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FD7B2" w14:textId="77777777" w:rsidR="00320537" w:rsidRPr="00286F5B" w:rsidRDefault="00936230" w:rsidP="009700C6">
      <w:pPr>
        <w:spacing w:after="0" w:line="240" w:lineRule="auto"/>
        <w:jc w:val="right"/>
        <w:rPr>
          <w:rFonts w:ascii="Times New Roman" w:eastAsia="Times New Roman" w:hAnsi="Times New Roman" w:cs="Times New Roman"/>
          <w:b/>
          <w:bCs/>
          <w:i/>
          <w:sz w:val="24"/>
          <w:szCs w:val="24"/>
          <w:lang w:eastAsia="pl-PL"/>
        </w:rPr>
      </w:pPr>
      <w:r w:rsidRPr="00286F5B">
        <w:rPr>
          <w:rFonts w:ascii="Times New Roman" w:eastAsia="Times New Roman" w:hAnsi="Times New Roman" w:cs="Times New Roman"/>
          <w:b/>
          <w:bCs/>
          <w:i/>
          <w:sz w:val="24"/>
          <w:szCs w:val="24"/>
          <w:lang w:eastAsia="pl-PL"/>
        </w:rPr>
        <w:t>Załącznik nr 9 do SWZ</w:t>
      </w:r>
    </w:p>
    <w:p w14:paraId="006E13CA" w14:textId="5298A21B" w:rsidR="007F39AC" w:rsidRPr="00286F5B" w:rsidRDefault="007F39AC" w:rsidP="009700C6">
      <w:pPr>
        <w:spacing w:after="0" w:line="240" w:lineRule="auto"/>
        <w:jc w:val="center"/>
        <w:rPr>
          <w:rFonts w:ascii="Times New Roman" w:hAnsi="Times New Roman" w:cs="Times New Roman"/>
          <w:b/>
          <w:bCs/>
          <w:sz w:val="24"/>
          <w:szCs w:val="24"/>
        </w:rPr>
      </w:pPr>
      <w:r w:rsidRPr="00286F5B">
        <w:rPr>
          <w:rFonts w:ascii="Times New Roman" w:hAnsi="Times New Roman" w:cs="Times New Roman"/>
          <w:b/>
          <w:bCs/>
          <w:sz w:val="24"/>
          <w:szCs w:val="24"/>
        </w:rPr>
        <w:t>UMOW</w:t>
      </w:r>
      <w:r w:rsidR="006B6123" w:rsidRPr="00286F5B">
        <w:rPr>
          <w:rFonts w:ascii="Times New Roman" w:hAnsi="Times New Roman" w:cs="Times New Roman"/>
          <w:b/>
          <w:bCs/>
          <w:sz w:val="24"/>
          <w:szCs w:val="24"/>
        </w:rPr>
        <w:t>A - projekt</w:t>
      </w:r>
    </w:p>
    <w:p w14:paraId="5B59F5DF" w14:textId="406EC736" w:rsidR="007F39AC" w:rsidRPr="00286F5B" w:rsidRDefault="007F39AC" w:rsidP="009700C6">
      <w:pPr>
        <w:spacing w:after="0" w:line="240" w:lineRule="auto"/>
        <w:jc w:val="center"/>
        <w:rPr>
          <w:rFonts w:ascii="Times New Roman" w:eastAsia="Times New Roman" w:hAnsi="Times New Roman" w:cs="Times New Roman"/>
          <w:b/>
          <w:sz w:val="24"/>
          <w:szCs w:val="24"/>
          <w:lang w:eastAsia="pl-PL"/>
        </w:rPr>
      </w:pPr>
      <w:r w:rsidRPr="00286F5B">
        <w:rPr>
          <w:rFonts w:ascii="Times New Roman" w:eastAsia="Times New Roman" w:hAnsi="Times New Roman" w:cs="Times New Roman"/>
          <w:sz w:val="24"/>
          <w:szCs w:val="24"/>
          <w:lang w:eastAsia="pl-PL"/>
        </w:rPr>
        <w:t>z dnia ……………………………………..</w:t>
      </w:r>
    </w:p>
    <w:p w14:paraId="4862A4AF" w14:textId="46DBB4FE" w:rsidR="007F39AC" w:rsidRPr="00286F5B" w:rsidRDefault="007F39AC" w:rsidP="009700C6">
      <w:pPr>
        <w:spacing w:before="120" w:after="120" w:line="240" w:lineRule="auto"/>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ar-SA"/>
        </w:rPr>
        <w:t>pomiędzy:</w:t>
      </w:r>
    </w:p>
    <w:p w14:paraId="4BBB2741" w14:textId="44CD1665" w:rsidR="007F39AC" w:rsidRPr="00286F5B" w:rsidRDefault="007F39AC" w:rsidP="009700C6">
      <w:pPr>
        <w:spacing w:after="0" w:line="240" w:lineRule="auto"/>
        <w:jc w:val="both"/>
        <w:rPr>
          <w:rFonts w:ascii="Times New Roman" w:eastAsia="MS Mincho" w:hAnsi="Times New Roman" w:cs="Times New Roman"/>
          <w:sz w:val="24"/>
          <w:szCs w:val="24"/>
          <w:lang w:eastAsia="pl-PL"/>
        </w:rPr>
      </w:pPr>
      <w:r w:rsidRPr="00286F5B">
        <w:rPr>
          <w:rFonts w:ascii="Times New Roman" w:eastAsia="MS Mincho" w:hAnsi="Times New Roman" w:cs="Times New Roman"/>
          <w:b/>
          <w:sz w:val="24"/>
          <w:szCs w:val="24"/>
          <w:lang w:eastAsia="pl-PL"/>
        </w:rPr>
        <w:t xml:space="preserve">ŚWIDNICKIM TOWARZYSTWEM BUDOWNICTWA SPOŁECZNEGO </w:t>
      </w:r>
      <w:r w:rsidRPr="00286F5B">
        <w:rPr>
          <w:rFonts w:ascii="Times New Roman" w:eastAsia="MS Mincho" w:hAnsi="Times New Roman" w:cs="Times New Roman"/>
          <w:sz w:val="24"/>
          <w:szCs w:val="24"/>
          <w:lang w:eastAsia="pl-PL"/>
        </w:rPr>
        <w:t>Spółką z</w:t>
      </w:r>
      <w:r w:rsidR="00927FC6" w:rsidRPr="00286F5B">
        <w:rPr>
          <w:rFonts w:ascii="Times New Roman" w:eastAsia="MS Mincho" w:hAnsi="Times New Roman" w:cs="Times New Roman"/>
          <w:sz w:val="24"/>
          <w:szCs w:val="24"/>
          <w:lang w:eastAsia="pl-PL"/>
        </w:rPr>
        <w:t> </w:t>
      </w:r>
      <w:r w:rsidRPr="00286F5B">
        <w:rPr>
          <w:rFonts w:ascii="Times New Roman" w:eastAsia="MS Mincho" w:hAnsi="Times New Roman" w:cs="Times New Roman"/>
          <w:sz w:val="24"/>
          <w:szCs w:val="24"/>
          <w:lang w:eastAsia="pl-PL"/>
        </w:rPr>
        <w:t>ograniczoną</w:t>
      </w:r>
      <w:r w:rsidRPr="00286F5B">
        <w:rPr>
          <w:rFonts w:ascii="Times New Roman" w:eastAsia="MS Mincho" w:hAnsi="Times New Roman" w:cs="Times New Roman"/>
          <w:b/>
          <w:sz w:val="24"/>
          <w:szCs w:val="24"/>
          <w:lang w:eastAsia="pl-PL"/>
        </w:rPr>
        <w:t xml:space="preserve"> </w:t>
      </w:r>
      <w:r w:rsidRPr="00286F5B">
        <w:rPr>
          <w:rFonts w:ascii="Times New Roman" w:eastAsia="MS Mincho" w:hAnsi="Times New Roman" w:cs="Times New Roman"/>
          <w:sz w:val="24"/>
          <w:szCs w:val="24"/>
          <w:lang w:eastAsia="pl-PL"/>
        </w:rPr>
        <w:t>odpowiedzialnością 58-100 Świdnica, ul. Głowackiego 39a, NIP 884 21 21 139, REGON 890630878, wpisaną do Krajowego Rejestru Sądowego pod numerem 0000081668, o</w:t>
      </w:r>
      <w:r w:rsidR="00927FC6" w:rsidRPr="00286F5B">
        <w:rPr>
          <w:rFonts w:ascii="Times New Roman" w:eastAsia="MS Mincho" w:hAnsi="Times New Roman" w:cs="Times New Roman"/>
          <w:sz w:val="24"/>
          <w:szCs w:val="24"/>
          <w:lang w:eastAsia="pl-PL"/>
        </w:rPr>
        <w:t> </w:t>
      </w:r>
      <w:r w:rsidRPr="00286F5B">
        <w:rPr>
          <w:rFonts w:ascii="Times New Roman" w:eastAsia="MS Mincho" w:hAnsi="Times New Roman" w:cs="Times New Roman"/>
          <w:sz w:val="24"/>
          <w:szCs w:val="24"/>
          <w:lang w:eastAsia="pl-PL"/>
        </w:rPr>
        <w:t xml:space="preserve">kapitale zakładowym 56 126 000,00 zł, </w:t>
      </w:r>
      <w:r w:rsidR="00927FC6" w:rsidRPr="00286F5B">
        <w:rPr>
          <w:rFonts w:ascii="Times New Roman" w:eastAsia="MS Mincho" w:hAnsi="Times New Roman" w:cs="Times New Roman"/>
          <w:sz w:val="24"/>
          <w:szCs w:val="24"/>
          <w:lang w:eastAsia="pl-PL"/>
        </w:rPr>
        <w:t>z</w:t>
      </w:r>
      <w:r w:rsidR="00927FC6" w:rsidRPr="00286F5B">
        <w:rPr>
          <w:rFonts w:ascii="Times New Roman" w:eastAsia="Times New Roman" w:hAnsi="Times New Roman" w:cs="Times New Roman"/>
          <w:sz w:val="24"/>
          <w:szCs w:val="24"/>
          <w:lang w:eastAsia="pl-PL"/>
        </w:rPr>
        <w:t xml:space="preserve">waną dalej </w:t>
      </w:r>
      <w:r w:rsidR="00927FC6" w:rsidRPr="00286F5B">
        <w:rPr>
          <w:rFonts w:ascii="Times New Roman" w:eastAsia="Times New Roman" w:hAnsi="Times New Roman" w:cs="Times New Roman"/>
          <w:bCs/>
          <w:sz w:val="24"/>
          <w:szCs w:val="24"/>
          <w:lang w:eastAsia="pl-PL"/>
        </w:rPr>
        <w:t>„</w:t>
      </w:r>
      <w:r w:rsidR="00927FC6" w:rsidRPr="00286F5B">
        <w:rPr>
          <w:rFonts w:ascii="Times New Roman" w:eastAsia="Times New Roman" w:hAnsi="Times New Roman" w:cs="Times New Roman"/>
          <w:b/>
          <w:i/>
          <w:iCs/>
          <w:sz w:val="24"/>
          <w:szCs w:val="24"/>
          <w:lang w:eastAsia="pl-PL"/>
        </w:rPr>
        <w:t>Zamawiającym</w:t>
      </w:r>
      <w:r w:rsidR="00927FC6" w:rsidRPr="00286F5B">
        <w:rPr>
          <w:rFonts w:ascii="Times New Roman" w:eastAsia="Times New Roman" w:hAnsi="Times New Roman" w:cs="Times New Roman"/>
          <w:bCs/>
          <w:sz w:val="24"/>
          <w:szCs w:val="24"/>
          <w:lang w:eastAsia="pl-PL"/>
        </w:rPr>
        <w:t xml:space="preserve">” i </w:t>
      </w:r>
      <w:r w:rsidRPr="00286F5B">
        <w:rPr>
          <w:rFonts w:ascii="Times New Roman" w:eastAsia="MS Mincho" w:hAnsi="Times New Roman" w:cs="Times New Roman"/>
          <w:bCs/>
          <w:sz w:val="24"/>
          <w:szCs w:val="24"/>
          <w:lang w:eastAsia="pl-PL"/>
        </w:rPr>
        <w:t>r</w:t>
      </w:r>
      <w:r w:rsidRPr="00286F5B">
        <w:rPr>
          <w:rFonts w:ascii="Times New Roman" w:eastAsia="MS Mincho" w:hAnsi="Times New Roman" w:cs="Times New Roman"/>
          <w:sz w:val="24"/>
          <w:szCs w:val="24"/>
          <w:lang w:eastAsia="pl-PL"/>
        </w:rPr>
        <w:t>eprezentowaną przez:</w:t>
      </w:r>
    </w:p>
    <w:p w14:paraId="65DDC6DF" w14:textId="3E802E7F" w:rsidR="007F39AC" w:rsidRPr="00286F5B" w:rsidRDefault="007F39AC" w:rsidP="005C5557">
      <w:pPr>
        <w:pStyle w:val="Akapitzlist"/>
        <w:numPr>
          <w:ilvl w:val="0"/>
          <w:numId w:val="16"/>
        </w:numPr>
        <w:spacing w:after="0" w:line="240" w:lineRule="auto"/>
        <w:ind w:left="284" w:hanging="284"/>
        <w:contextualSpacing w:val="0"/>
        <w:jc w:val="both"/>
        <w:rPr>
          <w:rFonts w:ascii="Times New Roman" w:eastAsia="MS Mincho" w:hAnsi="Times New Roman" w:cs="Times New Roman"/>
          <w:sz w:val="24"/>
          <w:szCs w:val="24"/>
          <w:lang w:eastAsia="pl-PL"/>
        </w:rPr>
      </w:pPr>
      <w:r w:rsidRPr="00286F5B">
        <w:rPr>
          <w:rFonts w:ascii="Times New Roman" w:eastAsia="MS Mincho" w:hAnsi="Times New Roman" w:cs="Times New Roman"/>
          <w:sz w:val="24"/>
          <w:szCs w:val="24"/>
          <w:lang w:eastAsia="pl-PL"/>
        </w:rPr>
        <w:t>Marka Zawiszę - prezesa Zarządu</w:t>
      </w:r>
    </w:p>
    <w:p w14:paraId="08234630" w14:textId="2C9172E0" w:rsidR="007F39AC" w:rsidRPr="00286F5B" w:rsidRDefault="007F39AC" w:rsidP="005C5557">
      <w:pPr>
        <w:pStyle w:val="Akapitzlist"/>
        <w:numPr>
          <w:ilvl w:val="0"/>
          <w:numId w:val="16"/>
        </w:numPr>
        <w:spacing w:after="0" w:line="240" w:lineRule="auto"/>
        <w:ind w:left="284" w:hanging="284"/>
        <w:contextualSpacing w:val="0"/>
        <w:jc w:val="both"/>
        <w:rPr>
          <w:rFonts w:ascii="Times New Roman" w:eastAsia="MS Mincho" w:hAnsi="Times New Roman" w:cs="Times New Roman"/>
          <w:sz w:val="24"/>
          <w:szCs w:val="24"/>
          <w:lang w:eastAsia="pl-PL"/>
        </w:rPr>
      </w:pPr>
      <w:r w:rsidRPr="00286F5B">
        <w:rPr>
          <w:rFonts w:ascii="Times New Roman" w:eastAsia="MS Mincho" w:hAnsi="Times New Roman" w:cs="Times New Roman"/>
          <w:sz w:val="24"/>
          <w:szCs w:val="24"/>
          <w:lang w:eastAsia="pl-PL"/>
        </w:rPr>
        <w:t>Tomasza Chojnowskiego - wiceprezesa Zarządu,</w:t>
      </w:r>
    </w:p>
    <w:p w14:paraId="0B9F23D5" w14:textId="36294D92" w:rsidR="007F39AC" w:rsidRPr="00286F5B" w:rsidRDefault="007F39AC"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a</w:t>
      </w:r>
    </w:p>
    <w:p w14:paraId="54DF95E0" w14:textId="65AACA25" w:rsidR="007F39AC" w:rsidRPr="00286F5B" w:rsidRDefault="007F39AC"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w:t>
      </w:r>
      <w:r w:rsidR="00927FC6" w:rsidRPr="00286F5B">
        <w:rPr>
          <w:rFonts w:ascii="Times New Roman" w:eastAsia="Times New Roman" w:hAnsi="Times New Roman" w:cs="Times New Roman"/>
          <w:sz w:val="24"/>
          <w:szCs w:val="24"/>
          <w:lang w:eastAsia="pl-PL"/>
        </w:rPr>
        <w:t>…………………………………………………………………………..…………………..</w:t>
      </w:r>
    </w:p>
    <w:p w14:paraId="4C974F57" w14:textId="794E45A8" w:rsidR="007F39AC" w:rsidRPr="00286F5B" w:rsidRDefault="007F39AC" w:rsidP="009700C6">
      <w:pPr>
        <w:spacing w:after="0" w:line="240" w:lineRule="auto"/>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sz w:val="24"/>
          <w:szCs w:val="24"/>
          <w:lang w:eastAsia="pl-PL"/>
        </w:rPr>
        <w:t>NIP …………………………</w:t>
      </w:r>
      <w:r w:rsidR="00927FC6" w:rsidRPr="00286F5B">
        <w:rPr>
          <w:rFonts w:ascii="Times New Roman" w:eastAsia="Times New Roman" w:hAnsi="Times New Roman" w:cs="Times New Roman"/>
          <w:sz w:val="24"/>
          <w:szCs w:val="24"/>
          <w:lang w:eastAsia="pl-PL"/>
        </w:rPr>
        <w:t xml:space="preserve"> </w:t>
      </w:r>
      <w:r w:rsidRPr="00286F5B">
        <w:rPr>
          <w:rFonts w:ascii="Times New Roman" w:eastAsia="Times New Roman" w:hAnsi="Times New Roman" w:cs="Times New Roman"/>
          <w:sz w:val="24"/>
          <w:szCs w:val="24"/>
          <w:lang w:eastAsia="pl-PL"/>
        </w:rPr>
        <w:t>REGON ……………..</w:t>
      </w:r>
      <w:r w:rsidR="00927FC6" w:rsidRPr="00286F5B">
        <w:rPr>
          <w:rFonts w:ascii="Times New Roman" w:hAnsi="Times New Roman" w:cs="Times New Roman"/>
          <w:sz w:val="24"/>
          <w:szCs w:val="24"/>
        </w:rPr>
        <w:t xml:space="preserve"> </w:t>
      </w:r>
      <w:r w:rsidR="00927FC6" w:rsidRPr="00286F5B">
        <w:rPr>
          <w:rFonts w:ascii="Times New Roman" w:eastAsia="Times New Roman" w:hAnsi="Times New Roman" w:cs="Times New Roman"/>
          <w:sz w:val="24"/>
          <w:szCs w:val="24"/>
          <w:lang w:eastAsia="pl-PL"/>
        </w:rPr>
        <w:t>zwanym dalej „</w:t>
      </w:r>
      <w:r w:rsidR="00927FC6" w:rsidRPr="00286F5B">
        <w:rPr>
          <w:rFonts w:ascii="Times New Roman" w:eastAsia="Times New Roman" w:hAnsi="Times New Roman" w:cs="Times New Roman"/>
          <w:b/>
          <w:bCs/>
          <w:i/>
          <w:iCs/>
          <w:sz w:val="24"/>
          <w:szCs w:val="24"/>
          <w:lang w:eastAsia="pl-PL"/>
        </w:rPr>
        <w:t>Wykonawcą</w:t>
      </w:r>
      <w:r w:rsidR="00927FC6" w:rsidRPr="00286F5B">
        <w:rPr>
          <w:rFonts w:ascii="Times New Roman" w:eastAsia="Times New Roman" w:hAnsi="Times New Roman" w:cs="Times New Roman"/>
          <w:sz w:val="24"/>
          <w:szCs w:val="24"/>
          <w:lang w:eastAsia="pl-PL"/>
        </w:rPr>
        <w:t>” i reprezentowanym przez</w:t>
      </w:r>
      <w:r w:rsidRPr="00286F5B">
        <w:rPr>
          <w:rFonts w:ascii="Times New Roman" w:eastAsia="Times New Roman" w:hAnsi="Times New Roman" w:cs="Times New Roman"/>
          <w:bCs/>
          <w:sz w:val="24"/>
          <w:szCs w:val="24"/>
          <w:lang w:eastAsia="pl-PL"/>
        </w:rPr>
        <w:t>:</w:t>
      </w:r>
    </w:p>
    <w:p w14:paraId="0BFEC6A3" w14:textId="0558D57D" w:rsidR="00927FC6" w:rsidRPr="00286F5B" w:rsidRDefault="00927FC6"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1.</w:t>
      </w:r>
      <w:r w:rsidRPr="00286F5B">
        <w:rPr>
          <w:rFonts w:ascii="Times New Roman" w:eastAsia="Times New Roman" w:hAnsi="Times New Roman" w:cs="Times New Roman"/>
          <w:sz w:val="24"/>
          <w:szCs w:val="24"/>
          <w:lang w:eastAsia="pl-PL"/>
        </w:rPr>
        <w:tab/>
        <w:t>…………………………………………………</w:t>
      </w:r>
    </w:p>
    <w:p w14:paraId="379DBAB1" w14:textId="48DD244B" w:rsidR="00927FC6" w:rsidRPr="00286F5B" w:rsidRDefault="00927FC6"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2.</w:t>
      </w:r>
      <w:r w:rsidRPr="00286F5B">
        <w:rPr>
          <w:rFonts w:ascii="Times New Roman" w:eastAsia="Times New Roman" w:hAnsi="Times New Roman" w:cs="Times New Roman"/>
          <w:sz w:val="24"/>
          <w:szCs w:val="24"/>
          <w:lang w:eastAsia="pl-PL"/>
        </w:rPr>
        <w:tab/>
        <w:t>…………………………………………………</w:t>
      </w:r>
    </w:p>
    <w:p w14:paraId="63CB9791" w14:textId="77777777" w:rsidR="007F39AC" w:rsidRPr="00286F5B" w:rsidRDefault="007F39AC" w:rsidP="009700C6">
      <w:pPr>
        <w:spacing w:after="0" w:line="240" w:lineRule="auto"/>
        <w:jc w:val="both"/>
        <w:rPr>
          <w:rFonts w:ascii="Times New Roman" w:eastAsia="Times New Roman" w:hAnsi="Times New Roman" w:cs="Times New Roman"/>
          <w:sz w:val="24"/>
          <w:szCs w:val="24"/>
        </w:rPr>
      </w:pPr>
    </w:p>
    <w:p w14:paraId="14828326" w14:textId="77777777" w:rsidR="007F39AC" w:rsidRPr="00286F5B" w:rsidRDefault="007F39AC"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 xml:space="preserve">Stosownie do rozstrzygnięcia </w:t>
      </w:r>
      <w:r w:rsidRPr="00286F5B">
        <w:rPr>
          <w:rFonts w:ascii="Times New Roman" w:eastAsia="Times New Roman" w:hAnsi="Times New Roman" w:cs="Times New Roman"/>
          <w:sz w:val="24"/>
          <w:szCs w:val="24"/>
          <w:lang w:eastAsia="ar-SA"/>
        </w:rPr>
        <w:t xml:space="preserve">przeprowadzonego postępowania przetargowego nr ………………… z dnia …………… 2023 r.  w trybie podstawowym bez  możliwości negocjacji, dotyczącego wykonania </w:t>
      </w:r>
      <w:r w:rsidRPr="00286F5B">
        <w:rPr>
          <w:rFonts w:ascii="Times New Roman" w:eastAsia="Times New Roman" w:hAnsi="Times New Roman" w:cs="Times New Roman"/>
          <w:sz w:val="24"/>
          <w:szCs w:val="24"/>
          <w:lang w:eastAsia="pl-PL"/>
        </w:rPr>
        <w:t xml:space="preserve">zadania </w:t>
      </w:r>
      <w:r w:rsidRPr="00286F5B">
        <w:rPr>
          <w:rFonts w:ascii="Times New Roman" w:hAnsi="Times New Roman" w:cs="Times New Roman"/>
          <w:sz w:val="24"/>
          <w:szCs w:val="24"/>
        </w:rPr>
        <w:t xml:space="preserve">pn.: </w:t>
      </w:r>
      <w:r w:rsidRPr="00286F5B">
        <w:rPr>
          <w:rFonts w:ascii="Times New Roman" w:hAnsi="Times New Roman" w:cs="Times New Roman"/>
          <w:bCs/>
          <w:sz w:val="24"/>
          <w:szCs w:val="24"/>
        </w:rPr>
        <w:t>„Budowa budynku mieszkalnego wielorodzinnego wraz z zagospodarowaniem terenu przy ulicy Leśnej 30 w Świdnicy”</w:t>
      </w:r>
      <w:r w:rsidRPr="00286F5B">
        <w:rPr>
          <w:rFonts w:ascii="Times New Roman" w:hAnsi="Times New Roman" w:cs="Times New Roman"/>
          <w:sz w:val="24"/>
          <w:szCs w:val="24"/>
        </w:rPr>
        <w:t xml:space="preserve">, </w:t>
      </w:r>
      <w:r w:rsidRPr="00286F5B">
        <w:rPr>
          <w:rFonts w:ascii="Times New Roman" w:eastAsia="Times New Roman" w:hAnsi="Times New Roman" w:cs="Times New Roman"/>
          <w:sz w:val="24"/>
          <w:szCs w:val="24"/>
          <w:lang w:eastAsia="pl-PL"/>
        </w:rPr>
        <w:t>w wyniku którego jako najkorzystniejsza wybrana została oferta Wykonawcy oraz na podstawie:</w:t>
      </w:r>
    </w:p>
    <w:p w14:paraId="6DEE0ABD" w14:textId="45D823DE" w:rsidR="007F39AC" w:rsidRPr="00286F5B" w:rsidRDefault="007F39AC" w:rsidP="005C5557">
      <w:pPr>
        <w:numPr>
          <w:ilvl w:val="0"/>
          <w:numId w:val="17"/>
        </w:numPr>
        <w:tabs>
          <w:tab w:val="clear" w:pos="0"/>
        </w:tabs>
        <w:spacing w:after="0" w:line="240" w:lineRule="auto"/>
        <w:ind w:left="284" w:hanging="284"/>
        <w:jc w:val="both"/>
        <w:rPr>
          <w:rFonts w:ascii="Times New Roman" w:eastAsia="Times New Roman" w:hAnsi="Times New Roman" w:cs="Times New Roman"/>
          <w:sz w:val="24"/>
          <w:szCs w:val="24"/>
        </w:rPr>
      </w:pPr>
      <w:r w:rsidRPr="00286F5B">
        <w:rPr>
          <w:rFonts w:ascii="Times New Roman" w:eastAsia="Times New Roman" w:hAnsi="Times New Roman" w:cs="Times New Roman"/>
          <w:sz w:val="24"/>
          <w:szCs w:val="24"/>
        </w:rPr>
        <w:t xml:space="preserve">ustawy z dnia 11 września 2019 r. </w:t>
      </w:r>
      <w:r w:rsidR="00927FC6" w:rsidRPr="00286F5B">
        <w:rPr>
          <w:rFonts w:ascii="Times New Roman" w:eastAsia="Times New Roman" w:hAnsi="Times New Roman" w:cs="Times New Roman"/>
          <w:sz w:val="24"/>
          <w:szCs w:val="24"/>
        </w:rPr>
        <w:t xml:space="preserve">- </w:t>
      </w:r>
      <w:r w:rsidRPr="00286F5B">
        <w:rPr>
          <w:rFonts w:ascii="Times New Roman" w:eastAsia="Times New Roman" w:hAnsi="Times New Roman" w:cs="Times New Roman"/>
          <w:sz w:val="24"/>
          <w:szCs w:val="24"/>
        </w:rPr>
        <w:t>Prawo zamówień publicznych (Dz. U. z 2023 r. poz. 1605) zwanej dalej „ustawą PZP”,</w:t>
      </w:r>
    </w:p>
    <w:p w14:paraId="601EEEDE" w14:textId="5AC68677" w:rsidR="007F39AC" w:rsidRPr="00286F5B" w:rsidRDefault="007F39AC" w:rsidP="005C5557">
      <w:pPr>
        <w:numPr>
          <w:ilvl w:val="0"/>
          <w:numId w:val="17"/>
        </w:numPr>
        <w:tabs>
          <w:tab w:val="clear" w:pos="0"/>
        </w:tabs>
        <w:spacing w:after="0" w:line="240" w:lineRule="auto"/>
        <w:ind w:left="284" w:hanging="284"/>
        <w:jc w:val="both"/>
        <w:rPr>
          <w:rFonts w:ascii="Times New Roman" w:eastAsia="Times New Roman" w:hAnsi="Times New Roman" w:cs="Times New Roman"/>
          <w:sz w:val="24"/>
          <w:szCs w:val="24"/>
        </w:rPr>
      </w:pPr>
      <w:r w:rsidRPr="00286F5B">
        <w:rPr>
          <w:rFonts w:ascii="Times New Roman" w:eastAsia="Times New Roman" w:hAnsi="Times New Roman" w:cs="Times New Roman"/>
          <w:sz w:val="24"/>
          <w:szCs w:val="24"/>
        </w:rPr>
        <w:t xml:space="preserve">dokumentacji </w:t>
      </w:r>
      <w:r w:rsidR="00B91001" w:rsidRPr="00286F5B">
        <w:rPr>
          <w:rFonts w:ascii="Times New Roman" w:eastAsia="Times New Roman" w:hAnsi="Times New Roman" w:cs="Times New Roman"/>
          <w:sz w:val="24"/>
          <w:szCs w:val="24"/>
        </w:rPr>
        <w:t>zamówienia,</w:t>
      </w:r>
      <w:r w:rsidRPr="00286F5B">
        <w:rPr>
          <w:rFonts w:ascii="Times New Roman" w:eastAsia="Times New Roman" w:hAnsi="Times New Roman" w:cs="Times New Roman"/>
          <w:sz w:val="24"/>
          <w:szCs w:val="24"/>
        </w:rPr>
        <w:t xml:space="preserve"> tj.: dokumentacji sporządzonej i udostępnionej Wykonawcom przez Zamawiającego na potrzeby przeprowadzenia postępowania, obejmującej w szczególności: dokumentację projektową, </w:t>
      </w:r>
      <w:proofErr w:type="spellStart"/>
      <w:r w:rsidRPr="00286F5B">
        <w:rPr>
          <w:rFonts w:ascii="Times New Roman" w:eastAsia="Times New Roman" w:hAnsi="Times New Roman" w:cs="Times New Roman"/>
          <w:sz w:val="24"/>
          <w:szCs w:val="24"/>
        </w:rPr>
        <w:t>STWiOR</w:t>
      </w:r>
      <w:proofErr w:type="spellEnd"/>
      <w:r w:rsidRPr="00286F5B">
        <w:rPr>
          <w:rFonts w:ascii="Times New Roman" w:eastAsia="Times New Roman" w:hAnsi="Times New Roman" w:cs="Times New Roman"/>
          <w:sz w:val="24"/>
          <w:szCs w:val="24"/>
        </w:rPr>
        <w:t xml:space="preserve"> wraz z załącznikiem, specyfikację warunków zamówienia (dalej SWZ) wraz z załącznikami do niej oraz wszelkimi zmianami i dodatkowymi ustaleniami wynikłymi w trakcie procedury przetargowej stanowiącymi integralną część SWZ, wyszczególnionymi we wszystkich przesłanych i umieszczonych na stronie internetowej Zamawiającego pismach,</w:t>
      </w:r>
    </w:p>
    <w:p w14:paraId="34CEC003" w14:textId="0B4DAFC1" w:rsidR="007F39AC" w:rsidRPr="00286F5B" w:rsidRDefault="007F39AC" w:rsidP="005C5557">
      <w:pPr>
        <w:numPr>
          <w:ilvl w:val="0"/>
          <w:numId w:val="17"/>
        </w:numPr>
        <w:tabs>
          <w:tab w:val="clear" w:pos="0"/>
        </w:tabs>
        <w:spacing w:after="0" w:line="240" w:lineRule="auto"/>
        <w:ind w:left="284" w:hanging="284"/>
        <w:jc w:val="both"/>
        <w:rPr>
          <w:rFonts w:ascii="Times New Roman" w:eastAsia="Times New Roman" w:hAnsi="Times New Roman" w:cs="Times New Roman"/>
          <w:sz w:val="24"/>
          <w:szCs w:val="24"/>
        </w:rPr>
      </w:pPr>
      <w:r w:rsidRPr="00286F5B">
        <w:rPr>
          <w:rFonts w:ascii="Times New Roman" w:eastAsia="Times New Roman" w:hAnsi="Times New Roman" w:cs="Times New Roman"/>
          <w:sz w:val="24"/>
          <w:szCs w:val="24"/>
        </w:rPr>
        <w:t>oferty Wykonawcy</w:t>
      </w:r>
      <w:r w:rsidR="00927FC6" w:rsidRPr="00286F5B">
        <w:rPr>
          <w:rFonts w:ascii="Times New Roman" w:eastAsia="Times New Roman" w:hAnsi="Times New Roman" w:cs="Times New Roman"/>
          <w:sz w:val="24"/>
          <w:szCs w:val="24"/>
        </w:rPr>
        <w:t>,</w:t>
      </w:r>
    </w:p>
    <w:p w14:paraId="7AA90595" w14:textId="77777777" w:rsidR="007F39AC" w:rsidRPr="00286F5B" w:rsidRDefault="007F39AC" w:rsidP="009700C6">
      <w:pPr>
        <w:spacing w:before="120" w:after="120" w:line="240" w:lineRule="auto"/>
        <w:rPr>
          <w:rFonts w:ascii="Times New Roman" w:eastAsia="Times New Roman" w:hAnsi="Times New Roman" w:cs="Times New Roman"/>
          <w:sz w:val="24"/>
          <w:szCs w:val="24"/>
        </w:rPr>
      </w:pPr>
      <w:r w:rsidRPr="00286F5B">
        <w:rPr>
          <w:rFonts w:ascii="Times New Roman" w:eastAsia="Times New Roman" w:hAnsi="Times New Roman" w:cs="Times New Roman"/>
          <w:sz w:val="24"/>
          <w:szCs w:val="24"/>
        </w:rPr>
        <w:t>Strony zawierają umowę, zwaną w dalszej części „Umową”, o następującej treści:</w:t>
      </w:r>
    </w:p>
    <w:p w14:paraId="23B92CD8" w14:textId="56607026" w:rsidR="007F39AC" w:rsidRPr="00286F5B" w:rsidRDefault="007F39AC" w:rsidP="009700C6">
      <w:pPr>
        <w:spacing w:before="240" w:after="240" w:line="240" w:lineRule="auto"/>
        <w:jc w:val="center"/>
        <w:rPr>
          <w:rFonts w:ascii="Times New Roman" w:eastAsia="Times New Roman" w:hAnsi="Times New Roman" w:cs="Times New Roman"/>
          <w:b/>
          <w:bCs/>
          <w:sz w:val="24"/>
          <w:szCs w:val="24"/>
        </w:rPr>
      </w:pPr>
      <w:r w:rsidRPr="00286F5B">
        <w:rPr>
          <w:rFonts w:ascii="Times New Roman" w:eastAsia="Times New Roman" w:hAnsi="Times New Roman" w:cs="Times New Roman"/>
          <w:b/>
          <w:sz w:val="24"/>
          <w:szCs w:val="24"/>
        </w:rPr>
        <w:t>§ 1</w:t>
      </w:r>
      <w:r w:rsidR="00927FC6" w:rsidRPr="00286F5B">
        <w:rPr>
          <w:rFonts w:ascii="Times New Roman" w:eastAsia="Times New Roman" w:hAnsi="Times New Roman" w:cs="Times New Roman"/>
          <w:b/>
          <w:sz w:val="24"/>
          <w:szCs w:val="24"/>
        </w:rPr>
        <w:br/>
      </w:r>
      <w:r w:rsidRPr="00286F5B">
        <w:rPr>
          <w:rFonts w:ascii="Times New Roman" w:eastAsia="Times New Roman" w:hAnsi="Times New Roman" w:cs="Times New Roman"/>
          <w:b/>
          <w:sz w:val="24"/>
          <w:szCs w:val="24"/>
        </w:rPr>
        <w:t>PRZEDMIOT UMOWY</w:t>
      </w:r>
    </w:p>
    <w:p w14:paraId="11FA1883" w14:textId="77777777" w:rsidR="007F39AC"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Przedmiotem zamówienia jest:</w:t>
      </w:r>
    </w:p>
    <w:p w14:paraId="428B1C5A" w14:textId="55F2E9C8" w:rsidR="007F39AC" w:rsidRPr="00286F5B" w:rsidRDefault="007F39AC" w:rsidP="005C5557">
      <w:pPr>
        <w:pStyle w:val="Akapitzlist"/>
        <w:numPr>
          <w:ilvl w:val="1"/>
          <w:numId w:val="19"/>
        </w:numPr>
        <w:spacing w:after="0" w:line="240" w:lineRule="auto"/>
        <w:ind w:left="568" w:hanging="284"/>
        <w:contextualSpacing w:val="0"/>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bCs/>
          <w:sz w:val="24"/>
          <w:szCs w:val="24"/>
          <w:lang w:eastAsia="pl-PL"/>
        </w:rPr>
        <w:t xml:space="preserve">budowa </w:t>
      </w:r>
      <w:r w:rsidRPr="00286F5B">
        <w:rPr>
          <w:rFonts w:ascii="Times New Roman" w:eastAsia="Times New Roman" w:hAnsi="Times New Roman" w:cs="Times New Roman"/>
          <w:b/>
          <w:bCs/>
          <w:sz w:val="24"/>
          <w:szCs w:val="24"/>
          <w:lang w:eastAsia="pl-PL"/>
        </w:rPr>
        <w:t>BUDYNKU MIESZKALNEGO WIELORODZINNEGO WRAZ Z</w:t>
      </w:r>
      <w:r w:rsidR="00927FC6" w:rsidRPr="00286F5B">
        <w:rPr>
          <w:rFonts w:ascii="Times New Roman" w:eastAsia="Times New Roman" w:hAnsi="Times New Roman" w:cs="Times New Roman"/>
          <w:b/>
          <w:bCs/>
          <w:sz w:val="24"/>
          <w:szCs w:val="24"/>
          <w:lang w:eastAsia="pl-PL"/>
        </w:rPr>
        <w:t> </w:t>
      </w:r>
      <w:r w:rsidRPr="00286F5B">
        <w:rPr>
          <w:rFonts w:ascii="Times New Roman" w:eastAsia="Times New Roman" w:hAnsi="Times New Roman" w:cs="Times New Roman"/>
          <w:b/>
          <w:bCs/>
          <w:sz w:val="24"/>
          <w:szCs w:val="24"/>
          <w:lang w:eastAsia="pl-PL"/>
        </w:rPr>
        <w:t>ZAGOSPODAROWANIEM TERENU PRZY ULICY LEŚNEJ 30 W ŚWIDNICY</w:t>
      </w:r>
      <w:r w:rsidRPr="00286F5B">
        <w:rPr>
          <w:rFonts w:ascii="Times New Roman" w:eastAsia="Times New Roman" w:hAnsi="Times New Roman" w:cs="Times New Roman"/>
          <w:bCs/>
          <w:sz w:val="24"/>
          <w:szCs w:val="24"/>
          <w:lang w:eastAsia="pl-PL"/>
        </w:rPr>
        <w:t xml:space="preserve"> (wraz ze wszystkimi innymi pracami budowlanymi i dostawami, które umożliwią uzyskanie pozwolenia na użytkowanie obiektu zgodnie z przeznaczeniem) - w oparciu o dokumentację techniczną (projekt) i Specyfikację Techniczną Wykonania i Odbioru Robót wraz z</w:t>
      </w:r>
      <w:r w:rsidR="00927FC6" w:rsidRPr="00286F5B">
        <w:rPr>
          <w:rFonts w:ascii="Times New Roman" w:eastAsia="Times New Roman" w:hAnsi="Times New Roman" w:cs="Times New Roman"/>
          <w:bCs/>
          <w:sz w:val="24"/>
          <w:szCs w:val="24"/>
          <w:lang w:eastAsia="pl-PL"/>
        </w:rPr>
        <w:t> </w:t>
      </w:r>
      <w:r w:rsidRPr="00286F5B">
        <w:rPr>
          <w:rFonts w:ascii="Times New Roman" w:eastAsia="Times New Roman" w:hAnsi="Times New Roman" w:cs="Times New Roman"/>
          <w:bCs/>
          <w:sz w:val="24"/>
          <w:szCs w:val="24"/>
          <w:lang w:eastAsia="pl-PL"/>
        </w:rPr>
        <w:t>załącznikami opracowane przez firmę: Architektoniczna Pracownia Projektowa s.c. mgr inż. arch. Andrzej Mikuła, mgr inż. arch. Bogdan Mikuła, Rynek 42/3, 58-100 Świdnica, o numerze NIP 884 23 15</w:t>
      </w:r>
      <w:r w:rsidR="00927FC6" w:rsidRPr="00286F5B">
        <w:rPr>
          <w:rFonts w:ascii="Times New Roman" w:eastAsia="Times New Roman" w:hAnsi="Times New Roman" w:cs="Times New Roman"/>
          <w:bCs/>
          <w:sz w:val="24"/>
          <w:szCs w:val="24"/>
          <w:lang w:eastAsia="pl-PL"/>
        </w:rPr>
        <w:t> </w:t>
      </w:r>
      <w:r w:rsidRPr="00286F5B">
        <w:rPr>
          <w:rFonts w:ascii="Times New Roman" w:eastAsia="Times New Roman" w:hAnsi="Times New Roman" w:cs="Times New Roman"/>
          <w:bCs/>
          <w:sz w:val="24"/>
          <w:szCs w:val="24"/>
          <w:lang w:eastAsia="pl-PL"/>
        </w:rPr>
        <w:t>903</w:t>
      </w:r>
      <w:r w:rsidR="00927FC6" w:rsidRPr="00286F5B">
        <w:rPr>
          <w:rFonts w:ascii="Times New Roman" w:eastAsia="Times New Roman" w:hAnsi="Times New Roman" w:cs="Times New Roman"/>
          <w:bCs/>
          <w:sz w:val="24"/>
          <w:szCs w:val="24"/>
          <w:lang w:eastAsia="pl-PL"/>
        </w:rPr>
        <w:t>,</w:t>
      </w:r>
    </w:p>
    <w:p w14:paraId="6DCB7C76" w14:textId="77777777" w:rsidR="007F39AC" w:rsidRPr="00286F5B" w:rsidRDefault="007F39AC" w:rsidP="005C5557">
      <w:pPr>
        <w:numPr>
          <w:ilvl w:val="1"/>
          <w:numId w:val="19"/>
        </w:numPr>
        <w:spacing w:after="0" w:line="240" w:lineRule="auto"/>
        <w:ind w:left="568" w:hanging="284"/>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bCs/>
          <w:sz w:val="24"/>
          <w:szCs w:val="24"/>
          <w:lang w:eastAsia="pl-PL"/>
        </w:rPr>
        <w:t>wykorzystanie istniejącej części budynku (wzniesione ściany parteru z otworami okiennymi i drzwiowymi, przykryte stropem), obrys budynku - jako ściany konstrukcyjne pozostaje bez zmian w stosunku do stanu istniejącego,</w:t>
      </w:r>
    </w:p>
    <w:p w14:paraId="3272BDEB" w14:textId="77777777" w:rsidR="007F39AC" w:rsidRPr="00286F5B" w:rsidRDefault="007F39AC" w:rsidP="005C5557">
      <w:pPr>
        <w:numPr>
          <w:ilvl w:val="1"/>
          <w:numId w:val="19"/>
        </w:numPr>
        <w:spacing w:after="0" w:line="240" w:lineRule="auto"/>
        <w:ind w:left="568" w:hanging="284"/>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bCs/>
          <w:sz w:val="24"/>
          <w:szCs w:val="24"/>
          <w:lang w:eastAsia="pl-PL"/>
        </w:rPr>
        <w:t>wykonanie:</w:t>
      </w:r>
    </w:p>
    <w:p w14:paraId="76ECAE5E" w14:textId="77777777" w:rsidR="007F39AC" w:rsidRPr="00286F5B" w:rsidRDefault="007F39AC" w:rsidP="005C5557">
      <w:pPr>
        <w:numPr>
          <w:ilvl w:val="0"/>
          <w:numId w:val="12"/>
        </w:numPr>
        <w:tabs>
          <w:tab w:val="clear" w:pos="0"/>
        </w:tabs>
        <w:spacing w:after="0" w:line="240" w:lineRule="auto"/>
        <w:ind w:left="851" w:hanging="284"/>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bCs/>
          <w:sz w:val="24"/>
          <w:szCs w:val="24"/>
          <w:lang w:eastAsia="pl-PL"/>
        </w:rPr>
        <w:t>utwardzonej drogi wewnętrznej (połączonej z istniejącym zjazdem z ul. św. Brata Alberta),</w:t>
      </w:r>
    </w:p>
    <w:p w14:paraId="70EA4FB8" w14:textId="77777777" w:rsidR="007F39AC" w:rsidRPr="00286F5B" w:rsidRDefault="007F39AC" w:rsidP="005C5557">
      <w:pPr>
        <w:numPr>
          <w:ilvl w:val="0"/>
          <w:numId w:val="12"/>
        </w:numPr>
        <w:tabs>
          <w:tab w:val="clear" w:pos="0"/>
        </w:tabs>
        <w:spacing w:after="0" w:line="240" w:lineRule="auto"/>
        <w:ind w:left="851" w:hanging="284"/>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bCs/>
          <w:sz w:val="24"/>
          <w:szCs w:val="24"/>
          <w:lang w:eastAsia="pl-PL"/>
        </w:rPr>
        <w:lastRenderedPageBreak/>
        <w:t xml:space="preserve">zewnętrznych, nawierzchniowych miejsc postojowych (42 </w:t>
      </w:r>
      <w:proofErr w:type="spellStart"/>
      <w:r w:rsidRPr="00286F5B">
        <w:rPr>
          <w:rFonts w:ascii="Times New Roman" w:eastAsia="Times New Roman" w:hAnsi="Times New Roman" w:cs="Times New Roman"/>
          <w:bCs/>
          <w:sz w:val="24"/>
          <w:szCs w:val="24"/>
          <w:lang w:eastAsia="pl-PL"/>
        </w:rPr>
        <w:t>mp</w:t>
      </w:r>
      <w:proofErr w:type="spellEnd"/>
      <w:r w:rsidRPr="00286F5B">
        <w:rPr>
          <w:rFonts w:ascii="Times New Roman" w:eastAsia="Times New Roman" w:hAnsi="Times New Roman" w:cs="Times New Roman"/>
          <w:bCs/>
          <w:sz w:val="24"/>
          <w:szCs w:val="24"/>
          <w:lang w:eastAsia="pl-PL"/>
        </w:rPr>
        <w:t xml:space="preserve">), w tym 4 </w:t>
      </w:r>
      <w:proofErr w:type="spellStart"/>
      <w:r w:rsidRPr="00286F5B">
        <w:rPr>
          <w:rFonts w:ascii="Times New Roman" w:eastAsia="Times New Roman" w:hAnsi="Times New Roman" w:cs="Times New Roman"/>
          <w:bCs/>
          <w:sz w:val="24"/>
          <w:szCs w:val="24"/>
          <w:lang w:eastAsia="pl-PL"/>
        </w:rPr>
        <w:t>mp</w:t>
      </w:r>
      <w:proofErr w:type="spellEnd"/>
      <w:r w:rsidRPr="00286F5B">
        <w:rPr>
          <w:rFonts w:ascii="Times New Roman" w:eastAsia="Times New Roman" w:hAnsi="Times New Roman" w:cs="Times New Roman"/>
          <w:bCs/>
          <w:sz w:val="24"/>
          <w:szCs w:val="24"/>
          <w:lang w:eastAsia="pl-PL"/>
        </w:rPr>
        <w:t xml:space="preserve"> dla osób </w:t>
      </w:r>
      <w:r w:rsidRPr="00286F5B">
        <w:rPr>
          <w:rFonts w:ascii="Times New Roman" w:eastAsia="Times New Roman" w:hAnsi="Times New Roman" w:cs="Times New Roman"/>
          <w:sz w:val="24"/>
          <w:szCs w:val="24"/>
          <w:lang w:eastAsia="pl-PL"/>
        </w:rPr>
        <w:t>niepełnosprawnych,</w:t>
      </w:r>
    </w:p>
    <w:p w14:paraId="6801448C" w14:textId="77777777" w:rsidR="007F39AC" w:rsidRPr="00286F5B" w:rsidRDefault="007F39AC" w:rsidP="005C5557">
      <w:pPr>
        <w:numPr>
          <w:ilvl w:val="0"/>
          <w:numId w:val="12"/>
        </w:numPr>
        <w:tabs>
          <w:tab w:val="clear" w:pos="0"/>
        </w:tabs>
        <w:spacing w:after="0" w:line="240" w:lineRule="auto"/>
        <w:ind w:left="851" w:hanging="284"/>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sz w:val="24"/>
          <w:szCs w:val="24"/>
          <w:lang w:eastAsia="pl-PL"/>
        </w:rPr>
        <w:t>utwardzonego, wydzielonego miejsca przygotowanego pod lokalizację boksu na odpady stałe</w:t>
      </w:r>
      <w:r w:rsidRPr="00286F5B">
        <w:rPr>
          <w:rFonts w:ascii="Times New Roman" w:eastAsia="Times New Roman" w:hAnsi="Times New Roman" w:cs="Times New Roman"/>
          <w:bCs/>
          <w:sz w:val="24"/>
          <w:szCs w:val="24"/>
          <w:lang w:eastAsia="pl-PL"/>
        </w:rPr>
        <w:t>, z</w:t>
      </w:r>
      <w:r w:rsidRPr="00286F5B">
        <w:rPr>
          <w:rFonts w:ascii="Times New Roman" w:eastAsia="Times New Roman" w:hAnsi="Times New Roman" w:cs="Times New Roman"/>
          <w:sz w:val="24"/>
          <w:szCs w:val="24"/>
          <w:lang w:eastAsia="pl-PL"/>
        </w:rPr>
        <w:t xml:space="preserve"> zadaszonym boksem,</w:t>
      </w:r>
    </w:p>
    <w:p w14:paraId="13AF8EB2" w14:textId="77777777" w:rsidR="007F39AC" w:rsidRPr="00286F5B" w:rsidRDefault="007F39AC" w:rsidP="005C5557">
      <w:pPr>
        <w:numPr>
          <w:ilvl w:val="0"/>
          <w:numId w:val="12"/>
        </w:numPr>
        <w:tabs>
          <w:tab w:val="clear" w:pos="0"/>
        </w:tabs>
        <w:spacing w:after="0" w:line="240" w:lineRule="auto"/>
        <w:ind w:left="851" w:hanging="284"/>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sz w:val="24"/>
          <w:szCs w:val="24"/>
          <w:lang w:eastAsia="pl-PL"/>
        </w:rPr>
        <w:t>placu zabaw,</w:t>
      </w:r>
    </w:p>
    <w:p w14:paraId="5102025A" w14:textId="77777777" w:rsidR="007F39AC" w:rsidRPr="00286F5B" w:rsidRDefault="007F39AC" w:rsidP="005C5557">
      <w:pPr>
        <w:numPr>
          <w:ilvl w:val="0"/>
          <w:numId w:val="12"/>
        </w:numPr>
        <w:tabs>
          <w:tab w:val="clear" w:pos="0"/>
        </w:tabs>
        <w:spacing w:after="0" w:line="240" w:lineRule="auto"/>
        <w:ind w:left="851" w:hanging="284"/>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bCs/>
          <w:sz w:val="24"/>
          <w:szCs w:val="24"/>
          <w:lang w:eastAsia="pl-PL"/>
        </w:rPr>
        <w:t>z</w:t>
      </w:r>
      <w:r w:rsidRPr="00286F5B">
        <w:rPr>
          <w:rFonts w:ascii="Times New Roman" w:eastAsia="Times New Roman" w:hAnsi="Times New Roman" w:cs="Times New Roman"/>
          <w:sz w:val="24"/>
          <w:szCs w:val="24"/>
          <w:lang w:eastAsia="pl-PL"/>
        </w:rPr>
        <w:t>ieleni urządzonej, trawiastej,</w:t>
      </w:r>
    </w:p>
    <w:p w14:paraId="55211FAB" w14:textId="77777777" w:rsidR="007F39AC" w:rsidRPr="00286F5B" w:rsidRDefault="007F39AC" w:rsidP="005C5557">
      <w:pPr>
        <w:numPr>
          <w:ilvl w:val="0"/>
          <w:numId w:val="12"/>
        </w:numPr>
        <w:tabs>
          <w:tab w:val="clear" w:pos="0"/>
        </w:tabs>
        <w:spacing w:after="0" w:line="240" w:lineRule="auto"/>
        <w:ind w:left="851" w:hanging="284"/>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instalacji zewnętrznych.</w:t>
      </w:r>
    </w:p>
    <w:p w14:paraId="72C8CF51" w14:textId="77777777" w:rsidR="007F39AC"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Przedmiot umowy realizowany będzie na działce gruntu nr 2685/9.</w:t>
      </w:r>
    </w:p>
    <w:p w14:paraId="1CC63B5B" w14:textId="2C9ED1EF" w:rsidR="007F39AC"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Przedmiot zamówienia będzie realizowany zgodnie z wiedzą budowlaną, przepisami szczególnymi, w oparciu o umowę, opracowane projekty architektoniczno- budowlane, plan zagospodarowania terenu, projekty techniczne, zapisy Specyfikacji Technicznych Wykonania i</w:t>
      </w:r>
      <w:r w:rsidR="00927FC6" w:rsidRPr="00286F5B">
        <w:rPr>
          <w:rFonts w:ascii="Times New Roman" w:eastAsia="Times New Roman" w:hAnsi="Times New Roman" w:cs="Times New Roman"/>
          <w:sz w:val="24"/>
          <w:szCs w:val="24"/>
          <w:lang w:eastAsia="pl-PL"/>
        </w:rPr>
        <w:t> </w:t>
      </w:r>
      <w:r w:rsidRPr="00286F5B">
        <w:rPr>
          <w:rFonts w:ascii="Times New Roman" w:eastAsia="Times New Roman" w:hAnsi="Times New Roman" w:cs="Times New Roman"/>
          <w:sz w:val="24"/>
          <w:szCs w:val="24"/>
          <w:lang w:eastAsia="pl-PL"/>
        </w:rPr>
        <w:t>Odbioru Robót, zapisy Specyfikacji Warunków Zamówienia, a także o decyzję pozwolenia na budowę.</w:t>
      </w:r>
    </w:p>
    <w:p w14:paraId="1624B950" w14:textId="77777777"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Uzyskanie ostatecznej decyzji koniecznej do dopuszczenia do użytkowania lub ostatecznych decyzji warunkujących to dopuszczenie (jeśli zgodnie z przepisami jest wydawane pozwolenie na użytkowanie, to uzyskanie decyzji pozwolenia na użytkowanie wydanej przez Powiatowego Inspektora Nadzoru Budowlanego w Świdnicy).</w:t>
      </w:r>
    </w:p>
    <w:p w14:paraId="5CD3E208" w14:textId="77777777"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z którym </w:t>
      </w:r>
      <w:r w:rsidRPr="00286F5B">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podpisze umowę o udzielenie zamówienia publicznego, dostarczy </w:t>
      </w:r>
      <w:r w:rsidRPr="00286F5B">
        <w:rPr>
          <w:rFonts w:ascii="Times New Roman" w:eastAsia="Times New Roman" w:hAnsi="Times New Roman" w:cs="Times New Roman"/>
          <w:b/>
          <w:bCs/>
          <w:i/>
          <w:iCs/>
          <w:sz w:val="24"/>
          <w:szCs w:val="24"/>
          <w:lang w:eastAsia="pl-PL"/>
        </w:rPr>
        <w:t>Zamawiającemu</w:t>
      </w:r>
      <w:r w:rsidRPr="00286F5B">
        <w:rPr>
          <w:rFonts w:ascii="Times New Roman" w:eastAsia="Times New Roman" w:hAnsi="Times New Roman" w:cs="Times New Roman"/>
          <w:sz w:val="24"/>
          <w:szCs w:val="24"/>
          <w:lang w:eastAsia="pl-PL"/>
        </w:rPr>
        <w:t xml:space="preserve"> w terminie 14 dnia od daty zawarcia umowy - kosztorys budowlany sporządzony metodą kalkulacji szczegółowej, zwany dalej Szczegółowym Kosztorysem. </w:t>
      </w:r>
      <w:r w:rsidRPr="00286F5B">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opracuje ww. Szczegółowy Kosztorys w formie określonej Rozporządzeniem Ministra Rozwoju i Technologii z dnia 20.12.2021 r. </w:t>
      </w:r>
      <w:r w:rsidR="00EA52F2" w:rsidRPr="00286F5B">
        <w:rPr>
          <w:rFonts w:ascii="Times New Roman" w:eastAsia="Times New Roman" w:hAnsi="Times New Roman" w:cs="Times New Roman"/>
          <w:sz w:val="24"/>
          <w:szCs w:val="24"/>
          <w:lang w:eastAsia="pl-PL"/>
        </w:rPr>
        <w:t>w sprawie określenia metod i podstaw sporządzania kosztorysu inwestorskiego obliczania planowanych kosztów prac projektowych oraz planowanych kosztów robót budowlanych określonych w programie funkcjonalno-użytkowym (Dz. U. 2021, poz. 2458 z późn. zm.).</w:t>
      </w:r>
    </w:p>
    <w:p w14:paraId="08B75AC2" w14:textId="77777777"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Z uwagi na charakter wynagrodzenia ryczałtowego w niniejszej umowie, Szczegółowy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w:t>
      </w:r>
      <w:r w:rsidR="00107ACB" w:rsidRPr="00286F5B">
        <w:rPr>
          <w:rFonts w:ascii="Times New Roman" w:eastAsia="Times New Roman" w:hAnsi="Times New Roman" w:cs="Times New Roman"/>
          <w:sz w:val="24"/>
          <w:szCs w:val="24"/>
          <w:lang w:eastAsia="pl-PL"/>
        </w:rPr>
        <w:t>,</w:t>
      </w:r>
      <w:r w:rsidRPr="00286F5B">
        <w:rPr>
          <w:rFonts w:ascii="Times New Roman" w:eastAsia="Times New Roman" w:hAnsi="Times New Roman" w:cs="Times New Roman"/>
          <w:sz w:val="24"/>
          <w:szCs w:val="24"/>
          <w:lang w:eastAsia="pl-PL"/>
        </w:rPr>
        <w:t xml:space="preserve"> gdy umowa zostanie zmieniona (aneksowana) na podstawie art 455 ustawy PZP.</w:t>
      </w:r>
    </w:p>
    <w:p w14:paraId="3C721526" w14:textId="77777777"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Szczegółowy Kosztorys musi znaleźć odzwierciedlenie w Harmonogramie rzeczowo- finansowym, gdzie ceny jednostkowe elementów będą stanowiły podstawę do rozliczeń częściowych.</w:t>
      </w:r>
    </w:p>
    <w:p w14:paraId="5CBA53B2" w14:textId="77777777"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dopuszcza możliwość wystąpienia w trakcie realizacji przedmiotu umowy konieczności wykonania „robót zamiennych” w stosunku do tych przewidzianych dokumentacją projektową w sytuacji, gdy wykonanie tych robót będzie niezbędne do prawidłowego, tj. zgodnego z zasadami wiedzy technicznej i obowiązującymi na dzień odbioru robót przepisami, wykonania przedmiotu zamówienia.</w:t>
      </w:r>
    </w:p>
    <w:p w14:paraId="2738F23D" w14:textId="330A3825"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przewiduje możliwość rezygnacji z wykonania części (elementów) przedmiotu zamówienia przewidzianych w dokumentacji projektowej w sytuacji, gdy ich wykonanie będzie zbędne do prawidłowego, tj. zgodnego z zasadami wiedzy technicznej i obowiązującymi na dzień odbioru robót przepisami, wykonania przedmiotu zamówienia, tzw. „robót zaniechanych”. Sposób wyliczenia wartości tych robót określono w </w:t>
      </w:r>
      <w:r w:rsidRPr="0066263C">
        <w:rPr>
          <w:rFonts w:ascii="Times New Roman" w:eastAsia="Times New Roman" w:hAnsi="Times New Roman" w:cs="Times New Roman"/>
          <w:sz w:val="24"/>
          <w:szCs w:val="24"/>
          <w:lang w:eastAsia="pl-PL"/>
        </w:rPr>
        <w:t>§</w:t>
      </w:r>
      <w:r w:rsidR="00085FAD">
        <w:rPr>
          <w:rFonts w:ascii="Times New Roman" w:eastAsia="Times New Roman" w:hAnsi="Times New Roman" w:cs="Times New Roman"/>
          <w:sz w:val="24"/>
          <w:szCs w:val="24"/>
          <w:lang w:eastAsia="pl-PL"/>
        </w:rPr>
        <w:t xml:space="preserve"> </w:t>
      </w:r>
      <w:r w:rsidRPr="0066263C">
        <w:rPr>
          <w:rFonts w:ascii="Times New Roman" w:eastAsia="Times New Roman" w:hAnsi="Times New Roman" w:cs="Times New Roman"/>
          <w:sz w:val="24"/>
          <w:szCs w:val="24"/>
          <w:lang w:eastAsia="pl-PL"/>
        </w:rPr>
        <w:t xml:space="preserve">12 ust. </w:t>
      </w:r>
      <w:r w:rsidR="00085FAD">
        <w:rPr>
          <w:rFonts w:ascii="Times New Roman" w:eastAsia="Times New Roman" w:hAnsi="Times New Roman" w:cs="Times New Roman"/>
          <w:sz w:val="24"/>
          <w:szCs w:val="24"/>
          <w:lang w:eastAsia="pl-PL"/>
        </w:rPr>
        <w:t>14</w:t>
      </w:r>
      <w:r w:rsidR="00EE526F" w:rsidRPr="00286F5B">
        <w:rPr>
          <w:rFonts w:ascii="Times New Roman" w:eastAsia="Times New Roman" w:hAnsi="Times New Roman" w:cs="Times New Roman"/>
          <w:sz w:val="24"/>
          <w:szCs w:val="24"/>
          <w:lang w:eastAsia="pl-PL"/>
        </w:rPr>
        <w:t>.</w:t>
      </w:r>
    </w:p>
    <w:p w14:paraId="258B928E" w14:textId="77777777" w:rsidR="00B91001"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przewiduje możliwość ograniczenia zakresu zamówienia, przy czym wynagrodzenie </w:t>
      </w:r>
      <w:r w:rsidRPr="00286F5B">
        <w:rPr>
          <w:rFonts w:ascii="Times New Roman" w:eastAsia="Times New Roman" w:hAnsi="Times New Roman" w:cs="Times New Roman"/>
          <w:b/>
          <w:bCs/>
          <w:i/>
          <w:iCs/>
          <w:sz w:val="24"/>
          <w:szCs w:val="24"/>
          <w:lang w:eastAsia="pl-PL"/>
        </w:rPr>
        <w:t>Wykonawcy</w:t>
      </w:r>
      <w:r w:rsidRPr="00286F5B">
        <w:rPr>
          <w:rFonts w:ascii="Times New Roman" w:eastAsia="Times New Roman" w:hAnsi="Times New Roman" w:cs="Times New Roman"/>
          <w:sz w:val="24"/>
          <w:szCs w:val="24"/>
          <w:lang w:eastAsia="pl-PL"/>
        </w:rPr>
        <w:t xml:space="preserve"> będzie nie mniejsze niż 90% wartości netto wynagrodzenia </w:t>
      </w:r>
      <w:r w:rsidRPr="00286F5B">
        <w:rPr>
          <w:rFonts w:ascii="Times New Roman" w:eastAsia="Times New Roman" w:hAnsi="Times New Roman" w:cs="Times New Roman"/>
          <w:b/>
          <w:bCs/>
          <w:i/>
          <w:iCs/>
          <w:sz w:val="24"/>
          <w:szCs w:val="24"/>
          <w:lang w:eastAsia="pl-PL"/>
        </w:rPr>
        <w:t>Wykonawcy</w:t>
      </w:r>
      <w:r w:rsidRPr="00286F5B">
        <w:rPr>
          <w:rFonts w:ascii="Times New Roman" w:eastAsia="Times New Roman" w:hAnsi="Times New Roman" w:cs="Times New Roman"/>
          <w:sz w:val="24"/>
          <w:szCs w:val="24"/>
          <w:lang w:eastAsia="pl-PL"/>
        </w:rPr>
        <w:t>.</w:t>
      </w:r>
    </w:p>
    <w:p w14:paraId="349D8C01" w14:textId="27132BFF" w:rsidR="007F39AC"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Przedmiot umowy będzie realizowany przy udziale finansowym Gminy Miasto Świdnica</w:t>
      </w:r>
      <w:r w:rsidRPr="00286F5B">
        <w:rPr>
          <w:rFonts w:ascii="Times New Roman" w:hAnsi="Times New Roman" w:cs="Times New Roman"/>
          <w:sz w:val="24"/>
          <w:szCs w:val="24"/>
        </w:rPr>
        <w:t xml:space="preserve"> oraz przy finansowym wsparciu Państwa, za pośrednictwem:</w:t>
      </w:r>
    </w:p>
    <w:p w14:paraId="1B10E259" w14:textId="31312109" w:rsidR="007F39AC" w:rsidRPr="00286F5B" w:rsidRDefault="007F39AC" w:rsidP="005C5557">
      <w:pPr>
        <w:pStyle w:val="Akapitzlist"/>
        <w:numPr>
          <w:ilvl w:val="0"/>
          <w:numId w:val="20"/>
        </w:numPr>
        <w:spacing w:after="0" w:line="240" w:lineRule="auto"/>
        <w:ind w:left="568"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Funduszu Dopłat</w:t>
      </w:r>
      <w:r w:rsidR="00B91001" w:rsidRPr="00286F5B">
        <w:rPr>
          <w:rFonts w:ascii="Times New Roman" w:hAnsi="Times New Roman" w:cs="Times New Roman"/>
          <w:sz w:val="24"/>
          <w:szCs w:val="24"/>
        </w:rPr>
        <w:t>,</w:t>
      </w:r>
    </w:p>
    <w:p w14:paraId="71C83DF4" w14:textId="44CD2B17" w:rsidR="007F39AC" w:rsidRPr="00286F5B" w:rsidRDefault="007F39AC" w:rsidP="005C5557">
      <w:pPr>
        <w:pStyle w:val="Akapitzlist"/>
        <w:numPr>
          <w:ilvl w:val="0"/>
          <w:numId w:val="20"/>
        </w:numPr>
        <w:spacing w:after="0" w:line="240" w:lineRule="auto"/>
        <w:ind w:left="568"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Rządowego Funduszu Rozwoju Mieszkalnictwa</w:t>
      </w:r>
      <w:r w:rsidR="00B91001" w:rsidRPr="00286F5B">
        <w:rPr>
          <w:rFonts w:ascii="Times New Roman" w:hAnsi="Times New Roman" w:cs="Times New Roman"/>
          <w:sz w:val="24"/>
          <w:szCs w:val="24"/>
        </w:rPr>
        <w:t>,</w:t>
      </w:r>
    </w:p>
    <w:p w14:paraId="29FDC0BD" w14:textId="0DFADC83" w:rsidR="007F39AC" w:rsidRPr="00286F5B" w:rsidRDefault="007F39AC" w:rsidP="005C5557">
      <w:pPr>
        <w:pStyle w:val="Akapitzlist"/>
        <w:numPr>
          <w:ilvl w:val="0"/>
          <w:numId w:val="20"/>
        </w:numPr>
        <w:spacing w:after="0" w:line="240" w:lineRule="auto"/>
        <w:ind w:left="568"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Planu Rozwojowego</w:t>
      </w:r>
      <w:r w:rsidR="00B91001" w:rsidRPr="00286F5B">
        <w:rPr>
          <w:rFonts w:ascii="Times New Roman" w:hAnsi="Times New Roman" w:cs="Times New Roman"/>
          <w:sz w:val="24"/>
          <w:szCs w:val="24"/>
        </w:rPr>
        <w:t>,</w:t>
      </w:r>
    </w:p>
    <w:p w14:paraId="06D7D952" w14:textId="5A9CF0BB" w:rsidR="007F39AC" w:rsidRPr="00286F5B" w:rsidRDefault="007F39AC" w:rsidP="005C5557">
      <w:pPr>
        <w:pStyle w:val="Akapitzlist"/>
        <w:numPr>
          <w:ilvl w:val="0"/>
          <w:numId w:val="20"/>
        </w:numPr>
        <w:spacing w:after="0" w:line="240" w:lineRule="auto"/>
        <w:ind w:left="568"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lastRenderedPageBreak/>
        <w:t>Banku Gospodarstwa Krajowego – Społeczne Budownictwo Czynszowe</w:t>
      </w:r>
    </w:p>
    <w:p w14:paraId="21B8DD48" w14:textId="77777777" w:rsidR="007F39AC" w:rsidRPr="00286F5B" w:rsidRDefault="007F39AC" w:rsidP="009700C6">
      <w:pPr>
        <w:pStyle w:val="Akapitzlist"/>
        <w:spacing w:after="0" w:line="240" w:lineRule="auto"/>
        <w:ind w:left="284" w:right="-2"/>
        <w:contextualSpacing w:val="0"/>
        <w:jc w:val="both"/>
        <w:rPr>
          <w:rFonts w:ascii="Times New Roman" w:hAnsi="Times New Roman" w:cs="Times New Roman"/>
          <w:sz w:val="24"/>
          <w:szCs w:val="24"/>
        </w:rPr>
      </w:pPr>
      <w:r w:rsidRPr="00286F5B">
        <w:rPr>
          <w:rFonts w:ascii="Times New Roman" w:hAnsi="Times New Roman" w:cs="Times New Roman"/>
          <w:sz w:val="24"/>
          <w:szCs w:val="24"/>
        </w:rPr>
        <w:t>W związku z powyższym realizacja i rozliczenie zadania odbywać się będzie z uwzględnieniem warunków umownych Banku Gospodarstwa Krajowego i Krajowego Zasobu Mieszkaniowego.</w:t>
      </w:r>
    </w:p>
    <w:p w14:paraId="4C0DD95D" w14:textId="15E00E91" w:rsidR="007F39AC"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Przedmiot zamówienia będzie realizowany w oparciu o:</w:t>
      </w:r>
    </w:p>
    <w:p w14:paraId="219912BC" w14:textId="77288863" w:rsidR="00B91001" w:rsidRPr="00286F5B" w:rsidRDefault="00B91001" w:rsidP="005C5557">
      <w:pPr>
        <w:pStyle w:val="Akapitzlist"/>
        <w:numPr>
          <w:ilvl w:val="0"/>
          <w:numId w:val="22"/>
        </w:numPr>
        <w:spacing w:after="0" w:line="240" w:lineRule="auto"/>
        <w:ind w:right="-2"/>
        <w:contextualSpacing w:val="0"/>
        <w:jc w:val="both"/>
        <w:rPr>
          <w:rFonts w:ascii="Times New Roman" w:hAnsi="Times New Roman" w:cs="Times New Roman"/>
          <w:bCs/>
          <w:sz w:val="24"/>
          <w:szCs w:val="24"/>
        </w:rPr>
      </w:pPr>
      <w:r w:rsidRPr="00286F5B">
        <w:rPr>
          <w:rFonts w:ascii="Times New Roman" w:hAnsi="Times New Roman" w:cs="Times New Roman"/>
          <w:bCs/>
          <w:sz w:val="24"/>
          <w:szCs w:val="24"/>
        </w:rPr>
        <w:t>u</w:t>
      </w:r>
      <w:r w:rsidR="007F39AC" w:rsidRPr="00286F5B">
        <w:rPr>
          <w:rFonts w:ascii="Times New Roman" w:hAnsi="Times New Roman" w:cs="Times New Roman"/>
          <w:bCs/>
          <w:sz w:val="24"/>
          <w:szCs w:val="24"/>
        </w:rPr>
        <w:t>mowę,</w:t>
      </w:r>
    </w:p>
    <w:p w14:paraId="45EC84BC" w14:textId="31FC8385" w:rsidR="007F39AC" w:rsidRPr="00286F5B" w:rsidRDefault="00B91001" w:rsidP="005C5557">
      <w:pPr>
        <w:pStyle w:val="Akapitzlist"/>
        <w:numPr>
          <w:ilvl w:val="0"/>
          <w:numId w:val="22"/>
        </w:numPr>
        <w:spacing w:after="0" w:line="240" w:lineRule="auto"/>
        <w:ind w:right="-2"/>
        <w:contextualSpacing w:val="0"/>
        <w:jc w:val="both"/>
        <w:rPr>
          <w:rFonts w:ascii="Times New Roman" w:hAnsi="Times New Roman" w:cs="Times New Roman"/>
          <w:bCs/>
          <w:sz w:val="24"/>
          <w:szCs w:val="24"/>
        </w:rPr>
      </w:pPr>
      <w:r w:rsidRPr="00286F5B">
        <w:rPr>
          <w:rFonts w:ascii="Times New Roman" w:hAnsi="Times New Roman" w:cs="Times New Roman"/>
          <w:bCs/>
          <w:sz w:val="24"/>
          <w:szCs w:val="24"/>
        </w:rPr>
        <w:t>d</w:t>
      </w:r>
      <w:r w:rsidR="007F39AC" w:rsidRPr="00286F5B">
        <w:rPr>
          <w:rFonts w:ascii="Times New Roman" w:hAnsi="Times New Roman" w:cs="Times New Roman"/>
          <w:bCs/>
          <w:sz w:val="24"/>
          <w:szCs w:val="24"/>
        </w:rPr>
        <w:t xml:space="preserve">okumentację </w:t>
      </w:r>
      <w:r w:rsidRPr="00286F5B">
        <w:rPr>
          <w:rFonts w:ascii="Times New Roman" w:hAnsi="Times New Roman" w:cs="Times New Roman"/>
          <w:bCs/>
          <w:sz w:val="24"/>
          <w:szCs w:val="24"/>
        </w:rPr>
        <w:t>zamówienia</w:t>
      </w:r>
      <w:r w:rsidR="007F39AC" w:rsidRPr="00286F5B">
        <w:rPr>
          <w:rFonts w:ascii="Times New Roman" w:hAnsi="Times New Roman" w:cs="Times New Roman"/>
          <w:bCs/>
          <w:sz w:val="24"/>
          <w:szCs w:val="24"/>
        </w:rPr>
        <w:t xml:space="preserve">, tj. dokumentację sporządzoną i udostępnioną </w:t>
      </w:r>
      <w:r w:rsidR="007F39AC" w:rsidRPr="00286F5B">
        <w:rPr>
          <w:rFonts w:ascii="Times New Roman" w:hAnsi="Times New Roman" w:cs="Times New Roman"/>
          <w:b/>
          <w:i/>
          <w:iCs/>
          <w:sz w:val="24"/>
          <w:szCs w:val="24"/>
        </w:rPr>
        <w:t>Wykonawcom</w:t>
      </w:r>
      <w:r w:rsidR="007F39AC" w:rsidRPr="00286F5B">
        <w:rPr>
          <w:rFonts w:ascii="Times New Roman" w:hAnsi="Times New Roman" w:cs="Times New Roman"/>
          <w:bCs/>
          <w:sz w:val="24"/>
          <w:szCs w:val="24"/>
        </w:rPr>
        <w:t xml:space="preserve"> przez </w:t>
      </w:r>
      <w:r w:rsidR="007F39AC" w:rsidRPr="00286F5B">
        <w:rPr>
          <w:rFonts w:ascii="Times New Roman" w:hAnsi="Times New Roman" w:cs="Times New Roman"/>
          <w:b/>
          <w:i/>
          <w:iCs/>
          <w:sz w:val="24"/>
          <w:szCs w:val="24"/>
        </w:rPr>
        <w:t>Zamawiającego</w:t>
      </w:r>
      <w:r w:rsidR="007F39AC" w:rsidRPr="00286F5B">
        <w:rPr>
          <w:rFonts w:ascii="Times New Roman" w:hAnsi="Times New Roman" w:cs="Times New Roman"/>
          <w:bCs/>
          <w:sz w:val="24"/>
          <w:szCs w:val="24"/>
        </w:rPr>
        <w:t xml:space="preserve"> na potrzeby przeprowadzenia niniejszego postępowania, obejmującą w</w:t>
      </w:r>
      <w:r w:rsidRPr="00286F5B">
        <w:rPr>
          <w:rFonts w:ascii="Times New Roman" w:hAnsi="Times New Roman" w:cs="Times New Roman"/>
          <w:bCs/>
          <w:sz w:val="24"/>
          <w:szCs w:val="24"/>
        </w:rPr>
        <w:t> </w:t>
      </w:r>
      <w:r w:rsidR="007F39AC" w:rsidRPr="00286F5B">
        <w:rPr>
          <w:rFonts w:ascii="Times New Roman" w:hAnsi="Times New Roman" w:cs="Times New Roman"/>
          <w:bCs/>
          <w:sz w:val="24"/>
          <w:szCs w:val="24"/>
        </w:rPr>
        <w:t>szczególności SWZ wraz z załącznikami do niej oraz wszelkimi zmianami i dodatkowymi ustaleniami wynikłymi w trakcie procedury przetargowej stanowiącymi integralną część SWZ, wyszczególnionymi we wszystkich przesłanych i</w:t>
      </w:r>
      <w:r w:rsidRPr="00286F5B">
        <w:rPr>
          <w:rFonts w:ascii="Times New Roman" w:hAnsi="Times New Roman" w:cs="Times New Roman"/>
          <w:bCs/>
          <w:sz w:val="24"/>
          <w:szCs w:val="24"/>
        </w:rPr>
        <w:t> </w:t>
      </w:r>
      <w:r w:rsidR="007F39AC" w:rsidRPr="00286F5B">
        <w:rPr>
          <w:rFonts w:ascii="Times New Roman" w:hAnsi="Times New Roman" w:cs="Times New Roman"/>
          <w:bCs/>
          <w:sz w:val="24"/>
          <w:szCs w:val="24"/>
        </w:rPr>
        <w:t xml:space="preserve">umieszczonych na stronie internetowej </w:t>
      </w:r>
      <w:r w:rsidR="007F39AC" w:rsidRPr="00286F5B">
        <w:rPr>
          <w:rFonts w:ascii="Times New Roman" w:hAnsi="Times New Roman" w:cs="Times New Roman"/>
          <w:b/>
          <w:i/>
          <w:iCs/>
          <w:sz w:val="24"/>
          <w:szCs w:val="24"/>
        </w:rPr>
        <w:t>Zamawiającego</w:t>
      </w:r>
      <w:r w:rsidR="007F39AC" w:rsidRPr="00286F5B">
        <w:rPr>
          <w:rFonts w:ascii="Times New Roman" w:hAnsi="Times New Roman" w:cs="Times New Roman"/>
          <w:bCs/>
          <w:sz w:val="24"/>
          <w:szCs w:val="24"/>
        </w:rPr>
        <w:t xml:space="preserve"> pismach, </w:t>
      </w:r>
      <w:proofErr w:type="spellStart"/>
      <w:r w:rsidR="007F39AC" w:rsidRPr="00286F5B">
        <w:rPr>
          <w:rFonts w:ascii="Times New Roman" w:hAnsi="Times New Roman" w:cs="Times New Roman"/>
          <w:bCs/>
          <w:sz w:val="24"/>
          <w:szCs w:val="24"/>
        </w:rPr>
        <w:t>STWiOR</w:t>
      </w:r>
      <w:proofErr w:type="spellEnd"/>
      <w:r w:rsidR="007F39AC" w:rsidRPr="00286F5B">
        <w:rPr>
          <w:rFonts w:ascii="Times New Roman" w:hAnsi="Times New Roman" w:cs="Times New Roman"/>
          <w:bCs/>
          <w:sz w:val="24"/>
          <w:szCs w:val="24"/>
        </w:rPr>
        <w:t xml:space="preserve"> wraz z</w:t>
      </w:r>
      <w:r w:rsidRPr="00286F5B">
        <w:rPr>
          <w:rFonts w:ascii="Times New Roman" w:hAnsi="Times New Roman" w:cs="Times New Roman"/>
          <w:bCs/>
          <w:sz w:val="24"/>
          <w:szCs w:val="24"/>
        </w:rPr>
        <w:t> </w:t>
      </w:r>
      <w:r w:rsidR="007F39AC" w:rsidRPr="00286F5B">
        <w:rPr>
          <w:rFonts w:ascii="Times New Roman" w:hAnsi="Times New Roman" w:cs="Times New Roman"/>
          <w:bCs/>
          <w:sz w:val="24"/>
          <w:szCs w:val="24"/>
        </w:rPr>
        <w:t>załącznikiem.</w:t>
      </w:r>
    </w:p>
    <w:p w14:paraId="1DACFF75" w14:textId="7E655BE5" w:rsidR="007F39AC" w:rsidRPr="00286F5B" w:rsidRDefault="007F39AC" w:rsidP="005C5557">
      <w:pPr>
        <w:pStyle w:val="Akapitzlist"/>
        <w:numPr>
          <w:ilvl w:val="0"/>
          <w:numId w:val="18"/>
        </w:numPr>
        <w:tabs>
          <w:tab w:val="clear" w:pos="0"/>
        </w:tabs>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 xml:space="preserve">Dodatkowo </w:t>
      </w:r>
      <w:r w:rsidRPr="00286F5B">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zobowiązany jest do sporządzenia na własny koszt:</w:t>
      </w:r>
    </w:p>
    <w:p w14:paraId="10D0F935" w14:textId="3D6BAA48" w:rsidR="007F39AC" w:rsidRPr="00286F5B" w:rsidRDefault="007F39AC" w:rsidP="005C5557">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286F5B">
        <w:rPr>
          <w:rFonts w:ascii="Times New Roman" w:hAnsi="Times New Roman" w:cs="Times New Roman"/>
          <w:bCs/>
          <w:sz w:val="24"/>
          <w:szCs w:val="24"/>
        </w:rPr>
        <w:t>instrukcji bezpieczeństwa pożarowego obiektu i realizację/montaż jej zaleceń w</w:t>
      </w:r>
      <w:r w:rsidR="00B91001" w:rsidRPr="00286F5B">
        <w:rPr>
          <w:rFonts w:ascii="Times New Roman" w:hAnsi="Times New Roman" w:cs="Times New Roman"/>
          <w:bCs/>
          <w:sz w:val="24"/>
          <w:szCs w:val="24"/>
        </w:rPr>
        <w:t> </w:t>
      </w:r>
      <w:r w:rsidRPr="00286F5B">
        <w:rPr>
          <w:rFonts w:ascii="Times New Roman" w:hAnsi="Times New Roman" w:cs="Times New Roman"/>
          <w:bCs/>
          <w:sz w:val="24"/>
          <w:szCs w:val="24"/>
        </w:rPr>
        <w:t>projektowanym obiekcie (tablice, znaki, oświetlenie, etc.),</w:t>
      </w:r>
    </w:p>
    <w:p w14:paraId="3BF52798" w14:textId="425AEAD8" w:rsidR="007F39AC" w:rsidRPr="00286F5B" w:rsidRDefault="007F39AC" w:rsidP="005C5557">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286F5B">
        <w:rPr>
          <w:rFonts w:ascii="Times New Roman" w:hAnsi="Times New Roman" w:cs="Times New Roman"/>
          <w:bCs/>
          <w:sz w:val="24"/>
          <w:szCs w:val="24"/>
        </w:rPr>
        <w:t>powykonawczej inwentaryzacji powierzchni całkowitej i użytkowej przedmiotu zamówienia,</w:t>
      </w:r>
    </w:p>
    <w:p w14:paraId="46FCB4AE" w14:textId="7EE9A5C9" w:rsidR="007F39AC" w:rsidRPr="00286F5B" w:rsidRDefault="007F39AC" w:rsidP="005C5557">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286F5B">
        <w:rPr>
          <w:rFonts w:ascii="Times New Roman" w:hAnsi="Times New Roman" w:cs="Times New Roman"/>
          <w:bCs/>
          <w:sz w:val="24"/>
          <w:szCs w:val="24"/>
        </w:rPr>
        <w:t>audyt</w:t>
      </w:r>
      <w:r w:rsidR="00B91001" w:rsidRPr="00286F5B">
        <w:rPr>
          <w:rFonts w:ascii="Times New Roman" w:hAnsi="Times New Roman" w:cs="Times New Roman"/>
          <w:bCs/>
          <w:sz w:val="24"/>
          <w:szCs w:val="24"/>
        </w:rPr>
        <w:t>u</w:t>
      </w:r>
      <w:r w:rsidRPr="00286F5B">
        <w:rPr>
          <w:rFonts w:ascii="Times New Roman" w:hAnsi="Times New Roman" w:cs="Times New Roman"/>
          <w:bCs/>
          <w:sz w:val="24"/>
          <w:szCs w:val="24"/>
        </w:rPr>
        <w:t xml:space="preserve"> energetyczny dla budynku po realizacji zadania,</w:t>
      </w:r>
    </w:p>
    <w:p w14:paraId="67AC5578" w14:textId="784EAD60" w:rsidR="007F39AC" w:rsidRPr="00286F5B" w:rsidRDefault="007F39AC" w:rsidP="005C5557">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286F5B">
        <w:rPr>
          <w:rFonts w:ascii="Times New Roman" w:hAnsi="Times New Roman" w:cs="Times New Roman"/>
          <w:bCs/>
          <w:sz w:val="24"/>
          <w:szCs w:val="24"/>
        </w:rPr>
        <w:t>świadectwa energetyczne dla każdego mieszkania</w:t>
      </w:r>
      <w:r w:rsidR="00B91001" w:rsidRPr="00286F5B">
        <w:rPr>
          <w:rFonts w:ascii="Times New Roman" w:hAnsi="Times New Roman" w:cs="Times New Roman"/>
          <w:bCs/>
          <w:sz w:val="24"/>
          <w:szCs w:val="24"/>
        </w:rPr>
        <w:t>,</w:t>
      </w:r>
    </w:p>
    <w:p w14:paraId="5957C9C3" w14:textId="3E22E5D2" w:rsidR="007F39AC" w:rsidRPr="00286F5B" w:rsidRDefault="007F39AC" w:rsidP="005C5557">
      <w:pPr>
        <w:pStyle w:val="Akapitzlist"/>
        <w:numPr>
          <w:ilvl w:val="0"/>
          <w:numId w:val="21"/>
        </w:numPr>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projektu robót geologicznych pod odwierty do pomp ciepła</w:t>
      </w:r>
      <w:r w:rsidR="00B91001" w:rsidRPr="00286F5B">
        <w:rPr>
          <w:rFonts w:ascii="Times New Roman" w:eastAsia="MS Mincho" w:hAnsi="Times New Roman" w:cs="Times New Roman"/>
          <w:sz w:val="24"/>
          <w:szCs w:val="24"/>
        </w:rPr>
        <w:t>.</w:t>
      </w:r>
    </w:p>
    <w:p w14:paraId="17E430A2" w14:textId="77777777" w:rsidR="007F39AC" w:rsidRPr="00286F5B" w:rsidRDefault="007F39AC" w:rsidP="009700C6">
      <w:pPr>
        <w:spacing w:after="0" w:line="240" w:lineRule="auto"/>
        <w:ind w:left="284" w:right="-2"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14. Przedmiot umowy realizowany będzie z wykorzystaniem finansowego wsparcia z Funduszu Dopłat i Krajowego Planu Odbudowy, w związku z tym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zobowiązany jest do przygotowania dla procesu prowadzenia robót:</w:t>
      </w:r>
    </w:p>
    <w:p w14:paraId="282A74D2" w14:textId="73F4EFCD" w:rsidR="007F39AC" w:rsidRPr="00286F5B" w:rsidRDefault="007F39AC" w:rsidP="005C5557">
      <w:pPr>
        <w:pStyle w:val="Akapitzlist"/>
        <w:numPr>
          <w:ilvl w:val="0"/>
          <w:numId w:val="23"/>
        </w:numPr>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audyt</w:t>
      </w:r>
      <w:r w:rsidR="00B91001" w:rsidRPr="00286F5B">
        <w:rPr>
          <w:rFonts w:ascii="Times New Roman" w:eastAsia="MS Mincho" w:hAnsi="Times New Roman" w:cs="Times New Roman"/>
          <w:sz w:val="24"/>
          <w:szCs w:val="24"/>
        </w:rPr>
        <w:t>u</w:t>
      </w:r>
      <w:r w:rsidRPr="00286F5B">
        <w:rPr>
          <w:rFonts w:ascii="Times New Roman" w:eastAsia="MS Mincho" w:hAnsi="Times New Roman" w:cs="Times New Roman"/>
          <w:sz w:val="24"/>
          <w:szCs w:val="24"/>
        </w:rPr>
        <w:t xml:space="preserve"> </w:t>
      </w:r>
      <w:proofErr w:type="spellStart"/>
      <w:r w:rsidRPr="00286F5B">
        <w:rPr>
          <w:rFonts w:ascii="Times New Roman" w:eastAsia="MS Mincho" w:hAnsi="Times New Roman" w:cs="Times New Roman"/>
          <w:sz w:val="24"/>
          <w:szCs w:val="24"/>
        </w:rPr>
        <w:t>przedrozbiórkow</w:t>
      </w:r>
      <w:r w:rsidR="00B91001" w:rsidRPr="00286F5B">
        <w:rPr>
          <w:rFonts w:ascii="Times New Roman" w:eastAsia="MS Mincho" w:hAnsi="Times New Roman" w:cs="Times New Roman"/>
          <w:sz w:val="24"/>
          <w:szCs w:val="24"/>
        </w:rPr>
        <w:t>ego</w:t>
      </w:r>
      <w:proofErr w:type="spellEnd"/>
      <w:r w:rsidR="00B91001" w:rsidRPr="00286F5B">
        <w:rPr>
          <w:rFonts w:ascii="Times New Roman" w:eastAsia="MS Mincho" w:hAnsi="Times New Roman" w:cs="Times New Roman"/>
          <w:sz w:val="24"/>
          <w:szCs w:val="24"/>
        </w:rPr>
        <w:t>,</w:t>
      </w:r>
    </w:p>
    <w:p w14:paraId="7FD05814" w14:textId="280FBE1D" w:rsidR="007F39AC" w:rsidRPr="00286F5B" w:rsidRDefault="007F39AC" w:rsidP="005C5557">
      <w:pPr>
        <w:pStyle w:val="Akapitzlist"/>
        <w:numPr>
          <w:ilvl w:val="0"/>
          <w:numId w:val="23"/>
        </w:numPr>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wykaz</w:t>
      </w:r>
      <w:r w:rsidR="00B91001" w:rsidRPr="00286F5B">
        <w:rPr>
          <w:rFonts w:ascii="Times New Roman" w:eastAsia="MS Mincho" w:hAnsi="Times New Roman" w:cs="Times New Roman"/>
          <w:sz w:val="24"/>
          <w:szCs w:val="24"/>
        </w:rPr>
        <w:t>u</w:t>
      </w:r>
      <w:r w:rsidRPr="00286F5B">
        <w:rPr>
          <w:rFonts w:ascii="Times New Roman" w:eastAsia="MS Mincho" w:hAnsi="Times New Roman" w:cs="Times New Roman"/>
          <w:sz w:val="24"/>
          <w:szCs w:val="24"/>
        </w:rPr>
        <w:t xml:space="preserve"> odpadów i plan</w:t>
      </w:r>
      <w:r w:rsidR="00B91001" w:rsidRPr="00286F5B">
        <w:rPr>
          <w:rFonts w:ascii="Times New Roman" w:eastAsia="MS Mincho" w:hAnsi="Times New Roman" w:cs="Times New Roman"/>
          <w:sz w:val="24"/>
          <w:szCs w:val="24"/>
        </w:rPr>
        <w:t>u</w:t>
      </w:r>
      <w:r w:rsidRPr="00286F5B">
        <w:rPr>
          <w:rFonts w:ascii="Times New Roman" w:eastAsia="MS Mincho" w:hAnsi="Times New Roman" w:cs="Times New Roman"/>
          <w:sz w:val="24"/>
          <w:szCs w:val="24"/>
        </w:rPr>
        <w:t xml:space="preserve"> segregacji odpadów</w:t>
      </w:r>
      <w:r w:rsidR="00B91001" w:rsidRPr="00286F5B">
        <w:rPr>
          <w:rFonts w:ascii="Times New Roman" w:eastAsia="MS Mincho" w:hAnsi="Times New Roman" w:cs="Times New Roman"/>
          <w:sz w:val="24"/>
          <w:szCs w:val="24"/>
        </w:rPr>
        <w:t>,</w:t>
      </w:r>
    </w:p>
    <w:p w14:paraId="76CFF584" w14:textId="7EFD2903" w:rsidR="007F39AC" w:rsidRPr="00286F5B" w:rsidRDefault="007F39AC" w:rsidP="005C5557">
      <w:pPr>
        <w:pStyle w:val="Akapitzlist"/>
        <w:numPr>
          <w:ilvl w:val="0"/>
          <w:numId w:val="23"/>
        </w:numPr>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wykaz</w:t>
      </w:r>
      <w:r w:rsidR="00B91001" w:rsidRPr="00286F5B">
        <w:rPr>
          <w:rFonts w:ascii="Times New Roman" w:eastAsia="MS Mincho" w:hAnsi="Times New Roman" w:cs="Times New Roman"/>
          <w:sz w:val="24"/>
          <w:szCs w:val="24"/>
        </w:rPr>
        <w:t>u</w:t>
      </w:r>
      <w:r w:rsidRPr="00286F5B">
        <w:rPr>
          <w:rFonts w:ascii="Times New Roman" w:eastAsia="MS Mincho" w:hAnsi="Times New Roman" w:cs="Times New Roman"/>
          <w:sz w:val="24"/>
          <w:szCs w:val="24"/>
        </w:rPr>
        <w:t xml:space="preserve"> działań skutecznie zapobiegających emisji hałasu, kurzu i zanieczyszczeń</w:t>
      </w:r>
      <w:r w:rsidR="00B91001" w:rsidRPr="00286F5B">
        <w:rPr>
          <w:rFonts w:ascii="Times New Roman" w:eastAsia="MS Mincho" w:hAnsi="Times New Roman" w:cs="Times New Roman"/>
          <w:sz w:val="24"/>
          <w:szCs w:val="24"/>
        </w:rPr>
        <w:t>,</w:t>
      </w:r>
    </w:p>
    <w:p w14:paraId="230ACBB5" w14:textId="413FB7C1" w:rsidR="007F39AC" w:rsidRPr="00286F5B" w:rsidRDefault="007F39AC" w:rsidP="005C5557">
      <w:pPr>
        <w:pStyle w:val="Akapitzlist"/>
        <w:numPr>
          <w:ilvl w:val="0"/>
          <w:numId w:val="23"/>
        </w:numPr>
        <w:spacing w:after="0" w:line="240" w:lineRule="auto"/>
        <w:ind w:left="568" w:hanging="284"/>
        <w:contextualSpacing w:val="0"/>
        <w:jc w:val="both"/>
        <w:rPr>
          <w:rFonts w:ascii="Times New Roman" w:eastAsia="Times New Roman" w:hAnsi="Times New Roman" w:cs="Times New Roman"/>
          <w:bCs/>
          <w:sz w:val="24"/>
          <w:szCs w:val="24"/>
          <w:lang w:eastAsia="pl-PL"/>
        </w:rPr>
      </w:pPr>
      <w:r w:rsidRPr="00286F5B">
        <w:rPr>
          <w:rFonts w:ascii="Times New Roman" w:eastAsia="MS Mincho" w:hAnsi="Times New Roman" w:cs="Times New Roman"/>
          <w:sz w:val="24"/>
          <w:szCs w:val="24"/>
        </w:rPr>
        <w:t>deklaracj</w:t>
      </w:r>
      <w:r w:rsidR="00B91001" w:rsidRPr="00286F5B">
        <w:rPr>
          <w:rFonts w:ascii="Times New Roman" w:eastAsia="MS Mincho" w:hAnsi="Times New Roman" w:cs="Times New Roman"/>
          <w:sz w:val="24"/>
          <w:szCs w:val="24"/>
        </w:rPr>
        <w:t>i</w:t>
      </w:r>
      <w:r w:rsidRPr="00286F5B">
        <w:rPr>
          <w:rFonts w:ascii="Times New Roman" w:eastAsia="MS Mincho" w:hAnsi="Times New Roman" w:cs="Times New Roman"/>
          <w:sz w:val="24"/>
          <w:szCs w:val="24"/>
        </w:rPr>
        <w:t xml:space="preserve"> właściwości użytkowych lub krajow</w:t>
      </w:r>
      <w:r w:rsidR="00B91001" w:rsidRPr="00286F5B">
        <w:rPr>
          <w:rFonts w:ascii="Times New Roman" w:eastAsia="MS Mincho" w:hAnsi="Times New Roman" w:cs="Times New Roman"/>
          <w:sz w:val="24"/>
          <w:szCs w:val="24"/>
        </w:rPr>
        <w:t>ych</w:t>
      </w:r>
      <w:r w:rsidRPr="00286F5B">
        <w:rPr>
          <w:rFonts w:ascii="Times New Roman" w:eastAsia="MS Mincho" w:hAnsi="Times New Roman" w:cs="Times New Roman"/>
          <w:sz w:val="24"/>
          <w:szCs w:val="24"/>
        </w:rPr>
        <w:t xml:space="preserve"> deklaracj</w:t>
      </w:r>
      <w:r w:rsidR="00B91001" w:rsidRPr="00286F5B">
        <w:rPr>
          <w:rFonts w:ascii="Times New Roman" w:eastAsia="MS Mincho" w:hAnsi="Times New Roman" w:cs="Times New Roman"/>
          <w:sz w:val="24"/>
          <w:szCs w:val="24"/>
        </w:rPr>
        <w:t>i</w:t>
      </w:r>
      <w:r w:rsidRPr="00286F5B">
        <w:rPr>
          <w:rFonts w:ascii="Times New Roman" w:eastAsia="MS Mincho" w:hAnsi="Times New Roman" w:cs="Times New Roman"/>
          <w:sz w:val="24"/>
          <w:szCs w:val="24"/>
        </w:rPr>
        <w:t xml:space="preserve"> właściwości użytkowych lub inn</w:t>
      </w:r>
      <w:r w:rsidR="00B91001" w:rsidRPr="00286F5B">
        <w:rPr>
          <w:rFonts w:ascii="Times New Roman" w:eastAsia="MS Mincho" w:hAnsi="Times New Roman" w:cs="Times New Roman"/>
          <w:sz w:val="24"/>
          <w:szCs w:val="24"/>
        </w:rPr>
        <w:t>ych</w:t>
      </w:r>
      <w:r w:rsidRPr="00286F5B">
        <w:rPr>
          <w:rFonts w:ascii="Times New Roman" w:eastAsia="MS Mincho" w:hAnsi="Times New Roman" w:cs="Times New Roman"/>
          <w:sz w:val="24"/>
          <w:szCs w:val="24"/>
        </w:rPr>
        <w:t xml:space="preserve"> dokument</w:t>
      </w:r>
      <w:r w:rsidR="00B91001" w:rsidRPr="00286F5B">
        <w:rPr>
          <w:rFonts w:ascii="Times New Roman" w:eastAsia="MS Mincho" w:hAnsi="Times New Roman" w:cs="Times New Roman"/>
          <w:sz w:val="24"/>
          <w:szCs w:val="24"/>
        </w:rPr>
        <w:t>ów</w:t>
      </w:r>
      <w:r w:rsidRPr="00286F5B">
        <w:rPr>
          <w:rFonts w:ascii="Times New Roman" w:eastAsia="MS Mincho" w:hAnsi="Times New Roman" w:cs="Times New Roman"/>
          <w:sz w:val="24"/>
          <w:szCs w:val="24"/>
        </w:rPr>
        <w:t xml:space="preserve"> potwierdzając</w:t>
      </w:r>
      <w:r w:rsidR="00B91001" w:rsidRPr="00286F5B">
        <w:rPr>
          <w:rFonts w:ascii="Times New Roman" w:eastAsia="MS Mincho" w:hAnsi="Times New Roman" w:cs="Times New Roman"/>
          <w:sz w:val="24"/>
          <w:szCs w:val="24"/>
        </w:rPr>
        <w:t>ych</w:t>
      </w:r>
      <w:r w:rsidRPr="00286F5B">
        <w:rPr>
          <w:rFonts w:ascii="Times New Roman" w:eastAsia="MS Mincho" w:hAnsi="Times New Roman" w:cs="Times New Roman"/>
          <w:sz w:val="24"/>
          <w:szCs w:val="24"/>
        </w:rPr>
        <w:t xml:space="preserve"> posiadanie wymaganych właściwości przez wyroby budowlane (dla wyrobów związanych z wodą lub zawierających substancje niebezpieczne)</w:t>
      </w:r>
      <w:r w:rsidR="00B91001" w:rsidRPr="00286F5B">
        <w:rPr>
          <w:rFonts w:ascii="Times New Roman" w:eastAsia="MS Mincho" w:hAnsi="Times New Roman" w:cs="Times New Roman"/>
          <w:sz w:val="24"/>
          <w:szCs w:val="24"/>
        </w:rPr>
        <w:t>.</w:t>
      </w:r>
    </w:p>
    <w:p w14:paraId="3F774960" w14:textId="63437397" w:rsidR="007F39AC" w:rsidRPr="00286F5B" w:rsidRDefault="007F39AC" w:rsidP="009700C6">
      <w:pPr>
        <w:spacing w:before="240" w:after="240" w:line="240" w:lineRule="auto"/>
        <w:jc w:val="center"/>
        <w:rPr>
          <w:rFonts w:ascii="Times New Roman" w:eastAsia="Times New Roman" w:hAnsi="Times New Roman" w:cs="Times New Roman"/>
          <w:b/>
          <w:sz w:val="24"/>
          <w:szCs w:val="24"/>
        </w:rPr>
      </w:pPr>
      <w:r w:rsidRPr="00286F5B">
        <w:rPr>
          <w:rFonts w:ascii="Times New Roman" w:eastAsia="Times New Roman" w:hAnsi="Times New Roman" w:cs="Times New Roman"/>
          <w:b/>
          <w:sz w:val="24"/>
          <w:szCs w:val="24"/>
        </w:rPr>
        <w:t>§ 2</w:t>
      </w:r>
      <w:r w:rsidR="00453798" w:rsidRPr="00286F5B">
        <w:rPr>
          <w:rFonts w:ascii="Times New Roman" w:eastAsia="Times New Roman" w:hAnsi="Times New Roman" w:cs="Times New Roman"/>
          <w:b/>
          <w:sz w:val="24"/>
          <w:szCs w:val="24"/>
        </w:rPr>
        <w:br/>
      </w:r>
      <w:r w:rsidRPr="00286F5B">
        <w:rPr>
          <w:rFonts w:ascii="Times New Roman" w:eastAsia="Times New Roman" w:hAnsi="Times New Roman" w:cs="Times New Roman"/>
          <w:b/>
          <w:sz w:val="24"/>
          <w:szCs w:val="24"/>
        </w:rPr>
        <w:t>ZAKRES ROBÓT/ INFORMACJE DLA WYKONAWCY</w:t>
      </w:r>
    </w:p>
    <w:p w14:paraId="599F70E1" w14:textId="77777777" w:rsidR="007F39AC" w:rsidRPr="00286F5B" w:rsidRDefault="007F39AC" w:rsidP="005C5557">
      <w:pPr>
        <w:numPr>
          <w:ilvl w:val="0"/>
          <w:numId w:val="24"/>
        </w:numPr>
        <w:tabs>
          <w:tab w:val="clear" w:pos="0"/>
        </w:tabs>
        <w:spacing w:after="0" w:line="240" w:lineRule="auto"/>
        <w:ind w:left="284" w:hanging="284"/>
        <w:jc w:val="both"/>
        <w:rPr>
          <w:rFonts w:ascii="Times New Roman" w:eastAsia="Times New Roman" w:hAnsi="Times New Roman" w:cs="Times New Roman"/>
          <w:bCs/>
          <w:sz w:val="24"/>
          <w:szCs w:val="24"/>
          <w:lang w:eastAsia="pl-PL"/>
        </w:rPr>
      </w:pPr>
      <w:r w:rsidRPr="00286F5B">
        <w:rPr>
          <w:rFonts w:ascii="Times New Roman" w:eastAsia="MS Mincho" w:hAnsi="Times New Roman" w:cs="Times New Roman"/>
          <w:sz w:val="24"/>
          <w:szCs w:val="24"/>
        </w:rPr>
        <w:t>Zakres zamówienia obejmuje wykonanie robót budowlanych, o których mowa w §1.</w:t>
      </w:r>
    </w:p>
    <w:p w14:paraId="54BA42ED" w14:textId="77777777" w:rsidR="007F39AC" w:rsidRPr="00286F5B" w:rsidRDefault="007F39AC" w:rsidP="005C5557">
      <w:pPr>
        <w:numPr>
          <w:ilvl w:val="0"/>
          <w:numId w:val="24"/>
        </w:numPr>
        <w:tabs>
          <w:tab w:val="clear" w:pos="0"/>
        </w:tabs>
        <w:spacing w:after="0" w:line="240" w:lineRule="auto"/>
        <w:ind w:left="284" w:hanging="284"/>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sz w:val="24"/>
          <w:szCs w:val="24"/>
          <w:lang w:eastAsia="pl-PL"/>
        </w:rPr>
        <w:t xml:space="preserve">Ponadto </w:t>
      </w:r>
      <w:r w:rsidRPr="00286F5B">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w:t>
      </w:r>
      <w:r w:rsidRPr="00286F5B">
        <w:rPr>
          <w:rFonts w:ascii="Times New Roman" w:eastAsia="MS Mincho" w:hAnsi="Times New Roman" w:cs="Times New Roman"/>
          <w:sz w:val="24"/>
          <w:szCs w:val="24"/>
          <w:lang w:eastAsia="pl-PL"/>
        </w:rPr>
        <w:t>zobowiązany jest do:</w:t>
      </w:r>
    </w:p>
    <w:p w14:paraId="08A65A1D"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hAnsi="Times New Roman" w:cs="Times New Roman"/>
          <w:sz w:val="24"/>
          <w:szCs w:val="24"/>
        </w:rPr>
        <w:t>Sporządzenia planów bezpieczeństwa i ochrony robót (plan BIOZ) przez Kierownika Budowy, przez rozpoczęciem robót budowlanych.</w:t>
      </w:r>
    </w:p>
    <w:p w14:paraId="70DBC01B" w14:textId="6152E15B"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hAnsi="Times New Roman" w:cs="Times New Roman"/>
          <w:bCs/>
          <w:sz w:val="24"/>
          <w:szCs w:val="24"/>
        </w:rPr>
        <w:t xml:space="preserve">Terminowej realizacji robót budowlanych zgodnie z harmonogramem </w:t>
      </w:r>
      <w:r w:rsidRPr="00286F5B">
        <w:rPr>
          <w:rFonts w:ascii="Times New Roman" w:eastAsia="MS Mincho" w:hAnsi="Times New Roman" w:cs="Times New Roman"/>
          <w:sz w:val="24"/>
          <w:szCs w:val="24"/>
        </w:rPr>
        <w:t>rzeczowo- finansowy</w:t>
      </w:r>
      <w:r w:rsidRPr="00286F5B">
        <w:rPr>
          <w:rFonts w:ascii="Times New Roman" w:hAnsi="Times New Roman" w:cs="Times New Roman"/>
          <w:bCs/>
          <w:sz w:val="24"/>
          <w:szCs w:val="24"/>
        </w:rPr>
        <w:t xml:space="preserve"> (</w:t>
      </w:r>
      <w:r w:rsidR="00453798" w:rsidRPr="00286F5B">
        <w:rPr>
          <w:rFonts w:ascii="Times New Roman" w:hAnsi="Times New Roman" w:cs="Times New Roman"/>
          <w:b/>
          <w:i/>
          <w:iCs/>
          <w:sz w:val="24"/>
          <w:szCs w:val="24"/>
        </w:rPr>
        <w:t>Z</w:t>
      </w:r>
      <w:r w:rsidRPr="00286F5B">
        <w:rPr>
          <w:rFonts w:ascii="Times New Roman" w:hAnsi="Times New Roman" w:cs="Times New Roman"/>
          <w:b/>
          <w:i/>
          <w:iCs/>
          <w:sz w:val="24"/>
          <w:szCs w:val="24"/>
        </w:rPr>
        <w:t xml:space="preserve">ałącznik nr 5 do </w:t>
      </w:r>
      <w:r w:rsidR="00453798" w:rsidRPr="00286F5B">
        <w:rPr>
          <w:rFonts w:ascii="Times New Roman" w:hAnsi="Times New Roman" w:cs="Times New Roman"/>
          <w:b/>
          <w:i/>
          <w:iCs/>
          <w:sz w:val="24"/>
          <w:szCs w:val="24"/>
        </w:rPr>
        <w:t>U</w:t>
      </w:r>
      <w:r w:rsidRPr="00286F5B">
        <w:rPr>
          <w:rFonts w:ascii="Times New Roman" w:hAnsi="Times New Roman" w:cs="Times New Roman"/>
          <w:b/>
          <w:i/>
          <w:iCs/>
          <w:sz w:val="24"/>
          <w:szCs w:val="24"/>
        </w:rPr>
        <w:t>mowy</w:t>
      </w:r>
      <w:r w:rsidRPr="00286F5B">
        <w:rPr>
          <w:rFonts w:ascii="Times New Roman" w:hAnsi="Times New Roman" w:cs="Times New Roman"/>
          <w:bCs/>
          <w:sz w:val="24"/>
          <w:szCs w:val="24"/>
        </w:rPr>
        <w:t>).</w:t>
      </w:r>
    </w:p>
    <w:p w14:paraId="3965C724" w14:textId="18258BCB"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hAnsi="Times New Roman" w:cs="Times New Roman"/>
          <w:bCs/>
          <w:sz w:val="24"/>
          <w:szCs w:val="24"/>
        </w:rPr>
        <w:t>Wykonania przedmiotu umowy zgodnie z warunkami umowy, dokumentacją projektową, zasadami wiedzy technicznej i obowiązującymi przepisami w szczególności techniczno</w:t>
      </w:r>
      <w:r w:rsidR="00453798" w:rsidRPr="00286F5B">
        <w:rPr>
          <w:rFonts w:ascii="Times New Roman" w:hAnsi="Times New Roman" w:cs="Times New Roman"/>
          <w:bCs/>
          <w:sz w:val="24"/>
          <w:szCs w:val="24"/>
        </w:rPr>
        <w:t>-</w:t>
      </w:r>
      <w:r w:rsidRPr="00286F5B">
        <w:rPr>
          <w:rFonts w:ascii="Times New Roman" w:hAnsi="Times New Roman" w:cs="Times New Roman"/>
          <w:bCs/>
          <w:sz w:val="24"/>
          <w:szCs w:val="24"/>
        </w:rPr>
        <w:t>budowlanymi, normami oraz zaleceniami zawartymi w protokole przekazania placu budowy i</w:t>
      </w:r>
      <w:r w:rsidR="00453798" w:rsidRPr="00286F5B">
        <w:rPr>
          <w:rFonts w:ascii="Times New Roman" w:hAnsi="Times New Roman" w:cs="Times New Roman"/>
          <w:bCs/>
          <w:sz w:val="24"/>
          <w:szCs w:val="24"/>
        </w:rPr>
        <w:t> </w:t>
      </w:r>
      <w:r w:rsidRPr="00286F5B">
        <w:rPr>
          <w:rFonts w:ascii="Times New Roman" w:hAnsi="Times New Roman" w:cs="Times New Roman"/>
          <w:bCs/>
          <w:sz w:val="24"/>
          <w:szCs w:val="24"/>
        </w:rPr>
        <w:t xml:space="preserve">zaleceniami przedstawicieli </w:t>
      </w:r>
      <w:r w:rsidRPr="00286F5B">
        <w:rPr>
          <w:rFonts w:ascii="Times New Roman" w:hAnsi="Times New Roman" w:cs="Times New Roman"/>
          <w:b/>
          <w:i/>
          <w:iCs/>
          <w:sz w:val="24"/>
          <w:szCs w:val="24"/>
        </w:rPr>
        <w:t>Zamawiającego</w:t>
      </w:r>
      <w:r w:rsidRPr="00286F5B">
        <w:rPr>
          <w:rFonts w:ascii="Times New Roman" w:hAnsi="Times New Roman" w:cs="Times New Roman"/>
          <w:bCs/>
          <w:sz w:val="24"/>
          <w:szCs w:val="24"/>
        </w:rPr>
        <w:t>.</w:t>
      </w:r>
    </w:p>
    <w:p w14:paraId="10958952"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Zapewnienia właściwych warunków bezpieczeństwa i higieny pracy w miejscu robót i jego otoczeniu zgodnie z opracowanym planem BIOZ.</w:t>
      </w:r>
    </w:p>
    <w:p w14:paraId="53C1CF14" w14:textId="44F649EC"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Zapewnienia sprawowania kierownictwa budowy i robót przez osoby, posiadające odpowiednie kwalifikacje zawodowe i uprawnienia do kierowania robotami budowlanymi w</w:t>
      </w:r>
      <w:r w:rsidR="00453798" w:rsidRPr="00286F5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odpowiednich specjalnościach, zgodnie z wymogami Prawa Budowlanego.</w:t>
      </w:r>
    </w:p>
    <w:p w14:paraId="4D320642" w14:textId="14F83ADC"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Zapewnienia przestrzegania przepisów bhp i ppoż. oraz przepisów o ochronie środowiska we wszystkich miejscach wykonywania robót i miejscach składowania materiałów, zgodnie z</w:t>
      </w:r>
      <w:r w:rsidR="00453798" w:rsidRPr="00286F5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 xml:space="preserve">przepisami i dokumentacją projektową oraz zapewnienie należytego porządku na terenie budowy i w jego otoczeniu, w tym na drogach dojazdowych, usuwanie na swój koszt wszelkich, odpadów, opakowań i innych pozostałości po zużytych materiałach. W przypadku </w:t>
      </w:r>
      <w:r w:rsidRPr="00286F5B">
        <w:rPr>
          <w:rFonts w:ascii="Times New Roman" w:eastAsia="MS Mincho" w:hAnsi="Times New Roman" w:cs="Times New Roman"/>
          <w:sz w:val="24"/>
          <w:szCs w:val="24"/>
        </w:rPr>
        <w:lastRenderedPageBreak/>
        <w:t xml:space="preserve">zaniechania, czynności porządkowe mogą zostać wykonane przez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na koszt </w:t>
      </w:r>
      <w:r w:rsidRPr="00286F5B">
        <w:rPr>
          <w:rFonts w:ascii="Times New Roman" w:eastAsia="MS Mincho" w:hAnsi="Times New Roman" w:cs="Times New Roman"/>
          <w:b/>
          <w:bCs/>
          <w:i/>
          <w:iCs/>
          <w:sz w:val="24"/>
          <w:szCs w:val="24"/>
        </w:rPr>
        <w:t>Wykonawcy</w:t>
      </w:r>
      <w:r w:rsidRPr="00286F5B">
        <w:rPr>
          <w:rFonts w:ascii="Times New Roman" w:eastAsia="MS Mincho" w:hAnsi="Times New Roman" w:cs="Times New Roman"/>
          <w:sz w:val="24"/>
          <w:szCs w:val="24"/>
        </w:rPr>
        <w:t>.</w:t>
      </w:r>
    </w:p>
    <w:p w14:paraId="13270392"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Umieszczenia na placu budowy w widocznym miejscu ogłoszenia zawierającego dane dotyczące bezpieczeństwa pracy i ochrony zdrowia.</w:t>
      </w:r>
    </w:p>
    <w:p w14:paraId="5AC0B99A" w14:textId="169AAEEB"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Zabezpieczenia i oznakowania prowadzonych robót oraz dbania o stan techniczny i</w:t>
      </w:r>
      <w:r w:rsidR="008D5198" w:rsidRPr="00286F5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prawidłowość ich oznakowania przez cały okres trwania realizacji przedmiotu zamówienia.</w:t>
      </w:r>
    </w:p>
    <w:p w14:paraId="2E9D2050" w14:textId="258B6299"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hAnsi="Times New Roman" w:cs="Times New Roman"/>
          <w:bCs/>
          <w:sz w:val="24"/>
          <w:szCs w:val="24"/>
        </w:rPr>
        <w:t>Bieżącego wywozu materiałów nieużytecznych z terenu budowy na składowisko odpadów oraz i ich unieszkodliwienia, o ile będzie to konieczne</w:t>
      </w:r>
      <w:r w:rsidR="008D5198" w:rsidRPr="00286F5B">
        <w:rPr>
          <w:rFonts w:ascii="Times New Roman" w:hAnsi="Times New Roman" w:cs="Times New Roman"/>
          <w:bCs/>
          <w:sz w:val="24"/>
          <w:szCs w:val="24"/>
        </w:rPr>
        <w:t>.</w:t>
      </w:r>
    </w:p>
    <w:p w14:paraId="5CED6EF5" w14:textId="0E9EB06A"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hAnsi="Times New Roman" w:cs="Times New Roman"/>
          <w:sz w:val="24"/>
          <w:szCs w:val="24"/>
        </w:rPr>
        <w:t xml:space="preserve">Przekazania we wskazane przez </w:t>
      </w:r>
      <w:r w:rsidRPr="00286F5B">
        <w:rPr>
          <w:rFonts w:ascii="Times New Roman" w:hAnsi="Times New Roman" w:cs="Times New Roman"/>
          <w:b/>
          <w:bCs/>
          <w:i/>
          <w:iCs/>
          <w:sz w:val="24"/>
          <w:szCs w:val="24"/>
        </w:rPr>
        <w:t>Zamawiającego</w:t>
      </w:r>
      <w:r w:rsidRPr="00286F5B">
        <w:rPr>
          <w:rFonts w:ascii="Times New Roman" w:hAnsi="Times New Roman" w:cs="Times New Roman"/>
          <w:sz w:val="24"/>
          <w:szCs w:val="24"/>
        </w:rPr>
        <w:t xml:space="preserve"> miejsce wszelkich materiałów użytecznych nadających się do ponownego wbudowania/montażu zdemontowanych w trakcie prac budowlanych. </w:t>
      </w:r>
      <w:r w:rsidRPr="00286F5B">
        <w:rPr>
          <w:rFonts w:ascii="Times New Roman" w:hAnsi="Times New Roman" w:cs="Times New Roman"/>
          <w:b/>
          <w:bCs/>
          <w:i/>
          <w:iCs/>
          <w:sz w:val="24"/>
          <w:szCs w:val="24"/>
        </w:rPr>
        <w:t>Wykonawca</w:t>
      </w:r>
      <w:r w:rsidRPr="00286F5B">
        <w:rPr>
          <w:rFonts w:ascii="Times New Roman" w:hAnsi="Times New Roman" w:cs="Times New Roman"/>
          <w:sz w:val="24"/>
          <w:szCs w:val="24"/>
        </w:rPr>
        <w:t xml:space="preserve"> sporządzi inwentaryzację materiałów użytecznych potwierdzoną przez inspektora nadzoru.</w:t>
      </w:r>
    </w:p>
    <w:p w14:paraId="1BC69B4D" w14:textId="3E92539E"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Zapewnienia obsługi geodezyjnej (m.in. obsługa w trakcie realizacji, inwentaryzacja powykonawcza robót stanowiących przedmiot umowy).</w:t>
      </w:r>
    </w:p>
    <w:p w14:paraId="2D409AD6" w14:textId="0D4E3864"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 xml:space="preserve">We własnym zakresie i na własny koszt zrealizowania tymczasowych obiektów i urządzeń na terenie placu budowy (punkt poboru wody, punkt poboru energii elektrycznej, zabezpieczenie terenu budowy).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będzie ponosił koszty organizacji terenu budowy i</w:t>
      </w:r>
      <w:r w:rsidR="008D5198" w:rsidRPr="00286F5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w:t>
      </w:r>
    </w:p>
    <w:p w14:paraId="2280D09F"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42D0252D"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eastAsia="MS Mincho" w:hAnsi="Times New Roman" w:cs="Times New Roman"/>
          <w:sz w:val="24"/>
          <w:szCs w:val="24"/>
        </w:rPr>
        <w:t>Zabezpieczenia znaków geodezyjnych przed uszkodzeniami, a w przypadku ich zniszczenia lub uszkodzenia, odtworzenia ich na własny koszt.</w:t>
      </w:r>
    </w:p>
    <w:p w14:paraId="462EF8C7"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hAnsi="Times New Roman" w:cs="Times New Roman"/>
          <w:sz w:val="24"/>
          <w:szCs w:val="24"/>
        </w:rPr>
      </w:pPr>
      <w:r w:rsidRPr="00286F5B">
        <w:rPr>
          <w:rFonts w:ascii="Times New Roman" w:hAnsi="Times New Roman" w:cs="Times New Roman"/>
          <w:sz w:val="24"/>
          <w:szCs w:val="24"/>
        </w:rPr>
        <w:t>Zabezpieczenia terenu przed dostępem osób trzecich.</w:t>
      </w:r>
    </w:p>
    <w:p w14:paraId="130AC46F" w14:textId="07FF3225"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Zabezpieczeni</w:t>
      </w:r>
      <w:r w:rsidR="00253369" w:rsidRPr="00286F5B">
        <w:rPr>
          <w:rFonts w:ascii="Times New Roman" w:eastAsia="MS Mincho" w:hAnsi="Times New Roman" w:cs="Times New Roman"/>
          <w:sz w:val="24"/>
          <w:szCs w:val="24"/>
        </w:rPr>
        <w:t>a</w:t>
      </w:r>
      <w:r w:rsidRPr="00286F5B">
        <w:rPr>
          <w:rFonts w:ascii="Times New Roman" w:eastAsia="MS Mincho" w:hAnsi="Times New Roman" w:cs="Times New Roman"/>
          <w:sz w:val="24"/>
          <w:szCs w:val="24"/>
        </w:rPr>
        <w:t xml:space="preserve"> wszystkich drzew i krzewów w pobliżu, których będą prowadzone roboty ziemne.</w:t>
      </w:r>
    </w:p>
    <w:p w14:paraId="1F1E9D82" w14:textId="487C5D61"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Opracowania i uzgodnienia na własny koszt projektu tymczasowej organizacji ruchu na czas prowadzenia robót objętych niniejszym zamówieniem zgodnie z </w:t>
      </w:r>
      <w:r w:rsidR="00253369" w:rsidRPr="00286F5B">
        <w:rPr>
          <w:rFonts w:ascii="Times New Roman" w:eastAsia="MS Mincho" w:hAnsi="Times New Roman" w:cs="Times New Roman"/>
          <w:sz w:val="24"/>
          <w:szCs w:val="24"/>
        </w:rPr>
        <w:t>u</w:t>
      </w:r>
      <w:r w:rsidRPr="00286F5B">
        <w:rPr>
          <w:rFonts w:ascii="Times New Roman" w:eastAsia="MS Mincho" w:hAnsi="Times New Roman" w:cs="Times New Roman"/>
          <w:sz w:val="24"/>
          <w:szCs w:val="24"/>
        </w:rPr>
        <w:t>stawą z dnia 20 czerwca 1997 r.</w:t>
      </w:r>
      <w:r w:rsidR="00253369" w:rsidRPr="00286F5B">
        <w:rPr>
          <w:rFonts w:ascii="Times New Roman" w:eastAsia="MS Mincho" w:hAnsi="Times New Roman" w:cs="Times New Roman"/>
          <w:sz w:val="24"/>
          <w:szCs w:val="24"/>
        </w:rPr>
        <w:t xml:space="preserve"> - </w:t>
      </w:r>
      <w:r w:rsidRPr="00286F5B">
        <w:rPr>
          <w:rFonts w:ascii="Times New Roman" w:eastAsia="MS Mincho" w:hAnsi="Times New Roman" w:cs="Times New Roman"/>
          <w:sz w:val="24"/>
          <w:szCs w:val="24"/>
        </w:rPr>
        <w:t>Prawo o ruchu drogowym (Dz. U. 2023 poz. 1047), Rozporządzeniem Ministra Infrastruktury z dnia 3 lipca 2003 r. w sprawie szczegółowych warunków technicznych dla znaków i sygnałów drogowych oraz urządzeń bezpieczeństwa ruchu drogowego i warunków ich umieszczania na drogach (Dz.</w:t>
      </w:r>
      <w:r w:rsidR="00253369" w:rsidRPr="00286F5B">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U. z 2019 r. poz. 2311) oraz Rozporządzeniem Ministra Infrastruktury z dnia 23 września 2003 r. w sprawie szczegółowych warunków zarządzania ruchem na drogach oraz wykonywania nadzoru nad tym zarządzaniem (Dz.</w:t>
      </w:r>
      <w:r w:rsidR="00253369" w:rsidRPr="00286F5B">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U. z 2017 r. poz.784), wraz z uzgodnieniami oraz zatwierdzeniami, zgodnie z obowiązującymi przepisami prawa.</w:t>
      </w:r>
    </w:p>
    <w:p w14:paraId="748D4D21"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hAnsi="Times New Roman" w:cs="Times New Roman"/>
          <w:bCs/>
          <w:sz w:val="24"/>
          <w:szCs w:val="24"/>
        </w:rPr>
        <w:t>Organizacja dojść i dojazdów do posesji w trakcie prowadzenia robót leży po stronie Wykonawcy.</w:t>
      </w:r>
    </w:p>
    <w:p w14:paraId="6BD4E113" w14:textId="01799A5E"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Uporządkowania i odtworzenia chodników i dróg.</w:t>
      </w:r>
    </w:p>
    <w:p w14:paraId="60CB79EE"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Uporządkowania i doprowadzenia do stanu pierwotnego terenu sąsiadującego z placem budowy po zakończeniu wszystkich robót objętych zamówieniem.</w:t>
      </w:r>
    </w:p>
    <w:p w14:paraId="79118C2E"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Utrzymania w czystości dróg publicznych, po których będzie odbywał się ruch pojazdów budowy i transportujących materiały, wykonania inwentaryzacji i przeglądu stanu zerowego dróg przeznaczonych do transportu. W przypadku ewentualnych roszczeń odszkodowawczych administratorów i zarządców za zniszczenie dróg i ulic przez transport budowy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jest zobowiązany do ich naprawy na własny koszt, który nie będzie podlegał odrębnej zapłacie i jest wliczony w cenę oferty.</w:t>
      </w:r>
    </w:p>
    <w:p w14:paraId="313BB00E"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lastRenderedPageBreak/>
        <w:t xml:space="preserve">Niezwłocznego zawiadomienia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o wszelkich zagrożeniach lub nowych okolicznościach wynikłych w trakcie prowadzenia robót.</w:t>
      </w:r>
    </w:p>
    <w:p w14:paraId="59DDDFED"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Wykonywania wszelkich, innych czynności wynikających ze specyfiki danych robót.</w:t>
      </w:r>
    </w:p>
    <w:p w14:paraId="2FE474F2" w14:textId="77777777"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Uczestnictwa w cotygodniowych naradach koordynacyjnych z udziałem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w:t>
      </w:r>
    </w:p>
    <w:p w14:paraId="6A672654" w14:textId="55278ED3" w:rsidR="007F39AC" w:rsidRPr="00286F5B" w:rsidRDefault="007F39AC" w:rsidP="005C5557">
      <w:pPr>
        <w:numPr>
          <w:ilvl w:val="0"/>
          <w:numId w:val="25"/>
        </w:numPr>
        <w:tabs>
          <w:tab w:val="clear" w:pos="0"/>
        </w:tabs>
        <w:spacing w:after="0" w:line="240" w:lineRule="auto"/>
        <w:ind w:left="568" w:hanging="284"/>
        <w:jc w:val="both"/>
        <w:outlineLvl w:val="0"/>
        <w:rPr>
          <w:rFonts w:ascii="Times New Roman" w:eastAsia="MS Mincho" w:hAnsi="Times New Roman" w:cs="Times New Roman"/>
          <w:sz w:val="24"/>
          <w:szCs w:val="24"/>
        </w:rPr>
      </w:pPr>
      <w:r w:rsidRPr="00286F5B">
        <w:rPr>
          <w:rFonts w:ascii="Times New Roman" w:eastAsia="Times New Roman" w:hAnsi="Times New Roman" w:cs="Times New Roman"/>
          <w:sz w:val="24"/>
          <w:szCs w:val="24"/>
        </w:rPr>
        <w:t xml:space="preserve">Przedstawienia </w:t>
      </w:r>
      <w:r w:rsidRPr="00286F5B">
        <w:rPr>
          <w:rFonts w:ascii="Times New Roman" w:eastAsia="Times New Roman" w:hAnsi="Times New Roman" w:cs="Times New Roman"/>
          <w:b/>
          <w:bCs/>
          <w:i/>
          <w:iCs/>
          <w:sz w:val="24"/>
          <w:szCs w:val="24"/>
        </w:rPr>
        <w:t>Zamawiającemu</w:t>
      </w:r>
      <w:r w:rsidRPr="00286F5B">
        <w:rPr>
          <w:rFonts w:ascii="Times New Roman" w:eastAsia="Times New Roman" w:hAnsi="Times New Roman" w:cs="Times New Roman"/>
          <w:sz w:val="24"/>
          <w:szCs w:val="24"/>
        </w:rPr>
        <w:t xml:space="preserve"> potwierdzenia złożenia wniosku o wprowadzenie zmian w</w:t>
      </w:r>
      <w:r w:rsidR="006C0EE1" w:rsidRPr="00286F5B">
        <w:rPr>
          <w:rFonts w:ascii="Times New Roman" w:eastAsia="Times New Roman" w:hAnsi="Times New Roman" w:cs="Times New Roman"/>
          <w:sz w:val="24"/>
          <w:szCs w:val="24"/>
        </w:rPr>
        <w:t> </w:t>
      </w:r>
      <w:r w:rsidRPr="00286F5B">
        <w:rPr>
          <w:rFonts w:ascii="Times New Roman" w:eastAsia="Times New Roman" w:hAnsi="Times New Roman" w:cs="Times New Roman"/>
          <w:sz w:val="24"/>
          <w:szCs w:val="24"/>
        </w:rPr>
        <w:t>ewidencji gruntów i budynków w Powiatowym Biurze Geodezji i Katastru.</w:t>
      </w:r>
    </w:p>
    <w:p w14:paraId="12364A1F" w14:textId="3B4EAD70"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ponosi wszelką odpowiedzialność za szkody powstałe w trakcie realizacji robót, również wobec osób trzecich oraz w wyniku nieterminowego ich naprawienia.</w:t>
      </w:r>
    </w:p>
    <w:p w14:paraId="47C6466D" w14:textId="77777777"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jest odpowiedzialny za ochronę robót i za wszelkie materiały i narzędzia używane do robót od dnia  rozpoczęcia robót do dnia ich protokolarnego odbioru.</w:t>
      </w:r>
    </w:p>
    <w:p w14:paraId="1C88A229" w14:textId="1313EB5E"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Wszelkie materiały, urządzenia i technologie niezbędne do wykonania przedmiotu zamówienia zostaną nabyte we własnym zakresie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dostarczy materiały i</w:t>
      </w:r>
      <w:r w:rsidR="006C0EE1" w:rsidRPr="00286F5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zrealizuje przedmiot zamówienia przy użyciu własnych lub wypożyczonych we własnym zakresie, na własny koszt narzędzi i środków transportu.</w:t>
      </w:r>
    </w:p>
    <w:p w14:paraId="40C1BB36" w14:textId="77777777"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 </w:t>
      </w:r>
    </w:p>
    <w:p w14:paraId="6337E8EC" w14:textId="7E392819"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Akceptacja materiałów przez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nie zwalnia </w:t>
      </w:r>
      <w:r w:rsidRPr="00286F5B">
        <w:rPr>
          <w:rFonts w:ascii="Times New Roman" w:eastAsia="MS Mincho" w:hAnsi="Times New Roman" w:cs="Times New Roman"/>
          <w:b/>
          <w:bCs/>
          <w:i/>
          <w:iCs/>
          <w:sz w:val="24"/>
          <w:szCs w:val="24"/>
        </w:rPr>
        <w:t>Wykonawcy</w:t>
      </w:r>
      <w:r w:rsidRPr="00286F5B">
        <w:rPr>
          <w:rFonts w:ascii="Times New Roman" w:eastAsia="MS Mincho" w:hAnsi="Times New Roman" w:cs="Times New Roman"/>
          <w:sz w:val="24"/>
          <w:szCs w:val="24"/>
        </w:rPr>
        <w:t xml:space="preserve"> od odpowiedzialności za skutki wynikające z zastosowania niewłaściwych materiałów, niespełniających wymogów norm obowiązujących w miejscu realizacji przedmiotu umowy.</w:t>
      </w:r>
    </w:p>
    <w:p w14:paraId="72EF8B8F" w14:textId="59D4B540"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zobowiązany jest do okazania Nadzorowi Inwestorskiemu oraz </w:t>
      </w:r>
      <w:r w:rsidRPr="00286F5B">
        <w:rPr>
          <w:rFonts w:ascii="Times New Roman" w:eastAsia="MS Mincho" w:hAnsi="Times New Roman" w:cs="Times New Roman"/>
          <w:b/>
          <w:bCs/>
          <w:i/>
          <w:iCs/>
          <w:sz w:val="24"/>
          <w:szCs w:val="24"/>
        </w:rPr>
        <w:t>Zamawiającemu</w:t>
      </w:r>
      <w:r w:rsidRPr="00286F5B">
        <w:rPr>
          <w:rFonts w:ascii="Times New Roman" w:eastAsia="MS Mincho" w:hAnsi="Times New Roman" w:cs="Times New Roman"/>
          <w:sz w:val="24"/>
          <w:szCs w:val="24"/>
        </w:rPr>
        <w:t xml:space="preserve"> dokumentów, o których mowa w ust. 6 na każdym etapie realizacji robót.</w:t>
      </w:r>
    </w:p>
    <w:p w14:paraId="6AC9E761" w14:textId="77777777"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Jeżeli </w:t>
      </w:r>
      <w:r w:rsidRPr="00286F5B">
        <w:rPr>
          <w:rFonts w:ascii="Times New Roman" w:eastAsia="MS Mincho" w:hAnsi="Times New Roman" w:cs="Times New Roman"/>
          <w:b/>
          <w:bCs/>
          <w:i/>
          <w:iCs/>
          <w:sz w:val="24"/>
          <w:szCs w:val="24"/>
        </w:rPr>
        <w:t>Zamawiający</w:t>
      </w:r>
      <w:r w:rsidRPr="00286F5B">
        <w:rPr>
          <w:rFonts w:ascii="Times New Roman" w:eastAsia="MS Mincho" w:hAnsi="Times New Roman" w:cs="Times New Roman"/>
          <w:sz w:val="24"/>
          <w:szCs w:val="24"/>
        </w:rPr>
        <w:t xml:space="preserve"> zażąda badań jakości wykonanych robót,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obowiązany jest zlecić przeprowadzenie stosownych badań lub ekspertyz niezależnemu ekspertowi. Jeżeli w rezultacie tych badań lub ekspertyz okaże się, że zastosowane materiały, urządzenia lub roboty są niezgodne z umową, koszt tych badań lub ekspertyz obciąży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W przeciwnym wypadku, </w:t>
      </w:r>
      <w:r w:rsidRPr="00286F5B">
        <w:rPr>
          <w:rFonts w:ascii="Times New Roman" w:eastAsia="MS Mincho" w:hAnsi="Times New Roman" w:cs="Times New Roman"/>
          <w:b/>
          <w:bCs/>
          <w:i/>
          <w:iCs/>
          <w:sz w:val="24"/>
          <w:szCs w:val="24"/>
        </w:rPr>
        <w:t>Zamawiający</w:t>
      </w:r>
      <w:r w:rsidRPr="00286F5B">
        <w:rPr>
          <w:rFonts w:ascii="Times New Roman" w:eastAsia="MS Mincho" w:hAnsi="Times New Roman" w:cs="Times New Roman"/>
          <w:sz w:val="24"/>
          <w:szCs w:val="24"/>
        </w:rPr>
        <w:t xml:space="preserve"> zwróci </w:t>
      </w:r>
      <w:r w:rsidRPr="00286F5B">
        <w:rPr>
          <w:rFonts w:ascii="Times New Roman" w:eastAsia="MS Mincho" w:hAnsi="Times New Roman" w:cs="Times New Roman"/>
          <w:b/>
          <w:bCs/>
          <w:i/>
          <w:iCs/>
          <w:sz w:val="24"/>
          <w:szCs w:val="24"/>
        </w:rPr>
        <w:t>Wykonawcy</w:t>
      </w:r>
      <w:r w:rsidRPr="00286F5B">
        <w:rPr>
          <w:rFonts w:ascii="Times New Roman" w:eastAsia="MS Mincho" w:hAnsi="Times New Roman" w:cs="Times New Roman"/>
          <w:sz w:val="24"/>
          <w:szCs w:val="24"/>
        </w:rPr>
        <w:t xml:space="preserve"> poniesione przez niego koszty badań lub ekspertyz. Przed zleceniem badań lub ekspertyzy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jest obowiązany uzyskać od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pisemną akceptację osoby lub firmy eksperta.</w:t>
      </w:r>
    </w:p>
    <w:p w14:paraId="5EBE6CF2" w14:textId="77777777" w:rsidR="007F39AC"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Zamawiający</w:t>
      </w:r>
      <w:r w:rsidRPr="00286F5B">
        <w:rPr>
          <w:rFonts w:ascii="Times New Roman" w:eastAsia="MS Mincho" w:hAnsi="Times New Roman" w:cs="Times New Roman"/>
          <w:sz w:val="24"/>
          <w:szCs w:val="24"/>
        </w:rPr>
        <w:t xml:space="preserve"> nie będzie ponosił odpowiedzialności za składniki majątkowe </w:t>
      </w:r>
      <w:r w:rsidRPr="00286F5B">
        <w:rPr>
          <w:rFonts w:ascii="Times New Roman" w:eastAsia="MS Mincho" w:hAnsi="Times New Roman" w:cs="Times New Roman"/>
          <w:b/>
          <w:bCs/>
          <w:i/>
          <w:iCs/>
          <w:sz w:val="24"/>
          <w:szCs w:val="24"/>
        </w:rPr>
        <w:t>Wykonawcy</w:t>
      </w:r>
      <w:r w:rsidRPr="00286F5B">
        <w:rPr>
          <w:rFonts w:ascii="Times New Roman" w:eastAsia="MS Mincho" w:hAnsi="Times New Roman" w:cs="Times New Roman"/>
          <w:sz w:val="24"/>
          <w:szCs w:val="24"/>
        </w:rPr>
        <w:t>, znajdujące się na terenie budowy w trakcie realizacji przedmiotu umowy.</w:t>
      </w:r>
    </w:p>
    <w:p w14:paraId="35CEA038" w14:textId="77777777" w:rsidR="006C0EE1" w:rsidRPr="00286F5B" w:rsidRDefault="007F39AC"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Zamawiający</w:t>
      </w:r>
      <w:r w:rsidRPr="00286F5B">
        <w:rPr>
          <w:rFonts w:ascii="Times New Roman" w:eastAsia="MS Mincho" w:hAnsi="Times New Roman" w:cs="Times New Roman"/>
          <w:sz w:val="24"/>
          <w:szCs w:val="24"/>
        </w:rPr>
        <w:t xml:space="preserve"> w każdym czasie jest uprawniony do przeprowadzenia kontroli prowadzonych robót lub innych czynności objętych przedmiotem zamówienia pod względem ich jakości oraz terminowości.</w:t>
      </w:r>
    </w:p>
    <w:p w14:paraId="0F90B7F0" w14:textId="78321EA5"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Zamawiający</w:t>
      </w:r>
      <w:r w:rsidRPr="00286F5B">
        <w:rPr>
          <w:rFonts w:ascii="Times New Roman" w:eastAsia="MS Mincho" w:hAnsi="Times New Roman" w:cs="Times New Roman"/>
          <w:sz w:val="24"/>
          <w:szCs w:val="24"/>
        </w:rPr>
        <w:t xml:space="preserve"> wymaga zatrudnienia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lub Podwykonawcę na podstawie stosunku pracy osób wykonujących wskazane przez Zamawiającego czynności w zakresie realizacji zamówienia (art. 95 ustawy PZP), tj.:</w:t>
      </w:r>
    </w:p>
    <w:p w14:paraId="3DED1BD9" w14:textId="23B7B47F" w:rsidR="006C0EE1" w:rsidRPr="00286F5B" w:rsidRDefault="006C0EE1" w:rsidP="005C5557">
      <w:pPr>
        <w:pStyle w:val="Akapitzlist"/>
        <w:numPr>
          <w:ilvl w:val="0"/>
          <w:numId w:val="26"/>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przygotowanie terenu pod budowę i roboty ziemne,</w:t>
      </w:r>
    </w:p>
    <w:p w14:paraId="4C522D5F" w14:textId="26D7AA4E" w:rsidR="006C0EE1" w:rsidRPr="00286F5B" w:rsidRDefault="006C0EE1" w:rsidP="005C5557">
      <w:pPr>
        <w:pStyle w:val="Akapitzlist"/>
        <w:numPr>
          <w:ilvl w:val="0"/>
          <w:numId w:val="26"/>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wykonanie robót w zakresie budowy budynków mieszkalnych,</w:t>
      </w:r>
    </w:p>
    <w:p w14:paraId="07A371AD" w14:textId="250B2F20" w:rsidR="006C0EE1" w:rsidRPr="00286F5B" w:rsidRDefault="006C0EE1" w:rsidP="005C5557">
      <w:pPr>
        <w:pStyle w:val="Akapitzlist"/>
        <w:numPr>
          <w:ilvl w:val="0"/>
          <w:numId w:val="26"/>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wykonanie robót instalacyjnych - kanalizacyjnych, sanitarnych </w:t>
      </w:r>
    </w:p>
    <w:p w14:paraId="244CBD5C" w14:textId="75025B9C" w:rsidR="006C0EE1" w:rsidRPr="00286F5B" w:rsidRDefault="006C0EE1" w:rsidP="005C5557">
      <w:pPr>
        <w:pStyle w:val="Akapitzlist"/>
        <w:numPr>
          <w:ilvl w:val="0"/>
          <w:numId w:val="26"/>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wykonanie robót w zakresie instalacji elektrycznych,</w:t>
      </w:r>
    </w:p>
    <w:p w14:paraId="2F093F26" w14:textId="5DBC40FC" w:rsidR="006C0EE1" w:rsidRPr="00286F5B" w:rsidRDefault="006C0EE1" w:rsidP="005C5557">
      <w:pPr>
        <w:pStyle w:val="Akapitzlist"/>
        <w:numPr>
          <w:ilvl w:val="0"/>
          <w:numId w:val="26"/>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instalowanie urządzeń oświetlenia zewnętrznego,</w:t>
      </w:r>
    </w:p>
    <w:p w14:paraId="10C86EA6" w14:textId="54FA63B4" w:rsidR="006C0EE1" w:rsidRPr="00286F5B" w:rsidRDefault="006C0EE1" w:rsidP="005C5557">
      <w:pPr>
        <w:pStyle w:val="Akapitzlist"/>
        <w:numPr>
          <w:ilvl w:val="0"/>
          <w:numId w:val="26"/>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wykonanie robót w zakresie zagospodarowania terenu.</w:t>
      </w:r>
    </w:p>
    <w:p w14:paraId="7449819C" w14:textId="35892BA4"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/Podwykonawca zobowiązuje się, że pracownicy wykonujący czynności w zakresie jak w ust. 12, będą zatrudnieni na umowę o pracę w rozumieniu przepisów ustawy z  dnia 26 czerwca1974 r. - Kodeks pracy (Dz. U. z 2023 r. poz. 1465), z uwzględnieniem minimalnego wynagrodzenia za pracę ustalonego na podstawie ustawy z dnia 10 października </w:t>
      </w:r>
      <w:r w:rsidRPr="00286F5B">
        <w:rPr>
          <w:rFonts w:ascii="Times New Roman" w:eastAsia="MS Mincho" w:hAnsi="Times New Roman" w:cs="Times New Roman"/>
          <w:sz w:val="24"/>
          <w:szCs w:val="24"/>
        </w:rPr>
        <w:lastRenderedPageBreak/>
        <w:t>2002 r. o minimalnym wynagrodzeniu za pracę (Dz. U. z 2020 r. poz. 2207) przez cały okres realizacji przedmiotu umowy.</w:t>
      </w:r>
    </w:p>
    <w:p w14:paraId="42FE3D6D" w14:textId="1A8BD53A"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przed podpisaniem umowy przedstawi </w:t>
      </w:r>
      <w:r w:rsidRPr="00286F5B">
        <w:rPr>
          <w:rFonts w:ascii="Times New Roman" w:eastAsia="MS Mincho" w:hAnsi="Times New Roman" w:cs="Times New Roman"/>
          <w:b/>
          <w:bCs/>
          <w:i/>
          <w:iCs/>
          <w:sz w:val="24"/>
          <w:szCs w:val="24"/>
        </w:rPr>
        <w:t>Zamawiającemu</w:t>
      </w:r>
      <w:r w:rsidRPr="00286F5B">
        <w:rPr>
          <w:rFonts w:ascii="Times New Roman" w:eastAsia="MS Mincho" w:hAnsi="Times New Roman" w:cs="Times New Roman"/>
          <w:sz w:val="24"/>
          <w:szCs w:val="24"/>
        </w:rPr>
        <w:t xml:space="preserve"> oświadczenie </w:t>
      </w:r>
      <w:r w:rsidRPr="00286F5B">
        <w:rPr>
          <w:rFonts w:ascii="Times New Roman" w:eastAsia="MS Mincho" w:hAnsi="Times New Roman" w:cs="Times New Roman"/>
          <w:b/>
          <w:bCs/>
          <w:i/>
          <w:iCs/>
          <w:sz w:val="24"/>
          <w:szCs w:val="24"/>
        </w:rPr>
        <w:t>Wykonawcy</w:t>
      </w:r>
      <w:r w:rsidRPr="00286F5B">
        <w:rPr>
          <w:rFonts w:ascii="Times New Roman" w:eastAsia="MS Mincho" w:hAnsi="Times New Roman" w:cs="Times New Roman"/>
          <w:sz w:val="24"/>
          <w:szCs w:val="24"/>
        </w:rPr>
        <w:t xml:space="preserve"> lub Podwykonawcy o zatrudnieniu na podstawie umowy o pracę pracowników wykonujących czynności wskazane w ust. 12 - zgodnie ze wzorem stanowiącym </w:t>
      </w:r>
      <w:r w:rsidRPr="00286F5B">
        <w:rPr>
          <w:rFonts w:ascii="Times New Roman" w:eastAsia="MS Mincho" w:hAnsi="Times New Roman" w:cs="Times New Roman"/>
          <w:b/>
          <w:bCs/>
          <w:i/>
          <w:iCs/>
          <w:sz w:val="24"/>
          <w:szCs w:val="24"/>
        </w:rPr>
        <w:t>Załącznik nr 3 do Umowy</w:t>
      </w:r>
      <w:r w:rsidRPr="00286F5B">
        <w:rPr>
          <w:rFonts w:ascii="Times New Roman" w:eastAsia="MS Mincho" w:hAnsi="Times New Roman" w:cs="Times New Roman"/>
          <w:sz w:val="24"/>
          <w:szCs w:val="24"/>
        </w:rPr>
        <w:t>.</w:t>
      </w:r>
    </w:p>
    <w:p w14:paraId="715D472D" w14:textId="6ED4F432"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zobowiązany jest aktualizować informacje dotyczące osób zatrudnionych na umowę o pracę, wskazane w </w:t>
      </w:r>
      <w:r w:rsidRPr="00286F5B">
        <w:rPr>
          <w:rFonts w:ascii="Times New Roman" w:eastAsia="MS Mincho" w:hAnsi="Times New Roman" w:cs="Times New Roman"/>
          <w:b/>
          <w:bCs/>
          <w:i/>
          <w:iCs/>
          <w:sz w:val="24"/>
          <w:szCs w:val="24"/>
        </w:rPr>
        <w:t>Załączniku nr 3 do Umowy</w:t>
      </w:r>
      <w:r w:rsidRPr="00286F5B">
        <w:rPr>
          <w:rFonts w:ascii="Times New Roman" w:eastAsia="MS Mincho" w:hAnsi="Times New Roman" w:cs="Times New Roman"/>
          <w:sz w:val="24"/>
          <w:szCs w:val="24"/>
        </w:rPr>
        <w:t xml:space="preserve">. W przypadku konieczności rozwiązania umowy o pracę z osobą, o której mowa w ust. 12,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zawrze umowę o</w:t>
      </w:r>
      <w:r w:rsidR="00265A08">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 xml:space="preserve">pracę z inną osobą wykonującą te same czynności. O zmianie </w:t>
      </w: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niezwłocznie powiadomi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w formie pisemnej.</w:t>
      </w:r>
    </w:p>
    <w:p w14:paraId="179DE647" w14:textId="61F439E1"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Zamawiający</w:t>
      </w:r>
      <w:r w:rsidRPr="00286F5B">
        <w:rPr>
          <w:rFonts w:ascii="Times New Roman" w:eastAsia="MS Mincho" w:hAnsi="Times New Roman" w:cs="Times New Roman"/>
          <w:sz w:val="24"/>
          <w:szCs w:val="24"/>
        </w:rPr>
        <w:t xml:space="preserve"> zastrzega sobie możliwość kontroli zatrudnienia ww. osób przez cały okres realizacji zamówienia, w szczególności poprzez:</w:t>
      </w:r>
    </w:p>
    <w:p w14:paraId="1F97F9A7" w14:textId="49D473EE" w:rsidR="006C0EE1" w:rsidRPr="00286F5B" w:rsidRDefault="006C0EE1" w:rsidP="005C5557">
      <w:pPr>
        <w:pStyle w:val="Akapitzlist"/>
        <w:numPr>
          <w:ilvl w:val="0"/>
          <w:numId w:val="27"/>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przedstawienie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kopii zanonimizowanych umów w zakresie danych osobowych (nie podlega anonimizacji imię i nazwisko osób, które będą świadczyć czynności na rzecz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data zawarcia umowy, rodzaj umowy o pracę, wymiar etatu) zawartych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z pracownikami wykonującymi czynności, o których mowa powyżej w terminie wskazanym przez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nie dłuższym niż 7 dni roboczych,</w:t>
      </w:r>
    </w:p>
    <w:p w14:paraId="24513690" w14:textId="3D6598F1" w:rsidR="006C0EE1" w:rsidRPr="00286F5B" w:rsidRDefault="006C0EE1" w:rsidP="005C5557">
      <w:pPr>
        <w:pStyle w:val="Akapitzlist"/>
        <w:numPr>
          <w:ilvl w:val="0"/>
          <w:numId w:val="27"/>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okazanie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dokumentów potwierdzających opłacenie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w:t>
      </w:r>
      <w:r w:rsidRPr="00286F5B">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nie dłuższym niż 7 dni roboczych,</w:t>
      </w:r>
    </w:p>
    <w:p w14:paraId="5AA7034F" w14:textId="5BFF5E5B" w:rsidR="006C0EE1" w:rsidRPr="00286F5B" w:rsidRDefault="006C0EE1" w:rsidP="005C5557">
      <w:pPr>
        <w:pStyle w:val="Akapitzlist"/>
        <w:numPr>
          <w:ilvl w:val="0"/>
          <w:numId w:val="27"/>
        </w:numPr>
        <w:spacing w:after="0" w:line="240" w:lineRule="auto"/>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sprawdzanie czy roboty są wykonywane przez osoby wskazane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w </w:t>
      </w:r>
      <w:r w:rsidRPr="00286F5B">
        <w:rPr>
          <w:rFonts w:ascii="Times New Roman" w:eastAsia="MS Mincho" w:hAnsi="Times New Roman" w:cs="Times New Roman"/>
          <w:b/>
          <w:bCs/>
          <w:i/>
          <w:iCs/>
          <w:sz w:val="24"/>
          <w:szCs w:val="24"/>
        </w:rPr>
        <w:t>Załączniku nr 3 do Umowy</w:t>
      </w:r>
      <w:r w:rsidRPr="00286F5B">
        <w:rPr>
          <w:rFonts w:ascii="Times New Roman" w:eastAsia="MS Mincho" w:hAnsi="Times New Roman" w:cs="Times New Roman"/>
          <w:sz w:val="24"/>
          <w:szCs w:val="24"/>
        </w:rPr>
        <w:t>.</w:t>
      </w:r>
    </w:p>
    <w:p w14:paraId="09D09F51" w14:textId="4C18CC37"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Nieprzedłożenie przez </w:t>
      </w:r>
      <w:r w:rsidRPr="00286F5B">
        <w:rPr>
          <w:rFonts w:ascii="Times New Roman" w:eastAsia="MS Mincho" w:hAnsi="Times New Roman" w:cs="Times New Roman"/>
          <w:b/>
          <w:bCs/>
          <w:i/>
          <w:iCs/>
          <w:sz w:val="24"/>
          <w:szCs w:val="24"/>
        </w:rPr>
        <w:t>Wykonawcę</w:t>
      </w:r>
      <w:r w:rsidRPr="00286F5B">
        <w:rPr>
          <w:rFonts w:ascii="Times New Roman" w:eastAsia="MS Mincho" w:hAnsi="Times New Roman" w:cs="Times New Roman"/>
          <w:sz w:val="24"/>
          <w:szCs w:val="24"/>
        </w:rPr>
        <w:t xml:space="preserve"> dokumentów, o których mowa ust. 16 lit. a-b będzie traktowane, jako niewypełnienie obowiązku zatrudnienia pracowników na podstawie umowy o</w:t>
      </w:r>
      <w:r w:rsidR="00622DE4" w:rsidRPr="00286F5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 xml:space="preserve">pracę oraz będzie skutkować naliczeniem kar umownych w wysokości określonej w </w:t>
      </w:r>
      <w:r w:rsidRPr="00CF2965">
        <w:rPr>
          <w:rFonts w:ascii="Times New Roman" w:eastAsia="MS Mincho" w:hAnsi="Times New Roman" w:cs="Times New Roman"/>
          <w:sz w:val="24"/>
          <w:szCs w:val="24"/>
        </w:rPr>
        <w:t>§7 ust. 1</w:t>
      </w:r>
      <w:r w:rsidRPr="00286F5B">
        <w:rPr>
          <w:rFonts w:ascii="Times New Roman" w:eastAsia="MS Mincho" w:hAnsi="Times New Roman" w:cs="Times New Roman"/>
          <w:sz w:val="24"/>
          <w:szCs w:val="24"/>
        </w:rPr>
        <w:t xml:space="preserve"> </w:t>
      </w:r>
      <w:r w:rsidR="00CF2965">
        <w:rPr>
          <w:rFonts w:ascii="Times New Roman" w:eastAsia="MS Mincho" w:hAnsi="Times New Roman" w:cs="Times New Roman"/>
          <w:sz w:val="24"/>
          <w:szCs w:val="24"/>
        </w:rPr>
        <w:t xml:space="preserve">pkt. 9-10 </w:t>
      </w:r>
      <w:r w:rsidRPr="00286F5B">
        <w:rPr>
          <w:rFonts w:ascii="Times New Roman" w:eastAsia="MS Mincho" w:hAnsi="Times New Roman" w:cs="Times New Roman"/>
          <w:sz w:val="24"/>
          <w:szCs w:val="24"/>
        </w:rPr>
        <w:t>umowy, a także zawiadomieniem Państwowej Inspekcji Pracy o podejrzeniu zastąpienia umowy o pracę z osobami wykonującymi pracę na warunkach określonych w art. 22 §1 ustawy Kodeks Pracy, umową cywilnoprawną.</w:t>
      </w:r>
    </w:p>
    <w:p w14:paraId="67B6273A" w14:textId="1C86A3CE" w:rsidR="006C0EE1" w:rsidRPr="00286F5B" w:rsidRDefault="006C0EE1" w:rsidP="005C5557">
      <w:pPr>
        <w:numPr>
          <w:ilvl w:val="0"/>
          <w:numId w:val="24"/>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Kontrola, o której mowa w ust. 16 może być przeprowadzona bez wcześniejszego uprzedzenia </w:t>
      </w:r>
      <w:r w:rsidRPr="00286F5B">
        <w:rPr>
          <w:rFonts w:ascii="Times New Roman" w:eastAsia="MS Mincho" w:hAnsi="Times New Roman" w:cs="Times New Roman"/>
          <w:b/>
          <w:bCs/>
          <w:i/>
          <w:iCs/>
          <w:sz w:val="24"/>
          <w:szCs w:val="24"/>
        </w:rPr>
        <w:t>Wykonawcy</w:t>
      </w:r>
      <w:r w:rsidRPr="00286F5B">
        <w:rPr>
          <w:rFonts w:ascii="Times New Roman" w:eastAsia="MS Mincho" w:hAnsi="Times New Roman" w:cs="Times New Roman"/>
          <w:sz w:val="24"/>
          <w:szCs w:val="24"/>
        </w:rPr>
        <w:t>.</w:t>
      </w:r>
    </w:p>
    <w:p w14:paraId="53641940" w14:textId="70AC9C79" w:rsidR="007F39AC" w:rsidRPr="00286F5B" w:rsidRDefault="007F39AC" w:rsidP="009700C6">
      <w:pPr>
        <w:spacing w:before="240" w:after="240" w:line="240" w:lineRule="auto"/>
        <w:jc w:val="center"/>
        <w:rPr>
          <w:rFonts w:ascii="Times New Roman" w:eastAsia="Times New Roman" w:hAnsi="Times New Roman" w:cs="Times New Roman"/>
          <w:b/>
          <w:sz w:val="24"/>
          <w:szCs w:val="24"/>
        </w:rPr>
      </w:pPr>
      <w:r w:rsidRPr="00286F5B">
        <w:rPr>
          <w:rFonts w:ascii="Times New Roman" w:eastAsia="Times New Roman" w:hAnsi="Times New Roman" w:cs="Times New Roman"/>
          <w:b/>
          <w:sz w:val="24"/>
          <w:szCs w:val="24"/>
        </w:rPr>
        <w:t>§3</w:t>
      </w:r>
      <w:r w:rsidR="008459C4" w:rsidRPr="00286F5B">
        <w:rPr>
          <w:rFonts w:ascii="Times New Roman" w:eastAsia="Times New Roman" w:hAnsi="Times New Roman" w:cs="Times New Roman"/>
          <w:b/>
          <w:sz w:val="24"/>
          <w:szCs w:val="24"/>
        </w:rPr>
        <w:br/>
      </w:r>
      <w:r w:rsidRPr="00286F5B">
        <w:rPr>
          <w:rFonts w:ascii="Times New Roman" w:eastAsia="Times New Roman" w:hAnsi="Times New Roman" w:cs="Times New Roman"/>
          <w:b/>
          <w:sz w:val="24"/>
          <w:szCs w:val="24"/>
        </w:rPr>
        <w:t>TERMIN WYKONANIA</w:t>
      </w:r>
    </w:p>
    <w:p w14:paraId="4E436F71" w14:textId="27A6B552"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b/>
          <w:sz w:val="24"/>
          <w:szCs w:val="24"/>
        </w:rPr>
      </w:pPr>
      <w:r w:rsidRPr="00286F5B">
        <w:rPr>
          <w:rFonts w:ascii="Times New Roman" w:eastAsia="MS Mincho" w:hAnsi="Times New Roman" w:cs="Times New Roman"/>
          <w:sz w:val="24"/>
          <w:szCs w:val="24"/>
        </w:rPr>
        <w:t xml:space="preserve">Termin wykonania i odbioru robót ustala się następująco - zakończenie realizacji przedmiotu umowy wraz z jego odbiorem: </w:t>
      </w:r>
      <w:r w:rsidRPr="00286F5B">
        <w:rPr>
          <w:rFonts w:ascii="Times New Roman" w:eastAsia="MS Mincho" w:hAnsi="Times New Roman" w:cs="Times New Roman"/>
          <w:b/>
          <w:sz w:val="24"/>
          <w:szCs w:val="24"/>
        </w:rPr>
        <w:t>14 miesięcy od dnia podpisania umowy</w:t>
      </w:r>
      <w:r w:rsidRPr="00286F5B">
        <w:rPr>
          <w:rFonts w:ascii="Times New Roman" w:eastAsia="MS Mincho" w:hAnsi="Times New Roman" w:cs="Times New Roman"/>
          <w:sz w:val="24"/>
          <w:szCs w:val="24"/>
        </w:rPr>
        <w:t>.</w:t>
      </w:r>
    </w:p>
    <w:p w14:paraId="0C1715C0" w14:textId="77777777"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hAnsi="Times New Roman" w:cs="Times New Roman"/>
          <w:sz w:val="24"/>
          <w:szCs w:val="24"/>
        </w:rPr>
        <w:t xml:space="preserve">Powyższy termin rozumiany jest jako data zakończenia prac budowlanych, w tym montaż urządzeń i wyposażenia oraz uzyskanie przez </w:t>
      </w:r>
      <w:r w:rsidRPr="00286F5B">
        <w:rPr>
          <w:rFonts w:ascii="Times New Roman" w:hAnsi="Times New Roman" w:cs="Times New Roman"/>
          <w:b/>
          <w:bCs/>
          <w:i/>
          <w:iCs/>
          <w:sz w:val="24"/>
          <w:szCs w:val="24"/>
        </w:rPr>
        <w:t>Wykonawcę</w:t>
      </w:r>
      <w:r w:rsidRPr="00286F5B">
        <w:rPr>
          <w:rFonts w:ascii="Times New Roman" w:hAnsi="Times New Roman" w:cs="Times New Roman"/>
          <w:sz w:val="24"/>
          <w:szCs w:val="24"/>
        </w:rPr>
        <w:t xml:space="preserve"> na rzecz </w:t>
      </w:r>
      <w:r w:rsidRPr="00286F5B">
        <w:rPr>
          <w:rFonts w:ascii="Times New Roman" w:hAnsi="Times New Roman" w:cs="Times New Roman"/>
          <w:b/>
          <w:bCs/>
          <w:i/>
          <w:iCs/>
          <w:sz w:val="24"/>
          <w:szCs w:val="24"/>
        </w:rPr>
        <w:t>Zamawiającego</w:t>
      </w:r>
      <w:r w:rsidRPr="00286F5B">
        <w:rPr>
          <w:rFonts w:ascii="Times New Roman" w:hAnsi="Times New Roman" w:cs="Times New Roman"/>
          <w:sz w:val="24"/>
          <w:szCs w:val="24"/>
        </w:rPr>
        <w:t xml:space="preserve"> decyzji koniecznej do dopuszczenia do użytkowania lub decyzji warunkującej to dopuszczenie; </w:t>
      </w:r>
      <w:r w:rsidRPr="00286F5B">
        <w:rPr>
          <w:rFonts w:ascii="Times New Roman" w:eastAsia="MS Mincho" w:hAnsi="Times New Roman" w:cs="Times New Roman"/>
          <w:bCs/>
          <w:sz w:val="24"/>
          <w:szCs w:val="24"/>
          <w:lang w:eastAsia="ar-SA"/>
        </w:rPr>
        <w:t>jeśli zgodnie z przepisami jest wydawane pozwolenie na użytkowanie to uzyskanie tego pozwolenia, a jeśli pozwolenie na użytkowanie nie jest wydawane – to zakończenie procedury zawiadomienia właściwego organu o zakończeniu robót, potwierdzone zaświadczeniem o braku sprzeciwu lub zaświadczenia o braku podstaw do wniesienia sprzeciwu.</w:t>
      </w:r>
    </w:p>
    <w:p w14:paraId="6CAA161A" w14:textId="3E89392D"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Terminy wykonania poszczególnych elementów robót, które mogą stanowić osobny element odbioru częściowego, określa harmonogram rzeczowo- finansowy, o którym mowa w §</w:t>
      </w:r>
      <w:r w:rsidR="00446EF5">
        <w:rPr>
          <w:rFonts w:ascii="Times New Roman" w:eastAsia="MS Mincho" w:hAnsi="Times New Roman" w:cs="Times New Roman"/>
          <w:sz w:val="24"/>
          <w:szCs w:val="24"/>
        </w:rPr>
        <w:t>4</w:t>
      </w:r>
      <w:r w:rsidR="00286F5B">
        <w:rPr>
          <w:rFonts w:ascii="Times New Roman" w:eastAsia="MS Mincho" w:hAnsi="Times New Roman" w:cs="Times New Roman"/>
          <w:sz w:val="24"/>
          <w:szCs w:val="24"/>
        </w:rPr>
        <w:t xml:space="preserve"> umowy</w:t>
      </w:r>
      <w:r w:rsidRPr="00286F5B">
        <w:rPr>
          <w:rFonts w:ascii="Times New Roman" w:eastAsia="MS Mincho" w:hAnsi="Times New Roman" w:cs="Times New Roman"/>
          <w:sz w:val="24"/>
          <w:szCs w:val="24"/>
        </w:rPr>
        <w:t>.</w:t>
      </w:r>
    </w:p>
    <w:p w14:paraId="541EDBDB" w14:textId="1E09CC54"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lastRenderedPageBreak/>
        <w:t>Za termin zakończenia robót uważa się datę podpisania protokołu odbioru końcowego, o którym mowa w § 13 ust. 13 umowy.</w:t>
      </w:r>
    </w:p>
    <w:p w14:paraId="3EE53680" w14:textId="78F0768C"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Termin ustalony w ust. 1 może ulec zmianie przypadkach opisanych w § 12 umowy.</w:t>
      </w:r>
    </w:p>
    <w:p w14:paraId="7A68B373" w14:textId="77777777"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b/>
          <w:bCs/>
          <w:i/>
          <w:iCs/>
          <w:sz w:val="24"/>
          <w:szCs w:val="24"/>
        </w:rPr>
        <w:t>Wykonawca</w:t>
      </w:r>
      <w:r w:rsidRPr="00286F5B">
        <w:rPr>
          <w:rFonts w:ascii="Times New Roman" w:eastAsia="MS Mincho" w:hAnsi="Times New Roman" w:cs="Times New Roman"/>
          <w:sz w:val="24"/>
          <w:szCs w:val="24"/>
        </w:rPr>
        <w:t xml:space="preserve"> rozpocznie </w:t>
      </w:r>
      <w:r w:rsidRPr="00286F5B">
        <w:rPr>
          <w:rFonts w:ascii="Times New Roman" w:eastAsia="MS Mincho" w:hAnsi="Times New Roman" w:cs="Times New Roman"/>
          <w:sz w:val="24"/>
          <w:szCs w:val="24"/>
          <w:lang w:eastAsia="ar-SA"/>
        </w:rPr>
        <w:t>roboty budowlane bez zbędnej zwłoki i następnie będzie prowadził roboty z należytym tempem i bez opóźnienia, aby ukończyć je w terminie oznaczonym w ust. 1, wliczając w to czas konieczny na przeprowadzenie z powodzeniem prób, sprawdzeń, pomiarów itp.</w:t>
      </w:r>
    </w:p>
    <w:p w14:paraId="1DB932A6" w14:textId="77777777" w:rsidR="007F39AC" w:rsidRPr="00286F5B" w:rsidRDefault="007F39AC" w:rsidP="005C5557">
      <w:pPr>
        <w:numPr>
          <w:ilvl w:val="0"/>
          <w:numId w:val="28"/>
        </w:numPr>
        <w:tabs>
          <w:tab w:val="clear" w:pos="0"/>
        </w:tabs>
        <w:spacing w:after="0" w:line="240" w:lineRule="auto"/>
        <w:ind w:left="284" w:hanging="284"/>
        <w:jc w:val="both"/>
        <w:rPr>
          <w:rFonts w:ascii="Times New Roman" w:eastAsia="MS Mincho" w:hAnsi="Times New Roman" w:cs="Times New Roman"/>
          <w:sz w:val="24"/>
          <w:szCs w:val="24"/>
          <w:lang w:eastAsia="ar-SA"/>
        </w:rPr>
      </w:pPr>
      <w:r w:rsidRPr="00286F5B">
        <w:rPr>
          <w:rFonts w:ascii="Times New Roman" w:eastAsia="MS Mincho" w:hAnsi="Times New Roman" w:cs="Times New Roman"/>
          <w:sz w:val="24"/>
          <w:szCs w:val="24"/>
          <w:lang w:eastAsia="ar-SA"/>
        </w:rPr>
        <w:t xml:space="preserve">Do dnia podpisania umowy, </w:t>
      </w:r>
      <w:r w:rsidRPr="00286F5B">
        <w:rPr>
          <w:rFonts w:ascii="Times New Roman" w:eastAsia="MS Mincho" w:hAnsi="Times New Roman" w:cs="Times New Roman"/>
          <w:b/>
          <w:bCs/>
          <w:i/>
          <w:iCs/>
          <w:sz w:val="24"/>
          <w:szCs w:val="24"/>
          <w:lang w:eastAsia="ar-SA"/>
        </w:rPr>
        <w:t>Wykonawca</w:t>
      </w:r>
      <w:r w:rsidRPr="00286F5B">
        <w:rPr>
          <w:rFonts w:ascii="Times New Roman" w:eastAsia="MS Mincho" w:hAnsi="Times New Roman" w:cs="Times New Roman"/>
          <w:sz w:val="24"/>
          <w:szCs w:val="24"/>
          <w:lang w:eastAsia="ar-SA"/>
        </w:rPr>
        <w:t xml:space="preserve"> dostarczy </w:t>
      </w:r>
      <w:r w:rsidRPr="00286F5B">
        <w:rPr>
          <w:rFonts w:ascii="Times New Roman" w:eastAsia="MS Mincho" w:hAnsi="Times New Roman" w:cs="Times New Roman"/>
          <w:b/>
          <w:bCs/>
          <w:i/>
          <w:iCs/>
          <w:sz w:val="24"/>
          <w:szCs w:val="24"/>
          <w:lang w:eastAsia="ar-SA"/>
        </w:rPr>
        <w:t>Zamawiającemu</w:t>
      </w:r>
      <w:r w:rsidRPr="00286F5B">
        <w:rPr>
          <w:rFonts w:ascii="Times New Roman" w:eastAsia="MS Mincho" w:hAnsi="Times New Roman" w:cs="Times New Roman"/>
          <w:sz w:val="24"/>
          <w:szCs w:val="24"/>
          <w:lang w:eastAsia="ar-SA"/>
        </w:rPr>
        <w:t xml:space="preserve"> potwierdzone za zgodność z oryginałem kopie uprawnień i zaświadczeń o przynależności do właściwej Izby Kierownika Budowy i Kierowników robót.</w:t>
      </w:r>
    </w:p>
    <w:p w14:paraId="31BBE474" w14:textId="40739D44" w:rsidR="007F39AC" w:rsidRPr="00286F5B" w:rsidRDefault="007F39AC" w:rsidP="009700C6">
      <w:pPr>
        <w:spacing w:before="240" w:after="240" w:line="240" w:lineRule="auto"/>
        <w:jc w:val="center"/>
        <w:rPr>
          <w:rFonts w:ascii="Times New Roman" w:eastAsia="Times New Roman" w:hAnsi="Times New Roman" w:cs="Times New Roman"/>
          <w:b/>
          <w:sz w:val="24"/>
          <w:szCs w:val="24"/>
        </w:rPr>
      </w:pPr>
      <w:r w:rsidRPr="00286F5B">
        <w:rPr>
          <w:rFonts w:ascii="Times New Roman" w:eastAsia="Times New Roman" w:hAnsi="Times New Roman" w:cs="Times New Roman"/>
          <w:b/>
          <w:sz w:val="24"/>
          <w:szCs w:val="24"/>
        </w:rPr>
        <w:t>§4</w:t>
      </w:r>
      <w:r w:rsidR="00286F5B">
        <w:rPr>
          <w:rFonts w:ascii="Times New Roman" w:eastAsia="Times New Roman" w:hAnsi="Times New Roman" w:cs="Times New Roman"/>
          <w:b/>
          <w:sz w:val="24"/>
          <w:szCs w:val="24"/>
        </w:rPr>
        <w:br/>
      </w:r>
      <w:r w:rsidRPr="00286F5B">
        <w:rPr>
          <w:rFonts w:ascii="Times New Roman" w:eastAsia="Times New Roman" w:hAnsi="Times New Roman" w:cs="Times New Roman"/>
          <w:b/>
          <w:sz w:val="24"/>
          <w:szCs w:val="24"/>
        </w:rPr>
        <w:t>HARMONOGRAM RZECZOWO-FINANSOWY, SZCZEGÓŁOWY KOSZTORYS, DOKUMENTACJA PROJEKTOWA</w:t>
      </w:r>
    </w:p>
    <w:p w14:paraId="50BE8DE2" w14:textId="5A2132B4" w:rsidR="007F39AC" w:rsidRPr="00131333" w:rsidRDefault="007F39AC" w:rsidP="005C5557">
      <w:pPr>
        <w:pStyle w:val="Akapitzlist"/>
        <w:numPr>
          <w:ilvl w:val="0"/>
          <w:numId w:val="29"/>
        </w:numPr>
        <w:spacing w:after="0" w:line="240" w:lineRule="auto"/>
        <w:ind w:left="284" w:hanging="284"/>
        <w:contextualSpacing w:val="0"/>
        <w:jc w:val="both"/>
        <w:rPr>
          <w:rFonts w:ascii="Times New Roman" w:eastAsia="MS Mincho" w:hAnsi="Times New Roman" w:cs="Times New Roman"/>
          <w:sz w:val="24"/>
          <w:szCs w:val="24"/>
        </w:rPr>
      </w:pPr>
      <w:r w:rsidRPr="00131333">
        <w:rPr>
          <w:rFonts w:ascii="Times New Roman" w:hAnsi="Times New Roman" w:cs="Times New Roman"/>
          <w:b/>
          <w:bCs/>
          <w:i/>
          <w:iCs/>
          <w:sz w:val="24"/>
          <w:szCs w:val="24"/>
        </w:rPr>
        <w:t>Wykonawca</w:t>
      </w:r>
      <w:r w:rsidRPr="00131333">
        <w:rPr>
          <w:rFonts w:ascii="Times New Roman" w:hAnsi="Times New Roman" w:cs="Times New Roman"/>
          <w:sz w:val="24"/>
          <w:szCs w:val="24"/>
        </w:rPr>
        <w:t xml:space="preserve"> przed podpisaniem umowy dostarczy i uzgodni z </w:t>
      </w:r>
      <w:r w:rsidRPr="00131333">
        <w:rPr>
          <w:rFonts w:ascii="Times New Roman" w:hAnsi="Times New Roman" w:cs="Times New Roman"/>
          <w:b/>
          <w:bCs/>
          <w:i/>
          <w:iCs/>
          <w:sz w:val="24"/>
          <w:szCs w:val="24"/>
        </w:rPr>
        <w:t>Zamawiającym</w:t>
      </w:r>
      <w:r w:rsidRPr="00131333">
        <w:rPr>
          <w:rFonts w:ascii="Times New Roman" w:hAnsi="Times New Roman" w:cs="Times New Roman"/>
          <w:sz w:val="24"/>
          <w:szCs w:val="24"/>
        </w:rPr>
        <w:t xml:space="preserve"> szczegółowy Harmonogram rzeczowo</w:t>
      </w:r>
      <w:r w:rsidR="00131333">
        <w:rPr>
          <w:rFonts w:ascii="Times New Roman" w:hAnsi="Times New Roman" w:cs="Times New Roman"/>
          <w:sz w:val="24"/>
          <w:szCs w:val="24"/>
        </w:rPr>
        <w:t xml:space="preserve"> -</w:t>
      </w:r>
      <w:r w:rsidRPr="00131333">
        <w:rPr>
          <w:rFonts w:ascii="Times New Roman" w:hAnsi="Times New Roman" w:cs="Times New Roman"/>
          <w:sz w:val="24"/>
          <w:szCs w:val="24"/>
        </w:rPr>
        <w:t xml:space="preserve"> finansowy, którego wzór stanowi </w:t>
      </w:r>
      <w:r w:rsidR="00131333" w:rsidRPr="00131333">
        <w:rPr>
          <w:rFonts w:ascii="Times New Roman" w:hAnsi="Times New Roman" w:cs="Times New Roman"/>
          <w:b/>
          <w:bCs/>
          <w:i/>
          <w:iCs/>
          <w:sz w:val="24"/>
          <w:szCs w:val="24"/>
        </w:rPr>
        <w:t>Z</w:t>
      </w:r>
      <w:r w:rsidRPr="00131333">
        <w:rPr>
          <w:rFonts w:ascii="Times New Roman" w:hAnsi="Times New Roman" w:cs="Times New Roman"/>
          <w:b/>
          <w:bCs/>
          <w:i/>
          <w:iCs/>
          <w:sz w:val="24"/>
          <w:szCs w:val="24"/>
        </w:rPr>
        <w:t xml:space="preserve">ałącznik nr 5 do </w:t>
      </w:r>
      <w:r w:rsidR="00131333" w:rsidRPr="00131333">
        <w:rPr>
          <w:rFonts w:ascii="Times New Roman" w:hAnsi="Times New Roman" w:cs="Times New Roman"/>
          <w:b/>
          <w:bCs/>
          <w:i/>
          <w:iCs/>
          <w:sz w:val="24"/>
          <w:szCs w:val="24"/>
        </w:rPr>
        <w:t>U</w:t>
      </w:r>
      <w:r w:rsidRPr="00131333">
        <w:rPr>
          <w:rFonts w:ascii="Times New Roman" w:hAnsi="Times New Roman" w:cs="Times New Roman"/>
          <w:b/>
          <w:bCs/>
          <w:i/>
          <w:iCs/>
          <w:sz w:val="24"/>
          <w:szCs w:val="24"/>
        </w:rPr>
        <w:t>mowy</w:t>
      </w:r>
      <w:r w:rsidRPr="00131333">
        <w:rPr>
          <w:rFonts w:ascii="Times New Roman" w:hAnsi="Times New Roman" w:cs="Times New Roman"/>
          <w:sz w:val="24"/>
          <w:szCs w:val="24"/>
        </w:rPr>
        <w:t>:</w:t>
      </w:r>
    </w:p>
    <w:p w14:paraId="3955F01E" w14:textId="62420A83" w:rsidR="007F39AC" w:rsidRPr="00131333" w:rsidRDefault="007F39AC" w:rsidP="005C5557">
      <w:pPr>
        <w:pStyle w:val="Akapitzlist"/>
        <w:numPr>
          <w:ilvl w:val="0"/>
          <w:numId w:val="30"/>
        </w:numPr>
        <w:spacing w:after="0" w:line="240" w:lineRule="auto"/>
        <w:ind w:left="568" w:right="-2" w:hanging="284"/>
        <w:contextualSpacing w:val="0"/>
        <w:jc w:val="both"/>
        <w:rPr>
          <w:rFonts w:ascii="Times New Roman" w:eastAsia="Times New Roman" w:hAnsi="Times New Roman" w:cs="Times New Roman"/>
          <w:bCs/>
          <w:sz w:val="24"/>
          <w:szCs w:val="24"/>
          <w:lang w:eastAsia="pl-PL"/>
        </w:rPr>
      </w:pPr>
      <w:r w:rsidRPr="00131333">
        <w:rPr>
          <w:rFonts w:ascii="Times New Roman" w:eastAsia="MS Mincho" w:hAnsi="Times New Roman" w:cs="Times New Roman"/>
          <w:sz w:val="24"/>
          <w:szCs w:val="24"/>
        </w:rPr>
        <w:t xml:space="preserve">Harmonogram rzeczowo - finansowy winien zawierać określenie elementów robót budowlanych, kolejność w jakiej </w:t>
      </w:r>
      <w:r w:rsidRPr="00131333">
        <w:rPr>
          <w:rFonts w:ascii="Times New Roman" w:eastAsia="MS Mincho" w:hAnsi="Times New Roman" w:cs="Times New Roman"/>
          <w:b/>
          <w:bCs/>
          <w:i/>
          <w:iCs/>
          <w:sz w:val="24"/>
          <w:szCs w:val="24"/>
        </w:rPr>
        <w:t>Wykonawca</w:t>
      </w:r>
      <w:r w:rsidRPr="00131333">
        <w:rPr>
          <w:rFonts w:ascii="Times New Roman" w:eastAsia="MS Mincho" w:hAnsi="Times New Roman" w:cs="Times New Roman"/>
          <w:sz w:val="24"/>
          <w:szCs w:val="24"/>
        </w:rPr>
        <w:t xml:space="preserve"> proponuje je realizować oraz częściowe ceny ryczałtowe za wykonanie elementów robót. </w:t>
      </w:r>
      <w:r w:rsidRPr="00131333">
        <w:rPr>
          <w:rFonts w:ascii="Times New Roman" w:eastAsia="MS Mincho" w:hAnsi="Times New Roman" w:cs="Times New Roman"/>
          <w:b/>
          <w:bCs/>
          <w:i/>
          <w:iCs/>
          <w:sz w:val="24"/>
          <w:szCs w:val="24"/>
        </w:rPr>
        <w:t>Zamawiający</w:t>
      </w:r>
      <w:r w:rsidRPr="00131333">
        <w:rPr>
          <w:rFonts w:ascii="Times New Roman" w:eastAsia="MS Mincho" w:hAnsi="Times New Roman" w:cs="Times New Roman"/>
          <w:sz w:val="24"/>
          <w:szCs w:val="24"/>
        </w:rPr>
        <w:t xml:space="preserve"> ma prawo wnieść uwagi do projektu harmonogramu rzeczowo - finansowego, które </w:t>
      </w:r>
      <w:r w:rsidRPr="00131333">
        <w:rPr>
          <w:rFonts w:ascii="Times New Roman" w:eastAsia="MS Mincho" w:hAnsi="Times New Roman" w:cs="Times New Roman"/>
          <w:b/>
          <w:bCs/>
          <w:i/>
          <w:iCs/>
          <w:sz w:val="24"/>
          <w:szCs w:val="24"/>
        </w:rPr>
        <w:t>Wykonawca</w:t>
      </w:r>
      <w:r w:rsidRPr="00131333">
        <w:rPr>
          <w:rFonts w:ascii="Times New Roman" w:eastAsia="MS Mincho" w:hAnsi="Times New Roman" w:cs="Times New Roman"/>
          <w:sz w:val="24"/>
          <w:szCs w:val="24"/>
        </w:rPr>
        <w:t xml:space="preserve"> jest zobowiązany uwzględnić w</w:t>
      </w:r>
      <w:r w:rsidR="00131333">
        <w:rPr>
          <w:rFonts w:ascii="Times New Roman" w:eastAsia="MS Mincho" w:hAnsi="Times New Roman" w:cs="Times New Roman"/>
          <w:sz w:val="24"/>
          <w:szCs w:val="24"/>
        </w:rPr>
        <w:t> </w:t>
      </w:r>
      <w:r w:rsidRPr="00131333">
        <w:rPr>
          <w:rFonts w:ascii="Times New Roman" w:eastAsia="MS Mincho" w:hAnsi="Times New Roman" w:cs="Times New Roman"/>
          <w:sz w:val="24"/>
          <w:szCs w:val="24"/>
        </w:rPr>
        <w:t>ostatecznej wersji harmonogramu.</w:t>
      </w:r>
    </w:p>
    <w:p w14:paraId="30E980A5" w14:textId="779FBDAB" w:rsidR="007F39AC" w:rsidRPr="00131333" w:rsidRDefault="007F39AC" w:rsidP="005C5557">
      <w:pPr>
        <w:pStyle w:val="Akapitzlist"/>
        <w:numPr>
          <w:ilvl w:val="0"/>
          <w:numId w:val="30"/>
        </w:numPr>
        <w:spacing w:after="0" w:line="240" w:lineRule="auto"/>
        <w:ind w:left="568" w:right="-2" w:hanging="284"/>
        <w:contextualSpacing w:val="0"/>
        <w:jc w:val="both"/>
        <w:rPr>
          <w:rFonts w:ascii="Times New Roman" w:eastAsia="Times New Roman" w:hAnsi="Times New Roman" w:cs="Times New Roman"/>
          <w:bCs/>
          <w:sz w:val="24"/>
          <w:szCs w:val="24"/>
          <w:lang w:eastAsia="pl-PL"/>
        </w:rPr>
      </w:pPr>
      <w:r w:rsidRPr="00131333">
        <w:rPr>
          <w:rFonts w:ascii="Times New Roman" w:eastAsia="MS Mincho" w:hAnsi="Times New Roman" w:cs="Times New Roman"/>
          <w:sz w:val="24"/>
          <w:szCs w:val="24"/>
        </w:rPr>
        <w:t>Harmonogram rzeczowo</w:t>
      </w:r>
      <w:r w:rsidR="00131333" w:rsidRPr="00131333">
        <w:rPr>
          <w:rFonts w:ascii="Times New Roman" w:eastAsia="MS Mincho" w:hAnsi="Times New Roman" w:cs="Times New Roman"/>
          <w:sz w:val="24"/>
          <w:szCs w:val="24"/>
        </w:rPr>
        <w:t xml:space="preserve"> </w:t>
      </w:r>
      <w:r w:rsidRPr="00131333">
        <w:rPr>
          <w:rFonts w:ascii="Times New Roman" w:eastAsia="MS Mincho" w:hAnsi="Times New Roman" w:cs="Times New Roman"/>
          <w:sz w:val="24"/>
          <w:szCs w:val="24"/>
        </w:rPr>
        <w:t>- finansowy będzie załącznikiem do umowy o roboty budowlane.</w:t>
      </w:r>
    </w:p>
    <w:p w14:paraId="08F91A4E" w14:textId="77777777" w:rsidR="007F39AC" w:rsidRPr="00131333" w:rsidRDefault="007F39AC" w:rsidP="005C5557">
      <w:pPr>
        <w:pStyle w:val="Akapitzlist"/>
        <w:numPr>
          <w:ilvl w:val="0"/>
          <w:numId w:val="30"/>
        </w:numPr>
        <w:spacing w:after="0" w:line="240" w:lineRule="auto"/>
        <w:ind w:left="568" w:right="-2" w:hanging="284"/>
        <w:contextualSpacing w:val="0"/>
        <w:jc w:val="both"/>
        <w:rPr>
          <w:rFonts w:ascii="Times New Roman" w:eastAsia="Times New Roman" w:hAnsi="Times New Roman" w:cs="Times New Roman"/>
          <w:bCs/>
          <w:sz w:val="24"/>
          <w:szCs w:val="24"/>
          <w:lang w:eastAsia="pl-PL"/>
        </w:rPr>
      </w:pPr>
      <w:r w:rsidRPr="00131333">
        <w:rPr>
          <w:rFonts w:ascii="Times New Roman" w:eastAsia="MS Mincho" w:hAnsi="Times New Roman" w:cs="Times New Roman"/>
          <w:sz w:val="24"/>
          <w:szCs w:val="24"/>
        </w:rPr>
        <w:t xml:space="preserve">Terminy pośrednie zawarte w Harmonogramie rzeczowo- finansowym (np. …. tygodni od rozpoczęcia robót budowlanych przez </w:t>
      </w:r>
      <w:r w:rsidRPr="00131333">
        <w:rPr>
          <w:rFonts w:ascii="Times New Roman" w:eastAsia="MS Mincho" w:hAnsi="Times New Roman" w:cs="Times New Roman"/>
          <w:b/>
          <w:bCs/>
          <w:i/>
          <w:iCs/>
          <w:sz w:val="24"/>
          <w:szCs w:val="24"/>
        </w:rPr>
        <w:t>Wykonawcę</w:t>
      </w:r>
      <w:r w:rsidRPr="00131333">
        <w:rPr>
          <w:rFonts w:ascii="Times New Roman" w:eastAsia="MS Mincho" w:hAnsi="Times New Roman" w:cs="Times New Roman"/>
          <w:sz w:val="24"/>
          <w:szCs w:val="24"/>
        </w:rPr>
        <w:t xml:space="preserve">) są wiążące dla </w:t>
      </w:r>
      <w:r w:rsidRPr="00131333">
        <w:rPr>
          <w:rFonts w:ascii="Times New Roman" w:eastAsia="MS Mincho" w:hAnsi="Times New Roman" w:cs="Times New Roman"/>
          <w:b/>
          <w:bCs/>
          <w:i/>
          <w:iCs/>
          <w:sz w:val="24"/>
          <w:szCs w:val="24"/>
        </w:rPr>
        <w:t>Wykonawcy</w:t>
      </w:r>
      <w:r w:rsidRPr="00131333">
        <w:rPr>
          <w:rFonts w:ascii="Times New Roman" w:eastAsia="MS Mincho" w:hAnsi="Times New Roman" w:cs="Times New Roman"/>
          <w:sz w:val="24"/>
          <w:szCs w:val="24"/>
        </w:rPr>
        <w:t xml:space="preserve">. Przesunięcie terminów pośrednich z ww. harmonogramu może nastąpić wyłącznie w przypadku wystąpienia okoliczności, z powodu których ich dotrzymanie nie było możliwe, po uprzedniej, pisemnej akceptacji </w:t>
      </w:r>
      <w:r w:rsidRPr="00131333">
        <w:rPr>
          <w:rFonts w:ascii="Times New Roman" w:eastAsia="MS Mincho" w:hAnsi="Times New Roman" w:cs="Times New Roman"/>
          <w:b/>
          <w:bCs/>
          <w:i/>
          <w:iCs/>
          <w:sz w:val="24"/>
          <w:szCs w:val="24"/>
        </w:rPr>
        <w:t>Zamawiającego</w:t>
      </w:r>
      <w:r w:rsidRPr="00131333">
        <w:rPr>
          <w:rFonts w:ascii="Times New Roman" w:eastAsia="MS Mincho" w:hAnsi="Times New Roman" w:cs="Times New Roman"/>
          <w:sz w:val="24"/>
          <w:szCs w:val="24"/>
        </w:rPr>
        <w:t xml:space="preserve"> zmian w harmonogramie rzeczowo - finansowym. </w:t>
      </w:r>
    </w:p>
    <w:p w14:paraId="5772C613" w14:textId="77777777" w:rsidR="007F39AC" w:rsidRPr="00131333" w:rsidRDefault="007F39AC" w:rsidP="005C5557">
      <w:pPr>
        <w:pStyle w:val="Akapitzlist"/>
        <w:numPr>
          <w:ilvl w:val="0"/>
          <w:numId w:val="30"/>
        </w:numPr>
        <w:spacing w:after="0" w:line="240" w:lineRule="auto"/>
        <w:ind w:left="568" w:right="-2" w:hanging="284"/>
        <w:contextualSpacing w:val="0"/>
        <w:jc w:val="both"/>
        <w:rPr>
          <w:rFonts w:ascii="Times New Roman" w:eastAsia="Times New Roman" w:hAnsi="Times New Roman" w:cs="Times New Roman"/>
          <w:bCs/>
          <w:sz w:val="24"/>
          <w:szCs w:val="24"/>
          <w:lang w:eastAsia="pl-PL"/>
        </w:rPr>
      </w:pPr>
      <w:r w:rsidRPr="00131333">
        <w:rPr>
          <w:rFonts w:ascii="Times New Roman" w:eastAsia="MS Mincho" w:hAnsi="Times New Roman" w:cs="Times New Roman"/>
          <w:sz w:val="24"/>
          <w:szCs w:val="24"/>
        </w:rPr>
        <w:t xml:space="preserve">Terminy wyszczególnione w Harmonogramie rzeczowo- finansowym będą na roboczo monitorowane przez osobę upoważnioną w tym zakresie przez </w:t>
      </w:r>
      <w:r w:rsidRPr="00131333">
        <w:rPr>
          <w:rFonts w:ascii="Times New Roman" w:eastAsia="MS Mincho" w:hAnsi="Times New Roman" w:cs="Times New Roman"/>
          <w:b/>
          <w:bCs/>
          <w:i/>
          <w:iCs/>
          <w:sz w:val="24"/>
          <w:szCs w:val="24"/>
        </w:rPr>
        <w:t>Zamawiającego</w:t>
      </w:r>
      <w:r w:rsidRPr="00131333">
        <w:rPr>
          <w:rFonts w:ascii="Times New Roman" w:eastAsia="MS Mincho" w:hAnsi="Times New Roman" w:cs="Times New Roman"/>
          <w:sz w:val="24"/>
          <w:szCs w:val="24"/>
        </w:rPr>
        <w:t xml:space="preserve">. Jeśli </w:t>
      </w:r>
      <w:r w:rsidRPr="00131333">
        <w:rPr>
          <w:rFonts w:ascii="Times New Roman" w:eastAsia="MS Mincho" w:hAnsi="Times New Roman" w:cs="Times New Roman"/>
          <w:b/>
          <w:bCs/>
          <w:i/>
          <w:iCs/>
          <w:sz w:val="24"/>
          <w:szCs w:val="24"/>
        </w:rPr>
        <w:t>Wykonawca</w:t>
      </w:r>
      <w:r w:rsidRPr="00131333">
        <w:rPr>
          <w:rFonts w:ascii="Times New Roman" w:eastAsia="MS Mincho" w:hAnsi="Times New Roman" w:cs="Times New Roman"/>
          <w:sz w:val="24"/>
          <w:szCs w:val="24"/>
        </w:rPr>
        <w:t xml:space="preserve"> nie dotrzyma postanowień harmonogramu, koszty wszelkich opóźnień poniesione przez </w:t>
      </w:r>
      <w:r w:rsidRPr="00131333">
        <w:rPr>
          <w:rFonts w:ascii="Times New Roman" w:eastAsia="MS Mincho" w:hAnsi="Times New Roman" w:cs="Times New Roman"/>
          <w:b/>
          <w:bCs/>
          <w:i/>
          <w:iCs/>
          <w:sz w:val="24"/>
          <w:szCs w:val="24"/>
        </w:rPr>
        <w:t>Zamawiającego</w:t>
      </w:r>
      <w:r w:rsidRPr="00131333">
        <w:rPr>
          <w:rFonts w:ascii="Times New Roman" w:eastAsia="MS Mincho" w:hAnsi="Times New Roman" w:cs="Times New Roman"/>
          <w:sz w:val="24"/>
          <w:szCs w:val="24"/>
        </w:rPr>
        <w:t xml:space="preserve"> w związku ze zwłoką </w:t>
      </w:r>
      <w:r w:rsidRPr="00131333">
        <w:rPr>
          <w:rFonts w:ascii="Times New Roman" w:eastAsia="MS Mincho" w:hAnsi="Times New Roman" w:cs="Times New Roman"/>
          <w:b/>
          <w:bCs/>
          <w:i/>
          <w:iCs/>
          <w:sz w:val="24"/>
          <w:szCs w:val="24"/>
        </w:rPr>
        <w:t>Wykonawcy</w:t>
      </w:r>
      <w:r w:rsidRPr="00131333">
        <w:rPr>
          <w:rFonts w:ascii="Times New Roman" w:eastAsia="MS Mincho" w:hAnsi="Times New Roman" w:cs="Times New Roman"/>
          <w:sz w:val="24"/>
          <w:szCs w:val="24"/>
        </w:rPr>
        <w:t xml:space="preserve">, poniesie </w:t>
      </w:r>
      <w:r w:rsidRPr="00131333">
        <w:rPr>
          <w:rFonts w:ascii="Times New Roman" w:eastAsia="MS Mincho" w:hAnsi="Times New Roman" w:cs="Times New Roman"/>
          <w:b/>
          <w:bCs/>
          <w:i/>
          <w:iCs/>
          <w:sz w:val="24"/>
          <w:szCs w:val="24"/>
        </w:rPr>
        <w:t>Wykonawca</w:t>
      </w:r>
      <w:r w:rsidRPr="00131333">
        <w:rPr>
          <w:rFonts w:ascii="Times New Roman" w:eastAsia="MS Mincho" w:hAnsi="Times New Roman" w:cs="Times New Roman"/>
          <w:sz w:val="24"/>
          <w:szCs w:val="24"/>
        </w:rPr>
        <w:t>, niezależnie od obowiązku zapłaty kary, zgodnie z zapisami wzoru umowy.</w:t>
      </w:r>
    </w:p>
    <w:p w14:paraId="6925B964" w14:textId="2CBFE2D1" w:rsidR="007F39AC" w:rsidRPr="00131333" w:rsidRDefault="007F39AC" w:rsidP="005C5557">
      <w:pPr>
        <w:pStyle w:val="Akapitzlist"/>
        <w:numPr>
          <w:ilvl w:val="0"/>
          <w:numId w:val="30"/>
        </w:numPr>
        <w:spacing w:after="0" w:line="240" w:lineRule="auto"/>
        <w:ind w:left="568" w:hanging="284"/>
        <w:contextualSpacing w:val="0"/>
        <w:jc w:val="both"/>
        <w:rPr>
          <w:rFonts w:ascii="Times New Roman" w:eastAsia="MS Mincho" w:hAnsi="Times New Roman" w:cs="Times New Roman"/>
          <w:sz w:val="24"/>
          <w:szCs w:val="24"/>
        </w:rPr>
      </w:pPr>
      <w:r w:rsidRPr="00131333">
        <w:rPr>
          <w:rFonts w:ascii="Times New Roman" w:eastAsia="MS Mincho" w:hAnsi="Times New Roman" w:cs="Times New Roman"/>
          <w:sz w:val="24"/>
          <w:szCs w:val="24"/>
        </w:rPr>
        <w:t xml:space="preserve">Przesunięcie terminów pośrednich z harmonogramu rzeczowo </w:t>
      </w:r>
      <w:r w:rsidR="00131333">
        <w:rPr>
          <w:rFonts w:ascii="Times New Roman" w:eastAsia="MS Mincho" w:hAnsi="Times New Roman" w:cs="Times New Roman"/>
          <w:sz w:val="24"/>
          <w:szCs w:val="24"/>
        </w:rPr>
        <w:t>-</w:t>
      </w:r>
      <w:r w:rsidRPr="00131333">
        <w:rPr>
          <w:rFonts w:ascii="Times New Roman" w:eastAsia="MS Mincho" w:hAnsi="Times New Roman" w:cs="Times New Roman"/>
          <w:sz w:val="24"/>
          <w:szCs w:val="24"/>
        </w:rPr>
        <w:t xml:space="preserve"> finansowego może nastąpić wyłącznie po uprzedniej, pisemnej akceptacji </w:t>
      </w:r>
      <w:r w:rsidRPr="00131333">
        <w:rPr>
          <w:rFonts w:ascii="Times New Roman" w:eastAsia="MS Mincho" w:hAnsi="Times New Roman" w:cs="Times New Roman"/>
          <w:b/>
          <w:bCs/>
          <w:i/>
          <w:iCs/>
          <w:sz w:val="24"/>
          <w:szCs w:val="24"/>
        </w:rPr>
        <w:t>Zamawiającego</w:t>
      </w:r>
      <w:r w:rsidRPr="00131333">
        <w:rPr>
          <w:rFonts w:ascii="Times New Roman" w:eastAsia="MS Mincho" w:hAnsi="Times New Roman" w:cs="Times New Roman"/>
          <w:sz w:val="24"/>
          <w:szCs w:val="24"/>
        </w:rPr>
        <w:t xml:space="preserve"> dla zmian w harmonogramie. Zmiany nie mogą zostać wprowadzone z uwagi na okoliczności leżące po stronie </w:t>
      </w:r>
      <w:r w:rsidRPr="00131333">
        <w:rPr>
          <w:rFonts w:ascii="Times New Roman" w:eastAsia="MS Mincho" w:hAnsi="Times New Roman" w:cs="Times New Roman"/>
          <w:b/>
          <w:bCs/>
          <w:i/>
          <w:iCs/>
          <w:sz w:val="24"/>
          <w:szCs w:val="24"/>
        </w:rPr>
        <w:t>Wykonawcy</w:t>
      </w:r>
      <w:r w:rsidRPr="00131333">
        <w:rPr>
          <w:rFonts w:ascii="Times New Roman" w:eastAsia="MS Mincho" w:hAnsi="Times New Roman" w:cs="Times New Roman"/>
          <w:sz w:val="24"/>
          <w:szCs w:val="24"/>
        </w:rPr>
        <w:t xml:space="preserve"> lub podwykonawców.</w:t>
      </w:r>
    </w:p>
    <w:p w14:paraId="67462025" w14:textId="724E2B0E" w:rsidR="007F39AC" w:rsidRPr="00131333" w:rsidRDefault="007F39AC" w:rsidP="005C5557">
      <w:pPr>
        <w:pStyle w:val="Akapitzlist"/>
        <w:numPr>
          <w:ilvl w:val="0"/>
          <w:numId w:val="30"/>
        </w:numPr>
        <w:spacing w:after="0" w:line="240" w:lineRule="auto"/>
        <w:ind w:left="568" w:hanging="284"/>
        <w:contextualSpacing w:val="0"/>
        <w:jc w:val="both"/>
        <w:rPr>
          <w:rFonts w:ascii="Times New Roman" w:hAnsi="Times New Roman" w:cs="Times New Roman"/>
          <w:bCs/>
          <w:sz w:val="24"/>
          <w:szCs w:val="24"/>
        </w:rPr>
      </w:pPr>
      <w:r w:rsidRPr="00131333">
        <w:rPr>
          <w:rFonts w:ascii="Times New Roman" w:eastAsia="MS Mincho" w:hAnsi="Times New Roman" w:cs="Times New Roman"/>
          <w:sz w:val="24"/>
          <w:szCs w:val="24"/>
        </w:rPr>
        <w:t>Przesunięcia elementów robót w harmonogramie rzeczowo - finansowym oraz wprowadzenie zmian dotyczących danego elementu robót zarówno pod względem rzeczowym i terminowym nie wymagają zmiany umowy w formie aneksu.</w:t>
      </w:r>
    </w:p>
    <w:p w14:paraId="084C1E16" w14:textId="4F51D6B8" w:rsidR="007F39AC" w:rsidRPr="00131333" w:rsidRDefault="007F39AC" w:rsidP="005C5557">
      <w:pPr>
        <w:pStyle w:val="Akapitzlist"/>
        <w:numPr>
          <w:ilvl w:val="0"/>
          <w:numId w:val="29"/>
        </w:numPr>
        <w:spacing w:after="0" w:line="240" w:lineRule="auto"/>
        <w:ind w:left="284" w:hanging="284"/>
        <w:contextualSpacing w:val="0"/>
        <w:jc w:val="both"/>
        <w:rPr>
          <w:rFonts w:ascii="Times New Roman" w:hAnsi="Times New Roman" w:cs="Times New Roman"/>
          <w:sz w:val="24"/>
          <w:szCs w:val="24"/>
        </w:rPr>
      </w:pPr>
      <w:r w:rsidRPr="00131333">
        <w:rPr>
          <w:rFonts w:ascii="Times New Roman" w:hAnsi="Times New Roman" w:cs="Times New Roman"/>
          <w:b/>
          <w:bCs/>
          <w:i/>
          <w:iCs/>
          <w:sz w:val="24"/>
          <w:szCs w:val="24"/>
        </w:rPr>
        <w:t>Wykonawca</w:t>
      </w:r>
      <w:r w:rsidRPr="00131333">
        <w:rPr>
          <w:rFonts w:ascii="Times New Roman" w:hAnsi="Times New Roman" w:cs="Times New Roman"/>
          <w:sz w:val="24"/>
          <w:szCs w:val="24"/>
        </w:rPr>
        <w:t xml:space="preserve">, z którym </w:t>
      </w:r>
      <w:r w:rsidRPr="00131333">
        <w:rPr>
          <w:rFonts w:ascii="Times New Roman" w:hAnsi="Times New Roman" w:cs="Times New Roman"/>
          <w:b/>
          <w:bCs/>
          <w:i/>
          <w:iCs/>
          <w:sz w:val="24"/>
          <w:szCs w:val="24"/>
        </w:rPr>
        <w:t>Zamawiający</w:t>
      </w:r>
      <w:r w:rsidRPr="00131333">
        <w:rPr>
          <w:rFonts w:ascii="Times New Roman" w:hAnsi="Times New Roman" w:cs="Times New Roman"/>
          <w:sz w:val="24"/>
          <w:szCs w:val="24"/>
        </w:rPr>
        <w:t xml:space="preserve"> podpisze umowę o udzielenie zamówienia publicznego, dostarczy </w:t>
      </w:r>
      <w:r w:rsidRPr="00131333">
        <w:rPr>
          <w:rFonts w:ascii="Times New Roman" w:hAnsi="Times New Roman" w:cs="Times New Roman"/>
          <w:b/>
          <w:bCs/>
          <w:i/>
          <w:iCs/>
          <w:sz w:val="24"/>
          <w:szCs w:val="24"/>
        </w:rPr>
        <w:t>Zamawiającemu</w:t>
      </w:r>
      <w:r w:rsidRPr="00131333">
        <w:rPr>
          <w:rFonts w:ascii="Times New Roman" w:hAnsi="Times New Roman" w:cs="Times New Roman"/>
          <w:sz w:val="24"/>
          <w:szCs w:val="24"/>
        </w:rPr>
        <w:t xml:space="preserve"> w terminie 14 dni od daty podpisania umowy kosztorys budowlany sporządzony metodą kalkulacji szczegółowej, zwany dalej Szczegółowym Kosztorysem.</w:t>
      </w:r>
    </w:p>
    <w:p w14:paraId="6B2AE205" w14:textId="66CCFAC0" w:rsidR="007F39AC" w:rsidRPr="00131333" w:rsidRDefault="007F39AC" w:rsidP="005C5557">
      <w:pPr>
        <w:pStyle w:val="Akapitzlist"/>
        <w:numPr>
          <w:ilvl w:val="0"/>
          <w:numId w:val="29"/>
        </w:numPr>
        <w:spacing w:after="0" w:line="240" w:lineRule="auto"/>
        <w:ind w:left="284" w:hanging="284"/>
        <w:contextualSpacing w:val="0"/>
        <w:jc w:val="both"/>
        <w:rPr>
          <w:rFonts w:ascii="Times New Roman" w:hAnsi="Times New Roman" w:cs="Times New Roman"/>
          <w:sz w:val="24"/>
          <w:szCs w:val="24"/>
        </w:rPr>
      </w:pPr>
      <w:r w:rsidRPr="00131333">
        <w:rPr>
          <w:rFonts w:ascii="Times New Roman" w:hAnsi="Times New Roman" w:cs="Times New Roman"/>
          <w:b/>
          <w:bCs/>
          <w:i/>
          <w:iCs/>
          <w:sz w:val="24"/>
          <w:szCs w:val="24"/>
        </w:rPr>
        <w:t>Wykonawca</w:t>
      </w:r>
      <w:r w:rsidRPr="00131333">
        <w:rPr>
          <w:rFonts w:ascii="Times New Roman" w:hAnsi="Times New Roman" w:cs="Times New Roman"/>
          <w:sz w:val="24"/>
          <w:szCs w:val="24"/>
        </w:rPr>
        <w:t xml:space="preserve"> opracuje ww. Szczegółowy Kosztorys w formie określonej Rozporządzeniem Ministra Rozwoju i Technologii z dnia 20.12.2021 r. w sprawie określenia metod i podstaw sporządzania kosztorysu inwestorskiego (…) Dz. U. 2021, poz. 2458 z późn. zm.</w:t>
      </w:r>
    </w:p>
    <w:p w14:paraId="672DC436" w14:textId="0D6158FE" w:rsidR="007F39AC" w:rsidRPr="00131333" w:rsidRDefault="007F39AC" w:rsidP="005C5557">
      <w:pPr>
        <w:pStyle w:val="Akapitzlist"/>
        <w:numPr>
          <w:ilvl w:val="0"/>
          <w:numId w:val="29"/>
        </w:numPr>
        <w:spacing w:after="0" w:line="240" w:lineRule="auto"/>
        <w:ind w:left="284" w:hanging="284"/>
        <w:contextualSpacing w:val="0"/>
        <w:jc w:val="both"/>
        <w:rPr>
          <w:rFonts w:ascii="Times New Roman" w:hAnsi="Times New Roman" w:cs="Times New Roman"/>
          <w:sz w:val="24"/>
          <w:szCs w:val="24"/>
        </w:rPr>
      </w:pPr>
      <w:r w:rsidRPr="00131333">
        <w:rPr>
          <w:rFonts w:ascii="Times New Roman" w:hAnsi="Times New Roman" w:cs="Times New Roman"/>
          <w:b/>
          <w:bCs/>
          <w:i/>
          <w:iCs/>
          <w:sz w:val="24"/>
          <w:szCs w:val="24"/>
        </w:rPr>
        <w:t>Wykonawca</w:t>
      </w:r>
      <w:r w:rsidRPr="00131333">
        <w:rPr>
          <w:rFonts w:ascii="Times New Roman" w:hAnsi="Times New Roman" w:cs="Times New Roman"/>
          <w:sz w:val="24"/>
          <w:szCs w:val="24"/>
        </w:rPr>
        <w:t xml:space="preserve"> przedstawiając </w:t>
      </w:r>
      <w:r w:rsidRPr="00131333">
        <w:rPr>
          <w:rFonts w:ascii="Times New Roman" w:hAnsi="Times New Roman" w:cs="Times New Roman"/>
          <w:b/>
          <w:bCs/>
          <w:i/>
          <w:iCs/>
          <w:sz w:val="24"/>
          <w:szCs w:val="24"/>
        </w:rPr>
        <w:t>Zamawiającemu</w:t>
      </w:r>
      <w:r w:rsidRPr="00131333">
        <w:rPr>
          <w:rFonts w:ascii="Times New Roman" w:hAnsi="Times New Roman" w:cs="Times New Roman"/>
          <w:sz w:val="24"/>
          <w:szCs w:val="24"/>
        </w:rPr>
        <w:t xml:space="preserve"> Szczegółowy Kosztorys zobowiązany jest do przekazania zaktualizowanego Harmonogramu rzeczowo-finansowego, gdzie ceny jednostkowe elementów będą stanowiły podstawę do rozliczeń częściowych.</w:t>
      </w:r>
    </w:p>
    <w:p w14:paraId="3A6B5AB3" w14:textId="56F74750" w:rsidR="007F39AC" w:rsidRPr="00286F5B" w:rsidRDefault="007F39AC" w:rsidP="009700C6">
      <w:pPr>
        <w:spacing w:before="240" w:after="240" w:line="240" w:lineRule="auto"/>
        <w:jc w:val="center"/>
        <w:rPr>
          <w:rFonts w:ascii="Times New Roman" w:hAnsi="Times New Roman" w:cs="Times New Roman"/>
          <w:b/>
          <w:bCs/>
          <w:sz w:val="24"/>
          <w:szCs w:val="24"/>
        </w:rPr>
      </w:pPr>
      <w:r w:rsidRPr="00446EF5">
        <w:rPr>
          <w:rFonts w:ascii="Times New Roman" w:eastAsia="Times New Roman" w:hAnsi="Times New Roman" w:cs="Times New Roman"/>
          <w:b/>
          <w:sz w:val="24"/>
          <w:szCs w:val="24"/>
        </w:rPr>
        <w:lastRenderedPageBreak/>
        <w:t>§ 5</w:t>
      </w:r>
      <w:r w:rsidR="00446EF5">
        <w:rPr>
          <w:rFonts w:ascii="Times New Roman" w:eastAsia="Times New Roman" w:hAnsi="Times New Roman" w:cs="Times New Roman"/>
          <w:b/>
          <w:sz w:val="24"/>
          <w:szCs w:val="24"/>
        </w:rPr>
        <w:br/>
      </w:r>
      <w:r w:rsidRPr="00446EF5">
        <w:rPr>
          <w:rFonts w:ascii="Times New Roman" w:eastAsia="Times New Roman" w:hAnsi="Times New Roman" w:cs="Times New Roman"/>
          <w:b/>
          <w:sz w:val="24"/>
          <w:szCs w:val="24"/>
        </w:rPr>
        <w:t>WARUNKI REALIZACJI PRAC PRZEZ PODWYKONAWCÓW</w:t>
      </w:r>
    </w:p>
    <w:p w14:paraId="43834F48" w14:textId="7777777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sz w:val="24"/>
          <w:szCs w:val="24"/>
        </w:rPr>
      </w:pPr>
      <w:r w:rsidRPr="00131333">
        <w:rPr>
          <w:rFonts w:ascii="Times New Roman" w:eastAsia="MS Mincho" w:hAnsi="Times New Roman" w:cs="Times New Roman"/>
          <w:sz w:val="24"/>
          <w:szCs w:val="24"/>
        </w:rPr>
        <w:t xml:space="preserve">Dopuszcza się, aby </w:t>
      </w:r>
      <w:r w:rsidRPr="00131333">
        <w:rPr>
          <w:rFonts w:ascii="Times New Roman" w:eastAsia="MS Mincho" w:hAnsi="Times New Roman" w:cs="Times New Roman"/>
          <w:b/>
          <w:i/>
          <w:iCs/>
          <w:sz w:val="24"/>
          <w:szCs w:val="24"/>
        </w:rPr>
        <w:t>Wykonawca</w:t>
      </w:r>
      <w:r w:rsidRPr="00131333">
        <w:rPr>
          <w:rFonts w:ascii="Times New Roman" w:eastAsia="MS Mincho" w:hAnsi="Times New Roman" w:cs="Times New Roman"/>
          <w:sz w:val="24"/>
          <w:szCs w:val="24"/>
        </w:rPr>
        <w:t xml:space="preserve"> korzystał z usług podwykonawców z zachowaniem niżej wymienionych wymogów.</w:t>
      </w:r>
    </w:p>
    <w:p w14:paraId="1F855739" w14:textId="7777777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sz w:val="24"/>
          <w:szCs w:val="24"/>
        </w:rPr>
      </w:pPr>
      <w:r w:rsidRPr="00131333">
        <w:rPr>
          <w:rFonts w:ascii="Times New Roman" w:eastAsia="MS Mincho" w:hAnsi="Times New Roman" w:cs="Times New Roman"/>
          <w:b/>
          <w:i/>
          <w:iCs/>
          <w:sz w:val="24"/>
          <w:szCs w:val="24"/>
        </w:rPr>
        <w:t>Wykonawca</w:t>
      </w:r>
      <w:r w:rsidRPr="00131333">
        <w:rPr>
          <w:rFonts w:ascii="Times New Roman" w:eastAsia="MS Mincho" w:hAnsi="Times New Roman" w:cs="Times New Roman"/>
          <w:b/>
          <w:sz w:val="24"/>
          <w:szCs w:val="24"/>
        </w:rPr>
        <w:t xml:space="preserve"> </w:t>
      </w:r>
      <w:r w:rsidRPr="00131333">
        <w:rPr>
          <w:rFonts w:ascii="Times New Roman" w:eastAsia="MS Mincho" w:hAnsi="Times New Roman" w:cs="Times New Roman"/>
          <w:sz w:val="24"/>
          <w:szCs w:val="24"/>
        </w:rPr>
        <w:t>wskazuje n/w zakres i szacunkową wartość prac wykonywanych przez podwykonawców:</w:t>
      </w:r>
    </w:p>
    <w:p w14:paraId="596FE5EB" w14:textId="7ACB9B17" w:rsidR="007F39AC" w:rsidRPr="00131333" w:rsidRDefault="007F39AC" w:rsidP="005C5557">
      <w:pPr>
        <w:pStyle w:val="Akapitzlist"/>
        <w:numPr>
          <w:ilvl w:val="0"/>
          <w:numId w:val="32"/>
        </w:numPr>
        <w:spacing w:after="0" w:line="240" w:lineRule="auto"/>
        <w:ind w:left="568" w:hanging="284"/>
        <w:contextualSpacing w:val="0"/>
        <w:jc w:val="both"/>
        <w:rPr>
          <w:rFonts w:ascii="Times New Roman" w:eastAsia="MS Mincho" w:hAnsi="Times New Roman" w:cs="Times New Roman"/>
          <w:sz w:val="24"/>
          <w:szCs w:val="24"/>
        </w:rPr>
      </w:pPr>
      <w:r w:rsidRPr="00131333">
        <w:rPr>
          <w:rFonts w:ascii="Times New Roman" w:eastAsia="MS Mincho" w:hAnsi="Times New Roman" w:cs="Times New Roman"/>
          <w:sz w:val="24"/>
          <w:szCs w:val="24"/>
        </w:rPr>
        <w:t>.......................................................................................................................................................</w:t>
      </w:r>
    </w:p>
    <w:p w14:paraId="34D45BC3" w14:textId="2EF565F6" w:rsidR="007F39AC" w:rsidRPr="00131333" w:rsidRDefault="007F39AC" w:rsidP="005C5557">
      <w:pPr>
        <w:pStyle w:val="Akapitzlist"/>
        <w:numPr>
          <w:ilvl w:val="0"/>
          <w:numId w:val="32"/>
        </w:numPr>
        <w:spacing w:after="0" w:line="240" w:lineRule="auto"/>
        <w:ind w:left="568" w:hanging="284"/>
        <w:contextualSpacing w:val="0"/>
        <w:jc w:val="both"/>
        <w:rPr>
          <w:rFonts w:ascii="Times New Roman" w:eastAsia="MS Mincho" w:hAnsi="Times New Roman" w:cs="Times New Roman"/>
          <w:sz w:val="24"/>
          <w:szCs w:val="24"/>
        </w:rPr>
      </w:pPr>
      <w:r w:rsidRPr="00131333">
        <w:rPr>
          <w:rFonts w:ascii="Times New Roman" w:eastAsia="MS Mincho" w:hAnsi="Times New Roman" w:cs="Times New Roman"/>
          <w:sz w:val="24"/>
          <w:szCs w:val="24"/>
        </w:rPr>
        <w:t>.......................................................................................................................................................</w:t>
      </w:r>
    </w:p>
    <w:p w14:paraId="51D11730" w14:textId="7777777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bookmarkStart w:id="0" w:name="_GoBack"/>
      <w:r w:rsidRPr="00131333">
        <w:rPr>
          <w:rFonts w:ascii="Times New Roman" w:eastAsia="MS Mincho" w:hAnsi="Times New Roman" w:cs="Times New Roman"/>
          <w:b/>
          <w:i/>
          <w:iCs/>
          <w:sz w:val="24"/>
          <w:szCs w:val="24"/>
        </w:rPr>
        <w:t>Wykonawca</w:t>
      </w:r>
      <w:r w:rsidRPr="00131333">
        <w:rPr>
          <w:rFonts w:ascii="Times New Roman" w:eastAsia="MS Mincho" w:hAnsi="Times New Roman" w:cs="Times New Roman"/>
          <w:bCs/>
          <w:sz w:val="24"/>
          <w:szCs w:val="24"/>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5D7373FD" w14:textId="7777777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
          <w:i/>
          <w:iCs/>
          <w:sz w:val="24"/>
          <w:szCs w:val="24"/>
        </w:rPr>
        <w:t>Wykonawca</w:t>
      </w:r>
      <w:r w:rsidRPr="00131333">
        <w:rPr>
          <w:rFonts w:ascii="Times New Roman" w:eastAsia="MS Mincho" w:hAnsi="Times New Roman" w:cs="Times New Roman"/>
          <w:bCs/>
          <w:sz w:val="24"/>
          <w:szCs w:val="24"/>
        </w:rPr>
        <w:t xml:space="preserve">, podwykonawca lub dalszy podwykonawca zamówienia na roboty budowlane zamierzający zawrzeć umowę o podwykonawstwo, której przedmiotem są roboty budowlane, jest obowiązany, w trakcie realizacji zamówienia publicznego na roboty budowlane, do przedłożenia </w:t>
      </w:r>
      <w:r w:rsidRPr="00131333">
        <w:rPr>
          <w:rFonts w:ascii="Times New Roman" w:eastAsia="MS Mincho" w:hAnsi="Times New Roman" w:cs="Times New Roman"/>
          <w:b/>
          <w:i/>
          <w:iCs/>
          <w:sz w:val="24"/>
          <w:szCs w:val="24"/>
        </w:rPr>
        <w:t>Zamawiającemu</w:t>
      </w:r>
      <w:r w:rsidRPr="00131333">
        <w:rPr>
          <w:rFonts w:ascii="Times New Roman" w:eastAsia="MS Mincho" w:hAnsi="Times New Roman" w:cs="Times New Roman"/>
          <w:bCs/>
          <w:sz w:val="24"/>
          <w:szCs w:val="24"/>
        </w:rPr>
        <w:t xml:space="preserve"> projektu tej umowy, przy czym podwykonawca lub dalszy podwykonawca jest obowiązany dołączyć zgodę </w:t>
      </w:r>
      <w:r w:rsidRPr="00131333">
        <w:rPr>
          <w:rFonts w:ascii="Times New Roman" w:eastAsia="MS Mincho" w:hAnsi="Times New Roman" w:cs="Times New Roman"/>
          <w:b/>
          <w:i/>
          <w:iCs/>
          <w:sz w:val="24"/>
          <w:szCs w:val="24"/>
        </w:rPr>
        <w:t>Wykonawcy</w:t>
      </w:r>
      <w:r w:rsidRPr="00131333">
        <w:rPr>
          <w:rFonts w:ascii="Times New Roman" w:eastAsia="MS Mincho" w:hAnsi="Times New Roman" w:cs="Times New Roman"/>
          <w:bCs/>
          <w:sz w:val="24"/>
          <w:szCs w:val="24"/>
        </w:rPr>
        <w:t xml:space="preserve"> na zawarcie umowy o podwykonawstwo o treści zgodnej z projektem umowy.</w:t>
      </w:r>
    </w:p>
    <w:p w14:paraId="31358BCD" w14:textId="18561393"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Termin zapłaty wynagrodzenia podwykonawcy lub dalszemu podwykonawcy przewidziany w</w:t>
      </w:r>
      <w:r w:rsidR="00131333">
        <w:rPr>
          <w:rFonts w:ascii="Times New Roman" w:eastAsia="MS Mincho" w:hAnsi="Times New Roman" w:cs="Times New Roman"/>
          <w:bCs/>
          <w:sz w:val="24"/>
          <w:szCs w:val="24"/>
        </w:rPr>
        <w:t> </w:t>
      </w:r>
      <w:r w:rsidRPr="00131333">
        <w:rPr>
          <w:rFonts w:ascii="Times New Roman" w:eastAsia="MS Mincho" w:hAnsi="Times New Roman" w:cs="Times New Roman"/>
          <w:bCs/>
          <w:sz w:val="24"/>
          <w:szCs w:val="24"/>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E40F79C" w14:textId="75206E18" w:rsidR="007F39AC" w:rsidRPr="00286F5B"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sz w:val="24"/>
          <w:szCs w:val="24"/>
        </w:rPr>
      </w:pPr>
      <w:r w:rsidRPr="00131333">
        <w:rPr>
          <w:rFonts w:ascii="Times New Roman" w:eastAsia="MS Mincho" w:hAnsi="Times New Roman" w:cs="Times New Roman"/>
          <w:b/>
          <w:i/>
          <w:iCs/>
          <w:sz w:val="24"/>
          <w:szCs w:val="24"/>
        </w:rPr>
        <w:t>Zamawiający</w:t>
      </w:r>
      <w:r w:rsidRPr="00131333">
        <w:rPr>
          <w:rFonts w:ascii="Times New Roman" w:eastAsia="MS Mincho" w:hAnsi="Times New Roman" w:cs="Times New Roman"/>
          <w:bCs/>
          <w:sz w:val="24"/>
          <w:szCs w:val="24"/>
        </w:rPr>
        <w:t>, w terminie 7 dni, zgłasza w formie pisemnej zastrzeżenia do projektu umowy o</w:t>
      </w:r>
      <w:r w:rsidR="00131333">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podwykonawstwo, której przedmiotem są roboty budowlane:</w:t>
      </w:r>
    </w:p>
    <w:p w14:paraId="4D680818" w14:textId="77777777" w:rsidR="007F39AC" w:rsidRPr="00286F5B" w:rsidRDefault="007F39AC" w:rsidP="005C5557">
      <w:pPr>
        <w:pStyle w:val="Akapitzlist"/>
        <w:numPr>
          <w:ilvl w:val="0"/>
          <w:numId w:val="6"/>
        </w:numPr>
        <w:tabs>
          <w:tab w:val="clear" w:pos="0"/>
        </w:tabs>
        <w:spacing w:line="240" w:lineRule="auto"/>
        <w:contextualSpacing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niespełniającej wymagań określonych w SWZ,</w:t>
      </w:r>
    </w:p>
    <w:p w14:paraId="2B0B5444" w14:textId="522A6B30" w:rsidR="007F39AC" w:rsidRPr="00286F5B" w:rsidRDefault="007F39AC" w:rsidP="005C5557">
      <w:pPr>
        <w:pStyle w:val="Akapitzlist"/>
        <w:numPr>
          <w:ilvl w:val="0"/>
          <w:numId w:val="6"/>
        </w:numPr>
        <w:tabs>
          <w:tab w:val="clear" w:pos="0"/>
        </w:tabs>
        <w:spacing w:after="0" w:line="240" w:lineRule="auto"/>
        <w:contextualSpacing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gdy przewiduje termin zapłaty wynagrodzenia dłuższy niż określony w ust. 5</w:t>
      </w:r>
      <w:r w:rsidR="00E2431F">
        <w:rPr>
          <w:rFonts w:ascii="Times New Roman" w:eastAsia="MS Mincho" w:hAnsi="Times New Roman" w:cs="Times New Roman"/>
          <w:sz w:val="24"/>
          <w:szCs w:val="24"/>
        </w:rPr>
        <w:t>,</w:t>
      </w:r>
    </w:p>
    <w:p w14:paraId="6CAC7C7B" w14:textId="50996E10" w:rsidR="007F39AC" w:rsidRPr="00286F5B" w:rsidRDefault="007F39AC" w:rsidP="005C5557">
      <w:pPr>
        <w:pStyle w:val="Akapitzlist"/>
        <w:numPr>
          <w:ilvl w:val="0"/>
          <w:numId w:val="6"/>
        </w:numPr>
        <w:tabs>
          <w:tab w:val="clear" w:pos="0"/>
        </w:tabs>
        <w:spacing w:after="0" w:line="240" w:lineRule="auto"/>
        <w:contextualSpacing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w przypadkach określonych w ust. 22.</w:t>
      </w:r>
    </w:p>
    <w:p w14:paraId="30307B56" w14:textId="2B622BB5"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Niezgłoszenie w formie pisemnej zastrzeżeń do przedłożonego projektu umowy o</w:t>
      </w:r>
      <w:r w:rsidR="00131333">
        <w:rPr>
          <w:rFonts w:ascii="Times New Roman" w:eastAsia="MS Mincho" w:hAnsi="Times New Roman" w:cs="Times New Roman"/>
          <w:bCs/>
          <w:sz w:val="24"/>
          <w:szCs w:val="24"/>
        </w:rPr>
        <w:t> </w:t>
      </w:r>
      <w:r w:rsidRPr="00131333">
        <w:rPr>
          <w:rFonts w:ascii="Times New Roman" w:eastAsia="MS Mincho" w:hAnsi="Times New Roman" w:cs="Times New Roman"/>
          <w:bCs/>
          <w:sz w:val="24"/>
          <w:szCs w:val="24"/>
        </w:rPr>
        <w:t xml:space="preserve">podwykonawstwo, której przedmiotem są roboty budowlane, w terminie określonym w ust. 6, uważa się za akceptację projektu umowy przez </w:t>
      </w:r>
      <w:r w:rsidR="00131333" w:rsidRPr="00131333">
        <w:rPr>
          <w:rFonts w:ascii="Times New Roman" w:eastAsia="MS Mincho" w:hAnsi="Times New Roman" w:cs="Times New Roman"/>
          <w:bCs/>
          <w:i/>
          <w:iCs/>
          <w:sz w:val="24"/>
          <w:szCs w:val="24"/>
        </w:rPr>
        <w:t>Z</w:t>
      </w:r>
      <w:r w:rsidRPr="00131333">
        <w:rPr>
          <w:rFonts w:ascii="Times New Roman" w:eastAsia="MS Mincho" w:hAnsi="Times New Roman" w:cs="Times New Roman"/>
          <w:bCs/>
          <w:i/>
          <w:iCs/>
          <w:sz w:val="24"/>
          <w:szCs w:val="24"/>
        </w:rPr>
        <w:t>amawiającego</w:t>
      </w:r>
      <w:r w:rsidRPr="00131333">
        <w:rPr>
          <w:rFonts w:ascii="Times New Roman" w:eastAsia="MS Mincho" w:hAnsi="Times New Roman" w:cs="Times New Roman"/>
          <w:bCs/>
          <w:sz w:val="24"/>
          <w:szCs w:val="24"/>
        </w:rPr>
        <w:t>.</w:t>
      </w:r>
    </w:p>
    <w:p w14:paraId="4EF8676F" w14:textId="78A83B1A"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
          <w:i/>
          <w:iCs/>
          <w:sz w:val="24"/>
          <w:szCs w:val="24"/>
        </w:rPr>
        <w:t>Wykonawca</w:t>
      </w:r>
      <w:r w:rsidRPr="00131333">
        <w:rPr>
          <w:rFonts w:ascii="Times New Roman" w:eastAsia="MS Mincho" w:hAnsi="Times New Roman" w:cs="Times New Roman"/>
          <w:bCs/>
          <w:sz w:val="24"/>
          <w:szCs w:val="24"/>
        </w:rPr>
        <w:t xml:space="preserve">, podwykonawca lub dalszy podwykonawca zamówienia na roboty budowlane przedkłada </w:t>
      </w:r>
      <w:r w:rsidR="00131333" w:rsidRPr="00131333">
        <w:rPr>
          <w:rFonts w:ascii="Times New Roman" w:eastAsia="MS Mincho" w:hAnsi="Times New Roman" w:cs="Times New Roman"/>
          <w:b/>
          <w:i/>
          <w:iCs/>
          <w:sz w:val="24"/>
          <w:szCs w:val="24"/>
        </w:rPr>
        <w:t>Z</w:t>
      </w:r>
      <w:r w:rsidRPr="00131333">
        <w:rPr>
          <w:rFonts w:ascii="Times New Roman" w:eastAsia="MS Mincho" w:hAnsi="Times New Roman" w:cs="Times New Roman"/>
          <w:b/>
          <w:i/>
          <w:iCs/>
          <w:sz w:val="24"/>
          <w:szCs w:val="24"/>
        </w:rPr>
        <w:t>amawiającemu</w:t>
      </w:r>
      <w:r w:rsidRPr="00131333">
        <w:rPr>
          <w:rFonts w:ascii="Times New Roman" w:eastAsia="MS Mincho" w:hAnsi="Times New Roman" w:cs="Times New Roman"/>
          <w:bCs/>
          <w:sz w:val="24"/>
          <w:szCs w:val="24"/>
        </w:rPr>
        <w:t xml:space="preserve"> poświadczoną za zgodność z oryginałem kopię zawartej umowy o</w:t>
      </w:r>
      <w:r w:rsidR="00131333">
        <w:rPr>
          <w:rFonts w:ascii="Times New Roman" w:eastAsia="MS Mincho" w:hAnsi="Times New Roman" w:cs="Times New Roman"/>
          <w:bCs/>
          <w:sz w:val="24"/>
          <w:szCs w:val="24"/>
        </w:rPr>
        <w:t> </w:t>
      </w:r>
      <w:r w:rsidRPr="00131333">
        <w:rPr>
          <w:rFonts w:ascii="Times New Roman" w:eastAsia="MS Mincho" w:hAnsi="Times New Roman" w:cs="Times New Roman"/>
          <w:bCs/>
          <w:sz w:val="24"/>
          <w:szCs w:val="24"/>
        </w:rPr>
        <w:t>podwykonawstwo, której przedmiotem są roboty budowlane, w terminie 7 dni od dnia jej zawarcia.</w:t>
      </w:r>
    </w:p>
    <w:p w14:paraId="2AA4FB52" w14:textId="5A33E12B"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2B747D">
        <w:rPr>
          <w:rFonts w:ascii="Times New Roman" w:eastAsia="MS Mincho" w:hAnsi="Times New Roman" w:cs="Times New Roman"/>
          <w:b/>
          <w:i/>
          <w:iCs/>
          <w:sz w:val="24"/>
          <w:szCs w:val="24"/>
        </w:rPr>
        <w:t>Zamawiający</w:t>
      </w:r>
      <w:r w:rsidRPr="00131333">
        <w:rPr>
          <w:rFonts w:ascii="Times New Roman" w:eastAsia="MS Mincho" w:hAnsi="Times New Roman" w:cs="Times New Roman"/>
          <w:bCs/>
          <w:sz w:val="24"/>
          <w:szCs w:val="24"/>
        </w:rPr>
        <w:t>, w terminie 7 dni, zgłasza w formie pisemnej sprzeciw do umowy o</w:t>
      </w:r>
      <w:r w:rsidR="002B747D">
        <w:rPr>
          <w:rFonts w:ascii="Times New Roman" w:eastAsia="MS Mincho" w:hAnsi="Times New Roman" w:cs="Times New Roman"/>
          <w:bCs/>
          <w:sz w:val="24"/>
          <w:szCs w:val="24"/>
        </w:rPr>
        <w:t> </w:t>
      </w:r>
      <w:r w:rsidRPr="00131333">
        <w:rPr>
          <w:rFonts w:ascii="Times New Roman" w:eastAsia="MS Mincho" w:hAnsi="Times New Roman" w:cs="Times New Roman"/>
          <w:bCs/>
          <w:sz w:val="24"/>
          <w:szCs w:val="24"/>
        </w:rPr>
        <w:t>podwykonawstwo, której przedmiotem są roboty budowlane, w przypadkach, o których mowa w ust. 6.</w:t>
      </w:r>
    </w:p>
    <w:p w14:paraId="164A4525" w14:textId="50C75E40"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 xml:space="preserve">Niezgłoszenie w formie pisemnej sprzeciwu do przedłożonej umowy o podwykonawstwo, której przedmiotem są roboty budowlane, w terminie określonym w ust. 9, uważa się za akceptację umowy przez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amawiającego</w:t>
      </w:r>
      <w:r w:rsidRPr="00131333">
        <w:rPr>
          <w:rFonts w:ascii="Times New Roman" w:eastAsia="MS Mincho" w:hAnsi="Times New Roman" w:cs="Times New Roman"/>
          <w:bCs/>
          <w:sz w:val="24"/>
          <w:szCs w:val="24"/>
        </w:rPr>
        <w:t>.</w:t>
      </w:r>
    </w:p>
    <w:p w14:paraId="3A4B5370" w14:textId="424D2AF1"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2B747D">
        <w:rPr>
          <w:rFonts w:ascii="Times New Roman" w:eastAsia="MS Mincho" w:hAnsi="Times New Roman" w:cs="Times New Roman"/>
          <w:b/>
          <w:i/>
          <w:iCs/>
          <w:sz w:val="24"/>
          <w:szCs w:val="24"/>
        </w:rPr>
        <w:t>Wykonawca</w:t>
      </w:r>
      <w:r w:rsidRPr="00131333">
        <w:rPr>
          <w:rFonts w:ascii="Times New Roman" w:eastAsia="MS Mincho" w:hAnsi="Times New Roman" w:cs="Times New Roman"/>
          <w:bCs/>
          <w:sz w:val="24"/>
          <w:szCs w:val="24"/>
        </w:rPr>
        <w:t xml:space="preserve">, podwykonawca lub dalszy podwykonawca zamówienia na roboty budowlane przedkłada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amawiającemu</w:t>
      </w:r>
      <w:r w:rsidRPr="00131333">
        <w:rPr>
          <w:rFonts w:ascii="Times New Roman" w:eastAsia="MS Mincho" w:hAnsi="Times New Roman" w:cs="Times New Roman"/>
          <w:bCs/>
          <w:sz w:val="24"/>
          <w:szCs w:val="24"/>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2B747D">
        <w:rPr>
          <w:rFonts w:ascii="Times New Roman" w:eastAsia="MS Mincho" w:hAnsi="Times New Roman" w:cs="Times New Roman"/>
          <w:bCs/>
          <w:sz w:val="24"/>
          <w:szCs w:val="24"/>
        </w:rPr>
        <w:t> </w:t>
      </w:r>
      <w:r w:rsidRPr="00131333">
        <w:rPr>
          <w:rFonts w:ascii="Times New Roman" w:eastAsia="MS Mincho" w:hAnsi="Times New Roman" w:cs="Times New Roman"/>
          <w:bCs/>
          <w:sz w:val="24"/>
          <w:szCs w:val="24"/>
        </w:rPr>
        <w:t>000 zł.</w:t>
      </w:r>
    </w:p>
    <w:p w14:paraId="76CCD5F6" w14:textId="0513A12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 xml:space="preserve">W przypadku, o którym mowa w ust. 11, jeżeli termin zapłaty wynagrodzenia jest dłuższy niż określony w ust. </w:t>
      </w:r>
      <w:r w:rsidR="002B747D">
        <w:rPr>
          <w:rFonts w:ascii="Times New Roman" w:eastAsia="MS Mincho" w:hAnsi="Times New Roman" w:cs="Times New Roman"/>
          <w:bCs/>
          <w:sz w:val="24"/>
          <w:szCs w:val="24"/>
        </w:rPr>
        <w:t>6</w:t>
      </w:r>
      <w:r w:rsidRPr="00131333">
        <w:rPr>
          <w:rFonts w:ascii="Times New Roman" w:eastAsia="MS Mincho" w:hAnsi="Times New Roman" w:cs="Times New Roman"/>
          <w:bCs/>
          <w:sz w:val="24"/>
          <w:szCs w:val="24"/>
        </w:rPr>
        <w:t xml:space="preserve">,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amawiający</w:t>
      </w:r>
      <w:r w:rsidRPr="00131333">
        <w:rPr>
          <w:rFonts w:ascii="Times New Roman" w:eastAsia="MS Mincho" w:hAnsi="Times New Roman" w:cs="Times New Roman"/>
          <w:bCs/>
          <w:sz w:val="24"/>
          <w:szCs w:val="24"/>
        </w:rPr>
        <w:t xml:space="preserve"> informuje o tym </w:t>
      </w:r>
      <w:r w:rsidR="002B747D" w:rsidRPr="002B747D">
        <w:rPr>
          <w:rFonts w:ascii="Times New Roman" w:eastAsia="MS Mincho" w:hAnsi="Times New Roman" w:cs="Times New Roman"/>
          <w:b/>
          <w:i/>
          <w:iCs/>
          <w:sz w:val="24"/>
          <w:szCs w:val="24"/>
        </w:rPr>
        <w:t>W</w:t>
      </w:r>
      <w:r w:rsidRPr="002B747D">
        <w:rPr>
          <w:rFonts w:ascii="Times New Roman" w:eastAsia="MS Mincho" w:hAnsi="Times New Roman" w:cs="Times New Roman"/>
          <w:b/>
          <w:i/>
          <w:iCs/>
          <w:sz w:val="24"/>
          <w:szCs w:val="24"/>
        </w:rPr>
        <w:t>ykonawcę</w:t>
      </w:r>
      <w:r w:rsidRPr="00131333">
        <w:rPr>
          <w:rFonts w:ascii="Times New Roman" w:eastAsia="MS Mincho" w:hAnsi="Times New Roman" w:cs="Times New Roman"/>
          <w:bCs/>
          <w:sz w:val="24"/>
          <w:szCs w:val="24"/>
        </w:rPr>
        <w:t xml:space="preserve"> i wzywa go do doprowadzenia do zmiany tej umowy pod rygorem wystąpienia o zapłatę kary umownej.</w:t>
      </w:r>
    </w:p>
    <w:p w14:paraId="2B393C40" w14:textId="4B62CCC2"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 xml:space="preserve">Przepisy ust. </w:t>
      </w:r>
      <w:r w:rsidR="002B747D">
        <w:rPr>
          <w:rFonts w:ascii="Times New Roman" w:eastAsia="MS Mincho" w:hAnsi="Times New Roman" w:cs="Times New Roman"/>
          <w:bCs/>
          <w:sz w:val="24"/>
          <w:szCs w:val="24"/>
        </w:rPr>
        <w:t>3</w:t>
      </w:r>
      <w:r w:rsidRPr="00131333">
        <w:rPr>
          <w:rFonts w:ascii="Times New Roman" w:eastAsia="MS Mincho" w:hAnsi="Times New Roman" w:cs="Times New Roman"/>
          <w:bCs/>
          <w:sz w:val="24"/>
          <w:szCs w:val="24"/>
        </w:rPr>
        <w:t>-12 stosuje się odpowiednio do zmian tej umowy o podwykonawstwo.</w:t>
      </w:r>
    </w:p>
    <w:p w14:paraId="4DC91CB8" w14:textId="4F7C9B04"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2B747D">
        <w:rPr>
          <w:rFonts w:ascii="Times New Roman" w:eastAsia="MS Mincho" w:hAnsi="Times New Roman" w:cs="Times New Roman"/>
          <w:b/>
          <w:i/>
          <w:iCs/>
          <w:sz w:val="24"/>
          <w:szCs w:val="24"/>
        </w:rPr>
        <w:lastRenderedPageBreak/>
        <w:t>Zamawiający</w:t>
      </w:r>
      <w:r w:rsidRPr="00131333">
        <w:rPr>
          <w:rFonts w:ascii="Times New Roman" w:eastAsia="MS Mincho" w:hAnsi="Times New Roman" w:cs="Times New Roman"/>
          <w:bCs/>
          <w:sz w:val="24"/>
          <w:szCs w:val="24"/>
        </w:rPr>
        <w:t xml:space="preserve"> dokonuje bezpośredniej zapłaty wymagalnego wynagrodzenia przysługującego podwykonawcy lub dalszemu podwykonawcy, który zawarł zaakceptowaną przez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amawiającego</w:t>
      </w:r>
      <w:r w:rsidRPr="00131333">
        <w:rPr>
          <w:rFonts w:ascii="Times New Roman" w:eastAsia="MS Mincho" w:hAnsi="Times New Roman" w:cs="Times New Roman"/>
          <w:bCs/>
          <w:sz w:val="24"/>
          <w:szCs w:val="24"/>
        </w:rPr>
        <w:t xml:space="preserve"> umowę o podwykonawstwo, której przedmiotem są roboty budowlane, lub który zawarł przedłożoną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amawiającemu</w:t>
      </w:r>
      <w:r w:rsidRPr="00131333">
        <w:rPr>
          <w:rFonts w:ascii="Times New Roman" w:eastAsia="MS Mincho" w:hAnsi="Times New Roman" w:cs="Times New Roman"/>
          <w:bCs/>
          <w:sz w:val="24"/>
          <w:szCs w:val="24"/>
        </w:rPr>
        <w:t xml:space="preserve"> umowę o podwykonawstwo, której przedmiotem są dostawy lub usługi, w przypadku uchylenia się od obowiązku zapłaty odpowiednio przez </w:t>
      </w:r>
      <w:r w:rsidR="002B747D" w:rsidRPr="002B747D">
        <w:rPr>
          <w:rFonts w:ascii="Times New Roman" w:eastAsia="MS Mincho" w:hAnsi="Times New Roman" w:cs="Times New Roman"/>
          <w:b/>
          <w:i/>
          <w:iCs/>
          <w:sz w:val="24"/>
          <w:szCs w:val="24"/>
        </w:rPr>
        <w:t>W</w:t>
      </w:r>
      <w:r w:rsidRPr="002B747D">
        <w:rPr>
          <w:rFonts w:ascii="Times New Roman" w:eastAsia="MS Mincho" w:hAnsi="Times New Roman" w:cs="Times New Roman"/>
          <w:b/>
          <w:i/>
          <w:iCs/>
          <w:sz w:val="24"/>
          <w:szCs w:val="24"/>
        </w:rPr>
        <w:t>ykonawcę</w:t>
      </w:r>
      <w:r w:rsidRPr="00131333">
        <w:rPr>
          <w:rFonts w:ascii="Times New Roman" w:eastAsia="MS Mincho" w:hAnsi="Times New Roman" w:cs="Times New Roman"/>
          <w:bCs/>
          <w:sz w:val="24"/>
          <w:szCs w:val="24"/>
        </w:rPr>
        <w:t>, podwykonawcę lub dalszego podwykonawcę zamówienia na roboty budowlane.</w:t>
      </w:r>
    </w:p>
    <w:p w14:paraId="375FA4E6" w14:textId="4A35A6B2"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 xml:space="preserve">Wynagrodzenie, o którym mowa w ust. 14, dotyczy wyłącznie należności powstałych po zaakceptowaniu przez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amawiającego</w:t>
      </w:r>
      <w:r w:rsidRPr="00131333">
        <w:rPr>
          <w:rFonts w:ascii="Times New Roman" w:eastAsia="MS Mincho" w:hAnsi="Times New Roman" w:cs="Times New Roman"/>
          <w:bCs/>
          <w:sz w:val="24"/>
          <w:szCs w:val="24"/>
        </w:rPr>
        <w:t xml:space="preserve"> umowy o podwykonawstwo, której przedmiotem są roboty budowlane, lub po przedłożeniu </w:t>
      </w:r>
      <w:r w:rsidR="002B747D" w:rsidRPr="002B747D">
        <w:rPr>
          <w:rFonts w:ascii="Times New Roman" w:eastAsia="MS Mincho" w:hAnsi="Times New Roman" w:cs="Times New Roman"/>
          <w:b/>
          <w:i/>
          <w:iCs/>
          <w:sz w:val="24"/>
          <w:szCs w:val="24"/>
        </w:rPr>
        <w:t>Z</w:t>
      </w:r>
      <w:r w:rsidRPr="002B747D">
        <w:rPr>
          <w:rFonts w:ascii="Times New Roman" w:eastAsia="MS Mincho" w:hAnsi="Times New Roman" w:cs="Times New Roman"/>
          <w:b/>
          <w:i/>
          <w:iCs/>
          <w:sz w:val="24"/>
          <w:szCs w:val="24"/>
        </w:rPr>
        <w:t>amawiającemu</w:t>
      </w:r>
      <w:r w:rsidRPr="00131333">
        <w:rPr>
          <w:rFonts w:ascii="Times New Roman" w:eastAsia="MS Mincho" w:hAnsi="Times New Roman" w:cs="Times New Roman"/>
          <w:bCs/>
          <w:sz w:val="24"/>
          <w:szCs w:val="24"/>
        </w:rPr>
        <w:t xml:space="preserve"> poświadczonej za zgodność z oryginałem kopii umowy o podwykonawstwo, której przedmiotem są dostawy lub usługi.</w:t>
      </w:r>
    </w:p>
    <w:p w14:paraId="6B45CE2A" w14:textId="7777777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Bezpośrednia zapłata obejmuje wyłącznie należne wynagrodzenie, bez odsetek, należnych podwykonawcy lub dalszemu podwykonawcy.</w:t>
      </w:r>
    </w:p>
    <w:p w14:paraId="70030D74" w14:textId="3A49C287"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 xml:space="preserve">Przed dokonaniem bezpośredniej zapłaty </w:t>
      </w:r>
      <w:r w:rsidRPr="00794842">
        <w:rPr>
          <w:rFonts w:ascii="Times New Roman" w:eastAsia="MS Mincho" w:hAnsi="Times New Roman" w:cs="Times New Roman"/>
          <w:b/>
          <w:i/>
          <w:iCs/>
          <w:sz w:val="24"/>
          <w:szCs w:val="24"/>
        </w:rPr>
        <w:t>Zamawiający</w:t>
      </w:r>
      <w:r w:rsidRPr="00131333">
        <w:rPr>
          <w:rFonts w:ascii="Times New Roman" w:eastAsia="MS Mincho" w:hAnsi="Times New Roman" w:cs="Times New Roman"/>
          <w:bCs/>
          <w:sz w:val="24"/>
          <w:szCs w:val="24"/>
        </w:rPr>
        <w:t xml:space="preserve"> umożliwi </w:t>
      </w:r>
      <w:r w:rsidR="00794842" w:rsidRPr="00794842">
        <w:rPr>
          <w:rFonts w:ascii="Times New Roman" w:eastAsia="MS Mincho" w:hAnsi="Times New Roman" w:cs="Times New Roman"/>
          <w:b/>
          <w:i/>
          <w:iCs/>
          <w:sz w:val="24"/>
          <w:szCs w:val="24"/>
        </w:rPr>
        <w:t>W</w:t>
      </w:r>
      <w:r w:rsidRPr="00794842">
        <w:rPr>
          <w:rFonts w:ascii="Times New Roman" w:eastAsia="MS Mincho" w:hAnsi="Times New Roman" w:cs="Times New Roman"/>
          <w:b/>
          <w:i/>
          <w:iCs/>
          <w:sz w:val="24"/>
          <w:szCs w:val="24"/>
        </w:rPr>
        <w:t>ykonawcy</w:t>
      </w:r>
      <w:r w:rsidRPr="00131333">
        <w:rPr>
          <w:rFonts w:ascii="Times New Roman" w:eastAsia="MS Mincho" w:hAnsi="Times New Roman" w:cs="Times New Roman"/>
          <w:bCs/>
          <w:sz w:val="24"/>
          <w:szCs w:val="24"/>
        </w:rPr>
        <w:t xml:space="preserve"> zgłoszenie w formie pisemnej uwag dotyczących zasadności bezpośredniej zapłaty wynagrodzenia podwykonawcy lub dalszemu podwykonawcy, o których mowa w ust. 14 </w:t>
      </w:r>
      <w:r w:rsidRPr="00794842">
        <w:rPr>
          <w:rFonts w:ascii="Times New Roman" w:eastAsia="MS Mincho" w:hAnsi="Times New Roman" w:cs="Times New Roman"/>
          <w:b/>
          <w:i/>
          <w:iCs/>
          <w:sz w:val="24"/>
          <w:szCs w:val="24"/>
        </w:rPr>
        <w:t>Zamawiający</w:t>
      </w:r>
      <w:r w:rsidRPr="00131333">
        <w:rPr>
          <w:rFonts w:ascii="Times New Roman" w:eastAsia="MS Mincho" w:hAnsi="Times New Roman" w:cs="Times New Roman"/>
          <w:bCs/>
          <w:sz w:val="24"/>
          <w:szCs w:val="24"/>
        </w:rPr>
        <w:t xml:space="preserve"> poinformuje o terminie zgłaszania uwag, nie krótszym niż 7 dni od dnia doręczenia tej informacji.</w:t>
      </w:r>
    </w:p>
    <w:p w14:paraId="40280012" w14:textId="775FF73B" w:rsidR="007F39AC" w:rsidRPr="00131333"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131333">
        <w:rPr>
          <w:rFonts w:ascii="Times New Roman" w:eastAsia="MS Mincho" w:hAnsi="Times New Roman" w:cs="Times New Roman"/>
          <w:bCs/>
          <w:sz w:val="24"/>
          <w:szCs w:val="24"/>
        </w:rPr>
        <w:t xml:space="preserve">W przypadku zgłoszenia uwag, o których mowa w ust. 17, w terminie wskazanym przez </w:t>
      </w:r>
      <w:r w:rsidRPr="00E2431F">
        <w:rPr>
          <w:rFonts w:ascii="Times New Roman" w:eastAsia="MS Mincho" w:hAnsi="Times New Roman" w:cs="Times New Roman"/>
          <w:b/>
          <w:i/>
          <w:iCs/>
          <w:sz w:val="24"/>
          <w:szCs w:val="24"/>
        </w:rPr>
        <w:t>Zamawiającego</w:t>
      </w:r>
      <w:r w:rsidRPr="00131333">
        <w:rPr>
          <w:rFonts w:ascii="Times New Roman" w:eastAsia="MS Mincho" w:hAnsi="Times New Roman" w:cs="Times New Roman"/>
          <w:bCs/>
          <w:sz w:val="24"/>
          <w:szCs w:val="24"/>
        </w:rPr>
        <w:t xml:space="preserve">, </w:t>
      </w:r>
      <w:r w:rsidR="00E2431F" w:rsidRPr="00E2431F">
        <w:rPr>
          <w:rFonts w:ascii="Times New Roman" w:eastAsia="MS Mincho" w:hAnsi="Times New Roman" w:cs="Times New Roman"/>
          <w:b/>
          <w:i/>
          <w:iCs/>
          <w:sz w:val="24"/>
          <w:szCs w:val="24"/>
        </w:rPr>
        <w:t>Z</w:t>
      </w:r>
      <w:r w:rsidRPr="00E2431F">
        <w:rPr>
          <w:rFonts w:ascii="Times New Roman" w:eastAsia="MS Mincho" w:hAnsi="Times New Roman" w:cs="Times New Roman"/>
          <w:b/>
          <w:i/>
          <w:iCs/>
          <w:sz w:val="24"/>
          <w:szCs w:val="24"/>
        </w:rPr>
        <w:t>amawiający</w:t>
      </w:r>
      <w:r w:rsidRPr="00131333">
        <w:rPr>
          <w:rFonts w:ascii="Times New Roman" w:eastAsia="MS Mincho" w:hAnsi="Times New Roman" w:cs="Times New Roman"/>
          <w:bCs/>
          <w:sz w:val="24"/>
          <w:szCs w:val="24"/>
        </w:rPr>
        <w:t xml:space="preserve"> może:</w:t>
      </w:r>
    </w:p>
    <w:p w14:paraId="59977FCA" w14:textId="08E6B4AD" w:rsidR="007F39AC" w:rsidRPr="00286F5B" w:rsidRDefault="007F39AC" w:rsidP="005C5557">
      <w:pPr>
        <w:pStyle w:val="Akapitzlist"/>
        <w:numPr>
          <w:ilvl w:val="0"/>
          <w:numId w:val="7"/>
        </w:numPr>
        <w:tabs>
          <w:tab w:val="clear" w:pos="0"/>
        </w:tabs>
        <w:spacing w:after="0" w:line="240" w:lineRule="auto"/>
        <w:ind w:left="851" w:hanging="425"/>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nie dokonać bezpośredniej zapłaty wynagrodzenia podwykonawcy lub dalszemu podwykonawcy, jeżeli </w:t>
      </w:r>
      <w:r w:rsidR="00E2431F" w:rsidRPr="00E2431F">
        <w:rPr>
          <w:rFonts w:ascii="Times New Roman" w:eastAsia="MS Mincho" w:hAnsi="Times New Roman" w:cs="Times New Roman"/>
          <w:b/>
          <w:bCs/>
          <w:i/>
          <w:iCs/>
          <w:sz w:val="24"/>
          <w:szCs w:val="24"/>
        </w:rPr>
        <w:t>W</w:t>
      </w:r>
      <w:r w:rsidRPr="00E2431F">
        <w:rPr>
          <w:rFonts w:ascii="Times New Roman" w:eastAsia="MS Mincho" w:hAnsi="Times New Roman" w:cs="Times New Roman"/>
          <w:b/>
          <w:bCs/>
          <w:i/>
          <w:iCs/>
          <w:sz w:val="24"/>
          <w:szCs w:val="24"/>
        </w:rPr>
        <w:t>ykonawca</w:t>
      </w:r>
      <w:r w:rsidRPr="00286F5B">
        <w:rPr>
          <w:rFonts w:ascii="Times New Roman" w:eastAsia="MS Mincho" w:hAnsi="Times New Roman" w:cs="Times New Roman"/>
          <w:sz w:val="24"/>
          <w:szCs w:val="24"/>
        </w:rPr>
        <w:t xml:space="preserve"> wykaże niezasadność takiej zapłaty albo</w:t>
      </w:r>
    </w:p>
    <w:p w14:paraId="240E4CA4" w14:textId="77777777" w:rsidR="007F39AC" w:rsidRPr="00286F5B" w:rsidRDefault="007F39AC" w:rsidP="005C5557">
      <w:pPr>
        <w:pStyle w:val="Akapitzlist"/>
        <w:numPr>
          <w:ilvl w:val="0"/>
          <w:numId w:val="7"/>
        </w:numPr>
        <w:tabs>
          <w:tab w:val="clear" w:pos="0"/>
        </w:tabs>
        <w:spacing w:after="0" w:line="240" w:lineRule="auto"/>
        <w:ind w:left="851" w:hanging="425"/>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39EE467" w14:textId="783A0228" w:rsidR="007F39AC" w:rsidRPr="00E2431F"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E2431F">
        <w:rPr>
          <w:rFonts w:ascii="Times New Roman" w:eastAsia="MS Mincho" w:hAnsi="Times New Roman" w:cs="Times New Roman"/>
          <w:bCs/>
          <w:sz w:val="24"/>
          <w:szCs w:val="24"/>
        </w:rPr>
        <w:t xml:space="preserve">W przypadku dokonania bezpośredniej zapłaty podwykonawcy lub dalszemu podwykonawcy, o których mowa w ust. 14, </w:t>
      </w:r>
      <w:r w:rsidR="00E2431F" w:rsidRPr="00E2431F">
        <w:rPr>
          <w:rFonts w:ascii="Times New Roman" w:eastAsia="MS Mincho" w:hAnsi="Times New Roman" w:cs="Times New Roman"/>
          <w:b/>
          <w:i/>
          <w:iCs/>
          <w:sz w:val="24"/>
          <w:szCs w:val="24"/>
        </w:rPr>
        <w:t>Z</w:t>
      </w:r>
      <w:r w:rsidRPr="00E2431F">
        <w:rPr>
          <w:rFonts w:ascii="Times New Roman" w:eastAsia="MS Mincho" w:hAnsi="Times New Roman" w:cs="Times New Roman"/>
          <w:b/>
          <w:i/>
          <w:iCs/>
          <w:sz w:val="24"/>
          <w:szCs w:val="24"/>
        </w:rPr>
        <w:t>amawiający</w:t>
      </w:r>
      <w:r w:rsidRPr="00E2431F">
        <w:rPr>
          <w:rFonts w:ascii="Times New Roman" w:eastAsia="MS Mincho" w:hAnsi="Times New Roman" w:cs="Times New Roman"/>
          <w:bCs/>
          <w:sz w:val="24"/>
          <w:szCs w:val="24"/>
        </w:rPr>
        <w:t xml:space="preserve"> potrąca kwotę wypłaconego wynagrodzenia z wynagrodzenia należnego </w:t>
      </w:r>
      <w:r w:rsidR="00E2431F" w:rsidRPr="00E2431F">
        <w:rPr>
          <w:rFonts w:ascii="Times New Roman" w:eastAsia="MS Mincho" w:hAnsi="Times New Roman" w:cs="Times New Roman"/>
          <w:b/>
          <w:i/>
          <w:iCs/>
          <w:sz w:val="24"/>
          <w:szCs w:val="24"/>
        </w:rPr>
        <w:t>W</w:t>
      </w:r>
      <w:r w:rsidRPr="00E2431F">
        <w:rPr>
          <w:rFonts w:ascii="Times New Roman" w:eastAsia="MS Mincho" w:hAnsi="Times New Roman" w:cs="Times New Roman"/>
          <w:b/>
          <w:i/>
          <w:iCs/>
          <w:sz w:val="24"/>
          <w:szCs w:val="24"/>
        </w:rPr>
        <w:t>ykonawcy</w:t>
      </w:r>
      <w:r w:rsidRPr="00E2431F">
        <w:rPr>
          <w:rFonts w:ascii="Times New Roman" w:eastAsia="MS Mincho" w:hAnsi="Times New Roman" w:cs="Times New Roman"/>
          <w:bCs/>
          <w:sz w:val="24"/>
          <w:szCs w:val="24"/>
        </w:rPr>
        <w:t>.</w:t>
      </w:r>
    </w:p>
    <w:p w14:paraId="11AD1F6F" w14:textId="794A5BBB" w:rsidR="007F39AC" w:rsidRPr="00E2431F"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E2431F">
        <w:rPr>
          <w:rFonts w:ascii="Times New Roman" w:eastAsia="MS Mincho" w:hAnsi="Times New Roman" w:cs="Times New Roman"/>
          <w:bCs/>
          <w:sz w:val="24"/>
          <w:szCs w:val="24"/>
        </w:rPr>
        <w:t xml:space="preserve">Konieczność wielokrotnego (więcej niż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w:t>
      </w:r>
      <w:r w:rsidR="00E2431F" w:rsidRPr="00E2431F">
        <w:rPr>
          <w:rFonts w:ascii="Times New Roman" w:eastAsia="MS Mincho" w:hAnsi="Times New Roman" w:cs="Times New Roman"/>
          <w:b/>
          <w:i/>
          <w:iCs/>
          <w:sz w:val="24"/>
          <w:szCs w:val="24"/>
        </w:rPr>
        <w:t>Z</w:t>
      </w:r>
      <w:r w:rsidRPr="00E2431F">
        <w:rPr>
          <w:rFonts w:ascii="Times New Roman" w:eastAsia="MS Mincho" w:hAnsi="Times New Roman" w:cs="Times New Roman"/>
          <w:b/>
          <w:i/>
          <w:iCs/>
          <w:sz w:val="24"/>
          <w:szCs w:val="24"/>
        </w:rPr>
        <w:t>amawiającego</w:t>
      </w:r>
      <w:r w:rsidRPr="00E2431F">
        <w:rPr>
          <w:rFonts w:ascii="Times New Roman" w:eastAsia="MS Mincho" w:hAnsi="Times New Roman" w:cs="Times New Roman"/>
          <w:bCs/>
          <w:sz w:val="24"/>
          <w:szCs w:val="24"/>
        </w:rPr>
        <w:t>.</w:t>
      </w:r>
    </w:p>
    <w:p w14:paraId="399B9AE6" w14:textId="1BB03652" w:rsidR="007F39AC" w:rsidRPr="00E2431F"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E2431F">
        <w:rPr>
          <w:rFonts w:ascii="Times New Roman" w:eastAsia="MS Mincho" w:hAnsi="Times New Roman" w:cs="Times New Roman"/>
          <w:bCs/>
          <w:sz w:val="24"/>
          <w:szCs w:val="24"/>
        </w:rPr>
        <w:t xml:space="preserve">Do solidarnej odpowiedzialności </w:t>
      </w:r>
      <w:r w:rsidR="00E2431F" w:rsidRPr="00E2431F">
        <w:rPr>
          <w:rFonts w:ascii="Times New Roman" w:eastAsia="MS Mincho" w:hAnsi="Times New Roman" w:cs="Times New Roman"/>
          <w:b/>
          <w:i/>
          <w:iCs/>
          <w:sz w:val="24"/>
          <w:szCs w:val="24"/>
        </w:rPr>
        <w:t>Z</w:t>
      </w:r>
      <w:r w:rsidRPr="00E2431F">
        <w:rPr>
          <w:rFonts w:ascii="Times New Roman" w:eastAsia="MS Mincho" w:hAnsi="Times New Roman" w:cs="Times New Roman"/>
          <w:b/>
          <w:i/>
          <w:iCs/>
          <w:sz w:val="24"/>
          <w:szCs w:val="24"/>
        </w:rPr>
        <w:t>amawiającego</w:t>
      </w:r>
      <w:r w:rsidRPr="00E2431F">
        <w:rPr>
          <w:rFonts w:ascii="Times New Roman" w:eastAsia="MS Mincho" w:hAnsi="Times New Roman" w:cs="Times New Roman"/>
          <w:bCs/>
          <w:sz w:val="24"/>
          <w:szCs w:val="24"/>
        </w:rPr>
        <w:t xml:space="preserve">, </w:t>
      </w:r>
      <w:r w:rsidR="00E2431F" w:rsidRPr="00E2431F">
        <w:rPr>
          <w:rFonts w:ascii="Times New Roman" w:eastAsia="MS Mincho" w:hAnsi="Times New Roman" w:cs="Times New Roman"/>
          <w:b/>
          <w:i/>
          <w:iCs/>
          <w:sz w:val="24"/>
          <w:szCs w:val="24"/>
        </w:rPr>
        <w:t>W</w:t>
      </w:r>
      <w:r w:rsidRPr="00E2431F">
        <w:rPr>
          <w:rFonts w:ascii="Times New Roman" w:eastAsia="MS Mincho" w:hAnsi="Times New Roman" w:cs="Times New Roman"/>
          <w:b/>
          <w:i/>
          <w:iCs/>
          <w:sz w:val="24"/>
          <w:szCs w:val="24"/>
        </w:rPr>
        <w:t>ykonawcy</w:t>
      </w:r>
      <w:r w:rsidRPr="00E2431F">
        <w:rPr>
          <w:rFonts w:ascii="Times New Roman" w:eastAsia="MS Mincho" w:hAnsi="Times New Roman" w:cs="Times New Roman"/>
          <w:bCs/>
          <w:sz w:val="24"/>
          <w:szCs w:val="24"/>
        </w:rPr>
        <w:t>, podwykonawcy lub dalszego podwykonawcy z tytułu wykonanych robót budowlanych stosuje się przepisy ustawy z dnia 23 kwietnia 1964 r. - Kodeks cywilny, jeżeli przepisy ustawy PZP nie stanowią inaczej.</w:t>
      </w:r>
    </w:p>
    <w:p w14:paraId="21923E87" w14:textId="77777777" w:rsidR="007F39AC" w:rsidRPr="00E2431F" w:rsidRDefault="007F39AC" w:rsidP="005C5557">
      <w:pPr>
        <w:pStyle w:val="Akapitzlist"/>
        <w:numPr>
          <w:ilvl w:val="0"/>
          <w:numId w:val="31"/>
        </w:numPr>
        <w:spacing w:after="0" w:line="240" w:lineRule="auto"/>
        <w:ind w:left="284" w:hanging="284"/>
        <w:contextualSpacing w:val="0"/>
        <w:jc w:val="both"/>
        <w:rPr>
          <w:rFonts w:ascii="Times New Roman" w:eastAsia="MS Mincho" w:hAnsi="Times New Roman" w:cs="Times New Roman"/>
          <w:bCs/>
          <w:sz w:val="24"/>
          <w:szCs w:val="24"/>
        </w:rPr>
      </w:pPr>
      <w:r w:rsidRPr="00E2431F">
        <w:rPr>
          <w:rFonts w:ascii="Times New Roman" w:eastAsia="MS Mincho" w:hAnsi="Times New Roman" w:cs="Times New Roman"/>
          <w:b/>
          <w:i/>
          <w:iCs/>
          <w:sz w:val="24"/>
          <w:szCs w:val="24"/>
        </w:rPr>
        <w:t>Zamawiający</w:t>
      </w:r>
      <w:r w:rsidRPr="00E2431F">
        <w:rPr>
          <w:rFonts w:ascii="Times New Roman" w:eastAsia="MS Mincho" w:hAnsi="Times New Roman" w:cs="Times New Roman"/>
          <w:bCs/>
          <w:sz w:val="24"/>
          <w:szCs w:val="24"/>
        </w:rPr>
        <w:t xml:space="preserve"> określa następujące wymagania dotyczące umowy o podwykonawstwo, której przedmiotem są roboty budowlane, których niespełnienie spowoduje zgłoszenie przez </w:t>
      </w:r>
      <w:r w:rsidRPr="00E2431F">
        <w:rPr>
          <w:rFonts w:ascii="Times New Roman" w:eastAsia="MS Mincho" w:hAnsi="Times New Roman" w:cs="Times New Roman"/>
          <w:b/>
          <w:i/>
          <w:iCs/>
          <w:sz w:val="24"/>
          <w:szCs w:val="24"/>
        </w:rPr>
        <w:t>Zamawiającego</w:t>
      </w:r>
      <w:r w:rsidRPr="00E2431F">
        <w:rPr>
          <w:rFonts w:ascii="Times New Roman" w:eastAsia="MS Mincho" w:hAnsi="Times New Roman" w:cs="Times New Roman"/>
          <w:bCs/>
          <w:sz w:val="24"/>
          <w:szCs w:val="24"/>
        </w:rPr>
        <w:t xml:space="preserve"> odpowiednio zastrzeżeń lub sprzeciwu:</w:t>
      </w:r>
    </w:p>
    <w:p w14:paraId="027573C6"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treść umowy o podwykonawstwo nie może stać w sprzeczności z podpisaną umową zasadniczą,</w:t>
      </w:r>
    </w:p>
    <w:p w14:paraId="6EE72547"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 xml:space="preserve">w umowach o podwykonawstwo należy uwzględnić nie dłuższy niż 30-dniowy termin płatności wynagrodzenia należnego podwykonawcy lub dalszym podwykonawcom oraz przedstawić zasady zapłaty wynagrodzenia przez </w:t>
      </w:r>
      <w:r w:rsidRPr="00E2431F">
        <w:rPr>
          <w:rFonts w:ascii="Times New Roman" w:eastAsia="MS Mincho" w:hAnsi="Times New Roman" w:cs="Times New Roman"/>
          <w:b/>
          <w:bCs/>
          <w:i/>
          <w:iCs/>
          <w:sz w:val="24"/>
          <w:szCs w:val="24"/>
        </w:rPr>
        <w:t>Wykonawcę</w:t>
      </w:r>
      <w:r w:rsidRPr="00E2431F">
        <w:rPr>
          <w:rFonts w:ascii="Times New Roman" w:eastAsia="MS Mincho" w:hAnsi="Times New Roman" w:cs="Times New Roman"/>
          <w:sz w:val="24"/>
          <w:szCs w:val="24"/>
        </w:rPr>
        <w:t>, uwarunkowane przedstawieniem przez podwykonawców lub dalszych podwykonawców dowodów, potwierdzających zapłatę wymagalnego wynagrodzenia podwykonawcom lub dalszym podwykonawcom,</w:t>
      </w:r>
    </w:p>
    <w:p w14:paraId="348E1765"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umowy z podwykonawcami nie mogą przewidywać zabezpieczenia należytego wykonania umowy w postaci zatrzymywania (niewypłacania) części wynagrodzenia podwykonawcy,</w:t>
      </w:r>
    </w:p>
    <w:p w14:paraId="4A245F2C"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lastRenderedPageBreak/>
        <w:t>umowy z podwykonawcami nie mogą przewidywać progu wartości minimalnej prac, powyżej którego podwykonawca uprawniony jest wystawić fakturę,</w:t>
      </w:r>
    </w:p>
    <w:p w14:paraId="706400E2"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wynagrodzenie podwykonawcy należy ustalić się w kwocie brutto, uwzględniającej wszystkie podatki i opłaty, w tym podatek VAT,</w:t>
      </w:r>
    </w:p>
    <w:p w14:paraId="4782DF81"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 xml:space="preserve">w umowach o podwykonawstwo należy uwzględnić okres odpowiedzialności podwykonawcy lub dalszego podwykonawcy za wady, tak aby nie był on krótszy od okresu odpowiedzialności za wady </w:t>
      </w:r>
      <w:r w:rsidRPr="00E2431F">
        <w:rPr>
          <w:rFonts w:ascii="Times New Roman" w:eastAsia="MS Mincho" w:hAnsi="Times New Roman" w:cs="Times New Roman"/>
          <w:b/>
          <w:bCs/>
          <w:i/>
          <w:iCs/>
          <w:sz w:val="24"/>
          <w:szCs w:val="24"/>
        </w:rPr>
        <w:t>Wykonawcy</w:t>
      </w:r>
      <w:r w:rsidRPr="00E2431F">
        <w:rPr>
          <w:rFonts w:ascii="Times New Roman" w:eastAsia="MS Mincho" w:hAnsi="Times New Roman" w:cs="Times New Roman"/>
          <w:sz w:val="24"/>
          <w:szCs w:val="24"/>
        </w:rPr>
        <w:t xml:space="preserve"> wobec </w:t>
      </w:r>
      <w:r w:rsidRPr="00E2431F">
        <w:rPr>
          <w:rFonts w:ascii="Times New Roman" w:eastAsia="MS Mincho" w:hAnsi="Times New Roman" w:cs="Times New Roman"/>
          <w:b/>
          <w:bCs/>
          <w:i/>
          <w:iCs/>
          <w:sz w:val="24"/>
          <w:szCs w:val="24"/>
        </w:rPr>
        <w:t>Zamawiającego</w:t>
      </w:r>
      <w:r w:rsidRPr="00E2431F">
        <w:rPr>
          <w:rFonts w:ascii="Times New Roman" w:eastAsia="MS Mincho" w:hAnsi="Times New Roman" w:cs="Times New Roman"/>
          <w:sz w:val="24"/>
          <w:szCs w:val="24"/>
        </w:rPr>
        <w:t xml:space="preserve"> i odpowiadał zakresowi odpowiedzialności przyjętej przez </w:t>
      </w:r>
      <w:r w:rsidRPr="00E2431F">
        <w:rPr>
          <w:rFonts w:ascii="Times New Roman" w:eastAsia="MS Mincho" w:hAnsi="Times New Roman" w:cs="Times New Roman"/>
          <w:b/>
          <w:bCs/>
          <w:i/>
          <w:iCs/>
          <w:sz w:val="24"/>
          <w:szCs w:val="24"/>
        </w:rPr>
        <w:t>Wykonawcę</w:t>
      </w:r>
      <w:r w:rsidRPr="00E2431F">
        <w:rPr>
          <w:rFonts w:ascii="Times New Roman" w:eastAsia="MS Mincho" w:hAnsi="Times New Roman" w:cs="Times New Roman"/>
          <w:sz w:val="24"/>
          <w:szCs w:val="24"/>
        </w:rPr>
        <w:t xml:space="preserve"> wobec </w:t>
      </w:r>
      <w:r w:rsidRPr="00E2431F">
        <w:rPr>
          <w:rFonts w:ascii="Times New Roman" w:eastAsia="MS Mincho" w:hAnsi="Times New Roman" w:cs="Times New Roman"/>
          <w:b/>
          <w:bCs/>
          <w:i/>
          <w:iCs/>
          <w:sz w:val="24"/>
          <w:szCs w:val="24"/>
        </w:rPr>
        <w:t>Zamawiającego</w:t>
      </w:r>
      <w:r w:rsidRPr="00E2431F">
        <w:rPr>
          <w:rFonts w:ascii="Times New Roman" w:eastAsia="MS Mincho" w:hAnsi="Times New Roman" w:cs="Times New Roman"/>
          <w:sz w:val="24"/>
          <w:szCs w:val="24"/>
        </w:rPr>
        <w:t>,</w:t>
      </w:r>
    </w:p>
    <w:p w14:paraId="02C52604"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60502C3C"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 xml:space="preserve">umowy winny zawierać postanowienie, zgodnie z którym w przypadku gdy podwykonawca lub dalszy podwykonawca zamierza zawrzeć umowę o podwykonawstwo, której przedmiotem są roboty budowlane, jest zobowiązany do przedkładania </w:t>
      </w:r>
      <w:r w:rsidRPr="00E2431F">
        <w:rPr>
          <w:rFonts w:ascii="Times New Roman" w:eastAsia="MS Mincho" w:hAnsi="Times New Roman" w:cs="Times New Roman"/>
          <w:b/>
          <w:bCs/>
          <w:i/>
          <w:iCs/>
          <w:sz w:val="24"/>
          <w:szCs w:val="24"/>
        </w:rPr>
        <w:t>Zamawiającemu</w:t>
      </w:r>
      <w:r w:rsidRPr="00E2431F">
        <w:rPr>
          <w:rFonts w:ascii="Times New Roman" w:eastAsia="MS Mincho" w:hAnsi="Times New Roman" w:cs="Times New Roman"/>
          <w:sz w:val="24"/>
          <w:szCs w:val="24"/>
        </w:rPr>
        <w:t xml:space="preserve"> w trakcie realizacji niniejszej umowy projektu tej umowy, przy czym podwykonawca lub dalszy podwykonawca jest obowiązany dołączyć zgodę wykonawcy na zawarcie umowy o podwykonawstwo o treści zgodnej z projektem umowy,</w:t>
      </w:r>
    </w:p>
    <w:p w14:paraId="7EBDF042" w14:textId="77777777"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 xml:space="preserve">umowy winny zawierać postanowienie, zgodnie z którym w przypadku gdy podwykonawca lub dalszy podwykonawca zamierza zmienić zaakceptowaną przez </w:t>
      </w:r>
      <w:r w:rsidRPr="00E2431F">
        <w:rPr>
          <w:rFonts w:ascii="Times New Roman" w:eastAsia="MS Mincho" w:hAnsi="Times New Roman" w:cs="Times New Roman"/>
          <w:b/>
          <w:bCs/>
          <w:i/>
          <w:iCs/>
          <w:sz w:val="24"/>
          <w:szCs w:val="24"/>
        </w:rPr>
        <w:t>Zamawiającego</w:t>
      </w:r>
      <w:r w:rsidRPr="00E2431F">
        <w:rPr>
          <w:rFonts w:ascii="Times New Roman" w:eastAsia="MS Mincho" w:hAnsi="Times New Roman" w:cs="Times New Roman"/>
          <w:sz w:val="24"/>
          <w:szCs w:val="24"/>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5AE63F8B" w14:textId="60D7C47A" w:rsidR="007F39AC" w:rsidRPr="00E2431F" w:rsidRDefault="007F39AC" w:rsidP="005C5557">
      <w:pPr>
        <w:pStyle w:val="Akapitzlist"/>
        <w:numPr>
          <w:ilvl w:val="0"/>
          <w:numId w:val="33"/>
        </w:numPr>
        <w:spacing w:after="0" w:line="240" w:lineRule="auto"/>
        <w:ind w:left="568" w:hanging="284"/>
        <w:contextualSpacing w:val="0"/>
        <w:jc w:val="both"/>
        <w:rPr>
          <w:rFonts w:ascii="Times New Roman" w:eastAsia="MS Mincho" w:hAnsi="Times New Roman" w:cs="Times New Roman"/>
          <w:sz w:val="24"/>
          <w:szCs w:val="24"/>
        </w:rPr>
      </w:pPr>
      <w:r w:rsidRPr="00E2431F">
        <w:rPr>
          <w:rFonts w:ascii="Times New Roman" w:eastAsia="MS Mincho" w:hAnsi="Times New Roman" w:cs="Times New Roman"/>
          <w:sz w:val="24"/>
          <w:szCs w:val="24"/>
        </w:rPr>
        <w:t xml:space="preserve">umowy winny zawierać postanowienie, zgodnie z którym podwykonawca lub dalszy podwykonawca jest zobowiązany do przedkładania </w:t>
      </w:r>
      <w:r w:rsidRPr="00E2431F">
        <w:rPr>
          <w:rFonts w:ascii="Times New Roman" w:eastAsia="MS Mincho" w:hAnsi="Times New Roman" w:cs="Times New Roman"/>
          <w:b/>
          <w:bCs/>
          <w:i/>
          <w:iCs/>
          <w:sz w:val="24"/>
          <w:szCs w:val="24"/>
        </w:rPr>
        <w:t>Zamawiającemu</w:t>
      </w:r>
      <w:r w:rsidRPr="00E2431F">
        <w:rPr>
          <w:rFonts w:ascii="Times New Roman" w:eastAsia="MS Mincho" w:hAnsi="Times New Roman" w:cs="Times New Roman"/>
          <w:sz w:val="24"/>
          <w:szCs w:val="24"/>
        </w:rPr>
        <w:t xml:space="preserve"> poświadczonej za zgodność z oryginałem kopii zawartej umowy o podwykonawstwo, której przedmiotem są dostawy lub usługi, w terminie 7 dni od dnia jej zawarcia.</w:t>
      </w:r>
    </w:p>
    <w:bookmarkEnd w:id="0"/>
    <w:p w14:paraId="551503A7" w14:textId="42547BBC" w:rsidR="007F39AC" w:rsidRPr="004E0A1E" w:rsidRDefault="007F39AC" w:rsidP="009700C6">
      <w:pPr>
        <w:spacing w:before="240" w:after="240" w:line="240" w:lineRule="auto"/>
        <w:jc w:val="center"/>
        <w:rPr>
          <w:rFonts w:ascii="Times New Roman" w:eastAsia="Times New Roman" w:hAnsi="Times New Roman" w:cs="Times New Roman"/>
          <w:b/>
          <w:sz w:val="24"/>
          <w:szCs w:val="24"/>
        </w:rPr>
      </w:pPr>
      <w:r w:rsidRPr="004E0A1E">
        <w:rPr>
          <w:rFonts w:ascii="Times New Roman" w:eastAsia="Times New Roman" w:hAnsi="Times New Roman" w:cs="Times New Roman"/>
          <w:b/>
          <w:sz w:val="24"/>
          <w:szCs w:val="24"/>
        </w:rPr>
        <w:t>§ 6</w:t>
      </w:r>
      <w:r w:rsidR="004E0A1E">
        <w:rPr>
          <w:rFonts w:ascii="Times New Roman" w:eastAsia="Times New Roman" w:hAnsi="Times New Roman" w:cs="Times New Roman"/>
          <w:b/>
          <w:sz w:val="24"/>
          <w:szCs w:val="24"/>
        </w:rPr>
        <w:br/>
      </w:r>
      <w:r w:rsidRPr="004E0A1E">
        <w:rPr>
          <w:rFonts w:ascii="Times New Roman" w:eastAsia="Times New Roman" w:hAnsi="Times New Roman" w:cs="Times New Roman"/>
          <w:b/>
          <w:sz w:val="24"/>
          <w:szCs w:val="24"/>
        </w:rPr>
        <w:t>WYNAGRODZENIE I WARUNKI PŁATNOŚCI</w:t>
      </w:r>
    </w:p>
    <w:p w14:paraId="23FE91BB" w14:textId="0269BFAF" w:rsidR="007F39AC" w:rsidRPr="00286F5B" w:rsidRDefault="007F39AC" w:rsidP="005C5557">
      <w:pPr>
        <w:pStyle w:val="Bezodstpw"/>
        <w:widowControl/>
        <w:numPr>
          <w:ilvl w:val="0"/>
          <w:numId w:val="34"/>
        </w:numPr>
        <w:ind w:left="284" w:hanging="284"/>
        <w:jc w:val="both"/>
        <w:rPr>
          <w:rFonts w:eastAsia="MS Mincho"/>
        </w:rPr>
      </w:pPr>
      <w:r w:rsidRPr="00286F5B">
        <w:rPr>
          <w:rFonts w:eastAsia="MS Mincho"/>
        </w:rPr>
        <w:t xml:space="preserve">Za wykonanie kompletnego przedmiotu umowy </w:t>
      </w:r>
      <w:r w:rsidR="004E0A1E">
        <w:rPr>
          <w:rFonts w:eastAsia="MS Mincho"/>
        </w:rPr>
        <w:t>S</w:t>
      </w:r>
      <w:r w:rsidRPr="00286F5B">
        <w:rPr>
          <w:rFonts w:eastAsia="MS Mincho"/>
        </w:rPr>
        <w:t xml:space="preserve">trony ustalają wynagrodzenie ryczałtowe równe cenie ofertowej </w:t>
      </w:r>
      <w:r w:rsidRPr="004E0A1E">
        <w:rPr>
          <w:rFonts w:eastAsia="MS Mincho"/>
          <w:b/>
          <w:i/>
          <w:iCs/>
        </w:rPr>
        <w:t>Wykonawcy</w:t>
      </w:r>
      <w:r w:rsidRPr="00286F5B">
        <w:rPr>
          <w:rFonts w:eastAsia="MS Mincho"/>
        </w:rPr>
        <w:t xml:space="preserve"> ustalonej w oparciu o kalkulację własną </w:t>
      </w:r>
      <w:r w:rsidRPr="004E0A1E">
        <w:rPr>
          <w:rFonts w:eastAsia="MS Mincho"/>
          <w:b/>
          <w:i/>
          <w:iCs/>
        </w:rPr>
        <w:t>Wykonawcy</w:t>
      </w:r>
      <w:r w:rsidRPr="00286F5B">
        <w:rPr>
          <w:rFonts w:eastAsia="MS Mincho"/>
        </w:rPr>
        <w:t>, wykonaną na podstawie treści specyfikacji warunków zamówienia w wysokości:</w:t>
      </w:r>
    </w:p>
    <w:p w14:paraId="682AD1BA" w14:textId="580ED96C" w:rsidR="007F39AC" w:rsidRPr="004E0A1E" w:rsidRDefault="007F39AC" w:rsidP="005C5557">
      <w:pPr>
        <w:pStyle w:val="Akapitzlist"/>
        <w:numPr>
          <w:ilvl w:val="1"/>
          <w:numId w:val="34"/>
        </w:numPr>
        <w:spacing w:before="240" w:after="240" w:line="240" w:lineRule="auto"/>
        <w:ind w:left="568" w:hanging="284"/>
        <w:contextualSpacing w:val="0"/>
        <w:jc w:val="both"/>
        <w:rPr>
          <w:rFonts w:ascii="Times New Roman" w:eastAsia="MS Mincho" w:hAnsi="Times New Roman" w:cs="Times New Roman"/>
          <w:b/>
          <w:sz w:val="24"/>
          <w:szCs w:val="24"/>
        </w:rPr>
      </w:pPr>
      <w:r w:rsidRPr="004E0A1E">
        <w:rPr>
          <w:rFonts w:ascii="Times New Roman" w:eastAsia="MS Mincho" w:hAnsi="Times New Roman" w:cs="Times New Roman"/>
          <w:b/>
          <w:sz w:val="24"/>
          <w:szCs w:val="24"/>
        </w:rPr>
        <w:t>za wykonanie robót budowlanych wraz z instalacjami wewnętrznymi</w:t>
      </w:r>
    </w:p>
    <w:p w14:paraId="4DBCBDC9"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Cena netto: …………….……. zł</w:t>
      </w:r>
    </w:p>
    <w:p w14:paraId="5CC9B377"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(słownie:….…………………………………….… zł)</w:t>
      </w:r>
    </w:p>
    <w:p w14:paraId="40F6C834"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+ 8 % VAT: …………………. zł</w:t>
      </w:r>
    </w:p>
    <w:p w14:paraId="566B42EA"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(słownie: ……………………………………………… zł)</w:t>
      </w:r>
    </w:p>
    <w:p w14:paraId="6BF2E48B"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Cena brutto: .………….…….… zł</w:t>
      </w:r>
    </w:p>
    <w:p w14:paraId="0B558229" w14:textId="77777777" w:rsidR="004E0A1E"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(słownie:.…………………………………….………… zł)</w:t>
      </w:r>
    </w:p>
    <w:p w14:paraId="31570239" w14:textId="2E0B8762" w:rsidR="007F39AC" w:rsidRPr="004E0A1E" w:rsidRDefault="007F39AC" w:rsidP="005C5557">
      <w:pPr>
        <w:pStyle w:val="Akapitzlist"/>
        <w:numPr>
          <w:ilvl w:val="1"/>
          <w:numId w:val="34"/>
        </w:numPr>
        <w:spacing w:before="240" w:after="240" w:line="240" w:lineRule="auto"/>
        <w:ind w:left="568" w:hanging="284"/>
        <w:contextualSpacing w:val="0"/>
        <w:jc w:val="both"/>
        <w:rPr>
          <w:rFonts w:ascii="Times New Roman" w:eastAsia="MS Mincho" w:hAnsi="Times New Roman" w:cs="Times New Roman"/>
          <w:b/>
          <w:sz w:val="24"/>
          <w:szCs w:val="24"/>
        </w:rPr>
      </w:pPr>
      <w:r w:rsidRPr="00286F5B">
        <w:rPr>
          <w:rFonts w:ascii="Times New Roman" w:eastAsia="MS Mincho" w:hAnsi="Times New Roman" w:cs="Times New Roman"/>
          <w:b/>
          <w:sz w:val="24"/>
          <w:szCs w:val="24"/>
        </w:rPr>
        <w:t>za wykonanie przyłącza kanalizacji sanitarnej, przyłącza kanalizacji deszczowej, przyłącza kanalizacji wodociągowej, zagospodarowania terenu, inst. grzewczo-chłodzącej poza budynkiem</w:t>
      </w:r>
    </w:p>
    <w:p w14:paraId="71FD00F2"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Cena netto: …………….……. zł</w:t>
      </w:r>
    </w:p>
    <w:p w14:paraId="121A459E"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(słownie:….…………………………………….… zł)</w:t>
      </w:r>
    </w:p>
    <w:p w14:paraId="14ED8210"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+ 23 % VAT: …………………. zł</w:t>
      </w:r>
    </w:p>
    <w:p w14:paraId="76A3541C"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lastRenderedPageBreak/>
        <w:t>(słownie: ……………………………………………… zł)</w:t>
      </w:r>
    </w:p>
    <w:p w14:paraId="72DEAE21"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Cena brutto: .………….…….… zł</w:t>
      </w:r>
    </w:p>
    <w:p w14:paraId="63CB20D9"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(słownie:.…………………………………….………… zł)</w:t>
      </w:r>
    </w:p>
    <w:p w14:paraId="67A09EEE" w14:textId="64770645" w:rsidR="007F39AC" w:rsidRPr="00286F5B" w:rsidRDefault="004E0A1E" w:rsidP="005C5557">
      <w:pPr>
        <w:pStyle w:val="Akapitzlist"/>
        <w:numPr>
          <w:ilvl w:val="1"/>
          <w:numId w:val="34"/>
        </w:numPr>
        <w:spacing w:before="240" w:after="240" w:line="240" w:lineRule="auto"/>
        <w:ind w:left="568" w:hanging="284"/>
        <w:contextualSpacing w:val="0"/>
        <w:jc w:val="both"/>
        <w:rPr>
          <w:rFonts w:ascii="Times New Roman" w:eastAsia="MS Mincho" w:hAnsi="Times New Roman" w:cs="Times New Roman"/>
          <w:b/>
          <w:sz w:val="24"/>
          <w:szCs w:val="24"/>
        </w:rPr>
      </w:pPr>
      <w:r>
        <w:rPr>
          <w:rFonts w:ascii="Times New Roman" w:eastAsia="MS Mincho" w:hAnsi="Times New Roman" w:cs="Times New Roman"/>
          <w:b/>
          <w:sz w:val="24"/>
          <w:szCs w:val="24"/>
        </w:rPr>
        <w:t>C</w:t>
      </w:r>
      <w:r w:rsidR="007F39AC" w:rsidRPr="00286F5B">
        <w:rPr>
          <w:rFonts w:ascii="Times New Roman" w:eastAsia="MS Mincho" w:hAnsi="Times New Roman" w:cs="Times New Roman"/>
          <w:b/>
          <w:sz w:val="24"/>
          <w:szCs w:val="24"/>
        </w:rPr>
        <w:t>ENA ŁĄCZNA ZA CAŁOŚĆ ZADANIA</w:t>
      </w:r>
    </w:p>
    <w:p w14:paraId="17FE0295" w14:textId="77777777" w:rsidR="007F39AC" w:rsidRPr="00286F5B" w:rsidRDefault="007F39AC" w:rsidP="009700C6">
      <w:pPr>
        <w:spacing w:after="0" w:line="240" w:lineRule="auto"/>
        <w:ind w:left="284"/>
        <w:jc w:val="both"/>
        <w:rPr>
          <w:rFonts w:ascii="Times New Roman" w:eastAsia="MS Mincho" w:hAnsi="Times New Roman" w:cs="Times New Roman"/>
          <w:b/>
          <w:sz w:val="24"/>
          <w:szCs w:val="24"/>
        </w:rPr>
      </w:pPr>
      <w:r w:rsidRPr="00286F5B">
        <w:rPr>
          <w:rFonts w:ascii="Times New Roman" w:eastAsia="MS Mincho" w:hAnsi="Times New Roman" w:cs="Times New Roman"/>
          <w:b/>
          <w:sz w:val="24"/>
          <w:szCs w:val="24"/>
        </w:rPr>
        <w:t>Netto: ……………………….. zł</w:t>
      </w:r>
    </w:p>
    <w:p w14:paraId="06B5CAC0" w14:textId="77777777" w:rsidR="007F39AC" w:rsidRPr="00286F5B" w:rsidRDefault="007F39AC" w:rsidP="009700C6">
      <w:pPr>
        <w:spacing w:after="0" w:line="240" w:lineRule="auto"/>
        <w:ind w:left="284"/>
        <w:jc w:val="both"/>
        <w:rPr>
          <w:rFonts w:ascii="Times New Roman" w:eastAsia="MS Mincho" w:hAnsi="Times New Roman" w:cs="Times New Roman"/>
          <w:b/>
          <w:sz w:val="24"/>
          <w:szCs w:val="24"/>
        </w:rPr>
      </w:pPr>
      <w:r w:rsidRPr="00286F5B">
        <w:rPr>
          <w:rFonts w:ascii="Times New Roman" w:eastAsia="MS Mincho" w:hAnsi="Times New Roman" w:cs="Times New Roman"/>
          <w:b/>
          <w:sz w:val="24"/>
          <w:szCs w:val="24"/>
        </w:rPr>
        <w:t>(słownie ………………………………………zł)</w:t>
      </w:r>
    </w:p>
    <w:p w14:paraId="072FD935" w14:textId="77777777" w:rsidR="007F39AC" w:rsidRPr="00286F5B" w:rsidRDefault="007F39AC" w:rsidP="009700C6">
      <w:pPr>
        <w:spacing w:after="0" w:line="240" w:lineRule="auto"/>
        <w:ind w:left="284"/>
        <w:jc w:val="both"/>
        <w:rPr>
          <w:rFonts w:ascii="Times New Roman" w:eastAsia="MS Mincho" w:hAnsi="Times New Roman" w:cs="Times New Roman"/>
          <w:b/>
          <w:sz w:val="24"/>
          <w:szCs w:val="24"/>
        </w:rPr>
      </w:pPr>
      <w:r w:rsidRPr="00286F5B">
        <w:rPr>
          <w:rFonts w:ascii="Times New Roman" w:eastAsia="MS Mincho" w:hAnsi="Times New Roman" w:cs="Times New Roman"/>
          <w:b/>
          <w:sz w:val="24"/>
          <w:szCs w:val="24"/>
        </w:rPr>
        <w:t>VAT: ……………………….. zł</w:t>
      </w:r>
    </w:p>
    <w:p w14:paraId="51AC753C" w14:textId="77777777" w:rsidR="007F39AC" w:rsidRPr="00286F5B" w:rsidRDefault="007F39AC" w:rsidP="009700C6">
      <w:pPr>
        <w:spacing w:after="0" w:line="240" w:lineRule="auto"/>
        <w:ind w:left="284"/>
        <w:jc w:val="both"/>
        <w:rPr>
          <w:rFonts w:ascii="Times New Roman" w:eastAsia="MS Mincho" w:hAnsi="Times New Roman" w:cs="Times New Roman"/>
          <w:b/>
          <w:sz w:val="24"/>
          <w:szCs w:val="24"/>
        </w:rPr>
      </w:pPr>
      <w:r w:rsidRPr="00286F5B">
        <w:rPr>
          <w:rFonts w:ascii="Times New Roman" w:eastAsia="MS Mincho" w:hAnsi="Times New Roman" w:cs="Times New Roman"/>
          <w:b/>
          <w:sz w:val="24"/>
          <w:szCs w:val="24"/>
        </w:rPr>
        <w:t>(słownie ……………………………………… zł)</w:t>
      </w:r>
    </w:p>
    <w:p w14:paraId="601A545D" w14:textId="77777777" w:rsidR="007F39AC" w:rsidRPr="00286F5B" w:rsidRDefault="007F39AC" w:rsidP="009700C6">
      <w:pPr>
        <w:spacing w:after="0" w:line="240" w:lineRule="auto"/>
        <w:ind w:left="284"/>
        <w:jc w:val="both"/>
        <w:rPr>
          <w:rFonts w:ascii="Times New Roman" w:eastAsia="MS Mincho" w:hAnsi="Times New Roman" w:cs="Times New Roman"/>
          <w:b/>
          <w:sz w:val="24"/>
          <w:szCs w:val="24"/>
        </w:rPr>
      </w:pPr>
      <w:r w:rsidRPr="00286F5B">
        <w:rPr>
          <w:rFonts w:ascii="Times New Roman" w:eastAsia="MS Mincho" w:hAnsi="Times New Roman" w:cs="Times New Roman"/>
          <w:b/>
          <w:sz w:val="24"/>
          <w:szCs w:val="24"/>
        </w:rPr>
        <w:t>Brutto: ……………………… zł</w:t>
      </w:r>
    </w:p>
    <w:p w14:paraId="6D235E41" w14:textId="77777777" w:rsidR="007F39AC" w:rsidRPr="00286F5B" w:rsidRDefault="007F39AC" w:rsidP="009700C6">
      <w:pPr>
        <w:spacing w:after="0" w:line="240" w:lineRule="auto"/>
        <w:ind w:left="284"/>
        <w:jc w:val="both"/>
        <w:rPr>
          <w:rFonts w:ascii="Times New Roman" w:eastAsia="MS Mincho" w:hAnsi="Times New Roman" w:cs="Times New Roman"/>
          <w:sz w:val="24"/>
          <w:szCs w:val="24"/>
        </w:rPr>
      </w:pPr>
      <w:r w:rsidRPr="00286F5B">
        <w:rPr>
          <w:rFonts w:ascii="Times New Roman" w:eastAsia="MS Mincho" w:hAnsi="Times New Roman" w:cs="Times New Roman"/>
          <w:b/>
          <w:sz w:val="24"/>
          <w:szCs w:val="24"/>
        </w:rPr>
        <w:t>(słownie ……………………………………… zł)</w:t>
      </w:r>
    </w:p>
    <w:p w14:paraId="424B733A" w14:textId="08703C21" w:rsidR="007F39AC" w:rsidRPr="004E0A1E" w:rsidRDefault="007F39AC" w:rsidP="005C5557">
      <w:pPr>
        <w:pStyle w:val="Bezodstpw"/>
        <w:widowControl/>
        <w:numPr>
          <w:ilvl w:val="0"/>
          <w:numId w:val="34"/>
        </w:numPr>
        <w:ind w:left="284" w:hanging="284"/>
        <w:jc w:val="both"/>
        <w:rPr>
          <w:rFonts w:eastAsia="MS Mincho"/>
        </w:rPr>
      </w:pPr>
      <w:r w:rsidRPr="004E0A1E">
        <w:rPr>
          <w:rFonts w:eastAsia="MS Mincho"/>
        </w:rPr>
        <w:t>Kwota wynagrodzenia określona w ust.</w:t>
      </w:r>
      <w:r w:rsidR="004E0A1E">
        <w:rPr>
          <w:rFonts w:eastAsia="MS Mincho"/>
        </w:rPr>
        <w:t xml:space="preserve"> </w:t>
      </w:r>
      <w:r w:rsidRPr="004E0A1E">
        <w:rPr>
          <w:rFonts w:eastAsia="MS Mincho"/>
        </w:rPr>
        <w:t xml:space="preserve">1 obejmuje należność za wykonanie wszystkich robót budowlanych i czynności niezbędnych do kompleksowej realizacji przedmiotu umowy, w tym także wykonanie prac i czynności nie będących robotami budowlanymi, a należących do obowiązków </w:t>
      </w:r>
      <w:r w:rsidRPr="004E0A1E">
        <w:rPr>
          <w:rFonts w:eastAsia="MS Mincho"/>
          <w:b/>
          <w:bCs/>
          <w:i/>
          <w:iCs/>
        </w:rPr>
        <w:t>Wykonawcy</w:t>
      </w:r>
      <w:r w:rsidRPr="004E0A1E">
        <w:rPr>
          <w:rFonts w:eastAsia="MS Mincho"/>
        </w:rPr>
        <w:t xml:space="preserve"> zgodnie z zapisami niniejszej umowy.</w:t>
      </w:r>
    </w:p>
    <w:p w14:paraId="63904CBD" w14:textId="7267348E" w:rsidR="007F39AC" w:rsidRPr="004E0A1E" w:rsidRDefault="007F39AC" w:rsidP="005C5557">
      <w:pPr>
        <w:pStyle w:val="Bezodstpw"/>
        <w:widowControl/>
        <w:numPr>
          <w:ilvl w:val="0"/>
          <w:numId w:val="34"/>
        </w:numPr>
        <w:ind w:left="284" w:hanging="284"/>
        <w:jc w:val="both"/>
        <w:rPr>
          <w:rFonts w:eastAsia="MS Mincho"/>
        </w:rPr>
      </w:pPr>
      <w:r w:rsidRPr="00286F5B">
        <w:rPr>
          <w:rFonts w:eastAsia="MS Mincho"/>
        </w:rPr>
        <w:t xml:space="preserve">Roboty będące przedmiotem umowy będą rozliczane fakturami częściowymi do wysokości 90% kwoty brutto wynagrodzenia </w:t>
      </w:r>
      <w:r w:rsidRPr="004E0A1E">
        <w:rPr>
          <w:rFonts w:eastAsia="MS Mincho"/>
          <w:b/>
          <w:bCs/>
          <w:i/>
          <w:iCs/>
        </w:rPr>
        <w:t>Wykonawcy</w:t>
      </w:r>
      <w:r w:rsidRPr="00286F5B">
        <w:rPr>
          <w:rFonts w:eastAsia="MS Mincho"/>
        </w:rPr>
        <w:t xml:space="preserve"> proporcjonalnie do zaawansowania rzeczowego elementów robót określonych w Harmonogramie rzeczowo</w:t>
      </w:r>
      <w:r w:rsidR="004E0A1E">
        <w:rPr>
          <w:rFonts w:eastAsia="MS Mincho"/>
        </w:rPr>
        <w:t xml:space="preserve"> </w:t>
      </w:r>
      <w:r w:rsidRPr="00286F5B">
        <w:rPr>
          <w:rFonts w:eastAsia="MS Mincho"/>
        </w:rPr>
        <w:t>-</w:t>
      </w:r>
      <w:r w:rsidR="004E0A1E">
        <w:rPr>
          <w:rFonts w:eastAsia="MS Mincho"/>
        </w:rPr>
        <w:t xml:space="preserve"> </w:t>
      </w:r>
      <w:r w:rsidRPr="00286F5B">
        <w:rPr>
          <w:rFonts w:eastAsia="MS Mincho"/>
        </w:rPr>
        <w:t xml:space="preserve">finansowym stanowiącym </w:t>
      </w:r>
      <w:r w:rsidR="004E0A1E" w:rsidRPr="004E0A1E">
        <w:rPr>
          <w:rFonts w:eastAsia="MS Mincho"/>
          <w:b/>
          <w:bCs/>
          <w:i/>
          <w:iCs/>
        </w:rPr>
        <w:t>Z</w:t>
      </w:r>
      <w:r w:rsidRPr="004E0A1E">
        <w:rPr>
          <w:rFonts w:eastAsia="MS Mincho"/>
          <w:b/>
          <w:bCs/>
          <w:i/>
          <w:iCs/>
        </w:rPr>
        <w:t xml:space="preserve">ałącznik nr 5 do </w:t>
      </w:r>
      <w:r w:rsidR="004E0A1E" w:rsidRPr="004E0A1E">
        <w:rPr>
          <w:rFonts w:eastAsia="MS Mincho"/>
          <w:b/>
          <w:bCs/>
          <w:i/>
          <w:iCs/>
        </w:rPr>
        <w:t>U</w:t>
      </w:r>
      <w:r w:rsidRPr="004E0A1E">
        <w:rPr>
          <w:rFonts w:eastAsia="MS Mincho"/>
          <w:b/>
          <w:bCs/>
          <w:i/>
          <w:iCs/>
        </w:rPr>
        <w:t>mowy</w:t>
      </w:r>
      <w:r w:rsidRPr="00286F5B">
        <w:rPr>
          <w:rFonts w:eastAsia="MS Mincho"/>
        </w:rPr>
        <w:t>. Do każdej faktury musi być dołączony protokół stanu zaawansowania robót.</w:t>
      </w:r>
    </w:p>
    <w:p w14:paraId="31DCDDB4" w14:textId="6F79091B" w:rsidR="007F39AC" w:rsidRPr="004E0A1E" w:rsidRDefault="007F39AC" w:rsidP="005C5557">
      <w:pPr>
        <w:pStyle w:val="Bezodstpw"/>
        <w:widowControl/>
        <w:numPr>
          <w:ilvl w:val="0"/>
          <w:numId w:val="34"/>
        </w:numPr>
        <w:ind w:left="284" w:hanging="284"/>
        <w:jc w:val="both"/>
        <w:rPr>
          <w:rFonts w:eastAsia="MS Mincho"/>
        </w:rPr>
      </w:pPr>
      <w:r w:rsidRPr="00286F5B">
        <w:rPr>
          <w:rFonts w:eastAsia="MS Mincho"/>
        </w:rPr>
        <w:t>Podstawą wystawienia faktur częściowych będzie protokół zaawansowania robót zgodny z</w:t>
      </w:r>
      <w:r w:rsidR="004E0A1E">
        <w:rPr>
          <w:rFonts w:eastAsia="MS Mincho"/>
        </w:rPr>
        <w:t> </w:t>
      </w:r>
      <w:r w:rsidRPr="00286F5B">
        <w:rPr>
          <w:rFonts w:eastAsia="MS Mincho"/>
        </w:rPr>
        <w:t>Harmonogramem rzeczowo</w:t>
      </w:r>
      <w:r w:rsidR="004E0A1E">
        <w:rPr>
          <w:rFonts w:eastAsia="MS Mincho"/>
        </w:rPr>
        <w:t xml:space="preserve"> </w:t>
      </w:r>
      <w:r w:rsidRPr="00286F5B">
        <w:rPr>
          <w:rFonts w:eastAsia="MS Mincho"/>
        </w:rPr>
        <w:t>-</w:t>
      </w:r>
      <w:r w:rsidR="004E0A1E">
        <w:rPr>
          <w:rFonts w:eastAsia="MS Mincho"/>
        </w:rPr>
        <w:t xml:space="preserve"> </w:t>
      </w:r>
      <w:r w:rsidRPr="00286F5B">
        <w:rPr>
          <w:rFonts w:eastAsia="MS Mincho"/>
        </w:rPr>
        <w:t>finansowym. W protokole zaawansowania określona będzie wartość według stanu na dzień jego sporządzenia, z rozbiciem na rodzaj, wartość i ilość prac wykonanych przez:</w:t>
      </w:r>
    </w:p>
    <w:p w14:paraId="01322394" w14:textId="77777777" w:rsidR="007F39AC" w:rsidRPr="00286F5B" w:rsidRDefault="007F39AC" w:rsidP="005C5557">
      <w:pPr>
        <w:pStyle w:val="Bezodstpw"/>
        <w:numPr>
          <w:ilvl w:val="0"/>
          <w:numId w:val="35"/>
        </w:numPr>
        <w:ind w:left="568" w:hanging="284"/>
        <w:rPr>
          <w:rFonts w:eastAsia="MS Mincho"/>
        </w:rPr>
      </w:pPr>
      <w:r w:rsidRPr="004E0A1E">
        <w:rPr>
          <w:rFonts w:eastAsia="MS Mincho"/>
          <w:b/>
          <w:i/>
          <w:iCs/>
        </w:rPr>
        <w:t>Wykonawcę</w:t>
      </w:r>
      <w:r w:rsidRPr="00286F5B">
        <w:rPr>
          <w:rFonts w:eastAsia="MS Mincho"/>
        </w:rPr>
        <w:t>,</w:t>
      </w:r>
    </w:p>
    <w:p w14:paraId="7B8B886E" w14:textId="115F5177" w:rsidR="007F39AC" w:rsidRPr="00286F5B" w:rsidRDefault="007F39AC" w:rsidP="005C5557">
      <w:pPr>
        <w:pStyle w:val="Bezodstpw"/>
        <w:numPr>
          <w:ilvl w:val="0"/>
          <w:numId w:val="35"/>
        </w:numPr>
        <w:ind w:left="568" w:hanging="284"/>
        <w:rPr>
          <w:rFonts w:eastAsia="MS Mincho"/>
        </w:rPr>
      </w:pPr>
      <w:r w:rsidRPr="00286F5B">
        <w:rPr>
          <w:rFonts w:eastAsia="MS Mincho"/>
        </w:rPr>
        <w:t>zgłoszonych Podwykonawców.</w:t>
      </w:r>
    </w:p>
    <w:p w14:paraId="4E0DA03D" w14:textId="6E60BA71" w:rsidR="007F39AC" w:rsidRPr="00286F5B" w:rsidRDefault="007F39AC" w:rsidP="009700C6">
      <w:pPr>
        <w:pStyle w:val="Bezodstpw"/>
        <w:ind w:left="284"/>
        <w:jc w:val="both"/>
      </w:pPr>
      <w:r w:rsidRPr="00286F5B">
        <w:rPr>
          <w:rFonts w:eastAsia="MS Mincho"/>
        </w:rPr>
        <w:t>Protokół zaawansowania podpisany będzie przez kierownika budowy oraz  potwierdzony zostanie ze strony</w:t>
      </w:r>
      <w:r w:rsidR="004E0A1E">
        <w:rPr>
          <w:rFonts w:eastAsia="MS Mincho"/>
        </w:rPr>
        <w:t xml:space="preserve"> </w:t>
      </w:r>
      <w:r w:rsidRPr="00286F5B">
        <w:rPr>
          <w:rFonts w:eastAsia="MS Mincho"/>
        </w:rPr>
        <w:t>Inspektora Nadzoru Inwestorskiego, odpowiednio dla każdej branży.</w:t>
      </w:r>
    </w:p>
    <w:p w14:paraId="7BC915FB" w14:textId="681A8880" w:rsidR="007F39AC" w:rsidRPr="004E0A1E" w:rsidRDefault="007F39AC" w:rsidP="005C5557">
      <w:pPr>
        <w:pStyle w:val="Bezodstpw"/>
        <w:widowControl/>
        <w:numPr>
          <w:ilvl w:val="0"/>
          <w:numId w:val="34"/>
        </w:numPr>
        <w:ind w:left="284" w:hanging="284"/>
        <w:jc w:val="both"/>
        <w:rPr>
          <w:rFonts w:eastAsia="MS Mincho"/>
        </w:rPr>
      </w:pPr>
      <w:r w:rsidRPr="004E0A1E">
        <w:rPr>
          <w:rFonts w:eastAsia="MS Mincho"/>
        </w:rPr>
        <w:t xml:space="preserve">Faktura końcowa zostanie wystawiona przez </w:t>
      </w:r>
      <w:r w:rsidRPr="004E0A1E">
        <w:rPr>
          <w:rFonts w:eastAsia="MS Mincho"/>
          <w:b/>
          <w:bCs/>
          <w:i/>
          <w:iCs/>
        </w:rPr>
        <w:t>Wykonawcę</w:t>
      </w:r>
      <w:r w:rsidRPr="004E0A1E">
        <w:rPr>
          <w:rFonts w:eastAsia="MS Mincho"/>
        </w:rPr>
        <w:t xml:space="preserve"> po protokolarnym odbiorze końcowym robót przez </w:t>
      </w:r>
      <w:r w:rsidRPr="004E0A1E">
        <w:rPr>
          <w:rFonts w:eastAsia="MS Mincho"/>
          <w:b/>
          <w:bCs/>
          <w:i/>
          <w:iCs/>
        </w:rPr>
        <w:t>Zamawiającego</w:t>
      </w:r>
      <w:r w:rsidRPr="004E0A1E">
        <w:rPr>
          <w:rFonts w:eastAsia="MS Mincho"/>
        </w:rPr>
        <w:t xml:space="preserve"> przy współudziale Inspektora(ów) Nadzoru i po przekazaniu </w:t>
      </w:r>
      <w:r w:rsidRPr="004E0A1E">
        <w:rPr>
          <w:rFonts w:eastAsia="MS Mincho"/>
          <w:b/>
          <w:bCs/>
          <w:i/>
          <w:iCs/>
        </w:rPr>
        <w:t>Zamawiającemu</w:t>
      </w:r>
      <w:r w:rsidRPr="004E0A1E">
        <w:rPr>
          <w:rFonts w:eastAsia="MS Mincho"/>
        </w:rPr>
        <w:t xml:space="preserve"> uporządkowanego terenu budowy wraz z terenem przyległym.</w:t>
      </w:r>
    </w:p>
    <w:p w14:paraId="6C5D2582" w14:textId="77777777" w:rsidR="007F39AC" w:rsidRPr="004E0A1E" w:rsidRDefault="007F39AC" w:rsidP="005C5557">
      <w:pPr>
        <w:pStyle w:val="Bezodstpw"/>
        <w:widowControl/>
        <w:numPr>
          <w:ilvl w:val="0"/>
          <w:numId w:val="34"/>
        </w:numPr>
        <w:ind w:left="284" w:hanging="284"/>
        <w:jc w:val="both"/>
        <w:rPr>
          <w:rFonts w:eastAsia="MS Mincho"/>
        </w:rPr>
      </w:pPr>
      <w:r w:rsidRPr="00286F5B">
        <w:rPr>
          <w:rFonts w:eastAsia="MS Mincho"/>
        </w:rPr>
        <w:t>Podstawą wystawienia faktury końcowej będzie protokół końcowego odbioru robót.</w:t>
      </w:r>
    </w:p>
    <w:p w14:paraId="4C74D8A6" w14:textId="77777777" w:rsidR="007F39AC" w:rsidRPr="004E0A1E" w:rsidRDefault="007F39AC" w:rsidP="005C5557">
      <w:pPr>
        <w:pStyle w:val="Bezodstpw"/>
        <w:widowControl/>
        <w:numPr>
          <w:ilvl w:val="0"/>
          <w:numId w:val="34"/>
        </w:numPr>
        <w:ind w:left="284" w:hanging="284"/>
        <w:jc w:val="both"/>
        <w:rPr>
          <w:rFonts w:eastAsia="MS Mincho"/>
        </w:rPr>
      </w:pPr>
      <w:r w:rsidRPr="004E0A1E">
        <w:rPr>
          <w:rFonts w:eastAsia="MS Mincho"/>
        </w:rPr>
        <w:t xml:space="preserve">Do każdej wystawionej faktury </w:t>
      </w:r>
      <w:r w:rsidRPr="00F3047B">
        <w:rPr>
          <w:rFonts w:eastAsia="MS Mincho"/>
          <w:b/>
          <w:bCs/>
          <w:i/>
          <w:iCs/>
        </w:rPr>
        <w:t>Wykonawca</w:t>
      </w:r>
      <w:r w:rsidRPr="004E0A1E">
        <w:rPr>
          <w:rFonts w:eastAsia="MS Mincho"/>
        </w:rPr>
        <w:t xml:space="preserve"> załączy:</w:t>
      </w:r>
    </w:p>
    <w:p w14:paraId="39A82BDA" w14:textId="25266D0A" w:rsidR="007F39AC" w:rsidRPr="00F3047B" w:rsidRDefault="007F39AC" w:rsidP="005C5557">
      <w:pPr>
        <w:pStyle w:val="Akapitzlist"/>
        <w:numPr>
          <w:ilvl w:val="0"/>
          <w:numId w:val="36"/>
        </w:numPr>
        <w:spacing w:after="0" w:line="240" w:lineRule="auto"/>
        <w:ind w:left="568" w:hanging="284"/>
        <w:contextualSpacing w:val="0"/>
        <w:jc w:val="both"/>
        <w:rPr>
          <w:rFonts w:ascii="Times New Roman" w:hAnsi="Times New Roman" w:cs="Times New Roman"/>
          <w:sz w:val="24"/>
          <w:szCs w:val="24"/>
        </w:rPr>
      </w:pPr>
      <w:r w:rsidRPr="00F3047B">
        <w:rPr>
          <w:rFonts w:ascii="Times New Roman" w:hAnsi="Times New Roman" w:cs="Times New Roman"/>
          <w:sz w:val="24"/>
          <w:szCs w:val="24"/>
        </w:rPr>
        <w:t>protokół zaawansowania robót zgodnie z ust. 4,</w:t>
      </w:r>
    </w:p>
    <w:p w14:paraId="03A711FB" w14:textId="77777777" w:rsidR="007F39AC" w:rsidRPr="00F3047B" w:rsidRDefault="007F39AC" w:rsidP="005C5557">
      <w:pPr>
        <w:pStyle w:val="Akapitzlist"/>
        <w:numPr>
          <w:ilvl w:val="0"/>
          <w:numId w:val="36"/>
        </w:numPr>
        <w:spacing w:after="0" w:line="240" w:lineRule="auto"/>
        <w:ind w:left="568" w:hanging="284"/>
        <w:contextualSpacing w:val="0"/>
        <w:jc w:val="both"/>
        <w:rPr>
          <w:rFonts w:ascii="Times New Roman" w:hAnsi="Times New Roman" w:cs="Times New Roman"/>
          <w:sz w:val="24"/>
          <w:szCs w:val="24"/>
        </w:rPr>
      </w:pPr>
      <w:r w:rsidRPr="00F3047B">
        <w:rPr>
          <w:rFonts w:ascii="Times New Roman" w:hAnsi="Times New Roman" w:cs="Times New Roman"/>
          <w:sz w:val="24"/>
          <w:szCs w:val="24"/>
        </w:rPr>
        <w:t xml:space="preserve">zestawienie zobowiązań </w:t>
      </w:r>
      <w:r w:rsidRPr="00F3047B">
        <w:rPr>
          <w:rFonts w:ascii="Times New Roman" w:hAnsi="Times New Roman" w:cs="Times New Roman"/>
          <w:b/>
          <w:i/>
          <w:iCs/>
          <w:sz w:val="24"/>
          <w:szCs w:val="24"/>
        </w:rPr>
        <w:t>Wykonawcy</w:t>
      </w:r>
      <w:r w:rsidRPr="00F3047B">
        <w:rPr>
          <w:rFonts w:ascii="Times New Roman" w:hAnsi="Times New Roman" w:cs="Times New Roman"/>
          <w:sz w:val="24"/>
          <w:szCs w:val="24"/>
        </w:rPr>
        <w:t xml:space="preserve"> wobec wszystkich zgłoszonych Podwykonawców,</w:t>
      </w:r>
    </w:p>
    <w:p w14:paraId="3B697E1C" w14:textId="68E2EF29" w:rsidR="007F39AC" w:rsidRPr="00F3047B" w:rsidRDefault="007F39AC" w:rsidP="005C5557">
      <w:pPr>
        <w:pStyle w:val="Akapitzlist"/>
        <w:numPr>
          <w:ilvl w:val="0"/>
          <w:numId w:val="36"/>
        </w:numPr>
        <w:spacing w:after="0" w:line="240" w:lineRule="auto"/>
        <w:ind w:left="568" w:hanging="284"/>
        <w:contextualSpacing w:val="0"/>
        <w:jc w:val="both"/>
        <w:rPr>
          <w:rFonts w:ascii="Times New Roman" w:hAnsi="Times New Roman" w:cs="Times New Roman"/>
          <w:sz w:val="24"/>
          <w:szCs w:val="24"/>
        </w:rPr>
      </w:pPr>
      <w:r w:rsidRPr="00F3047B">
        <w:rPr>
          <w:rFonts w:ascii="Times New Roman" w:hAnsi="Times New Roman" w:cs="Times New Roman"/>
          <w:sz w:val="24"/>
          <w:szCs w:val="24"/>
        </w:rPr>
        <w:t>kopie faktur/ rachunków wystawionych przez Podwykonawców w okresie rozliczeniowym, którego dotyczy protokół zaawansowania potwierdzonych przez podwykonawców „za zgodność z oryginałem” wraz z informacją, których robót i jakiego okresu faktura/rachunek dotyczy</w:t>
      </w:r>
      <w:r w:rsidR="00F3047B" w:rsidRPr="00F3047B">
        <w:rPr>
          <w:rFonts w:ascii="Times New Roman" w:hAnsi="Times New Roman" w:cs="Times New Roman"/>
          <w:sz w:val="24"/>
          <w:szCs w:val="24"/>
        </w:rPr>
        <w:t>,</w:t>
      </w:r>
    </w:p>
    <w:p w14:paraId="5917CD4A" w14:textId="41959E8C" w:rsidR="007F39AC" w:rsidRPr="00F3047B" w:rsidRDefault="007F39AC" w:rsidP="005C5557">
      <w:pPr>
        <w:pStyle w:val="Akapitzlist"/>
        <w:numPr>
          <w:ilvl w:val="0"/>
          <w:numId w:val="36"/>
        </w:numPr>
        <w:spacing w:after="0" w:line="240" w:lineRule="auto"/>
        <w:ind w:left="568" w:hanging="284"/>
        <w:contextualSpacing w:val="0"/>
        <w:jc w:val="both"/>
        <w:rPr>
          <w:rFonts w:ascii="Times New Roman" w:hAnsi="Times New Roman" w:cs="Times New Roman"/>
          <w:sz w:val="24"/>
          <w:szCs w:val="24"/>
        </w:rPr>
      </w:pPr>
      <w:r w:rsidRPr="00F3047B">
        <w:rPr>
          <w:rFonts w:ascii="Times New Roman" w:hAnsi="Times New Roman" w:cs="Times New Roman"/>
          <w:sz w:val="24"/>
          <w:szCs w:val="24"/>
        </w:rPr>
        <w:t>dowody zapłaty faktur/rachunków, o których mowa w pkt 3, lub oświadczenie, że roboty zostały wykonane siłami własnymi.</w:t>
      </w:r>
    </w:p>
    <w:p w14:paraId="012B76EA" w14:textId="77777777" w:rsidR="007F39AC" w:rsidRPr="00F3047B" w:rsidRDefault="007F39AC" w:rsidP="005C5557">
      <w:pPr>
        <w:pStyle w:val="Bezodstpw"/>
        <w:widowControl/>
        <w:numPr>
          <w:ilvl w:val="0"/>
          <w:numId w:val="34"/>
        </w:numPr>
        <w:ind w:left="284" w:hanging="284"/>
        <w:jc w:val="both"/>
        <w:rPr>
          <w:rFonts w:eastAsia="MS Mincho"/>
        </w:rPr>
      </w:pPr>
      <w:r w:rsidRPr="00F3047B">
        <w:rPr>
          <w:rFonts w:eastAsia="MS Mincho"/>
        </w:rPr>
        <w:t xml:space="preserve">Do faktury końcowej </w:t>
      </w:r>
      <w:r w:rsidRPr="00F3047B">
        <w:rPr>
          <w:rFonts w:eastAsia="MS Mincho"/>
          <w:b/>
          <w:bCs/>
          <w:i/>
          <w:iCs/>
        </w:rPr>
        <w:t>Wykonawca</w:t>
      </w:r>
      <w:r w:rsidRPr="00F3047B">
        <w:rPr>
          <w:rFonts w:eastAsia="MS Mincho"/>
        </w:rPr>
        <w:t xml:space="preserve"> załączy ponadto:</w:t>
      </w:r>
    </w:p>
    <w:p w14:paraId="7B7D991D" w14:textId="77777777" w:rsidR="007F39AC" w:rsidRPr="00F3047B" w:rsidRDefault="007F39AC" w:rsidP="005C5557">
      <w:pPr>
        <w:pStyle w:val="Akapitzlist"/>
        <w:numPr>
          <w:ilvl w:val="0"/>
          <w:numId w:val="37"/>
        </w:numPr>
        <w:spacing w:after="0" w:line="240" w:lineRule="auto"/>
        <w:ind w:left="568" w:hanging="284"/>
        <w:contextualSpacing w:val="0"/>
        <w:jc w:val="both"/>
        <w:rPr>
          <w:rFonts w:ascii="Times New Roman" w:hAnsi="Times New Roman" w:cs="Times New Roman"/>
          <w:sz w:val="24"/>
          <w:szCs w:val="24"/>
        </w:rPr>
      </w:pPr>
      <w:r w:rsidRPr="00F3047B">
        <w:rPr>
          <w:rFonts w:ascii="Times New Roman" w:hAnsi="Times New Roman" w:cs="Times New Roman"/>
          <w:sz w:val="24"/>
          <w:szCs w:val="24"/>
        </w:rPr>
        <w:t>zestawienie wszystkich faktur/ rachunków zapłaconych Podwykonawcom,</w:t>
      </w:r>
    </w:p>
    <w:p w14:paraId="55C13A1E" w14:textId="77777777" w:rsidR="00F3047B" w:rsidRDefault="007F39AC" w:rsidP="005C5557">
      <w:pPr>
        <w:pStyle w:val="Akapitzlist"/>
        <w:numPr>
          <w:ilvl w:val="0"/>
          <w:numId w:val="37"/>
        </w:numPr>
        <w:spacing w:after="0" w:line="240" w:lineRule="auto"/>
        <w:ind w:left="568" w:hanging="284"/>
        <w:contextualSpacing w:val="0"/>
        <w:jc w:val="both"/>
        <w:rPr>
          <w:rFonts w:ascii="Times New Roman" w:hAnsi="Times New Roman" w:cs="Times New Roman"/>
          <w:sz w:val="24"/>
          <w:szCs w:val="24"/>
        </w:rPr>
      </w:pPr>
      <w:r w:rsidRPr="00F3047B">
        <w:rPr>
          <w:rFonts w:ascii="Times New Roman" w:hAnsi="Times New Roman" w:cs="Times New Roman"/>
          <w:sz w:val="24"/>
          <w:szCs w:val="24"/>
        </w:rPr>
        <w:t>oświadczenia wszystkich podwykonawców o zapłacie przysługujących im wynagrodzeń w</w:t>
      </w:r>
      <w:r w:rsidR="00F3047B">
        <w:rPr>
          <w:rFonts w:ascii="Times New Roman" w:hAnsi="Times New Roman" w:cs="Times New Roman"/>
          <w:sz w:val="24"/>
          <w:szCs w:val="24"/>
        </w:rPr>
        <w:t> </w:t>
      </w:r>
      <w:r w:rsidRPr="00F3047B">
        <w:rPr>
          <w:rFonts w:ascii="Times New Roman" w:hAnsi="Times New Roman" w:cs="Times New Roman"/>
          <w:sz w:val="24"/>
          <w:szCs w:val="24"/>
        </w:rPr>
        <w:t xml:space="preserve">całości wraz z dowodami zapłaty ostatniej faktury/rachunku. Jeżeli </w:t>
      </w:r>
      <w:r w:rsidRPr="00F3047B">
        <w:rPr>
          <w:rFonts w:ascii="Times New Roman" w:hAnsi="Times New Roman" w:cs="Times New Roman"/>
          <w:b/>
          <w:bCs/>
          <w:i/>
          <w:iCs/>
          <w:sz w:val="24"/>
          <w:szCs w:val="24"/>
        </w:rPr>
        <w:t>Wykonawca</w:t>
      </w:r>
      <w:r w:rsidRPr="00F3047B">
        <w:rPr>
          <w:rFonts w:ascii="Times New Roman" w:hAnsi="Times New Roman" w:cs="Times New Roman"/>
          <w:sz w:val="24"/>
          <w:szCs w:val="24"/>
        </w:rPr>
        <w:t xml:space="preserve"> nie przedłoży wszystkich dowodów zapłaty wymagalnego wynagrodzenia należnego Podwykonawcom, </w:t>
      </w:r>
      <w:r w:rsidRPr="00F3047B">
        <w:rPr>
          <w:rFonts w:ascii="Times New Roman" w:hAnsi="Times New Roman" w:cs="Times New Roman"/>
          <w:b/>
          <w:bCs/>
          <w:i/>
          <w:iCs/>
          <w:sz w:val="24"/>
          <w:szCs w:val="24"/>
        </w:rPr>
        <w:t>Zamawiający</w:t>
      </w:r>
      <w:r w:rsidRPr="00F3047B">
        <w:rPr>
          <w:rFonts w:ascii="Times New Roman" w:hAnsi="Times New Roman" w:cs="Times New Roman"/>
          <w:sz w:val="24"/>
          <w:szCs w:val="24"/>
        </w:rPr>
        <w:t xml:space="preserve"> wstrzyma wypłatę należnego </w:t>
      </w:r>
      <w:r w:rsidRPr="00F3047B">
        <w:rPr>
          <w:rFonts w:ascii="Times New Roman" w:hAnsi="Times New Roman" w:cs="Times New Roman"/>
          <w:b/>
          <w:bCs/>
          <w:i/>
          <w:iCs/>
          <w:sz w:val="24"/>
          <w:szCs w:val="24"/>
        </w:rPr>
        <w:t>Wykonawcy</w:t>
      </w:r>
      <w:r w:rsidRPr="00F3047B">
        <w:rPr>
          <w:rFonts w:ascii="Times New Roman" w:hAnsi="Times New Roman" w:cs="Times New Roman"/>
          <w:sz w:val="24"/>
          <w:szCs w:val="24"/>
        </w:rPr>
        <w:t xml:space="preserve"> wynagrodzenia w</w:t>
      </w:r>
      <w:r w:rsidR="00F3047B">
        <w:rPr>
          <w:rFonts w:ascii="Times New Roman" w:hAnsi="Times New Roman" w:cs="Times New Roman"/>
          <w:sz w:val="24"/>
          <w:szCs w:val="24"/>
        </w:rPr>
        <w:t> </w:t>
      </w:r>
      <w:r w:rsidRPr="00F3047B">
        <w:rPr>
          <w:rFonts w:ascii="Times New Roman" w:hAnsi="Times New Roman" w:cs="Times New Roman"/>
          <w:sz w:val="24"/>
          <w:szCs w:val="24"/>
        </w:rPr>
        <w:t>części równej sumie kwot wynikających  z nieprzedstawienia dowodów zapłaty do czasu ich zapłaty.</w:t>
      </w:r>
    </w:p>
    <w:p w14:paraId="5A910383" w14:textId="77C83C2E" w:rsidR="007F39AC" w:rsidRPr="00F3047B" w:rsidRDefault="007F39AC" w:rsidP="009700C6">
      <w:pPr>
        <w:pStyle w:val="Akapitzlist"/>
        <w:spacing w:after="0" w:line="240" w:lineRule="auto"/>
        <w:ind w:left="568"/>
        <w:contextualSpacing w:val="0"/>
        <w:jc w:val="both"/>
        <w:rPr>
          <w:rFonts w:ascii="Times New Roman" w:hAnsi="Times New Roman" w:cs="Times New Roman"/>
          <w:sz w:val="24"/>
          <w:szCs w:val="24"/>
        </w:rPr>
      </w:pPr>
      <w:r w:rsidRPr="00F3047B">
        <w:rPr>
          <w:rFonts w:ascii="Times New Roman" w:hAnsi="Times New Roman" w:cs="Times New Roman"/>
          <w:sz w:val="24"/>
          <w:szCs w:val="24"/>
        </w:rPr>
        <w:t xml:space="preserve">Dowodem zapłaty wymagalnego wynagrodzenia podwykonawcom lub dalszym podwykonawcom może być potwierdzenie przelewu środków przez </w:t>
      </w:r>
      <w:r w:rsidRPr="00F3047B">
        <w:rPr>
          <w:rFonts w:ascii="Times New Roman" w:hAnsi="Times New Roman" w:cs="Times New Roman"/>
          <w:b/>
          <w:bCs/>
          <w:i/>
          <w:iCs/>
          <w:sz w:val="24"/>
          <w:szCs w:val="24"/>
        </w:rPr>
        <w:t>Wykonawc</w:t>
      </w:r>
      <w:r w:rsidR="00F3047B" w:rsidRPr="00F3047B">
        <w:rPr>
          <w:rFonts w:ascii="Times New Roman" w:hAnsi="Times New Roman" w:cs="Times New Roman"/>
          <w:b/>
          <w:bCs/>
          <w:i/>
          <w:iCs/>
          <w:sz w:val="24"/>
          <w:szCs w:val="24"/>
        </w:rPr>
        <w:t>ę</w:t>
      </w:r>
      <w:r w:rsidRPr="00F3047B">
        <w:rPr>
          <w:rFonts w:ascii="Times New Roman" w:hAnsi="Times New Roman" w:cs="Times New Roman"/>
          <w:sz w:val="24"/>
          <w:szCs w:val="24"/>
        </w:rPr>
        <w:t xml:space="preserve"> lub </w:t>
      </w:r>
      <w:r w:rsidRPr="00F3047B">
        <w:rPr>
          <w:rFonts w:ascii="Times New Roman" w:hAnsi="Times New Roman" w:cs="Times New Roman"/>
          <w:sz w:val="24"/>
          <w:szCs w:val="24"/>
        </w:rPr>
        <w:lastRenderedPageBreak/>
        <w:t>Podwykonawców na rachunek bankowy danego Podwykonawcy lub dalszego Podwykonawcy z określeniem tytułu przelewu wygenerowanego ze strony banku.</w:t>
      </w:r>
    </w:p>
    <w:p w14:paraId="0840AAA2" w14:textId="3567BA8A" w:rsidR="007F39AC" w:rsidRPr="00286F5B" w:rsidRDefault="007F39AC" w:rsidP="005C5557">
      <w:pPr>
        <w:pStyle w:val="Bezodstpw"/>
        <w:widowControl/>
        <w:numPr>
          <w:ilvl w:val="0"/>
          <w:numId w:val="34"/>
        </w:numPr>
        <w:ind w:left="284" w:hanging="284"/>
        <w:jc w:val="both"/>
        <w:rPr>
          <w:rFonts w:eastAsia="MS Mincho"/>
        </w:rPr>
      </w:pPr>
      <w:r w:rsidRPr="00F3047B">
        <w:rPr>
          <w:rFonts w:eastAsia="MS Mincho"/>
        </w:rPr>
        <w:t xml:space="preserve">W przypadku, gdy </w:t>
      </w:r>
      <w:r w:rsidRPr="00F3047B">
        <w:rPr>
          <w:rFonts w:eastAsia="MS Mincho"/>
          <w:b/>
          <w:bCs/>
          <w:i/>
          <w:iCs/>
        </w:rPr>
        <w:t>Wykonawca</w:t>
      </w:r>
      <w:r w:rsidRPr="00F3047B">
        <w:rPr>
          <w:rFonts w:eastAsia="MS Mincho"/>
        </w:rPr>
        <w:t xml:space="preserve"> nie korzystał z usług Podwykonawców do każdej faktury dołącza oświadczenie, że roboty w okresie rozliczeniowym, którego dotyczy faktura</w:t>
      </w:r>
      <w:r w:rsidR="00F3047B">
        <w:rPr>
          <w:rFonts w:eastAsia="MS Mincho"/>
        </w:rPr>
        <w:t>,</w:t>
      </w:r>
      <w:r w:rsidRPr="00F3047B">
        <w:rPr>
          <w:rFonts w:eastAsia="MS Mincho"/>
        </w:rPr>
        <w:t xml:space="preserve"> wykonał siłami własnymi.</w:t>
      </w:r>
    </w:p>
    <w:p w14:paraId="46018203" w14:textId="77777777" w:rsidR="00F3047B" w:rsidRDefault="007F39AC" w:rsidP="005C5557">
      <w:pPr>
        <w:pStyle w:val="Bezodstpw"/>
        <w:widowControl/>
        <w:numPr>
          <w:ilvl w:val="0"/>
          <w:numId w:val="34"/>
        </w:numPr>
        <w:ind w:left="284" w:hanging="284"/>
        <w:jc w:val="both"/>
        <w:rPr>
          <w:rFonts w:eastAsia="MS Mincho"/>
        </w:rPr>
      </w:pPr>
      <w:r w:rsidRPr="00F3047B">
        <w:rPr>
          <w:rFonts w:eastAsia="MS Mincho"/>
        </w:rPr>
        <w:t xml:space="preserve">Upoważnia się </w:t>
      </w:r>
      <w:r w:rsidRPr="00F3047B">
        <w:rPr>
          <w:rFonts w:eastAsia="MS Mincho"/>
          <w:b/>
          <w:bCs/>
          <w:i/>
          <w:iCs/>
        </w:rPr>
        <w:t>Wykonawcę</w:t>
      </w:r>
      <w:r w:rsidRPr="00F3047B">
        <w:rPr>
          <w:rFonts w:eastAsia="MS Mincho"/>
        </w:rPr>
        <w:t xml:space="preserve"> do wystawiania faktur VAT bez podpisu </w:t>
      </w:r>
      <w:r w:rsidR="00F3047B" w:rsidRPr="00F3047B">
        <w:rPr>
          <w:rFonts w:eastAsia="MS Mincho"/>
          <w:b/>
          <w:bCs/>
          <w:i/>
          <w:iCs/>
        </w:rPr>
        <w:t>Zamawiającego</w:t>
      </w:r>
      <w:r w:rsidRPr="00F3047B">
        <w:rPr>
          <w:rFonts w:eastAsia="MS Mincho"/>
        </w:rPr>
        <w:t>.</w:t>
      </w:r>
    </w:p>
    <w:p w14:paraId="349DB43D" w14:textId="77777777" w:rsidR="00F3047B" w:rsidRPr="00F3047B" w:rsidRDefault="007F39AC" w:rsidP="005C5557">
      <w:pPr>
        <w:pStyle w:val="Bezodstpw"/>
        <w:widowControl/>
        <w:numPr>
          <w:ilvl w:val="0"/>
          <w:numId w:val="34"/>
        </w:numPr>
        <w:ind w:left="284" w:hanging="284"/>
        <w:jc w:val="both"/>
        <w:rPr>
          <w:rFonts w:eastAsia="MS Mincho"/>
          <w:bCs/>
        </w:rPr>
      </w:pPr>
      <w:r w:rsidRPr="00F3047B">
        <w:rPr>
          <w:bCs/>
        </w:rPr>
        <w:t>Faktury winny być wystawiane na Świdnickie Towarzystwo Budownictwa Społecznego, Spółka z o.o., ul. Głowackiego 39a, 58-100 Świdnica, NIP 884 21 21 139, REGON 890630878.</w:t>
      </w:r>
    </w:p>
    <w:p w14:paraId="0716784D" w14:textId="77777777" w:rsidR="00F3047B" w:rsidRDefault="007F39AC" w:rsidP="005C5557">
      <w:pPr>
        <w:pStyle w:val="Bezodstpw"/>
        <w:widowControl/>
        <w:numPr>
          <w:ilvl w:val="0"/>
          <w:numId w:val="34"/>
        </w:numPr>
        <w:ind w:left="284" w:hanging="284"/>
        <w:jc w:val="both"/>
        <w:rPr>
          <w:rFonts w:eastAsia="MS Mincho"/>
          <w:bCs/>
        </w:rPr>
      </w:pPr>
      <w:r w:rsidRPr="00F3047B">
        <w:rPr>
          <w:bCs/>
        </w:rPr>
        <w:t xml:space="preserve">Należność wynikająca z wystawionej faktury zostanie uregulowana na rachunek bankowy </w:t>
      </w:r>
      <w:r w:rsidRPr="00F3047B">
        <w:rPr>
          <w:b/>
          <w:i/>
          <w:iCs/>
        </w:rPr>
        <w:t>Wykonawcy</w:t>
      </w:r>
      <w:r w:rsidRPr="00F3047B">
        <w:rPr>
          <w:bCs/>
        </w:rPr>
        <w:t xml:space="preserve">: …………………………………. w terminie do 30 dni od daty dostarczenia </w:t>
      </w:r>
      <w:r w:rsidRPr="00F3047B">
        <w:rPr>
          <w:b/>
          <w:i/>
          <w:iCs/>
        </w:rPr>
        <w:t>Zamawiającemu</w:t>
      </w:r>
      <w:r w:rsidRPr="00F3047B">
        <w:rPr>
          <w:bCs/>
        </w:rPr>
        <w:t xml:space="preserve">  prawidłowo wystawionej faktury wraz z załącznikami jak w ust. 7 i 8.</w:t>
      </w:r>
    </w:p>
    <w:p w14:paraId="778BAA60" w14:textId="77777777" w:rsidR="00F3047B" w:rsidRDefault="007F39AC" w:rsidP="005C5557">
      <w:pPr>
        <w:pStyle w:val="Bezodstpw"/>
        <w:widowControl/>
        <w:numPr>
          <w:ilvl w:val="0"/>
          <w:numId w:val="34"/>
        </w:numPr>
        <w:ind w:left="284" w:hanging="284"/>
        <w:jc w:val="both"/>
        <w:rPr>
          <w:rFonts w:eastAsia="MS Mincho"/>
          <w:bCs/>
        </w:rPr>
      </w:pPr>
      <w:r w:rsidRPr="00286F5B">
        <w:t xml:space="preserve">Należność za faktury częściowe zostanie uregulowana po przedstawieniu przez </w:t>
      </w:r>
      <w:r w:rsidRPr="00F3047B">
        <w:rPr>
          <w:b/>
          <w:bCs/>
          <w:i/>
          <w:iCs/>
        </w:rPr>
        <w:t>Wykonawcę</w:t>
      </w:r>
      <w:r w:rsidRPr="00286F5B">
        <w:t xml:space="preserve"> dowodów zapłaty wszystkich Podwykonawców zgodnie z ust. 7 pkt 3 lub po przedstawieniu pisemnego oświadczenia </w:t>
      </w:r>
      <w:r w:rsidRPr="00F3047B">
        <w:rPr>
          <w:b/>
          <w:bCs/>
          <w:i/>
          <w:iCs/>
        </w:rPr>
        <w:t>Wykonawcy</w:t>
      </w:r>
      <w:r w:rsidRPr="00286F5B">
        <w:t>, że roboty w okresie rozliczeniowym, którego dotyczy faktura wykonał siłami własnymi.</w:t>
      </w:r>
    </w:p>
    <w:p w14:paraId="0F9F57E4" w14:textId="1C322F4A" w:rsidR="00F3047B" w:rsidRDefault="007F39AC" w:rsidP="005C5557">
      <w:pPr>
        <w:pStyle w:val="Bezodstpw"/>
        <w:widowControl/>
        <w:numPr>
          <w:ilvl w:val="0"/>
          <w:numId w:val="34"/>
        </w:numPr>
        <w:ind w:left="284" w:hanging="284"/>
        <w:jc w:val="both"/>
        <w:rPr>
          <w:rFonts w:eastAsia="MS Mincho"/>
          <w:bCs/>
        </w:rPr>
      </w:pPr>
      <w:r w:rsidRPr="00286F5B">
        <w:t xml:space="preserve">Należność za fakturę końcową zostanie uregulowana po przedstawieniu przez </w:t>
      </w:r>
      <w:r w:rsidRPr="00F3047B">
        <w:rPr>
          <w:b/>
          <w:bCs/>
          <w:i/>
          <w:iCs/>
        </w:rPr>
        <w:t>Wykonawcę</w:t>
      </w:r>
      <w:r w:rsidRPr="00286F5B">
        <w:t xml:space="preserve"> oświadczeń wszystkich Podwykonawców o zapłacie im przysługujących wynagrodzeń zgodnie z</w:t>
      </w:r>
      <w:r w:rsidR="007D793F">
        <w:t> </w:t>
      </w:r>
      <w:r w:rsidRPr="00286F5B">
        <w:t xml:space="preserve">ust. 8 pkt 2 lub po przedstawieniu pisemnego oświadczenia </w:t>
      </w:r>
      <w:r w:rsidRPr="00F3047B">
        <w:rPr>
          <w:b/>
          <w:bCs/>
          <w:i/>
          <w:iCs/>
        </w:rPr>
        <w:t>Wykonawcy</w:t>
      </w:r>
      <w:r w:rsidRPr="00286F5B">
        <w:t>, że roboty budowlane realizowane na podstawie niniejszej umowy, wykonał siłami własnymi.</w:t>
      </w:r>
    </w:p>
    <w:p w14:paraId="6C66208B" w14:textId="77777777" w:rsidR="00F3047B" w:rsidRDefault="007F39AC" w:rsidP="005C5557">
      <w:pPr>
        <w:pStyle w:val="Bezodstpw"/>
        <w:widowControl/>
        <w:numPr>
          <w:ilvl w:val="0"/>
          <w:numId w:val="34"/>
        </w:numPr>
        <w:ind w:left="284" w:hanging="284"/>
        <w:jc w:val="both"/>
        <w:rPr>
          <w:rFonts w:eastAsia="MS Mincho"/>
        </w:rPr>
      </w:pPr>
      <w:r w:rsidRPr="00F3047B">
        <w:t xml:space="preserve">Przeniesienie wszelkich wierzytelności </w:t>
      </w:r>
      <w:r w:rsidRPr="00F3047B">
        <w:rPr>
          <w:b/>
          <w:bCs/>
          <w:i/>
          <w:iCs/>
        </w:rPr>
        <w:t>Wykonawcy</w:t>
      </w:r>
      <w:r w:rsidRPr="00F3047B">
        <w:t xml:space="preserve"> wynikających z wystawionych faktur za wykonane roboty obciążające </w:t>
      </w:r>
      <w:r w:rsidRPr="00F3047B">
        <w:rPr>
          <w:b/>
          <w:bCs/>
          <w:i/>
          <w:iCs/>
        </w:rPr>
        <w:t>Zamawiającego</w:t>
      </w:r>
      <w:r w:rsidRPr="00F3047B">
        <w:t xml:space="preserve"> na rzecz innych osób wymaga każdorazowej zgody Zamawiającego w formie pisemnej pod rygorem  nieważności.</w:t>
      </w:r>
    </w:p>
    <w:p w14:paraId="59543B65" w14:textId="77777777" w:rsidR="00F3047B" w:rsidRDefault="007F39AC" w:rsidP="005C5557">
      <w:pPr>
        <w:pStyle w:val="Bezodstpw"/>
        <w:widowControl/>
        <w:numPr>
          <w:ilvl w:val="0"/>
          <w:numId w:val="34"/>
        </w:numPr>
        <w:ind w:left="284" w:hanging="284"/>
        <w:jc w:val="both"/>
        <w:rPr>
          <w:rFonts w:eastAsia="MS Mincho"/>
        </w:rPr>
      </w:pPr>
      <w:r w:rsidRPr="00F3047B">
        <w:t xml:space="preserve">W przypadku przedstawienia przez </w:t>
      </w:r>
      <w:r w:rsidRPr="00F3047B">
        <w:rPr>
          <w:b/>
          <w:bCs/>
          <w:i/>
          <w:iCs/>
        </w:rPr>
        <w:t>Wykonawcę</w:t>
      </w:r>
      <w:r w:rsidRPr="00F3047B">
        <w:t xml:space="preserve"> nieprawidłowej faktury VAT lub faktury VAT bez wymaganych załączników, </w:t>
      </w:r>
      <w:r w:rsidRPr="00F3047B">
        <w:rPr>
          <w:b/>
          <w:bCs/>
          <w:i/>
          <w:iCs/>
        </w:rPr>
        <w:t>Zamawiający</w:t>
      </w:r>
      <w:r w:rsidRPr="00F3047B">
        <w:t xml:space="preserve"> ma prawo odmówić jej przyjęcia, do czasu jej uzupełnienia, bez prawa </w:t>
      </w:r>
      <w:r w:rsidRPr="00F3047B">
        <w:rPr>
          <w:b/>
          <w:bCs/>
          <w:i/>
          <w:iCs/>
        </w:rPr>
        <w:t>Wykonawcy</w:t>
      </w:r>
      <w:r w:rsidRPr="00F3047B">
        <w:t xml:space="preserve"> do naliczania odsetek za opóźnienie za ten okres.</w:t>
      </w:r>
    </w:p>
    <w:p w14:paraId="621CE279" w14:textId="77777777" w:rsidR="00F3047B" w:rsidRDefault="007F39AC" w:rsidP="005C5557">
      <w:pPr>
        <w:pStyle w:val="Bezodstpw"/>
        <w:widowControl/>
        <w:numPr>
          <w:ilvl w:val="0"/>
          <w:numId w:val="34"/>
        </w:numPr>
        <w:ind w:left="284" w:hanging="284"/>
        <w:jc w:val="both"/>
        <w:rPr>
          <w:rFonts w:eastAsia="MS Mincho"/>
        </w:rPr>
      </w:pPr>
      <w:r w:rsidRPr="00F3047B">
        <w:t xml:space="preserve">Za datę uregulowania płatności przyjmuje się dzień złożenia w banku dyspozycji dokonania przelewu przez </w:t>
      </w:r>
      <w:r w:rsidRPr="00F3047B">
        <w:rPr>
          <w:b/>
          <w:bCs/>
          <w:i/>
          <w:iCs/>
        </w:rPr>
        <w:t>Zamawiającego</w:t>
      </w:r>
      <w:r w:rsidRPr="00F3047B">
        <w:t>.</w:t>
      </w:r>
    </w:p>
    <w:p w14:paraId="124A00A5" w14:textId="1C32FBFD" w:rsidR="007F39AC" w:rsidRPr="003145A9" w:rsidRDefault="007F39AC" w:rsidP="005C5557">
      <w:pPr>
        <w:pStyle w:val="Bezodstpw"/>
        <w:widowControl/>
        <w:numPr>
          <w:ilvl w:val="0"/>
          <w:numId w:val="34"/>
        </w:numPr>
        <w:ind w:left="284" w:hanging="284"/>
        <w:jc w:val="both"/>
        <w:rPr>
          <w:rFonts w:eastAsia="MS Mincho"/>
        </w:rPr>
      </w:pPr>
      <w:r w:rsidRPr="00F3047B">
        <w:t xml:space="preserve">Rozliczanie „dodatkowych robót budowlanych”, „robót zaniechanych” oraz „robót zamiennych” </w:t>
      </w:r>
      <w:r w:rsidR="00F3047B">
        <w:t>-</w:t>
      </w:r>
      <w:r w:rsidRPr="00F3047B">
        <w:t xml:space="preserve"> o ile wystąpią i będą zatwierdzone przez Inspektora Nadzoru i </w:t>
      </w:r>
      <w:r w:rsidRPr="00F3047B">
        <w:rPr>
          <w:b/>
          <w:bCs/>
          <w:i/>
          <w:iCs/>
        </w:rPr>
        <w:t>Zamawiającego</w:t>
      </w:r>
      <w:r w:rsidRPr="00F3047B">
        <w:t xml:space="preserve"> nastąpi zgodnie z treścią § 12 ust. 13 umowy.</w:t>
      </w:r>
    </w:p>
    <w:p w14:paraId="1393F734" w14:textId="2055DC85" w:rsidR="007F39AC" w:rsidRPr="00286F5B" w:rsidRDefault="007F39AC" w:rsidP="009700C6">
      <w:pPr>
        <w:spacing w:before="240" w:after="240" w:line="240" w:lineRule="auto"/>
        <w:jc w:val="center"/>
        <w:rPr>
          <w:rFonts w:ascii="Times New Roman" w:eastAsia="MS Mincho" w:hAnsi="Times New Roman" w:cs="Times New Roman"/>
          <w:sz w:val="24"/>
          <w:szCs w:val="24"/>
        </w:rPr>
      </w:pPr>
      <w:r w:rsidRPr="003145A9">
        <w:rPr>
          <w:rFonts w:ascii="Times New Roman" w:eastAsia="Times New Roman" w:hAnsi="Times New Roman" w:cs="Times New Roman"/>
          <w:b/>
          <w:sz w:val="24"/>
          <w:szCs w:val="24"/>
        </w:rPr>
        <w:t>§ 7</w:t>
      </w:r>
      <w:r w:rsidR="003145A9">
        <w:rPr>
          <w:rFonts w:ascii="Times New Roman" w:eastAsia="Times New Roman" w:hAnsi="Times New Roman" w:cs="Times New Roman"/>
          <w:b/>
          <w:sz w:val="24"/>
          <w:szCs w:val="24"/>
        </w:rPr>
        <w:br/>
      </w:r>
      <w:r w:rsidRPr="003145A9">
        <w:rPr>
          <w:rFonts w:ascii="Times New Roman" w:eastAsia="Times New Roman" w:hAnsi="Times New Roman" w:cs="Times New Roman"/>
          <w:b/>
          <w:sz w:val="24"/>
          <w:szCs w:val="24"/>
        </w:rPr>
        <w:t>KARY UMOWNE</w:t>
      </w:r>
    </w:p>
    <w:p w14:paraId="2E7F413C" w14:textId="77777777" w:rsidR="007F39AC" w:rsidRPr="00A35A44" w:rsidRDefault="007F39AC" w:rsidP="005C5557">
      <w:pPr>
        <w:pStyle w:val="Akapitzlist"/>
        <w:numPr>
          <w:ilvl w:val="3"/>
          <w:numId w:val="5"/>
        </w:numPr>
        <w:tabs>
          <w:tab w:val="clear" w:pos="0"/>
        </w:tabs>
        <w:spacing w:after="0" w:line="240" w:lineRule="auto"/>
        <w:ind w:left="284"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 xml:space="preserve">W przypadku niewykonania lub nienależytego wykonania przedmiotu umowy </w:t>
      </w:r>
      <w:r w:rsidRPr="00A35A44">
        <w:rPr>
          <w:rFonts w:ascii="Times New Roman" w:eastAsia="MS Mincho" w:hAnsi="Times New Roman" w:cs="Times New Roman"/>
          <w:b/>
          <w:bCs/>
          <w:i/>
          <w:iCs/>
          <w:sz w:val="24"/>
          <w:szCs w:val="24"/>
        </w:rPr>
        <w:t>Zamawiający</w:t>
      </w:r>
      <w:r w:rsidRPr="00A35A44">
        <w:rPr>
          <w:rFonts w:ascii="Times New Roman" w:eastAsia="MS Mincho" w:hAnsi="Times New Roman" w:cs="Times New Roman"/>
          <w:sz w:val="24"/>
          <w:szCs w:val="24"/>
        </w:rPr>
        <w:t xml:space="preserve"> naliczy kary umowne: </w:t>
      </w:r>
    </w:p>
    <w:p w14:paraId="62F66F3D" w14:textId="6B82C976"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za zwłokę w oddaniu przedmiotu umowy w stosunku do terminu określonego w §3</w:t>
      </w:r>
      <w:r w:rsidR="00A35A44" w:rsidRPr="00A35A44">
        <w:rPr>
          <w:rFonts w:ascii="Times New Roman" w:eastAsia="MS Mincho" w:hAnsi="Times New Roman" w:cs="Times New Roman"/>
          <w:sz w:val="24"/>
          <w:szCs w:val="24"/>
        </w:rPr>
        <w:t xml:space="preserve"> </w:t>
      </w:r>
      <w:r w:rsidR="00407F85">
        <w:rPr>
          <w:rFonts w:ascii="Times New Roman" w:eastAsia="MS Mincho" w:hAnsi="Times New Roman" w:cs="Times New Roman"/>
          <w:sz w:val="24"/>
          <w:szCs w:val="24"/>
        </w:rPr>
        <w:t>-</w:t>
      </w:r>
      <w:r w:rsidRPr="00A35A44">
        <w:rPr>
          <w:rFonts w:ascii="Times New Roman" w:eastAsia="MS Mincho" w:hAnsi="Times New Roman" w:cs="Times New Roman"/>
          <w:sz w:val="24"/>
          <w:szCs w:val="24"/>
        </w:rPr>
        <w:t xml:space="preserve"> w</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wysokości 0,5% łącznego ryczałtowego wynagrodzenia umownego netto, określonego w § 6 ust.</w:t>
      </w:r>
      <w:r w:rsidR="00407F85">
        <w:rPr>
          <w:rFonts w:ascii="Times New Roman" w:eastAsia="MS Mincho" w:hAnsi="Times New Roman" w:cs="Times New Roman"/>
          <w:sz w:val="24"/>
          <w:szCs w:val="24"/>
        </w:rPr>
        <w:t xml:space="preserve"> </w:t>
      </w:r>
      <w:r w:rsidRPr="00A35A44">
        <w:rPr>
          <w:rFonts w:ascii="Times New Roman" w:eastAsia="MS Mincho" w:hAnsi="Times New Roman" w:cs="Times New Roman"/>
          <w:sz w:val="24"/>
          <w:szCs w:val="24"/>
        </w:rPr>
        <w:t>1 umowy, za każdy dzień zwłoki liczony od dnia wyznaczonego na zakończenie danego zadania,</w:t>
      </w:r>
    </w:p>
    <w:p w14:paraId="23166C33" w14:textId="25EDC562"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za zwłokę terminów wykonania poszczególnych grup/etapów robót wyszczególnionych w</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 xml:space="preserve">harmonogramie rzeczowo - finansowym, bez uprzedniej akceptacji </w:t>
      </w:r>
      <w:r w:rsidRPr="00407F85">
        <w:rPr>
          <w:rFonts w:ascii="Times New Roman" w:eastAsia="MS Mincho" w:hAnsi="Times New Roman" w:cs="Times New Roman"/>
          <w:b/>
          <w:i/>
          <w:iCs/>
          <w:sz w:val="24"/>
          <w:szCs w:val="24"/>
        </w:rPr>
        <w:t>Zamawiającego</w:t>
      </w:r>
      <w:r w:rsidRPr="00A35A44">
        <w:rPr>
          <w:rFonts w:ascii="Times New Roman" w:eastAsia="MS Mincho" w:hAnsi="Times New Roman" w:cs="Times New Roman"/>
          <w:sz w:val="24"/>
          <w:szCs w:val="24"/>
        </w:rPr>
        <w:t xml:space="preserve"> </w:t>
      </w:r>
      <w:r w:rsidR="00407F85">
        <w:rPr>
          <w:rFonts w:ascii="Times New Roman" w:eastAsia="MS Mincho" w:hAnsi="Times New Roman" w:cs="Times New Roman"/>
          <w:sz w:val="24"/>
          <w:szCs w:val="24"/>
        </w:rPr>
        <w:t>-</w:t>
      </w:r>
      <w:r w:rsidRPr="00A35A44">
        <w:rPr>
          <w:rFonts w:ascii="Times New Roman" w:eastAsia="MS Mincho" w:hAnsi="Times New Roman" w:cs="Times New Roman"/>
          <w:sz w:val="24"/>
          <w:szCs w:val="24"/>
        </w:rPr>
        <w:t xml:space="preserve"> w</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wysokości 0,1% łącznego ryczałtowego wynagrodzenia umownego netto, określonego w § 6 ust.</w:t>
      </w:r>
      <w:r w:rsidR="00407F85">
        <w:rPr>
          <w:rFonts w:ascii="Times New Roman" w:eastAsia="MS Mincho" w:hAnsi="Times New Roman" w:cs="Times New Roman"/>
          <w:sz w:val="24"/>
          <w:szCs w:val="24"/>
        </w:rPr>
        <w:t xml:space="preserve"> </w:t>
      </w:r>
      <w:r w:rsidRPr="00A35A44">
        <w:rPr>
          <w:rFonts w:ascii="Times New Roman" w:eastAsia="MS Mincho" w:hAnsi="Times New Roman" w:cs="Times New Roman"/>
          <w:sz w:val="24"/>
          <w:szCs w:val="24"/>
        </w:rPr>
        <w:t>1 umowy, za każdy dzień zwłoki liczony od dnia wyznaczonego na zakończenie poszczególnych grup</w:t>
      </w:r>
      <w:r w:rsidR="00407F85">
        <w:rPr>
          <w:rFonts w:ascii="Times New Roman" w:eastAsia="MS Mincho" w:hAnsi="Times New Roman" w:cs="Times New Roman"/>
          <w:sz w:val="24"/>
          <w:szCs w:val="24"/>
        </w:rPr>
        <w:t>/</w:t>
      </w:r>
      <w:r w:rsidRPr="00A35A44">
        <w:rPr>
          <w:rFonts w:ascii="Times New Roman" w:eastAsia="MS Mincho" w:hAnsi="Times New Roman" w:cs="Times New Roman"/>
          <w:sz w:val="24"/>
          <w:szCs w:val="24"/>
        </w:rPr>
        <w:t>etapów robót,</w:t>
      </w:r>
    </w:p>
    <w:p w14:paraId="2E41AFBA" w14:textId="69BB0426"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za zwłokę w usunięciu wad stwierdzonych w czasie czynności odbiorowych danej grupy/etapu robót z harmonogramu rzeczowo - finansowego, w której znajduje się dany element lub w</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okresie gwarancji lub rękojmi, w wysokości 0,1% łącznego ryczałtowego wynagrodzenia netto określonego w § 6 ust.</w:t>
      </w:r>
      <w:r w:rsidR="00407F85">
        <w:rPr>
          <w:rFonts w:ascii="Times New Roman" w:eastAsia="MS Mincho" w:hAnsi="Times New Roman" w:cs="Times New Roman"/>
          <w:sz w:val="24"/>
          <w:szCs w:val="24"/>
        </w:rPr>
        <w:t xml:space="preserve"> </w:t>
      </w:r>
      <w:r w:rsidRPr="00A35A44">
        <w:rPr>
          <w:rFonts w:ascii="Times New Roman" w:eastAsia="MS Mincho" w:hAnsi="Times New Roman" w:cs="Times New Roman"/>
          <w:sz w:val="24"/>
          <w:szCs w:val="24"/>
        </w:rPr>
        <w:t>1 umowy, za każdy  dzień zwłoki liczony od dnia wyznaczonego na usunięcie wad,</w:t>
      </w:r>
    </w:p>
    <w:p w14:paraId="28FF4C30" w14:textId="77777777"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w razie zwłoki w usunięciu wad w terminie dodatkowym, kara ulega podwyższeniu o 50% licząc od dnia upływu terminu dodatkowego,</w:t>
      </w:r>
    </w:p>
    <w:p w14:paraId="651A8A34" w14:textId="48B7B047" w:rsidR="007F39AC" w:rsidRPr="00A35A44" w:rsidRDefault="007F39AC" w:rsidP="005C5557">
      <w:pPr>
        <w:pStyle w:val="Akapitzlist"/>
        <w:numPr>
          <w:ilvl w:val="0"/>
          <w:numId w:val="38"/>
        </w:numPr>
        <w:spacing w:after="0" w:line="240" w:lineRule="auto"/>
        <w:ind w:left="568" w:hanging="284"/>
        <w:contextualSpacing w:val="0"/>
        <w:jc w:val="both"/>
        <w:rPr>
          <w:rFonts w:ascii="Times New Roman" w:hAnsi="Times New Roman" w:cs="Times New Roman"/>
          <w:sz w:val="24"/>
          <w:szCs w:val="24"/>
        </w:rPr>
      </w:pPr>
      <w:r w:rsidRPr="00A35A44">
        <w:rPr>
          <w:rFonts w:ascii="Times New Roman" w:eastAsia="MS Mincho" w:hAnsi="Times New Roman" w:cs="Times New Roman"/>
          <w:sz w:val="24"/>
          <w:szCs w:val="24"/>
        </w:rPr>
        <w:lastRenderedPageBreak/>
        <w:t xml:space="preserve">za niedostarczenie uzgodnionego z </w:t>
      </w:r>
      <w:r w:rsidRPr="00407F85">
        <w:rPr>
          <w:rFonts w:ascii="Times New Roman" w:eastAsia="MS Mincho" w:hAnsi="Times New Roman" w:cs="Times New Roman"/>
          <w:b/>
          <w:i/>
          <w:iCs/>
          <w:sz w:val="24"/>
          <w:szCs w:val="24"/>
        </w:rPr>
        <w:t>Zamawiającym</w:t>
      </w:r>
      <w:r w:rsidRPr="00A35A44">
        <w:rPr>
          <w:rFonts w:ascii="Times New Roman" w:eastAsia="MS Mincho" w:hAnsi="Times New Roman" w:cs="Times New Roman"/>
          <w:sz w:val="24"/>
          <w:szCs w:val="24"/>
        </w:rPr>
        <w:t xml:space="preserve"> zaktualizowanego harmonogramu rzeczowo - finansowego dostosowanego do Kosztorysu Szczegółowego </w:t>
      </w:r>
      <w:r w:rsidR="00407F85">
        <w:rPr>
          <w:rFonts w:ascii="Times New Roman" w:eastAsia="MS Mincho" w:hAnsi="Times New Roman" w:cs="Times New Roman"/>
          <w:sz w:val="24"/>
          <w:szCs w:val="24"/>
        </w:rPr>
        <w:t>-</w:t>
      </w:r>
      <w:r w:rsidRPr="00A35A44">
        <w:rPr>
          <w:rFonts w:ascii="Times New Roman" w:eastAsia="MS Mincho" w:hAnsi="Times New Roman" w:cs="Times New Roman"/>
          <w:sz w:val="24"/>
          <w:szCs w:val="24"/>
        </w:rPr>
        <w:t xml:space="preserve"> 1 000,00 zł (jeden tysiąc złotych) za każdy dzień opóźnienia,</w:t>
      </w:r>
    </w:p>
    <w:p w14:paraId="4634D2A5" w14:textId="7AD50FC4"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hAnsi="Times New Roman" w:cs="Times New Roman"/>
          <w:sz w:val="24"/>
          <w:szCs w:val="24"/>
        </w:rPr>
        <w:t xml:space="preserve">za brak zapłaty lub nieterminowej zapłaty wynagrodzenia należnego podwykonawcom lub dalszym podwykonawcom </w:t>
      </w:r>
      <w:r w:rsidR="00407F85">
        <w:rPr>
          <w:rFonts w:ascii="Times New Roman" w:hAnsi="Times New Roman" w:cs="Times New Roman"/>
          <w:sz w:val="24"/>
          <w:szCs w:val="24"/>
        </w:rPr>
        <w:t>-</w:t>
      </w:r>
      <w:r w:rsidRPr="00A35A44">
        <w:rPr>
          <w:rFonts w:ascii="Times New Roman" w:hAnsi="Times New Roman" w:cs="Times New Roman"/>
          <w:sz w:val="24"/>
          <w:szCs w:val="24"/>
        </w:rPr>
        <w:t xml:space="preserve"> w wysokości 500,00 złotych (słownie: pięćset złotych) za każdy dzień zwłoki, liczony od dnia </w:t>
      </w:r>
      <w:r w:rsidRPr="00A35A44">
        <w:rPr>
          <w:rFonts w:ascii="Times New Roman" w:eastAsia="MS Mincho" w:hAnsi="Times New Roman" w:cs="Times New Roman"/>
          <w:sz w:val="24"/>
          <w:szCs w:val="24"/>
        </w:rPr>
        <w:t>następnego po terminie zapłaty wynikającym z umowy o</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podwykonawstwo</w:t>
      </w:r>
      <w:r w:rsidR="00407F85">
        <w:rPr>
          <w:rFonts w:ascii="Times New Roman" w:eastAsia="MS Mincho" w:hAnsi="Times New Roman" w:cs="Times New Roman"/>
          <w:sz w:val="24"/>
          <w:szCs w:val="24"/>
        </w:rPr>
        <w:t>,</w:t>
      </w:r>
    </w:p>
    <w:p w14:paraId="7381D10A" w14:textId="01B145C9" w:rsidR="007F39AC" w:rsidRPr="00A35A44" w:rsidRDefault="007F39AC" w:rsidP="005C5557">
      <w:pPr>
        <w:pStyle w:val="Akapitzlist"/>
        <w:numPr>
          <w:ilvl w:val="0"/>
          <w:numId w:val="38"/>
        </w:numPr>
        <w:spacing w:after="0" w:line="240" w:lineRule="auto"/>
        <w:ind w:left="568" w:hanging="284"/>
        <w:contextualSpacing w:val="0"/>
        <w:jc w:val="both"/>
        <w:rPr>
          <w:rFonts w:ascii="Times New Roman" w:hAnsi="Times New Roman" w:cs="Times New Roman"/>
          <w:sz w:val="24"/>
          <w:szCs w:val="24"/>
        </w:rPr>
      </w:pPr>
      <w:r w:rsidRPr="00A35A44">
        <w:rPr>
          <w:rFonts w:ascii="Times New Roman" w:eastAsia="MS Mincho" w:hAnsi="Times New Roman" w:cs="Times New Roman"/>
          <w:sz w:val="24"/>
          <w:szCs w:val="24"/>
        </w:rPr>
        <w:t>za nieprzedłożenie do zaakceptowania projektu umowy o</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podwykonawstwo, której przedmiotem</w:t>
      </w:r>
      <w:r w:rsidRPr="00A35A44">
        <w:rPr>
          <w:rFonts w:ascii="Times New Roman" w:hAnsi="Times New Roman" w:cs="Times New Roman"/>
          <w:sz w:val="24"/>
          <w:szCs w:val="24"/>
        </w:rPr>
        <w:t xml:space="preserve"> są roboty budowlane lub projektu jej zmiany w wysokości </w:t>
      </w:r>
      <w:r w:rsidRPr="00A35A44">
        <w:rPr>
          <w:rFonts w:ascii="Times New Roman" w:eastAsia="MS Mincho" w:hAnsi="Times New Roman" w:cs="Times New Roman"/>
          <w:sz w:val="24"/>
          <w:szCs w:val="24"/>
        </w:rPr>
        <w:t>1</w:t>
      </w:r>
      <w:r w:rsidR="00407F85">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 xml:space="preserve">000,00 zł (jeden tysiąc złotych) </w:t>
      </w:r>
      <w:r w:rsidRPr="00A35A44">
        <w:rPr>
          <w:rFonts w:ascii="Times New Roman" w:hAnsi="Times New Roman" w:cs="Times New Roman"/>
          <w:sz w:val="24"/>
          <w:szCs w:val="24"/>
        </w:rPr>
        <w:t>za każdy przypadek nieprzedłożenia do zaakceptowania projektu umowy lub projektu jej zmiany,</w:t>
      </w:r>
    </w:p>
    <w:p w14:paraId="563D6950" w14:textId="797E0586" w:rsidR="007F39AC" w:rsidRPr="00A35A44" w:rsidRDefault="007F39AC" w:rsidP="005C5557">
      <w:pPr>
        <w:pStyle w:val="Akapitzlist"/>
        <w:numPr>
          <w:ilvl w:val="0"/>
          <w:numId w:val="38"/>
        </w:numPr>
        <w:spacing w:after="0" w:line="240" w:lineRule="auto"/>
        <w:ind w:left="568" w:hanging="284"/>
        <w:contextualSpacing w:val="0"/>
        <w:jc w:val="both"/>
        <w:rPr>
          <w:rFonts w:ascii="Times New Roman" w:hAnsi="Times New Roman" w:cs="Times New Roman"/>
          <w:sz w:val="24"/>
          <w:szCs w:val="24"/>
        </w:rPr>
      </w:pPr>
      <w:r w:rsidRPr="00A35A44">
        <w:rPr>
          <w:rFonts w:ascii="Times New Roman" w:hAnsi="Times New Roman" w:cs="Times New Roman"/>
          <w:sz w:val="24"/>
          <w:szCs w:val="24"/>
        </w:rPr>
        <w:t>za nieprzedłożenie poświadczonej za zgodność z oryginałem kopii umowy o podwykonawstwo lub jej zmiany w terminie 7 dni od dnia jej zawarcia w wysokości 1 000,00 zł (jeden tysiąc złotych) za każdy przypadek nieprzedłożenia do zaakceptowania umowy lub projektu jej zmiany,</w:t>
      </w:r>
    </w:p>
    <w:p w14:paraId="0CFE057F" w14:textId="4FED849C" w:rsidR="007F39AC" w:rsidRPr="00A35A44" w:rsidRDefault="007F39AC" w:rsidP="005C5557">
      <w:pPr>
        <w:pStyle w:val="Akapitzlist"/>
        <w:numPr>
          <w:ilvl w:val="0"/>
          <w:numId w:val="38"/>
        </w:numPr>
        <w:spacing w:after="0" w:line="240" w:lineRule="auto"/>
        <w:ind w:left="568" w:hanging="284"/>
        <w:contextualSpacing w:val="0"/>
        <w:jc w:val="both"/>
        <w:rPr>
          <w:rFonts w:ascii="Times New Roman" w:hAnsi="Times New Roman" w:cs="Times New Roman"/>
          <w:sz w:val="24"/>
          <w:szCs w:val="24"/>
        </w:rPr>
      </w:pPr>
      <w:r w:rsidRPr="00A35A44">
        <w:rPr>
          <w:rFonts w:ascii="Times New Roman" w:hAnsi="Times New Roman" w:cs="Times New Roman"/>
          <w:sz w:val="24"/>
          <w:szCs w:val="24"/>
        </w:rPr>
        <w:t xml:space="preserve">każdorazowo za niezatrudnienie na umowę o pracę przez </w:t>
      </w:r>
      <w:r w:rsidRPr="00CF2965">
        <w:rPr>
          <w:rFonts w:ascii="Times New Roman" w:hAnsi="Times New Roman" w:cs="Times New Roman"/>
          <w:b/>
          <w:i/>
          <w:iCs/>
          <w:sz w:val="24"/>
          <w:szCs w:val="24"/>
        </w:rPr>
        <w:t>Wykonawcę</w:t>
      </w:r>
      <w:r w:rsidRPr="00A35A44">
        <w:rPr>
          <w:rFonts w:ascii="Times New Roman" w:hAnsi="Times New Roman" w:cs="Times New Roman"/>
          <w:sz w:val="24"/>
          <w:szCs w:val="24"/>
        </w:rPr>
        <w:t xml:space="preserve"> osób wykonujących czynności wskazanych w </w:t>
      </w:r>
      <w:r w:rsidR="00CF2965" w:rsidRPr="00CF2965">
        <w:rPr>
          <w:rFonts w:ascii="Times New Roman" w:hAnsi="Times New Roman" w:cs="Times New Roman"/>
          <w:b/>
          <w:bCs/>
          <w:i/>
          <w:iCs/>
          <w:sz w:val="24"/>
          <w:szCs w:val="24"/>
        </w:rPr>
        <w:t>Z</w:t>
      </w:r>
      <w:r w:rsidRPr="00CF2965">
        <w:rPr>
          <w:rFonts w:ascii="Times New Roman" w:hAnsi="Times New Roman" w:cs="Times New Roman"/>
          <w:b/>
          <w:bCs/>
          <w:i/>
          <w:iCs/>
          <w:sz w:val="24"/>
          <w:szCs w:val="24"/>
        </w:rPr>
        <w:t>ałączniku nr 3 do Umowy</w:t>
      </w:r>
      <w:r w:rsidRPr="00A35A44">
        <w:rPr>
          <w:rFonts w:ascii="Times New Roman" w:hAnsi="Times New Roman" w:cs="Times New Roman"/>
          <w:sz w:val="24"/>
          <w:szCs w:val="24"/>
        </w:rPr>
        <w:t xml:space="preserve">, a polegających na wykonywaniu pracy w sposób określony w Kodeksie pracy </w:t>
      </w:r>
      <w:r w:rsidR="00CF2965">
        <w:rPr>
          <w:rFonts w:ascii="Times New Roman" w:hAnsi="Times New Roman" w:cs="Times New Roman"/>
          <w:sz w:val="24"/>
          <w:szCs w:val="24"/>
        </w:rPr>
        <w:t>-</w:t>
      </w:r>
      <w:r w:rsidRPr="00A35A44">
        <w:rPr>
          <w:rFonts w:ascii="Times New Roman" w:hAnsi="Times New Roman" w:cs="Times New Roman"/>
          <w:sz w:val="24"/>
          <w:szCs w:val="24"/>
        </w:rPr>
        <w:t xml:space="preserve"> w wysokości stanowiącej iloczyn kwoty minimalnego wynagrodzenia za pracę ustalony na podstawie przepisów o minimalnym wynagrodzeniu za pracę, obowiązujących w chwili stwierdzenia przez </w:t>
      </w:r>
      <w:r w:rsidRPr="00CF2965">
        <w:rPr>
          <w:rFonts w:ascii="Times New Roman" w:hAnsi="Times New Roman" w:cs="Times New Roman"/>
          <w:b/>
          <w:i/>
          <w:iCs/>
          <w:sz w:val="24"/>
          <w:szCs w:val="24"/>
        </w:rPr>
        <w:t>Zamawiającego</w:t>
      </w:r>
      <w:r w:rsidRPr="00A35A44">
        <w:rPr>
          <w:rFonts w:ascii="Times New Roman" w:hAnsi="Times New Roman" w:cs="Times New Roman"/>
          <w:sz w:val="24"/>
          <w:szCs w:val="24"/>
        </w:rPr>
        <w:t xml:space="preserve"> niedopełnienia przez </w:t>
      </w:r>
      <w:r w:rsidRPr="00CF2965">
        <w:rPr>
          <w:rFonts w:ascii="Times New Roman" w:hAnsi="Times New Roman" w:cs="Times New Roman"/>
          <w:b/>
          <w:i/>
          <w:iCs/>
          <w:sz w:val="24"/>
          <w:szCs w:val="24"/>
        </w:rPr>
        <w:t>Wykonawcę</w:t>
      </w:r>
      <w:r w:rsidRPr="00A35A44">
        <w:rPr>
          <w:rFonts w:ascii="Times New Roman" w:hAnsi="Times New Roman" w:cs="Times New Roman"/>
          <w:sz w:val="24"/>
          <w:szCs w:val="24"/>
        </w:rPr>
        <w:t xml:space="preserve"> wymogu zatrudnienia oraz liczby miesięcy w okresie realizacji umowy, w których nie dopełniono przedmiotowego wymogu,</w:t>
      </w:r>
    </w:p>
    <w:p w14:paraId="08258E0A" w14:textId="49C0E197"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hAnsi="Times New Roman" w:cs="Times New Roman"/>
          <w:sz w:val="24"/>
          <w:szCs w:val="24"/>
        </w:rPr>
        <w:t xml:space="preserve">każdorazowo za niezapewnienie przez </w:t>
      </w:r>
      <w:r w:rsidRPr="00CF2965">
        <w:rPr>
          <w:rFonts w:ascii="Times New Roman" w:hAnsi="Times New Roman" w:cs="Times New Roman"/>
          <w:b/>
          <w:bCs/>
          <w:i/>
          <w:iCs/>
          <w:sz w:val="24"/>
          <w:szCs w:val="24"/>
        </w:rPr>
        <w:t>Wykonawcę</w:t>
      </w:r>
      <w:r w:rsidRPr="00A35A44">
        <w:rPr>
          <w:rFonts w:ascii="Times New Roman" w:hAnsi="Times New Roman" w:cs="Times New Roman"/>
          <w:sz w:val="24"/>
          <w:szCs w:val="24"/>
        </w:rPr>
        <w:t xml:space="preserve"> obowiązku zatrudnienia na umowę o</w:t>
      </w:r>
      <w:r w:rsidR="00CF2965">
        <w:rPr>
          <w:rFonts w:ascii="Times New Roman" w:hAnsi="Times New Roman" w:cs="Times New Roman"/>
          <w:sz w:val="24"/>
          <w:szCs w:val="24"/>
        </w:rPr>
        <w:t> </w:t>
      </w:r>
      <w:r w:rsidRPr="00A35A44">
        <w:rPr>
          <w:rFonts w:ascii="Times New Roman" w:hAnsi="Times New Roman" w:cs="Times New Roman"/>
          <w:sz w:val="24"/>
          <w:szCs w:val="24"/>
        </w:rPr>
        <w:t>pracę przez podwykonawcę osoby wykonującej czynności wskazanych w §2 ust. 12, a</w:t>
      </w:r>
      <w:r w:rsidR="00CF2965">
        <w:rPr>
          <w:rFonts w:ascii="Times New Roman" w:hAnsi="Times New Roman" w:cs="Times New Roman"/>
          <w:sz w:val="24"/>
          <w:szCs w:val="24"/>
        </w:rPr>
        <w:t> </w:t>
      </w:r>
      <w:r w:rsidRPr="00A35A44">
        <w:rPr>
          <w:rFonts w:ascii="Times New Roman" w:hAnsi="Times New Roman" w:cs="Times New Roman"/>
          <w:sz w:val="24"/>
          <w:szCs w:val="24"/>
        </w:rPr>
        <w:t xml:space="preserve">polegających na wykonywaniu pracy w sposób określony w Kodeksie pracy </w:t>
      </w:r>
      <w:r w:rsidR="00CF2965">
        <w:rPr>
          <w:rFonts w:ascii="Times New Roman" w:hAnsi="Times New Roman" w:cs="Times New Roman"/>
          <w:sz w:val="24"/>
          <w:szCs w:val="24"/>
        </w:rPr>
        <w:t>-</w:t>
      </w:r>
      <w:r w:rsidRPr="00A35A44">
        <w:rPr>
          <w:rFonts w:ascii="Times New Roman" w:hAnsi="Times New Roman" w:cs="Times New Roman"/>
          <w:sz w:val="24"/>
          <w:szCs w:val="24"/>
        </w:rPr>
        <w:t xml:space="preserve"> w wysokości stanowiącej iloczyn kwoty minimalnego wynagrodzenia za pracę ustalonego na podstawie przepisów o minimalnym wynagrodzeniu za pracę, obowiązujących w chwili stwierdzenia przez </w:t>
      </w:r>
      <w:r w:rsidRPr="00CF2965">
        <w:rPr>
          <w:rFonts w:ascii="Times New Roman" w:hAnsi="Times New Roman" w:cs="Times New Roman"/>
          <w:b/>
          <w:bCs/>
          <w:i/>
          <w:iCs/>
          <w:sz w:val="24"/>
          <w:szCs w:val="24"/>
        </w:rPr>
        <w:t xml:space="preserve">Zamawiającego </w:t>
      </w:r>
      <w:r w:rsidRPr="00A35A44">
        <w:rPr>
          <w:rFonts w:ascii="Times New Roman" w:hAnsi="Times New Roman" w:cs="Times New Roman"/>
          <w:sz w:val="24"/>
          <w:szCs w:val="24"/>
        </w:rPr>
        <w:t xml:space="preserve">niezapewnienia przez </w:t>
      </w:r>
      <w:r w:rsidRPr="00CF2965">
        <w:rPr>
          <w:rFonts w:ascii="Times New Roman" w:hAnsi="Times New Roman" w:cs="Times New Roman"/>
          <w:b/>
          <w:i/>
          <w:iCs/>
          <w:sz w:val="24"/>
          <w:szCs w:val="24"/>
        </w:rPr>
        <w:t>Wykonawcę</w:t>
      </w:r>
      <w:r w:rsidRPr="00A35A44">
        <w:rPr>
          <w:rFonts w:ascii="Times New Roman" w:hAnsi="Times New Roman" w:cs="Times New Roman"/>
          <w:sz w:val="24"/>
          <w:szCs w:val="24"/>
        </w:rPr>
        <w:t xml:space="preserve"> niedopełnienia przez podwykonawcę wymogu zatrudnienia oraz liczby miesięcy w okresie realizacji </w:t>
      </w:r>
      <w:r w:rsidR="00CF2965">
        <w:rPr>
          <w:rFonts w:ascii="Times New Roman" w:hAnsi="Times New Roman" w:cs="Times New Roman"/>
          <w:sz w:val="24"/>
          <w:szCs w:val="24"/>
        </w:rPr>
        <w:t>u</w:t>
      </w:r>
      <w:r w:rsidRPr="00A35A44">
        <w:rPr>
          <w:rFonts w:ascii="Times New Roman" w:hAnsi="Times New Roman" w:cs="Times New Roman"/>
          <w:sz w:val="24"/>
          <w:szCs w:val="24"/>
        </w:rPr>
        <w:t>mowy, w których nie dopełniono przedmiotowego wymogu,</w:t>
      </w:r>
    </w:p>
    <w:p w14:paraId="23C6D240" w14:textId="5DB3293F"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 xml:space="preserve">w wysokości 5% wynagrodzenia </w:t>
      </w:r>
      <w:r w:rsidRPr="00E35654">
        <w:rPr>
          <w:rFonts w:ascii="Times New Roman" w:eastAsia="MS Mincho" w:hAnsi="Times New Roman" w:cs="Times New Roman"/>
          <w:sz w:val="24"/>
          <w:szCs w:val="24"/>
        </w:rPr>
        <w:t>netto</w:t>
      </w:r>
      <w:r w:rsidRPr="00A35A44">
        <w:rPr>
          <w:rFonts w:ascii="Times New Roman" w:eastAsia="MS Mincho" w:hAnsi="Times New Roman" w:cs="Times New Roman"/>
          <w:b/>
          <w:bCs/>
          <w:sz w:val="24"/>
          <w:szCs w:val="24"/>
        </w:rPr>
        <w:t>,</w:t>
      </w:r>
      <w:r w:rsidRPr="00A35A44">
        <w:rPr>
          <w:rFonts w:ascii="Times New Roman" w:eastAsia="MS Mincho" w:hAnsi="Times New Roman" w:cs="Times New Roman"/>
          <w:sz w:val="24"/>
          <w:szCs w:val="24"/>
        </w:rPr>
        <w:t xml:space="preserve"> o którym mowa § 6 ust</w:t>
      </w:r>
      <w:r w:rsidR="00E35654">
        <w:rPr>
          <w:rFonts w:ascii="Times New Roman" w:eastAsia="MS Mincho" w:hAnsi="Times New Roman" w:cs="Times New Roman"/>
          <w:sz w:val="24"/>
          <w:szCs w:val="24"/>
        </w:rPr>
        <w:t>.</w:t>
      </w:r>
      <w:r w:rsidRPr="00A35A44">
        <w:rPr>
          <w:rFonts w:ascii="Times New Roman" w:eastAsia="MS Mincho" w:hAnsi="Times New Roman" w:cs="Times New Roman"/>
          <w:sz w:val="24"/>
          <w:szCs w:val="24"/>
        </w:rPr>
        <w:t xml:space="preserve"> 1 umowy, jeżeli roboty objęte przedmiotem niniejszej umowy będzie wykonywał podmiot inny niż </w:t>
      </w:r>
      <w:r w:rsidRPr="00E35654">
        <w:rPr>
          <w:rFonts w:ascii="Times New Roman" w:eastAsia="MS Mincho" w:hAnsi="Times New Roman" w:cs="Times New Roman"/>
          <w:b/>
          <w:bCs/>
          <w:i/>
          <w:iCs/>
          <w:sz w:val="24"/>
          <w:szCs w:val="24"/>
        </w:rPr>
        <w:t>Wykonawca</w:t>
      </w:r>
      <w:r w:rsidRPr="00A35A44">
        <w:rPr>
          <w:rFonts w:ascii="Times New Roman" w:eastAsia="MS Mincho" w:hAnsi="Times New Roman" w:cs="Times New Roman"/>
          <w:sz w:val="24"/>
          <w:szCs w:val="24"/>
        </w:rPr>
        <w:t xml:space="preserve"> lub zgłoszeni Podwykonawcy</w:t>
      </w:r>
      <w:r w:rsidR="00E35654">
        <w:rPr>
          <w:rFonts w:ascii="Times New Roman" w:eastAsia="MS Mincho" w:hAnsi="Times New Roman" w:cs="Times New Roman"/>
          <w:sz w:val="24"/>
          <w:szCs w:val="24"/>
        </w:rPr>
        <w:t>,</w:t>
      </w:r>
    </w:p>
    <w:p w14:paraId="1D7CB912" w14:textId="3D424B86" w:rsidR="007F39AC" w:rsidRPr="00A35A44" w:rsidRDefault="007F39AC" w:rsidP="005C5557">
      <w:pPr>
        <w:pStyle w:val="Akapitzlist"/>
        <w:numPr>
          <w:ilvl w:val="0"/>
          <w:numId w:val="38"/>
        </w:numPr>
        <w:spacing w:after="0" w:line="240" w:lineRule="auto"/>
        <w:ind w:left="568" w:hanging="284"/>
        <w:contextualSpacing w:val="0"/>
        <w:jc w:val="both"/>
        <w:rPr>
          <w:rFonts w:ascii="Times New Roman" w:eastAsia="MS Mincho" w:hAnsi="Times New Roman" w:cs="Times New Roman"/>
          <w:sz w:val="24"/>
          <w:szCs w:val="24"/>
        </w:rPr>
      </w:pPr>
      <w:r w:rsidRPr="00A35A44">
        <w:rPr>
          <w:rFonts w:ascii="Times New Roman" w:eastAsia="MS Mincho" w:hAnsi="Times New Roman" w:cs="Times New Roman"/>
          <w:sz w:val="24"/>
          <w:szCs w:val="24"/>
        </w:rPr>
        <w:t xml:space="preserve">za brak zmiany umowy o podwykonawstwo w zakresie terminu zapłaty </w:t>
      </w:r>
      <w:r w:rsidR="00E35654">
        <w:rPr>
          <w:rFonts w:ascii="Times New Roman" w:eastAsia="MS Mincho" w:hAnsi="Times New Roman" w:cs="Times New Roman"/>
          <w:sz w:val="24"/>
          <w:szCs w:val="24"/>
        </w:rPr>
        <w:t>-</w:t>
      </w:r>
      <w:r w:rsidRPr="00A35A44">
        <w:rPr>
          <w:rFonts w:ascii="Times New Roman" w:eastAsia="MS Mincho" w:hAnsi="Times New Roman" w:cs="Times New Roman"/>
          <w:sz w:val="24"/>
          <w:szCs w:val="24"/>
        </w:rPr>
        <w:t xml:space="preserve"> w wysokości 1</w:t>
      </w:r>
      <w:r w:rsidR="00E35654">
        <w:rPr>
          <w:rFonts w:ascii="Times New Roman" w:eastAsia="MS Mincho" w:hAnsi="Times New Roman" w:cs="Times New Roman"/>
          <w:sz w:val="24"/>
          <w:szCs w:val="24"/>
        </w:rPr>
        <w:t> </w:t>
      </w:r>
      <w:r w:rsidRPr="00A35A44">
        <w:rPr>
          <w:rFonts w:ascii="Times New Roman" w:eastAsia="MS Mincho" w:hAnsi="Times New Roman" w:cs="Times New Roman"/>
          <w:sz w:val="24"/>
          <w:szCs w:val="24"/>
        </w:rPr>
        <w:t>000,00 zł (jeden tysiąc złotych) za każdy przypadek braku zmiany</w:t>
      </w:r>
      <w:r w:rsidR="00E35654">
        <w:rPr>
          <w:rFonts w:ascii="Times New Roman" w:eastAsia="MS Mincho" w:hAnsi="Times New Roman" w:cs="Times New Roman"/>
          <w:sz w:val="24"/>
          <w:szCs w:val="24"/>
        </w:rPr>
        <w:t>,</w:t>
      </w:r>
    </w:p>
    <w:p w14:paraId="54D49685" w14:textId="180A9B0D" w:rsidR="007F39AC" w:rsidRDefault="007F39AC" w:rsidP="005C5557">
      <w:pPr>
        <w:pStyle w:val="Zwykytekst3"/>
        <w:numPr>
          <w:ilvl w:val="0"/>
          <w:numId w:val="38"/>
        </w:numPr>
        <w:ind w:left="568"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jeżeli czynności zastrzeżone dla Kierownika budowy/robót, będzie wykonywała inna osoba niż zaakceptowana przez </w:t>
      </w:r>
      <w:r w:rsidRPr="00E35654">
        <w:rPr>
          <w:rFonts w:ascii="Times New Roman" w:eastAsia="MS Mincho" w:hAnsi="Times New Roman" w:cs="Times New Roman"/>
          <w:b/>
          <w:bCs/>
          <w:i/>
          <w:iCs/>
          <w:sz w:val="24"/>
          <w:szCs w:val="24"/>
        </w:rPr>
        <w:t>Zamawiającego</w:t>
      </w:r>
      <w:r w:rsidRPr="00286F5B">
        <w:rPr>
          <w:rFonts w:ascii="Times New Roman" w:eastAsia="MS Mincho" w:hAnsi="Times New Roman" w:cs="Times New Roman"/>
          <w:sz w:val="24"/>
          <w:szCs w:val="24"/>
        </w:rPr>
        <w:t xml:space="preserve"> </w:t>
      </w:r>
      <w:r w:rsidR="00E35654">
        <w:rPr>
          <w:rFonts w:ascii="Times New Roman" w:eastAsia="MS Mincho" w:hAnsi="Times New Roman" w:cs="Times New Roman"/>
          <w:sz w:val="24"/>
          <w:szCs w:val="24"/>
        </w:rPr>
        <w:t>-</w:t>
      </w:r>
      <w:r w:rsidRPr="00286F5B">
        <w:rPr>
          <w:rFonts w:ascii="Times New Roman" w:eastAsia="MS Mincho" w:hAnsi="Times New Roman" w:cs="Times New Roman"/>
          <w:sz w:val="24"/>
          <w:szCs w:val="24"/>
        </w:rPr>
        <w:t xml:space="preserve"> w wysokości 5% wynagrodzenia umownego netto, o którym mowa w § 6 ust. 1</w:t>
      </w:r>
      <w:r w:rsidR="00E35654">
        <w:rPr>
          <w:rFonts w:ascii="Times New Roman" w:eastAsia="MS Mincho" w:hAnsi="Times New Roman" w:cs="Times New Roman"/>
          <w:sz w:val="24"/>
          <w:szCs w:val="24"/>
        </w:rPr>
        <w:t xml:space="preserve"> umowy</w:t>
      </w:r>
      <w:r w:rsidR="004D2C81">
        <w:rPr>
          <w:rFonts w:ascii="Times New Roman" w:eastAsia="MS Mincho" w:hAnsi="Times New Roman" w:cs="Times New Roman"/>
          <w:sz w:val="24"/>
          <w:szCs w:val="24"/>
        </w:rPr>
        <w:t>,</w:t>
      </w:r>
    </w:p>
    <w:p w14:paraId="74C7E2F7" w14:textId="4E7887A6" w:rsidR="004D2C81" w:rsidRPr="00286F5B" w:rsidRDefault="004D2C81" w:rsidP="005C5557">
      <w:pPr>
        <w:pStyle w:val="Zwykytekst3"/>
        <w:numPr>
          <w:ilvl w:val="0"/>
          <w:numId w:val="38"/>
        </w:numPr>
        <w:ind w:left="568"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za brak aktualizacji wykazu, o którym mowa w § 14 ust. </w:t>
      </w:r>
      <w:r w:rsidR="006F7C98">
        <w:rPr>
          <w:rFonts w:ascii="Times New Roman" w:eastAsia="MS Mincho" w:hAnsi="Times New Roman" w:cs="Times New Roman"/>
          <w:sz w:val="24"/>
          <w:szCs w:val="24"/>
        </w:rPr>
        <w:t>7</w:t>
      </w:r>
      <w:r>
        <w:rPr>
          <w:rFonts w:ascii="Times New Roman" w:eastAsia="MS Mincho" w:hAnsi="Times New Roman" w:cs="Times New Roman"/>
          <w:sz w:val="24"/>
          <w:szCs w:val="24"/>
        </w:rPr>
        <w:t xml:space="preserve"> umowy - </w:t>
      </w:r>
      <w:r w:rsidRPr="004D2C81">
        <w:rPr>
          <w:rFonts w:ascii="Times New Roman" w:eastAsia="MS Mincho" w:hAnsi="Times New Roman" w:cs="Times New Roman"/>
          <w:sz w:val="24"/>
          <w:szCs w:val="24"/>
        </w:rPr>
        <w:t xml:space="preserve">w wysokości </w:t>
      </w:r>
      <w:r>
        <w:rPr>
          <w:rFonts w:ascii="Times New Roman" w:eastAsia="MS Mincho" w:hAnsi="Times New Roman" w:cs="Times New Roman"/>
          <w:sz w:val="24"/>
          <w:szCs w:val="24"/>
        </w:rPr>
        <w:t>500</w:t>
      </w:r>
      <w:r w:rsidRPr="004D2C81">
        <w:rPr>
          <w:rFonts w:ascii="Times New Roman" w:eastAsia="MS Mincho" w:hAnsi="Times New Roman" w:cs="Times New Roman"/>
          <w:sz w:val="24"/>
          <w:szCs w:val="24"/>
        </w:rPr>
        <w:t>,00 zł (</w:t>
      </w:r>
      <w:r>
        <w:rPr>
          <w:rFonts w:ascii="Times New Roman" w:eastAsia="MS Mincho" w:hAnsi="Times New Roman" w:cs="Times New Roman"/>
          <w:sz w:val="24"/>
          <w:szCs w:val="24"/>
        </w:rPr>
        <w:t>pięćset</w:t>
      </w:r>
      <w:r w:rsidRPr="004D2C81">
        <w:rPr>
          <w:rFonts w:ascii="Times New Roman" w:eastAsia="MS Mincho" w:hAnsi="Times New Roman" w:cs="Times New Roman"/>
          <w:sz w:val="24"/>
          <w:szCs w:val="24"/>
        </w:rPr>
        <w:t xml:space="preserve"> złotych) za każdy przypadek braku </w:t>
      </w:r>
      <w:r w:rsidR="006F7C98">
        <w:rPr>
          <w:rFonts w:ascii="Times New Roman" w:eastAsia="MS Mincho" w:hAnsi="Times New Roman" w:cs="Times New Roman"/>
          <w:sz w:val="24"/>
          <w:szCs w:val="24"/>
        </w:rPr>
        <w:t>aktualizacji</w:t>
      </w:r>
      <w:r>
        <w:rPr>
          <w:rFonts w:ascii="Times New Roman" w:eastAsia="MS Mincho" w:hAnsi="Times New Roman" w:cs="Times New Roman"/>
          <w:sz w:val="24"/>
          <w:szCs w:val="24"/>
        </w:rPr>
        <w:t>.</w:t>
      </w:r>
    </w:p>
    <w:p w14:paraId="05A9B9D6" w14:textId="77777777" w:rsidR="004D2C81" w:rsidRDefault="007F39AC" w:rsidP="005C5557">
      <w:pPr>
        <w:pStyle w:val="Bezodstpw"/>
        <w:widowControl/>
        <w:numPr>
          <w:ilvl w:val="0"/>
          <w:numId w:val="5"/>
        </w:numPr>
        <w:tabs>
          <w:tab w:val="clear" w:pos="0"/>
        </w:tabs>
        <w:ind w:left="284" w:hanging="284"/>
        <w:jc w:val="both"/>
        <w:rPr>
          <w:rFonts w:eastAsia="MS Mincho"/>
        </w:rPr>
      </w:pPr>
      <w:r w:rsidRPr="00286F5B">
        <w:rPr>
          <w:rFonts w:eastAsia="MS Mincho"/>
        </w:rPr>
        <w:t xml:space="preserve">W przypadku odstąpienia od umowy, </w:t>
      </w:r>
      <w:r w:rsidR="00E35654">
        <w:rPr>
          <w:rFonts w:eastAsia="MS Mincho"/>
        </w:rPr>
        <w:t>S</w:t>
      </w:r>
      <w:r w:rsidRPr="00286F5B">
        <w:rPr>
          <w:rFonts w:eastAsia="MS Mincho"/>
        </w:rPr>
        <w:t xml:space="preserve">trona, która ponosi odpowiedzialność za odstąpienie, zapłaci drugiej </w:t>
      </w:r>
      <w:r w:rsidR="00E35654">
        <w:rPr>
          <w:rFonts w:eastAsia="MS Mincho"/>
        </w:rPr>
        <w:t>S</w:t>
      </w:r>
      <w:r w:rsidRPr="00286F5B">
        <w:rPr>
          <w:rFonts w:eastAsia="MS Mincho"/>
        </w:rPr>
        <w:t>tronie karę w wysokości 20% wynagrodzenia umownego netto określonego w</w:t>
      </w:r>
      <w:r w:rsidR="00E35654">
        <w:rPr>
          <w:rFonts w:eastAsia="MS Mincho"/>
        </w:rPr>
        <w:t> </w:t>
      </w:r>
      <w:r w:rsidRPr="00286F5B">
        <w:rPr>
          <w:rFonts w:eastAsia="MS Mincho"/>
        </w:rPr>
        <w:t>§</w:t>
      </w:r>
      <w:r w:rsidR="00E35654">
        <w:rPr>
          <w:rFonts w:eastAsia="MS Mincho"/>
        </w:rPr>
        <w:t> </w:t>
      </w:r>
      <w:r w:rsidRPr="00286F5B">
        <w:rPr>
          <w:rFonts w:eastAsia="MS Mincho"/>
        </w:rPr>
        <w:t>6 ust.</w:t>
      </w:r>
      <w:r w:rsidR="00E35654">
        <w:rPr>
          <w:rFonts w:eastAsia="MS Mincho"/>
        </w:rPr>
        <w:t xml:space="preserve"> </w:t>
      </w:r>
      <w:r w:rsidRPr="00286F5B">
        <w:rPr>
          <w:rFonts w:eastAsia="MS Mincho"/>
        </w:rPr>
        <w:t>1 umowy, z wyjątkiem sytuacji określonej w § 8 ust.</w:t>
      </w:r>
      <w:r w:rsidR="00E35654">
        <w:rPr>
          <w:rFonts w:eastAsia="MS Mincho"/>
        </w:rPr>
        <w:t xml:space="preserve"> </w:t>
      </w:r>
      <w:r w:rsidRPr="00286F5B">
        <w:rPr>
          <w:rFonts w:eastAsia="MS Mincho"/>
        </w:rPr>
        <w:t>1 pkt 1 umowy.</w:t>
      </w:r>
    </w:p>
    <w:p w14:paraId="471F4100" w14:textId="77777777" w:rsidR="004D2C81" w:rsidRDefault="007F39AC" w:rsidP="005C5557">
      <w:pPr>
        <w:pStyle w:val="Bezodstpw"/>
        <w:widowControl/>
        <w:numPr>
          <w:ilvl w:val="0"/>
          <w:numId w:val="5"/>
        </w:numPr>
        <w:tabs>
          <w:tab w:val="clear" w:pos="0"/>
        </w:tabs>
        <w:ind w:left="284" w:hanging="284"/>
        <w:jc w:val="both"/>
        <w:rPr>
          <w:rFonts w:eastAsia="MS Mincho"/>
        </w:rPr>
      </w:pPr>
      <w:r w:rsidRPr="004D2C81">
        <w:rPr>
          <w:rFonts w:eastAsia="MS Mincho"/>
          <w:b/>
          <w:bCs/>
          <w:i/>
          <w:iCs/>
        </w:rPr>
        <w:t>Zamawiający</w:t>
      </w:r>
      <w:r w:rsidRPr="004D2C81">
        <w:rPr>
          <w:rFonts w:eastAsia="MS Mincho"/>
        </w:rPr>
        <w:t xml:space="preserve"> będzie płacił </w:t>
      </w:r>
      <w:r w:rsidRPr="004D2C81">
        <w:rPr>
          <w:rFonts w:eastAsia="MS Mincho"/>
          <w:b/>
          <w:bCs/>
          <w:i/>
          <w:iCs/>
        </w:rPr>
        <w:t>Wykonawcy</w:t>
      </w:r>
      <w:r w:rsidRPr="004D2C81">
        <w:rPr>
          <w:rFonts w:eastAsia="MS Mincho"/>
        </w:rPr>
        <w:t xml:space="preserve"> odsetki ustawowe, w wysokości określonej w odrębnych przepisach w dniu ich wymagalności, w przypadku niezapłacenia przez </w:t>
      </w:r>
      <w:r w:rsidRPr="004D2C81">
        <w:rPr>
          <w:rFonts w:eastAsia="MS Mincho"/>
          <w:b/>
          <w:bCs/>
          <w:i/>
          <w:iCs/>
        </w:rPr>
        <w:t>Zamawiającego</w:t>
      </w:r>
      <w:r w:rsidRPr="004D2C81">
        <w:rPr>
          <w:rFonts w:eastAsia="MS Mincho"/>
        </w:rPr>
        <w:t xml:space="preserve"> w</w:t>
      </w:r>
      <w:r w:rsidR="00E35654" w:rsidRPr="004D2C81">
        <w:rPr>
          <w:rFonts w:eastAsia="MS Mincho"/>
        </w:rPr>
        <w:t> </w:t>
      </w:r>
      <w:r w:rsidRPr="004D2C81">
        <w:rPr>
          <w:rFonts w:eastAsia="MS Mincho"/>
        </w:rPr>
        <w:t xml:space="preserve">terminie do 30 dni od daty otrzymania faktury </w:t>
      </w:r>
      <w:r w:rsidRPr="004D2C81">
        <w:rPr>
          <w:rFonts w:eastAsia="MS Mincho"/>
          <w:b/>
          <w:bCs/>
          <w:i/>
          <w:iCs/>
        </w:rPr>
        <w:t>Wykonawcy</w:t>
      </w:r>
      <w:r w:rsidRPr="004D2C81">
        <w:rPr>
          <w:rFonts w:eastAsia="MS Mincho"/>
        </w:rPr>
        <w:t>, za prawidłowo sporządzoną i</w:t>
      </w:r>
      <w:r w:rsidR="00E35654" w:rsidRPr="004D2C81">
        <w:rPr>
          <w:rFonts w:eastAsia="MS Mincho"/>
        </w:rPr>
        <w:t> </w:t>
      </w:r>
      <w:r w:rsidRPr="004D2C81">
        <w:rPr>
          <w:rFonts w:eastAsia="MS Mincho"/>
        </w:rPr>
        <w:t xml:space="preserve">dostarczoną </w:t>
      </w:r>
      <w:r w:rsidRPr="004D2C81">
        <w:rPr>
          <w:rFonts w:eastAsia="MS Mincho"/>
          <w:b/>
          <w:bCs/>
          <w:i/>
          <w:iCs/>
        </w:rPr>
        <w:t>Zamawiającemu</w:t>
      </w:r>
      <w:r w:rsidRPr="004D2C81">
        <w:rPr>
          <w:rFonts w:eastAsia="MS Mincho"/>
        </w:rPr>
        <w:t xml:space="preserve"> fakturę.</w:t>
      </w:r>
    </w:p>
    <w:p w14:paraId="284C8920" w14:textId="77777777" w:rsidR="004D2C81" w:rsidRDefault="007F39AC" w:rsidP="005C5557">
      <w:pPr>
        <w:pStyle w:val="Bezodstpw"/>
        <w:widowControl/>
        <w:numPr>
          <w:ilvl w:val="0"/>
          <w:numId w:val="5"/>
        </w:numPr>
        <w:tabs>
          <w:tab w:val="clear" w:pos="0"/>
        </w:tabs>
        <w:ind w:left="284" w:hanging="284"/>
        <w:jc w:val="both"/>
        <w:rPr>
          <w:rFonts w:eastAsia="MS Mincho"/>
        </w:rPr>
      </w:pPr>
      <w:r w:rsidRPr="004D2C81">
        <w:rPr>
          <w:b/>
          <w:i/>
          <w:iCs/>
        </w:rPr>
        <w:t>Wykonawca</w:t>
      </w:r>
      <w:r w:rsidRPr="00286F5B">
        <w:t xml:space="preserve"> upoważnia </w:t>
      </w:r>
      <w:r w:rsidRPr="004D2C81">
        <w:rPr>
          <w:b/>
          <w:i/>
          <w:iCs/>
        </w:rPr>
        <w:t>Zamawiającego</w:t>
      </w:r>
      <w:r w:rsidRPr="00286F5B">
        <w:t xml:space="preserve"> do potrącenia naliczonych kar umownych z bieżących faktur.</w:t>
      </w:r>
    </w:p>
    <w:p w14:paraId="549FA2A6" w14:textId="77777777" w:rsidR="004D2C81" w:rsidRDefault="007F39AC" w:rsidP="005C5557">
      <w:pPr>
        <w:pStyle w:val="Bezodstpw"/>
        <w:widowControl/>
        <w:numPr>
          <w:ilvl w:val="0"/>
          <w:numId w:val="5"/>
        </w:numPr>
        <w:tabs>
          <w:tab w:val="clear" w:pos="0"/>
        </w:tabs>
        <w:ind w:left="284" w:hanging="284"/>
        <w:jc w:val="both"/>
        <w:rPr>
          <w:rFonts w:eastAsia="MS Mincho"/>
        </w:rPr>
      </w:pPr>
      <w:r w:rsidRPr="00286F5B">
        <w:t>Kary umowne, w szczególności kary za opóźnienie, podlegają kumulacji.</w:t>
      </w:r>
    </w:p>
    <w:p w14:paraId="61825BC1" w14:textId="77777777" w:rsidR="004D2C81" w:rsidRDefault="007F39AC" w:rsidP="005C5557">
      <w:pPr>
        <w:pStyle w:val="Bezodstpw"/>
        <w:widowControl/>
        <w:numPr>
          <w:ilvl w:val="0"/>
          <w:numId w:val="5"/>
        </w:numPr>
        <w:tabs>
          <w:tab w:val="clear" w:pos="0"/>
        </w:tabs>
        <w:ind w:left="284" w:hanging="284"/>
        <w:jc w:val="both"/>
        <w:rPr>
          <w:rFonts w:eastAsia="MS Mincho"/>
        </w:rPr>
      </w:pPr>
      <w:r w:rsidRPr="00286F5B">
        <w:lastRenderedPageBreak/>
        <w:t>W przypadku, gdy szkoda spowodowana niewykonaniem obowiązku wynikającego z niniejszej umowy przekracza wysokość kar umownych, poszkodowana tym strona może, niezależnie od kar umownych, dochodzić odszkodowania na zasadach ogólnych Kodeksu Cywilnego.</w:t>
      </w:r>
    </w:p>
    <w:p w14:paraId="5DF8A05B" w14:textId="77777777" w:rsidR="004D2C81" w:rsidRDefault="007F39AC" w:rsidP="005C5557">
      <w:pPr>
        <w:pStyle w:val="Bezodstpw"/>
        <w:widowControl/>
        <w:numPr>
          <w:ilvl w:val="0"/>
          <w:numId w:val="5"/>
        </w:numPr>
        <w:tabs>
          <w:tab w:val="clear" w:pos="0"/>
        </w:tabs>
        <w:ind w:left="284" w:hanging="284"/>
        <w:jc w:val="both"/>
        <w:rPr>
          <w:rFonts w:eastAsia="MS Mincho"/>
        </w:rPr>
      </w:pPr>
      <w:r w:rsidRPr="00286F5B">
        <w:t>Kara umowna powinna być zapłacona przez Stronę w terminie 14 dni od daty wystąpienia przez drugą Stronę z żądaniem zapłaty.</w:t>
      </w:r>
    </w:p>
    <w:p w14:paraId="002B70B9" w14:textId="26852C13" w:rsidR="007F39AC" w:rsidRPr="004D2C81" w:rsidRDefault="007F39AC" w:rsidP="005C5557">
      <w:pPr>
        <w:pStyle w:val="Bezodstpw"/>
        <w:widowControl/>
        <w:numPr>
          <w:ilvl w:val="0"/>
          <w:numId w:val="5"/>
        </w:numPr>
        <w:tabs>
          <w:tab w:val="clear" w:pos="0"/>
        </w:tabs>
        <w:ind w:left="284" w:hanging="284"/>
        <w:jc w:val="both"/>
        <w:rPr>
          <w:rFonts w:eastAsia="MS Mincho"/>
        </w:rPr>
      </w:pPr>
      <w:r w:rsidRPr="004D2C81">
        <w:rPr>
          <w:bCs/>
        </w:rPr>
        <w:t>Strony ustalają łączny limit kar umownych, które mogą być naliczone na podstawie niniejszej Umowy w wysokości 15% łącznego wynagrodzenia umownego brutto, określonego w §6 ust. 1 Umowy.</w:t>
      </w:r>
      <w:r w:rsidRPr="00286F5B">
        <w:t xml:space="preserve"> </w:t>
      </w:r>
    </w:p>
    <w:p w14:paraId="78628A6A" w14:textId="4569EDE4" w:rsidR="007F39AC" w:rsidRPr="004D2C81" w:rsidRDefault="007F39AC" w:rsidP="009700C6">
      <w:pPr>
        <w:spacing w:before="240" w:after="240" w:line="240" w:lineRule="auto"/>
        <w:jc w:val="center"/>
        <w:rPr>
          <w:rFonts w:ascii="Times New Roman" w:eastAsia="Times New Roman" w:hAnsi="Times New Roman" w:cs="Times New Roman"/>
          <w:b/>
          <w:sz w:val="24"/>
          <w:szCs w:val="24"/>
        </w:rPr>
      </w:pPr>
      <w:r w:rsidRPr="004D2C81">
        <w:rPr>
          <w:rFonts w:ascii="Times New Roman" w:eastAsia="Times New Roman" w:hAnsi="Times New Roman" w:cs="Times New Roman"/>
          <w:b/>
          <w:sz w:val="24"/>
          <w:szCs w:val="24"/>
        </w:rPr>
        <w:t>§ 8</w:t>
      </w:r>
      <w:r w:rsidR="004D2C81">
        <w:rPr>
          <w:rFonts w:ascii="Times New Roman" w:eastAsia="Times New Roman" w:hAnsi="Times New Roman" w:cs="Times New Roman"/>
          <w:b/>
          <w:sz w:val="24"/>
          <w:szCs w:val="24"/>
        </w:rPr>
        <w:br/>
      </w:r>
      <w:r w:rsidRPr="004D2C81">
        <w:rPr>
          <w:rFonts w:ascii="Times New Roman" w:eastAsia="Times New Roman" w:hAnsi="Times New Roman" w:cs="Times New Roman"/>
          <w:b/>
          <w:sz w:val="24"/>
          <w:szCs w:val="24"/>
        </w:rPr>
        <w:t>ODSTĄPIENIE OD UMOWY</w:t>
      </w:r>
    </w:p>
    <w:p w14:paraId="79784B9A" w14:textId="77777777" w:rsidR="007F39AC" w:rsidRPr="006C2AF2" w:rsidRDefault="007F39AC" w:rsidP="005C5557">
      <w:pPr>
        <w:pStyle w:val="Akapitzlist"/>
        <w:numPr>
          <w:ilvl w:val="0"/>
          <w:numId w:val="39"/>
        </w:numPr>
        <w:spacing w:after="0" w:line="240" w:lineRule="auto"/>
        <w:ind w:left="284" w:hanging="284"/>
        <w:contextualSpacing w:val="0"/>
        <w:jc w:val="both"/>
        <w:rPr>
          <w:rFonts w:ascii="Times New Roman" w:eastAsia="MS Mincho" w:hAnsi="Times New Roman" w:cs="Times New Roman"/>
          <w:sz w:val="24"/>
          <w:szCs w:val="24"/>
        </w:rPr>
      </w:pPr>
      <w:r w:rsidRPr="006C2AF2">
        <w:rPr>
          <w:rFonts w:ascii="Times New Roman" w:hAnsi="Times New Roman" w:cs="Times New Roman"/>
          <w:b/>
          <w:i/>
          <w:iCs/>
          <w:sz w:val="24"/>
          <w:szCs w:val="24"/>
        </w:rPr>
        <w:t>Zamawiający</w:t>
      </w:r>
      <w:r w:rsidRPr="006C2AF2">
        <w:rPr>
          <w:rFonts w:ascii="Times New Roman" w:hAnsi="Times New Roman" w:cs="Times New Roman"/>
          <w:sz w:val="24"/>
          <w:szCs w:val="24"/>
        </w:rPr>
        <w:t xml:space="preserve"> może odstąpić od umowy jeżeli: </w:t>
      </w:r>
    </w:p>
    <w:p w14:paraId="16F95181" w14:textId="6F658671"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sz w:val="24"/>
          <w:szCs w:val="24"/>
        </w:rPr>
        <w:t xml:space="preserve">zaistnieją przesłanki określone w art. 455 ust 1 ustawy PZP, </w:t>
      </w:r>
      <w:r w:rsidRPr="006C2AF2">
        <w:rPr>
          <w:rFonts w:ascii="Times New Roman" w:eastAsia="MS Mincho" w:hAnsi="Times New Roman" w:cs="Times New Roman"/>
          <w:b/>
          <w:bCs/>
          <w:i/>
          <w:iCs/>
          <w:sz w:val="24"/>
          <w:szCs w:val="24"/>
        </w:rPr>
        <w:t>Zamawiający</w:t>
      </w:r>
      <w:r w:rsidRPr="006C2AF2">
        <w:rPr>
          <w:rFonts w:ascii="Times New Roman" w:eastAsia="MS Mincho" w:hAnsi="Times New Roman" w:cs="Times New Roman"/>
          <w:sz w:val="24"/>
          <w:szCs w:val="24"/>
        </w:rPr>
        <w:t xml:space="preserve"> ma prawo odstąpić od umowy lub jej części zwracając proporcjonalną część zabezpieczenia należytego wykonania umowy w razie okoliczności powodujących, że wykonanie umowy nie leży w interesie publicznym, czego nie można było przewidzieć w chwili zawarcia umowy. W takim wypadku </w:t>
      </w:r>
      <w:r w:rsidRPr="006C2AF2">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może żądać jedynie wynagrodzenia należnego mu z tytułu wykonania części umowy”)</w:t>
      </w:r>
      <w:r w:rsidR="006C2AF2">
        <w:rPr>
          <w:rFonts w:ascii="Times New Roman" w:eastAsia="MS Mincho" w:hAnsi="Times New Roman" w:cs="Times New Roman"/>
          <w:sz w:val="24"/>
          <w:szCs w:val="24"/>
        </w:rPr>
        <w:t>,</w:t>
      </w:r>
    </w:p>
    <w:p w14:paraId="75B86D65" w14:textId="24E39D7B"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sz w:val="24"/>
          <w:szCs w:val="24"/>
        </w:rPr>
        <w:t xml:space="preserve">zostanie ogłoszona upadłość </w:t>
      </w:r>
      <w:r w:rsidRPr="006C2AF2">
        <w:rPr>
          <w:rFonts w:ascii="Times New Roman" w:eastAsia="MS Mincho" w:hAnsi="Times New Roman" w:cs="Times New Roman"/>
          <w:b/>
          <w:bCs/>
          <w:i/>
          <w:iCs/>
          <w:sz w:val="24"/>
          <w:szCs w:val="24"/>
        </w:rPr>
        <w:t>Wykonawcy</w:t>
      </w:r>
      <w:r w:rsidRPr="006C2AF2">
        <w:rPr>
          <w:rFonts w:ascii="Times New Roman" w:eastAsia="MS Mincho" w:hAnsi="Times New Roman" w:cs="Times New Roman"/>
          <w:sz w:val="24"/>
          <w:szCs w:val="24"/>
        </w:rPr>
        <w:t xml:space="preserve"> albo ogłosi on otwarcie likwidacji lub rozwiązanie firmy, bądź też złożony zostanie wobec niego wniosek o otwarcie postępowania restrukturyzacyjnego, o ile nie stoi to w sprzeczności z treścią ustaw Prawo upadłościowe lub Prawo restrukturyzacyjne,</w:t>
      </w:r>
    </w:p>
    <w:p w14:paraId="3F49A9FC" w14:textId="77777777"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nie rozpocznie realizacji robót lub z nieuzasadnionych przyczyn przerwie ich realizację i pomimo wezwania </w:t>
      </w:r>
      <w:r w:rsidRPr="006C2AF2">
        <w:rPr>
          <w:rFonts w:ascii="Times New Roman" w:eastAsia="MS Mincho" w:hAnsi="Times New Roman" w:cs="Times New Roman"/>
          <w:b/>
          <w:bCs/>
          <w:i/>
          <w:iCs/>
          <w:sz w:val="24"/>
          <w:szCs w:val="24"/>
        </w:rPr>
        <w:t>Zamawiającego</w:t>
      </w:r>
      <w:r w:rsidRPr="006C2AF2">
        <w:rPr>
          <w:rFonts w:ascii="Times New Roman" w:eastAsia="MS Mincho" w:hAnsi="Times New Roman" w:cs="Times New Roman"/>
          <w:sz w:val="24"/>
          <w:szCs w:val="24"/>
        </w:rPr>
        <w:t>, nie podejmie ich bez uzasadnionych przyczyn przez okres kolejnych 7 dni,</w:t>
      </w:r>
    </w:p>
    <w:p w14:paraId="080B10C7" w14:textId="77777777"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przerwał z przyczyn leżących po stronie </w:t>
      </w:r>
      <w:r w:rsidRPr="006C2AF2">
        <w:rPr>
          <w:rFonts w:ascii="Times New Roman" w:eastAsia="MS Mincho" w:hAnsi="Times New Roman" w:cs="Times New Roman"/>
          <w:b/>
          <w:bCs/>
          <w:i/>
          <w:iCs/>
          <w:sz w:val="24"/>
          <w:szCs w:val="24"/>
        </w:rPr>
        <w:t>Wykonawcy</w:t>
      </w:r>
      <w:r w:rsidRPr="006C2AF2">
        <w:rPr>
          <w:rFonts w:ascii="Times New Roman" w:eastAsia="MS Mincho" w:hAnsi="Times New Roman" w:cs="Times New Roman"/>
          <w:sz w:val="24"/>
          <w:szCs w:val="24"/>
        </w:rPr>
        <w:t xml:space="preserve"> realizację przedmiotu umowy i pomimo wezwana </w:t>
      </w:r>
      <w:r w:rsidRPr="006C2AF2">
        <w:rPr>
          <w:rFonts w:ascii="Times New Roman" w:eastAsia="MS Mincho" w:hAnsi="Times New Roman" w:cs="Times New Roman"/>
          <w:b/>
          <w:bCs/>
          <w:i/>
          <w:iCs/>
          <w:sz w:val="24"/>
          <w:szCs w:val="24"/>
        </w:rPr>
        <w:t>Zamawiającego</w:t>
      </w:r>
      <w:r w:rsidRPr="006C2AF2">
        <w:rPr>
          <w:rFonts w:ascii="Times New Roman" w:eastAsia="MS Mincho" w:hAnsi="Times New Roman" w:cs="Times New Roman"/>
          <w:sz w:val="24"/>
          <w:szCs w:val="24"/>
        </w:rPr>
        <w:t xml:space="preserve"> do wznowienia prac, przerwa ta trwa dłużej niż 14 dni,</w:t>
      </w:r>
    </w:p>
    <w:p w14:paraId="2B8F48CF" w14:textId="77777777"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sz w:val="24"/>
          <w:szCs w:val="24"/>
        </w:rPr>
        <w:t>suma kar umownych przekroczyła kwotę 15% wynagrodzenia brutto,</w:t>
      </w:r>
    </w:p>
    <w:p w14:paraId="32E8EE9D" w14:textId="77777777"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nie będzie wykonywał robót zgodnie z umową lub też nienależycie będzie wykonywał swoje zobowiązania umowne,</w:t>
      </w:r>
    </w:p>
    <w:p w14:paraId="2D16C677" w14:textId="5722229D" w:rsidR="007F39AC" w:rsidRPr="006C2AF2" w:rsidRDefault="007F39AC" w:rsidP="005C5557">
      <w:pPr>
        <w:pStyle w:val="Akapitzlist"/>
        <w:numPr>
          <w:ilvl w:val="0"/>
          <w:numId w:val="40"/>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sz w:val="24"/>
          <w:szCs w:val="24"/>
        </w:rPr>
        <w:t>stwierdzone zostaną w toku odbioru lub w okresie gwarancji lub rękojmi wady uniemożliwiające użytkowanie przedmiotu umowy zgodnie z jego przeznaczeniem</w:t>
      </w:r>
      <w:r w:rsidR="006C2AF2">
        <w:rPr>
          <w:rFonts w:ascii="Times New Roman" w:eastAsia="MS Mincho" w:hAnsi="Times New Roman" w:cs="Times New Roman"/>
          <w:sz w:val="24"/>
          <w:szCs w:val="24"/>
        </w:rPr>
        <w:t>.</w:t>
      </w:r>
    </w:p>
    <w:p w14:paraId="5DC89D5E" w14:textId="48CEBF1E" w:rsidR="007F39AC" w:rsidRPr="006C2AF2"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2AF2">
        <w:rPr>
          <w:rFonts w:ascii="Times New Roman" w:hAnsi="Times New Roman" w:cs="Times New Roman"/>
          <w:bCs/>
          <w:sz w:val="24"/>
          <w:szCs w:val="24"/>
        </w:rPr>
        <w:t xml:space="preserve">Jeżeli </w:t>
      </w:r>
      <w:r w:rsidRPr="006C2AF2">
        <w:rPr>
          <w:rFonts w:ascii="Times New Roman" w:hAnsi="Times New Roman" w:cs="Times New Roman"/>
          <w:b/>
          <w:i/>
          <w:iCs/>
          <w:sz w:val="24"/>
          <w:szCs w:val="24"/>
        </w:rPr>
        <w:t>Wykonawca</w:t>
      </w:r>
      <w:r w:rsidRPr="006C2AF2">
        <w:rPr>
          <w:rFonts w:ascii="Times New Roman" w:hAnsi="Times New Roman" w:cs="Times New Roman"/>
          <w:bCs/>
          <w:sz w:val="24"/>
          <w:szCs w:val="24"/>
        </w:rPr>
        <w:t xml:space="preserve"> opóźnia się tak dalece z wykonywaniem robót, że wątpliwym jest ich terminowe zakończenie, </w:t>
      </w:r>
      <w:r w:rsidRPr="006C2AF2">
        <w:rPr>
          <w:rFonts w:ascii="Times New Roman" w:hAnsi="Times New Roman" w:cs="Times New Roman"/>
          <w:b/>
          <w:i/>
          <w:iCs/>
          <w:sz w:val="24"/>
          <w:szCs w:val="24"/>
        </w:rPr>
        <w:t>Zamawiający</w:t>
      </w:r>
      <w:r w:rsidRPr="006C2AF2">
        <w:rPr>
          <w:rFonts w:ascii="Times New Roman" w:hAnsi="Times New Roman" w:cs="Times New Roman"/>
          <w:bCs/>
          <w:sz w:val="24"/>
          <w:szCs w:val="24"/>
        </w:rPr>
        <w:t xml:space="preserve"> może go poinformować na piśmie, jakie należy podjąć działania dla terminowego wykonania przedmiotu umowy. Jeżeli </w:t>
      </w:r>
      <w:r w:rsidRPr="006C2AF2">
        <w:rPr>
          <w:rFonts w:ascii="Times New Roman" w:hAnsi="Times New Roman" w:cs="Times New Roman"/>
          <w:b/>
          <w:i/>
          <w:iCs/>
          <w:sz w:val="24"/>
          <w:szCs w:val="24"/>
        </w:rPr>
        <w:t>Wykonawca</w:t>
      </w:r>
      <w:r w:rsidRPr="006C2AF2">
        <w:rPr>
          <w:rFonts w:ascii="Times New Roman" w:hAnsi="Times New Roman" w:cs="Times New Roman"/>
          <w:bCs/>
          <w:sz w:val="24"/>
          <w:szCs w:val="24"/>
        </w:rPr>
        <w:t xml:space="preserve"> nie wykona zaleceń </w:t>
      </w:r>
      <w:r w:rsidRPr="006C2AF2">
        <w:rPr>
          <w:rFonts w:ascii="Times New Roman" w:hAnsi="Times New Roman" w:cs="Times New Roman"/>
          <w:b/>
          <w:i/>
          <w:iCs/>
          <w:sz w:val="24"/>
          <w:szCs w:val="24"/>
        </w:rPr>
        <w:t>Zamawiającego</w:t>
      </w:r>
      <w:r w:rsidRPr="006C2AF2">
        <w:rPr>
          <w:rFonts w:ascii="Times New Roman" w:hAnsi="Times New Roman" w:cs="Times New Roman"/>
          <w:bCs/>
          <w:sz w:val="24"/>
          <w:szCs w:val="24"/>
        </w:rPr>
        <w:t xml:space="preserve"> w określonym przez niego terminie, </w:t>
      </w:r>
      <w:r w:rsidRPr="006C2AF2">
        <w:rPr>
          <w:rFonts w:ascii="Times New Roman" w:hAnsi="Times New Roman" w:cs="Times New Roman"/>
          <w:b/>
          <w:i/>
          <w:iCs/>
          <w:sz w:val="24"/>
          <w:szCs w:val="24"/>
        </w:rPr>
        <w:t>Zamawiający</w:t>
      </w:r>
      <w:r w:rsidRPr="006C2AF2">
        <w:rPr>
          <w:rFonts w:ascii="Times New Roman" w:hAnsi="Times New Roman" w:cs="Times New Roman"/>
          <w:bCs/>
          <w:sz w:val="24"/>
          <w:szCs w:val="24"/>
        </w:rPr>
        <w:t xml:space="preserve"> może odstąpić od umowy z</w:t>
      </w:r>
      <w:r w:rsidR="006C2AF2">
        <w:rPr>
          <w:rFonts w:ascii="Times New Roman" w:hAnsi="Times New Roman" w:cs="Times New Roman"/>
          <w:bCs/>
          <w:sz w:val="24"/>
          <w:szCs w:val="24"/>
        </w:rPr>
        <w:t> </w:t>
      </w:r>
      <w:r w:rsidRPr="006C2AF2">
        <w:rPr>
          <w:rFonts w:ascii="Times New Roman" w:hAnsi="Times New Roman" w:cs="Times New Roman"/>
          <w:bCs/>
          <w:sz w:val="24"/>
          <w:szCs w:val="24"/>
        </w:rPr>
        <w:t xml:space="preserve">przyczyn leżących wyłącznie po stronie </w:t>
      </w:r>
      <w:r w:rsidRPr="006C2AF2">
        <w:rPr>
          <w:rFonts w:ascii="Times New Roman" w:hAnsi="Times New Roman" w:cs="Times New Roman"/>
          <w:b/>
          <w:i/>
          <w:iCs/>
          <w:sz w:val="24"/>
          <w:szCs w:val="24"/>
        </w:rPr>
        <w:t>Wykonawcy</w:t>
      </w:r>
      <w:r w:rsidRPr="006C2AF2">
        <w:rPr>
          <w:rFonts w:ascii="Times New Roman" w:hAnsi="Times New Roman" w:cs="Times New Roman"/>
          <w:bCs/>
          <w:sz w:val="24"/>
          <w:szCs w:val="24"/>
        </w:rPr>
        <w:t xml:space="preserve">. </w:t>
      </w:r>
    </w:p>
    <w:p w14:paraId="744A0CB1" w14:textId="53D6FC92" w:rsidR="007F39AC" w:rsidRPr="006C2AF2"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2AF2">
        <w:rPr>
          <w:rFonts w:ascii="Times New Roman" w:hAnsi="Times New Roman" w:cs="Times New Roman"/>
          <w:bCs/>
          <w:sz w:val="24"/>
          <w:szCs w:val="24"/>
        </w:rPr>
        <w:t xml:space="preserve">W razie stwierdzenia przez </w:t>
      </w:r>
      <w:r w:rsidRPr="006C2AF2">
        <w:rPr>
          <w:rFonts w:ascii="Times New Roman" w:hAnsi="Times New Roman" w:cs="Times New Roman"/>
          <w:b/>
          <w:i/>
          <w:iCs/>
          <w:sz w:val="24"/>
          <w:szCs w:val="24"/>
        </w:rPr>
        <w:t>Zamawiającego</w:t>
      </w:r>
      <w:r w:rsidRPr="006C2AF2">
        <w:rPr>
          <w:rFonts w:ascii="Times New Roman" w:hAnsi="Times New Roman" w:cs="Times New Roman"/>
          <w:bCs/>
          <w:sz w:val="24"/>
          <w:szCs w:val="24"/>
        </w:rPr>
        <w:t xml:space="preserve">, że </w:t>
      </w:r>
      <w:r w:rsidRPr="006C2AF2">
        <w:rPr>
          <w:rFonts w:ascii="Times New Roman" w:hAnsi="Times New Roman" w:cs="Times New Roman"/>
          <w:b/>
          <w:i/>
          <w:iCs/>
          <w:sz w:val="24"/>
          <w:szCs w:val="24"/>
        </w:rPr>
        <w:t>Wykonawca</w:t>
      </w:r>
      <w:r w:rsidRPr="006C2AF2">
        <w:rPr>
          <w:rFonts w:ascii="Times New Roman" w:hAnsi="Times New Roman" w:cs="Times New Roman"/>
          <w:bCs/>
          <w:sz w:val="24"/>
          <w:szCs w:val="24"/>
        </w:rPr>
        <w:t xml:space="preserve"> prowadzi roboty niezgodnie z</w:t>
      </w:r>
      <w:r w:rsidR="006C2AF2">
        <w:rPr>
          <w:rFonts w:ascii="Times New Roman" w:hAnsi="Times New Roman" w:cs="Times New Roman"/>
          <w:bCs/>
          <w:sz w:val="24"/>
          <w:szCs w:val="24"/>
        </w:rPr>
        <w:t> </w:t>
      </w:r>
      <w:r w:rsidRPr="006C2AF2">
        <w:rPr>
          <w:rFonts w:ascii="Times New Roman" w:hAnsi="Times New Roman" w:cs="Times New Roman"/>
          <w:bCs/>
          <w:sz w:val="24"/>
          <w:szCs w:val="24"/>
        </w:rPr>
        <w:t xml:space="preserve">dokumentacją, przepisami technicznymi bądź innymi odpowiednimi przepisami, </w:t>
      </w:r>
      <w:r w:rsidRPr="006C2AF2">
        <w:rPr>
          <w:rFonts w:ascii="Times New Roman" w:hAnsi="Times New Roman" w:cs="Times New Roman"/>
          <w:b/>
          <w:i/>
          <w:iCs/>
          <w:sz w:val="24"/>
          <w:szCs w:val="24"/>
        </w:rPr>
        <w:t>Zamawiający</w:t>
      </w:r>
      <w:r w:rsidRPr="006C2AF2">
        <w:rPr>
          <w:rFonts w:ascii="Times New Roman" w:hAnsi="Times New Roman" w:cs="Times New Roman"/>
          <w:bCs/>
          <w:sz w:val="24"/>
          <w:szCs w:val="24"/>
        </w:rPr>
        <w:t xml:space="preserve"> wzywa </w:t>
      </w:r>
      <w:r w:rsidRPr="006C2AF2">
        <w:rPr>
          <w:rFonts w:ascii="Times New Roman" w:hAnsi="Times New Roman" w:cs="Times New Roman"/>
          <w:b/>
          <w:i/>
          <w:iCs/>
          <w:sz w:val="24"/>
          <w:szCs w:val="24"/>
        </w:rPr>
        <w:t>Wykonawcę</w:t>
      </w:r>
      <w:r w:rsidRPr="006C2AF2">
        <w:rPr>
          <w:rFonts w:ascii="Times New Roman" w:hAnsi="Times New Roman" w:cs="Times New Roman"/>
          <w:bCs/>
          <w:sz w:val="24"/>
          <w:szCs w:val="24"/>
        </w:rPr>
        <w:t xml:space="preserve"> do natychmiastowego wykonywania ich zgodnie z wymogami prawa budowlanego i dokumentacją. W przypadku, gdy </w:t>
      </w:r>
      <w:r w:rsidRPr="006C2AF2">
        <w:rPr>
          <w:rFonts w:ascii="Times New Roman" w:hAnsi="Times New Roman" w:cs="Times New Roman"/>
          <w:b/>
          <w:i/>
          <w:iCs/>
          <w:sz w:val="24"/>
          <w:szCs w:val="24"/>
        </w:rPr>
        <w:t>Wykonawca</w:t>
      </w:r>
      <w:r w:rsidRPr="006C2AF2">
        <w:rPr>
          <w:rFonts w:ascii="Times New Roman" w:hAnsi="Times New Roman" w:cs="Times New Roman"/>
          <w:bCs/>
          <w:sz w:val="24"/>
          <w:szCs w:val="24"/>
        </w:rPr>
        <w:t xml:space="preserve"> nie zastosuje się do tego nakazu </w:t>
      </w:r>
      <w:r w:rsidRPr="006C2AF2">
        <w:rPr>
          <w:rFonts w:ascii="Times New Roman" w:hAnsi="Times New Roman" w:cs="Times New Roman"/>
          <w:b/>
          <w:i/>
          <w:iCs/>
          <w:sz w:val="24"/>
          <w:szCs w:val="24"/>
        </w:rPr>
        <w:t>Zamawiający</w:t>
      </w:r>
      <w:r w:rsidRPr="006C2AF2">
        <w:rPr>
          <w:rFonts w:ascii="Times New Roman" w:hAnsi="Times New Roman" w:cs="Times New Roman"/>
          <w:bCs/>
          <w:sz w:val="24"/>
          <w:szCs w:val="24"/>
        </w:rPr>
        <w:t xml:space="preserve"> ma prawo odstąpić od umowy ze skutkiem natychmiastowym, z przyczyn leżących wyłącznie po stronie </w:t>
      </w:r>
      <w:r w:rsidRPr="006C2AF2">
        <w:rPr>
          <w:rFonts w:ascii="Times New Roman" w:hAnsi="Times New Roman" w:cs="Times New Roman"/>
          <w:b/>
          <w:i/>
          <w:iCs/>
          <w:sz w:val="24"/>
          <w:szCs w:val="24"/>
        </w:rPr>
        <w:t>Wykonawcy</w:t>
      </w:r>
      <w:r w:rsidRPr="006C2AF2">
        <w:rPr>
          <w:rFonts w:ascii="Times New Roman" w:hAnsi="Times New Roman" w:cs="Times New Roman"/>
          <w:bCs/>
          <w:sz w:val="24"/>
          <w:szCs w:val="24"/>
        </w:rPr>
        <w:t>.</w:t>
      </w:r>
    </w:p>
    <w:p w14:paraId="57D5D191" w14:textId="77777777" w:rsidR="007F39AC" w:rsidRPr="006C2AF2"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2AF2">
        <w:rPr>
          <w:rFonts w:ascii="Times New Roman" w:hAnsi="Times New Roman" w:cs="Times New Roman"/>
          <w:bCs/>
          <w:sz w:val="24"/>
          <w:szCs w:val="24"/>
        </w:rPr>
        <w:t xml:space="preserve">Jeśli </w:t>
      </w:r>
      <w:r w:rsidRPr="006C2AF2">
        <w:rPr>
          <w:rFonts w:ascii="Times New Roman" w:hAnsi="Times New Roman" w:cs="Times New Roman"/>
          <w:b/>
          <w:i/>
          <w:iCs/>
          <w:sz w:val="24"/>
          <w:szCs w:val="24"/>
        </w:rPr>
        <w:t>Wykonawca</w:t>
      </w:r>
      <w:r w:rsidRPr="006C2AF2">
        <w:rPr>
          <w:rFonts w:ascii="Times New Roman" w:hAnsi="Times New Roman" w:cs="Times New Roman"/>
          <w:bCs/>
          <w:sz w:val="24"/>
          <w:szCs w:val="24"/>
        </w:rPr>
        <w:t xml:space="preserve"> będzie wykonywał przedmiot umowy wadliwie, albo sprzecznie z umową </w:t>
      </w:r>
      <w:r w:rsidRPr="006C2AF2">
        <w:rPr>
          <w:rFonts w:ascii="Times New Roman" w:hAnsi="Times New Roman" w:cs="Times New Roman"/>
          <w:b/>
          <w:i/>
          <w:iCs/>
          <w:sz w:val="24"/>
          <w:szCs w:val="24"/>
        </w:rPr>
        <w:t>Zamawiający</w:t>
      </w:r>
      <w:r w:rsidRPr="006C2AF2">
        <w:rPr>
          <w:rFonts w:ascii="Times New Roman" w:hAnsi="Times New Roman" w:cs="Times New Roman"/>
          <w:bCs/>
          <w:sz w:val="24"/>
          <w:szCs w:val="24"/>
        </w:rPr>
        <w:t xml:space="preserve"> może wezwać go do zmiany sposobu wykonywania umowy i wyznaczyć mu w tym celu odpowiedni termin. Po bezskutecznym upływie wyznaczonego terminu </w:t>
      </w:r>
      <w:r w:rsidRPr="006C2AF2">
        <w:rPr>
          <w:rFonts w:ascii="Times New Roman" w:hAnsi="Times New Roman" w:cs="Times New Roman"/>
          <w:b/>
          <w:i/>
          <w:iCs/>
          <w:sz w:val="24"/>
          <w:szCs w:val="24"/>
        </w:rPr>
        <w:t>Zamawiający</w:t>
      </w:r>
      <w:r w:rsidRPr="006C2AF2">
        <w:rPr>
          <w:rFonts w:ascii="Times New Roman" w:hAnsi="Times New Roman" w:cs="Times New Roman"/>
          <w:bCs/>
          <w:sz w:val="24"/>
          <w:szCs w:val="24"/>
        </w:rPr>
        <w:t xml:space="preserve"> może od umowy odstąpić albo powierzyć poprawienie lub dalsze wykonywanie przedmiotu umowy innemu podmiotowi na koszt </w:t>
      </w:r>
      <w:r w:rsidRPr="006C2AF2">
        <w:rPr>
          <w:rFonts w:ascii="Times New Roman" w:hAnsi="Times New Roman" w:cs="Times New Roman"/>
          <w:b/>
          <w:i/>
          <w:iCs/>
          <w:sz w:val="24"/>
          <w:szCs w:val="24"/>
        </w:rPr>
        <w:t>Wykonawcy</w:t>
      </w:r>
      <w:r w:rsidRPr="006C2AF2">
        <w:rPr>
          <w:rFonts w:ascii="Times New Roman" w:hAnsi="Times New Roman" w:cs="Times New Roman"/>
          <w:bCs/>
          <w:sz w:val="24"/>
          <w:szCs w:val="24"/>
        </w:rPr>
        <w:t>, bez konieczności uzyskania zgody sądu.</w:t>
      </w:r>
    </w:p>
    <w:p w14:paraId="40D59DD7" w14:textId="79A44A06" w:rsidR="007F39AC" w:rsidRPr="006C2AF2"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2AF2">
        <w:rPr>
          <w:rFonts w:ascii="Times New Roman" w:hAnsi="Times New Roman" w:cs="Times New Roman"/>
          <w:bCs/>
          <w:sz w:val="24"/>
          <w:szCs w:val="24"/>
        </w:rPr>
        <w:t xml:space="preserve">Konieczność więcej niż trzykrotnego dokonywania bezpośredniej zapłaty podwykonawcy lub dalszemu podwykonawcy lub konieczność dokonania bezpośrednich zapłat na sumę większą niż </w:t>
      </w:r>
      <w:r w:rsidRPr="006C2AF2">
        <w:rPr>
          <w:rFonts w:ascii="Times New Roman" w:hAnsi="Times New Roman" w:cs="Times New Roman"/>
          <w:bCs/>
          <w:sz w:val="24"/>
          <w:szCs w:val="24"/>
        </w:rPr>
        <w:lastRenderedPageBreak/>
        <w:t xml:space="preserve">5% wartości umowy w sprawie zamówienia publicznego może stanowić podstawę do odstąpienia od umowy w sprawie zamówienia publicznego przez </w:t>
      </w:r>
      <w:r w:rsidRPr="006C2AF2">
        <w:rPr>
          <w:rFonts w:ascii="Times New Roman" w:hAnsi="Times New Roman" w:cs="Times New Roman"/>
          <w:b/>
          <w:i/>
          <w:iCs/>
          <w:sz w:val="24"/>
          <w:szCs w:val="24"/>
        </w:rPr>
        <w:t>Zamawiającego</w:t>
      </w:r>
      <w:r w:rsidRPr="006C2AF2">
        <w:rPr>
          <w:rFonts w:ascii="Times New Roman" w:hAnsi="Times New Roman" w:cs="Times New Roman"/>
          <w:bCs/>
          <w:sz w:val="24"/>
          <w:szCs w:val="24"/>
        </w:rPr>
        <w:t xml:space="preserve">, z przyczyn leżących wyłącznie po stronie </w:t>
      </w:r>
      <w:r w:rsidRPr="006C2AF2">
        <w:rPr>
          <w:rFonts w:ascii="Times New Roman" w:hAnsi="Times New Roman" w:cs="Times New Roman"/>
          <w:b/>
          <w:i/>
          <w:iCs/>
          <w:sz w:val="24"/>
          <w:szCs w:val="24"/>
        </w:rPr>
        <w:t>Wykonawcy</w:t>
      </w:r>
      <w:r w:rsidRPr="006C2AF2">
        <w:rPr>
          <w:rFonts w:ascii="Times New Roman" w:hAnsi="Times New Roman" w:cs="Times New Roman"/>
          <w:bCs/>
          <w:sz w:val="24"/>
          <w:szCs w:val="24"/>
        </w:rPr>
        <w:t>.</w:t>
      </w:r>
    </w:p>
    <w:p w14:paraId="5E1505BD" w14:textId="7E90AFF0" w:rsidR="007F39AC" w:rsidRPr="006C2AF2"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2AF2">
        <w:rPr>
          <w:rFonts w:ascii="Times New Roman" w:hAnsi="Times New Roman" w:cs="Times New Roman"/>
          <w:bCs/>
          <w:sz w:val="24"/>
          <w:szCs w:val="24"/>
        </w:rPr>
        <w:t xml:space="preserve">W razie odstąpienia od umowy przez którąkolwiek ze stron lub rozwiązania umowy za porozumieniem, </w:t>
      </w:r>
      <w:r w:rsidR="006C2AF2">
        <w:rPr>
          <w:rFonts w:ascii="Times New Roman" w:hAnsi="Times New Roman" w:cs="Times New Roman"/>
          <w:bCs/>
          <w:sz w:val="24"/>
          <w:szCs w:val="24"/>
        </w:rPr>
        <w:t>S</w:t>
      </w:r>
      <w:r w:rsidRPr="006C2AF2">
        <w:rPr>
          <w:rFonts w:ascii="Times New Roman" w:hAnsi="Times New Roman" w:cs="Times New Roman"/>
          <w:bCs/>
          <w:sz w:val="24"/>
          <w:szCs w:val="24"/>
        </w:rPr>
        <w:t>trony obciążają następujące obowiązki:</w:t>
      </w:r>
    </w:p>
    <w:p w14:paraId="678A0C2F" w14:textId="2C7B5574" w:rsidR="007F39AC" w:rsidRPr="006C2AF2" w:rsidRDefault="007F39AC" w:rsidP="005C5557">
      <w:pPr>
        <w:pStyle w:val="Akapitzlist"/>
        <w:numPr>
          <w:ilvl w:val="0"/>
          <w:numId w:val="41"/>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sz w:val="24"/>
          <w:szCs w:val="24"/>
        </w:rPr>
        <w:t xml:space="preserve">z chwilą otrzymania od </w:t>
      </w:r>
      <w:r w:rsidRPr="006C2AF2">
        <w:rPr>
          <w:rFonts w:ascii="Times New Roman" w:eastAsia="MS Mincho" w:hAnsi="Times New Roman" w:cs="Times New Roman"/>
          <w:b/>
          <w:bCs/>
          <w:i/>
          <w:iCs/>
          <w:sz w:val="24"/>
          <w:szCs w:val="24"/>
        </w:rPr>
        <w:t>Zamawiającego</w:t>
      </w:r>
      <w:r w:rsidRPr="006C2AF2">
        <w:rPr>
          <w:rFonts w:ascii="Times New Roman" w:eastAsia="MS Mincho" w:hAnsi="Times New Roman" w:cs="Times New Roman"/>
          <w:sz w:val="24"/>
          <w:szCs w:val="24"/>
        </w:rPr>
        <w:t xml:space="preserve"> zawiadomienia o odstąpieniu od umowy </w:t>
      </w:r>
      <w:r w:rsidRPr="006C2AF2">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winien wstrzymać wykonywanie robót oraz zabezpieczyć przerwane roboty w zakresie obustronnie uzgodnionym, na koszt tej strony, która ponosi odpowiedzialność za odstąpienie od umowy,</w:t>
      </w:r>
    </w:p>
    <w:p w14:paraId="36024FD3" w14:textId="3C785C64" w:rsidR="007F39AC" w:rsidRPr="006C2AF2" w:rsidRDefault="007F39AC" w:rsidP="005C5557">
      <w:pPr>
        <w:pStyle w:val="Akapitzlist"/>
        <w:numPr>
          <w:ilvl w:val="0"/>
          <w:numId w:val="41"/>
        </w:numPr>
        <w:spacing w:after="0" w:line="240" w:lineRule="auto"/>
        <w:ind w:left="568" w:hanging="284"/>
        <w:contextualSpacing w:val="0"/>
        <w:jc w:val="both"/>
        <w:rPr>
          <w:rFonts w:ascii="Times New Roman" w:eastAsia="MS Mincho" w:hAnsi="Times New Roman" w:cs="Times New Roman"/>
          <w:sz w:val="24"/>
          <w:szCs w:val="24"/>
        </w:rPr>
      </w:pPr>
      <w:r w:rsidRPr="006C2AF2">
        <w:rPr>
          <w:rFonts w:ascii="Times New Roman" w:eastAsia="MS Mincho" w:hAnsi="Times New Roman" w:cs="Times New Roman"/>
          <w:sz w:val="24"/>
          <w:szCs w:val="24"/>
        </w:rPr>
        <w:t xml:space="preserve">w terminie 7 dni od odstąpienia od umowy bądź jej rozwiązania </w:t>
      </w:r>
      <w:r w:rsidRPr="006C7D19">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przy udziale Inspektora(ów) nadzoru, sporządzi Protokół Inwentaryzacji wykonanych robót według stanu na dzień, w którym umowa przestała obowiązywać wraz z dokonaniem ich ostatecznego odbioru pod względem ilościowym i jakościowym dla potrzeb rozliczenia przedmiotu umowy z odniesieniem do Harmonogramu rzeczowo-finansowego. W powyższym protokole strony przedłożą zestawienie swoich wzajemnych roszczeń</w:t>
      </w:r>
      <w:r w:rsidR="006C7D19">
        <w:rPr>
          <w:rFonts w:ascii="Times New Roman" w:eastAsia="MS Mincho" w:hAnsi="Times New Roman" w:cs="Times New Roman"/>
          <w:sz w:val="24"/>
          <w:szCs w:val="24"/>
        </w:rPr>
        <w:t>.</w:t>
      </w:r>
    </w:p>
    <w:p w14:paraId="11BD28F2" w14:textId="0A04C6BC" w:rsidR="007F39AC" w:rsidRPr="006C2AF2" w:rsidRDefault="007F39AC" w:rsidP="005C5557">
      <w:pPr>
        <w:pStyle w:val="Akapitzlist"/>
        <w:numPr>
          <w:ilvl w:val="0"/>
          <w:numId w:val="41"/>
        </w:numPr>
        <w:spacing w:after="0" w:line="240" w:lineRule="auto"/>
        <w:ind w:left="568" w:hanging="284"/>
        <w:contextualSpacing w:val="0"/>
        <w:jc w:val="both"/>
        <w:rPr>
          <w:rFonts w:ascii="Times New Roman" w:eastAsia="MS Mincho" w:hAnsi="Times New Roman" w:cs="Times New Roman"/>
          <w:sz w:val="24"/>
          <w:szCs w:val="24"/>
        </w:rPr>
      </w:pPr>
      <w:r w:rsidRPr="006C7D19">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sporządzi wykaz materiałów, które nie mogą być wykorzystane do realizacji innych robót, nieobjętych niniejszą umową, jeżeli odstąpienie od umowy nastąpiło z przyczyn niezależnych od </w:t>
      </w:r>
      <w:r w:rsidRPr="006C7D19">
        <w:rPr>
          <w:rFonts w:ascii="Times New Roman" w:eastAsia="MS Mincho" w:hAnsi="Times New Roman" w:cs="Times New Roman"/>
          <w:b/>
          <w:bCs/>
          <w:i/>
          <w:iCs/>
          <w:sz w:val="24"/>
          <w:szCs w:val="24"/>
        </w:rPr>
        <w:t>Wykonawcy</w:t>
      </w:r>
      <w:r w:rsidRPr="006C2AF2">
        <w:rPr>
          <w:rFonts w:ascii="Times New Roman" w:eastAsia="MS Mincho" w:hAnsi="Times New Roman" w:cs="Times New Roman"/>
          <w:sz w:val="24"/>
          <w:szCs w:val="24"/>
        </w:rPr>
        <w:t xml:space="preserve"> z zastrzeżeniem art. 455 ust. 1 ustawy Prawo zamówień publicznych</w:t>
      </w:r>
      <w:r w:rsidR="006C7D19">
        <w:rPr>
          <w:rFonts w:ascii="Times New Roman" w:eastAsia="MS Mincho" w:hAnsi="Times New Roman" w:cs="Times New Roman"/>
          <w:sz w:val="24"/>
          <w:szCs w:val="24"/>
        </w:rPr>
        <w:t>,</w:t>
      </w:r>
    </w:p>
    <w:p w14:paraId="20D896D8" w14:textId="070D30B4" w:rsidR="007F39AC" w:rsidRPr="006C2AF2" w:rsidRDefault="007F39AC" w:rsidP="005C5557">
      <w:pPr>
        <w:pStyle w:val="Akapitzlist"/>
        <w:numPr>
          <w:ilvl w:val="0"/>
          <w:numId w:val="41"/>
        </w:numPr>
        <w:spacing w:after="0" w:line="240" w:lineRule="auto"/>
        <w:ind w:left="568" w:hanging="284"/>
        <w:contextualSpacing w:val="0"/>
        <w:jc w:val="both"/>
        <w:rPr>
          <w:rFonts w:ascii="Times New Roman" w:eastAsia="MS Mincho" w:hAnsi="Times New Roman" w:cs="Times New Roman"/>
          <w:sz w:val="24"/>
          <w:szCs w:val="24"/>
        </w:rPr>
      </w:pPr>
      <w:r w:rsidRPr="006C7D19">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niezwłocznie, najpóźniej jednak w terminie 30 dni od daty ustania obowiązywania umowy usunie z terenu, na którym realizowany był przedmiot umowy wszelkie materiały przez niego dostarczone, co do których przysługuje mu prawo dysponowania nimi</w:t>
      </w:r>
      <w:r w:rsidR="006C7D19">
        <w:rPr>
          <w:rFonts w:ascii="Times New Roman" w:eastAsia="MS Mincho" w:hAnsi="Times New Roman" w:cs="Times New Roman"/>
          <w:sz w:val="24"/>
          <w:szCs w:val="24"/>
        </w:rPr>
        <w:t>,</w:t>
      </w:r>
    </w:p>
    <w:p w14:paraId="301FA886" w14:textId="77777777" w:rsidR="007F39AC" w:rsidRPr="006C2AF2" w:rsidRDefault="007F39AC" w:rsidP="005C5557">
      <w:pPr>
        <w:pStyle w:val="Akapitzlist"/>
        <w:numPr>
          <w:ilvl w:val="0"/>
          <w:numId w:val="41"/>
        </w:numPr>
        <w:spacing w:after="0" w:line="240" w:lineRule="auto"/>
        <w:ind w:left="568" w:hanging="284"/>
        <w:contextualSpacing w:val="0"/>
        <w:jc w:val="both"/>
        <w:rPr>
          <w:rFonts w:ascii="Times New Roman" w:hAnsi="Times New Roman" w:cs="Times New Roman"/>
          <w:sz w:val="24"/>
          <w:szCs w:val="24"/>
        </w:rPr>
      </w:pPr>
      <w:r w:rsidRPr="006C7D19">
        <w:rPr>
          <w:rFonts w:ascii="Times New Roman" w:eastAsia="MS Mincho" w:hAnsi="Times New Roman" w:cs="Times New Roman"/>
          <w:b/>
          <w:bCs/>
          <w:i/>
          <w:iCs/>
          <w:sz w:val="24"/>
          <w:szCs w:val="24"/>
        </w:rPr>
        <w:t>Zamawiający</w:t>
      </w:r>
      <w:r w:rsidRPr="006C2AF2">
        <w:rPr>
          <w:rFonts w:ascii="Times New Roman" w:eastAsia="MS Mincho" w:hAnsi="Times New Roman" w:cs="Times New Roman"/>
          <w:sz w:val="24"/>
          <w:szCs w:val="24"/>
        </w:rPr>
        <w:t xml:space="preserve">, w razie odstąpienia od umowy, z przyczyn, za które </w:t>
      </w:r>
      <w:r w:rsidRPr="006C7D19">
        <w:rPr>
          <w:rFonts w:ascii="Times New Roman" w:eastAsia="MS Mincho" w:hAnsi="Times New Roman" w:cs="Times New Roman"/>
          <w:b/>
          <w:bCs/>
          <w:i/>
          <w:iCs/>
          <w:sz w:val="24"/>
          <w:szCs w:val="24"/>
        </w:rPr>
        <w:t>Wykonawca</w:t>
      </w:r>
      <w:r w:rsidRPr="006C2AF2">
        <w:rPr>
          <w:rFonts w:ascii="Times New Roman" w:eastAsia="MS Mincho" w:hAnsi="Times New Roman" w:cs="Times New Roman"/>
          <w:sz w:val="24"/>
          <w:szCs w:val="24"/>
        </w:rPr>
        <w:t xml:space="preserve"> nie odpowiada, obowiązany jest do: </w:t>
      </w:r>
    </w:p>
    <w:p w14:paraId="4990DE2B" w14:textId="1B96DE0C" w:rsidR="007F39AC" w:rsidRPr="006C7D19" w:rsidRDefault="007F39AC" w:rsidP="005C5557">
      <w:pPr>
        <w:pStyle w:val="Akapitzlist"/>
        <w:numPr>
          <w:ilvl w:val="0"/>
          <w:numId w:val="42"/>
        </w:numPr>
        <w:spacing w:after="0" w:line="240" w:lineRule="auto"/>
        <w:ind w:left="851" w:hanging="284"/>
        <w:contextualSpacing w:val="0"/>
        <w:jc w:val="both"/>
        <w:rPr>
          <w:rFonts w:ascii="Times New Roman" w:eastAsia="MS Mincho" w:hAnsi="Times New Roman" w:cs="Times New Roman"/>
          <w:sz w:val="24"/>
          <w:szCs w:val="24"/>
        </w:rPr>
      </w:pPr>
      <w:r w:rsidRPr="006C7D19">
        <w:rPr>
          <w:rFonts w:ascii="Times New Roman" w:hAnsi="Times New Roman" w:cs="Times New Roman"/>
          <w:sz w:val="24"/>
          <w:szCs w:val="24"/>
        </w:rPr>
        <w:t>dokonania odbioru robót przerwanych oraz zapłaty wynagrodzenia za tę część przedmiotu umowy, która została wykonana do dnia ustania obowiązywania umowy, chyba, że zgłasza zastrzeżenia, co do jakości,</w:t>
      </w:r>
    </w:p>
    <w:p w14:paraId="55A7E805" w14:textId="77777777" w:rsidR="007F39AC" w:rsidRPr="006C7D19" w:rsidRDefault="007F39AC" w:rsidP="005C5557">
      <w:pPr>
        <w:pStyle w:val="Akapitzlist"/>
        <w:numPr>
          <w:ilvl w:val="0"/>
          <w:numId w:val="42"/>
        </w:numPr>
        <w:spacing w:after="0" w:line="240" w:lineRule="auto"/>
        <w:ind w:left="851" w:hanging="284"/>
        <w:contextualSpacing w:val="0"/>
        <w:jc w:val="both"/>
        <w:rPr>
          <w:rFonts w:ascii="Times New Roman" w:eastAsia="MS Mincho" w:hAnsi="Times New Roman" w:cs="Times New Roman"/>
          <w:sz w:val="24"/>
          <w:szCs w:val="24"/>
        </w:rPr>
      </w:pPr>
      <w:r w:rsidRPr="006C7D19">
        <w:rPr>
          <w:rFonts w:ascii="Times New Roman" w:hAnsi="Times New Roman" w:cs="Times New Roman"/>
          <w:sz w:val="24"/>
          <w:szCs w:val="24"/>
        </w:rPr>
        <w:t>odkupienia materiałów, lub urządzeń, o których mowa w ust.6 pkt 3) niniejszego paragrafu,</w:t>
      </w:r>
    </w:p>
    <w:p w14:paraId="257CDDD6" w14:textId="05D12AC9" w:rsidR="007F39AC" w:rsidRPr="006C7D19" w:rsidRDefault="007F39AC" w:rsidP="005C5557">
      <w:pPr>
        <w:pStyle w:val="Akapitzlist"/>
        <w:numPr>
          <w:ilvl w:val="0"/>
          <w:numId w:val="42"/>
        </w:numPr>
        <w:spacing w:after="0" w:line="240" w:lineRule="auto"/>
        <w:ind w:left="851" w:hanging="284"/>
        <w:contextualSpacing w:val="0"/>
        <w:jc w:val="both"/>
        <w:rPr>
          <w:rFonts w:ascii="Times New Roman" w:eastAsia="MS Mincho" w:hAnsi="Times New Roman" w:cs="Times New Roman"/>
          <w:sz w:val="24"/>
          <w:szCs w:val="24"/>
        </w:rPr>
      </w:pPr>
      <w:r w:rsidRPr="006C7D19">
        <w:rPr>
          <w:rFonts w:ascii="Times New Roman" w:hAnsi="Times New Roman" w:cs="Times New Roman"/>
          <w:sz w:val="24"/>
          <w:szCs w:val="24"/>
        </w:rPr>
        <w:t>rozliczenia się z Wykonawcą z tytułu przedmiotowej umowy proporcjonalnie do zaawansowania rzeczowego robót,</w:t>
      </w:r>
    </w:p>
    <w:p w14:paraId="4257224D" w14:textId="44630BE1" w:rsidR="007F39AC" w:rsidRPr="006C7D19" w:rsidRDefault="007F39AC" w:rsidP="005C5557">
      <w:pPr>
        <w:pStyle w:val="Akapitzlist"/>
        <w:numPr>
          <w:ilvl w:val="0"/>
          <w:numId w:val="42"/>
        </w:numPr>
        <w:spacing w:after="0" w:line="240" w:lineRule="auto"/>
        <w:ind w:left="851" w:hanging="284"/>
        <w:contextualSpacing w:val="0"/>
        <w:jc w:val="both"/>
        <w:rPr>
          <w:rFonts w:ascii="Times New Roman" w:eastAsia="MS Mincho" w:hAnsi="Times New Roman" w:cs="Times New Roman"/>
          <w:sz w:val="24"/>
          <w:szCs w:val="24"/>
        </w:rPr>
      </w:pPr>
      <w:r w:rsidRPr="006C7D19">
        <w:rPr>
          <w:rFonts w:ascii="Times New Roman" w:hAnsi="Times New Roman" w:cs="Times New Roman"/>
          <w:sz w:val="24"/>
          <w:szCs w:val="24"/>
        </w:rPr>
        <w:t>przejęcia od Wykonawcy pod swój dozór terenu budowy, na którym realizowany był przedmiot umowy.</w:t>
      </w:r>
    </w:p>
    <w:p w14:paraId="23CBA95C" w14:textId="77777777" w:rsidR="007F39AC" w:rsidRPr="006C7D19"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7D19">
        <w:rPr>
          <w:rFonts w:ascii="Times New Roman" w:hAnsi="Times New Roman" w:cs="Times New Roman"/>
          <w:bCs/>
          <w:sz w:val="24"/>
          <w:szCs w:val="24"/>
        </w:rPr>
        <w:t>Odstąpienie od Umowy nastąpi w formie pisemnej pod rygorem nieważności, z podaniem przyczyny odstąpienia.</w:t>
      </w:r>
    </w:p>
    <w:p w14:paraId="572CE98A" w14:textId="77777777" w:rsidR="007F39AC" w:rsidRPr="006C7D19" w:rsidRDefault="007F39AC" w:rsidP="005C5557">
      <w:pPr>
        <w:pStyle w:val="Akapitzlist"/>
        <w:numPr>
          <w:ilvl w:val="0"/>
          <w:numId w:val="39"/>
        </w:numPr>
        <w:spacing w:after="0" w:line="240" w:lineRule="auto"/>
        <w:ind w:left="284" w:hanging="284"/>
        <w:contextualSpacing w:val="0"/>
        <w:jc w:val="both"/>
        <w:rPr>
          <w:rFonts w:ascii="Times New Roman" w:hAnsi="Times New Roman" w:cs="Times New Roman"/>
          <w:bCs/>
          <w:sz w:val="24"/>
          <w:szCs w:val="24"/>
        </w:rPr>
      </w:pPr>
      <w:r w:rsidRPr="006C7D19">
        <w:rPr>
          <w:rFonts w:ascii="Times New Roman" w:hAnsi="Times New Roman" w:cs="Times New Roman"/>
          <w:bCs/>
          <w:sz w:val="24"/>
          <w:szCs w:val="24"/>
        </w:rPr>
        <w:t>Pomimo odstąpienia od umowy, postanowienia dotyczące gwarancji jakości i rękojmi obowiązują między Stronami nadal w odniesieniu do odebranych robót.</w:t>
      </w:r>
    </w:p>
    <w:p w14:paraId="638349D9" w14:textId="2D1600F9" w:rsidR="007F39AC" w:rsidRPr="00B8351E" w:rsidRDefault="007F39AC" w:rsidP="009700C6">
      <w:pPr>
        <w:spacing w:before="240" w:after="240" w:line="240" w:lineRule="auto"/>
        <w:jc w:val="center"/>
        <w:rPr>
          <w:rFonts w:ascii="Times New Roman" w:eastAsia="Times New Roman" w:hAnsi="Times New Roman" w:cs="Times New Roman"/>
          <w:b/>
          <w:sz w:val="24"/>
          <w:szCs w:val="24"/>
        </w:rPr>
      </w:pPr>
      <w:r w:rsidRPr="00B8351E">
        <w:rPr>
          <w:rFonts w:ascii="Times New Roman" w:eastAsia="Times New Roman" w:hAnsi="Times New Roman" w:cs="Times New Roman"/>
          <w:b/>
          <w:sz w:val="24"/>
          <w:szCs w:val="24"/>
        </w:rPr>
        <w:t>§ 9</w:t>
      </w:r>
      <w:r w:rsidR="00B8351E">
        <w:rPr>
          <w:rFonts w:ascii="Times New Roman" w:eastAsia="Times New Roman" w:hAnsi="Times New Roman" w:cs="Times New Roman"/>
          <w:b/>
          <w:sz w:val="24"/>
          <w:szCs w:val="24"/>
        </w:rPr>
        <w:br/>
      </w:r>
      <w:r w:rsidRPr="00B8351E">
        <w:rPr>
          <w:rFonts w:ascii="Times New Roman" w:eastAsia="Times New Roman" w:hAnsi="Times New Roman" w:cs="Times New Roman"/>
          <w:b/>
          <w:sz w:val="24"/>
          <w:szCs w:val="24"/>
        </w:rPr>
        <w:t>WARUNKI GWARANCJI I RĘKOJMI</w:t>
      </w:r>
    </w:p>
    <w:p w14:paraId="58CED7AA" w14:textId="2665F058"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udziela </w:t>
      </w:r>
      <w:r w:rsidRPr="006910F2">
        <w:rPr>
          <w:rFonts w:ascii="Times New Roman" w:eastAsia="MS Mincho" w:hAnsi="Times New Roman" w:cs="Times New Roman"/>
          <w:b/>
          <w:bCs/>
          <w:i/>
          <w:iCs/>
          <w:sz w:val="24"/>
          <w:szCs w:val="24"/>
        </w:rPr>
        <w:t>Zamawiającemu</w:t>
      </w:r>
      <w:r w:rsidRPr="006910F2">
        <w:rPr>
          <w:rFonts w:ascii="Times New Roman" w:eastAsia="MS Mincho" w:hAnsi="Times New Roman" w:cs="Times New Roman"/>
          <w:sz w:val="24"/>
          <w:szCs w:val="24"/>
        </w:rPr>
        <w:t xml:space="preserve"> gwarancji jakości i rękojmi na okres ……………. miesięcy na wszystkie wykonane roboty budowlane oraz montaż urządzeń licząc od daty odbioru końcowego całego przedmiotu umowy.</w:t>
      </w:r>
    </w:p>
    <w:p w14:paraId="12346CCD" w14:textId="44738272"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sz w:val="24"/>
          <w:szCs w:val="24"/>
        </w:rPr>
        <w:t>Gwarancją objęte są wszelkie wady, jakie ujawniają się w okresie obowiązywania gwarancji, za wyjątkiem obejmującym wyłącznie te wady, które zostały spowodowane siłą wyższą lub z</w:t>
      </w:r>
      <w:r w:rsidR="006910F2">
        <w:rPr>
          <w:rFonts w:ascii="Times New Roman" w:eastAsia="MS Mincho" w:hAnsi="Times New Roman" w:cs="Times New Roman"/>
          <w:sz w:val="24"/>
          <w:szCs w:val="24"/>
        </w:rPr>
        <w:t> </w:t>
      </w:r>
      <w:r w:rsidRPr="006910F2">
        <w:rPr>
          <w:rFonts w:ascii="Times New Roman" w:eastAsia="MS Mincho" w:hAnsi="Times New Roman" w:cs="Times New Roman"/>
          <w:sz w:val="24"/>
          <w:szCs w:val="24"/>
        </w:rPr>
        <w:t xml:space="preserve">wyłącznej winy </w:t>
      </w:r>
      <w:r w:rsidRPr="006910F2">
        <w:rPr>
          <w:rFonts w:ascii="Times New Roman" w:eastAsia="MS Mincho" w:hAnsi="Times New Roman" w:cs="Times New Roman"/>
          <w:b/>
          <w:bCs/>
          <w:i/>
          <w:iCs/>
          <w:sz w:val="24"/>
          <w:szCs w:val="24"/>
        </w:rPr>
        <w:t>Zamawiającego</w:t>
      </w:r>
      <w:r w:rsidRPr="006910F2">
        <w:rPr>
          <w:rFonts w:ascii="Times New Roman" w:eastAsia="MS Mincho" w:hAnsi="Times New Roman" w:cs="Times New Roman"/>
          <w:sz w:val="24"/>
          <w:szCs w:val="24"/>
        </w:rPr>
        <w:t xml:space="preserve"> lub osób trzecich.</w:t>
      </w:r>
    </w:p>
    <w:p w14:paraId="003EB85D" w14:textId="1317E548"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sz w:val="24"/>
          <w:szCs w:val="24"/>
        </w:rPr>
        <w:t xml:space="preserve">W okresie rękojmi i gwarancji </w:t>
      </w:r>
      <w:r w:rsidRPr="006910F2">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zobowiązuje się do bezpłatnego usunięcia wad i</w:t>
      </w:r>
      <w:r w:rsidR="006910F2">
        <w:rPr>
          <w:rFonts w:ascii="Times New Roman" w:eastAsia="MS Mincho" w:hAnsi="Times New Roman" w:cs="Times New Roman"/>
          <w:sz w:val="24"/>
          <w:szCs w:val="24"/>
        </w:rPr>
        <w:t> </w:t>
      </w:r>
      <w:r w:rsidRPr="006910F2">
        <w:rPr>
          <w:rFonts w:ascii="Times New Roman" w:eastAsia="MS Mincho" w:hAnsi="Times New Roman" w:cs="Times New Roman"/>
          <w:sz w:val="24"/>
          <w:szCs w:val="24"/>
        </w:rPr>
        <w:t>usterek powstałych w trakcie eksploatacji przedmiotu umowy, na warunkach określonych w</w:t>
      </w:r>
      <w:r w:rsidR="006910F2">
        <w:rPr>
          <w:rFonts w:ascii="Times New Roman" w:eastAsia="MS Mincho" w:hAnsi="Times New Roman" w:cs="Times New Roman"/>
          <w:sz w:val="24"/>
          <w:szCs w:val="24"/>
        </w:rPr>
        <w:t> </w:t>
      </w:r>
      <w:r w:rsidRPr="006910F2">
        <w:rPr>
          <w:rFonts w:ascii="Times New Roman" w:eastAsia="MS Mincho" w:hAnsi="Times New Roman" w:cs="Times New Roman"/>
          <w:sz w:val="24"/>
          <w:szCs w:val="24"/>
        </w:rPr>
        <w:t>karcie gwarancyjnej o treści zgodnej</w:t>
      </w:r>
      <w:r w:rsidR="006910F2">
        <w:rPr>
          <w:rFonts w:ascii="Times New Roman" w:eastAsia="MS Mincho" w:hAnsi="Times New Roman" w:cs="Times New Roman"/>
          <w:sz w:val="24"/>
          <w:szCs w:val="24"/>
        </w:rPr>
        <w:t xml:space="preserve"> </w:t>
      </w:r>
      <w:r w:rsidRPr="006910F2">
        <w:rPr>
          <w:rFonts w:ascii="Times New Roman" w:eastAsia="MS Mincho" w:hAnsi="Times New Roman" w:cs="Times New Roman"/>
          <w:sz w:val="24"/>
          <w:szCs w:val="24"/>
        </w:rPr>
        <w:t xml:space="preserve">z </w:t>
      </w:r>
      <w:r w:rsidR="006910F2" w:rsidRPr="006910F2">
        <w:rPr>
          <w:rFonts w:ascii="Times New Roman" w:eastAsia="MS Mincho" w:hAnsi="Times New Roman" w:cs="Times New Roman"/>
          <w:b/>
          <w:bCs/>
          <w:i/>
          <w:sz w:val="24"/>
          <w:szCs w:val="24"/>
        </w:rPr>
        <w:t>Z</w:t>
      </w:r>
      <w:r w:rsidRPr="006910F2">
        <w:rPr>
          <w:rFonts w:ascii="Times New Roman" w:eastAsia="MS Mincho" w:hAnsi="Times New Roman" w:cs="Times New Roman"/>
          <w:b/>
          <w:bCs/>
          <w:i/>
          <w:sz w:val="24"/>
          <w:szCs w:val="24"/>
        </w:rPr>
        <w:t xml:space="preserve">ałącznikiem nr 2 do </w:t>
      </w:r>
      <w:r w:rsidR="006910F2" w:rsidRPr="006910F2">
        <w:rPr>
          <w:rFonts w:ascii="Times New Roman" w:eastAsia="MS Mincho" w:hAnsi="Times New Roman" w:cs="Times New Roman"/>
          <w:b/>
          <w:bCs/>
          <w:i/>
          <w:sz w:val="24"/>
          <w:szCs w:val="24"/>
        </w:rPr>
        <w:t>U</w:t>
      </w:r>
      <w:r w:rsidRPr="006910F2">
        <w:rPr>
          <w:rFonts w:ascii="Times New Roman" w:eastAsia="MS Mincho" w:hAnsi="Times New Roman" w:cs="Times New Roman"/>
          <w:b/>
          <w:bCs/>
          <w:i/>
          <w:sz w:val="24"/>
          <w:szCs w:val="24"/>
        </w:rPr>
        <w:t>mowy</w:t>
      </w:r>
      <w:r w:rsidR="006910F2">
        <w:rPr>
          <w:rFonts w:ascii="Times New Roman" w:eastAsia="MS Mincho" w:hAnsi="Times New Roman" w:cs="Times New Roman"/>
          <w:sz w:val="24"/>
          <w:szCs w:val="24"/>
        </w:rPr>
        <w:t>.</w:t>
      </w:r>
    </w:p>
    <w:p w14:paraId="01336AA2" w14:textId="77777777"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b/>
          <w:bCs/>
          <w:i/>
          <w:iCs/>
          <w:sz w:val="24"/>
          <w:szCs w:val="24"/>
        </w:rPr>
        <w:lastRenderedPageBreak/>
        <w:t>Zamawiający</w:t>
      </w:r>
      <w:r w:rsidRPr="006910F2">
        <w:rPr>
          <w:rFonts w:ascii="Times New Roman" w:eastAsia="MS Mincho" w:hAnsi="Times New Roman" w:cs="Times New Roman"/>
          <w:sz w:val="24"/>
          <w:szCs w:val="24"/>
        </w:rPr>
        <w:t xml:space="preserve"> ma prawo obciążyć </w:t>
      </w:r>
      <w:r w:rsidRPr="006910F2">
        <w:rPr>
          <w:rFonts w:ascii="Times New Roman" w:eastAsia="MS Mincho" w:hAnsi="Times New Roman" w:cs="Times New Roman"/>
          <w:b/>
          <w:bCs/>
          <w:i/>
          <w:iCs/>
          <w:sz w:val="24"/>
          <w:szCs w:val="24"/>
        </w:rPr>
        <w:t>Wykonawcę</w:t>
      </w:r>
      <w:r w:rsidRPr="006910F2">
        <w:rPr>
          <w:rFonts w:ascii="Times New Roman" w:eastAsia="MS Mincho" w:hAnsi="Times New Roman" w:cs="Times New Roman"/>
          <w:sz w:val="24"/>
          <w:szCs w:val="24"/>
        </w:rPr>
        <w:t xml:space="preserve"> wszelkimi kosztami usunięcia wad w ramach wykonawstwa zastępczego, jeśli </w:t>
      </w:r>
      <w:r w:rsidRPr="006910F2">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nie przystąpi do ich usunięcia w terminie określonym w karcie gwarancyjnej, bądź usunie je nieskutecznie.</w:t>
      </w:r>
    </w:p>
    <w:p w14:paraId="2C8E67BA" w14:textId="24494CCC"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wyda </w:t>
      </w:r>
      <w:r w:rsidRPr="006910F2">
        <w:rPr>
          <w:rFonts w:ascii="Times New Roman" w:eastAsia="MS Mincho" w:hAnsi="Times New Roman" w:cs="Times New Roman"/>
          <w:b/>
          <w:bCs/>
          <w:i/>
          <w:iCs/>
          <w:sz w:val="24"/>
          <w:szCs w:val="24"/>
        </w:rPr>
        <w:t>Zamawiającemu</w:t>
      </w:r>
      <w:r w:rsidRPr="006910F2">
        <w:rPr>
          <w:rFonts w:ascii="Times New Roman" w:eastAsia="MS Mincho" w:hAnsi="Times New Roman" w:cs="Times New Roman"/>
          <w:sz w:val="24"/>
          <w:szCs w:val="24"/>
        </w:rPr>
        <w:t xml:space="preserve"> kartę gwarancyjną o treści zgodnej z </w:t>
      </w:r>
      <w:r w:rsidR="006910F2" w:rsidRPr="006910F2">
        <w:rPr>
          <w:rFonts w:ascii="Times New Roman" w:eastAsia="MS Mincho" w:hAnsi="Times New Roman" w:cs="Times New Roman"/>
          <w:b/>
          <w:bCs/>
          <w:i/>
          <w:iCs/>
          <w:sz w:val="24"/>
          <w:szCs w:val="24"/>
        </w:rPr>
        <w:t>Z</w:t>
      </w:r>
      <w:r w:rsidRPr="006910F2">
        <w:rPr>
          <w:rFonts w:ascii="Times New Roman" w:eastAsia="MS Mincho" w:hAnsi="Times New Roman" w:cs="Times New Roman"/>
          <w:b/>
          <w:bCs/>
          <w:i/>
          <w:iCs/>
          <w:sz w:val="24"/>
          <w:szCs w:val="24"/>
        </w:rPr>
        <w:t xml:space="preserve">ałącznikiem nr 2 do </w:t>
      </w:r>
      <w:r w:rsidR="006910F2" w:rsidRPr="006910F2">
        <w:rPr>
          <w:rFonts w:ascii="Times New Roman" w:eastAsia="MS Mincho" w:hAnsi="Times New Roman" w:cs="Times New Roman"/>
          <w:b/>
          <w:bCs/>
          <w:i/>
          <w:iCs/>
          <w:sz w:val="24"/>
          <w:szCs w:val="24"/>
        </w:rPr>
        <w:t>U</w:t>
      </w:r>
      <w:r w:rsidRPr="006910F2">
        <w:rPr>
          <w:rFonts w:ascii="Times New Roman" w:eastAsia="MS Mincho" w:hAnsi="Times New Roman" w:cs="Times New Roman"/>
          <w:b/>
          <w:bCs/>
          <w:i/>
          <w:iCs/>
          <w:sz w:val="24"/>
          <w:szCs w:val="24"/>
        </w:rPr>
        <w:t>mowy</w:t>
      </w:r>
      <w:r w:rsidRPr="006910F2">
        <w:rPr>
          <w:rFonts w:ascii="Times New Roman" w:eastAsia="MS Mincho" w:hAnsi="Times New Roman" w:cs="Times New Roman"/>
          <w:sz w:val="24"/>
          <w:szCs w:val="24"/>
        </w:rPr>
        <w:t xml:space="preserve">, w dniu podpisania przez </w:t>
      </w:r>
      <w:r w:rsidRPr="006910F2">
        <w:rPr>
          <w:rFonts w:ascii="Times New Roman" w:eastAsia="MS Mincho" w:hAnsi="Times New Roman" w:cs="Times New Roman"/>
          <w:b/>
          <w:bCs/>
          <w:i/>
          <w:iCs/>
          <w:sz w:val="24"/>
          <w:szCs w:val="24"/>
        </w:rPr>
        <w:t>Zamawiającego</w:t>
      </w:r>
      <w:r w:rsidRPr="006910F2">
        <w:rPr>
          <w:rFonts w:ascii="Times New Roman" w:eastAsia="MS Mincho" w:hAnsi="Times New Roman" w:cs="Times New Roman"/>
          <w:sz w:val="24"/>
          <w:szCs w:val="24"/>
        </w:rPr>
        <w:t xml:space="preserve"> protokołu</w:t>
      </w:r>
      <w:r w:rsidRPr="006910F2">
        <w:rPr>
          <w:rFonts w:ascii="Times New Roman" w:hAnsi="Times New Roman" w:cs="Times New Roman"/>
          <w:sz w:val="24"/>
          <w:szCs w:val="24"/>
        </w:rPr>
        <w:t xml:space="preserve"> odbioru końcowego robót.</w:t>
      </w:r>
    </w:p>
    <w:p w14:paraId="6E2E061F" w14:textId="6EBBA2DD"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sz w:val="24"/>
          <w:szCs w:val="24"/>
        </w:rPr>
        <w:t xml:space="preserve">W okresie gwarancji </w:t>
      </w:r>
      <w:r w:rsidRPr="003D768E">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zapewni bezpłatne przeprowadzenie niezbędnych przeglądów technicznych wszystkich zamontowanych urządzeń i wyrobów budowlanych z częstotliwością wymaganą w DTR. Koszty dojazdu, robocizny i materiałów ponosi </w:t>
      </w:r>
      <w:r w:rsidRPr="003D768E">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w:t>
      </w:r>
    </w:p>
    <w:p w14:paraId="76ADD795" w14:textId="2660C644"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eastAsia="MS Mincho" w:hAnsi="Times New Roman" w:cs="Times New Roman"/>
          <w:sz w:val="24"/>
          <w:szCs w:val="24"/>
        </w:rPr>
        <w:t xml:space="preserve">W okresie gwarancji </w:t>
      </w:r>
      <w:r w:rsidRPr="003D768E">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zapewni bezpłatną obsługę serwisową urządzeń i wyrobów budowlanych z częstotliwością wymaganą w DTR. Koszty dojazdu serwisu, robocizny i</w:t>
      </w:r>
      <w:r w:rsidR="003D768E">
        <w:rPr>
          <w:rFonts w:ascii="Times New Roman" w:eastAsia="MS Mincho" w:hAnsi="Times New Roman" w:cs="Times New Roman"/>
          <w:sz w:val="24"/>
          <w:szCs w:val="24"/>
        </w:rPr>
        <w:t> </w:t>
      </w:r>
      <w:r w:rsidRPr="006910F2">
        <w:rPr>
          <w:rFonts w:ascii="Times New Roman" w:eastAsia="MS Mincho" w:hAnsi="Times New Roman" w:cs="Times New Roman"/>
          <w:sz w:val="24"/>
          <w:szCs w:val="24"/>
        </w:rPr>
        <w:t xml:space="preserve">materiałów ponosi </w:t>
      </w:r>
      <w:r w:rsidRPr="003D768E">
        <w:rPr>
          <w:rFonts w:ascii="Times New Roman" w:eastAsia="MS Mincho" w:hAnsi="Times New Roman" w:cs="Times New Roman"/>
          <w:b/>
          <w:bCs/>
          <w:i/>
          <w:iCs/>
          <w:sz w:val="24"/>
          <w:szCs w:val="24"/>
        </w:rPr>
        <w:t>Wykonawca</w:t>
      </w:r>
      <w:r w:rsidRPr="006910F2">
        <w:rPr>
          <w:rFonts w:ascii="Times New Roman" w:eastAsia="MS Mincho" w:hAnsi="Times New Roman" w:cs="Times New Roman"/>
          <w:sz w:val="24"/>
          <w:szCs w:val="24"/>
        </w:rPr>
        <w:t xml:space="preserve">. </w:t>
      </w:r>
    </w:p>
    <w:p w14:paraId="063466F1" w14:textId="77777777"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6910F2">
        <w:rPr>
          <w:rFonts w:ascii="Times New Roman" w:hAnsi="Times New Roman" w:cs="Times New Roman"/>
          <w:sz w:val="24"/>
          <w:szCs w:val="24"/>
        </w:rPr>
        <w:t>Na wyroby gotowe i wszystkie wbudowane  gotowe urządzenia okres gwarancji przyjmuje się wg okresu gwarantowanego przez producenta, lecz nie krótszy jak 3 lata od daty odbioru końcowego robót.</w:t>
      </w:r>
    </w:p>
    <w:p w14:paraId="235DF01D" w14:textId="77777777" w:rsidR="007F39AC" w:rsidRPr="006910F2" w:rsidRDefault="007F39AC" w:rsidP="005C5557">
      <w:pPr>
        <w:pStyle w:val="Akapitzlist"/>
        <w:numPr>
          <w:ilvl w:val="0"/>
          <w:numId w:val="43"/>
        </w:numPr>
        <w:spacing w:after="0" w:line="240" w:lineRule="auto"/>
        <w:ind w:left="284" w:hanging="284"/>
        <w:contextualSpacing w:val="0"/>
        <w:jc w:val="both"/>
        <w:rPr>
          <w:rFonts w:ascii="Times New Roman" w:eastAsia="MS Mincho" w:hAnsi="Times New Roman" w:cs="Times New Roman"/>
          <w:sz w:val="24"/>
          <w:szCs w:val="24"/>
        </w:rPr>
      </w:pPr>
      <w:r w:rsidRPr="003D768E">
        <w:rPr>
          <w:rFonts w:ascii="Times New Roman" w:hAnsi="Times New Roman" w:cs="Times New Roman"/>
          <w:b/>
          <w:bCs/>
          <w:i/>
          <w:iCs/>
          <w:sz w:val="24"/>
          <w:szCs w:val="24"/>
        </w:rPr>
        <w:t>Wykonawca</w:t>
      </w:r>
      <w:r w:rsidRPr="006910F2">
        <w:rPr>
          <w:rFonts w:ascii="Times New Roman" w:hAnsi="Times New Roman" w:cs="Times New Roman"/>
          <w:sz w:val="24"/>
          <w:szCs w:val="24"/>
        </w:rPr>
        <w:t xml:space="preserve"> w terminie do dnia protokolarnego końcowego odbioru robót sporządzi i dostarczy Zamawiającemu harmonogram przeglądów i serwisów, o których mowa w ust. 6 i 7 a także będzie informował </w:t>
      </w:r>
      <w:r w:rsidRPr="003D768E">
        <w:rPr>
          <w:rFonts w:ascii="Times New Roman" w:hAnsi="Times New Roman" w:cs="Times New Roman"/>
          <w:b/>
          <w:bCs/>
          <w:i/>
          <w:iCs/>
          <w:sz w:val="24"/>
          <w:szCs w:val="24"/>
        </w:rPr>
        <w:t>Zamawiającego</w:t>
      </w:r>
      <w:r w:rsidRPr="006910F2">
        <w:rPr>
          <w:rFonts w:ascii="Times New Roman" w:hAnsi="Times New Roman" w:cs="Times New Roman"/>
          <w:sz w:val="24"/>
          <w:szCs w:val="24"/>
        </w:rPr>
        <w:t xml:space="preserve">, z 7 dniowym wyprzedzeniem, o ich planowanych terminach. </w:t>
      </w:r>
    </w:p>
    <w:p w14:paraId="3853048B" w14:textId="3D9F54A3" w:rsidR="007F39AC" w:rsidRPr="003D768E" w:rsidRDefault="007F39AC" w:rsidP="009700C6">
      <w:pPr>
        <w:spacing w:before="240" w:after="240" w:line="240" w:lineRule="auto"/>
        <w:jc w:val="center"/>
        <w:rPr>
          <w:rFonts w:ascii="Times New Roman" w:eastAsia="Times New Roman" w:hAnsi="Times New Roman" w:cs="Times New Roman"/>
          <w:b/>
          <w:sz w:val="24"/>
          <w:szCs w:val="24"/>
        </w:rPr>
      </w:pPr>
      <w:r w:rsidRPr="003D768E">
        <w:rPr>
          <w:rFonts w:ascii="Times New Roman" w:eastAsia="Times New Roman" w:hAnsi="Times New Roman" w:cs="Times New Roman"/>
          <w:b/>
          <w:sz w:val="24"/>
          <w:szCs w:val="24"/>
        </w:rPr>
        <w:t>§ 10</w:t>
      </w:r>
      <w:r w:rsidR="003D768E">
        <w:rPr>
          <w:rFonts w:ascii="Times New Roman" w:eastAsia="Times New Roman" w:hAnsi="Times New Roman" w:cs="Times New Roman"/>
          <w:b/>
          <w:sz w:val="24"/>
          <w:szCs w:val="24"/>
        </w:rPr>
        <w:br/>
      </w:r>
      <w:r w:rsidRPr="003D768E">
        <w:rPr>
          <w:rFonts w:ascii="Times New Roman" w:eastAsia="Times New Roman" w:hAnsi="Times New Roman" w:cs="Times New Roman"/>
          <w:b/>
          <w:sz w:val="24"/>
          <w:szCs w:val="24"/>
        </w:rPr>
        <w:t>NADZÓR NAD PRACAMI</w:t>
      </w:r>
    </w:p>
    <w:p w14:paraId="76548303" w14:textId="5A239132" w:rsidR="007F39AC" w:rsidRPr="00286F5B" w:rsidRDefault="007F39AC" w:rsidP="005C5557">
      <w:pPr>
        <w:numPr>
          <w:ilvl w:val="3"/>
          <w:numId w:val="2"/>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Przedstawicielem </w:t>
      </w:r>
      <w:r w:rsidRPr="00286F5B">
        <w:rPr>
          <w:rFonts w:ascii="Times New Roman" w:eastAsia="MS Mincho" w:hAnsi="Times New Roman" w:cs="Times New Roman"/>
          <w:b/>
          <w:sz w:val="24"/>
          <w:szCs w:val="24"/>
        </w:rPr>
        <w:t>Wykonawcy</w:t>
      </w:r>
      <w:r w:rsidRPr="00286F5B">
        <w:rPr>
          <w:rFonts w:ascii="Times New Roman" w:eastAsia="MS Mincho" w:hAnsi="Times New Roman" w:cs="Times New Roman"/>
          <w:sz w:val="24"/>
          <w:szCs w:val="24"/>
        </w:rPr>
        <w:t xml:space="preserve"> na budowie jest ………………………………,</w:t>
      </w:r>
      <w:r w:rsidR="003D768E">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tel. …</w:t>
      </w:r>
      <w:r w:rsidR="003D768E">
        <w:rPr>
          <w:rFonts w:ascii="Times New Roman" w:eastAsia="MS Mincho" w:hAnsi="Times New Roman" w:cs="Times New Roman"/>
          <w:sz w:val="24"/>
          <w:szCs w:val="24"/>
        </w:rPr>
        <w:t>…………</w:t>
      </w:r>
      <w:r w:rsidRPr="00286F5B">
        <w:rPr>
          <w:rFonts w:ascii="Times New Roman" w:eastAsia="MS Mincho" w:hAnsi="Times New Roman" w:cs="Times New Roman"/>
          <w:sz w:val="24"/>
          <w:szCs w:val="24"/>
        </w:rPr>
        <w:t>….. e-mail</w:t>
      </w:r>
      <w:r w:rsidR="003D768E">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w:t>
      </w:r>
    </w:p>
    <w:p w14:paraId="23330E57" w14:textId="1EE33F7B" w:rsidR="007F39AC" w:rsidRPr="00286F5B" w:rsidRDefault="007F39AC" w:rsidP="005C5557">
      <w:pPr>
        <w:numPr>
          <w:ilvl w:val="3"/>
          <w:numId w:val="2"/>
        </w:numPr>
        <w:tabs>
          <w:tab w:val="clear" w:pos="0"/>
        </w:tabs>
        <w:spacing w:after="0" w:line="240" w:lineRule="auto"/>
        <w:ind w:left="284" w:hanging="284"/>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Koordynatorem w zakresie obowiązków umownych ze strony </w:t>
      </w:r>
      <w:r w:rsidRPr="00286F5B">
        <w:rPr>
          <w:rFonts w:ascii="Times New Roman" w:eastAsia="MS Mincho" w:hAnsi="Times New Roman" w:cs="Times New Roman"/>
          <w:b/>
          <w:sz w:val="24"/>
          <w:szCs w:val="24"/>
        </w:rPr>
        <w:t>Zamawiającego</w:t>
      </w:r>
      <w:r w:rsidRPr="00286F5B">
        <w:rPr>
          <w:rFonts w:ascii="Times New Roman" w:eastAsia="MS Mincho" w:hAnsi="Times New Roman" w:cs="Times New Roman"/>
          <w:sz w:val="24"/>
          <w:szCs w:val="24"/>
        </w:rPr>
        <w:t xml:space="preserve"> jest</w:t>
      </w:r>
      <w:r w:rsidR="003D768E">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 tel</w:t>
      </w:r>
      <w:r w:rsidR="003D768E">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 e-mail ………………………</w:t>
      </w:r>
    </w:p>
    <w:p w14:paraId="455884C1" w14:textId="433B29A9" w:rsidR="007F39AC" w:rsidRPr="003D768E" w:rsidRDefault="007F39AC" w:rsidP="009700C6">
      <w:pPr>
        <w:spacing w:before="240" w:after="240" w:line="240" w:lineRule="auto"/>
        <w:jc w:val="center"/>
        <w:rPr>
          <w:rFonts w:ascii="Times New Roman" w:eastAsia="Times New Roman" w:hAnsi="Times New Roman" w:cs="Times New Roman"/>
          <w:b/>
          <w:sz w:val="24"/>
          <w:szCs w:val="24"/>
        </w:rPr>
      </w:pPr>
      <w:r w:rsidRPr="003D768E">
        <w:rPr>
          <w:rFonts w:ascii="Times New Roman" w:eastAsia="Times New Roman" w:hAnsi="Times New Roman" w:cs="Times New Roman"/>
          <w:b/>
          <w:sz w:val="24"/>
          <w:szCs w:val="24"/>
        </w:rPr>
        <w:t>§ 11</w:t>
      </w:r>
      <w:r w:rsidR="003D768E">
        <w:rPr>
          <w:rFonts w:ascii="Times New Roman" w:eastAsia="Times New Roman" w:hAnsi="Times New Roman" w:cs="Times New Roman"/>
          <w:b/>
          <w:sz w:val="24"/>
          <w:szCs w:val="24"/>
        </w:rPr>
        <w:br/>
      </w:r>
      <w:r w:rsidRPr="003D768E">
        <w:rPr>
          <w:rFonts w:ascii="Times New Roman" w:eastAsia="Times New Roman" w:hAnsi="Times New Roman" w:cs="Times New Roman"/>
          <w:b/>
          <w:sz w:val="24"/>
          <w:szCs w:val="24"/>
        </w:rPr>
        <w:t>ZABEZPIECZENIE NALEŻYTEGO WYKONANIA UMOWY</w:t>
      </w:r>
    </w:p>
    <w:p w14:paraId="7630648F" w14:textId="131879CC"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przed podpisaniem umowy wniósł zabezpieczenie należytego wykonania umowy w</w:t>
      </w:r>
      <w:r w:rsidR="00466C9A">
        <w:rPr>
          <w:rFonts w:ascii="Times New Roman" w:hAnsi="Times New Roman" w:cs="Times New Roman"/>
          <w:bCs/>
          <w:sz w:val="24"/>
          <w:szCs w:val="24"/>
        </w:rPr>
        <w:t> </w:t>
      </w:r>
      <w:r w:rsidRPr="00786D95">
        <w:rPr>
          <w:rFonts w:ascii="Times New Roman" w:hAnsi="Times New Roman" w:cs="Times New Roman"/>
          <w:bCs/>
          <w:sz w:val="24"/>
          <w:szCs w:val="24"/>
        </w:rPr>
        <w:t>wysokości</w:t>
      </w:r>
      <w:r w:rsidR="00786D95" w:rsidRPr="00786D95">
        <w:rPr>
          <w:rFonts w:ascii="Times New Roman" w:hAnsi="Times New Roman" w:cs="Times New Roman"/>
          <w:bCs/>
          <w:sz w:val="24"/>
          <w:szCs w:val="24"/>
        </w:rPr>
        <w:t xml:space="preserve"> </w:t>
      </w:r>
      <w:r w:rsidRPr="00786D95">
        <w:rPr>
          <w:rFonts w:ascii="Times New Roman" w:eastAsia="MS Mincho" w:hAnsi="Times New Roman" w:cs="Times New Roman"/>
          <w:bCs/>
          <w:sz w:val="24"/>
          <w:szCs w:val="24"/>
        </w:rPr>
        <w:t>5% ceny brutto jak w § 6 ust.</w:t>
      </w:r>
      <w:r w:rsidR="00786D95" w:rsidRPr="00786D95">
        <w:rPr>
          <w:rFonts w:ascii="Times New Roman" w:eastAsia="MS Mincho" w:hAnsi="Times New Roman" w:cs="Times New Roman"/>
          <w:bCs/>
          <w:sz w:val="24"/>
          <w:szCs w:val="24"/>
        </w:rPr>
        <w:t xml:space="preserve"> </w:t>
      </w:r>
      <w:r w:rsidRPr="00786D95">
        <w:rPr>
          <w:rFonts w:ascii="Times New Roman" w:eastAsia="MS Mincho" w:hAnsi="Times New Roman" w:cs="Times New Roman"/>
          <w:bCs/>
          <w:sz w:val="24"/>
          <w:szCs w:val="24"/>
        </w:rPr>
        <w:t>1 umowy, tj. ………………. zł (słownie: ……………………..</w:t>
      </w:r>
      <w:r w:rsidR="00786D95" w:rsidRPr="00786D95">
        <w:rPr>
          <w:rFonts w:ascii="Times New Roman" w:eastAsia="MS Mincho" w:hAnsi="Times New Roman" w:cs="Times New Roman"/>
          <w:bCs/>
          <w:sz w:val="24"/>
          <w:szCs w:val="24"/>
        </w:rPr>
        <w:t xml:space="preserve"> </w:t>
      </w:r>
      <w:r w:rsidRPr="00786D95">
        <w:rPr>
          <w:rFonts w:ascii="Times New Roman" w:eastAsia="MS Mincho" w:hAnsi="Times New Roman" w:cs="Times New Roman"/>
          <w:bCs/>
          <w:sz w:val="24"/>
          <w:szCs w:val="24"/>
        </w:rPr>
        <w:t>złotych) w formie …………………………………………………….</w:t>
      </w:r>
    </w:p>
    <w:p w14:paraId="398EABAC"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Zabezpieczenie może być wnoszone według wyboru </w:t>
      </w:r>
      <w:r w:rsidRPr="00786D95">
        <w:rPr>
          <w:rFonts w:ascii="Times New Roman" w:hAnsi="Times New Roman" w:cs="Times New Roman"/>
          <w:b/>
          <w:i/>
          <w:iCs/>
          <w:sz w:val="24"/>
          <w:szCs w:val="24"/>
        </w:rPr>
        <w:t>Wykonawcy</w:t>
      </w:r>
      <w:r w:rsidRPr="00786D95">
        <w:rPr>
          <w:rFonts w:ascii="Times New Roman" w:hAnsi="Times New Roman" w:cs="Times New Roman"/>
          <w:bCs/>
          <w:sz w:val="24"/>
          <w:szCs w:val="24"/>
        </w:rPr>
        <w:t xml:space="preserve"> w jednej lub w kilku następujących formach:</w:t>
      </w:r>
    </w:p>
    <w:p w14:paraId="315CCAB7" w14:textId="11D202DD" w:rsidR="007F39AC" w:rsidRPr="00786D95" w:rsidRDefault="00786D95" w:rsidP="005C5557">
      <w:pPr>
        <w:numPr>
          <w:ilvl w:val="0"/>
          <w:numId w:val="8"/>
        </w:numPr>
        <w:tabs>
          <w:tab w:val="clear" w:pos="567"/>
        </w:tabs>
        <w:spacing w:after="0" w:line="240" w:lineRule="auto"/>
        <w:ind w:left="568" w:hanging="284"/>
        <w:jc w:val="both"/>
        <w:rPr>
          <w:rFonts w:ascii="Times New Roman" w:hAnsi="Times New Roman" w:cs="Times New Roman"/>
          <w:bCs/>
          <w:sz w:val="24"/>
          <w:szCs w:val="24"/>
        </w:rPr>
      </w:pPr>
      <w:r>
        <w:rPr>
          <w:rFonts w:ascii="Times New Roman" w:hAnsi="Times New Roman" w:cs="Times New Roman"/>
          <w:bCs/>
          <w:sz w:val="24"/>
          <w:szCs w:val="24"/>
        </w:rPr>
        <w:t>p</w:t>
      </w:r>
      <w:r w:rsidR="007F39AC" w:rsidRPr="00786D95">
        <w:rPr>
          <w:rFonts w:ascii="Times New Roman" w:hAnsi="Times New Roman" w:cs="Times New Roman"/>
          <w:bCs/>
          <w:sz w:val="24"/>
          <w:szCs w:val="24"/>
        </w:rPr>
        <w:t>ieniądzu</w:t>
      </w:r>
      <w:r>
        <w:rPr>
          <w:rFonts w:ascii="Times New Roman" w:hAnsi="Times New Roman" w:cs="Times New Roman"/>
          <w:bCs/>
          <w:sz w:val="24"/>
          <w:szCs w:val="24"/>
        </w:rPr>
        <w:t>,</w:t>
      </w:r>
    </w:p>
    <w:p w14:paraId="4FD9912A" w14:textId="3C5D8166" w:rsidR="007F39AC" w:rsidRPr="00786D95" w:rsidRDefault="007F39AC" w:rsidP="005C5557">
      <w:pPr>
        <w:numPr>
          <w:ilvl w:val="0"/>
          <w:numId w:val="8"/>
        </w:numPr>
        <w:tabs>
          <w:tab w:val="clear" w:pos="567"/>
        </w:tabs>
        <w:spacing w:after="0" w:line="240" w:lineRule="auto"/>
        <w:ind w:left="568" w:hanging="284"/>
        <w:jc w:val="both"/>
        <w:rPr>
          <w:rFonts w:ascii="Times New Roman" w:hAnsi="Times New Roman" w:cs="Times New Roman"/>
          <w:bCs/>
          <w:sz w:val="24"/>
          <w:szCs w:val="24"/>
        </w:rPr>
      </w:pPr>
      <w:r w:rsidRPr="00786D95">
        <w:rPr>
          <w:rFonts w:ascii="Times New Roman" w:hAnsi="Times New Roman" w:cs="Times New Roman"/>
          <w:bCs/>
          <w:sz w:val="24"/>
          <w:szCs w:val="24"/>
        </w:rPr>
        <w:t>poręczeniach bankowych lub poręczeniach spółdzielczej kasy oszczędnościowo-kredytowej, z</w:t>
      </w:r>
      <w:r w:rsidR="00466C9A">
        <w:rPr>
          <w:rFonts w:ascii="Times New Roman" w:hAnsi="Times New Roman" w:cs="Times New Roman"/>
          <w:bCs/>
          <w:sz w:val="24"/>
          <w:szCs w:val="24"/>
        </w:rPr>
        <w:t> </w:t>
      </w:r>
      <w:r w:rsidRPr="00786D95">
        <w:rPr>
          <w:rFonts w:ascii="Times New Roman" w:hAnsi="Times New Roman" w:cs="Times New Roman"/>
          <w:bCs/>
          <w:sz w:val="24"/>
          <w:szCs w:val="24"/>
        </w:rPr>
        <w:t>tym że zobowiązanie kasy jest zawsze zobowiązaniem pieniężnym</w:t>
      </w:r>
      <w:r w:rsidR="00786D95">
        <w:rPr>
          <w:rFonts w:ascii="Times New Roman" w:hAnsi="Times New Roman" w:cs="Times New Roman"/>
          <w:bCs/>
          <w:sz w:val="24"/>
          <w:szCs w:val="24"/>
        </w:rPr>
        <w:t>,</w:t>
      </w:r>
    </w:p>
    <w:p w14:paraId="68A2EB6C" w14:textId="1B111F7B" w:rsidR="007F39AC" w:rsidRPr="00786D95" w:rsidRDefault="007F39AC" w:rsidP="005C5557">
      <w:pPr>
        <w:numPr>
          <w:ilvl w:val="0"/>
          <w:numId w:val="8"/>
        </w:numPr>
        <w:tabs>
          <w:tab w:val="clear" w:pos="567"/>
        </w:tabs>
        <w:spacing w:after="0" w:line="240" w:lineRule="auto"/>
        <w:ind w:left="568" w:hanging="284"/>
        <w:jc w:val="both"/>
        <w:rPr>
          <w:rFonts w:ascii="Times New Roman" w:hAnsi="Times New Roman" w:cs="Times New Roman"/>
          <w:bCs/>
          <w:sz w:val="24"/>
          <w:szCs w:val="24"/>
        </w:rPr>
      </w:pPr>
      <w:r w:rsidRPr="00786D95">
        <w:rPr>
          <w:rFonts w:ascii="Times New Roman" w:hAnsi="Times New Roman" w:cs="Times New Roman"/>
          <w:bCs/>
          <w:sz w:val="24"/>
          <w:szCs w:val="24"/>
        </w:rPr>
        <w:t>gwarancjach bankowych</w:t>
      </w:r>
      <w:r w:rsidR="00786D95">
        <w:rPr>
          <w:rFonts w:ascii="Times New Roman" w:hAnsi="Times New Roman" w:cs="Times New Roman"/>
          <w:bCs/>
          <w:sz w:val="24"/>
          <w:szCs w:val="24"/>
        </w:rPr>
        <w:t>,</w:t>
      </w:r>
    </w:p>
    <w:p w14:paraId="4D2E6F0B" w14:textId="1C29CBE5" w:rsidR="007F39AC" w:rsidRPr="00786D95" w:rsidRDefault="007F39AC" w:rsidP="005C5557">
      <w:pPr>
        <w:numPr>
          <w:ilvl w:val="0"/>
          <w:numId w:val="8"/>
        </w:numPr>
        <w:tabs>
          <w:tab w:val="clear" w:pos="567"/>
        </w:tabs>
        <w:spacing w:after="0" w:line="240" w:lineRule="auto"/>
        <w:ind w:left="568" w:hanging="284"/>
        <w:jc w:val="both"/>
        <w:rPr>
          <w:rFonts w:ascii="Times New Roman" w:hAnsi="Times New Roman" w:cs="Times New Roman"/>
          <w:bCs/>
          <w:sz w:val="24"/>
          <w:szCs w:val="24"/>
        </w:rPr>
      </w:pPr>
      <w:r w:rsidRPr="00786D95">
        <w:rPr>
          <w:rFonts w:ascii="Times New Roman" w:hAnsi="Times New Roman" w:cs="Times New Roman"/>
          <w:bCs/>
          <w:sz w:val="24"/>
          <w:szCs w:val="24"/>
        </w:rPr>
        <w:t>gwarancjach ubezpieczeniowych</w:t>
      </w:r>
      <w:r w:rsidR="00786D95">
        <w:rPr>
          <w:rFonts w:ascii="Times New Roman" w:hAnsi="Times New Roman" w:cs="Times New Roman"/>
          <w:bCs/>
          <w:sz w:val="24"/>
          <w:szCs w:val="24"/>
        </w:rPr>
        <w:t>,</w:t>
      </w:r>
    </w:p>
    <w:p w14:paraId="0966C68D" w14:textId="0CCC8ED1" w:rsidR="007F39AC" w:rsidRPr="00786D95" w:rsidRDefault="007F39AC" w:rsidP="005C5557">
      <w:pPr>
        <w:numPr>
          <w:ilvl w:val="0"/>
          <w:numId w:val="8"/>
        </w:numPr>
        <w:tabs>
          <w:tab w:val="clear" w:pos="567"/>
        </w:tabs>
        <w:spacing w:after="0" w:line="240" w:lineRule="auto"/>
        <w:ind w:left="568" w:hanging="284"/>
        <w:jc w:val="both"/>
        <w:rPr>
          <w:rFonts w:ascii="Times New Roman" w:hAnsi="Times New Roman" w:cs="Times New Roman"/>
          <w:bCs/>
          <w:sz w:val="24"/>
          <w:szCs w:val="24"/>
        </w:rPr>
      </w:pPr>
      <w:r w:rsidRPr="00786D95">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2023, poz. 462)</w:t>
      </w:r>
      <w:r w:rsidR="00786D95">
        <w:rPr>
          <w:rFonts w:ascii="Times New Roman" w:hAnsi="Times New Roman" w:cs="Times New Roman"/>
          <w:bCs/>
          <w:sz w:val="24"/>
          <w:szCs w:val="24"/>
        </w:rPr>
        <w:t>.</w:t>
      </w:r>
    </w:p>
    <w:p w14:paraId="46DBC2A0"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
          <w:i/>
          <w:iCs/>
          <w:sz w:val="24"/>
          <w:szCs w:val="24"/>
        </w:rPr>
        <w:t>Zamawiający</w:t>
      </w:r>
      <w:r w:rsidRPr="00786D95">
        <w:rPr>
          <w:rFonts w:ascii="Times New Roman" w:hAnsi="Times New Roman" w:cs="Times New Roman"/>
          <w:bCs/>
          <w:sz w:val="24"/>
          <w:szCs w:val="24"/>
        </w:rPr>
        <w:t xml:space="preserve"> nie wyraża zgody na wniesienie zabezpieczenia w formach określonych art. 450 ust. 2 ustawy PZP.</w:t>
      </w:r>
    </w:p>
    <w:p w14:paraId="77C63ED3"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W przypadku wniesienia zabezpieczenia w formie pieniężnej </w:t>
      </w:r>
      <w:r w:rsidRPr="00466C9A">
        <w:rPr>
          <w:rFonts w:ascii="Times New Roman" w:hAnsi="Times New Roman" w:cs="Times New Roman"/>
          <w:b/>
          <w:i/>
          <w:iCs/>
          <w:sz w:val="24"/>
          <w:szCs w:val="24"/>
        </w:rPr>
        <w:t>Zamawiający</w:t>
      </w:r>
      <w:r w:rsidRPr="00786D95">
        <w:rPr>
          <w:rFonts w:ascii="Times New Roman" w:hAnsi="Times New Roman" w:cs="Times New Roman"/>
          <w:bCs/>
          <w:sz w:val="24"/>
          <w:szCs w:val="24"/>
        </w:rPr>
        <w:t xml:space="preserve"> przechowa je na oprocentowanym rachunku bankowym.</w:t>
      </w:r>
    </w:p>
    <w:p w14:paraId="0B652888"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Z treści zabezpieczenia przedstawionego w formie gwarancji/poręczenia winno wynikać, że bank, ubezpieczyciel, poręczyciel zapłaci, na rzecz </w:t>
      </w:r>
      <w:r w:rsidRPr="00466C9A">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w terminie maksymalnie 30 dni od pisemnego żądania kwotę zabezpieczenia, na pierwsze wezwanie </w:t>
      </w:r>
      <w:r w:rsidRPr="00466C9A">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bez odwołania, bez warunku, niezależnie od kwestionowania czy zastrzeżeń </w:t>
      </w:r>
      <w:r w:rsidRPr="00466C9A">
        <w:rPr>
          <w:rFonts w:ascii="Times New Roman" w:hAnsi="Times New Roman" w:cs="Times New Roman"/>
          <w:b/>
          <w:i/>
          <w:iCs/>
          <w:sz w:val="24"/>
          <w:szCs w:val="24"/>
        </w:rPr>
        <w:t>Wykonawcy</w:t>
      </w:r>
      <w:r w:rsidRPr="00786D95">
        <w:rPr>
          <w:rFonts w:ascii="Times New Roman" w:hAnsi="Times New Roman" w:cs="Times New Roman"/>
          <w:bCs/>
          <w:sz w:val="24"/>
          <w:szCs w:val="24"/>
        </w:rPr>
        <w:t xml:space="preserve"> i bez dochodzenia czy wezwanie </w:t>
      </w:r>
      <w:r w:rsidRPr="00466C9A">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jest uzasadnione czy nie.</w:t>
      </w:r>
    </w:p>
    <w:p w14:paraId="42D090E5"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lastRenderedPageBreak/>
        <w:t xml:space="preserve">W przypadku, gdy zabezpieczenie, będzie wnoszone w formie innej niż pieniądz, </w:t>
      </w:r>
      <w:r w:rsidRPr="00466C9A">
        <w:rPr>
          <w:rFonts w:ascii="Times New Roman" w:hAnsi="Times New Roman" w:cs="Times New Roman"/>
          <w:b/>
          <w:i/>
          <w:iCs/>
          <w:sz w:val="24"/>
          <w:szCs w:val="24"/>
        </w:rPr>
        <w:t>Zamawiający</w:t>
      </w:r>
      <w:r w:rsidRPr="00786D95">
        <w:rPr>
          <w:rFonts w:ascii="Times New Roman" w:hAnsi="Times New Roman" w:cs="Times New Roman"/>
          <w:bCs/>
          <w:sz w:val="24"/>
          <w:szCs w:val="24"/>
        </w:rPr>
        <w:t xml:space="preserve"> zastrzega sobie prawo do akceptacji projektu ww. dokumentu.</w:t>
      </w:r>
    </w:p>
    <w:p w14:paraId="56537077" w14:textId="1E27F8DE"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466C9A">
        <w:rPr>
          <w:rFonts w:ascii="Times New Roman" w:hAnsi="Times New Roman" w:cs="Times New Roman"/>
          <w:b/>
          <w:i/>
          <w:iCs/>
          <w:sz w:val="24"/>
          <w:szCs w:val="24"/>
        </w:rPr>
        <w:t>Zamawiający</w:t>
      </w:r>
      <w:r w:rsidRPr="00786D95">
        <w:rPr>
          <w:rFonts w:ascii="Times New Roman" w:hAnsi="Times New Roman" w:cs="Times New Roman"/>
          <w:bCs/>
          <w:sz w:val="24"/>
          <w:szCs w:val="24"/>
        </w:rPr>
        <w:t xml:space="preserve"> zwróci zabezpieczenie w wysokości 70% w kwocie ……………….zł, na wniosek </w:t>
      </w:r>
      <w:r w:rsidRPr="00466C9A">
        <w:rPr>
          <w:rFonts w:ascii="Times New Roman" w:hAnsi="Times New Roman" w:cs="Times New Roman"/>
          <w:b/>
          <w:i/>
          <w:iCs/>
          <w:sz w:val="24"/>
          <w:szCs w:val="24"/>
        </w:rPr>
        <w:t>Wykonawcy</w:t>
      </w:r>
      <w:r w:rsidRPr="00786D95">
        <w:rPr>
          <w:rFonts w:ascii="Times New Roman" w:hAnsi="Times New Roman" w:cs="Times New Roman"/>
          <w:bCs/>
          <w:sz w:val="24"/>
          <w:szCs w:val="24"/>
        </w:rPr>
        <w:t xml:space="preserve">, w terminie do 30 dni od dnia wykonania zamówienia i uznania przez Zamawiającego za należycie wykonane. Zabezpieczenie w wysokości 30% w kwocie ……………… pozostawione zostanie na zabezpieczenie roszczeń z tytułu gwarancji i rękojmi za wady  i zostanie zwrócone, na wniosek </w:t>
      </w:r>
      <w:r w:rsidRPr="00466C9A">
        <w:rPr>
          <w:rFonts w:ascii="Times New Roman" w:hAnsi="Times New Roman" w:cs="Times New Roman"/>
          <w:b/>
          <w:i/>
          <w:iCs/>
          <w:sz w:val="24"/>
          <w:szCs w:val="24"/>
        </w:rPr>
        <w:t>Wykonawcy</w:t>
      </w:r>
      <w:r w:rsidRPr="00786D95">
        <w:rPr>
          <w:rFonts w:ascii="Times New Roman" w:hAnsi="Times New Roman" w:cs="Times New Roman"/>
          <w:bCs/>
          <w:sz w:val="24"/>
          <w:szCs w:val="24"/>
        </w:rPr>
        <w:t>, nie później niż w 15 dniu po upływie okresu gwarancji i</w:t>
      </w:r>
      <w:r w:rsidR="00466C9A">
        <w:rPr>
          <w:rFonts w:ascii="Times New Roman" w:hAnsi="Times New Roman" w:cs="Times New Roman"/>
          <w:bCs/>
          <w:sz w:val="24"/>
          <w:szCs w:val="24"/>
        </w:rPr>
        <w:t> </w:t>
      </w:r>
      <w:r w:rsidRPr="00786D95">
        <w:rPr>
          <w:rFonts w:ascii="Times New Roman" w:hAnsi="Times New Roman" w:cs="Times New Roman"/>
          <w:bCs/>
          <w:sz w:val="24"/>
          <w:szCs w:val="24"/>
        </w:rPr>
        <w:t>rękojmi za wady.</w:t>
      </w:r>
    </w:p>
    <w:p w14:paraId="5A0E65D0"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466C9A">
        <w:rPr>
          <w:rFonts w:ascii="Times New Roman" w:hAnsi="Times New Roman" w:cs="Times New Roman"/>
          <w:b/>
          <w:i/>
          <w:iCs/>
          <w:sz w:val="24"/>
          <w:szCs w:val="24"/>
        </w:rPr>
        <w:t>Wykonawcy</w:t>
      </w:r>
      <w:r w:rsidRPr="00786D95">
        <w:rPr>
          <w:rFonts w:ascii="Times New Roman" w:hAnsi="Times New Roman" w:cs="Times New Roman"/>
          <w:bCs/>
          <w:sz w:val="24"/>
          <w:szCs w:val="24"/>
        </w:rPr>
        <w:t>, którzy wspólnie ubiegają się o udzielenie zamówienia ponoszą solidarną odpowiedzialność za wykonanie umowy i wniesienie zabezpieczenia należytego wykonania umowy.</w:t>
      </w:r>
    </w:p>
    <w:p w14:paraId="7564BB92"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466C9A">
        <w:rPr>
          <w:rFonts w:ascii="Times New Roman" w:hAnsi="Times New Roman" w:cs="Times New Roman"/>
          <w:b/>
          <w:i/>
          <w:iCs/>
          <w:sz w:val="24"/>
          <w:szCs w:val="24"/>
        </w:rPr>
        <w:t>Zamawiający</w:t>
      </w:r>
      <w:r w:rsidRPr="00786D95">
        <w:rPr>
          <w:rFonts w:ascii="Times New Roman" w:hAnsi="Times New Roman" w:cs="Times New Roman"/>
          <w:bCs/>
          <w:sz w:val="24"/>
          <w:szCs w:val="24"/>
        </w:rPr>
        <w:t xml:space="preserve"> zastrzega sobie prawo wykorzystania środków stanowiących zabezpieczenie należytego wykonania umowy na usuwanie wad w przypadku, jeśli </w:t>
      </w:r>
      <w:r w:rsidRPr="00466C9A">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w okresie rękojmi nie usunie ich w wyznaczonym terminie.</w:t>
      </w:r>
    </w:p>
    <w:p w14:paraId="347CB62B"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Jeżeli w toku realizacji przedmiotu umowy, ustalona wartość robót ulegnie zmianie to proporcjonalnej zmianie ulegnie zmiana zabezpieczenia należytego wykonania umowy. </w:t>
      </w:r>
      <w:r w:rsidRPr="00466C9A">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zobowiązany jest uzupełnić wniesione zabezpieczenie w terminie 14 dni od daty wezwania przez </w:t>
      </w:r>
      <w:r w:rsidRPr="00466C9A">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do uzupełnienia zabezpieczenia.</w:t>
      </w:r>
    </w:p>
    <w:p w14:paraId="2F655947" w14:textId="7E83244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Zabezpieczenie należytego wykonania umowy w formie gwarancji bankowej lub ubezpieczeniowej powinno być w szczególności zaopatrzone w klauzulę, że gwarant zobowiązuje się dokonać wpłaty do wysokości sumy gwarancyjnej na pierwsze pisemne żądanie </w:t>
      </w:r>
      <w:r w:rsidRPr="00466C9A">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 bezwarunkowo i bezzwłocznie.</w:t>
      </w:r>
    </w:p>
    <w:p w14:paraId="5E1EC179"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Jedynym warunkiem wypłacenia kwoty gwarantowanej ma być przedstawienie gwarantowi wezwania </w:t>
      </w:r>
      <w:r w:rsidRPr="00C948F2">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do wypłacenia określonej kwoty wraz z oświadczeniem, że </w:t>
      </w:r>
      <w:r w:rsidRPr="00C948F2">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nie wywiązał się ze zobowiązań umownych oraz wyjaśnieniem, na czym to niewywiązanie się polega.</w:t>
      </w:r>
    </w:p>
    <w:p w14:paraId="5CF12023" w14:textId="7777777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Wezwanie powyższe, podpisane przez osoby upoważnione do reprezentowania </w:t>
      </w:r>
      <w:r w:rsidRPr="00C948F2">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będzie przesłane w czasie obowiązywania gwarancji pod podany w gwarancji adres.</w:t>
      </w:r>
    </w:p>
    <w:p w14:paraId="296ACF1C" w14:textId="331F132E"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Zabezpieczenie, o którym mowa w ust.</w:t>
      </w:r>
      <w:r w:rsidR="00C948F2">
        <w:rPr>
          <w:rFonts w:ascii="Times New Roman" w:hAnsi="Times New Roman" w:cs="Times New Roman"/>
          <w:bCs/>
          <w:sz w:val="24"/>
          <w:szCs w:val="24"/>
        </w:rPr>
        <w:t xml:space="preserve"> </w:t>
      </w:r>
      <w:r w:rsidRPr="00786D95">
        <w:rPr>
          <w:rFonts w:ascii="Times New Roman" w:hAnsi="Times New Roman" w:cs="Times New Roman"/>
          <w:bCs/>
          <w:sz w:val="24"/>
          <w:szCs w:val="24"/>
        </w:rPr>
        <w:t xml:space="preserve">11 podlega akceptacji </w:t>
      </w:r>
      <w:r w:rsidRPr="00C948F2">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przed podpisaniem umowy </w:t>
      </w:r>
      <w:r w:rsidR="00C948F2">
        <w:rPr>
          <w:rFonts w:ascii="Times New Roman" w:hAnsi="Times New Roman" w:cs="Times New Roman"/>
          <w:bCs/>
          <w:sz w:val="24"/>
          <w:szCs w:val="24"/>
        </w:rPr>
        <w:t>-</w:t>
      </w:r>
      <w:r w:rsidRPr="00786D95">
        <w:rPr>
          <w:rFonts w:ascii="Times New Roman" w:hAnsi="Times New Roman" w:cs="Times New Roman"/>
          <w:bCs/>
          <w:sz w:val="24"/>
          <w:szCs w:val="24"/>
        </w:rPr>
        <w:t xml:space="preserve"> w tym celu wzór gwarancji </w:t>
      </w:r>
      <w:r w:rsidRPr="00C948F2">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powinien dostarczyć </w:t>
      </w:r>
      <w:r w:rsidRPr="00C948F2">
        <w:rPr>
          <w:rFonts w:ascii="Times New Roman" w:hAnsi="Times New Roman" w:cs="Times New Roman"/>
          <w:b/>
          <w:i/>
          <w:iCs/>
          <w:sz w:val="24"/>
          <w:szCs w:val="24"/>
        </w:rPr>
        <w:t>Zamawiającemu</w:t>
      </w:r>
      <w:r w:rsidRPr="00786D95">
        <w:rPr>
          <w:rFonts w:ascii="Times New Roman" w:hAnsi="Times New Roman" w:cs="Times New Roman"/>
          <w:bCs/>
          <w:sz w:val="24"/>
          <w:szCs w:val="24"/>
        </w:rPr>
        <w:t xml:space="preserve"> w terminie 5 dni od daty otrzymania zawiadomienia o wyborze jego oferty, jako najkorzystniejszej.</w:t>
      </w:r>
    </w:p>
    <w:p w14:paraId="01982A56" w14:textId="1205E1A7" w:rsidR="007F39AC" w:rsidRPr="00786D95"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786D95">
        <w:rPr>
          <w:rFonts w:ascii="Times New Roman" w:hAnsi="Times New Roman" w:cs="Times New Roman"/>
          <w:bCs/>
          <w:sz w:val="24"/>
          <w:szCs w:val="24"/>
        </w:rPr>
        <w:t xml:space="preserve">W przypadku nie zaakceptowania przez </w:t>
      </w:r>
      <w:r w:rsidRPr="00C948F2">
        <w:rPr>
          <w:rFonts w:ascii="Times New Roman" w:hAnsi="Times New Roman" w:cs="Times New Roman"/>
          <w:b/>
          <w:i/>
          <w:iCs/>
          <w:sz w:val="24"/>
          <w:szCs w:val="24"/>
        </w:rPr>
        <w:t>Zamawiającego</w:t>
      </w:r>
      <w:r w:rsidRPr="00786D95">
        <w:rPr>
          <w:rFonts w:ascii="Times New Roman" w:hAnsi="Times New Roman" w:cs="Times New Roman"/>
          <w:bCs/>
          <w:sz w:val="24"/>
          <w:szCs w:val="24"/>
        </w:rPr>
        <w:t xml:space="preserve"> wzoru gwarancji </w:t>
      </w:r>
      <w:r w:rsidR="00C948F2" w:rsidRPr="00C948F2">
        <w:rPr>
          <w:rFonts w:ascii="Times New Roman" w:hAnsi="Times New Roman" w:cs="Times New Roman"/>
          <w:b/>
          <w:i/>
          <w:iCs/>
          <w:sz w:val="24"/>
          <w:szCs w:val="24"/>
        </w:rPr>
        <w:t>W</w:t>
      </w:r>
      <w:r w:rsidRPr="00C948F2">
        <w:rPr>
          <w:rFonts w:ascii="Times New Roman" w:hAnsi="Times New Roman" w:cs="Times New Roman"/>
          <w:b/>
          <w:i/>
          <w:iCs/>
          <w:sz w:val="24"/>
          <w:szCs w:val="24"/>
        </w:rPr>
        <w:t>ykonawca</w:t>
      </w:r>
      <w:r w:rsidRPr="00786D95">
        <w:rPr>
          <w:rFonts w:ascii="Times New Roman" w:hAnsi="Times New Roman" w:cs="Times New Roman"/>
          <w:bCs/>
          <w:sz w:val="24"/>
          <w:szCs w:val="24"/>
        </w:rPr>
        <w:t xml:space="preserve"> zobowiązany jest do przedstawienia nowej gwarancji, lub wniesienia zabezpieczenia w pieniądzu zgodnie z ust. 2, najpóźniej w dniu podpisania umowy.</w:t>
      </w:r>
    </w:p>
    <w:p w14:paraId="2B361369" w14:textId="2CF0AA45" w:rsidR="007F39AC" w:rsidRPr="00D7553A" w:rsidRDefault="007F39AC" w:rsidP="005C5557">
      <w:pPr>
        <w:numPr>
          <w:ilvl w:val="0"/>
          <w:numId w:val="44"/>
        </w:numPr>
        <w:tabs>
          <w:tab w:val="clear" w:pos="0"/>
        </w:tabs>
        <w:spacing w:after="0" w:line="240" w:lineRule="auto"/>
        <w:ind w:left="284" w:hanging="284"/>
        <w:jc w:val="both"/>
        <w:rPr>
          <w:rFonts w:ascii="Times New Roman" w:hAnsi="Times New Roman" w:cs="Times New Roman"/>
          <w:bCs/>
          <w:sz w:val="24"/>
          <w:szCs w:val="24"/>
        </w:rPr>
      </w:pPr>
      <w:r w:rsidRPr="00C948F2">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winien zapewnić sobie u gwaranta możliwość przesunięcia końcowego terminu obowiązywania gwarancji w przypadku wydłużenia okresu wykonywania prac lub uwzględnić konieczność wniesienia na ten okres innego zabezpieczenia. W przypadku, gdy </w:t>
      </w:r>
      <w:r w:rsidRPr="00C948F2">
        <w:rPr>
          <w:rFonts w:ascii="Times New Roman" w:hAnsi="Times New Roman" w:cs="Times New Roman"/>
          <w:b/>
          <w:i/>
          <w:iCs/>
          <w:sz w:val="24"/>
          <w:szCs w:val="24"/>
        </w:rPr>
        <w:t>Wykonawca</w:t>
      </w:r>
      <w:r w:rsidRPr="00786D95">
        <w:rPr>
          <w:rFonts w:ascii="Times New Roman" w:hAnsi="Times New Roman" w:cs="Times New Roman"/>
          <w:bCs/>
          <w:sz w:val="24"/>
          <w:szCs w:val="24"/>
        </w:rPr>
        <w:t xml:space="preserve"> uchyla się od realizacji swoich obowiązków w zakresie uzupełnienia wysokości wynagrodzenia, </w:t>
      </w:r>
      <w:r w:rsidRPr="00C948F2">
        <w:rPr>
          <w:rFonts w:ascii="Times New Roman" w:hAnsi="Times New Roman" w:cs="Times New Roman"/>
          <w:b/>
          <w:i/>
          <w:iCs/>
          <w:sz w:val="24"/>
          <w:szCs w:val="24"/>
        </w:rPr>
        <w:t>Zamawiający</w:t>
      </w:r>
      <w:r w:rsidRPr="00786D95">
        <w:rPr>
          <w:rFonts w:ascii="Times New Roman" w:hAnsi="Times New Roman" w:cs="Times New Roman"/>
          <w:bCs/>
          <w:sz w:val="24"/>
          <w:szCs w:val="24"/>
        </w:rPr>
        <w:t xml:space="preserve"> może potrącić z dowolnej płatności na rzecz </w:t>
      </w:r>
      <w:r w:rsidRPr="00C948F2">
        <w:rPr>
          <w:rFonts w:ascii="Times New Roman" w:hAnsi="Times New Roman" w:cs="Times New Roman"/>
          <w:b/>
          <w:i/>
          <w:iCs/>
          <w:sz w:val="24"/>
          <w:szCs w:val="24"/>
        </w:rPr>
        <w:t>Wykonawcy</w:t>
      </w:r>
      <w:r w:rsidRPr="00786D95">
        <w:rPr>
          <w:rFonts w:ascii="Times New Roman" w:hAnsi="Times New Roman" w:cs="Times New Roman"/>
          <w:bCs/>
          <w:sz w:val="24"/>
          <w:szCs w:val="24"/>
        </w:rPr>
        <w:t xml:space="preserve"> odpowiednią kwotę na poczet kaucji gwarancyjnej.</w:t>
      </w:r>
    </w:p>
    <w:p w14:paraId="35298F85" w14:textId="3DC7DC87" w:rsidR="007F39AC" w:rsidRPr="00D7553A" w:rsidRDefault="007F39AC" w:rsidP="009700C6">
      <w:pPr>
        <w:spacing w:before="240" w:after="240" w:line="240" w:lineRule="auto"/>
        <w:jc w:val="center"/>
        <w:rPr>
          <w:rFonts w:ascii="Times New Roman" w:eastAsia="Times New Roman" w:hAnsi="Times New Roman" w:cs="Times New Roman"/>
          <w:b/>
          <w:sz w:val="24"/>
          <w:szCs w:val="24"/>
        </w:rPr>
      </w:pPr>
      <w:r w:rsidRPr="00D7553A">
        <w:rPr>
          <w:rFonts w:ascii="Times New Roman" w:eastAsia="Times New Roman" w:hAnsi="Times New Roman" w:cs="Times New Roman"/>
          <w:b/>
          <w:sz w:val="24"/>
          <w:szCs w:val="24"/>
        </w:rPr>
        <w:t>§ 12</w:t>
      </w:r>
      <w:r w:rsidR="00D7553A">
        <w:rPr>
          <w:rFonts w:ascii="Times New Roman" w:eastAsia="Times New Roman" w:hAnsi="Times New Roman" w:cs="Times New Roman"/>
          <w:b/>
          <w:sz w:val="24"/>
          <w:szCs w:val="24"/>
        </w:rPr>
        <w:br/>
      </w:r>
      <w:r w:rsidRPr="00D7553A">
        <w:rPr>
          <w:rFonts w:ascii="Times New Roman" w:eastAsia="Times New Roman" w:hAnsi="Times New Roman" w:cs="Times New Roman"/>
          <w:b/>
          <w:sz w:val="24"/>
          <w:szCs w:val="24"/>
        </w:rPr>
        <w:t>ZMIANY UMOWY</w:t>
      </w:r>
    </w:p>
    <w:p w14:paraId="6DAF63EE" w14:textId="77777777" w:rsidR="007F39AC" w:rsidRPr="0066263C" w:rsidRDefault="007F39AC" w:rsidP="005C5557">
      <w:pPr>
        <w:pStyle w:val="Bezodstpw"/>
        <w:numPr>
          <w:ilvl w:val="0"/>
          <w:numId w:val="9"/>
        </w:numPr>
        <w:tabs>
          <w:tab w:val="clear" w:pos="0"/>
        </w:tabs>
        <w:ind w:left="284" w:hanging="284"/>
        <w:jc w:val="both"/>
      </w:pPr>
      <w:r w:rsidRPr="0066263C">
        <w:rPr>
          <w:i/>
        </w:rPr>
        <w:t>Zamawiający</w:t>
      </w:r>
      <w:r w:rsidRPr="0066263C">
        <w:t xml:space="preserve"> oświadcza, iż przewiduje możliwość istotnych zmian umowy w stosunku co do treści oferty, na podstawie której dokonano wyboru </w:t>
      </w:r>
      <w:r w:rsidRPr="0066263C">
        <w:rPr>
          <w:b/>
          <w:i/>
        </w:rPr>
        <w:t>Wykonawcy</w:t>
      </w:r>
      <w:r w:rsidRPr="0066263C">
        <w:t>, na podstawie art. 455 ustawy PZP oraz w przypadku wystąpienia co najmniej jednej z okoliczności wymienionych w ust. 2-31.</w:t>
      </w:r>
    </w:p>
    <w:p w14:paraId="7C998E54" w14:textId="77777777" w:rsidR="007F39AC" w:rsidRPr="0066263C" w:rsidRDefault="007F39AC" w:rsidP="005C5557">
      <w:pPr>
        <w:pStyle w:val="Bezodstpw"/>
        <w:numPr>
          <w:ilvl w:val="0"/>
          <w:numId w:val="9"/>
        </w:numPr>
        <w:tabs>
          <w:tab w:val="clear" w:pos="0"/>
        </w:tabs>
        <w:ind w:left="284" w:hanging="284"/>
        <w:jc w:val="both"/>
      </w:pPr>
      <w:r w:rsidRPr="0066263C">
        <w:t xml:space="preserve">W przypadku zmiany regulacji prawnych odnoszących się do praw i obowiązków stron umowy, wprowadzonych po jej zawarciu, wywołujących niezbędną potrzebę zmiany sposobu realizacji umowy, </w:t>
      </w:r>
      <w:r w:rsidRPr="0066263C">
        <w:rPr>
          <w:b/>
          <w:i/>
        </w:rPr>
        <w:t>Zamawiający</w:t>
      </w:r>
      <w:r w:rsidRPr="0066263C">
        <w:t xml:space="preserve"> dopuszcza możliwość zmiany sposobu realizacji umowy, wysokości </w:t>
      </w:r>
      <w:r w:rsidRPr="0066263C">
        <w:lastRenderedPageBreak/>
        <w:t>wynagrodzenia, określonego w § 6 ust. 1 umowy lub terminu zakończenia realizacji przedmiotu umowy, określonego w § 3 ust. 1 umowy.</w:t>
      </w:r>
    </w:p>
    <w:p w14:paraId="29F629DF" w14:textId="77777777" w:rsidR="007F39AC" w:rsidRPr="0066263C" w:rsidRDefault="007F39AC" w:rsidP="005C5557">
      <w:pPr>
        <w:pStyle w:val="Bezodstpw"/>
        <w:numPr>
          <w:ilvl w:val="0"/>
          <w:numId w:val="9"/>
        </w:numPr>
        <w:tabs>
          <w:tab w:val="clear" w:pos="0"/>
        </w:tabs>
        <w:ind w:left="284" w:hanging="284"/>
        <w:jc w:val="both"/>
      </w:pPr>
      <w:r w:rsidRPr="0066263C">
        <w:t xml:space="preserve">W przypadku niezawinionych przez </w:t>
      </w:r>
      <w:r w:rsidRPr="0066263C">
        <w:rPr>
          <w:b/>
          <w:i/>
        </w:rPr>
        <w:t>Wykonawcę</w:t>
      </w:r>
      <w:r w:rsidRPr="0066263C">
        <w:t xml:space="preserve"> przestojów lub opóźnień w realizacji przedmiotu umowy, wywołanych:</w:t>
      </w:r>
    </w:p>
    <w:p w14:paraId="63B12581" w14:textId="77777777" w:rsidR="007F39AC" w:rsidRPr="0066263C" w:rsidRDefault="007F39AC" w:rsidP="005C5557">
      <w:pPr>
        <w:pStyle w:val="Akapitzlist"/>
        <w:numPr>
          <w:ilvl w:val="0"/>
          <w:numId w:val="45"/>
        </w:numPr>
        <w:spacing w:after="0" w:line="240" w:lineRule="auto"/>
        <w:ind w:left="568" w:hanging="284"/>
        <w:contextualSpacing w:val="0"/>
        <w:jc w:val="both"/>
        <w:rPr>
          <w:rFonts w:ascii="Times New Roman" w:hAnsi="Times New Roman" w:cs="Times New Roman"/>
          <w:sz w:val="24"/>
          <w:szCs w:val="24"/>
        </w:rPr>
      </w:pPr>
      <w:r w:rsidRPr="0066263C">
        <w:rPr>
          <w:rFonts w:ascii="Times New Roman" w:hAnsi="Times New Roman" w:cs="Times New Roman"/>
          <w:sz w:val="24"/>
          <w:szCs w:val="24"/>
        </w:rPr>
        <w:t xml:space="preserve">prowadzonymi równolegle pracami budowlanymi lub montażowymi przez podmioty inne niż </w:t>
      </w:r>
      <w:r w:rsidRPr="0066263C">
        <w:rPr>
          <w:rFonts w:ascii="Times New Roman" w:hAnsi="Times New Roman" w:cs="Times New Roman"/>
          <w:b/>
          <w:i/>
          <w:sz w:val="24"/>
          <w:szCs w:val="24"/>
        </w:rPr>
        <w:t>Wykonawca</w:t>
      </w:r>
      <w:r w:rsidRPr="0066263C">
        <w:rPr>
          <w:rFonts w:ascii="Times New Roman" w:hAnsi="Times New Roman" w:cs="Times New Roman"/>
          <w:sz w:val="24"/>
          <w:szCs w:val="24"/>
        </w:rPr>
        <w:t xml:space="preserve"> lub jego podwykonawcy lub</w:t>
      </w:r>
    </w:p>
    <w:p w14:paraId="1DF8A95F" w14:textId="77777777" w:rsidR="007F39AC" w:rsidRPr="0066263C" w:rsidRDefault="007F39AC" w:rsidP="005C5557">
      <w:pPr>
        <w:pStyle w:val="Akapitzlist"/>
        <w:numPr>
          <w:ilvl w:val="0"/>
          <w:numId w:val="45"/>
        </w:numPr>
        <w:spacing w:after="0" w:line="240" w:lineRule="auto"/>
        <w:ind w:left="568" w:hanging="284"/>
        <w:contextualSpacing w:val="0"/>
        <w:jc w:val="both"/>
        <w:rPr>
          <w:rFonts w:ascii="Times New Roman" w:hAnsi="Times New Roman" w:cs="Times New Roman"/>
          <w:sz w:val="24"/>
          <w:szCs w:val="24"/>
        </w:rPr>
      </w:pPr>
      <w:r w:rsidRPr="0066263C">
        <w:rPr>
          <w:rFonts w:ascii="Times New Roman" w:hAnsi="Times New Roman" w:cs="Times New Roman"/>
          <w:sz w:val="24"/>
          <w:szCs w:val="24"/>
        </w:rPr>
        <w:t xml:space="preserve">przyczynami niezależnymi od stron umowy bądź zależnymi wyłącznie od </w:t>
      </w:r>
      <w:r w:rsidRPr="0066263C">
        <w:rPr>
          <w:rFonts w:ascii="Times New Roman" w:hAnsi="Times New Roman" w:cs="Times New Roman"/>
          <w:b/>
          <w:i/>
          <w:sz w:val="24"/>
          <w:szCs w:val="24"/>
        </w:rPr>
        <w:t>Zamawiającego</w:t>
      </w:r>
      <w:r w:rsidRPr="0066263C">
        <w:rPr>
          <w:rFonts w:ascii="Times New Roman" w:hAnsi="Times New Roman" w:cs="Times New Roman"/>
          <w:sz w:val="24"/>
          <w:szCs w:val="24"/>
        </w:rPr>
        <w:t>,</w:t>
      </w:r>
    </w:p>
    <w:p w14:paraId="67865D61" w14:textId="49120D25" w:rsidR="007F39AC" w:rsidRPr="0066263C" w:rsidRDefault="007F39AC" w:rsidP="005C5557">
      <w:pPr>
        <w:pStyle w:val="Akapitzlist"/>
        <w:numPr>
          <w:ilvl w:val="0"/>
          <w:numId w:val="45"/>
        </w:numPr>
        <w:spacing w:after="0" w:line="240" w:lineRule="auto"/>
        <w:ind w:left="568" w:hanging="284"/>
        <w:contextualSpacing w:val="0"/>
        <w:jc w:val="both"/>
        <w:rPr>
          <w:rFonts w:ascii="Times New Roman" w:hAnsi="Times New Roman" w:cs="Times New Roman"/>
          <w:sz w:val="24"/>
          <w:szCs w:val="24"/>
        </w:rPr>
      </w:pPr>
      <w:r w:rsidRPr="0066263C">
        <w:rPr>
          <w:rFonts w:ascii="Times New Roman" w:hAnsi="Times New Roman" w:cs="Times New Roman"/>
          <w:b/>
          <w:i/>
          <w:sz w:val="24"/>
          <w:szCs w:val="24"/>
        </w:rPr>
        <w:t>Zamawiający</w:t>
      </w:r>
      <w:r w:rsidRPr="0066263C">
        <w:rPr>
          <w:rFonts w:ascii="Times New Roman" w:hAnsi="Times New Roman" w:cs="Times New Roman"/>
          <w:sz w:val="24"/>
          <w:szCs w:val="24"/>
        </w:rPr>
        <w:t xml:space="preserve"> dopuszcza możliwość zmiany terminu zakończenia realizacji przedmiotu umowy, określonego w § 3 ust. 1 umowy, odpowiednio o okres opóźnienia spowodowanego jedną z przyczyn wskazanych w lit.</w:t>
      </w:r>
      <w:r w:rsidR="0066263C">
        <w:rPr>
          <w:rFonts w:ascii="Times New Roman" w:hAnsi="Times New Roman" w:cs="Times New Roman"/>
          <w:sz w:val="24"/>
          <w:szCs w:val="24"/>
        </w:rPr>
        <w:t xml:space="preserve"> a</w:t>
      </w:r>
      <w:r w:rsidRPr="0066263C">
        <w:rPr>
          <w:rFonts w:ascii="Times New Roman" w:hAnsi="Times New Roman" w:cs="Times New Roman"/>
          <w:sz w:val="24"/>
          <w:szCs w:val="24"/>
        </w:rPr>
        <w:t xml:space="preserve"> i b.</w:t>
      </w:r>
    </w:p>
    <w:p w14:paraId="1914FDDA" w14:textId="77777777" w:rsidR="0066263C" w:rsidRDefault="007F39AC" w:rsidP="005C5557">
      <w:pPr>
        <w:pStyle w:val="Bezodstpw"/>
        <w:numPr>
          <w:ilvl w:val="0"/>
          <w:numId w:val="9"/>
        </w:numPr>
        <w:tabs>
          <w:tab w:val="clear" w:pos="0"/>
        </w:tabs>
        <w:ind w:left="284" w:hanging="284"/>
        <w:jc w:val="both"/>
      </w:pPr>
      <w:r w:rsidRPr="0066263C">
        <w:t xml:space="preserve">W przypadku obiektywnej konieczności zmiany technologii, warunków technicznych wykonania i odbioru robót budowlanych przy wykonaniu przedmiotu umowy, zastosowaniu rozwiązań zamiennych lub równoważnych, które nie mogły być przewidziane przez </w:t>
      </w:r>
      <w:r w:rsidRPr="0066263C">
        <w:rPr>
          <w:b/>
          <w:i/>
        </w:rPr>
        <w:t>Zamawiającego</w:t>
      </w:r>
      <w:r w:rsidRPr="0066263C">
        <w:t xml:space="preserve"> pomimo dołożenia należytej staranności, </w:t>
      </w:r>
      <w:r w:rsidRPr="0066263C">
        <w:rPr>
          <w:b/>
          <w:i/>
        </w:rPr>
        <w:t>Zamawiający</w:t>
      </w:r>
      <w:r w:rsidRPr="0066263C">
        <w:t xml:space="preserve"> dopuszcza zmianę zakresu prac, przy czym wyłącznie w zakresie niezbędnym do zgodnego z obowiązującymi standardami, wymaganiami technicznymi oraz normami, prawidłowego wykonania przedmiotu umowy lub zmianę wynagrodzenia, określonego w § 6 ust.</w:t>
      </w:r>
      <w:r w:rsidR="0066263C">
        <w:t xml:space="preserve"> </w:t>
      </w:r>
      <w:r w:rsidRPr="0066263C">
        <w:t xml:space="preserve">1 umowy, w zakresie uwzględniającym zmieniony zakres prac. Jeżeli wskutek wprowadzenia zmian w zakresie prac wystąpi opóźnienie, bądź przewidywany okres realizacji zmienionego zakresu prac będzie dłuższy od dotychczasowego, </w:t>
      </w:r>
      <w:r w:rsidRPr="0066263C">
        <w:rPr>
          <w:b/>
          <w:i/>
        </w:rPr>
        <w:t>Zamawiający</w:t>
      </w:r>
      <w:r w:rsidRPr="0066263C">
        <w:t xml:space="preserve"> dopuszcza możliwość zmiany terminu zakończenia realizacji przedmiotu umowy, określonego w § 3 ust. 1 umowy poprzez wydłużenie odpowiednio o okres takiego opóźnienia lub o okres, o jaki czas konieczny dla wykonania przedmiotu umowy po wprowadzonych zmianach, będzie dłuższy od czasu wykonania przewidzianego dla </w:t>
      </w:r>
      <w:r w:rsidRPr="0066263C">
        <w:rPr>
          <w:b/>
          <w:i/>
        </w:rPr>
        <w:t>Wykonawcy</w:t>
      </w:r>
      <w:r w:rsidRPr="0066263C">
        <w:t xml:space="preserve"> przed taką zmianą.</w:t>
      </w:r>
    </w:p>
    <w:p w14:paraId="639D6445" w14:textId="555B52E9" w:rsidR="007F39AC" w:rsidRPr="0066263C" w:rsidRDefault="007F39AC" w:rsidP="005C5557">
      <w:pPr>
        <w:pStyle w:val="Bezodstpw"/>
        <w:numPr>
          <w:ilvl w:val="0"/>
          <w:numId w:val="9"/>
        </w:numPr>
        <w:tabs>
          <w:tab w:val="clear" w:pos="0"/>
        </w:tabs>
        <w:ind w:left="284" w:hanging="284"/>
        <w:jc w:val="both"/>
      </w:pPr>
      <w:r w:rsidRPr="0066263C">
        <w:t xml:space="preserve">W przypadku, gdy z przyczyn technicznych, które nie mogły być przewidziane przez </w:t>
      </w:r>
      <w:r w:rsidRPr="0066263C">
        <w:rPr>
          <w:b/>
          <w:i/>
        </w:rPr>
        <w:t>Zamawiającego</w:t>
      </w:r>
      <w:r w:rsidRPr="0066263C">
        <w:t xml:space="preserve"> pomimo dołożenia należytej staranności lub które ujawniły się podczas wykonywania prac lub gdy jest to korzystne dla interesu publicznego lub interesu </w:t>
      </w:r>
      <w:r w:rsidRPr="0066263C">
        <w:rPr>
          <w:b/>
          <w:i/>
        </w:rPr>
        <w:t>Zamawiającego</w:t>
      </w:r>
      <w:r w:rsidRPr="0066263C">
        <w:t xml:space="preserve"> w zakresie w jakim korzyść może polegać na:</w:t>
      </w:r>
    </w:p>
    <w:p w14:paraId="06BFF86C"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zmianach mających wpływ na przyspieszenie wykonania,</w:t>
      </w:r>
    </w:p>
    <w:p w14:paraId="5CD5F249"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 xml:space="preserve">zmianach mających wpływ na obniżenie kosztu ponoszonego przez </w:t>
      </w:r>
      <w:r w:rsidRPr="0066263C">
        <w:rPr>
          <w:rFonts w:ascii="Times New Roman" w:hAnsi="Times New Roman" w:cs="Times New Roman"/>
          <w:b/>
          <w:i/>
          <w:sz w:val="24"/>
          <w:szCs w:val="24"/>
        </w:rPr>
        <w:t>Zamawiającego</w:t>
      </w:r>
      <w:r w:rsidRPr="0066263C">
        <w:rPr>
          <w:rFonts w:ascii="Times New Roman" w:hAnsi="Times New Roman" w:cs="Times New Roman"/>
          <w:sz w:val="24"/>
          <w:szCs w:val="24"/>
        </w:rPr>
        <w:t xml:space="preserve"> na wykonanie, utrzymanie, lub użytkowanie,</w:t>
      </w:r>
    </w:p>
    <w:p w14:paraId="12F12FA5"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 xml:space="preserve">zmianach mających wpływ na poprawę sprawności, wydajności wykonanych robót dla </w:t>
      </w:r>
      <w:r w:rsidRPr="0066263C">
        <w:rPr>
          <w:rFonts w:ascii="Times New Roman" w:hAnsi="Times New Roman" w:cs="Times New Roman"/>
          <w:b/>
          <w:i/>
          <w:sz w:val="24"/>
          <w:szCs w:val="24"/>
        </w:rPr>
        <w:t>Zamawiającego</w:t>
      </w:r>
      <w:r w:rsidRPr="0066263C">
        <w:rPr>
          <w:rFonts w:ascii="Times New Roman" w:hAnsi="Times New Roman" w:cs="Times New Roman"/>
          <w:sz w:val="24"/>
          <w:szCs w:val="24"/>
        </w:rPr>
        <w:t>,</w:t>
      </w:r>
    </w:p>
    <w:p w14:paraId="2D622BD0"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zmianach mających wpływ na poprawę bezpieczeństwa realizacji robót budowlanych lub usprawnienia procesu budowy,</w:t>
      </w:r>
    </w:p>
    <w:p w14:paraId="321B4F20"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zmianach mających wpływ na poprawę bezpieczeństwa użytkowania,</w:t>
      </w:r>
    </w:p>
    <w:p w14:paraId="2362CED1"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zmianach mających wpływ na poprawę parametrów technicznych,</w:t>
      </w:r>
    </w:p>
    <w:p w14:paraId="3C43375C"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zmianach mających wpływ na poprawę parametrów funkcjonalno-użytkowych,</w:t>
      </w:r>
    </w:p>
    <w:p w14:paraId="32FA6389" w14:textId="77777777" w:rsidR="0066263C" w:rsidRPr="0066263C" w:rsidRDefault="007F39AC" w:rsidP="005C5557">
      <w:pPr>
        <w:pStyle w:val="Akapitzlist"/>
        <w:numPr>
          <w:ilvl w:val="1"/>
          <w:numId w:val="55"/>
        </w:numPr>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aktualizacji rozwiązań z uwagi na postęp technologiczny lub zmiany obowiązujących przepisów</w:t>
      </w:r>
      <w:r w:rsidR="0066263C">
        <w:rPr>
          <w:rFonts w:ascii="Times New Roman" w:hAnsi="Times New Roman" w:cs="Times New Roman"/>
          <w:sz w:val="24"/>
          <w:szCs w:val="24"/>
        </w:rPr>
        <w:t>.</w:t>
      </w:r>
    </w:p>
    <w:p w14:paraId="08A3F18F" w14:textId="77777777" w:rsidR="0066263C" w:rsidRPr="0066263C" w:rsidRDefault="007F39AC" w:rsidP="005C5557">
      <w:pPr>
        <w:pStyle w:val="Bezodstpw"/>
        <w:numPr>
          <w:ilvl w:val="0"/>
          <w:numId w:val="9"/>
        </w:numPr>
        <w:tabs>
          <w:tab w:val="clear" w:pos="0"/>
        </w:tabs>
        <w:ind w:left="284" w:hanging="284"/>
        <w:jc w:val="both"/>
        <w:rPr>
          <w:shd w:val="clear" w:color="auto" w:fill="FFFF00"/>
        </w:rPr>
      </w:pPr>
      <w:r w:rsidRPr="0066263C">
        <w:rPr>
          <w:b/>
          <w:i/>
        </w:rPr>
        <w:t>Zamawiający</w:t>
      </w:r>
      <w:r w:rsidRPr="0066263C">
        <w:t xml:space="preserve"> dopuszcza możliwość zmiany sposobu wykonania przedmiotu umowy, zmniejszenia zakresu przedmiotu umowy lub zmianę</w:t>
      </w:r>
      <w:r w:rsidR="0066263C">
        <w:t xml:space="preserve"> wynagrodzenia określonego w §6</w:t>
      </w:r>
      <w:r w:rsidRPr="0066263C">
        <w:t xml:space="preserve"> ust. 1 umowy oraz jeżeli wskutek wprowadzenia tych zmian wystąpi opóźnienie lub wydłużenie czasu koniecznego dla wykonania przedmiotu umowy, </w:t>
      </w:r>
      <w:r w:rsidRPr="0066263C">
        <w:rPr>
          <w:b/>
          <w:i/>
        </w:rPr>
        <w:t>Zamawiający</w:t>
      </w:r>
      <w:r w:rsidRPr="0066263C">
        <w:t xml:space="preserve"> dopuszcza zmianę terminu zakończenia realizacji przedmiotu umowy poprzez wydłużenie o okres takiego opóźnienia lub o</w:t>
      </w:r>
      <w:r w:rsidR="0066263C">
        <w:t> </w:t>
      </w:r>
      <w:r w:rsidRPr="0066263C">
        <w:t xml:space="preserve">okres, o jaki czas konieczny dla wykonania przedmiotu umowy, po wprowadzonych zmianach, będzie dłuższy od czasu wykonania przewidzianego dla </w:t>
      </w:r>
      <w:r w:rsidRPr="0066263C">
        <w:rPr>
          <w:b/>
          <w:i/>
        </w:rPr>
        <w:t>Wykonawcy</w:t>
      </w:r>
      <w:r w:rsidR="0066263C">
        <w:t xml:space="preserve"> przed taką zmianą.</w:t>
      </w:r>
    </w:p>
    <w:p w14:paraId="6FD3D6AD" w14:textId="6FD4610E" w:rsidR="007F39AC" w:rsidRPr="0066263C" w:rsidRDefault="007F39AC" w:rsidP="005C5557">
      <w:pPr>
        <w:pStyle w:val="Bezodstpw"/>
        <w:numPr>
          <w:ilvl w:val="0"/>
          <w:numId w:val="9"/>
        </w:numPr>
        <w:tabs>
          <w:tab w:val="clear" w:pos="0"/>
        </w:tabs>
        <w:ind w:left="284" w:hanging="284"/>
        <w:jc w:val="both"/>
        <w:rPr>
          <w:shd w:val="clear" w:color="auto" w:fill="FFFF00"/>
        </w:rPr>
      </w:pPr>
      <w:r w:rsidRPr="0066263C">
        <w:t>W przypadku działania siły wyższej pod pojęciem, rozumiane jako wszystkie zdarzenia zewnętrzne niemożliwe do przewidzenia i niemożliwe do zapobieżenia przez Stronę lub Strony umowy, a zaistniałe po zawarciu um</w:t>
      </w:r>
      <w:r w:rsidR="0066263C">
        <w:t>owy, w szczególności takie jak:</w:t>
      </w:r>
    </w:p>
    <w:p w14:paraId="2CDF9938" w14:textId="77777777" w:rsidR="007F39AC" w:rsidRPr="0066263C" w:rsidRDefault="007F39AC" w:rsidP="005C5557">
      <w:pPr>
        <w:pStyle w:val="Akapitzlist"/>
        <w:numPr>
          <w:ilvl w:val="1"/>
          <w:numId w:val="10"/>
        </w:numPr>
        <w:tabs>
          <w:tab w:val="clear" w:pos="0"/>
        </w:tabs>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działania wojenne,</w:t>
      </w:r>
    </w:p>
    <w:p w14:paraId="1905C240" w14:textId="77777777" w:rsidR="007F39AC" w:rsidRPr="0066263C" w:rsidRDefault="007F39AC" w:rsidP="005C5557">
      <w:pPr>
        <w:pStyle w:val="Akapitzlist"/>
        <w:numPr>
          <w:ilvl w:val="1"/>
          <w:numId w:val="10"/>
        </w:numPr>
        <w:tabs>
          <w:tab w:val="clear" w:pos="0"/>
        </w:tabs>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terroryzm,</w:t>
      </w:r>
    </w:p>
    <w:p w14:paraId="0CF9E0FA" w14:textId="77777777" w:rsidR="007F39AC" w:rsidRPr="0066263C" w:rsidRDefault="007F39AC" w:rsidP="005C5557">
      <w:pPr>
        <w:pStyle w:val="Akapitzlist"/>
        <w:numPr>
          <w:ilvl w:val="1"/>
          <w:numId w:val="10"/>
        </w:numPr>
        <w:tabs>
          <w:tab w:val="clear" w:pos="0"/>
        </w:tabs>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lastRenderedPageBreak/>
        <w:t xml:space="preserve">rozruchy, z wyjątkiem tych, które są ograniczone wyłącznie do pracowników </w:t>
      </w:r>
      <w:r w:rsidRPr="0066263C">
        <w:rPr>
          <w:rFonts w:ascii="Times New Roman" w:hAnsi="Times New Roman" w:cs="Times New Roman"/>
          <w:b/>
          <w:i/>
          <w:sz w:val="24"/>
          <w:szCs w:val="24"/>
        </w:rPr>
        <w:t>Wykonawcy</w:t>
      </w:r>
      <w:r w:rsidRPr="0066263C">
        <w:rPr>
          <w:rFonts w:ascii="Times New Roman" w:hAnsi="Times New Roman" w:cs="Times New Roman"/>
          <w:sz w:val="24"/>
          <w:szCs w:val="24"/>
        </w:rPr>
        <w:t xml:space="preserve"> lub jego podwykonawców lub Zamawiającego,</w:t>
      </w:r>
    </w:p>
    <w:p w14:paraId="6938947C" w14:textId="77777777" w:rsidR="007F39AC" w:rsidRPr="0066263C" w:rsidRDefault="007F39AC" w:rsidP="005C5557">
      <w:pPr>
        <w:pStyle w:val="Akapitzlist"/>
        <w:numPr>
          <w:ilvl w:val="1"/>
          <w:numId w:val="10"/>
        </w:numPr>
        <w:tabs>
          <w:tab w:val="clear" w:pos="0"/>
        </w:tabs>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 xml:space="preserve">zanieczyszczenie i inne podobnie niebezpieczne skutki spowodowane przez substancje toksyczne, z wyjątkiem tych, które mogą być przypisane użyciu przez </w:t>
      </w:r>
      <w:r w:rsidRPr="0066263C">
        <w:rPr>
          <w:rFonts w:ascii="Times New Roman" w:hAnsi="Times New Roman" w:cs="Times New Roman"/>
          <w:b/>
          <w:i/>
          <w:sz w:val="24"/>
          <w:szCs w:val="24"/>
        </w:rPr>
        <w:t>Wykonawcę</w:t>
      </w:r>
      <w:r w:rsidRPr="0066263C">
        <w:rPr>
          <w:rFonts w:ascii="Times New Roman" w:hAnsi="Times New Roman" w:cs="Times New Roman"/>
          <w:sz w:val="24"/>
          <w:szCs w:val="24"/>
        </w:rPr>
        <w:t xml:space="preserve"> takich substancji,</w:t>
      </w:r>
    </w:p>
    <w:p w14:paraId="3AA545B2" w14:textId="77777777" w:rsidR="007F39AC" w:rsidRPr="0066263C" w:rsidRDefault="007F39AC" w:rsidP="005C5557">
      <w:pPr>
        <w:pStyle w:val="Akapitzlist"/>
        <w:numPr>
          <w:ilvl w:val="1"/>
          <w:numId w:val="10"/>
        </w:numPr>
        <w:tabs>
          <w:tab w:val="clear" w:pos="0"/>
        </w:tabs>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działania sił przyrody, w tym huragany lub powodzie,</w:t>
      </w:r>
    </w:p>
    <w:p w14:paraId="62CE43CB" w14:textId="77777777" w:rsidR="0066263C" w:rsidRPr="0066263C" w:rsidRDefault="007F39AC" w:rsidP="005C5557">
      <w:pPr>
        <w:pStyle w:val="Akapitzlist"/>
        <w:numPr>
          <w:ilvl w:val="1"/>
          <w:numId w:val="10"/>
        </w:numPr>
        <w:tabs>
          <w:tab w:val="clear" w:pos="0"/>
        </w:tabs>
        <w:spacing w:after="0" w:line="240" w:lineRule="auto"/>
        <w:ind w:left="568" w:hanging="284"/>
        <w:contextualSpacing w:val="0"/>
        <w:jc w:val="both"/>
        <w:rPr>
          <w:rFonts w:ascii="Times New Roman" w:hAnsi="Times New Roman" w:cs="Times New Roman"/>
          <w:sz w:val="24"/>
          <w:szCs w:val="24"/>
          <w:shd w:val="clear" w:color="auto" w:fill="FFFF00"/>
        </w:rPr>
      </w:pPr>
      <w:r w:rsidRPr="0066263C">
        <w:rPr>
          <w:rFonts w:ascii="Times New Roman" w:hAnsi="Times New Roman" w:cs="Times New Roman"/>
          <w:sz w:val="24"/>
          <w:szCs w:val="24"/>
        </w:rPr>
        <w:t>ogólnokrajowe bądź regionalne spory w przemyśle lub też spory, które są częścią ogólnonarodowej lub regionalnej kampanii, a którym S</w:t>
      </w:r>
      <w:r w:rsidR="0066263C">
        <w:rPr>
          <w:rFonts w:ascii="Times New Roman" w:hAnsi="Times New Roman" w:cs="Times New Roman"/>
          <w:sz w:val="24"/>
          <w:szCs w:val="24"/>
        </w:rPr>
        <w:t>trona umowy nie mogła zapobiec.</w:t>
      </w:r>
    </w:p>
    <w:p w14:paraId="5D81EAA9" w14:textId="02A4897B" w:rsidR="007F39AC" w:rsidRPr="0066263C" w:rsidRDefault="007F39AC" w:rsidP="005C5557">
      <w:pPr>
        <w:pStyle w:val="Bezodstpw"/>
        <w:numPr>
          <w:ilvl w:val="0"/>
          <w:numId w:val="9"/>
        </w:numPr>
        <w:tabs>
          <w:tab w:val="clear" w:pos="0"/>
        </w:tabs>
        <w:ind w:left="284" w:hanging="284"/>
        <w:jc w:val="both"/>
        <w:rPr>
          <w:shd w:val="clear" w:color="auto" w:fill="FFFF00"/>
        </w:rPr>
      </w:pPr>
      <w:r w:rsidRPr="0066263C">
        <w:rPr>
          <w:b/>
          <w:i/>
        </w:rPr>
        <w:t>Zamawiający</w:t>
      </w:r>
      <w:r w:rsidRPr="0066263C">
        <w:t xml:space="preserve"> dopuszcza zmianę sposobu wykonania umowy jednakże tylko w takim zakresie, aby po ustaniu działania siły wyższej, </w:t>
      </w:r>
      <w:r w:rsidRPr="0066263C">
        <w:rPr>
          <w:b/>
          <w:i/>
        </w:rPr>
        <w:t>Wykonawca</w:t>
      </w:r>
      <w:r w:rsidRPr="0066263C">
        <w:t xml:space="preserve"> mógł wykonać przedmiot umowy w sposób prawidłowy oraz jeżeli w wyniku działania siły wyższej wystąpi opóźnienie, dopuszcza zmianę terminu zakończenia realizacji przedmiotu </w:t>
      </w:r>
      <w:r w:rsidR="0066263C">
        <w:t>umowy.</w:t>
      </w:r>
    </w:p>
    <w:p w14:paraId="70B69239" w14:textId="77777777" w:rsidR="0066263C" w:rsidRPr="0066263C" w:rsidRDefault="007F39AC" w:rsidP="005C5557">
      <w:pPr>
        <w:pStyle w:val="Bezodstpw"/>
        <w:numPr>
          <w:ilvl w:val="0"/>
          <w:numId w:val="9"/>
        </w:numPr>
        <w:tabs>
          <w:tab w:val="clear" w:pos="0"/>
        </w:tabs>
        <w:ind w:left="284" w:hanging="284"/>
        <w:jc w:val="both"/>
        <w:rPr>
          <w:shd w:val="clear" w:color="auto" w:fill="FFFF00"/>
        </w:rPr>
      </w:pPr>
      <w:r w:rsidRPr="0066263C">
        <w:t xml:space="preserve">W przypadku natrafienia podczas wykonywania prac przez </w:t>
      </w:r>
      <w:r w:rsidRPr="0066263C">
        <w:rPr>
          <w:b/>
          <w:i/>
        </w:rPr>
        <w:t>Wykonawcę</w:t>
      </w:r>
      <w:r w:rsidRPr="0066263C">
        <w:t xml:space="preserve"> na przeszkody w postaci niezinwentaryzowanego mienia, stanowisk lub zabytków archeologicznych i podobnych przeszkód, o ile istnienie tego rodzaju przeszkód nie mogło być przewidziane przez </w:t>
      </w:r>
      <w:r w:rsidRPr="0066263C">
        <w:rPr>
          <w:b/>
          <w:i/>
        </w:rPr>
        <w:t>Zamawiającego</w:t>
      </w:r>
      <w:r w:rsidRPr="0066263C">
        <w:t xml:space="preserve"> pomimo dołożenia należytej staranności, </w:t>
      </w:r>
      <w:r w:rsidRPr="0066263C">
        <w:rPr>
          <w:b/>
          <w:i/>
        </w:rPr>
        <w:t>Zamawiający</w:t>
      </w:r>
      <w:r w:rsidRPr="0066263C">
        <w:t xml:space="preserve"> dopuszcza zmianę sposobu wykonania umowy w niezbędnym zakresie tak, aby </w:t>
      </w:r>
      <w:r w:rsidRPr="0066263C">
        <w:rPr>
          <w:b/>
          <w:i/>
        </w:rPr>
        <w:t>Wykonawca</w:t>
      </w:r>
      <w:r w:rsidRPr="0066263C">
        <w:t xml:space="preserve"> po ustaniu lub usunięciu przeszkód mógł wykonać prawidłowo przedmiot umowy.</w:t>
      </w:r>
    </w:p>
    <w:p w14:paraId="4F26F6F8" w14:textId="77777777" w:rsidR="00085FAD" w:rsidRPr="00085FAD" w:rsidRDefault="007F39AC" w:rsidP="005C5557">
      <w:pPr>
        <w:pStyle w:val="Bezodstpw"/>
        <w:numPr>
          <w:ilvl w:val="0"/>
          <w:numId w:val="9"/>
        </w:numPr>
        <w:tabs>
          <w:tab w:val="clear" w:pos="0"/>
        </w:tabs>
        <w:ind w:left="284" w:hanging="284"/>
        <w:jc w:val="both"/>
        <w:rPr>
          <w:shd w:val="clear" w:color="auto" w:fill="FFFF00"/>
        </w:rPr>
      </w:pPr>
      <w:r w:rsidRPr="0066263C">
        <w:t>W przypadku wystąpienia niemożliwych do przewidzenia warunków terenowych, w</w:t>
      </w:r>
      <w:r w:rsidR="00085FAD">
        <w:t> </w:t>
      </w:r>
      <w:r w:rsidRPr="0066263C">
        <w:t xml:space="preserve">szczególności istnienia podziemnych sieci, instalacji, urządzeń lub niezinwentaryzowanych obiektów budowlanych (bunkry, fundamenty, ściany szczelne), </w:t>
      </w:r>
      <w:r w:rsidRPr="00085FAD">
        <w:rPr>
          <w:b/>
          <w:i/>
        </w:rPr>
        <w:t>Zamawiający</w:t>
      </w:r>
      <w:r w:rsidRPr="0066263C">
        <w:t xml:space="preserve"> dopuszcza możliwość zmiany wynagrodzenia, określonego w §</w:t>
      </w:r>
      <w:r w:rsidR="00085FAD">
        <w:t xml:space="preserve"> </w:t>
      </w:r>
      <w:r w:rsidRPr="0066263C">
        <w:rPr>
          <w:bCs/>
        </w:rPr>
        <w:t>6 ust. 1</w:t>
      </w:r>
      <w:r w:rsidRPr="0066263C">
        <w:t xml:space="preserve"> umowy oraz jeżeli w wyniku opisanych powyżej przeszkód wystąpi opóźnienie w robotach, </w:t>
      </w:r>
      <w:r w:rsidRPr="00085FAD">
        <w:rPr>
          <w:b/>
          <w:i/>
        </w:rPr>
        <w:t>Zamawiający</w:t>
      </w:r>
      <w:r w:rsidRPr="0066263C">
        <w:t xml:space="preserve"> dopuszcza zmianę terminu zakończenia realizacji przedmiotu umowy, określonego w § 3 ust. 1 umowy poprzez przedłużenie o okres takiego opóźnienia.</w:t>
      </w:r>
    </w:p>
    <w:p w14:paraId="76691A07" w14:textId="77777777" w:rsidR="00085FAD" w:rsidRPr="00085FAD" w:rsidRDefault="007F39AC" w:rsidP="005C5557">
      <w:pPr>
        <w:pStyle w:val="Bezodstpw"/>
        <w:numPr>
          <w:ilvl w:val="0"/>
          <w:numId w:val="9"/>
        </w:numPr>
        <w:tabs>
          <w:tab w:val="clear" w:pos="0"/>
        </w:tabs>
        <w:ind w:left="284" w:hanging="284"/>
        <w:jc w:val="both"/>
        <w:rPr>
          <w:shd w:val="clear" w:color="auto" w:fill="FFFF00"/>
        </w:rPr>
      </w:pPr>
      <w:r w:rsidRPr="00085FAD">
        <w:t xml:space="preserve">W przypadku przestojów lub opóźnień w wykonywaniu prac przez </w:t>
      </w:r>
      <w:r w:rsidRPr="00085FAD">
        <w:rPr>
          <w:b/>
          <w:i/>
        </w:rPr>
        <w:t>Wykonawcę</w:t>
      </w:r>
      <w:r w:rsidRPr="00085FAD">
        <w:t xml:space="preserve"> będących następstwem błędów w dokumentacji projektowej, jednakże z wyłączeniem błędów jakie doświadczony </w:t>
      </w:r>
      <w:r w:rsidRPr="00085FAD">
        <w:rPr>
          <w:b/>
          <w:i/>
        </w:rPr>
        <w:t>Wykonawca</w:t>
      </w:r>
      <w:r w:rsidRPr="00085FAD">
        <w:t xml:space="preserve"> dokładając należytej staranności powinien wykryć w trakcie badania wymagań </w:t>
      </w:r>
      <w:r w:rsidRPr="00085FAD">
        <w:rPr>
          <w:b/>
          <w:i/>
        </w:rPr>
        <w:t>Zamawiającego</w:t>
      </w:r>
      <w:r w:rsidRPr="00085FAD">
        <w:t xml:space="preserve">, </w:t>
      </w:r>
      <w:r w:rsidRPr="00085FAD">
        <w:rPr>
          <w:b/>
          <w:i/>
        </w:rPr>
        <w:t>Zamawiający</w:t>
      </w:r>
      <w:r w:rsidRPr="00085FAD">
        <w:t xml:space="preserve"> dopuszcza możliwość zmiany wynagrodzenia, określonego w § 6 ust. 1 umowy oraz jeżeli wskutek opóźnień w wykonywaniu prac wystąpi opóźnienie lub wydłużenie czasu koniecznego dla wykonania przedmiotu umowy, </w:t>
      </w:r>
      <w:r w:rsidRPr="00085FAD">
        <w:rPr>
          <w:b/>
          <w:i/>
        </w:rPr>
        <w:t>Zamawiający</w:t>
      </w:r>
      <w:r w:rsidRPr="00085FAD">
        <w:t xml:space="preserve"> dopuszcza zmianę terminu zakończenia realizacji przedmiotu umowy, określonego w § 3 ust. 1 umowy, poprzez wydłużenie o okres takiego opóźnienia lub o okres, o jaki czas konieczny dla wykonania przedmiotu umowy po wprowadzonych zmianach, będzie dłuższy od czasu wykonania przewidzianego dla </w:t>
      </w:r>
      <w:r w:rsidRPr="00085FAD">
        <w:rPr>
          <w:b/>
          <w:i/>
        </w:rPr>
        <w:t>Wykonawcy</w:t>
      </w:r>
      <w:r w:rsidRPr="00085FAD">
        <w:t xml:space="preserve"> przed taką zmianą.</w:t>
      </w:r>
    </w:p>
    <w:p w14:paraId="3F730782" w14:textId="77777777" w:rsidR="00085FAD" w:rsidRPr="00085FAD" w:rsidRDefault="007F39AC" w:rsidP="005C5557">
      <w:pPr>
        <w:pStyle w:val="Bezodstpw"/>
        <w:numPr>
          <w:ilvl w:val="0"/>
          <w:numId w:val="9"/>
        </w:numPr>
        <w:tabs>
          <w:tab w:val="clear" w:pos="0"/>
        </w:tabs>
        <w:ind w:left="284" w:hanging="284"/>
        <w:jc w:val="both"/>
        <w:rPr>
          <w:shd w:val="clear" w:color="auto" w:fill="FFFF00"/>
        </w:rPr>
      </w:pPr>
      <w:r w:rsidRPr="00085FAD">
        <w:t>Zgodnie z art. 455 ustawy PZP dokonanie zmian w umowie jest możliwe w sytuacji, gdy łączna wartość zmian jest mniejsza niż kwoty określone w przepisach wydanych na podstawie art. 3 ustawy PZP i jest mniejsza od 15% wartości zamówienia określonego pierwotnie w</w:t>
      </w:r>
      <w:r w:rsidR="00085FAD">
        <w:t> </w:t>
      </w:r>
      <w:r w:rsidRPr="00085FAD">
        <w:t>umowie.</w:t>
      </w:r>
    </w:p>
    <w:p w14:paraId="090FF2BB" w14:textId="3AF3E6A9" w:rsidR="007F39AC" w:rsidRPr="00085FAD" w:rsidRDefault="007F39AC" w:rsidP="005C5557">
      <w:pPr>
        <w:pStyle w:val="Bezodstpw"/>
        <w:numPr>
          <w:ilvl w:val="0"/>
          <w:numId w:val="9"/>
        </w:numPr>
        <w:tabs>
          <w:tab w:val="clear" w:pos="0"/>
        </w:tabs>
        <w:ind w:left="284" w:hanging="284"/>
        <w:jc w:val="both"/>
        <w:rPr>
          <w:shd w:val="clear" w:color="auto" w:fill="FFFF00"/>
        </w:rPr>
      </w:pPr>
      <w:r w:rsidRPr="00085FAD">
        <w:t xml:space="preserve">W przypadku gdy umowa zostanie zmieniona na podstawie art. 455 ustawy PZP, czyli gdy </w:t>
      </w:r>
      <w:r w:rsidRPr="00085FAD">
        <w:rPr>
          <w:b/>
          <w:i/>
        </w:rPr>
        <w:t>Zamawiający</w:t>
      </w:r>
      <w:r w:rsidRPr="00085FAD">
        <w:t xml:space="preserve"> podejmie decyzję o konieczności wykonania „dodatkowych robót budowlanych” wykraczających poza przedmiot umowy („zamówienia podstawowego”), to ustala się następujące zasady ich zlecania i rozliczania:</w:t>
      </w:r>
    </w:p>
    <w:p w14:paraId="3936F6AB" w14:textId="77777777" w:rsidR="00085FAD" w:rsidRPr="00085FAD" w:rsidRDefault="007F39AC" w:rsidP="005C5557">
      <w:pPr>
        <w:pStyle w:val="Akapitzlist"/>
        <w:numPr>
          <w:ilvl w:val="1"/>
          <w:numId w:val="56"/>
        </w:numPr>
        <w:spacing w:after="0" w:line="240" w:lineRule="auto"/>
        <w:ind w:left="568" w:hanging="284"/>
        <w:contextualSpacing w:val="0"/>
        <w:jc w:val="both"/>
        <w:rPr>
          <w:rFonts w:ascii="Times New Roman" w:hAnsi="Times New Roman" w:cs="Times New Roman"/>
          <w:sz w:val="24"/>
          <w:szCs w:val="24"/>
          <w:shd w:val="clear" w:color="auto" w:fill="FFFF00"/>
        </w:rPr>
      </w:pPr>
      <w:r w:rsidRPr="00085FAD">
        <w:rPr>
          <w:rFonts w:ascii="Times New Roman" w:hAnsi="Times New Roman" w:cs="Times New Roman"/>
          <w:sz w:val="24"/>
          <w:szCs w:val="24"/>
        </w:rPr>
        <w:t>Rozpoczęcie wykonywania „dodatkowych robót budowlanych” wykraczających poza przedmiot umowy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PZP.</w:t>
      </w:r>
    </w:p>
    <w:p w14:paraId="748170D7" w14:textId="0CA1DF3B" w:rsidR="007F39AC" w:rsidRPr="00085FAD" w:rsidRDefault="007F39AC" w:rsidP="005C5557">
      <w:pPr>
        <w:pStyle w:val="Akapitzlist"/>
        <w:numPr>
          <w:ilvl w:val="1"/>
          <w:numId w:val="56"/>
        </w:numPr>
        <w:spacing w:after="0" w:line="240" w:lineRule="auto"/>
        <w:ind w:left="568" w:hanging="284"/>
        <w:contextualSpacing w:val="0"/>
        <w:jc w:val="both"/>
        <w:rPr>
          <w:rFonts w:ascii="Times New Roman" w:hAnsi="Times New Roman" w:cs="Times New Roman"/>
          <w:sz w:val="24"/>
          <w:szCs w:val="24"/>
          <w:shd w:val="clear" w:color="auto" w:fill="FFFF00"/>
        </w:rPr>
      </w:pPr>
      <w:r w:rsidRPr="00085FAD">
        <w:rPr>
          <w:rFonts w:ascii="Times New Roman" w:hAnsi="Times New Roman" w:cs="Times New Roman"/>
          <w:sz w:val="24"/>
          <w:szCs w:val="24"/>
        </w:rPr>
        <w:t xml:space="preserve">Rozliczanie „dodatkowych robót budowlanych” wykraczających poza przedmiot zamówienia podstawowego, których </w:t>
      </w:r>
      <w:r w:rsidRPr="00085FAD">
        <w:rPr>
          <w:rFonts w:ascii="Times New Roman" w:hAnsi="Times New Roman" w:cs="Times New Roman"/>
          <w:b/>
          <w:i/>
          <w:sz w:val="24"/>
          <w:szCs w:val="24"/>
        </w:rPr>
        <w:t>Zamawiający</w:t>
      </w:r>
      <w:r w:rsidRPr="00085FAD">
        <w:rPr>
          <w:rFonts w:ascii="Times New Roman" w:hAnsi="Times New Roman" w:cs="Times New Roman"/>
          <w:sz w:val="24"/>
          <w:szCs w:val="24"/>
        </w:rPr>
        <w:t xml:space="preserve"> może udzielić na podstawie art. 455 ustawy PZP, odbędzie się fakturami wystawianymi po ich wykonaniu, odebraniu przez </w:t>
      </w:r>
      <w:r w:rsidRPr="00085FAD">
        <w:rPr>
          <w:rFonts w:ascii="Times New Roman" w:hAnsi="Times New Roman" w:cs="Times New Roman"/>
          <w:sz w:val="24"/>
          <w:szCs w:val="24"/>
        </w:rPr>
        <w:lastRenderedPageBreak/>
        <w:t xml:space="preserve">inspektora nadzoru, lecz nie częściej niż w okresach miesięcznych. Faktury regulowane będą w terminie 30 dni od daty otrzymania przez </w:t>
      </w:r>
      <w:r w:rsidRPr="00085FAD">
        <w:rPr>
          <w:rFonts w:ascii="Times New Roman" w:hAnsi="Times New Roman" w:cs="Times New Roman"/>
          <w:b/>
          <w:i/>
          <w:sz w:val="24"/>
          <w:szCs w:val="24"/>
        </w:rPr>
        <w:t>Zamawiającego</w:t>
      </w:r>
      <w:r w:rsidRPr="00085FAD">
        <w:rPr>
          <w:rFonts w:ascii="Times New Roman" w:hAnsi="Times New Roman" w:cs="Times New Roman"/>
          <w:sz w:val="24"/>
          <w:szCs w:val="24"/>
        </w:rPr>
        <w:t xml:space="preserve"> faktury, protokołu odbioru wykonanych robót oraz kosztorysu wykonanego w oparciu o następujące założenia – ceny jednostkowe robót będą przyjmowane z Kosztorysu Szczegółowego, o którym mowa w §1 ust. </w:t>
      </w:r>
      <w:r w:rsidRPr="00085FAD">
        <w:rPr>
          <w:rFonts w:ascii="Times New Roman" w:hAnsi="Times New Roman" w:cs="Times New Roman"/>
          <w:sz w:val="24"/>
          <w:szCs w:val="24"/>
          <w:shd w:val="clear" w:color="auto" w:fill="FFFFFF"/>
        </w:rPr>
        <w:t xml:space="preserve">7, w sytuacji gdy wystąpią roboty, na które nie określono w Kosztorysie Szczegółowym cen jednostkowych, roboty te rozliczone będą na podstawie kosztorysów przygotowanych przez </w:t>
      </w:r>
      <w:r w:rsidRPr="00085FAD">
        <w:rPr>
          <w:rFonts w:ascii="Times New Roman" w:hAnsi="Times New Roman" w:cs="Times New Roman"/>
          <w:b/>
          <w:i/>
          <w:sz w:val="24"/>
          <w:szCs w:val="24"/>
          <w:shd w:val="clear" w:color="auto" w:fill="FFFFFF"/>
        </w:rPr>
        <w:t>Wykonawcę</w:t>
      </w:r>
      <w:r w:rsidRPr="00085FAD">
        <w:rPr>
          <w:rFonts w:ascii="Times New Roman" w:hAnsi="Times New Roman" w:cs="Times New Roman"/>
          <w:sz w:val="24"/>
          <w:szCs w:val="24"/>
          <w:shd w:val="clear" w:color="auto" w:fill="FFFFFF"/>
        </w:rPr>
        <w:t xml:space="preserve">, a zatwierdzonych przez Inspektora Nadzoru i </w:t>
      </w:r>
      <w:r w:rsidRPr="00085FAD">
        <w:rPr>
          <w:rFonts w:ascii="Times New Roman" w:hAnsi="Times New Roman" w:cs="Times New Roman"/>
          <w:b/>
          <w:i/>
          <w:sz w:val="24"/>
          <w:szCs w:val="24"/>
          <w:shd w:val="clear" w:color="auto" w:fill="FFFFFF"/>
        </w:rPr>
        <w:t>Zamawiającego</w:t>
      </w:r>
      <w:r w:rsidRPr="00085FAD">
        <w:rPr>
          <w:rFonts w:ascii="Times New Roman" w:hAnsi="Times New Roman" w:cs="Times New Roman"/>
          <w:sz w:val="24"/>
          <w:szCs w:val="24"/>
          <w:shd w:val="clear" w:color="auto" w:fill="FFFFFF"/>
        </w:rPr>
        <w:t xml:space="preserve">. Kosztorysy na roboty, na które nie określono cen jednostkowych w Kosztorysie Szczegółowym opracowywane będą na podstawie cen nie wyższych niż średnia cena opublikowana w cenniku wydawnictwa </w:t>
      </w:r>
      <w:proofErr w:type="spellStart"/>
      <w:r w:rsidRPr="00085FAD">
        <w:rPr>
          <w:rFonts w:ascii="Times New Roman" w:hAnsi="Times New Roman" w:cs="Times New Roman"/>
          <w:sz w:val="24"/>
          <w:szCs w:val="24"/>
          <w:shd w:val="clear" w:color="auto" w:fill="FFFFFF"/>
        </w:rPr>
        <w:t>Sekocenbud</w:t>
      </w:r>
      <w:proofErr w:type="spellEnd"/>
      <w:r w:rsidRPr="00085FAD">
        <w:rPr>
          <w:rFonts w:ascii="Times New Roman" w:hAnsi="Times New Roman" w:cs="Times New Roman"/>
          <w:sz w:val="24"/>
          <w:szCs w:val="24"/>
          <w:shd w:val="clear" w:color="auto" w:fill="FFFFFF"/>
        </w:rPr>
        <w:t xml:space="preserve"> z bieżącego kwartału. Podstawą do określenia nakładów rzeczowych będą normy zawarte w ww. kosztorysach, a w przypadku ich braku – odpowiednie pozycje katalogów KNR lub KNNR. W przypadku braku odpowiednich pozycji w ww. katalogach, zastosowana będzie wycena indywidualna </w:t>
      </w:r>
      <w:r w:rsidRPr="00085FAD">
        <w:rPr>
          <w:rFonts w:ascii="Times New Roman" w:hAnsi="Times New Roman" w:cs="Times New Roman"/>
          <w:b/>
          <w:i/>
          <w:sz w:val="24"/>
          <w:szCs w:val="24"/>
          <w:shd w:val="clear" w:color="auto" w:fill="FFFFFF"/>
        </w:rPr>
        <w:t>Wykonawcy</w:t>
      </w:r>
      <w:r w:rsidRPr="00085FAD">
        <w:rPr>
          <w:rFonts w:ascii="Times New Roman" w:hAnsi="Times New Roman" w:cs="Times New Roman"/>
          <w:sz w:val="24"/>
          <w:szCs w:val="24"/>
          <w:shd w:val="clear" w:color="auto" w:fill="FFFFFF"/>
        </w:rPr>
        <w:t xml:space="preserve">, zatwierdzona przez </w:t>
      </w:r>
      <w:r w:rsidRPr="00085FAD">
        <w:rPr>
          <w:rFonts w:ascii="Times New Roman" w:hAnsi="Times New Roman" w:cs="Times New Roman"/>
          <w:b/>
          <w:i/>
          <w:sz w:val="24"/>
          <w:szCs w:val="24"/>
          <w:shd w:val="clear" w:color="auto" w:fill="FFFFFF"/>
        </w:rPr>
        <w:t>Zamawiającego</w:t>
      </w:r>
      <w:r w:rsidRPr="00085FAD">
        <w:rPr>
          <w:rFonts w:ascii="Times New Roman" w:hAnsi="Times New Roman" w:cs="Times New Roman"/>
          <w:sz w:val="24"/>
          <w:szCs w:val="24"/>
          <w:shd w:val="clear" w:color="auto" w:fill="FFFFFF"/>
        </w:rPr>
        <w:t>.</w:t>
      </w:r>
    </w:p>
    <w:p w14:paraId="371C654A"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66263C">
        <w:t>W przypadku rezygnacji z wykonywania pewnych robót przewidzianych w dokumentacji projektowej tj. „robót zaniechanych”, o których mowa w §</w:t>
      </w:r>
      <w:r w:rsidR="00085FAD">
        <w:t xml:space="preserve"> </w:t>
      </w:r>
      <w:r w:rsidRPr="0066263C">
        <w:t xml:space="preserve">1 ust. </w:t>
      </w:r>
      <w:r w:rsidRPr="0066263C">
        <w:rPr>
          <w:shd w:val="clear" w:color="auto" w:fill="FFFFFF"/>
        </w:rPr>
        <w:t>9</w:t>
      </w:r>
      <w:r w:rsidR="00700C3E">
        <w:rPr>
          <w:shd w:val="clear" w:color="auto" w:fill="FFFFFF"/>
        </w:rPr>
        <w:t xml:space="preserve"> umowy</w:t>
      </w:r>
      <w:r w:rsidRPr="0066263C">
        <w:t xml:space="preserve">, sposób obliczenia należnego wynagrodzenia </w:t>
      </w:r>
      <w:r w:rsidRPr="00700C3E">
        <w:rPr>
          <w:b/>
          <w:i/>
        </w:rPr>
        <w:t>Wykonawcy</w:t>
      </w:r>
      <w:r w:rsidRPr="0066263C">
        <w:t xml:space="preserve"> z tytułu wykonania części umowy będzie następujący </w:t>
      </w:r>
      <w:r w:rsidR="00700C3E">
        <w:t>-</w:t>
      </w:r>
      <w:r w:rsidRPr="0066263C">
        <w:t xml:space="preserve"> w</w:t>
      </w:r>
      <w:r w:rsidR="00700C3E">
        <w:t> </w:t>
      </w:r>
      <w:r w:rsidRPr="0066263C">
        <w:t xml:space="preserve">przypadku odstąpienia od całego elementu robót określonego w harmonogramie rzeczowo-finansowym, nastąpi odliczenie wartości tego elementu (wynikającej z harmonogramu rzeczowo-finansowego) od ogólnej wartości przedmiotu zamówienia. W przypadku odstąpienia od części robót z danego elementu określonego w harmonogramie rzeczowo-finansowym, obliczenie wykonanej części tego elementu nastąpi na podstawie kosztorysów powykonawczych, przygotowanych przez </w:t>
      </w:r>
      <w:r w:rsidRPr="00700C3E">
        <w:rPr>
          <w:b/>
          <w:i/>
        </w:rPr>
        <w:t>Wykonawcę</w:t>
      </w:r>
      <w:r w:rsidRPr="0066263C">
        <w:t>, a zatwierdzonych przez Inspektora Nadzoru. Kosztorysy te opracowane będą w oparciu o następujące założenia – ceny jednostkowe robót zostaną przyjęte z</w:t>
      </w:r>
      <w:r w:rsidR="00700C3E">
        <w:t> </w:t>
      </w:r>
      <w:r w:rsidRPr="0066263C">
        <w:t xml:space="preserve">Kosztorysu Szczegółowego, o którym mowa w §1 ust. </w:t>
      </w:r>
      <w:r w:rsidRPr="0066263C">
        <w:rPr>
          <w:shd w:val="clear" w:color="auto" w:fill="FFFFFF"/>
        </w:rPr>
        <w:t>7</w:t>
      </w:r>
      <w:r w:rsidRPr="0066263C">
        <w:t xml:space="preserve">, jeżeli nie będzie możliwe rozliczenie danej roboty w oparciu o ww. Kosztorys Szczegółowy, należy przyjąć do rozliczeń ceny nie wyższe niż średnia cena opublikowana w cenniku </w:t>
      </w:r>
      <w:proofErr w:type="spellStart"/>
      <w:r w:rsidRPr="0066263C">
        <w:t>Sekocenbud</w:t>
      </w:r>
      <w:proofErr w:type="spellEnd"/>
      <w:r w:rsidRPr="0066263C">
        <w:t xml:space="preserve"> z bieżącego kwartału. Podstawą do określenia nakładów rzeczowych będą katalogi KNR i KNNR. W przypadku braku odpowiednich pozycji w ww. katalogach, zastosowana będzie wycena indywidualna </w:t>
      </w:r>
      <w:r w:rsidRPr="00700C3E">
        <w:rPr>
          <w:b/>
          <w:i/>
        </w:rPr>
        <w:t>Wykonawcy</w:t>
      </w:r>
      <w:r w:rsidRPr="0066263C">
        <w:t xml:space="preserve">, zatwierdzona przez </w:t>
      </w:r>
      <w:r w:rsidRPr="00700C3E">
        <w:rPr>
          <w:b/>
          <w:i/>
        </w:rPr>
        <w:t>Zamawiającego</w:t>
      </w:r>
      <w:r w:rsidRPr="0066263C">
        <w:t>.</w:t>
      </w:r>
    </w:p>
    <w:p w14:paraId="4B2AE99E"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700C3E">
        <w:t xml:space="preserve">Wynagrodzenie </w:t>
      </w:r>
      <w:r w:rsidRPr="00700C3E">
        <w:rPr>
          <w:b/>
          <w:i/>
        </w:rPr>
        <w:t>Wykonawcy</w:t>
      </w:r>
      <w:r w:rsidRPr="00700C3E">
        <w:t xml:space="preserve"> za zabezpieczenie przerwanych robót nastąpi na podstawie kosztorysów powykonawczych szczegółowych przygotowanych przez </w:t>
      </w:r>
      <w:r w:rsidRPr="00700C3E">
        <w:rPr>
          <w:b/>
          <w:i/>
        </w:rPr>
        <w:t>Wykonawcę</w:t>
      </w:r>
      <w:r w:rsidRPr="00700C3E">
        <w:t xml:space="preserve">, a zatwierdzonych przez Inspektora Nadzoru. Kosztorysy te opracowane będą w oparciu o następujące założenia </w:t>
      </w:r>
      <w:r w:rsidR="00700C3E">
        <w:t>-</w:t>
      </w:r>
      <w:r w:rsidRPr="00700C3E">
        <w:t xml:space="preserve"> ceny jednostkowe robót zostaną przyjęte z Kosztorysu Szczegółowego, o którym mowa w §</w:t>
      </w:r>
      <w:r w:rsidR="00700C3E">
        <w:t xml:space="preserve"> </w:t>
      </w:r>
      <w:r w:rsidRPr="00700C3E">
        <w:t xml:space="preserve">1 ust. </w:t>
      </w:r>
      <w:r w:rsidRPr="00700C3E">
        <w:rPr>
          <w:shd w:val="clear" w:color="auto" w:fill="FFFFFF"/>
        </w:rPr>
        <w:t>7</w:t>
      </w:r>
      <w:r w:rsidR="00700C3E">
        <w:rPr>
          <w:shd w:val="clear" w:color="auto" w:fill="FFFFFF"/>
        </w:rPr>
        <w:t xml:space="preserve"> umowa</w:t>
      </w:r>
      <w:r w:rsidRPr="00700C3E">
        <w:t xml:space="preserve">, jeżeli nie będzie możliwe rozliczenie danej roboty w oparciu o ww. Kosztorys Szczegółowy, należy przyjąć do rozliczeń ceny nie wyższe niż średnia cena opublikowana w cenniku </w:t>
      </w:r>
      <w:proofErr w:type="spellStart"/>
      <w:r w:rsidRPr="00700C3E">
        <w:t>Sekocenbud</w:t>
      </w:r>
      <w:proofErr w:type="spellEnd"/>
      <w:r w:rsidRPr="00700C3E">
        <w:t xml:space="preserve"> z bieżącego kwartału. Podstawą do określenia nakładów rzeczowych będą  katalogi KNR lub KNNR. W przypadku braku odpowiednich pozycji w ww. katalogach, zastosowana będzie wycena indywidualna </w:t>
      </w:r>
      <w:r w:rsidRPr="00700C3E">
        <w:rPr>
          <w:b/>
          <w:i/>
        </w:rPr>
        <w:t>Wykonawcy</w:t>
      </w:r>
      <w:r w:rsidRPr="00700C3E">
        <w:t xml:space="preserve">, zatwierdzona przez </w:t>
      </w:r>
      <w:r w:rsidRPr="00700C3E">
        <w:rPr>
          <w:b/>
          <w:i/>
        </w:rPr>
        <w:t>Zamawiającego</w:t>
      </w:r>
      <w:r w:rsidRPr="00700C3E">
        <w:t>.</w:t>
      </w:r>
    </w:p>
    <w:p w14:paraId="400175EC"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700C3E">
        <w:t xml:space="preserve">W przypadku dopuszczonego prawem, ewentualnego zlecenia robót dodatkowych, jeżeli terminy ich wykonania, rodzaj lub zakres uniemożliwiają dotrzymanie pierwotnego terminu zakończenia realizacji przedmiotu umowy, </w:t>
      </w:r>
      <w:r w:rsidRPr="00700C3E">
        <w:rPr>
          <w:b/>
          <w:i/>
        </w:rPr>
        <w:t>Zamawiający</w:t>
      </w:r>
      <w:r w:rsidRPr="00700C3E">
        <w:t xml:space="preserve"> dopuszcza zmianę terminu zakończenia realizacji przedmiotu umowy, określonego w § 3 ust. 1 umowy, poprzez wydłużenie o okres niezbędny do dokończenia robót.</w:t>
      </w:r>
    </w:p>
    <w:p w14:paraId="447A1757"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700C3E">
        <w:t>W przypadku dopuszczonego prawem, ewentualnego zlecenia robót dodatkowych, zapłata za realizację robót dodatkowych nastąpi na podstawie czynników cenotwórczych zawartych w</w:t>
      </w:r>
      <w:r w:rsidR="00700C3E">
        <w:t> </w:t>
      </w:r>
      <w:r w:rsidRPr="00700C3E">
        <w:t xml:space="preserve">Szczegółowym Kosztorysie złożonym przez </w:t>
      </w:r>
      <w:r w:rsidRPr="00700C3E">
        <w:rPr>
          <w:b/>
          <w:i/>
        </w:rPr>
        <w:t>Wykonawcę</w:t>
      </w:r>
      <w:r w:rsidRPr="00700C3E">
        <w:t xml:space="preserve">, w sytuacji gdy czynnik cenotwórczy nie występuje w Szczegółowym Kosztorysie do rozliczeń należy przyjąć ceny nie wyższe niż średnia cena opublikowana w cenniku wydawnictwa </w:t>
      </w:r>
      <w:proofErr w:type="spellStart"/>
      <w:r w:rsidRPr="00700C3E">
        <w:t>Sekocenbud</w:t>
      </w:r>
      <w:proofErr w:type="spellEnd"/>
      <w:r w:rsidRPr="00700C3E">
        <w:t xml:space="preserve"> z bieżącego kwartału.</w:t>
      </w:r>
    </w:p>
    <w:p w14:paraId="5F55ED36"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700C3E">
        <w:t xml:space="preserve">W przypadku, gdy w umowie znajdują się oczywiste błędy pisarskie lub rachunkowe Zamawiający dopuszcza zmiany postanowień umowy, w których występują takie oczywiste </w:t>
      </w:r>
      <w:r w:rsidRPr="00700C3E">
        <w:lastRenderedPageBreak/>
        <w:t>błędy pisarskie lub rachunkowe.</w:t>
      </w:r>
    </w:p>
    <w:p w14:paraId="2F842A2C" w14:textId="7E7A2161" w:rsidR="007F39AC" w:rsidRPr="00700C3E" w:rsidRDefault="007F39AC" w:rsidP="005C5557">
      <w:pPr>
        <w:pStyle w:val="Bezodstpw"/>
        <w:numPr>
          <w:ilvl w:val="0"/>
          <w:numId w:val="9"/>
        </w:numPr>
        <w:tabs>
          <w:tab w:val="clear" w:pos="0"/>
        </w:tabs>
        <w:ind w:left="284" w:hanging="284"/>
        <w:jc w:val="both"/>
        <w:rPr>
          <w:shd w:val="clear" w:color="auto" w:fill="FFFF00"/>
        </w:rPr>
      </w:pPr>
      <w:r w:rsidRPr="00700C3E">
        <w:rPr>
          <w:b/>
          <w:i/>
        </w:rPr>
        <w:t>Zamawiający</w:t>
      </w:r>
      <w:r w:rsidRPr="00700C3E">
        <w:t xml:space="preserve"> przewiduje możliwość dokonania zmian i uzupełnień nieistotnych umowy (nie stanowiących zmian istotnych niniejszej umowy), w szczególności:</w:t>
      </w:r>
    </w:p>
    <w:p w14:paraId="5A11F226" w14:textId="77777777" w:rsidR="00700C3E" w:rsidRPr="00700C3E" w:rsidRDefault="007F39AC" w:rsidP="005C5557">
      <w:pPr>
        <w:pStyle w:val="Akapitzlist"/>
        <w:numPr>
          <w:ilvl w:val="1"/>
          <w:numId w:val="57"/>
        </w:numPr>
        <w:spacing w:after="0" w:line="240" w:lineRule="auto"/>
        <w:ind w:left="568" w:hanging="284"/>
        <w:contextualSpacing w:val="0"/>
        <w:jc w:val="both"/>
        <w:rPr>
          <w:rFonts w:ascii="Times New Roman" w:hAnsi="Times New Roman" w:cs="Times New Roman"/>
          <w:sz w:val="24"/>
          <w:szCs w:val="24"/>
          <w:shd w:val="clear" w:color="auto" w:fill="FFFF00"/>
        </w:rPr>
      </w:pPr>
      <w:r w:rsidRPr="00700C3E">
        <w:rPr>
          <w:rFonts w:ascii="Times New Roman" w:hAnsi="Times New Roman" w:cs="Times New Roman"/>
          <w:sz w:val="24"/>
          <w:szCs w:val="24"/>
        </w:rPr>
        <w:t>zmiana nazwy, siedziby stron umowy, numerów kont bankowych oraz innych danych identyfikacyjnych,</w:t>
      </w:r>
    </w:p>
    <w:p w14:paraId="09C12EBC" w14:textId="7D8385AD" w:rsidR="007F39AC" w:rsidRPr="00700C3E" w:rsidRDefault="007F39AC" w:rsidP="005C5557">
      <w:pPr>
        <w:pStyle w:val="Akapitzlist"/>
        <w:numPr>
          <w:ilvl w:val="1"/>
          <w:numId w:val="57"/>
        </w:numPr>
        <w:spacing w:after="0" w:line="240" w:lineRule="auto"/>
        <w:ind w:left="568" w:hanging="284"/>
        <w:contextualSpacing w:val="0"/>
        <w:jc w:val="both"/>
        <w:rPr>
          <w:rFonts w:ascii="Times New Roman" w:hAnsi="Times New Roman" w:cs="Times New Roman"/>
          <w:sz w:val="24"/>
          <w:szCs w:val="24"/>
          <w:shd w:val="clear" w:color="auto" w:fill="FFFF00"/>
        </w:rPr>
      </w:pPr>
      <w:r w:rsidRPr="00700C3E">
        <w:rPr>
          <w:rFonts w:ascii="Times New Roman" w:hAnsi="Times New Roman" w:cs="Times New Roman"/>
          <w:sz w:val="24"/>
          <w:szCs w:val="24"/>
        </w:rPr>
        <w:t>zmiana osób odpowiedzialnych za kontakty i nadzór nad przedmiotem umowy.</w:t>
      </w:r>
    </w:p>
    <w:p w14:paraId="532AA668" w14:textId="77777777" w:rsidR="007F39AC" w:rsidRPr="0066263C" w:rsidRDefault="007F39AC" w:rsidP="005C5557">
      <w:pPr>
        <w:pStyle w:val="Bezodstpw"/>
        <w:numPr>
          <w:ilvl w:val="0"/>
          <w:numId w:val="9"/>
        </w:numPr>
        <w:tabs>
          <w:tab w:val="clear" w:pos="0"/>
        </w:tabs>
        <w:ind w:left="284" w:hanging="284"/>
        <w:jc w:val="both"/>
        <w:rPr>
          <w:shd w:val="clear" w:color="auto" w:fill="FFFF00"/>
        </w:rPr>
      </w:pPr>
      <w:r w:rsidRPr="0066263C">
        <w:t xml:space="preserve">W przypadku zmiany kierownika budowy/robót (jedynie za uprzednią pisemną zgodą </w:t>
      </w:r>
      <w:r w:rsidRPr="00700C3E">
        <w:rPr>
          <w:b/>
          <w:i/>
        </w:rPr>
        <w:t>Zamawiającego</w:t>
      </w:r>
      <w:r w:rsidRPr="0066263C">
        <w:t xml:space="preserve">) na wniosek </w:t>
      </w:r>
      <w:r w:rsidRPr="00700C3E">
        <w:rPr>
          <w:b/>
          <w:i/>
        </w:rPr>
        <w:t>Wykonawcy</w:t>
      </w:r>
      <w:r w:rsidRPr="0066263C">
        <w:t xml:space="preserve"> w przypadku:</w:t>
      </w:r>
    </w:p>
    <w:p w14:paraId="0CBA69E9" w14:textId="77777777" w:rsidR="00700C3E" w:rsidRPr="00700C3E" w:rsidRDefault="007F39AC" w:rsidP="005C5557">
      <w:pPr>
        <w:pStyle w:val="Akapitzlist"/>
        <w:numPr>
          <w:ilvl w:val="1"/>
          <w:numId w:val="58"/>
        </w:numPr>
        <w:spacing w:after="0" w:line="240" w:lineRule="auto"/>
        <w:ind w:left="568" w:hanging="284"/>
        <w:contextualSpacing w:val="0"/>
        <w:jc w:val="both"/>
        <w:rPr>
          <w:rFonts w:ascii="Times New Roman" w:hAnsi="Times New Roman" w:cs="Times New Roman"/>
          <w:sz w:val="24"/>
          <w:szCs w:val="24"/>
          <w:shd w:val="clear" w:color="auto" w:fill="FFFF00"/>
        </w:rPr>
      </w:pPr>
      <w:r w:rsidRPr="00700C3E">
        <w:rPr>
          <w:rFonts w:ascii="Times New Roman" w:hAnsi="Times New Roman" w:cs="Times New Roman"/>
          <w:sz w:val="24"/>
          <w:szCs w:val="24"/>
        </w:rPr>
        <w:t>choroby lub innych zdarzeń losowych dotyczących kierownika budowy/robót,</w:t>
      </w:r>
    </w:p>
    <w:p w14:paraId="2AA88D21" w14:textId="77777777" w:rsidR="00700C3E" w:rsidRPr="00700C3E" w:rsidRDefault="007F39AC" w:rsidP="005C5557">
      <w:pPr>
        <w:pStyle w:val="Akapitzlist"/>
        <w:numPr>
          <w:ilvl w:val="1"/>
          <w:numId w:val="58"/>
        </w:numPr>
        <w:spacing w:after="0" w:line="240" w:lineRule="auto"/>
        <w:ind w:left="568" w:hanging="284"/>
        <w:contextualSpacing w:val="0"/>
        <w:jc w:val="both"/>
        <w:rPr>
          <w:rFonts w:ascii="Times New Roman" w:hAnsi="Times New Roman" w:cs="Times New Roman"/>
          <w:sz w:val="24"/>
          <w:szCs w:val="24"/>
          <w:shd w:val="clear" w:color="auto" w:fill="FFFF00"/>
        </w:rPr>
      </w:pPr>
      <w:r w:rsidRPr="00700C3E">
        <w:rPr>
          <w:rFonts w:ascii="Times New Roman" w:hAnsi="Times New Roman" w:cs="Times New Roman"/>
          <w:sz w:val="24"/>
          <w:szCs w:val="24"/>
        </w:rPr>
        <w:t xml:space="preserve">nie wywiązywania się z </w:t>
      </w:r>
      <w:r w:rsidRPr="00700C3E">
        <w:rPr>
          <w:rFonts w:ascii="Times New Roman" w:hAnsi="Times New Roman" w:cs="Times New Roman"/>
          <w:bCs/>
          <w:sz w:val="24"/>
          <w:szCs w:val="24"/>
        </w:rPr>
        <w:t>obowiązków wynikających z umowy przez</w:t>
      </w:r>
      <w:r w:rsidRPr="00700C3E">
        <w:rPr>
          <w:rFonts w:ascii="Times New Roman" w:hAnsi="Times New Roman" w:cs="Times New Roman"/>
          <w:sz w:val="24"/>
          <w:szCs w:val="24"/>
        </w:rPr>
        <w:t xml:space="preserve"> kierownika budowy/robót,</w:t>
      </w:r>
    </w:p>
    <w:p w14:paraId="5164657B" w14:textId="1F3AE369" w:rsidR="007F39AC" w:rsidRPr="00700C3E" w:rsidRDefault="007F39AC" w:rsidP="005C5557">
      <w:pPr>
        <w:pStyle w:val="Akapitzlist"/>
        <w:numPr>
          <w:ilvl w:val="1"/>
          <w:numId w:val="58"/>
        </w:numPr>
        <w:spacing w:after="0" w:line="240" w:lineRule="auto"/>
        <w:ind w:left="568" w:hanging="284"/>
        <w:contextualSpacing w:val="0"/>
        <w:jc w:val="both"/>
        <w:rPr>
          <w:rFonts w:ascii="Times New Roman" w:hAnsi="Times New Roman" w:cs="Times New Roman"/>
          <w:sz w:val="24"/>
          <w:szCs w:val="24"/>
          <w:shd w:val="clear" w:color="auto" w:fill="FFFF00"/>
        </w:rPr>
      </w:pPr>
      <w:r w:rsidRPr="00700C3E">
        <w:rPr>
          <w:rFonts w:ascii="Times New Roman" w:hAnsi="Times New Roman" w:cs="Times New Roman"/>
          <w:sz w:val="24"/>
          <w:szCs w:val="24"/>
        </w:rPr>
        <w:t>jeżeli zmiana kierownika budowy/robot stanie się konieczna z jakichkolwiek przyczyn niezależnych od Wykonawcy (</w:t>
      </w:r>
      <w:r w:rsidRPr="00700C3E">
        <w:rPr>
          <w:rFonts w:ascii="Times New Roman" w:hAnsi="Times New Roman" w:cs="Times New Roman"/>
          <w:bCs/>
          <w:sz w:val="24"/>
          <w:szCs w:val="24"/>
        </w:rPr>
        <w:t xml:space="preserve"> np.</w:t>
      </w:r>
      <w:r w:rsidRPr="00700C3E">
        <w:rPr>
          <w:rFonts w:ascii="Times New Roman" w:hAnsi="Times New Roman" w:cs="Times New Roman"/>
          <w:sz w:val="24"/>
          <w:szCs w:val="24"/>
        </w:rPr>
        <w:t xml:space="preserve"> rezygnacji).</w:t>
      </w:r>
    </w:p>
    <w:p w14:paraId="07FB542A"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66263C">
        <w:t xml:space="preserve">W przypadku zmiany kierownika budowy/robót na wniosek </w:t>
      </w:r>
      <w:r w:rsidRPr="00700C3E">
        <w:rPr>
          <w:b/>
          <w:i/>
        </w:rPr>
        <w:t>Zamawiającego</w:t>
      </w:r>
      <w:r w:rsidRPr="0066263C">
        <w:t xml:space="preserve"> w przypadku, gdy nie wykonuje on swoich obowiązków wynikających z umowy, </w:t>
      </w:r>
      <w:r w:rsidRPr="00700C3E">
        <w:rPr>
          <w:b/>
          <w:i/>
        </w:rPr>
        <w:t>Wykonawca</w:t>
      </w:r>
      <w:r w:rsidRPr="0066263C">
        <w:t xml:space="preserve"> zobowiązany jest zmienić kierownika budowy/robot zgodnie z żądaniem </w:t>
      </w:r>
      <w:r w:rsidRPr="00700C3E">
        <w:rPr>
          <w:b/>
          <w:i/>
        </w:rPr>
        <w:t>Zamawiającego</w:t>
      </w:r>
      <w:r w:rsidRPr="0066263C">
        <w:t xml:space="preserve"> we wskazanym przez </w:t>
      </w:r>
      <w:r w:rsidRPr="00700C3E">
        <w:rPr>
          <w:b/>
          <w:i/>
        </w:rPr>
        <w:t>Zamawiającego</w:t>
      </w:r>
      <w:r w:rsidRPr="0066263C">
        <w:t xml:space="preserve"> terminie.</w:t>
      </w:r>
    </w:p>
    <w:p w14:paraId="7E9780F9" w14:textId="77777777" w:rsidR="00700C3E" w:rsidRPr="00700C3E" w:rsidRDefault="007F39AC" w:rsidP="005C5557">
      <w:pPr>
        <w:pStyle w:val="Bezodstpw"/>
        <w:numPr>
          <w:ilvl w:val="0"/>
          <w:numId w:val="9"/>
        </w:numPr>
        <w:tabs>
          <w:tab w:val="clear" w:pos="0"/>
        </w:tabs>
        <w:ind w:left="284" w:hanging="284"/>
        <w:jc w:val="both"/>
        <w:rPr>
          <w:shd w:val="clear" w:color="auto" w:fill="FFFF00"/>
        </w:rPr>
      </w:pPr>
      <w:r w:rsidRPr="00700C3E">
        <w:t>W przypadku zmiany kierownika budowy/robót, nowy kierownik budowy musi spełniać wymagania określone w SWZ.</w:t>
      </w:r>
    </w:p>
    <w:p w14:paraId="193028D8"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700C3E">
        <w:t xml:space="preserve">W przypadku zmiany podwykonawców: w przypadku wprowadzenia podwykonawcy, wprowadzenia nowego (kolejnego) podwykonawcy, rezygnacji podwykonawcy, zmiany wartości lub zakresu robót wykonywanych przez podwykonawcę, </w:t>
      </w:r>
      <w:r w:rsidRPr="00700C3E">
        <w:rPr>
          <w:b/>
          <w:i/>
        </w:rPr>
        <w:t>Zamawiający</w:t>
      </w:r>
      <w:r w:rsidRPr="00700C3E">
        <w:t xml:space="preserve"> może wyrazić zgodę na powyższe po zaakceptowaniu umowy </w:t>
      </w:r>
      <w:r w:rsidRPr="00700C3E">
        <w:rPr>
          <w:b/>
          <w:i/>
        </w:rPr>
        <w:t>Wykonawcy</w:t>
      </w:r>
      <w:r w:rsidRPr="00700C3E">
        <w:t xml:space="preserve"> z podwykonawcą wraz z częścią dokumentacji dot. wykonania robót określonych w umowie, w terminie 14 dni od przekazania umowy przez </w:t>
      </w:r>
      <w:r w:rsidRPr="00700C3E">
        <w:rPr>
          <w:b/>
          <w:i/>
        </w:rPr>
        <w:t>Wykonawcę</w:t>
      </w:r>
      <w:r w:rsidRPr="00700C3E">
        <w:t>.</w:t>
      </w:r>
    </w:p>
    <w:p w14:paraId="013E85A8" w14:textId="5917A394" w:rsidR="007F39AC" w:rsidRPr="00BD4526" w:rsidRDefault="007F39AC" w:rsidP="005C5557">
      <w:pPr>
        <w:pStyle w:val="Bezodstpw"/>
        <w:numPr>
          <w:ilvl w:val="0"/>
          <w:numId w:val="9"/>
        </w:numPr>
        <w:tabs>
          <w:tab w:val="clear" w:pos="0"/>
        </w:tabs>
        <w:ind w:left="284" w:hanging="284"/>
        <w:jc w:val="both"/>
        <w:rPr>
          <w:shd w:val="clear" w:color="auto" w:fill="FFFF00"/>
        </w:rPr>
      </w:pPr>
      <w:r w:rsidRPr="00BD4526">
        <w:t xml:space="preserve">Stosownie do treści art. 436 pkt 4 </w:t>
      </w:r>
      <w:r w:rsidR="00BD4526">
        <w:t xml:space="preserve">ustawy PZP </w:t>
      </w:r>
      <w:r w:rsidRPr="00BD4526">
        <w:t xml:space="preserve">oraz art. 439 ust. 2 ustawy </w:t>
      </w:r>
      <w:r w:rsidR="00BD4526">
        <w:t xml:space="preserve">PZP </w:t>
      </w:r>
      <w:r w:rsidR="00BD4526" w:rsidRPr="00BD4526">
        <w:rPr>
          <w:b/>
          <w:i/>
        </w:rPr>
        <w:t>Z</w:t>
      </w:r>
      <w:r w:rsidRPr="00BD4526">
        <w:rPr>
          <w:b/>
          <w:i/>
        </w:rPr>
        <w:t>amawiający</w:t>
      </w:r>
      <w:r w:rsidRPr="00BD4526">
        <w:t xml:space="preserve"> przewiduje możliwość zmiany wysokości wynagrodzenia określonego w </w:t>
      </w:r>
      <w:r w:rsidRPr="00BD4526">
        <w:rPr>
          <w:bCs/>
        </w:rPr>
        <w:t>§ 6 ust. 1 umowy w</w:t>
      </w:r>
      <w:r w:rsidR="00BD4526">
        <w:rPr>
          <w:bCs/>
        </w:rPr>
        <w:t> </w:t>
      </w:r>
      <w:r w:rsidRPr="00BD4526">
        <w:rPr>
          <w:bCs/>
        </w:rPr>
        <w:t>następujących przypadkach:</w:t>
      </w:r>
    </w:p>
    <w:p w14:paraId="42AC8C7E" w14:textId="77777777" w:rsidR="00BD4526" w:rsidRPr="00BD4526" w:rsidRDefault="007F39AC" w:rsidP="005C5557">
      <w:pPr>
        <w:pStyle w:val="Akapitzlist"/>
        <w:numPr>
          <w:ilvl w:val="1"/>
          <w:numId w:val="59"/>
        </w:numPr>
        <w:spacing w:after="0" w:line="240" w:lineRule="auto"/>
        <w:ind w:left="568" w:hanging="284"/>
        <w:contextualSpacing w:val="0"/>
        <w:jc w:val="both"/>
        <w:rPr>
          <w:rFonts w:ascii="Times New Roman" w:hAnsi="Times New Roman" w:cs="Times New Roman"/>
          <w:sz w:val="24"/>
          <w:szCs w:val="24"/>
          <w:shd w:val="clear" w:color="auto" w:fill="FFFF00"/>
        </w:rPr>
      </w:pPr>
      <w:r w:rsidRPr="00BD4526">
        <w:rPr>
          <w:rFonts w:ascii="Times New Roman" w:hAnsi="Times New Roman" w:cs="Times New Roman"/>
          <w:bCs/>
          <w:sz w:val="24"/>
          <w:szCs w:val="24"/>
        </w:rPr>
        <w:t>zmiany stawki podatku od towarów i usług oraz podatku akcyzowego,</w:t>
      </w:r>
    </w:p>
    <w:p w14:paraId="4B67CA4E" w14:textId="77777777" w:rsidR="00BD4526" w:rsidRPr="00BD4526" w:rsidRDefault="007F39AC" w:rsidP="005C5557">
      <w:pPr>
        <w:pStyle w:val="Akapitzlist"/>
        <w:numPr>
          <w:ilvl w:val="1"/>
          <w:numId w:val="59"/>
        </w:numPr>
        <w:spacing w:after="0" w:line="240" w:lineRule="auto"/>
        <w:ind w:left="568" w:hanging="284"/>
        <w:contextualSpacing w:val="0"/>
        <w:jc w:val="both"/>
        <w:rPr>
          <w:rFonts w:ascii="Times New Roman" w:hAnsi="Times New Roman" w:cs="Times New Roman"/>
          <w:sz w:val="24"/>
          <w:szCs w:val="24"/>
          <w:shd w:val="clear" w:color="auto" w:fill="FFFF00"/>
        </w:rPr>
      </w:pPr>
      <w:r w:rsidRPr="00BD4526">
        <w:rPr>
          <w:rFonts w:ascii="Times New Roman" w:hAnsi="Times New Roman" w:cs="Times New Roman"/>
          <w:bCs/>
          <w:sz w:val="24"/>
          <w:szCs w:val="24"/>
        </w:rPr>
        <w:t>zmiany wysokości minimalnego wynagrodzenia za pracę albo wysokości minimalnej stawki godzinowej, ustalonych na podstawie przepisów ustawy z dnia 10 października 2002</w:t>
      </w:r>
      <w:r w:rsidR="00BD4526">
        <w:rPr>
          <w:rFonts w:ascii="Times New Roman" w:hAnsi="Times New Roman" w:cs="Times New Roman"/>
          <w:bCs/>
          <w:sz w:val="24"/>
          <w:szCs w:val="24"/>
        </w:rPr>
        <w:t xml:space="preserve"> </w:t>
      </w:r>
      <w:r w:rsidRPr="00BD4526">
        <w:rPr>
          <w:rFonts w:ascii="Times New Roman" w:hAnsi="Times New Roman" w:cs="Times New Roman"/>
          <w:bCs/>
          <w:sz w:val="24"/>
          <w:szCs w:val="24"/>
        </w:rPr>
        <w:t>r. o</w:t>
      </w:r>
      <w:r w:rsidR="00BD4526">
        <w:rPr>
          <w:rFonts w:ascii="Times New Roman" w:hAnsi="Times New Roman" w:cs="Times New Roman"/>
          <w:bCs/>
          <w:sz w:val="24"/>
          <w:szCs w:val="24"/>
        </w:rPr>
        <w:t> </w:t>
      </w:r>
      <w:r w:rsidRPr="00BD4526">
        <w:rPr>
          <w:rFonts w:ascii="Times New Roman" w:hAnsi="Times New Roman" w:cs="Times New Roman"/>
          <w:bCs/>
          <w:sz w:val="24"/>
          <w:szCs w:val="24"/>
        </w:rPr>
        <w:t xml:space="preserve">minimalnym wynagrodzeniu za pracę, o której </w:t>
      </w:r>
      <w:r w:rsidRPr="00BD4526">
        <w:rPr>
          <w:rFonts w:ascii="Times New Roman" w:hAnsi="Times New Roman" w:cs="Times New Roman"/>
          <w:b/>
          <w:bCs/>
          <w:i/>
          <w:sz w:val="24"/>
          <w:szCs w:val="24"/>
        </w:rPr>
        <w:t>Wykonawca</w:t>
      </w:r>
      <w:r w:rsidRPr="00BD4526">
        <w:rPr>
          <w:rFonts w:ascii="Times New Roman" w:hAnsi="Times New Roman" w:cs="Times New Roman"/>
          <w:bCs/>
          <w:sz w:val="24"/>
          <w:szCs w:val="24"/>
        </w:rPr>
        <w:t xml:space="preserve"> nie mógł w</w:t>
      </w:r>
      <w:r w:rsidR="00BD4526">
        <w:rPr>
          <w:rFonts w:ascii="Times New Roman" w:hAnsi="Times New Roman" w:cs="Times New Roman"/>
          <w:bCs/>
          <w:sz w:val="24"/>
          <w:szCs w:val="24"/>
        </w:rPr>
        <w:t>iedzieć w dniu składania oferty,</w:t>
      </w:r>
    </w:p>
    <w:p w14:paraId="16B3DEE1" w14:textId="77777777" w:rsidR="00BD4526" w:rsidRPr="00BD4526" w:rsidRDefault="007F39AC" w:rsidP="005C5557">
      <w:pPr>
        <w:pStyle w:val="Akapitzlist"/>
        <w:numPr>
          <w:ilvl w:val="1"/>
          <w:numId w:val="59"/>
        </w:numPr>
        <w:spacing w:after="0" w:line="240" w:lineRule="auto"/>
        <w:ind w:left="568" w:hanging="284"/>
        <w:contextualSpacing w:val="0"/>
        <w:jc w:val="both"/>
        <w:rPr>
          <w:rFonts w:ascii="Times New Roman" w:hAnsi="Times New Roman" w:cs="Times New Roman"/>
          <w:sz w:val="24"/>
          <w:szCs w:val="24"/>
          <w:shd w:val="clear" w:color="auto" w:fill="FFFF00"/>
        </w:rPr>
      </w:pPr>
      <w:r w:rsidRPr="00BD4526">
        <w:rPr>
          <w:rFonts w:ascii="Times New Roman" w:hAnsi="Times New Roman" w:cs="Times New Roman"/>
          <w:bCs/>
          <w:sz w:val="24"/>
          <w:szCs w:val="24"/>
        </w:rPr>
        <w:t>zmian zasad podlegania ubezpieczeniom społecznym lub ubezpieczeniu zdrowotnemu lub zmiany wysokości stawki składki na ubezpieczenia społeczne lub zdrowotne,</w:t>
      </w:r>
    </w:p>
    <w:p w14:paraId="511721C3" w14:textId="77777777" w:rsidR="00BD4526" w:rsidRPr="00BD4526" w:rsidRDefault="007F39AC" w:rsidP="005C5557">
      <w:pPr>
        <w:pStyle w:val="Akapitzlist"/>
        <w:numPr>
          <w:ilvl w:val="1"/>
          <w:numId w:val="59"/>
        </w:numPr>
        <w:spacing w:after="0" w:line="240" w:lineRule="auto"/>
        <w:ind w:left="568" w:hanging="284"/>
        <w:contextualSpacing w:val="0"/>
        <w:jc w:val="both"/>
        <w:rPr>
          <w:rFonts w:ascii="Times New Roman" w:hAnsi="Times New Roman" w:cs="Times New Roman"/>
          <w:sz w:val="24"/>
          <w:szCs w:val="24"/>
          <w:shd w:val="clear" w:color="auto" w:fill="FFFF00"/>
        </w:rPr>
      </w:pPr>
      <w:r w:rsidRPr="00BD4526">
        <w:rPr>
          <w:rFonts w:ascii="Times New Roman" w:hAnsi="Times New Roman" w:cs="Times New Roman"/>
          <w:bCs/>
          <w:sz w:val="24"/>
          <w:szCs w:val="24"/>
        </w:rPr>
        <w:t>zmian zasad gromadzenia i wysokości wpłat do pracowniczych planów kapitałowych, o których mowa w ustawie z dnia 4 października 2018r. o pracowniczych planach kapitałowych (Dz. U. 2023, poz. 46 z późn. zm.)</w:t>
      </w:r>
      <w:r w:rsidR="00BD4526">
        <w:rPr>
          <w:rFonts w:ascii="Times New Roman" w:hAnsi="Times New Roman" w:cs="Times New Roman"/>
          <w:bCs/>
          <w:sz w:val="24"/>
          <w:szCs w:val="24"/>
        </w:rPr>
        <w:t>,</w:t>
      </w:r>
    </w:p>
    <w:p w14:paraId="5326DF77" w14:textId="7F77203C" w:rsidR="007F39AC" w:rsidRPr="00BD4526" w:rsidRDefault="007F39AC" w:rsidP="005C5557">
      <w:pPr>
        <w:pStyle w:val="Akapitzlist"/>
        <w:numPr>
          <w:ilvl w:val="1"/>
          <w:numId w:val="59"/>
        </w:numPr>
        <w:spacing w:after="0" w:line="240" w:lineRule="auto"/>
        <w:ind w:left="568" w:hanging="284"/>
        <w:contextualSpacing w:val="0"/>
        <w:jc w:val="both"/>
        <w:rPr>
          <w:rFonts w:ascii="Times New Roman" w:hAnsi="Times New Roman" w:cs="Times New Roman"/>
          <w:sz w:val="24"/>
          <w:szCs w:val="24"/>
          <w:shd w:val="clear" w:color="auto" w:fill="FFFF00"/>
        </w:rPr>
      </w:pPr>
      <w:r w:rsidRPr="00BD4526">
        <w:rPr>
          <w:rFonts w:ascii="Times New Roman" w:hAnsi="Times New Roman" w:cs="Times New Roman"/>
          <w:bCs/>
          <w:sz w:val="24"/>
          <w:szCs w:val="24"/>
        </w:rPr>
        <w:t>zmiany cen materiałów i kosztów związanych z realizacją przedmiotu umowy,</w:t>
      </w:r>
    </w:p>
    <w:p w14:paraId="1557A9FB" w14:textId="77777777" w:rsidR="007F39AC" w:rsidRPr="0066263C" w:rsidRDefault="007F39AC" w:rsidP="009700C6">
      <w:pPr>
        <w:spacing w:after="0" w:line="240" w:lineRule="auto"/>
        <w:ind w:left="993" w:hanging="567"/>
        <w:jc w:val="both"/>
        <w:rPr>
          <w:rFonts w:ascii="Times New Roman" w:hAnsi="Times New Roman" w:cs="Times New Roman"/>
          <w:sz w:val="24"/>
          <w:szCs w:val="24"/>
          <w:shd w:val="clear" w:color="auto" w:fill="FFFF00"/>
        </w:rPr>
      </w:pPr>
      <w:r w:rsidRPr="0066263C">
        <w:rPr>
          <w:rFonts w:ascii="Times New Roman" w:hAnsi="Times New Roman" w:cs="Times New Roman"/>
          <w:bCs/>
          <w:sz w:val="24"/>
          <w:szCs w:val="24"/>
        </w:rPr>
        <w:t xml:space="preserve">- jeżeli powyższe zmiany będą miały wpływ na koszty wykonania umowy przez </w:t>
      </w:r>
      <w:r w:rsidRPr="00BD4526">
        <w:rPr>
          <w:rFonts w:ascii="Times New Roman" w:hAnsi="Times New Roman" w:cs="Times New Roman"/>
          <w:b/>
          <w:bCs/>
          <w:i/>
          <w:sz w:val="24"/>
          <w:szCs w:val="24"/>
        </w:rPr>
        <w:t>Wykonawcę</w:t>
      </w:r>
      <w:r w:rsidRPr="0066263C">
        <w:rPr>
          <w:rFonts w:ascii="Times New Roman" w:hAnsi="Times New Roman" w:cs="Times New Roman"/>
          <w:bCs/>
          <w:sz w:val="24"/>
          <w:szCs w:val="24"/>
        </w:rPr>
        <w:t>.</w:t>
      </w:r>
    </w:p>
    <w:p w14:paraId="72F55438"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66263C">
        <w:t xml:space="preserve">W sytuacji wystąpienia okoliczności wskazanych w ust. </w:t>
      </w:r>
      <w:r w:rsidR="00BD4526">
        <w:t>24</w:t>
      </w:r>
      <w:r w:rsidRPr="0066263C">
        <w:t xml:space="preserve"> pkt 2</w:t>
      </w:r>
      <w:r w:rsidR="00BD4526">
        <w:t>4.1</w:t>
      </w:r>
      <w:r w:rsidRPr="0066263C">
        <w:t xml:space="preserve"> </w:t>
      </w:r>
      <w:r w:rsidRPr="00BD4526">
        <w:rPr>
          <w:b/>
          <w:i/>
        </w:rPr>
        <w:t>Wykonawca</w:t>
      </w:r>
      <w:r w:rsidRPr="0066263C">
        <w:t xml:space="preserve"> jest uprawniony złożyć </w:t>
      </w:r>
      <w:r w:rsidRPr="00BD4526">
        <w:rPr>
          <w:b/>
          <w:i/>
        </w:rPr>
        <w:t>Zamawiającemu</w:t>
      </w:r>
      <w:r w:rsidRPr="0066263C">
        <w:t xml:space="preserve"> pisemny wniosek o zmianę umowy w zakresie płatności wynikających z faktur wystawionych po wejściu w życie przepisów zmieniających stawkę podatku od towarów i usług. Wniosek powinien zawierać wyczerpujące uzasadnienie faktyczne i</w:t>
      </w:r>
      <w:r w:rsidR="00BD4526">
        <w:t> </w:t>
      </w:r>
      <w:r w:rsidRPr="0066263C">
        <w:t xml:space="preserve">wskazanie podstaw prawnych zmiany stawki podatku od towarów i usług oraz dokładne wyliczenie wynagrodzenia należnego </w:t>
      </w:r>
      <w:r w:rsidRPr="00BD4526">
        <w:rPr>
          <w:b/>
          <w:i/>
        </w:rPr>
        <w:t>Wykonawcy</w:t>
      </w:r>
      <w:r w:rsidRPr="0066263C">
        <w:t xml:space="preserve"> po zmianie umowy.</w:t>
      </w:r>
    </w:p>
    <w:p w14:paraId="0722A52F"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BD4526">
        <w:t>W sytuacji wystąpienia okoliczności wskazanych w ust. 2</w:t>
      </w:r>
      <w:r w:rsidR="00BD4526">
        <w:t>4</w:t>
      </w:r>
      <w:r w:rsidRPr="00BD4526">
        <w:t xml:space="preserve"> pkt. 2</w:t>
      </w:r>
      <w:r w:rsidR="00BD4526">
        <w:t>4</w:t>
      </w:r>
      <w:r w:rsidRPr="00BD4526">
        <w:t xml:space="preserve">.2 </w:t>
      </w:r>
      <w:r w:rsidRPr="00BD4526">
        <w:rPr>
          <w:b/>
          <w:i/>
        </w:rPr>
        <w:t>Wykonawca</w:t>
      </w:r>
      <w:r w:rsidRPr="00BD4526">
        <w:t xml:space="preserve"> jest uprawniony złożyć </w:t>
      </w:r>
      <w:r w:rsidRPr="00BD4526">
        <w:rPr>
          <w:b/>
          <w:i/>
        </w:rPr>
        <w:t>Zamawiającemu</w:t>
      </w:r>
      <w:r w:rsidRPr="00BD4526">
        <w:t xml:space="preserve"> pisemny wniosek o zmianę umowy w zakresie płatności wynikających z faktur wystawionych po wejściu w życie przepisów zmieniających wysokości minimalnego wynagrodzenia za pracę. Wniosek powinien zawierać wyczerpujące uzasadnienie faktyczne i wskazanie podstaw prawnych oraz dokładne wyliczenie kwoty wynagrodzenia należnego </w:t>
      </w:r>
      <w:r w:rsidRPr="00BD4526">
        <w:rPr>
          <w:b/>
          <w:i/>
        </w:rPr>
        <w:t>Wykonawcy</w:t>
      </w:r>
      <w:r w:rsidRPr="00BD4526">
        <w:t xml:space="preserve"> po zmianie umowy, w szczególności </w:t>
      </w:r>
      <w:r w:rsidRPr="00BD4526">
        <w:rPr>
          <w:b/>
          <w:i/>
        </w:rPr>
        <w:t>Wykonawca</w:t>
      </w:r>
      <w:r w:rsidRPr="00BD4526">
        <w:t xml:space="preserve"> zobowiązuje się </w:t>
      </w:r>
      <w:r w:rsidRPr="00BD4526">
        <w:lastRenderedPageBreak/>
        <w:t xml:space="preserve">wykazać związek pomiędzy wnioskowaną kwotą podwyższenia wynagrodzenia, a wpływem zmiany minimalnego wynagrodzenia za pracę na kalkulację wynagradzania. Wniosek powinien obejmować jedynie dodatkowe koszty realizacji umowy, które </w:t>
      </w:r>
      <w:r w:rsidRPr="00BD4526">
        <w:rPr>
          <w:b/>
          <w:i/>
        </w:rPr>
        <w:t>Wykonawca</w:t>
      </w:r>
      <w:r w:rsidRPr="00BD4526">
        <w:t xml:space="preserve"> obowiązkowo ponosi w związku z podwyższeniem wysokości płacy minimalnej. </w:t>
      </w:r>
      <w:r w:rsidRPr="00BD4526">
        <w:rPr>
          <w:b/>
          <w:i/>
        </w:rPr>
        <w:t>Zamawiający</w:t>
      </w:r>
      <w:r w:rsidRPr="00BD4526">
        <w:t xml:space="preserve"> nie będzie akceptował kosztów wynikających z podwyższenia wynagrodzeń pracownikom </w:t>
      </w:r>
      <w:r w:rsidRPr="00BD4526">
        <w:rPr>
          <w:b/>
          <w:i/>
        </w:rPr>
        <w:t>Wykonawcy</w:t>
      </w:r>
      <w:r w:rsidRPr="00BD4526">
        <w:t>, które nie są konieczne w celu ich dostosowania do wysokości minimalnego wynagrodzenia za pracę, w szczególności koszty podwyższenia wynagrodzenia w kwocie przewyższającej wysokość płacy minimalnej.</w:t>
      </w:r>
    </w:p>
    <w:p w14:paraId="03BAAF78"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BD4526">
        <w:rPr>
          <w:bCs/>
        </w:rPr>
        <w:t>W sytuacji wystąpienia okoliczności wskazanych w ust. 2</w:t>
      </w:r>
      <w:r w:rsidR="00BD4526">
        <w:rPr>
          <w:bCs/>
        </w:rPr>
        <w:t>4 pkt. 24</w:t>
      </w:r>
      <w:r w:rsidRPr="00BD4526">
        <w:rPr>
          <w:bCs/>
        </w:rPr>
        <w:t xml:space="preserve">.3 </w:t>
      </w:r>
      <w:r w:rsidRPr="00BD4526">
        <w:rPr>
          <w:b/>
          <w:bCs/>
          <w:i/>
        </w:rPr>
        <w:t>Wykonawca</w:t>
      </w:r>
      <w:r w:rsidRPr="00BD4526">
        <w:rPr>
          <w:bCs/>
        </w:rPr>
        <w:t xml:space="preserve"> jest uprawniony złożyć </w:t>
      </w:r>
      <w:r w:rsidRPr="00BD4526">
        <w:rPr>
          <w:b/>
          <w:bCs/>
          <w:i/>
        </w:rPr>
        <w:t>Zamawiającemu</w:t>
      </w:r>
      <w:r w:rsidRPr="00BD4526">
        <w:rPr>
          <w:bCs/>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Pr="00BD4526">
        <w:rPr>
          <w:b/>
          <w:bCs/>
          <w:i/>
        </w:rPr>
        <w:t>Wykonawcy</w:t>
      </w:r>
      <w:r w:rsidRPr="00BD4526">
        <w:rPr>
          <w:bCs/>
        </w:rPr>
        <w:t xml:space="preserve"> po zmianie umowy, w szczególności </w:t>
      </w:r>
      <w:r w:rsidRPr="00BD4526">
        <w:rPr>
          <w:b/>
          <w:bCs/>
          <w:i/>
        </w:rPr>
        <w:t>Wykonawca</w:t>
      </w:r>
      <w:r w:rsidRPr="00BD4526">
        <w:rPr>
          <w:bCs/>
        </w:rPr>
        <w:t xml:space="preserve"> zobowiązuje się wykazać związek pomiędzy wnioskowaną kwotą podwyższenia wynagrodzenia a wpływem zmiany zasad, o których mowa w ust. 2</w:t>
      </w:r>
      <w:r w:rsidR="00BD4526">
        <w:rPr>
          <w:bCs/>
        </w:rPr>
        <w:t>4</w:t>
      </w:r>
      <w:r w:rsidRPr="00BD4526">
        <w:rPr>
          <w:bCs/>
        </w:rPr>
        <w:t xml:space="preserve"> pkt. 2</w:t>
      </w:r>
      <w:r w:rsidR="00BD4526">
        <w:rPr>
          <w:bCs/>
        </w:rPr>
        <w:t>4</w:t>
      </w:r>
      <w:r w:rsidRPr="00BD4526">
        <w:rPr>
          <w:bCs/>
        </w:rPr>
        <w:t xml:space="preserve">.3 na kalkulację wynagrodzenia. Wniosek może obejmować jedynie dodatkowe koszty realizacji umowy, które </w:t>
      </w:r>
      <w:r w:rsidRPr="00BD4526">
        <w:rPr>
          <w:b/>
          <w:bCs/>
          <w:i/>
        </w:rPr>
        <w:t>Wykonawca</w:t>
      </w:r>
      <w:r w:rsidRPr="00BD4526">
        <w:rPr>
          <w:bCs/>
        </w:rPr>
        <w:t xml:space="preserve"> obowiązkowo ponosi w związku ze zmianą zasad, o których mowa w ust. 2</w:t>
      </w:r>
      <w:r w:rsidR="00BD4526">
        <w:rPr>
          <w:bCs/>
        </w:rPr>
        <w:t>4</w:t>
      </w:r>
      <w:r w:rsidRPr="00BD4526">
        <w:rPr>
          <w:bCs/>
        </w:rPr>
        <w:t xml:space="preserve"> pkt. 2</w:t>
      </w:r>
      <w:r w:rsidR="00BD4526">
        <w:rPr>
          <w:bCs/>
        </w:rPr>
        <w:t>4.3</w:t>
      </w:r>
      <w:r w:rsidRPr="00BD4526">
        <w:rPr>
          <w:bCs/>
        </w:rPr>
        <w:t>.</w:t>
      </w:r>
    </w:p>
    <w:p w14:paraId="6A2ED961"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BD4526">
        <w:rPr>
          <w:bCs/>
        </w:rPr>
        <w:t>W sytuacji wystąpienia okoliczności wskazanych w ust. 2</w:t>
      </w:r>
      <w:r w:rsidR="00BD4526" w:rsidRPr="00BD4526">
        <w:rPr>
          <w:bCs/>
        </w:rPr>
        <w:t>4</w:t>
      </w:r>
      <w:r w:rsidRPr="00BD4526">
        <w:rPr>
          <w:bCs/>
        </w:rPr>
        <w:t xml:space="preserve"> pkt. 2</w:t>
      </w:r>
      <w:r w:rsidR="00BD4526" w:rsidRPr="00BD4526">
        <w:rPr>
          <w:bCs/>
        </w:rPr>
        <w:t>4</w:t>
      </w:r>
      <w:r w:rsidRPr="00BD4526">
        <w:rPr>
          <w:bCs/>
        </w:rPr>
        <w:t xml:space="preserve">.4 </w:t>
      </w:r>
      <w:r w:rsidRPr="00BD4526">
        <w:rPr>
          <w:b/>
          <w:bCs/>
          <w:i/>
        </w:rPr>
        <w:t>Wykonawca</w:t>
      </w:r>
      <w:r w:rsidRPr="00BD4526">
        <w:rPr>
          <w:bCs/>
        </w:rPr>
        <w:t xml:space="preserve"> jest uprawniony złożyć </w:t>
      </w:r>
      <w:r w:rsidRPr="00BD4526">
        <w:rPr>
          <w:b/>
          <w:bCs/>
          <w:i/>
        </w:rPr>
        <w:t>Zamawiającemu</w:t>
      </w:r>
      <w:r w:rsidR="00BD4526">
        <w:rPr>
          <w:bCs/>
        </w:rPr>
        <w:t xml:space="preserve"> pisemny wniosek o zmianę u</w:t>
      </w:r>
      <w:r w:rsidRPr="00BD4526">
        <w:rPr>
          <w:bCs/>
        </w:rPr>
        <w:t xml:space="preserve">mowy w zakresie płatności wynikających z faktur wystawionych po wejściu w życie przepisów zmieniających wysokość wpłat do pracowniczych planów kapitałowych. Wniosek powinien zawierać wyczerpujące uzasadnienie faktyczne i wskazanie podstaw prawnych oraz dokładne wyliczenie kwoty wynagrodzenia należnego </w:t>
      </w:r>
      <w:r w:rsidRPr="00BD4526">
        <w:rPr>
          <w:b/>
          <w:bCs/>
          <w:i/>
        </w:rPr>
        <w:t>Wykonawcy</w:t>
      </w:r>
      <w:r w:rsidRPr="00BD4526">
        <w:rPr>
          <w:bCs/>
        </w:rPr>
        <w:t xml:space="preserve"> po zmianie </w:t>
      </w:r>
      <w:r w:rsidR="00BD4526">
        <w:rPr>
          <w:bCs/>
        </w:rPr>
        <w:t>u</w:t>
      </w:r>
      <w:r w:rsidRPr="00BD4526">
        <w:rPr>
          <w:bCs/>
        </w:rPr>
        <w:t xml:space="preserve">mowy, w szczególności </w:t>
      </w:r>
      <w:r w:rsidRPr="00BD4526">
        <w:rPr>
          <w:b/>
          <w:bCs/>
          <w:i/>
        </w:rPr>
        <w:t>Wykonawca</w:t>
      </w:r>
      <w:r w:rsidRPr="00BD4526">
        <w:rPr>
          <w:bCs/>
        </w:rPr>
        <w:t xml:space="preserve"> zobowiązuje się wykazać związek pomiędzy wnioskowaną kwotą podwyższenia wynagrodzenia, a wpływem zmiany wysokości wpłaty do pracowniczych planów kapitałowych. Wniosek powinien obejmować jedynie dodatkowe koszty realizacji Umowy, które </w:t>
      </w:r>
      <w:r w:rsidRPr="00BD4526">
        <w:rPr>
          <w:b/>
          <w:bCs/>
          <w:i/>
        </w:rPr>
        <w:t>Wykonawca</w:t>
      </w:r>
      <w:r w:rsidRPr="00BD4526">
        <w:rPr>
          <w:bCs/>
        </w:rPr>
        <w:t xml:space="preserve"> obowiązkowo ponosi w związku z podwyższeniem wysokości tej wpłaty. </w:t>
      </w:r>
      <w:r w:rsidRPr="00BD4526">
        <w:rPr>
          <w:b/>
          <w:bCs/>
          <w:i/>
        </w:rPr>
        <w:t>Zamawiający</w:t>
      </w:r>
      <w:r w:rsidRPr="00BD4526">
        <w:rPr>
          <w:bCs/>
        </w:rPr>
        <w:t xml:space="preserve"> oświadcza, iż nie będzie akceptował kosztów wynikających z podwyższenia wynagrodzeń pracownikom </w:t>
      </w:r>
      <w:r w:rsidRPr="00BD4526">
        <w:rPr>
          <w:b/>
          <w:bCs/>
          <w:i/>
        </w:rPr>
        <w:t>Wykonawcy</w:t>
      </w:r>
      <w:r w:rsidRPr="00BD4526">
        <w:rPr>
          <w:bCs/>
        </w:rPr>
        <w:t>, które nie są konieczne w celu ich dostosowania do wysokości obowiązkowej wpłaty do pracowniczych planów kapitałowych.</w:t>
      </w:r>
    </w:p>
    <w:p w14:paraId="45A29B8A"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BD4526">
        <w:rPr>
          <w:bCs/>
        </w:rPr>
        <w:t>W przypadku niewykazania przez Stronę wpływu zmian, o których mowa w ust. 2</w:t>
      </w:r>
      <w:r w:rsidR="00BD4526">
        <w:rPr>
          <w:bCs/>
        </w:rPr>
        <w:t>4</w:t>
      </w:r>
      <w:r w:rsidRPr="00BD4526">
        <w:rPr>
          <w:bCs/>
        </w:rPr>
        <w:t xml:space="preserve"> niniejszego paragrafu na wynagrodzenie </w:t>
      </w:r>
      <w:r w:rsidRPr="00BD4526">
        <w:rPr>
          <w:b/>
          <w:bCs/>
          <w:i/>
        </w:rPr>
        <w:t>Wykonawcy</w:t>
      </w:r>
      <w:r w:rsidRPr="00BD4526">
        <w:rPr>
          <w:bCs/>
        </w:rPr>
        <w:t xml:space="preserve">, druga strona ma prawo zgłosić sprzeciw do zmiany wynagrodzenia do czasu przedstawienia wymaganego uzasadnienia wskazującego wpływ zmian na koszty wykonania zamówienia przez </w:t>
      </w:r>
      <w:r w:rsidRPr="00BD4526">
        <w:rPr>
          <w:b/>
          <w:bCs/>
          <w:i/>
        </w:rPr>
        <w:t>Wykonawcę</w:t>
      </w:r>
      <w:r w:rsidRPr="00BD4526">
        <w:rPr>
          <w:bCs/>
        </w:rPr>
        <w:t xml:space="preserve"> i szczegółowy sposób wyliczenia</w:t>
      </w:r>
      <w:r w:rsidR="00BD4526">
        <w:rPr>
          <w:bCs/>
        </w:rPr>
        <w:t xml:space="preserve"> nowej wysokości wynagrodzenia.</w:t>
      </w:r>
    </w:p>
    <w:p w14:paraId="1FE6DA84" w14:textId="77777777" w:rsidR="00BD4526" w:rsidRDefault="007F39AC" w:rsidP="005C5557">
      <w:pPr>
        <w:pStyle w:val="Bezodstpw"/>
        <w:numPr>
          <w:ilvl w:val="0"/>
          <w:numId w:val="9"/>
        </w:numPr>
        <w:tabs>
          <w:tab w:val="clear" w:pos="0"/>
        </w:tabs>
        <w:ind w:left="284" w:hanging="284"/>
        <w:jc w:val="both"/>
        <w:rPr>
          <w:shd w:val="clear" w:color="auto" w:fill="FFFF00"/>
        </w:rPr>
      </w:pPr>
      <w:r w:rsidRPr="00BD4526">
        <w:rPr>
          <w:bCs/>
        </w:rPr>
        <w:t>Zmiana wynagrodzenia z przyczyn określonych w ust. 2</w:t>
      </w:r>
      <w:r w:rsidR="00BD4526">
        <w:rPr>
          <w:bCs/>
        </w:rPr>
        <w:t>4</w:t>
      </w:r>
      <w:r w:rsidRPr="00BD4526">
        <w:rPr>
          <w:bCs/>
        </w:rPr>
        <w:t xml:space="preserve"> pkt. 2</w:t>
      </w:r>
      <w:r w:rsidR="00BD4526">
        <w:rPr>
          <w:bCs/>
        </w:rPr>
        <w:t>4</w:t>
      </w:r>
      <w:r w:rsidRPr="00BD4526">
        <w:rPr>
          <w:bCs/>
        </w:rPr>
        <w:t>.1</w:t>
      </w:r>
      <w:r w:rsidR="00BD4526">
        <w:rPr>
          <w:bCs/>
        </w:rPr>
        <w:t>-</w:t>
      </w:r>
      <w:r w:rsidRPr="00BD4526">
        <w:rPr>
          <w:bCs/>
        </w:rPr>
        <w:t>2</w:t>
      </w:r>
      <w:r w:rsidR="00BD4526">
        <w:rPr>
          <w:bCs/>
        </w:rPr>
        <w:t>4.4</w:t>
      </w:r>
      <w:r w:rsidRPr="00BD4526">
        <w:rPr>
          <w:bCs/>
        </w:rPr>
        <w:t>, z zastrzeżeniem ust. 2</w:t>
      </w:r>
      <w:r w:rsidR="00BD4526">
        <w:rPr>
          <w:bCs/>
        </w:rPr>
        <w:t>4</w:t>
      </w:r>
      <w:r w:rsidRPr="00BD4526">
        <w:rPr>
          <w:bCs/>
        </w:rPr>
        <w:t xml:space="preserve"> pkt 2</w:t>
      </w:r>
      <w:r w:rsidR="00BD4526">
        <w:rPr>
          <w:bCs/>
        </w:rPr>
        <w:t>4</w:t>
      </w:r>
      <w:r w:rsidRPr="00BD4526">
        <w:rPr>
          <w:bCs/>
        </w:rPr>
        <w:t>.2, obejmować będzie wyłącznie płatności za prace, których w dniu wejścia w</w:t>
      </w:r>
      <w:r w:rsidR="00BD4526">
        <w:rPr>
          <w:bCs/>
        </w:rPr>
        <w:t> </w:t>
      </w:r>
      <w:r w:rsidRPr="00BD4526">
        <w:rPr>
          <w:bCs/>
        </w:rPr>
        <w:t>życie zmian wskazanych w ust. 2</w:t>
      </w:r>
      <w:r w:rsidR="00BD4526">
        <w:rPr>
          <w:bCs/>
        </w:rPr>
        <w:t>4</w:t>
      </w:r>
      <w:r w:rsidRPr="00BD4526">
        <w:rPr>
          <w:bCs/>
        </w:rPr>
        <w:t xml:space="preserve"> pkt. 2</w:t>
      </w:r>
      <w:r w:rsidR="00BD4526">
        <w:rPr>
          <w:bCs/>
        </w:rPr>
        <w:t>4</w:t>
      </w:r>
      <w:r w:rsidRPr="00BD4526">
        <w:rPr>
          <w:bCs/>
        </w:rPr>
        <w:t>.1</w:t>
      </w:r>
      <w:r w:rsidR="00BD4526">
        <w:rPr>
          <w:bCs/>
        </w:rPr>
        <w:t>-</w:t>
      </w:r>
      <w:r w:rsidRPr="00BD4526">
        <w:rPr>
          <w:bCs/>
        </w:rPr>
        <w:t>2</w:t>
      </w:r>
      <w:r w:rsidR="00BD4526">
        <w:rPr>
          <w:bCs/>
        </w:rPr>
        <w:t>4</w:t>
      </w:r>
      <w:r w:rsidRPr="00BD4526">
        <w:rPr>
          <w:bCs/>
        </w:rPr>
        <w:t>.4, jeszcze nie wykonano, pod warunkiem, że Strona złoży uzasadniony wniosek, o którym mowa w tych postanowieniach, drugiej stronie w</w:t>
      </w:r>
      <w:r w:rsidR="00BD4526">
        <w:rPr>
          <w:bCs/>
        </w:rPr>
        <w:t> </w:t>
      </w:r>
      <w:r w:rsidRPr="00BD4526">
        <w:rPr>
          <w:bCs/>
        </w:rPr>
        <w:t xml:space="preserve">terminie 30 dni od dnia wejścia w życie odpowiedniej zmiany, a jeżeli złoży wniosek po terminie </w:t>
      </w:r>
      <w:r w:rsidR="00BD4526">
        <w:rPr>
          <w:bCs/>
        </w:rPr>
        <w:t>-</w:t>
      </w:r>
      <w:r w:rsidRPr="00BD4526">
        <w:rPr>
          <w:bCs/>
        </w:rPr>
        <w:t xml:space="preserve"> zmiana wynagrodzenia obejmować będzie wyłącznie płatności za prace wykonane od chwili jego złożenia, bądź też w przypadku gdy wniosek Strony nie będzie zawierał odpowiedniego uzasadnienia faktycznego i prawnego, od chwili złożenia przez Stronę takiego uzasadnienia </w:t>
      </w:r>
      <w:r w:rsidR="00BD4526">
        <w:rPr>
          <w:bCs/>
        </w:rPr>
        <w:t>f</w:t>
      </w:r>
      <w:r w:rsidRPr="00BD4526">
        <w:rPr>
          <w:bCs/>
        </w:rPr>
        <w:t xml:space="preserve">aktycznie wykazującego wpływ zmian na wysokość wynagrodzenia </w:t>
      </w:r>
      <w:r w:rsidRPr="00BD4526">
        <w:rPr>
          <w:b/>
          <w:bCs/>
          <w:i/>
        </w:rPr>
        <w:t>Wykonawcy</w:t>
      </w:r>
      <w:r w:rsidR="00BD4526">
        <w:rPr>
          <w:bCs/>
        </w:rPr>
        <w:t>.</w:t>
      </w:r>
    </w:p>
    <w:p w14:paraId="7AC5444A" w14:textId="77777777" w:rsidR="00BD4526" w:rsidRPr="00BD4526" w:rsidRDefault="007F39AC" w:rsidP="005C5557">
      <w:pPr>
        <w:pStyle w:val="Bezodstpw"/>
        <w:numPr>
          <w:ilvl w:val="0"/>
          <w:numId w:val="9"/>
        </w:numPr>
        <w:tabs>
          <w:tab w:val="clear" w:pos="0"/>
        </w:tabs>
        <w:ind w:left="284" w:hanging="284"/>
        <w:jc w:val="both"/>
        <w:rPr>
          <w:shd w:val="clear" w:color="auto" w:fill="FFFF00"/>
        </w:rPr>
      </w:pPr>
      <w:r w:rsidRPr="00BD4526">
        <w:rPr>
          <w:bCs/>
        </w:rPr>
        <w:t>W sytuacji wystąpienia okoliczności wskazanych w ust. 2</w:t>
      </w:r>
      <w:r w:rsidR="00BD4526" w:rsidRPr="00BD4526">
        <w:rPr>
          <w:bCs/>
        </w:rPr>
        <w:t>4</w:t>
      </w:r>
      <w:r w:rsidRPr="00BD4526">
        <w:rPr>
          <w:bCs/>
        </w:rPr>
        <w:t xml:space="preserve"> pkt. 2</w:t>
      </w:r>
      <w:r w:rsidR="00BD4526" w:rsidRPr="00BD4526">
        <w:rPr>
          <w:bCs/>
        </w:rPr>
        <w:t>4.5</w:t>
      </w:r>
      <w:r w:rsidRPr="00BD4526">
        <w:rPr>
          <w:bCs/>
        </w:rPr>
        <w:t xml:space="preserve"> po upływie 12 miesięcy o</w:t>
      </w:r>
      <w:r w:rsidR="00BD4526" w:rsidRPr="00BD4526">
        <w:rPr>
          <w:bCs/>
        </w:rPr>
        <w:t>d zawarcia u</w:t>
      </w:r>
      <w:r w:rsidRPr="00BD4526">
        <w:rPr>
          <w:bCs/>
        </w:rPr>
        <w:t xml:space="preserve">mowy i po opublikowaniu Wskaźnika cen produkcji budowlano-montażowej za 12 miesięcy Głównego Urzędu Statystycznego, którego wartość będzie niższa niż 90 lub wyższa niż 110, Strony są uprawnione złożyć pisemny wniosek o zmianę </w:t>
      </w:r>
      <w:r w:rsidR="00BD4526">
        <w:rPr>
          <w:bCs/>
        </w:rPr>
        <w:t>u</w:t>
      </w:r>
      <w:r w:rsidRPr="00BD4526">
        <w:rPr>
          <w:bCs/>
        </w:rPr>
        <w:t xml:space="preserve">mowy w zakresie prac pozostałych do wykonania, zawierający inwentaryzację prac w toku i wycenę prac podlegających waloryzacji, o wartość wynikającą z opublikowanego wskaźnika. Wniosek </w:t>
      </w:r>
      <w:r w:rsidRPr="00BD4526">
        <w:rPr>
          <w:bCs/>
        </w:rPr>
        <w:lastRenderedPageBreak/>
        <w:t xml:space="preserve">powinien zawierać wyczerpujące uzasadnienie faktyczne i wskazanie podstaw zmiany wynikającej ze zmienionego wskaźnika oraz dokładne wyliczenie kwoty wynagrodzenia należnego </w:t>
      </w:r>
      <w:r w:rsidRPr="00BD4526">
        <w:rPr>
          <w:b/>
          <w:bCs/>
          <w:i/>
        </w:rPr>
        <w:t>Wykonawcy</w:t>
      </w:r>
      <w:r w:rsidRPr="00BD4526">
        <w:rPr>
          <w:bCs/>
        </w:rPr>
        <w:t xml:space="preserve"> po zmianie </w:t>
      </w:r>
      <w:r w:rsidR="00BD4526">
        <w:rPr>
          <w:bCs/>
        </w:rPr>
        <w:t>u</w:t>
      </w:r>
      <w:r w:rsidRPr="00BD4526">
        <w:rPr>
          <w:bCs/>
        </w:rPr>
        <w:t xml:space="preserve">mowy. Strony zobowiązane są do weryfikacji poprawności wyliczenia drugiej strony i zgłoszenia sprzeciwu w terminie do 30 dni od dnia złożenia wniosku. Całość prac możliwych do waloryzacji zostanie ujęta w zestawieniu kosztów zawierającym kalkulacje szczegółowe wykonane w oparciu o pozycje Kosztorysu Szczegółowego, na podstawie którego została przygotowana oferta cenowa </w:t>
      </w:r>
      <w:r w:rsidRPr="00BD4526">
        <w:rPr>
          <w:b/>
          <w:bCs/>
          <w:i/>
        </w:rPr>
        <w:t>Wykonawcy</w:t>
      </w:r>
      <w:r w:rsidRPr="00BD4526">
        <w:rPr>
          <w:bCs/>
        </w:rPr>
        <w:t xml:space="preserve"> dla wynagrodzenia wskaza</w:t>
      </w:r>
      <w:r w:rsidR="00BD4526">
        <w:rPr>
          <w:bCs/>
        </w:rPr>
        <w:t>nego w § 6 ust. 1 u</w:t>
      </w:r>
      <w:r w:rsidRPr="00BD4526">
        <w:rPr>
          <w:bCs/>
        </w:rPr>
        <w:t xml:space="preserve">mowy, stanowiąca </w:t>
      </w:r>
      <w:r w:rsidRPr="00BD4526">
        <w:rPr>
          <w:b/>
          <w:bCs/>
          <w:i/>
        </w:rPr>
        <w:t>Załącznik nr 1 do Umowy</w:t>
      </w:r>
      <w:r w:rsidRPr="00BD4526">
        <w:rPr>
          <w:bCs/>
        </w:rPr>
        <w:t xml:space="preserve">. </w:t>
      </w:r>
      <w:r w:rsidRPr="00BD4526">
        <w:rPr>
          <w:b/>
          <w:bCs/>
          <w:i/>
        </w:rPr>
        <w:t>Zamawiający</w:t>
      </w:r>
      <w:r w:rsidRPr="00BD4526">
        <w:rPr>
          <w:bCs/>
        </w:rPr>
        <w:t xml:space="preserve"> zastrzega, że dopuszczalna maksymalna zmiana wysokości wynagrodzenia w sytuacji wystąpienia o</w:t>
      </w:r>
      <w:r w:rsidR="00BD4526">
        <w:rPr>
          <w:bCs/>
        </w:rPr>
        <w:t>koliczności wskazanych w ust. 24</w:t>
      </w:r>
      <w:r w:rsidRPr="00BD4526">
        <w:rPr>
          <w:bCs/>
        </w:rPr>
        <w:t xml:space="preserve"> pkt. 2</w:t>
      </w:r>
      <w:r w:rsidR="00BD4526">
        <w:rPr>
          <w:bCs/>
        </w:rPr>
        <w:t>4</w:t>
      </w:r>
      <w:r w:rsidRPr="00BD4526">
        <w:rPr>
          <w:bCs/>
        </w:rPr>
        <w:t xml:space="preserve">.5 nie może przekraczać łącznie 10% wartości wynagrodzenia, o którym mowa w § 6 ust. 1 </w:t>
      </w:r>
      <w:r w:rsidR="00BD4526">
        <w:rPr>
          <w:bCs/>
        </w:rPr>
        <w:t>u</w:t>
      </w:r>
      <w:r w:rsidRPr="00BD4526">
        <w:rPr>
          <w:bCs/>
        </w:rPr>
        <w:t xml:space="preserve">mowy. </w:t>
      </w:r>
      <w:r w:rsidRPr="00BD4526">
        <w:rPr>
          <w:b/>
          <w:bCs/>
          <w:i/>
        </w:rPr>
        <w:t>Zamawiający</w:t>
      </w:r>
      <w:r w:rsidRPr="00BD4526">
        <w:rPr>
          <w:bCs/>
        </w:rPr>
        <w:t xml:space="preserve"> zastrzega, że zmiana wynagrodzenia, o której mowa w niniejszym ustępie nie może być dokona</w:t>
      </w:r>
      <w:r w:rsidR="00BD4526">
        <w:rPr>
          <w:bCs/>
        </w:rPr>
        <w:t>na częściej niż co 12 miesięcy.</w:t>
      </w:r>
    </w:p>
    <w:p w14:paraId="45FDFF75" w14:textId="03526C3F" w:rsidR="00BD4526" w:rsidRPr="00BD4526" w:rsidRDefault="007F39AC" w:rsidP="005C5557">
      <w:pPr>
        <w:pStyle w:val="Bezodstpw"/>
        <w:numPr>
          <w:ilvl w:val="0"/>
          <w:numId w:val="9"/>
        </w:numPr>
        <w:tabs>
          <w:tab w:val="clear" w:pos="0"/>
        </w:tabs>
        <w:ind w:left="284" w:hanging="284"/>
        <w:jc w:val="both"/>
        <w:rPr>
          <w:shd w:val="clear" w:color="auto" w:fill="FFFF00"/>
        </w:rPr>
      </w:pPr>
      <w:r w:rsidRPr="00BD4526">
        <w:rPr>
          <w:bCs/>
        </w:rPr>
        <w:t>Zmiana Umowy w zakresie zmiany wynagrodzenia z przyczyn określonych w ust. 2</w:t>
      </w:r>
      <w:r w:rsidR="00BD4526">
        <w:rPr>
          <w:bCs/>
        </w:rPr>
        <w:t>4</w:t>
      </w:r>
      <w:r w:rsidRPr="00BD4526">
        <w:rPr>
          <w:bCs/>
        </w:rPr>
        <w:t xml:space="preserve"> pkt. 2</w:t>
      </w:r>
      <w:r w:rsidR="00BD4526">
        <w:rPr>
          <w:bCs/>
        </w:rPr>
        <w:t>4</w:t>
      </w:r>
      <w:r w:rsidRPr="00BD4526">
        <w:rPr>
          <w:bCs/>
        </w:rPr>
        <w:t>.1, 2</w:t>
      </w:r>
      <w:r w:rsidR="00BD4526">
        <w:rPr>
          <w:bCs/>
        </w:rPr>
        <w:t>4</w:t>
      </w:r>
      <w:r w:rsidRPr="00BD4526">
        <w:rPr>
          <w:bCs/>
        </w:rPr>
        <w:t>.2, 2</w:t>
      </w:r>
      <w:r w:rsidR="00BD4526">
        <w:rPr>
          <w:bCs/>
        </w:rPr>
        <w:t>4</w:t>
      </w:r>
      <w:r w:rsidRPr="00BD4526">
        <w:rPr>
          <w:bCs/>
        </w:rPr>
        <w:t>.3, 2</w:t>
      </w:r>
      <w:r w:rsidR="00BD4526">
        <w:rPr>
          <w:bCs/>
        </w:rPr>
        <w:t>4</w:t>
      </w:r>
      <w:r w:rsidRPr="00BD4526">
        <w:rPr>
          <w:bCs/>
        </w:rPr>
        <w:t>.4 i 2</w:t>
      </w:r>
      <w:r w:rsidR="00BD4526">
        <w:rPr>
          <w:bCs/>
        </w:rPr>
        <w:t>4</w:t>
      </w:r>
      <w:r w:rsidRPr="00BD4526">
        <w:rPr>
          <w:bCs/>
        </w:rPr>
        <w:t xml:space="preserve">.5 obejmować będzie wyłącznie płatności za prace, których w dniu zmiany odpowiednio stawki podatku VAT, wysokości minimalnego wynagrodzenia za pracę, składki na ubezpieczenia społeczne lub zdrowotne, wysokości wpłaty do pracowniczych planów kapitałowych i Wskaźnika cen produkcji budowlano-montażowej Głównego Urzędu Statystycznego, jeszcze nie wykonano, z zastrzeżeniem ust. </w:t>
      </w:r>
      <w:r w:rsidR="00616851">
        <w:rPr>
          <w:bCs/>
        </w:rPr>
        <w:t>29</w:t>
      </w:r>
      <w:r w:rsidRPr="00BD4526">
        <w:rPr>
          <w:bCs/>
        </w:rPr>
        <w:t xml:space="preserve"> i </w:t>
      </w:r>
      <w:r w:rsidR="00616851">
        <w:rPr>
          <w:bCs/>
        </w:rPr>
        <w:t>30</w:t>
      </w:r>
      <w:r w:rsidR="00BD4526">
        <w:rPr>
          <w:bCs/>
        </w:rPr>
        <w:t>.</w:t>
      </w:r>
    </w:p>
    <w:p w14:paraId="47DA6B5C" w14:textId="3C3E0F75" w:rsidR="007F39AC" w:rsidRPr="00BD4526" w:rsidRDefault="007F39AC" w:rsidP="005C5557">
      <w:pPr>
        <w:pStyle w:val="Bezodstpw"/>
        <w:numPr>
          <w:ilvl w:val="0"/>
          <w:numId w:val="9"/>
        </w:numPr>
        <w:tabs>
          <w:tab w:val="clear" w:pos="0"/>
        </w:tabs>
        <w:ind w:left="284" w:hanging="284"/>
        <w:jc w:val="both"/>
        <w:rPr>
          <w:shd w:val="clear" w:color="auto" w:fill="FFFF00"/>
        </w:rPr>
      </w:pPr>
      <w:r w:rsidRPr="00BD4526">
        <w:t xml:space="preserve">Wszystkie powyższe postanowienia stanowią katalog zmian, na które </w:t>
      </w:r>
      <w:r w:rsidRPr="00BD4526">
        <w:rPr>
          <w:b/>
          <w:i/>
        </w:rPr>
        <w:t>Zamawiający</w:t>
      </w:r>
      <w:r w:rsidRPr="00BD4526">
        <w:t xml:space="preserve"> może wyrazić zgodę. Nie stanowią jednocześnie zobowiązania </w:t>
      </w:r>
      <w:r w:rsidRPr="00BD4526">
        <w:rPr>
          <w:b/>
          <w:i/>
        </w:rPr>
        <w:t>Zamawiającego</w:t>
      </w:r>
      <w:r w:rsidRPr="00BD4526">
        <w:t xml:space="preserve"> do wyrażenia takiej zgody.</w:t>
      </w:r>
    </w:p>
    <w:p w14:paraId="3007F4CF" w14:textId="6A45BBD6" w:rsidR="007F39AC" w:rsidRPr="0077007F" w:rsidRDefault="007F39AC" w:rsidP="009700C6">
      <w:pPr>
        <w:spacing w:before="240" w:after="240" w:line="240" w:lineRule="auto"/>
        <w:jc w:val="center"/>
        <w:rPr>
          <w:rFonts w:ascii="Times New Roman" w:eastAsia="Times New Roman" w:hAnsi="Times New Roman" w:cs="Times New Roman"/>
          <w:b/>
          <w:sz w:val="24"/>
          <w:szCs w:val="24"/>
        </w:rPr>
      </w:pPr>
      <w:r w:rsidRPr="0077007F">
        <w:rPr>
          <w:rFonts w:ascii="Times New Roman" w:eastAsia="Times New Roman" w:hAnsi="Times New Roman" w:cs="Times New Roman"/>
          <w:b/>
          <w:sz w:val="24"/>
          <w:szCs w:val="24"/>
        </w:rPr>
        <w:t>§ 13</w:t>
      </w:r>
      <w:r w:rsidR="0077007F">
        <w:rPr>
          <w:rFonts w:ascii="Times New Roman" w:eastAsia="Times New Roman" w:hAnsi="Times New Roman" w:cs="Times New Roman"/>
          <w:b/>
          <w:sz w:val="24"/>
          <w:szCs w:val="24"/>
        </w:rPr>
        <w:br/>
      </w:r>
      <w:r w:rsidRPr="0077007F">
        <w:rPr>
          <w:rFonts w:ascii="Times New Roman" w:eastAsia="Times New Roman" w:hAnsi="Times New Roman" w:cs="Times New Roman"/>
          <w:b/>
          <w:sz w:val="24"/>
          <w:szCs w:val="24"/>
        </w:rPr>
        <w:t>ODBIORY PRAC</w:t>
      </w:r>
    </w:p>
    <w:p w14:paraId="3C477840" w14:textId="638507E3" w:rsidR="007F39AC" w:rsidRPr="00286F5B"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286F5B">
        <w:rPr>
          <w:rFonts w:ascii="Times New Roman" w:hAnsi="Times New Roman" w:cs="Times New Roman"/>
          <w:bCs/>
          <w:sz w:val="24"/>
          <w:szCs w:val="24"/>
        </w:rPr>
        <w:t>Strony przewidują poniższe odb</w:t>
      </w:r>
      <w:r w:rsidR="009700C6">
        <w:rPr>
          <w:rFonts w:ascii="Times New Roman" w:hAnsi="Times New Roman" w:cs="Times New Roman"/>
          <w:bCs/>
          <w:sz w:val="24"/>
          <w:szCs w:val="24"/>
        </w:rPr>
        <w:t>iory robót wchodzących w skład przedmiotu u</w:t>
      </w:r>
      <w:r w:rsidRPr="00286F5B">
        <w:rPr>
          <w:rFonts w:ascii="Times New Roman" w:hAnsi="Times New Roman" w:cs="Times New Roman"/>
          <w:bCs/>
          <w:sz w:val="24"/>
          <w:szCs w:val="24"/>
        </w:rPr>
        <w:t>mowy:</w:t>
      </w:r>
    </w:p>
    <w:p w14:paraId="1CDCFAEE" w14:textId="77777777" w:rsidR="007F39AC" w:rsidRPr="00286F5B" w:rsidRDefault="007F39AC" w:rsidP="005C5557">
      <w:pPr>
        <w:pStyle w:val="Akapitzlist"/>
        <w:numPr>
          <w:ilvl w:val="3"/>
          <w:numId w:val="3"/>
        </w:numPr>
        <w:tabs>
          <w:tab w:val="clear" w:pos="0"/>
        </w:tabs>
        <w:spacing w:after="0" w:line="240" w:lineRule="auto"/>
        <w:ind w:left="568" w:hanging="284"/>
        <w:contextualSpacing w:val="0"/>
        <w:jc w:val="both"/>
        <w:outlineLvl w:val="0"/>
        <w:rPr>
          <w:rFonts w:ascii="Times New Roman" w:hAnsi="Times New Roman" w:cs="Times New Roman"/>
          <w:bCs/>
          <w:sz w:val="24"/>
          <w:szCs w:val="24"/>
        </w:rPr>
      </w:pPr>
      <w:r w:rsidRPr="00286F5B">
        <w:rPr>
          <w:rFonts w:ascii="Times New Roman" w:hAnsi="Times New Roman" w:cs="Times New Roman"/>
          <w:bCs/>
          <w:sz w:val="24"/>
          <w:szCs w:val="24"/>
        </w:rPr>
        <w:t>Częściowy Odbiór Robót Budowlanych dokonywany na koniec każdego miesiąca kalendarzowego.</w:t>
      </w:r>
    </w:p>
    <w:p w14:paraId="64934178" w14:textId="77777777" w:rsidR="007F39AC" w:rsidRPr="00286F5B" w:rsidRDefault="007F39AC" w:rsidP="005C5557">
      <w:pPr>
        <w:pStyle w:val="Akapitzlist"/>
        <w:numPr>
          <w:ilvl w:val="3"/>
          <w:numId w:val="3"/>
        </w:numPr>
        <w:tabs>
          <w:tab w:val="clear" w:pos="0"/>
        </w:tabs>
        <w:spacing w:after="0" w:line="240" w:lineRule="auto"/>
        <w:ind w:left="568" w:hanging="284"/>
        <w:contextualSpacing w:val="0"/>
        <w:jc w:val="both"/>
        <w:outlineLvl w:val="0"/>
        <w:rPr>
          <w:rFonts w:ascii="Times New Roman" w:hAnsi="Times New Roman" w:cs="Times New Roman"/>
          <w:bCs/>
          <w:sz w:val="24"/>
          <w:szCs w:val="24"/>
        </w:rPr>
      </w:pPr>
      <w:r w:rsidRPr="00286F5B">
        <w:rPr>
          <w:rFonts w:ascii="Times New Roman" w:hAnsi="Times New Roman" w:cs="Times New Roman"/>
          <w:bCs/>
          <w:sz w:val="24"/>
          <w:szCs w:val="24"/>
        </w:rPr>
        <w:t>Odbiór robót ulegających zakryciu lub robót zanikowych,</w:t>
      </w:r>
    </w:p>
    <w:p w14:paraId="00437D9A" w14:textId="77777777" w:rsidR="007F39AC" w:rsidRPr="00286F5B" w:rsidRDefault="007F39AC" w:rsidP="005C5557">
      <w:pPr>
        <w:pStyle w:val="Akapitzlist"/>
        <w:numPr>
          <w:ilvl w:val="3"/>
          <w:numId w:val="3"/>
        </w:numPr>
        <w:tabs>
          <w:tab w:val="clear" w:pos="0"/>
        </w:tabs>
        <w:spacing w:after="0" w:line="240" w:lineRule="auto"/>
        <w:ind w:left="568" w:hanging="284"/>
        <w:contextualSpacing w:val="0"/>
        <w:jc w:val="both"/>
        <w:outlineLvl w:val="0"/>
        <w:rPr>
          <w:rFonts w:ascii="Times New Roman" w:hAnsi="Times New Roman" w:cs="Times New Roman"/>
          <w:bCs/>
          <w:sz w:val="24"/>
          <w:szCs w:val="24"/>
        </w:rPr>
      </w:pPr>
      <w:r w:rsidRPr="00286F5B">
        <w:rPr>
          <w:rFonts w:ascii="Times New Roman" w:hAnsi="Times New Roman" w:cs="Times New Roman"/>
          <w:bCs/>
          <w:sz w:val="24"/>
          <w:szCs w:val="24"/>
        </w:rPr>
        <w:t>Odbiór techniczny,</w:t>
      </w:r>
    </w:p>
    <w:p w14:paraId="38362ABA" w14:textId="77777777" w:rsidR="007F39AC" w:rsidRPr="00286F5B" w:rsidRDefault="007F39AC" w:rsidP="005C5557">
      <w:pPr>
        <w:pStyle w:val="Akapitzlist"/>
        <w:numPr>
          <w:ilvl w:val="3"/>
          <w:numId w:val="3"/>
        </w:numPr>
        <w:tabs>
          <w:tab w:val="clear" w:pos="0"/>
        </w:tabs>
        <w:spacing w:after="0" w:line="240" w:lineRule="auto"/>
        <w:ind w:left="568" w:hanging="284"/>
        <w:contextualSpacing w:val="0"/>
        <w:jc w:val="both"/>
        <w:outlineLvl w:val="0"/>
        <w:rPr>
          <w:rFonts w:ascii="Times New Roman" w:hAnsi="Times New Roman" w:cs="Times New Roman"/>
          <w:bCs/>
          <w:sz w:val="24"/>
          <w:szCs w:val="24"/>
        </w:rPr>
      </w:pPr>
      <w:r w:rsidRPr="00286F5B">
        <w:rPr>
          <w:rFonts w:ascii="Times New Roman" w:hAnsi="Times New Roman" w:cs="Times New Roman"/>
          <w:bCs/>
          <w:sz w:val="24"/>
          <w:szCs w:val="24"/>
        </w:rPr>
        <w:t>Odbiór Końcowy,</w:t>
      </w:r>
    </w:p>
    <w:p w14:paraId="1111FABD" w14:textId="77777777" w:rsidR="007F39AC" w:rsidRPr="00286F5B" w:rsidRDefault="007F39AC" w:rsidP="005C5557">
      <w:pPr>
        <w:pStyle w:val="Akapitzlist"/>
        <w:numPr>
          <w:ilvl w:val="3"/>
          <w:numId w:val="3"/>
        </w:numPr>
        <w:tabs>
          <w:tab w:val="clear" w:pos="0"/>
        </w:tabs>
        <w:spacing w:after="0" w:line="240" w:lineRule="auto"/>
        <w:ind w:left="568" w:hanging="284"/>
        <w:contextualSpacing w:val="0"/>
        <w:jc w:val="both"/>
        <w:outlineLvl w:val="0"/>
        <w:rPr>
          <w:rFonts w:ascii="Times New Roman" w:hAnsi="Times New Roman" w:cs="Times New Roman"/>
          <w:bCs/>
          <w:sz w:val="24"/>
          <w:szCs w:val="24"/>
        </w:rPr>
      </w:pPr>
      <w:r w:rsidRPr="00286F5B">
        <w:rPr>
          <w:rFonts w:ascii="Times New Roman" w:hAnsi="Times New Roman" w:cs="Times New Roman"/>
          <w:bCs/>
          <w:sz w:val="24"/>
          <w:szCs w:val="24"/>
        </w:rPr>
        <w:t>Odbiór Pogwarancyjny.</w:t>
      </w:r>
    </w:p>
    <w:p w14:paraId="71D6F900" w14:textId="77777777" w:rsidR="009700C6"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700C6">
        <w:rPr>
          <w:rFonts w:ascii="Times New Roman" w:hAnsi="Times New Roman" w:cs="Times New Roman"/>
          <w:b/>
          <w:bCs/>
          <w:i/>
          <w:sz w:val="24"/>
          <w:szCs w:val="24"/>
        </w:rPr>
        <w:t>Zamawiający</w:t>
      </w:r>
      <w:r w:rsidRPr="009700C6">
        <w:rPr>
          <w:rFonts w:ascii="Times New Roman" w:hAnsi="Times New Roman" w:cs="Times New Roman"/>
          <w:bCs/>
          <w:sz w:val="24"/>
          <w:szCs w:val="24"/>
        </w:rPr>
        <w:t xml:space="preserve"> w terminie do 3 dni roboczych od daty prawidłowego pisemnego zgłoszenia przez </w:t>
      </w:r>
      <w:r w:rsidRPr="009700C6">
        <w:rPr>
          <w:rFonts w:ascii="Times New Roman" w:hAnsi="Times New Roman" w:cs="Times New Roman"/>
          <w:b/>
          <w:bCs/>
          <w:i/>
          <w:sz w:val="24"/>
          <w:szCs w:val="24"/>
        </w:rPr>
        <w:t>Wykonawcę</w:t>
      </w:r>
      <w:r w:rsidRPr="009700C6">
        <w:rPr>
          <w:rFonts w:ascii="Times New Roman" w:hAnsi="Times New Roman" w:cs="Times New Roman"/>
          <w:bCs/>
          <w:sz w:val="24"/>
          <w:szCs w:val="24"/>
        </w:rPr>
        <w:t xml:space="preserve"> gotowości do odbioru, przystąpi do Częściowego Odbioru Robót Budowlanych i</w:t>
      </w:r>
      <w:r w:rsidR="009700C6">
        <w:rPr>
          <w:rFonts w:ascii="Times New Roman" w:hAnsi="Times New Roman" w:cs="Times New Roman"/>
          <w:bCs/>
          <w:sz w:val="24"/>
          <w:szCs w:val="24"/>
        </w:rPr>
        <w:t> </w:t>
      </w:r>
      <w:r w:rsidRPr="009700C6">
        <w:rPr>
          <w:rFonts w:ascii="Times New Roman" w:hAnsi="Times New Roman" w:cs="Times New Roman"/>
          <w:bCs/>
          <w:sz w:val="24"/>
          <w:szCs w:val="24"/>
        </w:rPr>
        <w:t>w</w:t>
      </w:r>
      <w:r w:rsidR="009700C6">
        <w:rPr>
          <w:rFonts w:ascii="Times New Roman" w:hAnsi="Times New Roman" w:cs="Times New Roman"/>
          <w:bCs/>
          <w:sz w:val="24"/>
          <w:szCs w:val="24"/>
        </w:rPr>
        <w:t> </w:t>
      </w:r>
      <w:r w:rsidRPr="009700C6">
        <w:rPr>
          <w:rFonts w:ascii="Times New Roman" w:hAnsi="Times New Roman" w:cs="Times New Roman"/>
          <w:bCs/>
          <w:sz w:val="24"/>
          <w:szCs w:val="24"/>
        </w:rPr>
        <w:t xml:space="preserve">terminie do 7 dni roboczych od daty prawidłowego pisemnego zgłoszenia przez </w:t>
      </w:r>
      <w:r w:rsidRPr="009700C6">
        <w:rPr>
          <w:rFonts w:ascii="Times New Roman" w:hAnsi="Times New Roman" w:cs="Times New Roman"/>
          <w:b/>
          <w:bCs/>
          <w:i/>
          <w:sz w:val="24"/>
          <w:szCs w:val="24"/>
        </w:rPr>
        <w:t>Wykonawcę</w:t>
      </w:r>
      <w:r w:rsidRPr="009700C6">
        <w:rPr>
          <w:rFonts w:ascii="Times New Roman" w:hAnsi="Times New Roman" w:cs="Times New Roman"/>
          <w:bCs/>
          <w:sz w:val="24"/>
          <w:szCs w:val="24"/>
        </w:rPr>
        <w:t xml:space="preserve"> gotowości do odbioru, przystąpi do Odbioru Technicznego lub Odbioru Końcowego. </w:t>
      </w:r>
      <w:r w:rsidRPr="00286F5B">
        <w:rPr>
          <w:rFonts w:ascii="Times New Roman" w:hAnsi="Times New Roman" w:cs="Times New Roman"/>
          <w:bCs/>
          <w:sz w:val="24"/>
          <w:szCs w:val="24"/>
        </w:rPr>
        <w:t xml:space="preserve">Do odbioru robót zanikowych lub ulegających zakryciu, Inspektor Nadzoru przystąpi w terminie 24 godzin od chwili prawidłowego zgłoszenia przez </w:t>
      </w:r>
      <w:r w:rsidRPr="009700C6">
        <w:rPr>
          <w:rFonts w:ascii="Times New Roman" w:hAnsi="Times New Roman" w:cs="Times New Roman"/>
          <w:b/>
          <w:bCs/>
          <w:i/>
          <w:sz w:val="24"/>
          <w:szCs w:val="24"/>
        </w:rPr>
        <w:t>Wykonawcę</w:t>
      </w:r>
      <w:r w:rsidRPr="00286F5B">
        <w:rPr>
          <w:rFonts w:ascii="Times New Roman" w:hAnsi="Times New Roman" w:cs="Times New Roman"/>
          <w:bCs/>
          <w:sz w:val="24"/>
          <w:szCs w:val="24"/>
        </w:rPr>
        <w:t xml:space="preserve">, gdy odbiór ma być dokonany w dniu roboczym. W przeciwnym wypadku, </w:t>
      </w:r>
      <w:r w:rsidRPr="009700C6">
        <w:rPr>
          <w:rFonts w:ascii="Times New Roman" w:hAnsi="Times New Roman" w:cs="Times New Roman"/>
          <w:b/>
          <w:bCs/>
          <w:i/>
          <w:sz w:val="24"/>
          <w:szCs w:val="24"/>
        </w:rPr>
        <w:t>Wykonawca</w:t>
      </w:r>
      <w:r w:rsidRPr="00286F5B">
        <w:rPr>
          <w:rFonts w:ascii="Times New Roman" w:hAnsi="Times New Roman" w:cs="Times New Roman"/>
          <w:bCs/>
          <w:sz w:val="24"/>
          <w:szCs w:val="24"/>
        </w:rPr>
        <w:t xml:space="preserve"> jest zobowiązany zgłosić gotowość do odbioru prace zanikowe lub ulegające zakryciu na 48 godzin przed planowanym odbiorem.</w:t>
      </w:r>
    </w:p>
    <w:p w14:paraId="00A46549" w14:textId="3A87FDFC" w:rsidR="009700C6"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700C6">
        <w:rPr>
          <w:rFonts w:ascii="Times New Roman" w:hAnsi="Times New Roman" w:cs="Times New Roman"/>
          <w:bCs/>
          <w:sz w:val="24"/>
          <w:szCs w:val="24"/>
        </w:rPr>
        <w:t xml:space="preserve">Każdy odbiór robót budowlanych będzie potwierdzony podpisaniem </w:t>
      </w:r>
      <w:r w:rsidR="009700C6">
        <w:rPr>
          <w:rFonts w:ascii="Times New Roman" w:hAnsi="Times New Roman" w:cs="Times New Roman"/>
          <w:bCs/>
          <w:sz w:val="24"/>
          <w:szCs w:val="24"/>
        </w:rPr>
        <w:t>przez Strony protokołu odbioru.</w:t>
      </w:r>
    </w:p>
    <w:p w14:paraId="7DE59509" w14:textId="77777777" w:rsidR="009700C6"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700C6">
        <w:rPr>
          <w:rFonts w:ascii="Times New Roman" w:eastAsia="MS Mincho" w:hAnsi="Times New Roman" w:cs="Times New Roman"/>
          <w:b/>
          <w:i/>
          <w:sz w:val="24"/>
          <w:szCs w:val="24"/>
        </w:rPr>
        <w:t>Wykonawca</w:t>
      </w:r>
      <w:r w:rsidRPr="009700C6">
        <w:rPr>
          <w:rFonts w:ascii="Times New Roman" w:eastAsia="MS Mincho" w:hAnsi="Times New Roman" w:cs="Times New Roman"/>
          <w:sz w:val="24"/>
          <w:szCs w:val="24"/>
        </w:rPr>
        <w:t xml:space="preserve"> zgłasza gotowość do odbioru, Inspektorowi nadzoru, wszystkie roboty ulegające zakryciu.</w:t>
      </w:r>
    </w:p>
    <w:p w14:paraId="37FBD4AB" w14:textId="77777777" w:rsidR="009700C6"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700C6">
        <w:rPr>
          <w:rFonts w:ascii="Times New Roman" w:eastAsia="MS Mincho" w:hAnsi="Times New Roman" w:cs="Times New Roman"/>
          <w:sz w:val="24"/>
          <w:szCs w:val="24"/>
        </w:rPr>
        <w:t xml:space="preserve">Odbiory częściowe robót odbywać się będą niezwłocznie, na wniosek </w:t>
      </w:r>
      <w:r w:rsidRPr="009700C6">
        <w:rPr>
          <w:rFonts w:ascii="Times New Roman" w:eastAsia="MS Mincho" w:hAnsi="Times New Roman" w:cs="Times New Roman"/>
          <w:b/>
          <w:i/>
          <w:sz w:val="24"/>
          <w:szCs w:val="24"/>
        </w:rPr>
        <w:t>Wykonawcy</w:t>
      </w:r>
      <w:r w:rsidRPr="009700C6">
        <w:rPr>
          <w:rFonts w:ascii="Times New Roman" w:eastAsia="MS Mincho" w:hAnsi="Times New Roman" w:cs="Times New Roman"/>
          <w:sz w:val="24"/>
          <w:szCs w:val="24"/>
        </w:rPr>
        <w:t>. Zakończone</w:t>
      </w:r>
      <w:r w:rsidR="009700C6" w:rsidRPr="009700C6">
        <w:rPr>
          <w:rFonts w:ascii="Times New Roman" w:eastAsia="MS Mincho" w:hAnsi="Times New Roman" w:cs="Times New Roman"/>
          <w:sz w:val="24"/>
          <w:szCs w:val="24"/>
        </w:rPr>
        <w:t xml:space="preserve"> będą częściowymi protokołami </w:t>
      </w:r>
      <w:r w:rsidRPr="009700C6">
        <w:rPr>
          <w:rFonts w:ascii="Times New Roman" w:eastAsia="MS Mincho" w:hAnsi="Times New Roman" w:cs="Times New Roman"/>
          <w:sz w:val="24"/>
          <w:szCs w:val="24"/>
        </w:rPr>
        <w:t>odbioru wykonanych elementów robót potwierdzonymi przez Inspektora Nadzoru.</w:t>
      </w:r>
    </w:p>
    <w:p w14:paraId="7AEDEDA8" w14:textId="77777777" w:rsidR="009F68AB"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700C6">
        <w:rPr>
          <w:rFonts w:ascii="Times New Roman" w:eastAsia="MS Mincho" w:hAnsi="Times New Roman" w:cs="Times New Roman"/>
          <w:sz w:val="24"/>
          <w:szCs w:val="24"/>
        </w:rPr>
        <w:t xml:space="preserve">W dniu zgłoszenia gotowości do odbioru końcowego zadania </w:t>
      </w:r>
      <w:r w:rsidRPr="009700C6">
        <w:rPr>
          <w:rFonts w:ascii="Times New Roman" w:eastAsia="MS Mincho" w:hAnsi="Times New Roman" w:cs="Times New Roman"/>
          <w:b/>
          <w:i/>
          <w:sz w:val="24"/>
          <w:szCs w:val="24"/>
        </w:rPr>
        <w:t>Wykonawca</w:t>
      </w:r>
      <w:r w:rsidRPr="009700C6">
        <w:rPr>
          <w:rFonts w:ascii="Times New Roman" w:eastAsia="MS Mincho" w:hAnsi="Times New Roman" w:cs="Times New Roman"/>
          <w:sz w:val="24"/>
          <w:szCs w:val="24"/>
        </w:rPr>
        <w:t xml:space="preserve"> dostarczy Inspektorowi Nadzoru  wszystkie wymagane dokumenty odbiorowe wynikające z umowy, SWZ, Dokumentacji projektowej i Prawa Budowlanego, w tym: dziennik budowy, dokumentację </w:t>
      </w:r>
      <w:r w:rsidRPr="009700C6">
        <w:rPr>
          <w:rFonts w:ascii="Times New Roman" w:eastAsia="MS Mincho" w:hAnsi="Times New Roman" w:cs="Times New Roman"/>
          <w:sz w:val="24"/>
          <w:szCs w:val="24"/>
        </w:rPr>
        <w:lastRenderedPageBreak/>
        <w:t>powykonawczą w tym atesty i aprobaty na wbudowane materiały, protokoły i wyniki z badań, inwentaryzację geodezyjną, sprawdzeń i pomiarów, protokoły robót ulegających zakryciu.</w:t>
      </w:r>
    </w:p>
    <w:p w14:paraId="74EA7ECA" w14:textId="77777777" w:rsidR="009F68AB"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F68AB">
        <w:rPr>
          <w:rFonts w:ascii="Times New Roman" w:eastAsia="MS Mincho" w:hAnsi="Times New Roman" w:cs="Times New Roman"/>
          <w:sz w:val="24"/>
          <w:szCs w:val="24"/>
        </w:rPr>
        <w:t xml:space="preserve">Inspektor nadzoru w terminie 7 dni od daty zgłoszenia przez </w:t>
      </w:r>
      <w:r w:rsidRPr="009F68AB">
        <w:rPr>
          <w:rFonts w:ascii="Times New Roman" w:eastAsia="MS Mincho" w:hAnsi="Times New Roman" w:cs="Times New Roman"/>
          <w:b/>
          <w:i/>
          <w:sz w:val="24"/>
          <w:szCs w:val="24"/>
        </w:rPr>
        <w:t>Wykonawcę</w:t>
      </w:r>
      <w:r w:rsidRPr="009F68AB">
        <w:rPr>
          <w:rFonts w:ascii="Times New Roman" w:eastAsia="MS Mincho" w:hAnsi="Times New Roman" w:cs="Times New Roman"/>
          <w:sz w:val="24"/>
          <w:szCs w:val="24"/>
        </w:rPr>
        <w:t xml:space="preserve"> gotowości do odbioru końcowego, sprawdzi kompletność  przekazanej dokumentacji powykonawczej.</w:t>
      </w:r>
    </w:p>
    <w:p w14:paraId="588AADFB" w14:textId="77777777" w:rsidR="009F68AB"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F68AB">
        <w:rPr>
          <w:rFonts w:ascii="Times New Roman" w:eastAsia="MS Mincho" w:hAnsi="Times New Roman" w:cs="Times New Roman"/>
          <w:sz w:val="24"/>
          <w:szCs w:val="24"/>
        </w:rPr>
        <w:t xml:space="preserve">Podstawą rozpoczęcia czynności odbioru końcowego będzie zawiadomienie o gotowości do odbioru końcowego, wpis kierownika budowy do dziennika budowy o zakończeniu wszystkich robót będących przedmiotem zamówienia potwierdzony ze strony </w:t>
      </w:r>
      <w:r w:rsidRPr="009F68AB">
        <w:rPr>
          <w:rFonts w:ascii="Times New Roman" w:eastAsia="MS Mincho" w:hAnsi="Times New Roman" w:cs="Times New Roman"/>
          <w:b/>
          <w:i/>
          <w:sz w:val="24"/>
          <w:szCs w:val="24"/>
        </w:rPr>
        <w:t xml:space="preserve">Zamawiającego </w:t>
      </w:r>
      <w:r w:rsidRPr="009F68AB">
        <w:rPr>
          <w:rFonts w:ascii="Times New Roman" w:eastAsia="MS Mincho" w:hAnsi="Times New Roman" w:cs="Times New Roman"/>
          <w:sz w:val="24"/>
          <w:szCs w:val="24"/>
        </w:rPr>
        <w:t xml:space="preserve">przez Inspektora Nadzoru oraz podpisany przez Inspektora Nadzoru, protokół stwierdzający kompletność przekazanych mu przez </w:t>
      </w:r>
      <w:r w:rsidRPr="009F68AB">
        <w:rPr>
          <w:rFonts w:ascii="Times New Roman" w:eastAsia="MS Mincho" w:hAnsi="Times New Roman" w:cs="Times New Roman"/>
          <w:b/>
          <w:i/>
          <w:sz w:val="24"/>
          <w:szCs w:val="24"/>
        </w:rPr>
        <w:t xml:space="preserve">Wykonawcę </w:t>
      </w:r>
      <w:r w:rsidRPr="009F68AB">
        <w:rPr>
          <w:rFonts w:ascii="Times New Roman" w:eastAsia="MS Mincho" w:hAnsi="Times New Roman" w:cs="Times New Roman"/>
          <w:sz w:val="24"/>
          <w:szCs w:val="24"/>
        </w:rPr>
        <w:t>dokumentów odbiorowych.</w:t>
      </w:r>
    </w:p>
    <w:p w14:paraId="45AEA9F1" w14:textId="77777777" w:rsidR="009F68AB" w:rsidRPr="009F68AB"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F68AB">
        <w:rPr>
          <w:rFonts w:ascii="Times New Roman" w:eastAsia="MS Mincho" w:hAnsi="Times New Roman" w:cs="Times New Roman"/>
          <w:b/>
          <w:i/>
          <w:sz w:val="24"/>
          <w:szCs w:val="24"/>
        </w:rPr>
        <w:t xml:space="preserve">Zamawiający </w:t>
      </w:r>
      <w:r w:rsidRPr="009F68AB">
        <w:rPr>
          <w:rFonts w:ascii="Times New Roman" w:eastAsia="MS Mincho" w:hAnsi="Times New Roman" w:cs="Times New Roman"/>
          <w:sz w:val="24"/>
          <w:szCs w:val="24"/>
        </w:rPr>
        <w:t xml:space="preserve">w terminie do 7 dni roboczych od daty zgłoszenia przez </w:t>
      </w:r>
      <w:r w:rsidRPr="009F68AB">
        <w:rPr>
          <w:rFonts w:ascii="Times New Roman" w:eastAsia="MS Mincho" w:hAnsi="Times New Roman" w:cs="Times New Roman"/>
          <w:b/>
          <w:i/>
          <w:sz w:val="24"/>
          <w:szCs w:val="24"/>
        </w:rPr>
        <w:t>Wykonawcę</w:t>
      </w:r>
      <w:r w:rsidRPr="009F68AB">
        <w:rPr>
          <w:rFonts w:ascii="Times New Roman" w:eastAsia="MS Mincho" w:hAnsi="Times New Roman" w:cs="Times New Roman"/>
          <w:sz w:val="24"/>
          <w:szCs w:val="24"/>
        </w:rPr>
        <w:t xml:space="preserve"> gotowości do odbioru końcowego, powoła komisję odbiorową i dokona odbioru końcowego ro</w:t>
      </w:r>
      <w:r w:rsidR="009F68AB">
        <w:rPr>
          <w:rFonts w:ascii="Times New Roman" w:eastAsia="MS Mincho" w:hAnsi="Times New Roman" w:cs="Times New Roman"/>
          <w:sz w:val="24"/>
          <w:szCs w:val="24"/>
        </w:rPr>
        <w:t>bót będących przedmiotem umowy.</w:t>
      </w:r>
    </w:p>
    <w:p w14:paraId="7EA34696" w14:textId="58BA5CFD" w:rsidR="007F39AC" w:rsidRPr="009F68AB" w:rsidRDefault="007F39AC" w:rsidP="005C5557">
      <w:pPr>
        <w:numPr>
          <w:ilvl w:val="1"/>
          <w:numId w:val="60"/>
        </w:numPr>
        <w:tabs>
          <w:tab w:val="clear" w:pos="0"/>
        </w:tabs>
        <w:spacing w:after="0" w:line="240" w:lineRule="auto"/>
        <w:ind w:left="284" w:hanging="284"/>
        <w:jc w:val="both"/>
        <w:outlineLvl w:val="0"/>
        <w:rPr>
          <w:rFonts w:ascii="Times New Roman" w:hAnsi="Times New Roman" w:cs="Times New Roman"/>
          <w:bCs/>
          <w:sz w:val="24"/>
          <w:szCs w:val="24"/>
        </w:rPr>
      </w:pPr>
      <w:r w:rsidRPr="009F68AB">
        <w:rPr>
          <w:rFonts w:ascii="Times New Roman" w:eastAsia="MS Mincho" w:hAnsi="Times New Roman" w:cs="Times New Roman"/>
          <w:sz w:val="24"/>
          <w:szCs w:val="24"/>
        </w:rPr>
        <w:t xml:space="preserve">W dniu odbioru końcowego robót </w:t>
      </w:r>
      <w:r w:rsidRPr="009F68AB">
        <w:rPr>
          <w:rFonts w:ascii="Times New Roman" w:eastAsia="MS Mincho" w:hAnsi="Times New Roman" w:cs="Times New Roman"/>
          <w:b/>
          <w:i/>
          <w:sz w:val="24"/>
          <w:szCs w:val="24"/>
        </w:rPr>
        <w:t>Wykonawca</w:t>
      </w:r>
      <w:r w:rsidRPr="009F68AB">
        <w:rPr>
          <w:rFonts w:ascii="Times New Roman" w:eastAsia="MS Mincho" w:hAnsi="Times New Roman" w:cs="Times New Roman"/>
          <w:sz w:val="24"/>
          <w:szCs w:val="24"/>
        </w:rPr>
        <w:t xml:space="preserve"> przekaże </w:t>
      </w:r>
      <w:r w:rsidRPr="009F68AB">
        <w:rPr>
          <w:rFonts w:ascii="Times New Roman" w:eastAsia="MS Mincho" w:hAnsi="Times New Roman" w:cs="Times New Roman"/>
          <w:b/>
          <w:i/>
          <w:sz w:val="24"/>
          <w:szCs w:val="24"/>
        </w:rPr>
        <w:t>Zamawiającemu</w:t>
      </w:r>
      <w:r w:rsidRPr="009F68AB">
        <w:rPr>
          <w:rFonts w:ascii="Times New Roman" w:eastAsia="MS Mincho" w:hAnsi="Times New Roman" w:cs="Times New Roman"/>
          <w:sz w:val="24"/>
          <w:szCs w:val="24"/>
        </w:rPr>
        <w:t xml:space="preserve"> także:</w:t>
      </w:r>
    </w:p>
    <w:p w14:paraId="58D7D403" w14:textId="77777777" w:rsidR="007F39AC" w:rsidRPr="00286F5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oryginał dziennika budowy,</w:t>
      </w:r>
    </w:p>
    <w:p w14:paraId="6AED6A1A" w14:textId="77777777" w:rsidR="007F39AC" w:rsidRPr="00286F5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hAnsi="Times New Roman" w:cs="Times New Roman"/>
          <w:sz w:val="24"/>
          <w:szCs w:val="24"/>
        </w:rPr>
        <w:t>potwierdzenie złożenia wniosku o wprowadzenie zmian w ewidencji gruntów i budynków w Powiatowym Biurze Geodezji i Katastru,</w:t>
      </w:r>
    </w:p>
    <w:p w14:paraId="310C60AE" w14:textId="08F7D844" w:rsidR="007F39AC" w:rsidRPr="00286F5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hAnsi="Times New Roman" w:cs="Times New Roman"/>
          <w:sz w:val="24"/>
          <w:szCs w:val="24"/>
        </w:rPr>
        <w:t>geodezyj</w:t>
      </w:r>
      <w:r w:rsidR="009F68AB">
        <w:rPr>
          <w:rFonts w:ascii="Times New Roman" w:hAnsi="Times New Roman" w:cs="Times New Roman"/>
          <w:sz w:val="24"/>
          <w:szCs w:val="24"/>
        </w:rPr>
        <w:t>ną inwentaryzację powykonawczą -</w:t>
      </w:r>
      <w:r w:rsidRPr="00286F5B">
        <w:rPr>
          <w:rFonts w:ascii="Times New Roman" w:hAnsi="Times New Roman" w:cs="Times New Roman"/>
          <w:sz w:val="24"/>
          <w:szCs w:val="24"/>
        </w:rPr>
        <w:t xml:space="preserve"> 2 egz.  oraz w wersji elektronicznej</w:t>
      </w:r>
    </w:p>
    <w:p w14:paraId="42E5C927" w14:textId="519967B8" w:rsidR="007F39AC" w:rsidRPr="00286F5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operat kolaudacyjny </w:t>
      </w:r>
      <w:r w:rsidR="009F68AB">
        <w:rPr>
          <w:rFonts w:ascii="Times New Roman" w:eastAsia="MS Mincho" w:hAnsi="Times New Roman" w:cs="Times New Roman"/>
          <w:sz w:val="24"/>
          <w:szCs w:val="24"/>
        </w:rPr>
        <w:t>-</w:t>
      </w:r>
      <w:r w:rsidRPr="00286F5B">
        <w:rPr>
          <w:rFonts w:ascii="Times New Roman" w:eastAsia="MS Mincho" w:hAnsi="Times New Roman" w:cs="Times New Roman"/>
          <w:sz w:val="24"/>
          <w:szCs w:val="24"/>
        </w:rPr>
        <w:t xml:space="preserve"> 2 egz. oraz w wersji elektronicznej,</w:t>
      </w:r>
    </w:p>
    <w:p w14:paraId="0462C420" w14:textId="2C2E85DF" w:rsidR="007F39AC" w:rsidRPr="00286F5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zbiorcze zestawienie ilości wykonanych robót budowlanych oraz zamontowanych urządzeń </w:t>
      </w:r>
      <w:r w:rsidR="009F68AB">
        <w:rPr>
          <w:rFonts w:ascii="Times New Roman" w:eastAsia="MS Mincho" w:hAnsi="Times New Roman" w:cs="Times New Roman"/>
          <w:sz w:val="24"/>
          <w:szCs w:val="24"/>
        </w:rPr>
        <w:t>-</w:t>
      </w:r>
      <w:r w:rsidRPr="00286F5B">
        <w:rPr>
          <w:rFonts w:ascii="Times New Roman" w:eastAsia="MS Mincho" w:hAnsi="Times New Roman" w:cs="Times New Roman"/>
          <w:sz w:val="24"/>
          <w:szCs w:val="24"/>
        </w:rPr>
        <w:t xml:space="preserve"> 1 egz.</w:t>
      </w:r>
      <w:r w:rsidR="009F68AB">
        <w:rPr>
          <w:rFonts w:ascii="Times New Roman" w:eastAsia="MS Mincho" w:hAnsi="Times New Roman" w:cs="Times New Roman"/>
          <w:sz w:val="24"/>
          <w:szCs w:val="24"/>
        </w:rPr>
        <w:t>,</w:t>
      </w:r>
    </w:p>
    <w:p w14:paraId="5C0AA2C4" w14:textId="6AC824F6" w:rsidR="007F39AC" w:rsidRPr="00286F5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zbiorcze zestawienie ostatecznych wartości poszczególnych elementów robót budowlanych, potwierdzona przez Inspektora Nadzoru</w:t>
      </w:r>
      <w:r w:rsidR="009F68AB">
        <w:rPr>
          <w:rFonts w:ascii="Times New Roman" w:eastAsia="MS Mincho" w:hAnsi="Times New Roman" w:cs="Times New Roman"/>
          <w:sz w:val="24"/>
          <w:szCs w:val="24"/>
        </w:rPr>
        <w:t xml:space="preserve"> - 2 egz.,</w:t>
      </w:r>
    </w:p>
    <w:p w14:paraId="05C0BEE9" w14:textId="2E6A7854" w:rsidR="007F39AC" w:rsidRPr="009F68A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oświadczenie kierownika budowy:</w:t>
      </w:r>
    </w:p>
    <w:p w14:paraId="50E865A7" w14:textId="0907CB04" w:rsidR="009F68AB" w:rsidRDefault="009F68AB" w:rsidP="005C5557">
      <w:pPr>
        <w:pStyle w:val="Akapitzlist"/>
        <w:numPr>
          <w:ilvl w:val="0"/>
          <w:numId w:val="62"/>
        </w:numPr>
        <w:spacing w:after="0" w:line="240" w:lineRule="auto"/>
        <w:ind w:left="851" w:hanging="284"/>
        <w:contextualSpacing w:val="0"/>
        <w:jc w:val="both"/>
        <w:rPr>
          <w:rFonts w:ascii="Times New Roman" w:eastAsia="MS Mincho" w:hAnsi="Times New Roman" w:cs="Times New Roman"/>
          <w:sz w:val="24"/>
          <w:szCs w:val="24"/>
        </w:rPr>
      </w:pPr>
      <w:r w:rsidRPr="009F68AB">
        <w:rPr>
          <w:rFonts w:ascii="Times New Roman" w:eastAsia="MS Mincho" w:hAnsi="Times New Roman" w:cs="Times New Roman"/>
          <w:sz w:val="24"/>
          <w:szCs w:val="24"/>
        </w:rPr>
        <w:t>o wykonaniu robót zgodnie z projektem budowlanym, warunkami pozwolenia na budowę, przepisami oraz zasadami sztuki budowlanej,</w:t>
      </w:r>
    </w:p>
    <w:p w14:paraId="1D61E279" w14:textId="4BFB9D71" w:rsidR="007F39AC" w:rsidRPr="009F68AB" w:rsidRDefault="007F39AC" w:rsidP="005C5557">
      <w:pPr>
        <w:pStyle w:val="Akapitzlist"/>
        <w:numPr>
          <w:ilvl w:val="0"/>
          <w:numId w:val="62"/>
        </w:numPr>
        <w:spacing w:after="0" w:line="240" w:lineRule="auto"/>
        <w:ind w:left="851"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o doprowadzeniu do należytego stanu</w:t>
      </w:r>
      <w:r w:rsidR="009F68AB">
        <w:rPr>
          <w:rFonts w:ascii="Times New Roman" w:eastAsia="MS Mincho" w:hAnsi="Times New Roman" w:cs="Times New Roman"/>
          <w:sz w:val="24"/>
          <w:szCs w:val="24"/>
        </w:rPr>
        <w:t xml:space="preserve"> i </w:t>
      </w:r>
      <w:r w:rsidRPr="00286F5B">
        <w:rPr>
          <w:rFonts w:ascii="Times New Roman" w:eastAsia="MS Mincho" w:hAnsi="Times New Roman" w:cs="Times New Roman"/>
          <w:sz w:val="24"/>
          <w:szCs w:val="24"/>
        </w:rPr>
        <w:t>porządku terenu budowy, a także</w:t>
      </w:r>
      <w:r w:rsidR="009F68AB">
        <w:rPr>
          <w:rFonts w:ascii="Times New Roman" w:eastAsia="MS Mincho" w:hAnsi="Times New Roman" w:cs="Times New Roman"/>
          <w:sz w:val="24"/>
          <w:szCs w:val="24"/>
        </w:rPr>
        <w:t xml:space="preserve"> -</w:t>
      </w:r>
      <w:r w:rsidRPr="00286F5B">
        <w:rPr>
          <w:rFonts w:ascii="Times New Roman" w:eastAsia="MS Mincho" w:hAnsi="Times New Roman" w:cs="Times New Roman"/>
          <w:sz w:val="24"/>
          <w:szCs w:val="24"/>
        </w:rPr>
        <w:t xml:space="preserve"> w razie </w:t>
      </w:r>
      <w:r w:rsidRPr="009F68AB">
        <w:rPr>
          <w:rFonts w:ascii="Times New Roman" w:eastAsia="MS Mincho" w:hAnsi="Times New Roman" w:cs="Times New Roman"/>
          <w:sz w:val="24"/>
          <w:szCs w:val="24"/>
        </w:rPr>
        <w:t>korzystania – drogi, ulicy, sąsiedniej nieruchomości, budynku lub lokalu.</w:t>
      </w:r>
    </w:p>
    <w:p w14:paraId="4F3A041D" w14:textId="77777777" w:rsidR="007F39AC" w:rsidRPr="009F68A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286F5B">
        <w:rPr>
          <w:rFonts w:ascii="Times New Roman" w:eastAsia="MS Mincho" w:hAnsi="Times New Roman" w:cs="Times New Roman"/>
          <w:sz w:val="24"/>
          <w:szCs w:val="24"/>
        </w:rPr>
        <w:t>kartę</w:t>
      </w:r>
      <w:r w:rsidRPr="009F68AB">
        <w:rPr>
          <w:rFonts w:ascii="Times New Roman" w:eastAsia="MS Mincho" w:hAnsi="Times New Roman" w:cs="Times New Roman"/>
          <w:sz w:val="24"/>
          <w:szCs w:val="24"/>
        </w:rPr>
        <w:t xml:space="preserve"> gwarancyjną na wykonane roboty budowlane, zgodną ze wzorem stanowiącym załącznik nr 2 do umowy.</w:t>
      </w:r>
    </w:p>
    <w:p w14:paraId="7FBCA34C" w14:textId="77777777" w:rsidR="007F39AC" w:rsidRPr="009F68AB" w:rsidRDefault="007F39AC" w:rsidP="005C5557">
      <w:pPr>
        <w:pStyle w:val="Akapitzlist"/>
        <w:numPr>
          <w:ilvl w:val="3"/>
          <w:numId w:val="61"/>
        </w:numPr>
        <w:tabs>
          <w:tab w:val="clear" w:pos="0"/>
        </w:tabs>
        <w:spacing w:after="0" w:line="240" w:lineRule="auto"/>
        <w:ind w:left="568" w:hanging="284"/>
        <w:contextualSpacing w:val="0"/>
        <w:jc w:val="both"/>
        <w:rPr>
          <w:rFonts w:ascii="Times New Roman" w:eastAsia="MS Mincho" w:hAnsi="Times New Roman" w:cs="Times New Roman"/>
          <w:sz w:val="24"/>
          <w:szCs w:val="24"/>
        </w:rPr>
      </w:pPr>
      <w:r w:rsidRPr="009F68AB">
        <w:rPr>
          <w:rFonts w:ascii="Times New Roman" w:eastAsia="MS Mincho" w:hAnsi="Times New Roman" w:cs="Times New Roman"/>
          <w:sz w:val="24"/>
          <w:szCs w:val="24"/>
        </w:rPr>
        <w:t>dokumenty, o których mowa w §1, ust. 13 umowy.</w:t>
      </w:r>
    </w:p>
    <w:p w14:paraId="39FDA6BB" w14:textId="77777777" w:rsidR="009F68AB" w:rsidRDefault="007F39AC" w:rsidP="009F68AB">
      <w:pPr>
        <w:spacing w:after="0" w:line="240" w:lineRule="auto"/>
        <w:ind w:left="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Operat kolaudacyjny w wersji elektronicznej</w:t>
      </w:r>
      <w:r w:rsidRPr="00286F5B">
        <w:rPr>
          <w:rFonts w:ascii="Times New Roman" w:hAnsi="Times New Roman" w:cs="Times New Roman"/>
          <w:sz w:val="24"/>
          <w:szCs w:val="24"/>
        </w:rPr>
        <w:t xml:space="preserve"> winien zostać zapisany</w:t>
      </w:r>
      <w:r w:rsidRPr="00286F5B">
        <w:rPr>
          <w:rFonts w:ascii="Times New Roman" w:eastAsia="MS Mincho" w:hAnsi="Times New Roman" w:cs="Times New Roman"/>
          <w:sz w:val="24"/>
          <w:szCs w:val="24"/>
        </w:rPr>
        <w:t xml:space="preserve"> na płycie CD lub innym nośniku, zawierającym komplet dokumentów wersji papierowej w tym dokumentację projektową z naniesionymi zmianami dokonanymi w trakcie prowadzenia robót w formacie </w:t>
      </w:r>
      <w:proofErr w:type="spellStart"/>
      <w:r w:rsidRPr="00286F5B">
        <w:rPr>
          <w:rFonts w:ascii="Times New Roman" w:eastAsia="MS Mincho" w:hAnsi="Times New Roman" w:cs="Times New Roman"/>
          <w:sz w:val="24"/>
          <w:szCs w:val="24"/>
        </w:rPr>
        <w:t>doc</w:t>
      </w:r>
      <w:proofErr w:type="spellEnd"/>
      <w:r w:rsidRPr="00286F5B">
        <w:rPr>
          <w:rFonts w:ascii="Times New Roman" w:eastAsia="MS Mincho" w:hAnsi="Times New Roman" w:cs="Times New Roman"/>
          <w:sz w:val="24"/>
          <w:szCs w:val="24"/>
        </w:rPr>
        <w:t xml:space="preserve">, </w:t>
      </w:r>
      <w:proofErr w:type="spellStart"/>
      <w:r w:rsidRPr="00286F5B">
        <w:rPr>
          <w:rFonts w:ascii="Times New Roman" w:eastAsia="MS Mincho" w:hAnsi="Times New Roman" w:cs="Times New Roman"/>
          <w:sz w:val="24"/>
          <w:szCs w:val="24"/>
        </w:rPr>
        <w:t>dwg</w:t>
      </w:r>
      <w:proofErr w:type="spellEnd"/>
      <w:r w:rsidRPr="00286F5B">
        <w:rPr>
          <w:rFonts w:ascii="Times New Roman" w:eastAsia="MS Mincho" w:hAnsi="Times New Roman" w:cs="Times New Roman"/>
          <w:sz w:val="24"/>
          <w:szCs w:val="24"/>
        </w:rPr>
        <w:t xml:space="preserve"> i pdf. (wersja papierowa i elektroniczna dokumentacji powykonawczej będą tożsame, włączając w to wszystkie dokumenty i decyzje dotyczące obiektu, instrukcje obsługi i</w:t>
      </w:r>
      <w:r w:rsidR="009F68AB">
        <w:rPr>
          <w:rFonts w:ascii="Times New Roman" w:eastAsia="MS Mincho" w:hAnsi="Times New Roman" w:cs="Times New Roman"/>
          <w:sz w:val="24"/>
          <w:szCs w:val="24"/>
        </w:rPr>
        <w:t> </w:t>
      </w:r>
      <w:r w:rsidRPr="00286F5B">
        <w:rPr>
          <w:rFonts w:ascii="Times New Roman" w:eastAsia="MS Mincho" w:hAnsi="Times New Roman" w:cs="Times New Roman"/>
          <w:sz w:val="24"/>
          <w:szCs w:val="24"/>
        </w:rPr>
        <w:t>eksploatacji: obiektu, instalacji i urządzeń związanych z tym obiektem a także deklaracje zgodności, aprobaty i certyfikaty na wbudowane mat</w:t>
      </w:r>
      <w:r w:rsidR="009F68AB">
        <w:rPr>
          <w:rFonts w:ascii="Times New Roman" w:eastAsia="MS Mincho" w:hAnsi="Times New Roman" w:cs="Times New Roman"/>
          <w:sz w:val="24"/>
          <w:szCs w:val="24"/>
        </w:rPr>
        <w:t>eriały i wyroby i urządzenia.</w:t>
      </w:r>
    </w:p>
    <w:p w14:paraId="402118CF" w14:textId="52F21DE3" w:rsidR="007F39AC" w:rsidRPr="00286F5B" w:rsidRDefault="007F39AC" w:rsidP="009F68AB">
      <w:pPr>
        <w:spacing w:after="0" w:line="240" w:lineRule="auto"/>
        <w:ind w:left="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Każde opracowanie w wersji elektronicznej winno być umieszczone w odrębnym katalogu. Nazwa katalogu winna odzwierciedlać nazwę opracowania. W nazwach katalogów oraz plików nie należy stosować polskich znaków diakrytycznych.</w:t>
      </w:r>
    </w:p>
    <w:p w14:paraId="21BC7B08" w14:textId="77777777" w:rsidR="009F68AB" w:rsidRDefault="007F39AC" w:rsidP="005C5557">
      <w:pPr>
        <w:numPr>
          <w:ilvl w:val="1"/>
          <w:numId w:val="60"/>
        </w:numPr>
        <w:tabs>
          <w:tab w:val="clear" w:pos="0"/>
        </w:tabs>
        <w:spacing w:after="0" w:line="240" w:lineRule="auto"/>
        <w:ind w:left="284"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Strony postanawiają, że z czynności odbiorowych będzie spisany protokół odbioru końcowego zawierający wszelkie ustalenia dokonane w toku odbioru oraz terminy wyznaczone na usunięcie wad stwierdzonych przy odbiorze.</w:t>
      </w:r>
    </w:p>
    <w:p w14:paraId="2ACCC5D7" w14:textId="56C8B839" w:rsidR="007F39AC" w:rsidRPr="009F68AB" w:rsidRDefault="007F39AC" w:rsidP="005C5557">
      <w:pPr>
        <w:numPr>
          <w:ilvl w:val="1"/>
          <w:numId w:val="60"/>
        </w:numPr>
        <w:tabs>
          <w:tab w:val="clear" w:pos="0"/>
        </w:tabs>
        <w:spacing w:after="0" w:line="240" w:lineRule="auto"/>
        <w:ind w:left="284" w:hanging="284"/>
        <w:jc w:val="both"/>
        <w:outlineLvl w:val="0"/>
        <w:rPr>
          <w:rFonts w:ascii="Times New Roman" w:eastAsia="MS Mincho" w:hAnsi="Times New Roman" w:cs="Times New Roman"/>
          <w:sz w:val="24"/>
          <w:szCs w:val="24"/>
        </w:rPr>
      </w:pPr>
      <w:r w:rsidRPr="009F68AB">
        <w:rPr>
          <w:rFonts w:ascii="Times New Roman" w:eastAsia="MS Mincho" w:hAnsi="Times New Roman" w:cs="Times New Roman"/>
          <w:sz w:val="24"/>
          <w:szCs w:val="24"/>
        </w:rPr>
        <w:t xml:space="preserve">Jeżeli w toku czynności odbiorowych zostaną stwierdzone wady, to </w:t>
      </w:r>
      <w:r w:rsidRPr="009F68AB">
        <w:rPr>
          <w:rFonts w:ascii="Times New Roman" w:eastAsia="MS Mincho" w:hAnsi="Times New Roman" w:cs="Times New Roman"/>
          <w:b/>
          <w:i/>
          <w:sz w:val="24"/>
          <w:szCs w:val="24"/>
        </w:rPr>
        <w:t>Zamawiającemu</w:t>
      </w:r>
      <w:r w:rsidRPr="009F68AB">
        <w:rPr>
          <w:rFonts w:ascii="Times New Roman" w:eastAsia="MS Mincho" w:hAnsi="Times New Roman" w:cs="Times New Roman"/>
          <w:sz w:val="24"/>
          <w:szCs w:val="24"/>
        </w:rPr>
        <w:t xml:space="preserve"> przysługują następujące uprawnienia:</w:t>
      </w:r>
    </w:p>
    <w:p w14:paraId="0CCE8D38" w14:textId="6512C111" w:rsidR="007F39AC" w:rsidRPr="00286F5B" w:rsidRDefault="009F68AB" w:rsidP="005C5557">
      <w:pPr>
        <w:pStyle w:val="Zwykytekst3"/>
        <w:numPr>
          <w:ilvl w:val="0"/>
          <w:numId w:val="4"/>
        </w:numPr>
        <w:tabs>
          <w:tab w:val="clear" w:pos="0"/>
        </w:tabs>
        <w:ind w:left="568" w:hanging="284"/>
        <w:jc w:val="both"/>
        <w:rPr>
          <w:rFonts w:ascii="Times New Roman" w:eastAsia="MS Mincho" w:hAnsi="Times New Roman" w:cs="Times New Roman"/>
          <w:kern w:val="2"/>
          <w:sz w:val="24"/>
          <w:szCs w:val="24"/>
          <w:lang w:eastAsia="hi-IN" w:bidi="hi-IN"/>
        </w:rPr>
      </w:pPr>
      <w:r>
        <w:rPr>
          <w:rFonts w:ascii="Times New Roman" w:eastAsia="MS Mincho" w:hAnsi="Times New Roman" w:cs="Times New Roman"/>
          <w:kern w:val="2"/>
          <w:sz w:val="24"/>
          <w:szCs w:val="24"/>
          <w:lang w:eastAsia="hi-IN" w:bidi="hi-IN"/>
        </w:rPr>
        <w:t xml:space="preserve">jeżeli wady nadają się </w:t>
      </w:r>
      <w:r w:rsidR="007F39AC" w:rsidRPr="00286F5B">
        <w:rPr>
          <w:rFonts w:ascii="Times New Roman" w:eastAsia="MS Mincho" w:hAnsi="Times New Roman" w:cs="Times New Roman"/>
          <w:kern w:val="2"/>
          <w:sz w:val="24"/>
          <w:szCs w:val="24"/>
          <w:lang w:eastAsia="hi-IN" w:bidi="hi-IN"/>
        </w:rPr>
        <w:t xml:space="preserve">do usunięcia, może przerwać czynności lub odmówić odbioru do czasu usunięcia wad, zachowując prawo domagania się kar umownych z tytułu zwłoki, jeżeli </w:t>
      </w:r>
      <w:r>
        <w:rPr>
          <w:rFonts w:ascii="Times New Roman" w:eastAsia="MS Mincho" w:hAnsi="Times New Roman" w:cs="Times New Roman"/>
          <w:kern w:val="2"/>
          <w:sz w:val="24"/>
          <w:szCs w:val="24"/>
          <w:lang w:eastAsia="hi-IN" w:bidi="hi-IN"/>
        </w:rPr>
        <w:t>taka nastąpi,</w:t>
      </w:r>
    </w:p>
    <w:p w14:paraId="6B0C5517" w14:textId="70866E01" w:rsidR="007F39AC" w:rsidRPr="00286F5B" w:rsidRDefault="009F68AB" w:rsidP="005C5557">
      <w:pPr>
        <w:pStyle w:val="Zwykytekst3"/>
        <w:numPr>
          <w:ilvl w:val="0"/>
          <w:numId w:val="4"/>
        </w:numPr>
        <w:tabs>
          <w:tab w:val="clear" w:pos="0"/>
        </w:tabs>
        <w:ind w:left="568" w:hanging="284"/>
        <w:jc w:val="both"/>
        <w:rPr>
          <w:rFonts w:ascii="Times New Roman" w:eastAsia="MS Mincho" w:hAnsi="Times New Roman" w:cs="Times New Roman"/>
          <w:kern w:val="2"/>
          <w:sz w:val="24"/>
          <w:szCs w:val="24"/>
          <w:lang w:eastAsia="hi-IN" w:bidi="hi-IN"/>
        </w:rPr>
      </w:pPr>
      <w:r>
        <w:rPr>
          <w:rFonts w:ascii="Times New Roman" w:eastAsia="MS Mincho" w:hAnsi="Times New Roman" w:cs="Times New Roman"/>
          <w:kern w:val="2"/>
          <w:sz w:val="24"/>
          <w:szCs w:val="24"/>
          <w:lang w:eastAsia="hi-IN" w:bidi="hi-IN"/>
        </w:rPr>
        <w:t>j</w:t>
      </w:r>
      <w:r w:rsidR="007F39AC" w:rsidRPr="00286F5B">
        <w:rPr>
          <w:rFonts w:ascii="Times New Roman" w:eastAsia="MS Mincho" w:hAnsi="Times New Roman" w:cs="Times New Roman"/>
          <w:kern w:val="2"/>
          <w:sz w:val="24"/>
          <w:szCs w:val="24"/>
          <w:lang w:eastAsia="hi-IN" w:bidi="hi-IN"/>
        </w:rPr>
        <w:t>eżeli wady nie nadają się do usunięcia, to:</w:t>
      </w:r>
    </w:p>
    <w:p w14:paraId="53293297" w14:textId="493E3C09" w:rsidR="007F39AC" w:rsidRPr="009F68AB" w:rsidRDefault="009F68AB" w:rsidP="005C5557">
      <w:pPr>
        <w:numPr>
          <w:ilvl w:val="0"/>
          <w:numId w:val="63"/>
        </w:numPr>
        <w:tabs>
          <w:tab w:val="clear" w:pos="0"/>
        </w:tabs>
        <w:spacing w:after="0" w:line="240" w:lineRule="auto"/>
        <w:ind w:left="851" w:hanging="284"/>
        <w:jc w:val="both"/>
        <w:rPr>
          <w:rFonts w:ascii="Times New Roman" w:eastAsia="MS Mincho" w:hAnsi="Times New Roman" w:cs="Times New Roman"/>
          <w:kern w:val="2"/>
          <w:sz w:val="24"/>
          <w:szCs w:val="24"/>
          <w:lang w:eastAsia="hi-IN" w:bidi="hi-IN"/>
        </w:rPr>
      </w:pPr>
      <w:r>
        <w:rPr>
          <w:rFonts w:ascii="Times New Roman" w:eastAsia="MS Mincho" w:hAnsi="Times New Roman" w:cs="Times New Roman"/>
          <w:kern w:val="2"/>
          <w:sz w:val="24"/>
          <w:szCs w:val="24"/>
          <w:lang w:eastAsia="hi-IN" w:bidi="hi-IN"/>
        </w:rPr>
        <w:t>j</w:t>
      </w:r>
      <w:r w:rsidR="007F39AC" w:rsidRPr="009F68AB">
        <w:rPr>
          <w:rFonts w:ascii="Times New Roman" w:eastAsia="MS Mincho" w:hAnsi="Times New Roman" w:cs="Times New Roman"/>
          <w:kern w:val="2"/>
          <w:sz w:val="24"/>
          <w:szCs w:val="24"/>
          <w:lang w:eastAsia="hi-IN" w:bidi="hi-IN"/>
        </w:rPr>
        <w:t>eżeli nie uniemożliwiają one użytkowania przedmiotu odbioru, zgodnie z</w:t>
      </w:r>
      <w:r>
        <w:rPr>
          <w:rFonts w:ascii="Times New Roman" w:eastAsia="MS Mincho" w:hAnsi="Times New Roman" w:cs="Times New Roman"/>
          <w:kern w:val="2"/>
          <w:sz w:val="24"/>
          <w:szCs w:val="24"/>
          <w:lang w:eastAsia="hi-IN" w:bidi="hi-IN"/>
        </w:rPr>
        <w:t> </w:t>
      </w:r>
      <w:r w:rsidR="007F39AC" w:rsidRPr="009F68AB">
        <w:rPr>
          <w:rFonts w:ascii="Times New Roman" w:eastAsia="MS Mincho" w:hAnsi="Times New Roman" w:cs="Times New Roman"/>
          <w:kern w:val="2"/>
          <w:sz w:val="24"/>
          <w:szCs w:val="24"/>
          <w:lang w:eastAsia="hi-IN" w:bidi="hi-IN"/>
        </w:rPr>
        <w:t>przeznaczeniem,</w:t>
      </w:r>
      <w:r>
        <w:rPr>
          <w:rFonts w:ascii="Times New Roman" w:eastAsia="MS Mincho" w:hAnsi="Times New Roman" w:cs="Times New Roman"/>
          <w:kern w:val="2"/>
          <w:sz w:val="24"/>
          <w:szCs w:val="24"/>
          <w:lang w:eastAsia="hi-IN" w:bidi="hi-IN"/>
        </w:rPr>
        <w:t xml:space="preserve"> </w:t>
      </w:r>
      <w:r w:rsidR="007F39AC" w:rsidRPr="009F68AB">
        <w:rPr>
          <w:rFonts w:ascii="Times New Roman" w:eastAsia="MS Mincho" w:hAnsi="Times New Roman" w:cs="Times New Roman"/>
          <w:b/>
          <w:i/>
          <w:kern w:val="2"/>
          <w:sz w:val="24"/>
          <w:szCs w:val="24"/>
          <w:lang w:eastAsia="hi-IN" w:bidi="hi-IN"/>
        </w:rPr>
        <w:t>Zamawiający</w:t>
      </w:r>
      <w:r w:rsidR="007F39AC" w:rsidRPr="009F68AB">
        <w:rPr>
          <w:rFonts w:ascii="Times New Roman" w:eastAsia="MS Mincho" w:hAnsi="Times New Roman" w:cs="Times New Roman"/>
          <w:kern w:val="2"/>
          <w:sz w:val="24"/>
          <w:szCs w:val="24"/>
          <w:lang w:eastAsia="hi-IN" w:bidi="hi-IN"/>
        </w:rPr>
        <w:t xml:space="preserve"> może odpowiednio do utraconej wartości użytkowej, estetycznej lub </w:t>
      </w:r>
      <w:r w:rsidR="007F39AC" w:rsidRPr="009F68AB">
        <w:rPr>
          <w:rFonts w:ascii="Times New Roman" w:eastAsia="MS Mincho" w:hAnsi="Times New Roman" w:cs="Times New Roman"/>
          <w:kern w:val="2"/>
          <w:sz w:val="24"/>
          <w:szCs w:val="24"/>
          <w:lang w:eastAsia="hi-IN" w:bidi="hi-IN"/>
        </w:rPr>
        <w:lastRenderedPageBreak/>
        <w:t xml:space="preserve">technicznej obniżyć wynagrodzenie </w:t>
      </w:r>
      <w:r w:rsidR="007F39AC" w:rsidRPr="009F68AB">
        <w:rPr>
          <w:rFonts w:ascii="Times New Roman" w:eastAsia="MS Mincho" w:hAnsi="Times New Roman" w:cs="Times New Roman"/>
          <w:bCs/>
          <w:kern w:val="2"/>
          <w:sz w:val="24"/>
          <w:szCs w:val="24"/>
          <w:lang w:eastAsia="hi-IN" w:bidi="hi-IN"/>
        </w:rPr>
        <w:t xml:space="preserve">w oparciu o opinię sporządzoną przez rzeczoznawcę, </w:t>
      </w:r>
      <w:r>
        <w:rPr>
          <w:rFonts w:ascii="Times New Roman" w:eastAsia="MS Mincho" w:hAnsi="Times New Roman" w:cs="Times New Roman"/>
          <w:bCs/>
          <w:kern w:val="2"/>
          <w:sz w:val="24"/>
          <w:szCs w:val="24"/>
          <w:lang w:eastAsia="hi-IN" w:bidi="hi-IN"/>
        </w:rPr>
        <w:t xml:space="preserve">której koszty pokryje </w:t>
      </w:r>
      <w:r w:rsidRPr="009F68AB">
        <w:rPr>
          <w:rFonts w:ascii="Times New Roman" w:eastAsia="MS Mincho" w:hAnsi="Times New Roman" w:cs="Times New Roman"/>
          <w:b/>
          <w:bCs/>
          <w:i/>
          <w:kern w:val="2"/>
          <w:sz w:val="24"/>
          <w:szCs w:val="24"/>
          <w:lang w:eastAsia="hi-IN" w:bidi="hi-IN"/>
        </w:rPr>
        <w:t>Wykonawca</w:t>
      </w:r>
      <w:r>
        <w:rPr>
          <w:rFonts w:ascii="Times New Roman" w:eastAsia="MS Mincho" w:hAnsi="Times New Roman" w:cs="Times New Roman"/>
          <w:bCs/>
          <w:kern w:val="2"/>
          <w:sz w:val="24"/>
          <w:szCs w:val="24"/>
          <w:lang w:eastAsia="hi-IN" w:bidi="hi-IN"/>
        </w:rPr>
        <w:t>,</w:t>
      </w:r>
    </w:p>
    <w:p w14:paraId="6E869F99" w14:textId="424DEE58" w:rsidR="007F39AC" w:rsidRPr="009F68AB" w:rsidRDefault="009F68AB" w:rsidP="005C5557">
      <w:pPr>
        <w:numPr>
          <w:ilvl w:val="0"/>
          <w:numId w:val="63"/>
        </w:numPr>
        <w:tabs>
          <w:tab w:val="clear" w:pos="0"/>
        </w:tabs>
        <w:spacing w:after="0" w:line="240" w:lineRule="auto"/>
        <w:ind w:left="851" w:hanging="284"/>
        <w:jc w:val="both"/>
        <w:rPr>
          <w:rFonts w:ascii="Times New Roman" w:eastAsia="MS Mincho" w:hAnsi="Times New Roman" w:cs="Times New Roman"/>
          <w:kern w:val="2"/>
          <w:sz w:val="24"/>
          <w:szCs w:val="24"/>
          <w:lang w:eastAsia="hi-IN" w:bidi="hi-IN"/>
        </w:rPr>
      </w:pPr>
      <w:r>
        <w:rPr>
          <w:rFonts w:ascii="Times New Roman" w:eastAsia="MS Mincho" w:hAnsi="Times New Roman" w:cs="Times New Roman"/>
          <w:kern w:val="2"/>
          <w:sz w:val="24"/>
          <w:szCs w:val="24"/>
          <w:lang w:eastAsia="hi-IN" w:bidi="hi-IN"/>
        </w:rPr>
        <w:t>j</w:t>
      </w:r>
      <w:r w:rsidR="007F39AC" w:rsidRPr="009F68AB">
        <w:rPr>
          <w:rFonts w:ascii="Times New Roman" w:eastAsia="MS Mincho" w:hAnsi="Times New Roman" w:cs="Times New Roman"/>
          <w:kern w:val="2"/>
          <w:sz w:val="24"/>
          <w:szCs w:val="24"/>
          <w:lang w:eastAsia="hi-IN" w:bidi="hi-IN"/>
        </w:rPr>
        <w:t xml:space="preserve">eżeli wady uniemożliwiają użytkowanie zgodnie z przeznaczeniem, </w:t>
      </w:r>
      <w:r w:rsidR="007F39AC" w:rsidRPr="009F68AB">
        <w:rPr>
          <w:rFonts w:ascii="Times New Roman" w:eastAsia="MS Mincho" w:hAnsi="Times New Roman" w:cs="Times New Roman"/>
          <w:b/>
          <w:i/>
          <w:kern w:val="2"/>
          <w:sz w:val="24"/>
          <w:szCs w:val="24"/>
          <w:lang w:eastAsia="hi-IN" w:bidi="hi-IN"/>
        </w:rPr>
        <w:t>Zamawiający</w:t>
      </w:r>
      <w:r w:rsidR="007F39AC" w:rsidRPr="009F68AB">
        <w:rPr>
          <w:rFonts w:ascii="Times New Roman" w:eastAsia="MS Mincho" w:hAnsi="Times New Roman" w:cs="Times New Roman"/>
          <w:kern w:val="2"/>
          <w:sz w:val="24"/>
          <w:szCs w:val="24"/>
          <w:lang w:eastAsia="hi-IN" w:bidi="hi-IN"/>
        </w:rPr>
        <w:t xml:space="preserve"> może odstąpić od umowy lub żądać wykonania przedmiotu umowy po raz drugi, zachowując prawo domagania się kar umownych z tytułu zwłoki.</w:t>
      </w:r>
    </w:p>
    <w:p w14:paraId="79F9AFF1" w14:textId="77777777" w:rsidR="00756170" w:rsidRDefault="007F39AC" w:rsidP="005C5557">
      <w:pPr>
        <w:numPr>
          <w:ilvl w:val="1"/>
          <w:numId w:val="60"/>
        </w:numPr>
        <w:tabs>
          <w:tab w:val="clear" w:pos="0"/>
        </w:tabs>
        <w:spacing w:after="0" w:line="240" w:lineRule="auto"/>
        <w:ind w:left="284" w:hanging="284"/>
        <w:jc w:val="both"/>
        <w:outlineLvl w:val="0"/>
        <w:rPr>
          <w:rFonts w:ascii="Times New Roman" w:eastAsia="MS Mincho" w:hAnsi="Times New Roman" w:cs="Times New Roman"/>
          <w:sz w:val="24"/>
          <w:szCs w:val="24"/>
        </w:rPr>
      </w:pPr>
      <w:r w:rsidRPr="00286F5B">
        <w:rPr>
          <w:rFonts w:ascii="Times New Roman" w:eastAsia="MS Mincho" w:hAnsi="Times New Roman" w:cs="Times New Roman"/>
          <w:sz w:val="24"/>
          <w:szCs w:val="24"/>
        </w:rPr>
        <w:t xml:space="preserve">Dokumentem potwierdzającym przyjęcie przez </w:t>
      </w:r>
      <w:r w:rsidRPr="00756170">
        <w:rPr>
          <w:rFonts w:ascii="Times New Roman" w:eastAsia="MS Mincho" w:hAnsi="Times New Roman" w:cs="Times New Roman"/>
          <w:b/>
          <w:i/>
          <w:sz w:val="24"/>
          <w:szCs w:val="24"/>
        </w:rPr>
        <w:t>Zamawiającego</w:t>
      </w:r>
      <w:r w:rsidRPr="00286F5B">
        <w:rPr>
          <w:rFonts w:ascii="Times New Roman" w:eastAsia="MS Mincho" w:hAnsi="Times New Roman" w:cs="Times New Roman"/>
          <w:sz w:val="24"/>
          <w:szCs w:val="24"/>
        </w:rPr>
        <w:t xml:space="preserve"> wykonanego przedmiotu umowy będzie protokół końcowy odbioru robót, podpisany przez strony umowy, którego integralną częścią będą dokumenty wymienione w ust. 10.</w:t>
      </w:r>
    </w:p>
    <w:p w14:paraId="153D2638" w14:textId="7ADFA908" w:rsidR="007F39AC" w:rsidRPr="00756170" w:rsidRDefault="007F39AC" w:rsidP="005C5557">
      <w:pPr>
        <w:numPr>
          <w:ilvl w:val="1"/>
          <w:numId w:val="60"/>
        </w:numPr>
        <w:tabs>
          <w:tab w:val="clear" w:pos="0"/>
        </w:tabs>
        <w:spacing w:after="0" w:line="240" w:lineRule="auto"/>
        <w:ind w:left="284" w:hanging="284"/>
        <w:jc w:val="both"/>
        <w:outlineLvl w:val="0"/>
        <w:rPr>
          <w:rFonts w:ascii="Times New Roman" w:eastAsia="MS Mincho" w:hAnsi="Times New Roman" w:cs="Times New Roman"/>
          <w:sz w:val="24"/>
          <w:szCs w:val="24"/>
        </w:rPr>
      </w:pPr>
      <w:r w:rsidRPr="00756170">
        <w:rPr>
          <w:rFonts w:ascii="Times New Roman" w:eastAsia="MS Mincho" w:hAnsi="Times New Roman" w:cs="Times New Roman"/>
          <w:sz w:val="24"/>
          <w:szCs w:val="24"/>
        </w:rPr>
        <w:t xml:space="preserve">Po zakończeniu robót </w:t>
      </w:r>
      <w:r w:rsidRPr="00756170">
        <w:rPr>
          <w:rFonts w:ascii="Times New Roman" w:eastAsia="MS Mincho" w:hAnsi="Times New Roman" w:cs="Times New Roman"/>
          <w:b/>
          <w:i/>
          <w:sz w:val="24"/>
          <w:szCs w:val="24"/>
        </w:rPr>
        <w:t>Wykonawca</w:t>
      </w:r>
      <w:r w:rsidRPr="00756170">
        <w:rPr>
          <w:rFonts w:ascii="Times New Roman" w:eastAsia="MS Mincho" w:hAnsi="Times New Roman" w:cs="Times New Roman"/>
          <w:sz w:val="24"/>
          <w:szCs w:val="24"/>
        </w:rPr>
        <w:t xml:space="preserve"> zobowiązany jest do uporządkowania terenu budowy i przekazania go </w:t>
      </w:r>
      <w:r w:rsidRPr="00756170">
        <w:rPr>
          <w:rFonts w:ascii="Times New Roman" w:eastAsia="MS Mincho" w:hAnsi="Times New Roman" w:cs="Times New Roman"/>
          <w:b/>
          <w:i/>
          <w:sz w:val="24"/>
          <w:szCs w:val="24"/>
        </w:rPr>
        <w:t>Zamawiającemu</w:t>
      </w:r>
      <w:r w:rsidRPr="00756170">
        <w:rPr>
          <w:rFonts w:ascii="Times New Roman" w:eastAsia="MS Mincho" w:hAnsi="Times New Roman" w:cs="Times New Roman"/>
          <w:sz w:val="24"/>
          <w:szCs w:val="24"/>
        </w:rPr>
        <w:t xml:space="preserve"> w terminie ustalonym na odbiór końcowy robót. W przypadku zaniechania wykonania tego obowiązku, czynności porządkowe mogą zostać wykonane przez  </w:t>
      </w:r>
      <w:r w:rsidRPr="00756170">
        <w:rPr>
          <w:rFonts w:ascii="Times New Roman" w:eastAsia="MS Mincho" w:hAnsi="Times New Roman" w:cs="Times New Roman"/>
          <w:b/>
          <w:i/>
          <w:sz w:val="24"/>
          <w:szCs w:val="24"/>
        </w:rPr>
        <w:t>Zamawiającego</w:t>
      </w:r>
      <w:r w:rsidRPr="00756170">
        <w:rPr>
          <w:rFonts w:ascii="Times New Roman" w:eastAsia="MS Mincho" w:hAnsi="Times New Roman" w:cs="Times New Roman"/>
          <w:sz w:val="24"/>
          <w:szCs w:val="24"/>
        </w:rPr>
        <w:t xml:space="preserve"> na koszt </w:t>
      </w:r>
      <w:r w:rsidRPr="00756170">
        <w:rPr>
          <w:rFonts w:ascii="Times New Roman" w:eastAsia="MS Mincho" w:hAnsi="Times New Roman" w:cs="Times New Roman"/>
          <w:b/>
          <w:i/>
          <w:sz w:val="24"/>
          <w:szCs w:val="24"/>
        </w:rPr>
        <w:t>Wykonawcy</w:t>
      </w:r>
      <w:r w:rsidRPr="00756170">
        <w:rPr>
          <w:rFonts w:ascii="Times New Roman" w:eastAsia="MS Mincho" w:hAnsi="Times New Roman" w:cs="Times New Roman"/>
          <w:sz w:val="24"/>
          <w:szCs w:val="24"/>
        </w:rPr>
        <w:t>.</w:t>
      </w:r>
    </w:p>
    <w:p w14:paraId="590FDE4C" w14:textId="441D3116" w:rsidR="007F39AC" w:rsidRPr="006F7C98" w:rsidRDefault="007F39AC" w:rsidP="009700C6">
      <w:pPr>
        <w:spacing w:before="240" w:after="240" w:line="240" w:lineRule="auto"/>
        <w:jc w:val="center"/>
        <w:rPr>
          <w:rFonts w:ascii="Times New Roman" w:eastAsia="Times New Roman" w:hAnsi="Times New Roman" w:cs="Times New Roman"/>
          <w:b/>
          <w:sz w:val="24"/>
          <w:szCs w:val="24"/>
        </w:rPr>
      </w:pPr>
      <w:r w:rsidRPr="006F7C98">
        <w:rPr>
          <w:rFonts w:ascii="Times New Roman" w:eastAsia="Times New Roman" w:hAnsi="Times New Roman" w:cs="Times New Roman"/>
          <w:b/>
          <w:sz w:val="24"/>
          <w:szCs w:val="24"/>
        </w:rPr>
        <w:t>§14</w:t>
      </w:r>
      <w:r w:rsidR="006F7C98">
        <w:rPr>
          <w:rFonts w:ascii="Times New Roman" w:eastAsia="Times New Roman" w:hAnsi="Times New Roman" w:cs="Times New Roman"/>
          <w:b/>
          <w:sz w:val="24"/>
          <w:szCs w:val="24"/>
        </w:rPr>
        <w:br/>
      </w:r>
      <w:r w:rsidRPr="006F7C98">
        <w:rPr>
          <w:rFonts w:ascii="Times New Roman" w:eastAsia="Times New Roman" w:hAnsi="Times New Roman" w:cs="Times New Roman"/>
          <w:b/>
          <w:sz w:val="24"/>
          <w:szCs w:val="24"/>
        </w:rPr>
        <w:t>ELEKTROMOBILNOŚĆ I PALIWA ALTERNATYWNE</w:t>
      </w:r>
    </w:p>
    <w:p w14:paraId="47E310CF" w14:textId="77777777"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b/>
          <w:bCs/>
          <w:i/>
          <w:iCs/>
          <w:sz w:val="24"/>
          <w:szCs w:val="24"/>
        </w:rPr>
        <w:t>Wykonawca</w:t>
      </w:r>
      <w:r w:rsidRPr="006F7C98">
        <w:rPr>
          <w:rFonts w:ascii="Times New Roman" w:hAnsi="Times New Roman" w:cs="Times New Roman"/>
          <w:sz w:val="24"/>
          <w:szCs w:val="24"/>
        </w:rPr>
        <w:t xml:space="preserve"> zobowiązuje się do dostosowania się do wymagań wynikających z przepisów ustawy z dnia 11.01.2018 r. o elektromobilności i paliwach alternatywnych (Dz. U. z 2023 r. poz. 875) - dalej e.p.a., poprzez zapewnienie udziału pojazdów elektrycznych lub pojazdów napędzanych gazem ziemnym we flocie pojazdów samochodowych używanych przy wykonywaniu tego zadania na poziomie co najmniej 10%, zgodnie z art. 68 ust. 3 e.p.a.</w:t>
      </w:r>
    </w:p>
    <w:p w14:paraId="6D08B15C" w14:textId="77777777"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b/>
          <w:bCs/>
          <w:i/>
          <w:iCs/>
          <w:sz w:val="24"/>
          <w:szCs w:val="24"/>
        </w:rPr>
        <w:t>Wykonawca</w:t>
      </w:r>
      <w:r w:rsidRPr="006F7C98">
        <w:rPr>
          <w:rFonts w:ascii="Times New Roman" w:hAnsi="Times New Roman" w:cs="Times New Roman"/>
          <w:sz w:val="24"/>
          <w:szCs w:val="24"/>
        </w:rPr>
        <w:t xml:space="preserve">, przed podpisaniem umowy zobowiązany jest przedstawić </w:t>
      </w:r>
      <w:r w:rsidRPr="006F7C98">
        <w:rPr>
          <w:rFonts w:ascii="Times New Roman" w:hAnsi="Times New Roman" w:cs="Times New Roman"/>
          <w:b/>
          <w:bCs/>
          <w:i/>
          <w:iCs/>
          <w:sz w:val="24"/>
          <w:szCs w:val="24"/>
        </w:rPr>
        <w:t>Zamawiającemu</w:t>
      </w:r>
      <w:r w:rsidRPr="006F7C98">
        <w:rPr>
          <w:rFonts w:ascii="Times New Roman" w:hAnsi="Times New Roman" w:cs="Times New Roman"/>
          <w:sz w:val="24"/>
          <w:szCs w:val="24"/>
        </w:rPr>
        <w:t xml:space="preserve"> wykaz floty pojazdów samochodowych używanych przy wykonywaniu tego zadania zgodnie ze wzorem wskazanym w </w:t>
      </w:r>
      <w:r w:rsidRPr="006F7C98">
        <w:rPr>
          <w:rFonts w:ascii="Times New Roman" w:hAnsi="Times New Roman" w:cs="Times New Roman"/>
          <w:b/>
          <w:bCs/>
          <w:i/>
          <w:iCs/>
          <w:sz w:val="24"/>
          <w:szCs w:val="24"/>
        </w:rPr>
        <w:t>Załączniku nr 4 do Umowy</w:t>
      </w:r>
      <w:r w:rsidRPr="006F7C98">
        <w:rPr>
          <w:rFonts w:ascii="Times New Roman" w:hAnsi="Times New Roman" w:cs="Times New Roman"/>
          <w:sz w:val="24"/>
          <w:szCs w:val="24"/>
        </w:rPr>
        <w:t>.</w:t>
      </w:r>
    </w:p>
    <w:p w14:paraId="0189004D" w14:textId="04D5A03F"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sz w:val="24"/>
          <w:szCs w:val="24"/>
        </w:rPr>
        <w:t xml:space="preserve">Na podstawie wykazu wskazanego w ust. </w:t>
      </w:r>
      <w:r>
        <w:rPr>
          <w:rFonts w:ascii="Times New Roman" w:hAnsi="Times New Roman" w:cs="Times New Roman"/>
          <w:sz w:val="24"/>
          <w:szCs w:val="24"/>
        </w:rPr>
        <w:t>2</w:t>
      </w:r>
      <w:r w:rsidRPr="006F7C98">
        <w:rPr>
          <w:rFonts w:ascii="Times New Roman" w:hAnsi="Times New Roman" w:cs="Times New Roman"/>
          <w:sz w:val="24"/>
          <w:szCs w:val="24"/>
        </w:rPr>
        <w:t xml:space="preserve">, </w:t>
      </w:r>
      <w:r w:rsidRPr="006F7C98">
        <w:rPr>
          <w:rFonts w:ascii="Times New Roman" w:hAnsi="Times New Roman" w:cs="Times New Roman"/>
          <w:b/>
          <w:bCs/>
          <w:i/>
          <w:iCs/>
          <w:sz w:val="24"/>
          <w:szCs w:val="24"/>
        </w:rPr>
        <w:t>Wykonawca</w:t>
      </w:r>
      <w:r w:rsidRPr="006F7C98">
        <w:rPr>
          <w:rFonts w:ascii="Times New Roman" w:hAnsi="Times New Roman" w:cs="Times New Roman"/>
          <w:sz w:val="24"/>
          <w:szCs w:val="24"/>
        </w:rPr>
        <w:t xml:space="preserve"> oblicza udział pojazdów elektrycznych lub pojazdów napędzanych gazem ziemnym we flocie pojazdów samochodowych używanych przy wykonywaniu tego zadania.</w:t>
      </w:r>
    </w:p>
    <w:p w14:paraId="7FDD3068" w14:textId="2016016A"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sz w:val="24"/>
          <w:szCs w:val="24"/>
        </w:rPr>
        <w:t xml:space="preserve">Udział pojazdów, o którym mowa w ust. </w:t>
      </w:r>
      <w:r>
        <w:rPr>
          <w:rFonts w:ascii="Times New Roman" w:hAnsi="Times New Roman" w:cs="Times New Roman"/>
          <w:sz w:val="24"/>
          <w:szCs w:val="24"/>
        </w:rPr>
        <w:t>3</w:t>
      </w:r>
      <w:r w:rsidRPr="006F7C98">
        <w:rPr>
          <w:rFonts w:ascii="Times New Roman" w:hAnsi="Times New Roman" w:cs="Times New Roman"/>
          <w:sz w:val="24"/>
          <w:szCs w:val="24"/>
        </w:rPr>
        <w:t xml:space="preserve"> oblicza się, stosując zasadę, zgodnie, z którą wielkość tego udziału poniżej 0,5 zaokrągla się w dół, a wielkość tego udziału 0,5 i powyżej zaokrągla się w górę.</w:t>
      </w:r>
    </w:p>
    <w:p w14:paraId="63970CF4" w14:textId="77777777"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sz w:val="24"/>
          <w:szCs w:val="24"/>
        </w:rPr>
        <w:t xml:space="preserve">W przypadku udziału poniżej 0,5 </w:t>
      </w:r>
      <w:r w:rsidRPr="006F7C98">
        <w:rPr>
          <w:rFonts w:ascii="Times New Roman" w:hAnsi="Times New Roman" w:cs="Times New Roman"/>
          <w:b/>
          <w:bCs/>
          <w:i/>
          <w:iCs/>
          <w:sz w:val="24"/>
          <w:szCs w:val="24"/>
        </w:rPr>
        <w:t>Wykonawcy</w:t>
      </w:r>
      <w:r w:rsidRPr="006F7C98">
        <w:rPr>
          <w:rFonts w:ascii="Times New Roman" w:hAnsi="Times New Roman" w:cs="Times New Roman"/>
          <w:sz w:val="24"/>
          <w:szCs w:val="24"/>
        </w:rPr>
        <w:t xml:space="preserve"> nie dotyczy zapewnienie udziału pojazdów elektrycznych lub pojazdów napędzanych gazem ziemnym we flocie pojazdów samochodowych używanych przy wykonywaniu tego zadania.</w:t>
      </w:r>
    </w:p>
    <w:p w14:paraId="34D8C5BB" w14:textId="77777777"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sz w:val="24"/>
          <w:szCs w:val="24"/>
        </w:rPr>
        <w:t xml:space="preserve">W przypadku udziału 0,5 i powyżej </w:t>
      </w:r>
      <w:r w:rsidRPr="006F7C98">
        <w:rPr>
          <w:rFonts w:ascii="Times New Roman" w:hAnsi="Times New Roman" w:cs="Times New Roman"/>
          <w:b/>
          <w:bCs/>
          <w:i/>
          <w:iCs/>
          <w:sz w:val="24"/>
          <w:szCs w:val="24"/>
        </w:rPr>
        <w:t>Wykonawca</w:t>
      </w:r>
      <w:r w:rsidRPr="006F7C98">
        <w:rPr>
          <w:rFonts w:ascii="Times New Roman" w:hAnsi="Times New Roman" w:cs="Times New Roman"/>
          <w:sz w:val="24"/>
          <w:szCs w:val="24"/>
        </w:rPr>
        <w:t xml:space="preserve"> wskazuje pojazdy, które spełniają wymóg elektromobilności.</w:t>
      </w:r>
    </w:p>
    <w:p w14:paraId="7B266FA5" w14:textId="088D0D9B" w:rsidR="006F7C98" w:rsidRPr="006F7C98" w:rsidRDefault="006F7C98" w:rsidP="005C5557">
      <w:pPr>
        <w:pStyle w:val="Akapitzlist"/>
        <w:numPr>
          <w:ilvl w:val="0"/>
          <w:numId w:val="46"/>
        </w:numPr>
        <w:tabs>
          <w:tab w:val="clear" w:pos="0"/>
        </w:tabs>
        <w:spacing w:after="0" w:line="240" w:lineRule="auto"/>
        <w:ind w:left="284" w:hanging="284"/>
        <w:contextualSpacing w:val="0"/>
        <w:jc w:val="both"/>
        <w:rPr>
          <w:rFonts w:ascii="Times New Roman" w:hAnsi="Times New Roman" w:cs="Times New Roman"/>
          <w:sz w:val="24"/>
          <w:szCs w:val="24"/>
        </w:rPr>
      </w:pPr>
      <w:r w:rsidRPr="006F7C98">
        <w:rPr>
          <w:rFonts w:ascii="Times New Roman" w:hAnsi="Times New Roman" w:cs="Times New Roman"/>
          <w:b/>
          <w:bCs/>
          <w:i/>
          <w:iCs/>
          <w:sz w:val="24"/>
          <w:szCs w:val="24"/>
        </w:rPr>
        <w:t>Wykonawca</w:t>
      </w:r>
      <w:r w:rsidRPr="006F7C98">
        <w:rPr>
          <w:rFonts w:ascii="Times New Roman" w:hAnsi="Times New Roman" w:cs="Times New Roman"/>
          <w:sz w:val="24"/>
          <w:szCs w:val="24"/>
        </w:rPr>
        <w:t xml:space="preserve"> zobowiązany jest aktualizować wykaz, o którym mowa w ust. </w:t>
      </w:r>
      <w:r>
        <w:rPr>
          <w:rFonts w:ascii="Times New Roman" w:hAnsi="Times New Roman" w:cs="Times New Roman"/>
          <w:sz w:val="24"/>
          <w:szCs w:val="24"/>
        </w:rPr>
        <w:t>2</w:t>
      </w:r>
      <w:r w:rsidRPr="006F7C98">
        <w:rPr>
          <w:rFonts w:ascii="Times New Roman" w:hAnsi="Times New Roman" w:cs="Times New Roman"/>
          <w:sz w:val="24"/>
          <w:szCs w:val="24"/>
        </w:rPr>
        <w:t xml:space="preserve"> oraz poddać się kontroli </w:t>
      </w:r>
      <w:r w:rsidRPr="006F7C98">
        <w:rPr>
          <w:rFonts w:ascii="Times New Roman" w:hAnsi="Times New Roman" w:cs="Times New Roman"/>
          <w:b/>
          <w:bCs/>
          <w:i/>
          <w:iCs/>
          <w:sz w:val="24"/>
          <w:szCs w:val="24"/>
        </w:rPr>
        <w:t>Zamawiającego</w:t>
      </w:r>
      <w:r w:rsidRPr="006F7C98">
        <w:rPr>
          <w:rFonts w:ascii="Times New Roman" w:hAnsi="Times New Roman" w:cs="Times New Roman"/>
          <w:sz w:val="24"/>
          <w:szCs w:val="24"/>
        </w:rPr>
        <w:t xml:space="preserve"> pod kątem spełniania przez niego wymogów wskazanych w ustawie z</w:t>
      </w:r>
      <w:r>
        <w:rPr>
          <w:rFonts w:ascii="Times New Roman" w:hAnsi="Times New Roman" w:cs="Times New Roman"/>
          <w:sz w:val="24"/>
          <w:szCs w:val="24"/>
        </w:rPr>
        <w:t> </w:t>
      </w:r>
      <w:r w:rsidRPr="006F7C98">
        <w:rPr>
          <w:rFonts w:ascii="Times New Roman" w:hAnsi="Times New Roman" w:cs="Times New Roman"/>
          <w:sz w:val="24"/>
          <w:szCs w:val="24"/>
        </w:rPr>
        <w:t>dnia 11 stycznia 2018 roku o elektromobilności i paliwach alternatywnych, w tym do sprawdzania czy Wykonawca rzeczywiście użytkuje przy wykonywaniu umowy odpowiednią ilość pojazdów elektrycznych lub pojazdów napędzanych gazem ziemnym.</w:t>
      </w:r>
    </w:p>
    <w:p w14:paraId="5B59ADDB" w14:textId="08DF0B67" w:rsidR="007F39AC" w:rsidRPr="00F74AD5" w:rsidRDefault="007F39AC" w:rsidP="009700C6">
      <w:pPr>
        <w:spacing w:before="240" w:after="240" w:line="240" w:lineRule="auto"/>
        <w:jc w:val="center"/>
        <w:rPr>
          <w:rFonts w:ascii="Times New Roman" w:eastAsia="Times New Roman" w:hAnsi="Times New Roman" w:cs="Times New Roman"/>
          <w:b/>
          <w:sz w:val="24"/>
          <w:szCs w:val="24"/>
        </w:rPr>
      </w:pPr>
      <w:r w:rsidRPr="00286F5B">
        <w:rPr>
          <w:rFonts w:ascii="Times New Roman" w:eastAsia="Times New Roman" w:hAnsi="Times New Roman" w:cs="Times New Roman"/>
          <w:b/>
          <w:sz w:val="24"/>
          <w:szCs w:val="24"/>
        </w:rPr>
        <w:t>§ 15</w:t>
      </w:r>
      <w:r w:rsidR="00F74AD5">
        <w:rPr>
          <w:rFonts w:ascii="Times New Roman" w:eastAsia="Times New Roman" w:hAnsi="Times New Roman" w:cs="Times New Roman"/>
          <w:b/>
          <w:sz w:val="24"/>
          <w:szCs w:val="24"/>
        </w:rPr>
        <w:br/>
      </w:r>
      <w:r w:rsidR="00F74AD5" w:rsidRPr="00286F5B">
        <w:rPr>
          <w:rFonts w:ascii="Times New Roman" w:eastAsia="Times New Roman" w:hAnsi="Times New Roman" w:cs="Times New Roman"/>
          <w:b/>
          <w:sz w:val="24"/>
          <w:szCs w:val="24"/>
        </w:rPr>
        <w:t>UBEZPIECZENIE</w:t>
      </w:r>
    </w:p>
    <w:p w14:paraId="1A6F9F27" w14:textId="0865D5FF" w:rsidR="007F39AC" w:rsidRPr="00347DDA"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347DDA">
        <w:rPr>
          <w:rFonts w:ascii="Times New Roman" w:eastAsia="Times New Roman" w:hAnsi="Times New Roman" w:cs="Times New Roman"/>
          <w:sz w:val="24"/>
          <w:szCs w:val="24"/>
          <w:lang w:eastAsia="pl-PL"/>
        </w:rPr>
        <w:t xml:space="preserve">Przed rozpoczęciem robót budowlanych </w:t>
      </w:r>
      <w:r w:rsidRPr="00347DDA">
        <w:rPr>
          <w:rFonts w:ascii="Times New Roman" w:eastAsia="Times New Roman" w:hAnsi="Times New Roman" w:cs="Times New Roman"/>
          <w:b/>
          <w:bCs/>
          <w:i/>
          <w:iCs/>
          <w:sz w:val="24"/>
          <w:szCs w:val="24"/>
          <w:lang w:eastAsia="pl-PL"/>
        </w:rPr>
        <w:t>Wykonawca</w:t>
      </w:r>
      <w:r w:rsidRPr="00347DDA">
        <w:rPr>
          <w:rFonts w:ascii="Times New Roman" w:eastAsia="Times New Roman" w:hAnsi="Times New Roman" w:cs="Times New Roman"/>
          <w:sz w:val="24"/>
          <w:szCs w:val="24"/>
          <w:lang w:eastAsia="pl-PL"/>
        </w:rPr>
        <w:t xml:space="preserve"> zobowiązany jest do ubezpieczenia na własny koszt robót od zdarzeń losowych na co najmniej okres od rozpoczęcia robót, aż do czasu odbioru końcowego. </w:t>
      </w:r>
    </w:p>
    <w:p w14:paraId="4739578F" w14:textId="2EBCB41F" w:rsidR="007F39AC" w:rsidRPr="00347DDA"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347DDA">
        <w:rPr>
          <w:rFonts w:ascii="Times New Roman" w:eastAsia="Times New Roman" w:hAnsi="Times New Roman" w:cs="Times New Roman"/>
          <w:b/>
          <w:bCs/>
          <w:i/>
          <w:iCs/>
          <w:sz w:val="24"/>
          <w:szCs w:val="24"/>
          <w:lang w:eastAsia="pl-PL"/>
        </w:rPr>
        <w:t>Wykonawca</w:t>
      </w:r>
      <w:r w:rsidRPr="00347DDA">
        <w:rPr>
          <w:rFonts w:ascii="Times New Roman" w:eastAsia="Times New Roman" w:hAnsi="Times New Roman" w:cs="Times New Roman"/>
          <w:sz w:val="24"/>
          <w:szCs w:val="24"/>
          <w:lang w:eastAsia="pl-PL"/>
        </w:rPr>
        <w:t xml:space="preserve"> zobowiązany jest niezwłocznie po zawarciu umowy ubezpieczenia przedstawić </w:t>
      </w:r>
      <w:r w:rsidRPr="00347DDA">
        <w:rPr>
          <w:rFonts w:ascii="Times New Roman" w:eastAsia="Times New Roman" w:hAnsi="Times New Roman" w:cs="Times New Roman"/>
          <w:b/>
          <w:bCs/>
          <w:i/>
          <w:iCs/>
          <w:sz w:val="24"/>
          <w:szCs w:val="24"/>
          <w:lang w:eastAsia="pl-PL"/>
        </w:rPr>
        <w:t>Zamawiającym</w:t>
      </w:r>
      <w:r w:rsidRPr="00347DDA">
        <w:rPr>
          <w:rFonts w:ascii="Times New Roman" w:eastAsia="Times New Roman" w:hAnsi="Times New Roman" w:cs="Times New Roman"/>
          <w:sz w:val="24"/>
          <w:szCs w:val="24"/>
          <w:lang w:eastAsia="pl-PL"/>
        </w:rPr>
        <w:t xml:space="preserve"> oryginał polisy ubezpieczenia robót ważnej, co najmniej przez przewidziany w</w:t>
      </w:r>
      <w:r w:rsidR="00D22B92">
        <w:rPr>
          <w:rFonts w:ascii="Times New Roman" w:eastAsia="Times New Roman" w:hAnsi="Times New Roman" w:cs="Times New Roman"/>
          <w:sz w:val="24"/>
          <w:szCs w:val="24"/>
          <w:lang w:eastAsia="pl-PL"/>
        </w:rPr>
        <w:t> u</w:t>
      </w:r>
      <w:r w:rsidRPr="00347DDA">
        <w:rPr>
          <w:rFonts w:ascii="Times New Roman" w:eastAsia="Times New Roman" w:hAnsi="Times New Roman" w:cs="Times New Roman"/>
          <w:sz w:val="24"/>
          <w:szCs w:val="24"/>
          <w:lang w:eastAsia="pl-PL"/>
        </w:rPr>
        <w:t xml:space="preserve">mowie okres oraz zdeponować u </w:t>
      </w:r>
      <w:r w:rsidRPr="00347DDA">
        <w:rPr>
          <w:rFonts w:ascii="Times New Roman" w:eastAsia="Times New Roman" w:hAnsi="Times New Roman" w:cs="Times New Roman"/>
          <w:b/>
          <w:bCs/>
          <w:i/>
          <w:iCs/>
          <w:sz w:val="24"/>
          <w:szCs w:val="24"/>
          <w:lang w:eastAsia="pl-PL"/>
        </w:rPr>
        <w:t>Zamawiającego</w:t>
      </w:r>
      <w:r w:rsidRPr="00347DDA">
        <w:rPr>
          <w:rFonts w:ascii="Times New Roman" w:eastAsia="Times New Roman" w:hAnsi="Times New Roman" w:cs="Times New Roman"/>
          <w:sz w:val="24"/>
          <w:szCs w:val="24"/>
          <w:lang w:eastAsia="pl-PL"/>
        </w:rPr>
        <w:t xml:space="preserve"> kopię ww. dokumentu poświadczoną za zgodność z oryginałem przez </w:t>
      </w:r>
      <w:r w:rsidRPr="00347DDA">
        <w:rPr>
          <w:rFonts w:ascii="Times New Roman" w:eastAsia="Times New Roman" w:hAnsi="Times New Roman" w:cs="Times New Roman"/>
          <w:b/>
          <w:bCs/>
          <w:i/>
          <w:iCs/>
          <w:sz w:val="24"/>
          <w:szCs w:val="24"/>
          <w:lang w:eastAsia="pl-PL"/>
        </w:rPr>
        <w:t>Wykonawcę</w:t>
      </w:r>
      <w:r w:rsidRPr="00347DDA">
        <w:rPr>
          <w:rFonts w:ascii="Times New Roman" w:eastAsia="Times New Roman" w:hAnsi="Times New Roman" w:cs="Times New Roman"/>
          <w:sz w:val="24"/>
          <w:szCs w:val="24"/>
          <w:lang w:eastAsia="pl-PL"/>
        </w:rPr>
        <w:t xml:space="preserve">. Suma ubezpieczenia robót nie może być niższa niż wartość </w:t>
      </w:r>
      <w:r w:rsidR="00D22B92">
        <w:rPr>
          <w:rFonts w:ascii="Times New Roman" w:eastAsia="Times New Roman" w:hAnsi="Times New Roman" w:cs="Times New Roman"/>
          <w:sz w:val="24"/>
          <w:szCs w:val="24"/>
          <w:lang w:eastAsia="pl-PL"/>
        </w:rPr>
        <w:t>u</w:t>
      </w:r>
      <w:r w:rsidRPr="00347DDA">
        <w:rPr>
          <w:rFonts w:ascii="Times New Roman" w:eastAsia="Times New Roman" w:hAnsi="Times New Roman" w:cs="Times New Roman"/>
          <w:sz w:val="24"/>
          <w:szCs w:val="24"/>
          <w:lang w:eastAsia="pl-PL"/>
        </w:rPr>
        <w:t xml:space="preserve">mowy brutto. W przypadku przedłużenia wykonywania </w:t>
      </w:r>
      <w:r w:rsidR="00D22B92">
        <w:rPr>
          <w:rFonts w:ascii="Times New Roman" w:eastAsia="Times New Roman" w:hAnsi="Times New Roman" w:cs="Times New Roman"/>
          <w:sz w:val="24"/>
          <w:szCs w:val="24"/>
          <w:lang w:eastAsia="pl-PL"/>
        </w:rPr>
        <w:t>u</w:t>
      </w:r>
      <w:r w:rsidRPr="00347DDA">
        <w:rPr>
          <w:rFonts w:ascii="Times New Roman" w:eastAsia="Times New Roman" w:hAnsi="Times New Roman" w:cs="Times New Roman"/>
          <w:sz w:val="24"/>
          <w:szCs w:val="24"/>
          <w:lang w:eastAsia="pl-PL"/>
        </w:rPr>
        <w:t xml:space="preserve">mowy, </w:t>
      </w:r>
      <w:r w:rsidRPr="00D22B92">
        <w:rPr>
          <w:rFonts w:ascii="Times New Roman" w:eastAsia="Times New Roman" w:hAnsi="Times New Roman" w:cs="Times New Roman"/>
          <w:b/>
          <w:bCs/>
          <w:i/>
          <w:iCs/>
          <w:sz w:val="24"/>
          <w:szCs w:val="24"/>
          <w:lang w:eastAsia="pl-PL"/>
        </w:rPr>
        <w:t>Wykonawca</w:t>
      </w:r>
      <w:r w:rsidRPr="00347DDA">
        <w:rPr>
          <w:rFonts w:ascii="Times New Roman" w:eastAsia="Times New Roman" w:hAnsi="Times New Roman" w:cs="Times New Roman"/>
          <w:sz w:val="24"/>
          <w:szCs w:val="24"/>
          <w:lang w:eastAsia="pl-PL"/>
        </w:rPr>
        <w:t xml:space="preserve"> </w:t>
      </w:r>
      <w:r w:rsidRPr="00347DDA">
        <w:rPr>
          <w:rFonts w:ascii="Times New Roman" w:eastAsia="Times New Roman" w:hAnsi="Times New Roman" w:cs="Times New Roman"/>
          <w:sz w:val="24"/>
          <w:szCs w:val="24"/>
          <w:lang w:eastAsia="pl-PL"/>
        </w:rPr>
        <w:lastRenderedPageBreak/>
        <w:t xml:space="preserve">zobowiązany jest przedłużyć okres ubezpieczenia do dnia zakończenia wykonywania </w:t>
      </w:r>
      <w:r w:rsidR="00D22B92">
        <w:rPr>
          <w:rFonts w:ascii="Times New Roman" w:eastAsia="Times New Roman" w:hAnsi="Times New Roman" w:cs="Times New Roman"/>
          <w:sz w:val="24"/>
          <w:szCs w:val="24"/>
          <w:lang w:eastAsia="pl-PL"/>
        </w:rPr>
        <w:t>u</w:t>
      </w:r>
      <w:r w:rsidRPr="00347DDA">
        <w:rPr>
          <w:rFonts w:ascii="Times New Roman" w:eastAsia="Times New Roman" w:hAnsi="Times New Roman" w:cs="Times New Roman"/>
          <w:sz w:val="24"/>
          <w:szCs w:val="24"/>
          <w:lang w:eastAsia="pl-PL"/>
        </w:rPr>
        <w:t>mowy i</w:t>
      </w:r>
      <w:r w:rsidR="00D22B92">
        <w:rPr>
          <w:rFonts w:ascii="Times New Roman" w:eastAsia="Times New Roman" w:hAnsi="Times New Roman" w:cs="Times New Roman"/>
          <w:sz w:val="24"/>
          <w:szCs w:val="24"/>
          <w:lang w:eastAsia="pl-PL"/>
        </w:rPr>
        <w:t> </w:t>
      </w:r>
      <w:r w:rsidRPr="00347DDA">
        <w:rPr>
          <w:rFonts w:ascii="Times New Roman" w:eastAsia="Times New Roman" w:hAnsi="Times New Roman" w:cs="Times New Roman"/>
          <w:sz w:val="24"/>
          <w:szCs w:val="24"/>
          <w:lang w:eastAsia="pl-PL"/>
        </w:rPr>
        <w:t xml:space="preserve">przedstawić </w:t>
      </w:r>
      <w:r w:rsidRPr="00D22B92">
        <w:rPr>
          <w:rFonts w:ascii="Times New Roman" w:eastAsia="Times New Roman" w:hAnsi="Times New Roman" w:cs="Times New Roman"/>
          <w:b/>
          <w:bCs/>
          <w:i/>
          <w:iCs/>
          <w:sz w:val="24"/>
          <w:szCs w:val="24"/>
          <w:lang w:eastAsia="pl-PL"/>
        </w:rPr>
        <w:t>Zamawiającemu</w:t>
      </w:r>
      <w:r w:rsidRPr="00347DDA">
        <w:rPr>
          <w:rFonts w:ascii="Times New Roman" w:eastAsia="Times New Roman" w:hAnsi="Times New Roman" w:cs="Times New Roman"/>
          <w:sz w:val="24"/>
          <w:szCs w:val="24"/>
          <w:lang w:eastAsia="pl-PL"/>
        </w:rPr>
        <w:t xml:space="preserve"> przed upływem ważności polisy oryginał polisy dotyczącej przedłużonego okresu ubezpieczenia robót oraz zdeponować u </w:t>
      </w:r>
      <w:r w:rsidRPr="00D22B92">
        <w:rPr>
          <w:rFonts w:ascii="Times New Roman" w:eastAsia="Times New Roman" w:hAnsi="Times New Roman" w:cs="Times New Roman"/>
          <w:b/>
          <w:bCs/>
          <w:i/>
          <w:iCs/>
          <w:sz w:val="24"/>
          <w:szCs w:val="24"/>
          <w:lang w:eastAsia="pl-PL"/>
        </w:rPr>
        <w:t>Zamawiającego</w:t>
      </w:r>
      <w:r w:rsidRPr="00347DDA">
        <w:rPr>
          <w:rFonts w:ascii="Times New Roman" w:eastAsia="Times New Roman" w:hAnsi="Times New Roman" w:cs="Times New Roman"/>
          <w:sz w:val="24"/>
          <w:szCs w:val="24"/>
          <w:lang w:eastAsia="pl-PL"/>
        </w:rPr>
        <w:t xml:space="preserve"> kopię tej polisy poświadczoną za zgodność z oryginałem przez </w:t>
      </w:r>
      <w:r w:rsidRPr="00D22B92">
        <w:rPr>
          <w:rFonts w:ascii="Times New Roman" w:eastAsia="Times New Roman" w:hAnsi="Times New Roman" w:cs="Times New Roman"/>
          <w:b/>
          <w:bCs/>
          <w:i/>
          <w:iCs/>
          <w:sz w:val="24"/>
          <w:szCs w:val="24"/>
          <w:lang w:eastAsia="pl-PL"/>
        </w:rPr>
        <w:t>Wykonawcę</w:t>
      </w:r>
      <w:r w:rsidRPr="00347DDA">
        <w:rPr>
          <w:rFonts w:ascii="Times New Roman" w:eastAsia="Times New Roman" w:hAnsi="Times New Roman" w:cs="Times New Roman"/>
          <w:sz w:val="24"/>
          <w:szCs w:val="24"/>
          <w:lang w:eastAsia="pl-PL"/>
        </w:rPr>
        <w:t>.</w:t>
      </w:r>
    </w:p>
    <w:p w14:paraId="7DE0F238" w14:textId="1856E607" w:rsidR="007F39AC" w:rsidRPr="00347DDA"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347DDA">
        <w:rPr>
          <w:rFonts w:ascii="Times New Roman" w:eastAsia="Times New Roman" w:hAnsi="Times New Roman" w:cs="Times New Roman"/>
          <w:sz w:val="24"/>
          <w:szCs w:val="24"/>
          <w:lang w:eastAsia="pl-PL"/>
        </w:rPr>
        <w:t>Ubezpieczenie, o którym mowa powyżej powinno spełniać następujące warunki:</w:t>
      </w:r>
    </w:p>
    <w:p w14:paraId="39B9566A" w14:textId="54BDE81E" w:rsidR="007F39AC" w:rsidRPr="00D22B92" w:rsidRDefault="007F39AC" w:rsidP="005C5557">
      <w:pPr>
        <w:pStyle w:val="Akapitzlist"/>
        <w:numPr>
          <w:ilvl w:val="3"/>
          <w:numId w:val="54"/>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D22B92">
        <w:rPr>
          <w:rFonts w:ascii="Times New Roman" w:eastAsia="Times New Roman" w:hAnsi="Times New Roman" w:cs="Times New Roman"/>
          <w:sz w:val="24"/>
          <w:szCs w:val="24"/>
          <w:lang w:eastAsia="pl-PL"/>
        </w:rPr>
        <w:t xml:space="preserve">ubezpieczenie ryzyk budowlano-montażowych powinno odnosić się do całości prowadzonych robót. Suma ubezpieczenia polisy będzie odpowiadała wartości </w:t>
      </w:r>
      <w:r w:rsidR="00D22B92">
        <w:rPr>
          <w:rFonts w:ascii="Times New Roman" w:eastAsia="Times New Roman" w:hAnsi="Times New Roman" w:cs="Times New Roman"/>
          <w:sz w:val="24"/>
          <w:szCs w:val="24"/>
          <w:lang w:eastAsia="pl-PL"/>
        </w:rPr>
        <w:t>u</w:t>
      </w:r>
      <w:r w:rsidRPr="00D22B92">
        <w:rPr>
          <w:rFonts w:ascii="Times New Roman" w:eastAsia="Times New Roman" w:hAnsi="Times New Roman" w:cs="Times New Roman"/>
          <w:sz w:val="24"/>
          <w:szCs w:val="24"/>
          <w:lang w:eastAsia="pl-PL"/>
        </w:rPr>
        <w:t xml:space="preserve">mowy brutto. Ubezpieczonymi w ramach polisy będą: </w:t>
      </w:r>
      <w:r w:rsidRPr="00D22B92">
        <w:rPr>
          <w:rFonts w:ascii="Times New Roman" w:eastAsia="Times New Roman" w:hAnsi="Times New Roman" w:cs="Times New Roman"/>
          <w:b/>
          <w:bCs/>
          <w:i/>
          <w:iCs/>
          <w:sz w:val="24"/>
          <w:szCs w:val="24"/>
          <w:lang w:eastAsia="pl-PL"/>
        </w:rPr>
        <w:t>Zamawiający</w:t>
      </w:r>
      <w:r w:rsidRPr="00D22B92">
        <w:rPr>
          <w:rFonts w:ascii="Times New Roman" w:eastAsia="Times New Roman" w:hAnsi="Times New Roman" w:cs="Times New Roman"/>
          <w:sz w:val="24"/>
          <w:szCs w:val="24"/>
          <w:lang w:eastAsia="pl-PL"/>
        </w:rPr>
        <w:t xml:space="preserve">, </w:t>
      </w:r>
      <w:r w:rsidRPr="00D22B92">
        <w:rPr>
          <w:rFonts w:ascii="Times New Roman" w:eastAsia="Times New Roman" w:hAnsi="Times New Roman" w:cs="Times New Roman"/>
          <w:b/>
          <w:bCs/>
          <w:i/>
          <w:iCs/>
          <w:sz w:val="24"/>
          <w:szCs w:val="24"/>
          <w:lang w:eastAsia="pl-PL"/>
        </w:rPr>
        <w:t>Wykonawca</w:t>
      </w:r>
      <w:r w:rsidRPr="00D22B92">
        <w:rPr>
          <w:rFonts w:ascii="Times New Roman" w:eastAsia="Times New Roman" w:hAnsi="Times New Roman" w:cs="Times New Roman"/>
          <w:sz w:val="24"/>
          <w:szCs w:val="24"/>
          <w:lang w:eastAsia="pl-PL"/>
        </w:rPr>
        <w:t>, podwykonawcy i</w:t>
      </w:r>
      <w:r w:rsidR="00D22B92">
        <w:rPr>
          <w:rFonts w:ascii="Times New Roman" w:eastAsia="Times New Roman" w:hAnsi="Times New Roman" w:cs="Times New Roman"/>
          <w:sz w:val="24"/>
          <w:szCs w:val="24"/>
          <w:lang w:eastAsia="pl-PL"/>
        </w:rPr>
        <w:t> </w:t>
      </w:r>
      <w:r w:rsidRPr="00D22B92">
        <w:rPr>
          <w:rFonts w:ascii="Times New Roman" w:eastAsia="Times New Roman" w:hAnsi="Times New Roman" w:cs="Times New Roman"/>
          <w:sz w:val="24"/>
          <w:szCs w:val="24"/>
          <w:lang w:eastAsia="pl-PL"/>
        </w:rPr>
        <w:t xml:space="preserve">wszystkie inne osoby formalnie zaangażowane w realizację </w:t>
      </w:r>
      <w:r w:rsidR="00D22B92">
        <w:rPr>
          <w:rFonts w:ascii="Times New Roman" w:eastAsia="Times New Roman" w:hAnsi="Times New Roman" w:cs="Times New Roman"/>
          <w:sz w:val="24"/>
          <w:szCs w:val="24"/>
          <w:lang w:eastAsia="pl-PL"/>
        </w:rPr>
        <w:t>u</w:t>
      </w:r>
      <w:r w:rsidRPr="00D22B92">
        <w:rPr>
          <w:rFonts w:ascii="Times New Roman" w:eastAsia="Times New Roman" w:hAnsi="Times New Roman" w:cs="Times New Roman"/>
          <w:sz w:val="24"/>
          <w:szCs w:val="24"/>
          <w:lang w:eastAsia="pl-PL"/>
        </w:rPr>
        <w:t xml:space="preserve">mowy. </w:t>
      </w:r>
      <w:r w:rsidRPr="00D22B92">
        <w:rPr>
          <w:rFonts w:ascii="Times New Roman" w:eastAsia="Times New Roman" w:hAnsi="Times New Roman" w:cs="Times New Roman"/>
          <w:b/>
          <w:bCs/>
          <w:i/>
          <w:iCs/>
          <w:sz w:val="24"/>
          <w:szCs w:val="24"/>
          <w:lang w:eastAsia="pl-PL"/>
        </w:rPr>
        <w:t>Wykonawca</w:t>
      </w:r>
      <w:r w:rsidRPr="00D22B92">
        <w:rPr>
          <w:rFonts w:ascii="Times New Roman" w:eastAsia="Times New Roman" w:hAnsi="Times New Roman" w:cs="Times New Roman"/>
          <w:sz w:val="24"/>
          <w:szCs w:val="24"/>
          <w:lang w:eastAsia="pl-PL"/>
        </w:rPr>
        <w:t xml:space="preserve"> zobowiązuje się do przedstawienia wraz z polisami dokumentów potwierdzających płatności składek. W przypadku zapłaty składek na raty, </w:t>
      </w:r>
      <w:r w:rsidRPr="00D22B92">
        <w:rPr>
          <w:rFonts w:ascii="Times New Roman" w:eastAsia="Times New Roman" w:hAnsi="Times New Roman" w:cs="Times New Roman"/>
          <w:b/>
          <w:bCs/>
          <w:i/>
          <w:iCs/>
          <w:sz w:val="24"/>
          <w:szCs w:val="24"/>
          <w:lang w:eastAsia="pl-PL"/>
        </w:rPr>
        <w:t>Wykonawca</w:t>
      </w:r>
      <w:r w:rsidRPr="00D22B92">
        <w:rPr>
          <w:rFonts w:ascii="Times New Roman" w:eastAsia="Times New Roman" w:hAnsi="Times New Roman" w:cs="Times New Roman"/>
          <w:sz w:val="24"/>
          <w:szCs w:val="24"/>
          <w:lang w:eastAsia="pl-PL"/>
        </w:rPr>
        <w:t xml:space="preserve"> zobowiązany jest do przedstawienia dokumentów potwierdzających płatności składek najpóźniej na 7 dni przed wymaganym terminem płatności,</w:t>
      </w:r>
    </w:p>
    <w:p w14:paraId="1634F4F4" w14:textId="147EBA5E" w:rsidR="007F39AC" w:rsidRPr="00D22B92" w:rsidRDefault="007F39AC" w:rsidP="005C5557">
      <w:pPr>
        <w:pStyle w:val="Akapitzlist"/>
        <w:numPr>
          <w:ilvl w:val="3"/>
          <w:numId w:val="54"/>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D22B92">
        <w:rPr>
          <w:rFonts w:ascii="Times New Roman" w:eastAsia="Times New Roman" w:hAnsi="Times New Roman" w:cs="Times New Roman"/>
          <w:b/>
          <w:bCs/>
          <w:i/>
          <w:iCs/>
          <w:sz w:val="24"/>
          <w:szCs w:val="24"/>
          <w:lang w:eastAsia="pl-PL"/>
        </w:rPr>
        <w:t>Zamawiający</w:t>
      </w:r>
      <w:r w:rsidRPr="00D22B92">
        <w:rPr>
          <w:rFonts w:ascii="Times New Roman" w:eastAsia="Times New Roman" w:hAnsi="Times New Roman" w:cs="Times New Roman"/>
          <w:sz w:val="24"/>
          <w:szCs w:val="24"/>
          <w:lang w:eastAsia="pl-PL"/>
        </w:rPr>
        <w:t xml:space="preserve"> ma prawo zgłoszenia uwag do przedstawionych polis ubezpieczeniowych oraz żądania wprowadzenia zmian, o ile zmiany takie nie wykraczają poza przyjęte standardy rynkowe.</w:t>
      </w:r>
    </w:p>
    <w:p w14:paraId="08A60352" w14:textId="042031BC"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dokona cesji praw ze wszystkich umów ubezpieczenia na czas realizacji przedmiotu </w:t>
      </w:r>
      <w:r w:rsidR="00575C41">
        <w:rPr>
          <w:rFonts w:ascii="Times New Roman" w:eastAsia="Times New Roman" w:hAnsi="Times New Roman" w:cs="Times New Roman"/>
          <w:sz w:val="24"/>
          <w:szCs w:val="24"/>
          <w:lang w:eastAsia="pl-PL"/>
        </w:rPr>
        <w:t>u</w:t>
      </w:r>
      <w:r w:rsidRPr="00286F5B">
        <w:rPr>
          <w:rFonts w:ascii="Times New Roman" w:eastAsia="Times New Roman" w:hAnsi="Times New Roman" w:cs="Times New Roman"/>
          <w:sz w:val="24"/>
          <w:szCs w:val="24"/>
          <w:lang w:eastAsia="pl-PL"/>
        </w:rPr>
        <w:t xml:space="preserve">mowy oraz na czas trwania dokonania odbioru końcowego na rzecz banku kredytującego inwestycję </w:t>
      </w:r>
      <w:r w:rsidRPr="00575C41">
        <w:rPr>
          <w:rFonts w:ascii="Times New Roman" w:eastAsia="Times New Roman" w:hAnsi="Times New Roman" w:cs="Times New Roman"/>
          <w:b/>
          <w:bCs/>
          <w:i/>
          <w:iCs/>
          <w:sz w:val="24"/>
          <w:szCs w:val="24"/>
          <w:lang w:eastAsia="pl-PL"/>
        </w:rPr>
        <w:t>Zamawiającego</w:t>
      </w:r>
      <w:r w:rsidRPr="00286F5B">
        <w:rPr>
          <w:rFonts w:ascii="Times New Roman" w:eastAsia="Times New Roman" w:hAnsi="Times New Roman" w:cs="Times New Roman"/>
          <w:sz w:val="24"/>
          <w:szCs w:val="24"/>
          <w:lang w:eastAsia="pl-PL"/>
        </w:rPr>
        <w:t>.</w:t>
      </w:r>
    </w:p>
    <w:p w14:paraId="63DA09A0" w14:textId="6220B22A"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Umowy ubezpieczenia powinny zawierać klauzulę dotyczącą cesji praw sporządzoną przez ubezpieczyciela.</w:t>
      </w:r>
    </w:p>
    <w:p w14:paraId="3EB018BD" w14:textId="1B551E65"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obowiązany jest terminowo i w pełnej wysokości opłacać na swój koszt składki ubezpieczeniowe z tytułu umów lub umowy ubezpieczenia. Najpóźniej na 3 dni przed terminem wymagalności dalszych składek </w:t>
      </w: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dostarczy </w:t>
      </w:r>
      <w:r w:rsidRPr="00575C41">
        <w:rPr>
          <w:rFonts w:ascii="Times New Roman" w:eastAsia="Times New Roman" w:hAnsi="Times New Roman" w:cs="Times New Roman"/>
          <w:b/>
          <w:bCs/>
          <w:i/>
          <w:iCs/>
          <w:sz w:val="24"/>
          <w:szCs w:val="24"/>
          <w:lang w:eastAsia="pl-PL"/>
        </w:rPr>
        <w:t>Zamawiającemu</w:t>
      </w:r>
      <w:r w:rsidRPr="00286F5B">
        <w:rPr>
          <w:rFonts w:ascii="Times New Roman" w:eastAsia="Times New Roman" w:hAnsi="Times New Roman" w:cs="Times New Roman"/>
          <w:sz w:val="24"/>
          <w:szCs w:val="24"/>
          <w:lang w:eastAsia="pl-PL"/>
        </w:rPr>
        <w:t xml:space="preserve"> dowody ich zapłaty. Dla uniknięcia jakichkolwiek wątpliwości Strony oświadczają, że postanowienie zdania poprzedzającego nie dotyczy pierwszej składki. Jeżeli </w:t>
      </w: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nie dostarczy </w:t>
      </w:r>
      <w:r w:rsidRPr="00575C41">
        <w:rPr>
          <w:rFonts w:ascii="Times New Roman" w:eastAsia="Times New Roman" w:hAnsi="Times New Roman" w:cs="Times New Roman"/>
          <w:b/>
          <w:bCs/>
          <w:i/>
          <w:iCs/>
          <w:sz w:val="24"/>
          <w:szCs w:val="24"/>
          <w:lang w:eastAsia="pl-PL"/>
        </w:rPr>
        <w:t>Zamawiającemu</w:t>
      </w:r>
      <w:r w:rsidRPr="00286F5B">
        <w:rPr>
          <w:rFonts w:ascii="Times New Roman" w:eastAsia="Times New Roman" w:hAnsi="Times New Roman" w:cs="Times New Roman"/>
          <w:sz w:val="24"/>
          <w:szCs w:val="24"/>
          <w:lang w:eastAsia="pl-PL"/>
        </w:rPr>
        <w:t xml:space="preserve"> dowodu zapłaty składek w terminie wskazanym powyżej, </w:t>
      </w:r>
      <w:r w:rsidRPr="00575C41">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może zapłacić składkę za </w:t>
      </w:r>
      <w:r w:rsidRPr="00575C41">
        <w:rPr>
          <w:rFonts w:ascii="Times New Roman" w:eastAsia="Times New Roman" w:hAnsi="Times New Roman" w:cs="Times New Roman"/>
          <w:b/>
          <w:bCs/>
          <w:i/>
          <w:iCs/>
          <w:sz w:val="24"/>
          <w:szCs w:val="24"/>
          <w:lang w:eastAsia="pl-PL"/>
        </w:rPr>
        <w:t>Wykonawcę</w:t>
      </w:r>
      <w:r w:rsidRPr="00286F5B">
        <w:rPr>
          <w:rFonts w:ascii="Times New Roman" w:eastAsia="Times New Roman" w:hAnsi="Times New Roman" w:cs="Times New Roman"/>
          <w:sz w:val="24"/>
          <w:szCs w:val="24"/>
          <w:lang w:eastAsia="pl-PL"/>
        </w:rPr>
        <w:t xml:space="preserve"> i dokonać jej potrącenia z wynagrodzenia umownego brutto, o którym mowa w § </w:t>
      </w:r>
      <w:r w:rsidR="00575C41">
        <w:rPr>
          <w:rFonts w:ascii="Times New Roman" w:eastAsia="Times New Roman" w:hAnsi="Times New Roman" w:cs="Times New Roman"/>
          <w:sz w:val="24"/>
          <w:szCs w:val="24"/>
          <w:lang w:eastAsia="pl-PL"/>
        </w:rPr>
        <w:t>6</w:t>
      </w:r>
      <w:r w:rsidRPr="00286F5B">
        <w:rPr>
          <w:rFonts w:ascii="Times New Roman" w:eastAsia="Times New Roman" w:hAnsi="Times New Roman" w:cs="Times New Roman"/>
          <w:sz w:val="24"/>
          <w:szCs w:val="24"/>
          <w:lang w:eastAsia="pl-PL"/>
        </w:rPr>
        <w:t xml:space="preserve"> ust. 1 </w:t>
      </w:r>
      <w:r w:rsidR="00575C41">
        <w:rPr>
          <w:rFonts w:ascii="Times New Roman" w:eastAsia="Times New Roman" w:hAnsi="Times New Roman" w:cs="Times New Roman"/>
          <w:sz w:val="24"/>
          <w:szCs w:val="24"/>
          <w:lang w:eastAsia="pl-PL"/>
        </w:rPr>
        <w:t>u</w:t>
      </w:r>
      <w:r w:rsidRPr="00286F5B">
        <w:rPr>
          <w:rFonts w:ascii="Times New Roman" w:eastAsia="Times New Roman" w:hAnsi="Times New Roman" w:cs="Times New Roman"/>
          <w:sz w:val="24"/>
          <w:szCs w:val="24"/>
          <w:lang w:eastAsia="pl-PL"/>
        </w:rPr>
        <w:t>mowy.</w:t>
      </w:r>
    </w:p>
    <w:p w14:paraId="04B1EDCB" w14:textId="077D5B16"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 xml:space="preserve">W przypadku nie zawarcia przez </w:t>
      </w:r>
      <w:r w:rsidRPr="00575C41">
        <w:rPr>
          <w:rFonts w:ascii="Times New Roman" w:eastAsia="Times New Roman" w:hAnsi="Times New Roman" w:cs="Times New Roman"/>
          <w:b/>
          <w:bCs/>
          <w:i/>
          <w:iCs/>
          <w:sz w:val="24"/>
          <w:szCs w:val="24"/>
          <w:lang w:eastAsia="pl-PL"/>
        </w:rPr>
        <w:t>Wykonawcę</w:t>
      </w:r>
      <w:r w:rsidRPr="00286F5B">
        <w:rPr>
          <w:rFonts w:ascii="Times New Roman" w:eastAsia="Times New Roman" w:hAnsi="Times New Roman" w:cs="Times New Roman"/>
          <w:sz w:val="24"/>
          <w:szCs w:val="24"/>
          <w:lang w:eastAsia="pl-PL"/>
        </w:rPr>
        <w:t xml:space="preserve"> lub nie przedstawienia </w:t>
      </w:r>
      <w:r w:rsidRPr="00575C41">
        <w:rPr>
          <w:rFonts w:ascii="Times New Roman" w:eastAsia="Times New Roman" w:hAnsi="Times New Roman" w:cs="Times New Roman"/>
          <w:b/>
          <w:bCs/>
          <w:i/>
          <w:iCs/>
          <w:sz w:val="24"/>
          <w:szCs w:val="24"/>
          <w:lang w:eastAsia="pl-PL"/>
        </w:rPr>
        <w:t>Zamawiającemu</w:t>
      </w:r>
      <w:r w:rsidRPr="00286F5B">
        <w:rPr>
          <w:rFonts w:ascii="Times New Roman" w:eastAsia="Times New Roman" w:hAnsi="Times New Roman" w:cs="Times New Roman"/>
          <w:sz w:val="24"/>
          <w:szCs w:val="24"/>
          <w:lang w:eastAsia="pl-PL"/>
        </w:rPr>
        <w:t xml:space="preserve"> żądanej polisy ubezpieczeniowej lub innego dokumentu ubezpieczenia, </w:t>
      </w:r>
      <w:r w:rsidRPr="00575C41">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jest upoważniony do zawarcia umowy ubezpieczeniowej na rachunek i koszt </w:t>
      </w:r>
      <w:r w:rsidRPr="00575C41">
        <w:rPr>
          <w:rFonts w:ascii="Times New Roman" w:eastAsia="Times New Roman" w:hAnsi="Times New Roman" w:cs="Times New Roman"/>
          <w:b/>
          <w:bCs/>
          <w:i/>
          <w:iCs/>
          <w:sz w:val="24"/>
          <w:szCs w:val="24"/>
          <w:lang w:eastAsia="pl-PL"/>
        </w:rPr>
        <w:t>Wykonawcy</w:t>
      </w:r>
      <w:r w:rsidRPr="00286F5B">
        <w:rPr>
          <w:rFonts w:ascii="Times New Roman" w:eastAsia="Times New Roman" w:hAnsi="Times New Roman" w:cs="Times New Roman"/>
          <w:sz w:val="24"/>
          <w:szCs w:val="24"/>
          <w:lang w:eastAsia="pl-PL"/>
        </w:rPr>
        <w:t xml:space="preserve">, w tym opłacania składek ubezpieczeniowych. Zapłacone składki i opłaty z tego tytułu </w:t>
      </w:r>
      <w:r w:rsidRPr="00575C41">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potrąci z</w:t>
      </w:r>
      <w:r w:rsidR="00575C41">
        <w:rPr>
          <w:rFonts w:ascii="Times New Roman" w:eastAsia="Times New Roman" w:hAnsi="Times New Roman" w:cs="Times New Roman"/>
          <w:sz w:val="24"/>
          <w:szCs w:val="24"/>
          <w:lang w:eastAsia="pl-PL"/>
        </w:rPr>
        <w:t> </w:t>
      </w:r>
      <w:r w:rsidRPr="00286F5B">
        <w:rPr>
          <w:rFonts w:ascii="Times New Roman" w:eastAsia="Times New Roman" w:hAnsi="Times New Roman" w:cs="Times New Roman"/>
          <w:sz w:val="24"/>
          <w:szCs w:val="24"/>
          <w:lang w:eastAsia="pl-PL"/>
        </w:rPr>
        <w:t xml:space="preserve">wynagrodzenia umownego brutto, o którym mowa w § </w:t>
      </w:r>
      <w:r w:rsidR="00575C41">
        <w:rPr>
          <w:rFonts w:ascii="Times New Roman" w:eastAsia="Times New Roman" w:hAnsi="Times New Roman" w:cs="Times New Roman"/>
          <w:sz w:val="24"/>
          <w:szCs w:val="24"/>
          <w:lang w:eastAsia="pl-PL"/>
        </w:rPr>
        <w:t>6</w:t>
      </w:r>
      <w:r w:rsidRPr="00286F5B">
        <w:rPr>
          <w:rFonts w:ascii="Times New Roman" w:eastAsia="Times New Roman" w:hAnsi="Times New Roman" w:cs="Times New Roman"/>
          <w:sz w:val="24"/>
          <w:szCs w:val="24"/>
          <w:lang w:eastAsia="pl-PL"/>
        </w:rPr>
        <w:t xml:space="preserve"> ust. 1 </w:t>
      </w:r>
      <w:r w:rsidR="00575C41">
        <w:rPr>
          <w:rFonts w:ascii="Times New Roman" w:eastAsia="Times New Roman" w:hAnsi="Times New Roman" w:cs="Times New Roman"/>
          <w:sz w:val="24"/>
          <w:szCs w:val="24"/>
          <w:lang w:eastAsia="pl-PL"/>
        </w:rPr>
        <w:t>u</w:t>
      </w:r>
      <w:r w:rsidRPr="00286F5B">
        <w:rPr>
          <w:rFonts w:ascii="Times New Roman" w:eastAsia="Times New Roman" w:hAnsi="Times New Roman" w:cs="Times New Roman"/>
          <w:sz w:val="24"/>
          <w:szCs w:val="24"/>
          <w:lang w:eastAsia="pl-PL"/>
        </w:rPr>
        <w:t xml:space="preserve">mowy, na co </w:t>
      </w: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wyraża zgodę.</w:t>
      </w:r>
    </w:p>
    <w:p w14:paraId="38FC4423" w14:textId="50F598C6"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 xml:space="preserve">Zmiany warunków ubezpieczenia wymagają uprzedniej pisemnej zgody </w:t>
      </w:r>
      <w:r w:rsidRPr="00575C41">
        <w:rPr>
          <w:rFonts w:ascii="Times New Roman" w:eastAsia="Times New Roman" w:hAnsi="Times New Roman" w:cs="Times New Roman"/>
          <w:b/>
          <w:bCs/>
          <w:i/>
          <w:iCs/>
          <w:sz w:val="24"/>
          <w:szCs w:val="24"/>
          <w:lang w:eastAsia="pl-PL"/>
        </w:rPr>
        <w:t>Zamawiającego</w:t>
      </w:r>
      <w:r w:rsidRPr="00286F5B">
        <w:rPr>
          <w:rFonts w:ascii="Times New Roman" w:eastAsia="Times New Roman" w:hAnsi="Times New Roman" w:cs="Times New Roman"/>
          <w:sz w:val="24"/>
          <w:szCs w:val="24"/>
          <w:lang w:eastAsia="pl-PL"/>
        </w:rPr>
        <w:t>.</w:t>
      </w:r>
    </w:p>
    <w:p w14:paraId="40CEBFD1" w14:textId="1D03A214"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 xml:space="preserve">W przypadku zwiększenia wartości lub zakresu </w:t>
      </w:r>
      <w:r w:rsidR="00575C41">
        <w:rPr>
          <w:rFonts w:ascii="Times New Roman" w:eastAsia="Times New Roman" w:hAnsi="Times New Roman" w:cs="Times New Roman"/>
          <w:sz w:val="24"/>
          <w:szCs w:val="24"/>
          <w:lang w:eastAsia="pl-PL"/>
        </w:rPr>
        <w:t>u</w:t>
      </w:r>
      <w:r w:rsidRPr="00286F5B">
        <w:rPr>
          <w:rFonts w:ascii="Times New Roman" w:eastAsia="Times New Roman" w:hAnsi="Times New Roman" w:cs="Times New Roman"/>
          <w:sz w:val="24"/>
          <w:szCs w:val="24"/>
          <w:lang w:eastAsia="pl-PL"/>
        </w:rPr>
        <w:t xml:space="preserve">mowy </w:t>
      </w: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jest zobowiązany do zwiększyć odpowiednio zakres ubezpieczenia i doręczyć </w:t>
      </w:r>
      <w:r w:rsidRPr="00575C41">
        <w:rPr>
          <w:rFonts w:ascii="Times New Roman" w:eastAsia="Times New Roman" w:hAnsi="Times New Roman" w:cs="Times New Roman"/>
          <w:b/>
          <w:bCs/>
          <w:i/>
          <w:iCs/>
          <w:sz w:val="24"/>
          <w:szCs w:val="24"/>
          <w:lang w:eastAsia="pl-PL"/>
        </w:rPr>
        <w:t>Zamawiającemu</w:t>
      </w:r>
      <w:r w:rsidRPr="00286F5B">
        <w:rPr>
          <w:rFonts w:ascii="Times New Roman" w:eastAsia="Times New Roman" w:hAnsi="Times New Roman" w:cs="Times New Roman"/>
          <w:sz w:val="24"/>
          <w:szCs w:val="24"/>
          <w:lang w:eastAsia="pl-PL"/>
        </w:rPr>
        <w:t xml:space="preserve"> polisy ubezpieczeniowe. </w:t>
      </w:r>
    </w:p>
    <w:p w14:paraId="56A18B3E" w14:textId="235EE879"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575C41">
        <w:rPr>
          <w:rFonts w:ascii="Times New Roman" w:eastAsia="Times New Roman" w:hAnsi="Times New Roman" w:cs="Times New Roman"/>
          <w:b/>
          <w:bCs/>
          <w:i/>
          <w:iCs/>
          <w:sz w:val="24"/>
          <w:szCs w:val="24"/>
          <w:lang w:eastAsia="pl-PL"/>
        </w:rPr>
        <w:t>Wykonawca</w:t>
      </w:r>
      <w:r w:rsidRPr="00286F5B">
        <w:rPr>
          <w:rFonts w:ascii="Times New Roman" w:eastAsia="Times New Roman" w:hAnsi="Times New Roman" w:cs="Times New Roman"/>
          <w:sz w:val="24"/>
          <w:szCs w:val="24"/>
          <w:lang w:eastAsia="pl-PL"/>
        </w:rPr>
        <w:t xml:space="preserve"> zobowiązany jest we własnym zakresie do wykonania wszystkich czynności i działań koniecznych dla wykonania obowiązków przez ubezpieczyciela w razie zaistnienia zdarzeń objętych ubezpieczeniem, przy czym </w:t>
      </w:r>
      <w:r w:rsidRPr="00575C41">
        <w:rPr>
          <w:rFonts w:ascii="Times New Roman" w:eastAsia="Times New Roman" w:hAnsi="Times New Roman" w:cs="Times New Roman"/>
          <w:b/>
          <w:bCs/>
          <w:i/>
          <w:iCs/>
          <w:sz w:val="24"/>
          <w:szCs w:val="24"/>
          <w:lang w:eastAsia="pl-PL"/>
        </w:rPr>
        <w:t>Zamawiający</w:t>
      </w:r>
      <w:r w:rsidRPr="00286F5B">
        <w:rPr>
          <w:rFonts w:ascii="Times New Roman" w:eastAsia="Times New Roman" w:hAnsi="Times New Roman" w:cs="Times New Roman"/>
          <w:sz w:val="24"/>
          <w:szCs w:val="24"/>
          <w:lang w:eastAsia="pl-PL"/>
        </w:rPr>
        <w:t xml:space="preserve"> może udzielić </w:t>
      </w:r>
      <w:r w:rsidRPr="00575C41">
        <w:rPr>
          <w:rFonts w:ascii="Times New Roman" w:eastAsia="Times New Roman" w:hAnsi="Times New Roman" w:cs="Times New Roman"/>
          <w:b/>
          <w:bCs/>
          <w:i/>
          <w:iCs/>
          <w:sz w:val="24"/>
          <w:szCs w:val="24"/>
          <w:lang w:eastAsia="pl-PL"/>
        </w:rPr>
        <w:t>Wykonawcy</w:t>
      </w:r>
      <w:r w:rsidRPr="00286F5B">
        <w:rPr>
          <w:rFonts w:ascii="Times New Roman" w:eastAsia="Times New Roman" w:hAnsi="Times New Roman" w:cs="Times New Roman"/>
          <w:sz w:val="24"/>
          <w:szCs w:val="24"/>
          <w:lang w:eastAsia="pl-PL"/>
        </w:rPr>
        <w:t xml:space="preserve"> na jego wniosek stosownego pełnomocnictwa. </w:t>
      </w:r>
    </w:p>
    <w:p w14:paraId="0E67ACF5" w14:textId="786B7373" w:rsidR="007F39AC" w:rsidRPr="00286F5B" w:rsidRDefault="007F39AC" w:rsidP="005C5557">
      <w:pPr>
        <w:pStyle w:val="Akapitzlist"/>
        <w:numPr>
          <w:ilvl w:val="3"/>
          <w:numId w:val="5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Strony zobowiązują się do przestrzegania warunków zawartych w umowach ubezpieczeniowych.</w:t>
      </w:r>
    </w:p>
    <w:p w14:paraId="3DA32E5F" w14:textId="425278BC" w:rsidR="007F39AC" w:rsidRPr="00F74AD5" w:rsidRDefault="007F39AC" w:rsidP="009700C6">
      <w:pPr>
        <w:spacing w:before="240" w:after="240" w:line="240" w:lineRule="auto"/>
        <w:jc w:val="center"/>
        <w:rPr>
          <w:rFonts w:ascii="Times New Roman" w:eastAsia="Times New Roman" w:hAnsi="Times New Roman" w:cs="Times New Roman"/>
          <w:b/>
          <w:sz w:val="24"/>
          <w:szCs w:val="24"/>
        </w:rPr>
      </w:pPr>
      <w:r w:rsidRPr="00286F5B">
        <w:rPr>
          <w:rFonts w:ascii="Times New Roman" w:eastAsia="Times New Roman" w:hAnsi="Times New Roman" w:cs="Times New Roman"/>
          <w:b/>
          <w:sz w:val="24"/>
          <w:szCs w:val="24"/>
        </w:rPr>
        <w:t>§ 16</w:t>
      </w:r>
      <w:bookmarkStart w:id="1" w:name="_Toc148005571"/>
      <w:r w:rsidR="00F74AD5">
        <w:rPr>
          <w:rFonts w:ascii="Times New Roman" w:eastAsia="Times New Roman" w:hAnsi="Times New Roman" w:cs="Times New Roman"/>
          <w:b/>
          <w:sz w:val="24"/>
          <w:szCs w:val="24"/>
        </w:rPr>
        <w:br/>
      </w:r>
      <w:r w:rsidRPr="00F74AD5">
        <w:rPr>
          <w:rFonts w:ascii="Times New Roman" w:eastAsia="Times New Roman" w:hAnsi="Times New Roman" w:cs="Times New Roman"/>
          <w:b/>
          <w:sz w:val="24"/>
          <w:szCs w:val="24"/>
        </w:rPr>
        <w:t>OBOWIĄZEK INFORMACYJNY WYNIKAJĄCY Z ARTYKUŁU 13 RODO W PRZYPADKU ZBIERANIA DANYCH OSOBOWYCH BEZPOŚREDNIO OD OSOBY FIZYCZNEJ, KTÓREJ DANE DOTYCZĄ, W CELU ZWIĄZANYM Z POSTĘPOWANIEM O UDZIELENIE ZAMÓWIENIA PUBLICZNEGO</w:t>
      </w:r>
      <w:bookmarkEnd w:id="1"/>
    </w:p>
    <w:p w14:paraId="289DF221" w14:textId="77777777" w:rsidR="007F39AC" w:rsidRPr="00F74AD5" w:rsidRDefault="007F39AC" w:rsidP="009700C6">
      <w:pPr>
        <w:spacing w:after="0" w:line="240" w:lineRule="auto"/>
        <w:jc w:val="both"/>
        <w:rPr>
          <w:rFonts w:ascii="Times New Roman" w:hAnsi="Times New Roman" w:cs="Times New Roman"/>
          <w:sz w:val="24"/>
          <w:szCs w:val="24"/>
        </w:rPr>
      </w:pPr>
      <w:r w:rsidRPr="00F74AD5">
        <w:rPr>
          <w:rFonts w:ascii="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5EA019"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 xml:space="preserve">administratorem Pani/Pana danych osobowych jest </w:t>
      </w:r>
      <w:r w:rsidRPr="00F74AD5">
        <w:rPr>
          <w:rFonts w:ascii="Times New Roman" w:hAnsi="Times New Roman" w:cs="Times New Roman"/>
          <w:iCs/>
          <w:sz w:val="24"/>
          <w:szCs w:val="24"/>
        </w:rPr>
        <w:t>Marek Zawisza, prezes Zarządu Świdnickiego Towarzystwa Budownictwa Społecznego Sp. z o.o.,</w:t>
      </w:r>
    </w:p>
    <w:p w14:paraId="1F30BD32"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 xml:space="preserve">inspektorem ochrony danych osobowych w ŚTBS sp. z o.o. </w:t>
      </w:r>
      <w:r w:rsidRPr="00F74AD5">
        <w:rPr>
          <w:rFonts w:ascii="Times New Roman" w:hAnsi="Times New Roman" w:cs="Times New Roman"/>
          <w:iCs/>
          <w:sz w:val="24"/>
          <w:szCs w:val="24"/>
        </w:rPr>
        <w:t xml:space="preserve">jest Mateusz </w:t>
      </w:r>
      <w:proofErr w:type="spellStart"/>
      <w:r w:rsidRPr="00F74AD5">
        <w:rPr>
          <w:rFonts w:ascii="Times New Roman" w:hAnsi="Times New Roman" w:cs="Times New Roman"/>
          <w:iCs/>
          <w:sz w:val="24"/>
          <w:szCs w:val="24"/>
        </w:rPr>
        <w:t>Szenbek</w:t>
      </w:r>
      <w:proofErr w:type="spellEnd"/>
      <w:r w:rsidRPr="00F74AD5">
        <w:rPr>
          <w:rFonts w:ascii="Times New Roman" w:hAnsi="Times New Roman" w:cs="Times New Roman"/>
          <w:iCs/>
          <w:sz w:val="24"/>
          <w:szCs w:val="24"/>
        </w:rPr>
        <w:t xml:space="preserve"> kontakt: e-mail: ksiegowosc@bodo24.pl, telefon 513 850 227,</w:t>
      </w:r>
    </w:p>
    <w:p w14:paraId="2BD6E009" w14:textId="400C5B60"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Pani/Pana dane osobowe przetwarzane będą na podstawie art. 6 ust. 1 lit. c</w:t>
      </w:r>
      <w:r w:rsidRPr="00F74AD5">
        <w:rPr>
          <w:rFonts w:ascii="Times New Roman" w:hAnsi="Times New Roman" w:cs="Times New Roman"/>
          <w:i/>
          <w:iCs/>
          <w:sz w:val="24"/>
          <w:szCs w:val="24"/>
        </w:rPr>
        <w:t xml:space="preserve"> </w:t>
      </w:r>
      <w:r w:rsidRPr="00F74AD5">
        <w:rPr>
          <w:rFonts w:ascii="Times New Roman" w:hAnsi="Times New Roman" w:cs="Times New Roman"/>
          <w:sz w:val="24"/>
          <w:szCs w:val="24"/>
        </w:rPr>
        <w:t xml:space="preserve">RODO w celu związanym z postępowaniem o udzielenie zamówienia publicznego pn. </w:t>
      </w:r>
      <w:r w:rsidRPr="00F74AD5">
        <w:rPr>
          <w:rFonts w:ascii="Times New Roman" w:hAnsi="Times New Roman" w:cs="Times New Roman"/>
          <w:i/>
          <w:iCs/>
          <w:sz w:val="24"/>
          <w:szCs w:val="24"/>
        </w:rPr>
        <w:t>„Budowa budynku mieszkalnego wielorodzinnego wraz z zagospodarowaniem terenu przy ulicy Leśnej 30 w</w:t>
      </w:r>
      <w:r w:rsidR="009F06DB">
        <w:rPr>
          <w:rFonts w:ascii="Times New Roman" w:hAnsi="Times New Roman" w:cs="Times New Roman"/>
          <w:i/>
          <w:iCs/>
          <w:sz w:val="24"/>
          <w:szCs w:val="24"/>
        </w:rPr>
        <w:t> </w:t>
      </w:r>
      <w:r w:rsidRPr="00F74AD5">
        <w:rPr>
          <w:rFonts w:ascii="Times New Roman" w:hAnsi="Times New Roman" w:cs="Times New Roman"/>
          <w:i/>
          <w:iCs/>
          <w:sz w:val="24"/>
          <w:szCs w:val="24"/>
        </w:rPr>
        <w:t>Świdnicy”</w:t>
      </w:r>
      <w:r w:rsidRPr="00F74AD5">
        <w:rPr>
          <w:rFonts w:ascii="Times New Roman" w:hAnsi="Times New Roman" w:cs="Times New Roman"/>
          <w:sz w:val="24"/>
          <w:szCs w:val="24"/>
        </w:rPr>
        <w:t>,</w:t>
      </w:r>
    </w:p>
    <w:p w14:paraId="6D5D8DF0"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odbiorcami Pani/Pana danych osobowych będą osoby lub podmioty, którym udostępniona zostanie dokumentacja postępowania w oparciu o art. 18 oraz art. 74 ustawy PZP,</w:t>
      </w:r>
    </w:p>
    <w:p w14:paraId="391B13C5"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D22F7A" w14:textId="7779E209"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w:t>
      </w:r>
      <w:r w:rsidR="003C4F32">
        <w:rPr>
          <w:rFonts w:ascii="Times New Roman" w:hAnsi="Times New Roman" w:cs="Times New Roman"/>
          <w:sz w:val="24"/>
          <w:szCs w:val="24"/>
        </w:rPr>
        <w:t> </w:t>
      </w:r>
      <w:r w:rsidRPr="00F74AD5">
        <w:rPr>
          <w:rFonts w:ascii="Times New Roman" w:hAnsi="Times New Roman" w:cs="Times New Roman"/>
          <w:sz w:val="24"/>
          <w:szCs w:val="24"/>
        </w:rPr>
        <w:t>postępowaniu o udzielenie zamówienia publicznego; konsekwencje niepodania określonych danych wynikają z ustawy PZP,</w:t>
      </w:r>
    </w:p>
    <w:p w14:paraId="40743D07"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w odniesieniu do Pani/Pana danych osobowych decyzje nie będą podejmowane w sposób zautomatyzowany, stosowanie do art. 22 RODO,</w:t>
      </w:r>
    </w:p>
    <w:p w14:paraId="465609FD"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posiada Pani/Pan:</w:t>
      </w:r>
    </w:p>
    <w:p w14:paraId="6DC9FD95"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sz w:val="24"/>
          <w:szCs w:val="24"/>
        </w:rPr>
      </w:pPr>
      <w:r w:rsidRPr="00F74AD5">
        <w:rPr>
          <w:rFonts w:ascii="Times New Roman" w:hAnsi="Times New Roman" w:cs="Times New Roman"/>
          <w:sz w:val="24"/>
          <w:szCs w:val="24"/>
        </w:rPr>
        <w:t>na podstawie art. 15 RODO prawo dostępu do danych osobowych Pani/Pana dotyczących,</w:t>
      </w:r>
    </w:p>
    <w:p w14:paraId="791232B0"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sz w:val="24"/>
          <w:szCs w:val="24"/>
        </w:rPr>
      </w:pPr>
      <w:r w:rsidRPr="00F74AD5">
        <w:rPr>
          <w:rFonts w:ascii="Times New Roman" w:hAnsi="Times New Roman" w:cs="Times New Roman"/>
          <w:sz w:val="24"/>
          <w:szCs w:val="24"/>
        </w:rPr>
        <w:t>na podstawie art. 16 RODO prawo do sprostowania Pani/Pana danych osobowych</w:t>
      </w:r>
      <w:r w:rsidRPr="00F74AD5">
        <w:rPr>
          <w:rFonts w:ascii="Times New Roman" w:hAnsi="Times New Roman" w:cs="Times New Roman"/>
          <w:sz w:val="24"/>
          <w:szCs w:val="24"/>
          <w:vertAlign w:val="superscript"/>
        </w:rPr>
        <w:footnoteReference w:id="1"/>
      </w:r>
      <w:r w:rsidRPr="00F74AD5">
        <w:rPr>
          <w:rFonts w:ascii="Times New Roman" w:hAnsi="Times New Roman" w:cs="Times New Roman"/>
          <w:sz w:val="24"/>
          <w:szCs w:val="24"/>
        </w:rPr>
        <w:t>,</w:t>
      </w:r>
    </w:p>
    <w:p w14:paraId="4A2F89FD"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sz w:val="24"/>
          <w:szCs w:val="24"/>
        </w:rPr>
      </w:pPr>
      <w:r w:rsidRPr="00F74AD5">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r w:rsidRPr="00F74AD5">
        <w:rPr>
          <w:rFonts w:ascii="Times New Roman" w:hAnsi="Times New Roman" w:cs="Times New Roman"/>
          <w:sz w:val="24"/>
          <w:szCs w:val="24"/>
          <w:vertAlign w:val="superscript"/>
        </w:rPr>
        <w:footnoteReference w:id="2"/>
      </w:r>
      <w:r w:rsidRPr="00F74AD5">
        <w:rPr>
          <w:rFonts w:ascii="Times New Roman" w:hAnsi="Times New Roman" w:cs="Times New Roman"/>
          <w:sz w:val="24"/>
          <w:szCs w:val="24"/>
        </w:rPr>
        <w:t>,</w:t>
      </w:r>
    </w:p>
    <w:p w14:paraId="1CCD9916"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i/>
          <w:iCs/>
          <w:sz w:val="24"/>
          <w:szCs w:val="24"/>
        </w:rPr>
      </w:pPr>
      <w:r w:rsidRPr="00F74AD5">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1676A33B" w14:textId="77777777" w:rsidR="007F39AC" w:rsidRPr="00F74AD5" w:rsidRDefault="007F39AC" w:rsidP="005C5557">
      <w:pPr>
        <w:numPr>
          <w:ilvl w:val="0"/>
          <w:numId w:val="14"/>
        </w:numPr>
        <w:tabs>
          <w:tab w:val="clear" w:pos="0"/>
        </w:tabs>
        <w:spacing w:after="0" w:line="240" w:lineRule="auto"/>
        <w:ind w:left="284" w:hanging="284"/>
        <w:jc w:val="both"/>
        <w:rPr>
          <w:rFonts w:ascii="Times New Roman" w:hAnsi="Times New Roman" w:cs="Times New Roman"/>
          <w:sz w:val="24"/>
          <w:szCs w:val="24"/>
        </w:rPr>
      </w:pPr>
      <w:r w:rsidRPr="00F74AD5">
        <w:rPr>
          <w:rFonts w:ascii="Times New Roman" w:hAnsi="Times New Roman" w:cs="Times New Roman"/>
          <w:sz w:val="24"/>
          <w:szCs w:val="24"/>
        </w:rPr>
        <w:t>nie przysługuje Pani/Panu:</w:t>
      </w:r>
    </w:p>
    <w:p w14:paraId="6060D7C9"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sz w:val="24"/>
          <w:szCs w:val="24"/>
        </w:rPr>
      </w:pPr>
      <w:r w:rsidRPr="00F74AD5">
        <w:rPr>
          <w:rFonts w:ascii="Times New Roman" w:hAnsi="Times New Roman" w:cs="Times New Roman"/>
          <w:sz w:val="24"/>
          <w:szCs w:val="24"/>
        </w:rPr>
        <w:t>w związku z art. 17 ust. 3 lit. b, d lub e RODO prawo do usunięcia danych osobowych;</w:t>
      </w:r>
    </w:p>
    <w:p w14:paraId="7E43338D"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sz w:val="24"/>
          <w:szCs w:val="24"/>
        </w:rPr>
      </w:pPr>
      <w:r w:rsidRPr="00F74AD5">
        <w:rPr>
          <w:rFonts w:ascii="Times New Roman" w:hAnsi="Times New Roman" w:cs="Times New Roman"/>
          <w:sz w:val="24"/>
          <w:szCs w:val="24"/>
        </w:rPr>
        <w:t>prawo do przenoszenia danych osobowych, o którym mowa w art. 20 RODO,</w:t>
      </w:r>
    </w:p>
    <w:p w14:paraId="731D99E3" w14:textId="77777777" w:rsidR="007F39AC" w:rsidRPr="00F74AD5" w:rsidRDefault="007F39AC" w:rsidP="005C5557">
      <w:pPr>
        <w:numPr>
          <w:ilvl w:val="0"/>
          <w:numId w:val="13"/>
        </w:numPr>
        <w:tabs>
          <w:tab w:val="clear" w:pos="0"/>
        </w:tabs>
        <w:spacing w:after="0" w:line="240" w:lineRule="auto"/>
        <w:ind w:left="568" w:hanging="284"/>
        <w:jc w:val="both"/>
        <w:rPr>
          <w:rFonts w:ascii="Times New Roman" w:hAnsi="Times New Roman" w:cs="Times New Roman"/>
          <w:sz w:val="24"/>
          <w:szCs w:val="24"/>
        </w:rPr>
      </w:pPr>
      <w:r w:rsidRPr="00F74AD5">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21E2F31" w14:textId="0513BCDF" w:rsidR="007F39AC" w:rsidRPr="003C4F32" w:rsidRDefault="007F39AC" w:rsidP="009700C6">
      <w:pPr>
        <w:spacing w:before="240" w:after="240" w:line="240" w:lineRule="auto"/>
        <w:jc w:val="center"/>
        <w:rPr>
          <w:rFonts w:ascii="Times New Roman" w:eastAsia="Times New Roman" w:hAnsi="Times New Roman" w:cs="Times New Roman"/>
          <w:b/>
          <w:sz w:val="24"/>
          <w:szCs w:val="24"/>
        </w:rPr>
      </w:pPr>
      <w:r w:rsidRPr="003C4F32">
        <w:rPr>
          <w:rFonts w:ascii="Times New Roman" w:eastAsia="Times New Roman" w:hAnsi="Times New Roman" w:cs="Times New Roman"/>
          <w:b/>
          <w:sz w:val="24"/>
          <w:szCs w:val="24"/>
        </w:rPr>
        <w:t>§17</w:t>
      </w:r>
      <w:r w:rsidR="003C4F32">
        <w:rPr>
          <w:rFonts w:ascii="Times New Roman" w:eastAsia="Times New Roman" w:hAnsi="Times New Roman" w:cs="Times New Roman"/>
          <w:b/>
          <w:sz w:val="24"/>
          <w:szCs w:val="24"/>
        </w:rPr>
        <w:br/>
      </w:r>
      <w:r w:rsidRPr="003C4F32">
        <w:rPr>
          <w:rFonts w:ascii="Times New Roman" w:eastAsia="Times New Roman" w:hAnsi="Times New Roman" w:cs="Times New Roman"/>
          <w:b/>
          <w:sz w:val="24"/>
          <w:szCs w:val="24"/>
        </w:rPr>
        <w:t>POSTANOWIENIA KOŃCOWE</w:t>
      </w:r>
    </w:p>
    <w:p w14:paraId="0B0561A4" w14:textId="625441C9" w:rsidR="007F39AC" w:rsidRPr="00012984"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012984">
        <w:rPr>
          <w:rFonts w:ascii="Times New Roman" w:hAnsi="Times New Roman" w:cs="Times New Roman"/>
          <w:sz w:val="24"/>
          <w:szCs w:val="24"/>
        </w:rPr>
        <w:t>W przypadku wystąpienia wykluczających się wzajemnie postanowień i wytycznych zawartych w</w:t>
      </w:r>
      <w:r w:rsidR="00012984">
        <w:rPr>
          <w:rFonts w:ascii="Times New Roman" w:hAnsi="Times New Roman" w:cs="Times New Roman"/>
          <w:sz w:val="24"/>
          <w:szCs w:val="24"/>
        </w:rPr>
        <w:t> </w:t>
      </w:r>
      <w:r w:rsidRPr="00012984">
        <w:rPr>
          <w:rFonts w:ascii="Times New Roman" w:hAnsi="Times New Roman" w:cs="Times New Roman"/>
          <w:sz w:val="24"/>
          <w:szCs w:val="24"/>
        </w:rPr>
        <w:t>dokumentach będących częścią składową umowy, ustala się następującą hierarchię ich ważności:</w:t>
      </w:r>
    </w:p>
    <w:p w14:paraId="687F8759" w14:textId="29D11321" w:rsidR="007F39AC" w:rsidRPr="00286F5B" w:rsidRDefault="00012984" w:rsidP="005C5557">
      <w:pPr>
        <w:pStyle w:val="Akapitzlist"/>
        <w:numPr>
          <w:ilvl w:val="3"/>
          <w:numId w:val="48"/>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u</w:t>
      </w:r>
      <w:r w:rsidR="007F39AC" w:rsidRPr="00286F5B">
        <w:rPr>
          <w:rFonts w:ascii="Times New Roman" w:hAnsi="Times New Roman" w:cs="Times New Roman"/>
          <w:sz w:val="24"/>
          <w:szCs w:val="24"/>
        </w:rPr>
        <w:t>mowa</w:t>
      </w:r>
      <w:r>
        <w:rPr>
          <w:rFonts w:ascii="Times New Roman" w:hAnsi="Times New Roman" w:cs="Times New Roman"/>
          <w:sz w:val="24"/>
          <w:szCs w:val="24"/>
        </w:rPr>
        <w:t>,</w:t>
      </w:r>
    </w:p>
    <w:p w14:paraId="7F785910" w14:textId="6ABD6819" w:rsidR="007F39AC" w:rsidRPr="00286F5B" w:rsidRDefault="00012984" w:rsidP="005C5557">
      <w:pPr>
        <w:pStyle w:val="Akapitzlist"/>
        <w:numPr>
          <w:ilvl w:val="3"/>
          <w:numId w:val="48"/>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w:t>
      </w:r>
      <w:r w:rsidR="007F39AC" w:rsidRPr="00286F5B">
        <w:rPr>
          <w:rFonts w:ascii="Times New Roman" w:hAnsi="Times New Roman" w:cs="Times New Roman"/>
          <w:sz w:val="24"/>
          <w:szCs w:val="24"/>
        </w:rPr>
        <w:t xml:space="preserve">yjaśnienia </w:t>
      </w:r>
      <w:r w:rsidR="007F39AC" w:rsidRPr="00012984">
        <w:rPr>
          <w:rFonts w:ascii="Times New Roman" w:hAnsi="Times New Roman" w:cs="Times New Roman"/>
          <w:b/>
          <w:bCs/>
          <w:i/>
          <w:iCs/>
          <w:sz w:val="24"/>
          <w:szCs w:val="24"/>
        </w:rPr>
        <w:t>Zamawiającego</w:t>
      </w:r>
      <w:r w:rsidR="007F39AC" w:rsidRPr="00286F5B">
        <w:rPr>
          <w:rFonts w:ascii="Times New Roman" w:hAnsi="Times New Roman" w:cs="Times New Roman"/>
          <w:sz w:val="24"/>
          <w:szCs w:val="24"/>
        </w:rPr>
        <w:t xml:space="preserve"> udzielane </w:t>
      </w:r>
      <w:r>
        <w:rPr>
          <w:rFonts w:ascii="Times New Roman" w:hAnsi="Times New Roman" w:cs="Times New Roman"/>
          <w:sz w:val="24"/>
          <w:szCs w:val="24"/>
        </w:rPr>
        <w:t>w</w:t>
      </w:r>
      <w:r w:rsidR="007F39AC" w:rsidRPr="00012984">
        <w:rPr>
          <w:rFonts w:ascii="Times New Roman" w:hAnsi="Times New Roman" w:cs="Times New Roman"/>
          <w:sz w:val="24"/>
          <w:szCs w:val="24"/>
        </w:rPr>
        <w:t>ykonawcom</w:t>
      </w:r>
      <w:r w:rsidR="007F39AC" w:rsidRPr="00286F5B">
        <w:rPr>
          <w:rFonts w:ascii="Times New Roman" w:hAnsi="Times New Roman" w:cs="Times New Roman"/>
          <w:sz w:val="24"/>
          <w:szCs w:val="24"/>
        </w:rPr>
        <w:t xml:space="preserve"> na etapie postępowania</w:t>
      </w:r>
      <w:r>
        <w:rPr>
          <w:rFonts w:ascii="Times New Roman" w:hAnsi="Times New Roman" w:cs="Times New Roman"/>
          <w:sz w:val="24"/>
          <w:szCs w:val="24"/>
        </w:rPr>
        <w:t>,</w:t>
      </w:r>
    </w:p>
    <w:p w14:paraId="46FDC50E" w14:textId="334097F0" w:rsidR="007F39AC" w:rsidRPr="00286F5B" w:rsidRDefault="007F39AC" w:rsidP="005C5557">
      <w:pPr>
        <w:pStyle w:val="Akapitzlist"/>
        <w:numPr>
          <w:ilvl w:val="3"/>
          <w:numId w:val="48"/>
        </w:numPr>
        <w:spacing w:after="0" w:line="240" w:lineRule="auto"/>
        <w:ind w:left="568"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 xml:space="preserve">Specyfikacja </w:t>
      </w:r>
      <w:r w:rsidR="00012984">
        <w:rPr>
          <w:rFonts w:ascii="Times New Roman" w:hAnsi="Times New Roman" w:cs="Times New Roman"/>
          <w:sz w:val="24"/>
          <w:szCs w:val="24"/>
        </w:rPr>
        <w:t>W</w:t>
      </w:r>
      <w:r w:rsidRPr="00286F5B">
        <w:rPr>
          <w:rFonts w:ascii="Times New Roman" w:hAnsi="Times New Roman" w:cs="Times New Roman"/>
          <w:sz w:val="24"/>
          <w:szCs w:val="24"/>
        </w:rPr>
        <w:t xml:space="preserve">arunków </w:t>
      </w:r>
      <w:r w:rsidR="00012984">
        <w:rPr>
          <w:rFonts w:ascii="Times New Roman" w:hAnsi="Times New Roman" w:cs="Times New Roman"/>
          <w:sz w:val="24"/>
          <w:szCs w:val="24"/>
        </w:rPr>
        <w:t>Z</w:t>
      </w:r>
      <w:r w:rsidRPr="00286F5B">
        <w:rPr>
          <w:rFonts w:ascii="Times New Roman" w:hAnsi="Times New Roman" w:cs="Times New Roman"/>
          <w:sz w:val="24"/>
          <w:szCs w:val="24"/>
        </w:rPr>
        <w:t>amówienia (SWZ) z załącznikami</w:t>
      </w:r>
      <w:r w:rsidR="00012984">
        <w:rPr>
          <w:rFonts w:ascii="Times New Roman" w:hAnsi="Times New Roman" w:cs="Times New Roman"/>
          <w:sz w:val="24"/>
          <w:szCs w:val="24"/>
        </w:rPr>
        <w:t>,</w:t>
      </w:r>
    </w:p>
    <w:p w14:paraId="107D88E0" w14:textId="7D20759D" w:rsidR="007F39AC" w:rsidRPr="00286F5B" w:rsidRDefault="00012984" w:rsidP="005C5557">
      <w:pPr>
        <w:pStyle w:val="Akapitzlist"/>
        <w:numPr>
          <w:ilvl w:val="3"/>
          <w:numId w:val="48"/>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7F39AC" w:rsidRPr="00286F5B">
        <w:rPr>
          <w:rFonts w:ascii="Times New Roman" w:hAnsi="Times New Roman" w:cs="Times New Roman"/>
          <w:sz w:val="24"/>
          <w:szCs w:val="24"/>
        </w:rPr>
        <w:t xml:space="preserve">ferta </w:t>
      </w:r>
      <w:r w:rsidR="007F39AC" w:rsidRPr="00012984">
        <w:rPr>
          <w:rFonts w:ascii="Times New Roman" w:hAnsi="Times New Roman" w:cs="Times New Roman"/>
          <w:b/>
          <w:bCs/>
          <w:i/>
          <w:iCs/>
          <w:sz w:val="24"/>
          <w:szCs w:val="24"/>
        </w:rPr>
        <w:t>Wykonawcy</w:t>
      </w:r>
      <w:r>
        <w:rPr>
          <w:rFonts w:ascii="Times New Roman" w:hAnsi="Times New Roman" w:cs="Times New Roman"/>
          <w:sz w:val="24"/>
          <w:szCs w:val="24"/>
        </w:rPr>
        <w:t>,</w:t>
      </w:r>
    </w:p>
    <w:p w14:paraId="3AF8A43C" w14:textId="7B90509B" w:rsidR="007F39AC" w:rsidRPr="00286F5B" w:rsidRDefault="00012984" w:rsidP="005C5557">
      <w:pPr>
        <w:pStyle w:val="Akapitzlist"/>
        <w:numPr>
          <w:ilvl w:val="3"/>
          <w:numId w:val="48"/>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7F39AC" w:rsidRPr="00286F5B">
        <w:rPr>
          <w:rFonts w:ascii="Times New Roman" w:hAnsi="Times New Roman" w:cs="Times New Roman"/>
          <w:sz w:val="24"/>
          <w:szCs w:val="24"/>
        </w:rPr>
        <w:t>armonogram rzeczowo</w:t>
      </w:r>
      <w:r>
        <w:rPr>
          <w:rFonts w:ascii="Times New Roman" w:hAnsi="Times New Roman" w:cs="Times New Roman"/>
          <w:sz w:val="24"/>
          <w:szCs w:val="24"/>
        </w:rPr>
        <w:t xml:space="preserve"> – </w:t>
      </w:r>
      <w:r w:rsidR="007F39AC" w:rsidRPr="00286F5B">
        <w:rPr>
          <w:rFonts w:ascii="Times New Roman" w:hAnsi="Times New Roman" w:cs="Times New Roman"/>
          <w:sz w:val="24"/>
          <w:szCs w:val="24"/>
        </w:rPr>
        <w:t>finansowy</w:t>
      </w:r>
      <w:r>
        <w:rPr>
          <w:rFonts w:ascii="Times New Roman" w:hAnsi="Times New Roman" w:cs="Times New Roman"/>
          <w:sz w:val="24"/>
          <w:szCs w:val="24"/>
        </w:rPr>
        <w:t>.</w:t>
      </w:r>
    </w:p>
    <w:p w14:paraId="6FC167BD" w14:textId="77777777" w:rsidR="007F39AC" w:rsidRPr="00286F5B"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Postanowienia zawarte w dokumentach, o których mowa w ust. 1 powyżej, należy traktować jako wzajemnie uzupełniające. W przypadku wystąpienia dwóch lub więcej różnych wymagań, jako wiążące należy traktować wymagania zawarte w dokumencie wyższej hierarchii.</w:t>
      </w:r>
    </w:p>
    <w:p w14:paraId="69B5A49C" w14:textId="1D4AFD01" w:rsidR="007F39AC" w:rsidRPr="00286F5B"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 xml:space="preserve">Ewentualne spory wynikłe z niniejszej </w:t>
      </w:r>
      <w:r w:rsidR="00012984">
        <w:rPr>
          <w:rFonts w:ascii="Times New Roman" w:hAnsi="Times New Roman" w:cs="Times New Roman"/>
          <w:sz w:val="24"/>
          <w:szCs w:val="24"/>
        </w:rPr>
        <w:t>u</w:t>
      </w:r>
      <w:r w:rsidRPr="00286F5B">
        <w:rPr>
          <w:rFonts w:ascii="Times New Roman" w:hAnsi="Times New Roman" w:cs="Times New Roman"/>
          <w:sz w:val="24"/>
          <w:szCs w:val="24"/>
        </w:rPr>
        <w:t xml:space="preserve">mowy rozstrzygane będą przez sąd rzeczowo właściwy dla siedziby </w:t>
      </w:r>
      <w:r w:rsidRPr="00012984">
        <w:rPr>
          <w:rFonts w:ascii="Times New Roman" w:hAnsi="Times New Roman" w:cs="Times New Roman"/>
          <w:b/>
          <w:bCs/>
          <w:i/>
          <w:iCs/>
          <w:sz w:val="24"/>
          <w:szCs w:val="24"/>
        </w:rPr>
        <w:t>Zamawiającego</w:t>
      </w:r>
      <w:r w:rsidRPr="00286F5B">
        <w:rPr>
          <w:rFonts w:ascii="Times New Roman" w:hAnsi="Times New Roman" w:cs="Times New Roman"/>
          <w:sz w:val="24"/>
          <w:szCs w:val="24"/>
        </w:rPr>
        <w:t xml:space="preserve"> z tym, że Strony dopuszczają możliwość poddania sporów powstałych w trakcie realizacji </w:t>
      </w:r>
      <w:r w:rsidRPr="00012984">
        <w:rPr>
          <w:rFonts w:ascii="Times New Roman" w:hAnsi="Times New Roman" w:cs="Times New Roman"/>
          <w:sz w:val="24"/>
          <w:szCs w:val="24"/>
        </w:rPr>
        <w:t>przedmiotu umowy</w:t>
      </w:r>
      <w:r w:rsidRPr="00286F5B">
        <w:rPr>
          <w:rFonts w:ascii="Times New Roman" w:hAnsi="Times New Roman" w:cs="Times New Roman"/>
          <w:sz w:val="24"/>
          <w:szCs w:val="24"/>
        </w:rPr>
        <w:t xml:space="preserve"> pod rozstrzygnięcie sądu polubownego, co wymaga pisemnej zgody obu </w:t>
      </w:r>
      <w:r w:rsidR="00012984">
        <w:rPr>
          <w:rFonts w:ascii="Times New Roman" w:hAnsi="Times New Roman" w:cs="Times New Roman"/>
          <w:sz w:val="24"/>
          <w:szCs w:val="24"/>
        </w:rPr>
        <w:t>S</w:t>
      </w:r>
      <w:r w:rsidRPr="00286F5B">
        <w:rPr>
          <w:rFonts w:ascii="Times New Roman" w:hAnsi="Times New Roman" w:cs="Times New Roman"/>
          <w:sz w:val="24"/>
          <w:szCs w:val="24"/>
        </w:rPr>
        <w:t>tron.</w:t>
      </w:r>
    </w:p>
    <w:p w14:paraId="7878E4B0" w14:textId="77777777" w:rsidR="007F39AC" w:rsidRPr="00286F5B"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286F5B">
        <w:rPr>
          <w:rFonts w:ascii="Times New Roman" w:hAnsi="Times New Roman" w:cs="Times New Roman"/>
          <w:sz w:val="24"/>
          <w:szCs w:val="24"/>
        </w:rPr>
        <w:t>Zmiany umowy wymagają zachowania formy pisemnej pod rygorem nieważności.</w:t>
      </w:r>
    </w:p>
    <w:p w14:paraId="335F5EBE" w14:textId="77777777" w:rsidR="002F0B7F"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012984">
        <w:rPr>
          <w:rFonts w:ascii="Times New Roman" w:hAnsi="Times New Roman" w:cs="Times New Roman"/>
          <w:b/>
          <w:bCs/>
          <w:i/>
          <w:iCs/>
          <w:sz w:val="24"/>
          <w:szCs w:val="24"/>
        </w:rPr>
        <w:t>Wykonawca</w:t>
      </w:r>
      <w:r w:rsidRPr="00012984">
        <w:rPr>
          <w:rFonts w:ascii="Times New Roman" w:hAnsi="Times New Roman" w:cs="Times New Roman"/>
          <w:sz w:val="24"/>
          <w:szCs w:val="24"/>
        </w:rPr>
        <w:t xml:space="preserve"> </w:t>
      </w:r>
      <w:r w:rsidRPr="00286F5B">
        <w:rPr>
          <w:rFonts w:ascii="Times New Roman" w:hAnsi="Times New Roman" w:cs="Times New Roman"/>
          <w:sz w:val="24"/>
          <w:szCs w:val="24"/>
        </w:rPr>
        <w:t xml:space="preserve">może przenieść prawa wynikające z umowy, w szczególności wierzytelność o zapłatę wynagrodzenia, na osobę trzecią wyłącznie po uzyskaniu pisemnej (pod rygorem nieważności) zgody </w:t>
      </w:r>
      <w:r w:rsidRPr="00012984">
        <w:rPr>
          <w:rFonts w:ascii="Times New Roman" w:hAnsi="Times New Roman" w:cs="Times New Roman"/>
          <w:b/>
          <w:bCs/>
          <w:i/>
          <w:iCs/>
          <w:sz w:val="24"/>
          <w:szCs w:val="24"/>
        </w:rPr>
        <w:t>Zamawiającego</w:t>
      </w:r>
      <w:r w:rsidRPr="00012984">
        <w:rPr>
          <w:rFonts w:ascii="Times New Roman" w:hAnsi="Times New Roman" w:cs="Times New Roman"/>
          <w:sz w:val="24"/>
          <w:szCs w:val="24"/>
        </w:rPr>
        <w:t>.</w:t>
      </w:r>
    </w:p>
    <w:p w14:paraId="6053AA4C" w14:textId="77777777" w:rsidR="002F0B7F"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2F0B7F">
        <w:rPr>
          <w:rFonts w:ascii="Times New Roman" w:hAnsi="Times New Roman" w:cs="Times New Roman"/>
          <w:sz w:val="24"/>
          <w:szCs w:val="24"/>
        </w:rPr>
        <w:t xml:space="preserve">W sprawach nieuregulowanych w niniejszej umowie, będą miały zastosowanie przepisy ustawy </w:t>
      </w:r>
      <w:r w:rsidR="002F0B7F">
        <w:rPr>
          <w:rFonts w:ascii="Times New Roman" w:hAnsi="Times New Roman" w:cs="Times New Roman"/>
          <w:sz w:val="24"/>
          <w:szCs w:val="24"/>
        </w:rPr>
        <w:t>P</w:t>
      </w:r>
      <w:r w:rsidRPr="002F0B7F">
        <w:rPr>
          <w:rFonts w:ascii="Times New Roman" w:hAnsi="Times New Roman" w:cs="Times New Roman"/>
          <w:sz w:val="24"/>
          <w:szCs w:val="24"/>
        </w:rPr>
        <w:t>rawo zamówień publicznych, Kodeksu cywilnego oraz inne odpowiednie przepisy prawa.</w:t>
      </w:r>
    </w:p>
    <w:p w14:paraId="164C0DEA" w14:textId="77777777" w:rsidR="002F0B7F" w:rsidRPr="002F0B7F"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2F0B7F">
        <w:rPr>
          <w:rFonts w:ascii="Times New Roman" w:hAnsi="Times New Roman" w:cs="Times New Roman"/>
          <w:sz w:val="24"/>
          <w:szCs w:val="24"/>
        </w:rPr>
        <w:t xml:space="preserve">Umowę sporządzono w dwóch jednobrzmiących egzemplarzach, z których jeden egzemplarz otrzymuje </w:t>
      </w:r>
      <w:r w:rsidRPr="002F0B7F">
        <w:rPr>
          <w:rFonts w:ascii="Times New Roman" w:hAnsi="Times New Roman" w:cs="Times New Roman"/>
          <w:b/>
          <w:i/>
          <w:iCs/>
          <w:sz w:val="24"/>
          <w:szCs w:val="24"/>
        </w:rPr>
        <w:t>Zamawiający</w:t>
      </w:r>
      <w:r w:rsidRPr="002F0B7F">
        <w:rPr>
          <w:rFonts w:ascii="Times New Roman" w:hAnsi="Times New Roman" w:cs="Times New Roman"/>
          <w:sz w:val="24"/>
          <w:szCs w:val="24"/>
        </w:rPr>
        <w:t xml:space="preserve"> i jeden egzemplarz </w:t>
      </w:r>
      <w:r w:rsidRPr="002F0B7F">
        <w:rPr>
          <w:rFonts w:ascii="Times New Roman" w:hAnsi="Times New Roman" w:cs="Times New Roman"/>
          <w:b/>
          <w:i/>
          <w:iCs/>
          <w:sz w:val="24"/>
          <w:szCs w:val="24"/>
        </w:rPr>
        <w:t>Wykonawca</w:t>
      </w:r>
      <w:r w:rsidRPr="002F0B7F">
        <w:rPr>
          <w:rFonts w:ascii="Times New Roman" w:hAnsi="Times New Roman" w:cs="Times New Roman"/>
          <w:b/>
          <w:sz w:val="24"/>
          <w:szCs w:val="24"/>
        </w:rPr>
        <w:t>.</w:t>
      </w:r>
    </w:p>
    <w:p w14:paraId="767175A6" w14:textId="7F6D11AD" w:rsidR="007F39AC" w:rsidRPr="002F0B7F" w:rsidRDefault="007F39AC" w:rsidP="005C5557">
      <w:pPr>
        <w:pStyle w:val="Akapitzlist"/>
        <w:numPr>
          <w:ilvl w:val="0"/>
          <w:numId w:val="47"/>
        </w:numPr>
        <w:spacing w:after="0" w:line="240" w:lineRule="auto"/>
        <w:ind w:left="284" w:hanging="284"/>
        <w:contextualSpacing w:val="0"/>
        <w:jc w:val="both"/>
        <w:rPr>
          <w:rFonts w:ascii="Times New Roman" w:hAnsi="Times New Roman" w:cs="Times New Roman"/>
          <w:sz w:val="24"/>
          <w:szCs w:val="24"/>
        </w:rPr>
      </w:pPr>
      <w:r w:rsidRPr="002F0B7F">
        <w:rPr>
          <w:rFonts w:ascii="Times New Roman" w:hAnsi="Times New Roman" w:cs="Times New Roman"/>
          <w:sz w:val="24"/>
          <w:szCs w:val="24"/>
        </w:rPr>
        <w:t>Integralną część niniejszej Umowy stanowią:</w:t>
      </w:r>
    </w:p>
    <w:p w14:paraId="79BB54FE" w14:textId="154CDE1C" w:rsidR="007F39AC" w:rsidRPr="00286F5B" w:rsidRDefault="002F0B7F" w:rsidP="005C5557">
      <w:pPr>
        <w:pStyle w:val="Akapitzlist"/>
        <w:numPr>
          <w:ilvl w:val="0"/>
          <w:numId w:val="49"/>
        </w:numPr>
        <w:spacing w:after="0" w:line="240" w:lineRule="auto"/>
        <w:ind w:left="568" w:hanging="284"/>
        <w:contextualSpacing w:val="0"/>
        <w:jc w:val="both"/>
        <w:rPr>
          <w:rFonts w:ascii="Times New Roman" w:hAnsi="Times New Roman" w:cs="Times New Roman"/>
          <w:sz w:val="24"/>
          <w:szCs w:val="24"/>
        </w:rPr>
      </w:pPr>
      <w:r>
        <w:rPr>
          <w:rFonts w:ascii="Times New Roman" w:eastAsia="MS Mincho" w:hAnsi="Times New Roman" w:cs="Times New Roman"/>
          <w:sz w:val="24"/>
          <w:szCs w:val="24"/>
        </w:rPr>
        <w:t>o</w:t>
      </w:r>
      <w:r w:rsidR="007F39AC" w:rsidRPr="00286F5B">
        <w:rPr>
          <w:rFonts w:ascii="Times New Roman" w:eastAsia="MS Mincho" w:hAnsi="Times New Roman" w:cs="Times New Roman"/>
          <w:sz w:val="24"/>
          <w:szCs w:val="24"/>
        </w:rPr>
        <w:t>ferta Wykonawcy</w:t>
      </w:r>
      <w:r>
        <w:rPr>
          <w:rFonts w:ascii="Times New Roman" w:eastAsia="MS Mincho" w:hAnsi="Times New Roman" w:cs="Times New Roman"/>
          <w:sz w:val="24"/>
          <w:szCs w:val="24"/>
        </w:rPr>
        <w:t xml:space="preserve"> - </w:t>
      </w:r>
      <w:r w:rsidRPr="002F0B7F">
        <w:rPr>
          <w:rFonts w:ascii="Times New Roman" w:eastAsia="MS Mincho" w:hAnsi="Times New Roman" w:cs="Times New Roman"/>
          <w:b/>
          <w:bCs/>
          <w:i/>
          <w:iCs/>
          <w:sz w:val="24"/>
          <w:szCs w:val="24"/>
        </w:rPr>
        <w:t>Z</w:t>
      </w:r>
      <w:r w:rsidR="007F39AC" w:rsidRPr="002F0B7F">
        <w:rPr>
          <w:rFonts w:ascii="Times New Roman" w:eastAsia="MS Mincho" w:hAnsi="Times New Roman" w:cs="Times New Roman"/>
          <w:b/>
          <w:bCs/>
          <w:i/>
          <w:iCs/>
          <w:sz w:val="24"/>
          <w:szCs w:val="24"/>
        </w:rPr>
        <w:t xml:space="preserve">ałącznik nr 1 do </w:t>
      </w:r>
      <w:r w:rsidRPr="002F0B7F">
        <w:rPr>
          <w:rFonts w:ascii="Times New Roman" w:eastAsia="MS Mincho" w:hAnsi="Times New Roman" w:cs="Times New Roman"/>
          <w:b/>
          <w:bCs/>
          <w:i/>
          <w:iCs/>
          <w:sz w:val="24"/>
          <w:szCs w:val="24"/>
        </w:rPr>
        <w:t>U</w:t>
      </w:r>
      <w:r w:rsidR="007F39AC" w:rsidRPr="002F0B7F">
        <w:rPr>
          <w:rFonts w:ascii="Times New Roman" w:eastAsia="MS Mincho" w:hAnsi="Times New Roman" w:cs="Times New Roman"/>
          <w:b/>
          <w:bCs/>
          <w:i/>
          <w:iCs/>
          <w:sz w:val="24"/>
          <w:szCs w:val="24"/>
        </w:rPr>
        <w:t>mowy</w:t>
      </w:r>
      <w:r w:rsidR="007F39AC" w:rsidRPr="00286F5B">
        <w:rPr>
          <w:rFonts w:ascii="Times New Roman" w:eastAsia="MS Mincho" w:hAnsi="Times New Roman" w:cs="Times New Roman"/>
          <w:sz w:val="24"/>
          <w:szCs w:val="24"/>
        </w:rPr>
        <w:t>,</w:t>
      </w:r>
    </w:p>
    <w:p w14:paraId="22B87F7F" w14:textId="2BF110A3" w:rsidR="007F39AC" w:rsidRPr="00286F5B" w:rsidRDefault="002F0B7F" w:rsidP="005C5557">
      <w:pPr>
        <w:pStyle w:val="Akapitzlist"/>
        <w:numPr>
          <w:ilvl w:val="0"/>
          <w:numId w:val="49"/>
        </w:numPr>
        <w:spacing w:after="0" w:line="240" w:lineRule="auto"/>
        <w:ind w:left="568" w:hanging="284"/>
        <w:contextualSpacing w:val="0"/>
        <w:jc w:val="both"/>
        <w:rPr>
          <w:rFonts w:ascii="Times New Roman" w:hAnsi="Times New Roman" w:cs="Times New Roman"/>
          <w:sz w:val="24"/>
          <w:szCs w:val="24"/>
        </w:rPr>
      </w:pPr>
      <w:r>
        <w:rPr>
          <w:rFonts w:ascii="Times New Roman" w:eastAsia="MS Mincho" w:hAnsi="Times New Roman" w:cs="Times New Roman"/>
          <w:sz w:val="24"/>
          <w:szCs w:val="24"/>
        </w:rPr>
        <w:t>k</w:t>
      </w:r>
      <w:r w:rsidR="007F39AC" w:rsidRPr="00286F5B">
        <w:rPr>
          <w:rFonts w:ascii="Times New Roman" w:eastAsia="MS Mincho" w:hAnsi="Times New Roman" w:cs="Times New Roman"/>
          <w:sz w:val="24"/>
          <w:szCs w:val="24"/>
        </w:rPr>
        <w:t>arta gwarancyjna</w:t>
      </w:r>
      <w:r>
        <w:rPr>
          <w:rFonts w:ascii="Times New Roman" w:eastAsia="MS Mincho" w:hAnsi="Times New Roman" w:cs="Times New Roman"/>
          <w:sz w:val="24"/>
          <w:szCs w:val="24"/>
        </w:rPr>
        <w:t xml:space="preserve"> - </w:t>
      </w:r>
      <w:r w:rsidRPr="002F0B7F">
        <w:rPr>
          <w:rFonts w:ascii="Times New Roman" w:eastAsia="MS Mincho" w:hAnsi="Times New Roman" w:cs="Times New Roman"/>
          <w:b/>
          <w:bCs/>
          <w:i/>
          <w:iCs/>
          <w:sz w:val="24"/>
          <w:szCs w:val="24"/>
        </w:rPr>
        <w:t>Za</w:t>
      </w:r>
      <w:r w:rsidR="007F39AC" w:rsidRPr="002F0B7F">
        <w:rPr>
          <w:rFonts w:ascii="Times New Roman" w:eastAsia="MS Mincho" w:hAnsi="Times New Roman" w:cs="Times New Roman"/>
          <w:b/>
          <w:bCs/>
          <w:i/>
          <w:iCs/>
          <w:sz w:val="24"/>
          <w:szCs w:val="24"/>
        </w:rPr>
        <w:t xml:space="preserve">łącznik nr 2 do </w:t>
      </w:r>
      <w:r>
        <w:rPr>
          <w:rFonts w:ascii="Times New Roman" w:eastAsia="MS Mincho" w:hAnsi="Times New Roman" w:cs="Times New Roman"/>
          <w:b/>
          <w:bCs/>
          <w:i/>
          <w:iCs/>
          <w:sz w:val="24"/>
          <w:szCs w:val="24"/>
        </w:rPr>
        <w:t>U</w:t>
      </w:r>
      <w:r w:rsidR="007F39AC" w:rsidRPr="002F0B7F">
        <w:rPr>
          <w:rFonts w:ascii="Times New Roman" w:eastAsia="MS Mincho" w:hAnsi="Times New Roman" w:cs="Times New Roman"/>
          <w:b/>
          <w:bCs/>
          <w:i/>
          <w:iCs/>
          <w:sz w:val="24"/>
          <w:szCs w:val="24"/>
        </w:rPr>
        <w:t>mowy</w:t>
      </w:r>
      <w:r w:rsidR="007F39AC" w:rsidRPr="00286F5B">
        <w:rPr>
          <w:rFonts w:ascii="Times New Roman" w:eastAsia="MS Mincho" w:hAnsi="Times New Roman" w:cs="Times New Roman"/>
          <w:sz w:val="24"/>
          <w:szCs w:val="24"/>
        </w:rPr>
        <w:t>,</w:t>
      </w:r>
    </w:p>
    <w:p w14:paraId="7DFB737B" w14:textId="77777777" w:rsidR="002F0B7F" w:rsidRPr="002F0B7F" w:rsidRDefault="002F0B7F" w:rsidP="005C5557">
      <w:pPr>
        <w:pStyle w:val="Akapitzlist"/>
        <w:numPr>
          <w:ilvl w:val="0"/>
          <w:numId w:val="49"/>
        </w:numPr>
        <w:spacing w:after="0" w:line="240" w:lineRule="auto"/>
        <w:ind w:left="568" w:hanging="284"/>
        <w:contextualSpacing w:val="0"/>
        <w:jc w:val="both"/>
        <w:rPr>
          <w:rFonts w:ascii="Times New Roman" w:hAnsi="Times New Roman" w:cs="Times New Roman"/>
          <w:sz w:val="24"/>
          <w:szCs w:val="24"/>
        </w:rPr>
      </w:pPr>
      <w:r>
        <w:rPr>
          <w:rFonts w:ascii="Times New Roman" w:eastAsia="MS Mincho" w:hAnsi="Times New Roman" w:cs="Times New Roman"/>
          <w:sz w:val="24"/>
          <w:szCs w:val="24"/>
        </w:rPr>
        <w:t>w</w:t>
      </w:r>
      <w:r w:rsidR="007F39AC" w:rsidRPr="00286F5B">
        <w:rPr>
          <w:rFonts w:ascii="Times New Roman" w:eastAsia="MS Mincho" w:hAnsi="Times New Roman" w:cs="Times New Roman"/>
          <w:sz w:val="24"/>
          <w:szCs w:val="24"/>
        </w:rPr>
        <w:t xml:space="preserve">ykaz </w:t>
      </w:r>
      <w:r>
        <w:rPr>
          <w:rFonts w:ascii="Times New Roman" w:eastAsia="MS Mincho" w:hAnsi="Times New Roman" w:cs="Times New Roman"/>
          <w:sz w:val="24"/>
          <w:szCs w:val="24"/>
        </w:rPr>
        <w:t xml:space="preserve">osób </w:t>
      </w:r>
      <w:r w:rsidR="007F39AC" w:rsidRPr="00286F5B">
        <w:rPr>
          <w:rFonts w:ascii="Times New Roman" w:eastAsia="MS Mincho" w:hAnsi="Times New Roman" w:cs="Times New Roman"/>
          <w:sz w:val="24"/>
          <w:szCs w:val="24"/>
        </w:rPr>
        <w:t xml:space="preserve">zatrudnionych na umowę o pracę </w:t>
      </w:r>
      <w:r>
        <w:rPr>
          <w:rFonts w:ascii="Times New Roman" w:eastAsia="MS Mincho" w:hAnsi="Times New Roman" w:cs="Times New Roman"/>
          <w:sz w:val="24"/>
          <w:szCs w:val="24"/>
        </w:rPr>
        <w:t xml:space="preserve">- </w:t>
      </w:r>
      <w:r w:rsidRPr="002F0B7F">
        <w:rPr>
          <w:rFonts w:ascii="Times New Roman" w:eastAsia="MS Mincho" w:hAnsi="Times New Roman" w:cs="Times New Roman"/>
          <w:b/>
          <w:bCs/>
          <w:i/>
          <w:iCs/>
          <w:sz w:val="24"/>
          <w:szCs w:val="24"/>
        </w:rPr>
        <w:t>Z</w:t>
      </w:r>
      <w:r w:rsidR="007F39AC" w:rsidRPr="002F0B7F">
        <w:rPr>
          <w:rFonts w:ascii="Times New Roman" w:eastAsia="MS Mincho" w:hAnsi="Times New Roman" w:cs="Times New Roman"/>
          <w:b/>
          <w:bCs/>
          <w:i/>
          <w:iCs/>
          <w:sz w:val="24"/>
          <w:szCs w:val="24"/>
        </w:rPr>
        <w:t xml:space="preserve">ałącznik nr 3 do </w:t>
      </w:r>
      <w:r w:rsidRPr="002F0B7F">
        <w:rPr>
          <w:rFonts w:ascii="Times New Roman" w:eastAsia="MS Mincho" w:hAnsi="Times New Roman" w:cs="Times New Roman"/>
          <w:b/>
          <w:bCs/>
          <w:i/>
          <w:iCs/>
          <w:sz w:val="24"/>
          <w:szCs w:val="24"/>
        </w:rPr>
        <w:t>U</w:t>
      </w:r>
      <w:r w:rsidR="007F39AC" w:rsidRPr="002F0B7F">
        <w:rPr>
          <w:rFonts w:ascii="Times New Roman" w:eastAsia="MS Mincho" w:hAnsi="Times New Roman" w:cs="Times New Roman"/>
          <w:b/>
          <w:bCs/>
          <w:i/>
          <w:iCs/>
          <w:sz w:val="24"/>
          <w:szCs w:val="24"/>
        </w:rPr>
        <w:t>mowy</w:t>
      </w:r>
      <w:r w:rsidR="007F39AC" w:rsidRPr="00286F5B">
        <w:rPr>
          <w:rFonts w:ascii="Times New Roman" w:eastAsia="MS Mincho" w:hAnsi="Times New Roman" w:cs="Times New Roman"/>
          <w:sz w:val="24"/>
          <w:szCs w:val="24"/>
        </w:rPr>
        <w:t>,</w:t>
      </w:r>
    </w:p>
    <w:p w14:paraId="181789A7" w14:textId="77777777" w:rsidR="002F0B7F" w:rsidRPr="002F0B7F" w:rsidRDefault="002F0B7F" w:rsidP="005C5557">
      <w:pPr>
        <w:pStyle w:val="Akapitzlist"/>
        <w:numPr>
          <w:ilvl w:val="0"/>
          <w:numId w:val="49"/>
        </w:numPr>
        <w:spacing w:after="0" w:line="240" w:lineRule="auto"/>
        <w:ind w:left="568" w:hanging="284"/>
        <w:contextualSpacing w:val="0"/>
        <w:jc w:val="both"/>
        <w:rPr>
          <w:rFonts w:ascii="Times New Roman" w:hAnsi="Times New Roman" w:cs="Times New Roman"/>
          <w:sz w:val="24"/>
          <w:szCs w:val="24"/>
        </w:rPr>
      </w:pPr>
      <w:r w:rsidRPr="002F0B7F">
        <w:rPr>
          <w:rFonts w:ascii="Times New Roman" w:hAnsi="Times New Roman" w:cs="Times New Roman"/>
          <w:bCs/>
          <w:sz w:val="24"/>
          <w:szCs w:val="24"/>
        </w:rPr>
        <w:t>o</w:t>
      </w:r>
      <w:r w:rsidR="007F39AC" w:rsidRPr="002F0B7F">
        <w:rPr>
          <w:rFonts w:ascii="Times New Roman" w:hAnsi="Times New Roman" w:cs="Times New Roman"/>
          <w:bCs/>
          <w:sz w:val="24"/>
          <w:szCs w:val="24"/>
        </w:rPr>
        <w:t xml:space="preserve">świadczenie </w:t>
      </w:r>
      <w:r w:rsidR="007F39AC" w:rsidRPr="002F0B7F">
        <w:rPr>
          <w:rFonts w:ascii="Times New Roman" w:hAnsi="Times New Roman" w:cs="Times New Roman"/>
          <w:b/>
          <w:i/>
          <w:iCs/>
          <w:sz w:val="24"/>
          <w:szCs w:val="24"/>
        </w:rPr>
        <w:t>Wykonawcy</w:t>
      </w:r>
      <w:r w:rsidR="007F39AC" w:rsidRPr="002F0B7F">
        <w:rPr>
          <w:rFonts w:ascii="Times New Roman" w:hAnsi="Times New Roman" w:cs="Times New Roman"/>
          <w:bCs/>
          <w:sz w:val="24"/>
          <w:szCs w:val="24"/>
        </w:rPr>
        <w:t xml:space="preserve"> stosownie do art. 68 ust. 3 ustawy z dnia 11 stycznia 2018 r. o elektromobilności i paliwach alternatywnych</w:t>
      </w:r>
      <w:r>
        <w:rPr>
          <w:rFonts w:ascii="Times New Roman" w:hAnsi="Times New Roman" w:cs="Times New Roman"/>
          <w:bCs/>
          <w:sz w:val="24"/>
          <w:szCs w:val="24"/>
        </w:rPr>
        <w:t xml:space="preserve"> - </w:t>
      </w:r>
      <w:r w:rsidRPr="002F0B7F">
        <w:rPr>
          <w:rFonts w:ascii="Times New Roman" w:hAnsi="Times New Roman" w:cs="Times New Roman"/>
          <w:b/>
          <w:i/>
          <w:iCs/>
          <w:sz w:val="24"/>
          <w:szCs w:val="24"/>
        </w:rPr>
        <w:t>Z</w:t>
      </w:r>
      <w:r w:rsidR="007F39AC" w:rsidRPr="002F0B7F">
        <w:rPr>
          <w:rFonts w:ascii="Times New Roman" w:hAnsi="Times New Roman" w:cs="Times New Roman"/>
          <w:b/>
          <w:i/>
          <w:iCs/>
          <w:sz w:val="24"/>
          <w:szCs w:val="24"/>
        </w:rPr>
        <w:t xml:space="preserve">ałącznik nr 4 do </w:t>
      </w:r>
      <w:r w:rsidRPr="002F0B7F">
        <w:rPr>
          <w:rFonts w:ascii="Times New Roman" w:hAnsi="Times New Roman" w:cs="Times New Roman"/>
          <w:b/>
          <w:i/>
          <w:iCs/>
          <w:sz w:val="24"/>
          <w:szCs w:val="24"/>
        </w:rPr>
        <w:t>U</w:t>
      </w:r>
      <w:r w:rsidR="007F39AC" w:rsidRPr="002F0B7F">
        <w:rPr>
          <w:rFonts w:ascii="Times New Roman" w:hAnsi="Times New Roman" w:cs="Times New Roman"/>
          <w:b/>
          <w:i/>
          <w:iCs/>
          <w:sz w:val="24"/>
          <w:szCs w:val="24"/>
        </w:rPr>
        <w:t>mowy</w:t>
      </w:r>
      <w:r>
        <w:rPr>
          <w:rFonts w:ascii="Times New Roman" w:hAnsi="Times New Roman" w:cs="Times New Roman"/>
          <w:bCs/>
          <w:sz w:val="24"/>
          <w:szCs w:val="24"/>
        </w:rPr>
        <w:t>,</w:t>
      </w:r>
    </w:p>
    <w:p w14:paraId="4E3F5D1C" w14:textId="5CA098EC" w:rsidR="007F39AC" w:rsidRPr="002F0B7F" w:rsidRDefault="002F0B7F" w:rsidP="005C5557">
      <w:pPr>
        <w:pStyle w:val="Akapitzlist"/>
        <w:numPr>
          <w:ilvl w:val="0"/>
          <w:numId w:val="49"/>
        </w:numPr>
        <w:spacing w:after="0" w:line="240" w:lineRule="auto"/>
        <w:ind w:left="568" w:hanging="284"/>
        <w:contextualSpacing w:val="0"/>
        <w:jc w:val="both"/>
        <w:rPr>
          <w:rFonts w:ascii="Times New Roman" w:hAnsi="Times New Roman" w:cs="Times New Roman"/>
          <w:sz w:val="24"/>
          <w:szCs w:val="24"/>
        </w:rPr>
      </w:pPr>
      <w:r w:rsidRPr="002F0B7F">
        <w:rPr>
          <w:rFonts w:ascii="Times New Roman" w:eastAsia="MS Mincho" w:hAnsi="Times New Roman" w:cs="Times New Roman"/>
          <w:sz w:val="24"/>
          <w:szCs w:val="24"/>
        </w:rPr>
        <w:t>h</w:t>
      </w:r>
      <w:r w:rsidR="007F39AC" w:rsidRPr="002F0B7F">
        <w:rPr>
          <w:rFonts w:ascii="Times New Roman" w:eastAsia="MS Mincho" w:hAnsi="Times New Roman" w:cs="Times New Roman"/>
          <w:sz w:val="24"/>
          <w:szCs w:val="24"/>
        </w:rPr>
        <w:t>armonogram rzeczowo</w:t>
      </w:r>
      <w:r w:rsidRPr="002F0B7F">
        <w:rPr>
          <w:rFonts w:ascii="Times New Roman" w:eastAsia="MS Mincho" w:hAnsi="Times New Roman" w:cs="Times New Roman"/>
          <w:sz w:val="24"/>
          <w:szCs w:val="24"/>
        </w:rPr>
        <w:t xml:space="preserve"> – </w:t>
      </w:r>
      <w:r w:rsidR="007F39AC" w:rsidRPr="002F0B7F">
        <w:rPr>
          <w:rFonts w:ascii="Times New Roman" w:eastAsia="MS Mincho" w:hAnsi="Times New Roman" w:cs="Times New Roman"/>
          <w:sz w:val="24"/>
          <w:szCs w:val="24"/>
        </w:rPr>
        <w:t>finansowy</w:t>
      </w:r>
      <w:r w:rsidRPr="002F0B7F">
        <w:rPr>
          <w:rFonts w:ascii="Times New Roman" w:eastAsia="MS Mincho" w:hAnsi="Times New Roman" w:cs="Times New Roman"/>
          <w:sz w:val="24"/>
          <w:szCs w:val="24"/>
        </w:rPr>
        <w:t xml:space="preserve"> - Z</w:t>
      </w:r>
      <w:r w:rsidR="007F39AC" w:rsidRPr="002F0B7F">
        <w:rPr>
          <w:rFonts w:ascii="Times New Roman" w:eastAsia="MS Mincho" w:hAnsi="Times New Roman" w:cs="Times New Roman"/>
          <w:sz w:val="24"/>
          <w:szCs w:val="24"/>
        </w:rPr>
        <w:t xml:space="preserve">ałącznik nr 5 do </w:t>
      </w:r>
      <w:r w:rsidRPr="002F0B7F">
        <w:rPr>
          <w:rFonts w:ascii="Times New Roman" w:eastAsia="MS Mincho" w:hAnsi="Times New Roman" w:cs="Times New Roman"/>
          <w:sz w:val="24"/>
          <w:szCs w:val="24"/>
        </w:rPr>
        <w:t>U</w:t>
      </w:r>
      <w:r w:rsidR="007F39AC" w:rsidRPr="002F0B7F">
        <w:rPr>
          <w:rFonts w:ascii="Times New Roman" w:eastAsia="MS Mincho" w:hAnsi="Times New Roman" w:cs="Times New Roman"/>
          <w:sz w:val="24"/>
          <w:szCs w:val="24"/>
        </w:rPr>
        <w:t>mowy</w:t>
      </w:r>
      <w:r w:rsidRPr="002F0B7F">
        <w:rPr>
          <w:rFonts w:ascii="Times New Roman" w:eastAsia="MS Mincho" w:hAnsi="Times New Roman" w:cs="Times New Roman"/>
          <w:sz w:val="24"/>
          <w:szCs w:val="24"/>
        </w:rPr>
        <w:t>.</w:t>
      </w:r>
    </w:p>
    <w:p w14:paraId="12FFA03F" w14:textId="77777777" w:rsidR="002F0B7F" w:rsidRDefault="002F0B7F" w:rsidP="009700C6">
      <w:pPr>
        <w:spacing w:after="0" w:line="240" w:lineRule="auto"/>
        <w:jc w:val="both"/>
        <w:rPr>
          <w:rFonts w:ascii="Times New Roman" w:hAnsi="Times New Roman" w:cs="Times New Roman"/>
          <w:sz w:val="24"/>
          <w:szCs w:val="24"/>
        </w:rPr>
      </w:pPr>
    </w:p>
    <w:p w14:paraId="42C67996" w14:textId="28EFC11D" w:rsidR="00320537" w:rsidRPr="00912FA7" w:rsidRDefault="00912FA7" w:rsidP="009700C6">
      <w:pPr>
        <w:spacing w:line="240" w:lineRule="auto"/>
        <w:ind w:left="709" w:firstLine="709"/>
        <w:jc w:val="both"/>
        <w:rPr>
          <w:rFonts w:ascii="Times New Roman" w:eastAsia="Calibri" w:hAnsi="Times New Roman" w:cs="Times New Roman"/>
          <w:b/>
          <w:bCs/>
          <w:i/>
          <w:iCs/>
          <w:sz w:val="24"/>
          <w:szCs w:val="24"/>
          <w:lang w:eastAsia="ar-SA"/>
        </w:rPr>
      </w:pPr>
      <w:bookmarkStart w:id="2" w:name="_Hlk100143745"/>
      <w:r w:rsidRPr="00912FA7">
        <w:rPr>
          <w:rFonts w:ascii="Times New Roman" w:eastAsia="Calibri" w:hAnsi="Times New Roman" w:cs="Times New Roman"/>
          <w:b/>
          <w:bCs/>
          <w:i/>
          <w:iCs/>
          <w:sz w:val="24"/>
          <w:szCs w:val="24"/>
          <w:lang w:eastAsia="ar-SA"/>
        </w:rPr>
        <w:t>Zamawiający:</w:t>
      </w:r>
      <w:r w:rsidRPr="00912FA7">
        <w:rPr>
          <w:rFonts w:ascii="Times New Roman" w:eastAsia="Calibri" w:hAnsi="Times New Roman" w:cs="Times New Roman"/>
          <w:b/>
          <w:bCs/>
          <w:i/>
          <w:iCs/>
          <w:sz w:val="24"/>
          <w:szCs w:val="24"/>
          <w:lang w:eastAsia="ar-SA"/>
        </w:rPr>
        <w:tab/>
      </w:r>
      <w:r w:rsidRPr="00912FA7">
        <w:rPr>
          <w:rFonts w:ascii="Times New Roman" w:eastAsia="Calibri" w:hAnsi="Times New Roman" w:cs="Times New Roman"/>
          <w:b/>
          <w:bCs/>
          <w:i/>
          <w:iCs/>
          <w:sz w:val="24"/>
          <w:szCs w:val="24"/>
          <w:lang w:eastAsia="ar-SA"/>
        </w:rPr>
        <w:tab/>
      </w:r>
      <w:r w:rsidRPr="00912FA7">
        <w:rPr>
          <w:rFonts w:ascii="Times New Roman" w:eastAsia="Calibri" w:hAnsi="Times New Roman" w:cs="Times New Roman"/>
          <w:b/>
          <w:bCs/>
          <w:i/>
          <w:iCs/>
          <w:sz w:val="24"/>
          <w:szCs w:val="24"/>
          <w:lang w:eastAsia="ar-SA"/>
        </w:rPr>
        <w:tab/>
      </w:r>
      <w:r>
        <w:rPr>
          <w:rFonts w:ascii="Times New Roman" w:eastAsia="Calibri" w:hAnsi="Times New Roman" w:cs="Times New Roman"/>
          <w:b/>
          <w:bCs/>
          <w:i/>
          <w:iCs/>
          <w:sz w:val="24"/>
          <w:szCs w:val="24"/>
          <w:lang w:eastAsia="ar-SA"/>
        </w:rPr>
        <w:tab/>
      </w:r>
      <w:r w:rsidRPr="00912FA7">
        <w:rPr>
          <w:rFonts w:ascii="Times New Roman" w:eastAsia="Calibri" w:hAnsi="Times New Roman" w:cs="Times New Roman"/>
          <w:b/>
          <w:bCs/>
          <w:i/>
          <w:iCs/>
          <w:sz w:val="24"/>
          <w:szCs w:val="24"/>
          <w:lang w:eastAsia="ar-SA"/>
        </w:rPr>
        <w:tab/>
      </w:r>
      <w:r w:rsidRPr="00912FA7">
        <w:rPr>
          <w:rFonts w:ascii="Times New Roman" w:eastAsia="Calibri" w:hAnsi="Times New Roman" w:cs="Times New Roman"/>
          <w:b/>
          <w:bCs/>
          <w:i/>
          <w:iCs/>
          <w:sz w:val="24"/>
          <w:szCs w:val="24"/>
          <w:lang w:eastAsia="ar-SA"/>
        </w:rPr>
        <w:tab/>
      </w:r>
      <w:r w:rsidRPr="00912FA7">
        <w:rPr>
          <w:rFonts w:ascii="Times New Roman" w:eastAsia="Calibri" w:hAnsi="Times New Roman" w:cs="Times New Roman"/>
          <w:b/>
          <w:bCs/>
          <w:i/>
          <w:iCs/>
          <w:sz w:val="24"/>
          <w:szCs w:val="24"/>
          <w:lang w:eastAsia="ar-SA"/>
        </w:rPr>
        <w:tab/>
        <w:t>Wykonawca:</w:t>
      </w:r>
      <w:bookmarkEnd w:id="2"/>
      <w:r w:rsidR="00936230" w:rsidRPr="00286F5B">
        <w:rPr>
          <w:rFonts w:ascii="Times New Roman" w:hAnsi="Times New Roman" w:cs="Times New Roman"/>
          <w:sz w:val="24"/>
          <w:szCs w:val="24"/>
        </w:rPr>
        <w:br w:type="page"/>
      </w:r>
    </w:p>
    <w:p w14:paraId="533356F8" w14:textId="11889823" w:rsidR="00320537" w:rsidRPr="00286F5B" w:rsidRDefault="00936230" w:rsidP="009700C6">
      <w:pPr>
        <w:spacing w:after="0" w:line="240" w:lineRule="auto"/>
        <w:jc w:val="right"/>
        <w:rPr>
          <w:rFonts w:ascii="Times New Roman" w:eastAsia="Calibri" w:hAnsi="Times New Roman" w:cs="Times New Roman"/>
          <w:b/>
          <w:bCs/>
          <w:i/>
          <w:sz w:val="24"/>
          <w:szCs w:val="24"/>
        </w:rPr>
      </w:pPr>
      <w:r w:rsidRPr="00286F5B">
        <w:rPr>
          <w:rFonts w:ascii="Times New Roman" w:eastAsia="Calibri" w:hAnsi="Times New Roman" w:cs="Times New Roman"/>
          <w:b/>
          <w:bCs/>
          <w:i/>
          <w:sz w:val="24"/>
          <w:szCs w:val="24"/>
        </w:rPr>
        <w:lastRenderedPageBreak/>
        <w:t xml:space="preserve">Załącznik nr 2 do </w:t>
      </w:r>
      <w:r w:rsidR="00625173" w:rsidRPr="00286F5B">
        <w:rPr>
          <w:rFonts w:ascii="Times New Roman" w:eastAsia="Calibri" w:hAnsi="Times New Roman" w:cs="Times New Roman"/>
          <w:b/>
          <w:bCs/>
          <w:i/>
          <w:sz w:val="24"/>
          <w:szCs w:val="24"/>
        </w:rPr>
        <w:t>U</w:t>
      </w:r>
      <w:r w:rsidRPr="00286F5B">
        <w:rPr>
          <w:rFonts w:ascii="Times New Roman" w:eastAsia="Calibri" w:hAnsi="Times New Roman" w:cs="Times New Roman"/>
          <w:b/>
          <w:bCs/>
          <w:i/>
          <w:sz w:val="24"/>
          <w:szCs w:val="24"/>
        </w:rPr>
        <w:t>mowy</w:t>
      </w:r>
    </w:p>
    <w:p w14:paraId="4BB729B6" w14:textId="06B07A35" w:rsidR="00320537" w:rsidRPr="00BF1205" w:rsidRDefault="00BF1205" w:rsidP="009700C6">
      <w:pPr>
        <w:spacing w:before="360" w:after="360" w:line="240" w:lineRule="auto"/>
        <w:jc w:val="center"/>
        <w:rPr>
          <w:rFonts w:ascii="Times New Roman" w:eastAsia="Calibri" w:hAnsi="Times New Roman" w:cs="Times New Roman"/>
          <w:b/>
          <w:sz w:val="28"/>
          <w:szCs w:val="28"/>
          <w:lang w:eastAsia="ar-SA"/>
        </w:rPr>
      </w:pPr>
      <w:r w:rsidRPr="00BF1205">
        <w:rPr>
          <w:rFonts w:ascii="Times New Roman" w:eastAsia="Calibri" w:hAnsi="Times New Roman" w:cs="Times New Roman"/>
          <w:b/>
          <w:sz w:val="28"/>
          <w:szCs w:val="28"/>
          <w:lang w:eastAsia="ar-SA"/>
        </w:rPr>
        <w:t>KARTA GWARANCYJNA JAKOŚCI WYKONANYCH ROBÓT BUDOWLANYCH ORAZ MONTAŻU URZĄDZEŃ</w:t>
      </w:r>
    </w:p>
    <w:p w14:paraId="05C68633" w14:textId="55A20AD0" w:rsidR="00320537" w:rsidRPr="00286F5B" w:rsidRDefault="00936230" w:rsidP="009700C6">
      <w:pPr>
        <w:spacing w:after="0" w:line="240" w:lineRule="auto"/>
        <w:jc w:val="center"/>
        <w:rPr>
          <w:rFonts w:ascii="Times New Roman" w:eastAsia="Calibri" w:hAnsi="Times New Roman" w:cs="Times New Roman"/>
          <w:b/>
          <w:sz w:val="24"/>
          <w:szCs w:val="24"/>
          <w:u w:val="single"/>
        </w:rPr>
      </w:pPr>
      <w:r w:rsidRPr="00286F5B">
        <w:rPr>
          <w:rFonts w:ascii="Times New Roman" w:eastAsia="Calibri" w:hAnsi="Times New Roman" w:cs="Times New Roman"/>
          <w:bCs/>
          <w:sz w:val="24"/>
          <w:szCs w:val="24"/>
        </w:rPr>
        <w:t xml:space="preserve">z dnia </w:t>
      </w:r>
      <w:r w:rsidR="00BF1205">
        <w:rPr>
          <w:rFonts w:ascii="Times New Roman" w:eastAsia="Calibri" w:hAnsi="Times New Roman" w:cs="Times New Roman"/>
          <w:bCs/>
          <w:sz w:val="24"/>
          <w:szCs w:val="24"/>
        </w:rPr>
        <w:t>…………………………..</w:t>
      </w:r>
    </w:p>
    <w:p w14:paraId="577C6031" w14:textId="1638C22B" w:rsidR="00BF1205" w:rsidRPr="00BF1205" w:rsidRDefault="00936230" w:rsidP="009700C6">
      <w:pPr>
        <w:spacing w:after="0" w:line="240" w:lineRule="auto"/>
        <w:jc w:val="center"/>
        <w:rPr>
          <w:rFonts w:ascii="Times New Roman" w:eastAsia="Calibri" w:hAnsi="Times New Roman" w:cs="Times New Roman"/>
          <w:bCs/>
          <w:sz w:val="24"/>
          <w:szCs w:val="24"/>
        </w:rPr>
      </w:pPr>
      <w:r w:rsidRPr="00BF1205">
        <w:rPr>
          <w:rFonts w:ascii="Times New Roman" w:eastAsia="Calibri" w:hAnsi="Times New Roman" w:cs="Times New Roman"/>
          <w:bCs/>
          <w:sz w:val="24"/>
          <w:szCs w:val="24"/>
        </w:rPr>
        <w:t xml:space="preserve">do </w:t>
      </w:r>
      <w:r w:rsidR="00BF1205" w:rsidRPr="00BF1205">
        <w:rPr>
          <w:rFonts w:ascii="Times New Roman" w:eastAsia="Calibri" w:hAnsi="Times New Roman" w:cs="Times New Roman"/>
          <w:bCs/>
          <w:sz w:val="24"/>
          <w:szCs w:val="24"/>
        </w:rPr>
        <w:t>umowy</w:t>
      </w:r>
      <w:r w:rsidRPr="00BF1205">
        <w:rPr>
          <w:rFonts w:ascii="Times New Roman" w:eastAsia="Calibri" w:hAnsi="Times New Roman" w:cs="Times New Roman"/>
          <w:bCs/>
          <w:sz w:val="24"/>
          <w:szCs w:val="24"/>
        </w:rPr>
        <w:t xml:space="preserve"> nr …………………………. </w:t>
      </w:r>
      <w:r w:rsidR="00BF1205" w:rsidRPr="00BF1205">
        <w:rPr>
          <w:rFonts w:ascii="Times New Roman" w:eastAsia="Calibri" w:hAnsi="Times New Roman" w:cs="Times New Roman"/>
          <w:bCs/>
          <w:sz w:val="24"/>
          <w:szCs w:val="24"/>
        </w:rPr>
        <w:t>z dnia ………………..</w:t>
      </w:r>
    </w:p>
    <w:p w14:paraId="6198E465" w14:textId="755CB298" w:rsidR="00BF1205" w:rsidRPr="00286F5B" w:rsidRDefault="00BF1205" w:rsidP="009700C6">
      <w:pPr>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zawartej </w:t>
      </w:r>
      <w:r w:rsidRPr="00286F5B">
        <w:rPr>
          <w:rFonts w:ascii="Times New Roman" w:eastAsia="Times New Roman" w:hAnsi="Times New Roman" w:cs="Times New Roman"/>
          <w:sz w:val="24"/>
          <w:szCs w:val="24"/>
          <w:lang w:eastAsia="ar-SA"/>
        </w:rPr>
        <w:t>pomiędzy:</w:t>
      </w:r>
    </w:p>
    <w:p w14:paraId="417EE536" w14:textId="21CDB112" w:rsidR="00BF1205" w:rsidRPr="00286F5B" w:rsidRDefault="00BF1205" w:rsidP="009700C6">
      <w:pPr>
        <w:spacing w:after="0" w:line="240" w:lineRule="auto"/>
        <w:jc w:val="both"/>
        <w:rPr>
          <w:rFonts w:ascii="Times New Roman" w:eastAsia="MS Mincho" w:hAnsi="Times New Roman" w:cs="Times New Roman"/>
          <w:sz w:val="24"/>
          <w:szCs w:val="24"/>
          <w:lang w:eastAsia="pl-PL"/>
        </w:rPr>
      </w:pPr>
      <w:r w:rsidRPr="00286F5B">
        <w:rPr>
          <w:rFonts w:ascii="Times New Roman" w:eastAsia="MS Mincho" w:hAnsi="Times New Roman" w:cs="Times New Roman"/>
          <w:b/>
          <w:sz w:val="24"/>
          <w:szCs w:val="24"/>
          <w:lang w:eastAsia="pl-PL"/>
        </w:rPr>
        <w:t xml:space="preserve">ŚWIDNICKIM TOWARZYSTWEM BUDOWNICTWA SPOŁECZNEGO </w:t>
      </w:r>
      <w:r w:rsidRPr="00286F5B">
        <w:rPr>
          <w:rFonts w:ascii="Times New Roman" w:eastAsia="MS Mincho" w:hAnsi="Times New Roman" w:cs="Times New Roman"/>
          <w:sz w:val="24"/>
          <w:szCs w:val="24"/>
          <w:lang w:eastAsia="pl-PL"/>
        </w:rPr>
        <w:t>Spółką z ograniczoną</w:t>
      </w:r>
      <w:r w:rsidRPr="00286F5B">
        <w:rPr>
          <w:rFonts w:ascii="Times New Roman" w:eastAsia="MS Mincho" w:hAnsi="Times New Roman" w:cs="Times New Roman"/>
          <w:b/>
          <w:sz w:val="24"/>
          <w:szCs w:val="24"/>
          <w:lang w:eastAsia="pl-PL"/>
        </w:rPr>
        <w:t xml:space="preserve"> </w:t>
      </w:r>
      <w:r w:rsidRPr="00286F5B">
        <w:rPr>
          <w:rFonts w:ascii="Times New Roman" w:eastAsia="MS Mincho" w:hAnsi="Times New Roman" w:cs="Times New Roman"/>
          <w:sz w:val="24"/>
          <w:szCs w:val="24"/>
          <w:lang w:eastAsia="pl-PL"/>
        </w:rPr>
        <w:t>odpowiedzialnością 58-100 Świdnica, ul. Głowackiego 39a, NIP 884 21 21 139, REGON 890630878, wpisaną do Krajowego Rejestru Sądowego pod numerem 0000081668, o kapitale zakładowym 56 126 000,00 zł</w:t>
      </w:r>
      <w:r>
        <w:rPr>
          <w:rFonts w:ascii="Times New Roman" w:eastAsia="MS Mincho" w:hAnsi="Times New Roman" w:cs="Times New Roman"/>
          <w:sz w:val="24"/>
          <w:szCs w:val="24"/>
          <w:lang w:eastAsia="pl-PL"/>
        </w:rPr>
        <w:t xml:space="preserve"> </w:t>
      </w:r>
      <w:r w:rsidRPr="00286F5B">
        <w:rPr>
          <w:rFonts w:ascii="Times New Roman" w:eastAsia="Times New Roman" w:hAnsi="Times New Roman" w:cs="Times New Roman"/>
          <w:bCs/>
          <w:sz w:val="24"/>
          <w:szCs w:val="24"/>
          <w:lang w:eastAsia="pl-PL"/>
        </w:rPr>
        <w:t xml:space="preserve">i </w:t>
      </w:r>
      <w:r w:rsidRPr="00286F5B">
        <w:rPr>
          <w:rFonts w:ascii="Times New Roman" w:eastAsia="MS Mincho" w:hAnsi="Times New Roman" w:cs="Times New Roman"/>
          <w:bCs/>
          <w:sz w:val="24"/>
          <w:szCs w:val="24"/>
          <w:lang w:eastAsia="pl-PL"/>
        </w:rPr>
        <w:t>r</w:t>
      </w:r>
      <w:r w:rsidRPr="00286F5B">
        <w:rPr>
          <w:rFonts w:ascii="Times New Roman" w:eastAsia="MS Mincho" w:hAnsi="Times New Roman" w:cs="Times New Roman"/>
          <w:sz w:val="24"/>
          <w:szCs w:val="24"/>
          <w:lang w:eastAsia="pl-PL"/>
        </w:rPr>
        <w:t>eprezentowaną przez:</w:t>
      </w:r>
    </w:p>
    <w:p w14:paraId="3C2C1F62" w14:textId="77777777" w:rsidR="00BF1205" w:rsidRPr="00286F5B" w:rsidRDefault="00BF1205" w:rsidP="005C5557">
      <w:pPr>
        <w:pStyle w:val="Akapitzlist"/>
        <w:numPr>
          <w:ilvl w:val="0"/>
          <w:numId w:val="50"/>
        </w:numPr>
        <w:spacing w:after="0" w:line="240" w:lineRule="auto"/>
        <w:ind w:left="284" w:hanging="284"/>
        <w:contextualSpacing w:val="0"/>
        <w:jc w:val="both"/>
        <w:rPr>
          <w:rFonts w:ascii="Times New Roman" w:eastAsia="MS Mincho" w:hAnsi="Times New Roman" w:cs="Times New Roman"/>
          <w:sz w:val="24"/>
          <w:szCs w:val="24"/>
          <w:lang w:eastAsia="pl-PL"/>
        </w:rPr>
      </w:pPr>
      <w:r w:rsidRPr="00286F5B">
        <w:rPr>
          <w:rFonts w:ascii="Times New Roman" w:eastAsia="MS Mincho" w:hAnsi="Times New Roman" w:cs="Times New Roman"/>
          <w:sz w:val="24"/>
          <w:szCs w:val="24"/>
          <w:lang w:eastAsia="pl-PL"/>
        </w:rPr>
        <w:t>Marka Zawiszę - prezesa Zarządu</w:t>
      </w:r>
    </w:p>
    <w:p w14:paraId="03BCD97B" w14:textId="77777777" w:rsidR="00BF1205" w:rsidRPr="00286F5B" w:rsidRDefault="00BF1205" w:rsidP="005C5557">
      <w:pPr>
        <w:pStyle w:val="Akapitzlist"/>
        <w:numPr>
          <w:ilvl w:val="0"/>
          <w:numId w:val="50"/>
        </w:numPr>
        <w:spacing w:after="0" w:line="240" w:lineRule="auto"/>
        <w:ind w:left="284" w:hanging="284"/>
        <w:contextualSpacing w:val="0"/>
        <w:jc w:val="both"/>
        <w:rPr>
          <w:rFonts w:ascii="Times New Roman" w:eastAsia="MS Mincho" w:hAnsi="Times New Roman" w:cs="Times New Roman"/>
          <w:sz w:val="24"/>
          <w:szCs w:val="24"/>
          <w:lang w:eastAsia="pl-PL"/>
        </w:rPr>
      </w:pPr>
      <w:r w:rsidRPr="00286F5B">
        <w:rPr>
          <w:rFonts w:ascii="Times New Roman" w:eastAsia="MS Mincho" w:hAnsi="Times New Roman" w:cs="Times New Roman"/>
          <w:sz w:val="24"/>
          <w:szCs w:val="24"/>
          <w:lang w:eastAsia="pl-PL"/>
        </w:rPr>
        <w:t>Tomasza Chojnowskiego - wiceprezesa Zarządu,</w:t>
      </w:r>
    </w:p>
    <w:p w14:paraId="7EF00637" w14:textId="77777777" w:rsidR="00BF1205" w:rsidRPr="00286F5B" w:rsidRDefault="00BF1205"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a</w:t>
      </w:r>
    </w:p>
    <w:p w14:paraId="592B7792" w14:textId="77777777" w:rsidR="00BF1205" w:rsidRPr="00286F5B" w:rsidRDefault="00BF1205"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w:t>
      </w:r>
    </w:p>
    <w:p w14:paraId="73970529" w14:textId="6B0ECAFD" w:rsidR="00BF1205" w:rsidRPr="00286F5B" w:rsidRDefault="00BF1205" w:rsidP="009700C6">
      <w:pPr>
        <w:spacing w:after="0" w:line="240" w:lineRule="auto"/>
        <w:jc w:val="both"/>
        <w:rPr>
          <w:rFonts w:ascii="Times New Roman" w:eastAsia="Times New Roman" w:hAnsi="Times New Roman" w:cs="Times New Roman"/>
          <w:bCs/>
          <w:sz w:val="24"/>
          <w:szCs w:val="24"/>
          <w:lang w:eastAsia="pl-PL"/>
        </w:rPr>
      </w:pPr>
      <w:r w:rsidRPr="00286F5B">
        <w:rPr>
          <w:rFonts w:ascii="Times New Roman" w:eastAsia="Times New Roman" w:hAnsi="Times New Roman" w:cs="Times New Roman"/>
          <w:sz w:val="24"/>
          <w:szCs w:val="24"/>
          <w:lang w:eastAsia="pl-PL"/>
        </w:rPr>
        <w:t>NIP ………………………… REGON ……………..</w:t>
      </w:r>
      <w:r w:rsidRPr="00286F5B">
        <w:rPr>
          <w:rFonts w:ascii="Times New Roman" w:hAnsi="Times New Roman" w:cs="Times New Roman"/>
          <w:sz w:val="24"/>
          <w:szCs w:val="24"/>
        </w:rPr>
        <w:t xml:space="preserve"> </w:t>
      </w:r>
      <w:r w:rsidRPr="00286F5B">
        <w:rPr>
          <w:rFonts w:ascii="Times New Roman" w:eastAsia="Times New Roman" w:hAnsi="Times New Roman" w:cs="Times New Roman"/>
          <w:sz w:val="24"/>
          <w:szCs w:val="24"/>
          <w:lang w:eastAsia="pl-PL"/>
        </w:rPr>
        <w:t>i reprezentowanym przez</w:t>
      </w:r>
      <w:r w:rsidRPr="00286F5B">
        <w:rPr>
          <w:rFonts w:ascii="Times New Roman" w:eastAsia="Times New Roman" w:hAnsi="Times New Roman" w:cs="Times New Roman"/>
          <w:bCs/>
          <w:sz w:val="24"/>
          <w:szCs w:val="24"/>
          <w:lang w:eastAsia="pl-PL"/>
        </w:rPr>
        <w:t>:</w:t>
      </w:r>
    </w:p>
    <w:p w14:paraId="03ADF008" w14:textId="77777777" w:rsidR="00BF1205" w:rsidRPr="00286F5B" w:rsidRDefault="00BF1205"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1.</w:t>
      </w:r>
      <w:r w:rsidRPr="00286F5B">
        <w:rPr>
          <w:rFonts w:ascii="Times New Roman" w:eastAsia="Times New Roman" w:hAnsi="Times New Roman" w:cs="Times New Roman"/>
          <w:sz w:val="24"/>
          <w:szCs w:val="24"/>
          <w:lang w:eastAsia="pl-PL"/>
        </w:rPr>
        <w:tab/>
        <w:t>…………………………………………………</w:t>
      </w:r>
    </w:p>
    <w:p w14:paraId="42DE1961" w14:textId="77777777" w:rsidR="00BF1205" w:rsidRPr="00286F5B" w:rsidRDefault="00BF1205" w:rsidP="009700C6">
      <w:pPr>
        <w:spacing w:after="0" w:line="240" w:lineRule="auto"/>
        <w:jc w:val="both"/>
        <w:rPr>
          <w:rFonts w:ascii="Times New Roman" w:eastAsia="Times New Roman" w:hAnsi="Times New Roman" w:cs="Times New Roman"/>
          <w:sz w:val="24"/>
          <w:szCs w:val="24"/>
          <w:lang w:eastAsia="pl-PL"/>
        </w:rPr>
      </w:pPr>
      <w:r w:rsidRPr="00286F5B">
        <w:rPr>
          <w:rFonts w:ascii="Times New Roman" w:eastAsia="Times New Roman" w:hAnsi="Times New Roman" w:cs="Times New Roman"/>
          <w:sz w:val="24"/>
          <w:szCs w:val="24"/>
          <w:lang w:eastAsia="pl-PL"/>
        </w:rPr>
        <w:t>2.</w:t>
      </w:r>
      <w:r w:rsidRPr="00286F5B">
        <w:rPr>
          <w:rFonts w:ascii="Times New Roman" w:eastAsia="Times New Roman" w:hAnsi="Times New Roman" w:cs="Times New Roman"/>
          <w:sz w:val="24"/>
          <w:szCs w:val="24"/>
          <w:lang w:eastAsia="pl-PL"/>
        </w:rPr>
        <w:tab/>
        <w:t>…………………………………………………</w:t>
      </w:r>
    </w:p>
    <w:p w14:paraId="14A8B297" w14:textId="77777777" w:rsidR="00320537" w:rsidRPr="00286F5B" w:rsidRDefault="00320537" w:rsidP="009700C6">
      <w:pPr>
        <w:spacing w:after="0" w:line="240" w:lineRule="auto"/>
        <w:rPr>
          <w:rFonts w:ascii="Times New Roman" w:eastAsia="Calibri" w:hAnsi="Times New Roman" w:cs="Times New Roman"/>
          <w:sz w:val="24"/>
          <w:szCs w:val="24"/>
        </w:rPr>
      </w:pPr>
    </w:p>
    <w:p w14:paraId="2832BC34" w14:textId="3646038B" w:rsidR="00320537" w:rsidRPr="00286F5B" w:rsidRDefault="00936230" w:rsidP="009700C6">
      <w:pPr>
        <w:spacing w:before="120" w:after="120" w:line="240" w:lineRule="auto"/>
        <w:jc w:val="both"/>
        <w:rPr>
          <w:rFonts w:ascii="Times New Roman" w:eastAsia="Calibri" w:hAnsi="Times New Roman" w:cs="Times New Roman"/>
          <w:b/>
          <w:sz w:val="24"/>
          <w:szCs w:val="24"/>
        </w:rPr>
      </w:pPr>
      <w:r w:rsidRPr="00286F5B">
        <w:rPr>
          <w:rFonts w:ascii="Times New Roman" w:eastAsia="Calibri" w:hAnsi="Times New Roman" w:cs="Times New Roman"/>
          <w:b/>
          <w:bCs/>
          <w:sz w:val="24"/>
          <w:szCs w:val="24"/>
        </w:rPr>
        <w:t>UPRAWNIONY</w:t>
      </w:r>
      <w:r w:rsidR="00BF1205">
        <w:rPr>
          <w:rFonts w:ascii="Times New Roman" w:eastAsia="Calibri" w:hAnsi="Times New Roman" w:cs="Times New Roman"/>
          <w:b/>
          <w:bCs/>
          <w:sz w:val="24"/>
          <w:szCs w:val="24"/>
        </w:rPr>
        <w:t xml:space="preserve">/ZAMAWIAJĄCY - </w:t>
      </w:r>
      <w:r w:rsidRPr="00286F5B">
        <w:rPr>
          <w:rFonts w:ascii="Times New Roman" w:eastAsia="Calibri" w:hAnsi="Times New Roman" w:cs="Times New Roman"/>
          <w:sz w:val="24"/>
          <w:szCs w:val="24"/>
        </w:rPr>
        <w:t>ŚWIDNICKIE TOWARZYSTWO BUDOWNICTWA SPOŁECZNEGO Spółką z ograniczoną odpowiedzialnością 58-100 Świdnica, ul. Głowackiego 39a</w:t>
      </w:r>
    </w:p>
    <w:p w14:paraId="6DB6E1FA" w14:textId="65D0AF5B" w:rsidR="00320537" w:rsidRPr="00286F5B" w:rsidRDefault="00936230" w:rsidP="009700C6">
      <w:pPr>
        <w:spacing w:before="120" w:after="120" w:line="240" w:lineRule="auto"/>
        <w:jc w:val="both"/>
        <w:rPr>
          <w:rFonts w:ascii="Times New Roman" w:eastAsia="Calibri" w:hAnsi="Times New Roman" w:cs="Times New Roman"/>
          <w:b/>
          <w:bCs/>
          <w:sz w:val="24"/>
          <w:szCs w:val="24"/>
        </w:rPr>
      </w:pPr>
      <w:r w:rsidRPr="00286F5B">
        <w:rPr>
          <w:rFonts w:ascii="Times New Roman" w:eastAsia="Calibri" w:hAnsi="Times New Roman" w:cs="Times New Roman"/>
          <w:b/>
          <w:sz w:val="24"/>
          <w:szCs w:val="24"/>
        </w:rPr>
        <w:t>GWARANT</w:t>
      </w:r>
      <w:r w:rsidR="00BF1205">
        <w:rPr>
          <w:rFonts w:ascii="Times New Roman" w:eastAsia="Calibri" w:hAnsi="Times New Roman" w:cs="Times New Roman"/>
          <w:b/>
          <w:sz w:val="24"/>
          <w:szCs w:val="24"/>
        </w:rPr>
        <w:t>/WYKONAWCA - ……………………………………………………………………..</w:t>
      </w:r>
    </w:p>
    <w:p w14:paraId="032E7BA4" w14:textId="55A28E98" w:rsidR="00320537" w:rsidRPr="00286F5B" w:rsidRDefault="00936230" w:rsidP="009700C6">
      <w:pPr>
        <w:spacing w:before="120" w:after="120" w:line="240" w:lineRule="auto"/>
        <w:jc w:val="both"/>
        <w:rPr>
          <w:rFonts w:ascii="Times New Roman" w:eastAsia="Times New Roman" w:hAnsi="Times New Roman" w:cs="Times New Roman"/>
          <w:sz w:val="24"/>
          <w:szCs w:val="24"/>
          <w:lang w:eastAsia="pl-PL"/>
        </w:rPr>
      </w:pPr>
      <w:r w:rsidRPr="00286F5B">
        <w:rPr>
          <w:rFonts w:ascii="Times New Roman" w:eastAsia="Calibri" w:hAnsi="Times New Roman" w:cs="Times New Roman"/>
          <w:b/>
          <w:bCs/>
          <w:sz w:val="24"/>
          <w:szCs w:val="24"/>
        </w:rPr>
        <w:t>PRZEDMIOT GWARANCJI</w:t>
      </w:r>
      <w:r w:rsidR="00BF1205">
        <w:rPr>
          <w:rFonts w:ascii="Times New Roman" w:eastAsia="Calibri" w:hAnsi="Times New Roman" w:cs="Times New Roman"/>
          <w:b/>
          <w:bCs/>
          <w:sz w:val="24"/>
          <w:szCs w:val="24"/>
        </w:rPr>
        <w:t xml:space="preserve"> - </w:t>
      </w:r>
      <w:r w:rsidRPr="00286F5B">
        <w:rPr>
          <w:rFonts w:ascii="Times New Roman" w:eastAsia="Calibri" w:hAnsi="Times New Roman" w:cs="Times New Roman"/>
          <w:sz w:val="24"/>
          <w:szCs w:val="24"/>
        </w:rPr>
        <w:t xml:space="preserve">roboty budowlane zrealizowane w zakresie zamierzenia polegającego na </w:t>
      </w:r>
      <w:r w:rsidRPr="00286F5B">
        <w:rPr>
          <w:rFonts w:ascii="Times New Roman" w:eastAsia="Times New Roman" w:hAnsi="Times New Roman" w:cs="Times New Roman"/>
          <w:bCs/>
          <w:sz w:val="24"/>
          <w:szCs w:val="24"/>
          <w:lang w:eastAsia="pl-PL"/>
        </w:rPr>
        <w:t xml:space="preserve">Wykonaniu robót budowlanych </w:t>
      </w:r>
      <w:r w:rsidRPr="00286F5B">
        <w:rPr>
          <w:rFonts w:ascii="Times New Roman" w:hAnsi="Times New Roman" w:cs="Times New Roman"/>
          <w:sz w:val="24"/>
          <w:szCs w:val="24"/>
        </w:rPr>
        <w:t xml:space="preserve">w ramach zadania inwestycyjnego pn.: </w:t>
      </w:r>
      <w:r w:rsidRPr="00286F5B">
        <w:rPr>
          <w:rFonts w:ascii="Times New Roman" w:eastAsia="Times New Roman" w:hAnsi="Times New Roman" w:cs="Times New Roman"/>
          <w:sz w:val="24"/>
          <w:szCs w:val="24"/>
          <w:lang w:eastAsia="pl-PL"/>
        </w:rPr>
        <w:t>„Budowa budynku mieszkalnego wielorodzinnego wraz z zagospodarowaniem terenu przy ulicy Leśnej 30 w</w:t>
      </w:r>
      <w:r w:rsidR="00BF1205">
        <w:rPr>
          <w:rFonts w:ascii="Times New Roman" w:eastAsia="Times New Roman" w:hAnsi="Times New Roman" w:cs="Times New Roman"/>
          <w:sz w:val="24"/>
          <w:szCs w:val="24"/>
          <w:lang w:eastAsia="pl-PL"/>
        </w:rPr>
        <w:t> </w:t>
      </w:r>
      <w:r w:rsidRPr="00286F5B">
        <w:rPr>
          <w:rFonts w:ascii="Times New Roman" w:eastAsia="Times New Roman" w:hAnsi="Times New Roman" w:cs="Times New Roman"/>
          <w:sz w:val="24"/>
          <w:szCs w:val="24"/>
          <w:lang w:eastAsia="pl-PL"/>
        </w:rPr>
        <w:t>Świdnicy”</w:t>
      </w:r>
    </w:p>
    <w:p w14:paraId="294A027E" w14:textId="42C21C2A" w:rsidR="00320537" w:rsidRPr="00286F5B" w:rsidRDefault="00936230" w:rsidP="009700C6">
      <w:pPr>
        <w:widowControl w:val="0"/>
        <w:spacing w:before="120" w:after="120" w:line="240" w:lineRule="auto"/>
        <w:jc w:val="both"/>
        <w:rPr>
          <w:rFonts w:ascii="Times New Roman" w:eastAsia="Calibri" w:hAnsi="Times New Roman" w:cs="Times New Roman"/>
          <w:sz w:val="24"/>
          <w:szCs w:val="24"/>
        </w:rPr>
      </w:pPr>
      <w:r w:rsidRPr="00286F5B">
        <w:rPr>
          <w:rFonts w:ascii="Times New Roman" w:eastAsia="Calibri" w:hAnsi="Times New Roman" w:cs="Times New Roman"/>
          <w:b/>
          <w:sz w:val="24"/>
          <w:szCs w:val="24"/>
        </w:rPr>
        <w:t>DATA ODBIORU KOŃCOWEGO ROBÓT</w:t>
      </w:r>
      <w:r w:rsidR="00BF1205" w:rsidRPr="00BF1205">
        <w:rPr>
          <w:rFonts w:ascii="Times New Roman" w:eastAsia="Calibri" w:hAnsi="Times New Roman" w:cs="Times New Roman"/>
          <w:bCs/>
          <w:sz w:val="24"/>
          <w:szCs w:val="24"/>
        </w:rPr>
        <w:t xml:space="preserve"> -</w:t>
      </w:r>
      <w:r w:rsidRPr="00286F5B">
        <w:rPr>
          <w:rFonts w:ascii="Times New Roman" w:eastAsia="Calibri" w:hAnsi="Times New Roman" w:cs="Times New Roman"/>
          <w:sz w:val="24"/>
          <w:szCs w:val="24"/>
        </w:rPr>
        <w:t xml:space="preserve"> </w:t>
      </w:r>
      <w:r w:rsidR="00BF1205">
        <w:rPr>
          <w:rFonts w:ascii="Times New Roman" w:eastAsia="Calibri" w:hAnsi="Times New Roman" w:cs="Times New Roman"/>
          <w:sz w:val="24"/>
          <w:szCs w:val="24"/>
        </w:rPr>
        <w:t>……………………………….</w:t>
      </w:r>
    </w:p>
    <w:p w14:paraId="095273D5" w14:textId="2F1879C6" w:rsidR="00320537" w:rsidRPr="00286F5B" w:rsidRDefault="00936230" w:rsidP="009700C6">
      <w:pPr>
        <w:spacing w:before="360" w:after="360" w:line="240" w:lineRule="auto"/>
        <w:jc w:val="center"/>
        <w:rPr>
          <w:rFonts w:ascii="Times New Roman" w:eastAsia="Calibri" w:hAnsi="Times New Roman" w:cs="Times New Roman"/>
          <w:b/>
          <w:sz w:val="24"/>
          <w:szCs w:val="24"/>
        </w:rPr>
      </w:pPr>
      <w:r w:rsidRPr="00286F5B">
        <w:rPr>
          <w:rFonts w:ascii="Times New Roman" w:eastAsia="Calibri" w:hAnsi="Times New Roman" w:cs="Times New Roman"/>
          <w:b/>
          <w:sz w:val="24"/>
          <w:szCs w:val="24"/>
        </w:rPr>
        <w:t>WARUNKI GWARANCJI</w:t>
      </w:r>
      <w:r w:rsidR="00BF1205">
        <w:rPr>
          <w:rFonts w:ascii="Times New Roman" w:eastAsia="Calibri" w:hAnsi="Times New Roman" w:cs="Times New Roman"/>
          <w:b/>
          <w:sz w:val="24"/>
          <w:szCs w:val="24"/>
        </w:rPr>
        <w:t xml:space="preserve"> I RĘKOJMI</w:t>
      </w:r>
    </w:p>
    <w:p w14:paraId="53BC0C11" w14:textId="2FC40C6D" w:rsidR="00320537" w:rsidRPr="000C78C1" w:rsidRDefault="00936230" w:rsidP="009700C6">
      <w:pPr>
        <w:spacing w:before="120" w:after="120" w:line="240" w:lineRule="auto"/>
        <w:jc w:val="both"/>
        <w:rPr>
          <w:rFonts w:ascii="Times New Roman" w:eastAsia="Calibri" w:hAnsi="Times New Roman" w:cs="Times New Roman"/>
          <w:bCs/>
          <w:sz w:val="24"/>
          <w:szCs w:val="24"/>
        </w:rPr>
      </w:pPr>
      <w:r w:rsidRPr="00BF1205">
        <w:rPr>
          <w:rFonts w:ascii="Times New Roman" w:eastAsia="Calibri" w:hAnsi="Times New Roman" w:cs="Times New Roman"/>
          <w:bCs/>
          <w:sz w:val="24"/>
          <w:szCs w:val="24"/>
        </w:rPr>
        <w:t>Gwarant/Wykonawca udziela Uprawnionemu</w:t>
      </w:r>
      <w:r w:rsidR="00BF1205" w:rsidRPr="00BF1205">
        <w:rPr>
          <w:rFonts w:ascii="Times New Roman" w:eastAsia="Calibri" w:hAnsi="Times New Roman" w:cs="Times New Roman"/>
          <w:bCs/>
          <w:sz w:val="24"/>
          <w:szCs w:val="24"/>
        </w:rPr>
        <w:t>/Zamawiającemu</w:t>
      </w:r>
      <w:r w:rsidRPr="00BF1205">
        <w:rPr>
          <w:rFonts w:ascii="Times New Roman" w:eastAsia="Calibri" w:hAnsi="Times New Roman" w:cs="Times New Roman"/>
          <w:bCs/>
          <w:sz w:val="24"/>
          <w:szCs w:val="24"/>
        </w:rPr>
        <w:t xml:space="preserve"> na wszystkie wykonane roboty budowlane oraz montaż urządzeń wykonane w ramach realizacji przedmiotu</w:t>
      </w:r>
      <w:r w:rsidR="00BF1205" w:rsidRPr="00BF1205">
        <w:rPr>
          <w:rFonts w:ascii="Times New Roman" w:eastAsia="Calibri" w:hAnsi="Times New Roman" w:cs="Times New Roman"/>
          <w:bCs/>
          <w:sz w:val="24"/>
          <w:szCs w:val="24"/>
        </w:rPr>
        <w:t xml:space="preserve"> </w:t>
      </w:r>
      <w:r w:rsidRPr="00BF1205">
        <w:rPr>
          <w:rFonts w:ascii="Times New Roman" w:eastAsia="Calibri" w:hAnsi="Times New Roman" w:cs="Times New Roman"/>
          <w:bCs/>
          <w:sz w:val="24"/>
          <w:szCs w:val="24"/>
        </w:rPr>
        <w:t>gwarancji jakości i rękojmi</w:t>
      </w:r>
      <w:r w:rsidR="00BF1205" w:rsidRPr="00BF1205">
        <w:rPr>
          <w:rFonts w:ascii="Times New Roman" w:eastAsia="Calibri" w:hAnsi="Times New Roman" w:cs="Times New Roman"/>
          <w:bCs/>
          <w:sz w:val="24"/>
          <w:szCs w:val="24"/>
        </w:rPr>
        <w:t xml:space="preserve"> </w:t>
      </w:r>
      <w:r w:rsidRPr="00BF1205">
        <w:rPr>
          <w:rFonts w:ascii="Times New Roman" w:eastAsia="Calibri" w:hAnsi="Times New Roman" w:cs="Times New Roman"/>
          <w:bCs/>
          <w:sz w:val="24"/>
          <w:szCs w:val="24"/>
        </w:rPr>
        <w:t>na okres ……………………….. miesięcy</w:t>
      </w:r>
      <w:r w:rsidR="00BF1205">
        <w:rPr>
          <w:rFonts w:ascii="Times New Roman" w:eastAsia="Calibri" w:hAnsi="Times New Roman" w:cs="Times New Roman"/>
          <w:bCs/>
          <w:sz w:val="24"/>
          <w:szCs w:val="24"/>
        </w:rPr>
        <w:t xml:space="preserve"> </w:t>
      </w:r>
      <w:r w:rsidRPr="000C78C1">
        <w:rPr>
          <w:rFonts w:ascii="Times New Roman" w:eastAsia="Calibri" w:hAnsi="Times New Roman" w:cs="Times New Roman"/>
          <w:bCs/>
          <w:sz w:val="24"/>
          <w:szCs w:val="24"/>
        </w:rPr>
        <w:t>licząc od daty odbioru i przekazania do eksploatacji kompletnego przedmiotu zamówienia stanowiącego przedmiot gwarancji, w zakresie robót zgodnym z:</w:t>
      </w:r>
    </w:p>
    <w:p w14:paraId="7027C516" w14:textId="7BF993AA" w:rsidR="00320537" w:rsidRPr="00286F5B" w:rsidRDefault="00BF1205" w:rsidP="005C5557">
      <w:pPr>
        <w:numPr>
          <w:ilvl w:val="0"/>
          <w:numId w:val="11"/>
        </w:numPr>
        <w:tabs>
          <w:tab w:val="clear" w:pos="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936230" w:rsidRPr="00286F5B">
        <w:rPr>
          <w:rFonts w:ascii="Times New Roman" w:eastAsia="Calibri" w:hAnsi="Times New Roman" w:cs="Times New Roman"/>
          <w:sz w:val="24"/>
          <w:szCs w:val="24"/>
        </w:rPr>
        <w:t>mową nr ………………………………………..,</w:t>
      </w:r>
    </w:p>
    <w:p w14:paraId="40C0BFD3" w14:textId="751E3DC8" w:rsidR="00320537" w:rsidRPr="00286F5B" w:rsidRDefault="00BF1205" w:rsidP="005C5557">
      <w:pPr>
        <w:numPr>
          <w:ilvl w:val="0"/>
          <w:numId w:val="11"/>
        </w:numPr>
        <w:tabs>
          <w:tab w:val="clear" w:pos="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936230" w:rsidRPr="00286F5B">
        <w:rPr>
          <w:rFonts w:ascii="Times New Roman" w:eastAsia="Calibri" w:hAnsi="Times New Roman" w:cs="Times New Roman"/>
          <w:sz w:val="24"/>
          <w:szCs w:val="24"/>
        </w:rPr>
        <w:t>okumentacją powykonawczą ……………………………………….………….</w:t>
      </w:r>
    </w:p>
    <w:p w14:paraId="3D8BCB9B" w14:textId="24163578" w:rsidR="00320537" w:rsidRPr="00286F5B" w:rsidRDefault="00BF1205" w:rsidP="005C5557">
      <w:pPr>
        <w:numPr>
          <w:ilvl w:val="0"/>
          <w:numId w:val="11"/>
        </w:numPr>
        <w:tabs>
          <w:tab w:val="clear" w:pos="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936230" w:rsidRPr="00286F5B">
        <w:rPr>
          <w:rFonts w:ascii="Times New Roman" w:eastAsia="Calibri" w:hAnsi="Times New Roman" w:cs="Times New Roman"/>
          <w:sz w:val="24"/>
          <w:szCs w:val="24"/>
        </w:rPr>
        <w:t>okumentacją ……………</w:t>
      </w:r>
      <w:r w:rsidR="004A2FC8">
        <w:rPr>
          <w:rFonts w:ascii="Times New Roman" w:eastAsia="Calibri" w:hAnsi="Times New Roman" w:cs="Times New Roman"/>
          <w:sz w:val="24"/>
          <w:szCs w:val="24"/>
        </w:rPr>
        <w:t>…</w:t>
      </w:r>
      <w:r w:rsidR="00936230" w:rsidRPr="00286F5B">
        <w:rPr>
          <w:rFonts w:ascii="Times New Roman" w:eastAsia="Calibri" w:hAnsi="Times New Roman" w:cs="Times New Roman"/>
          <w:sz w:val="24"/>
          <w:szCs w:val="24"/>
        </w:rPr>
        <w:t>…………………………………………………….</w:t>
      </w:r>
    </w:p>
    <w:p w14:paraId="370EDDDD" w14:textId="56580973" w:rsidR="00320537" w:rsidRPr="00286F5B" w:rsidRDefault="00936230" w:rsidP="005C5557">
      <w:pPr>
        <w:numPr>
          <w:ilvl w:val="0"/>
          <w:numId w:val="11"/>
        </w:numPr>
        <w:tabs>
          <w:tab w:val="clear" w:pos="0"/>
        </w:tabs>
        <w:spacing w:after="0" w:line="240" w:lineRule="auto"/>
        <w:ind w:left="0" w:firstLine="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protokołem z dnia ……………….……,</w:t>
      </w:r>
    </w:p>
    <w:p w14:paraId="506237FB" w14:textId="474DF028" w:rsidR="00320537" w:rsidRPr="00286F5B" w:rsidRDefault="00936230" w:rsidP="005C5557">
      <w:pPr>
        <w:numPr>
          <w:ilvl w:val="0"/>
          <w:numId w:val="11"/>
        </w:numPr>
        <w:tabs>
          <w:tab w:val="clear" w:pos="0"/>
        </w:tabs>
        <w:spacing w:after="0" w:line="240" w:lineRule="auto"/>
        <w:ind w:left="0" w:firstLine="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w:t>
      </w:r>
    </w:p>
    <w:p w14:paraId="630A8A13" w14:textId="77777777" w:rsidR="00320537" w:rsidRPr="00286F5B" w:rsidRDefault="00936230" w:rsidP="009700C6">
      <w:pPr>
        <w:spacing w:after="0" w:line="240" w:lineRule="auto"/>
        <w:jc w:val="both"/>
        <w:rPr>
          <w:rFonts w:ascii="Times New Roman" w:eastAsia="Calibri" w:hAnsi="Times New Roman" w:cs="Times New Roman"/>
          <w:b/>
          <w:sz w:val="24"/>
          <w:szCs w:val="24"/>
        </w:rPr>
      </w:pPr>
      <w:r w:rsidRPr="00286F5B">
        <w:rPr>
          <w:rFonts w:ascii="Times New Roman" w:eastAsia="Calibri" w:hAnsi="Times New Roman" w:cs="Times New Roman"/>
          <w:sz w:val="24"/>
          <w:szCs w:val="24"/>
        </w:rPr>
        <w:t xml:space="preserve">                            (</w:t>
      </w:r>
      <w:r w:rsidRPr="00286F5B">
        <w:rPr>
          <w:rFonts w:ascii="Times New Roman" w:eastAsia="Calibri" w:hAnsi="Times New Roman" w:cs="Times New Roman"/>
          <w:i/>
          <w:sz w:val="24"/>
          <w:szCs w:val="24"/>
        </w:rPr>
        <w:t xml:space="preserve"> dane należy uzupełnić po zakończeniu budowy zgodnie ze stanem faktycznym</w:t>
      </w:r>
      <w:r w:rsidRPr="00286F5B">
        <w:rPr>
          <w:rFonts w:ascii="Times New Roman" w:eastAsia="Calibri" w:hAnsi="Times New Roman" w:cs="Times New Roman"/>
          <w:sz w:val="24"/>
          <w:szCs w:val="24"/>
        </w:rPr>
        <w:t>)</w:t>
      </w:r>
    </w:p>
    <w:p w14:paraId="45FB487D" w14:textId="77777777" w:rsidR="00320537" w:rsidRPr="000C78C1" w:rsidRDefault="00936230" w:rsidP="009700C6">
      <w:pPr>
        <w:spacing w:before="120" w:after="120" w:line="240" w:lineRule="auto"/>
        <w:jc w:val="both"/>
        <w:rPr>
          <w:rFonts w:ascii="Times New Roman" w:eastAsia="Calibri" w:hAnsi="Times New Roman" w:cs="Times New Roman"/>
          <w:bCs/>
          <w:sz w:val="24"/>
          <w:szCs w:val="24"/>
        </w:rPr>
      </w:pPr>
      <w:r w:rsidRPr="000C78C1">
        <w:rPr>
          <w:rFonts w:ascii="Times New Roman" w:eastAsia="Calibri" w:hAnsi="Times New Roman" w:cs="Times New Roman"/>
          <w:bCs/>
          <w:sz w:val="24"/>
          <w:szCs w:val="24"/>
        </w:rPr>
        <w:t>przy uwzględnieniu następujących warunków:</w:t>
      </w:r>
    </w:p>
    <w:p w14:paraId="5418B6CE" w14:textId="1A7F8E73" w:rsidR="00320537" w:rsidRPr="00151E95"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151E95">
        <w:rPr>
          <w:rFonts w:ascii="Times New Roman" w:eastAsia="Calibri" w:hAnsi="Times New Roman" w:cs="Times New Roman"/>
          <w:sz w:val="24"/>
          <w:szCs w:val="24"/>
        </w:rPr>
        <w:t xml:space="preserve">Wykonawca oświadcza, że objęty niniejszą kartą gwarancyjną przedmiot gwarancji został wykonany zgodnie z </w:t>
      </w:r>
      <w:r w:rsidR="00304ED3">
        <w:rPr>
          <w:rFonts w:ascii="Times New Roman" w:eastAsia="Calibri" w:hAnsi="Times New Roman" w:cs="Times New Roman"/>
          <w:sz w:val="24"/>
          <w:szCs w:val="24"/>
        </w:rPr>
        <w:t>u</w:t>
      </w:r>
      <w:r w:rsidRPr="00151E95">
        <w:rPr>
          <w:rFonts w:ascii="Times New Roman" w:eastAsia="Calibri" w:hAnsi="Times New Roman" w:cs="Times New Roman"/>
          <w:sz w:val="24"/>
          <w:szCs w:val="24"/>
        </w:rPr>
        <w:t xml:space="preserve">mową, zgodnie z </w:t>
      </w:r>
      <w:r w:rsidR="00304ED3">
        <w:rPr>
          <w:rFonts w:ascii="Times New Roman" w:eastAsia="Calibri" w:hAnsi="Times New Roman" w:cs="Times New Roman"/>
          <w:sz w:val="24"/>
          <w:szCs w:val="24"/>
        </w:rPr>
        <w:t>d</w:t>
      </w:r>
      <w:r w:rsidRPr="00151E95">
        <w:rPr>
          <w:rFonts w:ascii="Times New Roman" w:eastAsia="Calibri" w:hAnsi="Times New Roman" w:cs="Times New Roman"/>
          <w:sz w:val="24"/>
          <w:szCs w:val="24"/>
        </w:rPr>
        <w:t>okumentacją, zasadami wiedzy technicznej i przepisami techniczno-budowlanymi.</w:t>
      </w:r>
    </w:p>
    <w:p w14:paraId="5329DD0B" w14:textId="490B83B0" w:rsidR="00320537" w:rsidRPr="00151E95"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151E95">
        <w:rPr>
          <w:rFonts w:ascii="Times New Roman" w:eastAsia="Calibri" w:hAnsi="Times New Roman" w:cs="Times New Roman"/>
          <w:sz w:val="24"/>
          <w:szCs w:val="24"/>
        </w:rPr>
        <w:lastRenderedPageBreak/>
        <w:t xml:space="preserve">Wykonawca jest odpowiedzialny względem Uprawnionego z tytułu rękojmi i/lub z tytułu gwarancji jakości, jeżeli wykonane roboty mają wady zmniejszające ich funkcjonalność, wartość lub użyteczność albo zostały wykonane niezgodnie z </w:t>
      </w:r>
      <w:r w:rsidR="00304ED3">
        <w:rPr>
          <w:rFonts w:ascii="Times New Roman" w:eastAsia="Calibri" w:hAnsi="Times New Roman" w:cs="Times New Roman"/>
          <w:sz w:val="24"/>
          <w:szCs w:val="24"/>
        </w:rPr>
        <w:t>u</w:t>
      </w:r>
      <w:r w:rsidRPr="00151E95">
        <w:rPr>
          <w:rFonts w:ascii="Times New Roman" w:eastAsia="Calibri" w:hAnsi="Times New Roman" w:cs="Times New Roman"/>
          <w:sz w:val="24"/>
          <w:szCs w:val="24"/>
        </w:rPr>
        <w:t>mową.</w:t>
      </w:r>
    </w:p>
    <w:p w14:paraId="0811D188" w14:textId="77777777" w:rsidR="00320537" w:rsidRPr="00151E95"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151E95">
        <w:rPr>
          <w:rFonts w:ascii="Times New Roman" w:eastAsia="Calibri" w:hAnsi="Times New Roman" w:cs="Times New Roman"/>
          <w:sz w:val="24"/>
          <w:szCs w:val="24"/>
        </w:rPr>
        <w:t>Gwarancją objęte są wszelkie wady, jakie ujawniają się w okresie obowiązywania gwarancji, za wyjątkiem takiej wady, co do której Wykonawca jest zwolniony z realizacji gwarancji.</w:t>
      </w:r>
    </w:p>
    <w:p w14:paraId="2E9FFC6A" w14:textId="3CA2915F" w:rsidR="00320537" w:rsidRPr="00151E95"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151E95">
        <w:rPr>
          <w:rFonts w:ascii="Times New Roman" w:eastAsia="Calibri" w:hAnsi="Times New Roman" w:cs="Times New Roman"/>
          <w:sz w:val="24"/>
          <w:szCs w:val="24"/>
        </w:rPr>
        <w:t>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w:t>
      </w:r>
    </w:p>
    <w:p w14:paraId="4AA33637" w14:textId="77777777" w:rsidR="00320537" w:rsidRPr="00151E95"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151E95">
        <w:rPr>
          <w:rFonts w:ascii="Times New Roman" w:eastAsia="Calibri" w:hAnsi="Times New Roman" w:cs="Times New Roman"/>
          <w:sz w:val="24"/>
          <w:szCs w:val="24"/>
        </w:rPr>
        <w:t>W okresie trwania rękojmi i gwarancji Wykonawca zobowiązuje się do bezpłatnego usunięcia wad i usterek powstałych w okresie eksploatacji wykonanego dzieła (przedmiotu gwarancji).</w:t>
      </w:r>
    </w:p>
    <w:p w14:paraId="7263AF4C" w14:textId="77777777" w:rsidR="00320537" w:rsidRPr="00151E95"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151E95">
        <w:rPr>
          <w:rFonts w:ascii="Times New Roman" w:eastAsia="Calibri" w:hAnsi="Times New Roman" w:cs="Times New Roman"/>
          <w:sz w:val="24"/>
          <w:szCs w:val="24"/>
        </w:rPr>
        <w:t xml:space="preserve">Wykonawca jest odpowiedzialny za naprawienie każdej usterki lub wady, jaka może ujawnić się lub powstać podczas okresu rękojmi i/lub gwarancji, i która powstała w szczególności w wyniku: </w:t>
      </w:r>
    </w:p>
    <w:p w14:paraId="7548F636" w14:textId="549D5483" w:rsidR="00320537" w:rsidRPr="00304ED3" w:rsidRDefault="00936230" w:rsidP="005C5557">
      <w:pPr>
        <w:pStyle w:val="Akapitzlist"/>
        <w:numPr>
          <w:ilvl w:val="2"/>
          <w:numId w:val="52"/>
        </w:numPr>
        <w:spacing w:after="0" w:line="240" w:lineRule="auto"/>
        <w:ind w:left="568" w:hanging="284"/>
        <w:contextualSpacing w:val="0"/>
        <w:rPr>
          <w:rFonts w:ascii="Times New Roman" w:eastAsia="Calibri" w:hAnsi="Times New Roman" w:cs="Times New Roman"/>
          <w:sz w:val="24"/>
          <w:szCs w:val="24"/>
        </w:rPr>
      </w:pPr>
      <w:r w:rsidRPr="00304ED3">
        <w:rPr>
          <w:rFonts w:ascii="Times New Roman" w:eastAsia="Calibri" w:hAnsi="Times New Roman" w:cs="Times New Roman"/>
          <w:sz w:val="24"/>
          <w:szCs w:val="24"/>
        </w:rPr>
        <w:t>użycia wadliwych materiałów i/lub nieprawidłowego wykonawstwa,</w:t>
      </w:r>
    </w:p>
    <w:p w14:paraId="0B1A5C59" w14:textId="0C3DDF0C" w:rsidR="00320537" w:rsidRPr="00304ED3" w:rsidRDefault="00936230" w:rsidP="005C5557">
      <w:pPr>
        <w:pStyle w:val="Akapitzlist"/>
        <w:numPr>
          <w:ilvl w:val="2"/>
          <w:numId w:val="52"/>
        </w:numPr>
        <w:spacing w:after="0" w:line="240" w:lineRule="auto"/>
        <w:ind w:left="568" w:hanging="284"/>
        <w:contextualSpacing w:val="0"/>
        <w:rPr>
          <w:rFonts w:ascii="Times New Roman" w:eastAsia="Calibri" w:hAnsi="Times New Roman" w:cs="Times New Roman"/>
          <w:sz w:val="24"/>
          <w:szCs w:val="24"/>
        </w:rPr>
      </w:pPr>
      <w:r w:rsidRPr="00304ED3">
        <w:rPr>
          <w:rFonts w:ascii="Times New Roman" w:eastAsia="Calibri" w:hAnsi="Times New Roman" w:cs="Times New Roman"/>
          <w:sz w:val="24"/>
          <w:szCs w:val="24"/>
        </w:rPr>
        <w:t>jakiegokolwiek negatywnego działania lub zaniechania Wykonawcy w ramach wykonywania robót,</w:t>
      </w:r>
    </w:p>
    <w:p w14:paraId="0D557703" w14:textId="32C0099F" w:rsidR="00320537" w:rsidRPr="00304ED3" w:rsidRDefault="00936230" w:rsidP="005C5557">
      <w:pPr>
        <w:pStyle w:val="Akapitzlist"/>
        <w:numPr>
          <w:ilvl w:val="2"/>
          <w:numId w:val="52"/>
        </w:numPr>
        <w:spacing w:after="0" w:line="240" w:lineRule="auto"/>
        <w:ind w:left="568" w:hanging="284"/>
        <w:contextualSpacing w:val="0"/>
        <w:rPr>
          <w:rFonts w:ascii="Times New Roman" w:eastAsia="Calibri" w:hAnsi="Times New Roman" w:cs="Times New Roman"/>
          <w:sz w:val="24"/>
          <w:szCs w:val="24"/>
        </w:rPr>
      </w:pPr>
      <w:r w:rsidRPr="00304ED3">
        <w:rPr>
          <w:rFonts w:ascii="Times New Roman" w:eastAsia="Calibri" w:hAnsi="Times New Roman" w:cs="Times New Roman"/>
          <w:sz w:val="24"/>
          <w:szCs w:val="24"/>
        </w:rPr>
        <w:t>ujawnienia ich w trakcie inspekcji dokonywanej przez lub w imieniu Uprawnionego.</w:t>
      </w:r>
    </w:p>
    <w:p w14:paraId="22C355CE" w14:textId="504B3959" w:rsidR="00320537" w:rsidRPr="00304ED3"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304ED3">
        <w:rPr>
          <w:rFonts w:ascii="Times New Roman" w:eastAsia="Calibri" w:hAnsi="Times New Roman" w:cs="Times New Roman"/>
          <w:sz w:val="24"/>
          <w:szCs w:val="24"/>
        </w:rPr>
        <w:t>Wykonawca zwolniony jest z odpowiedzialności za naprawienie wady wyłącznie w zakresie wad określonych w ust. 4.</w:t>
      </w:r>
    </w:p>
    <w:p w14:paraId="3ABF7DA7" w14:textId="70E3E9AA"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 xml:space="preserve">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w:t>
      </w:r>
      <w:r w:rsidRPr="00304ED3">
        <w:rPr>
          <w:rFonts w:ascii="Times New Roman" w:eastAsia="Calibri" w:hAnsi="Times New Roman" w:cs="Times New Roman"/>
          <w:sz w:val="24"/>
          <w:szCs w:val="24"/>
        </w:rPr>
        <w:t>ust</w:t>
      </w:r>
      <w:r w:rsidRPr="00286F5B">
        <w:rPr>
          <w:rFonts w:ascii="Times New Roman" w:eastAsia="Calibri" w:hAnsi="Times New Roman" w:cs="Times New Roman"/>
          <w:sz w:val="24"/>
          <w:szCs w:val="24"/>
        </w:rPr>
        <w:t>. 4).</w:t>
      </w:r>
    </w:p>
    <w:p w14:paraId="5F4443E3"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14:paraId="58ED3B99"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14:paraId="20143826"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W nagłych sytuacjach, kiedy natychmiastowy kontakt z Wykonawcą jest niemożliwy lub został on nawiązany, ale Wykonawca nie może przedsięwziąć wymaganych działań, Zamawiający może zlecić natychmiastowe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14:paraId="42BABBEF"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Uprawnienia z tytułu gwarancji ulegają przedłużeniu o okres usuwania zgłoszonej wady lub usterki, licząc od dnia zgłoszenia przez Uprawnionego wady lub usterki, do dnia zgłoszenia przez Wykonawcę zakończenia usuwania wady lub usterki.</w:t>
      </w:r>
    </w:p>
    <w:p w14:paraId="10C88729" w14:textId="5F486EFE"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Podmiotem uprawnionym do zgłaszania roszczeń z tytułu gwarancji i/lub rękojmi jest Zamawiający</w:t>
      </w:r>
      <w:r w:rsidRPr="00304ED3">
        <w:rPr>
          <w:rFonts w:ascii="Times New Roman" w:eastAsia="Calibri" w:hAnsi="Times New Roman" w:cs="Times New Roman"/>
          <w:sz w:val="24"/>
          <w:szCs w:val="24"/>
        </w:rPr>
        <w:t xml:space="preserve"> </w:t>
      </w:r>
      <w:r w:rsidRPr="00286F5B">
        <w:rPr>
          <w:rFonts w:ascii="Times New Roman" w:eastAsia="Calibri" w:hAnsi="Times New Roman" w:cs="Times New Roman"/>
          <w:sz w:val="24"/>
          <w:szCs w:val="24"/>
        </w:rPr>
        <w:t xml:space="preserve">określony </w:t>
      </w:r>
      <w:r w:rsidR="00304ED3">
        <w:rPr>
          <w:rFonts w:ascii="Times New Roman" w:eastAsia="Calibri" w:hAnsi="Times New Roman" w:cs="Times New Roman"/>
          <w:sz w:val="24"/>
          <w:szCs w:val="24"/>
        </w:rPr>
        <w:t>u</w:t>
      </w:r>
      <w:r w:rsidRPr="00286F5B">
        <w:rPr>
          <w:rFonts w:ascii="Times New Roman" w:eastAsia="Calibri" w:hAnsi="Times New Roman" w:cs="Times New Roman"/>
          <w:sz w:val="24"/>
          <w:szCs w:val="24"/>
        </w:rPr>
        <w:t>mową. Obowiązek usunięcia wad i usterek wykonanego dzieła powstaje z chwilą pisemnego zawiadomienia Wykonawcy o stwierdzonej usterce.</w:t>
      </w:r>
    </w:p>
    <w:p w14:paraId="77F5E05F"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lastRenderedPageBreak/>
        <w:t>O wykryciu wady w przedmiocie gwarancji zawiadamia się Wykonawcę pisemnie, określając rodzaj stwierdzonej wady i jednocześnie podając miejsce i termin oględzin przedmiotu gwarancji w celu protokolarnego stwierdzenia ujawnionych wad.</w:t>
      </w:r>
    </w:p>
    <w:p w14:paraId="2EAD8A5C"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14:paraId="52A1A9FC" w14:textId="77777777" w:rsidR="00320537" w:rsidRPr="00304ED3"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 xml:space="preserve">W przypadku wad szczególnie uciążliwych Wykonawca przystąpi do ich usuwania w terminie </w:t>
      </w:r>
      <w:r w:rsidRPr="00304ED3">
        <w:rPr>
          <w:rFonts w:ascii="Times New Roman" w:eastAsia="Calibri" w:hAnsi="Times New Roman" w:cs="Times New Roman"/>
          <w:sz w:val="24"/>
          <w:szCs w:val="24"/>
        </w:rPr>
        <w:t xml:space="preserve">do 24 godzin od powiadomienia. </w:t>
      </w:r>
    </w:p>
    <w:p w14:paraId="1F031C17"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Uzgodniony termin usunięcia wady lub usterki może ulec przedłużeniu w przypadku zaistnienia niezależnych od Wykonawcy przyczyn okresowo uniemożliwiających wykonanie prac określonego typu zgodnie z zasadami sztuki budowlanej.</w:t>
      </w:r>
    </w:p>
    <w:p w14:paraId="55595547"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Usunięcie wady lub usterki potwierdza Uprawniony. Stwierdzenie usunięcia wady (odbiór naprawionej części przedmiotu gwarancji) lub też odmowa takiego stwierdzenia (odmowa odbioru naprawianej części przedmiotu gwarancji) winna nastąpić w formie pisemnej.</w:t>
      </w:r>
    </w:p>
    <w:p w14:paraId="5F29641A"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14:paraId="51F21515"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14:paraId="4F1FA616"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14:paraId="0C338392"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Usuwanie wad i usterek stwierdzonych w czasie przeglądów gwarancyjnych odbywać się będzie na zasadach określonych wyżej.</w:t>
      </w:r>
    </w:p>
    <w:p w14:paraId="2F4B28E5" w14:textId="77777777"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14:paraId="716C9D26" w14:textId="60B080EC" w:rsidR="00320537" w:rsidRPr="00286F5B"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t>Usunięcie wad i usterek stwierdzonych ostatnim protokołem gwarancyjnym winno być potwierdzone przez Uprawnionego w formie pisemnej (protokołem), w ramach odbioru pogwarancyjnego. Odbiór pogwarancyjny przez Zamawiającego 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stwierdzeniem ich należytego usunięcia. W przypadku zasadnej odmowy dokonania przez Uprawnionego odbioru pogwarancyjnego procedurę usuwania wad i usterek, określoną w niniejszej karcie gwarancyjnej, powtarza się aż do czasu stwierdzenia ich należytego usunięcia.</w:t>
      </w:r>
    </w:p>
    <w:p w14:paraId="6ED5B157" w14:textId="77777777" w:rsidR="00320537" w:rsidRDefault="00936230" w:rsidP="005C5557">
      <w:pPr>
        <w:pStyle w:val="Akapitzlist"/>
        <w:numPr>
          <w:ilvl w:val="0"/>
          <w:numId w:val="51"/>
        </w:numPr>
        <w:spacing w:after="0" w:line="240" w:lineRule="auto"/>
        <w:ind w:left="284" w:hanging="284"/>
        <w:contextualSpacing w:val="0"/>
        <w:jc w:val="both"/>
        <w:rPr>
          <w:rFonts w:ascii="Times New Roman" w:eastAsia="Calibri" w:hAnsi="Times New Roman" w:cs="Times New Roman"/>
          <w:sz w:val="24"/>
          <w:szCs w:val="24"/>
        </w:rPr>
      </w:pPr>
      <w:r w:rsidRPr="00286F5B">
        <w:rPr>
          <w:rFonts w:ascii="Times New Roman" w:eastAsia="Calibri" w:hAnsi="Times New Roman" w:cs="Times New Roman"/>
          <w:sz w:val="24"/>
          <w:szCs w:val="24"/>
        </w:rPr>
        <w:lastRenderedPageBreak/>
        <w:t>Z dniem dokonania odbioru pogwarancyjnego Wykonawca zwolniony jest z odpowiedzialności za dalsze wady powstałe lub ujawnione po odbiorze pogwarancyjnym.</w:t>
      </w:r>
    </w:p>
    <w:p w14:paraId="24D7C2B5" w14:textId="49323EE5" w:rsidR="00320537" w:rsidRPr="00286F5B" w:rsidRDefault="00D263C6" w:rsidP="009700C6">
      <w:pPr>
        <w:spacing w:before="240" w:after="240" w:line="240" w:lineRule="auto"/>
        <w:ind w:left="709"/>
        <w:rPr>
          <w:rFonts w:ascii="Times New Roman" w:eastAsia="Times New Roman" w:hAnsi="Times New Roman" w:cs="Times New Roman"/>
          <w:sz w:val="24"/>
          <w:szCs w:val="24"/>
          <w:lang w:eastAsia="pl-PL"/>
        </w:rPr>
      </w:pPr>
      <w:r w:rsidRPr="00286F5B">
        <w:rPr>
          <w:rFonts w:ascii="Times New Roman" w:eastAsia="Calibri" w:hAnsi="Times New Roman" w:cs="Times New Roman"/>
          <w:b/>
          <w:sz w:val="24"/>
          <w:szCs w:val="24"/>
        </w:rPr>
        <w:t>Uprawniony</w:t>
      </w:r>
      <w:r>
        <w:rPr>
          <w:rFonts w:ascii="Times New Roman" w:eastAsia="Calibri" w:hAnsi="Times New Roman" w:cs="Times New Roman"/>
          <w:b/>
          <w:sz w:val="24"/>
          <w:szCs w:val="24"/>
        </w:rPr>
        <w:t>/Zamawiający</w:t>
      </w:r>
      <w:r w:rsidRPr="00286F5B">
        <w:rPr>
          <w:rFonts w:ascii="Times New Roman" w:eastAsia="Calibri" w:hAnsi="Times New Roman" w:cs="Times New Roman"/>
          <w:b/>
          <w:sz w:val="24"/>
          <w:szCs w:val="24"/>
        </w:rPr>
        <w:t>:</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Gwarant/</w:t>
      </w:r>
      <w:r w:rsidR="00936230" w:rsidRPr="00286F5B">
        <w:rPr>
          <w:rFonts w:ascii="Times New Roman" w:eastAsia="Calibri" w:hAnsi="Times New Roman" w:cs="Times New Roman"/>
          <w:b/>
          <w:sz w:val="24"/>
          <w:szCs w:val="24"/>
        </w:rPr>
        <w:t>Wykonawca:</w:t>
      </w:r>
      <w:r w:rsidR="00936230" w:rsidRPr="00286F5B">
        <w:rPr>
          <w:rFonts w:ascii="Times New Roman" w:hAnsi="Times New Roman" w:cs="Times New Roman"/>
          <w:sz w:val="24"/>
          <w:szCs w:val="24"/>
        </w:rPr>
        <w:br w:type="page"/>
      </w:r>
    </w:p>
    <w:p w14:paraId="04555EEB" w14:textId="5804E5E8" w:rsidR="00320537" w:rsidRPr="00286F5B" w:rsidRDefault="00936230" w:rsidP="009700C6">
      <w:pPr>
        <w:pStyle w:val="Tekstpodstawowy"/>
        <w:spacing w:after="0"/>
        <w:ind w:right="1"/>
        <w:jc w:val="right"/>
        <w:rPr>
          <w:b/>
          <w:bCs/>
          <w:i/>
        </w:rPr>
      </w:pPr>
      <w:r w:rsidRPr="00286F5B">
        <w:rPr>
          <w:b/>
          <w:bCs/>
          <w:i/>
        </w:rPr>
        <w:lastRenderedPageBreak/>
        <w:t xml:space="preserve">Załącznik nr 3 do </w:t>
      </w:r>
      <w:r w:rsidR="00625173" w:rsidRPr="00286F5B">
        <w:rPr>
          <w:b/>
          <w:bCs/>
          <w:i/>
        </w:rPr>
        <w:t>U</w:t>
      </w:r>
      <w:r w:rsidRPr="00286F5B">
        <w:rPr>
          <w:b/>
          <w:bCs/>
          <w:i/>
        </w:rPr>
        <w:t>mowy</w:t>
      </w:r>
    </w:p>
    <w:p w14:paraId="67AC1EAE" w14:textId="77777777" w:rsidR="00625173" w:rsidRPr="00286F5B" w:rsidRDefault="00625173" w:rsidP="009700C6">
      <w:pPr>
        <w:spacing w:line="240" w:lineRule="auto"/>
        <w:rPr>
          <w:rFonts w:ascii="Times New Roman" w:eastAsia="Calibri" w:hAnsi="Times New Roman" w:cs="Times New Roman"/>
          <w:sz w:val="24"/>
          <w:szCs w:val="24"/>
        </w:rPr>
      </w:pPr>
    </w:p>
    <w:p w14:paraId="5121E03D" w14:textId="77777777" w:rsidR="00625173" w:rsidRPr="00286F5B" w:rsidRDefault="00625173" w:rsidP="009700C6">
      <w:pPr>
        <w:spacing w:line="240" w:lineRule="auto"/>
        <w:rPr>
          <w:rFonts w:ascii="Times New Roman" w:eastAsia="Calibri" w:hAnsi="Times New Roman" w:cs="Times New Roman"/>
          <w:sz w:val="24"/>
          <w:szCs w:val="24"/>
        </w:rPr>
      </w:pPr>
      <w:r w:rsidRPr="00286F5B">
        <w:rPr>
          <w:rFonts w:ascii="Times New Roman" w:eastAsia="Calibri" w:hAnsi="Times New Roman" w:cs="Times New Roman"/>
          <w:sz w:val="24"/>
          <w:szCs w:val="24"/>
        </w:rPr>
        <w:t>……………..……………………………..</w:t>
      </w:r>
    </w:p>
    <w:p w14:paraId="1BA454A3" w14:textId="77777777" w:rsidR="00625173" w:rsidRPr="00F40753" w:rsidRDefault="00625173" w:rsidP="009700C6">
      <w:pPr>
        <w:spacing w:line="240" w:lineRule="auto"/>
        <w:rPr>
          <w:rFonts w:ascii="Times New Roman" w:eastAsia="Calibri" w:hAnsi="Times New Roman" w:cs="Times New Roman"/>
          <w:sz w:val="20"/>
          <w:szCs w:val="20"/>
        </w:rPr>
      </w:pPr>
      <w:r w:rsidRPr="00F40753">
        <w:rPr>
          <w:rFonts w:ascii="Times New Roman" w:eastAsia="Calibri" w:hAnsi="Times New Roman" w:cs="Times New Roman"/>
          <w:sz w:val="20"/>
          <w:szCs w:val="20"/>
        </w:rPr>
        <w:t xml:space="preserve">        /pieczęć Wykonawcy/</w:t>
      </w:r>
    </w:p>
    <w:p w14:paraId="2CE6A68B" w14:textId="77777777" w:rsidR="00625173" w:rsidRPr="00286F5B" w:rsidRDefault="00625173" w:rsidP="009700C6">
      <w:pPr>
        <w:spacing w:after="120" w:line="240" w:lineRule="auto"/>
        <w:jc w:val="center"/>
        <w:rPr>
          <w:rFonts w:ascii="Times New Roman" w:eastAsia="MS Mincho" w:hAnsi="Times New Roman" w:cs="Times New Roman"/>
          <w:b/>
          <w:bCs/>
          <w:sz w:val="24"/>
          <w:szCs w:val="24"/>
        </w:rPr>
      </w:pPr>
      <w:r w:rsidRPr="00286F5B">
        <w:rPr>
          <w:rFonts w:ascii="Times New Roman" w:hAnsi="Times New Roman" w:cs="Times New Roman"/>
          <w:b/>
          <w:sz w:val="24"/>
          <w:szCs w:val="24"/>
        </w:rPr>
        <w:t>OŚWIADCZENIE WYKONAWCY STOSOWNIE DO ART. 95 UST. 1 USTAWY PZP</w:t>
      </w:r>
    </w:p>
    <w:p w14:paraId="278FE842" w14:textId="4F8E9D46" w:rsidR="00625173" w:rsidRPr="00286F5B" w:rsidRDefault="00625173" w:rsidP="009700C6">
      <w:pPr>
        <w:spacing w:before="120" w:after="120" w:line="240" w:lineRule="auto"/>
        <w:jc w:val="both"/>
        <w:rPr>
          <w:rFonts w:ascii="Times New Roman" w:hAnsi="Times New Roman" w:cs="Times New Roman"/>
          <w:sz w:val="24"/>
          <w:szCs w:val="24"/>
        </w:rPr>
      </w:pPr>
      <w:r w:rsidRPr="00286F5B">
        <w:rPr>
          <w:rFonts w:ascii="Times New Roman" w:hAnsi="Times New Roman" w:cs="Times New Roman"/>
          <w:sz w:val="24"/>
          <w:szCs w:val="24"/>
        </w:rPr>
        <w:t xml:space="preserve">Oświadczam, że zatrudniam na podstawie umowy o pracę następujące osoby wykonujące czynności w zakresie realizacji zadania pn. </w:t>
      </w:r>
      <w:bookmarkStart w:id="3" w:name="_Hlk146278868"/>
      <w:r w:rsidRPr="00286F5B">
        <w:rPr>
          <w:rFonts w:ascii="Times New Roman" w:eastAsia="Lucida Sans Unicode" w:hAnsi="Times New Roman" w:cs="Times New Roman"/>
          <w:b/>
          <w:i/>
          <w:sz w:val="24"/>
          <w:szCs w:val="24"/>
          <w:lang w:eastAsia="ar-SA"/>
        </w:rPr>
        <w:t>„Budowa budynku mieszkalnego wielorodzinnego wraz z</w:t>
      </w:r>
      <w:r w:rsidR="00D263C6">
        <w:rPr>
          <w:rFonts w:ascii="Times New Roman" w:eastAsia="Lucida Sans Unicode" w:hAnsi="Times New Roman" w:cs="Times New Roman"/>
          <w:b/>
          <w:i/>
          <w:sz w:val="24"/>
          <w:szCs w:val="24"/>
          <w:lang w:eastAsia="ar-SA"/>
        </w:rPr>
        <w:t> </w:t>
      </w:r>
      <w:r w:rsidRPr="00286F5B">
        <w:rPr>
          <w:rFonts w:ascii="Times New Roman" w:eastAsia="Lucida Sans Unicode" w:hAnsi="Times New Roman" w:cs="Times New Roman"/>
          <w:b/>
          <w:i/>
          <w:sz w:val="24"/>
          <w:szCs w:val="24"/>
          <w:lang w:eastAsia="ar-SA"/>
        </w:rPr>
        <w:t>zagospodarowaniem terenu przy ulicy Leśnej 30 w Świdnicy”</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10"/>
        <w:gridCol w:w="4528"/>
      </w:tblGrid>
      <w:tr w:rsidR="00286F5B" w:rsidRPr="00286F5B" w14:paraId="30C67405" w14:textId="77777777" w:rsidTr="0066263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56CDE393"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A04FB3"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281E62F1"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Uwagi</w:t>
            </w:r>
          </w:p>
        </w:tc>
      </w:tr>
      <w:tr w:rsidR="00286F5B" w:rsidRPr="00286F5B" w14:paraId="6F2674B1" w14:textId="77777777" w:rsidTr="0066263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485DADB2"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14:paraId="4CDD6340" w14:textId="77777777" w:rsidR="00625173" w:rsidRPr="00286F5B" w:rsidRDefault="00625173" w:rsidP="009700C6">
            <w:pPr>
              <w:spacing w:line="240" w:lineRule="auto"/>
              <w:jc w:val="center"/>
              <w:rPr>
                <w:rFonts w:ascii="Times New Roman" w:eastAsia="MS Mincho" w:hAnsi="Times New Roman" w:cs="Times New Roman"/>
                <w:sz w:val="24"/>
                <w:szCs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64356311" w14:textId="77777777" w:rsidR="00625173" w:rsidRPr="00286F5B" w:rsidRDefault="00625173" w:rsidP="009700C6">
            <w:pPr>
              <w:spacing w:line="240" w:lineRule="auto"/>
              <w:jc w:val="center"/>
              <w:rPr>
                <w:rFonts w:ascii="Times New Roman" w:eastAsia="MS Mincho" w:hAnsi="Times New Roman" w:cs="Times New Roman"/>
                <w:sz w:val="24"/>
                <w:szCs w:val="24"/>
              </w:rPr>
            </w:pPr>
          </w:p>
        </w:tc>
      </w:tr>
      <w:tr w:rsidR="00286F5B" w:rsidRPr="00286F5B" w14:paraId="5BA98759" w14:textId="77777777" w:rsidTr="0066263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31578B42"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14:paraId="06863E9E" w14:textId="77777777" w:rsidR="00625173" w:rsidRPr="00286F5B" w:rsidRDefault="00625173" w:rsidP="009700C6">
            <w:pPr>
              <w:spacing w:line="240" w:lineRule="auto"/>
              <w:jc w:val="center"/>
              <w:rPr>
                <w:rFonts w:ascii="Times New Roman" w:eastAsia="MS Mincho" w:hAnsi="Times New Roman" w:cs="Times New Roman"/>
                <w:sz w:val="24"/>
                <w:szCs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671CEC7E" w14:textId="77777777" w:rsidR="00625173" w:rsidRPr="00286F5B" w:rsidRDefault="00625173" w:rsidP="009700C6">
            <w:pPr>
              <w:spacing w:line="240" w:lineRule="auto"/>
              <w:jc w:val="center"/>
              <w:rPr>
                <w:rFonts w:ascii="Times New Roman" w:eastAsia="MS Mincho" w:hAnsi="Times New Roman" w:cs="Times New Roman"/>
                <w:sz w:val="24"/>
                <w:szCs w:val="24"/>
              </w:rPr>
            </w:pPr>
          </w:p>
        </w:tc>
      </w:tr>
      <w:tr w:rsidR="00286F5B" w:rsidRPr="00286F5B" w14:paraId="0EDFCC5E" w14:textId="77777777" w:rsidTr="0066263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1BA388D"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14:paraId="30183D2F" w14:textId="77777777" w:rsidR="00625173" w:rsidRPr="00286F5B" w:rsidRDefault="00625173" w:rsidP="009700C6">
            <w:pPr>
              <w:spacing w:line="240" w:lineRule="auto"/>
              <w:jc w:val="center"/>
              <w:rPr>
                <w:rFonts w:ascii="Times New Roman" w:eastAsia="MS Mincho" w:hAnsi="Times New Roman" w:cs="Times New Roman"/>
                <w:sz w:val="24"/>
                <w:szCs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2CF00440" w14:textId="77777777" w:rsidR="00625173" w:rsidRPr="00286F5B" w:rsidRDefault="00625173" w:rsidP="009700C6">
            <w:pPr>
              <w:spacing w:line="240" w:lineRule="auto"/>
              <w:jc w:val="center"/>
              <w:rPr>
                <w:rFonts w:ascii="Times New Roman" w:eastAsia="MS Mincho" w:hAnsi="Times New Roman" w:cs="Times New Roman"/>
                <w:sz w:val="24"/>
                <w:szCs w:val="24"/>
              </w:rPr>
            </w:pPr>
          </w:p>
        </w:tc>
      </w:tr>
      <w:tr w:rsidR="00286F5B" w:rsidRPr="00286F5B" w14:paraId="2554F7B5" w14:textId="77777777" w:rsidTr="0066263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3AAFDFB5" w14:textId="77777777" w:rsidR="00625173" w:rsidRPr="00286F5B" w:rsidRDefault="00625173" w:rsidP="009700C6">
            <w:pPr>
              <w:spacing w:line="240" w:lineRule="auto"/>
              <w:jc w:val="center"/>
              <w:rPr>
                <w:rFonts w:ascii="Times New Roman" w:eastAsia="MS Mincho" w:hAnsi="Times New Roman" w:cs="Times New Roman"/>
                <w:sz w:val="24"/>
                <w:szCs w:val="24"/>
              </w:rPr>
            </w:pPr>
            <w:r w:rsidRPr="00286F5B">
              <w:rPr>
                <w:rFonts w:ascii="Times New Roman" w:eastAsia="MS Mincho"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vAlign w:val="center"/>
          </w:tcPr>
          <w:p w14:paraId="0825E704" w14:textId="77777777" w:rsidR="00625173" w:rsidRPr="00286F5B" w:rsidRDefault="00625173" w:rsidP="009700C6">
            <w:pPr>
              <w:spacing w:line="240" w:lineRule="auto"/>
              <w:jc w:val="center"/>
              <w:rPr>
                <w:rFonts w:ascii="Times New Roman" w:eastAsia="MS Mincho" w:hAnsi="Times New Roman" w:cs="Times New Roman"/>
                <w:sz w:val="24"/>
                <w:szCs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311C4A23" w14:textId="77777777" w:rsidR="00625173" w:rsidRPr="00286F5B" w:rsidRDefault="00625173" w:rsidP="009700C6">
            <w:pPr>
              <w:spacing w:line="240" w:lineRule="auto"/>
              <w:jc w:val="center"/>
              <w:rPr>
                <w:rFonts w:ascii="Times New Roman" w:eastAsia="MS Mincho" w:hAnsi="Times New Roman" w:cs="Times New Roman"/>
                <w:sz w:val="24"/>
                <w:szCs w:val="24"/>
              </w:rPr>
            </w:pPr>
          </w:p>
        </w:tc>
      </w:tr>
    </w:tbl>
    <w:p w14:paraId="47AFB02C" w14:textId="77777777" w:rsidR="00625173" w:rsidRPr="00286F5B" w:rsidRDefault="00625173" w:rsidP="009700C6">
      <w:pPr>
        <w:widowControl w:val="0"/>
        <w:autoSpaceDE w:val="0"/>
        <w:autoSpaceDN w:val="0"/>
        <w:adjustRightInd w:val="0"/>
        <w:spacing w:before="120" w:after="120" w:line="240" w:lineRule="auto"/>
        <w:rPr>
          <w:rFonts w:ascii="Times New Roman" w:hAnsi="Times New Roman" w:cs="Times New Roman"/>
          <w:bCs/>
          <w:sz w:val="24"/>
          <w:szCs w:val="24"/>
        </w:rPr>
      </w:pPr>
      <w:r w:rsidRPr="00286F5B">
        <w:rPr>
          <w:rFonts w:ascii="Times New Roman" w:hAnsi="Times New Roman" w:cs="Times New Roman"/>
          <w:bCs/>
          <w:sz w:val="24"/>
          <w:szCs w:val="24"/>
        </w:rPr>
        <w:t>Niniejsze oświadczenie składam w pełnej świadomości podlegania sankcjom karnym na podstawie przepisu art. 297 Kodeksu karnego za poświadczanie nieprawdy.</w:t>
      </w:r>
    </w:p>
    <w:p w14:paraId="3A066486" w14:textId="77777777" w:rsidR="00625173" w:rsidRPr="00286F5B" w:rsidRDefault="00625173" w:rsidP="009700C6">
      <w:pPr>
        <w:widowControl w:val="0"/>
        <w:autoSpaceDE w:val="0"/>
        <w:autoSpaceDN w:val="0"/>
        <w:adjustRightInd w:val="0"/>
        <w:spacing w:line="240" w:lineRule="auto"/>
        <w:rPr>
          <w:rFonts w:ascii="Times New Roman" w:hAnsi="Times New Roman" w:cs="Times New Roman"/>
          <w:bCs/>
          <w:sz w:val="24"/>
          <w:szCs w:val="24"/>
        </w:rPr>
      </w:pPr>
    </w:p>
    <w:p w14:paraId="224B28AC" w14:textId="77777777" w:rsidR="00625173" w:rsidRPr="00D263C6" w:rsidRDefault="00625173" w:rsidP="009700C6">
      <w:pPr>
        <w:widowControl w:val="0"/>
        <w:autoSpaceDE w:val="0"/>
        <w:autoSpaceDN w:val="0"/>
        <w:adjustRightInd w:val="0"/>
        <w:spacing w:after="0" w:line="240" w:lineRule="auto"/>
        <w:rPr>
          <w:rFonts w:ascii="Times New Roman" w:hAnsi="Times New Roman" w:cs="Times New Roman"/>
          <w:bCs/>
          <w:sz w:val="20"/>
          <w:szCs w:val="20"/>
        </w:rPr>
      </w:pPr>
    </w:p>
    <w:tbl>
      <w:tblPr>
        <w:tblW w:w="8896" w:type="dxa"/>
        <w:tblInd w:w="534" w:type="dxa"/>
        <w:tblLook w:val="01E0" w:firstRow="1" w:lastRow="1" w:firstColumn="1" w:lastColumn="1" w:noHBand="0" w:noVBand="0"/>
      </w:tblPr>
      <w:tblGrid>
        <w:gridCol w:w="2268"/>
        <w:gridCol w:w="2976"/>
        <w:gridCol w:w="3652"/>
      </w:tblGrid>
      <w:tr w:rsidR="00286F5B" w:rsidRPr="00D263C6" w14:paraId="4B7AEB5B" w14:textId="77777777" w:rsidTr="0066263C">
        <w:tc>
          <w:tcPr>
            <w:tcW w:w="2268" w:type="dxa"/>
            <w:tcBorders>
              <w:top w:val="dashed" w:sz="4" w:space="0" w:color="auto"/>
              <w:left w:val="nil"/>
              <w:bottom w:val="nil"/>
              <w:right w:val="nil"/>
            </w:tcBorders>
            <w:hideMark/>
          </w:tcPr>
          <w:p w14:paraId="3864069B" w14:textId="77777777" w:rsidR="00625173" w:rsidRPr="00D263C6" w:rsidRDefault="00625173" w:rsidP="009700C6">
            <w:pPr>
              <w:overflowPunct w:val="0"/>
              <w:autoSpaceDE w:val="0"/>
              <w:autoSpaceDN w:val="0"/>
              <w:adjustRightInd w:val="0"/>
              <w:spacing w:after="0" w:line="240" w:lineRule="auto"/>
              <w:textAlignment w:val="baseline"/>
              <w:rPr>
                <w:rFonts w:ascii="Times New Roman" w:hAnsi="Times New Roman" w:cs="Times New Roman"/>
                <w:iCs/>
                <w:sz w:val="20"/>
                <w:szCs w:val="20"/>
              </w:rPr>
            </w:pPr>
            <w:r w:rsidRPr="00D263C6">
              <w:rPr>
                <w:rFonts w:ascii="Times New Roman" w:hAnsi="Times New Roman" w:cs="Times New Roman"/>
                <w:iCs/>
                <w:sz w:val="20"/>
                <w:szCs w:val="20"/>
              </w:rPr>
              <w:t>Miejscowość, data</w:t>
            </w:r>
          </w:p>
        </w:tc>
        <w:tc>
          <w:tcPr>
            <w:tcW w:w="2976" w:type="dxa"/>
          </w:tcPr>
          <w:p w14:paraId="705E4405" w14:textId="77777777" w:rsidR="00625173" w:rsidRPr="00D263C6" w:rsidRDefault="00625173" w:rsidP="009700C6">
            <w:pPr>
              <w:overflowPunct w:val="0"/>
              <w:autoSpaceDE w:val="0"/>
              <w:autoSpaceDN w:val="0"/>
              <w:adjustRightInd w:val="0"/>
              <w:spacing w:after="0" w:line="240" w:lineRule="auto"/>
              <w:textAlignment w:val="baseline"/>
              <w:rPr>
                <w:rFonts w:ascii="Times New Roman" w:hAnsi="Times New Roman" w:cs="Times New Roman"/>
                <w:iCs/>
                <w:sz w:val="20"/>
                <w:szCs w:val="20"/>
              </w:rPr>
            </w:pPr>
          </w:p>
        </w:tc>
        <w:tc>
          <w:tcPr>
            <w:tcW w:w="3652" w:type="dxa"/>
            <w:tcBorders>
              <w:top w:val="dashed" w:sz="4" w:space="0" w:color="auto"/>
              <w:left w:val="nil"/>
              <w:bottom w:val="nil"/>
              <w:right w:val="nil"/>
            </w:tcBorders>
            <w:hideMark/>
          </w:tcPr>
          <w:p w14:paraId="6B645A3E" w14:textId="77777777" w:rsidR="00625173" w:rsidRPr="00D263C6" w:rsidRDefault="00625173" w:rsidP="009700C6">
            <w:pPr>
              <w:overflowPunct w:val="0"/>
              <w:autoSpaceDE w:val="0"/>
              <w:autoSpaceDN w:val="0"/>
              <w:adjustRightInd w:val="0"/>
              <w:spacing w:after="0" w:line="240" w:lineRule="auto"/>
              <w:jc w:val="center"/>
              <w:textAlignment w:val="baseline"/>
              <w:rPr>
                <w:rFonts w:ascii="Times New Roman" w:hAnsi="Times New Roman" w:cs="Times New Roman"/>
                <w:iCs/>
                <w:sz w:val="20"/>
                <w:szCs w:val="20"/>
              </w:rPr>
            </w:pPr>
            <w:r w:rsidRPr="00D263C6">
              <w:rPr>
                <w:rFonts w:ascii="Times New Roman" w:hAnsi="Times New Roman" w:cs="Times New Roman"/>
                <w:iCs/>
                <w:sz w:val="20"/>
                <w:szCs w:val="20"/>
              </w:rPr>
              <w:t>pieczęć i podpis upoważnionych</w:t>
            </w:r>
          </w:p>
          <w:p w14:paraId="03E6E20E" w14:textId="77777777" w:rsidR="00625173" w:rsidRPr="00D263C6" w:rsidRDefault="00625173" w:rsidP="009700C6">
            <w:pPr>
              <w:overflowPunct w:val="0"/>
              <w:autoSpaceDE w:val="0"/>
              <w:autoSpaceDN w:val="0"/>
              <w:adjustRightInd w:val="0"/>
              <w:spacing w:after="0" w:line="240" w:lineRule="auto"/>
              <w:jc w:val="center"/>
              <w:textAlignment w:val="baseline"/>
              <w:rPr>
                <w:rFonts w:ascii="Times New Roman" w:hAnsi="Times New Roman" w:cs="Times New Roman"/>
                <w:iCs/>
                <w:sz w:val="20"/>
                <w:szCs w:val="20"/>
              </w:rPr>
            </w:pPr>
            <w:r w:rsidRPr="00D263C6">
              <w:rPr>
                <w:rFonts w:ascii="Times New Roman" w:hAnsi="Times New Roman" w:cs="Times New Roman"/>
                <w:iCs/>
                <w:sz w:val="20"/>
                <w:szCs w:val="20"/>
              </w:rPr>
              <w:t>przedstawicieli firmy</w:t>
            </w:r>
          </w:p>
        </w:tc>
      </w:tr>
    </w:tbl>
    <w:p w14:paraId="10AA4D65" w14:textId="17AB92D9" w:rsidR="00625173" w:rsidRPr="00286F5B" w:rsidRDefault="00625173" w:rsidP="009700C6">
      <w:pPr>
        <w:spacing w:after="0" w:line="240" w:lineRule="auto"/>
        <w:rPr>
          <w:rFonts w:ascii="Times New Roman" w:eastAsia="Times New Roman" w:hAnsi="Times New Roman" w:cs="Times New Roman"/>
          <w:sz w:val="24"/>
          <w:szCs w:val="24"/>
        </w:rPr>
      </w:pPr>
      <w:r w:rsidRPr="00286F5B">
        <w:rPr>
          <w:rFonts w:ascii="Times New Roman" w:eastAsia="Times New Roman" w:hAnsi="Times New Roman" w:cs="Times New Roman"/>
          <w:sz w:val="24"/>
          <w:szCs w:val="24"/>
        </w:rPr>
        <w:br w:type="page"/>
      </w:r>
    </w:p>
    <w:p w14:paraId="0F0183B9" w14:textId="77777777" w:rsidR="00320537" w:rsidRPr="00286F5B" w:rsidRDefault="00936230" w:rsidP="009700C6">
      <w:pPr>
        <w:pStyle w:val="Tekstpodstawowywcity"/>
        <w:spacing w:line="240" w:lineRule="auto"/>
        <w:ind w:left="0"/>
        <w:jc w:val="right"/>
        <w:rPr>
          <w:rFonts w:ascii="Times New Roman" w:eastAsia="MS Mincho" w:hAnsi="Times New Roman" w:cs="Times New Roman"/>
          <w:b/>
          <w:i/>
          <w:sz w:val="24"/>
          <w:szCs w:val="24"/>
        </w:rPr>
      </w:pPr>
      <w:r w:rsidRPr="00286F5B">
        <w:rPr>
          <w:rFonts w:ascii="Times New Roman" w:eastAsia="MS Mincho" w:hAnsi="Times New Roman" w:cs="Times New Roman"/>
          <w:b/>
          <w:i/>
          <w:sz w:val="24"/>
          <w:szCs w:val="24"/>
        </w:rPr>
        <w:lastRenderedPageBreak/>
        <w:t>Załącznik nr 4 do Umowy</w:t>
      </w:r>
    </w:p>
    <w:p w14:paraId="4FC8302E" w14:textId="77777777" w:rsidR="00625173" w:rsidRPr="00286F5B" w:rsidRDefault="00625173" w:rsidP="009700C6">
      <w:pPr>
        <w:spacing w:line="240" w:lineRule="auto"/>
        <w:rPr>
          <w:rFonts w:ascii="Times New Roman" w:eastAsia="Calibri" w:hAnsi="Times New Roman" w:cs="Times New Roman"/>
          <w:sz w:val="24"/>
          <w:szCs w:val="24"/>
        </w:rPr>
      </w:pPr>
    </w:p>
    <w:p w14:paraId="4DED2F4C" w14:textId="77777777" w:rsidR="00625173" w:rsidRPr="00286F5B" w:rsidRDefault="00625173" w:rsidP="009700C6">
      <w:pPr>
        <w:spacing w:line="240" w:lineRule="auto"/>
        <w:rPr>
          <w:rFonts w:ascii="Times New Roman" w:eastAsia="Calibri" w:hAnsi="Times New Roman" w:cs="Times New Roman"/>
          <w:sz w:val="24"/>
          <w:szCs w:val="24"/>
        </w:rPr>
      </w:pPr>
      <w:r w:rsidRPr="00286F5B">
        <w:rPr>
          <w:rFonts w:ascii="Times New Roman" w:eastAsia="Calibri" w:hAnsi="Times New Roman" w:cs="Times New Roman"/>
          <w:sz w:val="24"/>
          <w:szCs w:val="24"/>
        </w:rPr>
        <w:t>……………..……………………………..</w:t>
      </w:r>
    </w:p>
    <w:p w14:paraId="1F3C679B" w14:textId="77777777" w:rsidR="00625173" w:rsidRPr="00F40753" w:rsidRDefault="00625173" w:rsidP="009700C6">
      <w:pPr>
        <w:spacing w:line="240" w:lineRule="auto"/>
        <w:rPr>
          <w:rFonts w:ascii="Times New Roman" w:eastAsia="Calibri" w:hAnsi="Times New Roman" w:cs="Times New Roman"/>
          <w:sz w:val="20"/>
          <w:szCs w:val="20"/>
        </w:rPr>
      </w:pPr>
      <w:r w:rsidRPr="00F40753">
        <w:rPr>
          <w:rFonts w:ascii="Times New Roman" w:eastAsia="Calibri" w:hAnsi="Times New Roman" w:cs="Times New Roman"/>
          <w:sz w:val="20"/>
          <w:szCs w:val="20"/>
        </w:rPr>
        <w:t xml:space="preserve">        /pieczęć Wykonawcy/</w:t>
      </w:r>
    </w:p>
    <w:p w14:paraId="6B5F557C" w14:textId="77777777" w:rsidR="00625173" w:rsidRPr="00286F5B" w:rsidRDefault="00625173" w:rsidP="009700C6">
      <w:pPr>
        <w:spacing w:after="120" w:line="240" w:lineRule="auto"/>
        <w:jc w:val="center"/>
        <w:rPr>
          <w:rFonts w:ascii="Times New Roman" w:hAnsi="Times New Roman" w:cs="Times New Roman"/>
          <w:b/>
          <w:sz w:val="24"/>
          <w:szCs w:val="24"/>
        </w:rPr>
      </w:pPr>
      <w:bookmarkStart w:id="4" w:name="_Hlk146279158"/>
      <w:r w:rsidRPr="00286F5B">
        <w:rPr>
          <w:rFonts w:ascii="Times New Roman" w:hAnsi="Times New Roman" w:cs="Times New Roman"/>
          <w:b/>
          <w:sz w:val="24"/>
          <w:szCs w:val="24"/>
        </w:rPr>
        <w:t>OŚWIADCZENIE WYKONAWCY STOSOWNIE DO ART. 68 UST. 3 USTAWY Z DNIA 11 STYCZNIA 2018 R. O ELEKTROMOBILNOŚCI I PALIWACH ALTERNATYWNYCH</w:t>
      </w:r>
    </w:p>
    <w:bookmarkEnd w:id="4"/>
    <w:p w14:paraId="435F6E62" w14:textId="77777777" w:rsidR="00625173" w:rsidRPr="00286F5B" w:rsidRDefault="00625173" w:rsidP="009700C6">
      <w:pPr>
        <w:spacing w:before="240" w:after="240" w:line="240" w:lineRule="auto"/>
        <w:jc w:val="center"/>
        <w:rPr>
          <w:rFonts w:ascii="Times New Roman" w:hAnsi="Times New Roman" w:cs="Times New Roman"/>
          <w:b/>
          <w:i/>
          <w:sz w:val="24"/>
          <w:szCs w:val="24"/>
        </w:rPr>
      </w:pPr>
      <w:r w:rsidRPr="00286F5B">
        <w:rPr>
          <w:rFonts w:ascii="Times New Roman" w:hAnsi="Times New Roman" w:cs="Times New Roman"/>
          <w:b/>
          <w:i/>
          <w:sz w:val="24"/>
          <w:szCs w:val="24"/>
        </w:rPr>
        <w:t>„Budowa budynku mieszkalnego wielorodzinnego wraz z zagospodarowaniem terenu przy ulicy Leśnej 30 w Świdnicy”</w:t>
      </w:r>
    </w:p>
    <w:p w14:paraId="3F1A74A7" w14:textId="77777777" w:rsidR="00625173" w:rsidRPr="00286F5B" w:rsidRDefault="00625173" w:rsidP="005C5557">
      <w:pPr>
        <w:numPr>
          <w:ilvl w:val="0"/>
          <w:numId w:val="15"/>
        </w:numPr>
        <w:suppressAutoHyphens w:val="0"/>
        <w:spacing w:before="120" w:after="120" w:line="240" w:lineRule="auto"/>
        <w:ind w:left="284" w:hanging="284"/>
        <w:jc w:val="both"/>
        <w:rPr>
          <w:rFonts w:ascii="Times New Roman" w:hAnsi="Times New Roman" w:cs="Times New Roman"/>
          <w:sz w:val="24"/>
          <w:szCs w:val="24"/>
        </w:rPr>
      </w:pPr>
      <w:r w:rsidRPr="00286F5B">
        <w:rPr>
          <w:rFonts w:ascii="Times New Roman" w:hAnsi="Times New Roman" w:cs="Times New Roman"/>
          <w:sz w:val="24"/>
          <w:szCs w:val="24"/>
        </w:rPr>
        <w:t>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31"/>
        <w:gridCol w:w="2831"/>
        <w:gridCol w:w="2833"/>
      </w:tblGrid>
      <w:tr w:rsidR="00286F5B" w:rsidRPr="001E1FB4" w14:paraId="4309B3FB"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4F9F658"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46C7958"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4077E3AF"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2668BB0"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Nr rejestracyjny/VIN</w:t>
            </w:r>
          </w:p>
        </w:tc>
      </w:tr>
      <w:tr w:rsidR="00286F5B" w:rsidRPr="001E1FB4" w14:paraId="15BF6F3A"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64A843D"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1</w:t>
            </w:r>
          </w:p>
        </w:tc>
        <w:tc>
          <w:tcPr>
            <w:tcW w:w="2831" w:type="dxa"/>
            <w:tcBorders>
              <w:top w:val="single" w:sz="4" w:space="0" w:color="auto"/>
              <w:left w:val="single" w:sz="4" w:space="0" w:color="auto"/>
              <w:bottom w:val="single" w:sz="4" w:space="0" w:color="auto"/>
              <w:right w:val="single" w:sz="4" w:space="0" w:color="auto"/>
            </w:tcBorders>
            <w:vAlign w:val="center"/>
          </w:tcPr>
          <w:p w14:paraId="53C0131E"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0AAA4283"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40C6628C" w14:textId="77777777" w:rsidR="00625173" w:rsidRPr="001E1FB4" w:rsidRDefault="00625173" w:rsidP="009700C6">
            <w:pPr>
              <w:spacing w:after="0" w:line="240" w:lineRule="auto"/>
              <w:jc w:val="center"/>
              <w:rPr>
                <w:rFonts w:ascii="Times New Roman" w:hAnsi="Times New Roman" w:cs="Times New Roman"/>
                <w:sz w:val="20"/>
                <w:szCs w:val="20"/>
              </w:rPr>
            </w:pPr>
          </w:p>
        </w:tc>
      </w:tr>
      <w:tr w:rsidR="00286F5B" w:rsidRPr="001E1FB4" w14:paraId="4056B911"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C1AB9CB"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2</w:t>
            </w:r>
          </w:p>
        </w:tc>
        <w:tc>
          <w:tcPr>
            <w:tcW w:w="2831" w:type="dxa"/>
            <w:tcBorders>
              <w:top w:val="single" w:sz="4" w:space="0" w:color="auto"/>
              <w:left w:val="single" w:sz="4" w:space="0" w:color="auto"/>
              <w:bottom w:val="single" w:sz="4" w:space="0" w:color="auto"/>
              <w:right w:val="single" w:sz="4" w:space="0" w:color="auto"/>
            </w:tcBorders>
            <w:vAlign w:val="center"/>
          </w:tcPr>
          <w:p w14:paraId="585683A6"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0A056E85"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0D6D976C" w14:textId="77777777" w:rsidR="00625173" w:rsidRPr="001E1FB4" w:rsidRDefault="00625173" w:rsidP="009700C6">
            <w:pPr>
              <w:spacing w:after="0" w:line="240" w:lineRule="auto"/>
              <w:jc w:val="center"/>
              <w:rPr>
                <w:rFonts w:ascii="Times New Roman" w:hAnsi="Times New Roman" w:cs="Times New Roman"/>
                <w:sz w:val="20"/>
                <w:szCs w:val="20"/>
              </w:rPr>
            </w:pPr>
          </w:p>
        </w:tc>
      </w:tr>
      <w:tr w:rsidR="00286F5B" w:rsidRPr="001E1FB4" w14:paraId="3FEB0A5F"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A0688CE"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3</w:t>
            </w:r>
          </w:p>
        </w:tc>
        <w:tc>
          <w:tcPr>
            <w:tcW w:w="2831" w:type="dxa"/>
            <w:tcBorders>
              <w:top w:val="single" w:sz="4" w:space="0" w:color="auto"/>
              <w:left w:val="single" w:sz="4" w:space="0" w:color="auto"/>
              <w:bottom w:val="single" w:sz="4" w:space="0" w:color="auto"/>
              <w:right w:val="single" w:sz="4" w:space="0" w:color="auto"/>
            </w:tcBorders>
            <w:vAlign w:val="center"/>
          </w:tcPr>
          <w:p w14:paraId="47BB398D"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749BB395"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14454169" w14:textId="77777777" w:rsidR="00625173" w:rsidRPr="001E1FB4" w:rsidRDefault="00625173" w:rsidP="009700C6">
            <w:pPr>
              <w:spacing w:after="0" w:line="240" w:lineRule="auto"/>
              <w:jc w:val="center"/>
              <w:rPr>
                <w:rFonts w:ascii="Times New Roman" w:hAnsi="Times New Roman" w:cs="Times New Roman"/>
                <w:sz w:val="20"/>
                <w:szCs w:val="20"/>
              </w:rPr>
            </w:pPr>
          </w:p>
        </w:tc>
      </w:tr>
      <w:tr w:rsidR="001E1FB4" w:rsidRPr="001E1FB4" w14:paraId="09A69EDC"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1265A7AD" w14:textId="58292255" w:rsidR="001E1FB4" w:rsidRPr="001E1FB4" w:rsidRDefault="001E1FB4" w:rsidP="009700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31" w:type="dxa"/>
            <w:tcBorders>
              <w:top w:val="single" w:sz="4" w:space="0" w:color="auto"/>
              <w:left w:val="single" w:sz="4" w:space="0" w:color="auto"/>
              <w:bottom w:val="single" w:sz="4" w:space="0" w:color="auto"/>
              <w:right w:val="single" w:sz="4" w:space="0" w:color="auto"/>
            </w:tcBorders>
            <w:vAlign w:val="center"/>
          </w:tcPr>
          <w:p w14:paraId="60DE4C4C" w14:textId="77777777" w:rsidR="001E1FB4" w:rsidRPr="001E1FB4" w:rsidRDefault="001E1FB4"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4B21DF25" w14:textId="77777777" w:rsidR="001E1FB4" w:rsidRPr="001E1FB4" w:rsidRDefault="001E1FB4"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6D7A589E" w14:textId="77777777" w:rsidR="001E1FB4" w:rsidRPr="001E1FB4" w:rsidRDefault="001E1FB4" w:rsidP="009700C6">
            <w:pPr>
              <w:spacing w:after="0" w:line="240" w:lineRule="auto"/>
              <w:jc w:val="center"/>
              <w:rPr>
                <w:rFonts w:ascii="Times New Roman" w:hAnsi="Times New Roman" w:cs="Times New Roman"/>
                <w:sz w:val="20"/>
                <w:szCs w:val="20"/>
              </w:rPr>
            </w:pPr>
          </w:p>
        </w:tc>
      </w:tr>
      <w:tr w:rsidR="00286F5B" w:rsidRPr="001E1FB4" w14:paraId="4069F6DE"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A34EF24"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w:t>
            </w:r>
          </w:p>
        </w:tc>
        <w:tc>
          <w:tcPr>
            <w:tcW w:w="2831" w:type="dxa"/>
            <w:tcBorders>
              <w:top w:val="single" w:sz="4" w:space="0" w:color="auto"/>
              <w:left w:val="single" w:sz="4" w:space="0" w:color="auto"/>
              <w:bottom w:val="single" w:sz="4" w:space="0" w:color="auto"/>
              <w:right w:val="single" w:sz="4" w:space="0" w:color="auto"/>
            </w:tcBorders>
            <w:vAlign w:val="center"/>
          </w:tcPr>
          <w:p w14:paraId="1BC703C2"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3CE7EE7C"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28B4F00D" w14:textId="77777777" w:rsidR="00625173" w:rsidRPr="001E1FB4" w:rsidRDefault="00625173" w:rsidP="009700C6">
            <w:pPr>
              <w:spacing w:after="0" w:line="240" w:lineRule="auto"/>
              <w:jc w:val="center"/>
              <w:rPr>
                <w:rFonts w:ascii="Times New Roman" w:hAnsi="Times New Roman" w:cs="Times New Roman"/>
                <w:sz w:val="20"/>
                <w:szCs w:val="20"/>
              </w:rPr>
            </w:pPr>
          </w:p>
        </w:tc>
      </w:tr>
    </w:tbl>
    <w:p w14:paraId="3C307BD0" w14:textId="77777777" w:rsidR="00625173" w:rsidRPr="00286F5B" w:rsidRDefault="00625173" w:rsidP="005C5557">
      <w:pPr>
        <w:numPr>
          <w:ilvl w:val="0"/>
          <w:numId w:val="15"/>
        </w:numPr>
        <w:suppressAutoHyphens w:val="0"/>
        <w:spacing w:before="120" w:after="120" w:line="240" w:lineRule="auto"/>
        <w:ind w:left="284" w:hanging="284"/>
        <w:jc w:val="both"/>
        <w:rPr>
          <w:rFonts w:ascii="Times New Roman" w:hAnsi="Times New Roman" w:cs="Times New Roman"/>
          <w:sz w:val="24"/>
          <w:szCs w:val="24"/>
        </w:rPr>
      </w:pPr>
      <w:r w:rsidRPr="00286F5B">
        <w:rPr>
          <w:rFonts w:ascii="Times New Roman" w:hAnsi="Times New Roman" w:cs="Times New Roman"/>
          <w:sz w:val="24"/>
          <w:szCs w:val="24"/>
        </w:rPr>
        <w:t>Udział pojazdów elektrycznych lub pojazdów napędzanych gazem ziemnym we flocie pojazdów samochodowych używanych przy wykonywaniu zamówienia wynosi ……</w:t>
      </w:r>
      <w:r w:rsidRPr="00286F5B">
        <w:rPr>
          <w:rFonts w:ascii="Times New Roman" w:hAnsi="Times New Roman" w:cs="Times New Roman"/>
          <w:sz w:val="24"/>
          <w:szCs w:val="24"/>
          <w:vertAlign w:val="superscript"/>
        </w:rPr>
        <w:footnoteReference w:id="3"/>
      </w:r>
    </w:p>
    <w:p w14:paraId="2B0ABA3F" w14:textId="77777777" w:rsidR="00625173" w:rsidRPr="00286F5B" w:rsidRDefault="00625173" w:rsidP="005C5557">
      <w:pPr>
        <w:numPr>
          <w:ilvl w:val="0"/>
          <w:numId w:val="15"/>
        </w:numPr>
        <w:suppressAutoHyphens w:val="0"/>
        <w:spacing w:before="120" w:after="120" w:line="240" w:lineRule="auto"/>
        <w:ind w:left="284" w:hanging="284"/>
        <w:jc w:val="both"/>
        <w:rPr>
          <w:rFonts w:ascii="Times New Roman" w:hAnsi="Times New Roman" w:cs="Times New Roman"/>
          <w:sz w:val="24"/>
          <w:szCs w:val="24"/>
        </w:rPr>
      </w:pPr>
      <w:r w:rsidRPr="00286F5B">
        <w:rPr>
          <w:rFonts w:ascii="Times New Roman" w:hAnsi="Times New Roman" w:cs="Times New Roman"/>
          <w:sz w:val="24"/>
          <w:szCs w:val="24"/>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31"/>
        <w:gridCol w:w="2831"/>
        <w:gridCol w:w="2833"/>
      </w:tblGrid>
      <w:tr w:rsidR="00286F5B" w:rsidRPr="001E1FB4" w14:paraId="66EAFF0F"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597DB00"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DB98038"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078A96E"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008A693"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Nr rejestracyjny/VIN</w:t>
            </w:r>
          </w:p>
        </w:tc>
      </w:tr>
      <w:tr w:rsidR="00286F5B" w:rsidRPr="001E1FB4" w14:paraId="35533177"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047E25A"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1</w:t>
            </w:r>
          </w:p>
        </w:tc>
        <w:tc>
          <w:tcPr>
            <w:tcW w:w="2831" w:type="dxa"/>
            <w:tcBorders>
              <w:top w:val="single" w:sz="4" w:space="0" w:color="auto"/>
              <w:left w:val="single" w:sz="4" w:space="0" w:color="auto"/>
              <w:bottom w:val="single" w:sz="4" w:space="0" w:color="auto"/>
              <w:right w:val="single" w:sz="4" w:space="0" w:color="auto"/>
            </w:tcBorders>
            <w:vAlign w:val="center"/>
          </w:tcPr>
          <w:p w14:paraId="40C3807F"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27254DE6"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5D2A2826" w14:textId="77777777" w:rsidR="00625173" w:rsidRPr="001E1FB4" w:rsidRDefault="00625173" w:rsidP="009700C6">
            <w:pPr>
              <w:spacing w:after="0" w:line="240" w:lineRule="auto"/>
              <w:jc w:val="center"/>
              <w:rPr>
                <w:rFonts w:ascii="Times New Roman" w:hAnsi="Times New Roman" w:cs="Times New Roman"/>
                <w:sz w:val="20"/>
                <w:szCs w:val="20"/>
              </w:rPr>
            </w:pPr>
          </w:p>
        </w:tc>
      </w:tr>
      <w:tr w:rsidR="00286F5B" w:rsidRPr="001E1FB4" w14:paraId="0BD45587"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39D7F24"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2</w:t>
            </w:r>
          </w:p>
        </w:tc>
        <w:tc>
          <w:tcPr>
            <w:tcW w:w="2831" w:type="dxa"/>
            <w:tcBorders>
              <w:top w:val="single" w:sz="4" w:space="0" w:color="auto"/>
              <w:left w:val="single" w:sz="4" w:space="0" w:color="auto"/>
              <w:bottom w:val="single" w:sz="4" w:space="0" w:color="auto"/>
              <w:right w:val="single" w:sz="4" w:space="0" w:color="auto"/>
            </w:tcBorders>
            <w:vAlign w:val="center"/>
          </w:tcPr>
          <w:p w14:paraId="5C236AE8"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55C93686"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233D9044" w14:textId="77777777" w:rsidR="00625173" w:rsidRPr="001E1FB4" w:rsidRDefault="00625173" w:rsidP="009700C6">
            <w:pPr>
              <w:spacing w:after="0" w:line="240" w:lineRule="auto"/>
              <w:jc w:val="center"/>
              <w:rPr>
                <w:rFonts w:ascii="Times New Roman" w:hAnsi="Times New Roman" w:cs="Times New Roman"/>
                <w:sz w:val="20"/>
                <w:szCs w:val="20"/>
              </w:rPr>
            </w:pPr>
          </w:p>
        </w:tc>
      </w:tr>
      <w:tr w:rsidR="00286F5B" w:rsidRPr="001E1FB4" w14:paraId="02B52CBE"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BE1C0D5"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3</w:t>
            </w:r>
          </w:p>
        </w:tc>
        <w:tc>
          <w:tcPr>
            <w:tcW w:w="2831" w:type="dxa"/>
            <w:tcBorders>
              <w:top w:val="single" w:sz="4" w:space="0" w:color="auto"/>
              <w:left w:val="single" w:sz="4" w:space="0" w:color="auto"/>
              <w:bottom w:val="single" w:sz="4" w:space="0" w:color="auto"/>
              <w:right w:val="single" w:sz="4" w:space="0" w:color="auto"/>
            </w:tcBorders>
            <w:vAlign w:val="center"/>
          </w:tcPr>
          <w:p w14:paraId="4EAF8C56"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3FA79AE1"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1BED8933" w14:textId="77777777" w:rsidR="00625173" w:rsidRPr="001E1FB4" w:rsidRDefault="00625173" w:rsidP="009700C6">
            <w:pPr>
              <w:spacing w:after="0" w:line="240" w:lineRule="auto"/>
              <w:jc w:val="center"/>
              <w:rPr>
                <w:rFonts w:ascii="Times New Roman" w:hAnsi="Times New Roman" w:cs="Times New Roman"/>
                <w:sz w:val="20"/>
                <w:szCs w:val="20"/>
              </w:rPr>
            </w:pPr>
          </w:p>
        </w:tc>
      </w:tr>
      <w:tr w:rsidR="001E1FB4" w:rsidRPr="001E1FB4" w14:paraId="3D0961AF"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687AC53" w14:textId="2BF54566" w:rsidR="001E1FB4" w:rsidRPr="001E1FB4" w:rsidRDefault="001E1FB4" w:rsidP="009700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31" w:type="dxa"/>
            <w:tcBorders>
              <w:top w:val="single" w:sz="4" w:space="0" w:color="auto"/>
              <w:left w:val="single" w:sz="4" w:space="0" w:color="auto"/>
              <w:bottom w:val="single" w:sz="4" w:space="0" w:color="auto"/>
              <w:right w:val="single" w:sz="4" w:space="0" w:color="auto"/>
            </w:tcBorders>
            <w:vAlign w:val="center"/>
          </w:tcPr>
          <w:p w14:paraId="4DEAD713" w14:textId="77777777" w:rsidR="001E1FB4" w:rsidRPr="001E1FB4" w:rsidRDefault="001E1FB4"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4549D589" w14:textId="77777777" w:rsidR="001E1FB4" w:rsidRPr="001E1FB4" w:rsidRDefault="001E1FB4"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3C91B63F" w14:textId="77777777" w:rsidR="001E1FB4" w:rsidRPr="001E1FB4" w:rsidRDefault="001E1FB4" w:rsidP="009700C6">
            <w:pPr>
              <w:spacing w:after="0" w:line="240" w:lineRule="auto"/>
              <w:jc w:val="center"/>
              <w:rPr>
                <w:rFonts w:ascii="Times New Roman" w:hAnsi="Times New Roman" w:cs="Times New Roman"/>
                <w:sz w:val="20"/>
                <w:szCs w:val="20"/>
              </w:rPr>
            </w:pPr>
          </w:p>
        </w:tc>
      </w:tr>
      <w:tr w:rsidR="00286F5B" w:rsidRPr="001E1FB4" w14:paraId="0590266A" w14:textId="77777777" w:rsidTr="001E1FB4">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0227C07" w14:textId="77777777" w:rsidR="00625173" w:rsidRPr="001E1FB4" w:rsidRDefault="00625173" w:rsidP="009700C6">
            <w:pPr>
              <w:spacing w:after="0" w:line="240" w:lineRule="auto"/>
              <w:jc w:val="center"/>
              <w:rPr>
                <w:rFonts w:ascii="Times New Roman" w:hAnsi="Times New Roman" w:cs="Times New Roman"/>
                <w:sz w:val="20"/>
                <w:szCs w:val="20"/>
              </w:rPr>
            </w:pPr>
            <w:r w:rsidRPr="001E1FB4">
              <w:rPr>
                <w:rFonts w:ascii="Times New Roman" w:hAnsi="Times New Roman" w:cs="Times New Roman"/>
                <w:sz w:val="20"/>
                <w:szCs w:val="20"/>
              </w:rPr>
              <w:t>(…)</w:t>
            </w:r>
          </w:p>
        </w:tc>
        <w:tc>
          <w:tcPr>
            <w:tcW w:w="2831" w:type="dxa"/>
            <w:tcBorders>
              <w:top w:val="single" w:sz="4" w:space="0" w:color="auto"/>
              <w:left w:val="single" w:sz="4" w:space="0" w:color="auto"/>
              <w:bottom w:val="single" w:sz="4" w:space="0" w:color="auto"/>
              <w:right w:val="single" w:sz="4" w:space="0" w:color="auto"/>
            </w:tcBorders>
            <w:vAlign w:val="center"/>
          </w:tcPr>
          <w:p w14:paraId="25FCFDC6"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1" w:type="dxa"/>
            <w:tcBorders>
              <w:top w:val="single" w:sz="4" w:space="0" w:color="auto"/>
              <w:left w:val="single" w:sz="4" w:space="0" w:color="auto"/>
              <w:bottom w:val="single" w:sz="4" w:space="0" w:color="auto"/>
              <w:right w:val="single" w:sz="4" w:space="0" w:color="auto"/>
            </w:tcBorders>
            <w:vAlign w:val="center"/>
          </w:tcPr>
          <w:p w14:paraId="75A0579D" w14:textId="77777777" w:rsidR="00625173" w:rsidRPr="001E1FB4" w:rsidRDefault="00625173" w:rsidP="009700C6">
            <w:pPr>
              <w:spacing w:after="0" w:line="240" w:lineRule="auto"/>
              <w:jc w:val="center"/>
              <w:rPr>
                <w:rFonts w:ascii="Times New Roman" w:hAnsi="Times New Roman" w:cs="Times New Roman"/>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14:paraId="234E1534" w14:textId="77777777" w:rsidR="00625173" w:rsidRPr="001E1FB4" w:rsidRDefault="00625173" w:rsidP="009700C6">
            <w:pPr>
              <w:spacing w:after="0" w:line="240" w:lineRule="auto"/>
              <w:jc w:val="center"/>
              <w:rPr>
                <w:rFonts w:ascii="Times New Roman" w:hAnsi="Times New Roman" w:cs="Times New Roman"/>
                <w:sz w:val="20"/>
                <w:szCs w:val="20"/>
              </w:rPr>
            </w:pPr>
          </w:p>
        </w:tc>
      </w:tr>
    </w:tbl>
    <w:p w14:paraId="061E5EAB" w14:textId="77777777" w:rsidR="00625173" w:rsidRPr="00286F5B" w:rsidRDefault="00625173" w:rsidP="005C5557">
      <w:pPr>
        <w:numPr>
          <w:ilvl w:val="0"/>
          <w:numId w:val="15"/>
        </w:numPr>
        <w:suppressAutoHyphens w:val="0"/>
        <w:spacing w:before="120" w:after="120" w:line="240" w:lineRule="auto"/>
        <w:ind w:left="284" w:hanging="284"/>
        <w:jc w:val="both"/>
        <w:rPr>
          <w:rFonts w:ascii="Times New Roman" w:hAnsi="Times New Roman" w:cs="Times New Roman"/>
          <w:sz w:val="24"/>
          <w:szCs w:val="24"/>
        </w:rPr>
      </w:pPr>
      <w:r w:rsidRPr="00286F5B">
        <w:rPr>
          <w:rFonts w:ascii="Times New Roman" w:hAnsi="Times New Roman" w:cs="Times New Roman"/>
          <w:sz w:val="24"/>
          <w:szCs w:val="24"/>
        </w:rPr>
        <w:t>Oświadczam, że w trakcie realizacji zamówienia, na każde żądanie Zamawiającego zobowiązuję się składać uaktualnione wykazy, o których mowa w ust. 1 i 3.</w:t>
      </w:r>
    </w:p>
    <w:p w14:paraId="56227566" w14:textId="0D6640C2" w:rsidR="00625173" w:rsidRPr="00286F5B" w:rsidRDefault="00625173" w:rsidP="005C5557">
      <w:pPr>
        <w:numPr>
          <w:ilvl w:val="0"/>
          <w:numId w:val="15"/>
        </w:numPr>
        <w:suppressAutoHyphens w:val="0"/>
        <w:autoSpaceDE w:val="0"/>
        <w:autoSpaceDN w:val="0"/>
        <w:adjustRightInd w:val="0"/>
        <w:spacing w:before="120" w:after="120" w:line="240" w:lineRule="auto"/>
        <w:ind w:left="284" w:hanging="284"/>
        <w:jc w:val="both"/>
        <w:rPr>
          <w:rFonts w:ascii="Times New Roman" w:hAnsi="Times New Roman" w:cs="Times New Roman"/>
          <w:sz w:val="24"/>
          <w:szCs w:val="24"/>
        </w:rPr>
      </w:pPr>
      <w:r w:rsidRPr="00286F5B">
        <w:rPr>
          <w:rFonts w:ascii="Times New Roman" w:hAnsi="Times New Roman" w:cs="Times New Roman"/>
          <w:sz w:val="24"/>
          <w:szCs w:val="24"/>
        </w:rPr>
        <w:t>Oświadczam, że przyjmuję do wiadomości, że przedłożenie wykazów, o których mowa w ust. 1 i</w:t>
      </w:r>
      <w:r w:rsidR="001E1FB4">
        <w:rPr>
          <w:rFonts w:ascii="Times New Roman" w:hAnsi="Times New Roman" w:cs="Times New Roman"/>
          <w:sz w:val="24"/>
          <w:szCs w:val="24"/>
        </w:rPr>
        <w:t> </w:t>
      </w:r>
      <w:r w:rsidRPr="00286F5B">
        <w:rPr>
          <w:rFonts w:ascii="Times New Roman" w:hAnsi="Times New Roman" w:cs="Times New Roman"/>
          <w:sz w:val="24"/>
          <w:szCs w:val="24"/>
        </w:rPr>
        <w:t>3, nie wyłącza uprawnienia Zamawiającego do weryfikacji spełnienia ww. wymogu w sposób wybrany przez Zamawiającego, w szczególności poprzez żądania okazania pojazdów.</w:t>
      </w:r>
    </w:p>
    <w:p w14:paraId="02FEBB80" w14:textId="2645A7AA" w:rsidR="00625173" w:rsidRPr="00286F5B" w:rsidRDefault="00625173" w:rsidP="005C5557">
      <w:pPr>
        <w:numPr>
          <w:ilvl w:val="0"/>
          <w:numId w:val="15"/>
        </w:numPr>
        <w:suppressAutoHyphens w:val="0"/>
        <w:spacing w:before="120" w:after="120" w:line="240" w:lineRule="auto"/>
        <w:ind w:left="284" w:hanging="284"/>
        <w:jc w:val="both"/>
        <w:rPr>
          <w:rFonts w:ascii="Times New Roman" w:hAnsi="Times New Roman" w:cs="Times New Roman"/>
          <w:sz w:val="24"/>
          <w:szCs w:val="24"/>
        </w:rPr>
      </w:pPr>
      <w:r w:rsidRPr="00286F5B">
        <w:rPr>
          <w:rFonts w:ascii="Times New Roman" w:hAnsi="Times New Roman" w:cs="Times New Roman"/>
          <w:sz w:val="24"/>
          <w:szCs w:val="24"/>
        </w:rPr>
        <w:t xml:space="preserve">Oświadczam, że przyjmuję do wiadomości, że brak złożonego pisemnego oświadczenia lub jego aktualizacji może zostać potraktowane przez Zamawiającego jako niespełnienie wymogu ustawy o elektromobilności i paliwach alternatywnych i skutkuje naliczeniem kar, o których mowa w </w:t>
      </w:r>
      <w:r w:rsidR="00F40753">
        <w:rPr>
          <w:rFonts w:ascii="Times New Roman" w:hAnsi="Times New Roman" w:cs="Times New Roman"/>
          <w:sz w:val="24"/>
          <w:szCs w:val="24"/>
        </w:rPr>
        <w:t xml:space="preserve">§ 7 ust. 1 pkt 14 </w:t>
      </w:r>
      <w:r w:rsidRPr="00286F5B">
        <w:rPr>
          <w:rFonts w:ascii="Times New Roman" w:hAnsi="Times New Roman" w:cs="Times New Roman"/>
          <w:sz w:val="24"/>
          <w:szCs w:val="24"/>
        </w:rPr>
        <w:t>umow</w:t>
      </w:r>
      <w:r w:rsidR="00F40753">
        <w:rPr>
          <w:rFonts w:ascii="Times New Roman" w:hAnsi="Times New Roman" w:cs="Times New Roman"/>
          <w:sz w:val="24"/>
          <w:szCs w:val="24"/>
        </w:rPr>
        <w:t>y</w:t>
      </w:r>
      <w:r w:rsidRPr="00286F5B">
        <w:rPr>
          <w:rFonts w:ascii="Times New Roman" w:hAnsi="Times New Roman" w:cs="Times New Roman"/>
          <w:sz w:val="24"/>
          <w:szCs w:val="24"/>
        </w:rPr>
        <w:t>.</w:t>
      </w:r>
    </w:p>
    <w:p w14:paraId="6D571AE6" w14:textId="77777777" w:rsidR="00625173" w:rsidRPr="001E1FB4" w:rsidRDefault="00625173" w:rsidP="009700C6">
      <w:pPr>
        <w:widowControl w:val="0"/>
        <w:autoSpaceDE w:val="0"/>
        <w:autoSpaceDN w:val="0"/>
        <w:adjustRightInd w:val="0"/>
        <w:spacing w:after="0" w:line="240" w:lineRule="auto"/>
        <w:rPr>
          <w:rFonts w:ascii="Times New Roman" w:hAnsi="Times New Roman" w:cs="Times New Roman"/>
          <w:bCs/>
          <w:sz w:val="20"/>
          <w:szCs w:val="20"/>
        </w:rPr>
      </w:pPr>
    </w:p>
    <w:tbl>
      <w:tblPr>
        <w:tblW w:w="8896" w:type="dxa"/>
        <w:tblInd w:w="534" w:type="dxa"/>
        <w:tblLook w:val="01E0" w:firstRow="1" w:lastRow="1" w:firstColumn="1" w:lastColumn="1" w:noHBand="0" w:noVBand="0"/>
      </w:tblPr>
      <w:tblGrid>
        <w:gridCol w:w="2268"/>
        <w:gridCol w:w="2976"/>
        <w:gridCol w:w="3652"/>
      </w:tblGrid>
      <w:tr w:rsidR="001E1FB4" w:rsidRPr="001E1FB4" w14:paraId="48C5191D" w14:textId="77777777" w:rsidTr="0066263C">
        <w:tc>
          <w:tcPr>
            <w:tcW w:w="2268" w:type="dxa"/>
            <w:tcBorders>
              <w:top w:val="dashed" w:sz="4" w:space="0" w:color="auto"/>
              <w:left w:val="nil"/>
              <w:bottom w:val="nil"/>
              <w:right w:val="nil"/>
            </w:tcBorders>
            <w:hideMark/>
          </w:tcPr>
          <w:p w14:paraId="41AFCCAF" w14:textId="77777777" w:rsidR="00625173" w:rsidRPr="001E1FB4" w:rsidRDefault="00625173" w:rsidP="009700C6">
            <w:pPr>
              <w:overflowPunct w:val="0"/>
              <w:autoSpaceDE w:val="0"/>
              <w:autoSpaceDN w:val="0"/>
              <w:adjustRightInd w:val="0"/>
              <w:spacing w:after="0" w:line="240" w:lineRule="auto"/>
              <w:textAlignment w:val="baseline"/>
              <w:rPr>
                <w:rFonts w:ascii="Times New Roman" w:hAnsi="Times New Roman" w:cs="Times New Roman"/>
                <w:iCs/>
                <w:sz w:val="20"/>
                <w:szCs w:val="20"/>
              </w:rPr>
            </w:pPr>
            <w:r w:rsidRPr="001E1FB4">
              <w:rPr>
                <w:rFonts w:ascii="Times New Roman" w:hAnsi="Times New Roman" w:cs="Times New Roman"/>
                <w:iCs/>
                <w:sz w:val="20"/>
                <w:szCs w:val="20"/>
              </w:rPr>
              <w:t>Miejscowość, data</w:t>
            </w:r>
          </w:p>
        </w:tc>
        <w:tc>
          <w:tcPr>
            <w:tcW w:w="2976" w:type="dxa"/>
          </w:tcPr>
          <w:p w14:paraId="104C3B68" w14:textId="77777777" w:rsidR="00625173" w:rsidRPr="001E1FB4" w:rsidRDefault="00625173" w:rsidP="009700C6">
            <w:pPr>
              <w:overflowPunct w:val="0"/>
              <w:autoSpaceDE w:val="0"/>
              <w:autoSpaceDN w:val="0"/>
              <w:adjustRightInd w:val="0"/>
              <w:spacing w:after="0" w:line="240" w:lineRule="auto"/>
              <w:textAlignment w:val="baseline"/>
              <w:rPr>
                <w:rFonts w:ascii="Times New Roman" w:hAnsi="Times New Roman" w:cs="Times New Roman"/>
                <w:iCs/>
                <w:sz w:val="20"/>
                <w:szCs w:val="20"/>
              </w:rPr>
            </w:pPr>
          </w:p>
        </w:tc>
        <w:tc>
          <w:tcPr>
            <w:tcW w:w="3652" w:type="dxa"/>
            <w:tcBorders>
              <w:top w:val="dashed" w:sz="4" w:space="0" w:color="auto"/>
              <w:left w:val="nil"/>
              <w:bottom w:val="nil"/>
              <w:right w:val="nil"/>
            </w:tcBorders>
            <w:hideMark/>
          </w:tcPr>
          <w:p w14:paraId="578FB27D" w14:textId="77777777" w:rsidR="00625173" w:rsidRPr="001E1FB4" w:rsidRDefault="00625173" w:rsidP="009700C6">
            <w:pPr>
              <w:overflowPunct w:val="0"/>
              <w:autoSpaceDE w:val="0"/>
              <w:autoSpaceDN w:val="0"/>
              <w:adjustRightInd w:val="0"/>
              <w:spacing w:after="0" w:line="240" w:lineRule="auto"/>
              <w:jc w:val="center"/>
              <w:textAlignment w:val="baseline"/>
              <w:rPr>
                <w:rFonts w:ascii="Times New Roman" w:hAnsi="Times New Roman" w:cs="Times New Roman"/>
                <w:iCs/>
                <w:sz w:val="20"/>
                <w:szCs w:val="20"/>
              </w:rPr>
            </w:pPr>
            <w:r w:rsidRPr="001E1FB4">
              <w:rPr>
                <w:rFonts w:ascii="Times New Roman" w:hAnsi="Times New Roman" w:cs="Times New Roman"/>
                <w:iCs/>
                <w:sz w:val="20"/>
                <w:szCs w:val="20"/>
              </w:rPr>
              <w:t>pieczęć i podpis upoważnionych</w:t>
            </w:r>
          </w:p>
          <w:p w14:paraId="3EBF379B" w14:textId="77777777" w:rsidR="00625173" w:rsidRPr="001E1FB4" w:rsidRDefault="00625173" w:rsidP="009700C6">
            <w:pPr>
              <w:overflowPunct w:val="0"/>
              <w:autoSpaceDE w:val="0"/>
              <w:autoSpaceDN w:val="0"/>
              <w:adjustRightInd w:val="0"/>
              <w:spacing w:after="0" w:line="240" w:lineRule="auto"/>
              <w:jc w:val="center"/>
              <w:textAlignment w:val="baseline"/>
              <w:rPr>
                <w:rFonts w:ascii="Times New Roman" w:hAnsi="Times New Roman" w:cs="Times New Roman"/>
                <w:iCs/>
                <w:sz w:val="20"/>
                <w:szCs w:val="20"/>
              </w:rPr>
            </w:pPr>
            <w:r w:rsidRPr="001E1FB4">
              <w:rPr>
                <w:rFonts w:ascii="Times New Roman" w:hAnsi="Times New Roman" w:cs="Times New Roman"/>
                <w:iCs/>
                <w:sz w:val="20"/>
                <w:szCs w:val="20"/>
              </w:rPr>
              <w:t>przedstawicieli firmy</w:t>
            </w:r>
          </w:p>
        </w:tc>
      </w:tr>
    </w:tbl>
    <w:p w14:paraId="07FA1DE1" w14:textId="77777777" w:rsidR="00625173" w:rsidRPr="00286F5B" w:rsidRDefault="00625173" w:rsidP="009700C6">
      <w:pPr>
        <w:suppressAutoHyphens w:val="0"/>
        <w:spacing w:before="120" w:after="120" w:line="240" w:lineRule="auto"/>
        <w:jc w:val="both"/>
        <w:rPr>
          <w:rFonts w:ascii="Times New Roman" w:hAnsi="Times New Roman" w:cs="Times New Roman"/>
          <w:sz w:val="24"/>
          <w:szCs w:val="24"/>
        </w:rPr>
      </w:pPr>
    </w:p>
    <w:sectPr w:rsidR="00625173" w:rsidRPr="00286F5B" w:rsidSect="00625173">
      <w:headerReference w:type="default" r:id="rId8"/>
      <w:footerReference w:type="default" r:id="rId9"/>
      <w:pgSz w:w="11906" w:h="16838" w:code="9"/>
      <w:pgMar w:top="1134" w:right="1134" w:bottom="1134" w:left="1134"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1A1C" w14:textId="77777777" w:rsidR="005C5557" w:rsidRDefault="005C5557">
      <w:pPr>
        <w:spacing w:after="0" w:line="240" w:lineRule="auto"/>
      </w:pPr>
      <w:r>
        <w:separator/>
      </w:r>
    </w:p>
  </w:endnote>
  <w:endnote w:type="continuationSeparator" w:id="0">
    <w:p w14:paraId="09EAC870" w14:textId="77777777" w:rsidR="005C5557" w:rsidRDefault="005C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Star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95166628"/>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005A210A" w14:textId="77B44F48" w:rsidR="0066263C" w:rsidRPr="00525B6A" w:rsidRDefault="0066263C" w:rsidP="00525B6A">
            <w:pPr>
              <w:pStyle w:val="Stopka"/>
              <w:jc w:val="center"/>
              <w:rPr>
                <w:rFonts w:ascii="Times New Roman" w:hAnsi="Times New Roman" w:cs="Times New Roman"/>
                <w:sz w:val="20"/>
                <w:szCs w:val="20"/>
              </w:rPr>
            </w:pPr>
            <w:r w:rsidRPr="00525B6A">
              <w:rPr>
                <w:rFonts w:ascii="Times New Roman" w:hAnsi="Times New Roman" w:cs="Times New Roman"/>
                <w:sz w:val="20"/>
                <w:szCs w:val="20"/>
              </w:rPr>
              <w:t xml:space="preserve">Strona </w:t>
            </w:r>
            <w:r w:rsidRPr="00525B6A">
              <w:rPr>
                <w:rFonts w:ascii="Times New Roman" w:hAnsi="Times New Roman" w:cs="Times New Roman"/>
                <w:b/>
                <w:bCs/>
                <w:sz w:val="20"/>
                <w:szCs w:val="20"/>
              </w:rPr>
              <w:fldChar w:fldCharType="begin"/>
            </w:r>
            <w:r w:rsidRPr="00525B6A">
              <w:rPr>
                <w:rFonts w:ascii="Times New Roman" w:hAnsi="Times New Roman" w:cs="Times New Roman"/>
                <w:b/>
                <w:bCs/>
                <w:sz w:val="20"/>
                <w:szCs w:val="20"/>
              </w:rPr>
              <w:instrText>PAGE</w:instrText>
            </w:r>
            <w:r w:rsidRPr="00525B6A">
              <w:rPr>
                <w:rFonts w:ascii="Times New Roman" w:hAnsi="Times New Roman" w:cs="Times New Roman"/>
                <w:b/>
                <w:bCs/>
                <w:sz w:val="20"/>
                <w:szCs w:val="20"/>
              </w:rPr>
              <w:fldChar w:fldCharType="separate"/>
            </w:r>
            <w:r w:rsidR="00265A08">
              <w:rPr>
                <w:rFonts w:ascii="Times New Roman" w:hAnsi="Times New Roman" w:cs="Times New Roman"/>
                <w:b/>
                <w:bCs/>
                <w:noProof/>
                <w:sz w:val="20"/>
                <w:szCs w:val="20"/>
              </w:rPr>
              <w:t>10</w:t>
            </w:r>
            <w:r w:rsidRPr="00525B6A">
              <w:rPr>
                <w:rFonts w:ascii="Times New Roman" w:hAnsi="Times New Roman" w:cs="Times New Roman"/>
                <w:b/>
                <w:bCs/>
                <w:sz w:val="20"/>
                <w:szCs w:val="20"/>
              </w:rPr>
              <w:fldChar w:fldCharType="end"/>
            </w:r>
            <w:r w:rsidRPr="00525B6A">
              <w:rPr>
                <w:rFonts w:ascii="Times New Roman" w:hAnsi="Times New Roman" w:cs="Times New Roman"/>
                <w:sz w:val="20"/>
                <w:szCs w:val="20"/>
              </w:rPr>
              <w:t xml:space="preserve"> z </w:t>
            </w:r>
            <w:r w:rsidRPr="00525B6A">
              <w:rPr>
                <w:rFonts w:ascii="Times New Roman" w:hAnsi="Times New Roman" w:cs="Times New Roman"/>
                <w:b/>
                <w:bCs/>
                <w:sz w:val="20"/>
                <w:szCs w:val="20"/>
              </w:rPr>
              <w:fldChar w:fldCharType="begin"/>
            </w:r>
            <w:r w:rsidRPr="00525B6A">
              <w:rPr>
                <w:rFonts w:ascii="Times New Roman" w:hAnsi="Times New Roman" w:cs="Times New Roman"/>
                <w:b/>
                <w:bCs/>
                <w:sz w:val="20"/>
                <w:szCs w:val="20"/>
              </w:rPr>
              <w:instrText>NUMPAGES</w:instrText>
            </w:r>
            <w:r w:rsidRPr="00525B6A">
              <w:rPr>
                <w:rFonts w:ascii="Times New Roman" w:hAnsi="Times New Roman" w:cs="Times New Roman"/>
                <w:b/>
                <w:bCs/>
                <w:sz w:val="20"/>
                <w:szCs w:val="20"/>
              </w:rPr>
              <w:fldChar w:fldCharType="separate"/>
            </w:r>
            <w:r w:rsidR="00265A08">
              <w:rPr>
                <w:rFonts w:ascii="Times New Roman" w:hAnsi="Times New Roman" w:cs="Times New Roman"/>
                <w:b/>
                <w:bCs/>
                <w:noProof/>
                <w:sz w:val="20"/>
                <w:szCs w:val="20"/>
              </w:rPr>
              <w:t>34</w:t>
            </w:r>
            <w:r w:rsidRPr="00525B6A">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7B9B" w14:textId="77777777" w:rsidR="005C5557" w:rsidRDefault="005C5557">
      <w:pPr>
        <w:rPr>
          <w:sz w:val="12"/>
        </w:rPr>
      </w:pPr>
      <w:r>
        <w:separator/>
      </w:r>
    </w:p>
  </w:footnote>
  <w:footnote w:type="continuationSeparator" w:id="0">
    <w:p w14:paraId="030F0579" w14:textId="77777777" w:rsidR="005C5557" w:rsidRDefault="005C5557">
      <w:pPr>
        <w:rPr>
          <w:sz w:val="12"/>
        </w:rPr>
      </w:pPr>
      <w:r>
        <w:continuationSeparator/>
      </w:r>
    </w:p>
  </w:footnote>
  <w:footnote w:id="1">
    <w:p w14:paraId="0D92BFD2" w14:textId="77777777" w:rsidR="0066263C" w:rsidRPr="003C4F32" w:rsidRDefault="0066263C" w:rsidP="007F39AC">
      <w:pPr>
        <w:pStyle w:val="Tekstprzypisudolnego"/>
        <w:jc w:val="both"/>
        <w:rPr>
          <w:rFonts w:ascii="Times New Roman" w:hAnsi="Times New Roman"/>
        </w:rPr>
      </w:pPr>
      <w:r w:rsidRPr="003C4F32">
        <w:rPr>
          <w:rFonts w:ascii="Times New Roman" w:eastAsiaTheme="majorEastAsia" w:hAnsi="Times New Roman"/>
        </w:rPr>
        <w:footnoteRef/>
      </w:r>
      <w:r w:rsidRPr="003C4F32">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1D59F19" w14:textId="77777777" w:rsidR="0066263C" w:rsidRPr="003C4F32" w:rsidRDefault="0066263C" w:rsidP="007F39AC">
      <w:pPr>
        <w:pStyle w:val="Tekstprzypisudolnego"/>
        <w:jc w:val="both"/>
        <w:rPr>
          <w:rFonts w:ascii="Times New Roman" w:hAnsi="Times New Roman"/>
        </w:rPr>
      </w:pPr>
      <w:r w:rsidRPr="003C4F32">
        <w:rPr>
          <w:rFonts w:ascii="Times New Roman" w:eastAsiaTheme="majorEastAsia" w:hAnsi="Times New Roman"/>
        </w:rPr>
        <w:footnoteRef/>
      </w:r>
      <w:r w:rsidRPr="003C4F32">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35D71DF1" w14:textId="77777777" w:rsidR="0066263C" w:rsidRPr="00E0120A" w:rsidRDefault="0066263C" w:rsidP="00625173">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E460" w14:textId="77777777" w:rsidR="0066263C" w:rsidRPr="006B6123" w:rsidRDefault="0066263C" w:rsidP="006B6123">
    <w:pPr>
      <w:pStyle w:val="Nagwek"/>
      <w:tabs>
        <w:tab w:val="clear" w:pos="4536"/>
        <w:tab w:val="clear" w:pos="9072"/>
      </w:tabs>
      <w:jc w:val="center"/>
      <w:rPr>
        <w:rFonts w:ascii="Times New Roman" w:hAnsi="Times New Roman" w:cs="Times New Roman"/>
        <w:b/>
        <w:bCs/>
        <w:i/>
        <w:iCs/>
        <w:sz w:val="20"/>
        <w:szCs w:val="20"/>
      </w:rPr>
    </w:pPr>
    <w:r w:rsidRPr="006B6123">
      <w:rPr>
        <w:rFonts w:ascii="Times New Roman" w:hAnsi="Times New Roman" w:cs="Times New Roman"/>
        <w:b/>
        <w:bCs/>
        <w:i/>
        <w:iCs/>
        <w:sz w:val="20"/>
        <w:szCs w:val="20"/>
      </w:rPr>
      <w:t>Specyfikacja Warunków Zamówienia</w:t>
    </w:r>
  </w:p>
  <w:p w14:paraId="433BE21C" w14:textId="77777777" w:rsidR="0066263C" w:rsidRPr="006B6123" w:rsidRDefault="0066263C" w:rsidP="006B6123">
    <w:pPr>
      <w:pStyle w:val="Nagwek"/>
      <w:tabs>
        <w:tab w:val="clear" w:pos="4536"/>
        <w:tab w:val="clear" w:pos="9072"/>
      </w:tabs>
      <w:jc w:val="center"/>
      <w:rPr>
        <w:rFonts w:ascii="Times New Roman" w:hAnsi="Times New Roman" w:cs="Times New Roman"/>
        <w:b/>
        <w:bCs/>
        <w:i/>
        <w:iCs/>
        <w:sz w:val="20"/>
        <w:szCs w:val="20"/>
      </w:rPr>
    </w:pPr>
    <w:r w:rsidRPr="006B6123">
      <w:rPr>
        <w:rFonts w:ascii="Times New Roman" w:hAnsi="Times New Roman" w:cs="Times New Roman"/>
        <w:b/>
        <w:bCs/>
        <w:i/>
        <w:iCs/>
        <w:sz w:val="20"/>
        <w:szCs w:val="20"/>
      </w:rPr>
      <w:t>„Budowa budynku mieszkalnego wielorodzinnego wraz z zagospodarowaniem terenu</w:t>
    </w:r>
  </w:p>
  <w:p w14:paraId="29E0EB66" w14:textId="6B5E1E97" w:rsidR="0066263C" w:rsidRPr="006B6123" w:rsidRDefault="0066263C" w:rsidP="006B6123">
    <w:pPr>
      <w:pStyle w:val="Nagwek"/>
      <w:tabs>
        <w:tab w:val="clear" w:pos="4536"/>
        <w:tab w:val="clear" w:pos="9072"/>
      </w:tabs>
      <w:jc w:val="center"/>
      <w:rPr>
        <w:rFonts w:ascii="Times New Roman" w:hAnsi="Times New Roman" w:cs="Times New Roman"/>
        <w:b/>
        <w:bCs/>
        <w:i/>
        <w:iCs/>
        <w:sz w:val="20"/>
        <w:szCs w:val="20"/>
      </w:rPr>
    </w:pPr>
    <w:r w:rsidRPr="006B6123">
      <w:rPr>
        <w:rFonts w:ascii="Times New Roman" w:hAnsi="Times New Roman" w:cs="Times New Roman"/>
        <w:b/>
        <w:bCs/>
        <w:i/>
        <w:iCs/>
        <w:sz w:val="20"/>
        <w:szCs w:val="20"/>
      </w:rPr>
      <w:t>przy ulicy Leśnej 30 w Świdnicy”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899"/>
    <w:multiLevelType w:val="hybridMultilevel"/>
    <w:tmpl w:val="E09080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D772B5"/>
    <w:multiLevelType w:val="multilevel"/>
    <w:tmpl w:val="4B7C4414"/>
    <w:lvl w:ilvl="0">
      <w:start w:val="1"/>
      <w:numFmt w:val="decimal"/>
      <w:lvlText w:val="%1."/>
      <w:lvlJc w:val="left"/>
      <w:pPr>
        <w:tabs>
          <w:tab w:val="num" w:pos="0"/>
        </w:tabs>
        <w:ind w:left="360" w:hanging="360"/>
      </w:pPr>
      <w:rPr>
        <w:i w:val="0"/>
      </w:rPr>
    </w:lvl>
    <w:lvl w:ilvl="1">
      <w:start w:val="2"/>
      <w:numFmt w:val="decimal"/>
      <w:lvlText w:val="%1.%2."/>
      <w:lvlJc w:val="left"/>
      <w:pPr>
        <w:tabs>
          <w:tab w:val="num" w:pos="0"/>
        </w:tabs>
        <w:ind w:left="765" w:hanging="40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nsid w:val="00FE44F2"/>
    <w:multiLevelType w:val="multilevel"/>
    <w:tmpl w:val="5DE237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3D3660A"/>
    <w:multiLevelType w:val="multilevel"/>
    <w:tmpl w:val="B708526E"/>
    <w:lvl w:ilvl="0">
      <w:start w:val="1"/>
      <w:numFmt w:val="upperRoman"/>
      <w:pStyle w:val="Spistreci1"/>
      <w:lvlText w:val="%1."/>
      <w:lvlJc w:val="right"/>
      <w:pPr>
        <w:tabs>
          <w:tab w:val="num" w:pos="0"/>
        </w:tabs>
        <w:ind w:left="720"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45149B3"/>
    <w:multiLevelType w:val="multilevel"/>
    <w:tmpl w:val="33825B48"/>
    <w:lvl w:ilvl="0">
      <w:start w:val="13"/>
      <w:numFmt w:val="decimal"/>
      <w:lvlText w:val="%1."/>
      <w:lvlJc w:val="left"/>
      <w:pPr>
        <w:tabs>
          <w:tab w:val="num" w:pos="720"/>
        </w:tabs>
        <w:ind w:left="720" w:hanging="360"/>
      </w:pPr>
      <w:rPr>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61B7092"/>
    <w:multiLevelType w:val="multilevel"/>
    <w:tmpl w:val="BF6658AC"/>
    <w:lvl w:ilvl="0">
      <w:start w:val="1"/>
      <w:numFmt w:val="bullet"/>
      <w:lvlText w:val=""/>
      <w:lvlJc w:val="left"/>
      <w:pPr>
        <w:tabs>
          <w:tab w:val="num" w:pos="0"/>
        </w:tabs>
        <w:ind w:left="2100" w:hanging="360"/>
      </w:pPr>
      <w:rPr>
        <w:rFonts w:ascii="Symbol" w:hAnsi="Symbol" w:hint="default"/>
      </w:rPr>
    </w:lvl>
    <w:lvl w:ilvl="1">
      <w:start w:val="1"/>
      <w:numFmt w:val="bullet"/>
      <w:lvlText w:val="o"/>
      <w:lvlJc w:val="left"/>
      <w:pPr>
        <w:tabs>
          <w:tab w:val="num" w:pos="0"/>
        </w:tabs>
        <w:ind w:left="2820" w:hanging="360"/>
      </w:pPr>
      <w:rPr>
        <w:rFonts w:ascii="Courier New" w:hAnsi="Courier New" w:cs="Courier New" w:hint="default"/>
      </w:rPr>
    </w:lvl>
    <w:lvl w:ilvl="2">
      <w:start w:val="1"/>
      <w:numFmt w:val="bullet"/>
      <w:lvlText w:val=""/>
      <w:lvlJc w:val="left"/>
      <w:pPr>
        <w:tabs>
          <w:tab w:val="num" w:pos="0"/>
        </w:tabs>
        <w:ind w:left="3540" w:hanging="360"/>
      </w:pPr>
      <w:rPr>
        <w:rFonts w:ascii="Wingdings" w:hAnsi="Wingdings" w:cs="Wingdings" w:hint="default"/>
      </w:rPr>
    </w:lvl>
    <w:lvl w:ilvl="3">
      <w:start w:val="1"/>
      <w:numFmt w:val="bullet"/>
      <w:lvlText w:val=""/>
      <w:lvlJc w:val="left"/>
      <w:pPr>
        <w:tabs>
          <w:tab w:val="num" w:pos="0"/>
        </w:tabs>
        <w:ind w:left="4260" w:hanging="360"/>
      </w:pPr>
      <w:rPr>
        <w:rFonts w:ascii="Symbol" w:hAnsi="Symbol" w:cs="Symbol" w:hint="default"/>
      </w:rPr>
    </w:lvl>
    <w:lvl w:ilvl="4">
      <w:start w:val="1"/>
      <w:numFmt w:val="bullet"/>
      <w:lvlText w:val="o"/>
      <w:lvlJc w:val="left"/>
      <w:pPr>
        <w:tabs>
          <w:tab w:val="num" w:pos="0"/>
        </w:tabs>
        <w:ind w:left="4980" w:hanging="360"/>
      </w:pPr>
      <w:rPr>
        <w:rFonts w:ascii="Courier New" w:hAnsi="Courier New" w:cs="Courier New" w:hint="default"/>
      </w:rPr>
    </w:lvl>
    <w:lvl w:ilvl="5">
      <w:start w:val="1"/>
      <w:numFmt w:val="bullet"/>
      <w:lvlText w:val=""/>
      <w:lvlJc w:val="left"/>
      <w:pPr>
        <w:tabs>
          <w:tab w:val="num" w:pos="0"/>
        </w:tabs>
        <w:ind w:left="5700" w:hanging="360"/>
      </w:pPr>
      <w:rPr>
        <w:rFonts w:ascii="Wingdings" w:hAnsi="Wingdings" w:cs="Wingdings" w:hint="default"/>
      </w:rPr>
    </w:lvl>
    <w:lvl w:ilvl="6">
      <w:start w:val="1"/>
      <w:numFmt w:val="bullet"/>
      <w:lvlText w:val=""/>
      <w:lvlJc w:val="left"/>
      <w:pPr>
        <w:tabs>
          <w:tab w:val="num" w:pos="0"/>
        </w:tabs>
        <w:ind w:left="6420" w:hanging="360"/>
      </w:pPr>
      <w:rPr>
        <w:rFonts w:ascii="Symbol" w:hAnsi="Symbol" w:cs="Symbol" w:hint="default"/>
      </w:rPr>
    </w:lvl>
    <w:lvl w:ilvl="7">
      <w:start w:val="1"/>
      <w:numFmt w:val="bullet"/>
      <w:lvlText w:val="o"/>
      <w:lvlJc w:val="left"/>
      <w:pPr>
        <w:tabs>
          <w:tab w:val="num" w:pos="0"/>
        </w:tabs>
        <w:ind w:left="7140" w:hanging="360"/>
      </w:pPr>
      <w:rPr>
        <w:rFonts w:ascii="Courier New" w:hAnsi="Courier New" w:cs="Courier New" w:hint="default"/>
      </w:rPr>
    </w:lvl>
    <w:lvl w:ilvl="8">
      <w:start w:val="1"/>
      <w:numFmt w:val="bullet"/>
      <w:lvlText w:val=""/>
      <w:lvlJc w:val="left"/>
      <w:pPr>
        <w:tabs>
          <w:tab w:val="num" w:pos="0"/>
        </w:tabs>
        <w:ind w:left="7860" w:hanging="360"/>
      </w:pPr>
      <w:rPr>
        <w:rFonts w:ascii="Wingdings" w:hAnsi="Wingdings" w:cs="Wingdings" w:hint="default"/>
      </w:rPr>
    </w:lvl>
  </w:abstractNum>
  <w:abstractNum w:abstractNumId="6">
    <w:nsid w:val="07DE0D52"/>
    <w:multiLevelType w:val="hybridMultilevel"/>
    <w:tmpl w:val="AAA06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83871E0"/>
    <w:multiLevelType w:val="multilevel"/>
    <w:tmpl w:val="E1260794"/>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91344AE"/>
    <w:multiLevelType w:val="hybridMultilevel"/>
    <w:tmpl w:val="35BCC9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9D67FC0"/>
    <w:multiLevelType w:val="multilevel"/>
    <w:tmpl w:val="B9F6978A"/>
    <w:lvl w:ilvl="0">
      <w:start w:val="1"/>
      <w:numFmt w:val="decimal"/>
      <w:lvlText w:val="%1)"/>
      <w:lvlJc w:val="left"/>
      <w:pPr>
        <w:tabs>
          <w:tab w:val="num" w:pos="0"/>
        </w:tabs>
        <w:ind w:left="23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9E36966"/>
    <w:multiLevelType w:val="multilevel"/>
    <w:tmpl w:val="4EFC7480"/>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B922480"/>
    <w:multiLevelType w:val="hybridMultilevel"/>
    <w:tmpl w:val="F1946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141247A"/>
    <w:multiLevelType w:val="hybridMultilevel"/>
    <w:tmpl w:val="092C42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2713767"/>
    <w:multiLevelType w:val="hybridMultilevel"/>
    <w:tmpl w:val="66BEFE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89396C"/>
    <w:multiLevelType w:val="hybridMultilevel"/>
    <w:tmpl w:val="51DAB2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1A9A4E97"/>
    <w:multiLevelType w:val="multilevel"/>
    <w:tmpl w:val="6396D824"/>
    <w:lvl w:ilvl="0">
      <w:start w:val="1"/>
      <w:numFmt w:val="decimal"/>
      <w:lvlText w:val="%1."/>
      <w:lvlJc w:val="left"/>
      <w:pPr>
        <w:tabs>
          <w:tab w:val="num" w:pos="0"/>
        </w:tabs>
        <w:ind w:left="1004"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BA376CD"/>
    <w:multiLevelType w:val="multilevel"/>
    <w:tmpl w:val="E67A84F0"/>
    <w:lvl w:ilvl="0">
      <w:start w:val="13"/>
      <w:numFmt w:val="decimal"/>
      <w:lvlText w:val="%1."/>
      <w:lvlJc w:val="left"/>
      <w:pPr>
        <w:tabs>
          <w:tab w:val="num" w:pos="720"/>
        </w:tabs>
        <w:ind w:left="720" w:hanging="360"/>
      </w:pPr>
      <w:rPr>
        <w:color w:val="auto"/>
      </w:rPr>
    </w:lvl>
    <w:lvl w:ilvl="1">
      <w:start w:val="1"/>
      <w:numFmt w:val="decimal"/>
      <w:lvlText w:val="%2."/>
      <w:lvlJc w:val="left"/>
      <w:pPr>
        <w:tabs>
          <w:tab w:val="num" w:pos="0"/>
        </w:tabs>
        <w:ind w:left="1440" w:hanging="360"/>
      </w:pPr>
      <w:rPr>
        <w:rFonts w:eastAsia="MS Minch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CBD3A7D"/>
    <w:multiLevelType w:val="multilevel"/>
    <w:tmpl w:val="0D04B37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1E322006"/>
    <w:multiLevelType w:val="hybridMultilevel"/>
    <w:tmpl w:val="7542EE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FAB1307"/>
    <w:multiLevelType w:val="multilevel"/>
    <w:tmpl w:val="6F00D0B4"/>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203C4A7E"/>
    <w:multiLevelType w:val="multilevel"/>
    <w:tmpl w:val="12C6AF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7D6176"/>
    <w:multiLevelType w:val="hybridMultilevel"/>
    <w:tmpl w:val="6442C9A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261B0A84"/>
    <w:multiLevelType w:val="multilevel"/>
    <w:tmpl w:val="12DCD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2626326B"/>
    <w:multiLevelType w:val="multilevel"/>
    <w:tmpl w:val="FCA25D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23028D"/>
    <w:multiLevelType w:val="multilevel"/>
    <w:tmpl w:val="09267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29945774"/>
    <w:multiLevelType w:val="hybridMultilevel"/>
    <w:tmpl w:val="7338B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602A26"/>
    <w:multiLevelType w:val="multilevel"/>
    <w:tmpl w:val="477819C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ind w:left="1356" w:hanging="360"/>
      </w:pPr>
    </w:lvl>
    <w:lvl w:ilvl="2">
      <w:start w:val="1"/>
      <w:numFmt w:val="lowerRoman"/>
      <w:lvlText w:val="%3"/>
      <w:lvlJc w:val="left"/>
      <w:pPr>
        <w:tabs>
          <w:tab w:val="num" w:pos="0"/>
        </w:tabs>
        <w:ind w:left="150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22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94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66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38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10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82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27">
    <w:nsid w:val="2C601217"/>
    <w:multiLevelType w:val="multilevel"/>
    <w:tmpl w:val="472CC3E0"/>
    <w:lvl w:ilvl="0">
      <w:start w:val="1"/>
      <w:numFmt w:val="lowerLetter"/>
      <w:lvlText w:val="%1)"/>
      <w:lvlJc w:val="left"/>
      <w:pPr>
        <w:tabs>
          <w:tab w:val="num" w:pos="0"/>
        </w:tabs>
        <w:ind w:left="1004" w:hanging="360"/>
      </w:pPr>
      <w:rPr>
        <w:rFonts w:ascii="Arial" w:hAnsi="Arial" w:cs="Arial"/>
        <w:b/>
        <w:sz w:val="18"/>
        <w:szCs w:val="18"/>
      </w:rPr>
    </w:lvl>
    <w:lvl w:ilvl="1">
      <w:start w:val="1"/>
      <w:numFmt w:val="lowerLetter"/>
      <w:lvlText w:val="%2)"/>
      <w:lvlJc w:val="left"/>
      <w:pPr>
        <w:tabs>
          <w:tab w:val="num" w:pos="0"/>
        </w:tabs>
        <w:ind w:left="1724" w:hanging="360"/>
      </w:pPr>
      <w:rPr>
        <w:rFonts w:ascii="Arial" w:hAnsi="Arial" w:cs="Arial"/>
        <w:b/>
        <w:sz w:val="18"/>
        <w:szCs w:val="18"/>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nsid w:val="321F0F0B"/>
    <w:multiLevelType w:val="hybridMultilevel"/>
    <w:tmpl w:val="867C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61698C"/>
    <w:multiLevelType w:val="multilevel"/>
    <w:tmpl w:val="DD8CEFA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27C7A43"/>
    <w:multiLevelType w:val="multilevel"/>
    <w:tmpl w:val="A87C4C4E"/>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2DF59FF"/>
    <w:multiLevelType w:val="hybridMultilevel"/>
    <w:tmpl w:val="9432C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91649F"/>
    <w:multiLevelType w:val="multilevel"/>
    <w:tmpl w:val="F6D28502"/>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9523215"/>
    <w:multiLevelType w:val="hybridMultilevel"/>
    <w:tmpl w:val="13A6285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97A4902"/>
    <w:multiLevelType w:val="hybridMultilevel"/>
    <w:tmpl w:val="ABC4F26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04150011">
      <w:start w:val="1"/>
      <w:numFmt w:val="decimal"/>
      <w:lvlText w:val="%4)"/>
      <w:lvlJc w:val="left"/>
      <w:pPr>
        <w:ind w:left="1145"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nsid w:val="3AFB7544"/>
    <w:multiLevelType w:val="hybridMultilevel"/>
    <w:tmpl w:val="0A8E6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6B2040"/>
    <w:multiLevelType w:val="hybridMultilevel"/>
    <w:tmpl w:val="AAA06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A53EB4"/>
    <w:multiLevelType w:val="hybridMultilevel"/>
    <w:tmpl w:val="5C8A7B3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04150011">
      <w:start w:val="1"/>
      <w:numFmt w:val="decimal"/>
      <w:lvlText w:val="%4)"/>
      <w:lvlJc w:val="left"/>
      <w:pPr>
        <w:ind w:left="1145"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nsid w:val="40AD79B8"/>
    <w:multiLevelType w:val="multilevel"/>
    <w:tmpl w:val="C486D8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0F4A5E"/>
    <w:multiLevelType w:val="hybridMultilevel"/>
    <w:tmpl w:val="5DDE663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0">
    <w:nsid w:val="4F1F1A91"/>
    <w:multiLevelType w:val="multilevel"/>
    <w:tmpl w:val="C23C1CA4"/>
    <w:lvl w:ilvl="0">
      <w:start w:val="13"/>
      <w:numFmt w:val="decimal"/>
      <w:lvlText w:val="%1."/>
      <w:lvlJc w:val="left"/>
      <w:pPr>
        <w:tabs>
          <w:tab w:val="num" w:pos="720"/>
        </w:tabs>
        <w:ind w:left="720" w:hanging="360"/>
      </w:pPr>
      <w:rPr>
        <w:color w:val="auto"/>
      </w:rPr>
    </w:lvl>
    <w:lvl w:ilvl="1">
      <w:start w:val="1"/>
      <w:numFmt w:val="decimal"/>
      <w:lvlText w:val="%2."/>
      <w:lvlJc w:val="left"/>
      <w:pPr>
        <w:tabs>
          <w:tab w:val="num" w:pos="0"/>
        </w:tabs>
        <w:ind w:left="1440" w:hanging="360"/>
      </w:pPr>
      <w:rPr>
        <w:rFonts w:eastAsia="MS Minch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6B5342F"/>
    <w:multiLevelType w:val="hybridMultilevel"/>
    <w:tmpl w:val="48848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BC4029"/>
    <w:multiLevelType w:val="hybridMultilevel"/>
    <w:tmpl w:val="3CFAB6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913D90"/>
    <w:multiLevelType w:val="hybridMultilevel"/>
    <w:tmpl w:val="D6B8139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5F231D8F"/>
    <w:multiLevelType w:val="hybridMultilevel"/>
    <w:tmpl w:val="481A5D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19F6D71"/>
    <w:multiLevelType w:val="hybridMultilevel"/>
    <w:tmpl w:val="9A24025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68932632"/>
    <w:multiLevelType w:val="multilevel"/>
    <w:tmpl w:val="08BA01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nsid w:val="68AA0A0A"/>
    <w:multiLevelType w:val="multilevel"/>
    <w:tmpl w:val="C436EB8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nsid w:val="692277EE"/>
    <w:multiLevelType w:val="hybridMultilevel"/>
    <w:tmpl w:val="5C72F4BC"/>
    <w:lvl w:ilvl="0" w:tplc="0415000F">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9">
    <w:nsid w:val="6923328B"/>
    <w:multiLevelType w:val="hybridMultilevel"/>
    <w:tmpl w:val="944A81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9A81C52"/>
    <w:multiLevelType w:val="hybridMultilevel"/>
    <w:tmpl w:val="4FC0D472"/>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nsid w:val="6C473436"/>
    <w:multiLevelType w:val="hybridMultilevel"/>
    <w:tmpl w:val="71C27A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FB11A3E"/>
    <w:multiLevelType w:val="hybridMultilevel"/>
    <w:tmpl w:val="D9029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D20A99"/>
    <w:multiLevelType w:val="multilevel"/>
    <w:tmpl w:val="83E20194"/>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2B1500A"/>
    <w:multiLevelType w:val="multilevel"/>
    <w:tmpl w:val="C1C2E3FC"/>
    <w:lvl w:ilvl="0">
      <w:start w:val="1"/>
      <w:numFmt w:val="decimal"/>
      <w:lvlText w:val="%1)"/>
      <w:lvlJc w:val="left"/>
      <w:pPr>
        <w:tabs>
          <w:tab w:val="num" w:pos="567"/>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4896FAE"/>
    <w:multiLevelType w:val="hybridMultilevel"/>
    <w:tmpl w:val="61C2C3B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9C36D96"/>
    <w:multiLevelType w:val="hybridMultilevel"/>
    <w:tmpl w:val="C952D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FA3AD6"/>
    <w:multiLevelType w:val="hybridMultilevel"/>
    <w:tmpl w:val="2DF0A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63B53"/>
    <w:multiLevelType w:val="multilevel"/>
    <w:tmpl w:val="47CE169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B344B36"/>
    <w:multiLevelType w:val="multilevel"/>
    <w:tmpl w:val="D640F7F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7DC23D42"/>
    <w:multiLevelType w:val="multilevel"/>
    <w:tmpl w:val="7A8A8F84"/>
    <w:lvl w:ilvl="0">
      <w:start w:val="1"/>
      <w:numFmt w:val="decimal"/>
      <w:lvlText w:val="%1."/>
      <w:lvlJc w:val="left"/>
      <w:pPr>
        <w:tabs>
          <w:tab w:val="num" w:pos="0"/>
        </w:tabs>
        <w:ind w:left="502"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7F0D5E6C"/>
    <w:multiLevelType w:val="multilevel"/>
    <w:tmpl w:val="C0F62C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7"/>
  </w:num>
  <w:num w:numId="3">
    <w:abstractNumId w:val="16"/>
  </w:num>
  <w:num w:numId="4">
    <w:abstractNumId w:val="46"/>
  </w:num>
  <w:num w:numId="5">
    <w:abstractNumId w:val="22"/>
  </w:num>
  <w:num w:numId="6">
    <w:abstractNumId w:val="47"/>
  </w:num>
  <w:num w:numId="7">
    <w:abstractNumId w:val="32"/>
  </w:num>
  <w:num w:numId="8">
    <w:abstractNumId w:val="55"/>
  </w:num>
  <w:num w:numId="9">
    <w:abstractNumId w:val="61"/>
  </w:num>
  <w:num w:numId="10">
    <w:abstractNumId w:val="19"/>
  </w:num>
  <w:num w:numId="11">
    <w:abstractNumId w:val="53"/>
  </w:num>
  <w:num w:numId="12">
    <w:abstractNumId w:val="2"/>
  </w:num>
  <w:num w:numId="13">
    <w:abstractNumId w:val="17"/>
  </w:num>
  <w:num w:numId="14">
    <w:abstractNumId w:val="24"/>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60"/>
  </w:num>
  <w:num w:numId="18">
    <w:abstractNumId w:val="1"/>
  </w:num>
  <w:num w:numId="19">
    <w:abstractNumId w:val="26"/>
  </w:num>
  <w:num w:numId="20">
    <w:abstractNumId w:val="0"/>
  </w:num>
  <w:num w:numId="21">
    <w:abstractNumId w:val="35"/>
  </w:num>
  <w:num w:numId="22">
    <w:abstractNumId w:val="13"/>
  </w:num>
  <w:num w:numId="23">
    <w:abstractNumId w:val="12"/>
  </w:num>
  <w:num w:numId="24">
    <w:abstractNumId w:val="10"/>
  </w:num>
  <w:num w:numId="25">
    <w:abstractNumId w:val="9"/>
  </w:num>
  <w:num w:numId="26">
    <w:abstractNumId w:val="56"/>
  </w:num>
  <w:num w:numId="27">
    <w:abstractNumId w:val="52"/>
  </w:num>
  <w:num w:numId="28">
    <w:abstractNumId w:val="15"/>
  </w:num>
  <w:num w:numId="29">
    <w:abstractNumId w:val="28"/>
  </w:num>
  <w:num w:numId="30">
    <w:abstractNumId w:val="42"/>
  </w:num>
  <w:num w:numId="31">
    <w:abstractNumId w:val="33"/>
  </w:num>
  <w:num w:numId="32">
    <w:abstractNumId w:val="39"/>
  </w:num>
  <w:num w:numId="33">
    <w:abstractNumId w:val="18"/>
  </w:num>
  <w:num w:numId="34">
    <w:abstractNumId w:val="62"/>
  </w:num>
  <w:num w:numId="35">
    <w:abstractNumId w:val="51"/>
  </w:num>
  <w:num w:numId="36">
    <w:abstractNumId w:val="44"/>
  </w:num>
  <w:num w:numId="37">
    <w:abstractNumId w:val="43"/>
  </w:num>
  <w:num w:numId="38">
    <w:abstractNumId w:val="11"/>
  </w:num>
  <w:num w:numId="39">
    <w:abstractNumId w:val="21"/>
  </w:num>
  <w:num w:numId="40">
    <w:abstractNumId w:val="14"/>
  </w:num>
  <w:num w:numId="41">
    <w:abstractNumId w:val="45"/>
  </w:num>
  <w:num w:numId="42">
    <w:abstractNumId w:val="48"/>
  </w:num>
  <w:num w:numId="43">
    <w:abstractNumId w:val="57"/>
  </w:num>
  <w:num w:numId="44">
    <w:abstractNumId w:val="30"/>
  </w:num>
  <w:num w:numId="45">
    <w:abstractNumId w:val="41"/>
  </w:num>
  <w:num w:numId="46">
    <w:abstractNumId w:val="7"/>
  </w:num>
  <w:num w:numId="47">
    <w:abstractNumId w:val="36"/>
  </w:num>
  <w:num w:numId="48">
    <w:abstractNumId w:val="34"/>
  </w:num>
  <w:num w:numId="49">
    <w:abstractNumId w:val="25"/>
  </w:num>
  <w:num w:numId="50">
    <w:abstractNumId w:val="6"/>
  </w:num>
  <w:num w:numId="51">
    <w:abstractNumId w:val="8"/>
  </w:num>
  <w:num w:numId="52">
    <w:abstractNumId w:val="49"/>
  </w:num>
  <w:num w:numId="53">
    <w:abstractNumId w:val="31"/>
  </w:num>
  <w:num w:numId="54">
    <w:abstractNumId w:val="37"/>
  </w:num>
  <w:num w:numId="55">
    <w:abstractNumId w:val="23"/>
  </w:num>
  <w:num w:numId="56">
    <w:abstractNumId w:val="20"/>
  </w:num>
  <w:num w:numId="57">
    <w:abstractNumId w:val="29"/>
  </w:num>
  <w:num w:numId="58">
    <w:abstractNumId w:val="59"/>
  </w:num>
  <w:num w:numId="59">
    <w:abstractNumId w:val="38"/>
  </w:num>
  <w:num w:numId="60">
    <w:abstractNumId w:val="4"/>
  </w:num>
  <w:num w:numId="61">
    <w:abstractNumId w:val="40"/>
  </w:num>
  <w:num w:numId="62">
    <w:abstractNumId w:val="50"/>
  </w:num>
  <w:num w:numId="63">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37"/>
    <w:rsid w:val="00004BA0"/>
    <w:rsid w:val="00012984"/>
    <w:rsid w:val="000344DB"/>
    <w:rsid w:val="0007060C"/>
    <w:rsid w:val="00085FAD"/>
    <w:rsid w:val="000C78C1"/>
    <w:rsid w:val="00107ACB"/>
    <w:rsid w:val="001119BA"/>
    <w:rsid w:val="001246A7"/>
    <w:rsid w:val="00131333"/>
    <w:rsid w:val="00151E95"/>
    <w:rsid w:val="001675C2"/>
    <w:rsid w:val="001B5D48"/>
    <w:rsid w:val="001D1A97"/>
    <w:rsid w:val="001E0749"/>
    <w:rsid w:val="001E1FB4"/>
    <w:rsid w:val="002110C0"/>
    <w:rsid w:val="00250086"/>
    <w:rsid w:val="00253369"/>
    <w:rsid w:val="00265A08"/>
    <w:rsid w:val="00286F5B"/>
    <w:rsid w:val="002B039D"/>
    <w:rsid w:val="002B747D"/>
    <w:rsid w:val="002F0B7F"/>
    <w:rsid w:val="00304ED3"/>
    <w:rsid w:val="003145A9"/>
    <w:rsid w:val="00320537"/>
    <w:rsid w:val="00347DDA"/>
    <w:rsid w:val="00353DCB"/>
    <w:rsid w:val="003C3DB6"/>
    <w:rsid w:val="003C4F32"/>
    <w:rsid w:val="003D768E"/>
    <w:rsid w:val="00407F85"/>
    <w:rsid w:val="00446EF5"/>
    <w:rsid w:val="00453798"/>
    <w:rsid w:val="0045713D"/>
    <w:rsid w:val="00466C9A"/>
    <w:rsid w:val="00497AE1"/>
    <w:rsid w:val="004A2EB9"/>
    <w:rsid w:val="004A2FC8"/>
    <w:rsid w:val="004A3234"/>
    <w:rsid w:val="004D2C81"/>
    <w:rsid w:val="004E0A1E"/>
    <w:rsid w:val="00525B6A"/>
    <w:rsid w:val="00575C41"/>
    <w:rsid w:val="005B7ADF"/>
    <w:rsid w:val="005C5557"/>
    <w:rsid w:val="00616851"/>
    <w:rsid w:val="00622DE4"/>
    <w:rsid w:val="00625173"/>
    <w:rsid w:val="0066263C"/>
    <w:rsid w:val="006910F2"/>
    <w:rsid w:val="00694790"/>
    <w:rsid w:val="006B6123"/>
    <w:rsid w:val="006C0EE1"/>
    <w:rsid w:val="006C2AF2"/>
    <w:rsid w:val="006C7D19"/>
    <w:rsid w:val="006F7C98"/>
    <w:rsid w:val="00700C3E"/>
    <w:rsid w:val="00756170"/>
    <w:rsid w:val="0077007F"/>
    <w:rsid w:val="00786D95"/>
    <w:rsid w:val="00794842"/>
    <w:rsid w:val="007A6AB5"/>
    <w:rsid w:val="007D793F"/>
    <w:rsid w:val="007F39AC"/>
    <w:rsid w:val="008459C4"/>
    <w:rsid w:val="0087562F"/>
    <w:rsid w:val="00891208"/>
    <w:rsid w:val="008B1B44"/>
    <w:rsid w:val="008D3396"/>
    <w:rsid w:val="008D5198"/>
    <w:rsid w:val="008D5582"/>
    <w:rsid w:val="00912FA7"/>
    <w:rsid w:val="00927FC6"/>
    <w:rsid w:val="00936230"/>
    <w:rsid w:val="009700C6"/>
    <w:rsid w:val="00970E51"/>
    <w:rsid w:val="009A2488"/>
    <w:rsid w:val="009D549B"/>
    <w:rsid w:val="009F06DB"/>
    <w:rsid w:val="009F68AB"/>
    <w:rsid w:val="00A07B7C"/>
    <w:rsid w:val="00A32B63"/>
    <w:rsid w:val="00A35A44"/>
    <w:rsid w:val="00B8351E"/>
    <w:rsid w:val="00B91001"/>
    <w:rsid w:val="00BD4526"/>
    <w:rsid w:val="00BF1205"/>
    <w:rsid w:val="00C30783"/>
    <w:rsid w:val="00C37F1B"/>
    <w:rsid w:val="00C948F2"/>
    <w:rsid w:val="00CF2965"/>
    <w:rsid w:val="00D22B92"/>
    <w:rsid w:val="00D263C6"/>
    <w:rsid w:val="00D7553A"/>
    <w:rsid w:val="00DF67B3"/>
    <w:rsid w:val="00E2431F"/>
    <w:rsid w:val="00E35654"/>
    <w:rsid w:val="00E61504"/>
    <w:rsid w:val="00EA52F2"/>
    <w:rsid w:val="00EB7828"/>
    <w:rsid w:val="00EC4AE2"/>
    <w:rsid w:val="00ED1372"/>
    <w:rsid w:val="00EE526F"/>
    <w:rsid w:val="00F3047B"/>
    <w:rsid w:val="00F40753"/>
    <w:rsid w:val="00F63376"/>
    <w:rsid w:val="00F74AD5"/>
    <w:rsid w:val="00FF1E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00B"/>
    <w:pPr>
      <w:spacing w:after="160" w:line="259" w:lineRule="auto"/>
    </w:pPr>
  </w:style>
  <w:style w:type="paragraph" w:styleId="Nagwek1">
    <w:name w:val="heading 1"/>
    <w:basedOn w:val="Normalny"/>
    <w:next w:val="Normalny"/>
    <w:link w:val="Nagwek1Znak"/>
    <w:qFormat/>
    <w:rsid w:val="0037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7400B"/>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qFormat/>
    <w:rsid w:val="0037400B"/>
    <w:pPr>
      <w:keepNext/>
      <w:keepLines/>
      <w:tabs>
        <w:tab w:val="left" w:pos="0"/>
      </w:tabs>
      <w:spacing w:before="120" w:after="0" w:line="252" w:lineRule="auto"/>
      <w:ind w:left="720" w:hanging="720"/>
      <w:jc w:val="both"/>
      <w:outlineLvl w:val="2"/>
    </w:pPr>
    <w:rPr>
      <w:rFonts w:ascii="Calibri Light" w:eastAsia="SimSun" w:hAnsi="Calibri Light" w:cs="Times New Roman"/>
      <w:spacing w:val="4"/>
      <w:sz w:val="24"/>
      <w:szCs w:val="24"/>
      <w:lang w:eastAsia="pl-PL"/>
    </w:rPr>
  </w:style>
  <w:style w:type="paragraph" w:styleId="Nagwek4">
    <w:name w:val="heading 4"/>
    <w:basedOn w:val="Normalny"/>
    <w:next w:val="Normalny"/>
    <w:link w:val="Nagwek4Znak"/>
    <w:qFormat/>
    <w:rsid w:val="0037400B"/>
    <w:pPr>
      <w:keepNext/>
      <w:keepLines/>
      <w:tabs>
        <w:tab w:val="left" w:pos="0"/>
      </w:tabs>
      <w:spacing w:before="120" w:after="0" w:line="252" w:lineRule="auto"/>
      <w:ind w:left="864" w:hanging="864"/>
      <w:jc w:val="both"/>
      <w:outlineLvl w:val="3"/>
    </w:pPr>
    <w:rPr>
      <w:rFonts w:ascii="Calibri Light" w:eastAsia="SimSun" w:hAnsi="Calibri Light" w:cs="Times New Roman"/>
      <w:i/>
      <w:iCs/>
      <w:sz w:val="24"/>
      <w:szCs w:val="24"/>
      <w:lang w:eastAsia="pl-PL"/>
    </w:rPr>
  </w:style>
  <w:style w:type="paragraph" w:styleId="Nagwek5">
    <w:name w:val="heading 5"/>
    <w:basedOn w:val="Normalny"/>
    <w:next w:val="Normalny"/>
    <w:link w:val="Nagwek5Znak"/>
    <w:qFormat/>
    <w:rsid w:val="0037400B"/>
    <w:pPr>
      <w:keepNext/>
      <w:keepLines/>
      <w:tabs>
        <w:tab w:val="left" w:pos="0"/>
      </w:tabs>
      <w:spacing w:before="120" w:after="0" w:line="252" w:lineRule="auto"/>
      <w:ind w:left="1008" w:hanging="1008"/>
      <w:jc w:val="both"/>
      <w:outlineLvl w:val="4"/>
    </w:pPr>
    <w:rPr>
      <w:rFonts w:ascii="Calibri Light" w:eastAsia="SimSun" w:hAnsi="Calibri Light" w:cs="Times New Roman"/>
      <w:b/>
      <w:bCs/>
      <w:sz w:val="20"/>
      <w:szCs w:val="18"/>
      <w:lang w:eastAsia="pl-PL"/>
    </w:rPr>
  </w:style>
  <w:style w:type="paragraph" w:styleId="Nagwek6">
    <w:name w:val="heading 6"/>
    <w:basedOn w:val="Normalny"/>
    <w:next w:val="Normalny"/>
    <w:link w:val="Nagwek6Znak"/>
    <w:qFormat/>
    <w:rsid w:val="0037400B"/>
    <w:pPr>
      <w:keepNext/>
      <w:keepLines/>
      <w:tabs>
        <w:tab w:val="left" w:pos="0"/>
      </w:tabs>
      <w:spacing w:before="120" w:after="0" w:line="252" w:lineRule="auto"/>
      <w:ind w:left="1152" w:hanging="1152"/>
      <w:jc w:val="both"/>
      <w:outlineLvl w:val="5"/>
    </w:pPr>
    <w:rPr>
      <w:rFonts w:ascii="Calibri Light" w:eastAsia="SimSun" w:hAnsi="Calibri Light" w:cs="Times New Roman"/>
      <w:b/>
      <w:bCs/>
      <w:i/>
      <w:iCs/>
      <w:sz w:val="20"/>
      <w:szCs w:val="18"/>
      <w:lang w:eastAsia="pl-PL"/>
    </w:rPr>
  </w:style>
  <w:style w:type="paragraph" w:styleId="Nagwek7">
    <w:name w:val="heading 7"/>
    <w:basedOn w:val="Normalny"/>
    <w:next w:val="Normalny"/>
    <w:link w:val="Nagwek7Znak"/>
    <w:qFormat/>
    <w:rsid w:val="0037400B"/>
    <w:pPr>
      <w:keepNext/>
      <w:pBdr>
        <w:bottom w:val="single" w:sz="4" w:space="1" w:color="000000"/>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3740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37400B"/>
    <w:pPr>
      <w:keepNext/>
      <w:keepLines/>
      <w:tabs>
        <w:tab w:val="left" w:pos="0"/>
      </w:tabs>
      <w:spacing w:before="120" w:after="0" w:line="252" w:lineRule="auto"/>
      <w:ind w:left="1584" w:hanging="1584"/>
      <w:jc w:val="both"/>
      <w:outlineLvl w:val="8"/>
    </w:pPr>
    <w:rPr>
      <w:rFonts w:ascii="Times New Roman" w:eastAsia="Times New Roman" w:hAnsi="Times New Roman" w:cs="Arial"/>
      <w:i/>
      <w:iCs/>
      <w:sz w:val="20"/>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7400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qFormat/>
    <w:rsid w:val="003740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qFormat/>
    <w:rsid w:val="0037400B"/>
    <w:rPr>
      <w:rFonts w:ascii="Calibri Light" w:eastAsia="SimSun" w:hAnsi="Calibri Light" w:cs="Times New Roman"/>
      <w:spacing w:val="4"/>
      <w:sz w:val="24"/>
      <w:szCs w:val="24"/>
      <w:lang w:eastAsia="pl-PL"/>
    </w:rPr>
  </w:style>
  <w:style w:type="character" w:customStyle="1" w:styleId="Nagwek4Znak">
    <w:name w:val="Nagłówek 4 Znak"/>
    <w:basedOn w:val="Domylnaczcionkaakapitu"/>
    <w:link w:val="Nagwek4"/>
    <w:qFormat/>
    <w:rsid w:val="0037400B"/>
    <w:rPr>
      <w:rFonts w:ascii="Calibri Light" w:eastAsia="SimSun" w:hAnsi="Calibri Light" w:cs="Times New Roman"/>
      <w:i/>
      <w:iCs/>
      <w:sz w:val="24"/>
      <w:szCs w:val="24"/>
      <w:lang w:eastAsia="pl-PL"/>
    </w:rPr>
  </w:style>
  <w:style w:type="character" w:customStyle="1" w:styleId="Nagwek5Znak">
    <w:name w:val="Nagłówek 5 Znak"/>
    <w:basedOn w:val="Domylnaczcionkaakapitu"/>
    <w:link w:val="Nagwek5"/>
    <w:qFormat/>
    <w:rsid w:val="0037400B"/>
    <w:rPr>
      <w:rFonts w:ascii="Calibri Light" w:eastAsia="SimSun" w:hAnsi="Calibri Light" w:cs="Times New Roman"/>
      <w:b/>
      <w:bCs/>
      <w:sz w:val="20"/>
      <w:szCs w:val="18"/>
      <w:lang w:eastAsia="pl-PL"/>
    </w:rPr>
  </w:style>
  <w:style w:type="character" w:customStyle="1" w:styleId="Nagwek6Znak">
    <w:name w:val="Nagłówek 6 Znak"/>
    <w:basedOn w:val="Domylnaczcionkaakapitu"/>
    <w:link w:val="Nagwek6"/>
    <w:qFormat/>
    <w:rsid w:val="0037400B"/>
    <w:rPr>
      <w:rFonts w:ascii="Calibri Light" w:eastAsia="SimSun" w:hAnsi="Calibri Light" w:cs="Times New Roman"/>
      <w:b/>
      <w:bCs/>
      <w:i/>
      <w:iCs/>
      <w:sz w:val="20"/>
      <w:szCs w:val="18"/>
      <w:lang w:eastAsia="pl-PL"/>
    </w:rPr>
  </w:style>
  <w:style w:type="character" w:customStyle="1" w:styleId="Nagwek7Znak">
    <w:name w:val="Nagłówek 7 Znak"/>
    <w:basedOn w:val="Domylnaczcionkaakapitu"/>
    <w:link w:val="Nagwek7"/>
    <w:qFormat/>
    <w:rsid w:val="0037400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qFormat/>
    <w:rsid w:val="003740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qFormat/>
    <w:rsid w:val="0037400B"/>
    <w:rPr>
      <w:rFonts w:ascii="Times New Roman" w:eastAsia="Times New Roman" w:hAnsi="Times New Roman" w:cs="Arial"/>
      <w:i/>
      <w:iCs/>
      <w:sz w:val="20"/>
      <w:szCs w:val="18"/>
      <w:lang w:eastAsia="pl-PL"/>
    </w:rPr>
  </w:style>
  <w:style w:type="character" w:customStyle="1" w:styleId="czeinternetowe">
    <w:name w:val="Łącze internetowe"/>
    <w:basedOn w:val="Domylnaczcionkaakapitu"/>
    <w:uiPriority w:val="99"/>
    <w:unhideWhenUsed/>
    <w:rsid w:val="0037400B"/>
    <w:rPr>
      <w:color w:val="0000FF" w:themeColor="hyperlink"/>
      <w:u w:val="single"/>
    </w:rPr>
  </w:style>
  <w:style w:type="character" w:customStyle="1" w:styleId="NagwekZnak">
    <w:name w:val="Nagłówek Znak"/>
    <w:basedOn w:val="Domylnaczcionkaakapitu"/>
    <w:link w:val="Nagwek"/>
    <w:uiPriority w:val="99"/>
    <w:qFormat/>
    <w:rsid w:val="0037400B"/>
  </w:style>
  <w:style w:type="character" w:customStyle="1" w:styleId="StopkaZnak">
    <w:name w:val="Stopka Znak"/>
    <w:basedOn w:val="Domylnaczcionkaakapitu"/>
    <w:link w:val="Stopka"/>
    <w:uiPriority w:val="99"/>
    <w:qFormat/>
    <w:rsid w:val="0037400B"/>
  </w:style>
  <w:style w:type="character" w:customStyle="1" w:styleId="TekstdymkaZnak">
    <w:name w:val="Tekst dymka Znak"/>
    <w:basedOn w:val="Domylnaczcionkaakapitu"/>
    <w:link w:val="Tekstdymka"/>
    <w:uiPriority w:val="99"/>
    <w:semiHidden/>
    <w:qFormat/>
    <w:rsid w:val="0037400B"/>
    <w:rPr>
      <w:rFonts w:ascii="Tahoma" w:hAnsi="Tahoma" w:cs="Tahoma"/>
      <w:sz w:val="16"/>
      <w:szCs w:val="16"/>
    </w:rPr>
  </w:style>
  <w:style w:type="character" w:customStyle="1" w:styleId="TekstprzypisudolnegoZnak">
    <w:name w:val="Tekst przypisu dolnego Znak"/>
    <w:aliases w:val="Podrozdział Znak,Tekst przypisu Znak Znak"/>
    <w:basedOn w:val="Domylnaczcionkaakapitu"/>
    <w:link w:val="Tekstprzypisudolnego"/>
    <w:qFormat/>
    <w:rsid w:val="0037400B"/>
    <w:rPr>
      <w:rFonts w:ascii="Tahoma" w:eastAsia="Times New Roman" w:hAnsi="Tahoma" w:cs="Times New Roman"/>
      <w:sz w:val="20"/>
      <w:szCs w:val="20"/>
      <w:lang w:eastAsia="pl-PL"/>
    </w:rPr>
  </w:style>
  <w:style w:type="character" w:customStyle="1" w:styleId="FootnoteCharacters">
    <w:name w:val="Footnote Characters"/>
    <w:basedOn w:val="Domylnaczcionkaakapitu"/>
    <w:qFormat/>
    <w:rsid w:val="0037400B"/>
    <w:rPr>
      <w:rFonts w:cs="Times New Roman"/>
      <w:sz w:val="20"/>
      <w:vertAlign w:val="superscript"/>
    </w:rPr>
  </w:style>
  <w:style w:type="character" w:customStyle="1" w:styleId="FootnoteAnchor">
    <w:name w:val="Footnote Anchor"/>
    <w:qFormat/>
    <w:rPr>
      <w:rFonts w:cs="Times New Roman"/>
      <w:sz w:val="20"/>
      <w:vertAlign w:val="superscript"/>
    </w:rPr>
  </w:style>
  <w:style w:type="character" w:customStyle="1" w:styleId="Teksttreci4">
    <w:name w:val="Tekst treści (4)_"/>
    <w:link w:val="Teksttreci40"/>
    <w:qFormat/>
    <w:locked/>
    <w:rsid w:val="0037400B"/>
    <w:rPr>
      <w:rFonts w:ascii="Verdana" w:hAnsi="Verdana"/>
      <w:sz w:val="19"/>
      <w:shd w:val="clear" w:color="auto" w:fill="FFFFFF"/>
    </w:rPr>
  </w:style>
  <w:style w:type="character" w:customStyle="1" w:styleId="FontStyle37">
    <w:name w:val="Font Style37"/>
    <w:qFormat/>
    <w:rsid w:val="0037400B"/>
    <w:rPr>
      <w:rFonts w:ascii="Arial" w:hAnsi="Arial" w:cs="Arial"/>
      <w:sz w:val="20"/>
      <w:szCs w:val="20"/>
    </w:rPr>
  </w:style>
  <w:style w:type="character" w:customStyle="1" w:styleId="Znakiprzypiswdolnych">
    <w:name w:val="Znaki przypisów dolnych"/>
    <w:qFormat/>
    <w:rsid w:val="0037400B"/>
    <w:rPr>
      <w:vertAlign w:val="superscript"/>
    </w:rPr>
  </w:style>
  <w:style w:type="character" w:customStyle="1" w:styleId="Odwoanieprzypisudolnego4">
    <w:name w:val="Odwołanie przypisu dolnego4"/>
    <w:qFormat/>
    <w:rsid w:val="0037400B"/>
    <w:rPr>
      <w:vertAlign w:val="superscript"/>
    </w:rPr>
  </w:style>
  <w:style w:type="character" w:customStyle="1" w:styleId="DeltaViewInsertion">
    <w:name w:val="DeltaView Insertion"/>
    <w:qFormat/>
    <w:rsid w:val="0037400B"/>
    <w:rPr>
      <w:b/>
      <w:i/>
      <w:spacing w:val="0"/>
    </w:rPr>
  </w:style>
  <w:style w:type="character" w:customStyle="1" w:styleId="Odwoanieprzypisudolnego6">
    <w:name w:val="Odwołanie przypisu dolnego6"/>
    <w:qFormat/>
    <w:rsid w:val="0037400B"/>
    <w:rPr>
      <w:vertAlign w:val="superscript"/>
    </w:rPr>
  </w:style>
  <w:style w:type="character" w:customStyle="1" w:styleId="TekstpodstawowyZnak">
    <w:name w:val="Tekst podstawowy Znak"/>
    <w:basedOn w:val="Domylnaczcionkaakapitu"/>
    <w:link w:val="Tekstpodstawowy"/>
    <w:uiPriority w:val="99"/>
    <w:qFormat/>
    <w:rsid w:val="0037400B"/>
    <w:rPr>
      <w:rFonts w:ascii="Times New Roman" w:eastAsia="Lucida Sans Unicode" w:hAnsi="Times New Roman" w:cs="Times New Roman"/>
      <w:kern w:val="2"/>
      <w:sz w:val="24"/>
      <w:szCs w:val="24"/>
      <w:lang w:eastAsia="zh-CN"/>
    </w:rPr>
  </w:style>
  <w:style w:type="character" w:customStyle="1" w:styleId="AkapitzlistZnak">
    <w:name w:val="Akapit z listą Znak"/>
    <w:link w:val="Akapitzlist"/>
    <w:uiPriority w:val="34"/>
    <w:qFormat/>
    <w:rsid w:val="0037400B"/>
  </w:style>
  <w:style w:type="character" w:styleId="Odwoaniedokomentarza">
    <w:name w:val="annotation reference"/>
    <w:basedOn w:val="Domylnaczcionkaakapitu"/>
    <w:uiPriority w:val="99"/>
    <w:semiHidden/>
    <w:unhideWhenUsed/>
    <w:qFormat/>
    <w:rsid w:val="0037400B"/>
    <w:rPr>
      <w:sz w:val="16"/>
      <w:szCs w:val="16"/>
    </w:rPr>
  </w:style>
  <w:style w:type="character" w:customStyle="1" w:styleId="TekstkomentarzaZnak">
    <w:name w:val="Tekst komentarza Znak"/>
    <w:basedOn w:val="Domylnaczcionkaakapitu"/>
    <w:link w:val="Tekstkomentarza"/>
    <w:uiPriority w:val="99"/>
    <w:semiHidden/>
    <w:qFormat/>
    <w:rsid w:val="0037400B"/>
    <w:rPr>
      <w:sz w:val="20"/>
      <w:szCs w:val="20"/>
    </w:rPr>
  </w:style>
  <w:style w:type="character" w:customStyle="1" w:styleId="TematkomentarzaZnak">
    <w:name w:val="Temat komentarza Znak"/>
    <w:basedOn w:val="TekstkomentarzaZnak"/>
    <w:link w:val="Tematkomentarza"/>
    <w:uiPriority w:val="99"/>
    <w:semiHidden/>
    <w:qFormat/>
    <w:rsid w:val="0037400B"/>
    <w:rPr>
      <w:b/>
      <w:bCs/>
      <w:sz w:val="20"/>
      <w:szCs w:val="20"/>
    </w:rPr>
  </w:style>
  <w:style w:type="character" w:customStyle="1" w:styleId="ZwykytekstZnak">
    <w:name w:val="Zwykły tekst Znak"/>
    <w:basedOn w:val="Domylnaczcionkaakapitu"/>
    <w:link w:val="Zwykytekst"/>
    <w:uiPriority w:val="99"/>
    <w:qFormat/>
    <w:rsid w:val="0037400B"/>
    <w:rPr>
      <w:rFonts w:ascii="Courier New" w:eastAsia="Times New Roman" w:hAnsi="Courier New" w:cs="Bookman Old Style"/>
      <w:sz w:val="20"/>
      <w:szCs w:val="20"/>
      <w:lang w:eastAsia="pl-PL"/>
    </w:rPr>
  </w:style>
  <w:style w:type="character" w:customStyle="1" w:styleId="BezodstpwZnak">
    <w:name w:val="Bez odstępów Znak"/>
    <w:link w:val="Bezodstpw"/>
    <w:uiPriority w:val="99"/>
    <w:qFormat/>
    <w:rsid w:val="0037400B"/>
    <w:rPr>
      <w:rFonts w:ascii="Times New Roman" w:eastAsia="Lucida Sans Unicode" w:hAnsi="Times New Roman" w:cs="Times New Roman"/>
      <w:kern w:val="2"/>
      <w:sz w:val="24"/>
      <w:szCs w:val="24"/>
      <w:lang w:eastAsia="zh-CN"/>
    </w:rPr>
  </w:style>
  <w:style w:type="character" w:customStyle="1" w:styleId="alb">
    <w:name w:val="a_lb"/>
    <w:basedOn w:val="Domylnaczcionkaakapitu"/>
    <w:qFormat/>
    <w:rsid w:val="0037400B"/>
  </w:style>
  <w:style w:type="character" w:customStyle="1" w:styleId="Tekstpodstawowywcity3Znak">
    <w:name w:val="Tekst podstawowy wcięty 3 Znak"/>
    <w:basedOn w:val="Domylnaczcionkaakapitu"/>
    <w:link w:val="Tekstpodstawowywcity3"/>
    <w:uiPriority w:val="99"/>
    <w:qFormat/>
    <w:rsid w:val="0037400B"/>
    <w:rPr>
      <w:sz w:val="16"/>
      <w:szCs w:val="16"/>
    </w:rPr>
  </w:style>
  <w:style w:type="character" w:customStyle="1" w:styleId="x-base-text">
    <w:name w:val="x-base-text"/>
    <w:qFormat/>
    <w:rsid w:val="0037400B"/>
  </w:style>
  <w:style w:type="character" w:customStyle="1" w:styleId="x-base-nazwa2">
    <w:name w:val="x-base-nazwa2"/>
    <w:qFormat/>
    <w:rsid w:val="0037400B"/>
    <w:rPr>
      <w:b/>
    </w:rPr>
  </w:style>
  <w:style w:type="character" w:customStyle="1" w:styleId="Tekstpodstawowy3Znak">
    <w:name w:val="Tekst podstawowy 3 Znak"/>
    <w:basedOn w:val="Domylnaczcionkaakapitu"/>
    <w:link w:val="Tekstpodstawowy3"/>
    <w:uiPriority w:val="99"/>
    <w:qFormat/>
    <w:rsid w:val="0037400B"/>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link w:val="Cytatintensywny"/>
    <w:uiPriority w:val="30"/>
    <w:qFormat/>
    <w:rsid w:val="0037400B"/>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semiHidden/>
    <w:qFormat/>
    <w:rsid w:val="0037400B"/>
    <w:rPr>
      <w:color w:val="808080"/>
    </w:rPr>
  </w:style>
  <w:style w:type="character" w:customStyle="1" w:styleId="Odwiedzoneczeinternetowe">
    <w:name w:val="Odwiedzone łącze internetowe"/>
    <w:basedOn w:val="Domylnaczcionkaakapitu"/>
    <w:uiPriority w:val="99"/>
    <w:semiHidden/>
    <w:unhideWhenUsed/>
    <w:rsid w:val="0037400B"/>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37400B"/>
    <w:rPr>
      <w:sz w:val="20"/>
      <w:szCs w:val="20"/>
    </w:rPr>
  </w:style>
  <w:style w:type="character" w:customStyle="1" w:styleId="EndnoteCharacters">
    <w:name w:val="Endnote Characters"/>
    <w:basedOn w:val="Domylnaczcionkaakapitu"/>
    <w:uiPriority w:val="99"/>
    <w:semiHidden/>
    <w:unhideWhenUsed/>
    <w:qFormat/>
    <w:rsid w:val="0037400B"/>
    <w:rPr>
      <w:vertAlign w:val="superscript"/>
    </w:rPr>
  </w:style>
  <w:style w:type="character" w:customStyle="1" w:styleId="EndnoteAnchor">
    <w:name w:val="Endnote Anchor"/>
    <w:qFormat/>
    <w:rPr>
      <w:vertAlign w:val="superscript"/>
    </w:rPr>
  </w:style>
  <w:style w:type="character" w:customStyle="1" w:styleId="WW8Num1z3">
    <w:name w:val="WW8Num1z3"/>
    <w:qFormat/>
    <w:rsid w:val="0037400B"/>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styleId="Pogrubienie">
    <w:name w:val="Strong"/>
    <w:uiPriority w:val="22"/>
    <w:qFormat/>
    <w:rsid w:val="0037400B"/>
    <w:rPr>
      <w:b/>
      <w:bCs/>
    </w:rPr>
  </w:style>
  <w:style w:type="character" w:customStyle="1" w:styleId="WW8Num26z0">
    <w:name w:val="WW8Num26z0"/>
    <w:qFormat/>
    <w:rsid w:val="0037400B"/>
    <w:rPr>
      <w:rFonts w:ascii="Arial" w:hAnsi="Arial" w:cs="Arial"/>
      <w:b w:val="0"/>
      <w:color w:val="auto"/>
      <w:sz w:val="18"/>
      <w:szCs w:val="18"/>
    </w:rPr>
  </w:style>
  <w:style w:type="character" w:customStyle="1" w:styleId="ListParagraphChar2">
    <w:name w:val="List Paragraph Char2"/>
    <w:link w:val="ListParagraphChar"/>
    <w:uiPriority w:val="99"/>
    <w:qFormat/>
    <w:rsid w:val="0037400B"/>
    <w:rPr>
      <w:rFonts w:ascii="Calibri" w:eastAsia="Calibri" w:hAnsi="Calibri" w:cs="Times New Roman"/>
    </w:rPr>
  </w:style>
  <w:style w:type="character" w:customStyle="1" w:styleId="NoSpacingCharZnak">
    <w:name w:val="No Spacing Char Znak"/>
    <w:link w:val="NoSpacingChar"/>
    <w:uiPriority w:val="99"/>
    <w:qFormat/>
    <w:rsid w:val="0037400B"/>
    <w:rPr>
      <w:rFonts w:ascii="Calibri" w:eastAsia="Calibri" w:hAnsi="Calibri" w:cs="Times New Roman"/>
      <w:kern w:val="2"/>
      <w:lang w:eastAsia="zh-CN"/>
    </w:rPr>
  </w:style>
  <w:style w:type="character" w:customStyle="1" w:styleId="TekstpodstawowywcityZnak">
    <w:name w:val="Tekst podstawowy wcięty Znak"/>
    <w:basedOn w:val="Domylnaczcionkaakapitu"/>
    <w:link w:val="Tekstpodstawowywcity"/>
    <w:uiPriority w:val="99"/>
    <w:semiHidden/>
    <w:qFormat/>
    <w:rsid w:val="0037400B"/>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400B"/>
    <w:pPr>
      <w:tabs>
        <w:tab w:val="center" w:pos="4536"/>
        <w:tab w:val="right" w:pos="9072"/>
      </w:tabs>
      <w:spacing w:after="0" w:line="240" w:lineRule="auto"/>
    </w:pPr>
  </w:style>
  <w:style w:type="paragraph" w:styleId="Tekstpodstawowy">
    <w:name w:val="Body Text"/>
    <w:basedOn w:val="Normalny"/>
    <w:link w:val="TekstpodstawowyZnak"/>
    <w:uiPriority w:val="99"/>
    <w:rsid w:val="0037400B"/>
    <w:pPr>
      <w:widowControl w:val="0"/>
      <w:spacing w:after="120" w:line="240" w:lineRule="auto"/>
    </w:pPr>
    <w:rPr>
      <w:rFonts w:ascii="Times New Roman" w:eastAsia="Lucida Sans Unicode" w:hAnsi="Times New Roman" w:cs="Times New Roman"/>
      <w:kern w:val="2"/>
      <w:sz w:val="24"/>
      <w:szCs w:val="24"/>
      <w:lang w:eastAsia="zh-CN"/>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CM86">
    <w:name w:val="CM86"/>
    <w:basedOn w:val="Normalny"/>
    <w:next w:val="Normalny"/>
    <w:uiPriority w:val="99"/>
    <w:qFormat/>
    <w:rsid w:val="0037400B"/>
    <w:pPr>
      <w:widowControl w:val="0"/>
      <w:spacing w:after="138" w:line="240" w:lineRule="auto"/>
    </w:pPr>
    <w:rPr>
      <w:rFonts w:ascii="Calibri" w:eastAsia="Times New Roman" w:hAnsi="Calibri" w:cs="Times New Roman"/>
      <w:sz w:val="24"/>
      <w:szCs w:val="24"/>
      <w:lang w:eastAsia="pl-PL"/>
    </w:rPr>
  </w:style>
  <w:style w:type="paragraph" w:customStyle="1" w:styleId="Default">
    <w:name w:val="Default"/>
    <w:qFormat/>
    <w:rsid w:val="0037400B"/>
    <w:pPr>
      <w:widowControl w:val="0"/>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qFormat/>
    <w:rsid w:val="0037400B"/>
    <w:pPr>
      <w:spacing w:after="68"/>
    </w:pPr>
    <w:rPr>
      <w:rFonts w:cs="Times New Roman"/>
      <w:color w:val="auto"/>
    </w:rPr>
  </w:style>
  <w:style w:type="paragraph" w:styleId="Akapitzlist">
    <w:name w:val="List Paragraph"/>
    <w:basedOn w:val="Normalny"/>
    <w:link w:val="AkapitzlistZnak"/>
    <w:uiPriority w:val="34"/>
    <w:qFormat/>
    <w:rsid w:val="0037400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7400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7400B"/>
    <w:pPr>
      <w:spacing w:after="0" w:line="240" w:lineRule="auto"/>
    </w:pPr>
    <w:rPr>
      <w:rFonts w:ascii="Tahoma" w:hAnsi="Tahoma" w:cs="Tahoma"/>
      <w:sz w:val="16"/>
      <w:szCs w:val="16"/>
    </w:rPr>
  </w:style>
  <w:style w:type="paragraph" w:styleId="Nagwekspisutreci">
    <w:name w:val="TOC Heading"/>
    <w:basedOn w:val="Nagwek1"/>
    <w:next w:val="Normalny"/>
    <w:uiPriority w:val="39"/>
    <w:semiHidden/>
    <w:unhideWhenUsed/>
    <w:qFormat/>
    <w:rsid w:val="0037400B"/>
    <w:pPr>
      <w:spacing w:line="276" w:lineRule="auto"/>
    </w:pPr>
  </w:style>
  <w:style w:type="paragraph" w:styleId="Spistreci1">
    <w:name w:val="toc 1"/>
    <w:basedOn w:val="Normalny"/>
    <w:next w:val="Normalny"/>
    <w:autoRedefine/>
    <w:uiPriority w:val="39"/>
    <w:unhideWhenUsed/>
    <w:rsid w:val="0037400B"/>
    <w:pPr>
      <w:numPr>
        <w:numId w:val="1"/>
      </w:numPr>
      <w:tabs>
        <w:tab w:val="left" w:pos="440"/>
        <w:tab w:val="right" w:leader="dot" w:pos="9060"/>
      </w:tabs>
      <w:spacing w:after="100" w:line="240" w:lineRule="auto"/>
      <w:ind w:left="426" w:hanging="66"/>
      <w:jc w:val="both"/>
    </w:pPr>
    <w:rPr>
      <w:rFonts w:ascii="Arial Black" w:hAnsi="Arial Black" w:cs="Times New Roman"/>
      <w:sz w:val="18"/>
      <w:szCs w:val="18"/>
    </w:rPr>
  </w:style>
  <w:style w:type="paragraph" w:styleId="Tekstprzypisudolnego">
    <w:name w:val="footnote text"/>
    <w:aliases w:val="Podrozdział,Tekst przypisu Znak"/>
    <w:basedOn w:val="Normalny"/>
    <w:link w:val="TekstprzypisudolnegoZnak"/>
    <w:rsid w:val="0037400B"/>
    <w:pPr>
      <w:spacing w:after="0" w:line="240" w:lineRule="auto"/>
    </w:pPr>
    <w:rPr>
      <w:rFonts w:ascii="Tahoma" w:eastAsia="Times New Roman" w:hAnsi="Tahoma" w:cs="Times New Roman"/>
      <w:sz w:val="20"/>
      <w:szCs w:val="20"/>
      <w:lang w:eastAsia="pl-PL"/>
    </w:rPr>
  </w:style>
  <w:style w:type="paragraph" w:customStyle="1" w:styleId="Teksttreci40">
    <w:name w:val="Tekst treści (4)"/>
    <w:basedOn w:val="Normalny"/>
    <w:link w:val="Teksttreci4"/>
    <w:qFormat/>
    <w:rsid w:val="0037400B"/>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Normalny"/>
    <w:qFormat/>
    <w:rsid w:val="0037400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37400B"/>
    <w:pPr>
      <w:widowControl w:val="0"/>
      <w:suppressLineNumbers/>
      <w:spacing w:after="0" w:line="240" w:lineRule="auto"/>
    </w:pPr>
    <w:rPr>
      <w:rFonts w:ascii="Times New Roman" w:eastAsia="Lucida Sans Unicode" w:hAnsi="Times New Roman" w:cs="Times New Roman"/>
      <w:kern w:val="2"/>
      <w:sz w:val="24"/>
      <w:szCs w:val="24"/>
      <w:lang w:eastAsia="zh-CN"/>
    </w:rPr>
  </w:style>
  <w:style w:type="paragraph" w:customStyle="1" w:styleId="Tekstpodstawowy21">
    <w:name w:val="Tekst podstawowy 21"/>
    <w:basedOn w:val="Normalny"/>
    <w:qFormat/>
    <w:rsid w:val="0037400B"/>
    <w:pPr>
      <w:widowControl w:val="0"/>
      <w:spacing w:after="120" w:line="480" w:lineRule="auto"/>
    </w:pPr>
    <w:rPr>
      <w:rFonts w:ascii="Times New Roman" w:eastAsia="Lucida Sans Unicode" w:hAnsi="Times New Roman" w:cs="Times New Roman"/>
      <w:kern w:val="2"/>
      <w:sz w:val="24"/>
      <w:szCs w:val="24"/>
      <w:lang w:eastAsia="zh-CN"/>
    </w:rPr>
  </w:style>
  <w:style w:type="paragraph" w:styleId="NormalnyWeb">
    <w:name w:val="Normal (Web)"/>
    <w:basedOn w:val="Normalny"/>
    <w:uiPriority w:val="99"/>
    <w:qFormat/>
    <w:rsid w:val="0037400B"/>
    <w:pPr>
      <w:spacing w:before="100" w:after="119" w:line="240" w:lineRule="auto"/>
    </w:pPr>
    <w:rPr>
      <w:rFonts w:ascii="Arial Unicode MS" w:eastAsia="Arial Unicode MS" w:hAnsi="Arial Unicode MS" w:cs="Arial Unicode MS"/>
      <w:kern w:val="2"/>
      <w:sz w:val="24"/>
      <w:szCs w:val="24"/>
      <w:lang w:eastAsia="zh-CN"/>
    </w:rPr>
  </w:style>
  <w:style w:type="paragraph" w:customStyle="1" w:styleId="Zwykytekst1">
    <w:name w:val="Zwykły tekst1"/>
    <w:basedOn w:val="Normalny"/>
    <w:qFormat/>
    <w:rsid w:val="0037400B"/>
    <w:pPr>
      <w:widowControl w:val="0"/>
      <w:spacing w:after="0" w:line="240" w:lineRule="auto"/>
    </w:pPr>
    <w:rPr>
      <w:rFonts w:ascii="Courier New" w:eastAsia="Lucida Sans Unicode" w:hAnsi="Courier New" w:cs="Courier New"/>
      <w:kern w:val="2"/>
      <w:sz w:val="20"/>
      <w:szCs w:val="20"/>
      <w:lang w:eastAsia="zh-CN"/>
    </w:rPr>
  </w:style>
  <w:style w:type="paragraph" w:customStyle="1" w:styleId="Standard">
    <w:name w:val="Standard"/>
    <w:qFormat/>
    <w:rsid w:val="0037400B"/>
    <w:pPr>
      <w:widowControl w:val="0"/>
    </w:pPr>
    <w:rPr>
      <w:rFonts w:ascii="Times New Roman" w:eastAsia="Arial" w:hAnsi="Times New Roman" w:cs="Times New Roman"/>
      <w:kern w:val="2"/>
      <w:sz w:val="24"/>
      <w:szCs w:val="24"/>
      <w:lang w:eastAsia="zh-CN"/>
    </w:rPr>
  </w:style>
  <w:style w:type="paragraph" w:styleId="Bezodstpw">
    <w:name w:val="No Spacing"/>
    <w:link w:val="BezodstpwZnak"/>
    <w:uiPriority w:val="99"/>
    <w:qFormat/>
    <w:rsid w:val="0037400B"/>
    <w:pPr>
      <w:widowControl w:val="0"/>
    </w:pPr>
    <w:rPr>
      <w:rFonts w:ascii="Times New Roman" w:eastAsia="Lucida Sans Unicode" w:hAnsi="Times New Roman" w:cs="Times New Roman"/>
      <w:kern w:val="2"/>
      <w:sz w:val="24"/>
      <w:szCs w:val="24"/>
      <w:lang w:eastAsia="zh-CN"/>
    </w:rPr>
  </w:style>
  <w:style w:type="paragraph" w:customStyle="1" w:styleId="Bezodstpw1">
    <w:name w:val="Bez odstępów1"/>
    <w:qFormat/>
    <w:rsid w:val="0037400B"/>
    <w:pPr>
      <w:spacing w:line="100" w:lineRule="atLeast"/>
    </w:pPr>
    <w:rPr>
      <w:rFonts w:ascii="Times New Roman" w:eastAsia="Lucida Sans Unicode" w:hAnsi="Times New Roman" w:cs="Times New Roman"/>
      <w:sz w:val="24"/>
      <w:szCs w:val="24"/>
      <w:lang w:eastAsia="zh-CN"/>
    </w:rPr>
  </w:style>
  <w:style w:type="paragraph" w:styleId="Tekstkomentarza">
    <w:name w:val="annotation text"/>
    <w:basedOn w:val="Normalny"/>
    <w:link w:val="TekstkomentarzaZnak"/>
    <w:uiPriority w:val="99"/>
    <w:semiHidden/>
    <w:unhideWhenUsed/>
    <w:qFormat/>
    <w:rsid w:val="0037400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7400B"/>
    <w:rPr>
      <w:b/>
      <w:bCs/>
    </w:rPr>
  </w:style>
  <w:style w:type="paragraph" w:styleId="Zwykytekst">
    <w:name w:val="Plain Text"/>
    <w:basedOn w:val="Normalny"/>
    <w:link w:val="ZwykytekstZnak"/>
    <w:uiPriority w:val="99"/>
    <w:qFormat/>
    <w:rsid w:val="0037400B"/>
    <w:pPr>
      <w:spacing w:after="0" w:line="240" w:lineRule="auto"/>
    </w:pPr>
    <w:rPr>
      <w:rFonts w:ascii="Courier New" w:eastAsia="Times New Roman" w:hAnsi="Courier New" w:cs="Bookman Old Style"/>
      <w:sz w:val="20"/>
      <w:szCs w:val="20"/>
      <w:lang w:eastAsia="pl-PL"/>
    </w:rPr>
  </w:style>
  <w:style w:type="paragraph" w:styleId="Tekstpodstawowywcity3">
    <w:name w:val="Body Text Indent 3"/>
    <w:basedOn w:val="Normalny"/>
    <w:link w:val="Tekstpodstawowywcity3Znak"/>
    <w:uiPriority w:val="99"/>
    <w:unhideWhenUsed/>
    <w:qFormat/>
    <w:rsid w:val="0037400B"/>
    <w:pPr>
      <w:spacing w:after="120"/>
      <w:ind w:left="283"/>
    </w:pPr>
    <w:rPr>
      <w:sz w:val="16"/>
      <w:szCs w:val="16"/>
    </w:rPr>
  </w:style>
  <w:style w:type="paragraph" w:customStyle="1" w:styleId="CM1">
    <w:name w:val="CM1"/>
    <w:basedOn w:val="Default"/>
    <w:next w:val="Default"/>
    <w:uiPriority w:val="99"/>
    <w:qFormat/>
    <w:rsid w:val="0037400B"/>
    <w:pPr>
      <w:suppressAutoHyphens w:val="0"/>
      <w:spacing w:line="298" w:lineRule="atLeast"/>
    </w:pPr>
    <w:rPr>
      <w:rFonts w:cs="Times New Roman"/>
      <w:color w:val="auto"/>
      <w:lang w:eastAsia="pl-PL"/>
    </w:rPr>
  </w:style>
  <w:style w:type="paragraph" w:customStyle="1" w:styleId="CM2">
    <w:name w:val="CM2"/>
    <w:basedOn w:val="Default"/>
    <w:next w:val="Default"/>
    <w:uiPriority w:val="99"/>
    <w:qFormat/>
    <w:rsid w:val="0037400B"/>
    <w:pPr>
      <w:suppressAutoHyphens w:val="0"/>
    </w:pPr>
    <w:rPr>
      <w:rFonts w:cs="Times New Roman"/>
      <w:color w:val="auto"/>
      <w:lang w:eastAsia="pl-PL"/>
    </w:rPr>
  </w:style>
  <w:style w:type="paragraph" w:customStyle="1" w:styleId="CM3">
    <w:name w:val="CM3"/>
    <w:basedOn w:val="Default"/>
    <w:next w:val="Default"/>
    <w:uiPriority w:val="99"/>
    <w:qFormat/>
    <w:rsid w:val="0037400B"/>
    <w:pPr>
      <w:suppressAutoHyphens w:val="0"/>
      <w:spacing w:line="193" w:lineRule="atLeast"/>
    </w:pPr>
    <w:rPr>
      <w:rFonts w:cs="Times New Roman"/>
      <w:color w:val="auto"/>
      <w:lang w:eastAsia="pl-PL"/>
    </w:rPr>
  </w:style>
  <w:style w:type="paragraph" w:customStyle="1" w:styleId="CM87">
    <w:name w:val="CM87"/>
    <w:basedOn w:val="Default"/>
    <w:next w:val="Default"/>
    <w:uiPriority w:val="99"/>
    <w:qFormat/>
    <w:rsid w:val="0037400B"/>
    <w:pPr>
      <w:suppressAutoHyphens w:val="0"/>
      <w:spacing w:after="313"/>
    </w:pPr>
    <w:rPr>
      <w:rFonts w:cs="Times New Roman"/>
      <w:color w:val="auto"/>
      <w:lang w:eastAsia="pl-PL"/>
    </w:rPr>
  </w:style>
  <w:style w:type="paragraph" w:customStyle="1" w:styleId="CM4">
    <w:name w:val="CM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5">
    <w:name w:val="CM5"/>
    <w:basedOn w:val="Default"/>
    <w:next w:val="Default"/>
    <w:uiPriority w:val="99"/>
    <w:qFormat/>
    <w:rsid w:val="0037400B"/>
    <w:pPr>
      <w:suppressAutoHyphens w:val="0"/>
    </w:pPr>
    <w:rPr>
      <w:rFonts w:cs="Times New Roman"/>
      <w:color w:val="auto"/>
      <w:lang w:eastAsia="pl-PL"/>
    </w:rPr>
  </w:style>
  <w:style w:type="paragraph" w:customStyle="1" w:styleId="CM6">
    <w:name w:val="CM6"/>
    <w:basedOn w:val="Default"/>
    <w:next w:val="Default"/>
    <w:uiPriority w:val="99"/>
    <w:qFormat/>
    <w:rsid w:val="0037400B"/>
    <w:pPr>
      <w:suppressAutoHyphens w:val="0"/>
      <w:spacing w:line="228" w:lineRule="atLeast"/>
    </w:pPr>
    <w:rPr>
      <w:rFonts w:cs="Times New Roman"/>
      <w:color w:val="auto"/>
      <w:lang w:eastAsia="pl-PL"/>
    </w:rPr>
  </w:style>
  <w:style w:type="paragraph" w:customStyle="1" w:styleId="CM89">
    <w:name w:val="CM89"/>
    <w:basedOn w:val="Default"/>
    <w:next w:val="Default"/>
    <w:uiPriority w:val="99"/>
    <w:qFormat/>
    <w:rsid w:val="0037400B"/>
    <w:pPr>
      <w:suppressAutoHyphens w:val="0"/>
      <w:spacing w:after="493"/>
    </w:pPr>
    <w:rPr>
      <w:rFonts w:cs="Times New Roman"/>
      <w:color w:val="auto"/>
      <w:lang w:eastAsia="pl-PL"/>
    </w:rPr>
  </w:style>
  <w:style w:type="paragraph" w:customStyle="1" w:styleId="CM7">
    <w:name w:val="CM7"/>
    <w:basedOn w:val="Default"/>
    <w:next w:val="Default"/>
    <w:uiPriority w:val="99"/>
    <w:qFormat/>
    <w:rsid w:val="0037400B"/>
    <w:pPr>
      <w:suppressAutoHyphens w:val="0"/>
    </w:pPr>
    <w:rPr>
      <w:rFonts w:cs="Times New Roman"/>
      <w:color w:val="auto"/>
      <w:lang w:eastAsia="pl-PL"/>
    </w:rPr>
  </w:style>
  <w:style w:type="paragraph" w:customStyle="1" w:styleId="CM8">
    <w:name w:val="CM8"/>
    <w:basedOn w:val="Default"/>
    <w:next w:val="Default"/>
    <w:uiPriority w:val="99"/>
    <w:qFormat/>
    <w:rsid w:val="0037400B"/>
    <w:pPr>
      <w:suppressAutoHyphens w:val="0"/>
      <w:spacing w:line="243" w:lineRule="atLeast"/>
    </w:pPr>
    <w:rPr>
      <w:rFonts w:cs="Times New Roman"/>
      <w:color w:val="auto"/>
      <w:lang w:eastAsia="pl-PL"/>
    </w:rPr>
  </w:style>
  <w:style w:type="paragraph" w:customStyle="1" w:styleId="CM90">
    <w:name w:val="CM90"/>
    <w:basedOn w:val="Default"/>
    <w:next w:val="Default"/>
    <w:uiPriority w:val="99"/>
    <w:qFormat/>
    <w:rsid w:val="0037400B"/>
    <w:pPr>
      <w:suppressAutoHyphens w:val="0"/>
      <w:spacing w:after="150"/>
    </w:pPr>
    <w:rPr>
      <w:rFonts w:cs="Times New Roman"/>
      <w:color w:val="auto"/>
      <w:lang w:eastAsia="pl-PL"/>
    </w:rPr>
  </w:style>
  <w:style w:type="paragraph" w:customStyle="1" w:styleId="CM9">
    <w:name w:val="CM9"/>
    <w:basedOn w:val="Default"/>
    <w:next w:val="Default"/>
    <w:uiPriority w:val="99"/>
    <w:qFormat/>
    <w:rsid w:val="0037400B"/>
    <w:pPr>
      <w:suppressAutoHyphens w:val="0"/>
      <w:spacing w:line="226" w:lineRule="atLeast"/>
    </w:pPr>
    <w:rPr>
      <w:rFonts w:cs="Times New Roman"/>
      <w:color w:val="auto"/>
      <w:lang w:eastAsia="pl-PL"/>
    </w:rPr>
  </w:style>
  <w:style w:type="paragraph" w:customStyle="1" w:styleId="CM91">
    <w:name w:val="CM91"/>
    <w:basedOn w:val="Default"/>
    <w:next w:val="Default"/>
    <w:uiPriority w:val="99"/>
    <w:qFormat/>
    <w:rsid w:val="0037400B"/>
    <w:pPr>
      <w:suppressAutoHyphens w:val="0"/>
      <w:spacing w:after="1183"/>
    </w:pPr>
    <w:rPr>
      <w:rFonts w:cs="Times New Roman"/>
      <w:color w:val="auto"/>
      <w:lang w:eastAsia="pl-PL"/>
    </w:rPr>
  </w:style>
  <w:style w:type="paragraph" w:customStyle="1" w:styleId="CM11">
    <w:name w:val="CM11"/>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92">
    <w:name w:val="CM92"/>
    <w:basedOn w:val="Default"/>
    <w:next w:val="Default"/>
    <w:uiPriority w:val="99"/>
    <w:qFormat/>
    <w:rsid w:val="0037400B"/>
    <w:pPr>
      <w:suppressAutoHyphens w:val="0"/>
      <w:spacing w:after="393"/>
    </w:pPr>
    <w:rPr>
      <w:rFonts w:cs="Times New Roman"/>
      <w:color w:val="auto"/>
      <w:lang w:eastAsia="pl-PL"/>
    </w:rPr>
  </w:style>
  <w:style w:type="paragraph" w:customStyle="1" w:styleId="CM13">
    <w:name w:val="CM13"/>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4">
    <w:name w:val="CM1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5">
    <w:name w:val="CM15"/>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10">
    <w:name w:val="CM10"/>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6">
    <w:name w:val="CM16"/>
    <w:basedOn w:val="Default"/>
    <w:next w:val="Default"/>
    <w:uiPriority w:val="99"/>
    <w:qFormat/>
    <w:rsid w:val="0037400B"/>
    <w:pPr>
      <w:suppressAutoHyphens w:val="0"/>
      <w:spacing w:line="258" w:lineRule="atLeast"/>
    </w:pPr>
    <w:rPr>
      <w:rFonts w:cs="Times New Roman"/>
      <w:color w:val="auto"/>
      <w:lang w:eastAsia="pl-PL"/>
    </w:rPr>
  </w:style>
  <w:style w:type="paragraph" w:customStyle="1" w:styleId="CM17">
    <w:name w:val="CM17"/>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19">
    <w:name w:val="CM19"/>
    <w:basedOn w:val="Default"/>
    <w:next w:val="Default"/>
    <w:uiPriority w:val="99"/>
    <w:qFormat/>
    <w:rsid w:val="0037400B"/>
    <w:pPr>
      <w:suppressAutoHyphens w:val="0"/>
      <w:spacing w:line="248" w:lineRule="atLeast"/>
    </w:pPr>
    <w:rPr>
      <w:rFonts w:cs="Times New Roman"/>
      <w:color w:val="auto"/>
      <w:lang w:eastAsia="pl-PL"/>
    </w:rPr>
  </w:style>
  <w:style w:type="paragraph" w:customStyle="1" w:styleId="CM22">
    <w:name w:val="CM22"/>
    <w:basedOn w:val="Default"/>
    <w:next w:val="Default"/>
    <w:uiPriority w:val="99"/>
    <w:qFormat/>
    <w:rsid w:val="0037400B"/>
    <w:pPr>
      <w:suppressAutoHyphens w:val="0"/>
      <w:spacing w:line="278" w:lineRule="atLeast"/>
    </w:pPr>
    <w:rPr>
      <w:rFonts w:cs="Times New Roman"/>
      <w:color w:val="auto"/>
      <w:lang w:eastAsia="pl-PL"/>
    </w:rPr>
  </w:style>
  <w:style w:type="paragraph" w:customStyle="1" w:styleId="CM95">
    <w:name w:val="CM95"/>
    <w:basedOn w:val="Default"/>
    <w:next w:val="Default"/>
    <w:uiPriority w:val="99"/>
    <w:qFormat/>
    <w:rsid w:val="0037400B"/>
    <w:pPr>
      <w:suppressAutoHyphens w:val="0"/>
      <w:spacing w:after="60"/>
    </w:pPr>
    <w:rPr>
      <w:rFonts w:cs="Times New Roman"/>
      <w:color w:val="auto"/>
      <w:lang w:eastAsia="pl-PL"/>
    </w:rPr>
  </w:style>
  <w:style w:type="paragraph" w:customStyle="1" w:styleId="CM23">
    <w:name w:val="CM23"/>
    <w:basedOn w:val="Default"/>
    <w:next w:val="Default"/>
    <w:uiPriority w:val="99"/>
    <w:qFormat/>
    <w:rsid w:val="0037400B"/>
    <w:pPr>
      <w:suppressAutoHyphens w:val="0"/>
      <w:spacing w:line="278" w:lineRule="atLeast"/>
    </w:pPr>
    <w:rPr>
      <w:rFonts w:cs="Times New Roman"/>
      <w:color w:val="auto"/>
      <w:lang w:eastAsia="pl-PL"/>
    </w:rPr>
  </w:style>
  <w:style w:type="paragraph" w:customStyle="1" w:styleId="CM24">
    <w:name w:val="CM2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25">
    <w:name w:val="CM25"/>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26">
    <w:name w:val="CM26"/>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27">
    <w:name w:val="CM27"/>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28">
    <w:name w:val="CM28"/>
    <w:basedOn w:val="Default"/>
    <w:next w:val="Default"/>
    <w:uiPriority w:val="99"/>
    <w:qFormat/>
    <w:rsid w:val="0037400B"/>
    <w:pPr>
      <w:suppressAutoHyphens w:val="0"/>
      <w:spacing w:line="231" w:lineRule="atLeast"/>
    </w:pPr>
    <w:rPr>
      <w:rFonts w:cs="Times New Roman"/>
      <w:color w:val="auto"/>
      <w:lang w:eastAsia="pl-PL"/>
    </w:rPr>
  </w:style>
  <w:style w:type="paragraph" w:customStyle="1" w:styleId="CM29">
    <w:name w:val="CM29"/>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0">
    <w:name w:val="CM30"/>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1">
    <w:name w:val="CM31"/>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2">
    <w:name w:val="CM32"/>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3">
    <w:name w:val="CM33"/>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96">
    <w:name w:val="CM96"/>
    <w:basedOn w:val="Default"/>
    <w:next w:val="Default"/>
    <w:uiPriority w:val="99"/>
    <w:qFormat/>
    <w:rsid w:val="0037400B"/>
    <w:pPr>
      <w:suppressAutoHyphens w:val="0"/>
      <w:spacing w:after="703"/>
    </w:pPr>
    <w:rPr>
      <w:rFonts w:cs="Times New Roman"/>
      <w:color w:val="auto"/>
      <w:lang w:eastAsia="pl-PL"/>
    </w:rPr>
  </w:style>
  <w:style w:type="paragraph" w:customStyle="1" w:styleId="CM35">
    <w:name w:val="CM35"/>
    <w:basedOn w:val="Default"/>
    <w:next w:val="Default"/>
    <w:uiPriority w:val="99"/>
    <w:qFormat/>
    <w:rsid w:val="0037400B"/>
    <w:pPr>
      <w:suppressAutoHyphens w:val="0"/>
      <w:spacing w:line="273" w:lineRule="atLeast"/>
    </w:pPr>
    <w:rPr>
      <w:rFonts w:cs="Times New Roman"/>
      <w:color w:val="auto"/>
      <w:lang w:eastAsia="pl-PL"/>
    </w:rPr>
  </w:style>
  <w:style w:type="paragraph" w:customStyle="1" w:styleId="CM36">
    <w:name w:val="CM36"/>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34">
    <w:name w:val="CM34"/>
    <w:basedOn w:val="Default"/>
    <w:next w:val="Default"/>
    <w:uiPriority w:val="99"/>
    <w:qFormat/>
    <w:rsid w:val="0037400B"/>
    <w:pPr>
      <w:suppressAutoHyphens w:val="0"/>
      <w:spacing w:line="268" w:lineRule="atLeast"/>
    </w:pPr>
    <w:rPr>
      <w:rFonts w:cs="Times New Roman"/>
      <w:color w:val="auto"/>
      <w:lang w:eastAsia="pl-PL"/>
    </w:rPr>
  </w:style>
  <w:style w:type="paragraph" w:customStyle="1" w:styleId="CM37">
    <w:name w:val="CM37"/>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38">
    <w:name w:val="CM38"/>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98">
    <w:name w:val="CM98"/>
    <w:basedOn w:val="Default"/>
    <w:next w:val="Default"/>
    <w:uiPriority w:val="99"/>
    <w:qFormat/>
    <w:rsid w:val="0037400B"/>
    <w:pPr>
      <w:suppressAutoHyphens w:val="0"/>
      <w:spacing w:after="218"/>
    </w:pPr>
    <w:rPr>
      <w:rFonts w:cs="Times New Roman"/>
      <w:color w:val="auto"/>
      <w:lang w:eastAsia="pl-PL"/>
    </w:rPr>
  </w:style>
  <w:style w:type="paragraph" w:customStyle="1" w:styleId="CM39">
    <w:name w:val="CM39"/>
    <w:basedOn w:val="Default"/>
    <w:next w:val="Default"/>
    <w:uiPriority w:val="99"/>
    <w:qFormat/>
    <w:rsid w:val="0037400B"/>
    <w:pPr>
      <w:suppressAutoHyphens w:val="0"/>
    </w:pPr>
    <w:rPr>
      <w:rFonts w:cs="Times New Roman"/>
      <w:color w:val="auto"/>
      <w:lang w:eastAsia="pl-PL"/>
    </w:rPr>
  </w:style>
  <w:style w:type="paragraph" w:customStyle="1" w:styleId="CM97">
    <w:name w:val="CM97"/>
    <w:basedOn w:val="Default"/>
    <w:next w:val="Default"/>
    <w:uiPriority w:val="99"/>
    <w:qFormat/>
    <w:rsid w:val="0037400B"/>
    <w:pPr>
      <w:suppressAutoHyphens w:val="0"/>
      <w:spacing w:after="240"/>
    </w:pPr>
    <w:rPr>
      <w:rFonts w:cs="Times New Roman"/>
      <w:color w:val="auto"/>
      <w:lang w:eastAsia="pl-PL"/>
    </w:rPr>
  </w:style>
  <w:style w:type="paragraph" w:customStyle="1" w:styleId="CM40">
    <w:name w:val="CM40"/>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41">
    <w:name w:val="CM41"/>
    <w:basedOn w:val="Default"/>
    <w:next w:val="Default"/>
    <w:uiPriority w:val="99"/>
    <w:qFormat/>
    <w:rsid w:val="0037400B"/>
    <w:pPr>
      <w:suppressAutoHyphens w:val="0"/>
      <w:spacing w:line="248" w:lineRule="atLeast"/>
    </w:pPr>
    <w:rPr>
      <w:rFonts w:cs="Times New Roman"/>
      <w:color w:val="auto"/>
      <w:lang w:eastAsia="pl-PL"/>
    </w:rPr>
  </w:style>
  <w:style w:type="paragraph" w:customStyle="1" w:styleId="CM42">
    <w:name w:val="CM42"/>
    <w:basedOn w:val="Default"/>
    <w:next w:val="Default"/>
    <w:uiPriority w:val="99"/>
    <w:qFormat/>
    <w:rsid w:val="0037400B"/>
    <w:pPr>
      <w:suppressAutoHyphens w:val="0"/>
      <w:spacing w:line="251" w:lineRule="atLeast"/>
    </w:pPr>
    <w:rPr>
      <w:rFonts w:cs="Times New Roman"/>
      <w:color w:val="auto"/>
      <w:lang w:eastAsia="pl-PL"/>
    </w:rPr>
  </w:style>
  <w:style w:type="paragraph" w:customStyle="1" w:styleId="CM43">
    <w:name w:val="CM43"/>
    <w:basedOn w:val="Default"/>
    <w:next w:val="Default"/>
    <w:uiPriority w:val="99"/>
    <w:qFormat/>
    <w:rsid w:val="0037400B"/>
    <w:pPr>
      <w:suppressAutoHyphens w:val="0"/>
      <w:spacing w:line="300" w:lineRule="atLeast"/>
    </w:pPr>
    <w:rPr>
      <w:rFonts w:cs="Times New Roman"/>
      <w:color w:val="auto"/>
      <w:lang w:eastAsia="pl-PL"/>
    </w:rPr>
  </w:style>
  <w:style w:type="paragraph" w:customStyle="1" w:styleId="CM44">
    <w:name w:val="CM44"/>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45">
    <w:name w:val="CM45"/>
    <w:basedOn w:val="Default"/>
    <w:next w:val="Default"/>
    <w:uiPriority w:val="99"/>
    <w:qFormat/>
    <w:rsid w:val="0037400B"/>
    <w:pPr>
      <w:suppressAutoHyphens w:val="0"/>
      <w:spacing w:line="191" w:lineRule="atLeast"/>
    </w:pPr>
    <w:rPr>
      <w:rFonts w:cs="Times New Roman"/>
      <w:color w:val="auto"/>
      <w:lang w:eastAsia="pl-PL"/>
    </w:rPr>
  </w:style>
  <w:style w:type="paragraph" w:customStyle="1" w:styleId="CM46">
    <w:name w:val="CM46"/>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47">
    <w:name w:val="CM47"/>
    <w:basedOn w:val="Default"/>
    <w:next w:val="Default"/>
    <w:uiPriority w:val="99"/>
    <w:qFormat/>
    <w:rsid w:val="0037400B"/>
    <w:pPr>
      <w:suppressAutoHyphens w:val="0"/>
    </w:pPr>
    <w:rPr>
      <w:rFonts w:cs="Times New Roman"/>
      <w:color w:val="auto"/>
      <w:lang w:eastAsia="pl-PL"/>
    </w:rPr>
  </w:style>
  <w:style w:type="paragraph" w:customStyle="1" w:styleId="CM48">
    <w:name w:val="CM48"/>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01">
    <w:name w:val="CM101"/>
    <w:basedOn w:val="Default"/>
    <w:next w:val="Default"/>
    <w:uiPriority w:val="99"/>
    <w:qFormat/>
    <w:rsid w:val="0037400B"/>
    <w:pPr>
      <w:suppressAutoHyphens w:val="0"/>
      <w:spacing w:after="260"/>
    </w:pPr>
    <w:rPr>
      <w:rFonts w:cs="Times New Roman"/>
      <w:color w:val="auto"/>
      <w:lang w:eastAsia="pl-PL"/>
    </w:rPr>
  </w:style>
  <w:style w:type="paragraph" w:customStyle="1" w:styleId="CM49">
    <w:name w:val="CM49"/>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50">
    <w:name w:val="CM50"/>
    <w:basedOn w:val="Default"/>
    <w:next w:val="Default"/>
    <w:uiPriority w:val="99"/>
    <w:qFormat/>
    <w:rsid w:val="0037400B"/>
    <w:pPr>
      <w:suppressAutoHyphens w:val="0"/>
      <w:spacing w:line="243" w:lineRule="atLeast"/>
    </w:pPr>
    <w:rPr>
      <w:rFonts w:cs="Times New Roman"/>
      <w:color w:val="auto"/>
      <w:lang w:eastAsia="pl-PL"/>
    </w:rPr>
  </w:style>
  <w:style w:type="paragraph" w:customStyle="1" w:styleId="CM51">
    <w:name w:val="CM51"/>
    <w:basedOn w:val="Default"/>
    <w:next w:val="Default"/>
    <w:uiPriority w:val="99"/>
    <w:qFormat/>
    <w:rsid w:val="0037400B"/>
    <w:pPr>
      <w:suppressAutoHyphens w:val="0"/>
      <w:spacing w:line="273" w:lineRule="atLeast"/>
    </w:pPr>
    <w:rPr>
      <w:rFonts w:cs="Times New Roman"/>
      <w:color w:val="auto"/>
      <w:lang w:eastAsia="pl-PL"/>
    </w:rPr>
  </w:style>
  <w:style w:type="paragraph" w:customStyle="1" w:styleId="CM52">
    <w:name w:val="CM52"/>
    <w:basedOn w:val="Default"/>
    <w:next w:val="Default"/>
    <w:uiPriority w:val="99"/>
    <w:qFormat/>
    <w:rsid w:val="0037400B"/>
    <w:pPr>
      <w:suppressAutoHyphens w:val="0"/>
    </w:pPr>
    <w:rPr>
      <w:rFonts w:cs="Times New Roman"/>
      <w:color w:val="auto"/>
      <w:lang w:eastAsia="pl-PL"/>
    </w:rPr>
  </w:style>
  <w:style w:type="paragraph" w:customStyle="1" w:styleId="CM53">
    <w:name w:val="CM53"/>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54">
    <w:name w:val="CM5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55">
    <w:name w:val="CM55"/>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94">
    <w:name w:val="CM94"/>
    <w:basedOn w:val="Default"/>
    <w:next w:val="Default"/>
    <w:uiPriority w:val="99"/>
    <w:qFormat/>
    <w:rsid w:val="0037400B"/>
    <w:pPr>
      <w:suppressAutoHyphens w:val="0"/>
      <w:spacing w:after="770"/>
    </w:pPr>
    <w:rPr>
      <w:rFonts w:cs="Times New Roman"/>
      <w:color w:val="auto"/>
      <w:lang w:eastAsia="pl-PL"/>
    </w:rPr>
  </w:style>
  <w:style w:type="paragraph" w:customStyle="1" w:styleId="CM56">
    <w:name w:val="CM56"/>
    <w:basedOn w:val="Default"/>
    <w:next w:val="Default"/>
    <w:uiPriority w:val="99"/>
    <w:qFormat/>
    <w:rsid w:val="0037400B"/>
    <w:pPr>
      <w:suppressAutoHyphens w:val="0"/>
      <w:spacing w:line="186" w:lineRule="atLeast"/>
    </w:pPr>
    <w:rPr>
      <w:rFonts w:cs="Times New Roman"/>
      <w:color w:val="auto"/>
      <w:lang w:eastAsia="pl-PL"/>
    </w:rPr>
  </w:style>
  <w:style w:type="paragraph" w:customStyle="1" w:styleId="CM57">
    <w:name w:val="CM57"/>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58">
    <w:name w:val="CM58"/>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00">
    <w:name w:val="CM100"/>
    <w:basedOn w:val="Default"/>
    <w:next w:val="Default"/>
    <w:uiPriority w:val="99"/>
    <w:qFormat/>
    <w:rsid w:val="0037400B"/>
    <w:pPr>
      <w:suppressAutoHyphens w:val="0"/>
      <w:spacing w:after="578"/>
    </w:pPr>
    <w:rPr>
      <w:rFonts w:cs="Times New Roman"/>
      <w:color w:val="auto"/>
      <w:lang w:eastAsia="pl-PL"/>
    </w:rPr>
  </w:style>
  <w:style w:type="paragraph" w:customStyle="1" w:styleId="CM60">
    <w:name w:val="CM60"/>
    <w:basedOn w:val="Default"/>
    <w:next w:val="Default"/>
    <w:uiPriority w:val="99"/>
    <w:qFormat/>
    <w:rsid w:val="0037400B"/>
    <w:pPr>
      <w:suppressAutoHyphens w:val="0"/>
    </w:pPr>
    <w:rPr>
      <w:rFonts w:cs="Times New Roman"/>
      <w:color w:val="auto"/>
      <w:lang w:eastAsia="pl-PL"/>
    </w:rPr>
  </w:style>
  <w:style w:type="paragraph" w:customStyle="1" w:styleId="CM62">
    <w:name w:val="CM62"/>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61">
    <w:name w:val="CM61"/>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64">
    <w:name w:val="CM6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99">
    <w:name w:val="CM99"/>
    <w:basedOn w:val="Default"/>
    <w:next w:val="Default"/>
    <w:uiPriority w:val="99"/>
    <w:qFormat/>
    <w:rsid w:val="0037400B"/>
    <w:pPr>
      <w:suppressAutoHyphens w:val="0"/>
      <w:spacing w:after="828"/>
    </w:pPr>
    <w:rPr>
      <w:rFonts w:cs="Times New Roman"/>
      <w:color w:val="auto"/>
      <w:lang w:eastAsia="pl-PL"/>
    </w:rPr>
  </w:style>
  <w:style w:type="paragraph" w:customStyle="1" w:styleId="CM67">
    <w:name w:val="CM67"/>
    <w:basedOn w:val="Default"/>
    <w:next w:val="Default"/>
    <w:uiPriority w:val="99"/>
    <w:qFormat/>
    <w:rsid w:val="0037400B"/>
    <w:pPr>
      <w:suppressAutoHyphens w:val="0"/>
      <w:spacing w:line="226" w:lineRule="atLeast"/>
    </w:pPr>
    <w:rPr>
      <w:rFonts w:cs="Times New Roman"/>
      <w:color w:val="auto"/>
      <w:lang w:eastAsia="pl-PL"/>
    </w:rPr>
  </w:style>
  <w:style w:type="paragraph" w:customStyle="1" w:styleId="CM68">
    <w:name w:val="CM68"/>
    <w:basedOn w:val="Default"/>
    <w:next w:val="Default"/>
    <w:uiPriority w:val="99"/>
    <w:qFormat/>
    <w:rsid w:val="0037400B"/>
    <w:pPr>
      <w:suppressAutoHyphens w:val="0"/>
      <w:spacing w:line="243" w:lineRule="atLeast"/>
    </w:pPr>
    <w:rPr>
      <w:rFonts w:cs="Times New Roman"/>
      <w:color w:val="auto"/>
      <w:lang w:eastAsia="pl-PL"/>
    </w:rPr>
  </w:style>
  <w:style w:type="paragraph" w:customStyle="1" w:styleId="CM69">
    <w:name w:val="CM69"/>
    <w:basedOn w:val="Default"/>
    <w:next w:val="Default"/>
    <w:uiPriority w:val="99"/>
    <w:qFormat/>
    <w:rsid w:val="0037400B"/>
    <w:pPr>
      <w:suppressAutoHyphens w:val="0"/>
      <w:spacing w:line="228" w:lineRule="atLeast"/>
    </w:pPr>
    <w:rPr>
      <w:rFonts w:cs="Times New Roman"/>
      <w:color w:val="auto"/>
      <w:lang w:eastAsia="pl-PL"/>
    </w:rPr>
  </w:style>
  <w:style w:type="paragraph" w:customStyle="1" w:styleId="CM70">
    <w:name w:val="CM70"/>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71">
    <w:name w:val="CM71"/>
    <w:basedOn w:val="Default"/>
    <w:next w:val="Default"/>
    <w:uiPriority w:val="99"/>
    <w:qFormat/>
    <w:rsid w:val="0037400B"/>
    <w:pPr>
      <w:suppressAutoHyphens w:val="0"/>
      <w:spacing w:line="278" w:lineRule="atLeast"/>
    </w:pPr>
    <w:rPr>
      <w:rFonts w:cs="Times New Roman"/>
      <w:color w:val="auto"/>
      <w:lang w:eastAsia="pl-PL"/>
    </w:rPr>
  </w:style>
  <w:style w:type="paragraph" w:customStyle="1" w:styleId="CM72">
    <w:name w:val="CM72"/>
    <w:basedOn w:val="Default"/>
    <w:next w:val="Default"/>
    <w:uiPriority w:val="99"/>
    <w:qFormat/>
    <w:rsid w:val="0037400B"/>
    <w:pPr>
      <w:suppressAutoHyphens w:val="0"/>
    </w:pPr>
    <w:rPr>
      <w:rFonts w:cs="Times New Roman"/>
      <w:color w:val="auto"/>
      <w:lang w:eastAsia="pl-PL"/>
    </w:rPr>
  </w:style>
  <w:style w:type="paragraph" w:customStyle="1" w:styleId="CM73">
    <w:name w:val="CM73"/>
    <w:basedOn w:val="Default"/>
    <w:next w:val="Default"/>
    <w:uiPriority w:val="99"/>
    <w:qFormat/>
    <w:rsid w:val="0037400B"/>
    <w:pPr>
      <w:suppressAutoHyphens w:val="0"/>
      <w:spacing w:line="286" w:lineRule="atLeast"/>
    </w:pPr>
    <w:rPr>
      <w:rFonts w:cs="Times New Roman"/>
      <w:color w:val="auto"/>
      <w:lang w:eastAsia="pl-PL"/>
    </w:rPr>
  </w:style>
  <w:style w:type="paragraph" w:customStyle="1" w:styleId="CM74">
    <w:name w:val="CM74"/>
    <w:basedOn w:val="Default"/>
    <w:next w:val="Default"/>
    <w:uiPriority w:val="99"/>
    <w:qFormat/>
    <w:rsid w:val="0037400B"/>
    <w:pPr>
      <w:suppressAutoHyphens w:val="0"/>
      <w:spacing w:line="223" w:lineRule="atLeast"/>
    </w:pPr>
    <w:rPr>
      <w:rFonts w:cs="Times New Roman"/>
      <w:color w:val="auto"/>
      <w:lang w:eastAsia="pl-PL"/>
    </w:rPr>
  </w:style>
  <w:style w:type="paragraph" w:customStyle="1" w:styleId="CM102">
    <w:name w:val="CM102"/>
    <w:basedOn w:val="Default"/>
    <w:next w:val="Default"/>
    <w:uiPriority w:val="99"/>
    <w:qFormat/>
    <w:rsid w:val="0037400B"/>
    <w:pPr>
      <w:suppressAutoHyphens w:val="0"/>
      <w:spacing w:after="965"/>
    </w:pPr>
    <w:rPr>
      <w:rFonts w:cs="Times New Roman"/>
      <w:color w:val="auto"/>
      <w:lang w:eastAsia="pl-PL"/>
    </w:rPr>
  </w:style>
  <w:style w:type="paragraph" w:customStyle="1" w:styleId="CM76">
    <w:name w:val="CM76"/>
    <w:basedOn w:val="Default"/>
    <w:next w:val="Default"/>
    <w:uiPriority w:val="99"/>
    <w:qFormat/>
    <w:rsid w:val="0037400B"/>
    <w:pPr>
      <w:suppressAutoHyphens w:val="0"/>
      <w:spacing w:line="233" w:lineRule="atLeast"/>
    </w:pPr>
    <w:rPr>
      <w:rFonts w:cs="Times New Roman"/>
      <w:color w:val="auto"/>
      <w:lang w:eastAsia="pl-PL"/>
    </w:rPr>
  </w:style>
  <w:style w:type="paragraph" w:customStyle="1" w:styleId="CM77">
    <w:name w:val="CM77"/>
    <w:basedOn w:val="Default"/>
    <w:next w:val="Default"/>
    <w:uiPriority w:val="99"/>
    <w:qFormat/>
    <w:rsid w:val="0037400B"/>
    <w:pPr>
      <w:suppressAutoHyphens w:val="0"/>
      <w:spacing w:line="323" w:lineRule="atLeast"/>
    </w:pPr>
    <w:rPr>
      <w:rFonts w:cs="Times New Roman"/>
      <w:color w:val="auto"/>
      <w:lang w:eastAsia="pl-PL"/>
    </w:rPr>
  </w:style>
  <w:style w:type="paragraph" w:customStyle="1" w:styleId="CM78">
    <w:name w:val="CM78"/>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79">
    <w:name w:val="CM79"/>
    <w:basedOn w:val="Default"/>
    <w:next w:val="Default"/>
    <w:uiPriority w:val="99"/>
    <w:qFormat/>
    <w:rsid w:val="0037400B"/>
    <w:pPr>
      <w:suppressAutoHyphens w:val="0"/>
      <w:spacing w:line="251" w:lineRule="atLeast"/>
    </w:pPr>
    <w:rPr>
      <w:rFonts w:cs="Times New Roman"/>
      <w:color w:val="auto"/>
      <w:lang w:eastAsia="pl-PL"/>
    </w:rPr>
  </w:style>
  <w:style w:type="paragraph" w:customStyle="1" w:styleId="CM80">
    <w:name w:val="CM80"/>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81">
    <w:name w:val="CM81"/>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82">
    <w:name w:val="CM82"/>
    <w:basedOn w:val="Default"/>
    <w:next w:val="Default"/>
    <w:uiPriority w:val="99"/>
    <w:qFormat/>
    <w:rsid w:val="0037400B"/>
    <w:pPr>
      <w:suppressAutoHyphens w:val="0"/>
    </w:pPr>
    <w:rPr>
      <w:rFonts w:cs="Times New Roman"/>
      <w:color w:val="auto"/>
      <w:lang w:eastAsia="pl-PL"/>
    </w:rPr>
  </w:style>
  <w:style w:type="paragraph" w:customStyle="1" w:styleId="CM83">
    <w:name w:val="CM83"/>
    <w:basedOn w:val="Default"/>
    <w:next w:val="Default"/>
    <w:uiPriority w:val="99"/>
    <w:qFormat/>
    <w:rsid w:val="0037400B"/>
    <w:pPr>
      <w:suppressAutoHyphens w:val="0"/>
    </w:pPr>
    <w:rPr>
      <w:rFonts w:cs="Times New Roman"/>
      <w:color w:val="auto"/>
      <w:lang w:eastAsia="pl-PL"/>
    </w:rPr>
  </w:style>
  <w:style w:type="paragraph" w:customStyle="1" w:styleId="CM84">
    <w:name w:val="CM84"/>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pkt1">
    <w:name w:val="pkt1"/>
    <w:basedOn w:val="Normalny"/>
    <w:qFormat/>
    <w:rsid w:val="0037400B"/>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qFormat/>
    <w:rsid w:val="0037400B"/>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uiPriority w:val="99"/>
    <w:qFormat/>
    <w:rsid w:val="0037400B"/>
    <w:pPr>
      <w:spacing w:after="120" w:line="240" w:lineRule="auto"/>
    </w:pPr>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37400B"/>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qFormat/>
    <w:rsid w:val="0037400B"/>
    <w:pPr>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qFormat/>
    <w:rsid w:val="0037400B"/>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qFormat/>
    <w:rsid w:val="0037400B"/>
    <w:pPr>
      <w:spacing w:after="0" w:line="240" w:lineRule="auto"/>
      <w:jc w:val="center"/>
    </w:pPr>
    <w:rPr>
      <w:rFonts w:ascii="Courier New" w:eastAsia="Times New Roman" w:hAnsi="Courier New" w:cs="Times New Roman"/>
      <w:sz w:val="20"/>
      <w:szCs w:val="24"/>
      <w:lang w:eastAsia="ar-SA"/>
    </w:rPr>
  </w:style>
  <w:style w:type="paragraph" w:styleId="Tekstprzypisukocowego">
    <w:name w:val="endnote text"/>
    <w:basedOn w:val="Normalny"/>
    <w:link w:val="TekstprzypisukocowegoZnak"/>
    <w:uiPriority w:val="99"/>
    <w:semiHidden/>
    <w:unhideWhenUsed/>
    <w:rsid w:val="0037400B"/>
    <w:pPr>
      <w:spacing w:after="0" w:line="240" w:lineRule="auto"/>
    </w:pPr>
    <w:rPr>
      <w:sz w:val="20"/>
      <w:szCs w:val="20"/>
    </w:rPr>
  </w:style>
  <w:style w:type="paragraph" w:customStyle="1" w:styleId="Tekstpodstawowy31">
    <w:name w:val="Tekst podstawowy 31"/>
    <w:basedOn w:val="Normalny"/>
    <w:qFormat/>
    <w:rsid w:val="0037400B"/>
    <w:pPr>
      <w:spacing w:after="120" w:line="240" w:lineRule="auto"/>
      <w:jc w:val="both"/>
    </w:pPr>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qFormat/>
    <w:rsid w:val="0037400B"/>
    <w:pPr>
      <w:spacing w:after="120" w:line="240" w:lineRule="auto"/>
      <w:ind w:left="283"/>
      <w:jc w:val="both"/>
    </w:pPr>
    <w:rPr>
      <w:rFonts w:ascii="Times New Roman" w:eastAsia="Times New Roman" w:hAnsi="Times New Roman" w:cs="Times New Roman"/>
      <w:sz w:val="16"/>
      <w:szCs w:val="16"/>
      <w:lang w:eastAsia="pl-PL"/>
    </w:rPr>
  </w:style>
  <w:style w:type="paragraph" w:customStyle="1" w:styleId="ListParagraphChar">
    <w:name w:val="List Paragraph Char"/>
    <w:basedOn w:val="Normalny"/>
    <w:link w:val="ListParagraphChar2"/>
    <w:uiPriority w:val="99"/>
    <w:qFormat/>
    <w:rsid w:val="0037400B"/>
    <w:pPr>
      <w:ind w:left="720"/>
    </w:pPr>
    <w:rPr>
      <w:rFonts w:ascii="Calibri" w:eastAsia="Calibri" w:hAnsi="Calibri" w:cs="Times New Roman"/>
    </w:rPr>
  </w:style>
  <w:style w:type="paragraph" w:customStyle="1" w:styleId="NoSpacingChar">
    <w:name w:val="No Spacing Char"/>
    <w:link w:val="NoSpacingCharZnak"/>
    <w:uiPriority w:val="99"/>
    <w:qFormat/>
    <w:rsid w:val="0037400B"/>
    <w:pPr>
      <w:widowControl w:val="0"/>
    </w:pPr>
    <w:rPr>
      <w:rFonts w:cs="Times New Roman"/>
      <w:kern w:val="2"/>
      <w:lang w:eastAsia="zh-CN"/>
    </w:rPr>
  </w:style>
  <w:style w:type="paragraph" w:styleId="Tekstpodstawowywcity">
    <w:name w:val="Body Text Indent"/>
    <w:basedOn w:val="Normalny"/>
    <w:link w:val="TekstpodstawowywcityZnak"/>
    <w:uiPriority w:val="99"/>
    <w:semiHidden/>
    <w:unhideWhenUsed/>
    <w:rsid w:val="0037400B"/>
    <w:pPr>
      <w:spacing w:after="120"/>
      <w:ind w:left="283"/>
    </w:pPr>
  </w:style>
  <w:style w:type="numbering" w:customStyle="1" w:styleId="Bezlisty1">
    <w:name w:val="Bez listy1"/>
    <w:uiPriority w:val="99"/>
    <w:semiHidden/>
    <w:unhideWhenUsed/>
    <w:qFormat/>
    <w:rsid w:val="0037400B"/>
  </w:style>
  <w:style w:type="table" w:styleId="Tabela-Siatka">
    <w:name w:val="Table Grid"/>
    <w:basedOn w:val="Standardowy"/>
    <w:uiPriority w:val="39"/>
    <w:rsid w:val="00374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39"/>
    <w:rsid w:val="0037400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625173"/>
    <w:rPr>
      <w:rFonts w:cs="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00B"/>
    <w:pPr>
      <w:spacing w:after="160" w:line="259" w:lineRule="auto"/>
    </w:pPr>
  </w:style>
  <w:style w:type="paragraph" w:styleId="Nagwek1">
    <w:name w:val="heading 1"/>
    <w:basedOn w:val="Normalny"/>
    <w:next w:val="Normalny"/>
    <w:link w:val="Nagwek1Znak"/>
    <w:qFormat/>
    <w:rsid w:val="0037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7400B"/>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qFormat/>
    <w:rsid w:val="0037400B"/>
    <w:pPr>
      <w:keepNext/>
      <w:keepLines/>
      <w:tabs>
        <w:tab w:val="left" w:pos="0"/>
      </w:tabs>
      <w:spacing w:before="120" w:after="0" w:line="252" w:lineRule="auto"/>
      <w:ind w:left="720" w:hanging="720"/>
      <w:jc w:val="both"/>
      <w:outlineLvl w:val="2"/>
    </w:pPr>
    <w:rPr>
      <w:rFonts w:ascii="Calibri Light" w:eastAsia="SimSun" w:hAnsi="Calibri Light" w:cs="Times New Roman"/>
      <w:spacing w:val="4"/>
      <w:sz w:val="24"/>
      <w:szCs w:val="24"/>
      <w:lang w:eastAsia="pl-PL"/>
    </w:rPr>
  </w:style>
  <w:style w:type="paragraph" w:styleId="Nagwek4">
    <w:name w:val="heading 4"/>
    <w:basedOn w:val="Normalny"/>
    <w:next w:val="Normalny"/>
    <w:link w:val="Nagwek4Znak"/>
    <w:qFormat/>
    <w:rsid w:val="0037400B"/>
    <w:pPr>
      <w:keepNext/>
      <w:keepLines/>
      <w:tabs>
        <w:tab w:val="left" w:pos="0"/>
      </w:tabs>
      <w:spacing w:before="120" w:after="0" w:line="252" w:lineRule="auto"/>
      <w:ind w:left="864" w:hanging="864"/>
      <w:jc w:val="both"/>
      <w:outlineLvl w:val="3"/>
    </w:pPr>
    <w:rPr>
      <w:rFonts w:ascii="Calibri Light" w:eastAsia="SimSun" w:hAnsi="Calibri Light" w:cs="Times New Roman"/>
      <w:i/>
      <w:iCs/>
      <w:sz w:val="24"/>
      <w:szCs w:val="24"/>
      <w:lang w:eastAsia="pl-PL"/>
    </w:rPr>
  </w:style>
  <w:style w:type="paragraph" w:styleId="Nagwek5">
    <w:name w:val="heading 5"/>
    <w:basedOn w:val="Normalny"/>
    <w:next w:val="Normalny"/>
    <w:link w:val="Nagwek5Znak"/>
    <w:qFormat/>
    <w:rsid w:val="0037400B"/>
    <w:pPr>
      <w:keepNext/>
      <w:keepLines/>
      <w:tabs>
        <w:tab w:val="left" w:pos="0"/>
      </w:tabs>
      <w:spacing w:before="120" w:after="0" w:line="252" w:lineRule="auto"/>
      <w:ind w:left="1008" w:hanging="1008"/>
      <w:jc w:val="both"/>
      <w:outlineLvl w:val="4"/>
    </w:pPr>
    <w:rPr>
      <w:rFonts w:ascii="Calibri Light" w:eastAsia="SimSun" w:hAnsi="Calibri Light" w:cs="Times New Roman"/>
      <w:b/>
      <w:bCs/>
      <w:sz w:val="20"/>
      <w:szCs w:val="18"/>
      <w:lang w:eastAsia="pl-PL"/>
    </w:rPr>
  </w:style>
  <w:style w:type="paragraph" w:styleId="Nagwek6">
    <w:name w:val="heading 6"/>
    <w:basedOn w:val="Normalny"/>
    <w:next w:val="Normalny"/>
    <w:link w:val="Nagwek6Znak"/>
    <w:qFormat/>
    <w:rsid w:val="0037400B"/>
    <w:pPr>
      <w:keepNext/>
      <w:keepLines/>
      <w:tabs>
        <w:tab w:val="left" w:pos="0"/>
      </w:tabs>
      <w:spacing w:before="120" w:after="0" w:line="252" w:lineRule="auto"/>
      <w:ind w:left="1152" w:hanging="1152"/>
      <w:jc w:val="both"/>
      <w:outlineLvl w:val="5"/>
    </w:pPr>
    <w:rPr>
      <w:rFonts w:ascii="Calibri Light" w:eastAsia="SimSun" w:hAnsi="Calibri Light" w:cs="Times New Roman"/>
      <w:b/>
      <w:bCs/>
      <w:i/>
      <w:iCs/>
      <w:sz w:val="20"/>
      <w:szCs w:val="18"/>
      <w:lang w:eastAsia="pl-PL"/>
    </w:rPr>
  </w:style>
  <w:style w:type="paragraph" w:styleId="Nagwek7">
    <w:name w:val="heading 7"/>
    <w:basedOn w:val="Normalny"/>
    <w:next w:val="Normalny"/>
    <w:link w:val="Nagwek7Znak"/>
    <w:qFormat/>
    <w:rsid w:val="0037400B"/>
    <w:pPr>
      <w:keepNext/>
      <w:pBdr>
        <w:bottom w:val="single" w:sz="4" w:space="1" w:color="000000"/>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3740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37400B"/>
    <w:pPr>
      <w:keepNext/>
      <w:keepLines/>
      <w:tabs>
        <w:tab w:val="left" w:pos="0"/>
      </w:tabs>
      <w:spacing w:before="120" w:after="0" w:line="252" w:lineRule="auto"/>
      <w:ind w:left="1584" w:hanging="1584"/>
      <w:jc w:val="both"/>
      <w:outlineLvl w:val="8"/>
    </w:pPr>
    <w:rPr>
      <w:rFonts w:ascii="Times New Roman" w:eastAsia="Times New Roman" w:hAnsi="Times New Roman" w:cs="Arial"/>
      <w:i/>
      <w:iCs/>
      <w:sz w:val="20"/>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7400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qFormat/>
    <w:rsid w:val="003740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qFormat/>
    <w:rsid w:val="0037400B"/>
    <w:rPr>
      <w:rFonts w:ascii="Calibri Light" w:eastAsia="SimSun" w:hAnsi="Calibri Light" w:cs="Times New Roman"/>
      <w:spacing w:val="4"/>
      <w:sz w:val="24"/>
      <w:szCs w:val="24"/>
      <w:lang w:eastAsia="pl-PL"/>
    </w:rPr>
  </w:style>
  <w:style w:type="character" w:customStyle="1" w:styleId="Nagwek4Znak">
    <w:name w:val="Nagłówek 4 Znak"/>
    <w:basedOn w:val="Domylnaczcionkaakapitu"/>
    <w:link w:val="Nagwek4"/>
    <w:qFormat/>
    <w:rsid w:val="0037400B"/>
    <w:rPr>
      <w:rFonts w:ascii="Calibri Light" w:eastAsia="SimSun" w:hAnsi="Calibri Light" w:cs="Times New Roman"/>
      <w:i/>
      <w:iCs/>
      <w:sz w:val="24"/>
      <w:szCs w:val="24"/>
      <w:lang w:eastAsia="pl-PL"/>
    </w:rPr>
  </w:style>
  <w:style w:type="character" w:customStyle="1" w:styleId="Nagwek5Znak">
    <w:name w:val="Nagłówek 5 Znak"/>
    <w:basedOn w:val="Domylnaczcionkaakapitu"/>
    <w:link w:val="Nagwek5"/>
    <w:qFormat/>
    <w:rsid w:val="0037400B"/>
    <w:rPr>
      <w:rFonts w:ascii="Calibri Light" w:eastAsia="SimSun" w:hAnsi="Calibri Light" w:cs="Times New Roman"/>
      <w:b/>
      <w:bCs/>
      <w:sz w:val="20"/>
      <w:szCs w:val="18"/>
      <w:lang w:eastAsia="pl-PL"/>
    </w:rPr>
  </w:style>
  <w:style w:type="character" w:customStyle="1" w:styleId="Nagwek6Znak">
    <w:name w:val="Nagłówek 6 Znak"/>
    <w:basedOn w:val="Domylnaczcionkaakapitu"/>
    <w:link w:val="Nagwek6"/>
    <w:qFormat/>
    <w:rsid w:val="0037400B"/>
    <w:rPr>
      <w:rFonts w:ascii="Calibri Light" w:eastAsia="SimSun" w:hAnsi="Calibri Light" w:cs="Times New Roman"/>
      <w:b/>
      <w:bCs/>
      <w:i/>
      <w:iCs/>
      <w:sz w:val="20"/>
      <w:szCs w:val="18"/>
      <w:lang w:eastAsia="pl-PL"/>
    </w:rPr>
  </w:style>
  <w:style w:type="character" w:customStyle="1" w:styleId="Nagwek7Znak">
    <w:name w:val="Nagłówek 7 Znak"/>
    <w:basedOn w:val="Domylnaczcionkaakapitu"/>
    <w:link w:val="Nagwek7"/>
    <w:qFormat/>
    <w:rsid w:val="0037400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qFormat/>
    <w:rsid w:val="003740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qFormat/>
    <w:rsid w:val="0037400B"/>
    <w:rPr>
      <w:rFonts w:ascii="Times New Roman" w:eastAsia="Times New Roman" w:hAnsi="Times New Roman" w:cs="Arial"/>
      <w:i/>
      <w:iCs/>
      <w:sz w:val="20"/>
      <w:szCs w:val="18"/>
      <w:lang w:eastAsia="pl-PL"/>
    </w:rPr>
  </w:style>
  <w:style w:type="character" w:customStyle="1" w:styleId="czeinternetowe">
    <w:name w:val="Łącze internetowe"/>
    <w:basedOn w:val="Domylnaczcionkaakapitu"/>
    <w:uiPriority w:val="99"/>
    <w:unhideWhenUsed/>
    <w:rsid w:val="0037400B"/>
    <w:rPr>
      <w:color w:val="0000FF" w:themeColor="hyperlink"/>
      <w:u w:val="single"/>
    </w:rPr>
  </w:style>
  <w:style w:type="character" w:customStyle="1" w:styleId="NagwekZnak">
    <w:name w:val="Nagłówek Znak"/>
    <w:basedOn w:val="Domylnaczcionkaakapitu"/>
    <w:link w:val="Nagwek"/>
    <w:uiPriority w:val="99"/>
    <w:qFormat/>
    <w:rsid w:val="0037400B"/>
  </w:style>
  <w:style w:type="character" w:customStyle="1" w:styleId="StopkaZnak">
    <w:name w:val="Stopka Znak"/>
    <w:basedOn w:val="Domylnaczcionkaakapitu"/>
    <w:link w:val="Stopka"/>
    <w:uiPriority w:val="99"/>
    <w:qFormat/>
    <w:rsid w:val="0037400B"/>
  </w:style>
  <w:style w:type="character" w:customStyle="1" w:styleId="TekstdymkaZnak">
    <w:name w:val="Tekst dymka Znak"/>
    <w:basedOn w:val="Domylnaczcionkaakapitu"/>
    <w:link w:val="Tekstdymka"/>
    <w:uiPriority w:val="99"/>
    <w:semiHidden/>
    <w:qFormat/>
    <w:rsid w:val="0037400B"/>
    <w:rPr>
      <w:rFonts w:ascii="Tahoma" w:hAnsi="Tahoma" w:cs="Tahoma"/>
      <w:sz w:val="16"/>
      <w:szCs w:val="16"/>
    </w:rPr>
  </w:style>
  <w:style w:type="character" w:customStyle="1" w:styleId="TekstprzypisudolnegoZnak">
    <w:name w:val="Tekst przypisu dolnego Znak"/>
    <w:aliases w:val="Podrozdział Znak,Tekst przypisu Znak Znak"/>
    <w:basedOn w:val="Domylnaczcionkaakapitu"/>
    <w:link w:val="Tekstprzypisudolnego"/>
    <w:qFormat/>
    <w:rsid w:val="0037400B"/>
    <w:rPr>
      <w:rFonts w:ascii="Tahoma" w:eastAsia="Times New Roman" w:hAnsi="Tahoma" w:cs="Times New Roman"/>
      <w:sz w:val="20"/>
      <w:szCs w:val="20"/>
      <w:lang w:eastAsia="pl-PL"/>
    </w:rPr>
  </w:style>
  <w:style w:type="character" w:customStyle="1" w:styleId="FootnoteCharacters">
    <w:name w:val="Footnote Characters"/>
    <w:basedOn w:val="Domylnaczcionkaakapitu"/>
    <w:qFormat/>
    <w:rsid w:val="0037400B"/>
    <w:rPr>
      <w:rFonts w:cs="Times New Roman"/>
      <w:sz w:val="20"/>
      <w:vertAlign w:val="superscript"/>
    </w:rPr>
  </w:style>
  <w:style w:type="character" w:customStyle="1" w:styleId="FootnoteAnchor">
    <w:name w:val="Footnote Anchor"/>
    <w:qFormat/>
    <w:rPr>
      <w:rFonts w:cs="Times New Roman"/>
      <w:sz w:val="20"/>
      <w:vertAlign w:val="superscript"/>
    </w:rPr>
  </w:style>
  <w:style w:type="character" w:customStyle="1" w:styleId="Teksttreci4">
    <w:name w:val="Tekst treści (4)_"/>
    <w:link w:val="Teksttreci40"/>
    <w:qFormat/>
    <w:locked/>
    <w:rsid w:val="0037400B"/>
    <w:rPr>
      <w:rFonts w:ascii="Verdana" w:hAnsi="Verdana"/>
      <w:sz w:val="19"/>
      <w:shd w:val="clear" w:color="auto" w:fill="FFFFFF"/>
    </w:rPr>
  </w:style>
  <w:style w:type="character" w:customStyle="1" w:styleId="FontStyle37">
    <w:name w:val="Font Style37"/>
    <w:qFormat/>
    <w:rsid w:val="0037400B"/>
    <w:rPr>
      <w:rFonts w:ascii="Arial" w:hAnsi="Arial" w:cs="Arial"/>
      <w:sz w:val="20"/>
      <w:szCs w:val="20"/>
    </w:rPr>
  </w:style>
  <w:style w:type="character" w:customStyle="1" w:styleId="Znakiprzypiswdolnych">
    <w:name w:val="Znaki przypisów dolnych"/>
    <w:qFormat/>
    <w:rsid w:val="0037400B"/>
    <w:rPr>
      <w:vertAlign w:val="superscript"/>
    </w:rPr>
  </w:style>
  <w:style w:type="character" w:customStyle="1" w:styleId="Odwoanieprzypisudolnego4">
    <w:name w:val="Odwołanie przypisu dolnego4"/>
    <w:qFormat/>
    <w:rsid w:val="0037400B"/>
    <w:rPr>
      <w:vertAlign w:val="superscript"/>
    </w:rPr>
  </w:style>
  <w:style w:type="character" w:customStyle="1" w:styleId="DeltaViewInsertion">
    <w:name w:val="DeltaView Insertion"/>
    <w:qFormat/>
    <w:rsid w:val="0037400B"/>
    <w:rPr>
      <w:b/>
      <w:i/>
      <w:spacing w:val="0"/>
    </w:rPr>
  </w:style>
  <w:style w:type="character" w:customStyle="1" w:styleId="Odwoanieprzypisudolnego6">
    <w:name w:val="Odwołanie przypisu dolnego6"/>
    <w:qFormat/>
    <w:rsid w:val="0037400B"/>
    <w:rPr>
      <w:vertAlign w:val="superscript"/>
    </w:rPr>
  </w:style>
  <w:style w:type="character" w:customStyle="1" w:styleId="TekstpodstawowyZnak">
    <w:name w:val="Tekst podstawowy Znak"/>
    <w:basedOn w:val="Domylnaczcionkaakapitu"/>
    <w:link w:val="Tekstpodstawowy"/>
    <w:uiPriority w:val="99"/>
    <w:qFormat/>
    <w:rsid w:val="0037400B"/>
    <w:rPr>
      <w:rFonts w:ascii="Times New Roman" w:eastAsia="Lucida Sans Unicode" w:hAnsi="Times New Roman" w:cs="Times New Roman"/>
      <w:kern w:val="2"/>
      <w:sz w:val="24"/>
      <w:szCs w:val="24"/>
      <w:lang w:eastAsia="zh-CN"/>
    </w:rPr>
  </w:style>
  <w:style w:type="character" w:customStyle="1" w:styleId="AkapitzlistZnak">
    <w:name w:val="Akapit z listą Znak"/>
    <w:link w:val="Akapitzlist"/>
    <w:uiPriority w:val="34"/>
    <w:qFormat/>
    <w:rsid w:val="0037400B"/>
  </w:style>
  <w:style w:type="character" w:styleId="Odwoaniedokomentarza">
    <w:name w:val="annotation reference"/>
    <w:basedOn w:val="Domylnaczcionkaakapitu"/>
    <w:uiPriority w:val="99"/>
    <w:semiHidden/>
    <w:unhideWhenUsed/>
    <w:qFormat/>
    <w:rsid w:val="0037400B"/>
    <w:rPr>
      <w:sz w:val="16"/>
      <w:szCs w:val="16"/>
    </w:rPr>
  </w:style>
  <w:style w:type="character" w:customStyle="1" w:styleId="TekstkomentarzaZnak">
    <w:name w:val="Tekst komentarza Znak"/>
    <w:basedOn w:val="Domylnaczcionkaakapitu"/>
    <w:link w:val="Tekstkomentarza"/>
    <w:uiPriority w:val="99"/>
    <w:semiHidden/>
    <w:qFormat/>
    <w:rsid w:val="0037400B"/>
    <w:rPr>
      <w:sz w:val="20"/>
      <w:szCs w:val="20"/>
    </w:rPr>
  </w:style>
  <w:style w:type="character" w:customStyle="1" w:styleId="TematkomentarzaZnak">
    <w:name w:val="Temat komentarza Znak"/>
    <w:basedOn w:val="TekstkomentarzaZnak"/>
    <w:link w:val="Tematkomentarza"/>
    <w:uiPriority w:val="99"/>
    <w:semiHidden/>
    <w:qFormat/>
    <w:rsid w:val="0037400B"/>
    <w:rPr>
      <w:b/>
      <w:bCs/>
      <w:sz w:val="20"/>
      <w:szCs w:val="20"/>
    </w:rPr>
  </w:style>
  <w:style w:type="character" w:customStyle="1" w:styleId="ZwykytekstZnak">
    <w:name w:val="Zwykły tekst Znak"/>
    <w:basedOn w:val="Domylnaczcionkaakapitu"/>
    <w:link w:val="Zwykytekst"/>
    <w:uiPriority w:val="99"/>
    <w:qFormat/>
    <w:rsid w:val="0037400B"/>
    <w:rPr>
      <w:rFonts w:ascii="Courier New" w:eastAsia="Times New Roman" w:hAnsi="Courier New" w:cs="Bookman Old Style"/>
      <w:sz w:val="20"/>
      <w:szCs w:val="20"/>
      <w:lang w:eastAsia="pl-PL"/>
    </w:rPr>
  </w:style>
  <w:style w:type="character" w:customStyle="1" w:styleId="BezodstpwZnak">
    <w:name w:val="Bez odstępów Znak"/>
    <w:link w:val="Bezodstpw"/>
    <w:uiPriority w:val="99"/>
    <w:qFormat/>
    <w:rsid w:val="0037400B"/>
    <w:rPr>
      <w:rFonts w:ascii="Times New Roman" w:eastAsia="Lucida Sans Unicode" w:hAnsi="Times New Roman" w:cs="Times New Roman"/>
      <w:kern w:val="2"/>
      <w:sz w:val="24"/>
      <w:szCs w:val="24"/>
      <w:lang w:eastAsia="zh-CN"/>
    </w:rPr>
  </w:style>
  <w:style w:type="character" w:customStyle="1" w:styleId="alb">
    <w:name w:val="a_lb"/>
    <w:basedOn w:val="Domylnaczcionkaakapitu"/>
    <w:qFormat/>
    <w:rsid w:val="0037400B"/>
  </w:style>
  <w:style w:type="character" w:customStyle="1" w:styleId="Tekstpodstawowywcity3Znak">
    <w:name w:val="Tekst podstawowy wcięty 3 Znak"/>
    <w:basedOn w:val="Domylnaczcionkaakapitu"/>
    <w:link w:val="Tekstpodstawowywcity3"/>
    <w:uiPriority w:val="99"/>
    <w:qFormat/>
    <w:rsid w:val="0037400B"/>
    <w:rPr>
      <w:sz w:val="16"/>
      <w:szCs w:val="16"/>
    </w:rPr>
  </w:style>
  <w:style w:type="character" w:customStyle="1" w:styleId="x-base-text">
    <w:name w:val="x-base-text"/>
    <w:qFormat/>
    <w:rsid w:val="0037400B"/>
  </w:style>
  <w:style w:type="character" w:customStyle="1" w:styleId="x-base-nazwa2">
    <w:name w:val="x-base-nazwa2"/>
    <w:qFormat/>
    <w:rsid w:val="0037400B"/>
    <w:rPr>
      <w:b/>
    </w:rPr>
  </w:style>
  <w:style w:type="character" w:customStyle="1" w:styleId="Tekstpodstawowy3Znak">
    <w:name w:val="Tekst podstawowy 3 Znak"/>
    <w:basedOn w:val="Domylnaczcionkaakapitu"/>
    <w:link w:val="Tekstpodstawowy3"/>
    <w:uiPriority w:val="99"/>
    <w:qFormat/>
    <w:rsid w:val="0037400B"/>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link w:val="Cytatintensywny"/>
    <w:uiPriority w:val="30"/>
    <w:qFormat/>
    <w:rsid w:val="0037400B"/>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semiHidden/>
    <w:qFormat/>
    <w:rsid w:val="0037400B"/>
    <w:rPr>
      <w:color w:val="808080"/>
    </w:rPr>
  </w:style>
  <w:style w:type="character" w:customStyle="1" w:styleId="Odwiedzoneczeinternetowe">
    <w:name w:val="Odwiedzone łącze internetowe"/>
    <w:basedOn w:val="Domylnaczcionkaakapitu"/>
    <w:uiPriority w:val="99"/>
    <w:semiHidden/>
    <w:unhideWhenUsed/>
    <w:rsid w:val="0037400B"/>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37400B"/>
    <w:rPr>
      <w:sz w:val="20"/>
      <w:szCs w:val="20"/>
    </w:rPr>
  </w:style>
  <w:style w:type="character" w:customStyle="1" w:styleId="EndnoteCharacters">
    <w:name w:val="Endnote Characters"/>
    <w:basedOn w:val="Domylnaczcionkaakapitu"/>
    <w:uiPriority w:val="99"/>
    <w:semiHidden/>
    <w:unhideWhenUsed/>
    <w:qFormat/>
    <w:rsid w:val="0037400B"/>
    <w:rPr>
      <w:vertAlign w:val="superscript"/>
    </w:rPr>
  </w:style>
  <w:style w:type="character" w:customStyle="1" w:styleId="EndnoteAnchor">
    <w:name w:val="Endnote Anchor"/>
    <w:qFormat/>
    <w:rPr>
      <w:vertAlign w:val="superscript"/>
    </w:rPr>
  </w:style>
  <w:style w:type="character" w:customStyle="1" w:styleId="WW8Num1z3">
    <w:name w:val="WW8Num1z3"/>
    <w:qFormat/>
    <w:rsid w:val="0037400B"/>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styleId="Pogrubienie">
    <w:name w:val="Strong"/>
    <w:uiPriority w:val="22"/>
    <w:qFormat/>
    <w:rsid w:val="0037400B"/>
    <w:rPr>
      <w:b/>
      <w:bCs/>
    </w:rPr>
  </w:style>
  <w:style w:type="character" w:customStyle="1" w:styleId="WW8Num26z0">
    <w:name w:val="WW8Num26z0"/>
    <w:qFormat/>
    <w:rsid w:val="0037400B"/>
    <w:rPr>
      <w:rFonts w:ascii="Arial" w:hAnsi="Arial" w:cs="Arial"/>
      <w:b w:val="0"/>
      <w:color w:val="auto"/>
      <w:sz w:val="18"/>
      <w:szCs w:val="18"/>
    </w:rPr>
  </w:style>
  <w:style w:type="character" w:customStyle="1" w:styleId="ListParagraphChar2">
    <w:name w:val="List Paragraph Char2"/>
    <w:link w:val="ListParagraphChar"/>
    <w:uiPriority w:val="99"/>
    <w:qFormat/>
    <w:rsid w:val="0037400B"/>
    <w:rPr>
      <w:rFonts w:ascii="Calibri" w:eastAsia="Calibri" w:hAnsi="Calibri" w:cs="Times New Roman"/>
    </w:rPr>
  </w:style>
  <w:style w:type="character" w:customStyle="1" w:styleId="NoSpacingCharZnak">
    <w:name w:val="No Spacing Char Znak"/>
    <w:link w:val="NoSpacingChar"/>
    <w:uiPriority w:val="99"/>
    <w:qFormat/>
    <w:rsid w:val="0037400B"/>
    <w:rPr>
      <w:rFonts w:ascii="Calibri" w:eastAsia="Calibri" w:hAnsi="Calibri" w:cs="Times New Roman"/>
      <w:kern w:val="2"/>
      <w:lang w:eastAsia="zh-CN"/>
    </w:rPr>
  </w:style>
  <w:style w:type="character" w:customStyle="1" w:styleId="TekstpodstawowywcityZnak">
    <w:name w:val="Tekst podstawowy wcięty Znak"/>
    <w:basedOn w:val="Domylnaczcionkaakapitu"/>
    <w:link w:val="Tekstpodstawowywcity"/>
    <w:uiPriority w:val="99"/>
    <w:semiHidden/>
    <w:qFormat/>
    <w:rsid w:val="0037400B"/>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400B"/>
    <w:pPr>
      <w:tabs>
        <w:tab w:val="center" w:pos="4536"/>
        <w:tab w:val="right" w:pos="9072"/>
      </w:tabs>
      <w:spacing w:after="0" w:line="240" w:lineRule="auto"/>
    </w:pPr>
  </w:style>
  <w:style w:type="paragraph" w:styleId="Tekstpodstawowy">
    <w:name w:val="Body Text"/>
    <w:basedOn w:val="Normalny"/>
    <w:link w:val="TekstpodstawowyZnak"/>
    <w:uiPriority w:val="99"/>
    <w:rsid w:val="0037400B"/>
    <w:pPr>
      <w:widowControl w:val="0"/>
      <w:spacing w:after="120" w:line="240" w:lineRule="auto"/>
    </w:pPr>
    <w:rPr>
      <w:rFonts w:ascii="Times New Roman" w:eastAsia="Lucida Sans Unicode" w:hAnsi="Times New Roman" w:cs="Times New Roman"/>
      <w:kern w:val="2"/>
      <w:sz w:val="24"/>
      <w:szCs w:val="24"/>
      <w:lang w:eastAsia="zh-CN"/>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CM86">
    <w:name w:val="CM86"/>
    <w:basedOn w:val="Normalny"/>
    <w:next w:val="Normalny"/>
    <w:uiPriority w:val="99"/>
    <w:qFormat/>
    <w:rsid w:val="0037400B"/>
    <w:pPr>
      <w:widowControl w:val="0"/>
      <w:spacing w:after="138" w:line="240" w:lineRule="auto"/>
    </w:pPr>
    <w:rPr>
      <w:rFonts w:ascii="Calibri" w:eastAsia="Times New Roman" w:hAnsi="Calibri" w:cs="Times New Roman"/>
      <w:sz w:val="24"/>
      <w:szCs w:val="24"/>
      <w:lang w:eastAsia="pl-PL"/>
    </w:rPr>
  </w:style>
  <w:style w:type="paragraph" w:customStyle="1" w:styleId="Default">
    <w:name w:val="Default"/>
    <w:qFormat/>
    <w:rsid w:val="0037400B"/>
    <w:pPr>
      <w:widowControl w:val="0"/>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qFormat/>
    <w:rsid w:val="0037400B"/>
    <w:pPr>
      <w:spacing w:after="68"/>
    </w:pPr>
    <w:rPr>
      <w:rFonts w:cs="Times New Roman"/>
      <w:color w:val="auto"/>
    </w:rPr>
  </w:style>
  <w:style w:type="paragraph" w:styleId="Akapitzlist">
    <w:name w:val="List Paragraph"/>
    <w:basedOn w:val="Normalny"/>
    <w:link w:val="AkapitzlistZnak"/>
    <w:uiPriority w:val="34"/>
    <w:qFormat/>
    <w:rsid w:val="0037400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7400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7400B"/>
    <w:pPr>
      <w:spacing w:after="0" w:line="240" w:lineRule="auto"/>
    </w:pPr>
    <w:rPr>
      <w:rFonts w:ascii="Tahoma" w:hAnsi="Tahoma" w:cs="Tahoma"/>
      <w:sz w:val="16"/>
      <w:szCs w:val="16"/>
    </w:rPr>
  </w:style>
  <w:style w:type="paragraph" w:styleId="Nagwekspisutreci">
    <w:name w:val="TOC Heading"/>
    <w:basedOn w:val="Nagwek1"/>
    <w:next w:val="Normalny"/>
    <w:uiPriority w:val="39"/>
    <w:semiHidden/>
    <w:unhideWhenUsed/>
    <w:qFormat/>
    <w:rsid w:val="0037400B"/>
    <w:pPr>
      <w:spacing w:line="276" w:lineRule="auto"/>
    </w:pPr>
  </w:style>
  <w:style w:type="paragraph" w:styleId="Spistreci1">
    <w:name w:val="toc 1"/>
    <w:basedOn w:val="Normalny"/>
    <w:next w:val="Normalny"/>
    <w:autoRedefine/>
    <w:uiPriority w:val="39"/>
    <w:unhideWhenUsed/>
    <w:rsid w:val="0037400B"/>
    <w:pPr>
      <w:numPr>
        <w:numId w:val="1"/>
      </w:numPr>
      <w:tabs>
        <w:tab w:val="left" w:pos="440"/>
        <w:tab w:val="right" w:leader="dot" w:pos="9060"/>
      </w:tabs>
      <w:spacing w:after="100" w:line="240" w:lineRule="auto"/>
      <w:ind w:left="426" w:hanging="66"/>
      <w:jc w:val="both"/>
    </w:pPr>
    <w:rPr>
      <w:rFonts w:ascii="Arial Black" w:hAnsi="Arial Black" w:cs="Times New Roman"/>
      <w:sz w:val="18"/>
      <w:szCs w:val="18"/>
    </w:rPr>
  </w:style>
  <w:style w:type="paragraph" w:styleId="Tekstprzypisudolnego">
    <w:name w:val="footnote text"/>
    <w:aliases w:val="Podrozdział,Tekst przypisu Znak"/>
    <w:basedOn w:val="Normalny"/>
    <w:link w:val="TekstprzypisudolnegoZnak"/>
    <w:rsid w:val="0037400B"/>
    <w:pPr>
      <w:spacing w:after="0" w:line="240" w:lineRule="auto"/>
    </w:pPr>
    <w:rPr>
      <w:rFonts w:ascii="Tahoma" w:eastAsia="Times New Roman" w:hAnsi="Tahoma" w:cs="Times New Roman"/>
      <w:sz w:val="20"/>
      <w:szCs w:val="20"/>
      <w:lang w:eastAsia="pl-PL"/>
    </w:rPr>
  </w:style>
  <w:style w:type="paragraph" w:customStyle="1" w:styleId="Teksttreci40">
    <w:name w:val="Tekst treści (4)"/>
    <w:basedOn w:val="Normalny"/>
    <w:link w:val="Teksttreci4"/>
    <w:qFormat/>
    <w:rsid w:val="0037400B"/>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Normalny"/>
    <w:qFormat/>
    <w:rsid w:val="0037400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37400B"/>
    <w:pPr>
      <w:widowControl w:val="0"/>
      <w:suppressLineNumbers/>
      <w:spacing w:after="0" w:line="240" w:lineRule="auto"/>
    </w:pPr>
    <w:rPr>
      <w:rFonts w:ascii="Times New Roman" w:eastAsia="Lucida Sans Unicode" w:hAnsi="Times New Roman" w:cs="Times New Roman"/>
      <w:kern w:val="2"/>
      <w:sz w:val="24"/>
      <w:szCs w:val="24"/>
      <w:lang w:eastAsia="zh-CN"/>
    </w:rPr>
  </w:style>
  <w:style w:type="paragraph" w:customStyle="1" w:styleId="Tekstpodstawowy21">
    <w:name w:val="Tekst podstawowy 21"/>
    <w:basedOn w:val="Normalny"/>
    <w:qFormat/>
    <w:rsid w:val="0037400B"/>
    <w:pPr>
      <w:widowControl w:val="0"/>
      <w:spacing w:after="120" w:line="480" w:lineRule="auto"/>
    </w:pPr>
    <w:rPr>
      <w:rFonts w:ascii="Times New Roman" w:eastAsia="Lucida Sans Unicode" w:hAnsi="Times New Roman" w:cs="Times New Roman"/>
      <w:kern w:val="2"/>
      <w:sz w:val="24"/>
      <w:szCs w:val="24"/>
      <w:lang w:eastAsia="zh-CN"/>
    </w:rPr>
  </w:style>
  <w:style w:type="paragraph" w:styleId="NormalnyWeb">
    <w:name w:val="Normal (Web)"/>
    <w:basedOn w:val="Normalny"/>
    <w:uiPriority w:val="99"/>
    <w:qFormat/>
    <w:rsid w:val="0037400B"/>
    <w:pPr>
      <w:spacing w:before="100" w:after="119" w:line="240" w:lineRule="auto"/>
    </w:pPr>
    <w:rPr>
      <w:rFonts w:ascii="Arial Unicode MS" w:eastAsia="Arial Unicode MS" w:hAnsi="Arial Unicode MS" w:cs="Arial Unicode MS"/>
      <w:kern w:val="2"/>
      <w:sz w:val="24"/>
      <w:szCs w:val="24"/>
      <w:lang w:eastAsia="zh-CN"/>
    </w:rPr>
  </w:style>
  <w:style w:type="paragraph" w:customStyle="1" w:styleId="Zwykytekst1">
    <w:name w:val="Zwykły tekst1"/>
    <w:basedOn w:val="Normalny"/>
    <w:qFormat/>
    <w:rsid w:val="0037400B"/>
    <w:pPr>
      <w:widowControl w:val="0"/>
      <w:spacing w:after="0" w:line="240" w:lineRule="auto"/>
    </w:pPr>
    <w:rPr>
      <w:rFonts w:ascii="Courier New" w:eastAsia="Lucida Sans Unicode" w:hAnsi="Courier New" w:cs="Courier New"/>
      <w:kern w:val="2"/>
      <w:sz w:val="20"/>
      <w:szCs w:val="20"/>
      <w:lang w:eastAsia="zh-CN"/>
    </w:rPr>
  </w:style>
  <w:style w:type="paragraph" w:customStyle="1" w:styleId="Standard">
    <w:name w:val="Standard"/>
    <w:qFormat/>
    <w:rsid w:val="0037400B"/>
    <w:pPr>
      <w:widowControl w:val="0"/>
    </w:pPr>
    <w:rPr>
      <w:rFonts w:ascii="Times New Roman" w:eastAsia="Arial" w:hAnsi="Times New Roman" w:cs="Times New Roman"/>
      <w:kern w:val="2"/>
      <w:sz w:val="24"/>
      <w:szCs w:val="24"/>
      <w:lang w:eastAsia="zh-CN"/>
    </w:rPr>
  </w:style>
  <w:style w:type="paragraph" w:styleId="Bezodstpw">
    <w:name w:val="No Spacing"/>
    <w:link w:val="BezodstpwZnak"/>
    <w:uiPriority w:val="99"/>
    <w:qFormat/>
    <w:rsid w:val="0037400B"/>
    <w:pPr>
      <w:widowControl w:val="0"/>
    </w:pPr>
    <w:rPr>
      <w:rFonts w:ascii="Times New Roman" w:eastAsia="Lucida Sans Unicode" w:hAnsi="Times New Roman" w:cs="Times New Roman"/>
      <w:kern w:val="2"/>
      <w:sz w:val="24"/>
      <w:szCs w:val="24"/>
      <w:lang w:eastAsia="zh-CN"/>
    </w:rPr>
  </w:style>
  <w:style w:type="paragraph" w:customStyle="1" w:styleId="Bezodstpw1">
    <w:name w:val="Bez odstępów1"/>
    <w:qFormat/>
    <w:rsid w:val="0037400B"/>
    <w:pPr>
      <w:spacing w:line="100" w:lineRule="atLeast"/>
    </w:pPr>
    <w:rPr>
      <w:rFonts w:ascii="Times New Roman" w:eastAsia="Lucida Sans Unicode" w:hAnsi="Times New Roman" w:cs="Times New Roman"/>
      <w:sz w:val="24"/>
      <w:szCs w:val="24"/>
      <w:lang w:eastAsia="zh-CN"/>
    </w:rPr>
  </w:style>
  <w:style w:type="paragraph" w:styleId="Tekstkomentarza">
    <w:name w:val="annotation text"/>
    <w:basedOn w:val="Normalny"/>
    <w:link w:val="TekstkomentarzaZnak"/>
    <w:uiPriority w:val="99"/>
    <w:semiHidden/>
    <w:unhideWhenUsed/>
    <w:qFormat/>
    <w:rsid w:val="0037400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7400B"/>
    <w:rPr>
      <w:b/>
      <w:bCs/>
    </w:rPr>
  </w:style>
  <w:style w:type="paragraph" w:styleId="Zwykytekst">
    <w:name w:val="Plain Text"/>
    <w:basedOn w:val="Normalny"/>
    <w:link w:val="ZwykytekstZnak"/>
    <w:uiPriority w:val="99"/>
    <w:qFormat/>
    <w:rsid w:val="0037400B"/>
    <w:pPr>
      <w:spacing w:after="0" w:line="240" w:lineRule="auto"/>
    </w:pPr>
    <w:rPr>
      <w:rFonts w:ascii="Courier New" w:eastAsia="Times New Roman" w:hAnsi="Courier New" w:cs="Bookman Old Style"/>
      <w:sz w:val="20"/>
      <w:szCs w:val="20"/>
      <w:lang w:eastAsia="pl-PL"/>
    </w:rPr>
  </w:style>
  <w:style w:type="paragraph" w:styleId="Tekstpodstawowywcity3">
    <w:name w:val="Body Text Indent 3"/>
    <w:basedOn w:val="Normalny"/>
    <w:link w:val="Tekstpodstawowywcity3Znak"/>
    <w:uiPriority w:val="99"/>
    <w:unhideWhenUsed/>
    <w:qFormat/>
    <w:rsid w:val="0037400B"/>
    <w:pPr>
      <w:spacing w:after="120"/>
      <w:ind w:left="283"/>
    </w:pPr>
    <w:rPr>
      <w:sz w:val="16"/>
      <w:szCs w:val="16"/>
    </w:rPr>
  </w:style>
  <w:style w:type="paragraph" w:customStyle="1" w:styleId="CM1">
    <w:name w:val="CM1"/>
    <w:basedOn w:val="Default"/>
    <w:next w:val="Default"/>
    <w:uiPriority w:val="99"/>
    <w:qFormat/>
    <w:rsid w:val="0037400B"/>
    <w:pPr>
      <w:suppressAutoHyphens w:val="0"/>
      <w:spacing w:line="298" w:lineRule="atLeast"/>
    </w:pPr>
    <w:rPr>
      <w:rFonts w:cs="Times New Roman"/>
      <w:color w:val="auto"/>
      <w:lang w:eastAsia="pl-PL"/>
    </w:rPr>
  </w:style>
  <w:style w:type="paragraph" w:customStyle="1" w:styleId="CM2">
    <w:name w:val="CM2"/>
    <w:basedOn w:val="Default"/>
    <w:next w:val="Default"/>
    <w:uiPriority w:val="99"/>
    <w:qFormat/>
    <w:rsid w:val="0037400B"/>
    <w:pPr>
      <w:suppressAutoHyphens w:val="0"/>
    </w:pPr>
    <w:rPr>
      <w:rFonts w:cs="Times New Roman"/>
      <w:color w:val="auto"/>
      <w:lang w:eastAsia="pl-PL"/>
    </w:rPr>
  </w:style>
  <w:style w:type="paragraph" w:customStyle="1" w:styleId="CM3">
    <w:name w:val="CM3"/>
    <w:basedOn w:val="Default"/>
    <w:next w:val="Default"/>
    <w:uiPriority w:val="99"/>
    <w:qFormat/>
    <w:rsid w:val="0037400B"/>
    <w:pPr>
      <w:suppressAutoHyphens w:val="0"/>
      <w:spacing w:line="193" w:lineRule="atLeast"/>
    </w:pPr>
    <w:rPr>
      <w:rFonts w:cs="Times New Roman"/>
      <w:color w:val="auto"/>
      <w:lang w:eastAsia="pl-PL"/>
    </w:rPr>
  </w:style>
  <w:style w:type="paragraph" w:customStyle="1" w:styleId="CM87">
    <w:name w:val="CM87"/>
    <w:basedOn w:val="Default"/>
    <w:next w:val="Default"/>
    <w:uiPriority w:val="99"/>
    <w:qFormat/>
    <w:rsid w:val="0037400B"/>
    <w:pPr>
      <w:suppressAutoHyphens w:val="0"/>
      <w:spacing w:after="313"/>
    </w:pPr>
    <w:rPr>
      <w:rFonts w:cs="Times New Roman"/>
      <w:color w:val="auto"/>
      <w:lang w:eastAsia="pl-PL"/>
    </w:rPr>
  </w:style>
  <w:style w:type="paragraph" w:customStyle="1" w:styleId="CM4">
    <w:name w:val="CM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5">
    <w:name w:val="CM5"/>
    <w:basedOn w:val="Default"/>
    <w:next w:val="Default"/>
    <w:uiPriority w:val="99"/>
    <w:qFormat/>
    <w:rsid w:val="0037400B"/>
    <w:pPr>
      <w:suppressAutoHyphens w:val="0"/>
    </w:pPr>
    <w:rPr>
      <w:rFonts w:cs="Times New Roman"/>
      <w:color w:val="auto"/>
      <w:lang w:eastAsia="pl-PL"/>
    </w:rPr>
  </w:style>
  <w:style w:type="paragraph" w:customStyle="1" w:styleId="CM6">
    <w:name w:val="CM6"/>
    <w:basedOn w:val="Default"/>
    <w:next w:val="Default"/>
    <w:uiPriority w:val="99"/>
    <w:qFormat/>
    <w:rsid w:val="0037400B"/>
    <w:pPr>
      <w:suppressAutoHyphens w:val="0"/>
      <w:spacing w:line="228" w:lineRule="atLeast"/>
    </w:pPr>
    <w:rPr>
      <w:rFonts w:cs="Times New Roman"/>
      <w:color w:val="auto"/>
      <w:lang w:eastAsia="pl-PL"/>
    </w:rPr>
  </w:style>
  <w:style w:type="paragraph" w:customStyle="1" w:styleId="CM89">
    <w:name w:val="CM89"/>
    <w:basedOn w:val="Default"/>
    <w:next w:val="Default"/>
    <w:uiPriority w:val="99"/>
    <w:qFormat/>
    <w:rsid w:val="0037400B"/>
    <w:pPr>
      <w:suppressAutoHyphens w:val="0"/>
      <w:spacing w:after="493"/>
    </w:pPr>
    <w:rPr>
      <w:rFonts w:cs="Times New Roman"/>
      <w:color w:val="auto"/>
      <w:lang w:eastAsia="pl-PL"/>
    </w:rPr>
  </w:style>
  <w:style w:type="paragraph" w:customStyle="1" w:styleId="CM7">
    <w:name w:val="CM7"/>
    <w:basedOn w:val="Default"/>
    <w:next w:val="Default"/>
    <w:uiPriority w:val="99"/>
    <w:qFormat/>
    <w:rsid w:val="0037400B"/>
    <w:pPr>
      <w:suppressAutoHyphens w:val="0"/>
    </w:pPr>
    <w:rPr>
      <w:rFonts w:cs="Times New Roman"/>
      <w:color w:val="auto"/>
      <w:lang w:eastAsia="pl-PL"/>
    </w:rPr>
  </w:style>
  <w:style w:type="paragraph" w:customStyle="1" w:styleId="CM8">
    <w:name w:val="CM8"/>
    <w:basedOn w:val="Default"/>
    <w:next w:val="Default"/>
    <w:uiPriority w:val="99"/>
    <w:qFormat/>
    <w:rsid w:val="0037400B"/>
    <w:pPr>
      <w:suppressAutoHyphens w:val="0"/>
      <w:spacing w:line="243" w:lineRule="atLeast"/>
    </w:pPr>
    <w:rPr>
      <w:rFonts w:cs="Times New Roman"/>
      <w:color w:val="auto"/>
      <w:lang w:eastAsia="pl-PL"/>
    </w:rPr>
  </w:style>
  <w:style w:type="paragraph" w:customStyle="1" w:styleId="CM90">
    <w:name w:val="CM90"/>
    <w:basedOn w:val="Default"/>
    <w:next w:val="Default"/>
    <w:uiPriority w:val="99"/>
    <w:qFormat/>
    <w:rsid w:val="0037400B"/>
    <w:pPr>
      <w:suppressAutoHyphens w:val="0"/>
      <w:spacing w:after="150"/>
    </w:pPr>
    <w:rPr>
      <w:rFonts w:cs="Times New Roman"/>
      <w:color w:val="auto"/>
      <w:lang w:eastAsia="pl-PL"/>
    </w:rPr>
  </w:style>
  <w:style w:type="paragraph" w:customStyle="1" w:styleId="CM9">
    <w:name w:val="CM9"/>
    <w:basedOn w:val="Default"/>
    <w:next w:val="Default"/>
    <w:uiPriority w:val="99"/>
    <w:qFormat/>
    <w:rsid w:val="0037400B"/>
    <w:pPr>
      <w:suppressAutoHyphens w:val="0"/>
      <w:spacing w:line="226" w:lineRule="atLeast"/>
    </w:pPr>
    <w:rPr>
      <w:rFonts w:cs="Times New Roman"/>
      <w:color w:val="auto"/>
      <w:lang w:eastAsia="pl-PL"/>
    </w:rPr>
  </w:style>
  <w:style w:type="paragraph" w:customStyle="1" w:styleId="CM91">
    <w:name w:val="CM91"/>
    <w:basedOn w:val="Default"/>
    <w:next w:val="Default"/>
    <w:uiPriority w:val="99"/>
    <w:qFormat/>
    <w:rsid w:val="0037400B"/>
    <w:pPr>
      <w:suppressAutoHyphens w:val="0"/>
      <w:spacing w:after="1183"/>
    </w:pPr>
    <w:rPr>
      <w:rFonts w:cs="Times New Roman"/>
      <w:color w:val="auto"/>
      <w:lang w:eastAsia="pl-PL"/>
    </w:rPr>
  </w:style>
  <w:style w:type="paragraph" w:customStyle="1" w:styleId="CM11">
    <w:name w:val="CM11"/>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92">
    <w:name w:val="CM92"/>
    <w:basedOn w:val="Default"/>
    <w:next w:val="Default"/>
    <w:uiPriority w:val="99"/>
    <w:qFormat/>
    <w:rsid w:val="0037400B"/>
    <w:pPr>
      <w:suppressAutoHyphens w:val="0"/>
      <w:spacing w:after="393"/>
    </w:pPr>
    <w:rPr>
      <w:rFonts w:cs="Times New Roman"/>
      <w:color w:val="auto"/>
      <w:lang w:eastAsia="pl-PL"/>
    </w:rPr>
  </w:style>
  <w:style w:type="paragraph" w:customStyle="1" w:styleId="CM13">
    <w:name w:val="CM13"/>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4">
    <w:name w:val="CM1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5">
    <w:name w:val="CM15"/>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10">
    <w:name w:val="CM10"/>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6">
    <w:name w:val="CM16"/>
    <w:basedOn w:val="Default"/>
    <w:next w:val="Default"/>
    <w:uiPriority w:val="99"/>
    <w:qFormat/>
    <w:rsid w:val="0037400B"/>
    <w:pPr>
      <w:suppressAutoHyphens w:val="0"/>
      <w:spacing w:line="258" w:lineRule="atLeast"/>
    </w:pPr>
    <w:rPr>
      <w:rFonts w:cs="Times New Roman"/>
      <w:color w:val="auto"/>
      <w:lang w:eastAsia="pl-PL"/>
    </w:rPr>
  </w:style>
  <w:style w:type="paragraph" w:customStyle="1" w:styleId="CM17">
    <w:name w:val="CM17"/>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19">
    <w:name w:val="CM19"/>
    <w:basedOn w:val="Default"/>
    <w:next w:val="Default"/>
    <w:uiPriority w:val="99"/>
    <w:qFormat/>
    <w:rsid w:val="0037400B"/>
    <w:pPr>
      <w:suppressAutoHyphens w:val="0"/>
      <w:spacing w:line="248" w:lineRule="atLeast"/>
    </w:pPr>
    <w:rPr>
      <w:rFonts w:cs="Times New Roman"/>
      <w:color w:val="auto"/>
      <w:lang w:eastAsia="pl-PL"/>
    </w:rPr>
  </w:style>
  <w:style w:type="paragraph" w:customStyle="1" w:styleId="CM22">
    <w:name w:val="CM22"/>
    <w:basedOn w:val="Default"/>
    <w:next w:val="Default"/>
    <w:uiPriority w:val="99"/>
    <w:qFormat/>
    <w:rsid w:val="0037400B"/>
    <w:pPr>
      <w:suppressAutoHyphens w:val="0"/>
      <w:spacing w:line="278" w:lineRule="atLeast"/>
    </w:pPr>
    <w:rPr>
      <w:rFonts w:cs="Times New Roman"/>
      <w:color w:val="auto"/>
      <w:lang w:eastAsia="pl-PL"/>
    </w:rPr>
  </w:style>
  <w:style w:type="paragraph" w:customStyle="1" w:styleId="CM95">
    <w:name w:val="CM95"/>
    <w:basedOn w:val="Default"/>
    <w:next w:val="Default"/>
    <w:uiPriority w:val="99"/>
    <w:qFormat/>
    <w:rsid w:val="0037400B"/>
    <w:pPr>
      <w:suppressAutoHyphens w:val="0"/>
      <w:spacing w:after="60"/>
    </w:pPr>
    <w:rPr>
      <w:rFonts w:cs="Times New Roman"/>
      <w:color w:val="auto"/>
      <w:lang w:eastAsia="pl-PL"/>
    </w:rPr>
  </w:style>
  <w:style w:type="paragraph" w:customStyle="1" w:styleId="CM23">
    <w:name w:val="CM23"/>
    <w:basedOn w:val="Default"/>
    <w:next w:val="Default"/>
    <w:uiPriority w:val="99"/>
    <w:qFormat/>
    <w:rsid w:val="0037400B"/>
    <w:pPr>
      <w:suppressAutoHyphens w:val="0"/>
      <w:spacing w:line="278" w:lineRule="atLeast"/>
    </w:pPr>
    <w:rPr>
      <w:rFonts w:cs="Times New Roman"/>
      <w:color w:val="auto"/>
      <w:lang w:eastAsia="pl-PL"/>
    </w:rPr>
  </w:style>
  <w:style w:type="paragraph" w:customStyle="1" w:styleId="CM24">
    <w:name w:val="CM2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25">
    <w:name w:val="CM25"/>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26">
    <w:name w:val="CM26"/>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27">
    <w:name w:val="CM27"/>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28">
    <w:name w:val="CM28"/>
    <w:basedOn w:val="Default"/>
    <w:next w:val="Default"/>
    <w:uiPriority w:val="99"/>
    <w:qFormat/>
    <w:rsid w:val="0037400B"/>
    <w:pPr>
      <w:suppressAutoHyphens w:val="0"/>
      <w:spacing w:line="231" w:lineRule="atLeast"/>
    </w:pPr>
    <w:rPr>
      <w:rFonts w:cs="Times New Roman"/>
      <w:color w:val="auto"/>
      <w:lang w:eastAsia="pl-PL"/>
    </w:rPr>
  </w:style>
  <w:style w:type="paragraph" w:customStyle="1" w:styleId="CM29">
    <w:name w:val="CM29"/>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0">
    <w:name w:val="CM30"/>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1">
    <w:name w:val="CM31"/>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2">
    <w:name w:val="CM32"/>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33">
    <w:name w:val="CM33"/>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96">
    <w:name w:val="CM96"/>
    <w:basedOn w:val="Default"/>
    <w:next w:val="Default"/>
    <w:uiPriority w:val="99"/>
    <w:qFormat/>
    <w:rsid w:val="0037400B"/>
    <w:pPr>
      <w:suppressAutoHyphens w:val="0"/>
      <w:spacing w:after="703"/>
    </w:pPr>
    <w:rPr>
      <w:rFonts w:cs="Times New Roman"/>
      <w:color w:val="auto"/>
      <w:lang w:eastAsia="pl-PL"/>
    </w:rPr>
  </w:style>
  <w:style w:type="paragraph" w:customStyle="1" w:styleId="CM35">
    <w:name w:val="CM35"/>
    <w:basedOn w:val="Default"/>
    <w:next w:val="Default"/>
    <w:uiPriority w:val="99"/>
    <w:qFormat/>
    <w:rsid w:val="0037400B"/>
    <w:pPr>
      <w:suppressAutoHyphens w:val="0"/>
      <w:spacing w:line="273" w:lineRule="atLeast"/>
    </w:pPr>
    <w:rPr>
      <w:rFonts w:cs="Times New Roman"/>
      <w:color w:val="auto"/>
      <w:lang w:eastAsia="pl-PL"/>
    </w:rPr>
  </w:style>
  <w:style w:type="paragraph" w:customStyle="1" w:styleId="CM36">
    <w:name w:val="CM36"/>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34">
    <w:name w:val="CM34"/>
    <w:basedOn w:val="Default"/>
    <w:next w:val="Default"/>
    <w:uiPriority w:val="99"/>
    <w:qFormat/>
    <w:rsid w:val="0037400B"/>
    <w:pPr>
      <w:suppressAutoHyphens w:val="0"/>
      <w:spacing w:line="268" w:lineRule="atLeast"/>
    </w:pPr>
    <w:rPr>
      <w:rFonts w:cs="Times New Roman"/>
      <w:color w:val="auto"/>
      <w:lang w:eastAsia="pl-PL"/>
    </w:rPr>
  </w:style>
  <w:style w:type="paragraph" w:customStyle="1" w:styleId="CM37">
    <w:name w:val="CM37"/>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38">
    <w:name w:val="CM38"/>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98">
    <w:name w:val="CM98"/>
    <w:basedOn w:val="Default"/>
    <w:next w:val="Default"/>
    <w:uiPriority w:val="99"/>
    <w:qFormat/>
    <w:rsid w:val="0037400B"/>
    <w:pPr>
      <w:suppressAutoHyphens w:val="0"/>
      <w:spacing w:after="218"/>
    </w:pPr>
    <w:rPr>
      <w:rFonts w:cs="Times New Roman"/>
      <w:color w:val="auto"/>
      <w:lang w:eastAsia="pl-PL"/>
    </w:rPr>
  </w:style>
  <w:style w:type="paragraph" w:customStyle="1" w:styleId="CM39">
    <w:name w:val="CM39"/>
    <w:basedOn w:val="Default"/>
    <w:next w:val="Default"/>
    <w:uiPriority w:val="99"/>
    <w:qFormat/>
    <w:rsid w:val="0037400B"/>
    <w:pPr>
      <w:suppressAutoHyphens w:val="0"/>
    </w:pPr>
    <w:rPr>
      <w:rFonts w:cs="Times New Roman"/>
      <w:color w:val="auto"/>
      <w:lang w:eastAsia="pl-PL"/>
    </w:rPr>
  </w:style>
  <w:style w:type="paragraph" w:customStyle="1" w:styleId="CM97">
    <w:name w:val="CM97"/>
    <w:basedOn w:val="Default"/>
    <w:next w:val="Default"/>
    <w:uiPriority w:val="99"/>
    <w:qFormat/>
    <w:rsid w:val="0037400B"/>
    <w:pPr>
      <w:suppressAutoHyphens w:val="0"/>
      <w:spacing w:after="240"/>
    </w:pPr>
    <w:rPr>
      <w:rFonts w:cs="Times New Roman"/>
      <w:color w:val="auto"/>
      <w:lang w:eastAsia="pl-PL"/>
    </w:rPr>
  </w:style>
  <w:style w:type="paragraph" w:customStyle="1" w:styleId="CM40">
    <w:name w:val="CM40"/>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41">
    <w:name w:val="CM41"/>
    <w:basedOn w:val="Default"/>
    <w:next w:val="Default"/>
    <w:uiPriority w:val="99"/>
    <w:qFormat/>
    <w:rsid w:val="0037400B"/>
    <w:pPr>
      <w:suppressAutoHyphens w:val="0"/>
      <w:spacing w:line="248" w:lineRule="atLeast"/>
    </w:pPr>
    <w:rPr>
      <w:rFonts w:cs="Times New Roman"/>
      <w:color w:val="auto"/>
      <w:lang w:eastAsia="pl-PL"/>
    </w:rPr>
  </w:style>
  <w:style w:type="paragraph" w:customStyle="1" w:styleId="CM42">
    <w:name w:val="CM42"/>
    <w:basedOn w:val="Default"/>
    <w:next w:val="Default"/>
    <w:uiPriority w:val="99"/>
    <w:qFormat/>
    <w:rsid w:val="0037400B"/>
    <w:pPr>
      <w:suppressAutoHyphens w:val="0"/>
      <w:spacing w:line="251" w:lineRule="atLeast"/>
    </w:pPr>
    <w:rPr>
      <w:rFonts w:cs="Times New Roman"/>
      <w:color w:val="auto"/>
      <w:lang w:eastAsia="pl-PL"/>
    </w:rPr>
  </w:style>
  <w:style w:type="paragraph" w:customStyle="1" w:styleId="CM43">
    <w:name w:val="CM43"/>
    <w:basedOn w:val="Default"/>
    <w:next w:val="Default"/>
    <w:uiPriority w:val="99"/>
    <w:qFormat/>
    <w:rsid w:val="0037400B"/>
    <w:pPr>
      <w:suppressAutoHyphens w:val="0"/>
      <w:spacing w:line="300" w:lineRule="atLeast"/>
    </w:pPr>
    <w:rPr>
      <w:rFonts w:cs="Times New Roman"/>
      <w:color w:val="auto"/>
      <w:lang w:eastAsia="pl-PL"/>
    </w:rPr>
  </w:style>
  <w:style w:type="paragraph" w:customStyle="1" w:styleId="CM44">
    <w:name w:val="CM44"/>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45">
    <w:name w:val="CM45"/>
    <w:basedOn w:val="Default"/>
    <w:next w:val="Default"/>
    <w:uiPriority w:val="99"/>
    <w:qFormat/>
    <w:rsid w:val="0037400B"/>
    <w:pPr>
      <w:suppressAutoHyphens w:val="0"/>
      <w:spacing w:line="191" w:lineRule="atLeast"/>
    </w:pPr>
    <w:rPr>
      <w:rFonts w:cs="Times New Roman"/>
      <w:color w:val="auto"/>
      <w:lang w:eastAsia="pl-PL"/>
    </w:rPr>
  </w:style>
  <w:style w:type="paragraph" w:customStyle="1" w:styleId="CM46">
    <w:name w:val="CM46"/>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47">
    <w:name w:val="CM47"/>
    <w:basedOn w:val="Default"/>
    <w:next w:val="Default"/>
    <w:uiPriority w:val="99"/>
    <w:qFormat/>
    <w:rsid w:val="0037400B"/>
    <w:pPr>
      <w:suppressAutoHyphens w:val="0"/>
    </w:pPr>
    <w:rPr>
      <w:rFonts w:cs="Times New Roman"/>
      <w:color w:val="auto"/>
      <w:lang w:eastAsia="pl-PL"/>
    </w:rPr>
  </w:style>
  <w:style w:type="paragraph" w:customStyle="1" w:styleId="CM48">
    <w:name w:val="CM48"/>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01">
    <w:name w:val="CM101"/>
    <w:basedOn w:val="Default"/>
    <w:next w:val="Default"/>
    <w:uiPriority w:val="99"/>
    <w:qFormat/>
    <w:rsid w:val="0037400B"/>
    <w:pPr>
      <w:suppressAutoHyphens w:val="0"/>
      <w:spacing w:after="260"/>
    </w:pPr>
    <w:rPr>
      <w:rFonts w:cs="Times New Roman"/>
      <w:color w:val="auto"/>
      <w:lang w:eastAsia="pl-PL"/>
    </w:rPr>
  </w:style>
  <w:style w:type="paragraph" w:customStyle="1" w:styleId="CM49">
    <w:name w:val="CM49"/>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50">
    <w:name w:val="CM50"/>
    <w:basedOn w:val="Default"/>
    <w:next w:val="Default"/>
    <w:uiPriority w:val="99"/>
    <w:qFormat/>
    <w:rsid w:val="0037400B"/>
    <w:pPr>
      <w:suppressAutoHyphens w:val="0"/>
      <w:spacing w:line="243" w:lineRule="atLeast"/>
    </w:pPr>
    <w:rPr>
      <w:rFonts w:cs="Times New Roman"/>
      <w:color w:val="auto"/>
      <w:lang w:eastAsia="pl-PL"/>
    </w:rPr>
  </w:style>
  <w:style w:type="paragraph" w:customStyle="1" w:styleId="CM51">
    <w:name w:val="CM51"/>
    <w:basedOn w:val="Default"/>
    <w:next w:val="Default"/>
    <w:uiPriority w:val="99"/>
    <w:qFormat/>
    <w:rsid w:val="0037400B"/>
    <w:pPr>
      <w:suppressAutoHyphens w:val="0"/>
      <w:spacing w:line="273" w:lineRule="atLeast"/>
    </w:pPr>
    <w:rPr>
      <w:rFonts w:cs="Times New Roman"/>
      <w:color w:val="auto"/>
      <w:lang w:eastAsia="pl-PL"/>
    </w:rPr>
  </w:style>
  <w:style w:type="paragraph" w:customStyle="1" w:styleId="CM52">
    <w:name w:val="CM52"/>
    <w:basedOn w:val="Default"/>
    <w:next w:val="Default"/>
    <w:uiPriority w:val="99"/>
    <w:qFormat/>
    <w:rsid w:val="0037400B"/>
    <w:pPr>
      <w:suppressAutoHyphens w:val="0"/>
    </w:pPr>
    <w:rPr>
      <w:rFonts w:cs="Times New Roman"/>
      <w:color w:val="auto"/>
      <w:lang w:eastAsia="pl-PL"/>
    </w:rPr>
  </w:style>
  <w:style w:type="paragraph" w:customStyle="1" w:styleId="CM53">
    <w:name w:val="CM53"/>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54">
    <w:name w:val="CM5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55">
    <w:name w:val="CM55"/>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94">
    <w:name w:val="CM94"/>
    <w:basedOn w:val="Default"/>
    <w:next w:val="Default"/>
    <w:uiPriority w:val="99"/>
    <w:qFormat/>
    <w:rsid w:val="0037400B"/>
    <w:pPr>
      <w:suppressAutoHyphens w:val="0"/>
      <w:spacing w:after="770"/>
    </w:pPr>
    <w:rPr>
      <w:rFonts w:cs="Times New Roman"/>
      <w:color w:val="auto"/>
      <w:lang w:eastAsia="pl-PL"/>
    </w:rPr>
  </w:style>
  <w:style w:type="paragraph" w:customStyle="1" w:styleId="CM56">
    <w:name w:val="CM56"/>
    <w:basedOn w:val="Default"/>
    <w:next w:val="Default"/>
    <w:uiPriority w:val="99"/>
    <w:qFormat/>
    <w:rsid w:val="0037400B"/>
    <w:pPr>
      <w:suppressAutoHyphens w:val="0"/>
      <w:spacing w:line="186" w:lineRule="atLeast"/>
    </w:pPr>
    <w:rPr>
      <w:rFonts w:cs="Times New Roman"/>
      <w:color w:val="auto"/>
      <w:lang w:eastAsia="pl-PL"/>
    </w:rPr>
  </w:style>
  <w:style w:type="paragraph" w:customStyle="1" w:styleId="CM57">
    <w:name w:val="CM57"/>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58">
    <w:name w:val="CM58"/>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100">
    <w:name w:val="CM100"/>
    <w:basedOn w:val="Default"/>
    <w:next w:val="Default"/>
    <w:uiPriority w:val="99"/>
    <w:qFormat/>
    <w:rsid w:val="0037400B"/>
    <w:pPr>
      <w:suppressAutoHyphens w:val="0"/>
      <w:spacing w:after="578"/>
    </w:pPr>
    <w:rPr>
      <w:rFonts w:cs="Times New Roman"/>
      <w:color w:val="auto"/>
      <w:lang w:eastAsia="pl-PL"/>
    </w:rPr>
  </w:style>
  <w:style w:type="paragraph" w:customStyle="1" w:styleId="CM60">
    <w:name w:val="CM60"/>
    <w:basedOn w:val="Default"/>
    <w:next w:val="Default"/>
    <w:uiPriority w:val="99"/>
    <w:qFormat/>
    <w:rsid w:val="0037400B"/>
    <w:pPr>
      <w:suppressAutoHyphens w:val="0"/>
    </w:pPr>
    <w:rPr>
      <w:rFonts w:cs="Times New Roman"/>
      <w:color w:val="auto"/>
      <w:lang w:eastAsia="pl-PL"/>
    </w:rPr>
  </w:style>
  <w:style w:type="paragraph" w:customStyle="1" w:styleId="CM62">
    <w:name w:val="CM62"/>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61">
    <w:name w:val="CM61"/>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64">
    <w:name w:val="CM64"/>
    <w:basedOn w:val="Default"/>
    <w:next w:val="Default"/>
    <w:uiPriority w:val="99"/>
    <w:qFormat/>
    <w:rsid w:val="0037400B"/>
    <w:pPr>
      <w:suppressAutoHyphens w:val="0"/>
      <w:spacing w:line="220" w:lineRule="atLeast"/>
    </w:pPr>
    <w:rPr>
      <w:rFonts w:cs="Times New Roman"/>
      <w:color w:val="auto"/>
      <w:lang w:eastAsia="pl-PL"/>
    </w:rPr>
  </w:style>
  <w:style w:type="paragraph" w:customStyle="1" w:styleId="CM99">
    <w:name w:val="CM99"/>
    <w:basedOn w:val="Default"/>
    <w:next w:val="Default"/>
    <w:uiPriority w:val="99"/>
    <w:qFormat/>
    <w:rsid w:val="0037400B"/>
    <w:pPr>
      <w:suppressAutoHyphens w:val="0"/>
      <w:spacing w:after="828"/>
    </w:pPr>
    <w:rPr>
      <w:rFonts w:cs="Times New Roman"/>
      <w:color w:val="auto"/>
      <w:lang w:eastAsia="pl-PL"/>
    </w:rPr>
  </w:style>
  <w:style w:type="paragraph" w:customStyle="1" w:styleId="CM67">
    <w:name w:val="CM67"/>
    <w:basedOn w:val="Default"/>
    <w:next w:val="Default"/>
    <w:uiPriority w:val="99"/>
    <w:qFormat/>
    <w:rsid w:val="0037400B"/>
    <w:pPr>
      <w:suppressAutoHyphens w:val="0"/>
      <w:spacing w:line="226" w:lineRule="atLeast"/>
    </w:pPr>
    <w:rPr>
      <w:rFonts w:cs="Times New Roman"/>
      <w:color w:val="auto"/>
      <w:lang w:eastAsia="pl-PL"/>
    </w:rPr>
  </w:style>
  <w:style w:type="paragraph" w:customStyle="1" w:styleId="CM68">
    <w:name w:val="CM68"/>
    <w:basedOn w:val="Default"/>
    <w:next w:val="Default"/>
    <w:uiPriority w:val="99"/>
    <w:qFormat/>
    <w:rsid w:val="0037400B"/>
    <w:pPr>
      <w:suppressAutoHyphens w:val="0"/>
      <w:spacing w:line="243" w:lineRule="atLeast"/>
    </w:pPr>
    <w:rPr>
      <w:rFonts w:cs="Times New Roman"/>
      <w:color w:val="auto"/>
      <w:lang w:eastAsia="pl-PL"/>
    </w:rPr>
  </w:style>
  <w:style w:type="paragraph" w:customStyle="1" w:styleId="CM69">
    <w:name w:val="CM69"/>
    <w:basedOn w:val="Default"/>
    <w:next w:val="Default"/>
    <w:uiPriority w:val="99"/>
    <w:qFormat/>
    <w:rsid w:val="0037400B"/>
    <w:pPr>
      <w:suppressAutoHyphens w:val="0"/>
      <w:spacing w:line="228" w:lineRule="atLeast"/>
    </w:pPr>
    <w:rPr>
      <w:rFonts w:cs="Times New Roman"/>
      <w:color w:val="auto"/>
      <w:lang w:eastAsia="pl-PL"/>
    </w:rPr>
  </w:style>
  <w:style w:type="paragraph" w:customStyle="1" w:styleId="CM70">
    <w:name w:val="CM70"/>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71">
    <w:name w:val="CM71"/>
    <w:basedOn w:val="Default"/>
    <w:next w:val="Default"/>
    <w:uiPriority w:val="99"/>
    <w:qFormat/>
    <w:rsid w:val="0037400B"/>
    <w:pPr>
      <w:suppressAutoHyphens w:val="0"/>
      <w:spacing w:line="278" w:lineRule="atLeast"/>
    </w:pPr>
    <w:rPr>
      <w:rFonts w:cs="Times New Roman"/>
      <w:color w:val="auto"/>
      <w:lang w:eastAsia="pl-PL"/>
    </w:rPr>
  </w:style>
  <w:style w:type="paragraph" w:customStyle="1" w:styleId="CM72">
    <w:name w:val="CM72"/>
    <w:basedOn w:val="Default"/>
    <w:next w:val="Default"/>
    <w:uiPriority w:val="99"/>
    <w:qFormat/>
    <w:rsid w:val="0037400B"/>
    <w:pPr>
      <w:suppressAutoHyphens w:val="0"/>
    </w:pPr>
    <w:rPr>
      <w:rFonts w:cs="Times New Roman"/>
      <w:color w:val="auto"/>
      <w:lang w:eastAsia="pl-PL"/>
    </w:rPr>
  </w:style>
  <w:style w:type="paragraph" w:customStyle="1" w:styleId="CM73">
    <w:name w:val="CM73"/>
    <w:basedOn w:val="Default"/>
    <w:next w:val="Default"/>
    <w:uiPriority w:val="99"/>
    <w:qFormat/>
    <w:rsid w:val="0037400B"/>
    <w:pPr>
      <w:suppressAutoHyphens w:val="0"/>
      <w:spacing w:line="286" w:lineRule="atLeast"/>
    </w:pPr>
    <w:rPr>
      <w:rFonts w:cs="Times New Roman"/>
      <w:color w:val="auto"/>
      <w:lang w:eastAsia="pl-PL"/>
    </w:rPr>
  </w:style>
  <w:style w:type="paragraph" w:customStyle="1" w:styleId="CM74">
    <w:name w:val="CM74"/>
    <w:basedOn w:val="Default"/>
    <w:next w:val="Default"/>
    <w:uiPriority w:val="99"/>
    <w:qFormat/>
    <w:rsid w:val="0037400B"/>
    <w:pPr>
      <w:suppressAutoHyphens w:val="0"/>
      <w:spacing w:line="223" w:lineRule="atLeast"/>
    </w:pPr>
    <w:rPr>
      <w:rFonts w:cs="Times New Roman"/>
      <w:color w:val="auto"/>
      <w:lang w:eastAsia="pl-PL"/>
    </w:rPr>
  </w:style>
  <w:style w:type="paragraph" w:customStyle="1" w:styleId="CM102">
    <w:name w:val="CM102"/>
    <w:basedOn w:val="Default"/>
    <w:next w:val="Default"/>
    <w:uiPriority w:val="99"/>
    <w:qFormat/>
    <w:rsid w:val="0037400B"/>
    <w:pPr>
      <w:suppressAutoHyphens w:val="0"/>
      <w:spacing w:after="965"/>
    </w:pPr>
    <w:rPr>
      <w:rFonts w:cs="Times New Roman"/>
      <w:color w:val="auto"/>
      <w:lang w:eastAsia="pl-PL"/>
    </w:rPr>
  </w:style>
  <w:style w:type="paragraph" w:customStyle="1" w:styleId="CM76">
    <w:name w:val="CM76"/>
    <w:basedOn w:val="Default"/>
    <w:next w:val="Default"/>
    <w:uiPriority w:val="99"/>
    <w:qFormat/>
    <w:rsid w:val="0037400B"/>
    <w:pPr>
      <w:suppressAutoHyphens w:val="0"/>
      <w:spacing w:line="233" w:lineRule="atLeast"/>
    </w:pPr>
    <w:rPr>
      <w:rFonts w:cs="Times New Roman"/>
      <w:color w:val="auto"/>
      <w:lang w:eastAsia="pl-PL"/>
    </w:rPr>
  </w:style>
  <w:style w:type="paragraph" w:customStyle="1" w:styleId="CM77">
    <w:name w:val="CM77"/>
    <w:basedOn w:val="Default"/>
    <w:next w:val="Default"/>
    <w:uiPriority w:val="99"/>
    <w:qFormat/>
    <w:rsid w:val="0037400B"/>
    <w:pPr>
      <w:suppressAutoHyphens w:val="0"/>
      <w:spacing w:line="323" w:lineRule="atLeast"/>
    </w:pPr>
    <w:rPr>
      <w:rFonts w:cs="Times New Roman"/>
      <w:color w:val="auto"/>
      <w:lang w:eastAsia="pl-PL"/>
    </w:rPr>
  </w:style>
  <w:style w:type="paragraph" w:customStyle="1" w:styleId="CM78">
    <w:name w:val="CM78"/>
    <w:basedOn w:val="Default"/>
    <w:next w:val="Default"/>
    <w:uiPriority w:val="99"/>
    <w:qFormat/>
    <w:rsid w:val="0037400B"/>
    <w:pPr>
      <w:suppressAutoHyphens w:val="0"/>
      <w:spacing w:line="253" w:lineRule="atLeast"/>
    </w:pPr>
    <w:rPr>
      <w:rFonts w:cs="Times New Roman"/>
      <w:color w:val="auto"/>
      <w:lang w:eastAsia="pl-PL"/>
    </w:rPr>
  </w:style>
  <w:style w:type="paragraph" w:customStyle="1" w:styleId="CM79">
    <w:name w:val="CM79"/>
    <w:basedOn w:val="Default"/>
    <w:next w:val="Default"/>
    <w:uiPriority w:val="99"/>
    <w:qFormat/>
    <w:rsid w:val="0037400B"/>
    <w:pPr>
      <w:suppressAutoHyphens w:val="0"/>
      <w:spacing w:line="251" w:lineRule="atLeast"/>
    </w:pPr>
    <w:rPr>
      <w:rFonts w:cs="Times New Roman"/>
      <w:color w:val="auto"/>
      <w:lang w:eastAsia="pl-PL"/>
    </w:rPr>
  </w:style>
  <w:style w:type="paragraph" w:customStyle="1" w:styleId="CM80">
    <w:name w:val="CM80"/>
    <w:basedOn w:val="Default"/>
    <w:next w:val="Default"/>
    <w:uiPriority w:val="99"/>
    <w:qFormat/>
    <w:rsid w:val="0037400B"/>
    <w:pPr>
      <w:suppressAutoHyphens w:val="0"/>
      <w:spacing w:line="218" w:lineRule="atLeast"/>
    </w:pPr>
    <w:rPr>
      <w:rFonts w:cs="Times New Roman"/>
      <w:color w:val="auto"/>
      <w:lang w:eastAsia="pl-PL"/>
    </w:rPr>
  </w:style>
  <w:style w:type="paragraph" w:customStyle="1" w:styleId="CM81">
    <w:name w:val="CM81"/>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CM82">
    <w:name w:val="CM82"/>
    <w:basedOn w:val="Default"/>
    <w:next w:val="Default"/>
    <w:uiPriority w:val="99"/>
    <w:qFormat/>
    <w:rsid w:val="0037400B"/>
    <w:pPr>
      <w:suppressAutoHyphens w:val="0"/>
    </w:pPr>
    <w:rPr>
      <w:rFonts w:cs="Times New Roman"/>
      <w:color w:val="auto"/>
      <w:lang w:eastAsia="pl-PL"/>
    </w:rPr>
  </w:style>
  <w:style w:type="paragraph" w:customStyle="1" w:styleId="CM83">
    <w:name w:val="CM83"/>
    <w:basedOn w:val="Default"/>
    <w:next w:val="Default"/>
    <w:uiPriority w:val="99"/>
    <w:qFormat/>
    <w:rsid w:val="0037400B"/>
    <w:pPr>
      <w:suppressAutoHyphens w:val="0"/>
    </w:pPr>
    <w:rPr>
      <w:rFonts w:cs="Times New Roman"/>
      <w:color w:val="auto"/>
      <w:lang w:eastAsia="pl-PL"/>
    </w:rPr>
  </w:style>
  <w:style w:type="paragraph" w:customStyle="1" w:styleId="CM84">
    <w:name w:val="CM84"/>
    <w:basedOn w:val="Default"/>
    <w:next w:val="Default"/>
    <w:uiPriority w:val="99"/>
    <w:qFormat/>
    <w:rsid w:val="0037400B"/>
    <w:pPr>
      <w:suppressAutoHyphens w:val="0"/>
      <w:spacing w:line="196" w:lineRule="atLeast"/>
    </w:pPr>
    <w:rPr>
      <w:rFonts w:cs="Times New Roman"/>
      <w:color w:val="auto"/>
      <w:lang w:eastAsia="pl-PL"/>
    </w:rPr>
  </w:style>
  <w:style w:type="paragraph" w:customStyle="1" w:styleId="pkt1">
    <w:name w:val="pkt1"/>
    <w:basedOn w:val="Normalny"/>
    <w:qFormat/>
    <w:rsid w:val="0037400B"/>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qFormat/>
    <w:rsid w:val="0037400B"/>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uiPriority w:val="99"/>
    <w:qFormat/>
    <w:rsid w:val="0037400B"/>
    <w:pPr>
      <w:spacing w:after="120" w:line="240" w:lineRule="auto"/>
    </w:pPr>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37400B"/>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qFormat/>
    <w:rsid w:val="0037400B"/>
    <w:pPr>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qFormat/>
    <w:rsid w:val="0037400B"/>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qFormat/>
    <w:rsid w:val="0037400B"/>
    <w:pPr>
      <w:spacing w:after="0" w:line="240" w:lineRule="auto"/>
      <w:jc w:val="center"/>
    </w:pPr>
    <w:rPr>
      <w:rFonts w:ascii="Courier New" w:eastAsia="Times New Roman" w:hAnsi="Courier New" w:cs="Times New Roman"/>
      <w:sz w:val="20"/>
      <w:szCs w:val="24"/>
      <w:lang w:eastAsia="ar-SA"/>
    </w:rPr>
  </w:style>
  <w:style w:type="paragraph" w:styleId="Tekstprzypisukocowego">
    <w:name w:val="endnote text"/>
    <w:basedOn w:val="Normalny"/>
    <w:link w:val="TekstprzypisukocowegoZnak"/>
    <w:uiPriority w:val="99"/>
    <w:semiHidden/>
    <w:unhideWhenUsed/>
    <w:rsid w:val="0037400B"/>
    <w:pPr>
      <w:spacing w:after="0" w:line="240" w:lineRule="auto"/>
    </w:pPr>
    <w:rPr>
      <w:sz w:val="20"/>
      <w:szCs w:val="20"/>
    </w:rPr>
  </w:style>
  <w:style w:type="paragraph" w:customStyle="1" w:styleId="Tekstpodstawowy31">
    <w:name w:val="Tekst podstawowy 31"/>
    <w:basedOn w:val="Normalny"/>
    <w:qFormat/>
    <w:rsid w:val="0037400B"/>
    <w:pPr>
      <w:spacing w:after="120" w:line="240" w:lineRule="auto"/>
      <w:jc w:val="both"/>
    </w:pPr>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qFormat/>
    <w:rsid w:val="0037400B"/>
    <w:pPr>
      <w:spacing w:after="120" w:line="240" w:lineRule="auto"/>
      <w:ind w:left="283"/>
      <w:jc w:val="both"/>
    </w:pPr>
    <w:rPr>
      <w:rFonts w:ascii="Times New Roman" w:eastAsia="Times New Roman" w:hAnsi="Times New Roman" w:cs="Times New Roman"/>
      <w:sz w:val="16"/>
      <w:szCs w:val="16"/>
      <w:lang w:eastAsia="pl-PL"/>
    </w:rPr>
  </w:style>
  <w:style w:type="paragraph" w:customStyle="1" w:styleId="ListParagraphChar">
    <w:name w:val="List Paragraph Char"/>
    <w:basedOn w:val="Normalny"/>
    <w:link w:val="ListParagraphChar2"/>
    <w:uiPriority w:val="99"/>
    <w:qFormat/>
    <w:rsid w:val="0037400B"/>
    <w:pPr>
      <w:ind w:left="720"/>
    </w:pPr>
    <w:rPr>
      <w:rFonts w:ascii="Calibri" w:eastAsia="Calibri" w:hAnsi="Calibri" w:cs="Times New Roman"/>
    </w:rPr>
  </w:style>
  <w:style w:type="paragraph" w:customStyle="1" w:styleId="NoSpacingChar">
    <w:name w:val="No Spacing Char"/>
    <w:link w:val="NoSpacingCharZnak"/>
    <w:uiPriority w:val="99"/>
    <w:qFormat/>
    <w:rsid w:val="0037400B"/>
    <w:pPr>
      <w:widowControl w:val="0"/>
    </w:pPr>
    <w:rPr>
      <w:rFonts w:cs="Times New Roman"/>
      <w:kern w:val="2"/>
      <w:lang w:eastAsia="zh-CN"/>
    </w:rPr>
  </w:style>
  <w:style w:type="paragraph" w:styleId="Tekstpodstawowywcity">
    <w:name w:val="Body Text Indent"/>
    <w:basedOn w:val="Normalny"/>
    <w:link w:val="TekstpodstawowywcityZnak"/>
    <w:uiPriority w:val="99"/>
    <w:semiHidden/>
    <w:unhideWhenUsed/>
    <w:rsid w:val="0037400B"/>
    <w:pPr>
      <w:spacing w:after="120"/>
      <w:ind w:left="283"/>
    </w:pPr>
  </w:style>
  <w:style w:type="numbering" w:customStyle="1" w:styleId="Bezlisty1">
    <w:name w:val="Bez listy1"/>
    <w:uiPriority w:val="99"/>
    <w:semiHidden/>
    <w:unhideWhenUsed/>
    <w:qFormat/>
    <w:rsid w:val="0037400B"/>
  </w:style>
  <w:style w:type="table" w:styleId="Tabela-Siatka">
    <w:name w:val="Table Grid"/>
    <w:basedOn w:val="Standardowy"/>
    <w:uiPriority w:val="39"/>
    <w:rsid w:val="00374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39"/>
    <w:rsid w:val="0037400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625173"/>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15318</Words>
  <Characters>91913</Characters>
  <Application>Microsoft Office Word</Application>
  <DocSecurity>0</DocSecurity>
  <Lines>765</Lines>
  <Paragraphs>214</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107017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Wisniewska</dc:creator>
  <dc:description/>
  <cp:lastModifiedBy>Wspólny</cp:lastModifiedBy>
  <cp:revision>87</cp:revision>
  <cp:lastPrinted>2023-10-17T08:12:00Z</cp:lastPrinted>
  <dcterms:created xsi:type="dcterms:W3CDTF">2023-10-17T06:58:00Z</dcterms:created>
  <dcterms:modified xsi:type="dcterms:W3CDTF">2023-10-19T17:50:00Z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w Świdnicy</vt:lpwstr>
  </property>
</Properties>
</file>