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FBA85" w14:textId="77777777" w:rsidR="0012657A" w:rsidRPr="00AC0570" w:rsidRDefault="00E126DF" w:rsidP="00E126DF">
      <w:pPr>
        <w:rPr>
          <w:rFonts w:asciiTheme="minorHAnsi" w:hAnsiTheme="minorHAnsi" w:cstheme="minorHAnsi"/>
          <w:b/>
          <w:bCs/>
          <w:snapToGrid w:val="0"/>
          <w:sz w:val="22"/>
          <w:szCs w:val="22"/>
        </w:rPr>
      </w:pPr>
      <w:r w:rsidRPr="00AC0570">
        <w:rPr>
          <w:rFonts w:asciiTheme="minorHAnsi" w:hAnsiTheme="minorHAnsi" w:cstheme="minorHAnsi"/>
          <w:b/>
          <w:bCs/>
          <w:snapToGrid w:val="0"/>
          <w:sz w:val="22"/>
          <w:szCs w:val="22"/>
        </w:rPr>
        <w:t xml:space="preserve">                                                              </w:t>
      </w:r>
      <w:r w:rsidR="007C6B71" w:rsidRPr="00AC0570">
        <w:rPr>
          <w:rFonts w:asciiTheme="minorHAnsi" w:hAnsiTheme="minorHAnsi" w:cstheme="minorHAnsi"/>
          <w:b/>
          <w:bCs/>
          <w:snapToGrid w:val="0"/>
          <w:sz w:val="22"/>
          <w:szCs w:val="22"/>
        </w:rPr>
        <w:t xml:space="preserve"> </w:t>
      </w:r>
    </w:p>
    <w:p w14:paraId="777245EF" w14:textId="2C988DA5" w:rsidR="00E126DF" w:rsidRPr="00AC0570" w:rsidRDefault="00E126DF" w:rsidP="00D00A19">
      <w:pPr>
        <w:jc w:val="center"/>
        <w:rPr>
          <w:rFonts w:asciiTheme="minorHAnsi" w:hAnsiTheme="minorHAnsi" w:cstheme="minorHAnsi"/>
          <w:sz w:val="22"/>
          <w:szCs w:val="22"/>
        </w:rPr>
      </w:pPr>
      <w:r w:rsidRPr="00AC0570">
        <w:rPr>
          <w:rFonts w:asciiTheme="minorHAnsi" w:hAnsiTheme="minorHAnsi" w:cstheme="minorHAnsi"/>
          <w:b/>
          <w:bCs/>
          <w:snapToGrid w:val="0"/>
          <w:sz w:val="22"/>
          <w:szCs w:val="22"/>
        </w:rPr>
        <w:t>UMOWA</w:t>
      </w:r>
      <w:r w:rsidR="00D00A19" w:rsidRPr="00AC0570">
        <w:rPr>
          <w:rFonts w:asciiTheme="minorHAnsi" w:hAnsiTheme="minorHAnsi" w:cstheme="minorHAnsi"/>
          <w:b/>
          <w:bCs/>
          <w:snapToGrid w:val="0"/>
          <w:sz w:val="22"/>
          <w:szCs w:val="22"/>
        </w:rPr>
        <w:br/>
      </w:r>
      <w:r w:rsidRPr="00AC0570">
        <w:rPr>
          <w:rFonts w:asciiTheme="minorHAnsi" w:hAnsiTheme="minorHAnsi" w:cstheme="minorHAnsi"/>
          <w:b/>
          <w:bCs/>
          <w:snapToGrid w:val="0"/>
          <w:sz w:val="22"/>
          <w:szCs w:val="22"/>
        </w:rPr>
        <w:t>O ROBOTY BUDOWLANE</w:t>
      </w:r>
      <w:r w:rsidR="00D00A19" w:rsidRPr="00AC0570">
        <w:rPr>
          <w:rFonts w:asciiTheme="minorHAnsi" w:hAnsiTheme="minorHAnsi" w:cstheme="minorHAnsi"/>
          <w:sz w:val="22"/>
          <w:szCs w:val="22"/>
        </w:rPr>
        <w:t xml:space="preserve"> </w:t>
      </w:r>
      <w:r w:rsidR="00D00A19" w:rsidRPr="00AC0570">
        <w:rPr>
          <w:rFonts w:asciiTheme="minorHAnsi" w:hAnsiTheme="minorHAnsi" w:cstheme="minorHAnsi"/>
          <w:sz w:val="22"/>
          <w:szCs w:val="22"/>
        </w:rPr>
        <w:br/>
      </w:r>
      <w:r w:rsidRPr="00AC0570">
        <w:rPr>
          <w:rFonts w:asciiTheme="minorHAnsi" w:hAnsiTheme="minorHAnsi" w:cstheme="minorHAnsi"/>
          <w:b/>
          <w:bCs/>
          <w:sz w:val="22"/>
          <w:szCs w:val="22"/>
          <w:lang w:val="de-DE"/>
        </w:rPr>
        <w:t xml:space="preserve">NR </w:t>
      </w:r>
      <w:r w:rsidR="00D00A19" w:rsidRPr="00AC0570">
        <w:rPr>
          <w:rFonts w:asciiTheme="minorHAnsi" w:hAnsiTheme="minorHAnsi" w:cstheme="minorHAnsi"/>
          <w:b/>
          <w:bCs/>
          <w:sz w:val="22"/>
          <w:szCs w:val="22"/>
          <w:lang w:val="de-DE"/>
        </w:rPr>
        <w:t>……………………………………..</w:t>
      </w:r>
    </w:p>
    <w:p w14:paraId="75F1E120" w14:textId="77777777" w:rsidR="0023396D" w:rsidRPr="00AC0570" w:rsidRDefault="0023396D" w:rsidP="00E126DF">
      <w:pPr>
        <w:rPr>
          <w:rFonts w:asciiTheme="minorHAnsi" w:hAnsiTheme="minorHAnsi" w:cstheme="minorHAnsi"/>
          <w:snapToGrid w:val="0"/>
          <w:sz w:val="22"/>
          <w:szCs w:val="22"/>
        </w:rPr>
      </w:pPr>
    </w:p>
    <w:p w14:paraId="5B5679D7" w14:textId="77777777" w:rsidR="0012657A" w:rsidRPr="00AC0570" w:rsidRDefault="0012657A" w:rsidP="00E126DF">
      <w:pPr>
        <w:rPr>
          <w:rFonts w:asciiTheme="minorHAnsi" w:hAnsiTheme="minorHAnsi" w:cstheme="minorHAnsi"/>
          <w:snapToGrid w:val="0"/>
          <w:sz w:val="22"/>
          <w:szCs w:val="22"/>
        </w:rPr>
      </w:pPr>
    </w:p>
    <w:p w14:paraId="1F8D18A1" w14:textId="4D5D43D6" w:rsidR="00E126DF" w:rsidRPr="00AC0570" w:rsidRDefault="0023396D" w:rsidP="00E126DF">
      <w:pPr>
        <w:rPr>
          <w:rFonts w:asciiTheme="minorHAnsi" w:hAnsiTheme="minorHAnsi" w:cstheme="minorHAnsi"/>
          <w:snapToGrid w:val="0"/>
          <w:sz w:val="22"/>
          <w:szCs w:val="22"/>
        </w:rPr>
      </w:pPr>
      <w:r w:rsidRPr="00AC0570">
        <w:rPr>
          <w:rFonts w:asciiTheme="minorHAnsi" w:hAnsiTheme="minorHAnsi" w:cstheme="minorHAnsi"/>
          <w:snapToGrid w:val="0"/>
          <w:sz w:val="22"/>
          <w:szCs w:val="22"/>
        </w:rPr>
        <w:t>z</w:t>
      </w:r>
      <w:r w:rsidR="00E126DF" w:rsidRPr="00AC0570">
        <w:rPr>
          <w:rFonts w:asciiTheme="minorHAnsi" w:hAnsiTheme="minorHAnsi" w:cstheme="minorHAnsi"/>
          <w:snapToGrid w:val="0"/>
          <w:sz w:val="22"/>
          <w:szCs w:val="22"/>
        </w:rPr>
        <w:t>awarta w dniu ....................</w:t>
      </w:r>
      <w:r w:rsidRPr="00AC0570">
        <w:rPr>
          <w:rFonts w:asciiTheme="minorHAnsi" w:hAnsiTheme="minorHAnsi" w:cstheme="minorHAnsi"/>
          <w:snapToGrid w:val="0"/>
          <w:sz w:val="22"/>
          <w:szCs w:val="22"/>
        </w:rPr>
        <w:t xml:space="preserve"> 202</w:t>
      </w:r>
      <w:r w:rsidR="00D00A19" w:rsidRPr="00AC0570">
        <w:rPr>
          <w:rFonts w:asciiTheme="minorHAnsi" w:hAnsiTheme="minorHAnsi" w:cstheme="minorHAnsi"/>
          <w:snapToGrid w:val="0"/>
          <w:sz w:val="22"/>
          <w:szCs w:val="22"/>
        </w:rPr>
        <w:t>4</w:t>
      </w:r>
      <w:r w:rsidRPr="00AC0570">
        <w:rPr>
          <w:rFonts w:asciiTheme="minorHAnsi" w:hAnsiTheme="minorHAnsi" w:cstheme="minorHAnsi"/>
          <w:snapToGrid w:val="0"/>
          <w:sz w:val="22"/>
          <w:szCs w:val="22"/>
        </w:rPr>
        <w:t xml:space="preserve">r. </w:t>
      </w:r>
      <w:r w:rsidR="00E126DF" w:rsidRPr="00AC0570">
        <w:rPr>
          <w:rFonts w:asciiTheme="minorHAnsi" w:hAnsiTheme="minorHAnsi" w:cstheme="minorHAnsi"/>
          <w:snapToGrid w:val="0"/>
          <w:sz w:val="22"/>
          <w:szCs w:val="22"/>
        </w:rPr>
        <w:t xml:space="preserve"> pomiędzy</w:t>
      </w:r>
    </w:p>
    <w:p w14:paraId="41FF97FF" w14:textId="77777777" w:rsidR="00D00A19" w:rsidRPr="00AC0570" w:rsidRDefault="00D00A19" w:rsidP="00D00A19">
      <w:pPr>
        <w:jc w:val="both"/>
        <w:rPr>
          <w:rFonts w:asciiTheme="minorHAnsi" w:eastAsia="Calibri" w:hAnsiTheme="minorHAnsi" w:cstheme="minorHAnsi"/>
          <w:sz w:val="22"/>
          <w:szCs w:val="22"/>
        </w:rPr>
      </w:pPr>
      <w:r w:rsidRPr="00AC0570">
        <w:rPr>
          <w:rFonts w:asciiTheme="minorHAnsi" w:eastAsia="Calibri" w:hAnsiTheme="minorHAnsi" w:cstheme="minorHAnsi"/>
          <w:sz w:val="22"/>
          <w:szCs w:val="22"/>
        </w:rPr>
        <w:t>W dniu   ……………….. r. w Głogowie pomiędzy:</w:t>
      </w:r>
    </w:p>
    <w:p w14:paraId="1D354B93" w14:textId="77777777" w:rsidR="00D00A19" w:rsidRPr="00AC0570" w:rsidRDefault="00D00A19" w:rsidP="00D00A19">
      <w:pPr>
        <w:autoSpaceDE w:val="0"/>
        <w:autoSpaceDN w:val="0"/>
        <w:jc w:val="both"/>
        <w:rPr>
          <w:rFonts w:asciiTheme="minorHAnsi" w:hAnsiTheme="minorHAnsi" w:cstheme="minorHAnsi"/>
          <w:b/>
          <w:sz w:val="22"/>
          <w:szCs w:val="22"/>
        </w:rPr>
      </w:pPr>
    </w:p>
    <w:p w14:paraId="0576F4EC" w14:textId="059416A4" w:rsidR="00D00A19" w:rsidRPr="00AC0570" w:rsidRDefault="00D00A19" w:rsidP="00D00A19">
      <w:pPr>
        <w:autoSpaceDE w:val="0"/>
        <w:autoSpaceDN w:val="0"/>
        <w:jc w:val="both"/>
        <w:rPr>
          <w:rFonts w:asciiTheme="minorHAnsi" w:hAnsiTheme="minorHAnsi" w:cstheme="minorHAnsi"/>
          <w:b/>
          <w:sz w:val="22"/>
          <w:szCs w:val="22"/>
        </w:rPr>
      </w:pPr>
      <w:r w:rsidRPr="00AC0570">
        <w:rPr>
          <w:rFonts w:asciiTheme="minorHAnsi" w:hAnsiTheme="minorHAnsi" w:cstheme="minorHAnsi"/>
          <w:b/>
          <w:sz w:val="22"/>
          <w:szCs w:val="22"/>
        </w:rPr>
        <w:t>Powiatem Głogowskim z siedzibą przy ul. Gen. Wł. Sikorskiego 21, 67 – 200 Głogów, NIP 6932130595, REGON 390647216,</w:t>
      </w:r>
      <w:r w:rsidRPr="00AC0570">
        <w:rPr>
          <w:rFonts w:asciiTheme="minorHAnsi" w:hAnsiTheme="minorHAnsi" w:cstheme="minorHAnsi"/>
          <w:sz w:val="22"/>
          <w:szCs w:val="22"/>
        </w:rPr>
        <w:t xml:space="preserve"> zwanym dalej </w:t>
      </w:r>
      <w:r w:rsidRPr="00AC0570">
        <w:rPr>
          <w:rFonts w:asciiTheme="minorHAnsi" w:hAnsiTheme="minorHAnsi" w:cstheme="minorHAnsi"/>
          <w:b/>
          <w:sz w:val="22"/>
          <w:szCs w:val="22"/>
        </w:rPr>
        <w:t xml:space="preserve">Zamawiającym </w:t>
      </w:r>
      <w:r w:rsidRPr="00AC0570">
        <w:rPr>
          <w:rFonts w:asciiTheme="minorHAnsi" w:hAnsiTheme="minorHAnsi" w:cstheme="minorHAnsi"/>
          <w:sz w:val="22"/>
          <w:szCs w:val="22"/>
        </w:rPr>
        <w:t>reprezentowanym przez</w:t>
      </w:r>
      <w:r w:rsidRPr="00AC0570">
        <w:rPr>
          <w:rFonts w:asciiTheme="minorHAnsi" w:hAnsiTheme="minorHAnsi" w:cstheme="minorHAnsi"/>
          <w:b/>
          <w:sz w:val="22"/>
          <w:szCs w:val="22"/>
        </w:rPr>
        <w:t xml:space="preserve"> Zarząd Powiatu Głogowskiego, </w:t>
      </w:r>
      <w:r w:rsidRPr="00AC0570">
        <w:rPr>
          <w:rFonts w:asciiTheme="minorHAnsi" w:hAnsiTheme="minorHAnsi" w:cstheme="minorHAnsi"/>
          <w:sz w:val="22"/>
          <w:szCs w:val="22"/>
        </w:rPr>
        <w:t>w imieniu którego działają</w:t>
      </w:r>
      <w:r w:rsidRPr="00AC0570">
        <w:rPr>
          <w:rFonts w:asciiTheme="minorHAnsi" w:hAnsiTheme="minorHAnsi" w:cstheme="minorHAnsi"/>
          <w:b/>
          <w:sz w:val="22"/>
          <w:szCs w:val="22"/>
        </w:rPr>
        <w:t>:</w:t>
      </w:r>
    </w:p>
    <w:p w14:paraId="3F9EA8B3" w14:textId="77777777" w:rsidR="00D00A19" w:rsidRPr="00AC0570" w:rsidRDefault="00D00A19" w:rsidP="00D00A19">
      <w:pPr>
        <w:autoSpaceDE w:val="0"/>
        <w:autoSpaceDN w:val="0"/>
        <w:rPr>
          <w:rFonts w:asciiTheme="minorHAnsi" w:hAnsiTheme="minorHAnsi" w:cstheme="minorHAnsi"/>
          <w:snapToGrid w:val="0"/>
          <w:sz w:val="22"/>
          <w:szCs w:val="22"/>
        </w:rPr>
      </w:pPr>
    </w:p>
    <w:p w14:paraId="44BA9FE3" w14:textId="30E01A39" w:rsidR="00D00A19" w:rsidRPr="00AC0570" w:rsidRDefault="00D00A19" w:rsidP="00D00A19">
      <w:pPr>
        <w:autoSpaceDE w:val="0"/>
        <w:autoSpaceDN w:val="0"/>
        <w:rPr>
          <w:rFonts w:asciiTheme="minorHAnsi" w:hAnsiTheme="minorHAnsi" w:cstheme="minorHAnsi"/>
          <w:b/>
          <w:sz w:val="22"/>
          <w:szCs w:val="22"/>
        </w:rPr>
      </w:pPr>
      <w:r w:rsidRPr="00AC0570">
        <w:rPr>
          <w:rFonts w:asciiTheme="minorHAnsi" w:hAnsiTheme="minorHAnsi" w:cstheme="minorHAnsi"/>
          <w:sz w:val="22"/>
          <w:szCs w:val="22"/>
        </w:rPr>
        <w:t xml:space="preserve"> </w:t>
      </w:r>
      <w:r w:rsidRPr="00AC0570">
        <w:rPr>
          <w:rFonts w:asciiTheme="minorHAnsi" w:hAnsiTheme="minorHAnsi" w:cstheme="minorHAnsi"/>
          <w:b/>
          <w:sz w:val="22"/>
          <w:szCs w:val="22"/>
        </w:rPr>
        <w:t>Michał Wnuk – Starosta Głogowski</w:t>
      </w:r>
    </w:p>
    <w:p w14:paraId="46949E88" w14:textId="3251C234" w:rsidR="00D00A19" w:rsidRPr="00AC0570" w:rsidRDefault="00D00A19" w:rsidP="00D00A19">
      <w:pPr>
        <w:autoSpaceDE w:val="0"/>
        <w:autoSpaceDN w:val="0"/>
        <w:rPr>
          <w:rFonts w:asciiTheme="minorHAnsi" w:hAnsiTheme="minorHAnsi" w:cstheme="minorHAnsi"/>
          <w:b/>
          <w:sz w:val="22"/>
          <w:szCs w:val="22"/>
        </w:rPr>
      </w:pPr>
      <w:r w:rsidRPr="00AC0570">
        <w:rPr>
          <w:rFonts w:asciiTheme="minorHAnsi" w:hAnsiTheme="minorHAnsi" w:cstheme="minorHAnsi"/>
          <w:b/>
          <w:sz w:val="22"/>
          <w:szCs w:val="22"/>
        </w:rPr>
        <w:t xml:space="preserve">Jeremi Hołownia – Wicestarosta Głogowski </w:t>
      </w:r>
    </w:p>
    <w:p w14:paraId="4E92A3CB" w14:textId="77777777" w:rsidR="00D00A19" w:rsidRPr="00AC0570" w:rsidRDefault="00D00A19" w:rsidP="00D00A19">
      <w:pPr>
        <w:jc w:val="both"/>
        <w:rPr>
          <w:rFonts w:asciiTheme="minorHAnsi" w:eastAsia="Calibri" w:hAnsiTheme="minorHAnsi" w:cstheme="minorHAnsi"/>
          <w:b/>
          <w:i/>
          <w:sz w:val="22"/>
          <w:szCs w:val="22"/>
        </w:rPr>
      </w:pPr>
      <w:r w:rsidRPr="00AC0570">
        <w:rPr>
          <w:rFonts w:asciiTheme="minorHAnsi" w:eastAsia="Calibri" w:hAnsiTheme="minorHAnsi" w:cstheme="minorHAnsi"/>
          <w:sz w:val="22"/>
          <w:szCs w:val="22"/>
        </w:rPr>
        <w:br/>
      </w:r>
      <w:r w:rsidRPr="00AC0570">
        <w:rPr>
          <w:rFonts w:asciiTheme="minorHAnsi" w:eastAsia="Calibri" w:hAnsiTheme="minorHAnsi" w:cstheme="minorHAnsi"/>
          <w:i/>
          <w:sz w:val="22"/>
          <w:szCs w:val="22"/>
        </w:rPr>
        <w:t>przy kontrasygnacie</w:t>
      </w:r>
      <w:r w:rsidRPr="00AC0570">
        <w:rPr>
          <w:rFonts w:asciiTheme="minorHAnsi" w:eastAsia="Calibri" w:hAnsiTheme="minorHAnsi" w:cstheme="minorHAnsi"/>
          <w:b/>
          <w:i/>
          <w:sz w:val="22"/>
          <w:szCs w:val="22"/>
        </w:rPr>
        <w:t xml:space="preserve"> Skarbnika Powiatu Głogowskiego – Krystiana Czarnoty,</w:t>
      </w:r>
    </w:p>
    <w:p w14:paraId="43C8FA5B" w14:textId="278C7F51" w:rsidR="00E126DF" w:rsidRPr="00AC0570" w:rsidRDefault="00E126DF" w:rsidP="00E126DF">
      <w:pPr>
        <w:ind w:right="2200"/>
        <w:rPr>
          <w:rFonts w:asciiTheme="minorHAnsi" w:hAnsiTheme="minorHAnsi" w:cstheme="minorHAnsi"/>
          <w:snapToGrid w:val="0"/>
          <w:sz w:val="22"/>
          <w:szCs w:val="22"/>
        </w:rPr>
      </w:pPr>
      <w:r w:rsidRPr="00AC0570">
        <w:rPr>
          <w:rFonts w:asciiTheme="minorHAnsi" w:hAnsiTheme="minorHAnsi" w:cstheme="minorHAnsi"/>
          <w:snapToGrid w:val="0"/>
          <w:sz w:val="22"/>
          <w:szCs w:val="22"/>
        </w:rPr>
        <w:t>zwan</w:t>
      </w:r>
      <w:r w:rsidR="00D00A19" w:rsidRPr="00AC0570">
        <w:rPr>
          <w:rFonts w:asciiTheme="minorHAnsi" w:hAnsiTheme="minorHAnsi" w:cstheme="minorHAnsi"/>
          <w:snapToGrid w:val="0"/>
          <w:sz w:val="22"/>
          <w:szCs w:val="22"/>
        </w:rPr>
        <w:t>ym</w:t>
      </w:r>
      <w:r w:rsidRPr="00AC0570">
        <w:rPr>
          <w:rFonts w:asciiTheme="minorHAnsi" w:hAnsiTheme="minorHAnsi" w:cstheme="minorHAnsi"/>
          <w:snapToGrid w:val="0"/>
          <w:sz w:val="22"/>
          <w:szCs w:val="22"/>
        </w:rPr>
        <w:t xml:space="preserve"> dalej</w:t>
      </w:r>
      <w:r w:rsidRPr="00AC0570">
        <w:rPr>
          <w:rFonts w:asciiTheme="minorHAnsi" w:hAnsiTheme="minorHAnsi" w:cstheme="minorHAnsi"/>
          <w:b/>
          <w:bCs/>
          <w:snapToGrid w:val="0"/>
          <w:sz w:val="22"/>
          <w:szCs w:val="22"/>
        </w:rPr>
        <w:t xml:space="preserve"> „Zamawiającym”,</w:t>
      </w:r>
    </w:p>
    <w:p w14:paraId="10394144" w14:textId="77777777" w:rsidR="00E126DF" w:rsidRPr="00AC0570" w:rsidRDefault="00E126DF" w:rsidP="00E126DF">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 xml:space="preserve">a     </w:t>
      </w:r>
    </w:p>
    <w:p w14:paraId="2BF799FD" w14:textId="77777777" w:rsidR="00D00A19" w:rsidRPr="00AC0570" w:rsidRDefault="00D00A19" w:rsidP="00E36A47">
      <w:pPr>
        <w:ind w:right="-108"/>
        <w:rPr>
          <w:rFonts w:asciiTheme="minorHAnsi" w:hAnsiTheme="minorHAnsi" w:cstheme="minorHAnsi"/>
          <w:snapToGrid w:val="0"/>
          <w:sz w:val="22"/>
          <w:szCs w:val="22"/>
        </w:rPr>
      </w:pPr>
    </w:p>
    <w:p w14:paraId="7F8976C3" w14:textId="53FD000B" w:rsidR="009F29E4" w:rsidRPr="00AC0570" w:rsidRDefault="009F29E4" w:rsidP="00E36A47">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w:t>
      </w:r>
    </w:p>
    <w:p w14:paraId="579E055C" w14:textId="77777777" w:rsidR="00E36A47" w:rsidRPr="00AC0570" w:rsidRDefault="00E36A47" w:rsidP="00E36A47">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reprezentowan</w:t>
      </w:r>
      <w:r w:rsidR="009F29E4" w:rsidRPr="00AC0570">
        <w:rPr>
          <w:rFonts w:asciiTheme="minorHAnsi" w:hAnsiTheme="minorHAnsi" w:cstheme="minorHAnsi"/>
          <w:snapToGrid w:val="0"/>
          <w:sz w:val="22"/>
          <w:szCs w:val="22"/>
        </w:rPr>
        <w:t>ym</w:t>
      </w:r>
      <w:r w:rsidRPr="00AC0570">
        <w:rPr>
          <w:rFonts w:asciiTheme="minorHAnsi" w:hAnsiTheme="minorHAnsi" w:cstheme="minorHAnsi"/>
          <w:snapToGrid w:val="0"/>
          <w:sz w:val="22"/>
          <w:szCs w:val="22"/>
        </w:rPr>
        <w:t xml:space="preserve"> przez:</w:t>
      </w:r>
    </w:p>
    <w:p w14:paraId="64407143" w14:textId="77777777" w:rsidR="006E2C1C" w:rsidRPr="00AC0570" w:rsidRDefault="009F29E4" w:rsidP="00E36A47">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w:t>
      </w:r>
    </w:p>
    <w:p w14:paraId="17460530" w14:textId="77777777" w:rsidR="00E126DF" w:rsidRPr="00AC0570" w:rsidRDefault="00E36A47" w:rsidP="00E126DF">
      <w:pPr>
        <w:ind w:right="-108"/>
        <w:rPr>
          <w:rFonts w:asciiTheme="minorHAnsi" w:hAnsiTheme="minorHAnsi" w:cstheme="minorHAnsi"/>
          <w:b/>
          <w:bCs/>
          <w:snapToGrid w:val="0"/>
          <w:sz w:val="22"/>
          <w:szCs w:val="22"/>
        </w:rPr>
      </w:pPr>
      <w:r w:rsidRPr="00AC0570">
        <w:rPr>
          <w:rFonts w:asciiTheme="minorHAnsi" w:hAnsiTheme="minorHAnsi" w:cstheme="minorHAnsi"/>
          <w:snapToGrid w:val="0"/>
          <w:sz w:val="22"/>
          <w:szCs w:val="22"/>
        </w:rPr>
        <w:t>zwany</w:t>
      </w:r>
      <w:r w:rsidR="00E126DF" w:rsidRPr="00AC0570">
        <w:rPr>
          <w:rFonts w:asciiTheme="minorHAnsi" w:hAnsiTheme="minorHAnsi" w:cstheme="minorHAnsi"/>
          <w:snapToGrid w:val="0"/>
          <w:sz w:val="22"/>
          <w:szCs w:val="22"/>
        </w:rPr>
        <w:t xml:space="preserve">m dalej </w:t>
      </w:r>
      <w:r w:rsidR="00E126DF" w:rsidRPr="00AC0570">
        <w:rPr>
          <w:rFonts w:asciiTheme="minorHAnsi" w:hAnsiTheme="minorHAnsi" w:cstheme="minorHAnsi"/>
          <w:b/>
          <w:bCs/>
          <w:snapToGrid w:val="0"/>
          <w:sz w:val="22"/>
          <w:szCs w:val="22"/>
        </w:rPr>
        <w:t>„Wykonawcą”,</w:t>
      </w:r>
    </w:p>
    <w:p w14:paraId="7441C0DA" w14:textId="77777777" w:rsidR="00E126DF" w:rsidRPr="00AC0570" w:rsidRDefault="00E126DF" w:rsidP="00E126DF">
      <w:pPr>
        <w:ind w:right="-108"/>
        <w:rPr>
          <w:rFonts w:asciiTheme="minorHAnsi" w:hAnsiTheme="minorHAnsi" w:cstheme="minorHAnsi"/>
          <w:snapToGrid w:val="0"/>
          <w:sz w:val="22"/>
          <w:szCs w:val="22"/>
        </w:rPr>
      </w:pPr>
      <w:r w:rsidRPr="00AC0570">
        <w:rPr>
          <w:rFonts w:asciiTheme="minorHAnsi" w:hAnsiTheme="minorHAnsi" w:cstheme="minorHAnsi"/>
          <w:snapToGrid w:val="0"/>
          <w:sz w:val="22"/>
          <w:szCs w:val="22"/>
        </w:rPr>
        <w:t>o następującej treści:</w:t>
      </w:r>
    </w:p>
    <w:p w14:paraId="199050CD" w14:textId="77777777" w:rsidR="00E126DF" w:rsidRPr="00AC0570" w:rsidRDefault="00E126DF" w:rsidP="00E126DF">
      <w:pPr>
        <w:jc w:val="both"/>
        <w:rPr>
          <w:rFonts w:asciiTheme="minorHAnsi" w:hAnsiTheme="minorHAnsi" w:cstheme="minorHAnsi"/>
          <w:sz w:val="22"/>
          <w:szCs w:val="22"/>
        </w:rPr>
      </w:pPr>
    </w:p>
    <w:p w14:paraId="507887A3" w14:textId="77777777" w:rsidR="00734859" w:rsidRPr="00AC0570" w:rsidRDefault="00734859" w:rsidP="00E126DF">
      <w:pPr>
        <w:jc w:val="both"/>
        <w:rPr>
          <w:rFonts w:asciiTheme="minorHAnsi" w:hAnsiTheme="minorHAnsi" w:cstheme="minorHAnsi"/>
          <w:sz w:val="22"/>
          <w:szCs w:val="22"/>
        </w:rPr>
      </w:pPr>
    </w:p>
    <w:p w14:paraId="3AF856C6" w14:textId="2290F7C8" w:rsidR="003A2349" w:rsidRPr="00AC0570" w:rsidRDefault="003A2349" w:rsidP="003A2349">
      <w:pPr>
        <w:jc w:val="both"/>
        <w:rPr>
          <w:rFonts w:asciiTheme="minorHAnsi" w:hAnsiTheme="minorHAnsi" w:cstheme="minorHAnsi"/>
          <w:sz w:val="22"/>
          <w:szCs w:val="22"/>
        </w:rPr>
      </w:pPr>
      <w:r w:rsidRPr="00AC0570">
        <w:rPr>
          <w:rFonts w:asciiTheme="minorHAnsi" w:hAnsiTheme="minorHAnsi" w:cstheme="minorHAnsi"/>
          <w:sz w:val="22"/>
          <w:szCs w:val="22"/>
        </w:rPr>
        <w:t>W wyniku dokonania przez Zamawiającego wyboru najkorzystniejszej oferty złożonej przez Wykonawcę w trybie podstawowym, przeprowadzonym zgodnie z postanowieniami ustawy z dnia 11 września 2019</w:t>
      </w:r>
      <w:r w:rsidR="006C0C4B" w:rsidRPr="00AC0570">
        <w:rPr>
          <w:rFonts w:asciiTheme="minorHAnsi" w:hAnsiTheme="minorHAnsi" w:cstheme="minorHAnsi"/>
          <w:sz w:val="22"/>
          <w:szCs w:val="22"/>
        </w:rPr>
        <w:t xml:space="preserve"> </w:t>
      </w:r>
      <w:r w:rsidRPr="00AC0570">
        <w:rPr>
          <w:rFonts w:asciiTheme="minorHAnsi" w:hAnsiTheme="minorHAnsi" w:cstheme="minorHAnsi"/>
          <w:sz w:val="22"/>
          <w:szCs w:val="22"/>
        </w:rPr>
        <w:t>r</w:t>
      </w:r>
      <w:r w:rsidR="006C0C4B" w:rsidRPr="00AC0570">
        <w:rPr>
          <w:rFonts w:asciiTheme="minorHAnsi" w:hAnsiTheme="minorHAnsi" w:cstheme="minorHAnsi"/>
          <w:sz w:val="22"/>
          <w:szCs w:val="22"/>
        </w:rPr>
        <w:t>.</w:t>
      </w:r>
      <w:r w:rsidRPr="00AC0570">
        <w:rPr>
          <w:rFonts w:asciiTheme="minorHAnsi" w:hAnsiTheme="minorHAnsi" w:cstheme="minorHAnsi"/>
          <w:sz w:val="22"/>
          <w:szCs w:val="22"/>
        </w:rPr>
        <w:t xml:space="preserve"> Prawo zamówień publicznych (Dz. U. z </w:t>
      </w:r>
      <w:r w:rsidR="00CB454B" w:rsidRPr="00AC0570">
        <w:rPr>
          <w:rFonts w:asciiTheme="minorHAnsi" w:hAnsiTheme="minorHAnsi" w:cstheme="minorHAnsi"/>
          <w:sz w:val="22"/>
          <w:szCs w:val="22"/>
        </w:rPr>
        <w:t>202</w:t>
      </w:r>
      <w:r w:rsidR="004A21EA" w:rsidRPr="00AC0570">
        <w:rPr>
          <w:rFonts w:asciiTheme="minorHAnsi" w:hAnsiTheme="minorHAnsi" w:cstheme="minorHAnsi"/>
          <w:sz w:val="22"/>
          <w:szCs w:val="22"/>
        </w:rPr>
        <w:t>3</w:t>
      </w:r>
      <w:r w:rsidRPr="00AC0570">
        <w:rPr>
          <w:rFonts w:asciiTheme="minorHAnsi" w:hAnsiTheme="minorHAnsi" w:cstheme="minorHAnsi"/>
          <w:sz w:val="22"/>
          <w:szCs w:val="22"/>
        </w:rPr>
        <w:t xml:space="preserve"> r.</w:t>
      </w:r>
      <w:r w:rsidR="00796DDE" w:rsidRPr="00AC0570">
        <w:rPr>
          <w:rFonts w:asciiTheme="minorHAnsi" w:hAnsiTheme="minorHAnsi" w:cstheme="minorHAnsi"/>
          <w:sz w:val="22"/>
          <w:szCs w:val="22"/>
        </w:rPr>
        <w:t>,</w:t>
      </w:r>
      <w:r w:rsidRPr="00AC0570">
        <w:rPr>
          <w:rFonts w:asciiTheme="minorHAnsi" w:hAnsiTheme="minorHAnsi" w:cstheme="minorHAnsi"/>
          <w:sz w:val="22"/>
          <w:szCs w:val="22"/>
        </w:rPr>
        <w:t xml:space="preserve"> poz.</w:t>
      </w:r>
      <w:r w:rsidR="00796DDE" w:rsidRPr="00AC0570">
        <w:rPr>
          <w:rFonts w:asciiTheme="minorHAnsi" w:hAnsiTheme="minorHAnsi" w:cstheme="minorHAnsi"/>
          <w:sz w:val="22"/>
          <w:szCs w:val="22"/>
        </w:rPr>
        <w:t xml:space="preserve"> </w:t>
      </w:r>
      <w:r w:rsidR="004A21EA" w:rsidRPr="00AC0570">
        <w:rPr>
          <w:rFonts w:asciiTheme="minorHAnsi" w:hAnsiTheme="minorHAnsi" w:cstheme="minorHAnsi"/>
          <w:sz w:val="22"/>
          <w:szCs w:val="22"/>
        </w:rPr>
        <w:t>1605</w:t>
      </w:r>
      <w:r w:rsidR="00764079" w:rsidRPr="00AC0570">
        <w:rPr>
          <w:rFonts w:asciiTheme="minorHAnsi" w:hAnsiTheme="minorHAnsi" w:cstheme="minorHAnsi"/>
          <w:sz w:val="22"/>
          <w:szCs w:val="22"/>
        </w:rPr>
        <w:t xml:space="preserve"> ze zm.</w:t>
      </w:r>
      <w:r w:rsidRPr="00AC0570">
        <w:rPr>
          <w:rFonts w:asciiTheme="minorHAnsi" w:hAnsiTheme="minorHAnsi" w:cstheme="minorHAnsi"/>
          <w:sz w:val="22"/>
          <w:szCs w:val="22"/>
        </w:rPr>
        <w:t>) na realizację zadania inwestycyjnego pod nazwą:</w:t>
      </w:r>
    </w:p>
    <w:p w14:paraId="6425CC9C" w14:textId="77777777" w:rsidR="00687342" w:rsidRPr="00AC0570" w:rsidRDefault="00687342" w:rsidP="00E126DF">
      <w:pPr>
        <w:jc w:val="both"/>
        <w:rPr>
          <w:rFonts w:asciiTheme="minorHAnsi" w:hAnsiTheme="minorHAnsi" w:cstheme="minorHAnsi"/>
          <w:b/>
          <w:bCs/>
          <w:sz w:val="22"/>
          <w:szCs w:val="22"/>
        </w:rPr>
      </w:pPr>
    </w:p>
    <w:p w14:paraId="6DD3F47D" w14:textId="77777777" w:rsidR="00AC0570" w:rsidRPr="00AC0570" w:rsidRDefault="00AC0570" w:rsidP="00AC0570">
      <w:pPr>
        <w:jc w:val="center"/>
        <w:rPr>
          <w:rFonts w:asciiTheme="minorHAnsi" w:hAnsiTheme="minorHAnsi" w:cstheme="minorHAnsi"/>
          <w:b/>
          <w:bCs/>
          <w:sz w:val="22"/>
          <w:szCs w:val="22"/>
        </w:rPr>
      </w:pPr>
      <w:bookmarkStart w:id="0" w:name="_Hlk169700950"/>
      <w:r w:rsidRPr="00AC0570">
        <w:rPr>
          <w:rFonts w:asciiTheme="minorHAnsi" w:hAnsiTheme="minorHAnsi" w:cstheme="minorHAnsi"/>
          <w:b/>
          <w:bCs/>
          <w:sz w:val="22"/>
          <w:szCs w:val="22"/>
        </w:rPr>
        <w:t>Modernizacja filii budynku Domu Pomocy Społecznej „Magnolia” w Głogowie – Dom Pomocy Społecznej dla osób niepełnosprawnych intelektualnie przy ul. Norwida 3.</w:t>
      </w:r>
    </w:p>
    <w:bookmarkEnd w:id="0"/>
    <w:p w14:paraId="167382A7" w14:textId="77777777" w:rsidR="00687342" w:rsidRPr="00AC0570" w:rsidRDefault="00687342" w:rsidP="00E126DF">
      <w:pPr>
        <w:jc w:val="both"/>
        <w:rPr>
          <w:rFonts w:asciiTheme="minorHAnsi" w:hAnsiTheme="minorHAnsi" w:cstheme="minorHAnsi"/>
          <w:b/>
          <w:bCs/>
          <w:sz w:val="22"/>
          <w:szCs w:val="22"/>
        </w:rPr>
      </w:pPr>
    </w:p>
    <w:p w14:paraId="6867EE5F" w14:textId="620F2FB2" w:rsidR="00E126DF" w:rsidRPr="00AC0570" w:rsidRDefault="00E126DF" w:rsidP="00E126DF">
      <w:pPr>
        <w:jc w:val="both"/>
        <w:rPr>
          <w:rFonts w:asciiTheme="minorHAnsi" w:hAnsiTheme="minorHAnsi" w:cstheme="minorHAnsi"/>
          <w:snapToGrid w:val="0"/>
          <w:sz w:val="22"/>
          <w:szCs w:val="22"/>
        </w:rPr>
      </w:pPr>
      <w:r w:rsidRPr="00AC0570">
        <w:rPr>
          <w:rFonts w:asciiTheme="minorHAnsi" w:hAnsiTheme="minorHAnsi" w:cstheme="minorHAnsi"/>
          <w:snapToGrid w:val="0"/>
          <w:sz w:val="22"/>
          <w:szCs w:val="22"/>
        </w:rPr>
        <w:t xml:space="preserve">Umowa zawarta w oparciu o pismo akceptujące nr </w:t>
      </w:r>
      <w:r w:rsidR="004A21EA" w:rsidRPr="00AC0570">
        <w:rPr>
          <w:rFonts w:asciiTheme="minorHAnsi" w:hAnsiTheme="minorHAnsi" w:cstheme="minorHAnsi"/>
          <w:snapToGrid w:val="0"/>
          <w:sz w:val="22"/>
          <w:szCs w:val="22"/>
        </w:rPr>
        <w:t>RZ.272……..2024</w:t>
      </w:r>
      <w:r w:rsidR="003225A2" w:rsidRPr="00AC0570">
        <w:rPr>
          <w:rFonts w:asciiTheme="minorHAnsi" w:hAnsiTheme="minorHAnsi" w:cstheme="minorHAnsi"/>
          <w:snapToGrid w:val="0"/>
          <w:sz w:val="22"/>
          <w:szCs w:val="22"/>
        </w:rPr>
        <w:t xml:space="preserve"> </w:t>
      </w:r>
      <w:r w:rsidRPr="00AC0570">
        <w:rPr>
          <w:rFonts w:asciiTheme="minorHAnsi" w:hAnsiTheme="minorHAnsi" w:cstheme="minorHAnsi"/>
          <w:snapToGrid w:val="0"/>
          <w:sz w:val="22"/>
          <w:szCs w:val="22"/>
        </w:rPr>
        <w:t xml:space="preserve">z dnia </w:t>
      </w:r>
      <w:r w:rsidR="003225A2" w:rsidRPr="00AC0570">
        <w:rPr>
          <w:rFonts w:asciiTheme="minorHAnsi" w:hAnsiTheme="minorHAnsi" w:cstheme="minorHAnsi"/>
          <w:snapToGrid w:val="0"/>
          <w:sz w:val="22"/>
          <w:szCs w:val="22"/>
        </w:rPr>
        <w:t>……</w:t>
      </w:r>
      <w:r w:rsidR="00796DDE" w:rsidRPr="00AC0570">
        <w:rPr>
          <w:rFonts w:asciiTheme="minorHAnsi" w:hAnsiTheme="minorHAnsi" w:cstheme="minorHAnsi"/>
          <w:snapToGrid w:val="0"/>
          <w:sz w:val="22"/>
          <w:szCs w:val="22"/>
        </w:rPr>
        <w:t>….</w:t>
      </w:r>
      <w:r w:rsidR="003225A2" w:rsidRPr="00AC0570">
        <w:rPr>
          <w:rFonts w:asciiTheme="minorHAnsi" w:hAnsiTheme="minorHAnsi" w:cstheme="minorHAnsi"/>
          <w:snapToGrid w:val="0"/>
          <w:sz w:val="22"/>
          <w:szCs w:val="22"/>
        </w:rPr>
        <w:t>……..</w:t>
      </w:r>
      <w:r w:rsidRPr="00AC0570">
        <w:rPr>
          <w:rFonts w:asciiTheme="minorHAnsi" w:hAnsiTheme="minorHAnsi" w:cstheme="minorHAnsi"/>
          <w:snapToGrid w:val="0"/>
          <w:sz w:val="22"/>
          <w:szCs w:val="22"/>
        </w:rPr>
        <w:t>.</w:t>
      </w:r>
      <w:r w:rsidR="00897F14" w:rsidRPr="00AC0570">
        <w:rPr>
          <w:rFonts w:asciiTheme="minorHAnsi" w:hAnsiTheme="minorHAnsi" w:cstheme="minorHAnsi"/>
          <w:snapToGrid w:val="0"/>
          <w:sz w:val="22"/>
          <w:szCs w:val="22"/>
        </w:rPr>
        <w:t>202</w:t>
      </w:r>
      <w:r w:rsidR="004A21EA" w:rsidRPr="00AC0570">
        <w:rPr>
          <w:rFonts w:asciiTheme="minorHAnsi" w:hAnsiTheme="minorHAnsi" w:cstheme="minorHAnsi"/>
          <w:snapToGrid w:val="0"/>
          <w:sz w:val="22"/>
          <w:szCs w:val="22"/>
        </w:rPr>
        <w:t>4</w:t>
      </w:r>
      <w:r w:rsidR="00897F14" w:rsidRPr="00AC0570">
        <w:rPr>
          <w:rFonts w:asciiTheme="minorHAnsi" w:hAnsiTheme="minorHAnsi" w:cstheme="minorHAnsi"/>
          <w:snapToGrid w:val="0"/>
          <w:sz w:val="22"/>
          <w:szCs w:val="22"/>
        </w:rPr>
        <w:t>r.</w:t>
      </w:r>
      <w:r w:rsidR="006F54D5" w:rsidRPr="00AC0570">
        <w:rPr>
          <w:rFonts w:asciiTheme="minorHAnsi" w:hAnsiTheme="minorHAnsi" w:cstheme="minorHAnsi"/>
          <w:snapToGrid w:val="0"/>
          <w:sz w:val="22"/>
          <w:szCs w:val="22"/>
        </w:rPr>
        <w:t xml:space="preserve"> </w:t>
      </w:r>
      <w:r w:rsidRPr="00AC0570">
        <w:rPr>
          <w:rFonts w:asciiTheme="minorHAnsi" w:hAnsiTheme="minorHAnsi" w:cstheme="minorHAnsi"/>
          <w:snapToGrid w:val="0"/>
          <w:sz w:val="22"/>
          <w:szCs w:val="22"/>
        </w:rPr>
        <w:t xml:space="preserve">w sprawie wyboru Wykonawcy. </w:t>
      </w:r>
    </w:p>
    <w:p w14:paraId="7630AB11" w14:textId="77777777" w:rsidR="001368B0" w:rsidRPr="00AC0570" w:rsidRDefault="001368B0" w:rsidP="001368B0">
      <w:pPr>
        <w:pStyle w:val="Bezodstpw"/>
        <w:jc w:val="both"/>
        <w:rPr>
          <w:rFonts w:asciiTheme="minorHAnsi" w:hAnsiTheme="minorHAnsi" w:cstheme="minorHAnsi"/>
          <w:bCs/>
          <w:sz w:val="22"/>
          <w:szCs w:val="22"/>
        </w:rPr>
      </w:pPr>
    </w:p>
    <w:p w14:paraId="441FB558" w14:textId="77777777" w:rsidR="006E2C1C" w:rsidRPr="00AC0570" w:rsidRDefault="006E2C1C" w:rsidP="00734859">
      <w:pPr>
        <w:keepNext/>
        <w:ind w:right="-11"/>
        <w:rPr>
          <w:rFonts w:asciiTheme="minorHAnsi" w:hAnsiTheme="minorHAnsi" w:cstheme="minorHAnsi"/>
          <w:b/>
          <w:bCs/>
          <w:sz w:val="22"/>
          <w:szCs w:val="22"/>
        </w:rPr>
      </w:pPr>
    </w:p>
    <w:p w14:paraId="0F7CC8B7" w14:textId="77777777" w:rsidR="00E126DF" w:rsidRPr="00AC0570" w:rsidRDefault="00E126DF" w:rsidP="00E126DF">
      <w:pPr>
        <w:keepNext/>
        <w:ind w:right="-11"/>
        <w:jc w:val="center"/>
        <w:rPr>
          <w:rFonts w:asciiTheme="minorHAnsi" w:hAnsiTheme="minorHAnsi" w:cstheme="minorHAnsi"/>
          <w:b/>
          <w:bCs/>
          <w:sz w:val="22"/>
          <w:szCs w:val="22"/>
        </w:rPr>
      </w:pPr>
      <w:r w:rsidRPr="00AC0570">
        <w:rPr>
          <w:rFonts w:asciiTheme="minorHAnsi" w:hAnsiTheme="minorHAnsi" w:cstheme="minorHAnsi"/>
          <w:b/>
          <w:bCs/>
          <w:sz w:val="22"/>
          <w:szCs w:val="22"/>
        </w:rPr>
        <w:t>§ 1</w:t>
      </w:r>
    </w:p>
    <w:p w14:paraId="412CBC7E" w14:textId="77777777" w:rsidR="00E126DF" w:rsidRPr="00AC0570" w:rsidRDefault="00E126DF" w:rsidP="00E126DF">
      <w:pPr>
        <w:keepNext/>
        <w:ind w:right="-11"/>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DEFINICJE</w:t>
      </w:r>
    </w:p>
    <w:p w14:paraId="6C480776" w14:textId="77777777" w:rsidR="00E126DF" w:rsidRPr="00AC0570" w:rsidRDefault="00E126DF" w:rsidP="00E126DF">
      <w:pPr>
        <w:keepNext/>
        <w:jc w:val="both"/>
        <w:outlineLvl w:val="0"/>
        <w:rPr>
          <w:rFonts w:asciiTheme="minorHAnsi" w:hAnsiTheme="minorHAnsi" w:cstheme="minorHAnsi"/>
          <w:sz w:val="22"/>
          <w:szCs w:val="22"/>
        </w:rPr>
      </w:pPr>
      <w:r w:rsidRPr="00AC0570">
        <w:rPr>
          <w:rFonts w:asciiTheme="minorHAnsi" w:hAnsiTheme="minorHAnsi" w:cstheme="minorHAnsi"/>
          <w:sz w:val="22"/>
          <w:szCs w:val="22"/>
        </w:rPr>
        <w:t>Użyte w niniejszej umowie wyrażenia mają następujące znaczenie:</w:t>
      </w:r>
    </w:p>
    <w:p w14:paraId="225323F8" w14:textId="091DE37B" w:rsidR="00E126DF" w:rsidRPr="00AC0570" w:rsidRDefault="00E126DF" w:rsidP="00822AFE">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Prawo zamówień publicznych (</w:t>
      </w:r>
      <w:proofErr w:type="spellStart"/>
      <w:r w:rsidRPr="00AC0570">
        <w:rPr>
          <w:rFonts w:asciiTheme="minorHAnsi" w:hAnsiTheme="minorHAnsi" w:cstheme="minorHAnsi"/>
          <w:b/>
          <w:sz w:val="22"/>
          <w:szCs w:val="22"/>
        </w:rPr>
        <w:t>Pzp</w:t>
      </w:r>
      <w:proofErr w:type="spellEnd"/>
      <w:r w:rsidRPr="00AC0570">
        <w:rPr>
          <w:rFonts w:asciiTheme="minorHAnsi" w:hAnsiTheme="minorHAnsi" w:cstheme="minorHAnsi"/>
          <w:b/>
          <w:sz w:val="22"/>
          <w:szCs w:val="22"/>
        </w:rPr>
        <w:t xml:space="preserve">) </w:t>
      </w:r>
      <w:r w:rsidRPr="00AC0570">
        <w:rPr>
          <w:rFonts w:asciiTheme="minorHAnsi" w:hAnsiTheme="minorHAnsi" w:cstheme="minorHAnsi"/>
          <w:sz w:val="22"/>
          <w:szCs w:val="22"/>
        </w:rPr>
        <w:t xml:space="preserve">– należy przez to rozumieć ustawę z dnia </w:t>
      </w:r>
      <w:r w:rsidR="00FD6B78" w:rsidRPr="00AC0570">
        <w:rPr>
          <w:rFonts w:asciiTheme="minorHAnsi" w:hAnsiTheme="minorHAnsi" w:cstheme="minorHAnsi"/>
          <w:sz w:val="22"/>
          <w:szCs w:val="22"/>
        </w:rPr>
        <w:t>11 wrze</w:t>
      </w:r>
      <w:r w:rsidR="000834E7" w:rsidRPr="00AC0570">
        <w:rPr>
          <w:rFonts w:asciiTheme="minorHAnsi" w:hAnsiTheme="minorHAnsi" w:cstheme="minorHAnsi"/>
          <w:sz w:val="22"/>
          <w:szCs w:val="22"/>
        </w:rPr>
        <w:t>ś</w:t>
      </w:r>
      <w:r w:rsidR="00FD6B78" w:rsidRPr="00AC0570">
        <w:rPr>
          <w:rFonts w:asciiTheme="minorHAnsi" w:hAnsiTheme="minorHAnsi" w:cstheme="minorHAnsi"/>
          <w:sz w:val="22"/>
          <w:szCs w:val="22"/>
        </w:rPr>
        <w:t>nia 2019r.</w:t>
      </w:r>
      <w:r w:rsidRPr="00AC0570">
        <w:rPr>
          <w:rFonts w:asciiTheme="minorHAnsi" w:hAnsiTheme="minorHAnsi" w:cstheme="minorHAnsi"/>
          <w:sz w:val="22"/>
          <w:szCs w:val="22"/>
        </w:rPr>
        <w:t xml:space="preserve"> Prawo zamówień publicznych </w:t>
      </w:r>
      <w:r w:rsidR="00687342" w:rsidRPr="00AC0570">
        <w:rPr>
          <w:rFonts w:asciiTheme="minorHAnsi" w:hAnsiTheme="minorHAnsi" w:cstheme="minorHAnsi"/>
          <w:sz w:val="22"/>
          <w:szCs w:val="22"/>
        </w:rPr>
        <w:t>(</w:t>
      </w:r>
      <w:r w:rsidR="0014178A" w:rsidRPr="00AC0570">
        <w:rPr>
          <w:rFonts w:asciiTheme="minorHAnsi" w:hAnsiTheme="minorHAnsi" w:cstheme="minorHAnsi"/>
          <w:sz w:val="22"/>
          <w:szCs w:val="22"/>
        </w:rPr>
        <w:t xml:space="preserve"> </w:t>
      </w:r>
      <w:r w:rsidR="004A76E9" w:rsidRPr="00AC0570">
        <w:rPr>
          <w:rFonts w:asciiTheme="minorHAnsi" w:hAnsiTheme="minorHAnsi" w:cstheme="minorHAnsi"/>
          <w:sz w:val="22"/>
          <w:szCs w:val="22"/>
        </w:rPr>
        <w:t>Dz.U. z 20</w:t>
      </w:r>
      <w:r w:rsidR="004A21EA" w:rsidRPr="00AC0570">
        <w:rPr>
          <w:rFonts w:asciiTheme="minorHAnsi" w:hAnsiTheme="minorHAnsi" w:cstheme="minorHAnsi"/>
          <w:sz w:val="22"/>
          <w:szCs w:val="22"/>
        </w:rPr>
        <w:t>23</w:t>
      </w:r>
      <w:r w:rsidR="004A76E9" w:rsidRPr="00AC0570">
        <w:rPr>
          <w:rFonts w:asciiTheme="minorHAnsi" w:hAnsiTheme="minorHAnsi" w:cstheme="minorHAnsi"/>
          <w:sz w:val="22"/>
          <w:szCs w:val="22"/>
        </w:rPr>
        <w:t xml:space="preserve"> r.</w:t>
      </w:r>
      <w:r w:rsidR="0014178A" w:rsidRPr="00AC0570">
        <w:rPr>
          <w:rFonts w:asciiTheme="minorHAnsi" w:hAnsiTheme="minorHAnsi" w:cstheme="minorHAnsi"/>
          <w:sz w:val="22"/>
          <w:szCs w:val="22"/>
        </w:rPr>
        <w:t>,</w:t>
      </w:r>
      <w:r w:rsidR="004A76E9" w:rsidRPr="00AC0570">
        <w:rPr>
          <w:rFonts w:asciiTheme="minorHAnsi" w:hAnsiTheme="minorHAnsi" w:cstheme="minorHAnsi"/>
          <w:sz w:val="22"/>
          <w:szCs w:val="22"/>
        </w:rPr>
        <w:t xml:space="preserve"> poz. </w:t>
      </w:r>
      <w:r w:rsidR="004A21EA" w:rsidRPr="00AC0570">
        <w:rPr>
          <w:rFonts w:asciiTheme="minorHAnsi" w:hAnsiTheme="minorHAnsi" w:cstheme="minorHAnsi"/>
          <w:sz w:val="22"/>
          <w:szCs w:val="22"/>
        </w:rPr>
        <w:t>1605</w:t>
      </w:r>
      <w:r w:rsidR="00764079" w:rsidRPr="00AC0570">
        <w:rPr>
          <w:rFonts w:asciiTheme="minorHAnsi" w:hAnsiTheme="minorHAnsi" w:cstheme="minorHAnsi"/>
          <w:sz w:val="22"/>
          <w:szCs w:val="22"/>
        </w:rPr>
        <w:t xml:space="preserve"> ze zm.</w:t>
      </w:r>
      <w:r w:rsidR="004A76E9" w:rsidRPr="00AC0570">
        <w:rPr>
          <w:rFonts w:asciiTheme="minorHAnsi" w:hAnsiTheme="minorHAnsi" w:cstheme="minorHAnsi"/>
          <w:sz w:val="22"/>
          <w:szCs w:val="22"/>
        </w:rPr>
        <w:t>)</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z uwzględnieniem wydanych na jej podstawie aktów wykonawczych.</w:t>
      </w:r>
    </w:p>
    <w:p w14:paraId="6A979C5C" w14:textId="001EE949" w:rsidR="00E126DF" w:rsidRPr="00AC0570" w:rsidRDefault="00E126DF" w:rsidP="00822AFE">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Prawo budowlane </w:t>
      </w:r>
      <w:r w:rsidRPr="00AC0570">
        <w:rPr>
          <w:rFonts w:asciiTheme="minorHAnsi" w:hAnsiTheme="minorHAnsi" w:cstheme="minorHAnsi"/>
          <w:sz w:val="22"/>
          <w:szCs w:val="22"/>
        </w:rPr>
        <w:t xml:space="preserve">– należy przez to rozumieć ustawę z dnia 7 lipca 1994r. Prawo budowlane </w:t>
      </w:r>
      <w:r w:rsidR="00B739F8" w:rsidRPr="00AC0570">
        <w:rPr>
          <w:rFonts w:asciiTheme="minorHAnsi" w:hAnsiTheme="minorHAnsi" w:cstheme="minorHAnsi"/>
          <w:sz w:val="22"/>
          <w:szCs w:val="22"/>
        </w:rPr>
        <w:t>(</w:t>
      </w:r>
      <w:proofErr w:type="spellStart"/>
      <w:r w:rsidR="002648E4" w:rsidRPr="00AC0570">
        <w:rPr>
          <w:rFonts w:asciiTheme="minorHAnsi" w:hAnsiTheme="minorHAnsi" w:cstheme="minorHAnsi"/>
          <w:sz w:val="22"/>
          <w:szCs w:val="22"/>
        </w:rPr>
        <w:t>t.j</w:t>
      </w:r>
      <w:proofErr w:type="spellEnd"/>
      <w:r w:rsidR="002648E4" w:rsidRPr="00AC0570">
        <w:rPr>
          <w:rFonts w:asciiTheme="minorHAnsi" w:hAnsiTheme="minorHAnsi" w:cstheme="minorHAnsi"/>
          <w:sz w:val="22"/>
          <w:szCs w:val="22"/>
        </w:rPr>
        <w:t>.</w:t>
      </w:r>
      <w:r w:rsidR="00957E83" w:rsidRPr="00AC0570">
        <w:rPr>
          <w:rFonts w:asciiTheme="minorHAnsi" w:hAnsiTheme="minorHAnsi" w:cstheme="minorHAnsi"/>
          <w:sz w:val="22"/>
          <w:szCs w:val="22"/>
        </w:rPr>
        <w:t xml:space="preserve"> </w:t>
      </w:r>
      <w:r w:rsidR="00B739F8" w:rsidRPr="00AC0570">
        <w:rPr>
          <w:rFonts w:asciiTheme="minorHAnsi" w:hAnsiTheme="minorHAnsi" w:cstheme="minorHAnsi"/>
          <w:bCs/>
          <w:sz w:val="22"/>
          <w:szCs w:val="22"/>
        </w:rPr>
        <w:t>Dz. U. z 2</w:t>
      </w:r>
      <w:r w:rsidR="004A21EA" w:rsidRPr="00AC0570">
        <w:rPr>
          <w:rFonts w:asciiTheme="minorHAnsi" w:hAnsiTheme="minorHAnsi" w:cstheme="minorHAnsi"/>
          <w:bCs/>
          <w:sz w:val="22"/>
          <w:szCs w:val="22"/>
        </w:rPr>
        <w:t>024</w:t>
      </w:r>
      <w:r w:rsidR="00B739F8" w:rsidRPr="00AC0570">
        <w:rPr>
          <w:rFonts w:asciiTheme="minorHAnsi" w:hAnsiTheme="minorHAnsi" w:cstheme="minorHAnsi"/>
          <w:bCs/>
          <w:sz w:val="22"/>
          <w:szCs w:val="22"/>
        </w:rPr>
        <w:t xml:space="preserve">r. poz. </w:t>
      </w:r>
      <w:r w:rsidR="004A21EA" w:rsidRPr="00AC0570">
        <w:rPr>
          <w:rFonts w:asciiTheme="minorHAnsi" w:hAnsiTheme="minorHAnsi" w:cstheme="minorHAnsi"/>
          <w:bCs/>
          <w:sz w:val="22"/>
          <w:szCs w:val="22"/>
        </w:rPr>
        <w:t>725</w:t>
      </w:r>
      <w:r w:rsidR="002648E4" w:rsidRPr="00AC0570">
        <w:rPr>
          <w:rFonts w:asciiTheme="minorHAnsi" w:hAnsiTheme="minorHAnsi" w:cstheme="minorHAnsi"/>
          <w:bCs/>
          <w:sz w:val="22"/>
          <w:szCs w:val="22"/>
        </w:rPr>
        <w:t xml:space="preserve"> ze zm.</w:t>
      </w:r>
      <w:r w:rsidR="00B739F8" w:rsidRPr="00AC0570">
        <w:rPr>
          <w:rFonts w:asciiTheme="minorHAnsi" w:hAnsiTheme="minorHAnsi" w:cstheme="minorHAnsi"/>
          <w:bCs/>
          <w:sz w:val="22"/>
          <w:szCs w:val="22"/>
        </w:rPr>
        <w:t>)</w:t>
      </w:r>
      <w:r w:rsidR="00B739F8" w:rsidRPr="00AC0570">
        <w:rPr>
          <w:rFonts w:asciiTheme="minorHAnsi" w:hAnsiTheme="minorHAnsi" w:cstheme="minorHAnsi"/>
          <w:sz w:val="22"/>
          <w:szCs w:val="22"/>
        </w:rPr>
        <w:t xml:space="preserve"> </w:t>
      </w:r>
      <w:r w:rsidRPr="00AC0570">
        <w:rPr>
          <w:rFonts w:asciiTheme="minorHAnsi" w:hAnsiTheme="minorHAnsi" w:cstheme="minorHAnsi"/>
          <w:sz w:val="22"/>
          <w:szCs w:val="22"/>
        </w:rPr>
        <w:t>z uwzględnieniem wydanych na jej podstawie aktów</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wykonawczych.</w:t>
      </w:r>
    </w:p>
    <w:p w14:paraId="55566943" w14:textId="23ED428E" w:rsidR="00B739F8" w:rsidRPr="00AC0570" w:rsidRDefault="00B739F8" w:rsidP="00972C8A">
      <w:pPr>
        <w:numPr>
          <w:ilvl w:val="0"/>
          <w:numId w:val="17"/>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SWZ</w:t>
      </w:r>
      <w:r w:rsidRPr="00AC0570">
        <w:rPr>
          <w:rFonts w:asciiTheme="minorHAnsi" w:hAnsiTheme="minorHAnsi" w:cstheme="minorHAnsi"/>
          <w:sz w:val="22"/>
          <w:szCs w:val="22"/>
        </w:rPr>
        <w:t xml:space="preserve"> – Spe</w:t>
      </w:r>
      <w:r w:rsidR="00C65718" w:rsidRPr="00AC0570">
        <w:rPr>
          <w:rFonts w:asciiTheme="minorHAnsi" w:hAnsiTheme="minorHAnsi" w:cstheme="minorHAnsi"/>
          <w:sz w:val="22"/>
          <w:szCs w:val="22"/>
        </w:rPr>
        <w:t>cyfikacja Warunków Zamówienia (</w:t>
      </w:r>
      <w:r w:rsidRPr="00AC0570">
        <w:rPr>
          <w:rFonts w:asciiTheme="minorHAnsi" w:hAnsiTheme="minorHAnsi" w:cstheme="minorHAnsi"/>
          <w:sz w:val="22"/>
          <w:szCs w:val="22"/>
        </w:rPr>
        <w:t>dal</w:t>
      </w:r>
      <w:r w:rsidR="00C65718" w:rsidRPr="00AC0570">
        <w:rPr>
          <w:rFonts w:asciiTheme="minorHAnsi" w:hAnsiTheme="minorHAnsi" w:cstheme="minorHAnsi"/>
          <w:sz w:val="22"/>
          <w:szCs w:val="22"/>
        </w:rPr>
        <w:t>ej SWZ lub dokumenty zamówienia</w:t>
      </w:r>
      <w:r w:rsidRPr="00AC0570">
        <w:rPr>
          <w:rFonts w:asciiTheme="minorHAnsi" w:hAnsiTheme="minorHAnsi" w:cstheme="minorHAnsi"/>
          <w:sz w:val="22"/>
          <w:szCs w:val="22"/>
        </w:rPr>
        <w:t xml:space="preserve">). Należy przez to rozumieć komplet dokumentów przygotowanych przez Zamawiającego, niezbędnych do przygotowania i złożenia oferty na wybór Wykonawcy prac zgodnie  z wymogami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w:t>
      </w:r>
    </w:p>
    <w:p w14:paraId="6F110222" w14:textId="77777777" w:rsidR="00157418" w:rsidRPr="00AC0570" w:rsidRDefault="00E126DF" w:rsidP="00902800">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Specyfikacja Techniczna Wykonania i Odbioru Robót Budowlanych (w treści </w:t>
      </w:r>
      <w:proofErr w:type="spellStart"/>
      <w:r w:rsidR="00195689" w:rsidRPr="00AC0570">
        <w:rPr>
          <w:rFonts w:asciiTheme="minorHAnsi" w:hAnsiTheme="minorHAnsi" w:cstheme="minorHAnsi"/>
          <w:b/>
          <w:sz w:val="22"/>
          <w:szCs w:val="22"/>
        </w:rPr>
        <w:t>STWiOR</w:t>
      </w:r>
      <w:r w:rsidR="00DD009E" w:rsidRPr="00AC0570">
        <w:rPr>
          <w:rFonts w:asciiTheme="minorHAnsi" w:hAnsiTheme="minorHAnsi" w:cstheme="minorHAnsi"/>
          <w:b/>
          <w:sz w:val="22"/>
          <w:szCs w:val="22"/>
        </w:rPr>
        <w:t>B</w:t>
      </w:r>
      <w:proofErr w:type="spellEnd"/>
      <w:r w:rsidRPr="00AC0570">
        <w:rPr>
          <w:rFonts w:asciiTheme="minorHAnsi" w:hAnsiTheme="minorHAnsi" w:cstheme="minorHAnsi"/>
          <w:b/>
          <w:sz w:val="22"/>
          <w:szCs w:val="22"/>
        </w:rPr>
        <w:t xml:space="preserve">) </w:t>
      </w:r>
      <w:r w:rsidRPr="00AC0570">
        <w:rPr>
          <w:rFonts w:asciiTheme="minorHAnsi" w:hAnsiTheme="minorHAnsi" w:cstheme="minorHAnsi"/>
          <w:sz w:val="22"/>
          <w:szCs w:val="22"/>
        </w:rPr>
        <w:t>– dokument opisujący wykonanie przedmiotu</w:t>
      </w:r>
      <w:r w:rsidR="001F1ACB" w:rsidRPr="00AC0570">
        <w:rPr>
          <w:rFonts w:asciiTheme="minorHAnsi" w:hAnsiTheme="minorHAnsi" w:cstheme="minorHAnsi"/>
          <w:sz w:val="22"/>
          <w:szCs w:val="22"/>
        </w:rPr>
        <w:t xml:space="preserve"> umowy będący załącznikiem do S</w:t>
      </w:r>
      <w:r w:rsidRPr="00AC0570">
        <w:rPr>
          <w:rFonts w:asciiTheme="minorHAnsi" w:hAnsiTheme="minorHAnsi" w:cstheme="minorHAnsi"/>
          <w:sz w:val="22"/>
          <w:szCs w:val="22"/>
        </w:rPr>
        <w:t>WZ.</w:t>
      </w:r>
    </w:p>
    <w:p w14:paraId="7A8BC789" w14:textId="77777777" w:rsidR="00E126DF" w:rsidRPr="00AC0570" w:rsidRDefault="00E126DF" w:rsidP="00822AFE">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lastRenderedPageBreak/>
        <w:t>Umowa</w:t>
      </w:r>
      <w:r w:rsidRPr="00AC0570">
        <w:rPr>
          <w:rFonts w:asciiTheme="minorHAnsi" w:hAnsiTheme="minorHAnsi" w:cstheme="minorHAnsi"/>
          <w:sz w:val="22"/>
          <w:szCs w:val="22"/>
        </w:rPr>
        <w:t xml:space="preserve"> – niniejsza umowa, wraz z wszelkimi do niej załącznikami, o wykonanie wszelkich prac obejmujących w szczególności roboty budowlane, dostawę urządzeń i wyposażenia technologicznego wraz z ich montażem. </w:t>
      </w:r>
    </w:p>
    <w:p w14:paraId="5F72D644" w14:textId="77777777" w:rsidR="00E126DF" w:rsidRPr="00AC0570" w:rsidRDefault="00E126DF" w:rsidP="00822AFE">
      <w:pPr>
        <w:numPr>
          <w:ilvl w:val="0"/>
          <w:numId w:val="2"/>
        </w:numPr>
        <w:tabs>
          <w:tab w:val="left" w:pos="284"/>
        </w:tabs>
        <w:ind w:left="284" w:hanging="284"/>
        <w:jc w:val="both"/>
        <w:rPr>
          <w:rFonts w:asciiTheme="minorHAnsi" w:hAnsiTheme="minorHAnsi" w:cstheme="minorHAnsi"/>
          <w:b/>
          <w:sz w:val="22"/>
          <w:szCs w:val="22"/>
        </w:rPr>
      </w:pPr>
      <w:r w:rsidRPr="00AC0570">
        <w:rPr>
          <w:rFonts w:asciiTheme="minorHAnsi" w:hAnsiTheme="minorHAnsi" w:cstheme="minorHAnsi"/>
          <w:b/>
          <w:sz w:val="22"/>
          <w:szCs w:val="22"/>
        </w:rPr>
        <w:t xml:space="preserve">Obiekt </w:t>
      </w:r>
      <w:r w:rsidRPr="00AC0570">
        <w:rPr>
          <w:rFonts w:asciiTheme="minorHAnsi" w:hAnsiTheme="minorHAnsi" w:cstheme="minorHAnsi"/>
          <w:sz w:val="22"/>
          <w:szCs w:val="22"/>
        </w:rPr>
        <w:t xml:space="preserve">– należy przez to rozumieć całość prac przewidzianych do wykonania określonych     w </w:t>
      </w:r>
      <w:r w:rsidR="00157418" w:rsidRPr="00AC0570">
        <w:rPr>
          <w:rFonts w:asciiTheme="minorHAnsi" w:hAnsiTheme="minorHAnsi" w:cstheme="minorHAnsi"/>
          <w:bCs/>
          <w:sz w:val="22"/>
          <w:szCs w:val="22"/>
        </w:rPr>
        <w:t>§ 2 ust. 1 oraz ust. 3 i 4 umowy</w:t>
      </w:r>
      <w:r w:rsidR="002F0260" w:rsidRPr="00AC0570">
        <w:rPr>
          <w:rFonts w:asciiTheme="minorHAnsi" w:hAnsiTheme="minorHAnsi" w:cstheme="minorHAnsi"/>
          <w:bCs/>
          <w:sz w:val="22"/>
          <w:szCs w:val="22"/>
        </w:rPr>
        <w:t>.</w:t>
      </w:r>
    </w:p>
    <w:p w14:paraId="5392E683" w14:textId="77777777" w:rsidR="00E126DF" w:rsidRPr="00AC0570" w:rsidRDefault="00E126DF" w:rsidP="00822AFE">
      <w:pPr>
        <w:numPr>
          <w:ilvl w:val="0"/>
          <w:numId w:val="2"/>
        </w:numPr>
        <w:tabs>
          <w:tab w:val="left" w:pos="284"/>
        </w:tabs>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Teren budowy </w:t>
      </w:r>
      <w:r w:rsidRPr="00AC0570">
        <w:rPr>
          <w:rFonts w:asciiTheme="minorHAnsi" w:hAnsiTheme="minorHAnsi" w:cstheme="minorHAnsi"/>
          <w:sz w:val="22"/>
          <w:szCs w:val="22"/>
        </w:rPr>
        <w:t>– teren przekazany Wykonawcy przez Zamawiającego dla potrzeb wykonania przedmiotu zamówienia wraz z przestrzenią zajmowaną przez urządzenia zaplecza budowy.</w:t>
      </w:r>
    </w:p>
    <w:p w14:paraId="45A21A70" w14:textId="77777777" w:rsidR="00E126DF" w:rsidRPr="00AC0570" w:rsidRDefault="00E126DF" w:rsidP="00822AFE">
      <w:pPr>
        <w:numPr>
          <w:ilvl w:val="0"/>
          <w:numId w:val="2"/>
        </w:numPr>
        <w:tabs>
          <w:tab w:val="left" w:pos="284"/>
        </w:tabs>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Podwykonawca </w:t>
      </w:r>
      <w:r w:rsidRPr="00AC0570">
        <w:rPr>
          <w:rFonts w:asciiTheme="minorHAnsi" w:hAnsiTheme="minorHAnsi" w:cstheme="minorHAnsi"/>
          <w:sz w:val="22"/>
          <w:szCs w:val="22"/>
        </w:rPr>
        <w:t>– podmiot lub osoba, któremu Wykonawca za wiedzą i zgodą Zamawiającego powierzy lub zamierza powierzyć wykonanie części robót budowlanych, usług lub dostaw, zgodnie z postanowieniami Umowy.</w:t>
      </w:r>
    </w:p>
    <w:p w14:paraId="76DD1546" w14:textId="77777777" w:rsidR="00E126DF" w:rsidRPr="00AC0570" w:rsidRDefault="00E126DF" w:rsidP="00822AFE">
      <w:pPr>
        <w:numPr>
          <w:ilvl w:val="0"/>
          <w:numId w:val="2"/>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b/>
          <w:sz w:val="22"/>
          <w:szCs w:val="22"/>
        </w:rPr>
        <w:t xml:space="preserve">Nadzór Inwestorski </w:t>
      </w:r>
      <w:r w:rsidRPr="00AC0570">
        <w:rPr>
          <w:rFonts w:asciiTheme="minorHAnsi" w:hAnsiTheme="minorHAnsi" w:cstheme="minorHAnsi"/>
          <w:sz w:val="22"/>
          <w:szCs w:val="22"/>
        </w:rPr>
        <w:t>– należy przez to rozumieć podmiot sprawujący z ramienia Zamawiającego nadzór nad realizacją prac stanowiących Przedmiot Umowy jak                             i monitorujący realizację Umowy. Ewentualna zmiana osób pełniących funkcje nadzoru inwestorskiego nie będzie wymagała zmiany Umowy – o zmianie Zamawiający powiadomi Wykonawcę pisemnie. Nadzór inwestorski pełni jednocześnie funkcję Przedstawiciela Zamawiającego na budowie oraz występujące w Rozdziale 3 Prawa budowlanego, funkcje „Inspektora Nadzoru Inwestorskiego” oraz „koordynatora czynności inspektorów nadzoru inwestorskiego”.</w:t>
      </w:r>
    </w:p>
    <w:p w14:paraId="1A860F6D" w14:textId="77777777" w:rsidR="00E126DF" w:rsidRPr="00AC0570" w:rsidRDefault="00E126DF" w:rsidP="00822AFE">
      <w:pPr>
        <w:numPr>
          <w:ilvl w:val="0"/>
          <w:numId w:val="2"/>
        </w:numPr>
        <w:ind w:left="283" w:right="-11" w:hanging="425"/>
        <w:jc w:val="both"/>
        <w:rPr>
          <w:rFonts w:asciiTheme="minorHAnsi" w:hAnsiTheme="minorHAnsi" w:cstheme="minorHAnsi"/>
          <w:sz w:val="22"/>
          <w:szCs w:val="22"/>
        </w:rPr>
      </w:pPr>
      <w:r w:rsidRPr="00AC0570">
        <w:rPr>
          <w:rFonts w:asciiTheme="minorHAnsi" w:hAnsiTheme="minorHAnsi" w:cstheme="minorHAnsi"/>
          <w:b/>
          <w:sz w:val="22"/>
          <w:szCs w:val="22"/>
        </w:rPr>
        <w:t>Roboty budowlane</w:t>
      </w:r>
      <w:r w:rsidRPr="00AC0570">
        <w:rPr>
          <w:rFonts w:asciiTheme="minorHAnsi" w:hAnsiTheme="minorHAnsi" w:cstheme="minorHAnsi"/>
          <w:sz w:val="22"/>
          <w:szCs w:val="22"/>
        </w:rPr>
        <w:t xml:space="preserve"> – wykonanie robót budowlanych wraz z dostawą i montażem urządzeń wynikających z dokumentacji projektowej, w rozumieniu ustawy z dnia 7 lipca 1994r. – Prawo budowlane,</w:t>
      </w:r>
      <w:r w:rsidRPr="00AC0570">
        <w:rPr>
          <w:rFonts w:asciiTheme="minorHAnsi" w:hAnsiTheme="minorHAnsi" w:cstheme="minorHAnsi"/>
          <w:bCs/>
          <w:sz w:val="22"/>
          <w:szCs w:val="22"/>
        </w:rPr>
        <w:t xml:space="preserve"> </w:t>
      </w:r>
      <w:r w:rsidRPr="00AC0570">
        <w:rPr>
          <w:rFonts w:asciiTheme="minorHAnsi" w:hAnsiTheme="minorHAnsi" w:cstheme="minorHAnsi"/>
          <w:sz w:val="22"/>
          <w:szCs w:val="22"/>
        </w:rPr>
        <w:t>a także realizację obiektu budowlanego w rozumieniu ustawy z dnia</w:t>
      </w:r>
      <w:r w:rsidR="00BA4D63" w:rsidRPr="00AC0570">
        <w:rPr>
          <w:rFonts w:asciiTheme="minorHAnsi" w:hAnsiTheme="minorHAnsi" w:cstheme="minorHAnsi"/>
          <w:sz w:val="22"/>
          <w:szCs w:val="22"/>
        </w:rPr>
        <w:t xml:space="preserve"> </w:t>
      </w:r>
      <w:r w:rsidRPr="00AC0570">
        <w:rPr>
          <w:rFonts w:asciiTheme="minorHAnsi" w:hAnsiTheme="minorHAnsi" w:cstheme="minorHAnsi"/>
          <w:sz w:val="22"/>
          <w:szCs w:val="22"/>
        </w:rPr>
        <w:t>7 lipca 1994r. – Prawo budowlane, za pomocą dowolnych środków, zgodnie z wymaganiami określonymi przez Zamawiającego.</w:t>
      </w:r>
    </w:p>
    <w:p w14:paraId="240A78C7" w14:textId="77777777" w:rsidR="004555FC" w:rsidRPr="00AC0570" w:rsidRDefault="004555FC" w:rsidP="004555FC">
      <w:pPr>
        <w:numPr>
          <w:ilvl w:val="0"/>
          <w:numId w:val="2"/>
        </w:numPr>
        <w:tabs>
          <w:tab w:val="left" w:pos="284"/>
        </w:tabs>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 xml:space="preserve">Protokół konieczności – </w:t>
      </w:r>
      <w:r w:rsidRPr="00AC0570">
        <w:rPr>
          <w:rFonts w:asciiTheme="minorHAnsi" w:hAnsiTheme="minorHAnsi" w:cstheme="minorHAnsi"/>
          <w:sz w:val="22"/>
          <w:szCs w:val="22"/>
        </w:rPr>
        <w:t xml:space="preserve">protokół zgłoszenia prac, nie objętych dokumentacją projektową lub zgłoszenia zmian materiałów, urządzeń, koniecznych do użycia, aby zrealizować Przedmiot Umowy – należy przez to rozumieć dokument opracowany przez stronę wnioskującą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 xml:space="preserve">, jak i sankcjonujący ewentualne </w:t>
      </w:r>
      <w:r w:rsidR="001A1198" w:rsidRPr="00AC0570">
        <w:rPr>
          <w:rFonts w:asciiTheme="minorHAnsi" w:hAnsiTheme="minorHAnsi" w:cstheme="minorHAnsi"/>
          <w:sz w:val="22"/>
          <w:szCs w:val="22"/>
        </w:rPr>
        <w:t>zmian</w:t>
      </w:r>
      <w:r w:rsidRPr="00AC0570">
        <w:rPr>
          <w:rFonts w:asciiTheme="minorHAnsi" w:hAnsiTheme="minorHAnsi" w:cstheme="minorHAnsi"/>
          <w:sz w:val="22"/>
          <w:szCs w:val="22"/>
        </w:rPr>
        <w:t>y w ramach dokumentacji opisującej Przedmiot Umowy.</w:t>
      </w:r>
    </w:p>
    <w:p w14:paraId="40C83C44" w14:textId="77777777" w:rsidR="004555FC" w:rsidRPr="00AC0570" w:rsidRDefault="004555FC" w:rsidP="004555FC">
      <w:pPr>
        <w:numPr>
          <w:ilvl w:val="0"/>
          <w:numId w:val="2"/>
        </w:numPr>
        <w:ind w:left="283" w:right="-11" w:hanging="425"/>
        <w:jc w:val="both"/>
        <w:rPr>
          <w:rFonts w:asciiTheme="minorHAnsi" w:hAnsiTheme="minorHAnsi" w:cstheme="minorHAnsi"/>
          <w:sz w:val="22"/>
          <w:szCs w:val="22"/>
        </w:rPr>
      </w:pPr>
      <w:r w:rsidRPr="00AC0570">
        <w:rPr>
          <w:rFonts w:asciiTheme="minorHAnsi" w:hAnsiTheme="minorHAnsi" w:cstheme="minorHAnsi"/>
          <w:b/>
          <w:bCs/>
          <w:sz w:val="22"/>
          <w:szCs w:val="22"/>
        </w:rPr>
        <w:t>Protokół uzgodnień</w:t>
      </w:r>
      <w:r w:rsidRPr="00AC0570">
        <w:rPr>
          <w:rFonts w:asciiTheme="minorHAnsi" w:hAnsiTheme="minorHAnsi" w:cstheme="minorHAnsi"/>
          <w:sz w:val="22"/>
          <w:szCs w:val="22"/>
        </w:rPr>
        <w:t xml:space="preserve"> – należy przez to rozumieć dokument opracowany przez stronę wnioskującą  oraz podpisany przez Wykonawcę i Zamawiającego, stanowiący załącznik do protokołu konieczności, przedstawiający (jeżeli to konieczne) uzgodnioną z Wykonawcą wycenę zakresu prac opisanego w Protokole Konieczności.</w:t>
      </w:r>
    </w:p>
    <w:p w14:paraId="5CBCCB9A" w14:textId="77777777" w:rsidR="00E126DF" w:rsidRPr="00AC0570" w:rsidRDefault="00E126DF" w:rsidP="00822AFE">
      <w:pPr>
        <w:numPr>
          <w:ilvl w:val="0"/>
          <w:numId w:val="2"/>
        </w:numPr>
        <w:tabs>
          <w:tab w:val="left" w:pos="284"/>
        </w:tabs>
        <w:ind w:left="284" w:hanging="426"/>
        <w:jc w:val="both"/>
        <w:rPr>
          <w:rFonts w:asciiTheme="minorHAnsi" w:hAnsiTheme="minorHAnsi" w:cstheme="minorHAnsi"/>
          <w:sz w:val="22"/>
          <w:szCs w:val="22"/>
        </w:rPr>
      </w:pPr>
      <w:r w:rsidRPr="00AC0570">
        <w:rPr>
          <w:rFonts w:asciiTheme="minorHAnsi" w:hAnsiTheme="minorHAnsi" w:cstheme="minorHAnsi"/>
          <w:b/>
          <w:sz w:val="22"/>
          <w:szCs w:val="22"/>
        </w:rPr>
        <w:t>Komisja odbioru</w:t>
      </w:r>
      <w:r w:rsidRPr="00AC0570">
        <w:rPr>
          <w:rFonts w:asciiTheme="minorHAnsi" w:hAnsiTheme="minorHAnsi" w:cstheme="minorHAnsi"/>
          <w:sz w:val="22"/>
          <w:szCs w:val="22"/>
        </w:rPr>
        <w:t xml:space="preserve"> – oznacza zespół osób powołany przez Zamawiającego dla celów dokonania odbiorów wykonanych prac, w skład którego wchodzą w szczególności przedstawiciele Zamawiającego  oraz Wykonawcy.</w:t>
      </w:r>
    </w:p>
    <w:p w14:paraId="51DBB70C" w14:textId="77777777" w:rsidR="004555FC" w:rsidRPr="00AC0570" w:rsidRDefault="00E126DF" w:rsidP="004555FC">
      <w:pPr>
        <w:numPr>
          <w:ilvl w:val="0"/>
          <w:numId w:val="2"/>
        </w:numPr>
        <w:tabs>
          <w:tab w:val="left" w:pos="284"/>
        </w:tabs>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Protokół</w:t>
      </w:r>
      <w:r w:rsidR="00DC02C4" w:rsidRPr="00AC0570">
        <w:rPr>
          <w:rFonts w:asciiTheme="minorHAnsi" w:hAnsiTheme="minorHAnsi" w:cstheme="minorHAnsi"/>
          <w:b/>
          <w:bCs/>
          <w:sz w:val="22"/>
          <w:szCs w:val="22"/>
        </w:rPr>
        <w:t xml:space="preserve"> odbioru</w:t>
      </w:r>
      <w:r w:rsidRPr="00AC0570">
        <w:rPr>
          <w:rFonts w:asciiTheme="minorHAnsi" w:hAnsiTheme="minorHAnsi" w:cstheme="minorHAnsi"/>
          <w:b/>
          <w:bCs/>
          <w:sz w:val="22"/>
          <w:szCs w:val="22"/>
        </w:rPr>
        <w:t xml:space="preserve"> końcowego </w:t>
      </w:r>
      <w:r w:rsidR="00DC02C4" w:rsidRPr="00AC0570">
        <w:rPr>
          <w:rFonts w:asciiTheme="minorHAnsi" w:hAnsiTheme="minorHAnsi" w:cstheme="minorHAnsi"/>
          <w:b/>
          <w:bCs/>
          <w:sz w:val="22"/>
          <w:szCs w:val="22"/>
        </w:rPr>
        <w:t>przedmiotu umowy</w:t>
      </w:r>
      <w:r w:rsidRPr="00AC0570">
        <w:rPr>
          <w:rFonts w:asciiTheme="minorHAnsi" w:hAnsiTheme="minorHAnsi" w:cstheme="minorHAnsi"/>
          <w:b/>
          <w:bCs/>
          <w:sz w:val="22"/>
          <w:szCs w:val="22"/>
        </w:rPr>
        <w:t xml:space="preserve"> </w:t>
      </w:r>
      <w:r w:rsidRPr="00AC0570">
        <w:rPr>
          <w:rFonts w:asciiTheme="minorHAnsi" w:hAnsiTheme="minorHAnsi" w:cstheme="minorHAnsi"/>
          <w:sz w:val="22"/>
          <w:szCs w:val="22"/>
        </w:rPr>
        <w:t>– należy przez to rozumieć dokument wystawiony przez Zamawiającego stwierdzający wykonanie przedmiotu zamówienia,  tj. obowiązków, o których mowa w § 2 ust. 1</w:t>
      </w:r>
      <w:r w:rsidR="00157418" w:rsidRPr="00AC0570">
        <w:rPr>
          <w:rFonts w:asciiTheme="minorHAnsi" w:hAnsiTheme="minorHAnsi" w:cstheme="minorHAnsi"/>
          <w:sz w:val="22"/>
          <w:szCs w:val="22"/>
        </w:rPr>
        <w:t xml:space="preserve"> </w:t>
      </w:r>
      <w:r w:rsidR="001A1198" w:rsidRPr="00AC0570">
        <w:rPr>
          <w:rFonts w:asciiTheme="minorHAnsi" w:hAnsiTheme="minorHAnsi" w:cstheme="minorHAnsi"/>
          <w:sz w:val="22"/>
          <w:szCs w:val="22"/>
        </w:rPr>
        <w:t>pkt 1</w:t>
      </w:r>
      <w:r w:rsidR="00786ADE" w:rsidRPr="00AC0570">
        <w:rPr>
          <w:rFonts w:asciiTheme="minorHAnsi" w:hAnsiTheme="minorHAnsi" w:cstheme="minorHAnsi"/>
          <w:sz w:val="22"/>
          <w:szCs w:val="22"/>
        </w:rPr>
        <w:t>-</w:t>
      </w:r>
      <w:r w:rsidR="00645224" w:rsidRPr="00AC0570">
        <w:rPr>
          <w:rFonts w:asciiTheme="minorHAnsi" w:hAnsiTheme="minorHAnsi" w:cstheme="minorHAnsi"/>
          <w:sz w:val="22"/>
          <w:szCs w:val="22"/>
        </w:rPr>
        <w:t>3</w:t>
      </w:r>
      <w:r w:rsidR="001A1198"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oraz ust. 3 </w:t>
      </w:r>
      <w:r w:rsidR="00157418" w:rsidRPr="00AC0570">
        <w:rPr>
          <w:rFonts w:asciiTheme="minorHAnsi" w:hAnsiTheme="minorHAnsi" w:cstheme="minorHAnsi"/>
          <w:sz w:val="22"/>
          <w:szCs w:val="22"/>
        </w:rPr>
        <w:t xml:space="preserve">i 4 </w:t>
      </w:r>
      <w:r w:rsidRPr="00AC0570">
        <w:rPr>
          <w:rFonts w:asciiTheme="minorHAnsi" w:hAnsiTheme="minorHAnsi" w:cstheme="minorHAnsi"/>
          <w:sz w:val="22"/>
          <w:szCs w:val="22"/>
        </w:rPr>
        <w:t>Umowy – podpisany przez Komisję odbioru. Podpisa</w:t>
      </w:r>
      <w:r w:rsidR="00C65718" w:rsidRPr="00AC0570">
        <w:rPr>
          <w:rFonts w:asciiTheme="minorHAnsi" w:hAnsiTheme="minorHAnsi" w:cstheme="minorHAnsi"/>
          <w:sz w:val="22"/>
          <w:szCs w:val="22"/>
        </w:rPr>
        <w:t>nie protokołu końcowego odbioru</w:t>
      </w:r>
      <w:r w:rsidRPr="00AC0570">
        <w:rPr>
          <w:rFonts w:asciiTheme="minorHAnsi" w:hAnsiTheme="minorHAnsi" w:cstheme="minorHAnsi"/>
          <w:sz w:val="22"/>
          <w:szCs w:val="22"/>
        </w:rPr>
        <w:t xml:space="preserve"> robót </w:t>
      </w:r>
      <w:r w:rsidR="00C65718"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rozpoczyna bieg </w:t>
      </w:r>
      <w:r w:rsidR="00C65718" w:rsidRPr="00AC0570">
        <w:rPr>
          <w:rFonts w:asciiTheme="minorHAnsi" w:hAnsiTheme="minorHAnsi" w:cstheme="minorHAnsi"/>
          <w:sz w:val="22"/>
          <w:szCs w:val="22"/>
        </w:rPr>
        <w:t xml:space="preserve">okresu </w:t>
      </w:r>
      <w:r w:rsidRPr="00AC0570">
        <w:rPr>
          <w:rFonts w:asciiTheme="minorHAnsi" w:hAnsiTheme="minorHAnsi" w:cstheme="minorHAnsi"/>
          <w:sz w:val="22"/>
          <w:szCs w:val="22"/>
        </w:rPr>
        <w:t xml:space="preserve">rękojmi i gwarancji dla przedmiotu </w:t>
      </w:r>
      <w:r w:rsidR="00C65718" w:rsidRPr="00AC0570">
        <w:rPr>
          <w:rFonts w:asciiTheme="minorHAnsi" w:hAnsiTheme="minorHAnsi" w:cstheme="minorHAnsi"/>
          <w:sz w:val="22"/>
          <w:szCs w:val="22"/>
        </w:rPr>
        <w:t>umowy</w:t>
      </w:r>
      <w:r w:rsidRPr="00AC0570">
        <w:rPr>
          <w:rFonts w:asciiTheme="minorHAnsi" w:hAnsiTheme="minorHAnsi" w:cstheme="minorHAnsi"/>
          <w:sz w:val="22"/>
          <w:szCs w:val="22"/>
        </w:rPr>
        <w:t>.</w:t>
      </w:r>
    </w:p>
    <w:p w14:paraId="750A3AF9" w14:textId="77777777" w:rsidR="004555FC" w:rsidRPr="00AC0570" w:rsidRDefault="00E126DF" w:rsidP="004555FC">
      <w:pPr>
        <w:numPr>
          <w:ilvl w:val="0"/>
          <w:numId w:val="2"/>
        </w:numPr>
        <w:tabs>
          <w:tab w:val="left" w:pos="284"/>
        </w:tabs>
        <w:ind w:left="284" w:hanging="426"/>
        <w:jc w:val="both"/>
        <w:rPr>
          <w:rFonts w:asciiTheme="minorHAnsi" w:hAnsiTheme="minorHAnsi" w:cstheme="minorHAnsi"/>
          <w:b/>
          <w:sz w:val="22"/>
          <w:szCs w:val="22"/>
        </w:rPr>
      </w:pPr>
      <w:r w:rsidRPr="00AC0570">
        <w:rPr>
          <w:rFonts w:asciiTheme="minorHAnsi" w:hAnsiTheme="minorHAnsi" w:cstheme="minorHAnsi"/>
          <w:b/>
          <w:bCs/>
          <w:sz w:val="22"/>
          <w:szCs w:val="22"/>
        </w:rPr>
        <w:t>Protokół ostatecznego odbioru robót</w:t>
      </w:r>
      <w:r w:rsidRPr="00AC0570">
        <w:rPr>
          <w:rFonts w:asciiTheme="minorHAnsi" w:hAnsiTheme="minorHAnsi" w:cstheme="minorHAnsi"/>
          <w:sz w:val="22"/>
          <w:szCs w:val="22"/>
        </w:rPr>
        <w:t xml:space="preserve"> - należy przez to rozumieć dokument wystawiony przez Zamawiającego stwierdzający wypełnienie przez Wykonawcę wszelkich zobowiązań wynikających z Umowy, spisany nie wcześniej niż w ostatnim dniu upływu okresu rękojmi</w:t>
      </w:r>
      <w:r w:rsidR="00C65718" w:rsidRPr="00AC0570">
        <w:rPr>
          <w:rFonts w:asciiTheme="minorHAnsi" w:hAnsiTheme="minorHAnsi" w:cstheme="minorHAnsi"/>
          <w:sz w:val="22"/>
          <w:szCs w:val="22"/>
        </w:rPr>
        <w:t xml:space="preserve"> i gwarancji</w:t>
      </w:r>
      <w:r w:rsidRPr="00AC0570">
        <w:rPr>
          <w:rFonts w:asciiTheme="minorHAnsi" w:hAnsiTheme="minorHAnsi" w:cstheme="minorHAnsi"/>
          <w:sz w:val="22"/>
          <w:szCs w:val="22"/>
        </w:rPr>
        <w:t>.</w:t>
      </w:r>
    </w:p>
    <w:p w14:paraId="248546B7" w14:textId="77777777" w:rsidR="004555FC" w:rsidRPr="00AC0570" w:rsidRDefault="004555FC" w:rsidP="004555FC">
      <w:pPr>
        <w:numPr>
          <w:ilvl w:val="0"/>
          <w:numId w:val="2"/>
        </w:numPr>
        <w:tabs>
          <w:tab w:val="left" w:pos="284"/>
        </w:tabs>
        <w:ind w:left="284" w:right="-11" w:hanging="426"/>
        <w:jc w:val="both"/>
        <w:rPr>
          <w:rFonts w:asciiTheme="minorHAnsi" w:hAnsiTheme="minorHAnsi" w:cstheme="minorHAnsi"/>
          <w:sz w:val="22"/>
          <w:szCs w:val="22"/>
        </w:rPr>
      </w:pPr>
      <w:r w:rsidRPr="00AC0570">
        <w:rPr>
          <w:rFonts w:asciiTheme="minorHAnsi" w:hAnsiTheme="minorHAnsi" w:cstheme="minorHAnsi"/>
          <w:b/>
          <w:bCs/>
          <w:sz w:val="22"/>
          <w:szCs w:val="22"/>
        </w:rPr>
        <w:t>Protokół zgłoszenia robót budowlanych, nie objętych dokumentacją projektową,</w:t>
      </w:r>
      <w:r w:rsidRPr="00AC0570">
        <w:rPr>
          <w:rFonts w:asciiTheme="minorHAnsi" w:hAnsiTheme="minorHAnsi" w:cstheme="minorHAnsi"/>
          <w:b/>
          <w:bCs/>
          <w:sz w:val="22"/>
          <w:szCs w:val="22"/>
        </w:rPr>
        <w:br/>
        <w:t>a koniecznych do wykonania, aby zrealizować przedmiot umowy</w:t>
      </w:r>
      <w:r w:rsidRPr="00AC0570">
        <w:rPr>
          <w:rFonts w:asciiTheme="minorHAnsi" w:hAnsiTheme="minorHAnsi" w:cstheme="minorHAnsi"/>
          <w:sz w:val="22"/>
          <w:szCs w:val="22"/>
        </w:rPr>
        <w:t xml:space="preserve"> – należy przez to rozumieć dokument opracowany przez stronę wnioskującą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w:t>
      </w:r>
      <w:r w:rsidR="003A72F2" w:rsidRPr="00AC0570">
        <w:rPr>
          <w:rFonts w:asciiTheme="minorHAnsi" w:hAnsiTheme="minorHAnsi" w:cstheme="minorHAnsi"/>
          <w:sz w:val="22"/>
          <w:szCs w:val="22"/>
        </w:rPr>
        <w:t>zmian</w:t>
      </w:r>
      <w:r w:rsidRPr="00AC0570">
        <w:rPr>
          <w:rFonts w:asciiTheme="minorHAnsi" w:hAnsiTheme="minorHAnsi" w:cstheme="minorHAnsi"/>
          <w:sz w:val="22"/>
          <w:szCs w:val="22"/>
        </w:rPr>
        <w:t>y w ramach dokumentacji opisującej przedmiot niniejszej Umowy.</w:t>
      </w:r>
    </w:p>
    <w:p w14:paraId="27F68F75" w14:textId="70C89935" w:rsidR="00E126DF" w:rsidRPr="00AC0570" w:rsidRDefault="00E126DF" w:rsidP="00FE6369">
      <w:pPr>
        <w:numPr>
          <w:ilvl w:val="0"/>
          <w:numId w:val="2"/>
        </w:numPr>
        <w:tabs>
          <w:tab w:val="left" w:pos="180"/>
        </w:tabs>
        <w:ind w:left="284" w:hanging="426"/>
        <w:jc w:val="both"/>
        <w:rPr>
          <w:rFonts w:asciiTheme="minorHAnsi" w:hAnsiTheme="minorHAnsi" w:cstheme="minorHAnsi"/>
          <w:sz w:val="22"/>
          <w:szCs w:val="22"/>
        </w:rPr>
      </w:pPr>
      <w:r w:rsidRPr="00AC0570">
        <w:rPr>
          <w:rFonts w:asciiTheme="minorHAnsi" w:hAnsiTheme="minorHAnsi" w:cstheme="minorHAnsi"/>
          <w:b/>
          <w:sz w:val="22"/>
          <w:szCs w:val="22"/>
        </w:rPr>
        <w:lastRenderedPageBreak/>
        <w:t>Operat Kolaudacyjny</w:t>
      </w:r>
      <w:r w:rsidRPr="00AC0570">
        <w:rPr>
          <w:rFonts w:asciiTheme="minorHAnsi" w:hAnsiTheme="minorHAnsi" w:cstheme="minorHAnsi"/>
          <w:sz w:val="22"/>
          <w:szCs w:val="22"/>
        </w:rPr>
        <w:t xml:space="preserve"> – oznacza zbiór dokumentów budowy przygotowanych przez Wykonawcę z uwzględnieniem wytycznych Zamawiającego, w szczególności: dokumentację powykonawczą z naniesionymi ewentualnymi zmianami dokonanymi</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14:paraId="38EA3F17" w14:textId="5AAA67E2" w:rsidR="00FA41A8" w:rsidRPr="00AC0570" w:rsidRDefault="00FA41A8" w:rsidP="00822AFE">
      <w:pPr>
        <w:widowControl w:val="0"/>
        <w:numPr>
          <w:ilvl w:val="0"/>
          <w:numId w:val="2"/>
        </w:numPr>
        <w:tabs>
          <w:tab w:val="left" w:pos="284"/>
        </w:tabs>
        <w:autoSpaceDE w:val="0"/>
        <w:autoSpaceDN w:val="0"/>
        <w:adjustRightInd w:val="0"/>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 xml:space="preserve">Odbiór częściowy </w:t>
      </w:r>
      <w:r w:rsidRPr="00AC0570">
        <w:rPr>
          <w:rFonts w:asciiTheme="minorHAnsi" w:hAnsiTheme="minorHAnsi" w:cstheme="minorHAnsi"/>
          <w:sz w:val="22"/>
          <w:szCs w:val="22"/>
        </w:rPr>
        <w:t>– czynności mające na celu protokolarne potwierdzenie wykonania części prac. Odbiór częściowy nie rozpoczyna biegu okresu rękojmi i gwarancji. W przypadku, gdy będzie to konieczne, przed odbiorem częściowym musi być również przeprowadzone przez Wykonawcę szkolenie osób związanych z użytkowaniem prac objętych danym odbiorem częściowym.</w:t>
      </w:r>
    </w:p>
    <w:p w14:paraId="0D83290E" w14:textId="77777777" w:rsidR="004555FC" w:rsidRPr="00AC0570" w:rsidRDefault="00E126DF" w:rsidP="00822AFE">
      <w:pPr>
        <w:widowControl w:val="0"/>
        <w:numPr>
          <w:ilvl w:val="0"/>
          <w:numId w:val="2"/>
        </w:numPr>
        <w:tabs>
          <w:tab w:val="left" w:pos="284"/>
        </w:tabs>
        <w:autoSpaceDE w:val="0"/>
        <w:autoSpaceDN w:val="0"/>
        <w:adjustRightInd w:val="0"/>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 xml:space="preserve">Odbiór Końcowy </w:t>
      </w:r>
      <w:r w:rsidR="00881F37" w:rsidRPr="00AC0570">
        <w:rPr>
          <w:rFonts w:asciiTheme="minorHAnsi" w:hAnsiTheme="minorHAnsi" w:cstheme="minorHAnsi"/>
          <w:b/>
          <w:bCs/>
          <w:sz w:val="22"/>
          <w:szCs w:val="22"/>
        </w:rPr>
        <w:t>przedmiotu umowy</w:t>
      </w:r>
      <w:r w:rsidR="004555FC" w:rsidRPr="00AC0570">
        <w:rPr>
          <w:rFonts w:asciiTheme="minorHAnsi" w:hAnsiTheme="minorHAnsi" w:cstheme="minorHAnsi"/>
          <w:b/>
          <w:bCs/>
          <w:sz w:val="22"/>
          <w:szCs w:val="22"/>
        </w:rPr>
        <w:t xml:space="preserve"> </w:t>
      </w:r>
      <w:r w:rsidRPr="00AC0570">
        <w:rPr>
          <w:rFonts w:asciiTheme="minorHAnsi" w:hAnsiTheme="minorHAnsi" w:cstheme="minorHAnsi"/>
          <w:sz w:val="22"/>
          <w:szCs w:val="22"/>
        </w:rPr>
        <w:t xml:space="preserve">– czynności mające na celu protokolarne potwierdzenie wykonania prac, o których mowa w § 2 ust. 1 </w:t>
      </w:r>
      <w:r w:rsidR="003A72F2" w:rsidRPr="00AC0570">
        <w:rPr>
          <w:rFonts w:asciiTheme="minorHAnsi" w:hAnsiTheme="minorHAnsi" w:cstheme="minorHAnsi"/>
          <w:sz w:val="22"/>
          <w:szCs w:val="22"/>
        </w:rPr>
        <w:t>pkt 1</w:t>
      </w:r>
      <w:r w:rsidR="007D261B" w:rsidRPr="00AC0570">
        <w:rPr>
          <w:rFonts w:asciiTheme="minorHAnsi" w:hAnsiTheme="minorHAnsi" w:cstheme="minorHAnsi"/>
          <w:sz w:val="22"/>
          <w:szCs w:val="22"/>
        </w:rPr>
        <w:t>-</w:t>
      </w:r>
      <w:r w:rsidR="00645224" w:rsidRPr="00AC0570">
        <w:rPr>
          <w:rFonts w:asciiTheme="minorHAnsi" w:hAnsiTheme="minorHAnsi" w:cstheme="minorHAnsi"/>
          <w:sz w:val="22"/>
          <w:szCs w:val="22"/>
        </w:rPr>
        <w:t>3</w:t>
      </w:r>
      <w:r w:rsidR="003A72F2" w:rsidRPr="00AC0570">
        <w:rPr>
          <w:rFonts w:asciiTheme="minorHAnsi" w:hAnsiTheme="minorHAnsi" w:cstheme="minorHAnsi"/>
          <w:sz w:val="22"/>
          <w:szCs w:val="22"/>
        </w:rPr>
        <w:t xml:space="preserve"> </w:t>
      </w:r>
      <w:r w:rsidRPr="00AC0570">
        <w:rPr>
          <w:rFonts w:asciiTheme="minorHAnsi" w:hAnsiTheme="minorHAnsi" w:cstheme="minorHAnsi"/>
          <w:sz w:val="22"/>
          <w:szCs w:val="22"/>
        </w:rPr>
        <w:t>oraz ust. 3</w:t>
      </w:r>
      <w:r w:rsidR="00157418" w:rsidRPr="00AC0570">
        <w:rPr>
          <w:rFonts w:asciiTheme="minorHAnsi" w:hAnsiTheme="minorHAnsi" w:cstheme="minorHAnsi"/>
          <w:sz w:val="22"/>
          <w:szCs w:val="22"/>
        </w:rPr>
        <w:t xml:space="preserve"> i 4 </w:t>
      </w:r>
      <w:r w:rsidRPr="00AC0570">
        <w:rPr>
          <w:rFonts w:asciiTheme="minorHAnsi" w:hAnsiTheme="minorHAnsi" w:cstheme="minorHAnsi"/>
          <w:sz w:val="22"/>
          <w:szCs w:val="22"/>
        </w:rPr>
        <w:t xml:space="preserve"> Umowy bez zastrzeżeń, w stanie gotowym do użytkowania, dokonany z udziałem Stron Umowy.</w:t>
      </w:r>
      <w:r w:rsidRPr="00AC0570">
        <w:rPr>
          <w:rFonts w:asciiTheme="minorHAnsi" w:hAnsiTheme="minorHAnsi" w:cstheme="minorHAnsi"/>
          <w:color w:val="FF0000"/>
          <w:sz w:val="22"/>
          <w:szCs w:val="22"/>
        </w:rPr>
        <w:t xml:space="preserve"> </w:t>
      </w:r>
      <w:r w:rsidRPr="00AC0570">
        <w:rPr>
          <w:rFonts w:asciiTheme="minorHAnsi" w:hAnsiTheme="minorHAnsi" w:cstheme="minorHAnsi"/>
          <w:sz w:val="22"/>
          <w:szCs w:val="22"/>
        </w:rPr>
        <w:t>Odbiorowi końcowemu towarzyszyć ma m.in. przedstawienie skompletowanej dokumentacji wykonawczej i powykonawczej, zgłoszenia zakończenia prac przez Wykonawcę, gwarancji dla poszczególnych urządzeń,</w:t>
      </w:r>
      <w:r w:rsidR="00EC3F6A" w:rsidRPr="00AC0570">
        <w:rPr>
          <w:rFonts w:asciiTheme="minorHAnsi" w:hAnsiTheme="minorHAnsi" w:cstheme="minorHAnsi"/>
          <w:sz w:val="22"/>
          <w:szCs w:val="22"/>
        </w:rPr>
        <w:t xml:space="preserve"> </w:t>
      </w:r>
      <w:r w:rsidRPr="00AC0570">
        <w:rPr>
          <w:rFonts w:asciiTheme="minorHAnsi" w:hAnsiTheme="minorHAnsi" w:cstheme="minorHAnsi"/>
          <w:sz w:val="22"/>
          <w:szCs w:val="22"/>
        </w:rPr>
        <w:t>a także uporządkowanie terenu inwestycji. Przed odbiorem końcowym Strony muszą dokonać prób pozwalaj</w:t>
      </w:r>
      <w:r w:rsidR="00C65718" w:rsidRPr="00AC0570">
        <w:rPr>
          <w:rFonts w:asciiTheme="minorHAnsi" w:hAnsiTheme="minorHAnsi" w:cstheme="minorHAnsi"/>
          <w:sz w:val="22"/>
          <w:szCs w:val="22"/>
        </w:rPr>
        <w:t xml:space="preserve">ących stwierdzić czy urządzenia </w:t>
      </w:r>
      <w:r w:rsidRPr="00AC0570">
        <w:rPr>
          <w:rFonts w:asciiTheme="minorHAnsi" w:hAnsiTheme="minorHAnsi" w:cstheme="minorHAnsi"/>
          <w:sz w:val="22"/>
          <w:szCs w:val="22"/>
        </w:rPr>
        <w:t>zamontowane działają poprawnie, czy Obiekt fu</w:t>
      </w:r>
      <w:r w:rsidR="00C65718" w:rsidRPr="00AC0570">
        <w:rPr>
          <w:rFonts w:asciiTheme="minorHAnsi" w:hAnsiTheme="minorHAnsi" w:cstheme="minorHAnsi"/>
          <w:sz w:val="22"/>
          <w:szCs w:val="22"/>
        </w:rPr>
        <w:t xml:space="preserve">nkcjonuje zgodnie z założeniami </w:t>
      </w:r>
      <w:r w:rsidRPr="00AC0570">
        <w:rPr>
          <w:rFonts w:asciiTheme="minorHAnsi" w:hAnsiTheme="minorHAnsi" w:cstheme="minorHAnsi"/>
          <w:sz w:val="22"/>
          <w:szCs w:val="22"/>
        </w:rPr>
        <w:t>projektowymi.</w:t>
      </w:r>
    </w:p>
    <w:p w14:paraId="7BCAAD70" w14:textId="77777777" w:rsidR="00E126DF" w:rsidRPr="00AC0570" w:rsidRDefault="00E126DF" w:rsidP="00822AFE">
      <w:pPr>
        <w:widowControl w:val="0"/>
        <w:numPr>
          <w:ilvl w:val="0"/>
          <w:numId w:val="2"/>
        </w:numPr>
        <w:tabs>
          <w:tab w:val="left" w:pos="284"/>
        </w:tabs>
        <w:autoSpaceDE w:val="0"/>
        <w:autoSpaceDN w:val="0"/>
        <w:adjustRightInd w:val="0"/>
        <w:ind w:left="284" w:hanging="426"/>
        <w:jc w:val="both"/>
        <w:rPr>
          <w:rFonts w:asciiTheme="minorHAnsi" w:hAnsiTheme="minorHAnsi" w:cstheme="minorHAnsi"/>
          <w:sz w:val="22"/>
          <w:szCs w:val="22"/>
        </w:rPr>
      </w:pPr>
      <w:r w:rsidRPr="00AC0570">
        <w:rPr>
          <w:rFonts w:asciiTheme="minorHAnsi" w:hAnsiTheme="minorHAnsi" w:cstheme="minorHAnsi"/>
          <w:b/>
          <w:sz w:val="22"/>
          <w:szCs w:val="22"/>
        </w:rPr>
        <w:t xml:space="preserve">Odbiór Ostateczny </w:t>
      </w:r>
      <w:r w:rsidRPr="00AC0570">
        <w:rPr>
          <w:rFonts w:asciiTheme="minorHAnsi" w:hAnsiTheme="minorHAnsi" w:cstheme="minorHAnsi"/>
          <w:sz w:val="22"/>
          <w:szCs w:val="22"/>
        </w:rPr>
        <w:t>– czynności mające na celu protokolarne potwierdzenie wykonania Przedmiotu Umowy, dokonywany przed upływem okresu rękojmi.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w:t>
      </w:r>
      <w:r w:rsidR="00C65718" w:rsidRPr="00AC0570">
        <w:rPr>
          <w:rFonts w:asciiTheme="minorHAnsi" w:hAnsiTheme="minorHAnsi" w:cstheme="minorHAnsi"/>
          <w:sz w:val="22"/>
          <w:szCs w:val="22"/>
        </w:rPr>
        <w:t xml:space="preserve">enie roszczeń z tytułu rękojmi </w:t>
      </w:r>
      <w:r w:rsidRPr="00AC0570">
        <w:rPr>
          <w:rFonts w:asciiTheme="minorHAnsi" w:hAnsiTheme="minorHAnsi" w:cstheme="minorHAnsi"/>
          <w:sz w:val="22"/>
          <w:szCs w:val="22"/>
        </w:rPr>
        <w:t>za wady, o ile zabezpieczenie nie zostanie wcześniej wykorzystane.</w:t>
      </w:r>
    </w:p>
    <w:p w14:paraId="296C9A19" w14:textId="77777777" w:rsidR="00B739F8" w:rsidRPr="00AC0570" w:rsidRDefault="00B739F8" w:rsidP="00822AFE">
      <w:pPr>
        <w:pStyle w:val="Default"/>
        <w:numPr>
          <w:ilvl w:val="0"/>
          <w:numId w:val="2"/>
        </w:numPr>
        <w:tabs>
          <w:tab w:val="left" w:pos="284"/>
        </w:tabs>
        <w:ind w:left="284" w:hanging="426"/>
        <w:jc w:val="both"/>
        <w:rPr>
          <w:rFonts w:asciiTheme="minorHAnsi" w:hAnsiTheme="minorHAnsi" w:cstheme="minorHAnsi"/>
          <w:color w:val="auto"/>
          <w:sz w:val="22"/>
          <w:szCs w:val="22"/>
        </w:rPr>
      </w:pPr>
      <w:r w:rsidRPr="00AC0570">
        <w:rPr>
          <w:rFonts w:asciiTheme="minorHAnsi" w:hAnsiTheme="minorHAnsi" w:cstheme="minorHAnsi"/>
          <w:b/>
          <w:color w:val="auto"/>
          <w:sz w:val="22"/>
          <w:szCs w:val="22"/>
        </w:rPr>
        <w:t xml:space="preserve">Wada </w:t>
      </w:r>
      <w:r w:rsidRPr="00AC0570">
        <w:rPr>
          <w:rFonts w:asciiTheme="minorHAnsi" w:hAnsiTheme="minorHAnsi" w:cstheme="minorHAnsi"/>
          <w:color w:val="auto"/>
          <w:sz w:val="22"/>
          <w:szCs w:val="22"/>
        </w:rPr>
        <w:t>– należy przez to rozumieć element nienależytego wykonania robót mający wpływ na funkcjonowanie lub użytkowanie wybudowanego Obiektu. Wadą jest każda niekorzystna i niezamierzona właściwość wybudowanego Obiektu, utrudniająca zgodne z przeznaczeniem korzystanie z części lub całości Obiektu bądź jego konserwację lub obniżająca jego estetykę albo komfort użytkowników, która daje się wyeliminować za pomocą współczesnej techniki budowlanej.  W odniesieniu do instalacji i urządzeń wadą jest także niemożność uzyskania wymaganych parametrów (ilości bądź jakości) produktu, zawodność działania, nadmierna energochłonność, szkodliwy wpływ na środowisko. Jeśli koszt usunięcia wady stałby w rażącej dysproporcji do szkody lub straty, jaką ta wada powoduje, a użytkowanie Obiektu jest możliwe, strony mogą uzgodnić rezygnację z jej usunięcia. W odniesieniu do wady, za której powstanie ponosi odpowiedzialność Wykonawca, rezygnacja z usunięcia wady pociąga za sobą rekompensatę finansową dla Zamawiającego.</w:t>
      </w:r>
    </w:p>
    <w:p w14:paraId="46608706" w14:textId="77777777" w:rsidR="00B739F8" w:rsidRPr="00AC0570" w:rsidRDefault="00B739F8" w:rsidP="00822AFE">
      <w:pPr>
        <w:pStyle w:val="Default"/>
        <w:numPr>
          <w:ilvl w:val="0"/>
          <w:numId w:val="2"/>
        </w:numPr>
        <w:tabs>
          <w:tab w:val="left" w:pos="284"/>
        </w:tabs>
        <w:ind w:left="284" w:hanging="426"/>
        <w:jc w:val="both"/>
        <w:rPr>
          <w:rFonts w:asciiTheme="minorHAnsi" w:hAnsiTheme="minorHAnsi" w:cstheme="minorHAnsi"/>
          <w:color w:val="auto"/>
          <w:sz w:val="22"/>
          <w:szCs w:val="22"/>
        </w:rPr>
      </w:pPr>
      <w:r w:rsidRPr="00AC0570">
        <w:rPr>
          <w:rFonts w:asciiTheme="minorHAnsi" w:hAnsiTheme="minorHAnsi" w:cstheme="minorHAnsi"/>
          <w:b/>
          <w:color w:val="auto"/>
          <w:sz w:val="22"/>
          <w:szCs w:val="22"/>
        </w:rPr>
        <w:t>Usterka –</w:t>
      </w:r>
      <w:r w:rsidRPr="00AC0570">
        <w:rPr>
          <w:rFonts w:asciiTheme="minorHAnsi" w:hAnsiTheme="minorHAnsi" w:cstheme="minorHAnsi"/>
          <w:color w:val="auto"/>
          <w:sz w:val="22"/>
          <w:szCs w:val="22"/>
        </w:rPr>
        <w:t xml:space="preserve"> należy przez to rozumieć niewielką wadę, uszkodzenie dające się naprawić „od ręki”, ale mająca wpływ na estetykę lub poprawność funkcjonowania części Obiektu. To również niedociągnięcie, usunięcie którego nie wymaga nadmiernych nakładów finansowych.</w:t>
      </w:r>
    </w:p>
    <w:p w14:paraId="0028D823" w14:textId="56603D04" w:rsidR="00E126DF" w:rsidRPr="00AC0570" w:rsidRDefault="00E126DF" w:rsidP="00822AFE">
      <w:pPr>
        <w:widowControl w:val="0"/>
        <w:numPr>
          <w:ilvl w:val="0"/>
          <w:numId w:val="2"/>
        </w:numPr>
        <w:tabs>
          <w:tab w:val="left" w:pos="284"/>
        </w:tabs>
        <w:autoSpaceDE w:val="0"/>
        <w:autoSpaceDN w:val="0"/>
        <w:adjustRightInd w:val="0"/>
        <w:ind w:left="284" w:hanging="426"/>
        <w:jc w:val="both"/>
        <w:rPr>
          <w:rFonts w:asciiTheme="minorHAnsi" w:hAnsiTheme="minorHAnsi" w:cstheme="minorHAnsi"/>
          <w:sz w:val="22"/>
          <w:szCs w:val="22"/>
        </w:rPr>
      </w:pPr>
      <w:r w:rsidRPr="00AC0570">
        <w:rPr>
          <w:rFonts w:asciiTheme="minorHAnsi" w:hAnsiTheme="minorHAnsi" w:cstheme="minorHAnsi"/>
          <w:b/>
          <w:sz w:val="22"/>
          <w:szCs w:val="22"/>
        </w:rPr>
        <w:t xml:space="preserve">Siła wyższa </w:t>
      </w:r>
      <w:r w:rsidRPr="00AC0570">
        <w:rPr>
          <w:rFonts w:asciiTheme="minorHAnsi" w:hAnsiTheme="minorHAnsi" w:cstheme="minorHAnsi"/>
          <w:sz w:val="22"/>
          <w:szCs w:val="22"/>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23D946E8" w14:textId="6902DA6B" w:rsidR="0084568B" w:rsidRPr="0084568B" w:rsidRDefault="00E126DF" w:rsidP="0084568B">
      <w:pPr>
        <w:numPr>
          <w:ilvl w:val="0"/>
          <w:numId w:val="2"/>
        </w:numPr>
        <w:ind w:left="284" w:hanging="426"/>
        <w:jc w:val="both"/>
        <w:rPr>
          <w:rFonts w:asciiTheme="minorHAnsi" w:hAnsiTheme="minorHAnsi" w:cstheme="minorHAnsi"/>
          <w:sz w:val="22"/>
          <w:szCs w:val="22"/>
        </w:rPr>
      </w:pPr>
      <w:r w:rsidRPr="00AC0570">
        <w:rPr>
          <w:rFonts w:asciiTheme="minorHAnsi" w:hAnsiTheme="minorHAnsi" w:cstheme="minorHAnsi"/>
          <w:b/>
          <w:bCs/>
          <w:sz w:val="22"/>
          <w:szCs w:val="22"/>
        </w:rPr>
        <w:t>Klęska żywiołowa</w:t>
      </w:r>
      <w:r w:rsidRPr="00AC0570">
        <w:rPr>
          <w:rFonts w:asciiTheme="minorHAnsi" w:hAnsiTheme="minorHAnsi" w:cstheme="minorHAnsi"/>
          <w:sz w:val="22"/>
          <w:szCs w:val="22"/>
        </w:rPr>
        <w:t xml:space="preserve"> (kataklizm) – ekstremalne </w:t>
      </w:r>
      <w:hyperlink r:id="rId8" w:tooltip="Zjawisko naturalne" w:history="1">
        <w:r w:rsidRPr="00AC0570">
          <w:rPr>
            <w:rFonts w:asciiTheme="minorHAnsi" w:hAnsiTheme="minorHAnsi" w:cstheme="minorHAnsi"/>
            <w:sz w:val="22"/>
            <w:szCs w:val="22"/>
            <w:u w:val="single"/>
          </w:rPr>
          <w:t>zjawisko naturalne</w:t>
        </w:r>
      </w:hyperlink>
      <w:r w:rsidRPr="00AC0570">
        <w:rPr>
          <w:rFonts w:asciiTheme="minorHAnsi" w:hAnsiTheme="minorHAnsi" w:cstheme="minorHAnsi"/>
          <w:sz w:val="22"/>
          <w:szCs w:val="22"/>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9" w:tooltip="Powódź" w:history="1">
        <w:r w:rsidRPr="00AC0570">
          <w:rPr>
            <w:rFonts w:asciiTheme="minorHAnsi" w:hAnsiTheme="minorHAnsi" w:cstheme="minorHAnsi"/>
            <w:sz w:val="22"/>
            <w:szCs w:val="22"/>
          </w:rPr>
          <w:t>powódź</w:t>
        </w:r>
      </w:hyperlink>
      <w:r w:rsidRPr="00AC0570">
        <w:rPr>
          <w:rFonts w:asciiTheme="minorHAnsi" w:hAnsiTheme="minorHAnsi" w:cstheme="minorHAnsi"/>
          <w:sz w:val="22"/>
          <w:szCs w:val="22"/>
        </w:rPr>
        <w:t xml:space="preserve">, </w:t>
      </w:r>
      <w:hyperlink r:id="rId10" w:tooltip="Susza" w:history="1">
        <w:r w:rsidRPr="00AC0570">
          <w:rPr>
            <w:rFonts w:asciiTheme="minorHAnsi" w:hAnsiTheme="minorHAnsi" w:cstheme="minorHAnsi"/>
            <w:sz w:val="22"/>
            <w:szCs w:val="22"/>
          </w:rPr>
          <w:t>susza</w:t>
        </w:r>
      </w:hyperlink>
      <w:r w:rsidRPr="00AC0570">
        <w:rPr>
          <w:rFonts w:asciiTheme="minorHAnsi" w:hAnsiTheme="minorHAnsi" w:cstheme="minorHAnsi"/>
          <w:sz w:val="22"/>
          <w:szCs w:val="22"/>
        </w:rPr>
        <w:t xml:space="preserve">, rozległy </w:t>
      </w:r>
      <w:hyperlink r:id="rId11" w:tooltip="Pożar" w:history="1">
        <w:r w:rsidRPr="00AC0570">
          <w:rPr>
            <w:rFonts w:asciiTheme="minorHAnsi" w:hAnsiTheme="minorHAnsi" w:cstheme="minorHAnsi"/>
            <w:sz w:val="22"/>
            <w:szCs w:val="22"/>
          </w:rPr>
          <w:t>pożar</w:t>
        </w:r>
      </w:hyperlink>
      <w:r w:rsidRPr="00AC0570">
        <w:rPr>
          <w:rFonts w:asciiTheme="minorHAnsi" w:hAnsiTheme="minorHAnsi" w:cstheme="minorHAnsi"/>
          <w:sz w:val="22"/>
          <w:szCs w:val="22"/>
        </w:rPr>
        <w:t xml:space="preserve"> terenu, </w:t>
      </w:r>
      <w:hyperlink r:id="rId12" w:tooltip="Trzęsienie ziemi" w:history="1">
        <w:r w:rsidRPr="00AC0570">
          <w:rPr>
            <w:rFonts w:asciiTheme="minorHAnsi" w:hAnsiTheme="minorHAnsi" w:cstheme="minorHAnsi"/>
            <w:sz w:val="22"/>
            <w:szCs w:val="22"/>
          </w:rPr>
          <w:t>trzęsienie ziemi</w:t>
        </w:r>
      </w:hyperlink>
      <w:r w:rsidRPr="00AC0570">
        <w:rPr>
          <w:rFonts w:asciiTheme="minorHAnsi" w:hAnsiTheme="minorHAnsi" w:cstheme="minorHAnsi"/>
          <w:sz w:val="22"/>
          <w:szCs w:val="22"/>
        </w:rPr>
        <w:t xml:space="preserve">, </w:t>
      </w:r>
      <w:hyperlink r:id="rId13" w:tooltip="Huragan" w:history="1">
        <w:r w:rsidRPr="00AC0570">
          <w:rPr>
            <w:rFonts w:asciiTheme="minorHAnsi" w:hAnsiTheme="minorHAnsi" w:cstheme="minorHAnsi"/>
            <w:sz w:val="22"/>
            <w:szCs w:val="22"/>
          </w:rPr>
          <w:t>huragan</w:t>
        </w:r>
      </w:hyperlink>
      <w:r w:rsidRPr="00AC0570">
        <w:rPr>
          <w:rFonts w:asciiTheme="minorHAnsi" w:hAnsiTheme="minorHAnsi" w:cstheme="minorHAnsi"/>
          <w:sz w:val="22"/>
          <w:szCs w:val="22"/>
        </w:rPr>
        <w:t xml:space="preserve">, </w:t>
      </w:r>
      <w:hyperlink r:id="rId14" w:tooltip="Tornado" w:history="1">
        <w:r w:rsidRPr="00AC0570">
          <w:rPr>
            <w:rFonts w:asciiTheme="minorHAnsi" w:hAnsiTheme="minorHAnsi" w:cstheme="minorHAnsi"/>
            <w:sz w:val="22"/>
            <w:szCs w:val="22"/>
          </w:rPr>
          <w:t>tornado</w:t>
        </w:r>
      </w:hyperlink>
      <w:r w:rsidRPr="00AC0570">
        <w:rPr>
          <w:rFonts w:asciiTheme="minorHAnsi" w:hAnsiTheme="minorHAnsi" w:cstheme="minorHAnsi"/>
          <w:sz w:val="22"/>
          <w:szCs w:val="22"/>
        </w:rPr>
        <w:t xml:space="preserve">, obfite </w:t>
      </w:r>
      <w:hyperlink r:id="rId15" w:tooltip="Opad atmosferyczny" w:history="1">
        <w:r w:rsidRPr="00AC0570">
          <w:rPr>
            <w:rFonts w:asciiTheme="minorHAnsi" w:hAnsiTheme="minorHAnsi" w:cstheme="minorHAnsi"/>
            <w:sz w:val="22"/>
            <w:szCs w:val="22"/>
          </w:rPr>
          <w:t>opady</w:t>
        </w:r>
      </w:hyperlink>
      <w:r w:rsidRPr="00AC0570">
        <w:rPr>
          <w:rFonts w:asciiTheme="minorHAnsi" w:hAnsiTheme="minorHAnsi" w:cstheme="minorHAnsi"/>
          <w:sz w:val="22"/>
          <w:szCs w:val="22"/>
        </w:rPr>
        <w:t xml:space="preserve"> </w:t>
      </w:r>
      <w:hyperlink r:id="rId16" w:tooltip="Śnieg" w:history="1">
        <w:r w:rsidRPr="00AC0570">
          <w:rPr>
            <w:rFonts w:asciiTheme="minorHAnsi" w:hAnsiTheme="minorHAnsi" w:cstheme="minorHAnsi"/>
            <w:sz w:val="22"/>
            <w:szCs w:val="22"/>
          </w:rPr>
          <w:t>śniegu</w:t>
        </w:r>
      </w:hyperlink>
      <w:r w:rsidRPr="00AC0570">
        <w:rPr>
          <w:rFonts w:asciiTheme="minorHAnsi" w:hAnsiTheme="minorHAnsi" w:cstheme="minorHAnsi"/>
          <w:sz w:val="22"/>
          <w:szCs w:val="22"/>
        </w:rPr>
        <w:t xml:space="preserve">  ekstremalny </w:t>
      </w:r>
      <w:hyperlink r:id="rId17" w:tooltip="Upał" w:history="1">
        <w:r w:rsidRPr="00AC0570">
          <w:rPr>
            <w:rFonts w:asciiTheme="minorHAnsi" w:hAnsiTheme="minorHAnsi" w:cstheme="minorHAnsi"/>
            <w:sz w:val="22"/>
            <w:szCs w:val="22"/>
          </w:rPr>
          <w:t>upał</w:t>
        </w:r>
      </w:hyperlink>
      <w:r w:rsidRPr="00AC0570">
        <w:rPr>
          <w:rFonts w:asciiTheme="minorHAnsi" w:hAnsiTheme="minorHAnsi" w:cstheme="minorHAnsi"/>
          <w:sz w:val="22"/>
          <w:szCs w:val="22"/>
        </w:rPr>
        <w:t xml:space="preserve"> lub </w:t>
      </w:r>
      <w:hyperlink r:id="rId18" w:tooltip="Mróz" w:history="1">
        <w:r w:rsidRPr="00AC0570">
          <w:rPr>
            <w:rFonts w:asciiTheme="minorHAnsi" w:hAnsiTheme="minorHAnsi" w:cstheme="minorHAnsi"/>
            <w:sz w:val="22"/>
            <w:szCs w:val="22"/>
          </w:rPr>
          <w:t>mróz</w:t>
        </w:r>
      </w:hyperlink>
      <w:r w:rsidRPr="00AC0570">
        <w:rPr>
          <w:rFonts w:asciiTheme="minorHAnsi" w:hAnsiTheme="minorHAnsi" w:cstheme="minorHAnsi"/>
          <w:sz w:val="22"/>
          <w:szCs w:val="22"/>
        </w:rPr>
        <w:t xml:space="preserve">, szczególnie w dłuższym okresie, </w:t>
      </w:r>
      <w:hyperlink r:id="rId19" w:tooltip="Osuwisko" w:history="1">
        <w:r w:rsidRPr="00AC0570">
          <w:rPr>
            <w:rFonts w:asciiTheme="minorHAnsi" w:hAnsiTheme="minorHAnsi" w:cstheme="minorHAnsi"/>
            <w:sz w:val="22"/>
            <w:szCs w:val="22"/>
          </w:rPr>
          <w:t>osuwiska</w:t>
        </w:r>
      </w:hyperlink>
      <w:r w:rsidRPr="00AC0570">
        <w:rPr>
          <w:rFonts w:asciiTheme="minorHAnsi" w:hAnsiTheme="minorHAnsi" w:cstheme="minorHAnsi"/>
          <w:sz w:val="22"/>
          <w:szCs w:val="22"/>
        </w:rPr>
        <w:t xml:space="preserve"> ziemi.</w:t>
      </w:r>
    </w:p>
    <w:p w14:paraId="07DEFC92"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lastRenderedPageBreak/>
        <w:t>§ 2</w:t>
      </w:r>
    </w:p>
    <w:p w14:paraId="108C3187" w14:textId="77777777" w:rsidR="00E126DF" w:rsidRPr="00AC0570" w:rsidRDefault="00E126DF" w:rsidP="00E126DF">
      <w:pPr>
        <w:keepNext/>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PRZEDMIOT UMOWY</w:t>
      </w:r>
    </w:p>
    <w:p w14:paraId="28E1059E" w14:textId="5E19A06F" w:rsidR="00CF66EA" w:rsidRPr="00AC0570" w:rsidRDefault="00E126DF" w:rsidP="00CF66EA">
      <w:pPr>
        <w:pStyle w:val="Akapitzlist"/>
        <w:numPr>
          <w:ilvl w:val="0"/>
          <w:numId w:val="3"/>
        </w:numPr>
        <w:jc w:val="both"/>
        <w:rPr>
          <w:rFonts w:asciiTheme="minorHAnsi" w:hAnsiTheme="minorHAnsi" w:cstheme="minorHAnsi"/>
          <w:b/>
          <w:bCs/>
          <w:sz w:val="22"/>
          <w:szCs w:val="22"/>
        </w:rPr>
      </w:pPr>
      <w:r w:rsidRPr="00AC0570">
        <w:rPr>
          <w:rFonts w:asciiTheme="minorHAnsi" w:hAnsiTheme="minorHAnsi" w:cstheme="minorHAnsi"/>
          <w:sz w:val="22"/>
          <w:szCs w:val="22"/>
        </w:rPr>
        <w:t xml:space="preserve">Zamawiający zleca, a Wykonawca zobowiązuje się wykonać </w:t>
      </w:r>
      <w:r w:rsidR="00CF66EA" w:rsidRPr="00AC0570">
        <w:rPr>
          <w:rFonts w:asciiTheme="minorHAnsi" w:hAnsiTheme="minorHAnsi" w:cstheme="minorHAnsi"/>
          <w:sz w:val="22"/>
          <w:szCs w:val="22"/>
        </w:rPr>
        <w:t xml:space="preserve">zadanie inwestycyjne pn. </w:t>
      </w:r>
      <w:r w:rsidR="00CF66EA" w:rsidRPr="00AC0570">
        <w:rPr>
          <w:rFonts w:asciiTheme="minorHAnsi" w:hAnsiTheme="minorHAnsi" w:cstheme="minorHAnsi"/>
          <w:b/>
          <w:bCs/>
          <w:sz w:val="22"/>
          <w:szCs w:val="22"/>
        </w:rPr>
        <w:t xml:space="preserve">Modernizacja filii budynku Domu Pomocy Społecznej „Magnolia” w Głogowie – Dom Pomocy Społecznej dla osób niepełnosprawnych intelektualnie przy ul. Norwida 3, </w:t>
      </w:r>
      <w:r w:rsidR="00CF66EA" w:rsidRPr="00AC0570">
        <w:rPr>
          <w:rFonts w:asciiTheme="minorHAnsi" w:eastAsiaTheme="minorHAnsi" w:hAnsiTheme="minorHAnsi" w:cstheme="minorHAnsi"/>
          <w:b/>
          <w:bCs/>
          <w:sz w:val="22"/>
          <w:szCs w:val="22"/>
          <w:lang w:eastAsia="en-US"/>
        </w:rPr>
        <w:t xml:space="preserve">w ramach programu Rządowy Fundusz Polski Ład: Program Inwestycji Strategicznych, Nr </w:t>
      </w:r>
      <w:r w:rsidR="007216E0" w:rsidRPr="00AC0570">
        <w:rPr>
          <w:rFonts w:asciiTheme="minorHAnsi" w:eastAsiaTheme="minorHAnsi" w:hAnsiTheme="minorHAnsi" w:cstheme="minorHAnsi"/>
          <w:b/>
          <w:bCs/>
          <w:sz w:val="22"/>
          <w:szCs w:val="22"/>
          <w:lang w:eastAsia="en-US"/>
        </w:rPr>
        <w:t>Edycja8</w:t>
      </w:r>
      <w:r w:rsidR="00CF66EA" w:rsidRPr="00AC0570">
        <w:rPr>
          <w:rFonts w:asciiTheme="minorHAnsi" w:eastAsiaTheme="minorHAnsi" w:hAnsiTheme="minorHAnsi" w:cstheme="minorHAnsi"/>
          <w:b/>
          <w:bCs/>
          <w:sz w:val="22"/>
          <w:szCs w:val="22"/>
          <w:lang w:eastAsia="en-US"/>
        </w:rPr>
        <w:t>/2023/</w:t>
      </w:r>
      <w:r w:rsidR="007216E0" w:rsidRPr="00AC0570">
        <w:rPr>
          <w:rFonts w:asciiTheme="minorHAnsi" w:eastAsiaTheme="minorHAnsi" w:hAnsiTheme="minorHAnsi" w:cstheme="minorHAnsi"/>
          <w:b/>
          <w:bCs/>
          <w:sz w:val="22"/>
          <w:szCs w:val="22"/>
          <w:lang w:eastAsia="en-US"/>
        </w:rPr>
        <w:t>7116</w:t>
      </w:r>
      <w:r w:rsidR="00CF66EA" w:rsidRPr="00AC0570">
        <w:rPr>
          <w:rFonts w:asciiTheme="minorHAnsi" w:eastAsiaTheme="minorHAnsi" w:hAnsiTheme="minorHAnsi" w:cstheme="minorHAnsi"/>
          <w:b/>
          <w:bCs/>
          <w:sz w:val="22"/>
          <w:szCs w:val="22"/>
          <w:lang w:eastAsia="en-US"/>
        </w:rPr>
        <w:t>/</w:t>
      </w:r>
      <w:proofErr w:type="spellStart"/>
      <w:r w:rsidR="00CF66EA" w:rsidRPr="00AC0570">
        <w:rPr>
          <w:rFonts w:asciiTheme="minorHAnsi" w:eastAsiaTheme="minorHAnsi" w:hAnsiTheme="minorHAnsi" w:cstheme="minorHAnsi"/>
          <w:b/>
          <w:bCs/>
          <w:sz w:val="22"/>
          <w:szCs w:val="22"/>
          <w:lang w:eastAsia="en-US"/>
        </w:rPr>
        <w:t>PolskiLad</w:t>
      </w:r>
      <w:proofErr w:type="spellEnd"/>
      <w:r w:rsidR="007216E0" w:rsidRPr="00AC0570">
        <w:rPr>
          <w:rFonts w:asciiTheme="minorHAnsi" w:eastAsiaTheme="minorHAnsi" w:hAnsiTheme="minorHAnsi" w:cstheme="minorHAnsi"/>
          <w:b/>
          <w:bCs/>
          <w:sz w:val="22"/>
          <w:szCs w:val="22"/>
          <w:lang w:eastAsia="en-US"/>
        </w:rPr>
        <w:t>.</w:t>
      </w:r>
    </w:p>
    <w:p w14:paraId="6D54BC44" w14:textId="1AAC4DF2" w:rsidR="00687342" w:rsidRPr="00AC0570" w:rsidRDefault="007216E0" w:rsidP="00687342">
      <w:pPr>
        <w:pStyle w:val="Akapitzlist"/>
        <w:numPr>
          <w:ilvl w:val="0"/>
          <w:numId w:val="3"/>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Zakres umowy obejmuje</w:t>
      </w:r>
      <w:r w:rsidR="00E126DF" w:rsidRPr="00AC0570">
        <w:rPr>
          <w:rFonts w:asciiTheme="minorHAnsi" w:hAnsiTheme="minorHAnsi" w:cstheme="minorHAnsi"/>
          <w:sz w:val="22"/>
          <w:szCs w:val="22"/>
        </w:rPr>
        <w:t>:</w:t>
      </w:r>
    </w:p>
    <w:p w14:paraId="66C76DB1" w14:textId="59B8CE52" w:rsidR="00687342" w:rsidRPr="00AC0570" w:rsidRDefault="00687342" w:rsidP="00687342">
      <w:pPr>
        <w:numPr>
          <w:ilvl w:val="1"/>
          <w:numId w:val="3"/>
        </w:numPr>
        <w:tabs>
          <w:tab w:val="left" w:pos="-2410"/>
          <w:tab w:val="left" w:pos="567"/>
        </w:tabs>
        <w:autoSpaceDE w:val="0"/>
        <w:autoSpaceDN w:val="0"/>
        <w:adjustRightInd w:val="0"/>
        <w:ind w:left="567" w:hanging="283"/>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Wykonanie robót budowlanych w oparciu o dostarczoną dokumentację projektową (w skład której wchodzą projekt budowlany</w:t>
      </w:r>
      <w:r w:rsidR="004A21EA" w:rsidRPr="00AC0570">
        <w:rPr>
          <w:rFonts w:asciiTheme="minorHAnsi" w:eastAsia="Calibri" w:hAnsiTheme="minorHAnsi" w:cstheme="minorHAnsi"/>
          <w:sz w:val="22"/>
          <w:szCs w:val="22"/>
          <w:lang w:eastAsia="en-US"/>
        </w:rPr>
        <w:t xml:space="preserve">, w tym </w:t>
      </w:r>
      <w:r w:rsidR="00D20F25" w:rsidRPr="00AC0570">
        <w:rPr>
          <w:rFonts w:asciiTheme="minorHAnsi" w:eastAsia="Calibri" w:hAnsiTheme="minorHAnsi" w:cstheme="minorHAnsi"/>
          <w:sz w:val="22"/>
          <w:szCs w:val="22"/>
          <w:lang w:eastAsia="en-US"/>
        </w:rPr>
        <w:t xml:space="preserve">projekt zagospodarowania terenu, projekt </w:t>
      </w:r>
      <w:proofErr w:type="spellStart"/>
      <w:r w:rsidR="00D20F25" w:rsidRPr="00AC0570">
        <w:rPr>
          <w:rFonts w:asciiTheme="minorHAnsi" w:eastAsia="Calibri" w:hAnsiTheme="minorHAnsi" w:cstheme="minorHAnsi"/>
          <w:sz w:val="22"/>
          <w:szCs w:val="22"/>
          <w:lang w:eastAsia="en-US"/>
        </w:rPr>
        <w:t>architektoniczno</w:t>
      </w:r>
      <w:proofErr w:type="spellEnd"/>
      <w:r w:rsidR="00D20F25" w:rsidRPr="00AC0570">
        <w:rPr>
          <w:rFonts w:asciiTheme="minorHAnsi" w:eastAsia="Calibri" w:hAnsiTheme="minorHAnsi" w:cstheme="minorHAnsi"/>
          <w:sz w:val="22"/>
          <w:szCs w:val="22"/>
          <w:lang w:eastAsia="en-US"/>
        </w:rPr>
        <w:t xml:space="preserve"> – budowlany, </w:t>
      </w:r>
      <w:r w:rsidR="004A21EA" w:rsidRPr="00AC0570">
        <w:rPr>
          <w:rFonts w:asciiTheme="minorHAnsi" w:eastAsia="Calibri" w:hAnsiTheme="minorHAnsi" w:cstheme="minorHAnsi"/>
          <w:sz w:val="22"/>
          <w:szCs w:val="22"/>
          <w:lang w:eastAsia="en-US"/>
        </w:rPr>
        <w:t>załączniki, projekty techniczne)</w:t>
      </w:r>
      <w:r w:rsidRPr="00AC0570">
        <w:rPr>
          <w:rFonts w:asciiTheme="minorHAnsi" w:eastAsia="Calibri" w:hAnsiTheme="minorHAnsi" w:cstheme="minorHAnsi"/>
          <w:sz w:val="22"/>
          <w:szCs w:val="22"/>
          <w:lang w:eastAsia="en-US"/>
        </w:rPr>
        <w:t xml:space="preserve">, </w:t>
      </w:r>
      <w:proofErr w:type="spellStart"/>
      <w:r w:rsidRPr="00AC0570">
        <w:rPr>
          <w:rFonts w:asciiTheme="minorHAnsi" w:eastAsia="Calibri" w:hAnsiTheme="minorHAnsi" w:cstheme="minorHAnsi"/>
          <w:sz w:val="22"/>
          <w:szCs w:val="22"/>
          <w:lang w:eastAsia="en-US"/>
        </w:rPr>
        <w:t>STWiORB</w:t>
      </w:r>
      <w:proofErr w:type="spellEnd"/>
      <w:r w:rsidR="00D20F25" w:rsidRPr="00AC0570">
        <w:rPr>
          <w:rFonts w:asciiTheme="minorHAnsi" w:eastAsia="Calibri" w:hAnsiTheme="minorHAnsi" w:cstheme="minorHAnsi"/>
          <w:sz w:val="22"/>
          <w:szCs w:val="22"/>
          <w:lang w:eastAsia="en-US"/>
        </w:rPr>
        <w:t>,</w:t>
      </w:r>
      <w:r w:rsidRPr="00AC0570">
        <w:rPr>
          <w:rFonts w:asciiTheme="minorHAnsi" w:eastAsia="Calibri" w:hAnsiTheme="minorHAnsi" w:cstheme="minorHAnsi"/>
          <w:sz w:val="22"/>
          <w:szCs w:val="22"/>
          <w:lang w:eastAsia="en-US"/>
        </w:rPr>
        <w:t xml:space="preserve"> </w:t>
      </w:r>
      <w:r w:rsidR="004A21EA" w:rsidRPr="00AC0570">
        <w:rPr>
          <w:rFonts w:asciiTheme="minorHAnsi" w:eastAsia="Calibri" w:hAnsiTheme="minorHAnsi" w:cstheme="minorHAnsi"/>
          <w:sz w:val="22"/>
          <w:szCs w:val="22"/>
          <w:lang w:eastAsia="en-US"/>
        </w:rPr>
        <w:t xml:space="preserve">przedmiary </w:t>
      </w:r>
      <w:r w:rsidRPr="00AC0570">
        <w:rPr>
          <w:rFonts w:asciiTheme="minorHAnsi" w:eastAsia="Calibri" w:hAnsiTheme="minorHAnsi" w:cstheme="minorHAnsi"/>
          <w:sz w:val="22"/>
          <w:szCs w:val="22"/>
          <w:lang w:eastAsia="en-US"/>
        </w:rPr>
        <w:t>i zapisy SWZ. Dostarczenie kompletnej dokumentacji powykonawczej.</w:t>
      </w:r>
    </w:p>
    <w:p w14:paraId="0BC81C36" w14:textId="77777777" w:rsidR="00687342" w:rsidRPr="00AC0570" w:rsidRDefault="00687342" w:rsidP="00687342">
      <w:pPr>
        <w:numPr>
          <w:ilvl w:val="1"/>
          <w:numId w:val="3"/>
        </w:numPr>
        <w:tabs>
          <w:tab w:val="left" w:pos="-2410"/>
          <w:tab w:val="left" w:pos="567"/>
        </w:tabs>
        <w:autoSpaceDE w:val="0"/>
        <w:autoSpaceDN w:val="0"/>
        <w:adjustRightInd w:val="0"/>
        <w:ind w:left="567" w:hanging="283"/>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Uzyskanie niezbędnych uzgodnień i pozwoleń, w tym wymaganych przepisami prawa  związanymi z możliwością funkcjonowania obiektu po jego zrealizowaniu.</w:t>
      </w:r>
    </w:p>
    <w:p w14:paraId="36CF1B74" w14:textId="171D5FD2" w:rsidR="002B55DE" w:rsidRPr="00AC0570" w:rsidRDefault="002B55DE" w:rsidP="00687342">
      <w:pPr>
        <w:numPr>
          <w:ilvl w:val="1"/>
          <w:numId w:val="3"/>
        </w:numPr>
        <w:tabs>
          <w:tab w:val="left" w:pos="-2410"/>
          <w:tab w:val="left" w:pos="567"/>
        </w:tabs>
        <w:autoSpaceDE w:val="0"/>
        <w:autoSpaceDN w:val="0"/>
        <w:adjustRightInd w:val="0"/>
        <w:ind w:left="567" w:hanging="283"/>
        <w:jc w:val="both"/>
        <w:rPr>
          <w:rFonts w:asciiTheme="minorHAnsi" w:eastAsia="Calibri" w:hAnsiTheme="minorHAnsi" w:cstheme="minorHAnsi"/>
          <w:sz w:val="22"/>
          <w:szCs w:val="22"/>
          <w:lang w:eastAsia="en-US"/>
        </w:rPr>
      </w:pPr>
      <w:r w:rsidRPr="00AC0570">
        <w:rPr>
          <w:rFonts w:asciiTheme="minorHAnsi" w:eastAsia="Arial Unicode MS" w:hAnsiTheme="minorHAnsi" w:cstheme="minorHAnsi"/>
          <w:sz w:val="22"/>
          <w:szCs w:val="22"/>
        </w:rPr>
        <w:t>Zapewnienie właściwych branżowo kierowników budowy;</w:t>
      </w:r>
    </w:p>
    <w:p w14:paraId="16EEEF3A" w14:textId="77777777" w:rsidR="00687342" w:rsidRPr="00AC0570" w:rsidRDefault="00687342" w:rsidP="00687342">
      <w:pPr>
        <w:numPr>
          <w:ilvl w:val="1"/>
          <w:numId w:val="3"/>
        </w:numPr>
        <w:tabs>
          <w:tab w:val="left" w:pos="-2410"/>
          <w:tab w:val="left" w:pos="567"/>
        </w:tabs>
        <w:autoSpaceDE w:val="0"/>
        <w:autoSpaceDN w:val="0"/>
        <w:adjustRightInd w:val="0"/>
        <w:ind w:left="567" w:hanging="283"/>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Dokonywanie przeglądów w okresie gwarancji jakości i rękojmi za wady wykonanych robót i zamontowanych urządzeń.</w:t>
      </w:r>
    </w:p>
    <w:p w14:paraId="675C52F8" w14:textId="4C551895" w:rsidR="00E126DF" w:rsidRPr="00AC0570" w:rsidRDefault="00E126DF" w:rsidP="00822AFE">
      <w:pPr>
        <w:numPr>
          <w:ilvl w:val="0"/>
          <w:numId w:val="3"/>
        </w:numPr>
        <w:tabs>
          <w:tab w:val="num" w:pos="-1985"/>
        </w:tabs>
        <w:suppressAutoHyphens/>
        <w:ind w:left="284" w:hanging="284"/>
        <w:jc w:val="both"/>
        <w:rPr>
          <w:rFonts w:asciiTheme="minorHAnsi" w:hAnsiTheme="minorHAnsi" w:cstheme="minorHAnsi"/>
          <w:sz w:val="22"/>
          <w:szCs w:val="22"/>
          <w:lang w:eastAsia="ar-SA"/>
        </w:rPr>
      </w:pPr>
      <w:r w:rsidRPr="00AC0570">
        <w:rPr>
          <w:rFonts w:asciiTheme="minorHAnsi" w:hAnsiTheme="minorHAnsi" w:cstheme="minorHAnsi"/>
          <w:sz w:val="22"/>
          <w:szCs w:val="22"/>
          <w:lang w:eastAsia="ar-SA"/>
        </w:rPr>
        <w:t>Szczegółowy zakres Przedmiotu Umowy określony został w dokumentacji pr</w:t>
      </w:r>
      <w:r w:rsidR="00EC16E1" w:rsidRPr="00AC0570">
        <w:rPr>
          <w:rFonts w:asciiTheme="minorHAnsi" w:hAnsiTheme="minorHAnsi" w:cstheme="minorHAnsi"/>
          <w:sz w:val="22"/>
          <w:szCs w:val="22"/>
          <w:lang w:eastAsia="ar-SA"/>
        </w:rPr>
        <w:t xml:space="preserve">ojektowej oraz </w:t>
      </w:r>
      <w:proofErr w:type="spellStart"/>
      <w:r w:rsidR="00195689" w:rsidRPr="00AC0570">
        <w:rPr>
          <w:rFonts w:asciiTheme="minorHAnsi" w:hAnsiTheme="minorHAnsi" w:cstheme="minorHAnsi"/>
          <w:sz w:val="22"/>
          <w:szCs w:val="22"/>
          <w:lang w:eastAsia="ar-SA"/>
        </w:rPr>
        <w:t>STWiOR</w:t>
      </w:r>
      <w:r w:rsidR="00645224" w:rsidRPr="00AC0570">
        <w:rPr>
          <w:rFonts w:asciiTheme="minorHAnsi" w:hAnsiTheme="minorHAnsi" w:cstheme="minorHAnsi"/>
          <w:sz w:val="22"/>
          <w:szCs w:val="22"/>
          <w:lang w:eastAsia="ar-SA"/>
        </w:rPr>
        <w:t>B</w:t>
      </w:r>
      <w:proofErr w:type="spellEnd"/>
      <w:r w:rsidR="00CB1551" w:rsidRPr="00AC0570">
        <w:rPr>
          <w:rFonts w:asciiTheme="minorHAnsi" w:hAnsiTheme="minorHAnsi" w:cstheme="minorHAnsi"/>
          <w:sz w:val="22"/>
          <w:szCs w:val="22"/>
          <w:lang w:eastAsia="ar-SA"/>
        </w:rPr>
        <w:t>, S</w:t>
      </w:r>
      <w:r w:rsidRPr="00AC0570">
        <w:rPr>
          <w:rFonts w:asciiTheme="minorHAnsi" w:hAnsiTheme="minorHAnsi" w:cstheme="minorHAnsi"/>
          <w:sz w:val="22"/>
          <w:szCs w:val="22"/>
          <w:lang w:eastAsia="ar-SA"/>
        </w:rPr>
        <w:t>WZ wraz ze zmianami, dokonanymi na etapie prowadzonego postępowania przetargowego</w:t>
      </w:r>
      <w:r w:rsidR="000B5EC0" w:rsidRPr="00AC0570">
        <w:rPr>
          <w:rFonts w:asciiTheme="minorHAnsi" w:hAnsiTheme="minorHAnsi" w:cstheme="minorHAnsi"/>
          <w:sz w:val="22"/>
          <w:szCs w:val="22"/>
          <w:lang w:eastAsia="ar-SA"/>
        </w:rPr>
        <w:t>. Dokumenty te stanowią załączniki do niniejszej umowy.</w:t>
      </w:r>
    </w:p>
    <w:p w14:paraId="7A21752B" w14:textId="746CF7A2" w:rsidR="002B55DE" w:rsidRPr="00AC0570" w:rsidRDefault="00E126DF" w:rsidP="002B55DE">
      <w:pPr>
        <w:keepNext/>
        <w:numPr>
          <w:ilvl w:val="0"/>
          <w:numId w:val="3"/>
        </w:numPr>
        <w:tabs>
          <w:tab w:val="num" w:pos="284"/>
        </w:tabs>
        <w:ind w:left="284" w:hanging="284"/>
        <w:jc w:val="both"/>
        <w:rPr>
          <w:rFonts w:asciiTheme="minorHAnsi" w:hAnsiTheme="minorHAnsi" w:cstheme="minorHAnsi"/>
          <w:b/>
          <w:bCs/>
          <w:sz w:val="22"/>
          <w:szCs w:val="22"/>
        </w:rPr>
      </w:pPr>
      <w:r w:rsidRPr="00AC0570">
        <w:rPr>
          <w:rFonts w:asciiTheme="minorHAnsi" w:hAnsiTheme="minorHAnsi" w:cstheme="minorHAnsi"/>
          <w:sz w:val="22"/>
          <w:szCs w:val="22"/>
        </w:rPr>
        <w:t>Wykonawca zobowiązuje się do wykonania wszelkich prac niezbędnych do prawidłowego wykonania Przedmiotu Umowy – w tym w szczególności: czynności związanych z zapoznaniem się z warunkami terenu budowy (umiejscowienie istniejącej infrastruktury), wytyczenia plano</w:t>
      </w:r>
      <w:r w:rsidR="00BA2304" w:rsidRPr="00AC0570">
        <w:rPr>
          <w:rFonts w:asciiTheme="minorHAnsi" w:hAnsiTheme="minorHAnsi" w:cstheme="minorHAnsi"/>
          <w:sz w:val="22"/>
          <w:szCs w:val="22"/>
        </w:rPr>
        <w:t>wanej infrastruktury w terenie</w:t>
      </w:r>
      <w:r w:rsidR="00EA133C" w:rsidRPr="00AC0570">
        <w:rPr>
          <w:rFonts w:asciiTheme="minorHAnsi" w:hAnsiTheme="minorHAnsi" w:cstheme="minorHAnsi"/>
          <w:sz w:val="22"/>
          <w:szCs w:val="22"/>
        </w:rPr>
        <w:t>, wdrożenie zastępczej organizacji ruchu</w:t>
      </w:r>
      <w:r w:rsidR="00CF66EA" w:rsidRPr="00AC0570">
        <w:rPr>
          <w:rFonts w:asciiTheme="minorHAnsi" w:hAnsiTheme="minorHAnsi" w:cstheme="minorHAnsi"/>
          <w:sz w:val="22"/>
          <w:szCs w:val="22"/>
        </w:rPr>
        <w:t xml:space="preserve"> (jeżeli dotyczy)</w:t>
      </w:r>
      <w:r w:rsidR="005F0F0F" w:rsidRPr="00AC0570">
        <w:rPr>
          <w:rFonts w:asciiTheme="minorHAnsi" w:hAnsiTheme="minorHAnsi" w:cstheme="minorHAnsi"/>
          <w:sz w:val="22"/>
          <w:szCs w:val="22"/>
        </w:rPr>
        <w:t>.</w:t>
      </w:r>
    </w:p>
    <w:p w14:paraId="5158BDC7" w14:textId="3074C515" w:rsidR="002B55DE" w:rsidRPr="00AC0570" w:rsidRDefault="002B55DE" w:rsidP="002B55DE">
      <w:pPr>
        <w:keepNext/>
        <w:numPr>
          <w:ilvl w:val="0"/>
          <w:numId w:val="3"/>
        </w:numPr>
        <w:tabs>
          <w:tab w:val="num" w:pos="284"/>
        </w:tabs>
        <w:ind w:left="284" w:hanging="284"/>
        <w:jc w:val="both"/>
        <w:rPr>
          <w:rFonts w:asciiTheme="minorHAnsi" w:hAnsiTheme="minorHAnsi" w:cstheme="minorHAnsi"/>
          <w:b/>
          <w:bCs/>
          <w:sz w:val="22"/>
          <w:szCs w:val="22"/>
        </w:rPr>
      </w:pPr>
      <w:r w:rsidRPr="00AC0570">
        <w:rPr>
          <w:rFonts w:asciiTheme="minorHAnsi" w:eastAsia="Arial Unicode MS" w:hAnsiTheme="minorHAnsi" w:cstheme="minorHAnsi"/>
          <w:sz w:val="22"/>
          <w:szCs w:val="22"/>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14:paraId="75DE5B8B" w14:textId="2D4C4897" w:rsidR="005C5D28" w:rsidRPr="00AC0570" w:rsidRDefault="005C5D28" w:rsidP="00822AFE">
      <w:pPr>
        <w:numPr>
          <w:ilvl w:val="0"/>
          <w:numId w:val="3"/>
        </w:numPr>
        <w:tabs>
          <w:tab w:val="left" w:pos="-1276"/>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oświadcza, że zapoznał się z dokumentacją projektową, </w:t>
      </w:r>
      <w:proofErr w:type="spellStart"/>
      <w:r w:rsidR="00195689" w:rsidRPr="00AC0570">
        <w:rPr>
          <w:rFonts w:asciiTheme="minorHAnsi" w:hAnsiTheme="minorHAnsi" w:cstheme="minorHAnsi"/>
          <w:sz w:val="22"/>
          <w:szCs w:val="22"/>
        </w:rPr>
        <w:t>STWiOR</w:t>
      </w:r>
      <w:r w:rsidR="00645224" w:rsidRPr="00AC0570">
        <w:rPr>
          <w:rFonts w:asciiTheme="minorHAnsi" w:hAnsiTheme="minorHAnsi" w:cstheme="minorHAnsi"/>
          <w:sz w:val="22"/>
          <w:szCs w:val="22"/>
        </w:rPr>
        <w:t>B</w:t>
      </w:r>
      <w:proofErr w:type="spellEnd"/>
      <w:r w:rsidRPr="00AC0570">
        <w:rPr>
          <w:rFonts w:asciiTheme="minorHAnsi" w:hAnsiTheme="minorHAnsi" w:cstheme="minorHAnsi"/>
          <w:sz w:val="22"/>
          <w:szCs w:val="22"/>
        </w:rPr>
        <w:t xml:space="preserve"> i nie zgłasza żadnych zastrzeżeń co do jej kompletności, zupełności, poprawności sporządzenia oraz oświadcza, że jest ona wystarczająca do wykonania przedmiotu umowy zgodnie </w:t>
      </w:r>
      <w:r w:rsidR="000B5EC0" w:rsidRPr="00AC0570">
        <w:rPr>
          <w:rFonts w:asciiTheme="minorHAnsi" w:hAnsiTheme="minorHAnsi" w:cstheme="minorHAnsi"/>
          <w:sz w:val="22"/>
          <w:szCs w:val="22"/>
        </w:rPr>
        <w:t>z zasadami wiedzy technicznej</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i z dochowaniem najwyższej staranności.</w:t>
      </w:r>
    </w:p>
    <w:p w14:paraId="6E6AE50B" w14:textId="35BA38DF" w:rsidR="004555FC" w:rsidRPr="00AC0570" w:rsidRDefault="004555FC" w:rsidP="00822AFE">
      <w:pPr>
        <w:numPr>
          <w:ilvl w:val="0"/>
          <w:numId w:val="3"/>
        </w:numPr>
        <w:tabs>
          <w:tab w:val="left" w:pos="-1276"/>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Treść Umowy oraz dokumentów, określonych w ust. 1 i 2, należy traktować, jako wzajemnie się uzupełniającą i uszczegóławiającą. W razie wystąpienia rozbieżności w tych dokumentach, których nie można usunąć w drodze odniesienia się do reguł sztuki budowlanej i zasad wiedzy technicznej, interpretacja zapisów będzie uzgadniana z uwzględnieniem poniższej hierarchii: Umowa, SWZ, dokumentacja projektowa, </w:t>
      </w:r>
      <w:proofErr w:type="spellStart"/>
      <w:r w:rsidR="00195689" w:rsidRPr="00AC0570">
        <w:rPr>
          <w:rFonts w:asciiTheme="minorHAnsi" w:hAnsiTheme="minorHAnsi" w:cstheme="minorHAnsi"/>
          <w:sz w:val="22"/>
          <w:szCs w:val="22"/>
        </w:rPr>
        <w:t>STWiOR</w:t>
      </w:r>
      <w:r w:rsidR="00645224" w:rsidRPr="00AC0570">
        <w:rPr>
          <w:rFonts w:asciiTheme="minorHAnsi" w:hAnsiTheme="minorHAnsi" w:cstheme="minorHAnsi"/>
          <w:sz w:val="22"/>
          <w:szCs w:val="22"/>
        </w:rPr>
        <w:t>B</w:t>
      </w:r>
      <w:proofErr w:type="spellEnd"/>
      <w:r w:rsidRPr="00AC0570">
        <w:rPr>
          <w:rFonts w:asciiTheme="minorHAnsi" w:hAnsiTheme="minorHAnsi" w:cstheme="minorHAnsi"/>
          <w:sz w:val="22"/>
          <w:szCs w:val="22"/>
        </w:rPr>
        <w:t>.</w:t>
      </w:r>
    </w:p>
    <w:p w14:paraId="60DE82A5" w14:textId="679DD8C4" w:rsidR="002B55DE" w:rsidRPr="00AC0570" w:rsidRDefault="002B55DE" w:rsidP="00822AFE">
      <w:pPr>
        <w:numPr>
          <w:ilvl w:val="0"/>
          <w:numId w:val="3"/>
        </w:numPr>
        <w:tabs>
          <w:tab w:val="left" w:pos="-1276"/>
        </w:tabs>
        <w:ind w:left="284" w:hanging="284"/>
        <w:jc w:val="both"/>
        <w:rPr>
          <w:rFonts w:asciiTheme="minorHAnsi" w:hAnsiTheme="minorHAnsi" w:cstheme="minorHAnsi"/>
          <w:b/>
          <w:bCs/>
          <w:sz w:val="22"/>
          <w:szCs w:val="22"/>
        </w:rPr>
      </w:pPr>
      <w:r w:rsidRPr="00AC0570">
        <w:rPr>
          <w:rFonts w:asciiTheme="minorHAnsi" w:hAnsiTheme="minorHAnsi" w:cstheme="minorHAnsi"/>
          <w:b/>
          <w:bCs/>
          <w:sz w:val="22"/>
          <w:szCs w:val="22"/>
        </w:rPr>
        <w:t xml:space="preserve">Zamawiający oświadcza, że </w:t>
      </w:r>
      <w:r w:rsidR="00CF66EA" w:rsidRPr="00AC0570">
        <w:rPr>
          <w:rFonts w:asciiTheme="minorHAnsi" w:hAnsiTheme="minorHAnsi" w:cstheme="minorHAnsi"/>
          <w:b/>
          <w:bCs/>
          <w:sz w:val="22"/>
          <w:szCs w:val="22"/>
        </w:rPr>
        <w:t>wszystkie roboty budowlane będą wykonywane przy czynnym budynku.</w:t>
      </w:r>
    </w:p>
    <w:p w14:paraId="15E1D973" w14:textId="77777777" w:rsidR="005C5D28" w:rsidRPr="00AC0570" w:rsidRDefault="005C5D28" w:rsidP="005C5D28">
      <w:pPr>
        <w:keepNext/>
        <w:ind w:left="284"/>
        <w:jc w:val="both"/>
        <w:rPr>
          <w:rFonts w:asciiTheme="minorHAnsi" w:hAnsiTheme="minorHAnsi" w:cstheme="minorHAnsi"/>
          <w:b/>
          <w:bCs/>
          <w:sz w:val="22"/>
          <w:szCs w:val="22"/>
        </w:rPr>
      </w:pPr>
    </w:p>
    <w:p w14:paraId="145FCD66" w14:textId="77777777" w:rsidR="00E126DF" w:rsidRPr="00AC0570" w:rsidRDefault="005C5D28"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 3</w:t>
      </w:r>
    </w:p>
    <w:p w14:paraId="3A577382" w14:textId="77777777" w:rsidR="00E126DF" w:rsidRPr="00AC0570" w:rsidRDefault="00E126DF" w:rsidP="00E126DF">
      <w:pPr>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PRAWA I OBOWIĄZKI STRON</w:t>
      </w:r>
    </w:p>
    <w:p w14:paraId="12521CBE" w14:textId="77777777" w:rsidR="00CA135D" w:rsidRPr="00AC0570" w:rsidRDefault="00E126DF" w:rsidP="00CA135D">
      <w:pPr>
        <w:numPr>
          <w:ilvl w:val="0"/>
          <w:numId w:val="4"/>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Do obowiązków Zamawiającego należy w szczególności:</w:t>
      </w:r>
    </w:p>
    <w:p w14:paraId="33C051C8" w14:textId="02A497A9" w:rsidR="00EC16E1" w:rsidRPr="00AC0570" w:rsidRDefault="00CA135D" w:rsidP="00CA135D">
      <w:pPr>
        <w:pStyle w:val="Akapitzlist"/>
        <w:numPr>
          <w:ilvl w:val="0"/>
          <w:numId w:val="5"/>
        </w:numPr>
        <w:jc w:val="both"/>
        <w:rPr>
          <w:rFonts w:asciiTheme="minorHAnsi" w:hAnsiTheme="minorHAnsi" w:cstheme="minorHAnsi"/>
          <w:sz w:val="22"/>
          <w:szCs w:val="22"/>
        </w:rPr>
      </w:pPr>
      <w:r w:rsidRPr="00AC0570">
        <w:rPr>
          <w:rFonts w:asciiTheme="minorHAnsi" w:hAnsiTheme="minorHAnsi" w:cstheme="minorHAnsi"/>
          <w:bCs/>
          <w:sz w:val="22"/>
          <w:szCs w:val="22"/>
        </w:rPr>
        <w:t xml:space="preserve">protokolarne przekazanie terenu budowy Wykonawcy w terminie do 5 dni roboczych od daty przekazania Wykonawcy przez Starostę Głogowskiego </w:t>
      </w:r>
      <w:r w:rsidR="00516D47">
        <w:rPr>
          <w:rFonts w:asciiTheme="minorHAnsi" w:hAnsiTheme="minorHAnsi" w:cstheme="minorHAnsi"/>
          <w:bCs/>
          <w:sz w:val="22"/>
          <w:szCs w:val="22"/>
        </w:rPr>
        <w:t xml:space="preserve">ostatecznego </w:t>
      </w:r>
      <w:r w:rsidRPr="00AC0570">
        <w:rPr>
          <w:rFonts w:asciiTheme="minorHAnsi" w:hAnsiTheme="minorHAnsi" w:cstheme="minorHAnsi"/>
          <w:bCs/>
          <w:sz w:val="22"/>
          <w:szCs w:val="22"/>
        </w:rPr>
        <w:t xml:space="preserve">pozwolenia na budowę, o którym mowa w art. 28 ust. 1 ustawy z dnia 7 lipca 1994 r. </w:t>
      </w:r>
      <w:r w:rsidRPr="00AC0570">
        <w:rPr>
          <w:rFonts w:asciiTheme="minorHAnsi" w:hAnsiTheme="minorHAnsi" w:cstheme="minorHAnsi"/>
          <w:bCs/>
          <w:i/>
          <w:iCs/>
          <w:sz w:val="22"/>
          <w:szCs w:val="22"/>
        </w:rPr>
        <w:t>Prawo budowlane</w:t>
      </w:r>
      <w:r w:rsidRPr="00AC0570">
        <w:rPr>
          <w:rFonts w:asciiTheme="minorHAnsi" w:hAnsiTheme="minorHAnsi" w:cstheme="minorHAnsi"/>
          <w:bCs/>
          <w:sz w:val="22"/>
          <w:szCs w:val="22"/>
        </w:rPr>
        <w:t xml:space="preserve"> (</w:t>
      </w:r>
      <w:proofErr w:type="spellStart"/>
      <w:r w:rsidRPr="00AC0570">
        <w:rPr>
          <w:rFonts w:asciiTheme="minorHAnsi" w:hAnsiTheme="minorHAnsi" w:cstheme="minorHAnsi"/>
          <w:bCs/>
          <w:sz w:val="22"/>
          <w:szCs w:val="22"/>
        </w:rPr>
        <w:t>t.j</w:t>
      </w:r>
      <w:proofErr w:type="spellEnd"/>
      <w:r w:rsidRPr="00AC0570">
        <w:rPr>
          <w:rFonts w:asciiTheme="minorHAnsi" w:hAnsiTheme="minorHAnsi" w:cstheme="minorHAnsi"/>
          <w:bCs/>
          <w:sz w:val="22"/>
          <w:szCs w:val="22"/>
        </w:rPr>
        <w:t>. Dz. U. z 2024r. poz. 725 ze zm.), w związku z art. 29 ust. 7 pkt 1 ww. ustawy;</w:t>
      </w:r>
    </w:p>
    <w:p w14:paraId="740E43D7" w14:textId="3B548186"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t>zapewnienie nadzoru inwestorskiego</w:t>
      </w:r>
      <w:r w:rsidR="00CA135D" w:rsidRPr="00AC0570">
        <w:rPr>
          <w:rFonts w:asciiTheme="minorHAnsi" w:hAnsiTheme="minorHAnsi" w:cstheme="minorHAnsi"/>
          <w:sz w:val="22"/>
          <w:szCs w:val="22"/>
        </w:rPr>
        <w:t xml:space="preserve"> nad zleconymi robotami</w:t>
      </w:r>
      <w:r w:rsidRPr="00AC0570">
        <w:rPr>
          <w:rFonts w:asciiTheme="minorHAnsi" w:hAnsiTheme="minorHAnsi" w:cstheme="minorHAnsi"/>
          <w:sz w:val="22"/>
          <w:szCs w:val="22"/>
        </w:rPr>
        <w:t>,</w:t>
      </w:r>
    </w:p>
    <w:p w14:paraId="624D754E" w14:textId="77777777"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t>ewentualne zapewnienie nadzoru autorskiego,</w:t>
      </w:r>
    </w:p>
    <w:p w14:paraId="509A283F" w14:textId="77777777"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t>dokonywanie odbiorów na warunkach ustalonych w Umowie,</w:t>
      </w:r>
    </w:p>
    <w:p w14:paraId="4506DCD7" w14:textId="33F9C42D"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przekazanie Wykonawcy upoważnienia do występowania w imieniu Zamawiającego i reprezentowania go przed właściwymi organami administracyjnymi, jeżeli zajdzie taka potrzeba,</w:t>
      </w:r>
    </w:p>
    <w:p w14:paraId="335309C9" w14:textId="77777777" w:rsidR="00E126DF" w:rsidRPr="00AC0570" w:rsidRDefault="00E126DF" w:rsidP="00822AFE">
      <w:pPr>
        <w:numPr>
          <w:ilvl w:val="0"/>
          <w:numId w:val="5"/>
        </w:numPr>
        <w:ind w:left="567" w:hanging="284"/>
        <w:jc w:val="both"/>
        <w:rPr>
          <w:rFonts w:asciiTheme="minorHAnsi" w:hAnsiTheme="minorHAnsi" w:cstheme="minorHAnsi"/>
          <w:sz w:val="22"/>
          <w:szCs w:val="22"/>
        </w:rPr>
      </w:pPr>
      <w:r w:rsidRPr="00AC0570">
        <w:rPr>
          <w:rFonts w:asciiTheme="minorHAnsi" w:hAnsiTheme="minorHAnsi" w:cstheme="minorHAnsi"/>
          <w:sz w:val="22"/>
          <w:szCs w:val="22"/>
        </w:rPr>
        <w:t>terminowa zapłata wynagrodzenia za wykonane i odebrane prace, zgodnie z zasadami ustalonymi w Umowie.</w:t>
      </w:r>
    </w:p>
    <w:p w14:paraId="13AB2A28" w14:textId="77777777" w:rsidR="00E126DF" w:rsidRPr="00AC0570" w:rsidRDefault="00E126DF" w:rsidP="00822AFE">
      <w:pPr>
        <w:numPr>
          <w:ilvl w:val="0"/>
          <w:numId w:val="4"/>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Do obowiązków Wykonawcy należy w szczególności: </w:t>
      </w:r>
    </w:p>
    <w:p w14:paraId="4EDF14B6"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 xml:space="preserve">Roboty budowlane i montaż urządzeń należy wykonać z należytą starannością oraz z wiedzą techniczną, przepisami BHP, ppoż., a także zgodnie z poleceniami Nadzoru Inwestorskiego, zgodnie z załączoną dokumentacją projektową, </w:t>
      </w:r>
      <w:proofErr w:type="spellStart"/>
      <w:r w:rsidRPr="00AC0570">
        <w:rPr>
          <w:rFonts w:asciiTheme="minorHAnsi" w:hAnsiTheme="minorHAnsi" w:cstheme="minorHAnsi"/>
          <w:sz w:val="22"/>
          <w:szCs w:val="22"/>
        </w:rPr>
        <w:t>STWiORB</w:t>
      </w:r>
      <w:proofErr w:type="spellEnd"/>
      <w:r w:rsidRPr="00AC0570">
        <w:rPr>
          <w:rFonts w:asciiTheme="minorHAnsi" w:hAnsiTheme="minorHAnsi" w:cstheme="minorHAnsi"/>
          <w:sz w:val="22"/>
          <w:szCs w:val="22"/>
        </w:rPr>
        <w:t>, wytycznymi określonymi w niniejszej SWZ,</w:t>
      </w:r>
    </w:p>
    <w:p w14:paraId="4B6345F5"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Wykonanie robót będzie się uważać za zakończone – odbiór końcowy, jeżeli odbiór nastąpi bez wad istotnych, obiekt będzie spełniał wymagania projektowe,</w:t>
      </w:r>
    </w:p>
    <w:p w14:paraId="0A96E608"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Wykonawca ma obowiązek spełnić wymagania zawarte w dokumentach zamówienia i zapewnić wydającym je organom pełną możliwość inspekcji i sprawdzenia prac, jak również uczestnictwo w próbach i badaniach wykonywanych prac,</w:t>
      </w:r>
    </w:p>
    <w:p w14:paraId="3867218A"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wykonanie prac stanowiących przedmiot Umowy z zachowaniem należytej staranności, zasad bezpieczeństwa i higieny pracy, ppoż., dobrej jakości, właściwej organizacji, zasad wiedzy technicznej, obowiązujących norm, oraz przepisów prawa, w szczególności Prawa budowlanego zgodnie z warunkami Umowy,</w:t>
      </w:r>
    </w:p>
    <w:p w14:paraId="410835C9"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przygotowanie i złożenie w terminie 3 dni od dnia zawarcia Umowy oświadczeń i dokumentów osób na stanowiskach kierowniczych budowy,</w:t>
      </w:r>
    </w:p>
    <w:p w14:paraId="46AE31F2" w14:textId="77777777" w:rsidR="002F4648" w:rsidRPr="00AC0570" w:rsidRDefault="00687342" w:rsidP="007B4AA0">
      <w:pPr>
        <w:numPr>
          <w:ilvl w:val="0"/>
          <w:numId w:val="74"/>
        </w:numPr>
        <w:tabs>
          <w:tab w:val="num" w:pos="567"/>
        </w:tabs>
        <w:ind w:left="567" w:hanging="218"/>
        <w:jc w:val="both"/>
        <w:rPr>
          <w:rFonts w:asciiTheme="minorHAnsi" w:hAnsiTheme="minorHAnsi" w:cstheme="minorHAnsi"/>
          <w:sz w:val="22"/>
          <w:szCs w:val="22"/>
        </w:rPr>
      </w:pPr>
      <w:r w:rsidRPr="00AC0570">
        <w:rPr>
          <w:rFonts w:asciiTheme="minorHAnsi" w:hAnsiTheme="minorHAnsi" w:cstheme="minorHAnsi"/>
          <w:sz w:val="22"/>
          <w:szCs w:val="22"/>
        </w:rPr>
        <w:t xml:space="preserve"> opracowanie i przekazanie Zamawiającemu w terminie 5 dni od daty zawarcia Umowy, własnym staraniem i na własny koszt z uwzględnieniem wytycznych Inspektora:</w:t>
      </w:r>
    </w:p>
    <w:p w14:paraId="149025EB" w14:textId="77777777" w:rsidR="002F4648" w:rsidRPr="00AC0570" w:rsidRDefault="00687342" w:rsidP="00972C8A">
      <w:pPr>
        <w:pStyle w:val="Akapitzlist"/>
        <w:numPr>
          <w:ilvl w:val="0"/>
          <w:numId w:val="6"/>
        </w:numPr>
        <w:jc w:val="both"/>
        <w:rPr>
          <w:rFonts w:asciiTheme="minorHAnsi" w:hAnsiTheme="minorHAnsi" w:cstheme="minorHAnsi"/>
          <w:sz w:val="22"/>
          <w:szCs w:val="22"/>
        </w:rPr>
      </w:pPr>
      <w:r w:rsidRPr="00AC0570">
        <w:rPr>
          <w:rFonts w:asciiTheme="minorHAnsi" w:hAnsiTheme="minorHAnsi" w:cstheme="minorHAnsi"/>
          <w:sz w:val="22"/>
          <w:szCs w:val="22"/>
        </w:rPr>
        <w:t>Planu Bezpieczeństwa i Ochrony Zdrowia,</w:t>
      </w:r>
    </w:p>
    <w:p w14:paraId="5634A0D4" w14:textId="77777777" w:rsidR="002F4648" w:rsidRPr="00AC0570" w:rsidRDefault="00687342" w:rsidP="00972C8A">
      <w:pPr>
        <w:pStyle w:val="Akapitzlist"/>
        <w:numPr>
          <w:ilvl w:val="0"/>
          <w:numId w:val="6"/>
        </w:numPr>
        <w:jc w:val="both"/>
        <w:rPr>
          <w:rFonts w:asciiTheme="minorHAnsi" w:hAnsiTheme="minorHAnsi" w:cstheme="minorHAnsi"/>
          <w:sz w:val="22"/>
          <w:szCs w:val="22"/>
        </w:rPr>
      </w:pPr>
      <w:r w:rsidRPr="00AC0570">
        <w:rPr>
          <w:rFonts w:asciiTheme="minorHAnsi" w:hAnsiTheme="minorHAnsi" w:cstheme="minorHAnsi"/>
          <w:sz w:val="22"/>
          <w:szCs w:val="22"/>
        </w:rPr>
        <w:t>Projektu Tymczasowej Organizacji Ruchu na czas prowadzenia robót wraz z uzyskaniem zatwierdzenia przez Starostę Głogowskiego oraz wprowadzenie go na drodze (jeżeli będzie wymagane),</w:t>
      </w:r>
    </w:p>
    <w:p w14:paraId="32770D75" w14:textId="75B90653" w:rsidR="00687342" w:rsidRPr="00AC0570" w:rsidRDefault="00687342" w:rsidP="00972C8A">
      <w:pPr>
        <w:pStyle w:val="Akapitzlist"/>
        <w:numPr>
          <w:ilvl w:val="0"/>
          <w:numId w:val="6"/>
        </w:numPr>
        <w:jc w:val="both"/>
        <w:rPr>
          <w:rFonts w:asciiTheme="minorHAnsi" w:hAnsiTheme="minorHAnsi" w:cstheme="minorHAnsi"/>
          <w:sz w:val="22"/>
          <w:szCs w:val="22"/>
        </w:rPr>
      </w:pPr>
      <w:r w:rsidRPr="00AC0570">
        <w:rPr>
          <w:rFonts w:asciiTheme="minorHAnsi" w:hAnsiTheme="minorHAnsi" w:cstheme="minorHAnsi"/>
          <w:sz w:val="22"/>
          <w:szCs w:val="22"/>
          <w:lang w:eastAsia="en-US"/>
        </w:rPr>
        <w:t>Projektu Organizacji i Zabezpieczenia Robót i uzgodnienie go z Zamawiającym.</w:t>
      </w:r>
    </w:p>
    <w:p w14:paraId="1C4C0DB5" w14:textId="58187577" w:rsidR="00687342" w:rsidRPr="00AC0570" w:rsidRDefault="00687342" w:rsidP="00687342">
      <w:pPr>
        <w:tabs>
          <w:tab w:val="num" w:pos="284"/>
        </w:tabs>
        <w:ind w:left="426"/>
        <w:jc w:val="both"/>
        <w:rPr>
          <w:rFonts w:asciiTheme="minorHAnsi" w:hAnsiTheme="minorHAnsi" w:cstheme="minorHAnsi"/>
          <w:sz w:val="22"/>
          <w:szCs w:val="22"/>
        </w:rPr>
      </w:pPr>
      <w:r w:rsidRPr="00AC0570">
        <w:rPr>
          <w:rFonts w:asciiTheme="minorHAnsi" w:hAnsiTheme="minorHAnsi" w:cstheme="minorHAnsi"/>
          <w:sz w:val="22"/>
          <w:szCs w:val="22"/>
        </w:rPr>
        <w:t xml:space="preserve">Wszystkie wyżej wymienione dokumenty muszą uzyskać akceptację Zamawiającego. </w:t>
      </w:r>
      <w:r w:rsidRPr="00AC0570">
        <w:rPr>
          <w:rFonts w:asciiTheme="minorHAnsi" w:hAnsiTheme="minorHAnsi" w:cstheme="minorHAnsi"/>
          <w:sz w:val="22"/>
          <w:szCs w:val="22"/>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14:paraId="2CBE9C43" w14:textId="77777777" w:rsidR="002F4648" w:rsidRPr="00AC0570" w:rsidRDefault="00687342" w:rsidP="007B4AA0">
      <w:pPr>
        <w:pStyle w:val="Akapitzlist"/>
        <w:numPr>
          <w:ilvl w:val="0"/>
          <w:numId w:val="75"/>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14:paraId="582AA7EE" w14:textId="77777777" w:rsidR="00B34F52" w:rsidRPr="00AC0570" w:rsidRDefault="00687342" w:rsidP="007B4AA0">
      <w:pPr>
        <w:pStyle w:val="Akapitzlist"/>
        <w:numPr>
          <w:ilvl w:val="0"/>
          <w:numId w:val="75"/>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urządzenie zaplecza budowy (w ramach doboru odpowiedniego miejsca uwzględniając w pierwszej kolejności lokalizację proponowaną przez Zamawiającego) wraz z przyłączeniem własnym staraniem niezbędnych mediów oraz ponoszenie wszelkich opłat z tym związanych. Po zakończeniu prac Wykonawca zobowiązany jest zlikwidować zaplecze budowy (łącznie z odłączeniem mediów i usunięciem wszystkich instalacji, rozbiórką wszystkich dróg dojazdowych, oczyszczeniem terenu oraz wywiezieniem wszystkich elementów i urządzeń) i przywrócić teren do stanu pierwotnego,</w:t>
      </w:r>
    </w:p>
    <w:p w14:paraId="7A7CE675" w14:textId="32C8DDC7" w:rsidR="00B34F52" w:rsidRPr="00AC0570" w:rsidRDefault="00B34F52" w:rsidP="007B4AA0">
      <w:pPr>
        <w:pStyle w:val="Akapitzlist"/>
        <w:numPr>
          <w:ilvl w:val="0"/>
          <w:numId w:val="75"/>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zapewnienia ciągłości komunikacyjnej na terenie objętym robotami;</w:t>
      </w:r>
    </w:p>
    <w:p w14:paraId="33BAD7C2" w14:textId="7C0582EE" w:rsidR="002F4648"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t xml:space="preserve">przechowywanie na terenie budowy i udostępnianie Zamawiającemu i innym uprawnionym jednostkom administracyjnym dziennika budowy zgodnie z obowiązującym Prawem budowlanym, a także jego rzetelne prowadzenie poprzez dokonywanie aktualnych i czytelnych wpisów zgodnie z postępem prac, </w:t>
      </w:r>
    </w:p>
    <w:p w14:paraId="51C47028" w14:textId="77777777" w:rsidR="00B34F52"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t>niezwłoczne informowanie pisemnie Zamawiającego o zaistniałych przeszkodach</w:t>
      </w:r>
      <w:r w:rsidR="00B34F52"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i trudnościach mogących wpłynąć na jakość wykonywanych prac albo opóźnienie terminu zakończenia wykonania Przedmiotu Umowy, </w:t>
      </w:r>
    </w:p>
    <w:p w14:paraId="682C1D73" w14:textId="2962E3A8" w:rsidR="002F4648"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lastRenderedPageBreak/>
        <w:t>w obszarze objętym projektem mogą występować istniejące nieujawnione na mapach sieci uzbrojenia podziemnego terenu tj. sieci elektroenergetyczne, telekomunikacyjne, sieci wodociągowe, kanalizacyjne. Przed przystąpieniem do robót ziemnych należy upewnić się czy na terenie inwestycji nie występują urządzenia podziemne (kable, rurociągi itp.) mogące ulec uszkodzeniu w czasie robót,</w:t>
      </w:r>
    </w:p>
    <w:p w14:paraId="4418D8C9" w14:textId="77777777" w:rsidR="002F4648"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t>ponoszenie pełnej odpowiedzialności na zasadach ogólnych za szkody powstałe na terenie budowy od chwili jego przekazania,</w:t>
      </w:r>
    </w:p>
    <w:p w14:paraId="161803C5" w14:textId="0FC999AA" w:rsidR="00687342" w:rsidRPr="00AC0570" w:rsidRDefault="00687342" w:rsidP="007B4AA0">
      <w:pPr>
        <w:pStyle w:val="Akapitzlist"/>
        <w:numPr>
          <w:ilvl w:val="0"/>
          <w:numId w:val="75"/>
        </w:numPr>
        <w:ind w:left="567" w:hanging="425"/>
        <w:jc w:val="both"/>
        <w:rPr>
          <w:rFonts w:asciiTheme="minorHAnsi" w:hAnsiTheme="minorHAnsi" w:cstheme="minorHAnsi"/>
          <w:sz w:val="22"/>
          <w:szCs w:val="22"/>
        </w:rPr>
      </w:pPr>
      <w:r w:rsidRPr="00AC0570">
        <w:rPr>
          <w:rFonts w:asciiTheme="minorHAnsi" w:hAnsiTheme="minorHAnsi" w:cstheme="minorHAnsi"/>
          <w:sz w:val="22"/>
          <w:szCs w:val="22"/>
        </w:rPr>
        <w:t xml:space="preserve">zapewnienie dozoru mienia znajdującego się na terenie budowy, w tym pod względem przeciwpożarowym, </w:t>
      </w:r>
    </w:p>
    <w:p w14:paraId="32555A3C"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utrzymanie porządku na terenie budowy oraz ponoszenie kosztów wywozu odpadów,    a po zakończeniu realizacji przedmiotu zamówienia, przekazanie Zamawiającemu uporządkowanego terenu budowy,</w:t>
      </w:r>
    </w:p>
    <w:p w14:paraId="0F737615"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 </w:t>
      </w:r>
    </w:p>
    <w:p w14:paraId="5B85C5A4"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pisemne zgłaszanie prac do odbioru zgodnie z zasadami określonymi  w Umowie,</w:t>
      </w:r>
    </w:p>
    <w:p w14:paraId="35FBFF64"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usunięcia wszelkich wad i/lub usterek zgłoszonych przez Zamawiającego w trakcie trwania prac w wyznaczonym Wykonawcy terminie, nie dłuższym jednak niż termin technicznie uzasadniony, niezbędny do ich usunięcia,</w:t>
      </w:r>
    </w:p>
    <w:p w14:paraId="1F817EDD"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AC0570">
        <w:rPr>
          <w:rFonts w:asciiTheme="minorHAnsi" w:hAnsiTheme="minorHAnsi" w:cstheme="minorHAnsi"/>
          <w:sz w:val="22"/>
          <w:szCs w:val="22"/>
        </w:rPr>
        <w:t>PODGiK</w:t>
      </w:r>
      <w:proofErr w:type="spellEnd"/>
      <w:r w:rsidRPr="00AC0570">
        <w:rPr>
          <w:rFonts w:asciiTheme="minorHAnsi" w:hAnsiTheme="minorHAnsi" w:cstheme="minorHAnsi"/>
          <w:sz w:val="22"/>
          <w:szCs w:val="22"/>
        </w:rPr>
        <w:t xml:space="preserve">) w Głogowie czy na terenie budowy znajdują się znaki geodezyjne będące pod ochroną i przedstawi ich wykaz Zamawiającemu. W razie uszkodzenia tych znaków będzie zmuszony do ich odtworzenia w uzgodnieniu z </w:t>
      </w:r>
      <w:proofErr w:type="spellStart"/>
      <w:r w:rsidRPr="00AC0570">
        <w:rPr>
          <w:rFonts w:asciiTheme="minorHAnsi" w:hAnsiTheme="minorHAnsi" w:cstheme="minorHAnsi"/>
          <w:sz w:val="22"/>
          <w:szCs w:val="22"/>
        </w:rPr>
        <w:t>PODGiK</w:t>
      </w:r>
      <w:proofErr w:type="spellEnd"/>
      <w:r w:rsidRPr="00AC0570">
        <w:rPr>
          <w:rFonts w:asciiTheme="minorHAnsi" w:hAnsiTheme="minorHAnsi" w:cstheme="minorHAnsi"/>
          <w:sz w:val="22"/>
          <w:szCs w:val="22"/>
        </w:rPr>
        <w:t>,</w:t>
      </w:r>
    </w:p>
    <w:p w14:paraId="45ECAE77" w14:textId="502346B9"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nanoszenie na bieżąco w dokumentacji zmian, wprowadzanych w uzgodnieniu  z Zamawiającym w przypadku odstępstw od dokumentacji projektowej, po uzgodnieniu z projektantem,</w:t>
      </w:r>
    </w:p>
    <w:p w14:paraId="23EDDE54" w14:textId="77777777" w:rsidR="00687342" w:rsidRPr="00AC0570" w:rsidRDefault="00687342" w:rsidP="007B4AA0">
      <w:pPr>
        <w:numPr>
          <w:ilvl w:val="0"/>
          <w:numId w:val="75"/>
        </w:numPr>
        <w:tabs>
          <w:tab w:val="left" w:pos="-1134"/>
          <w:tab w:val="num" w:pos="142"/>
        </w:tabs>
        <w:suppressAutoHyphens/>
        <w:ind w:left="567" w:hanging="426"/>
        <w:jc w:val="both"/>
        <w:rPr>
          <w:rFonts w:asciiTheme="minorHAnsi" w:hAnsiTheme="minorHAnsi" w:cstheme="minorHAnsi"/>
          <w:sz w:val="22"/>
          <w:szCs w:val="22"/>
        </w:rPr>
      </w:pPr>
      <w:r w:rsidRPr="00AC0570">
        <w:rPr>
          <w:rFonts w:asciiTheme="minorHAnsi" w:hAnsiTheme="minorHAnsi" w:cstheme="minorHAnsi"/>
          <w:sz w:val="22"/>
          <w:szCs w:val="22"/>
        </w:rPr>
        <w:t>przed rozpoczęciem wykonywania robót w pasie drogowym wykonawca uzyska zezwolenie od zarządcy drogi na prowadzenie prac w pasie drogowym,</w:t>
      </w:r>
    </w:p>
    <w:p w14:paraId="777700D9" w14:textId="77777777" w:rsidR="00687342" w:rsidRPr="00AC0570" w:rsidRDefault="00687342" w:rsidP="007B4AA0">
      <w:pPr>
        <w:numPr>
          <w:ilvl w:val="0"/>
          <w:numId w:val="75"/>
        </w:numPr>
        <w:tabs>
          <w:tab w:val="num" w:pos="142"/>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ubezpieczenia budowy na zasadach i warunkach określonych w § 10 projektu Umowy,</w:t>
      </w:r>
    </w:p>
    <w:p w14:paraId="2B6877D9" w14:textId="77777777" w:rsidR="00687342" w:rsidRPr="00AC0570" w:rsidRDefault="00687342" w:rsidP="007B4AA0">
      <w:pPr>
        <w:numPr>
          <w:ilvl w:val="0"/>
          <w:numId w:val="75"/>
        </w:numPr>
        <w:tabs>
          <w:tab w:val="left" w:pos="567"/>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niezwłocznego powiadamiania Zamawiającego o wszelkich dostrzeżonych ewentualnych niezgodnościach w dokumentacji projektowej mogących zagrażać prawidłowemu wykonaniu przedmiotu zamówienia,</w:t>
      </w:r>
    </w:p>
    <w:p w14:paraId="61CA92C7" w14:textId="46A38365"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prace w rejonie kolizji i zbliżeń do sieci i/lub instalacji wewnętrznych elektroenergetycznych, telekomunikacyjnych teleinformatycznych, gazowych, sanitarnych i innych należy prowadzić po wcześniejszym zawiadomieniu, pod nadzorem pracowników oraz zgodnie z</w:t>
      </w:r>
      <w:r w:rsidR="00957E83" w:rsidRPr="00AC0570">
        <w:rPr>
          <w:rFonts w:asciiTheme="minorHAnsi" w:hAnsiTheme="minorHAnsi" w:cstheme="minorHAnsi"/>
          <w:sz w:val="22"/>
          <w:szCs w:val="22"/>
        </w:rPr>
        <w:t xml:space="preserve"> </w:t>
      </w:r>
      <w:r w:rsidRPr="00AC0570">
        <w:rPr>
          <w:rFonts w:asciiTheme="minorHAnsi" w:hAnsiTheme="minorHAnsi" w:cstheme="minorHAnsi"/>
          <w:sz w:val="22"/>
          <w:szCs w:val="22"/>
        </w:rPr>
        <w:t>wytycznymi/warunkami Operatorów tych sieci,</w:t>
      </w:r>
    </w:p>
    <w:p w14:paraId="336DB90E" w14:textId="745D0EAE"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Wykonawca przygotuje dokumenty rozliczeniowe do płatności przejściowej i  końcowej zgodnie ze wskazówkami Zamawiającego,</w:t>
      </w:r>
    </w:p>
    <w:p w14:paraId="136122FC" w14:textId="77777777"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Wykonawca zobowiązany jest prowadzić księgę obmiarów na bieżąco i na każde żądanie Zamawiającego ją udostępnić,</w:t>
      </w:r>
    </w:p>
    <w:p w14:paraId="1087C94F" w14:textId="4C535278"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Wykonawca nie może, bez pisemnej zgody Zamawiającego, przenieść praw i zobowiązań, długów i wierzytelności wynikających z Umowy na osobę trzecią,</w:t>
      </w:r>
    </w:p>
    <w:p w14:paraId="4442922C" w14:textId="77777777" w:rsidR="00687342" w:rsidRPr="00AC0570" w:rsidRDefault="00687342" w:rsidP="007B4AA0">
      <w:pPr>
        <w:numPr>
          <w:ilvl w:val="0"/>
          <w:numId w:val="75"/>
        </w:numPr>
        <w:tabs>
          <w:tab w:val="left" w:pos="709"/>
        </w:tabs>
        <w:ind w:left="567"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zrealizuje na swój koszt: </w:t>
      </w:r>
    </w:p>
    <w:p w14:paraId="7C821E1D" w14:textId="77777777" w:rsidR="00957E83"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wypełnienie warunków zawartych w uzgodnieniach będących w składzie projektu budowlano-wykonawczego,</w:t>
      </w:r>
    </w:p>
    <w:p w14:paraId="005EBBD6" w14:textId="26CA391F"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zajęcie pasa drogowego na czas prowadzenia robót budowlanych,</w:t>
      </w:r>
    </w:p>
    <w:p w14:paraId="4D58B797"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tymczasowe obiekty i urządzenia związane z terenem prowadzonych robót</w:t>
      </w:r>
      <w:r w:rsidRPr="00AC0570">
        <w:rPr>
          <w:rFonts w:asciiTheme="minorHAnsi" w:hAnsiTheme="minorHAnsi" w:cstheme="minorHAnsi"/>
          <w:sz w:val="22"/>
          <w:szCs w:val="22"/>
        </w:rPr>
        <w:br/>
        <w:t>i terenem budowy, które uzna za konieczne przy realizacji Przedmiotu Umowy oraz ponosił będzie koszty ich utrzymania i konserwacji,</w:t>
      </w:r>
    </w:p>
    <w:p w14:paraId="5F87F432"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uregulowanie opłat i kosztów dozoru budowy i odbioru elementów przedmiotu Zamówienia,</w:t>
      </w:r>
    </w:p>
    <w:p w14:paraId="7DB0104E"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doprowadzenie energii elektrycznej dla potrzeb socjalnych i budowy, według uzyskanych własnym staraniem warunków z Rejonu Dystrybucji Energii Elektrycznej lub będzie korzystał (w przypadku takiej możliwości) z energii elektrycznej z instalacji Zamawiającego zlokalizowanej na terenie obiektu/robót, a także będzie ponosił koszty jej zużycia,</w:t>
      </w:r>
    </w:p>
    <w:p w14:paraId="666E80FC"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zaopatrzenie w wodę dla celów budowy i socjalnych lub będzie korzystał z wody </w:t>
      </w:r>
      <w:r w:rsidRPr="00AC0570">
        <w:rPr>
          <w:rFonts w:asciiTheme="minorHAnsi" w:hAnsiTheme="minorHAnsi" w:cstheme="minorHAnsi"/>
          <w:sz w:val="22"/>
          <w:szCs w:val="22"/>
        </w:rPr>
        <w:br/>
        <w:t>na terenie obiektu oraz będzie ponosił koszty jej zużycia,</w:t>
      </w:r>
    </w:p>
    <w:p w14:paraId="38573F1B"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wszelkie koszty związane z likwidacją kolizji elektroenergetycznych i wszelkich innych nie ujawnionych na mapach sieci uzbrojenia podziemnego,  w tym także m.in. koszty wyłączeń sieci energii elektrycznej, koszty nadzorów prowadzonych przez uprawnionych pracowników właścicieli sieci,</w:t>
      </w:r>
    </w:p>
    <w:p w14:paraId="061CB672" w14:textId="77777777"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wykonanie i utrzymanie oświetlenia i ogrodzenia terenu budowy oraz zapewni ochronę znajdującego się na nim mienia oraz warunki bezpieczeństwa wraz terenem dzierżawionym i postawienie płotu tymczasowego,</w:t>
      </w:r>
    </w:p>
    <w:p w14:paraId="168FD968" w14:textId="27B07953" w:rsidR="00687342" w:rsidRPr="00AC0570" w:rsidRDefault="00687342" w:rsidP="007B4AA0">
      <w:pPr>
        <w:numPr>
          <w:ilvl w:val="0"/>
          <w:numId w:val="6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zabezpieczenie terenu prowadzonych prac zgodnie z odnośnymi przepisami bhp i p.poż.,</w:t>
      </w:r>
    </w:p>
    <w:p w14:paraId="4C71FD56" w14:textId="77777777" w:rsidR="002F4648" w:rsidRPr="00AC0570" w:rsidRDefault="00687342" w:rsidP="007B4AA0">
      <w:pPr>
        <w:numPr>
          <w:ilvl w:val="0"/>
          <w:numId w:val="64"/>
        </w:numPr>
        <w:overflowPunct w:val="0"/>
        <w:autoSpaceDE w:val="0"/>
        <w:autoSpaceDN w:val="0"/>
        <w:adjustRightInd w:val="0"/>
        <w:ind w:left="851" w:hanging="284"/>
        <w:jc w:val="both"/>
        <w:textAlignment w:val="baseline"/>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 uporządkowanie terenu budowy i przekazanie go Zamawiającemu w terminie do dnia podpisania protokołu końcowego odbioru robót,</w:t>
      </w:r>
    </w:p>
    <w:p w14:paraId="34E0A582" w14:textId="6B28DC2A" w:rsidR="002F4648" w:rsidRPr="00AC0570" w:rsidRDefault="00687342" w:rsidP="007B4AA0">
      <w:pPr>
        <w:pStyle w:val="Akapitzlist"/>
        <w:numPr>
          <w:ilvl w:val="0"/>
          <w:numId w:val="75"/>
        </w:numPr>
        <w:overflowPunct w:val="0"/>
        <w:autoSpaceDE w:val="0"/>
        <w:autoSpaceDN w:val="0"/>
        <w:adjustRightInd w:val="0"/>
        <w:ind w:left="567" w:hanging="425"/>
        <w:jc w:val="both"/>
        <w:textAlignment w:val="baseline"/>
        <w:rPr>
          <w:rFonts w:asciiTheme="minorHAnsi" w:hAnsiTheme="minorHAnsi" w:cstheme="minorHAnsi"/>
          <w:sz w:val="22"/>
          <w:szCs w:val="22"/>
          <w:lang w:eastAsia="en-US"/>
        </w:rPr>
      </w:pPr>
      <w:r w:rsidRPr="00AC0570">
        <w:rPr>
          <w:rFonts w:asciiTheme="minorHAnsi" w:hAnsiTheme="minorHAnsi" w:cstheme="minorHAnsi"/>
          <w:sz w:val="22"/>
          <w:szCs w:val="22"/>
        </w:rPr>
        <w:t>Wykonawca zobowiązany jest do ochrony terenów zielonych sąsiadujących z placem budowy. Drzewa i krzewy należy trwale zabezpieczyć na czas budowy przed uszkodzeniami. Tereny zielone po zakończeniu budowy należy przywrócić do stanu pierwotnego,</w:t>
      </w:r>
    </w:p>
    <w:p w14:paraId="314B01B5" w14:textId="77777777" w:rsidR="002F4648" w:rsidRPr="00AC0570" w:rsidRDefault="00687342" w:rsidP="007B4AA0">
      <w:pPr>
        <w:pStyle w:val="Akapitzlist"/>
        <w:numPr>
          <w:ilvl w:val="0"/>
          <w:numId w:val="75"/>
        </w:numPr>
        <w:overflowPunct w:val="0"/>
        <w:autoSpaceDE w:val="0"/>
        <w:autoSpaceDN w:val="0"/>
        <w:adjustRightInd w:val="0"/>
        <w:ind w:left="567" w:hanging="425"/>
        <w:jc w:val="both"/>
        <w:textAlignment w:val="baseline"/>
        <w:rPr>
          <w:rFonts w:asciiTheme="minorHAnsi" w:hAnsiTheme="minorHAnsi" w:cstheme="minorHAnsi"/>
          <w:sz w:val="22"/>
          <w:szCs w:val="22"/>
          <w:lang w:eastAsia="en-US"/>
        </w:rPr>
      </w:pPr>
      <w:r w:rsidRPr="00AC0570">
        <w:rPr>
          <w:rFonts w:asciiTheme="minorHAnsi" w:hAnsiTheme="minorHAnsi" w:cstheme="minorHAnsi"/>
          <w:sz w:val="22"/>
          <w:szCs w:val="22"/>
          <w:lang w:val="x-none" w:eastAsia="x-none"/>
        </w:rPr>
        <w:t>Wykonawca zobowiązany będzie do</w:t>
      </w:r>
      <w:r w:rsidRPr="00AC0570">
        <w:rPr>
          <w:rFonts w:asciiTheme="minorHAnsi" w:hAnsiTheme="minorHAnsi" w:cstheme="minorHAnsi"/>
          <w:sz w:val="22"/>
          <w:szCs w:val="22"/>
          <w:lang w:eastAsia="x-none"/>
        </w:rPr>
        <w:t xml:space="preserve"> </w:t>
      </w:r>
      <w:r w:rsidRPr="00AC0570">
        <w:rPr>
          <w:rFonts w:asciiTheme="minorHAnsi" w:hAnsiTheme="minorHAnsi" w:cstheme="minorHAnsi"/>
          <w:sz w:val="22"/>
          <w:szCs w:val="22"/>
          <w:lang w:val="x-none" w:eastAsia="x-none"/>
        </w:rPr>
        <w:t xml:space="preserve"> uzgodnienia</w:t>
      </w:r>
      <w:r w:rsidRPr="00AC0570">
        <w:rPr>
          <w:rFonts w:asciiTheme="minorHAnsi" w:hAnsiTheme="minorHAnsi" w:cstheme="minorHAnsi"/>
          <w:sz w:val="22"/>
          <w:szCs w:val="22"/>
          <w:lang w:eastAsia="x-none"/>
        </w:rPr>
        <w:t xml:space="preserve">   </w:t>
      </w:r>
      <w:r w:rsidRPr="00AC0570">
        <w:rPr>
          <w:rFonts w:asciiTheme="minorHAnsi" w:hAnsiTheme="minorHAnsi" w:cstheme="minorHAnsi"/>
          <w:sz w:val="22"/>
          <w:szCs w:val="22"/>
          <w:lang w:val="x-none" w:eastAsia="x-none"/>
        </w:rPr>
        <w:t xml:space="preserve"> organizacji</w:t>
      </w:r>
      <w:r w:rsidRPr="00AC0570">
        <w:rPr>
          <w:rFonts w:asciiTheme="minorHAnsi" w:hAnsiTheme="minorHAnsi" w:cstheme="minorHAnsi"/>
          <w:sz w:val="22"/>
          <w:szCs w:val="22"/>
          <w:lang w:eastAsia="x-none"/>
        </w:rPr>
        <w:t xml:space="preserve"> </w:t>
      </w:r>
      <w:r w:rsidRPr="00AC0570">
        <w:rPr>
          <w:rFonts w:asciiTheme="minorHAnsi" w:hAnsiTheme="minorHAnsi" w:cstheme="minorHAnsi"/>
          <w:sz w:val="22"/>
          <w:szCs w:val="22"/>
          <w:lang w:val="x-none" w:eastAsia="x-none"/>
        </w:rPr>
        <w:t xml:space="preserve"> robót</w:t>
      </w:r>
      <w:r w:rsidRPr="00AC0570">
        <w:rPr>
          <w:rFonts w:asciiTheme="minorHAnsi" w:hAnsiTheme="minorHAnsi" w:cstheme="minorHAnsi"/>
          <w:sz w:val="22"/>
          <w:szCs w:val="22"/>
          <w:lang w:eastAsia="x-none"/>
        </w:rPr>
        <w:t xml:space="preserve"> </w:t>
      </w:r>
      <w:r w:rsidRPr="00AC0570">
        <w:rPr>
          <w:rFonts w:asciiTheme="minorHAnsi" w:hAnsiTheme="minorHAnsi" w:cstheme="minorHAnsi"/>
          <w:sz w:val="22"/>
          <w:szCs w:val="22"/>
          <w:lang w:val="x-none" w:eastAsia="x-none"/>
        </w:rPr>
        <w:t xml:space="preserve"> z  Zamawiającym</w:t>
      </w:r>
      <w:r w:rsidRPr="00AC0570">
        <w:rPr>
          <w:rFonts w:asciiTheme="minorHAnsi" w:hAnsiTheme="minorHAnsi" w:cstheme="minorHAnsi"/>
          <w:sz w:val="22"/>
          <w:szCs w:val="22"/>
          <w:lang w:eastAsia="x-none"/>
        </w:rPr>
        <w:t>,</w:t>
      </w:r>
    </w:p>
    <w:p w14:paraId="26FB25E2" w14:textId="33D3A3FB" w:rsidR="002F4648" w:rsidRPr="00AC0570" w:rsidRDefault="00687342" w:rsidP="007B4AA0">
      <w:pPr>
        <w:pStyle w:val="Akapitzlist"/>
        <w:numPr>
          <w:ilvl w:val="0"/>
          <w:numId w:val="75"/>
        </w:numPr>
        <w:overflowPunct w:val="0"/>
        <w:autoSpaceDE w:val="0"/>
        <w:autoSpaceDN w:val="0"/>
        <w:adjustRightInd w:val="0"/>
        <w:ind w:left="567" w:hanging="425"/>
        <w:jc w:val="both"/>
        <w:textAlignment w:val="baseline"/>
        <w:rPr>
          <w:rFonts w:asciiTheme="minorHAnsi" w:hAnsiTheme="minorHAnsi" w:cstheme="minorHAnsi"/>
          <w:sz w:val="22"/>
          <w:szCs w:val="22"/>
          <w:lang w:eastAsia="en-US"/>
        </w:rPr>
      </w:pPr>
      <w:r w:rsidRPr="00AC0570">
        <w:rPr>
          <w:rFonts w:asciiTheme="minorHAnsi" w:hAnsiTheme="minorHAnsi" w:cstheme="minorHAnsi"/>
          <w:sz w:val="22"/>
          <w:szCs w:val="22"/>
        </w:rPr>
        <w:t>Wykonawca zobowiązany jest do zapewnienia odpowiedniego i bezpiecznego dojścia i  dojazdu do lokali mieszkalnych i/lub usługowych sąsiadujących z terenem budowy,</w:t>
      </w:r>
    </w:p>
    <w:p w14:paraId="59351AEC" w14:textId="7877CCDD" w:rsidR="00687342" w:rsidRPr="00AC0570" w:rsidRDefault="00687342" w:rsidP="007B4AA0">
      <w:pPr>
        <w:pStyle w:val="Akapitzlist"/>
        <w:numPr>
          <w:ilvl w:val="0"/>
          <w:numId w:val="75"/>
        </w:numPr>
        <w:overflowPunct w:val="0"/>
        <w:autoSpaceDE w:val="0"/>
        <w:autoSpaceDN w:val="0"/>
        <w:adjustRightInd w:val="0"/>
        <w:ind w:left="567" w:hanging="425"/>
        <w:jc w:val="both"/>
        <w:textAlignment w:val="baseline"/>
        <w:rPr>
          <w:rFonts w:asciiTheme="minorHAnsi" w:hAnsiTheme="minorHAnsi" w:cstheme="minorHAnsi"/>
          <w:sz w:val="22"/>
          <w:szCs w:val="22"/>
          <w:lang w:eastAsia="en-US"/>
        </w:rPr>
      </w:pPr>
      <w:r w:rsidRPr="00AC0570">
        <w:rPr>
          <w:rFonts w:asciiTheme="minorHAnsi" w:hAnsiTheme="minorHAnsi" w:cstheme="minorHAnsi"/>
          <w:color w:val="000000"/>
          <w:sz w:val="22"/>
          <w:szCs w:val="22"/>
        </w:rPr>
        <w:t xml:space="preserve">Wykonawca po zakończeniu realizacji robót sporządzi rozliczenie rzeczowe i finansowe </w:t>
      </w:r>
    </w:p>
    <w:p w14:paraId="7886E287" w14:textId="77777777" w:rsidR="002F4648" w:rsidRPr="00AC0570" w:rsidRDefault="00687342" w:rsidP="002F4648">
      <w:pPr>
        <w:tabs>
          <w:tab w:val="left" w:pos="426"/>
        </w:tabs>
        <w:autoSpaceDE w:val="0"/>
        <w:autoSpaceDN w:val="0"/>
        <w:adjustRightInd w:val="0"/>
        <w:ind w:left="142" w:hanging="142"/>
        <w:jc w:val="both"/>
        <w:rPr>
          <w:rFonts w:asciiTheme="minorHAnsi" w:hAnsiTheme="minorHAnsi" w:cstheme="minorHAnsi"/>
          <w:color w:val="000000"/>
          <w:sz w:val="22"/>
          <w:szCs w:val="22"/>
        </w:rPr>
      </w:pPr>
      <w:r w:rsidRPr="00AC0570">
        <w:rPr>
          <w:rFonts w:asciiTheme="minorHAnsi" w:hAnsiTheme="minorHAnsi" w:cstheme="minorHAnsi"/>
          <w:color w:val="000000"/>
          <w:sz w:val="22"/>
          <w:szCs w:val="22"/>
        </w:rPr>
        <w:t xml:space="preserve">           wykonanych robót.</w:t>
      </w:r>
    </w:p>
    <w:p w14:paraId="324A62C7" w14:textId="7E27EF19"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rPr>
        <w:t xml:space="preserve">Wykonawca uzyska na rzecz </w:t>
      </w:r>
      <w:r w:rsidR="002F4648" w:rsidRPr="00AC0570">
        <w:rPr>
          <w:rFonts w:asciiTheme="minorHAnsi" w:hAnsiTheme="minorHAnsi" w:cstheme="minorHAnsi"/>
          <w:sz w:val="22"/>
          <w:szCs w:val="22"/>
        </w:rPr>
        <w:t>Powiatu Głogowskiego</w:t>
      </w:r>
      <w:r w:rsidRPr="00AC0570">
        <w:rPr>
          <w:rFonts w:asciiTheme="minorHAnsi" w:hAnsiTheme="minorHAnsi" w:cstheme="minorHAnsi"/>
          <w:sz w:val="22"/>
          <w:szCs w:val="22"/>
        </w:rPr>
        <w:t xml:space="preserve"> pozwolenie na użytkowanie</w:t>
      </w:r>
      <w:r w:rsidR="002F4648" w:rsidRPr="00AC0570">
        <w:rPr>
          <w:rFonts w:asciiTheme="minorHAnsi" w:hAnsiTheme="minorHAnsi" w:cstheme="minorHAnsi"/>
          <w:sz w:val="22"/>
          <w:szCs w:val="22"/>
        </w:rPr>
        <w:t xml:space="preserve"> </w:t>
      </w:r>
      <w:r w:rsidRPr="00AC0570">
        <w:rPr>
          <w:rFonts w:asciiTheme="minorHAnsi" w:hAnsiTheme="minorHAnsi" w:cstheme="minorHAnsi"/>
          <w:sz w:val="22"/>
          <w:szCs w:val="22"/>
        </w:rPr>
        <w:t>przedmiotu zamówienia wraz ze świadectwami energetycznymi na budynek i wszystkie lokale w budynku wymagane przepisami prawa.</w:t>
      </w:r>
    </w:p>
    <w:p w14:paraId="7107EA27"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lang w:eastAsia="en-US"/>
        </w:rPr>
        <w:t>udział w spotkaniach koordynacyjnych Nadzoru Inwestorskiego i Zamawiającego z Wykonawcą, a także każdorazowo na wezwanie Zamawiającego lub Nadzoru Inwestorskiego do udzielania informacji przez Wykonawcę w terminie 3 dni od daty wezwania,</w:t>
      </w:r>
    </w:p>
    <w:p w14:paraId="289EFADB"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rPr>
        <w:t>wykonanie robót z materiałów własnych,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8FD53A0"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rPr>
        <w:t>zapewnienie, aby wszystkie osoby wyznaczone do wykonywania czynności objętych przedmiotem umowy posiadały odpowiednie kwalifikacje oraz przeszkolenia i uprawnienia wymagane przepisami prawa,</w:t>
      </w:r>
    </w:p>
    <w:p w14:paraId="5801931A"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lang w:eastAsia="x-none"/>
        </w:rPr>
        <w:t>umożliwienie Zamawiającemu lub osobom przez niego wyznaczonym przeprowadzenia kontroli lub wizji lokalnej terenu budowy w każdym terminie,</w:t>
      </w:r>
    </w:p>
    <w:p w14:paraId="4D71B16C"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lang w:eastAsia="x-none"/>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 tym odpadów niebezpiecznych</w:t>
      </w:r>
    </w:p>
    <w:p w14:paraId="0171C49A"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lang w:eastAsia="x-none"/>
        </w:rPr>
        <w:t>udział w przeglądach gwarancyjnych zgodnie z Kartą Gwarancyjną,</w:t>
      </w:r>
    </w:p>
    <w:p w14:paraId="5222B0B8"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hAnsiTheme="minorHAnsi" w:cstheme="minorHAnsi"/>
          <w:sz w:val="22"/>
          <w:szCs w:val="22"/>
        </w:rPr>
        <w:t xml:space="preserve">Wykonawca będzie każdorazowo zobowiązany do złożenia wniosku o zatwierdzenie materiałów lub urządzeń, jakie będą użyte do wykonania przedmiotu zamówienia. Nie dotyczy to materiałów uważanych za powszechne, pomocnicze, tymczasowe. Wniosek podlegać będzie zatwierdzeniu przez Inżyniera i/lub przez autora projektu, a także przez Zamawiającego lub jego </w:t>
      </w:r>
      <w:r w:rsidRPr="00AC0570">
        <w:rPr>
          <w:rFonts w:asciiTheme="minorHAnsi" w:hAnsiTheme="minorHAnsi" w:cstheme="minorHAnsi"/>
          <w:sz w:val="22"/>
          <w:szCs w:val="22"/>
        </w:rPr>
        <w:lastRenderedPageBreak/>
        <w:t>upoważnionego przedstawiciela. Użycie materiałów lub urządzeń bez zatwierdzonego wniosku jest niedopuszczalne,</w:t>
      </w:r>
    </w:p>
    <w:p w14:paraId="1EB47F18"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rPr>
        <w:t>Teren wykonywania robót musi być  odpowiednio oznakowany i zabezpieczony przed dostępem osób trzecich,</w:t>
      </w:r>
    </w:p>
    <w:p w14:paraId="5F877D0D" w14:textId="77777777" w:rsidR="002F4648" w:rsidRPr="00AC0570" w:rsidRDefault="00687342" w:rsidP="007B4AA0">
      <w:pPr>
        <w:pStyle w:val="Akapitzlist"/>
        <w:numPr>
          <w:ilvl w:val="0"/>
          <w:numId w:val="75"/>
        </w:numPr>
        <w:tabs>
          <w:tab w:val="left" w:pos="426"/>
        </w:tabs>
        <w:autoSpaceDE w:val="0"/>
        <w:autoSpaceDN w:val="0"/>
        <w:adjustRightInd w:val="0"/>
        <w:ind w:left="567" w:hanging="425"/>
        <w:jc w:val="both"/>
        <w:rPr>
          <w:rFonts w:asciiTheme="minorHAnsi" w:hAnsiTheme="minorHAnsi" w:cstheme="minorHAnsi"/>
          <w:color w:val="000000"/>
          <w:sz w:val="22"/>
          <w:szCs w:val="22"/>
        </w:rPr>
      </w:pPr>
      <w:r w:rsidRPr="00AC0570">
        <w:rPr>
          <w:rFonts w:asciiTheme="minorHAnsi" w:eastAsia="Tahoma" w:hAnsiTheme="minorHAnsi" w:cstheme="minorHAnsi"/>
          <w:sz w:val="22"/>
          <w:szCs w:val="22"/>
          <w:lang w:eastAsia="x-none"/>
        </w:rPr>
        <w:t>Wykonawca w ramach zamówienia zobowiązany jest do uzyskania i przekazania Zamawiającemu świadectwa charakterystyki energetycznej budynku,</w:t>
      </w:r>
    </w:p>
    <w:p w14:paraId="47D782CC" w14:textId="77777777" w:rsidR="002F4648" w:rsidRPr="00AC0570" w:rsidRDefault="00687342" w:rsidP="002F4648">
      <w:pPr>
        <w:pStyle w:val="Akapitzlist"/>
        <w:numPr>
          <w:ilvl w:val="0"/>
          <w:numId w:val="4"/>
        </w:numPr>
        <w:tabs>
          <w:tab w:val="left" w:pos="426"/>
        </w:tabs>
        <w:autoSpaceDE w:val="0"/>
        <w:autoSpaceDN w:val="0"/>
        <w:adjustRightInd w:val="0"/>
        <w:ind w:left="284" w:hanging="284"/>
        <w:jc w:val="both"/>
        <w:rPr>
          <w:rFonts w:asciiTheme="minorHAnsi" w:hAnsiTheme="minorHAnsi" w:cstheme="minorHAnsi"/>
          <w:color w:val="000000"/>
          <w:sz w:val="22"/>
          <w:szCs w:val="22"/>
        </w:rPr>
      </w:pPr>
      <w:r w:rsidRPr="00AC0570">
        <w:rPr>
          <w:rFonts w:asciiTheme="minorHAnsi" w:eastAsia="Calibri" w:hAnsiTheme="minorHAnsi" w:cstheme="minorHAnsi"/>
          <w:sz w:val="22"/>
          <w:szCs w:val="22"/>
          <w:lang w:eastAsia="en-US"/>
        </w:rPr>
        <w:t>Wymagania Zamawiającego w zakresie dokumentacji odbiorowej.</w:t>
      </w:r>
    </w:p>
    <w:p w14:paraId="14C87FEC" w14:textId="77777777" w:rsidR="002F4648" w:rsidRPr="00AC0570" w:rsidRDefault="00687342" w:rsidP="007B4AA0">
      <w:pPr>
        <w:pStyle w:val="Akapitzlist"/>
        <w:numPr>
          <w:ilvl w:val="1"/>
          <w:numId w:val="74"/>
        </w:numPr>
        <w:tabs>
          <w:tab w:val="left" w:pos="426"/>
        </w:tabs>
        <w:autoSpaceDE w:val="0"/>
        <w:autoSpaceDN w:val="0"/>
        <w:adjustRightInd w:val="0"/>
        <w:ind w:left="567" w:hanging="283"/>
        <w:jc w:val="both"/>
        <w:rPr>
          <w:rFonts w:asciiTheme="minorHAnsi" w:hAnsiTheme="minorHAnsi" w:cstheme="minorHAnsi"/>
          <w:color w:val="000000"/>
          <w:sz w:val="22"/>
          <w:szCs w:val="22"/>
        </w:rPr>
      </w:pPr>
      <w:r w:rsidRPr="00AC0570">
        <w:rPr>
          <w:rFonts w:asciiTheme="minorHAnsi" w:hAnsiTheme="minorHAnsi" w:cstheme="minorHAnsi"/>
          <w:sz w:val="22"/>
          <w:szCs w:val="22"/>
          <w:lang w:eastAsia="en-US"/>
        </w:rPr>
        <w:t>Przed odbiorem końcowym przedmiotu umowy,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49C7ED13" w14:textId="4292993F" w:rsidR="00687342" w:rsidRPr="00AC0570" w:rsidRDefault="00687342" w:rsidP="007B4AA0">
      <w:pPr>
        <w:pStyle w:val="Akapitzlist"/>
        <w:numPr>
          <w:ilvl w:val="0"/>
          <w:numId w:val="78"/>
        </w:numPr>
        <w:tabs>
          <w:tab w:val="left" w:pos="426"/>
        </w:tabs>
        <w:autoSpaceDE w:val="0"/>
        <w:autoSpaceDN w:val="0"/>
        <w:adjustRightInd w:val="0"/>
        <w:jc w:val="both"/>
        <w:rPr>
          <w:rFonts w:asciiTheme="minorHAnsi" w:hAnsiTheme="minorHAnsi" w:cstheme="minorHAnsi"/>
          <w:color w:val="000000"/>
          <w:sz w:val="22"/>
          <w:szCs w:val="22"/>
        </w:rPr>
      </w:pPr>
      <w:r w:rsidRPr="00AC0570">
        <w:rPr>
          <w:rFonts w:asciiTheme="minorHAnsi" w:hAnsiTheme="minorHAnsi" w:cstheme="minorHAnsi"/>
          <w:sz w:val="22"/>
          <w:szCs w:val="22"/>
          <w:lang w:eastAsia="en-US"/>
        </w:rPr>
        <w:t xml:space="preserve">Dziennik budowy z wpisem: </w:t>
      </w:r>
    </w:p>
    <w:p w14:paraId="15DEBBA2" w14:textId="77777777" w:rsidR="00687342" w:rsidRPr="00AC0570" w:rsidRDefault="00687342" w:rsidP="007B4AA0">
      <w:pPr>
        <w:numPr>
          <w:ilvl w:val="0"/>
          <w:numId w:val="63"/>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kierownika budowy o zakończeniu robót budowlanych i zgłoszeniem do odbioru końcowego całego przedmiotu Umowy,</w:t>
      </w:r>
    </w:p>
    <w:p w14:paraId="29E6B28A" w14:textId="77777777" w:rsidR="00A46591" w:rsidRPr="00AC0570" w:rsidRDefault="00687342" w:rsidP="007B4AA0">
      <w:pPr>
        <w:numPr>
          <w:ilvl w:val="0"/>
          <w:numId w:val="63"/>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Nadzoru Inwestorskiego potwierdzającym gotowość całego przedmiotu Umowy do odbioru końcowego.</w:t>
      </w:r>
    </w:p>
    <w:p w14:paraId="658C5D43"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Oświadczenia kierownika budowy i dokumenty zgodne z Prawem budowlanym</w:t>
      </w:r>
      <w:r w:rsidR="00A46591" w:rsidRPr="00AC0570">
        <w:rPr>
          <w:rFonts w:asciiTheme="minorHAnsi" w:hAnsiTheme="minorHAnsi" w:cstheme="minorHAnsi"/>
          <w:sz w:val="22"/>
          <w:szCs w:val="22"/>
          <w:lang w:eastAsia="en-US"/>
        </w:rPr>
        <w:t xml:space="preserve"> </w:t>
      </w:r>
      <w:r w:rsidRPr="00AC0570">
        <w:rPr>
          <w:rFonts w:asciiTheme="minorHAnsi" w:hAnsiTheme="minorHAnsi" w:cstheme="minorHAnsi"/>
          <w:sz w:val="22"/>
          <w:szCs w:val="22"/>
          <w:lang w:eastAsia="en-US"/>
        </w:rPr>
        <w:t xml:space="preserve">z wyszczególnieniem ewentualnych zmian do rozwiązań projektu. </w:t>
      </w:r>
    </w:p>
    <w:p w14:paraId="4C538D76"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Oświadczenie kierownika budowy o wbudowaniu materiałów i urządzeń zgodnie z dokumentacją projektową, </w:t>
      </w:r>
      <w:proofErr w:type="spellStart"/>
      <w:r w:rsidRPr="00AC0570">
        <w:rPr>
          <w:rFonts w:asciiTheme="minorHAnsi" w:hAnsiTheme="minorHAnsi" w:cstheme="minorHAnsi"/>
          <w:sz w:val="22"/>
          <w:szCs w:val="22"/>
          <w:lang w:eastAsia="en-US"/>
        </w:rPr>
        <w:t>STWiORB</w:t>
      </w:r>
      <w:proofErr w:type="spellEnd"/>
      <w:r w:rsidRPr="00AC0570">
        <w:rPr>
          <w:rFonts w:asciiTheme="minorHAnsi" w:hAnsiTheme="minorHAnsi" w:cstheme="minorHAnsi"/>
          <w:sz w:val="22"/>
          <w:szCs w:val="22"/>
          <w:lang w:eastAsia="en-US"/>
        </w:rPr>
        <w:t xml:space="preserve"> i ofertą Wykonawcy, posiadających odpowiednie dokumenty dopuszczenia do stosowania w budownictwie i spełniające zakładane projektowe i użytkowe warunki wytrzymałościowe, jakościowe, techniczne, bhp, p.poż. </w:t>
      </w:r>
    </w:p>
    <w:p w14:paraId="47159753"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W razie powstania zmian nieodstępujących w sposób istotny od zatwierdzonego projektu i warunków pozwolenia na budowę, dokonanych podczas wykonywania robót - kopie rysunków wchodzących w skład zatwierdzonego projektu budowlanego z naniesionymi zmianami, a w razie potrzeby, także uzupełniający opis. W takim przypadku oświadczenie, powinno być potwierdzone przez projektanta i Zamawiającego. </w:t>
      </w:r>
    </w:p>
    <w:p w14:paraId="556583DD"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Dokumentację powykonawczą z naniesieniem nieistotnych zmian w trakcie budowy, sporządzoną przez kierownika budowy i zaakceptowaną projektanta  i Nadzór Inwestorski. Dokumentację powykonawczą wykonać należy na kserokopiach projektu budowlanego, wykonawczego lub wykonać nową wersję. </w:t>
      </w:r>
    </w:p>
    <w:p w14:paraId="1789DB3E"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Wyniki przeprowadzonych ekspertyz i badań technicznych. </w:t>
      </w:r>
    </w:p>
    <w:p w14:paraId="7D526355"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14:paraId="15C04D9E"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Zestawienie faktur zapłaconych przez Wykonawcę Podwykonawcom (dalszym Podwykonawcom) z podaniem ich wartości wg stanu na dzień odbioru. </w:t>
      </w:r>
    </w:p>
    <w:p w14:paraId="5EC0A4A9"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Karta gwarancyjna na całość przedmiotu zamówienia wystawiona przez Wykonawcę zgodnie z załączonym do Umowy wzorem Karty Gwarancyjnej oraz kopie kart gwarancyjnych na poszczególne urządzenia odpowiednio wystawione przez producenta.</w:t>
      </w:r>
    </w:p>
    <w:p w14:paraId="4C66FD6B" w14:textId="77777777" w:rsidR="00A46591" w:rsidRPr="00AC0570" w:rsidRDefault="00687342" w:rsidP="007B4AA0">
      <w:pPr>
        <w:pStyle w:val="Akapitzlist"/>
        <w:numPr>
          <w:ilvl w:val="0"/>
          <w:numId w:val="78"/>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Wykaz urządzeń podlegających serwisowi wraz z podaniem punktów serwisowych.</w:t>
      </w:r>
    </w:p>
    <w:p w14:paraId="4D333C2E" w14:textId="77777777" w:rsidR="00A46591" w:rsidRPr="00AC0570" w:rsidRDefault="00687342" w:rsidP="007B4AA0">
      <w:pPr>
        <w:pStyle w:val="Akapitzlist"/>
        <w:numPr>
          <w:ilvl w:val="1"/>
          <w:numId w:val="74"/>
        </w:numPr>
        <w:tabs>
          <w:tab w:val="clear" w:pos="2008"/>
          <w:tab w:val="num" w:pos="567"/>
        </w:tabs>
        <w:autoSpaceDE w:val="0"/>
        <w:autoSpaceDN w:val="0"/>
        <w:adjustRightInd w:val="0"/>
        <w:ind w:left="567" w:hanging="283"/>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Dokumenty, o którym mowa powyżej w niniejszym ustępie należy przygotować w następujący sposób</w:t>
      </w:r>
      <w:r w:rsidR="00A46591" w:rsidRPr="00AC0570">
        <w:rPr>
          <w:rFonts w:asciiTheme="minorHAnsi" w:hAnsiTheme="minorHAnsi" w:cstheme="minorHAnsi"/>
          <w:sz w:val="22"/>
          <w:szCs w:val="22"/>
          <w:lang w:eastAsia="en-US"/>
        </w:rPr>
        <w:t>:</w:t>
      </w:r>
    </w:p>
    <w:p w14:paraId="404C4F6D" w14:textId="77777777" w:rsidR="00A46591" w:rsidRPr="00AC0570" w:rsidRDefault="00687342" w:rsidP="007B4AA0">
      <w:pPr>
        <w:pStyle w:val="Akapitzlist"/>
        <w:numPr>
          <w:ilvl w:val="0"/>
          <w:numId w:val="79"/>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powinny być przygotowane w dwóch kompletach (oryginał i kopia) z podziałem na branże,</w:t>
      </w:r>
    </w:p>
    <w:p w14:paraId="5348731F" w14:textId="77777777" w:rsidR="00A46591" w:rsidRPr="00AC0570" w:rsidRDefault="00687342" w:rsidP="007B4AA0">
      <w:pPr>
        <w:pStyle w:val="Akapitzlist"/>
        <w:numPr>
          <w:ilvl w:val="0"/>
          <w:numId w:val="79"/>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każda teczka winna posiadać spis wpiętych i ponumerowanych dokumentów; teczki należy wpiąć w segregatory.</w:t>
      </w:r>
    </w:p>
    <w:p w14:paraId="5C8D7F7F" w14:textId="77777777" w:rsidR="00A46591" w:rsidRPr="00AC0570" w:rsidRDefault="00687342" w:rsidP="007B4AA0">
      <w:pPr>
        <w:pStyle w:val="Akapitzlist"/>
        <w:numPr>
          <w:ilvl w:val="1"/>
          <w:numId w:val="74"/>
        </w:numPr>
        <w:tabs>
          <w:tab w:val="clear" w:pos="2008"/>
          <w:tab w:val="num" w:pos="567"/>
        </w:tabs>
        <w:autoSpaceDE w:val="0"/>
        <w:autoSpaceDN w:val="0"/>
        <w:adjustRightInd w:val="0"/>
        <w:ind w:left="567" w:hanging="283"/>
        <w:jc w:val="both"/>
        <w:rPr>
          <w:rFonts w:asciiTheme="minorHAnsi" w:hAnsiTheme="minorHAnsi" w:cstheme="minorHAnsi"/>
          <w:sz w:val="22"/>
          <w:szCs w:val="22"/>
          <w:lang w:eastAsia="en-US"/>
        </w:rPr>
      </w:pPr>
      <w:r w:rsidRPr="00AC0570">
        <w:rPr>
          <w:rFonts w:asciiTheme="minorHAnsi" w:eastAsia="Calibri" w:hAnsiTheme="minorHAnsi" w:cstheme="minorHAnsi"/>
          <w:sz w:val="22"/>
          <w:szCs w:val="22"/>
          <w:lang w:eastAsia="en-US"/>
        </w:rPr>
        <w:t xml:space="preserve">Przed odbiorem końcowym przedmiotu umowy Wykonawca, poza dokumentami zawartymi w </w:t>
      </w:r>
      <w:r w:rsidRPr="00AC0570">
        <w:rPr>
          <w:rFonts w:asciiTheme="minorHAnsi" w:eastAsia="Calibri" w:hAnsiTheme="minorHAnsi" w:cstheme="minorHAnsi"/>
          <w:bCs/>
          <w:sz w:val="22"/>
          <w:szCs w:val="22"/>
          <w:lang w:eastAsia="en-US"/>
        </w:rPr>
        <w:t>§  3 ust. 3,</w:t>
      </w:r>
      <w:r w:rsidRPr="00AC0570">
        <w:rPr>
          <w:rFonts w:asciiTheme="minorHAnsi" w:eastAsia="Calibri" w:hAnsiTheme="minorHAnsi" w:cstheme="minorHAnsi"/>
          <w:b/>
          <w:bCs/>
          <w:sz w:val="22"/>
          <w:szCs w:val="22"/>
          <w:lang w:eastAsia="en-US"/>
        </w:rPr>
        <w:t xml:space="preserve"> </w:t>
      </w:r>
      <w:r w:rsidRPr="00AC0570">
        <w:rPr>
          <w:rFonts w:asciiTheme="minorHAnsi" w:eastAsia="Calibri" w:hAnsiTheme="minorHAnsi" w:cstheme="minorHAnsi"/>
          <w:sz w:val="22"/>
          <w:szCs w:val="22"/>
          <w:lang w:eastAsia="en-US"/>
        </w:rPr>
        <w:t xml:space="preserve">dostarczy Zamawiającemu dokumenty jak niżej:      </w:t>
      </w:r>
    </w:p>
    <w:p w14:paraId="5BC4DCC1" w14:textId="1C4E8EE9" w:rsidR="003C1025" w:rsidRPr="0084568B" w:rsidRDefault="00687342" w:rsidP="0084568B">
      <w:pPr>
        <w:pStyle w:val="Akapitzlist"/>
        <w:numPr>
          <w:ilvl w:val="0"/>
          <w:numId w:val="80"/>
        </w:numPr>
        <w:autoSpaceDE w:val="0"/>
        <w:autoSpaceDN w:val="0"/>
        <w:adjustRightInd w:val="0"/>
        <w:jc w:val="both"/>
        <w:rPr>
          <w:rFonts w:asciiTheme="minorHAnsi" w:hAnsiTheme="minorHAnsi" w:cstheme="minorHAnsi"/>
          <w:sz w:val="22"/>
          <w:szCs w:val="22"/>
          <w:lang w:eastAsia="en-US"/>
        </w:rPr>
      </w:pPr>
      <w:r w:rsidRPr="00AC0570">
        <w:rPr>
          <w:rFonts w:asciiTheme="minorHAnsi" w:hAnsiTheme="minorHAnsi" w:cstheme="minorHAnsi"/>
          <w:sz w:val="22"/>
          <w:szCs w:val="22"/>
        </w:rPr>
        <w:t>Kartę gwarancyjna na całość przedmiotu zamówienia wystawioną przez Wykonawcę zgodnie z załączonym do Umowy wzorem Karty Gwarancyjnej.</w:t>
      </w:r>
    </w:p>
    <w:p w14:paraId="2A55CFED"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lastRenderedPageBreak/>
        <w:t xml:space="preserve">§ </w:t>
      </w:r>
      <w:r w:rsidR="009F12F2" w:rsidRPr="00AC0570">
        <w:rPr>
          <w:rFonts w:asciiTheme="minorHAnsi" w:hAnsiTheme="minorHAnsi" w:cstheme="minorHAnsi"/>
          <w:b/>
          <w:bCs/>
          <w:sz w:val="22"/>
          <w:szCs w:val="22"/>
        </w:rPr>
        <w:t>4</w:t>
      </w:r>
    </w:p>
    <w:p w14:paraId="39167B95"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WYROBY, MATERIAŁY, URZĄDZENIA</w:t>
      </w:r>
    </w:p>
    <w:p w14:paraId="2E8FDDB8" w14:textId="2E19DED2" w:rsidR="00293C13" w:rsidRPr="00AC0570" w:rsidRDefault="00293C13"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zobowiązany jest stosować podczas realizacji prac wyłącznie nowe wyroby, materiały oraz urządzenia dopuszczone do stosowania w budownictwie, zgodnie  z aktualnie obowiązującymi w tym zakresie przepisami i normami.</w:t>
      </w:r>
    </w:p>
    <w:p w14:paraId="6039A678"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będzie każdorazowo zobowiązany do złożenia wniosku o zatwierdzenie materiałów lub urządzeń, jakie będą użyte do wykonania przedmiotu zamówienia. Nie dotyczy to materiałów powszechnie używanych, pomocniczych, tymczasowych. Wniosek podlegać będzie zatwierdzeniu przez Zamawiającego. Użycie materiałów lub urządzeń bez zatwierdzonego wniosku jest niedopuszczalne.</w:t>
      </w:r>
    </w:p>
    <w:p w14:paraId="1EB44680"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Zabrania się stosowania materiałów nieodpowiadających wymaganiom obowiązujących Norm oraz o innych parametrach niż zaproponowane w dokumentach zamówienia/projekcie, a także stosowania materiałów niewiadomego pochodzenia.</w:t>
      </w:r>
    </w:p>
    <w:p w14:paraId="05016E7A"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Zamawiającego.</w:t>
      </w:r>
    </w:p>
    <w:p w14:paraId="22F7E6DC"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jest zobowiązany do uzyskania zatwierdzenia przez Zamawiającego wyrobów, materiałów i urządzeń  planowanych do dostarczenia/ wbudowania. </w:t>
      </w:r>
    </w:p>
    <w:p w14:paraId="1B6043AA" w14:textId="7EAAA80C"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ma obowiązek posiadać w stosunku do użytych materiałów, wyposażenia </w:t>
      </w:r>
      <w:r w:rsidRPr="00AC0570">
        <w:rPr>
          <w:rFonts w:asciiTheme="minorHAnsi" w:hAnsiTheme="minorHAnsi" w:cstheme="minorHAnsi"/>
          <w:sz w:val="22"/>
          <w:szCs w:val="22"/>
        </w:rPr>
        <w:br/>
        <w:t>i urządzeń dokumenty potwierdzające pozwolenie na zastosowanie/wbudowanie. Dokumentami mogą być certyfikaty wydane przez jednostkę oceniającą zgodność (akredytowaną zgodnie z rozporządzeniem PE i Rady (WE) Nr 765/2008 z dnia 09.07.2008 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w:t>
      </w:r>
      <w:r w:rsidR="00A46591" w:rsidRPr="00AC0570">
        <w:rPr>
          <w:rFonts w:asciiTheme="minorHAnsi" w:hAnsiTheme="minorHAnsi" w:cstheme="minorHAnsi"/>
          <w:sz w:val="22"/>
          <w:szCs w:val="22"/>
        </w:rPr>
        <w:t xml:space="preserve"> </w:t>
      </w:r>
      <w:r w:rsidRPr="00AC0570">
        <w:rPr>
          <w:rFonts w:asciiTheme="minorHAnsi" w:hAnsiTheme="minorHAnsi" w:cstheme="minorHAnsi"/>
          <w:sz w:val="22"/>
          <w:szCs w:val="22"/>
        </w:rPr>
        <w:t>lub określoną normą.</w:t>
      </w:r>
    </w:p>
    <w:p w14:paraId="57109E02" w14:textId="77777777" w:rsidR="006B0F3B" w:rsidRPr="00AC0570" w:rsidRDefault="006B0F3B" w:rsidP="00972C8A">
      <w:pPr>
        <w:numPr>
          <w:ilvl w:val="2"/>
          <w:numId w:val="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Zmiana materiałów przewidzianych do wykonania prac będących przedmiotem zamówienia w stosunku do materiałów przewidzianych w dokumentacji projektowej, wymagań określonych w SWZ i </w:t>
      </w:r>
      <w:proofErr w:type="spellStart"/>
      <w:r w:rsidRPr="00AC0570">
        <w:rPr>
          <w:rFonts w:asciiTheme="minorHAnsi" w:hAnsiTheme="minorHAnsi" w:cstheme="minorHAnsi"/>
          <w:sz w:val="22"/>
          <w:szCs w:val="22"/>
        </w:rPr>
        <w:t>STWiOR</w:t>
      </w:r>
      <w:r w:rsidR="00D34750" w:rsidRPr="00AC0570">
        <w:rPr>
          <w:rFonts w:asciiTheme="minorHAnsi" w:hAnsiTheme="minorHAnsi" w:cstheme="minorHAnsi"/>
          <w:sz w:val="22"/>
          <w:szCs w:val="22"/>
        </w:rPr>
        <w:t>B</w:t>
      </w:r>
      <w:proofErr w:type="spellEnd"/>
      <w:r w:rsidRPr="00AC0570">
        <w:rPr>
          <w:rFonts w:asciiTheme="minorHAnsi" w:hAnsiTheme="minorHAnsi" w:cstheme="minorHAnsi"/>
          <w:sz w:val="22"/>
          <w:szCs w:val="22"/>
        </w:rPr>
        <w:t>, będzie możliwa – w uzasadnionych przypadkach w szczególności:</w:t>
      </w:r>
    </w:p>
    <w:p w14:paraId="338A96FB" w14:textId="3185DB35" w:rsidR="006B0F3B" w:rsidRPr="00AC0570" w:rsidRDefault="006B0F3B" w:rsidP="007B4AA0">
      <w:pPr>
        <w:pStyle w:val="Akapitzlist"/>
        <w:numPr>
          <w:ilvl w:val="0"/>
          <w:numId w:val="73"/>
        </w:numPr>
        <w:ind w:left="709"/>
        <w:jc w:val="both"/>
        <w:rPr>
          <w:rFonts w:asciiTheme="minorHAnsi" w:hAnsiTheme="minorHAnsi" w:cstheme="minorHAnsi"/>
          <w:sz w:val="22"/>
          <w:szCs w:val="22"/>
        </w:rPr>
      </w:pPr>
      <w:r w:rsidRPr="00AC0570">
        <w:rPr>
          <w:rFonts w:asciiTheme="minorHAnsi" w:hAnsiTheme="minorHAnsi" w:cstheme="minorHAnsi"/>
          <w:sz w:val="22"/>
          <w:szCs w:val="22"/>
        </w:rPr>
        <w:t>zaprzestania produkcji materiałów przewidzianych do wbudowania zgodnie z dokumentacją projektową,</w:t>
      </w:r>
    </w:p>
    <w:p w14:paraId="66CEF65F" w14:textId="77777777" w:rsidR="006B0F3B" w:rsidRPr="00AC0570" w:rsidRDefault="006B0F3B" w:rsidP="007B4AA0">
      <w:pPr>
        <w:pStyle w:val="Akapitzlist"/>
        <w:numPr>
          <w:ilvl w:val="0"/>
          <w:numId w:val="73"/>
        </w:numPr>
        <w:ind w:left="709"/>
        <w:jc w:val="both"/>
        <w:rPr>
          <w:rFonts w:asciiTheme="minorHAnsi" w:hAnsiTheme="minorHAnsi" w:cstheme="minorHAnsi"/>
          <w:sz w:val="22"/>
          <w:szCs w:val="22"/>
        </w:rPr>
      </w:pPr>
      <w:r w:rsidRPr="00AC0570">
        <w:rPr>
          <w:rFonts w:asciiTheme="minorHAnsi" w:hAnsiTheme="minorHAnsi" w:cstheme="minorHAnsi"/>
          <w:sz w:val="22"/>
          <w:szCs w:val="22"/>
        </w:rPr>
        <w:t>pojawienia się na rynku materiałów nowszych, trwalszych i korzystniejszych cenowo,</w:t>
      </w:r>
    </w:p>
    <w:p w14:paraId="2CCE7686" w14:textId="641E6F8F" w:rsidR="006B0F3B" w:rsidRPr="00AC0570" w:rsidRDefault="006B0F3B" w:rsidP="007B4AA0">
      <w:pPr>
        <w:pStyle w:val="Akapitzlist"/>
        <w:numPr>
          <w:ilvl w:val="0"/>
          <w:numId w:val="73"/>
        </w:numPr>
        <w:ind w:left="709"/>
        <w:jc w:val="both"/>
        <w:rPr>
          <w:rFonts w:asciiTheme="minorHAnsi" w:hAnsiTheme="minorHAnsi" w:cstheme="minorHAnsi"/>
          <w:sz w:val="22"/>
          <w:szCs w:val="22"/>
        </w:rPr>
      </w:pPr>
      <w:r w:rsidRPr="00AC0570">
        <w:rPr>
          <w:rFonts w:asciiTheme="minorHAnsi" w:hAnsiTheme="minorHAnsi" w:cstheme="minorHAnsi"/>
          <w:sz w:val="22"/>
          <w:szCs w:val="22"/>
        </w:rPr>
        <w:t>pojawienia się na rynku materiałów znacznie polepszających trwałość i żywotność w stosunku do materiałów przewidzianych w dokumentacji projektowej,</w:t>
      </w:r>
    </w:p>
    <w:p w14:paraId="07A5CE9F" w14:textId="77777777" w:rsidR="006B0F3B" w:rsidRPr="00AC0570" w:rsidRDefault="006B0F3B" w:rsidP="006B0F3B">
      <w:pPr>
        <w:ind w:left="851" w:hanging="284"/>
        <w:jc w:val="both"/>
        <w:rPr>
          <w:rFonts w:asciiTheme="minorHAnsi" w:hAnsiTheme="minorHAnsi" w:cstheme="minorHAnsi"/>
          <w:sz w:val="22"/>
          <w:szCs w:val="22"/>
        </w:rPr>
      </w:pPr>
      <w:r w:rsidRPr="00AC0570">
        <w:rPr>
          <w:rFonts w:asciiTheme="minorHAnsi" w:hAnsiTheme="minorHAnsi" w:cstheme="minorHAnsi"/>
          <w:sz w:val="22"/>
          <w:szCs w:val="22"/>
        </w:rPr>
        <w:t>pod warunkiem uzyskania na to uprzednio pisemnej zgody Zamawiającego.</w:t>
      </w:r>
    </w:p>
    <w:p w14:paraId="7EF4585D" w14:textId="77777777"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w kwestii zmiany materiałów jest zobowiązany zająć na piśmie stanowisko w ciągu 5 dni roboczych od dnia otrzymania wniosku z uzasadnieniem. Brak odpowiedzi nie upoważnia Wykonawcy do zmiany materiałów. </w:t>
      </w:r>
    </w:p>
    <w:p w14:paraId="7EEEE73C" w14:textId="0DC6EE0E"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jest odpowiedzialny za dostawę i montaż materiałów, urządzeń fabrycznie nowych i nieużywanych, posiadających wymagane certyfikaty B lub deklaracje właściwości użytkowych lub deklaracje zgodności CE lub aprobaty techniczne. Wykonawca zobowiązany jest stosować podczas prac wyłącznie nowe wyroby, materiały i urządzenia dopuszczone do stosowania w budownictwie zgodnie z aktualnie obowiązującymi w tym zakresie przepisami prawa. </w:t>
      </w:r>
    </w:p>
    <w:p w14:paraId="2E29E7F4" w14:textId="23A74C14"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Wykonawca jest odpowiedzialny za pełną kontrolę prac, wyrobów, materiałów i urządzeń.</w:t>
      </w:r>
    </w:p>
    <w:p w14:paraId="18B4388F" w14:textId="77777777"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Wykonawca zapewni odpowiedni system kontroli prac, włączając personel, laboratorium, sprzęt, zaopatrzenie i wszystkie urządzenia niezbędne do pobrania próbek i badań materiałów.</w:t>
      </w:r>
    </w:p>
    <w:p w14:paraId="54EA9346" w14:textId="77777777" w:rsidR="006B0F3B" w:rsidRPr="00AC0570" w:rsidRDefault="006B0F3B" w:rsidP="00972C8A">
      <w:pPr>
        <w:pStyle w:val="Akapitzlist"/>
        <w:numPr>
          <w:ilvl w:val="2"/>
          <w:numId w:val="7"/>
        </w:numPr>
        <w:tabs>
          <w:tab w:val="clear" w:pos="2264"/>
          <w:tab w:val="left" w:pos="426"/>
        </w:tabs>
        <w:ind w:left="426"/>
        <w:jc w:val="both"/>
        <w:rPr>
          <w:rFonts w:asciiTheme="minorHAnsi" w:hAnsiTheme="minorHAnsi" w:cstheme="minorHAnsi"/>
          <w:sz w:val="22"/>
          <w:szCs w:val="22"/>
        </w:rPr>
      </w:pPr>
      <w:r w:rsidRPr="00AC0570">
        <w:rPr>
          <w:rFonts w:asciiTheme="minorHAnsi" w:hAnsiTheme="minorHAnsi" w:cstheme="minorHAnsi"/>
          <w:sz w:val="22"/>
          <w:szCs w:val="22"/>
        </w:rPr>
        <w:t xml:space="preserve">W sytuacji, gdy przeprowadzona przez Zamawiającego ekspertyza potwierdzi zastosowanie przez wykonawcę materiałów lub urządzeń nieodpowiadających wymogom określonym w SWZ i dokumentacji projektowej – wykonawca zobowiązany będzie na swój koszt zdemontować je i </w:t>
      </w:r>
      <w:r w:rsidRPr="00AC0570">
        <w:rPr>
          <w:rFonts w:asciiTheme="minorHAnsi" w:hAnsiTheme="minorHAnsi" w:cstheme="minorHAnsi"/>
          <w:sz w:val="22"/>
          <w:szCs w:val="22"/>
        </w:rPr>
        <w:lastRenderedPageBreak/>
        <w:t xml:space="preserve">wymienić wadliwe lub nieodpowiednie wyroby na nowe odpowiadające wymaganiom oraz ponieść koszt przeprowadzonej ekspertyzy. </w:t>
      </w:r>
    </w:p>
    <w:p w14:paraId="2B308138" w14:textId="77777777" w:rsidR="00A46591" w:rsidRPr="00AC0570" w:rsidRDefault="00A46591" w:rsidP="00A46591">
      <w:pPr>
        <w:pStyle w:val="Akapitzlist"/>
        <w:tabs>
          <w:tab w:val="left" w:pos="426"/>
        </w:tabs>
        <w:ind w:left="426"/>
        <w:jc w:val="both"/>
        <w:rPr>
          <w:rFonts w:asciiTheme="minorHAnsi" w:hAnsiTheme="minorHAnsi" w:cstheme="minorHAnsi"/>
          <w:sz w:val="22"/>
          <w:szCs w:val="22"/>
        </w:rPr>
      </w:pPr>
    </w:p>
    <w:p w14:paraId="73CB10BB"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 xml:space="preserve">§ </w:t>
      </w:r>
      <w:r w:rsidR="0002609D" w:rsidRPr="00AC0570">
        <w:rPr>
          <w:rFonts w:asciiTheme="minorHAnsi" w:hAnsiTheme="minorHAnsi" w:cstheme="minorHAnsi"/>
          <w:b/>
          <w:bCs/>
          <w:sz w:val="22"/>
          <w:szCs w:val="22"/>
        </w:rPr>
        <w:t>5</w:t>
      </w:r>
    </w:p>
    <w:p w14:paraId="42C07CB0" w14:textId="77777777" w:rsidR="00A46591" w:rsidRPr="00AC0570" w:rsidRDefault="00E126DF" w:rsidP="00A46591">
      <w:pPr>
        <w:keepNext/>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TERMINY ORAZ ZASADY REALIZACJI PRAC</w:t>
      </w:r>
    </w:p>
    <w:p w14:paraId="79A83424" w14:textId="30E9869D" w:rsidR="00A46591" w:rsidRPr="00AC0570" w:rsidRDefault="00A911FC" w:rsidP="007B4AA0">
      <w:pPr>
        <w:pStyle w:val="Akapitzlist"/>
        <w:keepNext/>
        <w:numPr>
          <w:ilvl w:val="0"/>
          <w:numId w:val="81"/>
        </w:numPr>
        <w:ind w:left="284" w:hanging="284"/>
        <w:outlineLvl w:val="0"/>
        <w:rPr>
          <w:rFonts w:asciiTheme="minorHAnsi" w:hAnsiTheme="minorHAnsi" w:cstheme="minorHAnsi"/>
          <w:b/>
          <w:bCs/>
          <w:sz w:val="22"/>
          <w:szCs w:val="22"/>
        </w:rPr>
      </w:pPr>
      <w:r w:rsidRPr="00AC0570">
        <w:rPr>
          <w:rFonts w:asciiTheme="minorHAnsi" w:hAnsiTheme="minorHAnsi" w:cstheme="minorHAnsi"/>
          <w:sz w:val="22"/>
          <w:szCs w:val="22"/>
        </w:rPr>
        <w:t xml:space="preserve">Przekazanie placu budowy – do 5 dni od daty </w:t>
      </w:r>
      <w:r w:rsidR="00516D47">
        <w:rPr>
          <w:rFonts w:asciiTheme="minorHAnsi" w:hAnsiTheme="minorHAnsi" w:cstheme="minorHAnsi"/>
          <w:sz w:val="22"/>
          <w:szCs w:val="22"/>
        </w:rPr>
        <w:t>otrzymania ostatecznego pozwolenia na budowę</w:t>
      </w:r>
      <w:r w:rsidRPr="00AC0570">
        <w:rPr>
          <w:rFonts w:asciiTheme="minorHAnsi" w:hAnsiTheme="minorHAnsi" w:cstheme="minorHAnsi"/>
          <w:sz w:val="22"/>
          <w:szCs w:val="22"/>
        </w:rPr>
        <w:t>;</w:t>
      </w:r>
    </w:p>
    <w:p w14:paraId="22D44841" w14:textId="6BBA6FF5" w:rsidR="00516D47" w:rsidRPr="00516D47" w:rsidRDefault="00516D47" w:rsidP="007B4AA0">
      <w:pPr>
        <w:pStyle w:val="Akapitzlist"/>
        <w:keepNext/>
        <w:numPr>
          <w:ilvl w:val="0"/>
          <w:numId w:val="81"/>
        </w:numPr>
        <w:ind w:left="284" w:hanging="284"/>
        <w:outlineLvl w:val="0"/>
        <w:rPr>
          <w:rFonts w:asciiTheme="minorHAnsi" w:hAnsiTheme="minorHAnsi" w:cstheme="minorHAnsi"/>
          <w:sz w:val="22"/>
          <w:szCs w:val="22"/>
        </w:rPr>
      </w:pPr>
      <w:r w:rsidRPr="00516D47">
        <w:rPr>
          <w:rFonts w:asciiTheme="minorHAnsi" w:hAnsiTheme="minorHAnsi" w:cstheme="minorHAnsi"/>
          <w:sz w:val="22"/>
          <w:szCs w:val="22"/>
        </w:rPr>
        <w:t>W przypadku wystąpienia opóźnień w przekazaniu placu budowy z przyczyn leżących po stronie Zamawiającego Wykonawcy nie będą przysługiwały żadne roszczenia.</w:t>
      </w:r>
    </w:p>
    <w:p w14:paraId="3AADCA95" w14:textId="09DDF387" w:rsidR="00A46591" w:rsidRPr="00AC0570" w:rsidRDefault="00A911FC" w:rsidP="007B4AA0">
      <w:pPr>
        <w:pStyle w:val="Akapitzlist"/>
        <w:keepNext/>
        <w:numPr>
          <w:ilvl w:val="0"/>
          <w:numId w:val="81"/>
        </w:numPr>
        <w:ind w:left="284" w:hanging="284"/>
        <w:outlineLvl w:val="0"/>
        <w:rPr>
          <w:rFonts w:asciiTheme="minorHAnsi" w:hAnsiTheme="minorHAnsi" w:cstheme="minorHAnsi"/>
          <w:b/>
          <w:bCs/>
          <w:sz w:val="22"/>
          <w:szCs w:val="22"/>
        </w:rPr>
      </w:pPr>
      <w:r w:rsidRPr="00AC0570">
        <w:rPr>
          <w:rFonts w:asciiTheme="minorHAnsi" w:hAnsiTheme="minorHAnsi" w:cstheme="minorHAnsi"/>
          <w:sz w:val="22"/>
          <w:szCs w:val="22"/>
        </w:rPr>
        <w:t>Zakończenie robót:  zakończenie robót budowlanych wraz z przygotowaniem</w:t>
      </w:r>
      <w:r w:rsidR="00A46591" w:rsidRPr="00AC0570">
        <w:rPr>
          <w:rFonts w:asciiTheme="minorHAnsi" w:hAnsiTheme="minorHAnsi" w:cstheme="minorHAnsi"/>
          <w:sz w:val="22"/>
          <w:szCs w:val="22"/>
        </w:rPr>
        <w:t xml:space="preserve"> </w:t>
      </w:r>
      <w:r w:rsidRPr="00AC0570">
        <w:rPr>
          <w:rFonts w:asciiTheme="minorHAnsi" w:hAnsiTheme="minorHAnsi" w:cstheme="minorHAnsi"/>
          <w:sz w:val="22"/>
          <w:szCs w:val="22"/>
        </w:rPr>
        <w:t>i złożeniem do PINB wniosku wraz z załącznikami o uzyskanie pozwolenia na użytkowanie d</w:t>
      </w:r>
      <w:r w:rsidR="00A46591" w:rsidRPr="00AC0570">
        <w:rPr>
          <w:rFonts w:asciiTheme="minorHAnsi" w:hAnsiTheme="minorHAnsi" w:cstheme="minorHAnsi"/>
          <w:sz w:val="22"/>
          <w:szCs w:val="22"/>
        </w:rPr>
        <w:t xml:space="preserve">o </w:t>
      </w:r>
      <w:r w:rsidRPr="00AC0570">
        <w:rPr>
          <w:rFonts w:asciiTheme="minorHAnsi" w:hAnsiTheme="minorHAnsi" w:cstheme="minorHAnsi"/>
          <w:sz w:val="22"/>
          <w:szCs w:val="22"/>
        </w:rPr>
        <w:t>.....................................r.;</w:t>
      </w:r>
    </w:p>
    <w:p w14:paraId="65C28DEB" w14:textId="77777777" w:rsidR="00A46591" w:rsidRPr="00AC0570" w:rsidRDefault="00A911FC" w:rsidP="007B4AA0">
      <w:pPr>
        <w:pStyle w:val="Akapitzlist"/>
        <w:keepNext/>
        <w:numPr>
          <w:ilvl w:val="0"/>
          <w:numId w:val="81"/>
        </w:numPr>
        <w:ind w:left="284" w:hanging="284"/>
        <w:outlineLvl w:val="0"/>
        <w:rPr>
          <w:rFonts w:asciiTheme="minorHAnsi" w:hAnsiTheme="minorHAnsi" w:cstheme="minorHAnsi"/>
          <w:b/>
          <w:bCs/>
          <w:sz w:val="22"/>
          <w:szCs w:val="22"/>
        </w:rPr>
      </w:pPr>
      <w:r w:rsidRPr="00AC0570">
        <w:rPr>
          <w:rFonts w:asciiTheme="minorHAnsi" w:hAnsiTheme="minorHAnsi" w:cstheme="minorHAnsi"/>
          <w:sz w:val="22"/>
          <w:szCs w:val="22"/>
        </w:rPr>
        <w:t xml:space="preserve">Uzyskanie ostatecznej decyzji pozwolenia na użytkowanie – do ............................... r.  </w:t>
      </w:r>
    </w:p>
    <w:p w14:paraId="3C1489D5" w14:textId="77777777" w:rsidR="00A46591" w:rsidRPr="00AC0570" w:rsidRDefault="00AF156E" w:rsidP="007B4AA0">
      <w:pPr>
        <w:pStyle w:val="Akapitzlist"/>
        <w:keepNext/>
        <w:numPr>
          <w:ilvl w:val="0"/>
          <w:numId w:val="81"/>
        </w:numPr>
        <w:ind w:left="284" w:hanging="284"/>
        <w:jc w:val="both"/>
        <w:outlineLvl w:val="0"/>
        <w:rPr>
          <w:rFonts w:asciiTheme="minorHAnsi" w:hAnsiTheme="minorHAnsi" w:cstheme="minorHAnsi"/>
          <w:b/>
          <w:bCs/>
          <w:sz w:val="22"/>
          <w:szCs w:val="22"/>
        </w:rPr>
      </w:pPr>
      <w:r w:rsidRPr="00AC0570">
        <w:rPr>
          <w:rFonts w:asciiTheme="minorHAnsi" w:hAnsiTheme="minorHAnsi" w:cstheme="minorHAnsi"/>
          <w:sz w:val="22"/>
          <w:szCs w:val="22"/>
        </w:rPr>
        <w:t>Wykonawca będzie wykonywał prace zgodnie ze sporządzonym przez siebie i zatwierdzonym</w:t>
      </w:r>
      <w:r w:rsidR="00A46591" w:rsidRPr="00AC0570">
        <w:rPr>
          <w:rFonts w:asciiTheme="minorHAnsi" w:hAnsiTheme="minorHAnsi" w:cstheme="minorHAnsi"/>
          <w:sz w:val="22"/>
          <w:szCs w:val="22"/>
        </w:rPr>
        <w:t xml:space="preserve"> </w:t>
      </w:r>
      <w:r w:rsidRPr="00AC0570">
        <w:rPr>
          <w:rFonts w:asciiTheme="minorHAnsi" w:hAnsiTheme="minorHAnsi" w:cstheme="minorHAnsi"/>
          <w:sz w:val="22"/>
          <w:szCs w:val="22"/>
        </w:rPr>
        <w:t>przez Zamaw</w:t>
      </w:r>
      <w:r w:rsidR="00CA5E1F" w:rsidRPr="00AC0570">
        <w:rPr>
          <w:rFonts w:asciiTheme="minorHAnsi" w:hAnsiTheme="minorHAnsi" w:cstheme="minorHAnsi"/>
          <w:sz w:val="22"/>
          <w:szCs w:val="22"/>
        </w:rPr>
        <w:t xml:space="preserve">iającego </w:t>
      </w:r>
      <w:r w:rsidR="00EB70C7" w:rsidRPr="00AC0570">
        <w:rPr>
          <w:rFonts w:asciiTheme="minorHAnsi" w:hAnsiTheme="minorHAnsi" w:cstheme="minorHAnsi"/>
          <w:sz w:val="22"/>
          <w:szCs w:val="22"/>
          <w:lang w:eastAsia="en-US"/>
        </w:rPr>
        <w:t>harmonogramem rzeczowo-finansowym robót</w:t>
      </w:r>
      <w:r w:rsidR="009B46EF" w:rsidRPr="00AC0570">
        <w:rPr>
          <w:rFonts w:asciiTheme="minorHAnsi" w:hAnsiTheme="minorHAnsi" w:cstheme="minorHAnsi"/>
          <w:sz w:val="22"/>
          <w:szCs w:val="22"/>
        </w:rPr>
        <w:t>.</w:t>
      </w:r>
    </w:p>
    <w:p w14:paraId="58E0E1CC" w14:textId="162C49B6" w:rsidR="00C12E0D" w:rsidRPr="00AC0570" w:rsidRDefault="00C12E0D" w:rsidP="007B4AA0">
      <w:pPr>
        <w:pStyle w:val="Akapitzlist"/>
        <w:keepNext/>
        <w:numPr>
          <w:ilvl w:val="0"/>
          <w:numId w:val="81"/>
        </w:numPr>
        <w:ind w:left="284" w:hanging="284"/>
        <w:jc w:val="both"/>
        <w:outlineLvl w:val="0"/>
        <w:rPr>
          <w:rFonts w:asciiTheme="minorHAnsi" w:hAnsiTheme="minorHAnsi" w:cstheme="minorHAnsi"/>
          <w:b/>
          <w:bCs/>
          <w:sz w:val="22"/>
          <w:szCs w:val="22"/>
        </w:rPr>
      </w:pPr>
      <w:r w:rsidRPr="00AC0570">
        <w:rPr>
          <w:rFonts w:asciiTheme="minorHAnsi" w:hAnsiTheme="minorHAnsi" w:cstheme="minorHAnsi"/>
          <w:color w:val="000000" w:themeColor="text1"/>
          <w:sz w:val="22"/>
          <w:szCs w:val="22"/>
        </w:rPr>
        <w:t>W terminie 3 dni poprzedzających rozpoczęcie wykonywania prac, Zamawiający, zgodnie  z art. 41 ustawy Prawo budowlane, zawiadomi Powiatowego Inspektora Nadzoru Budowlanego w Głogowie o planowanym rozpoczęciu robót. Do zawiadomienia będą dołączone wymagane przepisami prawa następujące dokumenty:</w:t>
      </w:r>
    </w:p>
    <w:p w14:paraId="46434665" w14:textId="0BC62221" w:rsidR="00C12E0D" w:rsidRPr="00AC0570" w:rsidRDefault="00C12E0D" w:rsidP="007B4AA0">
      <w:pPr>
        <w:numPr>
          <w:ilvl w:val="3"/>
          <w:numId w:val="65"/>
        </w:numPr>
        <w:tabs>
          <w:tab w:val="left" w:pos="567"/>
        </w:tabs>
        <w:autoSpaceDE w:val="0"/>
        <w:autoSpaceDN w:val="0"/>
        <w:adjustRightInd w:val="0"/>
        <w:ind w:left="567" w:hanging="284"/>
        <w:jc w:val="both"/>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14:paraId="1DF07120" w14:textId="77777777" w:rsidR="00C12E0D" w:rsidRPr="00AC0570" w:rsidRDefault="00C12E0D" w:rsidP="007B4AA0">
      <w:pPr>
        <w:numPr>
          <w:ilvl w:val="3"/>
          <w:numId w:val="65"/>
        </w:numPr>
        <w:tabs>
          <w:tab w:val="left" w:pos="567"/>
        </w:tabs>
        <w:autoSpaceDE w:val="0"/>
        <w:autoSpaceDN w:val="0"/>
        <w:adjustRightInd w:val="0"/>
        <w:ind w:left="567" w:hanging="284"/>
        <w:jc w:val="both"/>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oświadczenia Nadzoru Inwestorskiego, stwierdzające przyjęcie obowiązku pełnienia nadzoru inwestorskiego nad robotami budowlanymi, a także kopie uprawnień oraz aktualne zaświadczenia o wpisie na listę członków właściwej izby samorządu zawodowego,</w:t>
      </w:r>
    </w:p>
    <w:p w14:paraId="51605C4A" w14:textId="77777777" w:rsidR="00A46591" w:rsidRPr="00AC0570" w:rsidRDefault="00C12E0D" w:rsidP="007B4AA0">
      <w:pPr>
        <w:numPr>
          <w:ilvl w:val="3"/>
          <w:numId w:val="65"/>
        </w:numPr>
        <w:tabs>
          <w:tab w:val="left" w:pos="567"/>
        </w:tabs>
        <w:autoSpaceDE w:val="0"/>
        <w:autoSpaceDN w:val="0"/>
        <w:adjustRightInd w:val="0"/>
        <w:ind w:left="567" w:hanging="284"/>
        <w:jc w:val="both"/>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informację zawierającą dane dotyczące bezpieczeństwa pracy i ochrony zdrowia.</w:t>
      </w:r>
    </w:p>
    <w:p w14:paraId="7FE28D85" w14:textId="77777777" w:rsidR="00A46591" w:rsidRPr="00AC0570" w:rsidRDefault="00E126DF" w:rsidP="007B4AA0">
      <w:pPr>
        <w:pStyle w:val="Akapitzlist"/>
        <w:numPr>
          <w:ilvl w:val="0"/>
          <w:numId w:val="81"/>
        </w:numPr>
        <w:tabs>
          <w:tab w:val="left" w:pos="567"/>
        </w:tabs>
        <w:autoSpaceDE w:val="0"/>
        <w:autoSpaceDN w:val="0"/>
        <w:adjustRightInd w:val="0"/>
        <w:ind w:left="284" w:hanging="284"/>
        <w:jc w:val="both"/>
        <w:rPr>
          <w:rFonts w:asciiTheme="minorHAnsi" w:hAnsiTheme="minorHAnsi" w:cstheme="minorHAnsi"/>
          <w:color w:val="000000" w:themeColor="text1"/>
          <w:sz w:val="22"/>
          <w:szCs w:val="22"/>
        </w:rPr>
      </w:pPr>
      <w:r w:rsidRPr="00AC0570">
        <w:rPr>
          <w:rFonts w:asciiTheme="minorHAnsi" w:hAnsiTheme="minorHAnsi" w:cstheme="minorHAnsi"/>
          <w:sz w:val="22"/>
          <w:szCs w:val="22"/>
        </w:rPr>
        <w:t xml:space="preserve">Wykonawca spełni wymagania zawarte w </w:t>
      </w:r>
      <w:r w:rsidR="00D816E3" w:rsidRPr="00AC0570">
        <w:rPr>
          <w:rFonts w:asciiTheme="minorHAnsi" w:hAnsiTheme="minorHAnsi" w:cstheme="minorHAnsi"/>
          <w:sz w:val="22"/>
          <w:szCs w:val="22"/>
        </w:rPr>
        <w:t>dokumentacji</w:t>
      </w:r>
      <w:r w:rsidRPr="00AC0570">
        <w:rPr>
          <w:rFonts w:asciiTheme="minorHAnsi" w:hAnsiTheme="minorHAnsi" w:cstheme="minorHAnsi"/>
          <w:sz w:val="22"/>
          <w:szCs w:val="22"/>
        </w:rPr>
        <w:t xml:space="preserve"> i zapewni </w:t>
      </w:r>
      <w:r w:rsidR="00E3372E" w:rsidRPr="00AC0570">
        <w:rPr>
          <w:rFonts w:asciiTheme="minorHAnsi" w:hAnsiTheme="minorHAnsi" w:cstheme="minorHAnsi"/>
          <w:sz w:val="22"/>
          <w:szCs w:val="22"/>
        </w:rPr>
        <w:t>odpowiednim</w:t>
      </w:r>
      <w:r w:rsidRPr="00AC0570">
        <w:rPr>
          <w:rFonts w:asciiTheme="minorHAnsi" w:hAnsiTheme="minorHAnsi" w:cstheme="minorHAnsi"/>
          <w:sz w:val="22"/>
          <w:szCs w:val="22"/>
        </w:rPr>
        <w:t xml:space="preserve"> organom pełną możliwość inspekcji i sprawdzenia prac, jak również uczestnictwo w próbach i badaniach wykonywanych prac.</w:t>
      </w:r>
    </w:p>
    <w:p w14:paraId="0F6D221A" w14:textId="65B8DC26" w:rsidR="00E126DF" w:rsidRPr="00AC0570" w:rsidRDefault="00E126DF" w:rsidP="007B4AA0">
      <w:pPr>
        <w:pStyle w:val="Akapitzlist"/>
        <w:numPr>
          <w:ilvl w:val="0"/>
          <w:numId w:val="81"/>
        </w:numPr>
        <w:tabs>
          <w:tab w:val="left" w:pos="567"/>
        </w:tabs>
        <w:autoSpaceDE w:val="0"/>
        <w:autoSpaceDN w:val="0"/>
        <w:adjustRightInd w:val="0"/>
        <w:ind w:left="284" w:hanging="284"/>
        <w:jc w:val="both"/>
        <w:rPr>
          <w:rFonts w:asciiTheme="minorHAnsi" w:hAnsiTheme="minorHAnsi" w:cstheme="minorHAnsi"/>
          <w:color w:val="000000" w:themeColor="text1"/>
          <w:sz w:val="22"/>
          <w:szCs w:val="22"/>
        </w:rPr>
      </w:pPr>
      <w:r w:rsidRPr="00AC0570">
        <w:rPr>
          <w:rFonts w:asciiTheme="minorHAnsi" w:hAnsiTheme="minorHAnsi" w:cstheme="minorHAnsi"/>
          <w:sz w:val="22"/>
          <w:szCs w:val="22"/>
        </w:rPr>
        <w:t xml:space="preserve">Całkowite zakończenie prac oraz gotowość do Odbioru Końcowego będzie stwierdzona przez Wykonawcę wpisem do dziennika budowy, z bezzwłocznym pisemnym powiadomieniem o tym fakcie  Zamawiającego. </w:t>
      </w:r>
    </w:p>
    <w:p w14:paraId="68C20833" w14:textId="77777777" w:rsidR="00325A0A" w:rsidRPr="00AC0570" w:rsidRDefault="00325A0A" w:rsidP="00E126DF">
      <w:pPr>
        <w:keepNext/>
        <w:jc w:val="center"/>
        <w:rPr>
          <w:rFonts w:asciiTheme="minorHAnsi" w:hAnsiTheme="minorHAnsi" w:cstheme="minorHAnsi"/>
          <w:b/>
          <w:bCs/>
          <w:sz w:val="22"/>
          <w:szCs w:val="22"/>
        </w:rPr>
      </w:pPr>
    </w:p>
    <w:p w14:paraId="76C174AD"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 xml:space="preserve">§ </w:t>
      </w:r>
      <w:r w:rsidR="00140F0B" w:rsidRPr="00AC0570">
        <w:rPr>
          <w:rFonts w:asciiTheme="minorHAnsi" w:hAnsiTheme="minorHAnsi" w:cstheme="minorHAnsi"/>
          <w:b/>
          <w:bCs/>
          <w:sz w:val="22"/>
          <w:szCs w:val="22"/>
        </w:rPr>
        <w:t>6</w:t>
      </w:r>
    </w:p>
    <w:p w14:paraId="76A5FD1E" w14:textId="77777777" w:rsidR="00E126DF" w:rsidRPr="00AC0570" w:rsidRDefault="00E126DF" w:rsidP="00E126D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TEREN BUDOWY</w:t>
      </w:r>
    </w:p>
    <w:p w14:paraId="58EC53DE" w14:textId="77777777" w:rsidR="00D47CAD" w:rsidRPr="00AC0570" w:rsidRDefault="00D47CAD" w:rsidP="00972C8A">
      <w:pPr>
        <w:numPr>
          <w:ilvl w:val="0"/>
          <w:numId w:val="8"/>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Przekazanie terenu budowy udokumentowane będzie w formie protokołu przekazania terenu budowy podpisanego przez przedstawicieli Zamawiającego oraz Wykonawcy.</w:t>
      </w:r>
    </w:p>
    <w:p w14:paraId="7D5A621B" w14:textId="77777777" w:rsidR="00D47CAD" w:rsidRPr="00AC0570" w:rsidRDefault="005D34F3" w:rsidP="00972C8A">
      <w:pPr>
        <w:numPr>
          <w:ilvl w:val="0"/>
          <w:numId w:val="8"/>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r w:rsidR="00D47CAD" w:rsidRPr="00AC0570">
        <w:rPr>
          <w:rFonts w:asciiTheme="minorHAnsi" w:hAnsiTheme="minorHAnsi" w:cstheme="minorHAnsi"/>
          <w:sz w:val="22"/>
          <w:szCs w:val="22"/>
        </w:rPr>
        <w:t>.</w:t>
      </w:r>
    </w:p>
    <w:p w14:paraId="0F72ACAF" w14:textId="77777777" w:rsidR="00A3504E" w:rsidRPr="00AC0570" w:rsidRDefault="00D47CAD" w:rsidP="00972C8A">
      <w:pPr>
        <w:numPr>
          <w:ilvl w:val="0"/>
          <w:numId w:val="8"/>
        </w:numPr>
        <w:tabs>
          <w:tab w:val="left"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Wszelkie prace na i w bezpośrednim sąsiedztwie jakichkolwiek obiektów należy wykonać w uzgodnieniu z właścicielami lub administratorami tych obiektów.</w:t>
      </w:r>
      <w:r w:rsidR="00A3504E" w:rsidRPr="00AC0570">
        <w:rPr>
          <w:rFonts w:asciiTheme="minorHAnsi" w:hAnsiTheme="minorHAnsi" w:cstheme="minorHAnsi"/>
          <w:sz w:val="22"/>
          <w:szCs w:val="22"/>
        </w:rPr>
        <w:t xml:space="preserve"> </w:t>
      </w:r>
    </w:p>
    <w:p w14:paraId="3D576741" w14:textId="77777777" w:rsidR="008F2FB0" w:rsidRPr="00AC0570" w:rsidRDefault="008F2FB0" w:rsidP="00A3504E">
      <w:pPr>
        <w:tabs>
          <w:tab w:val="left" w:pos="284"/>
        </w:tabs>
        <w:ind w:left="284"/>
        <w:jc w:val="center"/>
        <w:rPr>
          <w:rFonts w:asciiTheme="minorHAnsi" w:hAnsiTheme="minorHAnsi" w:cstheme="minorHAnsi"/>
          <w:b/>
          <w:bCs/>
          <w:sz w:val="22"/>
          <w:szCs w:val="22"/>
        </w:rPr>
      </w:pPr>
    </w:p>
    <w:p w14:paraId="5D20EC7F" w14:textId="77777777" w:rsidR="00A3504E" w:rsidRPr="00AC0570" w:rsidRDefault="00D20C71" w:rsidP="00A3504E">
      <w:pPr>
        <w:tabs>
          <w:tab w:val="left" w:pos="284"/>
        </w:tabs>
        <w:ind w:left="284"/>
        <w:jc w:val="center"/>
        <w:rPr>
          <w:rFonts w:asciiTheme="minorHAnsi" w:hAnsiTheme="minorHAnsi" w:cstheme="minorHAnsi"/>
          <w:sz w:val="22"/>
          <w:szCs w:val="22"/>
        </w:rPr>
      </w:pPr>
      <w:r w:rsidRPr="00AC0570">
        <w:rPr>
          <w:rFonts w:asciiTheme="minorHAnsi" w:hAnsiTheme="minorHAnsi" w:cstheme="minorHAnsi"/>
          <w:b/>
          <w:bCs/>
          <w:sz w:val="22"/>
          <w:szCs w:val="22"/>
        </w:rPr>
        <w:t>§ 7</w:t>
      </w:r>
    </w:p>
    <w:p w14:paraId="341C455A" w14:textId="77777777" w:rsidR="00A46591" w:rsidRPr="00AC0570" w:rsidRDefault="00D20C71" w:rsidP="00A46591">
      <w:pPr>
        <w:tabs>
          <w:tab w:val="left" w:pos="284"/>
        </w:tabs>
        <w:ind w:left="284"/>
        <w:jc w:val="center"/>
        <w:rPr>
          <w:rFonts w:asciiTheme="minorHAnsi" w:hAnsiTheme="minorHAnsi" w:cstheme="minorHAnsi"/>
          <w:sz w:val="22"/>
          <w:szCs w:val="22"/>
        </w:rPr>
      </w:pPr>
      <w:r w:rsidRPr="00AC0570">
        <w:rPr>
          <w:rFonts w:asciiTheme="minorHAnsi" w:hAnsiTheme="minorHAnsi" w:cstheme="minorHAnsi"/>
          <w:b/>
          <w:bCs/>
          <w:sz w:val="22"/>
          <w:szCs w:val="22"/>
        </w:rPr>
        <w:t>Przedstawiciele stron</w:t>
      </w:r>
    </w:p>
    <w:p w14:paraId="55AEE86E" w14:textId="77777777" w:rsidR="00A46591" w:rsidRPr="00AC0570" w:rsidRDefault="00D20C71" w:rsidP="007B4AA0">
      <w:pPr>
        <w:pStyle w:val="Akapitzlist"/>
        <w:numPr>
          <w:ilvl w:val="6"/>
          <w:numId w:val="65"/>
        </w:numPr>
        <w:tabs>
          <w:tab w:val="left" w:pos="284"/>
        </w:tabs>
        <w:ind w:left="284" w:hanging="284"/>
        <w:rPr>
          <w:rFonts w:asciiTheme="minorHAnsi" w:hAnsiTheme="minorHAnsi" w:cstheme="minorHAnsi"/>
          <w:sz w:val="22"/>
          <w:szCs w:val="22"/>
        </w:rPr>
      </w:pPr>
      <w:r w:rsidRPr="00AC0570">
        <w:rPr>
          <w:rFonts w:asciiTheme="minorHAnsi" w:hAnsiTheme="minorHAnsi" w:cstheme="minorHAnsi"/>
          <w:bCs/>
          <w:sz w:val="22"/>
          <w:szCs w:val="22"/>
        </w:rPr>
        <w:t>Do bieżących kontaktów w kwestiach dotyczących realizacji przedmiotu umowy, każda ze stron wyznacza swoich przedstawicieli w osobach:</w:t>
      </w:r>
    </w:p>
    <w:p w14:paraId="74D7D3EC" w14:textId="77777777" w:rsidR="00865AFB" w:rsidRPr="00AC0570" w:rsidRDefault="00865AFB" w:rsidP="007B4AA0">
      <w:pPr>
        <w:pStyle w:val="Akapitzlist"/>
        <w:numPr>
          <w:ilvl w:val="0"/>
          <w:numId w:val="87"/>
        </w:numPr>
        <w:tabs>
          <w:tab w:val="clear" w:pos="2008"/>
          <w:tab w:val="num" w:pos="567"/>
        </w:tabs>
        <w:ind w:left="567" w:hanging="283"/>
        <w:jc w:val="both"/>
        <w:rPr>
          <w:rFonts w:asciiTheme="minorHAnsi" w:hAnsiTheme="minorHAnsi" w:cstheme="minorHAnsi"/>
          <w:b/>
          <w:bCs/>
          <w:sz w:val="22"/>
          <w:szCs w:val="22"/>
        </w:rPr>
      </w:pPr>
      <w:r w:rsidRPr="00AC0570">
        <w:rPr>
          <w:rFonts w:asciiTheme="minorHAnsi" w:hAnsiTheme="minorHAnsi" w:cstheme="minorHAnsi"/>
          <w:b/>
          <w:sz w:val="22"/>
          <w:szCs w:val="22"/>
        </w:rPr>
        <w:t xml:space="preserve">ze strony Zamawiającego: </w:t>
      </w:r>
      <w:r w:rsidRPr="00AC0570">
        <w:rPr>
          <w:rFonts w:asciiTheme="minorHAnsi" w:hAnsiTheme="minorHAnsi" w:cstheme="minorHAnsi"/>
          <w:sz w:val="22"/>
          <w:szCs w:val="22"/>
        </w:rPr>
        <w:t>Imię i nazwisko: ………………………..........................</w:t>
      </w:r>
      <w:r w:rsidRPr="00AC0570">
        <w:rPr>
          <w:rFonts w:asciiTheme="minorHAnsi" w:hAnsiTheme="minorHAnsi" w:cstheme="minorHAnsi"/>
          <w:sz w:val="22"/>
          <w:szCs w:val="22"/>
        </w:rPr>
        <w:br/>
        <w:t xml:space="preserve">Tel.: ………………………… e-mail: ……………………………… pełniący funkcję </w:t>
      </w:r>
      <w:r w:rsidRPr="00AC0570">
        <w:rPr>
          <w:rFonts w:asciiTheme="minorHAnsi" w:hAnsiTheme="minorHAnsi" w:cstheme="minorHAnsi"/>
          <w:b/>
          <w:bCs/>
          <w:sz w:val="22"/>
          <w:szCs w:val="22"/>
        </w:rPr>
        <w:t>Inspektora nadzoru;</w:t>
      </w:r>
    </w:p>
    <w:p w14:paraId="54C8C7B4" w14:textId="64539068" w:rsidR="00865AFB" w:rsidRPr="00AC0570" w:rsidRDefault="00865AFB" w:rsidP="007B4AA0">
      <w:pPr>
        <w:pStyle w:val="Akapitzlist"/>
        <w:numPr>
          <w:ilvl w:val="0"/>
          <w:numId w:val="87"/>
        </w:numPr>
        <w:tabs>
          <w:tab w:val="clear" w:pos="2008"/>
          <w:tab w:val="num" w:pos="567"/>
        </w:tabs>
        <w:ind w:left="567" w:hanging="283"/>
        <w:jc w:val="both"/>
        <w:rPr>
          <w:rFonts w:asciiTheme="minorHAnsi" w:hAnsiTheme="minorHAnsi" w:cstheme="minorHAnsi"/>
          <w:b/>
          <w:bCs/>
          <w:sz w:val="22"/>
          <w:szCs w:val="22"/>
        </w:rPr>
      </w:pPr>
      <w:r w:rsidRPr="00AC0570">
        <w:rPr>
          <w:rFonts w:asciiTheme="minorHAnsi" w:hAnsiTheme="minorHAnsi" w:cstheme="minorHAnsi"/>
          <w:b/>
          <w:sz w:val="22"/>
          <w:szCs w:val="22"/>
        </w:rPr>
        <w:t xml:space="preserve">ze strony Wykonawcy: </w:t>
      </w:r>
      <w:bookmarkStart w:id="1" w:name="_Hlk9788962"/>
      <w:r w:rsidRPr="00AC0570">
        <w:rPr>
          <w:rFonts w:asciiTheme="minorHAnsi" w:hAnsiTheme="minorHAnsi" w:cstheme="minorHAnsi"/>
          <w:sz w:val="22"/>
          <w:szCs w:val="22"/>
        </w:rPr>
        <w:t>Imię i nazwisko: …………………........................………</w:t>
      </w:r>
      <w:r w:rsidRPr="00AC0570">
        <w:rPr>
          <w:rFonts w:asciiTheme="minorHAnsi" w:hAnsiTheme="minorHAnsi" w:cstheme="minorHAnsi"/>
          <w:sz w:val="22"/>
          <w:szCs w:val="22"/>
        </w:rPr>
        <w:br/>
        <w:t xml:space="preserve">Tel.: ………………………… e-mail: ……………………………… pełniący funkcję </w:t>
      </w:r>
      <w:r w:rsidRPr="00AC0570">
        <w:rPr>
          <w:rFonts w:asciiTheme="minorHAnsi" w:hAnsiTheme="minorHAnsi" w:cstheme="minorHAnsi"/>
          <w:b/>
          <w:bCs/>
          <w:sz w:val="22"/>
          <w:szCs w:val="22"/>
        </w:rPr>
        <w:t>Kierownika budowy.</w:t>
      </w:r>
    </w:p>
    <w:bookmarkEnd w:id="1"/>
    <w:p w14:paraId="326F1701"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 xml:space="preserve">W przypadku zmiany osób przedstawicieli Stron i/lub danych do kontaktu, o których mowa w ust. 1 pkt 1 i 2 umowy, Strona dokonująca takiej zmiany jest zobowiązana do niezwłocznego pisemnego zawiadomienia o tym drugiej Strony, a  w przypadku jego braku, wszelkie informacje i </w:t>
      </w:r>
      <w:r w:rsidRPr="00AC0570">
        <w:rPr>
          <w:rFonts w:asciiTheme="minorHAnsi" w:hAnsiTheme="minorHAnsi" w:cstheme="minorHAnsi"/>
          <w:bCs/>
          <w:sz w:val="22"/>
          <w:szCs w:val="22"/>
        </w:rPr>
        <w:lastRenderedPageBreak/>
        <w:t>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099AF91D" w14:textId="19538582"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Przedstawiciele Stron, o których mowa w ust. 1 pkt 1 oraz ust. 1 pkt 2 umowy, są upoważnieni do podpisania protokołu przekazania terenu budowy, o którym mowa   w §6 ust. 1 umowy, protokołów odbioru robót zanikających i ulegających zakryciu, protokołów odbioru częściowego oraz protokołu odbioru końcowego, o których mowa w §8 umowy.</w:t>
      </w:r>
    </w:p>
    <w:p w14:paraId="764283CB"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Przedstawiciel Zamawiającego jest upoważniony również do zgłaszania zastrzeżeń do protokołów, o których mowa w § 8 umowy, oraz do zgłaszania roszczeń, wniosków, poleceń i uwag w okresie rękojmi i gwarancji.</w:t>
      </w:r>
    </w:p>
    <w:p w14:paraId="02D67440"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Wykonawca zobowiązany jest zapewnić wykonanie Przedmiotu Umowy przez osoby posiadające odpowiednie, wymagane w SWZ i w Prawie budowlanym, uprawnienia do pełnienia samodzielnych funkcji technicznych w budownictwie dla poszczególnych branż i wpis na listę członków właściwej izby samorządu zawodowego.</w:t>
      </w:r>
      <w:r w:rsidRPr="00AC0570">
        <w:rPr>
          <w:rFonts w:asciiTheme="minorHAnsi" w:hAnsiTheme="minorHAnsi" w:cstheme="minorHAnsi"/>
          <w:sz w:val="22"/>
          <w:szCs w:val="22"/>
        </w:rPr>
        <w:t xml:space="preserve"> </w:t>
      </w:r>
    </w:p>
    <w:p w14:paraId="27F65F0B"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 xml:space="preserve">Zmiana przedstawiciela Wykonawcy w trakcie jej realizacji może nastąpić wyłącznie poprzez pisemne powiadomienie Zamawiającego przed dokonaniem tejże zmiany, z zastrzeżeniem, że na zmianę Kierownika budowy wymagana jest zgoda Zamawiającego pod warunkiem spełnienia wymagań Kierownika budowy </w:t>
      </w:r>
      <w:r w:rsidR="00CA49F9" w:rsidRPr="00AC0570">
        <w:rPr>
          <w:rFonts w:asciiTheme="minorHAnsi" w:hAnsiTheme="minorHAnsi" w:cstheme="minorHAnsi"/>
          <w:bCs/>
          <w:sz w:val="22"/>
          <w:szCs w:val="22"/>
        </w:rPr>
        <w:t xml:space="preserve">określonych </w:t>
      </w:r>
      <w:r w:rsidRPr="00AC0570">
        <w:rPr>
          <w:rFonts w:asciiTheme="minorHAnsi" w:hAnsiTheme="minorHAnsi" w:cstheme="minorHAnsi"/>
          <w:bCs/>
          <w:sz w:val="22"/>
          <w:szCs w:val="22"/>
        </w:rPr>
        <w:t xml:space="preserve">w SWZ. </w:t>
      </w:r>
    </w:p>
    <w:p w14:paraId="53EC5412"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Nadzór inwestorski 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p>
    <w:p w14:paraId="1E1E20BC" w14:textId="77777777" w:rsidR="00A46591"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Nadzór inwestorski przekaże Wykonawcy wytyczne w zakresie terminów sporządzania</w:t>
      </w:r>
      <w:r w:rsidR="00A46591" w:rsidRPr="00AC0570">
        <w:rPr>
          <w:rFonts w:asciiTheme="minorHAnsi" w:hAnsiTheme="minorHAnsi" w:cstheme="minorHAnsi"/>
          <w:bCs/>
          <w:sz w:val="22"/>
          <w:szCs w:val="22"/>
        </w:rPr>
        <w:t xml:space="preserve"> </w:t>
      </w:r>
      <w:r w:rsidRPr="00AC0570">
        <w:rPr>
          <w:rFonts w:asciiTheme="minorHAnsi" w:hAnsiTheme="minorHAnsi" w:cstheme="minorHAnsi"/>
          <w:bCs/>
          <w:sz w:val="22"/>
          <w:szCs w:val="22"/>
        </w:rPr>
        <w:t>i treści dokumentów związanych z wykonywaniem Umowy.</w:t>
      </w:r>
    </w:p>
    <w:p w14:paraId="724F4D4E" w14:textId="10C62FA2" w:rsidR="00A3504E" w:rsidRPr="00AC0570" w:rsidRDefault="00A3504E" w:rsidP="007B4AA0">
      <w:pPr>
        <w:pStyle w:val="Akapitzlist"/>
        <w:keepNext/>
        <w:numPr>
          <w:ilvl w:val="0"/>
          <w:numId w:val="65"/>
        </w:numPr>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Nadzór inwestorski nie jest upoważniony do podejmowania decyzji dotyczących robót zamiennych, dodatkowych i uzupełniających lub ograniczenia zakresu rzeczowego robót w imieniu Zamawiającego bez jego zgody i pisemnego potwierdzenia.</w:t>
      </w:r>
    </w:p>
    <w:p w14:paraId="6755A9D6" w14:textId="77777777" w:rsidR="006E2C1C" w:rsidRPr="00AC0570" w:rsidRDefault="006E2C1C" w:rsidP="000F4D15">
      <w:pPr>
        <w:tabs>
          <w:tab w:val="left" w:pos="709"/>
        </w:tabs>
        <w:ind w:left="567" w:hanging="283"/>
        <w:jc w:val="both"/>
        <w:rPr>
          <w:rFonts w:asciiTheme="minorHAnsi" w:hAnsiTheme="minorHAnsi" w:cstheme="minorHAnsi"/>
          <w:bCs/>
          <w:sz w:val="22"/>
          <w:szCs w:val="22"/>
        </w:rPr>
      </w:pPr>
    </w:p>
    <w:p w14:paraId="5C61645C" w14:textId="77777777" w:rsidR="000B2E81" w:rsidRPr="00AC0570" w:rsidRDefault="000B2E81" w:rsidP="000B2E81">
      <w:pPr>
        <w:keepNext/>
        <w:jc w:val="center"/>
        <w:rPr>
          <w:rFonts w:asciiTheme="minorHAnsi" w:hAnsiTheme="minorHAnsi" w:cstheme="minorHAnsi"/>
          <w:b/>
          <w:sz w:val="22"/>
          <w:szCs w:val="22"/>
        </w:rPr>
      </w:pPr>
      <w:r w:rsidRPr="00AC0570">
        <w:rPr>
          <w:rFonts w:asciiTheme="minorHAnsi" w:hAnsiTheme="minorHAnsi" w:cstheme="minorHAnsi"/>
          <w:b/>
          <w:sz w:val="22"/>
          <w:szCs w:val="22"/>
        </w:rPr>
        <w:t>§ 8</w:t>
      </w:r>
    </w:p>
    <w:p w14:paraId="1F5413A9" w14:textId="77777777" w:rsidR="000B2E81" w:rsidRPr="00AC0570" w:rsidRDefault="000B2E81" w:rsidP="000B2E81">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ODBIORY</w:t>
      </w:r>
    </w:p>
    <w:p w14:paraId="778305FE" w14:textId="77777777" w:rsidR="000B2E81" w:rsidRPr="00AC0570" w:rsidRDefault="000B2E81" w:rsidP="007B4AA0">
      <w:pPr>
        <w:numPr>
          <w:ilvl w:val="0"/>
          <w:numId w:val="59"/>
        </w:numPr>
        <w:tabs>
          <w:tab w:val="center" w:pos="-4111"/>
          <w:tab w:val="left"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Przewiduje się następujące odbiory:</w:t>
      </w:r>
    </w:p>
    <w:p w14:paraId="7889EC0A" w14:textId="77777777" w:rsidR="005D34F3" w:rsidRPr="00AC0570" w:rsidRDefault="005D34F3" w:rsidP="007B4AA0">
      <w:pPr>
        <w:pStyle w:val="Akapitzlist"/>
        <w:numPr>
          <w:ilvl w:val="0"/>
          <w:numId w:val="66"/>
        </w:numPr>
        <w:tabs>
          <w:tab w:val="center" w:pos="-4111"/>
          <w:tab w:val="left" w:pos="426"/>
        </w:tabs>
        <w:ind w:left="426" w:hanging="142"/>
        <w:jc w:val="both"/>
        <w:rPr>
          <w:rFonts w:asciiTheme="minorHAnsi" w:hAnsiTheme="minorHAnsi" w:cstheme="minorHAnsi"/>
          <w:sz w:val="22"/>
          <w:szCs w:val="22"/>
        </w:rPr>
      </w:pPr>
      <w:r w:rsidRPr="00AC0570">
        <w:rPr>
          <w:rFonts w:asciiTheme="minorHAnsi" w:hAnsiTheme="minorHAnsi" w:cstheme="minorHAnsi"/>
          <w:sz w:val="22"/>
          <w:szCs w:val="22"/>
        </w:rPr>
        <w:t>odbiór częściowy,</w:t>
      </w:r>
    </w:p>
    <w:p w14:paraId="5E3124C1" w14:textId="77777777" w:rsidR="005D34F3" w:rsidRPr="00AC0570" w:rsidRDefault="000B2E81" w:rsidP="007B4AA0">
      <w:pPr>
        <w:pStyle w:val="Akapitzlist"/>
        <w:numPr>
          <w:ilvl w:val="0"/>
          <w:numId w:val="66"/>
        </w:numPr>
        <w:tabs>
          <w:tab w:val="center" w:pos="-4111"/>
          <w:tab w:val="left" w:pos="426"/>
        </w:tabs>
        <w:ind w:left="426" w:hanging="142"/>
        <w:jc w:val="both"/>
        <w:rPr>
          <w:rFonts w:asciiTheme="minorHAnsi" w:hAnsiTheme="minorHAnsi" w:cstheme="minorHAnsi"/>
          <w:sz w:val="22"/>
          <w:szCs w:val="22"/>
        </w:rPr>
      </w:pPr>
      <w:r w:rsidRPr="00AC0570">
        <w:rPr>
          <w:rFonts w:asciiTheme="minorHAnsi" w:hAnsiTheme="minorHAnsi" w:cstheme="minorHAnsi"/>
          <w:sz w:val="22"/>
          <w:szCs w:val="22"/>
        </w:rPr>
        <w:t>odbiór końcowy</w:t>
      </w:r>
      <w:r w:rsidR="00362079" w:rsidRPr="00AC0570">
        <w:rPr>
          <w:rFonts w:asciiTheme="minorHAnsi" w:hAnsiTheme="minorHAnsi" w:cstheme="minorHAnsi"/>
          <w:sz w:val="22"/>
          <w:szCs w:val="22"/>
        </w:rPr>
        <w:t xml:space="preserve"> </w:t>
      </w:r>
      <w:r w:rsidR="005B3A5A" w:rsidRPr="00AC0570">
        <w:rPr>
          <w:rFonts w:asciiTheme="minorHAnsi" w:hAnsiTheme="minorHAnsi" w:cstheme="minorHAnsi"/>
          <w:sz w:val="22"/>
          <w:szCs w:val="22"/>
        </w:rPr>
        <w:t>przedmiotu umowy</w:t>
      </w:r>
      <w:r w:rsidRPr="00AC0570">
        <w:rPr>
          <w:rFonts w:asciiTheme="minorHAnsi" w:hAnsiTheme="minorHAnsi" w:cstheme="minorHAnsi"/>
          <w:sz w:val="22"/>
          <w:szCs w:val="22"/>
        </w:rPr>
        <w:t>,</w:t>
      </w:r>
    </w:p>
    <w:p w14:paraId="1E5BFA53" w14:textId="77777777" w:rsidR="000B2E81" w:rsidRPr="00AC0570" w:rsidRDefault="000B2E81" w:rsidP="007B4AA0">
      <w:pPr>
        <w:pStyle w:val="Akapitzlist"/>
        <w:numPr>
          <w:ilvl w:val="0"/>
          <w:numId w:val="66"/>
        </w:numPr>
        <w:tabs>
          <w:tab w:val="center" w:pos="-4111"/>
          <w:tab w:val="left" w:pos="426"/>
        </w:tabs>
        <w:ind w:left="426" w:hanging="142"/>
        <w:jc w:val="both"/>
        <w:rPr>
          <w:rFonts w:asciiTheme="minorHAnsi" w:hAnsiTheme="minorHAnsi" w:cstheme="minorHAnsi"/>
          <w:sz w:val="22"/>
          <w:szCs w:val="22"/>
        </w:rPr>
      </w:pPr>
      <w:r w:rsidRPr="00AC0570">
        <w:rPr>
          <w:rFonts w:asciiTheme="minorHAnsi" w:hAnsiTheme="minorHAnsi" w:cstheme="minorHAnsi"/>
          <w:sz w:val="22"/>
          <w:szCs w:val="22"/>
        </w:rPr>
        <w:t>odbiór ostateczny.</w:t>
      </w:r>
    </w:p>
    <w:p w14:paraId="584E560F" w14:textId="0BC0E204" w:rsidR="00A4659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zgłosi gotowość do odbioru</w:t>
      </w:r>
      <w:r w:rsidR="00B81977" w:rsidRPr="00AC0570">
        <w:rPr>
          <w:rFonts w:asciiTheme="minorHAnsi" w:hAnsiTheme="minorHAnsi" w:cstheme="minorHAnsi"/>
          <w:sz w:val="22"/>
          <w:szCs w:val="22"/>
        </w:rPr>
        <w:t xml:space="preserve"> przedmiotu umowy</w:t>
      </w:r>
      <w:r w:rsidRPr="00AC0570">
        <w:rPr>
          <w:rFonts w:asciiTheme="minorHAnsi" w:hAnsiTheme="minorHAnsi" w:cstheme="minorHAnsi"/>
          <w:sz w:val="22"/>
          <w:szCs w:val="22"/>
        </w:rPr>
        <w:t>, wysyłając zawiadomienie Zamawiającemu za pośrednictwem poczty elektronicznej na adres:</w:t>
      </w:r>
      <w:r w:rsidR="00B81977" w:rsidRPr="00AC0570">
        <w:rPr>
          <w:rFonts w:asciiTheme="minorHAnsi" w:hAnsiTheme="minorHAnsi" w:cstheme="minorHAnsi"/>
          <w:sz w:val="22"/>
          <w:szCs w:val="22"/>
        </w:rPr>
        <w:t xml:space="preserve"> </w:t>
      </w:r>
      <w:r w:rsidR="000F4D10" w:rsidRPr="00AC0570">
        <w:rPr>
          <w:rFonts w:asciiTheme="minorHAnsi" w:hAnsiTheme="minorHAnsi" w:cstheme="minorHAnsi"/>
          <w:sz w:val="22"/>
          <w:szCs w:val="22"/>
        </w:rPr>
        <w:t>starostwo@powiat.glogow.pl</w:t>
      </w:r>
      <w:r w:rsidR="00B81977" w:rsidRPr="00AC0570">
        <w:rPr>
          <w:rFonts w:asciiTheme="minorHAnsi" w:hAnsiTheme="minorHAnsi" w:cstheme="minorHAnsi"/>
          <w:sz w:val="22"/>
          <w:szCs w:val="22"/>
        </w:rPr>
        <w:t xml:space="preserve">    Gotowość  do odbioru   oznacza,  że Wykonawca wykonał roboty budowlane, o których    mowa w § 2 umowy, oraz skompletował dokumentację powykonawczą, o której mowa w</w:t>
      </w:r>
      <w:r w:rsidR="00A911FC" w:rsidRPr="00AC0570">
        <w:rPr>
          <w:rFonts w:asciiTheme="minorHAnsi" w:hAnsiTheme="minorHAnsi" w:cstheme="minorHAnsi"/>
          <w:sz w:val="22"/>
          <w:szCs w:val="22"/>
        </w:rPr>
        <w:t xml:space="preserve"> </w:t>
      </w:r>
      <w:r w:rsidR="00B81977" w:rsidRPr="00AC0570">
        <w:rPr>
          <w:rFonts w:asciiTheme="minorHAnsi" w:hAnsiTheme="minorHAnsi" w:cstheme="minorHAnsi"/>
          <w:sz w:val="22"/>
          <w:szCs w:val="22"/>
        </w:rPr>
        <w:t xml:space="preserve"> § 3 umowy</w:t>
      </w:r>
      <w:r w:rsidR="00A46591" w:rsidRPr="00AC0570">
        <w:rPr>
          <w:rFonts w:asciiTheme="minorHAnsi" w:hAnsiTheme="minorHAnsi" w:cstheme="minorHAnsi"/>
          <w:sz w:val="22"/>
          <w:szCs w:val="22"/>
        </w:rPr>
        <w:t>.</w:t>
      </w:r>
    </w:p>
    <w:p w14:paraId="1A9C55F9" w14:textId="7DF7F5F0" w:rsidR="00A46591" w:rsidRPr="00AC0570" w:rsidRDefault="006D771F"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dokona</w:t>
      </w:r>
      <w:r w:rsidR="00B81977" w:rsidRPr="00AC0570">
        <w:rPr>
          <w:rFonts w:asciiTheme="minorHAnsi" w:hAnsiTheme="minorHAnsi" w:cstheme="minorHAnsi"/>
          <w:sz w:val="22"/>
          <w:szCs w:val="22"/>
        </w:rPr>
        <w:t xml:space="preserve"> </w:t>
      </w:r>
      <w:r w:rsidRPr="00AC0570">
        <w:rPr>
          <w:rFonts w:asciiTheme="minorHAnsi" w:hAnsiTheme="minorHAnsi" w:cstheme="minorHAnsi"/>
          <w:sz w:val="22"/>
          <w:szCs w:val="22"/>
        </w:rPr>
        <w:t>odbioru</w:t>
      </w:r>
      <w:r w:rsidR="00865AFB" w:rsidRPr="00AC0570">
        <w:rPr>
          <w:rFonts w:asciiTheme="minorHAnsi" w:hAnsiTheme="minorHAnsi" w:cstheme="minorHAnsi"/>
          <w:sz w:val="22"/>
          <w:szCs w:val="22"/>
        </w:rPr>
        <w:t xml:space="preserve"> </w:t>
      </w:r>
      <w:r w:rsidR="005B3A5A" w:rsidRPr="00AC0570">
        <w:rPr>
          <w:rFonts w:asciiTheme="minorHAnsi" w:hAnsiTheme="minorHAnsi" w:cstheme="minorHAnsi"/>
          <w:sz w:val="22"/>
          <w:szCs w:val="22"/>
        </w:rPr>
        <w:t>przedmiotu</w:t>
      </w:r>
      <w:r w:rsidR="00865AFB" w:rsidRPr="00AC0570">
        <w:rPr>
          <w:rFonts w:asciiTheme="minorHAnsi" w:hAnsiTheme="minorHAnsi" w:cstheme="minorHAnsi"/>
          <w:sz w:val="22"/>
          <w:szCs w:val="22"/>
        </w:rPr>
        <w:t xml:space="preserve"> </w:t>
      </w:r>
      <w:r w:rsidR="005B3A5A" w:rsidRPr="00AC0570">
        <w:rPr>
          <w:rFonts w:asciiTheme="minorHAnsi" w:hAnsiTheme="minorHAnsi" w:cstheme="minorHAnsi"/>
          <w:sz w:val="22"/>
          <w:szCs w:val="22"/>
        </w:rPr>
        <w:t>umowy</w:t>
      </w:r>
      <w:r w:rsidR="00CA49F9" w:rsidRPr="00AC0570">
        <w:rPr>
          <w:rFonts w:asciiTheme="minorHAnsi" w:hAnsiTheme="minorHAnsi" w:cstheme="minorHAnsi"/>
          <w:sz w:val="22"/>
          <w:szCs w:val="22"/>
        </w:rPr>
        <w:t xml:space="preserve"> w terminie </w:t>
      </w:r>
      <w:r w:rsidR="00AA469A" w:rsidRPr="00AC0570">
        <w:rPr>
          <w:rFonts w:asciiTheme="minorHAnsi" w:hAnsiTheme="minorHAnsi" w:cstheme="minorHAnsi"/>
          <w:sz w:val="22"/>
          <w:szCs w:val="22"/>
        </w:rPr>
        <w:t>2</w:t>
      </w:r>
      <w:r w:rsidR="000B2E81" w:rsidRPr="00AC0570">
        <w:rPr>
          <w:rFonts w:asciiTheme="minorHAnsi" w:hAnsiTheme="minorHAnsi" w:cstheme="minorHAnsi"/>
          <w:sz w:val="22"/>
          <w:szCs w:val="22"/>
        </w:rPr>
        <w:t xml:space="preserve"> dni</w:t>
      </w:r>
      <w:r w:rsidR="00AA469A" w:rsidRPr="00AC0570">
        <w:rPr>
          <w:rFonts w:asciiTheme="minorHAnsi" w:hAnsiTheme="minorHAnsi" w:cstheme="minorHAnsi"/>
          <w:sz w:val="22"/>
          <w:szCs w:val="22"/>
        </w:rPr>
        <w:t xml:space="preserve"> roboczych</w:t>
      </w:r>
      <w:r w:rsidR="000B2E81" w:rsidRPr="00AC0570">
        <w:rPr>
          <w:rFonts w:asciiTheme="minorHAnsi" w:hAnsiTheme="minorHAnsi" w:cstheme="minorHAnsi"/>
          <w:sz w:val="22"/>
          <w:szCs w:val="22"/>
        </w:rPr>
        <w:t xml:space="preserve"> od daty </w:t>
      </w:r>
      <w:r w:rsidR="00B81977" w:rsidRPr="00AC0570">
        <w:rPr>
          <w:rFonts w:asciiTheme="minorHAnsi" w:hAnsiTheme="minorHAnsi" w:cstheme="minorHAnsi"/>
          <w:sz w:val="22"/>
          <w:szCs w:val="22"/>
        </w:rPr>
        <w:t xml:space="preserve">   </w:t>
      </w:r>
      <w:r w:rsidR="00CA49F9" w:rsidRPr="00AC0570">
        <w:rPr>
          <w:rFonts w:asciiTheme="minorHAnsi" w:hAnsiTheme="minorHAnsi" w:cstheme="minorHAnsi"/>
          <w:sz w:val="22"/>
          <w:szCs w:val="22"/>
        </w:rPr>
        <w:t xml:space="preserve"> </w:t>
      </w:r>
      <w:r w:rsidR="000848D3" w:rsidRPr="00AC0570">
        <w:rPr>
          <w:rFonts w:asciiTheme="minorHAnsi" w:hAnsiTheme="minorHAnsi" w:cstheme="minorHAnsi"/>
          <w:sz w:val="22"/>
          <w:szCs w:val="22"/>
        </w:rPr>
        <w:t>p</w:t>
      </w:r>
      <w:r w:rsidR="000B2E81" w:rsidRPr="00AC0570">
        <w:rPr>
          <w:rFonts w:asciiTheme="minorHAnsi" w:hAnsiTheme="minorHAnsi" w:cstheme="minorHAnsi"/>
          <w:sz w:val="22"/>
          <w:szCs w:val="22"/>
        </w:rPr>
        <w:t>rzystąpienia</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do odbioru,</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z </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zastrzeżeniem,</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że</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termin</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ten</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może</w:t>
      </w:r>
      <w:r w:rsidR="00B81977"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 się wydłużyć w</w:t>
      </w:r>
      <w:r w:rsidR="001443B2"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 xml:space="preserve">okolicznościach, o których mowa w  par. § 8  ust. </w:t>
      </w:r>
      <w:r w:rsidR="005C5A0E" w:rsidRPr="00AC0570">
        <w:rPr>
          <w:rFonts w:asciiTheme="minorHAnsi" w:hAnsiTheme="minorHAnsi" w:cstheme="minorHAnsi"/>
          <w:sz w:val="22"/>
          <w:szCs w:val="22"/>
        </w:rPr>
        <w:t>9-</w:t>
      </w:r>
      <w:r w:rsidR="000848D3" w:rsidRPr="00AC0570">
        <w:rPr>
          <w:rFonts w:asciiTheme="minorHAnsi" w:hAnsiTheme="minorHAnsi" w:cstheme="minorHAnsi"/>
          <w:sz w:val="22"/>
          <w:szCs w:val="22"/>
        </w:rPr>
        <w:t xml:space="preserve"> 1</w:t>
      </w:r>
      <w:r w:rsidR="008200D5" w:rsidRPr="00AC0570">
        <w:rPr>
          <w:rFonts w:asciiTheme="minorHAnsi" w:hAnsiTheme="minorHAnsi" w:cstheme="minorHAnsi"/>
          <w:sz w:val="22"/>
          <w:szCs w:val="22"/>
        </w:rPr>
        <w:t>1</w:t>
      </w:r>
      <w:r w:rsidR="000B2E81" w:rsidRPr="00AC0570">
        <w:rPr>
          <w:rFonts w:asciiTheme="minorHAnsi" w:hAnsiTheme="minorHAnsi" w:cstheme="minorHAnsi"/>
          <w:sz w:val="22"/>
          <w:szCs w:val="22"/>
        </w:rPr>
        <w:t xml:space="preserve"> umowy.</w:t>
      </w:r>
    </w:p>
    <w:p w14:paraId="7968E3B9" w14:textId="619087BF" w:rsidR="00A4659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Pozytywny</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odbiór</w:t>
      </w:r>
      <w:r w:rsidR="00865AFB" w:rsidRPr="00AC0570">
        <w:rPr>
          <w:rFonts w:asciiTheme="minorHAnsi" w:hAnsiTheme="minorHAnsi" w:cstheme="minorHAnsi"/>
          <w:sz w:val="22"/>
          <w:szCs w:val="22"/>
        </w:rPr>
        <w:t xml:space="preserve"> </w:t>
      </w:r>
      <w:r w:rsidR="006D771F" w:rsidRPr="00AC0570">
        <w:rPr>
          <w:rFonts w:asciiTheme="minorHAnsi" w:hAnsiTheme="minorHAnsi" w:cstheme="minorHAnsi"/>
          <w:sz w:val="22"/>
          <w:szCs w:val="22"/>
        </w:rPr>
        <w:t>części</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robót</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zostanie potwierdzony protokołem odbioru częściowego, podpisanym przez upoważnionych przedstawicieli </w:t>
      </w:r>
      <w:r w:rsidR="00A911FC" w:rsidRPr="00AC0570">
        <w:rPr>
          <w:rFonts w:asciiTheme="minorHAnsi" w:hAnsiTheme="minorHAnsi" w:cstheme="minorHAnsi"/>
          <w:sz w:val="22"/>
          <w:szCs w:val="22"/>
        </w:rPr>
        <w:t>nadzoru Inwestorskiego</w:t>
      </w:r>
      <w:r w:rsidRPr="00AC0570">
        <w:rPr>
          <w:rFonts w:asciiTheme="minorHAnsi" w:hAnsiTheme="minorHAnsi" w:cstheme="minorHAnsi"/>
          <w:sz w:val="22"/>
          <w:szCs w:val="22"/>
        </w:rPr>
        <w:t xml:space="preserve"> i Wykonawcy</w:t>
      </w:r>
      <w:r w:rsidR="00A911FC" w:rsidRPr="00AC0570">
        <w:rPr>
          <w:rFonts w:asciiTheme="minorHAnsi" w:hAnsiTheme="minorHAnsi" w:cstheme="minorHAnsi"/>
          <w:sz w:val="22"/>
          <w:szCs w:val="22"/>
        </w:rPr>
        <w:t xml:space="preserve"> </w:t>
      </w:r>
      <w:r w:rsidRPr="00AC0570">
        <w:rPr>
          <w:rFonts w:asciiTheme="minorHAnsi" w:hAnsiTheme="minorHAnsi" w:cstheme="minorHAnsi"/>
          <w:sz w:val="22"/>
          <w:szCs w:val="22"/>
        </w:rPr>
        <w:t>bez uwag i zastrzeżeń.</w:t>
      </w:r>
    </w:p>
    <w:p w14:paraId="444ABC00" w14:textId="0D7DFE39" w:rsidR="00A4659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Pozytywny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odbiór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końcowy,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zostanie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potwierdzony protokołem</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odbioru końcowego,</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podpisanym przez upoważnionych przedstawicieli </w:t>
      </w:r>
      <w:r w:rsidR="00A911FC" w:rsidRPr="00AC0570">
        <w:rPr>
          <w:rFonts w:asciiTheme="minorHAnsi" w:hAnsiTheme="minorHAnsi" w:cstheme="minorHAnsi"/>
          <w:sz w:val="22"/>
          <w:szCs w:val="22"/>
        </w:rPr>
        <w:t>Nadzoru Inwestorskiego</w:t>
      </w:r>
      <w:r w:rsidR="006222B6" w:rsidRPr="00AC0570">
        <w:rPr>
          <w:rFonts w:asciiTheme="minorHAnsi" w:hAnsiTheme="minorHAnsi" w:cstheme="minorHAnsi"/>
          <w:sz w:val="22"/>
          <w:szCs w:val="22"/>
        </w:rPr>
        <w:t xml:space="preserve"> i Wykonawcy bez uwag </w:t>
      </w:r>
      <w:r w:rsidR="00A911FC" w:rsidRPr="00AC0570">
        <w:rPr>
          <w:rFonts w:asciiTheme="minorHAnsi" w:hAnsiTheme="minorHAnsi" w:cstheme="minorHAnsi"/>
          <w:sz w:val="22"/>
          <w:szCs w:val="22"/>
        </w:rPr>
        <w:t xml:space="preserve"> </w:t>
      </w:r>
      <w:r w:rsidR="006222B6" w:rsidRPr="00AC0570">
        <w:rPr>
          <w:rFonts w:asciiTheme="minorHAnsi" w:hAnsiTheme="minorHAnsi" w:cstheme="minorHAnsi"/>
          <w:sz w:val="22"/>
          <w:szCs w:val="22"/>
        </w:rPr>
        <w:t>i zastrzeżeń</w:t>
      </w:r>
      <w:r w:rsidR="000C4BAF" w:rsidRPr="00AC0570">
        <w:rPr>
          <w:rFonts w:asciiTheme="minorHAnsi" w:hAnsiTheme="minorHAnsi" w:cstheme="minorHAnsi"/>
          <w:sz w:val="22"/>
          <w:szCs w:val="22"/>
        </w:rPr>
        <w:t>.</w:t>
      </w:r>
    </w:p>
    <w:p w14:paraId="34E20E15" w14:textId="285875B6" w:rsidR="00A4659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Nieobecność</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przy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odbiorze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kierownika</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robót</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nie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wstrzymuje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czynności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odbioru, Wykonawca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traci jednak w</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tym</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wypadku</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prawo do zgłaszania swoich zastrzeżeń i zarzutów w stosunku do</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wyniku odbioru.</w:t>
      </w:r>
    </w:p>
    <w:p w14:paraId="4A777D1C" w14:textId="3D6856D0" w:rsidR="00972C8A"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zgłosi Zamawiającemu</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potrzebę</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zakresie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dokonania odbioru robót zanikających i ulegających zakryciu za pośrednictwem poczty elektronicznej.</w:t>
      </w:r>
    </w:p>
    <w:p w14:paraId="43842ED7" w14:textId="77777777" w:rsidR="00972C8A"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Odbiory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robót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zanikających</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i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ulegających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zakryciu, będą dokonywane przez inspektora </w:t>
      </w:r>
      <w:r w:rsidR="005C5A0E" w:rsidRPr="00AC0570">
        <w:rPr>
          <w:rFonts w:asciiTheme="minorHAnsi" w:hAnsiTheme="minorHAnsi" w:cstheme="minorHAnsi"/>
          <w:sz w:val="22"/>
          <w:szCs w:val="22"/>
        </w:rPr>
        <w:t>N</w:t>
      </w:r>
      <w:r w:rsidRPr="00AC0570">
        <w:rPr>
          <w:rFonts w:asciiTheme="minorHAnsi" w:hAnsiTheme="minorHAnsi" w:cstheme="minorHAnsi"/>
          <w:sz w:val="22"/>
          <w:szCs w:val="22"/>
        </w:rPr>
        <w:t>adzoru</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inwestorskiego</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terminie</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t>
      </w:r>
      <w:r w:rsidR="00AA469A" w:rsidRPr="00AC0570">
        <w:rPr>
          <w:rFonts w:asciiTheme="minorHAnsi" w:hAnsiTheme="minorHAnsi" w:cstheme="minorHAnsi"/>
          <w:sz w:val="22"/>
          <w:szCs w:val="22"/>
        </w:rPr>
        <w:t>2</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dni</w:t>
      </w:r>
      <w:r w:rsidR="00AA469A" w:rsidRPr="00AC0570">
        <w:rPr>
          <w:rFonts w:asciiTheme="minorHAnsi" w:hAnsiTheme="minorHAnsi" w:cstheme="minorHAnsi"/>
          <w:sz w:val="22"/>
          <w:szCs w:val="22"/>
        </w:rPr>
        <w:t xml:space="preserve"> roboczych,</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daty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zgłoszenia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przez Wyko</w:t>
      </w:r>
      <w:r w:rsidR="005C5A0E" w:rsidRPr="00AC0570">
        <w:rPr>
          <w:rFonts w:asciiTheme="minorHAnsi" w:hAnsiTheme="minorHAnsi" w:cstheme="minorHAnsi"/>
          <w:sz w:val="22"/>
          <w:szCs w:val="22"/>
        </w:rPr>
        <w:t xml:space="preserve">nawcę   </w:t>
      </w:r>
      <w:r w:rsidR="00AA469A" w:rsidRPr="00AC0570">
        <w:rPr>
          <w:rFonts w:asciiTheme="minorHAnsi" w:hAnsiTheme="minorHAnsi" w:cstheme="minorHAnsi"/>
          <w:sz w:val="22"/>
          <w:szCs w:val="22"/>
        </w:rPr>
        <w:t xml:space="preserve">  </w:t>
      </w:r>
      <w:r w:rsidRPr="00AC0570">
        <w:rPr>
          <w:rFonts w:asciiTheme="minorHAnsi" w:hAnsiTheme="minorHAnsi" w:cstheme="minorHAnsi"/>
          <w:sz w:val="22"/>
          <w:szCs w:val="22"/>
        </w:rPr>
        <w:t>potrzeby</w:t>
      </w:r>
      <w:r w:rsidR="00972C8A"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w tym zakresie. Odbiory robót zanikających i ulegających zakryciu </w:t>
      </w:r>
      <w:r w:rsidR="00AA469A" w:rsidRPr="00AC0570">
        <w:rPr>
          <w:rFonts w:asciiTheme="minorHAnsi" w:hAnsiTheme="minorHAnsi" w:cstheme="minorHAnsi"/>
          <w:sz w:val="22"/>
          <w:szCs w:val="22"/>
        </w:rPr>
        <w:t>z</w:t>
      </w:r>
      <w:r w:rsidRPr="00AC0570">
        <w:rPr>
          <w:rFonts w:asciiTheme="minorHAnsi" w:hAnsiTheme="minorHAnsi" w:cstheme="minorHAnsi"/>
          <w:sz w:val="22"/>
          <w:szCs w:val="22"/>
        </w:rPr>
        <w:t xml:space="preserve">ostaną </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potwierdzone w dzienniku budowy.</w:t>
      </w:r>
    </w:p>
    <w:p w14:paraId="23AE8C9B" w14:textId="36972C4B" w:rsidR="00972C8A"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ma</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prawo</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wprowadzić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do</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protokołów,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których</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mowa w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8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ust. 4 i </w:t>
      </w:r>
      <w:r w:rsidR="005371E4" w:rsidRPr="00AC0570">
        <w:rPr>
          <w:rFonts w:asciiTheme="minorHAnsi" w:hAnsiTheme="minorHAnsi" w:cstheme="minorHAnsi"/>
          <w:sz w:val="22"/>
          <w:szCs w:val="22"/>
        </w:rPr>
        <w:t>5</w:t>
      </w:r>
      <w:r w:rsidRPr="00AC0570">
        <w:rPr>
          <w:rFonts w:asciiTheme="minorHAnsi" w:hAnsiTheme="minorHAnsi" w:cstheme="minorHAnsi"/>
          <w:sz w:val="22"/>
          <w:szCs w:val="22"/>
        </w:rPr>
        <w:t xml:space="preserve"> umowy,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uwagi</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i</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zastrzeżenia,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w</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szczególności odnoszące</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się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do zgodności sposobu realizacji przedmiotu umowy, z wymaganiami określonymi w dokumentacji projektowej, zapisami SWZ, oraz przepisami powszechnie obowiązującego prawa.</w:t>
      </w:r>
    </w:p>
    <w:p w14:paraId="10970784" w14:textId="4DBC8B1B" w:rsidR="000B2E81" w:rsidRPr="00AC0570" w:rsidRDefault="000B2E81" w:rsidP="007B4AA0">
      <w:pPr>
        <w:pStyle w:val="Akapitzlist"/>
        <w:numPr>
          <w:ilvl w:val="0"/>
          <w:numId w:val="59"/>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w:t>
      </w:r>
      <w:r w:rsidR="005C5A0E" w:rsidRPr="00AC0570">
        <w:rPr>
          <w:rFonts w:asciiTheme="minorHAnsi" w:hAnsiTheme="minorHAnsi" w:cstheme="minorHAnsi"/>
          <w:sz w:val="22"/>
          <w:szCs w:val="22"/>
        </w:rPr>
        <w:t xml:space="preserve"> </w:t>
      </w:r>
      <w:r w:rsidRPr="00AC0570">
        <w:rPr>
          <w:rFonts w:asciiTheme="minorHAnsi" w:hAnsiTheme="minorHAnsi" w:cstheme="minorHAnsi"/>
          <w:sz w:val="22"/>
          <w:szCs w:val="22"/>
        </w:rPr>
        <w:t>zastrzega</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sobie prawo</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d</w:t>
      </w:r>
      <w:r w:rsidR="00865AFB" w:rsidRPr="00AC0570">
        <w:rPr>
          <w:rFonts w:asciiTheme="minorHAnsi" w:hAnsiTheme="minorHAnsi" w:cstheme="minorHAnsi"/>
          <w:sz w:val="22"/>
          <w:szCs w:val="22"/>
        </w:rPr>
        <w:t xml:space="preserve">o </w:t>
      </w:r>
      <w:r w:rsidRPr="00AC0570">
        <w:rPr>
          <w:rFonts w:asciiTheme="minorHAnsi" w:hAnsiTheme="minorHAnsi" w:cstheme="minorHAnsi"/>
          <w:sz w:val="22"/>
          <w:szCs w:val="22"/>
        </w:rPr>
        <w:t>żądania</w:t>
      </w:r>
      <w:r w:rsidR="00865AFB"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od Wykonawcy dokonania poprawek i/lub uzupełnień i/lub usunięcia usterek, w szczególności jeżeli: </w:t>
      </w:r>
    </w:p>
    <w:p w14:paraId="0D080E86" w14:textId="3C8CA495" w:rsidR="000B2E81" w:rsidRPr="00AC0570" w:rsidRDefault="00865AFB" w:rsidP="007B4AA0">
      <w:pPr>
        <w:numPr>
          <w:ilvl w:val="0"/>
          <w:numId w:val="62"/>
        </w:numPr>
        <w:tabs>
          <w:tab w:val="left" w:pos="360"/>
        </w:tabs>
        <w:ind w:left="700"/>
        <w:jc w:val="both"/>
        <w:rPr>
          <w:rFonts w:asciiTheme="minorHAnsi" w:hAnsiTheme="minorHAnsi" w:cstheme="minorHAnsi"/>
          <w:sz w:val="22"/>
          <w:szCs w:val="22"/>
        </w:rPr>
      </w:pPr>
      <w:r w:rsidRPr="00AC0570">
        <w:rPr>
          <w:rFonts w:asciiTheme="minorHAnsi" w:hAnsiTheme="minorHAnsi" w:cstheme="minorHAnsi"/>
          <w:sz w:val="22"/>
          <w:szCs w:val="22"/>
        </w:rPr>
        <w:t>R</w:t>
      </w:r>
      <w:r w:rsidR="000B2E81" w:rsidRPr="00AC0570">
        <w:rPr>
          <w:rFonts w:asciiTheme="minorHAnsi" w:hAnsiTheme="minorHAnsi" w:cstheme="minorHAnsi"/>
          <w:sz w:val="22"/>
          <w:szCs w:val="22"/>
        </w:rPr>
        <w:t>oboty</w:t>
      </w:r>
      <w:r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budowlane,</w:t>
      </w:r>
      <w:r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objęte niniejszą umową zostaną wykonane niezgodnie z wymogami</w:t>
      </w:r>
      <w:r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technicznymi, dokumentacją projektową lub przepisami powszechnie obowiązującego prawa,</w:t>
      </w:r>
    </w:p>
    <w:p w14:paraId="0921EDAB" w14:textId="77777777" w:rsidR="000B2E81" w:rsidRPr="00AC0570" w:rsidRDefault="000B2E81" w:rsidP="007B4AA0">
      <w:pPr>
        <w:numPr>
          <w:ilvl w:val="0"/>
          <w:numId w:val="62"/>
        </w:numPr>
        <w:tabs>
          <w:tab w:val="left" w:pos="360"/>
        </w:tabs>
        <w:ind w:left="700"/>
        <w:jc w:val="both"/>
        <w:rPr>
          <w:rFonts w:asciiTheme="minorHAnsi" w:hAnsiTheme="minorHAnsi" w:cstheme="minorHAnsi"/>
          <w:sz w:val="22"/>
          <w:szCs w:val="22"/>
        </w:rPr>
      </w:pPr>
      <w:r w:rsidRPr="00AC0570">
        <w:rPr>
          <w:rFonts w:asciiTheme="minorHAnsi" w:hAnsiTheme="minorHAnsi" w:cstheme="minorHAnsi"/>
          <w:sz w:val="22"/>
          <w:szCs w:val="22"/>
        </w:rPr>
        <w:t>roboty budowlane, objęte niniejszą umową zostaną wykonane z użyciem materiałów, które nie uzyskały atestu lub świadectwa potwierdzającego ich dopuszczenie do stosowania,</w:t>
      </w:r>
    </w:p>
    <w:p w14:paraId="0476C203" w14:textId="77777777" w:rsidR="00972C8A" w:rsidRPr="00AC0570" w:rsidRDefault="00734A95" w:rsidP="007B4AA0">
      <w:pPr>
        <w:numPr>
          <w:ilvl w:val="0"/>
          <w:numId w:val="62"/>
        </w:numPr>
        <w:tabs>
          <w:tab w:val="left"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w:t>
      </w:r>
      <w:r w:rsidR="000B2E81" w:rsidRPr="00AC0570">
        <w:rPr>
          <w:rFonts w:asciiTheme="minorHAnsi" w:hAnsiTheme="minorHAnsi" w:cstheme="minorHAnsi"/>
          <w:sz w:val="22"/>
          <w:szCs w:val="22"/>
        </w:rPr>
        <w:t>wykonawca nie dostarczył kompletnej dokument</w:t>
      </w:r>
      <w:r w:rsidR="00A00ACE" w:rsidRPr="00AC0570">
        <w:rPr>
          <w:rFonts w:asciiTheme="minorHAnsi" w:hAnsiTheme="minorHAnsi" w:cstheme="minorHAnsi"/>
          <w:sz w:val="22"/>
          <w:szCs w:val="22"/>
        </w:rPr>
        <w:t>acji, o której mowa w § 3 ust. 3</w:t>
      </w:r>
      <w:r w:rsidR="000B2E81" w:rsidRPr="00AC0570">
        <w:rPr>
          <w:rFonts w:asciiTheme="minorHAnsi" w:hAnsiTheme="minorHAnsi" w:cstheme="minorHAnsi"/>
          <w:sz w:val="22"/>
          <w:szCs w:val="22"/>
        </w:rPr>
        <w:t xml:space="preserve"> umowy, a uwagi lub zastrzeżenia w ww. zakresie zostały wskazane w protokole odbioru częściowego lub protokole odbioru końcowego</w:t>
      </w:r>
      <w:r w:rsidR="007A75B0" w:rsidRPr="00AC0570">
        <w:rPr>
          <w:rFonts w:asciiTheme="minorHAnsi" w:hAnsiTheme="minorHAnsi" w:cstheme="minorHAnsi"/>
          <w:sz w:val="22"/>
          <w:szCs w:val="22"/>
        </w:rPr>
        <w:t xml:space="preserve"> robót</w:t>
      </w:r>
      <w:r w:rsidR="000B2E81" w:rsidRPr="00AC0570">
        <w:rPr>
          <w:rFonts w:asciiTheme="minorHAnsi" w:hAnsiTheme="minorHAnsi" w:cstheme="minorHAnsi"/>
          <w:sz w:val="22"/>
          <w:szCs w:val="22"/>
        </w:rPr>
        <w:t>.</w:t>
      </w:r>
    </w:p>
    <w:p w14:paraId="1F12AC5B" w14:textId="0817243C" w:rsidR="000B2E81" w:rsidRPr="00AC0570" w:rsidRDefault="000B2E81" w:rsidP="007B4AA0">
      <w:pPr>
        <w:pStyle w:val="Akapitzlist"/>
        <w:numPr>
          <w:ilvl w:val="0"/>
          <w:numId w:val="59"/>
        </w:numPr>
        <w:tabs>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Jeżeli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w</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trakcie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odbiorów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zostaną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stwierdzone </w:t>
      </w:r>
      <w:r w:rsidR="008200D5" w:rsidRPr="00AC0570">
        <w:rPr>
          <w:rFonts w:asciiTheme="minorHAnsi" w:hAnsiTheme="minorHAnsi" w:cstheme="minorHAnsi"/>
          <w:sz w:val="22"/>
          <w:szCs w:val="22"/>
        </w:rPr>
        <w:t xml:space="preserve"> </w:t>
      </w:r>
      <w:r w:rsidRPr="00AC0570">
        <w:rPr>
          <w:rFonts w:asciiTheme="minorHAnsi" w:hAnsiTheme="minorHAnsi" w:cstheme="minorHAnsi"/>
          <w:sz w:val="22"/>
          <w:szCs w:val="22"/>
        </w:rPr>
        <w:t>wady i/lub usterki, Zamawiającemu przysługują następujące uprawnienia:</w:t>
      </w:r>
    </w:p>
    <w:p w14:paraId="2A6AEABD" w14:textId="77777777" w:rsidR="000B2E81" w:rsidRPr="00AC0570" w:rsidRDefault="000B2E81" w:rsidP="007B4AA0">
      <w:pPr>
        <w:numPr>
          <w:ilvl w:val="1"/>
          <w:numId w:val="60"/>
        </w:numPr>
        <w:tabs>
          <w:tab w:val="center" w:pos="-3544"/>
          <w:tab w:val="right" w:pos="-1276"/>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jeżeli wady nadają się do usunięcia, Zamawiający, z zachowaniem prawa do należnych mu kar umownych i odszkodowań, ma prawo odmowy dokonania odbioru do czasu ich usunięcia, wyznaczając równocześnie termin usunięcia wad,</w:t>
      </w:r>
    </w:p>
    <w:p w14:paraId="62BC19AB" w14:textId="77777777" w:rsidR="000B2E81" w:rsidRPr="00AC0570" w:rsidRDefault="000B2E81" w:rsidP="007B4AA0">
      <w:pPr>
        <w:numPr>
          <w:ilvl w:val="1"/>
          <w:numId w:val="60"/>
        </w:numPr>
        <w:tabs>
          <w:tab w:val="center" w:pos="-3544"/>
          <w:tab w:val="right" w:pos="-1276"/>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jeżeli wady nie nadają się do usunięcia, Zamawiający może żądać wykonania części przedmiotu umowy po raz drugi, jeżeli te wady uniemożliwiają użytkowanie Obiektu zgodnie z przeznaczeniem,</w:t>
      </w:r>
    </w:p>
    <w:p w14:paraId="54456842" w14:textId="77777777" w:rsidR="00972C8A" w:rsidRPr="00AC0570" w:rsidRDefault="000B2E81" w:rsidP="007B4AA0">
      <w:pPr>
        <w:numPr>
          <w:ilvl w:val="1"/>
          <w:numId w:val="60"/>
        </w:numPr>
        <w:tabs>
          <w:tab w:val="center" w:pos="-3544"/>
          <w:tab w:val="right" w:pos="-1276"/>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jeżeli Wykonawca nie usunie wad i/lub usterek w terminie wskazanym przez Zamawiającego, Zamawiający może zlecić usunięcie ich osobie trzeciej na koszt 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 przy czym odstąpienie od umowy może nastąpić w terminie 30 dni od dnia upływu wskazanego przez Zamawiającego terminu na usuniecie wad i/lub usterek. </w:t>
      </w:r>
    </w:p>
    <w:p w14:paraId="5D02FFCB" w14:textId="1521ABA3" w:rsidR="00972C8A" w:rsidRPr="00AC0570" w:rsidRDefault="000B2E81" w:rsidP="007B4AA0">
      <w:pPr>
        <w:pStyle w:val="Akapitzlist"/>
        <w:numPr>
          <w:ilvl w:val="0"/>
          <w:numId w:val="59"/>
        </w:numPr>
        <w:tabs>
          <w:tab w:val="center" w:pos="-3544"/>
          <w:tab w:val="right" w:pos="-1276"/>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Ponadto,</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jeżeli</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wady</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nie</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nadają</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się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do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usunięcia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lub</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ich</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usunięcie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wymagałoby</w:t>
      </w:r>
      <w:r w:rsidR="00972C8A" w:rsidRPr="00AC0570">
        <w:rPr>
          <w:rFonts w:asciiTheme="minorHAnsi" w:hAnsiTheme="minorHAnsi" w:cstheme="minorHAnsi"/>
          <w:sz w:val="22"/>
          <w:szCs w:val="22"/>
        </w:rPr>
        <w:t xml:space="preserve"> </w:t>
      </w:r>
      <w:r w:rsidRPr="00AC0570">
        <w:rPr>
          <w:rFonts w:asciiTheme="minorHAnsi" w:hAnsiTheme="minorHAnsi" w:cstheme="minorHAnsi"/>
          <w:sz w:val="22"/>
          <w:szCs w:val="22"/>
        </w:rPr>
        <w:t>nadmiernyc</w:t>
      </w:r>
      <w:r w:rsidR="00972C8A" w:rsidRPr="00AC0570">
        <w:rPr>
          <w:rFonts w:asciiTheme="minorHAnsi" w:hAnsiTheme="minorHAnsi" w:cstheme="minorHAnsi"/>
          <w:sz w:val="22"/>
          <w:szCs w:val="22"/>
        </w:rPr>
        <w:t xml:space="preserve">h </w:t>
      </w:r>
      <w:r w:rsidRPr="00AC0570">
        <w:rPr>
          <w:rFonts w:asciiTheme="minorHAnsi" w:hAnsiTheme="minorHAnsi" w:cstheme="minorHAnsi"/>
          <w:sz w:val="22"/>
          <w:szCs w:val="22"/>
        </w:rPr>
        <w:t>kosztów, Zamawiający może żądać</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odpowiedniego</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obniżenia</w:t>
      </w:r>
      <w:r w:rsidR="00972C8A" w:rsidRPr="00AC0570">
        <w:rPr>
          <w:rFonts w:asciiTheme="minorHAnsi" w:hAnsiTheme="minorHAnsi" w:cstheme="minorHAnsi"/>
          <w:sz w:val="22"/>
          <w:szCs w:val="22"/>
        </w:rPr>
        <w:t xml:space="preserve"> </w:t>
      </w:r>
      <w:r w:rsidR="00DE521D" w:rsidRPr="00AC0570">
        <w:rPr>
          <w:rFonts w:asciiTheme="minorHAnsi" w:hAnsiTheme="minorHAnsi" w:cstheme="minorHAnsi"/>
          <w:sz w:val="22"/>
          <w:szCs w:val="22"/>
        </w:rPr>
        <w:t>w</w:t>
      </w:r>
      <w:r w:rsidRPr="00AC0570">
        <w:rPr>
          <w:rFonts w:asciiTheme="minorHAnsi" w:hAnsiTheme="minorHAnsi" w:cstheme="minorHAnsi"/>
          <w:sz w:val="22"/>
          <w:szCs w:val="22"/>
        </w:rPr>
        <w:t xml:space="preserve">ynagrodzenia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Wykonawcy,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jeżeli</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wady</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nie uniemożliwiają korzystania z przedmiotu umowy zgodnie z jego przeznaczeniem.</w:t>
      </w:r>
    </w:p>
    <w:p w14:paraId="32D3FE51" w14:textId="5F50AD39" w:rsidR="00972C8A" w:rsidRPr="00AC0570" w:rsidRDefault="000B2E81" w:rsidP="007B4AA0">
      <w:pPr>
        <w:pStyle w:val="Akapitzlist"/>
        <w:numPr>
          <w:ilvl w:val="0"/>
          <w:numId w:val="59"/>
        </w:numPr>
        <w:tabs>
          <w:tab w:val="center" w:pos="-3544"/>
          <w:tab w:val="right" w:pos="-1276"/>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zobowiązany</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jest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do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zawiadomienia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Zamawiającego o usunięciu wad i/lub usterek,</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żądając jednocześnie</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wyznaczenia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terminu</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odbioru,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zakwestionowanych</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poprzednio wadliwych robót. Zapisy ust. 6 stosuje się odpowiednio.</w:t>
      </w:r>
    </w:p>
    <w:p w14:paraId="7CB366E6" w14:textId="39C48BE8" w:rsidR="000B2E81" w:rsidRPr="00AC0570" w:rsidRDefault="000B2E81" w:rsidP="007B4AA0">
      <w:pPr>
        <w:pStyle w:val="Akapitzlist"/>
        <w:numPr>
          <w:ilvl w:val="0"/>
          <w:numId w:val="59"/>
        </w:numPr>
        <w:tabs>
          <w:tab w:val="center" w:pos="-3544"/>
          <w:tab w:val="right" w:pos="-1276"/>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Protokół</w:t>
      </w:r>
      <w:r w:rsidR="00734859" w:rsidRPr="00AC0570">
        <w:rPr>
          <w:rFonts w:asciiTheme="minorHAnsi" w:hAnsiTheme="minorHAnsi" w:cstheme="minorHAnsi"/>
          <w:sz w:val="22"/>
          <w:szCs w:val="22"/>
        </w:rPr>
        <w:t xml:space="preserve"> odbioru</w:t>
      </w:r>
      <w:r w:rsidRPr="00AC0570">
        <w:rPr>
          <w:rFonts w:asciiTheme="minorHAnsi" w:hAnsiTheme="minorHAnsi" w:cstheme="minorHAnsi"/>
          <w:sz w:val="22"/>
          <w:szCs w:val="22"/>
        </w:rPr>
        <w:t xml:space="preserve"> końcowego  Obiektu będzie zawierał ustalenia poczynione w trakcie odbioru, a w szczególności:</w:t>
      </w:r>
    </w:p>
    <w:p w14:paraId="097F85D7" w14:textId="77777777" w:rsidR="000B2E81" w:rsidRPr="00AC0570" w:rsidRDefault="000B2E81" w:rsidP="007B4AA0">
      <w:pPr>
        <w:numPr>
          <w:ilvl w:val="1"/>
          <w:numId w:val="61"/>
        </w:numPr>
        <w:tabs>
          <w:tab w:val="center" w:pos="-1701"/>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oznaczenie miejsca sporządzenia protokołu,</w:t>
      </w:r>
    </w:p>
    <w:p w14:paraId="7C3E2C18" w14:textId="77777777" w:rsidR="000B2E81" w:rsidRPr="00AC0570" w:rsidRDefault="000B2E81" w:rsidP="007B4AA0">
      <w:pPr>
        <w:numPr>
          <w:ilvl w:val="1"/>
          <w:numId w:val="61"/>
        </w:numPr>
        <w:tabs>
          <w:tab w:val="center" w:pos="-1701"/>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datę rozpoczęcia i zakończenia czynności odbioru,</w:t>
      </w:r>
    </w:p>
    <w:p w14:paraId="782E8E40"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shd w:val="clear" w:color="auto" w:fill="FFFF00"/>
        </w:rPr>
      </w:pPr>
      <w:r w:rsidRPr="00AC0570">
        <w:rPr>
          <w:rFonts w:asciiTheme="minorHAnsi" w:hAnsiTheme="minorHAnsi" w:cstheme="minorHAnsi"/>
          <w:sz w:val="22"/>
          <w:szCs w:val="22"/>
        </w:rPr>
        <w:t>wykaz osób uczestniczących w odbiorze i charakteru, w jakim uczestniczą w tej czynności,</w:t>
      </w:r>
    </w:p>
    <w:p w14:paraId="2D141F11"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wykaz dokumentów przygotowanych przez Wykonawcę i przekazanych Zamawiającemu,</w:t>
      </w:r>
    </w:p>
    <w:p w14:paraId="77F8A5B7" w14:textId="443815DA"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wynik dokonanego sprawdzenia jakości robót podlegających odbiorowi, a w szczególności zgodności ich wykonania z umową i dokumentacją projektową,</w:t>
      </w:r>
    </w:p>
    <w:p w14:paraId="18FA55D1"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wykaz ujawnionych wad i/lub usterek,</w:t>
      </w:r>
    </w:p>
    <w:p w14:paraId="56BB01F9"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decyzję Zamawiającego co do terminu usunięcia ujawnionych wad i/lub usterek,</w:t>
      </w:r>
    </w:p>
    <w:p w14:paraId="5F479F7F" w14:textId="77777777" w:rsidR="000B2E81"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shd w:val="clear" w:color="auto" w:fill="FFFF00"/>
        </w:rPr>
      </w:pPr>
      <w:r w:rsidRPr="00AC0570">
        <w:rPr>
          <w:rFonts w:asciiTheme="minorHAnsi" w:hAnsiTheme="minorHAnsi" w:cstheme="minorHAnsi"/>
          <w:sz w:val="22"/>
          <w:szCs w:val="22"/>
        </w:rPr>
        <w:t>oświadczenia i wyjaśnienia Wykonawcy oraz innych osób uczestniczących w odbiorze,</w:t>
      </w:r>
    </w:p>
    <w:p w14:paraId="4151BAAA" w14:textId="77777777" w:rsidR="00972C8A" w:rsidRPr="00AC0570" w:rsidRDefault="000B2E81" w:rsidP="007B4AA0">
      <w:pPr>
        <w:numPr>
          <w:ilvl w:val="1"/>
          <w:numId w:val="61"/>
        </w:numPr>
        <w:tabs>
          <w:tab w:val="center" w:pos="-1701"/>
          <w:tab w:val="right" w:pos="-1418"/>
          <w:tab w:val="center" w:pos="0"/>
          <w:tab w:val="left" w:pos="567"/>
        </w:tabs>
        <w:ind w:left="567" w:hanging="284"/>
        <w:jc w:val="both"/>
        <w:rPr>
          <w:rFonts w:asciiTheme="minorHAnsi" w:hAnsiTheme="minorHAnsi" w:cstheme="minorHAnsi"/>
          <w:sz w:val="22"/>
          <w:szCs w:val="22"/>
        </w:rPr>
      </w:pPr>
      <w:r w:rsidRPr="00AC0570">
        <w:rPr>
          <w:rFonts w:asciiTheme="minorHAnsi" w:hAnsiTheme="minorHAnsi" w:cstheme="minorHAnsi"/>
          <w:sz w:val="22"/>
          <w:szCs w:val="22"/>
        </w:rPr>
        <w:t>podpisy przedstawicieli Zamawiającego, Wykonawcy i osób uczestniczących w odbiorze.</w:t>
      </w:r>
    </w:p>
    <w:p w14:paraId="1460ADE2" w14:textId="77777777" w:rsidR="00972C8A" w:rsidRPr="00AC0570" w:rsidRDefault="000B2E81" w:rsidP="007B4AA0">
      <w:pPr>
        <w:pStyle w:val="Akapitzlist"/>
        <w:numPr>
          <w:ilvl w:val="0"/>
          <w:numId w:val="59"/>
        </w:numPr>
        <w:tabs>
          <w:tab w:val="center" w:pos="-1701"/>
          <w:tab w:val="right" w:pos="-1418"/>
          <w:tab w:val="center" w:pos="0"/>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 usunięcia wad i/lub usterek zostanie sporządzony proto</w:t>
      </w:r>
      <w:r w:rsidR="005A4F9E" w:rsidRPr="00AC0570">
        <w:rPr>
          <w:rFonts w:asciiTheme="minorHAnsi" w:hAnsiTheme="minorHAnsi" w:cstheme="minorHAnsi"/>
          <w:sz w:val="22"/>
          <w:szCs w:val="22"/>
        </w:rPr>
        <w:t>kół usunięcia wad i/lub usterek.</w:t>
      </w:r>
    </w:p>
    <w:p w14:paraId="0E7328B9" w14:textId="77777777" w:rsidR="00972C8A" w:rsidRPr="00AC0570" w:rsidRDefault="000B2E81" w:rsidP="007B4AA0">
      <w:pPr>
        <w:pStyle w:val="Akapitzlist"/>
        <w:numPr>
          <w:ilvl w:val="0"/>
          <w:numId w:val="59"/>
        </w:numPr>
        <w:tabs>
          <w:tab w:val="center" w:pos="-1701"/>
          <w:tab w:val="right" w:pos="-1418"/>
          <w:tab w:val="center" w:pos="0"/>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 xml:space="preserve">Przystąpienie </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do</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dokonania</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odbioru</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ostatecznego</w:t>
      </w:r>
      <w:r w:rsidR="00DE521D"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 Obiektu nastąpi nie później niż na</w:t>
      </w:r>
      <w:r w:rsidR="00972C8A" w:rsidRPr="00AC0570">
        <w:rPr>
          <w:rFonts w:asciiTheme="minorHAnsi" w:hAnsiTheme="minorHAnsi" w:cstheme="minorHAnsi"/>
          <w:sz w:val="22"/>
          <w:szCs w:val="22"/>
        </w:rPr>
        <w:t xml:space="preserve"> </w:t>
      </w:r>
      <w:r w:rsidR="005F0C7D" w:rsidRPr="00AC0570">
        <w:rPr>
          <w:rFonts w:asciiTheme="minorHAnsi" w:hAnsiTheme="minorHAnsi" w:cstheme="minorHAnsi"/>
          <w:sz w:val="22"/>
          <w:szCs w:val="22"/>
        </w:rPr>
        <w:t xml:space="preserve">2 </w:t>
      </w:r>
      <w:r w:rsidRPr="00AC0570">
        <w:rPr>
          <w:rFonts w:asciiTheme="minorHAnsi" w:hAnsiTheme="minorHAnsi" w:cstheme="minorHAnsi"/>
          <w:sz w:val="22"/>
          <w:szCs w:val="22"/>
        </w:rPr>
        <w:t>tygodnie przed zakończeniem okresu rękojmi i gwarancji.</w:t>
      </w:r>
    </w:p>
    <w:p w14:paraId="3D9913EE" w14:textId="48AC20CD" w:rsidR="000B2E81" w:rsidRPr="00AC0570" w:rsidRDefault="006222B6" w:rsidP="007B4AA0">
      <w:pPr>
        <w:pStyle w:val="Akapitzlist"/>
        <w:numPr>
          <w:ilvl w:val="0"/>
          <w:numId w:val="59"/>
        </w:numPr>
        <w:tabs>
          <w:tab w:val="center" w:pos="-1701"/>
          <w:tab w:val="right" w:pos="-1418"/>
          <w:tab w:val="center" w:pos="0"/>
          <w:tab w:val="left" w:pos="56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Wszelkie koszty związane z</w:t>
      </w:r>
      <w:r w:rsidR="000B2E81" w:rsidRPr="00AC0570">
        <w:rPr>
          <w:rFonts w:asciiTheme="minorHAnsi" w:hAnsiTheme="minorHAnsi" w:cstheme="minorHAnsi"/>
          <w:sz w:val="22"/>
          <w:szCs w:val="22"/>
        </w:rPr>
        <w:t xml:space="preserve"> odbiorami obciążają Wykonawcę.</w:t>
      </w:r>
    </w:p>
    <w:p w14:paraId="349E7125" w14:textId="77777777" w:rsidR="00E126DF" w:rsidRPr="00AC0570" w:rsidRDefault="00E126DF" w:rsidP="00847302">
      <w:pPr>
        <w:tabs>
          <w:tab w:val="left" w:pos="284"/>
        </w:tabs>
        <w:ind w:left="-142"/>
        <w:jc w:val="both"/>
        <w:rPr>
          <w:rFonts w:asciiTheme="minorHAnsi" w:hAnsiTheme="minorHAnsi" w:cstheme="minorHAnsi"/>
          <w:sz w:val="22"/>
          <w:szCs w:val="22"/>
        </w:rPr>
      </w:pPr>
    </w:p>
    <w:p w14:paraId="3D67708F" w14:textId="77777777" w:rsidR="0095450F" w:rsidRPr="00AC0570" w:rsidRDefault="0095450F" w:rsidP="0095450F">
      <w:pPr>
        <w:keepNext/>
        <w:jc w:val="center"/>
        <w:rPr>
          <w:rFonts w:asciiTheme="minorHAnsi" w:hAnsiTheme="minorHAnsi" w:cstheme="minorHAnsi"/>
          <w:b/>
          <w:bCs/>
          <w:sz w:val="22"/>
          <w:szCs w:val="22"/>
        </w:rPr>
      </w:pPr>
      <w:r w:rsidRPr="00AC0570">
        <w:rPr>
          <w:rFonts w:asciiTheme="minorHAnsi" w:hAnsiTheme="minorHAnsi" w:cstheme="minorHAnsi"/>
          <w:b/>
          <w:bCs/>
          <w:sz w:val="22"/>
          <w:szCs w:val="22"/>
        </w:rPr>
        <w:t>§ 9</w:t>
      </w:r>
    </w:p>
    <w:p w14:paraId="4455E8CD" w14:textId="77777777" w:rsidR="0095450F" w:rsidRPr="00AC0570" w:rsidRDefault="0095450F" w:rsidP="0095450F">
      <w:pPr>
        <w:keepNext/>
        <w:jc w:val="center"/>
        <w:outlineLvl w:val="0"/>
        <w:rPr>
          <w:rFonts w:asciiTheme="minorHAnsi" w:hAnsiTheme="minorHAnsi" w:cstheme="minorHAnsi"/>
          <w:b/>
          <w:bCs/>
          <w:sz w:val="22"/>
          <w:szCs w:val="22"/>
        </w:rPr>
      </w:pPr>
      <w:r w:rsidRPr="00AC0570">
        <w:rPr>
          <w:rFonts w:asciiTheme="minorHAnsi" w:hAnsiTheme="minorHAnsi" w:cstheme="minorHAnsi"/>
          <w:b/>
          <w:bCs/>
          <w:sz w:val="22"/>
          <w:szCs w:val="22"/>
        </w:rPr>
        <w:t>WYNAGRODZENIE I WARUNKI PŁATNOŚCI</w:t>
      </w:r>
    </w:p>
    <w:p w14:paraId="2ED0EBEC" w14:textId="77777777" w:rsidR="0095450F" w:rsidRPr="00AC0570" w:rsidRDefault="0095450F" w:rsidP="007B4AA0">
      <w:pPr>
        <w:numPr>
          <w:ilvl w:val="3"/>
          <w:numId w:val="67"/>
        </w:numPr>
        <w:tabs>
          <w:tab w:val="num" w:pos="284"/>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 wykonanie Umowy Strony ustalają wynagrodzenie ryczałtowo - kosztorysowe  w kwocie netto + podatek VAT = kwota brutto </w:t>
      </w:r>
    </w:p>
    <w:p w14:paraId="1FF78258" w14:textId="77777777" w:rsidR="0095450F" w:rsidRPr="00AC0570" w:rsidRDefault="0095450F" w:rsidP="0095450F">
      <w:pPr>
        <w:tabs>
          <w:tab w:val="num" w:pos="3077"/>
        </w:tabs>
        <w:ind w:left="284"/>
        <w:jc w:val="both"/>
        <w:rPr>
          <w:rFonts w:asciiTheme="minorHAnsi" w:hAnsiTheme="minorHAnsi" w:cstheme="minorHAnsi"/>
          <w:sz w:val="22"/>
          <w:szCs w:val="22"/>
        </w:rPr>
      </w:pPr>
      <w:r w:rsidRPr="00AC0570">
        <w:rPr>
          <w:rFonts w:asciiTheme="minorHAnsi" w:hAnsiTheme="minorHAnsi" w:cstheme="minorHAnsi"/>
          <w:sz w:val="22"/>
          <w:szCs w:val="22"/>
        </w:rPr>
        <w:t>…………………………………………………………………………………………………………………………………….</w:t>
      </w:r>
    </w:p>
    <w:p w14:paraId="755039FD" w14:textId="77777777" w:rsidR="0095450F" w:rsidRPr="00AC0570" w:rsidRDefault="0095450F" w:rsidP="007B4AA0">
      <w:pPr>
        <w:pStyle w:val="Akapitzlist"/>
        <w:numPr>
          <w:ilvl w:val="0"/>
          <w:numId w:val="71"/>
        </w:numPr>
        <w:tabs>
          <w:tab w:val="num" w:pos="3077"/>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 ramach wynagrodzenia (ceny oferty brutto) Wykonawca wykona zakres rzeczowy opisany w przedmiarach robót, wskazań i wytycznych zawartych w SWZ i </w:t>
      </w:r>
      <w:proofErr w:type="spellStart"/>
      <w:r w:rsidRPr="00AC0570">
        <w:rPr>
          <w:rFonts w:asciiTheme="minorHAnsi" w:hAnsiTheme="minorHAnsi" w:cstheme="minorHAnsi"/>
          <w:sz w:val="22"/>
          <w:szCs w:val="22"/>
        </w:rPr>
        <w:t>STWiORB</w:t>
      </w:r>
      <w:proofErr w:type="spellEnd"/>
      <w:r w:rsidRPr="00AC0570">
        <w:rPr>
          <w:rFonts w:asciiTheme="minorHAnsi" w:hAnsiTheme="minorHAnsi" w:cstheme="minorHAnsi"/>
          <w:sz w:val="22"/>
          <w:szCs w:val="22"/>
        </w:rPr>
        <w:t>. Roboty nie ujęte w przedmiarach robót (za wyjątkiem wskazanych w niniejszej SWZ) zostaną rozliczone wg zasad określonych w umowie i wniesione do zawartej umowy w formie pisemnego aneksu. Podstawą sporządzenia aneksu za wykonane roboty dodatkowe będzie:</w:t>
      </w:r>
    </w:p>
    <w:p w14:paraId="21CD9ED1" w14:textId="77777777" w:rsidR="0095450F" w:rsidRPr="00AC0570" w:rsidRDefault="0095450F" w:rsidP="007B4AA0">
      <w:pPr>
        <w:numPr>
          <w:ilvl w:val="1"/>
          <w:numId w:val="68"/>
        </w:numPr>
        <w:tabs>
          <w:tab w:val="right" w:pos="-2835"/>
          <w:tab w:val="center" w:pos="-1560"/>
          <w:tab w:val="num" w:pos="900"/>
        </w:tabs>
        <w:overflowPunct w:val="0"/>
        <w:autoSpaceDE w:val="0"/>
        <w:autoSpaceDN w:val="0"/>
        <w:adjustRightInd w:val="0"/>
        <w:ind w:left="900" w:hanging="333"/>
        <w:jc w:val="both"/>
        <w:rPr>
          <w:rFonts w:asciiTheme="minorHAnsi" w:hAnsiTheme="minorHAnsi" w:cstheme="minorHAnsi"/>
          <w:sz w:val="22"/>
          <w:szCs w:val="22"/>
        </w:rPr>
      </w:pPr>
      <w:r w:rsidRPr="00AC0570">
        <w:rPr>
          <w:rFonts w:asciiTheme="minorHAnsi" w:hAnsiTheme="minorHAnsi" w:cstheme="minorHAnsi"/>
          <w:sz w:val="22"/>
          <w:szCs w:val="22"/>
        </w:rPr>
        <w:t>księga obmiarów robót,</w:t>
      </w:r>
    </w:p>
    <w:p w14:paraId="68526DCC" w14:textId="77777777" w:rsidR="0095450F" w:rsidRPr="00AC0570" w:rsidRDefault="0095450F" w:rsidP="007B4AA0">
      <w:pPr>
        <w:numPr>
          <w:ilvl w:val="1"/>
          <w:numId w:val="68"/>
        </w:numPr>
        <w:tabs>
          <w:tab w:val="right" w:pos="-2835"/>
          <w:tab w:val="center" w:pos="-1560"/>
          <w:tab w:val="num" w:pos="900"/>
        </w:tabs>
        <w:overflowPunct w:val="0"/>
        <w:autoSpaceDE w:val="0"/>
        <w:autoSpaceDN w:val="0"/>
        <w:adjustRightInd w:val="0"/>
        <w:ind w:left="900" w:hanging="333"/>
        <w:jc w:val="both"/>
        <w:rPr>
          <w:rFonts w:asciiTheme="minorHAnsi" w:hAnsiTheme="minorHAnsi" w:cstheme="minorHAnsi"/>
          <w:sz w:val="22"/>
          <w:szCs w:val="22"/>
        </w:rPr>
      </w:pPr>
      <w:r w:rsidRPr="00AC0570">
        <w:rPr>
          <w:rFonts w:asciiTheme="minorHAnsi" w:hAnsiTheme="minorHAnsi" w:cstheme="minorHAnsi"/>
          <w:sz w:val="22"/>
          <w:szCs w:val="22"/>
        </w:rPr>
        <w:t>kosztorys zamienny robót,</w:t>
      </w:r>
    </w:p>
    <w:p w14:paraId="3D4B1BF4" w14:textId="77777777" w:rsidR="0095450F" w:rsidRPr="00AC0570" w:rsidRDefault="0095450F" w:rsidP="007B4AA0">
      <w:pPr>
        <w:numPr>
          <w:ilvl w:val="1"/>
          <w:numId w:val="68"/>
        </w:numPr>
        <w:tabs>
          <w:tab w:val="right" w:pos="-2835"/>
          <w:tab w:val="center" w:pos="-1560"/>
          <w:tab w:val="num" w:pos="900"/>
        </w:tabs>
        <w:overflowPunct w:val="0"/>
        <w:autoSpaceDE w:val="0"/>
        <w:autoSpaceDN w:val="0"/>
        <w:adjustRightInd w:val="0"/>
        <w:ind w:left="900" w:hanging="333"/>
        <w:jc w:val="both"/>
        <w:rPr>
          <w:rFonts w:asciiTheme="minorHAnsi" w:hAnsiTheme="minorHAnsi" w:cstheme="minorHAnsi"/>
          <w:sz w:val="22"/>
          <w:szCs w:val="22"/>
        </w:rPr>
      </w:pPr>
      <w:r w:rsidRPr="00AC0570">
        <w:rPr>
          <w:rFonts w:asciiTheme="minorHAnsi" w:hAnsiTheme="minorHAnsi" w:cstheme="minorHAnsi"/>
          <w:sz w:val="22"/>
          <w:szCs w:val="22"/>
        </w:rPr>
        <w:t>kosztorys różnicowy.</w:t>
      </w:r>
    </w:p>
    <w:p w14:paraId="07456E91" w14:textId="78A83E12" w:rsidR="00865AFB" w:rsidRPr="00AC0570" w:rsidRDefault="00865AFB"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Strony zgodnie ustalają, że wypłata wynagrodzenia, o którym mowa w ust. 1 będzie oparta na zasadach przyjętych zgodnie z Regulaminem Naboru wniosków o dofinansowanie Edycja 8 w ramach Rządowego Funduszu Polski Ład: Program Inwestycji Strategicznych oraz uchwałą nr 84/2021 Rady Ministrów z 1 lipca 2021 r. (zmienionej uchwałami Rady Ministrów: nr 176/2021 z dnia 28 grudnia 2021 r, nr 87/2022 z dnia 26 kwietnia 2022 r. oraz nr 203/2022 z dnia 13 października 2022 r.) </w:t>
      </w:r>
      <w:r w:rsidRPr="00AC0570">
        <w:rPr>
          <w:rFonts w:asciiTheme="minorHAnsi" w:hAnsiTheme="minorHAnsi" w:cstheme="minorHAnsi"/>
          <w:i/>
          <w:iCs/>
          <w:sz w:val="22"/>
          <w:szCs w:val="22"/>
        </w:rPr>
        <w:t>w sprawie ustanowienia Rządowego Funduszu Polski Ład: Programu Inwestycji Strategicznych</w:t>
      </w:r>
      <w:r w:rsidR="009F460A">
        <w:rPr>
          <w:rFonts w:asciiTheme="minorHAnsi" w:hAnsiTheme="minorHAnsi" w:cstheme="minorHAnsi"/>
          <w:sz w:val="22"/>
          <w:szCs w:val="22"/>
        </w:rPr>
        <w:t>.</w:t>
      </w:r>
    </w:p>
    <w:p w14:paraId="3680BB6D" w14:textId="113392C0" w:rsidR="008002B8" w:rsidRPr="00AC0570" w:rsidRDefault="00865AFB"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oświadcza, ze zapoznał się z dokumentami wymienionymi w ust. </w:t>
      </w:r>
      <w:r w:rsidR="005A6D97" w:rsidRPr="00AC0570">
        <w:rPr>
          <w:rFonts w:asciiTheme="minorHAnsi" w:hAnsiTheme="minorHAnsi" w:cstheme="minorHAnsi"/>
          <w:sz w:val="22"/>
          <w:szCs w:val="22"/>
        </w:rPr>
        <w:t>2</w:t>
      </w:r>
      <w:r w:rsidRPr="00AC0570">
        <w:rPr>
          <w:rFonts w:asciiTheme="minorHAnsi" w:hAnsiTheme="minorHAnsi" w:cstheme="minorHAnsi"/>
          <w:sz w:val="22"/>
          <w:szCs w:val="22"/>
        </w:rPr>
        <w:t xml:space="preserve"> i </w:t>
      </w:r>
      <w:r w:rsidR="005A6D97" w:rsidRPr="00AC0570">
        <w:rPr>
          <w:rFonts w:asciiTheme="minorHAnsi" w:hAnsiTheme="minorHAnsi" w:cstheme="minorHAnsi"/>
          <w:sz w:val="22"/>
          <w:szCs w:val="22"/>
        </w:rPr>
        <w:t>3</w:t>
      </w:r>
      <w:r w:rsidRPr="00AC0570">
        <w:rPr>
          <w:rFonts w:asciiTheme="minorHAnsi" w:hAnsiTheme="minorHAnsi" w:cstheme="minorHAnsi"/>
          <w:sz w:val="22"/>
          <w:szCs w:val="22"/>
        </w:rPr>
        <w:t xml:space="preserve"> w zakresie niezbędnym do prawidłowej realizacji umowy. Zgodnie z wymaganiami Regulaminu Naboru Wykonawca zobowiązuje się do zapewnienia finansowania inwestycji w części niepokrytej udziałem własnym, na czas poprzedzający wypłatę Promesy</w:t>
      </w:r>
    </w:p>
    <w:p w14:paraId="7FBFDBDD" w14:textId="77777777" w:rsidR="008002B8" w:rsidRPr="00AC0570" w:rsidRDefault="008002B8"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wyraża zgodę na zapłatę wynagrodzenia dla Wykonawcy finansowanych z Rządowego Funduszu Polski Ład: Program Inwestycji Strategicznych na zasadach określonych w Regulaminie Naboru wniosków, z tym zastrzeżeniem, że zapłata całości (ostatniej części wynagrodzenia – drugi etap płatności) nastąpi po wykonaniu całości inwestycji, w terminie nie dłuższym niż 35 dni od dnia odbioru końcowego inwestycji przez Zamawiającego.</w:t>
      </w:r>
    </w:p>
    <w:p w14:paraId="11704EF8" w14:textId="1C923226" w:rsidR="008002B8" w:rsidRPr="00AC0570" w:rsidRDefault="008002B8"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Informacja o wysokości wkładu własnego oraz kwocie ostatecznego dofinansowania w ramach Rządowego Funduszu Polski Ład: Program Inwestycji Strategicznych, została przekazana Wykonawcy przed podpisaniem umowy w celu sporządzenia przez Wykonawcę harmonogramu rzeczowo- finansowego (HRF) w zakresie podziału etapów płatności.</w:t>
      </w:r>
    </w:p>
    <w:p w14:paraId="2C316277" w14:textId="27EC7E23" w:rsidR="00865AFB" w:rsidRPr="00AC0570" w:rsidRDefault="008002B8"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b/>
          <w:bCs/>
          <w:sz w:val="22"/>
          <w:szCs w:val="22"/>
        </w:rPr>
        <w:t>Zapłata wynagrodzenia w ramach niniejszego zamówienia nastąpi w trzech etapach w terminie do 35 dni po podpisaniu protokołów odbiorów częściowych</w:t>
      </w:r>
      <w:r w:rsidR="00516D47">
        <w:rPr>
          <w:rFonts w:asciiTheme="minorHAnsi" w:hAnsiTheme="minorHAnsi" w:cstheme="minorHAnsi"/>
          <w:sz w:val="22"/>
          <w:szCs w:val="22"/>
        </w:rPr>
        <w:t xml:space="preserve"> i przedłożeniu prawidłowo wystawionej faktury.</w:t>
      </w:r>
    </w:p>
    <w:p w14:paraId="0720D31B" w14:textId="58AB8056" w:rsidR="0095450F"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Podstawą rozliczenia za wykonane roboty będzie </w:t>
      </w:r>
      <w:r w:rsidR="008002B8" w:rsidRPr="00AC0570">
        <w:rPr>
          <w:rFonts w:asciiTheme="minorHAnsi" w:hAnsiTheme="minorHAnsi" w:cstheme="minorHAnsi"/>
          <w:sz w:val="22"/>
          <w:szCs w:val="22"/>
        </w:rPr>
        <w:t xml:space="preserve">opracowany przez Wykonawcę, w terminie 10 dni od dnia przekazania Wykonawcy placu budowy, </w:t>
      </w:r>
      <w:r w:rsidRPr="00AC0570">
        <w:rPr>
          <w:rFonts w:asciiTheme="minorHAnsi" w:hAnsiTheme="minorHAnsi" w:cstheme="minorHAnsi"/>
          <w:sz w:val="22"/>
          <w:szCs w:val="22"/>
        </w:rPr>
        <w:t xml:space="preserve">harmonogram rzeczowo – finansowy, </w:t>
      </w:r>
      <w:r w:rsidR="008002B8" w:rsidRPr="00AC0570">
        <w:rPr>
          <w:rFonts w:asciiTheme="minorHAnsi" w:hAnsiTheme="minorHAnsi" w:cstheme="minorHAnsi"/>
          <w:sz w:val="22"/>
          <w:szCs w:val="22"/>
        </w:rPr>
        <w:t xml:space="preserve">sporządzony zgodnie z § 9 ust. 6, </w:t>
      </w:r>
      <w:r w:rsidRPr="00AC0570">
        <w:rPr>
          <w:rFonts w:asciiTheme="minorHAnsi" w:hAnsiTheme="minorHAnsi" w:cstheme="minorHAnsi"/>
          <w:sz w:val="22"/>
          <w:szCs w:val="22"/>
        </w:rPr>
        <w:t xml:space="preserve">a podstawą wystawienia faktury będzie protokół odbioru częściowego i protokół odbioru końcowego  przedmiotu umowy zaakceptowane przez Nadzór Inwestorski i zatwierdzony przez Zamawiającego. </w:t>
      </w:r>
    </w:p>
    <w:p w14:paraId="114F5A99" w14:textId="4667538F" w:rsidR="0095450F"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Podstawą do wystawienia każdej faktury przejściowej będzie harmonogram rzeczowo  – finansowy oraz protokół odbioru częściowego robót (bez wad).</w:t>
      </w:r>
    </w:p>
    <w:p w14:paraId="00CC137C" w14:textId="77777777" w:rsidR="008002B8"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Dopuszcza się w uzasadnionych przypadkach zmianę harmonogramu rzeczowo-finansowego, po uzyskaniu zgody Zamawiającego.</w:t>
      </w:r>
    </w:p>
    <w:p w14:paraId="1BD49820" w14:textId="503D10D4" w:rsidR="008002B8" w:rsidRPr="00AC0570" w:rsidRDefault="008002B8"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zobowiązuje się zapłacić należność w terminie 35 dni od dnia otrzymania prawidłowo wystawionej faktury, zgodnie z postanowieniami Umowy. </w:t>
      </w:r>
    </w:p>
    <w:p w14:paraId="6C4D6364" w14:textId="5E3113E1" w:rsidR="0095450F"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t>Rozliczenie za wykonanie przedmiotu umowy będzie realizowane w walucie polskiej.</w:t>
      </w:r>
    </w:p>
    <w:p w14:paraId="6FEAF1BB" w14:textId="77777777" w:rsidR="0095450F" w:rsidRPr="00AC0570" w:rsidRDefault="0095450F" w:rsidP="007B4AA0">
      <w:pPr>
        <w:pStyle w:val="Akapitzlist"/>
        <w:numPr>
          <w:ilvl w:val="0"/>
          <w:numId w:val="72"/>
        </w:numPr>
        <w:tabs>
          <w:tab w:val="right" w:pos="-2835"/>
          <w:tab w:val="center" w:pos="-1560"/>
        </w:tabs>
        <w:overflowPunct w:val="0"/>
        <w:autoSpaceDE w:val="0"/>
        <w:autoSpaceDN w:val="0"/>
        <w:adjustRightInd w:val="0"/>
        <w:ind w:left="284" w:hanging="284"/>
        <w:jc w:val="both"/>
        <w:rPr>
          <w:rFonts w:asciiTheme="minorHAnsi" w:hAnsiTheme="minorHAnsi" w:cstheme="minorHAnsi"/>
          <w:sz w:val="22"/>
          <w:szCs w:val="22"/>
        </w:rPr>
      </w:pPr>
      <w:r w:rsidRPr="00AC0570">
        <w:rPr>
          <w:rFonts w:asciiTheme="minorHAnsi" w:hAnsiTheme="minorHAnsi" w:cstheme="minorHAnsi"/>
          <w:sz w:val="22"/>
          <w:szCs w:val="22"/>
        </w:rPr>
        <w:lastRenderedPageBreak/>
        <w:t>Wartość wykonanych robót będzie obliczana następująco:</w:t>
      </w:r>
    </w:p>
    <w:p w14:paraId="23487D42" w14:textId="77777777" w:rsidR="0095450F" w:rsidRPr="00AC0570" w:rsidRDefault="0095450F" w:rsidP="007B4AA0">
      <w:pPr>
        <w:numPr>
          <w:ilvl w:val="0"/>
          <w:numId w:val="69"/>
        </w:numPr>
        <w:tabs>
          <w:tab w:val="clear" w:pos="720"/>
          <w:tab w:val="num" w:pos="360"/>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podstawą obliczenia wykonanych robót będą zryczałtowane ceny jednostkowe określone w kosztorysie ofertowym wykonawcy i ilości wykonanych robót  z książki obmiaru,</w:t>
      </w:r>
    </w:p>
    <w:p w14:paraId="2EFA1D3A" w14:textId="77777777" w:rsidR="0095450F" w:rsidRPr="00AC0570" w:rsidRDefault="0095450F" w:rsidP="007B4AA0">
      <w:pPr>
        <w:numPr>
          <w:ilvl w:val="0"/>
          <w:numId w:val="69"/>
        </w:numPr>
        <w:tabs>
          <w:tab w:val="clear" w:pos="720"/>
          <w:tab w:val="num" w:pos="360"/>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zryczałtowane ceny jednostkowe – należy tu rozumieć stałe i niezmienne: czynniki kalkulacyjne dla poszczególnych rodzajów robót (Ko, </w:t>
      </w:r>
      <w:proofErr w:type="spellStart"/>
      <w:r w:rsidRPr="00AC0570">
        <w:rPr>
          <w:rFonts w:asciiTheme="minorHAnsi" w:hAnsiTheme="minorHAnsi" w:cstheme="minorHAnsi"/>
          <w:sz w:val="22"/>
          <w:szCs w:val="22"/>
        </w:rPr>
        <w:t>Kz</w:t>
      </w:r>
      <w:proofErr w:type="spellEnd"/>
      <w:r w:rsidRPr="00AC0570">
        <w:rPr>
          <w:rFonts w:asciiTheme="minorHAnsi" w:hAnsiTheme="minorHAnsi" w:cstheme="minorHAnsi"/>
          <w:sz w:val="22"/>
          <w:szCs w:val="22"/>
        </w:rPr>
        <w:t xml:space="preserve">, </w:t>
      </w:r>
      <w:proofErr w:type="spellStart"/>
      <w:r w:rsidRPr="00AC0570">
        <w:rPr>
          <w:rFonts w:asciiTheme="minorHAnsi" w:hAnsiTheme="minorHAnsi" w:cstheme="minorHAnsi"/>
          <w:sz w:val="22"/>
          <w:szCs w:val="22"/>
        </w:rPr>
        <w:t>rbh</w:t>
      </w:r>
      <w:proofErr w:type="spellEnd"/>
      <w:r w:rsidRPr="00AC0570">
        <w:rPr>
          <w:rFonts w:asciiTheme="minorHAnsi" w:hAnsiTheme="minorHAnsi" w:cstheme="minorHAnsi"/>
          <w:sz w:val="22"/>
          <w:szCs w:val="22"/>
        </w:rPr>
        <w:t>, Z), koszty pracy sprzętu, ceny materiałów przyjęte w kosztorysie ofertowym,</w:t>
      </w:r>
    </w:p>
    <w:p w14:paraId="4C400227" w14:textId="77777777" w:rsidR="0095450F" w:rsidRPr="00AC0570" w:rsidRDefault="0095450F" w:rsidP="007B4AA0">
      <w:pPr>
        <w:numPr>
          <w:ilvl w:val="0"/>
          <w:numId w:val="69"/>
        </w:numPr>
        <w:tabs>
          <w:tab w:val="clear" w:pos="720"/>
          <w:tab w:val="num" w:pos="360"/>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zmiana ustalonego w ust. 1 wynagrodzenia nastąpi jedynie w przypadku, gdy ilość faktycznie wykonanych robót będzie odbiegała od ilości przedstawionych w przedmiarach robót – w takim przypadku wynagrodzenie określone w ust.1  zostanie zwiększone lub zmniejszone przy zachowaniu zryczałtowanych cen jednostkowych przedstawionych w kosztorysie ofertowym, zgodnie z faktycznym wykonaniem robót,</w:t>
      </w:r>
    </w:p>
    <w:p w14:paraId="7F2F7E7B" w14:textId="0C5E31A5" w:rsidR="00972C8A" w:rsidRPr="00AC0570" w:rsidRDefault="0095450F" w:rsidP="007B4AA0">
      <w:pPr>
        <w:numPr>
          <w:ilvl w:val="0"/>
          <w:numId w:val="69"/>
        </w:numPr>
        <w:tabs>
          <w:tab w:val="clear" w:pos="720"/>
          <w:tab w:val="num" w:pos="360"/>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 w przypadku, gdy wystąpią roboty innego rodzaju niż w przedmiarach robót i których nie można rozliczyć zgodnie z ust. </w:t>
      </w:r>
      <w:r w:rsidR="008002B8" w:rsidRPr="00AC0570">
        <w:rPr>
          <w:rFonts w:asciiTheme="minorHAnsi" w:hAnsiTheme="minorHAnsi" w:cstheme="minorHAnsi"/>
          <w:sz w:val="22"/>
          <w:szCs w:val="22"/>
        </w:rPr>
        <w:t>12</w:t>
      </w:r>
      <w:r w:rsidRPr="00AC0570">
        <w:rPr>
          <w:rFonts w:asciiTheme="minorHAnsi" w:hAnsiTheme="minorHAnsi" w:cstheme="minorHAnsi"/>
          <w:sz w:val="22"/>
          <w:szCs w:val="22"/>
        </w:rPr>
        <w:t xml:space="preserve"> pkt 1) i 2),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0DAAC314" w14:textId="77777777" w:rsidR="00972C8A" w:rsidRPr="00AC0570" w:rsidRDefault="0095450F" w:rsidP="007B4AA0">
      <w:pPr>
        <w:pStyle w:val="Akapitzlist"/>
        <w:numPr>
          <w:ilvl w:val="0"/>
          <w:numId w:val="70"/>
        </w:numPr>
        <w:tabs>
          <w:tab w:val="num" w:pos="567"/>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ceny czynników produkcji (</w:t>
      </w:r>
      <w:proofErr w:type="spellStart"/>
      <w:r w:rsidRPr="00AC0570">
        <w:rPr>
          <w:rFonts w:asciiTheme="minorHAnsi" w:hAnsiTheme="minorHAnsi" w:cstheme="minorHAnsi"/>
          <w:sz w:val="22"/>
          <w:szCs w:val="22"/>
        </w:rPr>
        <w:t>rbg</w:t>
      </w:r>
      <w:proofErr w:type="spellEnd"/>
      <w:r w:rsidRPr="00AC0570">
        <w:rPr>
          <w:rFonts w:asciiTheme="minorHAnsi" w:hAnsiTheme="minorHAnsi" w:cstheme="minorHAnsi"/>
          <w:sz w:val="22"/>
          <w:szCs w:val="22"/>
        </w:rPr>
        <w:t>, M, S, Ko, Z), jako zryczałtowane, zostaną przyjęte z kosztorysów ofertowych złożonych przez Wykonawcę,</w:t>
      </w:r>
    </w:p>
    <w:p w14:paraId="710B9BC1" w14:textId="77777777" w:rsidR="00972C8A" w:rsidRPr="00AC0570" w:rsidRDefault="0095450F" w:rsidP="007B4AA0">
      <w:pPr>
        <w:pStyle w:val="Akapitzlist"/>
        <w:numPr>
          <w:ilvl w:val="0"/>
          <w:numId w:val="70"/>
        </w:numPr>
        <w:tabs>
          <w:tab w:val="num" w:pos="567"/>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w przypadku, gdy nie będzie możliwe rozliczenie danej roboty w oparciu  o zapisy lit. a), brakujące ceny czynników produkcji zostaną przyjęte jako l</w:t>
      </w:r>
      <w:r w:rsidRPr="00AC0570">
        <w:rPr>
          <w:rFonts w:asciiTheme="minorHAnsi" w:hAnsiTheme="minorHAnsi" w:cstheme="minorHAnsi"/>
          <w:snapToGrid w:val="0"/>
          <w:sz w:val="22"/>
          <w:szCs w:val="22"/>
        </w:rPr>
        <w:t xml:space="preserve">okalne ceny rynkowe wyliczone jako średnia arytmetyczna pomiędzy ceną minimalną </w:t>
      </w:r>
      <w:r w:rsidRPr="00AC0570">
        <w:rPr>
          <w:rFonts w:asciiTheme="minorHAnsi" w:hAnsiTheme="minorHAnsi" w:cstheme="minorHAnsi"/>
          <w:sz w:val="22"/>
          <w:szCs w:val="22"/>
        </w:rPr>
        <w:t xml:space="preserve">wg </w:t>
      </w:r>
      <w:proofErr w:type="spellStart"/>
      <w:r w:rsidRPr="00AC0570">
        <w:rPr>
          <w:rFonts w:asciiTheme="minorHAnsi" w:hAnsiTheme="minorHAnsi" w:cstheme="minorHAnsi"/>
          <w:sz w:val="22"/>
          <w:szCs w:val="22"/>
        </w:rPr>
        <w:t>Sekocenbud</w:t>
      </w:r>
      <w:proofErr w:type="spellEnd"/>
      <w:r w:rsidRPr="00AC0570">
        <w:rPr>
          <w:rFonts w:asciiTheme="minorHAnsi" w:hAnsiTheme="minorHAnsi" w:cstheme="minorHAnsi"/>
          <w:sz w:val="22"/>
          <w:szCs w:val="22"/>
        </w:rPr>
        <w:t>,</w:t>
      </w:r>
      <w:r w:rsidR="00972C8A"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a ceną średnią wg </w:t>
      </w:r>
      <w:proofErr w:type="spellStart"/>
      <w:r w:rsidRPr="00AC0570">
        <w:rPr>
          <w:rFonts w:asciiTheme="minorHAnsi" w:hAnsiTheme="minorHAnsi" w:cstheme="minorHAnsi"/>
          <w:sz w:val="22"/>
          <w:szCs w:val="22"/>
        </w:rPr>
        <w:t>Sekocenbud</w:t>
      </w:r>
      <w:proofErr w:type="spellEnd"/>
      <w:r w:rsidRPr="00AC0570">
        <w:rPr>
          <w:rFonts w:asciiTheme="minorHAnsi" w:hAnsiTheme="minorHAnsi" w:cstheme="minorHAnsi"/>
          <w:sz w:val="22"/>
          <w:szCs w:val="22"/>
        </w:rPr>
        <w:t>.</w:t>
      </w:r>
    </w:p>
    <w:p w14:paraId="4F5FEC78" w14:textId="31FDCF6F" w:rsidR="0095450F" w:rsidRPr="00AC0570" w:rsidRDefault="0095450F" w:rsidP="007B4AA0">
      <w:pPr>
        <w:pStyle w:val="Akapitzlist"/>
        <w:numPr>
          <w:ilvl w:val="0"/>
          <w:numId w:val="70"/>
        </w:numPr>
        <w:tabs>
          <w:tab w:val="num" w:pos="567"/>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podstawą do określenia nakładów rzeczowych będą normy zawarte w kosztorysach ofertowych, a w przypadku ich braku – odpowiednie pozycje KNR-ów  lub KNNR-ów lub w wyniku analizy indywidualnej wykonawcy zatwierdzonej przez Zamawiającego.</w:t>
      </w:r>
    </w:p>
    <w:p w14:paraId="7035B110" w14:textId="77777777" w:rsidR="007B4AA0" w:rsidRPr="00AC0570" w:rsidRDefault="0095450F" w:rsidP="007B4AA0">
      <w:pPr>
        <w:pStyle w:val="Akapitzlist"/>
        <w:numPr>
          <w:ilvl w:val="0"/>
          <w:numId w:val="69"/>
        </w:numPr>
        <w:jc w:val="both"/>
        <w:rPr>
          <w:rFonts w:asciiTheme="minorHAnsi" w:hAnsiTheme="minorHAnsi" w:cstheme="minorHAnsi"/>
          <w:sz w:val="22"/>
          <w:szCs w:val="22"/>
        </w:rPr>
      </w:pPr>
      <w:r w:rsidRPr="00AC0570">
        <w:rPr>
          <w:rFonts w:asciiTheme="minorHAnsi" w:hAnsiTheme="minorHAnsi" w:cstheme="minorHAnsi"/>
          <w:sz w:val="22"/>
          <w:szCs w:val="22"/>
        </w:rPr>
        <w:t xml:space="preserve">w przypadku, gdy do całkowitego wykonania przedmiotu zamówienia konieczne będzie wykonanie zamówień dodatkowych lub zamiennych, którymi będą roboty nieprzewidziane w ust. </w:t>
      </w:r>
      <w:r w:rsidR="008002B8" w:rsidRPr="00AC0570">
        <w:rPr>
          <w:rFonts w:asciiTheme="minorHAnsi" w:hAnsiTheme="minorHAnsi" w:cstheme="minorHAnsi"/>
          <w:sz w:val="22"/>
          <w:szCs w:val="22"/>
        </w:rPr>
        <w:t>12</w:t>
      </w:r>
      <w:r w:rsidRPr="00AC0570">
        <w:rPr>
          <w:rFonts w:asciiTheme="minorHAnsi" w:hAnsiTheme="minorHAnsi" w:cstheme="minorHAnsi"/>
          <w:sz w:val="22"/>
          <w:szCs w:val="22"/>
        </w:rPr>
        <w:t xml:space="preserve"> pkt 4), a będą niezbędne do wykonania przedmiotu zamówienia, rozpoczęcie wykonywania tych robót może nastąpić jedynie na podstawie protokołu konieczności zatwierdzonego przez Nadzór Inwestorski Zamawiającego. Bez</w:t>
      </w:r>
      <w:r w:rsidRPr="00AC0570">
        <w:rPr>
          <w:rFonts w:asciiTheme="minorHAnsi" w:hAnsiTheme="minorHAnsi" w:cstheme="minorHAnsi"/>
          <w:color w:val="FF0000"/>
          <w:sz w:val="22"/>
          <w:szCs w:val="22"/>
        </w:rPr>
        <w:t xml:space="preserve"> </w:t>
      </w:r>
      <w:r w:rsidRPr="00AC0570">
        <w:rPr>
          <w:rFonts w:asciiTheme="minorHAnsi" w:hAnsiTheme="minorHAnsi" w:cstheme="minorHAnsi"/>
          <w:sz w:val="22"/>
          <w:szCs w:val="22"/>
        </w:rPr>
        <w:t xml:space="preserve">zatwierdzenia protokołu konieczności wykonania, wykonawca nie może rozpocząć wykonywania zamówień dodatkowych lub zamiennych. Wykonanie zamówień dodatkowych lub zamiennych, o których tu mowa będzie następowało po zawarciu pisemnego aneksu umowy z Wykonawcą. Rozliczenie tych robót nastąpi wg zasad określonych w ust. </w:t>
      </w:r>
      <w:r w:rsidR="008002B8" w:rsidRPr="00AC0570">
        <w:rPr>
          <w:rFonts w:asciiTheme="minorHAnsi" w:hAnsiTheme="minorHAnsi" w:cstheme="minorHAnsi"/>
          <w:sz w:val="22"/>
          <w:szCs w:val="22"/>
        </w:rPr>
        <w:t>12</w:t>
      </w:r>
      <w:r w:rsidRPr="00AC0570">
        <w:rPr>
          <w:rFonts w:asciiTheme="minorHAnsi" w:hAnsiTheme="minorHAnsi" w:cstheme="minorHAnsi"/>
          <w:sz w:val="22"/>
          <w:szCs w:val="22"/>
        </w:rPr>
        <w:t xml:space="preserve"> pkt 4). </w:t>
      </w:r>
    </w:p>
    <w:p w14:paraId="56ED5B57" w14:textId="77777777" w:rsidR="007B4AA0" w:rsidRPr="00AC0570" w:rsidRDefault="008002B8"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zobowiązuje się zapłacić należność w terminie 35 dni od dnia otrzymania prawidłowo wystawionej faktury, zgodnie z postanowieniami Umowy. </w:t>
      </w:r>
    </w:p>
    <w:p w14:paraId="6161F62C" w14:textId="77777777" w:rsidR="007B4AA0" w:rsidRPr="00AC0570" w:rsidRDefault="0095450F"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 nie przewiduje udzielania zaliczek.</w:t>
      </w:r>
    </w:p>
    <w:p w14:paraId="1F858604" w14:textId="77777777" w:rsidR="007B4AA0" w:rsidRPr="00AC0570" w:rsidRDefault="007B4AA0"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b/>
          <w:bCs/>
          <w:sz w:val="22"/>
          <w:szCs w:val="22"/>
        </w:rPr>
        <w:t xml:space="preserve">Rozliczenie za wykonanie przedmiotu umowy nastąpi na podstawie faktury VAT wystawionej przez Wykonawcę na Powiat Głogowski, z siedzibą w Głogowie, przy ul. Sikorskiego 2167-200 Głogów, NIP: 6932130595 (nabywca). </w:t>
      </w:r>
    </w:p>
    <w:p w14:paraId="48E9A8B6" w14:textId="77777777" w:rsidR="007B4AA0" w:rsidRPr="00AC0570" w:rsidRDefault="0095450F"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Wykonawca zobowiązuje się do wystawienia faktury końcowej za przedmiot umowy na dzień zakończenia odbioru.</w:t>
      </w:r>
    </w:p>
    <w:p w14:paraId="7445D622" w14:textId="77777777" w:rsidR="007B4AA0" w:rsidRPr="00AC0570" w:rsidRDefault="0095450F"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0CA039F3" w14:textId="753E5B6A" w:rsidR="0095450F" w:rsidRPr="00AC0570" w:rsidRDefault="0095450F" w:rsidP="007B4AA0">
      <w:pPr>
        <w:pStyle w:val="Akapitzlist"/>
        <w:numPr>
          <w:ilvl w:val="0"/>
          <w:numId w:val="7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Płatności będą regulowane na rachunek Wykonawcy :</w:t>
      </w:r>
    </w:p>
    <w:p w14:paraId="79DBE6D5" w14:textId="77777777" w:rsidR="0095450F" w:rsidRPr="00AC0570" w:rsidRDefault="0095450F" w:rsidP="0095450F">
      <w:pPr>
        <w:pStyle w:val="Akapitzlist"/>
        <w:tabs>
          <w:tab w:val="right" w:pos="-2835"/>
          <w:tab w:val="center" w:pos="-1560"/>
          <w:tab w:val="right" w:pos="-993"/>
        </w:tabs>
        <w:suppressAutoHyphens/>
        <w:overflowPunct w:val="0"/>
        <w:autoSpaceDE w:val="0"/>
        <w:autoSpaceDN w:val="0"/>
        <w:adjustRightInd w:val="0"/>
        <w:ind w:left="284"/>
        <w:jc w:val="both"/>
        <w:textAlignment w:val="baseline"/>
        <w:rPr>
          <w:rFonts w:asciiTheme="minorHAnsi" w:hAnsiTheme="minorHAnsi" w:cstheme="minorHAnsi"/>
          <w:color w:val="00B050"/>
          <w:sz w:val="22"/>
          <w:szCs w:val="22"/>
        </w:rPr>
      </w:pPr>
      <w:r w:rsidRPr="00AC0570">
        <w:rPr>
          <w:rFonts w:asciiTheme="minorHAnsi" w:hAnsiTheme="minorHAnsi" w:cstheme="minorHAnsi"/>
          <w:sz w:val="22"/>
          <w:szCs w:val="22"/>
        </w:rPr>
        <w:t>Nr rachunku …………………………………………………………………..</w:t>
      </w:r>
    </w:p>
    <w:p w14:paraId="04336521" w14:textId="00862563" w:rsidR="0095450F" w:rsidRPr="00AC0570" w:rsidRDefault="0095450F" w:rsidP="007B4AA0">
      <w:pPr>
        <w:pStyle w:val="Akapitzlist"/>
        <w:numPr>
          <w:ilvl w:val="0"/>
          <w:numId w:val="72"/>
        </w:numPr>
        <w:ind w:left="284" w:hanging="284"/>
        <w:rPr>
          <w:rFonts w:asciiTheme="minorHAnsi" w:hAnsiTheme="minorHAnsi" w:cstheme="minorHAnsi"/>
          <w:sz w:val="22"/>
          <w:szCs w:val="22"/>
        </w:rPr>
      </w:pPr>
      <w:r w:rsidRPr="00AC0570">
        <w:rPr>
          <w:rFonts w:asciiTheme="minorHAnsi" w:hAnsiTheme="minorHAnsi" w:cstheme="minorHAnsi"/>
          <w:sz w:val="22"/>
          <w:szCs w:val="22"/>
        </w:rPr>
        <w:t>Wykonawca będący czynnym podatnikiem podatku VAT oświadcza, że rachunek bankowy wskazany w umowie:</w:t>
      </w:r>
    </w:p>
    <w:p w14:paraId="42BB5E42" w14:textId="77777777" w:rsidR="0095450F" w:rsidRPr="00AC0570" w:rsidRDefault="0095450F" w:rsidP="00972C8A">
      <w:pPr>
        <w:numPr>
          <w:ilvl w:val="0"/>
          <w:numId w:val="20"/>
        </w:numPr>
        <w:jc w:val="both"/>
        <w:rPr>
          <w:rFonts w:asciiTheme="minorHAnsi" w:hAnsiTheme="minorHAnsi" w:cstheme="minorHAnsi"/>
          <w:sz w:val="22"/>
          <w:szCs w:val="22"/>
        </w:rPr>
      </w:pPr>
      <w:r w:rsidRPr="00AC0570">
        <w:rPr>
          <w:rFonts w:asciiTheme="minorHAnsi" w:hAnsiTheme="minorHAnsi" w:cstheme="minorHAnsi"/>
          <w:sz w:val="22"/>
          <w:szCs w:val="22"/>
        </w:rPr>
        <w:lastRenderedPageBreak/>
        <w:t>jest rachunkiem umożliwiającym płatność w ramach mechanizmu podzielonej płatności, o którym mowa powyżej,</w:t>
      </w:r>
    </w:p>
    <w:p w14:paraId="24D64D07" w14:textId="77777777" w:rsidR="007B4AA0" w:rsidRPr="00AC0570" w:rsidRDefault="0095450F" w:rsidP="007B4AA0">
      <w:pPr>
        <w:numPr>
          <w:ilvl w:val="0"/>
          <w:numId w:val="20"/>
        </w:numPr>
        <w:jc w:val="both"/>
        <w:rPr>
          <w:rFonts w:asciiTheme="minorHAnsi" w:hAnsiTheme="minorHAnsi" w:cstheme="minorHAnsi"/>
          <w:sz w:val="22"/>
          <w:szCs w:val="22"/>
        </w:rPr>
      </w:pPr>
      <w:r w:rsidRPr="00AC0570">
        <w:rPr>
          <w:rFonts w:asciiTheme="minorHAnsi" w:hAnsiTheme="minorHAnsi" w:cstheme="minorHAnsi"/>
          <w:sz w:val="22"/>
          <w:szCs w:val="22"/>
        </w:rPr>
        <w:t>jest rachunkiem znajdującym się w elektronicznym wykazie podmiotów prowadzonym od 1 września 2019 r. przez Szefa Krajowej Administracji Skarbowej, o którym mowa w ustawie o podatku od towarów i usług.</w:t>
      </w:r>
    </w:p>
    <w:p w14:paraId="732E3061" w14:textId="6E549C49" w:rsidR="007B4AA0"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p w14:paraId="1CDA3966" w14:textId="77777777" w:rsidR="007B4AA0"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Powyższe nie zwalnia Wykonawcy z obowiązku przedłożenia dowodów zapłaty.</w:t>
      </w:r>
    </w:p>
    <w:p w14:paraId="2D8BA659" w14:textId="77777777" w:rsidR="007B4AA0"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14:paraId="466B7A4A" w14:textId="21D2A720" w:rsidR="007B4AA0"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 przypadku nieprzedstawienia przez Wykonawcę wszystkich dowodów zapłaty, o których mowa  w ust. </w:t>
      </w:r>
      <w:r w:rsidR="006057A0" w:rsidRPr="00AC0570">
        <w:rPr>
          <w:rFonts w:asciiTheme="minorHAnsi" w:hAnsiTheme="minorHAnsi" w:cstheme="minorHAnsi"/>
          <w:sz w:val="22"/>
          <w:szCs w:val="22"/>
        </w:rPr>
        <w:t>22</w:t>
      </w:r>
      <w:r w:rsidRPr="00AC0570">
        <w:rPr>
          <w:rFonts w:asciiTheme="minorHAnsi" w:hAnsiTheme="minorHAnsi" w:cstheme="minorHAnsi"/>
          <w:sz w:val="22"/>
          <w:szCs w:val="22"/>
        </w:rPr>
        <w:t xml:space="preserve"> i </w:t>
      </w:r>
      <w:r w:rsidR="006057A0" w:rsidRPr="00AC0570">
        <w:rPr>
          <w:rFonts w:asciiTheme="minorHAnsi" w:hAnsiTheme="minorHAnsi" w:cstheme="minorHAnsi"/>
          <w:sz w:val="22"/>
          <w:szCs w:val="22"/>
        </w:rPr>
        <w:t>23</w:t>
      </w:r>
      <w:r w:rsidRPr="00AC0570">
        <w:rPr>
          <w:rFonts w:asciiTheme="minorHAnsi" w:hAnsiTheme="minorHAnsi" w:cstheme="minorHAnsi"/>
          <w:sz w:val="22"/>
          <w:szCs w:val="22"/>
        </w:rPr>
        <w:t>, wstrzymuje się wypłatę należnego wynagrodzenia za odebrane roboty budowlane, w części równej sumie kwot wynikających z nieprzedstawionych</w:t>
      </w:r>
      <w:r w:rsidR="00972C8A" w:rsidRPr="00AC0570">
        <w:rPr>
          <w:rFonts w:asciiTheme="minorHAnsi" w:hAnsiTheme="minorHAnsi" w:cstheme="minorHAnsi"/>
          <w:sz w:val="22"/>
          <w:szCs w:val="22"/>
        </w:rPr>
        <w:t xml:space="preserve"> </w:t>
      </w:r>
      <w:r w:rsidRPr="00AC0570">
        <w:rPr>
          <w:rFonts w:asciiTheme="minorHAnsi" w:hAnsiTheme="minorHAnsi" w:cstheme="minorHAnsi"/>
          <w:sz w:val="22"/>
          <w:szCs w:val="22"/>
        </w:rPr>
        <w:t>dowodów zapłaty.</w:t>
      </w:r>
    </w:p>
    <w:p w14:paraId="26A039EF" w14:textId="5B5AD35D" w:rsidR="0095450F" w:rsidRPr="00AC0570" w:rsidRDefault="0095450F" w:rsidP="007B4AA0">
      <w:pPr>
        <w:pStyle w:val="Akapitzlist"/>
        <w:numPr>
          <w:ilvl w:val="0"/>
          <w:numId w:val="72"/>
        </w:numPr>
        <w:ind w:left="284" w:hanging="426"/>
        <w:jc w:val="both"/>
        <w:rPr>
          <w:rFonts w:asciiTheme="minorHAnsi" w:hAnsiTheme="minorHAnsi" w:cstheme="minorHAnsi"/>
          <w:sz w:val="22"/>
          <w:szCs w:val="22"/>
        </w:rPr>
      </w:pPr>
      <w:r w:rsidRPr="00AC0570">
        <w:rPr>
          <w:rFonts w:asciiTheme="minorHAnsi" w:hAnsiTheme="minorHAnsi" w:cstheme="minorHAnsi"/>
          <w:sz w:val="22"/>
          <w:szCs w:val="22"/>
        </w:rPr>
        <w:t>W uzasadnionym przypadku Zamawiający może – na pisemny wniosek Wykonawcy, wyrazić pisemną zgodę na bezpośrednią zapłatę za wykonane roboty przez podwykonawcę lub dalszego podwykonawcę, w terminie przewidzianym na zapłatę należności dla Wykonawcy, jeżeli spełnione zostaną łącznie poniższe warunki:</w:t>
      </w:r>
    </w:p>
    <w:p w14:paraId="6BDB3E2B" w14:textId="77777777" w:rsidR="0095450F" w:rsidRPr="00AC0570" w:rsidRDefault="0095450F" w:rsidP="00972C8A">
      <w:pPr>
        <w:numPr>
          <w:ilvl w:val="1"/>
          <w:numId w:val="18"/>
        </w:numPr>
        <w:tabs>
          <w:tab w:val="clear" w:pos="1440"/>
        </w:tabs>
        <w:suppressAutoHyphens/>
        <w:ind w:left="709"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o bezpośrednią zapłatę dla podwykonawcy lub dalszego podwykonawcy wystąpi Wykonawca z wnioskiem uzasadniającym możliwość zapłaty dla podwykonawcy przez Zamawiającego,</w:t>
      </w:r>
    </w:p>
    <w:p w14:paraId="54ECE83D" w14:textId="77777777" w:rsidR="0095450F" w:rsidRPr="00AC0570" w:rsidRDefault="0095450F" w:rsidP="00972C8A">
      <w:pPr>
        <w:numPr>
          <w:ilvl w:val="1"/>
          <w:numId w:val="18"/>
        </w:numPr>
        <w:tabs>
          <w:tab w:val="clear" w:pos="1440"/>
        </w:tabs>
        <w:suppressAutoHyphens/>
        <w:ind w:left="709"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została zawarta umowa z podwykonawcą zaakceptowana przez Zamawiającego,</w:t>
      </w:r>
    </w:p>
    <w:p w14:paraId="1F96464D" w14:textId="77777777" w:rsidR="0095450F" w:rsidRPr="00AC0570" w:rsidRDefault="0095450F" w:rsidP="00972C8A">
      <w:pPr>
        <w:numPr>
          <w:ilvl w:val="1"/>
          <w:numId w:val="18"/>
        </w:numPr>
        <w:tabs>
          <w:tab w:val="clear" w:pos="1440"/>
        </w:tabs>
        <w:suppressAutoHyphens/>
        <w:ind w:left="709"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Wykonawca potwierdzi wykonanie robót zleconych dla podwykonawcy, że zostały wykonane zgodnie z zawartą umową i doręczoną podwykonawcy dokumentacją projektową,</w:t>
      </w:r>
    </w:p>
    <w:p w14:paraId="62E9B81C" w14:textId="77777777" w:rsidR="00972C8A" w:rsidRPr="00AC0570" w:rsidRDefault="0095450F" w:rsidP="00972C8A">
      <w:pPr>
        <w:numPr>
          <w:ilvl w:val="1"/>
          <w:numId w:val="18"/>
        </w:numPr>
        <w:tabs>
          <w:tab w:val="clear" w:pos="1440"/>
          <w:tab w:val="num" w:pos="426"/>
        </w:tabs>
        <w:suppressAutoHyphens/>
        <w:ind w:left="709"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po wykonaniu robót zleconych dla podwykonawcy zostanie sporządzony protokół odbioru robót zaakceptowany przez Wykonawcę i zatwierdzony przez Nadzór Inwestycyjny Zamawiającego.</w:t>
      </w:r>
    </w:p>
    <w:p w14:paraId="07992A71" w14:textId="5CB6911C" w:rsidR="0095450F" w:rsidRPr="00AC0570" w:rsidRDefault="0095450F" w:rsidP="00972C8A">
      <w:pPr>
        <w:suppressAutoHyphens/>
        <w:ind w:left="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W takiej sytuacji wynagrodzenie należne Wykonawcy zostanie pomniejszone o kwotę wynagrodzenia zapłaconego dla podwykonawcy.</w:t>
      </w:r>
    </w:p>
    <w:p w14:paraId="19FDDA6A" w14:textId="50E03830" w:rsidR="0095450F"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Postanowienia ust. </w:t>
      </w:r>
      <w:r w:rsidR="006057A0" w:rsidRPr="00AC0570">
        <w:rPr>
          <w:rFonts w:asciiTheme="minorHAnsi" w:hAnsiTheme="minorHAnsi" w:cstheme="minorHAnsi"/>
          <w:sz w:val="22"/>
          <w:szCs w:val="22"/>
          <w:lang w:eastAsia="en-US"/>
        </w:rPr>
        <w:t>2</w:t>
      </w:r>
      <w:r w:rsidR="004D0211" w:rsidRPr="00AC0570">
        <w:rPr>
          <w:rFonts w:asciiTheme="minorHAnsi" w:hAnsiTheme="minorHAnsi" w:cstheme="minorHAnsi"/>
          <w:sz w:val="22"/>
          <w:szCs w:val="22"/>
          <w:lang w:eastAsia="en-US"/>
        </w:rPr>
        <w:t>5</w:t>
      </w:r>
      <w:r w:rsidRPr="00AC0570">
        <w:rPr>
          <w:rFonts w:asciiTheme="minorHAnsi" w:hAnsiTheme="minorHAnsi" w:cstheme="minorHAnsi"/>
          <w:sz w:val="22"/>
          <w:szCs w:val="22"/>
          <w:lang w:eastAsia="en-US"/>
        </w:rPr>
        <w:t xml:space="preserve"> nie mają zastosowania:</w:t>
      </w:r>
    </w:p>
    <w:p w14:paraId="3AB0D22D" w14:textId="77777777" w:rsidR="0095450F" w:rsidRPr="00AC0570" w:rsidRDefault="0095450F" w:rsidP="00972C8A">
      <w:pPr>
        <w:numPr>
          <w:ilvl w:val="0"/>
          <w:numId w:val="19"/>
        </w:numPr>
        <w:suppressAutoHyphens/>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w przypadku nie dokonania zapłaty przez Wykonawcę dla podwykonawcy za wykonane przez niego roboty w terminie określonym w umowie z podwykonawcą,</w:t>
      </w:r>
    </w:p>
    <w:p w14:paraId="2C7BCEA2" w14:textId="77777777" w:rsidR="0095450F" w:rsidRPr="00AC0570" w:rsidRDefault="0095450F" w:rsidP="00972C8A">
      <w:pPr>
        <w:numPr>
          <w:ilvl w:val="0"/>
          <w:numId w:val="19"/>
        </w:numPr>
        <w:suppressAutoHyphens/>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jeżeli Wykonawca zlecił wykonanie robót dla podwykonawcy:</w:t>
      </w:r>
    </w:p>
    <w:p w14:paraId="24B2DEDE" w14:textId="77777777" w:rsidR="0095450F" w:rsidRPr="00AC0570" w:rsidRDefault="0095450F" w:rsidP="00972C8A">
      <w:pPr>
        <w:numPr>
          <w:ilvl w:val="2"/>
          <w:numId w:val="18"/>
        </w:numPr>
        <w:tabs>
          <w:tab w:val="num" w:pos="993"/>
        </w:tabs>
        <w:suppressAutoHyphens/>
        <w:ind w:left="993" w:hanging="284"/>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 którym nie zawarł umowy,</w:t>
      </w:r>
    </w:p>
    <w:p w14:paraId="7D1C9F18" w14:textId="77777777" w:rsidR="0095450F" w:rsidRPr="00AC0570" w:rsidRDefault="0095450F" w:rsidP="00972C8A">
      <w:pPr>
        <w:numPr>
          <w:ilvl w:val="2"/>
          <w:numId w:val="18"/>
        </w:numPr>
        <w:tabs>
          <w:tab w:val="num" w:pos="993"/>
        </w:tabs>
        <w:suppressAutoHyphens/>
        <w:ind w:left="993" w:hanging="284"/>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 którym zawarł umowę bez zgody Zamawiającego,</w:t>
      </w:r>
    </w:p>
    <w:p w14:paraId="15C18902" w14:textId="77777777" w:rsidR="007B4AA0" w:rsidRPr="00AC0570" w:rsidRDefault="0095450F" w:rsidP="007B4AA0">
      <w:pPr>
        <w:numPr>
          <w:ilvl w:val="2"/>
          <w:numId w:val="18"/>
        </w:numPr>
        <w:tabs>
          <w:tab w:val="num" w:pos="993"/>
        </w:tabs>
        <w:suppressAutoHyphens/>
        <w:ind w:left="993" w:hanging="284"/>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 którym zawarł umowę, a której treści nie zaakceptował Zamawiający.</w:t>
      </w:r>
    </w:p>
    <w:p w14:paraId="4F08936C" w14:textId="3A8DD542" w:rsidR="007B4AA0"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W przypadku, o którym mowa z ust. </w:t>
      </w:r>
      <w:r w:rsidR="006057A0" w:rsidRPr="00AC0570">
        <w:rPr>
          <w:rFonts w:asciiTheme="minorHAnsi" w:hAnsiTheme="minorHAnsi" w:cstheme="minorHAnsi"/>
          <w:sz w:val="22"/>
          <w:szCs w:val="22"/>
          <w:lang w:eastAsia="en-US"/>
        </w:rPr>
        <w:t>25</w:t>
      </w:r>
      <w:r w:rsidRPr="00AC0570">
        <w:rPr>
          <w:rFonts w:asciiTheme="minorHAnsi" w:hAnsiTheme="minorHAnsi" w:cstheme="minorHAnsi"/>
          <w:sz w:val="22"/>
          <w:szCs w:val="22"/>
          <w:lang w:eastAsia="en-US"/>
        </w:rPr>
        <w:t xml:space="preserve"> nie jest wymagana zmiana umowy.</w:t>
      </w:r>
    </w:p>
    <w:p w14:paraId="3963873C" w14:textId="77777777" w:rsidR="007B4AA0"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rPr>
        <w:t>Wykonawca nie może, bez pisemnej zgody Zamawiającego, przenieść zobowiązań na osobę trzecią. Wykonawca nie może, bez pisemnej zgody Zamawiającego, scedować na osobę trzecią swoich wierzytelności.</w:t>
      </w:r>
    </w:p>
    <w:p w14:paraId="5B310BDF" w14:textId="19E1517F" w:rsidR="007B4AA0"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rPr>
        <w:t>Wykonawca nie może dokonać zastawienia lub przeniesienia, w szczególności cesji, przekazu, sprzedaży,</w:t>
      </w:r>
      <w:r w:rsidR="004D0211" w:rsidRPr="00AC0570">
        <w:rPr>
          <w:rFonts w:asciiTheme="minorHAnsi" w:hAnsiTheme="minorHAnsi" w:cstheme="minorHAnsi"/>
          <w:sz w:val="22"/>
          <w:szCs w:val="22"/>
        </w:rPr>
        <w:t xml:space="preserve"> leasingu i factoringu</w:t>
      </w:r>
      <w:r w:rsidRPr="00AC0570">
        <w:rPr>
          <w:rFonts w:asciiTheme="minorHAnsi" w:hAnsiTheme="minorHAnsi" w:cstheme="minorHAnsi"/>
          <w:sz w:val="22"/>
          <w:szCs w:val="22"/>
        </w:rPr>
        <w:t xml:space="preserve"> jakiejkolwiek wierzytelności wynikającej z umowy lub jej części, jak również korzyści wynikającej z umowy lub udziału w niej na osoby trzecie bez uprzedniej, pisemnej zgody Zamawiającego</w:t>
      </w:r>
      <w:r w:rsidR="004D0211" w:rsidRPr="00AC0570">
        <w:rPr>
          <w:rFonts w:asciiTheme="minorHAnsi" w:hAnsiTheme="minorHAnsi" w:cstheme="minorHAnsi"/>
          <w:sz w:val="22"/>
          <w:szCs w:val="22"/>
        </w:rPr>
        <w:t>, pod rygorem nieważności.</w:t>
      </w:r>
    </w:p>
    <w:p w14:paraId="1D1C68FD" w14:textId="77777777" w:rsidR="007B4AA0"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rPr>
        <w:lastRenderedPageBreak/>
        <w:t>Wszelkie rozliczenia finansowe między Zamawiającym, a Wykonawcą będą prowadzone w złotych polskich, w zaokrągleniu do dwóch miejsc po przecinku.</w:t>
      </w:r>
    </w:p>
    <w:p w14:paraId="116712C0" w14:textId="7EA8644A" w:rsidR="0095450F" w:rsidRPr="00AC0570" w:rsidRDefault="0095450F" w:rsidP="007B4AA0">
      <w:pPr>
        <w:pStyle w:val="Akapitzlist"/>
        <w:numPr>
          <w:ilvl w:val="0"/>
          <w:numId w:val="72"/>
        </w:numPr>
        <w:suppressAutoHyphens/>
        <w:ind w:left="284" w:hanging="426"/>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rPr>
        <w:t xml:space="preserve">Wykonawca upoważnia Zamawiającego do potrącenia: </w:t>
      </w:r>
    </w:p>
    <w:p w14:paraId="3A471103" w14:textId="77777777" w:rsidR="0095450F" w:rsidRPr="00AC0570" w:rsidRDefault="0095450F" w:rsidP="00972C8A">
      <w:pPr>
        <w:numPr>
          <w:ilvl w:val="0"/>
          <w:numId w:val="21"/>
        </w:numPr>
        <w:ind w:left="737" w:hanging="357"/>
        <w:jc w:val="both"/>
        <w:rPr>
          <w:rFonts w:asciiTheme="minorHAnsi" w:hAnsiTheme="minorHAnsi" w:cstheme="minorHAnsi"/>
          <w:sz w:val="22"/>
          <w:szCs w:val="22"/>
        </w:rPr>
      </w:pPr>
      <w:r w:rsidRPr="00AC0570">
        <w:rPr>
          <w:rFonts w:asciiTheme="minorHAnsi" w:hAnsiTheme="minorHAnsi" w:cstheme="minorHAnsi"/>
          <w:sz w:val="22"/>
          <w:szCs w:val="22"/>
        </w:rPr>
        <w:t>kar umownych określonych w niniejszej umowie, w tym w § 12 umowy,</w:t>
      </w:r>
    </w:p>
    <w:p w14:paraId="536481F2" w14:textId="77777777" w:rsidR="0095450F" w:rsidRPr="00AC0570" w:rsidRDefault="0095450F" w:rsidP="00972C8A">
      <w:pPr>
        <w:numPr>
          <w:ilvl w:val="0"/>
          <w:numId w:val="21"/>
        </w:numPr>
        <w:ind w:left="737" w:hanging="357"/>
        <w:jc w:val="both"/>
        <w:rPr>
          <w:rFonts w:asciiTheme="minorHAnsi" w:hAnsiTheme="minorHAnsi" w:cstheme="minorHAnsi"/>
          <w:sz w:val="22"/>
          <w:szCs w:val="22"/>
        </w:rPr>
      </w:pPr>
      <w:r w:rsidRPr="00AC0570">
        <w:rPr>
          <w:rFonts w:asciiTheme="minorHAnsi" w:hAnsiTheme="minorHAnsi" w:cstheme="minorHAnsi"/>
          <w:sz w:val="22"/>
          <w:szCs w:val="22"/>
        </w:rPr>
        <w:t xml:space="preserve">płatności na rzecz podwykonawców oraz dalszych podwykonawców oraz </w:t>
      </w:r>
    </w:p>
    <w:p w14:paraId="51DA034B" w14:textId="049C8D1F" w:rsidR="0095450F" w:rsidRPr="00AC0570" w:rsidRDefault="0095450F" w:rsidP="00972C8A">
      <w:pPr>
        <w:numPr>
          <w:ilvl w:val="0"/>
          <w:numId w:val="21"/>
        </w:numPr>
        <w:ind w:left="737" w:hanging="357"/>
        <w:jc w:val="both"/>
        <w:rPr>
          <w:rFonts w:asciiTheme="minorHAnsi" w:hAnsiTheme="minorHAnsi" w:cstheme="minorHAnsi"/>
          <w:sz w:val="22"/>
          <w:szCs w:val="22"/>
        </w:rPr>
      </w:pPr>
      <w:r w:rsidRPr="00AC0570">
        <w:rPr>
          <w:rFonts w:asciiTheme="minorHAnsi" w:hAnsiTheme="minorHAnsi" w:cstheme="minorHAnsi"/>
          <w:sz w:val="22"/>
          <w:szCs w:val="22"/>
        </w:rPr>
        <w:t>wszelkich płatności wskazanych w umowie, których Zamawiający może dokonać</w:t>
      </w:r>
      <w:r w:rsidR="004429F0" w:rsidRPr="00AC0570">
        <w:rPr>
          <w:rFonts w:asciiTheme="minorHAnsi" w:hAnsiTheme="minorHAnsi" w:cstheme="minorHAnsi"/>
          <w:sz w:val="22"/>
          <w:szCs w:val="22"/>
        </w:rPr>
        <w:t xml:space="preserve"> </w:t>
      </w:r>
      <w:r w:rsidRPr="00AC0570">
        <w:rPr>
          <w:rFonts w:asciiTheme="minorHAnsi" w:hAnsiTheme="minorHAnsi" w:cstheme="minorHAnsi"/>
          <w:sz w:val="22"/>
          <w:szCs w:val="22"/>
        </w:rPr>
        <w:t>z wynagrodzenia Wykonawcy, w tym kosztów za wykonawstwo zastępcze  z wynagrodzenia wynikającego z bieżących faktur, z faktury końcowej oraz  z zabezpieczenia należytego wykonania umowy, o którym mowa w § 13 umowy.</w:t>
      </w:r>
    </w:p>
    <w:p w14:paraId="33BD410B" w14:textId="3725E0E3" w:rsidR="0095450F" w:rsidRPr="00AC0570" w:rsidRDefault="0095450F" w:rsidP="007B4AA0">
      <w:pPr>
        <w:pStyle w:val="Akapitzlist"/>
        <w:numPr>
          <w:ilvl w:val="0"/>
          <w:numId w:val="72"/>
        </w:numPr>
        <w:jc w:val="both"/>
        <w:rPr>
          <w:rFonts w:asciiTheme="minorHAnsi" w:hAnsiTheme="minorHAnsi" w:cstheme="minorHAnsi"/>
          <w:sz w:val="22"/>
          <w:szCs w:val="22"/>
        </w:rPr>
      </w:pPr>
      <w:r w:rsidRPr="00AC0570">
        <w:rPr>
          <w:rFonts w:asciiTheme="minorHAnsi" w:hAnsiTheme="minorHAnsi" w:cstheme="minorHAnsi"/>
          <w:sz w:val="22"/>
          <w:szCs w:val="22"/>
        </w:rPr>
        <w:t>Zamawiający oświadcza, że będzie dokonywał płatności za wykonanie przedmiotu umowy z zastosowaniem mechanizmu podzielonej płatności, zgodnie z ustawą z 15 grudnia 2017r. o zmianie ustawy o podatku od towarów i usług oraz zmianie niektórych innych ustaw.</w:t>
      </w:r>
    </w:p>
    <w:p w14:paraId="009039A5" w14:textId="77777777" w:rsidR="004876E7" w:rsidRPr="00AC0570" w:rsidRDefault="004876E7" w:rsidP="00972C8A">
      <w:pPr>
        <w:keepNext/>
        <w:rPr>
          <w:rFonts w:asciiTheme="minorHAnsi" w:hAnsiTheme="minorHAnsi" w:cstheme="minorHAnsi"/>
          <w:b/>
          <w:sz w:val="22"/>
          <w:szCs w:val="22"/>
        </w:rPr>
      </w:pPr>
    </w:p>
    <w:p w14:paraId="38000D97" w14:textId="77777777" w:rsidR="00B9349F" w:rsidRPr="00AC0570" w:rsidRDefault="00B9349F" w:rsidP="00B9349F">
      <w:pPr>
        <w:keepNext/>
        <w:jc w:val="center"/>
        <w:rPr>
          <w:rFonts w:asciiTheme="minorHAnsi" w:hAnsiTheme="minorHAnsi" w:cstheme="minorHAnsi"/>
          <w:b/>
          <w:sz w:val="22"/>
          <w:szCs w:val="22"/>
        </w:rPr>
      </w:pPr>
      <w:r w:rsidRPr="00AC0570">
        <w:rPr>
          <w:rFonts w:asciiTheme="minorHAnsi" w:hAnsiTheme="minorHAnsi" w:cstheme="minorHAnsi"/>
          <w:b/>
          <w:sz w:val="22"/>
          <w:szCs w:val="22"/>
        </w:rPr>
        <w:t>§ 10</w:t>
      </w:r>
    </w:p>
    <w:p w14:paraId="7516187E" w14:textId="77777777" w:rsidR="00B9349F" w:rsidRPr="00AC0570" w:rsidRDefault="00B9349F" w:rsidP="00B9349F">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UBEZPIECZENIA</w:t>
      </w:r>
    </w:p>
    <w:p w14:paraId="22ECAD76" w14:textId="5D85CED5" w:rsidR="00DE7251" w:rsidRPr="00DE7251" w:rsidRDefault="00DE7251" w:rsidP="00DE7251">
      <w:pPr>
        <w:numPr>
          <w:ilvl w:val="0"/>
          <w:numId w:val="22"/>
        </w:numPr>
        <w:overflowPunct w:val="0"/>
        <w:autoSpaceDE w:val="0"/>
        <w:autoSpaceDN w:val="0"/>
        <w:adjustRightInd w:val="0"/>
        <w:jc w:val="both"/>
        <w:textAlignment w:val="baseline"/>
        <w:rPr>
          <w:rFonts w:asciiTheme="minorHAnsi" w:hAnsiTheme="minorHAnsi" w:cstheme="minorHAnsi"/>
          <w:b/>
          <w:color w:val="FF0000"/>
          <w:sz w:val="22"/>
          <w:szCs w:val="22"/>
        </w:rPr>
      </w:pPr>
      <w:r w:rsidRPr="00DE7251">
        <w:rPr>
          <w:rFonts w:asciiTheme="minorHAnsi" w:hAnsiTheme="minorHAnsi" w:cstheme="minorHAnsi"/>
          <w:bCs/>
          <w:color w:val="FF0000"/>
          <w:sz w:val="22"/>
          <w:szCs w:val="22"/>
        </w:rPr>
        <w:t xml:space="preserve">Wykonawca w okresie trwania Umowy zobowiązany jest do posiadania ubezpieczenia </w:t>
      </w:r>
      <w:r w:rsidRPr="00DE7251">
        <w:rPr>
          <w:rFonts w:asciiTheme="minorHAnsi" w:hAnsiTheme="minorHAnsi" w:cstheme="minorHAnsi"/>
          <w:bCs/>
          <w:color w:val="FF0000"/>
          <w:sz w:val="22"/>
          <w:szCs w:val="22"/>
        </w:rPr>
        <w:br/>
        <w:t xml:space="preserve">od odpowiedzialności cywilnej (deliktowej i kontraktowej) w zakresie prowadzonej działalności gospodarczej, obejmującej przedmiot zamówienia na sumę </w:t>
      </w:r>
      <w:r>
        <w:rPr>
          <w:rFonts w:asciiTheme="minorHAnsi" w:hAnsiTheme="minorHAnsi" w:cstheme="minorHAnsi"/>
          <w:bCs/>
          <w:color w:val="FF0000"/>
          <w:sz w:val="22"/>
          <w:szCs w:val="22"/>
        </w:rPr>
        <w:t xml:space="preserve">gwarancyjną </w:t>
      </w:r>
      <w:r w:rsidRPr="00DE7251">
        <w:rPr>
          <w:rFonts w:asciiTheme="minorHAnsi" w:hAnsiTheme="minorHAnsi" w:cstheme="minorHAnsi"/>
          <w:bCs/>
          <w:color w:val="FF0000"/>
          <w:sz w:val="22"/>
          <w:szCs w:val="22"/>
        </w:rPr>
        <w:t>nie mniejszą niż:</w:t>
      </w:r>
      <w:bookmarkStart w:id="2" w:name="_Hlk479157251"/>
      <w:r w:rsidRPr="00DE7251">
        <w:rPr>
          <w:rFonts w:asciiTheme="minorHAnsi" w:hAnsiTheme="minorHAnsi" w:cstheme="minorHAnsi"/>
          <w:bCs/>
          <w:color w:val="FF0000"/>
          <w:sz w:val="22"/>
          <w:szCs w:val="22"/>
        </w:rPr>
        <w:t xml:space="preserve"> </w:t>
      </w:r>
      <w:r w:rsidR="00046BA5">
        <w:rPr>
          <w:rFonts w:asciiTheme="minorHAnsi" w:hAnsiTheme="minorHAnsi" w:cstheme="minorHAnsi"/>
          <w:bCs/>
          <w:color w:val="FF0000"/>
          <w:sz w:val="22"/>
          <w:szCs w:val="22"/>
        </w:rPr>
        <w:br/>
      </w:r>
      <w:r w:rsidRPr="00DE7251">
        <w:rPr>
          <w:rFonts w:asciiTheme="minorHAnsi" w:hAnsiTheme="minorHAnsi" w:cstheme="minorHAnsi"/>
          <w:b/>
          <w:color w:val="FF0000"/>
          <w:sz w:val="22"/>
          <w:szCs w:val="22"/>
        </w:rPr>
        <w:t>1 000 000,00 zł</w:t>
      </w:r>
      <w:bookmarkEnd w:id="2"/>
      <w:r w:rsidRPr="00DE7251">
        <w:rPr>
          <w:rFonts w:asciiTheme="minorHAnsi" w:hAnsiTheme="minorHAnsi" w:cstheme="minorHAnsi"/>
          <w:b/>
          <w:color w:val="FF0000"/>
          <w:sz w:val="22"/>
          <w:szCs w:val="22"/>
        </w:rPr>
        <w:t xml:space="preserve"> </w:t>
      </w:r>
      <w:r w:rsidRPr="00DE7251">
        <w:rPr>
          <w:rFonts w:asciiTheme="minorHAnsi" w:hAnsiTheme="minorHAnsi" w:cstheme="minorHAnsi"/>
          <w:bCs/>
          <w:i/>
          <w:iCs/>
          <w:color w:val="FF0000"/>
          <w:sz w:val="22"/>
          <w:szCs w:val="22"/>
        </w:rPr>
        <w:t>(słownie: jeden milion złotych 00/100).</w:t>
      </w:r>
    </w:p>
    <w:p w14:paraId="581B3388" w14:textId="77777777" w:rsidR="00B9349F" w:rsidRPr="00AC0570" w:rsidRDefault="00B9349F" w:rsidP="00972C8A">
      <w:pPr>
        <w:numPr>
          <w:ilvl w:val="0"/>
          <w:numId w:val="22"/>
        </w:numPr>
        <w:ind w:left="357" w:hanging="357"/>
        <w:jc w:val="both"/>
        <w:rPr>
          <w:rFonts w:asciiTheme="minorHAnsi" w:hAnsiTheme="minorHAnsi" w:cstheme="minorHAnsi"/>
          <w:sz w:val="22"/>
          <w:szCs w:val="22"/>
        </w:rPr>
      </w:pPr>
      <w:r w:rsidRPr="00AC0570">
        <w:rPr>
          <w:rFonts w:asciiTheme="minorHAnsi" w:hAnsiTheme="minorHAnsi" w:cstheme="minorHAnsi"/>
          <w:sz w:val="22"/>
          <w:szCs w:val="22"/>
        </w:rPr>
        <w:t>W dniu zawarcia umowy, Wykonawca jest zobowiązany okazać Zamawiającemu oryginał polisy potwierdzający zawarcie umowy lub umów ubezpieczenia w wymaganym zakresie.</w:t>
      </w:r>
    </w:p>
    <w:p w14:paraId="380E8CF8" w14:textId="2C9F90D8" w:rsidR="009040C5" w:rsidRPr="00AC0570" w:rsidRDefault="00B9349F" w:rsidP="004429F0">
      <w:pPr>
        <w:numPr>
          <w:ilvl w:val="0"/>
          <w:numId w:val="22"/>
        </w:numPr>
        <w:ind w:left="357" w:hanging="357"/>
        <w:jc w:val="both"/>
        <w:rPr>
          <w:rFonts w:asciiTheme="minorHAnsi" w:hAnsiTheme="minorHAnsi" w:cstheme="minorHAnsi"/>
          <w:sz w:val="22"/>
          <w:szCs w:val="22"/>
        </w:rPr>
      </w:pPr>
      <w:r w:rsidRPr="00AC0570">
        <w:rPr>
          <w:rFonts w:asciiTheme="minorHAnsi" w:hAnsiTheme="minorHAnsi" w:cstheme="minorHAnsi"/>
          <w:sz w:val="22"/>
          <w:szCs w:val="22"/>
        </w:rPr>
        <w:t>Wykonawca jest zobowiązany terminowo i w pełnej wysokości opłacać na swój koszt składki ubezpieczeniowe z tytułu umów lub umowy ubezpieczenia.</w:t>
      </w:r>
    </w:p>
    <w:p w14:paraId="48281DEB" w14:textId="77777777" w:rsidR="004D0211" w:rsidRPr="00AC0570" w:rsidRDefault="004D0211" w:rsidP="00FF2A3E">
      <w:pPr>
        <w:keepNext/>
        <w:jc w:val="center"/>
        <w:rPr>
          <w:rFonts w:asciiTheme="minorHAnsi" w:hAnsiTheme="minorHAnsi" w:cstheme="minorHAnsi"/>
          <w:b/>
          <w:bCs/>
          <w:sz w:val="22"/>
          <w:szCs w:val="22"/>
        </w:rPr>
      </w:pPr>
    </w:p>
    <w:p w14:paraId="2142CB1B" w14:textId="46109DCE"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11</w:t>
      </w:r>
    </w:p>
    <w:p w14:paraId="1A768974" w14:textId="77777777" w:rsidR="00FF2A3E" w:rsidRPr="00AC0570" w:rsidRDefault="00FF2A3E" w:rsidP="00FF2A3E">
      <w:pPr>
        <w:jc w:val="center"/>
        <w:rPr>
          <w:rFonts w:asciiTheme="minorHAnsi" w:hAnsiTheme="minorHAnsi" w:cstheme="minorHAnsi"/>
          <w:b/>
          <w:sz w:val="22"/>
          <w:szCs w:val="22"/>
        </w:rPr>
      </w:pPr>
      <w:r w:rsidRPr="00AC0570">
        <w:rPr>
          <w:rFonts w:asciiTheme="minorHAnsi" w:hAnsiTheme="minorHAnsi" w:cstheme="minorHAnsi"/>
          <w:b/>
          <w:sz w:val="22"/>
          <w:szCs w:val="22"/>
        </w:rPr>
        <w:t>KLAUZULA SPOŁECZNA</w:t>
      </w:r>
    </w:p>
    <w:p w14:paraId="5083D4EC" w14:textId="4E72DF3B" w:rsidR="00FF2A3E" w:rsidRPr="00AC0570" w:rsidRDefault="00FF2A3E" w:rsidP="00972C8A">
      <w:pPr>
        <w:numPr>
          <w:ilvl w:val="0"/>
          <w:numId w:val="39"/>
        </w:numPr>
        <w:tabs>
          <w:tab w:val="num" w:pos="-1418"/>
        </w:tabs>
        <w:ind w:left="284" w:hanging="284"/>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 xml:space="preserve">W związku z zastosowaniem klauzuli społecznej na podstawie art. 95 ustawy </w:t>
      </w:r>
      <w:proofErr w:type="spellStart"/>
      <w:r w:rsidRPr="00AC0570">
        <w:rPr>
          <w:rFonts w:asciiTheme="minorHAnsi" w:hAnsiTheme="minorHAnsi" w:cstheme="minorHAnsi"/>
          <w:sz w:val="22"/>
          <w:szCs w:val="22"/>
          <w:lang w:eastAsia="en-US"/>
        </w:rPr>
        <w:t>Pzp</w:t>
      </w:r>
      <w:proofErr w:type="spellEnd"/>
      <w:r w:rsidRPr="00AC0570">
        <w:rPr>
          <w:rFonts w:asciiTheme="minorHAnsi" w:hAnsiTheme="minorHAnsi" w:cstheme="minorHAnsi"/>
          <w:sz w:val="22"/>
          <w:szCs w:val="22"/>
          <w:lang w:eastAsia="en-US"/>
        </w:rPr>
        <w:t xml:space="preserve">, Zamawiający wymaga zatrudnienia przez Wykonawcę i podwykonawcę na podstawie umowy o pracę osób wykonujących czynności w zakresie realizacji zamówienia w sposób określony w art. 22 § 1 ustawy z 26 czerwca 1974 r. – Kodeks pracy, tj. </w:t>
      </w:r>
      <w:r w:rsidRPr="00AC0570">
        <w:rPr>
          <w:rFonts w:asciiTheme="minorHAnsi" w:hAnsiTheme="minorHAnsi" w:cstheme="minorHAnsi"/>
          <w:b/>
          <w:bCs/>
          <w:sz w:val="22"/>
          <w:szCs w:val="22"/>
          <w:lang w:eastAsia="en-US"/>
        </w:rPr>
        <w:t xml:space="preserve">pracowników wykonujących następujące czynności: </w:t>
      </w:r>
      <w:r w:rsidR="00FD4B0E" w:rsidRPr="00AC0570">
        <w:rPr>
          <w:rFonts w:asciiTheme="minorHAnsi" w:eastAsia="Calibri" w:hAnsiTheme="minorHAnsi" w:cstheme="minorHAnsi"/>
          <w:b/>
          <w:bCs/>
          <w:sz w:val="22"/>
          <w:szCs w:val="22"/>
          <w:lang w:val="x-none" w:eastAsia="en-US"/>
        </w:rPr>
        <w:t xml:space="preserve">roboty ziemne, </w:t>
      </w:r>
      <w:r w:rsidR="00FD4B0E" w:rsidRPr="00AC0570">
        <w:rPr>
          <w:rFonts w:asciiTheme="minorHAnsi" w:eastAsia="Calibri" w:hAnsiTheme="minorHAnsi" w:cstheme="minorHAnsi"/>
          <w:b/>
          <w:bCs/>
          <w:sz w:val="22"/>
          <w:szCs w:val="22"/>
          <w:lang w:eastAsia="en-US"/>
        </w:rPr>
        <w:t>elektryczne, ogólnobudowlane, montażowe</w:t>
      </w:r>
      <w:r w:rsidR="004D0211" w:rsidRPr="00AC0570">
        <w:rPr>
          <w:rFonts w:asciiTheme="minorHAnsi" w:eastAsia="Calibri" w:hAnsiTheme="minorHAnsi" w:cstheme="minorHAnsi"/>
          <w:b/>
          <w:bCs/>
          <w:sz w:val="22"/>
          <w:szCs w:val="22"/>
          <w:lang w:eastAsia="en-US"/>
        </w:rPr>
        <w:t xml:space="preserve"> </w:t>
      </w:r>
      <w:r w:rsidR="005A76B4" w:rsidRPr="00AC0570">
        <w:rPr>
          <w:rFonts w:asciiTheme="minorHAnsi" w:hAnsiTheme="minorHAnsi" w:cstheme="minorHAnsi"/>
          <w:b/>
          <w:bCs/>
          <w:sz w:val="22"/>
          <w:szCs w:val="22"/>
          <w:lang w:eastAsia="en-US"/>
        </w:rPr>
        <w:t>i</w:t>
      </w:r>
      <w:r w:rsidR="004D0211" w:rsidRPr="00AC0570">
        <w:rPr>
          <w:rFonts w:asciiTheme="minorHAnsi" w:hAnsiTheme="minorHAnsi" w:cstheme="minorHAnsi"/>
          <w:b/>
          <w:bCs/>
          <w:sz w:val="22"/>
          <w:szCs w:val="22"/>
          <w:lang w:eastAsia="en-US"/>
        </w:rPr>
        <w:t xml:space="preserve"> </w:t>
      </w:r>
      <w:r w:rsidRPr="00AC0570">
        <w:rPr>
          <w:rFonts w:asciiTheme="minorHAnsi" w:hAnsiTheme="minorHAnsi" w:cstheme="minorHAnsi"/>
          <w:b/>
          <w:bCs/>
          <w:sz w:val="22"/>
          <w:szCs w:val="22"/>
          <w:lang w:eastAsia="en-US"/>
        </w:rPr>
        <w:t>innych pracowników</w:t>
      </w:r>
      <w:r w:rsidRPr="00AC0570">
        <w:rPr>
          <w:rFonts w:asciiTheme="minorHAnsi" w:hAnsiTheme="minorHAnsi" w:cstheme="minorHAnsi"/>
          <w:sz w:val="22"/>
          <w:szCs w:val="22"/>
          <w:lang w:eastAsia="en-US"/>
        </w:rPr>
        <w:t xml:space="preserve"> niezbędnych do wykonania zaprojektowanego zakresu rzeczowego zadania; przez cały okres wykonywania tych czynności.</w:t>
      </w:r>
    </w:p>
    <w:p w14:paraId="6C8C3AE6" w14:textId="77777777" w:rsidR="00FF2A3E" w:rsidRPr="00AC0570" w:rsidRDefault="00FF2A3E" w:rsidP="00972C8A">
      <w:pPr>
        <w:numPr>
          <w:ilvl w:val="0"/>
          <w:numId w:val="39"/>
        </w:numPr>
        <w:tabs>
          <w:tab w:val="num" w:pos="-1418"/>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 odniesieniu do osób wymienionych w ust. 1 umowy, Zamawiający wymaga udokumentowania przez Wykonawcę, w terminie 5 dni od dnia przekazania placu budowy  faktu zatrudniania na podstawie umowy o pracę, poprzez przedłożenie :</w:t>
      </w:r>
    </w:p>
    <w:p w14:paraId="5ABC693D" w14:textId="77777777" w:rsidR="00FF2A3E" w:rsidRPr="00AC0570" w:rsidRDefault="00FF2A3E" w:rsidP="00972C8A">
      <w:pPr>
        <w:numPr>
          <w:ilvl w:val="0"/>
          <w:numId w:val="4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oświadczenia zatrudnionego pracownika, lub</w:t>
      </w:r>
    </w:p>
    <w:p w14:paraId="091E215B" w14:textId="77777777" w:rsidR="00FF2A3E" w:rsidRPr="00AC0570" w:rsidRDefault="00FF2A3E" w:rsidP="00972C8A">
      <w:pPr>
        <w:numPr>
          <w:ilvl w:val="0"/>
          <w:numId w:val="4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oświadczenia Wykonawcy lub podwykonawcy o zatrudnieniu pracownika na podstawie umowy o pracę, lub </w:t>
      </w:r>
    </w:p>
    <w:p w14:paraId="63F24B84" w14:textId="77777777" w:rsidR="00FF2A3E" w:rsidRPr="00AC0570" w:rsidRDefault="00FF2A3E" w:rsidP="00972C8A">
      <w:pPr>
        <w:numPr>
          <w:ilvl w:val="0"/>
          <w:numId w:val="4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poświadczonej za zgodność z oryginałem kopii umowy o pracę zatrudnionego pracownika, lub</w:t>
      </w:r>
    </w:p>
    <w:p w14:paraId="1F8D0624" w14:textId="6D69144E" w:rsidR="00FF2A3E" w:rsidRPr="00AC0570" w:rsidRDefault="00FF2A3E" w:rsidP="004429F0">
      <w:pPr>
        <w:numPr>
          <w:ilvl w:val="0"/>
          <w:numId w:val="4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innych dokumentów</w:t>
      </w:r>
      <w:r w:rsidR="004429F0" w:rsidRPr="00AC0570">
        <w:rPr>
          <w:rFonts w:asciiTheme="minorHAnsi" w:hAnsiTheme="minorHAnsi" w:cstheme="minorHAnsi"/>
          <w:sz w:val="22"/>
          <w:szCs w:val="22"/>
        </w:rPr>
        <w:t xml:space="preserve"> </w:t>
      </w:r>
      <w:r w:rsidRPr="00AC0570">
        <w:rPr>
          <w:rFonts w:asciiTheme="minorHAnsi" w:hAnsiTheme="minorHAnsi" w:cstheme="minorHAnsi"/>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0315F96" w14:textId="733CF0F0" w:rsidR="00FF2A3E" w:rsidRPr="00AC0570" w:rsidRDefault="00FF2A3E" w:rsidP="00972C8A">
      <w:pPr>
        <w:numPr>
          <w:ilvl w:val="0"/>
          <w:numId w:val="39"/>
        </w:numPr>
        <w:tabs>
          <w:tab w:val="num" w:pos="-1418"/>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p>
    <w:p w14:paraId="012C9C11" w14:textId="77777777" w:rsidR="00FF2A3E" w:rsidRPr="00AC0570" w:rsidRDefault="00FF2A3E" w:rsidP="00972C8A">
      <w:pPr>
        <w:numPr>
          <w:ilvl w:val="0"/>
          <w:numId w:val="39"/>
        </w:numPr>
        <w:tabs>
          <w:tab w:val="num" w:pos="-1418"/>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276BEFDA" w14:textId="77777777" w:rsidR="00FF2A3E" w:rsidRPr="00AC0570" w:rsidRDefault="00FF2A3E" w:rsidP="00972C8A">
      <w:pPr>
        <w:numPr>
          <w:ilvl w:val="0"/>
          <w:numId w:val="41"/>
        </w:numPr>
        <w:tabs>
          <w:tab w:val="num" w:pos="-99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lastRenderedPageBreak/>
        <w:t>aktualnych oświadczeń i dokumentów, o których mowa w ust. 2,</w:t>
      </w:r>
    </w:p>
    <w:p w14:paraId="72DD3E78" w14:textId="77777777" w:rsidR="00FF2A3E" w:rsidRPr="00AC0570" w:rsidRDefault="00FF2A3E" w:rsidP="00972C8A">
      <w:pPr>
        <w:numPr>
          <w:ilvl w:val="0"/>
          <w:numId w:val="41"/>
        </w:numPr>
        <w:tabs>
          <w:tab w:val="num" w:pos="-99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wyjaśnień w przypadku wątpliwości w zakresie potwierdzenia spełniania wymogu, o którym mowa w ust. 1.</w:t>
      </w:r>
    </w:p>
    <w:p w14:paraId="2CB27090" w14:textId="77777777" w:rsidR="006E2C1C" w:rsidRPr="00AC0570" w:rsidRDefault="006E2C1C" w:rsidP="006E2C1C">
      <w:pPr>
        <w:jc w:val="both"/>
        <w:rPr>
          <w:rFonts w:asciiTheme="minorHAnsi" w:hAnsiTheme="minorHAnsi" w:cstheme="minorHAnsi"/>
          <w:sz w:val="22"/>
          <w:szCs w:val="22"/>
        </w:rPr>
      </w:pPr>
    </w:p>
    <w:p w14:paraId="54951E9A"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12</w:t>
      </w:r>
    </w:p>
    <w:p w14:paraId="77C3CF10"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KARY UMOWNE</w:t>
      </w:r>
    </w:p>
    <w:p w14:paraId="2DEB7FD7" w14:textId="77777777" w:rsidR="00FF2A3E" w:rsidRPr="00AC0570" w:rsidRDefault="00FF2A3E" w:rsidP="00972C8A">
      <w:pPr>
        <w:numPr>
          <w:ilvl w:val="0"/>
          <w:numId w:val="28"/>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Kary umowne będą naliczane w następujących przypadkach i wysokościach:</w:t>
      </w:r>
    </w:p>
    <w:p w14:paraId="3E942BA7" w14:textId="77777777" w:rsidR="00FF2A3E" w:rsidRPr="00AC0570" w:rsidRDefault="00FF2A3E" w:rsidP="00972C8A">
      <w:pPr>
        <w:numPr>
          <w:ilvl w:val="2"/>
          <w:numId w:val="26"/>
        </w:numPr>
        <w:tabs>
          <w:tab w:val="num" w:pos="567"/>
        </w:tabs>
        <w:ind w:left="567" w:hanging="283"/>
        <w:jc w:val="both"/>
        <w:rPr>
          <w:rFonts w:asciiTheme="minorHAnsi" w:hAnsiTheme="minorHAnsi" w:cstheme="minorHAnsi"/>
          <w:sz w:val="22"/>
          <w:szCs w:val="22"/>
        </w:rPr>
      </w:pPr>
      <w:r w:rsidRPr="00AC0570">
        <w:rPr>
          <w:rFonts w:asciiTheme="minorHAnsi" w:hAnsiTheme="minorHAnsi" w:cstheme="minorHAnsi"/>
          <w:sz w:val="22"/>
          <w:szCs w:val="22"/>
        </w:rPr>
        <w:t>Zamawiającemu przysługują od Wykonawcy następujące kary umowne:</w:t>
      </w:r>
    </w:p>
    <w:p w14:paraId="555B899F" w14:textId="01165C6A" w:rsidR="00FF2A3E" w:rsidRPr="00AC0570" w:rsidRDefault="00FF2A3E" w:rsidP="00972C8A">
      <w:pPr>
        <w:numPr>
          <w:ilvl w:val="0"/>
          <w:numId w:val="29"/>
        </w:numPr>
        <w:tabs>
          <w:tab w:val="num" w:pos="851"/>
        </w:tabs>
        <w:ind w:left="851"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za zwłokę w wykonaniu zobowiązania, </w:t>
      </w:r>
      <w:r w:rsidR="002D5D9A" w:rsidRPr="00AC0570">
        <w:rPr>
          <w:rFonts w:asciiTheme="minorHAnsi" w:hAnsiTheme="minorHAnsi" w:cstheme="minorHAnsi"/>
          <w:sz w:val="22"/>
          <w:szCs w:val="22"/>
        </w:rPr>
        <w:t xml:space="preserve">w terminie </w:t>
      </w:r>
      <w:r w:rsidRPr="00AC0570">
        <w:rPr>
          <w:rFonts w:asciiTheme="minorHAnsi" w:hAnsiTheme="minorHAnsi" w:cstheme="minorHAnsi"/>
          <w:sz w:val="22"/>
          <w:szCs w:val="22"/>
        </w:rPr>
        <w:t xml:space="preserve">o którym mowa w § 5 </w:t>
      </w:r>
      <w:r w:rsidR="00174042" w:rsidRPr="00AC0570">
        <w:rPr>
          <w:rFonts w:asciiTheme="minorHAnsi" w:hAnsiTheme="minorHAnsi" w:cstheme="minorHAnsi"/>
          <w:sz w:val="22"/>
          <w:szCs w:val="22"/>
        </w:rPr>
        <w:t>ust.</w:t>
      </w:r>
      <w:r w:rsidRPr="00AC0570">
        <w:rPr>
          <w:rFonts w:asciiTheme="minorHAnsi" w:hAnsiTheme="minorHAnsi" w:cstheme="minorHAnsi"/>
          <w:sz w:val="22"/>
          <w:szCs w:val="22"/>
        </w:rPr>
        <w:t xml:space="preserve"> </w:t>
      </w:r>
      <w:r w:rsidR="00B07F1E" w:rsidRPr="00AC0570">
        <w:rPr>
          <w:rFonts w:asciiTheme="minorHAnsi" w:hAnsiTheme="minorHAnsi" w:cstheme="minorHAnsi"/>
          <w:sz w:val="22"/>
          <w:szCs w:val="22"/>
        </w:rPr>
        <w:t>2 i 3</w:t>
      </w:r>
      <w:r w:rsidRPr="00AC0570">
        <w:rPr>
          <w:rFonts w:asciiTheme="minorHAnsi" w:hAnsiTheme="minorHAnsi" w:cstheme="minorHAnsi"/>
          <w:sz w:val="22"/>
          <w:szCs w:val="22"/>
        </w:rPr>
        <w:t xml:space="preserve"> - </w:t>
      </w:r>
      <w:r w:rsidR="000C0EF5" w:rsidRPr="00AC0570">
        <w:rPr>
          <w:rFonts w:asciiTheme="minorHAnsi" w:hAnsiTheme="minorHAnsi" w:cstheme="minorHAnsi"/>
          <w:sz w:val="22"/>
          <w:szCs w:val="22"/>
        </w:rPr>
        <w:br/>
      </w:r>
      <w:r w:rsidRPr="00AC0570">
        <w:rPr>
          <w:rFonts w:asciiTheme="minorHAnsi" w:hAnsiTheme="minorHAnsi" w:cstheme="minorHAnsi"/>
          <w:sz w:val="22"/>
          <w:szCs w:val="22"/>
        </w:rPr>
        <w:t>w wysokości</w:t>
      </w:r>
      <w:r w:rsidR="00DB7050" w:rsidRPr="00AC0570">
        <w:rPr>
          <w:rFonts w:asciiTheme="minorHAnsi" w:hAnsiTheme="minorHAnsi" w:cstheme="minorHAnsi"/>
          <w:sz w:val="22"/>
          <w:szCs w:val="22"/>
        </w:rPr>
        <w:t xml:space="preserve"> </w:t>
      </w:r>
      <w:r w:rsidRPr="00AC0570">
        <w:rPr>
          <w:rFonts w:asciiTheme="minorHAnsi" w:hAnsiTheme="minorHAnsi" w:cstheme="minorHAnsi"/>
          <w:sz w:val="22"/>
          <w:szCs w:val="22"/>
        </w:rPr>
        <w:t>0,</w:t>
      </w:r>
      <w:r w:rsidR="00DB7050" w:rsidRPr="00AC0570">
        <w:rPr>
          <w:rFonts w:asciiTheme="minorHAnsi" w:hAnsiTheme="minorHAnsi" w:cstheme="minorHAnsi"/>
          <w:sz w:val="22"/>
          <w:szCs w:val="22"/>
        </w:rPr>
        <w:t xml:space="preserve">2 </w:t>
      </w:r>
      <w:r w:rsidRPr="00AC0570">
        <w:rPr>
          <w:rFonts w:asciiTheme="minorHAnsi" w:hAnsiTheme="minorHAnsi" w:cstheme="minorHAnsi"/>
          <w:sz w:val="22"/>
          <w:szCs w:val="22"/>
        </w:rPr>
        <w:t>% wynagrodzenia brutto, o którym mowa w § 9 ust. 1 - za każdy dzień zwłoki,</w:t>
      </w:r>
    </w:p>
    <w:p w14:paraId="33BB7E71" w14:textId="77777777" w:rsidR="00FF2A3E" w:rsidRPr="00AC0570" w:rsidRDefault="00FF2A3E" w:rsidP="00972C8A">
      <w:pPr>
        <w:numPr>
          <w:ilvl w:val="0"/>
          <w:numId w:val="29"/>
        </w:numPr>
        <w:tabs>
          <w:tab w:val="num" w:pos="851"/>
        </w:tabs>
        <w:ind w:left="851" w:hanging="283"/>
        <w:jc w:val="both"/>
        <w:rPr>
          <w:rFonts w:asciiTheme="minorHAnsi" w:hAnsiTheme="minorHAnsi" w:cstheme="minorHAnsi"/>
          <w:sz w:val="22"/>
          <w:szCs w:val="22"/>
        </w:rPr>
      </w:pPr>
      <w:r w:rsidRPr="00AC0570">
        <w:rPr>
          <w:rFonts w:asciiTheme="minorHAnsi" w:hAnsiTheme="minorHAnsi" w:cstheme="minorHAnsi"/>
          <w:sz w:val="22"/>
          <w:szCs w:val="22"/>
        </w:rPr>
        <w:t>za zwłokę w usunięciu wad i/lub usterek stwierdzonych podczas odbioru końcowego lub odbioru ostatecznego w stosunku do terminu wyznaczonego przez Zamawiającego - w wysokości 0,2 % wynagrodzenia brutto, o którym mowa – odpowiednio w § 9 ust. 1 -  za każdy dzień zwłoki,</w:t>
      </w:r>
    </w:p>
    <w:p w14:paraId="3AEE7B2F" w14:textId="77777777" w:rsidR="00FF2A3E" w:rsidRPr="00AC0570" w:rsidRDefault="00FF2A3E" w:rsidP="00972C8A">
      <w:pPr>
        <w:numPr>
          <w:ilvl w:val="0"/>
          <w:numId w:val="29"/>
        </w:numPr>
        <w:tabs>
          <w:tab w:val="num" w:pos="851"/>
        </w:tabs>
        <w:ind w:left="851" w:hanging="283"/>
        <w:jc w:val="both"/>
        <w:rPr>
          <w:rFonts w:asciiTheme="minorHAnsi" w:hAnsiTheme="minorHAnsi" w:cstheme="minorHAnsi"/>
          <w:sz w:val="22"/>
          <w:szCs w:val="22"/>
        </w:rPr>
      </w:pPr>
      <w:r w:rsidRPr="00AC0570">
        <w:rPr>
          <w:rFonts w:asciiTheme="minorHAnsi" w:hAnsiTheme="minorHAnsi" w:cstheme="minorHAnsi"/>
          <w:sz w:val="22"/>
          <w:szCs w:val="22"/>
        </w:rPr>
        <w:t>za zwłokę w usunięciu wad i/lub usterek stwierdzonych w trakcie okresu gwarancji lub rękojmi, w stosunku do terminów wyznaczonych na usunięcie wad - w wysokości 0,1% wynagrodzenia brutto, o którym mowa w § 9 ust. 1 - za każdy dzień zwłoki,</w:t>
      </w:r>
    </w:p>
    <w:p w14:paraId="69F89483" w14:textId="29323D2A" w:rsidR="00FF2A3E" w:rsidRPr="00AC0570" w:rsidRDefault="00FF2A3E" w:rsidP="00972C8A">
      <w:pPr>
        <w:numPr>
          <w:ilvl w:val="0"/>
          <w:numId w:val="29"/>
        </w:numPr>
        <w:tabs>
          <w:tab w:val="num" w:pos="851"/>
        </w:tabs>
        <w:ind w:left="851"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za rozwiązanie umowy (w wyniku czego doszło do zakończenia współpracy) z </w:t>
      </w:r>
      <w:r w:rsidR="00B07F1E" w:rsidRPr="00AC0570">
        <w:rPr>
          <w:rFonts w:asciiTheme="minorHAnsi" w:hAnsiTheme="minorHAnsi" w:cstheme="minorHAnsi"/>
          <w:sz w:val="22"/>
          <w:szCs w:val="22"/>
        </w:rPr>
        <w:t>przyczyn</w:t>
      </w:r>
      <w:r w:rsidRPr="00AC0570">
        <w:rPr>
          <w:rFonts w:asciiTheme="minorHAnsi" w:hAnsiTheme="minorHAnsi" w:cstheme="minorHAnsi"/>
          <w:sz w:val="22"/>
          <w:szCs w:val="22"/>
        </w:rPr>
        <w:t xml:space="preserve"> leżąc</w:t>
      </w:r>
      <w:r w:rsidR="00B07F1E" w:rsidRPr="00AC0570">
        <w:rPr>
          <w:rFonts w:asciiTheme="minorHAnsi" w:hAnsiTheme="minorHAnsi" w:cstheme="minorHAnsi"/>
          <w:sz w:val="22"/>
          <w:szCs w:val="22"/>
        </w:rPr>
        <w:t>ych</w:t>
      </w:r>
      <w:r w:rsidRPr="00AC0570">
        <w:rPr>
          <w:rFonts w:asciiTheme="minorHAnsi" w:hAnsiTheme="minorHAnsi" w:cstheme="minorHAnsi"/>
          <w:sz w:val="22"/>
          <w:szCs w:val="22"/>
        </w:rPr>
        <w:t xml:space="preserve"> po stronie Wykonawcy - w wysokości 10 % wynagrodzenia brutto, o którym mowa w § 9 ust. 1.</w:t>
      </w:r>
    </w:p>
    <w:p w14:paraId="006648A6" w14:textId="77777777" w:rsidR="00FF2A3E" w:rsidRPr="00AC0570" w:rsidRDefault="00FF2A3E" w:rsidP="00972C8A">
      <w:pPr>
        <w:numPr>
          <w:ilvl w:val="0"/>
          <w:numId w:val="29"/>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za odstąpienie od umowy lub wypowiedzenie umowy przez Zamawiającego lub Wykonawcę z przyczyn, za które ponosi odpowiedzialność Wykonawca w wysokości 10 % wynagrodzenia brutto, o którym mowa w § 9 ust. 1.</w:t>
      </w:r>
    </w:p>
    <w:p w14:paraId="6EFDC0B9" w14:textId="77777777" w:rsidR="00FF2A3E" w:rsidRPr="00AC0570" w:rsidRDefault="00FF2A3E" w:rsidP="00972C8A">
      <w:pPr>
        <w:numPr>
          <w:ilvl w:val="0"/>
          <w:numId w:val="29"/>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za niedopełnienie wymogu zatrudnienia pracowników wykonujących przedmiot Umowy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Umowy na podstawie umowy o pracę</w:t>
      </w:r>
      <w:r w:rsidR="003948AB" w:rsidRPr="00AC0570">
        <w:rPr>
          <w:rFonts w:asciiTheme="minorHAnsi" w:hAnsiTheme="minorHAnsi" w:cstheme="minorHAnsi"/>
          <w:sz w:val="22"/>
          <w:szCs w:val="22"/>
        </w:rPr>
        <w:t xml:space="preserve"> </w:t>
      </w:r>
      <w:r w:rsidRPr="00AC0570">
        <w:rPr>
          <w:rFonts w:asciiTheme="minorHAnsi" w:hAnsiTheme="minorHAnsi" w:cstheme="minorHAnsi"/>
          <w:sz w:val="22"/>
          <w:szCs w:val="22"/>
        </w:rPr>
        <w:t>w rozumieniu przepisów Kodeksu Pracy) oraz liczby miesięcy w okresie realizacji Umowy, w których nie dopełniono przedmiotowego wymogu – za każdą osobę poniżej liczby wskazanych pracowników w Wykazie Pracowników, wykonujących przedmiot Umowy na podstawie umowy o pracę. Rozpoczęty miesiąc zatrudnienia wyżej wymienionych osób w innej formie niż umowa o pracę liczy się jako pełny miesiąc.</w:t>
      </w:r>
    </w:p>
    <w:p w14:paraId="17D770CC" w14:textId="77777777" w:rsidR="00FF2A3E" w:rsidRPr="00AC0570" w:rsidRDefault="00FF2A3E" w:rsidP="00972C8A">
      <w:pPr>
        <w:numPr>
          <w:ilvl w:val="2"/>
          <w:numId w:val="26"/>
        </w:numPr>
        <w:tabs>
          <w:tab w:val="num" w:pos="567"/>
        </w:tabs>
        <w:ind w:left="567"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Ponadto Wykonawca zapłaci Zamawiającemu kary umowne:</w:t>
      </w:r>
    </w:p>
    <w:p w14:paraId="3F0F0013" w14:textId="77777777"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za dokonanie niedopuszczalnej zmiany wskazanego w wykazie do oferty personelu przewidzianego do kierowania budową, po zawarciu umowy lub w trakcie jej realizacji Wykonawca zapłaci Zamawiaj</w:t>
      </w:r>
      <w:r w:rsidR="00097C9F" w:rsidRPr="00AC0570">
        <w:rPr>
          <w:rFonts w:asciiTheme="minorHAnsi" w:hAnsiTheme="minorHAnsi" w:cstheme="minorHAnsi"/>
          <w:sz w:val="22"/>
          <w:szCs w:val="22"/>
          <w:lang w:eastAsia="en-US"/>
        </w:rPr>
        <w:t>ącemu  karę umowną w wysokości 1</w:t>
      </w:r>
      <w:r w:rsidRPr="00AC0570">
        <w:rPr>
          <w:rFonts w:asciiTheme="minorHAnsi" w:hAnsiTheme="minorHAnsi" w:cstheme="minorHAnsi"/>
          <w:sz w:val="22"/>
          <w:szCs w:val="22"/>
          <w:lang w:eastAsia="en-US"/>
        </w:rPr>
        <w:t>.000 zł za każdy przypadek niedopuszczalnej zmiany,</w:t>
      </w:r>
    </w:p>
    <w:p w14:paraId="3D82BB0F" w14:textId="77777777"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za nieprzedłożenie do zaakceptowania projektu umowy o podwykonawstwo, której przedmiotem są roboty budowlane lub pr</w:t>
      </w:r>
      <w:r w:rsidR="00097C9F" w:rsidRPr="00AC0570">
        <w:rPr>
          <w:rFonts w:asciiTheme="minorHAnsi" w:hAnsiTheme="minorHAnsi" w:cstheme="minorHAnsi"/>
          <w:sz w:val="22"/>
          <w:szCs w:val="22"/>
          <w:lang w:eastAsia="en-US"/>
        </w:rPr>
        <w:t>ojektu jej zmiany, w wysokości 3</w:t>
      </w:r>
      <w:r w:rsidRPr="00AC0570">
        <w:rPr>
          <w:rFonts w:asciiTheme="minorHAnsi" w:hAnsiTheme="minorHAnsi" w:cstheme="minorHAnsi"/>
          <w:sz w:val="22"/>
          <w:szCs w:val="22"/>
          <w:lang w:eastAsia="en-US"/>
        </w:rPr>
        <w:t xml:space="preserve">.000 złotych za każdy nieprzedłożony do zaakceptowania projekt umowy lub jej zmiany, </w:t>
      </w:r>
    </w:p>
    <w:p w14:paraId="5B4F0657" w14:textId="36635BC7"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za</w:t>
      </w:r>
      <w:r w:rsidR="00B07F1E" w:rsidRPr="00AC0570">
        <w:rPr>
          <w:rFonts w:asciiTheme="minorHAnsi" w:hAnsiTheme="minorHAnsi" w:cstheme="minorHAnsi"/>
          <w:sz w:val="22"/>
          <w:szCs w:val="22"/>
          <w:lang w:eastAsia="en-US"/>
        </w:rPr>
        <w:t xml:space="preserve"> </w:t>
      </w:r>
      <w:r w:rsidRPr="00AC0570">
        <w:rPr>
          <w:rFonts w:asciiTheme="minorHAnsi" w:hAnsiTheme="minorHAnsi" w:cstheme="minorHAnsi"/>
          <w:sz w:val="22"/>
          <w:szCs w:val="22"/>
          <w:lang w:eastAsia="en-US"/>
        </w:rPr>
        <w:t>nieprzedłożenie poświadczonej za zgodność z oryginałem kopii umowy o podwykonawstwo lub jej zmiany, której przedmiotem są roboty budowlane, dostawy lub</w:t>
      </w:r>
      <w:r w:rsidR="004429F0" w:rsidRPr="00AC0570">
        <w:rPr>
          <w:rFonts w:asciiTheme="minorHAnsi" w:hAnsiTheme="minorHAnsi" w:cstheme="minorHAnsi"/>
          <w:sz w:val="22"/>
          <w:szCs w:val="22"/>
          <w:lang w:eastAsia="en-US"/>
        </w:rPr>
        <w:t xml:space="preserve"> </w:t>
      </w:r>
      <w:r w:rsidRPr="00AC0570">
        <w:rPr>
          <w:rFonts w:asciiTheme="minorHAnsi" w:hAnsiTheme="minorHAnsi" w:cstheme="minorHAnsi"/>
          <w:sz w:val="22"/>
          <w:szCs w:val="22"/>
          <w:lang w:eastAsia="en-US"/>
        </w:rPr>
        <w:t>usługi, w wysokości 1.000 złotych za każdą nieprzedłożoną kopię umowy lub jej zmiany,</w:t>
      </w:r>
    </w:p>
    <w:p w14:paraId="01B313EC" w14:textId="06EC4CD4"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za brak dokonania wymaganej przez Zamawiającego zmiany umowy o podwykonawstwo w zakresie terminu zapłaty we wskazanym przez Zamawiającego terminie, w wysokości 2.000 złotych,</w:t>
      </w:r>
    </w:p>
    <w:p w14:paraId="4E0FEFD1" w14:textId="3525D1BF" w:rsidR="00FF2A3E" w:rsidRPr="00AC0570" w:rsidRDefault="00FF2A3E"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t>w przypadku braku zapłaty lub nieterminowej zapłaty przez Wykonawcę wynagrodzenia należnego podwykonawcom lub dalszym podwykonawcom</w:t>
      </w:r>
      <w:r w:rsidRPr="00AC0570">
        <w:rPr>
          <w:rFonts w:asciiTheme="minorHAnsi" w:hAnsiTheme="minorHAnsi" w:cstheme="minorHAnsi"/>
          <w:bCs/>
          <w:sz w:val="22"/>
          <w:szCs w:val="22"/>
          <w:lang w:eastAsia="en-US"/>
        </w:rPr>
        <w:t xml:space="preserve"> w wysokości </w:t>
      </w:r>
      <w:r w:rsidRPr="00AC0570">
        <w:rPr>
          <w:rFonts w:asciiTheme="minorHAnsi" w:hAnsiTheme="minorHAnsi" w:cstheme="minorHAnsi"/>
          <w:sz w:val="22"/>
          <w:szCs w:val="22"/>
          <w:lang w:eastAsia="en-US"/>
        </w:rPr>
        <w:t xml:space="preserve">5.000 złotych, </w:t>
      </w:r>
      <w:r w:rsidRPr="00AC0570">
        <w:rPr>
          <w:rFonts w:asciiTheme="minorHAnsi" w:hAnsiTheme="minorHAnsi" w:cstheme="minorHAnsi"/>
          <w:bCs/>
          <w:sz w:val="22"/>
          <w:szCs w:val="22"/>
          <w:lang w:eastAsia="en-US"/>
        </w:rPr>
        <w:t>za każdy brak zapłaty lub nieterminową zapłatę.</w:t>
      </w:r>
    </w:p>
    <w:p w14:paraId="54700FC6" w14:textId="324C1C96" w:rsidR="00AB6EF7" w:rsidRPr="00AC0570" w:rsidRDefault="00AB6EF7" w:rsidP="00972C8A">
      <w:pPr>
        <w:numPr>
          <w:ilvl w:val="2"/>
          <w:numId w:val="25"/>
        </w:numPr>
        <w:tabs>
          <w:tab w:val="left" w:pos="-1701"/>
          <w:tab w:val="left" w:pos="851"/>
        </w:tabs>
        <w:ind w:left="851" w:hanging="283"/>
        <w:contextualSpacing/>
        <w:jc w:val="both"/>
        <w:rPr>
          <w:rFonts w:asciiTheme="minorHAnsi" w:hAnsiTheme="minorHAnsi" w:cstheme="minorHAnsi"/>
          <w:sz w:val="22"/>
          <w:szCs w:val="22"/>
          <w:lang w:eastAsia="en-US"/>
        </w:rPr>
      </w:pPr>
      <w:r w:rsidRPr="00AC0570">
        <w:rPr>
          <w:rFonts w:asciiTheme="minorHAnsi" w:hAnsiTheme="minorHAnsi" w:cstheme="minorHAnsi"/>
          <w:sz w:val="22"/>
          <w:szCs w:val="22"/>
          <w:lang w:eastAsia="en-US"/>
        </w:rPr>
        <w:lastRenderedPageBreak/>
        <w:t xml:space="preserve">za zwłokę w wykonaniu robót w terminach przewidzianych w </w:t>
      </w:r>
      <w:r w:rsidR="00EB70C7" w:rsidRPr="00AC0570">
        <w:rPr>
          <w:rFonts w:asciiTheme="minorHAnsi" w:hAnsiTheme="minorHAnsi" w:cstheme="minorHAnsi"/>
          <w:sz w:val="22"/>
          <w:szCs w:val="22"/>
          <w:lang w:eastAsia="en-US"/>
        </w:rPr>
        <w:t>harmonogramie rzeczowo-finansowym</w:t>
      </w:r>
      <w:r w:rsidR="00017472" w:rsidRPr="00AC0570">
        <w:rPr>
          <w:rFonts w:asciiTheme="minorHAnsi" w:hAnsiTheme="minorHAnsi" w:cstheme="minorHAnsi"/>
          <w:sz w:val="22"/>
          <w:szCs w:val="22"/>
          <w:lang w:eastAsia="en-US"/>
        </w:rPr>
        <w:t xml:space="preserve"> robót</w:t>
      </w:r>
      <w:r w:rsidR="009B46EF" w:rsidRPr="00AC0570">
        <w:rPr>
          <w:rFonts w:asciiTheme="minorHAnsi" w:hAnsiTheme="minorHAnsi" w:cstheme="minorHAnsi"/>
          <w:sz w:val="22"/>
          <w:szCs w:val="22"/>
        </w:rPr>
        <w:t xml:space="preserve"> </w:t>
      </w:r>
      <w:r w:rsidRPr="00AC0570">
        <w:rPr>
          <w:rFonts w:asciiTheme="minorHAnsi" w:hAnsiTheme="minorHAnsi" w:cstheme="minorHAnsi"/>
          <w:sz w:val="22"/>
          <w:szCs w:val="22"/>
          <w:lang w:eastAsia="en-US"/>
        </w:rPr>
        <w:t>na dany miesiąc, Zamawiający naliczy karę umowną w wysokości  0,2 % wynagrodzenie brutto, o którym mowa w § 9 ust. 1 -  za każdy dzień zwłoki,</w:t>
      </w:r>
    </w:p>
    <w:p w14:paraId="6A1A1085" w14:textId="77777777" w:rsidR="00FF2A3E" w:rsidRPr="00AC0570" w:rsidRDefault="00FF2A3E" w:rsidP="00972C8A">
      <w:pPr>
        <w:numPr>
          <w:ilvl w:val="0"/>
          <w:numId w:val="30"/>
        </w:numPr>
        <w:ind w:left="567" w:hanging="283"/>
        <w:jc w:val="both"/>
        <w:rPr>
          <w:rFonts w:asciiTheme="minorHAnsi" w:hAnsiTheme="minorHAnsi" w:cstheme="minorHAnsi"/>
          <w:sz w:val="22"/>
          <w:szCs w:val="22"/>
        </w:rPr>
      </w:pPr>
      <w:r w:rsidRPr="00AC0570">
        <w:rPr>
          <w:rFonts w:asciiTheme="minorHAnsi" w:hAnsiTheme="minorHAnsi" w:cstheme="minorHAnsi"/>
          <w:sz w:val="22"/>
          <w:szCs w:val="22"/>
        </w:rPr>
        <w:t>Wykonawcy przysługują od Zamawiającego następujące kary umowne:</w:t>
      </w:r>
    </w:p>
    <w:p w14:paraId="04F8A63F" w14:textId="77777777" w:rsidR="00FF2A3E" w:rsidRPr="00AC0570" w:rsidRDefault="00FF2A3E" w:rsidP="00972C8A">
      <w:pPr>
        <w:numPr>
          <w:ilvl w:val="2"/>
          <w:numId w:val="32"/>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za zwłokę w przekazaniu terenu budowy</w:t>
      </w:r>
      <w:r w:rsidRPr="00AC0570">
        <w:rPr>
          <w:rFonts w:asciiTheme="minorHAnsi" w:hAnsiTheme="minorHAnsi" w:cstheme="minorHAnsi"/>
          <w:b/>
          <w:sz w:val="22"/>
          <w:szCs w:val="22"/>
        </w:rPr>
        <w:t xml:space="preserve"> - </w:t>
      </w:r>
      <w:r w:rsidRPr="00AC0570">
        <w:rPr>
          <w:rFonts w:asciiTheme="minorHAnsi" w:hAnsiTheme="minorHAnsi" w:cstheme="minorHAnsi"/>
          <w:sz w:val="22"/>
          <w:szCs w:val="22"/>
        </w:rPr>
        <w:t>w wysokości 0,2 % wynagrodzenia brutto, o którym mowa w § 9 ust. 1 -  za każdy dzień zwłoki,</w:t>
      </w:r>
    </w:p>
    <w:p w14:paraId="520E6FE4" w14:textId="2CF1697B" w:rsidR="00FF2A3E" w:rsidRPr="00AC0570" w:rsidRDefault="00FF2A3E" w:rsidP="00972C8A">
      <w:pPr>
        <w:numPr>
          <w:ilvl w:val="2"/>
          <w:numId w:val="32"/>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 zwłokę w przystąpieniu do odbiorów, o których mowa w § 8 ust. 3 i </w:t>
      </w:r>
      <w:r w:rsidR="007D331E" w:rsidRPr="00AC0570">
        <w:rPr>
          <w:rFonts w:asciiTheme="minorHAnsi" w:hAnsiTheme="minorHAnsi" w:cstheme="minorHAnsi"/>
          <w:sz w:val="22"/>
          <w:szCs w:val="22"/>
        </w:rPr>
        <w:t>8</w:t>
      </w:r>
      <w:r w:rsidRPr="00AC0570">
        <w:rPr>
          <w:rFonts w:asciiTheme="minorHAnsi" w:hAnsiTheme="minorHAnsi" w:cstheme="minorHAnsi"/>
          <w:sz w:val="22"/>
          <w:szCs w:val="22"/>
        </w:rPr>
        <w:t xml:space="preserve"> -  w wysokości 0,2 % wynagrodzenia brutto, o którym mowa w § 9 ust. 1 -  za każdy dzień zwłoki,</w:t>
      </w:r>
    </w:p>
    <w:p w14:paraId="0EE74FBA" w14:textId="77777777" w:rsidR="00FF2A3E" w:rsidRPr="00AC0570" w:rsidRDefault="00FF2A3E" w:rsidP="00972C8A">
      <w:pPr>
        <w:numPr>
          <w:ilvl w:val="2"/>
          <w:numId w:val="32"/>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Zamawiający zapłaci Wykonawcy karę umowną za rozwiązanie umowy (w wyniku czego doszło do zakończenia współpracy) z winy leżącej po stronie Zamawiającego w wysokości 10% wynagrodzenia brutto, o którym mowa w § 9 ust. 1.</w:t>
      </w:r>
    </w:p>
    <w:p w14:paraId="5AEA5A80" w14:textId="77777777" w:rsidR="00FF2A3E" w:rsidRPr="00AC0570" w:rsidRDefault="00FF2A3E" w:rsidP="00972C8A">
      <w:pPr>
        <w:numPr>
          <w:ilvl w:val="2"/>
          <w:numId w:val="32"/>
        </w:numPr>
        <w:ind w:left="851" w:hanging="284"/>
        <w:jc w:val="both"/>
        <w:rPr>
          <w:rFonts w:asciiTheme="minorHAnsi" w:hAnsiTheme="minorHAnsi" w:cstheme="minorHAnsi"/>
          <w:sz w:val="22"/>
          <w:szCs w:val="22"/>
        </w:rPr>
      </w:pPr>
      <w:r w:rsidRPr="00AC0570">
        <w:rPr>
          <w:rFonts w:asciiTheme="minorHAnsi" w:hAnsiTheme="minorHAnsi" w:cstheme="minorHAnsi"/>
          <w:sz w:val="22"/>
          <w:szCs w:val="22"/>
        </w:rPr>
        <w:t>Wykonawcy przysługuje od Zamawiającego kara umowna z tytułu odstąpienia od umowy z winy Zamawiającego w wysokości  10% wynagrodzenia brutto, o którym mowa w § 9 ust. 1</w:t>
      </w:r>
    </w:p>
    <w:p w14:paraId="6B9EC8B9" w14:textId="77777777" w:rsidR="00FF2A3E" w:rsidRPr="00AC0570" w:rsidRDefault="00FF2A3E" w:rsidP="00972C8A">
      <w:pPr>
        <w:numPr>
          <w:ilvl w:val="0"/>
          <w:numId w:val="3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Strony wyraźnie potwierdzają, że wykonanie uprawnienia do odstąpienia od umowy wynikającego z art. 491 </w:t>
      </w:r>
      <w:proofErr w:type="spellStart"/>
      <w:r w:rsidRPr="00AC0570">
        <w:rPr>
          <w:rFonts w:asciiTheme="minorHAnsi" w:hAnsiTheme="minorHAnsi" w:cstheme="minorHAnsi"/>
          <w:sz w:val="22"/>
          <w:szCs w:val="22"/>
        </w:rPr>
        <w:t>Kc</w:t>
      </w:r>
      <w:proofErr w:type="spellEnd"/>
      <w:r w:rsidRPr="00AC0570">
        <w:rPr>
          <w:rFonts w:asciiTheme="minorHAnsi" w:hAnsiTheme="minorHAnsi" w:cstheme="minorHAnsi"/>
          <w:sz w:val="22"/>
          <w:szCs w:val="22"/>
        </w:rPr>
        <w:t xml:space="preserve"> albo 492 </w:t>
      </w:r>
      <w:proofErr w:type="spellStart"/>
      <w:r w:rsidRPr="00AC0570">
        <w:rPr>
          <w:rFonts w:asciiTheme="minorHAnsi" w:hAnsiTheme="minorHAnsi" w:cstheme="minorHAnsi"/>
          <w:sz w:val="22"/>
          <w:szCs w:val="22"/>
        </w:rPr>
        <w:t>Kc</w:t>
      </w:r>
      <w:proofErr w:type="spellEnd"/>
      <w:r w:rsidRPr="00AC0570">
        <w:rPr>
          <w:rFonts w:asciiTheme="minorHAnsi" w:hAnsiTheme="minorHAnsi" w:cstheme="minorHAnsi"/>
          <w:sz w:val="22"/>
          <w:szCs w:val="22"/>
        </w:rPr>
        <w:t xml:space="preserve"> znosi jedynie prawa i obowiązki Stron należące do jej istoty, nie znosi natomiast powstałego wcześniej stanu odpowiedzialności Wykonawcy z tytułu zastrzeżenia kary umownej i powstałych wcześniej przesłanek uzasadniających jej naliczenie i zapłatę.</w:t>
      </w:r>
    </w:p>
    <w:p w14:paraId="45875472" w14:textId="77777777" w:rsidR="00FF2A3E" w:rsidRPr="00AC0570" w:rsidRDefault="00FF2A3E" w:rsidP="00972C8A">
      <w:pPr>
        <w:numPr>
          <w:ilvl w:val="0"/>
          <w:numId w:val="3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Łączna maksymalna wysokość kar umownych nie może przekroczyć </w:t>
      </w:r>
      <w:r w:rsidR="009710A1" w:rsidRPr="00AC0570">
        <w:rPr>
          <w:rFonts w:asciiTheme="minorHAnsi" w:hAnsiTheme="minorHAnsi" w:cstheme="minorHAnsi"/>
          <w:sz w:val="22"/>
          <w:szCs w:val="22"/>
        </w:rPr>
        <w:t>3</w:t>
      </w:r>
      <w:r w:rsidRPr="00AC0570">
        <w:rPr>
          <w:rFonts w:asciiTheme="minorHAnsi" w:hAnsiTheme="minorHAnsi" w:cstheme="minorHAnsi"/>
          <w:sz w:val="22"/>
          <w:szCs w:val="22"/>
        </w:rPr>
        <w:t>0 % wartości wynagrodzenia brutto określonego w § 9 ust. 1 umowy.</w:t>
      </w:r>
    </w:p>
    <w:p w14:paraId="73BF8156" w14:textId="77777777" w:rsidR="00FF2A3E" w:rsidRPr="00AC0570" w:rsidRDefault="00FF2A3E" w:rsidP="00972C8A">
      <w:pPr>
        <w:numPr>
          <w:ilvl w:val="0"/>
          <w:numId w:val="32"/>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Kary umowne, o których mowa w ust. 1 pkt 1 lit. a </w:t>
      </w:r>
      <w:r w:rsidR="00734859" w:rsidRPr="00AC0570">
        <w:rPr>
          <w:rFonts w:asciiTheme="minorHAnsi" w:hAnsiTheme="minorHAnsi" w:cstheme="minorHAnsi"/>
          <w:sz w:val="22"/>
          <w:szCs w:val="22"/>
        </w:rPr>
        <w:t>–</w:t>
      </w:r>
      <w:r w:rsidRPr="00AC0570">
        <w:rPr>
          <w:rFonts w:asciiTheme="minorHAnsi" w:hAnsiTheme="minorHAnsi" w:cstheme="minorHAnsi"/>
          <w:sz w:val="22"/>
          <w:szCs w:val="22"/>
        </w:rPr>
        <w:t xml:space="preserve"> </w:t>
      </w:r>
      <w:r w:rsidR="00734859" w:rsidRPr="00AC0570">
        <w:rPr>
          <w:rFonts w:asciiTheme="minorHAnsi" w:hAnsiTheme="minorHAnsi" w:cstheme="minorHAnsi"/>
          <w:sz w:val="22"/>
          <w:szCs w:val="22"/>
        </w:rPr>
        <w:t>c oraz pkt 2 lit. f</w:t>
      </w:r>
      <w:r w:rsidRPr="00AC0570">
        <w:rPr>
          <w:rFonts w:asciiTheme="minorHAnsi" w:hAnsiTheme="minorHAnsi" w:cstheme="minorHAnsi"/>
          <w:sz w:val="22"/>
          <w:szCs w:val="22"/>
        </w:rPr>
        <w:t>, ustalone za każdy rozpoczęty dzień zwłoki, stają się wymagalne za:</w:t>
      </w:r>
    </w:p>
    <w:p w14:paraId="14D1BDFA" w14:textId="77777777" w:rsidR="00FF2A3E" w:rsidRPr="00AC0570" w:rsidRDefault="00FF2A3E" w:rsidP="00972C8A">
      <w:pPr>
        <w:numPr>
          <w:ilvl w:val="0"/>
          <w:numId w:val="42"/>
        </w:numPr>
        <w:ind w:hanging="357"/>
        <w:jc w:val="both"/>
        <w:rPr>
          <w:rFonts w:asciiTheme="minorHAnsi" w:hAnsiTheme="minorHAnsi" w:cstheme="minorHAnsi"/>
          <w:sz w:val="22"/>
          <w:szCs w:val="22"/>
        </w:rPr>
      </w:pPr>
      <w:r w:rsidRPr="00AC0570">
        <w:rPr>
          <w:rFonts w:asciiTheme="minorHAnsi" w:hAnsiTheme="minorHAnsi" w:cstheme="minorHAnsi"/>
          <w:sz w:val="22"/>
          <w:szCs w:val="22"/>
        </w:rPr>
        <w:t>każdy rozpoczęty dzień zwłoki – w tym dniu;</w:t>
      </w:r>
    </w:p>
    <w:p w14:paraId="4D71CB81" w14:textId="77777777" w:rsidR="00FF2A3E" w:rsidRPr="00AC0570" w:rsidRDefault="00FF2A3E" w:rsidP="00972C8A">
      <w:pPr>
        <w:numPr>
          <w:ilvl w:val="0"/>
          <w:numId w:val="42"/>
        </w:numPr>
        <w:ind w:hanging="357"/>
        <w:jc w:val="both"/>
        <w:rPr>
          <w:rFonts w:asciiTheme="minorHAnsi" w:hAnsiTheme="minorHAnsi" w:cstheme="minorHAnsi"/>
          <w:sz w:val="22"/>
          <w:szCs w:val="22"/>
        </w:rPr>
      </w:pPr>
      <w:r w:rsidRPr="00AC0570">
        <w:rPr>
          <w:rFonts w:asciiTheme="minorHAnsi" w:hAnsiTheme="minorHAnsi" w:cstheme="minorHAnsi"/>
          <w:sz w:val="22"/>
          <w:szCs w:val="22"/>
        </w:rPr>
        <w:t>każdy następny rozpoczęty dzień zwłoki – odpowiednio w każdym z tych dni.</w:t>
      </w:r>
    </w:p>
    <w:p w14:paraId="2198E9BC" w14:textId="71B7E7F5"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Zapłata kar umownych nie zwalnia wykonawcy z wypełnienia innych obowiązków wynikających</w:t>
      </w:r>
      <w:r w:rsidR="004429F0" w:rsidRPr="00AC0570">
        <w:rPr>
          <w:rFonts w:asciiTheme="minorHAnsi" w:hAnsiTheme="minorHAnsi" w:cstheme="minorHAnsi"/>
          <w:sz w:val="22"/>
          <w:szCs w:val="22"/>
        </w:rPr>
        <w:t xml:space="preserve"> </w:t>
      </w:r>
      <w:r w:rsidRPr="00AC0570">
        <w:rPr>
          <w:rFonts w:asciiTheme="minorHAnsi" w:hAnsiTheme="minorHAnsi" w:cstheme="minorHAnsi"/>
          <w:sz w:val="22"/>
          <w:szCs w:val="22"/>
        </w:rPr>
        <w:t>z umowy.</w:t>
      </w:r>
    </w:p>
    <w:p w14:paraId="024B8AEC" w14:textId="439FAFA0"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Postanowienia, o którym mowa w ust. 1 pkt. 3 lit c) i d) nie mają zastosowania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związku z czym Zamawiający odstąpił od umowy w trybie art. 456 ust. 1 oraz ust 2.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 xml:space="preserve">. </w:t>
      </w:r>
    </w:p>
    <w:p w14:paraId="271D2700" w14:textId="77777777"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Strony zastrzegają sobie prawo dochodzenia odszkodowania uzupełniającego na zasadach ogólnych w przypadku, gdy poniesiona szkoda przewyższa należną karę umowną.</w:t>
      </w:r>
    </w:p>
    <w:p w14:paraId="246DE560" w14:textId="77777777"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Kary umowne są naliczane niezależnie od siebie i podlegają sumowaniu.</w:t>
      </w:r>
    </w:p>
    <w:p w14:paraId="27054B19" w14:textId="77777777" w:rsidR="00FF2A3E" w:rsidRPr="00AC0570" w:rsidRDefault="00FF2A3E" w:rsidP="00972C8A">
      <w:pPr>
        <w:numPr>
          <w:ilvl w:val="0"/>
          <w:numId w:val="32"/>
        </w:numPr>
        <w:tabs>
          <w:tab w:val="num" w:pos="-1701"/>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zastrzega sobie prawo potrącenia naliczonych kar umownych z faktur przedłożonych do zapłaty za zrealizowanie przedmiotu umowy przez Wykonawcę. </w:t>
      </w:r>
    </w:p>
    <w:p w14:paraId="111ED2E7" w14:textId="77777777" w:rsidR="004876E7" w:rsidRPr="00AC0570" w:rsidRDefault="004876E7" w:rsidP="00972C8A">
      <w:pPr>
        <w:numPr>
          <w:ilvl w:val="0"/>
          <w:numId w:val="32"/>
        </w:numPr>
        <w:tabs>
          <w:tab w:val="clear" w:pos="720"/>
          <w:tab w:val="num" w:pos="-1701"/>
          <w:tab w:val="num" w:pos="502"/>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668DB312" w14:textId="77777777" w:rsidR="00FF2A3E" w:rsidRPr="00AC0570" w:rsidRDefault="00FF2A3E" w:rsidP="00FF2A3E">
      <w:pPr>
        <w:jc w:val="both"/>
        <w:rPr>
          <w:rFonts w:asciiTheme="minorHAnsi" w:hAnsiTheme="minorHAnsi" w:cstheme="minorHAnsi"/>
          <w:bCs/>
          <w:sz w:val="22"/>
          <w:szCs w:val="22"/>
        </w:rPr>
      </w:pPr>
    </w:p>
    <w:p w14:paraId="651B9A7F"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13</w:t>
      </w:r>
    </w:p>
    <w:p w14:paraId="6F02D59F"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ZABEZPIECZENIE NALEŻYTEGO WYKONANIA UMOWY</w:t>
      </w:r>
    </w:p>
    <w:p w14:paraId="5ACA2CA5" w14:textId="32F31898" w:rsidR="00FF2A3E" w:rsidRPr="00AC0570" w:rsidRDefault="00FF2A3E" w:rsidP="00972C8A">
      <w:pPr>
        <w:numPr>
          <w:ilvl w:val="0"/>
          <w:numId w:val="23"/>
        </w:numPr>
        <w:ind w:left="284" w:hanging="284"/>
        <w:jc w:val="both"/>
        <w:rPr>
          <w:rFonts w:asciiTheme="minorHAnsi" w:hAnsiTheme="minorHAnsi" w:cstheme="minorHAnsi"/>
          <w:iCs/>
          <w:sz w:val="22"/>
          <w:szCs w:val="22"/>
        </w:rPr>
      </w:pPr>
      <w:r w:rsidRPr="00AC0570">
        <w:rPr>
          <w:rFonts w:asciiTheme="minorHAnsi" w:hAnsiTheme="minorHAnsi" w:cstheme="minorHAnsi"/>
          <w:iCs/>
          <w:sz w:val="22"/>
          <w:szCs w:val="22"/>
        </w:rPr>
        <w:t>Wykonawca wniósł zabezpieczenie należytego wykonania umowy w wysokości 5%  wynagrodzenia brutto Wykonawcy tj. ………</w:t>
      </w:r>
      <w:r w:rsidR="003948AB" w:rsidRPr="00AC0570">
        <w:rPr>
          <w:rFonts w:asciiTheme="minorHAnsi" w:hAnsiTheme="minorHAnsi" w:cstheme="minorHAnsi"/>
          <w:iCs/>
          <w:sz w:val="22"/>
          <w:szCs w:val="22"/>
        </w:rPr>
        <w:t>………………….</w:t>
      </w:r>
      <w:r w:rsidRPr="00AC0570">
        <w:rPr>
          <w:rFonts w:asciiTheme="minorHAnsi" w:hAnsiTheme="minorHAnsi" w:cstheme="minorHAnsi"/>
          <w:iCs/>
          <w:sz w:val="22"/>
          <w:szCs w:val="22"/>
        </w:rPr>
        <w:t>……………………………………… …………………… na zasadach określonych SWZ, w formie</w:t>
      </w:r>
      <w:r w:rsidR="004429F0" w:rsidRPr="00AC0570">
        <w:rPr>
          <w:rFonts w:asciiTheme="minorHAnsi" w:hAnsiTheme="minorHAnsi" w:cstheme="minorHAnsi"/>
          <w:iCs/>
          <w:sz w:val="22"/>
          <w:szCs w:val="22"/>
        </w:rPr>
        <w:t xml:space="preserve"> </w:t>
      </w:r>
      <w:r w:rsidRPr="00AC0570">
        <w:rPr>
          <w:rFonts w:asciiTheme="minorHAnsi" w:hAnsiTheme="minorHAnsi" w:cstheme="minorHAnsi"/>
          <w:iCs/>
          <w:sz w:val="22"/>
          <w:szCs w:val="22"/>
        </w:rPr>
        <w:t>…………………………………</w:t>
      </w:r>
    </w:p>
    <w:p w14:paraId="191FA7C3" w14:textId="77777777" w:rsidR="00FF2A3E" w:rsidRPr="00AC0570" w:rsidRDefault="00FF2A3E" w:rsidP="00972C8A">
      <w:pPr>
        <w:numPr>
          <w:ilvl w:val="0"/>
          <w:numId w:val="23"/>
        </w:numPr>
        <w:ind w:left="284" w:hanging="284"/>
        <w:jc w:val="both"/>
        <w:rPr>
          <w:rFonts w:asciiTheme="minorHAnsi" w:hAnsiTheme="minorHAnsi" w:cstheme="minorHAnsi"/>
          <w:iCs/>
          <w:sz w:val="22"/>
          <w:szCs w:val="22"/>
        </w:rPr>
      </w:pPr>
      <w:r w:rsidRPr="00AC0570">
        <w:rPr>
          <w:rFonts w:asciiTheme="minorHAnsi" w:hAnsiTheme="minorHAnsi" w:cstheme="minorHAnsi"/>
          <w:iCs/>
          <w:sz w:val="22"/>
          <w:szCs w:val="22"/>
        </w:rPr>
        <w:t>Zabezpieczenie służy pokryciu roszczeń Zamawiającego z tytułu niewykonania lub nienależytego wykonania przedmiotu umowy.</w:t>
      </w:r>
    </w:p>
    <w:p w14:paraId="6E7393F1" w14:textId="77777777" w:rsidR="00FF2A3E" w:rsidRPr="00AC0570" w:rsidRDefault="00FF2A3E" w:rsidP="00972C8A">
      <w:pPr>
        <w:numPr>
          <w:ilvl w:val="0"/>
          <w:numId w:val="23"/>
        </w:numPr>
        <w:tabs>
          <w:tab w:val="left" w:pos="-2977"/>
        </w:tabs>
        <w:suppressAutoHyphens/>
        <w:ind w:left="284" w:hanging="284"/>
        <w:jc w:val="both"/>
        <w:rPr>
          <w:rFonts w:asciiTheme="minorHAnsi" w:hAnsiTheme="minorHAnsi" w:cstheme="minorHAnsi"/>
          <w:sz w:val="22"/>
          <w:szCs w:val="22"/>
        </w:rPr>
      </w:pPr>
      <w:r w:rsidRPr="00AC0570">
        <w:rPr>
          <w:rFonts w:asciiTheme="minorHAnsi" w:hAnsiTheme="minorHAnsi" w:cstheme="minorHAnsi"/>
          <w:iCs/>
          <w:sz w:val="22"/>
          <w:szCs w:val="22"/>
        </w:rPr>
        <w:t xml:space="preserve">Zamawiający zwróci zabezpieczenie według następujących zasad: 70% kwoty zabezpieczenia, co stanowi kwotę ……………………………..  zł zwróci w ciągu 30 dni od dnia wykonania zamówienia i uznania przez Zamawiającego za należycie wykonane – tj. od dnia podpisania protokołu końcowego odbioru robót Obiektu, natomiast pozostałe </w:t>
      </w:r>
    </w:p>
    <w:p w14:paraId="62FF75EA" w14:textId="77777777" w:rsidR="00FF2A3E" w:rsidRPr="00AC0570" w:rsidRDefault="00FF2A3E" w:rsidP="00FF2A3E">
      <w:pPr>
        <w:tabs>
          <w:tab w:val="left" w:pos="-2977"/>
        </w:tabs>
        <w:suppressAutoHyphens/>
        <w:ind w:left="284"/>
        <w:jc w:val="both"/>
        <w:rPr>
          <w:rFonts w:asciiTheme="minorHAnsi" w:hAnsiTheme="minorHAnsi" w:cstheme="minorHAnsi"/>
          <w:sz w:val="22"/>
          <w:szCs w:val="22"/>
        </w:rPr>
      </w:pPr>
      <w:r w:rsidRPr="00AC0570">
        <w:rPr>
          <w:rFonts w:asciiTheme="minorHAnsi" w:hAnsiTheme="minorHAnsi" w:cstheme="minorHAnsi"/>
          <w:iCs/>
          <w:sz w:val="22"/>
          <w:szCs w:val="22"/>
        </w:rPr>
        <w:lastRenderedPageBreak/>
        <w:t>30% kwoty zabezpieczenia, co stanowi kwotę ………………….. zł  Zamawiający zwróci nie później niż w ciągu 15 dni po upływie okresu rękojmi i gwarancji za wady przedmiotu umowy.</w:t>
      </w:r>
    </w:p>
    <w:p w14:paraId="54D17F5E" w14:textId="77777777" w:rsidR="0084568B" w:rsidRDefault="0084568B" w:rsidP="00FF2A3E">
      <w:pPr>
        <w:keepNext/>
        <w:jc w:val="center"/>
        <w:rPr>
          <w:rFonts w:asciiTheme="minorHAnsi" w:hAnsiTheme="minorHAnsi" w:cstheme="minorHAnsi"/>
          <w:b/>
          <w:sz w:val="22"/>
          <w:szCs w:val="22"/>
        </w:rPr>
      </w:pPr>
    </w:p>
    <w:p w14:paraId="3C023EEE" w14:textId="6B3469F3"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14</w:t>
      </w:r>
    </w:p>
    <w:p w14:paraId="3D34FD1D"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GWARANCJA JAKOŚCI I RĘKOJMIA</w:t>
      </w:r>
    </w:p>
    <w:p w14:paraId="34DF1468" w14:textId="27F188BC" w:rsidR="004876E7" w:rsidRPr="00AC0570" w:rsidRDefault="004876E7" w:rsidP="00972C8A">
      <w:pPr>
        <w:numPr>
          <w:ilvl w:val="0"/>
          <w:numId w:val="43"/>
        </w:numPr>
        <w:tabs>
          <w:tab w:val="num" w:pos="-709"/>
          <w:tab w:val="num" w:pos="502"/>
        </w:tabs>
        <w:ind w:left="284" w:hanging="284"/>
        <w:jc w:val="both"/>
        <w:rPr>
          <w:rFonts w:asciiTheme="minorHAnsi" w:eastAsia="Calibri" w:hAnsiTheme="minorHAnsi" w:cstheme="minorHAnsi"/>
          <w:bCs/>
          <w:sz w:val="22"/>
          <w:szCs w:val="22"/>
          <w:lang w:eastAsia="en-US"/>
        </w:rPr>
      </w:pPr>
      <w:r w:rsidRPr="00AC0570">
        <w:rPr>
          <w:rFonts w:asciiTheme="minorHAnsi" w:eastAsia="Calibri" w:hAnsiTheme="minorHAnsi" w:cstheme="minorHAnsi"/>
          <w:sz w:val="22"/>
          <w:szCs w:val="22"/>
          <w:lang w:eastAsia="en-US"/>
        </w:rPr>
        <w:t>Wykonawca udziela Zamawiającemu gwarancji jakości na przedmiot umowy obejmujący roboty budowlane (w tym zamontowane urządzenia), o których mowa w § 2 umowy – na okres</w:t>
      </w:r>
      <w:r w:rsidRPr="00AC0570">
        <w:rPr>
          <w:rFonts w:asciiTheme="minorHAnsi" w:eastAsia="Calibri" w:hAnsiTheme="minorHAnsi" w:cstheme="minorHAnsi"/>
          <w:b/>
          <w:sz w:val="22"/>
          <w:szCs w:val="22"/>
          <w:lang w:eastAsia="en-US"/>
        </w:rPr>
        <w:t xml:space="preserve"> </w:t>
      </w:r>
      <w:r w:rsidR="009F460A">
        <w:rPr>
          <w:rFonts w:asciiTheme="minorHAnsi" w:eastAsia="Calibri" w:hAnsiTheme="minorHAnsi" w:cstheme="minorHAnsi"/>
          <w:b/>
          <w:sz w:val="22"/>
          <w:szCs w:val="22"/>
          <w:lang w:eastAsia="en-US"/>
        </w:rPr>
        <w:t xml:space="preserve">…….. </w:t>
      </w:r>
      <w:r w:rsidRPr="00AC0570">
        <w:rPr>
          <w:rFonts w:asciiTheme="minorHAnsi" w:eastAsia="Calibri" w:hAnsiTheme="minorHAnsi" w:cstheme="minorHAnsi"/>
          <w:b/>
          <w:sz w:val="22"/>
          <w:szCs w:val="22"/>
          <w:lang w:eastAsia="en-US"/>
        </w:rPr>
        <w:t>m-</w:t>
      </w:r>
      <w:proofErr w:type="spellStart"/>
      <w:r w:rsidRPr="00AC0570">
        <w:rPr>
          <w:rFonts w:asciiTheme="minorHAnsi" w:eastAsia="Calibri" w:hAnsiTheme="minorHAnsi" w:cstheme="minorHAnsi"/>
          <w:b/>
          <w:sz w:val="22"/>
          <w:szCs w:val="22"/>
          <w:lang w:eastAsia="en-US"/>
        </w:rPr>
        <w:t>cy</w:t>
      </w:r>
      <w:proofErr w:type="spellEnd"/>
      <w:r w:rsidRPr="00AC0570">
        <w:rPr>
          <w:rFonts w:asciiTheme="minorHAnsi" w:eastAsia="Calibri" w:hAnsiTheme="minorHAnsi" w:cstheme="minorHAnsi"/>
          <w:b/>
          <w:sz w:val="22"/>
          <w:szCs w:val="22"/>
          <w:lang w:eastAsia="en-US"/>
        </w:rPr>
        <w:t xml:space="preserve"> </w:t>
      </w:r>
      <w:r w:rsidRPr="00AC0570">
        <w:rPr>
          <w:rFonts w:asciiTheme="minorHAnsi" w:eastAsia="Calibri" w:hAnsiTheme="minorHAnsi" w:cstheme="minorHAnsi"/>
          <w:sz w:val="22"/>
          <w:szCs w:val="22"/>
          <w:lang w:eastAsia="en-US"/>
        </w:rPr>
        <w:t xml:space="preserve"> od dnia podpisania protokołu odbioru końcowego</w:t>
      </w:r>
      <w:r w:rsidRPr="00AC0570">
        <w:rPr>
          <w:rFonts w:asciiTheme="minorHAnsi" w:eastAsia="Calibri" w:hAnsiTheme="minorHAnsi" w:cstheme="minorHAnsi"/>
          <w:bCs/>
          <w:sz w:val="22"/>
          <w:szCs w:val="22"/>
          <w:lang w:eastAsia="en-US"/>
        </w:rPr>
        <w:t>.</w:t>
      </w:r>
    </w:p>
    <w:p w14:paraId="6D1EAF92" w14:textId="610B6521" w:rsidR="004876E7" w:rsidRPr="00AC0570" w:rsidRDefault="004876E7" w:rsidP="004429F0">
      <w:pPr>
        <w:numPr>
          <w:ilvl w:val="0"/>
          <w:numId w:val="43"/>
        </w:numPr>
        <w:tabs>
          <w:tab w:val="num" w:pos="0"/>
        </w:tabs>
        <w:jc w:val="both"/>
        <w:rPr>
          <w:rFonts w:asciiTheme="minorHAnsi" w:eastAsia="Calibri" w:hAnsiTheme="minorHAnsi" w:cstheme="minorHAnsi"/>
          <w:bCs/>
          <w:sz w:val="22"/>
          <w:szCs w:val="22"/>
          <w:lang w:eastAsia="en-US"/>
        </w:rPr>
      </w:pPr>
      <w:r w:rsidRPr="00AC0570">
        <w:rPr>
          <w:rFonts w:asciiTheme="minorHAnsi" w:eastAsia="Calibri" w:hAnsiTheme="minorHAnsi" w:cstheme="minorHAnsi"/>
          <w:sz w:val="22"/>
          <w:szCs w:val="22"/>
          <w:lang w:eastAsia="en-US"/>
        </w:rPr>
        <w:t xml:space="preserve">Okres rękojmi na roboty budowlane (w tym zamontowane urządzenia), o których mowa w § 2 umowy, wynosi </w:t>
      </w:r>
      <w:r w:rsidR="009F460A">
        <w:rPr>
          <w:rFonts w:asciiTheme="minorHAnsi" w:eastAsia="Calibri" w:hAnsiTheme="minorHAnsi" w:cstheme="minorHAnsi"/>
          <w:b/>
          <w:sz w:val="22"/>
          <w:szCs w:val="22"/>
          <w:lang w:eastAsia="en-US"/>
        </w:rPr>
        <w:t>…………..</w:t>
      </w:r>
      <w:r w:rsidRPr="00AC0570">
        <w:rPr>
          <w:rFonts w:asciiTheme="minorHAnsi" w:eastAsia="Calibri" w:hAnsiTheme="minorHAnsi" w:cstheme="minorHAnsi"/>
          <w:b/>
          <w:sz w:val="22"/>
          <w:szCs w:val="22"/>
          <w:lang w:eastAsia="en-US"/>
        </w:rPr>
        <w:t xml:space="preserve"> m-</w:t>
      </w:r>
      <w:proofErr w:type="spellStart"/>
      <w:r w:rsidRPr="00AC0570">
        <w:rPr>
          <w:rFonts w:asciiTheme="minorHAnsi" w:eastAsia="Calibri" w:hAnsiTheme="minorHAnsi" w:cstheme="minorHAnsi"/>
          <w:b/>
          <w:sz w:val="22"/>
          <w:szCs w:val="22"/>
          <w:lang w:eastAsia="en-US"/>
        </w:rPr>
        <w:t>cy</w:t>
      </w:r>
      <w:proofErr w:type="spellEnd"/>
      <w:r w:rsidRPr="00AC0570">
        <w:rPr>
          <w:rFonts w:asciiTheme="minorHAnsi" w:eastAsia="Calibri" w:hAnsiTheme="minorHAnsi" w:cstheme="minorHAnsi"/>
          <w:b/>
          <w:sz w:val="22"/>
          <w:szCs w:val="22"/>
          <w:lang w:eastAsia="en-US"/>
        </w:rPr>
        <w:t xml:space="preserve"> </w:t>
      </w:r>
      <w:r w:rsidRPr="00AC0570">
        <w:rPr>
          <w:rFonts w:asciiTheme="minorHAnsi" w:eastAsia="Calibri" w:hAnsiTheme="minorHAnsi" w:cstheme="minorHAnsi"/>
          <w:sz w:val="22"/>
          <w:szCs w:val="22"/>
          <w:lang w:eastAsia="en-US"/>
        </w:rPr>
        <w:t xml:space="preserve"> od dnia podpisania protokołu odbioru końcowego</w:t>
      </w:r>
      <w:r w:rsidR="004429F0" w:rsidRPr="00AC0570">
        <w:rPr>
          <w:rFonts w:asciiTheme="minorHAnsi" w:eastAsia="Calibri" w:hAnsiTheme="minorHAnsi" w:cstheme="minorHAnsi"/>
          <w:sz w:val="22"/>
          <w:szCs w:val="22"/>
          <w:lang w:eastAsia="en-US"/>
        </w:rPr>
        <w:t>.</w:t>
      </w:r>
    </w:p>
    <w:p w14:paraId="4D42736B" w14:textId="77777777" w:rsidR="004876E7" w:rsidRPr="00AC0570" w:rsidRDefault="004876E7" w:rsidP="004429F0">
      <w:pPr>
        <w:numPr>
          <w:ilvl w:val="0"/>
          <w:numId w:val="43"/>
        </w:numPr>
        <w:tabs>
          <w:tab w:val="num" w:pos="0"/>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Jeżeli z powodu wad, które ujawnią się w okresie gwarancji i rękojmi, osoby trzecie wystąpią z roszczeniami o naprawienie szkody, której przyczyną powstania była wada, Wykonawca poniesie wszelkie koszty związane z naprawą szkody.</w:t>
      </w:r>
    </w:p>
    <w:p w14:paraId="0952A19F" w14:textId="77777777" w:rsidR="004876E7" w:rsidRPr="00AC0570" w:rsidRDefault="004876E7" w:rsidP="004429F0">
      <w:pPr>
        <w:numPr>
          <w:ilvl w:val="0"/>
          <w:numId w:val="43"/>
        </w:numPr>
        <w:tabs>
          <w:tab w:val="num" w:pos="0"/>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O powstałych w okresie gwarancji i rękojmi wadach i/lub usterkach, Zamawiający powiadomi Wykonawcę na piśmie, niezwłocznie po powzięciu takiej informacji.</w:t>
      </w:r>
    </w:p>
    <w:p w14:paraId="420F0AC2" w14:textId="77777777" w:rsidR="004876E7" w:rsidRPr="00AC0570" w:rsidRDefault="004876E7" w:rsidP="004429F0">
      <w:pPr>
        <w:numPr>
          <w:ilvl w:val="0"/>
          <w:numId w:val="43"/>
        </w:numPr>
        <w:tabs>
          <w:tab w:val="num" w:pos="0"/>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561C7E94" w14:textId="77777777" w:rsidR="004876E7" w:rsidRPr="00AC0570" w:rsidRDefault="004876E7" w:rsidP="004429F0">
      <w:pPr>
        <w:numPr>
          <w:ilvl w:val="0"/>
          <w:numId w:val="43"/>
        </w:numPr>
        <w:tabs>
          <w:tab w:val="num" w:pos="0"/>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 zabezpieczenia należytego wykonania umowy, o którym mowa w § 13 umowy.</w:t>
      </w:r>
    </w:p>
    <w:p w14:paraId="1E30E642" w14:textId="77777777" w:rsidR="004876E7" w:rsidRPr="00AC0570" w:rsidRDefault="004876E7" w:rsidP="00972C8A">
      <w:pPr>
        <w:numPr>
          <w:ilvl w:val="0"/>
          <w:numId w:val="43"/>
        </w:numPr>
        <w:tabs>
          <w:tab w:val="num" w:pos="502"/>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okresie gwarancji Wykonawca jest zobowiązany do udziału w przeglądach gwarancyjnych. O terminach przeglądów gwarancyjnych Zamawiający poinformuje Wykonawcę pisemnie i/lub e-mailem.</w:t>
      </w:r>
    </w:p>
    <w:p w14:paraId="54FE3A6E" w14:textId="77777777" w:rsidR="004876E7" w:rsidRPr="00AC0570" w:rsidRDefault="004876E7" w:rsidP="00972C8A">
      <w:pPr>
        <w:numPr>
          <w:ilvl w:val="0"/>
          <w:numId w:val="43"/>
        </w:numPr>
        <w:tabs>
          <w:tab w:val="num" w:pos="502"/>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Wykonawca usuwa zgłoszone w okresie gwarancji i rękojmi wady i usterki w ramach wynagrodzenia, o którym mowa w § 9 ust. 1 umowy.</w:t>
      </w:r>
    </w:p>
    <w:p w14:paraId="3814809A" w14:textId="77777777" w:rsidR="004876E7" w:rsidRPr="00AC0570" w:rsidRDefault="004876E7" w:rsidP="00972C8A">
      <w:pPr>
        <w:numPr>
          <w:ilvl w:val="0"/>
          <w:numId w:val="43"/>
        </w:numPr>
        <w:tabs>
          <w:tab w:val="num" w:pos="502"/>
        </w:tabs>
        <w:jc w:val="both"/>
        <w:rPr>
          <w:rFonts w:asciiTheme="minorHAnsi" w:eastAsia="Calibri" w:hAnsiTheme="minorHAnsi" w:cstheme="minorHAnsi"/>
          <w:sz w:val="22"/>
          <w:szCs w:val="22"/>
          <w:lang w:eastAsia="en-US"/>
        </w:rPr>
      </w:pPr>
      <w:r w:rsidRPr="00AC0570">
        <w:rPr>
          <w:rFonts w:asciiTheme="minorHAnsi" w:eastAsia="Calibri" w:hAnsiTheme="minorHAnsi" w:cstheme="minorHAnsi"/>
          <w:iCs/>
          <w:sz w:val="22"/>
          <w:szCs w:val="22"/>
          <w:lang w:eastAsia="en-US"/>
        </w:rPr>
        <w:t>Szczegółowe zapisy dotyczące warunków gwarancji zostały określone we wzorze Karty Gwarancyjnej stanowiącej załącznik Nr 3 do umowy.</w:t>
      </w:r>
    </w:p>
    <w:p w14:paraId="05966A57" w14:textId="77777777" w:rsidR="004876E7" w:rsidRPr="00AC0570" w:rsidRDefault="004876E7" w:rsidP="004876E7">
      <w:pPr>
        <w:keepNext/>
        <w:ind w:left="709" w:hanging="709"/>
        <w:jc w:val="center"/>
        <w:rPr>
          <w:rFonts w:asciiTheme="minorHAnsi" w:eastAsia="Calibri" w:hAnsiTheme="minorHAnsi" w:cstheme="minorHAnsi"/>
          <w:b/>
          <w:sz w:val="22"/>
          <w:szCs w:val="22"/>
          <w:lang w:eastAsia="en-US"/>
        </w:rPr>
      </w:pPr>
    </w:p>
    <w:p w14:paraId="4D4E1DB8"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15</w:t>
      </w:r>
    </w:p>
    <w:p w14:paraId="48D6FF46" w14:textId="77777777" w:rsidR="00FF2A3E" w:rsidRPr="00AC0570" w:rsidRDefault="00FF2A3E" w:rsidP="00FF2A3E">
      <w:pPr>
        <w:autoSpaceDE w:val="0"/>
        <w:autoSpaceDN w:val="0"/>
        <w:adjustRightInd w:val="0"/>
        <w:jc w:val="center"/>
        <w:rPr>
          <w:rFonts w:asciiTheme="minorHAnsi" w:hAnsiTheme="minorHAnsi" w:cstheme="minorHAnsi"/>
          <w:b/>
          <w:bCs/>
          <w:sz w:val="22"/>
          <w:szCs w:val="22"/>
        </w:rPr>
      </w:pPr>
      <w:r w:rsidRPr="00AC0570">
        <w:rPr>
          <w:rFonts w:asciiTheme="minorHAnsi" w:hAnsiTheme="minorHAnsi" w:cstheme="minorHAnsi"/>
          <w:b/>
          <w:bCs/>
          <w:sz w:val="22"/>
          <w:szCs w:val="22"/>
        </w:rPr>
        <w:t>OCHRONA ŚRODOWISKA</w:t>
      </w:r>
    </w:p>
    <w:p w14:paraId="7B0BFBB0" w14:textId="725485A9" w:rsidR="00FF2A3E" w:rsidRPr="00AC0570" w:rsidRDefault="00FF2A3E" w:rsidP="00972C8A">
      <w:pPr>
        <w:numPr>
          <w:ilvl w:val="2"/>
          <w:numId w:val="27"/>
        </w:numPr>
        <w:autoSpaceDE w:val="0"/>
        <w:autoSpaceDN w:val="0"/>
        <w:adjustRightInd w:val="0"/>
        <w:ind w:left="284" w:hanging="284"/>
        <w:jc w:val="both"/>
        <w:rPr>
          <w:rFonts w:asciiTheme="minorHAnsi" w:hAnsiTheme="minorHAnsi" w:cstheme="minorHAnsi"/>
          <w:bCs/>
          <w:strike/>
          <w:sz w:val="22"/>
          <w:szCs w:val="22"/>
        </w:rPr>
      </w:pPr>
      <w:r w:rsidRPr="00AC0570">
        <w:rPr>
          <w:rFonts w:asciiTheme="minorHAnsi" w:hAnsiTheme="minorHAnsi" w:cstheme="minorHAnsi"/>
          <w:bCs/>
          <w:sz w:val="22"/>
          <w:szCs w:val="22"/>
        </w:rPr>
        <w:t xml:space="preserve">Wykonawca podejmie wszelkie rozsądne kroki, aby chronić środowisko (zarówno na, jak </w:t>
      </w:r>
      <w:r w:rsidR="0065645A" w:rsidRPr="00AC0570">
        <w:rPr>
          <w:rFonts w:asciiTheme="minorHAnsi" w:hAnsiTheme="minorHAnsi" w:cstheme="minorHAnsi"/>
          <w:bCs/>
          <w:strike/>
          <w:sz w:val="22"/>
          <w:szCs w:val="22"/>
        </w:rPr>
        <w:br/>
      </w:r>
      <w:r w:rsidRPr="00AC0570">
        <w:rPr>
          <w:rFonts w:asciiTheme="minorHAnsi" w:hAnsiTheme="minorHAnsi" w:cstheme="minorHAnsi"/>
          <w:bCs/>
          <w:sz w:val="22"/>
          <w:szCs w:val="22"/>
        </w:rPr>
        <w:t>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w:t>
      </w:r>
      <w:r w:rsidRPr="00AC0570">
        <w:rPr>
          <w:rFonts w:asciiTheme="minorHAnsi" w:hAnsiTheme="minorHAnsi" w:cstheme="minorHAnsi"/>
          <w:sz w:val="22"/>
          <w:szCs w:val="22"/>
        </w:rPr>
        <w:t xml:space="preserve"> z dnia 13 września 1996 r. o utrzymaniu czystości i porządku w gminach oraz </w:t>
      </w:r>
      <w:r w:rsidRPr="00AC0570">
        <w:rPr>
          <w:rFonts w:asciiTheme="minorHAnsi" w:hAnsiTheme="minorHAnsi" w:cstheme="minorHAnsi"/>
          <w:bCs/>
          <w:sz w:val="22"/>
          <w:szCs w:val="22"/>
        </w:rPr>
        <w:t>ustawy</w:t>
      </w:r>
      <w:r w:rsidRPr="00AC0570">
        <w:rPr>
          <w:rFonts w:asciiTheme="minorHAnsi" w:hAnsiTheme="minorHAnsi" w:cstheme="minorHAnsi"/>
          <w:sz w:val="22"/>
          <w:szCs w:val="22"/>
        </w:rPr>
        <w:t xml:space="preserve"> z dnia 14 grudnia 2012 r. </w:t>
      </w:r>
      <w:r w:rsidRPr="00AC0570">
        <w:rPr>
          <w:rFonts w:asciiTheme="minorHAnsi" w:hAnsiTheme="minorHAnsi" w:cstheme="minorHAnsi"/>
          <w:bCs/>
          <w:sz w:val="22"/>
          <w:szCs w:val="22"/>
        </w:rPr>
        <w:t>o odpadach.</w:t>
      </w:r>
    </w:p>
    <w:p w14:paraId="15C39849" w14:textId="77777777" w:rsidR="00FF2A3E" w:rsidRPr="00AC0570" w:rsidRDefault="00FF2A3E" w:rsidP="00972C8A">
      <w:pPr>
        <w:numPr>
          <w:ilvl w:val="0"/>
          <w:numId w:val="27"/>
        </w:numPr>
        <w:autoSpaceDE w:val="0"/>
        <w:autoSpaceDN w:val="0"/>
        <w:adjustRightInd w:val="0"/>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 xml:space="preserve">Wykonawca zobowiązany jest do gromadzenia danych na temat sposobu postępowania  </w:t>
      </w:r>
      <w:r w:rsidR="0065645A" w:rsidRPr="00AC0570">
        <w:rPr>
          <w:rFonts w:asciiTheme="minorHAnsi" w:hAnsiTheme="minorHAnsi" w:cstheme="minorHAnsi"/>
          <w:bCs/>
          <w:sz w:val="22"/>
          <w:szCs w:val="22"/>
        </w:rPr>
        <w:br/>
      </w:r>
      <w:r w:rsidRPr="00AC0570">
        <w:rPr>
          <w:rFonts w:asciiTheme="minorHAnsi" w:hAnsiTheme="minorHAnsi" w:cstheme="minorHAnsi"/>
          <w:bCs/>
          <w:sz w:val="22"/>
          <w:szCs w:val="22"/>
        </w:rPr>
        <w:t>z odpadami powstałymi w toku realizacji prac i udostępniania ich na każde żądanie Zamawiającego.</w:t>
      </w:r>
    </w:p>
    <w:p w14:paraId="0BB5DA0D" w14:textId="77777777" w:rsidR="00FF2A3E" w:rsidRPr="00AC0570" w:rsidRDefault="00FF2A3E" w:rsidP="00972C8A">
      <w:pPr>
        <w:numPr>
          <w:ilvl w:val="0"/>
          <w:numId w:val="27"/>
        </w:numPr>
        <w:autoSpaceDE w:val="0"/>
        <w:autoSpaceDN w:val="0"/>
        <w:adjustRightInd w:val="0"/>
        <w:ind w:left="284" w:hanging="284"/>
        <w:jc w:val="both"/>
        <w:rPr>
          <w:rFonts w:asciiTheme="minorHAnsi" w:hAnsiTheme="minorHAnsi" w:cstheme="minorHAnsi"/>
          <w:bCs/>
          <w:sz w:val="22"/>
          <w:szCs w:val="22"/>
        </w:rPr>
      </w:pPr>
      <w:r w:rsidRPr="00AC0570">
        <w:rPr>
          <w:rFonts w:asciiTheme="minorHAnsi" w:hAnsiTheme="minorHAnsi" w:cstheme="minorHAnsi"/>
          <w:bCs/>
          <w:sz w:val="22"/>
          <w:szCs w:val="22"/>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5A7ADAAB" w14:textId="77777777" w:rsidR="00EF6AE3" w:rsidRPr="00AC0570" w:rsidRDefault="00EF6AE3" w:rsidP="00FF2A3E">
      <w:pPr>
        <w:keepNext/>
        <w:jc w:val="center"/>
        <w:rPr>
          <w:rFonts w:asciiTheme="minorHAnsi" w:hAnsiTheme="minorHAnsi" w:cstheme="minorHAnsi"/>
          <w:b/>
          <w:sz w:val="22"/>
          <w:szCs w:val="22"/>
        </w:rPr>
      </w:pPr>
    </w:p>
    <w:p w14:paraId="3623C9EF"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16</w:t>
      </w:r>
    </w:p>
    <w:p w14:paraId="16069A50" w14:textId="77777777" w:rsidR="00FF2A3E" w:rsidRPr="00AC0570" w:rsidRDefault="00FF2A3E" w:rsidP="00FF2A3E">
      <w:pPr>
        <w:ind w:left="426" w:hanging="426"/>
        <w:jc w:val="center"/>
        <w:rPr>
          <w:rFonts w:asciiTheme="minorHAnsi" w:hAnsiTheme="minorHAnsi" w:cstheme="minorHAnsi"/>
          <w:b/>
          <w:sz w:val="22"/>
          <w:szCs w:val="22"/>
        </w:rPr>
      </w:pPr>
      <w:r w:rsidRPr="00AC0570">
        <w:rPr>
          <w:rFonts w:asciiTheme="minorHAnsi" w:hAnsiTheme="minorHAnsi" w:cstheme="minorHAnsi"/>
          <w:b/>
          <w:sz w:val="22"/>
          <w:szCs w:val="22"/>
        </w:rPr>
        <w:t>PODWYKONAWSTWO</w:t>
      </w:r>
    </w:p>
    <w:p w14:paraId="165AA34A"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Strony umowy ustalają, że roboty zostaną wykonane przez </w:t>
      </w:r>
      <w:r w:rsidR="00EF6AE3" w:rsidRPr="00AC0570">
        <w:rPr>
          <w:rFonts w:asciiTheme="minorHAnsi" w:hAnsiTheme="minorHAnsi" w:cstheme="minorHAnsi"/>
          <w:sz w:val="22"/>
          <w:szCs w:val="22"/>
        </w:rPr>
        <w:t>W</w:t>
      </w:r>
      <w:r w:rsidRPr="00AC0570">
        <w:rPr>
          <w:rFonts w:asciiTheme="minorHAnsi" w:hAnsiTheme="minorHAnsi" w:cstheme="minorHAnsi"/>
          <w:sz w:val="22"/>
          <w:szCs w:val="22"/>
        </w:rPr>
        <w:t xml:space="preserve">ykonawcę osobiście bądź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z udziałem podwykonawców.</w:t>
      </w:r>
    </w:p>
    <w:p w14:paraId="2E371883"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lastRenderedPageBreak/>
        <w:t>Wykonawca oświadcza, że zamierza powierzyć realizację następującej części zamówienia następującym podwykonawcom:</w:t>
      </w:r>
    </w:p>
    <w:p w14:paraId="12B43023" w14:textId="77777777" w:rsidR="00FF2A3E" w:rsidRPr="00AC0570" w:rsidRDefault="00FF2A3E" w:rsidP="00972C8A">
      <w:pPr>
        <w:numPr>
          <w:ilvl w:val="0"/>
          <w:numId w:val="47"/>
        </w:numPr>
        <w:ind w:hanging="294"/>
        <w:jc w:val="both"/>
        <w:rPr>
          <w:rFonts w:asciiTheme="minorHAnsi" w:hAnsiTheme="minorHAnsi" w:cstheme="minorHAnsi"/>
          <w:sz w:val="22"/>
          <w:szCs w:val="22"/>
        </w:rPr>
      </w:pPr>
      <w:r w:rsidRPr="00AC0570">
        <w:rPr>
          <w:rFonts w:asciiTheme="minorHAnsi" w:hAnsiTheme="minorHAnsi" w:cstheme="minorHAnsi"/>
          <w:sz w:val="22"/>
          <w:szCs w:val="22"/>
        </w:rPr>
        <w:t xml:space="preserve">Nazwa podwykonawcy: …………………... </w:t>
      </w:r>
    </w:p>
    <w:p w14:paraId="25A75A53" w14:textId="77777777" w:rsidR="00FF2A3E" w:rsidRPr="00AC0570" w:rsidRDefault="00FF2A3E" w:rsidP="00972C8A">
      <w:pPr>
        <w:numPr>
          <w:ilvl w:val="0"/>
          <w:numId w:val="48"/>
        </w:numPr>
        <w:ind w:left="993"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zakres i opis powierzonej części zamówienia: …………………….. </w:t>
      </w:r>
    </w:p>
    <w:p w14:paraId="2040F10E" w14:textId="77777777" w:rsidR="00FF2A3E" w:rsidRPr="00AC0570" w:rsidRDefault="00FF2A3E" w:rsidP="00972C8A">
      <w:pPr>
        <w:numPr>
          <w:ilvl w:val="0"/>
          <w:numId w:val="48"/>
        </w:numPr>
        <w:ind w:left="993"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podwykonawca jest/nie jest* podmiotem, na którego zasoby Wykonawca powołuje się na zasadach określonych w art. 118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w:t>
      </w:r>
    </w:p>
    <w:p w14:paraId="766C63D3" w14:textId="77777777" w:rsidR="00FF2A3E" w:rsidRPr="00AC0570" w:rsidRDefault="00FF2A3E" w:rsidP="00972C8A">
      <w:pPr>
        <w:numPr>
          <w:ilvl w:val="0"/>
          <w:numId w:val="47"/>
        </w:numPr>
        <w:ind w:hanging="294"/>
        <w:jc w:val="both"/>
        <w:rPr>
          <w:rFonts w:asciiTheme="minorHAnsi" w:hAnsiTheme="minorHAnsi" w:cstheme="minorHAnsi"/>
          <w:sz w:val="22"/>
          <w:szCs w:val="22"/>
        </w:rPr>
      </w:pPr>
      <w:r w:rsidRPr="00AC0570">
        <w:rPr>
          <w:rFonts w:asciiTheme="minorHAnsi" w:hAnsiTheme="minorHAnsi" w:cstheme="minorHAnsi"/>
          <w:sz w:val="22"/>
          <w:szCs w:val="22"/>
        </w:rPr>
        <w:t xml:space="preserve">Nazwa podwykonawcy: …………………... </w:t>
      </w:r>
    </w:p>
    <w:p w14:paraId="373E8944" w14:textId="77777777" w:rsidR="00FF2A3E" w:rsidRPr="00AC0570" w:rsidRDefault="00FF2A3E" w:rsidP="00972C8A">
      <w:pPr>
        <w:numPr>
          <w:ilvl w:val="2"/>
          <w:numId w:val="32"/>
        </w:numPr>
        <w:tabs>
          <w:tab w:val="num" w:pos="-284"/>
        </w:tabs>
        <w:ind w:left="993"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zakres i opis powierzonej części zamówienia: …………………….. </w:t>
      </w:r>
    </w:p>
    <w:p w14:paraId="7524DA07" w14:textId="77777777" w:rsidR="00FF2A3E" w:rsidRPr="00AC0570" w:rsidRDefault="00FF2A3E" w:rsidP="00972C8A">
      <w:pPr>
        <w:numPr>
          <w:ilvl w:val="2"/>
          <w:numId w:val="32"/>
        </w:numPr>
        <w:tabs>
          <w:tab w:val="num" w:pos="-284"/>
        </w:tabs>
        <w:ind w:left="993"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podwykonawca jest/nie jest* podmiotem, na którego zasoby Wykonawca powołuje się na zasadach określonych w art. 118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w:t>
      </w:r>
    </w:p>
    <w:p w14:paraId="21CD4711"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Wykonawca jest zobowiązany do zawiadomienia Zamawiającego o wszelkich zmianach danych, o których mowa w ust. 2 w trakcie realizacji przedmiotu umowy i przekazania informacji na temat nowych podwykonawców, którym w późniejszym okresie zamierza powierzyć wykonanie części zamówienia.</w:t>
      </w:r>
    </w:p>
    <w:p w14:paraId="5B2C08DA"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Jeżeli zmiana albo rezygnacja z podwykonawcy dotyczy podmiotu, na którego zasoby Wykonawca powoływał się na zasadach określonych w art. 118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  w celu wykazania spełnienia warunków udziału w postępowaniu, Wykonawca jest zobowiązany wykazać Zamawiającemu, że:</w:t>
      </w:r>
    </w:p>
    <w:p w14:paraId="435C7D72" w14:textId="77777777" w:rsidR="00FF2A3E" w:rsidRPr="00AC0570" w:rsidRDefault="00FF2A3E" w:rsidP="00972C8A">
      <w:pPr>
        <w:numPr>
          <w:ilvl w:val="0"/>
          <w:numId w:val="49"/>
        </w:numPr>
        <w:tabs>
          <w:tab w:val="num" w:pos="-1276"/>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proponowany inny podwykonawca lub Wykonawca samodzielnie spełnia je w stopniu nie mniejszym niż podwykonawca, na którego zasoby Wykonawca powoływał się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w trakcie postępowania o udzielenie zamówienia oraz </w:t>
      </w:r>
    </w:p>
    <w:p w14:paraId="4E45479E" w14:textId="77777777" w:rsidR="00FF2A3E" w:rsidRPr="00AC0570" w:rsidRDefault="00FF2A3E" w:rsidP="00972C8A">
      <w:pPr>
        <w:numPr>
          <w:ilvl w:val="0"/>
          <w:numId w:val="49"/>
        </w:numPr>
        <w:tabs>
          <w:tab w:val="num" w:pos="-1276"/>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brak jest podstaw do wykluczenia proponowanego podwykonawcy.</w:t>
      </w:r>
    </w:p>
    <w:p w14:paraId="52D963FF"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i/>
          <w:sz w:val="22"/>
          <w:szCs w:val="22"/>
        </w:rPr>
      </w:pPr>
      <w:r w:rsidRPr="00AC0570">
        <w:rPr>
          <w:rFonts w:asciiTheme="minorHAnsi" w:hAnsiTheme="minorHAnsi" w:cstheme="minorHAnsi"/>
          <w:sz w:val="22"/>
          <w:szCs w:val="22"/>
        </w:rPr>
        <w:t xml:space="preserve">Przepisu ust. 4 nie stosuje się wobec podwykonawców niebędących podmiotami, na których zasoby Wykonawca powoływał się na zasadach określonych w art. 118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 xml:space="preserve"> oraz do dalszych podwykonawców.</w:t>
      </w:r>
    </w:p>
    <w:p w14:paraId="78DE012E"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zastrzega sobie prawo  </w:t>
      </w:r>
      <w:r w:rsidRPr="00AC0570">
        <w:rPr>
          <w:rFonts w:asciiTheme="minorHAnsi" w:hAnsiTheme="minorHAnsi" w:cstheme="minorHAnsi"/>
          <w:iCs/>
          <w:sz w:val="22"/>
          <w:szCs w:val="22"/>
        </w:rPr>
        <w:t xml:space="preserve">weryfikacji podstawy wykluczenia podwykonawcy niebędącego podmiotem trzecim, na zasadach określonych w art. 462 ust. 5 ustawy </w:t>
      </w:r>
      <w:proofErr w:type="spellStart"/>
      <w:r w:rsidRPr="00AC0570">
        <w:rPr>
          <w:rFonts w:asciiTheme="minorHAnsi" w:hAnsiTheme="minorHAnsi" w:cstheme="minorHAnsi"/>
          <w:iCs/>
          <w:sz w:val="22"/>
          <w:szCs w:val="22"/>
        </w:rPr>
        <w:t>Pzp</w:t>
      </w:r>
      <w:proofErr w:type="spellEnd"/>
      <w:r w:rsidRPr="00AC0570">
        <w:rPr>
          <w:rFonts w:asciiTheme="minorHAnsi" w:hAnsiTheme="minorHAnsi" w:cstheme="minorHAnsi"/>
          <w:iCs/>
          <w:sz w:val="22"/>
          <w:szCs w:val="22"/>
        </w:rPr>
        <w:t>.</w:t>
      </w:r>
    </w:p>
    <w:p w14:paraId="77E02FDA"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Postanowienia dotyczące podwykonawcy odnoszą się wprost również do dalszego podwykonawcy oraz umów zawieranych między podwykonawcą i dalszym podwykonawcą lub między dalszymi podwykonawcami.</w:t>
      </w:r>
    </w:p>
    <w:p w14:paraId="6E98BEFF"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4E41FC4"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 celu powierzenia wykonania części zamówienia podwykonawcy, wykonawca zawiera umowę o podwykonawstwo w rozumieniu art. 7 pkt 27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w:t>
      </w:r>
    </w:p>
    <w:p w14:paraId="6EA38807"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Każdy projekt umowy i umowa o podwykonawstwo musi zawierać postanowienia niesprzeczne z postanowieniami niniejszej umowy oraz będzie zawierać w szczególności: </w:t>
      </w:r>
    </w:p>
    <w:p w14:paraId="12A66F0E" w14:textId="2F9890D1"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 a nie tylko z jednym lub niektórymi z nich,</w:t>
      </w:r>
    </w:p>
    <w:p w14:paraId="15FF1EF7"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zakres robót przewidzianych do wykonania,</w:t>
      </w:r>
    </w:p>
    <w:p w14:paraId="7753AA04"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termin realizacji robót, który będzie zgodny z terminem wykonania niniejszej umowy,</w:t>
      </w:r>
    </w:p>
    <w:p w14:paraId="5FAE55CF"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terminy i zasady dokonywania odbioru, </w:t>
      </w:r>
    </w:p>
    <w:p w14:paraId="3E1ED7DE"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wynagrodzenie i zasady płatności za wykonanie robót, z zastrzeżeniem że nie będzie ono wyższe od wynagrodzenia za wykonanie tego samego zakresu robót należnego Wykonawcy od Zamawiającego (wynikającego z kosztorysu ofertowego </w:t>
      </w:r>
      <w:r w:rsidR="00197D6E" w:rsidRPr="00AC0570">
        <w:rPr>
          <w:rFonts w:asciiTheme="minorHAnsi" w:hAnsiTheme="minorHAnsi" w:cstheme="minorHAnsi"/>
          <w:sz w:val="22"/>
          <w:szCs w:val="22"/>
        </w:rPr>
        <w:t>Wykonawcy)</w:t>
      </w:r>
      <w:r w:rsidRPr="00AC0570">
        <w:rPr>
          <w:rFonts w:asciiTheme="minorHAnsi" w:hAnsiTheme="minorHAnsi" w:cstheme="minorHAnsi"/>
          <w:sz w:val="22"/>
          <w:szCs w:val="22"/>
        </w:rPr>
        <w:t>,</w:t>
      </w:r>
    </w:p>
    <w:p w14:paraId="404C282E" w14:textId="77777777" w:rsidR="00FF2A3E" w:rsidRPr="00AC0570"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wymóg zatrudnienia przez podwykonawcę na podstawie umowy o pracę osób wykonujących czynności, o których mowa w § 11 ust. 1 umowy, obowiązki w zakresie dokumentowania oraz sankcje z tytułu niespełnienia tego wymogu,</w:t>
      </w:r>
    </w:p>
    <w:p w14:paraId="44AE3FF5" w14:textId="77777777" w:rsidR="00FF2A3E" w:rsidRDefault="00FF2A3E" w:rsidP="00972C8A">
      <w:pPr>
        <w:numPr>
          <w:ilvl w:val="0"/>
          <w:numId w:val="45"/>
        </w:numPr>
        <w:tabs>
          <w:tab w:val="num" w:pos="-2410"/>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lastRenderedPageBreak/>
        <w:t>wymaganą treść postanowień projektu umowy i umowy o podwykonawstwo zawieranej z dalszym podwykonawcą, przy czym nie może ona być mniej korzystna dla dalszego podwykonawcy niż postanowienia niniejszej umowy,</w:t>
      </w:r>
    </w:p>
    <w:p w14:paraId="0F81B2BC" w14:textId="1B212C21" w:rsidR="00516D47" w:rsidRPr="00AC0570" w:rsidRDefault="00516D47" w:rsidP="00972C8A">
      <w:pPr>
        <w:numPr>
          <w:ilvl w:val="0"/>
          <w:numId w:val="45"/>
        </w:numPr>
        <w:tabs>
          <w:tab w:val="num" w:pos="-2410"/>
          <w:tab w:val="num" w:pos="-1843"/>
        </w:tabs>
        <w:ind w:left="709" w:hanging="283"/>
        <w:jc w:val="both"/>
        <w:rPr>
          <w:rFonts w:asciiTheme="minorHAnsi" w:hAnsiTheme="minorHAnsi" w:cstheme="minorHAnsi"/>
          <w:sz w:val="22"/>
          <w:szCs w:val="22"/>
        </w:rPr>
      </w:pPr>
      <w:r>
        <w:rPr>
          <w:rFonts w:asciiTheme="minorHAnsi" w:hAnsiTheme="minorHAnsi" w:cstheme="minorHAnsi"/>
          <w:sz w:val="22"/>
          <w:szCs w:val="22"/>
        </w:rPr>
        <w:t>Sądem właściwym do rozstrzygania sporów na tle realizacji niniejszej umowy będzie sąd powszechny miejscowo właściwy według miejsca wykonywania przedmiotu umowy.</w:t>
      </w:r>
    </w:p>
    <w:p w14:paraId="6BD86C46" w14:textId="0AF87579"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8BEA433"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w terminie 10 dni od otrzymania od Wykonawcy projektu umowy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o podwykonawstwo, może wnieść do niej pisemne zastrzeżenia. Jeżeli tego nie uczyni, oznaczać to będzie akceptację projektu umowy przez Zamawiającego.</w:t>
      </w:r>
    </w:p>
    <w:p w14:paraId="74AE3295" w14:textId="4B3A7578"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W przypadku zgłoszenia przez Zamawiającego zastrzeżeń do projektu umowy</w:t>
      </w:r>
      <w:r w:rsidR="004429F0" w:rsidRPr="00AC0570">
        <w:rPr>
          <w:rFonts w:asciiTheme="minorHAnsi" w:hAnsiTheme="minorHAnsi" w:cstheme="minorHAnsi"/>
          <w:sz w:val="22"/>
          <w:szCs w:val="22"/>
        </w:rPr>
        <w:t xml:space="preserve"> </w:t>
      </w:r>
      <w:r w:rsidRPr="00AC0570">
        <w:rPr>
          <w:rFonts w:asciiTheme="minorHAnsi" w:hAnsiTheme="minorHAnsi" w:cstheme="minorHAnsi"/>
          <w:sz w:val="22"/>
          <w:szCs w:val="22"/>
        </w:rPr>
        <w:t>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umowy, rozpoczyna bieg na nowo.</w:t>
      </w:r>
    </w:p>
    <w:p w14:paraId="59D77A35"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A783BAA"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w terminie do 10 dni od doręczenia mu kopii umowy o podwykonawstwo może zgłosić sprzeciw do treści tej umowy. Jeżeli tego nie uczyni, oznaczać to będzie akceptację umowy o podwykonawstwo. </w:t>
      </w:r>
    </w:p>
    <w:p w14:paraId="3195BEA0"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Zamawiający jest uprawniony do zgłaszania pisemnych zastrzeżeń do projektu umowy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o podwykonawstwo lub sprzeciwu do umowy o podwykonawstwo, w szczególności gdy: </w:t>
      </w:r>
    </w:p>
    <w:p w14:paraId="58BEE01B"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nie będzie spełniała wymagań określonych w dokumentach zamówienia,</w:t>
      </w:r>
    </w:p>
    <w:p w14:paraId="2DA85FCD"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będzie przewidywała termin zapłaty wynagrodzenia dłuższy niż 30 dni od dnia doręczenia Wykonawcy, podwykonawcy lub dalszemu podwykonawcy faktury lub rachunku, potwierdzających wykonanie zleconego świadczenia,</w:t>
      </w:r>
    </w:p>
    <w:p w14:paraId="2F6FF5D8"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będzie zawierała zapisy uzależniające dokonanie zapłaty na rzecz podwykonawcy od odbioru robót przez Zamawiającego lub od zapłaty należności Wykonawcy przez Zamawiającego,</w:t>
      </w:r>
    </w:p>
    <w:p w14:paraId="7537260C"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nie będzie zawierała uregulowań dotyczących zawierania umów na roboty budowlane z dalszymi podwykonawcami w szczególności zapisów warunkujących podpisanie tych umów od zgody Wykonawcy i od akceptacji Zamawiającego,</w:t>
      </w:r>
    </w:p>
    <w:p w14:paraId="5FBB9E9B"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będzie zawierać postanowienia, które w ocenie Zamawiającego będą mogły utrudniać lub uniemożliwiać prawidłową lub terminową realizację niniejszej umowy, zgodnie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z jej treścią,</w:t>
      </w:r>
    </w:p>
    <w:p w14:paraId="3BC09114" w14:textId="77777777" w:rsidR="00FF2A3E" w:rsidRPr="00AC0570" w:rsidRDefault="00FF2A3E" w:rsidP="00972C8A">
      <w:pPr>
        <w:numPr>
          <w:ilvl w:val="0"/>
          <w:numId w:val="46"/>
        </w:numPr>
        <w:tabs>
          <w:tab w:val="num" w:pos="-2127"/>
          <w:tab w:val="num" w:pos="-1843"/>
        </w:tabs>
        <w:ind w:left="709"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będzie zawierała postanowienia niezgodne z art. 463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58A6DE7"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Uregulowania niniejszego paragrafu obowiązują także przy zmianach projektów umów </w:t>
      </w:r>
      <w:r w:rsidR="00145F40" w:rsidRPr="00AC0570">
        <w:rPr>
          <w:rFonts w:asciiTheme="minorHAnsi" w:hAnsiTheme="minorHAnsi" w:cstheme="minorHAnsi"/>
          <w:sz w:val="22"/>
          <w:szCs w:val="22"/>
        </w:rPr>
        <w:br/>
      </w:r>
      <w:r w:rsidRPr="00AC0570">
        <w:rPr>
          <w:rFonts w:asciiTheme="minorHAnsi" w:hAnsiTheme="minorHAnsi" w:cstheme="minorHAnsi"/>
          <w:sz w:val="22"/>
          <w:szCs w:val="22"/>
        </w:rPr>
        <w:t xml:space="preserve">o podwykonawstwo jak i zmianach umów o podwykonawstwo. </w:t>
      </w:r>
    </w:p>
    <w:p w14:paraId="0AA71542" w14:textId="1CB96A9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46E72C64" w14:textId="103AEF36"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w:t>
      </w:r>
      <w:r w:rsidRPr="00AC0570">
        <w:rPr>
          <w:rFonts w:asciiTheme="minorHAnsi" w:hAnsiTheme="minorHAnsi" w:cstheme="minorHAnsi"/>
          <w:sz w:val="22"/>
          <w:szCs w:val="22"/>
        </w:rPr>
        <w:lastRenderedPageBreak/>
        <w:t xml:space="preserve">z wyłączeniem umów o podwykonawstwo o wartości mniejszej niż 0,5% wartości umowy określonej w § 9 ust. 1. Wyłączenie nie dotyczy umów o podwykonawstwo o wartości większej niż 50.000 zł. </w:t>
      </w:r>
    </w:p>
    <w:p w14:paraId="2D9EC0A3"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 przypadku, o którym mowa w ust. 19 umowy, jeżeli termin zapłaty wynagrodzenia jest dłuższy niż 30 dni, Zamawiający poinformuje o tym Wykonawcę i wezwie go do zmiany tej umowy pod rygorem wystąpienia o zapłatę kary umownej. </w:t>
      </w:r>
    </w:p>
    <w:p w14:paraId="3E50EB8E"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Procedurę, o której mowa w ust. 19 i 20 umowy, stosuje się również do wszystkich zmian umów o podwykonawstwo, których przedmiotem są dostawy lub usługi. </w:t>
      </w:r>
    </w:p>
    <w:p w14:paraId="41698538" w14:textId="3FF7A19D"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8289EFF" w14:textId="19FFEA51"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w:t>
      </w:r>
    </w:p>
    <w:p w14:paraId="19685476" w14:textId="77777777" w:rsidR="00FF2A3E" w:rsidRPr="00AC0570" w:rsidRDefault="00FF2A3E" w:rsidP="00972C8A">
      <w:pPr>
        <w:numPr>
          <w:ilvl w:val="0"/>
          <w:numId w:val="44"/>
        </w:numPr>
        <w:tabs>
          <w:tab w:val="num" w:pos="-1843"/>
        </w:tabs>
        <w:ind w:left="426" w:hanging="426"/>
        <w:jc w:val="both"/>
        <w:rPr>
          <w:rFonts w:asciiTheme="minorHAnsi" w:hAnsiTheme="minorHAnsi" w:cstheme="minorHAnsi"/>
          <w:sz w:val="22"/>
          <w:szCs w:val="22"/>
        </w:rPr>
      </w:pPr>
      <w:r w:rsidRPr="00AC0570">
        <w:rPr>
          <w:rFonts w:asciiTheme="minorHAnsi" w:hAnsiTheme="minorHAnsi" w:cstheme="minorHAnsi"/>
          <w:sz w:val="22"/>
          <w:szCs w:val="22"/>
        </w:rPr>
        <w:t>Bezpośrednia zapłata obejmuje należne wynagrodzenie, bez odsetek należnych podwykonawcy lub dalszemu podwykonawcy.</w:t>
      </w:r>
    </w:p>
    <w:p w14:paraId="527CF2B5" w14:textId="09CCD695" w:rsidR="00FF2A3E" w:rsidRPr="00AC0570" w:rsidRDefault="00FF2A3E" w:rsidP="00FF2A3E">
      <w:pPr>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 25. Uregulowania w zakresie rozliczenia robót powierzonych do zrealizowania przez podwykonawców nie mogą zawierać zapisów uzależniających regulowanie należności podwykonawców od otrzymania zapłaty należności Wykonawcy od Zamawiającego w szczególności dotyczy to końcowych należności Wykonawcy wynikających z faktur wystawianych po odbiorze końcowym zadania.</w:t>
      </w:r>
    </w:p>
    <w:p w14:paraId="1E77DA4E" w14:textId="77777777" w:rsidR="004F21DF" w:rsidRPr="00AC0570" w:rsidRDefault="004F21DF" w:rsidP="00FF2A3E">
      <w:pPr>
        <w:keepNext/>
        <w:jc w:val="center"/>
        <w:rPr>
          <w:rFonts w:asciiTheme="minorHAnsi" w:hAnsiTheme="minorHAnsi" w:cstheme="minorHAnsi"/>
          <w:b/>
          <w:sz w:val="22"/>
          <w:szCs w:val="22"/>
        </w:rPr>
      </w:pPr>
    </w:p>
    <w:p w14:paraId="76FE9FED"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17</w:t>
      </w:r>
    </w:p>
    <w:p w14:paraId="214A2CC7" w14:textId="77777777" w:rsidR="00FF2A3E" w:rsidRPr="00AC0570" w:rsidRDefault="00FF2A3E" w:rsidP="00FF2A3E">
      <w:pPr>
        <w:tabs>
          <w:tab w:val="center" w:pos="5038"/>
          <w:tab w:val="right" w:pos="9574"/>
        </w:tabs>
        <w:jc w:val="center"/>
        <w:rPr>
          <w:rFonts w:asciiTheme="minorHAnsi" w:hAnsiTheme="minorHAnsi" w:cstheme="minorHAnsi"/>
          <w:b/>
          <w:sz w:val="22"/>
          <w:szCs w:val="22"/>
        </w:rPr>
      </w:pPr>
      <w:r w:rsidRPr="00AC0570">
        <w:rPr>
          <w:rFonts w:asciiTheme="minorHAnsi" w:hAnsiTheme="minorHAnsi" w:cstheme="minorHAnsi"/>
          <w:b/>
          <w:sz w:val="22"/>
          <w:szCs w:val="22"/>
        </w:rPr>
        <w:t>ODSTĄPIENIE OD UMOWY, ROZWIĄZANIE UMOWY</w:t>
      </w:r>
    </w:p>
    <w:p w14:paraId="35A49480" w14:textId="44C939D3" w:rsidR="00FF2A3E" w:rsidRPr="00AC0570" w:rsidRDefault="00FF2A3E" w:rsidP="00972C8A">
      <w:pPr>
        <w:numPr>
          <w:ilvl w:val="2"/>
          <w:numId w:val="27"/>
        </w:numPr>
        <w:ind w:left="426" w:hanging="426"/>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Zamawiający jest uprawniony do odstąpienia od umowy </w:t>
      </w:r>
      <w:r w:rsidRPr="00AC0570">
        <w:rPr>
          <w:rFonts w:asciiTheme="minorHAnsi" w:hAnsiTheme="minorHAnsi" w:cstheme="minorHAnsi"/>
          <w:sz w:val="22"/>
          <w:szCs w:val="22"/>
        </w:rPr>
        <w:t xml:space="preserve">(w całości lub w części) w przypadkach określonych w obowiązujących przepisach prawa oraz </w:t>
      </w:r>
      <w:r w:rsidRPr="00AC0570">
        <w:rPr>
          <w:rFonts w:asciiTheme="minorHAnsi" w:hAnsiTheme="minorHAnsi" w:cstheme="minorHAnsi"/>
          <w:sz w:val="22"/>
          <w:szCs w:val="22"/>
          <w:shd w:val="clear" w:color="auto" w:fill="FFFFFF"/>
        </w:rPr>
        <w:t>gdy:</w:t>
      </w:r>
    </w:p>
    <w:p w14:paraId="05E1D3E9"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nastąpiła likwidacja Wykonawcy (postawienie w stan likwidacji), bądź został złożony wniosek o wszczęcie w stosunku do Wykonawcy któregokolwiek z postępowań wskazanych w przepisach ustawy z dnia 28.02.2003 r. prawo upadłościowe lub ustawy z dnia 15 maja 2015 r. Prawo restrukturyzacyjne,</w:t>
      </w:r>
    </w:p>
    <w:p w14:paraId="438B4A37"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zostanie wszczęte postępowanie egzekucyjne w stosunku do Wykonawcy lub podwykonawców,</w:t>
      </w:r>
    </w:p>
    <w:p w14:paraId="51AAFF23"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 wyniku wszczętego postępowania egzekucyjnego nastąpi zajęcie majątku Wykonawcy niezbędnego do realizacji umowy lub jego części lub należności, przysługujących Wykonawcy ze strony Zamawiającego,</w:t>
      </w:r>
    </w:p>
    <w:p w14:paraId="280AD5C8"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Wykonawca nie rozpoczął robót w terminie 14 dni od daty przekazania terenu budowy,</w:t>
      </w:r>
    </w:p>
    <w:p w14:paraId="42B81AFE"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Wykonawca przerwał z przyczyn leżących po stronie Wykonawcy realizację przedmiotu umowy i przerwa ta trwa dłużej niż 14 dni,</w:t>
      </w:r>
    </w:p>
    <w:p w14:paraId="2BF06B1A"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realizuje roboty przewidziane niniejszą umową w sposób niezgodny </w:t>
      </w:r>
      <w:r w:rsidR="0065645A" w:rsidRPr="00AC0570">
        <w:rPr>
          <w:rFonts w:asciiTheme="minorHAnsi" w:hAnsiTheme="minorHAnsi" w:cstheme="minorHAnsi"/>
          <w:sz w:val="22"/>
          <w:szCs w:val="22"/>
          <w:shd w:val="clear" w:color="auto" w:fill="FFFFFF"/>
        </w:rPr>
        <w:br/>
      </w:r>
      <w:r w:rsidRPr="00AC0570">
        <w:rPr>
          <w:rFonts w:asciiTheme="minorHAnsi" w:hAnsiTheme="minorHAnsi" w:cstheme="minorHAnsi"/>
          <w:sz w:val="22"/>
          <w:szCs w:val="22"/>
          <w:shd w:val="clear" w:color="auto" w:fill="FFFFFF"/>
        </w:rPr>
        <w:t>z dokumentacją projektową, specyfikacjami technicznymi wykonania i odbioru robót, wskazaniami Zamawiającego lub niniejszą umową, w szczególności jeżeli Wykonawca będzie wbudowywał materiały i urządzenia o cechach technicznych i użytkowych gorszych w stosunku do przewidzianych w dokumentacji projektowej,</w:t>
      </w:r>
    </w:p>
    <w:p w14:paraId="41497C58"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Wykonawca lekceważy swoje obowiązki, polegające na niewykonywaniu poleceń Zamawiającego lub jego upoważnionych przedstawicieli pomimo pisemnego wezwania dotycząca danego obowiązku,</w:t>
      </w:r>
    </w:p>
    <w:p w14:paraId="3B3402C7" w14:textId="409F92A2"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lastRenderedPageBreak/>
        <w:t xml:space="preserve">Wykonawca wprowadził niezatwierdzonego podwykonawcę na budowę, </w:t>
      </w:r>
      <w:r w:rsidR="00B3596F" w:rsidRPr="00AC0570">
        <w:rPr>
          <w:rFonts w:asciiTheme="minorHAnsi" w:hAnsiTheme="minorHAnsi" w:cstheme="minorHAnsi"/>
          <w:sz w:val="22"/>
          <w:szCs w:val="22"/>
          <w:shd w:val="clear" w:color="auto" w:fill="FFFFFF"/>
        </w:rPr>
        <w:t xml:space="preserve"> </w:t>
      </w:r>
      <w:r w:rsidRPr="00AC0570">
        <w:rPr>
          <w:rFonts w:asciiTheme="minorHAnsi" w:hAnsiTheme="minorHAnsi" w:cstheme="minorHAnsi"/>
          <w:sz w:val="22"/>
          <w:szCs w:val="22"/>
          <w:shd w:val="clear" w:color="auto" w:fill="FFFFFF"/>
        </w:rPr>
        <w:t>z pominięcie</w:t>
      </w:r>
      <w:r w:rsidR="00B3596F" w:rsidRPr="00AC0570">
        <w:rPr>
          <w:rFonts w:asciiTheme="minorHAnsi" w:hAnsiTheme="minorHAnsi" w:cstheme="minorHAnsi"/>
          <w:sz w:val="22"/>
          <w:szCs w:val="22"/>
          <w:shd w:val="clear" w:color="auto" w:fill="FFFFFF"/>
        </w:rPr>
        <w:t>m</w:t>
      </w:r>
      <w:r w:rsidRPr="00AC0570">
        <w:rPr>
          <w:rFonts w:asciiTheme="minorHAnsi" w:hAnsiTheme="minorHAnsi" w:cstheme="minorHAnsi"/>
          <w:sz w:val="22"/>
          <w:szCs w:val="22"/>
          <w:shd w:val="clear" w:color="auto" w:fill="FFFFFF"/>
        </w:rPr>
        <w:t xml:space="preserve"> zasad określonych w </w:t>
      </w:r>
      <w:r w:rsidRPr="00AC0570">
        <w:rPr>
          <w:rFonts w:asciiTheme="minorHAnsi" w:hAnsiTheme="minorHAnsi" w:cstheme="minorHAnsi"/>
          <w:sz w:val="22"/>
          <w:szCs w:val="22"/>
        </w:rPr>
        <w:t>§</w:t>
      </w:r>
      <w:r w:rsidRPr="00AC0570">
        <w:rPr>
          <w:rFonts w:asciiTheme="minorHAnsi" w:hAnsiTheme="minorHAnsi" w:cstheme="minorHAnsi"/>
          <w:sz w:val="22"/>
          <w:szCs w:val="22"/>
          <w:shd w:val="clear" w:color="auto" w:fill="FFFFFF"/>
        </w:rPr>
        <w:t xml:space="preserve"> 16 umowy,</w:t>
      </w:r>
    </w:p>
    <w:p w14:paraId="555B58B8" w14:textId="1250CB9A"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nie reguluje w terminie płatności należnych zaakceptowanym i zatwierdzonym podwykonawcom, </w:t>
      </w:r>
    </w:p>
    <w:p w14:paraId="2C676F2D" w14:textId="77777777" w:rsidR="00FF2A3E" w:rsidRPr="00AC0570" w:rsidRDefault="00FF2A3E" w:rsidP="00972C8A">
      <w:pPr>
        <w:numPr>
          <w:ilvl w:val="2"/>
          <w:numId w:val="31"/>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jeżeli Zamawiający, na każdym etapie realizacji umowy uzna, że Wykonawca nie posiada wymaganych zdolności, jeżeli zaangażowanie zasobów technicznych lub zawodowych Wykonawcy w inne przedsięwzięcia gospodarcze Wykonawcy może mieć negatywny wpływ na realizację zamówienia</w:t>
      </w:r>
      <w:r w:rsidR="00D33EF0" w:rsidRPr="00AC0570">
        <w:rPr>
          <w:rFonts w:asciiTheme="minorHAnsi" w:hAnsiTheme="minorHAnsi" w:cstheme="minorHAnsi"/>
          <w:sz w:val="22"/>
          <w:szCs w:val="22"/>
          <w:shd w:val="clear" w:color="auto" w:fill="FFFFFF"/>
        </w:rPr>
        <w:t xml:space="preserve"> </w:t>
      </w:r>
      <w:r w:rsidRPr="00AC0570">
        <w:rPr>
          <w:rFonts w:asciiTheme="minorHAnsi" w:hAnsiTheme="minorHAnsi" w:cstheme="minorHAnsi"/>
          <w:sz w:val="22"/>
          <w:szCs w:val="22"/>
          <w:shd w:val="clear" w:color="auto" w:fill="FFFFFF"/>
        </w:rPr>
        <w:t>w terminie do 30 dni od dnia uzyskania przez Zamawiającego wiedzy o okoliczności uzasadniającej odstąpienie.</w:t>
      </w:r>
    </w:p>
    <w:p w14:paraId="1720CD25" w14:textId="77777777" w:rsidR="00FF2A3E" w:rsidRPr="00AC0570" w:rsidRDefault="00FF2A3E" w:rsidP="00972C8A">
      <w:pPr>
        <w:numPr>
          <w:ilvl w:val="2"/>
          <w:numId w:val="27"/>
        </w:numPr>
        <w:ind w:left="284" w:hanging="284"/>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Wykonawcy nie przysługuje żadne odszkodowanie, w tym z tytułu utraconych korzyści na skutek rozwiązania umowy w trybie ust. 1.</w:t>
      </w:r>
    </w:p>
    <w:p w14:paraId="606AB5F8" w14:textId="77777777" w:rsidR="00FF2A3E" w:rsidRPr="00AC0570" w:rsidRDefault="00FF2A3E" w:rsidP="00972C8A">
      <w:pPr>
        <w:numPr>
          <w:ilvl w:val="2"/>
          <w:numId w:val="27"/>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Zamawiającemu przysługuje ponadto, zgodnie z art. 465 ust. 7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 prawo odstąpienia od umowy w przypadku konieczności wielokrotnego dokonania</w:t>
      </w:r>
      <w:bookmarkStart w:id="3" w:name="mip50686871"/>
      <w:bookmarkEnd w:id="3"/>
      <w:r w:rsidRPr="00AC0570">
        <w:rPr>
          <w:rFonts w:asciiTheme="minorHAnsi" w:hAnsiTheme="minorHAnsi" w:cstheme="minorHAnsi"/>
          <w:sz w:val="22"/>
          <w:szCs w:val="22"/>
        </w:rPr>
        <w:t xml:space="preserve"> bezpośredniej zapłaty podwykonawcy lub dalszemu podwykonawcy, którzy zawarli zaakceptowane przez Zamawiającego umowy o podwykonawstwo, których przedmiotem są roboty budowlane, lub którzy zawarli przedłożone Zamawiającemu umowy o podwykonawstwo, których przedmiotem są dostawy lub usługi, na sumę większą niż 50.000 zł.</w:t>
      </w:r>
    </w:p>
    <w:p w14:paraId="78D3C767" w14:textId="77777777" w:rsidR="00FF2A3E" w:rsidRPr="00AC0570" w:rsidRDefault="00FF2A3E" w:rsidP="00972C8A">
      <w:pPr>
        <w:numPr>
          <w:ilvl w:val="2"/>
          <w:numId w:val="27"/>
        </w:numPr>
        <w:overflowPunct w:val="0"/>
        <w:autoSpaceDE w:val="0"/>
        <w:autoSpaceDN w:val="0"/>
        <w:adjustRightInd w:val="0"/>
        <w:ind w:left="284"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Wykonawcy przysługuje prawo odstąpienia od umowy lub jej  części  w terminie 30 dni od dnia zaistnienia  jednej z  poniższych okoliczności:</w:t>
      </w:r>
    </w:p>
    <w:p w14:paraId="6F95B23A" w14:textId="77777777" w:rsidR="00FF2A3E" w:rsidRPr="00AC0570" w:rsidRDefault="00FF2A3E" w:rsidP="00972C8A">
      <w:pPr>
        <w:numPr>
          <w:ilvl w:val="0"/>
          <w:numId w:val="33"/>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nie wywiązuje się z obowiązku zapłaty faktury mimo dodatkowego wezwania w terminie 30 dni od upływu terminu na zapłatę,</w:t>
      </w:r>
    </w:p>
    <w:p w14:paraId="5CE345FE" w14:textId="77777777" w:rsidR="00FF2A3E" w:rsidRPr="00AC0570" w:rsidRDefault="00FF2A3E" w:rsidP="00972C8A">
      <w:pPr>
        <w:numPr>
          <w:ilvl w:val="0"/>
          <w:numId w:val="33"/>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odmawia bez uzasadnionej przyczyny odbioru przedmiotu umowy,</w:t>
      </w:r>
    </w:p>
    <w:p w14:paraId="160102E8" w14:textId="77777777" w:rsidR="00FF2A3E" w:rsidRPr="00AC0570" w:rsidRDefault="00FF2A3E" w:rsidP="00972C8A">
      <w:pPr>
        <w:numPr>
          <w:ilvl w:val="0"/>
          <w:numId w:val="33"/>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zawiadomi Wykonawcę, iż wobec zaistnienia nieprzewidzianych uprzednio okoliczności nie będzie mógł wywiązać się ze swoich zobowiązań umownych wobec Wykonawcy,</w:t>
      </w:r>
    </w:p>
    <w:p w14:paraId="3FD94BC2" w14:textId="77777777" w:rsidR="00FF2A3E" w:rsidRPr="00AC0570" w:rsidRDefault="00FF2A3E" w:rsidP="00972C8A">
      <w:pPr>
        <w:numPr>
          <w:ilvl w:val="0"/>
          <w:numId w:val="33"/>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AC0570">
        <w:rPr>
          <w:rFonts w:asciiTheme="minorHAnsi" w:hAnsiTheme="minorHAnsi" w:cstheme="minorHAnsi"/>
          <w:sz w:val="22"/>
          <w:szCs w:val="22"/>
          <w:shd w:val="clear" w:color="auto" w:fill="FFFFFF"/>
        </w:rPr>
        <w:t>na skutek polecenia Zamawiającego przerwa lub opóźnienie w wykonywaniu robót trwa dłużej niż 30 dni,</w:t>
      </w:r>
    </w:p>
    <w:p w14:paraId="0E3C2447" w14:textId="77777777" w:rsidR="00FF2A3E" w:rsidRPr="00AC0570" w:rsidRDefault="00FF2A3E" w:rsidP="00972C8A">
      <w:pPr>
        <w:numPr>
          <w:ilvl w:val="0"/>
          <w:numId w:val="33"/>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Zamawiający opóźnia się z przekazaniem terenu budowy przez okres dłuższy niż 30 dni,</w:t>
      </w:r>
    </w:p>
    <w:p w14:paraId="34486041" w14:textId="77777777" w:rsidR="00FF2A3E" w:rsidRPr="00AC0570" w:rsidRDefault="00FF2A3E" w:rsidP="00972C8A">
      <w:pPr>
        <w:numPr>
          <w:ilvl w:val="0"/>
          <w:numId w:val="33"/>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Zamawiający opóźnia się z przeprowadzeniem odbioru całości robót względem terminów określonych niniejszą umową przez okres dłuższy niż 30 dni.</w:t>
      </w:r>
    </w:p>
    <w:p w14:paraId="57A17ABF" w14:textId="77777777" w:rsidR="00FF2A3E" w:rsidRPr="00AC0570" w:rsidRDefault="00FF2A3E" w:rsidP="00972C8A">
      <w:pPr>
        <w:numPr>
          <w:ilvl w:val="2"/>
          <w:numId w:val="27"/>
        </w:numPr>
        <w:tabs>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może rozwiązać umowę, jeżeli zachodzi co najmniej jedna z następujących okoliczności:</w:t>
      </w:r>
    </w:p>
    <w:p w14:paraId="68EEE91F" w14:textId="77777777" w:rsidR="00FF2A3E" w:rsidRPr="00AC0570" w:rsidRDefault="00FF2A3E" w:rsidP="00972C8A">
      <w:pPr>
        <w:numPr>
          <w:ilvl w:val="0"/>
          <w:numId w:val="34"/>
        </w:numPr>
        <w:tabs>
          <w:tab w:val="left" w:pos="284"/>
        </w:tabs>
        <w:overflowPunct w:val="0"/>
        <w:autoSpaceDE w:val="0"/>
        <w:autoSpaceDN w:val="0"/>
        <w:adjustRightInd w:val="0"/>
        <w:ind w:left="709" w:hanging="425"/>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w rażący sposób naruszył warunki umowy i pomimo pisemnego wezwania do naprawienia w terminie ustalonym przez Zamawiającego, w dalszym ciągu Wykonawca narusza warunki umowy. Za  rażące naruszenie warunków umowy należy rozumieć w szczególności :</w:t>
      </w:r>
    </w:p>
    <w:p w14:paraId="30722E24"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tak dalece opóźnia się z wykonywaniem robót i pomimo pisemnego wezwania do podjęcia działań mających na celu przyspieszenie robót, w dalszym ciągu wykonuje je niedbale, że dalsze wykonywanie umowy jest niecelowe,</w:t>
      </w:r>
    </w:p>
    <w:p w14:paraId="2760F9CA"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nie usuwa z terenu budowy zgromadzonych odpadów lub zbędnych materiałów lub zbędnego do wykonywania robót sprzętu technicznego, co zagraża bezpieczeństwu na budowie i pomimo pisemnego wezwania do naprawienia w nakazanym przez Zamawiającego terminie, w dalszym ciągu nie wykonuje poleceń Zamawiającego,</w:t>
      </w:r>
    </w:p>
    <w:p w14:paraId="4E5B84A3"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wykonuje roboty przy użyciu niesprawnego sprzętu co zagraża bezpieczeństwu na budowie i pomimo pisemnego wezwania do niezwłocznego naprawienia, w dalszym ciągu nie wykonuje poleceń Zamawiającego,</w:t>
      </w:r>
    </w:p>
    <w:p w14:paraId="27FC3B48"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wykonuje roboty budowlane przez osoby lub podmioty nie zgłoszone do Zamawiającego, co stwierdzone zostanie przez Zamawiającego i pomimo pisemnego wezwania do usunięcia tych osób lub podmiotów, w dalszym ciągu nie wykonuje polecenia,</w:t>
      </w:r>
    </w:p>
    <w:p w14:paraId="127AF95F" w14:textId="77777777" w:rsidR="00FF2A3E" w:rsidRPr="00AC0570" w:rsidRDefault="00FF2A3E" w:rsidP="00972C8A">
      <w:pPr>
        <w:numPr>
          <w:ilvl w:val="5"/>
          <w:numId w:val="50"/>
        </w:numPr>
        <w:tabs>
          <w:tab w:val="left" w:pos="284"/>
        </w:tabs>
        <w:overflowPunct w:val="0"/>
        <w:autoSpaceDE w:val="0"/>
        <w:autoSpaceDN w:val="0"/>
        <w:adjustRightInd w:val="0"/>
        <w:ind w:left="993"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Wykonawca w rażący sposób narusza obowiązki pracownicze, w szczególności :</w:t>
      </w:r>
    </w:p>
    <w:p w14:paraId="12BD7E8B" w14:textId="77777777" w:rsidR="00FF2A3E" w:rsidRPr="00AC0570" w:rsidRDefault="00FF2A3E" w:rsidP="00972C8A">
      <w:pPr>
        <w:numPr>
          <w:ilvl w:val="0"/>
          <w:numId w:val="36"/>
        </w:numPr>
        <w:tabs>
          <w:tab w:val="left" w:pos="284"/>
        </w:tabs>
        <w:overflowPunct w:val="0"/>
        <w:autoSpaceDE w:val="0"/>
        <w:autoSpaceDN w:val="0"/>
        <w:adjustRightInd w:val="0"/>
        <w:ind w:left="1276"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nie przestrzega ustalonego czasu pracy,</w:t>
      </w:r>
    </w:p>
    <w:p w14:paraId="0AAC437C" w14:textId="77777777" w:rsidR="00FF2A3E" w:rsidRPr="00AC0570" w:rsidRDefault="00FF2A3E" w:rsidP="00972C8A">
      <w:pPr>
        <w:numPr>
          <w:ilvl w:val="0"/>
          <w:numId w:val="36"/>
        </w:numPr>
        <w:tabs>
          <w:tab w:val="left" w:pos="284"/>
        </w:tabs>
        <w:overflowPunct w:val="0"/>
        <w:autoSpaceDE w:val="0"/>
        <w:autoSpaceDN w:val="0"/>
        <w:adjustRightInd w:val="0"/>
        <w:ind w:left="1276"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pracownicy nie zostali wyposażeni w odzież ochronną,</w:t>
      </w:r>
    </w:p>
    <w:p w14:paraId="0DA5AD3D" w14:textId="77777777" w:rsidR="00FF2A3E" w:rsidRPr="00AC0570" w:rsidRDefault="00FF2A3E" w:rsidP="00972C8A">
      <w:pPr>
        <w:numPr>
          <w:ilvl w:val="0"/>
          <w:numId w:val="36"/>
        </w:numPr>
        <w:tabs>
          <w:tab w:val="left" w:pos="284"/>
        </w:tabs>
        <w:overflowPunct w:val="0"/>
        <w:autoSpaceDE w:val="0"/>
        <w:autoSpaceDN w:val="0"/>
        <w:adjustRightInd w:val="0"/>
        <w:ind w:left="1276"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lastRenderedPageBreak/>
        <w:t>pracownicy wykonują czynności na budowie bez zabezpieczenia,</w:t>
      </w:r>
    </w:p>
    <w:p w14:paraId="27F3B1B0" w14:textId="77777777" w:rsidR="00FF2A3E" w:rsidRPr="00AC0570" w:rsidRDefault="00FF2A3E" w:rsidP="00972C8A">
      <w:pPr>
        <w:numPr>
          <w:ilvl w:val="0"/>
          <w:numId w:val="36"/>
        </w:numPr>
        <w:tabs>
          <w:tab w:val="left" w:pos="284"/>
        </w:tabs>
        <w:overflowPunct w:val="0"/>
        <w:autoSpaceDE w:val="0"/>
        <w:autoSpaceDN w:val="0"/>
        <w:adjustRightInd w:val="0"/>
        <w:ind w:left="1276"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nie reaguje na zachowania pracownika, który w wyjątkowo lekceważący sposób wykonuje swoje obowiązki, jeżeli pracownik zatrudniony jest na stanowisku nakazującym szczególną przezorność i ostrożność w działaniu,</w:t>
      </w:r>
    </w:p>
    <w:p w14:paraId="4AF46D13" w14:textId="77777777" w:rsidR="00FF2A3E" w:rsidRPr="00AC0570" w:rsidRDefault="00FF2A3E" w:rsidP="009631D2">
      <w:pPr>
        <w:tabs>
          <w:tab w:val="left" w:pos="284"/>
        </w:tabs>
        <w:overflowPunct w:val="0"/>
        <w:autoSpaceDE w:val="0"/>
        <w:autoSpaceDN w:val="0"/>
        <w:adjustRightInd w:val="0"/>
        <w:ind w:left="99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 xml:space="preserve">i pomimo pisemnego wezwania w dalszym ciągu narusza obowiązki pracownicze.                </w:t>
      </w:r>
    </w:p>
    <w:p w14:paraId="1E095E53" w14:textId="77777777" w:rsidR="00FF2A3E" w:rsidRPr="00AC0570" w:rsidRDefault="00FF2A3E" w:rsidP="00972C8A">
      <w:pPr>
        <w:numPr>
          <w:ilvl w:val="2"/>
          <w:numId w:val="27"/>
        </w:numPr>
        <w:tabs>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AC0570">
        <w:rPr>
          <w:rFonts w:asciiTheme="minorHAnsi" w:hAnsiTheme="minorHAnsi" w:cstheme="minorHAnsi"/>
          <w:sz w:val="22"/>
          <w:szCs w:val="22"/>
        </w:rPr>
        <w:t>Zamawiający może rozwiązać umowę, jeżeli zachodzi co najmniej jedna z następujących okoliczności:</w:t>
      </w:r>
    </w:p>
    <w:p w14:paraId="6874699F" w14:textId="77777777" w:rsidR="00FF2A3E" w:rsidRPr="00AC0570" w:rsidRDefault="00FF2A3E" w:rsidP="00FF2A3E">
      <w:pPr>
        <w:overflowPunct w:val="0"/>
        <w:autoSpaceDE w:val="0"/>
        <w:autoSpaceDN w:val="0"/>
        <w:adjustRightInd w:val="0"/>
        <w:ind w:left="567"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 xml:space="preserve">1) Wykonawca w chwili zawarcia umowy podlegał wykluczeniu z postępowania na podstawie art. 108 ust. 1  i/lub art. 109 ust. 1 pkt 4 ust. 1 ustawy </w:t>
      </w:r>
      <w:proofErr w:type="spellStart"/>
      <w:r w:rsidRPr="00AC0570">
        <w:rPr>
          <w:rFonts w:asciiTheme="minorHAnsi" w:hAnsiTheme="minorHAnsi" w:cstheme="minorHAnsi"/>
          <w:sz w:val="22"/>
          <w:szCs w:val="22"/>
        </w:rPr>
        <w:t>Pzp</w:t>
      </w:r>
      <w:proofErr w:type="spellEnd"/>
      <w:r w:rsidRPr="00AC0570">
        <w:rPr>
          <w:rFonts w:asciiTheme="minorHAnsi" w:hAnsiTheme="minorHAnsi" w:cstheme="minorHAnsi"/>
          <w:sz w:val="22"/>
          <w:szCs w:val="22"/>
        </w:rPr>
        <w:t>,</w:t>
      </w:r>
    </w:p>
    <w:p w14:paraId="5504DFF0" w14:textId="77777777" w:rsidR="003608AA" w:rsidRPr="00AC0570" w:rsidRDefault="003608AA" w:rsidP="00FF2A3E">
      <w:pPr>
        <w:overflowPunct w:val="0"/>
        <w:autoSpaceDE w:val="0"/>
        <w:autoSpaceDN w:val="0"/>
        <w:adjustRightInd w:val="0"/>
        <w:ind w:left="567" w:hanging="283"/>
        <w:jc w:val="both"/>
        <w:textAlignment w:val="baseline"/>
        <w:rPr>
          <w:rFonts w:asciiTheme="minorHAnsi" w:hAnsiTheme="minorHAnsi" w:cstheme="minorHAnsi"/>
          <w:sz w:val="22"/>
          <w:szCs w:val="22"/>
        </w:rPr>
      </w:pPr>
      <w:r w:rsidRPr="00AC0570">
        <w:rPr>
          <w:rFonts w:asciiTheme="minorHAnsi" w:hAnsiTheme="minorHAnsi" w:cstheme="minorHAnsi"/>
          <w:sz w:val="22"/>
          <w:szCs w:val="22"/>
        </w:rPr>
        <w:t>2)</w:t>
      </w:r>
      <w:r w:rsidR="00C6327E" w:rsidRPr="00AC0570">
        <w:rPr>
          <w:rFonts w:asciiTheme="minorHAnsi" w:hAnsiTheme="minorHAnsi" w:cstheme="minorHAnsi"/>
          <w:sz w:val="22"/>
          <w:szCs w:val="22"/>
        </w:rPr>
        <w:t xml:space="preserve"> Trybunał Sprawiedliwości Unii Europejskiej stwierdził, w ramach procedury przewidzianej w art. 258 Traktatu o Funkcjonowaniu Unii Europejskiej, że państwo polskie uchybiło zobowiązaniom, które ciążą na nim na mocy Traktatów, dyrektywy 2014/24/UE i dyrektywy 2014/25/EU, z uwagi na to, że zamawiający udzielił zamówienia z naruszeniem prawa Unii Europejskiej.</w:t>
      </w:r>
    </w:p>
    <w:p w14:paraId="370FD899" w14:textId="77777777" w:rsidR="00FF2A3E" w:rsidRPr="00AC0570" w:rsidRDefault="00FF2A3E" w:rsidP="009F0E02">
      <w:pPr>
        <w:overflowPunct w:val="0"/>
        <w:autoSpaceDE w:val="0"/>
        <w:autoSpaceDN w:val="0"/>
        <w:adjustRightInd w:val="0"/>
        <w:ind w:left="567" w:hanging="283"/>
        <w:jc w:val="both"/>
        <w:textAlignment w:val="baseline"/>
        <w:rPr>
          <w:rFonts w:asciiTheme="minorHAnsi" w:hAnsiTheme="minorHAnsi" w:cstheme="minorHAnsi"/>
          <w:sz w:val="22"/>
          <w:szCs w:val="22"/>
        </w:rPr>
      </w:pPr>
    </w:p>
    <w:p w14:paraId="75F53A53"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18</w:t>
      </w:r>
    </w:p>
    <w:p w14:paraId="5BCB6CB3" w14:textId="77777777" w:rsidR="00FF2A3E" w:rsidRPr="00AC0570" w:rsidRDefault="00FF2A3E" w:rsidP="00FF2A3E">
      <w:pPr>
        <w:jc w:val="center"/>
        <w:rPr>
          <w:rFonts w:asciiTheme="minorHAnsi" w:hAnsiTheme="minorHAnsi" w:cstheme="minorHAnsi"/>
          <w:spacing w:val="-6"/>
          <w:sz w:val="22"/>
          <w:szCs w:val="22"/>
        </w:rPr>
      </w:pPr>
      <w:r w:rsidRPr="00AC0570">
        <w:rPr>
          <w:rFonts w:asciiTheme="minorHAnsi" w:hAnsiTheme="minorHAnsi" w:cstheme="minorHAnsi"/>
          <w:b/>
          <w:bCs/>
          <w:spacing w:val="-6"/>
          <w:sz w:val="22"/>
          <w:szCs w:val="22"/>
          <w:shd w:val="clear" w:color="auto" w:fill="FFFFFF"/>
        </w:rPr>
        <w:t>OBOWIĄZKI WYKONAWCY I ZAMAWIAJĄCEGO W ZWIĄZKU Z ROZWIĄZANIEM LUB ODSTĄPIENIEM OD UMOWY</w:t>
      </w:r>
    </w:p>
    <w:p w14:paraId="2615F442" w14:textId="77777777" w:rsidR="00FF2A3E" w:rsidRPr="00AC0570" w:rsidRDefault="00FF2A3E" w:rsidP="00972C8A">
      <w:pPr>
        <w:numPr>
          <w:ilvl w:val="3"/>
          <w:numId w:val="27"/>
        </w:numPr>
        <w:tabs>
          <w:tab w:val="num" w:pos="-1276"/>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W przypadku rozwiązania lub odstąpienia od umowy Strony mają następujące obowiązki szczegółowe:</w:t>
      </w:r>
    </w:p>
    <w:p w14:paraId="33484AAA"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 terminie 7 dni od daty rozwiązania lub odstąpienia od umowy Wykonawca zgłosi do Zamawiającego gotowość do odbioru robót w celu sporządzenia szczegółowego protokołu inwentaryzacji prac w toku wg stanu na dzień złożenia oświadczenia rozwiązania lub o odstąpieniu od umowy,</w:t>
      </w:r>
    </w:p>
    <w:p w14:paraId="7765288E" w14:textId="3B692C3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terminie do 21 dni od dnia zgłoszenia gotowości do odbioru robót po </w:t>
      </w:r>
      <w:r w:rsidRPr="00AC0570">
        <w:rPr>
          <w:rFonts w:asciiTheme="minorHAnsi" w:hAnsiTheme="minorHAnsi" w:cstheme="minorHAnsi"/>
          <w:sz w:val="22"/>
          <w:szCs w:val="22"/>
        </w:rPr>
        <w:t xml:space="preserve">rozwiązaniu lub </w:t>
      </w:r>
      <w:r w:rsidRPr="00AC0570">
        <w:rPr>
          <w:rFonts w:asciiTheme="minorHAnsi" w:hAnsiTheme="minorHAnsi" w:cstheme="minorHAnsi"/>
          <w:sz w:val="22"/>
          <w:szCs w:val="22"/>
          <w:shd w:val="clear" w:color="auto" w:fill="FFFFFF"/>
        </w:rPr>
        <w:t xml:space="preserve">odstąpienia od umowy, Wykonawca przy udziale co najmniej Zamawiającego, sporządzi szczegółowy protokół odbioru robót przerwanych i robót zabezpieczających (tzw. protokół z inwentaryzacji) według stanu na dzień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wraz z</w:t>
      </w:r>
      <w:r w:rsidR="00145F40" w:rsidRPr="00AC0570">
        <w:rPr>
          <w:rFonts w:asciiTheme="minorHAnsi" w:hAnsiTheme="minorHAnsi" w:cstheme="minorHAnsi"/>
          <w:sz w:val="22"/>
          <w:szCs w:val="22"/>
          <w:shd w:val="clear" w:color="auto" w:fill="FFFFFF"/>
        </w:rPr>
        <w:t xml:space="preserve"> </w:t>
      </w:r>
      <w:r w:rsidRPr="00AC0570">
        <w:rPr>
          <w:rFonts w:asciiTheme="minorHAnsi" w:hAnsiTheme="minorHAnsi" w:cstheme="minorHAnsi"/>
          <w:sz w:val="22"/>
          <w:szCs w:val="22"/>
          <w:shd w:val="clear" w:color="auto" w:fill="FFFFFF"/>
        </w:rPr>
        <w:t>określeniem kwot wynagrodzenia należnych Wykonawcy. Protokół z inwentaryzacji stanowi podstawę do wystawienia przez Wykonawcę faktury,</w:t>
      </w:r>
    </w:p>
    <w:p w14:paraId="7ED1D6C1"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zobowiązany jest do dokonania i dostarczenia Zamawiającemu inwentaryzacji robót (w tym geodezyjnej inwentaryzacji robót) według stanu na dzień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w:t>
      </w:r>
    </w:p>
    <w:p w14:paraId="53289E07"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Wykonawca zabezpieczy przerwane prace w zakresie obustronnie uzgodnionym na koszt tej Strony, która ponosi odpowiedzialność za rozwiązanie lub odstąpienie od umowy,</w:t>
      </w:r>
    </w:p>
    <w:p w14:paraId="58434C61"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Wykonawca nieodpłatnie sporządzi wykaz tych materiałów, które nie mogą być wykorzystane przez Wykonawcę do realizacji innych prac nie objętych umową, jeżeli rozwiązanie lub odstąpienie nastąpiło z winy leżącej po stronie Zamawiającego,</w:t>
      </w:r>
    </w:p>
    <w:p w14:paraId="28D61D46"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Wykonawca zgłosi do dokonania przez Zamawiającego odbiór prac przerwanych oraz prac zabezpieczających, jeżeli rozwiązanie lub odstąpienie od umowy nastąpiło z winy leżącej po stronie Wykonawcy,</w:t>
      </w:r>
    </w:p>
    <w:p w14:paraId="392DDFD2" w14:textId="77777777" w:rsidR="00FF2A3E" w:rsidRPr="00AC0570" w:rsidRDefault="00FF2A3E" w:rsidP="00972C8A">
      <w:pPr>
        <w:numPr>
          <w:ilvl w:val="2"/>
          <w:numId w:val="35"/>
        </w:numPr>
        <w:tabs>
          <w:tab w:val="right" w:pos="-2410"/>
          <w:tab w:val="right" w:pos="-709"/>
          <w:tab w:val="center" w:pos="-567"/>
        </w:tabs>
        <w:suppressAutoHyphens/>
        <w:ind w:left="567" w:hanging="141"/>
        <w:jc w:val="both"/>
        <w:rPr>
          <w:rFonts w:asciiTheme="minorHAnsi" w:hAnsiTheme="minorHAnsi" w:cstheme="minorHAnsi"/>
          <w:sz w:val="22"/>
          <w:szCs w:val="22"/>
        </w:rPr>
      </w:pPr>
      <w:r w:rsidRPr="00AC0570">
        <w:rPr>
          <w:rFonts w:asciiTheme="minorHAnsi" w:hAnsiTheme="minorHAnsi" w:cstheme="minorHAnsi"/>
          <w:sz w:val="22"/>
          <w:szCs w:val="22"/>
        </w:rPr>
        <w:t>Wykonawca na własny koszt w terminie 14 dni usunie z terenu budowy urządzenia zaplecza przez niego dostarczone lub wniesione.</w:t>
      </w:r>
    </w:p>
    <w:p w14:paraId="2FF04984" w14:textId="77777777" w:rsidR="00FF2A3E" w:rsidRPr="00AC0570" w:rsidRDefault="00FF2A3E" w:rsidP="00972C8A">
      <w:pPr>
        <w:numPr>
          <w:ilvl w:val="3"/>
          <w:numId w:val="27"/>
        </w:numPr>
        <w:tabs>
          <w:tab w:val="left" w:pos="-2268"/>
          <w:tab w:val="num" w:pos="-709"/>
        </w:tabs>
        <w:ind w:left="284" w:hanging="284"/>
        <w:jc w:val="both"/>
        <w:rPr>
          <w:rFonts w:asciiTheme="minorHAnsi" w:hAnsiTheme="minorHAnsi" w:cstheme="minorHAnsi"/>
          <w:sz w:val="22"/>
          <w:szCs w:val="22"/>
        </w:rPr>
      </w:pPr>
      <w:r w:rsidRPr="00AC0570">
        <w:rPr>
          <w:rFonts w:asciiTheme="minorHAnsi" w:hAnsiTheme="minorHAnsi" w:cstheme="minorHAnsi"/>
          <w:sz w:val="22"/>
          <w:szCs w:val="22"/>
        </w:rPr>
        <w:t>Zamawiający w razie rozwiązania lub odstąpienia od umowy przez Wykonawcę z winy leżącej po stronie Zamawiającego, obowiązany jest do:</w:t>
      </w:r>
    </w:p>
    <w:p w14:paraId="304118B5" w14:textId="77777777" w:rsidR="00FF2A3E" w:rsidRPr="00AC0570" w:rsidRDefault="00FF2A3E" w:rsidP="00FF2A3E">
      <w:pPr>
        <w:ind w:left="567" w:hanging="283"/>
        <w:jc w:val="both"/>
        <w:rPr>
          <w:rFonts w:asciiTheme="minorHAnsi" w:hAnsiTheme="minorHAnsi" w:cstheme="minorHAnsi"/>
          <w:sz w:val="22"/>
          <w:szCs w:val="22"/>
        </w:rPr>
      </w:pPr>
      <w:r w:rsidRPr="00AC0570">
        <w:rPr>
          <w:rFonts w:asciiTheme="minorHAnsi" w:hAnsiTheme="minorHAnsi" w:cstheme="minorHAnsi"/>
          <w:sz w:val="22"/>
          <w:szCs w:val="22"/>
        </w:rPr>
        <w:t>1) dokonania odbioru prac przerwanych oraz do zapłaty wynagrodzenia za prace, które zostały wykonane do dnia odstąpienia od umowy,</w:t>
      </w:r>
    </w:p>
    <w:p w14:paraId="4C5DA3BB" w14:textId="77777777" w:rsidR="00FF2A3E" w:rsidRPr="00AC0570" w:rsidRDefault="00FF2A3E" w:rsidP="00FF2A3E">
      <w:pPr>
        <w:ind w:left="567" w:hanging="283"/>
        <w:jc w:val="both"/>
        <w:rPr>
          <w:rFonts w:asciiTheme="minorHAnsi" w:hAnsiTheme="minorHAnsi" w:cstheme="minorHAnsi"/>
          <w:sz w:val="22"/>
          <w:szCs w:val="22"/>
        </w:rPr>
      </w:pPr>
      <w:r w:rsidRPr="00AC0570">
        <w:rPr>
          <w:rFonts w:asciiTheme="minorHAnsi" w:hAnsiTheme="minorHAnsi" w:cstheme="minorHAnsi"/>
          <w:sz w:val="22"/>
          <w:szCs w:val="22"/>
        </w:rPr>
        <w:t>2) odkupienia materiałów, o których mowa w ust. 1 pkt. 5 niniejszego paragrafu,</w:t>
      </w:r>
    </w:p>
    <w:p w14:paraId="3F5F1DD1" w14:textId="77777777" w:rsidR="00FF2A3E" w:rsidRPr="00AC0570" w:rsidRDefault="00FF2A3E" w:rsidP="00FF2A3E">
      <w:pPr>
        <w:ind w:left="567" w:hanging="283"/>
        <w:jc w:val="both"/>
        <w:rPr>
          <w:rFonts w:asciiTheme="minorHAnsi" w:hAnsiTheme="minorHAnsi" w:cstheme="minorHAnsi"/>
          <w:sz w:val="22"/>
          <w:szCs w:val="22"/>
        </w:rPr>
      </w:pPr>
      <w:r w:rsidRPr="00AC0570">
        <w:rPr>
          <w:rFonts w:asciiTheme="minorHAnsi" w:hAnsiTheme="minorHAnsi" w:cstheme="minorHAnsi"/>
          <w:sz w:val="22"/>
          <w:szCs w:val="22"/>
        </w:rPr>
        <w:t>3) przejęcia od Wykonawcy pod swój dozór terenu budowy.</w:t>
      </w:r>
    </w:p>
    <w:p w14:paraId="3F07AF72" w14:textId="77777777" w:rsidR="00FF2A3E" w:rsidRPr="00AC0570" w:rsidRDefault="00FF2A3E" w:rsidP="00972C8A">
      <w:pPr>
        <w:numPr>
          <w:ilvl w:val="3"/>
          <w:numId w:val="27"/>
        </w:numPr>
        <w:ind w:left="284" w:hanging="284"/>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przypadku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przez Wykonawcę lub Zamawiającego, Wykonawca ma obowiązek:</w:t>
      </w:r>
    </w:p>
    <w:p w14:paraId="24E27E0F" w14:textId="4CD20C07" w:rsidR="00FF2A3E" w:rsidRPr="00AC0570" w:rsidRDefault="00FF2A3E" w:rsidP="00972C8A">
      <w:pPr>
        <w:numPr>
          <w:ilvl w:val="2"/>
          <w:numId w:val="37"/>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natychmiast wstrzymać wykonywanie robót, poza mającymi na celu ochronę życia i własności, i zabezpieczyć przerwane roboty w zakresie obustronnie uzgodnionym oraz zabezpieczyć teren budowy i opuścić go najpóźniej w terminie wskazanym przez Zamawiającego,</w:t>
      </w:r>
    </w:p>
    <w:p w14:paraId="200AD088" w14:textId="31243E69" w:rsidR="00FF2A3E" w:rsidRPr="00AC0570" w:rsidRDefault="00FF2A3E" w:rsidP="00972C8A">
      <w:pPr>
        <w:numPr>
          <w:ilvl w:val="2"/>
          <w:numId w:val="37"/>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lastRenderedPageBreak/>
        <w:t>przekazać znajdujące się w jego posiadaniu dokumenty, w tym należące do Zamawiającego, urządzenia, materiały i inne prace, za które Wykonawca otrzymał płatność oraz inną, sporządzoną przez niego lub na jego rzecz, projekt budowlany i projekty wykonawcze oraz dziennik budowy - najpóźniej w terminie wskazanym przez Zamawiającego.</w:t>
      </w:r>
    </w:p>
    <w:p w14:paraId="59EEA508"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terminie 14 dni od daty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Wykonawca zgłosi Zamawiającemu gotowość do odbioru robót przerwanych oraz robót zabezpieczających. W przypadku niezgłoszenia w tym terminie gotowości do odbioru, Zamawiający ma prawo przeprowadzić odbiór jednostronny.</w:t>
      </w:r>
    </w:p>
    <w:p w14:paraId="333E0384"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niezwłocznie, a najpóźniej w terminie do 21 dni od dnia zawiadomienia </w:t>
      </w:r>
      <w:r w:rsidR="0065645A" w:rsidRPr="00AC0570">
        <w:rPr>
          <w:rFonts w:asciiTheme="minorHAnsi" w:hAnsiTheme="minorHAnsi" w:cstheme="minorHAnsi"/>
          <w:sz w:val="22"/>
          <w:szCs w:val="22"/>
          <w:shd w:val="clear" w:color="auto" w:fill="FFFFFF"/>
        </w:rPr>
        <w:br/>
      </w:r>
      <w:r w:rsidRPr="00AC0570">
        <w:rPr>
          <w:rFonts w:asciiTheme="minorHAnsi" w:hAnsiTheme="minorHAnsi" w:cstheme="minorHAnsi"/>
          <w:sz w:val="22"/>
          <w:szCs w:val="22"/>
          <w:shd w:val="clear" w:color="auto" w:fill="FFFFFF"/>
        </w:rPr>
        <w:t xml:space="preserve">o </w:t>
      </w:r>
      <w:r w:rsidRPr="00AC0570">
        <w:rPr>
          <w:rFonts w:asciiTheme="minorHAnsi" w:hAnsiTheme="minorHAnsi" w:cstheme="minorHAnsi"/>
          <w:sz w:val="22"/>
          <w:szCs w:val="22"/>
        </w:rPr>
        <w:t xml:space="preserve">rozwiązaniu lub </w:t>
      </w:r>
      <w:r w:rsidRPr="00AC0570">
        <w:rPr>
          <w:rFonts w:asciiTheme="minorHAnsi" w:hAnsiTheme="minorHAnsi" w:cstheme="minorHAnsi"/>
          <w:sz w:val="22"/>
          <w:szCs w:val="22"/>
          <w:shd w:val="clear" w:color="auto" w:fill="FFFFFF"/>
        </w:rPr>
        <w:t>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14:paraId="6D19B019"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przypadku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przez Wykonawcę lub Zamawiającego, Zamawiający zobowiązany jest do dokonania w terminie do 21 dni do odbioru robót przerwanych i zabezpieczających oraz przejęcia od Wykonawcy pod swój dozór terenu budowy z zastrzeżeniem wykonania przez Wykonawcę ust. 5.</w:t>
      </w:r>
    </w:p>
    <w:p w14:paraId="0D85A46C"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 przypadku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5B018818"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ma obowiązek zastosowania się do zawartych w oświadczeniu o </w:t>
      </w:r>
      <w:r w:rsidRPr="00AC0570">
        <w:rPr>
          <w:rFonts w:asciiTheme="minorHAnsi" w:hAnsiTheme="minorHAnsi" w:cstheme="minorHAnsi"/>
          <w:sz w:val="22"/>
          <w:szCs w:val="22"/>
        </w:rPr>
        <w:t xml:space="preserve">rozwiązaniu lub </w:t>
      </w:r>
      <w:r w:rsidRPr="00AC0570">
        <w:rPr>
          <w:rFonts w:asciiTheme="minorHAnsi" w:hAnsiTheme="minorHAnsi" w:cstheme="minorHAnsi"/>
          <w:sz w:val="22"/>
          <w:szCs w:val="22"/>
          <w:shd w:val="clear" w:color="auto" w:fill="FFFFFF"/>
        </w:rPr>
        <w:t>odstąpieniu poleceń Zamawiającego dotyczących ochrony własności lub bezpieczeństwa robót.</w:t>
      </w:r>
    </w:p>
    <w:p w14:paraId="64CED7C9"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Zamawiający w razie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od umowy z przyczyn, za które Wykonawca nie odpowiada, obowiązany jest do:</w:t>
      </w:r>
    </w:p>
    <w:p w14:paraId="6E391667" w14:textId="77777777" w:rsidR="00FF2A3E" w:rsidRPr="00AC0570" w:rsidRDefault="00FF2A3E" w:rsidP="00972C8A">
      <w:pPr>
        <w:numPr>
          <w:ilvl w:val="2"/>
          <w:numId w:val="38"/>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dokonania odbioru robót przerwanych w terminie do 21 dni od daty zgłoszenia gotowości do odbioru robót przerwanych oraz do zapłaty wynagrodzenia za roboty, które zostały wykonane do dnia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odstąpienia na zasadach określonych w umowie,</w:t>
      </w:r>
    </w:p>
    <w:p w14:paraId="1F1D6C33" w14:textId="77777777" w:rsidR="00FF2A3E" w:rsidRPr="00AC0570" w:rsidRDefault="00FF2A3E" w:rsidP="00972C8A">
      <w:pPr>
        <w:numPr>
          <w:ilvl w:val="2"/>
          <w:numId w:val="38"/>
        </w:numPr>
        <w:ind w:left="709" w:hanging="283"/>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przejęcia od Wykonawcy terenu budowy pod swój dozór w terminie 14 dni od daty podpisania protokołu z inwentaryzacji, o którym mowa w ust. 1.</w:t>
      </w:r>
    </w:p>
    <w:p w14:paraId="46CCA0E4"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 xml:space="preserve">Wykonawca udziela rękojmi i gwarancji jakości w zakresie określonym w umowie na część przedmiotu umowy wykonaną przed </w:t>
      </w:r>
      <w:r w:rsidRPr="00AC0570">
        <w:rPr>
          <w:rFonts w:asciiTheme="minorHAnsi" w:hAnsiTheme="minorHAnsi" w:cstheme="minorHAnsi"/>
          <w:sz w:val="22"/>
          <w:szCs w:val="22"/>
        </w:rPr>
        <w:t xml:space="preserve">rozwiązaniem lub </w:t>
      </w:r>
      <w:r w:rsidRPr="00AC0570">
        <w:rPr>
          <w:rFonts w:asciiTheme="minorHAnsi" w:hAnsiTheme="minorHAnsi" w:cstheme="minorHAnsi"/>
          <w:spacing w:val="-6"/>
          <w:sz w:val="22"/>
          <w:szCs w:val="22"/>
          <w:shd w:val="clear" w:color="auto" w:fill="FFFFFF"/>
        </w:rPr>
        <w:t>odstąpieniem od umowy.</w:t>
      </w:r>
    </w:p>
    <w:p w14:paraId="334525CB" w14:textId="567B2220"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Wykonawca sporządzi wykaz tych zakupionych materiałów, które nie mogą być wykorzystane przez niego do realizacji innych robót nieobjętych umową, jeżeli </w:t>
      </w:r>
      <w:r w:rsidRPr="00AC0570">
        <w:rPr>
          <w:rFonts w:asciiTheme="minorHAnsi" w:hAnsiTheme="minorHAnsi" w:cstheme="minorHAnsi"/>
          <w:sz w:val="22"/>
          <w:szCs w:val="22"/>
        </w:rPr>
        <w:t xml:space="preserve">rozwiązanie lub </w:t>
      </w:r>
      <w:r w:rsidRPr="00AC0570">
        <w:rPr>
          <w:rFonts w:asciiTheme="minorHAnsi" w:hAnsiTheme="minorHAnsi" w:cstheme="minorHAnsi"/>
          <w:sz w:val="22"/>
          <w:szCs w:val="22"/>
          <w:shd w:val="clear" w:color="auto" w:fill="FFFFFF"/>
        </w:rPr>
        <w:t xml:space="preserve">odstąpienie nastąpiło z przyczyn niezależnych od Wykonawcy w celu zwrotu kosztów ich nabycia. Zamawiający odkupi te materiały, konstrukcje i urządzenia pod warunkiem, że zostaną one przez Zamawiającego i Inżyniera odebrane, jako nowe i zdatne do użycia. Jeżeli </w:t>
      </w:r>
      <w:r w:rsidRPr="00AC0570">
        <w:rPr>
          <w:rFonts w:asciiTheme="minorHAnsi" w:hAnsiTheme="minorHAnsi" w:cstheme="minorHAnsi"/>
          <w:sz w:val="22"/>
          <w:szCs w:val="22"/>
        </w:rPr>
        <w:t xml:space="preserve">rozwiązanie lub </w:t>
      </w:r>
      <w:r w:rsidRPr="00AC0570">
        <w:rPr>
          <w:rFonts w:asciiTheme="minorHAnsi" w:hAnsiTheme="minorHAnsi" w:cstheme="minorHAnsi"/>
          <w:sz w:val="22"/>
          <w:szCs w:val="22"/>
          <w:shd w:val="clear" w:color="auto" w:fill="FFFFFF"/>
        </w:rPr>
        <w:t>odstąpienie od umowy nastąpiło z przyczyn leżących po stronie Wykonawcy, Zamawiający nie ma obowiązku odkupywać materiałów niewbudowanych przez Wykonawcę.</w:t>
      </w:r>
    </w:p>
    <w:p w14:paraId="7EC7A3D9" w14:textId="3FB87CC5"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Zamawiający zapłaci Wykonawcy wynagrodzenie za roboty wykonane do dnia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 xml:space="preserve">odstąpienia według cen na dzień </w:t>
      </w:r>
      <w:r w:rsidRPr="00AC0570">
        <w:rPr>
          <w:rFonts w:asciiTheme="minorHAnsi" w:hAnsiTheme="minorHAnsi" w:cstheme="minorHAnsi"/>
          <w:sz w:val="22"/>
          <w:szCs w:val="22"/>
        </w:rPr>
        <w:t xml:space="preserve">rozwiązania lub </w:t>
      </w:r>
      <w:r w:rsidRPr="00AC0570">
        <w:rPr>
          <w:rFonts w:asciiTheme="minorHAnsi" w:hAnsiTheme="minorHAnsi" w:cstheme="minorHAnsi"/>
          <w:sz w:val="22"/>
          <w:szCs w:val="22"/>
          <w:shd w:val="clear" w:color="auto" w:fill="FFFFFF"/>
        </w:rPr>
        <w:t xml:space="preserve">odstąpienia, pomniejszone o roszczenia Zamawiającego z tytułu kar umownych oraz ewentualne roszczenia o obniżenie ceny na podstawie rękojmi i gwarancji lub inne roszczenia odszkodowawcze. Pokryje też koszty za zakupione materiały nienadające się do wbudowania w inny obiekt, o ile </w:t>
      </w:r>
      <w:r w:rsidRPr="00AC0570">
        <w:rPr>
          <w:rFonts w:asciiTheme="minorHAnsi" w:hAnsiTheme="minorHAnsi" w:cstheme="minorHAnsi"/>
          <w:sz w:val="22"/>
          <w:szCs w:val="22"/>
        </w:rPr>
        <w:t xml:space="preserve">rozwiązanie lub </w:t>
      </w:r>
      <w:r w:rsidRPr="00AC0570">
        <w:rPr>
          <w:rFonts w:asciiTheme="minorHAnsi" w:hAnsiTheme="minorHAnsi" w:cstheme="minorHAnsi"/>
          <w:sz w:val="22"/>
          <w:szCs w:val="22"/>
          <w:shd w:val="clear" w:color="auto" w:fill="FFFFFF"/>
        </w:rPr>
        <w:t>odstąpienie nastąpiło z przyczyn niezależnych od Wykonawcy.</w:t>
      </w:r>
    </w:p>
    <w:p w14:paraId="4BE5CA7F" w14:textId="77777777" w:rsidR="00FF2A3E" w:rsidRPr="00AC0570" w:rsidRDefault="00FF2A3E" w:rsidP="00972C8A">
      <w:pPr>
        <w:numPr>
          <w:ilvl w:val="0"/>
          <w:numId w:val="27"/>
        </w:numPr>
        <w:jc w:val="both"/>
        <w:rPr>
          <w:rFonts w:asciiTheme="minorHAnsi" w:hAnsiTheme="minorHAnsi" w:cstheme="minorHAnsi"/>
          <w:sz w:val="22"/>
          <w:szCs w:val="22"/>
        </w:rPr>
      </w:pPr>
      <w:r w:rsidRPr="00AC0570">
        <w:rPr>
          <w:rFonts w:asciiTheme="minorHAnsi" w:hAnsiTheme="minorHAnsi" w:cstheme="minorHAnsi"/>
          <w:sz w:val="22"/>
          <w:szCs w:val="22"/>
          <w:shd w:val="clear" w:color="auto" w:fill="FFFFFF"/>
        </w:rPr>
        <w:t xml:space="preserve">Koszty dodatkowe poniesione na zabezpieczenie robót i terenu budowy oraz wszelkie inne uzasadnione koszty związane z </w:t>
      </w:r>
      <w:r w:rsidRPr="00AC0570">
        <w:rPr>
          <w:rFonts w:asciiTheme="minorHAnsi" w:hAnsiTheme="minorHAnsi" w:cstheme="minorHAnsi"/>
          <w:sz w:val="22"/>
          <w:szCs w:val="22"/>
        </w:rPr>
        <w:t xml:space="preserve">rozwiązaniem lub </w:t>
      </w:r>
      <w:r w:rsidRPr="00AC0570">
        <w:rPr>
          <w:rFonts w:asciiTheme="minorHAnsi" w:hAnsiTheme="minorHAnsi" w:cstheme="minorHAnsi"/>
          <w:sz w:val="22"/>
          <w:szCs w:val="22"/>
          <w:shd w:val="clear" w:color="auto" w:fill="FFFFFF"/>
        </w:rPr>
        <w:t xml:space="preserve">odstąpieniem od umowy ponosi Strona, z przyczyn której nastąpiło </w:t>
      </w:r>
      <w:r w:rsidRPr="00AC0570">
        <w:rPr>
          <w:rFonts w:asciiTheme="minorHAnsi" w:hAnsiTheme="minorHAnsi" w:cstheme="minorHAnsi"/>
          <w:sz w:val="22"/>
          <w:szCs w:val="22"/>
        </w:rPr>
        <w:t xml:space="preserve">rozwiązanie lub </w:t>
      </w:r>
      <w:r w:rsidRPr="00AC0570">
        <w:rPr>
          <w:rFonts w:asciiTheme="minorHAnsi" w:hAnsiTheme="minorHAnsi" w:cstheme="minorHAnsi"/>
          <w:sz w:val="22"/>
          <w:szCs w:val="22"/>
          <w:shd w:val="clear" w:color="auto" w:fill="FFFFFF"/>
        </w:rPr>
        <w:t>odstąpienie od umowy.</w:t>
      </w:r>
    </w:p>
    <w:p w14:paraId="49963DFB" w14:textId="77777777" w:rsidR="00FF2A3E" w:rsidRPr="00AC0570" w:rsidRDefault="00FF2A3E" w:rsidP="00FF2A3E">
      <w:pPr>
        <w:tabs>
          <w:tab w:val="left" w:pos="426"/>
          <w:tab w:val="left" w:pos="567"/>
        </w:tabs>
        <w:jc w:val="center"/>
        <w:rPr>
          <w:rFonts w:asciiTheme="minorHAnsi" w:hAnsiTheme="minorHAnsi" w:cstheme="minorHAnsi"/>
          <w:b/>
          <w:sz w:val="22"/>
          <w:szCs w:val="22"/>
        </w:rPr>
      </w:pPr>
    </w:p>
    <w:p w14:paraId="7BEE14F4" w14:textId="77777777" w:rsidR="0084568B" w:rsidRDefault="0084568B" w:rsidP="00FF2A3E">
      <w:pPr>
        <w:tabs>
          <w:tab w:val="left" w:pos="426"/>
          <w:tab w:val="left" w:pos="567"/>
        </w:tabs>
        <w:jc w:val="center"/>
        <w:rPr>
          <w:rFonts w:asciiTheme="minorHAnsi" w:hAnsiTheme="minorHAnsi" w:cstheme="minorHAnsi"/>
          <w:b/>
          <w:sz w:val="22"/>
          <w:szCs w:val="22"/>
        </w:rPr>
      </w:pPr>
    </w:p>
    <w:p w14:paraId="53F00EDB" w14:textId="77777777" w:rsidR="0084568B" w:rsidRDefault="0084568B" w:rsidP="00FF2A3E">
      <w:pPr>
        <w:tabs>
          <w:tab w:val="left" w:pos="426"/>
          <w:tab w:val="left" w:pos="567"/>
        </w:tabs>
        <w:jc w:val="center"/>
        <w:rPr>
          <w:rFonts w:asciiTheme="minorHAnsi" w:hAnsiTheme="minorHAnsi" w:cstheme="minorHAnsi"/>
          <w:b/>
          <w:sz w:val="22"/>
          <w:szCs w:val="22"/>
        </w:rPr>
      </w:pPr>
    </w:p>
    <w:p w14:paraId="57A0E3CF" w14:textId="77777777" w:rsidR="0084568B" w:rsidRDefault="0084568B" w:rsidP="00FF2A3E">
      <w:pPr>
        <w:tabs>
          <w:tab w:val="left" w:pos="426"/>
          <w:tab w:val="left" w:pos="567"/>
        </w:tabs>
        <w:jc w:val="center"/>
        <w:rPr>
          <w:rFonts w:asciiTheme="minorHAnsi" w:hAnsiTheme="minorHAnsi" w:cstheme="minorHAnsi"/>
          <w:b/>
          <w:sz w:val="22"/>
          <w:szCs w:val="22"/>
        </w:rPr>
      </w:pPr>
    </w:p>
    <w:p w14:paraId="23D4A9D7" w14:textId="3B76CCF0" w:rsidR="00FF2A3E" w:rsidRPr="00AC0570" w:rsidRDefault="00FF2A3E" w:rsidP="00FF2A3E">
      <w:pPr>
        <w:tabs>
          <w:tab w:val="left" w:pos="426"/>
          <w:tab w:val="left" w:pos="567"/>
        </w:tabs>
        <w:jc w:val="center"/>
        <w:rPr>
          <w:rFonts w:asciiTheme="minorHAnsi" w:hAnsiTheme="minorHAnsi" w:cstheme="minorHAnsi"/>
          <w:b/>
          <w:sz w:val="22"/>
          <w:szCs w:val="22"/>
        </w:rPr>
      </w:pPr>
      <w:r w:rsidRPr="00AC0570">
        <w:rPr>
          <w:rFonts w:asciiTheme="minorHAnsi" w:hAnsiTheme="minorHAnsi" w:cstheme="minorHAnsi"/>
          <w:b/>
          <w:sz w:val="22"/>
          <w:szCs w:val="22"/>
        </w:rPr>
        <w:lastRenderedPageBreak/>
        <w:t>§ 19</w:t>
      </w:r>
    </w:p>
    <w:p w14:paraId="308466E9"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WARUNKI ZMIANY UMOWY</w:t>
      </w:r>
    </w:p>
    <w:p w14:paraId="626CCF43" w14:textId="77777777" w:rsidR="00FF2A3E" w:rsidRPr="00AC0570" w:rsidRDefault="00FF2A3E" w:rsidP="00FF2A3E">
      <w:pPr>
        <w:ind w:left="284" w:hanging="142"/>
        <w:jc w:val="both"/>
        <w:rPr>
          <w:rFonts w:asciiTheme="minorHAnsi" w:hAnsiTheme="minorHAnsi" w:cstheme="minorHAnsi"/>
          <w:sz w:val="22"/>
          <w:szCs w:val="22"/>
        </w:rPr>
      </w:pPr>
      <w:r w:rsidRPr="00AC0570">
        <w:rPr>
          <w:rFonts w:asciiTheme="minorHAnsi" w:hAnsiTheme="minorHAnsi" w:cstheme="minorHAnsi"/>
          <w:sz w:val="22"/>
          <w:szCs w:val="22"/>
        </w:rPr>
        <w:t>1. Zamawiający przewiduje możliwość dokonania zmiany w zawartej umowie w niżej wymienionych przypadkach:</w:t>
      </w:r>
    </w:p>
    <w:p w14:paraId="03581649" w14:textId="77777777" w:rsidR="00FF2A3E" w:rsidRPr="00AC0570" w:rsidRDefault="00FF2A3E" w:rsidP="00972C8A">
      <w:pPr>
        <w:widowControl w:val="0"/>
        <w:numPr>
          <w:ilvl w:val="0"/>
          <w:numId w:val="53"/>
        </w:numPr>
        <w:autoSpaceDE w:val="0"/>
        <w:autoSpaceDN w:val="0"/>
        <w:adjustRightInd w:val="0"/>
        <w:ind w:left="426" w:hanging="284"/>
        <w:rPr>
          <w:rFonts w:asciiTheme="minorHAnsi" w:hAnsiTheme="minorHAnsi" w:cstheme="minorHAnsi"/>
          <w:sz w:val="22"/>
          <w:szCs w:val="22"/>
        </w:rPr>
      </w:pPr>
      <w:r w:rsidRPr="00AC0570">
        <w:rPr>
          <w:rFonts w:asciiTheme="minorHAnsi" w:hAnsiTheme="minorHAnsi" w:cstheme="minorHAnsi"/>
          <w:bCs/>
          <w:sz w:val="22"/>
          <w:szCs w:val="22"/>
        </w:rPr>
        <w:t xml:space="preserve">Dopuszczalne zmiany odnoszące się do przedmiotu zamówienia </w:t>
      </w:r>
    </w:p>
    <w:p w14:paraId="451AF008" w14:textId="77777777" w:rsidR="00CE61A8" w:rsidRPr="00AC0570" w:rsidRDefault="00FF2A3E" w:rsidP="00CE61A8">
      <w:pPr>
        <w:widowControl w:val="0"/>
        <w:numPr>
          <w:ilvl w:val="0"/>
          <w:numId w:val="5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dopuszczalna jest zmiana przedmiotu zamówienia poprzez zmianę zakresu robót budowlanych przewidzianych w dokumentacji projektowej w przypadku: </w:t>
      </w:r>
    </w:p>
    <w:p w14:paraId="7CB6183C" w14:textId="77777777" w:rsidR="00CE61A8" w:rsidRPr="00AC0570" w:rsidRDefault="00FF2A3E" w:rsidP="007B4AA0">
      <w:pPr>
        <w:pStyle w:val="Akapitzlist"/>
        <w:widowControl w:val="0"/>
        <w:numPr>
          <w:ilvl w:val="0"/>
          <w:numId w:val="82"/>
        </w:numPr>
        <w:autoSpaceDE w:val="0"/>
        <w:autoSpaceDN w:val="0"/>
        <w:adjustRightInd w:val="0"/>
        <w:ind w:left="1134" w:hanging="283"/>
        <w:jc w:val="both"/>
        <w:rPr>
          <w:rFonts w:asciiTheme="minorHAnsi" w:hAnsiTheme="minorHAnsi" w:cstheme="minorHAnsi"/>
          <w:sz w:val="22"/>
          <w:szCs w:val="22"/>
        </w:rPr>
      </w:pPr>
      <w:r w:rsidRPr="00AC0570">
        <w:rPr>
          <w:rFonts w:asciiTheme="minorHAnsi" w:hAnsiTheme="minorHAnsi" w:cstheme="minorHAnsi"/>
          <w:sz w:val="22"/>
          <w:szCs w:val="22"/>
        </w:rPr>
        <w:t xml:space="preserve">zmiany decyzji administracyjnych, na podstawie których prowadzone są roboty budowlane objęte umową, powodujące zmianę dotychczasowego zakresu robót przewidzianego w dokumentacji projektowej, </w:t>
      </w:r>
    </w:p>
    <w:p w14:paraId="63185988" w14:textId="77777777" w:rsidR="00CE61A8" w:rsidRPr="00AC0570" w:rsidRDefault="00FF2A3E" w:rsidP="007B4AA0">
      <w:pPr>
        <w:pStyle w:val="Akapitzlist"/>
        <w:widowControl w:val="0"/>
        <w:numPr>
          <w:ilvl w:val="0"/>
          <w:numId w:val="82"/>
        </w:numPr>
        <w:autoSpaceDE w:val="0"/>
        <w:autoSpaceDN w:val="0"/>
        <w:adjustRightInd w:val="0"/>
        <w:ind w:left="1134" w:hanging="283"/>
        <w:jc w:val="both"/>
        <w:rPr>
          <w:rFonts w:asciiTheme="minorHAnsi" w:hAnsiTheme="minorHAnsi" w:cstheme="minorHAnsi"/>
          <w:sz w:val="22"/>
          <w:szCs w:val="22"/>
        </w:rPr>
      </w:pPr>
      <w:r w:rsidRPr="00AC0570">
        <w:rPr>
          <w:rFonts w:asciiTheme="minorHAnsi" w:hAnsiTheme="minorHAnsi" w:cstheme="minorHAnsi"/>
          <w:sz w:val="22"/>
          <w:szCs w:val="22"/>
        </w:rPr>
        <w:t>w  uzasadnionych przypadkach Zamawiający może dopuścić wprowadzanie zmian  w stosunku do dokumentacji projektowej, w trakcie prowadzenia inwestycji w zakresie technologii wykonania elementów robót. Dopuszcza się je tylko, gdy proponowane przez Zamawiającego rozwiązanie jest niemożliwe do zastosowania lub lepsze funkcjonalnie od tego, jakie przewiduje projekt i nie prowadzi do zmiany wynagro</w:t>
      </w:r>
      <w:r w:rsidR="00FC3F85" w:rsidRPr="00AC0570">
        <w:rPr>
          <w:rFonts w:asciiTheme="minorHAnsi" w:hAnsiTheme="minorHAnsi" w:cstheme="minorHAnsi"/>
          <w:sz w:val="22"/>
          <w:szCs w:val="22"/>
        </w:rPr>
        <w:t>dzenia Wykonawcy o więcej niż 15</w:t>
      </w:r>
      <w:r w:rsidRPr="00AC0570">
        <w:rPr>
          <w:rFonts w:asciiTheme="minorHAnsi" w:hAnsiTheme="minorHAnsi" w:cstheme="minorHAnsi"/>
          <w:sz w:val="22"/>
          <w:szCs w:val="22"/>
        </w:rPr>
        <w:t>% należnego wynagrodzenia.</w:t>
      </w:r>
    </w:p>
    <w:p w14:paraId="49C8A4D3" w14:textId="1597DD39" w:rsidR="00FF2A3E" w:rsidRPr="00AC0570" w:rsidRDefault="00FF2A3E" w:rsidP="007B4AA0">
      <w:pPr>
        <w:pStyle w:val="Akapitzlist"/>
        <w:widowControl w:val="0"/>
        <w:numPr>
          <w:ilvl w:val="0"/>
          <w:numId w:val="82"/>
        </w:numPr>
        <w:autoSpaceDE w:val="0"/>
        <w:autoSpaceDN w:val="0"/>
        <w:adjustRightInd w:val="0"/>
        <w:ind w:left="1134" w:hanging="283"/>
        <w:jc w:val="both"/>
        <w:rPr>
          <w:rFonts w:asciiTheme="minorHAnsi" w:hAnsiTheme="minorHAnsi" w:cstheme="minorHAnsi"/>
          <w:sz w:val="22"/>
          <w:szCs w:val="22"/>
        </w:rPr>
      </w:pPr>
      <w:r w:rsidRPr="00AC0570">
        <w:rPr>
          <w:rFonts w:asciiTheme="minorHAnsi" w:hAnsiTheme="minorHAnsi" w:cstheme="minorHAnsi"/>
          <w:bCs/>
          <w:sz w:val="22"/>
          <w:szCs w:val="22"/>
          <w:lang w:eastAsia="en-US"/>
        </w:rPr>
        <w:t xml:space="preserve">jeżeli w toku realizacji przedmiotu umowy Strony ustalą wykonanie robót zamiennych, to roboty pierwotnie planowane zostaną wyłączone z zakresu podstawowego przedmiotu umowy na podstawie zakresu zmian określonych w protokołach konieczności oraz na podstawie cen jednostkowych i czynników kalkulacyjnych określonych w kosztorysie Wykonawcy, </w:t>
      </w:r>
      <w:r w:rsidRPr="00AC0570">
        <w:rPr>
          <w:rFonts w:asciiTheme="minorHAnsi" w:hAnsiTheme="minorHAnsi" w:cstheme="minorHAnsi"/>
          <w:spacing w:val="-6"/>
          <w:sz w:val="22"/>
          <w:szCs w:val="22"/>
          <w:shd w:val="clear" w:color="auto" w:fill="FFFFFF"/>
          <w:lang w:eastAsia="en-US"/>
        </w:rPr>
        <w:t xml:space="preserve">a w przypadku braku takich elementów rozliczeniowych, podstawą będą powszechnie stosowane katalogi KNR lub KNNR i ceny rynku lokalnego. </w:t>
      </w:r>
      <w:r w:rsidRPr="00AC0570">
        <w:rPr>
          <w:rFonts w:asciiTheme="minorHAnsi" w:hAnsiTheme="minorHAnsi" w:cstheme="minorHAnsi"/>
          <w:bCs/>
          <w:sz w:val="22"/>
          <w:szCs w:val="22"/>
          <w:lang w:eastAsia="en-US"/>
        </w:rPr>
        <w:t xml:space="preserve">Zakres robót zamiennych zostanie określony w protokole konieczności oraz przedmiarze robót sporządzonym przez Wykonawcę a zatwierdzonych przez Zamawiającego. Natomiast wynagrodzenie z tytułu wykonania robót zamiennych zostanie ustalone na podstawie kosztorysu Wykonawcy, </w:t>
      </w:r>
      <w:r w:rsidRPr="00AC0570">
        <w:rPr>
          <w:rFonts w:asciiTheme="minorHAnsi" w:hAnsiTheme="minorHAnsi" w:cstheme="minorHAnsi"/>
          <w:sz w:val="22"/>
          <w:szCs w:val="22"/>
          <w:lang w:eastAsia="en-US"/>
        </w:rPr>
        <w:t>Warunkiem wprowadzenia zmian do umowy będzie potwierdzenie powstałych okoliczności w formie opisowej i ich uzasadnienie w protokole konieczności.</w:t>
      </w:r>
    </w:p>
    <w:p w14:paraId="31680FB7" w14:textId="7E0E914B" w:rsidR="00FF2A3E" w:rsidRPr="00AC0570" w:rsidRDefault="00FF2A3E" w:rsidP="00972C8A">
      <w:pPr>
        <w:widowControl w:val="0"/>
        <w:numPr>
          <w:ilvl w:val="0"/>
          <w:numId w:val="5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dopuszczalna jest zmiana zakresu robót budowlanych poprzez ich ograniczenie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w:t>
      </w:r>
      <w:r w:rsidR="00FC3F85" w:rsidRPr="00AC0570">
        <w:rPr>
          <w:rFonts w:asciiTheme="minorHAnsi" w:hAnsiTheme="minorHAnsi" w:cstheme="minorHAnsi"/>
          <w:sz w:val="22"/>
          <w:szCs w:val="22"/>
        </w:rPr>
        <w:t>5</w:t>
      </w:r>
      <w:r w:rsidRPr="00AC0570">
        <w:rPr>
          <w:rFonts w:asciiTheme="minorHAnsi" w:hAnsiTheme="minorHAnsi" w:cstheme="minorHAnsi"/>
          <w:sz w:val="22"/>
          <w:szCs w:val="22"/>
        </w:rPr>
        <w:t>% zakresu rzeczowego lub finansowego przedmiotu zamówienia.  Wynagrodzenie Wykonawcy zmniejsza się odpowiednio w stosunku do zmniejszonego zakresu robót. Podstawę wyceny zmiany stanowił będzie wykonany przez Wykonawcę a zatwierdzony przez Zamawiającego  kosztorys ofertowy</w:t>
      </w:r>
      <w:r w:rsidR="00B07127" w:rsidRPr="00AC0570">
        <w:rPr>
          <w:rFonts w:asciiTheme="minorHAnsi" w:hAnsiTheme="minorHAnsi" w:cstheme="minorHAnsi"/>
          <w:sz w:val="22"/>
          <w:szCs w:val="22"/>
        </w:rPr>
        <w:t>.</w:t>
      </w:r>
      <w:r w:rsidRPr="00AC0570">
        <w:rPr>
          <w:rFonts w:asciiTheme="minorHAnsi" w:hAnsiTheme="minorHAnsi" w:cstheme="minorHAnsi"/>
          <w:sz w:val="22"/>
          <w:szCs w:val="22"/>
        </w:rPr>
        <w:t xml:space="preserve"> </w:t>
      </w:r>
    </w:p>
    <w:p w14:paraId="002FA9E3" w14:textId="0FE8F64A" w:rsidR="00FF2A3E" w:rsidRPr="00AC0570" w:rsidRDefault="00FF2A3E" w:rsidP="00972C8A">
      <w:pPr>
        <w:widowControl w:val="0"/>
        <w:numPr>
          <w:ilvl w:val="0"/>
          <w:numId w:val="5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 xml:space="preserve">dopuszczalna jest zmiana technologii wykonywania robót i/lub rodzaju materiałów, </w:t>
      </w:r>
      <w:r w:rsidR="0065645A" w:rsidRPr="00AC0570">
        <w:rPr>
          <w:rFonts w:asciiTheme="minorHAnsi" w:hAnsiTheme="minorHAnsi" w:cstheme="minorHAnsi"/>
          <w:spacing w:val="-6"/>
          <w:sz w:val="22"/>
          <w:szCs w:val="22"/>
          <w:shd w:val="clear" w:color="auto" w:fill="FFFFFF"/>
        </w:rPr>
        <w:br/>
      </w:r>
      <w:r w:rsidRPr="00AC0570">
        <w:rPr>
          <w:rFonts w:asciiTheme="minorHAnsi" w:hAnsiTheme="minorHAnsi" w:cstheme="minorHAnsi"/>
          <w:spacing w:val="-6"/>
          <w:sz w:val="22"/>
          <w:szCs w:val="22"/>
          <w:shd w:val="clear" w:color="auto" w:fill="FFFFFF"/>
        </w:rPr>
        <w:t>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r w:rsidR="00A32770" w:rsidRPr="00AC0570">
        <w:rPr>
          <w:rFonts w:asciiTheme="minorHAnsi" w:hAnsiTheme="minorHAnsi" w:cstheme="minorHAnsi"/>
          <w:spacing w:val="-6"/>
          <w:sz w:val="22"/>
          <w:szCs w:val="22"/>
          <w:shd w:val="clear" w:color="auto" w:fill="FFFFFF"/>
        </w:rPr>
        <w:t>.</w:t>
      </w:r>
    </w:p>
    <w:p w14:paraId="3F952B1A" w14:textId="77777777" w:rsidR="00A32770" w:rsidRPr="00AC0570" w:rsidRDefault="00A32770" w:rsidP="00972C8A">
      <w:pPr>
        <w:widowControl w:val="0"/>
        <w:numPr>
          <w:ilvl w:val="0"/>
          <w:numId w:val="54"/>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 xml:space="preserve">dopuszczalna jest zmiana zakresu robót budowlanych poprzez wprowadzenie robót dodatkowych, których wykonanie jest niezbędne do prawidłowej realizacji przedmiotu umowy; </w:t>
      </w:r>
      <w:r w:rsidRPr="00AC0570">
        <w:rPr>
          <w:rFonts w:asciiTheme="minorHAnsi" w:hAnsiTheme="minorHAnsi" w:cstheme="minorHAnsi"/>
          <w:bCs/>
          <w:sz w:val="22"/>
          <w:szCs w:val="22"/>
          <w:lang w:eastAsia="en-US"/>
        </w:rPr>
        <w:t>Zakres robót dodatkowych zostanie określony w protokole konieczności oraz przedmiarze robót</w:t>
      </w:r>
      <w:r w:rsidR="00FC3F85" w:rsidRPr="00AC0570">
        <w:rPr>
          <w:rFonts w:asciiTheme="minorHAnsi" w:hAnsiTheme="minorHAnsi" w:cstheme="minorHAnsi"/>
          <w:bCs/>
          <w:sz w:val="22"/>
          <w:szCs w:val="22"/>
          <w:lang w:eastAsia="en-US"/>
        </w:rPr>
        <w:t xml:space="preserve"> sporządzonym przez Wykonawcę a </w:t>
      </w:r>
      <w:r w:rsidRPr="00AC0570">
        <w:rPr>
          <w:rFonts w:asciiTheme="minorHAnsi" w:hAnsiTheme="minorHAnsi" w:cstheme="minorHAnsi"/>
          <w:bCs/>
          <w:sz w:val="22"/>
          <w:szCs w:val="22"/>
          <w:lang w:eastAsia="en-US"/>
        </w:rPr>
        <w:t xml:space="preserve">zatwierdzonych przez Zamawiającego. Natomiast wynagrodzenie z tytułu wykonania robót dodatkowych </w:t>
      </w:r>
      <w:r w:rsidR="00734A95" w:rsidRPr="00AC0570">
        <w:rPr>
          <w:rFonts w:asciiTheme="minorHAnsi" w:hAnsiTheme="minorHAnsi" w:cstheme="minorHAnsi"/>
          <w:bCs/>
          <w:sz w:val="22"/>
          <w:szCs w:val="22"/>
          <w:lang w:eastAsia="en-US"/>
        </w:rPr>
        <w:t xml:space="preserve">lub zamiennych </w:t>
      </w:r>
      <w:r w:rsidRPr="00AC0570">
        <w:rPr>
          <w:rFonts w:asciiTheme="minorHAnsi" w:hAnsiTheme="minorHAnsi" w:cstheme="minorHAnsi"/>
          <w:bCs/>
          <w:sz w:val="22"/>
          <w:szCs w:val="22"/>
          <w:lang w:eastAsia="en-US"/>
        </w:rPr>
        <w:t xml:space="preserve">zostanie ustalone na podstawie kosztorysu Wykonawcy </w:t>
      </w:r>
      <w:r w:rsidR="00586237" w:rsidRPr="00AC0570">
        <w:rPr>
          <w:rFonts w:asciiTheme="minorHAnsi" w:hAnsiTheme="minorHAnsi" w:cstheme="minorHAnsi"/>
          <w:bCs/>
          <w:sz w:val="22"/>
          <w:szCs w:val="22"/>
          <w:lang w:eastAsia="en-US"/>
        </w:rPr>
        <w:t xml:space="preserve">i </w:t>
      </w:r>
      <w:r w:rsidRPr="00AC0570">
        <w:rPr>
          <w:rFonts w:asciiTheme="minorHAnsi" w:hAnsiTheme="minorHAnsi" w:cstheme="minorHAnsi"/>
          <w:spacing w:val="-6"/>
          <w:sz w:val="22"/>
          <w:szCs w:val="22"/>
          <w:shd w:val="clear" w:color="auto" w:fill="FFFFFF"/>
        </w:rPr>
        <w:t xml:space="preserve">rozliczone </w:t>
      </w:r>
      <w:r w:rsidR="00586237" w:rsidRPr="00AC0570">
        <w:rPr>
          <w:rFonts w:asciiTheme="minorHAnsi" w:hAnsiTheme="minorHAnsi" w:cstheme="minorHAnsi"/>
          <w:spacing w:val="-6"/>
          <w:sz w:val="22"/>
          <w:szCs w:val="22"/>
          <w:shd w:val="clear" w:color="auto" w:fill="FFFFFF"/>
        </w:rPr>
        <w:t>z</w:t>
      </w:r>
      <w:r w:rsidRPr="00AC0570">
        <w:rPr>
          <w:rFonts w:asciiTheme="minorHAnsi" w:hAnsiTheme="minorHAnsi" w:cstheme="minorHAnsi"/>
          <w:spacing w:val="-6"/>
          <w:sz w:val="22"/>
          <w:szCs w:val="22"/>
          <w:shd w:val="clear" w:color="auto" w:fill="FFFFFF"/>
        </w:rPr>
        <w:t xml:space="preserve">godnie z zapisami określonymi w </w:t>
      </w:r>
      <w:r w:rsidRPr="00AC0570">
        <w:rPr>
          <w:rFonts w:asciiTheme="minorHAnsi" w:hAnsiTheme="minorHAnsi" w:cstheme="minorHAnsi"/>
          <w:sz w:val="22"/>
          <w:szCs w:val="22"/>
        </w:rPr>
        <w:t>§</w:t>
      </w:r>
      <w:r w:rsidRPr="00AC0570">
        <w:rPr>
          <w:rFonts w:asciiTheme="minorHAnsi" w:hAnsiTheme="minorHAnsi" w:cstheme="minorHAnsi"/>
          <w:spacing w:val="-6"/>
          <w:sz w:val="22"/>
          <w:szCs w:val="22"/>
          <w:shd w:val="clear" w:color="auto" w:fill="FFFFFF"/>
        </w:rPr>
        <w:t>9 umowy</w:t>
      </w:r>
      <w:r w:rsidR="00586237" w:rsidRPr="00AC0570">
        <w:rPr>
          <w:rFonts w:asciiTheme="minorHAnsi" w:hAnsiTheme="minorHAnsi" w:cstheme="minorHAnsi"/>
          <w:bCs/>
          <w:sz w:val="22"/>
          <w:szCs w:val="22"/>
          <w:lang w:eastAsia="en-US"/>
        </w:rPr>
        <w:t xml:space="preserve">. </w:t>
      </w:r>
      <w:r w:rsidRPr="00AC0570">
        <w:rPr>
          <w:rFonts w:asciiTheme="minorHAnsi" w:hAnsiTheme="minorHAnsi" w:cstheme="minorHAnsi"/>
          <w:sz w:val="22"/>
          <w:szCs w:val="22"/>
          <w:lang w:eastAsia="en-US"/>
        </w:rPr>
        <w:t xml:space="preserve">Warunkiem wprowadzenia zmian do umowy będzie potwierdzenie powstałych okoliczności </w:t>
      </w:r>
      <w:r w:rsidRPr="00AC0570">
        <w:rPr>
          <w:rFonts w:asciiTheme="minorHAnsi" w:hAnsiTheme="minorHAnsi" w:cstheme="minorHAnsi"/>
          <w:sz w:val="22"/>
          <w:szCs w:val="22"/>
          <w:lang w:eastAsia="en-US"/>
        </w:rPr>
        <w:lastRenderedPageBreak/>
        <w:t>w formie opisowej i ich uzasadnienie w protokole konieczności</w:t>
      </w:r>
      <w:r w:rsidRPr="00AC0570">
        <w:rPr>
          <w:rFonts w:asciiTheme="minorHAnsi" w:hAnsiTheme="minorHAnsi" w:cstheme="minorHAnsi"/>
          <w:spacing w:val="-6"/>
          <w:sz w:val="22"/>
          <w:szCs w:val="22"/>
          <w:shd w:val="clear" w:color="auto" w:fill="FFFFFF"/>
        </w:rPr>
        <w:t xml:space="preserve">. </w:t>
      </w:r>
    </w:p>
    <w:p w14:paraId="58A362C8" w14:textId="77777777" w:rsidR="00FF2A3E" w:rsidRPr="00AC0570" w:rsidRDefault="00FF2A3E" w:rsidP="00FF2A3E">
      <w:pPr>
        <w:widowControl w:val="0"/>
        <w:autoSpaceDE w:val="0"/>
        <w:autoSpaceDN w:val="0"/>
        <w:adjustRightInd w:val="0"/>
        <w:ind w:left="567" w:hanging="283"/>
        <w:rPr>
          <w:rFonts w:asciiTheme="minorHAnsi" w:hAnsiTheme="minorHAnsi" w:cstheme="minorHAnsi"/>
          <w:sz w:val="22"/>
          <w:szCs w:val="22"/>
        </w:rPr>
      </w:pPr>
      <w:r w:rsidRPr="00AC0570">
        <w:rPr>
          <w:rFonts w:asciiTheme="minorHAnsi" w:hAnsiTheme="minorHAnsi" w:cstheme="minorHAnsi"/>
          <w:bCs/>
          <w:sz w:val="22"/>
          <w:szCs w:val="22"/>
        </w:rPr>
        <w:t xml:space="preserve">2) Dopuszczalne zmiany postanowień umowy: </w:t>
      </w:r>
    </w:p>
    <w:p w14:paraId="0F116ED2" w14:textId="77777777" w:rsidR="00FF2A3E" w:rsidRPr="00AC0570" w:rsidRDefault="00FF2A3E" w:rsidP="007B4AA0">
      <w:pPr>
        <w:widowControl w:val="0"/>
        <w:numPr>
          <w:ilvl w:val="2"/>
          <w:numId w:val="55"/>
        </w:numPr>
        <w:autoSpaceDE w:val="0"/>
        <w:autoSpaceDN w:val="0"/>
        <w:adjustRightInd w:val="0"/>
        <w:ind w:left="851" w:hanging="142"/>
        <w:jc w:val="both"/>
        <w:rPr>
          <w:rFonts w:asciiTheme="minorHAnsi" w:hAnsiTheme="minorHAnsi" w:cstheme="minorHAnsi"/>
          <w:sz w:val="22"/>
          <w:szCs w:val="22"/>
        </w:rPr>
      </w:pPr>
      <w:r w:rsidRPr="00AC0570">
        <w:rPr>
          <w:rFonts w:asciiTheme="minorHAnsi" w:hAnsiTheme="minorHAnsi" w:cstheme="minorHAnsi"/>
          <w:sz w:val="22"/>
          <w:szCs w:val="22"/>
        </w:rPr>
        <w:t>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14:paraId="262CDFC3" w14:textId="77777777" w:rsidR="005A6D97" w:rsidRPr="00AC0570" w:rsidRDefault="00FF2A3E" w:rsidP="005A6D97">
      <w:pPr>
        <w:widowControl w:val="0"/>
        <w:numPr>
          <w:ilvl w:val="2"/>
          <w:numId w:val="55"/>
        </w:numPr>
        <w:autoSpaceDE w:val="0"/>
        <w:autoSpaceDN w:val="0"/>
        <w:adjustRightInd w:val="0"/>
        <w:ind w:left="851" w:hanging="142"/>
        <w:jc w:val="both"/>
        <w:rPr>
          <w:rFonts w:asciiTheme="minorHAnsi" w:hAnsiTheme="minorHAnsi" w:cstheme="minorHAnsi"/>
          <w:sz w:val="22"/>
          <w:szCs w:val="22"/>
        </w:rPr>
      </w:pPr>
      <w:r w:rsidRPr="00AC0570">
        <w:rPr>
          <w:rFonts w:asciiTheme="minorHAnsi" w:hAnsiTheme="minorHAnsi" w:cstheme="minorHAnsi"/>
          <w:sz w:val="22"/>
          <w:szCs w:val="22"/>
        </w:rPr>
        <w:t xml:space="preserve"> dopuszczalna jest zmiana obowiązków wykonawcy innych niż wykonanie robót budowlanych poprzez ich rozszerzenie lub ograniczenie, np. w zakresie odnoszącym się do uzyskania odpowiednich decyzji administracyjnych, pozwoleń, zgód lub uzgodnień, w sytuacji, gdy podmiot trzeci (Inspektor Nadzoru) lub Zamawiający takich obowiązków nie wykonali lub ich wykonanie może się wiązać z utrudnieniami, które mogą wpłynąć na możliwość wykonania umowy przez wykonawcę. </w:t>
      </w:r>
    </w:p>
    <w:p w14:paraId="31567432" w14:textId="23F6B326" w:rsidR="005A6D97" w:rsidRPr="00AC0570" w:rsidRDefault="005A6D97" w:rsidP="005A6D97">
      <w:pPr>
        <w:widowControl w:val="0"/>
        <w:numPr>
          <w:ilvl w:val="2"/>
          <w:numId w:val="55"/>
        </w:numPr>
        <w:autoSpaceDE w:val="0"/>
        <w:autoSpaceDN w:val="0"/>
        <w:adjustRightInd w:val="0"/>
        <w:ind w:left="851" w:hanging="142"/>
        <w:jc w:val="both"/>
        <w:rPr>
          <w:rFonts w:asciiTheme="minorHAnsi" w:hAnsiTheme="minorHAnsi" w:cstheme="minorHAnsi"/>
          <w:sz w:val="22"/>
          <w:szCs w:val="22"/>
        </w:rPr>
      </w:pPr>
      <w:r w:rsidRPr="00AC0570">
        <w:rPr>
          <w:rFonts w:asciiTheme="minorHAnsi" w:hAnsiTheme="minorHAnsi" w:cstheme="minorHAnsi"/>
          <w:sz w:val="22"/>
          <w:szCs w:val="22"/>
        </w:rPr>
        <w:t>dopuszczalna zmiana ilości płatności wynagrodzenia o których mowa w § 9 ust. 7 poprzez ich zmniejszenie lub zwiększenie.</w:t>
      </w:r>
    </w:p>
    <w:p w14:paraId="4FE45233" w14:textId="77777777" w:rsidR="00FF2A3E" w:rsidRPr="00AC0570" w:rsidRDefault="00FF2A3E" w:rsidP="00FF2A3E">
      <w:pPr>
        <w:widowControl w:val="0"/>
        <w:autoSpaceDE w:val="0"/>
        <w:autoSpaceDN w:val="0"/>
        <w:adjustRightInd w:val="0"/>
        <w:ind w:left="567" w:hanging="283"/>
        <w:rPr>
          <w:rFonts w:asciiTheme="minorHAnsi" w:hAnsiTheme="minorHAnsi" w:cstheme="minorHAnsi"/>
          <w:sz w:val="22"/>
          <w:szCs w:val="22"/>
        </w:rPr>
      </w:pPr>
      <w:r w:rsidRPr="00AC0570">
        <w:rPr>
          <w:rFonts w:asciiTheme="minorHAnsi" w:hAnsiTheme="minorHAnsi" w:cstheme="minorHAnsi"/>
          <w:bCs/>
          <w:sz w:val="22"/>
          <w:szCs w:val="22"/>
        </w:rPr>
        <w:t xml:space="preserve">3) Dopuszczalna jest zmiana terminu wykonania umowy w przypadku: </w:t>
      </w:r>
    </w:p>
    <w:p w14:paraId="0532485F"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wystąpienia niemożliwych do przewidzenia warunków atmosferycznych, co spowodowało brak możliwości kontynuowania robót (wstrzymanie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750F0FD1"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wstrzymania wykonania umowy przez Zamawiającego z przyczyn nieleżących po stronie wykonawcy, o ile takie działanie powoduje, że nie jest możliwe wykonanie umowy w dotychczas ustalonym terminie,</w:t>
      </w:r>
    </w:p>
    <w:p w14:paraId="5DDEC4AD"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wystąpienia awarii na terenie budowy, za którą odpowiedzialności nie ponosi wykonawca, skutkującej koniecznością wstrzymania wykonania robót budowlanych przez wykonawcę,</w:t>
      </w:r>
    </w:p>
    <w:p w14:paraId="462C1583"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zmiany po upływie składania ofert powszechnie obowiązujących przepisów prawa, które miały wpływ na możliwość wykonania umowy w terminie w niej ustalonym,</w:t>
      </w:r>
    </w:p>
    <w:p w14:paraId="24421550" w14:textId="773D3B16"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 </w:t>
      </w:r>
    </w:p>
    <w:p w14:paraId="163865EC"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opóźnienia w uzyskaniu wymaganych uzgodnień, opinii, aprobat od podmiotów trzecich, które to opóźnienie powstało z przyczyn nieleżących po stronie wykonawcy, a powoduje brak możliwości wykonywania robót, co ma wpływ na termin wykonania umowy, </w:t>
      </w:r>
    </w:p>
    <w:p w14:paraId="0CAAC9A2"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zamiennych, </w:t>
      </w:r>
    </w:p>
    <w:p w14:paraId="0F05F67D" w14:textId="77777777" w:rsidR="00FC3F85" w:rsidRPr="00AC0570" w:rsidRDefault="00FC3F85"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opóźnienia w dostawie materiałów i urządzeń niezbędnych do realizacji przedmiotu umowy, a opóźnienie dostaw nie wynika z przyczyn leżących po stronie Wykonawcy,</w:t>
      </w:r>
    </w:p>
    <w:p w14:paraId="72CDDA72"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wystąpienia okoliczności uprawniających do zmiany przedmiotu umowy, o których mowa powyżej, jeżeli okoliczności te mają wpływ na termin wykonania umowy,</w:t>
      </w:r>
    </w:p>
    <w:p w14:paraId="5E423ABA" w14:textId="77777777" w:rsidR="00FF2A3E" w:rsidRPr="00AC0570" w:rsidRDefault="00FF2A3E" w:rsidP="007B4AA0">
      <w:pPr>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wystąpienia warunków siły wyższej, które uniemożliwiły wykonanie umowy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w dotychczas ustalonym terminie, </w:t>
      </w:r>
    </w:p>
    <w:p w14:paraId="2DD3E064" w14:textId="77777777" w:rsidR="00FF2A3E" w:rsidRPr="00AC0570" w:rsidRDefault="00FF2A3E" w:rsidP="00FF2A3E">
      <w:pPr>
        <w:widowControl w:val="0"/>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termin umowy może ulec zmianie o czas, w jakim wyżej wskazane okoliczności wpłynęły na termin wykonania umowy przez wykonawcę, to jest uniemożliwiły wykonawcy termin</w:t>
      </w:r>
      <w:r w:rsidR="00FC3F85" w:rsidRPr="00AC0570">
        <w:rPr>
          <w:rFonts w:asciiTheme="minorHAnsi" w:hAnsiTheme="minorHAnsi" w:cstheme="minorHAnsi"/>
          <w:sz w:val="22"/>
          <w:szCs w:val="22"/>
        </w:rPr>
        <w:t>ową realizację przedmiotu umowy,</w:t>
      </w:r>
    </w:p>
    <w:p w14:paraId="3454289B" w14:textId="77777777" w:rsidR="00586237" w:rsidRPr="00AC0570" w:rsidRDefault="00FF2A3E" w:rsidP="007B4AA0">
      <w:pPr>
        <w:pStyle w:val="Akapitzlist"/>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dopuszcza się, za zgodą Zamawiającego, skrócenie termi</w:t>
      </w:r>
      <w:r w:rsidR="00FC3F85" w:rsidRPr="00AC0570">
        <w:rPr>
          <w:rFonts w:asciiTheme="minorHAnsi" w:hAnsiTheme="minorHAnsi" w:cstheme="minorHAnsi"/>
          <w:spacing w:val="-6"/>
          <w:sz w:val="22"/>
          <w:szCs w:val="22"/>
          <w:shd w:val="clear" w:color="auto" w:fill="FFFFFF"/>
        </w:rPr>
        <w:t>nu zakończenia przedmiotu umowy,</w:t>
      </w:r>
    </w:p>
    <w:p w14:paraId="1BA698B4" w14:textId="77777777" w:rsidR="00586237" w:rsidRPr="00AC0570" w:rsidRDefault="00FF2A3E" w:rsidP="007B4AA0">
      <w:pPr>
        <w:pStyle w:val="Akapitzlist"/>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zawarcia umowy z Wykonawcą po upływie pierwotnego terminu związania ofertą  – o czas, jaki minął od upływu pierwotnego terminu związani</w:t>
      </w:r>
      <w:r w:rsidR="00FC3F85" w:rsidRPr="00AC0570">
        <w:rPr>
          <w:rFonts w:asciiTheme="minorHAnsi" w:hAnsiTheme="minorHAnsi" w:cstheme="minorHAnsi"/>
          <w:sz w:val="22"/>
          <w:szCs w:val="22"/>
        </w:rPr>
        <w:t>a ofertą do dnia zawarcia umowy,</w:t>
      </w:r>
    </w:p>
    <w:p w14:paraId="613CF56C" w14:textId="77777777" w:rsidR="00586237" w:rsidRPr="00AC0570" w:rsidRDefault="00586237" w:rsidP="007B4AA0">
      <w:pPr>
        <w:pStyle w:val="Akapitzlist"/>
        <w:widowControl w:val="0"/>
        <w:numPr>
          <w:ilvl w:val="2"/>
          <w:numId w:val="56"/>
        </w:numPr>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lastRenderedPageBreak/>
        <w:t>konieczności wykonania robót dodatkowych</w:t>
      </w:r>
      <w:r w:rsidR="00A27530" w:rsidRPr="00AC0570">
        <w:rPr>
          <w:rFonts w:asciiTheme="minorHAnsi" w:hAnsiTheme="minorHAnsi" w:cstheme="minorHAnsi"/>
          <w:spacing w:val="-6"/>
          <w:sz w:val="22"/>
          <w:szCs w:val="22"/>
          <w:shd w:val="clear" w:color="auto" w:fill="FFFFFF"/>
        </w:rPr>
        <w:t xml:space="preserve"> lub zamiennych</w:t>
      </w:r>
      <w:r w:rsidRPr="00AC0570">
        <w:rPr>
          <w:rFonts w:asciiTheme="minorHAnsi" w:hAnsiTheme="minorHAnsi" w:cstheme="minorHAnsi"/>
          <w:spacing w:val="-6"/>
          <w:sz w:val="22"/>
          <w:szCs w:val="22"/>
          <w:shd w:val="clear" w:color="auto" w:fill="FFFFFF"/>
        </w:rPr>
        <w:t>, których wykonanie jest niezbędne do prawidłowej realizacji przedmiotu umowy.</w:t>
      </w:r>
    </w:p>
    <w:p w14:paraId="7AA02DBC" w14:textId="77777777" w:rsidR="00FF2A3E" w:rsidRPr="00AC0570" w:rsidRDefault="00FF2A3E" w:rsidP="008F01FE">
      <w:pPr>
        <w:jc w:val="both"/>
        <w:rPr>
          <w:rFonts w:asciiTheme="minorHAnsi" w:hAnsiTheme="minorHAnsi" w:cstheme="minorHAnsi"/>
          <w:sz w:val="22"/>
          <w:szCs w:val="22"/>
        </w:rPr>
      </w:pPr>
      <w:r w:rsidRPr="00AC0570">
        <w:rPr>
          <w:rFonts w:asciiTheme="minorHAnsi" w:hAnsiTheme="minorHAnsi" w:cstheme="minorHAnsi"/>
          <w:spacing w:val="-6"/>
          <w:sz w:val="22"/>
          <w:szCs w:val="22"/>
          <w:shd w:val="clear" w:color="auto" w:fill="FFFFFF"/>
        </w:rPr>
        <w:t xml:space="preserve"> </w:t>
      </w:r>
      <w:r w:rsidRPr="00AC0570">
        <w:rPr>
          <w:rFonts w:asciiTheme="minorHAnsi" w:hAnsiTheme="minorHAnsi" w:cstheme="minorHAnsi"/>
          <w:sz w:val="22"/>
          <w:szCs w:val="22"/>
        </w:rPr>
        <w:t>4)</w:t>
      </w:r>
      <w:r w:rsidR="00060641"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Dopuszczalna jest zmiana wysokości wynagrodzenia wykonawcy w przypadku: </w:t>
      </w:r>
    </w:p>
    <w:p w14:paraId="6E078F03" w14:textId="350C91C6" w:rsidR="00A32770" w:rsidRPr="00AC0570" w:rsidRDefault="00FF2A3E" w:rsidP="00A32770">
      <w:pPr>
        <w:tabs>
          <w:tab w:val="left" w:pos="-426"/>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a) W uzasadnionych przypadkach Zamawiający może dopuścić wprowadzanie zmian  w stosunku do dokumentacji projektowej, w trakcie prowadzenia inwestycji w zakresie technologii wykonania elementów robót. Dopuszcza się je tylko, gdy proponowane przez Zamawiającego rozwiązanie jest niemożliwe do zastosowania lub lepsze funkcjonalnie od tego, jakie przewiduje projekt i nie prowadzi do zmiany wynagrodzenia Wykonawcy o więcej niż 1</w:t>
      </w:r>
      <w:r w:rsidR="00C53D25" w:rsidRPr="00AC0570">
        <w:rPr>
          <w:rFonts w:asciiTheme="minorHAnsi" w:hAnsiTheme="minorHAnsi" w:cstheme="minorHAnsi"/>
          <w:sz w:val="22"/>
          <w:szCs w:val="22"/>
        </w:rPr>
        <w:t>5</w:t>
      </w:r>
      <w:r w:rsidRPr="00AC0570">
        <w:rPr>
          <w:rFonts w:asciiTheme="minorHAnsi" w:hAnsiTheme="minorHAnsi" w:cstheme="minorHAnsi"/>
          <w:sz w:val="22"/>
          <w:szCs w:val="22"/>
        </w:rPr>
        <w:t>% należnego wynagrodzenia.</w:t>
      </w:r>
    </w:p>
    <w:p w14:paraId="330660E6" w14:textId="77777777" w:rsidR="00FF2A3E" w:rsidRPr="00AC0570" w:rsidRDefault="003A5D4F" w:rsidP="00A32770">
      <w:pPr>
        <w:tabs>
          <w:tab w:val="left" w:pos="-426"/>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b) </w:t>
      </w:r>
      <w:r w:rsidR="00FF2A3E" w:rsidRPr="00AC0570">
        <w:rPr>
          <w:rFonts w:asciiTheme="minorHAnsi" w:hAnsiTheme="minorHAnsi" w:cstheme="minorHAnsi"/>
          <w:sz w:val="22"/>
          <w:szCs w:val="22"/>
        </w:rPr>
        <w:t xml:space="preserve">zmiany technologii wykonania robót lub materiałów </w:t>
      </w:r>
      <w:r w:rsidR="00407356" w:rsidRPr="00AC0570">
        <w:rPr>
          <w:rFonts w:asciiTheme="minorHAnsi" w:hAnsiTheme="minorHAnsi" w:cstheme="minorHAnsi"/>
          <w:sz w:val="22"/>
          <w:szCs w:val="22"/>
        </w:rPr>
        <w:t>zastosowanych do ich realizacji.</w:t>
      </w:r>
    </w:p>
    <w:p w14:paraId="16C0264F" w14:textId="77777777" w:rsidR="00407356" w:rsidRPr="00AC0570" w:rsidRDefault="00407356" w:rsidP="00A32770">
      <w:pPr>
        <w:tabs>
          <w:tab w:val="left" w:pos="-426"/>
        </w:tabs>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c) </w:t>
      </w:r>
      <w:r w:rsidRPr="00AC0570">
        <w:rPr>
          <w:rFonts w:asciiTheme="minorHAnsi" w:hAnsiTheme="minorHAnsi" w:cstheme="minorHAnsi"/>
          <w:bCs/>
          <w:sz w:val="22"/>
          <w:szCs w:val="22"/>
          <w:lang w:eastAsia="en-US"/>
        </w:rPr>
        <w:t>wykonania robót dodatkowych</w:t>
      </w:r>
      <w:r w:rsidR="00A27530" w:rsidRPr="00AC0570">
        <w:rPr>
          <w:rFonts w:asciiTheme="minorHAnsi" w:hAnsiTheme="minorHAnsi" w:cstheme="minorHAnsi"/>
          <w:bCs/>
          <w:sz w:val="22"/>
          <w:szCs w:val="22"/>
          <w:lang w:eastAsia="en-US"/>
        </w:rPr>
        <w:t xml:space="preserve"> lub zamiennych</w:t>
      </w:r>
      <w:r w:rsidRPr="00AC0570">
        <w:rPr>
          <w:rFonts w:asciiTheme="minorHAnsi" w:hAnsiTheme="minorHAnsi" w:cstheme="minorHAnsi"/>
          <w:bCs/>
          <w:sz w:val="22"/>
          <w:szCs w:val="22"/>
          <w:lang w:eastAsia="en-US"/>
        </w:rPr>
        <w:t xml:space="preserve">; roboty dodatkowe </w:t>
      </w:r>
      <w:r w:rsidR="00A27530" w:rsidRPr="00AC0570">
        <w:rPr>
          <w:rFonts w:asciiTheme="minorHAnsi" w:hAnsiTheme="minorHAnsi" w:cstheme="minorHAnsi"/>
          <w:bCs/>
          <w:sz w:val="22"/>
          <w:szCs w:val="22"/>
          <w:lang w:eastAsia="en-US"/>
        </w:rPr>
        <w:t xml:space="preserve">lub zamienne </w:t>
      </w:r>
      <w:r w:rsidRPr="00AC0570">
        <w:rPr>
          <w:rFonts w:asciiTheme="minorHAnsi" w:hAnsiTheme="minorHAnsi" w:cstheme="minorHAnsi"/>
          <w:spacing w:val="-6"/>
          <w:sz w:val="22"/>
          <w:szCs w:val="22"/>
          <w:shd w:val="clear" w:color="auto" w:fill="FFFFFF"/>
        </w:rPr>
        <w:t xml:space="preserve">rozliczone zostaną zgodnie z zapisami określonymi w </w:t>
      </w:r>
      <w:r w:rsidRPr="00AC0570">
        <w:rPr>
          <w:rFonts w:asciiTheme="minorHAnsi" w:hAnsiTheme="minorHAnsi" w:cstheme="minorHAnsi"/>
          <w:sz w:val="22"/>
          <w:szCs w:val="22"/>
        </w:rPr>
        <w:t>§</w:t>
      </w:r>
      <w:r w:rsidRPr="00AC0570">
        <w:rPr>
          <w:rFonts w:asciiTheme="minorHAnsi" w:hAnsiTheme="minorHAnsi" w:cstheme="minorHAnsi"/>
          <w:spacing w:val="-6"/>
          <w:sz w:val="22"/>
          <w:szCs w:val="22"/>
          <w:shd w:val="clear" w:color="auto" w:fill="FFFFFF"/>
        </w:rPr>
        <w:t>9 umowy.</w:t>
      </w:r>
    </w:p>
    <w:p w14:paraId="648A5480" w14:textId="77777777" w:rsidR="00FF2A3E" w:rsidRPr="00AC0570" w:rsidRDefault="00407356" w:rsidP="003A5D4F">
      <w:pPr>
        <w:widowControl w:val="0"/>
        <w:autoSpaceDE w:val="0"/>
        <w:autoSpaceDN w:val="0"/>
        <w:adjustRightInd w:val="0"/>
        <w:ind w:left="709" w:hanging="142"/>
        <w:jc w:val="both"/>
        <w:rPr>
          <w:rFonts w:asciiTheme="minorHAnsi" w:hAnsiTheme="minorHAnsi" w:cstheme="minorHAnsi"/>
          <w:sz w:val="22"/>
          <w:szCs w:val="22"/>
        </w:rPr>
      </w:pPr>
      <w:r w:rsidRPr="00AC0570">
        <w:rPr>
          <w:rFonts w:asciiTheme="minorHAnsi" w:hAnsiTheme="minorHAnsi" w:cstheme="minorHAnsi"/>
          <w:sz w:val="22"/>
          <w:szCs w:val="22"/>
        </w:rPr>
        <w:t>d</w:t>
      </w:r>
      <w:r w:rsidR="003A5D4F" w:rsidRPr="00AC0570">
        <w:rPr>
          <w:rFonts w:asciiTheme="minorHAnsi" w:hAnsiTheme="minorHAnsi" w:cstheme="minorHAnsi"/>
          <w:sz w:val="22"/>
          <w:szCs w:val="22"/>
        </w:rPr>
        <w:t xml:space="preserve">) </w:t>
      </w:r>
      <w:r w:rsidR="00FF2A3E" w:rsidRPr="00AC0570">
        <w:rPr>
          <w:rFonts w:asciiTheme="minorHAnsi" w:hAnsiTheme="minorHAnsi" w:cstheme="minorHAnsi"/>
          <w:sz w:val="22"/>
          <w:szCs w:val="22"/>
        </w:rPr>
        <w:t>spełnienia się innych okoliczności uprawniających do zmiany umowy, jeżeli mają one wpływ na wysokość wynagrodzenia. W takim wypadku zmiana wynagrodzenia jest dopuszczalna w zakresie, w jakim zmiany te mają wpływ na wysokość wynagrodzenia wykonawcy.</w:t>
      </w:r>
    </w:p>
    <w:p w14:paraId="29D8AE5C" w14:textId="77777777" w:rsidR="00FF2A3E" w:rsidRPr="00AC0570" w:rsidRDefault="00FF2A3E" w:rsidP="00060641">
      <w:pPr>
        <w:widowControl w:val="0"/>
        <w:autoSpaceDE w:val="0"/>
        <w:autoSpaceDN w:val="0"/>
        <w:adjustRightInd w:val="0"/>
        <w:ind w:left="426" w:hanging="284"/>
        <w:jc w:val="both"/>
        <w:rPr>
          <w:rFonts w:asciiTheme="minorHAnsi" w:hAnsiTheme="minorHAnsi" w:cstheme="minorHAnsi"/>
          <w:sz w:val="22"/>
          <w:szCs w:val="22"/>
        </w:rPr>
      </w:pPr>
      <w:r w:rsidRPr="00AC0570">
        <w:rPr>
          <w:rFonts w:asciiTheme="minorHAnsi" w:hAnsiTheme="minorHAnsi" w:cstheme="minorHAnsi"/>
          <w:sz w:val="22"/>
          <w:szCs w:val="22"/>
        </w:rPr>
        <w:t>5) 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przez wykonawcę.</w:t>
      </w:r>
    </w:p>
    <w:p w14:paraId="78A5BC8F" w14:textId="77777777" w:rsidR="001A4917" w:rsidRPr="00AC0570" w:rsidRDefault="00FF2A3E" w:rsidP="001A4917">
      <w:pPr>
        <w:widowControl w:val="0"/>
        <w:autoSpaceDE w:val="0"/>
        <w:autoSpaceDN w:val="0"/>
        <w:adjustRightInd w:val="0"/>
        <w:ind w:left="426" w:hanging="426"/>
        <w:jc w:val="both"/>
        <w:rPr>
          <w:rFonts w:asciiTheme="minorHAnsi" w:hAnsiTheme="minorHAnsi" w:cstheme="minorHAnsi"/>
          <w:sz w:val="22"/>
          <w:szCs w:val="22"/>
        </w:rPr>
      </w:pPr>
      <w:r w:rsidRPr="00AC0570">
        <w:rPr>
          <w:rFonts w:asciiTheme="minorHAnsi" w:hAnsiTheme="minorHAnsi" w:cstheme="minorHAnsi"/>
          <w:sz w:val="22"/>
          <w:szCs w:val="22"/>
        </w:rPr>
        <w:t xml:space="preserve">   6)</w:t>
      </w:r>
      <w:r w:rsidR="00060641" w:rsidRPr="00AC0570">
        <w:rPr>
          <w:rFonts w:asciiTheme="minorHAnsi" w:hAnsiTheme="minorHAnsi" w:cstheme="minorHAnsi"/>
          <w:sz w:val="22"/>
          <w:szCs w:val="22"/>
        </w:rPr>
        <w:t xml:space="preserve"> </w:t>
      </w:r>
      <w:r w:rsidRPr="00AC0570">
        <w:rPr>
          <w:rFonts w:asciiTheme="minorHAnsi" w:hAnsiTheme="minorHAnsi" w:cstheme="minorHAnsi"/>
          <w:sz w:val="22"/>
          <w:szCs w:val="22"/>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093FC28C" w14:textId="77777777" w:rsidR="00FF2A3E" w:rsidRPr="00AC0570" w:rsidRDefault="00FF2A3E" w:rsidP="001A4917">
      <w:pPr>
        <w:widowControl w:val="0"/>
        <w:autoSpaceDE w:val="0"/>
        <w:autoSpaceDN w:val="0"/>
        <w:adjustRightInd w:val="0"/>
        <w:ind w:left="426"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 </w:t>
      </w:r>
      <w:r w:rsidR="001A4917" w:rsidRPr="00AC0570">
        <w:rPr>
          <w:rFonts w:asciiTheme="minorHAnsi" w:hAnsiTheme="minorHAnsi" w:cstheme="minorHAnsi"/>
          <w:sz w:val="22"/>
          <w:szCs w:val="22"/>
        </w:rPr>
        <w:t>7</w:t>
      </w:r>
      <w:r w:rsidRPr="00AC0570">
        <w:rPr>
          <w:rFonts w:asciiTheme="minorHAnsi" w:hAnsiTheme="minorHAnsi" w:cstheme="minorHAnsi"/>
          <w:sz w:val="22"/>
          <w:szCs w:val="22"/>
        </w:rPr>
        <w:t>)</w:t>
      </w:r>
      <w:r w:rsidR="00BA6271"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Sposób ustalenia zmiany wysokości wynagrodzenia : </w:t>
      </w:r>
    </w:p>
    <w:p w14:paraId="6E172D6E" w14:textId="77777777" w:rsidR="000B2691" w:rsidRPr="00AC0570" w:rsidRDefault="00FF2A3E" w:rsidP="00FF2A3E">
      <w:pPr>
        <w:widowControl w:val="0"/>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a) wysokość wynagrodzenia ze względu na zmianę przedmiotu umowy zostanie ustalona na podstawie kosztorysu złożonego przez wykonawcę </w:t>
      </w:r>
    </w:p>
    <w:p w14:paraId="0A36B420" w14:textId="77777777" w:rsidR="00FF2A3E" w:rsidRPr="00AC0570" w:rsidRDefault="00FF2A3E" w:rsidP="00FF2A3E">
      <w:pPr>
        <w:widowControl w:val="0"/>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b) jeżeli nie jest możliwe ustalenie zmiany wysokośc</w:t>
      </w:r>
      <w:r w:rsidR="001404DB" w:rsidRPr="00AC0570">
        <w:rPr>
          <w:rFonts w:asciiTheme="minorHAnsi" w:hAnsiTheme="minorHAnsi" w:cstheme="minorHAnsi"/>
          <w:sz w:val="22"/>
          <w:szCs w:val="22"/>
        </w:rPr>
        <w:t>i wynagrodzenia zgodnie z pkt 7</w:t>
      </w:r>
      <w:r w:rsidRPr="00AC0570">
        <w:rPr>
          <w:rFonts w:asciiTheme="minorHAnsi" w:hAnsiTheme="minorHAnsi" w:cstheme="minorHAnsi"/>
          <w:sz w:val="22"/>
          <w:szCs w:val="22"/>
        </w:rPr>
        <w:t xml:space="preserve"> </w:t>
      </w:r>
      <w:r w:rsidR="00C53D25" w:rsidRPr="00AC0570">
        <w:rPr>
          <w:rFonts w:asciiTheme="minorHAnsi" w:hAnsiTheme="minorHAnsi" w:cstheme="minorHAnsi"/>
          <w:sz w:val="22"/>
          <w:szCs w:val="22"/>
        </w:rPr>
        <w:br/>
      </w:r>
      <w:r w:rsidRPr="00AC0570">
        <w:rPr>
          <w:rFonts w:asciiTheme="minorHAnsi" w:hAnsiTheme="minorHAnsi" w:cstheme="minorHAnsi"/>
          <w:sz w:val="22"/>
          <w:szCs w:val="22"/>
        </w:rPr>
        <w:t xml:space="preserve">lit. a), w szczególności rodzaje robót lub materiałów nie występują w kosztorysie ofertowym lub z innych przyczyn ustalenie wysokości wynagrodzenia nie jest możliwe, wynagrodzenie jest ustalone na podstawie kosztorysu odrębnego wykonawcy, który zostanie przygotowany zgodnie z poniższymi zasadami: </w:t>
      </w:r>
    </w:p>
    <w:p w14:paraId="6FA8D71C" w14:textId="24953FDF" w:rsidR="00FF2A3E" w:rsidRPr="00AC0570" w:rsidRDefault="00FF2A3E" w:rsidP="007B4AA0">
      <w:pPr>
        <w:widowControl w:val="0"/>
        <w:numPr>
          <w:ilvl w:val="0"/>
          <w:numId w:val="57"/>
        </w:numPr>
        <w:autoSpaceDE w:val="0"/>
        <w:autoSpaceDN w:val="0"/>
        <w:adjustRightInd w:val="0"/>
        <w:ind w:left="1134" w:hanging="283"/>
        <w:rPr>
          <w:rFonts w:asciiTheme="minorHAnsi" w:hAnsiTheme="minorHAnsi" w:cstheme="minorHAnsi"/>
          <w:sz w:val="22"/>
          <w:szCs w:val="22"/>
        </w:rPr>
      </w:pPr>
      <w:r w:rsidRPr="00AC0570">
        <w:rPr>
          <w:rFonts w:asciiTheme="minorHAnsi" w:hAnsiTheme="minorHAnsi" w:cstheme="minorHAnsi"/>
          <w:sz w:val="22"/>
          <w:szCs w:val="22"/>
        </w:rPr>
        <w:t xml:space="preserve">ceny jednostkowe będą odzwierciedlać realną wartość robót z uwzględnieniem zysku nie wyższego niż 5%, </w:t>
      </w:r>
    </w:p>
    <w:p w14:paraId="3B5142CF" w14:textId="3F1381EF" w:rsidR="00FF2A3E" w:rsidRPr="00AC0570" w:rsidRDefault="00FF2A3E" w:rsidP="007B4AA0">
      <w:pPr>
        <w:widowControl w:val="0"/>
        <w:numPr>
          <w:ilvl w:val="0"/>
          <w:numId w:val="57"/>
        </w:numPr>
        <w:autoSpaceDE w:val="0"/>
        <w:autoSpaceDN w:val="0"/>
        <w:adjustRightInd w:val="0"/>
        <w:ind w:left="1134" w:hanging="283"/>
        <w:rPr>
          <w:rFonts w:asciiTheme="minorHAnsi" w:hAnsiTheme="minorHAnsi" w:cstheme="minorHAnsi"/>
          <w:sz w:val="22"/>
          <w:szCs w:val="22"/>
        </w:rPr>
      </w:pPr>
      <w:r w:rsidRPr="00AC0570">
        <w:rPr>
          <w:rFonts w:asciiTheme="minorHAnsi" w:hAnsiTheme="minorHAnsi" w:cstheme="minorHAnsi"/>
          <w:sz w:val="22"/>
          <w:szCs w:val="22"/>
        </w:rPr>
        <w:t xml:space="preserve">ceny jednostkowe będą nie wyższe niż ceny rynkowe odpowiadające zakresowi robót lub zmienianych materiałów, </w:t>
      </w:r>
    </w:p>
    <w:p w14:paraId="377CDFEF" w14:textId="7BC6707F" w:rsidR="00FF2A3E" w:rsidRPr="00AC0570" w:rsidRDefault="00FF2A3E" w:rsidP="00AC0570">
      <w:pPr>
        <w:widowControl w:val="0"/>
        <w:numPr>
          <w:ilvl w:val="0"/>
          <w:numId w:val="57"/>
        </w:numPr>
        <w:autoSpaceDE w:val="0"/>
        <w:autoSpaceDN w:val="0"/>
        <w:adjustRightInd w:val="0"/>
        <w:ind w:left="1134" w:hanging="283"/>
        <w:jc w:val="both"/>
        <w:rPr>
          <w:rFonts w:asciiTheme="minorHAnsi" w:hAnsiTheme="minorHAnsi" w:cstheme="minorHAnsi"/>
          <w:sz w:val="22"/>
          <w:szCs w:val="22"/>
        </w:rPr>
      </w:pPr>
      <w:r w:rsidRPr="00AC0570">
        <w:rPr>
          <w:rFonts w:asciiTheme="minorHAnsi" w:hAnsiTheme="minorHAnsi" w:cstheme="minorHAnsi"/>
          <w:sz w:val="22"/>
          <w:szCs w:val="22"/>
        </w:rPr>
        <w:t>kosztorys będzie uwzględniać ceny nie wyższe niż ceny jednostkowe wynikające z</w:t>
      </w:r>
      <w:r w:rsidR="00AC0570" w:rsidRPr="00AC0570">
        <w:rPr>
          <w:rFonts w:asciiTheme="minorHAnsi" w:hAnsiTheme="minorHAnsi" w:cstheme="minorHAnsi"/>
          <w:sz w:val="22"/>
          <w:szCs w:val="22"/>
        </w:rPr>
        <w:t xml:space="preserve"> </w:t>
      </w:r>
      <w:r w:rsidRPr="00AC0570">
        <w:rPr>
          <w:rFonts w:asciiTheme="minorHAnsi" w:hAnsiTheme="minorHAnsi" w:cstheme="minorHAnsi"/>
          <w:sz w:val="22"/>
          <w:szCs w:val="22"/>
        </w:rPr>
        <w:t xml:space="preserve">ogólnie dostępnych cenników, np. SEKOCENBUD. </w:t>
      </w:r>
    </w:p>
    <w:p w14:paraId="4CA79A68" w14:textId="77777777" w:rsidR="00FF2A3E" w:rsidRPr="00AC0570" w:rsidRDefault="00FF2A3E" w:rsidP="00FF2A3E">
      <w:pPr>
        <w:widowControl w:val="0"/>
        <w:autoSpaceDE w:val="0"/>
        <w:autoSpaceDN w:val="0"/>
        <w:adjustRightInd w:val="0"/>
        <w:ind w:left="851"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c) 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w:t>
      </w:r>
      <w:r w:rsidR="00755F55" w:rsidRPr="00AC0570">
        <w:rPr>
          <w:rFonts w:asciiTheme="minorHAnsi" w:hAnsiTheme="minorHAnsi" w:cstheme="minorHAnsi"/>
          <w:sz w:val="22"/>
          <w:szCs w:val="22"/>
        </w:rPr>
        <w:t>7</w:t>
      </w:r>
      <w:r w:rsidRPr="00AC0570">
        <w:rPr>
          <w:rFonts w:asciiTheme="minorHAnsi" w:hAnsiTheme="minorHAnsi" w:cstheme="minorHAnsi"/>
          <w:sz w:val="22"/>
          <w:szCs w:val="22"/>
        </w:rPr>
        <w:t xml:space="preserve"> lit. a) – b) powyżej. Koszt wynagrodzenia kosztorysanta ponoszą Strony w równych częściach. </w:t>
      </w:r>
    </w:p>
    <w:p w14:paraId="54DB65AA" w14:textId="77777777" w:rsidR="00FF2A3E" w:rsidRPr="00AC0570" w:rsidRDefault="00FF2A3E" w:rsidP="00FF2A3E">
      <w:pPr>
        <w:keepNext/>
        <w:suppressAutoHyphens/>
        <w:autoSpaceDE w:val="0"/>
        <w:autoSpaceDN w:val="0"/>
        <w:adjustRightInd w:val="0"/>
        <w:ind w:left="284" w:hanging="284"/>
        <w:jc w:val="both"/>
        <w:rPr>
          <w:rFonts w:asciiTheme="minorHAnsi" w:eastAsia="Times" w:hAnsiTheme="minorHAnsi" w:cstheme="minorHAnsi"/>
          <w:bCs/>
          <w:sz w:val="22"/>
          <w:szCs w:val="22"/>
        </w:rPr>
      </w:pPr>
      <w:r w:rsidRPr="00AC0570">
        <w:rPr>
          <w:rFonts w:asciiTheme="minorHAnsi" w:hAnsiTheme="minorHAnsi" w:cstheme="minorHAnsi"/>
          <w:bCs/>
          <w:sz w:val="22"/>
          <w:szCs w:val="22"/>
        </w:rPr>
        <w:t>2. Każda ze Stron umowy może zawnioskować o jej zmianę. W celu dokonania zmiany umowy Strona o to wnioskująca zobowiązana jest   do złożenia drugiej Stronie propozycji zmiany w terminie 7 dni od dnia zaistnienia okoliczności będących podstawą zmiany.</w:t>
      </w:r>
    </w:p>
    <w:p w14:paraId="7FD81B72" w14:textId="77777777" w:rsidR="00FF2A3E" w:rsidRPr="00AC0570" w:rsidRDefault="00FF2A3E" w:rsidP="00FF2A3E">
      <w:pPr>
        <w:keepNext/>
        <w:suppressAutoHyphens/>
        <w:autoSpaceDE w:val="0"/>
        <w:autoSpaceDN w:val="0"/>
        <w:adjustRightInd w:val="0"/>
        <w:jc w:val="both"/>
        <w:rPr>
          <w:rFonts w:asciiTheme="minorHAnsi" w:eastAsia="Times" w:hAnsiTheme="minorHAnsi" w:cstheme="minorHAnsi"/>
          <w:bCs/>
          <w:sz w:val="22"/>
          <w:szCs w:val="22"/>
        </w:rPr>
      </w:pPr>
      <w:r w:rsidRPr="00AC0570">
        <w:rPr>
          <w:rFonts w:asciiTheme="minorHAnsi" w:hAnsiTheme="minorHAnsi" w:cstheme="minorHAnsi"/>
          <w:bCs/>
          <w:sz w:val="22"/>
          <w:szCs w:val="22"/>
        </w:rPr>
        <w:t xml:space="preserve">3.  Wniosek o zmianę umowy powinien zawierać co najmniej: </w:t>
      </w:r>
    </w:p>
    <w:p w14:paraId="20A1EBD0" w14:textId="77777777" w:rsidR="00FF2A3E" w:rsidRPr="00AC0570" w:rsidRDefault="00FF2A3E" w:rsidP="00FF2A3E">
      <w:pPr>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1) zakres proponowanej zmiany,</w:t>
      </w:r>
    </w:p>
    <w:p w14:paraId="7EE046BA" w14:textId="77777777" w:rsidR="00FF2A3E" w:rsidRPr="00AC0570" w:rsidRDefault="00FF2A3E" w:rsidP="00FF2A3E">
      <w:pPr>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2) opis okoliczności faktycznych uprawniających do dokonania zmiany,</w:t>
      </w:r>
    </w:p>
    <w:p w14:paraId="7D06484D" w14:textId="77777777" w:rsidR="00FF2A3E" w:rsidRPr="00AC0570" w:rsidRDefault="00FF2A3E" w:rsidP="00FF2A3E">
      <w:pPr>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lastRenderedPageBreak/>
        <w:t xml:space="preserve">3) podstawę dokonania zmiany, to jest podstawę prawną wynikającą z przepisów ustawy lub postanowień umowy, </w:t>
      </w:r>
    </w:p>
    <w:p w14:paraId="7510A030" w14:textId="77777777" w:rsidR="00FF2A3E" w:rsidRPr="00AC0570" w:rsidRDefault="00FF2A3E" w:rsidP="00FF2A3E">
      <w:pPr>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4) informacje i dowody potwierdzające, że zostały spełnione okoliczności uzasadniające dokonanie zmiany umowy; dowodami są wszelkie dokumenty, które uzasadniają dokonanie proponowanej zmiany, w tym w szczególności: </w:t>
      </w:r>
    </w:p>
    <w:p w14:paraId="19DE5923" w14:textId="77777777" w:rsidR="00FF2A3E" w:rsidRPr="00AC0570" w:rsidRDefault="00FF2A3E" w:rsidP="007B4AA0">
      <w:pPr>
        <w:numPr>
          <w:ilvl w:val="0"/>
          <w:numId w:val="58"/>
        </w:numPr>
        <w:contextualSpacing/>
        <w:jc w:val="both"/>
        <w:rPr>
          <w:rFonts w:asciiTheme="minorHAnsi" w:hAnsiTheme="minorHAnsi" w:cstheme="minorHAnsi"/>
          <w:sz w:val="22"/>
          <w:szCs w:val="22"/>
        </w:rPr>
      </w:pPr>
      <w:r w:rsidRPr="00AC0570">
        <w:rPr>
          <w:rFonts w:asciiTheme="minorHAnsi" w:hAnsiTheme="minorHAnsi" w:cstheme="minorHAnsi"/>
          <w:sz w:val="22"/>
          <w:szCs w:val="22"/>
        </w:rPr>
        <w:t>w odniesieniu do zmiany przedmiotu umowy: – orzeczenie sądu powszechnego lub administracyjnego, a także decyzja organu administracji publicznej skutkujące koniecznością dokonania zmiany przedmiotu umowy,</w:t>
      </w:r>
    </w:p>
    <w:p w14:paraId="020E4565" w14:textId="77777777" w:rsidR="00FF2A3E" w:rsidRPr="00AC0570" w:rsidRDefault="00FF2A3E" w:rsidP="007B4AA0">
      <w:pPr>
        <w:numPr>
          <w:ilvl w:val="0"/>
          <w:numId w:val="58"/>
        </w:numPr>
        <w:contextualSpacing/>
        <w:jc w:val="both"/>
        <w:rPr>
          <w:rFonts w:asciiTheme="minorHAnsi" w:hAnsiTheme="minorHAnsi" w:cstheme="minorHAnsi"/>
          <w:b/>
          <w:sz w:val="22"/>
          <w:szCs w:val="22"/>
        </w:rPr>
      </w:pPr>
      <w:r w:rsidRPr="00AC0570">
        <w:rPr>
          <w:rFonts w:asciiTheme="minorHAnsi" w:hAnsiTheme="minorHAnsi" w:cstheme="minorHAnsi"/>
          <w:sz w:val="22"/>
          <w:szCs w:val="22"/>
        </w:rPr>
        <w:t>dokument potwierdzający wady lub nieścisłości opisu przedmiotu zamówienia,</w:t>
      </w:r>
    </w:p>
    <w:p w14:paraId="7888F793" w14:textId="77777777" w:rsidR="00FF2A3E" w:rsidRPr="00AC0570" w:rsidRDefault="00FF2A3E" w:rsidP="007B4AA0">
      <w:pPr>
        <w:numPr>
          <w:ilvl w:val="0"/>
          <w:numId w:val="58"/>
        </w:numPr>
        <w:contextualSpacing/>
        <w:jc w:val="both"/>
        <w:rPr>
          <w:rFonts w:asciiTheme="minorHAnsi" w:hAnsiTheme="minorHAnsi" w:cstheme="minorHAnsi"/>
          <w:b/>
          <w:sz w:val="22"/>
          <w:szCs w:val="22"/>
        </w:rPr>
      </w:pPr>
      <w:r w:rsidRPr="00AC0570">
        <w:rPr>
          <w:rFonts w:asciiTheme="minorHAnsi" w:hAnsiTheme="minorHAnsi" w:cstheme="minorHAnsi"/>
          <w:sz w:val="22"/>
          <w:szCs w:val="22"/>
        </w:rPr>
        <w:t>analiza rynku potwierdzająca brak lub istotne ograniczenie dostępności materiałów, surowców, produktów lub sprzętu niezbędnych do wykonania umowy,</w:t>
      </w:r>
    </w:p>
    <w:p w14:paraId="398EB1F9" w14:textId="77777777" w:rsidR="00FF2A3E" w:rsidRPr="00AC0570" w:rsidRDefault="00FF2A3E" w:rsidP="007B4AA0">
      <w:pPr>
        <w:numPr>
          <w:ilvl w:val="0"/>
          <w:numId w:val="58"/>
        </w:numPr>
        <w:contextualSpacing/>
        <w:jc w:val="both"/>
        <w:rPr>
          <w:rFonts w:asciiTheme="minorHAnsi" w:hAnsiTheme="minorHAnsi" w:cstheme="minorHAnsi"/>
          <w:b/>
          <w:sz w:val="22"/>
          <w:szCs w:val="22"/>
        </w:rPr>
      </w:pPr>
      <w:r w:rsidRPr="00AC0570">
        <w:rPr>
          <w:rFonts w:asciiTheme="minorHAnsi" w:hAnsiTheme="minorHAnsi" w:cstheme="minorHAnsi"/>
          <w:sz w:val="22"/>
          <w:szCs w:val="22"/>
        </w:rPr>
        <w:t>dokument potwierdzający obiektywne trudności w uzyskaniu materiałów, surowców, produktów lub sprzętu niezbędnych do wykonania umowy (oferty lub korespondencja dystrybutorem, producentem, dostawcą, usługodawcą),</w:t>
      </w:r>
    </w:p>
    <w:p w14:paraId="34AE2E63" w14:textId="77777777" w:rsidR="00CE61A8" w:rsidRPr="00AC0570" w:rsidRDefault="00FF2A3E" w:rsidP="007B4AA0">
      <w:pPr>
        <w:numPr>
          <w:ilvl w:val="0"/>
          <w:numId w:val="58"/>
        </w:numPr>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 w odniesieniu do zmiany terminu wykonania umowy lub poszczególnych świadczeń: </w:t>
      </w:r>
    </w:p>
    <w:p w14:paraId="2CAE4C5A"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wniosek o wydanie orzeczenia, decyzji, opinii, dokonanie uzgodnień itp., wraz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z orzeczeniem, decyzją organu lub urzędową notatką służbową, lub innym dokumentem określającym szczególne wymogi dotyczące realizacji umowy (np. wytyczne gestorów sieci), które potwierdzają wystąpienie opóźnienia, </w:t>
      </w:r>
    </w:p>
    <w:p w14:paraId="698D6129"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dokument potwierdzający istnienie lub zgłoszenie roszczeń osób trzecich wpływających na termin realizacji umowy lub poszczególnych świadczeń,</w:t>
      </w:r>
    </w:p>
    <w:p w14:paraId="5904C16A"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orzeczenie sądu powszechnego lub administracyjnego, a także decyzja organu administracji publicznej skutkujące wstrzymaniem realizacji umowy lub poszczególnych świadczeń,  </w:t>
      </w:r>
    </w:p>
    <w:p w14:paraId="6787C600"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dokument potwierdzający wystąpienie opóźnień w realizacji innych przedsięwzięć, które wpływają na termin realizacji umowy lub poszczególnych świadczeń, </w:t>
      </w:r>
    </w:p>
    <w:p w14:paraId="339402A1"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dokument potwierdzający wystąpienie okoliczności, których strony nie mogły przewidzieć przed zawarciem umowy, a które wpływają na termin wykonania umowy lub poszczególnych świadczeń, </w:t>
      </w:r>
    </w:p>
    <w:p w14:paraId="088932D0" w14:textId="77777777" w:rsidR="00CE61A8" w:rsidRPr="00AC0570" w:rsidRDefault="00FF2A3E" w:rsidP="007B4AA0">
      <w:pPr>
        <w:pStyle w:val="Akapitzlist"/>
        <w:numPr>
          <w:ilvl w:val="0"/>
          <w:numId w:val="83"/>
        </w:numPr>
        <w:ind w:left="1418"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dokument potwierdzający, że dokonanie zmian przedmiotu umowy ma wpływ na termin wykonania umowy lub poszczególnych świadczeń,</w:t>
      </w:r>
    </w:p>
    <w:p w14:paraId="08832F5F" w14:textId="77777777" w:rsidR="00CE61A8" w:rsidRPr="00AC0570" w:rsidRDefault="00FF2A3E" w:rsidP="00CE61A8">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W przypadku złożenia wniosku o zmianę druga Strona jest zobowiązana w terminie  do </w:t>
      </w:r>
      <w:r w:rsidR="0065645A" w:rsidRPr="00AC0570">
        <w:rPr>
          <w:rFonts w:asciiTheme="minorHAnsi" w:hAnsiTheme="minorHAnsi" w:cstheme="minorHAnsi"/>
          <w:sz w:val="22"/>
          <w:szCs w:val="22"/>
        </w:rPr>
        <w:br/>
      </w:r>
      <w:r w:rsidRPr="00AC0570">
        <w:rPr>
          <w:rFonts w:asciiTheme="minorHAnsi" w:hAnsiTheme="minorHAnsi" w:cstheme="minorHAnsi"/>
          <w:sz w:val="22"/>
          <w:szCs w:val="22"/>
        </w:rPr>
        <w:t xml:space="preserve">7 dni od dnia otrzymania wniosku do ustosunkowania się do niego. Przede wszystkim druga strona może: </w:t>
      </w:r>
    </w:p>
    <w:p w14:paraId="54B73549" w14:textId="77777777" w:rsidR="00CE61A8" w:rsidRPr="00AC0570" w:rsidRDefault="00FF2A3E" w:rsidP="007B4AA0">
      <w:pPr>
        <w:pStyle w:val="Akapitzlist"/>
        <w:numPr>
          <w:ilvl w:val="2"/>
          <w:numId w:val="74"/>
        </w:numPr>
        <w:tabs>
          <w:tab w:val="clear" w:pos="2908"/>
          <w:tab w:val="num" w:pos="1276"/>
        </w:tabs>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zaakceptować wniosek o zmianę, </w:t>
      </w:r>
    </w:p>
    <w:p w14:paraId="511DBAAE" w14:textId="77777777" w:rsidR="00CE61A8" w:rsidRPr="00AC0570" w:rsidRDefault="00FF2A3E" w:rsidP="007B4AA0">
      <w:pPr>
        <w:pStyle w:val="Akapitzlist"/>
        <w:numPr>
          <w:ilvl w:val="2"/>
          <w:numId w:val="74"/>
        </w:numPr>
        <w:tabs>
          <w:tab w:val="clear" w:pos="2908"/>
          <w:tab w:val="num" w:pos="1276"/>
        </w:tabs>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wezwać Stronę wnioskującą o zmianę do uzupełnienia wniosku lub przedstawienia dodatkowych wyjaśnień wraz ze stosownym uzasadnieniem takiego wezwania, </w:t>
      </w:r>
    </w:p>
    <w:p w14:paraId="013A2FBB" w14:textId="77777777" w:rsidR="00CE61A8" w:rsidRPr="00AC0570" w:rsidRDefault="00FF2A3E" w:rsidP="007B4AA0">
      <w:pPr>
        <w:pStyle w:val="Akapitzlist"/>
        <w:numPr>
          <w:ilvl w:val="2"/>
          <w:numId w:val="74"/>
        </w:numPr>
        <w:tabs>
          <w:tab w:val="clear" w:pos="2908"/>
          <w:tab w:val="num" w:pos="1276"/>
        </w:tabs>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zaproponować podjęcie negocjacji treści umowy w zakresie wnioskowanej zmiany, </w:t>
      </w:r>
    </w:p>
    <w:p w14:paraId="068F1447" w14:textId="77777777" w:rsidR="00CE61A8" w:rsidRPr="00AC0570" w:rsidRDefault="00FF2A3E" w:rsidP="007B4AA0">
      <w:pPr>
        <w:pStyle w:val="Akapitzlist"/>
        <w:numPr>
          <w:ilvl w:val="2"/>
          <w:numId w:val="74"/>
        </w:numPr>
        <w:tabs>
          <w:tab w:val="clear" w:pos="2908"/>
          <w:tab w:val="num" w:pos="1276"/>
        </w:tabs>
        <w:ind w:left="567" w:hanging="283"/>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odrzucić wniosek o zmianę; odrzucenie wniosku o zmianę powinno zawierać uzasadnienie.  </w:t>
      </w:r>
    </w:p>
    <w:p w14:paraId="32835987" w14:textId="77777777" w:rsidR="00CE61A8" w:rsidRPr="00AC0570" w:rsidRDefault="00FF2A3E" w:rsidP="00CE61A8">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Zmiana umowy wymaga formy pisemnej pod rygorem nieważności. </w:t>
      </w:r>
    </w:p>
    <w:p w14:paraId="30394A88" w14:textId="77777777" w:rsidR="00CE61A8" w:rsidRPr="00AC0570" w:rsidRDefault="00FF2A3E" w:rsidP="00CE61A8">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 xml:space="preserve">Z negocjacji treści zmiany umowy Strony sporządzają notatkę przedstawiającą przebieg spotkania i jego ustalenia. </w:t>
      </w:r>
    </w:p>
    <w:p w14:paraId="139C4E59" w14:textId="77777777" w:rsidR="00CE61A8" w:rsidRPr="00AC0570" w:rsidRDefault="00FF2A3E" w:rsidP="00CE61A8">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sz w:val="22"/>
          <w:szCs w:val="22"/>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w:t>
      </w:r>
    </w:p>
    <w:p w14:paraId="6F15567F" w14:textId="488D02A4" w:rsidR="00FF2A3E" w:rsidRPr="0084568B" w:rsidRDefault="00FF2A3E" w:rsidP="0084568B">
      <w:pPr>
        <w:pStyle w:val="Akapitzlist"/>
        <w:numPr>
          <w:ilvl w:val="0"/>
          <w:numId w:val="50"/>
        </w:numPr>
        <w:ind w:left="284" w:hanging="284"/>
        <w:contextualSpacing/>
        <w:jc w:val="both"/>
        <w:rPr>
          <w:rFonts w:asciiTheme="minorHAnsi" w:hAnsiTheme="minorHAnsi" w:cstheme="minorHAnsi"/>
          <w:b/>
          <w:sz w:val="22"/>
          <w:szCs w:val="22"/>
        </w:rPr>
      </w:pPr>
      <w:r w:rsidRPr="00AC0570">
        <w:rPr>
          <w:rFonts w:asciiTheme="minorHAnsi" w:hAnsiTheme="minorHAnsi" w:cstheme="minorHAnsi"/>
          <w:bCs/>
          <w:sz w:val="22"/>
          <w:szCs w:val="22"/>
        </w:rPr>
        <w:t xml:space="preserve">Przewiduje się możliwość dokonania zmiany Wykonawcy, z którym zawarto umowę i którego ma zastąpić nowy Wykonawca w wyniku połączenia, podziału, przekształcenia, lub nabycia dotychczasowego Wykonawcy lub jego przedsiębiorstwa, o ile nowy Wykonawca spełnia warunki udziału w postępowaniu, nie zachodzą wobec niego podstawy wykluczenia oraz nie pociąga to za sobą innych istotnych zmian umowy, </w:t>
      </w:r>
    </w:p>
    <w:p w14:paraId="20A42E70"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lastRenderedPageBreak/>
        <w:t>§ 20</w:t>
      </w:r>
    </w:p>
    <w:p w14:paraId="55965288" w14:textId="77777777" w:rsidR="004876E7" w:rsidRPr="00AC0570" w:rsidRDefault="004876E7" w:rsidP="004876E7">
      <w:pPr>
        <w:keepNext/>
        <w:ind w:left="709" w:hanging="709"/>
        <w:jc w:val="center"/>
        <w:outlineLvl w:val="0"/>
        <w:rPr>
          <w:rFonts w:asciiTheme="minorHAnsi" w:eastAsia="Calibri" w:hAnsiTheme="minorHAnsi" w:cstheme="minorHAnsi"/>
          <w:b/>
          <w:sz w:val="22"/>
          <w:szCs w:val="22"/>
          <w:lang w:eastAsia="en-US"/>
        </w:rPr>
      </w:pPr>
      <w:r w:rsidRPr="00AC0570">
        <w:rPr>
          <w:rFonts w:asciiTheme="minorHAnsi" w:eastAsia="Calibri" w:hAnsiTheme="minorHAnsi" w:cstheme="minorHAnsi"/>
          <w:b/>
          <w:sz w:val="22"/>
          <w:szCs w:val="22"/>
          <w:lang w:eastAsia="en-US"/>
        </w:rPr>
        <w:t xml:space="preserve">ZMIANY UMOWY ZAWARTEJ NA OKRES DŁUŻSZY NIŻ 12 M-CY </w:t>
      </w:r>
    </w:p>
    <w:p w14:paraId="02E90F11" w14:textId="77777777" w:rsidR="004876E7" w:rsidRPr="00AC0570" w:rsidRDefault="004876E7" w:rsidP="004876E7">
      <w:pPr>
        <w:keepNext/>
        <w:ind w:left="709" w:hanging="709"/>
        <w:jc w:val="center"/>
        <w:outlineLvl w:val="0"/>
        <w:rPr>
          <w:rFonts w:asciiTheme="minorHAnsi" w:eastAsia="Calibri" w:hAnsiTheme="minorHAnsi" w:cstheme="minorHAnsi"/>
          <w:b/>
          <w:sz w:val="22"/>
          <w:szCs w:val="22"/>
          <w:lang w:eastAsia="en-US"/>
        </w:rPr>
      </w:pPr>
      <w:r w:rsidRPr="00AC0570">
        <w:rPr>
          <w:rFonts w:asciiTheme="minorHAnsi" w:eastAsia="Calibri" w:hAnsiTheme="minorHAnsi" w:cstheme="minorHAnsi"/>
          <w:b/>
          <w:sz w:val="22"/>
          <w:szCs w:val="22"/>
          <w:lang w:eastAsia="en-US"/>
        </w:rPr>
        <w:t xml:space="preserve">(zgodnie z art.436 p.4b ustawy </w:t>
      </w:r>
      <w:proofErr w:type="spellStart"/>
      <w:r w:rsidRPr="00AC0570">
        <w:rPr>
          <w:rFonts w:asciiTheme="minorHAnsi" w:eastAsia="Calibri" w:hAnsiTheme="minorHAnsi" w:cstheme="minorHAnsi"/>
          <w:b/>
          <w:sz w:val="22"/>
          <w:szCs w:val="22"/>
          <w:lang w:eastAsia="en-US"/>
        </w:rPr>
        <w:t>Pzp</w:t>
      </w:r>
      <w:proofErr w:type="spellEnd"/>
      <w:r w:rsidRPr="00AC0570">
        <w:rPr>
          <w:rFonts w:asciiTheme="minorHAnsi" w:eastAsia="Calibri" w:hAnsiTheme="minorHAnsi" w:cstheme="minorHAnsi"/>
          <w:b/>
          <w:sz w:val="22"/>
          <w:szCs w:val="22"/>
          <w:lang w:eastAsia="en-US"/>
        </w:rPr>
        <w:t>)</w:t>
      </w:r>
    </w:p>
    <w:p w14:paraId="31BD65A8" w14:textId="77777777" w:rsidR="00CE61A8" w:rsidRPr="00AC0570" w:rsidRDefault="004876E7" w:rsidP="007B4AA0">
      <w:pPr>
        <w:numPr>
          <w:ilvl w:val="0"/>
          <w:numId w:val="76"/>
        </w:numPr>
        <w:tabs>
          <w:tab w:val="clear" w:pos="567"/>
          <w:tab w:val="num" w:pos="284"/>
          <w:tab w:val="num" w:pos="720"/>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Strony przewidują możliwość zmiany wysokości wynagrodzenia należnego Wykonawcy, o którym mowa w § 9 ust. 1 umowy w przypadku wystąpienia jednej z następujących okoliczności:</w:t>
      </w:r>
    </w:p>
    <w:p w14:paraId="38F68624" w14:textId="77777777" w:rsidR="00CE61A8" w:rsidRPr="00AC0570" w:rsidRDefault="004876E7" w:rsidP="007B4AA0">
      <w:pPr>
        <w:pStyle w:val="Akapitzlist"/>
        <w:numPr>
          <w:ilvl w:val="0"/>
          <w:numId w:val="84"/>
        </w:numPr>
        <w:tabs>
          <w:tab w:val="num" w:pos="720"/>
        </w:tabs>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zmiany stawki podatku od towarów i usług oraz podatku akcyzowego,</w:t>
      </w:r>
    </w:p>
    <w:p w14:paraId="6BB85404" w14:textId="77777777" w:rsidR="00CE61A8" w:rsidRPr="00AC0570" w:rsidRDefault="004876E7" w:rsidP="007B4AA0">
      <w:pPr>
        <w:pStyle w:val="Akapitzlist"/>
        <w:numPr>
          <w:ilvl w:val="0"/>
          <w:numId w:val="84"/>
        </w:numPr>
        <w:tabs>
          <w:tab w:val="num" w:pos="720"/>
        </w:tabs>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zmiany wysokości minimalnego wynagrodzenia za pracę albo wysokości minimalnej stawki godzinowej, ustalonych na podstawie przepisów </w:t>
      </w:r>
      <w:hyperlink r:id="rId20" w:anchor="/document/16992095?cm=DOCUMENT" w:history="1">
        <w:r w:rsidRPr="00AC0570">
          <w:rPr>
            <w:rFonts w:asciiTheme="minorHAnsi" w:eastAsia="Calibri" w:hAnsiTheme="minorHAnsi" w:cstheme="minorHAnsi"/>
            <w:kern w:val="1"/>
            <w:sz w:val="22"/>
            <w:szCs w:val="22"/>
            <w:lang w:eastAsia="ar-SA"/>
          </w:rPr>
          <w:t>ustawy</w:t>
        </w:r>
      </w:hyperlink>
      <w:r w:rsidRPr="00AC0570">
        <w:rPr>
          <w:rFonts w:asciiTheme="minorHAnsi" w:eastAsia="Calibri" w:hAnsiTheme="minorHAnsi" w:cstheme="minorHAnsi"/>
          <w:kern w:val="1"/>
          <w:sz w:val="22"/>
          <w:szCs w:val="22"/>
          <w:lang w:eastAsia="ar-SA"/>
        </w:rPr>
        <w:t xml:space="preserve"> z dnia</w:t>
      </w:r>
      <w:r w:rsidR="00CE61A8" w:rsidRPr="00AC0570">
        <w:rPr>
          <w:rFonts w:asciiTheme="minorHAnsi" w:eastAsia="Calibri" w:hAnsiTheme="minorHAnsi" w:cstheme="minorHAnsi"/>
          <w:kern w:val="1"/>
          <w:sz w:val="22"/>
          <w:szCs w:val="22"/>
          <w:lang w:eastAsia="ar-SA"/>
        </w:rPr>
        <w:t xml:space="preserve"> </w:t>
      </w:r>
      <w:r w:rsidRPr="00AC0570">
        <w:rPr>
          <w:rFonts w:asciiTheme="minorHAnsi" w:eastAsia="Calibri" w:hAnsiTheme="minorHAnsi" w:cstheme="minorHAnsi"/>
          <w:kern w:val="1"/>
          <w:sz w:val="22"/>
          <w:szCs w:val="22"/>
          <w:lang w:eastAsia="ar-SA"/>
        </w:rPr>
        <w:t>10 października 2002 r. o minimalnym wynagrodzeniu za pracę,</w:t>
      </w:r>
    </w:p>
    <w:p w14:paraId="5C980314" w14:textId="77777777" w:rsidR="00CE61A8" w:rsidRPr="00AC0570" w:rsidRDefault="004876E7" w:rsidP="007B4AA0">
      <w:pPr>
        <w:pStyle w:val="Akapitzlist"/>
        <w:numPr>
          <w:ilvl w:val="0"/>
          <w:numId w:val="84"/>
        </w:numPr>
        <w:tabs>
          <w:tab w:val="num" w:pos="720"/>
        </w:tabs>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zmiany zasad podlegania ubezpieczeniom społecznym lub ubezpieczeniu zdrowotnemu lub wysokości stawki składki na ubezpieczenia społeczne lub zdrowotne,</w:t>
      </w:r>
    </w:p>
    <w:p w14:paraId="09874D83" w14:textId="78728652" w:rsidR="004876E7" w:rsidRPr="00AC0570" w:rsidRDefault="004876E7" w:rsidP="007B4AA0">
      <w:pPr>
        <w:pStyle w:val="Akapitzlist"/>
        <w:numPr>
          <w:ilvl w:val="0"/>
          <w:numId w:val="84"/>
        </w:numPr>
        <w:tabs>
          <w:tab w:val="num" w:pos="720"/>
        </w:tabs>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zmiany zasad gromadzenia i wysokości wpłat do pracowniczych planów kapitałowych, o których mowa w </w:t>
      </w:r>
      <w:hyperlink r:id="rId21" w:anchor="/document/18781862?cm=DOCUMENT" w:history="1">
        <w:r w:rsidRPr="00AC0570">
          <w:rPr>
            <w:rFonts w:asciiTheme="minorHAnsi" w:eastAsia="Calibri" w:hAnsiTheme="minorHAnsi" w:cstheme="minorHAnsi"/>
            <w:kern w:val="1"/>
            <w:sz w:val="22"/>
            <w:szCs w:val="22"/>
            <w:lang w:eastAsia="ar-SA"/>
          </w:rPr>
          <w:t>ustawie</w:t>
        </w:r>
      </w:hyperlink>
      <w:r w:rsidRPr="00AC0570">
        <w:rPr>
          <w:rFonts w:asciiTheme="minorHAnsi" w:eastAsia="Calibri" w:hAnsiTheme="minorHAnsi" w:cstheme="minorHAnsi"/>
          <w:kern w:val="1"/>
          <w:sz w:val="22"/>
          <w:szCs w:val="22"/>
          <w:lang w:eastAsia="ar-SA"/>
        </w:rPr>
        <w:t xml:space="preserve"> z dnia 4 października 2018 r. o pracowniczych planach kapitałowych</w:t>
      </w:r>
    </w:p>
    <w:p w14:paraId="26B53DE2" w14:textId="7876E0FD" w:rsidR="004876E7" w:rsidRPr="00AC0570" w:rsidRDefault="004876E7" w:rsidP="007B4AA0">
      <w:pPr>
        <w:pStyle w:val="Akapitzlist"/>
        <w:numPr>
          <w:ilvl w:val="0"/>
          <w:numId w:val="85"/>
        </w:numPr>
        <w:jc w:val="both"/>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na zasadach określonych w ust. 2-11, jeżeli zmiany te będą miały wpływ na koszty wykonania zamówienia przez wykonawcę.</w:t>
      </w:r>
    </w:p>
    <w:p w14:paraId="1213CFC9" w14:textId="77777777"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Zmiana wysokości wynagrodzenia należnego Wykonawcy w przypadku zaistnienia przesłanki, o której mowa w ust. 1 pkt 1, będzie odnosić się wyłącznie do części przedmiotu Umowy niezrealizowanej, a także po dniu wejścia w życie przepisów zmieniających stawkę podatku od towarów i usług lub stawkę podatku akcyzowego oraz wyłącznie do części przedmiotu umowy, do której zastosowanie znajdzie zmiana stawki podatku od towarów i usług lub zmiana stawki podatku akcyzowego.</w:t>
      </w:r>
    </w:p>
    <w:p w14:paraId="1D170CD7" w14:textId="77777777"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W przypadku zmiany, o której mowa w ust. 1 pkt 1, wartość wynagrodzenia netto nie zmieni się, a wartość wynagrodzenia brutto zostanie wyliczona na podstawie nowych przepisów.</w:t>
      </w:r>
    </w:p>
    <w:p w14:paraId="18545E23" w14:textId="77777777"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Zmiana wysokości wynagrodzenia w przypadku zaistnienia przesłanki, o której mowa </w:t>
      </w:r>
      <w:r w:rsidRPr="00AC0570">
        <w:rPr>
          <w:rFonts w:asciiTheme="minorHAnsi" w:eastAsia="Calibri" w:hAnsiTheme="minorHAnsi" w:cstheme="minorHAnsi"/>
          <w:kern w:val="1"/>
          <w:sz w:val="22"/>
          <w:szCs w:val="22"/>
          <w:lang w:eastAsia="ar-SA"/>
        </w:rPr>
        <w:br/>
        <w:t>w ust. 1 pkt 2 i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77AC29DF" w14:textId="78F93159"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W przypadku zmiany, o której mowa w ust. 1 pkt 2, wynagrodzenie Wykonawcy ulegnie zmianie o kwotę odpowiadającą wzrostowi kosztu Wykonawcy w związku ze zwiększeniem wysokości wynagrodzeń pracowników zatrudnionych do realizacji przedmiotu umowy do wysokości aktualnie obowiązującego minimalnego wynagrodzenia za pracę albo wysokości aktualnie obowiązującej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2CF42F4" w14:textId="0AE71F1E"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W przypadku zmiany, o której mowa w ust. 1 pkt 3, wynagrodzenie Wykonawcy ulegnie zmianie o kwotę odpowiadającą zmianie kosztu Wykonawcy ponoszonego w związku z wypłatą wynagrodzenia pracownikom zatrudnionych do realizacji przedmiotu umowy.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044856B2" w14:textId="77777777" w:rsidR="004876E7" w:rsidRPr="00AC0570" w:rsidRDefault="004876E7" w:rsidP="007B4AA0">
      <w:pPr>
        <w:numPr>
          <w:ilvl w:val="0"/>
          <w:numId w:val="76"/>
        </w:numPr>
        <w:tabs>
          <w:tab w:val="clear" w:pos="567"/>
          <w:tab w:val="left" w:pos="142"/>
          <w:tab w:val="num"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z dnia 4 października 2018 r. o pracowniczych planach kapitałowych.</w:t>
      </w:r>
    </w:p>
    <w:p w14:paraId="6632AC26" w14:textId="77777777" w:rsidR="004876E7" w:rsidRPr="00AC0570" w:rsidRDefault="004876E7" w:rsidP="007B4AA0">
      <w:pPr>
        <w:numPr>
          <w:ilvl w:val="0"/>
          <w:numId w:val="76"/>
        </w:numPr>
        <w:tabs>
          <w:tab w:val="left" w:pos="284"/>
        </w:tabs>
        <w:suppressAutoHyphens/>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W celu dokonania zmian, o których mowa w ust. 1, Wykonawca najpóźniej w terminie 30 dni od dnia wejścia w życie przepisów wprowadzających zmiany wystąpi do Zamawiającego z wnioskiem, o dokonanie zmiany wysokości wynagrodzenia należnego Wykonawcy, wraz z uzasadnieniem </w:t>
      </w:r>
      <w:r w:rsidRPr="00AC0570">
        <w:rPr>
          <w:rFonts w:asciiTheme="minorHAnsi" w:eastAsia="Calibri" w:hAnsiTheme="minorHAnsi" w:cstheme="minorHAnsi"/>
          <w:kern w:val="1"/>
          <w:sz w:val="22"/>
          <w:szCs w:val="22"/>
          <w:lang w:eastAsia="ar-SA"/>
        </w:rPr>
        <w:lastRenderedPageBreak/>
        <w:t>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41032491" w14:textId="77777777" w:rsidR="004876E7" w:rsidRPr="00AC0570" w:rsidRDefault="004876E7" w:rsidP="007B4AA0">
      <w:pPr>
        <w:numPr>
          <w:ilvl w:val="0"/>
          <w:numId w:val="76"/>
        </w:numPr>
        <w:tabs>
          <w:tab w:val="left" w:pos="284"/>
        </w:tabs>
        <w:suppressAutoHyphens/>
        <w:ind w:left="426" w:hanging="426"/>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Do wniosku o którym mowa w ust. 8 Wykonawca zobowiązany jest dołączyć dokumenty, z których będzie wynikać, w jakim zakresie zmiany te mają wpływ na koszty wykonania Umowy, w szczególności:</w:t>
      </w:r>
    </w:p>
    <w:p w14:paraId="309EA4B2" w14:textId="77777777" w:rsidR="004876E7" w:rsidRPr="00AC0570" w:rsidRDefault="004876E7" w:rsidP="007B4AA0">
      <w:pPr>
        <w:numPr>
          <w:ilvl w:val="0"/>
          <w:numId w:val="77"/>
        </w:numPr>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pisemne zestawienie wynagrodzeń (zarówno przed jak i po zmianie) Pracowników zatrudnionych do realizacji przedmiotu umowy, wraz z określeniem zakresu (części etatu), w jakim wykonują oni prace bezpośrednio związane z realizacją przedmiotu Umowy oraz części wynagrodzenia odpowiadającej temu zakresowi - w przypadku zmiany, o której mowa w ust. 1 pkt 2, lub </w:t>
      </w:r>
    </w:p>
    <w:p w14:paraId="51210838" w14:textId="77777777" w:rsidR="004876E7" w:rsidRPr="00AC0570" w:rsidRDefault="004876E7" w:rsidP="007B4AA0">
      <w:pPr>
        <w:numPr>
          <w:ilvl w:val="0"/>
          <w:numId w:val="77"/>
        </w:numPr>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pisemne zestawienie wynagrodzeń (zarówno przed jak i po zmianie) Pracowników zatrudnionych do realizacji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t>
      </w:r>
    </w:p>
    <w:p w14:paraId="7B453816" w14:textId="77777777" w:rsidR="004876E7" w:rsidRPr="00AC0570" w:rsidRDefault="004876E7" w:rsidP="004876E7">
      <w:pPr>
        <w:suppressAutoHyphens/>
        <w:ind w:left="720" w:hanging="11"/>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w przypadku zmiany, o której mowa w ust. 1 pkt 3.</w:t>
      </w:r>
    </w:p>
    <w:p w14:paraId="2985ABD7" w14:textId="77777777" w:rsidR="004876E7" w:rsidRPr="00AC0570" w:rsidRDefault="004876E7" w:rsidP="007B4AA0">
      <w:pPr>
        <w:numPr>
          <w:ilvl w:val="0"/>
          <w:numId w:val="77"/>
        </w:numPr>
        <w:suppressAutoHyphens/>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dokumenty o których mowa w par. </w:t>
      </w:r>
      <w:r w:rsidRPr="00AC0570">
        <w:rPr>
          <w:rFonts w:asciiTheme="minorHAnsi" w:eastAsia="Calibri" w:hAnsiTheme="minorHAnsi" w:cstheme="minorHAnsi"/>
          <w:sz w:val="22"/>
          <w:szCs w:val="22"/>
          <w:lang w:eastAsia="en-US"/>
        </w:rPr>
        <w:t>§</w:t>
      </w:r>
      <w:r w:rsidRPr="00AC0570">
        <w:rPr>
          <w:rFonts w:asciiTheme="minorHAnsi" w:eastAsia="Calibri" w:hAnsiTheme="minorHAnsi" w:cstheme="minorHAnsi"/>
          <w:b/>
          <w:sz w:val="22"/>
          <w:szCs w:val="22"/>
          <w:lang w:eastAsia="en-US"/>
        </w:rPr>
        <w:t xml:space="preserve"> </w:t>
      </w:r>
      <w:r w:rsidRPr="00AC0570">
        <w:rPr>
          <w:rFonts w:asciiTheme="minorHAnsi" w:eastAsia="Calibri" w:hAnsiTheme="minorHAnsi" w:cstheme="minorHAnsi"/>
          <w:kern w:val="1"/>
          <w:sz w:val="22"/>
          <w:szCs w:val="22"/>
          <w:lang w:eastAsia="ar-SA"/>
        </w:rPr>
        <w:t>11 ust. 2 i ust. 3 niniejszej umowy.</w:t>
      </w:r>
    </w:p>
    <w:p w14:paraId="081E16B9" w14:textId="5FA17812" w:rsidR="004876E7" w:rsidRPr="00AC0570" w:rsidRDefault="004876E7" w:rsidP="007B4AA0">
      <w:pPr>
        <w:numPr>
          <w:ilvl w:val="0"/>
          <w:numId w:val="76"/>
        </w:numPr>
        <w:tabs>
          <w:tab w:val="left" w:pos="426"/>
        </w:tabs>
        <w:suppressAutoHyphens/>
        <w:autoSpaceDE w:val="0"/>
        <w:ind w:left="426" w:hanging="426"/>
        <w:jc w:val="both"/>
        <w:textAlignment w:val="baseline"/>
        <w:rPr>
          <w:rFonts w:asciiTheme="minorHAnsi" w:eastAsia="Calibri" w:hAnsiTheme="minorHAnsi" w:cstheme="minorHAnsi"/>
          <w:b/>
          <w:bCs/>
          <w:kern w:val="1"/>
          <w:sz w:val="22"/>
          <w:szCs w:val="22"/>
          <w:lang w:eastAsia="ar-SA"/>
        </w:rPr>
      </w:pPr>
      <w:r w:rsidRPr="00AC0570">
        <w:rPr>
          <w:rFonts w:asciiTheme="minorHAnsi" w:eastAsia="Calibri" w:hAnsiTheme="minorHAnsi" w:cstheme="minorHAnsi"/>
          <w:kern w:val="1"/>
          <w:sz w:val="22"/>
          <w:szCs w:val="22"/>
          <w:lang w:eastAsia="ar-SA"/>
        </w:rPr>
        <w:t>Zamawiający w terminie 30 dni od dnia przekazania wniosku, o którym mowa w ust. 8 może zwrócić się do Wykonawcy o jego uzupełnienie poprzez przekazanie dodatkowych wyjaśnień, informacji, dokumentów przekaże Wykonawcy informację o zakresie zmian wynagrodzenia należnego Wykonawcy, albo informację o braku podstaw do dokonania zmian wraz z uzasadnieniem.</w:t>
      </w:r>
    </w:p>
    <w:p w14:paraId="055A72DB" w14:textId="77777777" w:rsidR="004876E7" w:rsidRPr="00AC0570" w:rsidRDefault="004876E7" w:rsidP="007B4AA0">
      <w:pPr>
        <w:numPr>
          <w:ilvl w:val="0"/>
          <w:numId w:val="76"/>
        </w:numPr>
        <w:tabs>
          <w:tab w:val="left" w:pos="426"/>
        </w:tabs>
        <w:suppressAutoHyphens/>
        <w:ind w:left="426" w:hanging="426"/>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Zamawiający w terminie 30 dni od otrzymania kompletnego wniosku zajmie wobec niego pisemne stanowisko; za dzień przekazania stanowiska, uznaje się dzień jego wysłania na adres właściwy dla doręczeń pism dla wykonawcy,</w:t>
      </w:r>
    </w:p>
    <w:p w14:paraId="79F4DF25" w14:textId="77777777" w:rsidR="004876E7" w:rsidRPr="00AC0570" w:rsidRDefault="004876E7" w:rsidP="007B4AA0">
      <w:pPr>
        <w:numPr>
          <w:ilvl w:val="0"/>
          <w:numId w:val="76"/>
        </w:numPr>
        <w:tabs>
          <w:tab w:val="left" w:pos="426"/>
        </w:tabs>
        <w:suppressAutoHyphens/>
        <w:autoSpaceDE w:val="0"/>
        <w:ind w:left="426" w:hanging="426"/>
        <w:jc w:val="both"/>
        <w:textAlignment w:val="baseline"/>
        <w:rPr>
          <w:rFonts w:asciiTheme="minorHAnsi" w:eastAsia="Calibri" w:hAnsiTheme="minorHAnsi" w:cstheme="minorHAnsi"/>
          <w:b/>
          <w:bCs/>
          <w:kern w:val="1"/>
          <w:sz w:val="22"/>
          <w:szCs w:val="22"/>
          <w:lang w:eastAsia="ar-SA"/>
        </w:rPr>
      </w:pPr>
      <w:r w:rsidRPr="00AC0570">
        <w:rPr>
          <w:rFonts w:asciiTheme="minorHAnsi" w:eastAsia="Calibri" w:hAnsiTheme="minorHAnsi" w:cstheme="minorHAnsi"/>
          <w:kern w:val="1"/>
          <w:sz w:val="22"/>
          <w:szCs w:val="22"/>
          <w:lang w:eastAsia="ar-SA"/>
        </w:rPr>
        <w:t>Warunkiem wprowadzenia zmian zawartej umowy jest sporządzenie podpisanego przez Strony Protokołu konieczności określającego przyczyny zmiany oraz potwierdzającego wystąpienie okoliczności uzasadniających wprowadzenie zmian. Protokół konieczności będzie załącznikiem do aneksu zmieniającego niniejszą umowę.</w:t>
      </w:r>
    </w:p>
    <w:p w14:paraId="4221995C" w14:textId="77777777" w:rsidR="004876E7" w:rsidRPr="00AC0570" w:rsidRDefault="004876E7" w:rsidP="004876E7">
      <w:pPr>
        <w:keepNext/>
        <w:ind w:left="709" w:hanging="567"/>
        <w:jc w:val="center"/>
        <w:rPr>
          <w:rFonts w:asciiTheme="minorHAnsi" w:hAnsiTheme="minorHAnsi" w:cstheme="minorHAnsi"/>
          <w:b/>
          <w:bCs/>
          <w:sz w:val="22"/>
          <w:szCs w:val="22"/>
        </w:rPr>
      </w:pPr>
    </w:p>
    <w:p w14:paraId="1E052F46" w14:textId="77777777" w:rsidR="004876E7" w:rsidRPr="00AC0570" w:rsidRDefault="004876E7" w:rsidP="004876E7">
      <w:pPr>
        <w:keepNext/>
        <w:ind w:left="709" w:hanging="567"/>
        <w:jc w:val="center"/>
        <w:rPr>
          <w:rFonts w:asciiTheme="minorHAnsi" w:eastAsia="Calibri" w:hAnsiTheme="minorHAnsi" w:cstheme="minorHAnsi"/>
          <w:b/>
          <w:sz w:val="22"/>
          <w:szCs w:val="22"/>
          <w:lang w:eastAsia="en-US"/>
        </w:rPr>
      </w:pPr>
      <w:r w:rsidRPr="00AC0570">
        <w:rPr>
          <w:rFonts w:asciiTheme="minorHAnsi" w:hAnsiTheme="minorHAnsi" w:cstheme="minorHAnsi"/>
          <w:b/>
          <w:bCs/>
          <w:sz w:val="22"/>
          <w:szCs w:val="22"/>
        </w:rPr>
        <w:t xml:space="preserve">§ </w:t>
      </w:r>
      <w:r w:rsidRPr="00AC0570">
        <w:rPr>
          <w:rFonts w:asciiTheme="minorHAnsi" w:eastAsia="Calibri" w:hAnsiTheme="minorHAnsi" w:cstheme="minorHAnsi"/>
          <w:b/>
          <w:sz w:val="22"/>
          <w:szCs w:val="22"/>
          <w:lang w:eastAsia="en-US"/>
        </w:rPr>
        <w:t>21</w:t>
      </w:r>
    </w:p>
    <w:p w14:paraId="47F34388" w14:textId="77777777" w:rsidR="004876E7" w:rsidRPr="00AC0570" w:rsidRDefault="004876E7" w:rsidP="004876E7">
      <w:pPr>
        <w:keepNext/>
        <w:ind w:left="709" w:hanging="709"/>
        <w:jc w:val="center"/>
        <w:outlineLvl w:val="0"/>
        <w:rPr>
          <w:rFonts w:asciiTheme="minorHAnsi" w:eastAsia="Calibri" w:hAnsiTheme="minorHAnsi" w:cstheme="minorHAnsi"/>
          <w:b/>
          <w:sz w:val="22"/>
          <w:szCs w:val="22"/>
          <w:lang w:eastAsia="en-US"/>
        </w:rPr>
      </w:pPr>
      <w:r w:rsidRPr="00AC0570">
        <w:rPr>
          <w:rFonts w:asciiTheme="minorHAnsi" w:eastAsia="Calibri" w:hAnsiTheme="minorHAnsi" w:cstheme="minorHAnsi"/>
          <w:b/>
          <w:sz w:val="22"/>
          <w:szCs w:val="22"/>
          <w:lang w:eastAsia="en-US"/>
        </w:rPr>
        <w:t xml:space="preserve">ZMIANY UMOWY ZAWARTEJ NA OKRES DŁUŻSZY NIŻ 6 M-CY </w:t>
      </w:r>
    </w:p>
    <w:p w14:paraId="5A728D99" w14:textId="77777777" w:rsidR="004876E7" w:rsidRPr="00AC0570" w:rsidRDefault="004876E7" w:rsidP="004876E7">
      <w:pPr>
        <w:keepNext/>
        <w:ind w:left="709" w:hanging="709"/>
        <w:jc w:val="center"/>
        <w:outlineLvl w:val="0"/>
        <w:rPr>
          <w:rFonts w:asciiTheme="minorHAnsi" w:eastAsia="Calibri" w:hAnsiTheme="minorHAnsi" w:cstheme="minorHAnsi"/>
          <w:b/>
          <w:sz w:val="22"/>
          <w:szCs w:val="22"/>
          <w:lang w:eastAsia="en-US"/>
        </w:rPr>
      </w:pPr>
      <w:r w:rsidRPr="00AC0570">
        <w:rPr>
          <w:rFonts w:asciiTheme="minorHAnsi" w:eastAsia="Calibri" w:hAnsiTheme="minorHAnsi" w:cstheme="minorHAnsi"/>
          <w:b/>
          <w:sz w:val="22"/>
          <w:szCs w:val="22"/>
          <w:lang w:eastAsia="en-US"/>
        </w:rPr>
        <w:t xml:space="preserve">(zgodnie z art.439 ustawy </w:t>
      </w:r>
      <w:proofErr w:type="spellStart"/>
      <w:r w:rsidRPr="00AC0570">
        <w:rPr>
          <w:rFonts w:asciiTheme="minorHAnsi" w:eastAsia="Calibri" w:hAnsiTheme="minorHAnsi" w:cstheme="minorHAnsi"/>
          <w:b/>
          <w:sz w:val="22"/>
          <w:szCs w:val="22"/>
          <w:lang w:eastAsia="en-US"/>
        </w:rPr>
        <w:t>Pzp</w:t>
      </w:r>
      <w:proofErr w:type="spellEnd"/>
      <w:r w:rsidRPr="00AC0570">
        <w:rPr>
          <w:rFonts w:asciiTheme="minorHAnsi" w:eastAsia="Calibri" w:hAnsiTheme="minorHAnsi" w:cstheme="minorHAnsi"/>
          <w:b/>
          <w:sz w:val="22"/>
          <w:szCs w:val="22"/>
          <w:lang w:eastAsia="en-US"/>
        </w:rPr>
        <w:t>)</w:t>
      </w:r>
    </w:p>
    <w:p w14:paraId="29517486" w14:textId="77777777" w:rsidR="00CE61A8" w:rsidRPr="00AC0570" w:rsidRDefault="004876E7" w:rsidP="00CE61A8">
      <w:pPr>
        <w:tabs>
          <w:tab w:val="left" w:pos="426"/>
        </w:tabs>
        <w:autoSpaceDE w:val="0"/>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W przypadku zmiany ceny materiałów lub kosztów związanych z realizacją przedmiotu Umowy, dopuszczalna jest zmiana wynagrodzenia wskazanego w </w:t>
      </w:r>
      <w:r w:rsidRPr="00AC0570">
        <w:rPr>
          <w:rFonts w:asciiTheme="minorHAnsi" w:hAnsiTheme="minorHAnsi" w:cstheme="minorHAnsi"/>
          <w:bCs/>
          <w:sz w:val="22"/>
          <w:szCs w:val="22"/>
        </w:rPr>
        <w:t>§ 9 ust. 1</w:t>
      </w:r>
      <w:r w:rsidRPr="00AC0570">
        <w:rPr>
          <w:rFonts w:asciiTheme="minorHAnsi" w:eastAsia="Calibri" w:hAnsiTheme="minorHAnsi" w:cstheme="minorHAnsi"/>
          <w:kern w:val="1"/>
          <w:sz w:val="22"/>
          <w:szCs w:val="22"/>
          <w:lang w:eastAsia="ar-SA"/>
        </w:rPr>
        <w:t>, na zasadach określonych w poniższych punktach:</w:t>
      </w:r>
    </w:p>
    <w:p w14:paraId="1F943523"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eastAsia="Calibri" w:hAnsiTheme="minorHAnsi" w:cstheme="minorHAnsi"/>
          <w:kern w:val="1"/>
          <w:sz w:val="22"/>
          <w:szCs w:val="22"/>
          <w:lang w:eastAsia="ar-SA"/>
        </w:rPr>
        <w:t xml:space="preserve">zmiana wynagrodzenia określonego w </w:t>
      </w:r>
      <w:r w:rsidRPr="00AC0570">
        <w:rPr>
          <w:rFonts w:asciiTheme="minorHAnsi" w:hAnsiTheme="minorHAnsi" w:cstheme="minorHAnsi"/>
          <w:bCs/>
          <w:sz w:val="22"/>
          <w:szCs w:val="22"/>
        </w:rPr>
        <w:t>§ 9 ust. 1 może nastąpić, jeżeli poziom zmiany ceny materiałów lub kosztów związanych z realizacją przedmiotu Umowy obliczany względem ceny lub kosztu przyjętych w celu ustalenia wynagrodzenia Wykonawcy zawartego w § 9 ust. 1 (obowiązujących w miesiącu, w którym została zawarta Umowa) rozumiany jako obniżenie lub podwyższenie, przekroczył 6%,</w:t>
      </w:r>
    </w:p>
    <w:p w14:paraId="388BD880"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poziom zmiany ceny materiałów lub kosztów związanych z realizacją przedmiotu Umowy, o którym mowa w pkt 1 powyżej, jest określany:</w:t>
      </w:r>
    </w:p>
    <w:p w14:paraId="763D54F9" w14:textId="77777777" w:rsidR="00CE61A8" w:rsidRPr="00AC0570" w:rsidRDefault="004876E7" w:rsidP="007B4AA0">
      <w:pPr>
        <w:pStyle w:val="Akapitzlist"/>
        <w:numPr>
          <w:ilvl w:val="4"/>
          <w:numId w:val="68"/>
        </w:numPr>
        <w:tabs>
          <w:tab w:val="left" w:pos="426"/>
        </w:tabs>
        <w:autoSpaceDE w:val="0"/>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 przypadku dokonywania pierwszej zmiany wynagrodzenia określonego w § 9 ust. 1, w oparciu o sumaryczną wartość składników cen produkcji budowlano-montażowej ogłaszanych przez Prezesa GUS na stronie internetowej, w miesiącach następujących po miesiącu, w którym upłynął termin składania ofert (w relacji miesiąc do miesiąca),</w:t>
      </w:r>
    </w:p>
    <w:p w14:paraId="210171DF" w14:textId="77777777" w:rsidR="00CE61A8" w:rsidRPr="00AC0570" w:rsidRDefault="004876E7" w:rsidP="007B4AA0">
      <w:pPr>
        <w:pStyle w:val="Akapitzlist"/>
        <w:numPr>
          <w:ilvl w:val="4"/>
          <w:numId w:val="68"/>
        </w:numPr>
        <w:tabs>
          <w:tab w:val="left" w:pos="426"/>
        </w:tabs>
        <w:autoSpaceDE w:val="0"/>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 przypadku dokonywania drugiej i kolejnych zmian wynagrodzenia określonego w §</w:t>
      </w:r>
      <w:r w:rsidR="00CE61A8" w:rsidRPr="00AC0570">
        <w:rPr>
          <w:rFonts w:asciiTheme="minorHAnsi" w:hAnsiTheme="minorHAnsi" w:cstheme="minorHAnsi"/>
          <w:bCs/>
          <w:sz w:val="22"/>
          <w:szCs w:val="22"/>
        </w:rPr>
        <w:t xml:space="preserve"> </w:t>
      </w:r>
      <w:r w:rsidRPr="00AC0570">
        <w:rPr>
          <w:rFonts w:asciiTheme="minorHAnsi" w:hAnsiTheme="minorHAnsi" w:cstheme="minorHAnsi"/>
          <w:bCs/>
          <w:sz w:val="22"/>
          <w:szCs w:val="22"/>
        </w:rPr>
        <w:t xml:space="preserve">9 ust. 1, w oparciu o sumaryczną wartość wskaźników cen produkcji budowlano-montażowej </w:t>
      </w:r>
      <w:r w:rsidRPr="00AC0570">
        <w:rPr>
          <w:rFonts w:asciiTheme="minorHAnsi" w:hAnsiTheme="minorHAnsi" w:cstheme="minorHAnsi"/>
          <w:bCs/>
          <w:sz w:val="22"/>
          <w:szCs w:val="22"/>
        </w:rPr>
        <w:lastRenderedPageBreak/>
        <w:t>ogłaszanych przez Prezesa GUS na stronie internetowej, w miesiącach następujących po ostatnim miesiącu uwzględnionym przy obliczaniu poprzedniej zmiany wynagrodzenia (w relacji miesiąc do miesiąca),</w:t>
      </w:r>
    </w:p>
    <w:p w14:paraId="219978E1"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 przypadku zmiany ceny materiałów lub kosztów zgodnie z pkt 1 i 2, część wynagrodzenia wskazana w § 9 ust. 1 odpowiadająca wynagrodzeniu za prace niewykonane do dnia wskazanego w pkt 4 może ulec zmianie (odpowiednio: obniżeniu lub podwyższeniu) o kwotę wynikającą z tak obliczonego poziomu zmiany ceny materiałów lub kosztów pomniejszonego o 6 punktów procentowych,</w:t>
      </w:r>
    </w:p>
    <w:p w14:paraId="6E371C82"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7747EA84"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 xml:space="preserve">zmiana wynagrodzenia określonego w § 9 ust. 1 jest dopuszczalna nie częściej niż jeden raz w roku kalendarzowym, przy czym pierwsza zmiana jest dopuszczalna nie wcześniej niż po upływie 6 miesięcy od dnia zawarcia Umowy, </w:t>
      </w:r>
    </w:p>
    <w:p w14:paraId="2566CE13"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każdorazowa zmiana wynagrodzenia wskazanego w § 9 ust. 1 (podwyższenie lub obniżenie) nie może przekroczyć 10% wartości tego wynagrodzenia obowiązującego przed zmianą,</w:t>
      </w:r>
    </w:p>
    <w:p w14:paraId="64ABD7B5" w14:textId="77777777" w:rsidR="00CE61A8" w:rsidRPr="00AC0570" w:rsidRDefault="004876E7" w:rsidP="007B4AA0">
      <w:pPr>
        <w:pStyle w:val="Akapitzlist"/>
        <w:numPr>
          <w:ilvl w:val="0"/>
          <w:numId w:val="86"/>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warunkiem wprowadzenia zmiany wynagrodzenia na skutek okoliczności wskazanych w niniejszym paragrafie, jest przedłożenie przez jedną ze Stron drugiej Stronie pisemnego wniosku w tym przedmiocie, zawierającego co najmniej:</w:t>
      </w:r>
    </w:p>
    <w:p w14:paraId="0CA3DCF1"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wyliczenie poziomu zmiany ceny materiałów lub kosztów związanych z realizacją Umowy ze wskazaniem miesięcznych wskaźników cen produkcji budowlano-montażowej ogłaszanych przez Prezesa GUS, z których wynika zmiana,</w:t>
      </w:r>
    </w:p>
    <w:p w14:paraId="5FA3C308"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określenie nowej wysokości wynagrodzenia wskazanego w § 9 ust. 1,</w:t>
      </w:r>
    </w:p>
    <w:p w14:paraId="5D0060AF"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wskazanie daty, od której nastąpiła zmiana kosztów realizacji przedmiotu Umowy,</w:t>
      </w:r>
    </w:p>
    <w:p w14:paraId="542AA7A6"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określenie części przedmiotu Umowy, do którego zastosowanie znajdzie zmiana wynagrodzenia,</w:t>
      </w:r>
    </w:p>
    <w:p w14:paraId="20C71688" w14:textId="77777777" w:rsidR="00CE61A8" w:rsidRPr="00AC0570" w:rsidRDefault="004876E7" w:rsidP="00CE61A8">
      <w:pPr>
        <w:pStyle w:val="Akapitzlist"/>
        <w:numPr>
          <w:ilvl w:val="2"/>
          <w:numId w:val="35"/>
        </w:numPr>
        <w:tabs>
          <w:tab w:val="left" w:pos="426"/>
        </w:tabs>
        <w:autoSpaceDE w:val="0"/>
        <w:ind w:left="284" w:hanging="142"/>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01C2976F" w14:textId="77777777" w:rsidR="00CE61A8" w:rsidRPr="00AC0570" w:rsidRDefault="004876E7" w:rsidP="00CE61A8">
      <w:pPr>
        <w:pStyle w:val="Akapitzlist"/>
        <w:numPr>
          <w:ilvl w:val="2"/>
          <w:numId w:val="35"/>
        </w:numPr>
        <w:tabs>
          <w:tab w:val="left" w:pos="426"/>
        </w:tabs>
        <w:autoSpaceDE w:val="0"/>
        <w:ind w:left="284" w:hanging="142"/>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Strona, która otrzymała od drugiej Strony wniosek w przedmiocie zmiany wynagrodzenia wskazanego w § 9 ust. 1, ma obowiązek przedłożenia Stronie wnioskującej pisemnej odpowiedzi na wniosek, ze wskazaniem w jakim zakresie wyraża zgodę na wnioskowaną zmianę, oraz uzasadnieniem odmowy uznania zasadności wniosku, w terminie14 dni od dnia otrzymania wniosku</w:t>
      </w:r>
      <w:r w:rsidR="00CE61A8" w:rsidRPr="00AC0570">
        <w:rPr>
          <w:rFonts w:asciiTheme="minorHAnsi" w:hAnsiTheme="minorHAnsi" w:cstheme="minorHAnsi"/>
          <w:bCs/>
          <w:sz w:val="22"/>
          <w:szCs w:val="22"/>
        </w:rPr>
        <w:t>,</w:t>
      </w:r>
    </w:p>
    <w:p w14:paraId="41FEA23D" w14:textId="77777777" w:rsidR="00CE61A8" w:rsidRPr="00AC0570" w:rsidRDefault="004876E7" w:rsidP="00CE61A8">
      <w:pPr>
        <w:pStyle w:val="Akapitzlist"/>
        <w:numPr>
          <w:ilvl w:val="2"/>
          <w:numId w:val="35"/>
        </w:numPr>
        <w:tabs>
          <w:tab w:val="left" w:pos="426"/>
        </w:tabs>
        <w:autoSpaceDE w:val="0"/>
        <w:ind w:left="284" w:hanging="142"/>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zmiana wynagrodzenia wymaga aneksu do Umowy, sporządzonego w formie pisemnej pod rygorem nieważności. Aneks zostanie zawarty w zakresie wyrażonej zgody na wnioskowaną zmianę, w terminie 14 dni licząc od dnia przedłożenia odpowiedzi na wniosek,</w:t>
      </w:r>
    </w:p>
    <w:p w14:paraId="68F79661" w14:textId="77777777" w:rsidR="00CE61A8" w:rsidRPr="00AC0570" w:rsidRDefault="004876E7" w:rsidP="00CE61A8">
      <w:pPr>
        <w:pStyle w:val="Akapitzlist"/>
        <w:numPr>
          <w:ilvl w:val="2"/>
          <w:numId w:val="35"/>
        </w:numPr>
        <w:tabs>
          <w:tab w:val="left" w:pos="426"/>
        </w:tabs>
        <w:autoSpaceDE w:val="0"/>
        <w:ind w:left="284" w:hanging="142"/>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w:t>
      </w:r>
    </w:p>
    <w:p w14:paraId="0180CA2E"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przedmiotem umowy są roboty budowlane lub usługi lub dostawy,</w:t>
      </w:r>
    </w:p>
    <w:p w14:paraId="279931E4" w14:textId="77777777" w:rsidR="00CE61A8" w:rsidRPr="00AC0570" w:rsidRDefault="004876E7" w:rsidP="00CE61A8">
      <w:pPr>
        <w:pStyle w:val="Akapitzlist"/>
        <w:numPr>
          <w:ilvl w:val="3"/>
          <w:numId w:val="35"/>
        </w:numPr>
        <w:tabs>
          <w:tab w:val="left" w:pos="426"/>
        </w:tabs>
        <w:autoSpaceDE w:val="0"/>
        <w:ind w:left="567" w:hanging="283"/>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okres obowiązywania umowy przekracza 6 miesięcy,</w:t>
      </w:r>
    </w:p>
    <w:p w14:paraId="5024EBE5" w14:textId="0192AE02" w:rsidR="004876E7" w:rsidRPr="00AC0570" w:rsidRDefault="004876E7" w:rsidP="00CE61A8">
      <w:pPr>
        <w:pStyle w:val="Akapitzlist"/>
        <w:numPr>
          <w:ilvl w:val="2"/>
          <w:numId w:val="35"/>
        </w:numPr>
        <w:tabs>
          <w:tab w:val="left" w:pos="426"/>
        </w:tabs>
        <w:autoSpaceDE w:val="0"/>
        <w:ind w:left="284" w:hanging="284"/>
        <w:jc w:val="both"/>
        <w:textAlignment w:val="baseline"/>
        <w:rPr>
          <w:rFonts w:asciiTheme="minorHAnsi" w:eastAsia="Calibri" w:hAnsiTheme="minorHAnsi" w:cstheme="minorHAnsi"/>
          <w:kern w:val="1"/>
          <w:sz w:val="22"/>
          <w:szCs w:val="22"/>
          <w:lang w:eastAsia="ar-SA"/>
        </w:rPr>
      </w:pPr>
      <w:r w:rsidRPr="00AC0570">
        <w:rPr>
          <w:rFonts w:asciiTheme="minorHAnsi" w:hAnsiTheme="minorHAnsi" w:cstheme="minorHAnsi"/>
          <w:bCs/>
          <w:sz w:val="22"/>
          <w:szCs w:val="22"/>
        </w:rPr>
        <w:t>W przypadku wniosku Wykonawcy o zwiększenie wynagrodzenia w zakresie robót budowlanych oraz w zakresie wyposażenia ruchomego, Zamawiający jest uprawniony do dokonania weryfikacji cen poszczególnych urządzeń i materiałów na rynku dostaw.</w:t>
      </w:r>
    </w:p>
    <w:p w14:paraId="337A8C6E" w14:textId="77777777" w:rsidR="004876E7" w:rsidRPr="00AC0570" w:rsidRDefault="004876E7" w:rsidP="004876E7">
      <w:pPr>
        <w:widowControl w:val="0"/>
        <w:autoSpaceDE w:val="0"/>
        <w:autoSpaceDN w:val="0"/>
        <w:adjustRightInd w:val="0"/>
        <w:ind w:left="567" w:hanging="567"/>
        <w:contextualSpacing/>
        <w:jc w:val="center"/>
        <w:rPr>
          <w:rFonts w:asciiTheme="minorHAnsi" w:hAnsiTheme="minorHAnsi" w:cstheme="minorHAnsi"/>
          <w:b/>
          <w:bCs/>
          <w:sz w:val="22"/>
          <w:szCs w:val="22"/>
        </w:rPr>
      </w:pPr>
    </w:p>
    <w:p w14:paraId="7F6A2270" w14:textId="77777777" w:rsidR="004876E7" w:rsidRPr="00AC0570" w:rsidRDefault="004876E7" w:rsidP="004876E7">
      <w:pPr>
        <w:widowControl w:val="0"/>
        <w:autoSpaceDE w:val="0"/>
        <w:autoSpaceDN w:val="0"/>
        <w:adjustRightInd w:val="0"/>
        <w:ind w:left="567" w:hanging="567"/>
        <w:contextualSpacing/>
        <w:jc w:val="center"/>
        <w:rPr>
          <w:rFonts w:asciiTheme="minorHAnsi" w:hAnsiTheme="minorHAnsi" w:cstheme="minorHAnsi"/>
          <w:b/>
          <w:bCs/>
          <w:color w:val="FF0000"/>
          <w:sz w:val="22"/>
          <w:szCs w:val="22"/>
        </w:rPr>
      </w:pPr>
    </w:p>
    <w:p w14:paraId="25B811A9" w14:textId="77777777" w:rsidR="004876E7" w:rsidRPr="00AC0570" w:rsidRDefault="004876E7" w:rsidP="0084568B">
      <w:pPr>
        <w:widowControl w:val="0"/>
        <w:autoSpaceDE w:val="0"/>
        <w:autoSpaceDN w:val="0"/>
        <w:adjustRightInd w:val="0"/>
        <w:contextualSpacing/>
        <w:rPr>
          <w:rFonts w:asciiTheme="minorHAnsi" w:hAnsiTheme="minorHAnsi" w:cstheme="minorHAnsi"/>
          <w:b/>
          <w:bCs/>
          <w:sz w:val="22"/>
          <w:szCs w:val="22"/>
        </w:rPr>
      </w:pPr>
    </w:p>
    <w:p w14:paraId="218A3452" w14:textId="77777777" w:rsidR="004876E7" w:rsidRPr="00AC0570" w:rsidRDefault="004876E7" w:rsidP="004876E7">
      <w:pPr>
        <w:autoSpaceDE w:val="0"/>
        <w:autoSpaceDN w:val="0"/>
        <w:adjustRightInd w:val="0"/>
        <w:ind w:left="567" w:hanging="567"/>
        <w:contextualSpacing/>
        <w:jc w:val="center"/>
        <w:rPr>
          <w:rFonts w:asciiTheme="minorHAnsi" w:eastAsia="Calibri" w:hAnsiTheme="minorHAnsi" w:cstheme="minorHAnsi"/>
          <w:b/>
          <w:bCs/>
          <w:sz w:val="22"/>
          <w:szCs w:val="22"/>
          <w:lang w:eastAsia="en-US"/>
        </w:rPr>
      </w:pPr>
      <w:r w:rsidRPr="00AC0570">
        <w:rPr>
          <w:rFonts w:asciiTheme="minorHAnsi" w:eastAsia="Calibri" w:hAnsiTheme="minorHAnsi" w:cstheme="minorHAnsi"/>
          <w:b/>
          <w:bCs/>
          <w:sz w:val="22"/>
          <w:szCs w:val="22"/>
          <w:lang w:eastAsia="en-US"/>
        </w:rPr>
        <w:lastRenderedPageBreak/>
        <w:t>§ 22</w:t>
      </w:r>
    </w:p>
    <w:p w14:paraId="4E0602E8" w14:textId="77777777" w:rsidR="009B0F46" w:rsidRPr="00AC0570" w:rsidRDefault="009B0F46" w:rsidP="009B0F46">
      <w:pPr>
        <w:keepNext/>
        <w:jc w:val="center"/>
        <w:rPr>
          <w:rFonts w:asciiTheme="minorHAnsi" w:hAnsiTheme="minorHAnsi" w:cstheme="minorHAnsi"/>
          <w:b/>
          <w:sz w:val="22"/>
          <w:szCs w:val="22"/>
        </w:rPr>
      </w:pPr>
      <w:r w:rsidRPr="00AC0570">
        <w:rPr>
          <w:rFonts w:asciiTheme="minorHAnsi" w:hAnsiTheme="minorHAnsi" w:cstheme="minorHAnsi"/>
          <w:b/>
          <w:sz w:val="22"/>
          <w:szCs w:val="22"/>
        </w:rPr>
        <w:t>ZAPEWNIENIE DOSTĘPNOŚCI</w:t>
      </w:r>
    </w:p>
    <w:p w14:paraId="57AA654E" w14:textId="77777777" w:rsidR="004876E7" w:rsidRPr="00AC0570" w:rsidRDefault="004876E7" w:rsidP="004876E7">
      <w:pPr>
        <w:shd w:val="clear" w:color="auto" w:fill="FFFFFF"/>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1. Wykonawca w ramach realizacji niniejszej umowy jest zobowiązany do zapewnienia dostępności osobom ze szczególnymi potrzebami, zgodnie z tematyką zadania publicznego, w zakresie określonym w </w:t>
      </w:r>
      <w:r w:rsidRPr="00AC0570">
        <w:rPr>
          <w:rFonts w:asciiTheme="minorHAnsi" w:eastAsia="Calibri" w:hAnsiTheme="minorHAnsi" w:cstheme="minorHAnsi"/>
          <w:spacing w:val="6"/>
          <w:sz w:val="22"/>
          <w:szCs w:val="22"/>
          <w:lang w:eastAsia="en-US"/>
        </w:rPr>
        <w:t>art. 6 pkt 1, 2 i 3 ustawy </w:t>
      </w:r>
      <w:r w:rsidRPr="00AC0570">
        <w:rPr>
          <w:rFonts w:asciiTheme="minorHAnsi" w:eastAsia="Calibri" w:hAnsiTheme="minorHAnsi" w:cstheme="minorHAnsi"/>
          <w:sz w:val="22"/>
          <w:szCs w:val="22"/>
          <w:lang w:eastAsia="en-US"/>
        </w:rPr>
        <w:t>z dnia 19 lipca 2019r. o zapewnianiu dostępności osobom ze szczególnymi potrzebami.</w:t>
      </w:r>
    </w:p>
    <w:p w14:paraId="3EFD582C" w14:textId="0AA3D2D8" w:rsidR="004876E7" w:rsidRPr="00AC0570" w:rsidRDefault="004876E7" w:rsidP="004876E7">
      <w:pPr>
        <w:shd w:val="clear" w:color="auto" w:fill="FFFFFF"/>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2. W indywidualnym przypadku, jeżeli Wykonawca nie jest w stanie, w szczególności ze względów technicznych lub prawnych, zapewnić dostępności</w:t>
      </w:r>
      <w:r w:rsidRPr="00AC0570">
        <w:rPr>
          <w:rFonts w:asciiTheme="minorHAnsi" w:eastAsia="Calibri" w:hAnsiTheme="minorHAnsi" w:cstheme="minorHAnsi"/>
          <w:i/>
          <w:iCs/>
          <w:sz w:val="22"/>
          <w:szCs w:val="22"/>
          <w:lang w:eastAsia="en-US"/>
        </w:rPr>
        <w:t> </w:t>
      </w:r>
      <w:r w:rsidRPr="00AC0570">
        <w:rPr>
          <w:rFonts w:asciiTheme="minorHAnsi" w:eastAsia="Calibri" w:hAnsiTheme="minorHAnsi" w:cstheme="minorHAnsi"/>
          <w:sz w:val="22"/>
          <w:szCs w:val="22"/>
          <w:lang w:eastAsia="en-US"/>
        </w:rPr>
        <w:t>osobom ze szczególnymi potrzebami w zakresie, o którym mowa w art. 6 pkt 1, 2 i 3 ustawy, Podmiot jest obowiązany zapewnić takiej osobie dostęp alternatywny,</w:t>
      </w:r>
      <w:r w:rsidR="00AC0570" w:rsidRPr="00AC0570">
        <w:rPr>
          <w:rFonts w:asciiTheme="minorHAnsi" w:eastAsia="Calibri" w:hAnsiTheme="minorHAnsi" w:cstheme="minorHAnsi"/>
          <w:sz w:val="22"/>
          <w:szCs w:val="22"/>
          <w:lang w:eastAsia="en-US"/>
        </w:rPr>
        <w:t xml:space="preserve"> </w:t>
      </w:r>
      <w:r w:rsidRPr="00AC0570">
        <w:rPr>
          <w:rFonts w:asciiTheme="minorHAnsi" w:eastAsia="Calibri" w:hAnsiTheme="minorHAnsi" w:cstheme="minorHAnsi"/>
          <w:sz w:val="22"/>
          <w:szCs w:val="22"/>
          <w:lang w:eastAsia="en-US"/>
        </w:rPr>
        <w:t>o którym mowa w art. 7 ustawy z dnia 19 lipca 2019 r. o</w:t>
      </w:r>
      <w:r w:rsidR="00AC0570" w:rsidRPr="00AC0570">
        <w:rPr>
          <w:rFonts w:asciiTheme="minorHAnsi" w:eastAsia="Calibri" w:hAnsiTheme="minorHAnsi" w:cstheme="minorHAnsi"/>
          <w:sz w:val="22"/>
          <w:szCs w:val="22"/>
          <w:lang w:eastAsia="en-US"/>
        </w:rPr>
        <w:t xml:space="preserve"> </w:t>
      </w:r>
      <w:r w:rsidRPr="00AC0570">
        <w:rPr>
          <w:rFonts w:asciiTheme="minorHAnsi" w:eastAsia="Calibri" w:hAnsiTheme="minorHAnsi" w:cstheme="minorHAnsi"/>
          <w:sz w:val="22"/>
          <w:szCs w:val="22"/>
          <w:lang w:eastAsia="en-US"/>
        </w:rPr>
        <w:t>zapewnianiu dostępności osobom ze szczególnymi potrzebami.</w:t>
      </w:r>
    </w:p>
    <w:p w14:paraId="7B5D4FE4" w14:textId="77777777" w:rsidR="00FF2A3E" w:rsidRPr="00AC0570" w:rsidRDefault="00FF2A3E" w:rsidP="00734859">
      <w:pPr>
        <w:tabs>
          <w:tab w:val="left" w:pos="426"/>
        </w:tabs>
        <w:autoSpaceDE w:val="0"/>
        <w:spacing w:before="60"/>
        <w:textAlignment w:val="baseline"/>
        <w:rPr>
          <w:rFonts w:asciiTheme="minorHAnsi" w:hAnsiTheme="minorHAnsi" w:cstheme="minorHAnsi"/>
          <w:b/>
          <w:bCs/>
          <w:kern w:val="1"/>
          <w:sz w:val="22"/>
          <w:szCs w:val="22"/>
          <w:lang w:eastAsia="ar-SA"/>
        </w:rPr>
      </w:pPr>
    </w:p>
    <w:p w14:paraId="45CEC9F3" w14:textId="77777777" w:rsidR="00FF2A3E" w:rsidRPr="00AC0570" w:rsidRDefault="00FF2A3E" w:rsidP="00FF2A3E">
      <w:pPr>
        <w:tabs>
          <w:tab w:val="left" w:pos="284"/>
        </w:tabs>
        <w:ind w:left="284" w:hanging="284"/>
        <w:jc w:val="center"/>
        <w:rPr>
          <w:rFonts w:asciiTheme="minorHAnsi" w:hAnsiTheme="minorHAnsi" w:cstheme="minorHAnsi"/>
          <w:b/>
          <w:snapToGrid w:val="0"/>
          <w:sz w:val="22"/>
          <w:szCs w:val="22"/>
        </w:rPr>
      </w:pPr>
      <w:r w:rsidRPr="00AC0570">
        <w:rPr>
          <w:rFonts w:asciiTheme="minorHAnsi" w:hAnsiTheme="minorHAnsi" w:cstheme="minorHAnsi"/>
          <w:b/>
          <w:snapToGrid w:val="0"/>
          <w:sz w:val="22"/>
          <w:szCs w:val="22"/>
        </w:rPr>
        <w:t>§2</w:t>
      </w:r>
      <w:r w:rsidR="004876E7" w:rsidRPr="00AC0570">
        <w:rPr>
          <w:rFonts w:asciiTheme="minorHAnsi" w:hAnsiTheme="minorHAnsi" w:cstheme="minorHAnsi"/>
          <w:b/>
          <w:snapToGrid w:val="0"/>
          <w:sz w:val="22"/>
          <w:szCs w:val="22"/>
        </w:rPr>
        <w:t>3</w:t>
      </w:r>
    </w:p>
    <w:p w14:paraId="29264D50" w14:textId="77777777" w:rsidR="00FF2A3E" w:rsidRPr="00AC0570" w:rsidRDefault="00FF2A3E" w:rsidP="00FF2A3E">
      <w:pPr>
        <w:tabs>
          <w:tab w:val="left" w:pos="284"/>
        </w:tabs>
        <w:ind w:left="284" w:hanging="284"/>
        <w:jc w:val="center"/>
        <w:rPr>
          <w:rFonts w:asciiTheme="minorHAnsi" w:hAnsiTheme="minorHAnsi" w:cstheme="minorHAnsi"/>
          <w:b/>
          <w:snapToGrid w:val="0"/>
          <w:sz w:val="22"/>
          <w:szCs w:val="22"/>
        </w:rPr>
      </w:pPr>
      <w:r w:rsidRPr="00AC0570">
        <w:rPr>
          <w:rFonts w:asciiTheme="minorHAnsi" w:hAnsiTheme="minorHAnsi" w:cstheme="minorHAnsi"/>
          <w:b/>
          <w:snapToGrid w:val="0"/>
          <w:sz w:val="22"/>
          <w:szCs w:val="22"/>
        </w:rPr>
        <w:t>PRZETWARZANIE DANYCH OSOBOWYCH</w:t>
      </w:r>
    </w:p>
    <w:p w14:paraId="3D70CE54" w14:textId="77777777" w:rsidR="00FF2A3E" w:rsidRPr="00AC0570" w:rsidRDefault="00FF2A3E" w:rsidP="00972C8A">
      <w:pPr>
        <w:numPr>
          <w:ilvl w:val="0"/>
          <w:numId w:val="52"/>
        </w:numPr>
        <w:tabs>
          <w:tab w:val="num" w:pos="284"/>
        </w:tabs>
        <w:ind w:left="284" w:hanging="284"/>
        <w:contextualSpacing/>
        <w:jc w:val="both"/>
        <w:rPr>
          <w:rFonts w:asciiTheme="minorHAnsi" w:hAnsiTheme="minorHAnsi" w:cstheme="minorHAnsi"/>
          <w:snapToGrid w:val="0"/>
          <w:sz w:val="22"/>
          <w:szCs w:val="22"/>
          <w:lang w:eastAsia="en-US" w:bidi="pl-PL"/>
        </w:rPr>
      </w:pPr>
      <w:r w:rsidRPr="00AC0570">
        <w:rPr>
          <w:rFonts w:asciiTheme="minorHAnsi" w:hAnsiTheme="minorHAnsi" w:cstheme="minorHAnsi"/>
          <w:snapToGrid w:val="0"/>
          <w:sz w:val="22"/>
          <w:szCs w:val="22"/>
          <w:lang w:eastAsia="en-US" w:bidi="pl-PL"/>
        </w:rPr>
        <w:t>W przypadku kiedy Wykonawca udostępnia Zamawiającemu dane osób realizujących zadania wynikające z podstawowej umowy, Wykonawca w imieniu Zamawiającego zrealizuje w udokumentowany sposób obowiązek informacyjny poprzez zaznajomienie swoich pracowników z klauzulą wg wzoru przekazanego przez Zamawiającego, stanowiącego załącznik nr 6 do niniejszej umowy.</w:t>
      </w:r>
    </w:p>
    <w:p w14:paraId="2BA8454F" w14:textId="0CCDDF02" w:rsidR="00FF2A3E" w:rsidRPr="00AC0570" w:rsidRDefault="00FF2A3E" w:rsidP="00972C8A">
      <w:pPr>
        <w:numPr>
          <w:ilvl w:val="0"/>
          <w:numId w:val="52"/>
        </w:numPr>
        <w:tabs>
          <w:tab w:val="num" w:pos="284"/>
        </w:tabs>
        <w:ind w:left="284" w:hanging="284"/>
        <w:contextualSpacing/>
        <w:jc w:val="both"/>
        <w:rPr>
          <w:rFonts w:asciiTheme="minorHAnsi" w:hAnsiTheme="minorHAnsi" w:cstheme="minorHAnsi"/>
          <w:snapToGrid w:val="0"/>
          <w:sz w:val="22"/>
          <w:szCs w:val="22"/>
          <w:lang w:eastAsia="en-US" w:bidi="pl-PL"/>
        </w:rPr>
      </w:pPr>
      <w:r w:rsidRPr="00AC0570">
        <w:rPr>
          <w:rFonts w:asciiTheme="minorHAnsi" w:hAnsiTheme="minorHAnsi" w:cstheme="minorHAnsi"/>
          <w:snapToGrid w:val="0"/>
          <w:sz w:val="22"/>
          <w:szCs w:val="22"/>
          <w:lang w:eastAsia="en-US" w:bidi="pl-PL"/>
        </w:rPr>
        <w:t>W przypadku kiedy Zamawiający udostępnia Wykonawcy dane osób realizujących zadania wynikające z podstawowej umowy, Zamawiający w imieniu Wykonawcy zrealizuje</w:t>
      </w:r>
      <w:r w:rsidR="00CE61A8" w:rsidRPr="00AC0570">
        <w:rPr>
          <w:rFonts w:asciiTheme="minorHAnsi" w:hAnsiTheme="minorHAnsi" w:cstheme="minorHAnsi"/>
          <w:snapToGrid w:val="0"/>
          <w:sz w:val="22"/>
          <w:szCs w:val="22"/>
          <w:lang w:eastAsia="en-US" w:bidi="pl-PL"/>
        </w:rPr>
        <w:t xml:space="preserve"> </w:t>
      </w:r>
      <w:r w:rsidRPr="00AC0570">
        <w:rPr>
          <w:rFonts w:asciiTheme="minorHAnsi" w:hAnsiTheme="minorHAnsi" w:cstheme="minorHAnsi"/>
          <w:snapToGrid w:val="0"/>
          <w:sz w:val="22"/>
          <w:szCs w:val="22"/>
          <w:lang w:eastAsia="en-US" w:bidi="pl-PL"/>
        </w:rPr>
        <w:t>w udokumentowany sposób obowiązek informacyjny poprzez zaznajomienie swoich pracowników</w:t>
      </w:r>
      <w:r w:rsidR="00CE61A8" w:rsidRPr="00AC0570">
        <w:rPr>
          <w:rFonts w:asciiTheme="minorHAnsi" w:hAnsiTheme="minorHAnsi" w:cstheme="minorHAnsi"/>
          <w:snapToGrid w:val="0"/>
          <w:sz w:val="22"/>
          <w:szCs w:val="22"/>
          <w:lang w:eastAsia="en-US" w:bidi="pl-PL"/>
        </w:rPr>
        <w:t xml:space="preserve"> </w:t>
      </w:r>
      <w:r w:rsidRPr="00AC0570">
        <w:rPr>
          <w:rFonts w:asciiTheme="minorHAnsi" w:hAnsiTheme="minorHAnsi" w:cstheme="minorHAnsi"/>
          <w:snapToGrid w:val="0"/>
          <w:sz w:val="22"/>
          <w:szCs w:val="22"/>
          <w:lang w:eastAsia="en-US" w:bidi="pl-PL"/>
        </w:rPr>
        <w:t>z klauzulą wg wzoru przekazanego przez Wykonawcę, stanowiącego załącznik nr  7 do niniejszej umowy.</w:t>
      </w:r>
    </w:p>
    <w:p w14:paraId="7177A48A" w14:textId="77777777" w:rsidR="00FF2A3E" w:rsidRPr="00AC0570" w:rsidRDefault="00FF2A3E" w:rsidP="00FF2A3E">
      <w:pPr>
        <w:autoSpaceDE w:val="0"/>
        <w:autoSpaceDN w:val="0"/>
        <w:adjustRightInd w:val="0"/>
        <w:contextualSpacing/>
        <w:rPr>
          <w:rFonts w:asciiTheme="minorHAnsi" w:hAnsiTheme="minorHAnsi" w:cstheme="minorHAnsi"/>
          <w:sz w:val="22"/>
          <w:szCs w:val="22"/>
          <w:lang w:eastAsia="en-US"/>
        </w:rPr>
      </w:pPr>
    </w:p>
    <w:p w14:paraId="15F02EDB" w14:textId="77777777" w:rsidR="00FF2A3E" w:rsidRPr="00AC0570" w:rsidRDefault="00FF2A3E" w:rsidP="00FF2A3E">
      <w:pPr>
        <w:keepNext/>
        <w:jc w:val="center"/>
        <w:rPr>
          <w:rFonts w:asciiTheme="minorHAnsi" w:hAnsiTheme="minorHAnsi" w:cstheme="minorHAnsi"/>
          <w:b/>
          <w:sz w:val="22"/>
          <w:szCs w:val="22"/>
        </w:rPr>
      </w:pPr>
      <w:r w:rsidRPr="00AC0570">
        <w:rPr>
          <w:rFonts w:asciiTheme="minorHAnsi" w:hAnsiTheme="minorHAnsi" w:cstheme="minorHAnsi"/>
          <w:b/>
          <w:sz w:val="22"/>
          <w:szCs w:val="22"/>
        </w:rPr>
        <w:t>§ 2</w:t>
      </w:r>
      <w:r w:rsidR="004876E7" w:rsidRPr="00AC0570">
        <w:rPr>
          <w:rFonts w:asciiTheme="minorHAnsi" w:hAnsiTheme="minorHAnsi" w:cstheme="minorHAnsi"/>
          <w:b/>
          <w:sz w:val="22"/>
          <w:szCs w:val="22"/>
        </w:rPr>
        <w:t>4</w:t>
      </w:r>
    </w:p>
    <w:p w14:paraId="3A42509D" w14:textId="77777777" w:rsidR="00FF2A3E" w:rsidRPr="00AC0570" w:rsidRDefault="00FF2A3E" w:rsidP="00FF2A3E">
      <w:pPr>
        <w:keepNext/>
        <w:jc w:val="center"/>
        <w:outlineLvl w:val="0"/>
        <w:rPr>
          <w:rFonts w:asciiTheme="minorHAnsi" w:hAnsiTheme="minorHAnsi" w:cstheme="minorHAnsi"/>
          <w:b/>
          <w:sz w:val="22"/>
          <w:szCs w:val="22"/>
        </w:rPr>
      </w:pPr>
      <w:r w:rsidRPr="00AC0570">
        <w:rPr>
          <w:rFonts w:asciiTheme="minorHAnsi" w:hAnsiTheme="minorHAnsi" w:cstheme="minorHAnsi"/>
          <w:b/>
          <w:sz w:val="22"/>
          <w:szCs w:val="22"/>
        </w:rPr>
        <w:t>ROZSTRZYGANIE SPORÓW</w:t>
      </w:r>
    </w:p>
    <w:p w14:paraId="1D1B74B3" w14:textId="77777777"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Strony zgodnie postanawiają, ze wszelkie ewentualne spory, które powstaną na tle realizacji umowy będą w pierwszej kolejności rozwiązywane w drodze polubownej.</w:t>
      </w:r>
    </w:p>
    <w:p w14:paraId="4158AC74" w14:textId="50F10D8B"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sprawie majątkowej, w której zawarcie ugody jest dopuszczalne, każda ze stron umowy, w przypadku sporu wynikającego z przedmiotu umowy, może złożyć wniosek o przeprowadzenie mediacji lub inne polubowne rozwiązanie sporu do Sądu Polubownego przy Prokuratorii Generalnej Rzeczypospolitej Polskiej, wybranego mediatora albo osoby prowadzącej inne polubowne rozwiązanie sporu.</w:t>
      </w:r>
    </w:p>
    <w:p w14:paraId="01DCA52D" w14:textId="77777777"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Umowa o mediację lub inne polubowne rozwiązanie sporu może być zawarta także przez wyrażenie przez stronę zgody na mediację lub inne polubowne rozwiązanie sporu, gdy druga strona złożyła wniosek, o którym mowa w ust. 2.</w:t>
      </w:r>
    </w:p>
    <w:p w14:paraId="08B96A52" w14:textId="77777777"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 xml:space="preserve">Zawarcie ugody nie może prowadzić do naruszenia przepisów działu VII rozdziału 3 ustawy </w:t>
      </w:r>
      <w:proofErr w:type="spellStart"/>
      <w:r w:rsidRPr="00AC0570">
        <w:rPr>
          <w:rFonts w:asciiTheme="minorHAnsi" w:eastAsia="Calibri" w:hAnsiTheme="minorHAnsi" w:cstheme="minorHAnsi"/>
          <w:sz w:val="22"/>
          <w:szCs w:val="22"/>
          <w:lang w:eastAsia="en-US"/>
        </w:rPr>
        <w:t>Pzp</w:t>
      </w:r>
      <w:proofErr w:type="spellEnd"/>
      <w:r w:rsidRPr="00AC0570">
        <w:rPr>
          <w:rFonts w:asciiTheme="minorHAnsi" w:eastAsia="Calibri" w:hAnsiTheme="minorHAnsi" w:cstheme="minorHAnsi"/>
          <w:sz w:val="22"/>
          <w:szCs w:val="22"/>
          <w:lang w:eastAsia="en-US"/>
        </w:rPr>
        <w:t>.</w:t>
      </w:r>
    </w:p>
    <w:p w14:paraId="4C307D65" w14:textId="77777777" w:rsidR="009B0F46" w:rsidRPr="00AC0570" w:rsidRDefault="009B0F46" w:rsidP="007B4AA0">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przypadku braku rozwiązań polubownych, w terminie 60 dni od dnia rozpoczęcia mediacji, o których mowa w § 26 ust. 4, Strona niezadowolona, upoważniona będzie wystąpić na drogę sądową.</w:t>
      </w:r>
    </w:p>
    <w:p w14:paraId="7C2B7248" w14:textId="19B3BE63" w:rsidR="009B0F46" w:rsidRPr="00940001" w:rsidRDefault="009B0F46" w:rsidP="00940001">
      <w:pPr>
        <w:numPr>
          <w:ilvl w:val="3"/>
          <w:numId w:val="86"/>
        </w:numPr>
        <w:tabs>
          <w:tab w:val="num" w:pos="-2378"/>
        </w:tabs>
        <w:ind w:left="284"/>
        <w:contextualSpacing/>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 sytuacji, o której mowa w ust. 5 niniejszego paragrafu, do rozstrzygnięcia sporu będzie sąd powszechny właściwy miejscowo dla siedziby Zamawiającego.</w:t>
      </w:r>
    </w:p>
    <w:p w14:paraId="29CC1E2E" w14:textId="77777777" w:rsidR="003A16A1" w:rsidRPr="00AC0570" w:rsidRDefault="003A16A1" w:rsidP="003A16A1">
      <w:pPr>
        <w:keepNext/>
        <w:jc w:val="both"/>
        <w:rPr>
          <w:rFonts w:asciiTheme="minorHAnsi" w:hAnsiTheme="minorHAnsi" w:cstheme="minorHAnsi"/>
          <w:sz w:val="22"/>
          <w:szCs w:val="22"/>
        </w:rPr>
      </w:pPr>
    </w:p>
    <w:p w14:paraId="16AEA574" w14:textId="77777777" w:rsidR="003A16A1" w:rsidRDefault="009B0F46" w:rsidP="00E1720A">
      <w:pPr>
        <w:keepNext/>
        <w:jc w:val="center"/>
        <w:rPr>
          <w:rFonts w:asciiTheme="minorHAnsi" w:hAnsiTheme="minorHAnsi" w:cstheme="minorHAnsi"/>
          <w:b/>
          <w:sz w:val="22"/>
          <w:szCs w:val="22"/>
        </w:rPr>
      </w:pPr>
      <w:r w:rsidRPr="00AC0570">
        <w:rPr>
          <w:rFonts w:asciiTheme="minorHAnsi" w:hAnsiTheme="minorHAnsi" w:cstheme="minorHAnsi"/>
          <w:b/>
          <w:sz w:val="22"/>
          <w:szCs w:val="22"/>
        </w:rPr>
        <w:t>§ 25</w:t>
      </w:r>
    </w:p>
    <w:p w14:paraId="0D397306" w14:textId="77777777" w:rsidR="00F76927" w:rsidRPr="00F76927" w:rsidRDefault="00F76927" w:rsidP="00F76927">
      <w:pPr>
        <w:ind w:right="72"/>
        <w:jc w:val="center"/>
        <w:rPr>
          <w:rFonts w:asciiTheme="minorHAnsi" w:hAnsiTheme="minorHAnsi" w:cstheme="minorHAnsi"/>
          <w:b/>
          <w:sz w:val="22"/>
          <w:szCs w:val="22"/>
        </w:rPr>
      </w:pPr>
      <w:r w:rsidRPr="00F76927">
        <w:rPr>
          <w:rFonts w:asciiTheme="minorHAnsi" w:hAnsiTheme="minorHAnsi" w:cstheme="minorHAnsi"/>
          <w:b/>
          <w:sz w:val="22"/>
          <w:szCs w:val="22"/>
        </w:rPr>
        <w:t>URZĄDZENIA</w:t>
      </w:r>
    </w:p>
    <w:p w14:paraId="6FFE6F90" w14:textId="77777777" w:rsidR="00F76927" w:rsidRPr="00F76927" w:rsidRDefault="00F76927" w:rsidP="00F76927">
      <w:pPr>
        <w:ind w:right="72"/>
        <w:jc w:val="center"/>
        <w:rPr>
          <w:rFonts w:asciiTheme="minorHAnsi" w:hAnsiTheme="minorHAnsi" w:cstheme="minorHAnsi"/>
          <w:b/>
          <w:sz w:val="22"/>
          <w:szCs w:val="22"/>
        </w:rPr>
      </w:pPr>
    </w:p>
    <w:p w14:paraId="0F0AE4F8" w14:textId="77777777" w:rsidR="00F76927" w:rsidRPr="00F76927" w:rsidRDefault="00F76927" w:rsidP="00F76927">
      <w:pPr>
        <w:numPr>
          <w:ilvl w:val="6"/>
          <w:numId w:val="88"/>
        </w:numPr>
        <w:spacing w:after="160" w:line="259" w:lineRule="auto"/>
        <w:ind w:left="357" w:hanging="357"/>
        <w:contextualSpacing/>
        <w:jc w:val="both"/>
        <w:rPr>
          <w:rFonts w:asciiTheme="minorHAnsi" w:hAnsiTheme="minorHAnsi" w:cstheme="minorHAnsi"/>
          <w:sz w:val="22"/>
          <w:szCs w:val="22"/>
        </w:rPr>
      </w:pPr>
      <w:r w:rsidRPr="00F76927">
        <w:rPr>
          <w:rFonts w:asciiTheme="minorHAnsi" w:hAnsiTheme="minorHAnsi" w:cstheme="minorHAnsi"/>
          <w:sz w:val="22"/>
          <w:szCs w:val="22"/>
        </w:rPr>
        <w:t>Wykonawca zobowiązany jest do złożenia oświadczenia dotyczącego pojazdów elektrycznych bądź napędzanych gazem ziemnym w jednym z wariantów :</w:t>
      </w:r>
    </w:p>
    <w:p w14:paraId="74A6DF8E" w14:textId="77777777" w:rsidR="00F76927" w:rsidRDefault="00F76927" w:rsidP="00F76927">
      <w:pPr>
        <w:numPr>
          <w:ilvl w:val="0"/>
          <w:numId w:val="89"/>
        </w:numPr>
        <w:spacing w:after="160" w:line="259" w:lineRule="auto"/>
        <w:contextualSpacing/>
        <w:jc w:val="both"/>
        <w:rPr>
          <w:rFonts w:asciiTheme="minorHAnsi" w:hAnsiTheme="minorHAnsi" w:cstheme="minorHAnsi"/>
          <w:sz w:val="22"/>
          <w:szCs w:val="22"/>
        </w:rPr>
      </w:pPr>
      <w:r w:rsidRPr="00F76927">
        <w:rPr>
          <w:rFonts w:asciiTheme="minorHAnsi" w:hAnsiTheme="minorHAnsi" w:cstheme="minorHAnsi"/>
          <w:sz w:val="22"/>
          <w:szCs w:val="22"/>
        </w:rPr>
        <w:t xml:space="preserve">Oświadczamy, iż we flocie pojazdów samochodowych (w rozumieniu art. 2 pkt 33 ustawy </w:t>
      </w:r>
      <w:r w:rsidRPr="00F76927">
        <w:rPr>
          <w:rFonts w:asciiTheme="minorHAnsi" w:hAnsiTheme="minorHAnsi" w:cstheme="minorHAnsi"/>
          <w:sz w:val="22"/>
          <w:szCs w:val="22"/>
        </w:rPr>
        <w:br/>
        <w:t xml:space="preserve">z dnia 20 czerwca 1997 r. – </w:t>
      </w:r>
      <w:r w:rsidRPr="00F76927">
        <w:rPr>
          <w:rFonts w:asciiTheme="minorHAnsi" w:hAnsiTheme="minorHAnsi" w:cstheme="minorHAnsi"/>
          <w:i/>
          <w:iCs/>
          <w:sz w:val="22"/>
          <w:szCs w:val="22"/>
        </w:rPr>
        <w:t>Prawo o ruchu drogowym</w:t>
      </w:r>
      <w:r w:rsidRPr="00F76927">
        <w:rPr>
          <w:rFonts w:asciiTheme="minorHAnsi" w:hAnsiTheme="minorHAnsi" w:cstheme="minorHAnsi"/>
          <w:sz w:val="22"/>
          <w:szCs w:val="22"/>
        </w:rPr>
        <w:t xml:space="preserve">) użytkowanych przy wykonywaniu zadania publicznego  zleconego przez Powiat Głogowski  będziemy dysponować odpowiednim </w:t>
      </w:r>
      <w:r w:rsidRPr="00F76927">
        <w:rPr>
          <w:rFonts w:asciiTheme="minorHAnsi" w:hAnsiTheme="minorHAnsi" w:cstheme="minorHAnsi"/>
          <w:sz w:val="22"/>
          <w:szCs w:val="22"/>
        </w:rPr>
        <w:lastRenderedPageBreak/>
        <w:t xml:space="preserve">udziałem pojazdów elektrycznych lub napędzanych gazem ziemnym, w momencie konieczności spełnienia postanowień ustawy z dnia 11 stycznia 2018 r. </w:t>
      </w:r>
      <w:r w:rsidRPr="00F76927">
        <w:rPr>
          <w:rFonts w:asciiTheme="minorHAnsi" w:hAnsiTheme="minorHAnsi" w:cstheme="minorHAnsi"/>
          <w:i/>
          <w:iCs/>
          <w:sz w:val="22"/>
          <w:szCs w:val="22"/>
        </w:rPr>
        <w:t xml:space="preserve">o </w:t>
      </w:r>
      <w:proofErr w:type="spellStart"/>
      <w:r w:rsidRPr="00F76927">
        <w:rPr>
          <w:rFonts w:asciiTheme="minorHAnsi" w:hAnsiTheme="minorHAnsi" w:cstheme="minorHAnsi"/>
          <w:i/>
          <w:iCs/>
          <w:sz w:val="22"/>
          <w:szCs w:val="22"/>
        </w:rPr>
        <w:t>elektromobilności</w:t>
      </w:r>
      <w:proofErr w:type="spellEnd"/>
      <w:r w:rsidRPr="00F76927">
        <w:rPr>
          <w:rFonts w:asciiTheme="minorHAnsi" w:hAnsiTheme="minorHAnsi" w:cstheme="minorHAnsi"/>
          <w:i/>
          <w:iCs/>
          <w:sz w:val="22"/>
          <w:szCs w:val="22"/>
        </w:rPr>
        <w:t xml:space="preserve"> i paliwach alternatywnych</w:t>
      </w:r>
      <w:r w:rsidRPr="00F76927">
        <w:rPr>
          <w:rFonts w:asciiTheme="minorHAnsi" w:hAnsiTheme="minorHAnsi" w:cstheme="minorHAnsi"/>
          <w:sz w:val="22"/>
          <w:szCs w:val="22"/>
        </w:rPr>
        <w:t xml:space="preserve"> dot. udziałów pojazdów elektrycznych lub napędzanych gazem ziemnym w ramach wykonywania zadań publicznych zlecanych przez jednostkę samorządu terytorialnego.</w:t>
      </w:r>
    </w:p>
    <w:p w14:paraId="1ECF2E8C" w14:textId="37C75223" w:rsidR="00F76927" w:rsidRPr="00F76927" w:rsidRDefault="00F76927" w:rsidP="00F76927">
      <w:pPr>
        <w:numPr>
          <w:ilvl w:val="0"/>
          <w:numId w:val="89"/>
        </w:numPr>
        <w:spacing w:after="160" w:line="259" w:lineRule="auto"/>
        <w:contextualSpacing/>
        <w:jc w:val="both"/>
        <w:rPr>
          <w:rFonts w:asciiTheme="minorHAnsi" w:hAnsiTheme="minorHAnsi" w:cstheme="minorHAnsi"/>
          <w:sz w:val="22"/>
          <w:szCs w:val="22"/>
        </w:rPr>
      </w:pPr>
      <w:r w:rsidRPr="00F76927">
        <w:rPr>
          <w:rFonts w:asciiTheme="minorHAnsi" w:hAnsiTheme="minorHAnsi" w:cstheme="minorHAnsi"/>
          <w:sz w:val="22"/>
          <w:szCs w:val="22"/>
        </w:rPr>
        <w:t xml:space="preserve">Oświadczamy, iż przy wykonywaniu zadania publicznego zleconego przez Powiat Głogowski nie istnieje potrzeba dysponowania pojazdami samochodowymi(w rozumieniu art. 2 pkt 33 ustawy z dnia 20 czerwca 1997 r. – </w:t>
      </w:r>
      <w:r w:rsidRPr="00F76927">
        <w:rPr>
          <w:rFonts w:asciiTheme="minorHAnsi" w:hAnsiTheme="minorHAnsi" w:cstheme="minorHAnsi"/>
          <w:i/>
          <w:iCs/>
          <w:sz w:val="22"/>
          <w:szCs w:val="22"/>
        </w:rPr>
        <w:t>Prawo o ruchu drogowym</w:t>
      </w:r>
      <w:r w:rsidRPr="00F76927">
        <w:rPr>
          <w:rFonts w:asciiTheme="minorHAnsi" w:hAnsiTheme="minorHAnsi" w:cstheme="minorHAnsi"/>
          <w:sz w:val="22"/>
          <w:szCs w:val="22"/>
        </w:rPr>
        <w:t xml:space="preserve">), stąd nie pojawia się konieczność spełnienia postanowień ustawy z dnia 11 stycznia 2018 r. </w:t>
      </w:r>
      <w:r w:rsidRPr="00F76927">
        <w:rPr>
          <w:rFonts w:asciiTheme="minorHAnsi" w:hAnsiTheme="minorHAnsi" w:cstheme="minorHAnsi"/>
          <w:i/>
          <w:iCs/>
          <w:sz w:val="22"/>
          <w:szCs w:val="22"/>
        </w:rPr>
        <w:t xml:space="preserve">o </w:t>
      </w:r>
      <w:proofErr w:type="spellStart"/>
      <w:r w:rsidRPr="00F76927">
        <w:rPr>
          <w:rFonts w:asciiTheme="minorHAnsi" w:hAnsiTheme="minorHAnsi" w:cstheme="minorHAnsi"/>
          <w:i/>
          <w:iCs/>
          <w:sz w:val="22"/>
          <w:szCs w:val="22"/>
        </w:rPr>
        <w:t>elektromobilności</w:t>
      </w:r>
      <w:proofErr w:type="spellEnd"/>
      <w:r w:rsidRPr="00F76927">
        <w:rPr>
          <w:rFonts w:asciiTheme="minorHAnsi" w:hAnsiTheme="minorHAnsi" w:cstheme="minorHAnsi"/>
          <w:i/>
          <w:iCs/>
          <w:sz w:val="22"/>
          <w:szCs w:val="22"/>
        </w:rPr>
        <w:t xml:space="preserve"> i paliwach alternatywnych</w:t>
      </w:r>
      <w:r w:rsidRPr="00F76927">
        <w:rPr>
          <w:rFonts w:asciiTheme="minorHAnsi" w:hAnsiTheme="minorHAnsi" w:cstheme="minorHAnsi"/>
          <w:sz w:val="22"/>
          <w:szCs w:val="22"/>
        </w:rPr>
        <w:t xml:space="preserve"> dot. udziałów pojazdów elektrycznych lub napędzanych gazem ziemnym w ramach wykonywania zadań publicznych zlecanych przez jednostkę samorządu terytorialnego</w:t>
      </w:r>
    </w:p>
    <w:p w14:paraId="3510B8E4" w14:textId="77777777" w:rsidR="00F76927" w:rsidRDefault="00F76927" w:rsidP="00E1720A">
      <w:pPr>
        <w:keepNext/>
        <w:jc w:val="center"/>
        <w:rPr>
          <w:rFonts w:asciiTheme="minorHAnsi" w:hAnsiTheme="minorHAnsi" w:cstheme="minorHAnsi"/>
          <w:b/>
          <w:sz w:val="22"/>
          <w:szCs w:val="22"/>
        </w:rPr>
      </w:pPr>
    </w:p>
    <w:p w14:paraId="3DE593A6" w14:textId="3526E46E" w:rsidR="00F76927" w:rsidRPr="00F76927" w:rsidRDefault="00F76927" w:rsidP="00F76927">
      <w:pPr>
        <w:tabs>
          <w:tab w:val="left" w:pos="284"/>
        </w:tabs>
        <w:ind w:left="284" w:hanging="284"/>
        <w:jc w:val="center"/>
        <w:rPr>
          <w:rFonts w:asciiTheme="minorHAnsi" w:hAnsiTheme="minorHAnsi" w:cstheme="minorHAnsi"/>
          <w:b/>
          <w:snapToGrid w:val="0"/>
          <w:sz w:val="22"/>
          <w:szCs w:val="22"/>
        </w:rPr>
      </w:pPr>
      <w:r w:rsidRPr="00AC0570">
        <w:rPr>
          <w:rFonts w:asciiTheme="minorHAnsi" w:hAnsiTheme="minorHAnsi" w:cstheme="minorHAnsi"/>
          <w:b/>
          <w:snapToGrid w:val="0"/>
          <w:sz w:val="22"/>
          <w:szCs w:val="22"/>
        </w:rPr>
        <w:t>§2</w:t>
      </w:r>
      <w:r>
        <w:rPr>
          <w:rFonts w:asciiTheme="minorHAnsi" w:hAnsiTheme="minorHAnsi" w:cstheme="minorHAnsi"/>
          <w:b/>
          <w:snapToGrid w:val="0"/>
          <w:sz w:val="22"/>
          <w:szCs w:val="22"/>
        </w:rPr>
        <w:t>6</w:t>
      </w:r>
    </w:p>
    <w:p w14:paraId="450E0558" w14:textId="5D91D001" w:rsidR="00FF2A3E" w:rsidRPr="00AC0570" w:rsidRDefault="00FF2A3E" w:rsidP="00E1720A">
      <w:pPr>
        <w:keepNext/>
        <w:jc w:val="center"/>
        <w:rPr>
          <w:rFonts w:asciiTheme="minorHAnsi" w:hAnsiTheme="minorHAnsi" w:cstheme="minorHAnsi"/>
          <w:b/>
          <w:sz w:val="22"/>
          <w:szCs w:val="22"/>
        </w:rPr>
      </w:pPr>
      <w:r w:rsidRPr="00AC0570">
        <w:rPr>
          <w:rFonts w:asciiTheme="minorHAnsi" w:hAnsiTheme="minorHAnsi" w:cstheme="minorHAnsi"/>
          <w:b/>
          <w:sz w:val="22"/>
          <w:szCs w:val="22"/>
        </w:rPr>
        <w:t>POSTANOWIENIA KOŃCOWE</w:t>
      </w:r>
    </w:p>
    <w:p w14:paraId="45EFCF45" w14:textId="77777777" w:rsidR="00FF2A3E" w:rsidRPr="00AC0570" w:rsidRDefault="00FF2A3E" w:rsidP="00972C8A">
      <w:pPr>
        <w:numPr>
          <w:ilvl w:val="0"/>
          <w:numId w:val="24"/>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 xml:space="preserve">Wykonawca oświadcza, że jest w pełni uprawniony do zawarcia umowy na warunkach </w:t>
      </w:r>
      <w:r w:rsidR="00925D62" w:rsidRPr="00AC0570">
        <w:rPr>
          <w:rFonts w:asciiTheme="minorHAnsi" w:hAnsiTheme="minorHAnsi" w:cstheme="minorHAnsi"/>
          <w:sz w:val="22"/>
          <w:szCs w:val="22"/>
        </w:rPr>
        <w:br/>
      </w:r>
      <w:r w:rsidRPr="00AC0570">
        <w:rPr>
          <w:rFonts w:asciiTheme="minorHAnsi" w:hAnsiTheme="minorHAnsi" w:cstheme="minorHAnsi"/>
          <w:sz w:val="22"/>
          <w:szCs w:val="22"/>
        </w:rPr>
        <w:t>w niej określonych, a osoby występujące w jego imieniu przy zawarciu umowy są należycie umocowane do jego reprezentacji.</w:t>
      </w:r>
    </w:p>
    <w:p w14:paraId="1BEF5CCA" w14:textId="77777777" w:rsidR="00FF2A3E" w:rsidRPr="00AC0570" w:rsidRDefault="00FF2A3E" w:rsidP="00972C8A">
      <w:pPr>
        <w:numPr>
          <w:ilvl w:val="0"/>
          <w:numId w:val="24"/>
        </w:numPr>
        <w:ind w:left="284" w:hanging="284"/>
        <w:jc w:val="both"/>
        <w:rPr>
          <w:rFonts w:asciiTheme="minorHAnsi" w:hAnsiTheme="minorHAnsi" w:cstheme="minorHAnsi"/>
          <w:sz w:val="22"/>
          <w:szCs w:val="22"/>
        </w:rPr>
      </w:pPr>
      <w:r w:rsidRPr="00AC0570">
        <w:rPr>
          <w:rFonts w:asciiTheme="minorHAnsi" w:hAnsiTheme="minorHAnsi" w:cstheme="minorHAnsi"/>
          <w:sz w:val="22"/>
          <w:szCs w:val="22"/>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48C7793D" w14:textId="77777777" w:rsidR="00BB464C" w:rsidRPr="00AC0570" w:rsidRDefault="00BB464C" w:rsidP="00FF2A3E">
      <w:pPr>
        <w:ind w:left="284"/>
        <w:jc w:val="both"/>
        <w:rPr>
          <w:rFonts w:asciiTheme="minorHAnsi" w:hAnsiTheme="minorHAnsi" w:cstheme="minorHAnsi"/>
          <w:sz w:val="22"/>
          <w:szCs w:val="22"/>
        </w:rPr>
      </w:pPr>
    </w:p>
    <w:p w14:paraId="2782FA6B" w14:textId="77777777" w:rsidR="00FF2A3E" w:rsidRPr="00AC0570" w:rsidRDefault="00FF2A3E" w:rsidP="00FF2A3E">
      <w:pPr>
        <w:ind w:left="284"/>
        <w:jc w:val="both"/>
        <w:rPr>
          <w:rFonts w:asciiTheme="minorHAnsi" w:hAnsiTheme="minorHAnsi" w:cstheme="minorHAnsi"/>
          <w:sz w:val="22"/>
          <w:szCs w:val="22"/>
        </w:rPr>
      </w:pPr>
      <w:r w:rsidRPr="00AC0570">
        <w:rPr>
          <w:rFonts w:asciiTheme="minorHAnsi" w:hAnsiTheme="minorHAnsi" w:cstheme="minorHAnsi"/>
          <w:sz w:val="22"/>
          <w:szCs w:val="22"/>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gridCol w:w="7012"/>
      </w:tblGrid>
      <w:tr w:rsidR="00634199" w:rsidRPr="00AC0570" w14:paraId="7916FEAC" w14:textId="77777777" w:rsidTr="00BB464C">
        <w:trPr>
          <w:trHeight w:val="340"/>
        </w:trPr>
        <w:tc>
          <w:tcPr>
            <w:tcW w:w="1496" w:type="dxa"/>
            <w:vAlign w:val="center"/>
          </w:tcPr>
          <w:p w14:paraId="66CDABDE"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Adres</w:t>
            </w:r>
          </w:p>
        </w:tc>
        <w:tc>
          <w:tcPr>
            <w:tcW w:w="7012" w:type="dxa"/>
            <w:vAlign w:val="center"/>
          </w:tcPr>
          <w:p w14:paraId="7B474B0C" w14:textId="77777777" w:rsidR="00FF2A3E" w:rsidRPr="00AC0570" w:rsidRDefault="00FF2A3E" w:rsidP="00FF2A3E">
            <w:pPr>
              <w:jc w:val="center"/>
              <w:rPr>
                <w:rFonts w:asciiTheme="minorHAnsi" w:hAnsiTheme="minorHAnsi" w:cstheme="minorHAnsi"/>
                <w:sz w:val="22"/>
                <w:szCs w:val="22"/>
              </w:rPr>
            </w:pPr>
          </w:p>
        </w:tc>
      </w:tr>
      <w:tr w:rsidR="00634199" w:rsidRPr="00AC0570" w14:paraId="335C5C4D" w14:textId="77777777" w:rsidTr="00BB464C">
        <w:trPr>
          <w:trHeight w:val="340"/>
        </w:trPr>
        <w:tc>
          <w:tcPr>
            <w:tcW w:w="1496" w:type="dxa"/>
            <w:vAlign w:val="center"/>
          </w:tcPr>
          <w:p w14:paraId="0234FB4F"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Telefon</w:t>
            </w:r>
          </w:p>
        </w:tc>
        <w:tc>
          <w:tcPr>
            <w:tcW w:w="7012" w:type="dxa"/>
          </w:tcPr>
          <w:p w14:paraId="4599ABB0" w14:textId="77777777" w:rsidR="00FF2A3E" w:rsidRPr="00AC0570" w:rsidRDefault="00FF2A3E" w:rsidP="00FF2A3E">
            <w:pPr>
              <w:jc w:val="center"/>
              <w:rPr>
                <w:rFonts w:asciiTheme="minorHAnsi" w:hAnsiTheme="minorHAnsi" w:cstheme="minorHAnsi"/>
                <w:sz w:val="22"/>
                <w:szCs w:val="22"/>
              </w:rPr>
            </w:pPr>
          </w:p>
        </w:tc>
      </w:tr>
      <w:tr w:rsidR="00FF2A3E" w:rsidRPr="00AC0570" w14:paraId="55CF2586" w14:textId="77777777" w:rsidTr="00BB464C">
        <w:trPr>
          <w:trHeight w:val="340"/>
        </w:trPr>
        <w:tc>
          <w:tcPr>
            <w:tcW w:w="1496" w:type="dxa"/>
            <w:vAlign w:val="center"/>
          </w:tcPr>
          <w:p w14:paraId="794DCCE3"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e-mail</w:t>
            </w:r>
          </w:p>
        </w:tc>
        <w:tc>
          <w:tcPr>
            <w:tcW w:w="7012" w:type="dxa"/>
          </w:tcPr>
          <w:p w14:paraId="38BA1547" w14:textId="77777777" w:rsidR="00FF2A3E" w:rsidRPr="00AC0570" w:rsidRDefault="00FF2A3E" w:rsidP="00FF2A3E">
            <w:pPr>
              <w:jc w:val="center"/>
              <w:rPr>
                <w:rFonts w:asciiTheme="minorHAnsi" w:hAnsiTheme="minorHAnsi" w:cstheme="minorHAnsi"/>
                <w:b/>
                <w:sz w:val="22"/>
                <w:szCs w:val="22"/>
              </w:rPr>
            </w:pPr>
          </w:p>
        </w:tc>
      </w:tr>
    </w:tbl>
    <w:p w14:paraId="06DF72A1" w14:textId="77777777" w:rsidR="00FF2A3E" w:rsidRPr="00AC0570" w:rsidRDefault="00FF2A3E" w:rsidP="00FF2A3E">
      <w:pPr>
        <w:ind w:left="284"/>
        <w:jc w:val="both"/>
        <w:rPr>
          <w:rFonts w:asciiTheme="minorHAnsi" w:hAnsiTheme="minorHAnsi" w:cstheme="minorHAnsi"/>
          <w:sz w:val="22"/>
          <w:szCs w:val="22"/>
        </w:rPr>
      </w:pPr>
    </w:p>
    <w:p w14:paraId="453D4203" w14:textId="77777777" w:rsidR="00FF2A3E" w:rsidRPr="00AC0570" w:rsidRDefault="00FF2A3E" w:rsidP="00FF2A3E">
      <w:pPr>
        <w:ind w:left="284"/>
        <w:jc w:val="both"/>
        <w:rPr>
          <w:rFonts w:asciiTheme="minorHAnsi" w:hAnsiTheme="minorHAnsi" w:cstheme="minorHAnsi"/>
          <w:sz w:val="22"/>
          <w:szCs w:val="22"/>
        </w:rPr>
      </w:pPr>
      <w:r w:rsidRPr="00AC0570">
        <w:rPr>
          <w:rFonts w:asciiTheme="minorHAnsi" w:hAnsiTheme="minorHAnsi" w:cstheme="minorHAnsi"/>
          <w:sz w:val="22"/>
          <w:szCs w:val="22"/>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5"/>
        <w:gridCol w:w="7209"/>
      </w:tblGrid>
      <w:tr w:rsidR="00634199" w:rsidRPr="00AC0570" w14:paraId="138FB447" w14:textId="77777777" w:rsidTr="00E943F7">
        <w:trPr>
          <w:trHeight w:val="1065"/>
        </w:trPr>
        <w:tc>
          <w:tcPr>
            <w:tcW w:w="1391" w:type="dxa"/>
            <w:vAlign w:val="center"/>
          </w:tcPr>
          <w:p w14:paraId="5A1A376B"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Adres</w:t>
            </w:r>
          </w:p>
        </w:tc>
        <w:tc>
          <w:tcPr>
            <w:tcW w:w="7325" w:type="dxa"/>
            <w:vAlign w:val="center"/>
          </w:tcPr>
          <w:p w14:paraId="3ACCE4E7" w14:textId="77777777" w:rsidR="00FF2A3E" w:rsidRPr="00AC0570" w:rsidRDefault="00FF2A3E" w:rsidP="00FF2A3E">
            <w:pPr>
              <w:jc w:val="center"/>
              <w:rPr>
                <w:rFonts w:asciiTheme="minorHAnsi" w:hAnsiTheme="minorHAnsi" w:cstheme="minorHAnsi"/>
                <w:sz w:val="22"/>
                <w:szCs w:val="22"/>
              </w:rPr>
            </w:pPr>
            <w:r w:rsidRPr="00AC0570">
              <w:rPr>
                <w:rFonts w:asciiTheme="minorHAnsi" w:hAnsiTheme="minorHAnsi" w:cstheme="minorHAnsi"/>
                <w:sz w:val="22"/>
                <w:szCs w:val="22"/>
              </w:rPr>
              <w:t>………………………………………………………………………………….</w:t>
            </w:r>
          </w:p>
          <w:p w14:paraId="6176545F" w14:textId="77777777" w:rsidR="00FF2A3E" w:rsidRPr="00AC0570" w:rsidRDefault="00FF2A3E" w:rsidP="00FF2A3E">
            <w:pPr>
              <w:jc w:val="center"/>
              <w:rPr>
                <w:rFonts w:asciiTheme="minorHAnsi" w:hAnsiTheme="minorHAnsi" w:cstheme="minorHAnsi"/>
                <w:sz w:val="22"/>
                <w:szCs w:val="22"/>
              </w:rPr>
            </w:pPr>
            <w:r w:rsidRPr="00AC0570">
              <w:rPr>
                <w:rFonts w:asciiTheme="minorHAnsi" w:hAnsiTheme="minorHAnsi" w:cstheme="minorHAnsi"/>
                <w:sz w:val="22"/>
                <w:szCs w:val="22"/>
              </w:rPr>
              <w:t>…………………………………………………………………………………..</w:t>
            </w:r>
          </w:p>
        </w:tc>
      </w:tr>
      <w:tr w:rsidR="00FF2A3E" w:rsidRPr="00AC0570" w14:paraId="4DE3F584" w14:textId="77777777" w:rsidTr="00E943F7">
        <w:trPr>
          <w:trHeight w:val="340"/>
        </w:trPr>
        <w:tc>
          <w:tcPr>
            <w:tcW w:w="1391" w:type="dxa"/>
            <w:vAlign w:val="center"/>
          </w:tcPr>
          <w:p w14:paraId="0B03D3A0"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e-mail</w:t>
            </w:r>
          </w:p>
        </w:tc>
        <w:tc>
          <w:tcPr>
            <w:tcW w:w="7325" w:type="dxa"/>
            <w:vAlign w:val="center"/>
          </w:tcPr>
          <w:p w14:paraId="2CDA4DB5" w14:textId="77777777" w:rsidR="00FF2A3E" w:rsidRPr="00AC0570" w:rsidRDefault="00FF2A3E" w:rsidP="00FF2A3E">
            <w:pPr>
              <w:jc w:val="both"/>
              <w:rPr>
                <w:rFonts w:asciiTheme="minorHAnsi" w:hAnsiTheme="minorHAnsi" w:cstheme="minorHAnsi"/>
                <w:sz w:val="22"/>
                <w:szCs w:val="22"/>
              </w:rPr>
            </w:pPr>
            <w:r w:rsidRPr="00AC0570">
              <w:rPr>
                <w:rFonts w:asciiTheme="minorHAnsi" w:hAnsiTheme="minorHAnsi" w:cstheme="minorHAnsi"/>
                <w:sz w:val="22"/>
                <w:szCs w:val="22"/>
              </w:rPr>
              <w:t xml:space="preserve">                                 …………………………………………</w:t>
            </w:r>
          </w:p>
        </w:tc>
      </w:tr>
    </w:tbl>
    <w:p w14:paraId="3D4E9DD9" w14:textId="77777777" w:rsidR="00FF2A3E" w:rsidRPr="00AC0570" w:rsidRDefault="00FF2A3E" w:rsidP="00FF2A3E">
      <w:pPr>
        <w:ind w:left="284"/>
        <w:jc w:val="both"/>
        <w:rPr>
          <w:rFonts w:asciiTheme="minorHAnsi" w:hAnsiTheme="minorHAnsi" w:cstheme="minorHAnsi"/>
          <w:sz w:val="22"/>
          <w:szCs w:val="22"/>
        </w:rPr>
      </w:pPr>
    </w:p>
    <w:p w14:paraId="0C0A5FF5"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Każda ze stron jest zobowiązana niezwłocznie informować drugą stronę o wszelkich zmianach adresów ich siedzib i danych kontaktowych.</w:t>
      </w:r>
    </w:p>
    <w:p w14:paraId="050FF07B" w14:textId="4AA161B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 xml:space="preserve">Strony zobowiązują się, iż ewentualne spory w relacjach pomiędzy Zamawiającym a Wykonawcą/Wykonawcami o roszczenia cywilnoprawne w sprawach, w których zawarcie ugody jest dopuszczalne, podlegać będą mediacjom lub innemu polubownemu rozwiązaniu sporu przed Sądem Polubownym przy Prokuratorii Generalnej Rzeczypospolitej Polskiej, wybranym mediatorem albo osobą prowadzącą inne polubowne rozwiązanie sporu. Zawarcie ugody nie może prowadzić do naruszenia przepisów działu VII rozdział 3 ustawy </w:t>
      </w:r>
      <w:proofErr w:type="spellStart"/>
      <w:r w:rsidRPr="00AC0570">
        <w:rPr>
          <w:rFonts w:asciiTheme="minorHAnsi" w:eastAsia="Calibri" w:hAnsiTheme="minorHAnsi" w:cstheme="minorHAnsi"/>
          <w:sz w:val="22"/>
          <w:szCs w:val="22"/>
          <w:lang w:eastAsia="en-US"/>
        </w:rPr>
        <w:t>Pzp</w:t>
      </w:r>
      <w:proofErr w:type="spellEnd"/>
      <w:r w:rsidRPr="00AC0570">
        <w:rPr>
          <w:rFonts w:asciiTheme="minorHAnsi" w:eastAsia="Calibri" w:hAnsiTheme="minorHAnsi" w:cstheme="minorHAnsi"/>
          <w:sz w:val="22"/>
          <w:szCs w:val="22"/>
          <w:lang w:eastAsia="en-US"/>
        </w:rPr>
        <w:t xml:space="preserve">. </w:t>
      </w:r>
    </w:p>
    <w:p w14:paraId="4F89542F"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Umowa podlega prawu polskiemu. Wszelkie roszczenia, w tym z tytułu bezpodstawnego wzbogacenia, będą rozstrzygane w oparciu o obowiązujące w Polsce przepisy.</w:t>
      </w:r>
    </w:p>
    <w:p w14:paraId="626F5D13"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Sądem właściwym do rozstrzygania sporów na tle realizacji niniejszej umowy będzie Sąd powszechny miejscowo właściwy dla siedziby Zamawiającego.</w:t>
      </w:r>
    </w:p>
    <w:p w14:paraId="65527F1C"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Wszelkie zmiany umowy wymagają zachowania formy pisemnej pod rygorem nieważności.</w:t>
      </w:r>
    </w:p>
    <w:p w14:paraId="28E353E1" w14:textId="77777777"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lastRenderedPageBreak/>
        <w:t xml:space="preserve">W zakresie nieuregulowanym umową zastosowanie mają przepisy ustawy </w:t>
      </w:r>
      <w:proofErr w:type="spellStart"/>
      <w:r w:rsidRPr="00AC0570">
        <w:rPr>
          <w:rFonts w:asciiTheme="minorHAnsi" w:eastAsia="Calibri" w:hAnsiTheme="minorHAnsi" w:cstheme="minorHAnsi"/>
          <w:sz w:val="22"/>
          <w:szCs w:val="22"/>
          <w:lang w:eastAsia="en-US"/>
        </w:rPr>
        <w:t>Pzp</w:t>
      </w:r>
      <w:proofErr w:type="spellEnd"/>
      <w:r w:rsidRPr="00AC0570">
        <w:rPr>
          <w:rFonts w:asciiTheme="minorHAnsi" w:eastAsia="Calibri" w:hAnsiTheme="minorHAnsi" w:cstheme="minorHAnsi"/>
          <w:sz w:val="22"/>
          <w:szCs w:val="22"/>
          <w:lang w:eastAsia="en-US"/>
        </w:rPr>
        <w:t xml:space="preserve"> i na podstawie art. 8 </w:t>
      </w:r>
      <w:proofErr w:type="spellStart"/>
      <w:r w:rsidRPr="00AC0570">
        <w:rPr>
          <w:rFonts w:asciiTheme="minorHAnsi" w:eastAsia="Calibri" w:hAnsiTheme="minorHAnsi" w:cstheme="minorHAnsi"/>
          <w:sz w:val="22"/>
          <w:szCs w:val="22"/>
          <w:lang w:eastAsia="en-US"/>
        </w:rPr>
        <w:t>Pzp</w:t>
      </w:r>
      <w:proofErr w:type="spellEnd"/>
      <w:r w:rsidRPr="00AC0570">
        <w:rPr>
          <w:rFonts w:asciiTheme="minorHAnsi" w:eastAsia="Calibri" w:hAnsiTheme="minorHAnsi" w:cstheme="minorHAnsi"/>
          <w:sz w:val="22"/>
          <w:szCs w:val="22"/>
          <w:lang w:eastAsia="en-US"/>
        </w:rPr>
        <w:t xml:space="preserve"> przepisy Kodeksu cywilnego, a także ustawy Prawo budowlane, wraz z przepisami odrębnymi mogącymi mieć zastosowanie do przedmiotu umowy.</w:t>
      </w:r>
    </w:p>
    <w:p w14:paraId="34159822" w14:textId="49DC5FB1" w:rsidR="009B0F46" w:rsidRPr="00AC0570" w:rsidRDefault="009B0F46" w:rsidP="00972C8A">
      <w:pPr>
        <w:numPr>
          <w:ilvl w:val="0"/>
          <w:numId w:val="24"/>
        </w:numPr>
        <w:ind w:left="284" w:hanging="284"/>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Niniejsza umowa jest jawna i podlega udostępnieniu na zasadach określonych w przepisach o dostępie do informacji publicznej.</w:t>
      </w:r>
    </w:p>
    <w:p w14:paraId="3B7A2F70" w14:textId="77777777" w:rsidR="009B0F46" w:rsidRPr="00AC0570" w:rsidRDefault="009B0F46" w:rsidP="00972C8A">
      <w:pPr>
        <w:numPr>
          <w:ilvl w:val="0"/>
          <w:numId w:val="24"/>
        </w:numPr>
        <w:ind w:left="284" w:hanging="426"/>
        <w:jc w:val="both"/>
        <w:rPr>
          <w:rFonts w:asciiTheme="minorHAnsi" w:eastAsia="Calibri" w:hAnsiTheme="minorHAnsi" w:cstheme="minorHAnsi"/>
          <w:sz w:val="22"/>
          <w:szCs w:val="22"/>
          <w:lang w:eastAsia="en-US"/>
        </w:rPr>
      </w:pPr>
      <w:r w:rsidRPr="00AC0570">
        <w:rPr>
          <w:rFonts w:asciiTheme="minorHAnsi" w:eastAsia="Calibri" w:hAnsiTheme="minorHAnsi" w:cstheme="minorHAnsi"/>
          <w:sz w:val="22"/>
          <w:szCs w:val="22"/>
          <w:lang w:eastAsia="en-US"/>
        </w:rPr>
        <w:t>Wykonawca oświadcza, ze wypełnił obowiązki informacyjne przewidziane w art. 13 lub art. 14 RODO wobec osób fizycznych, od których dane osobowe bezpośrednio lub pośrednio pozyskał w celu realizacji zamówienia publicznego w zakresie objętym niniejszą umową.</w:t>
      </w:r>
    </w:p>
    <w:p w14:paraId="0A15F204" w14:textId="77777777" w:rsidR="00CE61A8" w:rsidRPr="00AC0570" w:rsidRDefault="00FF2A3E" w:rsidP="00CE61A8">
      <w:pPr>
        <w:numPr>
          <w:ilvl w:val="0"/>
          <w:numId w:val="24"/>
        </w:numPr>
        <w:ind w:left="142" w:hanging="284"/>
        <w:jc w:val="both"/>
        <w:rPr>
          <w:rFonts w:asciiTheme="minorHAnsi" w:hAnsiTheme="minorHAnsi" w:cstheme="minorHAnsi"/>
          <w:sz w:val="22"/>
          <w:szCs w:val="22"/>
        </w:rPr>
      </w:pPr>
      <w:r w:rsidRPr="00AC0570">
        <w:rPr>
          <w:rFonts w:asciiTheme="minorHAnsi" w:hAnsiTheme="minorHAnsi" w:cstheme="minorHAnsi"/>
          <w:sz w:val="22"/>
          <w:szCs w:val="22"/>
        </w:rPr>
        <w:t>Integralną część umowy stanowią:</w:t>
      </w:r>
    </w:p>
    <w:p w14:paraId="6E702439" w14:textId="77777777" w:rsidR="00DD21E2" w:rsidRPr="00AC0570" w:rsidRDefault="00FF2A3E" w:rsidP="00DD21E2">
      <w:pPr>
        <w:pStyle w:val="Akapitzlist"/>
        <w:numPr>
          <w:ilvl w:val="0"/>
          <w:numId w:val="51"/>
        </w:numPr>
        <w:jc w:val="both"/>
        <w:rPr>
          <w:rFonts w:asciiTheme="minorHAnsi" w:hAnsiTheme="minorHAnsi" w:cstheme="minorHAnsi"/>
          <w:sz w:val="22"/>
          <w:szCs w:val="22"/>
        </w:rPr>
      </w:pPr>
      <w:r w:rsidRPr="00AC0570">
        <w:rPr>
          <w:rFonts w:asciiTheme="minorHAnsi" w:hAnsiTheme="minorHAnsi" w:cstheme="minorHAnsi"/>
          <w:sz w:val="22"/>
          <w:szCs w:val="22"/>
        </w:rPr>
        <w:t>Specyfika</w:t>
      </w:r>
      <w:r w:rsidR="0043618F" w:rsidRPr="00AC0570">
        <w:rPr>
          <w:rFonts w:asciiTheme="minorHAnsi" w:hAnsiTheme="minorHAnsi" w:cstheme="minorHAnsi"/>
          <w:sz w:val="22"/>
          <w:szCs w:val="22"/>
        </w:rPr>
        <w:t>cja warunków zamówienia (SWZ),</w:t>
      </w:r>
      <w:r w:rsidRPr="00AC0570">
        <w:rPr>
          <w:rFonts w:asciiTheme="minorHAnsi" w:hAnsiTheme="minorHAnsi" w:cstheme="minorHAnsi"/>
          <w:sz w:val="22"/>
          <w:szCs w:val="22"/>
        </w:rPr>
        <w:t>Oferta Wykonawcy,</w:t>
      </w:r>
    </w:p>
    <w:p w14:paraId="5C60A54B" w14:textId="77777777" w:rsidR="00DD21E2" w:rsidRPr="00AC0570" w:rsidRDefault="00FF2A3E" w:rsidP="00DD21E2">
      <w:pPr>
        <w:pStyle w:val="Akapitzlist"/>
        <w:numPr>
          <w:ilvl w:val="0"/>
          <w:numId w:val="51"/>
        </w:numPr>
        <w:jc w:val="both"/>
        <w:rPr>
          <w:rFonts w:asciiTheme="minorHAnsi" w:hAnsiTheme="minorHAnsi" w:cstheme="minorHAnsi"/>
          <w:sz w:val="22"/>
          <w:szCs w:val="22"/>
        </w:rPr>
      </w:pPr>
      <w:r w:rsidRPr="00AC0570">
        <w:rPr>
          <w:rFonts w:asciiTheme="minorHAnsi" w:hAnsiTheme="minorHAnsi" w:cstheme="minorHAnsi"/>
          <w:sz w:val="22"/>
          <w:szCs w:val="22"/>
        </w:rPr>
        <w:t>Wzór Karty Gwarancyjnej,</w:t>
      </w:r>
    </w:p>
    <w:p w14:paraId="0EB54BD2" w14:textId="65E34F28" w:rsidR="0043618F" w:rsidRPr="00AC0570" w:rsidRDefault="0043618F" w:rsidP="00DD21E2">
      <w:pPr>
        <w:pStyle w:val="Akapitzlist"/>
        <w:numPr>
          <w:ilvl w:val="0"/>
          <w:numId w:val="51"/>
        </w:numPr>
        <w:jc w:val="both"/>
        <w:rPr>
          <w:rFonts w:asciiTheme="minorHAnsi" w:hAnsiTheme="minorHAnsi" w:cstheme="minorHAnsi"/>
          <w:sz w:val="22"/>
          <w:szCs w:val="22"/>
        </w:rPr>
      </w:pPr>
      <w:r w:rsidRPr="00AC0570">
        <w:rPr>
          <w:rFonts w:asciiTheme="minorHAnsi" w:hAnsiTheme="minorHAnsi" w:cstheme="minorHAnsi"/>
          <w:sz w:val="22"/>
          <w:szCs w:val="22"/>
        </w:rPr>
        <w:t>Dokumentacja projektowa</w:t>
      </w:r>
      <w:r w:rsidR="005728B3" w:rsidRPr="00AC0570">
        <w:rPr>
          <w:rFonts w:asciiTheme="minorHAnsi" w:hAnsiTheme="minorHAnsi" w:cstheme="minorHAnsi"/>
          <w:sz w:val="22"/>
          <w:szCs w:val="22"/>
        </w:rPr>
        <w:t>,</w:t>
      </w:r>
      <w:r w:rsidRPr="00AC0570">
        <w:rPr>
          <w:rFonts w:asciiTheme="minorHAnsi" w:hAnsiTheme="minorHAnsi" w:cstheme="minorHAnsi"/>
          <w:sz w:val="22"/>
          <w:szCs w:val="22"/>
        </w:rPr>
        <w:t xml:space="preserve"> </w:t>
      </w:r>
      <w:proofErr w:type="spellStart"/>
      <w:r w:rsidR="00195689" w:rsidRPr="00AC0570">
        <w:rPr>
          <w:rFonts w:asciiTheme="minorHAnsi" w:hAnsiTheme="minorHAnsi" w:cstheme="minorHAnsi"/>
          <w:sz w:val="22"/>
          <w:szCs w:val="22"/>
        </w:rPr>
        <w:t>STWiOR</w:t>
      </w:r>
      <w:r w:rsidR="003E7D3C" w:rsidRPr="00AC0570">
        <w:rPr>
          <w:rFonts w:asciiTheme="minorHAnsi" w:hAnsiTheme="minorHAnsi" w:cstheme="minorHAnsi"/>
          <w:sz w:val="22"/>
          <w:szCs w:val="22"/>
        </w:rPr>
        <w:t>B</w:t>
      </w:r>
      <w:proofErr w:type="spellEnd"/>
      <w:r w:rsidR="005728B3" w:rsidRPr="00AC0570">
        <w:rPr>
          <w:rFonts w:asciiTheme="minorHAnsi" w:hAnsiTheme="minorHAnsi" w:cstheme="minorHAnsi"/>
          <w:sz w:val="22"/>
          <w:szCs w:val="22"/>
        </w:rPr>
        <w:t>, decyzje</w:t>
      </w:r>
    </w:p>
    <w:p w14:paraId="4BBF3121" w14:textId="77777777" w:rsidR="00DD21E2" w:rsidRPr="00AC0570" w:rsidRDefault="00FF2A3E"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Wykaz pracowników przeznaczonych do realizacji przedmiotu umowy zatrudnionych na umowę o pracę,</w:t>
      </w:r>
    </w:p>
    <w:p w14:paraId="0ABC6ABB" w14:textId="77777777" w:rsidR="00DD21E2" w:rsidRPr="00AC0570" w:rsidRDefault="00FF2A3E"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Klauzula RODO przekazana przez Zamawiającego,</w:t>
      </w:r>
    </w:p>
    <w:p w14:paraId="65251A54" w14:textId="77777777" w:rsidR="00DD21E2" w:rsidRPr="00AC0570" w:rsidRDefault="00FF2A3E"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Klauzula RODO przekazana przez Wykonawcę,</w:t>
      </w:r>
    </w:p>
    <w:p w14:paraId="581E96AB" w14:textId="77777777" w:rsidR="00DD21E2" w:rsidRPr="00AC0570" w:rsidRDefault="0043618F"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Wzór wniosku materiałowego,</w:t>
      </w:r>
    </w:p>
    <w:p w14:paraId="1FC1B72E" w14:textId="77777777" w:rsidR="00DD21E2" w:rsidRPr="00AC0570" w:rsidRDefault="005E1D35" w:rsidP="00DD21E2">
      <w:pPr>
        <w:numPr>
          <w:ilvl w:val="0"/>
          <w:numId w:val="51"/>
        </w:numPr>
        <w:ind w:hanging="357"/>
        <w:rPr>
          <w:rFonts w:asciiTheme="minorHAnsi" w:hAnsiTheme="minorHAnsi" w:cstheme="minorHAnsi"/>
          <w:sz w:val="22"/>
          <w:szCs w:val="22"/>
        </w:rPr>
      </w:pPr>
      <w:r w:rsidRPr="00AC0570">
        <w:rPr>
          <w:rFonts w:asciiTheme="minorHAnsi" w:hAnsiTheme="minorHAnsi" w:cstheme="minorHAnsi"/>
          <w:sz w:val="22"/>
          <w:szCs w:val="22"/>
        </w:rPr>
        <w:t>Kosztorys ofertowy.</w:t>
      </w:r>
    </w:p>
    <w:p w14:paraId="47493BB7" w14:textId="4F62E395" w:rsidR="00FF2A3E" w:rsidRPr="00AC0570" w:rsidRDefault="00FF2A3E" w:rsidP="00DD21E2">
      <w:pPr>
        <w:ind w:left="287"/>
        <w:rPr>
          <w:rFonts w:asciiTheme="minorHAnsi" w:hAnsiTheme="minorHAnsi" w:cstheme="minorHAnsi"/>
          <w:sz w:val="22"/>
          <w:szCs w:val="22"/>
        </w:rPr>
      </w:pPr>
      <w:r w:rsidRPr="00AC0570">
        <w:rPr>
          <w:rFonts w:asciiTheme="minorHAnsi" w:hAnsiTheme="minorHAnsi" w:cstheme="minorHAnsi"/>
          <w:sz w:val="22"/>
          <w:szCs w:val="22"/>
        </w:rPr>
        <w:t>Załączniki Nr 1 i Nr 2 do umowy należy przygotować na nośniku cyfrowym.</w:t>
      </w:r>
    </w:p>
    <w:p w14:paraId="4555C9BD" w14:textId="4F0A792E" w:rsidR="00DD21E2" w:rsidRPr="00940001" w:rsidRDefault="00FF2A3E" w:rsidP="00B931CA">
      <w:pPr>
        <w:numPr>
          <w:ilvl w:val="0"/>
          <w:numId w:val="24"/>
        </w:numPr>
        <w:ind w:left="284" w:hanging="284"/>
        <w:jc w:val="both"/>
        <w:rPr>
          <w:rFonts w:asciiTheme="minorHAnsi" w:hAnsiTheme="minorHAnsi" w:cstheme="minorHAnsi"/>
          <w:sz w:val="22"/>
          <w:szCs w:val="22"/>
        </w:rPr>
      </w:pPr>
      <w:r w:rsidRPr="00940001">
        <w:rPr>
          <w:rFonts w:asciiTheme="minorHAnsi" w:hAnsiTheme="minorHAnsi" w:cstheme="minorHAnsi"/>
          <w:sz w:val="22"/>
          <w:szCs w:val="22"/>
        </w:rPr>
        <w:t>Umowa została sporządzona w 2 jednobrzmiących egzemplarzach, z których każdy uważany jest za oryginalny – z tego 1 egzemplarz dla Zamawiającego i 1 egzemplarz dla Wykonawcy.</w:t>
      </w:r>
    </w:p>
    <w:p w14:paraId="530385AC" w14:textId="77777777" w:rsidR="00DD21E2" w:rsidRPr="00AC0570" w:rsidRDefault="00DD21E2">
      <w:pPr>
        <w:rPr>
          <w:rFonts w:asciiTheme="minorHAnsi" w:hAnsiTheme="minorHAnsi" w:cstheme="minorHAnsi"/>
          <w:sz w:val="22"/>
          <w:szCs w:val="22"/>
        </w:rPr>
      </w:pPr>
    </w:p>
    <w:p w14:paraId="56B7B02C" w14:textId="77777777" w:rsidR="00925D62" w:rsidRPr="00AC0570" w:rsidRDefault="00925D62" w:rsidP="00201331">
      <w:pPr>
        <w:ind w:left="708"/>
        <w:rPr>
          <w:rFonts w:asciiTheme="minorHAnsi" w:hAnsiTheme="minorHAnsi" w:cstheme="minorHAnsi"/>
          <w:b/>
          <w:sz w:val="22"/>
          <w:szCs w:val="22"/>
        </w:rPr>
      </w:pPr>
      <w:r w:rsidRPr="00AC0570">
        <w:rPr>
          <w:rFonts w:asciiTheme="minorHAnsi" w:hAnsiTheme="minorHAnsi" w:cstheme="minorHAnsi"/>
          <w:b/>
          <w:sz w:val="22"/>
          <w:szCs w:val="22"/>
        </w:rPr>
        <w:t xml:space="preserve">ZAMAWIAJĄCY </w:t>
      </w:r>
      <w:r w:rsidRPr="00AC0570">
        <w:rPr>
          <w:rFonts w:asciiTheme="minorHAnsi" w:hAnsiTheme="minorHAnsi" w:cstheme="minorHAnsi"/>
          <w:b/>
          <w:sz w:val="22"/>
          <w:szCs w:val="22"/>
        </w:rPr>
        <w:tab/>
      </w:r>
      <w:r w:rsidRPr="00AC0570">
        <w:rPr>
          <w:rFonts w:asciiTheme="minorHAnsi" w:hAnsiTheme="minorHAnsi" w:cstheme="minorHAnsi"/>
          <w:b/>
          <w:sz w:val="22"/>
          <w:szCs w:val="22"/>
        </w:rPr>
        <w:tab/>
      </w:r>
      <w:r w:rsidRPr="00AC0570">
        <w:rPr>
          <w:rFonts w:asciiTheme="minorHAnsi" w:hAnsiTheme="minorHAnsi" w:cstheme="minorHAnsi"/>
          <w:b/>
          <w:sz w:val="22"/>
          <w:szCs w:val="22"/>
        </w:rPr>
        <w:tab/>
      </w:r>
      <w:r w:rsidRPr="00AC0570">
        <w:rPr>
          <w:rFonts w:asciiTheme="minorHAnsi" w:hAnsiTheme="minorHAnsi" w:cstheme="minorHAnsi"/>
          <w:b/>
          <w:sz w:val="22"/>
          <w:szCs w:val="22"/>
        </w:rPr>
        <w:tab/>
      </w:r>
      <w:r w:rsidRPr="00AC0570">
        <w:rPr>
          <w:rFonts w:asciiTheme="minorHAnsi" w:hAnsiTheme="minorHAnsi" w:cstheme="minorHAnsi"/>
          <w:b/>
          <w:sz w:val="22"/>
          <w:szCs w:val="22"/>
        </w:rPr>
        <w:tab/>
      </w:r>
      <w:r w:rsidRPr="00AC0570">
        <w:rPr>
          <w:rFonts w:asciiTheme="minorHAnsi" w:hAnsiTheme="minorHAnsi" w:cstheme="minorHAnsi"/>
          <w:b/>
          <w:sz w:val="22"/>
          <w:szCs w:val="22"/>
        </w:rPr>
        <w:tab/>
        <w:t>WYKONAWCA</w:t>
      </w:r>
      <w:r w:rsidRPr="00AC0570">
        <w:rPr>
          <w:rFonts w:asciiTheme="minorHAnsi" w:hAnsiTheme="minorHAnsi" w:cstheme="minorHAnsi"/>
          <w:b/>
          <w:sz w:val="22"/>
          <w:szCs w:val="22"/>
        </w:rPr>
        <w:br w:type="page"/>
      </w:r>
    </w:p>
    <w:p w14:paraId="5ACC238D" w14:textId="5BDE7FB2" w:rsidR="00D97177" w:rsidRPr="00AC0570" w:rsidRDefault="00301D3C" w:rsidP="00925D62">
      <w:pPr>
        <w:keepNext/>
        <w:rPr>
          <w:rFonts w:asciiTheme="minorHAnsi" w:hAnsiTheme="minorHAnsi" w:cstheme="minorHAnsi"/>
          <w:sz w:val="22"/>
          <w:szCs w:val="22"/>
        </w:rPr>
      </w:pPr>
      <w:r w:rsidRPr="00AC0570">
        <w:rPr>
          <w:rFonts w:asciiTheme="minorHAnsi" w:hAnsiTheme="minorHAnsi" w:cstheme="minorHAnsi"/>
          <w:sz w:val="22"/>
          <w:szCs w:val="22"/>
        </w:rPr>
        <w:lastRenderedPageBreak/>
        <w:t xml:space="preserve">Załącznik nr </w:t>
      </w:r>
      <w:r w:rsidR="00F76927">
        <w:rPr>
          <w:rFonts w:asciiTheme="minorHAnsi" w:hAnsiTheme="minorHAnsi" w:cstheme="minorHAnsi"/>
          <w:sz w:val="22"/>
          <w:szCs w:val="22"/>
        </w:rPr>
        <w:t>2</w:t>
      </w:r>
      <w:r w:rsidR="00037143" w:rsidRPr="00AC0570">
        <w:rPr>
          <w:rFonts w:asciiTheme="minorHAnsi" w:hAnsiTheme="minorHAnsi" w:cstheme="minorHAnsi"/>
          <w:sz w:val="22"/>
          <w:szCs w:val="22"/>
        </w:rPr>
        <w:t xml:space="preserve"> </w:t>
      </w:r>
      <w:r w:rsidR="00D97177" w:rsidRPr="00AC0570">
        <w:rPr>
          <w:rFonts w:asciiTheme="minorHAnsi" w:hAnsiTheme="minorHAnsi" w:cstheme="minorHAnsi"/>
          <w:sz w:val="22"/>
          <w:szCs w:val="22"/>
        </w:rPr>
        <w:t xml:space="preserve">do Umowy </w:t>
      </w:r>
    </w:p>
    <w:p w14:paraId="647CBD39" w14:textId="77777777" w:rsidR="00D97177" w:rsidRPr="00AC0570" w:rsidRDefault="00D97177" w:rsidP="00925D62">
      <w:pPr>
        <w:keepNext/>
        <w:rPr>
          <w:rFonts w:asciiTheme="minorHAnsi" w:hAnsiTheme="minorHAnsi" w:cstheme="minorHAnsi"/>
          <w:sz w:val="22"/>
          <w:szCs w:val="22"/>
        </w:rPr>
      </w:pPr>
    </w:p>
    <w:p w14:paraId="20742E38" w14:textId="77777777" w:rsidR="00D97177" w:rsidRPr="00AC0570" w:rsidRDefault="00D97177" w:rsidP="00925D62">
      <w:pPr>
        <w:keepNext/>
        <w:rPr>
          <w:rFonts w:asciiTheme="minorHAnsi" w:hAnsiTheme="minorHAnsi" w:cstheme="minorHAnsi"/>
          <w:b/>
          <w:bCs/>
          <w:sz w:val="22"/>
          <w:szCs w:val="22"/>
        </w:rPr>
      </w:pPr>
      <w:r w:rsidRPr="00AC0570">
        <w:rPr>
          <w:rFonts w:asciiTheme="minorHAnsi" w:hAnsiTheme="minorHAnsi" w:cstheme="minorHAnsi"/>
          <w:b/>
          <w:bCs/>
          <w:sz w:val="22"/>
          <w:szCs w:val="22"/>
        </w:rPr>
        <w:t>KARTA GWARANCYJNA (Gwarancja jakości)</w:t>
      </w:r>
    </w:p>
    <w:p w14:paraId="241DCD26" w14:textId="77777777" w:rsidR="00D97177" w:rsidRPr="00AC0570" w:rsidRDefault="00D97177" w:rsidP="00925D62">
      <w:pPr>
        <w:keepNext/>
        <w:rPr>
          <w:rFonts w:asciiTheme="minorHAnsi" w:hAnsiTheme="minorHAnsi" w:cstheme="minorHAnsi"/>
          <w:sz w:val="22"/>
          <w:szCs w:val="22"/>
        </w:rPr>
      </w:pPr>
    </w:p>
    <w:p w14:paraId="2653E420"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Na Przedmiot Umowy pn.:</w:t>
      </w:r>
    </w:p>
    <w:p w14:paraId="31F57EE1" w14:textId="4E78121C" w:rsidR="00D97177" w:rsidRPr="00AC0570" w:rsidRDefault="00F564D3" w:rsidP="00925D62">
      <w:pPr>
        <w:keepNext/>
        <w:rPr>
          <w:rFonts w:asciiTheme="minorHAnsi" w:hAnsiTheme="minorHAnsi" w:cstheme="minorHAnsi"/>
          <w:sz w:val="22"/>
          <w:szCs w:val="22"/>
        </w:rPr>
      </w:pPr>
      <w:r w:rsidRPr="00AC0570">
        <w:rPr>
          <w:rFonts w:asciiTheme="minorHAnsi" w:hAnsiTheme="minorHAnsi" w:cstheme="minorHAnsi"/>
          <w:sz w:val="22"/>
          <w:szCs w:val="22"/>
        </w:rPr>
        <w:t>…………………………………………………………………………………………………………………………………………</w:t>
      </w:r>
      <w:r w:rsidR="00D97177" w:rsidRPr="00AC0570">
        <w:rPr>
          <w:rFonts w:asciiTheme="minorHAnsi" w:hAnsiTheme="minorHAnsi" w:cstheme="minorHAnsi"/>
          <w:sz w:val="22"/>
          <w:szCs w:val="22"/>
        </w:rPr>
        <w:t>Gwara</w:t>
      </w:r>
      <w:r w:rsidR="00F76927">
        <w:rPr>
          <w:rFonts w:asciiTheme="minorHAnsi" w:hAnsiTheme="minorHAnsi" w:cstheme="minorHAnsi"/>
          <w:sz w:val="22"/>
          <w:szCs w:val="22"/>
        </w:rPr>
        <w:t>nte</w:t>
      </w:r>
      <w:r w:rsidR="00D97177" w:rsidRPr="00AC0570">
        <w:rPr>
          <w:rFonts w:asciiTheme="minorHAnsi" w:hAnsiTheme="minorHAnsi" w:cstheme="minorHAnsi"/>
          <w:sz w:val="22"/>
          <w:szCs w:val="22"/>
        </w:rPr>
        <w:t>m jest:…………………………………………………………………………………………………………………………………………</w:t>
      </w:r>
    </w:p>
    <w:p w14:paraId="321142E6" w14:textId="77777777" w:rsidR="00D97177" w:rsidRPr="00AC0570" w:rsidRDefault="00D97177" w:rsidP="00925D62">
      <w:pPr>
        <w:keepNext/>
        <w:rPr>
          <w:rFonts w:asciiTheme="minorHAnsi" w:hAnsiTheme="minorHAnsi" w:cstheme="minorHAnsi"/>
          <w:sz w:val="22"/>
          <w:szCs w:val="22"/>
        </w:rPr>
      </w:pPr>
    </w:p>
    <w:p w14:paraId="5B403E21"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Uprawnionym z tytułu gwarancji jest:</w:t>
      </w:r>
    </w:p>
    <w:p w14:paraId="71D128AE" w14:textId="647F0D11" w:rsidR="00D97177" w:rsidRPr="00AC0570" w:rsidRDefault="00F76927" w:rsidP="00925D62">
      <w:pPr>
        <w:keepNext/>
        <w:rPr>
          <w:rFonts w:asciiTheme="minorHAnsi" w:hAnsiTheme="minorHAnsi" w:cstheme="minorHAnsi"/>
          <w:sz w:val="22"/>
          <w:szCs w:val="22"/>
        </w:rPr>
      </w:pPr>
      <w:r>
        <w:rPr>
          <w:rFonts w:asciiTheme="minorHAnsi" w:hAnsiTheme="minorHAnsi" w:cstheme="minorHAnsi"/>
          <w:sz w:val="22"/>
          <w:szCs w:val="22"/>
        </w:rPr>
        <w:t>Powiat Głogowski, ul. Sikorskiego 21, 67-200 Głogów</w:t>
      </w:r>
    </w:p>
    <w:p w14:paraId="001296EC" w14:textId="77777777" w:rsidR="00D97177" w:rsidRPr="00AC0570" w:rsidRDefault="00D97177" w:rsidP="00925D62">
      <w:pPr>
        <w:keepNext/>
        <w:rPr>
          <w:rFonts w:asciiTheme="minorHAnsi" w:hAnsiTheme="minorHAnsi" w:cstheme="minorHAnsi"/>
          <w:sz w:val="22"/>
          <w:szCs w:val="22"/>
        </w:rPr>
      </w:pPr>
    </w:p>
    <w:p w14:paraId="64348B03"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zwana dalej Zamawiającym.</w:t>
      </w:r>
    </w:p>
    <w:p w14:paraId="4EC5E388" w14:textId="77777777" w:rsidR="00D97177" w:rsidRPr="00AC0570" w:rsidRDefault="00D97177" w:rsidP="00925D62">
      <w:pPr>
        <w:keepNext/>
        <w:rPr>
          <w:rFonts w:asciiTheme="minorHAnsi" w:hAnsiTheme="minorHAnsi" w:cstheme="minorHAnsi"/>
          <w:sz w:val="22"/>
          <w:szCs w:val="22"/>
        </w:rPr>
      </w:pPr>
    </w:p>
    <w:p w14:paraId="18B6C009"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 xml:space="preserve">Przedmiot gwarancji </w:t>
      </w:r>
    </w:p>
    <w:p w14:paraId="35F1D4C3" w14:textId="7B47AF72" w:rsidR="00D97177" w:rsidRPr="00AC0570" w:rsidRDefault="00D97177" w:rsidP="00972C8A">
      <w:pPr>
        <w:keepNext/>
        <w:numPr>
          <w:ilvl w:val="0"/>
          <w:numId w:val="10"/>
        </w:numPr>
        <w:jc w:val="both"/>
        <w:rPr>
          <w:rFonts w:asciiTheme="minorHAnsi" w:hAnsiTheme="minorHAnsi" w:cstheme="minorHAnsi"/>
          <w:sz w:val="22"/>
          <w:szCs w:val="22"/>
        </w:rPr>
      </w:pPr>
      <w:r w:rsidRPr="00AC0570">
        <w:rPr>
          <w:rFonts w:asciiTheme="minorHAnsi" w:hAnsiTheme="minorHAnsi" w:cstheme="minorHAnsi"/>
          <w:sz w:val="22"/>
          <w:szCs w:val="22"/>
        </w:rPr>
        <w:t xml:space="preserve">Niniejsza gwarancja obejmuje całość przedmiotu zamówienia objętego  Umową </w:t>
      </w:r>
      <w:r w:rsidRPr="00AC0570">
        <w:rPr>
          <w:rFonts w:asciiTheme="minorHAnsi" w:hAnsiTheme="minorHAnsi" w:cstheme="minorHAnsi"/>
          <w:sz w:val="22"/>
          <w:szCs w:val="22"/>
        </w:rPr>
        <w:br/>
        <w:t xml:space="preserve">Nr </w:t>
      </w:r>
      <w:r w:rsidR="00037143" w:rsidRPr="00AC0570">
        <w:rPr>
          <w:rFonts w:asciiTheme="minorHAnsi" w:hAnsiTheme="minorHAnsi" w:cstheme="minorHAnsi"/>
          <w:sz w:val="22"/>
          <w:szCs w:val="22"/>
        </w:rPr>
        <w:t>…………………….</w:t>
      </w:r>
      <w:r w:rsidRPr="00AC0570">
        <w:rPr>
          <w:rFonts w:asciiTheme="minorHAnsi" w:hAnsiTheme="minorHAnsi" w:cstheme="minorHAnsi"/>
          <w:sz w:val="22"/>
          <w:szCs w:val="22"/>
        </w:rPr>
        <w:t xml:space="preserve"> z dnia .......……………, odebranego protokołem końcowego odbioru przedmiotu umowy z dnia ………………….</w:t>
      </w:r>
    </w:p>
    <w:p w14:paraId="197C1F39" w14:textId="77777777" w:rsidR="00D97177" w:rsidRPr="00AC0570" w:rsidRDefault="00D97177" w:rsidP="00972C8A">
      <w:pPr>
        <w:keepNext/>
        <w:numPr>
          <w:ilvl w:val="0"/>
          <w:numId w:val="10"/>
        </w:numPr>
        <w:jc w:val="both"/>
        <w:rPr>
          <w:rFonts w:asciiTheme="minorHAnsi" w:hAnsiTheme="minorHAnsi" w:cstheme="minorHAnsi"/>
          <w:sz w:val="22"/>
          <w:szCs w:val="22"/>
        </w:rPr>
      </w:pPr>
      <w:r w:rsidRPr="00AC0570">
        <w:rPr>
          <w:rFonts w:asciiTheme="minorHAnsi" w:hAnsiTheme="minorHAnsi" w:cstheme="minorHAnsi"/>
          <w:sz w:val="22"/>
          <w:szCs w:val="22"/>
        </w:rPr>
        <w:t>Gwarant odpowiada wobec Zamawiającego na podstawie niniejszej Karty Gwarancyjnej za cały przedmiot Umowy, w tym także za części realizowane przez Podwykonawców (dalszych Podwykonawców).</w:t>
      </w:r>
    </w:p>
    <w:p w14:paraId="49C69424" w14:textId="77777777" w:rsidR="00D97177" w:rsidRPr="00AC0570" w:rsidRDefault="00D97177" w:rsidP="00972C8A">
      <w:pPr>
        <w:keepNext/>
        <w:numPr>
          <w:ilvl w:val="0"/>
          <w:numId w:val="10"/>
        </w:numPr>
        <w:jc w:val="both"/>
        <w:rPr>
          <w:rFonts w:asciiTheme="minorHAnsi" w:hAnsiTheme="minorHAnsi" w:cstheme="minorHAnsi"/>
          <w:sz w:val="22"/>
          <w:szCs w:val="22"/>
        </w:rPr>
      </w:pPr>
      <w:r w:rsidRPr="00AC0570">
        <w:rPr>
          <w:rFonts w:asciiTheme="minorHAnsi" w:hAnsiTheme="minorHAnsi" w:cstheme="minorHAnsi"/>
          <w:sz w:val="22"/>
          <w:szCs w:val="22"/>
        </w:rPr>
        <w:t xml:space="preserve">Gwarant jest odpowiedzialny wobec Zamawiającego za realizację zobowiązania,  </w:t>
      </w:r>
      <w:r w:rsidR="00925D62" w:rsidRPr="00AC0570">
        <w:rPr>
          <w:rFonts w:asciiTheme="minorHAnsi" w:hAnsiTheme="minorHAnsi" w:cstheme="minorHAnsi"/>
          <w:sz w:val="22"/>
          <w:szCs w:val="22"/>
        </w:rPr>
        <w:br/>
      </w:r>
      <w:r w:rsidRPr="00AC0570">
        <w:rPr>
          <w:rFonts w:asciiTheme="minorHAnsi" w:hAnsiTheme="minorHAnsi" w:cstheme="minorHAnsi"/>
          <w:sz w:val="22"/>
          <w:szCs w:val="22"/>
        </w:rPr>
        <w:t>o którym mowa w punkcie pkt 2.</w:t>
      </w:r>
    </w:p>
    <w:p w14:paraId="622DF906" w14:textId="77777777" w:rsidR="00D97177" w:rsidRPr="00AC0570" w:rsidRDefault="00D97177" w:rsidP="00972C8A">
      <w:pPr>
        <w:keepNext/>
        <w:numPr>
          <w:ilvl w:val="0"/>
          <w:numId w:val="10"/>
        </w:numPr>
        <w:jc w:val="both"/>
        <w:rPr>
          <w:rFonts w:asciiTheme="minorHAnsi" w:hAnsiTheme="minorHAnsi" w:cstheme="minorHAnsi"/>
          <w:sz w:val="22"/>
          <w:szCs w:val="22"/>
        </w:rPr>
      </w:pPr>
      <w:r w:rsidRPr="00AC0570">
        <w:rPr>
          <w:rFonts w:asciiTheme="minorHAnsi" w:hAnsiTheme="minorHAnsi" w:cstheme="minorHAnsi"/>
          <w:sz w:val="22"/>
          <w:szCs w:val="22"/>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18B7541E"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Okresy gwarancji wynoszą:</w:t>
      </w:r>
    </w:p>
    <w:p w14:paraId="4C22BCD1"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 miesięcy na efekty wykonanych robót budowlanych w ramach przedmiotu    </w:t>
      </w:r>
    </w:p>
    <w:p w14:paraId="6BB2876C"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Umowy,  od dnia podpisania protokołu końcowego odbioru przedmiotu umowy.</w:t>
      </w:r>
    </w:p>
    <w:p w14:paraId="3B0230D9"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Obowiązki i uprawnienia Stron</w:t>
      </w:r>
    </w:p>
    <w:p w14:paraId="5E18BCFD"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Gwarant zobowiązuje się do bezpłatnego usunięcia w ramach gwarancji wszystkich wad  i usterek przedmiotu Umowy, zgłoszonych przez Zamawiającego przed upływem okresu gwarancyjnego.</w:t>
      </w:r>
    </w:p>
    <w:p w14:paraId="76170CAD"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W ramach obowiązków objętych gwarancją jakości Gwarant zobowiązuje się do usunięcia wady fizycznej rzeczy wchodzącej w zakres przedmiotu Umowy.</w:t>
      </w:r>
    </w:p>
    <w:p w14:paraId="6D4E2FB9"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W przypadku wystąpienia (ujawnienia) wady, w tym wady ukrytej, w okresie gwarancji Zamawiający zobowiązany jest zawiadomić Gwaranta niezwłocznie po jej dostrzeżeniu.</w:t>
      </w:r>
    </w:p>
    <w:p w14:paraId="6B89B52E"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W przypadku zgłoszenia Gwarantowi wady przez Zamawiającego, Gwarant zobowiązuje się do usunięcia wad w terminie wskazanym przez Zamawiającego, nie dłuższym jednak niż termin technicznie uzasadniony, niezbędny do ich usunięcia oraz zgłosić Zamawiającemu do odbioru.</w:t>
      </w:r>
    </w:p>
    <w:p w14:paraId="1CF891FC" w14:textId="77777777" w:rsidR="00D97177" w:rsidRPr="00AC0570" w:rsidRDefault="00D97177" w:rsidP="00972C8A">
      <w:pPr>
        <w:keepNext/>
        <w:numPr>
          <w:ilvl w:val="0"/>
          <w:numId w:val="11"/>
        </w:numPr>
        <w:jc w:val="both"/>
        <w:rPr>
          <w:rFonts w:asciiTheme="minorHAnsi" w:hAnsiTheme="minorHAnsi" w:cstheme="minorHAnsi"/>
          <w:sz w:val="22"/>
          <w:szCs w:val="22"/>
        </w:rPr>
      </w:pPr>
      <w:r w:rsidRPr="00AC0570">
        <w:rPr>
          <w:rFonts w:asciiTheme="minorHAnsi" w:hAnsiTheme="minorHAnsi" w:cstheme="minorHAnsi"/>
          <w:sz w:val="22"/>
          <w:szCs w:val="22"/>
        </w:rPr>
        <w:t>Gwarant odpowiada za wadę również po upływie okresu gwarancji, jeżeli Zamawiający zawiadomił Gwaranta o powstaniu wady przed upływem okresu gwarancji.</w:t>
      </w:r>
    </w:p>
    <w:p w14:paraId="07053629"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Ogólne warunki gwarancji:</w:t>
      </w:r>
    </w:p>
    <w:p w14:paraId="6DFB6C8D" w14:textId="4C7E792F"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Gwarant oświadcza, że wykonane roboty oraz materiały nie mają usterek konstrukcyjnych, materiałowych lub wynikających z błędów technologicznych i zapewniają bezpieczne i bezawaryjne użytkowanie.</w:t>
      </w:r>
    </w:p>
    <w:p w14:paraId="61805D20" w14:textId="7B368D22"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w:t>
      </w:r>
      <w:r w:rsidRPr="00AC0570">
        <w:rPr>
          <w:rFonts w:asciiTheme="minorHAnsi" w:hAnsiTheme="minorHAnsi" w:cstheme="minorHAnsi"/>
          <w:sz w:val="22"/>
          <w:szCs w:val="22"/>
        </w:rPr>
        <w:lastRenderedPageBreak/>
        <w:t>otrzymania</w:t>
      </w:r>
      <w:r w:rsidR="000B6AB7">
        <w:rPr>
          <w:rFonts w:asciiTheme="minorHAnsi" w:hAnsiTheme="minorHAnsi" w:cstheme="minorHAnsi"/>
          <w:sz w:val="22"/>
          <w:szCs w:val="22"/>
        </w:rPr>
        <w:t xml:space="preserve"> </w:t>
      </w:r>
      <w:r w:rsidRPr="00AC0570">
        <w:rPr>
          <w:rFonts w:asciiTheme="minorHAnsi" w:hAnsiTheme="minorHAnsi" w:cstheme="minorHAnsi"/>
          <w:sz w:val="22"/>
          <w:szCs w:val="22"/>
        </w:rPr>
        <w:t>powiadomienia, i usunięcia jej w najwcześniej możliwym terminie, ale nie później niż w terminie technicznie uzasadnionym, niezbędnym do ich usunięcia.</w:t>
      </w:r>
    </w:p>
    <w:p w14:paraId="148170DD" w14:textId="77777777"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Usunięcie wad powinno być stwierdzone protokolarnie.</w:t>
      </w:r>
    </w:p>
    <w:p w14:paraId="44D398C4" w14:textId="76D14DCE"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Po bezskutecznym upływie wyznaczonego przez Zamawiającego terminu, Zamawiający może zlecić usunięcie wad i szkód spowodowanych przez wady innemu podmiotowi  i obciążyć Gwaranta kosztami powstałymi z tego tytułu. Niezależnie od</w:t>
      </w:r>
      <w:r w:rsidR="00925D62" w:rsidRPr="00AC0570">
        <w:rPr>
          <w:rFonts w:asciiTheme="minorHAnsi" w:hAnsiTheme="minorHAnsi" w:cstheme="minorHAnsi"/>
          <w:sz w:val="22"/>
          <w:szCs w:val="22"/>
        </w:rPr>
        <w:t xml:space="preserve"> </w:t>
      </w:r>
      <w:r w:rsidRPr="00AC0570">
        <w:rPr>
          <w:rFonts w:asciiTheme="minorHAnsi" w:hAnsiTheme="minorHAnsi" w:cstheme="minorHAnsi"/>
          <w:sz w:val="22"/>
          <w:szCs w:val="22"/>
        </w:rPr>
        <w:t>tego Zamawiający może żądać od Gwaranta naprawienia szkody wynikłej ze zwłoki  w przystąpieniu do usuwania wad.</w:t>
      </w:r>
    </w:p>
    <w:p w14:paraId="04985FD0" w14:textId="77777777"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Gwarant jest odpowiedzialny za wszelkie szkody, które spowodował usuwaniem wad.</w:t>
      </w:r>
    </w:p>
    <w:p w14:paraId="64A06269" w14:textId="56A2CCCC" w:rsidR="00D97177" w:rsidRPr="00AC0570" w:rsidRDefault="00D97177" w:rsidP="00972C8A">
      <w:pPr>
        <w:keepNext/>
        <w:numPr>
          <w:ilvl w:val="0"/>
          <w:numId w:val="12"/>
        </w:numPr>
        <w:jc w:val="both"/>
        <w:rPr>
          <w:rFonts w:asciiTheme="minorHAnsi" w:hAnsiTheme="minorHAnsi" w:cstheme="minorHAnsi"/>
          <w:sz w:val="22"/>
          <w:szCs w:val="22"/>
        </w:rPr>
      </w:pPr>
      <w:r w:rsidRPr="00AC0570">
        <w:rPr>
          <w:rFonts w:asciiTheme="minorHAnsi" w:hAnsiTheme="minorHAnsi" w:cstheme="minorHAnsi"/>
          <w:sz w:val="22"/>
          <w:szCs w:val="22"/>
        </w:rPr>
        <w:t xml:space="preserve">Okres gwarancji biegnie od nowa w przypadku wymiany elementu na nowy, wolny  od wad,  a także w przypadku dokonania istotnej naprawy. </w:t>
      </w:r>
    </w:p>
    <w:p w14:paraId="77EC4AA8"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Przez istotną naprawę rozumie się w szczególności:</w:t>
      </w:r>
    </w:p>
    <w:p w14:paraId="3EF8FA2E"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 xml:space="preserve">             a)wszelkiego rodzaju naprawy, których niewykonanie uniemożliwia funkcjonowanie </w:t>
      </w:r>
    </w:p>
    <w:p w14:paraId="70A286F5"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 xml:space="preserve">                  i/lub użyteczność rzeczy objętej gwarancją,</w:t>
      </w:r>
    </w:p>
    <w:p w14:paraId="26205373" w14:textId="77777777" w:rsidR="00D97177" w:rsidRPr="00AC0570" w:rsidRDefault="00D97177" w:rsidP="00925D62">
      <w:pPr>
        <w:keepNext/>
        <w:rPr>
          <w:rFonts w:asciiTheme="minorHAnsi" w:hAnsiTheme="minorHAnsi" w:cstheme="minorHAnsi"/>
          <w:sz w:val="22"/>
          <w:szCs w:val="22"/>
        </w:rPr>
      </w:pPr>
      <w:r w:rsidRPr="00AC0570">
        <w:rPr>
          <w:rFonts w:asciiTheme="minorHAnsi" w:hAnsiTheme="minorHAnsi" w:cstheme="minorHAnsi"/>
          <w:sz w:val="22"/>
          <w:szCs w:val="22"/>
        </w:rPr>
        <w:t xml:space="preserve">              b) naprawę dotyczącą elementów konstrukcyjnych rzeczy objętej naprawą.</w:t>
      </w:r>
    </w:p>
    <w:p w14:paraId="412E32BA" w14:textId="77777777" w:rsidR="00D97177" w:rsidRPr="00AC0570" w:rsidRDefault="00D97177" w:rsidP="00972C8A">
      <w:pPr>
        <w:keepNext/>
        <w:numPr>
          <w:ilvl w:val="0"/>
          <w:numId w:val="12"/>
        </w:numPr>
        <w:rPr>
          <w:rFonts w:asciiTheme="minorHAnsi" w:hAnsiTheme="minorHAnsi" w:cstheme="minorHAnsi"/>
          <w:sz w:val="22"/>
          <w:szCs w:val="22"/>
        </w:rPr>
      </w:pPr>
      <w:r w:rsidRPr="00AC0570">
        <w:rPr>
          <w:rFonts w:asciiTheme="minorHAnsi" w:hAnsiTheme="minorHAnsi" w:cstheme="minorHAnsi"/>
          <w:sz w:val="22"/>
          <w:szCs w:val="22"/>
        </w:rPr>
        <w:t>Zamawiający zobowiązany jest pod rygorem utraty gwarancji do:</w:t>
      </w:r>
    </w:p>
    <w:p w14:paraId="245CDC25" w14:textId="77777777" w:rsidR="00D97177" w:rsidRPr="00AC0570" w:rsidRDefault="00D97177" w:rsidP="00972C8A">
      <w:pPr>
        <w:keepNext/>
        <w:numPr>
          <w:ilvl w:val="0"/>
          <w:numId w:val="13"/>
        </w:numPr>
        <w:rPr>
          <w:rFonts w:asciiTheme="minorHAnsi" w:hAnsiTheme="minorHAnsi" w:cstheme="minorHAnsi"/>
          <w:sz w:val="22"/>
          <w:szCs w:val="22"/>
        </w:rPr>
      </w:pPr>
      <w:r w:rsidRPr="00AC0570">
        <w:rPr>
          <w:rFonts w:asciiTheme="minorHAnsi" w:hAnsiTheme="minorHAnsi" w:cstheme="minorHAnsi"/>
          <w:sz w:val="22"/>
          <w:szCs w:val="22"/>
        </w:rPr>
        <w:t>użytkowania i eksploatacji Obiektu zgodnie z przeznaczeniem i instrukcjami,</w:t>
      </w:r>
    </w:p>
    <w:p w14:paraId="1976315D" w14:textId="77777777" w:rsidR="00D97177" w:rsidRPr="00AC0570" w:rsidRDefault="00D97177" w:rsidP="00972C8A">
      <w:pPr>
        <w:keepNext/>
        <w:numPr>
          <w:ilvl w:val="0"/>
          <w:numId w:val="13"/>
        </w:numPr>
        <w:rPr>
          <w:rFonts w:asciiTheme="minorHAnsi" w:hAnsiTheme="minorHAnsi" w:cstheme="minorHAnsi"/>
          <w:sz w:val="22"/>
          <w:szCs w:val="22"/>
        </w:rPr>
      </w:pPr>
      <w:r w:rsidRPr="00AC0570">
        <w:rPr>
          <w:rFonts w:asciiTheme="minorHAnsi" w:hAnsiTheme="minorHAnsi" w:cstheme="minorHAnsi"/>
          <w:sz w:val="22"/>
          <w:szCs w:val="22"/>
        </w:rPr>
        <w:t>nieprowadzenie w okresie, na jaki została udzielona gwarancja prac modernizacyjnych bez wcześniejszej akceptacji Gwaranta.</w:t>
      </w:r>
    </w:p>
    <w:p w14:paraId="66507FEB" w14:textId="77777777" w:rsidR="00D97177" w:rsidRPr="00AC0570" w:rsidRDefault="00D97177" w:rsidP="00972C8A">
      <w:pPr>
        <w:keepNext/>
        <w:numPr>
          <w:ilvl w:val="0"/>
          <w:numId w:val="12"/>
        </w:numPr>
        <w:rPr>
          <w:rFonts w:asciiTheme="minorHAnsi" w:hAnsiTheme="minorHAnsi" w:cstheme="minorHAnsi"/>
          <w:sz w:val="22"/>
          <w:szCs w:val="22"/>
        </w:rPr>
      </w:pPr>
      <w:r w:rsidRPr="00AC0570">
        <w:rPr>
          <w:rFonts w:asciiTheme="minorHAnsi" w:hAnsiTheme="minorHAnsi" w:cstheme="minorHAnsi"/>
          <w:sz w:val="22"/>
          <w:szCs w:val="22"/>
        </w:rPr>
        <w:t>Nie podlegają gwarancji wady powstałe w wyniku:</w:t>
      </w:r>
    </w:p>
    <w:p w14:paraId="394850FC" w14:textId="77777777" w:rsidR="00D97177" w:rsidRPr="00AC0570" w:rsidRDefault="00D97177" w:rsidP="00972C8A">
      <w:pPr>
        <w:keepNext/>
        <w:numPr>
          <w:ilvl w:val="0"/>
          <w:numId w:val="14"/>
        </w:numPr>
        <w:rPr>
          <w:rFonts w:asciiTheme="minorHAnsi" w:hAnsiTheme="minorHAnsi" w:cstheme="minorHAnsi"/>
          <w:sz w:val="22"/>
          <w:szCs w:val="22"/>
        </w:rPr>
      </w:pPr>
      <w:r w:rsidRPr="00AC0570">
        <w:rPr>
          <w:rFonts w:asciiTheme="minorHAnsi" w:hAnsiTheme="minorHAnsi" w:cstheme="minorHAnsi"/>
          <w:sz w:val="22"/>
          <w:szCs w:val="22"/>
        </w:rPr>
        <w:t>działania siły wyższej,</w:t>
      </w:r>
    </w:p>
    <w:p w14:paraId="26579BA1" w14:textId="77777777" w:rsidR="00D97177" w:rsidRPr="00AC0570" w:rsidRDefault="00D97177" w:rsidP="00972C8A">
      <w:pPr>
        <w:keepNext/>
        <w:numPr>
          <w:ilvl w:val="0"/>
          <w:numId w:val="14"/>
        </w:numPr>
        <w:rPr>
          <w:rFonts w:asciiTheme="minorHAnsi" w:hAnsiTheme="minorHAnsi" w:cstheme="minorHAnsi"/>
          <w:sz w:val="22"/>
          <w:szCs w:val="22"/>
        </w:rPr>
      </w:pPr>
      <w:r w:rsidRPr="00AC0570">
        <w:rPr>
          <w:rFonts w:asciiTheme="minorHAnsi" w:hAnsiTheme="minorHAnsi" w:cstheme="minorHAnsi"/>
          <w:sz w:val="22"/>
          <w:szCs w:val="22"/>
        </w:rPr>
        <w:t xml:space="preserve">naruszenia przez Zamawiającego postanowienia określonego w pkt 7 lit. a), </w:t>
      </w:r>
    </w:p>
    <w:p w14:paraId="09FA3F4A" w14:textId="77777777" w:rsidR="00D97177" w:rsidRPr="00AC0570" w:rsidRDefault="00D97177" w:rsidP="00972C8A">
      <w:pPr>
        <w:keepNext/>
        <w:numPr>
          <w:ilvl w:val="0"/>
          <w:numId w:val="14"/>
        </w:numPr>
        <w:rPr>
          <w:rFonts w:asciiTheme="minorHAnsi" w:hAnsiTheme="minorHAnsi" w:cstheme="minorHAnsi"/>
          <w:sz w:val="22"/>
          <w:szCs w:val="22"/>
        </w:rPr>
      </w:pPr>
      <w:r w:rsidRPr="00AC0570">
        <w:rPr>
          <w:rFonts w:asciiTheme="minorHAnsi" w:hAnsiTheme="minorHAnsi" w:cstheme="minorHAnsi"/>
          <w:sz w:val="22"/>
          <w:szCs w:val="22"/>
        </w:rPr>
        <w:t>samowolnych napraw, przeróbek lub zmian konstrukcyjnych dokonanych przez użytkownika lub inne nieupoważnione osoby.</w:t>
      </w:r>
    </w:p>
    <w:p w14:paraId="605ABE84" w14:textId="77777777" w:rsidR="00D97177" w:rsidRPr="00AC0570" w:rsidRDefault="00D97177" w:rsidP="00972C8A">
      <w:pPr>
        <w:keepNext/>
        <w:numPr>
          <w:ilvl w:val="0"/>
          <w:numId w:val="9"/>
        </w:numPr>
        <w:rPr>
          <w:rFonts w:asciiTheme="minorHAnsi" w:hAnsiTheme="minorHAnsi" w:cstheme="minorHAnsi"/>
          <w:sz w:val="22"/>
          <w:szCs w:val="22"/>
        </w:rPr>
      </w:pPr>
      <w:r w:rsidRPr="00AC0570">
        <w:rPr>
          <w:rFonts w:asciiTheme="minorHAnsi" w:hAnsiTheme="minorHAnsi" w:cstheme="minorHAnsi"/>
          <w:sz w:val="22"/>
          <w:szCs w:val="22"/>
        </w:rPr>
        <w:t>Przeglądy gwarancyjne.</w:t>
      </w:r>
    </w:p>
    <w:p w14:paraId="144BB67B" w14:textId="77777777" w:rsidR="00D97177" w:rsidRPr="00AC0570" w:rsidRDefault="00D97177" w:rsidP="00972C8A">
      <w:pPr>
        <w:keepNext/>
        <w:numPr>
          <w:ilvl w:val="0"/>
          <w:numId w:val="15"/>
        </w:numPr>
        <w:tabs>
          <w:tab w:val="num" w:pos="567"/>
        </w:tabs>
        <w:rPr>
          <w:rFonts w:asciiTheme="minorHAnsi" w:hAnsiTheme="minorHAnsi" w:cstheme="minorHAnsi"/>
          <w:sz w:val="22"/>
          <w:szCs w:val="22"/>
        </w:rPr>
      </w:pPr>
      <w:r w:rsidRPr="00AC0570">
        <w:rPr>
          <w:rFonts w:asciiTheme="minorHAnsi" w:hAnsiTheme="minorHAnsi" w:cstheme="minorHAnsi"/>
          <w:sz w:val="22"/>
          <w:szCs w:val="22"/>
        </w:rPr>
        <w:t>Komisyjne przeglądy gwarancyjne odbywać się będą co 12 miesięcy w okresie obowiązywania gwarancji.</w:t>
      </w:r>
    </w:p>
    <w:p w14:paraId="37A44F12" w14:textId="7780D3B6" w:rsidR="00D97177" w:rsidRPr="00AC0570" w:rsidRDefault="00D97177" w:rsidP="000B6AB7">
      <w:pPr>
        <w:keepNext/>
        <w:numPr>
          <w:ilvl w:val="0"/>
          <w:numId w:val="15"/>
        </w:numPr>
        <w:tabs>
          <w:tab w:val="num" w:pos="567"/>
        </w:tabs>
        <w:jc w:val="both"/>
        <w:rPr>
          <w:rFonts w:asciiTheme="minorHAnsi" w:hAnsiTheme="minorHAnsi" w:cstheme="minorHAnsi"/>
          <w:sz w:val="22"/>
          <w:szCs w:val="22"/>
        </w:rPr>
      </w:pPr>
      <w:r w:rsidRPr="00AC0570">
        <w:rPr>
          <w:rFonts w:asciiTheme="minorHAnsi" w:hAnsiTheme="minorHAnsi" w:cstheme="minorHAnsi"/>
          <w:sz w:val="22"/>
          <w:szCs w:val="22"/>
        </w:rPr>
        <w:t>Datę, godzinę i miejsce dokonania przeglądu gwarancyjnego wyznacza Zamawiający,</w:t>
      </w:r>
      <w:r w:rsidR="000B6AB7">
        <w:rPr>
          <w:rFonts w:asciiTheme="minorHAnsi" w:hAnsiTheme="minorHAnsi" w:cstheme="minorHAnsi"/>
          <w:sz w:val="22"/>
          <w:szCs w:val="22"/>
        </w:rPr>
        <w:t xml:space="preserve"> </w:t>
      </w:r>
      <w:r w:rsidRPr="00AC0570">
        <w:rPr>
          <w:rFonts w:asciiTheme="minorHAnsi" w:hAnsiTheme="minorHAnsi" w:cstheme="minorHAnsi"/>
          <w:sz w:val="22"/>
          <w:szCs w:val="22"/>
        </w:rPr>
        <w:t>zawiadamiając o nim Wykonawcę w formie pisemnej, z co najmniej 14 – dniowym</w:t>
      </w:r>
      <w:r w:rsidR="000B6AB7">
        <w:rPr>
          <w:rFonts w:asciiTheme="minorHAnsi" w:hAnsiTheme="minorHAnsi" w:cstheme="minorHAnsi"/>
          <w:sz w:val="22"/>
          <w:szCs w:val="22"/>
        </w:rPr>
        <w:t xml:space="preserve"> </w:t>
      </w:r>
      <w:r w:rsidRPr="00AC0570">
        <w:rPr>
          <w:rFonts w:asciiTheme="minorHAnsi" w:hAnsiTheme="minorHAnsi" w:cstheme="minorHAnsi"/>
          <w:sz w:val="22"/>
          <w:szCs w:val="22"/>
        </w:rPr>
        <w:t>wyprzedzeniem.</w:t>
      </w:r>
    </w:p>
    <w:p w14:paraId="357A3CD5" w14:textId="77777777" w:rsidR="001415B8" w:rsidRPr="00AC0570" w:rsidRDefault="00D97177" w:rsidP="00972C8A">
      <w:pPr>
        <w:keepNext/>
        <w:numPr>
          <w:ilvl w:val="0"/>
          <w:numId w:val="15"/>
        </w:numPr>
        <w:tabs>
          <w:tab w:val="num" w:pos="567"/>
        </w:tabs>
        <w:jc w:val="both"/>
        <w:rPr>
          <w:rFonts w:asciiTheme="minorHAnsi" w:hAnsiTheme="minorHAnsi" w:cstheme="minorHAnsi"/>
          <w:sz w:val="22"/>
          <w:szCs w:val="22"/>
        </w:rPr>
      </w:pPr>
      <w:r w:rsidRPr="00AC0570">
        <w:rPr>
          <w:rFonts w:asciiTheme="minorHAnsi" w:hAnsiTheme="minorHAnsi" w:cstheme="minorHAnsi"/>
          <w:sz w:val="22"/>
          <w:szCs w:val="22"/>
        </w:rPr>
        <w:t>Z każdego przeglądu gwarancyjnego sporządzany będzie protokół przeglądu gwarancyjnego, w dwóch egzemplarzach, w tym jeden dla Zamawiającego i jeden dla Wykonawcy. W przypadku nieobecności przedstawiciela Wykonawcy, Zamawiający obowiązany jest niezwłocznie przesłać Wykonawcy jeden egzemplarz protokołu przeglądu gwarancyjnego.</w:t>
      </w:r>
    </w:p>
    <w:p w14:paraId="2D7C824F" w14:textId="77777777" w:rsidR="00D97177" w:rsidRPr="00AC0570" w:rsidRDefault="00D97177" w:rsidP="00972C8A">
      <w:pPr>
        <w:keepNext/>
        <w:numPr>
          <w:ilvl w:val="0"/>
          <w:numId w:val="15"/>
        </w:numPr>
        <w:tabs>
          <w:tab w:val="num" w:pos="567"/>
        </w:tabs>
        <w:jc w:val="both"/>
        <w:rPr>
          <w:rFonts w:asciiTheme="minorHAnsi" w:hAnsiTheme="minorHAnsi" w:cstheme="minorHAnsi"/>
          <w:sz w:val="22"/>
          <w:szCs w:val="22"/>
        </w:rPr>
      </w:pPr>
      <w:r w:rsidRPr="00AC0570">
        <w:rPr>
          <w:rFonts w:asciiTheme="minorHAnsi" w:hAnsiTheme="minorHAnsi" w:cstheme="minorHAnsi"/>
          <w:sz w:val="22"/>
          <w:szCs w:val="22"/>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C9FDCC1" w14:textId="579CFD48" w:rsidR="00D97177" w:rsidRPr="00AC0570" w:rsidRDefault="00D97177" w:rsidP="00972C8A">
      <w:pPr>
        <w:keepNext/>
        <w:numPr>
          <w:ilvl w:val="0"/>
          <w:numId w:val="15"/>
        </w:numPr>
        <w:tabs>
          <w:tab w:val="num" w:pos="567"/>
        </w:tabs>
        <w:jc w:val="both"/>
        <w:rPr>
          <w:rFonts w:asciiTheme="minorHAnsi" w:hAnsiTheme="minorHAnsi" w:cstheme="minorHAnsi"/>
          <w:sz w:val="22"/>
          <w:szCs w:val="22"/>
        </w:rPr>
      </w:pPr>
      <w:r w:rsidRPr="00AC0570">
        <w:rPr>
          <w:rFonts w:asciiTheme="minorHAnsi" w:hAnsiTheme="minorHAnsi" w:cstheme="minorHAnsi"/>
          <w:sz w:val="22"/>
          <w:szCs w:val="22"/>
        </w:rPr>
        <w:t>Na miesiąc przed upływem terminu gwarancji Gwarant i Zamawiający dokonają przeglądu pogwarancyjnego przedmiotu Umowy, a stwierdzone wady Gwarant usunie w terminie</w:t>
      </w:r>
      <w:r w:rsidR="000B6AB7">
        <w:rPr>
          <w:rFonts w:asciiTheme="minorHAnsi" w:hAnsiTheme="minorHAnsi" w:cstheme="minorHAnsi"/>
          <w:sz w:val="22"/>
          <w:szCs w:val="22"/>
        </w:rPr>
        <w:t xml:space="preserve"> </w:t>
      </w:r>
      <w:r w:rsidRPr="00AC0570">
        <w:rPr>
          <w:rFonts w:asciiTheme="minorHAnsi" w:hAnsiTheme="minorHAnsi" w:cstheme="minorHAnsi"/>
          <w:sz w:val="22"/>
          <w:szCs w:val="22"/>
        </w:rPr>
        <w:lastRenderedPageBreak/>
        <w:t xml:space="preserve">wyznaczonym przez Zamawiającego. W przypadku nie usunięcia wad w ww. </w:t>
      </w:r>
      <w:r w:rsidR="00925D62" w:rsidRPr="00AC0570">
        <w:rPr>
          <w:rFonts w:asciiTheme="minorHAnsi" w:hAnsiTheme="minorHAnsi" w:cstheme="minorHAnsi"/>
          <w:sz w:val="22"/>
          <w:szCs w:val="22"/>
        </w:rPr>
        <w:t>t</w:t>
      </w:r>
      <w:r w:rsidRPr="00AC0570">
        <w:rPr>
          <w:rFonts w:asciiTheme="minorHAnsi" w:hAnsiTheme="minorHAnsi" w:cstheme="minorHAnsi"/>
          <w:sz w:val="22"/>
          <w:szCs w:val="22"/>
        </w:rPr>
        <w:t>erminie, Zamawiający ma prawo powierzyć ich usunięcie innemu podmiotowi na koszt Gwaranta.</w:t>
      </w:r>
    </w:p>
    <w:p w14:paraId="3BE4999A" w14:textId="77777777" w:rsidR="00D97177" w:rsidRPr="00AC0570" w:rsidRDefault="00D97177" w:rsidP="00972C8A">
      <w:pPr>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 xml:space="preserve">Komunikacja </w:t>
      </w:r>
    </w:p>
    <w:p w14:paraId="4BE57958" w14:textId="77777777" w:rsidR="00D97177" w:rsidRPr="00AC0570" w:rsidRDefault="00D97177" w:rsidP="00972C8A">
      <w:pPr>
        <w:keepNext/>
        <w:numPr>
          <w:ilvl w:val="0"/>
          <w:numId w:val="16"/>
        </w:numPr>
        <w:jc w:val="both"/>
        <w:rPr>
          <w:rFonts w:asciiTheme="minorHAnsi" w:hAnsiTheme="minorHAnsi" w:cstheme="minorHAnsi"/>
          <w:sz w:val="22"/>
          <w:szCs w:val="22"/>
        </w:rPr>
      </w:pPr>
      <w:r w:rsidRPr="00AC0570">
        <w:rPr>
          <w:rFonts w:asciiTheme="minorHAnsi" w:hAnsiTheme="minorHAnsi" w:cstheme="minorHAnsi"/>
          <w:sz w:val="22"/>
          <w:szCs w:val="22"/>
        </w:rPr>
        <w:t>O każdej wadzie Zamawiający powiadomi Gwaranta pocztą elektroniczną na niżej wskazany adres:</w:t>
      </w:r>
    </w:p>
    <w:p w14:paraId="3D6CFAFD"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w:t>
      </w:r>
    </w:p>
    <w:p w14:paraId="18E58378" w14:textId="77777777" w:rsidR="00D97177" w:rsidRPr="00AC0570" w:rsidRDefault="00D97177" w:rsidP="00972C8A">
      <w:pPr>
        <w:keepNext/>
        <w:numPr>
          <w:ilvl w:val="0"/>
          <w:numId w:val="16"/>
        </w:numPr>
        <w:jc w:val="both"/>
        <w:rPr>
          <w:rFonts w:asciiTheme="minorHAnsi" w:hAnsiTheme="minorHAnsi" w:cstheme="minorHAnsi"/>
          <w:sz w:val="22"/>
          <w:szCs w:val="22"/>
        </w:rPr>
      </w:pPr>
      <w:r w:rsidRPr="00AC0570">
        <w:rPr>
          <w:rFonts w:asciiTheme="minorHAnsi" w:hAnsiTheme="minorHAnsi" w:cstheme="minorHAnsi"/>
          <w:sz w:val="22"/>
          <w:szCs w:val="22"/>
        </w:rPr>
        <w:t>Gwarant jest zobowiązany potwierdzić niezwłocznie przyjęcie zgłoszenia na niżej wskazany adres:</w:t>
      </w:r>
    </w:p>
    <w:p w14:paraId="37F157FA"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Poczta elektroniczna:…………………………………………………………………………………………</w:t>
      </w:r>
    </w:p>
    <w:p w14:paraId="40C8F34D" w14:textId="77777777" w:rsidR="00D97177" w:rsidRPr="00AC0570" w:rsidRDefault="00D97177" w:rsidP="00925D62">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i uzgodnić z Zamawiającym termin usunięcia wad.</w:t>
      </w:r>
    </w:p>
    <w:p w14:paraId="782AB6DF" w14:textId="77777777" w:rsidR="00E9656A" w:rsidRPr="00AC0570" w:rsidRDefault="00D97177" w:rsidP="00972C8A">
      <w:pPr>
        <w:pStyle w:val="Akapitzlist"/>
        <w:keepNext/>
        <w:numPr>
          <w:ilvl w:val="0"/>
          <w:numId w:val="16"/>
        </w:numPr>
        <w:jc w:val="both"/>
        <w:rPr>
          <w:rFonts w:asciiTheme="minorHAnsi" w:hAnsiTheme="minorHAnsi" w:cstheme="minorHAnsi"/>
          <w:sz w:val="22"/>
          <w:szCs w:val="22"/>
        </w:rPr>
      </w:pPr>
      <w:r w:rsidRPr="00AC0570">
        <w:rPr>
          <w:rFonts w:asciiTheme="minorHAnsi" w:hAnsiTheme="minorHAnsi" w:cstheme="minorHAnsi"/>
          <w:sz w:val="22"/>
          <w:szCs w:val="22"/>
        </w:rPr>
        <w:t>Wszelka komunikacja pomiędzy Stronami potwierdzona zostanie w formie pisemnej na:</w:t>
      </w:r>
      <w:r w:rsidR="00E9656A" w:rsidRPr="00AC0570">
        <w:rPr>
          <w:rFonts w:asciiTheme="minorHAnsi" w:hAnsiTheme="minorHAnsi" w:cstheme="minorHAnsi"/>
          <w:sz w:val="22"/>
          <w:szCs w:val="22"/>
        </w:rPr>
        <w:t xml:space="preserve"> </w:t>
      </w:r>
    </w:p>
    <w:p w14:paraId="19B68A6A" w14:textId="77777777" w:rsidR="00E9656A" w:rsidRPr="00AC0570" w:rsidRDefault="00E9656A" w:rsidP="00E9656A">
      <w:pPr>
        <w:keepNext/>
        <w:ind w:left="720"/>
        <w:jc w:val="both"/>
        <w:rPr>
          <w:rFonts w:asciiTheme="minorHAnsi" w:hAnsiTheme="minorHAnsi" w:cstheme="minorHAnsi"/>
          <w:sz w:val="22"/>
          <w:szCs w:val="22"/>
        </w:rPr>
      </w:pPr>
      <w:r w:rsidRPr="00AC0570">
        <w:rPr>
          <w:rFonts w:asciiTheme="minorHAnsi" w:hAnsiTheme="minorHAnsi" w:cstheme="minorHAnsi"/>
          <w:sz w:val="22"/>
          <w:szCs w:val="22"/>
        </w:rPr>
        <w:t>a) Adres Gwaranta:</w:t>
      </w:r>
    </w:p>
    <w:p w14:paraId="0AE8D2A9" w14:textId="77777777" w:rsidR="00E9656A" w:rsidRPr="00AC0570" w:rsidRDefault="00E9656A" w:rsidP="00E9656A">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w:t>
      </w:r>
    </w:p>
    <w:p w14:paraId="20E6622E" w14:textId="77777777" w:rsidR="00E9656A" w:rsidRPr="00AC0570" w:rsidRDefault="00E9656A" w:rsidP="00E9656A">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b) Adres Zamawiającego:</w:t>
      </w:r>
    </w:p>
    <w:p w14:paraId="7F8466CB" w14:textId="1F346BC2" w:rsidR="00E9656A" w:rsidRPr="00AC0570" w:rsidRDefault="00E9656A" w:rsidP="00037143">
      <w:pPr>
        <w:keepNext/>
        <w:jc w:val="both"/>
        <w:rPr>
          <w:rFonts w:asciiTheme="minorHAnsi" w:hAnsiTheme="minorHAnsi" w:cstheme="minorHAnsi"/>
          <w:sz w:val="22"/>
          <w:szCs w:val="22"/>
        </w:rPr>
      </w:pPr>
      <w:r w:rsidRPr="00AC0570">
        <w:rPr>
          <w:rFonts w:asciiTheme="minorHAnsi" w:hAnsiTheme="minorHAnsi" w:cstheme="minorHAnsi"/>
          <w:sz w:val="22"/>
          <w:szCs w:val="22"/>
        </w:rPr>
        <w:t xml:space="preserve">                   </w:t>
      </w:r>
      <w:r w:rsidR="00037143" w:rsidRPr="00AC0570">
        <w:rPr>
          <w:rFonts w:asciiTheme="minorHAnsi" w:hAnsiTheme="minorHAnsi" w:cstheme="minorHAnsi"/>
          <w:sz w:val="22"/>
          <w:szCs w:val="22"/>
        </w:rPr>
        <w:t>…………………………</w:t>
      </w:r>
    </w:p>
    <w:p w14:paraId="156863FF" w14:textId="77777777" w:rsidR="001A411E" w:rsidRPr="00AC0570" w:rsidRDefault="00E9656A" w:rsidP="00972C8A">
      <w:pPr>
        <w:keepNext/>
        <w:numPr>
          <w:ilvl w:val="0"/>
          <w:numId w:val="16"/>
        </w:numPr>
        <w:jc w:val="both"/>
        <w:rPr>
          <w:rFonts w:asciiTheme="minorHAnsi" w:hAnsiTheme="minorHAnsi" w:cstheme="minorHAnsi"/>
          <w:sz w:val="22"/>
          <w:szCs w:val="22"/>
        </w:rPr>
      </w:pPr>
      <w:r w:rsidRPr="00AC0570">
        <w:rPr>
          <w:rFonts w:asciiTheme="minorHAnsi" w:hAnsiTheme="minorHAnsi" w:cstheme="minorHAnsi"/>
          <w:sz w:val="22"/>
          <w:szCs w:val="22"/>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14:paraId="60D0F6FD" w14:textId="77777777" w:rsidR="005B51E4" w:rsidRPr="00AC0570" w:rsidRDefault="005B51E4" w:rsidP="00E9656A">
      <w:pPr>
        <w:keepNext/>
        <w:jc w:val="both"/>
        <w:rPr>
          <w:rFonts w:asciiTheme="minorHAnsi" w:hAnsiTheme="minorHAnsi" w:cstheme="minorHAnsi"/>
          <w:sz w:val="22"/>
          <w:szCs w:val="22"/>
        </w:rPr>
        <w:sectPr w:rsidR="005B51E4" w:rsidRPr="00AC0570" w:rsidSect="003A43CF">
          <w:headerReference w:type="default" r:id="rId22"/>
          <w:footerReference w:type="default" r:id="rId23"/>
          <w:pgSz w:w="11906" w:h="16838"/>
          <w:pgMar w:top="1418" w:right="1418" w:bottom="1304" w:left="1418" w:header="709" w:footer="709" w:gutter="0"/>
          <w:cols w:space="708"/>
          <w:docGrid w:linePitch="360"/>
        </w:sectPr>
      </w:pPr>
    </w:p>
    <w:p w14:paraId="4BA04172" w14:textId="77777777" w:rsidR="00E9656A" w:rsidRPr="00AC0570" w:rsidRDefault="00E9656A" w:rsidP="00972C8A">
      <w:pPr>
        <w:pStyle w:val="Akapitzlist"/>
        <w:keepNext/>
        <w:numPr>
          <w:ilvl w:val="0"/>
          <w:numId w:val="9"/>
        </w:numPr>
        <w:jc w:val="both"/>
        <w:rPr>
          <w:rFonts w:asciiTheme="minorHAnsi" w:hAnsiTheme="minorHAnsi" w:cstheme="minorHAnsi"/>
          <w:sz w:val="22"/>
          <w:szCs w:val="22"/>
        </w:rPr>
      </w:pPr>
      <w:r w:rsidRPr="00AC0570">
        <w:rPr>
          <w:rFonts w:asciiTheme="minorHAnsi" w:hAnsiTheme="minorHAnsi" w:cstheme="minorHAnsi"/>
          <w:sz w:val="22"/>
          <w:szCs w:val="22"/>
        </w:rPr>
        <w:t xml:space="preserve">Postanowienia końcowe   </w:t>
      </w:r>
    </w:p>
    <w:p w14:paraId="5DFB7DB7" w14:textId="77777777" w:rsidR="00E9656A" w:rsidRPr="00AC0570" w:rsidRDefault="00E9656A" w:rsidP="00972C8A">
      <w:pPr>
        <w:pStyle w:val="Akapitzlist"/>
        <w:keepNext/>
        <w:numPr>
          <w:ilvl w:val="1"/>
          <w:numId w:val="9"/>
        </w:numPr>
        <w:jc w:val="both"/>
        <w:rPr>
          <w:rFonts w:asciiTheme="minorHAnsi" w:hAnsiTheme="minorHAnsi" w:cstheme="minorHAnsi"/>
          <w:sz w:val="22"/>
          <w:szCs w:val="22"/>
        </w:rPr>
      </w:pPr>
      <w:r w:rsidRPr="00AC0570">
        <w:rPr>
          <w:rFonts w:asciiTheme="minorHAnsi" w:hAnsiTheme="minorHAnsi" w:cstheme="minorHAnsi"/>
          <w:sz w:val="22"/>
          <w:szCs w:val="22"/>
        </w:rPr>
        <w:t>W sprawach nieuregulowanych niniejszą Karta Gwarancyjną zastosowanie mają zastosowanie aktualnie obowiązujące przepisy prawa, w tym w szczególności Kodeksu cywilnego.</w:t>
      </w:r>
    </w:p>
    <w:p w14:paraId="1412C461" w14:textId="77777777" w:rsidR="00E9656A" w:rsidRPr="00AC0570" w:rsidRDefault="00E9656A" w:rsidP="00972C8A">
      <w:pPr>
        <w:pStyle w:val="Akapitzlist"/>
        <w:keepNext/>
        <w:numPr>
          <w:ilvl w:val="1"/>
          <w:numId w:val="9"/>
        </w:numPr>
        <w:jc w:val="both"/>
        <w:rPr>
          <w:rFonts w:asciiTheme="minorHAnsi" w:hAnsiTheme="minorHAnsi" w:cstheme="minorHAnsi"/>
          <w:sz w:val="22"/>
          <w:szCs w:val="22"/>
        </w:rPr>
      </w:pPr>
      <w:r w:rsidRPr="00AC0570">
        <w:rPr>
          <w:rFonts w:asciiTheme="minorHAnsi" w:hAnsiTheme="minorHAnsi" w:cstheme="minorHAnsi"/>
          <w:sz w:val="22"/>
          <w:szCs w:val="22"/>
        </w:rPr>
        <w:t>Niniejsza Karta Gwarancyjna jest integralną częścią protokołu końcowego odbioru robót.</w:t>
      </w:r>
    </w:p>
    <w:p w14:paraId="2F046A1F" w14:textId="77777777" w:rsidR="00E9656A" w:rsidRPr="00AC0570" w:rsidRDefault="00E9656A" w:rsidP="00972C8A">
      <w:pPr>
        <w:pStyle w:val="Akapitzlist"/>
        <w:keepNext/>
        <w:numPr>
          <w:ilvl w:val="1"/>
          <w:numId w:val="9"/>
        </w:numPr>
        <w:jc w:val="both"/>
        <w:rPr>
          <w:rFonts w:asciiTheme="minorHAnsi" w:hAnsiTheme="minorHAnsi" w:cstheme="minorHAnsi"/>
          <w:sz w:val="22"/>
          <w:szCs w:val="22"/>
        </w:rPr>
      </w:pPr>
      <w:r w:rsidRPr="00AC0570">
        <w:rPr>
          <w:rFonts w:asciiTheme="minorHAnsi" w:hAnsiTheme="minorHAnsi" w:cstheme="minorHAnsi"/>
          <w:sz w:val="22"/>
          <w:szCs w:val="22"/>
        </w:rPr>
        <w:t>Wszelkie zmiany niniejszej Karty Gwarancyjnej wymagają formy pisemnej pod rygorem nieważności.</w:t>
      </w:r>
    </w:p>
    <w:p w14:paraId="5767F988" w14:textId="77777777" w:rsidR="00E9656A" w:rsidRPr="00AC0570" w:rsidRDefault="00E9656A" w:rsidP="00E9656A">
      <w:pPr>
        <w:pStyle w:val="Akapitzlist"/>
        <w:keepNext/>
        <w:rPr>
          <w:rFonts w:asciiTheme="minorHAnsi" w:hAnsiTheme="minorHAnsi" w:cstheme="minorHAnsi"/>
          <w:sz w:val="22"/>
          <w:szCs w:val="22"/>
        </w:rPr>
      </w:pPr>
    </w:p>
    <w:p w14:paraId="4ADCC12E" w14:textId="77777777" w:rsidR="00E9656A" w:rsidRPr="00AC0570" w:rsidRDefault="00E9656A" w:rsidP="00E9656A">
      <w:pPr>
        <w:pStyle w:val="Akapitzlist"/>
        <w:keepNext/>
        <w:rPr>
          <w:rFonts w:asciiTheme="minorHAnsi" w:hAnsiTheme="minorHAnsi" w:cstheme="minorHAnsi"/>
          <w:sz w:val="22"/>
          <w:szCs w:val="22"/>
        </w:rPr>
      </w:pPr>
    </w:p>
    <w:p w14:paraId="11EBD556" w14:textId="77777777" w:rsidR="00E9656A" w:rsidRPr="00AC0570" w:rsidRDefault="00E9656A" w:rsidP="00E9656A">
      <w:pPr>
        <w:pStyle w:val="Akapitzlist"/>
        <w:keepNext/>
        <w:rPr>
          <w:rFonts w:asciiTheme="minorHAnsi" w:hAnsiTheme="minorHAnsi" w:cstheme="minorHAnsi"/>
          <w:sz w:val="22"/>
          <w:szCs w:val="22"/>
        </w:rPr>
      </w:pPr>
      <w:r w:rsidRPr="00AC0570">
        <w:rPr>
          <w:rFonts w:asciiTheme="minorHAnsi" w:hAnsiTheme="minorHAnsi" w:cstheme="minorHAnsi"/>
          <w:sz w:val="22"/>
          <w:szCs w:val="22"/>
        </w:rPr>
        <w:t xml:space="preserve">Podpis/y Gwaranta  </w:t>
      </w:r>
    </w:p>
    <w:p w14:paraId="1F63ECA1" w14:textId="77777777" w:rsidR="001A411E" w:rsidRPr="00AC0570" w:rsidRDefault="001A411E" w:rsidP="00E9656A">
      <w:pPr>
        <w:rPr>
          <w:rFonts w:asciiTheme="minorHAnsi" w:hAnsiTheme="minorHAnsi" w:cstheme="minorHAnsi"/>
          <w:sz w:val="22"/>
          <w:szCs w:val="22"/>
        </w:rPr>
      </w:pPr>
    </w:p>
    <w:p w14:paraId="5779B2A8" w14:textId="77777777" w:rsidR="00E9656A" w:rsidRPr="00AC0570" w:rsidRDefault="00E9656A" w:rsidP="00E9656A">
      <w:pPr>
        <w:rPr>
          <w:rFonts w:asciiTheme="minorHAnsi" w:hAnsiTheme="minorHAnsi" w:cstheme="minorHAnsi"/>
          <w:sz w:val="22"/>
          <w:szCs w:val="22"/>
        </w:rPr>
      </w:pPr>
    </w:p>
    <w:p w14:paraId="72C7AC86" w14:textId="77777777" w:rsidR="00E9656A" w:rsidRPr="00AC0570" w:rsidRDefault="00E9656A" w:rsidP="00E9656A">
      <w:pPr>
        <w:rPr>
          <w:rFonts w:asciiTheme="minorHAnsi" w:hAnsiTheme="minorHAnsi" w:cstheme="minorHAnsi"/>
          <w:sz w:val="22"/>
          <w:szCs w:val="22"/>
        </w:rPr>
      </w:pPr>
    </w:p>
    <w:p w14:paraId="7132742F" w14:textId="77777777" w:rsidR="00E9656A" w:rsidRPr="00AC0570" w:rsidRDefault="00E9656A" w:rsidP="00E9656A">
      <w:pPr>
        <w:rPr>
          <w:rFonts w:asciiTheme="minorHAnsi" w:hAnsiTheme="minorHAnsi" w:cstheme="minorHAnsi"/>
          <w:sz w:val="22"/>
          <w:szCs w:val="22"/>
        </w:rPr>
      </w:pPr>
    </w:p>
    <w:p w14:paraId="37A0114E" w14:textId="77777777" w:rsidR="00E9656A" w:rsidRPr="00AC0570" w:rsidRDefault="00E9656A" w:rsidP="00E9656A">
      <w:pPr>
        <w:rPr>
          <w:rFonts w:asciiTheme="minorHAnsi" w:hAnsiTheme="minorHAnsi" w:cstheme="minorHAnsi"/>
          <w:sz w:val="22"/>
          <w:szCs w:val="22"/>
        </w:rPr>
      </w:pPr>
    </w:p>
    <w:p w14:paraId="12C4BC46" w14:textId="77777777" w:rsidR="00201331" w:rsidRPr="00AC0570" w:rsidRDefault="00201331" w:rsidP="00E9656A">
      <w:pPr>
        <w:rPr>
          <w:rFonts w:asciiTheme="minorHAnsi" w:hAnsiTheme="minorHAnsi" w:cstheme="minorHAnsi"/>
          <w:sz w:val="22"/>
          <w:szCs w:val="22"/>
        </w:rPr>
      </w:pPr>
    </w:p>
    <w:p w14:paraId="6B6B7EEC" w14:textId="77777777" w:rsidR="00957E83" w:rsidRPr="00AC0570" w:rsidRDefault="00957E83" w:rsidP="00E9656A">
      <w:pPr>
        <w:rPr>
          <w:rFonts w:asciiTheme="minorHAnsi" w:hAnsiTheme="minorHAnsi" w:cstheme="minorHAnsi"/>
          <w:sz w:val="22"/>
          <w:szCs w:val="22"/>
        </w:rPr>
      </w:pPr>
    </w:p>
    <w:p w14:paraId="5B9E26BB" w14:textId="77777777" w:rsidR="00957E83" w:rsidRPr="00AC0570" w:rsidRDefault="00957E83" w:rsidP="00E9656A">
      <w:pPr>
        <w:rPr>
          <w:rFonts w:asciiTheme="minorHAnsi" w:hAnsiTheme="minorHAnsi" w:cstheme="minorHAnsi"/>
          <w:sz w:val="22"/>
          <w:szCs w:val="22"/>
        </w:rPr>
      </w:pPr>
    </w:p>
    <w:p w14:paraId="179EDC5A" w14:textId="77777777" w:rsidR="00957E83" w:rsidRPr="00AC0570" w:rsidRDefault="00957E83" w:rsidP="00E9656A">
      <w:pPr>
        <w:rPr>
          <w:rFonts w:asciiTheme="minorHAnsi" w:hAnsiTheme="minorHAnsi" w:cstheme="minorHAnsi"/>
          <w:sz w:val="22"/>
          <w:szCs w:val="22"/>
        </w:rPr>
      </w:pPr>
    </w:p>
    <w:p w14:paraId="4FE8E9A1" w14:textId="77777777" w:rsidR="00957E83" w:rsidRPr="00AC0570" w:rsidRDefault="00957E83" w:rsidP="00E9656A">
      <w:pPr>
        <w:rPr>
          <w:rFonts w:asciiTheme="minorHAnsi" w:hAnsiTheme="minorHAnsi" w:cstheme="minorHAnsi"/>
          <w:sz w:val="22"/>
          <w:szCs w:val="22"/>
        </w:rPr>
      </w:pPr>
    </w:p>
    <w:p w14:paraId="7D854B50" w14:textId="77777777" w:rsidR="00957E83" w:rsidRPr="00AC0570" w:rsidRDefault="00957E83" w:rsidP="00E9656A">
      <w:pPr>
        <w:rPr>
          <w:rFonts w:asciiTheme="minorHAnsi" w:hAnsiTheme="minorHAnsi" w:cstheme="minorHAnsi"/>
          <w:sz w:val="22"/>
          <w:szCs w:val="22"/>
        </w:rPr>
      </w:pPr>
    </w:p>
    <w:p w14:paraId="144CA80A" w14:textId="77777777" w:rsidR="00957E83" w:rsidRPr="00AC0570" w:rsidRDefault="00957E83" w:rsidP="00E9656A">
      <w:pPr>
        <w:rPr>
          <w:rFonts w:asciiTheme="minorHAnsi" w:hAnsiTheme="minorHAnsi" w:cstheme="minorHAnsi"/>
          <w:sz w:val="22"/>
          <w:szCs w:val="22"/>
        </w:rPr>
      </w:pPr>
    </w:p>
    <w:p w14:paraId="6F30C2BB" w14:textId="77777777" w:rsidR="00957E83" w:rsidRPr="00AC0570" w:rsidRDefault="00957E83" w:rsidP="00E9656A">
      <w:pPr>
        <w:rPr>
          <w:rFonts w:asciiTheme="minorHAnsi" w:hAnsiTheme="minorHAnsi" w:cstheme="minorHAnsi"/>
          <w:sz w:val="22"/>
          <w:szCs w:val="22"/>
        </w:rPr>
      </w:pPr>
    </w:p>
    <w:p w14:paraId="1A87CEA7" w14:textId="77777777" w:rsidR="00957E83" w:rsidRPr="00AC0570" w:rsidRDefault="00957E83" w:rsidP="00E9656A">
      <w:pPr>
        <w:rPr>
          <w:rFonts w:asciiTheme="minorHAnsi" w:hAnsiTheme="minorHAnsi" w:cstheme="minorHAnsi"/>
          <w:sz w:val="22"/>
          <w:szCs w:val="22"/>
        </w:rPr>
      </w:pPr>
    </w:p>
    <w:p w14:paraId="5EEDE103" w14:textId="77777777" w:rsidR="00957E83" w:rsidRPr="00AC0570" w:rsidRDefault="00957E83" w:rsidP="00E9656A">
      <w:pPr>
        <w:rPr>
          <w:rFonts w:asciiTheme="minorHAnsi" w:hAnsiTheme="minorHAnsi" w:cstheme="minorHAnsi"/>
          <w:sz w:val="22"/>
          <w:szCs w:val="22"/>
        </w:rPr>
      </w:pPr>
    </w:p>
    <w:p w14:paraId="35A04C5B" w14:textId="77777777" w:rsidR="00037143" w:rsidRPr="00AC0570" w:rsidRDefault="00037143" w:rsidP="00E9656A">
      <w:pPr>
        <w:rPr>
          <w:rFonts w:asciiTheme="minorHAnsi" w:hAnsiTheme="minorHAnsi" w:cstheme="minorHAnsi"/>
          <w:sz w:val="22"/>
          <w:szCs w:val="22"/>
        </w:rPr>
      </w:pPr>
    </w:p>
    <w:p w14:paraId="713DC977" w14:textId="77777777" w:rsidR="00957E83" w:rsidRPr="00AC0570" w:rsidRDefault="00957E83" w:rsidP="00E9656A">
      <w:pPr>
        <w:rPr>
          <w:rFonts w:asciiTheme="minorHAnsi" w:hAnsiTheme="minorHAnsi" w:cstheme="minorHAnsi"/>
          <w:sz w:val="22"/>
          <w:szCs w:val="22"/>
        </w:rPr>
      </w:pPr>
    </w:p>
    <w:p w14:paraId="02FCB25C" w14:textId="77777777" w:rsidR="00957E83" w:rsidRPr="00AC0570" w:rsidRDefault="00957E83" w:rsidP="00E9656A">
      <w:pPr>
        <w:rPr>
          <w:rFonts w:asciiTheme="minorHAnsi" w:hAnsiTheme="minorHAnsi" w:cstheme="minorHAnsi"/>
          <w:sz w:val="22"/>
          <w:szCs w:val="22"/>
        </w:rPr>
      </w:pPr>
    </w:p>
    <w:p w14:paraId="1713C239" w14:textId="77777777" w:rsidR="00957E83" w:rsidRPr="00AC0570" w:rsidRDefault="00957E83" w:rsidP="00E9656A">
      <w:pPr>
        <w:rPr>
          <w:rFonts w:asciiTheme="minorHAnsi" w:hAnsiTheme="minorHAnsi" w:cstheme="minorHAnsi"/>
          <w:sz w:val="22"/>
          <w:szCs w:val="22"/>
        </w:rPr>
      </w:pPr>
    </w:p>
    <w:p w14:paraId="0FDE8528" w14:textId="77777777" w:rsidR="00957E83" w:rsidRPr="00AC0570" w:rsidRDefault="00957E83" w:rsidP="00E9656A">
      <w:pPr>
        <w:rPr>
          <w:rFonts w:asciiTheme="minorHAnsi" w:hAnsiTheme="minorHAnsi" w:cstheme="minorHAnsi"/>
          <w:sz w:val="22"/>
          <w:szCs w:val="22"/>
        </w:rPr>
      </w:pPr>
    </w:p>
    <w:p w14:paraId="32D196E1" w14:textId="77777777" w:rsidR="00957E83" w:rsidRPr="00AC0570" w:rsidRDefault="00957E83" w:rsidP="00E9656A">
      <w:pPr>
        <w:rPr>
          <w:rFonts w:asciiTheme="minorHAnsi" w:hAnsiTheme="minorHAnsi" w:cstheme="minorHAnsi"/>
          <w:sz w:val="22"/>
          <w:szCs w:val="22"/>
        </w:rPr>
      </w:pPr>
    </w:p>
    <w:p w14:paraId="6EC9CA7D" w14:textId="77777777" w:rsidR="00957E83" w:rsidRPr="00AC0570" w:rsidRDefault="00957E83" w:rsidP="00E9656A">
      <w:pPr>
        <w:rPr>
          <w:rFonts w:asciiTheme="minorHAnsi" w:hAnsiTheme="minorHAnsi" w:cstheme="minorHAnsi"/>
          <w:sz w:val="22"/>
          <w:szCs w:val="22"/>
        </w:rPr>
      </w:pPr>
    </w:p>
    <w:p w14:paraId="57D0E3DA" w14:textId="77777777" w:rsidR="00957E83" w:rsidRPr="00AC0570" w:rsidRDefault="00957E83" w:rsidP="00E9656A">
      <w:pPr>
        <w:rPr>
          <w:rFonts w:asciiTheme="minorHAnsi" w:hAnsiTheme="minorHAnsi" w:cstheme="minorHAnsi"/>
          <w:sz w:val="22"/>
          <w:szCs w:val="22"/>
        </w:rPr>
      </w:pPr>
    </w:p>
    <w:p w14:paraId="2077823A" w14:textId="77777777" w:rsidR="00E9656A" w:rsidRPr="00AC0570" w:rsidRDefault="00E9656A" w:rsidP="001A411E">
      <w:pPr>
        <w:keepNext/>
        <w:rPr>
          <w:rFonts w:asciiTheme="minorHAnsi" w:hAnsiTheme="minorHAnsi" w:cstheme="minorHAnsi"/>
          <w:color w:val="000000" w:themeColor="text1"/>
          <w:sz w:val="22"/>
          <w:szCs w:val="22"/>
        </w:rPr>
      </w:pPr>
    </w:p>
    <w:p w14:paraId="25E31CC9" w14:textId="6BC7D6C3" w:rsidR="0095473F" w:rsidRPr="00AC0570" w:rsidRDefault="0095473F" w:rsidP="0095473F">
      <w:pPr>
        <w:keepNext/>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 xml:space="preserve">Załącznik nr </w:t>
      </w:r>
      <w:r w:rsidR="00F76927">
        <w:rPr>
          <w:rFonts w:asciiTheme="minorHAnsi" w:hAnsiTheme="minorHAnsi" w:cstheme="minorHAnsi"/>
          <w:color w:val="000000" w:themeColor="text1"/>
          <w:sz w:val="22"/>
          <w:szCs w:val="22"/>
        </w:rPr>
        <w:t>7</w:t>
      </w:r>
      <w:r w:rsidRPr="00AC0570">
        <w:rPr>
          <w:rFonts w:asciiTheme="minorHAnsi" w:hAnsiTheme="minorHAnsi" w:cstheme="minorHAnsi"/>
          <w:color w:val="000000" w:themeColor="text1"/>
          <w:sz w:val="22"/>
          <w:szCs w:val="22"/>
        </w:rPr>
        <w:t xml:space="preserve">  do Umowy </w:t>
      </w:r>
      <w:r w:rsidR="00037143" w:rsidRPr="00AC0570">
        <w:rPr>
          <w:rFonts w:asciiTheme="minorHAnsi" w:hAnsiTheme="minorHAnsi" w:cstheme="minorHAnsi"/>
          <w:color w:val="000000" w:themeColor="text1"/>
          <w:sz w:val="22"/>
          <w:szCs w:val="22"/>
        </w:rPr>
        <w:t>………………………………….</w:t>
      </w:r>
      <w:r w:rsidRPr="00AC0570">
        <w:rPr>
          <w:rFonts w:asciiTheme="minorHAnsi" w:hAnsiTheme="minorHAnsi" w:cstheme="minorHAnsi"/>
          <w:color w:val="000000" w:themeColor="text1"/>
          <w:sz w:val="22"/>
          <w:szCs w:val="22"/>
        </w:rPr>
        <w:t>202</w:t>
      </w:r>
      <w:r w:rsidR="00F76927">
        <w:rPr>
          <w:rFonts w:asciiTheme="minorHAnsi" w:hAnsiTheme="minorHAnsi" w:cstheme="minorHAnsi"/>
          <w:color w:val="000000" w:themeColor="text1"/>
          <w:sz w:val="22"/>
          <w:szCs w:val="22"/>
        </w:rPr>
        <w:t>4</w:t>
      </w:r>
    </w:p>
    <w:p w14:paraId="14D40744" w14:textId="77777777" w:rsidR="0095473F" w:rsidRPr="00AC0570" w:rsidRDefault="0095473F" w:rsidP="0095473F">
      <w:pPr>
        <w:pStyle w:val="Bezodstpw"/>
        <w:spacing w:line="276" w:lineRule="auto"/>
        <w:rPr>
          <w:rFonts w:asciiTheme="minorHAnsi" w:hAnsiTheme="minorHAnsi" w:cstheme="minorHAnsi"/>
          <w:b/>
          <w:color w:val="000000" w:themeColor="text1"/>
          <w:sz w:val="22"/>
          <w:szCs w:val="22"/>
        </w:rPr>
      </w:pPr>
    </w:p>
    <w:p w14:paraId="252770AE" w14:textId="77777777" w:rsidR="0095473F" w:rsidRPr="00AC0570" w:rsidRDefault="0095473F" w:rsidP="0095473F">
      <w:pPr>
        <w:pStyle w:val="Bezodstpw"/>
        <w:spacing w:line="276" w:lineRule="auto"/>
        <w:rPr>
          <w:rFonts w:asciiTheme="minorHAnsi" w:hAnsiTheme="minorHAnsi" w:cstheme="minorHAnsi"/>
          <w:b/>
          <w:bCs/>
          <w:color w:val="000000" w:themeColor="text1"/>
          <w:sz w:val="22"/>
          <w:szCs w:val="22"/>
        </w:rPr>
      </w:pPr>
      <w:r w:rsidRPr="00AC0570">
        <w:rPr>
          <w:rFonts w:asciiTheme="minorHAnsi" w:hAnsiTheme="minorHAnsi" w:cstheme="minorHAnsi"/>
          <w:b/>
          <w:color w:val="000000" w:themeColor="text1"/>
          <w:sz w:val="22"/>
          <w:szCs w:val="22"/>
        </w:rPr>
        <w:t>INWESTYCJA:</w:t>
      </w:r>
      <w:r w:rsidRPr="00AC0570">
        <w:rPr>
          <w:rFonts w:asciiTheme="minorHAnsi" w:hAnsiTheme="minorHAnsi" w:cstheme="minorHAnsi"/>
          <w:b/>
          <w:bCs/>
          <w:color w:val="000000" w:themeColor="text1"/>
          <w:sz w:val="22"/>
          <w:szCs w:val="22"/>
        </w:rPr>
        <w:t xml:space="preserve"> </w:t>
      </w:r>
    </w:p>
    <w:p w14:paraId="751A86CB" w14:textId="77777777" w:rsidR="0095473F" w:rsidRPr="00AC0570" w:rsidRDefault="0095473F" w:rsidP="0095473F">
      <w:pPr>
        <w:pStyle w:val="Bezodstpw"/>
        <w:spacing w:line="276" w:lineRule="auto"/>
        <w:rPr>
          <w:rFonts w:asciiTheme="minorHAnsi" w:hAnsiTheme="minorHAnsi" w:cstheme="minorHAnsi"/>
          <w:color w:val="000000" w:themeColor="text1"/>
          <w:sz w:val="22"/>
          <w:szCs w:val="22"/>
        </w:rPr>
      </w:pPr>
      <w:r w:rsidRPr="00AC0570">
        <w:rPr>
          <w:rFonts w:asciiTheme="minorHAnsi" w:hAnsiTheme="minorHAnsi" w:cstheme="minorHAnsi"/>
          <w:b/>
          <w:color w:val="000000" w:themeColor="text1"/>
          <w:sz w:val="22"/>
          <w:szCs w:val="22"/>
        </w:rPr>
        <w:t>ADRES:</w:t>
      </w:r>
      <w:r w:rsidRPr="00AC0570">
        <w:rPr>
          <w:rFonts w:asciiTheme="minorHAnsi" w:hAnsiTheme="minorHAnsi" w:cstheme="minorHAnsi"/>
          <w:color w:val="000000" w:themeColor="text1"/>
          <w:sz w:val="22"/>
          <w:szCs w:val="22"/>
        </w:rPr>
        <w:t xml:space="preserve"> </w:t>
      </w:r>
    </w:p>
    <w:p w14:paraId="15B213CF" w14:textId="762CBE70" w:rsidR="0095473F" w:rsidRPr="00AC0570" w:rsidRDefault="0095473F" w:rsidP="0095473F">
      <w:pPr>
        <w:pStyle w:val="Nagwek"/>
        <w:jc w:val="both"/>
        <w:rPr>
          <w:rFonts w:asciiTheme="minorHAnsi" w:hAnsiTheme="minorHAnsi" w:cstheme="minorHAnsi"/>
          <w:color w:val="000000" w:themeColor="text1"/>
          <w:sz w:val="22"/>
          <w:szCs w:val="22"/>
        </w:rPr>
      </w:pPr>
      <w:r w:rsidRPr="00AC0570">
        <w:rPr>
          <w:rFonts w:asciiTheme="minorHAnsi" w:hAnsiTheme="minorHAnsi" w:cstheme="minorHAnsi"/>
          <w:b/>
          <w:color w:val="000000" w:themeColor="text1"/>
          <w:sz w:val="22"/>
          <w:szCs w:val="22"/>
        </w:rPr>
        <w:t>INWESTOR:</w:t>
      </w:r>
      <w:r w:rsidRPr="00AC0570">
        <w:rPr>
          <w:rFonts w:asciiTheme="minorHAnsi" w:hAnsiTheme="minorHAnsi" w:cstheme="minorHAnsi"/>
          <w:color w:val="000000" w:themeColor="text1"/>
          <w:sz w:val="22"/>
          <w:szCs w:val="22"/>
        </w:rPr>
        <w:t xml:space="preserve">  </w:t>
      </w:r>
      <w:r w:rsidR="00037143" w:rsidRPr="00AC0570">
        <w:rPr>
          <w:rFonts w:asciiTheme="minorHAnsi" w:hAnsiTheme="minorHAnsi" w:cstheme="minorHAnsi"/>
          <w:color w:val="000000" w:themeColor="text1"/>
          <w:sz w:val="22"/>
          <w:szCs w:val="22"/>
        </w:rPr>
        <w:t>Powiat Głogowski, ul. Sikorskiego 21, 67-200 Głogów</w:t>
      </w:r>
    </w:p>
    <w:p w14:paraId="6BAE9BA0" w14:textId="082295E3" w:rsidR="0095473F" w:rsidRDefault="0095473F" w:rsidP="0095473F">
      <w:pPr>
        <w:pStyle w:val="Nagwek"/>
        <w:rPr>
          <w:rFonts w:asciiTheme="minorHAnsi" w:hAnsiTheme="minorHAnsi" w:cstheme="minorHAnsi"/>
          <w:color w:val="000000" w:themeColor="text1"/>
          <w:sz w:val="22"/>
          <w:szCs w:val="22"/>
        </w:rPr>
      </w:pPr>
      <w:r w:rsidRPr="00AC0570">
        <w:rPr>
          <w:rFonts w:asciiTheme="minorHAnsi" w:hAnsiTheme="minorHAnsi" w:cstheme="minorHAnsi"/>
          <w:b/>
          <w:color w:val="000000" w:themeColor="text1"/>
          <w:sz w:val="22"/>
          <w:szCs w:val="22"/>
        </w:rPr>
        <w:t>GENERALNY WYKONAWCA:</w:t>
      </w:r>
      <w:r w:rsidRPr="00AC0570">
        <w:rPr>
          <w:rFonts w:asciiTheme="minorHAnsi" w:hAnsiTheme="minorHAnsi" w:cstheme="minorHAnsi"/>
          <w:color w:val="000000" w:themeColor="text1"/>
          <w:sz w:val="22"/>
          <w:szCs w:val="22"/>
        </w:rPr>
        <w:t xml:space="preserve"> ……………………………………………………………………………………………………………………………………………………………</w:t>
      </w:r>
    </w:p>
    <w:p w14:paraId="02A90E23" w14:textId="77777777" w:rsidR="0052186D" w:rsidRPr="00AC0570" w:rsidRDefault="0052186D" w:rsidP="0095473F">
      <w:pPr>
        <w:pStyle w:val="Nagwek"/>
        <w:rPr>
          <w:rFonts w:asciiTheme="minorHAnsi" w:hAnsiTheme="minorHAnsi" w:cstheme="minorHAnsi"/>
          <w:b/>
          <w:color w:val="000000" w:themeColor="text1"/>
          <w:sz w:val="22"/>
          <w:szCs w:val="22"/>
        </w:rPr>
      </w:pPr>
    </w:p>
    <w:p w14:paraId="24954881" w14:textId="77777777" w:rsidR="0095473F" w:rsidRPr="00AC0570" w:rsidRDefault="0095473F" w:rsidP="0095473F">
      <w:pPr>
        <w:jc w:val="center"/>
        <w:rPr>
          <w:rFonts w:asciiTheme="minorHAnsi" w:hAnsiTheme="minorHAnsi" w:cstheme="minorHAnsi"/>
          <w:b/>
          <w:color w:val="000000" w:themeColor="text1"/>
          <w:sz w:val="22"/>
          <w:szCs w:val="22"/>
        </w:rPr>
      </w:pPr>
      <w:r w:rsidRPr="00AC0570">
        <w:rPr>
          <w:rFonts w:asciiTheme="minorHAnsi" w:hAnsiTheme="minorHAnsi" w:cstheme="minorHAnsi"/>
          <w:b/>
          <w:color w:val="000000" w:themeColor="text1"/>
          <w:sz w:val="22"/>
          <w:szCs w:val="22"/>
        </w:rPr>
        <w:t>KARTA  ZATWIERDZENIA  WYROBU/MATERIAŁU  BUDOWLANEGO</w:t>
      </w:r>
    </w:p>
    <w:p w14:paraId="0E0B4E9D" w14:textId="77777777" w:rsidR="0095473F" w:rsidRPr="00AC0570" w:rsidRDefault="0095473F" w:rsidP="0095473F">
      <w:pPr>
        <w:rPr>
          <w:rFonts w:asciiTheme="minorHAnsi" w:hAnsiTheme="minorHAnsi" w:cstheme="minorHAnsi"/>
          <w:color w:val="000000" w:themeColor="text1"/>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6"/>
        <w:gridCol w:w="1652"/>
        <w:gridCol w:w="1974"/>
        <w:gridCol w:w="1701"/>
        <w:gridCol w:w="3603"/>
      </w:tblGrid>
      <w:tr w:rsidR="0095473F" w:rsidRPr="00AC0570" w14:paraId="7A4CB737" w14:textId="77777777" w:rsidTr="00925D62">
        <w:trPr>
          <w:cantSplit/>
          <w:trHeight w:val="658"/>
          <w:jc w:val="center"/>
        </w:trPr>
        <w:tc>
          <w:tcPr>
            <w:tcW w:w="7313" w:type="dxa"/>
            <w:gridSpan w:val="4"/>
            <w:tcBorders>
              <w:top w:val="single" w:sz="4" w:space="0" w:color="auto"/>
              <w:left w:val="single" w:sz="4" w:space="0" w:color="auto"/>
              <w:bottom w:val="single" w:sz="4" w:space="0" w:color="auto"/>
              <w:right w:val="single" w:sz="4" w:space="0" w:color="auto"/>
            </w:tcBorders>
            <w:hideMark/>
          </w:tcPr>
          <w:p w14:paraId="62D39707" w14:textId="77777777" w:rsidR="0095473F" w:rsidRPr="00AC0570" w:rsidRDefault="0095473F" w:rsidP="00925D62">
            <w:pPr>
              <w:tabs>
                <w:tab w:val="right" w:leader="dot" w:pos="3847"/>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Branża:</w:t>
            </w:r>
          </w:p>
        </w:tc>
        <w:tc>
          <w:tcPr>
            <w:tcW w:w="3603" w:type="dxa"/>
            <w:tcBorders>
              <w:top w:val="single" w:sz="4" w:space="0" w:color="auto"/>
              <w:left w:val="single" w:sz="4" w:space="0" w:color="auto"/>
              <w:bottom w:val="single" w:sz="4" w:space="0" w:color="auto"/>
              <w:right w:val="single" w:sz="4" w:space="0" w:color="auto"/>
            </w:tcBorders>
            <w:hideMark/>
          </w:tcPr>
          <w:p w14:paraId="6A55D802" w14:textId="77777777" w:rsidR="0095473F" w:rsidRPr="00AC0570" w:rsidRDefault="0095473F" w:rsidP="00925D62">
            <w:pPr>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Nr Karty:      </w:t>
            </w:r>
          </w:p>
        </w:tc>
      </w:tr>
      <w:tr w:rsidR="0095473F" w:rsidRPr="00AC0570" w14:paraId="724C2C3C" w14:textId="77777777" w:rsidTr="00925D62">
        <w:trPr>
          <w:trHeight w:val="678"/>
          <w:jc w:val="center"/>
        </w:trPr>
        <w:tc>
          <w:tcPr>
            <w:tcW w:w="1986" w:type="dxa"/>
            <w:tcBorders>
              <w:top w:val="single" w:sz="4" w:space="0" w:color="auto"/>
              <w:left w:val="single" w:sz="4" w:space="0" w:color="auto"/>
              <w:bottom w:val="single" w:sz="4" w:space="0" w:color="auto"/>
              <w:right w:val="single" w:sz="4" w:space="0" w:color="auto"/>
            </w:tcBorders>
            <w:hideMark/>
          </w:tcPr>
          <w:p w14:paraId="6C1DA7CC" w14:textId="77777777" w:rsidR="0095473F" w:rsidRPr="00AC0570" w:rsidRDefault="0095473F" w:rsidP="00925D62">
            <w:pPr>
              <w:spacing w:line="256" w:lineRule="auto"/>
              <w:ind w:right="-108"/>
              <w:rPr>
                <w:rFonts w:asciiTheme="minorHAnsi" w:hAnsiTheme="minorHAnsi" w:cstheme="minorHAnsi"/>
                <w:i/>
                <w:color w:val="000000" w:themeColor="text1"/>
                <w:sz w:val="22"/>
                <w:szCs w:val="22"/>
                <w:lang w:eastAsia="en-US"/>
              </w:rPr>
            </w:pPr>
            <w:r w:rsidRPr="00AC0570">
              <w:rPr>
                <w:rFonts w:asciiTheme="minorHAnsi" w:hAnsiTheme="minorHAnsi" w:cstheme="minorHAnsi"/>
                <w:color w:val="000000" w:themeColor="text1"/>
                <w:sz w:val="22"/>
                <w:szCs w:val="22"/>
                <w:lang w:eastAsia="en-US"/>
              </w:rPr>
              <w:t>Dane dotyczące wyrobu:</w:t>
            </w:r>
          </w:p>
        </w:tc>
        <w:tc>
          <w:tcPr>
            <w:tcW w:w="8930" w:type="dxa"/>
            <w:gridSpan w:val="4"/>
            <w:tcBorders>
              <w:top w:val="single" w:sz="4" w:space="0" w:color="auto"/>
              <w:left w:val="single" w:sz="4" w:space="0" w:color="auto"/>
              <w:bottom w:val="single" w:sz="4" w:space="0" w:color="auto"/>
              <w:right w:val="single" w:sz="4" w:space="0" w:color="auto"/>
            </w:tcBorders>
            <w:vAlign w:val="center"/>
            <w:hideMark/>
          </w:tcPr>
          <w:p w14:paraId="48BB2FD3"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noProof/>
                <w:color w:val="000000" w:themeColor="text1"/>
                <w:sz w:val="22"/>
                <w:szCs w:val="22"/>
                <w:lang w:eastAsia="en-US"/>
              </w:rPr>
              <w:t xml:space="preserve">    </w:t>
            </w:r>
            <w:r w:rsidRPr="00AC0570">
              <w:rPr>
                <w:rFonts w:asciiTheme="minorHAnsi" w:hAnsiTheme="minorHAnsi" w:cstheme="minorHAnsi"/>
                <w:color w:val="000000" w:themeColor="text1"/>
                <w:sz w:val="22"/>
                <w:szCs w:val="22"/>
                <w:lang w:eastAsia="en-US"/>
              </w:rPr>
              <w:t xml:space="preserve"> </w:t>
            </w:r>
            <w:r w:rsidRPr="00AC0570">
              <w:rPr>
                <w:rFonts w:asciiTheme="minorHAnsi" w:hAnsiTheme="minorHAnsi" w:cstheme="minorHAnsi"/>
                <w:noProof/>
                <w:color w:val="000000" w:themeColor="text1"/>
                <w:sz w:val="22"/>
                <w:szCs w:val="22"/>
              </w:rPr>
              <w:drawing>
                <wp:inline distT="0" distB="0" distL="0" distR="0" wp14:anchorId="56DD49E2" wp14:editId="02684CAE">
                  <wp:extent cx="123825" cy="1238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wg Projektu Budowlanego                                               </w:t>
            </w:r>
            <w:r w:rsidRPr="00AC0570">
              <w:rPr>
                <w:rFonts w:asciiTheme="minorHAnsi" w:hAnsiTheme="minorHAnsi" w:cstheme="minorHAnsi"/>
                <w:noProof/>
                <w:color w:val="000000" w:themeColor="text1"/>
                <w:sz w:val="22"/>
                <w:szCs w:val="22"/>
              </w:rPr>
              <w:drawing>
                <wp:inline distT="0" distB="0" distL="0" distR="0" wp14:anchorId="76526010" wp14:editId="513C3023">
                  <wp:extent cx="123825" cy="1238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zmiana na wniosek Zamawiającego                                               </w:t>
            </w:r>
          </w:p>
          <w:p w14:paraId="50268F16"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w:t>
            </w:r>
            <w:r w:rsidRPr="00AC0570">
              <w:rPr>
                <w:rFonts w:asciiTheme="minorHAnsi" w:hAnsiTheme="minorHAnsi" w:cstheme="minorHAnsi"/>
                <w:noProof/>
                <w:color w:val="000000" w:themeColor="text1"/>
                <w:sz w:val="22"/>
                <w:szCs w:val="22"/>
              </w:rPr>
              <w:drawing>
                <wp:inline distT="0" distB="0" distL="0" distR="0" wp14:anchorId="0D0F95E5" wp14:editId="29F62A3D">
                  <wp:extent cx="123825" cy="1238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wg  Projektu Wykonawczego                                          </w:t>
            </w:r>
            <w:r w:rsidRPr="00AC0570">
              <w:rPr>
                <w:rFonts w:asciiTheme="minorHAnsi" w:hAnsiTheme="minorHAnsi" w:cstheme="minorHAnsi"/>
                <w:noProof/>
                <w:color w:val="000000" w:themeColor="text1"/>
                <w:sz w:val="22"/>
                <w:szCs w:val="22"/>
              </w:rPr>
              <w:drawing>
                <wp:inline distT="0" distB="0" distL="0" distR="0" wp14:anchorId="63BF3AE7" wp14:editId="3A439A77">
                  <wp:extent cx="123825" cy="1238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zmiana na wniosek Wykonawcy                                              </w:t>
            </w:r>
          </w:p>
        </w:tc>
      </w:tr>
      <w:tr w:rsidR="0095473F" w:rsidRPr="00AC0570" w14:paraId="5F758CEB" w14:textId="77777777" w:rsidTr="00925D62">
        <w:trPr>
          <w:trHeight w:val="77"/>
          <w:jc w:val="center"/>
        </w:trPr>
        <w:tc>
          <w:tcPr>
            <w:tcW w:w="1986" w:type="dxa"/>
            <w:tcBorders>
              <w:top w:val="single" w:sz="4" w:space="0" w:color="auto"/>
              <w:left w:val="single" w:sz="4" w:space="0" w:color="auto"/>
              <w:bottom w:val="single" w:sz="4" w:space="0" w:color="auto"/>
              <w:right w:val="single" w:sz="4" w:space="0" w:color="auto"/>
            </w:tcBorders>
            <w:hideMark/>
          </w:tcPr>
          <w:p w14:paraId="6F49F38E"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Identyfikacja wyrobu/</w:t>
            </w:r>
          </w:p>
          <w:p w14:paraId="03116EDF"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miejsce wbudowania:</w:t>
            </w:r>
          </w:p>
        </w:tc>
        <w:tc>
          <w:tcPr>
            <w:tcW w:w="8930" w:type="dxa"/>
            <w:gridSpan w:val="4"/>
            <w:tcBorders>
              <w:top w:val="single" w:sz="4" w:space="0" w:color="auto"/>
              <w:left w:val="single" w:sz="4" w:space="0" w:color="auto"/>
              <w:bottom w:val="single" w:sz="4" w:space="0" w:color="auto"/>
              <w:right w:val="single" w:sz="4" w:space="0" w:color="auto"/>
            </w:tcBorders>
          </w:tcPr>
          <w:p w14:paraId="4ED72439"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p w14:paraId="2E9575ED"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p w14:paraId="36D9E010"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tc>
      </w:tr>
      <w:tr w:rsidR="0095473F" w:rsidRPr="00AC0570" w14:paraId="6386A8F0" w14:textId="77777777" w:rsidTr="00925D62">
        <w:trPr>
          <w:trHeight w:val="77"/>
          <w:jc w:val="center"/>
        </w:trPr>
        <w:tc>
          <w:tcPr>
            <w:tcW w:w="1986" w:type="dxa"/>
            <w:tcBorders>
              <w:top w:val="single" w:sz="4" w:space="0" w:color="auto"/>
              <w:left w:val="single" w:sz="4" w:space="0" w:color="auto"/>
              <w:bottom w:val="single" w:sz="4" w:space="0" w:color="auto"/>
              <w:right w:val="single" w:sz="4" w:space="0" w:color="auto"/>
            </w:tcBorders>
            <w:hideMark/>
          </w:tcPr>
          <w:p w14:paraId="3BABFBAC"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Nazwa wyrobu/ typ/</w:t>
            </w:r>
          </w:p>
          <w:p w14:paraId="4FE2C954"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nr katalogowy:</w:t>
            </w:r>
          </w:p>
        </w:tc>
        <w:tc>
          <w:tcPr>
            <w:tcW w:w="8930" w:type="dxa"/>
            <w:gridSpan w:val="4"/>
            <w:tcBorders>
              <w:top w:val="single" w:sz="4" w:space="0" w:color="auto"/>
              <w:left w:val="single" w:sz="4" w:space="0" w:color="auto"/>
              <w:bottom w:val="single" w:sz="4" w:space="0" w:color="auto"/>
              <w:right w:val="single" w:sz="4" w:space="0" w:color="auto"/>
            </w:tcBorders>
          </w:tcPr>
          <w:p w14:paraId="4A527F2C"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p w14:paraId="59E584CA"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p w14:paraId="55241000" w14:textId="77777777" w:rsidR="0095473F" w:rsidRPr="00AC0570" w:rsidRDefault="0095473F" w:rsidP="00925D62">
            <w:pPr>
              <w:autoSpaceDE w:val="0"/>
              <w:autoSpaceDN w:val="0"/>
              <w:adjustRightInd w:val="0"/>
              <w:spacing w:line="256" w:lineRule="auto"/>
              <w:rPr>
                <w:rFonts w:asciiTheme="minorHAnsi" w:hAnsiTheme="minorHAnsi" w:cstheme="minorHAnsi"/>
                <w:color w:val="000000" w:themeColor="text1"/>
                <w:sz w:val="22"/>
                <w:szCs w:val="22"/>
                <w:lang w:eastAsia="en-US"/>
              </w:rPr>
            </w:pPr>
          </w:p>
        </w:tc>
      </w:tr>
      <w:tr w:rsidR="0095473F" w:rsidRPr="00AC0570" w14:paraId="19B24C64" w14:textId="77777777" w:rsidTr="00925D62">
        <w:trPr>
          <w:trHeight w:val="77"/>
          <w:jc w:val="center"/>
        </w:trPr>
        <w:tc>
          <w:tcPr>
            <w:tcW w:w="1986" w:type="dxa"/>
            <w:tcBorders>
              <w:top w:val="single" w:sz="4" w:space="0" w:color="auto"/>
              <w:left w:val="single" w:sz="4" w:space="0" w:color="auto"/>
              <w:bottom w:val="single" w:sz="4" w:space="0" w:color="auto"/>
              <w:right w:val="single" w:sz="4" w:space="0" w:color="auto"/>
            </w:tcBorders>
          </w:tcPr>
          <w:p w14:paraId="400BF054"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Producent:</w:t>
            </w:r>
          </w:p>
          <w:p w14:paraId="250FAAFF"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p>
        </w:tc>
        <w:tc>
          <w:tcPr>
            <w:tcW w:w="8930" w:type="dxa"/>
            <w:gridSpan w:val="4"/>
            <w:tcBorders>
              <w:top w:val="single" w:sz="4" w:space="0" w:color="auto"/>
              <w:left w:val="single" w:sz="4" w:space="0" w:color="auto"/>
              <w:bottom w:val="single" w:sz="4" w:space="0" w:color="auto"/>
              <w:right w:val="single" w:sz="4" w:space="0" w:color="auto"/>
            </w:tcBorders>
          </w:tcPr>
          <w:p w14:paraId="651FC25D" w14:textId="77777777" w:rsidR="0095473F" w:rsidRPr="00AC0570" w:rsidRDefault="0095473F" w:rsidP="00925D62">
            <w:pPr>
              <w:pStyle w:val="Bezodstpw"/>
              <w:spacing w:line="256" w:lineRule="auto"/>
              <w:rPr>
                <w:rFonts w:asciiTheme="minorHAnsi" w:hAnsiTheme="minorHAnsi" w:cstheme="minorHAnsi"/>
                <w:color w:val="000000" w:themeColor="text1"/>
                <w:sz w:val="22"/>
                <w:szCs w:val="22"/>
                <w:lang w:eastAsia="en-US"/>
              </w:rPr>
            </w:pPr>
          </w:p>
          <w:p w14:paraId="0E705FCD" w14:textId="77777777" w:rsidR="0095473F" w:rsidRPr="00AC0570" w:rsidRDefault="0095473F" w:rsidP="00925D62">
            <w:pPr>
              <w:pStyle w:val="Bezodstpw"/>
              <w:spacing w:line="256" w:lineRule="auto"/>
              <w:rPr>
                <w:rFonts w:asciiTheme="minorHAnsi" w:hAnsiTheme="minorHAnsi" w:cstheme="minorHAnsi"/>
                <w:color w:val="000000" w:themeColor="text1"/>
                <w:sz w:val="22"/>
                <w:szCs w:val="22"/>
                <w:lang w:eastAsia="en-US"/>
              </w:rPr>
            </w:pPr>
          </w:p>
          <w:p w14:paraId="0817F22D" w14:textId="77777777" w:rsidR="0095473F" w:rsidRPr="00AC0570" w:rsidRDefault="0095473F" w:rsidP="00925D62">
            <w:pPr>
              <w:pStyle w:val="Bezodstpw"/>
              <w:spacing w:line="256" w:lineRule="auto"/>
              <w:rPr>
                <w:rFonts w:asciiTheme="minorHAnsi" w:hAnsiTheme="minorHAnsi" w:cstheme="minorHAnsi"/>
                <w:color w:val="000000" w:themeColor="text1"/>
                <w:sz w:val="22"/>
                <w:szCs w:val="22"/>
                <w:lang w:eastAsia="en-US"/>
              </w:rPr>
            </w:pPr>
          </w:p>
        </w:tc>
      </w:tr>
      <w:tr w:rsidR="0095473F" w:rsidRPr="00AC0570" w14:paraId="4DCAAC8E" w14:textId="77777777" w:rsidTr="00925D62">
        <w:trPr>
          <w:trHeight w:val="193"/>
          <w:jc w:val="center"/>
        </w:trPr>
        <w:tc>
          <w:tcPr>
            <w:tcW w:w="1986" w:type="dxa"/>
            <w:tcBorders>
              <w:top w:val="single" w:sz="4" w:space="0" w:color="auto"/>
              <w:left w:val="single" w:sz="4" w:space="0" w:color="auto"/>
              <w:bottom w:val="single" w:sz="4" w:space="0" w:color="auto"/>
              <w:right w:val="single" w:sz="4" w:space="0" w:color="auto"/>
            </w:tcBorders>
          </w:tcPr>
          <w:p w14:paraId="682959F7"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Załączniki:</w:t>
            </w:r>
          </w:p>
          <w:p w14:paraId="156D3711"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p>
        </w:tc>
        <w:tc>
          <w:tcPr>
            <w:tcW w:w="8930" w:type="dxa"/>
            <w:gridSpan w:val="4"/>
            <w:tcBorders>
              <w:top w:val="single" w:sz="4" w:space="0" w:color="auto"/>
              <w:left w:val="single" w:sz="4" w:space="0" w:color="auto"/>
              <w:bottom w:val="single" w:sz="4" w:space="0" w:color="auto"/>
              <w:right w:val="single" w:sz="4" w:space="0" w:color="auto"/>
            </w:tcBorders>
            <w:hideMark/>
          </w:tcPr>
          <w:p w14:paraId="19E654F4"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w:t>
            </w:r>
            <w:r w:rsidRPr="00AC0570">
              <w:rPr>
                <w:rFonts w:asciiTheme="minorHAnsi" w:hAnsiTheme="minorHAnsi" w:cstheme="minorHAnsi"/>
                <w:noProof/>
                <w:color w:val="000000" w:themeColor="text1"/>
                <w:sz w:val="22"/>
                <w:szCs w:val="22"/>
              </w:rPr>
              <w:drawing>
                <wp:inline distT="0" distB="0" distL="0" distR="0" wp14:anchorId="4E89AC4F" wp14:editId="12A42DD1">
                  <wp:extent cx="123825" cy="1238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Tak                                </w:t>
            </w:r>
            <w:r w:rsidRPr="00AC0570">
              <w:rPr>
                <w:rFonts w:asciiTheme="minorHAnsi" w:hAnsiTheme="minorHAnsi" w:cstheme="minorHAnsi"/>
                <w:noProof/>
                <w:color w:val="000000" w:themeColor="text1"/>
                <w:sz w:val="22"/>
                <w:szCs w:val="22"/>
              </w:rPr>
              <w:drawing>
                <wp:inline distT="0" distB="0" distL="0" distR="0" wp14:anchorId="3F7E599B" wp14:editId="6D406F5D">
                  <wp:extent cx="123825" cy="123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0570">
              <w:rPr>
                <w:rFonts w:asciiTheme="minorHAnsi" w:hAnsiTheme="minorHAnsi" w:cstheme="minorHAnsi"/>
                <w:color w:val="000000" w:themeColor="text1"/>
                <w:sz w:val="22"/>
                <w:szCs w:val="22"/>
                <w:lang w:eastAsia="en-US"/>
              </w:rPr>
              <w:t xml:space="preserve">   Nie</w:t>
            </w:r>
          </w:p>
          <w:p w14:paraId="3455DCF3"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1. </w:t>
            </w:r>
          </w:p>
          <w:p w14:paraId="5D0A149E"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2. </w:t>
            </w:r>
          </w:p>
          <w:p w14:paraId="66C5D008" w14:textId="77777777" w:rsidR="0095473F" w:rsidRPr="00AC0570" w:rsidRDefault="0095473F" w:rsidP="00925D62">
            <w:pPr>
              <w:spacing w:before="40" w:line="256" w:lineRule="auto"/>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 xml:space="preserve">   3.</w:t>
            </w:r>
          </w:p>
        </w:tc>
      </w:tr>
      <w:tr w:rsidR="0095473F" w:rsidRPr="00AC0570" w14:paraId="30672ADB" w14:textId="77777777" w:rsidTr="00925D62">
        <w:trPr>
          <w:trHeight w:val="1705"/>
          <w:jc w:val="center"/>
        </w:trPr>
        <w:tc>
          <w:tcPr>
            <w:tcW w:w="5612" w:type="dxa"/>
            <w:gridSpan w:val="3"/>
            <w:tcBorders>
              <w:top w:val="single" w:sz="4" w:space="0" w:color="auto"/>
              <w:left w:val="single" w:sz="4" w:space="0" w:color="auto"/>
              <w:bottom w:val="single" w:sz="4" w:space="0" w:color="auto"/>
              <w:right w:val="single" w:sz="4" w:space="0" w:color="auto"/>
            </w:tcBorders>
          </w:tcPr>
          <w:p w14:paraId="734AA1C5" w14:textId="77777777" w:rsidR="0095473F" w:rsidRPr="00AC0570" w:rsidRDefault="0095473F" w:rsidP="00925D62">
            <w:pPr>
              <w:spacing w:before="40"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t>Zgłaszający</w:t>
            </w:r>
          </w:p>
          <w:p w14:paraId="112CE8C6" w14:textId="77777777" w:rsidR="0095473F" w:rsidRPr="00AC0570" w:rsidRDefault="0095473F" w:rsidP="00925D62">
            <w:pPr>
              <w:spacing w:line="256" w:lineRule="auto"/>
              <w:jc w:val="center"/>
              <w:rPr>
                <w:rFonts w:asciiTheme="minorHAnsi" w:hAnsiTheme="minorHAnsi" w:cstheme="minorHAnsi"/>
                <w:i/>
                <w:color w:val="000000" w:themeColor="text1"/>
                <w:sz w:val="22"/>
                <w:szCs w:val="22"/>
                <w:lang w:eastAsia="en-US"/>
              </w:rPr>
            </w:pPr>
            <w:r w:rsidRPr="00AC0570">
              <w:rPr>
                <w:rFonts w:asciiTheme="minorHAnsi" w:hAnsiTheme="minorHAnsi" w:cstheme="minorHAnsi"/>
                <w:i/>
                <w:color w:val="000000" w:themeColor="text1"/>
                <w:sz w:val="22"/>
                <w:szCs w:val="22"/>
                <w:lang w:eastAsia="en-US"/>
              </w:rPr>
              <w:t>Generalny Wykonawca</w:t>
            </w:r>
          </w:p>
          <w:p w14:paraId="02EA9E1E"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p>
          <w:p w14:paraId="7DC0A27C" w14:textId="77777777" w:rsidR="0095473F" w:rsidRPr="00AC0570" w:rsidRDefault="0095473F" w:rsidP="00925D62">
            <w:pPr>
              <w:spacing w:after="60" w:line="256" w:lineRule="auto"/>
              <w:jc w:val="center"/>
              <w:rPr>
                <w:rFonts w:asciiTheme="minorHAnsi" w:hAnsiTheme="minorHAnsi" w:cstheme="minorHAnsi"/>
                <w:color w:val="000000" w:themeColor="text1"/>
                <w:sz w:val="22"/>
                <w:szCs w:val="22"/>
                <w:lang w:eastAsia="en-US"/>
              </w:rPr>
            </w:pPr>
          </w:p>
          <w:p w14:paraId="62267B17" w14:textId="77777777" w:rsidR="0095473F" w:rsidRPr="00AC0570" w:rsidRDefault="0095473F" w:rsidP="00925D62">
            <w:pPr>
              <w:spacing w:after="60" w:line="256" w:lineRule="auto"/>
              <w:jc w:val="center"/>
              <w:rPr>
                <w:rFonts w:asciiTheme="minorHAnsi" w:hAnsiTheme="minorHAnsi" w:cstheme="minorHAnsi"/>
                <w:color w:val="000000" w:themeColor="text1"/>
                <w:sz w:val="22"/>
                <w:szCs w:val="22"/>
                <w:lang w:eastAsia="en-US"/>
              </w:rPr>
            </w:pPr>
          </w:p>
          <w:p w14:paraId="794CFE7D"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19CBF926" w14:textId="77777777" w:rsidR="0095473F" w:rsidRPr="00AC0570" w:rsidRDefault="0095473F" w:rsidP="00925D62">
            <w:pPr>
              <w:spacing w:before="40" w:after="60" w:line="256" w:lineRule="auto"/>
              <w:jc w:val="center"/>
              <w:rPr>
                <w:rFonts w:asciiTheme="minorHAnsi" w:hAnsiTheme="minorHAnsi" w:cstheme="minorHAnsi"/>
                <w: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c>
          <w:tcPr>
            <w:tcW w:w="5304" w:type="dxa"/>
            <w:gridSpan w:val="2"/>
            <w:tcBorders>
              <w:top w:val="single" w:sz="4" w:space="0" w:color="auto"/>
              <w:left w:val="single" w:sz="4" w:space="0" w:color="auto"/>
              <w:bottom w:val="single" w:sz="4" w:space="0" w:color="auto"/>
              <w:right w:val="single" w:sz="4" w:space="0" w:color="auto"/>
            </w:tcBorders>
          </w:tcPr>
          <w:p w14:paraId="4121E479" w14:textId="77777777" w:rsidR="0095473F" w:rsidRPr="00AC0570" w:rsidRDefault="0095473F" w:rsidP="00925D62">
            <w:pPr>
              <w:spacing w:before="40"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t>Potwierdzenie przyjęcia wniosku</w:t>
            </w:r>
          </w:p>
          <w:p w14:paraId="4C46BC3D" w14:textId="77777777" w:rsidR="0095473F" w:rsidRPr="00AC0570" w:rsidRDefault="0095473F" w:rsidP="00925D62">
            <w:pPr>
              <w:spacing w:line="256" w:lineRule="auto"/>
              <w:jc w:val="center"/>
              <w:rPr>
                <w:rFonts w:asciiTheme="minorHAnsi" w:hAnsiTheme="minorHAnsi" w:cstheme="minorHAnsi"/>
                <w:i/>
                <w:color w:val="000000" w:themeColor="text1"/>
                <w:sz w:val="22"/>
                <w:szCs w:val="22"/>
                <w:lang w:eastAsia="en-US"/>
              </w:rPr>
            </w:pPr>
            <w:r w:rsidRPr="00AC0570">
              <w:rPr>
                <w:rFonts w:asciiTheme="minorHAnsi" w:hAnsiTheme="minorHAnsi" w:cstheme="minorHAnsi"/>
                <w:i/>
                <w:color w:val="000000" w:themeColor="text1"/>
                <w:sz w:val="22"/>
                <w:szCs w:val="22"/>
                <w:lang w:eastAsia="en-US"/>
              </w:rPr>
              <w:t>Zamawiający</w:t>
            </w:r>
          </w:p>
          <w:p w14:paraId="50B05889"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p>
          <w:p w14:paraId="18415A96" w14:textId="77777777" w:rsidR="0095473F" w:rsidRPr="00AC0570" w:rsidRDefault="0095473F" w:rsidP="00925D62">
            <w:pPr>
              <w:spacing w:after="60" w:line="256" w:lineRule="auto"/>
              <w:jc w:val="center"/>
              <w:rPr>
                <w:rFonts w:asciiTheme="minorHAnsi" w:hAnsiTheme="minorHAnsi" w:cstheme="minorHAnsi"/>
                <w:color w:val="000000" w:themeColor="text1"/>
                <w:sz w:val="22"/>
                <w:szCs w:val="22"/>
                <w:lang w:eastAsia="en-US"/>
              </w:rPr>
            </w:pPr>
          </w:p>
          <w:p w14:paraId="1E3CE5AA" w14:textId="77777777" w:rsidR="0095473F" w:rsidRPr="00AC0570" w:rsidRDefault="0095473F" w:rsidP="00925D62">
            <w:pPr>
              <w:spacing w:after="60" w:line="256" w:lineRule="auto"/>
              <w:jc w:val="center"/>
              <w:rPr>
                <w:rFonts w:asciiTheme="minorHAnsi" w:hAnsiTheme="minorHAnsi" w:cstheme="minorHAnsi"/>
                <w:color w:val="000000" w:themeColor="text1"/>
                <w:sz w:val="22"/>
                <w:szCs w:val="22"/>
                <w:lang w:eastAsia="en-US"/>
              </w:rPr>
            </w:pPr>
          </w:p>
          <w:p w14:paraId="214374F0"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33E9EE49" w14:textId="77777777" w:rsidR="0095473F" w:rsidRPr="00AC0570" w:rsidRDefault="0095473F" w:rsidP="00925D62">
            <w:pPr>
              <w:spacing w:before="40" w:after="60" w:line="256" w:lineRule="auto"/>
              <w:ind w:left="-68" w:firstLine="68"/>
              <w:jc w:val="center"/>
              <w:rPr>
                <w:rFonts w:asciiTheme="minorHAnsi" w:hAnsiTheme="minorHAnsi" w:cstheme="minorHAnsi"/>
                <w: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r>
      <w:tr w:rsidR="0095473F" w:rsidRPr="00AC0570" w14:paraId="73C4FCE5" w14:textId="77777777" w:rsidTr="00925D62">
        <w:trPr>
          <w:cantSplit/>
          <w:trHeight w:val="2341"/>
          <w:jc w:val="center"/>
        </w:trPr>
        <w:tc>
          <w:tcPr>
            <w:tcW w:w="3638" w:type="dxa"/>
            <w:gridSpan w:val="2"/>
            <w:tcBorders>
              <w:top w:val="single" w:sz="4" w:space="0" w:color="auto"/>
              <w:left w:val="single" w:sz="4" w:space="0" w:color="auto"/>
              <w:bottom w:val="single" w:sz="4" w:space="0" w:color="auto"/>
              <w:right w:val="single" w:sz="4" w:space="0" w:color="auto"/>
            </w:tcBorders>
          </w:tcPr>
          <w:p w14:paraId="00E3E037" w14:textId="77777777" w:rsidR="0095473F" w:rsidRPr="00AC0570" w:rsidRDefault="0095473F" w:rsidP="00925D62">
            <w:pPr>
              <w:tabs>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lastRenderedPageBreak/>
              <w:t>DECYZJA  PROJEKTANTA:</w:t>
            </w:r>
            <w:r w:rsidRPr="00AC0570">
              <w:rPr>
                <w:rFonts w:asciiTheme="minorHAnsi" w:hAnsiTheme="minorHAnsi" w:cstheme="minorHAnsi"/>
                <w:color w:val="000000" w:themeColor="text1"/>
                <w:sz w:val="22"/>
                <w:szCs w:val="22"/>
                <w:lang w:eastAsia="en-US"/>
              </w:rPr>
              <w:t xml:space="preserve"> </w:t>
            </w:r>
          </w:p>
          <w:p w14:paraId="411D4A7D"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5BFD3DBE" wp14:editId="1D367EB6">
                      <wp:simplePos x="0" y="0"/>
                      <wp:positionH relativeFrom="column">
                        <wp:posOffset>1369695</wp:posOffset>
                      </wp:positionH>
                      <wp:positionV relativeFrom="paragraph">
                        <wp:posOffset>46990</wp:posOffset>
                      </wp:positionV>
                      <wp:extent cx="113665" cy="113665"/>
                      <wp:effectExtent l="0" t="0" r="635" b="635"/>
                      <wp:wrapNone/>
                      <wp:docPr id="18"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BAD74" id="Prostokąt 6" o:spid="_x0000_s1026" style="position:absolute;margin-left:107.85pt;margin-top:3.7pt;width:8.9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8WIgIAAD0EAAAOAAAAZHJzL2Uyb0RvYy54bWysU8GO0zAQvSPxD5bvNE1py27UdLXqUoS0&#10;QKWFD3AdJ7HW8Zix27Tc+TM+jLHTLV3ghMjBmsmMn2fem1ncHDrD9gq9BlvyfDTmTFkJlbZNyb98&#10;Xr+64swHYSthwKqSH5XnN8uXLxa9K9QEWjCVQkYg1he9K3kbgiuyzMtWdcKPwClLwRqwE4FcbLIK&#10;RU/onckm4/E86wErhyCV9/T3bgjyZcKvayXDp7r2KjBTcqotpBPTuY1ntlyIokHhWi1PZYh/qKIT&#10;2tKjZ6g7EQTbof4DqtMSwUMdRhK6DOpaS5V6oG7y8W/dPLTCqdQLkePdmSb//2Dlx/0Gma5IO1LK&#10;io402lCFAR5/fA9sHgnqnS8o78FtMLbo3T3IR88srFphG3WLCH2rREVl5TE/e3YhOp6usm3/ASqC&#10;F7sAiatDjV0EJBbYIUlyPEuiDoFJ+pnnr+fzGWeSQic7viCKp8sOfXinoGPRKDmS4glc7O99GFKf&#10;UlLxYHS11sYkB5vtyiDbC5qOdfpS/dTjZZqxrC/59WwyS8jPYv4SYpy+v0F0OtCYG92V/OqcJIrI&#10;2ltbUZmiCEKbwabujD3RGJkbFNhCdSQWEYYZpp0jowX8xllP81ty/3UnUHFm3ltS4jqfTuPAJ2c6&#10;ezMhBy8j28uIsJKgSh44G8xVGJZk51A3Lb2Up94t3JJ6tU7MRmWHqk7F0owmbU77FJfg0k9Zv7Z+&#10;+RMAAP//AwBQSwMEFAAGAAgAAAAhAJOeHxXeAAAACAEAAA8AAABkcnMvZG93bnJldi54bWxMj0FP&#10;g0AQhe8m/ofNmHizS8G2iiyN0dTEY0sv3gYYAWVnCbu06K93POntTd7Le99k29n26kSj7xwbWC4i&#10;UMSVqztuDByL3c0dKB+Qa+wdk4Ev8rDNLy8yTGt35j2dDqFRUsI+RQNtCEOqta9asugXbiAW792N&#10;FoOcY6PrEc9SbnsdR9FaW+xYFloc6Kml6vMwWQNlFx/xe1+8RPZ+l4TXufiY3p6Nub6aHx9ABZrD&#10;Xxh+8QUdcmEq3cS1V72BeLnaSNTA5haU+HGSrEGVIlYJ6DzT/x/IfwAAAP//AwBQSwECLQAUAAYA&#10;CAAAACEAtoM4kv4AAADhAQAAEwAAAAAAAAAAAAAAAAAAAAAAW0NvbnRlbnRfVHlwZXNdLnhtbFBL&#10;AQItABQABgAIAAAAIQA4/SH/1gAAAJQBAAALAAAAAAAAAAAAAAAAAC8BAABfcmVscy8ucmVsc1BL&#10;AQItABQABgAIAAAAIQCyvw8WIgIAAD0EAAAOAAAAAAAAAAAAAAAAAC4CAABkcnMvZTJvRG9jLnht&#10;bFBLAQItABQABgAIAAAAIQCTnh8V3gAAAAgBAAAPAAAAAAAAAAAAAAAAAHwEAABkcnMvZG93bnJl&#10;di54bWxQSwUGAAAAAAQABADzAAAAhwUAAAAA&#10;"/>
                  </w:pict>
                </mc:Fallback>
              </mc:AlternateContent>
            </w:r>
            <w:r w:rsidRPr="00AC0570">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EA7DA0B" wp14:editId="1864AE3E">
                      <wp:simplePos x="0" y="0"/>
                      <wp:positionH relativeFrom="column">
                        <wp:posOffset>59055</wp:posOffset>
                      </wp:positionH>
                      <wp:positionV relativeFrom="paragraph">
                        <wp:posOffset>50165</wp:posOffset>
                      </wp:positionV>
                      <wp:extent cx="113665" cy="113665"/>
                      <wp:effectExtent l="0" t="0" r="635" b="635"/>
                      <wp:wrapNone/>
                      <wp:docPr id="17"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81CF2" id="Prostokąt 5" o:spid="_x0000_s1026" style="position:absolute;margin-left:4.65pt;margin-top:3.95pt;width:8.9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6FIwIAAD0EAAAOAAAAZHJzL2Uyb0RvYy54bWysU8Fu2zAMvQ/YPwi6L46zJG2NOEWRLsOA&#10;bgvQ7QMUWbaFyqJGKXG6+/6sHzZKTrN022mYDwJpUk/ke+Ti+tAZtlfoNdiS56MxZ8pKqLRtSv71&#10;y/rNJWc+CFsJA1aV/FF5fr18/WrRu0JNoAVTKWQEYn3Ru5K3Ibgiy7xsVSf8CJyyFKwBOxHIxSar&#10;UPSE3plsMh7Psx6wcghSeU9/b4cgXyb8ulYyfK5rrwIzJafaQjoxndt4ZsuFKBoUrtXyWIb4hyo6&#10;oS09eoK6FUGwHeo/oDotETzUYSShy6CutVSpB+omH//WzX0rnEq9EDnenWjy/w9WftpvkOmKtLvg&#10;zIqONNpQhQEenn4ENosE9c4XlHfvNhhb9O4O5INnFlatsI26QYS+VaKisvKYn724EB1PV9m2/wgV&#10;wYtdgMTVocYuAhIL7JAkeTxJog6BSfqZ52/n8xlnkkJHO74giufLDn14r6Bj0Sg5kuIJXOzvfBhS&#10;n1NS8WB0tdbGJAeb7cog2wuajnX6Uv3U43masawv+dVsMkvIL2L+HGKcvr9BdDrQmBvdlfzylCSK&#10;yNo7W1GZoghCm8Gm7ow90hiZGxTYQvVILCIMM0w7R0YL+J2znua35P7bTqDizHywpMRVPp3GgU/O&#10;dHYxIQfPI9vziLCSoEoeOBvMVRiWZOdQNy29lKfeLdyQerVOzEZlh6qOxdKMJm2O+xSX4NxPWb+2&#10;fvkTAAD//wMAUEsDBBQABgAIAAAAIQAKaz2l2wAAAAUBAAAPAAAAZHJzL2Rvd25yZXYueG1sTI5B&#10;T4NAFITvJv6HzTPxZhdptIWyNEZTE48tvXh7wBOo7FvCLi36632e9DSZzGTmy7az7dWZRt85NnC/&#10;iEARV67uuDFwLHZ3a1A+INfYOyYDX+Rhm19fZZjW7sJ7Oh9Co2SEfYoG2hCGVGtftWTRL9xALNmH&#10;Gy0GsWOj6xEvMm57HUfRo7bYsTy0ONBzS9XnYbIGyi4+4ve+eI1ssluGt7k4Te8vxtzezE8bUIHm&#10;8FeGX3xBh1yYSjdx7VVvIFlK0cAqASVpvIpBlaIPa9B5pv/T5z8AAAD//wMAUEsBAi0AFAAGAAgA&#10;AAAhALaDOJL+AAAA4QEAABMAAAAAAAAAAAAAAAAAAAAAAFtDb250ZW50X1R5cGVzXS54bWxQSwEC&#10;LQAUAAYACAAAACEAOP0h/9YAAACUAQAACwAAAAAAAAAAAAAAAAAvAQAAX3JlbHMvLnJlbHNQSwEC&#10;LQAUAAYACAAAACEA/ZI+hSMCAAA9BAAADgAAAAAAAAAAAAAAAAAuAgAAZHJzL2Uyb0RvYy54bWxQ&#10;SwECLQAUAAYACAAAACEACms9pdsAAAAFAQAADwAAAAAAAAAAAAAAAAB9BAAAZHJzL2Rvd25yZXYu&#10;eG1sUEsFBgAAAAAEAAQA8wAAAIUFAAAAAA==&#10;"/>
                  </w:pict>
                </mc:Fallback>
              </mc:AlternateContent>
            </w:r>
            <w:r w:rsidRPr="00AC0570">
              <w:rPr>
                <w:rFonts w:asciiTheme="minorHAnsi" w:hAnsiTheme="minorHAnsi" w:cstheme="minorHAnsi"/>
                <w:color w:val="000000" w:themeColor="text1"/>
                <w:sz w:val="22"/>
                <w:szCs w:val="22"/>
                <w:lang w:eastAsia="en-US"/>
              </w:rPr>
              <w:tab/>
              <w:t>Akceptuję                                Nie akceptuję</w:t>
            </w:r>
          </w:p>
          <w:p w14:paraId="1BBF7335"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1AB3765F"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71D0E43D"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75D0EE2B"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6B4DEB1E"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2741D5B6"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23B06BAE" w14:textId="77777777" w:rsidR="0095473F" w:rsidRPr="00AC0570" w:rsidRDefault="0095473F" w:rsidP="00925D62">
            <w:pPr>
              <w:tabs>
                <w:tab w:val="left" w:pos="480"/>
                <w:tab w:val="right" w:leader="dot" w:pos="10776"/>
              </w:tabs>
              <w:spacing w:before="40" w:after="240"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c>
          <w:tcPr>
            <w:tcW w:w="3675" w:type="dxa"/>
            <w:gridSpan w:val="2"/>
            <w:tcBorders>
              <w:top w:val="single" w:sz="4" w:space="0" w:color="auto"/>
              <w:left w:val="single" w:sz="4" w:space="0" w:color="auto"/>
              <w:bottom w:val="single" w:sz="4" w:space="0" w:color="auto"/>
              <w:right w:val="single" w:sz="4" w:space="0" w:color="auto"/>
            </w:tcBorders>
          </w:tcPr>
          <w:p w14:paraId="421FAD68" w14:textId="77777777" w:rsidR="0095473F" w:rsidRPr="00AC0570" w:rsidRDefault="0095473F" w:rsidP="00925D62">
            <w:pPr>
              <w:tabs>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t>DECYZJA  INWESTORA:</w:t>
            </w:r>
            <w:r w:rsidRPr="00AC0570">
              <w:rPr>
                <w:rFonts w:asciiTheme="minorHAnsi" w:hAnsiTheme="minorHAnsi" w:cstheme="minorHAnsi"/>
                <w:color w:val="000000" w:themeColor="text1"/>
                <w:sz w:val="22"/>
                <w:szCs w:val="22"/>
                <w:lang w:eastAsia="en-US"/>
              </w:rPr>
              <w:t xml:space="preserve"> </w:t>
            </w:r>
          </w:p>
          <w:p w14:paraId="544C354A"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697D369F" wp14:editId="03A55126">
                      <wp:simplePos x="0" y="0"/>
                      <wp:positionH relativeFrom="column">
                        <wp:posOffset>1369695</wp:posOffset>
                      </wp:positionH>
                      <wp:positionV relativeFrom="paragraph">
                        <wp:posOffset>46990</wp:posOffset>
                      </wp:positionV>
                      <wp:extent cx="113665" cy="113665"/>
                      <wp:effectExtent l="0" t="0" r="635" b="63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CC1ED" id="Rectangle 5" o:spid="_x0000_s1026" style="position:absolute;margin-left:107.85pt;margin-top:3.7pt;width:8.9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96HQIAADwEAAAOAAAAZHJzL2Uyb0RvYy54bWysU1GP0zAMfkfiP0R5Z13HNu6qdafTjiGk&#10;A04c/IAsTdeIJA5Otm78epx0N3bAE6IPkV07Xz5/thc3B2vYXmHQ4GpejsacKSeh0W5b869f1q+u&#10;OAtRuEYYcKrmRxX4zfLli0XvKzWBDkyjkBGIC1Xva97F6KuiCLJTVoQReOUo2AJaEcnFbdGg6And&#10;mmIyHs+LHrDxCFKFQH/vhiBfZvy2VTJ+atugIjM1J24xn5jPTTqL5UJUWxS+0/JEQ/wDCyu0o0fP&#10;UHciCrZD/QeU1RIhQBtHEmwBbaulyjVQNeX4t2oeO+FVroXECf4sU/h/sPLj/gGZbqh3c86csNSj&#10;z6SacFuj2Czp0/tQUdqjf8BUYfD3IL8F5mDVUZa6RYS+U6IhVmXKL55dSE6gq2zTf4CG0MUuQpbq&#10;0KJNgCQCO+SOHM8dUYfIJP0sy9fz+YwzSaGTnV4Q1dNljyG+U2BZMmqORD2Di/19iEPqU0omD0Y3&#10;a21MdnC7WRlke0HDsc5f5k81XqYZx/qaX88ms4z8LBYuIcb5+xuE1ZGm3Ghb86tzkqiSam9dQzRF&#10;FYU2g03VGXeSMSk3dGADzZFURBhGmFaOjA7wB2c9jW/Nw/edQMWZee+oE9fldJrmPTvT2ZsJOXgZ&#10;2VxGhJMEVfPI2WCu4rAjO49629FLZa7dwS11r9VZ2dTZgdWJLI1o7s1pndIOXPo569fSL38CAAD/&#10;/wMAUEsDBBQABgAIAAAAIQCTnh8V3gAAAAgBAAAPAAAAZHJzL2Rvd25yZXYueG1sTI9BT4NAEIXv&#10;Jv6HzZh4s0vBtoosjdHUxGNLL94GGAFlZwm7tOivdzzp7U3ey3vfZNvZ9upEo+8cG1guIlDElas7&#10;bgwci93NHSgfkGvsHZOBL/KwzS8vMkxrd+Y9nQ6hUVLCPkUDbQhDqrWvWrLoF24gFu/djRaDnGOj&#10;6xHPUm57HUfRWlvsWBZaHOipperzMFkDZRcf8XtfvET2fpeE17n4mN6ejbm+mh8fQAWaw18YfvEF&#10;HXJhKt3EtVe9gXi52kjUwOYWlPhxkqxBlSJWCeg80/8fyH8AAAD//wMAUEsBAi0AFAAGAAgAAAAh&#10;ALaDOJL+AAAA4QEAABMAAAAAAAAAAAAAAAAAAAAAAFtDb250ZW50X1R5cGVzXS54bWxQSwECLQAU&#10;AAYACAAAACEAOP0h/9YAAACUAQAACwAAAAAAAAAAAAAAAAAvAQAAX3JlbHMvLnJlbHNQSwECLQAU&#10;AAYACAAAACEAWSffeh0CAAA8BAAADgAAAAAAAAAAAAAAAAAuAgAAZHJzL2Uyb0RvYy54bWxQSwEC&#10;LQAUAAYACAAAACEAk54fFd4AAAAIAQAADwAAAAAAAAAAAAAAAAB3BAAAZHJzL2Rvd25yZXYueG1s&#10;UEsFBgAAAAAEAAQA8wAAAIIFAAAAAA==&#10;"/>
                  </w:pict>
                </mc:Fallback>
              </mc:AlternateContent>
            </w:r>
            <w:r w:rsidRPr="00AC0570">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826DB0B" wp14:editId="05AE36B3">
                      <wp:simplePos x="0" y="0"/>
                      <wp:positionH relativeFrom="column">
                        <wp:posOffset>59055</wp:posOffset>
                      </wp:positionH>
                      <wp:positionV relativeFrom="paragraph">
                        <wp:posOffset>50165</wp:posOffset>
                      </wp:positionV>
                      <wp:extent cx="113665" cy="113665"/>
                      <wp:effectExtent l="0" t="0" r="635" b="63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3408" id="Rectangle 4" o:spid="_x0000_s1026" style="position:absolute;margin-left:4.65pt;margin-top:3.95pt;width:8.9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89HQIAADwEAAAOAAAAZHJzL2Uyb0RvYy54bWysU1GP0zAMfkfiP0R5Z13HNu6qdafTjiGk&#10;A04c/IAsTdeIJA5Otm78epx0N3bAE6IPkV07Xz5/thc3B2vYXmHQ4GpejsacKSeh0W5b869f1q+u&#10;OAtRuEYYcKrmRxX4zfLli0XvKzWBDkyjkBGIC1Xva97F6KuiCLJTVoQReOUo2AJaEcnFbdGg6And&#10;mmIyHs+LHrDxCFKFQH/vhiBfZvy2VTJ+atugIjM1J24xn5jPTTqL5UJUWxS+0/JEQ/wDCyu0o0fP&#10;UHciCrZD/QeU1RIhQBtHEmwBbaulyjVQNeX4t2oeO+FVroXECf4sU/h/sPLj/gGZbqh3M86csNSj&#10;z6SacFuj2DTp0/tQUdqjf8BUYfD3IL8F5mDVUZa6RYS+U6IhVmXKL55dSE6gq2zTf4CG0MUuQpbq&#10;0KJNgCQCO+SOHM8dUYfIJP0sy9fzORGTFDrZ6QVRPV32GOI7BZYlo+ZI1DO42N+HOKQ+pWTyYHSz&#10;1sZkB7eblUG2FzQc6/xl/lTjZZpxrK/59Wwyy8jPYuESYpy/v0FYHWnKjbY1vzoniSqp9tY1RFNU&#10;UWgz2FSdcScZk3JDBzbQHElFhGGEaeXI6AB/cNbT+NY8fN8JVJyZ9446cV1Op2neszOdvZmQg5eR&#10;zWVEOElQNY+cDeYqDjuy86i3Hb1U5tod3FL3Wp2VTZ0dWJ3I0ojm3pzWKe3ApZ+zfi398icAAAD/&#10;/wMAUEsDBBQABgAIAAAAIQAKaz2l2wAAAAUBAAAPAAAAZHJzL2Rvd25yZXYueG1sTI5BT4NAFITv&#10;Jv6HzTPxZhdptIWyNEZTE48tvXh7wBOo7FvCLi36632e9DSZzGTmy7az7dWZRt85NnC/iEARV67u&#10;uDFwLHZ3a1A+INfYOyYDX+Rhm19fZZjW7sJ7Oh9Co2SEfYoG2hCGVGtftWTRL9xALNmHGy0GsWOj&#10;6xEvMm57HUfRo7bYsTy0ONBzS9XnYbIGyi4+4ve+eI1ssluGt7k4Te8vxtzezE8bUIHm8FeGX3xB&#10;h1yYSjdx7VVvIFlK0cAqASVpvIpBlaIPa9B5pv/T5z8AAAD//wMAUEsBAi0AFAAGAAgAAAAhALaD&#10;OJL+AAAA4QEAABMAAAAAAAAAAAAAAAAAAAAAAFtDb250ZW50X1R5cGVzXS54bWxQSwECLQAUAAYA&#10;CAAAACEAOP0h/9YAAACUAQAACwAAAAAAAAAAAAAAAAAvAQAAX3JlbHMvLnJlbHNQSwECLQAUAAYA&#10;CAAAACEAFkTfPR0CAAA8BAAADgAAAAAAAAAAAAAAAAAuAgAAZHJzL2Uyb0RvYy54bWxQSwECLQAU&#10;AAYACAAAACEACms9pdsAAAAFAQAADwAAAAAAAAAAAAAAAAB3BAAAZHJzL2Rvd25yZXYueG1sUEsF&#10;BgAAAAAEAAQA8wAAAH8FAAAAAA==&#10;"/>
                  </w:pict>
                </mc:Fallback>
              </mc:AlternateContent>
            </w:r>
            <w:r w:rsidRPr="00AC0570">
              <w:rPr>
                <w:rFonts w:asciiTheme="minorHAnsi" w:hAnsiTheme="minorHAnsi" w:cstheme="minorHAnsi"/>
                <w:color w:val="000000" w:themeColor="text1"/>
                <w:sz w:val="22"/>
                <w:szCs w:val="22"/>
                <w:lang w:eastAsia="en-US"/>
              </w:rPr>
              <w:tab/>
              <w:t>Akceptuję                                Nie akceptuję</w:t>
            </w:r>
          </w:p>
          <w:p w14:paraId="0AA52ECE"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7E013CEB"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108B0A65"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411A8475"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31584616"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22857BB5"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75E78DB1" w14:textId="77777777" w:rsidR="0095473F" w:rsidRPr="00AC0570" w:rsidRDefault="0095473F" w:rsidP="00925D62">
            <w:pPr>
              <w:tabs>
                <w:tab w:val="right" w:leader="dot" w:pos="10776"/>
              </w:tabs>
              <w:spacing w:before="40"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c>
          <w:tcPr>
            <w:tcW w:w="3603" w:type="dxa"/>
            <w:tcBorders>
              <w:top w:val="single" w:sz="4" w:space="0" w:color="auto"/>
              <w:left w:val="single" w:sz="4" w:space="0" w:color="auto"/>
              <w:bottom w:val="single" w:sz="4" w:space="0" w:color="auto"/>
              <w:right w:val="single" w:sz="4" w:space="0" w:color="auto"/>
            </w:tcBorders>
          </w:tcPr>
          <w:p w14:paraId="4F33AF51" w14:textId="77777777" w:rsidR="0095473F" w:rsidRPr="00AC0570" w:rsidRDefault="0095473F" w:rsidP="00925D62">
            <w:pPr>
              <w:tabs>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b/>
                <w:color w:val="000000" w:themeColor="text1"/>
                <w:sz w:val="22"/>
                <w:szCs w:val="22"/>
                <w:lang w:eastAsia="en-US"/>
              </w:rPr>
              <w:t>DECYZJA  INSPEKTORA NADZORU:</w:t>
            </w:r>
            <w:r w:rsidRPr="00AC0570">
              <w:rPr>
                <w:rFonts w:asciiTheme="minorHAnsi" w:hAnsiTheme="minorHAnsi" w:cstheme="minorHAnsi"/>
                <w:color w:val="000000" w:themeColor="text1"/>
                <w:sz w:val="22"/>
                <w:szCs w:val="22"/>
                <w:lang w:eastAsia="en-US"/>
              </w:rPr>
              <w:t xml:space="preserve"> </w:t>
            </w:r>
          </w:p>
          <w:p w14:paraId="0CD9A58C"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r w:rsidRPr="00AC0570">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077534B1" wp14:editId="36731E9A">
                      <wp:simplePos x="0" y="0"/>
                      <wp:positionH relativeFrom="column">
                        <wp:posOffset>1369695</wp:posOffset>
                      </wp:positionH>
                      <wp:positionV relativeFrom="paragraph">
                        <wp:posOffset>46990</wp:posOffset>
                      </wp:positionV>
                      <wp:extent cx="113665" cy="113665"/>
                      <wp:effectExtent l="0" t="0" r="635" b="63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D5457" id="Rectangle 7" o:spid="_x0000_s1026" style="position:absolute;margin-left:107.85pt;margin-top:3.7pt;width:8.9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Y8HgIAADw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w31bsqZBUM9&#10;+kKqgd1qyS6SPr0PFaU9+HtMFQZ/58T3wKxbdZQlbxBd30loiFWZ8osXF5IT6Crb9B9dQ+iwiy5L&#10;dWjRJEASgR1yRx5PHZGHyAT9LMu38/mMM0Gho51egOr5sscQ30tnWDJqjkQ9g8P+LsQh9Tklk3da&#10;NWuldXZwu1lpZHug4VjnL/OnGs/TtGV9za9mk1lGfhEL5xDj/P0NwqhIU66VqfnlKQmqpNo72xBN&#10;qCIoPdhUnbZHGZNyQwc2rnkkFdENI0wrR0bn8CdnPY1vzcOPHaDkTH+w1ImrcjpN856d6exiQg6e&#10;RzbnEbCCoGoeORvMVRx2ZOdRbTt6qcy1W3dD3WtVVjZ1dmB1JEsjmntzXKe0A+d+zvq19MsnAAAA&#10;//8DAFBLAwQUAAYACAAAACEAk54fFd4AAAAIAQAADwAAAGRycy9kb3ducmV2LnhtbEyPQU+DQBCF&#10;7yb+h82YeLNLwbaKLI3R1MRjSy/eBhgBZWcJu7Tor3c86e1N3st732Tb2fbqRKPvHBtYLiJQxJWr&#10;O24MHIvdzR0oH5Br7B2TgS/ysM0vLzJMa3fmPZ0OoVFSwj5FA20IQ6q1r1qy6BduIBbv3Y0Wg5xj&#10;o+sRz1Juex1H0Vpb7FgWWhzoqaXq8zBZA2UXH/F7X7xE9n6XhNe5+Jjeno25vpofH0AFmsNfGH7x&#10;BR1yYSrdxLVXvYF4udpI1MDmFpT4cZKsQZUiVgnoPNP/H8h/AAAA//8DAFBLAQItABQABgAIAAAA&#10;IQC2gziS/gAAAOEBAAATAAAAAAAAAAAAAAAAAAAAAABbQ29udGVudF9UeXBlc10ueG1sUEsBAi0A&#10;FAAGAAgAAAAhADj9If/WAAAAlAEAAAsAAAAAAAAAAAAAAAAALwEAAF9yZWxzLy5yZWxzUEsBAi0A&#10;FAAGAAgAAAAhAIuWBjweAgAAPAQAAA4AAAAAAAAAAAAAAAAALgIAAGRycy9lMm9Eb2MueG1sUEsB&#10;Ai0AFAAGAAgAAAAhAJOeHxXeAAAACAEAAA8AAAAAAAAAAAAAAAAAeAQAAGRycy9kb3ducmV2Lnht&#10;bFBLBQYAAAAABAAEAPMAAACDBQAAAAA=&#10;"/>
                  </w:pict>
                </mc:Fallback>
              </mc:AlternateContent>
            </w:r>
            <w:r w:rsidRPr="00AC0570">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7969CB8A" wp14:editId="6AB265EA">
                      <wp:simplePos x="0" y="0"/>
                      <wp:positionH relativeFrom="column">
                        <wp:posOffset>59055</wp:posOffset>
                      </wp:positionH>
                      <wp:positionV relativeFrom="paragraph">
                        <wp:posOffset>50165</wp:posOffset>
                      </wp:positionV>
                      <wp:extent cx="113665" cy="113665"/>
                      <wp:effectExtent l="0" t="0" r="635" b="63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01F2" id="Rectangle 6" o:spid="_x0000_s1026" style="position:absolute;margin-left:4.65pt;margin-top:3.95pt;width:8.9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zHgIAADwEAAAOAAAAZHJzL2Uyb0RvYy54bWysU9tu2zAMfR+wfxD0vjhOk6w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w317oIzC4Z6&#10;9IVUA7vVks2TPr0PFaU9+HtMFQZ/58T3wKxbdZQlbxBd30loiFWZ8osXF5IT6Crb9B9dQ+iwiy5L&#10;dWjRJEASgR1yRx5PHZGHyAT9LMuL+XzGmaDQ0U4vQPV82WOI76UzLBk1R6KewWF/F+KQ+pySyTut&#10;mrXSOju43aw0sj3QcKzzl/lTjedp2rK+5lezySwjv4iFc4hx/v4GYVSkKdfK1PzylARVUu2dbYgm&#10;VBGUHmyqTtujjEm5oQMb1zySiuiGEaaVI6Nz+JOznsa35uHHDlBypj9Y6sRVOZ2mec/OdPZ2Qg6e&#10;RzbnEbCCoGoeORvMVRx2ZOdRbTt6qcy1W3dD3WtVVjZ1dmB1JEsjmntzXKe0A+d+zvq19MsnAAAA&#10;//8DAFBLAwQUAAYACAAAACEACms9pdsAAAAFAQAADwAAAGRycy9kb3ducmV2LnhtbEyOQU+DQBSE&#10;7yb+h80z8WYXabSFsjRGUxOPLb14e8ATqOxbwi4t+ut9nvQ0mcxk5su2s+3VmUbfOTZwv4hAEVeu&#10;7rgxcCx2d2tQPiDX2DsmA1/kYZtfX2WY1u7CezofQqNkhH2KBtoQhlRrX7Vk0S/cQCzZhxstBrFj&#10;o+sRLzJuex1H0aO22LE8tDjQc0vV52GyBsouPuL3vniNbLJbhre5OE3vL8bc3sxPG1CB5vBXhl98&#10;QYdcmEo3ce1VbyBZStHAKgElabyKQZWiD2vQeab/0+c/AAAA//8DAFBLAQItABQABgAIAAAAIQC2&#10;gziS/gAAAOEBAAATAAAAAAAAAAAAAAAAAAAAAABbQ29udGVudF9UeXBlc10ueG1sUEsBAi0AFAAG&#10;AAgAAAAhADj9If/WAAAAlAEAAAsAAAAAAAAAAAAAAAAALwEAAF9yZWxzLy5yZWxzUEsBAi0AFAAG&#10;AAgAAAAhAIiC37MeAgAAPAQAAA4AAAAAAAAAAAAAAAAALgIAAGRycy9lMm9Eb2MueG1sUEsBAi0A&#10;FAAGAAgAAAAhAAprPaXbAAAABQEAAA8AAAAAAAAAAAAAAAAAeAQAAGRycy9kb3ducmV2LnhtbFBL&#10;BQYAAAAABAAEAPMAAACABQAAAAA=&#10;"/>
                  </w:pict>
                </mc:Fallback>
              </mc:AlternateContent>
            </w:r>
            <w:r w:rsidRPr="00AC0570">
              <w:rPr>
                <w:rFonts w:asciiTheme="minorHAnsi" w:hAnsiTheme="minorHAnsi" w:cstheme="minorHAnsi"/>
                <w:color w:val="000000" w:themeColor="text1"/>
                <w:sz w:val="22"/>
                <w:szCs w:val="22"/>
                <w:lang w:eastAsia="en-US"/>
              </w:rPr>
              <w:tab/>
              <w:t>Akceptuję                               Nie akceptuję</w:t>
            </w:r>
          </w:p>
          <w:p w14:paraId="14B0ADA6"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59027F36"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4FD72683" w14:textId="77777777" w:rsidR="0095473F" w:rsidRPr="00AC0570" w:rsidRDefault="0095473F" w:rsidP="00925D62">
            <w:pPr>
              <w:tabs>
                <w:tab w:val="left" w:pos="480"/>
                <w:tab w:val="right" w:leader="dot" w:pos="10776"/>
              </w:tabs>
              <w:spacing w:before="40" w:line="256" w:lineRule="auto"/>
              <w:jc w:val="both"/>
              <w:rPr>
                <w:rFonts w:asciiTheme="minorHAnsi" w:hAnsiTheme="minorHAnsi" w:cstheme="minorHAnsi"/>
                <w:color w:val="000000" w:themeColor="text1"/>
                <w:sz w:val="22"/>
                <w:szCs w:val="22"/>
                <w:lang w:eastAsia="en-US"/>
              </w:rPr>
            </w:pPr>
          </w:p>
          <w:p w14:paraId="0BED5F03"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2C62AD63"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60A28AC0" w14:textId="77777777" w:rsidR="0095473F" w:rsidRPr="00AC0570" w:rsidRDefault="0095473F" w:rsidP="00925D62">
            <w:pPr>
              <w:spacing w:line="256" w:lineRule="auto"/>
              <w:rPr>
                <w:rFonts w:asciiTheme="minorHAnsi" w:hAnsiTheme="minorHAnsi" w:cstheme="minorHAnsi"/>
                <w:color w:val="000000" w:themeColor="text1"/>
                <w:sz w:val="22"/>
                <w:szCs w:val="22"/>
                <w:lang w:eastAsia="en-US"/>
              </w:rPr>
            </w:pPr>
          </w:p>
          <w:p w14:paraId="56B1D525" w14:textId="77777777" w:rsidR="0095473F" w:rsidRPr="00AC0570" w:rsidRDefault="0095473F" w:rsidP="00925D62">
            <w:pPr>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color w:val="000000" w:themeColor="text1"/>
                <w:sz w:val="22"/>
                <w:szCs w:val="22"/>
                <w:lang w:eastAsia="en-US"/>
              </w:rPr>
              <w:t>............................................................................................</w:t>
            </w:r>
          </w:p>
          <w:p w14:paraId="7F4ACDC5" w14:textId="77777777" w:rsidR="0095473F" w:rsidRPr="00AC0570" w:rsidRDefault="0095473F" w:rsidP="00925D62">
            <w:pPr>
              <w:tabs>
                <w:tab w:val="left" w:pos="10076"/>
              </w:tabs>
              <w:spacing w:line="256" w:lineRule="auto"/>
              <w:jc w:val="center"/>
              <w:rPr>
                <w:rFonts w:asciiTheme="minorHAnsi" w:hAnsiTheme="minorHAnsi" w:cstheme="minorHAnsi"/>
                <w:color w:val="000000" w:themeColor="text1"/>
                <w:sz w:val="22"/>
                <w:szCs w:val="22"/>
                <w:lang w:eastAsia="en-US"/>
              </w:rPr>
            </w:pPr>
            <w:r w:rsidRPr="00AC0570">
              <w:rPr>
                <w:rFonts w:asciiTheme="minorHAnsi" w:hAnsiTheme="minorHAnsi" w:cstheme="minorHAnsi"/>
                <w:i/>
                <w:color w:val="000000" w:themeColor="text1"/>
                <w:sz w:val="22"/>
                <w:szCs w:val="22"/>
                <w:lang w:eastAsia="en-US"/>
              </w:rPr>
              <w:t>osoba, data, podpis</w:t>
            </w:r>
          </w:p>
        </w:tc>
      </w:tr>
      <w:tr w:rsidR="0095473F" w:rsidRPr="00AC0570" w14:paraId="68F39299" w14:textId="77777777" w:rsidTr="00925D62">
        <w:trPr>
          <w:cantSplit/>
          <w:trHeight w:val="1370"/>
          <w:jc w:val="center"/>
        </w:trPr>
        <w:tc>
          <w:tcPr>
            <w:tcW w:w="10916" w:type="dxa"/>
            <w:gridSpan w:val="5"/>
            <w:tcBorders>
              <w:top w:val="single" w:sz="4" w:space="0" w:color="auto"/>
              <w:left w:val="single" w:sz="4" w:space="0" w:color="auto"/>
              <w:bottom w:val="single" w:sz="4" w:space="0" w:color="auto"/>
              <w:right w:val="single" w:sz="4" w:space="0" w:color="auto"/>
            </w:tcBorders>
          </w:tcPr>
          <w:p w14:paraId="6726C09F" w14:textId="77777777" w:rsidR="0095473F" w:rsidRPr="00AC0570" w:rsidRDefault="0095473F" w:rsidP="00925D62">
            <w:pPr>
              <w:spacing w:before="40" w:after="60" w:line="256" w:lineRule="auto"/>
              <w:rPr>
                <w:rFonts w:asciiTheme="minorHAnsi" w:hAnsiTheme="minorHAnsi" w:cstheme="minorHAnsi"/>
                <w:b/>
                <w:color w:val="000000" w:themeColor="text1"/>
                <w:sz w:val="22"/>
                <w:szCs w:val="22"/>
                <w:lang w:eastAsia="en-US"/>
              </w:rPr>
            </w:pPr>
            <w:r w:rsidRPr="00AC0570">
              <w:rPr>
                <w:rFonts w:asciiTheme="minorHAnsi" w:hAnsiTheme="minorHAnsi" w:cstheme="minorHAnsi"/>
                <w:b/>
                <w:color w:val="000000" w:themeColor="text1"/>
                <w:sz w:val="22"/>
                <w:szCs w:val="22"/>
                <w:lang w:eastAsia="en-US"/>
              </w:rPr>
              <w:t>UWAGI:</w:t>
            </w:r>
          </w:p>
          <w:p w14:paraId="54B86F19" w14:textId="77777777" w:rsidR="0095473F" w:rsidRPr="00AC0570" w:rsidRDefault="0095473F" w:rsidP="00925D62">
            <w:pPr>
              <w:spacing w:before="40" w:after="60" w:line="256" w:lineRule="auto"/>
              <w:rPr>
                <w:rFonts w:asciiTheme="minorHAnsi" w:hAnsiTheme="minorHAnsi" w:cstheme="minorHAnsi"/>
                <w:color w:val="000000" w:themeColor="text1"/>
                <w:sz w:val="22"/>
                <w:szCs w:val="22"/>
                <w:lang w:eastAsia="en-US"/>
              </w:rPr>
            </w:pPr>
          </w:p>
          <w:p w14:paraId="428AFC08" w14:textId="77777777" w:rsidR="0095473F" w:rsidRPr="00AC0570" w:rsidRDefault="0095473F" w:rsidP="00925D62">
            <w:pPr>
              <w:spacing w:before="40" w:after="60" w:line="256" w:lineRule="auto"/>
              <w:rPr>
                <w:rFonts w:asciiTheme="minorHAnsi" w:hAnsiTheme="minorHAnsi" w:cstheme="minorHAnsi"/>
                <w:color w:val="000000" w:themeColor="text1"/>
                <w:sz w:val="22"/>
                <w:szCs w:val="22"/>
                <w:lang w:eastAsia="en-US"/>
              </w:rPr>
            </w:pPr>
          </w:p>
        </w:tc>
      </w:tr>
    </w:tbl>
    <w:p w14:paraId="634BF3A9" w14:textId="77777777" w:rsidR="0095473F" w:rsidRPr="00AC0570" w:rsidRDefault="0095473F" w:rsidP="0095473F">
      <w:pPr>
        <w:rPr>
          <w:rFonts w:asciiTheme="minorHAnsi" w:hAnsiTheme="minorHAnsi" w:cstheme="minorHAnsi"/>
          <w:color w:val="000000" w:themeColor="text1"/>
          <w:sz w:val="22"/>
          <w:szCs w:val="22"/>
        </w:rPr>
      </w:pPr>
    </w:p>
    <w:p w14:paraId="73CF92CD" w14:textId="77777777" w:rsidR="0095473F" w:rsidRPr="00AC0570" w:rsidRDefault="0095473F" w:rsidP="0095473F">
      <w:pPr>
        <w:spacing w:before="40"/>
        <w:rPr>
          <w:rFonts w:asciiTheme="minorHAnsi" w:hAnsiTheme="minorHAnsi" w:cstheme="minorHAnsi"/>
          <w:color w:val="000000" w:themeColor="text1"/>
          <w:sz w:val="22"/>
          <w:szCs w:val="22"/>
        </w:rPr>
      </w:pPr>
      <w:r w:rsidRPr="00AC0570">
        <w:rPr>
          <w:rFonts w:asciiTheme="minorHAnsi" w:hAnsiTheme="minorHAnsi" w:cstheme="minorHAnsi"/>
          <w:b/>
          <w:color w:val="000000" w:themeColor="text1"/>
          <w:sz w:val="22"/>
          <w:szCs w:val="22"/>
        </w:rPr>
        <w:t>Wniosek przyjmuje:</w:t>
      </w:r>
      <w:r w:rsidRPr="00AC0570">
        <w:rPr>
          <w:rFonts w:asciiTheme="minorHAnsi" w:hAnsiTheme="minorHAnsi" w:cstheme="minorHAnsi"/>
          <w:b/>
          <w:color w:val="000000" w:themeColor="text1"/>
          <w:sz w:val="22"/>
          <w:szCs w:val="22"/>
        </w:rPr>
        <w:tab/>
      </w:r>
      <w:r w:rsidRPr="00AC0570">
        <w:rPr>
          <w:rFonts w:asciiTheme="minorHAnsi" w:hAnsiTheme="minorHAnsi" w:cstheme="minorHAnsi"/>
          <w:b/>
          <w:color w:val="000000" w:themeColor="text1"/>
          <w:sz w:val="22"/>
          <w:szCs w:val="22"/>
        </w:rPr>
        <w:tab/>
      </w:r>
      <w:r w:rsidRPr="00AC0570">
        <w:rPr>
          <w:rFonts w:asciiTheme="minorHAnsi" w:hAnsiTheme="minorHAnsi" w:cstheme="minorHAnsi"/>
          <w:b/>
          <w:color w:val="000000" w:themeColor="text1"/>
          <w:sz w:val="22"/>
          <w:szCs w:val="22"/>
        </w:rPr>
        <w:tab/>
      </w:r>
      <w:r w:rsidRPr="00AC0570">
        <w:rPr>
          <w:rFonts w:asciiTheme="minorHAnsi" w:hAnsiTheme="minorHAnsi" w:cstheme="minorHAnsi"/>
          <w:b/>
          <w:color w:val="000000" w:themeColor="text1"/>
          <w:sz w:val="22"/>
          <w:szCs w:val="22"/>
        </w:rPr>
        <w:tab/>
      </w:r>
    </w:p>
    <w:p w14:paraId="7D3FBEB3" w14:textId="77777777" w:rsidR="0095473F" w:rsidRPr="00AC0570" w:rsidRDefault="0095473F" w:rsidP="0095473F">
      <w:pPr>
        <w:rPr>
          <w:rFonts w:asciiTheme="minorHAnsi" w:hAnsiTheme="minorHAnsi" w:cstheme="minorHAnsi"/>
          <w:i/>
          <w:color w:val="000000" w:themeColor="text1"/>
          <w:sz w:val="22"/>
          <w:szCs w:val="22"/>
        </w:rPr>
      </w:pPr>
      <w:r w:rsidRPr="00AC0570">
        <w:rPr>
          <w:rFonts w:asciiTheme="minorHAnsi" w:hAnsiTheme="minorHAnsi" w:cstheme="minorHAnsi"/>
          <w:i/>
          <w:color w:val="000000" w:themeColor="text1"/>
          <w:sz w:val="22"/>
          <w:szCs w:val="22"/>
        </w:rPr>
        <w:t>Generalny Wykonawca</w:t>
      </w:r>
    </w:p>
    <w:p w14:paraId="1183DF87" w14:textId="77777777" w:rsidR="0095473F" w:rsidRPr="00AC0570" w:rsidRDefault="0095473F" w:rsidP="0095473F">
      <w:pPr>
        <w:jc w:val="center"/>
        <w:rPr>
          <w:rFonts w:asciiTheme="minorHAnsi" w:hAnsiTheme="minorHAnsi" w:cstheme="minorHAnsi"/>
          <w:color w:val="000000" w:themeColor="text1"/>
          <w:sz w:val="22"/>
          <w:szCs w:val="22"/>
        </w:rPr>
      </w:pPr>
      <w:r w:rsidRPr="00AC0570">
        <w:rPr>
          <w:rFonts w:asciiTheme="minorHAnsi" w:hAnsiTheme="minorHAnsi" w:cstheme="minorHAnsi"/>
          <w:color w:val="000000" w:themeColor="text1"/>
          <w:sz w:val="22"/>
          <w:szCs w:val="22"/>
        </w:rPr>
        <w:t>............................................................................................</w:t>
      </w:r>
    </w:p>
    <w:p w14:paraId="0B22F352" w14:textId="77777777" w:rsidR="00D97177" w:rsidRPr="00AC0570" w:rsidRDefault="0095473F" w:rsidP="00E9656A">
      <w:pPr>
        <w:ind w:left="4248"/>
        <w:rPr>
          <w:rFonts w:asciiTheme="minorHAnsi" w:hAnsiTheme="minorHAnsi" w:cstheme="minorHAnsi"/>
          <w:sz w:val="22"/>
          <w:szCs w:val="22"/>
        </w:rPr>
      </w:pPr>
      <w:r w:rsidRPr="00AC0570">
        <w:rPr>
          <w:rFonts w:asciiTheme="minorHAnsi" w:hAnsiTheme="minorHAnsi" w:cstheme="minorHAnsi"/>
          <w:i/>
          <w:color w:val="000000" w:themeColor="text1"/>
          <w:sz w:val="22"/>
          <w:szCs w:val="22"/>
        </w:rPr>
        <w:t>osoba, data, podpis</w:t>
      </w:r>
    </w:p>
    <w:sectPr w:rsidR="00D97177" w:rsidRPr="00AC0570" w:rsidSect="005B51E4">
      <w:type w:val="continuous"/>
      <w:pgSz w:w="11906" w:h="16838"/>
      <w:pgMar w:top="1304" w:right="1418" w:bottom="130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3B03E" w14:textId="77777777" w:rsidR="00EB4A0A" w:rsidRDefault="00EB4A0A" w:rsidP="00FD1FF2">
      <w:r>
        <w:separator/>
      </w:r>
    </w:p>
  </w:endnote>
  <w:endnote w:type="continuationSeparator" w:id="0">
    <w:p w14:paraId="1C1C10E6" w14:textId="77777777" w:rsidR="00EB4A0A" w:rsidRDefault="00EB4A0A" w:rsidP="00FD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93788"/>
      <w:docPartObj>
        <w:docPartGallery w:val="Page Numbers (Bottom of Page)"/>
        <w:docPartUnique/>
      </w:docPartObj>
    </w:sdtPr>
    <w:sdtEndPr/>
    <w:sdtContent>
      <w:p w14:paraId="34E419A8" w14:textId="77777777" w:rsidR="00687342" w:rsidRDefault="00687342">
        <w:pPr>
          <w:pStyle w:val="Stopka"/>
          <w:jc w:val="right"/>
        </w:pPr>
        <w:r>
          <w:fldChar w:fldCharType="begin"/>
        </w:r>
        <w:r>
          <w:instrText>PAGE   \* MERGEFORMAT</w:instrText>
        </w:r>
        <w:r>
          <w:fldChar w:fldCharType="separate"/>
        </w:r>
        <w:r w:rsidR="009B0F46">
          <w:rPr>
            <w:noProof/>
          </w:rPr>
          <w:t>44</w:t>
        </w:r>
        <w:r>
          <w:rPr>
            <w:noProof/>
          </w:rPr>
          <w:fldChar w:fldCharType="end"/>
        </w:r>
      </w:p>
    </w:sdtContent>
  </w:sdt>
  <w:p w14:paraId="2DB91D5F" w14:textId="77777777" w:rsidR="00687342" w:rsidRDefault="006873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3F038" w14:textId="77777777" w:rsidR="00EB4A0A" w:rsidRDefault="00EB4A0A" w:rsidP="00FD1FF2">
      <w:r>
        <w:separator/>
      </w:r>
    </w:p>
  </w:footnote>
  <w:footnote w:type="continuationSeparator" w:id="0">
    <w:p w14:paraId="5B89E274" w14:textId="77777777" w:rsidR="00EB4A0A" w:rsidRDefault="00EB4A0A" w:rsidP="00FD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7586" w14:textId="7B3C8DC9" w:rsidR="00D00A19" w:rsidRPr="00D00A19" w:rsidRDefault="00D00A19">
    <w:pPr>
      <w:pStyle w:val="Nagwek"/>
      <w:rPr>
        <w:i/>
        <w:iCs/>
        <w:sz w:val="20"/>
        <w:szCs w:val="20"/>
      </w:rPr>
    </w:pPr>
    <w:r>
      <w:rPr>
        <w:i/>
        <w:iCs/>
        <w:sz w:val="20"/>
        <w:szCs w:val="20"/>
      </w:rPr>
      <w:t xml:space="preserve">Załącznik nr 2 do SWZ – </w:t>
    </w:r>
    <w:r w:rsidRPr="00D00A19">
      <w:rPr>
        <w:i/>
        <w:iCs/>
        <w:sz w:val="20"/>
        <w:szCs w:val="20"/>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9"/>
    <w:lvl w:ilvl="0">
      <w:start w:val="1"/>
      <w:numFmt w:val="decimal"/>
      <w:lvlText w:val="%1. "/>
      <w:lvlJc w:val="left"/>
      <w:pPr>
        <w:tabs>
          <w:tab w:val="num" w:pos="567"/>
        </w:tabs>
        <w:ind w:left="567" w:hanging="283"/>
      </w:pPr>
      <w:rPr>
        <w:rFonts w:cs="Calibri"/>
        <w:b/>
        <w:color w:val="000000"/>
      </w:rPr>
    </w:lvl>
    <w:lvl w:ilvl="1">
      <w:start w:val="1"/>
      <w:numFmt w:val="none"/>
      <w:suff w:val="nothing"/>
      <w:lvlText w:val=""/>
      <w:lvlJc w:val="left"/>
      <w:pPr>
        <w:tabs>
          <w:tab w:val="num" w:pos="284"/>
        </w:tabs>
        <w:ind w:left="284" w:firstLine="0"/>
      </w:pPr>
      <w:rPr>
        <w:rFonts w:ascii="OpenSymbol" w:hAnsi="OpenSymbol" w:cs="OpenSymbol"/>
      </w:r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rPr>
        <w:rFonts w:ascii="Symbol" w:hAnsi="Symbol" w:cs="OpenSymbol"/>
      </w:rPr>
    </w:lvl>
    <w:lvl w:ilvl="4">
      <w:start w:val="1"/>
      <w:numFmt w:val="none"/>
      <w:suff w:val="nothing"/>
      <w:lvlText w:val=""/>
      <w:lvlJc w:val="left"/>
      <w:pPr>
        <w:tabs>
          <w:tab w:val="num" w:pos="284"/>
        </w:tabs>
        <w:ind w:left="284" w:firstLine="0"/>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284" w:firstLine="0"/>
      </w:pPr>
    </w:lvl>
    <w:lvl w:ilvl="7">
      <w:start w:val="1"/>
      <w:numFmt w:val="none"/>
      <w:suff w:val="nothing"/>
      <w:lvlText w:val=""/>
      <w:lvlJc w:val="left"/>
      <w:pPr>
        <w:tabs>
          <w:tab w:val="num" w:pos="284"/>
        </w:tabs>
        <w:ind w:left="284" w:firstLine="0"/>
      </w:pPr>
    </w:lvl>
    <w:lvl w:ilvl="8">
      <w:start w:val="1"/>
      <w:numFmt w:val="none"/>
      <w:suff w:val="nothing"/>
      <w:lvlText w:val=""/>
      <w:lvlJc w:val="left"/>
      <w:pPr>
        <w:tabs>
          <w:tab w:val="num" w:pos="284"/>
        </w:tabs>
        <w:ind w:left="284" w:firstLine="0"/>
      </w:pPr>
    </w:lvl>
  </w:abstractNum>
  <w:abstractNum w:abstractNumId="1" w15:restartNumberingAfterBreak="0">
    <w:nsid w:val="00000006"/>
    <w:multiLevelType w:val="multilevel"/>
    <w:tmpl w:val="00000006"/>
    <w:name w:val="WW8Num10"/>
    <w:lvl w:ilvl="0">
      <w:start w:val="1"/>
      <w:numFmt w:val="decimal"/>
      <w:lvlText w:val="%1)"/>
      <w:lvlJc w:val="left"/>
      <w:pPr>
        <w:tabs>
          <w:tab w:val="num" w:pos="0"/>
        </w:tabs>
        <w:ind w:left="928" w:hanging="360"/>
      </w:pPr>
      <w:rPr>
        <w:rFonts w:ascii="Symbol" w:hAnsi="Symbol" w:cs="OpenSymbol"/>
      </w:rPr>
    </w:lvl>
    <w:lvl w:ilvl="1">
      <w:start w:val="1"/>
      <w:numFmt w:val="none"/>
      <w:suff w:val="nothing"/>
      <w:lvlText w:val=""/>
      <w:lvlJc w:val="left"/>
      <w:pPr>
        <w:tabs>
          <w:tab w:val="num" w:pos="0"/>
        </w:tabs>
        <w:ind w:left="0" w:firstLine="0"/>
      </w:pPr>
      <w:rPr>
        <w:rFonts w:ascii="OpenSymbol" w:hAnsi="OpenSymbol" w:cs="OpenSymbo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7"/>
    <w:multiLevelType w:val="multilevel"/>
    <w:tmpl w:val="00000007"/>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OpenSymbol" w:hAnsi="OpenSymbol" w:cs="Open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Symbol" w:hAnsi="Symbol" w:cs="Open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D"/>
    <w:multiLevelType w:val="multilevel"/>
    <w:tmpl w:val="05D62A90"/>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imes New Roman" w:hAnsi="Times New Roman" w:cs="Times New Roman"/>
      </w:rPr>
    </w:lvl>
    <w:lvl w:ilvl="2">
      <w:start w:val="1"/>
      <w:numFmt w:val="decimal"/>
      <w:lvlText w:val="%3)"/>
      <w:lvlJc w:val="left"/>
      <w:pPr>
        <w:tabs>
          <w:tab w:val="num" w:pos="2793"/>
        </w:tabs>
        <w:ind w:left="2793" w:hanging="180"/>
      </w:pPr>
      <w:rPr>
        <w:rFonts w:ascii="Calibri" w:eastAsia="Times New Roman" w:hAnsi="Calibri" w:cs="Times New Roman" w:hint="default"/>
        <w:b/>
        <w:bCs/>
        <w:sz w:val="24"/>
        <w:szCs w:val="24"/>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Calibri" w:eastAsia="Times New Roman" w:hAnsi="Calibri" w:cs="Times New Roman"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4" w15:restartNumberingAfterBreak="0">
    <w:nsid w:val="00000010"/>
    <w:multiLevelType w:val="multilevel"/>
    <w:tmpl w:val="E8B27678"/>
    <w:name w:val="WW8Num20"/>
    <w:lvl w:ilvl="0">
      <w:start w:val="10"/>
      <w:numFmt w:val="decimal"/>
      <w:lvlText w:val="%1."/>
      <w:lvlJc w:val="left"/>
      <w:pPr>
        <w:tabs>
          <w:tab w:val="num" w:pos="218"/>
        </w:tabs>
        <w:ind w:left="218" w:hanging="360"/>
      </w:pPr>
      <w:rPr>
        <w:rFonts w:ascii="Times New Roman" w:hAnsi="Times New Roman" w:cs="Times New Roman"/>
      </w:rPr>
    </w:lvl>
    <w:lvl w:ilvl="1">
      <w:start w:val="1"/>
      <w:numFmt w:val="decimal"/>
      <w:lvlText w:val="%2."/>
      <w:lvlJc w:val="left"/>
      <w:pPr>
        <w:tabs>
          <w:tab w:val="num" w:pos="360"/>
        </w:tabs>
        <w:ind w:left="360" w:hanging="360"/>
      </w:pPr>
      <w:rPr>
        <w:rFonts w:ascii="Calibri" w:eastAsia="Times New Roman" w:hAnsi="Calibri"/>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5" w15:restartNumberingAfterBreak="0">
    <w:nsid w:val="00000018"/>
    <w:multiLevelType w:val="multilevel"/>
    <w:tmpl w:val="13A86408"/>
    <w:name w:val="WW8Num2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180"/>
      </w:pPr>
      <w:rPr>
        <w:rFonts w:ascii="Calibri" w:hAnsi="Calibri" w:cs="Calibri" w:hint="default"/>
        <w:b/>
        <w:bCs/>
      </w:rPr>
    </w:lvl>
    <w:lvl w:ilvl="3">
      <w:start w:val="20"/>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6" w15:restartNumberingAfterBreak="0">
    <w:nsid w:val="00000023"/>
    <w:multiLevelType w:val="multilevel"/>
    <w:tmpl w:val="C03AE5A0"/>
    <w:name w:val="WW8Num41"/>
    <w:lvl w:ilvl="0">
      <w:start w:val="1"/>
      <w:numFmt w:val="decimal"/>
      <w:lvlText w:val="%1."/>
      <w:lvlJc w:val="left"/>
      <w:pPr>
        <w:tabs>
          <w:tab w:val="num" w:pos="720"/>
        </w:tabs>
        <w:ind w:left="720" w:hanging="360"/>
      </w:pPr>
      <w:rPr>
        <w:rFonts w:ascii="Calibri" w:hAnsi="Calibri" w:cs="Calibri" w:hint="default"/>
        <w:b/>
        <w:bCs/>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Calibri"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E"/>
    <w:multiLevelType w:val="singleLevel"/>
    <w:tmpl w:val="0000002E"/>
    <w:name w:val="WW8Num45"/>
    <w:lvl w:ilvl="0">
      <w:start w:val="1"/>
      <w:numFmt w:val="decimal"/>
      <w:lvlText w:val="%1)"/>
      <w:lvlJc w:val="left"/>
      <w:pPr>
        <w:tabs>
          <w:tab w:val="num" w:pos="720"/>
        </w:tabs>
        <w:ind w:left="720" w:hanging="360"/>
      </w:pPr>
      <w:rPr>
        <w:rFonts w:ascii="Arial Narrow" w:hAnsi="Arial Narrow" w:cs="Arial Narrow"/>
        <w:sz w:val="24"/>
        <w:szCs w:val="24"/>
      </w:rPr>
    </w:lvl>
  </w:abstractNum>
  <w:abstractNum w:abstractNumId="8" w15:restartNumberingAfterBreak="0">
    <w:nsid w:val="0000004D"/>
    <w:multiLevelType w:val="singleLevel"/>
    <w:tmpl w:val="0000004D"/>
    <w:name w:val="WW8Num76"/>
    <w:lvl w:ilvl="0">
      <w:start w:val="1"/>
      <w:numFmt w:val="decimal"/>
      <w:lvlText w:val="%1)"/>
      <w:lvlJc w:val="left"/>
      <w:pPr>
        <w:tabs>
          <w:tab w:val="num" w:pos="1636"/>
        </w:tabs>
        <w:ind w:left="1636" w:hanging="360"/>
      </w:pPr>
      <w:rPr>
        <w:rFonts w:ascii="Arial Narrow" w:hAnsi="Arial Narrow" w:cs="Arial Narrow"/>
        <w:b w:val="0"/>
        <w:bCs w:val="0"/>
        <w:i w:val="0"/>
        <w:iCs w:val="0"/>
      </w:rPr>
    </w:lvl>
  </w:abstractNum>
  <w:abstractNum w:abstractNumId="9" w15:restartNumberingAfterBreak="0">
    <w:nsid w:val="00000075"/>
    <w:multiLevelType w:val="multilevel"/>
    <w:tmpl w:val="729889B0"/>
    <w:name w:val="WW8Num116"/>
    <w:lvl w:ilvl="0">
      <w:start w:val="1"/>
      <w:numFmt w:val="decimal"/>
      <w:lvlText w:val="%1."/>
      <w:lvlJc w:val="left"/>
      <w:pPr>
        <w:tabs>
          <w:tab w:val="num" w:pos="0"/>
        </w:tabs>
        <w:ind w:left="720" w:hanging="360"/>
      </w:pPr>
      <w:rPr>
        <w:rFonts w:ascii="Arial Narrow" w:hAnsi="Arial Narrow" w:cs="Arial Narrow"/>
        <w:sz w:val="24"/>
        <w:szCs w:val="24"/>
      </w:rPr>
    </w:lvl>
    <w:lvl w:ilvl="1">
      <w:start w:val="1"/>
      <w:numFmt w:val="decimal"/>
      <w:lvlText w:val="%2)"/>
      <w:lvlJc w:val="left"/>
      <w:pPr>
        <w:tabs>
          <w:tab w:val="num" w:pos="1440"/>
        </w:tabs>
        <w:ind w:left="1440" w:hanging="360"/>
      </w:pPr>
      <w:rPr>
        <w:rFonts w:ascii="Arial Narrow" w:hAnsi="Arial Narrow" w:cs="Arial Narrow"/>
        <w:sz w:val="24"/>
        <w:szCs w:val="24"/>
      </w:rPr>
    </w:lvl>
    <w:lvl w:ilvl="2">
      <w:start w:val="1"/>
      <w:numFmt w:val="lowerLetter"/>
      <w:lvlText w:val="%3)"/>
      <w:lvlJc w:val="right"/>
      <w:pPr>
        <w:tabs>
          <w:tab w:val="num" w:pos="0"/>
        </w:tabs>
        <w:ind w:left="2160" w:hanging="180"/>
      </w:pPr>
      <w:rPr>
        <w:rFonts w:ascii="Calibri" w:eastAsia="Times New Roman" w:hAnsi="Calibri" w:cs="Times New Roman"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0"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15:restartNumberingAfterBreak="0">
    <w:nsid w:val="05663F9B"/>
    <w:multiLevelType w:val="hybridMultilevel"/>
    <w:tmpl w:val="CE04086A"/>
    <w:lvl w:ilvl="0" w:tplc="304071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3" w15:restartNumberingAfterBreak="0">
    <w:nsid w:val="07E6298B"/>
    <w:multiLevelType w:val="multilevel"/>
    <w:tmpl w:val="F2983B34"/>
    <w:lvl w:ilvl="0">
      <w:start w:val="1"/>
      <w:numFmt w:val="lowerLetter"/>
      <w:lvlText w:val="%1)"/>
      <w:lvlJc w:val="left"/>
      <w:pPr>
        <w:tabs>
          <w:tab w:val="num" w:pos="927"/>
        </w:tabs>
        <w:ind w:left="927" w:hanging="360"/>
      </w:pPr>
      <w:rPr>
        <w:rFonts w:hint="default"/>
        <w:b w:val="0"/>
        <w:i w:val="0"/>
        <w:color w:val="auto"/>
      </w:rPr>
    </w:lvl>
    <w:lvl w:ilvl="1">
      <w:start w:val="1"/>
      <w:numFmt w:val="decimal"/>
      <w:lvlText w:val="%2)"/>
      <w:lvlJc w:val="left"/>
      <w:pPr>
        <w:tabs>
          <w:tab w:val="num" w:pos="501"/>
        </w:tabs>
        <w:ind w:left="501" w:hanging="360"/>
      </w:pPr>
      <w:rPr>
        <w:rFonts w:ascii="Times New Roman" w:eastAsia="Times New Roman" w:hAnsi="Times New Roman" w:cs="Times New Roman"/>
        <w:i w:val="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b w:val="0"/>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4" w15:restartNumberingAfterBreak="0">
    <w:nsid w:val="07EB6EAA"/>
    <w:multiLevelType w:val="hybridMultilevel"/>
    <w:tmpl w:val="F8DA67FC"/>
    <w:lvl w:ilvl="0" w:tplc="63D09380">
      <w:start w:val="1"/>
      <w:numFmt w:val="lowerLetter"/>
      <w:lvlText w:val="%1)"/>
      <w:lvlJc w:val="left"/>
      <w:pPr>
        <w:ind w:left="644" w:hanging="360"/>
      </w:pPr>
      <w:rPr>
        <w:rFonts w:ascii="Calibri" w:hAnsi="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2A60CA"/>
    <w:multiLevelType w:val="hybridMultilevel"/>
    <w:tmpl w:val="3E9088D8"/>
    <w:lvl w:ilvl="0" w:tplc="4F0612D8">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A947F8F"/>
    <w:multiLevelType w:val="hybridMultilevel"/>
    <w:tmpl w:val="849E1EEC"/>
    <w:lvl w:ilvl="0" w:tplc="90627390">
      <w:start w:val="1"/>
      <w:numFmt w:val="decimal"/>
      <w:lvlText w:val="%1)"/>
      <w:lvlJc w:val="left"/>
      <w:pPr>
        <w:ind w:left="1425" w:hanging="360"/>
      </w:pPr>
      <w:rPr>
        <w:rFonts w:ascii="Calibri" w:eastAsia="Times New Roman" w:hAnsi="Calibri" w:cs="Calibri"/>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7"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15:restartNumberingAfterBreak="0">
    <w:nsid w:val="0C3F0E9A"/>
    <w:multiLevelType w:val="hybridMultilevel"/>
    <w:tmpl w:val="693CB182"/>
    <w:lvl w:ilvl="0" w:tplc="04150011">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5FDE1EB8">
      <w:start w:val="2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7B6985"/>
    <w:multiLevelType w:val="hybridMultilevel"/>
    <w:tmpl w:val="D8E80004"/>
    <w:lvl w:ilvl="0" w:tplc="04150011">
      <w:start w:val="1"/>
      <w:numFmt w:val="decimal"/>
      <w:lvlText w:val="%1)"/>
      <w:lvlJc w:val="left"/>
      <w:pPr>
        <w:ind w:left="1003" w:hanging="360"/>
      </w:pPr>
    </w:lvl>
    <w:lvl w:ilvl="1" w:tplc="D2D272D0">
      <w:start w:val="1"/>
      <w:numFmt w:val="lowerLetter"/>
      <w:lvlText w:val="%2)"/>
      <w:lvlJc w:val="left"/>
      <w:pPr>
        <w:ind w:left="1723" w:hanging="360"/>
      </w:pPr>
      <w:rPr>
        <w:rFonts w:eastAsia="Times New Roman" w:hint="default"/>
      </w:r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0DC72AE8"/>
    <w:multiLevelType w:val="hybridMultilevel"/>
    <w:tmpl w:val="A15E1F40"/>
    <w:lvl w:ilvl="0" w:tplc="5EBE1F62">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0E092A19"/>
    <w:multiLevelType w:val="hybridMultilevel"/>
    <w:tmpl w:val="F5D20B14"/>
    <w:lvl w:ilvl="0" w:tplc="04150011">
      <w:start w:val="1"/>
      <w:numFmt w:val="decimal"/>
      <w:lvlText w:val="%1)"/>
      <w:lvlJc w:val="left"/>
      <w:pPr>
        <w:ind w:left="1429" w:hanging="360"/>
      </w:pPr>
      <w:rPr>
        <w:rFonts w:ascii="Times New Roman" w:hAnsi="Times New Roman" w:cs="Times New Roman"/>
      </w:rPr>
    </w:lvl>
    <w:lvl w:ilvl="1" w:tplc="04150019">
      <w:start w:val="1"/>
      <w:numFmt w:val="lowerLetter"/>
      <w:lvlText w:val="%2."/>
      <w:lvlJc w:val="left"/>
      <w:pPr>
        <w:ind w:left="2149" w:hanging="360"/>
      </w:pPr>
      <w:rPr>
        <w:rFonts w:ascii="Times New Roman" w:hAnsi="Times New Roman" w:cs="Times New Roman"/>
      </w:rPr>
    </w:lvl>
    <w:lvl w:ilvl="2" w:tplc="7424E748">
      <w:start w:val="1"/>
      <w:numFmt w:val="lowerLetter"/>
      <w:lvlText w:val="%3)"/>
      <w:lvlJc w:val="left"/>
      <w:pPr>
        <w:ind w:left="2869" w:hanging="180"/>
      </w:pPr>
      <w:rPr>
        <w:rFonts w:asciiTheme="minorHAnsi" w:hAnsiTheme="minorHAnsi" w:cs="Arial" w:hint="default"/>
      </w:rPr>
    </w:lvl>
    <w:lvl w:ilvl="3" w:tplc="0415000F">
      <w:start w:val="1"/>
      <w:numFmt w:val="decimal"/>
      <w:lvlText w:val="%4."/>
      <w:lvlJc w:val="left"/>
      <w:pPr>
        <w:ind w:left="3589" w:hanging="360"/>
      </w:pPr>
      <w:rPr>
        <w:rFonts w:ascii="Times New Roman" w:hAnsi="Times New Roman" w:cs="Times New Roman"/>
      </w:rPr>
    </w:lvl>
    <w:lvl w:ilvl="4" w:tplc="04150019">
      <w:start w:val="1"/>
      <w:numFmt w:val="lowerLetter"/>
      <w:lvlText w:val="%5."/>
      <w:lvlJc w:val="left"/>
      <w:pPr>
        <w:ind w:left="4309" w:hanging="360"/>
      </w:pPr>
      <w:rPr>
        <w:rFonts w:ascii="Times New Roman" w:hAnsi="Times New Roman" w:cs="Times New Roman"/>
      </w:rPr>
    </w:lvl>
    <w:lvl w:ilvl="5" w:tplc="0415001B">
      <w:start w:val="1"/>
      <w:numFmt w:val="lowerRoman"/>
      <w:lvlText w:val="%6."/>
      <w:lvlJc w:val="right"/>
      <w:pPr>
        <w:ind w:left="5029" w:hanging="180"/>
      </w:pPr>
      <w:rPr>
        <w:rFonts w:ascii="Times New Roman" w:hAnsi="Times New Roman" w:cs="Times New Roman"/>
      </w:rPr>
    </w:lvl>
    <w:lvl w:ilvl="6" w:tplc="0415000F">
      <w:start w:val="1"/>
      <w:numFmt w:val="decimal"/>
      <w:lvlText w:val="%7."/>
      <w:lvlJc w:val="left"/>
      <w:pPr>
        <w:ind w:left="5749" w:hanging="360"/>
      </w:pPr>
      <w:rPr>
        <w:rFonts w:ascii="Times New Roman" w:hAnsi="Times New Roman" w:cs="Times New Roman"/>
      </w:rPr>
    </w:lvl>
    <w:lvl w:ilvl="7" w:tplc="04150019">
      <w:start w:val="1"/>
      <w:numFmt w:val="lowerLetter"/>
      <w:lvlText w:val="%8."/>
      <w:lvlJc w:val="left"/>
      <w:pPr>
        <w:ind w:left="6469" w:hanging="360"/>
      </w:pPr>
      <w:rPr>
        <w:rFonts w:ascii="Times New Roman" w:hAnsi="Times New Roman" w:cs="Times New Roman"/>
      </w:rPr>
    </w:lvl>
    <w:lvl w:ilvl="8" w:tplc="0415001B">
      <w:start w:val="1"/>
      <w:numFmt w:val="lowerRoman"/>
      <w:lvlText w:val="%9."/>
      <w:lvlJc w:val="right"/>
      <w:pPr>
        <w:ind w:left="7189" w:hanging="180"/>
      </w:pPr>
      <w:rPr>
        <w:rFonts w:ascii="Times New Roman" w:hAnsi="Times New Roman" w:cs="Times New Roman"/>
      </w:rPr>
    </w:lvl>
  </w:abstractNum>
  <w:abstractNum w:abstractNumId="22" w15:restartNumberingAfterBreak="0">
    <w:nsid w:val="0E5051B1"/>
    <w:multiLevelType w:val="hybridMultilevel"/>
    <w:tmpl w:val="4F0CF9DC"/>
    <w:lvl w:ilvl="0" w:tplc="04150011">
      <w:start w:val="1"/>
      <w:numFmt w:val="decimal"/>
      <w:lvlText w:val="%1)"/>
      <w:lvlJc w:val="left"/>
      <w:pPr>
        <w:ind w:left="1003" w:hanging="360"/>
      </w:pPr>
    </w:lvl>
    <w:lvl w:ilvl="1" w:tplc="0B8C638E">
      <w:start w:val="1"/>
      <w:numFmt w:val="lowerLetter"/>
      <w:lvlText w:val="%2)"/>
      <w:lvlJc w:val="left"/>
      <w:pPr>
        <w:ind w:left="1723" w:hanging="360"/>
      </w:pPr>
      <w:rPr>
        <w:rFonts w:eastAsia="Times New Roman" w:hint="default"/>
      </w:r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11940F7A"/>
    <w:multiLevelType w:val="hybridMultilevel"/>
    <w:tmpl w:val="B33C75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F5211"/>
    <w:multiLevelType w:val="hybridMultilevel"/>
    <w:tmpl w:val="73F05DC2"/>
    <w:lvl w:ilvl="0" w:tplc="0415000F">
      <w:start w:val="1"/>
      <w:numFmt w:val="decimal"/>
      <w:lvlText w:val="%1."/>
      <w:lvlJc w:val="left"/>
      <w:pPr>
        <w:ind w:left="720" w:hanging="360"/>
      </w:pPr>
      <w:rPr>
        <w:rFonts w:ascii="Times New Roman" w:hAnsi="Times New Roman" w:cs="Times New Roman"/>
      </w:rPr>
    </w:lvl>
    <w:lvl w:ilvl="1" w:tplc="421A4BFA">
      <w:start w:val="1"/>
      <w:numFmt w:val="decimal"/>
      <w:lvlText w:val="%2)"/>
      <w:lvlJc w:val="left"/>
      <w:pPr>
        <w:ind w:left="1440" w:hanging="360"/>
      </w:pPr>
      <w:rPr>
        <w:rFonts w:asciiTheme="minorHAnsi" w:hAnsiTheme="minorHAnsi" w:cstheme="minorHAnsi"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12A0319D"/>
    <w:multiLevelType w:val="hybridMultilevel"/>
    <w:tmpl w:val="6D8AD2CE"/>
    <w:lvl w:ilvl="0" w:tplc="B4ACABF4">
      <w:start w:val="1"/>
      <w:numFmt w:val="decimal"/>
      <w:lvlText w:val="%1)"/>
      <w:lvlJc w:val="left"/>
      <w:pPr>
        <w:ind w:left="720" w:hanging="360"/>
      </w:pPr>
      <w:rPr>
        <w:rFonts w:ascii="Calibri" w:hAnsi="Calibri" w:cs="Calibri"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15201656"/>
    <w:multiLevelType w:val="hybridMultilevel"/>
    <w:tmpl w:val="345AC56E"/>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15:restartNumberingAfterBreak="0">
    <w:nsid w:val="1608703D"/>
    <w:multiLevelType w:val="hybridMultilevel"/>
    <w:tmpl w:val="665C73F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C79E6ECA">
      <w:start w:val="1"/>
      <w:numFmt w:val="decimal"/>
      <w:lvlText w:val="%3)"/>
      <w:lvlJc w:val="right"/>
      <w:pPr>
        <w:ind w:left="2444" w:hanging="180"/>
      </w:pPr>
      <w:rPr>
        <w:rFonts w:ascii="Calibri" w:eastAsia="Times New Roman" w:hAnsi="Calibri" w:cs="Times New Roman"/>
      </w:rPr>
    </w:lvl>
    <w:lvl w:ilvl="3" w:tplc="1A1E3DC2">
      <w:start w:val="1"/>
      <w:numFmt w:val="lowerLetter"/>
      <w:lvlText w:val="%4)"/>
      <w:lvlJc w:val="left"/>
      <w:pPr>
        <w:ind w:left="3164" w:hanging="360"/>
      </w:pPr>
      <w:rPr>
        <w:rFonts w:eastAsia="Times New Roman"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74B3BF3"/>
    <w:multiLevelType w:val="hybridMultilevel"/>
    <w:tmpl w:val="2D744670"/>
    <w:lvl w:ilvl="0" w:tplc="47ECB44A">
      <w:start w:val="7"/>
      <w:numFmt w:val="decimal"/>
      <w:lvlText w:val="%1)"/>
      <w:lvlJc w:val="left"/>
      <w:pPr>
        <w:ind w:left="928"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FA0A7D"/>
    <w:multiLevelType w:val="hybridMultilevel"/>
    <w:tmpl w:val="34CCFFC8"/>
    <w:lvl w:ilvl="0" w:tplc="853E3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190F0EE3"/>
    <w:multiLevelType w:val="hybridMultilevel"/>
    <w:tmpl w:val="A18CF22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602D28"/>
    <w:multiLevelType w:val="hybridMultilevel"/>
    <w:tmpl w:val="35A6AD3A"/>
    <w:lvl w:ilvl="0" w:tplc="9D009BCA">
      <w:start w:val="3"/>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1A1C5983"/>
    <w:multiLevelType w:val="hybridMultilevel"/>
    <w:tmpl w:val="0C44FE9E"/>
    <w:lvl w:ilvl="0" w:tplc="AFDC208C">
      <w:start w:val="1"/>
      <w:numFmt w:val="decimal"/>
      <w:lvlText w:val="%1."/>
      <w:lvlJc w:val="left"/>
      <w:pPr>
        <w:ind w:left="720" w:hanging="360"/>
      </w:pPr>
      <w:rPr>
        <w:rFonts w:ascii="Times New Roman" w:hAnsi="Times New Roman" w:cs="Times New Roman"/>
        <w:b/>
        <w:i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1C2A3997"/>
    <w:multiLevelType w:val="hybridMultilevel"/>
    <w:tmpl w:val="3A98363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5" w15:restartNumberingAfterBreak="0">
    <w:nsid w:val="20D82D44"/>
    <w:multiLevelType w:val="hybridMultilevel"/>
    <w:tmpl w:val="A6162FE6"/>
    <w:name w:val="WW8Num2422"/>
    <w:lvl w:ilvl="0" w:tplc="397C93FC">
      <w:start w:val="1"/>
      <w:numFmt w:val="lowerLetter"/>
      <w:lvlText w:val="%1)"/>
      <w:lvlJc w:val="left"/>
      <w:pPr>
        <w:ind w:left="1003" w:hanging="360"/>
      </w:pPr>
      <w:rPr>
        <w:rFonts w:ascii="Calibri" w:hAnsi="Calibri" w:cs="Calibri"/>
        <w:color w:val="000000"/>
        <w:sz w:val="22"/>
        <w:szCs w:val="22"/>
      </w:rPr>
    </w:lvl>
    <w:lvl w:ilvl="1" w:tplc="04150019">
      <w:start w:val="1"/>
      <w:numFmt w:val="lowerLetter"/>
      <w:lvlText w:val="%2."/>
      <w:lvlJc w:val="left"/>
      <w:pPr>
        <w:ind w:left="1723" w:hanging="360"/>
      </w:pPr>
      <w:rPr>
        <w:rFonts w:ascii="Times New Roman" w:hAnsi="Times New Roman" w:cs="Times New Roman"/>
      </w:rPr>
    </w:lvl>
    <w:lvl w:ilvl="2" w:tplc="0415001B">
      <w:start w:val="1"/>
      <w:numFmt w:val="lowerRoman"/>
      <w:lvlText w:val="%3."/>
      <w:lvlJc w:val="right"/>
      <w:pPr>
        <w:ind w:left="2443" w:hanging="180"/>
      </w:pPr>
      <w:rPr>
        <w:rFonts w:ascii="Times New Roman" w:hAnsi="Times New Roman" w:cs="Times New Roman"/>
      </w:rPr>
    </w:lvl>
    <w:lvl w:ilvl="3" w:tplc="0415000F">
      <w:start w:val="1"/>
      <w:numFmt w:val="decimal"/>
      <w:lvlText w:val="%4."/>
      <w:lvlJc w:val="left"/>
      <w:pPr>
        <w:ind w:left="3163" w:hanging="360"/>
      </w:pPr>
      <w:rPr>
        <w:rFonts w:ascii="Times New Roman" w:hAnsi="Times New Roman" w:cs="Times New Roman"/>
      </w:rPr>
    </w:lvl>
    <w:lvl w:ilvl="4" w:tplc="04150019">
      <w:start w:val="1"/>
      <w:numFmt w:val="lowerLetter"/>
      <w:lvlText w:val="%5."/>
      <w:lvlJc w:val="left"/>
      <w:pPr>
        <w:ind w:left="3883" w:hanging="360"/>
      </w:pPr>
      <w:rPr>
        <w:rFonts w:ascii="Times New Roman" w:hAnsi="Times New Roman" w:cs="Times New Roman"/>
      </w:rPr>
    </w:lvl>
    <w:lvl w:ilvl="5" w:tplc="0415001B">
      <w:start w:val="1"/>
      <w:numFmt w:val="lowerRoman"/>
      <w:lvlText w:val="%6."/>
      <w:lvlJc w:val="right"/>
      <w:pPr>
        <w:ind w:left="4603" w:hanging="180"/>
      </w:pPr>
      <w:rPr>
        <w:rFonts w:ascii="Times New Roman" w:hAnsi="Times New Roman" w:cs="Times New Roman"/>
      </w:rPr>
    </w:lvl>
    <w:lvl w:ilvl="6" w:tplc="0415000F">
      <w:start w:val="1"/>
      <w:numFmt w:val="decimal"/>
      <w:lvlText w:val="%7."/>
      <w:lvlJc w:val="left"/>
      <w:pPr>
        <w:ind w:left="5323" w:hanging="360"/>
      </w:pPr>
      <w:rPr>
        <w:rFonts w:ascii="Times New Roman" w:hAnsi="Times New Roman" w:cs="Times New Roman"/>
      </w:rPr>
    </w:lvl>
    <w:lvl w:ilvl="7" w:tplc="04150019">
      <w:start w:val="1"/>
      <w:numFmt w:val="lowerLetter"/>
      <w:lvlText w:val="%8."/>
      <w:lvlJc w:val="left"/>
      <w:pPr>
        <w:ind w:left="6043" w:hanging="360"/>
      </w:pPr>
      <w:rPr>
        <w:rFonts w:ascii="Times New Roman" w:hAnsi="Times New Roman" w:cs="Times New Roman"/>
      </w:rPr>
    </w:lvl>
    <w:lvl w:ilvl="8" w:tplc="0415001B">
      <w:start w:val="1"/>
      <w:numFmt w:val="lowerRoman"/>
      <w:lvlText w:val="%9."/>
      <w:lvlJc w:val="right"/>
      <w:pPr>
        <w:ind w:left="6763" w:hanging="180"/>
      </w:pPr>
      <w:rPr>
        <w:rFonts w:ascii="Times New Roman" w:hAnsi="Times New Roman" w:cs="Times New Roman"/>
      </w:rPr>
    </w:lvl>
  </w:abstractNum>
  <w:abstractNum w:abstractNumId="36" w15:restartNumberingAfterBreak="0">
    <w:nsid w:val="20E34D32"/>
    <w:multiLevelType w:val="hybridMultilevel"/>
    <w:tmpl w:val="BFA25678"/>
    <w:lvl w:ilvl="0" w:tplc="A6A0F6AC">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37" w15:restartNumberingAfterBreak="0">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23827C9B"/>
    <w:multiLevelType w:val="hybridMultilevel"/>
    <w:tmpl w:val="4A0E8A1C"/>
    <w:lvl w:ilvl="0" w:tplc="0B74BC6E">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D76636"/>
    <w:multiLevelType w:val="hybridMultilevel"/>
    <w:tmpl w:val="83B2D6CA"/>
    <w:lvl w:ilvl="0" w:tplc="F132C07E">
      <w:start w:val="1"/>
      <w:numFmt w:val="decimal"/>
      <w:lvlText w:val="%1)"/>
      <w:lvlJc w:val="left"/>
      <w:pPr>
        <w:tabs>
          <w:tab w:val="num" w:pos="927"/>
        </w:tabs>
        <w:ind w:left="927" w:hanging="360"/>
      </w:pPr>
      <w:rPr>
        <w:rFonts w:ascii="Calibri" w:hAnsi="Calibri" w:cs="Calibri" w:hint="default"/>
      </w:rPr>
    </w:lvl>
    <w:lvl w:ilvl="1" w:tplc="A502EE6A">
      <w:start w:val="1"/>
      <w:numFmt w:val="decimal"/>
      <w:lvlText w:val="%2)"/>
      <w:lvlJc w:val="left"/>
      <w:pPr>
        <w:tabs>
          <w:tab w:val="num" w:pos="2062"/>
        </w:tabs>
        <w:ind w:left="2062" w:hanging="360"/>
      </w:pPr>
      <w:rPr>
        <w:rFonts w:ascii="Times New Roman" w:hAnsi="Times New Roman" w:cs="Times New Roman"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cs="Times New Roman"/>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40" w15:restartNumberingAfterBreak="0">
    <w:nsid w:val="27231F83"/>
    <w:multiLevelType w:val="hybridMultilevel"/>
    <w:tmpl w:val="7ADCE1C2"/>
    <w:lvl w:ilvl="0" w:tplc="A502EE6A">
      <w:start w:val="1"/>
      <w:numFmt w:val="decimal"/>
      <w:lvlText w:val="%1)"/>
      <w:lvlJc w:val="left"/>
      <w:pPr>
        <w:ind w:left="644" w:hanging="360"/>
      </w:pPr>
      <w:rPr>
        <w:rFonts w:ascii="Times New Roman" w:hAnsi="Times New Roman" w:cs="Times New Roman"/>
      </w:rPr>
    </w:lvl>
    <w:lvl w:ilvl="1" w:tplc="04150019">
      <w:start w:val="1"/>
      <w:numFmt w:val="lowerLetter"/>
      <w:lvlText w:val="%2."/>
      <w:lvlJc w:val="left"/>
      <w:pPr>
        <w:ind w:left="1364" w:hanging="360"/>
      </w:pPr>
      <w:rPr>
        <w:rFonts w:ascii="Times New Roman" w:hAnsi="Times New Roman" w:cs="Times New Roman"/>
      </w:rPr>
    </w:lvl>
    <w:lvl w:ilvl="2" w:tplc="5ACEF66E">
      <w:start w:val="1"/>
      <w:numFmt w:val="decimal"/>
      <w:lvlText w:val="%3."/>
      <w:lvlJc w:val="left"/>
      <w:pPr>
        <w:tabs>
          <w:tab w:val="num" w:pos="2264"/>
        </w:tabs>
        <w:ind w:left="2264" w:hanging="360"/>
      </w:pPr>
      <w:rPr>
        <w:rFonts w:asciiTheme="minorHAnsi" w:hAnsiTheme="minorHAnsi" w:cstheme="minorHAnsi" w:hint="default"/>
        <w:b w:val="0"/>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1" w15:restartNumberingAfterBreak="0">
    <w:nsid w:val="2844767F"/>
    <w:multiLevelType w:val="hybridMultilevel"/>
    <w:tmpl w:val="910ABB0A"/>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2" w15:restartNumberingAfterBreak="0">
    <w:nsid w:val="29247EC5"/>
    <w:multiLevelType w:val="hybridMultilevel"/>
    <w:tmpl w:val="26C48CC4"/>
    <w:lvl w:ilvl="0" w:tplc="04150017">
      <w:start w:val="1"/>
      <w:numFmt w:val="lowerLetter"/>
      <w:lvlText w:val="%1)"/>
      <w:lvlJc w:val="left"/>
      <w:pPr>
        <w:ind w:left="1429" w:hanging="360"/>
      </w:pPr>
      <w:rPr>
        <w:rFonts w:ascii="Times New Roman" w:hAnsi="Times New Roman" w:cs="Times New Roman"/>
      </w:rPr>
    </w:lvl>
    <w:lvl w:ilvl="1" w:tplc="04150019">
      <w:start w:val="1"/>
      <w:numFmt w:val="lowerLetter"/>
      <w:lvlText w:val="%2."/>
      <w:lvlJc w:val="left"/>
      <w:pPr>
        <w:ind w:left="2149" w:hanging="360"/>
      </w:pPr>
      <w:rPr>
        <w:rFonts w:ascii="Times New Roman" w:hAnsi="Times New Roman" w:cs="Times New Roman"/>
      </w:rPr>
    </w:lvl>
    <w:lvl w:ilvl="2" w:tplc="0415001B">
      <w:start w:val="1"/>
      <w:numFmt w:val="lowerRoman"/>
      <w:lvlText w:val="%3."/>
      <w:lvlJc w:val="right"/>
      <w:pPr>
        <w:ind w:left="2869" w:hanging="180"/>
      </w:pPr>
      <w:rPr>
        <w:rFonts w:ascii="Times New Roman" w:hAnsi="Times New Roman" w:cs="Times New Roman"/>
      </w:rPr>
    </w:lvl>
    <w:lvl w:ilvl="3" w:tplc="0415000F">
      <w:start w:val="1"/>
      <w:numFmt w:val="decimal"/>
      <w:lvlText w:val="%4."/>
      <w:lvlJc w:val="left"/>
      <w:pPr>
        <w:ind w:left="3589" w:hanging="360"/>
      </w:pPr>
      <w:rPr>
        <w:rFonts w:ascii="Times New Roman" w:hAnsi="Times New Roman" w:cs="Times New Roman"/>
      </w:rPr>
    </w:lvl>
    <w:lvl w:ilvl="4" w:tplc="04150019">
      <w:start w:val="1"/>
      <w:numFmt w:val="lowerLetter"/>
      <w:lvlText w:val="%5."/>
      <w:lvlJc w:val="left"/>
      <w:pPr>
        <w:ind w:left="4309" w:hanging="360"/>
      </w:pPr>
      <w:rPr>
        <w:rFonts w:ascii="Times New Roman" w:hAnsi="Times New Roman" w:cs="Times New Roman"/>
      </w:rPr>
    </w:lvl>
    <w:lvl w:ilvl="5" w:tplc="0415001B">
      <w:start w:val="1"/>
      <w:numFmt w:val="lowerRoman"/>
      <w:lvlText w:val="%6."/>
      <w:lvlJc w:val="right"/>
      <w:pPr>
        <w:ind w:left="5029" w:hanging="180"/>
      </w:pPr>
      <w:rPr>
        <w:rFonts w:ascii="Times New Roman" w:hAnsi="Times New Roman" w:cs="Times New Roman"/>
      </w:rPr>
    </w:lvl>
    <w:lvl w:ilvl="6" w:tplc="0415000F">
      <w:start w:val="1"/>
      <w:numFmt w:val="decimal"/>
      <w:lvlText w:val="%7."/>
      <w:lvlJc w:val="left"/>
      <w:pPr>
        <w:ind w:left="5749" w:hanging="360"/>
      </w:pPr>
      <w:rPr>
        <w:rFonts w:ascii="Times New Roman" w:hAnsi="Times New Roman" w:cs="Times New Roman"/>
      </w:rPr>
    </w:lvl>
    <w:lvl w:ilvl="7" w:tplc="04150019">
      <w:start w:val="1"/>
      <w:numFmt w:val="lowerLetter"/>
      <w:lvlText w:val="%8."/>
      <w:lvlJc w:val="left"/>
      <w:pPr>
        <w:ind w:left="6469" w:hanging="360"/>
      </w:pPr>
      <w:rPr>
        <w:rFonts w:ascii="Times New Roman" w:hAnsi="Times New Roman" w:cs="Times New Roman"/>
      </w:rPr>
    </w:lvl>
    <w:lvl w:ilvl="8" w:tplc="0415001B">
      <w:start w:val="1"/>
      <w:numFmt w:val="lowerRoman"/>
      <w:lvlText w:val="%9."/>
      <w:lvlJc w:val="right"/>
      <w:pPr>
        <w:ind w:left="7189" w:hanging="180"/>
      </w:pPr>
      <w:rPr>
        <w:rFonts w:ascii="Times New Roman" w:hAnsi="Times New Roman" w:cs="Times New Roman"/>
      </w:rPr>
    </w:lvl>
  </w:abstractNum>
  <w:abstractNum w:abstractNumId="43" w15:restartNumberingAfterBreak="0">
    <w:nsid w:val="29427365"/>
    <w:multiLevelType w:val="hybridMultilevel"/>
    <w:tmpl w:val="63205B5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4" w15:restartNumberingAfterBreak="0">
    <w:nsid w:val="29845B46"/>
    <w:multiLevelType w:val="hybridMultilevel"/>
    <w:tmpl w:val="80FE1E1C"/>
    <w:lvl w:ilvl="0" w:tplc="5A6E87C2">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CC54EDF"/>
    <w:multiLevelType w:val="hybridMultilevel"/>
    <w:tmpl w:val="24FAD2E6"/>
    <w:lvl w:ilvl="0" w:tplc="CAA6FA1A">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FB54D2"/>
    <w:multiLevelType w:val="hybridMultilevel"/>
    <w:tmpl w:val="9D58BEE6"/>
    <w:lvl w:ilvl="0" w:tplc="DADEF60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F4C23D14">
      <w:start w:val="3"/>
      <w:numFmt w:val="decimal"/>
      <w:lvlText w:val="%4."/>
      <w:lvlJc w:val="left"/>
      <w:pPr>
        <w:ind w:left="2880" w:hanging="360"/>
      </w:pPr>
      <w:rPr>
        <w:rFonts w:ascii="Times New Roman" w:hAnsi="Times New Roman"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8" w15:restartNumberingAfterBreak="0">
    <w:nsid w:val="33574A7A"/>
    <w:multiLevelType w:val="hybridMultilevel"/>
    <w:tmpl w:val="07B2A204"/>
    <w:lvl w:ilvl="0" w:tplc="0B344002">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3362738E"/>
    <w:multiLevelType w:val="hybridMultilevel"/>
    <w:tmpl w:val="19308724"/>
    <w:lvl w:ilvl="0" w:tplc="9222D0D8">
      <w:start w:val="1"/>
      <w:numFmt w:val="decimal"/>
      <w:lvlText w:val="%1."/>
      <w:lvlJc w:val="left"/>
      <w:pPr>
        <w:ind w:left="720" w:hanging="360"/>
      </w:pPr>
      <w:rPr>
        <w:rFonts w:ascii="Times New Roman" w:hAnsi="Times New Roman" w:cs="Times New Roman"/>
      </w:rPr>
    </w:lvl>
    <w:lvl w:ilvl="1" w:tplc="04150019">
      <w:start w:val="1"/>
      <w:numFmt w:val="decimal"/>
      <w:lvlText w:val="%2)"/>
      <w:lvlJc w:val="left"/>
      <w:pPr>
        <w:tabs>
          <w:tab w:val="num" w:pos="1440"/>
        </w:tabs>
        <w:ind w:left="1440" w:hanging="360"/>
      </w:pPr>
      <w:rPr>
        <w:rFonts w:ascii="Times New Roman" w:hAnsi="Times New Roman"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FE6AB554">
      <w:start w:val="1"/>
      <w:numFmt w:val="decimal"/>
      <w:lvlText w:val="%4)"/>
      <w:lvlJc w:val="left"/>
      <w:pPr>
        <w:ind w:left="2880" w:hanging="360"/>
      </w:pPr>
      <w:rPr>
        <w:rFonts w:ascii="Calibri" w:hAnsi="Calibri" w:cs="Calibri" w:hint="default"/>
        <w:b w:val="0"/>
        <w:i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337848D6"/>
    <w:multiLevelType w:val="hybridMultilevel"/>
    <w:tmpl w:val="B49C71E0"/>
    <w:lvl w:ilvl="0" w:tplc="5F4E86C4">
      <w:start w:val="1"/>
      <w:numFmt w:val="decimal"/>
      <w:lvlText w:val="%1)"/>
      <w:lvlJc w:val="left"/>
      <w:pPr>
        <w:ind w:left="644"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33AD32BA"/>
    <w:multiLevelType w:val="hybridMultilevel"/>
    <w:tmpl w:val="943AE28E"/>
    <w:lvl w:ilvl="0" w:tplc="3040710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34AD086E"/>
    <w:multiLevelType w:val="hybridMultilevel"/>
    <w:tmpl w:val="931C20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4" w15:restartNumberingAfterBreak="0">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956E00"/>
    <w:multiLevelType w:val="hybridMultilevel"/>
    <w:tmpl w:val="8DC2BA7E"/>
    <w:lvl w:ilvl="0" w:tplc="853E3F7A">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57" w15:restartNumberingAfterBreak="0">
    <w:nsid w:val="40A82AA8"/>
    <w:multiLevelType w:val="multilevel"/>
    <w:tmpl w:val="E44827BA"/>
    <w:lvl w:ilvl="0">
      <w:start w:val="1"/>
      <w:numFmt w:val="decimal"/>
      <w:lvlText w:val="%1."/>
      <w:lvlJc w:val="left"/>
      <w:pPr>
        <w:ind w:left="720" w:hanging="360"/>
      </w:pPr>
      <w:rPr>
        <w:rFonts w:ascii="Times New Roman" w:hAnsi="Times New Roman" w:cs="Times New Roman"/>
        <w:b/>
        <w:sz w:val="22"/>
        <w:szCs w:val="22"/>
      </w:rPr>
    </w:lvl>
    <w:lvl w:ilvl="1">
      <w:start w:val="1"/>
      <w:numFmt w:val="decimal"/>
      <w:isLgl/>
      <w:lvlText w:val="%2)"/>
      <w:lvlJc w:val="left"/>
      <w:pPr>
        <w:ind w:left="720" w:hanging="360"/>
      </w:pPr>
      <w:rPr>
        <w:rFonts w:asciiTheme="minorHAnsi" w:eastAsia="Times New Roman" w:hAnsiTheme="minorHAnsi" w:cstheme="minorHAnsi"/>
      </w:rPr>
    </w:lvl>
    <w:lvl w:ilvl="2">
      <w:start w:val="1"/>
      <w:numFmt w:val="decimal"/>
      <w:isLgl/>
      <w:lvlText w:val="%1.%2.%3."/>
      <w:lvlJc w:val="left"/>
      <w:pPr>
        <w:ind w:left="1080" w:hanging="720"/>
      </w:pPr>
      <w:rPr>
        <w:rFonts w:ascii="Times New Roman" w:hAnsi="Times New Roman" w:cs="Times New Roman"/>
      </w:rPr>
    </w:lvl>
    <w:lvl w:ilvl="3">
      <w:start w:val="1"/>
      <w:numFmt w:val="decimal"/>
      <w:isLgl/>
      <w:lvlText w:val="%1.%2.%3.%4."/>
      <w:lvlJc w:val="left"/>
      <w:pPr>
        <w:ind w:left="1080" w:hanging="720"/>
      </w:pPr>
      <w:rPr>
        <w:rFonts w:ascii="Times New Roman" w:hAnsi="Times New Roman" w:cs="Times New Roman"/>
      </w:rPr>
    </w:lvl>
    <w:lvl w:ilvl="4">
      <w:start w:val="1"/>
      <w:numFmt w:val="decimal"/>
      <w:isLgl/>
      <w:lvlText w:val="%1.%2.%3.%4.%5."/>
      <w:lvlJc w:val="left"/>
      <w:pPr>
        <w:ind w:left="1440" w:hanging="1080"/>
      </w:pPr>
      <w:rPr>
        <w:rFonts w:ascii="Times New Roman" w:hAnsi="Times New Roman" w:cs="Times New Roman"/>
      </w:rPr>
    </w:lvl>
    <w:lvl w:ilvl="5">
      <w:start w:val="1"/>
      <w:numFmt w:val="decimal"/>
      <w:isLgl/>
      <w:lvlText w:val="%1.%2.%3.%4.%5.%6."/>
      <w:lvlJc w:val="left"/>
      <w:pPr>
        <w:ind w:left="1440" w:hanging="1080"/>
      </w:pPr>
      <w:rPr>
        <w:rFonts w:ascii="Times New Roman" w:hAnsi="Times New Roman" w:cs="Times New Roman"/>
      </w:rPr>
    </w:lvl>
    <w:lvl w:ilvl="6">
      <w:start w:val="1"/>
      <w:numFmt w:val="decimal"/>
      <w:isLgl/>
      <w:lvlText w:val="%1.%2.%3.%4.%5.%6.%7."/>
      <w:lvlJc w:val="left"/>
      <w:pPr>
        <w:ind w:left="1800" w:hanging="1440"/>
      </w:pPr>
      <w:rPr>
        <w:rFonts w:ascii="Times New Roman" w:hAnsi="Times New Roman" w:cs="Times New Roman"/>
      </w:rPr>
    </w:lvl>
    <w:lvl w:ilvl="7">
      <w:start w:val="1"/>
      <w:numFmt w:val="decimal"/>
      <w:isLgl/>
      <w:lvlText w:val="%1.%2.%3.%4.%5.%6.%7.%8."/>
      <w:lvlJc w:val="left"/>
      <w:pPr>
        <w:ind w:left="1800" w:hanging="1440"/>
      </w:pPr>
      <w:rPr>
        <w:rFonts w:ascii="Times New Roman" w:hAnsi="Times New Roman" w:cs="Times New Roman"/>
      </w:rPr>
    </w:lvl>
    <w:lvl w:ilvl="8">
      <w:start w:val="1"/>
      <w:numFmt w:val="decimal"/>
      <w:isLgl/>
      <w:lvlText w:val="%1.%2.%3.%4.%5.%6.%7.%8.%9."/>
      <w:lvlJc w:val="left"/>
      <w:pPr>
        <w:ind w:left="2160" w:hanging="1800"/>
      </w:pPr>
      <w:rPr>
        <w:rFonts w:ascii="Times New Roman" w:hAnsi="Times New Roman" w:cs="Times New Roman"/>
      </w:rPr>
    </w:lvl>
  </w:abstractNum>
  <w:abstractNum w:abstractNumId="58"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15:restartNumberingAfterBreak="0">
    <w:nsid w:val="43A72C60"/>
    <w:multiLevelType w:val="hybridMultilevel"/>
    <w:tmpl w:val="2BCA2B7A"/>
    <w:lvl w:ilvl="0" w:tplc="3F9237E2">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15:restartNumberingAfterBreak="0">
    <w:nsid w:val="46015D85"/>
    <w:multiLevelType w:val="hybridMultilevel"/>
    <w:tmpl w:val="052E0092"/>
    <w:lvl w:ilvl="0" w:tplc="1CCE7E2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A2090C"/>
    <w:multiLevelType w:val="hybridMultilevel"/>
    <w:tmpl w:val="713EC43E"/>
    <w:lvl w:ilvl="0" w:tplc="FFCAA3DE">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15:restartNumberingAfterBreak="0">
    <w:nsid w:val="46AB5CE0"/>
    <w:multiLevelType w:val="hybridMultilevel"/>
    <w:tmpl w:val="436AC9FC"/>
    <w:lvl w:ilvl="0" w:tplc="666477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054FF9"/>
    <w:multiLevelType w:val="hybridMultilevel"/>
    <w:tmpl w:val="E328F930"/>
    <w:lvl w:ilvl="0" w:tplc="04150011">
      <w:start w:val="1"/>
      <w:numFmt w:val="decimal"/>
      <w:lvlText w:val="%1)"/>
      <w:lvlJc w:val="left"/>
      <w:pPr>
        <w:ind w:left="36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pStyle w:val="IIIpoziom"/>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4"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5" w15:restartNumberingAfterBreak="0">
    <w:nsid w:val="4A793F6A"/>
    <w:multiLevelType w:val="hybridMultilevel"/>
    <w:tmpl w:val="BC06E1DA"/>
    <w:lvl w:ilvl="0" w:tplc="1B7CB3BC">
      <w:start w:val="1"/>
      <w:numFmt w:val="lowerLetter"/>
      <w:lvlText w:val="%1)"/>
      <w:lvlJc w:val="left"/>
      <w:pPr>
        <w:ind w:left="984" w:hanging="360"/>
      </w:pPr>
      <w:rPr>
        <w:b w:val="0"/>
        <w:bCs w:val="0"/>
      </w:r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66" w15:restartNumberingAfterBreak="0">
    <w:nsid w:val="4D2B2347"/>
    <w:multiLevelType w:val="hybridMultilevel"/>
    <w:tmpl w:val="23D8808C"/>
    <w:lvl w:ilvl="0" w:tplc="E4C04A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FC114A"/>
    <w:multiLevelType w:val="hybridMultilevel"/>
    <w:tmpl w:val="67AEDB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E1A79B5"/>
    <w:multiLevelType w:val="hybridMultilevel"/>
    <w:tmpl w:val="E716C8A4"/>
    <w:lvl w:ilvl="0" w:tplc="3040710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9" w15:restartNumberingAfterBreak="0">
    <w:nsid w:val="4E7D575C"/>
    <w:multiLevelType w:val="hybridMultilevel"/>
    <w:tmpl w:val="03A67170"/>
    <w:lvl w:ilvl="0" w:tplc="0415000F">
      <w:start w:val="1"/>
      <w:numFmt w:val="decimal"/>
      <w:lvlText w:val="%1."/>
      <w:lvlJc w:val="left"/>
      <w:pPr>
        <w:tabs>
          <w:tab w:val="num" w:pos="440"/>
        </w:tabs>
        <w:ind w:left="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F303690"/>
    <w:multiLevelType w:val="hybridMultilevel"/>
    <w:tmpl w:val="CFBA8A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4F912EB0"/>
    <w:multiLevelType w:val="hybridMultilevel"/>
    <w:tmpl w:val="B0CE4774"/>
    <w:lvl w:ilvl="0" w:tplc="3040710C">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2" w15:restartNumberingAfterBreak="0">
    <w:nsid w:val="506746D5"/>
    <w:multiLevelType w:val="hybridMultilevel"/>
    <w:tmpl w:val="951CEC3E"/>
    <w:lvl w:ilvl="0" w:tplc="0415000F">
      <w:start w:val="1"/>
      <w:numFmt w:val="decimal"/>
      <w:lvlText w:val="%1."/>
      <w:lvlJc w:val="left"/>
      <w:pPr>
        <w:ind w:left="502" w:hanging="360"/>
      </w:pPr>
    </w:lvl>
    <w:lvl w:ilvl="1" w:tplc="04150019">
      <w:start w:val="1"/>
      <w:numFmt w:val="lowerLetter"/>
      <w:lvlText w:val="%2."/>
      <w:lvlJc w:val="left"/>
      <w:pPr>
        <w:ind w:left="1222" w:hanging="360"/>
      </w:pPr>
      <w:rPr>
        <w:rFonts w:ascii="Times New Roman" w:hAnsi="Times New Roman" w:cs="Times New Roman"/>
      </w:rPr>
    </w:lvl>
    <w:lvl w:ilvl="2" w:tplc="0415001B">
      <w:start w:val="1"/>
      <w:numFmt w:val="lowerRoman"/>
      <w:lvlText w:val="%3."/>
      <w:lvlJc w:val="right"/>
      <w:pPr>
        <w:ind w:left="1942" w:hanging="180"/>
      </w:pPr>
      <w:rPr>
        <w:rFonts w:ascii="Times New Roman" w:hAnsi="Times New Roman" w:cs="Times New Roman"/>
      </w:rPr>
    </w:lvl>
    <w:lvl w:ilvl="3" w:tplc="0415000F">
      <w:start w:val="1"/>
      <w:numFmt w:val="decimal"/>
      <w:lvlText w:val="%4."/>
      <w:lvlJc w:val="left"/>
      <w:pPr>
        <w:ind w:left="2662" w:hanging="360"/>
      </w:pPr>
      <w:rPr>
        <w:rFonts w:ascii="Times New Roman" w:hAnsi="Times New Roman" w:cs="Times New Roman"/>
      </w:rPr>
    </w:lvl>
    <w:lvl w:ilvl="4" w:tplc="04150019">
      <w:start w:val="1"/>
      <w:numFmt w:val="lowerLetter"/>
      <w:lvlText w:val="%5."/>
      <w:lvlJc w:val="left"/>
      <w:pPr>
        <w:ind w:left="3382" w:hanging="360"/>
      </w:pPr>
      <w:rPr>
        <w:rFonts w:ascii="Times New Roman" w:hAnsi="Times New Roman" w:cs="Times New Roman"/>
      </w:rPr>
    </w:lvl>
    <w:lvl w:ilvl="5" w:tplc="0415001B">
      <w:start w:val="1"/>
      <w:numFmt w:val="lowerRoman"/>
      <w:lvlText w:val="%6."/>
      <w:lvlJc w:val="right"/>
      <w:pPr>
        <w:ind w:left="4102" w:hanging="180"/>
      </w:pPr>
      <w:rPr>
        <w:rFonts w:ascii="Times New Roman" w:hAnsi="Times New Roman" w:cs="Times New Roman"/>
      </w:rPr>
    </w:lvl>
    <w:lvl w:ilvl="6" w:tplc="0415000F">
      <w:start w:val="1"/>
      <w:numFmt w:val="decimal"/>
      <w:lvlText w:val="%7."/>
      <w:lvlJc w:val="left"/>
      <w:pPr>
        <w:ind w:left="4822" w:hanging="360"/>
      </w:pPr>
      <w:rPr>
        <w:rFonts w:ascii="Times New Roman" w:hAnsi="Times New Roman" w:cs="Times New Roman"/>
      </w:rPr>
    </w:lvl>
    <w:lvl w:ilvl="7" w:tplc="04150019">
      <w:start w:val="1"/>
      <w:numFmt w:val="lowerLetter"/>
      <w:lvlText w:val="%8."/>
      <w:lvlJc w:val="left"/>
      <w:pPr>
        <w:ind w:left="5542" w:hanging="360"/>
      </w:pPr>
      <w:rPr>
        <w:rFonts w:ascii="Times New Roman" w:hAnsi="Times New Roman" w:cs="Times New Roman"/>
      </w:rPr>
    </w:lvl>
    <w:lvl w:ilvl="8" w:tplc="0415001B">
      <w:start w:val="1"/>
      <w:numFmt w:val="lowerRoman"/>
      <w:lvlText w:val="%9."/>
      <w:lvlJc w:val="right"/>
      <w:pPr>
        <w:ind w:left="6262" w:hanging="180"/>
      </w:pPr>
      <w:rPr>
        <w:rFonts w:ascii="Times New Roman" w:hAnsi="Times New Roman" w:cs="Times New Roman"/>
      </w:rPr>
    </w:lvl>
  </w:abstractNum>
  <w:abstractNum w:abstractNumId="73" w15:restartNumberingAfterBreak="0">
    <w:nsid w:val="556C5062"/>
    <w:multiLevelType w:val="hybridMultilevel"/>
    <w:tmpl w:val="60340080"/>
    <w:lvl w:ilvl="0" w:tplc="7AA22954">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8461B6"/>
    <w:multiLevelType w:val="hybridMultilevel"/>
    <w:tmpl w:val="9028FA38"/>
    <w:lvl w:ilvl="0" w:tplc="6AFCD484">
      <w:start w:val="1"/>
      <w:numFmt w:val="decimal"/>
      <w:lvlText w:val="%1)"/>
      <w:lvlJc w:val="left"/>
      <w:pPr>
        <w:tabs>
          <w:tab w:val="num" w:pos="2008"/>
        </w:tabs>
        <w:ind w:left="2008"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414084"/>
    <w:multiLevelType w:val="hybridMultilevel"/>
    <w:tmpl w:val="812E376E"/>
    <w:lvl w:ilvl="0" w:tplc="4900E384">
      <w:start w:val="1"/>
      <w:numFmt w:val="decimal"/>
      <w:lvlText w:val="%1."/>
      <w:lvlJc w:val="left"/>
      <w:pPr>
        <w:tabs>
          <w:tab w:val="num" w:pos="360"/>
        </w:tabs>
        <w:ind w:left="360" w:hanging="360"/>
      </w:pPr>
      <w:rPr>
        <w:rFonts w:asciiTheme="minorHAnsi" w:hAnsiTheme="minorHAnsi" w:cstheme="minorHAnsi" w:hint="default"/>
        <w:b w:val="0"/>
        <w:sz w:val="24"/>
        <w:szCs w:val="24"/>
      </w:rPr>
    </w:lvl>
    <w:lvl w:ilvl="1" w:tplc="08AE7FB6">
      <w:start w:val="1"/>
      <w:numFmt w:val="decimal"/>
      <w:lvlText w:val="%2)"/>
      <w:lvlJc w:val="left"/>
      <w:pPr>
        <w:tabs>
          <w:tab w:val="num" w:pos="1440"/>
        </w:tabs>
        <w:ind w:left="1440" w:hanging="360"/>
      </w:pPr>
      <w:rPr>
        <w:rFonts w:asciiTheme="minorHAnsi" w:hAnsiTheme="minorHAnsi" w:cstheme="minorHAnsi" w:hint="default"/>
        <w:color w:val="auto"/>
        <w:sz w:val="22"/>
        <w:szCs w:val="22"/>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580C1AA4"/>
    <w:multiLevelType w:val="hybridMultilevel"/>
    <w:tmpl w:val="A3CE88EA"/>
    <w:lvl w:ilvl="0" w:tplc="A8AC3C3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7" w15:restartNumberingAfterBreak="0">
    <w:nsid w:val="58B43BBA"/>
    <w:multiLevelType w:val="hybridMultilevel"/>
    <w:tmpl w:val="99CCAE76"/>
    <w:lvl w:ilvl="0" w:tplc="04150019">
      <w:start w:val="1"/>
      <w:numFmt w:val="decimal"/>
      <w:lvlText w:val="%1)"/>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C236366"/>
    <w:multiLevelType w:val="hybridMultilevel"/>
    <w:tmpl w:val="1A6CEA4A"/>
    <w:lvl w:ilvl="0" w:tplc="04150011">
      <w:start w:val="1"/>
      <w:numFmt w:val="decimal"/>
      <w:lvlText w:val="%1)"/>
      <w:lvlJc w:val="left"/>
      <w:pPr>
        <w:ind w:left="720" w:hanging="360"/>
      </w:pPr>
    </w:lvl>
    <w:lvl w:ilvl="1" w:tplc="6FB2A1F8">
      <w:start w:val="1"/>
      <w:numFmt w:val="lowerLetter"/>
      <w:lvlText w:val="%2)"/>
      <w:lvlJc w:val="left"/>
      <w:pPr>
        <w:ind w:left="1440" w:hanging="360"/>
      </w:pPr>
    </w:lvl>
    <w:lvl w:ilvl="2" w:tplc="B1B4BFCE">
      <w:start w:val="1"/>
      <w:numFmt w:val="lowerLetter"/>
      <w:lvlText w:val="%3)"/>
      <w:lvlJc w:val="left"/>
      <w:pPr>
        <w:ind w:left="2160" w:hanging="180"/>
      </w:pPr>
      <w:rPr>
        <w:rFonts w:ascii="Calibri" w:eastAsia="Times" w:hAnsi="Calibri" w:cs="Calibri"/>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CB25467"/>
    <w:multiLevelType w:val="hybridMultilevel"/>
    <w:tmpl w:val="113232BC"/>
    <w:lvl w:ilvl="0" w:tplc="F9C833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FAB79ED"/>
    <w:multiLevelType w:val="multilevel"/>
    <w:tmpl w:val="1AE62AE6"/>
    <w:lvl w:ilvl="0">
      <w:start w:val="1"/>
      <w:numFmt w:val="decimal"/>
      <w:lvlText w:val="%1."/>
      <w:lvlJc w:val="left"/>
      <w:pPr>
        <w:tabs>
          <w:tab w:val="num" w:pos="720"/>
        </w:tabs>
        <w:ind w:left="0" w:firstLine="0"/>
      </w:pPr>
      <w:rPr>
        <w:rFonts w:ascii="Times New Roman" w:hAnsi="Times New Roman" w:cs="Times New Roman"/>
        <w:b w:val="0"/>
      </w:rPr>
    </w:lvl>
    <w:lvl w:ilvl="1">
      <w:start w:val="1"/>
      <w:numFmt w:val="lowerLetter"/>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582"/>
        </w:tabs>
        <w:ind w:left="0" w:firstLine="0"/>
      </w:pPr>
      <w:rPr>
        <w:rFonts w:ascii="Times New Roman" w:hAnsi="Times New Roman" w:cs="Times New Roman"/>
      </w:rPr>
    </w:lvl>
    <w:lvl w:ilvl="3">
      <w:start w:val="1"/>
      <w:numFmt w:val="decimal"/>
      <w:lvlText w:val="%4."/>
      <w:lvlJc w:val="left"/>
      <w:pPr>
        <w:tabs>
          <w:tab w:val="num" w:pos="3077"/>
        </w:tabs>
        <w:ind w:left="0" w:firstLine="0"/>
      </w:pPr>
      <w:rPr>
        <w:rFonts w:asciiTheme="minorHAnsi" w:hAnsiTheme="minorHAnsi" w:cstheme="minorHAnsi" w:hint="default"/>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81" w15:restartNumberingAfterBreak="0">
    <w:nsid w:val="62C33037"/>
    <w:multiLevelType w:val="hybridMultilevel"/>
    <w:tmpl w:val="83E2EBC4"/>
    <w:lvl w:ilvl="0" w:tplc="0415000F">
      <w:start w:val="1"/>
      <w:numFmt w:val="decimal"/>
      <w:lvlText w:val="%1."/>
      <w:lvlJc w:val="left"/>
      <w:pPr>
        <w:ind w:left="1077" w:hanging="360"/>
      </w:pPr>
      <w:rPr>
        <w:rFonts w:ascii="Times New Roman" w:hAnsi="Times New Roman" w:cs="Times New Roman"/>
      </w:rPr>
    </w:lvl>
    <w:lvl w:ilvl="1" w:tplc="47D4E1A0">
      <w:start w:val="1"/>
      <w:numFmt w:val="decimal"/>
      <w:lvlText w:val="%2)"/>
      <w:lvlJc w:val="left"/>
      <w:pPr>
        <w:ind w:left="1797" w:hanging="360"/>
      </w:pPr>
      <w:rPr>
        <w:rFonts w:asciiTheme="minorHAnsi" w:hAnsiTheme="minorHAnsi" w:cstheme="minorHAnsi" w:hint="default"/>
      </w:rPr>
    </w:lvl>
    <w:lvl w:ilvl="2" w:tplc="0415001B">
      <w:start w:val="1"/>
      <w:numFmt w:val="lowerRoman"/>
      <w:lvlText w:val="%3."/>
      <w:lvlJc w:val="right"/>
      <w:pPr>
        <w:ind w:left="2517" w:hanging="180"/>
      </w:pPr>
      <w:rPr>
        <w:rFonts w:ascii="Times New Roman" w:hAnsi="Times New Roman" w:cs="Times New Roman"/>
      </w:rPr>
    </w:lvl>
    <w:lvl w:ilvl="3" w:tplc="0415000F">
      <w:start w:val="1"/>
      <w:numFmt w:val="decimal"/>
      <w:lvlText w:val="%4."/>
      <w:lvlJc w:val="left"/>
      <w:pPr>
        <w:ind w:left="3237" w:hanging="360"/>
      </w:pPr>
      <w:rPr>
        <w:rFonts w:ascii="Times New Roman" w:hAnsi="Times New Roman" w:cs="Times New Roman"/>
      </w:rPr>
    </w:lvl>
    <w:lvl w:ilvl="4" w:tplc="04150019">
      <w:start w:val="1"/>
      <w:numFmt w:val="lowerLetter"/>
      <w:lvlText w:val="%5."/>
      <w:lvlJc w:val="left"/>
      <w:pPr>
        <w:ind w:left="3957" w:hanging="360"/>
      </w:pPr>
      <w:rPr>
        <w:rFonts w:ascii="Times New Roman" w:hAnsi="Times New Roman" w:cs="Times New Roman"/>
      </w:rPr>
    </w:lvl>
    <w:lvl w:ilvl="5" w:tplc="0415001B">
      <w:start w:val="1"/>
      <w:numFmt w:val="lowerRoman"/>
      <w:lvlText w:val="%6."/>
      <w:lvlJc w:val="right"/>
      <w:pPr>
        <w:ind w:left="4677" w:hanging="180"/>
      </w:pPr>
      <w:rPr>
        <w:rFonts w:ascii="Times New Roman" w:hAnsi="Times New Roman" w:cs="Times New Roman"/>
      </w:rPr>
    </w:lvl>
    <w:lvl w:ilvl="6" w:tplc="0415000F">
      <w:start w:val="1"/>
      <w:numFmt w:val="decimal"/>
      <w:lvlText w:val="%7."/>
      <w:lvlJc w:val="left"/>
      <w:pPr>
        <w:ind w:left="5397" w:hanging="360"/>
      </w:pPr>
      <w:rPr>
        <w:rFonts w:ascii="Times New Roman" w:hAnsi="Times New Roman" w:cs="Times New Roman"/>
      </w:rPr>
    </w:lvl>
    <w:lvl w:ilvl="7" w:tplc="04150019">
      <w:start w:val="1"/>
      <w:numFmt w:val="lowerLetter"/>
      <w:lvlText w:val="%8."/>
      <w:lvlJc w:val="left"/>
      <w:pPr>
        <w:ind w:left="6117" w:hanging="360"/>
      </w:pPr>
      <w:rPr>
        <w:rFonts w:ascii="Times New Roman" w:hAnsi="Times New Roman" w:cs="Times New Roman"/>
      </w:rPr>
    </w:lvl>
    <w:lvl w:ilvl="8" w:tplc="0415001B">
      <w:start w:val="1"/>
      <w:numFmt w:val="lowerRoman"/>
      <w:lvlText w:val="%9."/>
      <w:lvlJc w:val="right"/>
      <w:pPr>
        <w:ind w:left="6837" w:hanging="180"/>
      </w:pPr>
      <w:rPr>
        <w:rFonts w:ascii="Times New Roman" w:hAnsi="Times New Roman" w:cs="Times New Roman"/>
      </w:rPr>
    </w:lvl>
  </w:abstractNum>
  <w:abstractNum w:abstractNumId="82" w15:restartNumberingAfterBreak="0">
    <w:nsid w:val="62E3632E"/>
    <w:multiLevelType w:val="hybridMultilevel"/>
    <w:tmpl w:val="58427676"/>
    <w:lvl w:ilvl="0" w:tplc="F410D516">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3" w15:restartNumberingAfterBreak="0">
    <w:nsid w:val="64ED2C12"/>
    <w:multiLevelType w:val="hybridMultilevel"/>
    <w:tmpl w:val="A2BA2434"/>
    <w:lvl w:ilvl="0" w:tplc="CA9EC80C">
      <w:start w:val="1"/>
      <w:numFmt w:val="decimal"/>
      <w:lvlText w:val="%1)"/>
      <w:lvlJc w:val="left"/>
      <w:pPr>
        <w:tabs>
          <w:tab w:val="num" w:pos="928"/>
        </w:tabs>
        <w:ind w:left="928" w:hanging="360"/>
      </w:pPr>
      <w:rPr>
        <w:rFonts w:ascii="Calibri" w:eastAsia="Times New Roman" w:hAnsi="Calibri" w:cs="Calibri" w:hint="default"/>
        <w:b w:val="0"/>
        <w:bCs/>
      </w:rPr>
    </w:lvl>
    <w:lvl w:ilvl="1" w:tplc="C6227956">
      <w:start w:val="1"/>
      <w:numFmt w:val="decimal"/>
      <w:lvlText w:val="%2)"/>
      <w:lvlJc w:val="left"/>
      <w:pPr>
        <w:tabs>
          <w:tab w:val="num" w:pos="2008"/>
        </w:tabs>
        <w:ind w:left="2008" w:hanging="360"/>
      </w:pPr>
      <w:rPr>
        <w:rFonts w:ascii="Calibri" w:hAnsi="Calibri" w:cs="Calibri" w:hint="default"/>
        <w:color w:val="auto"/>
      </w:rPr>
    </w:lvl>
    <w:lvl w:ilvl="2" w:tplc="67C8E8FE">
      <w:start w:val="1"/>
      <w:numFmt w:val="decimal"/>
      <w:lvlText w:val="%3)"/>
      <w:lvlJc w:val="left"/>
      <w:pPr>
        <w:tabs>
          <w:tab w:val="num" w:pos="2908"/>
        </w:tabs>
        <w:ind w:left="2908" w:hanging="360"/>
      </w:pPr>
      <w:rPr>
        <w:rFonts w:ascii="Calibri" w:hAnsi="Calibri" w:cs="Calibri" w:hint="default"/>
        <w:b w:val="0"/>
        <w:bCs/>
        <w:color w:val="000000"/>
      </w:rPr>
    </w:lvl>
    <w:lvl w:ilvl="3" w:tplc="0415000F">
      <w:start w:val="1"/>
      <w:numFmt w:val="decimal"/>
      <w:lvlText w:val="%4."/>
      <w:lvlJc w:val="left"/>
      <w:pPr>
        <w:tabs>
          <w:tab w:val="num" w:pos="3448"/>
        </w:tabs>
        <w:ind w:left="3448" w:hanging="360"/>
      </w:pPr>
      <w:rPr>
        <w:rFonts w:ascii="Times New Roman" w:hAnsi="Times New Roman" w:cs="Times New Roman"/>
      </w:rPr>
    </w:lvl>
    <w:lvl w:ilvl="4" w:tplc="04150019">
      <w:start w:val="1"/>
      <w:numFmt w:val="lowerLetter"/>
      <w:lvlText w:val="%5."/>
      <w:lvlJc w:val="left"/>
      <w:pPr>
        <w:tabs>
          <w:tab w:val="num" w:pos="4168"/>
        </w:tabs>
        <w:ind w:left="4168" w:hanging="360"/>
      </w:pPr>
      <w:rPr>
        <w:rFonts w:ascii="Times New Roman" w:hAnsi="Times New Roman" w:cs="Times New Roman"/>
      </w:rPr>
    </w:lvl>
    <w:lvl w:ilvl="5" w:tplc="0415001B">
      <w:start w:val="1"/>
      <w:numFmt w:val="lowerRoman"/>
      <w:lvlText w:val="%6."/>
      <w:lvlJc w:val="right"/>
      <w:pPr>
        <w:tabs>
          <w:tab w:val="num" w:pos="4888"/>
        </w:tabs>
        <w:ind w:left="4888" w:hanging="180"/>
      </w:pPr>
      <w:rPr>
        <w:rFonts w:ascii="Times New Roman" w:hAnsi="Times New Roman" w:cs="Times New Roman"/>
      </w:rPr>
    </w:lvl>
    <w:lvl w:ilvl="6" w:tplc="0415000F">
      <w:start w:val="1"/>
      <w:numFmt w:val="decimal"/>
      <w:lvlText w:val="%7."/>
      <w:lvlJc w:val="left"/>
      <w:pPr>
        <w:tabs>
          <w:tab w:val="num" w:pos="5608"/>
        </w:tabs>
        <w:ind w:left="5608" w:hanging="360"/>
      </w:pPr>
      <w:rPr>
        <w:rFonts w:ascii="Times New Roman" w:hAnsi="Times New Roman" w:cs="Times New Roman"/>
      </w:rPr>
    </w:lvl>
    <w:lvl w:ilvl="7" w:tplc="04150019">
      <w:start w:val="1"/>
      <w:numFmt w:val="lowerLetter"/>
      <w:lvlText w:val="%8."/>
      <w:lvlJc w:val="left"/>
      <w:pPr>
        <w:tabs>
          <w:tab w:val="num" w:pos="6328"/>
        </w:tabs>
        <w:ind w:left="6328" w:hanging="360"/>
      </w:pPr>
      <w:rPr>
        <w:rFonts w:ascii="Times New Roman" w:hAnsi="Times New Roman" w:cs="Times New Roman"/>
      </w:rPr>
    </w:lvl>
    <w:lvl w:ilvl="8" w:tplc="0415001B">
      <w:start w:val="1"/>
      <w:numFmt w:val="lowerRoman"/>
      <w:lvlText w:val="%9."/>
      <w:lvlJc w:val="right"/>
      <w:pPr>
        <w:tabs>
          <w:tab w:val="num" w:pos="7048"/>
        </w:tabs>
        <w:ind w:left="7048" w:hanging="180"/>
      </w:pPr>
      <w:rPr>
        <w:rFonts w:ascii="Times New Roman" w:hAnsi="Times New Roman" w:cs="Times New Roman"/>
      </w:rPr>
    </w:lvl>
  </w:abstractNum>
  <w:abstractNum w:abstractNumId="84" w15:restartNumberingAfterBreak="0">
    <w:nsid w:val="66A231F2"/>
    <w:multiLevelType w:val="hybridMultilevel"/>
    <w:tmpl w:val="687A8B9A"/>
    <w:lvl w:ilvl="0" w:tplc="196233A2">
      <w:start w:val="1"/>
      <w:numFmt w:val="decimal"/>
      <w:lvlText w:val="%1)"/>
      <w:lvlJc w:val="left"/>
      <w:pPr>
        <w:ind w:left="720" w:hanging="360"/>
      </w:pPr>
      <w:rPr>
        <w:rFonts w:ascii="Calibri" w:hAnsi="Calibri" w:cs="Calibri" w:hint="default"/>
        <w:b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5" w15:restartNumberingAfterBreak="0">
    <w:nsid w:val="6A6D3003"/>
    <w:multiLevelType w:val="hybridMultilevel"/>
    <w:tmpl w:val="E3A844F0"/>
    <w:lvl w:ilvl="0" w:tplc="FFFFFFFF">
      <w:start w:val="1"/>
      <w:numFmt w:val="decimal"/>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rPr>
        <w:rFonts w:ascii="Calibri" w:eastAsia="Times New Roman" w:hAnsi="Calibri" w:cs="Times New Roman"/>
      </w:rPr>
    </w:lvl>
    <w:lvl w:ilvl="2" w:tplc="FFFFFFFF">
      <w:start w:val="1"/>
      <w:numFmt w:val="decimal"/>
      <w:lvlText w:val="%3)"/>
      <w:lvlJc w:val="left"/>
      <w:pPr>
        <w:tabs>
          <w:tab w:val="num" w:pos="2160"/>
        </w:tabs>
        <w:ind w:left="2160" w:hanging="360"/>
      </w:pPr>
      <w:rPr>
        <w:rFonts w:ascii="Times New Roman" w:hAnsi="Times New Roman" w:cs="Times New Roman"/>
        <w:sz w:val="22"/>
        <w:szCs w:val="22"/>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86" w15:restartNumberingAfterBreak="0">
    <w:nsid w:val="6BC76F77"/>
    <w:multiLevelType w:val="hybridMultilevel"/>
    <w:tmpl w:val="04A20270"/>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363CA8"/>
    <w:multiLevelType w:val="hybridMultilevel"/>
    <w:tmpl w:val="C5666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4A1BF2"/>
    <w:multiLevelType w:val="hybridMultilevel"/>
    <w:tmpl w:val="397A7F96"/>
    <w:lvl w:ilvl="0" w:tplc="416085C0">
      <w:start w:val="1"/>
      <w:numFmt w:val="decimal"/>
      <w:lvlText w:val="%1)"/>
      <w:lvlJc w:val="left"/>
      <w:pPr>
        <w:tabs>
          <w:tab w:val="num" w:pos="360"/>
        </w:tabs>
        <w:ind w:left="360" w:hanging="360"/>
      </w:pPr>
      <w:rPr>
        <w:rFonts w:asciiTheme="minorHAnsi" w:hAnsiTheme="minorHAnsi" w:cstheme="minorHAnsi"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9" w15:restartNumberingAfterBreak="0">
    <w:nsid w:val="750645AD"/>
    <w:multiLevelType w:val="hybridMultilevel"/>
    <w:tmpl w:val="3168BB30"/>
    <w:lvl w:ilvl="0" w:tplc="A844AC7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EC6C53"/>
    <w:multiLevelType w:val="multilevel"/>
    <w:tmpl w:val="49129DB0"/>
    <w:lvl w:ilvl="0">
      <w:start w:val="1"/>
      <w:numFmt w:val="decimal"/>
      <w:lvlText w:val="%1."/>
      <w:lvlJc w:val="left"/>
      <w:pPr>
        <w:ind w:left="360" w:hanging="360"/>
      </w:pPr>
      <w:rPr>
        <w:rFonts w:ascii="Times New Roman" w:hAnsi="Times New Roman" w:cs="Times New Roman"/>
        <w:b w:val="0"/>
      </w:rPr>
    </w:lvl>
    <w:lvl w:ilvl="1">
      <w:start w:val="1"/>
      <w:numFmt w:val="decimal"/>
      <w:lvlText w:val="%1.%2."/>
      <w:lvlJc w:val="left"/>
      <w:pPr>
        <w:tabs>
          <w:tab w:val="num" w:pos="284"/>
        </w:tabs>
        <w:ind w:left="907" w:hanging="623"/>
      </w:pPr>
      <w:rPr>
        <w:rFonts w:ascii="Times New Roman" w:hAnsi="Times New Roman" w:cs="Times New Roman"/>
      </w:rPr>
    </w:lvl>
    <w:lvl w:ilvl="2">
      <w:start w:val="1"/>
      <w:numFmt w:val="decimal"/>
      <w:lvlText w:val="%3."/>
      <w:lvlJc w:val="left"/>
      <w:pPr>
        <w:ind w:left="1038" w:hanging="754"/>
      </w:pPr>
      <w:rPr>
        <w:rFonts w:ascii="Calibri" w:eastAsia="Times New Roman" w:hAnsi="Calibri" w:cs="Times New Roman"/>
        <w:b w:val="0"/>
        <w:strike w:val="0"/>
        <w:dstrike w:val="0"/>
        <w:color w:val="auto"/>
        <w:u w:val="none"/>
        <w:effect w:val="none"/>
      </w:rPr>
    </w:lvl>
    <w:lvl w:ilvl="3">
      <w:start w:val="1"/>
      <w:numFmt w:val="decimal"/>
      <w:lvlText w:val="%4."/>
      <w:lvlJc w:val="left"/>
      <w:pPr>
        <w:tabs>
          <w:tab w:val="num" w:pos="502"/>
        </w:tabs>
        <w:ind w:left="502" w:hanging="360"/>
      </w:pPr>
      <w:rPr>
        <w:rFonts w:ascii="Calibri" w:eastAsia="Times New Roman" w:hAnsi="Calibri" w:cs="Times New Roman"/>
        <w:b w:val="0"/>
        <w:color w:val="auto"/>
        <w:sz w:val="22"/>
        <w:szCs w:val="22"/>
      </w:rPr>
    </w:lvl>
    <w:lvl w:ilvl="4">
      <w:start w:val="1"/>
      <w:numFmt w:val="bullet"/>
      <w:lvlText w:val=""/>
      <w:lvlJc w:val="left"/>
      <w:pPr>
        <w:ind w:left="2232" w:hanging="792"/>
      </w:pPr>
      <w:rPr>
        <w:rFonts w:ascii="Symbol" w:hAnsi="Symbol" w:cs="Times New Roman" w:hint="default"/>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91" w15:restartNumberingAfterBreak="0">
    <w:nsid w:val="78053554"/>
    <w:multiLevelType w:val="hybridMultilevel"/>
    <w:tmpl w:val="69147A68"/>
    <w:lvl w:ilvl="0" w:tplc="04150019">
      <w:start w:val="1"/>
      <w:numFmt w:val="decimal"/>
      <w:lvlText w:val="%1)"/>
      <w:lvlJc w:val="left"/>
      <w:pPr>
        <w:tabs>
          <w:tab w:val="num" w:pos="720"/>
        </w:tabs>
        <w:ind w:left="720" w:hanging="360"/>
      </w:pPr>
      <w:rPr>
        <w:rFonts w:ascii="Times New Roman" w:hAnsi="Times New Roman" w:cs="Times New Roman"/>
        <w:color w:val="auto"/>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79F445F0"/>
    <w:multiLevelType w:val="hybridMultilevel"/>
    <w:tmpl w:val="DED2E2D4"/>
    <w:lvl w:ilvl="0" w:tplc="8EE0905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7AA54E9E"/>
    <w:multiLevelType w:val="hybridMultilevel"/>
    <w:tmpl w:val="65501DA8"/>
    <w:lvl w:ilvl="0" w:tplc="E0BE62D0">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94" w15:restartNumberingAfterBreak="0">
    <w:nsid w:val="7B0F36D0"/>
    <w:multiLevelType w:val="hybridMultilevel"/>
    <w:tmpl w:val="85382A78"/>
    <w:lvl w:ilvl="0" w:tplc="C8A88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6" w15:restartNumberingAfterBreak="0">
    <w:nsid w:val="7BA715C9"/>
    <w:multiLevelType w:val="hybridMultilevel"/>
    <w:tmpl w:val="D730F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4649028">
    <w:abstractNumId w:val="63"/>
  </w:num>
  <w:num w:numId="2" w16cid:durableId="5136193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18871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604037">
    <w:abstractNumId w:val="46"/>
  </w:num>
  <w:num w:numId="5" w16cid:durableId="7865075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366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67016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523267">
    <w:abstractNumId w:val="72"/>
  </w:num>
  <w:num w:numId="9" w16cid:durableId="6793515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0536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009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576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69760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49535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57834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7859929">
    <w:abstractNumId w:val="20"/>
  </w:num>
  <w:num w:numId="17" w16cid:durableId="1299801680">
    <w:abstractNumId w:val="61"/>
  </w:num>
  <w:num w:numId="18" w16cid:durableId="291638399">
    <w:abstractNumId w:val="18"/>
  </w:num>
  <w:num w:numId="19" w16cid:durableId="920411116">
    <w:abstractNumId w:val="79"/>
  </w:num>
  <w:num w:numId="20" w16cid:durableId="695545808">
    <w:abstractNumId w:val="77"/>
  </w:num>
  <w:num w:numId="21" w16cid:durableId="240793184">
    <w:abstractNumId w:val="88"/>
  </w:num>
  <w:num w:numId="22" w16cid:durableId="2113668924">
    <w:abstractNumId w:val="10"/>
  </w:num>
  <w:num w:numId="23" w16cid:durableId="1720090379">
    <w:abstractNumId w:val="89"/>
  </w:num>
  <w:num w:numId="24" w16cid:durableId="1575895819">
    <w:abstractNumId w:val="41"/>
  </w:num>
  <w:num w:numId="25" w16cid:durableId="783812764">
    <w:abstractNumId w:val="21"/>
  </w:num>
  <w:num w:numId="26" w16cid:durableId="359017483">
    <w:abstractNumId w:val="85"/>
  </w:num>
  <w:num w:numId="27" w16cid:durableId="1695224221">
    <w:abstractNumId w:val="90"/>
  </w:num>
  <w:num w:numId="28" w16cid:durableId="72045770">
    <w:abstractNumId w:val="32"/>
  </w:num>
  <w:num w:numId="29" w16cid:durableId="2035303039">
    <w:abstractNumId w:val="14"/>
  </w:num>
  <w:num w:numId="30" w16cid:durableId="629096004">
    <w:abstractNumId w:val="31"/>
  </w:num>
  <w:num w:numId="31" w16cid:durableId="369720139">
    <w:abstractNumId w:val="86"/>
  </w:num>
  <w:num w:numId="32" w16cid:durableId="1739283380">
    <w:abstractNumId w:val="37"/>
  </w:num>
  <w:num w:numId="33" w16cid:durableId="897744595">
    <w:abstractNumId w:val="23"/>
  </w:num>
  <w:num w:numId="34" w16cid:durableId="1596747791">
    <w:abstractNumId w:val="67"/>
  </w:num>
  <w:num w:numId="35" w16cid:durableId="492721863">
    <w:abstractNumId w:val="27"/>
  </w:num>
  <w:num w:numId="36" w16cid:durableId="347607696">
    <w:abstractNumId w:val="68"/>
  </w:num>
  <w:num w:numId="37" w16cid:durableId="1938248365">
    <w:abstractNumId w:val="22"/>
  </w:num>
  <w:num w:numId="38" w16cid:durableId="481312758">
    <w:abstractNumId w:val="19"/>
  </w:num>
  <w:num w:numId="39" w16cid:durableId="1350567710">
    <w:abstractNumId w:val="12"/>
  </w:num>
  <w:num w:numId="40" w16cid:durableId="1272663287">
    <w:abstractNumId w:val="33"/>
  </w:num>
  <w:num w:numId="41" w16cid:durableId="2125538331">
    <w:abstractNumId w:val="26"/>
  </w:num>
  <w:num w:numId="42" w16cid:durableId="1102840529">
    <w:abstractNumId w:val="17"/>
  </w:num>
  <w:num w:numId="43" w16cid:durableId="929894515">
    <w:abstractNumId w:val="58"/>
  </w:num>
  <w:num w:numId="44" w16cid:durableId="123620063">
    <w:abstractNumId w:val="47"/>
  </w:num>
  <w:num w:numId="45" w16cid:durableId="774399736">
    <w:abstractNumId w:val="53"/>
  </w:num>
  <w:num w:numId="46" w16cid:durableId="617877981">
    <w:abstractNumId w:val="95"/>
  </w:num>
  <w:num w:numId="47" w16cid:durableId="1950895716">
    <w:abstractNumId w:val="54"/>
  </w:num>
  <w:num w:numId="48" w16cid:durableId="256863237">
    <w:abstractNumId w:val="55"/>
  </w:num>
  <w:num w:numId="49" w16cid:durableId="1106656383">
    <w:abstractNumId w:val="71"/>
  </w:num>
  <w:num w:numId="50" w16cid:durableId="1749230663">
    <w:abstractNumId w:val="73"/>
  </w:num>
  <w:num w:numId="51" w16cid:durableId="97140168">
    <w:abstractNumId w:val="34"/>
  </w:num>
  <w:num w:numId="52" w16cid:durableId="5046320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0077293">
    <w:abstractNumId w:val="52"/>
  </w:num>
  <w:num w:numId="54" w16cid:durableId="21152012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91343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996570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8039602">
    <w:abstractNumId w:val="51"/>
  </w:num>
  <w:num w:numId="58" w16cid:durableId="4113174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84527540">
    <w:abstractNumId w:val="82"/>
  </w:num>
  <w:num w:numId="60" w16cid:durableId="1690448961">
    <w:abstractNumId w:val="81"/>
  </w:num>
  <w:num w:numId="61" w16cid:durableId="1233656528">
    <w:abstractNumId w:val="24"/>
  </w:num>
  <w:num w:numId="62" w16cid:durableId="2003580560">
    <w:abstractNumId w:val="64"/>
  </w:num>
  <w:num w:numId="63" w16cid:durableId="408309204">
    <w:abstractNumId w:val="11"/>
  </w:num>
  <w:num w:numId="64" w16cid:durableId="248656395">
    <w:abstractNumId w:val="70"/>
  </w:num>
  <w:num w:numId="65" w16cid:durableId="457801086">
    <w:abstractNumId w:val="49"/>
  </w:num>
  <w:num w:numId="66" w16cid:durableId="499010202">
    <w:abstractNumId w:val="60"/>
  </w:num>
  <w:num w:numId="67" w16cid:durableId="14169767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35117737">
    <w:abstractNumId w:val="39"/>
  </w:num>
  <w:num w:numId="69" w16cid:durableId="1826704955">
    <w:abstractNumId w:val="91"/>
  </w:num>
  <w:num w:numId="70" w16cid:durableId="966005083">
    <w:abstractNumId w:val="43"/>
  </w:num>
  <w:num w:numId="71" w16cid:durableId="163135357">
    <w:abstractNumId w:val="38"/>
  </w:num>
  <w:num w:numId="72" w16cid:durableId="392001116">
    <w:abstractNumId w:val="45"/>
  </w:num>
  <w:num w:numId="73" w16cid:durableId="1932080905">
    <w:abstractNumId w:val="16"/>
  </w:num>
  <w:num w:numId="74" w16cid:durableId="939989518">
    <w:abstractNumId w:val="83"/>
  </w:num>
  <w:num w:numId="75" w16cid:durableId="1597399712">
    <w:abstractNumId w:val="28"/>
  </w:num>
  <w:num w:numId="76" w16cid:durableId="1783915765">
    <w:abstractNumId w:val="0"/>
  </w:num>
  <w:num w:numId="77" w16cid:durableId="1075862372">
    <w:abstractNumId w:val="2"/>
  </w:num>
  <w:num w:numId="78" w16cid:durableId="1393429345">
    <w:abstractNumId w:val="15"/>
  </w:num>
  <w:num w:numId="79" w16cid:durableId="1875074018">
    <w:abstractNumId w:val="92"/>
  </w:num>
  <w:num w:numId="80" w16cid:durableId="1995335467">
    <w:abstractNumId w:val="44"/>
  </w:num>
  <w:num w:numId="81" w16cid:durableId="146436175">
    <w:abstractNumId w:val="66"/>
  </w:num>
  <w:num w:numId="82" w16cid:durableId="1683046911">
    <w:abstractNumId w:val="29"/>
  </w:num>
  <w:num w:numId="83" w16cid:durableId="519242603">
    <w:abstractNumId w:val="56"/>
  </w:num>
  <w:num w:numId="84" w16cid:durableId="1480266291">
    <w:abstractNumId w:val="94"/>
  </w:num>
  <w:num w:numId="85" w16cid:durableId="1694763165">
    <w:abstractNumId w:val="30"/>
  </w:num>
  <w:num w:numId="86" w16cid:durableId="606430330">
    <w:abstractNumId w:val="87"/>
  </w:num>
  <w:num w:numId="87" w16cid:durableId="1164393391">
    <w:abstractNumId w:val="74"/>
  </w:num>
  <w:num w:numId="88" w16cid:durableId="2072996035">
    <w:abstractNumId w:val="13"/>
  </w:num>
  <w:num w:numId="89" w16cid:durableId="2007241165">
    <w:abstractNumId w:val="76"/>
  </w:num>
  <w:num w:numId="90" w16cid:durableId="279843692">
    <w:abstractNumId w:val="6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7D"/>
    <w:rsid w:val="000062EB"/>
    <w:rsid w:val="00007473"/>
    <w:rsid w:val="0001015D"/>
    <w:rsid w:val="00012541"/>
    <w:rsid w:val="00014EF9"/>
    <w:rsid w:val="00017472"/>
    <w:rsid w:val="000204F1"/>
    <w:rsid w:val="00021DB3"/>
    <w:rsid w:val="00023FD6"/>
    <w:rsid w:val="00024AEB"/>
    <w:rsid w:val="00025388"/>
    <w:rsid w:val="0002609D"/>
    <w:rsid w:val="00031376"/>
    <w:rsid w:val="00036BD6"/>
    <w:rsid w:val="00037143"/>
    <w:rsid w:val="000374E7"/>
    <w:rsid w:val="00037E76"/>
    <w:rsid w:val="00041754"/>
    <w:rsid w:val="00043D3C"/>
    <w:rsid w:val="000440E7"/>
    <w:rsid w:val="00046ACD"/>
    <w:rsid w:val="00046BA5"/>
    <w:rsid w:val="00047777"/>
    <w:rsid w:val="00055E26"/>
    <w:rsid w:val="00060641"/>
    <w:rsid w:val="00064BC7"/>
    <w:rsid w:val="000704DA"/>
    <w:rsid w:val="000768F7"/>
    <w:rsid w:val="00077625"/>
    <w:rsid w:val="000803A3"/>
    <w:rsid w:val="000834E7"/>
    <w:rsid w:val="000848D3"/>
    <w:rsid w:val="00085B45"/>
    <w:rsid w:val="00086CDE"/>
    <w:rsid w:val="00086DA6"/>
    <w:rsid w:val="00091A8D"/>
    <w:rsid w:val="000930E7"/>
    <w:rsid w:val="00094FC3"/>
    <w:rsid w:val="0009557F"/>
    <w:rsid w:val="00097C9F"/>
    <w:rsid w:val="000A0189"/>
    <w:rsid w:val="000A1FBF"/>
    <w:rsid w:val="000A38E7"/>
    <w:rsid w:val="000A5597"/>
    <w:rsid w:val="000A680C"/>
    <w:rsid w:val="000B0303"/>
    <w:rsid w:val="000B222A"/>
    <w:rsid w:val="000B23E9"/>
    <w:rsid w:val="000B2691"/>
    <w:rsid w:val="000B2E81"/>
    <w:rsid w:val="000B3B4D"/>
    <w:rsid w:val="000B58CA"/>
    <w:rsid w:val="000B5EC0"/>
    <w:rsid w:val="000B6AB7"/>
    <w:rsid w:val="000B6BA1"/>
    <w:rsid w:val="000C0EF5"/>
    <w:rsid w:val="000C12B5"/>
    <w:rsid w:val="000C413B"/>
    <w:rsid w:val="000C4BAF"/>
    <w:rsid w:val="000D019D"/>
    <w:rsid w:val="000D2566"/>
    <w:rsid w:val="000D5818"/>
    <w:rsid w:val="000D6042"/>
    <w:rsid w:val="000D6340"/>
    <w:rsid w:val="000E2F91"/>
    <w:rsid w:val="000E35C3"/>
    <w:rsid w:val="000E526A"/>
    <w:rsid w:val="000E5DC4"/>
    <w:rsid w:val="000E6B94"/>
    <w:rsid w:val="000E71E6"/>
    <w:rsid w:val="000F04B1"/>
    <w:rsid w:val="000F4D10"/>
    <w:rsid w:val="000F4D15"/>
    <w:rsid w:val="000F6D69"/>
    <w:rsid w:val="00103BB5"/>
    <w:rsid w:val="001118D8"/>
    <w:rsid w:val="001139F2"/>
    <w:rsid w:val="001147D8"/>
    <w:rsid w:val="00122637"/>
    <w:rsid w:val="0012657A"/>
    <w:rsid w:val="00130BEE"/>
    <w:rsid w:val="00131EF6"/>
    <w:rsid w:val="001332F3"/>
    <w:rsid w:val="001342AC"/>
    <w:rsid w:val="001368B0"/>
    <w:rsid w:val="00137BAF"/>
    <w:rsid w:val="00137DA9"/>
    <w:rsid w:val="001404DB"/>
    <w:rsid w:val="00140F0B"/>
    <w:rsid w:val="001415B8"/>
    <w:rsid w:val="0014178A"/>
    <w:rsid w:val="00141A3F"/>
    <w:rsid w:val="00143782"/>
    <w:rsid w:val="00143A4B"/>
    <w:rsid w:val="00144273"/>
    <w:rsid w:val="001443B2"/>
    <w:rsid w:val="00145F40"/>
    <w:rsid w:val="00152BE8"/>
    <w:rsid w:val="0015656F"/>
    <w:rsid w:val="00157418"/>
    <w:rsid w:val="0016383C"/>
    <w:rsid w:val="00163C04"/>
    <w:rsid w:val="001657F9"/>
    <w:rsid w:val="00173986"/>
    <w:rsid w:val="00174042"/>
    <w:rsid w:val="0017612B"/>
    <w:rsid w:val="00177086"/>
    <w:rsid w:val="001809C9"/>
    <w:rsid w:val="00180A94"/>
    <w:rsid w:val="00180AC1"/>
    <w:rsid w:val="00181785"/>
    <w:rsid w:val="00182B2A"/>
    <w:rsid w:val="0018421F"/>
    <w:rsid w:val="00185D53"/>
    <w:rsid w:val="00186BEE"/>
    <w:rsid w:val="00187082"/>
    <w:rsid w:val="00187DD8"/>
    <w:rsid w:val="00191E86"/>
    <w:rsid w:val="001938EE"/>
    <w:rsid w:val="00194335"/>
    <w:rsid w:val="00195689"/>
    <w:rsid w:val="00196AEA"/>
    <w:rsid w:val="00197D6E"/>
    <w:rsid w:val="001A0AE4"/>
    <w:rsid w:val="001A1198"/>
    <w:rsid w:val="001A3EB5"/>
    <w:rsid w:val="001A411E"/>
    <w:rsid w:val="001A4917"/>
    <w:rsid w:val="001A6C21"/>
    <w:rsid w:val="001A712A"/>
    <w:rsid w:val="001B1153"/>
    <w:rsid w:val="001B4B25"/>
    <w:rsid w:val="001B759B"/>
    <w:rsid w:val="001C33D3"/>
    <w:rsid w:val="001C6224"/>
    <w:rsid w:val="001C703A"/>
    <w:rsid w:val="001D4E34"/>
    <w:rsid w:val="001E4B9A"/>
    <w:rsid w:val="001F0EDA"/>
    <w:rsid w:val="001F1ACB"/>
    <w:rsid w:val="001F47D6"/>
    <w:rsid w:val="001F48F3"/>
    <w:rsid w:val="001F6177"/>
    <w:rsid w:val="00200864"/>
    <w:rsid w:val="00201331"/>
    <w:rsid w:val="00201439"/>
    <w:rsid w:val="00204002"/>
    <w:rsid w:val="0020554E"/>
    <w:rsid w:val="00206095"/>
    <w:rsid w:val="00206A22"/>
    <w:rsid w:val="00207D49"/>
    <w:rsid w:val="00211068"/>
    <w:rsid w:val="0021208E"/>
    <w:rsid w:val="002146E3"/>
    <w:rsid w:val="00215E8B"/>
    <w:rsid w:val="0021740F"/>
    <w:rsid w:val="00217AC5"/>
    <w:rsid w:val="002261F5"/>
    <w:rsid w:val="0022772A"/>
    <w:rsid w:val="00230621"/>
    <w:rsid w:val="0023396D"/>
    <w:rsid w:val="002375D5"/>
    <w:rsid w:val="00240472"/>
    <w:rsid w:val="0024121B"/>
    <w:rsid w:val="00245DEF"/>
    <w:rsid w:val="00251074"/>
    <w:rsid w:val="002562BE"/>
    <w:rsid w:val="00264845"/>
    <w:rsid w:val="002648E4"/>
    <w:rsid w:val="002712B0"/>
    <w:rsid w:val="00275053"/>
    <w:rsid w:val="00282C0A"/>
    <w:rsid w:val="002841C8"/>
    <w:rsid w:val="0028580C"/>
    <w:rsid w:val="00285BDB"/>
    <w:rsid w:val="00291577"/>
    <w:rsid w:val="00293C13"/>
    <w:rsid w:val="00295392"/>
    <w:rsid w:val="002B2908"/>
    <w:rsid w:val="002B2A63"/>
    <w:rsid w:val="002B2F75"/>
    <w:rsid w:val="002B52C7"/>
    <w:rsid w:val="002B55DE"/>
    <w:rsid w:val="002B73A9"/>
    <w:rsid w:val="002C2ADA"/>
    <w:rsid w:val="002C6FFC"/>
    <w:rsid w:val="002D3420"/>
    <w:rsid w:val="002D49F5"/>
    <w:rsid w:val="002D5D9A"/>
    <w:rsid w:val="002E32BD"/>
    <w:rsid w:val="002E611F"/>
    <w:rsid w:val="002E7331"/>
    <w:rsid w:val="002E7C6D"/>
    <w:rsid w:val="002F0260"/>
    <w:rsid w:val="002F15EE"/>
    <w:rsid w:val="002F3A87"/>
    <w:rsid w:val="002F4648"/>
    <w:rsid w:val="002F5661"/>
    <w:rsid w:val="00301398"/>
    <w:rsid w:val="00301D3C"/>
    <w:rsid w:val="00302BE9"/>
    <w:rsid w:val="00302DEE"/>
    <w:rsid w:val="00303325"/>
    <w:rsid w:val="00303352"/>
    <w:rsid w:val="003057C9"/>
    <w:rsid w:val="00307049"/>
    <w:rsid w:val="00307E3D"/>
    <w:rsid w:val="0032028E"/>
    <w:rsid w:val="00320F16"/>
    <w:rsid w:val="003219E0"/>
    <w:rsid w:val="003225A2"/>
    <w:rsid w:val="003236F4"/>
    <w:rsid w:val="0032495A"/>
    <w:rsid w:val="003251F1"/>
    <w:rsid w:val="00325A0A"/>
    <w:rsid w:val="00325B2D"/>
    <w:rsid w:val="00331C07"/>
    <w:rsid w:val="0033351A"/>
    <w:rsid w:val="00337538"/>
    <w:rsid w:val="0034143A"/>
    <w:rsid w:val="00354348"/>
    <w:rsid w:val="00354E19"/>
    <w:rsid w:val="003552A7"/>
    <w:rsid w:val="00357068"/>
    <w:rsid w:val="003574E8"/>
    <w:rsid w:val="00357FB3"/>
    <w:rsid w:val="003608AA"/>
    <w:rsid w:val="00361D66"/>
    <w:rsid w:val="00361DF2"/>
    <w:rsid w:val="00362079"/>
    <w:rsid w:val="00362222"/>
    <w:rsid w:val="00367FC6"/>
    <w:rsid w:val="0037144E"/>
    <w:rsid w:val="00375E53"/>
    <w:rsid w:val="00377661"/>
    <w:rsid w:val="00380D4D"/>
    <w:rsid w:val="00382B9A"/>
    <w:rsid w:val="0038316D"/>
    <w:rsid w:val="0038408F"/>
    <w:rsid w:val="003929D8"/>
    <w:rsid w:val="00392E07"/>
    <w:rsid w:val="003948AB"/>
    <w:rsid w:val="003950D0"/>
    <w:rsid w:val="00397538"/>
    <w:rsid w:val="003979A2"/>
    <w:rsid w:val="003A16A1"/>
    <w:rsid w:val="003A2349"/>
    <w:rsid w:val="003A2BD5"/>
    <w:rsid w:val="003A43CF"/>
    <w:rsid w:val="003A51A0"/>
    <w:rsid w:val="003A5D4F"/>
    <w:rsid w:val="003A72F2"/>
    <w:rsid w:val="003A7564"/>
    <w:rsid w:val="003B06AE"/>
    <w:rsid w:val="003B0B2B"/>
    <w:rsid w:val="003B108A"/>
    <w:rsid w:val="003B3F0D"/>
    <w:rsid w:val="003B5B1F"/>
    <w:rsid w:val="003C1025"/>
    <w:rsid w:val="003C396F"/>
    <w:rsid w:val="003D7F2A"/>
    <w:rsid w:val="003E0907"/>
    <w:rsid w:val="003E22E7"/>
    <w:rsid w:val="003E570B"/>
    <w:rsid w:val="003E7D3C"/>
    <w:rsid w:val="003E7EBE"/>
    <w:rsid w:val="003F1047"/>
    <w:rsid w:val="004038B0"/>
    <w:rsid w:val="00407356"/>
    <w:rsid w:val="004123F7"/>
    <w:rsid w:val="00413B43"/>
    <w:rsid w:val="00417C2C"/>
    <w:rsid w:val="00417CCB"/>
    <w:rsid w:val="00417DFD"/>
    <w:rsid w:val="004219FD"/>
    <w:rsid w:val="00423A41"/>
    <w:rsid w:val="00423A9F"/>
    <w:rsid w:val="004262B7"/>
    <w:rsid w:val="00426A33"/>
    <w:rsid w:val="00427887"/>
    <w:rsid w:val="00430416"/>
    <w:rsid w:val="00431C9B"/>
    <w:rsid w:val="0043618F"/>
    <w:rsid w:val="004404E3"/>
    <w:rsid w:val="004429F0"/>
    <w:rsid w:val="004438CB"/>
    <w:rsid w:val="00444C04"/>
    <w:rsid w:val="0044583A"/>
    <w:rsid w:val="00447DEC"/>
    <w:rsid w:val="00450D29"/>
    <w:rsid w:val="00451F18"/>
    <w:rsid w:val="004534C2"/>
    <w:rsid w:val="004555FC"/>
    <w:rsid w:val="0046020B"/>
    <w:rsid w:val="00463AB7"/>
    <w:rsid w:val="004657B1"/>
    <w:rsid w:val="00466571"/>
    <w:rsid w:val="00466C4D"/>
    <w:rsid w:val="0047033B"/>
    <w:rsid w:val="0047058D"/>
    <w:rsid w:val="004710B6"/>
    <w:rsid w:val="00471327"/>
    <w:rsid w:val="004764B9"/>
    <w:rsid w:val="00476969"/>
    <w:rsid w:val="00480258"/>
    <w:rsid w:val="004818FC"/>
    <w:rsid w:val="00481B75"/>
    <w:rsid w:val="00484AB7"/>
    <w:rsid w:val="004876E7"/>
    <w:rsid w:val="00487EF5"/>
    <w:rsid w:val="004935F0"/>
    <w:rsid w:val="0049695F"/>
    <w:rsid w:val="00496999"/>
    <w:rsid w:val="004A0A2C"/>
    <w:rsid w:val="004A21EA"/>
    <w:rsid w:val="004A76E9"/>
    <w:rsid w:val="004A7B8B"/>
    <w:rsid w:val="004B03DA"/>
    <w:rsid w:val="004B2616"/>
    <w:rsid w:val="004B3587"/>
    <w:rsid w:val="004B53D9"/>
    <w:rsid w:val="004C0B2D"/>
    <w:rsid w:val="004C5197"/>
    <w:rsid w:val="004C5D08"/>
    <w:rsid w:val="004C6FD4"/>
    <w:rsid w:val="004D0211"/>
    <w:rsid w:val="004D0D19"/>
    <w:rsid w:val="004D205E"/>
    <w:rsid w:val="004D2B10"/>
    <w:rsid w:val="004D3FBA"/>
    <w:rsid w:val="004E07CB"/>
    <w:rsid w:val="004E101B"/>
    <w:rsid w:val="004E4369"/>
    <w:rsid w:val="004F044F"/>
    <w:rsid w:val="004F21DF"/>
    <w:rsid w:val="004F47EC"/>
    <w:rsid w:val="004F4D19"/>
    <w:rsid w:val="004F5A3B"/>
    <w:rsid w:val="004F79E2"/>
    <w:rsid w:val="004F7B30"/>
    <w:rsid w:val="00504C00"/>
    <w:rsid w:val="00504EE7"/>
    <w:rsid w:val="005052C0"/>
    <w:rsid w:val="00505D7B"/>
    <w:rsid w:val="0050655B"/>
    <w:rsid w:val="005115AA"/>
    <w:rsid w:val="00511DD8"/>
    <w:rsid w:val="00515430"/>
    <w:rsid w:val="00516D47"/>
    <w:rsid w:val="005177ED"/>
    <w:rsid w:val="00517D5F"/>
    <w:rsid w:val="0052186D"/>
    <w:rsid w:val="00523A17"/>
    <w:rsid w:val="00527D91"/>
    <w:rsid w:val="00531466"/>
    <w:rsid w:val="005318E5"/>
    <w:rsid w:val="005359EC"/>
    <w:rsid w:val="005371E4"/>
    <w:rsid w:val="00553F82"/>
    <w:rsid w:val="0056155E"/>
    <w:rsid w:val="005669F8"/>
    <w:rsid w:val="005709F2"/>
    <w:rsid w:val="00570CF6"/>
    <w:rsid w:val="005728B3"/>
    <w:rsid w:val="00572ECA"/>
    <w:rsid w:val="005752B4"/>
    <w:rsid w:val="00575A3C"/>
    <w:rsid w:val="00577854"/>
    <w:rsid w:val="0058153F"/>
    <w:rsid w:val="0058302A"/>
    <w:rsid w:val="00583838"/>
    <w:rsid w:val="00584322"/>
    <w:rsid w:val="005846DE"/>
    <w:rsid w:val="005848E1"/>
    <w:rsid w:val="00586237"/>
    <w:rsid w:val="00587A68"/>
    <w:rsid w:val="005901F0"/>
    <w:rsid w:val="00590211"/>
    <w:rsid w:val="0059052C"/>
    <w:rsid w:val="0059064A"/>
    <w:rsid w:val="00592A0C"/>
    <w:rsid w:val="00592B3F"/>
    <w:rsid w:val="005933FE"/>
    <w:rsid w:val="00596213"/>
    <w:rsid w:val="005A065B"/>
    <w:rsid w:val="005A124A"/>
    <w:rsid w:val="005A1FC6"/>
    <w:rsid w:val="005A2294"/>
    <w:rsid w:val="005A4C32"/>
    <w:rsid w:val="005A4F9E"/>
    <w:rsid w:val="005A62C7"/>
    <w:rsid w:val="005A6D97"/>
    <w:rsid w:val="005A76B4"/>
    <w:rsid w:val="005B1F13"/>
    <w:rsid w:val="005B31A2"/>
    <w:rsid w:val="005B3A5A"/>
    <w:rsid w:val="005B3E6C"/>
    <w:rsid w:val="005B51E4"/>
    <w:rsid w:val="005C0B82"/>
    <w:rsid w:val="005C145A"/>
    <w:rsid w:val="005C18C4"/>
    <w:rsid w:val="005C5A0E"/>
    <w:rsid w:val="005C5ABE"/>
    <w:rsid w:val="005C5D28"/>
    <w:rsid w:val="005D34F3"/>
    <w:rsid w:val="005D4C16"/>
    <w:rsid w:val="005D5988"/>
    <w:rsid w:val="005E1D35"/>
    <w:rsid w:val="005E3D2B"/>
    <w:rsid w:val="005E498C"/>
    <w:rsid w:val="005E707D"/>
    <w:rsid w:val="005E7429"/>
    <w:rsid w:val="005F0C7D"/>
    <w:rsid w:val="005F0F0F"/>
    <w:rsid w:val="005F24E2"/>
    <w:rsid w:val="005F73E4"/>
    <w:rsid w:val="005F7621"/>
    <w:rsid w:val="005F786F"/>
    <w:rsid w:val="00601F86"/>
    <w:rsid w:val="00604DE5"/>
    <w:rsid w:val="006057A0"/>
    <w:rsid w:val="00614C20"/>
    <w:rsid w:val="006222B6"/>
    <w:rsid w:val="00626667"/>
    <w:rsid w:val="006267C2"/>
    <w:rsid w:val="006313B6"/>
    <w:rsid w:val="00634199"/>
    <w:rsid w:val="00636947"/>
    <w:rsid w:val="006372F6"/>
    <w:rsid w:val="0064138B"/>
    <w:rsid w:val="00642B67"/>
    <w:rsid w:val="00643719"/>
    <w:rsid w:val="00645224"/>
    <w:rsid w:val="00647510"/>
    <w:rsid w:val="00650B07"/>
    <w:rsid w:val="006521D4"/>
    <w:rsid w:val="00652740"/>
    <w:rsid w:val="0065645A"/>
    <w:rsid w:val="006600A9"/>
    <w:rsid w:val="0066471F"/>
    <w:rsid w:val="00665606"/>
    <w:rsid w:val="00666F41"/>
    <w:rsid w:val="006672FE"/>
    <w:rsid w:val="00670D6A"/>
    <w:rsid w:val="00671B12"/>
    <w:rsid w:val="00673BC1"/>
    <w:rsid w:val="006774D6"/>
    <w:rsid w:val="0068152F"/>
    <w:rsid w:val="00684989"/>
    <w:rsid w:val="00685757"/>
    <w:rsid w:val="00687342"/>
    <w:rsid w:val="00691D0E"/>
    <w:rsid w:val="00694B87"/>
    <w:rsid w:val="00695520"/>
    <w:rsid w:val="006A1C91"/>
    <w:rsid w:val="006A330D"/>
    <w:rsid w:val="006B0F3B"/>
    <w:rsid w:val="006B2956"/>
    <w:rsid w:val="006B6ED3"/>
    <w:rsid w:val="006C0C4B"/>
    <w:rsid w:val="006C3A46"/>
    <w:rsid w:val="006C45B5"/>
    <w:rsid w:val="006D578C"/>
    <w:rsid w:val="006D771F"/>
    <w:rsid w:val="006E29F4"/>
    <w:rsid w:val="006E2C1C"/>
    <w:rsid w:val="006E5F0E"/>
    <w:rsid w:val="006F05ED"/>
    <w:rsid w:val="006F54D5"/>
    <w:rsid w:val="006F5B84"/>
    <w:rsid w:val="007049BD"/>
    <w:rsid w:val="00707AF8"/>
    <w:rsid w:val="00711E1C"/>
    <w:rsid w:val="007137F6"/>
    <w:rsid w:val="007216E0"/>
    <w:rsid w:val="00723637"/>
    <w:rsid w:val="00726AAB"/>
    <w:rsid w:val="00727A05"/>
    <w:rsid w:val="00734859"/>
    <w:rsid w:val="00734A95"/>
    <w:rsid w:val="00735436"/>
    <w:rsid w:val="00736107"/>
    <w:rsid w:val="007370DE"/>
    <w:rsid w:val="00745430"/>
    <w:rsid w:val="00745586"/>
    <w:rsid w:val="00752E8C"/>
    <w:rsid w:val="00755F55"/>
    <w:rsid w:val="00756D33"/>
    <w:rsid w:val="00756E81"/>
    <w:rsid w:val="0076178B"/>
    <w:rsid w:val="00763673"/>
    <w:rsid w:val="00763EFE"/>
    <w:rsid w:val="00764079"/>
    <w:rsid w:val="00774400"/>
    <w:rsid w:val="00775C37"/>
    <w:rsid w:val="00786ADE"/>
    <w:rsid w:val="0079097D"/>
    <w:rsid w:val="00792992"/>
    <w:rsid w:val="00793E07"/>
    <w:rsid w:val="00796DDE"/>
    <w:rsid w:val="007A0371"/>
    <w:rsid w:val="007A45E7"/>
    <w:rsid w:val="007A6BD2"/>
    <w:rsid w:val="007A75B0"/>
    <w:rsid w:val="007A7E8E"/>
    <w:rsid w:val="007A7EFC"/>
    <w:rsid w:val="007B3DA1"/>
    <w:rsid w:val="007B4AA0"/>
    <w:rsid w:val="007B6480"/>
    <w:rsid w:val="007B7D63"/>
    <w:rsid w:val="007C1EFA"/>
    <w:rsid w:val="007C2CCC"/>
    <w:rsid w:val="007C665F"/>
    <w:rsid w:val="007C6B71"/>
    <w:rsid w:val="007C7152"/>
    <w:rsid w:val="007C7FE1"/>
    <w:rsid w:val="007D261B"/>
    <w:rsid w:val="007D331E"/>
    <w:rsid w:val="007D68B0"/>
    <w:rsid w:val="007D72DF"/>
    <w:rsid w:val="007E003B"/>
    <w:rsid w:val="007E76D9"/>
    <w:rsid w:val="007F1E14"/>
    <w:rsid w:val="007F3501"/>
    <w:rsid w:val="007F38DC"/>
    <w:rsid w:val="007F443E"/>
    <w:rsid w:val="008002B8"/>
    <w:rsid w:val="00801127"/>
    <w:rsid w:val="0080204A"/>
    <w:rsid w:val="00804B8F"/>
    <w:rsid w:val="00812203"/>
    <w:rsid w:val="0081287A"/>
    <w:rsid w:val="00812994"/>
    <w:rsid w:val="00816E94"/>
    <w:rsid w:val="008175C7"/>
    <w:rsid w:val="008200D5"/>
    <w:rsid w:val="00821BEB"/>
    <w:rsid w:val="00822AFE"/>
    <w:rsid w:val="0082545C"/>
    <w:rsid w:val="00830966"/>
    <w:rsid w:val="008323A0"/>
    <w:rsid w:val="00832720"/>
    <w:rsid w:val="008366D0"/>
    <w:rsid w:val="00837992"/>
    <w:rsid w:val="00843689"/>
    <w:rsid w:val="0084568B"/>
    <w:rsid w:val="00847302"/>
    <w:rsid w:val="008520D6"/>
    <w:rsid w:val="008528D8"/>
    <w:rsid w:val="008539A0"/>
    <w:rsid w:val="008563FB"/>
    <w:rsid w:val="00865AFB"/>
    <w:rsid w:val="00867FC2"/>
    <w:rsid w:val="00870AA5"/>
    <w:rsid w:val="00873482"/>
    <w:rsid w:val="00874450"/>
    <w:rsid w:val="00875569"/>
    <w:rsid w:val="00875BC5"/>
    <w:rsid w:val="00881F37"/>
    <w:rsid w:val="008823F7"/>
    <w:rsid w:val="00884660"/>
    <w:rsid w:val="00890CB1"/>
    <w:rsid w:val="0089187A"/>
    <w:rsid w:val="00895F66"/>
    <w:rsid w:val="008965EE"/>
    <w:rsid w:val="00897054"/>
    <w:rsid w:val="00897F14"/>
    <w:rsid w:val="00897F94"/>
    <w:rsid w:val="008A291C"/>
    <w:rsid w:val="008A29FD"/>
    <w:rsid w:val="008A50C6"/>
    <w:rsid w:val="008B05C0"/>
    <w:rsid w:val="008B4B60"/>
    <w:rsid w:val="008C48E2"/>
    <w:rsid w:val="008C74C3"/>
    <w:rsid w:val="008D6D8E"/>
    <w:rsid w:val="008E15EB"/>
    <w:rsid w:val="008E3923"/>
    <w:rsid w:val="008E440F"/>
    <w:rsid w:val="008F01FE"/>
    <w:rsid w:val="008F2FB0"/>
    <w:rsid w:val="008F4D57"/>
    <w:rsid w:val="00901875"/>
    <w:rsid w:val="00902800"/>
    <w:rsid w:val="00903962"/>
    <w:rsid w:val="009040C5"/>
    <w:rsid w:val="009052E4"/>
    <w:rsid w:val="009052EF"/>
    <w:rsid w:val="009073C7"/>
    <w:rsid w:val="00907771"/>
    <w:rsid w:val="00915413"/>
    <w:rsid w:val="00916CDD"/>
    <w:rsid w:val="0092298C"/>
    <w:rsid w:val="0092460D"/>
    <w:rsid w:val="00925D62"/>
    <w:rsid w:val="009263E6"/>
    <w:rsid w:val="00937C3D"/>
    <w:rsid w:val="00940001"/>
    <w:rsid w:val="00943A4A"/>
    <w:rsid w:val="00943E06"/>
    <w:rsid w:val="00943F7F"/>
    <w:rsid w:val="00944A6B"/>
    <w:rsid w:val="009501E5"/>
    <w:rsid w:val="0095450F"/>
    <w:rsid w:val="0095473F"/>
    <w:rsid w:val="00957E83"/>
    <w:rsid w:val="009631D2"/>
    <w:rsid w:val="00964950"/>
    <w:rsid w:val="009710A1"/>
    <w:rsid w:val="00972C8A"/>
    <w:rsid w:val="00972DA1"/>
    <w:rsid w:val="00974E5F"/>
    <w:rsid w:val="009770A1"/>
    <w:rsid w:val="00986A63"/>
    <w:rsid w:val="009875B7"/>
    <w:rsid w:val="00993D57"/>
    <w:rsid w:val="009A402D"/>
    <w:rsid w:val="009A439A"/>
    <w:rsid w:val="009A570F"/>
    <w:rsid w:val="009B02FC"/>
    <w:rsid w:val="009B0F46"/>
    <w:rsid w:val="009B1833"/>
    <w:rsid w:val="009B2EF0"/>
    <w:rsid w:val="009B389F"/>
    <w:rsid w:val="009B3D44"/>
    <w:rsid w:val="009B46EF"/>
    <w:rsid w:val="009B4D7E"/>
    <w:rsid w:val="009B5738"/>
    <w:rsid w:val="009B680E"/>
    <w:rsid w:val="009C0144"/>
    <w:rsid w:val="009C171E"/>
    <w:rsid w:val="009D155E"/>
    <w:rsid w:val="009D68CE"/>
    <w:rsid w:val="009E1163"/>
    <w:rsid w:val="009E2838"/>
    <w:rsid w:val="009F0E02"/>
    <w:rsid w:val="009F12B2"/>
    <w:rsid w:val="009F12F2"/>
    <w:rsid w:val="009F2787"/>
    <w:rsid w:val="009F29E4"/>
    <w:rsid w:val="009F3F8C"/>
    <w:rsid w:val="009F460A"/>
    <w:rsid w:val="009F6B1D"/>
    <w:rsid w:val="00A00739"/>
    <w:rsid w:val="00A00ACE"/>
    <w:rsid w:val="00A06986"/>
    <w:rsid w:val="00A17FBE"/>
    <w:rsid w:val="00A217BD"/>
    <w:rsid w:val="00A22FD6"/>
    <w:rsid w:val="00A26FA2"/>
    <w:rsid w:val="00A27530"/>
    <w:rsid w:val="00A27846"/>
    <w:rsid w:val="00A32770"/>
    <w:rsid w:val="00A32960"/>
    <w:rsid w:val="00A346E7"/>
    <w:rsid w:val="00A3504E"/>
    <w:rsid w:val="00A358A3"/>
    <w:rsid w:val="00A3757D"/>
    <w:rsid w:val="00A42167"/>
    <w:rsid w:val="00A430BF"/>
    <w:rsid w:val="00A46591"/>
    <w:rsid w:val="00A4709D"/>
    <w:rsid w:val="00A5231D"/>
    <w:rsid w:val="00A52FAF"/>
    <w:rsid w:val="00A53732"/>
    <w:rsid w:val="00A55C27"/>
    <w:rsid w:val="00A57A72"/>
    <w:rsid w:val="00A63167"/>
    <w:rsid w:val="00A646C5"/>
    <w:rsid w:val="00A65182"/>
    <w:rsid w:val="00A663C7"/>
    <w:rsid w:val="00A66E34"/>
    <w:rsid w:val="00A72F38"/>
    <w:rsid w:val="00A75387"/>
    <w:rsid w:val="00A76858"/>
    <w:rsid w:val="00A76903"/>
    <w:rsid w:val="00A80415"/>
    <w:rsid w:val="00A82402"/>
    <w:rsid w:val="00A82F0F"/>
    <w:rsid w:val="00A83001"/>
    <w:rsid w:val="00A90B5A"/>
    <w:rsid w:val="00A911FC"/>
    <w:rsid w:val="00A9456E"/>
    <w:rsid w:val="00A96A5A"/>
    <w:rsid w:val="00AA121B"/>
    <w:rsid w:val="00AA3B1A"/>
    <w:rsid w:val="00AA401C"/>
    <w:rsid w:val="00AA469A"/>
    <w:rsid w:val="00AA47D0"/>
    <w:rsid w:val="00AA5238"/>
    <w:rsid w:val="00AB2D8E"/>
    <w:rsid w:val="00AB33D9"/>
    <w:rsid w:val="00AB471C"/>
    <w:rsid w:val="00AB49AB"/>
    <w:rsid w:val="00AB6EF7"/>
    <w:rsid w:val="00AC0570"/>
    <w:rsid w:val="00AC2349"/>
    <w:rsid w:val="00AC3F9B"/>
    <w:rsid w:val="00AC5B20"/>
    <w:rsid w:val="00AD07EB"/>
    <w:rsid w:val="00AD3951"/>
    <w:rsid w:val="00AD3BB1"/>
    <w:rsid w:val="00AD59B3"/>
    <w:rsid w:val="00AD6CB2"/>
    <w:rsid w:val="00AE2D63"/>
    <w:rsid w:val="00AE5FE1"/>
    <w:rsid w:val="00AF07A4"/>
    <w:rsid w:val="00AF10F2"/>
    <w:rsid w:val="00AF156E"/>
    <w:rsid w:val="00AF270F"/>
    <w:rsid w:val="00AF3C43"/>
    <w:rsid w:val="00AF43F6"/>
    <w:rsid w:val="00AF54F8"/>
    <w:rsid w:val="00AF6EB8"/>
    <w:rsid w:val="00AF7621"/>
    <w:rsid w:val="00B07127"/>
    <w:rsid w:val="00B07F1E"/>
    <w:rsid w:val="00B10776"/>
    <w:rsid w:val="00B15283"/>
    <w:rsid w:val="00B15608"/>
    <w:rsid w:val="00B15D24"/>
    <w:rsid w:val="00B1718C"/>
    <w:rsid w:val="00B17E30"/>
    <w:rsid w:val="00B20067"/>
    <w:rsid w:val="00B212FD"/>
    <w:rsid w:val="00B34F52"/>
    <w:rsid w:val="00B3596F"/>
    <w:rsid w:val="00B366E3"/>
    <w:rsid w:val="00B40EDC"/>
    <w:rsid w:val="00B42786"/>
    <w:rsid w:val="00B465E2"/>
    <w:rsid w:val="00B54218"/>
    <w:rsid w:val="00B57647"/>
    <w:rsid w:val="00B61C74"/>
    <w:rsid w:val="00B641B6"/>
    <w:rsid w:val="00B66B03"/>
    <w:rsid w:val="00B66E5F"/>
    <w:rsid w:val="00B678CC"/>
    <w:rsid w:val="00B67A95"/>
    <w:rsid w:val="00B718DB"/>
    <w:rsid w:val="00B739F8"/>
    <w:rsid w:val="00B81977"/>
    <w:rsid w:val="00B8459D"/>
    <w:rsid w:val="00B9349F"/>
    <w:rsid w:val="00B962BC"/>
    <w:rsid w:val="00B966C8"/>
    <w:rsid w:val="00B97493"/>
    <w:rsid w:val="00BA0845"/>
    <w:rsid w:val="00BA0FAE"/>
    <w:rsid w:val="00BA2304"/>
    <w:rsid w:val="00BA4D63"/>
    <w:rsid w:val="00BA5FF5"/>
    <w:rsid w:val="00BA6271"/>
    <w:rsid w:val="00BB09CE"/>
    <w:rsid w:val="00BB26DD"/>
    <w:rsid w:val="00BB35BD"/>
    <w:rsid w:val="00BB464C"/>
    <w:rsid w:val="00BC12D5"/>
    <w:rsid w:val="00BC136B"/>
    <w:rsid w:val="00BC2C2A"/>
    <w:rsid w:val="00BC3930"/>
    <w:rsid w:val="00BD23AF"/>
    <w:rsid w:val="00BE259C"/>
    <w:rsid w:val="00BE4050"/>
    <w:rsid w:val="00BE6BAF"/>
    <w:rsid w:val="00BF010A"/>
    <w:rsid w:val="00C013CA"/>
    <w:rsid w:val="00C034F0"/>
    <w:rsid w:val="00C06C3B"/>
    <w:rsid w:val="00C070FB"/>
    <w:rsid w:val="00C12E0D"/>
    <w:rsid w:val="00C13F0D"/>
    <w:rsid w:val="00C16E56"/>
    <w:rsid w:val="00C245B0"/>
    <w:rsid w:val="00C24D63"/>
    <w:rsid w:val="00C25349"/>
    <w:rsid w:val="00C25CE1"/>
    <w:rsid w:val="00C31014"/>
    <w:rsid w:val="00C321CA"/>
    <w:rsid w:val="00C33F1C"/>
    <w:rsid w:val="00C34C8C"/>
    <w:rsid w:val="00C35498"/>
    <w:rsid w:val="00C37D1E"/>
    <w:rsid w:val="00C421B9"/>
    <w:rsid w:val="00C425FA"/>
    <w:rsid w:val="00C5027A"/>
    <w:rsid w:val="00C53D25"/>
    <w:rsid w:val="00C577D5"/>
    <w:rsid w:val="00C6327E"/>
    <w:rsid w:val="00C65718"/>
    <w:rsid w:val="00C66F5A"/>
    <w:rsid w:val="00C670FE"/>
    <w:rsid w:val="00C67188"/>
    <w:rsid w:val="00C70A18"/>
    <w:rsid w:val="00C71654"/>
    <w:rsid w:val="00C7791D"/>
    <w:rsid w:val="00C77E18"/>
    <w:rsid w:val="00C81536"/>
    <w:rsid w:val="00C82B4C"/>
    <w:rsid w:val="00C82DEF"/>
    <w:rsid w:val="00C838E0"/>
    <w:rsid w:val="00C8418C"/>
    <w:rsid w:val="00C84C79"/>
    <w:rsid w:val="00C85AC0"/>
    <w:rsid w:val="00C929EA"/>
    <w:rsid w:val="00C92F75"/>
    <w:rsid w:val="00CA135D"/>
    <w:rsid w:val="00CA291B"/>
    <w:rsid w:val="00CA3F06"/>
    <w:rsid w:val="00CA49F9"/>
    <w:rsid w:val="00CA5E1F"/>
    <w:rsid w:val="00CB0F4D"/>
    <w:rsid w:val="00CB1551"/>
    <w:rsid w:val="00CB454B"/>
    <w:rsid w:val="00CB554F"/>
    <w:rsid w:val="00CB68F6"/>
    <w:rsid w:val="00CB6FBB"/>
    <w:rsid w:val="00CC1C36"/>
    <w:rsid w:val="00CC2C56"/>
    <w:rsid w:val="00CC2EE7"/>
    <w:rsid w:val="00CC5461"/>
    <w:rsid w:val="00CC649A"/>
    <w:rsid w:val="00CC6CCF"/>
    <w:rsid w:val="00CD1862"/>
    <w:rsid w:val="00CD45CF"/>
    <w:rsid w:val="00CD4BB6"/>
    <w:rsid w:val="00CE32F7"/>
    <w:rsid w:val="00CE347F"/>
    <w:rsid w:val="00CE61A8"/>
    <w:rsid w:val="00CE7F11"/>
    <w:rsid w:val="00CF4D0F"/>
    <w:rsid w:val="00CF6057"/>
    <w:rsid w:val="00CF66EA"/>
    <w:rsid w:val="00D00A19"/>
    <w:rsid w:val="00D033DF"/>
    <w:rsid w:val="00D037F3"/>
    <w:rsid w:val="00D0726F"/>
    <w:rsid w:val="00D14B1E"/>
    <w:rsid w:val="00D154B6"/>
    <w:rsid w:val="00D155FD"/>
    <w:rsid w:val="00D15A4A"/>
    <w:rsid w:val="00D20C3C"/>
    <w:rsid w:val="00D20C71"/>
    <w:rsid w:val="00D20F25"/>
    <w:rsid w:val="00D31789"/>
    <w:rsid w:val="00D31D6B"/>
    <w:rsid w:val="00D32362"/>
    <w:rsid w:val="00D33EF0"/>
    <w:rsid w:val="00D34750"/>
    <w:rsid w:val="00D34E65"/>
    <w:rsid w:val="00D40564"/>
    <w:rsid w:val="00D41945"/>
    <w:rsid w:val="00D454A0"/>
    <w:rsid w:val="00D47AA4"/>
    <w:rsid w:val="00D47CAD"/>
    <w:rsid w:val="00D50371"/>
    <w:rsid w:val="00D50D10"/>
    <w:rsid w:val="00D50EF5"/>
    <w:rsid w:val="00D563C3"/>
    <w:rsid w:val="00D6016E"/>
    <w:rsid w:val="00D613BA"/>
    <w:rsid w:val="00D67012"/>
    <w:rsid w:val="00D70C29"/>
    <w:rsid w:val="00D74D6B"/>
    <w:rsid w:val="00D74EC9"/>
    <w:rsid w:val="00D76284"/>
    <w:rsid w:val="00D7783C"/>
    <w:rsid w:val="00D77A95"/>
    <w:rsid w:val="00D816E3"/>
    <w:rsid w:val="00D82452"/>
    <w:rsid w:val="00D82B02"/>
    <w:rsid w:val="00D85C2C"/>
    <w:rsid w:val="00D85FDD"/>
    <w:rsid w:val="00D873AB"/>
    <w:rsid w:val="00D87B05"/>
    <w:rsid w:val="00D929A8"/>
    <w:rsid w:val="00D9713D"/>
    <w:rsid w:val="00D97177"/>
    <w:rsid w:val="00DA0C40"/>
    <w:rsid w:val="00DA34B7"/>
    <w:rsid w:val="00DA4EFD"/>
    <w:rsid w:val="00DA6966"/>
    <w:rsid w:val="00DB0515"/>
    <w:rsid w:val="00DB0C80"/>
    <w:rsid w:val="00DB2A33"/>
    <w:rsid w:val="00DB4E71"/>
    <w:rsid w:val="00DB7050"/>
    <w:rsid w:val="00DC02C4"/>
    <w:rsid w:val="00DC3F1E"/>
    <w:rsid w:val="00DC578A"/>
    <w:rsid w:val="00DC5CA4"/>
    <w:rsid w:val="00DC66D9"/>
    <w:rsid w:val="00DD009E"/>
    <w:rsid w:val="00DD0C81"/>
    <w:rsid w:val="00DD21E2"/>
    <w:rsid w:val="00DD37D5"/>
    <w:rsid w:val="00DD3F71"/>
    <w:rsid w:val="00DD7E5C"/>
    <w:rsid w:val="00DE1207"/>
    <w:rsid w:val="00DE23B1"/>
    <w:rsid w:val="00DE23C0"/>
    <w:rsid w:val="00DE2D9B"/>
    <w:rsid w:val="00DE521D"/>
    <w:rsid w:val="00DE7251"/>
    <w:rsid w:val="00DE7923"/>
    <w:rsid w:val="00DF069E"/>
    <w:rsid w:val="00DF2FCB"/>
    <w:rsid w:val="00DF3B6A"/>
    <w:rsid w:val="00DF6FFD"/>
    <w:rsid w:val="00E00A07"/>
    <w:rsid w:val="00E00D12"/>
    <w:rsid w:val="00E112AD"/>
    <w:rsid w:val="00E11391"/>
    <w:rsid w:val="00E126DF"/>
    <w:rsid w:val="00E12B47"/>
    <w:rsid w:val="00E1720A"/>
    <w:rsid w:val="00E17A22"/>
    <w:rsid w:val="00E2058C"/>
    <w:rsid w:val="00E245DF"/>
    <w:rsid w:val="00E24AF1"/>
    <w:rsid w:val="00E30B0A"/>
    <w:rsid w:val="00E31192"/>
    <w:rsid w:val="00E32F59"/>
    <w:rsid w:val="00E3372E"/>
    <w:rsid w:val="00E34D09"/>
    <w:rsid w:val="00E356FB"/>
    <w:rsid w:val="00E360B5"/>
    <w:rsid w:val="00E36A47"/>
    <w:rsid w:val="00E428B1"/>
    <w:rsid w:val="00E46C76"/>
    <w:rsid w:val="00E54988"/>
    <w:rsid w:val="00E55FBD"/>
    <w:rsid w:val="00E5605F"/>
    <w:rsid w:val="00E608BC"/>
    <w:rsid w:val="00E61F3C"/>
    <w:rsid w:val="00E631AF"/>
    <w:rsid w:val="00E64B25"/>
    <w:rsid w:val="00E66809"/>
    <w:rsid w:val="00E747B6"/>
    <w:rsid w:val="00E7552C"/>
    <w:rsid w:val="00E75830"/>
    <w:rsid w:val="00E81DB4"/>
    <w:rsid w:val="00E851E5"/>
    <w:rsid w:val="00E943F7"/>
    <w:rsid w:val="00E96097"/>
    <w:rsid w:val="00E9656A"/>
    <w:rsid w:val="00EA133C"/>
    <w:rsid w:val="00EB2778"/>
    <w:rsid w:val="00EB4A0A"/>
    <w:rsid w:val="00EB4FB8"/>
    <w:rsid w:val="00EB5F68"/>
    <w:rsid w:val="00EB70C7"/>
    <w:rsid w:val="00EC013E"/>
    <w:rsid w:val="00EC1354"/>
    <w:rsid w:val="00EC16E1"/>
    <w:rsid w:val="00EC363B"/>
    <w:rsid w:val="00EC3F6A"/>
    <w:rsid w:val="00EC557C"/>
    <w:rsid w:val="00EC6C40"/>
    <w:rsid w:val="00EC7BA2"/>
    <w:rsid w:val="00ED12CF"/>
    <w:rsid w:val="00ED59BE"/>
    <w:rsid w:val="00EE2BC9"/>
    <w:rsid w:val="00EE332E"/>
    <w:rsid w:val="00EE4434"/>
    <w:rsid w:val="00EF30D1"/>
    <w:rsid w:val="00EF4A73"/>
    <w:rsid w:val="00EF503B"/>
    <w:rsid w:val="00EF5785"/>
    <w:rsid w:val="00EF6AE3"/>
    <w:rsid w:val="00EF71BA"/>
    <w:rsid w:val="00F0272C"/>
    <w:rsid w:val="00F02A50"/>
    <w:rsid w:val="00F02E90"/>
    <w:rsid w:val="00F057FC"/>
    <w:rsid w:val="00F10972"/>
    <w:rsid w:val="00F128CB"/>
    <w:rsid w:val="00F12FC8"/>
    <w:rsid w:val="00F13782"/>
    <w:rsid w:val="00F154EB"/>
    <w:rsid w:val="00F157C3"/>
    <w:rsid w:val="00F20A02"/>
    <w:rsid w:val="00F230C7"/>
    <w:rsid w:val="00F230F1"/>
    <w:rsid w:val="00F23D62"/>
    <w:rsid w:val="00F27D29"/>
    <w:rsid w:val="00F27EBB"/>
    <w:rsid w:val="00F3061C"/>
    <w:rsid w:val="00F3387E"/>
    <w:rsid w:val="00F33C54"/>
    <w:rsid w:val="00F353EC"/>
    <w:rsid w:val="00F40336"/>
    <w:rsid w:val="00F41E81"/>
    <w:rsid w:val="00F44022"/>
    <w:rsid w:val="00F46FB6"/>
    <w:rsid w:val="00F475D8"/>
    <w:rsid w:val="00F47E92"/>
    <w:rsid w:val="00F47FAD"/>
    <w:rsid w:val="00F50382"/>
    <w:rsid w:val="00F52D63"/>
    <w:rsid w:val="00F564D3"/>
    <w:rsid w:val="00F566D1"/>
    <w:rsid w:val="00F57F1B"/>
    <w:rsid w:val="00F60260"/>
    <w:rsid w:val="00F62452"/>
    <w:rsid w:val="00F70806"/>
    <w:rsid w:val="00F750C8"/>
    <w:rsid w:val="00F76220"/>
    <w:rsid w:val="00F76927"/>
    <w:rsid w:val="00F81126"/>
    <w:rsid w:val="00F81259"/>
    <w:rsid w:val="00F8344A"/>
    <w:rsid w:val="00F8508A"/>
    <w:rsid w:val="00F90EBB"/>
    <w:rsid w:val="00F94321"/>
    <w:rsid w:val="00F95122"/>
    <w:rsid w:val="00FA41A8"/>
    <w:rsid w:val="00FA43CD"/>
    <w:rsid w:val="00FA7A1D"/>
    <w:rsid w:val="00FB3BC0"/>
    <w:rsid w:val="00FC0AC3"/>
    <w:rsid w:val="00FC3F4E"/>
    <w:rsid w:val="00FC3F85"/>
    <w:rsid w:val="00FC5CEF"/>
    <w:rsid w:val="00FD0697"/>
    <w:rsid w:val="00FD125E"/>
    <w:rsid w:val="00FD1FF2"/>
    <w:rsid w:val="00FD283A"/>
    <w:rsid w:val="00FD4B0E"/>
    <w:rsid w:val="00FD5860"/>
    <w:rsid w:val="00FD659F"/>
    <w:rsid w:val="00FD6B78"/>
    <w:rsid w:val="00FE1748"/>
    <w:rsid w:val="00FE6369"/>
    <w:rsid w:val="00FF2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9B9C23"/>
  <w15:docId w15:val="{89709800-119D-4BAC-891F-E36EE0D0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177"/>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2E32BD"/>
    <w:pPr>
      <w:keepNext/>
      <w:spacing w:line="252" w:lineRule="auto"/>
      <w:ind w:left="33" w:right="173"/>
      <w:jc w:val="both"/>
      <w:outlineLvl w:val="0"/>
    </w:pPr>
    <w:rPr>
      <w:rFonts w:ascii="Cambria" w:hAnsi="Cambria" w:cs="Cambria"/>
      <w:b/>
      <w:bCs/>
      <w:kern w:val="32"/>
      <w:sz w:val="32"/>
      <w:szCs w:val="32"/>
    </w:rPr>
  </w:style>
  <w:style w:type="paragraph" w:styleId="Nagwek2">
    <w:name w:val="heading 2"/>
    <w:basedOn w:val="Normalny"/>
    <w:next w:val="Normalny"/>
    <w:link w:val="Nagwek2Znak"/>
    <w:unhideWhenUsed/>
    <w:qFormat/>
    <w:rsid w:val="002E32BD"/>
    <w:pPr>
      <w:keepNext/>
      <w:jc w:val="both"/>
      <w:outlineLvl w:val="1"/>
    </w:pPr>
    <w:rPr>
      <w:b/>
      <w:bCs/>
    </w:rPr>
  </w:style>
  <w:style w:type="paragraph" w:styleId="Nagwek3">
    <w:name w:val="heading 3"/>
    <w:basedOn w:val="Normalny"/>
    <w:link w:val="Nagwek3Znak"/>
    <w:uiPriority w:val="9"/>
    <w:unhideWhenUsed/>
    <w:qFormat/>
    <w:rsid w:val="002E32BD"/>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2E32BD"/>
    <w:pPr>
      <w:keepNext/>
      <w:ind w:left="710" w:right="-143"/>
      <w:jc w:val="both"/>
      <w:outlineLvl w:val="6"/>
    </w:pPr>
    <w:rPr>
      <w:b/>
      <w:bCs/>
      <w:sz w:val="20"/>
      <w:szCs w:val="20"/>
    </w:rPr>
  </w:style>
  <w:style w:type="paragraph" w:styleId="Nagwek8">
    <w:name w:val="heading 8"/>
    <w:basedOn w:val="Normalny"/>
    <w:next w:val="Normalny"/>
    <w:link w:val="Nagwek8Znak"/>
    <w:uiPriority w:val="99"/>
    <w:unhideWhenUsed/>
    <w:qFormat/>
    <w:rsid w:val="002E32BD"/>
    <w:pPr>
      <w:keepNext/>
      <w:outlineLvl w:val="7"/>
    </w:pPr>
    <w:rPr>
      <w:rFonts w:ascii="Calibri" w:hAnsi="Calibri" w:cs="Calibri"/>
      <w:i/>
      <w:iCs/>
    </w:rPr>
  </w:style>
  <w:style w:type="paragraph" w:styleId="Nagwek9">
    <w:name w:val="heading 9"/>
    <w:basedOn w:val="Normalny"/>
    <w:next w:val="Normalny"/>
    <w:link w:val="Nagwek9Znak"/>
    <w:uiPriority w:val="99"/>
    <w:unhideWhenUsed/>
    <w:qFormat/>
    <w:rsid w:val="002E32BD"/>
    <w:pPr>
      <w:keepNext/>
      <w:tabs>
        <w:tab w:val="left" w:pos="709"/>
        <w:tab w:val="left" w:pos="993"/>
      </w:tabs>
      <w:spacing w:line="252" w:lineRule="auto"/>
      <w:ind w:left="360"/>
      <w:outlineLvl w:val="8"/>
    </w:pPr>
    <w:rPr>
      <w:rFonts w:ascii="Calibri" w:hAnsi="Calibri" w:cs="Calibri"/>
      <w:b/>
      <w:bCs/>
      <w:color w:val="FF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E32BD"/>
    <w:rPr>
      <w:rFonts w:ascii="Cambria" w:eastAsia="Times New Roman" w:hAnsi="Cambria" w:cs="Cambria"/>
      <w:b/>
      <w:bCs/>
      <w:kern w:val="32"/>
      <w:sz w:val="32"/>
      <w:szCs w:val="32"/>
      <w:lang w:eastAsia="pl-PL"/>
    </w:rPr>
  </w:style>
  <w:style w:type="character" w:customStyle="1" w:styleId="Nagwek2Znak">
    <w:name w:val="Nagłówek 2 Znak"/>
    <w:basedOn w:val="Domylnaczcionkaakapitu"/>
    <w:link w:val="Nagwek2"/>
    <w:rsid w:val="002E32B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rsid w:val="002E32BD"/>
    <w:rPr>
      <w:rFonts w:ascii="Times New Roman" w:eastAsia="Times New Roman" w:hAnsi="Times New Roman" w:cs="Times New Roman"/>
      <w:b/>
      <w:bCs/>
      <w:sz w:val="27"/>
      <w:szCs w:val="27"/>
      <w:lang w:eastAsia="pl-PL"/>
    </w:rPr>
  </w:style>
  <w:style w:type="character" w:customStyle="1" w:styleId="Nagwek7Znak">
    <w:name w:val="Nagłówek 7 Znak"/>
    <w:basedOn w:val="Domylnaczcionkaakapitu"/>
    <w:link w:val="Nagwek7"/>
    <w:uiPriority w:val="99"/>
    <w:rsid w:val="002E32BD"/>
    <w:rPr>
      <w:rFonts w:ascii="Times New Roman" w:eastAsia="Times New Roman" w:hAnsi="Times New Roman" w:cs="Times New Roman"/>
      <w:b/>
      <w:bCs/>
      <w:sz w:val="20"/>
      <w:szCs w:val="20"/>
      <w:lang w:eastAsia="pl-PL"/>
    </w:rPr>
  </w:style>
  <w:style w:type="character" w:customStyle="1" w:styleId="Nagwek8Znak">
    <w:name w:val="Nagłówek 8 Znak"/>
    <w:basedOn w:val="Domylnaczcionkaakapitu"/>
    <w:link w:val="Nagwek8"/>
    <w:uiPriority w:val="99"/>
    <w:rsid w:val="002E32BD"/>
    <w:rPr>
      <w:rFonts w:ascii="Calibri" w:eastAsia="Times New Roman" w:hAnsi="Calibri" w:cs="Calibri"/>
      <w:i/>
      <w:iCs/>
      <w:sz w:val="24"/>
      <w:szCs w:val="24"/>
      <w:lang w:eastAsia="pl-PL"/>
    </w:rPr>
  </w:style>
  <w:style w:type="character" w:customStyle="1" w:styleId="Nagwek9Znak">
    <w:name w:val="Nagłówek 9 Znak"/>
    <w:basedOn w:val="Domylnaczcionkaakapitu"/>
    <w:link w:val="Nagwek9"/>
    <w:uiPriority w:val="99"/>
    <w:rsid w:val="002E32BD"/>
    <w:rPr>
      <w:rFonts w:ascii="Calibri" w:eastAsia="Times New Roman" w:hAnsi="Calibri" w:cs="Calibri"/>
      <w:b/>
      <w:bCs/>
      <w:color w:val="FF0000"/>
      <w:sz w:val="24"/>
      <w:szCs w:val="24"/>
    </w:rPr>
  </w:style>
  <w:style w:type="character" w:styleId="Hipercze">
    <w:name w:val="Hyperlink"/>
    <w:unhideWhenUsed/>
    <w:rsid w:val="002E32BD"/>
    <w:rPr>
      <w:rFonts w:ascii="Times New Roman" w:hAnsi="Times New Roman" w:cs="Times New Roman" w:hint="default"/>
      <w:color w:val="0000FF"/>
      <w:u w:val="single"/>
    </w:rPr>
  </w:style>
  <w:style w:type="character" w:styleId="UyteHipercze">
    <w:name w:val="FollowedHyperlink"/>
    <w:basedOn w:val="Domylnaczcionkaakapitu"/>
    <w:uiPriority w:val="99"/>
    <w:unhideWhenUsed/>
    <w:rsid w:val="002E32BD"/>
    <w:rPr>
      <w:color w:val="954F72" w:themeColor="followedHyperlink"/>
      <w:u w:val="single"/>
    </w:rPr>
  </w:style>
  <w:style w:type="paragraph" w:customStyle="1" w:styleId="msonormal0">
    <w:name w:val="msonormal"/>
    <w:basedOn w:val="Normalny"/>
    <w:uiPriority w:val="99"/>
    <w:rsid w:val="002E32BD"/>
    <w:pPr>
      <w:spacing w:before="100" w:beforeAutospacing="1" w:after="100" w:afterAutospacing="1"/>
    </w:pPr>
  </w:style>
  <w:style w:type="paragraph" w:styleId="NormalnyWeb">
    <w:name w:val="Normal (Web)"/>
    <w:basedOn w:val="Normalny"/>
    <w:unhideWhenUsed/>
    <w:rsid w:val="002E32BD"/>
    <w:pPr>
      <w:spacing w:before="100" w:beforeAutospacing="1" w:after="100" w:afterAutospacing="1"/>
    </w:pPr>
  </w:style>
  <w:style w:type="paragraph" w:styleId="Nagwek">
    <w:name w:val="header"/>
    <w:basedOn w:val="Normalny"/>
    <w:link w:val="NagwekZnak"/>
    <w:unhideWhenUsed/>
    <w:rsid w:val="002E32BD"/>
    <w:pPr>
      <w:tabs>
        <w:tab w:val="center" w:pos="4536"/>
        <w:tab w:val="right" w:pos="9072"/>
      </w:tabs>
    </w:pPr>
  </w:style>
  <w:style w:type="character" w:customStyle="1" w:styleId="NagwekZnak">
    <w:name w:val="Nagłówek Znak"/>
    <w:basedOn w:val="Domylnaczcionkaakapitu"/>
    <w:link w:val="Nagwek"/>
    <w:rsid w:val="002E32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E32BD"/>
    <w:pPr>
      <w:tabs>
        <w:tab w:val="center" w:pos="4536"/>
        <w:tab w:val="right" w:pos="9072"/>
      </w:tabs>
    </w:pPr>
  </w:style>
  <w:style w:type="character" w:customStyle="1" w:styleId="StopkaZnak">
    <w:name w:val="Stopka Znak"/>
    <w:basedOn w:val="Domylnaczcionkaakapitu"/>
    <w:link w:val="Stopka"/>
    <w:uiPriority w:val="99"/>
    <w:rsid w:val="002E32BD"/>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2E32BD"/>
    <w:pPr>
      <w:spacing w:after="160"/>
    </w:pPr>
    <w:rPr>
      <w:rFonts w:ascii="Calibri" w:hAnsi="Calibri" w:cs="Calibri"/>
      <w:spacing w:val="15"/>
      <w:sz w:val="20"/>
      <w:szCs w:val="20"/>
    </w:rPr>
  </w:style>
  <w:style w:type="character" w:customStyle="1" w:styleId="PodtytuZnak">
    <w:name w:val="Podtytuł Znak"/>
    <w:basedOn w:val="Domylnaczcionkaakapitu"/>
    <w:link w:val="Podtytu"/>
    <w:uiPriority w:val="99"/>
    <w:rsid w:val="002E32BD"/>
    <w:rPr>
      <w:rFonts w:ascii="Calibri" w:eastAsia="Times New Roman" w:hAnsi="Calibri" w:cs="Calibri"/>
      <w:spacing w:val="15"/>
      <w:sz w:val="20"/>
      <w:szCs w:val="20"/>
      <w:lang w:eastAsia="pl-PL"/>
    </w:rPr>
  </w:style>
  <w:style w:type="paragraph" w:styleId="Tytu">
    <w:name w:val="Title"/>
    <w:basedOn w:val="Normalny"/>
    <w:next w:val="Podtytu"/>
    <w:link w:val="TytuZnak"/>
    <w:uiPriority w:val="99"/>
    <w:qFormat/>
    <w:rsid w:val="002E32BD"/>
    <w:pPr>
      <w:suppressAutoHyphens/>
      <w:jc w:val="center"/>
    </w:pPr>
    <w:rPr>
      <w:rFonts w:ascii="Cambria" w:hAnsi="Cambria" w:cs="Cambria"/>
      <w:b/>
      <w:bCs/>
      <w:kern w:val="28"/>
      <w:sz w:val="32"/>
      <w:szCs w:val="32"/>
    </w:rPr>
  </w:style>
  <w:style w:type="character" w:customStyle="1" w:styleId="TytuZnak">
    <w:name w:val="Tytuł Znak"/>
    <w:basedOn w:val="Domylnaczcionkaakapitu"/>
    <w:link w:val="Tytu"/>
    <w:uiPriority w:val="99"/>
    <w:rsid w:val="002E32BD"/>
    <w:rPr>
      <w:rFonts w:ascii="Cambria" w:eastAsia="Times New Roman" w:hAnsi="Cambria" w:cs="Cambria"/>
      <w:b/>
      <w:bCs/>
      <w:kern w:val="28"/>
      <w:sz w:val="32"/>
      <w:szCs w:val="32"/>
      <w:lang w:eastAsia="pl-PL"/>
    </w:rPr>
  </w:style>
  <w:style w:type="paragraph" w:styleId="Tekstpodstawowy">
    <w:name w:val="Body Text"/>
    <w:basedOn w:val="Normalny"/>
    <w:link w:val="TekstpodstawowyZnak"/>
    <w:unhideWhenUsed/>
    <w:rsid w:val="002E32BD"/>
    <w:rPr>
      <w:rFonts w:ascii="Arial" w:hAnsi="Arial" w:cs="Arial"/>
    </w:rPr>
  </w:style>
  <w:style w:type="character" w:customStyle="1" w:styleId="TekstpodstawowyZnak">
    <w:name w:val="Tekst podstawowy Znak"/>
    <w:basedOn w:val="Domylnaczcionkaakapitu"/>
    <w:link w:val="Tekstpodstawowy"/>
    <w:rsid w:val="002E32BD"/>
    <w:rPr>
      <w:rFonts w:ascii="Arial" w:eastAsia="Times New Roman" w:hAnsi="Arial" w:cs="Arial"/>
      <w:sz w:val="24"/>
      <w:szCs w:val="24"/>
      <w:lang w:eastAsia="pl-PL"/>
    </w:rPr>
  </w:style>
  <w:style w:type="paragraph" w:styleId="Tekstpodstawowywcity">
    <w:name w:val="Body Text Indent"/>
    <w:basedOn w:val="Normalny"/>
    <w:link w:val="TekstpodstawowywcityZnak"/>
    <w:unhideWhenUsed/>
    <w:rsid w:val="002E32BD"/>
    <w:pPr>
      <w:autoSpaceDE w:val="0"/>
      <w:autoSpaceDN w:val="0"/>
      <w:adjustRightInd w:val="0"/>
      <w:ind w:left="720"/>
      <w:jc w:val="both"/>
    </w:pPr>
  </w:style>
  <w:style w:type="character" w:customStyle="1" w:styleId="TekstpodstawowywcityZnak">
    <w:name w:val="Tekst podstawowy wcięty Znak"/>
    <w:basedOn w:val="Domylnaczcionkaakapitu"/>
    <w:link w:val="Tekstpodstawowywcity"/>
    <w:rsid w:val="002E32B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E32BD"/>
    <w:pPr>
      <w:jc w:val="both"/>
    </w:pPr>
    <w:rPr>
      <w:rFonts w:ascii="Calibri" w:hAnsi="Calibri" w:cs="Calibri"/>
      <w:b/>
      <w:bCs/>
      <w:color w:val="FF0000"/>
    </w:rPr>
  </w:style>
  <w:style w:type="character" w:customStyle="1" w:styleId="Tekstpodstawowy2Znak">
    <w:name w:val="Tekst podstawowy 2 Znak"/>
    <w:basedOn w:val="Domylnaczcionkaakapitu"/>
    <w:link w:val="Tekstpodstawowy2"/>
    <w:uiPriority w:val="99"/>
    <w:rsid w:val="002E32BD"/>
    <w:rPr>
      <w:rFonts w:ascii="Calibri" w:eastAsia="Times New Roman" w:hAnsi="Calibri" w:cs="Calibri"/>
      <w:b/>
      <w:bCs/>
      <w:color w:val="FF0000"/>
      <w:sz w:val="24"/>
      <w:szCs w:val="24"/>
      <w:lang w:eastAsia="pl-PL"/>
    </w:rPr>
  </w:style>
  <w:style w:type="paragraph" w:styleId="Tekstpodstawowy3">
    <w:name w:val="Body Text 3"/>
    <w:basedOn w:val="Normalny"/>
    <w:link w:val="Tekstpodstawowy3Znak"/>
    <w:uiPriority w:val="99"/>
    <w:unhideWhenUsed/>
    <w:rsid w:val="002E32BD"/>
  </w:style>
  <w:style w:type="character" w:customStyle="1" w:styleId="Tekstpodstawowy3Znak">
    <w:name w:val="Tekst podstawowy 3 Znak"/>
    <w:basedOn w:val="Domylnaczcionkaakapitu"/>
    <w:link w:val="Tekstpodstawowy3"/>
    <w:uiPriority w:val="99"/>
    <w:rsid w:val="002E32B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2E32BD"/>
    <w:pPr>
      <w:ind w:left="426" w:hanging="426"/>
    </w:pPr>
    <w:rPr>
      <w:sz w:val="20"/>
      <w:szCs w:val="20"/>
    </w:rPr>
  </w:style>
  <w:style w:type="character" w:customStyle="1" w:styleId="Tekstpodstawowywcity2Znak">
    <w:name w:val="Tekst podstawowy wcięty 2 Znak"/>
    <w:basedOn w:val="Domylnaczcionkaakapitu"/>
    <w:link w:val="Tekstpodstawowywcity2"/>
    <w:rsid w:val="002E32B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nhideWhenUsed/>
    <w:rsid w:val="002E32BD"/>
    <w:pPr>
      <w:tabs>
        <w:tab w:val="left" w:pos="709"/>
        <w:tab w:val="left" w:pos="993"/>
      </w:tabs>
      <w:ind w:left="284" w:hanging="284"/>
    </w:pPr>
    <w:rPr>
      <w:sz w:val="16"/>
      <w:szCs w:val="16"/>
    </w:rPr>
  </w:style>
  <w:style w:type="character" w:customStyle="1" w:styleId="Tekstpodstawowywcity3Znak">
    <w:name w:val="Tekst podstawowy wcięty 3 Znak"/>
    <w:basedOn w:val="Domylnaczcionkaakapitu"/>
    <w:link w:val="Tekstpodstawowywcity3"/>
    <w:rsid w:val="002E32BD"/>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unhideWhenUsed/>
    <w:rsid w:val="002E32BD"/>
    <w:rPr>
      <w:rFonts w:ascii="Segoe UI" w:hAnsi="Segoe UI" w:cs="Segoe UI"/>
      <w:sz w:val="18"/>
      <w:szCs w:val="18"/>
    </w:rPr>
  </w:style>
  <w:style w:type="character" w:customStyle="1" w:styleId="TekstdymkaZnak">
    <w:name w:val="Tekst dymka Znak"/>
    <w:basedOn w:val="Domylnaczcionkaakapitu"/>
    <w:link w:val="Tekstdymka"/>
    <w:uiPriority w:val="99"/>
    <w:rsid w:val="002E32BD"/>
    <w:rPr>
      <w:rFonts w:ascii="Segoe UI" w:eastAsia="Times New Roman" w:hAnsi="Segoe UI" w:cs="Segoe UI"/>
      <w:sz w:val="18"/>
      <w:szCs w:val="18"/>
      <w:lang w:eastAsia="pl-PL"/>
    </w:rPr>
  </w:style>
  <w:style w:type="paragraph" w:styleId="Bezodstpw">
    <w:name w:val="No Spacing"/>
    <w:link w:val="BezodstpwZnak"/>
    <w:uiPriority w:val="1"/>
    <w:qFormat/>
    <w:rsid w:val="002E32BD"/>
    <w:rPr>
      <w:rFonts w:ascii="Times New Roman" w:eastAsia="Times New Roman" w:hAnsi="Times New Roman" w:cs="Times New Roman"/>
      <w:sz w:val="24"/>
      <w:szCs w:val="24"/>
      <w:lang w:eastAsia="pl-PL"/>
    </w:rPr>
  </w:style>
  <w:style w:type="paragraph" w:styleId="Akapitzlist">
    <w:name w:val="List Paragraph"/>
    <w:aliases w:val="CW_Lista,Tytuł_procedury,Numerowanie,L1,T_SZ_List Paragraph,normalny tekst,Eko punkty,List Paragraph1,List Paragraph,Nagłowek 3,Preambuła,Akapit z listą BS,Kolorowa lista — akcent 11,Dot pt,F5 List Paragraph,Recommendation"/>
    <w:basedOn w:val="Normalny"/>
    <w:link w:val="AkapitzlistZnak"/>
    <w:uiPriority w:val="99"/>
    <w:qFormat/>
    <w:rsid w:val="002E32BD"/>
    <w:pPr>
      <w:ind w:left="720"/>
    </w:pPr>
    <w:rPr>
      <w:sz w:val="20"/>
      <w:szCs w:val="20"/>
    </w:rPr>
  </w:style>
  <w:style w:type="paragraph" w:customStyle="1" w:styleId="Akapitzlist1">
    <w:name w:val="Akapit z listą1"/>
    <w:basedOn w:val="Normalny"/>
    <w:uiPriority w:val="99"/>
    <w:qFormat/>
    <w:rsid w:val="002E32BD"/>
    <w:pPr>
      <w:ind w:left="720"/>
    </w:pPr>
    <w:rPr>
      <w:sz w:val="20"/>
      <w:szCs w:val="20"/>
    </w:rPr>
  </w:style>
  <w:style w:type="paragraph" w:customStyle="1" w:styleId="Tekstpodstawowywcity1">
    <w:name w:val="Tekst podstawowy wcięty1"/>
    <w:basedOn w:val="Normalny"/>
    <w:rsid w:val="002E32BD"/>
    <w:pPr>
      <w:autoSpaceDE w:val="0"/>
      <w:autoSpaceDN w:val="0"/>
      <w:adjustRightInd w:val="0"/>
      <w:ind w:left="709"/>
      <w:jc w:val="both"/>
    </w:pPr>
    <w:rPr>
      <w:rFonts w:ascii="Calibri" w:hAnsi="Calibri" w:cs="Calibri"/>
    </w:rPr>
  </w:style>
  <w:style w:type="paragraph" w:customStyle="1" w:styleId="tekstost">
    <w:name w:val="tekst ost"/>
    <w:basedOn w:val="Normalny"/>
    <w:uiPriority w:val="99"/>
    <w:rsid w:val="002E32BD"/>
    <w:pPr>
      <w:overflowPunct w:val="0"/>
      <w:autoSpaceDE w:val="0"/>
      <w:autoSpaceDN w:val="0"/>
      <w:adjustRightInd w:val="0"/>
      <w:jc w:val="both"/>
    </w:pPr>
    <w:rPr>
      <w:sz w:val="20"/>
      <w:szCs w:val="20"/>
    </w:rPr>
  </w:style>
  <w:style w:type="paragraph" w:customStyle="1" w:styleId="Normal1">
    <w:name w:val="Normal1"/>
    <w:basedOn w:val="Normalny"/>
    <w:rsid w:val="002E32BD"/>
    <w:pPr>
      <w:widowControl w:val="0"/>
      <w:suppressAutoHyphens/>
      <w:autoSpaceDE w:val="0"/>
    </w:pPr>
    <w:rPr>
      <w:sz w:val="20"/>
      <w:szCs w:val="20"/>
      <w:lang w:eastAsia="en-US"/>
    </w:rPr>
  </w:style>
  <w:style w:type="paragraph" w:customStyle="1" w:styleId="Tekstdymka1">
    <w:name w:val="Tekst dymka1"/>
    <w:basedOn w:val="Normalny"/>
    <w:uiPriority w:val="99"/>
    <w:rsid w:val="002E32BD"/>
    <w:rPr>
      <w:sz w:val="2"/>
      <w:szCs w:val="2"/>
    </w:rPr>
  </w:style>
  <w:style w:type="paragraph" w:customStyle="1" w:styleId="ust">
    <w:name w:val="ust"/>
    <w:rsid w:val="002E32BD"/>
    <w:pPr>
      <w:spacing w:before="60" w:after="60"/>
      <w:ind w:left="426" w:hanging="284"/>
      <w:jc w:val="both"/>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2E32BD"/>
    <w:pPr>
      <w:ind w:left="567"/>
    </w:pPr>
  </w:style>
  <w:style w:type="paragraph" w:customStyle="1" w:styleId="lit">
    <w:name w:val="lit"/>
    <w:uiPriority w:val="99"/>
    <w:rsid w:val="002E32BD"/>
    <w:pPr>
      <w:overflowPunct w:val="0"/>
      <w:autoSpaceDE w:val="0"/>
      <w:autoSpaceDN w:val="0"/>
      <w:adjustRightInd w:val="0"/>
      <w:spacing w:before="60" w:after="60"/>
      <w:ind w:left="1281" w:hanging="272"/>
      <w:jc w:val="both"/>
    </w:pPr>
    <w:rPr>
      <w:rFonts w:ascii="Times New Roman" w:eastAsia="Times New Roman" w:hAnsi="Times New Roman" w:cs="Times New Roman"/>
      <w:sz w:val="24"/>
      <w:szCs w:val="24"/>
      <w:lang w:eastAsia="pl-PL"/>
    </w:rPr>
  </w:style>
  <w:style w:type="paragraph" w:customStyle="1" w:styleId="litera">
    <w:name w:val="litera"/>
    <w:basedOn w:val="Normalny"/>
    <w:uiPriority w:val="99"/>
    <w:rsid w:val="002E32BD"/>
    <w:pPr>
      <w:spacing w:line="360" w:lineRule="auto"/>
      <w:ind w:left="986" w:hanging="476"/>
      <w:jc w:val="both"/>
    </w:pPr>
    <w:rPr>
      <w:rFonts w:ascii="Times" w:hAnsi="Times" w:cs="Times"/>
    </w:rPr>
  </w:style>
  <w:style w:type="paragraph" w:customStyle="1" w:styleId="w4ustart">
    <w:name w:val="w4_ust_art"/>
    <w:basedOn w:val="Normalny"/>
    <w:uiPriority w:val="99"/>
    <w:rsid w:val="002E32BD"/>
    <w:pPr>
      <w:spacing w:before="60" w:after="60"/>
      <w:ind w:left="1843" w:hanging="255"/>
      <w:jc w:val="both"/>
    </w:pPr>
  </w:style>
  <w:style w:type="paragraph" w:customStyle="1" w:styleId="pkt1art">
    <w:name w:val="pkt1 art"/>
    <w:uiPriority w:val="99"/>
    <w:rsid w:val="002E32BD"/>
    <w:pPr>
      <w:spacing w:before="60" w:after="60"/>
      <w:ind w:left="1872" w:hanging="284"/>
    </w:pPr>
    <w:rPr>
      <w:rFonts w:ascii="Times New Roman" w:eastAsia="Times New Roman" w:hAnsi="Times New Roman" w:cs="Times New Roman"/>
      <w:noProof/>
      <w:sz w:val="24"/>
      <w:szCs w:val="24"/>
      <w:lang w:eastAsia="pl-PL"/>
    </w:rPr>
  </w:style>
  <w:style w:type="paragraph" w:customStyle="1" w:styleId="pkt">
    <w:name w:val="pkt"/>
    <w:basedOn w:val="Normalny"/>
    <w:uiPriority w:val="99"/>
    <w:rsid w:val="002E32BD"/>
    <w:pPr>
      <w:spacing w:before="60" w:after="60"/>
      <w:ind w:left="851" w:hanging="295"/>
      <w:jc w:val="both"/>
    </w:pPr>
  </w:style>
  <w:style w:type="paragraph" w:customStyle="1" w:styleId="zmart2">
    <w:name w:val="zm art2"/>
    <w:basedOn w:val="Normalny"/>
    <w:uiPriority w:val="99"/>
    <w:rsid w:val="002E32BD"/>
    <w:pPr>
      <w:ind w:left="1984" w:hanging="1077"/>
    </w:pPr>
    <w:rPr>
      <w:noProof/>
    </w:rPr>
  </w:style>
  <w:style w:type="paragraph" w:customStyle="1" w:styleId="Akapitzlist11">
    <w:name w:val="Akapit z listą11"/>
    <w:basedOn w:val="Normalny"/>
    <w:uiPriority w:val="99"/>
    <w:rsid w:val="002E32BD"/>
    <w:pPr>
      <w:spacing w:after="200" w:line="276" w:lineRule="auto"/>
      <w:ind w:left="720"/>
    </w:pPr>
    <w:rPr>
      <w:rFonts w:ascii="Calibri" w:hAnsi="Calibri" w:cs="Calibri"/>
      <w:sz w:val="20"/>
      <w:szCs w:val="20"/>
      <w:lang w:eastAsia="en-US"/>
    </w:rPr>
  </w:style>
  <w:style w:type="paragraph" w:customStyle="1" w:styleId="Akapitzlist2">
    <w:name w:val="Akapit z listą2"/>
    <w:basedOn w:val="Normalny"/>
    <w:rsid w:val="002E32BD"/>
    <w:pPr>
      <w:ind w:left="720"/>
    </w:pPr>
    <w:rPr>
      <w:sz w:val="20"/>
      <w:szCs w:val="20"/>
    </w:rPr>
  </w:style>
  <w:style w:type="paragraph" w:customStyle="1" w:styleId="Akapitzlist3">
    <w:name w:val="Akapit z listą3"/>
    <w:basedOn w:val="Normalny"/>
    <w:rsid w:val="002E32BD"/>
    <w:pPr>
      <w:ind w:left="720"/>
    </w:pPr>
    <w:rPr>
      <w:sz w:val="20"/>
      <w:szCs w:val="20"/>
    </w:rPr>
  </w:style>
  <w:style w:type="paragraph" w:customStyle="1" w:styleId="Akapitzlist4">
    <w:name w:val="Akapit z listą4"/>
    <w:basedOn w:val="Normalny"/>
    <w:uiPriority w:val="99"/>
    <w:rsid w:val="002E32BD"/>
    <w:pPr>
      <w:ind w:left="720"/>
    </w:pPr>
    <w:rPr>
      <w:sz w:val="20"/>
      <w:szCs w:val="20"/>
    </w:rPr>
  </w:style>
  <w:style w:type="character" w:customStyle="1" w:styleId="NagwekZnak1">
    <w:name w:val="Nagłówek Znak1"/>
    <w:basedOn w:val="Domylnaczcionkaakapitu"/>
    <w:uiPriority w:val="99"/>
    <w:semiHidden/>
    <w:rsid w:val="002E32BD"/>
    <w:rPr>
      <w:rFonts w:ascii="Times New Roman" w:eastAsia="Times New Roman" w:hAnsi="Times New Roman" w:cs="Times New Roman" w:hint="default"/>
      <w:sz w:val="24"/>
      <w:szCs w:val="24"/>
      <w:lang w:eastAsia="pl-PL"/>
    </w:rPr>
  </w:style>
  <w:style w:type="character" w:customStyle="1" w:styleId="StopkaZnak1">
    <w:name w:val="Stopka Znak1"/>
    <w:basedOn w:val="Domylnaczcionkaakapitu"/>
    <w:uiPriority w:val="99"/>
    <w:semiHidden/>
    <w:rsid w:val="002E32BD"/>
    <w:rPr>
      <w:rFonts w:ascii="Times New Roman" w:eastAsia="Times New Roman" w:hAnsi="Times New Roman" w:cs="Times New Roman" w:hint="default"/>
      <w:sz w:val="24"/>
      <w:szCs w:val="24"/>
      <w:lang w:eastAsia="pl-PL"/>
    </w:rPr>
  </w:style>
  <w:style w:type="character" w:customStyle="1" w:styleId="TekstdymkaZnak1">
    <w:name w:val="Tekst dymka Znak1"/>
    <w:basedOn w:val="Domylnaczcionkaakapitu"/>
    <w:uiPriority w:val="99"/>
    <w:semiHidden/>
    <w:rsid w:val="002E32BD"/>
    <w:rPr>
      <w:rFonts w:ascii="Segoe UI" w:eastAsia="Times New Roman" w:hAnsi="Segoe UI" w:cs="Segoe UI" w:hint="default"/>
      <w:sz w:val="18"/>
      <w:szCs w:val="18"/>
      <w:lang w:eastAsia="pl-PL"/>
    </w:rPr>
  </w:style>
  <w:style w:type="character" w:customStyle="1" w:styleId="dane1">
    <w:name w:val="dane1"/>
    <w:rsid w:val="002E32BD"/>
    <w:rPr>
      <w:color w:val="auto"/>
    </w:rPr>
  </w:style>
  <w:style w:type="character" w:customStyle="1" w:styleId="FontStyle37">
    <w:name w:val="Font Style37"/>
    <w:uiPriority w:val="99"/>
    <w:rsid w:val="002E32BD"/>
    <w:rPr>
      <w:rFonts w:ascii="Arial" w:hAnsi="Arial" w:cs="Arial" w:hint="default"/>
      <w:i/>
      <w:iCs/>
      <w:sz w:val="18"/>
      <w:szCs w:val="18"/>
    </w:rPr>
  </w:style>
  <w:style w:type="paragraph" w:styleId="Tekstblokowy">
    <w:name w:val="Block Text"/>
    <w:basedOn w:val="Normalny"/>
    <w:rsid w:val="006672FE"/>
    <w:pPr>
      <w:ind w:left="33" w:right="-108"/>
      <w:jc w:val="both"/>
    </w:pPr>
    <w:rPr>
      <w:rFonts w:ascii="Calibri" w:hAnsi="Calibri" w:cs="Calibri"/>
      <w:b/>
      <w:bCs/>
    </w:rPr>
  </w:style>
  <w:style w:type="character" w:styleId="Numerstrony">
    <w:name w:val="page number"/>
    <w:uiPriority w:val="99"/>
    <w:rsid w:val="006672FE"/>
    <w:rPr>
      <w:rFonts w:ascii="Times New Roman" w:hAnsi="Times New Roman" w:cs="Times New Roman"/>
    </w:rPr>
  </w:style>
  <w:style w:type="paragraph" w:customStyle="1" w:styleId="tekst">
    <w:name w:val="tekst"/>
    <w:basedOn w:val="Normalny"/>
    <w:rsid w:val="006672FE"/>
    <w:pPr>
      <w:suppressLineNumbers/>
      <w:spacing w:before="60" w:after="60"/>
      <w:jc w:val="both"/>
    </w:pPr>
    <w:rPr>
      <w:szCs w:val="20"/>
    </w:rPr>
  </w:style>
  <w:style w:type="character" w:styleId="Odwoaniedokomentarza">
    <w:name w:val="annotation reference"/>
    <w:basedOn w:val="Domylnaczcionkaakapitu"/>
    <w:uiPriority w:val="99"/>
    <w:semiHidden/>
    <w:unhideWhenUsed/>
    <w:rsid w:val="006672FE"/>
    <w:rPr>
      <w:sz w:val="16"/>
      <w:szCs w:val="16"/>
    </w:rPr>
  </w:style>
  <w:style w:type="paragraph" w:styleId="Tekstkomentarza">
    <w:name w:val="annotation text"/>
    <w:basedOn w:val="Normalny"/>
    <w:link w:val="TekstkomentarzaZnak"/>
    <w:uiPriority w:val="99"/>
    <w:semiHidden/>
    <w:unhideWhenUsed/>
    <w:rsid w:val="006672FE"/>
    <w:rPr>
      <w:sz w:val="20"/>
      <w:szCs w:val="20"/>
    </w:rPr>
  </w:style>
  <w:style w:type="character" w:customStyle="1" w:styleId="TekstkomentarzaZnak">
    <w:name w:val="Tekst komentarza Znak"/>
    <w:basedOn w:val="Domylnaczcionkaakapitu"/>
    <w:link w:val="Tekstkomentarza"/>
    <w:uiPriority w:val="99"/>
    <w:semiHidden/>
    <w:rsid w:val="006672F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672FE"/>
    <w:rPr>
      <w:b/>
      <w:bCs/>
    </w:rPr>
  </w:style>
  <w:style w:type="character" w:customStyle="1" w:styleId="TematkomentarzaZnak">
    <w:name w:val="Temat komentarza Znak"/>
    <w:basedOn w:val="TekstkomentarzaZnak"/>
    <w:link w:val="Tematkomentarza"/>
    <w:uiPriority w:val="99"/>
    <w:semiHidden/>
    <w:rsid w:val="006672FE"/>
    <w:rPr>
      <w:rFonts w:ascii="Times New Roman" w:eastAsia="Times New Roman" w:hAnsi="Times New Roman" w:cs="Times New Roman"/>
      <w:b/>
      <w:bCs/>
      <w:sz w:val="20"/>
      <w:szCs w:val="20"/>
      <w:lang w:eastAsia="pl-PL"/>
    </w:rPr>
  </w:style>
  <w:style w:type="paragraph" w:customStyle="1" w:styleId="Akapitzlist5">
    <w:name w:val="Akapit z listą5"/>
    <w:basedOn w:val="Normalny"/>
    <w:rsid w:val="006672FE"/>
    <w:pPr>
      <w:spacing w:after="200" w:line="276" w:lineRule="auto"/>
      <w:ind w:left="720"/>
    </w:pPr>
    <w:rPr>
      <w:rFonts w:ascii="Calibri" w:hAnsi="Calibri"/>
      <w:sz w:val="22"/>
      <w:szCs w:val="22"/>
    </w:rPr>
  </w:style>
  <w:style w:type="character" w:styleId="Pogrubienie">
    <w:name w:val="Strong"/>
    <w:basedOn w:val="Domylnaczcionkaakapitu"/>
    <w:qFormat/>
    <w:rsid w:val="00E126DF"/>
    <w:rPr>
      <w:rFonts w:ascii="Times New Roman" w:hAnsi="Times New Roman" w:cs="Times New Roman" w:hint="default"/>
      <w:b/>
      <w:bCs/>
    </w:rPr>
  </w:style>
  <w:style w:type="paragraph" w:customStyle="1" w:styleId="tyt">
    <w:name w:val="tyt"/>
    <w:basedOn w:val="Normalny"/>
    <w:semiHidden/>
    <w:rsid w:val="00E126DF"/>
    <w:pPr>
      <w:keepNext/>
      <w:spacing w:before="60" w:after="60"/>
      <w:jc w:val="center"/>
    </w:pPr>
    <w:rPr>
      <w:b/>
      <w:bCs/>
    </w:rPr>
  </w:style>
  <w:style w:type="paragraph" w:customStyle="1" w:styleId="Default">
    <w:name w:val="Default"/>
    <w:rsid w:val="00E126DF"/>
    <w:pPr>
      <w:widowControl w:val="0"/>
      <w:autoSpaceDE w:val="0"/>
      <w:autoSpaceDN w:val="0"/>
      <w:adjustRightInd w:val="0"/>
    </w:pPr>
    <w:rPr>
      <w:rFonts w:ascii="Times New Roman" w:eastAsia="Times New Roman" w:hAnsi="Times New Roman" w:cs="Times New Roman"/>
      <w:color w:val="000000"/>
      <w:sz w:val="24"/>
      <w:szCs w:val="24"/>
      <w:lang w:eastAsia="pl-PL"/>
    </w:rPr>
  </w:style>
  <w:style w:type="paragraph" w:customStyle="1" w:styleId="p1">
    <w:name w:val="p1"/>
    <w:basedOn w:val="Normalny"/>
    <w:semiHidden/>
    <w:rsid w:val="00E126DF"/>
    <w:pPr>
      <w:spacing w:after="167"/>
    </w:pPr>
  </w:style>
  <w:style w:type="paragraph" w:customStyle="1" w:styleId="IIIpoziom">
    <w:name w:val="III poziom"/>
    <w:basedOn w:val="Akapitzlist1"/>
    <w:semiHidden/>
    <w:rsid w:val="00E126DF"/>
    <w:pPr>
      <w:numPr>
        <w:ilvl w:val="2"/>
        <w:numId w:val="1"/>
      </w:numPr>
      <w:suppressAutoHyphens/>
      <w:spacing w:line="312" w:lineRule="auto"/>
      <w:jc w:val="both"/>
    </w:pPr>
    <w:rPr>
      <w:rFonts w:ascii="Verdana" w:hAnsi="Verdana"/>
      <w:sz w:val="16"/>
      <w:szCs w:val="16"/>
      <w:lang w:eastAsia="ar-SA"/>
    </w:rPr>
  </w:style>
  <w:style w:type="character" w:customStyle="1" w:styleId="BezodstpwZnak">
    <w:name w:val="Bez odstępów Znak"/>
    <w:basedOn w:val="Domylnaczcionkaakapitu"/>
    <w:link w:val="Bezodstpw"/>
    <w:uiPriority w:val="1"/>
    <w:locked/>
    <w:rsid w:val="00B97493"/>
    <w:rPr>
      <w:rFonts w:ascii="Times New Roman" w:eastAsia="Times New Roman" w:hAnsi="Times New Roman" w:cs="Times New Roman"/>
      <w:sz w:val="24"/>
      <w:szCs w:val="24"/>
      <w:lang w:eastAsia="pl-PL"/>
    </w:rPr>
  </w:style>
  <w:style w:type="table" w:styleId="Tabela-Siatka">
    <w:name w:val="Table Grid"/>
    <w:basedOn w:val="Standardowy"/>
    <w:uiPriority w:val="59"/>
    <w:rsid w:val="00B9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Tytuł_procedury Znak,Numerowanie Znak,L1 Znak,T_SZ_List Paragraph Znak,normalny tekst Znak,Eko punkty Znak,List Paragraph1 Znak,List Paragraph Znak,Nagłowek 3 Znak,Preambuła Znak,Akapit z listą BS Znak,Dot pt Znak"/>
    <w:link w:val="Akapitzlist"/>
    <w:uiPriority w:val="34"/>
    <w:qFormat/>
    <w:locked/>
    <w:rsid w:val="0020133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139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328749971">
      <w:bodyDiv w:val="1"/>
      <w:marLeft w:val="0"/>
      <w:marRight w:val="0"/>
      <w:marTop w:val="0"/>
      <w:marBottom w:val="0"/>
      <w:divBdr>
        <w:top w:val="none" w:sz="0" w:space="0" w:color="auto"/>
        <w:left w:val="none" w:sz="0" w:space="0" w:color="auto"/>
        <w:bottom w:val="none" w:sz="0" w:space="0" w:color="auto"/>
        <w:right w:val="none" w:sz="0" w:space="0" w:color="auto"/>
      </w:divBdr>
    </w:div>
    <w:div w:id="341590399">
      <w:bodyDiv w:val="1"/>
      <w:marLeft w:val="0"/>
      <w:marRight w:val="0"/>
      <w:marTop w:val="0"/>
      <w:marBottom w:val="0"/>
      <w:divBdr>
        <w:top w:val="none" w:sz="0" w:space="0" w:color="auto"/>
        <w:left w:val="none" w:sz="0" w:space="0" w:color="auto"/>
        <w:bottom w:val="none" w:sz="0" w:space="0" w:color="auto"/>
        <w:right w:val="none" w:sz="0" w:space="0" w:color="auto"/>
      </w:divBdr>
    </w:div>
    <w:div w:id="424811192">
      <w:bodyDiv w:val="1"/>
      <w:marLeft w:val="0"/>
      <w:marRight w:val="0"/>
      <w:marTop w:val="0"/>
      <w:marBottom w:val="0"/>
      <w:divBdr>
        <w:top w:val="none" w:sz="0" w:space="0" w:color="auto"/>
        <w:left w:val="none" w:sz="0" w:space="0" w:color="auto"/>
        <w:bottom w:val="none" w:sz="0" w:space="0" w:color="auto"/>
        <w:right w:val="none" w:sz="0" w:space="0" w:color="auto"/>
      </w:divBdr>
    </w:div>
    <w:div w:id="484708302">
      <w:bodyDiv w:val="1"/>
      <w:marLeft w:val="0"/>
      <w:marRight w:val="0"/>
      <w:marTop w:val="0"/>
      <w:marBottom w:val="0"/>
      <w:divBdr>
        <w:top w:val="none" w:sz="0" w:space="0" w:color="auto"/>
        <w:left w:val="none" w:sz="0" w:space="0" w:color="auto"/>
        <w:bottom w:val="none" w:sz="0" w:space="0" w:color="auto"/>
        <w:right w:val="none" w:sz="0" w:space="0" w:color="auto"/>
      </w:divBdr>
    </w:div>
    <w:div w:id="504710332">
      <w:bodyDiv w:val="1"/>
      <w:marLeft w:val="0"/>
      <w:marRight w:val="0"/>
      <w:marTop w:val="0"/>
      <w:marBottom w:val="0"/>
      <w:divBdr>
        <w:top w:val="none" w:sz="0" w:space="0" w:color="auto"/>
        <w:left w:val="none" w:sz="0" w:space="0" w:color="auto"/>
        <w:bottom w:val="none" w:sz="0" w:space="0" w:color="auto"/>
        <w:right w:val="none" w:sz="0" w:space="0" w:color="auto"/>
      </w:divBdr>
    </w:div>
    <w:div w:id="638346565">
      <w:bodyDiv w:val="1"/>
      <w:marLeft w:val="0"/>
      <w:marRight w:val="0"/>
      <w:marTop w:val="0"/>
      <w:marBottom w:val="0"/>
      <w:divBdr>
        <w:top w:val="none" w:sz="0" w:space="0" w:color="auto"/>
        <w:left w:val="none" w:sz="0" w:space="0" w:color="auto"/>
        <w:bottom w:val="none" w:sz="0" w:space="0" w:color="auto"/>
        <w:right w:val="none" w:sz="0" w:space="0" w:color="auto"/>
      </w:divBdr>
    </w:div>
    <w:div w:id="674190209">
      <w:bodyDiv w:val="1"/>
      <w:marLeft w:val="0"/>
      <w:marRight w:val="0"/>
      <w:marTop w:val="0"/>
      <w:marBottom w:val="0"/>
      <w:divBdr>
        <w:top w:val="none" w:sz="0" w:space="0" w:color="auto"/>
        <w:left w:val="none" w:sz="0" w:space="0" w:color="auto"/>
        <w:bottom w:val="none" w:sz="0" w:space="0" w:color="auto"/>
        <w:right w:val="none" w:sz="0" w:space="0" w:color="auto"/>
      </w:divBdr>
    </w:div>
    <w:div w:id="713193501">
      <w:bodyDiv w:val="1"/>
      <w:marLeft w:val="0"/>
      <w:marRight w:val="0"/>
      <w:marTop w:val="0"/>
      <w:marBottom w:val="0"/>
      <w:divBdr>
        <w:top w:val="none" w:sz="0" w:space="0" w:color="auto"/>
        <w:left w:val="none" w:sz="0" w:space="0" w:color="auto"/>
        <w:bottom w:val="none" w:sz="0" w:space="0" w:color="auto"/>
        <w:right w:val="none" w:sz="0" w:space="0" w:color="auto"/>
      </w:divBdr>
    </w:div>
    <w:div w:id="717050642">
      <w:bodyDiv w:val="1"/>
      <w:marLeft w:val="0"/>
      <w:marRight w:val="0"/>
      <w:marTop w:val="0"/>
      <w:marBottom w:val="0"/>
      <w:divBdr>
        <w:top w:val="none" w:sz="0" w:space="0" w:color="auto"/>
        <w:left w:val="none" w:sz="0" w:space="0" w:color="auto"/>
        <w:bottom w:val="none" w:sz="0" w:space="0" w:color="auto"/>
        <w:right w:val="none" w:sz="0" w:space="0" w:color="auto"/>
      </w:divBdr>
    </w:div>
    <w:div w:id="812019044">
      <w:bodyDiv w:val="1"/>
      <w:marLeft w:val="0"/>
      <w:marRight w:val="0"/>
      <w:marTop w:val="0"/>
      <w:marBottom w:val="0"/>
      <w:divBdr>
        <w:top w:val="none" w:sz="0" w:space="0" w:color="auto"/>
        <w:left w:val="none" w:sz="0" w:space="0" w:color="auto"/>
        <w:bottom w:val="none" w:sz="0" w:space="0" w:color="auto"/>
        <w:right w:val="none" w:sz="0" w:space="0" w:color="auto"/>
      </w:divBdr>
    </w:div>
    <w:div w:id="841356244">
      <w:bodyDiv w:val="1"/>
      <w:marLeft w:val="0"/>
      <w:marRight w:val="0"/>
      <w:marTop w:val="0"/>
      <w:marBottom w:val="0"/>
      <w:divBdr>
        <w:top w:val="none" w:sz="0" w:space="0" w:color="auto"/>
        <w:left w:val="none" w:sz="0" w:space="0" w:color="auto"/>
        <w:bottom w:val="none" w:sz="0" w:space="0" w:color="auto"/>
        <w:right w:val="none" w:sz="0" w:space="0" w:color="auto"/>
      </w:divBdr>
    </w:div>
    <w:div w:id="994915277">
      <w:bodyDiv w:val="1"/>
      <w:marLeft w:val="0"/>
      <w:marRight w:val="0"/>
      <w:marTop w:val="0"/>
      <w:marBottom w:val="0"/>
      <w:divBdr>
        <w:top w:val="none" w:sz="0" w:space="0" w:color="auto"/>
        <w:left w:val="none" w:sz="0" w:space="0" w:color="auto"/>
        <w:bottom w:val="none" w:sz="0" w:space="0" w:color="auto"/>
        <w:right w:val="none" w:sz="0" w:space="0" w:color="auto"/>
      </w:divBdr>
    </w:div>
    <w:div w:id="1020165086">
      <w:bodyDiv w:val="1"/>
      <w:marLeft w:val="0"/>
      <w:marRight w:val="0"/>
      <w:marTop w:val="0"/>
      <w:marBottom w:val="0"/>
      <w:divBdr>
        <w:top w:val="none" w:sz="0" w:space="0" w:color="auto"/>
        <w:left w:val="none" w:sz="0" w:space="0" w:color="auto"/>
        <w:bottom w:val="none" w:sz="0" w:space="0" w:color="auto"/>
        <w:right w:val="none" w:sz="0" w:space="0" w:color="auto"/>
      </w:divBdr>
    </w:div>
    <w:div w:id="1082727410">
      <w:bodyDiv w:val="1"/>
      <w:marLeft w:val="0"/>
      <w:marRight w:val="0"/>
      <w:marTop w:val="0"/>
      <w:marBottom w:val="0"/>
      <w:divBdr>
        <w:top w:val="none" w:sz="0" w:space="0" w:color="auto"/>
        <w:left w:val="none" w:sz="0" w:space="0" w:color="auto"/>
        <w:bottom w:val="none" w:sz="0" w:space="0" w:color="auto"/>
        <w:right w:val="none" w:sz="0" w:space="0" w:color="auto"/>
      </w:divBdr>
    </w:div>
    <w:div w:id="1206137880">
      <w:bodyDiv w:val="1"/>
      <w:marLeft w:val="0"/>
      <w:marRight w:val="0"/>
      <w:marTop w:val="0"/>
      <w:marBottom w:val="0"/>
      <w:divBdr>
        <w:top w:val="none" w:sz="0" w:space="0" w:color="auto"/>
        <w:left w:val="none" w:sz="0" w:space="0" w:color="auto"/>
        <w:bottom w:val="none" w:sz="0" w:space="0" w:color="auto"/>
        <w:right w:val="none" w:sz="0" w:space="0" w:color="auto"/>
      </w:divBdr>
    </w:div>
    <w:div w:id="1220436736">
      <w:bodyDiv w:val="1"/>
      <w:marLeft w:val="0"/>
      <w:marRight w:val="0"/>
      <w:marTop w:val="0"/>
      <w:marBottom w:val="0"/>
      <w:divBdr>
        <w:top w:val="none" w:sz="0" w:space="0" w:color="auto"/>
        <w:left w:val="none" w:sz="0" w:space="0" w:color="auto"/>
        <w:bottom w:val="none" w:sz="0" w:space="0" w:color="auto"/>
        <w:right w:val="none" w:sz="0" w:space="0" w:color="auto"/>
      </w:divBdr>
    </w:div>
    <w:div w:id="1457022070">
      <w:bodyDiv w:val="1"/>
      <w:marLeft w:val="0"/>
      <w:marRight w:val="0"/>
      <w:marTop w:val="0"/>
      <w:marBottom w:val="0"/>
      <w:divBdr>
        <w:top w:val="none" w:sz="0" w:space="0" w:color="auto"/>
        <w:left w:val="none" w:sz="0" w:space="0" w:color="auto"/>
        <w:bottom w:val="none" w:sz="0" w:space="0" w:color="auto"/>
        <w:right w:val="none" w:sz="0" w:space="0" w:color="auto"/>
      </w:divBdr>
    </w:div>
    <w:div w:id="1749958611">
      <w:bodyDiv w:val="1"/>
      <w:marLeft w:val="0"/>
      <w:marRight w:val="0"/>
      <w:marTop w:val="0"/>
      <w:marBottom w:val="0"/>
      <w:divBdr>
        <w:top w:val="none" w:sz="0" w:space="0" w:color="auto"/>
        <w:left w:val="none" w:sz="0" w:space="0" w:color="auto"/>
        <w:bottom w:val="none" w:sz="0" w:space="0" w:color="auto"/>
        <w:right w:val="none" w:sz="0" w:space="0" w:color="auto"/>
      </w:divBdr>
    </w:div>
    <w:div w:id="1772125214">
      <w:bodyDiv w:val="1"/>
      <w:marLeft w:val="0"/>
      <w:marRight w:val="0"/>
      <w:marTop w:val="0"/>
      <w:marBottom w:val="0"/>
      <w:divBdr>
        <w:top w:val="none" w:sz="0" w:space="0" w:color="auto"/>
        <w:left w:val="none" w:sz="0" w:space="0" w:color="auto"/>
        <w:bottom w:val="none" w:sz="0" w:space="0" w:color="auto"/>
        <w:right w:val="none" w:sz="0" w:space="0" w:color="auto"/>
      </w:divBdr>
    </w:div>
    <w:div w:id="1864203936">
      <w:bodyDiv w:val="1"/>
      <w:marLeft w:val="0"/>
      <w:marRight w:val="0"/>
      <w:marTop w:val="0"/>
      <w:marBottom w:val="0"/>
      <w:divBdr>
        <w:top w:val="none" w:sz="0" w:space="0" w:color="auto"/>
        <w:left w:val="none" w:sz="0" w:space="0" w:color="auto"/>
        <w:bottom w:val="none" w:sz="0" w:space="0" w:color="auto"/>
        <w:right w:val="none" w:sz="0" w:space="0" w:color="auto"/>
      </w:divBdr>
    </w:div>
    <w:div w:id="1881554656">
      <w:bodyDiv w:val="1"/>
      <w:marLeft w:val="0"/>
      <w:marRight w:val="0"/>
      <w:marTop w:val="0"/>
      <w:marBottom w:val="0"/>
      <w:divBdr>
        <w:top w:val="none" w:sz="0" w:space="0" w:color="auto"/>
        <w:left w:val="none" w:sz="0" w:space="0" w:color="auto"/>
        <w:bottom w:val="none" w:sz="0" w:space="0" w:color="auto"/>
        <w:right w:val="none" w:sz="0" w:space="0" w:color="auto"/>
      </w:divBdr>
    </w:div>
    <w:div w:id="1900244839">
      <w:bodyDiv w:val="1"/>
      <w:marLeft w:val="0"/>
      <w:marRight w:val="0"/>
      <w:marTop w:val="0"/>
      <w:marBottom w:val="0"/>
      <w:divBdr>
        <w:top w:val="none" w:sz="0" w:space="0" w:color="auto"/>
        <w:left w:val="none" w:sz="0" w:space="0" w:color="auto"/>
        <w:bottom w:val="none" w:sz="0" w:space="0" w:color="auto"/>
        <w:right w:val="none" w:sz="0" w:space="0" w:color="auto"/>
      </w:divBdr>
    </w:div>
    <w:div w:id="1905797006">
      <w:bodyDiv w:val="1"/>
      <w:marLeft w:val="0"/>
      <w:marRight w:val="0"/>
      <w:marTop w:val="0"/>
      <w:marBottom w:val="0"/>
      <w:divBdr>
        <w:top w:val="none" w:sz="0" w:space="0" w:color="auto"/>
        <w:left w:val="none" w:sz="0" w:space="0" w:color="auto"/>
        <w:bottom w:val="none" w:sz="0" w:space="0" w:color="auto"/>
        <w:right w:val="none" w:sz="0" w:space="0" w:color="auto"/>
      </w:divBdr>
    </w:div>
    <w:div w:id="1909916718">
      <w:bodyDiv w:val="1"/>
      <w:marLeft w:val="0"/>
      <w:marRight w:val="0"/>
      <w:marTop w:val="0"/>
      <w:marBottom w:val="0"/>
      <w:divBdr>
        <w:top w:val="none" w:sz="0" w:space="0" w:color="auto"/>
        <w:left w:val="none" w:sz="0" w:space="0" w:color="auto"/>
        <w:bottom w:val="none" w:sz="0" w:space="0" w:color="auto"/>
        <w:right w:val="none" w:sz="0" w:space="0" w:color="auto"/>
      </w:divBdr>
    </w:div>
    <w:div w:id="1958172213">
      <w:bodyDiv w:val="1"/>
      <w:marLeft w:val="0"/>
      <w:marRight w:val="0"/>
      <w:marTop w:val="0"/>
      <w:marBottom w:val="0"/>
      <w:divBdr>
        <w:top w:val="none" w:sz="0" w:space="0" w:color="auto"/>
        <w:left w:val="none" w:sz="0" w:space="0" w:color="auto"/>
        <w:bottom w:val="none" w:sz="0" w:space="0" w:color="auto"/>
        <w:right w:val="none" w:sz="0" w:space="0" w:color="auto"/>
      </w:divBdr>
    </w:div>
    <w:div w:id="1992101091">
      <w:bodyDiv w:val="1"/>
      <w:marLeft w:val="0"/>
      <w:marRight w:val="0"/>
      <w:marTop w:val="0"/>
      <w:marBottom w:val="0"/>
      <w:divBdr>
        <w:top w:val="none" w:sz="0" w:space="0" w:color="auto"/>
        <w:left w:val="none" w:sz="0" w:space="0" w:color="auto"/>
        <w:bottom w:val="none" w:sz="0" w:space="0" w:color="auto"/>
        <w:right w:val="none" w:sz="0" w:space="0" w:color="auto"/>
      </w:divBdr>
    </w:div>
    <w:div w:id="211257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Huragan" TargetMode="External"/><Relationship Id="rId18" Type="http://schemas.openxmlformats.org/officeDocument/2006/relationships/hyperlink" Target="http://pl.wikipedia.org/wiki/Mr%C3%B3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pl.wikipedia.org/wiki/Trz%C4%99sienie_ziemi" TargetMode="External"/><Relationship Id="rId17" Type="http://schemas.openxmlformats.org/officeDocument/2006/relationships/hyperlink" Target="http://pl.wikipedia.org/wiki/Upa%C5%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wikipedia.org/wiki/%C5%9Anieg"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C5%BCar"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pl.wikipedia.org/wiki/Opad_atmosferyczny" TargetMode="External"/><Relationship Id="rId23" Type="http://schemas.openxmlformats.org/officeDocument/2006/relationships/footer" Target="footer1.xml"/><Relationship Id="rId10" Type="http://schemas.openxmlformats.org/officeDocument/2006/relationships/hyperlink" Target="http://pl.wikipedia.org/wiki/Susza" TargetMode="External"/><Relationship Id="rId19" Type="http://schemas.openxmlformats.org/officeDocument/2006/relationships/hyperlink" Target="http://pl.wikipedia.org/wiki/Osuwisko" TargetMode="External"/><Relationship Id="rId4" Type="http://schemas.openxmlformats.org/officeDocument/2006/relationships/settings" Target="settings.xml"/><Relationship Id="rId9" Type="http://schemas.openxmlformats.org/officeDocument/2006/relationships/hyperlink" Target="http://pl.wikipedia.org/wiki/Pow%C3%B3d%C5%BA" TargetMode="External"/><Relationship Id="rId14" Type="http://schemas.openxmlformats.org/officeDocument/2006/relationships/hyperlink" Target="http://pl.wikipedia.org/wiki/Tornado"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595B-153B-48DB-9C37-3115BF6B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19096</Words>
  <Characters>114578</Characters>
  <Application>Microsoft Office Word</Application>
  <DocSecurity>0</DocSecurity>
  <Lines>954</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UC. Ciesniewska</dc:creator>
  <cp:keywords/>
  <dc:description/>
  <cp:lastModifiedBy>Agnieszka Krawczyk</cp:lastModifiedBy>
  <cp:revision>3</cp:revision>
  <cp:lastPrinted>2024-06-18T13:39:00Z</cp:lastPrinted>
  <dcterms:created xsi:type="dcterms:W3CDTF">2024-07-05T05:51:00Z</dcterms:created>
  <dcterms:modified xsi:type="dcterms:W3CDTF">2024-07-05T05:52:00Z</dcterms:modified>
</cp:coreProperties>
</file>