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DCDD2AA" w14:textId="77777777" w:rsidR="00D7569C" w:rsidRPr="0088375B" w:rsidRDefault="00D7569C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8F26" w14:textId="10203482" w:rsidR="00620A24" w:rsidRPr="00D7569C" w:rsidRDefault="00D7569C" w:rsidP="00D7569C">
      <w:pPr>
        <w:tabs>
          <w:tab w:val="left" w:pos="6495"/>
        </w:tabs>
        <w:jc w:val="center"/>
        <w:rPr>
          <w:sz w:val="24"/>
          <w:szCs w:val="24"/>
        </w:rPr>
      </w:pPr>
      <w:r w:rsidRPr="00D7569C">
        <w:rPr>
          <w:rFonts w:ascii="Times New Roman" w:hAnsi="Times New Roman"/>
          <w:b/>
          <w:sz w:val="24"/>
          <w:szCs w:val="24"/>
        </w:rPr>
        <w:t>„Dostawy sprzętu medycznego, rękawiczek oraz leków</w:t>
      </w:r>
      <w:r w:rsidRPr="00D7569C">
        <w:rPr>
          <w:rFonts w:ascii="Times New Roman" w:hAnsi="Times New Roman"/>
          <w:b/>
          <w:sz w:val="24"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18D14E7" w14:textId="66861E3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6617698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C67BDC9" w14:textId="162CBF7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2BAE66A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2E886AA" w14:textId="0FD464C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B4A464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2D82D58A" w14:textId="5D69F0C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68D4DF9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D767A9E" w14:textId="75D6651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C2210AC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54AE6F4" w14:textId="05CC975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F6D3D76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DD26F56" w14:textId="7AEAF6D2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lastRenderedPageBreak/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3E8B1F24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7DF0BA25" w:rsidR="00725243" w:rsidRDefault="00725243">
    <w:pPr>
      <w:pStyle w:val="Nagwek"/>
    </w:pPr>
    <w:r>
      <w:t>Znak sprawy: CZMZ/2500/</w:t>
    </w:r>
    <w:r w:rsidR="00D7569C">
      <w:t>5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5F30"/>
    <w:rsid w:val="002C4C23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49</cp:revision>
  <dcterms:created xsi:type="dcterms:W3CDTF">2023-10-26T08:51:00Z</dcterms:created>
  <dcterms:modified xsi:type="dcterms:W3CDTF">2024-03-15T08:59:00Z</dcterms:modified>
</cp:coreProperties>
</file>