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06BD16AA"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05-510 Konstancin – Jeziorna, </w:t>
      </w:r>
      <w:r w:rsidR="00F12C22">
        <w:rPr>
          <w:rFonts w:ascii="Cambria" w:eastAsia="Cambria" w:hAnsi="Cambria" w:cs="Cambria"/>
          <w:b/>
          <w:color w:val="000000"/>
          <w:sz w:val="22"/>
          <w:szCs w:val="22"/>
        </w:rPr>
        <w:t>u</w:t>
      </w:r>
      <w:r>
        <w:rPr>
          <w:rFonts w:ascii="Cambria" w:eastAsia="Cambria" w:hAnsi="Cambria" w:cs="Cambria"/>
          <w:b/>
          <w:color w:val="000000"/>
          <w:sz w:val="22"/>
          <w:szCs w:val="22"/>
        </w:rPr>
        <w:t>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055E516C" w:rsidR="00A54219" w:rsidRPr="006B720D"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6B720D">
        <w:rPr>
          <w:rFonts w:ascii="Cambria" w:eastAsia="Cambria" w:hAnsi="Cambria" w:cs="Cambria"/>
          <w:i/>
          <w:sz w:val="22"/>
          <w:szCs w:val="22"/>
        </w:rPr>
        <w:t> </w:t>
      </w:r>
      <w:r w:rsidRPr="006B720D">
        <w:rPr>
          <w:rFonts w:ascii="Cambria" w:eastAsia="Cambria" w:hAnsi="Cambria" w:cs="Cambria"/>
          <w:b/>
          <w:sz w:val="22"/>
          <w:szCs w:val="22"/>
        </w:rPr>
        <w:t xml:space="preserve">Znak sprawy </w:t>
      </w:r>
      <w:r w:rsidR="00DA19D9" w:rsidRPr="006B720D">
        <w:rPr>
          <w:rFonts w:ascii="Cambria" w:eastAsia="Cambria" w:hAnsi="Cambria" w:cs="Cambria"/>
          <w:b/>
          <w:sz w:val="22"/>
          <w:szCs w:val="22"/>
        </w:rPr>
        <w:t>TP</w:t>
      </w:r>
      <w:r w:rsidR="00AA0561">
        <w:rPr>
          <w:rFonts w:ascii="Cambria" w:eastAsia="Cambria" w:hAnsi="Cambria" w:cs="Cambria"/>
          <w:b/>
          <w:sz w:val="22"/>
          <w:szCs w:val="22"/>
        </w:rPr>
        <w:t xml:space="preserve"> 53</w:t>
      </w:r>
      <w:r w:rsidR="00B66E79" w:rsidRPr="006B720D">
        <w:rPr>
          <w:rFonts w:ascii="Cambria" w:eastAsia="Cambria" w:hAnsi="Cambria" w:cs="Cambria"/>
          <w:b/>
          <w:sz w:val="22"/>
          <w:szCs w:val="22"/>
        </w:rPr>
        <w:t>/202</w:t>
      </w:r>
      <w:r w:rsidR="00086B77">
        <w:rPr>
          <w:rFonts w:ascii="Cambria" w:eastAsia="Cambria" w:hAnsi="Cambria" w:cs="Cambria"/>
          <w:b/>
          <w:sz w:val="22"/>
          <w:szCs w:val="22"/>
        </w:rPr>
        <w:t>4</w:t>
      </w:r>
    </w:p>
    <w:p w14:paraId="199F169F" w14:textId="77777777" w:rsidR="00A54219" w:rsidRPr="006B720D"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6B720D">
        <w:rPr>
          <w:rFonts w:ascii="Cambria" w:eastAsia="Cambria" w:hAnsi="Cambria" w:cs="Cambria"/>
          <w:sz w:val="22"/>
          <w:szCs w:val="22"/>
        </w:rPr>
        <w:t> </w:t>
      </w:r>
    </w:p>
    <w:p w14:paraId="0733925B" w14:textId="77777777" w:rsidR="00A54219" w:rsidRPr="006B720D" w:rsidRDefault="00A54219">
      <w:pPr>
        <w:pBdr>
          <w:top w:val="nil"/>
          <w:left w:val="nil"/>
          <w:bottom w:val="nil"/>
          <w:right w:val="nil"/>
          <w:between w:val="nil"/>
        </w:pBdr>
        <w:tabs>
          <w:tab w:val="left" w:pos="7938"/>
        </w:tabs>
        <w:jc w:val="both"/>
        <w:rPr>
          <w:rFonts w:ascii="Cambria" w:eastAsia="Cambria" w:hAnsi="Cambria" w:cs="Cambria"/>
          <w:sz w:val="22"/>
          <w:szCs w:val="22"/>
        </w:rPr>
      </w:pPr>
    </w:p>
    <w:p w14:paraId="6082503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Cambria" w:eastAsia="Cambria" w:hAnsi="Cambria" w:cs="Cambria"/>
          <w:sz w:val="22"/>
          <w:szCs w:val="22"/>
        </w:rPr>
        <w:t xml:space="preserve">  </w:t>
      </w:r>
    </w:p>
    <w:p w14:paraId="024B95A3" w14:textId="77777777" w:rsidR="00A54219" w:rsidRPr="006B720D" w:rsidRDefault="0092190B">
      <w:pPr>
        <w:pBdr>
          <w:top w:val="nil"/>
          <w:left w:val="nil"/>
          <w:bottom w:val="nil"/>
          <w:right w:val="nil"/>
          <w:between w:val="nil"/>
        </w:pBdr>
        <w:tabs>
          <w:tab w:val="left" w:pos="7938"/>
        </w:tabs>
        <w:jc w:val="both"/>
        <w:rPr>
          <w:rFonts w:asciiTheme="minorHAnsi" w:eastAsia="Comic Sans MS" w:hAnsiTheme="minorHAnsi" w:cs="Comic Sans MS"/>
          <w:b/>
          <w:sz w:val="24"/>
          <w:szCs w:val="24"/>
        </w:rPr>
      </w:pPr>
      <w:r w:rsidRPr="006B720D">
        <w:rPr>
          <w:rFonts w:asciiTheme="minorHAnsi" w:eastAsia="Cambria" w:hAnsiTheme="minorHAnsi" w:cs="Cambria"/>
          <w:sz w:val="24"/>
          <w:szCs w:val="24"/>
        </w:rPr>
        <w:t> </w:t>
      </w:r>
    </w:p>
    <w:p w14:paraId="28B85147" w14:textId="77777777" w:rsidR="00A54219" w:rsidRPr="006B720D" w:rsidRDefault="00A54219">
      <w:pPr>
        <w:pBdr>
          <w:top w:val="nil"/>
          <w:left w:val="nil"/>
          <w:bottom w:val="nil"/>
          <w:right w:val="nil"/>
          <w:between w:val="nil"/>
        </w:pBdr>
        <w:tabs>
          <w:tab w:val="left" w:pos="7938"/>
        </w:tabs>
        <w:jc w:val="both"/>
        <w:rPr>
          <w:rFonts w:asciiTheme="minorHAnsi" w:eastAsia="Cambria" w:hAnsiTheme="minorHAnsi" w:cs="Cambria"/>
          <w:sz w:val="24"/>
          <w:szCs w:val="24"/>
        </w:rPr>
      </w:pPr>
    </w:p>
    <w:p w14:paraId="4212DA13" w14:textId="77777777" w:rsidR="00A54219" w:rsidRPr="006B720D" w:rsidRDefault="0092190B">
      <w:pPr>
        <w:pBdr>
          <w:top w:val="nil"/>
          <w:left w:val="nil"/>
          <w:bottom w:val="nil"/>
          <w:right w:val="nil"/>
          <w:between w:val="nil"/>
        </w:pBdr>
        <w:jc w:val="both"/>
        <w:rPr>
          <w:rFonts w:asciiTheme="minorHAnsi" w:eastAsia="Tahoma" w:hAnsiTheme="minorHAnsi" w:cs="Tahoma"/>
          <w:sz w:val="24"/>
          <w:szCs w:val="24"/>
        </w:rPr>
      </w:pPr>
      <w:r w:rsidRPr="006B720D">
        <w:rPr>
          <w:rFonts w:asciiTheme="minorHAnsi" w:eastAsia="Cambria" w:hAnsiTheme="minorHAnsi" w:cs="Cambria"/>
          <w:sz w:val="24"/>
          <w:szCs w:val="24"/>
        </w:rPr>
        <w:t> </w:t>
      </w:r>
    </w:p>
    <w:p w14:paraId="6844EE1B" w14:textId="31C20A73" w:rsidR="00A54219" w:rsidRPr="006B720D" w:rsidRDefault="0092190B" w:rsidP="004A08CE">
      <w:pPr>
        <w:pBdr>
          <w:top w:val="nil"/>
          <w:left w:val="nil"/>
          <w:bottom w:val="nil"/>
          <w:right w:val="nil"/>
          <w:between w:val="nil"/>
        </w:pBdr>
        <w:jc w:val="center"/>
        <w:rPr>
          <w:rFonts w:asciiTheme="minorHAnsi" w:eastAsia="Tahoma" w:hAnsiTheme="minorHAnsi" w:cs="Tahoma"/>
          <w:sz w:val="24"/>
          <w:szCs w:val="24"/>
        </w:rPr>
      </w:pPr>
      <w:r w:rsidRPr="006B720D">
        <w:rPr>
          <w:rFonts w:asciiTheme="minorHAnsi" w:eastAsia="Cambria" w:hAnsiTheme="minorHAnsi" w:cs="Cambria"/>
          <w:b/>
          <w:bCs/>
          <w:sz w:val="24"/>
          <w:szCs w:val="24"/>
        </w:rPr>
        <w:t>SPECYFIKACJA WARUNKÓW ZAMÓWIENIA</w:t>
      </w:r>
      <w:r w:rsidRPr="006B720D">
        <w:rPr>
          <w:rFonts w:asciiTheme="minorHAnsi" w:eastAsia="Cambria" w:hAnsiTheme="minorHAnsi" w:cs="Cambria"/>
          <w:sz w:val="24"/>
          <w:szCs w:val="24"/>
        </w:rPr>
        <w:t xml:space="preserve"> (</w:t>
      </w:r>
      <w:r w:rsidR="001F304A" w:rsidRPr="006B720D">
        <w:rPr>
          <w:rFonts w:asciiTheme="minorHAnsi" w:eastAsia="Cambria" w:hAnsiTheme="minorHAnsi" w:cs="Cambria"/>
          <w:sz w:val="24"/>
          <w:szCs w:val="24"/>
        </w:rPr>
        <w:t xml:space="preserve">dalej - </w:t>
      </w:r>
      <w:r w:rsidRPr="006B720D">
        <w:rPr>
          <w:rFonts w:asciiTheme="minorHAnsi" w:eastAsia="Cambria" w:hAnsiTheme="minorHAnsi" w:cs="Cambria"/>
          <w:sz w:val="24"/>
          <w:szCs w:val="24"/>
        </w:rPr>
        <w:t>SWZ)</w:t>
      </w:r>
    </w:p>
    <w:p w14:paraId="376F6E88"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0A2558FA" w14:textId="1494332E" w:rsidR="001F304A" w:rsidRPr="00F12C22" w:rsidRDefault="000E7E87" w:rsidP="004A08CE">
      <w:pPr>
        <w:pBdr>
          <w:top w:val="nil"/>
          <w:left w:val="nil"/>
          <w:bottom w:val="nil"/>
          <w:right w:val="nil"/>
          <w:between w:val="nil"/>
        </w:pBdr>
        <w:jc w:val="center"/>
        <w:rPr>
          <w:rFonts w:eastAsia="Cambria"/>
          <w:sz w:val="24"/>
          <w:szCs w:val="24"/>
        </w:rPr>
      </w:pPr>
      <w:r w:rsidRPr="00F12C22">
        <w:rPr>
          <w:rFonts w:eastAsia="Cambria"/>
          <w:sz w:val="24"/>
          <w:szCs w:val="24"/>
        </w:rPr>
        <w:t>postępowania</w:t>
      </w:r>
      <w:r w:rsidR="001F304A" w:rsidRPr="00F12C22">
        <w:rPr>
          <w:rFonts w:eastAsia="Cambria"/>
          <w:sz w:val="24"/>
          <w:szCs w:val="24"/>
        </w:rPr>
        <w:t xml:space="preserve"> prowadzonego </w:t>
      </w:r>
      <w:r w:rsidR="001F304A" w:rsidRPr="00F12C22">
        <w:rPr>
          <w:rFonts w:eastAsia="Cambria"/>
          <w:b/>
          <w:bCs/>
          <w:sz w:val="24"/>
          <w:szCs w:val="24"/>
        </w:rPr>
        <w:t>w trybie podstawowym</w:t>
      </w:r>
      <w:r w:rsidR="001F304A" w:rsidRPr="00F12C22">
        <w:rPr>
          <w:rFonts w:eastAsia="Cambria"/>
          <w:sz w:val="24"/>
          <w:szCs w:val="24"/>
        </w:rPr>
        <w:t xml:space="preserve"> bez negocjacji na</w:t>
      </w:r>
    </w:p>
    <w:p w14:paraId="3D24BA8C" w14:textId="44552BDB" w:rsidR="006B720D" w:rsidRPr="00F12C22" w:rsidRDefault="006B720D" w:rsidP="006B720D">
      <w:pPr>
        <w:pBdr>
          <w:top w:val="nil"/>
          <w:left w:val="nil"/>
          <w:bottom w:val="nil"/>
          <w:right w:val="nil"/>
          <w:between w:val="nil"/>
        </w:pBdr>
        <w:jc w:val="center"/>
        <w:rPr>
          <w:rFonts w:eastAsia="Tahoma"/>
          <w:sz w:val="24"/>
          <w:szCs w:val="24"/>
        </w:rPr>
      </w:pPr>
      <w:bookmarkStart w:id="0" w:name="_Hlk176943336"/>
      <w:r w:rsidRPr="00F12C22">
        <w:rPr>
          <w:rFonts w:eastAsia="Cambria"/>
          <w:b/>
          <w:sz w:val="24"/>
          <w:szCs w:val="24"/>
        </w:rPr>
        <w:t>Dostawa wyrobów medycznych (</w:t>
      </w:r>
      <w:r w:rsidR="004017C0" w:rsidRPr="00F12C22">
        <w:rPr>
          <w:b/>
          <w:sz w:val="24"/>
          <w:szCs w:val="24"/>
        </w:rPr>
        <w:t>wkłady do kontrastów</w:t>
      </w:r>
      <w:r w:rsidR="00086B77" w:rsidRPr="00F12C22">
        <w:rPr>
          <w:rFonts w:eastAsia="Cambria"/>
          <w:b/>
          <w:sz w:val="24"/>
          <w:szCs w:val="24"/>
        </w:rPr>
        <w:t xml:space="preserve">) </w:t>
      </w:r>
      <w:bookmarkEnd w:id="0"/>
      <w:r w:rsidR="00086B77" w:rsidRPr="00F12C22">
        <w:rPr>
          <w:rFonts w:eastAsia="Cambria"/>
          <w:b/>
          <w:sz w:val="24"/>
          <w:szCs w:val="24"/>
        </w:rPr>
        <w:t xml:space="preserve">dla Mazowieckiego Centrum Rehabilitacji STOCER Sp. z o.o. </w:t>
      </w:r>
    </w:p>
    <w:p w14:paraId="7BE4A8F0" w14:textId="77777777" w:rsidR="00A54219" w:rsidRPr="006B720D" w:rsidRDefault="00A54219" w:rsidP="004A08CE">
      <w:pPr>
        <w:pBdr>
          <w:top w:val="nil"/>
          <w:left w:val="nil"/>
          <w:bottom w:val="nil"/>
          <w:right w:val="nil"/>
          <w:between w:val="nil"/>
        </w:pBdr>
        <w:jc w:val="center"/>
        <w:rPr>
          <w:rFonts w:asciiTheme="minorHAnsi" w:eastAsia="Cambria" w:hAnsiTheme="minorHAnsi" w:cs="Cambria"/>
          <w:sz w:val="24"/>
          <w:szCs w:val="24"/>
        </w:rPr>
      </w:pPr>
    </w:p>
    <w:p w14:paraId="16AA42BF" w14:textId="77777777" w:rsidR="00505BA1" w:rsidRDefault="0092190B" w:rsidP="00505BA1">
      <w:pPr>
        <w:pBdr>
          <w:top w:val="nil"/>
          <w:left w:val="nil"/>
          <w:bottom w:val="nil"/>
          <w:right w:val="nil"/>
          <w:between w:val="nil"/>
        </w:pBdr>
        <w:jc w:val="center"/>
        <w:rPr>
          <w:rFonts w:asciiTheme="minorHAnsi" w:eastAsia="Cambria" w:hAnsiTheme="minorHAnsi" w:cs="Cambria"/>
          <w:b/>
          <w:sz w:val="24"/>
          <w:szCs w:val="24"/>
        </w:rPr>
      </w:pPr>
      <w:r w:rsidRPr="006B720D">
        <w:rPr>
          <w:rFonts w:asciiTheme="minorHAnsi" w:eastAsia="Cambria" w:hAnsiTheme="minorHAnsi" w:cs="Cambria"/>
          <w:b/>
          <w:sz w:val="24"/>
          <w:szCs w:val="24"/>
        </w:rPr>
        <w:t>zgodnie z kodami CPV</w:t>
      </w:r>
    </w:p>
    <w:p w14:paraId="2CDE0B93" w14:textId="1474B8C9" w:rsidR="00F351A8" w:rsidRPr="00505BA1" w:rsidRDefault="004017C0" w:rsidP="00505BA1">
      <w:pPr>
        <w:pBdr>
          <w:top w:val="nil"/>
          <w:left w:val="nil"/>
          <w:bottom w:val="nil"/>
          <w:right w:val="nil"/>
          <w:between w:val="nil"/>
        </w:pBdr>
        <w:jc w:val="center"/>
        <w:rPr>
          <w:rFonts w:asciiTheme="minorHAnsi" w:eastAsia="Cambria" w:hAnsiTheme="minorHAnsi" w:cs="Cambria"/>
          <w:b/>
          <w:sz w:val="24"/>
          <w:szCs w:val="24"/>
        </w:rPr>
      </w:pPr>
      <w:r>
        <w:rPr>
          <w:rFonts w:ascii="Cambria" w:eastAsia="Cambria" w:hAnsi="Cambria" w:cs="Cambria"/>
          <w:sz w:val="24"/>
          <w:szCs w:val="24"/>
        </w:rPr>
        <w:t>33696000-5, 33141640-8</w:t>
      </w: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050EB76D"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4017C0" w:rsidRPr="00F77481">
        <w:rPr>
          <w:rFonts w:ascii="Cambria" w:eastAsia="Cambria" w:hAnsi="Cambria" w:cs="Cambria"/>
          <w:sz w:val="22"/>
          <w:szCs w:val="22"/>
        </w:rPr>
        <w:t>(Dz.U.202</w:t>
      </w:r>
      <w:r w:rsidR="004017C0">
        <w:rPr>
          <w:rFonts w:ascii="Cambria" w:eastAsia="Cambria" w:hAnsi="Cambria" w:cs="Cambria"/>
          <w:sz w:val="22"/>
          <w:szCs w:val="22"/>
        </w:rPr>
        <w:t>4</w:t>
      </w:r>
      <w:r w:rsidR="004017C0" w:rsidRPr="00F77481">
        <w:rPr>
          <w:rFonts w:ascii="Cambria" w:eastAsia="Cambria" w:hAnsi="Cambria" w:cs="Cambria"/>
          <w:sz w:val="22"/>
          <w:szCs w:val="22"/>
        </w:rPr>
        <w:t>.1</w:t>
      </w:r>
      <w:r w:rsidR="004017C0">
        <w:rPr>
          <w:rFonts w:ascii="Cambria" w:eastAsia="Cambria" w:hAnsi="Cambria" w:cs="Cambria"/>
          <w:sz w:val="22"/>
          <w:szCs w:val="22"/>
        </w:rPr>
        <w:t>320</w:t>
      </w:r>
      <w:r w:rsidR="004017C0" w:rsidRPr="00F77481">
        <w:rPr>
          <w:rFonts w:ascii="Cambria" w:eastAsia="Cambria" w:hAnsi="Cambria" w:cs="Cambria"/>
          <w:sz w:val="22"/>
          <w:szCs w:val="22"/>
        </w:rPr>
        <w:t xml:space="preserve"> z dnia </w:t>
      </w:r>
      <w:r w:rsidR="004017C0">
        <w:rPr>
          <w:rFonts w:ascii="Cambria" w:eastAsia="Cambria" w:hAnsi="Cambria" w:cs="Cambria"/>
          <w:sz w:val="22"/>
          <w:szCs w:val="22"/>
        </w:rPr>
        <w:t>30.08.2024</w:t>
      </w:r>
      <w:r w:rsidR="004017C0" w:rsidRPr="00F77481">
        <w:rPr>
          <w:rFonts w:ascii="Cambria" w:eastAsia="Cambria" w:hAnsi="Cambria" w:cs="Cambria"/>
          <w:sz w:val="22"/>
          <w:szCs w:val="22"/>
        </w:rPr>
        <w:t xml:space="preserve">) </w:t>
      </w:r>
      <w:r w:rsidRPr="009D06FD">
        <w:rPr>
          <w:rFonts w:asciiTheme="minorHAnsi" w:eastAsia="Tahoma" w:hAnsiTheme="minorHAnsi" w:cs="Tahoma"/>
          <w:color w:val="000000"/>
          <w:sz w:val="24"/>
          <w:szCs w:val="24"/>
        </w:rPr>
        <w:t>–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2A233E2" w14:textId="77777777" w:rsidR="006B720D" w:rsidRDefault="006B720D">
      <w:pPr>
        <w:pBdr>
          <w:top w:val="nil"/>
          <w:left w:val="nil"/>
          <w:bottom w:val="nil"/>
          <w:right w:val="nil"/>
          <w:between w:val="nil"/>
        </w:pBdr>
        <w:rPr>
          <w:color w:val="000000"/>
          <w:sz w:val="22"/>
          <w:szCs w:val="22"/>
        </w:rPr>
      </w:pPr>
    </w:p>
    <w:p w14:paraId="03AD4610" w14:textId="77777777" w:rsidR="006B720D" w:rsidRDefault="006B720D">
      <w:pPr>
        <w:pBdr>
          <w:top w:val="nil"/>
          <w:left w:val="nil"/>
          <w:bottom w:val="nil"/>
          <w:right w:val="nil"/>
          <w:between w:val="nil"/>
        </w:pBdr>
        <w:rPr>
          <w:color w:val="000000"/>
          <w:sz w:val="22"/>
          <w:szCs w:val="22"/>
        </w:rPr>
      </w:pPr>
    </w:p>
    <w:p w14:paraId="296588F0" w14:textId="77777777" w:rsidR="006B720D" w:rsidRDefault="006B720D">
      <w:pPr>
        <w:pBdr>
          <w:top w:val="nil"/>
          <w:left w:val="nil"/>
          <w:bottom w:val="nil"/>
          <w:right w:val="nil"/>
          <w:between w:val="nil"/>
        </w:pBdr>
        <w:rPr>
          <w:color w:val="000000"/>
          <w:sz w:val="22"/>
          <w:szCs w:val="22"/>
        </w:rPr>
      </w:pPr>
    </w:p>
    <w:p w14:paraId="374330B6" w14:textId="77777777" w:rsidR="006B720D" w:rsidRDefault="006B720D">
      <w:pPr>
        <w:pBdr>
          <w:top w:val="nil"/>
          <w:left w:val="nil"/>
          <w:bottom w:val="nil"/>
          <w:right w:val="nil"/>
          <w:between w:val="nil"/>
        </w:pBdr>
        <w:rPr>
          <w:color w:val="000000"/>
          <w:sz w:val="22"/>
          <w:szCs w:val="22"/>
        </w:rPr>
      </w:pPr>
    </w:p>
    <w:p w14:paraId="27B08192" w14:textId="77777777" w:rsidR="006B720D" w:rsidRDefault="006B720D">
      <w:pPr>
        <w:pBdr>
          <w:top w:val="nil"/>
          <w:left w:val="nil"/>
          <w:bottom w:val="nil"/>
          <w:right w:val="nil"/>
          <w:between w:val="nil"/>
        </w:pBdr>
        <w:rPr>
          <w:color w:val="000000"/>
          <w:sz w:val="22"/>
          <w:szCs w:val="22"/>
        </w:rPr>
      </w:pPr>
    </w:p>
    <w:p w14:paraId="39679482" w14:textId="77777777" w:rsidR="006B720D" w:rsidRDefault="006B720D">
      <w:pPr>
        <w:pBdr>
          <w:top w:val="nil"/>
          <w:left w:val="nil"/>
          <w:bottom w:val="nil"/>
          <w:right w:val="nil"/>
          <w:between w:val="nil"/>
        </w:pBdr>
        <w:rPr>
          <w:color w:val="000000"/>
          <w:sz w:val="22"/>
          <w:szCs w:val="22"/>
        </w:rPr>
      </w:pPr>
    </w:p>
    <w:p w14:paraId="55B90A3B" w14:textId="77777777" w:rsidR="006B720D" w:rsidRDefault="006B720D">
      <w:pPr>
        <w:pBdr>
          <w:top w:val="nil"/>
          <w:left w:val="nil"/>
          <w:bottom w:val="nil"/>
          <w:right w:val="nil"/>
          <w:between w:val="nil"/>
        </w:pBdr>
        <w:rPr>
          <w:color w:val="000000"/>
          <w:sz w:val="22"/>
          <w:szCs w:val="22"/>
        </w:rPr>
      </w:pPr>
    </w:p>
    <w:p w14:paraId="36CA4C74" w14:textId="77777777" w:rsidR="006B720D" w:rsidRDefault="006B720D">
      <w:pPr>
        <w:pBdr>
          <w:top w:val="nil"/>
          <w:left w:val="nil"/>
          <w:bottom w:val="nil"/>
          <w:right w:val="nil"/>
          <w:between w:val="nil"/>
        </w:pBdr>
        <w:rPr>
          <w:color w:val="000000"/>
          <w:sz w:val="22"/>
          <w:szCs w:val="22"/>
        </w:rPr>
      </w:pPr>
    </w:p>
    <w:p w14:paraId="09E3E1E0" w14:textId="77777777" w:rsidR="006B720D" w:rsidRDefault="006B720D">
      <w:pPr>
        <w:pBdr>
          <w:top w:val="nil"/>
          <w:left w:val="nil"/>
          <w:bottom w:val="nil"/>
          <w:right w:val="nil"/>
          <w:between w:val="nil"/>
        </w:pBdr>
        <w:rPr>
          <w:color w:val="000000"/>
          <w:sz w:val="22"/>
          <w:szCs w:val="22"/>
        </w:rPr>
      </w:pPr>
    </w:p>
    <w:p w14:paraId="065CF8CA" w14:textId="25D5DFBC" w:rsidR="006B720D" w:rsidRPr="00071D70" w:rsidRDefault="00071D70">
      <w:pPr>
        <w:pBdr>
          <w:top w:val="nil"/>
          <w:left w:val="nil"/>
          <w:bottom w:val="nil"/>
          <w:right w:val="nil"/>
          <w:between w:val="nil"/>
        </w:pBdr>
        <w:rPr>
          <w:b/>
          <w:bCs/>
          <w:color w:val="FF0000"/>
          <w:sz w:val="22"/>
          <w:szCs w:val="22"/>
        </w:rPr>
      </w:pPr>
      <w:r>
        <w:rPr>
          <w:b/>
          <w:bCs/>
          <w:color w:val="FF0000"/>
          <w:sz w:val="22"/>
          <w:szCs w:val="22"/>
        </w:rPr>
        <w:t xml:space="preserve">                                                                Modyfikacja 27.09.2024 r.</w:t>
      </w:r>
    </w:p>
    <w:p w14:paraId="37C10984" w14:textId="30B82F44" w:rsidR="006B720D" w:rsidRPr="00096AD8" w:rsidRDefault="00096AD8">
      <w:pPr>
        <w:pBdr>
          <w:top w:val="nil"/>
          <w:left w:val="nil"/>
          <w:bottom w:val="nil"/>
          <w:right w:val="nil"/>
          <w:between w:val="nil"/>
        </w:pBdr>
        <w:rPr>
          <w:color w:val="FF0000"/>
          <w:sz w:val="22"/>
          <w:szCs w:val="22"/>
        </w:rPr>
      </w:pPr>
      <w:r w:rsidRPr="00096AD8">
        <w:rPr>
          <w:color w:val="FF0000"/>
          <w:sz w:val="22"/>
          <w:szCs w:val="22"/>
        </w:rPr>
        <w:t xml:space="preserve">                                                                            </w:t>
      </w:r>
    </w:p>
    <w:p w14:paraId="5F8749EC" w14:textId="18F5089D" w:rsidR="00047EFC" w:rsidRDefault="00047EFC" w:rsidP="00047EFC">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r>
        <w:rPr>
          <w:rFonts w:ascii="Cambria" w:eastAsia="Tahoma" w:hAnsi="Cambria" w:cs="Tahoma"/>
          <w:sz w:val="24"/>
          <w:szCs w:val="24"/>
        </w:rPr>
        <w:t xml:space="preserve"> </w:t>
      </w:r>
    </w:p>
    <w:p w14:paraId="642BCE54" w14:textId="5BDAFE7A" w:rsidR="00047EFC" w:rsidRPr="003C5D0F" w:rsidRDefault="00047EFC" w:rsidP="00047EFC">
      <w:pPr>
        <w:pBdr>
          <w:top w:val="nil"/>
          <w:left w:val="nil"/>
          <w:bottom w:val="nil"/>
          <w:right w:val="nil"/>
          <w:between w:val="nil"/>
        </w:pBdr>
        <w:jc w:val="center"/>
        <w:rPr>
          <w:rFonts w:ascii="Cambria" w:eastAsia="Tahoma" w:hAnsi="Cambria" w:cs="Tahoma"/>
          <w:color w:val="FF0000"/>
          <w:sz w:val="24"/>
          <w:szCs w:val="24"/>
        </w:rPr>
      </w:pPr>
    </w:p>
    <w:p w14:paraId="3A920BD5" w14:textId="66FD4164" w:rsidR="00A60BEC" w:rsidRPr="006B720D" w:rsidRDefault="00A60BEC" w:rsidP="006B720D">
      <w:pPr>
        <w:rPr>
          <w:sz w:val="22"/>
          <w:szCs w:val="22"/>
        </w:rPr>
      </w:pPr>
    </w:p>
    <w:p w14:paraId="25BDAF01" w14:textId="77777777" w:rsidR="00AF53F2" w:rsidRDefault="00AF53F2" w:rsidP="00EE73E2">
      <w:pPr>
        <w:pBdr>
          <w:top w:val="nil"/>
          <w:left w:val="nil"/>
          <w:bottom w:val="nil"/>
          <w:right w:val="nil"/>
          <w:between w:val="nil"/>
        </w:pBdr>
        <w:rPr>
          <w:rFonts w:asciiTheme="minorHAnsi" w:hAnsiTheme="minorHAnsi"/>
          <w:b/>
          <w:bCs/>
          <w:sz w:val="24"/>
          <w:szCs w:val="24"/>
        </w:rPr>
      </w:pPr>
    </w:p>
    <w:p w14:paraId="194F1719" w14:textId="77777777"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761A3957"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A60BEC">
        <w:rPr>
          <w:rFonts w:asciiTheme="minorHAnsi" w:hAnsiTheme="minorHAnsi"/>
          <w:sz w:val="24"/>
          <w:szCs w:val="24"/>
        </w:rPr>
        <w:t>2023.1605</w:t>
      </w:r>
      <w:r w:rsidRPr="00EE73E2">
        <w:rPr>
          <w:rFonts w:asciiTheme="minorHAnsi" w:hAnsiTheme="minorHAnsi"/>
          <w:sz w:val="24"/>
          <w:szCs w:val="24"/>
        </w:rPr>
        <w:t xml:space="preserve"> z dnia </w:t>
      </w:r>
      <w:r w:rsidR="00A60BEC">
        <w:rPr>
          <w:rFonts w:asciiTheme="minorHAnsi" w:hAnsiTheme="minorHAnsi"/>
          <w:sz w:val="24"/>
          <w:szCs w:val="24"/>
        </w:rPr>
        <w:t>2023.08.14</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4C3962"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7C44F1FF" w:rsidR="00A54219"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1"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4428BFFE"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007C1219" w:rsidRPr="007C1219">
        <w:rPr>
          <w:rFonts w:asciiTheme="minorHAnsi" w:eastAsia="Tahoma" w:hAnsiTheme="minorHAnsi" w:cs="Tahoma"/>
          <w:color w:val="0070C0"/>
          <w:sz w:val="22"/>
          <w:szCs w:val="22"/>
        </w:rPr>
        <w:t>https://samorzad.gov.pl/web/mazowieckie-centrum-rehabilitacji-stocer-sp-z-oo</w:t>
      </w:r>
    </w:p>
    <w:p w14:paraId="15AE006A" w14:textId="0D8B7933"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7C1219">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337D9863"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w:t>
      </w:r>
      <w:r w:rsidR="00664634">
        <w:rPr>
          <w:rFonts w:ascii="Cambria" w:eastAsia="Tahoma" w:hAnsi="Cambria" w:cs="Tahoma"/>
          <w:bCs/>
          <w:sz w:val="24"/>
          <w:szCs w:val="24"/>
        </w:rPr>
        <w:t>ę</w:t>
      </w:r>
      <w:r w:rsidRPr="00047EFC">
        <w:rPr>
          <w:rFonts w:ascii="Cambria" w:eastAsia="Tahoma" w:hAnsi="Cambria" w:cs="Tahoma"/>
          <w:bCs/>
          <w:sz w:val="24"/>
          <w:szCs w:val="24"/>
        </w:rPr>
        <w:t>powaniem o udzielenie zamówienia będą udostępniane na stronie internetowej:</w:t>
      </w:r>
    </w:p>
    <w:p w14:paraId="5C5EED26" w14:textId="77777777" w:rsidR="00047EFC" w:rsidRPr="00047EFC" w:rsidRDefault="004C3962"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1"/>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09B582A8" w:rsidR="0096355D" w:rsidRPr="00C92751" w:rsidRDefault="0096355D" w:rsidP="0096355D">
      <w:pPr>
        <w:pBdr>
          <w:top w:val="nil"/>
          <w:left w:val="nil"/>
          <w:bottom w:val="nil"/>
          <w:right w:val="nil"/>
          <w:between w:val="nil"/>
        </w:pBdr>
        <w:jc w:val="both"/>
        <w:rPr>
          <w:rFonts w:eastAsia="Tahoma"/>
          <w:sz w:val="24"/>
          <w:szCs w:val="24"/>
        </w:rPr>
      </w:pPr>
      <w:r w:rsidRPr="0096355D">
        <w:rPr>
          <w:rFonts w:ascii="Cambria" w:eastAsia="Cambria" w:hAnsi="Cambria" w:cs="Cambria"/>
          <w:color w:val="000000"/>
          <w:sz w:val="24"/>
          <w:szCs w:val="24"/>
        </w:rPr>
        <w:t>1.</w:t>
      </w:r>
      <w:r w:rsidRPr="0096355D">
        <w:rPr>
          <w:rFonts w:ascii="Cambria" w:eastAsia="Cambria" w:hAnsi="Cambria" w:cs="Cambria"/>
          <w:color w:val="000000"/>
          <w:sz w:val="24"/>
          <w:szCs w:val="24"/>
        </w:rPr>
        <w:tab/>
        <w:t xml:space="preserve">Przedmiotem zamówienia jest </w:t>
      </w:r>
      <w:r w:rsidR="004017C0">
        <w:rPr>
          <w:rFonts w:eastAsia="Cambria"/>
          <w:b/>
          <w:sz w:val="24"/>
          <w:szCs w:val="24"/>
        </w:rPr>
        <w:t>d</w:t>
      </w:r>
      <w:r w:rsidR="004017C0" w:rsidRPr="00C92751">
        <w:rPr>
          <w:rFonts w:eastAsia="Cambria"/>
          <w:b/>
          <w:sz w:val="24"/>
          <w:szCs w:val="24"/>
        </w:rPr>
        <w:t>ostawa wyrobów medycznych (</w:t>
      </w:r>
      <w:r w:rsidR="004017C0">
        <w:rPr>
          <w:b/>
          <w:sz w:val="24"/>
          <w:szCs w:val="24"/>
        </w:rPr>
        <w:t>wkłady do kontrastów</w:t>
      </w:r>
      <w:r w:rsidR="004017C0" w:rsidRPr="00C92751">
        <w:rPr>
          <w:rFonts w:eastAsia="Cambria"/>
          <w:b/>
          <w:sz w:val="24"/>
          <w:szCs w:val="24"/>
        </w:rPr>
        <w:t xml:space="preserve">) </w:t>
      </w:r>
      <w:r w:rsidR="00C92751" w:rsidRPr="00C92751">
        <w:rPr>
          <w:rFonts w:eastAsia="Cambria"/>
          <w:b/>
          <w:sz w:val="24"/>
          <w:szCs w:val="24"/>
        </w:rPr>
        <w:t xml:space="preserve"> dla Mazowieckiego Centrum Rehabilitacji STOCER Sp. z o.o. </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Pr="006B720D">
        <w:rPr>
          <w:rFonts w:ascii="Cambria" w:eastAsia="Cambria" w:hAnsi="Cambria" w:cs="Cambria"/>
          <w:sz w:val="24"/>
          <w:szCs w:val="24"/>
        </w:rPr>
        <w:t xml:space="preserve">wyroby/produkty powinny </w:t>
      </w:r>
      <w:r w:rsidRPr="0096355D">
        <w:rPr>
          <w:rFonts w:ascii="Cambria" w:eastAsia="Cambria" w:hAnsi="Cambria" w:cs="Cambria"/>
          <w:color w:val="000000"/>
          <w:sz w:val="24"/>
          <w:szCs w:val="24"/>
        </w:rPr>
        <w:t>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a także w ewentualnych modyfikacjach dokonanych w trybie i na zasadach określonych w art. 137 p.z.p. Wykonawca winien złożyć w swojej ofercie stosowne pisemne oświadczenie (wg wzoru – Załącznik nr 2 do SWZ) dotyczące oferowanego przez niego przedmiotu zamówienia, tożsame w treści z powyższymi wymogami oraz być w posiadaniu na jego potwierdzenie stosownych dokumentów.</w:t>
      </w:r>
    </w:p>
    <w:p w14:paraId="6AC4B997" w14:textId="580E5BC9"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3.</w:t>
      </w:r>
      <w:r w:rsidRPr="006B720D">
        <w:rPr>
          <w:rFonts w:ascii="Cambria" w:eastAsia="Cambria" w:hAnsi="Cambria" w:cs="Cambria"/>
          <w:sz w:val="24"/>
          <w:szCs w:val="24"/>
        </w:rPr>
        <w:tab/>
        <w:t xml:space="preserve">Zakres zamówienia obejmuje dostawę wyrobów/produktów w </w:t>
      </w:r>
      <w:r w:rsidRPr="0096355D">
        <w:rPr>
          <w:rFonts w:ascii="Cambria" w:eastAsia="Cambria" w:hAnsi="Cambria" w:cs="Cambria"/>
          <w:color w:val="000000"/>
          <w:sz w:val="24"/>
          <w:szCs w:val="24"/>
        </w:rPr>
        <w:t xml:space="preserve">ilościach wyszczególnionych w „Formularzu asortymentowo - cenowym” stanowiącym Załącznik nr </w:t>
      </w:r>
      <w:r w:rsidRPr="006B720D">
        <w:rPr>
          <w:rFonts w:ascii="Cambria" w:eastAsia="Cambria" w:hAnsi="Cambria" w:cs="Cambria"/>
          <w:sz w:val="24"/>
          <w:szCs w:val="24"/>
        </w:rPr>
        <w:t>1 do SWZ.</w:t>
      </w:r>
    </w:p>
    <w:p w14:paraId="1810C93F"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4.</w:t>
      </w:r>
      <w:r w:rsidRPr="006B720D">
        <w:rPr>
          <w:rFonts w:ascii="Cambria" w:eastAsia="Cambria" w:hAnsi="Cambria" w:cs="Cambria"/>
          <w:sz w:val="24"/>
          <w:szCs w:val="24"/>
        </w:rPr>
        <w:tab/>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5.</w:t>
      </w:r>
      <w:r w:rsidRPr="006B720D">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6B720D" w:rsidRDefault="0096355D" w:rsidP="0096355D">
      <w:pPr>
        <w:pBdr>
          <w:top w:val="nil"/>
          <w:left w:val="nil"/>
          <w:bottom w:val="nil"/>
          <w:right w:val="nil"/>
          <w:between w:val="nil"/>
        </w:pBdr>
        <w:jc w:val="both"/>
        <w:rPr>
          <w:rFonts w:ascii="Cambria" w:eastAsia="Cambria" w:hAnsi="Cambria" w:cs="Cambria"/>
          <w:sz w:val="24"/>
          <w:szCs w:val="24"/>
        </w:rPr>
      </w:pPr>
      <w:r w:rsidRPr="006B720D">
        <w:rPr>
          <w:rFonts w:ascii="Cambria" w:eastAsia="Cambria" w:hAnsi="Cambria" w:cs="Cambria"/>
          <w:sz w:val="24"/>
          <w:szCs w:val="24"/>
        </w:rPr>
        <w:t>6.</w:t>
      </w:r>
      <w:r w:rsidRPr="006B720D">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64208F38" w14:textId="227033D2"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7.</w:t>
      </w:r>
      <w:r w:rsidRPr="0096355D">
        <w:rPr>
          <w:rFonts w:ascii="Cambria" w:eastAsia="Cambria" w:hAnsi="Cambria" w:cs="Cambria"/>
          <w:color w:val="000000"/>
          <w:sz w:val="24"/>
          <w:szCs w:val="24"/>
        </w:rPr>
        <w:tab/>
        <w:t>Zamawiający zastrzega sobie prawo zakupu mniejszej ilości przedmiot</w:t>
      </w:r>
      <w:r>
        <w:rPr>
          <w:rFonts w:ascii="Cambria" w:eastAsia="Cambria" w:hAnsi="Cambria" w:cs="Cambria"/>
          <w:color w:val="000000"/>
          <w:sz w:val="24"/>
          <w:szCs w:val="24"/>
        </w:rPr>
        <w:t>u</w:t>
      </w:r>
      <w:r w:rsidRPr="0096355D">
        <w:rPr>
          <w:rFonts w:ascii="Cambria" w:eastAsia="Cambria" w:hAnsi="Cambria" w:cs="Cambria"/>
          <w:color w:val="000000"/>
          <w:sz w:val="24"/>
          <w:szCs w:val="24"/>
        </w:rPr>
        <w:t xml:space="preserve"> zamówienia niż wskazano w „</w:t>
      </w:r>
      <w:r w:rsidRPr="0096355D">
        <w:rPr>
          <w:rFonts w:ascii="Cambria" w:eastAsia="Cambria" w:hAnsi="Cambria" w:cs="Cambria"/>
          <w:b/>
          <w:bCs/>
          <w:color w:val="000000"/>
          <w:sz w:val="24"/>
          <w:szCs w:val="24"/>
        </w:rPr>
        <w:t>Formularzu asortymentowo - cenowym</w:t>
      </w:r>
      <w:r w:rsidRPr="0096355D">
        <w:rPr>
          <w:rFonts w:ascii="Cambria" w:eastAsia="Cambria" w:hAnsi="Cambria" w:cs="Cambria"/>
          <w:color w:val="000000"/>
          <w:sz w:val="24"/>
          <w:szCs w:val="24"/>
        </w:rPr>
        <w:t xml:space="preserve">” – Załącznik nr 1 do SWZ, jednak nie </w:t>
      </w:r>
      <w:r w:rsidRPr="006B720D">
        <w:rPr>
          <w:rFonts w:ascii="Cambria" w:eastAsia="Cambria" w:hAnsi="Cambria" w:cs="Cambria"/>
          <w:sz w:val="24"/>
          <w:szCs w:val="24"/>
        </w:rPr>
        <w:t xml:space="preserve">mniej niż </w:t>
      </w:r>
      <w:r w:rsidRPr="006B720D">
        <w:rPr>
          <w:rFonts w:ascii="Cambria" w:eastAsia="Cambria" w:hAnsi="Cambria" w:cs="Cambria"/>
          <w:b/>
          <w:bCs/>
          <w:sz w:val="24"/>
          <w:szCs w:val="24"/>
        </w:rPr>
        <w:t>80%</w:t>
      </w:r>
      <w:r w:rsidRPr="006B720D">
        <w:rPr>
          <w:rFonts w:ascii="Cambria" w:eastAsia="Cambria" w:hAnsi="Cambria" w:cs="Cambria"/>
          <w:sz w:val="24"/>
          <w:szCs w:val="24"/>
        </w:rPr>
        <w:t xml:space="preserve">, w przypadku wystąpienia sytuacji braku obiektywnego zapotrzebowania na przedmiot zamówienia objęty ofertą wykonawcy i podpisaną z nim umową np. zmniejszeniem ilości pacjentów, zmienionymi metodami diagnostycznymi lub terapeutycznymi, zmianą </w:t>
      </w:r>
      <w:r w:rsidRPr="0096355D">
        <w:rPr>
          <w:rFonts w:ascii="Cambria" w:eastAsia="Cambria" w:hAnsi="Cambria" w:cs="Cambria"/>
          <w:color w:val="000000"/>
          <w:sz w:val="24"/>
          <w:szCs w:val="24"/>
        </w:rPr>
        <w:t>wysokości kontraktu z NFZ</w:t>
      </w:r>
      <w:r>
        <w:rPr>
          <w:rFonts w:ascii="Cambria" w:eastAsia="Cambria" w:hAnsi="Cambria" w:cs="Cambria"/>
          <w:color w:val="000000"/>
          <w:sz w:val="24"/>
          <w:szCs w:val="24"/>
        </w:rPr>
        <w:t>,</w:t>
      </w:r>
      <w:r w:rsidRPr="0096355D">
        <w:rPr>
          <w:rFonts w:ascii="Cambria" w:eastAsia="Cambria" w:hAnsi="Cambria" w:cs="Cambria"/>
          <w:color w:val="000000"/>
          <w:sz w:val="24"/>
          <w:szCs w:val="24"/>
        </w:rPr>
        <w:t xml:space="preserve"> itp. W takim przypadku Wykonawca może żądać wyłącznie wynagrodzenia należnego z tytułu wykonania części umowy, bez naliczania jakichkolwiek kar z tego tytułu. Zamawiający działa w najlepszej wierze zrealizowania zamówienia w całości.</w:t>
      </w:r>
    </w:p>
    <w:p w14:paraId="50233DD9"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8.</w:t>
      </w:r>
      <w:r w:rsidRPr="0096355D">
        <w:rPr>
          <w:rFonts w:ascii="Cambria" w:eastAsia="Cambria" w:hAnsi="Cambria" w:cs="Cambria"/>
          <w:color w:val="000000"/>
          <w:sz w:val="24"/>
          <w:szCs w:val="24"/>
        </w:rPr>
        <w:tab/>
        <w:t>Zamawiający nie dopuszcza składania ofert wariantowych ani alternatywnych.</w:t>
      </w:r>
    </w:p>
    <w:p w14:paraId="35476C9B" w14:textId="26FC4BA7" w:rsidR="00A60BEC"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6B720D">
        <w:rPr>
          <w:rFonts w:ascii="Cambria" w:eastAsia="Cambria" w:hAnsi="Cambria" w:cs="Cambria"/>
          <w:sz w:val="24"/>
          <w:szCs w:val="24"/>
        </w:rPr>
        <w:t>9.</w:t>
      </w:r>
      <w:r w:rsidRPr="006B720D">
        <w:rPr>
          <w:rFonts w:ascii="Cambria" w:eastAsia="Cambria" w:hAnsi="Cambria" w:cs="Cambria"/>
          <w:sz w:val="24"/>
          <w:szCs w:val="24"/>
        </w:rPr>
        <w:tab/>
        <w:t xml:space="preserve">Zamawiający dopuszcza składania ofert częściowych na poszczególne pakiety (od 1 do </w:t>
      </w:r>
      <w:r w:rsidR="00335ABB">
        <w:rPr>
          <w:rFonts w:ascii="Cambria" w:eastAsia="Cambria" w:hAnsi="Cambria" w:cs="Cambria"/>
          <w:sz w:val="24"/>
          <w:szCs w:val="24"/>
        </w:rPr>
        <w:t>3)</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7E8CB31A" w14:textId="7D6B72DE" w:rsidR="00A54219" w:rsidRPr="006B720D" w:rsidRDefault="0092190B">
      <w:pPr>
        <w:pBdr>
          <w:top w:val="nil"/>
          <w:left w:val="nil"/>
          <w:bottom w:val="nil"/>
          <w:right w:val="nil"/>
          <w:between w:val="nil"/>
        </w:pBdr>
        <w:spacing w:before="280" w:after="280"/>
        <w:jc w:val="both"/>
        <w:rPr>
          <w:rFonts w:ascii="Cambria" w:eastAsia="Cambria" w:hAnsi="Cambria" w:cs="Cambria"/>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6B720D">
        <w:rPr>
          <w:rFonts w:ascii="Cambria" w:eastAsia="Cambria" w:hAnsi="Cambria" w:cs="Cambria"/>
          <w:b/>
          <w:sz w:val="24"/>
          <w:szCs w:val="24"/>
        </w:rPr>
        <w:t>T</w:t>
      </w:r>
      <w:r w:rsidR="00CC72E0" w:rsidRPr="006B720D">
        <w:rPr>
          <w:rFonts w:ascii="Cambria" w:eastAsia="Cambria" w:hAnsi="Cambria" w:cs="Cambria"/>
          <w:b/>
          <w:sz w:val="24"/>
          <w:szCs w:val="24"/>
        </w:rPr>
        <w:t>ERMIN REALIZACJI ZAMÓWIENIA:</w:t>
      </w:r>
    </w:p>
    <w:p w14:paraId="7D9A2A9E" w14:textId="5E342C88" w:rsidR="00C9365D"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bookmarkStart w:id="2" w:name="_Hlk72512324"/>
      <w:r w:rsidRPr="006B720D">
        <w:rPr>
          <w:rFonts w:ascii="Cambria" w:eastAsia="Tahoma" w:hAnsi="Cambria" w:cs="Tahoma"/>
          <w:sz w:val="24"/>
          <w:szCs w:val="24"/>
        </w:rPr>
        <w:t>1.</w:t>
      </w:r>
      <w:r w:rsidRPr="006B720D">
        <w:rPr>
          <w:rFonts w:ascii="Cambria" w:eastAsia="Tahoma" w:hAnsi="Cambria" w:cs="Tahoma"/>
          <w:sz w:val="24"/>
          <w:szCs w:val="24"/>
        </w:rPr>
        <w:tab/>
        <w:t xml:space="preserve">Dostawy przedmiotu zamówienia będą odbywały się w okresie </w:t>
      </w:r>
      <w:r w:rsidRPr="00B712B1">
        <w:rPr>
          <w:rFonts w:ascii="Cambria" w:eastAsia="Tahoma" w:hAnsi="Cambria" w:cs="Tahoma"/>
          <w:b/>
          <w:bCs/>
          <w:sz w:val="24"/>
          <w:szCs w:val="24"/>
        </w:rPr>
        <w:t>12</w:t>
      </w:r>
      <w:r w:rsidRPr="006B720D">
        <w:rPr>
          <w:rFonts w:ascii="Cambria" w:eastAsia="Tahoma" w:hAnsi="Cambria" w:cs="Tahoma"/>
          <w:sz w:val="24"/>
          <w:szCs w:val="24"/>
        </w:rPr>
        <w:t xml:space="preserve"> (słownie: dwunastu) </w:t>
      </w:r>
      <w:r w:rsidRPr="00B712B1">
        <w:rPr>
          <w:rFonts w:ascii="Cambria" w:eastAsia="Tahoma" w:hAnsi="Cambria" w:cs="Tahoma"/>
          <w:b/>
          <w:bCs/>
          <w:sz w:val="24"/>
          <w:szCs w:val="24"/>
        </w:rPr>
        <w:t>miesięcy</w:t>
      </w:r>
      <w:r w:rsidRPr="006B720D">
        <w:rPr>
          <w:rFonts w:ascii="Cambria" w:eastAsia="Tahoma" w:hAnsi="Cambria" w:cs="Tahoma"/>
          <w:sz w:val="24"/>
          <w:szCs w:val="24"/>
        </w:rPr>
        <w:t xml:space="preserve"> licząc od daty podpisania przez strony umowy</w:t>
      </w:r>
      <w:r w:rsidR="00B712B1">
        <w:rPr>
          <w:rFonts w:ascii="Cambria" w:eastAsia="Tahoma" w:hAnsi="Cambria" w:cs="Tahoma"/>
          <w:sz w:val="24"/>
          <w:szCs w:val="24"/>
        </w:rPr>
        <w:t xml:space="preserve">, tj. od dnia </w:t>
      </w:r>
      <w:r w:rsidR="00B712B1" w:rsidRPr="00B712B1">
        <w:rPr>
          <w:rFonts w:ascii="Cambria" w:eastAsia="Tahoma" w:hAnsi="Cambria" w:cs="Tahoma"/>
          <w:b/>
          <w:bCs/>
          <w:sz w:val="24"/>
          <w:szCs w:val="24"/>
        </w:rPr>
        <w:t>22.11.2024 r.</w:t>
      </w:r>
      <w:r w:rsidRPr="006B720D">
        <w:rPr>
          <w:rFonts w:ascii="Cambria" w:eastAsia="Tahoma" w:hAnsi="Cambria" w:cs="Tahoma"/>
          <w:sz w:val="24"/>
          <w:szCs w:val="24"/>
        </w:rPr>
        <w:t xml:space="preserve"> </w:t>
      </w:r>
      <w:r w:rsidR="00C30038" w:rsidRPr="006B720D">
        <w:rPr>
          <w:rFonts w:ascii="Cambria" w:eastAsia="Tahoma" w:hAnsi="Cambria" w:cs="Tahoma"/>
          <w:sz w:val="24"/>
          <w:szCs w:val="24"/>
        </w:rPr>
        <w:t xml:space="preserve">której wzór </w:t>
      </w:r>
      <w:r w:rsidRPr="006B720D">
        <w:rPr>
          <w:rFonts w:ascii="Cambria" w:eastAsia="Tahoma" w:hAnsi="Cambria" w:cs="Tahoma"/>
          <w:sz w:val="24"/>
          <w:szCs w:val="24"/>
        </w:rPr>
        <w:t xml:space="preserve">stanowi </w:t>
      </w:r>
      <w:r w:rsidRPr="006B720D">
        <w:rPr>
          <w:rFonts w:ascii="Cambria" w:eastAsia="Tahoma" w:hAnsi="Cambria" w:cs="Tahoma"/>
          <w:b/>
          <w:bCs/>
          <w:sz w:val="24"/>
          <w:szCs w:val="24"/>
        </w:rPr>
        <w:t>Załącznik nr 4</w:t>
      </w:r>
      <w:r w:rsidRPr="006B720D">
        <w:rPr>
          <w:rFonts w:ascii="Cambria" w:eastAsia="Tahoma" w:hAnsi="Cambria" w:cs="Tahoma"/>
          <w:sz w:val="24"/>
          <w:szCs w:val="24"/>
        </w:rPr>
        <w:t xml:space="preserve"> do niniejszej SWZ</w:t>
      </w:r>
      <w:r w:rsidRPr="00C9365D">
        <w:rPr>
          <w:rFonts w:ascii="Cambria" w:eastAsia="Tahoma" w:hAnsi="Cambria" w:cs="Tahoma"/>
          <w:sz w:val="24"/>
          <w:szCs w:val="24"/>
        </w:rPr>
        <w:t>.</w:t>
      </w:r>
    </w:p>
    <w:p w14:paraId="6D6B181D" w14:textId="64283515" w:rsidR="009B27FC" w:rsidRPr="00C9365D" w:rsidRDefault="00C9365D" w:rsidP="00C9365D">
      <w:pPr>
        <w:pBdr>
          <w:top w:val="nil"/>
          <w:left w:val="nil"/>
          <w:bottom w:val="nil"/>
          <w:right w:val="nil"/>
          <w:between w:val="nil"/>
        </w:pBdr>
        <w:spacing w:before="280" w:after="280"/>
        <w:ind w:left="1080" w:hanging="360"/>
        <w:rPr>
          <w:rFonts w:ascii="Cambria" w:eastAsia="Tahoma" w:hAnsi="Cambria" w:cs="Tahoma"/>
          <w:sz w:val="24"/>
          <w:szCs w:val="24"/>
        </w:rPr>
      </w:pPr>
      <w:r w:rsidRPr="00C9365D">
        <w:rPr>
          <w:rFonts w:ascii="Cambria" w:eastAsia="Tahoma" w:hAnsi="Cambria" w:cs="Tahoma"/>
          <w:sz w:val="24"/>
          <w:szCs w:val="24"/>
        </w:rPr>
        <w:t>2.</w:t>
      </w:r>
      <w:r w:rsidRPr="00C9365D">
        <w:rPr>
          <w:rFonts w:ascii="Cambria" w:eastAsia="Tahoma" w:hAnsi="Cambria" w:cs="Tahoma"/>
          <w:sz w:val="24"/>
          <w:szCs w:val="24"/>
        </w:rPr>
        <w:tab/>
        <w:t xml:space="preserve">Zamawiający dopuszcza możliwość przedłużenia terminu obowiązywania w/w umowy z Wykonawcą, w przypadku niezrealizowania w okresie na jaki została ona zawarta, całości przedmiotu zamówienia, na skutek niewyczerpania wskazanych w umowie ilości.  Łączny czas trwania umowy nie może jednak </w:t>
      </w:r>
      <w:r w:rsidRPr="006B720D">
        <w:rPr>
          <w:rFonts w:ascii="Cambria" w:eastAsia="Tahoma" w:hAnsi="Cambria" w:cs="Tahoma"/>
          <w:sz w:val="24"/>
          <w:szCs w:val="24"/>
        </w:rPr>
        <w:t>przekroczyć 24 miesięcy</w:t>
      </w:r>
      <w:r w:rsidR="006017B6" w:rsidRPr="006B720D">
        <w:rPr>
          <w:rFonts w:ascii="Cambria" w:eastAsia="Tahoma" w:hAnsi="Cambria" w:cs="Tahoma"/>
          <w:sz w:val="24"/>
          <w:szCs w:val="24"/>
        </w:rPr>
        <w:t xml:space="preserve"> (słownie: dwudziestu czterech)</w:t>
      </w:r>
      <w:r w:rsidRPr="006B720D">
        <w:rPr>
          <w:rFonts w:ascii="Cambria" w:eastAsia="Tahoma" w:hAnsi="Cambria" w:cs="Tahoma"/>
          <w:sz w:val="24"/>
          <w:szCs w:val="24"/>
        </w:rPr>
        <w:t xml:space="preserve">. Zmiana umowy wymaga pisemnego aneksu, z tym, że Zamawiający jednostronnie </w:t>
      </w:r>
      <w:r w:rsidRPr="00C9365D">
        <w:rPr>
          <w:rFonts w:ascii="Cambria" w:eastAsia="Tahoma" w:hAnsi="Cambria" w:cs="Tahoma"/>
          <w:sz w:val="24"/>
          <w:szCs w:val="24"/>
        </w:rPr>
        <w:t>zawiadamia Wykonawcę o proponowanym przedłużeniu umowy przed upływem terminu na jaki została ona zawarta, co będzie wiążące dla Wykonawcy.</w:t>
      </w:r>
    </w:p>
    <w:bookmarkEnd w:id="2"/>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77777777" w:rsidR="006049C5" w:rsidRPr="00CE2046"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KRYTERIA OCENY OFERT:</w:t>
      </w:r>
    </w:p>
    <w:p w14:paraId="61E1387A"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BE1670">
      <w:pPr>
        <w:widowControl w:val="0"/>
        <w:numPr>
          <w:ilvl w:val="0"/>
          <w:numId w:val="9"/>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BE1670">
      <w:pPr>
        <w:widowControl w:val="0"/>
        <w:numPr>
          <w:ilvl w:val="0"/>
          <w:numId w:val="9"/>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5EA70044" w14:textId="02079263" w:rsidR="00423C9E" w:rsidRPr="00CE2046" w:rsidRDefault="00423C9E" w:rsidP="00BE1670">
      <w:pPr>
        <w:widowControl w:val="0"/>
        <w:numPr>
          <w:ilvl w:val="0"/>
          <w:numId w:val="8"/>
        </w:numPr>
        <w:adjustRightInd w:val="0"/>
        <w:ind w:left="357" w:hanging="357"/>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Zamawiający </w:t>
      </w:r>
      <w:r w:rsidRPr="00CE2046">
        <w:rPr>
          <w:rFonts w:asciiTheme="minorHAnsi" w:hAnsiTheme="minorHAnsi" w:cs="Posterama"/>
          <w:bCs/>
          <w:sz w:val="22"/>
          <w:szCs w:val="22"/>
        </w:rPr>
        <w:t xml:space="preserve">udzieli zamówienia Wykonawcy, którego oferta odpowiada wszystkim wymaganiom określonym w p.z.p. oraz w niniejszej SWZ i została oceniona jako najkorzystniejsza w oparciu o podane w ogłoszeniu o zamówieniu i SWZ kryteria wyboru. </w:t>
      </w:r>
    </w:p>
    <w:p w14:paraId="3B86E20C" w14:textId="77777777" w:rsidR="006049C5" w:rsidRPr="004F4F0B" w:rsidRDefault="006049C5" w:rsidP="006049C5">
      <w:pPr>
        <w:rPr>
          <w:rFonts w:asciiTheme="minorHAnsi" w:hAnsiTheme="minorHAnsi" w:cs="Posterama"/>
          <w:b/>
          <w:bCs/>
          <w:sz w:val="22"/>
          <w:szCs w:val="22"/>
          <w:shd w:val="clear" w:color="auto" w:fill="FFFFFF"/>
        </w:rPr>
      </w:pPr>
    </w:p>
    <w:p w14:paraId="409AB8DB"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BE1670">
      <w:pPr>
        <w:widowControl w:val="0"/>
        <w:numPr>
          <w:ilvl w:val="0"/>
          <w:numId w:val="11"/>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późn.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66294E7D" w:rsidR="006049C5" w:rsidRPr="004F4F0B" w:rsidRDefault="006049C5" w:rsidP="00BE1670">
      <w:pPr>
        <w:widowControl w:val="0"/>
        <w:numPr>
          <w:ilvl w:val="0"/>
          <w:numId w:val="11"/>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w:t>
      </w:r>
      <w:r w:rsidR="005F739D">
        <w:rPr>
          <w:rFonts w:asciiTheme="minorHAnsi" w:hAnsiTheme="minorHAnsi" w:cs="Posterama"/>
          <w:sz w:val="22"/>
          <w:szCs w:val="22"/>
        </w:rPr>
        <w:t>.</w:t>
      </w:r>
      <w:r w:rsidRPr="004F4F0B">
        <w:rPr>
          <w:rFonts w:asciiTheme="minorHAnsi" w:hAnsiTheme="minorHAnsi" w:cs="Posterama"/>
          <w:sz w:val="22"/>
          <w:szCs w:val="22"/>
        </w:rPr>
        <w:t xml:space="preserve">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7A53E8"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2259B2"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2259B2">
        <w:rPr>
          <w:rFonts w:asciiTheme="minorHAnsi" w:hAnsiTheme="minorHAnsi" w:cs="Posterama"/>
          <w:b/>
          <w:bCs/>
          <w:sz w:val="22"/>
          <w:szCs w:val="22"/>
          <w:shd w:val="clear" w:color="auto" w:fill="FFFFFF"/>
        </w:rPr>
        <w:t>PRZEDMIOTOWE ŚRODKI DO</w:t>
      </w:r>
      <w:r w:rsidR="00CA48B9" w:rsidRPr="002259B2">
        <w:rPr>
          <w:rFonts w:asciiTheme="minorHAnsi" w:hAnsiTheme="minorHAnsi" w:cs="Posterama"/>
          <w:b/>
          <w:bCs/>
          <w:sz w:val="22"/>
          <w:szCs w:val="22"/>
          <w:shd w:val="clear" w:color="auto" w:fill="FFFFFF"/>
        </w:rPr>
        <w:t>W</w:t>
      </w:r>
      <w:r w:rsidRPr="002259B2">
        <w:rPr>
          <w:rFonts w:asciiTheme="minorHAnsi" w:hAnsiTheme="minorHAnsi" w:cs="Posterama"/>
          <w:b/>
          <w:bCs/>
          <w:sz w:val="22"/>
          <w:szCs w:val="22"/>
          <w:shd w:val="clear" w:color="auto" w:fill="FFFFFF"/>
        </w:rPr>
        <w:t>ODOWE:</w:t>
      </w:r>
    </w:p>
    <w:p w14:paraId="0BC4DD38" w14:textId="77777777" w:rsidR="006049C5" w:rsidRPr="002259B2" w:rsidRDefault="006049C5" w:rsidP="006049C5">
      <w:pPr>
        <w:pStyle w:val="Znak"/>
        <w:rPr>
          <w:rFonts w:asciiTheme="minorHAnsi" w:hAnsiTheme="minorHAnsi" w:cs="Posterama"/>
          <w:sz w:val="22"/>
          <w:szCs w:val="22"/>
          <w:shd w:val="clear" w:color="auto" w:fill="FFFFFF"/>
        </w:rPr>
      </w:pPr>
    </w:p>
    <w:p w14:paraId="479C84CA"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Przedmiotowe środki dowodowe są środkami służącymi zweryfikowaniu poprawności merytorycznej złożonej oferty.</w:t>
      </w:r>
    </w:p>
    <w:p w14:paraId="2F8A32B0" w14:textId="77777777"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Zamawiający na mocy przysługujących mu uprawnień (</w:t>
      </w:r>
      <w:r w:rsidRPr="002259B2">
        <w:rPr>
          <w:rFonts w:ascii="Cambria" w:hAnsi="Cambria" w:cs="Posterama"/>
          <w:b/>
          <w:bCs/>
          <w:sz w:val="22"/>
          <w:szCs w:val="22"/>
          <w:shd w:val="clear" w:color="auto" w:fill="FFFFFF"/>
        </w:rPr>
        <w:t xml:space="preserve">art. 106 </w:t>
      </w:r>
      <w:r w:rsidRPr="002259B2">
        <w:rPr>
          <w:rFonts w:ascii="Cambria" w:hAnsi="Cambria"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2259B2">
        <w:rPr>
          <w:rFonts w:ascii="Cambria" w:hAnsi="Cambria" w:cs="Posterama"/>
          <w:b/>
          <w:bCs/>
          <w:sz w:val="22"/>
          <w:szCs w:val="22"/>
          <w:shd w:val="clear" w:color="auto" w:fill="FFFFFF"/>
        </w:rPr>
        <w:t>art. 137</w:t>
      </w:r>
      <w:r w:rsidRPr="002259B2">
        <w:rPr>
          <w:rFonts w:ascii="Cambria" w:hAnsi="Cambria" w:cs="Posterama"/>
          <w:sz w:val="22"/>
          <w:szCs w:val="22"/>
          <w:shd w:val="clear" w:color="auto" w:fill="FFFFFF"/>
        </w:rPr>
        <w:t xml:space="preserve"> p.z.p.) cechy oferowanego towaru z tymi wymaganymi.</w:t>
      </w:r>
    </w:p>
    <w:p w14:paraId="2CF220DE" w14:textId="1254C701" w:rsidR="007A53E8" w:rsidRPr="002259B2" w:rsidRDefault="007A53E8" w:rsidP="00BE1670">
      <w:pPr>
        <w:pStyle w:val="Znak"/>
        <w:numPr>
          <w:ilvl w:val="0"/>
          <w:numId w:val="23"/>
        </w:numPr>
        <w:ind w:left="426"/>
        <w:jc w:val="both"/>
        <w:rPr>
          <w:rFonts w:ascii="Cambria" w:hAnsi="Cambria" w:cs="Posterama"/>
          <w:sz w:val="22"/>
          <w:szCs w:val="22"/>
          <w:shd w:val="clear" w:color="auto" w:fill="FFFFFF"/>
        </w:rPr>
      </w:pPr>
      <w:r w:rsidRPr="002259B2">
        <w:rPr>
          <w:rFonts w:ascii="Cambria" w:hAnsi="Cambria" w:cs="Posterama"/>
          <w:sz w:val="22"/>
          <w:szCs w:val="22"/>
          <w:shd w:val="clear" w:color="auto" w:fill="FFFFFF"/>
        </w:rPr>
        <w:t>Jeżeli Wykonawca nie złożył ww</w:t>
      </w:r>
      <w:r w:rsidR="005F739D">
        <w:rPr>
          <w:rFonts w:ascii="Cambria" w:hAnsi="Cambria" w:cs="Posterama"/>
          <w:sz w:val="22"/>
          <w:szCs w:val="22"/>
          <w:shd w:val="clear" w:color="auto" w:fill="FFFFFF"/>
        </w:rPr>
        <w:t>.</w:t>
      </w:r>
      <w:r w:rsidRPr="002259B2">
        <w:rPr>
          <w:rFonts w:ascii="Cambria" w:hAnsi="Cambria" w:cs="Posterama"/>
          <w:sz w:val="22"/>
          <w:szCs w:val="22"/>
          <w:shd w:val="clear" w:color="auto" w:fill="FFFFFF"/>
        </w:rPr>
        <w:t xml:space="preserve">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2259B2">
        <w:rPr>
          <w:rFonts w:ascii="Cambria" w:hAnsi="Cambria" w:cs="Posterama"/>
          <w:b/>
          <w:bCs/>
          <w:sz w:val="22"/>
          <w:szCs w:val="22"/>
          <w:shd w:val="clear" w:color="auto" w:fill="FFFFFF"/>
        </w:rPr>
        <w:t>art. 226 ust. 1 pkt 2 ppkt c</w:t>
      </w:r>
      <w:r w:rsidRPr="002259B2">
        <w:rPr>
          <w:rFonts w:ascii="Cambria" w:hAnsi="Cambria"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BE1670">
      <w:pPr>
        <w:numPr>
          <w:ilvl w:val="0"/>
          <w:numId w:val="24"/>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BE1670">
      <w:pPr>
        <w:pStyle w:val="Bezodstpw"/>
        <w:numPr>
          <w:ilvl w:val="0"/>
          <w:numId w:val="26"/>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4C3962"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BE1670">
      <w:pPr>
        <w:pStyle w:val="Bezodstpw"/>
        <w:numPr>
          <w:ilvl w:val="0"/>
          <w:numId w:val="26"/>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3" w:name="_gjdgxs" w:colFirst="0" w:colLast="0"/>
      <w:bookmarkEnd w:id="3"/>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4C3962"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BE1670">
      <w:pPr>
        <w:pStyle w:val="Bezodstpw"/>
        <w:numPr>
          <w:ilvl w:val="0"/>
          <w:numId w:val="24"/>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BE1670">
      <w:pPr>
        <w:numPr>
          <w:ilvl w:val="0"/>
          <w:numId w:val="24"/>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TERMIN ZWIAZANIA WYKONAWCY OFERTĄ:</w:t>
      </w:r>
    </w:p>
    <w:p w14:paraId="15B25429" w14:textId="77777777" w:rsidR="00347D82" w:rsidRPr="00D3797C"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65934A5" w:rsidR="00347D82" w:rsidRPr="00480705"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Wykonawca jest związany ofertą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 xml:space="preserve"> </w:t>
      </w:r>
      <w:r w:rsidR="00C8152C" w:rsidRPr="00D84D1C">
        <w:rPr>
          <w:rFonts w:asciiTheme="minorHAnsi" w:eastAsia="Calibri" w:hAnsiTheme="minorHAnsi" w:cs="Posterama"/>
          <w:sz w:val="22"/>
          <w:szCs w:val="22"/>
          <w:lang w:eastAsia="en-US"/>
        </w:rPr>
        <w:t xml:space="preserve">licząc </w:t>
      </w:r>
      <w:r w:rsidRPr="00D84D1C">
        <w:rPr>
          <w:rFonts w:asciiTheme="minorHAnsi" w:eastAsia="Calibri" w:hAnsiTheme="minorHAnsi" w:cs="Posterama"/>
          <w:sz w:val="22"/>
          <w:szCs w:val="22"/>
          <w:lang w:eastAsia="en-US"/>
        </w:rPr>
        <w:t>od dnia upływu terminu składania ofert</w:t>
      </w:r>
      <w:r w:rsidR="00C8152C" w:rsidRPr="00D84D1C">
        <w:rPr>
          <w:rFonts w:asciiTheme="minorHAnsi" w:eastAsia="Calibri" w:hAnsiTheme="minorHAnsi" w:cs="Posterama"/>
          <w:sz w:val="22"/>
          <w:szCs w:val="22"/>
          <w:lang w:eastAsia="en-US"/>
        </w:rPr>
        <w:t xml:space="preserve"> tj. do </w:t>
      </w:r>
      <w:r w:rsidR="00C8152C" w:rsidRPr="00233882">
        <w:rPr>
          <w:rFonts w:asciiTheme="minorHAnsi" w:eastAsia="Calibri" w:hAnsiTheme="minorHAnsi" w:cs="Posterama"/>
          <w:sz w:val="22"/>
          <w:szCs w:val="22"/>
          <w:lang w:eastAsia="en-US"/>
        </w:rPr>
        <w:t xml:space="preserve">dnia </w:t>
      </w:r>
      <w:r w:rsidR="008E6E24">
        <w:rPr>
          <w:rFonts w:asciiTheme="minorHAnsi" w:eastAsia="Calibri" w:hAnsiTheme="minorHAnsi" w:cs="Posterama"/>
          <w:b/>
          <w:sz w:val="22"/>
          <w:szCs w:val="22"/>
          <w:lang w:eastAsia="en-US"/>
        </w:rPr>
        <w:t>01.11.</w:t>
      </w:r>
      <w:r w:rsidR="00BC09EC" w:rsidRPr="00233882">
        <w:rPr>
          <w:rFonts w:asciiTheme="minorHAnsi" w:eastAsia="Calibri" w:hAnsiTheme="minorHAnsi" w:cs="Posterama"/>
          <w:b/>
          <w:sz w:val="22"/>
          <w:szCs w:val="22"/>
          <w:lang w:eastAsia="en-US"/>
        </w:rPr>
        <w:t>2024</w:t>
      </w:r>
      <w:r w:rsidR="007B0C24" w:rsidRPr="00233882">
        <w:rPr>
          <w:rFonts w:asciiTheme="minorHAnsi" w:eastAsia="Calibri" w:hAnsiTheme="minorHAnsi" w:cs="Posterama"/>
          <w:b/>
          <w:sz w:val="22"/>
          <w:szCs w:val="22"/>
          <w:lang w:eastAsia="en-US"/>
        </w:rPr>
        <w:t xml:space="preserve"> </w:t>
      </w:r>
      <w:r w:rsidR="00C8152C" w:rsidRPr="00233882">
        <w:rPr>
          <w:rFonts w:asciiTheme="minorHAnsi" w:eastAsia="Calibri" w:hAnsiTheme="minorHAnsi" w:cs="Posterama"/>
          <w:b/>
          <w:sz w:val="22"/>
          <w:szCs w:val="22"/>
          <w:lang w:eastAsia="en-US"/>
        </w:rPr>
        <w:t>r</w:t>
      </w:r>
      <w:r w:rsidR="00C8152C" w:rsidRPr="00233882">
        <w:rPr>
          <w:rFonts w:asciiTheme="minorHAnsi" w:eastAsia="Calibri" w:hAnsiTheme="minorHAnsi" w:cs="Posterama"/>
          <w:sz w:val="22"/>
          <w:szCs w:val="22"/>
          <w:lang w:eastAsia="en-US"/>
        </w:rPr>
        <w:t>. włącznie</w:t>
      </w:r>
      <w:r w:rsidRPr="006B720D">
        <w:rPr>
          <w:rFonts w:asciiTheme="minorHAnsi" w:eastAsia="Calibri" w:hAnsiTheme="minorHAnsi" w:cs="Posterama"/>
          <w:sz w:val="22"/>
          <w:szCs w:val="22"/>
          <w:lang w:eastAsia="en-US"/>
        </w:rPr>
        <w:t xml:space="preserve">, przy czym pierwszym dniem terminu związania ofertą jest dzień, w którym upływa termin </w:t>
      </w:r>
      <w:r w:rsidRPr="00480705">
        <w:rPr>
          <w:rFonts w:asciiTheme="minorHAnsi" w:eastAsia="Calibri" w:hAnsiTheme="minorHAnsi" w:cs="Posterama"/>
          <w:sz w:val="22"/>
          <w:szCs w:val="22"/>
          <w:lang w:eastAsia="en-US"/>
        </w:rPr>
        <w:t>składania ofert.</w:t>
      </w:r>
    </w:p>
    <w:p w14:paraId="7924B59C" w14:textId="03DF9A54"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480705">
        <w:rPr>
          <w:rFonts w:asciiTheme="minorHAnsi" w:eastAsia="Calibri" w:hAnsiTheme="minorHAnsi" w:cs="Posterama"/>
          <w:sz w:val="22"/>
          <w:szCs w:val="22"/>
          <w:lang w:eastAsia="en-US"/>
        </w:rPr>
        <w:t xml:space="preserve">W przypadku gdy wybór najkorzystniejszej oferty nie nastąpi przed upływem terminu związania ofertą </w:t>
      </w:r>
      <w:r w:rsidRPr="00D84D1C">
        <w:rPr>
          <w:rFonts w:asciiTheme="minorHAnsi" w:eastAsia="Calibri" w:hAnsiTheme="minorHAnsi" w:cs="Posterama"/>
          <w:sz w:val="22"/>
          <w:szCs w:val="22"/>
          <w:lang w:eastAsia="en-US"/>
        </w:rPr>
        <w:t>określonego 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BE1670">
      <w:pPr>
        <w:numPr>
          <w:ilvl w:val="0"/>
          <w:numId w:val="12"/>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BE1670">
      <w:pPr>
        <w:numPr>
          <w:ilvl w:val="0"/>
          <w:numId w:val="12"/>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6B720D" w:rsidRDefault="006049C5" w:rsidP="006049C5">
      <w:pPr>
        <w:ind w:left="425"/>
        <w:rPr>
          <w:rFonts w:asciiTheme="minorHAnsi" w:hAnsiTheme="minorHAnsi" w:cs="Posterama"/>
          <w:b/>
          <w:bCs/>
          <w:sz w:val="22"/>
          <w:szCs w:val="22"/>
          <w:shd w:val="clear" w:color="auto" w:fill="FFFFFF"/>
        </w:rPr>
      </w:pPr>
    </w:p>
    <w:p w14:paraId="30D3EE22" w14:textId="77777777" w:rsidR="00831F12" w:rsidRPr="006B720D" w:rsidRDefault="00831F12" w:rsidP="00BE1670">
      <w:pPr>
        <w:numPr>
          <w:ilvl w:val="0"/>
          <w:numId w:val="22"/>
        </w:numPr>
        <w:ind w:left="426"/>
        <w:jc w:val="both"/>
        <w:rPr>
          <w:rFonts w:asciiTheme="minorHAnsi" w:hAnsiTheme="minorHAnsi" w:cs="Posterama"/>
          <w:b/>
          <w:bCs/>
          <w:sz w:val="22"/>
          <w:szCs w:val="22"/>
          <w:shd w:val="clear" w:color="auto" w:fill="FFFFFF"/>
        </w:rPr>
      </w:pPr>
      <w:r w:rsidRPr="006B720D">
        <w:rPr>
          <w:rFonts w:asciiTheme="minorHAnsi" w:hAnsiTheme="minorHAnsi" w:cs="Posterama"/>
          <w:b/>
          <w:bCs/>
          <w:sz w:val="22"/>
          <w:szCs w:val="22"/>
          <w:shd w:val="clear" w:color="auto" w:fill="FFFFFF"/>
        </w:rPr>
        <w:t xml:space="preserve">WYMAGANIA DOTYCZĄCE WADIUM: </w:t>
      </w:r>
    </w:p>
    <w:p w14:paraId="4D63698A" w14:textId="77777777" w:rsidR="00831F12" w:rsidRPr="006B720D" w:rsidRDefault="00831F12" w:rsidP="00831F12">
      <w:pPr>
        <w:ind w:left="851"/>
        <w:rPr>
          <w:rFonts w:asciiTheme="minorHAnsi" w:hAnsiTheme="minorHAnsi" w:cs="Posterama"/>
          <w:b/>
          <w:bCs/>
          <w:sz w:val="22"/>
          <w:szCs w:val="22"/>
          <w:shd w:val="clear" w:color="auto" w:fill="FFFFFF"/>
        </w:rPr>
      </w:pPr>
    </w:p>
    <w:p w14:paraId="79D4AF24" w14:textId="77777777" w:rsidR="00831F12" w:rsidRPr="006B720D" w:rsidRDefault="00831F12" w:rsidP="00BE1670">
      <w:pPr>
        <w:widowControl w:val="0"/>
        <w:numPr>
          <w:ilvl w:val="0"/>
          <w:numId w:val="10"/>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b/>
          <w:bCs/>
          <w:sz w:val="22"/>
          <w:szCs w:val="22"/>
        </w:rPr>
        <w:t xml:space="preserve">W postępowaniu wymagane jest wniesienie wadium. </w:t>
      </w:r>
    </w:p>
    <w:p w14:paraId="6F4FFA60"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Wadium wnosi się przed upływem terminu składania ofert</w:t>
      </w:r>
      <w:r w:rsidRPr="006B720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6B720D">
        <w:rPr>
          <w:rFonts w:asciiTheme="minorHAnsi" w:hAnsiTheme="minorHAnsi" w:cs="Posterama"/>
          <w:b/>
          <w:bCs/>
          <w:sz w:val="22"/>
          <w:szCs w:val="22"/>
          <w:shd w:val="clear" w:color="auto" w:fill="FFFFFF"/>
        </w:rPr>
        <w:t>art. 98 ust. 1 pkt 2 i 3</w:t>
      </w:r>
      <w:r w:rsidRPr="006B720D">
        <w:rPr>
          <w:rFonts w:asciiTheme="minorHAnsi" w:hAnsiTheme="minorHAnsi" w:cs="Posterama"/>
          <w:sz w:val="22"/>
          <w:szCs w:val="22"/>
          <w:shd w:val="clear" w:color="auto" w:fill="FFFFFF"/>
        </w:rPr>
        <w:t xml:space="preserve"> oraz </w:t>
      </w:r>
      <w:r w:rsidRPr="006B720D">
        <w:rPr>
          <w:rFonts w:asciiTheme="minorHAnsi" w:hAnsiTheme="minorHAnsi" w:cs="Posterama"/>
          <w:b/>
          <w:bCs/>
          <w:sz w:val="22"/>
          <w:szCs w:val="22"/>
          <w:shd w:val="clear" w:color="auto" w:fill="FFFFFF"/>
        </w:rPr>
        <w:t>ust. 2.</w:t>
      </w:r>
      <w:r w:rsidRPr="006B720D">
        <w:rPr>
          <w:rFonts w:asciiTheme="minorHAnsi" w:hAnsiTheme="minorHAnsi" w:cs="Posterama"/>
          <w:sz w:val="22"/>
          <w:szCs w:val="22"/>
          <w:shd w:val="clear" w:color="auto" w:fill="FFFFFF"/>
        </w:rPr>
        <w:t xml:space="preserve"> p.z.p.</w:t>
      </w:r>
    </w:p>
    <w:p w14:paraId="7C5E87DA" w14:textId="2173AB66" w:rsidR="00A60BEC"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22"/>
        </w:rPr>
        <w:t>Kwota wadium</w:t>
      </w:r>
      <w:r w:rsidR="001B1DA3" w:rsidRPr="006B720D">
        <w:rPr>
          <w:rFonts w:asciiTheme="minorHAnsi" w:hAnsiTheme="minorHAnsi" w:cs="Posterama"/>
          <w:sz w:val="22"/>
          <w:szCs w:val="22"/>
        </w:rPr>
        <w:t xml:space="preserve"> wynosi: </w:t>
      </w:r>
      <w:r w:rsidR="00090A91" w:rsidRPr="00071D70">
        <w:rPr>
          <w:rFonts w:asciiTheme="minorHAnsi" w:hAnsiTheme="minorHAnsi" w:cs="Posterama"/>
          <w:b/>
          <w:bCs/>
          <w:color w:val="FF0000"/>
          <w:sz w:val="22"/>
          <w:szCs w:val="22"/>
        </w:rPr>
        <w:t>2.</w:t>
      </w:r>
      <w:r w:rsidR="00071D70" w:rsidRPr="00071D70">
        <w:rPr>
          <w:rFonts w:asciiTheme="minorHAnsi" w:hAnsiTheme="minorHAnsi" w:cs="Posterama"/>
          <w:b/>
          <w:bCs/>
          <w:color w:val="FF0000"/>
          <w:sz w:val="22"/>
          <w:szCs w:val="22"/>
        </w:rPr>
        <w:t>108</w:t>
      </w:r>
      <w:r w:rsidR="00090A91" w:rsidRPr="00071D70">
        <w:rPr>
          <w:rFonts w:asciiTheme="minorHAnsi" w:hAnsiTheme="minorHAnsi" w:cs="Posterama"/>
          <w:b/>
          <w:bCs/>
          <w:color w:val="FF0000"/>
          <w:sz w:val="22"/>
          <w:szCs w:val="22"/>
        </w:rPr>
        <w:t>,00 zł</w:t>
      </w:r>
    </w:p>
    <w:p w14:paraId="4433B21E" w14:textId="12D723DC" w:rsidR="001B1DA3" w:rsidRPr="006B720D" w:rsidRDefault="00086B77"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1- </w:t>
      </w:r>
      <w:r w:rsidR="009B1BEB">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4017C0">
        <w:rPr>
          <w:rFonts w:asciiTheme="minorHAnsi" w:hAnsiTheme="minorHAnsi" w:cs="Posterama"/>
          <w:b/>
          <w:bCs/>
          <w:sz w:val="22"/>
          <w:szCs w:val="22"/>
        </w:rPr>
        <w:t>1.162</w:t>
      </w:r>
      <w:r w:rsidR="00335ABB">
        <w:rPr>
          <w:rFonts w:asciiTheme="minorHAnsi" w:hAnsiTheme="minorHAnsi" w:cs="Posterama"/>
          <w:b/>
          <w:bCs/>
          <w:sz w:val="22"/>
          <w:szCs w:val="22"/>
        </w:rPr>
        <w:t>,00</w:t>
      </w:r>
      <w:r w:rsidR="009B1BEB">
        <w:rPr>
          <w:rFonts w:asciiTheme="minorHAnsi" w:hAnsiTheme="minorHAnsi" w:cs="Posterama"/>
          <w:b/>
          <w:bCs/>
          <w:sz w:val="22"/>
          <w:szCs w:val="22"/>
        </w:rPr>
        <w:t xml:space="preserve"> zł </w:t>
      </w:r>
    </w:p>
    <w:p w14:paraId="239F5161" w14:textId="0517D7CC" w:rsidR="001B1DA3" w:rsidRDefault="00086B77" w:rsidP="001B1DA3">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Pakiet 2- </w:t>
      </w:r>
      <w:r w:rsidR="009B1BEB">
        <w:rPr>
          <w:rFonts w:asciiTheme="minorHAnsi" w:hAnsiTheme="minorHAnsi" w:cs="Posterama"/>
          <w:b/>
          <w:bCs/>
          <w:sz w:val="22"/>
          <w:szCs w:val="22"/>
        </w:rPr>
        <w:t xml:space="preserve"> </w:t>
      </w:r>
      <w:r w:rsidR="00E6497B">
        <w:rPr>
          <w:rFonts w:asciiTheme="minorHAnsi" w:hAnsiTheme="minorHAnsi" w:cs="Posterama"/>
          <w:b/>
          <w:bCs/>
          <w:sz w:val="22"/>
          <w:szCs w:val="22"/>
        </w:rPr>
        <w:t xml:space="preserve"> </w:t>
      </w:r>
      <w:r w:rsidR="00335ABB">
        <w:rPr>
          <w:rFonts w:asciiTheme="minorHAnsi" w:hAnsiTheme="minorHAnsi" w:cs="Posterama"/>
          <w:b/>
          <w:bCs/>
          <w:sz w:val="22"/>
          <w:szCs w:val="22"/>
        </w:rPr>
        <w:t xml:space="preserve">  </w:t>
      </w:r>
      <w:r w:rsidR="004017C0">
        <w:rPr>
          <w:rFonts w:asciiTheme="minorHAnsi" w:hAnsiTheme="minorHAnsi" w:cs="Posterama"/>
          <w:b/>
          <w:bCs/>
          <w:sz w:val="22"/>
          <w:szCs w:val="22"/>
        </w:rPr>
        <w:t xml:space="preserve">        </w:t>
      </w:r>
      <w:r w:rsidR="008E6E24">
        <w:rPr>
          <w:rFonts w:asciiTheme="minorHAnsi" w:hAnsiTheme="minorHAnsi" w:cs="Posterama"/>
          <w:b/>
          <w:bCs/>
          <w:sz w:val="22"/>
          <w:szCs w:val="22"/>
        </w:rPr>
        <w:t>400</w:t>
      </w:r>
      <w:r w:rsidR="004017C0">
        <w:rPr>
          <w:rFonts w:asciiTheme="minorHAnsi" w:hAnsiTheme="minorHAnsi" w:cs="Posterama"/>
          <w:b/>
          <w:bCs/>
          <w:sz w:val="22"/>
          <w:szCs w:val="22"/>
        </w:rPr>
        <w:t>,00</w:t>
      </w:r>
      <w:r w:rsidR="00E6497B">
        <w:rPr>
          <w:rFonts w:asciiTheme="minorHAnsi" w:hAnsiTheme="minorHAnsi" w:cs="Posterama"/>
          <w:b/>
          <w:bCs/>
          <w:sz w:val="22"/>
          <w:szCs w:val="22"/>
        </w:rPr>
        <w:t xml:space="preserve"> zł</w:t>
      </w:r>
      <w:r w:rsidR="009B1BEB">
        <w:rPr>
          <w:rFonts w:asciiTheme="minorHAnsi" w:hAnsiTheme="minorHAnsi" w:cs="Posterama"/>
          <w:b/>
          <w:bCs/>
          <w:sz w:val="22"/>
          <w:szCs w:val="22"/>
        </w:rPr>
        <w:t xml:space="preserve"> </w:t>
      </w:r>
    </w:p>
    <w:p w14:paraId="2A775E03" w14:textId="3CA46710" w:rsidR="00505BA1" w:rsidRPr="00071D70" w:rsidRDefault="00086B77" w:rsidP="001B1DA3">
      <w:pPr>
        <w:widowControl w:val="0"/>
        <w:autoSpaceDE w:val="0"/>
        <w:autoSpaceDN w:val="0"/>
        <w:adjustRightInd w:val="0"/>
        <w:ind w:left="550"/>
        <w:jc w:val="both"/>
        <w:textAlignment w:val="baseline"/>
        <w:rPr>
          <w:rFonts w:asciiTheme="minorHAnsi" w:hAnsiTheme="minorHAnsi" w:cs="Posterama"/>
          <w:b/>
          <w:bCs/>
          <w:color w:val="FF0000"/>
          <w:sz w:val="22"/>
          <w:szCs w:val="22"/>
        </w:rPr>
      </w:pPr>
      <w:r w:rsidRPr="00071D70">
        <w:rPr>
          <w:rFonts w:asciiTheme="minorHAnsi" w:hAnsiTheme="minorHAnsi" w:cs="Posterama"/>
          <w:b/>
          <w:bCs/>
          <w:color w:val="FF0000"/>
          <w:sz w:val="22"/>
          <w:szCs w:val="22"/>
        </w:rPr>
        <w:t xml:space="preserve">Pakiet 3-  </w:t>
      </w:r>
      <w:r w:rsidR="00335ABB" w:rsidRPr="00071D70">
        <w:rPr>
          <w:rFonts w:asciiTheme="minorHAnsi" w:hAnsiTheme="minorHAnsi" w:cs="Posterama"/>
          <w:b/>
          <w:bCs/>
          <w:color w:val="FF0000"/>
          <w:sz w:val="22"/>
          <w:szCs w:val="22"/>
        </w:rPr>
        <w:t xml:space="preserve">       </w:t>
      </w:r>
      <w:r w:rsidR="004C3962">
        <w:rPr>
          <w:rFonts w:asciiTheme="minorHAnsi" w:hAnsiTheme="minorHAnsi" w:cs="Posterama"/>
          <w:b/>
          <w:bCs/>
          <w:color w:val="FF0000"/>
          <w:sz w:val="22"/>
          <w:szCs w:val="22"/>
        </w:rPr>
        <w:t xml:space="preserve">    </w:t>
      </w:r>
      <w:r w:rsidR="00071D70" w:rsidRPr="00071D70">
        <w:rPr>
          <w:rFonts w:asciiTheme="minorHAnsi" w:hAnsiTheme="minorHAnsi" w:cs="Posterama"/>
          <w:b/>
          <w:bCs/>
          <w:color w:val="FF0000"/>
          <w:sz w:val="22"/>
          <w:szCs w:val="22"/>
        </w:rPr>
        <w:t>546,00</w:t>
      </w:r>
      <w:r w:rsidR="00E6497B" w:rsidRPr="00071D70">
        <w:rPr>
          <w:rFonts w:asciiTheme="minorHAnsi" w:hAnsiTheme="minorHAnsi" w:cs="Posterama"/>
          <w:b/>
          <w:bCs/>
          <w:color w:val="FF0000"/>
          <w:sz w:val="22"/>
          <w:szCs w:val="22"/>
        </w:rPr>
        <w:t xml:space="preserve"> zł </w:t>
      </w:r>
      <w:r w:rsidR="009B1BEB" w:rsidRPr="00071D70">
        <w:rPr>
          <w:rFonts w:asciiTheme="minorHAnsi" w:hAnsiTheme="minorHAnsi" w:cs="Posterama"/>
          <w:b/>
          <w:bCs/>
          <w:color w:val="FF0000"/>
          <w:sz w:val="22"/>
          <w:szCs w:val="22"/>
        </w:rPr>
        <w:t xml:space="preserve"> </w:t>
      </w:r>
    </w:p>
    <w:p w14:paraId="59AA136E" w14:textId="65E9089B" w:rsidR="00DA19D9" w:rsidRPr="00233882" w:rsidRDefault="001B1DA3" w:rsidP="001B1DA3">
      <w:pPr>
        <w:widowControl w:val="0"/>
        <w:autoSpaceDE w:val="0"/>
        <w:autoSpaceDN w:val="0"/>
        <w:adjustRightInd w:val="0"/>
        <w:ind w:left="190"/>
        <w:textAlignment w:val="baseline"/>
        <w:rPr>
          <w:rFonts w:asciiTheme="minorHAnsi" w:hAnsiTheme="minorHAnsi" w:cs="Posterama"/>
          <w:b/>
          <w:bCs/>
          <w:sz w:val="22"/>
          <w:szCs w:val="22"/>
        </w:rPr>
      </w:pPr>
      <w:r w:rsidRPr="00233882">
        <w:rPr>
          <w:rFonts w:asciiTheme="minorHAnsi" w:hAnsiTheme="minorHAnsi" w:cs="Posterama"/>
          <w:b/>
          <w:bCs/>
          <w:sz w:val="22"/>
          <w:szCs w:val="22"/>
        </w:rPr>
        <w:t xml:space="preserve">                                                                                                                                                                                                                                                                                                                                                                                                                                  </w:t>
      </w:r>
    </w:p>
    <w:p w14:paraId="7B5A1A49" w14:textId="5458AE2A"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233882">
        <w:rPr>
          <w:rFonts w:asciiTheme="minorHAnsi" w:hAnsiTheme="minorHAnsi" w:cs="Posterama"/>
          <w:sz w:val="22"/>
          <w:szCs w:val="18"/>
          <w:lang w:val="x-none" w:eastAsia="x-none"/>
        </w:rPr>
        <w:t xml:space="preserve">Wadium należy wnieść </w:t>
      </w:r>
      <w:r w:rsidRPr="00233882">
        <w:rPr>
          <w:rFonts w:asciiTheme="minorHAnsi" w:hAnsiTheme="minorHAnsi" w:cs="Posterama"/>
          <w:b/>
          <w:sz w:val="22"/>
          <w:szCs w:val="18"/>
          <w:lang w:val="x-none" w:eastAsia="x-none"/>
        </w:rPr>
        <w:t>do dnia</w:t>
      </w:r>
      <w:r w:rsidR="00776BE5">
        <w:rPr>
          <w:rFonts w:asciiTheme="minorHAnsi" w:hAnsiTheme="minorHAnsi" w:cs="Posterama"/>
          <w:b/>
          <w:sz w:val="22"/>
          <w:szCs w:val="18"/>
          <w:lang w:eastAsia="x-none"/>
        </w:rPr>
        <w:t xml:space="preserve"> </w:t>
      </w:r>
      <w:r w:rsidR="00F40AC6">
        <w:rPr>
          <w:rFonts w:asciiTheme="minorHAnsi" w:hAnsiTheme="minorHAnsi" w:cs="Posterama"/>
          <w:b/>
          <w:sz w:val="22"/>
          <w:szCs w:val="18"/>
          <w:lang w:eastAsia="x-none"/>
        </w:rPr>
        <w:t>03.10.</w:t>
      </w:r>
      <w:r w:rsidR="00086B77" w:rsidRPr="00233882">
        <w:rPr>
          <w:rFonts w:asciiTheme="minorHAnsi" w:hAnsiTheme="minorHAnsi" w:cs="Posterama"/>
          <w:b/>
          <w:sz w:val="22"/>
          <w:szCs w:val="18"/>
          <w:lang w:eastAsia="x-none"/>
        </w:rPr>
        <w:t>2024</w:t>
      </w:r>
      <w:r w:rsidR="003D1ADB" w:rsidRPr="00233882">
        <w:rPr>
          <w:rFonts w:asciiTheme="minorHAnsi" w:hAnsiTheme="minorHAnsi" w:cs="Posterama"/>
          <w:b/>
          <w:sz w:val="22"/>
          <w:szCs w:val="18"/>
          <w:lang w:eastAsia="x-none"/>
        </w:rPr>
        <w:t xml:space="preserve"> </w:t>
      </w:r>
      <w:r w:rsidRPr="00233882">
        <w:rPr>
          <w:rFonts w:asciiTheme="minorHAnsi" w:hAnsiTheme="minorHAnsi" w:cs="Posterama"/>
          <w:b/>
          <w:sz w:val="22"/>
          <w:szCs w:val="18"/>
          <w:lang w:val="x-none" w:eastAsia="x-none"/>
        </w:rPr>
        <w:t xml:space="preserve">r. </w:t>
      </w:r>
      <w:r w:rsidRPr="00233882">
        <w:rPr>
          <w:rFonts w:asciiTheme="minorHAnsi" w:hAnsiTheme="minorHAnsi" w:cs="Posterama"/>
          <w:sz w:val="22"/>
          <w:szCs w:val="18"/>
          <w:lang w:val="x-none" w:eastAsia="x-none"/>
        </w:rPr>
        <w:t xml:space="preserve">do </w:t>
      </w:r>
      <w:r w:rsidRPr="006B720D">
        <w:rPr>
          <w:rFonts w:asciiTheme="minorHAnsi" w:hAnsiTheme="minorHAnsi" w:cs="Posterama"/>
          <w:sz w:val="22"/>
          <w:szCs w:val="18"/>
          <w:lang w:val="x-none" w:eastAsia="x-none"/>
        </w:rPr>
        <w:t>godz</w:t>
      </w:r>
      <w:r w:rsidR="00AF53F2">
        <w:rPr>
          <w:rFonts w:asciiTheme="minorHAnsi" w:hAnsiTheme="minorHAnsi" w:cs="Posterama"/>
          <w:sz w:val="22"/>
          <w:szCs w:val="18"/>
          <w:lang w:eastAsia="x-none"/>
        </w:rPr>
        <w:t xml:space="preserve">. </w:t>
      </w:r>
      <w:r w:rsidR="00AF53F2" w:rsidRPr="00AF53F2">
        <w:rPr>
          <w:rFonts w:asciiTheme="minorHAnsi" w:hAnsiTheme="minorHAnsi" w:cs="Posterama"/>
          <w:b/>
          <w:sz w:val="22"/>
          <w:szCs w:val="18"/>
          <w:lang w:eastAsia="x-none"/>
        </w:rPr>
        <w:t>10</w:t>
      </w:r>
      <w:r w:rsidR="00F77481" w:rsidRPr="00AF53F2">
        <w:rPr>
          <w:rFonts w:asciiTheme="minorHAnsi" w:hAnsiTheme="minorHAnsi" w:cs="Posterama"/>
          <w:b/>
          <w:sz w:val="22"/>
          <w:szCs w:val="18"/>
          <w:lang w:eastAsia="x-none"/>
        </w:rPr>
        <w:t xml:space="preserve"> </w:t>
      </w:r>
      <w:r w:rsidRPr="00AF53F2">
        <w:rPr>
          <w:rFonts w:asciiTheme="minorHAnsi" w:hAnsiTheme="minorHAnsi" w:cs="Posterama"/>
          <w:b/>
          <w:sz w:val="22"/>
          <w:szCs w:val="18"/>
          <w:lang w:val="x-none" w:eastAsia="x-none"/>
        </w:rPr>
        <w:t>:00.</w:t>
      </w:r>
      <w:r w:rsidRPr="006B720D">
        <w:rPr>
          <w:rFonts w:asciiTheme="minorHAnsi" w:hAnsiTheme="minorHAnsi" w:cs="Posterama"/>
          <w:sz w:val="22"/>
          <w:szCs w:val="18"/>
          <w:lang w:val="x-none" w:eastAsia="x-none"/>
        </w:rPr>
        <w:t xml:space="preserve"> </w:t>
      </w:r>
    </w:p>
    <w:p w14:paraId="4AAF6472" w14:textId="77777777" w:rsidR="00831F12" w:rsidRPr="006B720D" w:rsidRDefault="00831F12" w:rsidP="00BE1670">
      <w:pPr>
        <w:widowControl w:val="0"/>
        <w:numPr>
          <w:ilvl w:val="0"/>
          <w:numId w:val="10"/>
        </w:numPr>
        <w:autoSpaceDE w:val="0"/>
        <w:autoSpaceDN w:val="0"/>
        <w:adjustRightInd w:val="0"/>
        <w:jc w:val="both"/>
        <w:textAlignment w:val="baseline"/>
        <w:rPr>
          <w:rFonts w:asciiTheme="minorHAnsi" w:hAnsiTheme="minorHAnsi" w:cs="Posterama"/>
          <w:b/>
          <w:bCs/>
          <w:sz w:val="22"/>
          <w:szCs w:val="22"/>
        </w:rPr>
      </w:pPr>
      <w:r w:rsidRPr="006B720D">
        <w:rPr>
          <w:rFonts w:asciiTheme="minorHAnsi" w:hAnsiTheme="minorHAnsi" w:cs="Posterama"/>
          <w:sz w:val="22"/>
          <w:szCs w:val="18"/>
          <w:lang w:val="x-none" w:eastAsia="x-none"/>
        </w:rPr>
        <w:t xml:space="preserve">Wadium wnoszone w pieniądzu należy </w:t>
      </w:r>
      <w:r w:rsidRPr="006B720D">
        <w:rPr>
          <w:rFonts w:asciiTheme="minorHAnsi" w:hAnsiTheme="minorHAnsi" w:cs="Posterama"/>
          <w:sz w:val="22"/>
          <w:szCs w:val="18"/>
          <w:lang w:eastAsia="x-none"/>
        </w:rPr>
        <w:t xml:space="preserve">wnieść przelewem </w:t>
      </w:r>
      <w:r w:rsidRPr="006B720D">
        <w:rPr>
          <w:rFonts w:asciiTheme="minorHAnsi" w:hAnsiTheme="minorHAnsi" w:cs="Posterama"/>
          <w:sz w:val="22"/>
          <w:szCs w:val="18"/>
          <w:lang w:val="x-none" w:eastAsia="x-none"/>
        </w:rPr>
        <w:t xml:space="preserve">na konto: </w:t>
      </w:r>
    </w:p>
    <w:p w14:paraId="45AD420E" w14:textId="77777777" w:rsidR="00831F12" w:rsidRPr="006B720D" w:rsidRDefault="00831F12" w:rsidP="00831F12">
      <w:pPr>
        <w:keepNext/>
        <w:ind w:left="567"/>
        <w:outlineLvl w:val="1"/>
        <w:rPr>
          <w:rFonts w:asciiTheme="minorHAnsi" w:hAnsiTheme="minorHAnsi" w:cs="Posterama"/>
          <w:sz w:val="22"/>
          <w:szCs w:val="18"/>
          <w:lang w:eastAsia="x-none"/>
        </w:rPr>
      </w:pPr>
    </w:p>
    <w:p w14:paraId="22CBE85B" w14:textId="77777777" w:rsidR="00831F12" w:rsidRPr="006B720D" w:rsidRDefault="00831F12" w:rsidP="00F86F1F">
      <w:pPr>
        <w:pBdr>
          <w:top w:val="nil"/>
          <w:left w:val="nil"/>
          <w:bottom w:val="nil"/>
          <w:right w:val="nil"/>
          <w:between w:val="nil"/>
        </w:pBdr>
        <w:jc w:val="center"/>
        <w:rPr>
          <w:rFonts w:asciiTheme="minorHAnsi" w:hAnsiTheme="minorHAnsi"/>
          <w:sz w:val="22"/>
          <w:szCs w:val="22"/>
        </w:rPr>
      </w:pPr>
      <w:r w:rsidRPr="006B720D">
        <w:rPr>
          <w:rFonts w:asciiTheme="minorHAnsi" w:hAnsiTheme="minorHAnsi" w:cs="Posterama"/>
          <w:sz w:val="22"/>
          <w:szCs w:val="22"/>
          <w:lang w:eastAsia="x-none"/>
        </w:rPr>
        <w:t xml:space="preserve">Banku </w:t>
      </w:r>
      <w:r w:rsidRPr="006B720D">
        <w:rPr>
          <w:rFonts w:asciiTheme="minorHAnsi" w:hAnsiTheme="minorHAnsi"/>
          <w:sz w:val="22"/>
          <w:szCs w:val="22"/>
        </w:rPr>
        <w:t>Millenium S.A. 57 1160 2202 0000 0003 1557 0460</w:t>
      </w:r>
    </w:p>
    <w:p w14:paraId="039DB9AA" w14:textId="7FA0EA1C" w:rsidR="00831F12" w:rsidRPr="006B720D" w:rsidRDefault="00831F12" w:rsidP="00F86F1F">
      <w:pPr>
        <w:pBdr>
          <w:top w:val="nil"/>
          <w:left w:val="nil"/>
          <w:bottom w:val="nil"/>
          <w:right w:val="nil"/>
          <w:between w:val="nil"/>
        </w:pBdr>
        <w:jc w:val="center"/>
        <w:rPr>
          <w:rFonts w:asciiTheme="minorHAnsi" w:eastAsia="Tahoma" w:hAnsiTheme="minorHAnsi" w:cs="Tahoma"/>
          <w:sz w:val="22"/>
          <w:szCs w:val="22"/>
        </w:rPr>
      </w:pPr>
      <w:r w:rsidRPr="006B720D">
        <w:rPr>
          <w:rFonts w:asciiTheme="minorHAnsi" w:eastAsia="Cambria" w:hAnsiTheme="minorHAnsi" w:cs="Cambria"/>
          <w:sz w:val="22"/>
          <w:szCs w:val="22"/>
        </w:rPr>
        <w:t xml:space="preserve">z dopiskiem; </w:t>
      </w:r>
      <w:r w:rsidRPr="006B720D">
        <w:rPr>
          <w:rFonts w:asciiTheme="minorHAnsi" w:eastAsia="Cambria" w:hAnsiTheme="minorHAnsi" w:cs="Cambria"/>
          <w:b/>
          <w:sz w:val="22"/>
          <w:szCs w:val="22"/>
          <w:u w:val="single"/>
        </w:rPr>
        <w:t>Wadium- znak sprawy TP</w:t>
      </w:r>
      <w:r w:rsidR="001B1DA3" w:rsidRPr="006B720D">
        <w:rPr>
          <w:rFonts w:asciiTheme="minorHAnsi" w:eastAsia="Cambria" w:hAnsiTheme="minorHAnsi" w:cs="Cambria"/>
          <w:b/>
          <w:sz w:val="22"/>
          <w:szCs w:val="22"/>
          <w:u w:val="single"/>
        </w:rPr>
        <w:t>-</w:t>
      </w:r>
      <w:r w:rsidR="00F12C22">
        <w:rPr>
          <w:rFonts w:asciiTheme="minorHAnsi" w:eastAsia="Cambria" w:hAnsiTheme="minorHAnsi" w:cs="Cambria"/>
          <w:b/>
          <w:sz w:val="22"/>
          <w:szCs w:val="22"/>
          <w:u w:val="single"/>
        </w:rPr>
        <w:t>53</w:t>
      </w:r>
      <w:r w:rsidR="001B1DA3" w:rsidRPr="006B720D">
        <w:rPr>
          <w:rFonts w:asciiTheme="minorHAnsi" w:eastAsia="Cambria" w:hAnsiTheme="minorHAnsi" w:cs="Cambria"/>
          <w:b/>
          <w:sz w:val="22"/>
          <w:szCs w:val="22"/>
          <w:u w:val="single"/>
        </w:rPr>
        <w:t>/</w:t>
      </w:r>
      <w:r w:rsidRPr="006B720D">
        <w:rPr>
          <w:rFonts w:asciiTheme="minorHAnsi" w:eastAsia="Cambria" w:hAnsiTheme="minorHAnsi" w:cs="Cambria"/>
          <w:b/>
          <w:sz w:val="22"/>
          <w:szCs w:val="22"/>
          <w:u w:val="single"/>
        </w:rPr>
        <w:t>202</w:t>
      </w:r>
      <w:r w:rsidR="00086B77">
        <w:rPr>
          <w:rFonts w:asciiTheme="minorHAnsi" w:eastAsia="Cambria" w:hAnsiTheme="minorHAnsi" w:cs="Cambria"/>
          <w:b/>
          <w:sz w:val="22"/>
          <w:szCs w:val="22"/>
          <w:u w:val="single"/>
        </w:rPr>
        <w:t>4</w:t>
      </w:r>
      <w:r w:rsidRPr="006B720D">
        <w:rPr>
          <w:rFonts w:asciiTheme="minorHAnsi" w:eastAsia="Cambria" w:hAnsiTheme="minorHAnsi" w:cs="Cambria"/>
          <w:b/>
          <w:sz w:val="22"/>
          <w:szCs w:val="22"/>
          <w:u w:val="single"/>
        </w:rPr>
        <w:t xml:space="preserve"> </w:t>
      </w:r>
      <w:r w:rsidRPr="006B720D">
        <w:rPr>
          <w:rFonts w:asciiTheme="minorHAnsi" w:eastAsia="Cambria" w:hAnsiTheme="minorHAnsi" w:cs="Cambria"/>
          <w:sz w:val="22"/>
          <w:szCs w:val="22"/>
        </w:rPr>
        <w:t>oraz podanie numeru NIP Firmy</w:t>
      </w:r>
    </w:p>
    <w:p w14:paraId="54E850A0" w14:textId="77777777" w:rsidR="00831F12" w:rsidRPr="006B720D"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6B720D">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w:t>
      </w:r>
      <w:r w:rsidRPr="004F4F0B">
        <w:rPr>
          <w:rFonts w:asciiTheme="minorHAnsi" w:eastAsia="Calibri" w:hAnsiTheme="minorHAnsi" w:cs="Posterama"/>
          <w:sz w:val="22"/>
          <w:szCs w:val="22"/>
          <w:lang w:eastAsia="en-US"/>
        </w:rPr>
        <w:t>terminu składania ofert (tj. przed upływem dnia i godziny wyznaczonej jako ostateczny termin składania ofert).</w:t>
      </w:r>
    </w:p>
    <w:p w14:paraId="4CF0C5AD"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BE1670">
      <w:pPr>
        <w:numPr>
          <w:ilvl w:val="0"/>
          <w:numId w:val="10"/>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BE1670">
      <w:pPr>
        <w:numPr>
          <w:ilvl w:val="0"/>
          <w:numId w:val="10"/>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BE1670">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BE1670">
      <w:pPr>
        <w:widowControl w:val="0"/>
        <w:numPr>
          <w:ilvl w:val="0"/>
          <w:numId w:val="10"/>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BE1670">
      <w:pPr>
        <w:widowControl w:val="0"/>
        <w:numPr>
          <w:ilvl w:val="0"/>
          <w:numId w:val="22"/>
        </w:numPr>
        <w:adjustRightInd w:val="0"/>
        <w:ind w:left="426"/>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w:t>
      </w:r>
      <w:r w:rsidRPr="006B720D">
        <w:rPr>
          <w:rFonts w:asciiTheme="minorHAnsi" w:hAnsiTheme="minorHAnsi" w:cs="Posterama"/>
          <w:sz w:val="22"/>
          <w:szCs w:val="22"/>
        </w:rPr>
        <w:t xml:space="preserve">Systemu Zamawiającego pod </w:t>
      </w:r>
      <w:bookmarkStart w:id="4" w:name="_Hlk63320540"/>
      <w:r w:rsidR="00065777" w:rsidRPr="006B720D">
        <w:rPr>
          <w:rFonts w:asciiTheme="minorHAnsi" w:hAnsiTheme="minorHAnsi" w:cs="Posterama"/>
          <w:sz w:val="22"/>
          <w:szCs w:val="22"/>
        </w:rPr>
        <w:t>adresem</w:t>
      </w:r>
      <w:bookmarkStart w:id="5" w:name="_Hlk66970227"/>
      <w:r w:rsidR="00065777" w:rsidRPr="006B720D">
        <w:rPr>
          <w:rFonts w:asciiTheme="minorHAnsi" w:hAnsiTheme="minorHAnsi" w:cs="Posterama"/>
          <w:sz w:val="22"/>
          <w:szCs w:val="22"/>
        </w:rPr>
        <w:t>:</w:t>
      </w:r>
      <w:bookmarkEnd w:id="5"/>
      <w:r w:rsidR="00F77481" w:rsidRPr="006B720D">
        <w:t xml:space="preserve"> </w:t>
      </w:r>
      <w:r w:rsidR="00F77481" w:rsidRPr="006B720D">
        <w:rPr>
          <w:rStyle w:val="Hipercze"/>
          <w:rFonts w:asciiTheme="minorHAnsi" w:eastAsia="Calibri" w:hAnsiTheme="minorHAnsi" w:cs="Posterama"/>
          <w:color w:val="auto"/>
          <w:sz w:val="22"/>
          <w:szCs w:val="22"/>
        </w:rPr>
        <w:t xml:space="preserve"> </w:t>
      </w:r>
      <w:r w:rsidR="00A25B8E" w:rsidRPr="006B720D">
        <w:rPr>
          <w:rFonts w:asciiTheme="minorHAnsi" w:eastAsia="Calibri" w:hAnsiTheme="minorHAnsi" w:cs="Posterama"/>
          <w:sz w:val="22"/>
          <w:szCs w:val="22"/>
          <w:u w:val="single"/>
        </w:rPr>
        <w:t xml:space="preserve"> </w:t>
      </w:r>
      <w:hyperlink r:id="rId16" w:history="1">
        <w:r w:rsidR="00F77481" w:rsidRPr="006B720D">
          <w:rPr>
            <w:rStyle w:val="Hipercze"/>
            <w:rFonts w:asciiTheme="minorHAnsi" w:eastAsia="Calibri" w:hAnsiTheme="minorHAnsi" w:cs="Posterama"/>
            <w:color w:val="auto"/>
            <w:sz w:val="22"/>
            <w:szCs w:val="22"/>
          </w:rPr>
          <w:t>https://platformazakupowa.pl/pn/stocer</w:t>
        </w:r>
      </w:hyperlink>
      <w:r w:rsidR="00F77481" w:rsidRPr="006B720D">
        <w:rPr>
          <w:rFonts w:asciiTheme="minorHAnsi" w:eastAsia="Calibri" w:hAnsiTheme="minorHAnsi" w:cs="Posterama"/>
          <w:sz w:val="22"/>
          <w:szCs w:val="22"/>
          <w:u w:val="single"/>
        </w:rPr>
        <w:t xml:space="preserve"> </w:t>
      </w:r>
    </w:p>
    <w:bookmarkEnd w:id="4"/>
    <w:p w14:paraId="7DBCB981" w14:textId="3433371A"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bCs/>
          <w:sz w:val="22"/>
          <w:szCs w:val="22"/>
        </w:rPr>
        <w:t xml:space="preserve"> Termin składania ofert - </w:t>
      </w:r>
      <w:r w:rsidRPr="006B720D">
        <w:rPr>
          <w:rFonts w:asciiTheme="minorHAnsi" w:hAnsiTheme="minorHAnsi" w:cs="Posterama"/>
          <w:sz w:val="22"/>
          <w:szCs w:val="22"/>
        </w:rPr>
        <w:t>do godz</w:t>
      </w:r>
      <w:r w:rsidRPr="00233882">
        <w:rPr>
          <w:rFonts w:asciiTheme="minorHAnsi" w:hAnsiTheme="minorHAnsi" w:cs="Posterama"/>
          <w:sz w:val="22"/>
          <w:szCs w:val="22"/>
        </w:rPr>
        <w:t>.</w:t>
      </w:r>
      <w:r w:rsidR="006B720D" w:rsidRPr="00233882">
        <w:rPr>
          <w:rFonts w:asciiTheme="minorHAnsi" w:hAnsiTheme="minorHAnsi" w:cs="Posterama"/>
          <w:b/>
          <w:sz w:val="22"/>
          <w:szCs w:val="22"/>
        </w:rPr>
        <w:t xml:space="preserve"> 10</w:t>
      </w:r>
      <w:r w:rsidRPr="00233882">
        <w:rPr>
          <w:rFonts w:asciiTheme="minorHAnsi" w:hAnsiTheme="minorHAnsi" w:cs="Posterama"/>
          <w:b/>
          <w:sz w:val="22"/>
          <w:szCs w:val="22"/>
        </w:rPr>
        <w:t>:00</w:t>
      </w:r>
      <w:r w:rsidRPr="00233882">
        <w:rPr>
          <w:rFonts w:asciiTheme="minorHAnsi" w:hAnsiTheme="minorHAnsi" w:cs="Posterama"/>
          <w:sz w:val="22"/>
          <w:szCs w:val="22"/>
        </w:rPr>
        <w:t xml:space="preserve"> w dniu </w:t>
      </w:r>
      <w:r w:rsidR="00F40AC6">
        <w:rPr>
          <w:rFonts w:asciiTheme="minorHAnsi" w:hAnsiTheme="minorHAnsi" w:cs="Posterama"/>
          <w:b/>
          <w:sz w:val="22"/>
          <w:szCs w:val="22"/>
        </w:rPr>
        <w:t>03.10.</w:t>
      </w:r>
      <w:r w:rsidR="00086B77" w:rsidRPr="00233882">
        <w:rPr>
          <w:rFonts w:asciiTheme="minorHAnsi" w:hAnsiTheme="minorHAnsi" w:cs="Posterama"/>
          <w:b/>
          <w:sz w:val="22"/>
          <w:szCs w:val="22"/>
        </w:rPr>
        <w:t>2024</w:t>
      </w:r>
      <w:r w:rsidR="00D63F5F" w:rsidRPr="00233882">
        <w:rPr>
          <w:rFonts w:asciiTheme="minorHAnsi" w:hAnsiTheme="minorHAnsi" w:cs="Posterama"/>
          <w:b/>
          <w:sz w:val="22"/>
          <w:szCs w:val="22"/>
        </w:rPr>
        <w:t xml:space="preserve"> </w:t>
      </w:r>
      <w:r w:rsidRPr="00233882">
        <w:rPr>
          <w:rFonts w:asciiTheme="minorHAnsi" w:hAnsiTheme="minorHAnsi" w:cs="Posterama"/>
          <w:b/>
          <w:sz w:val="22"/>
          <w:szCs w:val="22"/>
        </w:rPr>
        <w:t>r.</w:t>
      </w:r>
    </w:p>
    <w:p w14:paraId="4C259827" w14:textId="77777777"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233882"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bCs/>
          <w:sz w:val="22"/>
          <w:szCs w:val="22"/>
        </w:rPr>
        <w:t xml:space="preserve"> Miejscem otwarcia ofert jest siedziba Zamawiającego,</w:t>
      </w:r>
      <w:r w:rsidRPr="00233882">
        <w:rPr>
          <w:rFonts w:asciiTheme="minorHAnsi" w:hAnsiTheme="minorHAnsi" w:cs="Posterama"/>
          <w:sz w:val="22"/>
          <w:szCs w:val="22"/>
        </w:rPr>
        <w:t xml:space="preserve"> </w:t>
      </w:r>
      <w:r w:rsidR="006C2DE1" w:rsidRPr="00233882">
        <w:rPr>
          <w:rFonts w:asciiTheme="minorHAnsi" w:hAnsiTheme="minorHAnsi" w:cs="Posterama"/>
          <w:sz w:val="22"/>
          <w:szCs w:val="22"/>
        </w:rPr>
        <w:t>D</w:t>
      </w:r>
      <w:r w:rsidR="00831F12" w:rsidRPr="00233882">
        <w:rPr>
          <w:rFonts w:asciiTheme="minorHAnsi" w:hAnsiTheme="minorHAnsi" w:cs="Posterama"/>
          <w:sz w:val="22"/>
          <w:szCs w:val="22"/>
        </w:rPr>
        <w:t xml:space="preserve">ział </w:t>
      </w:r>
      <w:r w:rsidR="006C2DE1" w:rsidRPr="00233882">
        <w:rPr>
          <w:rFonts w:asciiTheme="minorHAnsi" w:hAnsiTheme="minorHAnsi" w:cs="Posterama"/>
          <w:sz w:val="22"/>
          <w:szCs w:val="22"/>
        </w:rPr>
        <w:t>H</w:t>
      </w:r>
      <w:r w:rsidR="00831F12" w:rsidRPr="00233882">
        <w:rPr>
          <w:rFonts w:asciiTheme="minorHAnsi" w:hAnsiTheme="minorHAnsi" w:cs="Posterama"/>
          <w:sz w:val="22"/>
          <w:szCs w:val="22"/>
        </w:rPr>
        <w:t>andlowy,</w:t>
      </w:r>
      <w:r w:rsidRPr="00233882">
        <w:rPr>
          <w:rFonts w:asciiTheme="minorHAnsi" w:hAnsiTheme="minorHAnsi" w:cs="Posterama"/>
          <w:sz w:val="22"/>
          <w:szCs w:val="22"/>
        </w:rPr>
        <w:t xml:space="preserve"> budynek</w:t>
      </w:r>
      <w:r w:rsidR="00831F12" w:rsidRPr="00233882">
        <w:rPr>
          <w:rFonts w:asciiTheme="minorHAnsi" w:hAnsiTheme="minorHAnsi" w:cs="Posterama"/>
          <w:sz w:val="22"/>
          <w:szCs w:val="22"/>
        </w:rPr>
        <w:t xml:space="preserve"> Zarządu Spółki</w:t>
      </w:r>
      <w:r w:rsidRPr="00233882">
        <w:rPr>
          <w:rFonts w:asciiTheme="minorHAnsi" w:hAnsiTheme="minorHAnsi" w:cs="Posterama"/>
          <w:sz w:val="22"/>
          <w:szCs w:val="22"/>
        </w:rPr>
        <w:t xml:space="preserve"> przy ulicy </w:t>
      </w:r>
      <w:r w:rsidR="00152638" w:rsidRPr="00233882">
        <w:rPr>
          <w:rFonts w:asciiTheme="minorHAnsi" w:hAnsiTheme="minorHAnsi" w:cs="Posterama"/>
          <w:sz w:val="22"/>
          <w:szCs w:val="22"/>
        </w:rPr>
        <w:t>Wierzejewskiego 12 w Konstancinie Jeziorn</w:t>
      </w:r>
      <w:r w:rsidR="00831F12" w:rsidRPr="00233882">
        <w:rPr>
          <w:rFonts w:asciiTheme="minorHAnsi" w:hAnsiTheme="minorHAnsi" w:cs="Posterama"/>
          <w:sz w:val="22"/>
          <w:szCs w:val="22"/>
        </w:rPr>
        <w:t>ie.</w:t>
      </w:r>
    </w:p>
    <w:p w14:paraId="29A4248A" w14:textId="0ADB56EC" w:rsidR="006049C5" w:rsidRPr="006B720D"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233882">
        <w:rPr>
          <w:rFonts w:asciiTheme="minorHAnsi" w:hAnsiTheme="minorHAnsi" w:cs="Posterama"/>
          <w:sz w:val="22"/>
          <w:szCs w:val="22"/>
        </w:rPr>
        <w:t>Termin otwarcia ofert:</w:t>
      </w:r>
      <w:r w:rsidR="00F40AC6" w:rsidRPr="00F40AC6">
        <w:rPr>
          <w:rFonts w:asciiTheme="minorHAnsi" w:hAnsiTheme="minorHAnsi" w:cs="Posterama"/>
          <w:b/>
          <w:bCs/>
          <w:sz w:val="22"/>
          <w:szCs w:val="22"/>
        </w:rPr>
        <w:t xml:space="preserve"> 03.10.</w:t>
      </w:r>
      <w:r w:rsidR="00086B77" w:rsidRPr="00233882">
        <w:rPr>
          <w:rFonts w:asciiTheme="minorHAnsi" w:hAnsiTheme="minorHAnsi" w:cs="Posterama"/>
          <w:b/>
          <w:sz w:val="22"/>
          <w:szCs w:val="22"/>
        </w:rPr>
        <w:t>2024</w:t>
      </w:r>
      <w:r w:rsidR="00A60BEC" w:rsidRPr="00233882">
        <w:rPr>
          <w:rFonts w:asciiTheme="minorHAnsi" w:hAnsiTheme="minorHAnsi" w:cs="Posterama"/>
          <w:b/>
          <w:sz w:val="22"/>
          <w:szCs w:val="22"/>
        </w:rPr>
        <w:t xml:space="preserve"> </w:t>
      </w:r>
      <w:r w:rsidRPr="00233882">
        <w:rPr>
          <w:rFonts w:asciiTheme="minorHAnsi" w:hAnsiTheme="minorHAnsi" w:cs="Posterama"/>
          <w:b/>
          <w:sz w:val="22"/>
          <w:szCs w:val="22"/>
        </w:rPr>
        <w:t>r.,</w:t>
      </w:r>
      <w:r w:rsidRPr="00233882">
        <w:rPr>
          <w:rFonts w:asciiTheme="minorHAnsi" w:hAnsiTheme="minorHAnsi" w:cs="Posterama"/>
          <w:sz w:val="22"/>
          <w:szCs w:val="22"/>
        </w:rPr>
        <w:t xml:space="preserve"> </w:t>
      </w:r>
      <w:r w:rsidRPr="006B720D">
        <w:rPr>
          <w:rFonts w:asciiTheme="minorHAnsi" w:hAnsiTheme="minorHAnsi" w:cs="Posterama"/>
          <w:sz w:val="22"/>
          <w:szCs w:val="22"/>
        </w:rPr>
        <w:t xml:space="preserve">o godzinie </w:t>
      </w:r>
      <w:r w:rsidR="006B720D" w:rsidRPr="006B720D">
        <w:rPr>
          <w:rFonts w:asciiTheme="minorHAnsi" w:hAnsiTheme="minorHAnsi" w:cs="Posterama"/>
          <w:b/>
          <w:sz w:val="22"/>
          <w:szCs w:val="22"/>
        </w:rPr>
        <w:t>10</w:t>
      </w:r>
      <w:r w:rsidR="00D3797C" w:rsidRPr="006B720D">
        <w:rPr>
          <w:rFonts w:asciiTheme="minorHAnsi" w:hAnsiTheme="minorHAnsi" w:cs="Posterama"/>
          <w:b/>
          <w:sz w:val="22"/>
          <w:szCs w:val="22"/>
        </w:rPr>
        <w:t>:30</w:t>
      </w:r>
      <w:r w:rsidRPr="006B720D">
        <w:rPr>
          <w:rFonts w:asciiTheme="minorHAnsi" w:hAnsiTheme="minorHAnsi" w:cs="Posterama"/>
          <w:b/>
          <w:sz w:val="22"/>
          <w:szCs w:val="22"/>
        </w:rPr>
        <w:t xml:space="preserve">, </w:t>
      </w:r>
      <w:r w:rsidRPr="006B720D">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6B720D"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6B720D">
        <w:rPr>
          <w:rFonts w:asciiTheme="minorHAnsi" w:hAnsiTheme="minorHAnsi" w:cs="Posterama"/>
          <w:sz w:val="22"/>
          <w:szCs w:val="22"/>
        </w:rPr>
        <w:t xml:space="preserve"> </w:t>
      </w:r>
      <w:r w:rsidR="006049C5" w:rsidRPr="006B720D">
        <w:rPr>
          <w:rFonts w:asciiTheme="minorHAnsi" w:hAnsiTheme="minorHAnsi" w:cs="Posterama"/>
          <w:sz w:val="22"/>
          <w:szCs w:val="22"/>
        </w:rPr>
        <w:t>Bezpośrednio przed otwarciem ofert Zamawiający poda kwotę jaką zamierza przeznaczyć na sfinansowanie zamówienia. Jeżeli przedmiot zamówienia podzielono na pakiety w/w informacja będzie podana oddzielnie dla każdego z pakietów.</w:t>
      </w:r>
    </w:p>
    <w:p w14:paraId="29915727" w14:textId="20A9D401" w:rsidR="006049C5"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BE1670">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BE1670">
      <w:pPr>
        <w:numPr>
          <w:ilvl w:val="0"/>
          <w:numId w:val="18"/>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BE1670">
      <w:pPr>
        <w:pStyle w:val="Akapitzlist"/>
        <w:widowControl/>
        <w:numPr>
          <w:ilvl w:val="0"/>
          <w:numId w:val="18"/>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BE1670">
      <w:pPr>
        <w:pStyle w:val="Akapitzlist"/>
        <w:numPr>
          <w:ilvl w:val="0"/>
          <w:numId w:val="20"/>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BE1670">
      <w:pPr>
        <w:pStyle w:val="Akapitzlist"/>
        <w:numPr>
          <w:ilvl w:val="0"/>
          <w:numId w:val="20"/>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BE1670">
      <w:pPr>
        <w:pStyle w:val="Akapitzlist"/>
        <w:numPr>
          <w:ilvl w:val="0"/>
          <w:numId w:val="20"/>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Ad.A.</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r w:rsidRPr="00FB3FD8">
        <w:rPr>
          <w:b/>
          <w:color w:val="auto"/>
          <w:shd w:val="clear" w:color="auto" w:fill="FFFFFF"/>
        </w:rPr>
        <w:t>Ad.B.</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Ad.C.</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Ad.D.</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BE1670">
      <w:pPr>
        <w:pStyle w:val="Akapitzlist"/>
        <w:numPr>
          <w:ilvl w:val="0"/>
          <w:numId w:val="19"/>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BE1670">
      <w:pPr>
        <w:pStyle w:val="Akapitzlist"/>
        <w:numPr>
          <w:ilvl w:val="0"/>
          <w:numId w:val="27"/>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BE1670">
      <w:pPr>
        <w:pStyle w:val="Akapitzlist"/>
        <w:numPr>
          <w:ilvl w:val="0"/>
          <w:numId w:val="27"/>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BE1670">
      <w:pPr>
        <w:pStyle w:val="Akapitzlist"/>
        <w:numPr>
          <w:ilvl w:val="0"/>
          <w:numId w:val="27"/>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BE1670">
      <w:pPr>
        <w:pStyle w:val="Akapitzlist"/>
        <w:numPr>
          <w:ilvl w:val="0"/>
          <w:numId w:val="27"/>
        </w:numPr>
        <w:ind w:left="754" w:hanging="357"/>
        <w:rPr>
          <w:color w:val="auto"/>
        </w:rPr>
      </w:pPr>
      <w:r w:rsidRPr="00E2496F">
        <w:rPr>
          <w:rFonts w:cs="Arial"/>
          <w:color w:val="auto"/>
        </w:rPr>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BE1670">
      <w:pPr>
        <w:numPr>
          <w:ilvl w:val="0"/>
          <w:numId w:val="17"/>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0BDB7921" w:rsidR="00D76344" w:rsidRPr="004F4F0B" w:rsidRDefault="00D76344" w:rsidP="00BE1670">
      <w:pPr>
        <w:numPr>
          <w:ilvl w:val="0"/>
          <w:numId w:val="17"/>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537CEE" w:rsidRPr="00AE5423">
          <w:rPr>
            <w:rStyle w:val="Hipercze"/>
            <w:rFonts w:asciiTheme="minorHAnsi" w:eastAsia="Cambria" w:hAnsiTheme="minorHAnsi" w:cs="Cambria"/>
            <w:sz w:val="22"/>
            <w:szCs w:val="22"/>
          </w:rPr>
          <w:t>handlowy@stocer.pl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BE1670">
      <w:pPr>
        <w:pStyle w:val="Bezodstpw"/>
        <w:numPr>
          <w:ilvl w:val="0"/>
          <w:numId w:val="17"/>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stały dostęp do sieci Internet o gwarantowanej przepustowości nie mniejszej niż 512 kb/s,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e/ zainstalowany program Adobe Acrobat Reader lub inny obsługujący format plików .pdf.</w:t>
      </w:r>
    </w:p>
    <w:p w14:paraId="1799A81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dokumenty w formacie .pdf zaleca się podpisywać formatem PAdES;</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dopuszcza się podpisanie dokumentów w formacie innym niż .pdf, wtedy zaleca się użyć formatu XAdES.</w:t>
      </w:r>
    </w:p>
    <w:p w14:paraId="5D131EB3"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BE1670">
      <w:pPr>
        <w:pStyle w:val="Bezodstpw"/>
        <w:numPr>
          <w:ilvl w:val="0"/>
          <w:numId w:val="17"/>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BE1670">
      <w:pPr>
        <w:pStyle w:val="Bezodstpw"/>
        <w:numPr>
          <w:ilvl w:val="0"/>
          <w:numId w:val="17"/>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/platformazakupowa.pl/pn/stocer</w:t>
        </w:r>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BE1670">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BE1670">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BE1670">
      <w:pPr>
        <w:numPr>
          <w:ilvl w:val="0"/>
          <w:numId w:val="13"/>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BE1670">
      <w:pPr>
        <w:widowControl w:val="0"/>
        <w:numPr>
          <w:ilvl w:val="0"/>
          <w:numId w:val="13"/>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BE1670">
      <w:pPr>
        <w:widowControl w:val="0"/>
        <w:numPr>
          <w:ilvl w:val="0"/>
          <w:numId w:val="13"/>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BE1670">
      <w:pPr>
        <w:widowControl w:val="0"/>
        <w:numPr>
          <w:ilvl w:val="0"/>
          <w:numId w:val="13"/>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5926054C"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Dz.U.</w:t>
      </w:r>
      <w:r w:rsidR="00A60BEC">
        <w:rPr>
          <w:rFonts w:asciiTheme="minorHAnsi" w:hAnsiTheme="minorHAnsi" w:cs="Posterama"/>
          <w:sz w:val="22"/>
          <w:szCs w:val="22"/>
        </w:rPr>
        <w:t>202</w:t>
      </w:r>
      <w:r w:rsidR="00F40AC6">
        <w:rPr>
          <w:rFonts w:asciiTheme="minorHAnsi" w:hAnsiTheme="minorHAnsi" w:cs="Posterama"/>
          <w:sz w:val="22"/>
          <w:szCs w:val="22"/>
        </w:rPr>
        <w:t>4</w:t>
      </w:r>
      <w:r w:rsidR="00A60BEC">
        <w:rPr>
          <w:rFonts w:asciiTheme="minorHAnsi" w:hAnsiTheme="minorHAnsi" w:cs="Posterama"/>
          <w:sz w:val="22"/>
          <w:szCs w:val="22"/>
        </w:rPr>
        <w:t>.1</w:t>
      </w:r>
      <w:r w:rsidR="00F40AC6">
        <w:rPr>
          <w:rFonts w:asciiTheme="minorHAnsi" w:hAnsiTheme="minorHAnsi" w:cs="Posterama"/>
          <w:sz w:val="22"/>
          <w:szCs w:val="22"/>
        </w:rPr>
        <w:t>320</w:t>
      </w:r>
      <w:r w:rsidRPr="004F4F0B">
        <w:rPr>
          <w:rFonts w:asciiTheme="minorHAnsi" w:hAnsiTheme="minorHAnsi" w:cs="Posterama"/>
          <w:sz w:val="22"/>
          <w:szCs w:val="22"/>
        </w:rPr>
        <w:t xml:space="preserve"> z dnia </w:t>
      </w:r>
      <w:r w:rsidR="00A60BEC">
        <w:rPr>
          <w:rFonts w:asciiTheme="minorHAnsi" w:hAnsiTheme="minorHAnsi" w:cs="Posterama"/>
          <w:sz w:val="22"/>
          <w:szCs w:val="22"/>
        </w:rPr>
        <w:t>202</w:t>
      </w:r>
      <w:r w:rsidR="00F40AC6">
        <w:rPr>
          <w:rFonts w:asciiTheme="minorHAnsi" w:hAnsiTheme="minorHAnsi" w:cs="Posterama"/>
          <w:sz w:val="22"/>
          <w:szCs w:val="22"/>
        </w:rPr>
        <w:t>4</w:t>
      </w:r>
      <w:r w:rsidR="00A60BEC">
        <w:rPr>
          <w:rFonts w:asciiTheme="minorHAnsi" w:hAnsiTheme="minorHAnsi" w:cs="Posterama"/>
          <w:sz w:val="22"/>
          <w:szCs w:val="22"/>
        </w:rPr>
        <w:t>.08.</w:t>
      </w:r>
      <w:r w:rsidR="00F40AC6">
        <w:rPr>
          <w:rFonts w:asciiTheme="minorHAnsi" w:hAnsiTheme="minorHAnsi" w:cs="Posterama"/>
          <w:sz w:val="22"/>
          <w:szCs w:val="22"/>
        </w:rPr>
        <w:t>30</w:t>
      </w:r>
      <w:r w:rsidRPr="004F4F0B">
        <w:rPr>
          <w:rFonts w:asciiTheme="minorHAnsi" w:hAnsiTheme="minorHAnsi" w:cs="Posterama"/>
          <w:sz w:val="22"/>
          <w:szCs w:val="22"/>
        </w:rPr>
        <w:t xml:space="preserve"> –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BE1670">
      <w:pPr>
        <w:pStyle w:val="Znak"/>
        <w:numPr>
          <w:ilvl w:val="0"/>
          <w:numId w:val="25"/>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BE1670">
      <w:pPr>
        <w:pStyle w:val="Akapitzlist"/>
        <w:numPr>
          <w:ilvl w:val="0"/>
          <w:numId w:val="28"/>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BE1670">
      <w:pPr>
        <w:pStyle w:val="Akapitzlist"/>
        <w:numPr>
          <w:ilvl w:val="0"/>
          <w:numId w:val="28"/>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66835A40"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(Dz.U.</w:t>
      </w:r>
      <w:r w:rsidR="00A60BEC" w:rsidRPr="00F77481">
        <w:rPr>
          <w:rFonts w:ascii="Cambria" w:eastAsia="Cambria" w:hAnsi="Cambria" w:cs="Cambria"/>
          <w:sz w:val="22"/>
          <w:szCs w:val="22"/>
        </w:rPr>
        <w:t>202</w:t>
      </w:r>
      <w:r w:rsidR="00B712B1">
        <w:rPr>
          <w:rFonts w:ascii="Cambria" w:eastAsia="Cambria" w:hAnsi="Cambria" w:cs="Cambria"/>
          <w:sz w:val="22"/>
          <w:szCs w:val="22"/>
        </w:rPr>
        <w:t>4</w:t>
      </w:r>
      <w:r w:rsidR="00A60BEC" w:rsidRPr="00F77481">
        <w:rPr>
          <w:rFonts w:ascii="Cambria" w:eastAsia="Cambria" w:hAnsi="Cambria" w:cs="Cambria"/>
          <w:sz w:val="22"/>
          <w:szCs w:val="22"/>
        </w:rPr>
        <w:t>.1</w:t>
      </w:r>
      <w:r w:rsidR="00B712B1">
        <w:rPr>
          <w:rFonts w:ascii="Cambria" w:eastAsia="Cambria" w:hAnsi="Cambria" w:cs="Cambria"/>
          <w:sz w:val="22"/>
          <w:szCs w:val="22"/>
        </w:rPr>
        <w:t>320</w:t>
      </w:r>
      <w:r w:rsidRPr="00F77481">
        <w:rPr>
          <w:rFonts w:ascii="Cambria" w:eastAsia="Cambria" w:hAnsi="Cambria" w:cs="Cambria"/>
          <w:sz w:val="22"/>
          <w:szCs w:val="22"/>
        </w:rPr>
        <w:t xml:space="preserve"> z dnia </w:t>
      </w:r>
      <w:r w:rsidR="00B712B1">
        <w:rPr>
          <w:rFonts w:ascii="Cambria" w:eastAsia="Cambria" w:hAnsi="Cambria" w:cs="Cambria"/>
          <w:sz w:val="22"/>
          <w:szCs w:val="22"/>
        </w:rPr>
        <w:t>30.08.2024</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sygnaturze: </w:t>
      </w:r>
      <w:r w:rsidR="00C311EE" w:rsidRPr="006B720D">
        <w:rPr>
          <w:rFonts w:ascii="Cambria" w:eastAsia="Cambria" w:hAnsi="Cambria" w:cs="Cambria"/>
          <w:b/>
          <w:bCs/>
          <w:sz w:val="22"/>
          <w:szCs w:val="22"/>
        </w:rPr>
        <w:t>TP</w:t>
      </w:r>
      <w:r w:rsidR="00421169" w:rsidRPr="006B720D">
        <w:rPr>
          <w:rFonts w:ascii="Cambria" w:eastAsia="Cambria" w:hAnsi="Cambria" w:cs="Cambria"/>
          <w:b/>
          <w:bCs/>
          <w:sz w:val="22"/>
          <w:szCs w:val="22"/>
        </w:rPr>
        <w:t>-</w:t>
      </w:r>
      <w:r w:rsidR="00F12C22">
        <w:rPr>
          <w:rFonts w:ascii="Cambria" w:eastAsia="Cambria" w:hAnsi="Cambria" w:cs="Cambria"/>
          <w:b/>
          <w:bCs/>
          <w:sz w:val="22"/>
          <w:szCs w:val="22"/>
        </w:rPr>
        <w:t>53</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w:t>
      </w:r>
      <w:r w:rsidRPr="00F77481">
        <w:rPr>
          <w:rFonts w:ascii="Cambria" w:eastAsia="Cambria" w:hAnsi="Cambria" w:cs="Cambria"/>
          <w:sz w:val="22"/>
          <w:szCs w:val="22"/>
        </w:rPr>
        <w:t xml:space="preserve">na </w:t>
      </w:r>
      <w:r w:rsidR="00090A91">
        <w:rPr>
          <w:rFonts w:eastAsia="Cambria"/>
          <w:b/>
          <w:sz w:val="24"/>
          <w:szCs w:val="24"/>
        </w:rPr>
        <w:t>d</w:t>
      </w:r>
      <w:r w:rsidR="00090A91" w:rsidRPr="00C92751">
        <w:rPr>
          <w:rFonts w:eastAsia="Cambria"/>
          <w:b/>
          <w:sz w:val="24"/>
          <w:szCs w:val="24"/>
        </w:rPr>
        <w:t>ostaw</w:t>
      </w:r>
      <w:r w:rsidR="00090A91">
        <w:rPr>
          <w:rFonts w:eastAsia="Cambria"/>
          <w:b/>
          <w:sz w:val="24"/>
          <w:szCs w:val="24"/>
        </w:rPr>
        <w:t>ę</w:t>
      </w:r>
      <w:r w:rsidR="00090A91" w:rsidRPr="00C92751">
        <w:rPr>
          <w:rFonts w:eastAsia="Cambria"/>
          <w:b/>
          <w:sz w:val="24"/>
          <w:szCs w:val="24"/>
        </w:rPr>
        <w:t xml:space="preserve"> wyrobów medycznych (</w:t>
      </w:r>
      <w:r w:rsidR="00090A91">
        <w:rPr>
          <w:b/>
          <w:sz w:val="24"/>
          <w:szCs w:val="24"/>
        </w:rPr>
        <w:t>wkłady do kontrastów</w:t>
      </w:r>
      <w:r w:rsidR="00090A91" w:rsidRPr="00C92751">
        <w:rPr>
          <w:rFonts w:eastAsia="Cambria"/>
          <w:b/>
          <w:sz w:val="24"/>
          <w:szCs w:val="24"/>
        </w:rPr>
        <w:t xml:space="preserve">) </w:t>
      </w:r>
      <w:r w:rsidR="00982D54" w:rsidRPr="00C92751">
        <w:rPr>
          <w:rFonts w:eastAsia="Cambria"/>
          <w:b/>
          <w:sz w:val="24"/>
          <w:szCs w:val="24"/>
        </w:rPr>
        <w:t xml:space="preserve"> dla Mazowieckiego Centrum Rehabilitacji STOCER Sp. z o.o.</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318F4D48" w14:textId="77777777" w:rsidR="00A30092" w:rsidRDefault="00A30092" w:rsidP="00A30092">
      <w:pPr>
        <w:rPr>
          <w:rFonts w:asciiTheme="minorHAnsi" w:hAnsiTheme="minorHAnsi"/>
        </w:rPr>
      </w:pPr>
    </w:p>
    <w:p w14:paraId="1C777E66" w14:textId="77777777" w:rsidR="00A30092" w:rsidRDefault="00A30092" w:rsidP="00A30092">
      <w:pPr>
        <w:rPr>
          <w:rFonts w:asciiTheme="minorHAnsi" w:hAnsiTheme="minorHAnsi"/>
        </w:rPr>
      </w:pPr>
    </w:p>
    <w:p w14:paraId="31A814C4" w14:textId="77777777" w:rsidR="00A30092" w:rsidRDefault="00A30092" w:rsidP="00A30092">
      <w:pPr>
        <w:rPr>
          <w:rFonts w:asciiTheme="minorHAnsi" w:hAnsiTheme="minorHAnsi"/>
        </w:rPr>
      </w:pPr>
    </w:p>
    <w:p w14:paraId="3C662E61" w14:textId="77777777" w:rsidR="00A30092" w:rsidRDefault="00A30092" w:rsidP="00A30092">
      <w:pPr>
        <w:rPr>
          <w:rFonts w:asciiTheme="minorHAnsi" w:hAnsiTheme="minorHAnsi"/>
        </w:rPr>
      </w:pPr>
    </w:p>
    <w:p w14:paraId="2F4D0F53" w14:textId="77777777" w:rsidR="00A30092" w:rsidRDefault="00A30092" w:rsidP="00A30092">
      <w:pPr>
        <w:rPr>
          <w:rFonts w:asciiTheme="minorHAnsi" w:hAnsiTheme="minorHAnsi"/>
        </w:rPr>
      </w:pPr>
    </w:p>
    <w:p w14:paraId="6923181A" w14:textId="77777777" w:rsidR="00A30092" w:rsidRDefault="00A30092" w:rsidP="00A30092">
      <w:pPr>
        <w:rPr>
          <w:rFonts w:asciiTheme="minorHAnsi" w:hAnsiTheme="minorHAnsi"/>
        </w:rPr>
      </w:pPr>
    </w:p>
    <w:p w14:paraId="4F983A75" w14:textId="77777777" w:rsidR="00A30092" w:rsidRDefault="00A30092" w:rsidP="00A30092">
      <w:pPr>
        <w:rPr>
          <w:rFonts w:asciiTheme="minorHAnsi" w:hAnsiTheme="minorHAnsi"/>
        </w:rPr>
      </w:pPr>
    </w:p>
    <w:p w14:paraId="223D57A9" w14:textId="77777777" w:rsidR="00A30092" w:rsidRDefault="00A30092" w:rsidP="00A30092">
      <w:pPr>
        <w:rPr>
          <w:rFonts w:asciiTheme="minorHAnsi" w:hAnsiTheme="minorHAnsi"/>
        </w:rPr>
      </w:pPr>
    </w:p>
    <w:p w14:paraId="3171D7BF" w14:textId="77777777" w:rsidR="00A30092" w:rsidRDefault="00A30092" w:rsidP="00A30092">
      <w:pPr>
        <w:rPr>
          <w:rFonts w:asciiTheme="minorHAnsi" w:hAnsiTheme="minorHAnsi"/>
        </w:rPr>
      </w:pPr>
    </w:p>
    <w:p w14:paraId="64A44FFF" w14:textId="77777777" w:rsidR="00A30092" w:rsidRDefault="00A30092" w:rsidP="00A30092">
      <w:pPr>
        <w:rPr>
          <w:rFonts w:asciiTheme="minorHAnsi" w:hAnsiTheme="minorHAnsi"/>
        </w:rPr>
      </w:pPr>
    </w:p>
    <w:p w14:paraId="56DC5FEC" w14:textId="77777777" w:rsidR="00A30092" w:rsidRDefault="00A30092" w:rsidP="00A30092">
      <w:pPr>
        <w:rPr>
          <w:rFonts w:asciiTheme="minorHAnsi" w:hAnsiTheme="minorHAnsi"/>
        </w:rPr>
      </w:pPr>
    </w:p>
    <w:p w14:paraId="68E0B7BF" w14:textId="77777777" w:rsidR="00A30092" w:rsidRDefault="00A30092" w:rsidP="00A30092">
      <w:pPr>
        <w:rPr>
          <w:rFonts w:asciiTheme="minorHAnsi" w:hAnsiTheme="minorHAnsi"/>
        </w:rPr>
      </w:pPr>
    </w:p>
    <w:p w14:paraId="6C9E0499" w14:textId="77777777" w:rsidR="00A30092" w:rsidRDefault="00A30092" w:rsidP="00A30092">
      <w:pPr>
        <w:rPr>
          <w:rFonts w:asciiTheme="minorHAnsi" w:hAnsiTheme="minorHAnsi"/>
        </w:rPr>
      </w:pPr>
    </w:p>
    <w:p w14:paraId="37490657" w14:textId="77777777" w:rsidR="00A30092" w:rsidRDefault="00A30092" w:rsidP="00A30092">
      <w:pPr>
        <w:rPr>
          <w:rFonts w:asciiTheme="minorHAnsi" w:hAnsiTheme="minorHAnsi"/>
        </w:rPr>
      </w:pPr>
    </w:p>
    <w:p w14:paraId="14910FE5" w14:textId="77777777" w:rsidR="00A30092" w:rsidRDefault="00A30092" w:rsidP="00A30092">
      <w:pPr>
        <w:rPr>
          <w:rFonts w:asciiTheme="minorHAnsi" w:hAnsiTheme="minorHAnsi"/>
        </w:rPr>
      </w:pPr>
    </w:p>
    <w:p w14:paraId="3B0C97EE" w14:textId="07850157" w:rsidR="0027258C" w:rsidRPr="00A30092" w:rsidRDefault="0027258C" w:rsidP="00A30092">
      <w:pPr>
        <w:rPr>
          <w:rFonts w:asciiTheme="minorHAnsi" w:hAnsiTheme="minorHAnsi"/>
        </w:rPr>
      </w:pPr>
      <w:r w:rsidRPr="00DF4C24">
        <w:rPr>
          <w:rFonts w:ascii="Cambria" w:eastAsia="Cambria" w:hAnsi="Cambria" w:cs="Cambria"/>
          <w:b/>
          <w:sz w:val="22"/>
          <w:szCs w:val="22"/>
        </w:rPr>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140EE84A" w14:textId="77777777" w:rsidR="00123D1F" w:rsidRDefault="0027258C" w:rsidP="00250AA6">
      <w:pPr>
        <w:widowControl w:val="0"/>
        <w:jc w:val="center"/>
        <w:rPr>
          <w:rFonts w:ascii="Cambria" w:eastAsia="Cambria" w:hAnsi="Cambria" w:cs="Cambria"/>
          <w:b/>
          <w:sz w:val="22"/>
          <w:szCs w:val="22"/>
        </w:rPr>
      </w:pPr>
      <w:r w:rsidRPr="00DF4C24">
        <w:rPr>
          <w:rFonts w:ascii="Cambria" w:eastAsia="Cambria" w:hAnsi="Cambria" w:cs="Cambria"/>
          <w:b/>
          <w:sz w:val="22"/>
          <w:szCs w:val="22"/>
        </w:rPr>
        <w:t>FORMULARZ OFERTOWY</w:t>
      </w:r>
    </w:p>
    <w:p w14:paraId="00C4EC00" w14:textId="108687A8" w:rsidR="0027258C" w:rsidRPr="00F77481" w:rsidRDefault="0027258C" w:rsidP="00250AA6">
      <w:pPr>
        <w:widowControl w:val="0"/>
        <w:jc w:val="center"/>
        <w:rPr>
          <w:rFonts w:ascii="Cambria" w:eastAsia="Cambria" w:hAnsi="Cambria" w:cs="Cambria"/>
          <w:b/>
          <w:color w:val="FF0000"/>
          <w:sz w:val="22"/>
          <w:szCs w:val="22"/>
        </w:rPr>
      </w:pPr>
      <w:r w:rsidRPr="00DF4C24">
        <w:rPr>
          <w:rFonts w:ascii="Cambria" w:eastAsia="Cambria" w:hAnsi="Cambria" w:cs="Cambria"/>
          <w:sz w:val="22"/>
          <w:szCs w:val="22"/>
        </w:rPr>
        <w:t xml:space="preserve"> </w:t>
      </w:r>
    </w:p>
    <w:p w14:paraId="6232EC79" w14:textId="6DA8E2F7" w:rsidR="0027258C" w:rsidRDefault="00F77481" w:rsidP="000D777D">
      <w:pPr>
        <w:pBdr>
          <w:top w:val="nil"/>
          <w:left w:val="nil"/>
          <w:bottom w:val="nil"/>
          <w:right w:val="nil"/>
          <w:between w:val="nil"/>
        </w:pBdr>
        <w:jc w:val="both"/>
        <w:rPr>
          <w:rFonts w:ascii="Cambria" w:eastAsia="Cambria" w:hAnsi="Cambria" w:cs="Cambria"/>
          <w:b/>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6427E9" w:rsidRPr="00F77481">
        <w:rPr>
          <w:rFonts w:ascii="Cambria" w:eastAsia="Cambria" w:hAnsi="Cambria" w:cs="Cambria"/>
          <w:sz w:val="22"/>
          <w:szCs w:val="22"/>
        </w:rPr>
        <w:t>(Dz.U.202</w:t>
      </w:r>
      <w:r w:rsidR="006427E9">
        <w:rPr>
          <w:rFonts w:ascii="Cambria" w:eastAsia="Cambria" w:hAnsi="Cambria" w:cs="Cambria"/>
          <w:sz w:val="22"/>
          <w:szCs w:val="22"/>
        </w:rPr>
        <w:t>4</w:t>
      </w:r>
      <w:r w:rsidR="006427E9" w:rsidRPr="00F77481">
        <w:rPr>
          <w:rFonts w:ascii="Cambria" w:eastAsia="Cambria" w:hAnsi="Cambria" w:cs="Cambria"/>
          <w:sz w:val="22"/>
          <w:szCs w:val="22"/>
        </w:rPr>
        <w:t>.1</w:t>
      </w:r>
      <w:r w:rsidR="006427E9">
        <w:rPr>
          <w:rFonts w:ascii="Cambria" w:eastAsia="Cambria" w:hAnsi="Cambria" w:cs="Cambria"/>
          <w:sz w:val="22"/>
          <w:szCs w:val="22"/>
        </w:rPr>
        <w:t>320</w:t>
      </w:r>
      <w:r w:rsidR="006427E9" w:rsidRPr="00F77481">
        <w:rPr>
          <w:rFonts w:ascii="Cambria" w:eastAsia="Cambria" w:hAnsi="Cambria" w:cs="Cambria"/>
          <w:sz w:val="22"/>
          <w:szCs w:val="22"/>
        </w:rPr>
        <w:t xml:space="preserve"> z dnia </w:t>
      </w:r>
      <w:r w:rsidR="006427E9">
        <w:rPr>
          <w:rFonts w:ascii="Cambria" w:eastAsia="Cambria" w:hAnsi="Cambria" w:cs="Cambria"/>
          <w:sz w:val="22"/>
          <w:szCs w:val="22"/>
        </w:rPr>
        <w:t>30.08.2024</w:t>
      </w:r>
      <w:r w:rsidR="006427E9"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6B720D">
        <w:rPr>
          <w:rFonts w:ascii="Cambria" w:eastAsia="Cambria" w:hAnsi="Cambria" w:cs="Cambria"/>
          <w:sz w:val="22"/>
          <w:szCs w:val="22"/>
        </w:rPr>
        <w:t xml:space="preserve">sygnaturze: </w:t>
      </w:r>
      <w:r w:rsidRPr="006B720D">
        <w:rPr>
          <w:rFonts w:ascii="Cambria" w:eastAsia="Cambria" w:hAnsi="Cambria" w:cs="Cambria"/>
          <w:b/>
          <w:bCs/>
          <w:sz w:val="22"/>
          <w:szCs w:val="22"/>
        </w:rPr>
        <w:t>TP-</w:t>
      </w:r>
      <w:r w:rsidR="00F12C22">
        <w:rPr>
          <w:rFonts w:ascii="Cambria" w:eastAsia="Cambria" w:hAnsi="Cambria" w:cs="Cambria"/>
          <w:b/>
          <w:bCs/>
          <w:sz w:val="22"/>
          <w:szCs w:val="22"/>
        </w:rPr>
        <w:t>53</w:t>
      </w:r>
      <w:r w:rsidRPr="006B720D">
        <w:rPr>
          <w:rFonts w:ascii="Cambria" w:eastAsia="Cambria" w:hAnsi="Cambria" w:cs="Cambria"/>
          <w:b/>
          <w:bCs/>
          <w:sz w:val="22"/>
          <w:szCs w:val="22"/>
        </w:rPr>
        <w:t>/202</w:t>
      </w:r>
      <w:r w:rsidR="000D777D">
        <w:rPr>
          <w:rFonts w:ascii="Cambria" w:eastAsia="Cambria" w:hAnsi="Cambria" w:cs="Cambria"/>
          <w:b/>
          <w:bCs/>
          <w:sz w:val="22"/>
          <w:szCs w:val="22"/>
        </w:rPr>
        <w:t>4</w:t>
      </w:r>
      <w:r w:rsidRPr="006B720D">
        <w:rPr>
          <w:rFonts w:ascii="Cambria" w:eastAsia="Cambria" w:hAnsi="Cambria" w:cs="Cambria"/>
          <w:sz w:val="22"/>
          <w:szCs w:val="22"/>
        </w:rPr>
        <w:t xml:space="preserve"> na </w:t>
      </w:r>
      <w:r w:rsidR="00090A91">
        <w:rPr>
          <w:rFonts w:eastAsia="Cambria"/>
          <w:b/>
          <w:sz w:val="24"/>
          <w:szCs w:val="24"/>
        </w:rPr>
        <w:t>d</w:t>
      </w:r>
      <w:r w:rsidR="00090A91" w:rsidRPr="00C92751">
        <w:rPr>
          <w:rFonts w:eastAsia="Cambria"/>
          <w:b/>
          <w:sz w:val="24"/>
          <w:szCs w:val="24"/>
        </w:rPr>
        <w:t>ostaw</w:t>
      </w:r>
      <w:r w:rsidR="00090A91">
        <w:rPr>
          <w:rFonts w:eastAsia="Cambria"/>
          <w:b/>
          <w:sz w:val="24"/>
          <w:szCs w:val="24"/>
        </w:rPr>
        <w:t>ę</w:t>
      </w:r>
      <w:r w:rsidR="00090A91" w:rsidRPr="00C92751">
        <w:rPr>
          <w:rFonts w:eastAsia="Cambria"/>
          <w:b/>
          <w:sz w:val="24"/>
          <w:szCs w:val="24"/>
        </w:rPr>
        <w:t xml:space="preserve"> wyrobów medycznych (</w:t>
      </w:r>
      <w:r w:rsidR="00090A91">
        <w:rPr>
          <w:b/>
          <w:sz w:val="24"/>
          <w:szCs w:val="24"/>
        </w:rPr>
        <w:t>wkłady do kontrastów</w:t>
      </w:r>
      <w:r w:rsidR="00090A91" w:rsidRPr="00C92751">
        <w:rPr>
          <w:rFonts w:eastAsia="Cambria"/>
          <w:b/>
          <w:sz w:val="24"/>
          <w:szCs w:val="24"/>
        </w:rPr>
        <w:t xml:space="preserve">) </w:t>
      </w:r>
      <w:r w:rsidR="00E6497B" w:rsidRPr="00C92751">
        <w:rPr>
          <w:rFonts w:eastAsia="Cambria"/>
          <w:b/>
          <w:sz w:val="24"/>
          <w:szCs w:val="24"/>
        </w:rPr>
        <w:t xml:space="preserve"> dla Mazowieckiego Centrum Rehabilitacji STOCER Sp. z o.o.</w:t>
      </w:r>
    </w:p>
    <w:p w14:paraId="18DB8EEC" w14:textId="77777777" w:rsidR="000D777D" w:rsidRPr="00F77481" w:rsidRDefault="000D777D" w:rsidP="000D777D">
      <w:pPr>
        <w:pBdr>
          <w:top w:val="nil"/>
          <w:left w:val="nil"/>
          <w:bottom w:val="nil"/>
          <w:right w:val="nil"/>
          <w:between w:val="nil"/>
        </w:pBdr>
        <w:jc w:val="both"/>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6B720D" w:rsidRDefault="0027258C" w:rsidP="0027258C">
      <w:pPr>
        <w:widowControl w:val="0"/>
        <w:pBdr>
          <w:top w:val="nil"/>
          <w:left w:val="nil"/>
          <w:bottom w:val="nil"/>
          <w:right w:val="nil"/>
          <w:between w:val="nil"/>
        </w:pBdr>
        <w:rPr>
          <w:b/>
          <w:sz w:val="22"/>
          <w:szCs w:val="22"/>
        </w:rPr>
      </w:pPr>
      <w:r w:rsidRPr="006B720D">
        <w:rPr>
          <w:rFonts w:ascii="Cambria" w:eastAsia="Cambria" w:hAnsi="Cambria" w:cs="Cambria"/>
          <w:sz w:val="22"/>
          <w:szCs w:val="22"/>
        </w:rPr>
        <w:t>2.Wartość oferty dla poszczególnych pakietów wynosi :</w:t>
      </w:r>
    </w:p>
    <w:p w14:paraId="79674B4F" w14:textId="77777777" w:rsidR="003B1398" w:rsidRPr="006B720D" w:rsidRDefault="003B1398"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Pakiet nr</w:t>
      </w:r>
      <w:r w:rsidRPr="006B720D">
        <w:rPr>
          <w:rFonts w:ascii="Cambria" w:eastAsia="Cambria" w:hAnsi="Cambria" w:cs="Cambria"/>
          <w:b/>
          <w:sz w:val="22"/>
          <w:szCs w:val="22"/>
        </w:rPr>
        <w:t xml:space="preserve"> 1</w:t>
      </w:r>
      <w:r w:rsidRPr="006B720D">
        <w:rPr>
          <w:rFonts w:ascii="Cambria" w:eastAsia="Cambria" w:hAnsi="Cambria" w:cs="Cambria"/>
          <w:sz w:val="22"/>
          <w:szCs w:val="22"/>
        </w:rPr>
        <w:t xml:space="preserve"> – netto ………………………………………. *  brutto ……………………………………………. *</w:t>
      </w:r>
    </w:p>
    <w:p w14:paraId="0AC110A9" w14:textId="77777777" w:rsidR="003B1398" w:rsidRPr="006B720D" w:rsidRDefault="003B1398"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Słownie brutto: …………………………………………………………………………………………………………*</w:t>
      </w:r>
    </w:p>
    <w:p w14:paraId="2BA8D9B8" w14:textId="77777777" w:rsidR="003B1398" w:rsidRPr="006B720D" w:rsidRDefault="003B1398"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sidRPr="006B720D">
        <w:rPr>
          <w:rFonts w:ascii="Cambria" w:eastAsia="Cambria" w:hAnsi="Cambria" w:cs="Cambria"/>
          <w:b/>
          <w:sz w:val="22"/>
          <w:szCs w:val="22"/>
        </w:rPr>
        <w:t>2</w:t>
      </w:r>
      <w:r w:rsidRPr="006B720D">
        <w:rPr>
          <w:rFonts w:ascii="Cambria" w:eastAsia="Cambria" w:hAnsi="Cambria" w:cs="Cambria"/>
          <w:sz w:val="22"/>
          <w:szCs w:val="22"/>
        </w:rPr>
        <w:t>-netto………………………………………….. *brutto………………………………………………..*</w:t>
      </w:r>
    </w:p>
    <w:p w14:paraId="07B535C6" w14:textId="77777777" w:rsidR="003B1398" w:rsidRDefault="003B1398"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69267E55" w14:textId="5365EEA1" w:rsidR="00505BA1" w:rsidRPr="006B720D" w:rsidRDefault="00505BA1"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sz w:val="22"/>
          <w:szCs w:val="22"/>
        </w:rPr>
      </w:pPr>
      <w:r w:rsidRPr="006B720D">
        <w:rPr>
          <w:rFonts w:ascii="Cambria" w:eastAsia="Cambria" w:hAnsi="Cambria" w:cs="Cambria"/>
          <w:sz w:val="22"/>
          <w:szCs w:val="22"/>
        </w:rPr>
        <w:t xml:space="preserve">Pakiet nr </w:t>
      </w:r>
      <w:r>
        <w:rPr>
          <w:rFonts w:ascii="Cambria" w:eastAsia="Cambria" w:hAnsi="Cambria" w:cs="Cambria"/>
          <w:b/>
          <w:sz w:val="22"/>
          <w:szCs w:val="22"/>
        </w:rPr>
        <w:t>3</w:t>
      </w:r>
      <w:r w:rsidRPr="006B720D">
        <w:rPr>
          <w:rFonts w:ascii="Cambria" w:eastAsia="Cambria" w:hAnsi="Cambria" w:cs="Cambria"/>
          <w:sz w:val="22"/>
          <w:szCs w:val="22"/>
        </w:rPr>
        <w:t>-netto………………………………………….. *brutto………………………………………………..*</w:t>
      </w:r>
    </w:p>
    <w:p w14:paraId="04C95EF8" w14:textId="77777777" w:rsidR="00505BA1" w:rsidRPr="006B720D" w:rsidRDefault="00505BA1"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rFonts w:ascii="Cambria" w:eastAsia="Cambria" w:hAnsi="Cambria" w:cs="Cambria"/>
          <w:sz w:val="22"/>
          <w:szCs w:val="22"/>
        </w:rPr>
      </w:pPr>
      <w:r w:rsidRPr="006B720D">
        <w:rPr>
          <w:rFonts w:ascii="Cambria" w:eastAsia="Cambria" w:hAnsi="Cambria" w:cs="Cambria"/>
          <w:sz w:val="22"/>
          <w:szCs w:val="22"/>
        </w:rPr>
        <w:t>Słownie brutto………………………………………………………………………………………………………….*</w:t>
      </w:r>
    </w:p>
    <w:p w14:paraId="280A5C05" w14:textId="5D29375D" w:rsidR="0012797A" w:rsidRPr="006B720D" w:rsidRDefault="0012797A" w:rsidP="00123D1F">
      <w:pPr>
        <w:widowControl w:val="0"/>
        <w:pBdr>
          <w:top w:val="single" w:sz="4" w:space="1" w:color="000000"/>
          <w:left w:val="single" w:sz="4" w:space="0" w:color="000000"/>
          <w:bottom w:val="single" w:sz="4" w:space="0" w:color="000000"/>
          <w:right w:val="single" w:sz="4" w:space="4" w:color="000000"/>
          <w:between w:val="nil"/>
        </w:pBdr>
        <w:spacing w:before="360" w:line="256" w:lineRule="auto"/>
        <w:ind w:left="40" w:right="800"/>
        <w:rPr>
          <w:rFonts w:ascii="Cambria" w:eastAsia="Cambria" w:hAnsi="Cambria" w:cs="Cambria"/>
          <w:sz w:val="22"/>
          <w:szCs w:val="22"/>
        </w:rPr>
      </w:pPr>
    </w:p>
    <w:p w14:paraId="02F07D23" w14:textId="19AAE8CD" w:rsidR="0027258C" w:rsidRDefault="00505BA1" w:rsidP="00F77481">
      <w:pPr>
        <w:pStyle w:val="Default"/>
        <w:rPr>
          <w:rFonts w:ascii="Cambria" w:hAnsi="Cambria"/>
          <w:color w:val="auto"/>
          <w:sz w:val="22"/>
          <w:szCs w:val="22"/>
        </w:rPr>
      </w:pPr>
      <w:r>
        <w:rPr>
          <w:rFonts w:ascii="Cambria" w:hAnsi="Cambria"/>
          <w:color w:val="auto"/>
          <w:sz w:val="22"/>
          <w:szCs w:val="22"/>
        </w:rPr>
        <w:t>Miejsce</w:t>
      </w:r>
      <w:r w:rsidR="0027258C" w:rsidRPr="006B720D">
        <w:rPr>
          <w:rFonts w:ascii="Cambria" w:hAnsi="Cambria"/>
          <w:color w:val="auto"/>
          <w:sz w:val="22"/>
          <w:szCs w:val="22"/>
        </w:rPr>
        <w:t xml:space="preserve"> dostaw: </w:t>
      </w:r>
    </w:p>
    <w:p w14:paraId="2C35F77F" w14:textId="30C39D30" w:rsidR="0074048F" w:rsidRPr="006B720D" w:rsidRDefault="0074048F" w:rsidP="00F77481">
      <w:pPr>
        <w:pStyle w:val="Default"/>
        <w:rPr>
          <w:rFonts w:ascii="Cambria" w:hAnsi="Cambria"/>
          <w:color w:val="auto"/>
          <w:sz w:val="22"/>
          <w:szCs w:val="22"/>
        </w:rPr>
      </w:pPr>
      <w:r>
        <w:rPr>
          <w:rFonts w:ascii="Cambria" w:hAnsi="Cambria"/>
          <w:color w:val="auto"/>
          <w:sz w:val="22"/>
          <w:szCs w:val="22"/>
        </w:rPr>
        <w:t xml:space="preserve">Konstancin-Jeziorna, ul. Wierzejewskiego 12 (Pakiet 2) </w:t>
      </w:r>
    </w:p>
    <w:p w14:paraId="3BF558E3" w14:textId="7DACAF5F" w:rsidR="0027258C" w:rsidRDefault="001B1DA3" w:rsidP="00F77481">
      <w:pPr>
        <w:pStyle w:val="Default"/>
        <w:rPr>
          <w:rFonts w:ascii="Cambria" w:hAnsi="Cambria"/>
          <w:color w:val="auto"/>
          <w:sz w:val="22"/>
          <w:szCs w:val="22"/>
        </w:rPr>
      </w:pPr>
      <w:r w:rsidRPr="006B720D">
        <w:rPr>
          <w:rFonts w:ascii="Cambria" w:hAnsi="Cambria"/>
          <w:color w:val="auto"/>
          <w:sz w:val="22"/>
          <w:szCs w:val="22"/>
        </w:rPr>
        <w:t>Pruszków, ul. Warsztatowa 1</w:t>
      </w:r>
      <w:r w:rsidR="006427E9">
        <w:rPr>
          <w:rFonts w:ascii="Cambria" w:hAnsi="Cambria"/>
          <w:color w:val="auto"/>
          <w:sz w:val="22"/>
          <w:szCs w:val="22"/>
        </w:rPr>
        <w:t xml:space="preserve"> (Pakiet 1, 2)</w:t>
      </w:r>
    </w:p>
    <w:p w14:paraId="53E90048" w14:textId="48F70974" w:rsidR="0001765B" w:rsidRDefault="0001765B" w:rsidP="00F77481">
      <w:pPr>
        <w:pStyle w:val="Default"/>
        <w:rPr>
          <w:rFonts w:ascii="Cambria" w:hAnsi="Cambria"/>
          <w:color w:val="auto"/>
          <w:sz w:val="22"/>
          <w:szCs w:val="22"/>
        </w:rPr>
      </w:pPr>
      <w:r>
        <w:rPr>
          <w:rFonts w:ascii="Cambria" w:hAnsi="Cambria"/>
          <w:color w:val="auto"/>
          <w:sz w:val="22"/>
          <w:szCs w:val="22"/>
        </w:rPr>
        <w:t xml:space="preserve">Warszawa, ul. Barska 16/20 </w:t>
      </w:r>
      <w:r w:rsidR="006427E9">
        <w:rPr>
          <w:rFonts w:ascii="Cambria" w:hAnsi="Cambria"/>
          <w:color w:val="auto"/>
          <w:sz w:val="22"/>
          <w:szCs w:val="22"/>
        </w:rPr>
        <w:t>(Pakiet 3)</w:t>
      </w:r>
    </w:p>
    <w:p w14:paraId="5394A6A5" w14:textId="77777777" w:rsidR="00123D1F" w:rsidRDefault="00123D1F" w:rsidP="0027258C">
      <w:pPr>
        <w:pBdr>
          <w:top w:val="nil"/>
          <w:left w:val="nil"/>
          <w:bottom w:val="nil"/>
          <w:right w:val="nil"/>
          <w:between w:val="nil"/>
        </w:pBdr>
        <w:jc w:val="both"/>
        <w:rPr>
          <w:rFonts w:ascii="Cambria" w:eastAsia="Cambria" w:hAnsi="Cambria" w:cs="Cambria"/>
          <w:color w:val="000000"/>
          <w:sz w:val="22"/>
          <w:szCs w:val="22"/>
        </w:rPr>
      </w:pPr>
    </w:p>
    <w:p w14:paraId="7B59B95D" w14:textId="1AF21176"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06DCD094" w:rsidR="0027258C" w:rsidRPr="003C4BED" w:rsidRDefault="00A30092" w:rsidP="0027258C">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14:paraId="312B54E0" w14:textId="4B0800CB" w:rsidR="00123D1F" w:rsidRPr="00A30092" w:rsidRDefault="00123D1F" w:rsidP="00123D1F">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w:t>
      </w:r>
      <w:r>
        <w:rPr>
          <w:rFonts w:ascii="Cambria" w:eastAsia="Cambria" w:hAnsi="Cambria" w:cs="Cambria"/>
          <w:color w:val="000000"/>
          <w:sz w:val="18"/>
          <w:szCs w:val="18"/>
        </w:rPr>
        <w:t>Wypełnia Wykonawca</w:t>
      </w:r>
      <w:r w:rsidR="00A30092">
        <w:rPr>
          <w:rFonts w:ascii="Cambria" w:eastAsia="Cambria" w:hAnsi="Cambria" w:cs="Cambria"/>
          <w:color w:val="000000"/>
          <w:sz w:val="18"/>
          <w:szCs w:val="18"/>
        </w:rPr>
        <w:t xml:space="preserve">                                                                                                       podpis i pieczęć Wykonawcy</w:t>
      </w:r>
      <w:r>
        <w:rPr>
          <w:rFonts w:ascii="Cambria" w:eastAsia="Cambria" w:hAnsi="Cambria" w:cs="Cambria"/>
          <w:color w:val="000000"/>
          <w:sz w:val="18"/>
          <w:szCs w:val="18"/>
        </w:rPr>
        <w:t xml:space="preserve">                                                                                                     </w:t>
      </w:r>
    </w:p>
    <w:p w14:paraId="3FFCC79D" w14:textId="5E04CBB0" w:rsidR="00E6497B" w:rsidRPr="00AC1CC8" w:rsidRDefault="00123D1F" w:rsidP="00123D1F">
      <w:pPr>
        <w:pBdr>
          <w:top w:val="nil"/>
          <w:left w:val="nil"/>
          <w:bottom w:val="nil"/>
          <w:right w:val="nil"/>
          <w:between w:val="nil"/>
        </w:pBdr>
        <w:jc w:val="both"/>
      </w:pPr>
      <w:r>
        <w:rPr>
          <w:rFonts w:ascii="Cambria" w:eastAsia="Cambria" w:hAnsi="Cambria" w:cs="Cambria"/>
          <w:color w:val="000000"/>
          <w:sz w:val="18"/>
          <w:szCs w:val="18"/>
        </w:rPr>
        <w:t xml:space="preserve">                                                                                                                                                            </w:t>
      </w:r>
    </w:p>
    <w:p w14:paraId="3D24E910" w14:textId="77777777" w:rsidR="00E6497B" w:rsidRDefault="00E6497B" w:rsidP="006B720D">
      <w:pPr>
        <w:pBdr>
          <w:top w:val="nil"/>
          <w:left w:val="nil"/>
          <w:bottom w:val="nil"/>
          <w:right w:val="nil"/>
          <w:between w:val="nil"/>
        </w:pBdr>
        <w:rPr>
          <w:color w:val="FF0000"/>
        </w:rPr>
      </w:pPr>
    </w:p>
    <w:p w14:paraId="4C0DD48B" w14:textId="77777777" w:rsidR="00E6497B" w:rsidRPr="0001765B" w:rsidRDefault="00E6497B" w:rsidP="006B720D">
      <w:pPr>
        <w:pBdr>
          <w:top w:val="nil"/>
          <w:left w:val="nil"/>
          <w:bottom w:val="nil"/>
          <w:right w:val="nil"/>
          <w:between w:val="nil"/>
        </w:pBdr>
        <w:rPr>
          <w:color w:val="FF0000"/>
        </w:rPr>
      </w:pPr>
    </w:p>
    <w:p w14:paraId="321AE8A9" w14:textId="77777777" w:rsidR="00DB6239" w:rsidRDefault="00DB6239" w:rsidP="00794752">
      <w:pPr>
        <w:spacing w:line="276" w:lineRule="auto"/>
        <w:jc w:val="right"/>
        <w:rPr>
          <w:rFonts w:asciiTheme="minorHAnsi" w:eastAsia="Cambria" w:hAnsiTheme="minorHAnsi" w:cs="Cambria"/>
          <w:b/>
          <w:sz w:val="22"/>
          <w:szCs w:val="22"/>
        </w:rPr>
      </w:pPr>
    </w:p>
    <w:p w14:paraId="400F0CEB" w14:textId="1527749B" w:rsidR="00794752" w:rsidRDefault="00794752" w:rsidP="00941288">
      <w:pPr>
        <w:spacing w:line="276" w:lineRule="auto"/>
        <w:rPr>
          <w:rFonts w:asciiTheme="minorHAnsi" w:eastAsia="Cambria" w:hAnsiTheme="minorHAnsi" w:cs="Cambria"/>
          <w:b/>
          <w:sz w:val="22"/>
          <w:szCs w:val="22"/>
        </w:rPr>
      </w:pPr>
      <w:r>
        <w:rPr>
          <w:rFonts w:asciiTheme="minorHAnsi" w:eastAsia="Cambria" w:hAnsiTheme="minorHAnsi" w:cs="Cambria"/>
          <w:b/>
          <w:sz w:val="22"/>
          <w:szCs w:val="22"/>
        </w:rPr>
        <w:t xml:space="preserve">Załącznik nr 4 do SWZ </w:t>
      </w:r>
    </w:p>
    <w:p w14:paraId="1C6F59A8" w14:textId="553CDE74" w:rsidR="00794752" w:rsidRDefault="00794752" w:rsidP="00794752">
      <w:pPr>
        <w:spacing w:line="276" w:lineRule="auto"/>
        <w:jc w:val="center"/>
        <w:rPr>
          <w:rFonts w:asciiTheme="minorHAnsi" w:eastAsia="Tahoma" w:hAnsiTheme="minorHAnsi" w:cs="Tahoma"/>
          <w:sz w:val="22"/>
          <w:szCs w:val="22"/>
        </w:rPr>
      </w:pPr>
      <w:r>
        <w:rPr>
          <w:rFonts w:asciiTheme="minorHAnsi" w:eastAsia="Garamond" w:hAnsiTheme="minorHAnsi" w:cs="Garamond"/>
          <w:b/>
          <w:sz w:val="22"/>
          <w:szCs w:val="22"/>
        </w:rPr>
        <w:t>U M O W A /WZÓR/ nr TP</w:t>
      </w:r>
      <w:r w:rsidR="00F12C22">
        <w:rPr>
          <w:rFonts w:asciiTheme="minorHAnsi" w:eastAsia="Garamond" w:hAnsiTheme="minorHAnsi" w:cs="Garamond"/>
          <w:b/>
          <w:sz w:val="22"/>
          <w:szCs w:val="22"/>
        </w:rPr>
        <w:t>-53</w:t>
      </w:r>
      <w:r>
        <w:rPr>
          <w:rFonts w:asciiTheme="minorHAnsi" w:eastAsia="Garamond" w:hAnsiTheme="minorHAnsi" w:cs="Garamond"/>
          <w:b/>
          <w:sz w:val="22"/>
          <w:szCs w:val="22"/>
        </w:rPr>
        <w:t>/2024</w:t>
      </w:r>
    </w:p>
    <w:p w14:paraId="76CF440A" w14:textId="77777777" w:rsidR="00794752" w:rsidRDefault="00794752" w:rsidP="00794752">
      <w:pPr>
        <w:spacing w:after="120" w:line="276" w:lineRule="auto"/>
        <w:ind w:left="2407" w:firstLine="425"/>
        <w:jc w:val="both"/>
        <w:rPr>
          <w:rFonts w:asciiTheme="minorHAnsi" w:eastAsia="Garamond" w:hAnsiTheme="minorHAnsi" w:cs="Garamond"/>
          <w:sz w:val="22"/>
          <w:szCs w:val="22"/>
        </w:rPr>
      </w:pPr>
    </w:p>
    <w:p w14:paraId="2060C8BC" w14:textId="1342155B" w:rsidR="00794752" w:rsidRP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zawarta w Konstancinie-Jeziornie w dniu ……….. 2024 r., w wyniku rozstrzygnięcia przetargu w trybie podstawowym, zgodnie z art. 275 pkt 1 ustawy z dnia 11 września 2019 r., Prawo zamówień publicznych (</w:t>
      </w:r>
      <w:r w:rsidR="006427E9" w:rsidRPr="00F77481">
        <w:rPr>
          <w:rFonts w:ascii="Cambria" w:eastAsia="Cambria" w:hAnsi="Cambria" w:cs="Cambria"/>
          <w:sz w:val="22"/>
          <w:szCs w:val="22"/>
        </w:rPr>
        <w:t>(Dz.U.202</w:t>
      </w:r>
      <w:r w:rsidR="006427E9">
        <w:rPr>
          <w:rFonts w:ascii="Cambria" w:eastAsia="Cambria" w:hAnsi="Cambria" w:cs="Cambria"/>
          <w:sz w:val="22"/>
          <w:szCs w:val="22"/>
        </w:rPr>
        <w:t>4</w:t>
      </w:r>
      <w:r w:rsidR="006427E9" w:rsidRPr="00F77481">
        <w:rPr>
          <w:rFonts w:ascii="Cambria" w:eastAsia="Cambria" w:hAnsi="Cambria" w:cs="Cambria"/>
          <w:sz w:val="22"/>
          <w:szCs w:val="22"/>
        </w:rPr>
        <w:t>.1</w:t>
      </w:r>
      <w:r w:rsidR="006427E9">
        <w:rPr>
          <w:rFonts w:ascii="Cambria" w:eastAsia="Cambria" w:hAnsi="Cambria" w:cs="Cambria"/>
          <w:sz w:val="22"/>
          <w:szCs w:val="22"/>
        </w:rPr>
        <w:t>320</w:t>
      </w:r>
      <w:r w:rsidR="006427E9" w:rsidRPr="00F77481">
        <w:rPr>
          <w:rFonts w:ascii="Cambria" w:eastAsia="Cambria" w:hAnsi="Cambria" w:cs="Cambria"/>
          <w:sz w:val="22"/>
          <w:szCs w:val="22"/>
        </w:rPr>
        <w:t xml:space="preserve"> z dnia </w:t>
      </w:r>
      <w:r w:rsidR="006427E9">
        <w:rPr>
          <w:rFonts w:ascii="Cambria" w:eastAsia="Cambria" w:hAnsi="Cambria" w:cs="Cambria"/>
          <w:sz w:val="22"/>
          <w:szCs w:val="22"/>
        </w:rPr>
        <w:t>30.08.2024</w:t>
      </w:r>
      <w:r w:rsidR="006427E9" w:rsidRPr="00F77481">
        <w:rPr>
          <w:rFonts w:ascii="Cambria" w:eastAsia="Cambria" w:hAnsi="Cambria" w:cs="Cambria"/>
          <w:sz w:val="22"/>
          <w:szCs w:val="22"/>
        </w:rPr>
        <w:t xml:space="preserve">) </w:t>
      </w:r>
      <w:r>
        <w:rPr>
          <w:rFonts w:asciiTheme="minorHAnsi" w:eastAsia="Garamond" w:hAnsiTheme="minorHAnsi" w:cs="Garamond"/>
          <w:sz w:val="22"/>
          <w:szCs w:val="22"/>
        </w:rPr>
        <w:t>pomiędzy:</w:t>
      </w:r>
    </w:p>
    <w:p w14:paraId="3C019E7A"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Mazowieckie Centrum Rehabilitacji „STOCER” sp. z o.o. z siedzibą w Konstancinie – Jeziornie, przy ul. Wierzejewskiego 12, wpisaną do Krajowego Rejestru Sądowego pod numerem 0000337011, reprezentowaną przez:</w:t>
      </w:r>
    </w:p>
    <w:p w14:paraId="2529816B"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Pana Piotra Papaja – Prezesa Zarządu, </w:t>
      </w:r>
    </w:p>
    <w:p w14:paraId="4456AA35"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w:t>
      </w:r>
    </w:p>
    <w:p w14:paraId="4BCC7FE8"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w:t>
      </w:r>
      <w:r>
        <w:rPr>
          <w:rFonts w:asciiTheme="minorHAnsi" w:eastAsia="Garamond" w:hAnsiTheme="minorHAnsi" w:cs="Garamond"/>
          <w:b/>
          <w:sz w:val="22"/>
          <w:szCs w:val="22"/>
        </w:rPr>
        <w:t xml:space="preserve"> </w:t>
      </w:r>
      <w:r>
        <w:rPr>
          <w:rFonts w:asciiTheme="minorHAnsi" w:eastAsia="Garamond" w:hAnsiTheme="minorHAnsi" w:cs="Garamond"/>
          <w:sz w:val="22"/>
          <w:szCs w:val="22"/>
        </w:rPr>
        <w:t>„Zamawiającym”,</w:t>
      </w:r>
    </w:p>
    <w:p w14:paraId="7F53BA26" w14:textId="77777777" w:rsidR="00794752" w:rsidRDefault="00794752" w:rsidP="00794752">
      <w:pPr>
        <w:spacing w:after="24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xml:space="preserve">a </w:t>
      </w:r>
    </w:p>
    <w:p w14:paraId="4A193FF6" w14:textId="77777777" w:rsidR="00794752" w:rsidRDefault="00794752" w:rsidP="00794752">
      <w:pPr>
        <w:spacing w:after="240" w:line="276" w:lineRule="auto"/>
        <w:jc w:val="both"/>
        <w:rPr>
          <w:rFonts w:asciiTheme="minorHAnsi" w:eastAsia="Tahoma" w:hAnsiTheme="minorHAnsi" w:cs="Tahoma"/>
          <w:sz w:val="22"/>
          <w:szCs w:val="22"/>
        </w:rPr>
      </w:pPr>
      <w:r>
        <w:rPr>
          <w:rFonts w:asciiTheme="minorHAnsi" w:eastAsia="Garamond" w:hAnsiTheme="minorHAnsi" w:cs="Garamond"/>
          <w:sz w:val="22"/>
          <w:szCs w:val="22"/>
        </w:rPr>
        <w:t>Spółką ………………………………. z siedzibą………………………………………………………………….</w:t>
      </w:r>
    </w:p>
    <w:p w14:paraId="45B79975"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w:t>
      </w:r>
    </w:p>
    <w:p w14:paraId="2F86F638" w14:textId="77777777" w:rsidR="00794752" w:rsidRDefault="00794752" w:rsidP="00794752">
      <w:pPr>
        <w:spacing w:line="276" w:lineRule="auto"/>
        <w:jc w:val="both"/>
        <w:rPr>
          <w:rFonts w:asciiTheme="minorHAnsi" w:eastAsia="Tahoma" w:hAnsiTheme="minorHAnsi" w:cs="Tahoma"/>
          <w:sz w:val="22"/>
          <w:szCs w:val="22"/>
        </w:rPr>
      </w:pPr>
      <w:r>
        <w:rPr>
          <w:rFonts w:asciiTheme="minorHAnsi" w:eastAsia="Garamond" w:hAnsiTheme="minorHAnsi" w:cs="Garamond"/>
          <w:sz w:val="22"/>
          <w:szCs w:val="22"/>
        </w:rPr>
        <w:t xml:space="preserve">działającą na podstawie wpisu do Krajowego Rejestru Sądowego pod numerem ……………………  / </w:t>
      </w:r>
    </w:p>
    <w:p w14:paraId="67A09E94" w14:textId="77777777" w:rsidR="00794752" w:rsidRDefault="00794752" w:rsidP="00794752">
      <w:pPr>
        <w:spacing w:line="276" w:lineRule="auto"/>
        <w:jc w:val="both"/>
        <w:rPr>
          <w:rFonts w:asciiTheme="minorHAnsi" w:eastAsia="Garamond" w:hAnsiTheme="minorHAnsi" w:cs="Garamond"/>
          <w:sz w:val="22"/>
          <w:szCs w:val="22"/>
        </w:rPr>
      </w:pPr>
      <w:r>
        <w:rPr>
          <w:rFonts w:asciiTheme="minorHAnsi" w:eastAsia="Garamond" w:hAnsiTheme="minorHAnsi" w:cs="Garamond"/>
          <w:sz w:val="22"/>
          <w:szCs w:val="22"/>
        </w:rPr>
        <w:t>reprezentowaną przez:</w:t>
      </w:r>
    </w:p>
    <w:p w14:paraId="17F0849C"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011C1D48" w14:textId="77777777" w:rsidR="00794752" w:rsidRDefault="00794752" w:rsidP="00794752">
      <w:pPr>
        <w:spacing w:line="276" w:lineRule="auto"/>
        <w:ind w:left="426"/>
        <w:jc w:val="both"/>
        <w:rPr>
          <w:rFonts w:asciiTheme="minorHAnsi" w:eastAsia="Garamond" w:hAnsiTheme="minorHAnsi" w:cs="Garamond"/>
          <w:sz w:val="22"/>
          <w:szCs w:val="22"/>
        </w:rPr>
      </w:pPr>
    </w:p>
    <w:p w14:paraId="2E9C0702" w14:textId="77777777" w:rsidR="00794752" w:rsidRDefault="00794752" w:rsidP="00794752">
      <w:pPr>
        <w:numPr>
          <w:ilvl w:val="0"/>
          <w:numId w:val="35"/>
        </w:numPr>
        <w:tabs>
          <w:tab w:val="left" w:pos="0"/>
        </w:tabs>
        <w:spacing w:line="276" w:lineRule="auto"/>
        <w:ind w:left="0" w:firstLine="0"/>
        <w:jc w:val="both"/>
        <w:rPr>
          <w:rFonts w:asciiTheme="minorHAnsi" w:hAnsiTheme="minorHAnsi"/>
          <w:sz w:val="22"/>
          <w:szCs w:val="22"/>
        </w:rPr>
      </w:pPr>
      <w:r>
        <w:rPr>
          <w:rFonts w:asciiTheme="minorHAnsi" w:eastAsia="Garamond" w:hAnsiTheme="minorHAnsi" w:cs="Garamond"/>
          <w:sz w:val="22"/>
          <w:szCs w:val="22"/>
        </w:rPr>
        <w:t>…………………………………………………………………………………..</w:t>
      </w:r>
    </w:p>
    <w:p w14:paraId="32C5A5E1" w14:textId="77777777" w:rsidR="00794752" w:rsidRDefault="00794752" w:rsidP="00794752">
      <w:pPr>
        <w:spacing w:after="120" w:line="276" w:lineRule="auto"/>
        <w:jc w:val="both"/>
        <w:rPr>
          <w:rFonts w:asciiTheme="minorHAnsi" w:eastAsia="Garamond" w:hAnsiTheme="minorHAnsi" w:cs="Garamond"/>
          <w:sz w:val="22"/>
          <w:szCs w:val="22"/>
        </w:rPr>
      </w:pPr>
    </w:p>
    <w:p w14:paraId="63797906" w14:textId="77777777" w:rsidR="00794752" w:rsidRDefault="00794752" w:rsidP="00794752">
      <w:pPr>
        <w:spacing w:after="120" w:line="276" w:lineRule="auto"/>
        <w:jc w:val="both"/>
        <w:rPr>
          <w:rFonts w:asciiTheme="minorHAnsi" w:eastAsia="Garamond" w:hAnsiTheme="minorHAnsi" w:cs="Garamond"/>
          <w:sz w:val="22"/>
          <w:szCs w:val="22"/>
        </w:rPr>
      </w:pPr>
      <w:r>
        <w:rPr>
          <w:rFonts w:asciiTheme="minorHAnsi" w:eastAsia="Garamond" w:hAnsiTheme="minorHAnsi" w:cs="Garamond"/>
          <w:sz w:val="22"/>
          <w:szCs w:val="22"/>
        </w:rPr>
        <w:t>/ Panem/Panią …….., prowadzącą działalność gospodarczą pod firmą ………………. na podstawie wpisu do CEIDG z siedzibą w ……………………………………………………………………………………………………………</w:t>
      </w:r>
    </w:p>
    <w:p w14:paraId="4624B9ED"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zwaną w treści Umowy  „Wykonawcą”,</w:t>
      </w:r>
    </w:p>
    <w:p w14:paraId="09FD9A0F" w14:textId="77777777" w:rsidR="00794752" w:rsidRDefault="00794752" w:rsidP="00794752">
      <w:pPr>
        <w:spacing w:after="120" w:line="276" w:lineRule="auto"/>
        <w:jc w:val="both"/>
        <w:rPr>
          <w:rFonts w:asciiTheme="minorHAnsi" w:eastAsia="Tahoma" w:hAnsiTheme="minorHAnsi" w:cs="Tahoma"/>
          <w:sz w:val="22"/>
          <w:szCs w:val="22"/>
        </w:rPr>
      </w:pPr>
      <w:r>
        <w:rPr>
          <w:rFonts w:asciiTheme="minorHAnsi" w:eastAsia="Garamond" w:hAnsiTheme="minorHAnsi" w:cs="Garamond"/>
          <w:sz w:val="22"/>
          <w:szCs w:val="22"/>
        </w:rPr>
        <w:t>o następującej treści:</w:t>
      </w:r>
    </w:p>
    <w:p w14:paraId="610BE692"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w:t>
      </w:r>
    </w:p>
    <w:p w14:paraId="209966ED"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Przedmiot umowy</w:t>
      </w:r>
    </w:p>
    <w:p w14:paraId="380E5D8D" w14:textId="77777777" w:rsidR="00794752" w:rsidRDefault="00794752" w:rsidP="00794752">
      <w:pPr>
        <w:pStyle w:val="Akapitzlist"/>
        <w:widowControl/>
        <w:numPr>
          <w:ilvl w:val="1"/>
          <w:numId w:val="35"/>
        </w:numPr>
        <w:tabs>
          <w:tab w:val="left" w:pos="709"/>
        </w:tabs>
        <w:adjustRightInd/>
        <w:spacing w:before="0" w:beforeAutospacing="0" w:after="0" w:afterAutospacing="0" w:line="276" w:lineRule="auto"/>
        <w:ind w:left="709"/>
        <w:contextualSpacing/>
        <w:textAlignment w:val="auto"/>
        <w:rPr>
          <w:color w:val="auto"/>
        </w:rPr>
      </w:pPr>
      <w:r>
        <w:rPr>
          <w:rFonts w:eastAsia="Garamond" w:cs="Garamond"/>
          <w:color w:val="auto"/>
        </w:rPr>
        <w:t>Przedmiotem Umowy jest dostawa przez Wykonawcę do Zamawiającego wyrobów leczniczych zgodnie z asortymentem określonym w pakietach: …..</w:t>
      </w:r>
    </w:p>
    <w:p w14:paraId="1A27C0B1" w14:textId="77777777" w:rsidR="00794752" w:rsidRDefault="00794752" w:rsidP="00794752">
      <w:pPr>
        <w:tabs>
          <w:tab w:val="left" w:pos="759"/>
        </w:tabs>
        <w:spacing w:line="276" w:lineRule="auto"/>
        <w:ind w:left="723"/>
        <w:jc w:val="both"/>
        <w:rPr>
          <w:rFonts w:asciiTheme="minorHAnsi" w:eastAsia="Tahoma" w:hAnsiTheme="minorHAnsi" w:cs="Tahoma"/>
          <w:sz w:val="22"/>
          <w:szCs w:val="22"/>
        </w:rPr>
      </w:pPr>
      <w:r>
        <w:rPr>
          <w:rFonts w:asciiTheme="minorHAnsi" w:eastAsia="Garamond" w:hAnsiTheme="minorHAnsi" w:cs="Garamond"/>
          <w:sz w:val="22"/>
          <w:szCs w:val="22"/>
        </w:rPr>
        <w:t>Szczegółową specyfikację produktów leczniczych/wyrobów medycznych określa formularz asortymentowo-cenowy stanowiący załącznik nr 1 do Umowy.</w:t>
      </w:r>
    </w:p>
    <w:p w14:paraId="0218114F" w14:textId="77777777" w:rsidR="00794752" w:rsidRDefault="00794752" w:rsidP="00794752">
      <w:pPr>
        <w:pStyle w:val="Akapitzlist"/>
        <w:widowControl/>
        <w:numPr>
          <w:ilvl w:val="0"/>
          <w:numId w:val="36"/>
        </w:numPr>
        <w:tabs>
          <w:tab w:val="left" w:pos="759"/>
        </w:tabs>
        <w:adjustRightInd/>
        <w:spacing w:before="0" w:beforeAutospacing="0" w:after="0" w:afterAutospacing="0" w:line="276" w:lineRule="auto"/>
        <w:ind w:left="709" w:hanging="283"/>
        <w:contextualSpacing/>
        <w:textAlignment w:val="auto"/>
        <w:rPr>
          <w:rFonts w:eastAsia="Tahoma" w:cs="Tahoma"/>
          <w:color w:val="auto"/>
        </w:rPr>
      </w:pPr>
      <w:r>
        <w:rPr>
          <w:rFonts w:eastAsia="Garamond" w:cs="Garamond"/>
          <w:color w:val="auto"/>
        </w:rPr>
        <w:t>Wykonawca oświadcza, że wszystkie dostarczane produkty lecznicze uzyskały pozwolenie na dopuszczenie do obrotu i używania oraz zostały wpisane do Rejestru Produktów Leczniczych na terytorium Rzeczypospolitej Polskiej – zgodnie z wymogami ustawy z dnia 6 września 2001 r. Prawo farmaceutyczne (Dz.U. 2022, poz. 2301), a dostarczone wyroby medyczne spełniają wymogi ustawy z dnia 7 kwietnia 2022 r. o wyrobach medycznych  (Dz.U. 2022, poz. 974).</w:t>
      </w:r>
    </w:p>
    <w:p w14:paraId="705CB05B" w14:textId="77777777" w:rsidR="00794752" w:rsidRDefault="00794752" w:rsidP="00794752">
      <w:pPr>
        <w:numPr>
          <w:ilvl w:val="0"/>
          <w:numId w:val="35"/>
        </w:numPr>
        <w:tabs>
          <w:tab w:val="left" w:pos="759"/>
        </w:tabs>
        <w:spacing w:line="276" w:lineRule="auto"/>
        <w:ind w:left="759"/>
        <w:jc w:val="both"/>
        <w:rPr>
          <w:rFonts w:asciiTheme="minorHAnsi" w:hAnsiTheme="minorHAnsi"/>
          <w:sz w:val="22"/>
          <w:szCs w:val="22"/>
        </w:rPr>
      </w:pPr>
      <w:r>
        <w:rPr>
          <w:rFonts w:asciiTheme="minorHAnsi" w:eastAsia="Garamond" w:hAnsiTheme="minorHAnsi" w:cs="Garamond"/>
          <w:sz w:val="22"/>
          <w:szCs w:val="22"/>
        </w:rPr>
        <w:t>Opakowania leków powinny spełniać wymagania określone w rozporządzeniu Ministra Zdrowia z dnia 20 lutego 2009 r. w sprawie wymagań dotyczących oznakowania opakowań produktu leczniczego i treści ulotki (Dz.U. 2020 poz. 1847).</w:t>
      </w:r>
    </w:p>
    <w:p w14:paraId="2EE676CB" w14:textId="77777777" w:rsidR="00794752" w:rsidRDefault="00794752" w:rsidP="00794752">
      <w:pPr>
        <w:numPr>
          <w:ilvl w:val="0"/>
          <w:numId w:val="35"/>
        </w:numPr>
        <w:tabs>
          <w:tab w:val="left" w:pos="759"/>
        </w:tabs>
        <w:spacing w:line="276" w:lineRule="auto"/>
        <w:ind w:left="759"/>
        <w:jc w:val="both"/>
        <w:rPr>
          <w:rFonts w:asciiTheme="minorHAnsi" w:hAnsiTheme="minorHAnsi"/>
          <w:b/>
          <w:sz w:val="22"/>
          <w:szCs w:val="22"/>
        </w:rPr>
      </w:pPr>
      <w:r>
        <w:rPr>
          <w:rFonts w:asciiTheme="minorHAnsi" w:eastAsia="Garamond" w:hAnsiTheme="minorHAnsi" w:cs="Garamond"/>
          <w:sz w:val="22"/>
          <w:szCs w:val="22"/>
        </w:rPr>
        <w:t xml:space="preserve">Zamawiający zastrzega sobie prawo zakupu mniejszej ilości produktów leczniczych/wyrobów medycznych od określonych w załączniku nr 1 do niniejszej Umowy, o ile czynniki medyczne, ekonomiczne lub społeczne wykażą konieczność takiego postępowania, a w szczególności w przypadku, gdy ilość i wartość świadczeń zdrowotnych zakontraktowanych z Narodowym Funduszem Zdrowia, okażą się mniejsze od spodziewanych (ustalonych w oparciu o dane z lat ubiegłych), a Wykonawca oświadcza, że wyraża na to zgodę. </w:t>
      </w:r>
      <w:r>
        <w:rPr>
          <w:rFonts w:asciiTheme="minorHAnsi" w:hAnsiTheme="minorHAnsi"/>
          <w:sz w:val="22"/>
          <w:szCs w:val="22"/>
        </w:rPr>
        <w:t>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Jednocześnie Zamawiający wskazuje minimalny zakup przedmiotu umowy na poziomie 80% jej wartości.</w:t>
      </w:r>
    </w:p>
    <w:p w14:paraId="5A680B28" w14:textId="77777777" w:rsidR="00794752" w:rsidRDefault="00794752" w:rsidP="00794752">
      <w:pPr>
        <w:spacing w:after="120" w:line="276" w:lineRule="auto"/>
        <w:jc w:val="both"/>
        <w:rPr>
          <w:rFonts w:asciiTheme="minorHAnsi" w:eastAsia="Garamond" w:hAnsiTheme="minorHAnsi" w:cs="Garamond"/>
          <w:sz w:val="22"/>
          <w:szCs w:val="22"/>
        </w:rPr>
      </w:pPr>
    </w:p>
    <w:p w14:paraId="6480ED53"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2</w:t>
      </w:r>
    </w:p>
    <w:p w14:paraId="411D634B"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i warunki realizacji</w:t>
      </w:r>
    </w:p>
    <w:p w14:paraId="1F76FB6E" w14:textId="77777777" w:rsidR="00794752" w:rsidRDefault="00794752" w:rsidP="00794752">
      <w:pPr>
        <w:spacing w:line="276" w:lineRule="auto"/>
        <w:ind w:left="283"/>
        <w:jc w:val="both"/>
        <w:rPr>
          <w:rFonts w:asciiTheme="minorHAnsi" w:eastAsia="Garamond" w:hAnsiTheme="minorHAnsi" w:cs="Garamond"/>
          <w:sz w:val="22"/>
          <w:szCs w:val="22"/>
        </w:rPr>
      </w:pPr>
    </w:p>
    <w:p w14:paraId="329873DE" w14:textId="575FDC23"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Dostawy produktów leczniczych następować będą sukcesywnie w ciągu 12 miesięcy od dnia </w:t>
      </w:r>
      <w:r w:rsidR="000E2F6E">
        <w:rPr>
          <w:rFonts w:asciiTheme="minorHAnsi" w:eastAsia="Garamond" w:hAnsiTheme="minorHAnsi" w:cs="Garamond"/>
          <w:sz w:val="22"/>
          <w:szCs w:val="22"/>
        </w:rPr>
        <w:t xml:space="preserve">22.11.2024 r. </w:t>
      </w:r>
      <w:r>
        <w:rPr>
          <w:rFonts w:asciiTheme="minorHAnsi" w:eastAsia="Garamond" w:hAnsiTheme="minorHAnsi" w:cs="Garamond"/>
          <w:sz w:val="22"/>
          <w:szCs w:val="22"/>
        </w:rPr>
        <w:t xml:space="preserve">do dnia </w:t>
      </w:r>
      <w:r w:rsidR="000E2F6E">
        <w:rPr>
          <w:rFonts w:asciiTheme="minorHAnsi" w:eastAsia="Garamond" w:hAnsiTheme="minorHAnsi" w:cs="Garamond"/>
          <w:sz w:val="22"/>
          <w:szCs w:val="22"/>
        </w:rPr>
        <w:t>21.11.2025 r.</w:t>
      </w:r>
      <w:r>
        <w:rPr>
          <w:rFonts w:asciiTheme="minorHAnsi" w:eastAsia="Garamond" w:hAnsiTheme="minorHAnsi" w:cs="Garamond"/>
          <w:sz w:val="22"/>
          <w:szCs w:val="22"/>
        </w:rPr>
        <w:t xml:space="preserve">, każdorazowo w oparciu o pisemne zamówienie na adres: Pruszków, ul. Warsztatowa 1/ Warszawa, ul. Barska 16/20. </w:t>
      </w:r>
    </w:p>
    <w:p w14:paraId="1DA1DB60" w14:textId="77777777" w:rsidR="00794752" w:rsidRPr="00FA597C" w:rsidRDefault="00794752" w:rsidP="00794752">
      <w:pPr>
        <w:numPr>
          <w:ilvl w:val="0"/>
          <w:numId w:val="37"/>
        </w:numPr>
        <w:spacing w:line="276" w:lineRule="auto"/>
        <w:jc w:val="both"/>
        <w:rPr>
          <w:rFonts w:asciiTheme="minorHAnsi" w:hAnsiTheme="minorHAnsi"/>
          <w:sz w:val="22"/>
          <w:szCs w:val="22"/>
        </w:rPr>
      </w:pPr>
      <w:bookmarkStart w:id="7" w:name="_Hlk102137421"/>
      <w:r>
        <w:rPr>
          <w:rFonts w:asciiTheme="minorHAnsi" w:eastAsia="Garamond" w:hAnsiTheme="minorHAnsi"/>
          <w:sz w:val="22"/>
          <w:szCs w:val="22"/>
        </w:rPr>
        <w:t xml:space="preserve">Realizacja dostaw produktów leczniczych odbywać się będzie w terminie nie dłuższym niż 1 dzień roboczy od złożenia zamówienia, a w przypadku konieczności zrealizowania dostawy „na cito”, realizacja nastąpi w terminie do 12 godzin od złożenia zamówienia. </w:t>
      </w:r>
    </w:p>
    <w:p w14:paraId="6569AF8A" w14:textId="77777777" w:rsidR="00794752" w:rsidRPr="00FA597C"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Realizacja dostaw wyrobów medycznych będzie następować w ciągu 3 dni roboczych</w:t>
      </w:r>
      <w:r>
        <w:rPr>
          <w:rFonts w:asciiTheme="minorHAnsi" w:eastAsia="Garamond" w:hAnsiTheme="minorHAnsi"/>
          <w:color w:val="FF0000"/>
          <w:sz w:val="22"/>
          <w:szCs w:val="22"/>
        </w:rPr>
        <w:t xml:space="preserve">. </w:t>
      </w:r>
    </w:p>
    <w:p w14:paraId="22802DC8" w14:textId="77777777" w:rsidR="00794752" w:rsidRPr="009E31AD"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sz w:val="22"/>
          <w:szCs w:val="22"/>
        </w:rPr>
        <w:t xml:space="preserve">Dostawa produktów leczniczych będzie następować do Apteki Szpitalnej/Działu Farmacji w godz. od 8.00 do 15.00. W przypadku, gdy dostawa produktu leczniczego „na cito” nie może być zrealizowana do godz. 15:00 (czyli w godzinach pracy Apteki Szpitalnej/Działu Farmacji), lek winien być dostarczony bezpośrednio na wskazany w zamówieniu oddział szpitala. Dostawa wyrobów medycznych będzie następować w godz. od 8.00 do 15.00 do pomieszczenia magazynu aptecznego, wskazanego przez pracownika Apteki Szpitalnej/Działu Farmacji przy odbiorze.  </w:t>
      </w:r>
    </w:p>
    <w:bookmarkEnd w:id="7"/>
    <w:p w14:paraId="2A6913AB" w14:textId="77777777" w:rsidR="00794752" w:rsidRPr="009E31AD" w:rsidRDefault="00794752" w:rsidP="00794752">
      <w:pPr>
        <w:pStyle w:val="Akapitzlist"/>
        <w:numPr>
          <w:ilvl w:val="0"/>
          <w:numId w:val="37"/>
        </w:numPr>
        <w:textAlignment w:val="auto"/>
      </w:pPr>
      <w:r w:rsidRPr="009E31AD">
        <w:rPr>
          <w:rFonts w:eastAsia="Garamond" w:cs="Garamond"/>
          <w:color w:val="auto"/>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1C2461F0" w14:textId="77777777" w:rsidR="00794752" w:rsidRDefault="00794752" w:rsidP="00794752">
      <w:pPr>
        <w:pStyle w:val="Akapitzlist"/>
        <w:widowControl/>
        <w:numPr>
          <w:ilvl w:val="0"/>
          <w:numId w:val="37"/>
        </w:numPr>
        <w:suppressAutoHyphens/>
        <w:adjustRightInd/>
        <w:spacing w:before="0" w:beforeAutospacing="0" w:after="0" w:afterAutospacing="0" w:line="276" w:lineRule="auto"/>
        <w:textAlignment w:val="auto"/>
        <w:rPr>
          <w:color w:val="auto"/>
          <w:lang w:eastAsia="ar-SA"/>
        </w:rPr>
      </w:pPr>
      <w:r>
        <w:rPr>
          <w:color w:val="auto"/>
        </w:rPr>
        <w:t>Wykonawca zobowiązuje się do zagwarantowania autentyczności pochodzenia faktur wystawianych przez Wykonawcę</w:t>
      </w:r>
      <w:r>
        <w:rPr>
          <w:b/>
          <w:color w:val="auto"/>
        </w:rPr>
        <w:t xml:space="preserve"> </w:t>
      </w:r>
      <w:r>
        <w:rPr>
          <w:color w:val="auto"/>
        </w:rPr>
        <w:t>i integralności ich treści. </w:t>
      </w:r>
    </w:p>
    <w:p w14:paraId="3ACDED5C" w14:textId="77777777" w:rsidR="00794752" w:rsidRDefault="00794752" w:rsidP="00794752">
      <w:pPr>
        <w:numPr>
          <w:ilvl w:val="0"/>
          <w:numId w:val="37"/>
        </w:numPr>
        <w:spacing w:line="276" w:lineRule="auto"/>
        <w:jc w:val="both"/>
        <w:rPr>
          <w:rFonts w:asciiTheme="minorHAnsi" w:hAnsiTheme="minorHAnsi"/>
          <w:sz w:val="22"/>
          <w:szCs w:val="22"/>
        </w:rPr>
      </w:pPr>
      <w:bookmarkStart w:id="8" w:name="_30j0zll"/>
      <w:bookmarkStart w:id="9" w:name="_Hlk102136891"/>
      <w:bookmarkEnd w:id="8"/>
      <w:r>
        <w:rPr>
          <w:rFonts w:asciiTheme="minorHAnsi" w:hAnsiTheme="minorHAnsi"/>
          <w:sz w:val="22"/>
          <w:szCs w:val="22"/>
        </w:rPr>
        <w:t>N</w:t>
      </w:r>
      <w:r>
        <w:rPr>
          <w:rFonts w:asciiTheme="minorHAnsi" w:hAnsiTheme="minorHAnsi"/>
          <w:bCs/>
          <w:sz w:val="22"/>
          <w:szCs w:val="22"/>
        </w:rPr>
        <w:t xml:space="preserve">a podstawie art. 106n ust. 1 ustawy z dnia 11 marca 2004 r. o podatku od towarów i usług Zamawiający udziela Wykonawcy zgody na wystawianie i przesyłanie faktur, duplikatów faktur oraz ich korekt, a także not obciążeniowych i not korygujących na adres poczty e-mail. </w:t>
      </w:r>
      <w:r>
        <w:rPr>
          <w:rFonts w:asciiTheme="minorHAnsi" w:eastAsia="Garamond" w:hAnsiTheme="minorHAnsi" w:cs="Garamond"/>
          <w:sz w:val="22"/>
          <w:szCs w:val="22"/>
        </w:rPr>
        <w:t xml:space="preserve">W celu zabezpieczenia autentyczności faktury i jej integralności   Wykonawca zobowiązuje się do przesyłania faktur z adresu: </w:t>
      </w:r>
      <w:hyperlink r:id="rId24" w:history="1">
        <w:r>
          <w:rPr>
            <w:rStyle w:val="Hipercze"/>
            <w:rFonts w:asciiTheme="minorHAnsi" w:eastAsia="Garamond" w:hAnsiTheme="minorHAnsi" w:cs="Garamond"/>
          </w:rPr>
          <w:t>………………………….</w:t>
        </w:r>
      </w:hyperlink>
      <w:r>
        <w:rPr>
          <w:rFonts w:asciiTheme="minorHAnsi" w:eastAsia="Garamond" w:hAnsiTheme="minorHAnsi" w:cs="Garamond"/>
          <w:sz w:val="22"/>
          <w:szCs w:val="22"/>
        </w:rPr>
        <w:t xml:space="preserve"> na adres Zamawiającego </w:t>
      </w:r>
      <w:hyperlink r:id="rId25" w:history="1">
        <w:r>
          <w:rPr>
            <w:rStyle w:val="Hipercze"/>
            <w:rFonts w:asciiTheme="minorHAnsi" w:eastAsia="Garamond" w:hAnsiTheme="minorHAnsi" w:cs="Garamond"/>
          </w:rPr>
          <w:t>efaktura@stocer.pl</w:t>
        </w:r>
      </w:hyperlink>
      <w:r>
        <w:rPr>
          <w:rFonts w:asciiTheme="minorHAnsi" w:eastAsia="Garamond" w:hAnsiTheme="minorHAnsi" w:cs="Garamond"/>
          <w:sz w:val="22"/>
          <w:szCs w:val="22"/>
        </w:rPr>
        <w:t xml:space="preserve"> albo na adres skrzynki PEPPOL pod nazwą „Mazowieckie Centrum Rehabilitacji ‘Stocer’ Sp. z o.o.” na Platformie Elektronicznego Fakturowania, przy czym Wykonawca zobowiązuje się wyłącznie do jednokrotnego przesyłania faktury na adres poczty elektronicznej albo na adres skrzynki PEPPOL.</w:t>
      </w:r>
    </w:p>
    <w:bookmarkEnd w:id="9"/>
    <w:p w14:paraId="0917AC9B"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6C45630A" w14:textId="77777777" w:rsidR="00794752" w:rsidRDefault="00794752" w:rsidP="00794752">
      <w:pPr>
        <w:numPr>
          <w:ilvl w:val="0"/>
          <w:numId w:val="37"/>
        </w:numPr>
        <w:spacing w:line="276" w:lineRule="auto"/>
        <w:jc w:val="both"/>
        <w:rPr>
          <w:rFonts w:asciiTheme="minorHAnsi" w:hAnsiTheme="minorHAnsi"/>
          <w:sz w:val="22"/>
          <w:szCs w:val="22"/>
        </w:rPr>
      </w:pPr>
      <w:bookmarkStart w:id="10" w:name="_Hlk102137375"/>
      <w:r>
        <w:rPr>
          <w:rFonts w:asciiTheme="minorHAnsi" w:hAnsiTheme="minorHAnsi"/>
          <w:sz w:val="22"/>
          <w:szCs w:val="22"/>
        </w:rPr>
        <w:t>Przez przesyłanie w formie elektronicznej Strony rozumieją przesyłanie za pośrednictwem poczty elektronicznej obrazu dokumentu w formacie pliku *.pdf lub inne rozwiązania dopuszczone przez ustawę o podatku od towarów i usług, o ile zostanie ono wspólnie uzgodnione.</w:t>
      </w:r>
    </w:p>
    <w:p w14:paraId="3CF56155" w14:textId="77777777" w:rsidR="00794752" w:rsidRDefault="00794752" w:rsidP="00794752">
      <w:pPr>
        <w:numPr>
          <w:ilvl w:val="0"/>
          <w:numId w:val="37"/>
        </w:numPr>
        <w:spacing w:line="276" w:lineRule="auto"/>
        <w:jc w:val="both"/>
        <w:rPr>
          <w:rFonts w:asciiTheme="minorHAnsi" w:hAnsiTheme="minorHAnsi"/>
          <w:sz w:val="22"/>
          <w:szCs w:val="22"/>
        </w:rPr>
      </w:pPr>
      <w:bookmarkStart w:id="11" w:name="_Hlk150515244"/>
      <w:bookmarkEnd w:id="10"/>
      <w:r>
        <w:rPr>
          <w:rFonts w:asciiTheme="minorHAnsi" w:eastAsia="Garamond" w:hAnsiTheme="minorHAnsi" w:cs="Garamond"/>
          <w:sz w:val="22"/>
          <w:szCs w:val="22"/>
        </w:rPr>
        <w:t>Terminy dostaw obowiązują bez względu na wartość i zakres dostawy. Jeżeli dostawa wypada w dniu wolnym od pracy lub poza godzinami pracy apteki szpitalnej, dostawa nastąpi w pierwszym dniu roboczym po wyznaczonym terminie. Powyższe zastrzeżenie nie dotyczy dostaw na cito, których termin dostaw określa ust. 2.</w:t>
      </w:r>
    </w:p>
    <w:bookmarkEnd w:id="11"/>
    <w:p w14:paraId="2CA3C688"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 przypadku nie zawinionej przez Zamawiającego, odmowy przez Wykonawcę dostawy jakiegokolwiek produktu/wyrobu będącego przedmiotem zamówienia, na który opiewa niniejsza Umowa, Zamawiający zastrzega sobie prawo do wykonania zastępczego Umowy, poprzez zakup produktów leczniczych/wyrobów medycznych u innego dostawcy i obciążenia Wykonawcy kosztami takiej dostawy oraz ewentualnej różnicy w cenie pomiędzy ceną wynikającą z niniejszej Umowy, a ceną jaką będzie zmuszony zapłacić Zamawiający realizując dany zakup zastępczy. Naliczenie przez Zamawiającego kary umownej następuje przez sporządzenie noty księgowej wraz z pisemnym uzasadnieniem oraz terminem zapłaty.</w:t>
      </w:r>
    </w:p>
    <w:p w14:paraId="2204224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 xml:space="preserve">W przypadkach szczególnych Zamawiający dopuszcza dostarczenie innego produktu leczniczego/wyrobu medycznego (produkt zamienny) niż wynikający z umowy (produkt umowny), pod warunkiem, że produkt zamienny posiada cechy tożsame z produktem umownym oraz pod warunkiem uzyskania pełnej akceptacji Zamawiającego w zakresie przedmiotu dostawy i ceny. </w:t>
      </w:r>
    </w:p>
    <w:p w14:paraId="13A3D397" w14:textId="77777777" w:rsidR="00794752" w:rsidRDefault="00794752" w:rsidP="00794752">
      <w:pPr>
        <w:numPr>
          <w:ilvl w:val="0"/>
          <w:numId w:val="37"/>
        </w:numPr>
        <w:spacing w:line="276" w:lineRule="auto"/>
        <w:jc w:val="both"/>
        <w:rPr>
          <w:rFonts w:asciiTheme="minorHAnsi" w:hAnsiTheme="minorHAnsi"/>
          <w:sz w:val="22"/>
          <w:szCs w:val="22"/>
        </w:rPr>
      </w:pPr>
      <w:r>
        <w:rPr>
          <w:rFonts w:asciiTheme="minorHAnsi" w:eastAsia="Garamond" w:hAnsiTheme="minorHAnsi" w:cs="Garamond"/>
          <w:sz w:val="22"/>
          <w:szCs w:val="22"/>
        </w:rPr>
        <w:t>Wykonawca zobowiązuje się dostarczyć produkty lecznicze/wyroby medyczne stanowiące przedmiot Umowy po obowiązujących cenach promocyjnych ustalonych przez producentów w okresie obowiązywania Umowy, jeżeli są one niższe od cen określonych niniejszą Umową.</w:t>
      </w:r>
    </w:p>
    <w:p w14:paraId="0EF8FA83" w14:textId="77777777" w:rsidR="00794752" w:rsidRDefault="00794752" w:rsidP="00794752">
      <w:pPr>
        <w:spacing w:line="276" w:lineRule="auto"/>
        <w:ind w:left="284"/>
        <w:jc w:val="center"/>
        <w:rPr>
          <w:rFonts w:asciiTheme="minorHAnsi" w:eastAsia="Garamond" w:hAnsiTheme="minorHAnsi" w:cs="Garamond"/>
          <w:b/>
          <w:sz w:val="22"/>
          <w:szCs w:val="22"/>
        </w:rPr>
      </w:pPr>
    </w:p>
    <w:p w14:paraId="00AF1EFA"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3</w:t>
      </w:r>
    </w:p>
    <w:p w14:paraId="594416D0" w14:textId="77777777" w:rsidR="00794752" w:rsidRPr="00041E85"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Wartość umowy</w:t>
      </w:r>
    </w:p>
    <w:p w14:paraId="242C1A08"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Wartość Umowy  wynosi ……………PLN netto, ……………………PLN brutto.</w:t>
      </w:r>
    </w:p>
    <w:p w14:paraId="4AEF7C7F" w14:textId="77777777" w:rsidR="00794752" w:rsidRDefault="00794752" w:rsidP="00794752">
      <w:pPr>
        <w:spacing w:line="276" w:lineRule="auto"/>
        <w:ind w:left="708"/>
        <w:jc w:val="both"/>
        <w:rPr>
          <w:rFonts w:asciiTheme="minorHAnsi" w:eastAsia="Tahoma" w:hAnsiTheme="minorHAnsi" w:cs="Tahoma"/>
          <w:sz w:val="22"/>
          <w:szCs w:val="22"/>
        </w:rPr>
      </w:pPr>
      <w:r>
        <w:rPr>
          <w:rFonts w:asciiTheme="minorHAnsi" w:eastAsia="Garamond" w:hAnsiTheme="minorHAnsi" w:cs="Garamond"/>
          <w:sz w:val="22"/>
          <w:szCs w:val="22"/>
        </w:rPr>
        <w:t>Szczegółowe zestawienie cenowe zawiera załącznik nr 1 do niniejszej Umowy.</w:t>
      </w:r>
    </w:p>
    <w:p w14:paraId="6087FAF0"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Zamawiający zapłaci za produkty lecznicze (farmaceutyczne)/wyroby medyczne zakupione w ramach każdorazowej dostawy cenę brutto określoną w ofercie, zgodnie z załącznikiem nr 1 do niniejszej Umowy, z zastrzeżeniem § 2 ust. 13 Umowy.</w:t>
      </w:r>
    </w:p>
    <w:p w14:paraId="5BB2AB1E" w14:textId="77777777"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Zapłata należności będzie dokonana przelewem w ciągu 60 dni od daty wpływu faktury do Zamawiającego.</w:t>
      </w:r>
    </w:p>
    <w:p w14:paraId="705B873F" w14:textId="720BF513" w:rsidR="00794752" w:rsidRDefault="00794752" w:rsidP="00794752">
      <w:pPr>
        <w:numPr>
          <w:ilvl w:val="0"/>
          <w:numId w:val="38"/>
        </w:numPr>
        <w:spacing w:line="276" w:lineRule="auto"/>
        <w:jc w:val="both"/>
        <w:rPr>
          <w:rFonts w:asciiTheme="minorHAnsi" w:hAnsiTheme="minorHAnsi"/>
          <w:sz w:val="22"/>
          <w:szCs w:val="22"/>
        </w:rPr>
      </w:pPr>
      <w:r>
        <w:rPr>
          <w:rFonts w:asciiTheme="minorHAnsi" w:eastAsia="Garamond" w:hAnsiTheme="minorHAnsi" w:cs="Garamond"/>
          <w:sz w:val="22"/>
          <w:szCs w:val="22"/>
        </w:rPr>
        <w:t>Strony ustalają ceny produktów loco pomieszczenie apteki mieszczącej się w</w:t>
      </w:r>
      <w:r w:rsidR="005A1F3E">
        <w:rPr>
          <w:rFonts w:asciiTheme="minorHAnsi" w:eastAsia="Garamond" w:hAnsiTheme="minorHAnsi" w:cs="Garamond"/>
          <w:sz w:val="22"/>
          <w:szCs w:val="22"/>
        </w:rPr>
        <w:t xml:space="preserve"> Szpitalu w Konstancinie-Jeziornie, ul. Wierzejewskiego 12,</w:t>
      </w:r>
      <w:r>
        <w:rPr>
          <w:rFonts w:asciiTheme="minorHAnsi" w:eastAsia="Garamond" w:hAnsiTheme="minorHAnsi" w:cs="Garamond"/>
          <w:sz w:val="22"/>
          <w:szCs w:val="22"/>
        </w:rPr>
        <w:t xml:space="preserve"> Szpitalu Chirurgii Urazowej św. Anny przy ul. Barskiej 16/20 w Warszawie/ Szpitalu przy ul. Warsztatowej 1 w Pruszkowie. Ceny obejmują również koszt rozładunku towaru oraz podatek VAT naliczony zgodnie z obowiązującymi przepisami.</w:t>
      </w:r>
    </w:p>
    <w:p w14:paraId="02606491" w14:textId="77777777" w:rsidR="00794752" w:rsidRDefault="00794752" w:rsidP="00794752">
      <w:pPr>
        <w:numPr>
          <w:ilvl w:val="0"/>
          <w:numId w:val="39"/>
        </w:numPr>
        <w:spacing w:line="276" w:lineRule="auto"/>
        <w:jc w:val="both"/>
        <w:rPr>
          <w:rFonts w:asciiTheme="minorHAnsi" w:hAnsiTheme="minorHAnsi"/>
          <w:sz w:val="22"/>
          <w:szCs w:val="22"/>
        </w:rPr>
      </w:pPr>
      <w:bookmarkStart w:id="12" w:name="_Hlk102137468"/>
      <w:r>
        <w:rPr>
          <w:rFonts w:asciiTheme="minorHAnsi" w:eastAsia="Garamond" w:hAnsiTheme="minorHAnsi"/>
          <w:sz w:val="22"/>
          <w:szCs w:val="22"/>
        </w:rPr>
        <w:t>Ceny są stałe przez cały okres obowiązywania umowy z zastrzeżeniem postanowień zawartych w niniejszym paragrafie.</w:t>
      </w:r>
    </w:p>
    <w:p w14:paraId="46FEB8B6"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color w:val="auto"/>
        </w:rPr>
      </w:pPr>
      <w:r>
        <w:rPr>
          <w:rFonts w:eastAsia="Garamond"/>
          <w:color w:val="auto"/>
        </w:rPr>
        <w:t xml:space="preserve">W przypadku </w:t>
      </w:r>
      <w:r>
        <w:rPr>
          <w:rFonts w:cs="TimesNewRomanPS-ItalicMT"/>
          <w:color w:val="auto"/>
        </w:rPr>
        <w:t xml:space="preserve">obniżenia limitu finansowania lub ceny hurtowej brutto leku, określonych w obwieszczeniu refundacyjnym Ministra Zdrowia, po złożeniu ofert lub w trakcie trwania umowy, cena hurtowa brutto dla Zamawiającego nie będzie mogła przekraczać nowych wartości limitu finansowania ani ceny hurtowej brutto określonych w obwieszczeniu </w:t>
      </w:r>
      <w:r w:rsidRPr="00FA597C">
        <w:rPr>
          <w:rFonts w:cs="TimesNewRomanPS-ItalicMT"/>
          <w:color w:val="auto"/>
        </w:rPr>
        <w:t>refundacyjnym Ministra Zdrowia.</w:t>
      </w:r>
    </w:p>
    <w:bookmarkEnd w:id="12"/>
    <w:p w14:paraId="3500F423" w14:textId="77777777" w:rsidR="00794752" w:rsidRPr="00FA597C" w:rsidRDefault="00794752" w:rsidP="00794752">
      <w:pPr>
        <w:pStyle w:val="Akapitzlist"/>
        <w:widowControl/>
        <w:numPr>
          <w:ilvl w:val="0"/>
          <w:numId w:val="39"/>
        </w:numPr>
        <w:adjustRightInd/>
        <w:spacing w:before="0" w:beforeAutospacing="0" w:after="160" w:afterAutospacing="0" w:line="256" w:lineRule="auto"/>
        <w:contextualSpacing/>
        <w:textAlignment w:val="auto"/>
        <w:rPr>
          <w:rFonts w:cs="TimesNewRomanPS-ItalicMT"/>
          <w:color w:val="auto"/>
        </w:rPr>
      </w:pPr>
      <w:r w:rsidRPr="00FA597C">
        <w:rPr>
          <w:rFonts w:cs="TimesNewRomanPS-ItalicMT"/>
          <w:color w:val="auto"/>
        </w:rPr>
        <w:t>Podwyższenie limitu finansowania lub ceny hurtowej brutto leku, określonych w obwieszczeniu refundacyjnym Ministra Zdrowia, nie stanowi podstawy do zmiany ceny hurtowej brutto, po jakiej zamawiający nabywa ten lek.</w:t>
      </w:r>
    </w:p>
    <w:p w14:paraId="00A2C147"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usunięcia leku z obwieszczenia refundacyjnego Ministra Zdrowia w trakcie trwania umowy, Zamawiający zastrzega sobie prawo do rozwiązania Umowy w całości lub części, o ile Wykonawca nie zaproponuje odpowiednika znajdującego się w obwieszczeniu refundacyjnym Ministra Zdrowia.</w:t>
      </w:r>
    </w:p>
    <w:p w14:paraId="7EDD7D1B" w14:textId="77777777" w:rsidR="00794752" w:rsidRPr="00FA597C"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color w:val="auto"/>
        </w:rPr>
      </w:pPr>
      <w:r w:rsidRPr="00FA597C">
        <w:rPr>
          <w:rFonts w:cs="TimesNewRomanPS-ItalicMT"/>
          <w:color w:val="auto"/>
        </w:rPr>
        <w:t>W przypadku,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w:t>
      </w:r>
    </w:p>
    <w:p w14:paraId="12157D7B" w14:textId="3B52CC1A" w:rsidR="00794752" w:rsidRPr="00FA597C" w:rsidRDefault="00794752" w:rsidP="00794752">
      <w:pPr>
        <w:pStyle w:val="Akapitzlist"/>
        <w:widowControl/>
        <w:numPr>
          <w:ilvl w:val="0"/>
          <w:numId w:val="39"/>
        </w:numPr>
        <w:autoSpaceDE w:val="0"/>
        <w:autoSpaceDN w:val="0"/>
        <w:spacing w:before="0" w:beforeAutospacing="0" w:after="160" w:afterAutospacing="0" w:line="256" w:lineRule="auto"/>
        <w:contextualSpacing/>
        <w:textAlignment w:val="auto"/>
        <w:rPr>
          <w:rFonts w:cs="TimesNewRomanPS-ItalicMT"/>
          <w:color w:val="auto"/>
        </w:rPr>
      </w:pPr>
      <w:bookmarkStart w:id="13" w:name="_Hlk150516729"/>
      <w:r w:rsidRPr="00FA597C">
        <w:rPr>
          <w:rFonts w:cs="TimesNewRomanPS-ItalicMT"/>
          <w:color w:val="auto"/>
        </w:rPr>
        <w:t>Wykonawca jest zobowiązany do przestrzegania postanowień instrumentu dzielenia ryzyka przez cały okres obowiązywania Umowy</w:t>
      </w:r>
      <w:bookmarkEnd w:id="13"/>
      <w:r w:rsidR="00982D54">
        <w:rPr>
          <w:rFonts w:cs="TimesNewRomanPS-ItalicMT"/>
          <w:color w:val="auto"/>
        </w:rPr>
        <w:t>.</w:t>
      </w:r>
    </w:p>
    <w:p w14:paraId="5D7BA2AF"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rFonts w:cs="TimesNewRomanPS-ItalicMT"/>
          <w:i/>
          <w:iCs/>
          <w:color w:val="auto"/>
        </w:rPr>
      </w:pPr>
      <w:r w:rsidRPr="00FA597C">
        <w:rPr>
          <w:rFonts w:eastAsia="Garamond" w:cs="Garamond"/>
          <w:color w:val="auto"/>
        </w:rPr>
        <w:t>W przypadkach szczególnych, takich jak wstrzymanie lub zakończenie</w:t>
      </w:r>
      <w:r>
        <w:rPr>
          <w:rFonts w:eastAsia="Garamond" w:cs="Garamond"/>
          <w:color w:val="auto"/>
        </w:rPr>
        <w:t xml:space="preserve"> produkcji, strony dopuszczają możliwość dostarczenia odpowiedników produktów/wyrobów objętych Umową.</w:t>
      </w:r>
    </w:p>
    <w:p w14:paraId="6B1D0CF5"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Strony dopuszczają zmianę cen jednostkowych produktów leczniczych/wyrobów medycznych objętych Umową w przypadku zmiany wielkości opakowania wprowadzonej przez producenta z zachowaniem zasady proporcjonalności w stosunku do ceny objętej Umową.</w:t>
      </w:r>
    </w:p>
    <w:p w14:paraId="5486F6BC" w14:textId="77777777" w:rsidR="00794752" w:rsidRDefault="00794752" w:rsidP="00794752">
      <w:pPr>
        <w:pStyle w:val="Akapitzlist"/>
        <w:widowControl/>
        <w:numPr>
          <w:ilvl w:val="0"/>
          <w:numId w:val="39"/>
        </w:numPr>
        <w:autoSpaceDE w:val="0"/>
        <w:autoSpaceDN w:val="0"/>
        <w:spacing w:before="0" w:beforeAutospacing="0" w:after="0" w:afterAutospacing="0" w:line="240" w:lineRule="auto"/>
        <w:contextualSpacing/>
        <w:textAlignment w:val="auto"/>
        <w:rPr>
          <w:color w:val="auto"/>
        </w:rPr>
      </w:pPr>
      <w:r>
        <w:rPr>
          <w:rFonts w:eastAsia="Garamond" w:cs="Garamond"/>
          <w:color w:val="auto"/>
        </w:rPr>
        <w:t>Za dzień zapłaty uznaje się dzień obciążenia rachunku Zamawiającego.</w:t>
      </w:r>
    </w:p>
    <w:p w14:paraId="58B45B25" w14:textId="77777777" w:rsidR="00794752" w:rsidRDefault="00794752" w:rsidP="00794752">
      <w:pPr>
        <w:spacing w:line="276" w:lineRule="auto"/>
        <w:ind w:left="720"/>
        <w:jc w:val="both"/>
        <w:rPr>
          <w:rFonts w:asciiTheme="minorHAnsi" w:hAnsiTheme="minorHAnsi"/>
          <w:sz w:val="22"/>
          <w:szCs w:val="22"/>
        </w:rPr>
      </w:pPr>
    </w:p>
    <w:p w14:paraId="1A1973E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4</w:t>
      </w:r>
    </w:p>
    <w:p w14:paraId="5D80607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Termin ważności</w:t>
      </w:r>
    </w:p>
    <w:p w14:paraId="2101EFF4" w14:textId="77777777" w:rsidR="00794752" w:rsidRDefault="00794752" w:rsidP="00794752">
      <w:pPr>
        <w:pStyle w:val="Akapitzlist"/>
        <w:widowControl/>
        <w:numPr>
          <w:ilvl w:val="1"/>
          <w:numId w:val="40"/>
        </w:numPr>
        <w:adjustRightInd/>
        <w:spacing w:before="0" w:beforeAutospacing="0" w:after="0" w:afterAutospacing="0" w:line="240" w:lineRule="auto"/>
        <w:ind w:left="851"/>
        <w:contextualSpacing/>
        <w:textAlignment w:val="auto"/>
        <w:rPr>
          <w:color w:val="auto"/>
        </w:rPr>
      </w:pPr>
      <w:r>
        <w:rPr>
          <w:rFonts w:eastAsia="Garamond" w:cs="Garamond"/>
          <w:color w:val="auto"/>
        </w:rPr>
        <w:t>Minimalny termin ważności dostarczanych produktów wynosić będzie 12 miesięcy licząc od daty dostawy, za wyjątkiem produktów których termin ważności określony przez producenta jest krótszy od wymaganego. W przypadku dostawy takich produktów termin ważności w chwili dostawy nie będzie krótszy niż 2/3 terminu, który określił producent.</w:t>
      </w:r>
      <w:r>
        <w:rPr>
          <w:color w:val="auto"/>
        </w:rPr>
        <w:t xml:space="preserve"> </w:t>
      </w:r>
    </w:p>
    <w:p w14:paraId="625F2FFE" w14:textId="77777777" w:rsidR="00794752" w:rsidRDefault="00794752" w:rsidP="00794752">
      <w:pPr>
        <w:numPr>
          <w:ilvl w:val="1"/>
          <w:numId w:val="40"/>
        </w:numPr>
        <w:ind w:left="851"/>
        <w:jc w:val="both"/>
        <w:rPr>
          <w:rFonts w:asciiTheme="minorHAnsi" w:hAnsiTheme="minorHAnsi"/>
          <w:sz w:val="22"/>
          <w:szCs w:val="22"/>
        </w:rPr>
      </w:pPr>
      <w:r>
        <w:rPr>
          <w:rFonts w:asciiTheme="minorHAnsi" w:hAnsiTheme="minorHAnsi"/>
          <w:sz w:val="22"/>
          <w:szCs w:val="22"/>
        </w:rPr>
        <w:t>Dostawy produktów z krótszym terminem ważności mogą być dopuszczone w wyjątkowych sytuacjach i każdorazowo wymagają zgody przedstawiciela Zamawiającego wyrażonej na piśmie.</w:t>
      </w:r>
    </w:p>
    <w:p w14:paraId="78C100A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5</w:t>
      </w:r>
    </w:p>
    <w:p w14:paraId="1F422D22"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Reklamacje</w:t>
      </w:r>
    </w:p>
    <w:p w14:paraId="48CA2294"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razie stwierdzenia niezgodności dostarczonych produktów leczniczych/wyrobów medycznych z zamówieniem, Zamawiający w ciągu 7 dni zawiadomi Wykonawcę o brakach lub widocznych uszkodzeniach, bądź wadach otrzymanego produktu/wyrobu.</w:t>
      </w:r>
    </w:p>
    <w:p w14:paraId="0D9D6E92"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braków lub wad w dostarczonym produkcie leczniczym/wyrobie medycznym, Wykonawca podejmie natychmiastowe działania na swój koszt mające na celu wyeliminowanie braków lub wad poprzez dostarczenie brakującego produktu/wyrobu lub wymianę częściową, bądź całkowitą.</w:t>
      </w:r>
    </w:p>
    <w:p w14:paraId="6BA7929B"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Dostarczenie brakującego produktu/wyrobu lub wymiana powinny być dokonane w terminie nie dłuższym niż 5 dni od daty otrzymania zawiadomienia o wykryciu braku towaru lub jego wady przez Zamawiającego.</w:t>
      </w:r>
    </w:p>
    <w:p w14:paraId="16B02DA9" w14:textId="77777777" w:rsidR="00794752"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W przypadku stwierdzenia przez Zamawiającego wad ukrytych (w ciągu całego okresu użytkowania produktu/wyrobu, jednak nie dłużej niż w terminie ważności produktu/wyrobu), Wykonawca wymieni uszkodzony produkt/wyrób na swój koszt w ciągu 3 dni roboczych od daty otrzymania zawiadomienia o wykryciu wady.</w:t>
      </w:r>
    </w:p>
    <w:p w14:paraId="7FD46EDA" w14:textId="77777777" w:rsidR="00794752" w:rsidRPr="00FA597C" w:rsidRDefault="00794752" w:rsidP="00794752">
      <w:pPr>
        <w:numPr>
          <w:ilvl w:val="0"/>
          <w:numId w:val="41"/>
        </w:numPr>
        <w:spacing w:line="276" w:lineRule="auto"/>
        <w:jc w:val="both"/>
        <w:rPr>
          <w:rFonts w:asciiTheme="minorHAnsi" w:hAnsiTheme="minorHAnsi"/>
          <w:sz w:val="22"/>
          <w:szCs w:val="22"/>
        </w:rPr>
      </w:pPr>
      <w:r>
        <w:rPr>
          <w:rFonts w:asciiTheme="minorHAnsi" w:eastAsia="Garamond" w:hAnsiTheme="minorHAnsi" w:cs="Garamond"/>
          <w:sz w:val="22"/>
          <w:szCs w:val="22"/>
        </w:rPr>
        <w:t>Produkt leczniczy/wyrób medyczny podlegający wymianie będzie zwrócony Wykonawcy na jego żądanie i na jego koszt w czasie uzgodnionym przez Strony.</w:t>
      </w:r>
    </w:p>
    <w:p w14:paraId="13ADA5D2" w14:textId="77777777" w:rsidR="00794752" w:rsidRPr="00FA597C" w:rsidRDefault="00794752" w:rsidP="00794752">
      <w:pPr>
        <w:pStyle w:val="Akapitzlist"/>
        <w:numPr>
          <w:ilvl w:val="0"/>
          <w:numId w:val="41"/>
        </w:numPr>
        <w:textAlignment w:val="auto"/>
        <w:rPr>
          <w:rFonts w:eastAsiaTheme="minorHAnsi"/>
          <w:b/>
          <w:lang w:eastAsia="ar-SA"/>
        </w:rPr>
      </w:pPr>
      <w:bookmarkStart w:id="14" w:name="_Hlk152661655"/>
      <w:r w:rsidRPr="00FA597C">
        <w:rPr>
          <w:rFonts w:eastAsiaTheme="minorHAnsi"/>
          <w:color w:val="auto"/>
          <w:lang w:eastAsia="en-US"/>
        </w:rPr>
        <w:t>W przypadku zakwestionowania przez Wykonawcę zasadności reklamacji, zgłoszonej zgodnie z ust. 3 i 4, Strony wspólnie wybiorą niezależnego rzeczoznawcę, który oceni przydatność wyrobu medycznego do celów zgodnych z umową. W przypadku nie potwierdzenia zasadności reklamacji, Zamawiający poniesie koszty wydania opinii, które nie mogą przekroczyć 10 % wartości reklamowanego wyrobu medycznego.</w:t>
      </w:r>
      <w:bookmarkEnd w:id="14"/>
    </w:p>
    <w:p w14:paraId="07BF3040" w14:textId="77777777" w:rsidR="00794752" w:rsidRDefault="00794752" w:rsidP="00794752">
      <w:pPr>
        <w:spacing w:line="276" w:lineRule="auto"/>
        <w:jc w:val="both"/>
        <w:rPr>
          <w:rFonts w:asciiTheme="minorHAnsi" w:hAnsiTheme="minorHAnsi"/>
          <w:sz w:val="22"/>
          <w:szCs w:val="22"/>
        </w:rPr>
      </w:pPr>
    </w:p>
    <w:p w14:paraId="4CAABB4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6</w:t>
      </w:r>
    </w:p>
    <w:p w14:paraId="4CDE6256"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Kary umowne</w:t>
      </w:r>
    </w:p>
    <w:p w14:paraId="0A6F6027" w14:textId="7A136824" w:rsidR="00794752" w:rsidRPr="00FA597C"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W przypadku zwłoki w dostawie lub wymianie produktu leczniczego/wyrobu medycznego na wolny od wad, Wykonawca zapłaci Zamawiającemu karę umowną w wysokości 0,2</w:t>
      </w:r>
      <w:r w:rsidR="001F7911">
        <w:rPr>
          <w:rFonts w:asciiTheme="minorHAnsi" w:eastAsia="Garamond" w:hAnsiTheme="minorHAnsi" w:cstheme="minorHAnsi"/>
          <w:sz w:val="22"/>
          <w:szCs w:val="22"/>
        </w:rPr>
        <w:t xml:space="preserve"> </w:t>
      </w:r>
      <w:r w:rsidRPr="00970986">
        <w:rPr>
          <w:rFonts w:asciiTheme="minorHAnsi" w:eastAsia="Garamond" w:hAnsiTheme="minorHAnsi" w:cstheme="minorHAnsi"/>
          <w:sz w:val="22"/>
          <w:szCs w:val="22"/>
        </w:rPr>
        <w:t>% wartości netto nie dostarczonego towaru za każdy rozpoczęty dzień zwłoki.</w:t>
      </w:r>
    </w:p>
    <w:p w14:paraId="6DC862A6"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hAnsiTheme="minorHAnsi" w:cstheme="minorHAnsi"/>
          <w:sz w:val="22"/>
          <w:szCs w:val="22"/>
        </w:rPr>
        <w:t xml:space="preserve">W przypadku </w:t>
      </w:r>
      <w:r w:rsidRPr="00970986">
        <w:rPr>
          <w:rFonts w:asciiTheme="minorHAnsi" w:eastAsia="Garamond" w:hAnsiTheme="minorHAnsi" w:cstheme="minorHAnsi"/>
          <w:sz w:val="22"/>
          <w:szCs w:val="22"/>
        </w:rPr>
        <w:t>naruszenia przez Wykonawcę określonych Umową warunków dostawy produktu leczniczego / wyrobu medycznego (§ 2 ust. 4 Umowy), Wykonawca zapłaci Zamawiającemu karę umowną w wysokości 0,5 % wartości netto nieprawidłowo dostarczonych produktów.</w:t>
      </w:r>
    </w:p>
    <w:p w14:paraId="3B7D7A22" w14:textId="77777777" w:rsidR="00794752" w:rsidRPr="00970986" w:rsidRDefault="00794752" w:rsidP="00794752">
      <w:pPr>
        <w:pStyle w:val="Akapitzlist"/>
        <w:numPr>
          <w:ilvl w:val="1"/>
          <w:numId w:val="40"/>
        </w:numPr>
        <w:spacing w:before="0" w:beforeAutospacing="0" w:after="0" w:afterAutospacing="0" w:line="276" w:lineRule="auto"/>
        <w:ind w:left="709"/>
        <w:textAlignment w:val="auto"/>
        <w:rPr>
          <w:rFonts w:cstheme="minorHAnsi"/>
        </w:rPr>
      </w:pPr>
      <w:r w:rsidRPr="00970986">
        <w:rPr>
          <w:rFonts w:cstheme="minorHAnsi"/>
          <w:color w:val="auto"/>
        </w:rPr>
        <w:t>Zamawiający ma prawo do potrącenia należności naliczonych z tytułu kar umownych z należnościami Wykonawcy określonymi na fakturze w dniu zapłaty należności. Naliczenie przez Zamawiającego kary umownej następuje przez sporządzenie noty księgowej wraz z pisemnym uzasadnieniem oraz terminem zapłaty.</w:t>
      </w:r>
    </w:p>
    <w:p w14:paraId="57C33FB2" w14:textId="77777777" w:rsidR="00794752" w:rsidRPr="00970986" w:rsidRDefault="00794752" w:rsidP="00794752">
      <w:pPr>
        <w:numPr>
          <w:ilvl w:val="0"/>
          <w:numId w:val="42"/>
        </w:numPr>
        <w:spacing w:line="276" w:lineRule="auto"/>
        <w:jc w:val="both"/>
        <w:rPr>
          <w:rFonts w:asciiTheme="minorHAnsi" w:hAnsiTheme="minorHAnsi" w:cstheme="minorHAnsi"/>
          <w:sz w:val="22"/>
          <w:szCs w:val="22"/>
        </w:rPr>
      </w:pPr>
      <w:r w:rsidRPr="00970986">
        <w:rPr>
          <w:rFonts w:asciiTheme="minorHAnsi" w:eastAsia="Garamond" w:hAnsiTheme="minorHAnsi" w:cstheme="minorHAnsi"/>
          <w:sz w:val="22"/>
          <w:szCs w:val="22"/>
        </w:rPr>
        <w:t xml:space="preserve">W przypadku odstąpienia przez Zamawiającego od Umowy z przyczyn leżących po stronie Wykonawcy, Zamawiający zachowuje uprawnienia określone w ust. 1 </w:t>
      </w:r>
      <w:r>
        <w:rPr>
          <w:rFonts w:asciiTheme="minorHAnsi" w:eastAsia="Garamond" w:hAnsiTheme="minorHAnsi" w:cstheme="minorHAnsi"/>
          <w:sz w:val="22"/>
          <w:szCs w:val="22"/>
        </w:rPr>
        <w:t>-</w:t>
      </w:r>
      <w:r w:rsidRPr="00970986">
        <w:rPr>
          <w:rFonts w:asciiTheme="minorHAnsi" w:eastAsia="Garamond" w:hAnsiTheme="minorHAnsi" w:cstheme="minorHAnsi"/>
          <w:sz w:val="22"/>
          <w:szCs w:val="22"/>
        </w:rPr>
        <w:t xml:space="preserve"> </w:t>
      </w:r>
      <w:r>
        <w:rPr>
          <w:rFonts w:asciiTheme="minorHAnsi" w:eastAsia="Garamond" w:hAnsiTheme="minorHAnsi" w:cstheme="minorHAnsi"/>
          <w:sz w:val="22"/>
          <w:szCs w:val="22"/>
        </w:rPr>
        <w:t>3</w:t>
      </w:r>
      <w:r w:rsidRPr="00970986">
        <w:rPr>
          <w:rFonts w:asciiTheme="minorHAnsi" w:eastAsia="Garamond" w:hAnsiTheme="minorHAnsi" w:cstheme="minorHAnsi"/>
          <w:sz w:val="22"/>
          <w:szCs w:val="22"/>
        </w:rPr>
        <w:t>, do których prawo powstało przed dniem odstąpienia od Umowy.</w:t>
      </w:r>
    </w:p>
    <w:p w14:paraId="786F653B" w14:textId="558F2364"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Garamond" w:hAnsiTheme="minorHAnsi" w:cs="Garamond"/>
          <w:sz w:val="22"/>
          <w:szCs w:val="22"/>
        </w:rPr>
        <w:t>W przypadku odstąpienia przez Zamawiającego od Umowy z przyczyn, o których mowa w § 7 ust. 2, Wykonawca zapłaci Zamawiającemu karę umowną w wysokości 5</w:t>
      </w:r>
      <w:r w:rsidR="001F7911">
        <w:rPr>
          <w:rFonts w:asciiTheme="minorHAnsi" w:eastAsia="Garamond" w:hAnsiTheme="minorHAnsi" w:cs="Garamond"/>
          <w:sz w:val="22"/>
          <w:szCs w:val="22"/>
        </w:rPr>
        <w:t xml:space="preserve"> </w:t>
      </w:r>
      <w:r>
        <w:rPr>
          <w:rFonts w:asciiTheme="minorHAnsi" w:eastAsia="Garamond" w:hAnsiTheme="minorHAnsi" w:cs="Garamond"/>
          <w:sz w:val="22"/>
          <w:szCs w:val="22"/>
        </w:rPr>
        <w:t>% wartości netto niezrealizowanej części Umowy.</w:t>
      </w:r>
    </w:p>
    <w:p w14:paraId="648B72E8"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eastAsia="SimSun" w:hAnsiTheme="minorHAnsi"/>
          <w:kern w:val="2"/>
          <w:sz w:val="22"/>
          <w:szCs w:val="22"/>
          <w:lang w:eastAsia="hi-IN" w:bidi="hi-IN"/>
        </w:rPr>
        <w:t xml:space="preserve">Zamawiający jest zobowiązany do zapłaty odsetek ustawowych za opóźnienie w zapłacie wynagrodzenia na rzecz Wykonawcy od dnia wymagalności ustalonego zgodnie z § 3 ust. 3 Umowy, do dnia zapłaty, zgodnie z art. 4 pkt 3 lit. a) ustawy z dnia 8 marca 2013 r. o przeciwdziałaniu nadmiernym opóźnieniom w transakcjach handlowych, Dz. U. 2023, poz. 1790. </w:t>
      </w:r>
    </w:p>
    <w:p w14:paraId="54C40C77" w14:textId="77777777" w:rsidR="00794752" w:rsidRDefault="00794752" w:rsidP="00794752">
      <w:pPr>
        <w:numPr>
          <w:ilvl w:val="0"/>
          <w:numId w:val="42"/>
        </w:numPr>
        <w:spacing w:line="276" w:lineRule="auto"/>
        <w:jc w:val="both"/>
        <w:rPr>
          <w:rFonts w:asciiTheme="minorHAnsi" w:hAnsiTheme="minorHAnsi"/>
          <w:sz w:val="22"/>
          <w:szCs w:val="22"/>
        </w:rPr>
      </w:pPr>
      <w:r>
        <w:rPr>
          <w:rFonts w:asciiTheme="minorHAnsi" w:hAnsiTheme="minorHAnsi" w:cs="Tahoma"/>
          <w:sz w:val="22"/>
          <w:szCs w:val="22"/>
          <w:lang w:eastAsia="ar-SA"/>
        </w:rPr>
        <w:t xml:space="preserve">Suma naliczonych kar umownych nie przekroczy 10 % wartości umowy netto. </w:t>
      </w:r>
    </w:p>
    <w:p w14:paraId="001F1770" w14:textId="77777777" w:rsidR="00794752" w:rsidRDefault="00794752" w:rsidP="00794752">
      <w:pPr>
        <w:spacing w:line="276" w:lineRule="auto"/>
        <w:ind w:left="283"/>
        <w:jc w:val="center"/>
        <w:rPr>
          <w:rFonts w:asciiTheme="minorHAnsi" w:eastAsia="Garamond" w:hAnsiTheme="minorHAnsi" w:cs="Garamond"/>
          <w:sz w:val="22"/>
          <w:szCs w:val="22"/>
        </w:rPr>
      </w:pPr>
    </w:p>
    <w:p w14:paraId="43D2CDDF"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 7</w:t>
      </w:r>
    </w:p>
    <w:p w14:paraId="0930C7F9" w14:textId="77777777" w:rsidR="00794752" w:rsidRDefault="00794752" w:rsidP="00794752">
      <w:pPr>
        <w:spacing w:line="276" w:lineRule="auto"/>
        <w:ind w:left="283"/>
        <w:jc w:val="center"/>
        <w:rPr>
          <w:rFonts w:asciiTheme="minorHAnsi" w:eastAsia="Tahoma" w:hAnsiTheme="minorHAnsi" w:cs="Tahoma"/>
          <w:sz w:val="22"/>
          <w:szCs w:val="22"/>
        </w:rPr>
      </w:pPr>
      <w:r>
        <w:rPr>
          <w:rFonts w:asciiTheme="minorHAnsi" w:eastAsia="Garamond" w:hAnsiTheme="minorHAnsi" w:cs="Garamond"/>
          <w:b/>
          <w:sz w:val="22"/>
          <w:szCs w:val="22"/>
        </w:rPr>
        <w:t>Odstąpienie od umowy</w:t>
      </w:r>
    </w:p>
    <w:p w14:paraId="2F7442CC"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color w:val="auto"/>
        </w:rPr>
        <w:t xml:space="preserve">Zamawiający może odstąpić od umowy w trybie i na zasadach określonych w art. 456 ustawy z dnia 11 września 2019 r. Prawo zamówień publicznych. </w:t>
      </w:r>
    </w:p>
    <w:p w14:paraId="1A334D73" w14:textId="77777777" w:rsidR="00794752" w:rsidRDefault="00794752" w:rsidP="00794752">
      <w:pPr>
        <w:pStyle w:val="Akapitzlist"/>
        <w:widowControl/>
        <w:numPr>
          <w:ilvl w:val="0"/>
          <w:numId w:val="30"/>
        </w:numPr>
        <w:adjustRightInd/>
        <w:spacing w:before="0" w:beforeAutospacing="0" w:after="0" w:afterAutospacing="0" w:line="276" w:lineRule="auto"/>
        <w:contextualSpacing/>
        <w:textAlignment w:val="auto"/>
        <w:rPr>
          <w:color w:val="auto"/>
        </w:rPr>
      </w:pPr>
      <w:r>
        <w:rPr>
          <w:rFonts w:eastAsia="Garamond"/>
          <w:color w:val="auto"/>
        </w:rPr>
        <w:t xml:space="preserve">Zamawiający może odstąpić od Umowy w przypadku: </w:t>
      </w:r>
    </w:p>
    <w:p w14:paraId="3D2EF73D"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s="Garamond"/>
          <w:color w:val="auto"/>
        </w:rPr>
        <w:t xml:space="preserve">zwłoki Wykonawcy w dostawie towaru przekraczającej 7 dni, </w:t>
      </w:r>
    </w:p>
    <w:p w14:paraId="4DCFBD6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dwukrotnego nienależytego wykonywania dostaw, </w:t>
      </w:r>
    </w:p>
    <w:p w14:paraId="35A29F0B" w14:textId="77777777" w:rsidR="00794752" w:rsidRPr="00041E85" w:rsidRDefault="00794752" w:rsidP="00794752">
      <w:pPr>
        <w:pStyle w:val="Akapitzlist"/>
        <w:numPr>
          <w:ilvl w:val="0"/>
          <w:numId w:val="45"/>
        </w:numPr>
        <w:spacing w:line="276" w:lineRule="auto"/>
        <w:contextualSpacing/>
        <w:textAlignment w:val="auto"/>
        <w:rPr>
          <w:color w:val="auto"/>
        </w:rPr>
      </w:pPr>
      <w:r w:rsidRPr="00041E85">
        <w:rPr>
          <w:rFonts w:eastAsia="Garamond"/>
          <w:color w:val="auto"/>
        </w:rPr>
        <w:t xml:space="preserve">rażącego naruszenia przez Wykonawcę postanowień niniejszej Umowy, po uprzednim wezwaniu Wykonawcy do zaniechania naruszeń i wykonania postanowień umowy w terminie nie krótszym niż 7 dni od doręczenia wezwania. Zamawiający może skorzystać z prawa odstąpienia w terminie 30 dni od powzięcia wiadomości, że Wykonawca nie usunął naruszeń w zakreślonym terminie. Odstąpienie w takim przypadku następuje ze skutkiem od dnia zawiadomienia Wykonawcy o odstąpieniu, a Wykonawcy nie przysługuje roszczenie o wynagrodzenie za niezrealizowaną część Umowy.   </w:t>
      </w:r>
    </w:p>
    <w:p w14:paraId="3ABC356C" w14:textId="77777777" w:rsidR="00794752" w:rsidRPr="009F05DB" w:rsidRDefault="00794752" w:rsidP="00794752">
      <w:pPr>
        <w:spacing w:line="276" w:lineRule="auto"/>
        <w:ind w:left="1080" w:hanging="360"/>
        <w:rPr>
          <w:rFonts w:eastAsia="Garamond" w:cs="Garamond"/>
          <w:b/>
        </w:rPr>
      </w:pPr>
    </w:p>
    <w:p w14:paraId="615A5490" w14:textId="77777777" w:rsidR="00794752" w:rsidRDefault="00794752" w:rsidP="00794752">
      <w:pPr>
        <w:pStyle w:val="Akapitzlist"/>
        <w:numPr>
          <w:ilvl w:val="0"/>
          <w:numId w:val="0"/>
        </w:numPr>
        <w:spacing w:before="0" w:beforeAutospacing="0" w:after="0" w:afterAutospacing="0" w:line="276" w:lineRule="auto"/>
        <w:ind w:left="709"/>
        <w:jc w:val="center"/>
        <w:rPr>
          <w:color w:val="auto"/>
        </w:rPr>
      </w:pPr>
      <w:r>
        <w:rPr>
          <w:rFonts w:eastAsia="Garamond" w:cs="Garamond"/>
          <w:b/>
          <w:color w:val="auto"/>
        </w:rPr>
        <w:t>§ 8</w:t>
      </w:r>
    </w:p>
    <w:p w14:paraId="616AFA78"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Rozstrzyganie sporów</w:t>
      </w:r>
    </w:p>
    <w:p w14:paraId="6017A57C"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Strony zobowiązują się rozstrzygać wszelkie ewentualne spory polubownie. Spory mogące wyniknąć przy wykonywaniu niniejszej umowy, jeżeli nie zostaną rozstrzygnięte polubownie, Strony poddają rozstrzygnięciu sądu miejscowo właściwego dla siedziby Zamawiającego.</w:t>
      </w:r>
    </w:p>
    <w:p w14:paraId="0634625D" w14:textId="77777777" w:rsidR="00794752" w:rsidRDefault="00794752" w:rsidP="00794752">
      <w:pPr>
        <w:pStyle w:val="Tekstpodstawowywcity2"/>
        <w:spacing w:after="0" w:line="276" w:lineRule="auto"/>
        <w:ind w:left="0"/>
        <w:jc w:val="both"/>
        <w:rPr>
          <w:rFonts w:asciiTheme="minorHAnsi" w:hAnsiTheme="minorHAnsi"/>
          <w:sz w:val="22"/>
          <w:szCs w:val="22"/>
        </w:rPr>
      </w:pPr>
      <w:r>
        <w:rPr>
          <w:rFonts w:asciiTheme="minorHAnsi" w:hAnsiTheme="minorHAnsi"/>
          <w:sz w:val="22"/>
          <w:szCs w:val="22"/>
        </w:rPr>
        <w:t>Przez polubowne rozstrzyganie sporu rozumie się wezwanie przez jedną ze stron, skierowane do strony drugiej do rozstrzygnięcia sporu w terminie nie dłuższym niż 7 dni.</w:t>
      </w:r>
    </w:p>
    <w:p w14:paraId="22AE34DF" w14:textId="77777777" w:rsidR="00794752" w:rsidRDefault="00794752" w:rsidP="00794752">
      <w:pPr>
        <w:pStyle w:val="Tekstpodstawowywcity2"/>
        <w:spacing w:after="0" w:line="276" w:lineRule="auto"/>
        <w:ind w:left="0"/>
        <w:jc w:val="both"/>
        <w:rPr>
          <w:rFonts w:asciiTheme="minorHAnsi" w:hAnsiTheme="minorHAnsi"/>
          <w:sz w:val="22"/>
          <w:szCs w:val="22"/>
        </w:rPr>
      </w:pPr>
    </w:p>
    <w:p w14:paraId="102F1380"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9</w:t>
      </w:r>
    </w:p>
    <w:p w14:paraId="790BC9B9"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Zmiany w umowie</w:t>
      </w:r>
    </w:p>
    <w:p w14:paraId="5446AF33" w14:textId="77777777" w:rsidR="00794752" w:rsidRPr="00FA597C" w:rsidRDefault="00794752" w:rsidP="00794752">
      <w:pPr>
        <w:pStyle w:val="Akapitzlist"/>
        <w:widowControl/>
        <w:numPr>
          <w:ilvl w:val="1"/>
          <w:numId w:val="42"/>
        </w:numPr>
        <w:adjustRightInd/>
        <w:spacing w:before="0" w:beforeAutospacing="0" w:after="160" w:afterAutospacing="0" w:line="276" w:lineRule="auto"/>
        <w:ind w:left="284" w:hanging="284"/>
        <w:contextualSpacing/>
        <w:textAlignment w:val="auto"/>
        <w:rPr>
          <w:rFonts w:eastAsia="Garamond" w:cstheme="minorHAnsi"/>
          <w:color w:val="auto"/>
        </w:rPr>
      </w:pPr>
      <w:bookmarkStart w:id="15" w:name="_Hlk135209151"/>
      <w:r w:rsidRPr="00FA597C">
        <w:rPr>
          <w:rFonts w:cstheme="minorHAnsi"/>
          <w:color w:val="auto"/>
        </w:rPr>
        <w:t xml:space="preserve">Zamawiający przewiduje możliwość dokonania następujących zmian umowy: </w:t>
      </w:r>
    </w:p>
    <w:p w14:paraId="36BC0E12" w14:textId="77777777" w:rsidR="00794752" w:rsidRPr="00FA597C" w:rsidRDefault="00794752" w:rsidP="00794752">
      <w:pPr>
        <w:pStyle w:val="Akapitzlist"/>
        <w:numPr>
          <w:ilvl w:val="0"/>
          <w:numId w:val="46"/>
        </w:numPr>
        <w:suppressAutoHyphens/>
        <w:spacing w:before="120" w:line="276" w:lineRule="auto"/>
        <w:textAlignment w:val="auto"/>
        <w:rPr>
          <w:rFonts w:cstheme="minorHAnsi"/>
          <w:color w:val="auto"/>
        </w:rPr>
      </w:pPr>
      <w:r w:rsidRPr="00FA597C">
        <w:rPr>
          <w:rFonts w:cstheme="minorHAnsi"/>
          <w:color w:val="auto"/>
        </w:rPr>
        <w:t>w zakresie zmian w komparycji umowy (dotyczących np: nazwy, siedziby), literówek, systematyki umowy, podstaw prawnych aktów prawnych przywołanych w umowie, osób odpowiedzialnych za realizację przedmiotu umowy, podwykonawców, zasad realizacji umowy, warunków płatności;</w:t>
      </w:r>
    </w:p>
    <w:p w14:paraId="67749A82"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terminu obowiązywania Umowy, w</w:t>
      </w:r>
      <w:r w:rsidRPr="00FA597C">
        <w:rPr>
          <w:rFonts w:eastAsia="Garamond" w:cstheme="minorHAnsi"/>
          <w:color w:val="auto"/>
        </w:rPr>
        <w:t xml:space="preserve"> przypadku nie wyczerpania wartości przedmiotu zamówienia, Umowa może ulec przedłużeniu o okres nie dłuższy niż 6 miesięcy</w:t>
      </w:r>
      <w:r w:rsidRPr="009F05DB">
        <w:rPr>
          <w:rFonts w:eastAsia="Garamond" w:cstheme="minorHAnsi"/>
          <w:color w:val="auto"/>
        </w:rPr>
        <w:t>;</w:t>
      </w:r>
    </w:p>
    <w:p w14:paraId="7F58627C"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gdy nastąpi zmiana powszechnie obowiązujących przepisów prawa w zakresie mającym wpływ na realizację przedmiotu umowy;</w:t>
      </w:r>
    </w:p>
    <w:p w14:paraId="7CC73983"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wynagrodzenia Wykonawcy w przypadku zmiany przepisów powszechnie obowiązujących dotyczących zmiany stawki podatku VAT w ramach niniejszej umowy - jeżeli Wykonawca, wykaże, że zmiany te miały wpływ na koszty wykonania przez niego zamówienia. Zmiana jest dopuszczalna, jeżeli Wykonawca udowodni przedstawiając odpowiednie dokumenty, że w związku z ww. zmianą i z jej powodu poniesie stratę z tytułu realizacji umowy (koszty realizacji całej Umowy przekroczą ustalone w umowie wynagrodzenie). W takiej sytuacji dopuszczalna jest zmiana wysokości Wynagrodzenia Wykonawcy za jeszcze niewykonany przedmiot umowy, poprzez jego zwiększenie w stopniu nie większym niż koszt realizacji niewykonanej części umowy. Zmiana wchodzi w życie od dnia podpisania aneksu do umowy z mocą obowiązującą od wejścia w życie nowej stawki podatku VAT;</w:t>
      </w:r>
    </w:p>
    <w:p w14:paraId="01F64A3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wysokości wynagrodzenia w przypadku zmiany wysokości minimalnego wynagrodzenia za pracę albo wysokości minimalnej stawki godzinowej, ustalonych na podstawie ustawy z dnia 10 października 2002 r. o minimalnym wynagrodzeniu za pracę, jeżeli zmiany te będą miały wpływ na koszty wykonania zamówienia przez Wykonawcę. Zmiana wchodzi w życie od dnia podpisania aneksu do umowy z mocą obowiązującą od dnia, w którym nastąpiła zmiana wysokości minimalnego wynagrodzenia za pracę albo wysokości minimalnej stawki godzinowej, ustalonych na podstawie ustawy o minimalnym wynagrodzeniu za pracę. Wynagrodzenie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w:t>
      </w:r>
    </w:p>
    <w:p w14:paraId="60899138"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zmiany wynagrodzenia w przypadku zmiany zasad podlegania ubezpieczeniom społecznym lub ubezpieczeniu zdrowotnemu lub wysokości stawki składki na ubezpieczenia społeczne lub ubezpieczenie zdrowotne. Zmiana wchodzi w życie od dnia podpisania aneksu do umowy z mocą obowiązującą od dnia, w którym nastąpiła zmiana zasad podlegania ubezpieczeniom społecznym lub ubezpieczeniu zdrowotnemu lub wysokości składki na ubezpieczenia społeczne lub zdrowotne.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894F381"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 xml:space="preserve">w zakresie wynagrodzenia Wykonawcy w przypadku zmiany zasad gromadzenia i wysokości wpłat do pracowniczych planów kapitałowych, o których mowa w </w:t>
      </w:r>
      <w:hyperlink r:id="rId26" w:anchor="/document/18781862?cm=DOCUMENT" w:tgtFrame="_blank" w:history="1">
        <w:r w:rsidRPr="009F05DB">
          <w:rPr>
            <w:rStyle w:val="Hipercze"/>
            <w:rFonts w:cstheme="minorHAnsi"/>
            <w:color w:val="auto"/>
          </w:rPr>
          <w:t>ustawie</w:t>
        </w:r>
      </w:hyperlink>
      <w:r w:rsidRPr="009F05DB">
        <w:rPr>
          <w:rFonts w:cstheme="minorHAnsi"/>
          <w:color w:val="auto"/>
        </w:rPr>
        <w:t xml:space="preserve"> z dnia 4 października 2018 r. o pracowniczych planach kapitałowych, jeżeli zmiany te będą miały wpływ na koszty wykonania zamówienia przez Wykonawcę. Zmiana wchodzi w życie od dnia podpisania aneksu do umowy z mocą obowiązującą od dnia, w którym nastąpiła zmiana zasad </w:t>
      </w:r>
      <w:r w:rsidRPr="009F05DB">
        <w:rPr>
          <w:rFonts w:cstheme="minorHAnsi"/>
          <w:color w:val="auto"/>
          <w:shd w:val="clear" w:color="auto" w:fill="FFFFFF"/>
        </w:rPr>
        <w:t xml:space="preserve">gromadzenia i wysokości wpłat do pracowniczych planów kapitałowych, o których mowa w </w:t>
      </w:r>
      <w:hyperlink r:id="rId27" w:anchor="/document/18781862?cm=DOCUMENT" w:tgtFrame="_blank" w:history="1">
        <w:r w:rsidRPr="009F05DB">
          <w:rPr>
            <w:rStyle w:val="Hipercze"/>
            <w:rFonts w:cstheme="minorHAnsi"/>
            <w:color w:val="auto"/>
            <w:shd w:val="clear" w:color="auto" w:fill="FFFFFF"/>
          </w:rPr>
          <w:t>ustawie</w:t>
        </w:r>
      </w:hyperlink>
      <w:r w:rsidRPr="009F05DB">
        <w:rPr>
          <w:rFonts w:cstheme="minorHAnsi"/>
          <w:color w:val="auto"/>
          <w:shd w:val="clear" w:color="auto" w:fill="FFFFFF"/>
        </w:rPr>
        <w:t xml:space="preserve"> o pracowniczych planach kapitałowych</w:t>
      </w:r>
      <w:r w:rsidRPr="009F05DB">
        <w:rPr>
          <w:rFonts w:cstheme="minorHAnsi"/>
          <w:color w:val="auto"/>
        </w:rPr>
        <w:t>;</w:t>
      </w:r>
    </w:p>
    <w:p w14:paraId="254E6465"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obniżenia wynagrodzenia, w przypadku obniżenia cen przez producenta;</w:t>
      </w:r>
    </w:p>
    <w:p w14:paraId="4B6E49F0"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cstheme="minorHAnsi"/>
          <w:color w:val="auto"/>
        </w:rPr>
        <w:t>w zakresie dokonywania zmian ilościowych w ramach określonego w umowie przedmiotu zamówienia do wysokości wartości umowy określonej dla danego zadania, w związku z uzasadnionymi potrzebami Zamawiającego, czego nie dało się przewidzieć w chwili przygotowania postępowania o udzielenie zamówienia;</w:t>
      </w:r>
    </w:p>
    <w:p w14:paraId="61174E75" w14:textId="77777777" w:rsidR="00794752" w:rsidRPr="00FA597C" w:rsidRDefault="00794752" w:rsidP="00794752">
      <w:pPr>
        <w:pStyle w:val="Akapitzlist"/>
        <w:numPr>
          <w:ilvl w:val="0"/>
          <w:numId w:val="46"/>
        </w:numPr>
        <w:suppressAutoHyphens/>
        <w:spacing w:before="120" w:line="276" w:lineRule="auto"/>
        <w:textAlignment w:val="auto"/>
        <w:rPr>
          <w:rFonts w:eastAsiaTheme="minorHAnsi" w:cstheme="minorHAnsi"/>
          <w:color w:val="auto"/>
        </w:rPr>
      </w:pPr>
      <w:r w:rsidRPr="009F05DB">
        <w:rPr>
          <w:rFonts w:cstheme="minorHAnsi"/>
          <w:color w:val="auto"/>
        </w:rPr>
        <w:t>w zakresie zmiany zakresu rzeczowego, w przypadku wycofania przez producenta któregokolwiek z produktów przedmiotu umowy (zaprzestania dystrybucji lub produkcji, w tym czasowego zaprzestania), o ile Wykonawca przedstawi do akceptacji Zamawiającego zamiennik produktu o tych samych właściwościach co pierwotnie zaoferowany produkt;</w:t>
      </w:r>
      <w:r w:rsidRPr="009F05DB">
        <w:rPr>
          <w:rFonts w:eastAsia="Garamond" w:cstheme="minorHAnsi"/>
          <w:color w:val="auto"/>
        </w:rPr>
        <w:t xml:space="preserve"> </w:t>
      </w:r>
    </w:p>
    <w:p w14:paraId="5629C947" w14:textId="77777777" w:rsidR="00794752" w:rsidRPr="009F05DB" w:rsidRDefault="00794752" w:rsidP="00794752">
      <w:pPr>
        <w:pStyle w:val="Akapitzlist"/>
        <w:numPr>
          <w:ilvl w:val="0"/>
          <w:numId w:val="46"/>
        </w:numPr>
        <w:suppressAutoHyphens/>
        <w:spacing w:before="120" w:line="276" w:lineRule="auto"/>
        <w:textAlignment w:val="auto"/>
        <w:rPr>
          <w:rFonts w:cstheme="minorHAnsi"/>
          <w:color w:val="auto"/>
        </w:rPr>
      </w:pPr>
      <w:r w:rsidRPr="009F05DB">
        <w:rPr>
          <w:rFonts w:eastAsia="Garamond" w:cstheme="minorHAnsi"/>
          <w:color w:val="auto"/>
        </w:rPr>
        <w:t>w zakresie obniżenia wartości zamówienia, w przypadku zakontraktowania przez Narodowy Fundusz Zdrowia u Zamawiającego mniejszej w stosunku do oferowanej liczby świadczeń zdrowotnych lub po cenach niższych od ponoszonych przez Zamawiającego kosztów tych świadczeń;</w:t>
      </w:r>
    </w:p>
    <w:p w14:paraId="1C1B7C6A" w14:textId="77777777" w:rsidR="00794752" w:rsidRPr="009F05DB" w:rsidRDefault="00794752" w:rsidP="00794752">
      <w:pPr>
        <w:pStyle w:val="Akapitzlist"/>
        <w:numPr>
          <w:ilvl w:val="0"/>
          <w:numId w:val="46"/>
        </w:numPr>
        <w:suppressAutoHyphens/>
        <w:spacing w:before="0" w:beforeAutospacing="0" w:after="0" w:afterAutospacing="0" w:line="276" w:lineRule="auto"/>
        <w:textAlignment w:val="auto"/>
        <w:rPr>
          <w:rFonts w:cstheme="minorHAnsi"/>
        </w:rPr>
      </w:pPr>
      <w:r w:rsidRPr="009F05DB">
        <w:rPr>
          <w:rFonts w:cstheme="minorHAnsi"/>
          <w:color w:val="auto"/>
        </w:rPr>
        <w:t>innych zmian, których nie można przewidzieć w chwili zawierania Umowy pod warunkiem, że zmiany te będą korzystne dla Zamawiającego oraz zgodne z obowiązującymi przepisami prawa.</w:t>
      </w:r>
    </w:p>
    <w:p w14:paraId="6580BD41" w14:textId="77777777" w:rsidR="00794752" w:rsidRDefault="00794752" w:rsidP="00794752">
      <w:pPr>
        <w:pStyle w:val="Akapitzlist"/>
        <w:widowControl/>
        <w:numPr>
          <w:ilvl w:val="1"/>
          <w:numId w:val="42"/>
        </w:numPr>
        <w:adjustRightInd/>
        <w:spacing w:before="0" w:beforeAutospacing="0" w:after="0" w:afterAutospacing="0" w:line="276" w:lineRule="auto"/>
        <w:ind w:left="284" w:hanging="284"/>
        <w:contextualSpacing/>
        <w:textAlignment w:val="auto"/>
        <w:rPr>
          <w:rFonts w:eastAsia="Garamond" w:cs="Garamond"/>
          <w:color w:val="auto"/>
        </w:rPr>
      </w:pPr>
      <w:r>
        <w:rPr>
          <w:color w:val="auto"/>
        </w:rPr>
        <w:t>W przypadku zmiany poziomu cen materiałów lub kosztów o 10 % w stosunku do daty zawarcia umowy, umowa ulegnie zmianie nie więcej jednak niż o 5 % wartości niezrealizowanej części Umowy. Podstawą do ustalenia zmiany cen będzie średnioroczny wskaźnik cen towarów i usług konsumpcyjnych ogółem w stosunku do roku podpisania umowy, ogłoszony przez Prezesa GUS. Zmiana ceny nie może następować częściej niż raz na 6 miesięcy.</w:t>
      </w:r>
    </w:p>
    <w:bookmarkEnd w:id="15"/>
    <w:p w14:paraId="16E96326" w14:textId="77777777" w:rsidR="00794752" w:rsidRDefault="00794752" w:rsidP="00794752">
      <w:pPr>
        <w:spacing w:line="276" w:lineRule="auto"/>
        <w:jc w:val="both"/>
        <w:rPr>
          <w:rFonts w:asciiTheme="minorHAnsi" w:hAnsiTheme="minorHAnsi"/>
          <w:sz w:val="22"/>
          <w:szCs w:val="22"/>
        </w:rPr>
      </w:pPr>
    </w:p>
    <w:p w14:paraId="128D57F0" w14:textId="77777777" w:rsidR="00794752" w:rsidRDefault="00794752" w:rsidP="00794752">
      <w:pPr>
        <w:spacing w:line="276" w:lineRule="auto"/>
        <w:ind w:left="720"/>
        <w:jc w:val="both"/>
        <w:rPr>
          <w:rFonts w:asciiTheme="minorHAnsi" w:hAnsiTheme="minorHAnsi"/>
          <w:sz w:val="22"/>
          <w:szCs w:val="22"/>
        </w:rPr>
      </w:pPr>
    </w:p>
    <w:p w14:paraId="53734F54"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 10</w:t>
      </w:r>
    </w:p>
    <w:p w14:paraId="09B72BC0" w14:textId="77777777" w:rsidR="00794752" w:rsidRDefault="00794752" w:rsidP="00794752">
      <w:pPr>
        <w:pStyle w:val="Tekstpodstawowy"/>
        <w:spacing w:line="276" w:lineRule="auto"/>
        <w:jc w:val="center"/>
        <w:rPr>
          <w:rFonts w:asciiTheme="minorHAnsi" w:hAnsiTheme="minorHAnsi"/>
          <w:b/>
          <w:sz w:val="22"/>
          <w:szCs w:val="22"/>
        </w:rPr>
      </w:pPr>
      <w:r>
        <w:rPr>
          <w:rFonts w:asciiTheme="minorHAnsi" w:hAnsiTheme="minorHAnsi"/>
          <w:b/>
          <w:sz w:val="22"/>
          <w:szCs w:val="22"/>
        </w:rPr>
        <w:t>Siła Wyższa</w:t>
      </w:r>
    </w:p>
    <w:p w14:paraId="53161D3F"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Strony nie są odpowiedzialne za naruszenie obowiązków wynikających z Umowy w przypadku, gdy wyłączną przyczyną naruszenia jest działanie siły wyższej.  </w:t>
      </w:r>
    </w:p>
    <w:p w14:paraId="126CD215" w14:textId="77777777" w:rsidR="00794752" w:rsidRDefault="00794752" w:rsidP="00794752">
      <w:pPr>
        <w:pStyle w:val="Tekstpodstawowywcity31"/>
        <w:numPr>
          <w:ilvl w:val="1"/>
          <w:numId w:val="29"/>
        </w:numPr>
        <w:tabs>
          <w:tab w:val="num" w:pos="720"/>
        </w:tabs>
        <w:spacing w:after="0" w:line="276" w:lineRule="auto"/>
        <w:ind w:left="709"/>
        <w:jc w:val="both"/>
        <w:rPr>
          <w:rFonts w:asciiTheme="minorHAnsi" w:hAnsiTheme="minorHAnsi"/>
          <w:sz w:val="22"/>
          <w:szCs w:val="22"/>
        </w:rPr>
      </w:pPr>
      <w:r>
        <w:rPr>
          <w:rFonts w:asciiTheme="minorHAnsi" w:hAnsiTheme="minorHAnsi"/>
          <w:sz w:val="22"/>
          <w:szCs w:val="22"/>
        </w:rPr>
        <w:t xml:space="preserve">Każda ze Stron może powołać się na wystąpienie siły wyższej, jeżeli wykonanie zobowiązań wynikających z zawartej umowy napotyka na trudności niemożliwe do przezwyciężenia, przy czym Strony będą podejmować wszelkie działania zmierzające do zminimalizowania skutków wystąpienia siły wyższej. </w:t>
      </w:r>
    </w:p>
    <w:p w14:paraId="73C41B16"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 xml:space="preserve">Przez siłę wyższą rozumie się zdarzenie bądź połączenie zdarzeń lub okoliczności, niezależnych od Stron, które zasadniczo utrudniają lub uniemożliwiają wykonywanie zobowiązań danej Strony wynikających z Umowy, a których dana Strona nie mogła przewidzieć ani im zapobiec lub przezwyciężyć, mimo zachowania należytej staranności, </w:t>
      </w:r>
      <w:r>
        <w:rPr>
          <w:rFonts w:asciiTheme="minorHAnsi" w:hAnsiTheme="minorHAnsi" w:cs="Arial"/>
          <w:sz w:val="22"/>
          <w:szCs w:val="22"/>
        </w:rPr>
        <w:t xml:space="preserve">jak np. powodzie, pożary o dużych rozmiarach, wybuchy wulkanów, trzęsienia ziemi, epidemie, zamieszki, strajki generalne, działania zbrojne, działania władzy państwowej ograniczające swobodę przepływu osób lub towarów, wprowadzające zakazy importu, blokady granic i portów.  </w:t>
      </w:r>
    </w:p>
    <w:p w14:paraId="45500251"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 przypadku zaistnienia siły wyższej Strona, której dotyczy działanie siły wyższej, zobowiązana jest niezwłocznie, nie później niż w terminie 2 dni od wystąpienia siły wyższej, poinformować drugą Stronę na piśmie na czym polega wystąpienie siły wyższej wraz ze wskazaniem przewidywanego czasu trwania przeszkody w realizacji wynikających z Umowy obowiązków.</w:t>
      </w:r>
    </w:p>
    <w:p w14:paraId="2975C9D9"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Jeżeli z powodu działania siły wyższej realizacja przedmiotu umowy stanie się niemożliwa, Stronie powołującej się na siłę wyższą przysługuje prawo rozwiązania Umowy bez zachowania okresu wypowiedzenia.</w:t>
      </w:r>
    </w:p>
    <w:p w14:paraId="26CD5D4E" w14:textId="77777777" w:rsidR="00794752" w:rsidRDefault="00794752" w:rsidP="00794752">
      <w:pPr>
        <w:pStyle w:val="Tekstpodstawowy"/>
        <w:widowControl/>
        <w:numPr>
          <w:ilvl w:val="1"/>
          <w:numId w:val="29"/>
        </w:numPr>
        <w:tabs>
          <w:tab w:val="num" w:pos="720"/>
        </w:tabs>
        <w:suppressAutoHyphens/>
        <w:adjustRightInd/>
        <w:spacing w:line="276" w:lineRule="auto"/>
        <w:ind w:left="709"/>
        <w:textAlignment w:val="auto"/>
        <w:rPr>
          <w:rFonts w:asciiTheme="minorHAnsi" w:hAnsiTheme="minorHAnsi"/>
          <w:sz w:val="22"/>
          <w:szCs w:val="22"/>
        </w:rPr>
      </w:pPr>
      <w:r>
        <w:rPr>
          <w:rFonts w:asciiTheme="minorHAnsi" w:hAnsiTheme="minorHAnsi"/>
          <w:sz w:val="22"/>
          <w:szCs w:val="22"/>
        </w:rPr>
        <w:t>W</w:t>
      </w:r>
      <w:r>
        <w:rPr>
          <w:rFonts w:asciiTheme="minorHAnsi" w:hAnsiTheme="minorHAnsi" w:cs="Arial"/>
          <w:sz w:val="22"/>
          <w:szCs w:val="22"/>
        </w:rPr>
        <w:t xml:space="preserve"> przypadku braku realizacji dostaw lub opóźnienia dostaw, spowodowanych siłą wyższą, Zamawiający odstąpi od naliczania kar umownych.  </w:t>
      </w:r>
    </w:p>
    <w:p w14:paraId="2F813A26" w14:textId="77777777" w:rsidR="00794752" w:rsidRDefault="00794752" w:rsidP="00794752">
      <w:pPr>
        <w:spacing w:line="276" w:lineRule="auto"/>
        <w:ind w:left="720"/>
        <w:jc w:val="both"/>
        <w:rPr>
          <w:rFonts w:asciiTheme="minorHAnsi" w:hAnsiTheme="minorHAnsi"/>
          <w:sz w:val="22"/>
          <w:szCs w:val="22"/>
        </w:rPr>
      </w:pPr>
    </w:p>
    <w:p w14:paraId="0BA0A238" w14:textId="77777777" w:rsidR="00794752" w:rsidRDefault="00794752" w:rsidP="00794752">
      <w:pPr>
        <w:spacing w:line="276" w:lineRule="auto"/>
        <w:ind w:left="1080" w:hanging="360"/>
        <w:rPr>
          <w:b/>
        </w:rPr>
      </w:pPr>
    </w:p>
    <w:p w14:paraId="2C7BECBA"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 11</w:t>
      </w:r>
    </w:p>
    <w:p w14:paraId="29355FC2" w14:textId="77777777" w:rsidR="00794752" w:rsidRDefault="00794752" w:rsidP="00794752">
      <w:pPr>
        <w:spacing w:line="276" w:lineRule="auto"/>
        <w:jc w:val="center"/>
        <w:rPr>
          <w:rFonts w:asciiTheme="minorHAnsi" w:hAnsiTheme="minorHAnsi"/>
          <w:b/>
          <w:sz w:val="22"/>
          <w:szCs w:val="22"/>
        </w:rPr>
      </w:pPr>
      <w:r>
        <w:rPr>
          <w:rFonts w:asciiTheme="minorHAnsi" w:hAnsiTheme="minorHAnsi"/>
          <w:b/>
          <w:sz w:val="22"/>
          <w:szCs w:val="22"/>
        </w:rPr>
        <w:t>Adresy doręczeń</w:t>
      </w:r>
    </w:p>
    <w:p w14:paraId="7FA75430" w14:textId="77777777" w:rsidR="00794752" w:rsidRDefault="00794752" w:rsidP="00794752">
      <w:pPr>
        <w:spacing w:line="276" w:lineRule="auto"/>
        <w:ind w:left="1080" w:hanging="360"/>
      </w:pPr>
    </w:p>
    <w:p w14:paraId="5155B6EA" w14:textId="77777777" w:rsidR="00794752" w:rsidRDefault="00794752" w:rsidP="00794752">
      <w:pPr>
        <w:pStyle w:val="Akapitzlist"/>
        <w:widowControl/>
        <w:numPr>
          <w:ilvl w:val="7"/>
          <w:numId w:val="43"/>
        </w:numPr>
        <w:tabs>
          <w:tab w:val="num" w:pos="709"/>
        </w:tabs>
        <w:adjustRightInd/>
        <w:spacing w:before="0" w:beforeAutospacing="0" w:after="0" w:afterAutospacing="0" w:line="276" w:lineRule="auto"/>
        <w:ind w:left="709" w:hanging="283"/>
        <w:textAlignment w:val="auto"/>
        <w:rPr>
          <w:color w:val="auto"/>
        </w:rPr>
      </w:pPr>
      <w:r>
        <w:rPr>
          <w:color w:val="auto"/>
        </w:rPr>
        <w:t>Strony ustalają adresy dla doręczeń związanych z niniejsza umową:</w:t>
      </w:r>
    </w:p>
    <w:p w14:paraId="6057040D" w14:textId="77777777" w:rsidR="00794752" w:rsidRDefault="00794752" w:rsidP="00794752">
      <w:pPr>
        <w:pStyle w:val="Akapitzlist"/>
        <w:numPr>
          <w:ilvl w:val="0"/>
          <w:numId w:val="34"/>
        </w:numPr>
        <w:spacing w:line="276" w:lineRule="auto"/>
        <w:ind w:left="709"/>
        <w:textAlignment w:val="auto"/>
        <w:rPr>
          <w:color w:val="auto"/>
        </w:rPr>
      </w:pPr>
      <w:r>
        <w:rPr>
          <w:color w:val="auto"/>
        </w:rPr>
        <w:t xml:space="preserve">Zamawiający: Mazowieckie Centrum Rehabilitacji STOCER Sp. z o.o., ul. Wierzejewskiego 12, Konstancin-Jeziorna </w:t>
      </w:r>
    </w:p>
    <w:p w14:paraId="054346C9" w14:textId="77777777" w:rsidR="00794752" w:rsidRDefault="00794752" w:rsidP="00794752">
      <w:pPr>
        <w:pStyle w:val="Akapitzlist"/>
        <w:numPr>
          <w:ilvl w:val="0"/>
          <w:numId w:val="34"/>
        </w:numPr>
        <w:spacing w:line="276" w:lineRule="auto"/>
        <w:ind w:left="709"/>
        <w:textAlignment w:val="auto"/>
        <w:rPr>
          <w:color w:val="auto"/>
        </w:rPr>
      </w:pPr>
      <w:r>
        <w:rPr>
          <w:color w:val="auto"/>
        </w:rPr>
        <w:t>Wykonawca:  ………………………………………………………………..</w:t>
      </w:r>
    </w:p>
    <w:p w14:paraId="00FF3B41" w14:textId="77777777" w:rsidR="00794752" w:rsidRDefault="00794752" w:rsidP="00794752">
      <w:pPr>
        <w:pStyle w:val="Akapitzlist"/>
        <w:widowControl/>
        <w:numPr>
          <w:ilvl w:val="7"/>
          <w:numId w:val="43"/>
        </w:numPr>
        <w:tabs>
          <w:tab w:val="num" w:pos="5400"/>
        </w:tabs>
        <w:adjustRightInd/>
        <w:spacing w:before="0" w:beforeAutospacing="0" w:after="0" w:afterAutospacing="0" w:line="276" w:lineRule="auto"/>
        <w:ind w:left="709"/>
        <w:textAlignment w:val="auto"/>
        <w:rPr>
          <w:color w:val="auto"/>
        </w:rPr>
      </w:pPr>
      <w:r>
        <w:rPr>
          <w:color w:val="auto"/>
        </w:rPr>
        <w:t>Strony zobowiązują się zawiadamiać wzajemnie o zmianie danych określonych w ust. 1 w terminie 7 dni od daty zaistnienia zmiany, pod rygorem uznania doręczenia pod ostatni wskazany adres za skuteczne.</w:t>
      </w:r>
    </w:p>
    <w:p w14:paraId="5A90E2DC" w14:textId="77777777" w:rsidR="00794752" w:rsidRDefault="00794752" w:rsidP="00794752">
      <w:pPr>
        <w:spacing w:line="276" w:lineRule="auto"/>
        <w:ind w:left="720"/>
        <w:jc w:val="both"/>
        <w:rPr>
          <w:rFonts w:asciiTheme="minorHAnsi" w:hAnsiTheme="minorHAnsi"/>
          <w:sz w:val="22"/>
          <w:szCs w:val="22"/>
        </w:rPr>
      </w:pPr>
    </w:p>
    <w:p w14:paraId="035BFF3F" w14:textId="77777777" w:rsidR="00794752" w:rsidRDefault="00794752" w:rsidP="00794752">
      <w:pPr>
        <w:spacing w:line="276" w:lineRule="auto"/>
        <w:ind w:left="284"/>
        <w:jc w:val="center"/>
        <w:rPr>
          <w:rFonts w:asciiTheme="minorHAnsi" w:eastAsia="Tahoma" w:hAnsiTheme="minorHAnsi" w:cs="Tahoma"/>
          <w:sz w:val="22"/>
          <w:szCs w:val="22"/>
        </w:rPr>
      </w:pPr>
      <w:r>
        <w:rPr>
          <w:rFonts w:asciiTheme="minorHAnsi" w:eastAsia="Garamond" w:hAnsiTheme="minorHAnsi" w:cs="Garamond"/>
          <w:b/>
          <w:sz w:val="22"/>
          <w:szCs w:val="22"/>
        </w:rPr>
        <w:t>§ 12</w:t>
      </w:r>
    </w:p>
    <w:p w14:paraId="7B5BD359" w14:textId="77777777" w:rsidR="00794752" w:rsidRDefault="00794752" w:rsidP="00794752">
      <w:pPr>
        <w:spacing w:line="276" w:lineRule="auto"/>
        <w:ind w:left="284"/>
        <w:jc w:val="center"/>
        <w:rPr>
          <w:rFonts w:asciiTheme="minorHAnsi" w:eastAsia="Garamond" w:hAnsiTheme="minorHAnsi" w:cs="Garamond"/>
          <w:b/>
          <w:sz w:val="22"/>
          <w:szCs w:val="22"/>
        </w:rPr>
      </w:pPr>
      <w:r>
        <w:rPr>
          <w:rFonts w:asciiTheme="minorHAnsi" w:eastAsia="Garamond" w:hAnsiTheme="minorHAnsi" w:cs="Garamond"/>
          <w:b/>
          <w:sz w:val="22"/>
          <w:szCs w:val="22"/>
        </w:rPr>
        <w:t>Postanowienia końcowe</w:t>
      </w:r>
    </w:p>
    <w:p w14:paraId="0CC7F7C5"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 sprawach nieuregulowanych niniejszą Umową mają zastosowanie przepisy ustawy Prawo zamówień publicznych oraz przepisy Kodeksu cywilnego.</w:t>
      </w:r>
    </w:p>
    <w:p w14:paraId="6E78EC8C"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Wszelkie zmiany lub uzupełnienia niniejszej Umowy wymagają formy pisemnej pod rygorem nieważności.</w:t>
      </w:r>
    </w:p>
    <w:p w14:paraId="3017A89A" w14:textId="77777777" w:rsidR="00794752" w:rsidRDefault="00794752" w:rsidP="00794752">
      <w:pPr>
        <w:numPr>
          <w:ilvl w:val="0"/>
          <w:numId w:val="44"/>
        </w:numPr>
        <w:spacing w:line="276" w:lineRule="auto"/>
        <w:jc w:val="both"/>
        <w:rPr>
          <w:rFonts w:asciiTheme="minorHAnsi" w:hAnsiTheme="minorHAnsi"/>
          <w:sz w:val="22"/>
          <w:szCs w:val="22"/>
        </w:rPr>
      </w:pPr>
      <w:r>
        <w:rPr>
          <w:rFonts w:asciiTheme="minorHAnsi" w:eastAsia="Garamond" w:hAnsiTheme="minorHAnsi" w:cs="Garamond"/>
          <w:sz w:val="22"/>
          <w:szCs w:val="22"/>
        </w:rPr>
        <w:t>Niniejsza Umowa została sporządzona w 2 jednobrzmiących egzemplarzach, po jednym dla każdej ze Stron.</w:t>
      </w:r>
    </w:p>
    <w:p w14:paraId="5C7A0347" w14:textId="77777777" w:rsidR="00794752" w:rsidRDefault="00794752" w:rsidP="00794752">
      <w:pPr>
        <w:spacing w:line="276" w:lineRule="auto"/>
        <w:jc w:val="both"/>
        <w:rPr>
          <w:rFonts w:asciiTheme="minorHAnsi" w:hAnsiTheme="minorHAnsi"/>
          <w:sz w:val="22"/>
          <w:szCs w:val="22"/>
        </w:rPr>
      </w:pPr>
    </w:p>
    <w:p w14:paraId="2A570FE2" w14:textId="1789278E" w:rsidR="00505BA1" w:rsidRPr="00794752" w:rsidRDefault="00794752" w:rsidP="00794752">
      <w:pPr>
        <w:spacing w:line="276" w:lineRule="auto"/>
        <w:ind w:left="765"/>
        <w:jc w:val="both"/>
        <w:rPr>
          <w:rFonts w:asciiTheme="minorHAnsi" w:hAnsiTheme="minorHAnsi"/>
          <w:sz w:val="22"/>
          <w:szCs w:val="22"/>
        </w:rPr>
      </w:pPr>
      <w:r>
        <w:rPr>
          <w:rFonts w:asciiTheme="minorHAnsi" w:eastAsia="Garamond" w:hAnsiTheme="minorHAnsi" w:cs="Garamond"/>
          <w:b/>
          <w:sz w:val="22"/>
          <w:szCs w:val="22"/>
        </w:rPr>
        <w:t>Wykonawca</w:t>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r>
      <w:r>
        <w:rPr>
          <w:rFonts w:asciiTheme="minorHAnsi" w:eastAsia="Garamond" w:hAnsiTheme="minorHAnsi" w:cs="Garamond"/>
          <w:b/>
          <w:sz w:val="22"/>
          <w:szCs w:val="22"/>
        </w:rPr>
        <w:tab/>
        <w:t>Zamawiający</w:t>
      </w:r>
    </w:p>
    <w:p w14:paraId="6909101D" w14:textId="77777777" w:rsidR="00505BA1" w:rsidRPr="00DF4C24" w:rsidRDefault="00505BA1">
      <w:pPr>
        <w:pBdr>
          <w:top w:val="nil"/>
          <w:left w:val="nil"/>
          <w:bottom w:val="nil"/>
          <w:right w:val="nil"/>
          <w:between w:val="nil"/>
        </w:pBdr>
        <w:rPr>
          <w:rFonts w:ascii="Cambria" w:eastAsia="Cambria" w:hAnsi="Cambria" w:cs="Cambria"/>
          <w:color w:val="000000" w:themeColor="text1"/>
          <w:sz w:val="24"/>
          <w:szCs w:val="24"/>
        </w:rPr>
      </w:pPr>
    </w:p>
    <w:p w14:paraId="726CC242" w14:textId="77777777" w:rsidR="00982D54" w:rsidRDefault="00982D54" w:rsidP="00E240CA">
      <w:pPr>
        <w:pBdr>
          <w:top w:val="nil"/>
          <w:left w:val="nil"/>
          <w:bottom w:val="nil"/>
          <w:right w:val="nil"/>
          <w:between w:val="nil"/>
        </w:pBdr>
        <w:jc w:val="right"/>
        <w:rPr>
          <w:rFonts w:ascii="Cambria" w:eastAsia="Cambria" w:hAnsi="Cambria" w:cs="Cambria"/>
          <w:b/>
          <w:color w:val="000000" w:themeColor="text1"/>
          <w:sz w:val="24"/>
          <w:szCs w:val="24"/>
        </w:rPr>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CF43F41" w14:textId="57C40337" w:rsidR="000879DB" w:rsidRPr="00F77481" w:rsidRDefault="000879DB" w:rsidP="000879DB">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 xml:space="preserve">Dotyczy postępowania o zamówienie publiczne prowadzone w trybie i na zasadach określonych w </w:t>
      </w:r>
      <w:r w:rsidRPr="002C7E44">
        <w:rPr>
          <w:rFonts w:ascii="Cambria" w:eastAsia="Cambria" w:hAnsi="Cambria" w:cs="Cambria"/>
          <w:sz w:val="22"/>
          <w:szCs w:val="22"/>
        </w:rPr>
        <w:t>ustawa z dnia 11 września 2019 r. Prawo zamówień publicznych (</w:t>
      </w:r>
      <w:r w:rsidR="001F7911" w:rsidRPr="00F77481">
        <w:rPr>
          <w:rFonts w:ascii="Cambria" w:eastAsia="Cambria" w:hAnsi="Cambria" w:cs="Cambria"/>
          <w:sz w:val="22"/>
          <w:szCs w:val="22"/>
        </w:rPr>
        <w:t>(Dz.U.202</w:t>
      </w:r>
      <w:r w:rsidR="001F7911">
        <w:rPr>
          <w:rFonts w:ascii="Cambria" w:eastAsia="Cambria" w:hAnsi="Cambria" w:cs="Cambria"/>
          <w:sz w:val="22"/>
          <w:szCs w:val="22"/>
        </w:rPr>
        <w:t>4</w:t>
      </w:r>
      <w:r w:rsidR="001F7911" w:rsidRPr="00F77481">
        <w:rPr>
          <w:rFonts w:ascii="Cambria" w:eastAsia="Cambria" w:hAnsi="Cambria" w:cs="Cambria"/>
          <w:sz w:val="22"/>
          <w:szCs w:val="22"/>
        </w:rPr>
        <w:t>.1</w:t>
      </w:r>
      <w:r w:rsidR="001F7911">
        <w:rPr>
          <w:rFonts w:ascii="Cambria" w:eastAsia="Cambria" w:hAnsi="Cambria" w:cs="Cambria"/>
          <w:sz w:val="22"/>
          <w:szCs w:val="22"/>
        </w:rPr>
        <w:t>320</w:t>
      </w:r>
      <w:r w:rsidR="001F7911" w:rsidRPr="00F77481">
        <w:rPr>
          <w:rFonts w:ascii="Cambria" w:eastAsia="Cambria" w:hAnsi="Cambria" w:cs="Cambria"/>
          <w:sz w:val="22"/>
          <w:szCs w:val="22"/>
        </w:rPr>
        <w:t xml:space="preserve"> z dnia </w:t>
      </w:r>
      <w:r w:rsidR="001F7911">
        <w:rPr>
          <w:rFonts w:ascii="Cambria" w:eastAsia="Cambria" w:hAnsi="Cambria" w:cs="Cambria"/>
          <w:sz w:val="22"/>
          <w:szCs w:val="22"/>
        </w:rPr>
        <w:t>30.08.2024</w:t>
      </w:r>
      <w:r w:rsidR="001F7911" w:rsidRPr="00F77481">
        <w:rPr>
          <w:rFonts w:ascii="Cambria" w:eastAsia="Cambria" w:hAnsi="Cambria" w:cs="Cambria"/>
          <w:sz w:val="22"/>
          <w:szCs w:val="22"/>
        </w:rPr>
        <w:t xml:space="preserve">) </w:t>
      </w:r>
      <w:r w:rsidRPr="002C7E44">
        <w:rPr>
          <w:rFonts w:ascii="Cambria" w:eastAsia="Cambria" w:hAnsi="Cambria" w:cs="Cambria"/>
          <w:sz w:val="22"/>
          <w:szCs w:val="22"/>
        </w:rPr>
        <w:t xml:space="preserve">o sygnaturze: </w:t>
      </w:r>
      <w:r w:rsidRPr="002C7E44">
        <w:rPr>
          <w:rFonts w:ascii="Cambria" w:eastAsia="Cambria" w:hAnsi="Cambria" w:cs="Cambria"/>
          <w:b/>
          <w:bCs/>
          <w:sz w:val="22"/>
          <w:szCs w:val="22"/>
        </w:rPr>
        <w:t>TP</w:t>
      </w:r>
      <w:r w:rsidR="0064299E">
        <w:rPr>
          <w:rFonts w:ascii="Cambria" w:eastAsia="Cambria" w:hAnsi="Cambria" w:cs="Cambria"/>
          <w:b/>
          <w:bCs/>
          <w:sz w:val="22"/>
          <w:szCs w:val="22"/>
        </w:rPr>
        <w:t>-</w:t>
      </w:r>
      <w:r w:rsidR="00F12C22">
        <w:rPr>
          <w:rFonts w:ascii="Cambria" w:eastAsia="Cambria" w:hAnsi="Cambria" w:cs="Cambria"/>
          <w:b/>
          <w:bCs/>
          <w:sz w:val="22"/>
          <w:szCs w:val="22"/>
        </w:rPr>
        <w:t>53</w:t>
      </w:r>
      <w:r w:rsidRPr="002C7E44">
        <w:rPr>
          <w:rFonts w:ascii="Cambria" w:eastAsia="Cambria" w:hAnsi="Cambria" w:cs="Cambria"/>
          <w:b/>
          <w:bCs/>
          <w:sz w:val="22"/>
          <w:szCs w:val="22"/>
        </w:rPr>
        <w:t>/202</w:t>
      </w:r>
      <w:r w:rsidR="00370EE4">
        <w:rPr>
          <w:rFonts w:ascii="Cambria" w:eastAsia="Cambria" w:hAnsi="Cambria" w:cs="Cambria"/>
          <w:b/>
          <w:bCs/>
          <w:sz w:val="22"/>
          <w:szCs w:val="22"/>
        </w:rPr>
        <w:t>4</w:t>
      </w:r>
      <w:r w:rsidRPr="002C7E44">
        <w:rPr>
          <w:rFonts w:ascii="Cambria" w:eastAsia="Cambria" w:hAnsi="Cambria" w:cs="Cambria"/>
          <w:sz w:val="22"/>
          <w:szCs w:val="22"/>
        </w:rPr>
        <w:t xml:space="preserve"> na </w:t>
      </w:r>
      <w:r w:rsidR="00090A91">
        <w:rPr>
          <w:rFonts w:eastAsia="Cambria"/>
          <w:b/>
          <w:sz w:val="24"/>
          <w:szCs w:val="24"/>
        </w:rPr>
        <w:t>d</w:t>
      </w:r>
      <w:r w:rsidR="00090A91" w:rsidRPr="00C92751">
        <w:rPr>
          <w:rFonts w:eastAsia="Cambria"/>
          <w:b/>
          <w:sz w:val="24"/>
          <w:szCs w:val="24"/>
        </w:rPr>
        <w:t>osta</w:t>
      </w:r>
      <w:r w:rsidR="00090A91">
        <w:rPr>
          <w:rFonts w:eastAsia="Cambria"/>
          <w:b/>
          <w:sz w:val="24"/>
          <w:szCs w:val="24"/>
        </w:rPr>
        <w:t>wę</w:t>
      </w:r>
      <w:r w:rsidR="00090A91" w:rsidRPr="00C92751">
        <w:rPr>
          <w:rFonts w:eastAsia="Cambria"/>
          <w:b/>
          <w:sz w:val="24"/>
          <w:szCs w:val="24"/>
        </w:rPr>
        <w:t xml:space="preserve"> wyrobów medycznych (</w:t>
      </w:r>
      <w:r w:rsidR="00090A91">
        <w:rPr>
          <w:b/>
          <w:sz w:val="24"/>
          <w:szCs w:val="24"/>
        </w:rPr>
        <w:t>wkłady do kontrastów</w:t>
      </w:r>
      <w:r w:rsidR="00090A91" w:rsidRPr="00C92751">
        <w:rPr>
          <w:rFonts w:eastAsia="Cambria"/>
          <w:b/>
          <w:sz w:val="24"/>
          <w:szCs w:val="24"/>
        </w:rPr>
        <w:t xml:space="preserve">) </w:t>
      </w:r>
      <w:r w:rsidR="00E6497B" w:rsidRPr="00C92751">
        <w:rPr>
          <w:rFonts w:eastAsia="Cambria"/>
          <w:b/>
          <w:sz w:val="24"/>
          <w:szCs w:val="24"/>
        </w:rPr>
        <w:t xml:space="preserve"> dla Mazowieckiego Centrum Rehabilitacji STOCER Sp. z o.o.</w:t>
      </w:r>
    </w:p>
    <w:p w14:paraId="2B764238" w14:textId="0351E7F7"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53785875" w14:textId="22DBB58F" w:rsidR="00BF048F" w:rsidRPr="00E6497B" w:rsidRDefault="005830A0" w:rsidP="00BF048F">
      <w:pPr>
        <w:pBdr>
          <w:top w:val="nil"/>
          <w:left w:val="nil"/>
          <w:bottom w:val="nil"/>
          <w:right w:val="nil"/>
          <w:between w:val="nil"/>
        </w:pBdr>
        <w:jc w:val="both"/>
        <w:rPr>
          <w:rFonts w:ascii="Cambria" w:eastAsia="Tahoma" w:hAnsi="Cambria" w:cs="Tahoma"/>
          <w:sz w:val="18"/>
          <w:szCs w:val="18"/>
        </w:rPr>
      </w:pPr>
      <w:r w:rsidRPr="000879DB">
        <w:rPr>
          <w:rFonts w:ascii="Cambria" w:hAnsi="Cambria"/>
          <w:sz w:val="18"/>
          <w:szCs w:val="18"/>
        </w:rPr>
        <w:t xml:space="preserve">Pani/Pana dane osobowe przetwarzane </w:t>
      </w:r>
      <w:r w:rsidRPr="00982D54">
        <w:rPr>
          <w:rFonts w:ascii="Cambria" w:hAnsi="Cambria"/>
        </w:rPr>
        <w:t>będą na podstawie art. 6 ust. 1 lit. c</w:t>
      </w:r>
      <w:r w:rsidRPr="00982D54">
        <w:rPr>
          <w:rFonts w:ascii="Cambria" w:hAnsi="Cambria"/>
          <w:i/>
        </w:rPr>
        <w:t xml:space="preserve"> </w:t>
      </w:r>
      <w:r w:rsidRPr="00982D54">
        <w:rPr>
          <w:rFonts w:ascii="Cambria" w:hAnsi="Cambria"/>
        </w:rPr>
        <w:t xml:space="preserve">RODO w celu związanym z postępowaniem o udzielenie zamówienia publicznego na </w:t>
      </w:r>
      <w:r w:rsidR="00F12C22">
        <w:rPr>
          <w:rFonts w:eastAsia="Cambria"/>
          <w:b/>
          <w:sz w:val="18"/>
          <w:szCs w:val="18"/>
        </w:rPr>
        <w:t>d</w:t>
      </w:r>
      <w:r w:rsidR="00E6497B" w:rsidRPr="00E6497B">
        <w:rPr>
          <w:rFonts w:eastAsia="Cambria"/>
          <w:b/>
          <w:sz w:val="18"/>
          <w:szCs w:val="18"/>
        </w:rPr>
        <w:t>osta</w:t>
      </w:r>
      <w:r w:rsidR="00F12C22">
        <w:rPr>
          <w:rFonts w:eastAsia="Cambria"/>
          <w:b/>
          <w:sz w:val="18"/>
          <w:szCs w:val="18"/>
        </w:rPr>
        <w:t>wę</w:t>
      </w:r>
      <w:r w:rsidR="00E6497B" w:rsidRPr="00E6497B">
        <w:rPr>
          <w:rFonts w:eastAsia="Cambria"/>
          <w:b/>
          <w:sz w:val="18"/>
          <w:szCs w:val="18"/>
        </w:rPr>
        <w:t xml:space="preserve"> wyrobów medycznych (</w:t>
      </w:r>
      <w:r w:rsidR="00090A91">
        <w:rPr>
          <w:b/>
          <w:sz w:val="18"/>
          <w:szCs w:val="18"/>
        </w:rPr>
        <w:t>wkłady do kontrastów</w:t>
      </w:r>
      <w:r w:rsidR="00E6497B" w:rsidRPr="00E6497B">
        <w:rPr>
          <w:rFonts w:eastAsia="Cambria"/>
          <w:b/>
          <w:sz w:val="18"/>
          <w:szCs w:val="18"/>
        </w:rPr>
        <w:t>) dla Mazowieckiego Centrum Rehabilitacji STOCER Sp. z o.o.</w:t>
      </w:r>
      <w:r w:rsidR="00F12C22">
        <w:rPr>
          <w:rFonts w:eastAsia="Cambria"/>
          <w:b/>
          <w:sz w:val="18"/>
          <w:szCs w:val="18"/>
        </w:rPr>
        <w:t xml:space="preserve"> Znak sprawy: TP-53/2024.</w:t>
      </w:r>
    </w:p>
    <w:p w14:paraId="2D70E173" w14:textId="4AE6638F"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56A740AC" w:rsidR="005830A0" w:rsidRPr="000879DB" w:rsidRDefault="005830A0" w:rsidP="00794752">
      <w:pPr>
        <w:pStyle w:val="Akapitzlist"/>
        <w:widowControl/>
        <w:numPr>
          <w:ilvl w:val="0"/>
          <w:numId w:val="32"/>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37578D">
        <w:rPr>
          <w:rFonts w:ascii="Cambria" w:eastAsia="Tahoma" w:hAnsi="Cambria" w:cs="Times New Roman"/>
          <w:color w:val="auto"/>
          <w:sz w:val="18"/>
          <w:szCs w:val="18"/>
        </w:rPr>
        <w:t>4</w:t>
      </w:r>
      <w:r w:rsidR="00E41BB6" w:rsidRPr="000879DB">
        <w:rPr>
          <w:rFonts w:ascii="Cambria" w:eastAsia="Tahoma" w:hAnsi="Cambria" w:cs="Times New Roman"/>
          <w:color w:val="auto"/>
          <w:sz w:val="18"/>
          <w:szCs w:val="18"/>
        </w:rPr>
        <w:t>.1</w:t>
      </w:r>
      <w:r w:rsidR="0037578D">
        <w:rPr>
          <w:rFonts w:ascii="Cambria" w:eastAsia="Tahoma" w:hAnsi="Cambria" w:cs="Times New Roman"/>
          <w:color w:val="auto"/>
          <w:sz w:val="18"/>
          <w:szCs w:val="18"/>
        </w:rPr>
        <w:t>320</w:t>
      </w:r>
      <w:r w:rsidRPr="000879DB">
        <w:rPr>
          <w:rFonts w:ascii="Cambria" w:eastAsia="Tahoma" w:hAnsi="Cambria" w:cs="Times New Roman"/>
          <w:color w:val="auto"/>
          <w:sz w:val="18"/>
          <w:szCs w:val="18"/>
        </w:rPr>
        <w:t xml:space="preserve"> z dnia </w:t>
      </w:r>
      <w:r w:rsidR="004D359F" w:rsidRPr="000879DB">
        <w:rPr>
          <w:rFonts w:ascii="Cambria" w:eastAsia="Tahoma" w:hAnsi="Cambria" w:cs="Times New Roman"/>
          <w:color w:val="auto"/>
          <w:sz w:val="18"/>
          <w:szCs w:val="18"/>
        </w:rPr>
        <w:t>2023.08.</w:t>
      </w:r>
      <w:r w:rsidR="0037578D">
        <w:rPr>
          <w:rFonts w:ascii="Cambria" w:eastAsia="Tahoma" w:hAnsi="Cambria" w:cs="Times New Roman"/>
          <w:color w:val="auto"/>
          <w:sz w:val="18"/>
          <w:szCs w:val="18"/>
        </w:rPr>
        <w:t>30</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794752">
      <w:pPr>
        <w:pStyle w:val="Bezodstpw"/>
        <w:numPr>
          <w:ilvl w:val="0"/>
          <w:numId w:val="32"/>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794752">
      <w:pPr>
        <w:pStyle w:val="Bezodstpw"/>
        <w:numPr>
          <w:ilvl w:val="0"/>
          <w:numId w:val="32"/>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794752">
      <w:pPr>
        <w:pStyle w:val="Bezodstpw"/>
        <w:numPr>
          <w:ilvl w:val="0"/>
          <w:numId w:val="32"/>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794752">
      <w:pPr>
        <w:pStyle w:val="Bezodstpw"/>
        <w:numPr>
          <w:ilvl w:val="0"/>
          <w:numId w:val="33"/>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794752">
      <w:pPr>
        <w:pStyle w:val="Bezodstpw"/>
        <w:numPr>
          <w:ilvl w:val="0"/>
          <w:numId w:val="33"/>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794752">
      <w:pPr>
        <w:pStyle w:val="Bezodstpw"/>
        <w:numPr>
          <w:ilvl w:val="0"/>
          <w:numId w:val="31"/>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794752">
      <w:pPr>
        <w:pStyle w:val="Bezodstpw"/>
        <w:numPr>
          <w:ilvl w:val="0"/>
          <w:numId w:val="31"/>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794752">
      <w:pPr>
        <w:pStyle w:val="Bezodstpw"/>
        <w:numPr>
          <w:ilvl w:val="0"/>
          <w:numId w:val="31"/>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0EEB06A" w14:textId="5A73F926" w:rsidR="005830A0" w:rsidRPr="00090A91" w:rsidRDefault="0088585F" w:rsidP="005830A0">
      <w:pPr>
        <w:pStyle w:val="Tekstprzypisudolnego"/>
        <w:jc w:val="center"/>
        <w:rPr>
          <w:rFonts w:ascii="Arial" w:hAnsi="Arial" w:cs="Arial"/>
          <w:i/>
          <w:iCs/>
          <w:u w:val="single"/>
        </w:rPr>
      </w:pPr>
      <w:r w:rsidRPr="0088585F">
        <w:rPr>
          <w:rFonts w:ascii="Cambria" w:eastAsia="Cambria" w:hAnsi="Cambria" w:cs="Cambria"/>
          <w:sz w:val="22"/>
          <w:szCs w:val="22"/>
        </w:rPr>
        <w:t xml:space="preserve">Dotyczy postępowania o zamówienie publiczne prowadzone w trybie i na zasadach określonych w ustawa z dnia 11 września 2019 r. Prawo zamówień publicznych </w:t>
      </w:r>
      <w:r w:rsidR="0037578D" w:rsidRPr="00F77481">
        <w:rPr>
          <w:rFonts w:ascii="Cambria" w:eastAsia="Cambria" w:hAnsi="Cambria" w:cs="Cambria"/>
          <w:sz w:val="22"/>
          <w:szCs w:val="22"/>
        </w:rPr>
        <w:t>(Dz.U.202</w:t>
      </w:r>
      <w:r w:rsidR="0037578D">
        <w:rPr>
          <w:rFonts w:ascii="Cambria" w:eastAsia="Cambria" w:hAnsi="Cambria" w:cs="Cambria"/>
          <w:sz w:val="22"/>
          <w:szCs w:val="22"/>
        </w:rPr>
        <w:t>4</w:t>
      </w:r>
      <w:r w:rsidR="0037578D" w:rsidRPr="00F77481">
        <w:rPr>
          <w:rFonts w:ascii="Cambria" w:eastAsia="Cambria" w:hAnsi="Cambria" w:cs="Cambria"/>
          <w:sz w:val="22"/>
          <w:szCs w:val="22"/>
        </w:rPr>
        <w:t>.1</w:t>
      </w:r>
      <w:r w:rsidR="0037578D">
        <w:rPr>
          <w:rFonts w:ascii="Cambria" w:eastAsia="Cambria" w:hAnsi="Cambria" w:cs="Cambria"/>
          <w:sz w:val="22"/>
          <w:szCs w:val="22"/>
        </w:rPr>
        <w:t>320</w:t>
      </w:r>
      <w:r w:rsidR="0037578D" w:rsidRPr="00F77481">
        <w:rPr>
          <w:rFonts w:ascii="Cambria" w:eastAsia="Cambria" w:hAnsi="Cambria" w:cs="Cambria"/>
          <w:sz w:val="22"/>
          <w:szCs w:val="22"/>
        </w:rPr>
        <w:t xml:space="preserve"> z dnia </w:t>
      </w:r>
      <w:r w:rsidR="0037578D">
        <w:rPr>
          <w:rFonts w:ascii="Cambria" w:eastAsia="Cambria" w:hAnsi="Cambria" w:cs="Cambria"/>
          <w:sz w:val="22"/>
          <w:szCs w:val="22"/>
        </w:rPr>
        <w:t>30.08.2024</w:t>
      </w:r>
      <w:r w:rsidR="0037578D" w:rsidRPr="00F77481">
        <w:rPr>
          <w:rFonts w:ascii="Cambria" w:eastAsia="Cambria" w:hAnsi="Cambria" w:cs="Cambria"/>
          <w:sz w:val="22"/>
          <w:szCs w:val="22"/>
        </w:rPr>
        <w:t>)</w:t>
      </w:r>
      <w:r w:rsidRPr="0088585F">
        <w:rPr>
          <w:rFonts w:ascii="Cambria" w:eastAsia="Cambria" w:hAnsi="Cambria" w:cs="Cambria"/>
          <w:sz w:val="22"/>
          <w:szCs w:val="22"/>
        </w:rPr>
        <w:t>) o sygnaturze</w:t>
      </w:r>
      <w:r w:rsidRPr="00FC0773">
        <w:rPr>
          <w:rFonts w:ascii="Cambria" w:eastAsia="Cambria" w:hAnsi="Cambria" w:cs="Cambria"/>
          <w:sz w:val="22"/>
          <w:szCs w:val="22"/>
        </w:rPr>
        <w:t xml:space="preserve">: </w:t>
      </w:r>
      <w:r w:rsidRPr="00FC0773">
        <w:rPr>
          <w:rFonts w:ascii="Cambria" w:eastAsia="Cambria" w:hAnsi="Cambria" w:cs="Cambria"/>
          <w:b/>
          <w:bCs/>
          <w:sz w:val="22"/>
          <w:szCs w:val="22"/>
        </w:rPr>
        <w:t>TP-</w:t>
      </w:r>
      <w:r w:rsidR="00F12C22">
        <w:rPr>
          <w:rFonts w:ascii="Cambria" w:eastAsia="Cambria" w:hAnsi="Cambria" w:cs="Cambria"/>
          <w:b/>
          <w:bCs/>
          <w:sz w:val="22"/>
          <w:szCs w:val="22"/>
        </w:rPr>
        <w:t>53</w:t>
      </w:r>
      <w:r w:rsidRPr="00FC0773">
        <w:rPr>
          <w:rFonts w:ascii="Cambria" w:eastAsia="Cambria" w:hAnsi="Cambria" w:cs="Cambria"/>
          <w:b/>
          <w:bCs/>
          <w:sz w:val="22"/>
          <w:szCs w:val="22"/>
        </w:rPr>
        <w:t>/202</w:t>
      </w:r>
      <w:r w:rsidR="00370EE4">
        <w:rPr>
          <w:rFonts w:ascii="Cambria" w:eastAsia="Cambria" w:hAnsi="Cambria" w:cs="Cambria"/>
          <w:b/>
          <w:bCs/>
          <w:sz w:val="22"/>
          <w:szCs w:val="22"/>
        </w:rPr>
        <w:t>4</w:t>
      </w:r>
      <w:r w:rsidRPr="00FC0773">
        <w:rPr>
          <w:rFonts w:ascii="Cambria" w:eastAsia="Cambria" w:hAnsi="Cambria" w:cs="Cambria"/>
          <w:sz w:val="22"/>
          <w:szCs w:val="22"/>
        </w:rPr>
        <w:t xml:space="preserve"> na </w:t>
      </w:r>
      <w:r w:rsidR="00090A91" w:rsidRPr="00090A91">
        <w:rPr>
          <w:rFonts w:asciiTheme="minorHAnsi" w:eastAsia="Cambria" w:hAnsiTheme="minorHAnsi" w:cs="Arial"/>
          <w:b/>
          <w:sz w:val="22"/>
          <w:szCs w:val="22"/>
        </w:rPr>
        <w:t>dostawę wyrobów medycznych (</w:t>
      </w:r>
      <w:r w:rsidR="00090A91" w:rsidRPr="00090A91">
        <w:rPr>
          <w:rFonts w:asciiTheme="minorHAnsi" w:hAnsiTheme="minorHAnsi" w:cs="Arial"/>
          <w:b/>
          <w:sz w:val="22"/>
          <w:szCs w:val="22"/>
        </w:rPr>
        <w:t>wkłady do kontrastów</w:t>
      </w:r>
      <w:r w:rsidR="00090A91" w:rsidRPr="00090A91">
        <w:rPr>
          <w:rFonts w:asciiTheme="minorHAnsi" w:eastAsia="Cambria" w:hAnsiTheme="minorHAnsi" w:cs="Arial"/>
          <w:b/>
          <w:sz w:val="22"/>
          <w:szCs w:val="22"/>
        </w:rPr>
        <w:t xml:space="preserve">) </w:t>
      </w:r>
      <w:r w:rsidR="00E6497B" w:rsidRPr="00090A91">
        <w:rPr>
          <w:rFonts w:asciiTheme="minorHAnsi" w:eastAsia="Cambria" w:hAnsiTheme="minorHAnsi" w:cs="Arial"/>
          <w:b/>
          <w:sz w:val="22"/>
          <w:szCs w:val="22"/>
        </w:rPr>
        <w:t xml:space="preserve"> dla Mazowieckiego Centrum Rehabilitacji STOCER Sp. z o.o.</w:t>
      </w:r>
    </w:p>
    <w:p w14:paraId="0FF2BD6F" w14:textId="77777777" w:rsidR="005830A0" w:rsidRPr="0088585F" w:rsidRDefault="005830A0" w:rsidP="005830A0">
      <w:pPr>
        <w:pStyle w:val="Tekstprzypisudolnego"/>
        <w:jc w:val="center"/>
        <w:rPr>
          <w:rFonts w:ascii="Cambria" w:hAnsi="Cambria"/>
          <w:color w:val="000000"/>
          <w:sz w:val="22"/>
          <w:szCs w:val="22"/>
        </w:rPr>
      </w:pPr>
      <w:r w:rsidRPr="0088585F">
        <w:rPr>
          <w:rFonts w:ascii="Cambria" w:hAnsi="Cambria"/>
          <w:i/>
          <w:iCs/>
          <w:sz w:val="22"/>
          <w:szCs w:val="22"/>
          <w:u w:val="single"/>
        </w:rPr>
        <w:t xml:space="preserve"> </w:t>
      </w:r>
    </w:p>
    <w:p w14:paraId="6E5A0697" w14:textId="77777777" w:rsidR="005830A0" w:rsidRPr="0088585F" w:rsidRDefault="005830A0" w:rsidP="005830A0">
      <w:pPr>
        <w:pStyle w:val="NormalnyWeb"/>
        <w:spacing w:line="360" w:lineRule="auto"/>
        <w:ind w:firstLine="567"/>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D8320D9" w14:textId="44FB9316" w:rsidR="00373365" w:rsidRPr="001B1DA3" w:rsidRDefault="008E333D" w:rsidP="00373365">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2"/>
          <w:szCs w:val="22"/>
        </w:rPr>
        <w:t xml:space="preserve">Dotyczy postępowania o zamówienie publiczne prowadzone w trybie i na zasadach określonych w ustawa z dnia 11 września 2019 r. Prawo zamówień publicznych </w:t>
      </w:r>
      <w:r w:rsidR="0037578D" w:rsidRPr="00F77481">
        <w:rPr>
          <w:rFonts w:ascii="Cambria" w:eastAsia="Cambria" w:hAnsi="Cambria" w:cs="Cambria"/>
          <w:sz w:val="22"/>
          <w:szCs w:val="22"/>
        </w:rPr>
        <w:t>(Dz.U.202</w:t>
      </w:r>
      <w:r w:rsidR="0037578D">
        <w:rPr>
          <w:rFonts w:ascii="Cambria" w:eastAsia="Cambria" w:hAnsi="Cambria" w:cs="Cambria"/>
          <w:sz w:val="22"/>
          <w:szCs w:val="22"/>
        </w:rPr>
        <w:t>4</w:t>
      </w:r>
      <w:r w:rsidR="0037578D" w:rsidRPr="00F77481">
        <w:rPr>
          <w:rFonts w:ascii="Cambria" w:eastAsia="Cambria" w:hAnsi="Cambria" w:cs="Cambria"/>
          <w:sz w:val="22"/>
          <w:szCs w:val="22"/>
        </w:rPr>
        <w:t>.1</w:t>
      </w:r>
      <w:r w:rsidR="0037578D">
        <w:rPr>
          <w:rFonts w:ascii="Cambria" w:eastAsia="Cambria" w:hAnsi="Cambria" w:cs="Cambria"/>
          <w:sz w:val="22"/>
          <w:szCs w:val="22"/>
        </w:rPr>
        <w:t>320</w:t>
      </w:r>
      <w:r w:rsidR="0037578D" w:rsidRPr="00F77481">
        <w:rPr>
          <w:rFonts w:ascii="Cambria" w:eastAsia="Cambria" w:hAnsi="Cambria" w:cs="Cambria"/>
          <w:sz w:val="22"/>
          <w:szCs w:val="22"/>
        </w:rPr>
        <w:t xml:space="preserve"> z dnia </w:t>
      </w:r>
      <w:r w:rsidR="0037578D">
        <w:rPr>
          <w:rFonts w:ascii="Cambria" w:eastAsia="Cambria" w:hAnsi="Cambria" w:cs="Cambria"/>
          <w:sz w:val="22"/>
          <w:szCs w:val="22"/>
        </w:rPr>
        <w:t>30.08.2024</w:t>
      </w:r>
      <w:r w:rsidR="0037578D" w:rsidRPr="00F77481">
        <w:rPr>
          <w:rFonts w:ascii="Cambria" w:eastAsia="Cambria" w:hAnsi="Cambria" w:cs="Cambria"/>
          <w:sz w:val="22"/>
          <w:szCs w:val="22"/>
        </w:rPr>
        <w:t>)</w:t>
      </w:r>
      <w:r w:rsidRPr="00480705">
        <w:rPr>
          <w:rFonts w:ascii="Cambria" w:eastAsia="Cambria" w:hAnsi="Cambria" w:cs="Cambria"/>
          <w:sz w:val="22"/>
          <w:szCs w:val="22"/>
        </w:rPr>
        <w:t xml:space="preserve"> o sygnaturze: </w:t>
      </w:r>
      <w:r w:rsidR="00DC6D6E">
        <w:rPr>
          <w:rFonts w:ascii="Cambria" w:eastAsia="Cambria" w:hAnsi="Cambria" w:cs="Cambria"/>
          <w:b/>
          <w:bCs/>
          <w:sz w:val="22"/>
          <w:szCs w:val="22"/>
        </w:rPr>
        <w:t>TP</w:t>
      </w:r>
      <w:r w:rsidR="006F2541">
        <w:rPr>
          <w:rFonts w:ascii="Cambria" w:eastAsia="Cambria" w:hAnsi="Cambria" w:cs="Cambria"/>
          <w:b/>
          <w:bCs/>
          <w:sz w:val="22"/>
          <w:szCs w:val="22"/>
        </w:rPr>
        <w:t>-</w:t>
      </w:r>
      <w:r w:rsidR="00721461">
        <w:rPr>
          <w:rFonts w:ascii="Cambria" w:eastAsia="Cambria" w:hAnsi="Cambria" w:cs="Cambria"/>
          <w:b/>
          <w:bCs/>
          <w:sz w:val="22"/>
          <w:szCs w:val="22"/>
        </w:rPr>
        <w:t>53</w:t>
      </w:r>
      <w:r w:rsidRPr="00480705">
        <w:rPr>
          <w:rFonts w:ascii="Cambria" w:eastAsia="Cambria" w:hAnsi="Cambria" w:cs="Cambria"/>
          <w:b/>
          <w:bCs/>
          <w:sz w:val="22"/>
          <w:szCs w:val="22"/>
        </w:rPr>
        <w:t>/202</w:t>
      </w:r>
      <w:r w:rsidR="00370EE4">
        <w:rPr>
          <w:rFonts w:ascii="Cambria" w:eastAsia="Cambria" w:hAnsi="Cambria" w:cs="Cambria"/>
          <w:b/>
          <w:bCs/>
          <w:sz w:val="22"/>
          <w:szCs w:val="22"/>
        </w:rPr>
        <w:t>4</w:t>
      </w:r>
      <w:r w:rsidRPr="00480705">
        <w:rPr>
          <w:rFonts w:ascii="Cambria" w:eastAsia="Cambria" w:hAnsi="Cambria" w:cs="Cambria"/>
          <w:sz w:val="22"/>
          <w:szCs w:val="22"/>
        </w:rPr>
        <w:t xml:space="preserve"> </w:t>
      </w:r>
      <w:r w:rsidR="00090A91">
        <w:rPr>
          <w:rFonts w:ascii="Cambria" w:eastAsia="Cambria" w:hAnsi="Cambria" w:cs="Cambria"/>
          <w:sz w:val="22"/>
          <w:szCs w:val="22"/>
        </w:rPr>
        <w:t xml:space="preserve">na </w:t>
      </w:r>
      <w:r w:rsidR="00090A91">
        <w:rPr>
          <w:rFonts w:eastAsia="Cambria"/>
          <w:b/>
          <w:sz w:val="24"/>
          <w:szCs w:val="24"/>
        </w:rPr>
        <w:t>d</w:t>
      </w:r>
      <w:r w:rsidR="00090A91" w:rsidRPr="00C92751">
        <w:rPr>
          <w:rFonts w:eastAsia="Cambria"/>
          <w:b/>
          <w:sz w:val="24"/>
          <w:szCs w:val="24"/>
        </w:rPr>
        <w:t>ostaw</w:t>
      </w:r>
      <w:r w:rsidR="00090A91">
        <w:rPr>
          <w:rFonts w:eastAsia="Cambria"/>
          <w:b/>
          <w:sz w:val="24"/>
          <w:szCs w:val="24"/>
        </w:rPr>
        <w:t>ę</w:t>
      </w:r>
      <w:r w:rsidR="00090A91" w:rsidRPr="00C92751">
        <w:rPr>
          <w:rFonts w:eastAsia="Cambria"/>
          <w:b/>
          <w:sz w:val="24"/>
          <w:szCs w:val="24"/>
        </w:rPr>
        <w:t xml:space="preserve"> wyrobów medycznych (</w:t>
      </w:r>
      <w:r w:rsidR="00090A91">
        <w:rPr>
          <w:b/>
          <w:sz w:val="24"/>
          <w:szCs w:val="24"/>
        </w:rPr>
        <w:t>wkłady do kontrastów</w:t>
      </w:r>
      <w:r w:rsidR="00090A91" w:rsidRPr="00C92751">
        <w:rPr>
          <w:rFonts w:eastAsia="Cambria"/>
          <w:b/>
          <w:sz w:val="24"/>
          <w:szCs w:val="24"/>
        </w:rPr>
        <w:t xml:space="preserve">) </w:t>
      </w:r>
      <w:r w:rsidR="00E6497B" w:rsidRPr="00C92751">
        <w:rPr>
          <w:rFonts w:eastAsia="Cambria"/>
          <w:b/>
          <w:sz w:val="24"/>
          <w:szCs w:val="24"/>
        </w:rPr>
        <w:t>dla Mazowieckiego Centrum Rehabilitacji STOCER Sp. z o.o.</w:t>
      </w:r>
    </w:p>
    <w:p w14:paraId="26A5BB8C" w14:textId="31B9BC8C"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2C7AB095"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Świadomy odpowiedzialności prawnej niniejszym oświadczam/oświadczamy, że zaoferowane przez przeze mnie / przez nas</w:t>
      </w:r>
      <w:r>
        <w:rPr>
          <w:rFonts w:ascii="Cambria" w:eastAsia="Cambria" w:hAnsi="Cambria" w:cs="Cambria"/>
          <w:sz w:val="24"/>
          <w:szCs w:val="24"/>
        </w:rPr>
        <w:t>,</w:t>
      </w:r>
      <w:r w:rsidRPr="0088585F">
        <w:rPr>
          <w:rFonts w:ascii="Cambria" w:eastAsia="Cambria" w:hAnsi="Cambria" w:cs="Cambria"/>
          <w:sz w:val="24"/>
          <w:szCs w:val="24"/>
        </w:rPr>
        <w:t xml:space="preserve"> jako przedmiot </w:t>
      </w:r>
      <w:r w:rsidRPr="00FC0773">
        <w:rPr>
          <w:rFonts w:ascii="Cambria" w:eastAsia="Cambria" w:hAnsi="Cambria" w:cs="Cambria"/>
          <w:sz w:val="24"/>
          <w:szCs w:val="24"/>
        </w:rPr>
        <w:t>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FC0773">
        <w:rPr>
          <w:rFonts w:ascii="Cambria" w:eastAsia="Cambria" w:hAnsi="Cambria" w:cs="Cambria"/>
          <w:b/>
          <w:bCs/>
          <w:sz w:val="24"/>
          <w:szCs w:val="24"/>
        </w:rPr>
        <w:t xml:space="preserve">Formularz </w:t>
      </w:r>
      <w:r w:rsidRPr="0088585F">
        <w:rPr>
          <w:rFonts w:ascii="Cambria" w:eastAsia="Cambria" w:hAnsi="Cambria" w:cs="Cambria"/>
          <w:b/>
          <w:bCs/>
          <w:sz w:val="24"/>
          <w:szCs w:val="24"/>
        </w:rPr>
        <w:t>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8"/>
      <w:footerReference w:type="first" r:id="rId29"/>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55F3" w14:textId="77777777" w:rsidR="0012797A" w:rsidRDefault="0012797A">
      <w:r>
        <w:separator/>
      </w:r>
    </w:p>
  </w:endnote>
  <w:endnote w:type="continuationSeparator" w:id="0">
    <w:p w14:paraId="43F374F4" w14:textId="77777777" w:rsidR="0012797A" w:rsidRDefault="0012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ItalicMT">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353390"/>
      <w:docPartObj>
        <w:docPartGallery w:val="Page Numbers (Bottom of Page)"/>
        <w:docPartUnique/>
      </w:docPartObj>
    </w:sdtPr>
    <w:sdtEndPr/>
    <w:sdtContent>
      <w:p w14:paraId="66C98338" w14:textId="5551FFAB" w:rsidR="0012797A" w:rsidRDefault="0012797A">
        <w:pPr>
          <w:pStyle w:val="Stopka"/>
          <w:jc w:val="right"/>
        </w:pPr>
        <w:r>
          <w:fldChar w:fldCharType="begin"/>
        </w:r>
        <w:r>
          <w:instrText>PAGE   \* MERGEFORMAT</w:instrText>
        </w:r>
        <w:r>
          <w:fldChar w:fldCharType="separate"/>
        </w:r>
        <w:r w:rsidR="00B251FB">
          <w:rPr>
            <w:noProof/>
          </w:rPr>
          <w:t>21</w:t>
        </w:r>
        <w:r>
          <w:fldChar w:fldCharType="end"/>
        </w:r>
      </w:p>
    </w:sdtContent>
  </w:sdt>
  <w:p w14:paraId="7FF6FBAF" w14:textId="6F5D3BBC" w:rsidR="0012797A" w:rsidRDefault="0012797A">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0351" w14:textId="77777777" w:rsidR="0012797A" w:rsidRDefault="0012797A">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E124C" w14:textId="77777777" w:rsidR="0012797A" w:rsidRDefault="0012797A">
      <w:r>
        <w:separator/>
      </w:r>
    </w:p>
  </w:footnote>
  <w:footnote w:type="continuationSeparator" w:id="0">
    <w:p w14:paraId="1A9ED8EA" w14:textId="77777777" w:rsidR="0012797A" w:rsidRDefault="00127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F60C44"/>
    <w:multiLevelType w:val="hybridMultilevel"/>
    <w:tmpl w:val="117C01CE"/>
    <w:lvl w:ilvl="0" w:tplc="3D8A4F70">
      <w:start w:val="1"/>
      <w:numFmt w:val="decimal"/>
      <w:lvlText w:val="%1)"/>
      <w:lvlJc w:val="left"/>
      <w:pPr>
        <w:ind w:left="1080" w:hanging="360"/>
      </w:pPr>
      <w:rPr>
        <w:rFonts w:eastAsia="Garamond"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F59"/>
    <w:multiLevelType w:val="multilevel"/>
    <w:tmpl w:val="9384A09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BD4449"/>
    <w:multiLevelType w:val="multilevel"/>
    <w:tmpl w:val="2322181A"/>
    <w:lvl w:ilvl="0">
      <w:start w:val="1"/>
      <w:numFmt w:val="lowerLetter"/>
      <w:lvlText w:val="%1)"/>
      <w:lvlJc w:val="left"/>
      <w:pPr>
        <w:ind w:left="795" w:hanging="43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5" w15:restartNumberingAfterBreak="0">
    <w:nsid w:val="193B328A"/>
    <w:multiLevelType w:val="hybridMultilevel"/>
    <w:tmpl w:val="EE1A1084"/>
    <w:lvl w:ilvl="0" w:tplc="10B2FE90">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CC01D84"/>
    <w:multiLevelType w:val="multilevel"/>
    <w:tmpl w:val="1D081A60"/>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1D5751A2"/>
    <w:multiLevelType w:val="hybridMultilevel"/>
    <w:tmpl w:val="572A7CFE"/>
    <w:lvl w:ilvl="0" w:tplc="E18A0294">
      <w:start w:val="2"/>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3"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7B0316"/>
    <w:multiLevelType w:val="hybridMultilevel"/>
    <w:tmpl w:val="A284306A"/>
    <w:lvl w:ilvl="0" w:tplc="CAE2FBAC">
      <w:start w:val="5"/>
      <w:numFmt w:val="decimal"/>
      <w:lvlText w:val="%1."/>
      <w:lvlJc w:val="left"/>
      <w:pPr>
        <w:ind w:left="720" w:hanging="360"/>
      </w:pPr>
      <w:rPr>
        <w:rFonts w:eastAsia="Garamond" w:cs="Garamond"/>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776336"/>
    <w:multiLevelType w:val="multilevel"/>
    <w:tmpl w:val="BC7680B2"/>
    <w:lvl w:ilvl="0">
      <w:start w:val="1"/>
      <w:numFmt w:val="decimal"/>
      <w:lvlText w:val="%1."/>
      <w:lvlJc w:val="left"/>
      <w:pPr>
        <w:ind w:left="765" w:hanging="405"/>
      </w:pPr>
      <w:rPr>
        <w:rFonts w:ascii="Garamond" w:eastAsia="Garamond" w:hAnsi="Garamond" w:cs="Garamond"/>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8D2B12"/>
    <w:multiLevelType w:val="multilevel"/>
    <w:tmpl w:val="0D7E1C1E"/>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196B6E"/>
    <w:multiLevelType w:val="multilevel"/>
    <w:tmpl w:val="E306105C"/>
    <w:lvl w:ilvl="0">
      <w:start w:val="1"/>
      <w:numFmt w:val="decimal"/>
      <w:lvlText w:val="%1."/>
      <w:lvlJc w:val="left"/>
      <w:pPr>
        <w:tabs>
          <w:tab w:val="num" w:pos="720"/>
        </w:tabs>
        <w:ind w:left="720" w:hanging="360"/>
      </w:pPr>
      <w:rPr>
        <w:rFonts w:ascii="Cambria" w:eastAsia="Times New Roman" w:hAnsi="Cambria" w:cs="Times New Roman" w:hint="default"/>
      </w:rPr>
    </w:lvl>
    <w:lvl w:ilvl="1">
      <w:start w:val="1"/>
      <w:numFmt w:val="decimal"/>
      <w:lvlText w:val="%2)"/>
      <w:lvlJc w:val="left"/>
      <w:pPr>
        <w:tabs>
          <w:tab w:val="num" w:pos="1440"/>
        </w:tabs>
        <w:ind w:left="1440" w:hanging="360"/>
      </w:pPr>
      <w:rPr>
        <w:rFonts w:ascii="Cambria" w:eastAsia="Times New Roman" w:hAnsi="Cambria" w:cs="Times New Roman"/>
      </w:rPr>
    </w:lvl>
    <w:lvl w:ilvl="2">
      <w:start w:val="1"/>
      <w:numFmt w:val="decimal"/>
      <w:lvlText w:val="%3)"/>
      <w:lvlJc w:val="left"/>
      <w:pPr>
        <w:tabs>
          <w:tab w:val="num" w:pos="2160"/>
        </w:tabs>
        <w:ind w:left="2160" w:hanging="360"/>
      </w:pPr>
      <w:rPr>
        <w:rFonts w:ascii="Cambria" w:eastAsia="Times New Roman" w:hAnsi="Cambria"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360"/>
      </w:pPr>
      <w:rPr>
        <w:rFonts w:ascii="Cambria" w:eastAsia="Times New Roman" w:hAnsi="Cambria" w:cs="Times New Roman"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316D9E"/>
    <w:multiLevelType w:val="hybridMultilevel"/>
    <w:tmpl w:val="11462B6E"/>
    <w:lvl w:ilvl="0" w:tplc="FFB42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17715B"/>
    <w:multiLevelType w:val="multilevel"/>
    <w:tmpl w:val="C898000E"/>
    <w:lvl w:ilvl="0">
      <w:start w:val="1"/>
      <w:numFmt w:val="ordinal"/>
      <w:lvlText w:val="%1"/>
      <w:lvlJc w:val="left"/>
      <w:pPr>
        <w:ind w:left="720" w:hanging="360"/>
      </w:pPr>
      <w:rPr>
        <w:rFonts w:cs="Times New Roman" w:hint="default"/>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082064977">
    <w:abstractNumId w:val="33"/>
  </w:num>
  <w:num w:numId="2" w16cid:durableId="920793800">
    <w:abstractNumId w:val="38"/>
  </w:num>
  <w:num w:numId="3" w16cid:durableId="606808990">
    <w:abstractNumId w:val="0"/>
  </w:num>
  <w:num w:numId="4" w16cid:durableId="1522161309">
    <w:abstractNumId w:val="17"/>
  </w:num>
  <w:num w:numId="5" w16cid:durableId="1534879689">
    <w:abstractNumId w:val="26"/>
  </w:num>
  <w:num w:numId="6" w16cid:durableId="528034379">
    <w:abstractNumId w:val="13"/>
  </w:num>
  <w:num w:numId="7" w16cid:durableId="1189175558">
    <w:abstractNumId w:val="44"/>
  </w:num>
  <w:num w:numId="8" w16cid:durableId="1052848218">
    <w:abstractNumId w:val="22"/>
  </w:num>
  <w:num w:numId="9" w16cid:durableId="229467410">
    <w:abstractNumId w:val="14"/>
  </w:num>
  <w:num w:numId="10" w16cid:durableId="993607070">
    <w:abstractNumId w:val="30"/>
  </w:num>
  <w:num w:numId="11" w16cid:durableId="1539929528">
    <w:abstractNumId w:val="23"/>
  </w:num>
  <w:num w:numId="12" w16cid:durableId="1373067770">
    <w:abstractNumId w:val="16"/>
  </w:num>
  <w:num w:numId="13" w16cid:durableId="1869559728">
    <w:abstractNumId w:val="42"/>
  </w:num>
  <w:num w:numId="14" w16cid:durableId="1663780658">
    <w:abstractNumId w:val="36"/>
    <w:lvlOverride w:ilvl="0">
      <w:startOverride w:val="1"/>
    </w:lvlOverride>
  </w:num>
  <w:num w:numId="15" w16cid:durableId="1673603414">
    <w:abstractNumId w:val="34"/>
    <w:lvlOverride w:ilvl="0">
      <w:startOverride w:val="1"/>
    </w:lvlOverride>
  </w:num>
  <w:num w:numId="16" w16cid:durableId="1071583893">
    <w:abstractNumId w:val="27"/>
  </w:num>
  <w:num w:numId="17" w16cid:durableId="1743411072">
    <w:abstractNumId w:val="41"/>
  </w:num>
  <w:num w:numId="18" w16cid:durableId="2056925255">
    <w:abstractNumId w:val="25"/>
  </w:num>
  <w:num w:numId="19" w16cid:durableId="1420831866">
    <w:abstractNumId w:val="35"/>
  </w:num>
  <w:num w:numId="20" w16cid:durableId="104273197">
    <w:abstractNumId w:val="7"/>
  </w:num>
  <w:num w:numId="21" w16cid:durableId="614796363">
    <w:abstractNumId w:val="31"/>
  </w:num>
  <w:num w:numId="22" w16cid:durableId="309750524">
    <w:abstractNumId w:val="15"/>
  </w:num>
  <w:num w:numId="23" w16cid:durableId="1622303896">
    <w:abstractNumId w:val="40"/>
  </w:num>
  <w:num w:numId="24" w16cid:durableId="820148905">
    <w:abstractNumId w:val="32"/>
  </w:num>
  <w:num w:numId="25" w16cid:durableId="1066420304">
    <w:abstractNumId w:val="10"/>
  </w:num>
  <w:num w:numId="26" w16cid:durableId="1200124820">
    <w:abstractNumId w:val="24"/>
  </w:num>
  <w:num w:numId="27" w16cid:durableId="1064177941">
    <w:abstractNumId w:val="39"/>
  </w:num>
  <w:num w:numId="28" w16cid:durableId="1664308536">
    <w:abstractNumId w:val="28"/>
  </w:num>
  <w:num w:numId="29" w16cid:durableId="11836715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7864303">
    <w:abstractNumId w:val="18"/>
    <w:lvlOverride w:ilvl="0">
      <w:startOverride w:val="1"/>
    </w:lvlOverride>
    <w:lvlOverride w:ilvl="1"/>
    <w:lvlOverride w:ilvl="2"/>
    <w:lvlOverride w:ilvl="3"/>
    <w:lvlOverride w:ilvl="4"/>
    <w:lvlOverride w:ilvl="5"/>
    <w:lvlOverride w:ilvl="6"/>
    <w:lvlOverride w:ilvl="7"/>
    <w:lvlOverride w:ilvl="8"/>
  </w:num>
  <w:num w:numId="31" w16cid:durableId="1457335493">
    <w:abstractNumId w:val="8"/>
  </w:num>
  <w:num w:numId="32" w16cid:durableId="1568303374">
    <w:abstractNumId w:val="11"/>
  </w:num>
  <w:num w:numId="33" w16cid:durableId="449007458">
    <w:abstractNumId w:val="19"/>
  </w:num>
  <w:num w:numId="34" w16cid:durableId="593631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85568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75888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7770990">
    <w:abstractNumId w:val="9"/>
    <w:lvlOverride w:ilvl="0">
      <w:startOverride w:val="1"/>
    </w:lvlOverride>
    <w:lvlOverride w:ilvl="1"/>
    <w:lvlOverride w:ilvl="2"/>
    <w:lvlOverride w:ilvl="3"/>
    <w:lvlOverride w:ilvl="4"/>
    <w:lvlOverride w:ilvl="5"/>
    <w:lvlOverride w:ilvl="6"/>
    <w:lvlOverride w:ilvl="7"/>
    <w:lvlOverride w:ilvl="8"/>
  </w:num>
  <w:num w:numId="38" w16cid:durableId="1561332193">
    <w:abstractNumId w:val="43"/>
    <w:lvlOverride w:ilvl="0">
      <w:startOverride w:val="1"/>
    </w:lvlOverride>
    <w:lvlOverride w:ilvl="1"/>
    <w:lvlOverride w:ilvl="2"/>
    <w:lvlOverride w:ilvl="3"/>
    <w:lvlOverride w:ilvl="4"/>
    <w:lvlOverride w:ilvl="5"/>
    <w:lvlOverride w:ilvl="6"/>
    <w:lvlOverride w:ilvl="7"/>
    <w:lvlOverride w:ilvl="8"/>
  </w:num>
  <w:num w:numId="39" w16cid:durableId="29873216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4676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749688">
    <w:abstractNumId w:val="20"/>
    <w:lvlOverride w:ilvl="0">
      <w:startOverride w:val="1"/>
    </w:lvlOverride>
    <w:lvlOverride w:ilvl="1"/>
    <w:lvlOverride w:ilvl="2"/>
    <w:lvlOverride w:ilvl="3"/>
    <w:lvlOverride w:ilvl="4"/>
    <w:lvlOverride w:ilvl="5"/>
    <w:lvlOverride w:ilvl="6"/>
    <w:lvlOverride w:ilvl="7"/>
    <w:lvlOverride w:ilvl="8"/>
  </w:num>
  <w:num w:numId="42" w16cid:durableId="902443707">
    <w:abstractNumId w:val="47"/>
  </w:num>
  <w:num w:numId="43" w16cid:durableId="18013360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9277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3465764">
    <w:abstractNumId w:val="6"/>
  </w:num>
  <w:num w:numId="46" w16cid:durableId="387612246">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1765B"/>
    <w:rsid w:val="00025DDE"/>
    <w:rsid w:val="000275C1"/>
    <w:rsid w:val="000452B0"/>
    <w:rsid w:val="000459F9"/>
    <w:rsid w:val="00047965"/>
    <w:rsid w:val="00047EFC"/>
    <w:rsid w:val="00050C89"/>
    <w:rsid w:val="0005310B"/>
    <w:rsid w:val="00055F36"/>
    <w:rsid w:val="00064944"/>
    <w:rsid w:val="00065777"/>
    <w:rsid w:val="00071D70"/>
    <w:rsid w:val="00074DA3"/>
    <w:rsid w:val="00074FE4"/>
    <w:rsid w:val="000836C0"/>
    <w:rsid w:val="00085228"/>
    <w:rsid w:val="00086B77"/>
    <w:rsid w:val="000879DB"/>
    <w:rsid w:val="00090A91"/>
    <w:rsid w:val="00096AD8"/>
    <w:rsid w:val="000C20DA"/>
    <w:rsid w:val="000C30CB"/>
    <w:rsid w:val="000C3CD1"/>
    <w:rsid w:val="000C5839"/>
    <w:rsid w:val="000D65A7"/>
    <w:rsid w:val="000D777D"/>
    <w:rsid w:val="000E23FF"/>
    <w:rsid w:val="000E2F6E"/>
    <w:rsid w:val="000E6FCB"/>
    <w:rsid w:val="000E7E87"/>
    <w:rsid w:val="000F493F"/>
    <w:rsid w:val="000F771D"/>
    <w:rsid w:val="001209D2"/>
    <w:rsid w:val="00122480"/>
    <w:rsid w:val="00122CD4"/>
    <w:rsid w:val="00123D1F"/>
    <w:rsid w:val="00125C93"/>
    <w:rsid w:val="0012797A"/>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6778"/>
    <w:rsid w:val="00197575"/>
    <w:rsid w:val="001A2DEF"/>
    <w:rsid w:val="001B1DA3"/>
    <w:rsid w:val="001C0FCC"/>
    <w:rsid w:val="001C5B70"/>
    <w:rsid w:val="001C7361"/>
    <w:rsid w:val="001D59E0"/>
    <w:rsid w:val="001D6C5A"/>
    <w:rsid w:val="001D736F"/>
    <w:rsid w:val="001E018E"/>
    <w:rsid w:val="001E304D"/>
    <w:rsid w:val="001E3322"/>
    <w:rsid w:val="001F0922"/>
    <w:rsid w:val="001F304A"/>
    <w:rsid w:val="001F6D8C"/>
    <w:rsid w:val="001F7911"/>
    <w:rsid w:val="0020457C"/>
    <w:rsid w:val="002100F2"/>
    <w:rsid w:val="002133EA"/>
    <w:rsid w:val="00224582"/>
    <w:rsid w:val="002259B2"/>
    <w:rsid w:val="00230060"/>
    <w:rsid w:val="00232D1E"/>
    <w:rsid w:val="00233882"/>
    <w:rsid w:val="00236C3A"/>
    <w:rsid w:val="002414F0"/>
    <w:rsid w:val="002470B5"/>
    <w:rsid w:val="00250AA6"/>
    <w:rsid w:val="00260388"/>
    <w:rsid w:val="0026142E"/>
    <w:rsid w:val="002712BF"/>
    <w:rsid w:val="002723E0"/>
    <w:rsid w:val="0027258C"/>
    <w:rsid w:val="002742DE"/>
    <w:rsid w:val="00274659"/>
    <w:rsid w:val="002819DC"/>
    <w:rsid w:val="0029123A"/>
    <w:rsid w:val="00293366"/>
    <w:rsid w:val="002A505C"/>
    <w:rsid w:val="002A7A89"/>
    <w:rsid w:val="002C206D"/>
    <w:rsid w:val="002C4BC8"/>
    <w:rsid w:val="002C5585"/>
    <w:rsid w:val="002C63EF"/>
    <w:rsid w:val="002C7E44"/>
    <w:rsid w:val="002D1685"/>
    <w:rsid w:val="002E63AA"/>
    <w:rsid w:val="002F0C89"/>
    <w:rsid w:val="002F3DB2"/>
    <w:rsid w:val="003135A9"/>
    <w:rsid w:val="003135F3"/>
    <w:rsid w:val="0033138F"/>
    <w:rsid w:val="00335ABB"/>
    <w:rsid w:val="00340BBD"/>
    <w:rsid w:val="00347D82"/>
    <w:rsid w:val="0035050F"/>
    <w:rsid w:val="003563AB"/>
    <w:rsid w:val="00360311"/>
    <w:rsid w:val="00366148"/>
    <w:rsid w:val="00370EE4"/>
    <w:rsid w:val="00373365"/>
    <w:rsid w:val="0037578D"/>
    <w:rsid w:val="003776BE"/>
    <w:rsid w:val="003800B6"/>
    <w:rsid w:val="00381D77"/>
    <w:rsid w:val="00383B61"/>
    <w:rsid w:val="00383D85"/>
    <w:rsid w:val="00391338"/>
    <w:rsid w:val="00392006"/>
    <w:rsid w:val="00397646"/>
    <w:rsid w:val="003A5DF9"/>
    <w:rsid w:val="003B1398"/>
    <w:rsid w:val="003C61AE"/>
    <w:rsid w:val="003D03CB"/>
    <w:rsid w:val="003D1ADB"/>
    <w:rsid w:val="003D7846"/>
    <w:rsid w:val="003E68AF"/>
    <w:rsid w:val="003F1A67"/>
    <w:rsid w:val="003F7A80"/>
    <w:rsid w:val="004017C0"/>
    <w:rsid w:val="004162B5"/>
    <w:rsid w:val="00421169"/>
    <w:rsid w:val="00423C9E"/>
    <w:rsid w:val="00427E4F"/>
    <w:rsid w:val="00435162"/>
    <w:rsid w:val="00462C86"/>
    <w:rsid w:val="0046520B"/>
    <w:rsid w:val="00467119"/>
    <w:rsid w:val="004778F4"/>
    <w:rsid w:val="00477920"/>
    <w:rsid w:val="00480705"/>
    <w:rsid w:val="00485F85"/>
    <w:rsid w:val="004A08CE"/>
    <w:rsid w:val="004A79E8"/>
    <w:rsid w:val="004C3962"/>
    <w:rsid w:val="004D359F"/>
    <w:rsid w:val="004D73E1"/>
    <w:rsid w:val="004E0786"/>
    <w:rsid w:val="004E205F"/>
    <w:rsid w:val="004E39FD"/>
    <w:rsid w:val="004E3C5C"/>
    <w:rsid w:val="004E6E8A"/>
    <w:rsid w:val="004F015A"/>
    <w:rsid w:val="004F0C42"/>
    <w:rsid w:val="004F2CD8"/>
    <w:rsid w:val="004F471B"/>
    <w:rsid w:val="004F4F0B"/>
    <w:rsid w:val="004F6E91"/>
    <w:rsid w:val="00502C91"/>
    <w:rsid w:val="00504DDB"/>
    <w:rsid w:val="00505BA1"/>
    <w:rsid w:val="0051053B"/>
    <w:rsid w:val="0052635B"/>
    <w:rsid w:val="00530370"/>
    <w:rsid w:val="005315A0"/>
    <w:rsid w:val="00537CEE"/>
    <w:rsid w:val="0055491D"/>
    <w:rsid w:val="00563114"/>
    <w:rsid w:val="00565052"/>
    <w:rsid w:val="00577B7D"/>
    <w:rsid w:val="00580472"/>
    <w:rsid w:val="005830A0"/>
    <w:rsid w:val="0059316B"/>
    <w:rsid w:val="005A1F3E"/>
    <w:rsid w:val="005A4D8D"/>
    <w:rsid w:val="005C2684"/>
    <w:rsid w:val="005C277B"/>
    <w:rsid w:val="005D469F"/>
    <w:rsid w:val="005D7D56"/>
    <w:rsid w:val="005E53D4"/>
    <w:rsid w:val="005F739D"/>
    <w:rsid w:val="006017B6"/>
    <w:rsid w:val="006034D7"/>
    <w:rsid w:val="006049C5"/>
    <w:rsid w:val="00605504"/>
    <w:rsid w:val="00611C69"/>
    <w:rsid w:val="00614CCC"/>
    <w:rsid w:val="00625F99"/>
    <w:rsid w:val="006427E9"/>
    <w:rsid w:val="0064299E"/>
    <w:rsid w:val="0064337C"/>
    <w:rsid w:val="00652B90"/>
    <w:rsid w:val="00652F6B"/>
    <w:rsid w:val="006601CC"/>
    <w:rsid w:val="006615F1"/>
    <w:rsid w:val="00664634"/>
    <w:rsid w:val="006651E1"/>
    <w:rsid w:val="0067325D"/>
    <w:rsid w:val="00675F64"/>
    <w:rsid w:val="00676A37"/>
    <w:rsid w:val="0068153F"/>
    <w:rsid w:val="00683182"/>
    <w:rsid w:val="00687118"/>
    <w:rsid w:val="00694AF9"/>
    <w:rsid w:val="0069743F"/>
    <w:rsid w:val="00697DD0"/>
    <w:rsid w:val="006A0B26"/>
    <w:rsid w:val="006A5F5C"/>
    <w:rsid w:val="006A686B"/>
    <w:rsid w:val="006B3557"/>
    <w:rsid w:val="006B3C91"/>
    <w:rsid w:val="006B424F"/>
    <w:rsid w:val="006B720D"/>
    <w:rsid w:val="006C1654"/>
    <w:rsid w:val="006C2DE1"/>
    <w:rsid w:val="006F2049"/>
    <w:rsid w:val="006F2541"/>
    <w:rsid w:val="007058C2"/>
    <w:rsid w:val="00705DB4"/>
    <w:rsid w:val="007124E2"/>
    <w:rsid w:val="007212BF"/>
    <w:rsid w:val="00721461"/>
    <w:rsid w:val="00722CA2"/>
    <w:rsid w:val="00723C5B"/>
    <w:rsid w:val="0073125D"/>
    <w:rsid w:val="007379B7"/>
    <w:rsid w:val="0074048F"/>
    <w:rsid w:val="00746332"/>
    <w:rsid w:val="00770C40"/>
    <w:rsid w:val="00775CDE"/>
    <w:rsid w:val="00776BE5"/>
    <w:rsid w:val="00777120"/>
    <w:rsid w:val="00781778"/>
    <w:rsid w:val="00782BF8"/>
    <w:rsid w:val="00784860"/>
    <w:rsid w:val="00787803"/>
    <w:rsid w:val="0079288B"/>
    <w:rsid w:val="00794752"/>
    <w:rsid w:val="007A2FC5"/>
    <w:rsid w:val="007A53E8"/>
    <w:rsid w:val="007B0C24"/>
    <w:rsid w:val="007B29B2"/>
    <w:rsid w:val="007C1219"/>
    <w:rsid w:val="007C547B"/>
    <w:rsid w:val="007D1A6E"/>
    <w:rsid w:val="007E151F"/>
    <w:rsid w:val="007E17CE"/>
    <w:rsid w:val="007F27E2"/>
    <w:rsid w:val="007F7B20"/>
    <w:rsid w:val="00802CA3"/>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B264C"/>
    <w:rsid w:val="008B7A8D"/>
    <w:rsid w:val="008D6D56"/>
    <w:rsid w:val="008D7D13"/>
    <w:rsid w:val="008E06DA"/>
    <w:rsid w:val="008E0D76"/>
    <w:rsid w:val="008E333D"/>
    <w:rsid w:val="008E3C91"/>
    <w:rsid w:val="008E6E24"/>
    <w:rsid w:val="008F07BD"/>
    <w:rsid w:val="00900259"/>
    <w:rsid w:val="009211B0"/>
    <w:rsid w:val="0092190B"/>
    <w:rsid w:val="00922084"/>
    <w:rsid w:val="00924464"/>
    <w:rsid w:val="0092734D"/>
    <w:rsid w:val="009330D8"/>
    <w:rsid w:val="00940D93"/>
    <w:rsid w:val="00941288"/>
    <w:rsid w:val="0094282E"/>
    <w:rsid w:val="00947965"/>
    <w:rsid w:val="00947CF8"/>
    <w:rsid w:val="0095507C"/>
    <w:rsid w:val="0096083B"/>
    <w:rsid w:val="00960B89"/>
    <w:rsid w:val="00961C11"/>
    <w:rsid w:val="009622E4"/>
    <w:rsid w:val="0096355D"/>
    <w:rsid w:val="00982D54"/>
    <w:rsid w:val="00985E9A"/>
    <w:rsid w:val="00986209"/>
    <w:rsid w:val="0099006B"/>
    <w:rsid w:val="00991EFF"/>
    <w:rsid w:val="009A21AC"/>
    <w:rsid w:val="009A3196"/>
    <w:rsid w:val="009B1201"/>
    <w:rsid w:val="009B1BEB"/>
    <w:rsid w:val="009B27FC"/>
    <w:rsid w:val="009B2C3E"/>
    <w:rsid w:val="009C116A"/>
    <w:rsid w:val="009C74D6"/>
    <w:rsid w:val="009D06FD"/>
    <w:rsid w:val="009E05D6"/>
    <w:rsid w:val="009F2942"/>
    <w:rsid w:val="00A00B7D"/>
    <w:rsid w:val="00A041B4"/>
    <w:rsid w:val="00A25B8E"/>
    <w:rsid w:val="00A30092"/>
    <w:rsid w:val="00A302B9"/>
    <w:rsid w:val="00A327C5"/>
    <w:rsid w:val="00A336C6"/>
    <w:rsid w:val="00A347C2"/>
    <w:rsid w:val="00A41A09"/>
    <w:rsid w:val="00A54219"/>
    <w:rsid w:val="00A60BEC"/>
    <w:rsid w:val="00A647E6"/>
    <w:rsid w:val="00A64E34"/>
    <w:rsid w:val="00A6530D"/>
    <w:rsid w:val="00A65792"/>
    <w:rsid w:val="00A70DA2"/>
    <w:rsid w:val="00A73DCA"/>
    <w:rsid w:val="00A74D0F"/>
    <w:rsid w:val="00A75446"/>
    <w:rsid w:val="00A7590F"/>
    <w:rsid w:val="00A8616E"/>
    <w:rsid w:val="00A9758F"/>
    <w:rsid w:val="00AA0561"/>
    <w:rsid w:val="00AA0849"/>
    <w:rsid w:val="00AA1430"/>
    <w:rsid w:val="00AA21A1"/>
    <w:rsid w:val="00AB210B"/>
    <w:rsid w:val="00AC1CC8"/>
    <w:rsid w:val="00AD27C5"/>
    <w:rsid w:val="00AD62F2"/>
    <w:rsid w:val="00AF53F2"/>
    <w:rsid w:val="00B05DA2"/>
    <w:rsid w:val="00B06440"/>
    <w:rsid w:val="00B10123"/>
    <w:rsid w:val="00B14E11"/>
    <w:rsid w:val="00B159DF"/>
    <w:rsid w:val="00B20638"/>
    <w:rsid w:val="00B20BDD"/>
    <w:rsid w:val="00B251FB"/>
    <w:rsid w:val="00B324FA"/>
    <w:rsid w:val="00B43B83"/>
    <w:rsid w:val="00B46387"/>
    <w:rsid w:val="00B469EA"/>
    <w:rsid w:val="00B52538"/>
    <w:rsid w:val="00B60831"/>
    <w:rsid w:val="00B62491"/>
    <w:rsid w:val="00B657FD"/>
    <w:rsid w:val="00B66E79"/>
    <w:rsid w:val="00B712B1"/>
    <w:rsid w:val="00B73D5B"/>
    <w:rsid w:val="00B74D84"/>
    <w:rsid w:val="00B92BFA"/>
    <w:rsid w:val="00B94AEC"/>
    <w:rsid w:val="00BA1587"/>
    <w:rsid w:val="00BA380A"/>
    <w:rsid w:val="00BB184F"/>
    <w:rsid w:val="00BC09EC"/>
    <w:rsid w:val="00BC7762"/>
    <w:rsid w:val="00BE1670"/>
    <w:rsid w:val="00BF048F"/>
    <w:rsid w:val="00BF3A72"/>
    <w:rsid w:val="00BF6C5E"/>
    <w:rsid w:val="00BF7B5A"/>
    <w:rsid w:val="00C02909"/>
    <w:rsid w:val="00C03632"/>
    <w:rsid w:val="00C23A2C"/>
    <w:rsid w:val="00C249C2"/>
    <w:rsid w:val="00C30038"/>
    <w:rsid w:val="00C30BDA"/>
    <w:rsid w:val="00C311EE"/>
    <w:rsid w:val="00C3287E"/>
    <w:rsid w:val="00C33205"/>
    <w:rsid w:val="00C3555C"/>
    <w:rsid w:val="00C42ED8"/>
    <w:rsid w:val="00C43548"/>
    <w:rsid w:val="00C7366A"/>
    <w:rsid w:val="00C73AC2"/>
    <w:rsid w:val="00C74C42"/>
    <w:rsid w:val="00C74F18"/>
    <w:rsid w:val="00C8152C"/>
    <w:rsid w:val="00C860D3"/>
    <w:rsid w:val="00C87478"/>
    <w:rsid w:val="00C909CA"/>
    <w:rsid w:val="00C92751"/>
    <w:rsid w:val="00C9365D"/>
    <w:rsid w:val="00CA208A"/>
    <w:rsid w:val="00CA48B9"/>
    <w:rsid w:val="00CA63C6"/>
    <w:rsid w:val="00CA7036"/>
    <w:rsid w:val="00CB101C"/>
    <w:rsid w:val="00CB3C19"/>
    <w:rsid w:val="00CB7FE4"/>
    <w:rsid w:val="00CC6B05"/>
    <w:rsid w:val="00CC72E0"/>
    <w:rsid w:val="00CD2A7C"/>
    <w:rsid w:val="00CE2046"/>
    <w:rsid w:val="00CE3AEA"/>
    <w:rsid w:val="00CE55E5"/>
    <w:rsid w:val="00CE7BB1"/>
    <w:rsid w:val="00D01AC0"/>
    <w:rsid w:val="00D0468F"/>
    <w:rsid w:val="00D05D0A"/>
    <w:rsid w:val="00D12274"/>
    <w:rsid w:val="00D239DE"/>
    <w:rsid w:val="00D23FCC"/>
    <w:rsid w:val="00D34EB9"/>
    <w:rsid w:val="00D3797C"/>
    <w:rsid w:val="00D40DF7"/>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B6239"/>
    <w:rsid w:val="00DC0289"/>
    <w:rsid w:val="00DC2469"/>
    <w:rsid w:val="00DC6372"/>
    <w:rsid w:val="00DC6D6E"/>
    <w:rsid w:val="00DD1AA2"/>
    <w:rsid w:val="00DD32EF"/>
    <w:rsid w:val="00DD34CD"/>
    <w:rsid w:val="00DD5C31"/>
    <w:rsid w:val="00DF35F3"/>
    <w:rsid w:val="00DF4C24"/>
    <w:rsid w:val="00DF4DD2"/>
    <w:rsid w:val="00E02F22"/>
    <w:rsid w:val="00E05C0F"/>
    <w:rsid w:val="00E12013"/>
    <w:rsid w:val="00E133BD"/>
    <w:rsid w:val="00E240CA"/>
    <w:rsid w:val="00E2496F"/>
    <w:rsid w:val="00E41BB6"/>
    <w:rsid w:val="00E443BB"/>
    <w:rsid w:val="00E5166E"/>
    <w:rsid w:val="00E56F14"/>
    <w:rsid w:val="00E60942"/>
    <w:rsid w:val="00E6497B"/>
    <w:rsid w:val="00E75249"/>
    <w:rsid w:val="00E91C6B"/>
    <w:rsid w:val="00EA4362"/>
    <w:rsid w:val="00ED0A96"/>
    <w:rsid w:val="00ED32BF"/>
    <w:rsid w:val="00ED3530"/>
    <w:rsid w:val="00ED4CCB"/>
    <w:rsid w:val="00ED63ED"/>
    <w:rsid w:val="00EE73E2"/>
    <w:rsid w:val="00EF2B06"/>
    <w:rsid w:val="00EF5D5A"/>
    <w:rsid w:val="00F10115"/>
    <w:rsid w:val="00F10ADC"/>
    <w:rsid w:val="00F12C22"/>
    <w:rsid w:val="00F16E27"/>
    <w:rsid w:val="00F306DD"/>
    <w:rsid w:val="00F351A8"/>
    <w:rsid w:val="00F40AC6"/>
    <w:rsid w:val="00F4695C"/>
    <w:rsid w:val="00F66FDA"/>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3FD8"/>
    <w:rsid w:val="00FB46CD"/>
    <w:rsid w:val="00FC0773"/>
    <w:rsid w:val="00FE7457"/>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1"/>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szCs w:val="22"/>
      <w:lang w:eastAsia="en-GB"/>
    </w:rPr>
  </w:style>
  <w:style w:type="paragraph" w:customStyle="1" w:styleId="Tiret1">
    <w:name w:val="Tiret 1"/>
    <w:basedOn w:val="Normalny"/>
    <w:rsid w:val="0067325D"/>
    <w:pPr>
      <w:numPr>
        <w:numId w:val="15"/>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 w:type="character" w:styleId="Nierozpoznanawzmianka">
    <w:name w:val="Unresolved Mention"/>
    <w:basedOn w:val="Domylnaczcionkaakapitu"/>
    <w:uiPriority w:val="99"/>
    <w:semiHidden/>
    <w:unhideWhenUsed/>
    <w:rsid w:val="0053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handlowy@stocer.pl" TargetMode="External"/><Relationship Id="rId25" Type="http://schemas.openxmlformats.org/officeDocument/2006/relationships/hyperlink" Target="mailto:efaktura@stocer.pl" TargetMode="Externa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efaktura@stocer.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28" Type="http://schemas.openxmlformats.org/officeDocument/2006/relationships/footer" Target="footer1.xm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sip.lex.p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ADF4D-202C-4AA4-8B77-7C7F2B5F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30</Pages>
  <Words>11758</Words>
  <Characters>70550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43</cp:revision>
  <cp:lastPrinted>2024-03-20T12:59:00Z</cp:lastPrinted>
  <dcterms:created xsi:type="dcterms:W3CDTF">2024-05-07T08:15:00Z</dcterms:created>
  <dcterms:modified xsi:type="dcterms:W3CDTF">2024-09-27T10:52:00Z</dcterms:modified>
</cp:coreProperties>
</file>