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7FAE" w14:textId="77777777" w:rsidR="005C55C8" w:rsidRPr="009618D1" w:rsidRDefault="005C55C8" w:rsidP="002405DC">
      <w:pPr>
        <w:pStyle w:val="data"/>
        <w:keepNext w:val="0"/>
        <w:pBdr>
          <w:top w:val="single" w:sz="4" w:space="1" w:color="auto"/>
        </w:pBdr>
        <w:spacing w:before="120"/>
        <w:ind w:left="426" w:firstLine="567"/>
        <w:jc w:val="right"/>
        <w:rPr>
          <w:rFonts w:ascii="Calibri" w:hAnsi="Calibri" w:cs="Arial"/>
          <w:color w:val="000000"/>
          <w:sz w:val="16"/>
          <w:szCs w:val="16"/>
        </w:rPr>
      </w:pPr>
    </w:p>
    <w:p w14:paraId="02D82482" w14:textId="77777777" w:rsidR="005C4D7E" w:rsidRPr="009618D1" w:rsidRDefault="005C4D7E" w:rsidP="00A12C84">
      <w:pPr>
        <w:ind w:left="-142" w:right="-142" w:hanging="22"/>
        <w:jc w:val="center"/>
        <w:rPr>
          <w:rFonts w:ascii="Calibri" w:hAnsi="Calibri"/>
          <w:b/>
          <w:bCs/>
          <w:sz w:val="22"/>
          <w:szCs w:val="22"/>
          <w:u w:val="single"/>
        </w:rPr>
      </w:pPr>
      <w:bookmarkStart w:id="0" w:name="_Hlk68844912"/>
    </w:p>
    <w:p w14:paraId="38FD5117" w14:textId="77777777" w:rsidR="00180425" w:rsidRPr="009618D1" w:rsidRDefault="00180425" w:rsidP="00A12C84">
      <w:pPr>
        <w:ind w:left="-142" w:right="-142" w:hanging="22"/>
        <w:jc w:val="center"/>
        <w:rPr>
          <w:rFonts w:ascii="Calibri" w:hAnsi="Calibri"/>
          <w:b/>
          <w:bCs/>
          <w:sz w:val="22"/>
          <w:szCs w:val="22"/>
          <w:u w:val="single"/>
        </w:rPr>
      </w:pPr>
    </w:p>
    <w:p w14:paraId="691CAC3B" w14:textId="66F72027" w:rsidR="00541530" w:rsidRPr="009618D1" w:rsidRDefault="00C34962" w:rsidP="00A12C84">
      <w:pPr>
        <w:ind w:left="-142" w:right="-142" w:hanging="22"/>
        <w:jc w:val="center"/>
        <w:rPr>
          <w:rFonts w:ascii="Calibri" w:hAnsi="Calibri"/>
          <w:b/>
          <w:sz w:val="22"/>
          <w:szCs w:val="22"/>
          <w:u w:val="single"/>
        </w:rPr>
      </w:pPr>
      <w:r>
        <w:rPr>
          <w:rFonts w:ascii="Calibri" w:hAnsi="Calibri"/>
          <w:b/>
          <w:bCs/>
          <w:sz w:val="22"/>
          <w:szCs w:val="22"/>
          <w:u w:val="single"/>
        </w:rPr>
        <w:t xml:space="preserve">Wyjaśnienia i </w:t>
      </w:r>
      <w:r w:rsidR="00A12C84" w:rsidRPr="009618D1">
        <w:rPr>
          <w:rFonts w:ascii="Calibri" w:hAnsi="Calibri"/>
          <w:b/>
          <w:bCs/>
          <w:sz w:val="22"/>
          <w:szCs w:val="22"/>
          <w:u w:val="single"/>
        </w:rPr>
        <w:t>ZMI</w:t>
      </w:r>
      <w:r w:rsidR="00C71275" w:rsidRPr="009618D1">
        <w:rPr>
          <w:rFonts w:ascii="Calibri" w:hAnsi="Calibri"/>
          <w:b/>
          <w:bCs/>
          <w:sz w:val="22"/>
          <w:szCs w:val="22"/>
          <w:u w:val="single"/>
        </w:rPr>
        <w:t>A</w:t>
      </w:r>
      <w:r w:rsidR="00A12C84" w:rsidRPr="009618D1">
        <w:rPr>
          <w:rFonts w:ascii="Calibri" w:hAnsi="Calibri"/>
          <w:b/>
          <w:bCs/>
          <w:sz w:val="22"/>
          <w:szCs w:val="22"/>
          <w:u w:val="single"/>
        </w:rPr>
        <w:t xml:space="preserve">NA Nr </w:t>
      </w:r>
      <w:r w:rsidR="00D8646E">
        <w:rPr>
          <w:rFonts w:ascii="Calibri" w:hAnsi="Calibri"/>
          <w:b/>
          <w:bCs/>
          <w:sz w:val="22"/>
          <w:szCs w:val="22"/>
          <w:u w:val="single"/>
        </w:rPr>
        <w:t>1</w:t>
      </w:r>
      <w:r w:rsidR="00A12C84" w:rsidRPr="009618D1">
        <w:rPr>
          <w:rFonts w:ascii="Calibri" w:hAnsi="Calibri"/>
          <w:b/>
          <w:sz w:val="22"/>
          <w:szCs w:val="22"/>
          <w:u w:val="single"/>
        </w:rPr>
        <w:t xml:space="preserve"> </w:t>
      </w:r>
      <w:r w:rsidR="00A12C84" w:rsidRPr="009618D1">
        <w:rPr>
          <w:rFonts w:ascii="Calibri" w:hAnsi="Calibri"/>
          <w:b/>
          <w:bCs/>
          <w:sz w:val="22"/>
          <w:szCs w:val="22"/>
          <w:u w:val="single"/>
        </w:rPr>
        <w:t>treści SWZ</w:t>
      </w:r>
      <w:bookmarkStart w:id="1" w:name="_Hlk68845069"/>
      <w:bookmarkEnd w:id="0"/>
    </w:p>
    <w:p w14:paraId="3646C858" w14:textId="7FB26CDB" w:rsidR="00A12C84" w:rsidRPr="009618D1" w:rsidRDefault="00A12C84" w:rsidP="009F5DF2">
      <w:pPr>
        <w:ind w:left="-426" w:right="-428"/>
        <w:jc w:val="center"/>
        <w:rPr>
          <w:rFonts w:ascii="Calibri" w:hAnsi="Calibri"/>
          <w:b/>
          <w:iCs/>
          <w:sz w:val="22"/>
          <w:szCs w:val="22"/>
        </w:rPr>
      </w:pPr>
      <w:r w:rsidRPr="009618D1">
        <w:rPr>
          <w:rFonts w:ascii="Calibri" w:hAnsi="Calibri"/>
          <w:sz w:val="22"/>
          <w:szCs w:val="22"/>
          <w:u w:val="single"/>
        </w:rPr>
        <w:t>udostępni</w:t>
      </w:r>
      <w:r w:rsidR="005C4D7E" w:rsidRPr="009618D1">
        <w:rPr>
          <w:rFonts w:ascii="Calibri" w:hAnsi="Calibri"/>
          <w:sz w:val="22"/>
          <w:szCs w:val="22"/>
          <w:u w:val="single"/>
        </w:rPr>
        <w:t>on</w:t>
      </w:r>
      <w:r w:rsidR="009F5DF2">
        <w:rPr>
          <w:rFonts w:ascii="Calibri" w:hAnsi="Calibri"/>
          <w:sz w:val="22"/>
          <w:szCs w:val="22"/>
          <w:u w:val="single"/>
        </w:rPr>
        <w:t>e</w:t>
      </w:r>
      <w:r w:rsidRPr="009618D1">
        <w:rPr>
          <w:rFonts w:ascii="Calibri" w:hAnsi="Calibri"/>
          <w:sz w:val="22"/>
          <w:szCs w:val="22"/>
          <w:u w:val="single"/>
        </w:rPr>
        <w:t xml:space="preserve"> na</w:t>
      </w:r>
      <w:r w:rsidR="00541530" w:rsidRPr="009618D1">
        <w:rPr>
          <w:rFonts w:ascii="Calibri" w:hAnsi="Calibri"/>
          <w:sz w:val="22"/>
          <w:szCs w:val="22"/>
          <w:u w:val="single"/>
        </w:rPr>
        <w:t xml:space="preserve"> </w:t>
      </w:r>
      <w:r w:rsidRPr="009618D1">
        <w:rPr>
          <w:rFonts w:ascii="Calibri" w:hAnsi="Calibri"/>
          <w:sz w:val="22"/>
          <w:szCs w:val="22"/>
          <w:u w:val="single"/>
        </w:rPr>
        <w:t xml:space="preserve">stronie internetowej prowadzonego </w:t>
      </w:r>
      <w:r w:rsidR="005C4D7E" w:rsidRPr="009618D1">
        <w:rPr>
          <w:rFonts w:ascii="Calibri" w:hAnsi="Calibri"/>
          <w:sz w:val="22"/>
          <w:szCs w:val="22"/>
          <w:u w:val="single"/>
        </w:rPr>
        <w:t xml:space="preserve">postępowania, </w:t>
      </w:r>
      <w:r w:rsidR="009F5DF2">
        <w:rPr>
          <w:rFonts w:ascii="Calibri" w:hAnsi="Calibri"/>
          <w:sz w:val="22"/>
          <w:szCs w:val="22"/>
          <w:u w:val="single"/>
        </w:rPr>
        <w:br/>
      </w:r>
      <w:r w:rsidR="005C4D7E" w:rsidRPr="005716B4">
        <w:rPr>
          <w:rFonts w:ascii="Calibri" w:hAnsi="Calibri"/>
          <w:sz w:val="22"/>
          <w:szCs w:val="22"/>
          <w:u w:val="single"/>
        </w:rPr>
        <w:t>zgodnie z art.</w:t>
      </w:r>
      <w:r w:rsidR="009F5DF2" w:rsidRPr="005716B4">
        <w:rPr>
          <w:rFonts w:ascii="Calibri" w:hAnsi="Calibri"/>
          <w:sz w:val="22"/>
          <w:szCs w:val="22"/>
          <w:u w:val="single"/>
        </w:rPr>
        <w:t xml:space="preserve"> </w:t>
      </w:r>
      <w:r w:rsidR="00C34E8D" w:rsidRPr="005716B4">
        <w:rPr>
          <w:rFonts w:ascii="Calibri" w:hAnsi="Calibri"/>
          <w:sz w:val="22"/>
          <w:szCs w:val="22"/>
          <w:u w:val="single"/>
        </w:rPr>
        <w:t>284</w:t>
      </w:r>
      <w:r w:rsidR="009F5DF2" w:rsidRPr="005716B4">
        <w:rPr>
          <w:rFonts w:ascii="Calibri" w:hAnsi="Calibri"/>
          <w:sz w:val="22"/>
          <w:szCs w:val="22"/>
          <w:u w:val="single"/>
        </w:rPr>
        <w:t xml:space="preserve"> ust. 6 i art. </w:t>
      </w:r>
      <w:r w:rsidR="00C34E8D" w:rsidRPr="005716B4">
        <w:rPr>
          <w:rFonts w:ascii="Calibri" w:hAnsi="Calibri"/>
          <w:sz w:val="22"/>
          <w:szCs w:val="22"/>
          <w:u w:val="single"/>
        </w:rPr>
        <w:t>286</w:t>
      </w:r>
      <w:r w:rsidRPr="005716B4">
        <w:rPr>
          <w:rFonts w:ascii="Calibri" w:hAnsi="Calibri"/>
          <w:sz w:val="22"/>
          <w:szCs w:val="22"/>
          <w:u w:val="single"/>
        </w:rPr>
        <w:t xml:space="preserve"> ust</w:t>
      </w:r>
      <w:r w:rsidR="00541530" w:rsidRPr="005716B4">
        <w:rPr>
          <w:rFonts w:ascii="Calibri" w:hAnsi="Calibri"/>
          <w:sz w:val="22"/>
          <w:szCs w:val="22"/>
          <w:u w:val="single"/>
        </w:rPr>
        <w:t>.</w:t>
      </w:r>
      <w:r w:rsidR="009F5DF2" w:rsidRPr="005716B4">
        <w:rPr>
          <w:rFonts w:ascii="Calibri" w:hAnsi="Calibri"/>
          <w:sz w:val="22"/>
          <w:szCs w:val="22"/>
          <w:u w:val="single"/>
        </w:rPr>
        <w:t xml:space="preserve"> </w:t>
      </w:r>
      <w:r w:rsidR="00C34E8D" w:rsidRPr="005716B4">
        <w:rPr>
          <w:rFonts w:ascii="Calibri" w:hAnsi="Calibri"/>
          <w:sz w:val="22"/>
          <w:szCs w:val="22"/>
          <w:u w:val="single"/>
        </w:rPr>
        <w:t>7</w:t>
      </w:r>
      <w:r w:rsidR="005C4D7E" w:rsidRPr="005716B4">
        <w:rPr>
          <w:rFonts w:ascii="Calibri" w:hAnsi="Calibri"/>
          <w:sz w:val="22"/>
          <w:szCs w:val="22"/>
          <w:u w:val="single"/>
        </w:rPr>
        <w:t xml:space="preserve"> </w:t>
      </w:r>
      <w:r w:rsidRPr="005716B4">
        <w:rPr>
          <w:rFonts w:ascii="Calibri" w:hAnsi="Calibri"/>
          <w:sz w:val="22"/>
          <w:szCs w:val="22"/>
          <w:u w:val="single"/>
        </w:rPr>
        <w:t>ustawy</w:t>
      </w:r>
      <w:r w:rsidRPr="009618D1">
        <w:rPr>
          <w:rFonts w:ascii="Calibri" w:hAnsi="Calibri"/>
          <w:sz w:val="22"/>
          <w:szCs w:val="22"/>
          <w:u w:val="single"/>
        </w:rPr>
        <w:t xml:space="preserve"> </w:t>
      </w:r>
      <w:r w:rsidR="00586AF3" w:rsidRPr="009618D1">
        <w:rPr>
          <w:rFonts w:ascii="Calibri" w:hAnsi="Calibri"/>
          <w:sz w:val="22"/>
          <w:szCs w:val="22"/>
          <w:u w:val="single"/>
        </w:rPr>
        <w:t>z dn</w:t>
      </w:r>
      <w:r w:rsidR="009618D1" w:rsidRPr="009618D1">
        <w:rPr>
          <w:rFonts w:ascii="Calibri" w:hAnsi="Calibri"/>
          <w:sz w:val="22"/>
          <w:szCs w:val="22"/>
          <w:u w:val="single"/>
        </w:rPr>
        <w:t>ia</w:t>
      </w:r>
      <w:r w:rsidRPr="009618D1">
        <w:rPr>
          <w:rFonts w:ascii="Calibri" w:hAnsi="Calibri"/>
          <w:sz w:val="22"/>
          <w:szCs w:val="22"/>
          <w:u w:val="single"/>
        </w:rPr>
        <w:t xml:space="preserve"> 11 września 2019r. Prawo zamówień publicznych </w:t>
      </w:r>
      <w:r w:rsidR="009F5DF2">
        <w:rPr>
          <w:rFonts w:ascii="Calibri" w:hAnsi="Calibri"/>
          <w:sz w:val="22"/>
          <w:szCs w:val="22"/>
          <w:u w:val="single"/>
        </w:rPr>
        <w:br/>
      </w:r>
      <w:r w:rsidRPr="009618D1">
        <w:rPr>
          <w:rFonts w:ascii="Calibri" w:hAnsi="Calibri"/>
          <w:sz w:val="22"/>
          <w:szCs w:val="22"/>
          <w:u w:val="single"/>
        </w:rPr>
        <w:t xml:space="preserve">(Dz.U. z 2019r., poz. 2019 z późn. zm.; dalej </w:t>
      </w:r>
      <w:proofErr w:type="spellStart"/>
      <w:r w:rsidRPr="009618D1">
        <w:rPr>
          <w:rFonts w:ascii="Calibri" w:hAnsi="Calibri"/>
          <w:sz w:val="22"/>
          <w:szCs w:val="22"/>
          <w:u w:val="single"/>
        </w:rPr>
        <w:t>Pzp</w:t>
      </w:r>
      <w:proofErr w:type="spellEnd"/>
      <w:r w:rsidRPr="009618D1">
        <w:rPr>
          <w:rFonts w:ascii="Calibri" w:hAnsi="Calibri"/>
          <w:sz w:val="22"/>
          <w:szCs w:val="22"/>
          <w:u w:val="single"/>
        </w:rPr>
        <w:t xml:space="preserve">), </w:t>
      </w:r>
      <w:r w:rsidRPr="009618D1">
        <w:rPr>
          <w:rFonts w:ascii="Calibri" w:hAnsi="Calibri"/>
          <w:sz w:val="22"/>
          <w:szCs w:val="22"/>
          <w:u w:val="single"/>
        </w:rPr>
        <w:br/>
      </w:r>
      <w:r w:rsidRPr="009618D1">
        <w:rPr>
          <w:rFonts w:ascii="Calibri" w:hAnsi="Calibri"/>
          <w:sz w:val="16"/>
          <w:szCs w:val="16"/>
          <w:highlight w:val="cyan"/>
          <w:u w:val="single"/>
        </w:rPr>
        <w:br/>
      </w:r>
      <w:r w:rsidRPr="002F40D6">
        <w:rPr>
          <w:rFonts w:ascii="Calibri" w:hAnsi="Calibri"/>
          <w:b/>
          <w:iCs/>
          <w:sz w:val="22"/>
          <w:szCs w:val="22"/>
        </w:rPr>
        <w:t xml:space="preserve">w dniu </w:t>
      </w:r>
      <w:r w:rsidR="002F40D6">
        <w:rPr>
          <w:rFonts w:ascii="Calibri" w:hAnsi="Calibri"/>
          <w:b/>
          <w:iCs/>
          <w:sz w:val="22"/>
          <w:szCs w:val="22"/>
        </w:rPr>
        <w:t>29</w:t>
      </w:r>
      <w:r w:rsidR="00541530" w:rsidRPr="002F40D6">
        <w:rPr>
          <w:rFonts w:ascii="Calibri" w:hAnsi="Calibri"/>
          <w:b/>
          <w:iCs/>
          <w:sz w:val="22"/>
          <w:szCs w:val="22"/>
        </w:rPr>
        <w:t>.0</w:t>
      </w:r>
      <w:r w:rsidR="002904E5" w:rsidRPr="002F40D6">
        <w:rPr>
          <w:rFonts w:ascii="Calibri" w:hAnsi="Calibri"/>
          <w:b/>
          <w:iCs/>
          <w:sz w:val="22"/>
          <w:szCs w:val="22"/>
        </w:rPr>
        <w:t>7</w:t>
      </w:r>
      <w:r w:rsidRPr="002F40D6">
        <w:rPr>
          <w:rFonts w:ascii="Calibri" w:hAnsi="Calibri"/>
          <w:b/>
          <w:iCs/>
          <w:sz w:val="22"/>
          <w:szCs w:val="22"/>
        </w:rPr>
        <w:t>.2021 r.</w:t>
      </w:r>
    </w:p>
    <w:bookmarkEnd w:id="1"/>
    <w:p w14:paraId="685D41EE" w14:textId="50FC32DC" w:rsidR="00A952BB" w:rsidRDefault="00A952BB" w:rsidP="001409FE">
      <w:pPr>
        <w:ind w:hanging="22"/>
        <w:jc w:val="center"/>
        <w:rPr>
          <w:rFonts w:asciiTheme="minorHAnsi" w:hAnsiTheme="minorHAnsi" w:cstheme="minorHAnsi"/>
          <w:bCs/>
          <w:iCs/>
          <w:sz w:val="22"/>
          <w:szCs w:val="22"/>
        </w:rPr>
      </w:pPr>
    </w:p>
    <w:p w14:paraId="76380859" w14:textId="77777777" w:rsidR="009F5DF2" w:rsidRPr="009618D1" w:rsidRDefault="009F5DF2" w:rsidP="001409FE">
      <w:pPr>
        <w:ind w:hanging="22"/>
        <w:jc w:val="center"/>
        <w:rPr>
          <w:rFonts w:asciiTheme="minorHAnsi" w:hAnsiTheme="minorHAnsi" w:cstheme="minorHAnsi"/>
          <w:bCs/>
          <w:iCs/>
          <w:sz w:val="22"/>
          <w:szCs w:val="22"/>
        </w:rPr>
      </w:pPr>
    </w:p>
    <w:p w14:paraId="5CB72FC2" w14:textId="368830C4" w:rsidR="00A70BF8" w:rsidRPr="005716B4" w:rsidRDefault="001409FE" w:rsidP="009618D1">
      <w:pPr>
        <w:tabs>
          <w:tab w:val="left" w:pos="993"/>
        </w:tabs>
        <w:ind w:left="993" w:hanging="993"/>
        <w:jc w:val="both"/>
        <w:rPr>
          <w:rFonts w:asciiTheme="minorHAnsi" w:hAnsiTheme="minorHAnsi" w:cstheme="minorHAnsi"/>
          <w:iCs/>
          <w:sz w:val="22"/>
          <w:szCs w:val="22"/>
        </w:rPr>
      </w:pPr>
      <w:r w:rsidRPr="005716B4">
        <w:rPr>
          <w:rFonts w:asciiTheme="minorHAnsi" w:hAnsiTheme="minorHAnsi" w:cstheme="minorHAnsi"/>
          <w:iCs/>
          <w:sz w:val="22"/>
          <w:szCs w:val="22"/>
        </w:rPr>
        <w:t>Dotyczy:</w:t>
      </w:r>
      <w:r w:rsidR="009618D1" w:rsidRPr="005716B4">
        <w:rPr>
          <w:rFonts w:asciiTheme="minorHAnsi" w:hAnsiTheme="minorHAnsi" w:cstheme="minorHAnsi"/>
          <w:iCs/>
          <w:sz w:val="22"/>
          <w:szCs w:val="22"/>
        </w:rPr>
        <w:tab/>
      </w:r>
      <w:r w:rsidRPr="005716B4">
        <w:rPr>
          <w:rFonts w:asciiTheme="minorHAnsi" w:hAnsiTheme="minorHAnsi" w:cstheme="minorHAnsi"/>
          <w:iCs/>
          <w:sz w:val="22"/>
          <w:szCs w:val="22"/>
        </w:rPr>
        <w:t xml:space="preserve">postępowania o udzielenie zamówienia publicznego prowadzonego w trybie </w:t>
      </w:r>
      <w:r w:rsidR="0023442F" w:rsidRPr="005716B4">
        <w:rPr>
          <w:rFonts w:asciiTheme="minorHAnsi" w:hAnsiTheme="minorHAnsi" w:cstheme="minorHAnsi"/>
          <w:iCs/>
          <w:sz w:val="22"/>
          <w:szCs w:val="22"/>
        </w:rPr>
        <w:t xml:space="preserve">podstawowym bez negocjacji </w:t>
      </w:r>
      <w:r w:rsidR="009618D1" w:rsidRPr="005716B4">
        <w:rPr>
          <w:rFonts w:asciiTheme="minorHAnsi" w:hAnsiTheme="minorHAnsi" w:cstheme="minorHAnsi"/>
          <w:iCs/>
          <w:sz w:val="22"/>
          <w:szCs w:val="22"/>
        </w:rPr>
        <w:t xml:space="preserve"> </w:t>
      </w:r>
      <w:r w:rsidRPr="005716B4">
        <w:rPr>
          <w:rFonts w:asciiTheme="minorHAnsi" w:hAnsiTheme="minorHAnsi" w:cstheme="minorHAnsi"/>
          <w:iCs/>
          <w:sz w:val="22"/>
          <w:szCs w:val="22"/>
        </w:rPr>
        <w:t>pn.: „</w:t>
      </w:r>
      <w:r w:rsidR="00A27256" w:rsidRPr="005716B4">
        <w:rPr>
          <w:rFonts w:asciiTheme="minorHAnsi" w:hAnsiTheme="minorHAnsi" w:cstheme="minorHAnsi"/>
          <w:b/>
          <w:iCs/>
          <w:sz w:val="22"/>
          <w:szCs w:val="22"/>
        </w:rPr>
        <w:t>Naprawa przęseł i podpór Wiaduktów Warszawskich w Bydgoszczy - projekt i naprawa</w:t>
      </w:r>
      <w:r w:rsidR="005A2079" w:rsidRPr="005716B4">
        <w:rPr>
          <w:rFonts w:asciiTheme="minorHAnsi" w:hAnsiTheme="minorHAnsi" w:cstheme="minorHAnsi"/>
          <w:b/>
          <w:bCs/>
          <w:iCs/>
          <w:sz w:val="22"/>
          <w:szCs w:val="22"/>
        </w:rPr>
        <w:t>”</w:t>
      </w:r>
      <w:r w:rsidR="002405DC" w:rsidRPr="005716B4">
        <w:rPr>
          <w:rFonts w:asciiTheme="minorHAnsi" w:hAnsiTheme="minorHAnsi" w:cstheme="minorHAnsi"/>
          <w:b/>
          <w:bCs/>
          <w:iCs/>
          <w:sz w:val="22"/>
          <w:szCs w:val="22"/>
        </w:rPr>
        <w:t xml:space="preserve">, </w:t>
      </w:r>
      <w:r w:rsidRPr="005716B4">
        <w:rPr>
          <w:rFonts w:asciiTheme="minorHAnsi" w:hAnsiTheme="minorHAnsi" w:cstheme="minorHAnsi"/>
          <w:iCs/>
          <w:sz w:val="22"/>
          <w:szCs w:val="22"/>
        </w:rPr>
        <w:t xml:space="preserve">Nr sprawy </w:t>
      </w:r>
      <w:r w:rsidR="00A27256" w:rsidRPr="005716B4">
        <w:rPr>
          <w:rFonts w:asciiTheme="minorHAnsi" w:hAnsiTheme="minorHAnsi" w:cstheme="minorHAnsi"/>
          <w:b/>
          <w:iCs/>
          <w:sz w:val="22"/>
          <w:szCs w:val="22"/>
        </w:rPr>
        <w:t>026</w:t>
      </w:r>
      <w:r w:rsidRPr="005716B4">
        <w:rPr>
          <w:rFonts w:asciiTheme="minorHAnsi" w:hAnsiTheme="minorHAnsi" w:cstheme="minorHAnsi"/>
          <w:b/>
          <w:iCs/>
          <w:sz w:val="22"/>
          <w:szCs w:val="22"/>
        </w:rPr>
        <w:t>/2021</w:t>
      </w:r>
      <w:r w:rsidR="009618D1" w:rsidRPr="005716B4">
        <w:rPr>
          <w:rFonts w:asciiTheme="minorHAnsi" w:hAnsiTheme="minorHAnsi" w:cstheme="minorHAnsi"/>
          <w:b/>
          <w:iCs/>
          <w:sz w:val="22"/>
          <w:szCs w:val="22"/>
        </w:rPr>
        <w:t>.</w:t>
      </w:r>
      <w:r w:rsidRPr="005716B4">
        <w:rPr>
          <w:rFonts w:asciiTheme="minorHAnsi" w:hAnsiTheme="minorHAnsi" w:cstheme="minorHAnsi"/>
          <w:iCs/>
          <w:sz w:val="22"/>
          <w:szCs w:val="22"/>
        </w:rPr>
        <w:t xml:space="preserve"> </w:t>
      </w:r>
    </w:p>
    <w:p w14:paraId="7AB01FAE" w14:textId="01A74490" w:rsidR="00A952BB" w:rsidRPr="005716B4" w:rsidRDefault="00A952BB" w:rsidP="005A2079">
      <w:pPr>
        <w:tabs>
          <w:tab w:val="left" w:pos="851"/>
        </w:tabs>
        <w:ind w:left="851" w:hanging="851"/>
        <w:jc w:val="both"/>
        <w:rPr>
          <w:rFonts w:asciiTheme="minorHAnsi" w:hAnsiTheme="minorHAnsi" w:cstheme="minorHAnsi"/>
          <w:b/>
          <w:bCs/>
          <w:iCs/>
          <w:sz w:val="22"/>
          <w:szCs w:val="22"/>
        </w:rPr>
      </w:pPr>
    </w:p>
    <w:p w14:paraId="4E289C4F" w14:textId="77777777" w:rsidR="009618D1" w:rsidRPr="005716B4" w:rsidRDefault="009618D1" w:rsidP="005A2079">
      <w:pPr>
        <w:tabs>
          <w:tab w:val="left" w:pos="851"/>
        </w:tabs>
        <w:ind w:left="851" w:hanging="851"/>
        <w:jc w:val="both"/>
        <w:rPr>
          <w:rFonts w:asciiTheme="minorHAnsi" w:hAnsiTheme="minorHAnsi" w:cstheme="minorHAnsi"/>
          <w:b/>
          <w:bCs/>
          <w:iCs/>
          <w:sz w:val="22"/>
          <w:szCs w:val="22"/>
        </w:rPr>
      </w:pPr>
    </w:p>
    <w:p w14:paraId="1206153A" w14:textId="348F9FBC" w:rsidR="009618D1" w:rsidRPr="005716B4" w:rsidRDefault="009618D1" w:rsidP="00F97EC7">
      <w:pPr>
        <w:pStyle w:val="Akapitzlist"/>
        <w:numPr>
          <w:ilvl w:val="0"/>
          <w:numId w:val="1"/>
        </w:numPr>
        <w:tabs>
          <w:tab w:val="left" w:pos="426"/>
        </w:tabs>
        <w:ind w:left="425" w:hanging="425"/>
        <w:contextualSpacing w:val="0"/>
        <w:jc w:val="both"/>
        <w:rPr>
          <w:rFonts w:ascii="Calibri" w:hAnsi="Calibri" w:cs="Arial"/>
          <w:spacing w:val="-2"/>
          <w:sz w:val="22"/>
          <w:szCs w:val="22"/>
        </w:rPr>
      </w:pPr>
      <w:r w:rsidRPr="005716B4">
        <w:rPr>
          <w:rFonts w:ascii="Calibri" w:hAnsi="Calibri" w:cs="Arial"/>
          <w:sz w:val="22"/>
          <w:szCs w:val="22"/>
        </w:rPr>
        <w:t>Zgodnie z art. </w:t>
      </w:r>
      <w:r w:rsidR="00C34E8D" w:rsidRPr="005716B4">
        <w:rPr>
          <w:rFonts w:ascii="Calibri" w:hAnsi="Calibri" w:cs="Arial"/>
          <w:sz w:val="22"/>
          <w:szCs w:val="22"/>
        </w:rPr>
        <w:t>284</w:t>
      </w:r>
      <w:r w:rsidRPr="005716B4">
        <w:rPr>
          <w:rFonts w:ascii="Calibri" w:hAnsi="Calibri" w:cs="Arial"/>
          <w:sz w:val="22"/>
          <w:szCs w:val="22"/>
        </w:rPr>
        <w:t xml:space="preserve"> ust. 1 </w:t>
      </w:r>
      <w:r w:rsidR="00C34E8D" w:rsidRPr="005716B4">
        <w:rPr>
          <w:rFonts w:ascii="Calibri" w:hAnsi="Calibri" w:cs="Arial"/>
          <w:sz w:val="22"/>
          <w:szCs w:val="22"/>
        </w:rPr>
        <w:t xml:space="preserve">i 2 </w:t>
      </w:r>
      <w:proofErr w:type="spellStart"/>
      <w:r w:rsidR="00596486" w:rsidRPr="005716B4">
        <w:rPr>
          <w:rFonts w:ascii="Calibri" w:hAnsi="Calibri" w:cs="Arial"/>
          <w:sz w:val="22"/>
          <w:szCs w:val="22"/>
        </w:rPr>
        <w:t>Pzp</w:t>
      </w:r>
      <w:proofErr w:type="spellEnd"/>
      <w:r w:rsidRPr="005716B4">
        <w:rPr>
          <w:rFonts w:ascii="Calibri" w:hAnsi="Calibri" w:cs="Arial"/>
          <w:sz w:val="22"/>
          <w:szCs w:val="22"/>
        </w:rPr>
        <w:t>, Wykonawcy zwrócili się do Zamawiającego o wyjaśnienie treści SWZ</w:t>
      </w:r>
      <w:r w:rsidR="00C34962" w:rsidRPr="005716B4">
        <w:rPr>
          <w:rFonts w:ascii="Calibri" w:hAnsi="Calibri" w:cs="Arial"/>
          <w:spacing w:val="-2"/>
          <w:sz w:val="22"/>
          <w:szCs w:val="22"/>
        </w:rPr>
        <w:t xml:space="preserve"> a </w:t>
      </w:r>
      <w:r w:rsidR="00C34962" w:rsidRPr="005716B4">
        <w:rPr>
          <w:rFonts w:ascii="Calibri" w:hAnsi="Calibri"/>
          <w:spacing w:val="-2"/>
          <w:sz w:val="22"/>
          <w:szCs w:val="22"/>
        </w:rPr>
        <w:t xml:space="preserve">Zamawiający </w:t>
      </w:r>
      <w:r w:rsidR="00C34962" w:rsidRPr="005716B4">
        <w:rPr>
          <w:rFonts w:ascii="Calibri" w:hAnsi="Calibri"/>
          <w:bCs/>
          <w:spacing w:val="-2"/>
          <w:sz w:val="22"/>
          <w:szCs w:val="22"/>
        </w:rPr>
        <w:t xml:space="preserve">udziela następujących wyjaśnień oraz </w:t>
      </w:r>
      <w:r w:rsidR="00C34962" w:rsidRPr="005716B4">
        <w:rPr>
          <w:rFonts w:ascii="Calibri" w:hAnsi="Calibri" w:cs="Arial"/>
          <w:bCs/>
          <w:sz w:val="22"/>
          <w:szCs w:val="22"/>
        </w:rPr>
        <w:t>zmienia</w:t>
      </w:r>
      <w:r w:rsidR="00C34962" w:rsidRPr="005716B4">
        <w:rPr>
          <w:rFonts w:ascii="Calibri" w:hAnsi="Calibri" w:cs="Arial"/>
          <w:sz w:val="22"/>
          <w:szCs w:val="22"/>
        </w:rPr>
        <w:t xml:space="preserve"> treść SWZ w ich następstwie </w:t>
      </w:r>
      <w:r w:rsidR="00C34962" w:rsidRPr="005716B4">
        <w:rPr>
          <w:rFonts w:ascii="Calibri" w:hAnsi="Calibri" w:cs="Arial"/>
          <w:sz w:val="22"/>
          <w:szCs w:val="22"/>
        </w:rPr>
        <w:br/>
        <w:t>w oparciu o art. </w:t>
      </w:r>
      <w:r w:rsidR="00081F15" w:rsidRPr="005716B4">
        <w:rPr>
          <w:rFonts w:ascii="Calibri" w:hAnsi="Calibri" w:cs="Arial"/>
          <w:sz w:val="22"/>
          <w:szCs w:val="22"/>
        </w:rPr>
        <w:t>286</w:t>
      </w:r>
      <w:r w:rsidR="00C34962" w:rsidRPr="005716B4">
        <w:rPr>
          <w:rFonts w:ascii="Calibri" w:hAnsi="Calibri" w:cs="Arial"/>
          <w:sz w:val="22"/>
          <w:szCs w:val="22"/>
        </w:rPr>
        <w:t xml:space="preserve"> ust. 1 </w:t>
      </w:r>
      <w:proofErr w:type="spellStart"/>
      <w:r w:rsidR="00C34962" w:rsidRPr="005716B4">
        <w:rPr>
          <w:rFonts w:ascii="Calibri" w:hAnsi="Calibri" w:cs="Arial"/>
          <w:sz w:val="22"/>
          <w:szCs w:val="22"/>
        </w:rPr>
        <w:t>Pzp</w:t>
      </w:r>
      <w:proofErr w:type="spellEnd"/>
      <w:r w:rsidR="00C34962" w:rsidRPr="005716B4">
        <w:rPr>
          <w:rFonts w:ascii="Calibri" w:hAnsi="Calibri" w:cs="Arial"/>
          <w:sz w:val="22"/>
          <w:szCs w:val="22"/>
        </w:rPr>
        <w:t>:</w:t>
      </w:r>
      <w:r w:rsidRPr="005716B4">
        <w:rPr>
          <w:rFonts w:ascii="Calibri" w:hAnsi="Calibri" w:cs="Arial"/>
          <w:spacing w:val="-2"/>
          <w:sz w:val="22"/>
          <w:szCs w:val="22"/>
        </w:rPr>
        <w:t xml:space="preserve"> </w:t>
      </w:r>
    </w:p>
    <w:p w14:paraId="60EE8102" w14:textId="77777777" w:rsidR="00C34962" w:rsidRPr="00C34962" w:rsidRDefault="00C34962" w:rsidP="009F5DF2">
      <w:pPr>
        <w:pStyle w:val="Tekstpodstawowy"/>
        <w:spacing w:before="240" w:after="0"/>
        <w:ind w:left="1276" w:hanging="851"/>
        <w:rPr>
          <w:rFonts w:ascii="Calibri" w:hAnsi="Calibri"/>
          <w:iCs/>
          <w:color w:val="0000CC"/>
          <w:sz w:val="22"/>
          <w:szCs w:val="22"/>
        </w:rPr>
      </w:pPr>
      <w:bookmarkStart w:id="2" w:name="_Hlk511126184"/>
      <w:r w:rsidRPr="00C34962">
        <w:rPr>
          <w:rFonts w:ascii="Calibri" w:hAnsi="Calibri"/>
          <w:iCs/>
          <w:color w:val="0000CC"/>
          <w:sz w:val="22"/>
          <w:szCs w:val="22"/>
          <w:highlight w:val="yellow"/>
        </w:rPr>
        <w:t>Uwaga:</w:t>
      </w:r>
      <w:r w:rsidRPr="00C34962">
        <w:rPr>
          <w:rFonts w:ascii="Calibri" w:hAnsi="Calibri"/>
          <w:iCs/>
          <w:color w:val="0000CC"/>
          <w:sz w:val="22"/>
          <w:szCs w:val="22"/>
          <w:highlight w:val="yellow"/>
        </w:rPr>
        <w:tab/>
        <w:t>Tłem koloru żółtego zaznaczono treść wyjaśnień Zamawiającego, które wpłynęły na zmianę treści SIWZ wraz z załącznikami.</w:t>
      </w:r>
    </w:p>
    <w:bookmarkEnd w:id="2"/>
    <w:p w14:paraId="4BDAC7D0" w14:textId="3C6867B4" w:rsidR="00C34962" w:rsidRPr="00126E2D" w:rsidRDefault="00C34962" w:rsidP="0015408F">
      <w:pPr>
        <w:tabs>
          <w:tab w:val="left" w:pos="284"/>
        </w:tabs>
        <w:spacing w:before="240" w:after="120"/>
        <w:rPr>
          <w:rFonts w:ascii="Calibri" w:hAnsi="Calibri"/>
          <w:b/>
          <w:color w:val="FF0000"/>
          <w:sz w:val="22"/>
          <w:szCs w:val="22"/>
        </w:rPr>
      </w:pPr>
      <w:r w:rsidRPr="00126E2D">
        <w:rPr>
          <w:rFonts w:ascii="Calibri" w:hAnsi="Calibri"/>
          <w:b/>
          <w:color w:val="FF0000"/>
          <w:sz w:val="22"/>
          <w:szCs w:val="22"/>
        </w:rPr>
        <w:t>Pytani</w:t>
      </w:r>
      <w:r w:rsidR="00D3552D">
        <w:rPr>
          <w:rFonts w:ascii="Calibri" w:hAnsi="Calibri"/>
          <w:b/>
          <w:color w:val="FF0000"/>
          <w:sz w:val="22"/>
          <w:szCs w:val="22"/>
        </w:rPr>
        <w:t>a</w:t>
      </w:r>
      <w:r w:rsidRPr="00126E2D">
        <w:rPr>
          <w:rFonts w:ascii="Calibri" w:hAnsi="Calibri"/>
          <w:b/>
          <w:color w:val="FF0000"/>
          <w:sz w:val="22"/>
          <w:szCs w:val="22"/>
        </w:rPr>
        <w:t xml:space="preserve"> </w:t>
      </w:r>
      <w:r w:rsidR="007B547D">
        <w:rPr>
          <w:rFonts w:ascii="Calibri" w:hAnsi="Calibri"/>
          <w:b/>
          <w:color w:val="FF0000"/>
          <w:sz w:val="22"/>
          <w:szCs w:val="22"/>
        </w:rPr>
        <w:t xml:space="preserve">– zestaw 1 </w:t>
      </w:r>
      <w:r w:rsidRPr="00126E2D">
        <w:rPr>
          <w:rFonts w:ascii="Calibri" w:hAnsi="Calibri"/>
          <w:b/>
          <w:color w:val="FF0000"/>
          <w:sz w:val="22"/>
          <w:szCs w:val="22"/>
        </w:rPr>
        <w:t xml:space="preserve">z dnia </w:t>
      </w:r>
      <w:r w:rsidR="00D8646E">
        <w:rPr>
          <w:rFonts w:ascii="Calibri" w:hAnsi="Calibri"/>
          <w:b/>
          <w:color w:val="FF0000"/>
          <w:sz w:val="22"/>
          <w:szCs w:val="22"/>
        </w:rPr>
        <w:t>23</w:t>
      </w:r>
      <w:r>
        <w:rPr>
          <w:rFonts w:ascii="Calibri" w:hAnsi="Calibri"/>
          <w:b/>
          <w:color w:val="FF0000"/>
          <w:sz w:val="22"/>
          <w:szCs w:val="22"/>
        </w:rPr>
        <w:t>.0</w:t>
      </w:r>
      <w:r w:rsidR="00D8646E">
        <w:rPr>
          <w:rFonts w:ascii="Calibri" w:hAnsi="Calibri"/>
          <w:b/>
          <w:color w:val="FF0000"/>
          <w:sz w:val="22"/>
          <w:szCs w:val="22"/>
        </w:rPr>
        <w:t>7</w:t>
      </w:r>
      <w:r>
        <w:rPr>
          <w:rFonts w:ascii="Calibri" w:hAnsi="Calibri"/>
          <w:b/>
          <w:color w:val="FF0000"/>
          <w:sz w:val="22"/>
          <w:szCs w:val="22"/>
        </w:rPr>
        <w:t>.202</w:t>
      </w:r>
      <w:r w:rsidR="005E3C81">
        <w:rPr>
          <w:rFonts w:ascii="Calibri" w:hAnsi="Calibri"/>
          <w:b/>
          <w:color w:val="FF0000"/>
          <w:sz w:val="22"/>
          <w:szCs w:val="22"/>
        </w:rPr>
        <w:t>1</w:t>
      </w:r>
      <w:r>
        <w:rPr>
          <w:rFonts w:ascii="Calibri" w:hAnsi="Calibri"/>
          <w:b/>
          <w:color w:val="FF0000"/>
          <w:sz w:val="22"/>
          <w:szCs w:val="22"/>
        </w:rPr>
        <w:t xml:space="preserve"> r.</w:t>
      </w:r>
    </w:p>
    <w:p w14:paraId="7C310A01" w14:textId="62C04627" w:rsidR="00D8646E" w:rsidRDefault="00415E0F" w:rsidP="00415E0F">
      <w:pPr>
        <w:ind w:left="567" w:hanging="567"/>
        <w:jc w:val="both"/>
        <w:rPr>
          <w:rFonts w:asciiTheme="minorHAnsi" w:hAnsiTheme="minorHAnsi" w:cstheme="minorHAnsi"/>
          <w:sz w:val="22"/>
          <w:szCs w:val="22"/>
        </w:rPr>
      </w:pPr>
      <w:r w:rsidRPr="00415E0F">
        <w:rPr>
          <w:rFonts w:asciiTheme="minorHAnsi" w:hAnsiTheme="minorHAnsi" w:cstheme="minorHAnsi"/>
          <w:sz w:val="22"/>
          <w:szCs w:val="22"/>
        </w:rPr>
        <w:t>1</w:t>
      </w:r>
      <w:r w:rsidR="00D3552D" w:rsidRPr="00415E0F">
        <w:rPr>
          <w:rFonts w:asciiTheme="minorHAnsi" w:hAnsiTheme="minorHAnsi" w:cstheme="minorHAnsi"/>
          <w:sz w:val="22"/>
          <w:szCs w:val="22"/>
        </w:rPr>
        <w:t>.</w:t>
      </w:r>
      <w:r w:rsidR="00D3552D" w:rsidRPr="00415E0F">
        <w:rPr>
          <w:rFonts w:asciiTheme="minorHAnsi" w:hAnsiTheme="minorHAnsi" w:cstheme="minorHAnsi"/>
          <w:sz w:val="22"/>
          <w:szCs w:val="22"/>
        </w:rPr>
        <w:tab/>
      </w:r>
      <w:r w:rsidR="00D8646E">
        <w:rPr>
          <w:rFonts w:asciiTheme="minorHAnsi" w:hAnsiTheme="minorHAnsi" w:cstheme="minorHAnsi"/>
          <w:sz w:val="22"/>
          <w:szCs w:val="22"/>
        </w:rPr>
        <w:t>Z</w:t>
      </w:r>
      <w:r w:rsidR="00D8646E" w:rsidRPr="00D8646E">
        <w:rPr>
          <w:rFonts w:asciiTheme="minorHAnsi" w:hAnsiTheme="minorHAnsi" w:cstheme="minorHAnsi"/>
          <w:sz w:val="22"/>
          <w:szCs w:val="22"/>
        </w:rPr>
        <w:t xml:space="preserve">wracam się z wnioskiem o zmianę warunku udziału w postępowaniu w zakresie wykonanej naprawy powierzchni tj. jednej roboty budowlanej polegającej na naprawie powierzchni betonowych lub żelbetowych zaprawami typu PCC w ilości minimum </w:t>
      </w:r>
      <w:r w:rsidR="00D8646E" w:rsidRPr="00D8646E">
        <w:rPr>
          <w:rFonts w:asciiTheme="minorHAnsi" w:hAnsiTheme="minorHAnsi" w:cstheme="minorHAnsi"/>
          <w:sz w:val="22"/>
          <w:szCs w:val="22"/>
          <w:u w:val="single"/>
        </w:rPr>
        <w:t>500,00 m2</w:t>
      </w:r>
      <w:r w:rsidR="00D8646E" w:rsidRPr="00D8646E">
        <w:rPr>
          <w:rFonts w:asciiTheme="minorHAnsi" w:hAnsiTheme="minorHAnsi" w:cstheme="minorHAnsi"/>
          <w:sz w:val="22"/>
          <w:szCs w:val="22"/>
        </w:rPr>
        <w:t xml:space="preserve"> na </w:t>
      </w:r>
      <w:r w:rsidR="00D8646E" w:rsidRPr="00D8646E">
        <w:rPr>
          <w:rFonts w:asciiTheme="minorHAnsi" w:hAnsiTheme="minorHAnsi" w:cstheme="minorHAnsi"/>
          <w:sz w:val="22"/>
          <w:szCs w:val="22"/>
          <w:u w:val="single"/>
        </w:rPr>
        <w:t>400,00 m2</w:t>
      </w:r>
      <w:r w:rsidR="00D8646E" w:rsidRPr="00D8646E">
        <w:rPr>
          <w:rFonts w:asciiTheme="minorHAnsi" w:hAnsiTheme="minorHAnsi" w:cstheme="minorHAnsi"/>
          <w:sz w:val="22"/>
          <w:szCs w:val="22"/>
        </w:rPr>
        <w:t xml:space="preserve"> lub dopuszczenie wykonania naprawy tej powierzchni w ramach jednego lub dwóch zadań</w:t>
      </w:r>
      <w:r w:rsidR="00D8646E">
        <w:rPr>
          <w:rFonts w:asciiTheme="minorHAnsi" w:hAnsiTheme="minorHAnsi" w:cstheme="minorHAnsi"/>
          <w:sz w:val="22"/>
          <w:szCs w:val="22"/>
        </w:rPr>
        <w:t>.</w:t>
      </w:r>
    </w:p>
    <w:p w14:paraId="35A41B52" w14:textId="77777777" w:rsidR="00D8646E" w:rsidRPr="00D8646E" w:rsidRDefault="00D8646E" w:rsidP="00D8646E">
      <w:pPr>
        <w:ind w:left="567"/>
        <w:jc w:val="both"/>
        <w:rPr>
          <w:rFonts w:asciiTheme="minorHAnsi" w:hAnsiTheme="minorHAnsi" w:cstheme="minorHAnsi"/>
          <w:sz w:val="22"/>
          <w:szCs w:val="22"/>
        </w:rPr>
      </w:pPr>
      <w:r w:rsidRPr="00D8646E">
        <w:rPr>
          <w:rFonts w:asciiTheme="minorHAnsi" w:hAnsiTheme="minorHAnsi" w:cstheme="minorHAnsi"/>
          <w:sz w:val="22"/>
          <w:szCs w:val="22"/>
        </w:rPr>
        <w:t>Zmiana powyższego warunku umożliwi wzięcie udziału w postępowaniu większej liczbie potencjalnych wykonawców jednocześnie przyczyniając się do zwiększenia konkurencji.</w:t>
      </w:r>
    </w:p>
    <w:p w14:paraId="011D912B" w14:textId="77777777" w:rsidR="00D8646E" w:rsidRPr="00651511" w:rsidRDefault="00D8646E" w:rsidP="00D8646E">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7D739DF6" w14:textId="77777777" w:rsidR="008F425F" w:rsidRDefault="008F425F" w:rsidP="008F425F">
      <w:pPr>
        <w:jc w:val="both"/>
        <w:rPr>
          <w:rFonts w:asciiTheme="minorHAnsi" w:hAnsiTheme="minorHAnsi" w:cstheme="minorHAnsi"/>
          <w:bCs/>
          <w:color w:val="0000CC"/>
          <w:spacing w:val="-2"/>
          <w:sz w:val="22"/>
          <w:szCs w:val="22"/>
        </w:rPr>
      </w:pPr>
      <w:r w:rsidRPr="00537ADA">
        <w:rPr>
          <w:rFonts w:asciiTheme="minorHAnsi" w:hAnsiTheme="minorHAnsi" w:cstheme="minorHAnsi"/>
          <w:bCs/>
          <w:color w:val="0000CC"/>
          <w:spacing w:val="-4"/>
          <w:sz w:val="22"/>
          <w:szCs w:val="22"/>
        </w:rPr>
        <w:t>Zamawiający nie wprowadza wnioskowanej</w:t>
      </w:r>
      <w:r w:rsidRPr="00537ADA">
        <w:rPr>
          <w:rFonts w:asciiTheme="minorHAnsi" w:hAnsiTheme="minorHAnsi" w:cstheme="minorHAnsi"/>
          <w:bCs/>
          <w:color w:val="0000CC"/>
          <w:spacing w:val="-2"/>
          <w:sz w:val="22"/>
          <w:szCs w:val="22"/>
        </w:rPr>
        <w:t xml:space="preserve"> zmiany.</w:t>
      </w:r>
    </w:p>
    <w:p w14:paraId="793654AC" w14:textId="215D7739" w:rsidR="005E3C81" w:rsidRPr="00126E2D" w:rsidRDefault="005E3C81" w:rsidP="0015408F">
      <w:pPr>
        <w:tabs>
          <w:tab w:val="left" w:pos="284"/>
        </w:tabs>
        <w:spacing w:before="240" w:after="120"/>
        <w:rPr>
          <w:rFonts w:ascii="Calibri" w:hAnsi="Calibri"/>
          <w:b/>
          <w:color w:val="FF0000"/>
          <w:sz w:val="22"/>
          <w:szCs w:val="22"/>
        </w:rPr>
      </w:pPr>
      <w:r w:rsidRPr="00126E2D">
        <w:rPr>
          <w:rFonts w:ascii="Calibri" w:hAnsi="Calibri"/>
          <w:b/>
          <w:color w:val="FF0000"/>
          <w:sz w:val="22"/>
          <w:szCs w:val="22"/>
        </w:rPr>
        <w:t>Pytani</w:t>
      </w:r>
      <w:r w:rsidR="00D3552D">
        <w:rPr>
          <w:rFonts w:ascii="Calibri" w:hAnsi="Calibri"/>
          <w:b/>
          <w:color w:val="FF0000"/>
          <w:sz w:val="22"/>
          <w:szCs w:val="22"/>
        </w:rPr>
        <w:t xml:space="preserve">a </w:t>
      </w:r>
      <w:r w:rsidR="007B547D">
        <w:rPr>
          <w:rFonts w:ascii="Calibri" w:hAnsi="Calibri"/>
          <w:b/>
          <w:color w:val="FF0000"/>
          <w:sz w:val="22"/>
          <w:szCs w:val="22"/>
        </w:rPr>
        <w:t xml:space="preserve">– zestaw 2 </w:t>
      </w:r>
      <w:r w:rsidRPr="00126E2D">
        <w:rPr>
          <w:rFonts w:ascii="Calibri" w:hAnsi="Calibri"/>
          <w:b/>
          <w:color w:val="FF0000"/>
          <w:sz w:val="22"/>
          <w:szCs w:val="22"/>
        </w:rPr>
        <w:t xml:space="preserve">z dnia </w:t>
      </w:r>
      <w:r w:rsidR="00D8646E">
        <w:rPr>
          <w:rFonts w:ascii="Calibri" w:hAnsi="Calibri"/>
          <w:b/>
          <w:color w:val="FF0000"/>
          <w:sz w:val="22"/>
          <w:szCs w:val="22"/>
        </w:rPr>
        <w:t>27</w:t>
      </w:r>
      <w:r>
        <w:rPr>
          <w:rFonts w:ascii="Calibri" w:hAnsi="Calibri"/>
          <w:b/>
          <w:color w:val="FF0000"/>
          <w:sz w:val="22"/>
          <w:szCs w:val="22"/>
        </w:rPr>
        <w:t>.</w:t>
      </w:r>
      <w:r w:rsidR="00D8646E">
        <w:rPr>
          <w:rFonts w:ascii="Calibri" w:hAnsi="Calibri"/>
          <w:b/>
          <w:color w:val="FF0000"/>
          <w:sz w:val="22"/>
          <w:szCs w:val="22"/>
        </w:rPr>
        <w:t>07</w:t>
      </w:r>
      <w:r>
        <w:rPr>
          <w:rFonts w:ascii="Calibri" w:hAnsi="Calibri"/>
          <w:b/>
          <w:color w:val="FF0000"/>
          <w:sz w:val="22"/>
          <w:szCs w:val="22"/>
        </w:rPr>
        <w:t>.2021 r.</w:t>
      </w:r>
    </w:p>
    <w:p w14:paraId="64E58269" w14:textId="6AF6E23F" w:rsidR="00415E0F" w:rsidRDefault="00415E0F" w:rsidP="00415E0F">
      <w:pPr>
        <w:ind w:left="567" w:hanging="567"/>
        <w:jc w:val="both"/>
        <w:rPr>
          <w:rFonts w:asciiTheme="minorHAnsi" w:hAnsiTheme="minorHAnsi" w:cstheme="minorHAnsi"/>
          <w:sz w:val="22"/>
          <w:szCs w:val="22"/>
        </w:rPr>
      </w:pPr>
      <w:r>
        <w:rPr>
          <w:rFonts w:asciiTheme="minorHAnsi" w:hAnsiTheme="minorHAnsi" w:cstheme="minorHAnsi"/>
          <w:sz w:val="22"/>
          <w:szCs w:val="22"/>
        </w:rPr>
        <w:t>2.</w:t>
      </w:r>
      <w:r w:rsidR="00D3552D">
        <w:rPr>
          <w:rFonts w:asciiTheme="minorHAnsi" w:hAnsiTheme="minorHAnsi" w:cstheme="minorHAnsi"/>
          <w:sz w:val="22"/>
          <w:szCs w:val="22"/>
        </w:rPr>
        <w:tab/>
      </w:r>
      <w:r w:rsidR="00D8646E" w:rsidRPr="00D8646E">
        <w:rPr>
          <w:rFonts w:asciiTheme="minorHAnsi" w:hAnsiTheme="minorHAnsi" w:cstheme="minorHAnsi"/>
          <w:sz w:val="22"/>
          <w:szCs w:val="22"/>
        </w:rPr>
        <w:t xml:space="preserve">W odniesieniu do zapisu SWZ pkt. XVIII ust. 1 </w:t>
      </w:r>
      <w:proofErr w:type="spellStart"/>
      <w:r w:rsidR="00D8646E" w:rsidRPr="00D8646E">
        <w:rPr>
          <w:rFonts w:asciiTheme="minorHAnsi" w:hAnsiTheme="minorHAnsi" w:cstheme="minorHAnsi"/>
          <w:sz w:val="22"/>
          <w:szCs w:val="22"/>
        </w:rPr>
        <w:t>ppkt</w:t>
      </w:r>
      <w:proofErr w:type="spellEnd"/>
      <w:r w:rsidR="00D8646E" w:rsidRPr="00D8646E">
        <w:rPr>
          <w:rFonts w:asciiTheme="minorHAnsi" w:hAnsiTheme="minorHAnsi" w:cstheme="minorHAnsi"/>
          <w:sz w:val="22"/>
          <w:szCs w:val="22"/>
        </w:rPr>
        <w:t>. 2b) Czy Zamawiający dopuszcza by kierownik budowy posiadał pięcioletnie doświadczenie jako kierownik budowy /kierownik robót mostowych? Zakres doświadczenia dla osoby skierowanej do realizacji zamówienia na stanowisku kierownika budowy nie powinien ograniczać jego doświadczenie tylko do doświadczenia na stanowisku kierownika robót, ale przede wszystkim powinien wymagać doświadczenia na stanowisku kierownika budowy lub kierownika robót mostowych.</w:t>
      </w:r>
    </w:p>
    <w:p w14:paraId="1011F5B0" w14:textId="77777777" w:rsidR="00D3552D" w:rsidRPr="00651511" w:rsidRDefault="00D3552D" w:rsidP="00D3552D">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19C0BEAA" w14:textId="0131F1DC" w:rsidR="00AF63F0" w:rsidRPr="00AF63F0" w:rsidRDefault="00AF63F0" w:rsidP="00AF63F0">
      <w:pPr>
        <w:jc w:val="both"/>
        <w:rPr>
          <w:rFonts w:asciiTheme="minorHAnsi" w:hAnsiTheme="minorHAnsi" w:cstheme="minorHAnsi"/>
          <w:bCs/>
          <w:color w:val="0000CC"/>
          <w:sz w:val="22"/>
          <w:szCs w:val="22"/>
        </w:rPr>
      </w:pPr>
      <w:r w:rsidRPr="00AF63F0">
        <w:rPr>
          <w:rFonts w:asciiTheme="minorHAnsi" w:hAnsiTheme="minorHAnsi" w:cstheme="minorHAnsi"/>
          <w:bCs/>
          <w:color w:val="0000CC"/>
          <w:sz w:val="22"/>
          <w:szCs w:val="22"/>
          <w:highlight w:val="yellow"/>
        </w:rPr>
        <w:t xml:space="preserve">Zamawiający uwzględnia wniosek Wykonawcy i zmienia w pkt XVIII.1.2) b) SWZ warunek dot. </w:t>
      </w:r>
      <w:r w:rsidRPr="00AF63F0">
        <w:rPr>
          <w:rFonts w:asciiTheme="minorHAnsi" w:hAnsiTheme="minorHAnsi" w:cstheme="minorHAnsi"/>
          <w:b/>
          <w:color w:val="0000CC"/>
          <w:sz w:val="22"/>
          <w:szCs w:val="22"/>
          <w:highlight w:val="yellow"/>
        </w:rPr>
        <w:t>kierownik budowy</w:t>
      </w:r>
      <w:r>
        <w:rPr>
          <w:rFonts w:asciiTheme="minorHAnsi" w:hAnsiTheme="minorHAnsi" w:cstheme="minorHAnsi"/>
          <w:b/>
          <w:color w:val="0000CC"/>
          <w:sz w:val="22"/>
          <w:szCs w:val="22"/>
        </w:rPr>
        <w:t>.</w:t>
      </w:r>
    </w:p>
    <w:p w14:paraId="6AC444E1" w14:textId="2FD8DBDF" w:rsidR="00AF63F0" w:rsidRPr="00E941AA" w:rsidRDefault="00AF63F0" w:rsidP="00E941AA">
      <w:pPr>
        <w:spacing w:before="120" w:after="120"/>
        <w:jc w:val="both"/>
        <w:rPr>
          <w:rFonts w:asciiTheme="minorHAnsi" w:hAnsiTheme="minorHAnsi" w:cstheme="minorHAnsi"/>
          <w:bCs/>
          <w:color w:val="0000CC"/>
          <w:spacing w:val="-4"/>
          <w:sz w:val="22"/>
          <w:szCs w:val="22"/>
          <w:u w:val="single"/>
        </w:rPr>
      </w:pPr>
      <w:r w:rsidRPr="00E941AA">
        <w:rPr>
          <w:rFonts w:asciiTheme="minorHAnsi" w:hAnsiTheme="minorHAnsi" w:cstheme="minorHAnsi"/>
          <w:bCs/>
          <w:color w:val="0000CC"/>
          <w:spacing w:val="-4"/>
          <w:sz w:val="22"/>
          <w:szCs w:val="22"/>
          <w:u w:val="single"/>
        </w:rPr>
        <w:t>Nowe brzmienie:</w:t>
      </w:r>
    </w:p>
    <w:p w14:paraId="0693541E" w14:textId="043ECC57" w:rsidR="00AF63F0" w:rsidRPr="00AF63F0" w:rsidRDefault="00AF63F0" w:rsidP="00AF63F0">
      <w:pPr>
        <w:pStyle w:val="Akapitzlist"/>
        <w:spacing w:before="60"/>
        <w:ind w:left="0"/>
        <w:jc w:val="both"/>
        <w:rPr>
          <w:rFonts w:asciiTheme="minorHAnsi" w:hAnsiTheme="minorHAnsi" w:cstheme="minorHAnsi"/>
          <w:bCs/>
          <w:color w:val="0000CC"/>
          <w:spacing w:val="-4"/>
          <w:sz w:val="22"/>
          <w:szCs w:val="22"/>
        </w:rPr>
      </w:pPr>
      <w:r w:rsidRPr="00AF63F0">
        <w:rPr>
          <w:rFonts w:asciiTheme="minorHAnsi" w:hAnsiTheme="minorHAnsi" w:cstheme="minorHAnsi"/>
          <w:bCs/>
          <w:color w:val="0000CC"/>
          <w:spacing w:val="-4"/>
          <w:sz w:val="22"/>
          <w:szCs w:val="22"/>
        </w:rPr>
        <w:t xml:space="preserve">b) </w:t>
      </w:r>
      <w:r w:rsidRPr="00AF63F0">
        <w:rPr>
          <w:rFonts w:asciiTheme="minorHAnsi" w:hAnsiTheme="minorHAnsi" w:cstheme="minorHAnsi"/>
          <w:b/>
          <w:bCs/>
          <w:color w:val="0000CC"/>
          <w:sz w:val="22"/>
          <w:szCs w:val="22"/>
        </w:rPr>
        <w:t>kierownik budowy</w:t>
      </w:r>
      <w:r w:rsidRPr="00AF63F0">
        <w:rPr>
          <w:rFonts w:asciiTheme="minorHAnsi" w:hAnsiTheme="minorHAnsi" w:cstheme="minorHAnsi"/>
          <w:color w:val="0000CC"/>
          <w:sz w:val="22"/>
          <w:szCs w:val="22"/>
        </w:rPr>
        <w:t xml:space="preserve"> – minimum 1 osoba:</w:t>
      </w:r>
    </w:p>
    <w:p w14:paraId="682C65C2" w14:textId="77777777" w:rsidR="00AF63F0" w:rsidRPr="00AF63F0" w:rsidRDefault="00AF63F0" w:rsidP="00AF63F0">
      <w:pPr>
        <w:pStyle w:val="Akapitzlist"/>
        <w:spacing w:before="120" w:line="269" w:lineRule="auto"/>
        <w:ind w:left="142" w:right="6"/>
        <w:rPr>
          <w:rFonts w:asciiTheme="minorHAnsi" w:hAnsiTheme="minorHAnsi" w:cstheme="minorHAnsi"/>
          <w:color w:val="0000CC"/>
          <w:sz w:val="22"/>
          <w:szCs w:val="22"/>
        </w:rPr>
      </w:pPr>
      <w:r w:rsidRPr="00AF63F0">
        <w:rPr>
          <w:rFonts w:asciiTheme="minorHAnsi" w:hAnsiTheme="minorHAnsi" w:cstheme="minorHAnsi"/>
          <w:color w:val="0000CC"/>
          <w:sz w:val="22"/>
          <w:szCs w:val="22"/>
          <w:u w:val="single"/>
        </w:rPr>
        <w:t>minimalne kwalifikacje zawodowe:</w:t>
      </w:r>
      <w:r w:rsidRPr="00AF63F0">
        <w:rPr>
          <w:rFonts w:asciiTheme="minorHAnsi" w:hAnsiTheme="minorHAnsi" w:cstheme="minorHAnsi"/>
          <w:color w:val="0000CC"/>
          <w:sz w:val="22"/>
          <w:szCs w:val="22"/>
        </w:rPr>
        <w:t xml:space="preserve"> uprawnienia budowlane bez ograniczeń do kierowania robotami budowlanymi w specjalności inżynieryjnej mostowej;</w:t>
      </w:r>
    </w:p>
    <w:p w14:paraId="0A48A2CA" w14:textId="7B4CE02A" w:rsidR="00AF63F0" w:rsidRPr="00AF63F0" w:rsidRDefault="00AF63F0" w:rsidP="00AF63F0">
      <w:pPr>
        <w:pStyle w:val="Akapitzlist"/>
        <w:spacing w:before="120" w:line="269" w:lineRule="auto"/>
        <w:ind w:left="142" w:right="6"/>
        <w:contextualSpacing w:val="0"/>
        <w:jc w:val="both"/>
        <w:rPr>
          <w:rFonts w:asciiTheme="minorHAnsi" w:hAnsiTheme="minorHAnsi" w:cstheme="minorHAnsi"/>
          <w:color w:val="0000CC"/>
          <w:sz w:val="22"/>
          <w:szCs w:val="22"/>
        </w:rPr>
      </w:pPr>
      <w:r w:rsidRPr="00AF63F0">
        <w:rPr>
          <w:rFonts w:asciiTheme="minorHAnsi" w:hAnsiTheme="minorHAnsi" w:cstheme="minorHAnsi"/>
          <w:color w:val="0000CC"/>
          <w:sz w:val="22"/>
          <w:szCs w:val="22"/>
          <w:u w:val="single"/>
        </w:rPr>
        <w:t>minimalne doświadczenie zawodowe:</w:t>
      </w:r>
      <w:r w:rsidRPr="00AF63F0">
        <w:rPr>
          <w:rFonts w:asciiTheme="minorHAnsi" w:hAnsiTheme="minorHAnsi" w:cstheme="minorHAnsi"/>
          <w:color w:val="0000CC"/>
          <w:sz w:val="22"/>
          <w:szCs w:val="22"/>
        </w:rPr>
        <w:t xml:space="preserve"> pięć lat doświadczenia zawodowego w kierowaniu robotami budowlanymi jako </w:t>
      </w:r>
      <w:r w:rsidR="00E941AA" w:rsidRPr="00AF63F0">
        <w:rPr>
          <w:rFonts w:asciiTheme="minorHAnsi" w:hAnsiTheme="minorHAnsi" w:cstheme="minorHAnsi"/>
          <w:color w:val="0000CC"/>
          <w:sz w:val="22"/>
          <w:szCs w:val="22"/>
        </w:rPr>
        <w:t>kierownik robót mostowych</w:t>
      </w:r>
      <w:r w:rsidR="00E941AA">
        <w:rPr>
          <w:rFonts w:asciiTheme="minorHAnsi" w:hAnsiTheme="minorHAnsi" w:cstheme="minorHAnsi"/>
          <w:color w:val="0000CC"/>
          <w:sz w:val="22"/>
          <w:szCs w:val="22"/>
        </w:rPr>
        <w:t xml:space="preserve"> </w:t>
      </w:r>
      <w:r w:rsidR="00E941AA" w:rsidRPr="00E941AA">
        <w:rPr>
          <w:rFonts w:asciiTheme="minorHAnsi" w:hAnsiTheme="minorHAnsi" w:cstheme="minorHAnsi"/>
          <w:color w:val="0000CC"/>
          <w:sz w:val="22"/>
          <w:szCs w:val="22"/>
          <w:highlight w:val="yellow"/>
        </w:rPr>
        <w:t xml:space="preserve">i/lub </w:t>
      </w:r>
      <w:r w:rsidRPr="00E941AA">
        <w:rPr>
          <w:rFonts w:asciiTheme="minorHAnsi" w:hAnsiTheme="minorHAnsi" w:cstheme="minorHAnsi"/>
          <w:color w:val="0000CC"/>
          <w:sz w:val="22"/>
          <w:szCs w:val="22"/>
          <w:highlight w:val="yellow"/>
        </w:rPr>
        <w:t xml:space="preserve">kierownik </w:t>
      </w:r>
      <w:r w:rsidRPr="00AF63F0">
        <w:rPr>
          <w:rFonts w:asciiTheme="minorHAnsi" w:hAnsiTheme="minorHAnsi" w:cstheme="minorHAnsi"/>
          <w:color w:val="0000CC"/>
          <w:sz w:val="22"/>
          <w:szCs w:val="22"/>
          <w:highlight w:val="yellow"/>
        </w:rPr>
        <w:t>budowy</w:t>
      </w:r>
      <w:r w:rsidRPr="00AF63F0">
        <w:rPr>
          <w:rFonts w:asciiTheme="minorHAnsi" w:hAnsiTheme="minorHAnsi" w:cstheme="minorHAnsi"/>
          <w:color w:val="0000CC"/>
          <w:sz w:val="22"/>
          <w:szCs w:val="22"/>
        </w:rPr>
        <w:t>, liczone od daty uzyskania uprawnień budowlanych.</w:t>
      </w:r>
    </w:p>
    <w:p w14:paraId="52247AF4" w14:textId="77777777" w:rsidR="002F40D6" w:rsidRPr="002F40D6" w:rsidRDefault="002F40D6" w:rsidP="002F40D6">
      <w:pPr>
        <w:numPr>
          <w:ilvl w:val="0"/>
          <w:numId w:val="58"/>
        </w:numPr>
        <w:ind w:left="567"/>
        <w:rPr>
          <w:rFonts w:ascii="Calibri" w:hAnsi="Calibri" w:cs="Calibri"/>
          <w:sz w:val="22"/>
          <w:szCs w:val="22"/>
        </w:rPr>
      </w:pPr>
    </w:p>
    <w:p w14:paraId="35F0BF11" w14:textId="1413AEC5" w:rsidR="007B547D" w:rsidRPr="00126E2D" w:rsidRDefault="007B547D" w:rsidP="0015408F">
      <w:pPr>
        <w:tabs>
          <w:tab w:val="left" w:pos="284"/>
        </w:tabs>
        <w:spacing w:before="240" w:after="120"/>
        <w:rPr>
          <w:rFonts w:ascii="Calibri" w:hAnsi="Calibri"/>
          <w:b/>
          <w:color w:val="FF0000"/>
          <w:sz w:val="22"/>
          <w:szCs w:val="22"/>
        </w:rPr>
      </w:pPr>
      <w:r w:rsidRPr="00126E2D">
        <w:rPr>
          <w:rFonts w:ascii="Calibri" w:hAnsi="Calibri"/>
          <w:b/>
          <w:color w:val="FF0000"/>
          <w:sz w:val="22"/>
          <w:szCs w:val="22"/>
        </w:rPr>
        <w:t>Pytani</w:t>
      </w:r>
      <w:r>
        <w:rPr>
          <w:rFonts w:ascii="Calibri" w:hAnsi="Calibri"/>
          <w:b/>
          <w:color w:val="FF0000"/>
          <w:sz w:val="22"/>
          <w:szCs w:val="22"/>
        </w:rPr>
        <w:t xml:space="preserve">a – zestaw 3 </w:t>
      </w:r>
      <w:r w:rsidRPr="00126E2D">
        <w:rPr>
          <w:rFonts w:ascii="Calibri" w:hAnsi="Calibri"/>
          <w:b/>
          <w:color w:val="FF0000"/>
          <w:sz w:val="22"/>
          <w:szCs w:val="22"/>
        </w:rPr>
        <w:t xml:space="preserve">z dnia </w:t>
      </w:r>
      <w:r w:rsidR="00D8646E">
        <w:rPr>
          <w:rFonts w:ascii="Calibri" w:hAnsi="Calibri"/>
          <w:b/>
          <w:color w:val="FF0000"/>
          <w:sz w:val="22"/>
          <w:szCs w:val="22"/>
        </w:rPr>
        <w:t>27</w:t>
      </w:r>
      <w:r>
        <w:rPr>
          <w:rFonts w:ascii="Calibri" w:hAnsi="Calibri"/>
          <w:b/>
          <w:color w:val="FF0000"/>
          <w:sz w:val="22"/>
          <w:szCs w:val="22"/>
        </w:rPr>
        <w:t>.0</w:t>
      </w:r>
      <w:r w:rsidR="00D8646E">
        <w:rPr>
          <w:rFonts w:ascii="Calibri" w:hAnsi="Calibri"/>
          <w:b/>
          <w:color w:val="FF0000"/>
          <w:sz w:val="22"/>
          <w:szCs w:val="22"/>
        </w:rPr>
        <w:t>7</w:t>
      </w:r>
      <w:r>
        <w:rPr>
          <w:rFonts w:ascii="Calibri" w:hAnsi="Calibri"/>
          <w:b/>
          <w:color w:val="FF0000"/>
          <w:sz w:val="22"/>
          <w:szCs w:val="22"/>
        </w:rPr>
        <w:t>.2021 r.</w:t>
      </w:r>
    </w:p>
    <w:p w14:paraId="7D4BF71C" w14:textId="1F20ADAA" w:rsidR="00D8646E" w:rsidRPr="00D8646E" w:rsidRDefault="00D8646E" w:rsidP="00D8646E">
      <w:pPr>
        <w:ind w:left="567" w:hanging="567"/>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Pr="00D8646E">
        <w:rPr>
          <w:rFonts w:asciiTheme="minorHAnsi" w:hAnsiTheme="minorHAnsi" w:cstheme="minorHAnsi"/>
          <w:sz w:val="22"/>
          <w:szCs w:val="22"/>
        </w:rPr>
        <w:t xml:space="preserve">W związku z zamiarem udziału w przedmiotowym zamówieniu zwracamy się z prośbą o zmianę warunku SWZ Rozdział XVIII ust. 1 pkt 2) </w:t>
      </w:r>
      <w:proofErr w:type="spellStart"/>
      <w:r w:rsidRPr="00D8646E">
        <w:rPr>
          <w:rFonts w:asciiTheme="minorHAnsi" w:hAnsiTheme="minorHAnsi" w:cstheme="minorHAnsi"/>
          <w:sz w:val="22"/>
          <w:szCs w:val="22"/>
        </w:rPr>
        <w:t>ppkt</w:t>
      </w:r>
      <w:proofErr w:type="spellEnd"/>
      <w:r w:rsidRPr="00D8646E">
        <w:rPr>
          <w:rFonts w:asciiTheme="minorHAnsi" w:hAnsiTheme="minorHAnsi" w:cstheme="minorHAnsi"/>
          <w:sz w:val="22"/>
          <w:szCs w:val="22"/>
        </w:rPr>
        <w:t>. b) na następujący:</w:t>
      </w:r>
      <w:r>
        <w:rPr>
          <w:rFonts w:asciiTheme="minorHAnsi" w:hAnsiTheme="minorHAnsi" w:cstheme="minorHAnsi"/>
          <w:sz w:val="22"/>
          <w:szCs w:val="22"/>
        </w:rPr>
        <w:tab/>
      </w:r>
      <w:r w:rsidRPr="00D8646E">
        <w:rPr>
          <w:rFonts w:asciiTheme="minorHAnsi" w:hAnsiTheme="minorHAnsi" w:cstheme="minorHAnsi"/>
          <w:sz w:val="22"/>
          <w:szCs w:val="22"/>
        </w:rPr>
        <w:br/>
        <w:t>b) kierownik budowy – minimum 1 osoba:</w:t>
      </w:r>
      <w:r>
        <w:rPr>
          <w:rFonts w:asciiTheme="minorHAnsi" w:hAnsiTheme="minorHAnsi" w:cstheme="minorHAnsi"/>
          <w:sz w:val="22"/>
          <w:szCs w:val="22"/>
        </w:rPr>
        <w:tab/>
      </w:r>
      <w:r w:rsidRPr="00D8646E">
        <w:rPr>
          <w:rFonts w:asciiTheme="minorHAnsi" w:hAnsiTheme="minorHAnsi" w:cstheme="minorHAnsi"/>
          <w:sz w:val="22"/>
          <w:szCs w:val="22"/>
        </w:rPr>
        <w:br/>
        <w:t>minimalne kwalifikacje zawodowe: uprawnienia budowlane bez ograniczeń do kierowania robotami budowlanymi w specjalności inżynieryjnej mostowej;</w:t>
      </w:r>
      <w:r>
        <w:rPr>
          <w:rFonts w:asciiTheme="minorHAnsi" w:hAnsiTheme="minorHAnsi" w:cstheme="minorHAnsi"/>
          <w:sz w:val="22"/>
          <w:szCs w:val="22"/>
        </w:rPr>
        <w:tab/>
      </w:r>
      <w:r w:rsidRPr="00D8646E">
        <w:rPr>
          <w:rFonts w:asciiTheme="minorHAnsi" w:hAnsiTheme="minorHAnsi" w:cstheme="minorHAnsi"/>
          <w:sz w:val="22"/>
          <w:szCs w:val="22"/>
        </w:rPr>
        <w:br/>
        <w:t>minimalne doświadczenie zawodowe: pięć lat doświadczenia zawodowego w kierowaniu robotami budowlanymi jako kierownik robót mostowych i/lub kierownik budowy, liczone od daty uzyskania uprawnień budowlanych.</w:t>
      </w:r>
    </w:p>
    <w:p w14:paraId="26D1C371" w14:textId="77777777" w:rsidR="007B547D" w:rsidRPr="00651511" w:rsidRDefault="007B547D" w:rsidP="007B547D">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250E0DDE" w14:textId="4F40ADC8" w:rsidR="006D605C" w:rsidRDefault="006D605C" w:rsidP="006D605C">
      <w:pPr>
        <w:jc w:val="both"/>
        <w:rPr>
          <w:rFonts w:asciiTheme="minorHAnsi" w:hAnsiTheme="minorHAnsi" w:cstheme="minorHAnsi"/>
          <w:b/>
          <w:color w:val="0000CC"/>
          <w:spacing w:val="-2"/>
          <w:sz w:val="22"/>
          <w:szCs w:val="22"/>
        </w:rPr>
      </w:pPr>
      <w:r w:rsidRPr="00D8646E">
        <w:rPr>
          <w:rFonts w:asciiTheme="minorHAnsi" w:hAnsiTheme="minorHAnsi" w:cstheme="minorHAnsi"/>
          <w:bCs/>
          <w:color w:val="0000CC"/>
          <w:sz w:val="22"/>
          <w:szCs w:val="22"/>
          <w:highlight w:val="yellow"/>
        </w:rPr>
        <w:t xml:space="preserve">Zamawiający odsyła do wyjaśnień na pytanie nr </w:t>
      </w:r>
      <w:r w:rsidR="00D8646E">
        <w:rPr>
          <w:rFonts w:asciiTheme="minorHAnsi" w:hAnsiTheme="minorHAnsi" w:cstheme="minorHAnsi"/>
          <w:b/>
          <w:color w:val="0000CC"/>
          <w:spacing w:val="-2"/>
          <w:sz w:val="22"/>
          <w:szCs w:val="22"/>
          <w:highlight w:val="yellow"/>
        </w:rPr>
        <w:t>2</w:t>
      </w:r>
      <w:r w:rsidRPr="00D8646E">
        <w:rPr>
          <w:rFonts w:asciiTheme="minorHAnsi" w:hAnsiTheme="minorHAnsi" w:cstheme="minorHAnsi"/>
          <w:b/>
          <w:color w:val="0000CC"/>
          <w:spacing w:val="-2"/>
          <w:sz w:val="22"/>
          <w:szCs w:val="22"/>
          <w:highlight w:val="yellow"/>
        </w:rPr>
        <w:t>.</w:t>
      </w:r>
    </w:p>
    <w:p w14:paraId="3BA7898A" w14:textId="2BDDB7DE" w:rsidR="0023442F" w:rsidRPr="00E941AA" w:rsidRDefault="0023442F" w:rsidP="0023442F">
      <w:pPr>
        <w:tabs>
          <w:tab w:val="left" w:pos="284"/>
        </w:tabs>
        <w:spacing w:before="240" w:after="120"/>
        <w:rPr>
          <w:rFonts w:ascii="Calibri" w:hAnsi="Calibri"/>
          <w:b/>
          <w:color w:val="FF0000"/>
          <w:sz w:val="22"/>
          <w:szCs w:val="22"/>
        </w:rPr>
      </w:pPr>
      <w:bookmarkStart w:id="3" w:name="_Hlk78289334"/>
      <w:r w:rsidRPr="00E941AA">
        <w:rPr>
          <w:rFonts w:ascii="Calibri" w:hAnsi="Calibri"/>
          <w:b/>
          <w:color w:val="FF0000"/>
          <w:sz w:val="22"/>
          <w:szCs w:val="22"/>
        </w:rPr>
        <w:t>Pytania – zestaw 4 z dnia 27.07.2021 r.</w:t>
      </w:r>
    </w:p>
    <w:p w14:paraId="697EB34D" w14:textId="62542786" w:rsidR="0023442F" w:rsidRDefault="00E941AA" w:rsidP="00E941AA">
      <w:pPr>
        <w:ind w:left="567" w:hanging="567"/>
        <w:jc w:val="both"/>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r>
      <w:r w:rsidR="0023442F" w:rsidRPr="00E941AA">
        <w:rPr>
          <w:rFonts w:asciiTheme="minorHAnsi" w:hAnsiTheme="minorHAnsi" w:cstheme="minorHAnsi"/>
          <w:sz w:val="22"/>
          <w:szCs w:val="22"/>
        </w:rPr>
        <w:t>Ilości robót w przedmiarze wskazanym przez Zamawiającego, zdaniem Wykonawcy nie pokrywają w całości koniecznych do wykonania napraw. Czy Zamawiający, po potwierdzeniu zwiększenia zakresu koniecznych napraw będzie zwiększone ilości rozliczał po cenach jednostkowych?</w:t>
      </w:r>
    </w:p>
    <w:p w14:paraId="3804EF5B" w14:textId="77777777" w:rsidR="00E941AA" w:rsidRPr="00651511" w:rsidRDefault="00E941AA" w:rsidP="00E941AA">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0CA38523" w14:textId="77777777" w:rsidR="001627A3" w:rsidRPr="001627A3" w:rsidRDefault="001627A3" w:rsidP="001627A3">
      <w:pPr>
        <w:jc w:val="both"/>
        <w:rPr>
          <w:rFonts w:asciiTheme="minorHAnsi" w:hAnsiTheme="minorHAnsi" w:cstheme="minorHAnsi"/>
          <w:bCs/>
          <w:color w:val="0000CC"/>
          <w:sz w:val="22"/>
          <w:szCs w:val="22"/>
        </w:rPr>
      </w:pPr>
      <w:r w:rsidRPr="001627A3">
        <w:rPr>
          <w:rFonts w:asciiTheme="minorHAnsi" w:hAnsiTheme="minorHAnsi" w:cstheme="minorHAnsi"/>
          <w:bCs/>
          <w:color w:val="0000CC"/>
          <w:sz w:val="22"/>
          <w:szCs w:val="22"/>
        </w:rPr>
        <w:t xml:space="preserve">Zamawiający nie przewiduje zwiększenia zakresu robót. </w:t>
      </w:r>
    </w:p>
    <w:p w14:paraId="3CB170CE" w14:textId="4CB53686" w:rsidR="0023442F" w:rsidRDefault="00E941AA" w:rsidP="001627A3">
      <w:pPr>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sidR="0023442F" w:rsidRPr="00E941AA">
        <w:rPr>
          <w:rFonts w:asciiTheme="minorHAnsi" w:hAnsiTheme="minorHAnsi" w:cstheme="minorHAnsi"/>
          <w:sz w:val="22"/>
          <w:szCs w:val="22"/>
        </w:rPr>
        <w:t>Co oznacza przedmiar z maksymalnym zakresem? Czy Zamawiający ogranicza roboty remontowe do ilości wskazanych w przedmiarze i w trakcie realizacji, po osiągnięciu ilości przedmiarowych dalsze, konieczne do wykonania roboty będą zaniechane?</w:t>
      </w:r>
    </w:p>
    <w:p w14:paraId="71100CDC" w14:textId="77777777" w:rsidR="00E941AA" w:rsidRPr="00651511" w:rsidRDefault="00E941AA" w:rsidP="00E941AA">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46537D82" w14:textId="77777777" w:rsidR="002F40D6" w:rsidRDefault="002F40D6" w:rsidP="002F40D6">
      <w:pPr>
        <w:jc w:val="both"/>
        <w:rPr>
          <w:rFonts w:asciiTheme="minorHAnsi" w:hAnsiTheme="minorHAnsi" w:cstheme="minorHAnsi"/>
          <w:bCs/>
          <w:color w:val="0000CC"/>
          <w:sz w:val="22"/>
          <w:szCs w:val="22"/>
        </w:rPr>
      </w:pPr>
      <w:r w:rsidRPr="002F40D6">
        <w:rPr>
          <w:rFonts w:asciiTheme="minorHAnsi" w:hAnsiTheme="minorHAnsi" w:cstheme="minorHAnsi"/>
          <w:bCs/>
          <w:color w:val="0000CC"/>
          <w:sz w:val="22"/>
          <w:szCs w:val="22"/>
          <w:highlight w:val="lightGray"/>
        </w:rPr>
        <w:t>Zamawiający udzieli wyjaśnień w późniejszym terminie.</w:t>
      </w:r>
    </w:p>
    <w:p w14:paraId="7E4174E3" w14:textId="0628A9E4" w:rsidR="0023442F" w:rsidRDefault="00E941AA" w:rsidP="001627A3">
      <w:pPr>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4.3.</w:t>
      </w:r>
      <w:r>
        <w:rPr>
          <w:rFonts w:asciiTheme="minorHAnsi" w:hAnsiTheme="minorHAnsi" w:cstheme="minorHAnsi"/>
          <w:sz w:val="22"/>
          <w:szCs w:val="22"/>
        </w:rPr>
        <w:tab/>
      </w:r>
      <w:r w:rsidR="0023442F" w:rsidRPr="00E941AA">
        <w:rPr>
          <w:rFonts w:asciiTheme="minorHAnsi" w:hAnsiTheme="minorHAnsi" w:cstheme="minorHAnsi"/>
          <w:sz w:val="22"/>
          <w:szCs w:val="22"/>
        </w:rPr>
        <w:t>W trakcie wizji lokalnej stwierdzono dużą ilość rys w strefach wspornikowych zarówno od spodu konstrukcji jak i od góry na kapach chodnikowych</w:t>
      </w:r>
      <w:r>
        <w:rPr>
          <w:rFonts w:asciiTheme="minorHAnsi" w:hAnsiTheme="minorHAnsi" w:cstheme="minorHAnsi"/>
          <w:sz w:val="22"/>
          <w:szCs w:val="22"/>
        </w:rPr>
        <w:t xml:space="preserve"> </w:t>
      </w:r>
      <w:r w:rsidR="0023442F" w:rsidRPr="00E941AA">
        <w:rPr>
          <w:rFonts w:asciiTheme="minorHAnsi" w:hAnsiTheme="minorHAnsi" w:cstheme="minorHAnsi"/>
          <w:sz w:val="22"/>
          <w:szCs w:val="22"/>
        </w:rPr>
        <w:t xml:space="preserve">(pęknięcia/rysy na </w:t>
      </w:r>
      <w:proofErr w:type="spellStart"/>
      <w:r w:rsidR="0023442F" w:rsidRPr="00E941AA">
        <w:rPr>
          <w:rFonts w:asciiTheme="minorHAnsi" w:hAnsiTheme="minorHAnsi" w:cstheme="minorHAnsi"/>
          <w:sz w:val="22"/>
          <w:szCs w:val="22"/>
        </w:rPr>
        <w:t>izolacjionawierzchni</w:t>
      </w:r>
      <w:proofErr w:type="spellEnd"/>
      <w:r w:rsidR="0023442F" w:rsidRPr="00E941AA">
        <w:rPr>
          <w:rFonts w:asciiTheme="minorHAnsi" w:hAnsiTheme="minorHAnsi" w:cstheme="minorHAnsi"/>
          <w:sz w:val="22"/>
          <w:szCs w:val="22"/>
        </w:rPr>
        <w:t xml:space="preserve"> z żywicy), z których część wskazuje na pęknięcia przez cały przekrój kapy (białe wykwity od spodu). Czy Zamawiający będzie wymagał ich naprawy np. poprzez iniekcję żywiczną i naprawę </w:t>
      </w:r>
      <w:proofErr w:type="spellStart"/>
      <w:r w:rsidR="0023442F" w:rsidRPr="00E941AA">
        <w:rPr>
          <w:rFonts w:asciiTheme="minorHAnsi" w:hAnsiTheme="minorHAnsi" w:cstheme="minorHAnsi"/>
          <w:sz w:val="22"/>
          <w:szCs w:val="22"/>
        </w:rPr>
        <w:t>izolacjionawiechni</w:t>
      </w:r>
      <w:proofErr w:type="spellEnd"/>
      <w:r w:rsidR="0023442F" w:rsidRPr="00E941AA">
        <w:rPr>
          <w:rFonts w:asciiTheme="minorHAnsi" w:hAnsiTheme="minorHAnsi" w:cstheme="minorHAnsi"/>
          <w:sz w:val="22"/>
          <w:szCs w:val="22"/>
        </w:rPr>
        <w:t xml:space="preserve"> chodników?</w:t>
      </w:r>
    </w:p>
    <w:p w14:paraId="5D863E57" w14:textId="77777777" w:rsidR="00E941AA" w:rsidRPr="00651511" w:rsidRDefault="00E941AA" w:rsidP="00E941AA">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27C65064" w14:textId="77777777" w:rsidR="001627A3" w:rsidRPr="001627A3" w:rsidRDefault="001627A3" w:rsidP="00E941AA">
      <w:pPr>
        <w:jc w:val="both"/>
        <w:rPr>
          <w:rFonts w:asciiTheme="minorHAnsi" w:hAnsiTheme="minorHAnsi" w:cstheme="minorHAnsi"/>
          <w:bCs/>
          <w:color w:val="0000CC"/>
          <w:sz w:val="22"/>
          <w:szCs w:val="22"/>
        </w:rPr>
      </w:pPr>
      <w:r w:rsidRPr="001627A3">
        <w:rPr>
          <w:rFonts w:asciiTheme="minorHAnsi" w:hAnsiTheme="minorHAnsi" w:cstheme="minorHAnsi"/>
          <w:bCs/>
          <w:color w:val="0000CC"/>
          <w:sz w:val="22"/>
          <w:szCs w:val="22"/>
        </w:rPr>
        <w:t xml:space="preserve">Zamawiający nie przewiduje wykonania iniekcji w miejscach występujących rys i </w:t>
      </w:r>
      <w:proofErr w:type="spellStart"/>
      <w:r w:rsidRPr="001627A3">
        <w:rPr>
          <w:rFonts w:asciiTheme="minorHAnsi" w:hAnsiTheme="minorHAnsi" w:cstheme="minorHAnsi"/>
          <w:bCs/>
          <w:color w:val="0000CC"/>
          <w:sz w:val="22"/>
          <w:szCs w:val="22"/>
        </w:rPr>
        <w:t>mikrorys</w:t>
      </w:r>
      <w:proofErr w:type="spellEnd"/>
      <w:r w:rsidRPr="001627A3">
        <w:rPr>
          <w:rFonts w:asciiTheme="minorHAnsi" w:hAnsiTheme="minorHAnsi" w:cstheme="minorHAnsi"/>
          <w:bCs/>
          <w:color w:val="0000CC"/>
          <w:sz w:val="22"/>
          <w:szCs w:val="22"/>
        </w:rPr>
        <w:t>, oraz naprawy izolacjo-nawierzchni na chodnikach</w:t>
      </w:r>
    </w:p>
    <w:p w14:paraId="302E1171" w14:textId="620DAC38" w:rsidR="0023442F" w:rsidRPr="00E941AA" w:rsidRDefault="00E941AA" w:rsidP="001627A3">
      <w:pPr>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r>
      <w:r w:rsidR="0023442F" w:rsidRPr="00E941AA">
        <w:rPr>
          <w:rFonts w:asciiTheme="minorHAnsi" w:hAnsiTheme="minorHAnsi" w:cstheme="minorHAnsi"/>
          <w:sz w:val="22"/>
          <w:szCs w:val="22"/>
        </w:rPr>
        <w:t>Czy Zamawiający będzie wymagał podniesienia obiektu na czas wykonania renowacji łożysk?</w:t>
      </w:r>
    </w:p>
    <w:p w14:paraId="0C59B9F6" w14:textId="77777777" w:rsidR="00E941AA" w:rsidRPr="00651511" w:rsidRDefault="00E941AA" w:rsidP="00E941AA">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654E2B9D" w14:textId="4437CB6F" w:rsidR="001627A3" w:rsidRDefault="001627A3" w:rsidP="00E941AA">
      <w:pPr>
        <w:jc w:val="both"/>
        <w:rPr>
          <w:rFonts w:asciiTheme="minorHAnsi" w:hAnsiTheme="minorHAnsi" w:cstheme="minorHAnsi"/>
          <w:bCs/>
          <w:color w:val="0000CC"/>
          <w:sz w:val="22"/>
          <w:szCs w:val="22"/>
        </w:rPr>
      </w:pPr>
      <w:r w:rsidRPr="001627A3">
        <w:rPr>
          <w:rFonts w:asciiTheme="minorHAnsi" w:hAnsiTheme="minorHAnsi" w:cstheme="minorHAnsi"/>
          <w:bCs/>
          <w:color w:val="0000CC"/>
          <w:sz w:val="22"/>
          <w:szCs w:val="22"/>
        </w:rPr>
        <w:t>Zamawiający nie przewiduje podniesienia przęseł</w:t>
      </w:r>
      <w:r>
        <w:rPr>
          <w:rFonts w:asciiTheme="minorHAnsi" w:hAnsiTheme="minorHAnsi" w:cstheme="minorHAnsi"/>
          <w:bCs/>
          <w:color w:val="0000CC"/>
          <w:sz w:val="22"/>
          <w:szCs w:val="22"/>
        </w:rPr>
        <w:t>.</w:t>
      </w:r>
    </w:p>
    <w:p w14:paraId="725FE1F5" w14:textId="18BA1CB3" w:rsidR="0023442F" w:rsidRDefault="00E941AA" w:rsidP="001627A3">
      <w:pPr>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4.5.</w:t>
      </w:r>
      <w:r>
        <w:rPr>
          <w:rFonts w:asciiTheme="minorHAnsi" w:hAnsiTheme="minorHAnsi" w:cstheme="minorHAnsi"/>
          <w:sz w:val="22"/>
          <w:szCs w:val="22"/>
        </w:rPr>
        <w:tab/>
      </w:r>
      <w:r w:rsidR="0023442F" w:rsidRPr="00E941AA">
        <w:rPr>
          <w:rFonts w:asciiTheme="minorHAnsi" w:hAnsiTheme="minorHAnsi" w:cstheme="minorHAnsi"/>
          <w:sz w:val="22"/>
          <w:szCs w:val="22"/>
        </w:rPr>
        <w:t xml:space="preserve">W załączonej inwentaryzacji wskazano m.in. na zawilgocenia i wykwity wapienne w miejscach przerw dylatacyjnych. Prosimy o potwierdzenie, że Zamawiający nie będzie wymagał od Wykonawcy doszczelnienia dylatacji w ramach ceny kontraktowej. </w:t>
      </w:r>
    </w:p>
    <w:p w14:paraId="514D61D8" w14:textId="77777777" w:rsidR="00E941AA" w:rsidRPr="00651511" w:rsidRDefault="00E941AA" w:rsidP="00E941AA">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09044146" w14:textId="46605B51" w:rsidR="001627A3" w:rsidRDefault="001627A3" w:rsidP="00E941AA">
      <w:pPr>
        <w:jc w:val="both"/>
        <w:rPr>
          <w:rFonts w:asciiTheme="minorHAnsi" w:hAnsiTheme="minorHAnsi" w:cstheme="minorHAnsi"/>
          <w:bCs/>
          <w:color w:val="0000CC"/>
          <w:sz w:val="22"/>
          <w:szCs w:val="22"/>
        </w:rPr>
      </w:pPr>
      <w:r w:rsidRPr="001627A3">
        <w:rPr>
          <w:rFonts w:asciiTheme="minorHAnsi" w:hAnsiTheme="minorHAnsi" w:cstheme="minorHAnsi"/>
          <w:bCs/>
          <w:color w:val="0000CC"/>
          <w:sz w:val="22"/>
          <w:szCs w:val="22"/>
        </w:rPr>
        <w:t>Zamawiający nie przewiduje wykonania doszczelnienia dylatacji w ramach ceny kontraktowej</w:t>
      </w:r>
    </w:p>
    <w:p w14:paraId="636C5FE6" w14:textId="1A19941F" w:rsidR="0023442F" w:rsidRPr="00E941AA" w:rsidRDefault="00E941AA" w:rsidP="001627A3">
      <w:pPr>
        <w:spacing w:before="120"/>
        <w:ind w:left="567" w:hanging="567"/>
        <w:jc w:val="both"/>
        <w:rPr>
          <w:rFonts w:asciiTheme="minorHAnsi" w:hAnsiTheme="minorHAnsi" w:cstheme="minorHAnsi"/>
          <w:sz w:val="22"/>
          <w:szCs w:val="22"/>
        </w:rPr>
      </w:pPr>
      <w:r w:rsidRPr="001627A3">
        <w:rPr>
          <w:rFonts w:asciiTheme="minorHAnsi" w:hAnsiTheme="minorHAnsi" w:cstheme="minorHAnsi"/>
          <w:sz w:val="22"/>
          <w:szCs w:val="22"/>
        </w:rPr>
        <w:t>4.6.</w:t>
      </w:r>
      <w:r w:rsidRPr="001627A3">
        <w:rPr>
          <w:rFonts w:asciiTheme="minorHAnsi" w:hAnsiTheme="minorHAnsi" w:cstheme="minorHAnsi"/>
          <w:sz w:val="22"/>
          <w:szCs w:val="22"/>
        </w:rPr>
        <w:tab/>
      </w:r>
      <w:r w:rsidR="0023442F" w:rsidRPr="001627A3">
        <w:rPr>
          <w:rFonts w:asciiTheme="minorHAnsi" w:hAnsiTheme="minorHAnsi" w:cstheme="minorHAnsi"/>
          <w:sz w:val="22"/>
          <w:szCs w:val="22"/>
        </w:rPr>
        <w:t>W §3 p.1 wzoru umowy określono, że wynagrodzenie Wykonawcy za wykonanie przedmiotu umowy ustala się w formie ryczałtu na kwotę wynikającą z oferty, zaś w załączniku 4 – kosztorys ofertowy – w uwagach ujęto zapis, że Zamawiający dokona płatności wyłącznie za faktycznie wykonane roboty. W związku z powyższym prosimy o wyjaśnienie w jaki sposób będą rozliczne roboty wykonane przez Wykonawcę.</w:t>
      </w:r>
      <w:r w:rsidR="0023442F" w:rsidRPr="00E941AA">
        <w:rPr>
          <w:rFonts w:asciiTheme="minorHAnsi" w:hAnsiTheme="minorHAnsi" w:cstheme="minorHAnsi"/>
          <w:sz w:val="22"/>
          <w:szCs w:val="22"/>
        </w:rPr>
        <w:t xml:space="preserve"> </w:t>
      </w:r>
    </w:p>
    <w:bookmarkEnd w:id="3"/>
    <w:p w14:paraId="3C6B15A3" w14:textId="77777777" w:rsidR="001627A3" w:rsidRPr="00651511" w:rsidRDefault="001627A3" w:rsidP="001627A3">
      <w:pPr>
        <w:pStyle w:val="Akapitzlist"/>
        <w:ind w:left="0"/>
        <w:jc w:val="both"/>
        <w:rPr>
          <w:rFonts w:asciiTheme="minorHAnsi" w:hAnsiTheme="minorHAnsi" w:cstheme="minorHAnsi"/>
          <w:b/>
          <w:color w:val="0000CC"/>
          <w:sz w:val="22"/>
          <w:szCs w:val="22"/>
        </w:rPr>
      </w:pPr>
      <w:r w:rsidRPr="00651511">
        <w:rPr>
          <w:rFonts w:asciiTheme="minorHAnsi" w:hAnsiTheme="minorHAnsi" w:cstheme="minorHAnsi"/>
          <w:b/>
          <w:color w:val="0000CC"/>
          <w:sz w:val="22"/>
          <w:szCs w:val="22"/>
        </w:rPr>
        <w:t>Wyjaśnienia Zamawiającego:</w:t>
      </w:r>
    </w:p>
    <w:p w14:paraId="271D2E04" w14:textId="7CE9C215" w:rsidR="001627A3" w:rsidRDefault="001627A3" w:rsidP="001627A3">
      <w:pPr>
        <w:jc w:val="both"/>
        <w:rPr>
          <w:rFonts w:asciiTheme="minorHAnsi" w:hAnsiTheme="minorHAnsi" w:cstheme="minorHAnsi"/>
          <w:bCs/>
          <w:color w:val="0000CC"/>
          <w:sz w:val="22"/>
          <w:szCs w:val="22"/>
        </w:rPr>
      </w:pPr>
      <w:r w:rsidRPr="002F40D6">
        <w:rPr>
          <w:rFonts w:asciiTheme="minorHAnsi" w:hAnsiTheme="minorHAnsi" w:cstheme="minorHAnsi"/>
          <w:bCs/>
          <w:color w:val="0000CC"/>
          <w:sz w:val="22"/>
          <w:szCs w:val="22"/>
        </w:rPr>
        <w:t>Zamawiający udzieli wyjaśnień w późniejszym terminie.</w:t>
      </w:r>
    </w:p>
    <w:p w14:paraId="19384393" w14:textId="77777777" w:rsidR="001627A3" w:rsidRPr="001627A3" w:rsidRDefault="001627A3" w:rsidP="001627A3">
      <w:pPr>
        <w:tabs>
          <w:tab w:val="left" w:pos="284"/>
        </w:tabs>
        <w:spacing w:before="240" w:after="120"/>
        <w:rPr>
          <w:rFonts w:ascii="Calibri" w:hAnsi="Calibri" w:cs="Calibri"/>
          <w:b/>
          <w:bCs/>
          <w:color w:val="FF0000"/>
          <w:sz w:val="22"/>
          <w:szCs w:val="22"/>
        </w:rPr>
      </w:pPr>
      <w:r w:rsidRPr="001627A3">
        <w:rPr>
          <w:rFonts w:ascii="Calibri" w:hAnsi="Calibri" w:cs="Calibri"/>
          <w:b/>
          <w:bCs/>
          <w:color w:val="FF0000"/>
          <w:sz w:val="22"/>
          <w:szCs w:val="22"/>
        </w:rPr>
        <w:t>Pytania – zestaw 5 z dnia 27.07.2021 r.</w:t>
      </w:r>
    </w:p>
    <w:p w14:paraId="72E34CB5" w14:textId="12C81AF5" w:rsidR="001627A3" w:rsidRPr="001627A3" w:rsidRDefault="001627A3" w:rsidP="001627A3">
      <w:pPr>
        <w:spacing w:before="120"/>
        <w:ind w:left="567" w:hanging="567"/>
        <w:jc w:val="both"/>
        <w:rPr>
          <w:rFonts w:ascii="Calibri" w:hAnsi="Calibri" w:cs="Calibri"/>
          <w:sz w:val="22"/>
          <w:szCs w:val="22"/>
        </w:rPr>
      </w:pPr>
      <w:r>
        <w:rPr>
          <w:rFonts w:asciiTheme="minorHAnsi" w:hAnsiTheme="minorHAnsi" w:cstheme="minorHAnsi"/>
          <w:sz w:val="22"/>
          <w:szCs w:val="22"/>
        </w:rPr>
        <w:t>5.</w:t>
      </w:r>
      <w:r>
        <w:rPr>
          <w:rFonts w:asciiTheme="minorHAnsi" w:hAnsiTheme="minorHAnsi" w:cstheme="minorHAnsi"/>
          <w:sz w:val="22"/>
          <w:szCs w:val="22"/>
        </w:rPr>
        <w:tab/>
      </w:r>
      <w:r w:rsidRPr="001627A3">
        <w:rPr>
          <w:rFonts w:ascii="Calibri" w:hAnsi="Calibri" w:cs="Calibri"/>
          <w:sz w:val="22"/>
          <w:szCs w:val="22"/>
        </w:rPr>
        <w:t xml:space="preserve">Zwracamy się z pytaniem do Zamawiający czy uzna on za spełnienie warunku udziału </w:t>
      </w:r>
      <w:r>
        <w:rPr>
          <w:rFonts w:ascii="Calibri" w:hAnsi="Calibri" w:cs="Calibri"/>
          <w:sz w:val="22"/>
          <w:szCs w:val="22"/>
        </w:rPr>
        <w:br/>
      </w:r>
      <w:r w:rsidRPr="001627A3">
        <w:rPr>
          <w:rFonts w:ascii="Calibri" w:hAnsi="Calibri" w:cs="Calibri"/>
          <w:sz w:val="22"/>
          <w:szCs w:val="22"/>
        </w:rPr>
        <w:t xml:space="preserve">w postępowaniu postawionego w pkt. XVIII ust. 1 </w:t>
      </w:r>
      <w:proofErr w:type="spellStart"/>
      <w:r w:rsidRPr="001627A3">
        <w:rPr>
          <w:rFonts w:ascii="Calibri" w:hAnsi="Calibri" w:cs="Calibri"/>
          <w:sz w:val="22"/>
          <w:szCs w:val="22"/>
        </w:rPr>
        <w:t>ppkt</w:t>
      </w:r>
      <w:proofErr w:type="spellEnd"/>
      <w:r w:rsidRPr="001627A3">
        <w:rPr>
          <w:rFonts w:ascii="Calibri" w:hAnsi="Calibri" w:cs="Calibri"/>
          <w:sz w:val="22"/>
          <w:szCs w:val="22"/>
        </w:rPr>
        <w:t xml:space="preserve">. 2a) SWZ, gdy Wykonawca na potwierdzenie przedstawi: </w:t>
      </w:r>
    </w:p>
    <w:p w14:paraId="1502B956" w14:textId="3658B7CA" w:rsidR="001627A3" w:rsidRPr="001627A3" w:rsidRDefault="001627A3" w:rsidP="001627A3">
      <w:pPr>
        <w:numPr>
          <w:ilvl w:val="0"/>
          <w:numId w:val="58"/>
        </w:numPr>
        <w:ind w:left="567"/>
        <w:rPr>
          <w:rFonts w:ascii="Calibri" w:hAnsi="Calibri" w:cs="Calibri"/>
          <w:sz w:val="22"/>
          <w:szCs w:val="22"/>
        </w:rPr>
      </w:pPr>
      <w:r w:rsidRPr="001627A3">
        <w:rPr>
          <w:rFonts w:ascii="Calibri" w:hAnsi="Calibri" w:cs="Calibri"/>
          <w:sz w:val="22"/>
          <w:szCs w:val="22"/>
        </w:rPr>
        <w:lastRenderedPageBreak/>
        <w:t xml:space="preserve">a) projektant– minimum 1 osoba: </w:t>
      </w:r>
    </w:p>
    <w:p w14:paraId="248CDC34" w14:textId="77777777" w:rsidR="001627A3" w:rsidRPr="001627A3" w:rsidRDefault="001627A3" w:rsidP="00990A1A">
      <w:pPr>
        <w:ind w:left="567"/>
        <w:jc w:val="both"/>
        <w:rPr>
          <w:rFonts w:ascii="Calibri" w:hAnsi="Calibri" w:cs="Calibri"/>
          <w:sz w:val="22"/>
          <w:szCs w:val="22"/>
        </w:rPr>
      </w:pPr>
      <w:r w:rsidRPr="001627A3">
        <w:rPr>
          <w:rFonts w:ascii="Calibri" w:hAnsi="Calibri" w:cs="Calibri"/>
          <w:i/>
          <w:iCs/>
          <w:sz w:val="22"/>
          <w:szCs w:val="22"/>
        </w:rPr>
        <w:t xml:space="preserve">minimalne kwalifikacje zawodowe: </w:t>
      </w:r>
    </w:p>
    <w:p w14:paraId="4AE88710" w14:textId="77777777" w:rsidR="001627A3" w:rsidRPr="001627A3" w:rsidRDefault="001627A3" w:rsidP="00990A1A">
      <w:pPr>
        <w:ind w:left="567"/>
        <w:jc w:val="both"/>
        <w:rPr>
          <w:rFonts w:ascii="Calibri" w:hAnsi="Calibri" w:cs="Calibri"/>
          <w:sz w:val="22"/>
          <w:szCs w:val="22"/>
        </w:rPr>
      </w:pPr>
      <w:r w:rsidRPr="001627A3">
        <w:rPr>
          <w:rFonts w:ascii="Calibri" w:hAnsi="Calibri" w:cs="Calibri"/>
          <w:sz w:val="22"/>
          <w:szCs w:val="22"/>
        </w:rPr>
        <w:t xml:space="preserve">uprawnienia budowlane bez ograniczeń do projektowania w specjalności inżynieryjnej mostowej </w:t>
      </w:r>
    </w:p>
    <w:p w14:paraId="5592584A" w14:textId="77777777" w:rsidR="001627A3" w:rsidRPr="001627A3" w:rsidRDefault="001627A3" w:rsidP="00990A1A">
      <w:pPr>
        <w:ind w:left="567"/>
        <w:jc w:val="both"/>
        <w:rPr>
          <w:rFonts w:ascii="Calibri" w:hAnsi="Calibri" w:cs="Calibri"/>
          <w:sz w:val="22"/>
          <w:szCs w:val="22"/>
        </w:rPr>
      </w:pPr>
      <w:r w:rsidRPr="001627A3">
        <w:rPr>
          <w:rFonts w:ascii="Calibri" w:hAnsi="Calibri" w:cs="Calibri"/>
          <w:sz w:val="22"/>
          <w:szCs w:val="22"/>
        </w:rPr>
        <w:t xml:space="preserve">minimalne doświadczenie zawodowe: </w:t>
      </w:r>
    </w:p>
    <w:p w14:paraId="6A51E2CD" w14:textId="77777777" w:rsidR="001627A3" w:rsidRPr="001627A3" w:rsidRDefault="001627A3" w:rsidP="00990A1A">
      <w:pPr>
        <w:ind w:left="567"/>
        <w:jc w:val="both"/>
        <w:rPr>
          <w:rFonts w:ascii="Calibri" w:hAnsi="Calibri" w:cs="Calibri"/>
          <w:sz w:val="22"/>
          <w:szCs w:val="22"/>
        </w:rPr>
      </w:pPr>
      <w:r w:rsidRPr="001627A3">
        <w:rPr>
          <w:rFonts w:ascii="Calibri" w:hAnsi="Calibri" w:cs="Calibri"/>
          <w:sz w:val="22"/>
          <w:szCs w:val="22"/>
        </w:rPr>
        <w:t xml:space="preserve">- minimalne doświadczenie zawodowe: pięcioletnie doświadczenie zawodowe w projektowaniu obiektów mostowych na stanowisku projektanta branży mostowej, w tym minimum jednego projektu budowy, przebudowy, rozbudowy lub </w:t>
      </w:r>
      <w:r w:rsidRPr="001627A3">
        <w:rPr>
          <w:rFonts w:ascii="Calibri" w:hAnsi="Calibri" w:cs="Calibri"/>
          <w:b/>
          <w:bCs/>
          <w:sz w:val="22"/>
          <w:szCs w:val="22"/>
        </w:rPr>
        <w:t xml:space="preserve">remontu </w:t>
      </w:r>
      <w:r w:rsidRPr="001627A3">
        <w:rPr>
          <w:rFonts w:ascii="Calibri" w:hAnsi="Calibri" w:cs="Calibri"/>
          <w:sz w:val="22"/>
          <w:szCs w:val="22"/>
        </w:rPr>
        <w:t xml:space="preserve">obiektu inżynierskiego żelbetowego. </w:t>
      </w:r>
    </w:p>
    <w:p w14:paraId="6276BD18" w14:textId="77777777" w:rsidR="001627A3" w:rsidRPr="001627A3" w:rsidRDefault="001627A3" w:rsidP="00990A1A">
      <w:pPr>
        <w:ind w:left="567"/>
        <w:jc w:val="both"/>
        <w:rPr>
          <w:rFonts w:ascii="Calibri" w:hAnsi="Calibri" w:cs="Calibri"/>
          <w:sz w:val="22"/>
          <w:szCs w:val="22"/>
        </w:rPr>
      </w:pPr>
      <w:r w:rsidRPr="001627A3">
        <w:rPr>
          <w:rFonts w:ascii="Calibri" w:hAnsi="Calibri" w:cs="Calibri"/>
          <w:sz w:val="22"/>
          <w:szCs w:val="22"/>
        </w:rPr>
        <w:t>Powyższe pozwoli Zamawiającemu na zwiększenie konkurencji i umożliwi większej rzeszy Wykonawców na udział w przedmiotowym postępowaniu.</w:t>
      </w:r>
    </w:p>
    <w:p w14:paraId="00412DC5" w14:textId="77777777" w:rsidR="001627A3" w:rsidRPr="00990A1A" w:rsidRDefault="001627A3" w:rsidP="00990A1A">
      <w:pPr>
        <w:pStyle w:val="Akapitzlist"/>
        <w:ind w:left="0"/>
        <w:jc w:val="both"/>
        <w:rPr>
          <w:rFonts w:asciiTheme="minorHAnsi" w:hAnsiTheme="minorHAnsi" w:cstheme="minorHAnsi"/>
          <w:b/>
          <w:color w:val="0000CC"/>
          <w:sz w:val="22"/>
          <w:szCs w:val="22"/>
        </w:rPr>
      </w:pPr>
      <w:r w:rsidRPr="00990A1A">
        <w:rPr>
          <w:rFonts w:asciiTheme="minorHAnsi" w:hAnsiTheme="minorHAnsi" w:cstheme="minorHAnsi"/>
          <w:b/>
          <w:color w:val="0000CC"/>
          <w:sz w:val="22"/>
          <w:szCs w:val="22"/>
        </w:rPr>
        <w:t>Wyjaśnienie Zamawiającego</w:t>
      </w:r>
    </w:p>
    <w:p w14:paraId="6A119DE9" w14:textId="1F2B0A2E" w:rsidR="001627A3" w:rsidRPr="00AF63F0" w:rsidRDefault="001627A3" w:rsidP="001627A3">
      <w:pPr>
        <w:jc w:val="both"/>
        <w:rPr>
          <w:rFonts w:asciiTheme="minorHAnsi" w:hAnsiTheme="minorHAnsi" w:cstheme="minorHAnsi"/>
          <w:bCs/>
          <w:color w:val="0000CC"/>
          <w:sz w:val="22"/>
          <w:szCs w:val="22"/>
        </w:rPr>
      </w:pPr>
      <w:r w:rsidRPr="00AF63F0">
        <w:rPr>
          <w:rFonts w:asciiTheme="minorHAnsi" w:hAnsiTheme="minorHAnsi" w:cstheme="minorHAnsi"/>
          <w:bCs/>
          <w:color w:val="0000CC"/>
          <w:sz w:val="22"/>
          <w:szCs w:val="22"/>
          <w:highlight w:val="yellow"/>
        </w:rPr>
        <w:t>Zamawiający uwzględnia wniosek Wykonawcy i zmienia w pkt XVIII.1.2) </w:t>
      </w:r>
      <w:r w:rsidR="00990A1A">
        <w:rPr>
          <w:rFonts w:asciiTheme="minorHAnsi" w:hAnsiTheme="minorHAnsi" w:cstheme="minorHAnsi"/>
          <w:bCs/>
          <w:color w:val="0000CC"/>
          <w:sz w:val="22"/>
          <w:szCs w:val="22"/>
          <w:highlight w:val="yellow"/>
        </w:rPr>
        <w:t>a</w:t>
      </w:r>
      <w:r w:rsidRPr="00AF63F0">
        <w:rPr>
          <w:rFonts w:asciiTheme="minorHAnsi" w:hAnsiTheme="minorHAnsi" w:cstheme="minorHAnsi"/>
          <w:bCs/>
          <w:color w:val="0000CC"/>
          <w:sz w:val="22"/>
          <w:szCs w:val="22"/>
          <w:highlight w:val="yellow"/>
        </w:rPr>
        <w:t xml:space="preserve">) SWZ warunek dot. </w:t>
      </w:r>
      <w:r w:rsidR="00990A1A" w:rsidRPr="00990A1A">
        <w:rPr>
          <w:rFonts w:asciiTheme="minorHAnsi" w:hAnsiTheme="minorHAnsi" w:cstheme="minorHAnsi"/>
          <w:b/>
          <w:color w:val="0000CC"/>
          <w:sz w:val="22"/>
          <w:szCs w:val="22"/>
          <w:highlight w:val="yellow"/>
        </w:rPr>
        <w:t>projektanta</w:t>
      </w:r>
      <w:r w:rsidRPr="00990A1A">
        <w:rPr>
          <w:rFonts w:asciiTheme="minorHAnsi" w:hAnsiTheme="minorHAnsi" w:cstheme="minorHAnsi"/>
          <w:b/>
          <w:color w:val="0000CC"/>
          <w:sz w:val="22"/>
          <w:szCs w:val="22"/>
          <w:highlight w:val="yellow"/>
        </w:rPr>
        <w:t>.</w:t>
      </w:r>
    </w:p>
    <w:p w14:paraId="40E3E9BB" w14:textId="77777777" w:rsidR="001627A3" w:rsidRPr="00E941AA" w:rsidRDefault="001627A3" w:rsidP="001627A3">
      <w:pPr>
        <w:spacing w:before="120" w:after="120"/>
        <w:jc w:val="both"/>
        <w:rPr>
          <w:rFonts w:asciiTheme="minorHAnsi" w:hAnsiTheme="minorHAnsi" w:cstheme="minorHAnsi"/>
          <w:bCs/>
          <w:color w:val="0000CC"/>
          <w:spacing w:val="-4"/>
          <w:sz w:val="22"/>
          <w:szCs w:val="22"/>
          <w:u w:val="single"/>
        </w:rPr>
      </w:pPr>
      <w:r w:rsidRPr="00E941AA">
        <w:rPr>
          <w:rFonts w:asciiTheme="minorHAnsi" w:hAnsiTheme="minorHAnsi" w:cstheme="minorHAnsi"/>
          <w:bCs/>
          <w:color w:val="0000CC"/>
          <w:spacing w:val="-4"/>
          <w:sz w:val="22"/>
          <w:szCs w:val="22"/>
          <w:u w:val="single"/>
        </w:rPr>
        <w:t>Nowe brzmienie:</w:t>
      </w:r>
    </w:p>
    <w:p w14:paraId="64F58CF8" w14:textId="4A3F7577" w:rsidR="00990A1A" w:rsidRPr="00990A1A" w:rsidRDefault="00990A1A" w:rsidP="00990A1A">
      <w:pPr>
        <w:pStyle w:val="Akapitzlist"/>
        <w:spacing w:before="60"/>
        <w:ind w:left="0"/>
        <w:jc w:val="both"/>
        <w:rPr>
          <w:rFonts w:asciiTheme="minorHAnsi" w:hAnsiTheme="minorHAnsi" w:cstheme="minorHAnsi"/>
          <w:bCs/>
          <w:color w:val="0000CC"/>
          <w:spacing w:val="-4"/>
          <w:sz w:val="22"/>
          <w:szCs w:val="22"/>
        </w:rPr>
      </w:pPr>
      <w:r>
        <w:rPr>
          <w:rFonts w:asciiTheme="minorHAnsi" w:hAnsiTheme="minorHAnsi" w:cstheme="minorHAnsi"/>
          <w:bCs/>
          <w:color w:val="0000CC"/>
          <w:spacing w:val="-4"/>
          <w:sz w:val="22"/>
          <w:szCs w:val="22"/>
        </w:rPr>
        <w:t xml:space="preserve">a) </w:t>
      </w:r>
      <w:r w:rsidRPr="00990A1A">
        <w:rPr>
          <w:rFonts w:asciiTheme="minorHAnsi" w:hAnsiTheme="minorHAnsi" w:cstheme="minorHAnsi"/>
          <w:b/>
          <w:color w:val="0000CC"/>
          <w:spacing w:val="-4"/>
          <w:sz w:val="22"/>
          <w:szCs w:val="22"/>
        </w:rPr>
        <w:t>projektant</w:t>
      </w:r>
      <w:r w:rsidRPr="00990A1A">
        <w:rPr>
          <w:rFonts w:asciiTheme="minorHAnsi" w:hAnsiTheme="minorHAnsi" w:cstheme="minorHAnsi"/>
          <w:bCs/>
          <w:color w:val="0000CC"/>
          <w:spacing w:val="-4"/>
          <w:sz w:val="22"/>
          <w:szCs w:val="22"/>
        </w:rPr>
        <w:t>– minimum 1 osoba:</w:t>
      </w:r>
    </w:p>
    <w:p w14:paraId="3B2DE2EE" w14:textId="77777777" w:rsidR="00990A1A" w:rsidRPr="00990A1A" w:rsidRDefault="00990A1A" w:rsidP="00990A1A">
      <w:pPr>
        <w:pStyle w:val="Akapitzlist"/>
        <w:spacing w:before="120" w:after="120"/>
        <w:ind w:left="142" w:right="6"/>
        <w:rPr>
          <w:rFonts w:asciiTheme="minorHAnsi" w:hAnsiTheme="minorHAnsi" w:cstheme="minorHAnsi"/>
          <w:color w:val="0000CC"/>
          <w:sz w:val="22"/>
          <w:szCs w:val="22"/>
        </w:rPr>
      </w:pPr>
      <w:r w:rsidRPr="00990A1A">
        <w:rPr>
          <w:rFonts w:asciiTheme="minorHAnsi" w:hAnsiTheme="minorHAnsi" w:cstheme="minorHAnsi"/>
          <w:color w:val="0000CC"/>
          <w:sz w:val="22"/>
          <w:szCs w:val="22"/>
          <w:u w:val="single"/>
        </w:rPr>
        <w:t>minimalne kwalifikacje zawodowe</w:t>
      </w:r>
      <w:r w:rsidRPr="00990A1A">
        <w:rPr>
          <w:rFonts w:asciiTheme="minorHAnsi" w:hAnsiTheme="minorHAnsi" w:cstheme="minorHAnsi"/>
          <w:color w:val="0000CC"/>
          <w:sz w:val="22"/>
          <w:szCs w:val="22"/>
        </w:rPr>
        <w:t>:</w:t>
      </w:r>
    </w:p>
    <w:p w14:paraId="6A67A052" w14:textId="77777777" w:rsidR="00990A1A" w:rsidRPr="00990A1A" w:rsidRDefault="00990A1A" w:rsidP="00990A1A">
      <w:pPr>
        <w:pStyle w:val="Akapitzlist"/>
        <w:spacing w:before="120" w:line="269" w:lineRule="auto"/>
        <w:ind w:left="142" w:right="6"/>
        <w:rPr>
          <w:rFonts w:asciiTheme="minorHAnsi" w:hAnsiTheme="minorHAnsi" w:cstheme="minorHAnsi"/>
          <w:color w:val="0000CC"/>
          <w:sz w:val="22"/>
          <w:szCs w:val="22"/>
        </w:rPr>
      </w:pPr>
      <w:r w:rsidRPr="00990A1A">
        <w:rPr>
          <w:rFonts w:asciiTheme="minorHAnsi" w:hAnsiTheme="minorHAnsi" w:cstheme="minorHAnsi"/>
          <w:color w:val="0000CC"/>
          <w:sz w:val="22"/>
          <w:szCs w:val="22"/>
        </w:rPr>
        <w:t>uprawnienia budowlane bez ograniczeń do projektowania w specjalności inżynieryjnej mostowej</w:t>
      </w:r>
    </w:p>
    <w:p w14:paraId="247E5E28" w14:textId="77777777" w:rsidR="00990A1A" w:rsidRPr="00990A1A" w:rsidRDefault="00990A1A" w:rsidP="00990A1A">
      <w:pPr>
        <w:pStyle w:val="Akapitzlist"/>
        <w:spacing w:before="120" w:after="120"/>
        <w:ind w:left="142" w:right="6"/>
        <w:rPr>
          <w:rFonts w:asciiTheme="minorHAnsi" w:hAnsiTheme="minorHAnsi" w:cstheme="minorHAnsi"/>
          <w:color w:val="0000CC"/>
          <w:sz w:val="22"/>
          <w:szCs w:val="22"/>
        </w:rPr>
      </w:pPr>
      <w:r w:rsidRPr="00990A1A">
        <w:rPr>
          <w:rFonts w:asciiTheme="minorHAnsi" w:hAnsiTheme="minorHAnsi" w:cstheme="minorHAnsi"/>
          <w:color w:val="0000CC"/>
          <w:sz w:val="22"/>
          <w:szCs w:val="22"/>
          <w:u w:val="single"/>
        </w:rPr>
        <w:t xml:space="preserve"> minimalne</w:t>
      </w:r>
      <w:r w:rsidRPr="00990A1A">
        <w:rPr>
          <w:rFonts w:asciiTheme="minorHAnsi" w:hAnsiTheme="minorHAnsi" w:cstheme="minorHAnsi"/>
          <w:color w:val="0000CC"/>
          <w:sz w:val="22"/>
          <w:szCs w:val="22"/>
        </w:rPr>
        <w:t xml:space="preserve"> </w:t>
      </w:r>
      <w:r w:rsidRPr="00990A1A">
        <w:rPr>
          <w:rFonts w:asciiTheme="minorHAnsi" w:hAnsiTheme="minorHAnsi" w:cstheme="minorHAnsi"/>
          <w:color w:val="0000CC"/>
          <w:sz w:val="22"/>
          <w:szCs w:val="22"/>
          <w:u w:val="single"/>
        </w:rPr>
        <w:t>doświadczenie zawodowe:</w:t>
      </w:r>
    </w:p>
    <w:p w14:paraId="1EEEDB62" w14:textId="43FB7536" w:rsidR="00990A1A" w:rsidRPr="00990A1A" w:rsidRDefault="00990A1A" w:rsidP="00990A1A">
      <w:pPr>
        <w:pStyle w:val="Akapitzlist"/>
        <w:spacing w:before="120" w:line="269" w:lineRule="auto"/>
        <w:ind w:left="142" w:right="6"/>
        <w:contextualSpacing w:val="0"/>
        <w:jc w:val="both"/>
        <w:rPr>
          <w:rFonts w:asciiTheme="minorHAnsi" w:hAnsiTheme="minorHAnsi" w:cstheme="minorHAnsi"/>
          <w:color w:val="0000CC"/>
          <w:sz w:val="22"/>
          <w:szCs w:val="22"/>
        </w:rPr>
      </w:pPr>
      <w:r w:rsidRPr="00990A1A">
        <w:rPr>
          <w:rFonts w:asciiTheme="minorHAnsi" w:hAnsiTheme="minorHAnsi" w:cstheme="minorHAnsi"/>
          <w:color w:val="0000CC"/>
          <w:sz w:val="22"/>
          <w:szCs w:val="22"/>
        </w:rPr>
        <w:t xml:space="preserve">- minimalne doświadczenie zawodowe: pięcioletnie doświadczenie zawodowe w projektowaniu obiektów mostowych na stanowisku projektanta branży mostowej, w tym minimum jednego projektu  budowy, przebudowy </w:t>
      </w:r>
      <w:r w:rsidRPr="00990A1A">
        <w:rPr>
          <w:rFonts w:ascii="Calibri" w:hAnsi="Calibri" w:cs="Calibri"/>
          <w:color w:val="0000CC"/>
          <w:sz w:val="22"/>
          <w:szCs w:val="22"/>
          <w:highlight w:val="yellow"/>
        </w:rPr>
        <w:t xml:space="preserve">rozbudowy lub </w:t>
      </w:r>
      <w:r w:rsidRPr="00990A1A">
        <w:rPr>
          <w:rFonts w:ascii="Calibri" w:hAnsi="Calibri" w:cs="Calibri"/>
          <w:b/>
          <w:bCs/>
          <w:color w:val="0000CC"/>
          <w:sz w:val="22"/>
          <w:szCs w:val="22"/>
          <w:highlight w:val="yellow"/>
        </w:rPr>
        <w:t>remontu</w:t>
      </w:r>
      <w:r w:rsidRPr="00990A1A">
        <w:rPr>
          <w:rFonts w:ascii="Calibri" w:hAnsi="Calibri" w:cs="Calibri"/>
          <w:b/>
          <w:bCs/>
          <w:color w:val="0000CC"/>
          <w:sz w:val="22"/>
          <w:szCs w:val="22"/>
        </w:rPr>
        <w:t xml:space="preserve"> </w:t>
      </w:r>
      <w:r w:rsidRPr="00990A1A">
        <w:rPr>
          <w:rFonts w:asciiTheme="minorHAnsi" w:hAnsiTheme="minorHAnsi" w:cstheme="minorHAnsi"/>
          <w:color w:val="0000CC"/>
          <w:sz w:val="22"/>
          <w:szCs w:val="22"/>
        </w:rPr>
        <w:t>obiektu inżynierskiego żelbetowego.</w:t>
      </w:r>
    </w:p>
    <w:p w14:paraId="1A7CE5F0" w14:textId="77777777" w:rsidR="00462860" w:rsidRPr="00462860" w:rsidRDefault="00462860" w:rsidP="00462860">
      <w:pPr>
        <w:spacing w:before="240" w:after="120"/>
        <w:rPr>
          <w:rFonts w:ascii="Calibri" w:hAnsi="Calibri" w:cs="Calibri"/>
          <w:b/>
          <w:bCs/>
          <w:color w:val="FF0000"/>
          <w:sz w:val="22"/>
          <w:szCs w:val="22"/>
        </w:rPr>
      </w:pPr>
      <w:r w:rsidRPr="00462860">
        <w:rPr>
          <w:rFonts w:ascii="Calibri" w:hAnsi="Calibri" w:cs="Calibri"/>
          <w:b/>
          <w:bCs/>
          <w:color w:val="FF0000"/>
          <w:sz w:val="22"/>
          <w:szCs w:val="22"/>
        </w:rPr>
        <w:t>Pytania – zestaw 6 z dnia 28.07.2021 r.</w:t>
      </w:r>
    </w:p>
    <w:p w14:paraId="448DEFAB" w14:textId="6D2754D1" w:rsidR="00462860" w:rsidRPr="00462860" w:rsidRDefault="00462860" w:rsidP="00462860">
      <w:pPr>
        <w:spacing w:before="120"/>
        <w:ind w:left="567" w:hanging="567"/>
        <w:jc w:val="both"/>
        <w:rPr>
          <w:rFonts w:ascii="Calibri" w:hAnsi="Calibri" w:cs="Calibri"/>
          <w:sz w:val="22"/>
          <w:szCs w:val="22"/>
        </w:rPr>
      </w:pPr>
      <w:r>
        <w:rPr>
          <w:rFonts w:ascii="Calibri" w:hAnsi="Calibri" w:cs="Calibri"/>
          <w:sz w:val="22"/>
          <w:szCs w:val="22"/>
        </w:rPr>
        <w:t>6.</w:t>
      </w:r>
      <w:r>
        <w:rPr>
          <w:rFonts w:ascii="Calibri" w:hAnsi="Calibri" w:cs="Calibri"/>
          <w:sz w:val="22"/>
          <w:szCs w:val="22"/>
        </w:rPr>
        <w:tab/>
        <w:t>P</w:t>
      </w:r>
      <w:r w:rsidRPr="00462860">
        <w:rPr>
          <w:rFonts w:ascii="Calibri" w:hAnsi="Calibri" w:cs="Calibri"/>
          <w:sz w:val="22"/>
          <w:szCs w:val="22"/>
        </w:rPr>
        <w:t>rosz</w:t>
      </w:r>
      <w:r>
        <w:rPr>
          <w:rFonts w:ascii="Calibri" w:hAnsi="Calibri" w:cs="Calibri"/>
          <w:sz w:val="22"/>
          <w:szCs w:val="22"/>
        </w:rPr>
        <w:t xml:space="preserve">ę </w:t>
      </w:r>
      <w:r w:rsidRPr="00462860">
        <w:rPr>
          <w:rFonts w:ascii="Calibri" w:hAnsi="Calibri" w:cs="Calibri"/>
          <w:sz w:val="22"/>
          <w:szCs w:val="22"/>
        </w:rPr>
        <w:t xml:space="preserve">o podanie rodzaju mat węglowych. </w:t>
      </w:r>
    </w:p>
    <w:p w14:paraId="34EDE960" w14:textId="77777777" w:rsidR="00653840" w:rsidRPr="00990A1A" w:rsidRDefault="00653840" w:rsidP="00653840">
      <w:pPr>
        <w:pStyle w:val="Akapitzlist"/>
        <w:ind w:left="0"/>
        <w:jc w:val="both"/>
        <w:rPr>
          <w:rFonts w:asciiTheme="minorHAnsi" w:hAnsiTheme="minorHAnsi" w:cstheme="minorHAnsi"/>
          <w:b/>
          <w:color w:val="0000CC"/>
          <w:sz w:val="22"/>
          <w:szCs w:val="22"/>
        </w:rPr>
      </w:pPr>
      <w:r w:rsidRPr="00990A1A">
        <w:rPr>
          <w:rFonts w:asciiTheme="minorHAnsi" w:hAnsiTheme="minorHAnsi" w:cstheme="minorHAnsi"/>
          <w:b/>
          <w:color w:val="0000CC"/>
          <w:sz w:val="22"/>
          <w:szCs w:val="22"/>
        </w:rPr>
        <w:t>Wyjaśnienie Zamawiającego</w:t>
      </w:r>
    </w:p>
    <w:p w14:paraId="6919FA34" w14:textId="4FD4D2A3" w:rsidR="00AF41BC" w:rsidRPr="00AF41BC" w:rsidRDefault="00AF41BC" w:rsidP="00AF41BC">
      <w:pPr>
        <w:jc w:val="both"/>
        <w:rPr>
          <w:rFonts w:asciiTheme="minorHAnsi" w:hAnsiTheme="minorHAnsi" w:cstheme="minorHAnsi"/>
          <w:bCs/>
          <w:color w:val="0000CC"/>
          <w:sz w:val="22"/>
          <w:szCs w:val="22"/>
        </w:rPr>
      </w:pPr>
      <w:r w:rsidRPr="00877CB8">
        <w:rPr>
          <w:rFonts w:asciiTheme="minorHAnsi" w:hAnsiTheme="minorHAnsi" w:cstheme="minorHAnsi"/>
          <w:bCs/>
          <w:color w:val="0000CC"/>
          <w:sz w:val="22"/>
          <w:szCs w:val="22"/>
        </w:rPr>
        <w:t xml:space="preserve">Zadanie jest w trybie zaprojektuj i wybuduj. Ilości i rodzaj mat określa projektant na bazie danych </w:t>
      </w:r>
      <w:r w:rsidR="00085FCD" w:rsidRPr="00877CB8">
        <w:rPr>
          <w:rFonts w:asciiTheme="minorHAnsi" w:hAnsiTheme="minorHAnsi" w:cstheme="minorHAnsi"/>
          <w:bCs/>
          <w:color w:val="0000CC"/>
          <w:sz w:val="22"/>
          <w:szCs w:val="22"/>
        </w:rPr>
        <w:br/>
      </w:r>
      <w:r w:rsidRPr="00877CB8">
        <w:rPr>
          <w:rFonts w:asciiTheme="minorHAnsi" w:hAnsiTheme="minorHAnsi" w:cstheme="minorHAnsi"/>
          <w:bCs/>
          <w:color w:val="0000CC"/>
          <w:sz w:val="22"/>
          <w:szCs w:val="22"/>
        </w:rPr>
        <w:t>z własnej inwentaryzacji i obliczeń. Ponadto, Zamawiający nie może podawać szczegółowych danych mogących wskazać producenta lub dostawcę materiału.</w:t>
      </w:r>
    </w:p>
    <w:p w14:paraId="38C59388" w14:textId="77777777" w:rsidR="007C42CD" w:rsidRDefault="007C42CD" w:rsidP="00462860">
      <w:pPr>
        <w:rPr>
          <w:sz w:val="23"/>
          <w:szCs w:val="23"/>
          <w:lang w:eastAsia="en-US"/>
        </w:rPr>
      </w:pPr>
    </w:p>
    <w:p w14:paraId="6C1AEE67" w14:textId="47DB109B" w:rsidR="00916EA6" w:rsidRPr="00653840" w:rsidRDefault="00916EA6" w:rsidP="00916EA6">
      <w:pPr>
        <w:pStyle w:val="Akapitzlist"/>
        <w:numPr>
          <w:ilvl w:val="0"/>
          <w:numId w:val="1"/>
        </w:numPr>
        <w:tabs>
          <w:tab w:val="left" w:pos="426"/>
        </w:tabs>
        <w:ind w:left="426" w:hanging="426"/>
        <w:contextualSpacing w:val="0"/>
        <w:jc w:val="both"/>
        <w:rPr>
          <w:rFonts w:asciiTheme="minorHAnsi" w:hAnsiTheme="minorHAnsi" w:cstheme="minorHAnsi"/>
          <w:sz w:val="22"/>
          <w:szCs w:val="22"/>
        </w:rPr>
      </w:pPr>
      <w:bookmarkStart w:id="4" w:name="_Hlk21348870"/>
      <w:r w:rsidRPr="00653840">
        <w:rPr>
          <w:rFonts w:asciiTheme="minorHAnsi" w:hAnsiTheme="minorHAnsi" w:cstheme="minorHAnsi"/>
          <w:b/>
          <w:bCs/>
          <w:sz w:val="22"/>
          <w:szCs w:val="22"/>
        </w:rPr>
        <w:t xml:space="preserve">Wyjaśnienia i ZMIANA Nr </w:t>
      </w:r>
      <w:r w:rsidR="00462860" w:rsidRPr="00653840">
        <w:rPr>
          <w:rFonts w:asciiTheme="minorHAnsi" w:hAnsiTheme="minorHAnsi" w:cstheme="minorHAnsi"/>
          <w:b/>
          <w:bCs/>
          <w:sz w:val="22"/>
          <w:szCs w:val="22"/>
        </w:rPr>
        <w:t>1</w:t>
      </w:r>
      <w:r w:rsidRPr="00653840">
        <w:rPr>
          <w:rFonts w:asciiTheme="minorHAnsi" w:hAnsiTheme="minorHAnsi" w:cstheme="minorHAnsi"/>
          <w:b/>
          <w:bCs/>
          <w:sz w:val="22"/>
          <w:szCs w:val="22"/>
        </w:rPr>
        <w:t xml:space="preserve"> treści SWZ </w:t>
      </w:r>
      <w:r w:rsidRPr="00653840">
        <w:rPr>
          <w:rFonts w:asciiTheme="minorHAnsi" w:hAnsiTheme="minorHAnsi" w:cstheme="minorHAnsi"/>
          <w:sz w:val="22"/>
          <w:szCs w:val="22"/>
        </w:rPr>
        <w:t xml:space="preserve">są istotne dla sporządzenia oferty i wymagają od </w:t>
      </w:r>
      <w:r w:rsidRPr="00653840">
        <w:rPr>
          <w:rFonts w:asciiTheme="minorHAnsi" w:hAnsiTheme="minorHAnsi" w:cstheme="minorHAnsi"/>
          <w:bCs/>
          <w:sz w:val="22"/>
          <w:szCs w:val="22"/>
        </w:rPr>
        <w:t xml:space="preserve">wszystkich zainteresowanych Wykonawców </w:t>
      </w:r>
      <w:r w:rsidRPr="00653840">
        <w:rPr>
          <w:rFonts w:asciiTheme="minorHAnsi" w:hAnsiTheme="minorHAnsi" w:cstheme="minorHAnsi"/>
          <w:sz w:val="22"/>
          <w:szCs w:val="22"/>
        </w:rPr>
        <w:t xml:space="preserve">dodatkowego czasu na zapoznanie się z ich treścią </w:t>
      </w:r>
      <w:r w:rsidR="00653840">
        <w:rPr>
          <w:rFonts w:asciiTheme="minorHAnsi" w:hAnsiTheme="minorHAnsi" w:cstheme="minorHAnsi"/>
          <w:sz w:val="22"/>
          <w:szCs w:val="22"/>
        </w:rPr>
        <w:br/>
      </w:r>
      <w:r w:rsidRPr="00653840">
        <w:rPr>
          <w:rFonts w:asciiTheme="minorHAnsi" w:hAnsiTheme="minorHAnsi" w:cstheme="minorHAnsi"/>
          <w:sz w:val="22"/>
          <w:szCs w:val="22"/>
        </w:rPr>
        <w:t xml:space="preserve">i należyte przygotowanie i złożenie ofert, w związku z tym, w oparciu o </w:t>
      </w:r>
      <w:r w:rsidRPr="00085FCD">
        <w:rPr>
          <w:rFonts w:asciiTheme="minorHAnsi" w:hAnsiTheme="minorHAnsi" w:cstheme="minorHAnsi"/>
          <w:sz w:val="22"/>
          <w:szCs w:val="22"/>
        </w:rPr>
        <w:t>art.</w:t>
      </w:r>
      <w:r w:rsidR="00085FCD" w:rsidRPr="00085FCD">
        <w:rPr>
          <w:rFonts w:asciiTheme="minorHAnsi" w:hAnsiTheme="minorHAnsi" w:cstheme="minorHAnsi"/>
          <w:sz w:val="22"/>
          <w:szCs w:val="22"/>
        </w:rPr>
        <w:t>284</w:t>
      </w:r>
      <w:r w:rsidRPr="00085FCD">
        <w:rPr>
          <w:rFonts w:asciiTheme="minorHAnsi" w:hAnsiTheme="minorHAnsi" w:cstheme="minorHAnsi"/>
          <w:sz w:val="22"/>
          <w:szCs w:val="22"/>
        </w:rPr>
        <w:t xml:space="preserve"> ust.3 i art.</w:t>
      </w:r>
      <w:r w:rsidR="00085FCD" w:rsidRPr="00085FCD">
        <w:rPr>
          <w:rFonts w:asciiTheme="minorHAnsi" w:hAnsiTheme="minorHAnsi" w:cstheme="minorHAnsi"/>
          <w:sz w:val="22"/>
          <w:szCs w:val="22"/>
        </w:rPr>
        <w:t>286</w:t>
      </w:r>
      <w:r w:rsidRPr="00085FCD">
        <w:rPr>
          <w:rFonts w:asciiTheme="minorHAnsi" w:hAnsiTheme="minorHAnsi" w:cstheme="minorHAnsi"/>
          <w:sz w:val="22"/>
          <w:szCs w:val="22"/>
        </w:rPr>
        <w:t xml:space="preserve"> ust.</w:t>
      </w:r>
      <w:r w:rsidR="00085FCD" w:rsidRPr="00085FCD">
        <w:rPr>
          <w:rFonts w:asciiTheme="minorHAnsi" w:hAnsiTheme="minorHAnsi" w:cstheme="minorHAnsi"/>
          <w:sz w:val="22"/>
          <w:szCs w:val="22"/>
        </w:rPr>
        <w:t>3</w:t>
      </w:r>
      <w:r w:rsidRPr="00653840">
        <w:rPr>
          <w:rFonts w:asciiTheme="minorHAnsi" w:hAnsiTheme="minorHAnsi" w:cstheme="minorHAnsi"/>
          <w:sz w:val="22"/>
          <w:szCs w:val="22"/>
        </w:rPr>
        <w:t xml:space="preserve"> </w:t>
      </w:r>
      <w:proofErr w:type="spellStart"/>
      <w:r w:rsidRPr="00653840">
        <w:rPr>
          <w:rFonts w:asciiTheme="minorHAnsi" w:hAnsiTheme="minorHAnsi" w:cstheme="minorHAnsi"/>
          <w:sz w:val="22"/>
          <w:szCs w:val="22"/>
        </w:rPr>
        <w:t>Pzp</w:t>
      </w:r>
      <w:proofErr w:type="spellEnd"/>
      <w:r w:rsidRPr="00653840">
        <w:rPr>
          <w:rFonts w:asciiTheme="minorHAnsi" w:hAnsiTheme="minorHAnsi" w:cstheme="minorHAnsi"/>
          <w:sz w:val="22"/>
          <w:szCs w:val="22"/>
        </w:rPr>
        <w:t>,</w:t>
      </w:r>
      <w:r w:rsidRPr="00653840">
        <w:rPr>
          <w:rFonts w:asciiTheme="minorHAnsi" w:hAnsiTheme="minorHAnsi" w:cstheme="minorHAnsi"/>
          <w:bCs/>
          <w:sz w:val="22"/>
          <w:szCs w:val="22"/>
        </w:rPr>
        <w:t xml:space="preserve"> </w:t>
      </w:r>
      <w:r w:rsidRPr="00653840">
        <w:rPr>
          <w:rFonts w:asciiTheme="minorHAnsi" w:hAnsiTheme="minorHAnsi" w:cstheme="minorHAnsi"/>
          <w:sz w:val="22"/>
          <w:szCs w:val="22"/>
        </w:rPr>
        <w:t xml:space="preserve">Zamawiający </w:t>
      </w:r>
      <w:r w:rsidRPr="00653840">
        <w:rPr>
          <w:rFonts w:asciiTheme="minorHAnsi" w:hAnsiTheme="minorHAnsi" w:cstheme="minorHAnsi"/>
          <w:b/>
          <w:sz w:val="22"/>
          <w:szCs w:val="22"/>
        </w:rPr>
        <w:t>przedłuża terminu składnia ofert</w:t>
      </w:r>
      <w:r w:rsidRPr="00653840">
        <w:rPr>
          <w:rFonts w:asciiTheme="minorHAnsi" w:hAnsiTheme="minorHAnsi" w:cstheme="minorHAnsi"/>
          <w:sz w:val="22"/>
          <w:szCs w:val="22"/>
        </w:rPr>
        <w:t xml:space="preserve"> </w:t>
      </w:r>
      <w:r w:rsidRPr="00653840">
        <w:rPr>
          <w:rFonts w:asciiTheme="minorHAnsi" w:hAnsiTheme="minorHAnsi" w:cstheme="minorHAnsi"/>
          <w:b/>
          <w:sz w:val="22"/>
          <w:szCs w:val="22"/>
        </w:rPr>
        <w:t>do dnia</w:t>
      </w:r>
      <w:r w:rsidRPr="00653840">
        <w:rPr>
          <w:rFonts w:asciiTheme="minorHAnsi" w:hAnsiTheme="minorHAnsi" w:cstheme="minorHAnsi"/>
          <w:b/>
          <w:bCs/>
          <w:sz w:val="22"/>
          <w:szCs w:val="22"/>
        </w:rPr>
        <w:t xml:space="preserve"> </w:t>
      </w:r>
      <w:r w:rsidR="00085FCD" w:rsidRPr="00085FCD">
        <w:rPr>
          <w:rFonts w:asciiTheme="minorHAnsi" w:hAnsiTheme="minorHAnsi" w:cstheme="minorHAnsi"/>
          <w:b/>
          <w:bCs/>
          <w:sz w:val="22"/>
          <w:szCs w:val="22"/>
          <w:highlight w:val="yellow"/>
        </w:rPr>
        <w:t>10</w:t>
      </w:r>
      <w:r w:rsidRPr="00085FCD">
        <w:rPr>
          <w:rFonts w:asciiTheme="minorHAnsi" w:hAnsiTheme="minorHAnsi" w:cstheme="minorHAnsi"/>
          <w:b/>
          <w:bCs/>
          <w:sz w:val="22"/>
          <w:szCs w:val="22"/>
          <w:highlight w:val="yellow"/>
        </w:rPr>
        <w:t>.08.2021r. godz.</w:t>
      </w:r>
      <w:r w:rsidR="00085FCD" w:rsidRPr="00085FCD">
        <w:rPr>
          <w:rFonts w:asciiTheme="minorHAnsi" w:hAnsiTheme="minorHAnsi" w:cstheme="minorHAnsi"/>
          <w:b/>
          <w:bCs/>
          <w:sz w:val="22"/>
          <w:szCs w:val="22"/>
          <w:highlight w:val="yellow"/>
        </w:rPr>
        <w:t>10</w:t>
      </w:r>
      <w:r w:rsidRPr="00085FCD">
        <w:rPr>
          <w:rFonts w:asciiTheme="minorHAnsi" w:hAnsiTheme="minorHAnsi" w:cstheme="minorHAnsi"/>
          <w:b/>
          <w:bCs/>
          <w:sz w:val="22"/>
          <w:szCs w:val="22"/>
          <w:highlight w:val="yellow"/>
        </w:rPr>
        <w:t>:</w:t>
      </w:r>
      <w:r w:rsidR="00085FCD" w:rsidRPr="00085FCD">
        <w:rPr>
          <w:rFonts w:asciiTheme="minorHAnsi" w:hAnsiTheme="minorHAnsi" w:cstheme="minorHAnsi"/>
          <w:b/>
          <w:bCs/>
          <w:sz w:val="22"/>
          <w:szCs w:val="22"/>
          <w:highlight w:val="yellow"/>
        </w:rPr>
        <w:t>00</w:t>
      </w:r>
      <w:r w:rsidRPr="00653840">
        <w:rPr>
          <w:rFonts w:asciiTheme="minorHAnsi" w:hAnsiTheme="minorHAnsi" w:cstheme="minorHAnsi"/>
          <w:b/>
          <w:bCs/>
          <w:sz w:val="22"/>
          <w:szCs w:val="22"/>
        </w:rPr>
        <w:t xml:space="preserve"> </w:t>
      </w:r>
      <w:r w:rsidRPr="00653840">
        <w:rPr>
          <w:rFonts w:asciiTheme="minorHAnsi" w:hAnsiTheme="minorHAnsi" w:cstheme="minorHAnsi"/>
          <w:sz w:val="22"/>
          <w:szCs w:val="22"/>
        </w:rPr>
        <w:t xml:space="preserve">I na postawie art. </w:t>
      </w:r>
      <w:r w:rsidR="00085FCD">
        <w:rPr>
          <w:rFonts w:asciiTheme="minorHAnsi" w:hAnsiTheme="minorHAnsi" w:cstheme="minorHAnsi"/>
          <w:sz w:val="22"/>
          <w:szCs w:val="22"/>
        </w:rPr>
        <w:t>286</w:t>
      </w:r>
      <w:r w:rsidRPr="00653840">
        <w:rPr>
          <w:rFonts w:asciiTheme="minorHAnsi" w:hAnsiTheme="minorHAnsi" w:cstheme="minorHAnsi"/>
          <w:sz w:val="22"/>
          <w:szCs w:val="22"/>
        </w:rPr>
        <w:t xml:space="preserve"> ust. 1 </w:t>
      </w:r>
      <w:proofErr w:type="spellStart"/>
      <w:r w:rsidRPr="00653840">
        <w:rPr>
          <w:rFonts w:asciiTheme="minorHAnsi" w:hAnsiTheme="minorHAnsi" w:cstheme="minorHAnsi"/>
          <w:sz w:val="22"/>
          <w:szCs w:val="22"/>
        </w:rPr>
        <w:t>Pzp</w:t>
      </w:r>
      <w:proofErr w:type="spellEnd"/>
      <w:r w:rsidRPr="00653840">
        <w:rPr>
          <w:rFonts w:asciiTheme="minorHAnsi" w:hAnsiTheme="minorHAnsi" w:cstheme="minorHAnsi"/>
          <w:sz w:val="22"/>
          <w:szCs w:val="22"/>
        </w:rPr>
        <w:t xml:space="preserve"> dokonuje zmiany t</w:t>
      </w:r>
      <w:r w:rsidRPr="00653840">
        <w:rPr>
          <w:rFonts w:asciiTheme="minorHAnsi" w:hAnsiTheme="minorHAnsi" w:cstheme="minorHAnsi"/>
          <w:bCs/>
          <w:sz w:val="22"/>
          <w:szCs w:val="22"/>
        </w:rPr>
        <w:t>reści SWZ w tym zakresie, tj.:</w:t>
      </w:r>
    </w:p>
    <w:p w14:paraId="6038CCBE" w14:textId="2D94C381" w:rsidR="00916EA6" w:rsidRPr="00C900A3" w:rsidRDefault="00916EA6" w:rsidP="00916EA6">
      <w:pPr>
        <w:pStyle w:val="Akapitzlist"/>
        <w:numPr>
          <w:ilvl w:val="0"/>
          <w:numId w:val="2"/>
        </w:numPr>
        <w:autoSpaceDE w:val="0"/>
        <w:autoSpaceDN w:val="0"/>
        <w:adjustRightInd w:val="0"/>
        <w:spacing w:before="120"/>
        <w:ind w:left="709" w:hanging="284"/>
        <w:contextualSpacing w:val="0"/>
        <w:jc w:val="both"/>
        <w:rPr>
          <w:rFonts w:asciiTheme="minorHAnsi" w:hAnsiTheme="minorHAnsi" w:cstheme="minorHAnsi"/>
          <w:i/>
          <w:iCs/>
          <w:color w:val="0000CD"/>
          <w:sz w:val="22"/>
          <w:szCs w:val="22"/>
          <w:highlight w:val="yellow"/>
        </w:rPr>
      </w:pPr>
      <w:r w:rsidRPr="00C900A3">
        <w:rPr>
          <w:rFonts w:asciiTheme="minorHAnsi" w:hAnsiTheme="minorHAnsi" w:cstheme="minorHAnsi"/>
          <w:i/>
          <w:iCs/>
          <w:color w:val="0000CD"/>
          <w:sz w:val="22"/>
          <w:szCs w:val="22"/>
          <w:highlight w:val="yellow"/>
        </w:rPr>
        <w:t xml:space="preserve">dotychczasową datę „02.08.2021 r.”, zawartą w </w:t>
      </w:r>
      <w:r w:rsidRPr="00C900A3">
        <w:rPr>
          <w:rFonts w:asciiTheme="minorHAnsi" w:hAnsiTheme="minorHAnsi" w:cstheme="minorHAnsi"/>
          <w:b/>
          <w:bCs/>
          <w:i/>
          <w:iCs/>
          <w:color w:val="0000CD"/>
          <w:sz w:val="22"/>
          <w:szCs w:val="22"/>
          <w:highlight w:val="yellow"/>
        </w:rPr>
        <w:t>pkt XII</w:t>
      </w:r>
      <w:r w:rsidR="00085FCD">
        <w:rPr>
          <w:rFonts w:asciiTheme="minorHAnsi" w:hAnsiTheme="minorHAnsi" w:cstheme="minorHAnsi"/>
          <w:b/>
          <w:bCs/>
          <w:i/>
          <w:iCs/>
          <w:color w:val="0000CD"/>
          <w:sz w:val="22"/>
          <w:szCs w:val="22"/>
          <w:highlight w:val="yellow"/>
        </w:rPr>
        <w:t>I</w:t>
      </w:r>
      <w:r w:rsidRPr="00C900A3">
        <w:rPr>
          <w:rFonts w:asciiTheme="minorHAnsi" w:hAnsiTheme="minorHAnsi" w:cstheme="minorHAnsi"/>
          <w:b/>
          <w:bCs/>
          <w:i/>
          <w:iCs/>
          <w:color w:val="0000CD"/>
          <w:sz w:val="22"/>
          <w:szCs w:val="22"/>
          <w:highlight w:val="yellow"/>
        </w:rPr>
        <w:t>.</w:t>
      </w:r>
      <w:r w:rsidR="00085FCD">
        <w:rPr>
          <w:rFonts w:asciiTheme="minorHAnsi" w:hAnsiTheme="minorHAnsi" w:cstheme="minorHAnsi"/>
          <w:b/>
          <w:bCs/>
          <w:i/>
          <w:iCs/>
          <w:color w:val="0000CD"/>
          <w:sz w:val="22"/>
          <w:szCs w:val="22"/>
          <w:highlight w:val="yellow"/>
        </w:rPr>
        <w:t>3</w:t>
      </w:r>
      <w:r w:rsidRPr="00C900A3">
        <w:rPr>
          <w:rFonts w:asciiTheme="minorHAnsi" w:hAnsiTheme="minorHAnsi" w:cstheme="minorHAnsi"/>
          <w:b/>
          <w:bCs/>
          <w:i/>
          <w:iCs/>
          <w:color w:val="0000CD"/>
          <w:sz w:val="22"/>
          <w:szCs w:val="22"/>
          <w:highlight w:val="yellow"/>
        </w:rPr>
        <w:t>. i XI</w:t>
      </w:r>
      <w:r w:rsidR="00085FCD">
        <w:rPr>
          <w:rFonts w:asciiTheme="minorHAnsi" w:hAnsiTheme="minorHAnsi" w:cstheme="minorHAnsi"/>
          <w:b/>
          <w:bCs/>
          <w:i/>
          <w:iCs/>
          <w:color w:val="0000CD"/>
          <w:sz w:val="22"/>
          <w:szCs w:val="22"/>
          <w:highlight w:val="yellow"/>
        </w:rPr>
        <w:t>V</w:t>
      </w:r>
      <w:r w:rsidRPr="00C900A3">
        <w:rPr>
          <w:rFonts w:asciiTheme="minorHAnsi" w:hAnsiTheme="minorHAnsi" w:cstheme="minorHAnsi"/>
          <w:b/>
          <w:bCs/>
          <w:i/>
          <w:iCs/>
          <w:color w:val="0000CD"/>
          <w:sz w:val="22"/>
          <w:szCs w:val="22"/>
          <w:highlight w:val="yellow"/>
        </w:rPr>
        <w:t>.</w:t>
      </w:r>
      <w:r w:rsidR="00085FCD">
        <w:rPr>
          <w:rFonts w:asciiTheme="minorHAnsi" w:hAnsiTheme="minorHAnsi" w:cstheme="minorHAnsi"/>
          <w:b/>
          <w:bCs/>
          <w:i/>
          <w:iCs/>
          <w:color w:val="0000CD"/>
          <w:sz w:val="22"/>
          <w:szCs w:val="22"/>
          <w:highlight w:val="yellow"/>
        </w:rPr>
        <w:t>1</w:t>
      </w:r>
      <w:r w:rsidRPr="00C900A3">
        <w:rPr>
          <w:rFonts w:asciiTheme="minorHAnsi" w:hAnsiTheme="minorHAnsi" w:cstheme="minorHAnsi"/>
          <w:b/>
          <w:bCs/>
          <w:i/>
          <w:iCs/>
          <w:color w:val="0000CD"/>
          <w:sz w:val="22"/>
          <w:szCs w:val="22"/>
          <w:highlight w:val="yellow"/>
        </w:rPr>
        <w:t>. SWZ</w:t>
      </w:r>
      <w:r w:rsidRPr="00C900A3">
        <w:rPr>
          <w:rFonts w:asciiTheme="minorHAnsi" w:hAnsiTheme="minorHAnsi" w:cstheme="minorHAnsi"/>
          <w:i/>
          <w:iCs/>
          <w:color w:val="0000CD"/>
          <w:sz w:val="22"/>
          <w:szCs w:val="22"/>
          <w:highlight w:val="yellow"/>
        </w:rPr>
        <w:t xml:space="preserve">, dotyczącą terminu składania i otwarcia ofert, </w:t>
      </w:r>
      <w:r w:rsidRPr="00C900A3">
        <w:rPr>
          <w:rFonts w:asciiTheme="minorHAnsi" w:hAnsiTheme="minorHAnsi" w:cstheme="minorHAnsi"/>
          <w:b/>
          <w:bCs/>
          <w:i/>
          <w:iCs/>
          <w:color w:val="0000CD"/>
          <w:sz w:val="22"/>
          <w:szCs w:val="22"/>
          <w:highlight w:val="yellow"/>
        </w:rPr>
        <w:t>zmienia na datę:</w:t>
      </w:r>
      <w:r w:rsidRPr="00C900A3">
        <w:rPr>
          <w:rFonts w:asciiTheme="minorHAnsi" w:hAnsiTheme="minorHAnsi" w:cstheme="minorHAnsi"/>
          <w:i/>
          <w:iCs/>
          <w:color w:val="0000CD"/>
          <w:sz w:val="22"/>
          <w:szCs w:val="22"/>
          <w:highlight w:val="yellow"/>
        </w:rPr>
        <w:t xml:space="preserve"> „</w:t>
      </w:r>
      <w:r w:rsidRPr="00C900A3">
        <w:rPr>
          <w:rFonts w:asciiTheme="minorHAnsi" w:hAnsiTheme="minorHAnsi" w:cstheme="minorHAnsi"/>
          <w:b/>
          <w:bCs/>
          <w:i/>
          <w:iCs/>
          <w:color w:val="0000CD"/>
          <w:sz w:val="22"/>
          <w:szCs w:val="22"/>
          <w:highlight w:val="yellow"/>
        </w:rPr>
        <w:t>10.08.2021 r.</w:t>
      </w:r>
      <w:r w:rsidRPr="00C900A3">
        <w:rPr>
          <w:rFonts w:asciiTheme="minorHAnsi" w:hAnsiTheme="minorHAnsi" w:cstheme="minorHAnsi"/>
          <w:i/>
          <w:iCs/>
          <w:color w:val="0000CD"/>
          <w:sz w:val="22"/>
          <w:szCs w:val="22"/>
          <w:highlight w:val="yellow"/>
        </w:rPr>
        <w:t>”</w:t>
      </w:r>
    </w:p>
    <w:p w14:paraId="7E138171" w14:textId="77777777" w:rsidR="00916EA6" w:rsidRPr="00C900A3" w:rsidRDefault="00916EA6" w:rsidP="00916EA6">
      <w:pPr>
        <w:pStyle w:val="Tekstpodstawowy"/>
        <w:spacing w:before="60"/>
        <w:ind w:left="709"/>
        <w:rPr>
          <w:rFonts w:asciiTheme="minorHAnsi" w:hAnsiTheme="minorHAnsi" w:cstheme="minorHAnsi"/>
          <w:color w:val="0000CD"/>
          <w:sz w:val="22"/>
          <w:szCs w:val="22"/>
          <w:highlight w:val="yellow"/>
        </w:rPr>
      </w:pPr>
      <w:r w:rsidRPr="00C900A3">
        <w:rPr>
          <w:rFonts w:asciiTheme="minorHAnsi" w:hAnsiTheme="minorHAnsi" w:cstheme="minorHAnsi"/>
          <w:i/>
          <w:iCs/>
          <w:color w:val="0000CD"/>
          <w:sz w:val="22"/>
          <w:szCs w:val="22"/>
          <w:highlight w:val="yellow"/>
        </w:rPr>
        <w:t>Godziny składania i otwarcia ofert pozostają bez zmian.</w:t>
      </w:r>
    </w:p>
    <w:p w14:paraId="4D59C5E2" w14:textId="54D0C3C3" w:rsidR="00916EA6" w:rsidRPr="00C900A3" w:rsidRDefault="00916EA6" w:rsidP="00916EA6">
      <w:pPr>
        <w:pStyle w:val="Akapitzlist"/>
        <w:numPr>
          <w:ilvl w:val="0"/>
          <w:numId w:val="2"/>
        </w:numPr>
        <w:autoSpaceDE w:val="0"/>
        <w:autoSpaceDN w:val="0"/>
        <w:adjustRightInd w:val="0"/>
        <w:spacing w:before="120" w:after="120"/>
        <w:ind w:left="709" w:hanging="283"/>
        <w:contextualSpacing w:val="0"/>
        <w:jc w:val="both"/>
        <w:rPr>
          <w:rFonts w:asciiTheme="minorHAnsi" w:hAnsiTheme="minorHAnsi" w:cstheme="minorHAnsi"/>
          <w:i/>
          <w:iCs/>
          <w:color w:val="0000CD"/>
          <w:sz w:val="22"/>
          <w:szCs w:val="22"/>
          <w:highlight w:val="yellow"/>
        </w:rPr>
      </w:pPr>
      <w:r w:rsidRPr="00C900A3">
        <w:rPr>
          <w:rFonts w:asciiTheme="minorHAnsi" w:hAnsiTheme="minorHAnsi" w:cstheme="minorHAnsi"/>
          <w:i/>
          <w:iCs/>
          <w:color w:val="0000CD"/>
          <w:spacing w:val="-2"/>
          <w:sz w:val="22"/>
          <w:szCs w:val="22"/>
          <w:highlight w:val="yellow"/>
        </w:rPr>
        <w:t>dotychczasową datę „</w:t>
      </w:r>
      <w:r w:rsidR="00085FCD">
        <w:rPr>
          <w:rFonts w:asciiTheme="minorHAnsi" w:hAnsiTheme="minorHAnsi" w:cstheme="minorHAnsi"/>
          <w:i/>
          <w:iCs/>
          <w:color w:val="0000CD"/>
          <w:spacing w:val="-2"/>
          <w:sz w:val="22"/>
          <w:szCs w:val="22"/>
          <w:highlight w:val="yellow"/>
        </w:rPr>
        <w:t>31</w:t>
      </w:r>
      <w:r w:rsidRPr="00C900A3">
        <w:rPr>
          <w:rFonts w:asciiTheme="minorHAnsi" w:hAnsiTheme="minorHAnsi" w:cstheme="minorHAnsi"/>
          <w:i/>
          <w:iCs/>
          <w:color w:val="0000CD"/>
          <w:spacing w:val="-2"/>
          <w:sz w:val="22"/>
          <w:szCs w:val="22"/>
          <w:highlight w:val="yellow"/>
        </w:rPr>
        <w:t>.</w:t>
      </w:r>
      <w:r w:rsidR="00085FCD">
        <w:rPr>
          <w:rFonts w:asciiTheme="minorHAnsi" w:hAnsiTheme="minorHAnsi" w:cstheme="minorHAnsi"/>
          <w:i/>
          <w:iCs/>
          <w:color w:val="0000CD"/>
          <w:spacing w:val="-2"/>
          <w:sz w:val="22"/>
          <w:szCs w:val="22"/>
          <w:highlight w:val="yellow"/>
        </w:rPr>
        <w:t>08</w:t>
      </w:r>
      <w:r w:rsidRPr="00C900A3">
        <w:rPr>
          <w:rFonts w:asciiTheme="minorHAnsi" w:hAnsiTheme="minorHAnsi" w:cstheme="minorHAnsi"/>
          <w:i/>
          <w:iCs/>
          <w:color w:val="0000CD"/>
          <w:spacing w:val="-2"/>
          <w:sz w:val="22"/>
          <w:szCs w:val="22"/>
          <w:highlight w:val="yellow"/>
        </w:rPr>
        <w:t xml:space="preserve">.2021 r.”, zawartą w </w:t>
      </w:r>
      <w:r w:rsidRPr="00C900A3">
        <w:rPr>
          <w:rFonts w:asciiTheme="minorHAnsi" w:hAnsiTheme="minorHAnsi" w:cstheme="minorHAnsi"/>
          <w:b/>
          <w:bCs/>
          <w:i/>
          <w:iCs/>
          <w:color w:val="0000CD"/>
          <w:spacing w:val="-2"/>
          <w:sz w:val="22"/>
          <w:szCs w:val="22"/>
          <w:highlight w:val="yellow"/>
        </w:rPr>
        <w:t>pkt X</w:t>
      </w:r>
      <w:r w:rsidR="00085FCD">
        <w:rPr>
          <w:rFonts w:asciiTheme="minorHAnsi" w:hAnsiTheme="minorHAnsi" w:cstheme="minorHAnsi"/>
          <w:b/>
          <w:bCs/>
          <w:i/>
          <w:iCs/>
          <w:color w:val="0000CD"/>
          <w:spacing w:val="-2"/>
          <w:sz w:val="22"/>
          <w:szCs w:val="22"/>
          <w:highlight w:val="yellow"/>
        </w:rPr>
        <w:t>V.1.</w:t>
      </w:r>
      <w:r w:rsidRPr="00C900A3">
        <w:rPr>
          <w:rFonts w:asciiTheme="minorHAnsi" w:hAnsiTheme="minorHAnsi" w:cstheme="minorHAnsi"/>
          <w:b/>
          <w:bCs/>
          <w:i/>
          <w:iCs/>
          <w:color w:val="0000CD"/>
          <w:spacing w:val="-2"/>
          <w:sz w:val="22"/>
          <w:szCs w:val="22"/>
          <w:highlight w:val="yellow"/>
        </w:rPr>
        <w:t xml:space="preserve"> SWZ</w:t>
      </w:r>
      <w:r w:rsidRPr="00C900A3">
        <w:rPr>
          <w:rFonts w:asciiTheme="minorHAnsi" w:hAnsiTheme="minorHAnsi" w:cstheme="minorHAnsi"/>
          <w:i/>
          <w:iCs/>
          <w:color w:val="0000CD"/>
          <w:spacing w:val="-2"/>
          <w:sz w:val="22"/>
          <w:szCs w:val="22"/>
          <w:highlight w:val="yellow"/>
        </w:rPr>
        <w:t>, dotyczącą terminu związania ofertą,</w:t>
      </w:r>
      <w:r>
        <w:rPr>
          <w:rFonts w:asciiTheme="minorHAnsi" w:hAnsiTheme="minorHAnsi" w:cstheme="minorHAnsi"/>
          <w:i/>
          <w:iCs/>
          <w:color w:val="0000CD"/>
          <w:spacing w:val="-2"/>
          <w:sz w:val="22"/>
          <w:szCs w:val="22"/>
          <w:highlight w:val="yellow"/>
        </w:rPr>
        <w:t xml:space="preserve"> </w:t>
      </w:r>
      <w:r w:rsidRPr="00C900A3">
        <w:rPr>
          <w:rFonts w:asciiTheme="minorHAnsi" w:hAnsiTheme="minorHAnsi" w:cstheme="minorHAnsi"/>
          <w:b/>
          <w:bCs/>
          <w:i/>
          <w:iCs/>
          <w:color w:val="0000CD"/>
          <w:sz w:val="22"/>
          <w:szCs w:val="22"/>
          <w:highlight w:val="yellow"/>
        </w:rPr>
        <w:t>zmienia na datę:</w:t>
      </w:r>
      <w:r w:rsidRPr="00C900A3">
        <w:rPr>
          <w:rFonts w:asciiTheme="minorHAnsi" w:hAnsiTheme="minorHAnsi" w:cstheme="minorHAnsi"/>
          <w:i/>
          <w:iCs/>
          <w:color w:val="0000CD"/>
          <w:sz w:val="22"/>
          <w:szCs w:val="22"/>
          <w:highlight w:val="yellow"/>
        </w:rPr>
        <w:t xml:space="preserve"> „</w:t>
      </w:r>
      <w:r w:rsidR="00085FCD">
        <w:rPr>
          <w:rFonts w:asciiTheme="minorHAnsi" w:hAnsiTheme="minorHAnsi" w:cstheme="minorHAnsi"/>
          <w:b/>
          <w:bCs/>
          <w:i/>
          <w:iCs/>
          <w:color w:val="0000CD"/>
          <w:sz w:val="22"/>
          <w:szCs w:val="22"/>
          <w:highlight w:val="yellow"/>
        </w:rPr>
        <w:t>08</w:t>
      </w:r>
      <w:r w:rsidRPr="00C900A3">
        <w:rPr>
          <w:rFonts w:asciiTheme="minorHAnsi" w:hAnsiTheme="minorHAnsi" w:cstheme="minorHAnsi"/>
          <w:b/>
          <w:bCs/>
          <w:i/>
          <w:iCs/>
          <w:color w:val="0000CD"/>
          <w:sz w:val="22"/>
          <w:szCs w:val="22"/>
          <w:highlight w:val="yellow"/>
        </w:rPr>
        <w:t>.</w:t>
      </w:r>
      <w:r w:rsidR="00085FCD">
        <w:rPr>
          <w:rFonts w:asciiTheme="minorHAnsi" w:hAnsiTheme="minorHAnsi" w:cstheme="minorHAnsi"/>
          <w:b/>
          <w:bCs/>
          <w:i/>
          <w:iCs/>
          <w:color w:val="0000CD"/>
          <w:sz w:val="22"/>
          <w:szCs w:val="22"/>
          <w:highlight w:val="yellow"/>
        </w:rPr>
        <w:t>09</w:t>
      </w:r>
      <w:r w:rsidRPr="00C900A3">
        <w:rPr>
          <w:rFonts w:asciiTheme="minorHAnsi" w:hAnsiTheme="minorHAnsi" w:cstheme="minorHAnsi"/>
          <w:b/>
          <w:bCs/>
          <w:i/>
          <w:iCs/>
          <w:color w:val="0000CD"/>
          <w:sz w:val="22"/>
          <w:szCs w:val="22"/>
          <w:highlight w:val="yellow"/>
        </w:rPr>
        <w:t>.2021 r.”</w:t>
      </w:r>
    </w:p>
    <w:p w14:paraId="0809566E" w14:textId="77777777" w:rsidR="00916EA6" w:rsidRPr="007B365A" w:rsidRDefault="00916EA6" w:rsidP="00916EA6">
      <w:pPr>
        <w:tabs>
          <w:tab w:val="left" w:pos="426"/>
        </w:tabs>
        <w:jc w:val="both"/>
        <w:rPr>
          <w:rFonts w:asciiTheme="minorHAnsi" w:hAnsiTheme="minorHAnsi" w:cstheme="minorHAnsi"/>
          <w:sz w:val="22"/>
          <w:szCs w:val="22"/>
        </w:rPr>
      </w:pPr>
    </w:p>
    <w:p w14:paraId="69457FF1" w14:textId="67F2E15C" w:rsidR="00916EA6" w:rsidRPr="00C900A3" w:rsidRDefault="00916EA6" w:rsidP="00916EA6">
      <w:pPr>
        <w:pStyle w:val="Akapitzlist"/>
        <w:numPr>
          <w:ilvl w:val="0"/>
          <w:numId w:val="1"/>
        </w:numPr>
        <w:tabs>
          <w:tab w:val="left" w:pos="426"/>
        </w:tabs>
        <w:ind w:left="426" w:hanging="426"/>
        <w:contextualSpacing w:val="0"/>
        <w:jc w:val="both"/>
        <w:rPr>
          <w:rFonts w:asciiTheme="minorHAnsi" w:hAnsiTheme="minorHAnsi" w:cstheme="minorHAnsi"/>
          <w:sz w:val="22"/>
          <w:szCs w:val="22"/>
        </w:rPr>
      </w:pPr>
      <w:r w:rsidRPr="00C900A3">
        <w:rPr>
          <w:rFonts w:asciiTheme="minorHAnsi" w:hAnsiTheme="minorHAnsi" w:cstheme="minorHAnsi"/>
          <w:b/>
          <w:bCs/>
          <w:sz w:val="22"/>
          <w:szCs w:val="22"/>
        </w:rPr>
        <w:t xml:space="preserve">Wyjaśnienia i ZMIANA Nr </w:t>
      </w:r>
      <w:r w:rsidR="00085FCD">
        <w:rPr>
          <w:rFonts w:asciiTheme="minorHAnsi" w:hAnsiTheme="minorHAnsi" w:cstheme="minorHAnsi"/>
          <w:b/>
          <w:bCs/>
          <w:sz w:val="22"/>
          <w:szCs w:val="22"/>
        </w:rPr>
        <w:t>1</w:t>
      </w:r>
      <w:r w:rsidRPr="00C900A3">
        <w:rPr>
          <w:rFonts w:asciiTheme="minorHAnsi" w:hAnsiTheme="minorHAnsi" w:cstheme="minorHAnsi"/>
          <w:b/>
          <w:bCs/>
          <w:sz w:val="22"/>
          <w:szCs w:val="22"/>
        </w:rPr>
        <w:t xml:space="preserve"> treści SWZ </w:t>
      </w:r>
      <w:r w:rsidRPr="00C900A3">
        <w:rPr>
          <w:rFonts w:asciiTheme="minorHAnsi" w:hAnsiTheme="minorHAnsi" w:cstheme="minorHAnsi"/>
          <w:sz w:val="22"/>
          <w:szCs w:val="22"/>
        </w:rPr>
        <w:t>prowadzi do zmiany treści ogłoszenia o zamówieniu</w:t>
      </w:r>
      <w:r w:rsidRPr="00C900A3">
        <w:rPr>
          <w:rFonts w:asciiTheme="minorHAnsi" w:hAnsiTheme="minorHAnsi" w:cstheme="minorHAnsi"/>
          <w:b/>
          <w:bCs/>
          <w:sz w:val="22"/>
          <w:szCs w:val="22"/>
        </w:rPr>
        <w:t>.</w:t>
      </w:r>
    </w:p>
    <w:p w14:paraId="2A4A336B" w14:textId="77777777" w:rsidR="00916EA6" w:rsidRPr="00C900A3" w:rsidRDefault="00916EA6" w:rsidP="00916EA6">
      <w:pPr>
        <w:tabs>
          <w:tab w:val="left" w:pos="993"/>
        </w:tabs>
        <w:ind w:left="992" w:hanging="992"/>
        <w:jc w:val="both"/>
        <w:rPr>
          <w:rFonts w:asciiTheme="minorHAnsi" w:hAnsiTheme="minorHAnsi" w:cstheme="minorHAnsi"/>
          <w:iCs/>
          <w:sz w:val="22"/>
          <w:szCs w:val="22"/>
        </w:rPr>
      </w:pPr>
    </w:p>
    <w:p w14:paraId="7BA354CD" w14:textId="4AC26CD4" w:rsidR="00916EA6" w:rsidRPr="00085FCD" w:rsidRDefault="00916EA6" w:rsidP="00916EA6">
      <w:pPr>
        <w:pStyle w:val="Akapitzlist"/>
        <w:numPr>
          <w:ilvl w:val="0"/>
          <w:numId w:val="1"/>
        </w:numPr>
        <w:tabs>
          <w:tab w:val="left" w:pos="426"/>
        </w:tabs>
        <w:ind w:left="426" w:hanging="426"/>
        <w:contextualSpacing w:val="0"/>
        <w:jc w:val="both"/>
        <w:rPr>
          <w:rFonts w:asciiTheme="minorHAnsi" w:hAnsiTheme="minorHAnsi" w:cstheme="minorHAnsi"/>
          <w:sz w:val="22"/>
          <w:szCs w:val="22"/>
        </w:rPr>
      </w:pPr>
      <w:r w:rsidRPr="00C900A3">
        <w:rPr>
          <w:rFonts w:asciiTheme="minorHAnsi" w:hAnsiTheme="minorHAnsi" w:cstheme="minorHAnsi"/>
          <w:b/>
          <w:bCs/>
          <w:sz w:val="22"/>
          <w:szCs w:val="22"/>
        </w:rPr>
        <w:t xml:space="preserve">Wyjaśnienia i ZMIANA Nr </w:t>
      </w:r>
      <w:r w:rsidR="00085FCD">
        <w:rPr>
          <w:rFonts w:asciiTheme="minorHAnsi" w:hAnsiTheme="minorHAnsi" w:cstheme="minorHAnsi"/>
          <w:b/>
          <w:bCs/>
          <w:sz w:val="22"/>
          <w:szCs w:val="22"/>
        </w:rPr>
        <w:t>1</w:t>
      </w:r>
      <w:r w:rsidRPr="00C900A3">
        <w:rPr>
          <w:rFonts w:asciiTheme="minorHAnsi" w:hAnsiTheme="minorHAnsi" w:cstheme="minorHAnsi"/>
          <w:b/>
          <w:bCs/>
          <w:sz w:val="22"/>
          <w:szCs w:val="22"/>
        </w:rPr>
        <w:t xml:space="preserve"> treści SWZ </w:t>
      </w:r>
      <w:r w:rsidRPr="00C900A3">
        <w:rPr>
          <w:rFonts w:asciiTheme="minorHAnsi" w:hAnsiTheme="minorHAnsi" w:cstheme="minorHAnsi"/>
          <w:sz w:val="22"/>
          <w:szCs w:val="22"/>
        </w:rPr>
        <w:t xml:space="preserve">stają się obowiązujące dla wszystkich Wykonawców ubiegających się o udzielenie przedmiotowego zamówienia z dniem ich udostępnienia na stronie internetowej prowadzonego </w:t>
      </w:r>
      <w:r w:rsidRPr="000E1D0A">
        <w:rPr>
          <w:rFonts w:asciiTheme="minorHAnsi" w:hAnsiTheme="minorHAnsi" w:cstheme="minorHAnsi"/>
          <w:sz w:val="22"/>
          <w:szCs w:val="22"/>
        </w:rPr>
        <w:t>postępowania (</w:t>
      </w:r>
      <w:hyperlink r:id="rId8" w:tgtFrame="_blank" w:history="1">
        <w:r w:rsidRPr="000E1D0A">
          <w:rPr>
            <w:rFonts w:asciiTheme="minorHAnsi" w:hAnsiTheme="minorHAnsi" w:cstheme="minorHAnsi"/>
            <w:b/>
            <w:bCs/>
            <w:iCs/>
            <w:sz w:val="22"/>
            <w:szCs w:val="22"/>
          </w:rPr>
          <w:t>ID</w:t>
        </w:r>
        <w:r w:rsidR="00085FCD" w:rsidRPr="000E1D0A">
          <w:rPr>
            <w:rFonts w:asciiTheme="minorHAnsi" w:hAnsiTheme="minorHAnsi" w:cstheme="minorHAnsi"/>
            <w:b/>
            <w:bCs/>
            <w:iCs/>
            <w:sz w:val="22"/>
            <w:szCs w:val="22"/>
          </w:rPr>
          <w:t xml:space="preserve"> 484753</w:t>
        </w:r>
      </w:hyperlink>
      <w:r w:rsidRPr="000E1D0A">
        <w:rPr>
          <w:rFonts w:asciiTheme="minorHAnsi" w:hAnsiTheme="minorHAnsi" w:cstheme="minorHAnsi"/>
          <w:sz w:val="22"/>
          <w:szCs w:val="22"/>
        </w:rPr>
        <w:t>).</w:t>
      </w:r>
    </w:p>
    <w:bookmarkEnd w:id="4"/>
    <w:p w14:paraId="7AFF02D3" w14:textId="77777777" w:rsidR="0009418B" w:rsidRPr="001E777B" w:rsidRDefault="0009418B" w:rsidP="0009418B">
      <w:pPr>
        <w:ind w:left="4536" w:right="-1"/>
        <w:jc w:val="center"/>
        <w:rPr>
          <w:rFonts w:asciiTheme="minorHAnsi" w:hAnsiTheme="minorHAnsi" w:cstheme="minorHAnsi"/>
          <w:sz w:val="20"/>
          <w:szCs w:val="20"/>
        </w:rPr>
      </w:pPr>
    </w:p>
    <w:p w14:paraId="241C618C" w14:textId="77777777" w:rsidR="0009418B" w:rsidRPr="001E777B" w:rsidRDefault="0009418B" w:rsidP="0009418B">
      <w:pPr>
        <w:ind w:left="4536" w:right="-1"/>
        <w:jc w:val="center"/>
        <w:rPr>
          <w:rFonts w:asciiTheme="minorHAnsi" w:hAnsiTheme="minorHAnsi" w:cstheme="minorHAnsi"/>
          <w:sz w:val="20"/>
          <w:szCs w:val="20"/>
        </w:rPr>
      </w:pPr>
      <w:r w:rsidRPr="001E777B">
        <w:rPr>
          <w:rFonts w:asciiTheme="minorHAnsi" w:hAnsiTheme="minorHAnsi" w:cstheme="minorHAnsi"/>
          <w:sz w:val="20"/>
          <w:szCs w:val="20"/>
        </w:rPr>
        <w:t xml:space="preserve">p.o. DYREKTORA </w:t>
      </w:r>
    </w:p>
    <w:p w14:paraId="6FD70C4D" w14:textId="77777777" w:rsidR="0009418B" w:rsidRPr="001E777B" w:rsidRDefault="0009418B" w:rsidP="0009418B">
      <w:pPr>
        <w:ind w:left="4536" w:right="-1"/>
        <w:jc w:val="center"/>
        <w:rPr>
          <w:rFonts w:asciiTheme="minorHAnsi" w:hAnsiTheme="minorHAnsi" w:cstheme="minorHAnsi"/>
          <w:sz w:val="20"/>
          <w:szCs w:val="20"/>
        </w:rPr>
      </w:pPr>
      <w:r w:rsidRPr="001E777B">
        <w:rPr>
          <w:rFonts w:asciiTheme="minorHAnsi" w:hAnsiTheme="minorHAnsi" w:cstheme="minorHAnsi"/>
          <w:sz w:val="20"/>
          <w:szCs w:val="20"/>
        </w:rPr>
        <w:t>podpis nieczytelny</w:t>
      </w:r>
    </w:p>
    <w:p w14:paraId="27FFDB03" w14:textId="77777777" w:rsidR="00E2347B" w:rsidRPr="001E777B" w:rsidRDefault="0009418B" w:rsidP="0009418B">
      <w:pPr>
        <w:ind w:left="4536" w:right="-1"/>
        <w:jc w:val="center"/>
        <w:rPr>
          <w:rFonts w:asciiTheme="minorHAnsi" w:hAnsiTheme="minorHAnsi" w:cstheme="minorHAnsi"/>
          <w:i/>
          <w:sz w:val="20"/>
          <w:szCs w:val="20"/>
        </w:rPr>
      </w:pPr>
      <w:r w:rsidRPr="001E777B">
        <w:rPr>
          <w:rFonts w:asciiTheme="minorHAnsi" w:hAnsiTheme="minorHAnsi" w:cstheme="minorHAnsi"/>
          <w:i/>
          <w:sz w:val="20"/>
          <w:szCs w:val="20"/>
        </w:rPr>
        <w:t>Wojciech Nalazek</w:t>
      </w:r>
    </w:p>
    <w:p w14:paraId="1D81D171" w14:textId="77777777" w:rsidR="00B31083" w:rsidRPr="001E777B" w:rsidRDefault="00B31083" w:rsidP="00B31083">
      <w:pPr>
        <w:ind w:left="4536" w:right="-1"/>
        <w:jc w:val="center"/>
        <w:rPr>
          <w:rFonts w:ascii="Calibri" w:hAnsi="Calibri" w:cs="Arial"/>
          <w:sz w:val="20"/>
          <w:szCs w:val="20"/>
        </w:rPr>
      </w:pPr>
      <w:r w:rsidRPr="001E777B">
        <w:rPr>
          <w:rFonts w:ascii="Calibri" w:hAnsi="Calibri" w:cs="Arial"/>
          <w:sz w:val="20"/>
          <w:szCs w:val="20"/>
        </w:rPr>
        <w:t>.................................................</w:t>
      </w:r>
    </w:p>
    <w:p w14:paraId="184C9D3E" w14:textId="77777777" w:rsidR="00B31083" w:rsidRPr="00B31083" w:rsidRDefault="00B31083" w:rsidP="00B31083">
      <w:pPr>
        <w:ind w:left="4536" w:right="-1"/>
        <w:jc w:val="center"/>
        <w:rPr>
          <w:sz w:val="16"/>
          <w:szCs w:val="16"/>
        </w:rPr>
      </w:pPr>
      <w:r w:rsidRPr="00B31083">
        <w:rPr>
          <w:rFonts w:ascii="Calibri" w:hAnsi="Calibri" w:cs="Arial"/>
          <w:bCs/>
          <w:spacing w:val="-4"/>
          <w:sz w:val="16"/>
          <w:szCs w:val="16"/>
        </w:rPr>
        <w:t>(podpis kierownika zamawiającego)</w:t>
      </w:r>
    </w:p>
    <w:sectPr w:rsidR="00B31083" w:rsidRPr="00B31083" w:rsidSect="009F5DF2">
      <w:footerReference w:type="even" r:id="rId9"/>
      <w:footerReference w:type="default" r:id="rId10"/>
      <w:headerReference w:type="first" r:id="rId11"/>
      <w:footerReference w:type="first" r:id="rId12"/>
      <w:pgSz w:w="11906" w:h="16838" w:code="9"/>
      <w:pgMar w:top="851" w:right="1418" w:bottom="567" w:left="1418" w:header="284"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8815" w14:textId="77777777" w:rsidR="007B0136" w:rsidRDefault="007B0136">
      <w:r>
        <w:separator/>
      </w:r>
    </w:p>
  </w:endnote>
  <w:endnote w:type="continuationSeparator" w:id="0">
    <w:p w14:paraId="3E91914C" w14:textId="77777777" w:rsidR="007B0136" w:rsidRDefault="007B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GNEKO+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FF80" w14:textId="77777777" w:rsidR="00BC3A4A" w:rsidRDefault="006E63C4">
    <w:pPr>
      <w:pStyle w:val="Stopka"/>
      <w:framePr w:wrap="around" w:vAnchor="text" w:hAnchor="margin" w:xAlign="center" w:y="1"/>
      <w:rPr>
        <w:rStyle w:val="Numerstrony"/>
      </w:rPr>
    </w:pPr>
    <w:r>
      <w:rPr>
        <w:rStyle w:val="Numerstrony"/>
      </w:rPr>
      <w:fldChar w:fldCharType="begin"/>
    </w:r>
    <w:r w:rsidR="00BC3A4A">
      <w:rPr>
        <w:rStyle w:val="Numerstrony"/>
      </w:rPr>
      <w:instrText xml:space="preserve">PAGE  </w:instrText>
    </w:r>
    <w:r>
      <w:rPr>
        <w:rStyle w:val="Numerstrony"/>
      </w:rPr>
      <w:fldChar w:fldCharType="end"/>
    </w:r>
  </w:p>
  <w:p w14:paraId="3A38AEA3" w14:textId="77777777" w:rsidR="00BC3A4A" w:rsidRDefault="00BC3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25F" w14:textId="77777777" w:rsidR="00356DDF" w:rsidRPr="00356DDF" w:rsidRDefault="006E63C4">
    <w:pPr>
      <w:pStyle w:val="Stopka"/>
      <w:jc w:val="right"/>
      <w:rPr>
        <w:rFonts w:ascii="Calibri" w:hAnsi="Calibri"/>
        <w:sz w:val="20"/>
        <w:szCs w:val="20"/>
      </w:rPr>
    </w:pPr>
    <w:r w:rsidRPr="00356DDF">
      <w:rPr>
        <w:rFonts w:ascii="Calibri" w:hAnsi="Calibri"/>
        <w:sz w:val="20"/>
        <w:szCs w:val="20"/>
      </w:rPr>
      <w:fldChar w:fldCharType="begin"/>
    </w:r>
    <w:r w:rsidR="00356DDF" w:rsidRPr="00356DDF">
      <w:rPr>
        <w:rFonts w:ascii="Calibri" w:hAnsi="Calibri"/>
        <w:sz w:val="20"/>
        <w:szCs w:val="20"/>
      </w:rPr>
      <w:instrText>PAGE   \* MERGEFORMAT</w:instrText>
    </w:r>
    <w:r w:rsidRPr="00356DDF">
      <w:rPr>
        <w:rFonts w:ascii="Calibri" w:hAnsi="Calibri"/>
        <w:sz w:val="20"/>
        <w:szCs w:val="20"/>
      </w:rPr>
      <w:fldChar w:fldCharType="separate"/>
    </w:r>
    <w:r w:rsidR="00541530">
      <w:rPr>
        <w:rFonts w:ascii="Calibri" w:hAnsi="Calibri"/>
        <w:noProof/>
        <w:sz w:val="20"/>
        <w:szCs w:val="20"/>
      </w:rPr>
      <w:t>2</w:t>
    </w:r>
    <w:r w:rsidRPr="00356DDF">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72CB" w14:textId="77777777" w:rsidR="00BC3A4A" w:rsidRDefault="00C71275">
    <w:pPr>
      <w:pStyle w:val="Stopka"/>
      <w:rPr>
        <w:rFonts w:ascii="Arial Narrow" w:hAnsi="Arial Narrow"/>
        <w:color w:val="000000"/>
        <w:sz w:val="22"/>
      </w:rPr>
    </w:pPr>
    <w:r>
      <w:rPr>
        <w:rFonts w:ascii="Arial Narrow" w:hAnsi="Arial Narrow"/>
        <w:noProof/>
        <w:color w:val="000000"/>
        <w:sz w:val="20"/>
      </w:rPr>
      <mc:AlternateContent>
        <mc:Choice Requires="wps">
          <w:drawing>
            <wp:anchor distT="4294967295" distB="4294967295" distL="114300" distR="114300" simplePos="0" relativeHeight="251656704" behindDoc="0" locked="0" layoutInCell="1" allowOverlap="1" wp14:anchorId="12D42C81" wp14:editId="70BC0430">
              <wp:simplePos x="0" y="0"/>
              <wp:positionH relativeFrom="column">
                <wp:posOffset>0</wp:posOffset>
              </wp:positionH>
              <wp:positionV relativeFrom="paragraph">
                <wp:posOffset>71119</wp:posOffset>
              </wp:positionV>
              <wp:extent cx="5829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C33CD9"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kawAEAAGkDAAAOAAAAZHJzL2Uyb0RvYy54bWysU01vGyEQvVfqf0Dc6107d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z5w5sDSitXaK&#10;zbMzg48NFazcJmRtYnRPfo3iJTKHqx7cThWGz0dPbdPcUf3RkoPoCX87fEdJNbBPWGwau2AzJBnA&#10;xjKN43UaakxM0OH8bvblpqahiUuugubS6ENM3xRaljctN8S5AMNhHVMmAs2lJN/j8FEbU4ZtHBta&#10;fnszr0tDRKNlTuayGHbblQnsAPm5lK+ooszbsoB7JwtYr0B+Pe8TaHPa0+XGnc3I+k9OblEeN+Fi&#10;Es2zsDy/vfxg3sal+/UPWf4GAAD//wMAUEsDBBQABgAIAAAAIQDsUzVg2AAAAAYBAAAPAAAAZHJz&#10;L2Rvd25yZXYueG1sTI/BSsQwEIbvgu8QRvDmplmorLXpIkLFiwdX8ZxtYltMJqWZbapP74gHPc73&#10;D/98U+/X4MXi5jRG1KA2BQiHXbQj9hpeX9qrHYhEBq3xEZ2GT5dg35yf1aayMeOzWw7UCy7BVBkN&#10;A9FUSZm6wQWTNnFyyNl7nIMhHude2tlkLg9eboviWgYzIl8YzOTuB9d9HE5BAyp68zlTXuav8qFU&#10;ZftYPLVaX16sd7cgyK30tww/+qwODTsd4wltEl4DP0JM1RYEpzdqx+D4C2RTy//6zTcAAAD//wMA&#10;UEsBAi0AFAAGAAgAAAAhALaDOJL+AAAA4QEAABMAAAAAAAAAAAAAAAAAAAAAAFtDb250ZW50X1R5&#10;cGVzXS54bWxQSwECLQAUAAYACAAAACEAOP0h/9YAAACUAQAACwAAAAAAAAAAAAAAAAAvAQAAX3Jl&#10;bHMvLnJlbHNQSwECLQAUAAYACAAAACEACNTJGsABAABpAwAADgAAAAAAAAAAAAAAAAAuAgAAZHJz&#10;L2Uyb0RvYy54bWxQSwECLQAUAAYACAAAACEA7FM1YNgAAAAGAQAADwAAAAAAAAAAAAAAAAAaBAAA&#10;ZHJzL2Rvd25yZXYueG1sUEsFBgAAAAAEAAQA8wAAAB8FAAAAAA==&#10;" strokeweight=".5pt"/>
          </w:pict>
        </mc:Fallback>
      </mc:AlternateContent>
    </w:r>
  </w:p>
  <w:p w14:paraId="564095E2" w14:textId="77777777" w:rsidR="00152334" w:rsidRDefault="00E67461" w:rsidP="00152334">
    <w:pPr>
      <w:pStyle w:val="Stopka"/>
      <w:jc w:val="right"/>
      <w:rPr>
        <w:rFonts w:ascii="Arial" w:hAnsi="Arial"/>
        <w:color w:val="000000"/>
        <w:sz w:val="16"/>
        <w:lang w:val="de-DE"/>
      </w:rPr>
    </w:pPr>
    <w:r>
      <w:rPr>
        <w:rFonts w:ascii="Courier New" w:hAnsi="Courier New" w:cs="Courier New"/>
        <w:color w:val="000000"/>
        <w:sz w:val="16"/>
      </w:rPr>
      <w:t xml:space="preserve"> </w:t>
    </w:r>
    <w:r w:rsidR="00044761">
      <w:rPr>
        <w:rFonts w:ascii="Arial" w:hAnsi="Arial"/>
        <w:color w:val="000000"/>
        <w:sz w:val="16"/>
      </w:rPr>
      <w:t xml:space="preserve"> </w:t>
    </w:r>
    <w:r w:rsidR="00152334">
      <w:rPr>
        <w:rFonts w:ascii="Arial" w:hAnsi="Arial"/>
        <w:color w:val="000000"/>
        <w:sz w:val="16"/>
      </w:rPr>
      <w:t xml:space="preserve">85-844 Bydgoszcz, ul. </w:t>
    </w:r>
    <w:r w:rsidR="00152334" w:rsidRPr="000B1A66">
      <w:rPr>
        <w:rFonts w:ascii="Arial" w:hAnsi="Arial"/>
        <w:color w:val="000000"/>
        <w:sz w:val="16"/>
      </w:rPr>
      <w:t xml:space="preserve">Toruńska 174a, tel. </w:t>
    </w:r>
    <w:r w:rsidR="00152334">
      <w:rPr>
        <w:rFonts w:ascii="Arial" w:hAnsi="Arial"/>
        <w:color w:val="000000"/>
        <w:sz w:val="16"/>
        <w:lang w:val="de-DE"/>
      </w:rPr>
      <w:t xml:space="preserve">(52) 582 27 23  •  </w:t>
    </w:r>
    <w:proofErr w:type="spellStart"/>
    <w:r w:rsidR="00152334">
      <w:rPr>
        <w:rFonts w:ascii="Arial" w:hAnsi="Arial"/>
        <w:color w:val="000000"/>
        <w:sz w:val="16"/>
        <w:lang w:val="de-DE"/>
      </w:rPr>
      <w:t>fax</w:t>
    </w:r>
    <w:proofErr w:type="spellEnd"/>
    <w:r w:rsidR="00152334">
      <w:rPr>
        <w:rFonts w:ascii="Arial" w:hAnsi="Arial"/>
        <w:color w:val="000000"/>
        <w:sz w:val="16"/>
        <w:lang w:val="de-DE"/>
      </w:rPr>
      <w:t xml:space="preserve"> (52) 582 27 77     </w:t>
    </w:r>
  </w:p>
  <w:p w14:paraId="06C2EB87" w14:textId="77777777" w:rsidR="00152334" w:rsidRDefault="00152334" w:rsidP="00152334">
    <w:pPr>
      <w:pStyle w:val="Stopka"/>
      <w:jc w:val="right"/>
      <w:rPr>
        <w:rFonts w:ascii="Arial Narrow" w:hAnsi="Arial Narrow"/>
        <w:w w:val="120"/>
        <w:sz w:val="18"/>
        <w:lang w:val="de-DE"/>
      </w:rPr>
    </w:pPr>
    <w:r>
      <w:rPr>
        <w:rFonts w:ascii="Arial" w:hAnsi="Arial"/>
        <w:color w:val="000000"/>
        <w:sz w:val="16"/>
        <w:lang w:val="de-DE"/>
      </w:rPr>
      <w:t xml:space="preserve"> </w:t>
    </w:r>
    <w:proofErr w:type="spellStart"/>
    <w:r>
      <w:rPr>
        <w:rFonts w:ascii="Arial" w:hAnsi="Arial"/>
        <w:color w:val="000000"/>
        <w:sz w:val="16"/>
        <w:lang w:val="de-DE"/>
      </w:rPr>
      <w:t>e-mail</w:t>
    </w:r>
    <w:proofErr w:type="spellEnd"/>
    <w:r>
      <w:rPr>
        <w:rFonts w:ascii="Arial" w:hAnsi="Arial"/>
        <w:color w:val="000000"/>
        <w:sz w:val="16"/>
        <w:lang w:val="de-DE"/>
      </w:rPr>
      <w:t xml:space="preserve">: </w:t>
    </w:r>
    <w:hyperlink r:id="rId1" w:history="1">
      <w:r>
        <w:rPr>
          <w:rStyle w:val="Hipercze"/>
          <w:rFonts w:ascii="Arial" w:hAnsi="Arial"/>
          <w:color w:val="000000"/>
          <w:sz w:val="16"/>
          <w:u w:val="none"/>
          <w:lang w:val="de-DE"/>
        </w:rPr>
        <w:t>zarzad@zdmikp.bydgoszcz.pl</w:t>
      </w:r>
    </w:hyperlink>
    <w:r>
      <w:rPr>
        <w:rFonts w:ascii="Arial" w:hAnsi="Arial"/>
        <w:color w:val="000000"/>
        <w:sz w:val="16"/>
        <w:lang w:val="de-DE"/>
      </w:rPr>
      <w:t>, www.zdmikp.bydgoszcz.pl</w:t>
    </w:r>
    <w:r>
      <w:rPr>
        <w:rFonts w:ascii="Arial Narrow" w:hAnsi="Arial Narrow"/>
        <w:w w:val="120"/>
        <w:sz w:val="18"/>
        <w:lang w:val="de-DE"/>
      </w:rPr>
      <w:t xml:space="preserve"> </w:t>
    </w:r>
  </w:p>
  <w:p w14:paraId="7ED24725" w14:textId="77777777" w:rsidR="00BC3A4A" w:rsidRDefault="00152334" w:rsidP="00152334">
    <w:pPr>
      <w:pStyle w:val="Stopka"/>
      <w:jc w:val="right"/>
      <w:rPr>
        <w:rFonts w:ascii="Arial Narrow" w:hAnsi="Arial Narrow"/>
        <w:w w:val="120"/>
        <w:lang w:val="de-DE"/>
      </w:rPr>
    </w:pPr>
    <w:r>
      <w:rPr>
        <w:rFonts w:ascii="Arial Narrow" w:hAnsi="Arial Narrow"/>
        <w:w w:val="120"/>
        <w:sz w:val="18"/>
        <w:lang w:val="de-DE"/>
      </w:rPr>
      <w:t>REGON: 090476971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9724" w14:textId="77777777" w:rsidR="007B0136" w:rsidRDefault="007B0136">
      <w:r>
        <w:separator/>
      </w:r>
    </w:p>
  </w:footnote>
  <w:footnote w:type="continuationSeparator" w:id="0">
    <w:p w14:paraId="5E528DF5" w14:textId="77777777" w:rsidR="007B0136" w:rsidRDefault="007B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F86E" w14:textId="77777777" w:rsidR="00BC3A4A" w:rsidRDefault="00C71275">
    <w:pPr>
      <w:pStyle w:val="Nagwek"/>
    </w:pPr>
    <w:r>
      <w:rPr>
        <w:noProof/>
        <w:sz w:val="20"/>
      </w:rPr>
      <mc:AlternateContent>
        <mc:Choice Requires="wps">
          <w:drawing>
            <wp:anchor distT="0" distB="0" distL="114300" distR="114300" simplePos="0" relativeHeight="251657728" behindDoc="0" locked="0" layoutInCell="1" allowOverlap="1" wp14:anchorId="2523E5D6" wp14:editId="6D3502CE">
              <wp:simplePos x="0" y="0"/>
              <wp:positionH relativeFrom="column">
                <wp:posOffset>914400</wp:posOffset>
              </wp:positionH>
              <wp:positionV relativeFrom="paragraph">
                <wp:posOffset>53975</wp:posOffset>
              </wp:positionV>
              <wp:extent cx="4800600" cy="571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E5D6" id="_x0000_t202" coordsize="21600,21600" o:spt="202" path="m,l,21600r21600,l21600,xe">
              <v:stroke joinstyle="miter"/>
              <v:path gradientshapeok="t" o:connecttype="rect"/>
            </v:shapetype>
            <v:shape id="Text Box 8" o:spid="_x0000_s1026" type="#_x0000_t202" style="position:absolute;margin-left:1in;margin-top:4.25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IVAwIAAO8DAAAOAAAAZHJzL2Uyb0RvYy54bWysU8Fu2zAMvQ/YPwi6L06CpM2MOEWXIsOA&#10;bh3Q7gNkWbaFyaJGKbGzrx8lp2m23YrqIIgi9cj3SK1vhs6wg0KvwRZ8NplypqyEStum4D+edh9W&#10;nPkgbCUMWFXwo/L8ZvP+3bp3uZpDC6ZSyAjE+rx3BW9DcHmWedmqTvgJOGXJWQN2IpCJTVah6Am9&#10;M9l8Or3KesDKIUjlPd3ejU6+Sfh1rWR4qGuvAjMFp9pC2jHtZdyzzVrkDQrXankqQ7yiik5oS0nP&#10;UHciCLZH/R9UpyWChzpMJHQZ1LWWKnEgNrPpP2weW+FU4kLieHeWyb8drPx2+I5MVwW/4syKjlr0&#10;pIbAPsHAVlGd3vmcgh4dhYWBrqnLial39yB/emZh2wrbqFtE6FslKqpuFl9mF09HHB9Byv4rVJRG&#10;7AMkoKHGLkpHYjBCpy4dz52JpUi6XKyo11NySfItr2dLOscUIn9+7dCHzwo6Fg8FR+p8QheHex/G&#10;0OeQmMyD0dVOG5MMbMqtQXYQNCW7tE7of4UZG4MtxGcjYrxJNCOzkWMYyoGckXsJ1ZEII4xTR7+E&#10;Di3gb856mriC+197gYoz88WSaB9ni0Uc0WQsltdzMvDSU156hJUEVfDA2XjchnGs9w5101KmsU0W&#10;bknoWicNXqo61U1TlVQ8/YA4tpd2inr5p5s/AAAA//8DAFBLAwQUAAYACAAAACEA53uYvtsAAAAI&#10;AQAADwAAAGRycy9kb3ducmV2LnhtbEyPzU7DQAyE70i8w8qVuCC6AaV/IZsKkEBc+/MATtZNoma9&#10;UXbbpG+POcHN47HG3+TbyXXqSkNoPRt4niegiCtvW64NHA+fT2tQISJb7DyTgRsF2Bb3dzlm1o+8&#10;o+s+1kpCOGRooImxz7QOVUMOw9z3xOKd/OAwihxqbQccJdx1+iVJltphy/KhwZ4+GqrO+4szcPoe&#10;HxebsfyKx9UuXb5juyr9zZiH2fT2CirSFP+O4Rdf0KEQptJf2AbViU5T6RINrBegxN8kiehSBlno&#10;Itf/CxQ/AAAA//8DAFBLAQItABQABgAIAAAAIQC2gziS/gAAAOEBAAATAAAAAAAAAAAAAAAAAAAA&#10;AABbQ29udGVudF9UeXBlc10ueG1sUEsBAi0AFAAGAAgAAAAhADj9If/WAAAAlAEAAAsAAAAAAAAA&#10;AAAAAAAALwEAAF9yZWxzLy5yZWxzUEsBAi0AFAAGAAgAAAAhAIQTYhUDAgAA7wMAAA4AAAAAAAAA&#10;AAAAAAAALgIAAGRycy9lMm9Eb2MueG1sUEsBAi0AFAAGAAgAAAAhAOd7mL7bAAAACAEAAA8AAAAA&#10;AAAAAAAAAAAAXQQAAGRycy9kb3ducmV2LnhtbFBLBQYAAAAABAAEAPMAAABlBQAAAAA=&#10;" stroked="f">
              <v:textbox>
                <w:txbxContent>
                  <w:p w14:paraId="77F98F88"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29B4DF11" wp14:editId="1ADE5E74">
                          <wp:extent cx="4610100" cy="50482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610100" cy="504825"/>
                                  </a:xfrm>
                                  <a:prstGeom prst="rect">
                                    <a:avLst/>
                                  </a:prstGeom>
                                  <a:noFill/>
                                  <a:ln w="9525">
                                    <a:noFill/>
                                    <a:miter lim="800000"/>
                                    <a:headEnd/>
                                    <a:tailEnd/>
                                  </a:ln>
                                </pic:spPr>
                              </pic:pic>
                            </a:graphicData>
                          </a:graphic>
                        </wp:inline>
                      </w:drawing>
                    </w:r>
                  </w:p>
                  <w:p w14:paraId="3C045C67" w14:textId="77777777" w:rsidR="00BC3A4A" w:rsidRDefault="004678C0">
                    <w:pPr>
                      <w:pStyle w:val="Nagwek1"/>
                      <w:spacing w:line="360" w:lineRule="auto"/>
                      <w:ind w:left="0"/>
                      <w:rPr>
                        <w:rFonts w:cs="Arial"/>
                        <w:b w:val="0"/>
                        <w:bCs/>
                        <w:w w:val="180"/>
                      </w:rPr>
                    </w:pPr>
                    <w:r>
                      <w:rPr>
                        <w:rFonts w:cs="Arial"/>
                        <w:b w:val="0"/>
                        <w:bCs/>
                        <w:noProof/>
                        <w:color w:val="auto"/>
                        <w:w w:val="160"/>
                      </w:rPr>
                      <w:drawing>
                        <wp:inline distT="0" distB="0" distL="0" distR="0" wp14:anchorId="5FDA425C" wp14:editId="5330A26E">
                          <wp:extent cx="4610100" cy="50482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10100" cy="504825"/>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25B97E4A" wp14:editId="582EB49F">
              <wp:simplePos x="0" y="0"/>
              <wp:positionH relativeFrom="column">
                <wp:posOffset>114300</wp:posOffset>
              </wp:positionH>
              <wp:positionV relativeFrom="paragraph">
                <wp:posOffset>30480</wp:posOffset>
              </wp:positionV>
              <wp:extent cx="914400" cy="8826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2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3"/>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7E4A" id="Text Box 9" o:spid="_x0000_s1027" type="#_x0000_t202" style="position:absolute;margin-left:9pt;margin-top:2.4pt;width:1in;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S3BQIAAPUDAAAOAAAAZHJzL2Uyb0RvYy54bWysU9Fu2yAUfZ+0f0C8L06ipEutOFWXKtOk&#10;bp3U9gMwxjYa5rILiZ19/S44TaPurRoPCLiXwznnXtY3Q2fYQaHXYAs+m0w5U1ZCpW1T8Oen3acV&#10;Zz4IWwkDVhX8qDy/2Xz8sO5drubQgqkUMgKxPu9dwdsQXJ5lXraqE34CTlkK1oCdCLTFJqtQ9ITe&#10;mWw+nV5lPWDlEKTynk7vxiDfJPy6VjI81LVXgZmCE7eQZkxzGedssxZ5g8K1Wp5oiHew6IS29OgZ&#10;6k4Ewfao/4HqtETwUIeJhC6DutZSJQ2kZjZ9o+axFU4lLWSOd2eb/P+DlT8OP5HpquBLzqzoqERP&#10;agjsCwzsOrrTO59T0qOjtDDQMVU5KfXuHuQvzyxsW2EbdYsIfatERexm8WZ2cXXE8RGk7L9DRc+I&#10;fYAENNTYRevIDEboVKXjuTKRiqTD69liMaWIpNBqNb9apsplIn+57NCHrwo6FhcFRyp8AheHex8i&#10;GZG/pMS3PBhd7bQxaYNNuTXIDoKaZJdG4v8mzdiYbCFeGxHjSVIZhY0Sw1AOyc5kQXSghOpIshHG&#10;3qO/QosW8A9nPfVdwf3vvUDFmflmybqklBo1bRbLz3NSjZeR8jIirCSoggfOxuU2jM29d6ibll4a&#10;i2XhluyudbLildWJPvVWcuj0D2LzXu5T1utv3fwFAAD//wMAUEsDBBQABgAIAAAAIQDLPHB02gAA&#10;AAgBAAAPAAAAZHJzL2Rvd25yZXYueG1sTI/BasMwEETvhf6D2EJvjZzUBONaDqHQa6FJmrNibS0T&#10;aWUkJXHy9d2c2ts+ZpidaVaTd+KMMQ2BFMxnBQikLpiBegW77cdLBSJlTUa7QKjgiglW7eNDo2sT&#10;LvSF503uBYdQqrUCm/NYS5k6i16nWRiRWPsJ0evMGHtpor5wuHdyURRL6fVA/MHqEd8tdsfNySvY&#10;9/62/56P0RrvSvq8Xbe7MCj1/DSt30BknPKfGe71uTq03OkQTmSScMwVT8kKSh5wl5cL5gMf5WsF&#10;sm3k/wHtLwAAAP//AwBQSwECLQAUAAYACAAAACEAtoM4kv4AAADhAQAAEwAAAAAAAAAAAAAAAAAA&#10;AAAAW0NvbnRlbnRfVHlwZXNdLnhtbFBLAQItABQABgAIAAAAIQA4/SH/1gAAAJQBAAALAAAAAAAA&#10;AAAAAAAAAC8BAABfcmVscy8ucmVsc1BLAQItABQABgAIAAAAIQDAlmS3BQIAAPUDAAAOAAAAAAAA&#10;AAAAAAAAAC4CAABkcnMvZTJvRG9jLnhtbFBLAQItABQABgAIAAAAIQDLPHB02gAAAAgBAAAPAAAA&#10;AAAAAAAAAAAAAF8EAABkcnMvZG93bnJldi54bWxQSwUGAAAAAAQABADzAAAAZgUAAAAA&#10;" stroked="f" strokeweight=".5pt">
              <v:textbox>
                <w:txbxContent>
                  <w:p w14:paraId="20B40BDC" w14:textId="77777777" w:rsidR="00BC3A4A" w:rsidRDefault="004678C0">
                    <w:r>
                      <w:rPr>
                        <w:noProof/>
                      </w:rPr>
                      <w:drawing>
                        <wp:inline distT="0" distB="0" distL="0" distR="0" wp14:anchorId="0BD43C17" wp14:editId="681207EF">
                          <wp:extent cx="590550" cy="514350"/>
                          <wp:effectExtent l="19050" t="0" r="0" b="0"/>
                          <wp:docPr id="20" name="Obraz 20"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MiKP - logo_k25"/>
                                  <pic:cNvPicPr>
                                    <a:picLocks noChangeAspect="1" noChangeArrowheads="1"/>
                                  </pic:cNvPicPr>
                                </pic:nvPicPr>
                                <pic:blipFill>
                                  <a:blip r:embed="rId4"/>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mc:Fallback>
      </mc:AlternateContent>
    </w:r>
    <w:r w:rsidR="00BC3A4A">
      <w:t xml:space="preserve">   </w:t>
    </w:r>
  </w:p>
  <w:p w14:paraId="66567A89" w14:textId="77777777" w:rsidR="00BC3A4A" w:rsidRDefault="00BC3A4A">
    <w:pPr>
      <w:pStyle w:val="Nagwek"/>
    </w:pPr>
  </w:p>
  <w:p w14:paraId="1EA7CD29" w14:textId="77777777" w:rsidR="00BC3A4A" w:rsidRDefault="00BC3A4A">
    <w:pPr>
      <w:pStyle w:val="Nagwek"/>
    </w:pPr>
  </w:p>
  <w:p w14:paraId="26766D3F" w14:textId="77777777" w:rsidR="00BC3A4A" w:rsidRDefault="00BC3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11427"/>
    <w:multiLevelType w:val="hybridMultilevel"/>
    <w:tmpl w:val="AE06B730"/>
    <w:lvl w:ilvl="0" w:tplc="3DA2D49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3D58"/>
    <w:multiLevelType w:val="hybridMultilevel"/>
    <w:tmpl w:val="48B6F3C6"/>
    <w:lvl w:ilvl="0" w:tplc="9CF4BDCC">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0438071C"/>
    <w:multiLevelType w:val="hybridMultilevel"/>
    <w:tmpl w:val="C486FCB0"/>
    <w:lvl w:ilvl="0" w:tplc="0415000F">
      <w:start w:val="1"/>
      <w:numFmt w:val="decimal"/>
      <w:lvlText w:val="%1."/>
      <w:lvlJc w:val="left"/>
      <w:pPr>
        <w:ind w:left="720" w:hanging="360"/>
      </w:pPr>
      <w:rPr>
        <w:rFonts w:cs="Times New Roman"/>
      </w:rPr>
    </w:lvl>
    <w:lvl w:ilvl="1" w:tplc="9CF4BDC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14205B"/>
    <w:multiLevelType w:val="hybridMultilevel"/>
    <w:tmpl w:val="1BF25DB8"/>
    <w:lvl w:ilvl="0" w:tplc="D2244E2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C235A95"/>
    <w:multiLevelType w:val="hybridMultilevel"/>
    <w:tmpl w:val="41D28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15362"/>
    <w:multiLevelType w:val="hybridMultilevel"/>
    <w:tmpl w:val="9F4E0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42161"/>
    <w:multiLevelType w:val="hybridMultilevel"/>
    <w:tmpl w:val="6ACECA74"/>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6475492"/>
    <w:multiLevelType w:val="hybridMultilevel"/>
    <w:tmpl w:val="9D6EF214"/>
    <w:lvl w:ilvl="0" w:tplc="59DA62E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9A56CE"/>
    <w:multiLevelType w:val="hybridMultilevel"/>
    <w:tmpl w:val="FA10C010"/>
    <w:lvl w:ilvl="0" w:tplc="AC2A6DE8">
      <w:start w:val="1"/>
      <w:numFmt w:val="upperRoman"/>
      <w:lvlText w:val="%1."/>
      <w:lvlJc w:val="right"/>
      <w:pPr>
        <w:ind w:left="720"/>
      </w:pPr>
      <w:rPr>
        <w:b/>
        <w:bCs w:val="0"/>
        <w:i w:val="0"/>
        <w:strike w:val="0"/>
        <w:dstrike w:val="0"/>
        <w:color w:val="000000"/>
        <w:sz w:val="22"/>
        <w:szCs w:val="22"/>
        <w:u w:val="none" w:color="000000"/>
        <w:bdr w:val="none" w:sz="0" w:space="0" w:color="auto"/>
        <w:shd w:val="clear" w:color="auto" w:fill="auto"/>
        <w:vertAlign w:val="baseline"/>
      </w:rPr>
    </w:lvl>
    <w:lvl w:ilvl="1" w:tplc="C1AC70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BCA4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605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40B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8B0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A41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37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8ED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9C7861"/>
    <w:multiLevelType w:val="hybridMultilevel"/>
    <w:tmpl w:val="1172A5B8"/>
    <w:lvl w:ilvl="0" w:tplc="1C8A52CC">
      <w:start w:val="1"/>
      <w:numFmt w:val="lowerLetter"/>
      <w:lvlText w:val="%1)"/>
      <w:lvlJc w:val="left"/>
      <w:pPr>
        <w:tabs>
          <w:tab w:val="num" w:pos="708"/>
        </w:tabs>
        <w:ind w:left="964" w:hanging="256"/>
      </w:pPr>
      <w:rPr>
        <w:rFonts w:ascii="Times New Roman" w:eastAsia="Times New Roman" w:hAnsi="Times New Roman" w:cs="Times New Roman" w:hint="default"/>
      </w:rPr>
    </w:lvl>
    <w:lvl w:ilvl="1" w:tplc="A39E6B38">
      <w:start w:val="1"/>
      <w:numFmt w:val="bullet"/>
      <w:lvlText w:val=""/>
      <w:lvlJc w:val="left"/>
      <w:pPr>
        <w:tabs>
          <w:tab w:val="num" w:pos="1080"/>
        </w:tabs>
        <w:ind w:left="1080" w:firstLine="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B46E74"/>
    <w:multiLevelType w:val="hybridMultilevel"/>
    <w:tmpl w:val="3572A8B4"/>
    <w:lvl w:ilvl="0" w:tplc="18D2B8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348A1"/>
    <w:multiLevelType w:val="hybridMultilevel"/>
    <w:tmpl w:val="35A8E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E374AB5"/>
    <w:multiLevelType w:val="hybridMultilevel"/>
    <w:tmpl w:val="85E060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497B9D"/>
    <w:multiLevelType w:val="hybridMultilevel"/>
    <w:tmpl w:val="2CF4EC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38E1F29"/>
    <w:multiLevelType w:val="hybridMultilevel"/>
    <w:tmpl w:val="14044406"/>
    <w:lvl w:ilvl="0" w:tplc="0494238A">
      <w:start w:val="1"/>
      <w:numFmt w:val="lowerLetter"/>
      <w:lvlText w:val="%1."/>
      <w:lvlJc w:val="left"/>
    </w:lvl>
    <w:lvl w:ilvl="1" w:tplc="DC461538">
      <w:numFmt w:val="decimal"/>
      <w:lvlText w:val=""/>
      <w:lvlJc w:val="left"/>
    </w:lvl>
    <w:lvl w:ilvl="2" w:tplc="6CDEF88E">
      <w:numFmt w:val="decimal"/>
      <w:lvlText w:val=""/>
      <w:lvlJc w:val="left"/>
    </w:lvl>
    <w:lvl w:ilvl="3" w:tplc="1AE05AB4">
      <w:numFmt w:val="decimal"/>
      <w:lvlText w:val=""/>
      <w:lvlJc w:val="left"/>
    </w:lvl>
    <w:lvl w:ilvl="4" w:tplc="35B0020E">
      <w:numFmt w:val="decimal"/>
      <w:lvlText w:val=""/>
      <w:lvlJc w:val="left"/>
    </w:lvl>
    <w:lvl w:ilvl="5" w:tplc="4052D650">
      <w:numFmt w:val="decimal"/>
      <w:lvlText w:val=""/>
      <w:lvlJc w:val="left"/>
    </w:lvl>
    <w:lvl w:ilvl="6" w:tplc="6E8C855E">
      <w:numFmt w:val="decimal"/>
      <w:lvlText w:val=""/>
      <w:lvlJc w:val="left"/>
    </w:lvl>
    <w:lvl w:ilvl="7" w:tplc="E46EEC68">
      <w:numFmt w:val="decimal"/>
      <w:lvlText w:val=""/>
      <w:lvlJc w:val="left"/>
    </w:lvl>
    <w:lvl w:ilvl="8" w:tplc="05DE5E30">
      <w:numFmt w:val="decimal"/>
      <w:lvlText w:val=""/>
      <w:lvlJc w:val="left"/>
    </w:lvl>
  </w:abstractNum>
  <w:abstractNum w:abstractNumId="16" w15:restartNumberingAfterBreak="0">
    <w:nsid w:val="286310ED"/>
    <w:multiLevelType w:val="hybridMultilevel"/>
    <w:tmpl w:val="29305E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EB141F2"/>
    <w:multiLevelType w:val="hybridMultilevel"/>
    <w:tmpl w:val="50A08ACE"/>
    <w:lvl w:ilvl="0" w:tplc="71621E92">
      <w:start w:val="1"/>
      <w:numFmt w:val="bullet"/>
      <w:lvlText w:val="-"/>
      <w:lvlJc w:val="left"/>
    </w:lvl>
    <w:lvl w:ilvl="1" w:tplc="0CE03088">
      <w:numFmt w:val="decimal"/>
      <w:lvlText w:val=""/>
      <w:lvlJc w:val="left"/>
    </w:lvl>
    <w:lvl w:ilvl="2" w:tplc="3A7E4C9A">
      <w:numFmt w:val="decimal"/>
      <w:lvlText w:val=""/>
      <w:lvlJc w:val="left"/>
    </w:lvl>
    <w:lvl w:ilvl="3" w:tplc="44E2DF9E">
      <w:numFmt w:val="decimal"/>
      <w:lvlText w:val=""/>
      <w:lvlJc w:val="left"/>
    </w:lvl>
    <w:lvl w:ilvl="4" w:tplc="44C8FA74">
      <w:numFmt w:val="decimal"/>
      <w:lvlText w:val=""/>
      <w:lvlJc w:val="left"/>
    </w:lvl>
    <w:lvl w:ilvl="5" w:tplc="DEBC6C02">
      <w:numFmt w:val="decimal"/>
      <w:lvlText w:val=""/>
      <w:lvlJc w:val="left"/>
    </w:lvl>
    <w:lvl w:ilvl="6" w:tplc="063EDA10">
      <w:numFmt w:val="decimal"/>
      <w:lvlText w:val=""/>
      <w:lvlJc w:val="left"/>
    </w:lvl>
    <w:lvl w:ilvl="7" w:tplc="58F4114C">
      <w:numFmt w:val="decimal"/>
      <w:lvlText w:val=""/>
      <w:lvlJc w:val="left"/>
    </w:lvl>
    <w:lvl w:ilvl="8" w:tplc="F16EB6AE">
      <w:numFmt w:val="decimal"/>
      <w:lvlText w:val=""/>
      <w:lvlJc w:val="left"/>
    </w:lvl>
  </w:abstractNum>
  <w:abstractNum w:abstractNumId="18" w15:restartNumberingAfterBreak="0">
    <w:nsid w:val="3C815DC0"/>
    <w:multiLevelType w:val="hybridMultilevel"/>
    <w:tmpl w:val="C4BA99B0"/>
    <w:lvl w:ilvl="0" w:tplc="FFFFFFFF">
      <w:start w:val="1"/>
      <w:numFmt w:val="decimal"/>
      <w:lvlText w:val="%1."/>
      <w:lvlJc w:val="left"/>
      <w:pPr>
        <w:tabs>
          <w:tab w:val="num" w:pos="720"/>
        </w:tabs>
        <w:ind w:left="720" w:hanging="360"/>
      </w:pPr>
    </w:lvl>
    <w:lvl w:ilvl="1" w:tplc="7C94C4BC">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1B58BA"/>
    <w:multiLevelType w:val="hybridMultilevel"/>
    <w:tmpl w:val="CEC02ADC"/>
    <w:lvl w:ilvl="0" w:tplc="929299A8">
      <w:start w:val="3"/>
      <w:numFmt w:val="lowerLetter"/>
      <w:lvlText w:val="%1)"/>
      <w:lvlJc w:val="left"/>
    </w:lvl>
    <w:lvl w:ilvl="1" w:tplc="524E072C">
      <w:numFmt w:val="decimal"/>
      <w:lvlText w:val=""/>
      <w:lvlJc w:val="left"/>
    </w:lvl>
    <w:lvl w:ilvl="2" w:tplc="87042D60">
      <w:numFmt w:val="decimal"/>
      <w:lvlText w:val=""/>
      <w:lvlJc w:val="left"/>
    </w:lvl>
    <w:lvl w:ilvl="3" w:tplc="2B629B56">
      <w:numFmt w:val="decimal"/>
      <w:lvlText w:val=""/>
      <w:lvlJc w:val="left"/>
    </w:lvl>
    <w:lvl w:ilvl="4" w:tplc="D110D95C">
      <w:numFmt w:val="decimal"/>
      <w:lvlText w:val=""/>
      <w:lvlJc w:val="left"/>
    </w:lvl>
    <w:lvl w:ilvl="5" w:tplc="2F94AFB0">
      <w:numFmt w:val="decimal"/>
      <w:lvlText w:val=""/>
      <w:lvlJc w:val="left"/>
    </w:lvl>
    <w:lvl w:ilvl="6" w:tplc="87B812C6">
      <w:numFmt w:val="decimal"/>
      <w:lvlText w:val=""/>
      <w:lvlJc w:val="left"/>
    </w:lvl>
    <w:lvl w:ilvl="7" w:tplc="B7C24660">
      <w:numFmt w:val="decimal"/>
      <w:lvlText w:val=""/>
      <w:lvlJc w:val="left"/>
    </w:lvl>
    <w:lvl w:ilvl="8" w:tplc="2B42C71E">
      <w:numFmt w:val="decimal"/>
      <w:lvlText w:val=""/>
      <w:lvlJc w:val="left"/>
    </w:lvl>
  </w:abstractNum>
  <w:abstractNum w:abstractNumId="20" w15:restartNumberingAfterBreak="0">
    <w:nsid w:val="3E7372E3"/>
    <w:multiLevelType w:val="hybridMultilevel"/>
    <w:tmpl w:val="0DAE3A2C"/>
    <w:lvl w:ilvl="0" w:tplc="7C7AF8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0EE2087"/>
    <w:multiLevelType w:val="hybridMultilevel"/>
    <w:tmpl w:val="4E662B22"/>
    <w:lvl w:ilvl="0" w:tplc="14DC86F4">
      <w:start w:val="1"/>
      <w:numFmt w:val="lowerLetter"/>
      <w:lvlText w:val="%1)"/>
      <w:lvlJc w:val="left"/>
      <w:pPr>
        <w:ind w:left="872" w:hanging="360"/>
      </w:pPr>
      <w:rPr>
        <w:rFonts w:hint="default"/>
        <w:b w:val="0"/>
        <w:bCs w:val="0"/>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 w15:restartNumberingAfterBreak="0">
    <w:nsid w:val="41B71EFB"/>
    <w:multiLevelType w:val="hybridMultilevel"/>
    <w:tmpl w:val="CB643648"/>
    <w:lvl w:ilvl="0" w:tplc="DCB23922">
      <w:start w:val="1"/>
      <w:numFmt w:val="bullet"/>
      <w:lvlText w:val="-"/>
      <w:lvlJc w:val="left"/>
    </w:lvl>
    <w:lvl w:ilvl="1" w:tplc="2ED617A4">
      <w:numFmt w:val="decimal"/>
      <w:lvlText w:val=""/>
      <w:lvlJc w:val="left"/>
    </w:lvl>
    <w:lvl w:ilvl="2" w:tplc="51360766">
      <w:numFmt w:val="decimal"/>
      <w:lvlText w:val=""/>
      <w:lvlJc w:val="left"/>
    </w:lvl>
    <w:lvl w:ilvl="3" w:tplc="2DCC4ACA">
      <w:numFmt w:val="decimal"/>
      <w:lvlText w:val=""/>
      <w:lvlJc w:val="left"/>
    </w:lvl>
    <w:lvl w:ilvl="4" w:tplc="B888B7D0">
      <w:numFmt w:val="decimal"/>
      <w:lvlText w:val=""/>
      <w:lvlJc w:val="left"/>
    </w:lvl>
    <w:lvl w:ilvl="5" w:tplc="4EBAABBE">
      <w:numFmt w:val="decimal"/>
      <w:lvlText w:val=""/>
      <w:lvlJc w:val="left"/>
    </w:lvl>
    <w:lvl w:ilvl="6" w:tplc="4BEE4778">
      <w:numFmt w:val="decimal"/>
      <w:lvlText w:val=""/>
      <w:lvlJc w:val="left"/>
    </w:lvl>
    <w:lvl w:ilvl="7" w:tplc="3732C556">
      <w:numFmt w:val="decimal"/>
      <w:lvlText w:val=""/>
      <w:lvlJc w:val="left"/>
    </w:lvl>
    <w:lvl w:ilvl="8" w:tplc="12F0D9AA">
      <w:numFmt w:val="decimal"/>
      <w:lvlText w:val=""/>
      <w:lvlJc w:val="left"/>
    </w:lvl>
  </w:abstractNum>
  <w:abstractNum w:abstractNumId="23" w15:restartNumberingAfterBreak="0">
    <w:nsid w:val="42DC3F22"/>
    <w:multiLevelType w:val="hybridMultilevel"/>
    <w:tmpl w:val="86526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87CCD"/>
    <w:multiLevelType w:val="hybridMultilevel"/>
    <w:tmpl w:val="F11AF71C"/>
    <w:lvl w:ilvl="0" w:tplc="9482B520">
      <w:start w:val="2"/>
      <w:numFmt w:val="lowerLetter"/>
      <w:lvlText w:val="%1)"/>
      <w:lvlJc w:val="left"/>
    </w:lvl>
    <w:lvl w:ilvl="1" w:tplc="174286FE">
      <w:numFmt w:val="decimal"/>
      <w:lvlText w:val=""/>
      <w:lvlJc w:val="left"/>
    </w:lvl>
    <w:lvl w:ilvl="2" w:tplc="1FC2BFB6">
      <w:numFmt w:val="decimal"/>
      <w:lvlText w:val=""/>
      <w:lvlJc w:val="left"/>
    </w:lvl>
    <w:lvl w:ilvl="3" w:tplc="47C85558">
      <w:numFmt w:val="decimal"/>
      <w:lvlText w:val=""/>
      <w:lvlJc w:val="left"/>
    </w:lvl>
    <w:lvl w:ilvl="4" w:tplc="906C1E68">
      <w:numFmt w:val="decimal"/>
      <w:lvlText w:val=""/>
      <w:lvlJc w:val="left"/>
    </w:lvl>
    <w:lvl w:ilvl="5" w:tplc="EBBC2CD4">
      <w:numFmt w:val="decimal"/>
      <w:lvlText w:val=""/>
      <w:lvlJc w:val="left"/>
    </w:lvl>
    <w:lvl w:ilvl="6" w:tplc="36780B42">
      <w:numFmt w:val="decimal"/>
      <w:lvlText w:val=""/>
      <w:lvlJc w:val="left"/>
    </w:lvl>
    <w:lvl w:ilvl="7" w:tplc="39D4EAA2">
      <w:numFmt w:val="decimal"/>
      <w:lvlText w:val=""/>
      <w:lvlJc w:val="left"/>
    </w:lvl>
    <w:lvl w:ilvl="8" w:tplc="C5D86D8A">
      <w:numFmt w:val="decimal"/>
      <w:lvlText w:val=""/>
      <w:lvlJc w:val="left"/>
    </w:lvl>
  </w:abstractNum>
  <w:abstractNum w:abstractNumId="25" w15:restartNumberingAfterBreak="0">
    <w:nsid w:val="4BF0D65F"/>
    <w:multiLevelType w:val="hybridMultilevel"/>
    <w:tmpl w:val="B02CDD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4BF11504"/>
    <w:multiLevelType w:val="hybridMultilevel"/>
    <w:tmpl w:val="55145C32"/>
    <w:lvl w:ilvl="0" w:tplc="FFFFFFFF">
      <w:start w:val="1"/>
      <w:numFmt w:val="decimal"/>
      <w:lvlText w:val="%1."/>
      <w:lvlJc w:val="left"/>
      <w:pPr>
        <w:tabs>
          <w:tab w:val="num" w:pos="1080"/>
        </w:tabs>
        <w:ind w:left="1080" w:hanging="360"/>
      </w:pPr>
    </w:lvl>
    <w:lvl w:ilvl="1" w:tplc="35BCF140">
      <w:start w:val="1"/>
      <w:numFmt w:val="decimal"/>
      <w:lvlText w:val="%2."/>
      <w:lvlJc w:val="left"/>
      <w:pPr>
        <w:tabs>
          <w:tab w:val="num" w:pos="1800"/>
        </w:tabs>
        <w:ind w:left="1800" w:hanging="360"/>
      </w:pPr>
      <w:rPr>
        <w:rFonts w:hint="default"/>
      </w:rPr>
    </w:lvl>
    <w:lvl w:ilvl="2" w:tplc="E5B29CF0">
      <w:start w:val="1"/>
      <w:numFmt w:val="low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D6A230D"/>
    <w:multiLevelType w:val="hybridMultilevel"/>
    <w:tmpl w:val="C616CD0C"/>
    <w:lvl w:ilvl="0" w:tplc="853011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07ED7AB"/>
    <w:multiLevelType w:val="hybridMultilevel"/>
    <w:tmpl w:val="6B60DE4A"/>
    <w:lvl w:ilvl="0" w:tplc="6E3C6006">
      <w:start w:val="1"/>
      <w:numFmt w:val="bullet"/>
      <w:lvlText w:val="•"/>
      <w:lvlJc w:val="left"/>
    </w:lvl>
    <w:lvl w:ilvl="1" w:tplc="59C6757C">
      <w:numFmt w:val="decimal"/>
      <w:lvlText w:val=""/>
      <w:lvlJc w:val="left"/>
    </w:lvl>
    <w:lvl w:ilvl="2" w:tplc="8D1E5154">
      <w:numFmt w:val="decimal"/>
      <w:lvlText w:val=""/>
      <w:lvlJc w:val="left"/>
    </w:lvl>
    <w:lvl w:ilvl="3" w:tplc="567C620E">
      <w:numFmt w:val="decimal"/>
      <w:lvlText w:val=""/>
      <w:lvlJc w:val="left"/>
    </w:lvl>
    <w:lvl w:ilvl="4" w:tplc="441A1B92">
      <w:numFmt w:val="decimal"/>
      <w:lvlText w:val=""/>
      <w:lvlJc w:val="left"/>
    </w:lvl>
    <w:lvl w:ilvl="5" w:tplc="028AB648">
      <w:numFmt w:val="decimal"/>
      <w:lvlText w:val=""/>
      <w:lvlJc w:val="left"/>
    </w:lvl>
    <w:lvl w:ilvl="6" w:tplc="A0F8BE3E">
      <w:numFmt w:val="decimal"/>
      <w:lvlText w:val=""/>
      <w:lvlJc w:val="left"/>
    </w:lvl>
    <w:lvl w:ilvl="7" w:tplc="D40A247C">
      <w:numFmt w:val="decimal"/>
      <w:lvlText w:val=""/>
      <w:lvlJc w:val="left"/>
    </w:lvl>
    <w:lvl w:ilvl="8" w:tplc="1E5AB10A">
      <w:numFmt w:val="decimal"/>
      <w:lvlText w:val=""/>
      <w:lvlJc w:val="left"/>
    </w:lvl>
  </w:abstractNum>
  <w:abstractNum w:abstractNumId="29" w15:restartNumberingAfterBreak="0">
    <w:nsid w:val="534263ED"/>
    <w:multiLevelType w:val="hybridMultilevel"/>
    <w:tmpl w:val="6696E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782CA5"/>
    <w:multiLevelType w:val="hybridMultilevel"/>
    <w:tmpl w:val="BB1A5D7E"/>
    <w:lvl w:ilvl="0" w:tplc="DC54058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58226C15"/>
    <w:multiLevelType w:val="hybridMultilevel"/>
    <w:tmpl w:val="9F4E0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279AC"/>
    <w:multiLevelType w:val="hybridMultilevel"/>
    <w:tmpl w:val="6E7AC182"/>
    <w:lvl w:ilvl="0" w:tplc="76CE587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A6199A"/>
    <w:multiLevelType w:val="hybridMultilevel"/>
    <w:tmpl w:val="F2B23A2C"/>
    <w:lvl w:ilvl="0" w:tplc="F514C0A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1E5638"/>
    <w:multiLevelType w:val="singleLevel"/>
    <w:tmpl w:val="F0A20E58"/>
    <w:lvl w:ilvl="0">
      <w:start w:val="3"/>
      <w:numFmt w:val="bullet"/>
      <w:lvlText w:val="-"/>
      <w:lvlJc w:val="left"/>
      <w:pPr>
        <w:tabs>
          <w:tab w:val="num" w:pos="900"/>
        </w:tabs>
        <w:ind w:left="900" w:hanging="360"/>
      </w:pPr>
      <w:rPr>
        <w:rFonts w:ascii="Times New Roman" w:hAnsi="Times New Roman" w:hint="default"/>
      </w:rPr>
    </w:lvl>
  </w:abstractNum>
  <w:abstractNum w:abstractNumId="35" w15:restartNumberingAfterBreak="0">
    <w:nsid w:val="5FAC1413"/>
    <w:multiLevelType w:val="hybridMultilevel"/>
    <w:tmpl w:val="8DDE1622"/>
    <w:lvl w:ilvl="0" w:tplc="53AEAF10">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34876"/>
    <w:multiLevelType w:val="hybridMultilevel"/>
    <w:tmpl w:val="1222209E"/>
    <w:lvl w:ilvl="0" w:tplc="04150017">
      <w:start w:val="1"/>
      <w:numFmt w:val="lowerLetter"/>
      <w:lvlText w:val="%1)"/>
      <w:lvlJc w:val="left"/>
      <w:pPr>
        <w:ind w:left="720" w:hanging="36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302612"/>
    <w:multiLevelType w:val="multilevel"/>
    <w:tmpl w:val="5E1A7682"/>
    <w:lvl w:ilvl="0">
      <w:start w:val="1"/>
      <w:numFmt w:val="upperRoman"/>
      <w:lvlText w:val="%1."/>
      <w:lvlJc w:val="left"/>
      <w:pPr>
        <w:ind w:left="1080" w:hanging="720"/>
      </w:pPr>
      <w:rPr>
        <w:rFonts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5558EC"/>
    <w:multiLevelType w:val="hybridMultilevel"/>
    <w:tmpl w:val="221009DC"/>
    <w:lvl w:ilvl="0" w:tplc="AAB46FA0">
      <w:start w:val="4"/>
      <w:numFmt w:val="decimal"/>
      <w:lvlText w:val="%1."/>
      <w:lvlJc w:val="left"/>
    </w:lvl>
    <w:lvl w:ilvl="1" w:tplc="CE8A1826">
      <w:numFmt w:val="decimal"/>
      <w:lvlText w:val=""/>
      <w:lvlJc w:val="left"/>
    </w:lvl>
    <w:lvl w:ilvl="2" w:tplc="EEF034AE">
      <w:numFmt w:val="decimal"/>
      <w:lvlText w:val=""/>
      <w:lvlJc w:val="left"/>
    </w:lvl>
    <w:lvl w:ilvl="3" w:tplc="7DC0B3EC">
      <w:numFmt w:val="decimal"/>
      <w:lvlText w:val=""/>
      <w:lvlJc w:val="left"/>
    </w:lvl>
    <w:lvl w:ilvl="4" w:tplc="0CDCA6BA">
      <w:numFmt w:val="decimal"/>
      <w:lvlText w:val=""/>
      <w:lvlJc w:val="left"/>
    </w:lvl>
    <w:lvl w:ilvl="5" w:tplc="C8969E78">
      <w:numFmt w:val="decimal"/>
      <w:lvlText w:val=""/>
      <w:lvlJc w:val="left"/>
    </w:lvl>
    <w:lvl w:ilvl="6" w:tplc="FFFAC9E2">
      <w:numFmt w:val="decimal"/>
      <w:lvlText w:val=""/>
      <w:lvlJc w:val="left"/>
    </w:lvl>
    <w:lvl w:ilvl="7" w:tplc="6882AE54">
      <w:numFmt w:val="decimal"/>
      <w:lvlText w:val=""/>
      <w:lvlJc w:val="left"/>
    </w:lvl>
    <w:lvl w:ilvl="8" w:tplc="69929D88">
      <w:numFmt w:val="decimal"/>
      <w:lvlText w:val=""/>
      <w:lvlJc w:val="left"/>
    </w:lvl>
  </w:abstractNum>
  <w:abstractNum w:abstractNumId="39" w15:restartNumberingAfterBreak="0">
    <w:nsid w:val="62D60481"/>
    <w:multiLevelType w:val="hybridMultilevel"/>
    <w:tmpl w:val="2CE25C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D64623"/>
    <w:multiLevelType w:val="hybridMultilevel"/>
    <w:tmpl w:val="8A9E3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E926A5"/>
    <w:multiLevelType w:val="hybridMultilevel"/>
    <w:tmpl w:val="F1782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F09FE"/>
    <w:multiLevelType w:val="hybridMultilevel"/>
    <w:tmpl w:val="E786C5D0"/>
    <w:lvl w:ilvl="0" w:tplc="5DB0C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59E2D0C"/>
    <w:multiLevelType w:val="hybridMultilevel"/>
    <w:tmpl w:val="BCACB94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67514A1A"/>
    <w:multiLevelType w:val="hybridMultilevel"/>
    <w:tmpl w:val="9F4E0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152454"/>
    <w:multiLevelType w:val="hybridMultilevel"/>
    <w:tmpl w:val="ECFACA56"/>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C93A5C"/>
    <w:multiLevelType w:val="hybridMultilevel"/>
    <w:tmpl w:val="DC0899A0"/>
    <w:lvl w:ilvl="0" w:tplc="1DC8D6E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261EC76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017B0E"/>
    <w:multiLevelType w:val="hybridMultilevel"/>
    <w:tmpl w:val="97E0D6FE"/>
    <w:lvl w:ilvl="0" w:tplc="126877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76766F97"/>
    <w:multiLevelType w:val="hybridMultilevel"/>
    <w:tmpl w:val="70807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6E91804"/>
    <w:multiLevelType w:val="hybridMultilevel"/>
    <w:tmpl w:val="A22E6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A71079"/>
    <w:multiLevelType w:val="hybridMultilevel"/>
    <w:tmpl w:val="5302D7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A4576AC"/>
    <w:multiLevelType w:val="multilevel"/>
    <w:tmpl w:val="C3C056BC"/>
    <w:lvl w:ilvl="0">
      <w:start w:val="16"/>
      <w:numFmt w:val="upperRoman"/>
      <w:lvlText w:val="%1."/>
      <w:lvlJc w:val="left"/>
      <w:pPr>
        <w:ind w:left="720" w:hanging="360"/>
      </w:pPr>
      <w:rPr>
        <w:rFonts w:ascii="Arial" w:hAnsi="Arial" w:hint="default"/>
        <w:b/>
        <w:i w:val="0"/>
        <w:sz w:val="26"/>
        <w:szCs w:val="26"/>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imes New Roman" w:hAnsi="Calibri" w:cs="Calibri" w:hint="default"/>
      </w:rPr>
    </w:lvl>
    <w:lvl w:ilvl="3">
      <w:start w:val="4"/>
      <w:numFmt w:val="decimal"/>
      <w:lvlText w:val="%4."/>
      <w:lvlJc w:val="left"/>
      <w:pPr>
        <w:ind w:left="2880" w:hanging="360"/>
      </w:pPr>
      <w:rPr>
        <w:rFonts w:hint="default"/>
        <w:strike w:val="0"/>
      </w:rPr>
    </w:lvl>
    <w:lvl w:ilvl="4">
      <w:start w:val="1"/>
      <w:numFmt w:val="decimal"/>
      <w:lvlText w:val="%5)"/>
      <w:lvlJc w:val="left"/>
      <w:pPr>
        <w:ind w:left="3600" w:hanging="360"/>
      </w:pPr>
      <w:rPr>
        <w:rFonts w:ascii="Calibri" w:eastAsia="Times New Roman" w:hAnsi="Calibri" w:cs="Calibri" w:hint="default"/>
        <w:b w:val="0"/>
        <w:bCs w:val="0"/>
        <w:i w:val="0"/>
        <w:i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AEF6D8B"/>
    <w:multiLevelType w:val="hybridMultilevel"/>
    <w:tmpl w:val="2E6C368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7B4E2BA8"/>
    <w:multiLevelType w:val="hybridMultilevel"/>
    <w:tmpl w:val="189C9644"/>
    <w:lvl w:ilvl="0" w:tplc="561831BC">
      <w:start w:val="1"/>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C8A06D9"/>
    <w:multiLevelType w:val="hybridMultilevel"/>
    <w:tmpl w:val="8F04330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CE1186A"/>
    <w:multiLevelType w:val="hybridMultilevel"/>
    <w:tmpl w:val="D1842F80"/>
    <w:lvl w:ilvl="0" w:tplc="CCA8ED58">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FE018A3"/>
    <w:multiLevelType w:val="hybridMultilevel"/>
    <w:tmpl w:val="F1F29A9C"/>
    <w:lvl w:ilvl="0" w:tplc="C87E1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num>
  <w:num w:numId="2">
    <w:abstractNumId w:val="14"/>
  </w:num>
  <w:num w:numId="3">
    <w:abstractNumId w:val="35"/>
  </w:num>
  <w:num w:numId="4">
    <w:abstractNumId w:val="5"/>
  </w:num>
  <w:num w:numId="5">
    <w:abstractNumId w:val="32"/>
  </w:num>
  <w:num w:numId="6">
    <w:abstractNumId w:val="6"/>
  </w:num>
  <w:num w:numId="7">
    <w:abstractNumId w:val="21"/>
  </w:num>
  <w:num w:numId="8">
    <w:abstractNumId w:val="8"/>
  </w:num>
  <w:num w:numId="9">
    <w:abstractNumId w:val="16"/>
  </w:num>
  <w:num w:numId="10">
    <w:abstractNumId w:val="54"/>
  </w:num>
  <w:num w:numId="11">
    <w:abstractNumId w:val="31"/>
  </w:num>
  <w:num w:numId="12">
    <w:abstractNumId w:val="23"/>
  </w:num>
  <w:num w:numId="13">
    <w:abstractNumId w:val="41"/>
  </w:num>
  <w:num w:numId="14">
    <w:abstractNumId w:val="44"/>
  </w:num>
  <w:num w:numId="15">
    <w:abstractNumId w:val="49"/>
  </w:num>
  <w:num w:numId="16">
    <w:abstractNumId w:val="36"/>
  </w:num>
  <w:num w:numId="17">
    <w:abstractNumId w:val="1"/>
  </w:num>
  <w:num w:numId="18">
    <w:abstractNumId w:val="33"/>
  </w:num>
  <w:num w:numId="19">
    <w:abstractNumId w:val="45"/>
  </w:num>
  <w:num w:numId="20">
    <w:abstractNumId w:val="46"/>
  </w:num>
  <w:num w:numId="21">
    <w:abstractNumId w:val="29"/>
  </w:num>
  <w:num w:numId="22">
    <w:abstractNumId w:val="50"/>
  </w:num>
  <w:num w:numId="23">
    <w:abstractNumId w:val="56"/>
  </w:num>
  <w:num w:numId="24">
    <w:abstractNumId w:val="10"/>
  </w:num>
  <w:num w:numId="25">
    <w:abstractNumId w:val="0"/>
    <w:lvlOverride w:ilvl="0">
      <w:lvl w:ilvl="0">
        <w:start w:val="65535"/>
        <w:numFmt w:val="bullet"/>
        <w:lvlText w:val="-"/>
        <w:legacy w:legacy="1" w:legacySpace="0" w:legacyIndent="360"/>
        <w:lvlJc w:val="left"/>
        <w:rPr>
          <w:rFonts w:ascii="Trebuchet MS" w:hAnsi="Trebuchet MS" w:hint="default"/>
        </w:rPr>
      </w:lvl>
    </w:lvlOverride>
  </w:num>
  <w:num w:numId="26">
    <w:abstractNumId w:val="13"/>
  </w:num>
  <w:num w:numId="27">
    <w:abstractNumId w:val="52"/>
  </w:num>
  <w:num w:numId="28">
    <w:abstractNumId w:val="4"/>
  </w:num>
  <w:num w:numId="29">
    <w:abstractNumId w:val="34"/>
  </w:num>
  <w:num w:numId="30">
    <w:abstractNumId w:val="18"/>
  </w:num>
  <w:num w:numId="31">
    <w:abstractNumId w:val="38"/>
  </w:num>
  <w:num w:numId="32">
    <w:abstractNumId w:val="15"/>
  </w:num>
  <w:num w:numId="33">
    <w:abstractNumId w:val="24"/>
  </w:num>
  <w:num w:numId="34">
    <w:abstractNumId w:val="19"/>
  </w:num>
  <w:num w:numId="35">
    <w:abstractNumId w:val="28"/>
  </w:num>
  <w:num w:numId="36">
    <w:abstractNumId w:val="17"/>
  </w:num>
  <w:num w:numId="37">
    <w:abstractNumId w:val="22"/>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5"/>
  </w:num>
  <w:num w:numId="42">
    <w:abstractNumId w:val="30"/>
  </w:num>
  <w:num w:numId="43">
    <w:abstractNumId w:val="39"/>
  </w:num>
  <w:num w:numId="44">
    <w:abstractNumId w:val="47"/>
  </w:num>
  <w:num w:numId="45">
    <w:abstractNumId w:val="2"/>
  </w:num>
  <w:num w:numId="46">
    <w:abstractNumId w:val="3"/>
  </w:num>
  <w:num w:numId="47">
    <w:abstractNumId w:val="51"/>
  </w:num>
  <w:num w:numId="48">
    <w:abstractNumId w:val="26"/>
  </w:num>
  <w:num w:numId="49">
    <w:abstractNumId w:val="20"/>
  </w:num>
  <w:num w:numId="50">
    <w:abstractNumId w:val="12"/>
  </w:num>
  <w:num w:numId="51">
    <w:abstractNumId w:val="7"/>
  </w:num>
  <w:num w:numId="52">
    <w:abstractNumId w:val="40"/>
  </w:num>
  <w:num w:numId="53">
    <w:abstractNumId w:val="9"/>
  </w:num>
  <w:num w:numId="54">
    <w:abstractNumId w:val="42"/>
  </w:num>
  <w:num w:numId="55">
    <w:abstractNumId w:val="53"/>
  </w:num>
  <w:num w:numId="56">
    <w:abstractNumId w:val="27"/>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EB"/>
    <w:rsid w:val="00002F60"/>
    <w:rsid w:val="00010596"/>
    <w:rsid w:val="00012BAC"/>
    <w:rsid w:val="00015875"/>
    <w:rsid w:val="000219C9"/>
    <w:rsid w:val="00021DD3"/>
    <w:rsid w:val="000226A8"/>
    <w:rsid w:val="0002670A"/>
    <w:rsid w:val="00026865"/>
    <w:rsid w:val="00027560"/>
    <w:rsid w:val="0003109E"/>
    <w:rsid w:val="00032353"/>
    <w:rsid w:val="000348D9"/>
    <w:rsid w:val="0003704D"/>
    <w:rsid w:val="00040FE7"/>
    <w:rsid w:val="00041A3A"/>
    <w:rsid w:val="00044761"/>
    <w:rsid w:val="00044C8A"/>
    <w:rsid w:val="00044FED"/>
    <w:rsid w:val="0004545A"/>
    <w:rsid w:val="00050C02"/>
    <w:rsid w:val="00052DD6"/>
    <w:rsid w:val="00053E10"/>
    <w:rsid w:val="0006131C"/>
    <w:rsid w:val="00067641"/>
    <w:rsid w:val="000705C0"/>
    <w:rsid w:val="00072CBD"/>
    <w:rsid w:val="00075D71"/>
    <w:rsid w:val="00076A13"/>
    <w:rsid w:val="00080ADF"/>
    <w:rsid w:val="00081F15"/>
    <w:rsid w:val="00085AD6"/>
    <w:rsid w:val="00085FCD"/>
    <w:rsid w:val="0008764B"/>
    <w:rsid w:val="0009418B"/>
    <w:rsid w:val="00095A9F"/>
    <w:rsid w:val="000A0616"/>
    <w:rsid w:val="000A0EF0"/>
    <w:rsid w:val="000A1290"/>
    <w:rsid w:val="000A360D"/>
    <w:rsid w:val="000A3D84"/>
    <w:rsid w:val="000A431F"/>
    <w:rsid w:val="000A6542"/>
    <w:rsid w:val="000A65D4"/>
    <w:rsid w:val="000A78EE"/>
    <w:rsid w:val="000B1A66"/>
    <w:rsid w:val="000B37C2"/>
    <w:rsid w:val="000B402D"/>
    <w:rsid w:val="000B6B9A"/>
    <w:rsid w:val="000C075B"/>
    <w:rsid w:val="000C1668"/>
    <w:rsid w:val="000C3784"/>
    <w:rsid w:val="000D16C1"/>
    <w:rsid w:val="000D34E2"/>
    <w:rsid w:val="000D5EEE"/>
    <w:rsid w:val="000E016D"/>
    <w:rsid w:val="000E1CE4"/>
    <w:rsid w:val="000E1D0A"/>
    <w:rsid w:val="000E24BB"/>
    <w:rsid w:val="000F487C"/>
    <w:rsid w:val="0010078C"/>
    <w:rsid w:val="00103CB0"/>
    <w:rsid w:val="00106A4E"/>
    <w:rsid w:val="00107336"/>
    <w:rsid w:val="00107D82"/>
    <w:rsid w:val="001123CA"/>
    <w:rsid w:val="001159B6"/>
    <w:rsid w:val="001202A5"/>
    <w:rsid w:val="00121923"/>
    <w:rsid w:val="001241F6"/>
    <w:rsid w:val="00126737"/>
    <w:rsid w:val="00132CD7"/>
    <w:rsid w:val="00133AA2"/>
    <w:rsid w:val="00134AF1"/>
    <w:rsid w:val="00135345"/>
    <w:rsid w:val="00136B45"/>
    <w:rsid w:val="00140259"/>
    <w:rsid w:val="001409FE"/>
    <w:rsid w:val="001455F9"/>
    <w:rsid w:val="0015211F"/>
    <w:rsid w:val="00152334"/>
    <w:rsid w:val="0015408F"/>
    <w:rsid w:val="00154E78"/>
    <w:rsid w:val="001563D2"/>
    <w:rsid w:val="0016038F"/>
    <w:rsid w:val="00160E73"/>
    <w:rsid w:val="001625E8"/>
    <w:rsid w:val="001627A3"/>
    <w:rsid w:val="001637AD"/>
    <w:rsid w:val="001645E4"/>
    <w:rsid w:val="00165E56"/>
    <w:rsid w:val="00166891"/>
    <w:rsid w:val="001670BE"/>
    <w:rsid w:val="00175637"/>
    <w:rsid w:val="00180425"/>
    <w:rsid w:val="0018705D"/>
    <w:rsid w:val="00191551"/>
    <w:rsid w:val="00192005"/>
    <w:rsid w:val="00193140"/>
    <w:rsid w:val="00193350"/>
    <w:rsid w:val="00194DF2"/>
    <w:rsid w:val="0019686E"/>
    <w:rsid w:val="001A2AEB"/>
    <w:rsid w:val="001A388A"/>
    <w:rsid w:val="001A3B1D"/>
    <w:rsid w:val="001A4D2E"/>
    <w:rsid w:val="001A5805"/>
    <w:rsid w:val="001A5991"/>
    <w:rsid w:val="001B009C"/>
    <w:rsid w:val="001B01D5"/>
    <w:rsid w:val="001B574E"/>
    <w:rsid w:val="001B6C9C"/>
    <w:rsid w:val="001B7F37"/>
    <w:rsid w:val="001C023E"/>
    <w:rsid w:val="001C09F9"/>
    <w:rsid w:val="001C467A"/>
    <w:rsid w:val="001D4FF6"/>
    <w:rsid w:val="001E1CF5"/>
    <w:rsid w:val="001E2258"/>
    <w:rsid w:val="001E4CFA"/>
    <w:rsid w:val="001E6A9A"/>
    <w:rsid w:val="001E701E"/>
    <w:rsid w:val="001E777B"/>
    <w:rsid w:val="001E7BBF"/>
    <w:rsid w:val="001F34B2"/>
    <w:rsid w:val="001F4994"/>
    <w:rsid w:val="002064D9"/>
    <w:rsid w:val="00207F8B"/>
    <w:rsid w:val="00210432"/>
    <w:rsid w:val="00211A8F"/>
    <w:rsid w:val="00215EEF"/>
    <w:rsid w:val="00217E15"/>
    <w:rsid w:val="00225167"/>
    <w:rsid w:val="00227249"/>
    <w:rsid w:val="0023442F"/>
    <w:rsid w:val="002405DC"/>
    <w:rsid w:val="00241551"/>
    <w:rsid w:val="00243991"/>
    <w:rsid w:val="00246E3F"/>
    <w:rsid w:val="002500AD"/>
    <w:rsid w:val="00250E72"/>
    <w:rsid w:val="0025565C"/>
    <w:rsid w:val="00255A1A"/>
    <w:rsid w:val="002605E0"/>
    <w:rsid w:val="002640BE"/>
    <w:rsid w:val="00265F10"/>
    <w:rsid w:val="00266898"/>
    <w:rsid w:val="00271CA3"/>
    <w:rsid w:val="00272DDD"/>
    <w:rsid w:val="0028088C"/>
    <w:rsid w:val="00281D6C"/>
    <w:rsid w:val="00282DC5"/>
    <w:rsid w:val="002904E5"/>
    <w:rsid w:val="002909D3"/>
    <w:rsid w:val="00293602"/>
    <w:rsid w:val="00293FA1"/>
    <w:rsid w:val="002975A4"/>
    <w:rsid w:val="002A1738"/>
    <w:rsid w:val="002A2BA4"/>
    <w:rsid w:val="002A5D01"/>
    <w:rsid w:val="002A61EA"/>
    <w:rsid w:val="002B454A"/>
    <w:rsid w:val="002B4580"/>
    <w:rsid w:val="002B6083"/>
    <w:rsid w:val="002C5478"/>
    <w:rsid w:val="002C571A"/>
    <w:rsid w:val="002C5EB5"/>
    <w:rsid w:val="002C6D91"/>
    <w:rsid w:val="002D38F9"/>
    <w:rsid w:val="002D4983"/>
    <w:rsid w:val="002D75E8"/>
    <w:rsid w:val="002E03CC"/>
    <w:rsid w:val="002E0580"/>
    <w:rsid w:val="002E3789"/>
    <w:rsid w:val="002E6A5B"/>
    <w:rsid w:val="002E7A09"/>
    <w:rsid w:val="002F1AD9"/>
    <w:rsid w:val="002F2393"/>
    <w:rsid w:val="002F40D6"/>
    <w:rsid w:val="002F5924"/>
    <w:rsid w:val="002F5AC3"/>
    <w:rsid w:val="003071F0"/>
    <w:rsid w:val="003073CE"/>
    <w:rsid w:val="00310A5B"/>
    <w:rsid w:val="0031784C"/>
    <w:rsid w:val="003255A8"/>
    <w:rsid w:val="00330737"/>
    <w:rsid w:val="00330BA7"/>
    <w:rsid w:val="00331D66"/>
    <w:rsid w:val="0033451A"/>
    <w:rsid w:val="003352E8"/>
    <w:rsid w:val="003373EC"/>
    <w:rsid w:val="00341898"/>
    <w:rsid w:val="00341C7B"/>
    <w:rsid w:val="00345307"/>
    <w:rsid w:val="00345799"/>
    <w:rsid w:val="0035017B"/>
    <w:rsid w:val="00350806"/>
    <w:rsid w:val="00356DDF"/>
    <w:rsid w:val="00357263"/>
    <w:rsid w:val="00361015"/>
    <w:rsid w:val="0036191E"/>
    <w:rsid w:val="00363AD2"/>
    <w:rsid w:val="003727B7"/>
    <w:rsid w:val="003739CA"/>
    <w:rsid w:val="0037776A"/>
    <w:rsid w:val="00383B99"/>
    <w:rsid w:val="00391B36"/>
    <w:rsid w:val="003949E9"/>
    <w:rsid w:val="0039580D"/>
    <w:rsid w:val="00395B45"/>
    <w:rsid w:val="003970F0"/>
    <w:rsid w:val="00397A6C"/>
    <w:rsid w:val="003A01F7"/>
    <w:rsid w:val="003A06A6"/>
    <w:rsid w:val="003A58B4"/>
    <w:rsid w:val="003A6EE4"/>
    <w:rsid w:val="003A79E1"/>
    <w:rsid w:val="003B0742"/>
    <w:rsid w:val="003B26AB"/>
    <w:rsid w:val="003B7B1F"/>
    <w:rsid w:val="003C4E81"/>
    <w:rsid w:val="003C6DCC"/>
    <w:rsid w:val="003D2D0E"/>
    <w:rsid w:val="003E3C86"/>
    <w:rsid w:val="003F04FE"/>
    <w:rsid w:val="003F4FEB"/>
    <w:rsid w:val="003F59BB"/>
    <w:rsid w:val="00402039"/>
    <w:rsid w:val="0040280A"/>
    <w:rsid w:val="00402815"/>
    <w:rsid w:val="00405B48"/>
    <w:rsid w:val="00410378"/>
    <w:rsid w:val="00414F1A"/>
    <w:rsid w:val="00415E0F"/>
    <w:rsid w:val="0041614E"/>
    <w:rsid w:val="00422127"/>
    <w:rsid w:val="0042405D"/>
    <w:rsid w:val="0042561D"/>
    <w:rsid w:val="00426F30"/>
    <w:rsid w:val="004278D8"/>
    <w:rsid w:val="004327B1"/>
    <w:rsid w:val="00435524"/>
    <w:rsid w:val="00435798"/>
    <w:rsid w:val="00435DDB"/>
    <w:rsid w:val="004470C1"/>
    <w:rsid w:val="004509F9"/>
    <w:rsid w:val="004517A6"/>
    <w:rsid w:val="00455B41"/>
    <w:rsid w:val="00462860"/>
    <w:rsid w:val="004629DB"/>
    <w:rsid w:val="00464F99"/>
    <w:rsid w:val="00466A79"/>
    <w:rsid w:val="004678C0"/>
    <w:rsid w:val="00467EAF"/>
    <w:rsid w:val="0047214D"/>
    <w:rsid w:val="00473D47"/>
    <w:rsid w:val="00474887"/>
    <w:rsid w:val="0047508B"/>
    <w:rsid w:val="004760A0"/>
    <w:rsid w:val="00484CA0"/>
    <w:rsid w:val="00484EBE"/>
    <w:rsid w:val="00484F6D"/>
    <w:rsid w:val="0049131E"/>
    <w:rsid w:val="00492A4F"/>
    <w:rsid w:val="00496175"/>
    <w:rsid w:val="0049700A"/>
    <w:rsid w:val="004A2324"/>
    <w:rsid w:val="004B029F"/>
    <w:rsid w:val="004B0AA7"/>
    <w:rsid w:val="004B15C0"/>
    <w:rsid w:val="004B3738"/>
    <w:rsid w:val="004B7038"/>
    <w:rsid w:val="004C29EA"/>
    <w:rsid w:val="004C6129"/>
    <w:rsid w:val="004D2C00"/>
    <w:rsid w:val="004D486A"/>
    <w:rsid w:val="004D61AB"/>
    <w:rsid w:val="004F0155"/>
    <w:rsid w:val="004F365F"/>
    <w:rsid w:val="004F3E1E"/>
    <w:rsid w:val="00501158"/>
    <w:rsid w:val="00503110"/>
    <w:rsid w:val="00505B9E"/>
    <w:rsid w:val="005134C0"/>
    <w:rsid w:val="00517167"/>
    <w:rsid w:val="005172DE"/>
    <w:rsid w:val="0052005E"/>
    <w:rsid w:val="00520486"/>
    <w:rsid w:val="005222BD"/>
    <w:rsid w:val="005228C8"/>
    <w:rsid w:val="00524462"/>
    <w:rsid w:val="005323AB"/>
    <w:rsid w:val="0053287D"/>
    <w:rsid w:val="00537ADA"/>
    <w:rsid w:val="00540AE0"/>
    <w:rsid w:val="00541530"/>
    <w:rsid w:val="005434DB"/>
    <w:rsid w:val="00543CD7"/>
    <w:rsid w:val="005446AB"/>
    <w:rsid w:val="00544942"/>
    <w:rsid w:val="0055396D"/>
    <w:rsid w:val="00555B33"/>
    <w:rsid w:val="00562241"/>
    <w:rsid w:val="005716B4"/>
    <w:rsid w:val="005717CC"/>
    <w:rsid w:val="005744CC"/>
    <w:rsid w:val="00574E2B"/>
    <w:rsid w:val="005770BA"/>
    <w:rsid w:val="0057792E"/>
    <w:rsid w:val="00580836"/>
    <w:rsid w:val="00581F8F"/>
    <w:rsid w:val="0058328B"/>
    <w:rsid w:val="00586AF3"/>
    <w:rsid w:val="00587B61"/>
    <w:rsid w:val="00593C11"/>
    <w:rsid w:val="005955DD"/>
    <w:rsid w:val="00596486"/>
    <w:rsid w:val="00597532"/>
    <w:rsid w:val="005A2079"/>
    <w:rsid w:val="005A4B2D"/>
    <w:rsid w:val="005A6601"/>
    <w:rsid w:val="005B0DC8"/>
    <w:rsid w:val="005B1DA6"/>
    <w:rsid w:val="005B36D3"/>
    <w:rsid w:val="005C06CE"/>
    <w:rsid w:val="005C2A4B"/>
    <w:rsid w:val="005C4D7E"/>
    <w:rsid w:val="005C51B6"/>
    <w:rsid w:val="005C530D"/>
    <w:rsid w:val="005C55C8"/>
    <w:rsid w:val="005C65C4"/>
    <w:rsid w:val="005C6E30"/>
    <w:rsid w:val="005D139E"/>
    <w:rsid w:val="005D1BD8"/>
    <w:rsid w:val="005D4110"/>
    <w:rsid w:val="005D440C"/>
    <w:rsid w:val="005E0BC3"/>
    <w:rsid w:val="005E389D"/>
    <w:rsid w:val="005E3C81"/>
    <w:rsid w:val="005E3F4B"/>
    <w:rsid w:val="005F251F"/>
    <w:rsid w:val="005F7E55"/>
    <w:rsid w:val="00605D90"/>
    <w:rsid w:val="00606ACB"/>
    <w:rsid w:val="00623496"/>
    <w:rsid w:val="00624004"/>
    <w:rsid w:val="00625BD7"/>
    <w:rsid w:val="006301F6"/>
    <w:rsid w:val="00631F19"/>
    <w:rsid w:val="00634959"/>
    <w:rsid w:val="006361DE"/>
    <w:rsid w:val="0064397B"/>
    <w:rsid w:val="00651BEA"/>
    <w:rsid w:val="0065222A"/>
    <w:rsid w:val="00653840"/>
    <w:rsid w:val="006566EE"/>
    <w:rsid w:val="00661D45"/>
    <w:rsid w:val="0066286E"/>
    <w:rsid w:val="0066344E"/>
    <w:rsid w:val="00665255"/>
    <w:rsid w:val="00680377"/>
    <w:rsid w:val="00681D4F"/>
    <w:rsid w:val="00682992"/>
    <w:rsid w:val="00692BB3"/>
    <w:rsid w:val="0069671C"/>
    <w:rsid w:val="00696F6A"/>
    <w:rsid w:val="006A49EC"/>
    <w:rsid w:val="006A5ACD"/>
    <w:rsid w:val="006A7336"/>
    <w:rsid w:val="006B2782"/>
    <w:rsid w:val="006B278B"/>
    <w:rsid w:val="006B2AB9"/>
    <w:rsid w:val="006B3BE2"/>
    <w:rsid w:val="006B3FEA"/>
    <w:rsid w:val="006B7196"/>
    <w:rsid w:val="006C5B6F"/>
    <w:rsid w:val="006D1137"/>
    <w:rsid w:val="006D1BA2"/>
    <w:rsid w:val="006D2400"/>
    <w:rsid w:val="006D3C35"/>
    <w:rsid w:val="006D437E"/>
    <w:rsid w:val="006D605C"/>
    <w:rsid w:val="006D7F36"/>
    <w:rsid w:val="006E0542"/>
    <w:rsid w:val="006E63C4"/>
    <w:rsid w:val="007033D3"/>
    <w:rsid w:val="00703CB9"/>
    <w:rsid w:val="00704253"/>
    <w:rsid w:val="00704B27"/>
    <w:rsid w:val="00705D16"/>
    <w:rsid w:val="00705F1E"/>
    <w:rsid w:val="00707C52"/>
    <w:rsid w:val="00707E12"/>
    <w:rsid w:val="007101AC"/>
    <w:rsid w:val="007133D9"/>
    <w:rsid w:val="007135C0"/>
    <w:rsid w:val="0071385D"/>
    <w:rsid w:val="007147CE"/>
    <w:rsid w:val="007165E2"/>
    <w:rsid w:val="007210D1"/>
    <w:rsid w:val="0072248F"/>
    <w:rsid w:val="0072667F"/>
    <w:rsid w:val="007339E3"/>
    <w:rsid w:val="00737374"/>
    <w:rsid w:val="00737DA5"/>
    <w:rsid w:val="007403E8"/>
    <w:rsid w:val="007427D9"/>
    <w:rsid w:val="007442CA"/>
    <w:rsid w:val="00744CC6"/>
    <w:rsid w:val="00747495"/>
    <w:rsid w:val="0075348B"/>
    <w:rsid w:val="00753D28"/>
    <w:rsid w:val="00754A13"/>
    <w:rsid w:val="00766E85"/>
    <w:rsid w:val="00770F3E"/>
    <w:rsid w:val="00771CCE"/>
    <w:rsid w:val="00772B78"/>
    <w:rsid w:val="00773B59"/>
    <w:rsid w:val="00774033"/>
    <w:rsid w:val="00781D9F"/>
    <w:rsid w:val="00792E14"/>
    <w:rsid w:val="007972B2"/>
    <w:rsid w:val="007A07A0"/>
    <w:rsid w:val="007A2067"/>
    <w:rsid w:val="007A30EC"/>
    <w:rsid w:val="007A5D2C"/>
    <w:rsid w:val="007A60D0"/>
    <w:rsid w:val="007A620A"/>
    <w:rsid w:val="007B0136"/>
    <w:rsid w:val="007B0EAE"/>
    <w:rsid w:val="007B24AD"/>
    <w:rsid w:val="007B39EC"/>
    <w:rsid w:val="007B547D"/>
    <w:rsid w:val="007B56C4"/>
    <w:rsid w:val="007C24C7"/>
    <w:rsid w:val="007C2E12"/>
    <w:rsid w:val="007C42CD"/>
    <w:rsid w:val="007D407C"/>
    <w:rsid w:val="007D4465"/>
    <w:rsid w:val="007D60B1"/>
    <w:rsid w:val="007D7981"/>
    <w:rsid w:val="007E07F7"/>
    <w:rsid w:val="007F4F12"/>
    <w:rsid w:val="00801516"/>
    <w:rsid w:val="00805D78"/>
    <w:rsid w:val="00810614"/>
    <w:rsid w:val="00810A7C"/>
    <w:rsid w:val="00813E1C"/>
    <w:rsid w:val="0081494F"/>
    <w:rsid w:val="008170C9"/>
    <w:rsid w:val="00820584"/>
    <w:rsid w:val="0082241B"/>
    <w:rsid w:val="00822449"/>
    <w:rsid w:val="00834301"/>
    <w:rsid w:val="008348F2"/>
    <w:rsid w:val="00834E7D"/>
    <w:rsid w:val="00834F2F"/>
    <w:rsid w:val="008358CF"/>
    <w:rsid w:val="00835DC9"/>
    <w:rsid w:val="008361A2"/>
    <w:rsid w:val="00843AC8"/>
    <w:rsid w:val="00844188"/>
    <w:rsid w:val="00852DA1"/>
    <w:rsid w:val="0085528C"/>
    <w:rsid w:val="0086257D"/>
    <w:rsid w:val="00862FA4"/>
    <w:rsid w:val="00865B18"/>
    <w:rsid w:val="008740A8"/>
    <w:rsid w:val="00877CB8"/>
    <w:rsid w:val="008847B4"/>
    <w:rsid w:val="008870DE"/>
    <w:rsid w:val="00891BCD"/>
    <w:rsid w:val="00892C15"/>
    <w:rsid w:val="00892EFE"/>
    <w:rsid w:val="008932FF"/>
    <w:rsid w:val="00893E77"/>
    <w:rsid w:val="008A03BB"/>
    <w:rsid w:val="008A082A"/>
    <w:rsid w:val="008A2E2A"/>
    <w:rsid w:val="008A3367"/>
    <w:rsid w:val="008B2FA5"/>
    <w:rsid w:val="008B4E2C"/>
    <w:rsid w:val="008B5810"/>
    <w:rsid w:val="008C3FB6"/>
    <w:rsid w:val="008C4EFE"/>
    <w:rsid w:val="008D108E"/>
    <w:rsid w:val="008E09E5"/>
    <w:rsid w:val="008E3A63"/>
    <w:rsid w:val="008E5E4D"/>
    <w:rsid w:val="008E61EA"/>
    <w:rsid w:val="008F1711"/>
    <w:rsid w:val="008F30E9"/>
    <w:rsid w:val="008F425F"/>
    <w:rsid w:val="008F6CE6"/>
    <w:rsid w:val="008F761F"/>
    <w:rsid w:val="008F7C80"/>
    <w:rsid w:val="009023E1"/>
    <w:rsid w:val="009035A9"/>
    <w:rsid w:val="0090484F"/>
    <w:rsid w:val="00905284"/>
    <w:rsid w:val="00911E72"/>
    <w:rsid w:val="009124B5"/>
    <w:rsid w:val="00916EA6"/>
    <w:rsid w:val="00921D79"/>
    <w:rsid w:val="00933650"/>
    <w:rsid w:val="00943576"/>
    <w:rsid w:val="00954414"/>
    <w:rsid w:val="009618D1"/>
    <w:rsid w:val="009671E1"/>
    <w:rsid w:val="00970EC0"/>
    <w:rsid w:val="00970F7B"/>
    <w:rsid w:val="00977DC8"/>
    <w:rsid w:val="009806D7"/>
    <w:rsid w:val="00984A28"/>
    <w:rsid w:val="00985B5C"/>
    <w:rsid w:val="00990A1A"/>
    <w:rsid w:val="00993F5E"/>
    <w:rsid w:val="00995C0C"/>
    <w:rsid w:val="0099674F"/>
    <w:rsid w:val="009A1449"/>
    <w:rsid w:val="009A2AA0"/>
    <w:rsid w:val="009A3191"/>
    <w:rsid w:val="009A394F"/>
    <w:rsid w:val="009A4E89"/>
    <w:rsid w:val="009A5A7F"/>
    <w:rsid w:val="009B2A5E"/>
    <w:rsid w:val="009B4099"/>
    <w:rsid w:val="009B5A49"/>
    <w:rsid w:val="009B7937"/>
    <w:rsid w:val="009B7AD8"/>
    <w:rsid w:val="009C0E82"/>
    <w:rsid w:val="009C1455"/>
    <w:rsid w:val="009D243D"/>
    <w:rsid w:val="009D263C"/>
    <w:rsid w:val="009D28C8"/>
    <w:rsid w:val="009D7E28"/>
    <w:rsid w:val="009E35B9"/>
    <w:rsid w:val="009E3863"/>
    <w:rsid w:val="009E6C11"/>
    <w:rsid w:val="009F1EDB"/>
    <w:rsid w:val="009F5DF2"/>
    <w:rsid w:val="00A01267"/>
    <w:rsid w:val="00A06618"/>
    <w:rsid w:val="00A06A6D"/>
    <w:rsid w:val="00A07ACB"/>
    <w:rsid w:val="00A12C84"/>
    <w:rsid w:val="00A13FC3"/>
    <w:rsid w:val="00A16140"/>
    <w:rsid w:val="00A1664C"/>
    <w:rsid w:val="00A16B47"/>
    <w:rsid w:val="00A245EB"/>
    <w:rsid w:val="00A27256"/>
    <w:rsid w:val="00A34326"/>
    <w:rsid w:val="00A345A9"/>
    <w:rsid w:val="00A36469"/>
    <w:rsid w:val="00A3704B"/>
    <w:rsid w:val="00A43189"/>
    <w:rsid w:val="00A4495B"/>
    <w:rsid w:val="00A4782C"/>
    <w:rsid w:val="00A5741F"/>
    <w:rsid w:val="00A62816"/>
    <w:rsid w:val="00A65ED8"/>
    <w:rsid w:val="00A67182"/>
    <w:rsid w:val="00A6720D"/>
    <w:rsid w:val="00A7005C"/>
    <w:rsid w:val="00A70220"/>
    <w:rsid w:val="00A70BF8"/>
    <w:rsid w:val="00A71706"/>
    <w:rsid w:val="00A7339A"/>
    <w:rsid w:val="00A81A3C"/>
    <w:rsid w:val="00A81CC7"/>
    <w:rsid w:val="00A83D8C"/>
    <w:rsid w:val="00A844EC"/>
    <w:rsid w:val="00A862A3"/>
    <w:rsid w:val="00A90B64"/>
    <w:rsid w:val="00A91D93"/>
    <w:rsid w:val="00A952BB"/>
    <w:rsid w:val="00A975E7"/>
    <w:rsid w:val="00AA09F1"/>
    <w:rsid w:val="00AA1D40"/>
    <w:rsid w:val="00AA23A4"/>
    <w:rsid w:val="00AA2C5B"/>
    <w:rsid w:val="00AA7BD9"/>
    <w:rsid w:val="00AB177C"/>
    <w:rsid w:val="00AB1F6A"/>
    <w:rsid w:val="00AB26D2"/>
    <w:rsid w:val="00AB49F5"/>
    <w:rsid w:val="00AB5020"/>
    <w:rsid w:val="00AC32EA"/>
    <w:rsid w:val="00AC5BE9"/>
    <w:rsid w:val="00AC74EF"/>
    <w:rsid w:val="00AD0CDB"/>
    <w:rsid w:val="00AD1B17"/>
    <w:rsid w:val="00AD457E"/>
    <w:rsid w:val="00AD4EED"/>
    <w:rsid w:val="00AD67BA"/>
    <w:rsid w:val="00AE0C5E"/>
    <w:rsid w:val="00AE4D99"/>
    <w:rsid w:val="00AE61D5"/>
    <w:rsid w:val="00AE7A78"/>
    <w:rsid w:val="00AF41BC"/>
    <w:rsid w:val="00AF63F0"/>
    <w:rsid w:val="00AF6D03"/>
    <w:rsid w:val="00AF7E51"/>
    <w:rsid w:val="00B01A65"/>
    <w:rsid w:val="00B02D5B"/>
    <w:rsid w:val="00B02D6F"/>
    <w:rsid w:val="00B06596"/>
    <w:rsid w:val="00B100F3"/>
    <w:rsid w:val="00B11DC4"/>
    <w:rsid w:val="00B122F4"/>
    <w:rsid w:val="00B15339"/>
    <w:rsid w:val="00B1729A"/>
    <w:rsid w:val="00B204AE"/>
    <w:rsid w:val="00B21D4F"/>
    <w:rsid w:val="00B26844"/>
    <w:rsid w:val="00B27D9D"/>
    <w:rsid w:val="00B30F17"/>
    <w:rsid w:val="00B31083"/>
    <w:rsid w:val="00B36A09"/>
    <w:rsid w:val="00B37F48"/>
    <w:rsid w:val="00B4135F"/>
    <w:rsid w:val="00B4488C"/>
    <w:rsid w:val="00B46438"/>
    <w:rsid w:val="00B535FD"/>
    <w:rsid w:val="00B565F1"/>
    <w:rsid w:val="00B576A2"/>
    <w:rsid w:val="00B63065"/>
    <w:rsid w:val="00B7307F"/>
    <w:rsid w:val="00B80A91"/>
    <w:rsid w:val="00B8514A"/>
    <w:rsid w:val="00B864EB"/>
    <w:rsid w:val="00B900DE"/>
    <w:rsid w:val="00B91DFE"/>
    <w:rsid w:val="00B92D49"/>
    <w:rsid w:val="00BA09BD"/>
    <w:rsid w:val="00BA09C1"/>
    <w:rsid w:val="00BA66D1"/>
    <w:rsid w:val="00BA6A09"/>
    <w:rsid w:val="00BB2124"/>
    <w:rsid w:val="00BB781D"/>
    <w:rsid w:val="00BC3A4A"/>
    <w:rsid w:val="00BC4152"/>
    <w:rsid w:val="00BC4FCF"/>
    <w:rsid w:val="00BC769C"/>
    <w:rsid w:val="00BD361E"/>
    <w:rsid w:val="00BD6005"/>
    <w:rsid w:val="00BE0204"/>
    <w:rsid w:val="00BE4342"/>
    <w:rsid w:val="00BE71D5"/>
    <w:rsid w:val="00BF677F"/>
    <w:rsid w:val="00BF7770"/>
    <w:rsid w:val="00C03666"/>
    <w:rsid w:val="00C040A1"/>
    <w:rsid w:val="00C04A1D"/>
    <w:rsid w:val="00C052ED"/>
    <w:rsid w:val="00C05461"/>
    <w:rsid w:val="00C06387"/>
    <w:rsid w:val="00C13DD5"/>
    <w:rsid w:val="00C166BD"/>
    <w:rsid w:val="00C20247"/>
    <w:rsid w:val="00C25416"/>
    <w:rsid w:val="00C27AC6"/>
    <w:rsid w:val="00C342A4"/>
    <w:rsid w:val="00C34962"/>
    <w:rsid w:val="00C34E8D"/>
    <w:rsid w:val="00C444AD"/>
    <w:rsid w:val="00C444B9"/>
    <w:rsid w:val="00C44634"/>
    <w:rsid w:val="00C4670D"/>
    <w:rsid w:val="00C46ED4"/>
    <w:rsid w:val="00C50B53"/>
    <w:rsid w:val="00C52F41"/>
    <w:rsid w:val="00C54F69"/>
    <w:rsid w:val="00C5535B"/>
    <w:rsid w:val="00C600B5"/>
    <w:rsid w:val="00C6097E"/>
    <w:rsid w:val="00C70AEC"/>
    <w:rsid w:val="00C71275"/>
    <w:rsid w:val="00C7138E"/>
    <w:rsid w:val="00C7256D"/>
    <w:rsid w:val="00C74FC9"/>
    <w:rsid w:val="00C80B57"/>
    <w:rsid w:val="00C819C0"/>
    <w:rsid w:val="00C83D05"/>
    <w:rsid w:val="00C87CFF"/>
    <w:rsid w:val="00C91697"/>
    <w:rsid w:val="00C91841"/>
    <w:rsid w:val="00C92383"/>
    <w:rsid w:val="00C938AB"/>
    <w:rsid w:val="00C94A07"/>
    <w:rsid w:val="00C97E71"/>
    <w:rsid w:val="00CA0DB2"/>
    <w:rsid w:val="00CA211F"/>
    <w:rsid w:val="00CA2CE4"/>
    <w:rsid w:val="00CA3F72"/>
    <w:rsid w:val="00CA6562"/>
    <w:rsid w:val="00CB06BC"/>
    <w:rsid w:val="00CB1425"/>
    <w:rsid w:val="00CB1ED9"/>
    <w:rsid w:val="00CB20E5"/>
    <w:rsid w:val="00CB399C"/>
    <w:rsid w:val="00CB45FC"/>
    <w:rsid w:val="00CB748D"/>
    <w:rsid w:val="00CC0A99"/>
    <w:rsid w:val="00CC31D8"/>
    <w:rsid w:val="00CC5865"/>
    <w:rsid w:val="00CD1EF3"/>
    <w:rsid w:val="00CD6FA3"/>
    <w:rsid w:val="00CE19F3"/>
    <w:rsid w:val="00CE56C3"/>
    <w:rsid w:val="00CF03D9"/>
    <w:rsid w:val="00CF3C1D"/>
    <w:rsid w:val="00CF5326"/>
    <w:rsid w:val="00CF739D"/>
    <w:rsid w:val="00CF79EF"/>
    <w:rsid w:val="00D00357"/>
    <w:rsid w:val="00D06554"/>
    <w:rsid w:val="00D1142B"/>
    <w:rsid w:val="00D122AF"/>
    <w:rsid w:val="00D13137"/>
    <w:rsid w:val="00D147DF"/>
    <w:rsid w:val="00D1618D"/>
    <w:rsid w:val="00D17E58"/>
    <w:rsid w:val="00D25A61"/>
    <w:rsid w:val="00D32E93"/>
    <w:rsid w:val="00D3552D"/>
    <w:rsid w:val="00D408E0"/>
    <w:rsid w:val="00D47372"/>
    <w:rsid w:val="00D5113B"/>
    <w:rsid w:val="00D577D1"/>
    <w:rsid w:val="00D70310"/>
    <w:rsid w:val="00D77FD9"/>
    <w:rsid w:val="00D84485"/>
    <w:rsid w:val="00D8646E"/>
    <w:rsid w:val="00D90E77"/>
    <w:rsid w:val="00D91DB8"/>
    <w:rsid w:val="00D93E16"/>
    <w:rsid w:val="00D93E71"/>
    <w:rsid w:val="00D945E4"/>
    <w:rsid w:val="00D9744F"/>
    <w:rsid w:val="00DA30E1"/>
    <w:rsid w:val="00DA415D"/>
    <w:rsid w:val="00DA4A2F"/>
    <w:rsid w:val="00DA546A"/>
    <w:rsid w:val="00DA7D84"/>
    <w:rsid w:val="00DB57F2"/>
    <w:rsid w:val="00DB5A5C"/>
    <w:rsid w:val="00DB769B"/>
    <w:rsid w:val="00DB79F1"/>
    <w:rsid w:val="00DC599C"/>
    <w:rsid w:val="00DC6A2E"/>
    <w:rsid w:val="00DC6FA5"/>
    <w:rsid w:val="00DD207D"/>
    <w:rsid w:val="00DD5172"/>
    <w:rsid w:val="00DE0448"/>
    <w:rsid w:val="00DE1BEE"/>
    <w:rsid w:val="00DE2572"/>
    <w:rsid w:val="00DE3057"/>
    <w:rsid w:val="00DE4E2B"/>
    <w:rsid w:val="00DF016A"/>
    <w:rsid w:val="00DF2136"/>
    <w:rsid w:val="00E00F31"/>
    <w:rsid w:val="00E01781"/>
    <w:rsid w:val="00E02945"/>
    <w:rsid w:val="00E0619B"/>
    <w:rsid w:val="00E1069A"/>
    <w:rsid w:val="00E110E5"/>
    <w:rsid w:val="00E1149E"/>
    <w:rsid w:val="00E12190"/>
    <w:rsid w:val="00E12C5F"/>
    <w:rsid w:val="00E1759E"/>
    <w:rsid w:val="00E229A6"/>
    <w:rsid w:val="00E2347B"/>
    <w:rsid w:val="00E24EE4"/>
    <w:rsid w:val="00E27673"/>
    <w:rsid w:val="00E348F2"/>
    <w:rsid w:val="00E437E6"/>
    <w:rsid w:val="00E613BE"/>
    <w:rsid w:val="00E61D63"/>
    <w:rsid w:val="00E63521"/>
    <w:rsid w:val="00E63678"/>
    <w:rsid w:val="00E67461"/>
    <w:rsid w:val="00E71192"/>
    <w:rsid w:val="00E73A98"/>
    <w:rsid w:val="00E81EDD"/>
    <w:rsid w:val="00E820AB"/>
    <w:rsid w:val="00E824B0"/>
    <w:rsid w:val="00E86775"/>
    <w:rsid w:val="00E91373"/>
    <w:rsid w:val="00E941AA"/>
    <w:rsid w:val="00E96BAC"/>
    <w:rsid w:val="00E96F73"/>
    <w:rsid w:val="00E97BD7"/>
    <w:rsid w:val="00EA1615"/>
    <w:rsid w:val="00EA245C"/>
    <w:rsid w:val="00EC3D46"/>
    <w:rsid w:val="00EC48E6"/>
    <w:rsid w:val="00ED0A3A"/>
    <w:rsid w:val="00ED166A"/>
    <w:rsid w:val="00ED3602"/>
    <w:rsid w:val="00ED442D"/>
    <w:rsid w:val="00EE2773"/>
    <w:rsid w:val="00EE32F7"/>
    <w:rsid w:val="00EE34CD"/>
    <w:rsid w:val="00EE58E7"/>
    <w:rsid w:val="00EF1376"/>
    <w:rsid w:val="00F06231"/>
    <w:rsid w:val="00F07701"/>
    <w:rsid w:val="00F0799B"/>
    <w:rsid w:val="00F1072D"/>
    <w:rsid w:val="00F10CDF"/>
    <w:rsid w:val="00F12526"/>
    <w:rsid w:val="00F14FE9"/>
    <w:rsid w:val="00F16378"/>
    <w:rsid w:val="00F175AB"/>
    <w:rsid w:val="00F205A3"/>
    <w:rsid w:val="00F231C5"/>
    <w:rsid w:val="00F26737"/>
    <w:rsid w:val="00F268B7"/>
    <w:rsid w:val="00F273BB"/>
    <w:rsid w:val="00F3105B"/>
    <w:rsid w:val="00F31097"/>
    <w:rsid w:val="00F40FCD"/>
    <w:rsid w:val="00F44E51"/>
    <w:rsid w:val="00F507F3"/>
    <w:rsid w:val="00F55431"/>
    <w:rsid w:val="00F61111"/>
    <w:rsid w:val="00F64D37"/>
    <w:rsid w:val="00F70AD3"/>
    <w:rsid w:val="00F70FC7"/>
    <w:rsid w:val="00F75E03"/>
    <w:rsid w:val="00F76EF1"/>
    <w:rsid w:val="00F76F3B"/>
    <w:rsid w:val="00F76FC6"/>
    <w:rsid w:val="00F77A44"/>
    <w:rsid w:val="00F77A82"/>
    <w:rsid w:val="00F81B8A"/>
    <w:rsid w:val="00F914AB"/>
    <w:rsid w:val="00F93BBA"/>
    <w:rsid w:val="00F949B7"/>
    <w:rsid w:val="00F97633"/>
    <w:rsid w:val="00F97EC7"/>
    <w:rsid w:val="00FA370F"/>
    <w:rsid w:val="00FA7C5E"/>
    <w:rsid w:val="00FB4329"/>
    <w:rsid w:val="00FB6320"/>
    <w:rsid w:val="00FC0766"/>
    <w:rsid w:val="00FC30C2"/>
    <w:rsid w:val="00FC32E8"/>
    <w:rsid w:val="00FC3748"/>
    <w:rsid w:val="00FC43FD"/>
    <w:rsid w:val="00FD397A"/>
    <w:rsid w:val="00FD7042"/>
    <w:rsid w:val="00FD7C79"/>
    <w:rsid w:val="00FE06C9"/>
    <w:rsid w:val="00FE1D2F"/>
    <w:rsid w:val="00FE3853"/>
    <w:rsid w:val="00FE7F8D"/>
    <w:rsid w:val="00FF010D"/>
    <w:rsid w:val="00FF117E"/>
    <w:rsid w:val="00FF2EAE"/>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4B3DB"/>
  <w15:docId w15:val="{3A61A138-2FCA-4DF8-B0D8-C630E8E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2C15"/>
    <w:rPr>
      <w:sz w:val="24"/>
      <w:szCs w:val="24"/>
    </w:rPr>
  </w:style>
  <w:style w:type="paragraph" w:styleId="Nagwek1">
    <w:name w:val="heading 1"/>
    <w:basedOn w:val="Normalny"/>
    <w:next w:val="Normalny"/>
    <w:qFormat/>
    <w:rsid w:val="0006131C"/>
    <w:pPr>
      <w:keepNext/>
      <w:ind w:left="2977"/>
      <w:outlineLvl w:val="0"/>
    </w:pPr>
    <w:rPr>
      <w:rFonts w:ascii="Arial Narrow" w:hAnsi="Arial Narrow"/>
      <w:b/>
      <w:color w:val="000080"/>
      <w:szCs w:val="20"/>
    </w:rPr>
  </w:style>
  <w:style w:type="paragraph" w:styleId="Nagwek2">
    <w:name w:val="heading 2"/>
    <w:basedOn w:val="Normalny"/>
    <w:next w:val="Normalny"/>
    <w:link w:val="Nagwek2Znak"/>
    <w:qFormat/>
    <w:rsid w:val="00A478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
    <w:name w:val="Adres"/>
    <w:basedOn w:val="Tekstpodstawowy"/>
    <w:rsid w:val="0006131C"/>
    <w:pPr>
      <w:keepLines/>
      <w:spacing w:after="0"/>
    </w:pPr>
  </w:style>
  <w:style w:type="paragraph" w:styleId="Tekstpodstawowy">
    <w:name w:val="Body Text"/>
    <w:aliases w:val="Treść"/>
    <w:basedOn w:val="Normalny"/>
    <w:link w:val="TekstpodstawowyZnak"/>
    <w:rsid w:val="0006131C"/>
    <w:pPr>
      <w:spacing w:after="120"/>
      <w:jc w:val="both"/>
    </w:pPr>
    <w:rPr>
      <w:rFonts w:ascii="Arial" w:hAnsi="Arial"/>
      <w:szCs w:val="20"/>
    </w:rPr>
  </w:style>
  <w:style w:type="paragraph" w:customStyle="1" w:styleId="dotyczy">
    <w:name w:val="dotyczy"/>
    <w:basedOn w:val="Normalny"/>
    <w:rsid w:val="0006131C"/>
    <w:pPr>
      <w:keepNext/>
      <w:spacing w:before="240"/>
    </w:pPr>
    <w:rPr>
      <w:rFonts w:ascii="Arial" w:hAnsi="Arial"/>
      <w:b/>
      <w:szCs w:val="20"/>
    </w:rPr>
  </w:style>
  <w:style w:type="paragraph" w:customStyle="1" w:styleId="dowiadomoci">
    <w:name w:val="do wiadomości"/>
    <w:basedOn w:val="Tekstpodstawowy"/>
    <w:link w:val="dowiadomociZnak"/>
    <w:rsid w:val="0006131C"/>
    <w:pPr>
      <w:spacing w:after="0"/>
      <w:jc w:val="left"/>
    </w:pPr>
    <w:rPr>
      <w:sz w:val="20"/>
    </w:rPr>
  </w:style>
  <w:style w:type="paragraph" w:customStyle="1" w:styleId="data">
    <w:name w:val="data"/>
    <w:basedOn w:val="Normalny"/>
    <w:uiPriority w:val="99"/>
    <w:rsid w:val="0006131C"/>
    <w:pPr>
      <w:keepNext/>
      <w:spacing w:before="240"/>
    </w:pPr>
    <w:rPr>
      <w:rFonts w:ascii="Arial" w:hAnsi="Arial"/>
      <w:szCs w:val="20"/>
    </w:rPr>
  </w:style>
  <w:style w:type="paragraph" w:customStyle="1" w:styleId="Zacznik">
    <w:name w:val="Załącznik"/>
    <w:basedOn w:val="Normalny"/>
    <w:rsid w:val="0006131C"/>
    <w:rPr>
      <w:rFonts w:ascii="Arial" w:hAnsi="Arial" w:cs="Arial"/>
      <w:bCs/>
      <w:sz w:val="20"/>
      <w:szCs w:val="16"/>
    </w:rPr>
  </w:style>
  <w:style w:type="paragraph" w:customStyle="1" w:styleId="numersprawy">
    <w:name w:val="numer sprawy"/>
    <w:basedOn w:val="data"/>
    <w:rsid w:val="0006131C"/>
    <w:rPr>
      <w:sz w:val="16"/>
    </w:rPr>
  </w:style>
  <w:style w:type="paragraph" w:styleId="Tekstpodstawowy2">
    <w:name w:val="Body Text 2"/>
    <w:basedOn w:val="Normalny"/>
    <w:link w:val="Tekstpodstawowy2Znak"/>
    <w:rsid w:val="0006131C"/>
    <w:pPr>
      <w:jc w:val="center"/>
    </w:pPr>
  </w:style>
  <w:style w:type="paragraph" w:styleId="Nagwek">
    <w:name w:val="header"/>
    <w:aliases w:val="Nagłówek strony"/>
    <w:basedOn w:val="Normalny"/>
    <w:link w:val="NagwekZnak"/>
    <w:uiPriority w:val="99"/>
    <w:rsid w:val="0006131C"/>
    <w:pPr>
      <w:tabs>
        <w:tab w:val="center" w:pos="4536"/>
        <w:tab w:val="right" w:pos="9072"/>
      </w:tabs>
    </w:pPr>
  </w:style>
  <w:style w:type="paragraph" w:styleId="Stopka">
    <w:name w:val="footer"/>
    <w:basedOn w:val="Normalny"/>
    <w:link w:val="StopkaZnak"/>
    <w:uiPriority w:val="99"/>
    <w:rsid w:val="0006131C"/>
    <w:pPr>
      <w:tabs>
        <w:tab w:val="center" w:pos="4536"/>
        <w:tab w:val="right" w:pos="9072"/>
      </w:tabs>
    </w:pPr>
  </w:style>
  <w:style w:type="character" w:styleId="Numerstrony">
    <w:name w:val="page number"/>
    <w:basedOn w:val="Domylnaczcionkaakapitu"/>
    <w:rsid w:val="0006131C"/>
  </w:style>
  <w:style w:type="character" w:styleId="Hipercze">
    <w:name w:val="Hyperlink"/>
    <w:uiPriority w:val="99"/>
    <w:rsid w:val="0006131C"/>
    <w:rPr>
      <w:color w:val="0000FF"/>
      <w:u w:val="single"/>
    </w:rPr>
  </w:style>
  <w:style w:type="character" w:styleId="UyteHipercze">
    <w:name w:val="FollowedHyperlink"/>
    <w:rsid w:val="0006131C"/>
    <w:rPr>
      <w:color w:val="800080"/>
      <w:u w:val="single"/>
    </w:rPr>
  </w:style>
  <w:style w:type="character" w:customStyle="1" w:styleId="Nagwek2Znak">
    <w:name w:val="Nagłówek 2 Znak"/>
    <w:link w:val="Nagwek2"/>
    <w:semiHidden/>
    <w:rsid w:val="00A4782C"/>
    <w:rPr>
      <w:rFonts w:ascii="Cambria" w:hAnsi="Cambria"/>
      <w:b/>
      <w:bCs/>
      <w:i/>
      <w:iCs/>
      <w:sz w:val="28"/>
      <w:szCs w:val="28"/>
    </w:rPr>
  </w:style>
  <w:style w:type="character" w:customStyle="1" w:styleId="TekstpodstawowyZnak">
    <w:name w:val="Tekst podstawowy Znak"/>
    <w:aliases w:val="Treść Znak"/>
    <w:link w:val="Tekstpodstawowy"/>
    <w:rsid w:val="00A4782C"/>
    <w:rPr>
      <w:rFonts w:ascii="Arial" w:hAnsi="Arial"/>
      <w:sz w:val="24"/>
    </w:rPr>
  </w:style>
  <w:style w:type="paragraph" w:customStyle="1" w:styleId="tekst">
    <w:name w:val="tekst"/>
    <w:basedOn w:val="Normalny"/>
    <w:rsid w:val="00A4782C"/>
    <w:pPr>
      <w:suppressLineNumbers/>
      <w:suppressAutoHyphens/>
      <w:autoSpaceDE w:val="0"/>
      <w:autoSpaceDN w:val="0"/>
      <w:spacing w:before="60" w:after="60"/>
      <w:jc w:val="both"/>
    </w:pPr>
  </w:style>
  <w:style w:type="paragraph" w:styleId="Tekstblokowy">
    <w:name w:val="Block Text"/>
    <w:basedOn w:val="Normalny"/>
    <w:rsid w:val="000C3784"/>
    <w:pPr>
      <w:ind w:left="709" w:right="283"/>
      <w:jc w:val="both"/>
    </w:pPr>
    <w:rPr>
      <w:b/>
      <w:sz w:val="28"/>
      <w:szCs w:val="20"/>
    </w:rPr>
  </w:style>
  <w:style w:type="character" w:customStyle="1" w:styleId="NagwekZnak">
    <w:name w:val="Nagłówek Znak"/>
    <w:aliases w:val="Nagłówek strony Znak"/>
    <w:link w:val="Nagwek"/>
    <w:uiPriority w:val="99"/>
    <w:rsid w:val="001159B6"/>
    <w:rPr>
      <w:sz w:val="24"/>
      <w:szCs w:val="24"/>
    </w:rPr>
  </w:style>
  <w:style w:type="character" w:customStyle="1" w:styleId="Tekstpodstawowy2Znak">
    <w:name w:val="Tekst podstawowy 2 Znak"/>
    <w:link w:val="Tekstpodstawowy2"/>
    <w:rsid w:val="00774033"/>
    <w:rPr>
      <w:sz w:val="24"/>
      <w:szCs w:val="24"/>
    </w:rPr>
  </w:style>
  <w:style w:type="character" w:styleId="Odwoanieprzypisukocowego">
    <w:name w:val="endnote reference"/>
    <w:rsid w:val="002975A4"/>
    <w:rPr>
      <w:vertAlign w:val="superscript"/>
    </w:rPr>
  </w:style>
  <w:style w:type="paragraph" w:customStyle="1" w:styleId="Subhead2">
    <w:name w:val="Subhead 2"/>
    <w:basedOn w:val="Normalny"/>
    <w:rsid w:val="00E00F31"/>
    <w:rPr>
      <w:b/>
      <w:sz w:val="20"/>
      <w:szCs w:val="20"/>
    </w:rPr>
  </w:style>
  <w:style w:type="character" w:customStyle="1" w:styleId="ZnakZnak">
    <w:name w:val="Znak Znak"/>
    <w:locked/>
    <w:rsid w:val="00520486"/>
    <w:rPr>
      <w:sz w:val="24"/>
      <w:szCs w:val="24"/>
      <w:lang w:val="pl-PL" w:eastAsia="pl-PL" w:bidi="ar-SA"/>
    </w:rPr>
  </w:style>
  <w:style w:type="paragraph" w:styleId="Tekstdymka">
    <w:name w:val="Balloon Text"/>
    <w:basedOn w:val="Normalny"/>
    <w:link w:val="TekstdymkaZnak"/>
    <w:uiPriority w:val="99"/>
    <w:semiHidden/>
    <w:rsid w:val="006D2400"/>
    <w:rPr>
      <w:rFonts w:ascii="Tahoma" w:hAnsi="Tahoma" w:cs="Tahoma"/>
      <w:sz w:val="16"/>
      <w:szCs w:val="16"/>
    </w:rPr>
  </w:style>
  <w:style w:type="character" w:customStyle="1" w:styleId="StopkaZnak">
    <w:name w:val="Stopka Znak"/>
    <w:link w:val="Stopka"/>
    <w:uiPriority w:val="99"/>
    <w:rsid w:val="00356DDF"/>
    <w:rPr>
      <w:sz w:val="24"/>
      <w:szCs w:val="24"/>
    </w:rPr>
  </w:style>
  <w:style w:type="paragraph" w:customStyle="1" w:styleId="Znak1">
    <w:name w:val="Znak1"/>
    <w:basedOn w:val="Normalny"/>
    <w:rsid w:val="001E1CF5"/>
  </w:style>
  <w:style w:type="paragraph" w:styleId="Tekstkomentarza">
    <w:name w:val="annotation text"/>
    <w:basedOn w:val="Normalny"/>
    <w:link w:val="TekstkomentarzaZnak"/>
    <w:rsid w:val="005C55C8"/>
    <w:rPr>
      <w:sz w:val="20"/>
      <w:szCs w:val="20"/>
    </w:rPr>
  </w:style>
  <w:style w:type="character" w:customStyle="1" w:styleId="TekstkomentarzaZnak">
    <w:name w:val="Tekst komentarza Znak"/>
    <w:basedOn w:val="Domylnaczcionkaakapitu"/>
    <w:link w:val="Tekstkomentarza"/>
    <w:rsid w:val="005C55C8"/>
  </w:style>
  <w:style w:type="character" w:customStyle="1" w:styleId="dowiadomociZnak">
    <w:name w:val="do wiadomości Znak"/>
    <w:link w:val="dowiadomoci"/>
    <w:rsid w:val="005C55C8"/>
    <w:rPr>
      <w:rFonts w:ascii="Arial" w:hAnsi="Arial"/>
      <w:sz w:val="24"/>
    </w:rPr>
  </w:style>
  <w:style w:type="paragraph" w:customStyle="1" w:styleId="Akapitzlist1">
    <w:name w:val="Akapit z listą1"/>
    <w:basedOn w:val="Normalny"/>
    <w:rsid w:val="00CF03D9"/>
    <w:pPr>
      <w:ind w:left="708"/>
    </w:pPr>
    <w:rPr>
      <w:sz w:val="20"/>
      <w:szCs w:val="20"/>
    </w:rPr>
  </w:style>
  <w:style w:type="paragraph" w:customStyle="1" w:styleId="WW-Zwykytekst">
    <w:name w:val="WW-Zwykły tekst"/>
    <w:basedOn w:val="Normalny"/>
    <w:rsid w:val="00984A28"/>
    <w:pPr>
      <w:suppressAutoHyphens/>
    </w:pPr>
    <w:rPr>
      <w:rFonts w:ascii="Courier New" w:hAnsi="Courier New"/>
      <w:sz w:val="20"/>
      <w:szCs w:val="20"/>
      <w:lang w:eastAsia="ar-SA"/>
    </w:rPr>
  </w:style>
  <w:style w:type="character" w:customStyle="1" w:styleId="Nierozpoznanawzmianka1">
    <w:name w:val="Nierozpoznana wzmianka1"/>
    <w:uiPriority w:val="99"/>
    <w:semiHidden/>
    <w:unhideWhenUsed/>
    <w:rsid w:val="006C5B6F"/>
    <w:rPr>
      <w:color w:val="808080"/>
      <w:shd w:val="clear" w:color="auto" w:fill="E6E6E6"/>
    </w:rPr>
  </w:style>
  <w:style w:type="paragraph" w:styleId="Zwykytekst">
    <w:name w:val="Plain Text"/>
    <w:basedOn w:val="Normalny"/>
    <w:link w:val="ZwykytekstZnak"/>
    <w:uiPriority w:val="99"/>
    <w:unhideWhenUsed/>
    <w:rsid w:val="001123CA"/>
    <w:rPr>
      <w:rFonts w:ascii="Calibri" w:eastAsia="Calibri" w:hAnsi="Calibri"/>
      <w:sz w:val="22"/>
      <w:szCs w:val="21"/>
      <w:lang w:eastAsia="en-US"/>
    </w:rPr>
  </w:style>
  <w:style w:type="character" w:customStyle="1" w:styleId="ZwykytekstZnak">
    <w:name w:val="Zwykły tekst Znak"/>
    <w:link w:val="Zwykytekst"/>
    <w:uiPriority w:val="99"/>
    <w:rsid w:val="001123CA"/>
    <w:rPr>
      <w:rFonts w:ascii="Calibri" w:eastAsia="Calibri" w:hAnsi="Calibri"/>
      <w:sz w:val="22"/>
      <w:szCs w:val="21"/>
      <w:lang w:eastAsia="en-US"/>
    </w:rPr>
  </w:style>
  <w:style w:type="paragraph" w:styleId="Akapitzlist">
    <w:name w:val="List Paragraph"/>
    <w:aliases w:val="Obiekt,List Paragraph1,normalny tekst,List Paragraph,Akapit z listą11,Wypunktowanie,BulletC,Numerowanie,Nagłowek 3,L1,Preambuła,Akapit z listą BS,Kolorowa lista — akcent 11,Dot pt,F5 List Paragraph,Recommendation,List Paragraph11,lp1"/>
    <w:basedOn w:val="Normalny"/>
    <w:link w:val="AkapitzlistZnak"/>
    <w:uiPriority w:val="34"/>
    <w:qFormat/>
    <w:rsid w:val="007A30EC"/>
    <w:pPr>
      <w:ind w:left="720"/>
      <w:contextualSpacing/>
    </w:pPr>
  </w:style>
  <w:style w:type="character" w:customStyle="1" w:styleId="Nierozpoznanawzmianka2">
    <w:name w:val="Nierozpoznana wzmianka2"/>
    <w:basedOn w:val="Domylnaczcionkaakapitu"/>
    <w:uiPriority w:val="99"/>
    <w:semiHidden/>
    <w:unhideWhenUsed/>
    <w:rsid w:val="00106A4E"/>
    <w:rPr>
      <w:color w:val="605E5C"/>
      <w:shd w:val="clear" w:color="auto" w:fill="E1DFDD"/>
    </w:rPr>
  </w:style>
  <w:style w:type="paragraph" w:customStyle="1" w:styleId="Default">
    <w:name w:val="Default"/>
    <w:rsid w:val="00A70BF8"/>
    <w:pPr>
      <w:autoSpaceDE w:val="0"/>
      <w:autoSpaceDN w:val="0"/>
      <w:adjustRightInd w:val="0"/>
    </w:pPr>
    <w:rPr>
      <w:rFonts w:ascii="NGNEKO+TimesNewRoman,Bold" w:hAnsi="NGNEKO+TimesNewRoman,Bold"/>
      <w:color w:val="000000"/>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L1 Znak,Preambuła Znak,Akapit z listą BS Znak,Dot pt Znak,lp1 Znak"/>
    <w:link w:val="Akapitzlist"/>
    <w:uiPriority w:val="34"/>
    <w:qFormat/>
    <w:locked/>
    <w:rsid w:val="00586AF3"/>
    <w:rPr>
      <w:sz w:val="24"/>
      <w:szCs w:val="24"/>
    </w:rPr>
  </w:style>
  <w:style w:type="character" w:styleId="Pogrubienie">
    <w:name w:val="Strong"/>
    <w:basedOn w:val="Domylnaczcionkaakapitu"/>
    <w:uiPriority w:val="22"/>
    <w:qFormat/>
    <w:rsid w:val="00C34962"/>
    <w:rPr>
      <w:b/>
      <w:bCs/>
    </w:rPr>
  </w:style>
  <w:style w:type="paragraph" w:customStyle="1" w:styleId="Style14">
    <w:name w:val="Style14"/>
    <w:basedOn w:val="Normalny"/>
    <w:rsid w:val="00C34962"/>
    <w:pPr>
      <w:widowControl w:val="0"/>
      <w:autoSpaceDE w:val="0"/>
      <w:autoSpaceDN w:val="0"/>
      <w:adjustRightInd w:val="0"/>
      <w:spacing w:line="235" w:lineRule="exact"/>
      <w:jc w:val="both"/>
    </w:pPr>
    <w:rPr>
      <w:rFonts w:ascii="Trebuchet MS" w:hAnsi="Trebuchet MS"/>
    </w:rPr>
  </w:style>
  <w:style w:type="character" w:customStyle="1" w:styleId="TekstdymkaZnak">
    <w:name w:val="Tekst dymka Znak"/>
    <w:basedOn w:val="Domylnaczcionkaakapitu"/>
    <w:link w:val="Tekstdymka"/>
    <w:uiPriority w:val="99"/>
    <w:semiHidden/>
    <w:rsid w:val="00C34962"/>
    <w:rPr>
      <w:rFonts w:ascii="Tahoma" w:hAnsi="Tahoma" w:cs="Tahoma"/>
      <w:sz w:val="16"/>
      <w:szCs w:val="16"/>
    </w:rPr>
  </w:style>
  <w:style w:type="paragraph" w:customStyle="1" w:styleId="Style4">
    <w:name w:val="Style4"/>
    <w:basedOn w:val="Normalny"/>
    <w:rsid w:val="00C34962"/>
    <w:pPr>
      <w:widowControl w:val="0"/>
      <w:autoSpaceDE w:val="0"/>
      <w:autoSpaceDN w:val="0"/>
      <w:adjustRightInd w:val="0"/>
      <w:jc w:val="center"/>
    </w:pPr>
    <w:rPr>
      <w:rFonts w:ascii="Trebuchet MS" w:hAnsi="Trebuchet MS"/>
    </w:rPr>
  </w:style>
  <w:style w:type="paragraph" w:customStyle="1" w:styleId="Style20">
    <w:name w:val="Style20"/>
    <w:basedOn w:val="Normalny"/>
    <w:rsid w:val="00C34962"/>
    <w:pPr>
      <w:widowControl w:val="0"/>
      <w:autoSpaceDE w:val="0"/>
      <w:autoSpaceDN w:val="0"/>
      <w:adjustRightInd w:val="0"/>
      <w:spacing w:line="230" w:lineRule="exact"/>
      <w:ind w:hanging="350"/>
    </w:pPr>
    <w:rPr>
      <w:rFonts w:ascii="Trebuchet MS" w:hAnsi="Trebuchet MS"/>
    </w:rPr>
  </w:style>
  <w:style w:type="paragraph" w:customStyle="1" w:styleId="Style25">
    <w:name w:val="Style25"/>
    <w:basedOn w:val="Normalny"/>
    <w:rsid w:val="00C34962"/>
    <w:pPr>
      <w:widowControl w:val="0"/>
      <w:autoSpaceDE w:val="0"/>
      <w:autoSpaceDN w:val="0"/>
      <w:adjustRightInd w:val="0"/>
      <w:spacing w:line="230" w:lineRule="exact"/>
      <w:ind w:hanging="720"/>
    </w:pPr>
    <w:rPr>
      <w:rFonts w:ascii="Trebuchet MS" w:hAnsi="Trebuchet MS"/>
    </w:rPr>
  </w:style>
  <w:style w:type="character" w:customStyle="1" w:styleId="FontStyle36">
    <w:name w:val="Font Style36"/>
    <w:rsid w:val="00C34962"/>
    <w:rPr>
      <w:rFonts w:ascii="Trebuchet MS" w:hAnsi="Trebuchet MS" w:cs="Trebuchet MS"/>
      <w:color w:val="000000"/>
      <w:sz w:val="18"/>
      <w:szCs w:val="18"/>
    </w:rPr>
  </w:style>
  <w:style w:type="character" w:customStyle="1" w:styleId="FontStyle37">
    <w:name w:val="Font Style37"/>
    <w:rsid w:val="00C34962"/>
    <w:rPr>
      <w:rFonts w:ascii="Trebuchet MS" w:hAnsi="Trebuchet MS" w:cs="Trebuchet MS"/>
      <w:b/>
      <w:bCs/>
      <w:color w:val="000000"/>
      <w:sz w:val="18"/>
      <w:szCs w:val="18"/>
    </w:rPr>
  </w:style>
  <w:style w:type="paragraph" w:customStyle="1" w:styleId="Style7">
    <w:name w:val="Style7"/>
    <w:basedOn w:val="Normalny"/>
    <w:rsid w:val="00C34962"/>
    <w:pPr>
      <w:widowControl w:val="0"/>
      <w:autoSpaceDE w:val="0"/>
      <w:autoSpaceDN w:val="0"/>
      <w:adjustRightInd w:val="0"/>
      <w:jc w:val="both"/>
    </w:pPr>
    <w:rPr>
      <w:rFonts w:ascii="Trebuchet MS" w:hAnsi="Trebuchet MS"/>
    </w:rPr>
  </w:style>
  <w:style w:type="paragraph" w:customStyle="1" w:styleId="Akapitzlist2">
    <w:name w:val="Akapit z listą2"/>
    <w:basedOn w:val="Normalny"/>
    <w:rsid w:val="00C34962"/>
    <w:pPr>
      <w:spacing w:after="200" w:line="276" w:lineRule="auto"/>
      <w:ind w:left="720"/>
      <w:contextualSpacing/>
    </w:pPr>
    <w:rPr>
      <w:rFonts w:ascii="Calibri" w:hAnsi="Calibri"/>
      <w:sz w:val="22"/>
      <w:szCs w:val="22"/>
      <w:lang w:eastAsia="en-US"/>
    </w:rPr>
  </w:style>
  <w:style w:type="character" w:customStyle="1" w:styleId="notranslate">
    <w:name w:val="notranslate"/>
    <w:rsid w:val="00C34962"/>
    <w:rPr>
      <w:rFonts w:cs="Times New Roman"/>
    </w:rPr>
  </w:style>
  <w:style w:type="paragraph" w:customStyle="1" w:styleId="Akapitzlist3">
    <w:name w:val="Akapit z listą3"/>
    <w:basedOn w:val="Normalny"/>
    <w:rsid w:val="00C3496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7DC8"/>
    <w:pPr>
      <w:spacing w:before="100" w:beforeAutospacing="1" w:after="100" w:afterAutospacing="1"/>
      <w:jc w:val="both"/>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3267">
      <w:bodyDiv w:val="1"/>
      <w:marLeft w:val="0"/>
      <w:marRight w:val="0"/>
      <w:marTop w:val="0"/>
      <w:marBottom w:val="0"/>
      <w:divBdr>
        <w:top w:val="none" w:sz="0" w:space="0" w:color="auto"/>
        <w:left w:val="none" w:sz="0" w:space="0" w:color="auto"/>
        <w:bottom w:val="none" w:sz="0" w:space="0" w:color="auto"/>
        <w:right w:val="none" w:sz="0" w:space="0" w:color="auto"/>
      </w:divBdr>
    </w:div>
    <w:div w:id="222452819">
      <w:bodyDiv w:val="1"/>
      <w:marLeft w:val="0"/>
      <w:marRight w:val="0"/>
      <w:marTop w:val="0"/>
      <w:marBottom w:val="0"/>
      <w:divBdr>
        <w:top w:val="none" w:sz="0" w:space="0" w:color="auto"/>
        <w:left w:val="none" w:sz="0" w:space="0" w:color="auto"/>
        <w:bottom w:val="none" w:sz="0" w:space="0" w:color="auto"/>
        <w:right w:val="none" w:sz="0" w:space="0" w:color="auto"/>
      </w:divBdr>
    </w:div>
    <w:div w:id="290671427">
      <w:bodyDiv w:val="1"/>
      <w:marLeft w:val="0"/>
      <w:marRight w:val="0"/>
      <w:marTop w:val="0"/>
      <w:marBottom w:val="0"/>
      <w:divBdr>
        <w:top w:val="none" w:sz="0" w:space="0" w:color="auto"/>
        <w:left w:val="none" w:sz="0" w:space="0" w:color="auto"/>
        <w:bottom w:val="none" w:sz="0" w:space="0" w:color="auto"/>
        <w:right w:val="none" w:sz="0" w:space="0" w:color="auto"/>
      </w:divBdr>
    </w:div>
    <w:div w:id="299456448">
      <w:bodyDiv w:val="1"/>
      <w:marLeft w:val="0"/>
      <w:marRight w:val="0"/>
      <w:marTop w:val="0"/>
      <w:marBottom w:val="0"/>
      <w:divBdr>
        <w:top w:val="none" w:sz="0" w:space="0" w:color="auto"/>
        <w:left w:val="none" w:sz="0" w:space="0" w:color="auto"/>
        <w:bottom w:val="none" w:sz="0" w:space="0" w:color="auto"/>
        <w:right w:val="none" w:sz="0" w:space="0" w:color="auto"/>
      </w:divBdr>
    </w:div>
    <w:div w:id="588004916">
      <w:bodyDiv w:val="1"/>
      <w:marLeft w:val="0"/>
      <w:marRight w:val="0"/>
      <w:marTop w:val="0"/>
      <w:marBottom w:val="0"/>
      <w:divBdr>
        <w:top w:val="none" w:sz="0" w:space="0" w:color="auto"/>
        <w:left w:val="none" w:sz="0" w:space="0" w:color="auto"/>
        <w:bottom w:val="none" w:sz="0" w:space="0" w:color="auto"/>
        <w:right w:val="none" w:sz="0" w:space="0" w:color="auto"/>
      </w:divBdr>
    </w:div>
    <w:div w:id="655381251">
      <w:bodyDiv w:val="1"/>
      <w:marLeft w:val="0"/>
      <w:marRight w:val="0"/>
      <w:marTop w:val="0"/>
      <w:marBottom w:val="0"/>
      <w:divBdr>
        <w:top w:val="none" w:sz="0" w:space="0" w:color="auto"/>
        <w:left w:val="none" w:sz="0" w:space="0" w:color="auto"/>
        <w:bottom w:val="none" w:sz="0" w:space="0" w:color="auto"/>
        <w:right w:val="none" w:sz="0" w:space="0" w:color="auto"/>
      </w:divBdr>
    </w:div>
    <w:div w:id="741148463">
      <w:bodyDiv w:val="1"/>
      <w:marLeft w:val="0"/>
      <w:marRight w:val="0"/>
      <w:marTop w:val="0"/>
      <w:marBottom w:val="0"/>
      <w:divBdr>
        <w:top w:val="none" w:sz="0" w:space="0" w:color="auto"/>
        <w:left w:val="none" w:sz="0" w:space="0" w:color="auto"/>
        <w:bottom w:val="none" w:sz="0" w:space="0" w:color="auto"/>
        <w:right w:val="none" w:sz="0" w:space="0" w:color="auto"/>
      </w:divBdr>
    </w:div>
    <w:div w:id="803738400">
      <w:bodyDiv w:val="1"/>
      <w:marLeft w:val="0"/>
      <w:marRight w:val="0"/>
      <w:marTop w:val="0"/>
      <w:marBottom w:val="0"/>
      <w:divBdr>
        <w:top w:val="none" w:sz="0" w:space="0" w:color="auto"/>
        <w:left w:val="none" w:sz="0" w:space="0" w:color="auto"/>
        <w:bottom w:val="none" w:sz="0" w:space="0" w:color="auto"/>
        <w:right w:val="none" w:sz="0" w:space="0" w:color="auto"/>
      </w:divBdr>
    </w:div>
    <w:div w:id="822355059">
      <w:bodyDiv w:val="1"/>
      <w:marLeft w:val="0"/>
      <w:marRight w:val="0"/>
      <w:marTop w:val="0"/>
      <w:marBottom w:val="0"/>
      <w:divBdr>
        <w:top w:val="none" w:sz="0" w:space="0" w:color="auto"/>
        <w:left w:val="none" w:sz="0" w:space="0" w:color="auto"/>
        <w:bottom w:val="none" w:sz="0" w:space="0" w:color="auto"/>
        <w:right w:val="none" w:sz="0" w:space="0" w:color="auto"/>
      </w:divBdr>
    </w:div>
    <w:div w:id="1007750599">
      <w:bodyDiv w:val="1"/>
      <w:marLeft w:val="0"/>
      <w:marRight w:val="0"/>
      <w:marTop w:val="0"/>
      <w:marBottom w:val="0"/>
      <w:divBdr>
        <w:top w:val="none" w:sz="0" w:space="0" w:color="auto"/>
        <w:left w:val="none" w:sz="0" w:space="0" w:color="auto"/>
        <w:bottom w:val="none" w:sz="0" w:space="0" w:color="auto"/>
        <w:right w:val="none" w:sz="0" w:space="0" w:color="auto"/>
      </w:divBdr>
    </w:div>
    <w:div w:id="1111126879">
      <w:bodyDiv w:val="1"/>
      <w:marLeft w:val="0"/>
      <w:marRight w:val="0"/>
      <w:marTop w:val="0"/>
      <w:marBottom w:val="0"/>
      <w:divBdr>
        <w:top w:val="none" w:sz="0" w:space="0" w:color="auto"/>
        <w:left w:val="none" w:sz="0" w:space="0" w:color="auto"/>
        <w:bottom w:val="none" w:sz="0" w:space="0" w:color="auto"/>
        <w:right w:val="none" w:sz="0" w:space="0" w:color="auto"/>
      </w:divBdr>
    </w:div>
    <w:div w:id="1297181731">
      <w:bodyDiv w:val="1"/>
      <w:marLeft w:val="0"/>
      <w:marRight w:val="0"/>
      <w:marTop w:val="0"/>
      <w:marBottom w:val="0"/>
      <w:divBdr>
        <w:top w:val="none" w:sz="0" w:space="0" w:color="auto"/>
        <w:left w:val="none" w:sz="0" w:space="0" w:color="auto"/>
        <w:bottom w:val="none" w:sz="0" w:space="0" w:color="auto"/>
        <w:right w:val="none" w:sz="0" w:space="0" w:color="auto"/>
      </w:divBdr>
    </w:div>
    <w:div w:id="1343361110">
      <w:bodyDiv w:val="1"/>
      <w:marLeft w:val="0"/>
      <w:marRight w:val="0"/>
      <w:marTop w:val="0"/>
      <w:marBottom w:val="0"/>
      <w:divBdr>
        <w:top w:val="none" w:sz="0" w:space="0" w:color="auto"/>
        <w:left w:val="none" w:sz="0" w:space="0" w:color="auto"/>
        <w:bottom w:val="none" w:sz="0" w:space="0" w:color="auto"/>
        <w:right w:val="none" w:sz="0" w:space="0" w:color="auto"/>
      </w:divBdr>
    </w:div>
    <w:div w:id="1419132170">
      <w:bodyDiv w:val="1"/>
      <w:marLeft w:val="0"/>
      <w:marRight w:val="0"/>
      <w:marTop w:val="0"/>
      <w:marBottom w:val="0"/>
      <w:divBdr>
        <w:top w:val="none" w:sz="0" w:space="0" w:color="auto"/>
        <w:left w:val="none" w:sz="0" w:space="0" w:color="auto"/>
        <w:bottom w:val="none" w:sz="0" w:space="0" w:color="auto"/>
        <w:right w:val="none" w:sz="0" w:space="0" w:color="auto"/>
      </w:divBdr>
    </w:div>
    <w:div w:id="1524321848">
      <w:bodyDiv w:val="1"/>
      <w:marLeft w:val="0"/>
      <w:marRight w:val="0"/>
      <w:marTop w:val="0"/>
      <w:marBottom w:val="0"/>
      <w:divBdr>
        <w:top w:val="none" w:sz="0" w:space="0" w:color="auto"/>
        <w:left w:val="none" w:sz="0" w:space="0" w:color="auto"/>
        <w:bottom w:val="none" w:sz="0" w:space="0" w:color="auto"/>
        <w:right w:val="none" w:sz="0" w:space="0" w:color="auto"/>
      </w:divBdr>
    </w:div>
    <w:div w:id="1573806369">
      <w:bodyDiv w:val="1"/>
      <w:marLeft w:val="0"/>
      <w:marRight w:val="0"/>
      <w:marTop w:val="0"/>
      <w:marBottom w:val="0"/>
      <w:divBdr>
        <w:top w:val="none" w:sz="0" w:space="0" w:color="auto"/>
        <w:left w:val="none" w:sz="0" w:space="0" w:color="auto"/>
        <w:bottom w:val="none" w:sz="0" w:space="0" w:color="auto"/>
        <w:right w:val="none" w:sz="0" w:space="0" w:color="auto"/>
      </w:divBdr>
    </w:div>
    <w:div w:id="1625115926">
      <w:bodyDiv w:val="1"/>
      <w:marLeft w:val="0"/>
      <w:marRight w:val="0"/>
      <w:marTop w:val="0"/>
      <w:marBottom w:val="0"/>
      <w:divBdr>
        <w:top w:val="none" w:sz="0" w:space="0" w:color="auto"/>
        <w:left w:val="none" w:sz="0" w:space="0" w:color="auto"/>
        <w:bottom w:val="none" w:sz="0" w:space="0" w:color="auto"/>
        <w:right w:val="none" w:sz="0" w:space="0" w:color="auto"/>
      </w:divBdr>
    </w:div>
    <w:div w:id="1824273627">
      <w:bodyDiv w:val="1"/>
      <w:marLeft w:val="0"/>
      <w:marRight w:val="0"/>
      <w:marTop w:val="0"/>
      <w:marBottom w:val="0"/>
      <w:divBdr>
        <w:top w:val="none" w:sz="0" w:space="0" w:color="auto"/>
        <w:left w:val="none" w:sz="0" w:space="0" w:color="auto"/>
        <w:bottom w:val="none" w:sz="0" w:space="0" w:color="auto"/>
        <w:right w:val="none" w:sz="0" w:space="0" w:color="auto"/>
      </w:divBdr>
    </w:div>
    <w:div w:id="1841235965">
      <w:bodyDiv w:val="1"/>
      <w:marLeft w:val="0"/>
      <w:marRight w:val="0"/>
      <w:marTop w:val="0"/>
      <w:marBottom w:val="0"/>
      <w:divBdr>
        <w:top w:val="none" w:sz="0" w:space="0" w:color="auto"/>
        <w:left w:val="none" w:sz="0" w:space="0" w:color="auto"/>
        <w:bottom w:val="none" w:sz="0" w:space="0" w:color="auto"/>
        <w:right w:val="none" w:sz="0" w:space="0" w:color="auto"/>
      </w:divBdr>
    </w:div>
    <w:div w:id="1866865312">
      <w:bodyDiv w:val="1"/>
      <w:marLeft w:val="0"/>
      <w:marRight w:val="0"/>
      <w:marTop w:val="0"/>
      <w:marBottom w:val="0"/>
      <w:divBdr>
        <w:top w:val="none" w:sz="0" w:space="0" w:color="auto"/>
        <w:left w:val="none" w:sz="0" w:space="0" w:color="auto"/>
        <w:bottom w:val="none" w:sz="0" w:space="0" w:color="auto"/>
        <w:right w:val="none" w:sz="0" w:space="0" w:color="auto"/>
      </w:divBdr>
    </w:div>
    <w:div w:id="1959097486">
      <w:bodyDiv w:val="1"/>
      <w:marLeft w:val="0"/>
      <w:marRight w:val="0"/>
      <w:marTop w:val="0"/>
      <w:marBottom w:val="0"/>
      <w:divBdr>
        <w:top w:val="none" w:sz="0" w:space="0" w:color="auto"/>
        <w:left w:val="none" w:sz="0" w:space="0" w:color="auto"/>
        <w:bottom w:val="none" w:sz="0" w:space="0" w:color="auto"/>
        <w:right w:val="none" w:sz="0" w:space="0" w:color="auto"/>
      </w:divBdr>
    </w:div>
    <w:div w:id="2078167277">
      <w:bodyDiv w:val="1"/>
      <w:marLeft w:val="0"/>
      <w:marRight w:val="0"/>
      <w:marTop w:val="0"/>
      <w:marBottom w:val="0"/>
      <w:divBdr>
        <w:top w:val="none" w:sz="0" w:space="0" w:color="auto"/>
        <w:left w:val="none" w:sz="0" w:space="0" w:color="auto"/>
        <w:bottom w:val="none" w:sz="0" w:space="0" w:color="auto"/>
        <w:right w:val="none" w:sz="0" w:space="0" w:color="auto"/>
      </w:divBdr>
    </w:div>
    <w:div w:id="21389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4664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C9A6-CAEF-496D-B08F-A790B71D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3</Pages>
  <Words>1229</Words>
  <Characters>7378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Bydgoszcz, dnia ___</vt:lpstr>
    </vt:vector>
  </TitlesOfParts>
  <Company>ZDMiKP w Bydgoszczy</Company>
  <LinksUpToDate>false</LinksUpToDate>
  <CharactersWithSpaces>8590</CharactersWithSpaces>
  <SharedDoc>false</SharedDoc>
  <HLinks>
    <vt:vector size="12" baseType="variant">
      <vt:variant>
        <vt:i4>5111924</vt:i4>
      </vt:variant>
      <vt:variant>
        <vt:i4>0</vt:i4>
      </vt:variant>
      <vt:variant>
        <vt:i4>0</vt:i4>
      </vt:variant>
      <vt:variant>
        <vt:i4>5</vt:i4>
      </vt:variant>
      <vt:variant>
        <vt:lpwstr>mailto:aneta.bartkowiak@zdmikp.bydgoszcz.pl</vt:lpwstr>
      </vt:variant>
      <vt:variant>
        <vt:lpwstr/>
      </vt:variant>
      <vt:variant>
        <vt:i4>3080263</vt:i4>
      </vt:variant>
      <vt:variant>
        <vt:i4>5</vt:i4>
      </vt:variant>
      <vt:variant>
        <vt:i4>0</vt:i4>
      </vt:variant>
      <vt:variant>
        <vt:i4>5</vt:i4>
      </vt:variant>
      <vt:variant>
        <vt:lpwstr>mailto:zarzad@zdmikp.bydgoszcz.pl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___</dc:title>
  <dc:creator>Twoja nazwa użytkownika</dc:creator>
  <cp:lastModifiedBy>Bogna Klimczewska</cp:lastModifiedBy>
  <cp:revision>33</cp:revision>
  <cp:lastPrinted>2021-07-29T07:13:00Z</cp:lastPrinted>
  <dcterms:created xsi:type="dcterms:W3CDTF">2021-06-01T10:25:00Z</dcterms:created>
  <dcterms:modified xsi:type="dcterms:W3CDTF">2021-07-29T09:28:00Z</dcterms:modified>
</cp:coreProperties>
</file>