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693D" w14:textId="77777777" w:rsidR="001D2B27" w:rsidRDefault="001D2B27" w:rsidP="00D738B9">
      <w:pPr>
        <w:jc w:val="right"/>
        <w:rPr>
          <w:rFonts w:cs="Arial"/>
        </w:rPr>
      </w:pPr>
    </w:p>
    <w:p w14:paraId="74E6CA4D" w14:textId="5A871264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4B3B0F">
        <w:rPr>
          <w:rFonts w:cs="Arial"/>
        </w:rPr>
        <w:t>03</w:t>
      </w:r>
      <w:r w:rsidRPr="00D35DA3">
        <w:rPr>
          <w:rFonts w:cs="Arial"/>
        </w:rPr>
        <w:t>.</w:t>
      </w:r>
      <w:r w:rsidR="00402CDE" w:rsidRPr="00D35DA3">
        <w:rPr>
          <w:rFonts w:cs="Arial"/>
        </w:rPr>
        <w:t>1</w:t>
      </w:r>
      <w:r w:rsidR="004B3B0F">
        <w:rPr>
          <w:rFonts w:cs="Arial"/>
        </w:rPr>
        <w:t>2</w:t>
      </w:r>
      <w:r w:rsidRPr="00D35DA3">
        <w:rPr>
          <w:rFonts w:cs="Arial"/>
        </w:rPr>
        <w:t>.202</w:t>
      </w:r>
      <w:r w:rsidR="002558B3" w:rsidRPr="00D35DA3">
        <w:rPr>
          <w:rFonts w:cs="Arial"/>
        </w:rPr>
        <w:t>4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662EA74" w14:textId="77777777" w:rsidR="001D2B27" w:rsidRDefault="001D2B27" w:rsidP="00D738B9">
      <w:pPr>
        <w:jc w:val="both"/>
        <w:rPr>
          <w:rFonts w:cs="Arial"/>
        </w:rPr>
      </w:pPr>
    </w:p>
    <w:p w14:paraId="37F1BF3D" w14:textId="196843D9" w:rsidR="00D738B9" w:rsidRPr="00D35DA3" w:rsidRDefault="0040623A" w:rsidP="00D738B9">
      <w:pPr>
        <w:jc w:val="both"/>
        <w:rPr>
          <w:rFonts w:cs="Arial"/>
        </w:rPr>
      </w:pPr>
      <w:r>
        <w:rPr>
          <w:rFonts w:cs="Arial"/>
        </w:rPr>
        <w:t>Znak sprawy: 245/2024/PM</w:t>
      </w:r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51C02501" w14:textId="77777777" w:rsidR="001D2B27" w:rsidRDefault="001D2B27" w:rsidP="00480D00">
      <w:pPr>
        <w:jc w:val="both"/>
        <w:rPr>
          <w:rFonts w:cs="Arial"/>
        </w:rPr>
      </w:pPr>
    </w:p>
    <w:p w14:paraId="731E90AA" w14:textId="77777777" w:rsidR="0040623A" w:rsidRDefault="00D738B9" w:rsidP="00480D00">
      <w:pPr>
        <w:jc w:val="both"/>
        <w:rPr>
          <w:rFonts w:cs="Arial"/>
          <w:color w:val="000000"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</w:p>
    <w:p w14:paraId="643402B6" w14:textId="0E65D164" w:rsidR="00D738B9" w:rsidRPr="00D35DA3" w:rsidRDefault="00D738B9" w:rsidP="00480D00">
      <w:pPr>
        <w:jc w:val="both"/>
        <w:rPr>
          <w:rFonts w:cs="Arial"/>
          <w:b/>
          <w:bCs/>
          <w:color w:val="FF0000"/>
        </w:rPr>
      </w:pPr>
      <w:r w:rsidRPr="004B3B0F">
        <w:rPr>
          <w:rFonts w:cs="Arial"/>
          <w:b/>
          <w:bCs/>
          <w:color w:val="000000"/>
        </w:rPr>
        <w:t>„</w:t>
      </w:r>
      <w:bookmarkStart w:id="0" w:name="_Hlk136858950"/>
      <w:bookmarkStart w:id="1" w:name="_Hlk172024432"/>
      <w:r w:rsidR="004B3B0F" w:rsidRPr="004B3B0F">
        <w:rPr>
          <w:b/>
          <w:bCs/>
          <w:color w:val="000000"/>
        </w:rPr>
        <w:t>Zakup wraz z d</w:t>
      </w:r>
      <w:r w:rsidR="004B3B0F" w:rsidRPr="004B3B0F">
        <w:rPr>
          <w:b/>
          <w:bCs/>
        </w:rPr>
        <w:t>ostawą</w:t>
      </w:r>
      <w:bookmarkEnd w:id="0"/>
      <w:r w:rsidR="004B3B0F" w:rsidRPr="004B3B0F">
        <w:rPr>
          <w:b/>
          <w:bCs/>
        </w:rPr>
        <w:t xml:space="preserve"> </w:t>
      </w:r>
      <w:bookmarkEnd w:id="1"/>
      <w:r w:rsidR="0040623A">
        <w:rPr>
          <w:b/>
          <w:bCs/>
        </w:rPr>
        <w:t>fabrycznie nowych materiałów hydraulicznych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3E19F38" w14:textId="77777777" w:rsidR="001D2B27" w:rsidRDefault="001D2B27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5BABB112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</w:t>
      </w:r>
      <w:r w:rsidR="002913CB">
        <w:rPr>
          <w:rFonts w:cs="Arial"/>
          <w:b/>
        </w:rPr>
        <w:t>Ź</w:t>
      </w:r>
      <w:r w:rsidRPr="00D35DA3">
        <w:rPr>
          <w:rFonts w:cs="Arial"/>
          <w:b/>
        </w:rPr>
        <w:t xml:space="preserve"> NA PYTANI</w:t>
      </w:r>
      <w:r w:rsidR="002913CB">
        <w:rPr>
          <w:rFonts w:cs="Arial"/>
          <w:b/>
        </w:rPr>
        <w:t>E</w:t>
      </w:r>
      <w:r w:rsidRPr="00D35DA3">
        <w:rPr>
          <w:rFonts w:cs="Arial"/>
          <w:b/>
        </w:rPr>
        <w:t xml:space="preserve"> </w:t>
      </w:r>
      <w:r w:rsidR="002913CB">
        <w:rPr>
          <w:rFonts w:cs="Arial"/>
          <w:b/>
        </w:rPr>
        <w:t>OFERENTA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ABE620" w14:textId="77777777" w:rsidR="001D2B27" w:rsidRPr="00D35DA3" w:rsidRDefault="001D2B27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B3295F" w14:textId="77777777" w:rsidR="004B3B0F" w:rsidRDefault="004B3B0F" w:rsidP="00385D31">
      <w:pPr>
        <w:jc w:val="both"/>
        <w:rPr>
          <w:rFonts w:cs="Arial"/>
          <w:b/>
          <w:bCs/>
        </w:rPr>
      </w:pPr>
    </w:p>
    <w:p w14:paraId="461EB5A9" w14:textId="77777777" w:rsidR="001D2B27" w:rsidRDefault="001D2B27" w:rsidP="00385D31">
      <w:pPr>
        <w:jc w:val="both"/>
        <w:rPr>
          <w:rFonts w:cs="Arial"/>
        </w:rPr>
      </w:pPr>
    </w:p>
    <w:p w14:paraId="22E07D5B" w14:textId="0D2D22AC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 xml:space="preserve">W związku z wniesionym przez </w:t>
      </w:r>
      <w:r w:rsidR="002913CB">
        <w:rPr>
          <w:rFonts w:cs="Arial"/>
        </w:rPr>
        <w:t>Oferenta</w:t>
      </w:r>
      <w:r w:rsidRPr="00D35DA3">
        <w:rPr>
          <w:rFonts w:cs="Arial"/>
        </w:rPr>
        <w:t xml:space="preserve"> pytani</w:t>
      </w:r>
      <w:r w:rsidR="004B3B0F">
        <w:rPr>
          <w:rFonts w:cs="Arial"/>
        </w:rPr>
        <w:t>em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4B3B0F">
        <w:rPr>
          <w:rFonts w:cs="Arial"/>
        </w:rPr>
        <w:t>nia</w:t>
      </w:r>
      <w:r w:rsidRPr="00D35DA3">
        <w:rPr>
          <w:rFonts w:cs="Arial"/>
        </w:rPr>
        <w:t xml:space="preserve"> oraz odpowied</w:t>
      </w:r>
      <w:r w:rsidR="004B3B0F">
        <w:rPr>
          <w:rFonts w:cs="Arial"/>
        </w:rPr>
        <w:t>ź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42C18872" w14:textId="64E75DD7" w:rsidR="004B3B0F" w:rsidRDefault="002913CB" w:rsidP="00385D31">
      <w:pPr>
        <w:jc w:val="both"/>
        <w:rPr>
          <w:rFonts w:cs="Arial"/>
        </w:rPr>
      </w:pPr>
      <w:r w:rsidRPr="002913CB">
        <w:rPr>
          <w:rFonts w:cs="Arial"/>
        </w:rPr>
        <w:t>Mam pytanie odnośnie pozycji 17 "taśma ostrzegawcza niebieska" z zestawienia od Państwa.</w:t>
      </w:r>
      <w:r w:rsidRPr="002913CB">
        <w:rPr>
          <w:rFonts w:cs="Arial"/>
        </w:rPr>
        <w:br/>
        <w:t>Ile metrów taśmy Państwo potrzebują?</w:t>
      </w:r>
    </w:p>
    <w:p w14:paraId="2CDAE747" w14:textId="77777777" w:rsidR="002913CB" w:rsidRPr="00D35DA3" w:rsidRDefault="002913CB" w:rsidP="00385D31">
      <w:pPr>
        <w:jc w:val="both"/>
        <w:rPr>
          <w:rFonts w:cs="Arial"/>
        </w:rPr>
      </w:pPr>
    </w:p>
    <w:p w14:paraId="024F7E26" w14:textId="54843AC3" w:rsidR="006A1FEC" w:rsidRPr="00457A09" w:rsidRDefault="00157775" w:rsidP="00385D31">
      <w:pPr>
        <w:jc w:val="both"/>
        <w:rPr>
          <w:rFonts w:cs="Arial"/>
          <w:color w:val="2F5496" w:themeColor="accent1" w:themeShade="BF"/>
          <w:u w:val="single"/>
        </w:rPr>
      </w:pPr>
      <w:r w:rsidRPr="00457A09">
        <w:rPr>
          <w:rFonts w:cs="Arial"/>
          <w:color w:val="2F5496" w:themeColor="accent1" w:themeShade="BF"/>
          <w:u w:val="single"/>
        </w:rPr>
        <w:t>Odpowiedź:</w:t>
      </w:r>
    </w:p>
    <w:p w14:paraId="1B07BDD1" w14:textId="05542598" w:rsidR="002913CB" w:rsidRPr="00457A09" w:rsidRDefault="002913CB" w:rsidP="00385D31">
      <w:pPr>
        <w:jc w:val="both"/>
        <w:rPr>
          <w:rFonts w:cs="Arial"/>
          <w:color w:val="2F5496" w:themeColor="accent1" w:themeShade="BF"/>
        </w:rPr>
      </w:pPr>
      <w:r w:rsidRPr="00457A09">
        <w:rPr>
          <w:rFonts w:cs="Arial"/>
          <w:color w:val="2F5496" w:themeColor="accent1" w:themeShade="BF"/>
        </w:rPr>
        <w:t>Zamawiający informuje, że w ramach pozycji 17</w:t>
      </w:r>
      <w:r w:rsidRPr="00457A09">
        <w:rPr>
          <w:rFonts w:cs="Arial"/>
          <w:color w:val="2F5496" w:themeColor="accent1" w:themeShade="BF"/>
        </w:rPr>
        <w:t xml:space="preserve"> </w:t>
      </w:r>
      <w:r w:rsidR="00457A09" w:rsidRPr="00457A09">
        <w:rPr>
          <w:rFonts w:cs="Arial"/>
          <w:color w:val="2F5496" w:themeColor="accent1" w:themeShade="BF"/>
        </w:rPr>
        <w:t xml:space="preserve">w tabeli w </w:t>
      </w:r>
      <w:r w:rsidRPr="00457A09">
        <w:rPr>
          <w:rFonts w:cs="Arial"/>
          <w:color w:val="2F5496" w:themeColor="accent1" w:themeShade="BF"/>
        </w:rPr>
        <w:t xml:space="preserve">SIWZ </w:t>
      </w:r>
      <w:r w:rsidR="00457A09" w:rsidRPr="00457A09">
        <w:rPr>
          <w:rFonts w:cs="Arial"/>
          <w:color w:val="2F5496" w:themeColor="accent1" w:themeShade="BF"/>
        </w:rPr>
        <w:t>(</w:t>
      </w:r>
      <w:r w:rsidR="00457A09">
        <w:rPr>
          <w:rFonts w:cs="Arial"/>
          <w:color w:val="2F5496" w:themeColor="accent1" w:themeShade="BF"/>
        </w:rPr>
        <w:t>Rozdział I pkt. 4 „</w:t>
      </w:r>
      <w:r w:rsidR="00457A09" w:rsidRPr="00457A09">
        <w:rPr>
          <w:rFonts w:cs="Arial"/>
          <w:color w:val="2F5496" w:themeColor="accent1" w:themeShade="BF"/>
        </w:rPr>
        <w:t>Opis przedmiotu zamówienia</w:t>
      </w:r>
      <w:r w:rsidR="00457A09">
        <w:rPr>
          <w:rFonts w:cs="Arial"/>
          <w:color w:val="2F5496" w:themeColor="accent1" w:themeShade="BF"/>
        </w:rPr>
        <w:t>”</w:t>
      </w:r>
      <w:r w:rsidR="00457A09" w:rsidRPr="00457A09">
        <w:rPr>
          <w:rFonts w:cs="Arial"/>
          <w:color w:val="2F5496" w:themeColor="accent1" w:themeShade="BF"/>
        </w:rPr>
        <w:t xml:space="preserve"> </w:t>
      </w:r>
      <w:r w:rsidR="00457A09">
        <w:rPr>
          <w:rFonts w:cs="Arial"/>
          <w:color w:val="2F5496" w:themeColor="accent1" w:themeShade="BF"/>
        </w:rPr>
        <w:t xml:space="preserve">Tabela </w:t>
      </w:r>
      <w:proofErr w:type="spellStart"/>
      <w:r w:rsidR="00457A09" w:rsidRPr="00457A09">
        <w:rPr>
          <w:rFonts w:cs="Arial"/>
          <w:color w:val="2F5496" w:themeColor="accent1" w:themeShade="BF"/>
        </w:rPr>
        <w:t>ppkt</w:t>
      </w:r>
      <w:proofErr w:type="spellEnd"/>
      <w:r w:rsidR="00457A09" w:rsidRPr="00457A09">
        <w:rPr>
          <w:rFonts w:cs="Arial"/>
          <w:color w:val="2F5496" w:themeColor="accent1" w:themeShade="BF"/>
        </w:rPr>
        <w:t xml:space="preserve"> 4.1</w:t>
      </w:r>
      <w:r w:rsidR="00457A09" w:rsidRPr="00457A09">
        <w:rPr>
          <w:rFonts w:cs="Arial"/>
          <w:color w:val="2F5496" w:themeColor="accent1" w:themeShade="BF"/>
        </w:rPr>
        <w:t>)</w:t>
      </w:r>
      <w:r w:rsidRPr="00457A09">
        <w:rPr>
          <w:rFonts w:cs="Arial"/>
          <w:color w:val="2F5496" w:themeColor="accent1" w:themeShade="BF"/>
        </w:rPr>
        <w:t xml:space="preserve"> została przewidziana 1 rolka o długości 100m taśmy lokalizacyjnej niebieskiej z napisem "Wodociąg" lub "Uwaga Wodociąg" z wkładką metalową</w:t>
      </w:r>
    </w:p>
    <w:sectPr w:rsidR="002913CB" w:rsidRPr="00457A09" w:rsidSect="001D2B27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307" w14:textId="198E1F70" w:rsidR="0017386F" w:rsidRPr="0098721B" w:rsidRDefault="00D35DA3" w:rsidP="0098721B">
    <w:pPr>
      <w:pStyle w:val="Stopka"/>
    </w:pPr>
    <w:r>
      <w:rPr>
        <w:noProof/>
        <w:sz w:val="12"/>
        <w:szCs w:val="12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26BB8" wp14:editId="3CCE83A7">
              <wp:simplePos x="0" y="0"/>
              <wp:positionH relativeFrom="column">
                <wp:posOffset>-757926</wp:posOffset>
              </wp:positionH>
              <wp:positionV relativeFrom="paragraph">
                <wp:posOffset>3381</wp:posOffset>
              </wp:positionV>
              <wp:extent cx="7356764" cy="0"/>
              <wp:effectExtent l="0" t="0" r="0" b="0"/>
              <wp:wrapNone/>
              <wp:docPr id="72385023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7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8BFCB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98721B" w:rsidRPr="006D5160">
      <w:rPr>
        <w:sz w:val="12"/>
        <w:szCs w:val="12"/>
      </w:rPr>
      <w:t xml:space="preserve">Znak sprawy: </w:t>
    </w:r>
    <w:r w:rsidR="0098721B" w:rsidRPr="0022151E">
      <w:rPr>
        <w:sz w:val="12"/>
        <w:szCs w:val="12"/>
      </w:rPr>
      <w:t>2</w:t>
    </w:r>
    <w:r w:rsidR="0040623A">
      <w:rPr>
        <w:sz w:val="12"/>
        <w:szCs w:val="12"/>
      </w:rPr>
      <w:t>45</w:t>
    </w:r>
    <w:r w:rsidR="0098721B" w:rsidRPr="0022151E">
      <w:rPr>
        <w:sz w:val="12"/>
        <w:szCs w:val="12"/>
      </w:rPr>
      <w:t>/2024/</w:t>
    </w:r>
    <w:r w:rsidR="0040623A">
      <w:rPr>
        <w:sz w:val="12"/>
        <w:szCs w:val="12"/>
      </w:rPr>
      <w:t>PM</w:t>
    </w:r>
    <w:r w:rsidR="0098721B" w:rsidRPr="0022151E">
      <w:rPr>
        <w:sz w:val="12"/>
        <w:szCs w:val="12"/>
      </w:rPr>
      <w:t xml:space="preserve">       </w:t>
    </w:r>
    <w:r w:rsidR="0098721B">
      <w:rPr>
        <w:sz w:val="12"/>
        <w:szCs w:val="12"/>
      </w:rPr>
      <w:t>„</w:t>
    </w:r>
    <w:r w:rsidR="0040623A">
      <w:rPr>
        <w:sz w:val="12"/>
        <w:szCs w:val="12"/>
      </w:rPr>
      <w:t>Zakup wraz z dostawą fabrycznie nowych materiałów hydraulicznych</w:t>
    </w:r>
    <w:r w:rsidR="0098721B">
      <w:rPr>
        <w:sz w:val="12"/>
        <w:szCs w:val="12"/>
      </w:rPr>
      <w:t>”</w:t>
    </w:r>
    <w:r w:rsidR="0098721B" w:rsidRPr="00A609A6">
      <w:rPr>
        <w:sz w:val="10"/>
        <w:szCs w:val="1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7D30" w14:textId="77777777" w:rsidR="0017386F" w:rsidRPr="00C97CD6" w:rsidRDefault="0017386F" w:rsidP="009565FD">
    <w:pPr>
      <w:ind w:left="1416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5D558BBD" w:rsidR="0017386F" w:rsidRPr="00C97CD6" w:rsidRDefault="009565FD" w:rsidP="009565FD">
    <w:pPr>
      <w:rPr>
        <w:b/>
      </w:rPr>
    </w:pPr>
    <w:r>
      <w:t xml:space="preserve">                                           </w:t>
    </w:r>
    <w:r w:rsidR="0017386F" w:rsidRPr="00C97CD6">
      <w:t>72-600 Świnoujście, ul. Kołłątaja 4</w:t>
    </w:r>
  </w:p>
  <w:p w14:paraId="0B730426" w14:textId="7D99F580" w:rsidR="0017386F" w:rsidRPr="00C97CD6" w:rsidRDefault="009565FD" w:rsidP="009565FD">
    <w:r>
      <w:t xml:space="preserve">                                      </w:t>
    </w:r>
    <w:r w:rsidR="0017386F"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4C83C49F" w:rsidR="0017386F" w:rsidRPr="00C97CD6" w:rsidRDefault="009565FD" w:rsidP="009565FD">
    <w:pPr>
      <w:ind w:left="708" w:firstLine="708"/>
      <w:rPr>
        <w:sz w:val="18"/>
        <w:szCs w:val="18"/>
      </w:rPr>
    </w:pPr>
    <w:r>
      <w:rPr>
        <w:sz w:val="18"/>
        <w:szCs w:val="18"/>
      </w:rPr>
      <w:t xml:space="preserve">                  </w:t>
    </w:r>
    <w:r w:rsidR="0017386F" w:rsidRPr="00C97CD6">
      <w:rPr>
        <w:sz w:val="18"/>
        <w:szCs w:val="18"/>
      </w:rPr>
      <w:t>Sąd Rejonowy Szczecin – Centrum w Szczecinie</w:t>
    </w:r>
  </w:p>
  <w:p w14:paraId="345D2A54" w14:textId="78C4870C" w:rsidR="0017386F" w:rsidRPr="00C97CD6" w:rsidRDefault="0017386F" w:rsidP="009565FD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9565FD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2"/>
  </w:num>
  <w:num w:numId="5" w16cid:durableId="61105312">
    <w:abstractNumId w:val="24"/>
  </w:num>
  <w:num w:numId="6" w16cid:durableId="1009137035">
    <w:abstractNumId w:val="2"/>
  </w:num>
  <w:num w:numId="7" w16cid:durableId="1221139422">
    <w:abstractNumId w:val="20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3"/>
  </w:num>
  <w:num w:numId="13" w16cid:durableId="921645983">
    <w:abstractNumId w:val="16"/>
  </w:num>
  <w:num w:numId="14" w16cid:durableId="2003967726">
    <w:abstractNumId w:val="21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B55DA"/>
    <w:rsid w:val="000C39B9"/>
    <w:rsid w:val="000E3478"/>
    <w:rsid w:val="000F3853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913CB"/>
    <w:rsid w:val="0029586F"/>
    <w:rsid w:val="00296D88"/>
    <w:rsid w:val="00331371"/>
    <w:rsid w:val="003669F6"/>
    <w:rsid w:val="00385D31"/>
    <w:rsid w:val="0039715C"/>
    <w:rsid w:val="003E5948"/>
    <w:rsid w:val="00402CDE"/>
    <w:rsid w:val="0040623A"/>
    <w:rsid w:val="00445B4A"/>
    <w:rsid w:val="00456E44"/>
    <w:rsid w:val="00457A09"/>
    <w:rsid w:val="00463B53"/>
    <w:rsid w:val="00472CE2"/>
    <w:rsid w:val="00476157"/>
    <w:rsid w:val="00480D00"/>
    <w:rsid w:val="00485571"/>
    <w:rsid w:val="004902C8"/>
    <w:rsid w:val="004B3B0F"/>
    <w:rsid w:val="00526BFA"/>
    <w:rsid w:val="00554603"/>
    <w:rsid w:val="005D4340"/>
    <w:rsid w:val="005E4BB1"/>
    <w:rsid w:val="005E6DD2"/>
    <w:rsid w:val="00632284"/>
    <w:rsid w:val="006543BD"/>
    <w:rsid w:val="006546BB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A1C93"/>
    <w:rsid w:val="008B7B05"/>
    <w:rsid w:val="008E752C"/>
    <w:rsid w:val="0091148D"/>
    <w:rsid w:val="009565FD"/>
    <w:rsid w:val="0095736F"/>
    <w:rsid w:val="0098721B"/>
    <w:rsid w:val="009C0872"/>
    <w:rsid w:val="009D3A6C"/>
    <w:rsid w:val="00A67671"/>
    <w:rsid w:val="00A83E01"/>
    <w:rsid w:val="00AF4FA8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35DA3"/>
    <w:rsid w:val="00D528BB"/>
    <w:rsid w:val="00D54493"/>
    <w:rsid w:val="00D738B9"/>
    <w:rsid w:val="00DC6C45"/>
    <w:rsid w:val="00DF2BAC"/>
    <w:rsid w:val="00DF3EA7"/>
    <w:rsid w:val="00E64568"/>
    <w:rsid w:val="00EF658D"/>
    <w:rsid w:val="00F55350"/>
    <w:rsid w:val="00F71840"/>
    <w:rsid w:val="00F75DA7"/>
    <w:rsid w:val="00F85DD5"/>
    <w:rsid w:val="00FC0D64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2024-10-18T08:21:00Z</cp:lastPrinted>
  <dcterms:created xsi:type="dcterms:W3CDTF">2024-12-03T13:26:00Z</dcterms:created>
  <dcterms:modified xsi:type="dcterms:W3CDTF">2024-12-03T13:40:00Z</dcterms:modified>
</cp:coreProperties>
</file>