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2F5" w:rsidRDefault="006336B5">
      <w:pPr>
        <w:jc w:val="center"/>
        <w:rPr>
          <w:b/>
          <w:sz w:val="34"/>
          <w:szCs w:val="34"/>
        </w:rPr>
      </w:pPr>
      <w:r>
        <w:rPr>
          <w:b/>
          <w:sz w:val="34"/>
          <w:szCs w:val="34"/>
        </w:rPr>
        <w:t>SPECYFIKACJA WARUNKÓW ZAMÓWIENIA</w:t>
      </w:r>
    </w:p>
    <w:p w14:paraId="00000002" w14:textId="77777777" w:rsidR="004B72F5" w:rsidRDefault="004B72F5">
      <w:pPr>
        <w:jc w:val="center"/>
      </w:pPr>
    </w:p>
    <w:p w14:paraId="00000003" w14:textId="77777777" w:rsidR="004B72F5" w:rsidRDefault="004B72F5">
      <w:pPr>
        <w:jc w:val="center"/>
      </w:pPr>
    </w:p>
    <w:p w14:paraId="00000004" w14:textId="77777777" w:rsidR="004B72F5" w:rsidRDefault="006336B5">
      <w:pPr>
        <w:jc w:val="center"/>
        <w:rPr>
          <w:b/>
        </w:rPr>
      </w:pPr>
      <w:r>
        <w:rPr>
          <w:b/>
        </w:rPr>
        <w:t>ZAMAWIAJĄCY:</w:t>
      </w:r>
    </w:p>
    <w:p w14:paraId="00000005" w14:textId="013732B4" w:rsidR="004B72F5" w:rsidRPr="006336B5" w:rsidRDefault="006336B5">
      <w:pPr>
        <w:jc w:val="center"/>
        <w:rPr>
          <w:b/>
          <w:sz w:val="26"/>
          <w:szCs w:val="26"/>
        </w:rPr>
      </w:pPr>
      <w:r w:rsidRPr="006336B5">
        <w:rPr>
          <w:b/>
        </w:rPr>
        <w:t>POWIATOWY ZARZĄD DRÓG W STAROGARDZIE GDAŃSKIM</w:t>
      </w:r>
    </w:p>
    <w:p w14:paraId="00000006" w14:textId="77777777" w:rsidR="004B72F5" w:rsidRDefault="004B72F5">
      <w:pPr>
        <w:jc w:val="center"/>
        <w:rPr>
          <w:sz w:val="26"/>
          <w:szCs w:val="26"/>
        </w:rPr>
      </w:pPr>
    </w:p>
    <w:p w14:paraId="00000007" w14:textId="063B1B85" w:rsidR="004B72F5" w:rsidRDefault="006336B5">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w:t>
      </w:r>
      <w:r w:rsidR="00925BCD">
        <w:rPr>
          <w:sz w:val="20"/>
          <w:szCs w:val="20"/>
        </w:rPr>
        <w:t xml:space="preserve"> lub </w:t>
      </w:r>
      <w:proofErr w:type="spellStart"/>
      <w:r w:rsidR="00925BCD">
        <w:rPr>
          <w:sz w:val="20"/>
          <w:szCs w:val="20"/>
        </w:rPr>
        <w:t>uPzp</w:t>
      </w:r>
      <w:proofErr w:type="spellEnd"/>
      <w:r>
        <w:rPr>
          <w:sz w:val="20"/>
          <w:szCs w:val="20"/>
        </w:rPr>
        <w:t xml:space="preserve"> na </w:t>
      </w:r>
      <w:r w:rsidRPr="006336B5">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4B72F5" w:rsidRDefault="004B72F5">
      <w:pPr>
        <w:jc w:val="center"/>
      </w:pPr>
    </w:p>
    <w:p w14:paraId="00000009" w14:textId="77777777" w:rsidR="004B72F5" w:rsidRDefault="004B72F5">
      <w:pPr>
        <w:jc w:val="center"/>
      </w:pPr>
    </w:p>
    <w:p w14:paraId="0000000C" w14:textId="77777777" w:rsidR="004B72F5" w:rsidRDefault="004B72F5"/>
    <w:p w14:paraId="0000000D" w14:textId="77777777" w:rsidR="004B72F5" w:rsidRDefault="004B72F5">
      <w:pPr>
        <w:jc w:val="center"/>
      </w:pPr>
    </w:p>
    <w:p w14:paraId="00000010" w14:textId="08B3FD08" w:rsidR="004B72F5" w:rsidRDefault="004243C4" w:rsidP="004243C4">
      <w:pPr>
        <w:jc w:val="center"/>
        <w:rPr>
          <w:rFonts w:ascii="Verdana" w:eastAsiaTheme="minorHAnsi" w:hAnsi="Verdana" w:cstheme="minorBidi"/>
          <w:b/>
          <w:i/>
          <w:sz w:val="24"/>
          <w:szCs w:val="24"/>
          <w:lang w:eastAsia="en-US"/>
        </w:rPr>
      </w:pPr>
      <w:bookmarkStart w:id="0" w:name="_Hlk97280242"/>
      <w:r>
        <w:rPr>
          <w:rFonts w:ascii="Verdana" w:eastAsiaTheme="minorHAnsi" w:hAnsi="Verdana" w:cstheme="minorBidi"/>
          <w:b/>
          <w:i/>
          <w:sz w:val="24"/>
          <w:szCs w:val="24"/>
          <w:lang w:eastAsia="en-US"/>
        </w:rPr>
        <w:t>„</w:t>
      </w:r>
      <w:r w:rsidRPr="004243C4">
        <w:rPr>
          <w:rFonts w:ascii="Verdana" w:eastAsiaTheme="minorHAnsi" w:hAnsi="Verdana" w:cstheme="minorBidi"/>
          <w:b/>
          <w:i/>
          <w:sz w:val="24"/>
          <w:szCs w:val="24"/>
          <w:lang w:eastAsia="en-US"/>
        </w:rPr>
        <w:t>Rozbudowa drogi powiatowej nr</w:t>
      </w:r>
      <w:r>
        <w:rPr>
          <w:rFonts w:ascii="Verdana" w:eastAsiaTheme="minorHAnsi" w:hAnsi="Verdana" w:cstheme="minorBidi"/>
          <w:b/>
          <w:i/>
          <w:sz w:val="24"/>
          <w:szCs w:val="24"/>
          <w:lang w:eastAsia="en-US"/>
        </w:rPr>
        <w:t xml:space="preserve"> </w:t>
      </w:r>
      <w:r w:rsidRPr="004243C4">
        <w:rPr>
          <w:rFonts w:ascii="Verdana" w:eastAsiaTheme="minorHAnsi" w:hAnsi="Verdana" w:cstheme="minorBidi"/>
          <w:b/>
          <w:i/>
          <w:sz w:val="24"/>
          <w:szCs w:val="24"/>
          <w:lang w:eastAsia="en-US"/>
        </w:rPr>
        <w:t>2718G w miejscowości Rywałd w</w:t>
      </w:r>
      <w:r>
        <w:rPr>
          <w:rFonts w:ascii="Verdana" w:eastAsiaTheme="minorHAnsi" w:hAnsi="Verdana" w:cstheme="minorBidi"/>
          <w:b/>
          <w:i/>
          <w:sz w:val="24"/>
          <w:szCs w:val="24"/>
          <w:lang w:eastAsia="en-US"/>
        </w:rPr>
        <w:t xml:space="preserve"> </w:t>
      </w:r>
      <w:r w:rsidRPr="004243C4">
        <w:rPr>
          <w:rFonts w:ascii="Verdana" w:eastAsiaTheme="minorHAnsi" w:hAnsi="Verdana" w:cstheme="minorBidi"/>
          <w:b/>
          <w:i/>
          <w:sz w:val="24"/>
          <w:szCs w:val="24"/>
          <w:lang w:eastAsia="en-US"/>
        </w:rPr>
        <w:t>zakresie budowy chodnika</w:t>
      </w:r>
      <w:r w:rsidR="00140594">
        <w:rPr>
          <w:rFonts w:ascii="Verdana" w:eastAsiaTheme="minorHAnsi" w:hAnsi="Verdana" w:cstheme="minorBidi"/>
          <w:b/>
          <w:i/>
          <w:sz w:val="24"/>
          <w:szCs w:val="24"/>
          <w:lang w:eastAsia="en-US"/>
        </w:rPr>
        <w:t xml:space="preserve"> i</w:t>
      </w:r>
      <w:r w:rsidRPr="004243C4">
        <w:rPr>
          <w:rFonts w:ascii="Verdana" w:eastAsiaTheme="minorHAnsi" w:hAnsi="Verdana" w:cstheme="minorBidi"/>
          <w:b/>
          <w:i/>
          <w:sz w:val="24"/>
          <w:szCs w:val="24"/>
          <w:lang w:eastAsia="en-US"/>
        </w:rPr>
        <w:t xml:space="preserve"> zjazdów</w:t>
      </w:r>
      <w:r>
        <w:rPr>
          <w:rFonts w:ascii="Verdana" w:eastAsiaTheme="minorHAnsi" w:hAnsi="Verdana" w:cstheme="minorBidi"/>
          <w:b/>
          <w:i/>
          <w:sz w:val="24"/>
          <w:szCs w:val="24"/>
          <w:lang w:eastAsia="en-US"/>
        </w:rPr>
        <w:t>”</w:t>
      </w:r>
    </w:p>
    <w:bookmarkEnd w:id="0"/>
    <w:p w14:paraId="2E4DD714" w14:textId="7B40F646" w:rsidR="004243C4" w:rsidRDefault="004243C4" w:rsidP="004243C4">
      <w:pPr>
        <w:jc w:val="center"/>
        <w:rPr>
          <w:rFonts w:ascii="Verdana" w:eastAsiaTheme="minorHAnsi" w:hAnsi="Verdana" w:cstheme="minorBidi"/>
          <w:b/>
          <w:i/>
          <w:sz w:val="24"/>
          <w:szCs w:val="24"/>
          <w:lang w:eastAsia="en-US"/>
        </w:rPr>
      </w:pPr>
    </w:p>
    <w:p w14:paraId="0634DDBC" w14:textId="352B23FA" w:rsidR="004243C4" w:rsidRDefault="004243C4" w:rsidP="004243C4">
      <w:pPr>
        <w:jc w:val="center"/>
        <w:rPr>
          <w:rFonts w:ascii="Verdana" w:eastAsiaTheme="minorHAnsi" w:hAnsi="Verdana" w:cstheme="minorBidi"/>
          <w:b/>
          <w:i/>
          <w:sz w:val="24"/>
          <w:szCs w:val="24"/>
          <w:lang w:eastAsia="en-US"/>
        </w:rPr>
      </w:pPr>
    </w:p>
    <w:p w14:paraId="53100DE1" w14:textId="29F14556" w:rsidR="004243C4" w:rsidRDefault="004243C4" w:rsidP="004243C4">
      <w:pPr>
        <w:jc w:val="center"/>
        <w:rPr>
          <w:rFonts w:ascii="Verdana" w:eastAsiaTheme="minorHAnsi" w:hAnsi="Verdana" w:cstheme="minorBidi"/>
          <w:b/>
          <w:i/>
          <w:sz w:val="24"/>
          <w:szCs w:val="24"/>
          <w:lang w:eastAsia="en-US"/>
        </w:rPr>
      </w:pPr>
    </w:p>
    <w:p w14:paraId="27FDAA7E" w14:textId="49826ABB" w:rsidR="004243C4" w:rsidRDefault="004243C4" w:rsidP="004243C4">
      <w:pPr>
        <w:jc w:val="center"/>
        <w:rPr>
          <w:rFonts w:ascii="Verdana" w:eastAsiaTheme="minorHAnsi" w:hAnsi="Verdana" w:cstheme="minorBidi"/>
          <w:b/>
          <w:i/>
          <w:sz w:val="24"/>
          <w:szCs w:val="24"/>
          <w:lang w:eastAsia="en-US"/>
        </w:rPr>
      </w:pPr>
    </w:p>
    <w:p w14:paraId="2B45624C" w14:textId="77777777" w:rsidR="004243C4" w:rsidRPr="004243C4" w:rsidRDefault="004243C4" w:rsidP="004243C4">
      <w:pPr>
        <w:jc w:val="center"/>
        <w:rPr>
          <w:rFonts w:ascii="Verdana" w:eastAsiaTheme="minorHAnsi" w:hAnsi="Verdana" w:cstheme="minorBidi"/>
          <w:b/>
          <w:i/>
          <w:sz w:val="24"/>
          <w:szCs w:val="24"/>
          <w:lang w:eastAsia="en-US"/>
        </w:rPr>
      </w:pPr>
    </w:p>
    <w:p w14:paraId="00000011" w14:textId="736E710A" w:rsidR="004B72F5" w:rsidRDefault="006336B5">
      <w:pPr>
        <w:jc w:val="center"/>
        <w:rPr>
          <w:b/>
          <w:color w:val="FF9900"/>
        </w:rPr>
      </w:pPr>
      <w:r>
        <w:t xml:space="preserve">Nr postępowania: </w:t>
      </w:r>
      <w:r w:rsidRPr="006336B5">
        <w:rPr>
          <w:sz w:val="20"/>
          <w:szCs w:val="20"/>
        </w:rPr>
        <w:t>PZD.404.</w:t>
      </w:r>
      <w:r w:rsidR="003730E5">
        <w:rPr>
          <w:sz w:val="20"/>
          <w:szCs w:val="20"/>
        </w:rPr>
        <w:t>12</w:t>
      </w:r>
      <w:r w:rsidRPr="006336B5">
        <w:rPr>
          <w:sz w:val="20"/>
          <w:szCs w:val="20"/>
        </w:rPr>
        <w:t>.202</w:t>
      </w:r>
      <w:r w:rsidR="007309F4">
        <w:rPr>
          <w:sz w:val="20"/>
          <w:szCs w:val="20"/>
        </w:rPr>
        <w:t>2.JD</w:t>
      </w:r>
    </w:p>
    <w:p w14:paraId="00000012" w14:textId="77777777" w:rsidR="004B72F5" w:rsidRDefault="004B72F5">
      <w:pPr>
        <w:jc w:val="center"/>
      </w:pPr>
    </w:p>
    <w:p w14:paraId="00000013" w14:textId="77777777" w:rsidR="004B72F5" w:rsidRDefault="004B72F5">
      <w:pPr>
        <w:jc w:val="center"/>
      </w:pPr>
    </w:p>
    <w:p w14:paraId="00000014" w14:textId="77777777" w:rsidR="004B72F5" w:rsidRDefault="004B72F5">
      <w:pPr>
        <w:jc w:val="center"/>
      </w:pPr>
    </w:p>
    <w:p w14:paraId="00000018" w14:textId="77777777" w:rsidR="004B72F5" w:rsidRDefault="004B72F5" w:rsidP="003D2580"/>
    <w:p w14:paraId="00000019" w14:textId="77777777" w:rsidR="004B72F5" w:rsidRDefault="004B72F5">
      <w:pPr>
        <w:jc w:val="center"/>
      </w:pPr>
    </w:p>
    <w:p w14:paraId="0000001A" w14:textId="77777777" w:rsidR="004B72F5" w:rsidRDefault="004B72F5">
      <w:pPr>
        <w:jc w:val="center"/>
      </w:pPr>
    </w:p>
    <w:p w14:paraId="0000001B" w14:textId="77777777" w:rsidR="004B72F5" w:rsidRDefault="004B72F5" w:rsidP="00CC39A3">
      <w:pPr>
        <w:jc w:val="right"/>
      </w:pPr>
    </w:p>
    <w:p w14:paraId="75280D08" w14:textId="77777777" w:rsidR="00CC39A3" w:rsidRDefault="00CC39A3" w:rsidP="00CC39A3">
      <w:pPr>
        <w:jc w:val="right"/>
        <w:rPr>
          <w:rFonts w:ascii="Verdana" w:hAnsi="Verdana"/>
          <w:sz w:val="20"/>
          <w:szCs w:val="20"/>
          <w:lang w:eastAsia="x-none"/>
        </w:rPr>
      </w:pPr>
      <w:r>
        <w:rPr>
          <w:rFonts w:ascii="Verdana" w:hAnsi="Verdana"/>
          <w:sz w:val="20"/>
          <w:szCs w:val="20"/>
          <w:lang w:val="x-none" w:eastAsia="x-none"/>
        </w:rPr>
        <w:t>Zatwierdził:</w:t>
      </w:r>
    </w:p>
    <w:p w14:paraId="1C88F374" w14:textId="77777777" w:rsidR="00CC39A3" w:rsidRDefault="00CC39A3" w:rsidP="00CC39A3">
      <w:pPr>
        <w:jc w:val="right"/>
        <w:rPr>
          <w:rFonts w:ascii="Verdana" w:hAnsi="Verdana"/>
          <w:b/>
          <w:sz w:val="20"/>
          <w:szCs w:val="20"/>
          <w:lang w:eastAsia="x-none"/>
        </w:rPr>
      </w:pPr>
      <w:r>
        <w:rPr>
          <w:rFonts w:ascii="Verdana" w:hAnsi="Verdana"/>
          <w:b/>
          <w:sz w:val="20"/>
          <w:szCs w:val="20"/>
          <w:lang w:eastAsia="x-none"/>
        </w:rPr>
        <w:t xml:space="preserve">                                                                                                              </w:t>
      </w:r>
    </w:p>
    <w:p w14:paraId="4CF0733F" w14:textId="77777777" w:rsidR="00CC39A3" w:rsidRDefault="00CC39A3" w:rsidP="00CC39A3">
      <w:pPr>
        <w:jc w:val="right"/>
        <w:rPr>
          <w:rFonts w:ascii="Verdana" w:hAnsi="Verdana"/>
          <w:b/>
          <w:sz w:val="20"/>
          <w:szCs w:val="20"/>
          <w:lang w:eastAsia="x-none"/>
        </w:rPr>
      </w:pPr>
      <w:r>
        <w:rPr>
          <w:rFonts w:ascii="Verdana" w:hAnsi="Verdana"/>
          <w:b/>
          <w:sz w:val="20"/>
          <w:szCs w:val="20"/>
          <w:lang w:eastAsia="x-none"/>
        </w:rPr>
        <w:t>Dariusz Kurzyński</w:t>
      </w:r>
    </w:p>
    <w:p w14:paraId="3F820404" w14:textId="77777777" w:rsidR="00CC39A3" w:rsidRDefault="00CC39A3" w:rsidP="00CC39A3">
      <w:pPr>
        <w:jc w:val="right"/>
        <w:rPr>
          <w:rFonts w:ascii="Verdana" w:hAnsi="Verdana"/>
          <w:sz w:val="20"/>
          <w:szCs w:val="20"/>
        </w:rPr>
      </w:pPr>
      <w:r>
        <w:rPr>
          <w:rFonts w:ascii="Verdana" w:hAnsi="Verdana"/>
          <w:sz w:val="20"/>
          <w:szCs w:val="20"/>
        </w:rPr>
        <w:t>(podpis Kierownika Zamawiającego</w:t>
      </w:r>
    </w:p>
    <w:p w14:paraId="79E0D5E8" w14:textId="77777777" w:rsidR="00CC39A3" w:rsidRDefault="00CC39A3" w:rsidP="00CC39A3">
      <w:pPr>
        <w:jc w:val="right"/>
        <w:rPr>
          <w:rFonts w:ascii="Verdana" w:hAnsi="Verdana"/>
          <w:sz w:val="20"/>
          <w:szCs w:val="20"/>
        </w:rPr>
      </w:pPr>
      <w:r>
        <w:rPr>
          <w:rFonts w:ascii="Verdana" w:hAnsi="Verdana"/>
          <w:sz w:val="20"/>
          <w:szCs w:val="20"/>
        </w:rPr>
        <w:t>lub jego pełnomocnika)</w:t>
      </w:r>
    </w:p>
    <w:p w14:paraId="0000001C" w14:textId="77777777" w:rsidR="004B72F5" w:rsidRDefault="004B72F5">
      <w:pPr>
        <w:jc w:val="center"/>
      </w:pPr>
    </w:p>
    <w:p w14:paraId="0000001D" w14:textId="77777777" w:rsidR="004B72F5" w:rsidRDefault="004B72F5">
      <w:pPr>
        <w:jc w:val="center"/>
      </w:pPr>
    </w:p>
    <w:p w14:paraId="0000001E" w14:textId="77777777" w:rsidR="004B72F5" w:rsidRDefault="004B72F5">
      <w:pPr>
        <w:jc w:val="center"/>
      </w:pPr>
    </w:p>
    <w:p w14:paraId="0000001F" w14:textId="77777777" w:rsidR="004B72F5" w:rsidRDefault="004B72F5">
      <w:pPr>
        <w:jc w:val="center"/>
      </w:pPr>
    </w:p>
    <w:p w14:paraId="00000023" w14:textId="77777777" w:rsidR="004B72F5" w:rsidRDefault="004B72F5" w:rsidP="00CC39A3"/>
    <w:p w14:paraId="00000026" w14:textId="77777777" w:rsidR="004B72F5" w:rsidRDefault="004B72F5" w:rsidP="006336B5"/>
    <w:p w14:paraId="00000027" w14:textId="77777777" w:rsidR="004B72F5" w:rsidRDefault="004B72F5">
      <w:pPr>
        <w:jc w:val="center"/>
      </w:pPr>
    </w:p>
    <w:p w14:paraId="00000028" w14:textId="6B52E149" w:rsidR="004B72F5" w:rsidRPr="006B2E67" w:rsidRDefault="003730E5">
      <w:pPr>
        <w:jc w:val="center"/>
        <w:rPr>
          <w:b/>
        </w:rPr>
      </w:pPr>
      <w:r>
        <w:rPr>
          <w:b/>
        </w:rPr>
        <w:t>26</w:t>
      </w:r>
      <w:r w:rsidR="0065664E" w:rsidRPr="007769FA">
        <w:rPr>
          <w:b/>
        </w:rPr>
        <w:t>.</w:t>
      </w:r>
      <w:r>
        <w:rPr>
          <w:b/>
        </w:rPr>
        <w:t>04</w:t>
      </w:r>
      <w:r w:rsidR="0065664E" w:rsidRPr="007769FA">
        <w:rPr>
          <w:b/>
        </w:rPr>
        <w:t>.</w:t>
      </w:r>
      <w:r w:rsidR="006336B5" w:rsidRPr="007769FA">
        <w:rPr>
          <w:b/>
        </w:rPr>
        <w:t>202</w:t>
      </w:r>
      <w:r w:rsidR="007309F4" w:rsidRPr="007769FA">
        <w:rPr>
          <w:b/>
        </w:rPr>
        <w:t>2</w:t>
      </w:r>
    </w:p>
    <w:p w14:paraId="00000029" w14:textId="77777777" w:rsidR="004B72F5" w:rsidRDefault="004B72F5"/>
    <w:p w14:paraId="0000002A" w14:textId="3E31EB84" w:rsidR="004B72F5" w:rsidRDefault="004B72F5">
      <w:pPr>
        <w:rPr>
          <w:b/>
          <w:sz w:val="24"/>
          <w:szCs w:val="24"/>
        </w:rPr>
      </w:pPr>
    </w:p>
    <w:p w14:paraId="0000002B" w14:textId="77777777" w:rsidR="004B72F5" w:rsidRDefault="006336B5">
      <w:pPr>
        <w:jc w:val="center"/>
        <w:rPr>
          <w:b/>
          <w:sz w:val="28"/>
          <w:szCs w:val="28"/>
        </w:rPr>
      </w:pPr>
      <w:r>
        <w:rPr>
          <w:b/>
          <w:sz w:val="30"/>
          <w:szCs w:val="30"/>
        </w:rPr>
        <w:lastRenderedPageBreak/>
        <w:t>SPIS TREŚCI</w:t>
      </w:r>
    </w:p>
    <w:sdt>
      <w:sdtPr>
        <w:id w:val="1270202368"/>
        <w:docPartObj>
          <w:docPartGallery w:val="Table of Contents"/>
          <w:docPartUnique/>
        </w:docPartObj>
      </w:sdtPr>
      <w:sdtEndPr/>
      <w:sdtContent>
        <w:p w14:paraId="0000002C" w14:textId="30F07C0E" w:rsidR="004B72F5" w:rsidRDefault="006336B5">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756052">
            <w:rPr>
              <w:noProof/>
            </w:rPr>
            <w:t>3</w:t>
          </w:r>
          <w:r>
            <w:fldChar w:fldCharType="end"/>
          </w:r>
        </w:p>
        <w:p w14:paraId="0000002D" w14:textId="1F3EB171" w:rsidR="004B72F5" w:rsidRDefault="00FD0866">
          <w:pPr>
            <w:tabs>
              <w:tab w:val="right" w:pos="9025"/>
            </w:tabs>
            <w:spacing w:before="200" w:line="240" w:lineRule="auto"/>
            <w:rPr>
              <w:b/>
              <w:color w:val="000000"/>
            </w:rPr>
          </w:pPr>
          <w:hyperlink w:anchor="_qj2p3iyqlwum">
            <w:r w:rsidR="006336B5">
              <w:rPr>
                <w:b/>
                <w:color w:val="000000"/>
              </w:rPr>
              <w:t>II. Ochrona danych osobowych</w:t>
            </w:r>
          </w:hyperlink>
          <w:r w:rsidR="006336B5">
            <w:rPr>
              <w:b/>
              <w:color w:val="000000"/>
            </w:rPr>
            <w:tab/>
          </w:r>
          <w:r w:rsidR="006336B5">
            <w:fldChar w:fldCharType="begin"/>
          </w:r>
          <w:r w:rsidR="006336B5">
            <w:instrText xml:space="preserve"> PAGEREF _qj2p3iyqlwum \h </w:instrText>
          </w:r>
          <w:r w:rsidR="006336B5">
            <w:fldChar w:fldCharType="separate"/>
          </w:r>
          <w:r w:rsidR="00756052">
            <w:rPr>
              <w:noProof/>
            </w:rPr>
            <w:t>3</w:t>
          </w:r>
          <w:r w:rsidR="006336B5">
            <w:fldChar w:fldCharType="end"/>
          </w:r>
        </w:p>
        <w:p w14:paraId="0000002E" w14:textId="3E1B5A15" w:rsidR="004B72F5" w:rsidRDefault="00FD0866">
          <w:pPr>
            <w:tabs>
              <w:tab w:val="right" w:pos="9025"/>
            </w:tabs>
            <w:spacing w:before="200" w:line="240" w:lineRule="auto"/>
            <w:rPr>
              <w:b/>
              <w:color w:val="000000"/>
            </w:rPr>
          </w:pPr>
          <w:hyperlink w:anchor="_epsepounxnv1">
            <w:r w:rsidR="006336B5">
              <w:rPr>
                <w:b/>
                <w:color w:val="000000"/>
              </w:rPr>
              <w:t>III. Tryb udzielania zamówienia</w:t>
            </w:r>
          </w:hyperlink>
          <w:r w:rsidR="006336B5">
            <w:rPr>
              <w:b/>
              <w:color w:val="000000"/>
            </w:rPr>
            <w:tab/>
          </w:r>
          <w:r w:rsidR="006336B5">
            <w:fldChar w:fldCharType="begin"/>
          </w:r>
          <w:r w:rsidR="006336B5">
            <w:instrText xml:space="preserve"> PAGEREF _epsepounxnv1 \h </w:instrText>
          </w:r>
          <w:r w:rsidR="006336B5">
            <w:fldChar w:fldCharType="separate"/>
          </w:r>
          <w:r w:rsidR="00756052">
            <w:rPr>
              <w:noProof/>
            </w:rPr>
            <w:t>4</w:t>
          </w:r>
          <w:r w:rsidR="006336B5">
            <w:fldChar w:fldCharType="end"/>
          </w:r>
        </w:p>
        <w:p w14:paraId="0000002F" w14:textId="69248C3D" w:rsidR="004B72F5" w:rsidRDefault="00FD0866">
          <w:pPr>
            <w:tabs>
              <w:tab w:val="right" w:pos="9025"/>
            </w:tabs>
            <w:spacing w:before="200" w:line="240" w:lineRule="auto"/>
            <w:rPr>
              <w:b/>
              <w:color w:val="000000"/>
            </w:rPr>
          </w:pPr>
          <w:hyperlink w:anchor="_x24vtaagcm5x">
            <w:r w:rsidR="006336B5">
              <w:rPr>
                <w:b/>
                <w:color w:val="000000"/>
              </w:rPr>
              <w:t>IV. Opis przedmiotu zamówienia</w:t>
            </w:r>
          </w:hyperlink>
          <w:r w:rsidR="006336B5">
            <w:rPr>
              <w:b/>
              <w:color w:val="000000"/>
            </w:rPr>
            <w:tab/>
          </w:r>
          <w:r w:rsidR="006336B5">
            <w:fldChar w:fldCharType="begin"/>
          </w:r>
          <w:r w:rsidR="006336B5">
            <w:instrText xml:space="preserve"> PAGEREF _x24vtaagcm5x \h </w:instrText>
          </w:r>
          <w:r w:rsidR="006336B5">
            <w:fldChar w:fldCharType="separate"/>
          </w:r>
          <w:r w:rsidR="00756052">
            <w:rPr>
              <w:noProof/>
            </w:rPr>
            <w:t>5</w:t>
          </w:r>
          <w:r w:rsidR="006336B5">
            <w:fldChar w:fldCharType="end"/>
          </w:r>
        </w:p>
        <w:p w14:paraId="00000030" w14:textId="3815E6C3" w:rsidR="004B72F5" w:rsidRDefault="00FD0866">
          <w:pPr>
            <w:tabs>
              <w:tab w:val="right" w:pos="9025"/>
            </w:tabs>
            <w:spacing w:before="200" w:line="240" w:lineRule="auto"/>
            <w:rPr>
              <w:b/>
              <w:color w:val="000000"/>
            </w:rPr>
          </w:pPr>
          <w:hyperlink w:anchor="_s0i9odf430x7">
            <w:r w:rsidR="006336B5">
              <w:rPr>
                <w:b/>
                <w:color w:val="000000"/>
              </w:rPr>
              <w:t>V. Wizja lokalna</w:t>
            </w:r>
          </w:hyperlink>
          <w:r w:rsidR="006336B5">
            <w:rPr>
              <w:b/>
              <w:color w:val="000000"/>
            </w:rPr>
            <w:tab/>
          </w:r>
          <w:r w:rsidR="006336B5">
            <w:fldChar w:fldCharType="begin"/>
          </w:r>
          <w:r w:rsidR="006336B5">
            <w:instrText xml:space="preserve"> PAGEREF _s0i9odf430x7 \h </w:instrText>
          </w:r>
          <w:r w:rsidR="006336B5">
            <w:fldChar w:fldCharType="separate"/>
          </w:r>
          <w:r w:rsidR="00756052">
            <w:rPr>
              <w:noProof/>
            </w:rPr>
            <w:t>6</w:t>
          </w:r>
          <w:r w:rsidR="006336B5">
            <w:fldChar w:fldCharType="end"/>
          </w:r>
        </w:p>
        <w:p w14:paraId="00000031" w14:textId="029D0D1B" w:rsidR="004B72F5" w:rsidRDefault="00FD0866">
          <w:pPr>
            <w:tabs>
              <w:tab w:val="right" w:pos="9025"/>
            </w:tabs>
            <w:spacing w:before="200" w:line="240" w:lineRule="auto"/>
            <w:rPr>
              <w:b/>
              <w:color w:val="000000"/>
            </w:rPr>
          </w:pPr>
          <w:hyperlink w:anchor="_l3y36xf8w2mt">
            <w:r w:rsidR="006336B5">
              <w:rPr>
                <w:b/>
                <w:color w:val="000000"/>
              </w:rPr>
              <w:t>VI. Podwykonawstwo</w:t>
            </w:r>
          </w:hyperlink>
          <w:r w:rsidR="006336B5">
            <w:rPr>
              <w:b/>
              <w:color w:val="000000"/>
            </w:rPr>
            <w:tab/>
          </w:r>
          <w:r w:rsidR="006336B5">
            <w:fldChar w:fldCharType="begin"/>
          </w:r>
          <w:r w:rsidR="006336B5">
            <w:instrText xml:space="preserve"> PAGEREF _l3y36xf8w2mt \h </w:instrText>
          </w:r>
          <w:r w:rsidR="006336B5">
            <w:fldChar w:fldCharType="separate"/>
          </w:r>
          <w:r w:rsidR="00756052">
            <w:rPr>
              <w:noProof/>
            </w:rPr>
            <w:t>6</w:t>
          </w:r>
          <w:r w:rsidR="006336B5">
            <w:fldChar w:fldCharType="end"/>
          </w:r>
        </w:p>
        <w:p w14:paraId="00000032" w14:textId="21B6DFF1" w:rsidR="004B72F5" w:rsidRDefault="00FD0866">
          <w:pPr>
            <w:tabs>
              <w:tab w:val="right" w:pos="9025"/>
            </w:tabs>
            <w:spacing w:before="200" w:line="240" w:lineRule="auto"/>
            <w:rPr>
              <w:b/>
              <w:color w:val="000000"/>
            </w:rPr>
          </w:pPr>
          <w:hyperlink w:anchor="_6katmqtjrys4">
            <w:r w:rsidR="006336B5">
              <w:rPr>
                <w:b/>
                <w:color w:val="000000"/>
              </w:rPr>
              <w:t>VII. Termin wykonania zamówienia</w:t>
            </w:r>
          </w:hyperlink>
          <w:r w:rsidR="006336B5">
            <w:rPr>
              <w:b/>
              <w:color w:val="000000"/>
            </w:rPr>
            <w:tab/>
          </w:r>
          <w:r w:rsidR="006336B5">
            <w:fldChar w:fldCharType="begin"/>
          </w:r>
          <w:r w:rsidR="006336B5">
            <w:instrText xml:space="preserve"> PAGEREF _6katmqtjrys4 \h </w:instrText>
          </w:r>
          <w:r w:rsidR="006336B5">
            <w:fldChar w:fldCharType="separate"/>
          </w:r>
          <w:r w:rsidR="00756052">
            <w:rPr>
              <w:noProof/>
            </w:rPr>
            <w:t>7</w:t>
          </w:r>
          <w:r w:rsidR="006336B5">
            <w:fldChar w:fldCharType="end"/>
          </w:r>
        </w:p>
        <w:p w14:paraId="00000033" w14:textId="1B85AE7D" w:rsidR="004B72F5" w:rsidRDefault="00FD0866">
          <w:pPr>
            <w:tabs>
              <w:tab w:val="right" w:pos="9025"/>
            </w:tabs>
            <w:spacing w:before="200" w:line="240" w:lineRule="auto"/>
            <w:rPr>
              <w:b/>
              <w:color w:val="000000"/>
            </w:rPr>
          </w:pPr>
          <w:hyperlink w:anchor="_nz5qrlch0jbr">
            <w:r w:rsidR="006336B5">
              <w:rPr>
                <w:b/>
                <w:color w:val="000000"/>
              </w:rPr>
              <w:t>VIII. Warunki udziału w postępowaniu</w:t>
            </w:r>
          </w:hyperlink>
          <w:r w:rsidR="006336B5">
            <w:rPr>
              <w:b/>
              <w:color w:val="000000"/>
            </w:rPr>
            <w:tab/>
          </w:r>
          <w:r w:rsidR="006336B5">
            <w:fldChar w:fldCharType="begin"/>
          </w:r>
          <w:r w:rsidR="006336B5">
            <w:instrText xml:space="preserve"> PAGEREF _nz5qrlch0jbr \h </w:instrText>
          </w:r>
          <w:r w:rsidR="006336B5">
            <w:fldChar w:fldCharType="separate"/>
          </w:r>
          <w:r w:rsidR="00756052">
            <w:rPr>
              <w:noProof/>
            </w:rPr>
            <w:t>7</w:t>
          </w:r>
          <w:r w:rsidR="006336B5">
            <w:fldChar w:fldCharType="end"/>
          </w:r>
        </w:p>
        <w:p w14:paraId="00000034" w14:textId="3F7BE896" w:rsidR="004B72F5" w:rsidRDefault="00FD0866">
          <w:pPr>
            <w:tabs>
              <w:tab w:val="right" w:pos="9025"/>
            </w:tabs>
            <w:spacing w:before="200" w:line="240" w:lineRule="auto"/>
            <w:rPr>
              <w:b/>
              <w:color w:val="000000"/>
            </w:rPr>
          </w:pPr>
          <w:hyperlink w:anchor="_sv3xn7chhdup">
            <w:r w:rsidR="006336B5">
              <w:rPr>
                <w:b/>
                <w:color w:val="000000"/>
              </w:rPr>
              <w:t>IX. P</w:t>
            </w:r>
          </w:hyperlink>
          <w:r w:rsidR="006336B5">
            <w:rPr>
              <w:b/>
            </w:rPr>
            <w:t>odstawy wykluczenia z postępowania</w:t>
          </w:r>
          <w:r w:rsidR="006336B5">
            <w:rPr>
              <w:b/>
              <w:color w:val="000000"/>
            </w:rPr>
            <w:tab/>
          </w:r>
          <w:r w:rsidR="006336B5">
            <w:fldChar w:fldCharType="begin"/>
          </w:r>
          <w:r w:rsidR="006336B5">
            <w:instrText xml:space="preserve"> PAGEREF _sv3xn7chhdup \h </w:instrText>
          </w:r>
          <w:r w:rsidR="006336B5">
            <w:fldChar w:fldCharType="separate"/>
          </w:r>
          <w:r w:rsidR="00756052">
            <w:rPr>
              <w:noProof/>
            </w:rPr>
            <w:t>9</w:t>
          </w:r>
          <w:r w:rsidR="006336B5">
            <w:fldChar w:fldCharType="end"/>
          </w:r>
        </w:p>
        <w:p w14:paraId="00000035" w14:textId="1E434E36" w:rsidR="004B72F5" w:rsidRDefault="00FD0866">
          <w:pPr>
            <w:tabs>
              <w:tab w:val="right" w:pos="9025"/>
            </w:tabs>
            <w:spacing w:before="200" w:line="240" w:lineRule="auto"/>
            <w:rPr>
              <w:b/>
              <w:color w:val="000000"/>
            </w:rPr>
          </w:pPr>
          <w:hyperlink w:anchor="_crlv0voso4yw">
            <w:r w:rsidR="006336B5">
              <w:rPr>
                <w:b/>
                <w:color w:val="000000"/>
              </w:rPr>
              <w:t>X. Podmiotowe środki dowodowe. Oświadczenia i dokumenty, jakie zobowiązani są dostarczyć Wykonawcy w celu potwierdzenia spełniania warunków udziału w postępowaniu oraz wykazania braku podstaw wykluczenia</w:t>
            </w:r>
          </w:hyperlink>
          <w:r w:rsidR="006336B5">
            <w:rPr>
              <w:b/>
              <w:color w:val="000000"/>
            </w:rPr>
            <w:tab/>
          </w:r>
          <w:r w:rsidR="006336B5">
            <w:fldChar w:fldCharType="begin"/>
          </w:r>
          <w:r w:rsidR="006336B5">
            <w:instrText xml:space="preserve"> PAGEREF _crlv0voso4yw \h </w:instrText>
          </w:r>
          <w:r w:rsidR="006336B5">
            <w:fldChar w:fldCharType="separate"/>
          </w:r>
          <w:r w:rsidR="00756052">
            <w:rPr>
              <w:noProof/>
            </w:rPr>
            <w:t>9</w:t>
          </w:r>
          <w:r w:rsidR="006336B5">
            <w:fldChar w:fldCharType="end"/>
          </w:r>
        </w:p>
        <w:p w14:paraId="00000036" w14:textId="2F001271" w:rsidR="004B72F5" w:rsidRDefault="00FD0866">
          <w:pPr>
            <w:tabs>
              <w:tab w:val="right" w:pos="9025"/>
            </w:tabs>
            <w:spacing w:before="200" w:line="240" w:lineRule="auto"/>
            <w:rPr>
              <w:b/>
              <w:color w:val="000000"/>
            </w:rPr>
          </w:pPr>
          <w:hyperlink w:anchor="_gb4nrns0uw97">
            <w:r w:rsidR="006336B5">
              <w:rPr>
                <w:b/>
                <w:color w:val="000000"/>
              </w:rPr>
              <w:t>XI. Poleganie na zasobach innych podmiotów</w:t>
            </w:r>
          </w:hyperlink>
          <w:r w:rsidR="006336B5">
            <w:rPr>
              <w:b/>
              <w:color w:val="000000"/>
            </w:rPr>
            <w:tab/>
          </w:r>
          <w:r w:rsidR="006336B5">
            <w:fldChar w:fldCharType="begin"/>
          </w:r>
          <w:r w:rsidR="006336B5">
            <w:instrText xml:space="preserve"> PAGEREF _gb4nrns0uw97 \h </w:instrText>
          </w:r>
          <w:r w:rsidR="006336B5">
            <w:fldChar w:fldCharType="separate"/>
          </w:r>
          <w:r w:rsidR="00756052">
            <w:rPr>
              <w:noProof/>
            </w:rPr>
            <w:t>11</w:t>
          </w:r>
          <w:r w:rsidR="006336B5">
            <w:fldChar w:fldCharType="end"/>
          </w:r>
        </w:p>
        <w:p w14:paraId="00000037" w14:textId="40A761EB" w:rsidR="004B72F5" w:rsidRDefault="00FD0866">
          <w:pPr>
            <w:tabs>
              <w:tab w:val="right" w:pos="9025"/>
            </w:tabs>
            <w:spacing w:before="200" w:line="240" w:lineRule="auto"/>
            <w:rPr>
              <w:b/>
              <w:color w:val="000000"/>
            </w:rPr>
          </w:pPr>
          <w:hyperlink w:anchor="_lodptpqf2xh0">
            <w:r w:rsidR="006336B5">
              <w:rPr>
                <w:b/>
                <w:color w:val="000000"/>
              </w:rPr>
              <w:t>XII. Informacja dla Wykonawców wspólnie ubiegających się o udzielenie zamówienia</w:t>
            </w:r>
          </w:hyperlink>
          <w:r w:rsidR="006336B5">
            <w:rPr>
              <w:b/>
              <w:color w:val="000000"/>
            </w:rPr>
            <w:tab/>
          </w:r>
          <w:r w:rsidR="006336B5">
            <w:fldChar w:fldCharType="begin"/>
          </w:r>
          <w:r w:rsidR="006336B5">
            <w:instrText xml:space="preserve"> PAGEREF _lodptpqf2xh0 \h </w:instrText>
          </w:r>
          <w:r w:rsidR="006336B5">
            <w:fldChar w:fldCharType="separate"/>
          </w:r>
          <w:r w:rsidR="00756052">
            <w:rPr>
              <w:noProof/>
            </w:rPr>
            <w:t>12</w:t>
          </w:r>
          <w:r w:rsidR="006336B5">
            <w:fldChar w:fldCharType="end"/>
          </w:r>
        </w:p>
        <w:p w14:paraId="00000038" w14:textId="51BA8F11" w:rsidR="004B72F5" w:rsidRDefault="00FD0866">
          <w:pPr>
            <w:tabs>
              <w:tab w:val="right" w:pos="9025"/>
            </w:tabs>
            <w:spacing w:before="200" w:line="240" w:lineRule="auto"/>
            <w:rPr>
              <w:b/>
              <w:color w:val="000000"/>
            </w:rPr>
          </w:pPr>
          <w:hyperlink w:anchor="_tp7vefgpgfgi">
            <w:r w:rsidR="006336B5">
              <w:rPr>
                <w:b/>
                <w:color w:val="000000"/>
              </w:rPr>
              <w:t>XIII. Informacje o sposobie porozumiewania się zamawiającego z Wykonawcami oraz przekazywania oświadczeń lub dokumentów</w:t>
            </w:r>
          </w:hyperlink>
          <w:r w:rsidR="006336B5">
            <w:rPr>
              <w:b/>
              <w:color w:val="000000"/>
            </w:rPr>
            <w:tab/>
          </w:r>
          <w:r w:rsidR="006336B5">
            <w:fldChar w:fldCharType="begin"/>
          </w:r>
          <w:r w:rsidR="006336B5">
            <w:instrText xml:space="preserve"> PAGEREF _tp7vefgpgfgi \h </w:instrText>
          </w:r>
          <w:r w:rsidR="006336B5">
            <w:fldChar w:fldCharType="separate"/>
          </w:r>
          <w:r w:rsidR="00756052">
            <w:rPr>
              <w:noProof/>
            </w:rPr>
            <w:t>12</w:t>
          </w:r>
          <w:r w:rsidR="006336B5">
            <w:fldChar w:fldCharType="end"/>
          </w:r>
        </w:p>
        <w:p w14:paraId="00000039" w14:textId="5160B9EB" w:rsidR="004B72F5" w:rsidRDefault="00FD0866">
          <w:pPr>
            <w:tabs>
              <w:tab w:val="right" w:pos="9025"/>
            </w:tabs>
            <w:spacing w:before="200" w:line="240" w:lineRule="auto"/>
            <w:rPr>
              <w:b/>
              <w:color w:val="000000"/>
            </w:rPr>
          </w:pPr>
          <w:hyperlink w:anchor="_rq2udys4csh9">
            <w:r w:rsidR="006336B5">
              <w:rPr>
                <w:b/>
                <w:color w:val="000000"/>
              </w:rPr>
              <w:t>XIV. Opis sposobu przygotowania ofert oraz dokumentów wymaganych przez Zamawiającego w SWZ</w:t>
            </w:r>
          </w:hyperlink>
          <w:r w:rsidR="006336B5">
            <w:rPr>
              <w:b/>
              <w:color w:val="000000"/>
            </w:rPr>
            <w:tab/>
          </w:r>
          <w:r w:rsidR="006336B5">
            <w:fldChar w:fldCharType="begin"/>
          </w:r>
          <w:r w:rsidR="006336B5">
            <w:instrText xml:space="preserve"> PAGEREF _rq2udys4csh9 \h </w:instrText>
          </w:r>
          <w:r w:rsidR="006336B5">
            <w:fldChar w:fldCharType="separate"/>
          </w:r>
          <w:r w:rsidR="00756052">
            <w:rPr>
              <w:noProof/>
            </w:rPr>
            <w:t>14</w:t>
          </w:r>
          <w:r w:rsidR="006336B5">
            <w:fldChar w:fldCharType="end"/>
          </w:r>
        </w:p>
        <w:p w14:paraId="0000003A" w14:textId="71A5E226" w:rsidR="004B72F5" w:rsidRDefault="00FD0866">
          <w:pPr>
            <w:tabs>
              <w:tab w:val="right" w:pos="9025"/>
            </w:tabs>
            <w:spacing w:before="200" w:line="240" w:lineRule="auto"/>
            <w:rPr>
              <w:b/>
              <w:color w:val="000000"/>
            </w:rPr>
          </w:pPr>
          <w:hyperlink w:anchor="_c8de4rg6s4kb">
            <w:r w:rsidR="006336B5">
              <w:rPr>
                <w:b/>
                <w:color w:val="000000"/>
              </w:rPr>
              <w:t>XV. Sposób obliczania ceny oferty</w:t>
            </w:r>
          </w:hyperlink>
          <w:r w:rsidR="006336B5">
            <w:rPr>
              <w:b/>
              <w:color w:val="000000"/>
            </w:rPr>
            <w:tab/>
          </w:r>
          <w:r w:rsidR="006336B5">
            <w:fldChar w:fldCharType="begin"/>
          </w:r>
          <w:r w:rsidR="006336B5">
            <w:instrText xml:space="preserve"> PAGEREF _c8de4rg6s4kb \h </w:instrText>
          </w:r>
          <w:r w:rsidR="006336B5">
            <w:fldChar w:fldCharType="separate"/>
          </w:r>
          <w:r w:rsidR="00756052">
            <w:rPr>
              <w:noProof/>
            </w:rPr>
            <w:t>16</w:t>
          </w:r>
          <w:r w:rsidR="006336B5">
            <w:fldChar w:fldCharType="end"/>
          </w:r>
        </w:p>
        <w:p w14:paraId="0000003B" w14:textId="086D79B3" w:rsidR="004B72F5" w:rsidRDefault="00FD0866">
          <w:pPr>
            <w:tabs>
              <w:tab w:val="right" w:pos="9025"/>
            </w:tabs>
            <w:spacing w:before="200" w:line="240" w:lineRule="auto"/>
            <w:rPr>
              <w:b/>
              <w:color w:val="000000"/>
            </w:rPr>
          </w:pPr>
          <w:hyperlink w:anchor="_1wm6hsxsy23e">
            <w:r w:rsidR="006336B5">
              <w:rPr>
                <w:b/>
                <w:color w:val="000000"/>
              </w:rPr>
              <w:t>XVI. Wymagania dotyczące wadium</w:t>
            </w:r>
          </w:hyperlink>
          <w:r w:rsidR="006336B5">
            <w:rPr>
              <w:b/>
              <w:color w:val="000000"/>
            </w:rPr>
            <w:tab/>
          </w:r>
          <w:r w:rsidR="006336B5">
            <w:fldChar w:fldCharType="begin"/>
          </w:r>
          <w:r w:rsidR="006336B5">
            <w:instrText xml:space="preserve"> PAGEREF _1wm6hsxsy23e \h </w:instrText>
          </w:r>
          <w:r w:rsidR="006336B5">
            <w:fldChar w:fldCharType="separate"/>
          </w:r>
          <w:r w:rsidR="00756052">
            <w:rPr>
              <w:noProof/>
            </w:rPr>
            <w:t>17</w:t>
          </w:r>
          <w:r w:rsidR="006336B5">
            <w:fldChar w:fldCharType="end"/>
          </w:r>
        </w:p>
        <w:p w14:paraId="0000003C" w14:textId="10AE12C0" w:rsidR="004B72F5" w:rsidRDefault="00FD0866">
          <w:pPr>
            <w:tabs>
              <w:tab w:val="right" w:pos="9025"/>
            </w:tabs>
            <w:spacing w:before="200" w:line="240" w:lineRule="auto"/>
            <w:rPr>
              <w:b/>
              <w:color w:val="000000"/>
            </w:rPr>
          </w:pPr>
          <w:hyperlink w:anchor="_kraqvybbazqg">
            <w:r w:rsidR="006336B5">
              <w:rPr>
                <w:b/>
                <w:color w:val="000000"/>
              </w:rPr>
              <w:t>XVII. Termin związania ofertą</w:t>
            </w:r>
          </w:hyperlink>
          <w:r w:rsidR="006336B5">
            <w:rPr>
              <w:b/>
              <w:color w:val="000000"/>
            </w:rPr>
            <w:tab/>
          </w:r>
          <w:r w:rsidR="006336B5">
            <w:fldChar w:fldCharType="begin"/>
          </w:r>
          <w:r w:rsidR="006336B5">
            <w:instrText xml:space="preserve"> PAGEREF _kraqvybbazqg \h </w:instrText>
          </w:r>
          <w:r w:rsidR="006336B5">
            <w:fldChar w:fldCharType="separate"/>
          </w:r>
          <w:r w:rsidR="00756052">
            <w:rPr>
              <w:noProof/>
            </w:rPr>
            <w:t>18</w:t>
          </w:r>
          <w:r w:rsidR="006336B5">
            <w:fldChar w:fldCharType="end"/>
          </w:r>
        </w:p>
        <w:p w14:paraId="0000003D" w14:textId="2B9C9389" w:rsidR="004B72F5" w:rsidRDefault="00FD0866">
          <w:pPr>
            <w:tabs>
              <w:tab w:val="right" w:pos="9025"/>
            </w:tabs>
            <w:spacing w:before="200" w:line="240" w:lineRule="auto"/>
            <w:rPr>
              <w:b/>
              <w:color w:val="000000"/>
            </w:rPr>
          </w:pPr>
          <w:hyperlink w:anchor="_iwk7tzonv6ne">
            <w:r w:rsidR="006336B5">
              <w:rPr>
                <w:b/>
                <w:color w:val="000000"/>
              </w:rPr>
              <w:t>XVIII. Miejsce i termin składania ofert</w:t>
            </w:r>
          </w:hyperlink>
          <w:r w:rsidR="006336B5">
            <w:rPr>
              <w:b/>
              <w:color w:val="000000"/>
            </w:rPr>
            <w:tab/>
          </w:r>
          <w:r w:rsidR="006336B5">
            <w:fldChar w:fldCharType="begin"/>
          </w:r>
          <w:r w:rsidR="006336B5">
            <w:instrText xml:space="preserve"> PAGEREF _iwk7tzonv6ne \h </w:instrText>
          </w:r>
          <w:r w:rsidR="006336B5">
            <w:fldChar w:fldCharType="separate"/>
          </w:r>
          <w:r w:rsidR="00756052">
            <w:rPr>
              <w:noProof/>
            </w:rPr>
            <w:t>18</w:t>
          </w:r>
          <w:r w:rsidR="006336B5">
            <w:fldChar w:fldCharType="end"/>
          </w:r>
        </w:p>
        <w:p w14:paraId="0000003E" w14:textId="6D29B0F7" w:rsidR="004B72F5" w:rsidRDefault="00FD0866">
          <w:pPr>
            <w:tabs>
              <w:tab w:val="right" w:pos="9025"/>
            </w:tabs>
            <w:spacing w:before="200" w:line="240" w:lineRule="auto"/>
            <w:rPr>
              <w:b/>
              <w:color w:val="000000"/>
            </w:rPr>
          </w:pPr>
          <w:hyperlink w:anchor="_g4kmfra1vcqp">
            <w:r w:rsidR="006336B5">
              <w:rPr>
                <w:b/>
                <w:color w:val="000000"/>
              </w:rPr>
              <w:t>XIX. Otwarcie ofert</w:t>
            </w:r>
          </w:hyperlink>
          <w:r w:rsidR="006336B5">
            <w:rPr>
              <w:b/>
              <w:color w:val="000000"/>
            </w:rPr>
            <w:tab/>
          </w:r>
          <w:r w:rsidR="006336B5">
            <w:fldChar w:fldCharType="begin"/>
          </w:r>
          <w:r w:rsidR="006336B5">
            <w:instrText xml:space="preserve"> PAGEREF _g4kmfra1vcqp \h </w:instrText>
          </w:r>
          <w:r w:rsidR="006336B5">
            <w:fldChar w:fldCharType="separate"/>
          </w:r>
          <w:r w:rsidR="00756052">
            <w:rPr>
              <w:noProof/>
            </w:rPr>
            <w:t>19</w:t>
          </w:r>
          <w:r w:rsidR="006336B5">
            <w:fldChar w:fldCharType="end"/>
          </w:r>
        </w:p>
        <w:p w14:paraId="0000003F" w14:textId="3338938A" w:rsidR="004B72F5" w:rsidRDefault="00FD0866">
          <w:pPr>
            <w:tabs>
              <w:tab w:val="right" w:pos="9025"/>
            </w:tabs>
            <w:spacing w:before="200" w:line="240" w:lineRule="auto"/>
            <w:rPr>
              <w:b/>
              <w:color w:val="000000"/>
            </w:rPr>
          </w:pPr>
          <w:hyperlink w:anchor="_kc2xtpcwd955">
            <w:r w:rsidR="006336B5">
              <w:rPr>
                <w:b/>
                <w:color w:val="000000"/>
              </w:rPr>
              <w:t>XX. Opis kryteriów oceny ofert wraz z podaniem wag tych kryteriów i sposobu oceny ofert</w:t>
            </w:r>
          </w:hyperlink>
          <w:r w:rsidR="006336B5">
            <w:rPr>
              <w:b/>
              <w:color w:val="000000"/>
            </w:rPr>
            <w:tab/>
          </w:r>
          <w:r w:rsidR="006336B5">
            <w:fldChar w:fldCharType="begin"/>
          </w:r>
          <w:r w:rsidR="006336B5">
            <w:instrText xml:space="preserve"> PAGEREF _kc2xtpcwd955 \h </w:instrText>
          </w:r>
          <w:r w:rsidR="006336B5">
            <w:fldChar w:fldCharType="separate"/>
          </w:r>
          <w:r w:rsidR="00756052">
            <w:rPr>
              <w:noProof/>
            </w:rPr>
            <w:t>20</w:t>
          </w:r>
          <w:r w:rsidR="006336B5">
            <w:fldChar w:fldCharType="end"/>
          </w:r>
        </w:p>
        <w:p w14:paraId="00000040" w14:textId="18376553" w:rsidR="004B72F5" w:rsidRDefault="00FD0866">
          <w:pPr>
            <w:tabs>
              <w:tab w:val="right" w:pos="9025"/>
            </w:tabs>
            <w:spacing w:before="200" w:line="240" w:lineRule="auto"/>
            <w:rPr>
              <w:b/>
              <w:color w:val="000000"/>
            </w:rPr>
          </w:pPr>
          <w:hyperlink w:anchor="_jdd1gpfct9cq">
            <w:r w:rsidR="006336B5">
              <w:rPr>
                <w:b/>
                <w:color w:val="000000"/>
              </w:rPr>
              <w:t>XXI. Informacje o formalnościach, jakie powinny być dopełnione po wyborze oferty w celu zawarcia umowy</w:t>
            </w:r>
          </w:hyperlink>
          <w:r w:rsidR="006336B5">
            <w:rPr>
              <w:b/>
              <w:color w:val="000000"/>
            </w:rPr>
            <w:tab/>
          </w:r>
          <w:r w:rsidR="006336B5">
            <w:fldChar w:fldCharType="begin"/>
          </w:r>
          <w:r w:rsidR="006336B5">
            <w:instrText xml:space="preserve"> PAGEREF _jdd1gpfct9cq \h </w:instrText>
          </w:r>
          <w:r w:rsidR="006336B5">
            <w:fldChar w:fldCharType="separate"/>
          </w:r>
          <w:r w:rsidR="00756052">
            <w:rPr>
              <w:noProof/>
            </w:rPr>
            <w:t>22</w:t>
          </w:r>
          <w:r w:rsidR="006336B5">
            <w:fldChar w:fldCharType="end"/>
          </w:r>
        </w:p>
        <w:p w14:paraId="00000041" w14:textId="723779C7" w:rsidR="004B72F5" w:rsidRDefault="00FD0866">
          <w:pPr>
            <w:tabs>
              <w:tab w:val="right" w:pos="9025"/>
            </w:tabs>
            <w:spacing w:before="200" w:line="240" w:lineRule="auto"/>
            <w:rPr>
              <w:b/>
              <w:color w:val="000000"/>
            </w:rPr>
          </w:pPr>
          <w:hyperlink w:anchor="_8o16t0j5rcy">
            <w:r w:rsidR="006336B5">
              <w:rPr>
                <w:b/>
                <w:color w:val="000000"/>
              </w:rPr>
              <w:t>XXII. Wymagania dotyczące zabezpieczenia należytego wykonania umowy</w:t>
            </w:r>
          </w:hyperlink>
          <w:r w:rsidR="006336B5">
            <w:rPr>
              <w:b/>
              <w:color w:val="000000"/>
            </w:rPr>
            <w:tab/>
          </w:r>
          <w:r w:rsidR="006336B5">
            <w:fldChar w:fldCharType="begin"/>
          </w:r>
          <w:r w:rsidR="006336B5">
            <w:instrText xml:space="preserve"> PAGEREF _8o16t0j5rcy \h </w:instrText>
          </w:r>
          <w:r w:rsidR="006336B5">
            <w:fldChar w:fldCharType="separate"/>
          </w:r>
          <w:r w:rsidR="00756052">
            <w:rPr>
              <w:noProof/>
            </w:rPr>
            <w:t>22</w:t>
          </w:r>
          <w:r w:rsidR="006336B5">
            <w:fldChar w:fldCharType="end"/>
          </w:r>
        </w:p>
        <w:p w14:paraId="00000042" w14:textId="3DB76525" w:rsidR="004B72F5" w:rsidRDefault="00FD0866">
          <w:pPr>
            <w:tabs>
              <w:tab w:val="right" w:pos="9025"/>
            </w:tabs>
            <w:spacing w:before="200" w:line="240" w:lineRule="auto"/>
            <w:rPr>
              <w:b/>
              <w:color w:val="000000"/>
            </w:rPr>
          </w:pPr>
          <w:hyperlink w:anchor="_n1rtepxw0unn">
            <w:r w:rsidR="006336B5">
              <w:rPr>
                <w:b/>
                <w:color w:val="000000"/>
              </w:rPr>
              <w:t>XXIII. Informacje o treści zawieranej umowy oraz możliwości jej zmiany</w:t>
            </w:r>
          </w:hyperlink>
          <w:r w:rsidR="006336B5">
            <w:rPr>
              <w:b/>
              <w:color w:val="000000"/>
            </w:rPr>
            <w:tab/>
          </w:r>
          <w:r w:rsidR="006336B5">
            <w:fldChar w:fldCharType="begin"/>
          </w:r>
          <w:r w:rsidR="006336B5">
            <w:instrText xml:space="preserve"> PAGEREF _n1rtepxw0unn \h </w:instrText>
          </w:r>
          <w:r w:rsidR="006336B5">
            <w:fldChar w:fldCharType="separate"/>
          </w:r>
          <w:r w:rsidR="00756052">
            <w:rPr>
              <w:noProof/>
            </w:rPr>
            <w:t>23</w:t>
          </w:r>
          <w:r w:rsidR="006336B5">
            <w:fldChar w:fldCharType="end"/>
          </w:r>
        </w:p>
        <w:p w14:paraId="00000043" w14:textId="5DCA2290" w:rsidR="004B72F5" w:rsidRDefault="00FD0866">
          <w:pPr>
            <w:tabs>
              <w:tab w:val="right" w:pos="9025"/>
            </w:tabs>
            <w:spacing w:before="200" w:line="240" w:lineRule="auto"/>
            <w:rPr>
              <w:b/>
              <w:color w:val="000000"/>
            </w:rPr>
          </w:pPr>
          <w:hyperlink w:anchor="_kmfqfyi30wag">
            <w:r w:rsidR="006336B5">
              <w:rPr>
                <w:b/>
                <w:color w:val="000000"/>
              </w:rPr>
              <w:t>XIV. Pouczenie o środkach ochrony prawnej przysługujących Wykonawcy</w:t>
            </w:r>
          </w:hyperlink>
          <w:r w:rsidR="006336B5">
            <w:rPr>
              <w:b/>
              <w:color w:val="000000"/>
            </w:rPr>
            <w:tab/>
          </w:r>
          <w:r w:rsidR="006336B5">
            <w:fldChar w:fldCharType="begin"/>
          </w:r>
          <w:r w:rsidR="006336B5">
            <w:instrText xml:space="preserve"> PAGEREF _kmfqfyi30wag \h </w:instrText>
          </w:r>
          <w:r w:rsidR="006336B5">
            <w:fldChar w:fldCharType="separate"/>
          </w:r>
          <w:r w:rsidR="00756052">
            <w:rPr>
              <w:noProof/>
            </w:rPr>
            <w:t>23</w:t>
          </w:r>
          <w:r w:rsidR="006336B5">
            <w:fldChar w:fldCharType="end"/>
          </w:r>
        </w:p>
        <w:p w14:paraId="00000044" w14:textId="54773B22" w:rsidR="004B72F5" w:rsidRDefault="00FD0866">
          <w:pPr>
            <w:tabs>
              <w:tab w:val="right" w:pos="9025"/>
            </w:tabs>
            <w:spacing w:before="200" w:after="80" w:line="240" w:lineRule="auto"/>
            <w:rPr>
              <w:b/>
              <w:color w:val="000000"/>
            </w:rPr>
          </w:pPr>
          <w:hyperlink w:anchor="_uarrfy5kozla">
            <w:r w:rsidR="006336B5">
              <w:rPr>
                <w:b/>
                <w:color w:val="000000"/>
              </w:rPr>
              <w:t>XXV. Spis załączników</w:t>
            </w:r>
          </w:hyperlink>
          <w:r w:rsidR="006336B5">
            <w:rPr>
              <w:b/>
              <w:color w:val="000000"/>
            </w:rPr>
            <w:tab/>
          </w:r>
          <w:r w:rsidR="006336B5">
            <w:fldChar w:fldCharType="begin"/>
          </w:r>
          <w:r w:rsidR="006336B5">
            <w:instrText xml:space="preserve"> PAGEREF _uarrfy5kozla \h </w:instrText>
          </w:r>
          <w:r w:rsidR="006336B5">
            <w:fldChar w:fldCharType="separate"/>
          </w:r>
          <w:r w:rsidR="00756052">
            <w:rPr>
              <w:noProof/>
            </w:rPr>
            <w:t>25</w:t>
          </w:r>
          <w:r w:rsidR="006336B5">
            <w:fldChar w:fldCharType="end"/>
          </w:r>
          <w:r w:rsidR="006336B5">
            <w:fldChar w:fldCharType="end"/>
          </w:r>
        </w:p>
      </w:sdtContent>
    </w:sdt>
    <w:p w14:paraId="00000045" w14:textId="77777777" w:rsidR="004B72F5" w:rsidRDefault="004B72F5">
      <w:pPr>
        <w:spacing w:before="240" w:after="240"/>
      </w:pPr>
    </w:p>
    <w:p w14:paraId="00000046" w14:textId="77777777" w:rsidR="004B72F5" w:rsidRDefault="006336B5">
      <w:pPr>
        <w:pStyle w:val="Nagwek2"/>
      </w:pPr>
      <w:bookmarkStart w:id="1" w:name="_kabgz8l7slm3" w:colFirst="0" w:colLast="0"/>
      <w:bookmarkEnd w:id="1"/>
      <w:r>
        <w:lastRenderedPageBreak/>
        <w:t>I. Nazwa oraz adres Zamawiającego</w:t>
      </w:r>
    </w:p>
    <w:p w14:paraId="00000047" w14:textId="164701B0" w:rsidR="004B72F5" w:rsidRPr="006336B5" w:rsidRDefault="006336B5">
      <w:pPr>
        <w:spacing w:before="240" w:after="240"/>
        <w:rPr>
          <w:b/>
        </w:rPr>
      </w:pPr>
      <w:r w:rsidRPr="006336B5">
        <w:rPr>
          <w:b/>
        </w:rPr>
        <w:t>NAZWA ZAMAWIAJĄCEGO</w:t>
      </w:r>
      <w:r>
        <w:rPr>
          <w:b/>
        </w:rPr>
        <w:t>:</w:t>
      </w:r>
      <w:r w:rsidRPr="006336B5">
        <w:rPr>
          <w:b/>
        </w:rPr>
        <w:t xml:space="preserve"> </w:t>
      </w:r>
      <w:r>
        <w:rPr>
          <w:b/>
        </w:rPr>
        <w:t>POWIATOWY ZARZĄD DRÓG W STAROGARDZIE GDAŃSKIM</w:t>
      </w:r>
    </w:p>
    <w:p w14:paraId="00000048" w14:textId="759C9406" w:rsidR="004B72F5" w:rsidRPr="006336B5" w:rsidRDefault="006336B5">
      <w:pPr>
        <w:spacing w:before="240" w:after="240"/>
        <w:rPr>
          <w:b/>
        </w:rPr>
      </w:pPr>
      <w:r w:rsidRPr="006336B5">
        <w:rPr>
          <w:b/>
        </w:rPr>
        <w:t>ADRES:</w:t>
      </w:r>
      <w:r>
        <w:rPr>
          <w:b/>
        </w:rPr>
        <w:t xml:space="preserve"> UL. MICKIEWICZA 9, 83-200 STAROGARD GDAŃSKI</w:t>
      </w:r>
    </w:p>
    <w:p w14:paraId="00000049" w14:textId="6BCA5EB1" w:rsidR="004B72F5" w:rsidRPr="006336B5" w:rsidRDefault="006336B5">
      <w:pPr>
        <w:spacing w:before="240" w:after="240"/>
        <w:rPr>
          <w:b/>
        </w:rPr>
      </w:pPr>
      <w:r w:rsidRPr="006336B5">
        <w:rPr>
          <w:b/>
        </w:rPr>
        <w:t>NIP :5921878941</w:t>
      </w:r>
    </w:p>
    <w:p w14:paraId="0000004A" w14:textId="5304763B" w:rsidR="004B72F5" w:rsidRDefault="006336B5">
      <w:pPr>
        <w:spacing w:before="240" w:after="240"/>
      </w:pPr>
      <w:r>
        <w:t>Godziny pracy Zamawiającego: 6.45-14.45</w:t>
      </w:r>
    </w:p>
    <w:p w14:paraId="4E635814" w14:textId="77777777" w:rsidR="00686E8B" w:rsidRDefault="00686E8B" w:rsidP="00686E8B">
      <w:pPr>
        <w:spacing w:before="240" w:after="240"/>
      </w:pPr>
      <w:r>
        <w:t xml:space="preserve">telefon: 58/562-34-61;  </w:t>
      </w:r>
    </w:p>
    <w:p w14:paraId="5436D73F" w14:textId="77777777" w:rsidR="00686E8B" w:rsidRDefault="00686E8B" w:rsidP="00686E8B">
      <w:pPr>
        <w:spacing w:before="240" w:after="240"/>
      </w:pPr>
      <w:r>
        <w:t>NIP 592-205-78-38</w:t>
      </w:r>
    </w:p>
    <w:p w14:paraId="56EC7FE0" w14:textId="77777777" w:rsidR="00686E8B" w:rsidRDefault="00686E8B" w:rsidP="00686E8B">
      <w:pPr>
        <w:spacing w:before="240" w:after="240"/>
      </w:pPr>
      <w:r>
        <w:t xml:space="preserve">e-mail: </w:t>
      </w:r>
      <w:bookmarkStart w:id="2" w:name="_Hlk64546892"/>
      <w:r>
        <w:t>pzdstg@pzdstg.pl</w:t>
      </w:r>
      <w:bookmarkEnd w:id="2"/>
      <w:r>
        <w:t>;</w:t>
      </w:r>
    </w:p>
    <w:p w14:paraId="6D38AA8B" w14:textId="49F2951B" w:rsidR="00686E8B" w:rsidRDefault="00686E8B" w:rsidP="00686E8B">
      <w:pPr>
        <w:spacing w:before="240" w:after="240"/>
      </w:pPr>
      <w:r>
        <w:t xml:space="preserve">adres strony prowadzonego postępowania: </w:t>
      </w:r>
      <w:r w:rsidRPr="000E4E65">
        <w:rPr>
          <w:b/>
          <w:bCs/>
        </w:rPr>
        <w:t>https://platformazakupowa.pl/pn/pzd_stg</w:t>
      </w:r>
    </w:p>
    <w:p w14:paraId="0000004D" w14:textId="77777777" w:rsidR="004B72F5" w:rsidRDefault="006336B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72F5" w:rsidRDefault="006336B5">
      <w:pPr>
        <w:pStyle w:val="Nagwek2"/>
        <w:spacing w:before="240" w:after="240"/>
      </w:pPr>
      <w:bookmarkStart w:id="3" w:name="_qj2p3iyqlwum" w:colFirst="0" w:colLast="0"/>
      <w:bookmarkEnd w:id="3"/>
      <w:r>
        <w:t>II. Ochrona danych osobowych</w:t>
      </w:r>
    </w:p>
    <w:p w14:paraId="0000004F" w14:textId="77777777" w:rsidR="004B72F5" w:rsidRDefault="006336B5">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34215559" w:rsidR="004B72F5" w:rsidRPr="00686E8B" w:rsidRDefault="006336B5">
      <w:pPr>
        <w:numPr>
          <w:ilvl w:val="0"/>
          <w:numId w:val="12"/>
        </w:numPr>
        <w:spacing w:line="360" w:lineRule="auto"/>
        <w:ind w:left="709" w:hanging="401"/>
        <w:jc w:val="both"/>
        <w:rPr>
          <w:sz w:val="20"/>
          <w:szCs w:val="20"/>
        </w:rPr>
      </w:pPr>
      <w:r>
        <w:rPr>
          <w:sz w:val="20"/>
          <w:szCs w:val="20"/>
        </w:rPr>
        <w:t xml:space="preserve">administratorem Pani/Pana danych osobowych jest </w:t>
      </w:r>
      <w:r w:rsidR="00686E8B" w:rsidRPr="00686E8B">
        <w:rPr>
          <w:b/>
        </w:rPr>
        <w:t>POWIATOWY ZARZĄD DRÓG W STAROGARDZIE GDAŃSKIM</w:t>
      </w:r>
      <w:r w:rsidRPr="00686E8B">
        <w:rPr>
          <w:b/>
          <w:sz w:val="20"/>
          <w:szCs w:val="20"/>
        </w:rPr>
        <w:t>.</w:t>
      </w:r>
    </w:p>
    <w:p w14:paraId="00000051" w14:textId="1D56C186" w:rsidR="004B72F5" w:rsidRDefault="006336B5">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e-mail:</w:t>
      </w:r>
      <w:r w:rsidR="00686E8B" w:rsidRPr="00686E8B">
        <w:rPr>
          <w:rFonts w:ascii="Verdana" w:hAnsi="Verdana"/>
        </w:rPr>
        <w:t xml:space="preserve"> </w:t>
      </w:r>
      <w:hyperlink r:id="rId7" w:history="1">
        <w:r w:rsidR="00686E8B" w:rsidRPr="006B2E67">
          <w:rPr>
            <w:rStyle w:val="Hipercze"/>
            <w:rFonts w:ascii="Verdana" w:hAnsi="Verdana"/>
          </w:rPr>
          <w:t>iod@pzdstg.pl</w:t>
        </w:r>
      </w:hyperlink>
    </w:p>
    <w:p w14:paraId="00000052" w14:textId="4A816811" w:rsidR="004B72F5" w:rsidRDefault="006336B5">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w:t>
      </w:r>
      <w:r w:rsidR="00143F28">
        <w:rPr>
          <w:sz w:val="20"/>
          <w:szCs w:val="20"/>
        </w:rPr>
        <w:t>.</w:t>
      </w:r>
    </w:p>
    <w:p w14:paraId="00000053" w14:textId="77777777" w:rsidR="004B72F5" w:rsidRDefault="006336B5">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72F5" w:rsidRDefault="006336B5">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72F5" w:rsidRDefault="006336B5">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72F5" w:rsidRDefault="006336B5">
      <w:pPr>
        <w:numPr>
          <w:ilvl w:val="0"/>
          <w:numId w:val="12"/>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00000057" w14:textId="77777777" w:rsidR="004B72F5" w:rsidRDefault="006336B5">
      <w:pPr>
        <w:numPr>
          <w:ilvl w:val="0"/>
          <w:numId w:val="12"/>
        </w:numPr>
        <w:spacing w:line="360" w:lineRule="auto"/>
        <w:ind w:left="709" w:hanging="401"/>
        <w:jc w:val="both"/>
        <w:rPr>
          <w:sz w:val="20"/>
          <w:szCs w:val="20"/>
        </w:rPr>
      </w:pPr>
      <w:r>
        <w:rPr>
          <w:sz w:val="20"/>
          <w:szCs w:val="20"/>
        </w:rPr>
        <w:t>posiada Pani/Pan:</w:t>
      </w:r>
    </w:p>
    <w:p w14:paraId="00000058" w14:textId="77777777" w:rsidR="004B72F5" w:rsidRDefault="006336B5">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72F5" w:rsidRDefault="006336B5">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72F5" w:rsidRDefault="006336B5">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72F5" w:rsidRDefault="006336B5">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72F5" w:rsidRDefault="006336B5">
      <w:pPr>
        <w:numPr>
          <w:ilvl w:val="0"/>
          <w:numId w:val="12"/>
        </w:numPr>
        <w:spacing w:line="360" w:lineRule="auto"/>
        <w:ind w:left="709" w:hanging="401"/>
        <w:jc w:val="both"/>
        <w:rPr>
          <w:sz w:val="20"/>
          <w:szCs w:val="20"/>
        </w:rPr>
      </w:pPr>
      <w:r>
        <w:rPr>
          <w:sz w:val="20"/>
          <w:szCs w:val="20"/>
        </w:rPr>
        <w:t>nie przysługuje Pani/Panu:</w:t>
      </w:r>
    </w:p>
    <w:p w14:paraId="0000005D" w14:textId="77777777" w:rsidR="004B72F5" w:rsidRDefault="006336B5">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72F5" w:rsidRDefault="006336B5">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72F5" w:rsidRDefault="006336B5">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72F5" w:rsidRDefault="006336B5">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4B72F5" w:rsidRDefault="006336B5">
      <w:pPr>
        <w:pStyle w:val="Nagwek2"/>
        <w:spacing w:before="240" w:after="240"/>
      </w:pPr>
      <w:bookmarkStart w:id="4" w:name="_epsepounxnv1" w:colFirst="0" w:colLast="0"/>
      <w:bookmarkEnd w:id="4"/>
      <w:r>
        <w:t>III. Tryb udzielania zamówienia</w:t>
      </w:r>
    </w:p>
    <w:p w14:paraId="00000062" w14:textId="77777777" w:rsidR="004B72F5" w:rsidRDefault="006336B5">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4B72F5" w:rsidRDefault="006336B5">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4B72F5" w:rsidRDefault="006336B5">
      <w:pPr>
        <w:numPr>
          <w:ilvl w:val="0"/>
          <w:numId w:val="35"/>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00000066" w14:textId="77777777" w:rsidR="004B72F5" w:rsidRDefault="006336B5">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4B72F5" w:rsidRDefault="006336B5">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72F5" w:rsidRDefault="006336B5">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77777777" w:rsidR="004B72F5" w:rsidRDefault="006336B5">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EF13FE0" w14:textId="7EBAEDA5" w:rsidR="008767C4" w:rsidRPr="008767C4" w:rsidRDefault="006336B5" w:rsidP="008767C4">
      <w:pPr>
        <w:numPr>
          <w:ilvl w:val="0"/>
          <w:numId w:val="35"/>
        </w:numPr>
        <w:spacing w:line="360" w:lineRule="auto"/>
        <w:ind w:left="426"/>
        <w:jc w:val="both"/>
        <w:rPr>
          <w:sz w:val="20"/>
          <w:szCs w:val="20"/>
        </w:rPr>
      </w:pPr>
      <w:r w:rsidRPr="008767C4">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8767C4">
        <w:rPr>
          <w:sz w:val="20"/>
          <w:szCs w:val="20"/>
        </w:rPr>
        <w:t>czynności związane z realizacją</w:t>
      </w:r>
      <w:r w:rsidRPr="008767C4">
        <w:rPr>
          <w:sz w:val="20"/>
          <w:szCs w:val="20"/>
        </w:rPr>
        <w:t xml:space="preserve">: </w:t>
      </w:r>
    </w:p>
    <w:p w14:paraId="0000006B" w14:textId="2B0051AC" w:rsidR="004B72F5" w:rsidRPr="008767C4" w:rsidRDefault="008767C4">
      <w:pPr>
        <w:numPr>
          <w:ilvl w:val="0"/>
          <w:numId w:val="15"/>
        </w:numPr>
        <w:spacing w:line="360" w:lineRule="auto"/>
        <w:ind w:left="852" w:hanging="418"/>
        <w:jc w:val="both"/>
        <w:rPr>
          <w:sz w:val="20"/>
          <w:szCs w:val="20"/>
        </w:rPr>
      </w:pPr>
      <w:r w:rsidRPr="008767C4">
        <w:rPr>
          <w:sz w:val="20"/>
          <w:szCs w:val="20"/>
        </w:rPr>
        <w:t xml:space="preserve"> rob</w:t>
      </w:r>
      <w:r>
        <w:rPr>
          <w:sz w:val="20"/>
          <w:szCs w:val="20"/>
        </w:rPr>
        <w:t>ót</w:t>
      </w:r>
      <w:r w:rsidRPr="008767C4">
        <w:rPr>
          <w:sz w:val="20"/>
          <w:szCs w:val="20"/>
        </w:rPr>
        <w:t xml:space="preserve"> przygotowawc</w:t>
      </w:r>
      <w:r>
        <w:rPr>
          <w:sz w:val="20"/>
          <w:szCs w:val="20"/>
        </w:rPr>
        <w:t>zych</w:t>
      </w:r>
      <w:r w:rsidR="006336B5" w:rsidRPr="008767C4">
        <w:rPr>
          <w:smallCaps/>
          <w:sz w:val="20"/>
          <w:szCs w:val="20"/>
        </w:rPr>
        <w:t>   </w:t>
      </w:r>
    </w:p>
    <w:p w14:paraId="29051C53" w14:textId="18B079E9" w:rsidR="008767C4" w:rsidRPr="009B6FC7" w:rsidRDefault="008767C4" w:rsidP="009B6FC7">
      <w:pPr>
        <w:numPr>
          <w:ilvl w:val="0"/>
          <w:numId w:val="15"/>
        </w:numPr>
        <w:spacing w:line="360" w:lineRule="auto"/>
        <w:ind w:left="852" w:hanging="418"/>
        <w:jc w:val="both"/>
        <w:rPr>
          <w:sz w:val="20"/>
          <w:szCs w:val="20"/>
        </w:rPr>
      </w:pPr>
      <w:r w:rsidRPr="008767C4">
        <w:rPr>
          <w:sz w:val="20"/>
          <w:szCs w:val="20"/>
        </w:rPr>
        <w:t xml:space="preserve"> rob</w:t>
      </w:r>
      <w:r>
        <w:rPr>
          <w:sz w:val="20"/>
          <w:szCs w:val="20"/>
        </w:rPr>
        <w:t>ót</w:t>
      </w:r>
      <w:r w:rsidRPr="008767C4">
        <w:rPr>
          <w:sz w:val="20"/>
          <w:szCs w:val="20"/>
        </w:rPr>
        <w:t xml:space="preserve"> ziem</w:t>
      </w:r>
      <w:r>
        <w:rPr>
          <w:sz w:val="20"/>
          <w:szCs w:val="20"/>
        </w:rPr>
        <w:t>nych</w:t>
      </w:r>
    </w:p>
    <w:p w14:paraId="441C710C" w14:textId="55122216" w:rsidR="008767C4" w:rsidRPr="008767C4" w:rsidRDefault="008767C4" w:rsidP="008767C4">
      <w:pPr>
        <w:numPr>
          <w:ilvl w:val="0"/>
          <w:numId w:val="15"/>
        </w:numPr>
        <w:spacing w:line="360" w:lineRule="auto"/>
        <w:ind w:left="852" w:hanging="418"/>
        <w:jc w:val="both"/>
        <w:rPr>
          <w:sz w:val="20"/>
          <w:szCs w:val="20"/>
        </w:rPr>
      </w:pPr>
      <w:r w:rsidRPr="008767C4">
        <w:rPr>
          <w:sz w:val="20"/>
          <w:szCs w:val="20"/>
        </w:rPr>
        <w:t xml:space="preserve"> </w:t>
      </w:r>
      <w:r w:rsidR="009B6FC7">
        <w:rPr>
          <w:sz w:val="20"/>
          <w:szCs w:val="20"/>
        </w:rPr>
        <w:t xml:space="preserve">robót </w:t>
      </w:r>
      <w:r>
        <w:rPr>
          <w:sz w:val="20"/>
          <w:szCs w:val="20"/>
        </w:rPr>
        <w:t>n</w:t>
      </w:r>
      <w:r w:rsidRPr="008767C4">
        <w:rPr>
          <w:sz w:val="20"/>
          <w:szCs w:val="20"/>
        </w:rPr>
        <w:t>awierzchni</w:t>
      </w:r>
      <w:r w:rsidR="009B6FC7">
        <w:rPr>
          <w:sz w:val="20"/>
          <w:szCs w:val="20"/>
        </w:rPr>
        <w:t>owych</w:t>
      </w:r>
    </w:p>
    <w:p w14:paraId="1229AB7C" w14:textId="1CA036F1" w:rsidR="008767C4" w:rsidRPr="008767C4" w:rsidRDefault="008767C4" w:rsidP="008767C4">
      <w:pPr>
        <w:numPr>
          <w:ilvl w:val="0"/>
          <w:numId w:val="15"/>
        </w:numPr>
        <w:spacing w:line="360" w:lineRule="auto"/>
        <w:ind w:left="852" w:hanging="418"/>
        <w:jc w:val="both"/>
        <w:rPr>
          <w:sz w:val="20"/>
          <w:szCs w:val="20"/>
        </w:rPr>
      </w:pPr>
      <w:r>
        <w:rPr>
          <w:sz w:val="20"/>
          <w:szCs w:val="20"/>
        </w:rPr>
        <w:t xml:space="preserve"> </w:t>
      </w:r>
      <w:r w:rsidRPr="008767C4">
        <w:rPr>
          <w:sz w:val="20"/>
          <w:szCs w:val="20"/>
        </w:rPr>
        <w:t>robót wykończeniowych</w:t>
      </w:r>
    </w:p>
    <w:p w14:paraId="178039F4" w14:textId="37B76FB6" w:rsidR="00ED6634" w:rsidRPr="008767C4" w:rsidRDefault="00ED6634" w:rsidP="009B6FC7">
      <w:pPr>
        <w:spacing w:line="360" w:lineRule="auto"/>
        <w:ind w:left="852"/>
        <w:jc w:val="both"/>
        <w:rPr>
          <w:sz w:val="20"/>
          <w:szCs w:val="20"/>
        </w:rPr>
      </w:pPr>
      <w:r w:rsidRPr="00ED6634">
        <w:rPr>
          <w:sz w:val="20"/>
          <w:szCs w:val="20"/>
        </w:rPr>
        <w:t xml:space="preserve">Zamawiający nie określa żadnych wymagań dotyczących zatrudnienia przez Wykonawcę lub Podwykonawcę na podstawie umowy o pracę osób wykonujących czynności kierownika robót. Zgodnie z art. 12 ustawy Prawo budowlane działalność obejmującą kierowanie robotami budowlanymi może wykonywać osoba pełniąca samodzielną funkcję techniczną w budownictwie. </w:t>
      </w:r>
      <w:r w:rsidRPr="006B2E67">
        <w:rPr>
          <w:sz w:val="20"/>
          <w:szCs w:val="20"/>
        </w:rPr>
        <w:t>Samodzielną funkcję techniczną w budownictwie mogą wykonywać wyłącznie osoby posiadające</w:t>
      </w:r>
      <w:r w:rsidRPr="00ED6634">
        <w:rPr>
          <w:sz w:val="20"/>
          <w:szCs w:val="20"/>
        </w:rPr>
        <w:t xml:space="preserve"> „uprawnienia budowlane”. Uprawnienia budowlane przyznawane są imiennie. W związku z </w:t>
      </w:r>
      <w:r w:rsidRPr="006B2E67">
        <w:rPr>
          <w:sz w:val="20"/>
          <w:szCs w:val="20"/>
        </w:rPr>
        <w:t>powyższym do pełnienia funkcji kierownika robót nie jest wymagane nawiązanie stosunku pracy</w:t>
      </w:r>
      <w:r w:rsidRPr="00ED6634">
        <w:rPr>
          <w:sz w:val="20"/>
          <w:szCs w:val="20"/>
        </w:rPr>
        <w:t xml:space="preserve"> pod kierownictwem pracodawcy.</w:t>
      </w:r>
    </w:p>
    <w:p w14:paraId="1B4C33FE" w14:textId="75172C36" w:rsidR="0017781B" w:rsidRPr="00925BCD" w:rsidRDefault="0017781B">
      <w:pPr>
        <w:numPr>
          <w:ilvl w:val="0"/>
          <w:numId w:val="35"/>
        </w:numPr>
        <w:spacing w:line="360" w:lineRule="auto"/>
        <w:ind w:left="426"/>
        <w:jc w:val="both"/>
        <w:rPr>
          <w:sz w:val="20"/>
          <w:szCs w:val="20"/>
        </w:rPr>
      </w:pPr>
      <w:r w:rsidRPr="00925BCD">
        <w:rPr>
          <w:sz w:val="20"/>
          <w:szCs w:val="20"/>
        </w:rP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0000006D" w14:textId="521B6379" w:rsidR="004B72F5" w:rsidRPr="006B2E67" w:rsidRDefault="006336B5">
      <w:pPr>
        <w:numPr>
          <w:ilvl w:val="0"/>
          <w:numId w:val="35"/>
        </w:numPr>
        <w:spacing w:line="360" w:lineRule="auto"/>
        <w:ind w:left="426"/>
        <w:jc w:val="both"/>
        <w:rPr>
          <w:sz w:val="20"/>
          <w:szCs w:val="20"/>
        </w:rPr>
      </w:pPr>
      <w:r w:rsidRPr="006B2E67">
        <w:rPr>
          <w:sz w:val="20"/>
          <w:szCs w:val="20"/>
        </w:rPr>
        <w:t xml:space="preserve">Szczegółowe wymagania dotyczące realizacji oraz egzekwowania wymogu zatrudnienia na podstawie stosunku pracy zostały określone we wzorze umowy oraz Opisie Przedmiotu Zamówienia (OPZ), stanowiącymi odpowiednio </w:t>
      </w:r>
      <w:r w:rsidRPr="006B2E67">
        <w:rPr>
          <w:b/>
          <w:bCs/>
          <w:sz w:val="20"/>
          <w:szCs w:val="20"/>
        </w:rPr>
        <w:t xml:space="preserve">Załącznik nr </w:t>
      </w:r>
      <w:r w:rsidR="00675956">
        <w:rPr>
          <w:b/>
          <w:bCs/>
          <w:sz w:val="20"/>
          <w:szCs w:val="20"/>
        </w:rPr>
        <w:t>9</w:t>
      </w:r>
      <w:r w:rsidRPr="006B2E67">
        <w:rPr>
          <w:sz w:val="20"/>
          <w:szCs w:val="20"/>
        </w:rPr>
        <w:t xml:space="preserve"> oraz </w:t>
      </w:r>
      <w:r w:rsidRPr="006B2E67">
        <w:rPr>
          <w:b/>
          <w:bCs/>
          <w:sz w:val="20"/>
          <w:szCs w:val="20"/>
        </w:rPr>
        <w:t xml:space="preserve">Załącznik nr </w:t>
      </w:r>
      <w:r w:rsidR="00925BCD">
        <w:rPr>
          <w:b/>
          <w:bCs/>
          <w:sz w:val="20"/>
          <w:szCs w:val="20"/>
        </w:rPr>
        <w:t>1</w:t>
      </w:r>
      <w:r w:rsidRPr="006B2E67">
        <w:rPr>
          <w:b/>
          <w:bCs/>
          <w:sz w:val="20"/>
          <w:szCs w:val="20"/>
        </w:rPr>
        <w:t xml:space="preserve"> d</w:t>
      </w:r>
      <w:r w:rsidRPr="006B2E67">
        <w:rPr>
          <w:sz w:val="20"/>
          <w:szCs w:val="20"/>
        </w:rPr>
        <w:t xml:space="preserve">o SWZ. </w:t>
      </w:r>
    </w:p>
    <w:p w14:paraId="0000006E" w14:textId="77777777" w:rsidR="004B72F5" w:rsidRDefault="006336B5">
      <w:pPr>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4B72F5" w:rsidRDefault="006336B5">
      <w:pPr>
        <w:pStyle w:val="Nagwek2"/>
        <w:spacing w:before="240" w:after="240"/>
      </w:pPr>
      <w:bookmarkStart w:id="5" w:name="_x24vtaagcm5x" w:colFirst="0" w:colLast="0"/>
      <w:bookmarkEnd w:id="5"/>
      <w:r>
        <w:t>IV. Opis przedmiotu zamówienia</w:t>
      </w:r>
    </w:p>
    <w:p w14:paraId="7FC756B6" w14:textId="4AF6E269" w:rsidR="007769FA" w:rsidRDefault="006336B5" w:rsidP="007769FA">
      <w:pPr>
        <w:numPr>
          <w:ilvl w:val="0"/>
          <w:numId w:val="1"/>
        </w:numPr>
        <w:spacing w:line="360" w:lineRule="auto"/>
        <w:jc w:val="both"/>
        <w:rPr>
          <w:sz w:val="20"/>
          <w:szCs w:val="20"/>
        </w:rPr>
      </w:pPr>
      <w:r w:rsidRPr="00675956">
        <w:rPr>
          <w:sz w:val="20"/>
          <w:szCs w:val="20"/>
        </w:rPr>
        <w:t>Przedmiotem zamówienia</w:t>
      </w:r>
      <w:r w:rsidR="009B6FC7" w:rsidRPr="00675956">
        <w:rPr>
          <w:sz w:val="20"/>
          <w:szCs w:val="20"/>
        </w:rPr>
        <w:t xml:space="preserve"> jest</w:t>
      </w:r>
      <w:r w:rsidR="007769FA">
        <w:rPr>
          <w:sz w:val="20"/>
          <w:szCs w:val="20"/>
        </w:rPr>
        <w:t xml:space="preserve">: </w:t>
      </w:r>
      <w:bookmarkStart w:id="6" w:name="_Hlk97294946"/>
      <w:r w:rsidR="007769FA" w:rsidRPr="007769FA">
        <w:rPr>
          <w:b/>
          <w:bCs/>
          <w:sz w:val="20"/>
          <w:szCs w:val="20"/>
        </w:rPr>
        <w:t>„Rozbudowa drogi powiatowej nr 2718G w miejscowości Rywałd w zakresie budowy chodnika</w:t>
      </w:r>
      <w:r w:rsidR="00140594">
        <w:rPr>
          <w:b/>
          <w:bCs/>
          <w:sz w:val="20"/>
          <w:szCs w:val="20"/>
        </w:rPr>
        <w:t xml:space="preserve"> i</w:t>
      </w:r>
      <w:r w:rsidR="007769FA" w:rsidRPr="007769FA">
        <w:rPr>
          <w:b/>
          <w:bCs/>
          <w:sz w:val="20"/>
          <w:szCs w:val="20"/>
        </w:rPr>
        <w:t xml:space="preserve"> zjazdów</w:t>
      </w:r>
      <w:r w:rsidR="007769FA">
        <w:rPr>
          <w:b/>
          <w:bCs/>
          <w:sz w:val="20"/>
          <w:szCs w:val="20"/>
        </w:rPr>
        <w:t>”</w:t>
      </w:r>
      <w:bookmarkEnd w:id="6"/>
    </w:p>
    <w:p w14:paraId="00000072" w14:textId="0E020D5D" w:rsidR="004B72F5" w:rsidRPr="00675956" w:rsidRDefault="007769FA" w:rsidP="007769FA">
      <w:pPr>
        <w:spacing w:line="360" w:lineRule="auto"/>
        <w:ind w:left="595"/>
        <w:jc w:val="both"/>
        <w:rPr>
          <w:sz w:val="20"/>
          <w:szCs w:val="20"/>
        </w:rPr>
      </w:pPr>
      <w:r w:rsidRPr="007769FA">
        <w:rPr>
          <w:sz w:val="20"/>
          <w:szCs w:val="20"/>
        </w:rPr>
        <w:t>”</w:t>
      </w:r>
      <w:r w:rsidR="006336B5" w:rsidRPr="00675956">
        <w:rPr>
          <w:sz w:val="20"/>
          <w:szCs w:val="20"/>
        </w:rPr>
        <w:t xml:space="preserve">Wspólny Słownik Zamówień CPV: </w:t>
      </w:r>
      <w:r w:rsidR="009B6FC7" w:rsidRPr="00675956">
        <w:rPr>
          <w:b/>
          <w:bCs/>
          <w:sz w:val="20"/>
          <w:szCs w:val="20"/>
        </w:rPr>
        <w:t>45233222-1.</w:t>
      </w:r>
    </w:p>
    <w:p w14:paraId="25B4E586" w14:textId="78997528" w:rsidR="007769FA" w:rsidRDefault="006336B5" w:rsidP="007769FA">
      <w:pPr>
        <w:numPr>
          <w:ilvl w:val="0"/>
          <w:numId w:val="1"/>
        </w:numPr>
        <w:spacing w:line="360" w:lineRule="auto"/>
        <w:jc w:val="both"/>
        <w:rPr>
          <w:sz w:val="20"/>
          <w:szCs w:val="20"/>
        </w:rPr>
      </w:pPr>
      <w:r w:rsidRPr="00686E8B">
        <w:rPr>
          <w:sz w:val="20"/>
          <w:szCs w:val="20"/>
        </w:rPr>
        <w:t>Zamawiający</w:t>
      </w:r>
      <w:r w:rsidR="00675956">
        <w:rPr>
          <w:sz w:val="20"/>
          <w:szCs w:val="20"/>
        </w:rPr>
        <w:t xml:space="preserve"> </w:t>
      </w:r>
      <w:r w:rsidR="007769FA">
        <w:rPr>
          <w:sz w:val="20"/>
          <w:szCs w:val="20"/>
        </w:rPr>
        <w:t xml:space="preserve">nie </w:t>
      </w:r>
      <w:r w:rsidRPr="00686E8B">
        <w:rPr>
          <w:sz w:val="20"/>
          <w:szCs w:val="20"/>
        </w:rPr>
        <w:t>dopuszcza składania ofert częściowych</w:t>
      </w:r>
      <w:r w:rsidR="00686E8B" w:rsidRPr="00686E8B">
        <w:rPr>
          <w:sz w:val="20"/>
          <w:szCs w:val="20"/>
          <w:vertAlign w:val="superscript"/>
        </w:rPr>
        <w:t xml:space="preserve"> </w:t>
      </w:r>
      <w:r w:rsidR="00686E8B" w:rsidRPr="00686E8B">
        <w:rPr>
          <w:sz w:val="20"/>
          <w:szCs w:val="20"/>
        </w:rPr>
        <w:t>.</w:t>
      </w:r>
    </w:p>
    <w:p w14:paraId="00000074" w14:textId="04BB6F99" w:rsidR="004B72F5" w:rsidRPr="007769FA" w:rsidRDefault="006336B5" w:rsidP="007769FA">
      <w:pPr>
        <w:numPr>
          <w:ilvl w:val="0"/>
          <w:numId w:val="1"/>
        </w:numPr>
        <w:spacing w:line="360" w:lineRule="auto"/>
        <w:jc w:val="both"/>
        <w:rPr>
          <w:sz w:val="20"/>
          <w:szCs w:val="20"/>
        </w:rPr>
      </w:pPr>
      <w:r w:rsidRPr="007769FA">
        <w:rPr>
          <w:sz w:val="20"/>
          <w:szCs w:val="20"/>
        </w:rPr>
        <w:lastRenderedPageBreak/>
        <w:t>Zamawiający nie dopuszcza składania ofert wariantowych oraz w postaci katalogów elektronicznych</w:t>
      </w:r>
      <w:r w:rsidR="00686E8B" w:rsidRPr="007769FA">
        <w:rPr>
          <w:sz w:val="20"/>
          <w:szCs w:val="20"/>
          <w:vertAlign w:val="superscript"/>
        </w:rPr>
        <w:t xml:space="preserve">  </w:t>
      </w:r>
      <w:r w:rsidR="00686E8B" w:rsidRPr="007769FA">
        <w:rPr>
          <w:sz w:val="20"/>
          <w:szCs w:val="20"/>
        </w:rPr>
        <w:t>.</w:t>
      </w:r>
    </w:p>
    <w:p w14:paraId="3D86E87D" w14:textId="77777777" w:rsidR="00FD7BE2" w:rsidRPr="00FD7BE2" w:rsidRDefault="00FD7BE2" w:rsidP="00FD7BE2">
      <w:pPr>
        <w:pStyle w:val="Akapitzlist"/>
        <w:numPr>
          <w:ilvl w:val="0"/>
          <w:numId w:val="1"/>
        </w:numPr>
        <w:rPr>
          <w:sz w:val="20"/>
          <w:szCs w:val="20"/>
        </w:rPr>
      </w:pPr>
      <w:r w:rsidRPr="00FD7BE2">
        <w:rPr>
          <w:sz w:val="20"/>
          <w:szCs w:val="20"/>
        </w:rPr>
        <w:t>Zamawiający  przewiduje udzielenia zamówień, o których mowa w art. 214 ust. 1 pkt 7 i 8, w zakresie do 50 % wartości zamówienia podstawowego, polegających na powtórzeniu robót budowlanych na warunkach zamówienia podstawowego po przeprowadzeniu negocjacji w trybie z wolnej ręki.</w:t>
      </w:r>
    </w:p>
    <w:p w14:paraId="00000076" w14:textId="185EBD13" w:rsidR="004B72F5" w:rsidRDefault="006336B5">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sidRPr="00973A60">
        <w:rPr>
          <w:b/>
          <w:sz w:val="20"/>
          <w:szCs w:val="20"/>
        </w:rPr>
        <w:t>Załącznik nr</w:t>
      </w:r>
      <w:r w:rsidRPr="00973A60">
        <w:rPr>
          <w:b/>
          <w:bCs/>
          <w:sz w:val="20"/>
          <w:szCs w:val="20"/>
        </w:rPr>
        <w:t xml:space="preserve"> </w:t>
      </w:r>
      <w:r w:rsidR="00973A60" w:rsidRPr="00973A60">
        <w:rPr>
          <w:b/>
          <w:bCs/>
          <w:sz w:val="20"/>
          <w:szCs w:val="20"/>
        </w:rPr>
        <w:t>1</w:t>
      </w:r>
      <w:r w:rsidRPr="00973A60">
        <w:rPr>
          <w:b/>
          <w:sz w:val="20"/>
          <w:szCs w:val="20"/>
        </w:rPr>
        <w:t xml:space="preserve"> do SWZ</w:t>
      </w:r>
      <w:r w:rsidRPr="00973A60">
        <w:rPr>
          <w:sz w:val="20"/>
          <w:szCs w:val="20"/>
        </w:rPr>
        <w:t>.</w:t>
      </w:r>
    </w:p>
    <w:p w14:paraId="00000077" w14:textId="61860C96" w:rsidR="004B72F5" w:rsidRDefault="006336B5">
      <w:pPr>
        <w:pStyle w:val="Nagwek2"/>
      </w:pPr>
      <w:bookmarkStart w:id="7" w:name="_s0i9odf430x7" w:colFirst="0" w:colLast="0"/>
      <w:bookmarkEnd w:id="7"/>
      <w:r>
        <w:t>V. Wizja lokalna</w:t>
      </w:r>
    </w:p>
    <w:p w14:paraId="00000078" w14:textId="67858F69" w:rsidR="004B72F5" w:rsidRPr="00FC4F8B" w:rsidRDefault="006336B5">
      <w:pPr>
        <w:numPr>
          <w:ilvl w:val="0"/>
          <w:numId w:val="14"/>
        </w:numPr>
        <w:spacing w:before="240" w:after="40" w:line="360" w:lineRule="auto"/>
        <w:ind w:left="426"/>
        <w:jc w:val="both"/>
        <w:rPr>
          <w:sz w:val="20"/>
          <w:szCs w:val="20"/>
        </w:rPr>
      </w:pPr>
      <w:r w:rsidRPr="00FC4F8B">
        <w:rPr>
          <w:sz w:val="20"/>
          <w:szCs w:val="20"/>
        </w:rPr>
        <w:t xml:space="preserve">Zamawiający </w:t>
      </w:r>
      <w:r w:rsidR="00675956">
        <w:rPr>
          <w:sz w:val="20"/>
          <w:szCs w:val="20"/>
        </w:rPr>
        <w:t>zaleca</w:t>
      </w:r>
      <w:r w:rsidR="00160737">
        <w:rPr>
          <w:sz w:val="20"/>
          <w:szCs w:val="20"/>
        </w:rPr>
        <w:t xml:space="preserve"> przeprowadzeni</w:t>
      </w:r>
      <w:r w:rsidR="00675956">
        <w:rPr>
          <w:sz w:val="20"/>
          <w:szCs w:val="20"/>
        </w:rPr>
        <w:t>e</w:t>
      </w:r>
      <w:r w:rsidR="00160737">
        <w:rPr>
          <w:sz w:val="20"/>
          <w:szCs w:val="20"/>
        </w:rPr>
        <w:t xml:space="preserve"> wizji.</w:t>
      </w:r>
    </w:p>
    <w:p w14:paraId="0000007A" w14:textId="6E9DB892" w:rsidR="004B72F5" w:rsidRDefault="006336B5">
      <w:pPr>
        <w:pStyle w:val="Nagwek2"/>
      </w:pPr>
      <w:bookmarkStart w:id="8" w:name="_l3y36xf8w2mt" w:colFirst="0" w:colLast="0"/>
      <w:bookmarkEnd w:id="8"/>
      <w:r>
        <w:t>VI. Podwykonawstwo</w:t>
      </w:r>
    </w:p>
    <w:p w14:paraId="0000007B" w14:textId="026DD998" w:rsidR="004B72F5" w:rsidRPr="00FC4F8B" w:rsidRDefault="006336B5">
      <w:pPr>
        <w:numPr>
          <w:ilvl w:val="0"/>
          <w:numId w:val="11"/>
        </w:numPr>
        <w:spacing w:before="240" w:line="360" w:lineRule="auto"/>
        <w:jc w:val="both"/>
        <w:rPr>
          <w:sz w:val="20"/>
          <w:szCs w:val="20"/>
        </w:rPr>
      </w:pPr>
      <w:r w:rsidRPr="00FC4F8B">
        <w:rPr>
          <w:sz w:val="20"/>
          <w:szCs w:val="20"/>
        </w:rPr>
        <w:t xml:space="preserve">Wykonawca może powierzyć wykonanie części zamówienia podwykonawcy (podwykonawcom). </w:t>
      </w:r>
    </w:p>
    <w:p w14:paraId="0000007C" w14:textId="4B415337" w:rsidR="004B72F5" w:rsidRPr="00FC4F8B" w:rsidRDefault="006336B5">
      <w:pPr>
        <w:numPr>
          <w:ilvl w:val="0"/>
          <w:numId w:val="11"/>
        </w:numPr>
        <w:spacing w:line="360" w:lineRule="auto"/>
        <w:jc w:val="both"/>
        <w:rPr>
          <w:sz w:val="20"/>
          <w:szCs w:val="20"/>
        </w:rPr>
      </w:pPr>
      <w:r w:rsidRPr="00FC4F8B">
        <w:rPr>
          <w:sz w:val="20"/>
          <w:szCs w:val="20"/>
        </w:rPr>
        <w:t xml:space="preserve">Zamawiający </w:t>
      </w:r>
      <w:r w:rsidRPr="00FC4F8B">
        <w:rPr>
          <w:b/>
          <w:sz w:val="20"/>
          <w:szCs w:val="20"/>
        </w:rPr>
        <w:t>nie zastrzega</w:t>
      </w:r>
      <w:r w:rsidRPr="00FC4F8B">
        <w:rPr>
          <w:sz w:val="20"/>
          <w:szCs w:val="20"/>
        </w:rPr>
        <w:t xml:space="preserve"> obowiązku osobistego wykonania przez Wykonawcę kluczowych części zamówienia.</w:t>
      </w:r>
    </w:p>
    <w:p w14:paraId="0000007D" w14:textId="7AE20BE7" w:rsidR="004B72F5" w:rsidRDefault="006336B5">
      <w:pPr>
        <w:numPr>
          <w:ilvl w:val="0"/>
          <w:numId w:val="11"/>
        </w:numPr>
        <w:spacing w:line="360" w:lineRule="auto"/>
        <w:jc w:val="both"/>
        <w:rPr>
          <w:sz w:val="20"/>
          <w:szCs w:val="20"/>
        </w:rPr>
      </w:pPr>
      <w:r w:rsidRPr="00FC4F8B">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25BCD">
        <w:rPr>
          <w:sz w:val="20"/>
          <w:szCs w:val="20"/>
        </w:rPr>
        <w:t>w</w:t>
      </w:r>
      <w:r w:rsidRPr="00FC4F8B">
        <w:rPr>
          <w:sz w:val="20"/>
          <w:szCs w:val="20"/>
        </w:rPr>
        <w:t>ykonawców.</w:t>
      </w:r>
    </w:p>
    <w:p w14:paraId="41A1AD82" w14:textId="3639E106" w:rsidR="00004A51" w:rsidRDefault="00004A51">
      <w:pPr>
        <w:numPr>
          <w:ilvl w:val="0"/>
          <w:numId w:val="11"/>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roboty budowlane, jeśli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57A8329" w14:textId="4C97521F" w:rsidR="00004A51" w:rsidRDefault="00004A51">
      <w:pPr>
        <w:numPr>
          <w:ilvl w:val="0"/>
          <w:numId w:val="11"/>
        </w:numPr>
        <w:spacing w:line="360" w:lineRule="auto"/>
        <w:jc w:val="both"/>
        <w:rPr>
          <w:sz w:val="20"/>
          <w:szCs w:val="20"/>
        </w:rPr>
      </w:pPr>
      <w:r>
        <w:rPr>
          <w:sz w:val="20"/>
          <w:szCs w:val="20"/>
        </w:rPr>
        <w:t xml:space="preserve">W przypadku, o którym mowa w punkcie 4 Zamawiający może badać, czy nie zachodzą wobec podwykonawcy niebędącego podmiotem udostepniającym zasoby, podstawy wykluczenia, o których mowa w art. 108 i 109 </w:t>
      </w:r>
      <w:proofErr w:type="spellStart"/>
      <w:r>
        <w:rPr>
          <w:sz w:val="20"/>
          <w:szCs w:val="20"/>
        </w:rPr>
        <w:t>uPzp</w:t>
      </w:r>
      <w:proofErr w:type="spellEnd"/>
      <w:r>
        <w:rPr>
          <w:sz w:val="20"/>
          <w:szCs w:val="20"/>
        </w:rPr>
        <w:t>. Wykonawca na żądanie zamawiającego przedstawia oświadczenie, o którym mowa w art. 125 ust.1 lub podmiotowe środki dowodowe dotyczące tego podwykonawcy.</w:t>
      </w:r>
    </w:p>
    <w:p w14:paraId="6436467A" w14:textId="42B0EBBF" w:rsidR="00004A51" w:rsidRDefault="00570052">
      <w:pPr>
        <w:numPr>
          <w:ilvl w:val="0"/>
          <w:numId w:val="11"/>
        </w:numPr>
        <w:spacing w:line="360" w:lineRule="auto"/>
        <w:jc w:val="both"/>
        <w:rPr>
          <w:sz w:val="20"/>
          <w:szCs w:val="20"/>
        </w:rPr>
      </w:pPr>
      <w:r>
        <w:rPr>
          <w:sz w:val="20"/>
          <w:szCs w:val="20"/>
        </w:rPr>
        <w:t>W przypadku, o którym mowa w ust.5 jeżeli wobec podwykonawcy zachodzą podstawy wykluczenia, zamawiający żąda, aby wykonawca w terminie określonym przez zamawiającego zastąpił tego podwykonawcę pod rygorem niedopuszczenia podwykonawcy do realizacji części zamówienia.</w:t>
      </w:r>
    </w:p>
    <w:p w14:paraId="1850C892" w14:textId="6BD565AB" w:rsidR="00570052" w:rsidRDefault="00570052">
      <w:pPr>
        <w:numPr>
          <w:ilvl w:val="0"/>
          <w:numId w:val="11"/>
        </w:numPr>
        <w:spacing w:line="360" w:lineRule="auto"/>
        <w:jc w:val="both"/>
        <w:rPr>
          <w:sz w:val="20"/>
          <w:szCs w:val="20"/>
        </w:rPr>
      </w:pPr>
      <w:r>
        <w:rPr>
          <w:sz w:val="20"/>
          <w:szCs w:val="20"/>
        </w:rPr>
        <w:t xml:space="preserve">Jeżeli zmiana albo rezygnacja z podwykonawcy dotyczy podmiotu, na którego Wykonawca powoływał się, na zasadach określonych w art.118 ust.1 </w:t>
      </w:r>
      <w:proofErr w:type="spellStart"/>
      <w:r>
        <w:rPr>
          <w:sz w:val="20"/>
          <w:szCs w:val="20"/>
        </w:rPr>
        <w:t>uPzp</w:t>
      </w:r>
      <w:proofErr w:type="spellEnd"/>
      <w:r>
        <w:rPr>
          <w:sz w:val="20"/>
          <w:szCs w:val="20"/>
        </w:rPr>
        <w:t xml:space="preserve"> w celu wykazania spełniania warunków udziału w postępowaniu, wykonawca jest obowiązany wykazać zamawiającemu, że proponowany inny podwykonawca lub wykonawca samodzielnie spełnia je w stopniu nie </w:t>
      </w:r>
      <w:r>
        <w:rPr>
          <w:sz w:val="20"/>
          <w:szCs w:val="20"/>
        </w:rPr>
        <w:lastRenderedPageBreak/>
        <w:t xml:space="preserve">mniejszym niż podwykonawca, na którego zasoby wykonawca  powoływał się w trakcie postępowania o udzielenie zamówienia. </w:t>
      </w:r>
    </w:p>
    <w:p w14:paraId="4DDA18F2" w14:textId="2332D6B2" w:rsidR="00570052" w:rsidRDefault="00570052">
      <w:pPr>
        <w:numPr>
          <w:ilvl w:val="0"/>
          <w:numId w:val="11"/>
        </w:numPr>
        <w:spacing w:line="360" w:lineRule="auto"/>
        <w:jc w:val="both"/>
        <w:rPr>
          <w:sz w:val="20"/>
          <w:szCs w:val="20"/>
        </w:rPr>
      </w:pPr>
      <w:r>
        <w:rPr>
          <w:sz w:val="20"/>
          <w:szCs w:val="20"/>
        </w:rPr>
        <w:t>Powierzenie wykonania części zamówienia podwykonawcom nie zwalnia wykonawcy</w:t>
      </w:r>
      <w:r w:rsidR="00973A60">
        <w:rPr>
          <w:sz w:val="20"/>
          <w:szCs w:val="20"/>
        </w:rPr>
        <w:t xml:space="preserve"> </w:t>
      </w:r>
      <w:r>
        <w:rPr>
          <w:sz w:val="20"/>
          <w:szCs w:val="20"/>
        </w:rPr>
        <w:t>z odpowiedzialności za należyte wykonanie tego zamówienia.</w:t>
      </w:r>
    </w:p>
    <w:p w14:paraId="7C5E2B11" w14:textId="1A8171B8" w:rsidR="00F402CB" w:rsidRPr="00FC4F8B" w:rsidRDefault="00F402CB">
      <w:pPr>
        <w:numPr>
          <w:ilvl w:val="0"/>
          <w:numId w:val="11"/>
        </w:numPr>
        <w:spacing w:line="360" w:lineRule="auto"/>
        <w:jc w:val="both"/>
        <w:rPr>
          <w:sz w:val="20"/>
          <w:szCs w:val="20"/>
        </w:rPr>
      </w:pPr>
      <w:r>
        <w:rPr>
          <w:sz w:val="20"/>
          <w:szCs w:val="20"/>
        </w:rPr>
        <w:t xml:space="preserve">Pozostałe informacje dotyczące podwykonawstwa zawiera wzór umowy- </w:t>
      </w:r>
      <w:r w:rsidRPr="00973A60">
        <w:rPr>
          <w:sz w:val="20"/>
          <w:szCs w:val="20"/>
        </w:rPr>
        <w:t xml:space="preserve">załącznik nr </w:t>
      </w:r>
      <w:r w:rsidR="00973A60" w:rsidRPr="00973A60">
        <w:rPr>
          <w:sz w:val="20"/>
          <w:szCs w:val="20"/>
        </w:rPr>
        <w:t xml:space="preserve">2 </w:t>
      </w:r>
      <w:r w:rsidRPr="00973A60">
        <w:rPr>
          <w:sz w:val="20"/>
          <w:szCs w:val="20"/>
        </w:rPr>
        <w:t>do SWZ</w:t>
      </w:r>
      <w:r w:rsidR="00973A60">
        <w:rPr>
          <w:sz w:val="20"/>
          <w:szCs w:val="20"/>
        </w:rPr>
        <w:t>.</w:t>
      </w:r>
    </w:p>
    <w:p w14:paraId="0000007E" w14:textId="77777777" w:rsidR="004B72F5" w:rsidRDefault="006336B5">
      <w:pPr>
        <w:pStyle w:val="Nagwek2"/>
      </w:pPr>
      <w:bookmarkStart w:id="9" w:name="_6katmqtjrys4" w:colFirst="0" w:colLast="0"/>
      <w:bookmarkEnd w:id="9"/>
      <w:r>
        <w:t>VII. Termin wykonania zamówienia</w:t>
      </w:r>
    </w:p>
    <w:p w14:paraId="459B8436" w14:textId="4EFF1686" w:rsidR="00675956" w:rsidRPr="006C60E7" w:rsidRDefault="006336B5" w:rsidP="006C60E7">
      <w:pPr>
        <w:numPr>
          <w:ilvl w:val="0"/>
          <w:numId w:val="17"/>
        </w:numPr>
        <w:spacing w:before="240" w:line="360" w:lineRule="auto"/>
        <w:ind w:left="426"/>
        <w:jc w:val="both"/>
        <w:rPr>
          <w:sz w:val="20"/>
          <w:szCs w:val="20"/>
        </w:rPr>
      </w:pPr>
      <w:r w:rsidRPr="002270B5">
        <w:rPr>
          <w:sz w:val="20"/>
          <w:szCs w:val="20"/>
        </w:rPr>
        <w:t>Termin realizacji zamówienia</w:t>
      </w:r>
      <w:r w:rsidR="00D4022B" w:rsidRPr="002270B5">
        <w:rPr>
          <w:sz w:val="20"/>
          <w:szCs w:val="20"/>
        </w:rPr>
        <w:t xml:space="preserve"> </w:t>
      </w:r>
      <w:r w:rsidR="00BF29F9" w:rsidRPr="006C60E7">
        <w:rPr>
          <w:b/>
          <w:bCs/>
          <w:sz w:val="20"/>
          <w:szCs w:val="20"/>
        </w:rPr>
        <w:t>„Rozbudowa drogi powiatowej nr 2718G w miejscowości Rywałd w zakresie budowy chodnika</w:t>
      </w:r>
      <w:r w:rsidR="00140594">
        <w:rPr>
          <w:b/>
          <w:bCs/>
          <w:sz w:val="20"/>
          <w:szCs w:val="20"/>
        </w:rPr>
        <w:t xml:space="preserve"> i </w:t>
      </w:r>
      <w:r w:rsidR="00BF29F9" w:rsidRPr="006C60E7">
        <w:rPr>
          <w:b/>
          <w:bCs/>
          <w:sz w:val="20"/>
          <w:szCs w:val="20"/>
        </w:rPr>
        <w:t xml:space="preserve"> zjazdów”</w:t>
      </w:r>
      <w:r w:rsidR="006C60E7" w:rsidRPr="006C60E7">
        <w:rPr>
          <w:b/>
          <w:bCs/>
          <w:sz w:val="20"/>
          <w:szCs w:val="20"/>
        </w:rPr>
        <w:t xml:space="preserve"> </w:t>
      </w:r>
      <w:r w:rsidR="006C60E7" w:rsidRPr="006C60E7">
        <w:rPr>
          <w:sz w:val="20"/>
          <w:szCs w:val="20"/>
        </w:rPr>
        <w:t>wynosi:</w:t>
      </w:r>
      <w:r w:rsidR="006C60E7" w:rsidRPr="006C60E7">
        <w:rPr>
          <w:b/>
          <w:bCs/>
          <w:sz w:val="20"/>
          <w:szCs w:val="20"/>
        </w:rPr>
        <w:t xml:space="preserve"> </w:t>
      </w:r>
      <w:r w:rsidR="00675956" w:rsidRPr="006C60E7">
        <w:rPr>
          <w:sz w:val="20"/>
          <w:szCs w:val="20"/>
        </w:rPr>
        <w:t xml:space="preserve"> </w:t>
      </w:r>
      <w:r w:rsidR="004E368B" w:rsidRPr="006C60E7">
        <w:rPr>
          <w:sz w:val="20"/>
          <w:szCs w:val="20"/>
        </w:rPr>
        <w:t xml:space="preserve">od </w:t>
      </w:r>
      <w:r w:rsidR="00BF29F9" w:rsidRPr="006C60E7">
        <w:rPr>
          <w:sz w:val="20"/>
          <w:szCs w:val="20"/>
        </w:rPr>
        <w:t>17</w:t>
      </w:r>
      <w:r w:rsidR="004E368B" w:rsidRPr="006C60E7">
        <w:rPr>
          <w:sz w:val="20"/>
          <w:szCs w:val="20"/>
        </w:rPr>
        <w:t xml:space="preserve"> </w:t>
      </w:r>
      <w:r w:rsidR="003D2580" w:rsidRPr="006C60E7">
        <w:rPr>
          <w:sz w:val="20"/>
          <w:szCs w:val="20"/>
        </w:rPr>
        <w:t xml:space="preserve">tygodni </w:t>
      </w:r>
      <w:r w:rsidR="00515998" w:rsidRPr="006C60E7">
        <w:rPr>
          <w:sz w:val="20"/>
          <w:szCs w:val="20"/>
        </w:rPr>
        <w:t>(</w:t>
      </w:r>
      <w:r w:rsidR="00BF29F9" w:rsidRPr="006C60E7">
        <w:rPr>
          <w:sz w:val="20"/>
          <w:szCs w:val="20"/>
        </w:rPr>
        <w:t>119</w:t>
      </w:r>
      <w:r w:rsidR="00515998" w:rsidRPr="006C60E7">
        <w:rPr>
          <w:sz w:val="20"/>
          <w:szCs w:val="20"/>
        </w:rPr>
        <w:t xml:space="preserve"> dni) </w:t>
      </w:r>
      <w:r w:rsidR="004E368B" w:rsidRPr="006C60E7">
        <w:rPr>
          <w:sz w:val="20"/>
          <w:szCs w:val="20"/>
        </w:rPr>
        <w:t xml:space="preserve">do </w:t>
      </w:r>
      <w:r w:rsidR="00BF29F9" w:rsidRPr="006C60E7">
        <w:rPr>
          <w:sz w:val="20"/>
          <w:szCs w:val="20"/>
        </w:rPr>
        <w:t>21</w:t>
      </w:r>
      <w:r w:rsidR="004E368B" w:rsidRPr="006C60E7">
        <w:rPr>
          <w:sz w:val="20"/>
          <w:szCs w:val="20"/>
        </w:rPr>
        <w:t xml:space="preserve"> tygodni </w:t>
      </w:r>
      <w:r w:rsidR="00515998" w:rsidRPr="006C60E7">
        <w:rPr>
          <w:sz w:val="20"/>
          <w:szCs w:val="20"/>
        </w:rPr>
        <w:t>(</w:t>
      </w:r>
      <w:r w:rsidR="00BF29F9" w:rsidRPr="006C60E7">
        <w:rPr>
          <w:sz w:val="20"/>
          <w:szCs w:val="20"/>
        </w:rPr>
        <w:t>147</w:t>
      </w:r>
      <w:r w:rsidR="00515998" w:rsidRPr="006C60E7">
        <w:rPr>
          <w:sz w:val="20"/>
          <w:szCs w:val="20"/>
        </w:rPr>
        <w:t xml:space="preserve"> dni)</w:t>
      </w:r>
    </w:p>
    <w:p w14:paraId="0000007F" w14:textId="10E6F9FD" w:rsidR="004B72F5" w:rsidRPr="00675956" w:rsidRDefault="00D4022B" w:rsidP="00675956">
      <w:pPr>
        <w:spacing w:before="240" w:line="360" w:lineRule="auto"/>
        <w:ind w:left="426"/>
        <w:jc w:val="both"/>
        <w:rPr>
          <w:b/>
          <w:bCs/>
          <w:sz w:val="20"/>
          <w:szCs w:val="20"/>
        </w:rPr>
      </w:pPr>
      <w:r w:rsidRPr="00675956">
        <w:rPr>
          <w:b/>
          <w:bCs/>
          <w:sz w:val="20"/>
          <w:szCs w:val="20"/>
        </w:rPr>
        <w:t>Termin realizacji umowy stanowi kryterium oceny ofert.</w:t>
      </w:r>
    </w:p>
    <w:p w14:paraId="00000080" w14:textId="2700DA37" w:rsidR="004B72F5" w:rsidRDefault="006336B5">
      <w:pPr>
        <w:numPr>
          <w:ilvl w:val="0"/>
          <w:numId w:val="17"/>
        </w:numPr>
        <w:spacing w:before="240" w:line="360" w:lineRule="auto"/>
        <w:ind w:left="426"/>
        <w:jc w:val="both"/>
        <w:rPr>
          <w:sz w:val="20"/>
          <w:szCs w:val="20"/>
        </w:rPr>
      </w:pPr>
      <w:r w:rsidRPr="00973A60">
        <w:rPr>
          <w:sz w:val="20"/>
          <w:szCs w:val="20"/>
        </w:rPr>
        <w:t xml:space="preserve">Szczegółowe zagadnienia dotyczące terminu realizacji umowy uregulowane są we wzorze umowy stanowiącej </w:t>
      </w:r>
      <w:r w:rsidRPr="00973A60">
        <w:rPr>
          <w:b/>
          <w:sz w:val="20"/>
          <w:szCs w:val="20"/>
        </w:rPr>
        <w:t xml:space="preserve">załącznik nr </w:t>
      </w:r>
      <w:r w:rsidR="003D2580">
        <w:rPr>
          <w:b/>
          <w:bCs/>
          <w:sz w:val="20"/>
          <w:szCs w:val="20"/>
        </w:rPr>
        <w:t>9</w:t>
      </w:r>
      <w:r w:rsidR="00973A60" w:rsidRPr="00973A60">
        <w:rPr>
          <w:color w:val="FF9900"/>
          <w:sz w:val="20"/>
          <w:szCs w:val="20"/>
        </w:rPr>
        <w:t xml:space="preserve"> </w:t>
      </w:r>
      <w:r w:rsidRPr="00973A60">
        <w:rPr>
          <w:b/>
          <w:sz w:val="20"/>
          <w:szCs w:val="20"/>
        </w:rPr>
        <w:t>do SWZ</w:t>
      </w:r>
      <w:r>
        <w:rPr>
          <w:sz w:val="20"/>
          <w:szCs w:val="20"/>
        </w:rPr>
        <w:t>.</w:t>
      </w:r>
    </w:p>
    <w:p w14:paraId="00000081" w14:textId="4CEF83CB" w:rsidR="004B72F5" w:rsidRDefault="006336B5">
      <w:pPr>
        <w:pStyle w:val="Nagwek2"/>
        <w:tabs>
          <w:tab w:val="left" w:pos="0"/>
        </w:tabs>
      </w:pPr>
      <w:bookmarkStart w:id="10" w:name="_nz5qrlch0jbr" w:colFirst="0" w:colLast="0"/>
      <w:bookmarkEnd w:id="10"/>
      <w:r>
        <w:t>VIII. Warunki udziału w postępowaniu</w:t>
      </w:r>
    </w:p>
    <w:p w14:paraId="00000082" w14:textId="77777777" w:rsidR="004B72F5" w:rsidRDefault="006336B5">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72F5" w:rsidRDefault="006336B5">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B9FEBB9" w:rsidR="004B72F5" w:rsidRDefault="006336B5">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6E75693B" w:rsidR="004B72F5" w:rsidRPr="009B7EAB" w:rsidRDefault="00D4022B">
      <w:pPr>
        <w:spacing w:line="360" w:lineRule="auto"/>
        <w:ind w:left="868" w:right="20"/>
        <w:jc w:val="both"/>
        <w:rPr>
          <w:sz w:val="20"/>
          <w:szCs w:val="20"/>
        </w:rPr>
      </w:pPr>
      <w:bookmarkStart w:id="11" w:name="_Hlk64543677"/>
      <w:r w:rsidRPr="009B7EAB">
        <w:rPr>
          <w:sz w:val="20"/>
          <w:szCs w:val="20"/>
        </w:rPr>
        <w:t>Zamawiaj</w:t>
      </w:r>
      <w:r w:rsidR="009B7EAB" w:rsidRPr="009B7EAB">
        <w:rPr>
          <w:sz w:val="20"/>
          <w:szCs w:val="20"/>
        </w:rPr>
        <w:t xml:space="preserve">ący nie </w:t>
      </w:r>
      <w:r w:rsidR="009B7EAB">
        <w:rPr>
          <w:sz w:val="20"/>
          <w:szCs w:val="20"/>
        </w:rPr>
        <w:t>wymaga spełnienia warunku w tym zakresie.</w:t>
      </w:r>
    </w:p>
    <w:bookmarkEnd w:id="11"/>
    <w:p w14:paraId="00000086" w14:textId="6122DE0A" w:rsidR="004B72F5" w:rsidRDefault="006336B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7" w14:textId="118606EF" w:rsidR="004B72F5" w:rsidRDefault="009B7EAB" w:rsidP="009B7EAB">
      <w:pPr>
        <w:spacing w:line="360" w:lineRule="auto"/>
        <w:ind w:left="868" w:right="20"/>
        <w:jc w:val="both"/>
        <w:rPr>
          <w:sz w:val="20"/>
          <w:szCs w:val="20"/>
        </w:rPr>
      </w:pPr>
      <w:bookmarkStart w:id="12" w:name="_Hlk64543723"/>
      <w:r w:rsidRPr="009B7EAB">
        <w:rPr>
          <w:sz w:val="20"/>
          <w:szCs w:val="20"/>
        </w:rPr>
        <w:t xml:space="preserve">Zamawiający nie </w:t>
      </w:r>
      <w:r>
        <w:rPr>
          <w:sz w:val="20"/>
          <w:szCs w:val="20"/>
        </w:rPr>
        <w:t>wymaga spełnienia warunku w tym zakresie</w:t>
      </w:r>
      <w:r w:rsidR="00F472D6">
        <w:rPr>
          <w:sz w:val="20"/>
          <w:szCs w:val="20"/>
        </w:rPr>
        <w:t>.</w:t>
      </w:r>
    </w:p>
    <w:bookmarkEnd w:id="12"/>
    <w:p w14:paraId="00000088" w14:textId="77777777" w:rsidR="004B72F5" w:rsidRDefault="006336B5">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5DC4BF43" w:rsidR="004B72F5" w:rsidRDefault="009B7EAB" w:rsidP="009B7EAB">
      <w:pPr>
        <w:spacing w:line="360" w:lineRule="auto"/>
        <w:ind w:left="868" w:right="20"/>
        <w:jc w:val="both"/>
        <w:rPr>
          <w:sz w:val="20"/>
          <w:szCs w:val="20"/>
        </w:rPr>
      </w:pPr>
      <w:r w:rsidRPr="009B7EAB">
        <w:rPr>
          <w:sz w:val="20"/>
          <w:szCs w:val="20"/>
        </w:rPr>
        <w:t xml:space="preserve">Zamawiający nie </w:t>
      </w:r>
      <w:r>
        <w:rPr>
          <w:sz w:val="20"/>
          <w:szCs w:val="20"/>
        </w:rPr>
        <w:t>wymaga spełnienia warunku w tym zakresie</w:t>
      </w:r>
      <w:r w:rsidR="00F472D6">
        <w:rPr>
          <w:sz w:val="20"/>
          <w:szCs w:val="20"/>
        </w:rPr>
        <w:t>.</w:t>
      </w:r>
    </w:p>
    <w:p w14:paraId="0000008A" w14:textId="11AD0A90" w:rsidR="004B72F5" w:rsidRDefault="006336B5">
      <w:pPr>
        <w:numPr>
          <w:ilvl w:val="0"/>
          <w:numId w:val="4"/>
        </w:numPr>
        <w:spacing w:line="360" w:lineRule="auto"/>
        <w:ind w:left="852" w:right="20" w:hanging="426"/>
        <w:jc w:val="both"/>
        <w:rPr>
          <w:sz w:val="20"/>
          <w:szCs w:val="20"/>
        </w:rPr>
      </w:pPr>
      <w:r>
        <w:rPr>
          <w:b/>
          <w:sz w:val="20"/>
          <w:szCs w:val="20"/>
        </w:rPr>
        <w:t>zdolności technicznej lub zawodowej:</w:t>
      </w:r>
    </w:p>
    <w:p w14:paraId="0F248E57" w14:textId="75F1CD78" w:rsidR="00842428" w:rsidRPr="00BF29F9" w:rsidRDefault="006336B5" w:rsidP="00B74E28">
      <w:pPr>
        <w:pStyle w:val="Akapitzlist"/>
        <w:numPr>
          <w:ilvl w:val="0"/>
          <w:numId w:val="39"/>
        </w:numPr>
        <w:spacing w:line="360" w:lineRule="auto"/>
        <w:ind w:right="20"/>
        <w:jc w:val="both"/>
        <w:rPr>
          <w:sz w:val="20"/>
          <w:szCs w:val="20"/>
        </w:rPr>
      </w:pPr>
      <w:r w:rsidRPr="002270B5">
        <w:rPr>
          <w:sz w:val="20"/>
          <w:szCs w:val="20"/>
        </w:rPr>
        <w:t xml:space="preserve">Wykonawca spełni warunek, jeżeli wykaże, że w okresie ostatnich </w:t>
      </w:r>
      <w:r w:rsidR="009B7EAB" w:rsidRPr="002270B5">
        <w:rPr>
          <w:color w:val="FF9900"/>
          <w:sz w:val="20"/>
          <w:szCs w:val="20"/>
        </w:rPr>
        <w:t xml:space="preserve"> </w:t>
      </w:r>
      <w:r w:rsidR="009B7EAB" w:rsidRPr="002270B5">
        <w:rPr>
          <w:sz w:val="20"/>
          <w:szCs w:val="20"/>
        </w:rPr>
        <w:t>5</w:t>
      </w:r>
      <w:r w:rsidR="009B7EAB" w:rsidRPr="002270B5">
        <w:rPr>
          <w:color w:val="FF9900"/>
          <w:sz w:val="20"/>
          <w:szCs w:val="20"/>
        </w:rPr>
        <w:t xml:space="preserve"> </w:t>
      </w:r>
      <w:r w:rsidRPr="002270B5">
        <w:rPr>
          <w:sz w:val="20"/>
          <w:szCs w:val="20"/>
        </w:rPr>
        <w:t>lat przed upływem terminu składania ofert, a jeżeli okres prowadzenia działalności jest krótszy - w tym okresie</w:t>
      </w:r>
      <w:r w:rsidR="00842428" w:rsidRPr="002270B5">
        <w:rPr>
          <w:sz w:val="20"/>
          <w:szCs w:val="20"/>
        </w:rPr>
        <w:t>,</w:t>
      </w:r>
      <w:r w:rsidRPr="002270B5">
        <w:rPr>
          <w:sz w:val="20"/>
          <w:szCs w:val="20"/>
        </w:rPr>
        <w:t xml:space="preserve"> </w:t>
      </w:r>
      <w:r w:rsidR="00393C97" w:rsidRPr="00140594">
        <w:rPr>
          <w:sz w:val="20"/>
          <w:szCs w:val="20"/>
          <w:lang w:val="pl-PL"/>
        </w:rPr>
        <w:t>wykonał</w:t>
      </w:r>
      <w:r w:rsidR="00140594" w:rsidRPr="00140594">
        <w:rPr>
          <w:sz w:val="20"/>
          <w:szCs w:val="20"/>
          <w:lang w:val="pl-PL"/>
        </w:rPr>
        <w:t xml:space="preserve"> i zakończył co najmniej 2 zamówienia polegające na budowie chodników lub budowie ciągów pieszo-rowerowych lub budowie ścieżek rowerowych, o długości min. 1 000 </w:t>
      </w:r>
      <w:proofErr w:type="spellStart"/>
      <w:r w:rsidR="00140594" w:rsidRPr="00140594">
        <w:rPr>
          <w:sz w:val="20"/>
          <w:szCs w:val="20"/>
          <w:lang w:val="pl-PL"/>
        </w:rPr>
        <w:t>mb</w:t>
      </w:r>
      <w:proofErr w:type="spellEnd"/>
      <w:r w:rsidR="00140594" w:rsidRPr="00140594">
        <w:rPr>
          <w:sz w:val="20"/>
          <w:szCs w:val="20"/>
          <w:lang w:val="pl-PL"/>
        </w:rPr>
        <w:t xml:space="preserve"> z kostki betonowej</w:t>
      </w:r>
      <w:r w:rsidR="00842428" w:rsidRPr="007769FA">
        <w:rPr>
          <w:sz w:val="20"/>
          <w:szCs w:val="20"/>
          <w:lang w:val="pl-PL"/>
        </w:rPr>
        <w:t xml:space="preserve"> w ramach jednej umowy</w:t>
      </w:r>
      <w:r w:rsidR="00BF29F9">
        <w:rPr>
          <w:sz w:val="20"/>
          <w:szCs w:val="20"/>
          <w:lang w:val="pl-PL"/>
        </w:rPr>
        <w:t>.</w:t>
      </w:r>
    </w:p>
    <w:p w14:paraId="66E78186" w14:textId="549BBC44" w:rsidR="00F472D6" w:rsidRPr="007769FA" w:rsidRDefault="009A6DB7" w:rsidP="007769FA">
      <w:pPr>
        <w:pStyle w:val="Akapitzlist"/>
        <w:numPr>
          <w:ilvl w:val="0"/>
          <w:numId w:val="39"/>
        </w:numPr>
        <w:spacing w:line="360" w:lineRule="auto"/>
        <w:ind w:right="20"/>
        <w:jc w:val="both"/>
        <w:rPr>
          <w:sz w:val="20"/>
          <w:szCs w:val="20"/>
        </w:rPr>
      </w:pPr>
      <w:r w:rsidRPr="007769FA">
        <w:rPr>
          <w:sz w:val="20"/>
          <w:szCs w:val="20"/>
        </w:rPr>
        <w:t>Zdolność zawodowa personelu Wykonawcy</w:t>
      </w:r>
      <w:r w:rsidR="00925BCD" w:rsidRPr="007769FA">
        <w:rPr>
          <w:sz w:val="20"/>
          <w:szCs w:val="20"/>
        </w:rPr>
        <w:t xml:space="preserve"> </w:t>
      </w:r>
      <w:r w:rsidRPr="007769FA">
        <w:rPr>
          <w:sz w:val="20"/>
          <w:szCs w:val="20"/>
        </w:rPr>
        <w:t>:</w:t>
      </w:r>
      <w:r w:rsidRPr="009A6DB7">
        <w:t xml:space="preserve"> </w:t>
      </w:r>
      <w:r w:rsidRPr="007769FA">
        <w:rPr>
          <w:sz w:val="20"/>
          <w:szCs w:val="20"/>
        </w:rPr>
        <w:t>Wykonawca musi wykazać dysponowanie osobą, która będzie uczestniczyć w realizacji zamówienia, legitymującą się doświadczeniem i kwalifikacjami określonymi w poniższej tabeli</w:t>
      </w:r>
      <w:r w:rsidR="0008437D" w:rsidRPr="007769FA">
        <w:rPr>
          <w:sz w:val="20"/>
          <w:szCs w:val="20"/>
        </w:rPr>
        <w:t xml:space="preserve">. Wzór </w:t>
      </w:r>
      <w:bookmarkStart w:id="13" w:name="_Hlk66361447"/>
      <w:r w:rsidR="0008437D" w:rsidRPr="007769FA">
        <w:rPr>
          <w:sz w:val="20"/>
          <w:szCs w:val="20"/>
        </w:rPr>
        <w:t xml:space="preserve">wykazu osób skierowanych do realizacji zamówienia </w:t>
      </w:r>
      <w:bookmarkEnd w:id="13"/>
      <w:r w:rsidR="0008437D" w:rsidRPr="007769FA">
        <w:rPr>
          <w:sz w:val="20"/>
          <w:szCs w:val="20"/>
        </w:rPr>
        <w:t xml:space="preserve">spełniających poniższe wymagania stanowi </w:t>
      </w:r>
      <w:r w:rsidR="0008437D" w:rsidRPr="007769FA">
        <w:rPr>
          <w:b/>
          <w:bCs/>
          <w:sz w:val="20"/>
          <w:szCs w:val="20"/>
        </w:rPr>
        <w:t xml:space="preserve">zał. nr </w:t>
      </w:r>
      <w:r w:rsidR="00973A60" w:rsidRPr="007769FA">
        <w:rPr>
          <w:b/>
          <w:bCs/>
          <w:sz w:val="20"/>
          <w:szCs w:val="20"/>
        </w:rPr>
        <w:t xml:space="preserve"> </w:t>
      </w:r>
      <w:r w:rsidR="00850136" w:rsidRPr="007769FA">
        <w:rPr>
          <w:b/>
          <w:bCs/>
          <w:sz w:val="20"/>
          <w:szCs w:val="20"/>
        </w:rPr>
        <w:t>4</w:t>
      </w:r>
      <w:r w:rsidR="00973A60" w:rsidRPr="007769FA">
        <w:rPr>
          <w:b/>
          <w:bCs/>
          <w:sz w:val="20"/>
          <w:szCs w:val="20"/>
        </w:rPr>
        <w:t xml:space="preserve"> </w:t>
      </w:r>
      <w:r w:rsidR="0008437D" w:rsidRPr="007769FA">
        <w:rPr>
          <w:b/>
          <w:bCs/>
          <w:sz w:val="20"/>
          <w:szCs w:val="20"/>
        </w:rPr>
        <w:t>do SWZ.</w:t>
      </w:r>
    </w:p>
    <w:tbl>
      <w:tblPr>
        <w:tblW w:w="833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83"/>
        <w:gridCol w:w="5184"/>
      </w:tblGrid>
      <w:tr w:rsidR="009A6DB7" w:rsidRPr="00164893" w14:paraId="6F396AC4" w14:textId="77777777" w:rsidTr="000058BE">
        <w:trPr>
          <w:trHeight w:val="276"/>
        </w:trPr>
        <w:tc>
          <w:tcPr>
            <w:tcW w:w="570" w:type="dxa"/>
            <w:shd w:val="clear" w:color="auto" w:fill="auto"/>
          </w:tcPr>
          <w:p w14:paraId="46C45F06" w14:textId="77777777" w:rsidR="009A6DB7" w:rsidRPr="009A6DB7" w:rsidRDefault="009A6DB7" w:rsidP="00FC4F8B">
            <w:pPr>
              <w:jc w:val="center"/>
              <w:rPr>
                <w:b/>
                <w:iCs/>
                <w:sz w:val="20"/>
                <w:szCs w:val="20"/>
              </w:rPr>
            </w:pPr>
            <w:r w:rsidRPr="009A6DB7">
              <w:rPr>
                <w:b/>
                <w:iCs/>
                <w:sz w:val="20"/>
                <w:szCs w:val="20"/>
              </w:rPr>
              <w:lastRenderedPageBreak/>
              <w:t>Lp.</w:t>
            </w:r>
          </w:p>
        </w:tc>
        <w:tc>
          <w:tcPr>
            <w:tcW w:w="2583" w:type="dxa"/>
            <w:shd w:val="clear" w:color="auto" w:fill="auto"/>
          </w:tcPr>
          <w:p w14:paraId="767E41AB" w14:textId="77777777" w:rsidR="009A6DB7" w:rsidRPr="009A6DB7" w:rsidRDefault="009A6DB7" w:rsidP="00FC4F8B">
            <w:pPr>
              <w:jc w:val="center"/>
              <w:rPr>
                <w:b/>
                <w:iCs/>
                <w:sz w:val="20"/>
                <w:szCs w:val="20"/>
              </w:rPr>
            </w:pPr>
            <w:r w:rsidRPr="009A6DB7">
              <w:rPr>
                <w:b/>
                <w:iCs/>
                <w:sz w:val="20"/>
                <w:szCs w:val="20"/>
              </w:rPr>
              <w:t>Funkcja</w:t>
            </w:r>
          </w:p>
        </w:tc>
        <w:tc>
          <w:tcPr>
            <w:tcW w:w="5184" w:type="dxa"/>
            <w:shd w:val="clear" w:color="auto" w:fill="auto"/>
          </w:tcPr>
          <w:p w14:paraId="64AA2AD0" w14:textId="77777777" w:rsidR="009A6DB7" w:rsidRPr="009A6DB7" w:rsidRDefault="009A6DB7" w:rsidP="00FC4F8B">
            <w:pPr>
              <w:jc w:val="center"/>
              <w:rPr>
                <w:b/>
                <w:iCs/>
                <w:sz w:val="20"/>
                <w:szCs w:val="20"/>
              </w:rPr>
            </w:pPr>
            <w:r w:rsidRPr="009A6DB7">
              <w:rPr>
                <w:b/>
                <w:iCs/>
                <w:sz w:val="20"/>
                <w:szCs w:val="20"/>
              </w:rPr>
              <w:t>Minimalne doświadczenie i kwalifikacje zawodowe</w:t>
            </w:r>
          </w:p>
        </w:tc>
      </w:tr>
      <w:tr w:rsidR="009A6DB7" w:rsidRPr="00164893" w14:paraId="21CF3EAA" w14:textId="77777777" w:rsidTr="000058BE">
        <w:trPr>
          <w:trHeight w:val="1483"/>
        </w:trPr>
        <w:tc>
          <w:tcPr>
            <w:tcW w:w="570" w:type="dxa"/>
            <w:shd w:val="clear" w:color="auto" w:fill="auto"/>
          </w:tcPr>
          <w:p w14:paraId="08C1CF0D" w14:textId="77777777" w:rsidR="009A6DB7" w:rsidRPr="009A6DB7" w:rsidRDefault="009A6DB7" w:rsidP="00FC4F8B">
            <w:pPr>
              <w:jc w:val="center"/>
              <w:rPr>
                <w:iCs/>
                <w:sz w:val="20"/>
                <w:szCs w:val="20"/>
              </w:rPr>
            </w:pPr>
          </w:p>
          <w:p w14:paraId="0E30E44B" w14:textId="77777777" w:rsidR="009A6DB7" w:rsidRPr="009A6DB7" w:rsidRDefault="009A6DB7" w:rsidP="00FC4F8B">
            <w:pPr>
              <w:jc w:val="center"/>
              <w:rPr>
                <w:iCs/>
                <w:sz w:val="20"/>
                <w:szCs w:val="20"/>
              </w:rPr>
            </w:pPr>
            <w:r w:rsidRPr="009A6DB7">
              <w:rPr>
                <w:iCs/>
                <w:sz w:val="20"/>
                <w:szCs w:val="20"/>
              </w:rPr>
              <w:t>1.</w:t>
            </w:r>
          </w:p>
        </w:tc>
        <w:tc>
          <w:tcPr>
            <w:tcW w:w="2583" w:type="dxa"/>
            <w:shd w:val="clear" w:color="auto" w:fill="auto"/>
          </w:tcPr>
          <w:p w14:paraId="04B2B810" w14:textId="77777777" w:rsidR="009A6DB7" w:rsidRPr="009A6DB7" w:rsidRDefault="009A6DB7" w:rsidP="00FC4F8B">
            <w:pPr>
              <w:jc w:val="center"/>
              <w:rPr>
                <w:iCs/>
                <w:sz w:val="20"/>
                <w:szCs w:val="20"/>
              </w:rPr>
            </w:pPr>
          </w:p>
          <w:p w14:paraId="4EDF2B5F" w14:textId="79DACBB0" w:rsidR="009A6DB7" w:rsidRPr="009A6DB7" w:rsidRDefault="009A6DB7" w:rsidP="009A6DB7">
            <w:pPr>
              <w:jc w:val="center"/>
              <w:rPr>
                <w:iCs/>
                <w:sz w:val="20"/>
                <w:szCs w:val="20"/>
              </w:rPr>
            </w:pPr>
            <w:r w:rsidRPr="009A6DB7">
              <w:rPr>
                <w:iCs/>
                <w:sz w:val="20"/>
                <w:szCs w:val="20"/>
              </w:rPr>
              <w:t xml:space="preserve">Kierownik </w:t>
            </w:r>
            <w:r w:rsidR="006D4785">
              <w:rPr>
                <w:iCs/>
                <w:sz w:val="20"/>
                <w:szCs w:val="20"/>
              </w:rPr>
              <w:t>robót/</w:t>
            </w:r>
            <w:r w:rsidRPr="009A6DB7">
              <w:rPr>
                <w:iCs/>
                <w:sz w:val="20"/>
                <w:szCs w:val="20"/>
              </w:rPr>
              <w:t xml:space="preserve">budowy </w:t>
            </w:r>
          </w:p>
        </w:tc>
        <w:tc>
          <w:tcPr>
            <w:tcW w:w="5184" w:type="dxa"/>
            <w:shd w:val="clear" w:color="auto" w:fill="auto"/>
          </w:tcPr>
          <w:p w14:paraId="7A1263EB" w14:textId="5A647512" w:rsidR="0008437D" w:rsidRPr="009A6DB7" w:rsidRDefault="0008437D" w:rsidP="009A6DB7">
            <w:pPr>
              <w:spacing w:line="240" w:lineRule="auto"/>
              <w:jc w:val="both"/>
              <w:rPr>
                <w:rFonts w:eastAsia="Calibri"/>
                <w:color w:val="000000"/>
                <w:sz w:val="20"/>
                <w:szCs w:val="20"/>
                <w:lang w:eastAsia="en-US"/>
              </w:rPr>
            </w:pPr>
          </w:p>
          <w:p w14:paraId="2A399C4A" w14:textId="67D96ABD" w:rsidR="009B6FC7" w:rsidRDefault="009B6FC7" w:rsidP="009B6FC7">
            <w:pPr>
              <w:numPr>
                <w:ilvl w:val="0"/>
                <w:numId w:val="47"/>
              </w:numPr>
              <w:spacing w:line="240" w:lineRule="auto"/>
              <w:jc w:val="both"/>
              <w:rPr>
                <w:rFonts w:eastAsia="Calibri"/>
                <w:color w:val="000000"/>
                <w:sz w:val="20"/>
                <w:szCs w:val="20"/>
                <w:lang w:val="pl-PL" w:eastAsia="en-US"/>
              </w:rPr>
            </w:pPr>
            <w:r w:rsidRPr="009B6FC7">
              <w:rPr>
                <w:rFonts w:eastAsia="Calibri"/>
                <w:color w:val="000000"/>
                <w:sz w:val="20"/>
                <w:szCs w:val="20"/>
                <w:lang w:val="pl-PL" w:eastAsia="en-US"/>
              </w:rPr>
              <w:t>posiadający min. 1 rok praktyki zawodowej jako Kierownik</w:t>
            </w:r>
            <w:r w:rsidR="006D4785">
              <w:rPr>
                <w:rFonts w:eastAsia="Calibri"/>
                <w:color w:val="000000"/>
                <w:sz w:val="20"/>
                <w:szCs w:val="20"/>
                <w:lang w:val="pl-PL" w:eastAsia="en-US"/>
              </w:rPr>
              <w:t xml:space="preserve"> robót/</w:t>
            </w:r>
            <w:r w:rsidRPr="009B6FC7">
              <w:rPr>
                <w:rFonts w:eastAsia="Calibri"/>
                <w:color w:val="000000"/>
                <w:sz w:val="20"/>
                <w:szCs w:val="20"/>
                <w:lang w:val="pl-PL" w:eastAsia="en-US"/>
              </w:rPr>
              <w:t>budowy branży drogowej;</w:t>
            </w:r>
          </w:p>
          <w:p w14:paraId="6E71E0F0" w14:textId="7F2D7A7A" w:rsidR="009A6DB7" w:rsidRPr="009B6FC7" w:rsidRDefault="009B6FC7" w:rsidP="009B6FC7">
            <w:pPr>
              <w:numPr>
                <w:ilvl w:val="0"/>
                <w:numId w:val="47"/>
              </w:numPr>
              <w:spacing w:line="240" w:lineRule="auto"/>
              <w:jc w:val="both"/>
              <w:rPr>
                <w:rFonts w:eastAsia="Calibri"/>
                <w:color w:val="000000"/>
                <w:sz w:val="20"/>
                <w:szCs w:val="20"/>
                <w:lang w:val="pl-PL" w:eastAsia="en-US"/>
              </w:rPr>
            </w:pPr>
            <w:r w:rsidRPr="009B6FC7">
              <w:rPr>
                <w:rFonts w:eastAsia="Calibri"/>
                <w:color w:val="000000"/>
                <w:sz w:val="20"/>
                <w:szCs w:val="20"/>
                <w:lang w:val="pl-PL" w:eastAsia="en-US"/>
              </w:rPr>
              <w:t>posiadający uprawnienia budowlane do kierowania robotami bez ograniczeń w specjalności drogowej lub równoważne.</w:t>
            </w:r>
          </w:p>
        </w:tc>
      </w:tr>
    </w:tbl>
    <w:p w14:paraId="2E6C5817" w14:textId="77777777" w:rsidR="00F472D6" w:rsidRPr="00F472D6" w:rsidRDefault="00F472D6" w:rsidP="009B6FC7">
      <w:pPr>
        <w:spacing w:line="360" w:lineRule="auto"/>
        <w:ind w:right="20"/>
        <w:jc w:val="both"/>
        <w:rPr>
          <w:color w:val="FF0000"/>
          <w:sz w:val="20"/>
          <w:szCs w:val="20"/>
        </w:rPr>
      </w:pPr>
    </w:p>
    <w:p w14:paraId="0000008C" w14:textId="77777777" w:rsidR="004B72F5" w:rsidRDefault="006336B5">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20BADA84" w:rsidR="004B72F5" w:rsidRPr="005B547E" w:rsidRDefault="006336B5" w:rsidP="005B547E">
      <w:pPr>
        <w:numPr>
          <w:ilvl w:val="0"/>
          <w:numId w:val="43"/>
        </w:numPr>
        <w:spacing w:line="360" w:lineRule="auto"/>
        <w:ind w:left="448"/>
        <w:jc w:val="both"/>
        <w:rPr>
          <w:sz w:val="20"/>
          <w:szCs w:val="20"/>
        </w:rPr>
      </w:pPr>
      <w:r w:rsidRPr="005B547E">
        <w:rPr>
          <w:b/>
          <w:bCs/>
          <w:sz w:val="20"/>
          <w:szCs w:val="20"/>
        </w:rPr>
        <w:t>Wykonawcy wspólnie ubiegający się o udzielenie zamówienia dołączają do oferty oświadczenie, z którego wynika, które roboty budowlane wykonają poszczególni wykonawcy w odniesieniu do warunków, które zostały opisane w ust. 2</w:t>
      </w:r>
      <w:r w:rsidRPr="005B547E">
        <w:rPr>
          <w:sz w:val="20"/>
          <w:szCs w:val="20"/>
        </w:rPr>
        <w:t xml:space="preserve"> </w:t>
      </w:r>
      <w:r w:rsidR="005B547E">
        <w:rPr>
          <w:sz w:val="20"/>
          <w:szCs w:val="20"/>
        </w:rPr>
        <w:t xml:space="preserve">zgodnie z </w:t>
      </w:r>
      <w:r w:rsidR="005B547E">
        <w:rPr>
          <w:b/>
          <w:sz w:val="20"/>
          <w:szCs w:val="20"/>
        </w:rPr>
        <w:t xml:space="preserve">Załącznikiem nr </w:t>
      </w:r>
      <w:r w:rsidR="00850136">
        <w:rPr>
          <w:b/>
          <w:sz w:val="20"/>
          <w:szCs w:val="20"/>
        </w:rPr>
        <w:t>7</w:t>
      </w:r>
      <w:r w:rsidR="005B547E">
        <w:rPr>
          <w:b/>
          <w:sz w:val="20"/>
          <w:szCs w:val="20"/>
        </w:rPr>
        <w:t xml:space="preserve"> do SWZ</w:t>
      </w:r>
      <w:r w:rsidR="005B547E">
        <w:rPr>
          <w:sz w:val="20"/>
          <w:szCs w:val="20"/>
        </w:rPr>
        <w:t xml:space="preserve">. </w:t>
      </w:r>
    </w:p>
    <w:p w14:paraId="11205B7D" w14:textId="263B5111" w:rsidR="0008437D" w:rsidRPr="0008437D" w:rsidRDefault="0008437D" w:rsidP="0008437D">
      <w:pPr>
        <w:numPr>
          <w:ilvl w:val="0"/>
          <w:numId w:val="23"/>
        </w:numPr>
        <w:spacing w:line="360" w:lineRule="auto"/>
        <w:jc w:val="both"/>
        <w:rPr>
          <w:sz w:val="20"/>
          <w:szCs w:val="20"/>
        </w:rPr>
      </w:pPr>
      <w:r w:rsidRPr="0008437D">
        <w:rPr>
          <w:sz w:val="20"/>
          <w:szCs w:val="20"/>
        </w:rPr>
        <w:t>Osoby wskazane do pełnienia w/w funkcji powinny posiadać uprawnienia budowlane do kierowania robotami zgodnie z ustawą z dnia 7 lipca 1994 r. Prawo budowlane w specjalności właściwej do powierzonej funkcji lub odpowiadające im uprawnienia budowlane, które zostały wydane na podstawie wcześniejszych przepisów oraz przynależność do właściwej okręgowej Izby Inżynierów Budownictwa.</w:t>
      </w:r>
    </w:p>
    <w:p w14:paraId="216290FF" w14:textId="08C56EA4" w:rsidR="0008437D" w:rsidRPr="0008437D" w:rsidRDefault="0008437D" w:rsidP="0008437D">
      <w:pPr>
        <w:numPr>
          <w:ilvl w:val="0"/>
          <w:numId w:val="23"/>
        </w:numPr>
        <w:spacing w:line="360" w:lineRule="auto"/>
        <w:jc w:val="both"/>
        <w:rPr>
          <w:sz w:val="20"/>
          <w:szCs w:val="20"/>
        </w:rPr>
      </w:pPr>
      <w:r w:rsidRPr="0008437D">
        <w:rPr>
          <w:sz w:val="20"/>
          <w:szCs w:val="20"/>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(Dz. U. z 2020 r. poz. 220) oraz w ustawie z dnia 15 grudnia 2000 r. o samorządach zawodowych architektów oraz inżynierów budownictwa (tj. Dz. U. z 2019 r. poz. 1117):</w:t>
      </w:r>
    </w:p>
    <w:p w14:paraId="5D613E28" w14:textId="7F9BE37C" w:rsidR="0008437D" w:rsidRDefault="0008437D" w:rsidP="00C8202D">
      <w:pPr>
        <w:pStyle w:val="Akapitzlist"/>
        <w:numPr>
          <w:ilvl w:val="0"/>
          <w:numId w:val="41"/>
        </w:numPr>
        <w:spacing w:line="360" w:lineRule="auto"/>
        <w:jc w:val="both"/>
        <w:rPr>
          <w:sz w:val="20"/>
          <w:szCs w:val="20"/>
        </w:rPr>
      </w:pPr>
      <w:r w:rsidRPr="0008437D">
        <w:rPr>
          <w:sz w:val="20"/>
          <w:szCs w:val="20"/>
        </w:rPr>
        <w:t>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 Rzeczpospolitej Polskiej,</w:t>
      </w:r>
    </w:p>
    <w:p w14:paraId="769A7538" w14:textId="77777777" w:rsidR="0008437D" w:rsidRPr="0008437D" w:rsidRDefault="0008437D" w:rsidP="00C8202D">
      <w:pPr>
        <w:pStyle w:val="Akapitzlist"/>
        <w:numPr>
          <w:ilvl w:val="0"/>
          <w:numId w:val="41"/>
        </w:numPr>
        <w:spacing w:line="360" w:lineRule="auto"/>
        <w:jc w:val="both"/>
        <w:rPr>
          <w:sz w:val="20"/>
          <w:szCs w:val="20"/>
        </w:rPr>
      </w:pPr>
      <w:r w:rsidRPr="0008437D">
        <w:rPr>
          <w:sz w:val="20"/>
          <w:szCs w:val="20"/>
        </w:rPr>
        <w:t>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 granicznych podlega każdorazowo indywidualnej ocenie dokonywanej przez właściwy organ samorządu zawodowego w Rzeczpospolitej Polskiej.</w:t>
      </w:r>
    </w:p>
    <w:p w14:paraId="40F5C365" w14:textId="6824AF61" w:rsidR="0008437D" w:rsidRPr="007C2916" w:rsidRDefault="0008437D" w:rsidP="007C2916">
      <w:pPr>
        <w:numPr>
          <w:ilvl w:val="0"/>
          <w:numId w:val="23"/>
        </w:numPr>
        <w:spacing w:line="360" w:lineRule="auto"/>
        <w:jc w:val="both"/>
        <w:rPr>
          <w:sz w:val="20"/>
          <w:szCs w:val="20"/>
        </w:rPr>
      </w:pPr>
      <w:r w:rsidRPr="0008437D">
        <w:rPr>
          <w:sz w:val="20"/>
          <w:szCs w:val="20"/>
        </w:rPr>
        <w:t>Wykazane w ofercie doświadczenie powinno obejmować tylko te zadania, które określają wymagania Zamawiającego.</w:t>
      </w:r>
    </w:p>
    <w:p w14:paraId="0000008E" w14:textId="77777777" w:rsidR="004B72F5" w:rsidRDefault="006336B5">
      <w:pPr>
        <w:pStyle w:val="Nagwek2"/>
      </w:pPr>
      <w:bookmarkStart w:id="14" w:name="_sv3xn7chhdup" w:colFirst="0" w:colLast="0"/>
      <w:bookmarkEnd w:id="14"/>
      <w:r>
        <w:lastRenderedPageBreak/>
        <w:t>IX. Podstawy wykluczenia z postępowania</w:t>
      </w:r>
    </w:p>
    <w:p w14:paraId="0000008F" w14:textId="77777777" w:rsidR="004B72F5" w:rsidRDefault="006336B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0790E780" w:rsidR="004B72F5" w:rsidRDefault="006336B5">
      <w:pPr>
        <w:numPr>
          <w:ilvl w:val="0"/>
          <w:numId w:val="25"/>
        </w:numPr>
        <w:spacing w:line="360" w:lineRule="auto"/>
        <w:ind w:left="812" w:hanging="386"/>
        <w:jc w:val="both"/>
        <w:rPr>
          <w:sz w:val="20"/>
          <w:szCs w:val="20"/>
        </w:rPr>
      </w:pPr>
      <w:r>
        <w:rPr>
          <w:sz w:val="20"/>
          <w:szCs w:val="20"/>
        </w:rPr>
        <w:t>w art. 108 ust. 1 PZP;</w:t>
      </w:r>
    </w:p>
    <w:p w14:paraId="00000091" w14:textId="5D0DCD20" w:rsidR="004B72F5" w:rsidRDefault="006336B5">
      <w:pPr>
        <w:numPr>
          <w:ilvl w:val="0"/>
          <w:numId w:val="25"/>
        </w:numPr>
        <w:spacing w:line="360" w:lineRule="auto"/>
        <w:ind w:left="812" w:hanging="386"/>
        <w:jc w:val="both"/>
        <w:rPr>
          <w:sz w:val="20"/>
          <w:szCs w:val="20"/>
        </w:rPr>
      </w:pPr>
      <w:r>
        <w:rPr>
          <w:sz w:val="20"/>
          <w:szCs w:val="20"/>
        </w:rPr>
        <w:t xml:space="preserve">w art. </w:t>
      </w:r>
      <w:bookmarkStart w:id="15" w:name="_Hlk66361788"/>
      <w:r>
        <w:rPr>
          <w:sz w:val="20"/>
          <w:szCs w:val="20"/>
        </w:rPr>
        <w:t>109 ust. 1 pkt. 4, 5, 7 PZP</w:t>
      </w:r>
      <w:bookmarkEnd w:id="15"/>
      <w:r>
        <w:rPr>
          <w:sz w:val="20"/>
          <w:szCs w:val="20"/>
        </w:rPr>
        <w:t>, tj.:</w:t>
      </w:r>
    </w:p>
    <w:p w14:paraId="00000092" w14:textId="77777777" w:rsidR="004B72F5" w:rsidRDefault="006336B5">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4B72F5" w:rsidRDefault="006336B5">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4B72F5" w:rsidRDefault="006336B5">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4B72F5" w:rsidRDefault="006336B5">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4B72F5" w:rsidRDefault="006336B5">
      <w:pPr>
        <w:pStyle w:val="Nagwek2"/>
      </w:pPr>
      <w:bookmarkStart w:id="16" w:name="_crlv0voso4yw" w:colFirst="0" w:colLast="0"/>
      <w:bookmarkEnd w:id="16"/>
      <w:r>
        <w:t>X. Podmiotowe środki dowodowe. Oświadczenia i dokumenty, jakie zobowiązani są dostarczyć Wykonawcy w celu potwierdzenia spełniania warunków udziału w postępowaniu oraz wykazania braku podstaw wykluczenia</w:t>
      </w:r>
    </w:p>
    <w:p w14:paraId="00000097" w14:textId="13C0777A" w:rsidR="004B72F5" w:rsidRDefault="006336B5">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B21CB2">
        <w:rPr>
          <w:b/>
          <w:sz w:val="20"/>
          <w:szCs w:val="20"/>
        </w:rPr>
        <w:t xml:space="preserve">Załącznikiem nr </w:t>
      </w:r>
      <w:r w:rsidR="00850136">
        <w:rPr>
          <w:b/>
          <w:sz w:val="20"/>
          <w:szCs w:val="20"/>
        </w:rPr>
        <w:t>6</w:t>
      </w:r>
      <w:r w:rsidR="00B21CB2" w:rsidRPr="00B21CB2">
        <w:rPr>
          <w:b/>
          <w:sz w:val="20"/>
          <w:szCs w:val="20"/>
        </w:rPr>
        <w:t xml:space="preserve"> </w:t>
      </w:r>
      <w:r w:rsidRPr="00B21CB2">
        <w:rPr>
          <w:b/>
          <w:sz w:val="20"/>
          <w:szCs w:val="20"/>
        </w:rPr>
        <w:t>do SWZ</w:t>
      </w:r>
      <w:r w:rsidRPr="00B21CB2">
        <w:rPr>
          <w:sz w:val="20"/>
          <w:szCs w:val="20"/>
        </w:rPr>
        <w:t>;</w:t>
      </w:r>
    </w:p>
    <w:p w14:paraId="00000098" w14:textId="77777777" w:rsidR="004B72F5" w:rsidRDefault="006336B5">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6BAC49AD" w:rsidR="004B72F5" w:rsidRDefault="006336B5">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4B72F5" w:rsidRDefault="006336B5">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72B8157E" w:rsidR="004B72F5" w:rsidRDefault="006336B5">
      <w:pPr>
        <w:numPr>
          <w:ilvl w:val="2"/>
          <w:numId w:val="23"/>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w:t>
      </w:r>
      <w:r>
        <w:rPr>
          <w:sz w:val="20"/>
          <w:szCs w:val="20"/>
        </w:rPr>
        <w:lastRenderedPageBreak/>
        <w:t xml:space="preserve">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B21CB2">
        <w:rPr>
          <w:b/>
          <w:sz w:val="20"/>
          <w:szCs w:val="20"/>
        </w:rPr>
        <w:t xml:space="preserve"> </w:t>
      </w:r>
      <w:r w:rsidR="00850136">
        <w:rPr>
          <w:b/>
          <w:sz w:val="20"/>
          <w:szCs w:val="20"/>
        </w:rPr>
        <w:t>5</w:t>
      </w:r>
      <w:r w:rsidR="00B21CB2">
        <w:rPr>
          <w:b/>
          <w:sz w:val="20"/>
          <w:szCs w:val="20"/>
        </w:rPr>
        <w:t xml:space="preserve"> </w:t>
      </w:r>
      <w:r>
        <w:rPr>
          <w:b/>
          <w:sz w:val="20"/>
          <w:szCs w:val="20"/>
        </w:rPr>
        <w:t>do SWZ</w:t>
      </w:r>
      <w:r>
        <w:rPr>
          <w:sz w:val="20"/>
          <w:szCs w:val="20"/>
        </w:rPr>
        <w:t>;</w:t>
      </w:r>
    </w:p>
    <w:p w14:paraId="0000009C" w14:textId="77777777" w:rsidR="004B72F5" w:rsidRDefault="006336B5">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54F770D9" w:rsidR="004B72F5" w:rsidRPr="00722DA2" w:rsidRDefault="006336B5">
      <w:pPr>
        <w:numPr>
          <w:ilvl w:val="2"/>
          <w:numId w:val="23"/>
        </w:numPr>
        <w:spacing w:line="360" w:lineRule="auto"/>
        <w:ind w:left="710" w:hanging="435"/>
        <w:jc w:val="both"/>
        <w:rPr>
          <w:sz w:val="20"/>
          <w:szCs w:val="20"/>
        </w:rPr>
      </w:pPr>
      <w:r>
        <w:rPr>
          <w:sz w:val="20"/>
          <w:szCs w:val="20"/>
        </w:rPr>
        <w:tab/>
      </w:r>
      <w:r w:rsidRPr="00722DA2">
        <w:rPr>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B21CB2" w:rsidRPr="00722DA2">
        <w:rPr>
          <w:sz w:val="20"/>
          <w:szCs w:val="20"/>
        </w:rPr>
        <w:t>y</w:t>
      </w:r>
      <w:r w:rsidRPr="00722DA2">
        <w:rPr>
          <w:sz w:val="20"/>
          <w:szCs w:val="20"/>
        </w:rPr>
        <w:t xml:space="preserve">- </w:t>
      </w:r>
      <w:r w:rsidRPr="00722DA2">
        <w:rPr>
          <w:b/>
          <w:sz w:val="20"/>
          <w:szCs w:val="20"/>
        </w:rPr>
        <w:t xml:space="preserve">załącznik nr </w:t>
      </w:r>
      <w:r w:rsidR="00850136">
        <w:rPr>
          <w:b/>
          <w:bCs/>
          <w:sz w:val="20"/>
          <w:szCs w:val="20"/>
        </w:rPr>
        <w:t>3</w:t>
      </w:r>
      <w:r w:rsidRPr="00722DA2">
        <w:rPr>
          <w:b/>
          <w:sz w:val="20"/>
          <w:szCs w:val="20"/>
        </w:rPr>
        <w:t xml:space="preserve"> do SWZ</w:t>
      </w:r>
      <w:r w:rsidRPr="00722DA2">
        <w:rPr>
          <w:sz w:val="20"/>
          <w:szCs w:val="20"/>
        </w:rPr>
        <w:t>;</w:t>
      </w:r>
    </w:p>
    <w:p w14:paraId="0000009E" w14:textId="2A0B53FA" w:rsidR="004B72F5" w:rsidRDefault="006336B5">
      <w:pPr>
        <w:numPr>
          <w:ilvl w:val="2"/>
          <w:numId w:val="23"/>
        </w:numPr>
        <w:spacing w:line="360" w:lineRule="auto"/>
        <w:ind w:left="710" w:hanging="435"/>
        <w:jc w:val="both"/>
        <w:rPr>
          <w:sz w:val="20"/>
          <w:szCs w:val="20"/>
        </w:rPr>
      </w:pPr>
      <w:r>
        <w:rPr>
          <w:sz w:val="20"/>
          <w:szCs w:val="20"/>
        </w:rPr>
        <w:tab/>
        <w:t xml:space="preserve">wykaz </w:t>
      </w:r>
      <w:r w:rsidR="0029165C">
        <w:rPr>
          <w:sz w:val="20"/>
          <w:szCs w:val="20"/>
        </w:rPr>
        <w:t>osób, skierowanych przez wykonawcę do realizacji zamówienia publicznego, odpowiedzialnych za kierowanie robotami budowlanymi wraz z informacjami na temat ich kwalifikacji zawodowych, uprawnień, doświadczenia i wykształcenia niezbędnych do wykonania zamówienia publicznego</w:t>
      </w:r>
      <w:r>
        <w:rPr>
          <w:sz w:val="20"/>
          <w:szCs w:val="20"/>
        </w:rPr>
        <w:t xml:space="preserve">-  </w:t>
      </w:r>
      <w:r w:rsidRPr="00B21CB2">
        <w:rPr>
          <w:b/>
          <w:sz w:val="20"/>
          <w:szCs w:val="20"/>
        </w:rPr>
        <w:t xml:space="preserve">załącznik nr </w:t>
      </w:r>
      <w:r w:rsidR="00850136">
        <w:rPr>
          <w:b/>
          <w:bCs/>
          <w:sz w:val="20"/>
          <w:szCs w:val="20"/>
        </w:rPr>
        <w:t>4</w:t>
      </w:r>
      <w:r w:rsidRPr="00B21CB2">
        <w:rPr>
          <w:b/>
          <w:bCs/>
          <w:sz w:val="20"/>
          <w:szCs w:val="20"/>
        </w:rPr>
        <w:t xml:space="preserve"> </w:t>
      </w:r>
      <w:r w:rsidRPr="00B21CB2">
        <w:rPr>
          <w:b/>
          <w:sz w:val="20"/>
          <w:szCs w:val="20"/>
        </w:rPr>
        <w:t>do SWZ</w:t>
      </w:r>
      <w:r>
        <w:rPr>
          <w:sz w:val="20"/>
          <w:szCs w:val="20"/>
        </w:rPr>
        <w:t>;</w:t>
      </w:r>
    </w:p>
    <w:p w14:paraId="0000009F" w14:textId="21EB64BF" w:rsidR="004B72F5" w:rsidRDefault="006336B5">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3CF2B81" w:rsidR="004B72F5" w:rsidRDefault="006336B5">
      <w:pPr>
        <w:numPr>
          <w:ilvl w:val="0"/>
          <w:numId w:val="23"/>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4B72F5" w:rsidRDefault="006336B5">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77777" w:rsidR="004B72F5" w:rsidRDefault="006336B5">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47CCC954" w:rsidR="004B72F5" w:rsidRDefault="006336B5">
      <w:pPr>
        <w:pStyle w:val="Nagwek2"/>
      </w:pPr>
      <w:bookmarkStart w:id="17" w:name="_gb4nrns0uw97" w:colFirst="0" w:colLast="0"/>
      <w:bookmarkEnd w:id="17"/>
      <w:r>
        <w:t>XI. Poleganie na zasobach innych podmiotów</w:t>
      </w:r>
    </w:p>
    <w:p w14:paraId="000000A4" w14:textId="77777777" w:rsidR="004B72F5" w:rsidRDefault="006336B5">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4B72F5" w:rsidRDefault="006336B5">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F72CBD6" w:rsidR="004B72F5" w:rsidRPr="002E6E4C" w:rsidRDefault="006336B5">
      <w:pPr>
        <w:numPr>
          <w:ilvl w:val="3"/>
          <w:numId w:val="2"/>
        </w:numPr>
        <w:spacing w:line="360" w:lineRule="auto"/>
        <w:ind w:left="426" w:right="20"/>
        <w:jc w:val="both"/>
        <w:rPr>
          <w:sz w:val="20"/>
          <w:szCs w:val="20"/>
        </w:rPr>
      </w:pPr>
      <w:r w:rsidRPr="002E6E4C">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E4C">
        <w:rPr>
          <w:b/>
          <w:sz w:val="20"/>
          <w:szCs w:val="20"/>
        </w:rPr>
        <w:t xml:space="preserve">załącznik nr </w:t>
      </w:r>
      <w:r w:rsidR="00850136">
        <w:rPr>
          <w:b/>
          <w:sz w:val="20"/>
          <w:szCs w:val="20"/>
        </w:rPr>
        <w:t>8</w:t>
      </w:r>
      <w:r w:rsidRPr="002E6E4C">
        <w:rPr>
          <w:b/>
          <w:sz w:val="20"/>
          <w:szCs w:val="20"/>
        </w:rPr>
        <w:t xml:space="preserve"> do SWZ.</w:t>
      </w:r>
    </w:p>
    <w:p w14:paraId="000000A7" w14:textId="77777777" w:rsidR="004B72F5" w:rsidRDefault="006336B5">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68A4F7FE" w:rsidR="004B72F5" w:rsidRDefault="006336B5">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BCAB393" w:rsidR="004B72F5" w:rsidRDefault="006336B5">
      <w:pPr>
        <w:numPr>
          <w:ilvl w:val="3"/>
          <w:numId w:val="2"/>
        </w:numPr>
        <w:spacing w:line="360" w:lineRule="auto"/>
        <w:ind w:left="426" w:right="20"/>
        <w:jc w:val="both"/>
        <w:rPr>
          <w:sz w:val="20"/>
          <w:szCs w:val="20"/>
        </w:rPr>
      </w:pPr>
      <w:r>
        <w:rPr>
          <w:b/>
          <w:sz w:val="20"/>
          <w:szCs w:val="20"/>
        </w:rPr>
        <w:t xml:space="preserve">UWAGA: </w:t>
      </w:r>
      <w:r w:rsidRPr="002E3908">
        <w:rPr>
          <w:b/>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rPr>
        <w:t>.</w:t>
      </w:r>
    </w:p>
    <w:p w14:paraId="000000AA" w14:textId="2CF735B6" w:rsidR="004B72F5" w:rsidRDefault="006336B5">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t>
      </w:r>
      <w:r>
        <w:rPr>
          <w:sz w:val="20"/>
          <w:szCs w:val="20"/>
        </w:rPr>
        <w:lastRenderedPageBreak/>
        <w:t>Wykonawca powołuje się na jego zasoby, zgodnie z katalogiem dokumentów określonych w Rozdziale X SWZ.</w:t>
      </w:r>
    </w:p>
    <w:p w14:paraId="000000AB" w14:textId="77777777" w:rsidR="004B72F5" w:rsidRDefault="006336B5">
      <w:pPr>
        <w:pStyle w:val="Nagwek2"/>
      </w:pPr>
      <w:bookmarkStart w:id="18" w:name="_lodptpqf2xh0" w:colFirst="0" w:colLast="0"/>
      <w:bookmarkEnd w:id="18"/>
      <w:r>
        <w:t>XII. Informacja dla Wykonawców wspólnie ubiegających się o udzielenie zamówienia</w:t>
      </w:r>
    </w:p>
    <w:p w14:paraId="000000AC" w14:textId="77777777" w:rsidR="004B72F5" w:rsidRPr="002E3908" w:rsidRDefault="006336B5">
      <w:pPr>
        <w:numPr>
          <w:ilvl w:val="0"/>
          <w:numId w:val="21"/>
        </w:numPr>
        <w:spacing w:before="240" w:line="360" w:lineRule="auto"/>
        <w:ind w:left="426"/>
        <w:jc w:val="both"/>
        <w:rPr>
          <w:b/>
          <w:bCs/>
        </w:rPr>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E3908">
        <w:rPr>
          <w:b/>
          <w:bCs/>
          <w:sz w:val="20"/>
          <w:szCs w:val="20"/>
        </w:rPr>
        <w:t xml:space="preserve">Pełnomocnictwo winno być załączone do oferty. </w:t>
      </w:r>
    </w:p>
    <w:p w14:paraId="000000AD" w14:textId="77777777" w:rsidR="004B72F5" w:rsidRDefault="006336B5">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44B54BC" w:rsidR="004B72F5" w:rsidRDefault="006336B5">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w:t>
      </w:r>
      <w:r w:rsidR="00677025">
        <w:rPr>
          <w:sz w:val="20"/>
          <w:szCs w:val="20"/>
        </w:rPr>
        <w:t xml:space="preserve"> </w:t>
      </w:r>
      <w:r>
        <w:rPr>
          <w:sz w:val="20"/>
          <w:szCs w:val="20"/>
        </w:rPr>
        <w:t>wykonają poszczególni wykonawcy</w:t>
      </w:r>
      <w:r w:rsidR="00722DA2">
        <w:rPr>
          <w:sz w:val="20"/>
          <w:szCs w:val="20"/>
        </w:rPr>
        <w:t xml:space="preserve"> – zgodnie z zał. nr 8</w:t>
      </w:r>
      <w:r>
        <w:rPr>
          <w:sz w:val="20"/>
          <w:szCs w:val="20"/>
        </w:rPr>
        <w:t>.</w:t>
      </w:r>
    </w:p>
    <w:p w14:paraId="000000AF" w14:textId="77777777" w:rsidR="004B72F5" w:rsidRDefault="006336B5">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4B72F5" w:rsidRDefault="006336B5">
      <w:pPr>
        <w:pStyle w:val="Nagwek2"/>
        <w:spacing w:before="240" w:after="240"/>
      </w:pPr>
      <w:bookmarkStart w:id="19" w:name="_tp7vefgpgfgi" w:colFirst="0" w:colLast="0"/>
      <w:bookmarkEnd w:id="19"/>
      <w:r>
        <w:t>XIII. Informacje o sposobie porozumiewania się zamawiającego z Wykonawcami oraz przekazywania oświadczeń lub dokumentów</w:t>
      </w:r>
    </w:p>
    <w:p w14:paraId="000000B1" w14:textId="34262006" w:rsidR="004B72F5" w:rsidRDefault="006336B5">
      <w:pPr>
        <w:numPr>
          <w:ilvl w:val="0"/>
          <w:numId w:val="20"/>
        </w:numPr>
        <w:spacing w:line="320" w:lineRule="auto"/>
        <w:jc w:val="both"/>
        <w:rPr>
          <w:sz w:val="20"/>
          <w:szCs w:val="20"/>
        </w:rPr>
      </w:pPr>
      <w:r>
        <w:rPr>
          <w:sz w:val="20"/>
          <w:szCs w:val="20"/>
        </w:rPr>
        <w:t xml:space="preserve">Osobą uprawnioną do kontaktu z Wykonawcami </w:t>
      </w:r>
      <w:r w:rsidR="00ED386D">
        <w:rPr>
          <w:sz w:val="20"/>
          <w:szCs w:val="20"/>
        </w:rPr>
        <w:t>są</w:t>
      </w:r>
      <w:r>
        <w:rPr>
          <w:sz w:val="20"/>
          <w:szCs w:val="20"/>
        </w:rPr>
        <w:t>:</w:t>
      </w:r>
      <w:r w:rsidR="002E3908">
        <w:rPr>
          <w:sz w:val="20"/>
          <w:szCs w:val="20"/>
        </w:rPr>
        <w:t xml:space="preserve"> </w:t>
      </w:r>
      <w:r w:rsidR="00ED386D">
        <w:rPr>
          <w:sz w:val="20"/>
          <w:szCs w:val="20"/>
        </w:rPr>
        <w:t>Małgorzata Cieślik</w:t>
      </w:r>
      <w:r w:rsidR="003730E5">
        <w:rPr>
          <w:sz w:val="20"/>
          <w:szCs w:val="20"/>
        </w:rPr>
        <w:t xml:space="preserve">, </w:t>
      </w:r>
      <w:r w:rsidR="003730E5" w:rsidRPr="003730E5">
        <w:rPr>
          <w:sz w:val="20"/>
          <w:szCs w:val="20"/>
        </w:rPr>
        <w:t>Jacek Dyas</w:t>
      </w:r>
      <w:r w:rsidR="003730E5">
        <w:rPr>
          <w:sz w:val="20"/>
          <w:szCs w:val="20"/>
        </w:rPr>
        <w:t>.</w:t>
      </w:r>
    </w:p>
    <w:p w14:paraId="000000B2" w14:textId="35301206"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sidR="002E3908">
        <w:rPr>
          <w:sz w:val="20"/>
          <w:szCs w:val="20"/>
        </w:rPr>
        <w:t xml:space="preserve"> </w:t>
      </w:r>
      <w:r>
        <w:rPr>
          <w:sz w:val="20"/>
          <w:szCs w:val="20"/>
        </w:rPr>
        <w:t>pod adresem</w:t>
      </w:r>
      <w:r w:rsidR="002E3908">
        <w:rPr>
          <w:sz w:val="20"/>
          <w:szCs w:val="20"/>
          <w:vertAlign w:val="superscript"/>
        </w:rPr>
        <w:t xml:space="preserve"> : </w:t>
      </w:r>
      <w:hyperlink r:id="rId9" w:history="1">
        <w:r w:rsidR="002E3908" w:rsidRPr="002E3908">
          <w:rPr>
            <w:rStyle w:val="Hipercze"/>
            <w:b/>
          </w:rPr>
          <w:t>https://platformazakupowa.pl/pn/pzd_stg</w:t>
        </w:r>
      </w:hyperlink>
    </w:p>
    <w:p w14:paraId="000000B3"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77282905" w:rsidR="004B72F5" w:rsidRDefault="006336B5">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w:t>
      </w:r>
      <w:r w:rsidR="002E3908">
        <w:t>pzdstg@pzdstg.pl</w:t>
      </w:r>
    </w:p>
    <w:p w14:paraId="000000B5"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Pr>
          <w:sz w:val="20"/>
          <w:szCs w:val="20"/>
        </w:rPr>
        <w:lastRenderedPageBreak/>
        <w:t xml:space="preserve">adresatem jest konkretny Wykonawca, będzie przekazywana w formie elektronicznej za pośrednictwem </w:t>
      </w:r>
      <w:hyperlink r:id="rId13">
        <w:r>
          <w:rPr>
            <w:color w:val="1155CC"/>
            <w:sz w:val="20"/>
            <w:szCs w:val="20"/>
            <w:u w:val="single"/>
          </w:rPr>
          <w:t>platformazakupowa.pl</w:t>
        </w:r>
      </w:hyperlink>
      <w:r>
        <w:rPr>
          <w:sz w:val="20"/>
          <w:szCs w:val="20"/>
        </w:rPr>
        <w:t xml:space="preserve"> do konkretnego wykonawcy.</w:t>
      </w:r>
    </w:p>
    <w:p w14:paraId="000000B6"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B8" w14:textId="77777777" w:rsidR="004B72F5" w:rsidRDefault="006336B5">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4B72F5" w:rsidRDefault="006336B5">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4B72F5" w:rsidRDefault="006336B5">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4B72F5" w:rsidRDefault="006336B5">
      <w:pPr>
        <w:numPr>
          <w:ilvl w:val="1"/>
          <w:numId w:val="16"/>
        </w:numPr>
        <w:spacing w:line="320" w:lineRule="auto"/>
        <w:jc w:val="both"/>
        <w:rPr>
          <w:sz w:val="20"/>
          <w:szCs w:val="20"/>
        </w:rPr>
      </w:pPr>
      <w:r>
        <w:rPr>
          <w:sz w:val="20"/>
          <w:szCs w:val="20"/>
        </w:rPr>
        <w:t>włączona obsługa JavaScript,</w:t>
      </w:r>
    </w:p>
    <w:p w14:paraId="000000BC" w14:textId="77777777" w:rsidR="004B72F5" w:rsidRDefault="006336B5">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4B72F5" w:rsidRDefault="006336B5">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4B72F5" w:rsidRDefault="006336B5">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77777777" w:rsidR="004B72F5" w:rsidRDefault="006336B5">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1" w14:textId="35CA2A21" w:rsidR="004B72F5" w:rsidRDefault="006336B5">
      <w:pPr>
        <w:numPr>
          <w:ilvl w:val="1"/>
          <w:numId w:val="16"/>
        </w:numPr>
        <w:spacing w:line="320" w:lineRule="auto"/>
        <w:jc w:val="both"/>
        <w:rPr>
          <w:sz w:val="20"/>
          <w:szCs w:val="20"/>
        </w:rPr>
      </w:pPr>
      <w:r>
        <w:rPr>
          <w:sz w:val="20"/>
          <w:szCs w:val="20"/>
        </w:rPr>
        <w:t>zapoznał i stosuje się do Instrukcji składania ofert/wniosków dostępnej</w:t>
      </w:r>
      <w:r w:rsidR="005F5455">
        <w:rPr>
          <w:sz w:val="20"/>
          <w:szCs w:val="20"/>
        </w:rPr>
        <w:t xml:space="preserve"> w</w:t>
      </w:r>
      <w:r w:rsidR="005F5455" w:rsidRPr="005F5455">
        <w:rPr>
          <w:sz w:val="20"/>
          <w:szCs w:val="20"/>
        </w:rPr>
        <w:t xml:space="preserve"> </w:t>
      </w:r>
      <w:r w:rsidR="005F5455">
        <w:rPr>
          <w:sz w:val="20"/>
          <w:szCs w:val="20"/>
        </w:rPr>
        <w:t xml:space="preserve">zakładce „Instrukcje dla Wykonawców" na stronie internetowej pod adresem: </w:t>
      </w:r>
      <w:hyperlink r:id="rId17">
        <w:r w:rsidR="005F5455">
          <w:rPr>
            <w:color w:val="1155CC"/>
            <w:sz w:val="20"/>
            <w:szCs w:val="20"/>
            <w:u w:val="single"/>
          </w:rPr>
          <w:t>https://platformazakupowa.pl/strona/45-instrukcje</w:t>
        </w:r>
      </w:hyperlink>
      <w:r w:rsidR="005F5455">
        <w:rPr>
          <w:sz w:val="20"/>
          <w:szCs w:val="20"/>
        </w:rPr>
        <w:t xml:space="preserve"> </w:t>
      </w:r>
      <w:r>
        <w:rPr>
          <w:sz w:val="20"/>
          <w:szCs w:val="20"/>
        </w:rPr>
        <w:t xml:space="preserve">. </w:t>
      </w:r>
    </w:p>
    <w:p w14:paraId="000000C2" w14:textId="77777777" w:rsidR="004B72F5" w:rsidRDefault="006336B5">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4B72F5" w:rsidRDefault="006336B5">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w:t>
      </w:r>
      <w:bookmarkStart w:id="20" w:name="_Hlk66441598"/>
      <w:r>
        <w:rPr>
          <w:sz w:val="20"/>
          <w:szCs w:val="20"/>
        </w:rPr>
        <w:t xml:space="preserve">zakładce „Instrukcje dla Wykonawców" na stronie internetowej pod adresem: </w:t>
      </w:r>
      <w:hyperlink r:id="rId21">
        <w:r>
          <w:rPr>
            <w:color w:val="1155CC"/>
            <w:sz w:val="20"/>
            <w:szCs w:val="20"/>
            <w:u w:val="single"/>
          </w:rPr>
          <w:t>https://platformazakupowa.pl/strona/45-instrukcje</w:t>
        </w:r>
      </w:hyperlink>
      <w:bookmarkEnd w:id="20"/>
    </w:p>
    <w:p w14:paraId="000000C4" w14:textId="77777777" w:rsidR="004B72F5" w:rsidRDefault="006336B5">
      <w:pPr>
        <w:pStyle w:val="Nagwek2"/>
        <w:spacing w:before="240" w:after="240"/>
      </w:pPr>
      <w:bookmarkStart w:id="21" w:name="_rq2udys4csh9" w:colFirst="0" w:colLast="0"/>
      <w:bookmarkEnd w:id="21"/>
      <w:r>
        <w:lastRenderedPageBreak/>
        <w:t>XIV. Opis sposobu przygotowania ofert oraz dokumentów wymaganych przez Zamawiającego w SWZ</w:t>
      </w:r>
    </w:p>
    <w:p w14:paraId="000000C5" w14:textId="77777777" w:rsidR="004B72F5" w:rsidRDefault="006336B5">
      <w:pPr>
        <w:numPr>
          <w:ilvl w:val="0"/>
          <w:numId w:val="37"/>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7777777" w:rsidR="004B72F5" w:rsidRDefault="006336B5">
      <w:pPr>
        <w:pStyle w:val="Nagwek5"/>
        <w:numPr>
          <w:ilvl w:val="0"/>
          <w:numId w:val="37"/>
        </w:numPr>
        <w:spacing w:before="0" w:after="0"/>
        <w:jc w:val="both"/>
        <w:rPr>
          <w:color w:val="000000"/>
          <w:sz w:val="20"/>
          <w:szCs w:val="20"/>
        </w:rPr>
      </w:pPr>
      <w:bookmarkStart w:id="22" w:name="_21eeoojwb3nb" w:colFirst="0" w:colLast="0"/>
      <w:bookmarkEnd w:id="22"/>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Pr>
          <w:color w:val="000000"/>
          <w:sz w:val="20"/>
          <w:szCs w:val="20"/>
          <w:vertAlign w:val="superscript"/>
        </w:rPr>
        <w:footnoteReference w:id="1"/>
      </w:r>
    </w:p>
    <w:p w14:paraId="000000C7" w14:textId="77777777" w:rsidR="004B72F5" w:rsidRDefault="006336B5">
      <w:pPr>
        <w:numPr>
          <w:ilvl w:val="0"/>
          <w:numId w:val="37"/>
        </w:numPr>
        <w:pBdr>
          <w:top w:val="nil"/>
          <w:left w:val="nil"/>
          <w:bottom w:val="nil"/>
          <w:right w:val="nil"/>
          <w:between w:val="nil"/>
        </w:pBdr>
        <w:jc w:val="both"/>
        <w:rPr>
          <w:sz w:val="20"/>
          <w:szCs w:val="20"/>
        </w:rPr>
      </w:pPr>
      <w:r>
        <w:rPr>
          <w:sz w:val="20"/>
          <w:szCs w:val="20"/>
        </w:rPr>
        <w:t>Oferta powinna być:</w:t>
      </w:r>
    </w:p>
    <w:p w14:paraId="000000C8" w14:textId="77777777" w:rsidR="004B72F5" w:rsidRDefault="006336B5">
      <w:pPr>
        <w:numPr>
          <w:ilvl w:val="1"/>
          <w:numId w:val="36"/>
        </w:numPr>
        <w:spacing w:line="320" w:lineRule="auto"/>
        <w:jc w:val="both"/>
        <w:rPr>
          <w:sz w:val="20"/>
          <w:szCs w:val="20"/>
        </w:rPr>
      </w:pPr>
      <w:r>
        <w:rPr>
          <w:sz w:val="20"/>
          <w:szCs w:val="20"/>
        </w:rPr>
        <w:t>sporządzona na podstawie załączników niniejszej SWZ w języku polskim,</w:t>
      </w:r>
    </w:p>
    <w:p w14:paraId="000000C9" w14:textId="77777777" w:rsidR="004B72F5" w:rsidRDefault="006336B5">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CA" w14:textId="77777777" w:rsidR="004B72F5" w:rsidRDefault="006336B5">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CB" w14:textId="77777777" w:rsidR="004B72F5" w:rsidRDefault="006336B5">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4B72F5" w:rsidRDefault="006336B5">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4B72F5" w:rsidRDefault="006336B5">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4B72F5" w:rsidRDefault="006336B5">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4B72F5" w:rsidRDefault="00FD0866">
      <w:pPr>
        <w:spacing w:line="320" w:lineRule="auto"/>
        <w:ind w:left="720"/>
        <w:jc w:val="both"/>
        <w:rPr>
          <w:sz w:val="20"/>
          <w:szCs w:val="20"/>
        </w:rPr>
      </w:pPr>
      <w:hyperlink r:id="rId27">
        <w:r w:rsidR="006336B5">
          <w:rPr>
            <w:color w:val="1155CC"/>
            <w:sz w:val="20"/>
            <w:szCs w:val="20"/>
            <w:u w:val="single"/>
          </w:rPr>
          <w:t>https://platformazakupowa.pl/strona/45-instrukcje</w:t>
        </w:r>
      </w:hyperlink>
    </w:p>
    <w:p w14:paraId="000000D0" w14:textId="77777777" w:rsidR="004B72F5" w:rsidRDefault="006336B5">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4B72F5" w:rsidRDefault="006336B5">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4B72F5" w:rsidRDefault="006336B5">
      <w:pPr>
        <w:numPr>
          <w:ilvl w:val="0"/>
          <w:numId w:val="37"/>
        </w:numPr>
        <w:pBdr>
          <w:top w:val="nil"/>
          <w:left w:val="nil"/>
          <w:bottom w:val="nil"/>
          <w:right w:val="nil"/>
          <w:between w:val="nil"/>
        </w:pBdr>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14:paraId="000000D3" w14:textId="77777777" w:rsidR="004B72F5" w:rsidRDefault="006336B5">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4B72F5" w:rsidRDefault="006336B5">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4B72F5" w:rsidRDefault="006336B5">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4B72F5" w:rsidRDefault="006336B5">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4B72F5" w:rsidRDefault="006336B5">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4B72F5" w:rsidRDefault="006336B5">
      <w:pPr>
        <w:numPr>
          <w:ilvl w:val="1"/>
          <w:numId w:val="33"/>
        </w:numPr>
        <w:spacing w:line="320" w:lineRule="auto"/>
        <w:jc w:val="both"/>
        <w:rPr>
          <w:sz w:val="20"/>
          <w:szCs w:val="20"/>
        </w:rPr>
      </w:pPr>
      <w:r>
        <w:rPr>
          <w:sz w:val="20"/>
          <w:szCs w:val="20"/>
        </w:rPr>
        <w:t xml:space="preserve">.zip </w:t>
      </w:r>
    </w:p>
    <w:p w14:paraId="000000D9" w14:textId="77777777" w:rsidR="004B72F5" w:rsidRDefault="006336B5">
      <w:pPr>
        <w:numPr>
          <w:ilvl w:val="1"/>
          <w:numId w:val="33"/>
        </w:numPr>
        <w:spacing w:line="320" w:lineRule="auto"/>
        <w:jc w:val="both"/>
        <w:rPr>
          <w:sz w:val="20"/>
          <w:szCs w:val="20"/>
        </w:rPr>
      </w:pPr>
      <w:r>
        <w:rPr>
          <w:sz w:val="20"/>
          <w:szCs w:val="20"/>
        </w:rPr>
        <w:t>.7Z</w:t>
      </w:r>
    </w:p>
    <w:p w14:paraId="000000DA" w14:textId="097A4282" w:rsidR="004B72F5" w:rsidRPr="00D537C7" w:rsidRDefault="006336B5">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sidRPr="00D537C7">
        <w:rPr>
          <w:sz w:val="20"/>
          <w:szCs w:val="20"/>
        </w:rPr>
        <w:t>pages</w:t>
      </w:r>
      <w:proofErr w:type="spellEnd"/>
      <w:r w:rsidRPr="00D537C7">
        <w:rPr>
          <w:sz w:val="20"/>
          <w:szCs w:val="20"/>
        </w:rPr>
        <w:t xml:space="preserve">. </w:t>
      </w:r>
      <w:r w:rsidRPr="00D537C7">
        <w:rPr>
          <w:b/>
          <w:sz w:val="20"/>
          <w:szCs w:val="20"/>
        </w:rPr>
        <w:t>Dokumenty złożone w takich plikach zostaną uznane za złożone nieskutecznie.</w:t>
      </w:r>
    </w:p>
    <w:p w14:paraId="000000DB" w14:textId="77777777" w:rsidR="004B72F5" w:rsidRDefault="006336B5">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4B72F5" w:rsidRDefault="006336B5">
      <w:pPr>
        <w:numPr>
          <w:ilvl w:val="0"/>
          <w:numId w:val="37"/>
        </w:numPr>
        <w:spacing w:line="320" w:lineRule="auto"/>
        <w:jc w:val="both"/>
        <w:rPr>
          <w:sz w:val="20"/>
          <w:szCs w:val="20"/>
        </w:rPr>
      </w:pPr>
      <w:r>
        <w:rPr>
          <w:sz w:val="20"/>
          <w:szCs w:val="20"/>
        </w:rPr>
        <w:t>W przypadku stosowania przez wykonawcę kwalifikowanego podpisu elektronicznego:</w:t>
      </w:r>
    </w:p>
    <w:p w14:paraId="000000DD" w14:textId="77777777" w:rsidR="004B72F5" w:rsidRDefault="006336B5">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4B72F5" w:rsidRDefault="006336B5">
      <w:pPr>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4B72F5" w:rsidRDefault="006336B5">
      <w:pPr>
        <w:numPr>
          <w:ilvl w:val="0"/>
          <w:numId w:val="22"/>
        </w:numPr>
        <w:spacing w:line="320" w:lineRule="auto"/>
        <w:jc w:val="both"/>
        <w:rPr>
          <w:sz w:val="20"/>
          <w:szCs w:val="20"/>
        </w:rPr>
      </w:pPr>
      <w:r>
        <w:rPr>
          <w:sz w:val="20"/>
          <w:szCs w:val="20"/>
        </w:rPr>
        <w:t>Zamawiający rekomenduje wykorzystanie podpisu z kwalifikowanym znacznikiem czasu.</w:t>
      </w:r>
    </w:p>
    <w:p w14:paraId="000000E0" w14:textId="77777777" w:rsidR="004B72F5" w:rsidRDefault="006336B5">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4B72F5" w:rsidRDefault="006336B5">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4B72F5" w:rsidRDefault="006336B5">
      <w:pPr>
        <w:numPr>
          <w:ilvl w:val="0"/>
          <w:numId w:val="37"/>
        </w:numPr>
        <w:spacing w:line="320" w:lineRule="auto"/>
        <w:jc w:val="both"/>
        <w:rPr>
          <w:sz w:val="20"/>
          <w:szCs w:val="20"/>
        </w:rPr>
      </w:pPr>
      <w:r>
        <w:rPr>
          <w:sz w:val="20"/>
          <w:szCs w:val="20"/>
        </w:rPr>
        <w:t>Osobą składającą ofertę powinna być osoba kontaktowa podawana w dokumentacji.</w:t>
      </w:r>
    </w:p>
    <w:p w14:paraId="000000E3" w14:textId="77777777" w:rsidR="004B72F5" w:rsidRDefault="006336B5">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4" w14:textId="77777777" w:rsidR="004B72F5" w:rsidRDefault="006336B5">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4B72F5" w:rsidRDefault="006336B5">
      <w:pPr>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4B72F5" w:rsidRDefault="006336B5">
      <w:pPr>
        <w:pStyle w:val="Nagwek2"/>
        <w:spacing w:before="240" w:after="240"/>
      </w:pPr>
      <w:bookmarkStart w:id="23" w:name="_c8de4rg6s4kb" w:colFirst="0" w:colLast="0"/>
      <w:bookmarkEnd w:id="23"/>
      <w:r>
        <w:t>XV. Sposób obliczania ceny oferty</w:t>
      </w:r>
    </w:p>
    <w:p w14:paraId="000000E7" w14:textId="29FB1773" w:rsidR="004B72F5" w:rsidRPr="00BA1253" w:rsidRDefault="006336B5" w:rsidP="00BA1253">
      <w:pPr>
        <w:pStyle w:val="Akapitzlist"/>
        <w:numPr>
          <w:ilvl w:val="0"/>
          <w:numId w:val="6"/>
        </w:numPr>
        <w:spacing w:before="240" w:line="360" w:lineRule="auto"/>
        <w:jc w:val="both"/>
        <w:rPr>
          <w:sz w:val="20"/>
          <w:szCs w:val="20"/>
        </w:rPr>
      </w:pPr>
      <w:r w:rsidRPr="00BA1253">
        <w:rPr>
          <w:sz w:val="20"/>
          <w:szCs w:val="20"/>
        </w:rPr>
        <w:t xml:space="preserve">Wykonawca podaje cenę za realizację przedmiotu zamówienia zgodnie ze wzorem Formularza Ofertowego, stanowiącego </w:t>
      </w:r>
      <w:r w:rsidRPr="00BA1253">
        <w:rPr>
          <w:b/>
          <w:sz w:val="20"/>
          <w:szCs w:val="20"/>
        </w:rPr>
        <w:t xml:space="preserve">Załącznik nr </w:t>
      </w:r>
      <w:r w:rsidR="00850136">
        <w:rPr>
          <w:b/>
          <w:sz w:val="20"/>
          <w:szCs w:val="20"/>
        </w:rPr>
        <w:t>2</w:t>
      </w:r>
      <w:r w:rsidRPr="00BA1253">
        <w:rPr>
          <w:b/>
          <w:sz w:val="20"/>
          <w:szCs w:val="20"/>
        </w:rPr>
        <w:t xml:space="preserve"> do SWZ. </w:t>
      </w:r>
    </w:p>
    <w:p w14:paraId="000000E8" w14:textId="26136C0C" w:rsidR="004B72F5" w:rsidRDefault="006336B5" w:rsidP="00BA1253">
      <w:pPr>
        <w:pStyle w:val="Akapitzlist"/>
        <w:numPr>
          <w:ilvl w:val="0"/>
          <w:numId w:val="6"/>
        </w:numPr>
        <w:spacing w:before="240" w:line="360" w:lineRule="auto"/>
        <w:jc w:val="both"/>
        <w:rPr>
          <w:sz w:val="20"/>
          <w:szCs w:val="20"/>
        </w:rPr>
      </w:pPr>
      <w:r w:rsidRPr="00BA1253">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04DD97F2" w:rsidR="004B72F5" w:rsidRDefault="006336B5" w:rsidP="00BA1253">
      <w:pPr>
        <w:pStyle w:val="Akapitzlist"/>
        <w:numPr>
          <w:ilvl w:val="0"/>
          <w:numId w:val="6"/>
        </w:numPr>
        <w:spacing w:before="240" w:line="360" w:lineRule="auto"/>
        <w:jc w:val="both"/>
        <w:rPr>
          <w:sz w:val="20"/>
          <w:szCs w:val="20"/>
        </w:rPr>
      </w:pPr>
      <w:r w:rsidRPr="00BA1253">
        <w:rPr>
          <w:sz w:val="20"/>
          <w:szCs w:val="20"/>
        </w:rPr>
        <w:t>Cena podana na Formularzu Ofertowym jest ceną ostateczną, niepodlegającą negocjacji i wyczerpującą wszelkie należności Wykonawcy wobec Zamawiającego związane z realizacją przedmiotu zamówienia.</w:t>
      </w:r>
    </w:p>
    <w:p w14:paraId="01430D50" w14:textId="20268FD8" w:rsidR="0017781B" w:rsidRDefault="0017781B" w:rsidP="00BA1253">
      <w:pPr>
        <w:pStyle w:val="Akapitzlist"/>
        <w:numPr>
          <w:ilvl w:val="0"/>
          <w:numId w:val="6"/>
        </w:numPr>
        <w:spacing w:before="240" w:line="360" w:lineRule="auto"/>
        <w:jc w:val="both"/>
        <w:rPr>
          <w:sz w:val="20"/>
          <w:szCs w:val="20"/>
        </w:rPr>
      </w:pPr>
      <w:r w:rsidRPr="00BA1253">
        <w:rPr>
          <w:sz w:val="20"/>
          <w:szCs w:val="20"/>
        </w:rPr>
        <w:t>Cenę oferty należy podać w wartości netto i brutto.</w:t>
      </w:r>
    </w:p>
    <w:p w14:paraId="40EC650B" w14:textId="77777777" w:rsidR="00BA1253" w:rsidRDefault="0017781B" w:rsidP="00BA1253">
      <w:pPr>
        <w:pStyle w:val="Akapitzlist"/>
        <w:numPr>
          <w:ilvl w:val="0"/>
          <w:numId w:val="6"/>
        </w:numPr>
        <w:spacing w:before="240" w:line="360" w:lineRule="auto"/>
        <w:jc w:val="both"/>
        <w:rPr>
          <w:sz w:val="20"/>
          <w:szCs w:val="20"/>
        </w:rPr>
      </w:pPr>
      <w:r w:rsidRPr="00BA1253">
        <w:rPr>
          <w:sz w:val="20"/>
          <w:szCs w:val="20"/>
        </w:rPr>
        <w:t>Cenę oferty należy ustalić w złotych polskich z dokładnością do dwóch miejsc po przecinku.</w:t>
      </w:r>
    </w:p>
    <w:p w14:paraId="50DEC921" w14:textId="642F505B" w:rsidR="0017781B" w:rsidRDefault="0017781B" w:rsidP="00BA1253">
      <w:pPr>
        <w:pStyle w:val="Akapitzlist"/>
        <w:numPr>
          <w:ilvl w:val="0"/>
          <w:numId w:val="6"/>
        </w:numPr>
        <w:spacing w:before="240" w:line="360" w:lineRule="auto"/>
        <w:jc w:val="both"/>
        <w:rPr>
          <w:sz w:val="20"/>
          <w:szCs w:val="20"/>
        </w:rPr>
      </w:pPr>
      <w:r w:rsidRPr="00BA1253">
        <w:rPr>
          <w:sz w:val="20"/>
          <w:szCs w:val="20"/>
        </w:rPr>
        <w:t xml:space="preserve"> Oferowana cena ofertowa powinna uwzględniać wszystkie czynności, wymagania                              i badania składające się na poprawne wykonanie przedsięwzięcia.</w:t>
      </w:r>
    </w:p>
    <w:p w14:paraId="0DD6DC54" w14:textId="51316B5D" w:rsidR="0017781B" w:rsidRPr="00BA1253" w:rsidRDefault="0017781B" w:rsidP="00BA1253">
      <w:pPr>
        <w:pStyle w:val="Akapitzlist"/>
        <w:numPr>
          <w:ilvl w:val="0"/>
          <w:numId w:val="6"/>
        </w:numPr>
        <w:spacing w:before="240" w:line="360" w:lineRule="auto"/>
        <w:jc w:val="both"/>
        <w:rPr>
          <w:sz w:val="20"/>
          <w:szCs w:val="20"/>
        </w:rPr>
      </w:pPr>
      <w:r w:rsidRPr="00BA1253">
        <w:rPr>
          <w:sz w:val="20"/>
          <w:szCs w:val="20"/>
        </w:rPr>
        <w:t>Cena oferty stanowić będzie ryczałtowe i ostateczne wynagrodzenie Wykonawcy za wykonanie przedmiotu zamówienia, niezależnie od rozmiaru robót budowlanych  i innych świadczeń oraz ponoszonych przez Wykonawcę kosztów ich realizacji.</w:t>
      </w:r>
    </w:p>
    <w:p w14:paraId="06CF34DF" w14:textId="13C7C5CD" w:rsidR="0017781B" w:rsidRPr="00ED386D" w:rsidRDefault="0017781B" w:rsidP="0017781B">
      <w:pPr>
        <w:numPr>
          <w:ilvl w:val="0"/>
          <w:numId w:val="6"/>
        </w:numPr>
        <w:spacing w:line="360" w:lineRule="auto"/>
        <w:jc w:val="both"/>
        <w:rPr>
          <w:sz w:val="20"/>
          <w:szCs w:val="20"/>
        </w:rPr>
      </w:pPr>
      <w:r w:rsidRPr="00ED386D">
        <w:rPr>
          <w:sz w:val="20"/>
          <w:szCs w:val="20"/>
        </w:rPr>
        <w:t xml:space="preserve">Wykonawca nie będzie mógł żądać podwyższenia wynagrodzenia, chociażby                       </w:t>
      </w:r>
      <w:r w:rsidR="001368C9">
        <w:rPr>
          <w:sz w:val="20"/>
          <w:szCs w:val="20"/>
        </w:rPr>
        <w:t xml:space="preserve">             </w:t>
      </w:r>
      <w:r w:rsidRPr="00ED386D">
        <w:rPr>
          <w:sz w:val="20"/>
          <w:szCs w:val="20"/>
        </w:rPr>
        <w:t>w czasie zawarcia umowy nie można było przewidzieć rozmiaru lub kosztów tych robót i innych świadczeń.</w:t>
      </w:r>
    </w:p>
    <w:p w14:paraId="562C04E2" w14:textId="7468A367" w:rsidR="0017781B" w:rsidRPr="00ED386D" w:rsidRDefault="0017781B" w:rsidP="0017781B">
      <w:pPr>
        <w:numPr>
          <w:ilvl w:val="0"/>
          <w:numId w:val="6"/>
        </w:numPr>
        <w:spacing w:line="360" w:lineRule="auto"/>
        <w:jc w:val="both"/>
        <w:rPr>
          <w:sz w:val="20"/>
          <w:szCs w:val="20"/>
        </w:rPr>
      </w:pPr>
      <w:r w:rsidRPr="00ED386D">
        <w:rPr>
          <w:sz w:val="20"/>
          <w:szCs w:val="20"/>
        </w:rPr>
        <w:t>Cena oferty musi zawierać wszelkie koszty niezbędne do zrealizowania zamówienia wynikające wprost z SWZ jak również w niej nie ujęte, a bez których nie można wykonać zamówienia. Będą to miedzy innymi następujące koszty: wszelkich robót przygotowawczych, porządkowych, związanych z powstawaniem odpadów na budowie, zagospodarowania placu budowy, utrzymania zaplecza budowy, dozorowanie budowy, koszty związane z odbiorami wykonanych robót, podatku VAT oraz inne koszty niezbędne do wykonania przedmiotu zamówienia.</w:t>
      </w:r>
    </w:p>
    <w:p w14:paraId="71C442F1" w14:textId="77777777" w:rsidR="0017781B" w:rsidRPr="00ED386D" w:rsidRDefault="0017781B" w:rsidP="0017781B">
      <w:pPr>
        <w:numPr>
          <w:ilvl w:val="0"/>
          <w:numId w:val="6"/>
        </w:numPr>
        <w:spacing w:line="360" w:lineRule="auto"/>
        <w:jc w:val="both"/>
        <w:rPr>
          <w:sz w:val="20"/>
          <w:szCs w:val="20"/>
        </w:rPr>
      </w:pPr>
      <w:r w:rsidRPr="00ED386D">
        <w:rPr>
          <w:sz w:val="20"/>
          <w:szCs w:val="20"/>
        </w:rPr>
        <w:t>Za ustalenie ilości robót i innych świadczeń oraz sposób przeprowadzenia na tej podstawie kalkulacji ofertowego wynagrodzenia ryczałtowego odpowiada wyłącznie Wykonawca.</w:t>
      </w:r>
    </w:p>
    <w:p w14:paraId="11490686" w14:textId="77777777" w:rsidR="0017781B" w:rsidRPr="00ED386D" w:rsidRDefault="0017781B" w:rsidP="0017781B">
      <w:pPr>
        <w:numPr>
          <w:ilvl w:val="0"/>
          <w:numId w:val="6"/>
        </w:numPr>
        <w:spacing w:line="360" w:lineRule="auto"/>
        <w:jc w:val="both"/>
        <w:rPr>
          <w:sz w:val="20"/>
          <w:szCs w:val="20"/>
        </w:rPr>
      </w:pPr>
      <w:r w:rsidRPr="00ED386D">
        <w:rPr>
          <w:sz w:val="20"/>
          <w:szCs w:val="20"/>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skalkulowania ceny oferty z należytą starannością.</w:t>
      </w:r>
    </w:p>
    <w:p w14:paraId="3A7B4A89" w14:textId="2E88F43B" w:rsidR="0017781B" w:rsidRDefault="0017781B" w:rsidP="0017781B">
      <w:pPr>
        <w:numPr>
          <w:ilvl w:val="0"/>
          <w:numId w:val="6"/>
        </w:numPr>
        <w:spacing w:line="360" w:lineRule="auto"/>
        <w:jc w:val="both"/>
        <w:rPr>
          <w:sz w:val="20"/>
          <w:szCs w:val="20"/>
        </w:rPr>
      </w:pPr>
      <w:r w:rsidRPr="00ED386D">
        <w:rPr>
          <w:sz w:val="20"/>
          <w:szCs w:val="20"/>
        </w:rPr>
        <w:lastRenderedPageBreak/>
        <w:t>Wykonawca zobowiązany jest uwzględnić w ofercie koszty związane z przekazaniem odpadów firmom posiadającym zezwolenia na prowadzenie działalności w zakresie odzysku lub unieszkodliwiania odpadów określonego rodzaju- Ustawa o odpadach z 14 grudnia 2012 r.</w:t>
      </w:r>
    </w:p>
    <w:p w14:paraId="000000EA" w14:textId="7457CB6D" w:rsidR="004B72F5" w:rsidRDefault="006336B5" w:rsidP="00BA1253">
      <w:pPr>
        <w:numPr>
          <w:ilvl w:val="0"/>
          <w:numId w:val="6"/>
        </w:numPr>
        <w:spacing w:line="360" w:lineRule="auto"/>
        <w:jc w:val="both"/>
        <w:rPr>
          <w:sz w:val="20"/>
          <w:szCs w:val="20"/>
        </w:rPr>
      </w:pPr>
      <w:r w:rsidRPr="00BA1253">
        <w:rPr>
          <w:sz w:val="20"/>
          <w:szCs w:val="20"/>
        </w:rPr>
        <w:t>Cena oferty powinna być wyrażona w złotych polskich (PLN) z dokładnością do dwóch miejsc po przecinku.</w:t>
      </w:r>
    </w:p>
    <w:p w14:paraId="000000EB" w14:textId="00F83700" w:rsidR="004B72F5" w:rsidRDefault="006336B5" w:rsidP="00BA1253">
      <w:pPr>
        <w:numPr>
          <w:ilvl w:val="0"/>
          <w:numId w:val="6"/>
        </w:numPr>
        <w:spacing w:line="360" w:lineRule="auto"/>
        <w:jc w:val="both"/>
        <w:rPr>
          <w:sz w:val="20"/>
          <w:szCs w:val="20"/>
        </w:rPr>
      </w:pPr>
      <w:r w:rsidRPr="00BA1253">
        <w:rPr>
          <w:sz w:val="20"/>
          <w:szCs w:val="20"/>
        </w:rPr>
        <w:t>Zamawiający nie przewiduje rozliczeń w walucie obcej.</w:t>
      </w:r>
    </w:p>
    <w:p w14:paraId="000000EC" w14:textId="7730F7D3" w:rsidR="004B72F5" w:rsidRDefault="006336B5" w:rsidP="00BA1253">
      <w:pPr>
        <w:numPr>
          <w:ilvl w:val="0"/>
          <w:numId w:val="6"/>
        </w:numPr>
        <w:spacing w:line="360" w:lineRule="auto"/>
        <w:jc w:val="both"/>
        <w:rPr>
          <w:sz w:val="20"/>
          <w:szCs w:val="20"/>
        </w:rPr>
      </w:pPr>
      <w:r w:rsidRPr="00BA1253">
        <w:rPr>
          <w:sz w:val="20"/>
          <w:szCs w:val="20"/>
        </w:rPr>
        <w:t>Wyliczona cena oferty brutto będzie służyć do porównania złożonych ofert i do rozliczenia w trakcie realizacji zamówienia.</w:t>
      </w:r>
    </w:p>
    <w:p w14:paraId="000000ED" w14:textId="77777777" w:rsidR="004B72F5" w:rsidRPr="00BA1253" w:rsidRDefault="006336B5" w:rsidP="00BA1253">
      <w:pPr>
        <w:numPr>
          <w:ilvl w:val="0"/>
          <w:numId w:val="6"/>
        </w:numPr>
        <w:spacing w:line="360" w:lineRule="auto"/>
        <w:jc w:val="both"/>
        <w:rPr>
          <w:sz w:val="20"/>
          <w:szCs w:val="20"/>
        </w:rPr>
      </w:pPr>
      <w:r w:rsidRPr="00BA1253">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1253">
        <w:rPr>
          <w:sz w:val="20"/>
          <w:szCs w:val="20"/>
        </w:rPr>
        <w:t>późn</w:t>
      </w:r>
      <w:proofErr w:type="spellEnd"/>
      <w:r w:rsidRPr="00BA1253">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2"/>
      </w:r>
      <w:r w:rsidRPr="00BA1253">
        <w:rPr>
          <w:sz w:val="20"/>
          <w:szCs w:val="20"/>
        </w:rPr>
        <w:t>.</w:t>
      </w:r>
      <w:r w:rsidRPr="00BA1253">
        <w:rPr>
          <w:b/>
          <w:sz w:val="20"/>
          <w:szCs w:val="20"/>
        </w:rPr>
        <w:t xml:space="preserve"> </w:t>
      </w:r>
      <w:r w:rsidRPr="00BA1253">
        <w:rPr>
          <w:sz w:val="20"/>
          <w:szCs w:val="20"/>
        </w:rPr>
        <w:t>W ofercie, o której mowa w ust. 1, Wykonawca ma obowiązek:</w:t>
      </w:r>
    </w:p>
    <w:p w14:paraId="000000EE" w14:textId="77777777" w:rsidR="004B72F5" w:rsidRDefault="006336B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4B72F5" w:rsidRDefault="006336B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4B72F5" w:rsidRDefault="006336B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4B72F5" w:rsidRDefault="006336B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3" w14:textId="08D1C956" w:rsidR="004B72F5" w:rsidRDefault="006336B5">
      <w:pPr>
        <w:pStyle w:val="Nagwek2"/>
        <w:spacing w:before="240" w:after="240"/>
      </w:pPr>
      <w:bookmarkStart w:id="24" w:name="_1wm6hsxsy23e" w:colFirst="0" w:colLast="0"/>
      <w:bookmarkEnd w:id="24"/>
      <w:r>
        <w:rPr>
          <w:sz w:val="26"/>
          <w:szCs w:val="26"/>
        </w:rPr>
        <w:t>XVI. Wymagania dotyczące wadium</w:t>
      </w:r>
    </w:p>
    <w:p w14:paraId="6B3C0FF9" w14:textId="66C1B89B" w:rsidR="00850136" w:rsidRPr="00850136" w:rsidRDefault="006336B5" w:rsidP="00850136">
      <w:pPr>
        <w:numPr>
          <w:ilvl w:val="3"/>
          <w:numId w:val="30"/>
        </w:numPr>
        <w:spacing w:line="360" w:lineRule="auto"/>
        <w:ind w:left="284" w:hanging="426"/>
        <w:jc w:val="both"/>
        <w:rPr>
          <w:sz w:val="20"/>
          <w:szCs w:val="20"/>
        </w:rPr>
      </w:pPr>
      <w:r>
        <w:rPr>
          <w:sz w:val="20"/>
          <w:szCs w:val="20"/>
        </w:rPr>
        <w:t>Wykonawca zobowiązany jest do zabezpieczenia swojej oferty wadium w wysokości:</w:t>
      </w:r>
      <w:r w:rsidR="00396560">
        <w:rPr>
          <w:sz w:val="20"/>
          <w:szCs w:val="20"/>
        </w:rPr>
        <w:t xml:space="preserve"> 13 300 zł</w:t>
      </w:r>
      <w:r w:rsidR="00D84C0C">
        <w:rPr>
          <w:sz w:val="20"/>
          <w:szCs w:val="20"/>
        </w:rPr>
        <w:t xml:space="preserve"> </w:t>
      </w:r>
      <w:r w:rsidR="00396560">
        <w:rPr>
          <w:sz w:val="20"/>
          <w:szCs w:val="20"/>
        </w:rPr>
        <w:t>(słownie: trzynaście tysięcy trzysta złotych)</w:t>
      </w:r>
    </w:p>
    <w:p w14:paraId="000000F5" w14:textId="77777777" w:rsidR="004B72F5" w:rsidRDefault="006336B5">
      <w:pPr>
        <w:numPr>
          <w:ilvl w:val="3"/>
          <w:numId w:val="30"/>
        </w:numPr>
        <w:spacing w:line="360" w:lineRule="auto"/>
        <w:ind w:left="425"/>
        <w:jc w:val="both"/>
        <w:rPr>
          <w:sz w:val="20"/>
          <w:szCs w:val="20"/>
        </w:rPr>
      </w:pPr>
      <w:r>
        <w:rPr>
          <w:sz w:val="20"/>
          <w:szCs w:val="20"/>
        </w:rPr>
        <w:t>Wadium wnosi się przed upływem terminu składania ofert.</w:t>
      </w:r>
    </w:p>
    <w:p w14:paraId="000000F6" w14:textId="1BBB97A7" w:rsidR="004B72F5" w:rsidRDefault="006336B5">
      <w:pPr>
        <w:numPr>
          <w:ilvl w:val="3"/>
          <w:numId w:val="30"/>
        </w:numPr>
        <w:spacing w:line="360" w:lineRule="auto"/>
        <w:ind w:left="425"/>
        <w:jc w:val="both"/>
        <w:rPr>
          <w:sz w:val="20"/>
          <w:szCs w:val="20"/>
        </w:rPr>
      </w:pPr>
      <w:r>
        <w:rPr>
          <w:sz w:val="20"/>
          <w:szCs w:val="20"/>
        </w:rPr>
        <w:t>Wadium może być wnoszone w jednej lub kilku następujących formach:</w:t>
      </w:r>
      <w:r w:rsidR="00396560">
        <w:rPr>
          <w:sz w:val="20"/>
          <w:szCs w:val="20"/>
        </w:rPr>
        <w:t xml:space="preserve"> z</w:t>
      </w:r>
    </w:p>
    <w:p w14:paraId="000000F7" w14:textId="77777777" w:rsidR="004B72F5" w:rsidRDefault="006336B5">
      <w:pPr>
        <w:numPr>
          <w:ilvl w:val="1"/>
          <w:numId w:val="5"/>
        </w:numPr>
        <w:spacing w:line="360" w:lineRule="auto"/>
        <w:ind w:left="896" w:hanging="409"/>
        <w:jc w:val="both"/>
      </w:pPr>
      <w:r>
        <w:rPr>
          <w:sz w:val="20"/>
          <w:szCs w:val="20"/>
        </w:rPr>
        <w:t xml:space="preserve">pieniądzu; </w:t>
      </w:r>
    </w:p>
    <w:p w14:paraId="000000F8" w14:textId="77777777" w:rsidR="004B72F5" w:rsidRDefault="006336B5">
      <w:pPr>
        <w:numPr>
          <w:ilvl w:val="1"/>
          <w:numId w:val="5"/>
        </w:numPr>
        <w:spacing w:line="360" w:lineRule="auto"/>
        <w:ind w:left="896" w:hanging="409"/>
        <w:jc w:val="both"/>
      </w:pPr>
      <w:r>
        <w:rPr>
          <w:sz w:val="20"/>
          <w:szCs w:val="20"/>
        </w:rPr>
        <w:t>gwarancjach bankowych;</w:t>
      </w:r>
    </w:p>
    <w:p w14:paraId="000000F9" w14:textId="77777777" w:rsidR="004B72F5" w:rsidRDefault="006336B5">
      <w:pPr>
        <w:numPr>
          <w:ilvl w:val="1"/>
          <w:numId w:val="5"/>
        </w:numPr>
        <w:spacing w:line="360" w:lineRule="auto"/>
        <w:ind w:left="896" w:hanging="409"/>
        <w:jc w:val="both"/>
      </w:pPr>
      <w:r>
        <w:rPr>
          <w:sz w:val="20"/>
          <w:szCs w:val="20"/>
        </w:rPr>
        <w:t>gwarancjach ubezpieczeniowych;</w:t>
      </w:r>
    </w:p>
    <w:p w14:paraId="000000FA" w14:textId="77777777" w:rsidR="004B72F5" w:rsidRDefault="006336B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701B6EE8" w:rsidR="004B72F5" w:rsidRPr="005F0C6C" w:rsidRDefault="006336B5">
      <w:pPr>
        <w:numPr>
          <w:ilvl w:val="3"/>
          <w:numId w:val="30"/>
        </w:numPr>
        <w:spacing w:line="360" w:lineRule="auto"/>
        <w:ind w:left="426"/>
        <w:jc w:val="both"/>
        <w:rPr>
          <w:b/>
          <w:bCs/>
          <w:sz w:val="20"/>
          <w:szCs w:val="20"/>
        </w:rPr>
      </w:pPr>
      <w:r>
        <w:rPr>
          <w:sz w:val="20"/>
          <w:szCs w:val="20"/>
        </w:rPr>
        <w:t xml:space="preserve">Wadium w formie pieniądza należy wnieść przelewem na konto w Banku </w:t>
      </w:r>
      <w:r w:rsidR="00993FDD">
        <w:rPr>
          <w:color w:val="FF9900"/>
          <w:sz w:val="20"/>
          <w:szCs w:val="20"/>
        </w:rPr>
        <w:t xml:space="preserve">: </w:t>
      </w:r>
      <w:r w:rsidR="00993FDD" w:rsidRPr="005F0C6C">
        <w:rPr>
          <w:b/>
          <w:bCs/>
          <w:smallCaps/>
          <w:sz w:val="20"/>
          <w:szCs w:val="20"/>
        </w:rPr>
        <w:t xml:space="preserve">Bank Spółdzielczy o/Starogard Gdański </w:t>
      </w:r>
      <w:r w:rsidRPr="005F0C6C">
        <w:rPr>
          <w:b/>
          <w:bCs/>
          <w:smallCaps/>
          <w:sz w:val="20"/>
          <w:szCs w:val="20"/>
        </w:rPr>
        <w:t xml:space="preserve"> </w:t>
      </w:r>
      <w:r w:rsidRPr="005F0C6C">
        <w:rPr>
          <w:b/>
          <w:bCs/>
          <w:sz w:val="20"/>
          <w:szCs w:val="20"/>
        </w:rPr>
        <w:t xml:space="preserve">nr rachunku </w:t>
      </w:r>
      <w:r w:rsidRPr="005F0C6C">
        <w:rPr>
          <w:b/>
          <w:bCs/>
          <w:smallCaps/>
          <w:sz w:val="20"/>
          <w:szCs w:val="20"/>
        </w:rPr>
        <w:t> </w:t>
      </w:r>
      <w:r w:rsidR="00993FDD" w:rsidRPr="005F0C6C">
        <w:rPr>
          <w:b/>
          <w:bCs/>
          <w:smallCaps/>
          <w:sz w:val="20"/>
          <w:szCs w:val="20"/>
        </w:rPr>
        <w:t>94 8340 0001 0005 5420 2000 0004;</w:t>
      </w:r>
      <w:r w:rsidRPr="005F0C6C">
        <w:rPr>
          <w:b/>
          <w:bCs/>
          <w:smallCaps/>
          <w:sz w:val="20"/>
          <w:szCs w:val="20"/>
        </w:rPr>
        <w:t xml:space="preserve"> </w:t>
      </w:r>
      <w:r w:rsidRPr="005F0C6C">
        <w:rPr>
          <w:b/>
          <w:bCs/>
          <w:sz w:val="20"/>
          <w:szCs w:val="20"/>
        </w:rPr>
        <w:t xml:space="preserve">z dopiskiem „Wadium – </w:t>
      </w:r>
      <w:r w:rsidRPr="005F0C6C">
        <w:rPr>
          <w:b/>
          <w:bCs/>
          <w:i/>
          <w:sz w:val="20"/>
          <w:szCs w:val="20"/>
        </w:rPr>
        <w:t>nr postępowania</w:t>
      </w:r>
      <w:r w:rsidRPr="005F0C6C">
        <w:rPr>
          <w:b/>
          <w:bCs/>
          <w:sz w:val="20"/>
          <w:szCs w:val="20"/>
        </w:rPr>
        <w:t>”.</w:t>
      </w:r>
    </w:p>
    <w:p w14:paraId="000000FC" w14:textId="13000397" w:rsidR="004B72F5" w:rsidRDefault="006336B5">
      <w:pPr>
        <w:spacing w:line="360" w:lineRule="auto"/>
        <w:ind w:left="284"/>
        <w:jc w:val="both"/>
        <w:rPr>
          <w:sz w:val="20"/>
          <w:szCs w:val="20"/>
        </w:rPr>
      </w:pPr>
      <w:r>
        <w:rPr>
          <w:b/>
          <w:sz w:val="20"/>
          <w:szCs w:val="20"/>
        </w:rPr>
        <w:lastRenderedPageBreak/>
        <w:t xml:space="preserve">UWAGA: </w:t>
      </w:r>
      <w:r>
        <w:rPr>
          <w:sz w:val="20"/>
          <w:szCs w:val="20"/>
        </w:rPr>
        <w:t>Za termin wniesienia wadium w formie pieniężnej zostanie przyjęty termin uznania rachunku Zamawiającego.</w:t>
      </w:r>
    </w:p>
    <w:p w14:paraId="000000FD" w14:textId="77777777" w:rsidR="004B72F5" w:rsidRDefault="006336B5">
      <w:pPr>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4B72F5" w:rsidRDefault="006336B5">
      <w:pPr>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4B72F5" w:rsidRDefault="006336B5">
      <w:pPr>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4B72F5" w:rsidRDefault="006336B5">
      <w:pPr>
        <w:numPr>
          <w:ilvl w:val="0"/>
          <w:numId w:val="24"/>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4B72F5" w:rsidRDefault="006336B5">
      <w:pPr>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4B72F5" w:rsidRDefault="006336B5">
      <w:pPr>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049D15FA" w:rsidR="004B72F5" w:rsidRDefault="006336B5">
      <w:pPr>
        <w:numPr>
          <w:ilvl w:val="0"/>
          <w:numId w:val="24"/>
        </w:numPr>
        <w:spacing w:line="360" w:lineRule="auto"/>
        <w:ind w:left="882" w:hanging="465"/>
        <w:jc w:val="both"/>
        <w:rPr>
          <w:sz w:val="20"/>
          <w:szCs w:val="20"/>
        </w:rPr>
      </w:pPr>
      <w:r>
        <w:rPr>
          <w:sz w:val="20"/>
          <w:szCs w:val="20"/>
        </w:rPr>
        <w:t xml:space="preserve">beneficjentem poręczenia lub gwarancji jest: </w:t>
      </w:r>
      <w:r w:rsidR="00993FDD" w:rsidRPr="00993FDD">
        <w:rPr>
          <w:b/>
          <w:bCs/>
          <w:sz w:val="20"/>
          <w:szCs w:val="20"/>
        </w:rPr>
        <w:t>Powiat Starogardzki reprezentowany przez Powiatowy Zarząd Dróg ul. Mickiewicza 9, 83-200 Starogard Gdański</w:t>
      </w:r>
      <w:r w:rsidR="00993FDD" w:rsidRPr="00993FDD">
        <w:rPr>
          <w:sz w:val="20"/>
          <w:szCs w:val="20"/>
        </w:rPr>
        <w:t xml:space="preserve">. </w:t>
      </w:r>
    </w:p>
    <w:p w14:paraId="00000104" w14:textId="77777777" w:rsidR="004B72F5" w:rsidRDefault="006336B5">
      <w:pPr>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1960CC7F" w:rsidR="004B72F5" w:rsidRDefault="006336B5">
      <w:pPr>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4B72F5" w:rsidRDefault="006336B5">
      <w:pPr>
        <w:numPr>
          <w:ilvl w:val="3"/>
          <w:numId w:val="30"/>
        </w:numPr>
        <w:spacing w:line="360" w:lineRule="auto"/>
        <w:ind w:left="426"/>
        <w:jc w:val="both"/>
        <w:rPr>
          <w:sz w:val="20"/>
          <w:szCs w:val="20"/>
        </w:rPr>
      </w:pPr>
      <w:r>
        <w:rPr>
          <w:sz w:val="20"/>
          <w:szCs w:val="20"/>
        </w:rPr>
        <w:t>Zasady zwrotu oraz okoliczności zatrzymania wadium określa art. 98 PZP</w:t>
      </w:r>
    </w:p>
    <w:p w14:paraId="00000107" w14:textId="77777777" w:rsidR="004B72F5" w:rsidRDefault="006336B5">
      <w:pPr>
        <w:pStyle w:val="Nagwek2"/>
        <w:spacing w:before="240" w:after="240"/>
      </w:pPr>
      <w:bookmarkStart w:id="25" w:name="_kraqvybbazqg" w:colFirst="0" w:colLast="0"/>
      <w:bookmarkEnd w:id="25"/>
      <w:r>
        <w:t>XVII. Termin związania ofertą</w:t>
      </w:r>
    </w:p>
    <w:p w14:paraId="00000108" w14:textId="51F89791" w:rsidR="004B72F5" w:rsidRDefault="006336B5">
      <w:pPr>
        <w:numPr>
          <w:ilvl w:val="0"/>
          <w:numId w:val="38"/>
        </w:numPr>
        <w:spacing w:before="240" w:line="360" w:lineRule="auto"/>
        <w:ind w:left="426"/>
        <w:jc w:val="both"/>
        <w:rPr>
          <w:sz w:val="20"/>
          <w:szCs w:val="20"/>
        </w:rPr>
      </w:pPr>
      <w:r>
        <w:rPr>
          <w:sz w:val="20"/>
          <w:szCs w:val="20"/>
        </w:rPr>
        <w:t xml:space="preserve">Wykonawca będzie związany ofertą przez okres </w:t>
      </w:r>
      <w:r w:rsidRPr="00967593">
        <w:rPr>
          <w:b/>
          <w:sz w:val="20"/>
          <w:szCs w:val="20"/>
        </w:rPr>
        <w:t>30 dni</w:t>
      </w:r>
      <w:r w:rsidRPr="00967593">
        <w:rPr>
          <w:sz w:val="20"/>
          <w:szCs w:val="20"/>
        </w:rPr>
        <w:t xml:space="preserve">, tj. do dnia </w:t>
      </w:r>
      <w:r w:rsidR="00756052">
        <w:rPr>
          <w:sz w:val="20"/>
          <w:szCs w:val="20"/>
        </w:rPr>
        <w:t>10</w:t>
      </w:r>
      <w:r w:rsidR="00BA1253" w:rsidRPr="00544E24">
        <w:rPr>
          <w:sz w:val="20"/>
          <w:szCs w:val="20"/>
        </w:rPr>
        <w:t>.</w:t>
      </w:r>
      <w:r w:rsidR="00756052">
        <w:rPr>
          <w:sz w:val="20"/>
          <w:szCs w:val="20"/>
        </w:rPr>
        <w:t>06</w:t>
      </w:r>
      <w:r w:rsidR="00BA1253" w:rsidRPr="00544E24">
        <w:rPr>
          <w:sz w:val="20"/>
          <w:szCs w:val="20"/>
        </w:rPr>
        <w:t>.202</w:t>
      </w:r>
      <w:r w:rsidR="00967593" w:rsidRPr="00544E24">
        <w:rPr>
          <w:sz w:val="20"/>
          <w:szCs w:val="20"/>
        </w:rPr>
        <w:t>2</w:t>
      </w:r>
      <w:r w:rsidRPr="00544E24">
        <w:rPr>
          <w:sz w:val="20"/>
          <w:szCs w:val="20"/>
        </w:rPr>
        <w:t>r. Bieg</w:t>
      </w:r>
      <w:r>
        <w:rPr>
          <w:sz w:val="20"/>
          <w:szCs w:val="20"/>
        </w:rPr>
        <w:t xml:space="preserve"> terminu związania ofertą rozpoczyna się wraz z upływem terminu składania ofert.</w:t>
      </w:r>
    </w:p>
    <w:p w14:paraId="00000109" w14:textId="3B7E6CC5" w:rsidR="004B72F5" w:rsidRDefault="006336B5">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4B72F5" w:rsidRDefault="006336B5">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4B72F5" w:rsidRDefault="006336B5">
      <w:pPr>
        <w:pStyle w:val="Nagwek2"/>
        <w:spacing w:before="240" w:after="240"/>
      </w:pPr>
      <w:bookmarkStart w:id="26" w:name="_iwk7tzonv6ne" w:colFirst="0" w:colLast="0"/>
      <w:bookmarkEnd w:id="26"/>
      <w:r>
        <w:t xml:space="preserve">XVIII. </w:t>
      </w:r>
      <w:r w:rsidRPr="003A08E0">
        <w:t>Miejsce i termin składania ofert</w:t>
      </w:r>
    </w:p>
    <w:p w14:paraId="0000010C" w14:textId="68ACE726" w:rsidR="004B72F5" w:rsidRPr="003A08E0" w:rsidRDefault="006336B5">
      <w:pPr>
        <w:numPr>
          <w:ilvl w:val="0"/>
          <w:numId w:val="27"/>
        </w:numPr>
        <w:spacing w:before="240"/>
        <w:rPr>
          <w:sz w:val="20"/>
          <w:szCs w:val="20"/>
        </w:rPr>
      </w:pPr>
      <w:r w:rsidRPr="003A08E0">
        <w:rPr>
          <w:sz w:val="20"/>
          <w:szCs w:val="20"/>
        </w:rPr>
        <w:t xml:space="preserve">Ofertę wraz z wymaganymi dokumentami należy umieścić na </w:t>
      </w:r>
      <w:hyperlink r:id="rId28">
        <w:r w:rsidRPr="003A08E0">
          <w:rPr>
            <w:color w:val="1155CC"/>
            <w:sz w:val="20"/>
            <w:szCs w:val="20"/>
            <w:u w:val="single"/>
          </w:rPr>
          <w:t>platformazakupowa.pl</w:t>
        </w:r>
      </w:hyperlink>
      <w:r w:rsidRPr="003A08E0">
        <w:rPr>
          <w:sz w:val="20"/>
          <w:szCs w:val="20"/>
        </w:rPr>
        <w:t xml:space="preserve"> pod adresem: </w:t>
      </w:r>
      <w:hyperlink r:id="rId29" w:history="1">
        <w:r w:rsidR="003A08E0" w:rsidRPr="003A08E0">
          <w:rPr>
            <w:rStyle w:val="Hipercze"/>
            <w:b/>
            <w:sz w:val="20"/>
            <w:szCs w:val="20"/>
          </w:rPr>
          <w:t>https://platformazakupowa.pl/pn/pzd_stg</w:t>
        </w:r>
      </w:hyperlink>
      <w:r w:rsidR="003A08E0" w:rsidRPr="003A08E0">
        <w:rPr>
          <w:b/>
          <w:sz w:val="20"/>
          <w:szCs w:val="20"/>
        </w:rPr>
        <w:t xml:space="preserve"> </w:t>
      </w:r>
      <w:r w:rsidR="003A08E0" w:rsidRPr="003A08E0">
        <w:rPr>
          <w:bCs/>
          <w:sz w:val="20"/>
          <w:szCs w:val="20"/>
        </w:rPr>
        <w:t xml:space="preserve">(tamże link do właściwego </w:t>
      </w:r>
      <w:r w:rsidR="003A08E0" w:rsidRPr="003A08E0">
        <w:rPr>
          <w:bCs/>
          <w:sz w:val="20"/>
          <w:szCs w:val="20"/>
        </w:rPr>
        <w:lastRenderedPageBreak/>
        <w:t>postępowania)</w:t>
      </w:r>
      <w:r w:rsidRPr="003A08E0">
        <w:rPr>
          <w:sz w:val="20"/>
          <w:szCs w:val="20"/>
        </w:rPr>
        <w:t xml:space="preserve"> w myśl Ustawy PZP na stronie internetowej prowadzonego postępowania  do </w:t>
      </w:r>
      <w:r w:rsidRPr="00544E24">
        <w:rPr>
          <w:sz w:val="20"/>
          <w:szCs w:val="20"/>
        </w:rPr>
        <w:t xml:space="preserve">dnia </w:t>
      </w:r>
      <w:r w:rsidR="003730E5">
        <w:rPr>
          <w:b/>
          <w:bCs/>
          <w:sz w:val="20"/>
          <w:szCs w:val="20"/>
        </w:rPr>
        <w:t>11</w:t>
      </w:r>
      <w:r w:rsidR="003A08E0" w:rsidRPr="00544E24">
        <w:rPr>
          <w:b/>
          <w:bCs/>
          <w:sz w:val="20"/>
          <w:szCs w:val="20"/>
        </w:rPr>
        <w:t>.</w:t>
      </w:r>
      <w:r w:rsidR="003730E5">
        <w:rPr>
          <w:b/>
          <w:bCs/>
          <w:sz w:val="20"/>
          <w:szCs w:val="20"/>
        </w:rPr>
        <w:t>05</w:t>
      </w:r>
      <w:r w:rsidR="003A08E0" w:rsidRPr="00544E24">
        <w:rPr>
          <w:b/>
          <w:bCs/>
          <w:sz w:val="20"/>
          <w:szCs w:val="20"/>
        </w:rPr>
        <w:t>.202</w:t>
      </w:r>
      <w:r w:rsidR="00980869" w:rsidRPr="00544E24">
        <w:rPr>
          <w:b/>
          <w:bCs/>
          <w:sz w:val="20"/>
          <w:szCs w:val="20"/>
        </w:rPr>
        <w:t>2</w:t>
      </w:r>
      <w:r w:rsidRPr="003C1760">
        <w:rPr>
          <w:sz w:val="20"/>
          <w:szCs w:val="20"/>
        </w:rPr>
        <w:t xml:space="preserve"> do godziny</w:t>
      </w:r>
      <w:r w:rsidR="003A08E0" w:rsidRPr="003C1760">
        <w:rPr>
          <w:sz w:val="20"/>
          <w:szCs w:val="20"/>
        </w:rPr>
        <w:t xml:space="preserve"> </w:t>
      </w:r>
      <w:r w:rsidR="003A08E0" w:rsidRPr="003C1760">
        <w:rPr>
          <w:b/>
          <w:bCs/>
          <w:sz w:val="20"/>
          <w:szCs w:val="20"/>
        </w:rPr>
        <w:t>10:00</w:t>
      </w:r>
    </w:p>
    <w:p w14:paraId="0000010D" w14:textId="77777777" w:rsidR="004B72F5" w:rsidRPr="003A08E0" w:rsidRDefault="006336B5">
      <w:pPr>
        <w:numPr>
          <w:ilvl w:val="0"/>
          <w:numId w:val="27"/>
        </w:numPr>
        <w:pBdr>
          <w:top w:val="nil"/>
          <w:left w:val="nil"/>
          <w:bottom w:val="nil"/>
          <w:right w:val="nil"/>
          <w:between w:val="nil"/>
        </w:pBdr>
        <w:rPr>
          <w:sz w:val="20"/>
          <w:szCs w:val="20"/>
        </w:rPr>
      </w:pPr>
      <w:r w:rsidRPr="003A08E0">
        <w:rPr>
          <w:sz w:val="20"/>
          <w:szCs w:val="20"/>
        </w:rPr>
        <w:t>Do oferty należy dołączyć wszystkie wymagane w SWZ dokumenty.</w:t>
      </w:r>
    </w:p>
    <w:p w14:paraId="0000010E" w14:textId="77777777" w:rsidR="004B72F5" w:rsidRPr="003A08E0" w:rsidRDefault="006336B5">
      <w:pPr>
        <w:numPr>
          <w:ilvl w:val="0"/>
          <w:numId w:val="27"/>
        </w:numPr>
        <w:pBdr>
          <w:top w:val="nil"/>
          <w:left w:val="nil"/>
          <w:bottom w:val="nil"/>
          <w:right w:val="nil"/>
          <w:between w:val="nil"/>
        </w:pBdr>
        <w:rPr>
          <w:sz w:val="20"/>
          <w:szCs w:val="20"/>
        </w:rPr>
      </w:pPr>
      <w:r w:rsidRPr="003A08E0">
        <w:rPr>
          <w:sz w:val="20"/>
          <w:szCs w:val="20"/>
        </w:rPr>
        <w:t>Po wypełnieniu Formularza składania oferty lub wniosku i dołączenia  wszystkich wymaganych załączników należy kliknąć przycisk „Przejdź do podsumowania”.</w:t>
      </w:r>
    </w:p>
    <w:p w14:paraId="0000010F" w14:textId="77777777" w:rsidR="004B72F5" w:rsidRPr="003A08E0" w:rsidRDefault="006336B5">
      <w:pPr>
        <w:numPr>
          <w:ilvl w:val="0"/>
          <w:numId w:val="27"/>
        </w:numPr>
        <w:pBdr>
          <w:top w:val="nil"/>
          <w:left w:val="nil"/>
          <w:bottom w:val="nil"/>
          <w:right w:val="nil"/>
          <w:between w:val="nil"/>
        </w:pBdr>
        <w:rPr>
          <w:sz w:val="20"/>
          <w:szCs w:val="20"/>
        </w:rPr>
      </w:pPr>
      <w:r w:rsidRPr="003A08E0">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3A08E0">
          <w:rPr>
            <w:color w:val="1155CC"/>
            <w:sz w:val="20"/>
            <w:szCs w:val="20"/>
            <w:u w:val="single"/>
          </w:rPr>
          <w:t>platformazakupowa.pl</w:t>
        </w:r>
      </w:hyperlink>
      <w:r w:rsidRPr="003A08E0">
        <w:rPr>
          <w:sz w:val="20"/>
          <w:szCs w:val="20"/>
        </w:rPr>
        <w:t xml:space="preserve">, Wykonawca powinien złożyć podpis bezpośrednio na dokumentach przesłanych za pośrednictwem </w:t>
      </w:r>
      <w:hyperlink r:id="rId31">
        <w:r w:rsidRPr="003A08E0">
          <w:rPr>
            <w:color w:val="1155CC"/>
            <w:sz w:val="20"/>
            <w:szCs w:val="20"/>
            <w:u w:val="single"/>
          </w:rPr>
          <w:t>platformazakupowa.pl</w:t>
        </w:r>
      </w:hyperlink>
      <w:r w:rsidRPr="003A08E0">
        <w:rPr>
          <w:sz w:val="20"/>
          <w:szCs w:val="20"/>
        </w:rPr>
        <w:t xml:space="preserve">. Zalecamy stosowanie podpisu na każdym załączonym pliku osobno, w szczególności wskazanych w art. 63 ust 1 oraz ust.2  </w:t>
      </w:r>
      <w:proofErr w:type="spellStart"/>
      <w:r w:rsidRPr="003A08E0">
        <w:rPr>
          <w:sz w:val="20"/>
          <w:szCs w:val="20"/>
        </w:rPr>
        <w:t>Pzp</w:t>
      </w:r>
      <w:proofErr w:type="spellEnd"/>
      <w:r w:rsidRPr="003A08E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4B72F5" w:rsidRPr="003A08E0" w:rsidRDefault="006336B5">
      <w:pPr>
        <w:numPr>
          <w:ilvl w:val="0"/>
          <w:numId w:val="27"/>
        </w:numPr>
        <w:pBdr>
          <w:top w:val="nil"/>
          <w:left w:val="nil"/>
          <w:bottom w:val="nil"/>
          <w:right w:val="nil"/>
          <w:between w:val="nil"/>
        </w:pBdr>
        <w:rPr>
          <w:sz w:val="20"/>
          <w:szCs w:val="20"/>
        </w:rPr>
      </w:pPr>
      <w:r w:rsidRPr="003A08E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4B72F5" w:rsidRDefault="006336B5">
      <w:pPr>
        <w:numPr>
          <w:ilvl w:val="0"/>
          <w:numId w:val="27"/>
        </w:numPr>
        <w:pBdr>
          <w:top w:val="nil"/>
          <w:left w:val="nil"/>
          <w:bottom w:val="nil"/>
          <w:right w:val="nil"/>
          <w:between w:val="nil"/>
        </w:pBdr>
        <w:spacing w:after="240"/>
      </w:pPr>
      <w:r w:rsidRPr="003A08E0">
        <w:rPr>
          <w:sz w:val="20"/>
          <w:szCs w:val="20"/>
        </w:rPr>
        <w:t xml:space="preserve">Szczegółowa instrukcja dla Wykonawców dotycząca złożenia, zmiany i wycofania oferty znajduje się na stronie internetowej pod adresem:  </w:t>
      </w:r>
      <w:hyperlink r:id="rId32">
        <w:r w:rsidRPr="003A08E0">
          <w:rPr>
            <w:color w:val="1155CC"/>
            <w:sz w:val="20"/>
            <w:szCs w:val="20"/>
            <w:u w:val="single"/>
          </w:rPr>
          <w:t>https://platformazakupowa.pl/strona/45-instrukcje</w:t>
        </w:r>
      </w:hyperlink>
    </w:p>
    <w:p w14:paraId="00000112" w14:textId="77777777" w:rsidR="004B72F5" w:rsidRDefault="006336B5">
      <w:pPr>
        <w:pStyle w:val="Nagwek2"/>
        <w:spacing w:line="320" w:lineRule="auto"/>
        <w:jc w:val="both"/>
      </w:pPr>
      <w:bookmarkStart w:id="27" w:name="_g4kmfra1vcqp" w:colFirst="0" w:colLast="0"/>
      <w:bookmarkEnd w:id="27"/>
      <w:r>
        <w:t>XIX. Otwarcie ofert</w:t>
      </w:r>
    </w:p>
    <w:p w14:paraId="00000113" w14:textId="47418AAB" w:rsidR="004B72F5" w:rsidRPr="00967593" w:rsidRDefault="006336B5">
      <w:pPr>
        <w:numPr>
          <w:ilvl w:val="0"/>
          <w:numId w:val="3"/>
        </w:numPr>
        <w:spacing w:line="320" w:lineRule="auto"/>
        <w:jc w:val="both"/>
      </w:pPr>
      <w:r>
        <w:t xml:space="preserve">Otwarcie ofert następuje niezwłocznie po upływie terminu składania ofert, nie później niż następnego dnia po dniu, w którym upłynął termin składania </w:t>
      </w:r>
      <w:r w:rsidRPr="00967593">
        <w:t>ofert tj</w:t>
      </w:r>
      <w:r w:rsidRPr="00544E24">
        <w:t xml:space="preserve">. </w:t>
      </w:r>
      <w:r w:rsidR="00756052">
        <w:rPr>
          <w:b/>
          <w:bCs/>
          <w:sz w:val="20"/>
          <w:szCs w:val="20"/>
        </w:rPr>
        <w:t>11</w:t>
      </w:r>
      <w:r w:rsidR="003A08E0" w:rsidRPr="00544E24">
        <w:rPr>
          <w:b/>
          <w:bCs/>
          <w:sz w:val="20"/>
          <w:szCs w:val="20"/>
        </w:rPr>
        <w:t>.</w:t>
      </w:r>
      <w:r w:rsidR="00756052">
        <w:rPr>
          <w:b/>
          <w:bCs/>
          <w:sz w:val="20"/>
          <w:szCs w:val="20"/>
        </w:rPr>
        <w:t>05</w:t>
      </w:r>
      <w:r w:rsidR="003A08E0" w:rsidRPr="00544E24">
        <w:rPr>
          <w:b/>
          <w:bCs/>
          <w:sz w:val="20"/>
          <w:szCs w:val="20"/>
        </w:rPr>
        <w:t>.202</w:t>
      </w:r>
      <w:r w:rsidR="00967593" w:rsidRPr="00544E24">
        <w:rPr>
          <w:b/>
          <w:bCs/>
          <w:sz w:val="20"/>
          <w:szCs w:val="20"/>
        </w:rPr>
        <w:t>2</w:t>
      </w:r>
    </w:p>
    <w:p w14:paraId="00000114" w14:textId="77777777" w:rsidR="004B72F5" w:rsidRDefault="006336B5">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4B72F5" w:rsidRDefault="006336B5">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6" w14:textId="77777777" w:rsidR="004B72F5" w:rsidRDefault="006336B5">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7" w14:textId="77777777" w:rsidR="004B72F5" w:rsidRDefault="006336B5">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8" w14:textId="77777777" w:rsidR="004B72F5" w:rsidRDefault="006336B5">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9" w14:textId="77777777" w:rsidR="004B72F5" w:rsidRDefault="006336B5">
      <w:pPr>
        <w:shd w:val="clear" w:color="auto" w:fill="FFFFFF"/>
        <w:ind w:firstLine="720"/>
        <w:jc w:val="both"/>
      </w:pPr>
      <w:r>
        <w:t>2) cenach lub kosztach zawartych w ofertach.</w:t>
      </w:r>
    </w:p>
    <w:p w14:paraId="0000011A" w14:textId="77777777" w:rsidR="004B72F5" w:rsidRDefault="006336B5">
      <w:pPr>
        <w:shd w:val="clear" w:color="auto" w:fill="FFFFFF"/>
        <w:ind w:left="720"/>
        <w:jc w:val="both"/>
      </w:pPr>
      <w:r>
        <w:t>Informacja zostanie opublikowana na stronie postępowania na</w:t>
      </w:r>
      <w:hyperlink r:id="rId33">
        <w:r>
          <w:rPr>
            <w:color w:val="1155CC"/>
            <w:u w:val="single"/>
          </w:rPr>
          <w:t xml:space="preserve"> platformazakupowa.pl</w:t>
        </w:r>
      </w:hyperlink>
      <w:r>
        <w:t xml:space="preserve"> w sekcji ,,Komunikaty” .</w:t>
      </w:r>
    </w:p>
    <w:p w14:paraId="0000011B" w14:textId="77777777" w:rsidR="004B72F5" w:rsidRDefault="006336B5">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C" w14:textId="77777777" w:rsidR="004B72F5" w:rsidRDefault="006336B5">
      <w:pPr>
        <w:pStyle w:val="Nagwek2"/>
        <w:spacing w:line="320" w:lineRule="auto"/>
        <w:jc w:val="both"/>
      </w:pPr>
      <w:bookmarkStart w:id="28" w:name="_kc2xtpcwd955" w:colFirst="0" w:colLast="0"/>
      <w:bookmarkEnd w:id="28"/>
      <w:r>
        <w:lastRenderedPageBreak/>
        <w:t xml:space="preserve">XX. Opis kryteriów oceny ofert wraz z podaniem wag tych kryteriów i sposobu oceny ofert </w:t>
      </w:r>
    </w:p>
    <w:p w14:paraId="0000011D" w14:textId="77777777" w:rsidR="004B72F5" w:rsidRDefault="006336B5">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0736E28F" w:rsidR="004B72F5" w:rsidRDefault="006336B5">
      <w:pPr>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537C7">
        <w:rPr>
          <w:smallCaps/>
          <w:sz w:val="20"/>
          <w:szCs w:val="20"/>
        </w:rPr>
        <w:t>60</w:t>
      </w:r>
      <w:r>
        <w:rPr>
          <w:sz w:val="20"/>
          <w:szCs w:val="20"/>
        </w:rPr>
        <w:t>%;</w:t>
      </w:r>
    </w:p>
    <w:p w14:paraId="0000011F" w14:textId="1885174E" w:rsidR="004B72F5" w:rsidRDefault="00D537C7">
      <w:pPr>
        <w:numPr>
          <w:ilvl w:val="0"/>
          <w:numId w:val="26"/>
        </w:numPr>
        <w:spacing w:line="360" w:lineRule="auto"/>
        <w:ind w:left="924" w:hanging="476"/>
        <w:rPr>
          <w:sz w:val="20"/>
          <w:szCs w:val="20"/>
        </w:rPr>
      </w:pPr>
      <w:r w:rsidRPr="00D537C7">
        <w:rPr>
          <w:sz w:val="20"/>
          <w:szCs w:val="20"/>
        </w:rPr>
        <w:t>Okres gwarancji</w:t>
      </w:r>
      <w:r w:rsidR="006336B5">
        <w:rPr>
          <w:smallCaps/>
          <w:sz w:val="20"/>
          <w:szCs w:val="20"/>
        </w:rPr>
        <w:t xml:space="preserve">  </w:t>
      </w:r>
      <w:r w:rsidR="006336B5">
        <w:rPr>
          <w:sz w:val="20"/>
          <w:szCs w:val="20"/>
        </w:rPr>
        <w:t xml:space="preserve">– waga kryterium </w:t>
      </w:r>
      <w:r w:rsidR="006336B5">
        <w:rPr>
          <w:smallCaps/>
          <w:sz w:val="20"/>
          <w:szCs w:val="20"/>
        </w:rPr>
        <w:t>  </w:t>
      </w:r>
      <w:r>
        <w:rPr>
          <w:smallCaps/>
          <w:sz w:val="20"/>
          <w:szCs w:val="20"/>
        </w:rPr>
        <w:t>20</w:t>
      </w:r>
      <w:r w:rsidR="006336B5">
        <w:rPr>
          <w:sz w:val="20"/>
          <w:szCs w:val="20"/>
        </w:rPr>
        <w:t>%.</w:t>
      </w:r>
    </w:p>
    <w:p w14:paraId="00000120" w14:textId="0A9A187D" w:rsidR="004B72F5" w:rsidRDefault="00D537C7">
      <w:pPr>
        <w:numPr>
          <w:ilvl w:val="0"/>
          <w:numId w:val="26"/>
        </w:numPr>
        <w:spacing w:line="360" w:lineRule="auto"/>
        <w:ind w:left="924" w:hanging="476"/>
        <w:rPr>
          <w:sz w:val="20"/>
          <w:szCs w:val="20"/>
        </w:rPr>
      </w:pPr>
      <w:r w:rsidRPr="00D537C7">
        <w:rPr>
          <w:sz w:val="20"/>
          <w:szCs w:val="20"/>
        </w:rPr>
        <w:t xml:space="preserve">Termin realizacji </w:t>
      </w:r>
      <w:r w:rsidR="006336B5">
        <w:rPr>
          <w:sz w:val="20"/>
          <w:szCs w:val="20"/>
        </w:rPr>
        <w:t xml:space="preserve">– waga kryterium </w:t>
      </w:r>
      <w:r w:rsidR="006336B5">
        <w:rPr>
          <w:smallCaps/>
          <w:sz w:val="20"/>
          <w:szCs w:val="20"/>
        </w:rPr>
        <w:t> </w:t>
      </w:r>
      <w:r>
        <w:rPr>
          <w:smallCaps/>
          <w:sz w:val="20"/>
          <w:szCs w:val="20"/>
        </w:rPr>
        <w:t>20</w:t>
      </w:r>
      <w:r w:rsidR="006336B5">
        <w:rPr>
          <w:sz w:val="20"/>
          <w:szCs w:val="20"/>
        </w:rPr>
        <w:t>%.</w:t>
      </w:r>
    </w:p>
    <w:p w14:paraId="00000121" w14:textId="77777777" w:rsidR="004B72F5" w:rsidRDefault="006336B5">
      <w:pPr>
        <w:numPr>
          <w:ilvl w:val="0"/>
          <w:numId w:val="18"/>
        </w:numPr>
        <w:spacing w:line="360" w:lineRule="auto"/>
        <w:ind w:left="426"/>
        <w:jc w:val="both"/>
        <w:rPr>
          <w:sz w:val="20"/>
          <w:szCs w:val="20"/>
        </w:rPr>
      </w:pPr>
      <w:r>
        <w:rPr>
          <w:sz w:val="20"/>
          <w:szCs w:val="20"/>
        </w:rPr>
        <w:t>Zasady oceny ofert w poszczególnych kryteriach:</w:t>
      </w:r>
    </w:p>
    <w:p w14:paraId="00000122" w14:textId="1C555EA7" w:rsidR="004B72F5" w:rsidRDefault="006336B5">
      <w:pPr>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537C7">
        <w:rPr>
          <w:b/>
          <w:smallCaps/>
          <w:sz w:val="20"/>
          <w:szCs w:val="20"/>
        </w:rPr>
        <w:t>60</w:t>
      </w:r>
      <w:r>
        <w:rPr>
          <w:b/>
          <w:sz w:val="20"/>
          <w:szCs w:val="20"/>
        </w:rPr>
        <w:t>%</w:t>
      </w:r>
    </w:p>
    <w:p w14:paraId="00000123" w14:textId="77777777" w:rsidR="004B72F5" w:rsidRDefault="006336B5">
      <w:pPr>
        <w:spacing w:before="240" w:line="360" w:lineRule="auto"/>
        <w:ind w:left="2124"/>
        <w:jc w:val="both"/>
        <w:rPr>
          <w:sz w:val="20"/>
          <w:szCs w:val="20"/>
        </w:rPr>
      </w:pPr>
      <w:r>
        <w:rPr>
          <w:b/>
          <w:sz w:val="20"/>
          <w:szCs w:val="20"/>
        </w:rPr>
        <w:t>cena najniższa brutto*</w:t>
      </w:r>
    </w:p>
    <w:p w14:paraId="00000124" w14:textId="1DE91BAF" w:rsidR="004B72F5" w:rsidRDefault="006336B5">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3A08E0">
        <w:rPr>
          <w:b/>
          <w:sz w:val="20"/>
          <w:szCs w:val="20"/>
        </w:rPr>
        <w:t>60</w:t>
      </w:r>
      <w:r>
        <w:rPr>
          <w:b/>
          <w:sz w:val="20"/>
          <w:szCs w:val="20"/>
        </w:rPr>
        <w:t xml:space="preserve"> pkt </w:t>
      </w:r>
    </w:p>
    <w:p w14:paraId="00000125" w14:textId="77777777" w:rsidR="004B72F5" w:rsidRDefault="006336B5">
      <w:pPr>
        <w:spacing w:line="360" w:lineRule="auto"/>
        <w:ind w:left="1736"/>
        <w:jc w:val="both"/>
        <w:rPr>
          <w:sz w:val="20"/>
          <w:szCs w:val="20"/>
        </w:rPr>
      </w:pPr>
      <w:r>
        <w:rPr>
          <w:b/>
          <w:sz w:val="20"/>
          <w:szCs w:val="20"/>
        </w:rPr>
        <w:t>cena oferty ocenianej brutto</w:t>
      </w:r>
    </w:p>
    <w:p w14:paraId="00000126" w14:textId="77777777" w:rsidR="004B72F5" w:rsidRDefault="006336B5">
      <w:pPr>
        <w:spacing w:before="240" w:line="360" w:lineRule="auto"/>
        <w:ind w:left="372" w:firstLine="708"/>
        <w:jc w:val="both"/>
        <w:rPr>
          <w:sz w:val="16"/>
          <w:szCs w:val="16"/>
        </w:rPr>
      </w:pPr>
      <w:r>
        <w:rPr>
          <w:b/>
          <w:sz w:val="16"/>
          <w:szCs w:val="16"/>
        </w:rPr>
        <w:t>* spośród wszystkich złożonych ofert niepodlegających odrzuceniu</w:t>
      </w:r>
    </w:p>
    <w:p w14:paraId="00000127" w14:textId="77777777" w:rsidR="004B72F5" w:rsidRDefault="006336B5">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4B72F5" w:rsidRDefault="006336B5">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08CD8949" w:rsidR="004B72F5" w:rsidRDefault="00D537C7">
      <w:pPr>
        <w:numPr>
          <w:ilvl w:val="0"/>
          <w:numId w:val="29"/>
        </w:numPr>
        <w:spacing w:line="360" w:lineRule="auto"/>
        <w:ind w:left="910" w:hanging="484"/>
        <w:jc w:val="both"/>
        <w:rPr>
          <w:sz w:val="20"/>
          <w:szCs w:val="20"/>
        </w:rPr>
      </w:pPr>
      <w:r>
        <w:rPr>
          <w:b/>
          <w:sz w:val="20"/>
          <w:szCs w:val="20"/>
        </w:rPr>
        <w:t>Okres gwarancji</w:t>
      </w:r>
      <w:r w:rsidR="006336B5">
        <w:rPr>
          <w:b/>
          <w:sz w:val="20"/>
          <w:szCs w:val="20"/>
        </w:rPr>
        <w:t xml:space="preserve">  – waga </w:t>
      </w:r>
      <w:r>
        <w:rPr>
          <w:b/>
          <w:smallCaps/>
          <w:sz w:val="20"/>
          <w:szCs w:val="20"/>
        </w:rPr>
        <w:t>20</w:t>
      </w:r>
      <w:r w:rsidR="006336B5">
        <w:rPr>
          <w:b/>
          <w:sz w:val="20"/>
          <w:szCs w:val="20"/>
        </w:rPr>
        <w:t>%</w:t>
      </w:r>
    </w:p>
    <w:p w14:paraId="4532A7B8" w14:textId="65E45253" w:rsidR="00D537C7" w:rsidRPr="008474D9" w:rsidRDefault="00D537C7" w:rsidP="008474D9">
      <w:pPr>
        <w:spacing w:line="360" w:lineRule="auto"/>
        <w:ind w:left="910"/>
        <w:jc w:val="both"/>
        <w:rPr>
          <w:b/>
          <w:bCs/>
          <w:sz w:val="20"/>
          <w:szCs w:val="20"/>
        </w:rPr>
      </w:pPr>
      <w:r w:rsidRPr="008474D9">
        <w:rPr>
          <w:b/>
          <w:bCs/>
          <w:sz w:val="20"/>
          <w:szCs w:val="20"/>
        </w:rPr>
        <w:t>Kryterium będzie rozpatrywane na podstawie zadeklarowanej ilości miesięcy, jaką Wykonawca poda w Formularzu Oferty</w:t>
      </w:r>
      <w:r w:rsidRPr="00D537C7">
        <w:rPr>
          <w:sz w:val="20"/>
          <w:szCs w:val="20"/>
        </w:rPr>
        <w:t>.</w:t>
      </w:r>
      <w:r w:rsidR="008474D9" w:rsidRPr="008474D9">
        <w:rPr>
          <w:b/>
          <w:bCs/>
          <w:sz w:val="20"/>
          <w:szCs w:val="20"/>
        </w:rPr>
        <w:t xml:space="preserve"> </w:t>
      </w:r>
    </w:p>
    <w:p w14:paraId="43591C41" w14:textId="7CDA330D" w:rsidR="00D537C7" w:rsidRPr="00D537C7" w:rsidRDefault="00D537C7" w:rsidP="00D537C7">
      <w:pPr>
        <w:spacing w:line="360" w:lineRule="auto"/>
        <w:ind w:left="910"/>
        <w:jc w:val="both"/>
        <w:rPr>
          <w:sz w:val="20"/>
          <w:szCs w:val="20"/>
        </w:rPr>
      </w:pPr>
      <w:r w:rsidRPr="00D537C7">
        <w:rPr>
          <w:sz w:val="20"/>
          <w:szCs w:val="20"/>
        </w:rPr>
        <w:t xml:space="preserve"> Przy ocenie ofert w kryterium oceny „Okres ” dokonuje się w następujący sposób: </w:t>
      </w:r>
    </w:p>
    <w:p w14:paraId="4C9DBE5B" w14:textId="67EF6608" w:rsidR="00D537C7" w:rsidRPr="00980869" w:rsidRDefault="00D537C7" w:rsidP="00980869">
      <w:pPr>
        <w:pStyle w:val="Akapitzlist"/>
        <w:numPr>
          <w:ilvl w:val="0"/>
          <w:numId w:val="48"/>
        </w:numPr>
        <w:spacing w:line="360" w:lineRule="auto"/>
        <w:jc w:val="both"/>
        <w:rPr>
          <w:sz w:val="20"/>
          <w:szCs w:val="20"/>
        </w:rPr>
      </w:pPr>
      <w:r w:rsidRPr="00980869">
        <w:rPr>
          <w:sz w:val="20"/>
          <w:szCs w:val="20"/>
        </w:rPr>
        <w:t xml:space="preserve">oferta, w której przewidziano minimalny ustalony przez zamawiającego okres gwarancji na 36 miesięcy otrzymuje 1 pkt; </w:t>
      </w:r>
    </w:p>
    <w:p w14:paraId="68172A3F" w14:textId="77777777" w:rsidR="00980869" w:rsidRDefault="00D537C7" w:rsidP="00980869">
      <w:pPr>
        <w:pStyle w:val="Akapitzlist"/>
        <w:numPr>
          <w:ilvl w:val="0"/>
          <w:numId w:val="48"/>
        </w:numPr>
        <w:spacing w:line="360" w:lineRule="auto"/>
        <w:jc w:val="both"/>
        <w:rPr>
          <w:sz w:val="20"/>
          <w:szCs w:val="20"/>
        </w:rPr>
      </w:pPr>
      <w:r w:rsidRPr="00980869">
        <w:rPr>
          <w:sz w:val="20"/>
          <w:szCs w:val="20"/>
        </w:rPr>
        <w:t xml:space="preserve">oferta, w której przewidziano najdłuższy okres gwarancji jakości otrzyma     20 punktów, z tym, że za najdłuższy okres gwarancji Zamawiający przyjmuje na 60 miesięcy; </w:t>
      </w:r>
    </w:p>
    <w:p w14:paraId="43D78663" w14:textId="4958A0A1" w:rsidR="00D537C7" w:rsidRPr="00980869" w:rsidRDefault="00D537C7" w:rsidP="00980869">
      <w:pPr>
        <w:pStyle w:val="Akapitzlist"/>
        <w:numPr>
          <w:ilvl w:val="0"/>
          <w:numId w:val="48"/>
        </w:numPr>
        <w:spacing w:line="360" w:lineRule="auto"/>
        <w:jc w:val="both"/>
        <w:rPr>
          <w:sz w:val="20"/>
          <w:szCs w:val="20"/>
        </w:rPr>
      </w:pPr>
      <w:r w:rsidRPr="00980869">
        <w:rPr>
          <w:sz w:val="20"/>
          <w:szCs w:val="20"/>
        </w:rPr>
        <w:t xml:space="preserve">pozostałe oferty są punktowane liniowo wedle następującej formuły arytmetycznej: </w:t>
      </w:r>
    </w:p>
    <w:p w14:paraId="3E4B5F14" w14:textId="77777777" w:rsidR="00D537C7" w:rsidRPr="00D537C7" w:rsidRDefault="00D537C7" w:rsidP="00D537C7">
      <w:pPr>
        <w:spacing w:line="360" w:lineRule="auto"/>
        <w:ind w:left="910"/>
        <w:jc w:val="both"/>
        <w:rPr>
          <w:sz w:val="20"/>
          <w:szCs w:val="20"/>
        </w:rPr>
      </w:pPr>
    </w:p>
    <w:p w14:paraId="6C8B574F" w14:textId="40428101" w:rsidR="00D537C7" w:rsidRPr="00D537C7" w:rsidRDefault="00D537C7" w:rsidP="00D537C7">
      <w:pPr>
        <w:spacing w:line="360" w:lineRule="auto"/>
        <w:ind w:left="910"/>
        <w:jc w:val="both"/>
        <w:rPr>
          <w:sz w:val="20"/>
          <w:szCs w:val="20"/>
        </w:rPr>
      </w:pPr>
      <w:r w:rsidRPr="00D537C7">
        <w:rPr>
          <w:sz w:val="20"/>
          <w:szCs w:val="20"/>
        </w:rPr>
        <w:t xml:space="preserve">                                                              </w:t>
      </w:r>
      <w:r w:rsidR="00CE0C32">
        <w:rPr>
          <w:sz w:val="20"/>
          <w:szCs w:val="20"/>
        </w:rPr>
        <w:t xml:space="preserve">      </w:t>
      </w:r>
      <w:r w:rsidRPr="00D537C7">
        <w:rPr>
          <w:sz w:val="20"/>
          <w:szCs w:val="20"/>
        </w:rPr>
        <w:t xml:space="preserve">X - Y       </w:t>
      </w:r>
    </w:p>
    <w:p w14:paraId="38A151C2" w14:textId="66C21F95" w:rsidR="00D537C7" w:rsidRPr="00D537C7" w:rsidRDefault="00D537C7" w:rsidP="00D537C7">
      <w:pPr>
        <w:spacing w:line="360" w:lineRule="auto"/>
        <w:ind w:left="910"/>
        <w:jc w:val="both"/>
        <w:rPr>
          <w:sz w:val="20"/>
          <w:szCs w:val="20"/>
        </w:rPr>
      </w:pPr>
      <w:r w:rsidRPr="00D537C7">
        <w:rPr>
          <w:sz w:val="20"/>
          <w:szCs w:val="20"/>
        </w:rPr>
        <w:t xml:space="preserve">                                         OR = 20 - 19 </w:t>
      </w:r>
      <w:r w:rsidR="00CE0C32">
        <w:rPr>
          <w:sz w:val="20"/>
          <w:szCs w:val="20"/>
        </w:rPr>
        <w:t xml:space="preserve">x   </w:t>
      </w:r>
      <w:r w:rsidRPr="00D537C7">
        <w:rPr>
          <w:sz w:val="20"/>
          <w:szCs w:val="20"/>
        </w:rPr>
        <w:t>–––––  pkt</w:t>
      </w:r>
    </w:p>
    <w:p w14:paraId="1FCA5439" w14:textId="446A1AFA" w:rsidR="00D537C7" w:rsidRPr="00D537C7" w:rsidRDefault="00D537C7" w:rsidP="00D537C7">
      <w:pPr>
        <w:spacing w:line="360" w:lineRule="auto"/>
        <w:ind w:left="910"/>
        <w:jc w:val="both"/>
        <w:rPr>
          <w:sz w:val="20"/>
          <w:szCs w:val="20"/>
        </w:rPr>
      </w:pPr>
      <w:r w:rsidRPr="00D537C7">
        <w:rPr>
          <w:sz w:val="20"/>
          <w:szCs w:val="20"/>
        </w:rPr>
        <w:t xml:space="preserve">                                                              </w:t>
      </w:r>
      <w:r w:rsidR="00CE0C32">
        <w:rPr>
          <w:sz w:val="20"/>
          <w:szCs w:val="20"/>
        </w:rPr>
        <w:t xml:space="preserve">      </w:t>
      </w:r>
      <w:r w:rsidRPr="00D537C7">
        <w:rPr>
          <w:sz w:val="20"/>
          <w:szCs w:val="20"/>
        </w:rPr>
        <w:t>X - Z</w:t>
      </w:r>
    </w:p>
    <w:p w14:paraId="300DD2E5" w14:textId="77777777" w:rsidR="00D537C7" w:rsidRPr="00D537C7" w:rsidRDefault="00D537C7" w:rsidP="00D537C7">
      <w:pPr>
        <w:spacing w:line="360" w:lineRule="auto"/>
        <w:ind w:left="910"/>
        <w:jc w:val="both"/>
        <w:rPr>
          <w:sz w:val="20"/>
          <w:szCs w:val="20"/>
        </w:rPr>
      </w:pPr>
      <w:r w:rsidRPr="00D537C7">
        <w:rPr>
          <w:sz w:val="20"/>
          <w:szCs w:val="20"/>
        </w:rPr>
        <w:t xml:space="preserve">gdzie: </w:t>
      </w:r>
    </w:p>
    <w:p w14:paraId="1D6059E9" w14:textId="77777777" w:rsidR="00D537C7" w:rsidRPr="00D537C7" w:rsidRDefault="00D537C7" w:rsidP="00D537C7">
      <w:pPr>
        <w:spacing w:line="360" w:lineRule="auto"/>
        <w:ind w:left="910"/>
        <w:jc w:val="both"/>
        <w:rPr>
          <w:sz w:val="20"/>
          <w:szCs w:val="20"/>
        </w:rPr>
      </w:pPr>
      <w:r w:rsidRPr="00D537C7">
        <w:rPr>
          <w:sz w:val="20"/>
          <w:szCs w:val="20"/>
        </w:rPr>
        <w:t>OR = punktacja, którą należy wyznaczyć</w:t>
      </w:r>
    </w:p>
    <w:p w14:paraId="1465F466" w14:textId="77777777" w:rsidR="00D537C7" w:rsidRPr="00D537C7" w:rsidRDefault="00D537C7" w:rsidP="00D537C7">
      <w:pPr>
        <w:spacing w:line="360" w:lineRule="auto"/>
        <w:ind w:left="910"/>
        <w:jc w:val="both"/>
        <w:rPr>
          <w:sz w:val="20"/>
          <w:szCs w:val="20"/>
        </w:rPr>
      </w:pPr>
      <w:r w:rsidRPr="00D537C7">
        <w:rPr>
          <w:sz w:val="20"/>
          <w:szCs w:val="20"/>
        </w:rPr>
        <w:t>X = 60 miesięcy, najdłuższy zaoferowany okres gwarancji</w:t>
      </w:r>
    </w:p>
    <w:p w14:paraId="265D9BBD" w14:textId="77777777" w:rsidR="00D537C7" w:rsidRPr="00D537C7" w:rsidRDefault="00D537C7" w:rsidP="00D537C7">
      <w:pPr>
        <w:spacing w:line="360" w:lineRule="auto"/>
        <w:ind w:left="910"/>
        <w:jc w:val="both"/>
        <w:rPr>
          <w:sz w:val="20"/>
          <w:szCs w:val="20"/>
        </w:rPr>
      </w:pPr>
      <w:r w:rsidRPr="00D537C7">
        <w:rPr>
          <w:sz w:val="20"/>
          <w:szCs w:val="20"/>
        </w:rPr>
        <w:t xml:space="preserve">Y = okres gwarancji zaoferowany w ocenianej ofercie </w:t>
      </w:r>
    </w:p>
    <w:p w14:paraId="702C5B5A" w14:textId="77777777" w:rsidR="00D537C7" w:rsidRPr="00D537C7" w:rsidRDefault="00D537C7" w:rsidP="00D537C7">
      <w:pPr>
        <w:spacing w:line="360" w:lineRule="auto"/>
        <w:ind w:left="910"/>
        <w:jc w:val="both"/>
        <w:rPr>
          <w:sz w:val="20"/>
          <w:szCs w:val="20"/>
        </w:rPr>
      </w:pPr>
      <w:r w:rsidRPr="00D537C7">
        <w:rPr>
          <w:sz w:val="20"/>
          <w:szCs w:val="20"/>
        </w:rPr>
        <w:t>Z = 36 miesięcy, minimalny ustalony przez Zamawiającego okres gwarancji</w:t>
      </w:r>
    </w:p>
    <w:p w14:paraId="70B986A6" w14:textId="77777777" w:rsidR="00D537C7" w:rsidRPr="00D537C7" w:rsidRDefault="00D537C7" w:rsidP="00D537C7">
      <w:pPr>
        <w:spacing w:line="360" w:lineRule="auto"/>
        <w:ind w:left="910"/>
        <w:jc w:val="both"/>
        <w:rPr>
          <w:sz w:val="20"/>
          <w:szCs w:val="20"/>
        </w:rPr>
      </w:pPr>
      <w:r w:rsidRPr="00D537C7">
        <w:rPr>
          <w:sz w:val="20"/>
          <w:szCs w:val="20"/>
        </w:rPr>
        <w:t xml:space="preserve">UWAGA: Czas trwania gwarancji należy określić w pełnych miesiącach. </w:t>
      </w:r>
    </w:p>
    <w:p w14:paraId="0000012A" w14:textId="609ECAE6" w:rsidR="004B72F5" w:rsidRDefault="00D537C7" w:rsidP="00D537C7">
      <w:pPr>
        <w:spacing w:line="360" w:lineRule="auto"/>
        <w:ind w:left="910"/>
        <w:jc w:val="both"/>
        <w:rPr>
          <w:sz w:val="20"/>
          <w:szCs w:val="20"/>
        </w:rPr>
      </w:pPr>
      <w:r w:rsidRPr="00D537C7">
        <w:rPr>
          <w:sz w:val="20"/>
          <w:szCs w:val="20"/>
        </w:rPr>
        <w:t>Wynik będzie zaokrąglany do dwóch miejsc po przecinku.</w:t>
      </w:r>
    </w:p>
    <w:p w14:paraId="46DABD49" w14:textId="509C6A4B" w:rsidR="00D537C7" w:rsidRDefault="00D537C7" w:rsidP="00D537C7">
      <w:pPr>
        <w:spacing w:line="360" w:lineRule="auto"/>
        <w:ind w:left="910"/>
        <w:jc w:val="both"/>
        <w:rPr>
          <w:sz w:val="20"/>
          <w:szCs w:val="20"/>
        </w:rPr>
      </w:pPr>
    </w:p>
    <w:p w14:paraId="1BA691BF" w14:textId="116B300C" w:rsidR="00D537C7" w:rsidRPr="009C5433" w:rsidRDefault="009C5433" w:rsidP="00D537C7">
      <w:pPr>
        <w:pStyle w:val="Akapitzlist"/>
        <w:numPr>
          <w:ilvl w:val="0"/>
          <w:numId w:val="29"/>
        </w:numPr>
        <w:spacing w:line="360" w:lineRule="auto"/>
        <w:jc w:val="both"/>
        <w:rPr>
          <w:b/>
          <w:bCs/>
          <w:sz w:val="20"/>
          <w:szCs w:val="20"/>
        </w:rPr>
      </w:pPr>
      <w:r w:rsidRPr="009C5433">
        <w:rPr>
          <w:b/>
          <w:bCs/>
          <w:sz w:val="20"/>
          <w:szCs w:val="20"/>
        </w:rPr>
        <w:t>Termin realizacji  – waga  20%</w:t>
      </w:r>
    </w:p>
    <w:p w14:paraId="5540740E" w14:textId="77777777" w:rsidR="00967593" w:rsidRPr="00967593" w:rsidRDefault="00967593" w:rsidP="00967593">
      <w:pPr>
        <w:spacing w:line="360" w:lineRule="auto"/>
        <w:jc w:val="both"/>
        <w:rPr>
          <w:b/>
          <w:bCs/>
          <w:sz w:val="20"/>
          <w:szCs w:val="20"/>
        </w:rPr>
      </w:pPr>
      <w:r w:rsidRPr="00967593">
        <w:rPr>
          <w:b/>
          <w:bCs/>
          <w:sz w:val="20"/>
          <w:szCs w:val="20"/>
        </w:rPr>
        <w:t>Kryterium będzie rozpatrywane na podstawie zadeklarowanej ilości tygodni, jakie Wykonawca poda w Formularzu Oferty (od daty przekazania placu budowy).</w:t>
      </w:r>
    </w:p>
    <w:p w14:paraId="37E63DFD" w14:textId="37E53608" w:rsidR="00967593" w:rsidRPr="00396560" w:rsidRDefault="00967593" w:rsidP="00967593">
      <w:pPr>
        <w:spacing w:line="360" w:lineRule="auto"/>
        <w:jc w:val="both"/>
        <w:rPr>
          <w:sz w:val="20"/>
          <w:szCs w:val="20"/>
        </w:rPr>
      </w:pPr>
      <w:r w:rsidRPr="00396560">
        <w:rPr>
          <w:sz w:val="20"/>
          <w:szCs w:val="20"/>
        </w:rPr>
        <w:t xml:space="preserve">Najkrótszy możliwy termin realizacji przedmiotu zamówienia uwzględniony do oceny ofert to  </w:t>
      </w:r>
      <w:r w:rsidR="00396560" w:rsidRPr="00396560">
        <w:rPr>
          <w:sz w:val="20"/>
          <w:szCs w:val="20"/>
        </w:rPr>
        <w:t>17</w:t>
      </w:r>
      <w:r w:rsidRPr="00396560">
        <w:rPr>
          <w:sz w:val="20"/>
          <w:szCs w:val="20"/>
        </w:rPr>
        <w:t xml:space="preserve"> tygodnie (</w:t>
      </w:r>
      <w:r w:rsidR="00396560" w:rsidRPr="00396560">
        <w:rPr>
          <w:sz w:val="20"/>
          <w:szCs w:val="20"/>
        </w:rPr>
        <w:t>119</w:t>
      </w:r>
      <w:r w:rsidRPr="00396560">
        <w:rPr>
          <w:sz w:val="20"/>
          <w:szCs w:val="20"/>
        </w:rPr>
        <w:t xml:space="preserve"> dni) od dnia przekazania placu budowy.</w:t>
      </w:r>
    </w:p>
    <w:p w14:paraId="16E4D899" w14:textId="502B5868" w:rsidR="00967593" w:rsidRPr="00396560" w:rsidRDefault="00967593" w:rsidP="00967593">
      <w:pPr>
        <w:spacing w:line="360" w:lineRule="auto"/>
        <w:jc w:val="both"/>
        <w:rPr>
          <w:sz w:val="20"/>
          <w:szCs w:val="20"/>
        </w:rPr>
      </w:pPr>
      <w:r w:rsidRPr="00396560">
        <w:rPr>
          <w:sz w:val="20"/>
          <w:szCs w:val="20"/>
        </w:rPr>
        <w:t xml:space="preserve">Najdłuższy możliwy termin realizacji przedmiotu zamówienia wymagany przez Zamawiającego to </w:t>
      </w:r>
      <w:r w:rsidR="00396560" w:rsidRPr="00396560">
        <w:rPr>
          <w:sz w:val="20"/>
          <w:szCs w:val="20"/>
        </w:rPr>
        <w:t>21</w:t>
      </w:r>
      <w:r w:rsidRPr="00396560">
        <w:rPr>
          <w:sz w:val="20"/>
          <w:szCs w:val="20"/>
        </w:rPr>
        <w:t xml:space="preserve"> tygodnie (</w:t>
      </w:r>
      <w:r w:rsidR="00396560" w:rsidRPr="00396560">
        <w:rPr>
          <w:sz w:val="20"/>
          <w:szCs w:val="20"/>
        </w:rPr>
        <w:t>147</w:t>
      </w:r>
      <w:r w:rsidRPr="00396560">
        <w:rPr>
          <w:sz w:val="20"/>
          <w:szCs w:val="20"/>
        </w:rPr>
        <w:t xml:space="preserve"> dni) od dnia przekazania placu budowy.</w:t>
      </w:r>
    </w:p>
    <w:p w14:paraId="137C3D86" w14:textId="7DEEF234" w:rsidR="00967593" w:rsidRPr="00396560" w:rsidRDefault="00967593" w:rsidP="00967593">
      <w:pPr>
        <w:spacing w:line="360" w:lineRule="auto"/>
        <w:jc w:val="both"/>
        <w:rPr>
          <w:sz w:val="20"/>
          <w:szCs w:val="20"/>
        </w:rPr>
      </w:pPr>
      <w:r w:rsidRPr="00396560">
        <w:rPr>
          <w:sz w:val="20"/>
          <w:szCs w:val="20"/>
        </w:rPr>
        <w:t>Wykonawca może zaproponować w formularzu ofertowym termin realizacji zamówienia w pełnych tygodniach tj.:</w:t>
      </w:r>
      <w:r w:rsidR="00544E24" w:rsidRPr="00396560">
        <w:rPr>
          <w:sz w:val="20"/>
          <w:szCs w:val="20"/>
        </w:rPr>
        <w:t xml:space="preserve"> (</w:t>
      </w:r>
      <w:r w:rsidR="00396560" w:rsidRPr="00396560">
        <w:rPr>
          <w:sz w:val="20"/>
          <w:szCs w:val="20"/>
        </w:rPr>
        <w:t>17, 18, 19, 20, 21</w:t>
      </w:r>
      <w:r w:rsidRPr="00396560">
        <w:rPr>
          <w:sz w:val="20"/>
          <w:szCs w:val="20"/>
        </w:rPr>
        <w:t xml:space="preserve">) w przedziale od </w:t>
      </w:r>
      <w:r w:rsidR="00396560" w:rsidRPr="00396560">
        <w:rPr>
          <w:sz w:val="20"/>
          <w:szCs w:val="20"/>
        </w:rPr>
        <w:t>17</w:t>
      </w:r>
      <w:r w:rsidRPr="00396560">
        <w:rPr>
          <w:sz w:val="20"/>
          <w:szCs w:val="20"/>
        </w:rPr>
        <w:t xml:space="preserve"> do </w:t>
      </w:r>
      <w:r w:rsidR="00396560" w:rsidRPr="00396560">
        <w:rPr>
          <w:sz w:val="20"/>
          <w:szCs w:val="20"/>
        </w:rPr>
        <w:t>21</w:t>
      </w:r>
      <w:r w:rsidRPr="00396560">
        <w:rPr>
          <w:sz w:val="20"/>
          <w:szCs w:val="20"/>
        </w:rPr>
        <w:t xml:space="preserve"> tygodni.</w:t>
      </w:r>
    </w:p>
    <w:p w14:paraId="5F2E9B73" w14:textId="77777777" w:rsidR="00967593" w:rsidRPr="00396560" w:rsidRDefault="00967593" w:rsidP="00967593">
      <w:pPr>
        <w:spacing w:line="360" w:lineRule="auto"/>
        <w:jc w:val="both"/>
        <w:rPr>
          <w:sz w:val="20"/>
          <w:szCs w:val="20"/>
        </w:rPr>
      </w:pPr>
      <w:r w:rsidRPr="00396560">
        <w:rPr>
          <w:sz w:val="20"/>
          <w:szCs w:val="20"/>
        </w:rPr>
        <w:t xml:space="preserve">Oferta Wykonawcy, który nie zastosuje się do powyższej dyspozycji zostanie odrzucona zgodnie z art. 226 ust. 1 pkt 5 ustawy </w:t>
      </w:r>
      <w:proofErr w:type="spellStart"/>
      <w:r w:rsidRPr="00396560">
        <w:rPr>
          <w:sz w:val="20"/>
          <w:szCs w:val="20"/>
        </w:rPr>
        <w:t>Pzp</w:t>
      </w:r>
      <w:proofErr w:type="spellEnd"/>
      <w:r w:rsidRPr="00396560">
        <w:rPr>
          <w:sz w:val="20"/>
          <w:szCs w:val="20"/>
        </w:rPr>
        <w:t>.</w:t>
      </w:r>
    </w:p>
    <w:p w14:paraId="6E1E2D3C" w14:textId="637D603D" w:rsidR="002512E9" w:rsidRPr="00396560" w:rsidRDefault="00967593" w:rsidP="00967593">
      <w:pPr>
        <w:spacing w:line="360" w:lineRule="auto"/>
        <w:jc w:val="both"/>
        <w:rPr>
          <w:sz w:val="20"/>
          <w:szCs w:val="20"/>
        </w:rPr>
      </w:pPr>
      <w:r w:rsidRPr="00396560">
        <w:rPr>
          <w:sz w:val="20"/>
          <w:szCs w:val="20"/>
        </w:rPr>
        <w:t>Zamawiający ofercie o terminie realizacji zamówienia wynoszącym</w:t>
      </w:r>
      <w:r w:rsidR="005A4E02" w:rsidRPr="00396560">
        <w:rPr>
          <w:sz w:val="20"/>
          <w:szCs w:val="20"/>
        </w:rPr>
        <w:t xml:space="preserve"> </w:t>
      </w:r>
      <w:r w:rsidR="00396560" w:rsidRPr="00396560">
        <w:rPr>
          <w:sz w:val="20"/>
          <w:szCs w:val="20"/>
        </w:rPr>
        <w:t>17</w:t>
      </w:r>
      <w:r w:rsidRPr="00396560">
        <w:rPr>
          <w:sz w:val="20"/>
          <w:szCs w:val="20"/>
        </w:rPr>
        <w:t xml:space="preserve"> tygodnie przyzna 20 punktów, a każdej następnej zostanie przyporządkowana liczba punktów proporcjonalnie mniejsza, według wzoru</w:t>
      </w:r>
      <w:r w:rsidR="002512E9" w:rsidRPr="00396560">
        <w:rPr>
          <w:sz w:val="20"/>
          <w:szCs w:val="20"/>
        </w:rPr>
        <w:t xml:space="preserve"> poniżej:</w:t>
      </w:r>
    </w:p>
    <w:p w14:paraId="1A0E62BF" w14:textId="16BA3D60" w:rsidR="00967593" w:rsidRPr="002512E9" w:rsidRDefault="00967593" w:rsidP="00967593">
      <w:pPr>
        <w:spacing w:line="360" w:lineRule="auto"/>
        <w:jc w:val="both"/>
        <w:rPr>
          <w:sz w:val="20"/>
          <w:szCs w:val="20"/>
        </w:rPr>
      </w:pPr>
    </w:p>
    <w:p w14:paraId="34EEF64E" w14:textId="77777777" w:rsidR="00967593" w:rsidRPr="002512E9" w:rsidRDefault="00967593" w:rsidP="00967593">
      <w:pPr>
        <w:spacing w:line="360" w:lineRule="auto"/>
        <w:jc w:val="both"/>
        <w:rPr>
          <w:sz w:val="20"/>
          <w:szCs w:val="20"/>
        </w:rPr>
      </w:pPr>
      <w:r w:rsidRPr="002512E9">
        <w:rPr>
          <w:sz w:val="20"/>
          <w:szCs w:val="20"/>
        </w:rPr>
        <w:t>T =</w:t>
      </w:r>
      <w:r w:rsidRPr="002512E9">
        <w:rPr>
          <w:sz w:val="20"/>
          <w:szCs w:val="20"/>
        </w:rPr>
        <w:tab/>
        <w:t>X max – X o</w:t>
      </w:r>
      <w:r w:rsidRPr="002512E9">
        <w:rPr>
          <w:sz w:val="20"/>
          <w:szCs w:val="20"/>
        </w:rPr>
        <w:tab/>
        <w:t>x 20 pkt</w:t>
      </w:r>
    </w:p>
    <w:p w14:paraId="4E6BDBA9" w14:textId="77777777" w:rsidR="00967593" w:rsidRPr="002512E9" w:rsidRDefault="00967593" w:rsidP="00967593">
      <w:pPr>
        <w:spacing w:line="360" w:lineRule="auto"/>
        <w:jc w:val="both"/>
        <w:rPr>
          <w:sz w:val="20"/>
          <w:szCs w:val="20"/>
        </w:rPr>
      </w:pPr>
      <w:r w:rsidRPr="002512E9">
        <w:rPr>
          <w:sz w:val="20"/>
          <w:szCs w:val="20"/>
        </w:rPr>
        <w:tab/>
        <w:t>X max – X min</w:t>
      </w:r>
      <w:r w:rsidRPr="002512E9">
        <w:rPr>
          <w:sz w:val="20"/>
          <w:szCs w:val="20"/>
        </w:rPr>
        <w:tab/>
      </w:r>
    </w:p>
    <w:p w14:paraId="7DFA9A9D" w14:textId="77777777" w:rsidR="00967593" w:rsidRPr="00396560" w:rsidRDefault="00967593" w:rsidP="00967593">
      <w:pPr>
        <w:spacing w:line="360" w:lineRule="auto"/>
        <w:jc w:val="both"/>
        <w:rPr>
          <w:sz w:val="20"/>
          <w:szCs w:val="20"/>
        </w:rPr>
      </w:pPr>
      <w:r w:rsidRPr="00396560">
        <w:rPr>
          <w:sz w:val="20"/>
          <w:szCs w:val="20"/>
        </w:rPr>
        <w:t xml:space="preserve">gdzie:      </w:t>
      </w:r>
      <w:r w:rsidRPr="00396560">
        <w:rPr>
          <w:sz w:val="20"/>
          <w:szCs w:val="20"/>
        </w:rPr>
        <w:tab/>
      </w:r>
    </w:p>
    <w:p w14:paraId="120A77D1" w14:textId="77777777" w:rsidR="00967593" w:rsidRPr="00396560" w:rsidRDefault="00967593" w:rsidP="00967593">
      <w:pPr>
        <w:spacing w:line="360" w:lineRule="auto"/>
        <w:jc w:val="both"/>
        <w:rPr>
          <w:sz w:val="20"/>
          <w:szCs w:val="20"/>
        </w:rPr>
      </w:pPr>
      <w:r w:rsidRPr="00396560">
        <w:rPr>
          <w:sz w:val="20"/>
          <w:szCs w:val="20"/>
        </w:rPr>
        <w:t xml:space="preserve">T – punktacja, którą należy wyznaczyć, </w:t>
      </w:r>
    </w:p>
    <w:p w14:paraId="36A34D4A" w14:textId="218EB5F7" w:rsidR="00967593" w:rsidRPr="00396560" w:rsidRDefault="00967593" w:rsidP="00967593">
      <w:pPr>
        <w:spacing w:line="360" w:lineRule="auto"/>
        <w:jc w:val="both"/>
        <w:rPr>
          <w:sz w:val="20"/>
          <w:szCs w:val="20"/>
        </w:rPr>
      </w:pPr>
      <w:r w:rsidRPr="00396560">
        <w:rPr>
          <w:sz w:val="20"/>
          <w:szCs w:val="20"/>
        </w:rPr>
        <w:tab/>
        <w:t xml:space="preserve">X min </w:t>
      </w:r>
      <w:r w:rsidRPr="00396560">
        <w:rPr>
          <w:sz w:val="20"/>
          <w:szCs w:val="20"/>
        </w:rPr>
        <w:tab/>
        <w:t xml:space="preserve">– najniższa wartość w kryterium Termin realizacji zamówienia = </w:t>
      </w:r>
      <w:r w:rsidR="00131B68">
        <w:rPr>
          <w:sz w:val="20"/>
          <w:szCs w:val="20"/>
        </w:rPr>
        <w:t>17</w:t>
      </w:r>
    </w:p>
    <w:p w14:paraId="31D8EAD9" w14:textId="2CD02527" w:rsidR="00967593" w:rsidRPr="00396560" w:rsidRDefault="00967593" w:rsidP="00967593">
      <w:pPr>
        <w:spacing w:line="360" w:lineRule="auto"/>
        <w:jc w:val="both"/>
        <w:rPr>
          <w:sz w:val="20"/>
          <w:szCs w:val="20"/>
        </w:rPr>
      </w:pPr>
      <w:r w:rsidRPr="00396560">
        <w:rPr>
          <w:sz w:val="20"/>
          <w:szCs w:val="20"/>
        </w:rPr>
        <w:tab/>
        <w:t xml:space="preserve">X max </w:t>
      </w:r>
      <w:r w:rsidRPr="00396560">
        <w:rPr>
          <w:sz w:val="20"/>
          <w:szCs w:val="20"/>
        </w:rPr>
        <w:tab/>
        <w:t xml:space="preserve">– najwyższa wartość w kryterium Termin realizacji zamówienia = </w:t>
      </w:r>
      <w:r w:rsidR="00131B68">
        <w:rPr>
          <w:sz w:val="20"/>
          <w:szCs w:val="20"/>
        </w:rPr>
        <w:t>21</w:t>
      </w:r>
    </w:p>
    <w:p w14:paraId="69B64DF0" w14:textId="77777777" w:rsidR="00967593" w:rsidRPr="00396560" w:rsidRDefault="00967593" w:rsidP="00967593">
      <w:pPr>
        <w:spacing w:line="360" w:lineRule="auto"/>
        <w:jc w:val="both"/>
        <w:rPr>
          <w:sz w:val="20"/>
          <w:szCs w:val="20"/>
        </w:rPr>
      </w:pPr>
      <w:r w:rsidRPr="00396560">
        <w:rPr>
          <w:sz w:val="20"/>
          <w:szCs w:val="20"/>
        </w:rPr>
        <w:tab/>
        <w:t xml:space="preserve">X o </w:t>
      </w:r>
      <w:r w:rsidRPr="00396560">
        <w:rPr>
          <w:sz w:val="20"/>
          <w:szCs w:val="20"/>
        </w:rPr>
        <w:tab/>
        <w:t>– wartość w kryterium Termin realizacji zamówienia obliczanej oferty.</w:t>
      </w:r>
    </w:p>
    <w:p w14:paraId="11D8D87E" w14:textId="77777777" w:rsidR="00967593" w:rsidRPr="00951D26" w:rsidRDefault="00967593" w:rsidP="00967593">
      <w:pPr>
        <w:spacing w:line="360" w:lineRule="auto"/>
        <w:jc w:val="both"/>
        <w:rPr>
          <w:sz w:val="20"/>
          <w:szCs w:val="20"/>
          <w:highlight w:val="yellow"/>
        </w:rPr>
      </w:pPr>
    </w:p>
    <w:p w14:paraId="682F49D9" w14:textId="69D7BF97" w:rsidR="00967593" w:rsidRPr="00396560" w:rsidRDefault="00967593" w:rsidP="00967593">
      <w:pPr>
        <w:spacing w:line="360" w:lineRule="auto"/>
        <w:jc w:val="both"/>
        <w:rPr>
          <w:sz w:val="20"/>
          <w:szCs w:val="20"/>
        </w:rPr>
      </w:pPr>
      <w:r w:rsidRPr="00396560">
        <w:rPr>
          <w:sz w:val="20"/>
          <w:szCs w:val="20"/>
        </w:rPr>
        <w:t>Zamawiający nie dopuszcza terminu realizacji zamówienia</w:t>
      </w:r>
      <w:r w:rsidR="00544E24" w:rsidRPr="00396560">
        <w:rPr>
          <w:sz w:val="20"/>
          <w:szCs w:val="20"/>
        </w:rPr>
        <w:t xml:space="preserve">  </w:t>
      </w:r>
      <w:r w:rsidRPr="00396560">
        <w:rPr>
          <w:sz w:val="20"/>
          <w:szCs w:val="20"/>
        </w:rPr>
        <w:t xml:space="preserve">krótszego niż  </w:t>
      </w:r>
      <w:r w:rsidR="00396560" w:rsidRPr="00396560">
        <w:rPr>
          <w:sz w:val="20"/>
          <w:szCs w:val="20"/>
        </w:rPr>
        <w:t>17</w:t>
      </w:r>
      <w:r w:rsidRPr="00396560">
        <w:rPr>
          <w:sz w:val="20"/>
          <w:szCs w:val="20"/>
        </w:rPr>
        <w:t xml:space="preserve"> tygodni ani dłuższego niż </w:t>
      </w:r>
      <w:r w:rsidR="00396560" w:rsidRPr="00396560">
        <w:rPr>
          <w:sz w:val="20"/>
          <w:szCs w:val="20"/>
        </w:rPr>
        <w:t>21</w:t>
      </w:r>
      <w:r w:rsidRPr="00396560">
        <w:rPr>
          <w:sz w:val="20"/>
          <w:szCs w:val="20"/>
        </w:rPr>
        <w:t xml:space="preserve"> tygodni.</w:t>
      </w:r>
    </w:p>
    <w:p w14:paraId="7930E6E4" w14:textId="5D5F09B0" w:rsidR="00967593" w:rsidRPr="002512E9" w:rsidRDefault="00967593" w:rsidP="00967593">
      <w:pPr>
        <w:spacing w:line="360" w:lineRule="auto"/>
        <w:jc w:val="both"/>
        <w:rPr>
          <w:sz w:val="20"/>
          <w:szCs w:val="20"/>
        </w:rPr>
      </w:pPr>
      <w:r w:rsidRPr="008774D1">
        <w:rPr>
          <w:sz w:val="20"/>
          <w:szCs w:val="20"/>
        </w:rPr>
        <w:t>.</w:t>
      </w:r>
    </w:p>
    <w:p w14:paraId="7EB353D9" w14:textId="77777777" w:rsidR="002512E9" w:rsidRPr="00967593" w:rsidRDefault="002512E9" w:rsidP="00967593">
      <w:pPr>
        <w:spacing w:line="360" w:lineRule="auto"/>
        <w:jc w:val="both"/>
        <w:rPr>
          <w:b/>
          <w:bCs/>
          <w:sz w:val="20"/>
          <w:szCs w:val="20"/>
        </w:rPr>
      </w:pPr>
    </w:p>
    <w:p w14:paraId="0D752153" w14:textId="6416A998" w:rsidR="00D537C7" w:rsidRPr="00D537C7" w:rsidRDefault="00967593" w:rsidP="00967593">
      <w:pPr>
        <w:spacing w:line="360" w:lineRule="auto"/>
        <w:jc w:val="both"/>
        <w:rPr>
          <w:sz w:val="20"/>
          <w:szCs w:val="20"/>
        </w:rPr>
      </w:pPr>
      <w:r w:rsidRPr="00967593">
        <w:rPr>
          <w:b/>
          <w:bCs/>
          <w:sz w:val="20"/>
          <w:szCs w:val="20"/>
        </w:rPr>
        <w:t>UWAGA: Wynik będzie zaokrąglany do dwóch miejsc po przecinku.</w:t>
      </w:r>
    </w:p>
    <w:p w14:paraId="0000012B" w14:textId="77777777" w:rsidR="004B72F5" w:rsidRDefault="006336B5">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4B72F5" w:rsidRDefault="006336B5">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7B6F7436" w14:textId="01AAC7C1" w:rsidR="009C5433" w:rsidRPr="009C5433" w:rsidRDefault="006336B5" w:rsidP="009C5433">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7DCA2EB4" w14:textId="628777DC" w:rsidR="009C5433" w:rsidRPr="009C5433" w:rsidRDefault="009C5433" w:rsidP="005366DA">
      <w:pPr>
        <w:spacing w:line="360" w:lineRule="auto"/>
        <w:ind w:firstLine="448"/>
        <w:jc w:val="both"/>
        <w:rPr>
          <w:sz w:val="20"/>
          <w:szCs w:val="20"/>
        </w:rPr>
      </w:pPr>
      <w:r w:rsidRPr="009C5433">
        <w:rPr>
          <w:sz w:val="20"/>
          <w:szCs w:val="20"/>
        </w:rPr>
        <w:t>Ocena całkowita poszczególnych ofert zastanie wyliczona w oparciu  o wzór:</w:t>
      </w:r>
    </w:p>
    <w:p w14:paraId="506EAF98" w14:textId="35D88D91" w:rsidR="009C5433" w:rsidRPr="009C5433" w:rsidRDefault="009C5433" w:rsidP="005366DA">
      <w:pPr>
        <w:spacing w:line="360" w:lineRule="auto"/>
        <w:ind w:firstLine="448"/>
        <w:jc w:val="both"/>
        <w:rPr>
          <w:sz w:val="20"/>
          <w:szCs w:val="20"/>
        </w:rPr>
      </w:pPr>
      <w:r w:rsidRPr="009C5433">
        <w:rPr>
          <w:sz w:val="20"/>
          <w:szCs w:val="20"/>
        </w:rPr>
        <w:t>Ko = C + O</w:t>
      </w:r>
      <w:r w:rsidR="008474D9">
        <w:rPr>
          <w:sz w:val="20"/>
          <w:szCs w:val="20"/>
        </w:rPr>
        <w:t>R</w:t>
      </w:r>
      <w:r w:rsidRPr="009C5433">
        <w:rPr>
          <w:sz w:val="20"/>
          <w:szCs w:val="20"/>
        </w:rPr>
        <w:t xml:space="preserve">+ T </w:t>
      </w:r>
    </w:p>
    <w:p w14:paraId="41532BF7" w14:textId="77777777" w:rsidR="009C5433" w:rsidRPr="009C5433" w:rsidRDefault="009C5433" w:rsidP="005366DA">
      <w:pPr>
        <w:spacing w:line="360" w:lineRule="auto"/>
        <w:ind w:firstLine="448"/>
        <w:jc w:val="both"/>
        <w:rPr>
          <w:sz w:val="20"/>
          <w:szCs w:val="20"/>
        </w:rPr>
      </w:pPr>
      <w:r w:rsidRPr="009C5433">
        <w:rPr>
          <w:sz w:val="20"/>
          <w:szCs w:val="20"/>
        </w:rPr>
        <w:t xml:space="preserve">gdzie: </w:t>
      </w:r>
    </w:p>
    <w:p w14:paraId="2ECA8317" w14:textId="77777777" w:rsidR="009C5433" w:rsidRPr="009C5433" w:rsidRDefault="009C5433" w:rsidP="005366DA">
      <w:pPr>
        <w:spacing w:line="360" w:lineRule="auto"/>
        <w:ind w:firstLine="448"/>
        <w:jc w:val="both"/>
        <w:rPr>
          <w:sz w:val="20"/>
          <w:szCs w:val="20"/>
        </w:rPr>
      </w:pPr>
      <w:r w:rsidRPr="009C5433">
        <w:rPr>
          <w:sz w:val="20"/>
          <w:szCs w:val="20"/>
        </w:rPr>
        <w:t>C – liczba punktów przyznana ofercie ocenianej w kryterium Cena</w:t>
      </w:r>
    </w:p>
    <w:p w14:paraId="2A13D376" w14:textId="6ED72004" w:rsidR="009C5433" w:rsidRPr="009C5433" w:rsidRDefault="009C5433" w:rsidP="005366DA">
      <w:pPr>
        <w:spacing w:line="360" w:lineRule="auto"/>
        <w:ind w:firstLine="448"/>
        <w:jc w:val="both"/>
        <w:rPr>
          <w:sz w:val="20"/>
          <w:szCs w:val="20"/>
        </w:rPr>
      </w:pPr>
      <w:r w:rsidRPr="009C5433">
        <w:rPr>
          <w:sz w:val="20"/>
          <w:szCs w:val="20"/>
        </w:rPr>
        <w:t>O</w:t>
      </w:r>
      <w:r w:rsidR="008474D9">
        <w:rPr>
          <w:sz w:val="20"/>
          <w:szCs w:val="20"/>
        </w:rPr>
        <w:t>R</w:t>
      </w:r>
      <w:r w:rsidRPr="009C5433">
        <w:rPr>
          <w:sz w:val="20"/>
          <w:szCs w:val="20"/>
        </w:rPr>
        <w:t xml:space="preserve"> – liczba punktów przyznawana ofercie ocenianej w kryterium Okres gwarancji</w:t>
      </w:r>
    </w:p>
    <w:p w14:paraId="5AB96884" w14:textId="55A421FE" w:rsidR="009C5433" w:rsidRDefault="009C5433" w:rsidP="005366DA">
      <w:pPr>
        <w:spacing w:line="360" w:lineRule="auto"/>
        <w:ind w:firstLine="448"/>
        <w:jc w:val="both"/>
        <w:rPr>
          <w:sz w:val="20"/>
          <w:szCs w:val="20"/>
        </w:rPr>
      </w:pPr>
      <w:r w:rsidRPr="009C5433">
        <w:rPr>
          <w:sz w:val="20"/>
          <w:szCs w:val="20"/>
        </w:rPr>
        <w:lastRenderedPageBreak/>
        <w:t>T – liczba punktów przyznana ofercie ocenianej w kryterium Termin realizacji</w:t>
      </w:r>
    </w:p>
    <w:p w14:paraId="4F7DBCE4" w14:textId="77777777" w:rsidR="009C5433" w:rsidRDefault="009C5433" w:rsidP="009C5433">
      <w:pPr>
        <w:spacing w:line="360" w:lineRule="auto"/>
        <w:jc w:val="both"/>
        <w:rPr>
          <w:sz w:val="20"/>
          <w:szCs w:val="20"/>
        </w:rPr>
      </w:pPr>
    </w:p>
    <w:p w14:paraId="0000012E" w14:textId="77777777" w:rsidR="004B72F5" w:rsidRDefault="006336B5">
      <w:pPr>
        <w:pStyle w:val="Nagwek2"/>
        <w:spacing w:line="320" w:lineRule="auto"/>
        <w:jc w:val="both"/>
      </w:pPr>
      <w:bookmarkStart w:id="29" w:name="_jdd1gpfct9cq" w:colFirst="0" w:colLast="0"/>
      <w:bookmarkEnd w:id="29"/>
      <w:r>
        <w:t>XXI. Informacje o formalnościach, jakie powinny być dopełnione po wyborze oferty w celu zawarcia umowy</w:t>
      </w:r>
    </w:p>
    <w:p w14:paraId="0000012F" w14:textId="77777777" w:rsidR="004B72F5" w:rsidRDefault="006336B5">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39C6781F" w:rsidR="004B72F5" w:rsidRDefault="006336B5">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w:t>
      </w:r>
      <w:r w:rsidR="001368C9">
        <w:rPr>
          <w:sz w:val="20"/>
          <w:szCs w:val="20"/>
        </w:rPr>
        <w:t xml:space="preserve"> </w:t>
      </w:r>
      <w:r>
        <w:rPr>
          <w:sz w:val="20"/>
          <w:szCs w:val="20"/>
        </w:rPr>
        <w:t>w postępowaniu o udzielenie zamówienia prowadzonym w trybie</w:t>
      </w:r>
      <w:r>
        <w:rPr>
          <w:sz w:val="20"/>
          <w:szCs w:val="20"/>
        </w:rPr>
        <w:tab/>
        <w:t>podstawowym złożono tylko jedną ofertę.</w:t>
      </w:r>
    </w:p>
    <w:p w14:paraId="00000131" w14:textId="77777777" w:rsidR="004B72F5" w:rsidRDefault="006336B5">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4B72F5" w:rsidRDefault="006336B5">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07C7790A" w:rsidR="004B72F5" w:rsidRDefault="006336B5">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455A8B1" w14:textId="71A7C8F8" w:rsidR="008474D9" w:rsidRPr="001E0C39" w:rsidRDefault="008474D9" w:rsidP="008474D9">
      <w:pPr>
        <w:numPr>
          <w:ilvl w:val="0"/>
          <w:numId w:val="8"/>
        </w:numPr>
        <w:spacing w:line="360" w:lineRule="auto"/>
        <w:ind w:left="462" w:hanging="426"/>
        <w:jc w:val="both"/>
        <w:rPr>
          <w:sz w:val="20"/>
          <w:szCs w:val="20"/>
        </w:rPr>
      </w:pPr>
      <w:r w:rsidRPr="008474D9">
        <w:rPr>
          <w:sz w:val="20"/>
          <w:szCs w:val="20"/>
        </w:rPr>
        <w:t xml:space="preserve">Przed podpisaniem umowy, Wykonawca zobowiązany jest do dostarczenia </w:t>
      </w:r>
      <w:proofErr w:type="spellStart"/>
      <w:r w:rsidR="000B0036">
        <w:rPr>
          <w:sz w:val="20"/>
          <w:szCs w:val="20"/>
        </w:rPr>
        <w:t>io</w:t>
      </w:r>
      <w:r w:rsidRPr="008474D9">
        <w:rPr>
          <w:sz w:val="20"/>
          <w:szCs w:val="20"/>
        </w:rPr>
        <w:t>su</w:t>
      </w:r>
      <w:proofErr w:type="spellEnd"/>
      <w:r w:rsidRPr="008474D9">
        <w:rPr>
          <w:sz w:val="20"/>
          <w:szCs w:val="20"/>
        </w:rPr>
        <w:t xml:space="preserve"> ofertowego.</w:t>
      </w:r>
    </w:p>
    <w:p w14:paraId="00000134" w14:textId="77777777" w:rsidR="004B72F5" w:rsidRDefault="006336B5">
      <w:pPr>
        <w:pStyle w:val="Nagwek2"/>
        <w:spacing w:line="320" w:lineRule="auto"/>
        <w:jc w:val="both"/>
      </w:pPr>
      <w:bookmarkStart w:id="30" w:name="_8o16t0j5rcy" w:colFirst="0" w:colLast="0"/>
      <w:bookmarkEnd w:id="30"/>
      <w:r>
        <w:t>XXII. Wymagania dotyczące zabezpieczenia należytego wykonania umowy</w:t>
      </w:r>
    </w:p>
    <w:p w14:paraId="1200AD86" w14:textId="39CD3B17" w:rsidR="000B0485" w:rsidRDefault="000B0485" w:rsidP="008474D9">
      <w:pPr>
        <w:pStyle w:val="Akapitzlist"/>
        <w:numPr>
          <w:ilvl w:val="0"/>
          <w:numId w:val="44"/>
        </w:numPr>
        <w:spacing w:before="240" w:line="360" w:lineRule="auto"/>
        <w:jc w:val="both"/>
      </w:pPr>
      <w:r>
        <w:t xml:space="preserve">Wykonawca przed podpisaniem umowy, zobowiązany jest do wniesienia zabezpieczenia należytego wykonania umowy na kwotę </w:t>
      </w:r>
      <w:r w:rsidRPr="00853256">
        <w:t xml:space="preserve">stanowiącą 5 % </w:t>
      </w:r>
      <w:r>
        <w:t>zaoferowanej ceny w jednej lub kilku następujących formach (do wyboru) :</w:t>
      </w:r>
    </w:p>
    <w:p w14:paraId="3F0DA3A1" w14:textId="4A9FA364" w:rsidR="000B0485" w:rsidRDefault="000B0485" w:rsidP="008474D9">
      <w:pPr>
        <w:pStyle w:val="Akapitzlist"/>
        <w:numPr>
          <w:ilvl w:val="1"/>
          <w:numId w:val="23"/>
        </w:numPr>
        <w:spacing w:before="240" w:line="360" w:lineRule="auto"/>
        <w:jc w:val="both"/>
      </w:pPr>
      <w:r>
        <w:t>pieniądzu, przelewem na wskazany przez Zamawiającego rachunek bankowy,</w:t>
      </w:r>
    </w:p>
    <w:p w14:paraId="094B28F0" w14:textId="72E8790D" w:rsidR="000B0485" w:rsidRDefault="000B0485" w:rsidP="008474D9">
      <w:pPr>
        <w:pStyle w:val="Akapitzlist"/>
        <w:numPr>
          <w:ilvl w:val="1"/>
          <w:numId w:val="23"/>
        </w:numPr>
        <w:spacing w:before="240" w:line="360" w:lineRule="auto"/>
        <w:jc w:val="both"/>
      </w:pPr>
      <w:r>
        <w:t>poręczeniach bankowych lub poręczeniach spółdzielczej kasy oszczędnościowo-kredytowej, z tym że zobowiązanie kasy jest zawsze zobowiązaniem pieniężnym,</w:t>
      </w:r>
    </w:p>
    <w:p w14:paraId="236E43AD" w14:textId="2BAF6BAD" w:rsidR="000B0485" w:rsidRDefault="000B0485" w:rsidP="008474D9">
      <w:pPr>
        <w:pStyle w:val="Akapitzlist"/>
        <w:numPr>
          <w:ilvl w:val="1"/>
          <w:numId w:val="23"/>
        </w:numPr>
        <w:spacing w:before="240" w:line="360" w:lineRule="auto"/>
        <w:jc w:val="both"/>
      </w:pPr>
      <w:r>
        <w:t>gwarancjach bankowych,</w:t>
      </w:r>
    </w:p>
    <w:p w14:paraId="5826F812" w14:textId="0C709CBA" w:rsidR="000B0485" w:rsidRDefault="000B0485" w:rsidP="008474D9">
      <w:pPr>
        <w:pStyle w:val="Akapitzlist"/>
        <w:numPr>
          <w:ilvl w:val="1"/>
          <w:numId w:val="23"/>
        </w:numPr>
        <w:spacing w:before="240" w:line="360" w:lineRule="auto"/>
        <w:jc w:val="both"/>
      </w:pPr>
      <w:r>
        <w:t>gwarancjach ubezpieczeniowych,</w:t>
      </w:r>
    </w:p>
    <w:p w14:paraId="3CA52394" w14:textId="4E2E1468" w:rsidR="000B0485" w:rsidRDefault="000B0485" w:rsidP="008474D9">
      <w:pPr>
        <w:pStyle w:val="Akapitzlist"/>
        <w:numPr>
          <w:ilvl w:val="1"/>
          <w:numId w:val="23"/>
        </w:numPr>
        <w:spacing w:before="240" w:line="360" w:lineRule="auto"/>
        <w:jc w:val="both"/>
      </w:pPr>
      <w:r>
        <w:t>poręczeniach udzielanych przez podmioty, o których mowa w art. 6b ust. 5 pkt 2 ustawy  z dnia 9 listopada 2000 r. o utworzeniu Polskiej Agencji Rozwoju Przedsiębiorczości</w:t>
      </w:r>
    </w:p>
    <w:p w14:paraId="5E8D0A3F" w14:textId="3410411B" w:rsidR="000B0485" w:rsidRDefault="000B0485" w:rsidP="008474D9">
      <w:pPr>
        <w:pStyle w:val="Akapitzlist"/>
        <w:numPr>
          <w:ilvl w:val="0"/>
          <w:numId w:val="44"/>
        </w:numPr>
        <w:spacing w:before="240" w:line="360" w:lineRule="auto"/>
        <w:jc w:val="both"/>
      </w:pPr>
      <w:r>
        <w:t xml:space="preserve">Zabezpieczenie wnoszone w postaci poręczenia lub gwarancji musi zawierać następujące elementy: </w:t>
      </w:r>
    </w:p>
    <w:p w14:paraId="63CF0826" w14:textId="6F9CCB3D" w:rsidR="000B0485" w:rsidRDefault="000B0485" w:rsidP="008474D9">
      <w:pPr>
        <w:pStyle w:val="Akapitzlist"/>
        <w:numPr>
          <w:ilvl w:val="1"/>
          <w:numId w:val="43"/>
        </w:numPr>
        <w:spacing w:before="240" w:line="360" w:lineRule="auto"/>
        <w:jc w:val="both"/>
      </w:pPr>
      <w:r>
        <w:t xml:space="preserve">Nazwę Wykonawcy i jego siedzibę (adres), </w:t>
      </w:r>
    </w:p>
    <w:p w14:paraId="18787DE9" w14:textId="54B3406F" w:rsidR="000B0485" w:rsidRDefault="000B0485" w:rsidP="001E0C39">
      <w:pPr>
        <w:pStyle w:val="Akapitzlist"/>
        <w:numPr>
          <w:ilvl w:val="1"/>
          <w:numId w:val="43"/>
        </w:numPr>
        <w:spacing w:before="240" w:line="360" w:lineRule="auto"/>
        <w:jc w:val="both"/>
      </w:pPr>
      <w:r>
        <w:lastRenderedPageBreak/>
        <w:t xml:space="preserve">Nazwę Beneficjenta (Zamawiającego): Powiat Starogardzki reprezentowany przez Powiatowy Zarząd Dróg, ul. Mickiewicza 9,   83-200 Starogard Gdański, </w:t>
      </w:r>
    </w:p>
    <w:p w14:paraId="618320E5" w14:textId="7AAA2AB6" w:rsidR="000B0485" w:rsidRDefault="000B0485" w:rsidP="008474D9">
      <w:pPr>
        <w:pStyle w:val="Akapitzlist"/>
        <w:numPr>
          <w:ilvl w:val="1"/>
          <w:numId w:val="43"/>
        </w:numPr>
        <w:spacing w:before="240" w:line="360" w:lineRule="auto"/>
        <w:jc w:val="both"/>
      </w:pPr>
      <w:r>
        <w:t xml:space="preserve">Nazwę Gwaranta lub Poręczyciela, </w:t>
      </w:r>
    </w:p>
    <w:p w14:paraId="7E91D571" w14:textId="4A703AB7" w:rsidR="000B0485" w:rsidRDefault="000B0485" w:rsidP="008474D9">
      <w:pPr>
        <w:pStyle w:val="Akapitzlist"/>
        <w:numPr>
          <w:ilvl w:val="1"/>
          <w:numId w:val="43"/>
        </w:numPr>
        <w:spacing w:before="240" w:line="360" w:lineRule="auto"/>
        <w:jc w:val="both"/>
      </w:pPr>
      <w:r>
        <w:t xml:space="preserve">Określać wierzytelność, która ma być zabezpieczona gwarancją, </w:t>
      </w:r>
    </w:p>
    <w:p w14:paraId="3BB6519A" w14:textId="3D0F6FF1" w:rsidR="000B0485" w:rsidRDefault="000B0485" w:rsidP="008474D9">
      <w:pPr>
        <w:pStyle w:val="Akapitzlist"/>
        <w:numPr>
          <w:ilvl w:val="1"/>
          <w:numId w:val="43"/>
        </w:numPr>
        <w:spacing w:before="240" w:line="360" w:lineRule="auto"/>
        <w:jc w:val="both"/>
      </w:pPr>
      <w:r>
        <w:t xml:space="preserve">Sformułowanie zobowiązujące Gwaranta do nieodwołalnego i bezwarunkowego zapłacenia kwoty zobowiązania na pierwsze żądanie zapłaty, w przypadku gdy wykonawca w szczególności: </w:t>
      </w:r>
    </w:p>
    <w:p w14:paraId="5C655D08" w14:textId="0BC58E19" w:rsidR="000B0485" w:rsidRDefault="000B0485" w:rsidP="001E0C39">
      <w:pPr>
        <w:pStyle w:val="Akapitzlist"/>
        <w:numPr>
          <w:ilvl w:val="0"/>
          <w:numId w:val="45"/>
        </w:numPr>
        <w:spacing w:before="240" w:line="360" w:lineRule="auto"/>
        <w:jc w:val="both"/>
      </w:pPr>
      <w:r>
        <w:t xml:space="preserve">nie wykonał robót budowlanych w terminie wynikającym z umowy, </w:t>
      </w:r>
    </w:p>
    <w:p w14:paraId="37AEDED0" w14:textId="40D19249" w:rsidR="000B0485" w:rsidRDefault="000B0485" w:rsidP="001E0C39">
      <w:pPr>
        <w:pStyle w:val="Akapitzlist"/>
        <w:numPr>
          <w:ilvl w:val="0"/>
          <w:numId w:val="45"/>
        </w:numPr>
        <w:spacing w:before="240" w:line="360" w:lineRule="auto"/>
        <w:jc w:val="both"/>
      </w:pPr>
      <w:r>
        <w:t xml:space="preserve">wykonał roboty budowlane objęte umową z nienależytą starannością. </w:t>
      </w:r>
    </w:p>
    <w:p w14:paraId="4AA6A269" w14:textId="34BC98A2" w:rsidR="000B0485" w:rsidRDefault="000B0485" w:rsidP="001E0C39">
      <w:pPr>
        <w:pStyle w:val="Akapitzlist"/>
        <w:numPr>
          <w:ilvl w:val="1"/>
          <w:numId w:val="46"/>
        </w:numPr>
        <w:spacing w:before="240" w:line="360" w:lineRule="auto"/>
        <w:jc w:val="both"/>
      </w:pPr>
      <w: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w:t>
      </w:r>
    </w:p>
    <w:p w14:paraId="00000135" w14:textId="3EF76C96" w:rsidR="004B72F5" w:rsidRDefault="000B0485" w:rsidP="001E0C39">
      <w:pPr>
        <w:pStyle w:val="Akapitzlist"/>
        <w:numPr>
          <w:ilvl w:val="1"/>
          <w:numId w:val="46"/>
        </w:numPr>
        <w:spacing w:before="240" w:line="360" w:lineRule="auto"/>
        <w:jc w:val="both"/>
      </w:pPr>
      <w:r>
        <w:t>Z chwilą zaistnienia przynajmniej jednego z wymienionych wyżej przypadków, Zamawiający wystąpi do gwaranta z pisemnym żądaniem zapłacenia kwoty stanowiącej zabezpieczenie należytego wykonania umowy. Żądanie zawierać będzie uzasadnienie faktyczne i prawne</w:t>
      </w:r>
      <w:r w:rsidR="001E0C39">
        <w:t>.</w:t>
      </w:r>
    </w:p>
    <w:p w14:paraId="00000136" w14:textId="77777777" w:rsidR="004B72F5" w:rsidRDefault="006336B5">
      <w:pPr>
        <w:pStyle w:val="Nagwek2"/>
        <w:spacing w:line="320" w:lineRule="auto"/>
        <w:jc w:val="both"/>
      </w:pPr>
      <w:bookmarkStart w:id="31" w:name="_n1rtepxw0unn" w:colFirst="0" w:colLast="0"/>
      <w:bookmarkEnd w:id="31"/>
      <w:r>
        <w:t xml:space="preserve">XXIII. Informacje o treści zawieranej umowy oraz możliwości jej zmiany </w:t>
      </w:r>
    </w:p>
    <w:p w14:paraId="00000137" w14:textId="4FC93FBA" w:rsidR="004B72F5" w:rsidRDefault="006336B5">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1E0C39">
        <w:rPr>
          <w:b/>
          <w:sz w:val="20"/>
          <w:szCs w:val="20"/>
        </w:rPr>
        <w:t>Załącznik nr</w:t>
      </w:r>
      <w:r w:rsidRPr="001E0C39">
        <w:rPr>
          <w:b/>
          <w:bCs/>
          <w:sz w:val="20"/>
          <w:szCs w:val="20"/>
        </w:rPr>
        <w:t xml:space="preserve"> </w:t>
      </w:r>
      <w:r w:rsidR="004F2132">
        <w:rPr>
          <w:b/>
          <w:bCs/>
          <w:sz w:val="20"/>
          <w:szCs w:val="20"/>
        </w:rPr>
        <w:t>9</w:t>
      </w:r>
      <w:r w:rsidRPr="001E0C39">
        <w:rPr>
          <w:b/>
          <w:sz w:val="20"/>
          <w:szCs w:val="20"/>
        </w:rPr>
        <w:t xml:space="preserve"> do SWZ</w:t>
      </w:r>
      <w:r w:rsidRPr="001E0C39">
        <w:rPr>
          <w:sz w:val="20"/>
          <w:szCs w:val="20"/>
        </w:rPr>
        <w:t>.</w:t>
      </w:r>
    </w:p>
    <w:p w14:paraId="00000138" w14:textId="77777777" w:rsidR="004B72F5" w:rsidRDefault="006336B5">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3EFFCD03" w:rsidR="004B72F5" w:rsidRDefault="006336B5">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4F2132">
        <w:rPr>
          <w:b/>
          <w:bCs/>
          <w:sz w:val="20"/>
          <w:szCs w:val="20"/>
        </w:rPr>
        <w:t>9</w:t>
      </w:r>
      <w:r w:rsidRPr="001E0C39">
        <w:rPr>
          <w:b/>
          <w:bCs/>
          <w:sz w:val="20"/>
          <w:szCs w:val="20"/>
        </w:rPr>
        <w:t xml:space="preserve"> </w:t>
      </w:r>
      <w:r>
        <w:rPr>
          <w:b/>
          <w:sz w:val="20"/>
          <w:szCs w:val="20"/>
        </w:rPr>
        <w:t>do SWZ</w:t>
      </w:r>
      <w:r>
        <w:rPr>
          <w:sz w:val="20"/>
          <w:szCs w:val="20"/>
        </w:rPr>
        <w:t>.</w:t>
      </w:r>
    </w:p>
    <w:p w14:paraId="0000013A" w14:textId="77777777" w:rsidR="004B72F5" w:rsidRDefault="006336B5">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3B" w14:textId="77777777" w:rsidR="004B72F5" w:rsidRDefault="006336B5">
      <w:pPr>
        <w:pStyle w:val="Nagwek2"/>
        <w:spacing w:line="320" w:lineRule="auto"/>
        <w:jc w:val="both"/>
      </w:pPr>
      <w:bookmarkStart w:id="32" w:name="_kmfqfyi30wag" w:colFirst="0" w:colLast="0"/>
      <w:bookmarkEnd w:id="32"/>
      <w:r>
        <w:t>XIV. Pouczenie o środkach ochrony prawnej przysługujących Wykonawcy</w:t>
      </w:r>
    </w:p>
    <w:p w14:paraId="0000013C" w14:textId="77777777" w:rsidR="004B72F5" w:rsidRDefault="006336B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t>
      </w:r>
      <w:r>
        <w:rPr>
          <w:sz w:val="20"/>
          <w:szCs w:val="20"/>
        </w:rPr>
        <w:lastRenderedPageBreak/>
        <w:t xml:space="preserve">w konkursie oraz poniósł lub może ponieść szkodę w wyniku naruszenia przez zamawiającego przepisów ustawy PZP </w:t>
      </w:r>
    </w:p>
    <w:p w14:paraId="0000013D" w14:textId="77777777" w:rsidR="004B72F5" w:rsidRDefault="006336B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4B72F5" w:rsidRDefault="006336B5">
      <w:pPr>
        <w:numPr>
          <w:ilvl w:val="0"/>
          <w:numId w:val="7"/>
        </w:numPr>
        <w:spacing w:line="360" w:lineRule="auto"/>
        <w:ind w:left="426"/>
        <w:jc w:val="both"/>
        <w:rPr>
          <w:sz w:val="20"/>
          <w:szCs w:val="20"/>
        </w:rPr>
      </w:pPr>
      <w:r>
        <w:rPr>
          <w:sz w:val="20"/>
          <w:szCs w:val="20"/>
        </w:rPr>
        <w:t>Odwołanie przysługuje na:</w:t>
      </w:r>
    </w:p>
    <w:p w14:paraId="0000013F" w14:textId="77777777" w:rsidR="004B72F5" w:rsidRDefault="006336B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4B72F5" w:rsidRDefault="006336B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4B72F5" w:rsidRDefault="006336B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4B72F5" w:rsidRDefault="006336B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4B72F5" w:rsidRDefault="006336B5">
      <w:pPr>
        <w:numPr>
          <w:ilvl w:val="0"/>
          <w:numId w:val="7"/>
        </w:numPr>
        <w:spacing w:line="360" w:lineRule="auto"/>
        <w:ind w:left="426"/>
        <w:jc w:val="both"/>
        <w:rPr>
          <w:sz w:val="20"/>
          <w:szCs w:val="20"/>
        </w:rPr>
      </w:pPr>
      <w:r>
        <w:rPr>
          <w:sz w:val="20"/>
          <w:szCs w:val="20"/>
        </w:rPr>
        <w:t>Odwołanie wnosi się w terminie:</w:t>
      </w:r>
    </w:p>
    <w:p w14:paraId="00000144" w14:textId="77777777" w:rsidR="004B72F5" w:rsidRDefault="006336B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4B72F5" w:rsidRDefault="006336B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4B72F5" w:rsidRDefault="006336B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4B72F5" w:rsidRDefault="006336B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4B72F5" w:rsidRDefault="006336B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4B72F5" w:rsidRDefault="006336B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4B72F5" w:rsidRDefault="006336B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4B72F5" w:rsidRDefault="006336B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4B72F5" w:rsidRDefault="006336B5">
      <w:pPr>
        <w:pStyle w:val="Nagwek2"/>
        <w:spacing w:line="320" w:lineRule="auto"/>
        <w:jc w:val="both"/>
      </w:pPr>
      <w:bookmarkStart w:id="33" w:name="_uarrfy5kozla" w:colFirst="0" w:colLast="0"/>
      <w:bookmarkEnd w:id="33"/>
      <w:r>
        <w:lastRenderedPageBreak/>
        <w:t>XXV. Spis załączników</w:t>
      </w:r>
    </w:p>
    <w:p w14:paraId="0000014D" w14:textId="67CF32A2" w:rsidR="004B72F5" w:rsidRPr="0052028E" w:rsidRDefault="001E0C39">
      <w:pPr>
        <w:numPr>
          <w:ilvl w:val="0"/>
          <w:numId w:val="32"/>
        </w:numPr>
        <w:rPr>
          <w:sz w:val="20"/>
          <w:szCs w:val="20"/>
        </w:rPr>
      </w:pPr>
      <w:r w:rsidRPr="0052028E">
        <w:rPr>
          <w:sz w:val="20"/>
          <w:szCs w:val="20"/>
        </w:rPr>
        <w:t>Opis Przedmiotu Zamówienia</w:t>
      </w:r>
    </w:p>
    <w:p w14:paraId="0000014F" w14:textId="26F904F0" w:rsidR="004B72F5" w:rsidRPr="0052028E" w:rsidRDefault="001E0C39">
      <w:pPr>
        <w:numPr>
          <w:ilvl w:val="0"/>
          <w:numId w:val="32"/>
        </w:numPr>
        <w:rPr>
          <w:sz w:val="20"/>
          <w:szCs w:val="20"/>
        </w:rPr>
      </w:pPr>
      <w:r w:rsidRPr="0052028E">
        <w:rPr>
          <w:sz w:val="20"/>
          <w:szCs w:val="20"/>
        </w:rPr>
        <w:t>Formularz Oferty</w:t>
      </w:r>
    </w:p>
    <w:p w14:paraId="00000151" w14:textId="795A4A9B" w:rsidR="004B72F5" w:rsidRPr="0052028E" w:rsidRDefault="003770F0">
      <w:pPr>
        <w:numPr>
          <w:ilvl w:val="0"/>
          <w:numId w:val="32"/>
        </w:numPr>
        <w:rPr>
          <w:sz w:val="20"/>
          <w:szCs w:val="20"/>
        </w:rPr>
      </w:pPr>
      <w:r w:rsidRPr="0052028E">
        <w:rPr>
          <w:sz w:val="20"/>
          <w:szCs w:val="20"/>
        </w:rPr>
        <w:t>Wzór wykazu robót budowlanych</w:t>
      </w:r>
    </w:p>
    <w:p w14:paraId="00000152" w14:textId="35B5EF12" w:rsidR="004B72F5" w:rsidRPr="0052028E" w:rsidRDefault="003770F0">
      <w:pPr>
        <w:numPr>
          <w:ilvl w:val="0"/>
          <w:numId w:val="32"/>
        </w:numPr>
        <w:rPr>
          <w:sz w:val="20"/>
          <w:szCs w:val="20"/>
        </w:rPr>
      </w:pPr>
      <w:r w:rsidRPr="0052028E">
        <w:rPr>
          <w:sz w:val="20"/>
          <w:szCs w:val="20"/>
        </w:rPr>
        <w:t>Wzór wykazu osób skierowanych do realizacji zamówienia</w:t>
      </w:r>
    </w:p>
    <w:p w14:paraId="1FA14CCC" w14:textId="30689FA0" w:rsidR="003770F0" w:rsidRPr="0052028E" w:rsidRDefault="003770F0">
      <w:pPr>
        <w:numPr>
          <w:ilvl w:val="0"/>
          <w:numId w:val="32"/>
        </w:numPr>
        <w:rPr>
          <w:sz w:val="20"/>
          <w:szCs w:val="20"/>
        </w:rPr>
      </w:pPr>
      <w:r w:rsidRPr="0052028E">
        <w:rPr>
          <w:sz w:val="20"/>
          <w:szCs w:val="20"/>
        </w:rPr>
        <w:t>Wzór oświadczenia o przynależności do grupy kapitałowej</w:t>
      </w:r>
    </w:p>
    <w:p w14:paraId="38C07E77" w14:textId="657CEA74" w:rsidR="003770F0" w:rsidRPr="0052028E" w:rsidRDefault="003770F0">
      <w:pPr>
        <w:numPr>
          <w:ilvl w:val="0"/>
          <w:numId w:val="32"/>
        </w:numPr>
        <w:rPr>
          <w:sz w:val="20"/>
          <w:szCs w:val="20"/>
        </w:rPr>
      </w:pPr>
      <w:r w:rsidRPr="0052028E">
        <w:rPr>
          <w:sz w:val="20"/>
          <w:szCs w:val="20"/>
        </w:rPr>
        <w:t>Wzór oświadczenia o spełnianiu warunków w postepowaniu i braku podstaw do wykluczenia z postępowania</w:t>
      </w:r>
    </w:p>
    <w:p w14:paraId="4358248A" w14:textId="4122BB92" w:rsidR="003770F0" w:rsidRPr="0052028E" w:rsidRDefault="003770F0">
      <w:pPr>
        <w:numPr>
          <w:ilvl w:val="0"/>
          <w:numId w:val="32"/>
        </w:numPr>
        <w:rPr>
          <w:sz w:val="20"/>
          <w:szCs w:val="20"/>
        </w:rPr>
      </w:pPr>
      <w:r w:rsidRPr="0052028E">
        <w:rPr>
          <w:sz w:val="20"/>
          <w:szCs w:val="20"/>
        </w:rPr>
        <w:t>Wzór oświadczenia osób wspólnie ubiegających się o udzielenie zamówienia</w:t>
      </w:r>
    </w:p>
    <w:p w14:paraId="6C82987E" w14:textId="60D9F2D7" w:rsidR="003770F0" w:rsidRDefault="003770F0">
      <w:pPr>
        <w:numPr>
          <w:ilvl w:val="0"/>
          <w:numId w:val="32"/>
        </w:numPr>
        <w:rPr>
          <w:sz w:val="20"/>
          <w:szCs w:val="20"/>
        </w:rPr>
      </w:pPr>
      <w:r w:rsidRPr="0052028E">
        <w:rPr>
          <w:sz w:val="20"/>
          <w:szCs w:val="20"/>
        </w:rPr>
        <w:t>Wzór zobowiązania podmiotów trzecich do udostepnienia zasobów</w:t>
      </w:r>
    </w:p>
    <w:p w14:paraId="5021036C" w14:textId="77777777" w:rsidR="004F2132" w:rsidRPr="004F2132" w:rsidRDefault="004F2132" w:rsidP="004F2132">
      <w:pPr>
        <w:pStyle w:val="Akapitzlist"/>
        <w:numPr>
          <w:ilvl w:val="0"/>
          <w:numId w:val="32"/>
        </w:numPr>
        <w:rPr>
          <w:sz w:val="20"/>
          <w:szCs w:val="20"/>
        </w:rPr>
      </w:pPr>
      <w:r w:rsidRPr="004F2132">
        <w:rPr>
          <w:sz w:val="20"/>
          <w:szCs w:val="20"/>
        </w:rPr>
        <w:t>Wzór umowy</w:t>
      </w:r>
    </w:p>
    <w:p w14:paraId="00000154" w14:textId="77777777" w:rsidR="004B72F5" w:rsidRDefault="004B72F5">
      <w:pPr>
        <w:spacing w:line="320" w:lineRule="auto"/>
        <w:jc w:val="both"/>
      </w:pPr>
    </w:p>
    <w:sectPr w:rsidR="004B72F5">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6B8D" w14:textId="77777777" w:rsidR="00FD0866" w:rsidRDefault="00FD0866">
      <w:pPr>
        <w:spacing w:line="240" w:lineRule="auto"/>
      </w:pPr>
      <w:r>
        <w:separator/>
      </w:r>
    </w:p>
  </w:endnote>
  <w:endnote w:type="continuationSeparator" w:id="0">
    <w:p w14:paraId="066F9608" w14:textId="77777777" w:rsidR="00FD0866" w:rsidRDefault="00FD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84E84EB" w:rsidR="003A2662" w:rsidRDefault="003A2662">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11AE" w14:textId="77777777" w:rsidR="00FD0866" w:rsidRDefault="00FD0866">
      <w:pPr>
        <w:spacing w:line="240" w:lineRule="auto"/>
      </w:pPr>
      <w:r>
        <w:separator/>
      </w:r>
    </w:p>
  </w:footnote>
  <w:footnote w:type="continuationSeparator" w:id="0">
    <w:p w14:paraId="548DC88E" w14:textId="77777777" w:rsidR="00FD0866" w:rsidRDefault="00FD0866">
      <w:pPr>
        <w:spacing w:line="240" w:lineRule="auto"/>
      </w:pPr>
      <w:r>
        <w:continuationSeparator/>
      </w:r>
    </w:p>
  </w:footnote>
  <w:footnote w:id="1">
    <w:p w14:paraId="00000183" w14:textId="77777777" w:rsidR="003A2662" w:rsidRDefault="003A2662">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0000017A" w14:textId="77777777" w:rsidR="003A2662" w:rsidRDefault="003A2662">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5206FD44" w:rsidR="003A2662" w:rsidRDefault="003A2662">
    <w:pPr>
      <w:rPr>
        <w:rFonts w:ascii="Calibri" w:eastAsia="Calibri" w:hAnsi="Calibri" w:cs="Calibri"/>
        <w:color w:val="434343"/>
      </w:rPr>
    </w:pPr>
    <w:r>
      <w:rPr>
        <w:rFonts w:ascii="Calibri" w:eastAsia="Calibri" w:hAnsi="Calibri" w:cs="Calibri"/>
        <w:color w:val="434343"/>
      </w:rPr>
      <w:t>Nr postępowania: PZD.404.</w:t>
    </w:r>
    <w:r w:rsidR="003730E5">
      <w:rPr>
        <w:rFonts w:ascii="Calibri" w:eastAsia="Calibri" w:hAnsi="Calibri" w:cs="Calibri"/>
        <w:color w:val="434343"/>
      </w:rPr>
      <w:t>12</w:t>
    </w:r>
    <w:r>
      <w:rPr>
        <w:rFonts w:ascii="Calibri" w:eastAsia="Calibri" w:hAnsi="Calibri" w:cs="Calibri"/>
        <w:color w:val="434343"/>
      </w:rPr>
      <w:t>.202</w:t>
    </w:r>
    <w:r w:rsidR="003D2580">
      <w:rPr>
        <w:rFonts w:ascii="Calibri" w:eastAsia="Calibri" w:hAnsi="Calibri" w:cs="Calibri"/>
        <w:color w:val="434343"/>
      </w:rPr>
      <w:t>2.JD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8A7"/>
    <w:multiLevelType w:val="multilevel"/>
    <w:tmpl w:val="2A241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C57F3E"/>
    <w:multiLevelType w:val="multilevel"/>
    <w:tmpl w:val="9454CB5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8B5378"/>
    <w:multiLevelType w:val="multilevel"/>
    <w:tmpl w:val="D0AA9FA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D10E2D"/>
    <w:multiLevelType w:val="multilevel"/>
    <w:tmpl w:val="F048B90E"/>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15DC51A7"/>
    <w:multiLevelType w:val="multilevel"/>
    <w:tmpl w:val="50648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1D3DBD"/>
    <w:multiLevelType w:val="multilevel"/>
    <w:tmpl w:val="5DC277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8D55EC5"/>
    <w:multiLevelType w:val="multilevel"/>
    <w:tmpl w:val="DCAAF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0519B5"/>
    <w:multiLevelType w:val="multilevel"/>
    <w:tmpl w:val="DB12F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3318EB"/>
    <w:multiLevelType w:val="multilevel"/>
    <w:tmpl w:val="40BAA23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 w15:restartNumberingAfterBreak="0">
    <w:nsid w:val="1DF5710E"/>
    <w:multiLevelType w:val="multilevel"/>
    <w:tmpl w:val="C636777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F814252"/>
    <w:multiLevelType w:val="multilevel"/>
    <w:tmpl w:val="FFB6964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20550497"/>
    <w:multiLevelType w:val="multilevel"/>
    <w:tmpl w:val="9C70F19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2" w15:restartNumberingAfterBreak="0">
    <w:nsid w:val="21492E56"/>
    <w:multiLevelType w:val="multilevel"/>
    <w:tmpl w:val="97867CC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43011C"/>
    <w:multiLevelType w:val="multilevel"/>
    <w:tmpl w:val="7DA22F3E"/>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4C555D5"/>
    <w:multiLevelType w:val="multilevel"/>
    <w:tmpl w:val="4A74C2A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5" w15:restartNumberingAfterBreak="0">
    <w:nsid w:val="27813A37"/>
    <w:multiLevelType w:val="multilevel"/>
    <w:tmpl w:val="0852815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9542319"/>
    <w:multiLevelType w:val="multilevel"/>
    <w:tmpl w:val="7C5AED5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9F30648"/>
    <w:multiLevelType w:val="hybridMultilevel"/>
    <w:tmpl w:val="68782250"/>
    <w:lvl w:ilvl="0" w:tplc="FFFFFFFF">
      <w:start w:val="1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B116BA6"/>
    <w:multiLevelType w:val="hybridMultilevel"/>
    <w:tmpl w:val="17EE5FAC"/>
    <w:lvl w:ilvl="0" w:tplc="13E22744">
      <w:start w:val="1"/>
      <w:numFmt w:val="decimal"/>
      <w:lvlText w:val="%1)"/>
      <w:lvlJc w:val="left"/>
      <w:pPr>
        <w:ind w:left="1604" w:hanging="360"/>
      </w:pPr>
      <w:rPr>
        <w:rFonts w:hint="default"/>
      </w:r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9" w15:restartNumberingAfterBreak="0">
    <w:nsid w:val="2D48692B"/>
    <w:multiLevelType w:val="multilevel"/>
    <w:tmpl w:val="A420E5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D009E"/>
    <w:multiLevelType w:val="multilevel"/>
    <w:tmpl w:val="CC00CF7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1066A70"/>
    <w:multiLevelType w:val="multilevel"/>
    <w:tmpl w:val="399CA00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6A91D4E"/>
    <w:multiLevelType w:val="multilevel"/>
    <w:tmpl w:val="ECFAD6D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100AFB"/>
    <w:multiLevelType w:val="multilevel"/>
    <w:tmpl w:val="C15A4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02217C"/>
    <w:multiLevelType w:val="multilevel"/>
    <w:tmpl w:val="8A6E105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3AD41C86"/>
    <w:multiLevelType w:val="multilevel"/>
    <w:tmpl w:val="0F129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C9C7FA6"/>
    <w:multiLevelType w:val="hybridMultilevel"/>
    <w:tmpl w:val="D8525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8F09C6"/>
    <w:multiLevelType w:val="multilevel"/>
    <w:tmpl w:val="2FD2112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8" w15:restartNumberingAfterBreak="0">
    <w:nsid w:val="41F05024"/>
    <w:multiLevelType w:val="multilevel"/>
    <w:tmpl w:val="6B366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DBA1FBB"/>
    <w:multiLevelType w:val="multilevel"/>
    <w:tmpl w:val="E7924C0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4E7B12E8"/>
    <w:multiLevelType w:val="multilevel"/>
    <w:tmpl w:val="09E86BF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FD85D40"/>
    <w:multiLevelType w:val="multilevel"/>
    <w:tmpl w:val="27C29514"/>
    <w:lvl w:ilvl="0">
      <w:start w:val="2"/>
      <w:numFmt w:val="decimal"/>
      <w:lvlText w:val="%1."/>
      <w:lvlJc w:val="left"/>
      <w:pPr>
        <w:ind w:left="720" w:hanging="363"/>
      </w:pPr>
      <w:rPr>
        <w:rFonts w:ascii="Arial" w:eastAsia="Arial" w:hAnsi="Arial" w:cs="Arial" w:hint="default"/>
        <w:b w:val="0"/>
        <w:bCs/>
        <w:color w:val="000000"/>
        <w:vertAlign w:val="baseline"/>
      </w:rPr>
    </w:lvl>
    <w:lvl w:ilvl="1">
      <w:start w:val="3"/>
      <w:numFmt w:val="decimal"/>
      <w:lvlText w:val="%2."/>
      <w:lvlJc w:val="left"/>
      <w:pPr>
        <w:ind w:left="720" w:hanging="363"/>
      </w:pPr>
      <w:rPr>
        <w:rFonts w:hint="default"/>
        <w:b w:val="0"/>
        <w:vertAlign w:val="baseline"/>
      </w:rPr>
    </w:lvl>
    <w:lvl w:ilvl="2">
      <w:start w:val="1"/>
      <w:numFmt w:val="lowerRoman"/>
      <w:lvlText w:val="%3."/>
      <w:lvlJc w:val="right"/>
      <w:pPr>
        <w:ind w:left="720" w:hanging="363"/>
      </w:pPr>
      <w:rPr>
        <w:rFonts w:hint="default"/>
        <w:vertAlign w:val="baseline"/>
      </w:rPr>
    </w:lvl>
    <w:lvl w:ilvl="3">
      <w:start w:val="1"/>
      <w:numFmt w:val="decimal"/>
      <w:lvlText w:val="%4."/>
      <w:lvlJc w:val="left"/>
      <w:pPr>
        <w:ind w:left="720" w:hanging="363"/>
      </w:pPr>
      <w:rPr>
        <w:rFonts w:hint="default"/>
        <w:vertAlign w:val="baseline"/>
      </w:rPr>
    </w:lvl>
    <w:lvl w:ilvl="4">
      <w:start w:val="1"/>
      <w:numFmt w:val="lowerLetter"/>
      <w:lvlText w:val="%5."/>
      <w:lvlJc w:val="left"/>
      <w:pPr>
        <w:ind w:left="720" w:hanging="363"/>
      </w:pPr>
      <w:rPr>
        <w:rFonts w:hint="default"/>
        <w:vertAlign w:val="baseline"/>
      </w:rPr>
    </w:lvl>
    <w:lvl w:ilvl="5">
      <w:start w:val="1"/>
      <w:numFmt w:val="decimal"/>
      <w:lvlText w:val="%6."/>
      <w:lvlJc w:val="right"/>
      <w:pPr>
        <w:ind w:left="720" w:hanging="363"/>
      </w:pPr>
      <w:rPr>
        <w:rFonts w:ascii="Arial" w:eastAsia="Arial" w:hAnsi="Arial" w:cs="Arial" w:hint="default"/>
        <w:vertAlign w:val="baseline"/>
      </w:rPr>
    </w:lvl>
    <w:lvl w:ilvl="6">
      <w:start w:val="1"/>
      <w:numFmt w:val="decimal"/>
      <w:lvlText w:val="%7."/>
      <w:lvlJc w:val="left"/>
      <w:pPr>
        <w:ind w:left="720" w:hanging="363"/>
      </w:pPr>
      <w:rPr>
        <w:rFonts w:hint="default"/>
        <w:vertAlign w:val="baseline"/>
      </w:rPr>
    </w:lvl>
    <w:lvl w:ilvl="7">
      <w:start w:val="1"/>
      <w:numFmt w:val="lowerLetter"/>
      <w:lvlText w:val="%8."/>
      <w:lvlJc w:val="left"/>
      <w:pPr>
        <w:ind w:left="720" w:hanging="363"/>
      </w:pPr>
      <w:rPr>
        <w:rFonts w:hint="default"/>
        <w:vertAlign w:val="baseline"/>
      </w:rPr>
    </w:lvl>
    <w:lvl w:ilvl="8">
      <w:start w:val="1"/>
      <w:numFmt w:val="lowerRoman"/>
      <w:lvlText w:val="%9."/>
      <w:lvlJc w:val="right"/>
      <w:pPr>
        <w:ind w:left="720" w:hanging="363"/>
      </w:pPr>
      <w:rPr>
        <w:rFonts w:hint="default"/>
        <w:vertAlign w:val="baseline"/>
      </w:rPr>
    </w:lvl>
  </w:abstractNum>
  <w:abstractNum w:abstractNumId="32" w15:restartNumberingAfterBreak="0">
    <w:nsid w:val="540C1227"/>
    <w:multiLevelType w:val="multilevel"/>
    <w:tmpl w:val="51AA54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5DD40D9"/>
    <w:multiLevelType w:val="multilevel"/>
    <w:tmpl w:val="91803FC2"/>
    <w:lvl w:ilvl="0">
      <w:start w:val="1"/>
      <w:numFmt w:val="decimal"/>
      <w:lvlText w:val="%1."/>
      <w:lvlJc w:val="left"/>
      <w:pPr>
        <w:ind w:left="720" w:hanging="363"/>
      </w:pPr>
      <w:rPr>
        <w:rFonts w:ascii="Arial" w:eastAsia="Arial" w:hAnsi="Arial" w:cs="Arial" w:hint="default"/>
        <w:b w:val="0"/>
        <w:bCs/>
        <w:color w:val="000000"/>
        <w:vertAlign w:val="baseline"/>
      </w:rPr>
    </w:lvl>
    <w:lvl w:ilvl="1">
      <w:start w:val="1"/>
      <w:numFmt w:val="decimal"/>
      <w:lvlText w:val="%2."/>
      <w:lvlJc w:val="left"/>
      <w:pPr>
        <w:ind w:left="720" w:hanging="363"/>
      </w:pPr>
      <w:rPr>
        <w:rFonts w:hint="default"/>
        <w:b w:val="0"/>
        <w:vertAlign w:val="baseline"/>
      </w:rPr>
    </w:lvl>
    <w:lvl w:ilvl="2">
      <w:start w:val="1"/>
      <w:numFmt w:val="lowerRoman"/>
      <w:lvlText w:val="%3."/>
      <w:lvlJc w:val="right"/>
      <w:pPr>
        <w:ind w:left="720" w:hanging="363"/>
      </w:pPr>
      <w:rPr>
        <w:rFonts w:hint="default"/>
        <w:vertAlign w:val="baseline"/>
      </w:rPr>
    </w:lvl>
    <w:lvl w:ilvl="3">
      <w:start w:val="1"/>
      <w:numFmt w:val="decimal"/>
      <w:lvlText w:val="%4."/>
      <w:lvlJc w:val="left"/>
      <w:pPr>
        <w:ind w:left="720" w:hanging="363"/>
      </w:pPr>
      <w:rPr>
        <w:rFonts w:hint="default"/>
        <w:vertAlign w:val="baseline"/>
      </w:rPr>
    </w:lvl>
    <w:lvl w:ilvl="4">
      <w:start w:val="1"/>
      <w:numFmt w:val="lowerLetter"/>
      <w:lvlText w:val="%5."/>
      <w:lvlJc w:val="left"/>
      <w:pPr>
        <w:ind w:left="720" w:hanging="363"/>
      </w:pPr>
      <w:rPr>
        <w:rFonts w:hint="default"/>
        <w:vertAlign w:val="baseline"/>
      </w:rPr>
    </w:lvl>
    <w:lvl w:ilvl="5">
      <w:start w:val="1"/>
      <w:numFmt w:val="decimal"/>
      <w:lvlText w:val="%6."/>
      <w:lvlJc w:val="right"/>
      <w:pPr>
        <w:ind w:left="720" w:hanging="363"/>
      </w:pPr>
      <w:rPr>
        <w:rFonts w:ascii="Arial" w:eastAsia="Arial" w:hAnsi="Arial" w:cs="Arial" w:hint="default"/>
        <w:vertAlign w:val="baseline"/>
      </w:rPr>
    </w:lvl>
    <w:lvl w:ilvl="6">
      <w:start w:val="1"/>
      <w:numFmt w:val="decimal"/>
      <w:lvlText w:val="%7."/>
      <w:lvlJc w:val="left"/>
      <w:pPr>
        <w:ind w:left="720" w:hanging="363"/>
      </w:pPr>
      <w:rPr>
        <w:rFonts w:hint="default"/>
        <w:vertAlign w:val="baseline"/>
      </w:rPr>
    </w:lvl>
    <w:lvl w:ilvl="7">
      <w:start w:val="1"/>
      <w:numFmt w:val="lowerLetter"/>
      <w:lvlText w:val="%8."/>
      <w:lvlJc w:val="left"/>
      <w:pPr>
        <w:ind w:left="720" w:hanging="363"/>
      </w:pPr>
      <w:rPr>
        <w:rFonts w:hint="default"/>
        <w:vertAlign w:val="baseline"/>
      </w:rPr>
    </w:lvl>
    <w:lvl w:ilvl="8">
      <w:start w:val="1"/>
      <w:numFmt w:val="lowerRoman"/>
      <w:lvlText w:val="%9."/>
      <w:lvlJc w:val="right"/>
      <w:pPr>
        <w:ind w:left="720" w:hanging="363"/>
      </w:pPr>
      <w:rPr>
        <w:rFonts w:hint="default"/>
        <w:vertAlign w:val="baseline"/>
      </w:rPr>
    </w:lvl>
  </w:abstractNum>
  <w:abstractNum w:abstractNumId="34" w15:restartNumberingAfterBreak="0">
    <w:nsid w:val="5A5D68E9"/>
    <w:multiLevelType w:val="hybridMultilevel"/>
    <w:tmpl w:val="D46A8E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5" w15:restartNumberingAfterBreak="0">
    <w:nsid w:val="5D402380"/>
    <w:multiLevelType w:val="hybridMultilevel"/>
    <w:tmpl w:val="18328912"/>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6" w15:restartNumberingAfterBreak="0">
    <w:nsid w:val="61973882"/>
    <w:multiLevelType w:val="multilevel"/>
    <w:tmpl w:val="4086C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2093DB2"/>
    <w:multiLevelType w:val="multilevel"/>
    <w:tmpl w:val="0D862A1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65B22352"/>
    <w:multiLevelType w:val="multilevel"/>
    <w:tmpl w:val="91803FC2"/>
    <w:lvl w:ilvl="0">
      <w:start w:val="1"/>
      <w:numFmt w:val="decimal"/>
      <w:lvlText w:val="%1."/>
      <w:lvlJc w:val="left"/>
      <w:pPr>
        <w:ind w:left="720" w:hanging="363"/>
      </w:pPr>
      <w:rPr>
        <w:rFonts w:ascii="Arial" w:eastAsia="Arial" w:hAnsi="Arial" w:cs="Arial" w:hint="default"/>
        <w:b w:val="0"/>
        <w:bCs/>
        <w:color w:val="000000"/>
        <w:vertAlign w:val="baseline"/>
      </w:rPr>
    </w:lvl>
    <w:lvl w:ilvl="1">
      <w:start w:val="1"/>
      <w:numFmt w:val="decimal"/>
      <w:lvlText w:val="%2."/>
      <w:lvlJc w:val="left"/>
      <w:pPr>
        <w:ind w:left="720" w:hanging="363"/>
      </w:pPr>
      <w:rPr>
        <w:rFonts w:hint="default"/>
        <w:b w:val="0"/>
        <w:vertAlign w:val="baseline"/>
      </w:rPr>
    </w:lvl>
    <w:lvl w:ilvl="2">
      <w:start w:val="1"/>
      <w:numFmt w:val="lowerRoman"/>
      <w:lvlText w:val="%3."/>
      <w:lvlJc w:val="right"/>
      <w:pPr>
        <w:ind w:left="720" w:hanging="363"/>
      </w:pPr>
      <w:rPr>
        <w:rFonts w:hint="default"/>
        <w:vertAlign w:val="baseline"/>
      </w:rPr>
    </w:lvl>
    <w:lvl w:ilvl="3">
      <w:start w:val="1"/>
      <w:numFmt w:val="decimal"/>
      <w:lvlText w:val="%4."/>
      <w:lvlJc w:val="left"/>
      <w:pPr>
        <w:ind w:left="720" w:hanging="363"/>
      </w:pPr>
      <w:rPr>
        <w:rFonts w:hint="default"/>
        <w:vertAlign w:val="baseline"/>
      </w:rPr>
    </w:lvl>
    <w:lvl w:ilvl="4">
      <w:start w:val="1"/>
      <w:numFmt w:val="lowerLetter"/>
      <w:lvlText w:val="%5."/>
      <w:lvlJc w:val="left"/>
      <w:pPr>
        <w:ind w:left="720" w:hanging="363"/>
      </w:pPr>
      <w:rPr>
        <w:rFonts w:hint="default"/>
        <w:vertAlign w:val="baseline"/>
      </w:rPr>
    </w:lvl>
    <w:lvl w:ilvl="5">
      <w:start w:val="1"/>
      <w:numFmt w:val="decimal"/>
      <w:lvlText w:val="%6."/>
      <w:lvlJc w:val="right"/>
      <w:pPr>
        <w:ind w:left="720" w:hanging="363"/>
      </w:pPr>
      <w:rPr>
        <w:rFonts w:ascii="Arial" w:eastAsia="Arial" w:hAnsi="Arial" w:cs="Arial" w:hint="default"/>
        <w:vertAlign w:val="baseline"/>
      </w:rPr>
    </w:lvl>
    <w:lvl w:ilvl="6">
      <w:start w:val="1"/>
      <w:numFmt w:val="decimal"/>
      <w:lvlText w:val="%7."/>
      <w:lvlJc w:val="left"/>
      <w:pPr>
        <w:ind w:left="720" w:hanging="363"/>
      </w:pPr>
      <w:rPr>
        <w:rFonts w:hint="default"/>
        <w:vertAlign w:val="baseline"/>
      </w:rPr>
    </w:lvl>
    <w:lvl w:ilvl="7">
      <w:start w:val="1"/>
      <w:numFmt w:val="lowerLetter"/>
      <w:lvlText w:val="%8."/>
      <w:lvlJc w:val="left"/>
      <w:pPr>
        <w:ind w:left="720" w:hanging="363"/>
      </w:pPr>
      <w:rPr>
        <w:rFonts w:hint="default"/>
        <w:vertAlign w:val="baseline"/>
      </w:rPr>
    </w:lvl>
    <w:lvl w:ilvl="8">
      <w:start w:val="1"/>
      <w:numFmt w:val="lowerRoman"/>
      <w:lvlText w:val="%9."/>
      <w:lvlJc w:val="right"/>
      <w:pPr>
        <w:ind w:left="720" w:hanging="363"/>
      </w:pPr>
      <w:rPr>
        <w:rFonts w:hint="default"/>
        <w:vertAlign w:val="baseline"/>
      </w:rPr>
    </w:lvl>
  </w:abstractNum>
  <w:abstractNum w:abstractNumId="39" w15:restartNumberingAfterBreak="0">
    <w:nsid w:val="69A94AEA"/>
    <w:multiLevelType w:val="multilevel"/>
    <w:tmpl w:val="6848EFD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0" w15:restartNumberingAfterBreak="0">
    <w:nsid w:val="6A1F0487"/>
    <w:multiLevelType w:val="multilevel"/>
    <w:tmpl w:val="C2943BA8"/>
    <w:lvl w:ilvl="0">
      <w:start w:val="1"/>
      <w:numFmt w:val="decimal"/>
      <w:lvlText w:val="%1."/>
      <w:lvlJc w:val="left"/>
      <w:pPr>
        <w:ind w:left="643"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9016A5"/>
    <w:multiLevelType w:val="hybridMultilevel"/>
    <w:tmpl w:val="E2A432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2" w15:restartNumberingAfterBreak="0">
    <w:nsid w:val="6FE16923"/>
    <w:multiLevelType w:val="multilevel"/>
    <w:tmpl w:val="6F126F5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0BC1BD0"/>
    <w:multiLevelType w:val="hybridMultilevel"/>
    <w:tmpl w:val="45E85F82"/>
    <w:lvl w:ilvl="0" w:tplc="E0723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42F7716"/>
    <w:multiLevelType w:val="multilevel"/>
    <w:tmpl w:val="A6F235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79586FDA"/>
    <w:multiLevelType w:val="multilevel"/>
    <w:tmpl w:val="A72839DA"/>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96C010E"/>
    <w:multiLevelType w:val="multilevel"/>
    <w:tmpl w:val="4C6AC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E2D5208"/>
    <w:multiLevelType w:val="multilevel"/>
    <w:tmpl w:val="7152EF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16cid:durableId="1856649969">
    <w:abstractNumId w:val="1"/>
  </w:num>
  <w:num w:numId="2" w16cid:durableId="1143545782">
    <w:abstractNumId w:val="22"/>
  </w:num>
  <w:num w:numId="3" w16cid:durableId="1925331544">
    <w:abstractNumId w:val="7"/>
  </w:num>
  <w:num w:numId="4" w16cid:durableId="942538965">
    <w:abstractNumId w:val="44"/>
  </w:num>
  <w:num w:numId="5" w16cid:durableId="527719080">
    <w:abstractNumId w:val="20"/>
  </w:num>
  <w:num w:numId="6" w16cid:durableId="627315927">
    <w:abstractNumId w:val="33"/>
  </w:num>
  <w:num w:numId="7" w16cid:durableId="1120147388">
    <w:abstractNumId w:val="19"/>
  </w:num>
  <w:num w:numId="8" w16cid:durableId="1614558339">
    <w:abstractNumId w:val="30"/>
  </w:num>
  <w:num w:numId="9" w16cid:durableId="2587550">
    <w:abstractNumId w:val="14"/>
  </w:num>
  <w:num w:numId="10" w16cid:durableId="1836338549">
    <w:abstractNumId w:val="10"/>
  </w:num>
  <w:num w:numId="11" w16cid:durableId="824932666">
    <w:abstractNumId w:val="11"/>
  </w:num>
  <w:num w:numId="12" w16cid:durableId="177041942">
    <w:abstractNumId w:val="24"/>
  </w:num>
  <w:num w:numId="13" w16cid:durableId="117452904">
    <w:abstractNumId w:val="5"/>
  </w:num>
  <w:num w:numId="14" w16cid:durableId="2109429237">
    <w:abstractNumId w:val="45"/>
  </w:num>
  <w:num w:numId="15" w16cid:durableId="1961452940">
    <w:abstractNumId w:val="39"/>
  </w:num>
  <w:num w:numId="16" w16cid:durableId="2014331595">
    <w:abstractNumId w:val="28"/>
  </w:num>
  <w:num w:numId="17" w16cid:durableId="1179083340">
    <w:abstractNumId w:val="47"/>
  </w:num>
  <w:num w:numId="18" w16cid:durableId="360131885">
    <w:abstractNumId w:val="15"/>
  </w:num>
  <w:num w:numId="19" w16cid:durableId="1553271582">
    <w:abstractNumId w:val="23"/>
  </w:num>
  <w:num w:numId="20" w16cid:durableId="1333684111">
    <w:abstractNumId w:val="46"/>
  </w:num>
  <w:num w:numId="21" w16cid:durableId="1079250724">
    <w:abstractNumId w:val="13"/>
  </w:num>
  <w:num w:numId="22" w16cid:durableId="329333940">
    <w:abstractNumId w:val="32"/>
  </w:num>
  <w:num w:numId="23" w16cid:durableId="761220259">
    <w:abstractNumId w:val="8"/>
  </w:num>
  <w:num w:numId="24" w16cid:durableId="1111431669">
    <w:abstractNumId w:val="9"/>
  </w:num>
  <w:num w:numId="25" w16cid:durableId="1356350273">
    <w:abstractNumId w:val="37"/>
  </w:num>
  <w:num w:numId="26" w16cid:durableId="56320417">
    <w:abstractNumId w:val="3"/>
  </w:num>
  <w:num w:numId="27" w16cid:durableId="364839076">
    <w:abstractNumId w:val="0"/>
  </w:num>
  <w:num w:numId="28" w16cid:durableId="243299590">
    <w:abstractNumId w:val="27"/>
  </w:num>
  <w:num w:numId="29" w16cid:durableId="1527983517">
    <w:abstractNumId w:val="29"/>
  </w:num>
  <w:num w:numId="30" w16cid:durableId="369304702">
    <w:abstractNumId w:val="2"/>
  </w:num>
  <w:num w:numId="31" w16cid:durableId="1590700968">
    <w:abstractNumId w:val="21"/>
  </w:num>
  <w:num w:numId="32" w16cid:durableId="1009985067">
    <w:abstractNumId w:val="6"/>
  </w:num>
  <w:num w:numId="33" w16cid:durableId="1080715482">
    <w:abstractNumId w:val="25"/>
  </w:num>
  <w:num w:numId="34" w16cid:durableId="1683627788">
    <w:abstractNumId w:val="12"/>
  </w:num>
  <w:num w:numId="35" w16cid:durableId="1267349275">
    <w:abstractNumId w:val="40"/>
  </w:num>
  <w:num w:numId="36" w16cid:durableId="1778939298">
    <w:abstractNumId w:val="4"/>
  </w:num>
  <w:num w:numId="37" w16cid:durableId="1761489915">
    <w:abstractNumId w:val="36"/>
  </w:num>
  <w:num w:numId="38" w16cid:durableId="1011839764">
    <w:abstractNumId w:val="42"/>
  </w:num>
  <w:num w:numId="39" w16cid:durableId="213855994">
    <w:abstractNumId w:val="41"/>
  </w:num>
  <w:num w:numId="40" w16cid:durableId="1853759817">
    <w:abstractNumId w:val="17"/>
  </w:num>
  <w:num w:numId="41" w16cid:durableId="391587036">
    <w:abstractNumId w:val="35"/>
  </w:num>
  <w:num w:numId="42" w16cid:durableId="652762933">
    <w:abstractNumId w:val="26"/>
  </w:num>
  <w:num w:numId="43" w16cid:durableId="865289236">
    <w:abstractNumId w:val="16"/>
  </w:num>
  <w:num w:numId="44" w16cid:durableId="969096720">
    <w:abstractNumId w:val="38"/>
  </w:num>
  <w:num w:numId="45" w16cid:durableId="1928541641">
    <w:abstractNumId w:val="18"/>
  </w:num>
  <w:num w:numId="46" w16cid:durableId="595133836">
    <w:abstractNumId w:val="31"/>
  </w:num>
  <w:num w:numId="47" w16cid:durableId="877468894">
    <w:abstractNumId w:val="43"/>
  </w:num>
  <w:num w:numId="48" w16cid:durableId="1952589440">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F5"/>
    <w:rsid w:val="00004A51"/>
    <w:rsid w:val="000058BE"/>
    <w:rsid w:val="00021EDE"/>
    <w:rsid w:val="0008437D"/>
    <w:rsid w:val="000B0036"/>
    <w:rsid w:val="000B0485"/>
    <w:rsid w:val="000E4E65"/>
    <w:rsid w:val="001125A3"/>
    <w:rsid w:val="00121A51"/>
    <w:rsid w:val="00125A96"/>
    <w:rsid w:val="00127BD7"/>
    <w:rsid w:val="00131B68"/>
    <w:rsid w:val="001368C9"/>
    <w:rsid w:val="00140594"/>
    <w:rsid w:val="00143E42"/>
    <w:rsid w:val="00143F28"/>
    <w:rsid w:val="00160737"/>
    <w:rsid w:val="00166322"/>
    <w:rsid w:val="0017781B"/>
    <w:rsid w:val="001E0C39"/>
    <w:rsid w:val="001E61E1"/>
    <w:rsid w:val="001F1128"/>
    <w:rsid w:val="002270B5"/>
    <w:rsid w:val="002512E9"/>
    <w:rsid w:val="0029165C"/>
    <w:rsid w:val="002C1BEE"/>
    <w:rsid w:val="002C39C4"/>
    <w:rsid w:val="002E3908"/>
    <w:rsid w:val="002E6E4C"/>
    <w:rsid w:val="002F3BD1"/>
    <w:rsid w:val="003730E5"/>
    <w:rsid w:val="003770F0"/>
    <w:rsid w:val="00393C97"/>
    <w:rsid w:val="00396560"/>
    <w:rsid w:val="003A08E0"/>
    <w:rsid w:val="003A2662"/>
    <w:rsid w:val="003C1760"/>
    <w:rsid w:val="003D2580"/>
    <w:rsid w:val="0042248E"/>
    <w:rsid w:val="004243C4"/>
    <w:rsid w:val="004250BA"/>
    <w:rsid w:val="004B72F5"/>
    <w:rsid w:val="004E368B"/>
    <w:rsid w:val="004F2132"/>
    <w:rsid w:val="00515998"/>
    <w:rsid w:val="00515B34"/>
    <w:rsid w:val="0052028E"/>
    <w:rsid w:val="005301FF"/>
    <w:rsid w:val="005366DA"/>
    <w:rsid w:val="00544E24"/>
    <w:rsid w:val="00570052"/>
    <w:rsid w:val="005A4E02"/>
    <w:rsid w:val="005B547E"/>
    <w:rsid w:val="005F0C6C"/>
    <w:rsid w:val="005F5455"/>
    <w:rsid w:val="006336B5"/>
    <w:rsid w:val="0065664E"/>
    <w:rsid w:val="00661D98"/>
    <w:rsid w:val="00663242"/>
    <w:rsid w:val="00667C0F"/>
    <w:rsid w:val="00675956"/>
    <w:rsid w:val="00677025"/>
    <w:rsid w:val="00686E8B"/>
    <w:rsid w:val="006A0A48"/>
    <w:rsid w:val="006B2E67"/>
    <w:rsid w:val="006C60E7"/>
    <w:rsid w:val="006D4785"/>
    <w:rsid w:val="006E3122"/>
    <w:rsid w:val="00722DA2"/>
    <w:rsid w:val="007309F4"/>
    <w:rsid w:val="00756052"/>
    <w:rsid w:val="007769FA"/>
    <w:rsid w:val="00793803"/>
    <w:rsid w:val="00796F34"/>
    <w:rsid w:val="007A2725"/>
    <w:rsid w:val="007B1868"/>
    <w:rsid w:val="007C2916"/>
    <w:rsid w:val="007E74AB"/>
    <w:rsid w:val="00842428"/>
    <w:rsid w:val="00842915"/>
    <w:rsid w:val="008474D9"/>
    <w:rsid w:val="00850136"/>
    <w:rsid w:val="00853256"/>
    <w:rsid w:val="00870E42"/>
    <w:rsid w:val="008767C4"/>
    <w:rsid w:val="008774D1"/>
    <w:rsid w:val="008C254C"/>
    <w:rsid w:val="00925BCD"/>
    <w:rsid w:val="00951D26"/>
    <w:rsid w:val="00967593"/>
    <w:rsid w:val="00973A60"/>
    <w:rsid w:val="00976EB3"/>
    <w:rsid w:val="00980869"/>
    <w:rsid w:val="00990E38"/>
    <w:rsid w:val="00993FDD"/>
    <w:rsid w:val="009A5F40"/>
    <w:rsid w:val="009A6DB7"/>
    <w:rsid w:val="009A780F"/>
    <w:rsid w:val="009B088D"/>
    <w:rsid w:val="009B6FC7"/>
    <w:rsid w:val="009B7EAB"/>
    <w:rsid w:val="009C5433"/>
    <w:rsid w:val="009E6FD3"/>
    <w:rsid w:val="00A25AC7"/>
    <w:rsid w:val="00A43CCB"/>
    <w:rsid w:val="00A61634"/>
    <w:rsid w:val="00AA786F"/>
    <w:rsid w:val="00AC6730"/>
    <w:rsid w:val="00B21CB2"/>
    <w:rsid w:val="00B42199"/>
    <w:rsid w:val="00B74E28"/>
    <w:rsid w:val="00B96AF6"/>
    <w:rsid w:val="00BA1253"/>
    <w:rsid w:val="00BB005C"/>
    <w:rsid w:val="00BF29F9"/>
    <w:rsid w:val="00C41C2F"/>
    <w:rsid w:val="00C8202D"/>
    <w:rsid w:val="00CC3966"/>
    <w:rsid w:val="00CC39A3"/>
    <w:rsid w:val="00CE0C32"/>
    <w:rsid w:val="00D4022B"/>
    <w:rsid w:val="00D53465"/>
    <w:rsid w:val="00D537C7"/>
    <w:rsid w:val="00D6710D"/>
    <w:rsid w:val="00D67E85"/>
    <w:rsid w:val="00D84C0C"/>
    <w:rsid w:val="00D869BA"/>
    <w:rsid w:val="00DA37AF"/>
    <w:rsid w:val="00DE5114"/>
    <w:rsid w:val="00E25A2A"/>
    <w:rsid w:val="00E55767"/>
    <w:rsid w:val="00E564C7"/>
    <w:rsid w:val="00E77D55"/>
    <w:rsid w:val="00E83AD1"/>
    <w:rsid w:val="00EA4E65"/>
    <w:rsid w:val="00EB6A08"/>
    <w:rsid w:val="00ED386D"/>
    <w:rsid w:val="00ED6634"/>
    <w:rsid w:val="00EE5FC7"/>
    <w:rsid w:val="00EF2B13"/>
    <w:rsid w:val="00F402CB"/>
    <w:rsid w:val="00F472D6"/>
    <w:rsid w:val="00F81DEF"/>
    <w:rsid w:val="00F82E3B"/>
    <w:rsid w:val="00FA0C1A"/>
    <w:rsid w:val="00FC4F8B"/>
    <w:rsid w:val="00FD0866"/>
    <w:rsid w:val="00FD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2821"/>
  <w15:docId w15:val="{D30874ED-0C1E-4FE5-BEB5-439E53A5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6336B5"/>
    <w:pPr>
      <w:tabs>
        <w:tab w:val="center" w:pos="4536"/>
        <w:tab w:val="right" w:pos="9072"/>
      </w:tabs>
      <w:spacing w:line="240" w:lineRule="auto"/>
    </w:pPr>
  </w:style>
  <w:style w:type="character" w:customStyle="1" w:styleId="NagwekZnak">
    <w:name w:val="Nagłówek Znak"/>
    <w:basedOn w:val="Domylnaczcionkaakapitu"/>
    <w:link w:val="Nagwek"/>
    <w:uiPriority w:val="99"/>
    <w:rsid w:val="006336B5"/>
  </w:style>
  <w:style w:type="paragraph" w:styleId="Stopka">
    <w:name w:val="footer"/>
    <w:basedOn w:val="Normalny"/>
    <w:link w:val="StopkaZnak"/>
    <w:uiPriority w:val="99"/>
    <w:unhideWhenUsed/>
    <w:rsid w:val="006336B5"/>
    <w:pPr>
      <w:tabs>
        <w:tab w:val="center" w:pos="4536"/>
        <w:tab w:val="right" w:pos="9072"/>
      </w:tabs>
      <w:spacing w:line="240" w:lineRule="auto"/>
    </w:pPr>
  </w:style>
  <w:style w:type="character" w:customStyle="1" w:styleId="StopkaZnak">
    <w:name w:val="Stopka Znak"/>
    <w:basedOn w:val="Domylnaczcionkaakapitu"/>
    <w:link w:val="Stopka"/>
    <w:uiPriority w:val="99"/>
    <w:rsid w:val="006336B5"/>
  </w:style>
  <w:style w:type="character" w:styleId="Hipercze">
    <w:name w:val="Hyperlink"/>
    <w:uiPriority w:val="99"/>
    <w:rsid w:val="00686E8B"/>
    <w:rPr>
      <w:color w:val="0000FF"/>
      <w:u w:val="single"/>
    </w:rPr>
  </w:style>
  <w:style w:type="paragraph" w:styleId="Akapitzlist">
    <w:name w:val="List Paragraph"/>
    <w:aliases w:val="normalny tekst,Akapit z list¹"/>
    <w:basedOn w:val="Normalny"/>
    <w:link w:val="AkapitzlistZnak"/>
    <w:uiPriority w:val="34"/>
    <w:qFormat/>
    <w:rsid w:val="00F472D6"/>
    <w:pPr>
      <w:ind w:left="720"/>
      <w:contextualSpacing/>
    </w:pPr>
  </w:style>
  <w:style w:type="character" w:customStyle="1" w:styleId="AkapitzlistZnak">
    <w:name w:val="Akapit z listą Znak"/>
    <w:aliases w:val="normalny tekst Znak,Akapit z list¹ Znak"/>
    <w:link w:val="Akapitzlist"/>
    <w:uiPriority w:val="34"/>
    <w:qFormat/>
    <w:locked/>
    <w:rsid w:val="009A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06753">
      <w:bodyDiv w:val="1"/>
      <w:marLeft w:val="0"/>
      <w:marRight w:val="0"/>
      <w:marTop w:val="0"/>
      <w:marBottom w:val="0"/>
      <w:divBdr>
        <w:top w:val="none" w:sz="0" w:space="0" w:color="auto"/>
        <w:left w:val="none" w:sz="0" w:space="0" w:color="auto"/>
        <w:bottom w:val="none" w:sz="0" w:space="0" w:color="auto"/>
        <w:right w:val="none" w:sz="0" w:space="0" w:color="auto"/>
      </w:divBdr>
    </w:div>
    <w:div w:id="208877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mailto:iod@pzdstg.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zd_st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pzd_stg"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8999</Words>
  <Characters>53997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dc:creator>
  <cp:lastModifiedBy>Jacek Dyas</cp:lastModifiedBy>
  <cp:revision>8</cp:revision>
  <cp:lastPrinted>2022-04-26T07:36:00Z</cp:lastPrinted>
  <dcterms:created xsi:type="dcterms:W3CDTF">2022-03-08T12:23:00Z</dcterms:created>
  <dcterms:modified xsi:type="dcterms:W3CDTF">2022-04-26T07:36:00Z</dcterms:modified>
</cp:coreProperties>
</file>