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A" w:rsidRDefault="001D1FA0">
      <w:pPr>
        <w:rPr>
          <w:b/>
        </w:rPr>
      </w:pPr>
      <w:r w:rsidRPr="001D1FA0">
        <w:rPr>
          <w:b/>
        </w:rPr>
        <w:t>OPIS PRZEDMIOTU ZAMÓWIENIA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metalowa szafka o  konstrukcji z blachy stalowej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zamykane drzwi przesuwne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zamek trzypunktowy z 2 kluczami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2 regulowane półki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nośność jednej półki to 35 kg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boki i drzwi wykonane z blachy o grubości 0,6 mm, pozostałe części z blachy o grubości 0,5 mm</w:t>
      </w:r>
    </w:p>
    <w:p w:rsid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 xml:space="preserve">malowanie proszkowe -  jasnoszary, 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Wysokość (mm)</w:t>
      </w:r>
      <w:r w:rsidRPr="00EC36AE">
        <w:rPr>
          <w:b/>
        </w:rPr>
        <w:tab/>
        <w:t>1200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Szerokość (mm)</w:t>
      </w:r>
      <w:r w:rsidRPr="00EC36AE">
        <w:rPr>
          <w:b/>
        </w:rPr>
        <w:tab/>
        <w:t>1000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Głębokość (mm)</w:t>
      </w:r>
      <w:r w:rsidRPr="00EC36AE">
        <w:rPr>
          <w:b/>
        </w:rPr>
        <w:tab/>
        <w:t>450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Liczba półek</w:t>
      </w:r>
      <w:r w:rsidRPr="00EC36AE">
        <w:rPr>
          <w:b/>
        </w:rPr>
        <w:tab/>
        <w:t>2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Nośność półki (kg)</w:t>
      </w:r>
      <w:r w:rsidRPr="00EC36AE">
        <w:rPr>
          <w:b/>
        </w:rPr>
        <w:tab/>
        <w:t>35</w:t>
      </w:r>
    </w:p>
    <w:p w:rsidR="00EC36AE" w:rsidRPr="00EC36AE" w:rsidRDefault="00EC36AE" w:rsidP="00EC36AE">
      <w:pPr>
        <w:rPr>
          <w:b/>
        </w:rPr>
      </w:pPr>
      <w:r>
        <w:rPr>
          <w:b/>
        </w:rPr>
        <w:t xml:space="preserve">- </w:t>
      </w:r>
      <w:r w:rsidRPr="00EC36AE">
        <w:rPr>
          <w:b/>
        </w:rPr>
        <w:t>Typ drzwi</w:t>
      </w:r>
      <w:r w:rsidRPr="00EC36AE">
        <w:rPr>
          <w:b/>
        </w:rPr>
        <w:tab/>
        <w:t>przesuwne</w:t>
      </w:r>
    </w:p>
    <w:p w:rsidR="00EC36AE" w:rsidRDefault="00EC36AE" w:rsidP="00EC36AE">
      <w:pPr>
        <w:rPr>
          <w:b/>
        </w:rPr>
      </w:pPr>
      <w:r>
        <w:rPr>
          <w:b/>
        </w:rPr>
        <w:t xml:space="preserve">- </w:t>
      </w:r>
      <w:bookmarkStart w:id="0" w:name="_GoBack"/>
      <w:bookmarkEnd w:id="0"/>
      <w:r w:rsidRPr="00EC36AE">
        <w:rPr>
          <w:b/>
        </w:rPr>
        <w:t>Kolor korpusu</w:t>
      </w:r>
      <w:r w:rsidRPr="00EC36AE">
        <w:rPr>
          <w:b/>
        </w:rPr>
        <w:tab/>
        <w:t>szary</w:t>
      </w:r>
    </w:p>
    <w:sectPr w:rsidR="00EC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37643"/>
    <w:multiLevelType w:val="multilevel"/>
    <w:tmpl w:val="59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0"/>
    <w:rsid w:val="001D1FA0"/>
    <w:rsid w:val="003A4CDA"/>
    <w:rsid w:val="005C4438"/>
    <w:rsid w:val="00610263"/>
    <w:rsid w:val="0089667E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CB5C-B0CB-4AD0-A5A4-C989EC8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2023-10-04T07:40:00Z</dcterms:created>
  <dcterms:modified xsi:type="dcterms:W3CDTF">2023-10-04T07:40:00Z</dcterms:modified>
</cp:coreProperties>
</file>