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72D07F" w14:textId="55E5CAD1" w:rsidR="008466D4" w:rsidRPr="00D645D4" w:rsidRDefault="00467A35" w:rsidP="00D645D4">
      <w:pPr>
        <w:tabs>
          <w:tab w:val="right" w:pos="9214"/>
        </w:tabs>
        <w:rPr>
          <w:rFonts w:ascii="Arial" w:hAnsi="Arial" w:cs="Arial"/>
          <w:sz w:val="24"/>
          <w:szCs w:val="24"/>
        </w:rPr>
      </w:pPr>
      <w:r w:rsidRPr="00D645D4">
        <w:rPr>
          <w:rFonts w:ascii="Arial" w:hAnsi="Arial" w:cs="Arial"/>
          <w:sz w:val="24"/>
          <w:szCs w:val="24"/>
        </w:rPr>
        <w:t xml:space="preserve">Zn. </w:t>
      </w:r>
      <w:proofErr w:type="spellStart"/>
      <w:r w:rsidRPr="00D645D4">
        <w:rPr>
          <w:rFonts w:ascii="Arial" w:hAnsi="Arial" w:cs="Arial"/>
          <w:sz w:val="24"/>
          <w:szCs w:val="24"/>
        </w:rPr>
        <w:t>spr</w:t>
      </w:r>
      <w:proofErr w:type="spellEnd"/>
      <w:r w:rsidRPr="00D645D4">
        <w:rPr>
          <w:rFonts w:ascii="Arial" w:hAnsi="Arial" w:cs="Arial"/>
          <w:sz w:val="24"/>
          <w:szCs w:val="24"/>
        </w:rPr>
        <w:t xml:space="preserve">.: </w:t>
      </w:r>
      <w:r w:rsidR="00B70E2C">
        <w:rPr>
          <w:rFonts w:ascii="Arial" w:hAnsi="Arial" w:cs="Arial"/>
          <w:sz w:val="24"/>
          <w:szCs w:val="24"/>
        </w:rPr>
        <w:t>DW.270.15.2024</w:t>
      </w:r>
      <w:r w:rsidR="00B70E2C">
        <w:rPr>
          <w:rFonts w:ascii="Arial" w:hAnsi="Arial" w:cs="Arial"/>
          <w:sz w:val="24"/>
          <w:szCs w:val="24"/>
        </w:rPr>
        <w:tab/>
        <w:t>Zał. Nr 1 do SWZ</w:t>
      </w:r>
    </w:p>
    <w:p w14:paraId="60B574E5" w14:textId="77777777" w:rsidR="008466D4" w:rsidRPr="00D645D4" w:rsidRDefault="008466D4" w:rsidP="00D645D4">
      <w:pPr>
        <w:ind w:left="5387"/>
        <w:rPr>
          <w:rFonts w:ascii="Arial" w:hAnsi="Arial" w:cs="Arial"/>
          <w:b/>
          <w:sz w:val="24"/>
          <w:szCs w:val="24"/>
        </w:rPr>
      </w:pPr>
    </w:p>
    <w:p w14:paraId="2C527073" w14:textId="77777777" w:rsidR="00C22A3B" w:rsidRPr="00C22A3B" w:rsidRDefault="00C22A3B" w:rsidP="00C22A3B">
      <w:pPr>
        <w:spacing w:before="360" w:line="360" w:lineRule="auto"/>
        <w:jc w:val="center"/>
        <w:rPr>
          <w:rFonts w:ascii="Arial" w:hAnsi="Arial" w:cs="Arial"/>
          <w:b/>
          <w:sz w:val="24"/>
          <w:szCs w:val="24"/>
          <w:u w:val="single"/>
        </w:rPr>
      </w:pPr>
      <w:r w:rsidRPr="00C22A3B">
        <w:rPr>
          <w:rFonts w:ascii="Arial" w:hAnsi="Arial" w:cs="Arial"/>
          <w:b/>
          <w:sz w:val="24"/>
          <w:szCs w:val="24"/>
          <w:u w:val="single"/>
        </w:rPr>
        <w:t>OPIS PRZEDMIOTU ZAMÓWIENIA</w:t>
      </w:r>
    </w:p>
    <w:p w14:paraId="71B0BDE5" w14:textId="622E0A24" w:rsidR="00C22A3B" w:rsidRPr="00C22A3B" w:rsidRDefault="00C22A3B" w:rsidP="00C22A3B">
      <w:pPr>
        <w:spacing w:before="360" w:line="360" w:lineRule="auto"/>
        <w:jc w:val="center"/>
        <w:rPr>
          <w:rFonts w:ascii="Arial" w:hAnsi="Arial" w:cs="Arial"/>
          <w:b/>
          <w:i/>
          <w:sz w:val="24"/>
          <w:szCs w:val="24"/>
        </w:rPr>
      </w:pPr>
      <w:r w:rsidRPr="00C22A3B">
        <w:rPr>
          <w:rFonts w:ascii="Arial" w:hAnsi="Arial" w:cs="Arial"/>
          <w:b/>
          <w:i/>
          <w:sz w:val="24"/>
          <w:szCs w:val="24"/>
        </w:rPr>
        <w:t xml:space="preserve"> „Ochrona osób i mienia Regionalnej Dyrekcji Lasów Państwowych w Krośnie znajdującego się na terenie nieruchomości przy ul. Bieszczadzkiej 2 w Krośnie”</w:t>
      </w:r>
      <w:r w:rsidR="00D06325">
        <w:rPr>
          <w:rFonts w:ascii="Arial" w:hAnsi="Arial" w:cs="Arial"/>
          <w:b/>
          <w:i/>
          <w:sz w:val="24"/>
          <w:szCs w:val="24"/>
        </w:rPr>
        <w:t xml:space="preserve"> </w:t>
      </w:r>
      <w:r w:rsidRPr="00C22A3B">
        <w:rPr>
          <w:rFonts w:ascii="Arial" w:hAnsi="Arial" w:cs="Arial"/>
          <w:b/>
          <w:i/>
          <w:sz w:val="24"/>
          <w:szCs w:val="24"/>
        </w:rPr>
        <w:br/>
      </w:r>
    </w:p>
    <w:p w14:paraId="2471FD65" w14:textId="77777777" w:rsidR="00C22A3B" w:rsidRPr="00C22A3B" w:rsidRDefault="00C22A3B" w:rsidP="00C22A3B">
      <w:pPr>
        <w:pStyle w:val="Akapitzlist"/>
        <w:numPr>
          <w:ilvl w:val="0"/>
          <w:numId w:val="4"/>
        </w:numPr>
        <w:spacing w:after="0" w:line="360" w:lineRule="auto"/>
        <w:jc w:val="both"/>
        <w:rPr>
          <w:rFonts w:ascii="Arial" w:hAnsi="Arial" w:cs="Arial"/>
          <w:b/>
          <w:sz w:val="24"/>
          <w:szCs w:val="24"/>
        </w:rPr>
      </w:pPr>
      <w:r w:rsidRPr="00C22A3B">
        <w:rPr>
          <w:rFonts w:ascii="Arial" w:hAnsi="Arial" w:cs="Arial"/>
          <w:b/>
          <w:sz w:val="24"/>
          <w:szCs w:val="24"/>
        </w:rPr>
        <w:t>Przedmiot zamówienia:</w:t>
      </w:r>
    </w:p>
    <w:p w14:paraId="4412C144" w14:textId="77777777" w:rsidR="00C22A3B" w:rsidRPr="00C22A3B" w:rsidRDefault="00C22A3B" w:rsidP="00C22A3B">
      <w:pPr>
        <w:pStyle w:val="Akapitzlist"/>
        <w:numPr>
          <w:ilvl w:val="0"/>
          <w:numId w:val="8"/>
        </w:numPr>
        <w:spacing w:after="0" w:line="360" w:lineRule="auto"/>
        <w:jc w:val="both"/>
        <w:rPr>
          <w:rFonts w:ascii="Arial" w:hAnsi="Arial" w:cs="Arial"/>
          <w:sz w:val="24"/>
          <w:szCs w:val="24"/>
        </w:rPr>
      </w:pPr>
      <w:r w:rsidRPr="00C22A3B">
        <w:rPr>
          <w:rFonts w:ascii="Arial" w:hAnsi="Arial" w:cs="Arial"/>
          <w:sz w:val="24"/>
          <w:szCs w:val="24"/>
        </w:rPr>
        <w:t xml:space="preserve">Przedmiotem zamówienia jest usługa całodobowej fizycznej ochrony osób </w:t>
      </w:r>
      <w:r w:rsidRPr="00C22A3B">
        <w:rPr>
          <w:rFonts w:ascii="Arial" w:hAnsi="Arial" w:cs="Arial"/>
          <w:sz w:val="24"/>
          <w:szCs w:val="24"/>
        </w:rPr>
        <w:br/>
        <w:t xml:space="preserve">i mienia biura Regionalnej Dyrekcji Lasów Państwowych w Krośnie oraz mienia znajdującego się na terenie nieruchomości przy ul. Bieszczadzka 2 (działka </w:t>
      </w:r>
      <w:r>
        <w:rPr>
          <w:rFonts w:ascii="Arial" w:hAnsi="Arial" w:cs="Arial"/>
          <w:sz w:val="24"/>
          <w:szCs w:val="24"/>
        </w:rPr>
        <w:br/>
      </w:r>
      <w:r w:rsidRPr="00C22A3B">
        <w:rPr>
          <w:rFonts w:ascii="Arial" w:hAnsi="Arial" w:cs="Arial"/>
          <w:sz w:val="24"/>
          <w:szCs w:val="24"/>
        </w:rPr>
        <w:t>nr ew. 3083/3), zabudowaną budynkami:</w:t>
      </w:r>
    </w:p>
    <w:p w14:paraId="1E8D22AD" w14:textId="77777777" w:rsidR="00C22A3B" w:rsidRPr="00C22A3B" w:rsidRDefault="00C22A3B" w:rsidP="00C22A3B">
      <w:pPr>
        <w:pStyle w:val="Akapitzlist"/>
        <w:numPr>
          <w:ilvl w:val="0"/>
          <w:numId w:val="5"/>
        </w:numPr>
        <w:spacing w:after="0" w:line="360" w:lineRule="auto"/>
        <w:jc w:val="both"/>
        <w:rPr>
          <w:rFonts w:ascii="Arial" w:hAnsi="Arial" w:cs="Arial"/>
          <w:sz w:val="24"/>
          <w:szCs w:val="24"/>
        </w:rPr>
      </w:pPr>
      <w:r w:rsidRPr="00C22A3B">
        <w:rPr>
          <w:rFonts w:ascii="Arial" w:hAnsi="Arial" w:cs="Arial"/>
          <w:sz w:val="24"/>
          <w:szCs w:val="24"/>
        </w:rPr>
        <w:t xml:space="preserve">budynek o nr </w:t>
      </w:r>
      <w:proofErr w:type="spellStart"/>
      <w:r w:rsidRPr="00C22A3B">
        <w:rPr>
          <w:rFonts w:ascii="Arial" w:hAnsi="Arial" w:cs="Arial"/>
          <w:sz w:val="24"/>
          <w:szCs w:val="24"/>
        </w:rPr>
        <w:t>inw</w:t>
      </w:r>
      <w:proofErr w:type="spellEnd"/>
      <w:r w:rsidRPr="00C22A3B">
        <w:rPr>
          <w:rFonts w:ascii="Arial" w:hAnsi="Arial" w:cs="Arial"/>
          <w:sz w:val="24"/>
          <w:szCs w:val="24"/>
        </w:rPr>
        <w:t>. 142/1,</w:t>
      </w:r>
    </w:p>
    <w:p w14:paraId="2777F993" w14:textId="77777777" w:rsidR="00C22A3B" w:rsidRPr="00C22A3B" w:rsidRDefault="00C22A3B" w:rsidP="00C22A3B">
      <w:pPr>
        <w:pStyle w:val="Akapitzlist"/>
        <w:numPr>
          <w:ilvl w:val="0"/>
          <w:numId w:val="5"/>
        </w:numPr>
        <w:spacing w:after="0" w:line="360" w:lineRule="auto"/>
        <w:jc w:val="both"/>
        <w:rPr>
          <w:rFonts w:ascii="Arial" w:hAnsi="Arial" w:cs="Arial"/>
          <w:sz w:val="24"/>
          <w:szCs w:val="24"/>
        </w:rPr>
      </w:pPr>
      <w:r w:rsidRPr="00C22A3B">
        <w:rPr>
          <w:rFonts w:ascii="Arial" w:hAnsi="Arial" w:cs="Arial"/>
          <w:sz w:val="24"/>
          <w:szCs w:val="24"/>
        </w:rPr>
        <w:t xml:space="preserve">budynek o nr </w:t>
      </w:r>
      <w:proofErr w:type="spellStart"/>
      <w:r w:rsidRPr="00C22A3B">
        <w:rPr>
          <w:rFonts w:ascii="Arial" w:hAnsi="Arial" w:cs="Arial"/>
          <w:sz w:val="24"/>
          <w:szCs w:val="24"/>
        </w:rPr>
        <w:t>inw</w:t>
      </w:r>
      <w:proofErr w:type="spellEnd"/>
      <w:r w:rsidRPr="00C22A3B">
        <w:rPr>
          <w:rFonts w:ascii="Arial" w:hAnsi="Arial" w:cs="Arial"/>
          <w:sz w:val="24"/>
          <w:szCs w:val="24"/>
        </w:rPr>
        <w:t>. 142/7,</w:t>
      </w:r>
    </w:p>
    <w:p w14:paraId="40AE551E" w14:textId="77777777" w:rsidR="00C22A3B" w:rsidRPr="00C22A3B" w:rsidRDefault="00C22A3B" w:rsidP="00C22A3B">
      <w:pPr>
        <w:pStyle w:val="Akapitzlist"/>
        <w:numPr>
          <w:ilvl w:val="0"/>
          <w:numId w:val="5"/>
        </w:numPr>
        <w:spacing w:after="0" w:line="360" w:lineRule="auto"/>
        <w:jc w:val="both"/>
        <w:rPr>
          <w:rFonts w:ascii="Arial" w:hAnsi="Arial" w:cs="Arial"/>
          <w:sz w:val="24"/>
          <w:szCs w:val="24"/>
        </w:rPr>
      </w:pPr>
      <w:r w:rsidRPr="00C22A3B">
        <w:rPr>
          <w:rFonts w:ascii="Arial" w:hAnsi="Arial" w:cs="Arial"/>
          <w:sz w:val="24"/>
          <w:szCs w:val="24"/>
        </w:rPr>
        <w:t xml:space="preserve">budynek o nr </w:t>
      </w:r>
      <w:proofErr w:type="spellStart"/>
      <w:r w:rsidRPr="00C22A3B">
        <w:rPr>
          <w:rFonts w:ascii="Arial" w:hAnsi="Arial" w:cs="Arial"/>
          <w:sz w:val="24"/>
          <w:szCs w:val="24"/>
        </w:rPr>
        <w:t>inw</w:t>
      </w:r>
      <w:proofErr w:type="spellEnd"/>
      <w:r w:rsidRPr="00C22A3B">
        <w:rPr>
          <w:rFonts w:ascii="Arial" w:hAnsi="Arial" w:cs="Arial"/>
          <w:sz w:val="24"/>
          <w:szCs w:val="24"/>
        </w:rPr>
        <w:t>. 181/2,</w:t>
      </w:r>
    </w:p>
    <w:p w14:paraId="7B043C22" w14:textId="77777777" w:rsidR="00C22A3B" w:rsidRPr="00C22A3B" w:rsidRDefault="00C22A3B" w:rsidP="00C22A3B">
      <w:pPr>
        <w:pStyle w:val="Akapitzlist"/>
        <w:numPr>
          <w:ilvl w:val="0"/>
          <w:numId w:val="5"/>
        </w:numPr>
        <w:spacing w:after="0" w:line="360" w:lineRule="auto"/>
        <w:jc w:val="both"/>
        <w:rPr>
          <w:rFonts w:ascii="Arial" w:hAnsi="Arial" w:cs="Arial"/>
          <w:sz w:val="24"/>
          <w:szCs w:val="24"/>
        </w:rPr>
      </w:pPr>
      <w:r w:rsidRPr="00C22A3B">
        <w:rPr>
          <w:rFonts w:ascii="Arial" w:hAnsi="Arial" w:cs="Arial"/>
          <w:sz w:val="24"/>
          <w:szCs w:val="24"/>
        </w:rPr>
        <w:t xml:space="preserve">budynek o nr </w:t>
      </w:r>
      <w:proofErr w:type="spellStart"/>
      <w:r w:rsidRPr="00C22A3B">
        <w:rPr>
          <w:rFonts w:ascii="Arial" w:hAnsi="Arial" w:cs="Arial"/>
          <w:sz w:val="24"/>
          <w:szCs w:val="24"/>
        </w:rPr>
        <w:t>inw</w:t>
      </w:r>
      <w:proofErr w:type="spellEnd"/>
      <w:r w:rsidRPr="00C22A3B">
        <w:rPr>
          <w:rFonts w:ascii="Arial" w:hAnsi="Arial" w:cs="Arial"/>
          <w:sz w:val="24"/>
          <w:szCs w:val="24"/>
        </w:rPr>
        <w:t>. 109/1134.</w:t>
      </w:r>
    </w:p>
    <w:p w14:paraId="6C83D531" w14:textId="77777777" w:rsidR="00C22A3B" w:rsidRPr="00C22A3B" w:rsidRDefault="00C22A3B" w:rsidP="00C22A3B">
      <w:pPr>
        <w:pStyle w:val="Akapitzlist"/>
        <w:numPr>
          <w:ilvl w:val="0"/>
          <w:numId w:val="8"/>
        </w:numPr>
        <w:spacing w:after="0" w:line="360" w:lineRule="auto"/>
        <w:jc w:val="both"/>
        <w:rPr>
          <w:rFonts w:ascii="Arial" w:hAnsi="Arial" w:cs="Arial"/>
          <w:sz w:val="24"/>
          <w:szCs w:val="24"/>
        </w:rPr>
      </w:pPr>
      <w:r w:rsidRPr="00C22A3B">
        <w:rPr>
          <w:rFonts w:ascii="Arial" w:hAnsi="Arial" w:cs="Arial"/>
          <w:sz w:val="24"/>
          <w:szCs w:val="24"/>
        </w:rPr>
        <w:t>Zamawiający wymaga, aby Wykonawca sprawował stałą (całodobową), bezpośrednią ochronę fizyczną mienia oraz osób znajdujących się na terenie biura Regionalnej Dyrekcji Lasów Państwowych Krośnie.</w:t>
      </w:r>
    </w:p>
    <w:p w14:paraId="1896A7EC" w14:textId="77777777" w:rsidR="00C22A3B" w:rsidRPr="00C22A3B" w:rsidRDefault="00C22A3B" w:rsidP="00C22A3B">
      <w:pPr>
        <w:pStyle w:val="Akapitzlist"/>
        <w:numPr>
          <w:ilvl w:val="0"/>
          <w:numId w:val="4"/>
        </w:numPr>
        <w:spacing w:after="0" w:line="360" w:lineRule="auto"/>
        <w:jc w:val="both"/>
        <w:rPr>
          <w:rFonts w:ascii="Arial" w:hAnsi="Arial" w:cs="Arial"/>
          <w:b/>
          <w:sz w:val="24"/>
          <w:szCs w:val="24"/>
        </w:rPr>
      </w:pPr>
      <w:r w:rsidRPr="00C22A3B">
        <w:rPr>
          <w:rFonts w:ascii="Arial" w:hAnsi="Arial" w:cs="Arial"/>
          <w:b/>
          <w:sz w:val="24"/>
          <w:szCs w:val="24"/>
        </w:rPr>
        <w:t>Zakres ochrony oraz obowiązki Wykonawcy:</w:t>
      </w:r>
    </w:p>
    <w:p w14:paraId="66B4CA98"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t xml:space="preserve">Działania obejmują ochronę mienia przed zagrożeniem napadem, kradzieżą, kradzieżą z włamaniem i dewastacją i innymi zdarzeniami losowymi, obserwację osób, których zachowanie może wskazywać na zamiar dokonania lub dokonanie przestępstwa (atak na osoby, uszkodzenie instalacji, wzniecenie ognia, podłożenie ładunku wybuchowego, itp.), a także wszelkie działania zapobiegawczo – informacyjne w przypadku powstania innych szkód np.: zalanie pomieszczeń, pożar, itp. </w:t>
      </w:r>
    </w:p>
    <w:p w14:paraId="40CD1C75"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lastRenderedPageBreak/>
        <w:t xml:space="preserve">W przypadku usiłowania lub popełnienia przestępstwa przeciwko osobom bądź mieniu określonym w  rozdziale I pkt 1, pracownik ochrony jest zobowiązany postępować zgodnie z zasadami wyższej konieczności i obrony koniecznej celem przeciwdziałania popełnianiu przestępstwa określonymi w ustawie z dnia </w:t>
      </w:r>
      <w:r w:rsidRPr="00C22A3B">
        <w:rPr>
          <w:rFonts w:ascii="Arial" w:hAnsi="Arial" w:cs="Arial"/>
          <w:sz w:val="24"/>
          <w:szCs w:val="24"/>
        </w:rPr>
        <w:br/>
        <w:t xml:space="preserve">22 sierpnia 1997 r. o ochronie osób i mienia (tj. </w:t>
      </w:r>
      <w:proofErr w:type="spellStart"/>
      <w:r w:rsidRPr="00C22A3B">
        <w:rPr>
          <w:rFonts w:ascii="Arial" w:hAnsi="Arial" w:cs="Arial"/>
          <w:sz w:val="24"/>
          <w:szCs w:val="24"/>
        </w:rPr>
        <w:t>Dz.U</w:t>
      </w:r>
      <w:proofErr w:type="spellEnd"/>
      <w:r w:rsidRPr="00C22A3B">
        <w:rPr>
          <w:rFonts w:ascii="Arial" w:hAnsi="Arial" w:cs="Arial"/>
          <w:sz w:val="24"/>
          <w:szCs w:val="24"/>
        </w:rPr>
        <w:t xml:space="preserve">. z 2021 r. poz. 1995). </w:t>
      </w:r>
    </w:p>
    <w:p w14:paraId="17C99C48"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t>W przypadku ujawnienia szkody (np. na skutek włamania z kradzieżą, jawnego niszczenia, wandalizmu itp.), Wykonawca zobowiązuje się do niezwłocznego powiadomienia Policji i osoby upoważnionej przez Zamawiającego, w tym zabezpieczenia śladów w celu ustalenia okoliczności i sprawców powstałej szkody. Brak ww. powiadomienia skutkować będzie obciążeniem Wykonawcy za powstałe szkody.</w:t>
      </w:r>
    </w:p>
    <w:p w14:paraId="2C7D3F96"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t xml:space="preserve">Pracownik ochrony zawiadamia telefonicznie po godzinach pracy biura (tj. po godz. 15:30) osoby upoważnione przez Zamawiającego o ważnych zdarzeniach np. awarie, pożar, próby włamania itp. Inne zdarzenia odnotowuje w książce przebiegu służby oraz informuje osoby upoważnione przez Zamawiającego </w:t>
      </w:r>
      <w:r w:rsidRPr="00C22A3B">
        <w:rPr>
          <w:rFonts w:ascii="Arial" w:hAnsi="Arial" w:cs="Arial"/>
          <w:sz w:val="24"/>
          <w:szCs w:val="24"/>
        </w:rPr>
        <w:br/>
        <w:t>w czasie godzin pracy biura RDLP w Krośnie (tj. 6:30-15:30).</w:t>
      </w:r>
    </w:p>
    <w:p w14:paraId="5BFD37A1" w14:textId="77777777" w:rsidR="00C22A3B" w:rsidRPr="00C22A3B" w:rsidRDefault="00C22A3B" w:rsidP="00C22A3B">
      <w:pPr>
        <w:pStyle w:val="Akapitzlist"/>
        <w:numPr>
          <w:ilvl w:val="0"/>
          <w:numId w:val="9"/>
        </w:numPr>
        <w:spacing w:line="360" w:lineRule="auto"/>
        <w:jc w:val="both"/>
        <w:rPr>
          <w:rFonts w:ascii="Arial" w:hAnsi="Arial" w:cs="Arial"/>
          <w:sz w:val="24"/>
          <w:szCs w:val="24"/>
        </w:rPr>
      </w:pPr>
      <w:r w:rsidRPr="00C22A3B">
        <w:rPr>
          <w:rFonts w:ascii="Arial" w:hAnsi="Arial" w:cs="Arial"/>
          <w:sz w:val="24"/>
          <w:szCs w:val="24"/>
        </w:rPr>
        <w:t xml:space="preserve">Wykonawca w okresie zimowym zobowiązany jest do: </w:t>
      </w:r>
    </w:p>
    <w:p w14:paraId="1C4C0909" w14:textId="77777777" w:rsidR="00C22A3B" w:rsidRPr="00C22A3B" w:rsidRDefault="00C22A3B" w:rsidP="00C22A3B">
      <w:pPr>
        <w:pStyle w:val="Akapitzlist"/>
        <w:numPr>
          <w:ilvl w:val="0"/>
          <w:numId w:val="14"/>
        </w:numPr>
        <w:spacing w:line="360" w:lineRule="auto"/>
        <w:jc w:val="both"/>
        <w:rPr>
          <w:rFonts w:ascii="Arial" w:hAnsi="Arial" w:cs="Arial"/>
          <w:sz w:val="24"/>
          <w:szCs w:val="24"/>
        </w:rPr>
      </w:pPr>
      <w:r w:rsidRPr="00C22A3B">
        <w:rPr>
          <w:rFonts w:ascii="Arial" w:hAnsi="Arial" w:cs="Arial"/>
          <w:sz w:val="24"/>
          <w:szCs w:val="24"/>
        </w:rPr>
        <w:t xml:space="preserve">sukcesywnego odśnieżania i posypywania piaskiem schodów wejściowych (21 stopni o szerokości ok. 2 m) do budynku o nr inw.142/1, w zakresie umożliwiającym bezpieczne przejście – od godz. 6:30 do 15:30 </w:t>
      </w:r>
      <w:r w:rsidRPr="00C22A3B">
        <w:rPr>
          <w:rFonts w:ascii="Arial" w:hAnsi="Arial" w:cs="Arial"/>
          <w:sz w:val="24"/>
          <w:szCs w:val="24"/>
        </w:rPr>
        <w:br/>
        <w:t>w dni pracujące (tj. od poniedziałku do piątku),</w:t>
      </w:r>
    </w:p>
    <w:p w14:paraId="2C03672D" w14:textId="77777777" w:rsidR="00C22A3B" w:rsidRPr="00C22A3B" w:rsidRDefault="00C22A3B" w:rsidP="00C22A3B">
      <w:pPr>
        <w:pStyle w:val="Akapitzlist"/>
        <w:numPr>
          <w:ilvl w:val="0"/>
          <w:numId w:val="14"/>
        </w:numPr>
        <w:spacing w:line="360" w:lineRule="auto"/>
        <w:jc w:val="both"/>
        <w:rPr>
          <w:rFonts w:ascii="Arial" w:hAnsi="Arial" w:cs="Arial"/>
          <w:sz w:val="24"/>
          <w:szCs w:val="24"/>
        </w:rPr>
      </w:pPr>
      <w:r w:rsidRPr="00C22A3B">
        <w:rPr>
          <w:rFonts w:ascii="Arial" w:hAnsi="Arial" w:cs="Arial"/>
          <w:sz w:val="24"/>
          <w:szCs w:val="24"/>
        </w:rPr>
        <w:t xml:space="preserve">odśnieżania i posypywania piaskiem schodów wejściowych do budynków oraz  chodników w bezpośrednim sąsiedztwie wejść głównych oraz wejść awaryjnych do budynków o nr </w:t>
      </w:r>
      <w:proofErr w:type="spellStart"/>
      <w:r w:rsidRPr="00C22A3B">
        <w:rPr>
          <w:rFonts w:ascii="Arial" w:hAnsi="Arial" w:cs="Arial"/>
          <w:sz w:val="24"/>
          <w:szCs w:val="24"/>
        </w:rPr>
        <w:t>inw</w:t>
      </w:r>
      <w:proofErr w:type="spellEnd"/>
      <w:r w:rsidRPr="00C22A3B">
        <w:rPr>
          <w:rFonts w:ascii="Arial" w:hAnsi="Arial" w:cs="Arial"/>
          <w:sz w:val="24"/>
          <w:szCs w:val="24"/>
        </w:rPr>
        <w:t xml:space="preserve">. 142/1, 142/7 oraz 181/2  (ok. 100 m), </w:t>
      </w:r>
      <w:r>
        <w:rPr>
          <w:rFonts w:ascii="Arial" w:hAnsi="Arial" w:cs="Arial"/>
          <w:sz w:val="24"/>
          <w:szCs w:val="24"/>
        </w:rPr>
        <w:br/>
      </w:r>
      <w:r w:rsidRPr="00C22A3B">
        <w:rPr>
          <w:rFonts w:ascii="Arial" w:hAnsi="Arial" w:cs="Arial"/>
          <w:sz w:val="24"/>
          <w:szCs w:val="24"/>
        </w:rPr>
        <w:t>w zakresie umożliwiającym bezpieczne przejście –  do godz. 6:00 w dni pracujące (tj. od poniedziałku do piątku).</w:t>
      </w:r>
    </w:p>
    <w:p w14:paraId="1999F913" w14:textId="77777777" w:rsidR="00C22A3B" w:rsidRPr="00C22A3B" w:rsidRDefault="00C22A3B" w:rsidP="00C22A3B">
      <w:pPr>
        <w:spacing w:line="360" w:lineRule="auto"/>
        <w:jc w:val="both"/>
        <w:rPr>
          <w:rFonts w:ascii="Arial" w:hAnsi="Arial" w:cs="Arial"/>
          <w:sz w:val="24"/>
          <w:szCs w:val="24"/>
        </w:rPr>
      </w:pPr>
      <w:r w:rsidRPr="00C22A3B">
        <w:rPr>
          <w:rFonts w:ascii="Arial" w:hAnsi="Arial" w:cs="Arial"/>
          <w:sz w:val="24"/>
          <w:szCs w:val="24"/>
        </w:rPr>
        <w:t>Narzędzia do odśnieżania oraz piasek zapewni Zamawiający.</w:t>
      </w:r>
    </w:p>
    <w:p w14:paraId="42F50B92"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t>Wykonawca ma obowiązek stosować również przepisy wewnętrzne Zamawiającego, w przypadku wprowadzenia ich w trakcie umowy.</w:t>
      </w:r>
    </w:p>
    <w:p w14:paraId="4DC9A652" w14:textId="77D542C6"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lastRenderedPageBreak/>
        <w:t>Obowiązki Wykonawcy wykonywane będą przez minimum jednego pracownika ochrony Wykonawcy na każdej zmianie. W przypadku wprowadzenia stopni alarmowych na podstawie ustawy z dnia 10 czerwca 2016 r. o działaniach antyterrorystycznych (</w:t>
      </w:r>
      <w:proofErr w:type="spellStart"/>
      <w:r w:rsidRPr="00C22A3B">
        <w:rPr>
          <w:rFonts w:ascii="Arial" w:hAnsi="Arial" w:cs="Arial"/>
          <w:sz w:val="24"/>
          <w:szCs w:val="24"/>
        </w:rPr>
        <w:t>Dz.U</w:t>
      </w:r>
      <w:proofErr w:type="spellEnd"/>
      <w:r w:rsidRPr="00C22A3B">
        <w:rPr>
          <w:rFonts w:ascii="Arial" w:hAnsi="Arial" w:cs="Arial"/>
          <w:sz w:val="24"/>
          <w:szCs w:val="24"/>
        </w:rPr>
        <w:t>. z 202</w:t>
      </w:r>
      <w:r w:rsidR="00F95A79">
        <w:rPr>
          <w:rFonts w:ascii="Arial" w:hAnsi="Arial" w:cs="Arial"/>
          <w:sz w:val="24"/>
          <w:szCs w:val="24"/>
        </w:rPr>
        <w:t>4</w:t>
      </w:r>
      <w:r w:rsidRPr="00C22A3B">
        <w:rPr>
          <w:rFonts w:ascii="Arial" w:hAnsi="Arial" w:cs="Arial"/>
          <w:sz w:val="24"/>
          <w:szCs w:val="24"/>
        </w:rPr>
        <w:t xml:space="preserve"> r. poz.</w:t>
      </w:r>
      <w:r w:rsidR="00F95A79">
        <w:rPr>
          <w:rFonts w:ascii="Arial" w:hAnsi="Arial" w:cs="Arial"/>
          <w:sz w:val="24"/>
          <w:szCs w:val="24"/>
        </w:rPr>
        <w:t xml:space="preserve"> 92 z </w:t>
      </w:r>
      <w:proofErr w:type="spellStart"/>
      <w:r w:rsidR="00F95A79">
        <w:rPr>
          <w:rFonts w:ascii="Arial" w:hAnsi="Arial" w:cs="Arial"/>
          <w:sz w:val="24"/>
          <w:szCs w:val="24"/>
        </w:rPr>
        <w:t>późn</w:t>
      </w:r>
      <w:proofErr w:type="spellEnd"/>
      <w:r w:rsidR="00F95A79">
        <w:rPr>
          <w:rFonts w:ascii="Arial" w:hAnsi="Arial" w:cs="Arial"/>
          <w:sz w:val="24"/>
          <w:szCs w:val="24"/>
        </w:rPr>
        <w:t>. zm.</w:t>
      </w:r>
      <w:r w:rsidRPr="00C22A3B">
        <w:rPr>
          <w:rFonts w:ascii="Arial" w:hAnsi="Arial" w:cs="Arial"/>
          <w:sz w:val="24"/>
          <w:szCs w:val="24"/>
        </w:rPr>
        <w:t xml:space="preserve">) obowiązki wykonywane będą przez minimum 2 pracowników ochrony Wykonawcy dyżurujących na terenie RDLP w Krośnie. O wprowadzeniu stopni alarmowych Zamawiający poinformuje Wykonawcę pocztą elektroniczną lub drogą telefoniczną. </w:t>
      </w:r>
    </w:p>
    <w:p w14:paraId="4BFE802A"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t>Do realizacji ochrony osób i mienia Wykonawca przydzieli odpowiednio przeszkolonych oraz wyposażonych pracowników ochrony w odpowiednich ubraniach z emblematami Wykonawcy, posiadających wszelkie uprawnienia przewidziane prawem umożliwiające realizacje przedmiotu umowy.</w:t>
      </w:r>
    </w:p>
    <w:p w14:paraId="7D87A611"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t xml:space="preserve">Zamawiający zastrzega sobie możliwość ciągłego nadzoru nad sprawowaniem ochrony mienia. Wykonawca zobowiązany będzie do prowadzenia książki przebiegu służby, do której pracownicy Wykonawcy wpisywać będą wszelkie spostrzeżenia, uwagi oraz istotne wydarzenia, związane z sprawowaniem ochrony mienia Zamawiającego. </w:t>
      </w:r>
    </w:p>
    <w:p w14:paraId="57FAE012"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t>Wykonawca, najpóźniej w dniu zawarcia umowy oraz w trakcie jej realizacji na każde wezwanie Zamawiającego zobowiązuje się przedstawić bieżące dokumenty potwierdzające, że przedmiot umowy jest wykonywany przez osoby będące pracownikami Wykonawcy.</w:t>
      </w:r>
    </w:p>
    <w:p w14:paraId="4E730328"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t>Wykonawca zobowiązany jest wykorzystywać przy ochronie mienia system obserwacji wizualnej oraz system alarmowy, stanowiący własność Zamawiającego.</w:t>
      </w:r>
    </w:p>
    <w:p w14:paraId="2D4CEF99" w14:textId="77777777" w:rsidR="00C22A3B" w:rsidRPr="00C22A3B" w:rsidRDefault="00C22A3B" w:rsidP="00C22A3B">
      <w:pPr>
        <w:pStyle w:val="Akapitzlist"/>
        <w:numPr>
          <w:ilvl w:val="0"/>
          <w:numId w:val="9"/>
        </w:numPr>
        <w:spacing w:after="0" w:line="360" w:lineRule="auto"/>
        <w:jc w:val="both"/>
        <w:rPr>
          <w:rFonts w:ascii="Arial" w:hAnsi="Arial" w:cs="Arial"/>
          <w:sz w:val="24"/>
          <w:szCs w:val="24"/>
        </w:rPr>
      </w:pPr>
      <w:r w:rsidRPr="00C22A3B">
        <w:rPr>
          <w:rFonts w:ascii="Arial" w:hAnsi="Arial" w:cs="Arial"/>
          <w:sz w:val="24"/>
          <w:szCs w:val="24"/>
        </w:rPr>
        <w:t xml:space="preserve">Wykonawca odpowiadać będzie wobec Zamawiającego za wszelkie szkody wyrządzone Zamawiającemu przez pracowników Wykonawcy oraz osoby trzecie w przypadku nie dołożenia przez pracowników Wykonawcy należytej staranności przy wykonywaniu umowy. Wykonawca odpowiadać będzie za bezpieczeństwo </w:t>
      </w:r>
      <w:r w:rsidRPr="00C22A3B">
        <w:rPr>
          <w:rFonts w:ascii="Arial" w:hAnsi="Arial" w:cs="Arial"/>
          <w:sz w:val="24"/>
          <w:szCs w:val="24"/>
        </w:rPr>
        <w:br/>
      </w:r>
      <w:r w:rsidRPr="00C22A3B">
        <w:rPr>
          <w:rFonts w:ascii="Arial" w:hAnsi="Arial" w:cs="Arial"/>
          <w:sz w:val="24"/>
          <w:szCs w:val="24"/>
        </w:rPr>
        <w:lastRenderedPageBreak/>
        <w:t>i higienę pracy swoich pracowników oraz osób działających na zlecenie Wykonawcy wykonujących powierzone zadania na terenie RDLP w Krośnie.</w:t>
      </w:r>
    </w:p>
    <w:p w14:paraId="7B9080CB" w14:textId="77777777" w:rsidR="00C22A3B" w:rsidRPr="00C22A3B" w:rsidRDefault="00C22A3B" w:rsidP="00C22A3B">
      <w:pPr>
        <w:spacing w:line="360" w:lineRule="auto"/>
        <w:jc w:val="both"/>
        <w:rPr>
          <w:rFonts w:ascii="Arial" w:hAnsi="Arial" w:cs="Arial"/>
          <w:sz w:val="24"/>
          <w:szCs w:val="24"/>
        </w:rPr>
      </w:pPr>
    </w:p>
    <w:p w14:paraId="71A9DF22" w14:textId="77777777" w:rsidR="00C22A3B" w:rsidRPr="00C22A3B" w:rsidRDefault="00C22A3B" w:rsidP="00C22A3B">
      <w:pPr>
        <w:pStyle w:val="Akapitzlist"/>
        <w:numPr>
          <w:ilvl w:val="0"/>
          <w:numId w:val="4"/>
        </w:numPr>
        <w:spacing w:after="0" w:line="360" w:lineRule="auto"/>
        <w:jc w:val="both"/>
        <w:rPr>
          <w:rFonts w:ascii="Arial" w:hAnsi="Arial" w:cs="Arial"/>
          <w:b/>
          <w:sz w:val="24"/>
          <w:szCs w:val="24"/>
        </w:rPr>
      </w:pPr>
      <w:r w:rsidRPr="00C22A3B">
        <w:rPr>
          <w:rFonts w:ascii="Arial" w:hAnsi="Arial" w:cs="Arial"/>
          <w:b/>
          <w:sz w:val="24"/>
          <w:szCs w:val="24"/>
        </w:rPr>
        <w:t>Zadania pracowników ochrony Wykonawcy, pełniących służbę:</w:t>
      </w:r>
    </w:p>
    <w:p w14:paraId="1CE21111" w14:textId="77777777" w:rsidR="00C22A3B" w:rsidRPr="00C22A3B" w:rsidRDefault="00C22A3B" w:rsidP="00C22A3B">
      <w:pPr>
        <w:spacing w:line="360" w:lineRule="auto"/>
        <w:jc w:val="both"/>
        <w:rPr>
          <w:rFonts w:ascii="Arial" w:hAnsi="Arial" w:cs="Arial"/>
          <w:sz w:val="24"/>
          <w:szCs w:val="24"/>
        </w:rPr>
      </w:pPr>
      <w:r w:rsidRPr="00C22A3B">
        <w:rPr>
          <w:rFonts w:ascii="Arial" w:hAnsi="Arial" w:cs="Arial"/>
          <w:sz w:val="24"/>
          <w:szCs w:val="24"/>
        </w:rPr>
        <w:t>Do szczegółowych zadań pracownika ochrony, w trakcie pełnienia służby, należy:</w:t>
      </w:r>
    </w:p>
    <w:p w14:paraId="27B57A71" w14:textId="77777777" w:rsidR="00C22A3B" w:rsidRPr="00C22A3B" w:rsidRDefault="00C22A3B" w:rsidP="00C22A3B">
      <w:pPr>
        <w:numPr>
          <w:ilvl w:val="0"/>
          <w:numId w:val="7"/>
        </w:numPr>
        <w:spacing w:after="0" w:line="360" w:lineRule="auto"/>
        <w:jc w:val="both"/>
        <w:rPr>
          <w:rFonts w:ascii="Arial" w:hAnsi="Arial" w:cs="Arial"/>
          <w:b/>
          <w:bCs/>
          <w:sz w:val="24"/>
          <w:szCs w:val="24"/>
        </w:rPr>
      </w:pPr>
      <w:r w:rsidRPr="00C22A3B">
        <w:rPr>
          <w:rFonts w:ascii="Arial" w:hAnsi="Arial" w:cs="Arial"/>
          <w:sz w:val="24"/>
          <w:szCs w:val="24"/>
        </w:rPr>
        <w:t xml:space="preserve">Dokonywanie obejścia posesji celem stwierdzenia stanów obiektów. </w:t>
      </w:r>
      <w:r w:rsidRPr="00C22A3B">
        <w:rPr>
          <w:rFonts w:ascii="Arial" w:hAnsi="Arial" w:cs="Arial"/>
          <w:sz w:val="24"/>
          <w:szCs w:val="24"/>
        </w:rPr>
        <w:br/>
        <w:t xml:space="preserve">W przypadku stwierdzenia kradzieży, śladów włamania, należy niezwłocznie </w:t>
      </w:r>
      <w:r w:rsidRPr="00C22A3B">
        <w:rPr>
          <w:rFonts w:ascii="Arial" w:hAnsi="Arial" w:cs="Arial"/>
          <w:sz w:val="24"/>
          <w:szCs w:val="24"/>
        </w:rPr>
        <w:br/>
        <w:t>o tym fakcie powiadomić policję oraz telefonicznie osobę wskazaną przez Zamawiającego.</w:t>
      </w:r>
    </w:p>
    <w:p w14:paraId="7826FC8A" w14:textId="77777777" w:rsidR="00C22A3B" w:rsidRPr="00C22A3B" w:rsidRDefault="00C22A3B" w:rsidP="00C22A3B">
      <w:pPr>
        <w:numPr>
          <w:ilvl w:val="0"/>
          <w:numId w:val="7"/>
        </w:numPr>
        <w:spacing w:after="0" w:line="360" w:lineRule="auto"/>
        <w:jc w:val="both"/>
        <w:rPr>
          <w:rFonts w:ascii="Arial" w:hAnsi="Arial" w:cs="Arial"/>
          <w:sz w:val="24"/>
          <w:szCs w:val="24"/>
        </w:rPr>
      </w:pPr>
      <w:r w:rsidRPr="00C22A3B">
        <w:rPr>
          <w:rFonts w:ascii="Arial" w:hAnsi="Arial" w:cs="Arial"/>
          <w:sz w:val="24"/>
          <w:szCs w:val="24"/>
        </w:rPr>
        <w:t>W dni powszednie w godz. od 6:00 do 15:30 przebywanie w pomieszczeniu portierni biura pokój nr 1:</w:t>
      </w:r>
    </w:p>
    <w:p w14:paraId="0AB342E1"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otwieranie bramy wjazdowej o godz. 6:30,</w:t>
      </w:r>
    </w:p>
    <w:p w14:paraId="1A197840"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zamykanie bramy wjazdowej o godz. 15:30,</w:t>
      </w:r>
    </w:p>
    <w:p w14:paraId="5E26DFCD"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obsługa szlabanu wjazdowego w godz. od 6:30 do godz. 15:30 przy wjeździe i wyjeździe pracowników biura RDLP w Krośnie, Nadleśnictw, najemców lokali oraz pozostałych interesantów, po uprzednim ustaleniu celu i konieczności wjazdu,</w:t>
      </w:r>
    </w:p>
    <w:p w14:paraId="1464B04A"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wydawanie i odbieranie kluczy pracownikom do pomieszczeń biura,</w:t>
      </w:r>
    </w:p>
    <w:p w14:paraId="75CBC12D"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 xml:space="preserve">sterowanie mechanizmem otwarcia drzwi, pozwalając wejść </w:t>
      </w:r>
      <w:r w:rsidRPr="00C22A3B">
        <w:rPr>
          <w:rFonts w:ascii="Arial" w:hAnsi="Arial" w:cs="Arial"/>
          <w:sz w:val="24"/>
          <w:szCs w:val="24"/>
        </w:rPr>
        <w:br/>
        <w:t>i wyjść z budynku pracownikom Lasów Państwowych i podmiotów wynajmujących lokale użytkowe. W pozostałych przypadkach wejście na teren budynku pozostałych interesantów winno nastąpić po uprzednim ustaleniu celu wejścia,</w:t>
      </w:r>
    </w:p>
    <w:p w14:paraId="24BEC154"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pełnienie funkcji informacyjnej dla interesantów,</w:t>
      </w:r>
    </w:p>
    <w:p w14:paraId="450B6F3C"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wykorzystanie systemu monitorującego RDLP w Krośnie, celem prawidłowego zabezpieczenia obiektu,</w:t>
      </w:r>
    </w:p>
    <w:p w14:paraId="62B721B8"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wydawanie i odbiór kluczy od podmiotów sprzątających po zakończeniu sprzątania. W przypadku stwierdzenia niezdania klucza, należy sprawdzić i zabezpieczyć pomieszczenie,</w:t>
      </w:r>
    </w:p>
    <w:p w14:paraId="26957047"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lastRenderedPageBreak/>
        <w:t>od godz. 15:30 do godz. 6:00 dozorowanie posesji i obiektów biura RDLP w Krośnie,</w:t>
      </w:r>
    </w:p>
    <w:p w14:paraId="4E0124DD"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 xml:space="preserve"> od godz. 15:30 do godz. 6:00 otwieranie-zamykanie drzwi i bramy do posesji przy wjeździe-wyjeździe pracowników biura RDLP w Krośnie, nadleśnictw, najemców lokali i placów,  </w:t>
      </w:r>
    </w:p>
    <w:p w14:paraId="1CF020A8"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 xml:space="preserve"> sprawdzenie zabezpieczenia pomieszczeń biura pod względem bezpieczeństwa,</w:t>
      </w:r>
    </w:p>
    <w:p w14:paraId="432195DD"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 xml:space="preserve"> kodowanie oraz rozkodowywanie systemu alarmowego,</w:t>
      </w:r>
    </w:p>
    <w:p w14:paraId="7A7F080A"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pełnienie służby ochronnej, dozorowania, nadzorowania poprzez wykonywanie czynności mających na celu ochronę mienia przekazanego pod dozór: przed kradzieżą, dewastacją, uszkodzeniem, zniszczeniem oraz przed ingerencją osób trzecich, jak również w przypadku wystąpienia pożarów, klęsk żywiołowych oraz innych zagrożeń i sytuacji niebezpiecznych,</w:t>
      </w:r>
    </w:p>
    <w:p w14:paraId="76644FC8"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 xml:space="preserve"> fizyczne zabezpieczenie terenu i własności Zamawiającego przed przedostaniem się na teren biura RDLP osób nieuprawnionych do wstępu i przebywania, a w przypadkach uzasadnionych podejrzeniem popełnienia przez te osoby wykroczenia, przestępstwa lub innej szkody materialnej niezwłoczne powiadomienie stosownych służb (Policja, Straż Pożarna, itp.),</w:t>
      </w:r>
    </w:p>
    <w:p w14:paraId="01559815"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 xml:space="preserve"> sprawdzenie stanu zamknięcia okien i drzwi,</w:t>
      </w:r>
    </w:p>
    <w:p w14:paraId="4BB80ACF" w14:textId="77777777" w:rsidR="00C22A3B" w:rsidRPr="00C22A3B" w:rsidRDefault="00C22A3B" w:rsidP="00C22A3B">
      <w:pPr>
        <w:pStyle w:val="Akapitzlist"/>
        <w:numPr>
          <w:ilvl w:val="0"/>
          <w:numId w:val="6"/>
        </w:numPr>
        <w:spacing w:after="0" w:line="360" w:lineRule="auto"/>
        <w:jc w:val="both"/>
        <w:rPr>
          <w:rFonts w:ascii="Arial" w:hAnsi="Arial" w:cs="Arial"/>
          <w:sz w:val="24"/>
          <w:szCs w:val="24"/>
        </w:rPr>
      </w:pPr>
      <w:r w:rsidRPr="00C22A3B">
        <w:rPr>
          <w:rFonts w:ascii="Arial" w:hAnsi="Arial" w:cs="Arial"/>
          <w:sz w:val="24"/>
          <w:szCs w:val="24"/>
        </w:rPr>
        <w:t xml:space="preserve"> patrolowanie i obchód terenu podlegającego ochronie po godz. 15.30 do godz. 6:00.</w:t>
      </w:r>
    </w:p>
    <w:p w14:paraId="6E839558" w14:textId="77777777" w:rsidR="00C22A3B" w:rsidRPr="00C22A3B" w:rsidRDefault="00C22A3B" w:rsidP="00C22A3B">
      <w:pPr>
        <w:pStyle w:val="Akapitzlist"/>
        <w:numPr>
          <w:ilvl w:val="0"/>
          <w:numId w:val="7"/>
        </w:numPr>
        <w:spacing w:after="0" w:line="360" w:lineRule="auto"/>
        <w:jc w:val="both"/>
        <w:rPr>
          <w:rFonts w:ascii="Arial" w:hAnsi="Arial" w:cs="Arial"/>
          <w:sz w:val="24"/>
          <w:szCs w:val="24"/>
        </w:rPr>
      </w:pPr>
      <w:r w:rsidRPr="00C22A3B">
        <w:rPr>
          <w:rFonts w:ascii="Arial" w:hAnsi="Arial" w:cs="Arial"/>
          <w:sz w:val="24"/>
          <w:szCs w:val="24"/>
        </w:rPr>
        <w:t>W dni wolne od pracy biura RDLP w Krośnie:</w:t>
      </w:r>
    </w:p>
    <w:p w14:paraId="490536B9" w14:textId="77777777" w:rsidR="00C22A3B" w:rsidRPr="00C22A3B" w:rsidRDefault="00C22A3B" w:rsidP="00C22A3B">
      <w:pPr>
        <w:pStyle w:val="Akapitzlist"/>
        <w:numPr>
          <w:ilvl w:val="0"/>
          <w:numId w:val="13"/>
        </w:numPr>
        <w:spacing w:after="0" w:line="360" w:lineRule="auto"/>
        <w:jc w:val="both"/>
        <w:rPr>
          <w:rFonts w:ascii="Arial" w:hAnsi="Arial" w:cs="Arial"/>
          <w:sz w:val="24"/>
          <w:szCs w:val="24"/>
        </w:rPr>
      </w:pPr>
      <w:r w:rsidRPr="00C22A3B">
        <w:rPr>
          <w:rFonts w:ascii="Arial" w:hAnsi="Arial" w:cs="Arial"/>
          <w:sz w:val="24"/>
          <w:szCs w:val="24"/>
        </w:rPr>
        <w:t>wykorzystanie systemu monitorującego RDLP w Krośnie, celem prawidłowego zabezpieczenia obiektu,</w:t>
      </w:r>
    </w:p>
    <w:p w14:paraId="68112475" w14:textId="77777777" w:rsidR="00C22A3B" w:rsidRPr="00C22A3B" w:rsidRDefault="00C22A3B" w:rsidP="00C22A3B">
      <w:pPr>
        <w:pStyle w:val="Akapitzlist"/>
        <w:numPr>
          <w:ilvl w:val="0"/>
          <w:numId w:val="13"/>
        </w:numPr>
        <w:spacing w:after="0" w:line="360" w:lineRule="auto"/>
        <w:jc w:val="both"/>
        <w:rPr>
          <w:rFonts w:ascii="Arial" w:hAnsi="Arial" w:cs="Arial"/>
          <w:sz w:val="24"/>
          <w:szCs w:val="24"/>
        </w:rPr>
      </w:pPr>
      <w:r w:rsidRPr="00C22A3B">
        <w:rPr>
          <w:rFonts w:ascii="Arial" w:hAnsi="Arial" w:cs="Arial"/>
          <w:sz w:val="24"/>
          <w:szCs w:val="24"/>
        </w:rPr>
        <w:t xml:space="preserve">całodobowe dozorowanie posesji i obiektów biura RDLP w Krośnie, </w:t>
      </w:r>
      <w:r w:rsidRPr="00C22A3B">
        <w:rPr>
          <w:rFonts w:ascii="Arial" w:hAnsi="Arial" w:cs="Arial"/>
          <w:sz w:val="24"/>
          <w:szCs w:val="24"/>
        </w:rPr>
        <w:br/>
        <w:t>a w tym patrolowanie i obchód terenu podlegającego ochronie,</w:t>
      </w:r>
    </w:p>
    <w:p w14:paraId="74B080C1" w14:textId="77777777" w:rsidR="00C22A3B" w:rsidRPr="00C22A3B" w:rsidRDefault="00C22A3B" w:rsidP="00C22A3B">
      <w:pPr>
        <w:pStyle w:val="Akapitzlist"/>
        <w:numPr>
          <w:ilvl w:val="0"/>
          <w:numId w:val="13"/>
        </w:numPr>
        <w:spacing w:after="0" w:line="360" w:lineRule="auto"/>
        <w:jc w:val="both"/>
        <w:rPr>
          <w:rFonts w:ascii="Arial" w:hAnsi="Arial" w:cs="Arial"/>
          <w:sz w:val="24"/>
          <w:szCs w:val="24"/>
        </w:rPr>
      </w:pPr>
      <w:r w:rsidRPr="00C22A3B">
        <w:rPr>
          <w:rFonts w:ascii="Arial" w:hAnsi="Arial" w:cs="Arial"/>
          <w:sz w:val="24"/>
          <w:szCs w:val="24"/>
        </w:rPr>
        <w:t>sprawdzenie zabezpieczenia pomieszczeń biura pod względem bezpieczeństwa,</w:t>
      </w:r>
    </w:p>
    <w:p w14:paraId="32486DAA" w14:textId="77777777" w:rsidR="00C22A3B" w:rsidRPr="00C22A3B" w:rsidRDefault="00C22A3B" w:rsidP="00C22A3B">
      <w:pPr>
        <w:pStyle w:val="Akapitzlist"/>
        <w:numPr>
          <w:ilvl w:val="0"/>
          <w:numId w:val="13"/>
        </w:numPr>
        <w:spacing w:after="0" w:line="360" w:lineRule="auto"/>
        <w:jc w:val="both"/>
        <w:rPr>
          <w:rFonts w:ascii="Arial" w:hAnsi="Arial" w:cs="Arial"/>
          <w:sz w:val="24"/>
          <w:szCs w:val="24"/>
        </w:rPr>
      </w:pPr>
      <w:r w:rsidRPr="00C22A3B">
        <w:rPr>
          <w:rFonts w:ascii="Arial" w:hAnsi="Arial" w:cs="Arial"/>
          <w:sz w:val="24"/>
          <w:szCs w:val="24"/>
        </w:rPr>
        <w:lastRenderedPageBreak/>
        <w:t xml:space="preserve"> kodowanie oraz rozkodowywanie systemu alarmowego,</w:t>
      </w:r>
    </w:p>
    <w:p w14:paraId="1FA3EED9" w14:textId="77777777" w:rsidR="00C22A3B" w:rsidRPr="00C22A3B" w:rsidRDefault="00C22A3B" w:rsidP="00C22A3B">
      <w:pPr>
        <w:pStyle w:val="Akapitzlist"/>
        <w:numPr>
          <w:ilvl w:val="0"/>
          <w:numId w:val="13"/>
        </w:numPr>
        <w:spacing w:after="0" w:line="360" w:lineRule="auto"/>
        <w:jc w:val="both"/>
        <w:rPr>
          <w:rFonts w:ascii="Arial" w:hAnsi="Arial" w:cs="Arial"/>
          <w:sz w:val="24"/>
          <w:szCs w:val="24"/>
        </w:rPr>
      </w:pPr>
      <w:r w:rsidRPr="00C22A3B">
        <w:rPr>
          <w:rFonts w:ascii="Arial" w:hAnsi="Arial" w:cs="Arial"/>
          <w:sz w:val="24"/>
          <w:szCs w:val="24"/>
        </w:rPr>
        <w:t>pełnienie służby ochronnej, dozorowania, nadzorowania poprzez wykonywanie czynności mających na celu ochronę mienia przekazanego pod dozór: przed kradzieżą, dewastacją, uszkodzeniem, zniszczeniem oraz przed ingerencją osób trzecich, jak również w przypadku wystąpienia pożarów, klęsk żywiołowych oraz innych zagrożeń i sytuacji niebezpiecznych,</w:t>
      </w:r>
    </w:p>
    <w:p w14:paraId="6F0EB75F" w14:textId="77777777" w:rsidR="00C22A3B" w:rsidRPr="00C22A3B" w:rsidRDefault="00C22A3B" w:rsidP="00C22A3B">
      <w:pPr>
        <w:pStyle w:val="Akapitzlist"/>
        <w:numPr>
          <w:ilvl w:val="0"/>
          <w:numId w:val="13"/>
        </w:numPr>
        <w:spacing w:after="0" w:line="360" w:lineRule="auto"/>
        <w:jc w:val="both"/>
        <w:rPr>
          <w:rFonts w:ascii="Arial" w:hAnsi="Arial" w:cs="Arial"/>
          <w:sz w:val="24"/>
          <w:szCs w:val="24"/>
        </w:rPr>
      </w:pPr>
      <w:r w:rsidRPr="00C22A3B">
        <w:rPr>
          <w:rFonts w:ascii="Arial" w:hAnsi="Arial" w:cs="Arial"/>
          <w:sz w:val="24"/>
          <w:szCs w:val="24"/>
        </w:rPr>
        <w:t xml:space="preserve"> fizyczne zabezpieczenie terenu i własności Zamawiającego przed przedostaniem się na teren biura RDLP osób nieuprawnionych do wstępu i przebywania, a w przypadkach uzasadnionych podejrzeniem popełnienia przez te osoby wykroczenia, przestępstwa lub innej szkody materialnej niezwłoczne powiadomienie stosownych służb (Policja, Straż Pożarna, itp.).</w:t>
      </w:r>
    </w:p>
    <w:p w14:paraId="229DAEBA" w14:textId="77777777" w:rsidR="00C22A3B" w:rsidRPr="00C22A3B" w:rsidRDefault="00C22A3B" w:rsidP="00C22A3B">
      <w:pPr>
        <w:pStyle w:val="Akapitzlist"/>
        <w:numPr>
          <w:ilvl w:val="0"/>
          <w:numId w:val="7"/>
        </w:numPr>
        <w:spacing w:after="0" w:line="360" w:lineRule="auto"/>
        <w:jc w:val="both"/>
        <w:rPr>
          <w:rFonts w:ascii="Arial" w:hAnsi="Arial" w:cs="Arial"/>
          <w:sz w:val="24"/>
          <w:szCs w:val="24"/>
        </w:rPr>
      </w:pPr>
      <w:r w:rsidRPr="00C22A3B">
        <w:rPr>
          <w:rFonts w:ascii="Arial" w:hAnsi="Arial" w:cs="Arial"/>
          <w:sz w:val="24"/>
          <w:szCs w:val="24"/>
        </w:rPr>
        <w:t xml:space="preserve">Obowiązek prowadzenia książki przebiegu służby dozorowania oraz na polecenie Zamawiającego innej dokumentacji dotyczącej ochrony zawierającej dane: </w:t>
      </w:r>
    </w:p>
    <w:p w14:paraId="1644C8C0" w14:textId="77777777" w:rsidR="00C22A3B" w:rsidRPr="00C22A3B" w:rsidRDefault="00C22A3B" w:rsidP="00C22A3B">
      <w:pPr>
        <w:pStyle w:val="Akapitzlist"/>
        <w:numPr>
          <w:ilvl w:val="0"/>
          <w:numId w:val="10"/>
        </w:numPr>
        <w:spacing w:after="0" w:line="360" w:lineRule="auto"/>
        <w:jc w:val="both"/>
        <w:rPr>
          <w:rFonts w:ascii="Arial" w:hAnsi="Arial" w:cs="Arial"/>
          <w:sz w:val="24"/>
          <w:szCs w:val="24"/>
        </w:rPr>
      </w:pPr>
      <w:r w:rsidRPr="00C22A3B">
        <w:rPr>
          <w:rFonts w:ascii="Arial" w:hAnsi="Arial" w:cs="Arial"/>
          <w:sz w:val="24"/>
          <w:szCs w:val="24"/>
        </w:rPr>
        <w:t>data dyżuru, imię i nazwisko osoby dyżurującej,</w:t>
      </w:r>
    </w:p>
    <w:p w14:paraId="67D6238C" w14:textId="3E661DF9" w:rsidR="00C22A3B" w:rsidRPr="00C22A3B" w:rsidRDefault="00C22A3B" w:rsidP="00C22A3B">
      <w:pPr>
        <w:pStyle w:val="Akapitzlist"/>
        <w:numPr>
          <w:ilvl w:val="0"/>
          <w:numId w:val="10"/>
        </w:numPr>
        <w:spacing w:after="0" w:line="360" w:lineRule="auto"/>
        <w:jc w:val="both"/>
        <w:rPr>
          <w:rFonts w:ascii="Arial" w:hAnsi="Arial" w:cs="Arial"/>
          <w:sz w:val="24"/>
          <w:szCs w:val="24"/>
        </w:rPr>
      </w:pPr>
      <w:r w:rsidRPr="00C22A3B">
        <w:rPr>
          <w:rFonts w:ascii="Arial" w:hAnsi="Arial" w:cs="Arial"/>
          <w:sz w:val="24"/>
          <w:szCs w:val="24"/>
        </w:rPr>
        <w:t>ewidencja osób przebywających w budynkach w godzinach: od 15</w:t>
      </w:r>
      <w:r w:rsidR="00547907">
        <w:rPr>
          <w:rFonts w:ascii="Arial" w:hAnsi="Arial" w:cs="Arial"/>
          <w:sz w:val="24"/>
          <w:szCs w:val="24"/>
        </w:rPr>
        <w:t>:</w:t>
      </w:r>
      <w:r w:rsidRPr="00C22A3B">
        <w:rPr>
          <w:rFonts w:ascii="Arial" w:hAnsi="Arial" w:cs="Arial"/>
          <w:sz w:val="24"/>
          <w:szCs w:val="24"/>
        </w:rPr>
        <w:t>30 do 6</w:t>
      </w:r>
      <w:r w:rsidR="00547907">
        <w:rPr>
          <w:rFonts w:ascii="Arial" w:hAnsi="Arial" w:cs="Arial"/>
          <w:sz w:val="24"/>
          <w:szCs w:val="24"/>
        </w:rPr>
        <w:t>:</w:t>
      </w:r>
      <w:bookmarkStart w:id="0" w:name="_GoBack"/>
      <w:bookmarkEnd w:id="0"/>
      <w:r w:rsidRPr="00C22A3B">
        <w:rPr>
          <w:rFonts w:ascii="Arial" w:hAnsi="Arial" w:cs="Arial"/>
          <w:sz w:val="24"/>
          <w:szCs w:val="24"/>
        </w:rPr>
        <w:t xml:space="preserve">00, </w:t>
      </w:r>
    </w:p>
    <w:p w14:paraId="1D1E9BBC" w14:textId="77777777" w:rsidR="00C22A3B" w:rsidRPr="00C22A3B" w:rsidRDefault="00C22A3B" w:rsidP="00C22A3B">
      <w:pPr>
        <w:pStyle w:val="Akapitzlist"/>
        <w:numPr>
          <w:ilvl w:val="0"/>
          <w:numId w:val="10"/>
        </w:numPr>
        <w:spacing w:after="0" w:line="360" w:lineRule="auto"/>
        <w:jc w:val="both"/>
        <w:rPr>
          <w:rFonts w:ascii="Arial" w:hAnsi="Arial" w:cs="Arial"/>
          <w:sz w:val="24"/>
          <w:szCs w:val="24"/>
        </w:rPr>
      </w:pPr>
      <w:r w:rsidRPr="00C22A3B">
        <w:rPr>
          <w:rFonts w:ascii="Arial" w:hAnsi="Arial" w:cs="Arial"/>
          <w:sz w:val="24"/>
          <w:szCs w:val="24"/>
        </w:rPr>
        <w:t>adnotacje dotyczące niezdania kluczy, zauważonych usterek, i innych zdarzeń,</w:t>
      </w:r>
    </w:p>
    <w:p w14:paraId="3A494806" w14:textId="77777777" w:rsidR="00C22A3B" w:rsidRPr="00C22A3B" w:rsidRDefault="00C22A3B" w:rsidP="00C22A3B">
      <w:pPr>
        <w:pStyle w:val="Akapitzlist"/>
        <w:numPr>
          <w:ilvl w:val="0"/>
          <w:numId w:val="10"/>
        </w:numPr>
        <w:spacing w:after="0" w:line="360" w:lineRule="auto"/>
        <w:jc w:val="both"/>
        <w:rPr>
          <w:rFonts w:ascii="Arial" w:hAnsi="Arial" w:cs="Arial"/>
          <w:sz w:val="24"/>
          <w:szCs w:val="24"/>
        </w:rPr>
      </w:pPr>
      <w:r w:rsidRPr="00C22A3B">
        <w:rPr>
          <w:rFonts w:ascii="Arial" w:hAnsi="Arial" w:cs="Arial"/>
          <w:sz w:val="24"/>
          <w:szCs w:val="24"/>
        </w:rPr>
        <w:t>związanych z ochroną obiektów.</w:t>
      </w:r>
    </w:p>
    <w:p w14:paraId="285CE805" w14:textId="77777777" w:rsidR="00C22A3B" w:rsidRPr="00C22A3B" w:rsidRDefault="00C22A3B" w:rsidP="00C22A3B">
      <w:pPr>
        <w:spacing w:line="360" w:lineRule="auto"/>
        <w:ind w:left="540" w:hanging="540"/>
        <w:jc w:val="both"/>
        <w:rPr>
          <w:rFonts w:ascii="Arial" w:hAnsi="Arial" w:cs="Arial"/>
          <w:sz w:val="24"/>
          <w:szCs w:val="24"/>
        </w:rPr>
      </w:pPr>
      <w:r w:rsidRPr="00C22A3B">
        <w:rPr>
          <w:rFonts w:ascii="Arial" w:hAnsi="Arial" w:cs="Arial"/>
          <w:sz w:val="24"/>
          <w:szCs w:val="24"/>
        </w:rPr>
        <w:t>Każdy zapis winien być czytelnie podpisany.</w:t>
      </w:r>
    </w:p>
    <w:p w14:paraId="0F3DD97E" w14:textId="77777777" w:rsidR="00C22A3B" w:rsidRPr="00C22A3B" w:rsidRDefault="00C22A3B" w:rsidP="00C22A3B">
      <w:pPr>
        <w:pStyle w:val="Akapitzlist"/>
        <w:numPr>
          <w:ilvl w:val="0"/>
          <w:numId w:val="4"/>
        </w:numPr>
        <w:spacing w:after="0" w:line="360" w:lineRule="auto"/>
        <w:jc w:val="both"/>
        <w:rPr>
          <w:rFonts w:ascii="Arial" w:hAnsi="Arial" w:cs="Arial"/>
          <w:b/>
          <w:sz w:val="24"/>
          <w:szCs w:val="24"/>
        </w:rPr>
      </w:pPr>
      <w:r w:rsidRPr="00C22A3B">
        <w:rPr>
          <w:rFonts w:ascii="Arial" w:hAnsi="Arial" w:cs="Arial"/>
          <w:b/>
          <w:sz w:val="24"/>
          <w:szCs w:val="24"/>
        </w:rPr>
        <w:t>Inne:</w:t>
      </w:r>
    </w:p>
    <w:p w14:paraId="52CD69CC" w14:textId="77777777" w:rsidR="00C22A3B" w:rsidRPr="00C22A3B" w:rsidRDefault="00C22A3B" w:rsidP="00C22A3B">
      <w:pPr>
        <w:pStyle w:val="Akapitzlist"/>
        <w:numPr>
          <w:ilvl w:val="0"/>
          <w:numId w:val="12"/>
        </w:numPr>
        <w:spacing w:after="0" w:line="360" w:lineRule="auto"/>
        <w:jc w:val="both"/>
        <w:rPr>
          <w:rFonts w:ascii="Arial" w:hAnsi="Arial" w:cs="Arial"/>
          <w:b/>
          <w:sz w:val="24"/>
          <w:szCs w:val="24"/>
        </w:rPr>
      </w:pPr>
      <w:r w:rsidRPr="00C22A3B">
        <w:rPr>
          <w:rFonts w:ascii="Arial" w:hAnsi="Arial" w:cs="Arial"/>
          <w:sz w:val="24"/>
          <w:szCs w:val="24"/>
        </w:rPr>
        <w:t>Powierzchnia podlegająca ochronie:</w:t>
      </w:r>
    </w:p>
    <w:p w14:paraId="2D60ABB3" w14:textId="77777777" w:rsidR="00C22A3B" w:rsidRPr="00C22A3B" w:rsidRDefault="00C22A3B" w:rsidP="00C22A3B">
      <w:pPr>
        <w:spacing w:line="360" w:lineRule="auto"/>
        <w:jc w:val="both"/>
        <w:rPr>
          <w:rFonts w:ascii="Arial" w:hAnsi="Arial" w:cs="Arial"/>
          <w:sz w:val="24"/>
          <w:szCs w:val="24"/>
        </w:rPr>
      </w:pPr>
      <w:r w:rsidRPr="00C22A3B">
        <w:rPr>
          <w:rFonts w:ascii="Arial" w:hAnsi="Arial" w:cs="Arial"/>
          <w:sz w:val="24"/>
          <w:szCs w:val="24"/>
        </w:rPr>
        <w:t xml:space="preserve">Powierzchnia użytkowa budynków: </w:t>
      </w:r>
    </w:p>
    <w:p w14:paraId="70A7BDC7" w14:textId="77777777" w:rsidR="00C22A3B" w:rsidRPr="00C22A3B" w:rsidRDefault="00C22A3B" w:rsidP="00C22A3B">
      <w:pPr>
        <w:pStyle w:val="Akapitzlist"/>
        <w:numPr>
          <w:ilvl w:val="1"/>
          <w:numId w:val="11"/>
        </w:numPr>
        <w:spacing w:after="0" w:line="360" w:lineRule="auto"/>
        <w:jc w:val="both"/>
        <w:rPr>
          <w:rFonts w:ascii="Arial" w:hAnsi="Arial" w:cs="Arial"/>
          <w:sz w:val="24"/>
          <w:szCs w:val="24"/>
        </w:rPr>
      </w:pPr>
      <w:r w:rsidRPr="00C22A3B">
        <w:rPr>
          <w:rFonts w:ascii="Arial" w:hAnsi="Arial" w:cs="Arial"/>
          <w:sz w:val="24"/>
          <w:szCs w:val="24"/>
        </w:rPr>
        <w:t xml:space="preserve">budynek biurowy o nr </w:t>
      </w:r>
      <w:proofErr w:type="spellStart"/>
      <w:r w:rsidRPr="00C22A3B">
        <w:rPr>
          <w:rFonts w:ascii="Arial" w:hAnsi="Arial" w:cs="Arial"/>
          <w:sz w:val="24"/>
          <w:szCs w:val="24"/>
        </w:rPr>
        <w:t>inw</w:t>
      </w:r>
      <w:proofErr w:type="spellEnd"/>
      <w:r w:rsidRPr="00C22A3B">
        <w:rPr>
          <w:rFonts w:ascii="Arial" w:hAnsi="Arial" w:cs="Arial"/>
          <w:sz w:val="24"/>
          <w:szCs w:val="24"/>
        </w:rPr>
        <w:t>. 142/1 – 1005,2 m</w:t>
      </w:r>
      <w:r w:rsidRPr="00C22A3B">
        <w:rPr>
          <w:rFonts w:ascii="Arial" w:hAnsi="Arial" w:cs="Arial"/>
          <w:sz w:val="24"/>
          <w:szCs w:val="24"/>
          <w:vertAlign w:val="superscript"/>
        </w:rPr>
        <w:t>2</w:t>
      </w:r>
    </w:p>
    <w:p w14:paraId="6E286DA2" w14:textId="77777777" w:rsidR="00C22A3B" w:rsidRPr="00C22A3B" w:rsidRDefault="00C22A3B" w:rsidP="00C22A3B">
      <w:pPr>
        <w:pStyle w:val="Akapitzlist"/>
        <w:numPr>
          <w:ilvl w:val="1"/>
          <w:numId w:val="11"/>
        </w:numPr>
        <w:spacing w:after="0" w:line="360" w:lineRule="auto"/>
        <w:jc w:val="both"/>
        <w:rPr>
          <w:rFonts w:ascii="Arial" w:hAnsi="Arial" w:cs="Arial"/>
          <w:sz w:val="24"/>
          <w:szCs w:val="24"/>
        </w:rPr>
      </w:pPr>
      <w:r w:rsidRPr="00C22A3B">
        <w:rPr>
          <w:rFonts w:ascii="Arial" w:hAnsi="Arial" w:cs="Arial"/>
          <w:sz w:val="24"/>
          <w:szCs w:val="24"/>
        </w:rPr>
        <w:t xml:space="preserve">budynek biurowy o nr </w:t>
      </w:r>
      <w:proofErr w:type="spellStart"/>
      <w:r w:rsidRPr="00C22A3B">
        <w:rPr>
          <w:rFonts w:ascii="Arial" w:hAnsi="Arial" w:cs="Arial"/>
          <w:sz w:val="24"/>
          <w:szCs w:val="24"/>
        </w:rPr>
        <w:t>inw</w:t>
      </w:r>
      <w:proofErr w:type="spellEnd"/>
      <w:r w:rsidRPr="00C22A3B">
        <w:rPr>
          <w:rFonts w:ascii="Arial" w:hAnsi="Arial" w:cs="Arial"/>
          <w:sz w:val="24"/>
          <w:szCs w:val="24"/>
        </w:rPr>
        <w:t>. 142/7 – 925,2 m</w:t>
      </w:r>
      <w:r w:rsidRPr="00C22A3B">
        <w:rPr>
          <w:rFonts w:ascii="Arial" w:hAnsi="Arial" w:cs="Arial"/>
          <w:sz w:val="24"/>
          <w:szCs w:val="24"/>
          <w:vertAlign w:val="superscript"/>
        </w:rPr>
        <w:t>2</w:t>
      </w:r>
      <w:r w:rsidRPr="00C22A3B">
        <w:rPr>
          <w:rFonts w:ascii="Arial" w:hAnsi="Arial" w:cs="Arial"/>
          <w:sz w:val="24"/>
          <w:szCs w:val="24"/>
        </w:rPr>
        <w:t>,</w:t>
      </w:r>
    </w:p>
    <w:p w14:paraId="2002C0E3" w14:textId="77777777" w:rsidR="00C22A3B" w:rsidRPr="00C22A3B" w:rsidRDefault="00C22A3B" w:rsidP="00C22A3B">
      <w:pPr>
        <w:pStyle w:val="Akapitzlist"/>
        <w:numPr>
          <w:ilvl w:val="1"/>
          <w:numId w:val="11"/>
        </w:numPr>
        <w:spacing w:after="0" w:line="360" w:lineRule="auto"/>
        <w:jc w:val="both"/>
        <w:rPr>
          <w:rFonts w:ascii="Arial" w:hAnsi="Arial" w:cs="Arial"/>
          <w:sz w:val="24"/>
          <w:szCs w:val="24"/>
        </w:rPr>
      </w:pPr>
      <w:r w:rsidRPr="00C22A3B">
        <w:rPr>
          <w:rFonts w:ascii="Arial" w:hAnsi="Arial" w:cs="Arial"/>
          <w:sz w:val="24"/>
          <w:szCs w:val="24"/>
        </w:rPr>
        <w:t xml:space="preserve">budynek socjalny o nr </w:t>
      </w:r>
      <w:proofErr w:type="spellStart"/>
      <w:r w:rsidRPr="00C22A3B">
        <w:rPr>
          <w:rFonts w:ascii="Arial" w:hAnsi="Arial" w:cs="Arial"/>
          <w:sz w:val="24"/>
          <w:szCs w:val="24"/>
        </w:rPr>
        <w:t>inw</w:t>
      </w:r>
      <w:proofErr w:type="spellEnd"/>
      <w:r w:rsidRPr="00C22A3B">
        <w:rPr>
          <w:rFonts w:ascii="Arial" w:hAnsi="Arial" w:cs="Arial"/>
          <w:sz w:val="24"/>
          <w:szCs w:val="24"/>
        </w:rPr>
        <w:t>. 181/2 – 115,3 m</w:t>
      </w:r>
      <w:r w:rsidRPr="00C22A3B">
        <w:rPr>
          <w:rFonts w:ascii="Arial" w:hAnsi="Arial" w:cs="Arial"/>
          <w:sz w:val="24"/>
          <w:szCs w:val="24"/>
          <w:vertAlign w:val="superscript"/>
        </w:rPr>
        <w:t>2</w:t>
      </w:r>
      <w:r w:rsidRPr="00C22A3B">
        <w:rPr>
          <w:rFonts w:ascii="Arial" w:hAnsi="Arial" w:cs="Arial"/>
          <w:sz w:val="24"/>
          <w:szCs w:val="24"/>
        </w:rPr>
        <w:t>,</w:t>
      </w:r>
    </w:p>
    <w:p w14:paraId="24AE80A2" w14:textId="77777777" w:rsidR="00C22A3B" w:rsidRPr="00C22A3B" w:rsidRDefault="00C22A3B" w:rsidP="00C22A3B">
      <w:pPr>
        <w:pStyle w:val="Akapitzlist"/>
        <w:numPr>
          <w:ilvl w:val="1"/>
          <w:numId w:val="11"/>
        </w:numPr>
        <w:spacing w:after="0" w:line="360" w:lineRule="auto"/>
        <w:jc w:val="both"/>
        <w:rPr>
          <w:rFonts w:ascii="Arial" w:hAnsi="Arial" w:cs="Arial"/>
          <w:sz w:val="24"/>
          <w:szCs w:val="24"/>
        </w:rPr>
      </w:pPr>
      <w:r w:rsidRPr="00C22A3B">
        <w:rPr>
          <w:rFonts w:ascii="Arial" w:hAnsi="Arial" w:cs="Arial"/>
          <w:sz w:val="24"/>
          <w:szCs w:val="24"/>
        </w:rPr>
        <w:lastRenderedPageBreak/>
        <w:t xml:space="preserve">budynek „Wiata” o nr </w:t>
      </w:r>
      <w:proofErr w:type="spellStart"/>
      <w:r w:rsidRPr="00C22A3B">
        <w:rPr>
          <w:rFonts w:ascii="Arial" w:hAnsi="Arial" w:cs="Arial"/>
          <w:sz w:val="24"/>
          <w:szCs w:val="24"/>
        </w:rPr>
        <w:t>inw</w:t>
      </w:r>
      <w:proofErr w:type="spellEnd"/>
      <w:r w:rsidRPr="00C22A3B">
        <w:rPr>
          <w:rFonts w:ascii="Arial" w:hAnsi="Arial" w:cs="Arial"/>
          <w:sz w:val="24"/>
          <w:szCs w:val="24"/>
        </w:rPr>
        <w:t>. 109/1134 – 72,00 m</w:t>
      </w:r>
      <w:r w:rsidRPr="00C22A3B">
        <w:rPr>
          <w:rFonts w:ascii="Arial" w:hAnsi="Arial" w:cs="Arial"/>
          <w:sz w:val="24"/>
          <w:szCs w:val="24"/>
          <w:vertAlign w:val="superscript"/>
        </w:rPr>
        <w:t>2</w:t>
      </w:r>
      <w:r w:rsidRPr="00C22A3B">
        <w:rPr>
          <w:rFonts w:ascii="Arial" w:hAnsi="Arial" w:cs="Arial"/>
          <w:sz w:val="24"/>
          <w:szCs w:val="24"/>
        </w:rPr>
        <w:t>.</w:t>
      </w:r>
    </w:p>
    <w:p w14:paraId="55899B38" w14:textId="77777777" w:rsidR="00C22A3B" w:rsidRPr="00C22A3B" w:rsidRDefault="00C22A3B" w:rsidP="00C22A3B">
      <w:pPr>
        <w:spacing w:line="360" w:lineRule="auto"/>
        <w:jc w:val="both"/>
        <w:rPr>
          <w:rFonts w:ascii="Arial" w:hAnsi="Arial" w:cs="Arial"/>
          <w:sz w:val="24"/>
          <w:szCs w:val="24"/>
        </w:rPr>
      </w:pPr>
      <w:r w:rsidRPr="00C22A3B">
        <w:rPr>
          <w:rFonts w:ascii="Arial" w:hAnsi="Arial" w:cs="Arial"/>
          <w:sz w:val="24"/>
          <w:szCs w:val="24"/>
        </w:rPr>
        <w:t>Powierzchnia gruntu na działce o nr ew. 3083/3 – 13713,0 m</w:t>
      </w:r>
      <w:r w:rsidRPr="00C22A3B">
        <w:rPr>
          <w:rFonts w:ascii="Arial" w:hAnsi="Arial" w:cs="Arial"/>
          <w:sz w:val="24"/>
          <w:szCs w:val="24"/>
          <w:vertAlign w:val="superscript"/>
        </w:rPr>
        <w:t xml:space="preserve">2  –  </w:t>
      </w:r>
      <w:r w:rsidRPr="00C22A3B">
        <w:rPr>
          <w:rFonts w:ascii="Arial" w:hAnsi="Arial" w:cs="Arial"/>
          <w:sz w:val="24"/>
          <w:szCs w:val="24"/>
        </w:rPr>
        <w:t>teren ogrodzony.</w:t>
      </w:r>
    </w:p>
    <w:p w14:paraId="1B14A16A" w14:textId="77777777" w:rsidR="00C22A3B" w:rsidRPr="00C22A3B" w:rsidRDefault="00C22A3B" w:rsidP="00C22A3B">
      <w:pPr>
        <w:pStyle w:val="Akapitzlist"/>
        <w:numPr>
          <w:ilvl w:val="0"/>
          <w:numId w:val="12"/>
        </w:numPr>
        <w:spacing w:after="0" w:line="360" w:lineRule="auto"/>
        <w:jc w:val="both"/>
        <w:rPr>
          <w:rFonts w:ascii="Arial" w:hAnsi="Arial" w:cs="Arial"/>
          <w:sz w:val="24"/>
          <w:szCs w:val="24"/>
        </w:rPr>
      </w:pPr>
      <w:r w:rsidRPr="00C22A3B">
        <w:rPr>
          <w:rFonts w:ascii="Arial" w:hAnsi="Arial" w:cs="Arial"/>
          <w:sz w:val="24"/>
          <w:szCs w:val="24"/>
        </w:rPr>
        <w:t>Zamawiający zapewnia Wykonawcy pomieszczenie socjalne dla pracowników wykonujących ochronę.</w:t>
      </w:r>
    </w:p>
    <w:p w14:paraId="018132D5" w14:textId="77777777" w:rsidR="00C22A3B" w:rsidRPr="00C22A3B" w:rsidRDefault="00C22A3B" w:rsidP="00C22A3B">
      <w:pPr>
        <w:pStyle w:val="Akapitzlist"/>
        <w:numPr>
          <w:ilvl w:val="0"/>
          <w:numId w:val="12"/>
        </w:numPr>
        <w:spacing w:after="0" w:line="360" w:lineRule="auto"/>
        <w:jc w:val="both"/>
        <w:rPr>
          <w:rFonts w:ascii="Arial" w:hAnsi="Arial" w:cs="Arial"/>
          <w:sz w:val="24"/>
          <w:szCs w:val="24"/>
        </w:rPr>
      </w:pPr>
      <w:r w:rsidRPr="00C22A3B">
        <w:rPr>
          <w:rFonts w:ascii="Arial" w:hAnsi="Arial" w:cs="Arial"/>
          <w:sz w:val="24"/>
          <w:szCs w:val="24"/>
        </w:rPr>
        <w:t>Termin realizacji zamówienia: 29.12.2024 r. do 28.12.2025 r.</w:t>
      </w:r>
    </w:p>
    <w:p w14:paraId="5487C841" w14:textId="77777777" w:rsidR="008466D4" w:rsidRPr="00D645D4" w:rsidRDefault="008466D4" w:rsidP="00D645D4">
      <w:pPr>
        <w:spacing w:line="360" w:lineRule="auto"/>
        <w:rPr>
          <w:rFonts w:ascii="Arial" w:hAnsi="Arial" w:cs="Arial"/>
          <w:sz w:val="24"/>
          <w:szCs w:val="24"/>
          <w:u w:val="single"/>
        </w:rPr>
      </w:pPr>
    </w:p>
    <w:p w14:paraId="08F3B48E" w14:textId="77777777" w:rsidR="008466D4" w:rsidRPr="00FD3F83" w:rsidRDefault="008466D4" w:rsidP="00D645D4">
      <w:pPr>
        <w:autoSpaceDE w:val="0"/>
        <w:autoSpaceDN w:val="0"/>
        <w:adjustRightInd w:val="0"/>
        <w:spacing w:after="0" w:line="360" w:lineRule="auto"/>
        <w:jc w:val="both"/>
        <w:rPr>
          <w:rFonts w:ascii="Arial" w:hAnsi="Arial" w:cs="Arial"/>
          <w:color w:val="000000" w:themeColor="text1"/>
          <w:kern w:val="0"/>
          <w:sz w:val="20"/>
          <w:szCs w:val="20"/>
        </w:rPr>
      </w:pPr>
    </w:p>
    <w:sectPr w:rsidR="008466D4" w:rsidRPr="00FD3F83" w:rsidSect="00B861B5">
      <w:headerReference w:type="even" r:id="rId10"/>
      <w:headerReference w:type="default" r:id="rId11"/>
      <w:footerReference w:type="even" r:id="rId12"/>
      <w:footerReference w:type="default" r:id="rId13"/>
      <w:headerReference w:type="first" r:id="rId14"/>
      <w:footerReference w:type="first" r:id="rId15"/>
      <w:pgSz w:w="11906" w:h="16838"/>
      <w:pgMar w:top="1418" w:right="1416" w:bottom="2835" w:left="1701" w:header="709" w:footer="555"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050969" w14:textId="77777777" w:rsidR="00377CCE" w:rsidRDefault="00377CCE">
      <w:pPr>
        <w:spacing w:after="0" w:line="240" w:lineRule="auto"/>
      </w:pPr>
      <w:r>
        <w:separator/>
      </w:r>
    </w:p>
  </w:endnote>
  <w:endnote w:type="continuationSeparator" w:id="0">
    <w:p w14:paraId="3C1A66F6" w14:textId="77777777" w:rsidR="00377CCE" w:rsidRDefault="00377C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975B4A" w14:textId="77777777" w:rsidR="008466D4" w:rsidRDefault="008466D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2F5A8E" w14:textId="77777777" w:rsidR="008466D4" w:rsidRDefault="00467A35">
    <w:pPr>
      <w:pStyle w:val="Stopka"/>
    </w:pPr>
    <w:r>
      <w:rPr>
        <w:noProof/>
        <w:lang w:eastAsia="pl-PL"/>
      </w:rPr>
      <mc:AlternateContent>
        <mc:Choice Requires="wps">
          <w:drawing>
            <wp:anchor distT="45720" distB="45720" distL="114300" distR="114300" simplePos="0" relativeHeight="251658240" behindDoc="0" locked="0" layoutInCell="1" allowOverlap="1" wp14:anchorId="379FAD53" wp14:editId="03C91F66">
              <wp:simplePos x="0" y="0"/>
              <wp:positionH relativeFrom="margin">
                <wp:posOffset>2513965</wp:posOffset>
              </wp:positionH>
              <wp:positionV relativeFrom="paragraph">
                <wp:posOffset>-351155</wp:posOffset>
              </wp:positionV>
              <wp:extent cx="820420" cy="241300"/>
              <wp:effectExtent l="0" t="0" r="0" b="6350"/>
              <wp:wrapSquare wrapText="bothSides"/>
              <wp:docPr id="197448113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0420" cy="241300"/>
                      </a:xfrm>
                      <a:prstGeom prst="rect">
                        <a:avLst/>
                      </a:prstGeom>
                      <a:noFill/>
                      <a:ln w="9525">
                        <a:noFill/>
                        <a:miter lim="800000"/>
                        <a:headEnd/>
                        <a:tailEnd/>
                      </a:ln>
                    </wps:spPr>
                    <wps:txbx>
                      <w:txbxContent>
                        <w:p w14:paraId="55890EB8" w14:textId="55705BA1" w:rsidR="008466D4" w:rsidRPr="00EF0090" w:rsidRDefault="00467A35" w:rsidP="002C47D9">
                          <w:pPr>
                            <w:jc w:val="center"/>
                            <w:rPr>
                              <w:rFonts w:ascii="Arial" w:hAnsi="Arial" w:cs="Arial"/>
                              <w:sz w:val="20"/>
                              <w:szCs w:val="20"/>
                            </w:rPr>
                          </w:pPr>
                          <w:r w:rsidRPr="00EF0090">
                            <w:rPr>
                              <w:rFonts w:ascii="Arial" w:eastAsiaTheme="majorEastAsia" w:hAnsi="Arial" w:cs="Arial"/>
                              <w:sz w:val="20"/>
                              <w:szCs w:val="20"/>
                            </w:rPr>
                            <w:t xml:space="preserve">str. </w:t>
                          </w:r>
                          <w:r w:rsidRPr="00EF0090">
                            <w:rPr>
                              <w:rFonts w:ascii="Arial" w:eastAsiaTheme="minorEastAsia" w:hAnsi="Arial" w:cs="Arial"/>
                              <w:sz w:val="20"/>
                              <w:szCs w:val="20"/>
                            </w:rPr>
                            <w:fldChar w:fldCharType="begin"/>
                          </w:r>
                          <w:r w:rsidRPr="00EF0090">
                            <w:rPr>
                              <w:rFonts w:ascii="Arial" w:hAnsi="Arial" w:cs="Arial"/>
                              <w:sz w:val="20"/>
                              <w:szCs w:val="20"/>
                            </w:rPr>
                            <w:instrText>PAGE    \* MERGEFORMAT</w:instrText>
                          </w:r>
                          <w:r w:rsidRPr="00EF0090">
                            <w:rPr>
                              <w:rFonts w:ascii="Arial" w:eastAsiaTheme="minorEastAsia" w:hAnsi="Arial" w:cs="Arial"/>
                              <w:sz w:val="20"/>
                              <w:szCs w:val="20"/>
                            </w:rPr>
                            <w:fldChar w:fldCharType="separate"/>
                          </w:r>
                          <w:r w:rsidR="00547907" w:rsidRPr="00547907">
                            <w:rPr>
                              <w:rFonts w:ascii="Arial" w:eastAsiaTheme="majorEastAsia" w:hAnsi="Arial" w:cs="Arial"/>
                              <w:noProof/>
                              <w:sz w:val="20"/>
                              <w:szCs w:val="20"/>
                            </w:rPr>
                            <w:t>2</w:t>
                          </w:r>
                          <w:r w:rsidRPr="00EF0090">
                            <w:rPr>
                              <w:rFonts w:ascii="Arial" w:eastAsiaTheme="majorEastAsia" w:hAnsi="Arial" w:cs="Arial"/>
                              <w:sz w:val="20"/>
                              <w:szCs w:val="20"/>
                            </w:rPr>
                            <w:fldChar w:fldCharType="end"/>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type w14:anchorId="379FAD53" id="_x0000_t202" coordsize="21600,21600" o:spt="202" path="m,l,21600r21600,l21600,xe">
              <v:stroke joinstyle="miter"/>
              <v:path gradientshapeok="t" o:connecttype="rect"/>
            </v:shapetype>
            <v:shape id="Pole tekstowe 2" o:spid="_x0000_s1026" type="#_x0000_t202" style="position:absolute;margin-left:197.95pt;margin-top:-27.65pt;width:64.6pt;height:19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H6H8wEAALEDAAAOAAAAZHJzL2Uyb0RvYy54bWysU9tuEzEQfUfiHyy/k700hXSVTQUt5aVA&#10;pcIHTLzerFXbY2wnu+HrGTsXInhD7IPl9ficmTNzvLydjGY76YNC2/JqVnImrcBO2U3Lv397eLPg&#10;LESwHWi0suV7Gfjt6vWr5egaWeOAupOeEYkNzehaPsTomqIIYpAGwgydtBTs0RuI9Os3RedhJHaj&#10;i7os3xYj+s55FDIEOr0/BPkq8/e9FPFr3wcZmW451Rbz6vO6TmuxWkKz8eAGJY5lwD9UYUBZSnqm&#10;uocIbOvVX1RGCY8B+zgTaArseyVk1kBqqvIPNc8DOJm1UHOCO7cp/D9a8WX35JnqaHY37+bzRVVd&#10;VZxZMDSrJ9SSRfkSIo6S1alXowsNQZ4dgeL0ASfCZd3BPaJ4Cczi3QB2I997j+MgoaNaq4QsLqAH&#10;npBI1uNn7CgXbCNmoqn3JjWSWsOInWa2P89JTpEJOlzU5bymiKBQPa+uyjzHApoT2PkQP0k0LG1a&#10;7skGmRx2jyGmYqA5XUm5LD4orbMVtGVjy2+u6+sMuIgYFcmpWhnKX6bv4J2k8aPtMjiC0oc9JdD2&#10;KDrpPCiO03qii6kTa+z2JN/jwZH0gmgzoP/J2UhubHn4sQUvOQMr6Ljl8bS9i9m+SUUiIl9kPUcP&#10;J+Nd/udbv1/a6hcAAAD//wMAUEsDBBQABgAIAAAAIQAmM0iw3wAAAAsBAAAPAAAAZHJzL2Rvd25y&#10;ZXYueG1sTI/BTsMwDIbvSLxDZCRuW9KVMFqaTgjEFbTBkLhlrddWNE7VZGt5e8wJjrY//f7+YjO7&#10;XpxxDJ0nA8lSgUCqfN1RY+D97XlxByJES7XtPaGBbwywKS8vCpvXfqItnnexERxCIbcG2hiHXMpQ&#10;tehsWPoBiW9HPzobeRwbWY924nDXy5VSt9LZjvhDawd8bLH62p2cgf3L8fPjRr02T04Pk5+VJJdJ&#10;Y66v5od7EBHn+AfDrz6rQ8lOB3+iOojeQJrpjFEDC61TEEzolU5AHHiTrFOQZSH/dyh/AAAA//8D&#10;AFBLAQItABQABgAIAAAAIQC2gziS/gAAAOEBAAATAAAAAAAAAAAAAAAAAAAAAABbQ29udGVudF9U&#10;eXBlc10ueG1sUEsBAi0AFAAGAAgAAAAhADj9If/WAAAAlAEAAAsAAAAAAAAAAAAAAAAALwEAAF9y&#10;ZWxzLy5yZWxzUEsBAi0AFAAGAAgAAAAhAIqYfofzAQAAsQMAAA4AAAAAAAAAAAAAAAAALgIAAGRy&#10;cy9lMm9Eb2MueG1sUEsBAi0AFAAGAAgAAAAhACYzSLDfAAAACwEAAA8AAAAAAAAAAAAAAAAATQQA&#10;AGRycy9kb3ducmV2LnhtbFBLBQYAAAAABAAEAPMAAABZBQAAAAA=&#10;" filled="f" stroked="f">
              <v:textbox>
                <w:txbxContent>
                  <w:p w14:paraId="55890EB8" w14:textId="55705BA1" w:rsidR="008466D4" w:rsidRPr="00EF0090" w:rsidRDefault="00467A35" w:rsidP="002C47D9">
                    <w:pPr>
                      <w:jc w:val="center"/>
                      <w:rPr>
                        <w:rFonts w:ascii="Arial" w:hAnsi="Arial" w:cs="Arial"/>
                        <w:sz w:val="20"/>
                        <w:szCs w:val="20"/>
                      </w:rPr>
                    </w:pPr>
                    <w:r w:rsidRPr="00EF0090">
                      <w:rPr>
                        <w:rFonts w:ascii="Arial" w:eastAsiaTheme="majorEastAsia" w:hAnsi="Arial" w:cs="Arial"/>
                        <w:sz w:val="20"/>
                        <w:szCs w:val="20"/>
                      </w:rPr>
                      <w:t xml:space="preserve">str. </w:t>
                    </w:r>
                    <w:r w:rsidRPr="00EF0090">
                      <w:rPr>
                        <w:rFonts w:ascii="Arial" w:eastAsiaTheme="minorEastAsia" w:hAnsi="Arial" w:cs="Arial"/>
                        <w:sz w:val="20"/>
                        <w:szCs w:val="20"/>
                      </w:rPr>
                      <w:fldChar w:fldCharType="begin"/>
                    </w:r>
                    <w:r w:rsidRPr="00EF0090">
                      <w:rPr>
                        <w:rFonts w:ascii="Arial" w:hAnsi="Arial" w:cs="Arial"/>
                        <w:sz w:val="20"/>
                        <w:szCs w:val="20"/>
                      </w:rPr>
                      <w:instrText>PAGE    \* MERGEFORMAT</w:instrText>
                    </w:r>
                    <w:r w:rsidRPr="00EF0090">
                      <w:rPr>
                        <w:rFonts w:ascii="Arial" w:eastAsiaTheme="minorEastAsia" w:hAnsi="Arial" w:cs="Arial"/>
                        <w:sz w:val="20"/>
                        <w:szCs w:val="20"/>
                      </w:rPr>
                      <w:fldChar w:fldCharType="separate"/>
                    </w:r>
                    <w:r w:rsidR="00547907" w:rsidRPr="00547907">
                      <w:rPr>
                        <w:rFonts w:ascii="Arial" w:eastAsiaTheme="majorEastAsia" w:hAnsi="Arial" w:cs="Arial"/>
                        <w:noProof/>
                        <w:sz w:val="20"/>
                        <w:szCs w:val="20"/>
                      </w:rPr>
                      <w:t>2</w:t>
                    </w:r>
                    <w:r w:rsidRPr="00EF0090">
                      <w:rPr>
                        <w:rFonts w:ascii="Arial" w:eastAsiaTheme="majorEastAsia" w:hAnsi="Arial" w:cs="Arial"/>
                        <w:sz w:val="20"/>
                        <w:szCs w:val="20"/>
                      </w:rPr>
                      <w:fldChar w:fldCharType="end"/>
                    </w:r>
                  </w:p>
                </w:txbxContent>
              </v:textbox>
              <w10:wrap type="square" anchorx="margin"/>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527A8D" w14:textId="77777777" w:rsidR="008466D4" w:rsidRDefault="00467A35">
    <w:pPr>
      <w:pStyle w:val="Stopka"/>
    </w:pPr>
    <w:r>
      <w:rPr>
        <w:noProof/>
        <w:lang w:eastAsia="pl-PL"/>
      </w:rPr>
      <w:drawing>
        <wp:anchor distT="0" distB="0" distL="114300" distR="114300" simplePos="0" relativeHeight="251668480" behindDoc="0" locked="0" layoutInCell="1" allowOverlap="1" wp14:anchorId="1535B05B" wp14:editId="47BB56A5">
          <wp:simplePos x="0" y="0"/>
          <wp:positionH relativeFrom="column">
            <wp:posOffset>22860</wp:posOffset>
          </wp:positionH>
          <wp:positionV relativeFrom="paragraph">
            <wp:posOffset>-1162050</wp:posOffset>
          </wp:positionV>
          <wp:extent cx="424800" cy="730800"/>
          <wp:effectExtent l="0" t="0" r="0" b="0"/>
          <wp:wrapThrough wrapText="bothSides">
            <wp:wrapPolygon edited="0">
              <wp:start x="0" y="0"/>
              <wp:lineTo x="0" y="20849"/>
              <wp:lineTo x="20371" y="20849"/>
              <wp:lineTo x="20371" y="0"/>
              <wp:lineTo x="0" y="0"/>
            </wp:wrapPolygon>
          </wp:wrapThrough>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24800" cy="7308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pl-PL"/>
      </w:rPr>
      <mc:AlternateContent>
        <mc:Choice Requires="wps">
          <w:drawing>
            <wp:anchor distT="45720" distB="45720" distL="114300" distR="114300" simplePos="0" relativeHeight="251662336" behindDoc="0" locked="0" layoutInCell="1" allowOverlap="1" wp14:anchorId="78F7CBA2" wp14:editId="554C01EF">
              <wp:simplePos x="0" y="0"/>
              <wp:positionH relativeFrom="margin">
                <wp:posOffset>3639783</wp:posOffset>
              </wp:positionH>
              <wp:positionV relativeFrom="paragraph">
                <wp:posOffset>-93382</wp:posOffset>
              </wp:positionV>
              <wp:extent cx="2348678" cy="287020"/>
              <wp:effectExtent l="0" t="0" r="0" b="0"/>
              <wp:wrapNone/>
              <wp:docPr id="60648339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8678" cy="287020"/>
                      </a:xfrm>
                      <a:prstGeom prst="rect">
                        <a:avLst/>
                      </a:prstGeom>
                      <a:solidFill>
                        <a:srgbClr val="FFFFFF"/>
                      </a:solidFill>
                      <a:ln w="9525">
                        <a:noFill/>
                        <a:miter lim="800000"/>
                        <a:headEnd/>
                        <a:tailEnd/>
                      </a:ln>
                    </wps:spPr>
                    <wps:txbx>
                      <w:txbxContent>
                        <w:p w14:paraId="48DF0459" w14:textId="77777777" w:rsidR="008466D4" w:rsidRPr="00462680" w:rsidRDefault="00467A35" w:rsidP="00B861B5">
                          <w:pPr>
                            <w:jc w:val="right"/>
                            <w:rPr>
                              <w:rFonts w:ascii="Arial" w:hAnsi="Arial" w:cs="Arial"/>
                              <w:b/>
                              <w:bCs/>
                              <w:color w:val="006554"/>
                              <w:sz w:val="24"/>
                              <w:szCs w:val="24"/>
                            </w:rPr>
                          </w:pPr>
                          <w:r w:rsidRPr="00462680">
                            <w:rPr>
                              <w:rFonts w:ascii="Arial" w:hAnsi="Arial" w:cs="Arial"/>
                              <w:b/>
                              <w:bCs/>
                              <w:color w:val="006554"/>
                              <w:sz w:val="24"/>
                              <w:szCs w:val="24"/>
                            </w:rPr>
                            <w:t>www.</w:t>
                          </w:r>
                          <w:r>
                            <w:rPr>
                              <w:rFonts w:ascii="Arial" w:hAnsi="Arial" w:cs="Arial"/>
                              <w:b/>
                              <w:bCs/>
                              <w:color w:val="006554"/>
                              <w:sz w:val="24"/>
                              <w:szCs w:val="24"/>
                            </w:rPr>
                            <w:t>krosno.</w:t>
                          </w:r>
                          <w:r w:rsidRPr="00462680">
                            <w:rPr>
                              <w:rFonts w:ascii="Arial" w:hAnsi="Arial" w:cs="Arial"/>
                              <w:b/>
                              <w:bCs/>
                              <w:color w:val="006554"/>
                              <w:sz w:val="24"/>
                              <w:szCs w:val="24"/>
                            </w:rPr>
                            <w:t>lasy.gov.pl</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202" coordsize="21600,21600" o:spt="202" path="m,l,21600r21600,l21600,xe">
              <v:stroke joinstyle="miter"/>
              <v:path gradientshapeok="t" o:connecttype="rect"/>
            </v:shapetype>
            <v:shape id="_x0000_s1028" type="#_x0000_t202" style="position:absolute;margin-left:286.6pt;margin-top:-7.35pt;width:184.95pt;height:22.6pt;z-index:251662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QcuCQIAAOEDAAAOAAAAZHJzL2Uyb0RvYy54bWysU01vGyEQvVfqf0Dc612vE8dZGUetU/eS&#10;ppHS/gDMsl4UYChg77q/vgNru1F6q8oBDR/zePPmsbwbjCYH6YMCy+h0UlIirYBG2R2jP75vPiwo&#10;CZHbhmuwktGjDPRu9f7dsne1rKAD3UhPEMSGuneMdjG6uiiC6KThYQJOWjxswRsecel3ReN5j+hG&#10;F1VZzosefOM8CBkC7t6Ph3SV8dtWivitbYOMRDOK3GKefZ63aS5WS17vPHedEica/B9YGK4sPnqB&#10;uueRk71Xf0EZJTwEaONEgCmgbZWQuQasZlq+qea5407mWlCc4C4yhf8HKx4PT56ohtF5Ob9azGa3&#10;M0osN9iqJ9CSRPkSIvSSVEmq3oUaM54d5sThEwzY8lx2cA8gXgKxsO643cmP3kPfSd4g1WnKLF6l&#10;jjghgWz7r9DgW3wfIQMNrTdJR1SGIDq27HhpkxwiEbhZza4W8xs0lsCzanFTVrmPBa/P2c6H+EWC&#10;ISlg1KMNMjo/PISY2PD6fCU9FkCrZqO0zgu/2661JweOltnkkQt4c01b0jN6e11dZ2QLKT+7yaiI&#10;ltbKMLoo0xhNltT4bJt8JXKlxxiZaHuSJykyahOH7ZCbclF9C80R9fIwOhh/HAYd+F+U9OheRsPP&#10;PfeSEm4FbjMaz+E6Zrufe4A+yvWfPJ+M+nqdqfz5mavfAAAA//8DAFBLAwQUAAYACAAAACEA8/mb&#10;Ht8AAAAKAQAADwAAAGRycy9kb3ducmV2LnhtbEyPQW6DMBBF95V6B2sidVMlhgChoQxRW6lVt0lz&#10;AAMTQMFjhJ1Abl931SxH/+n/N/lu1r240mg7wwjhKgBBXJm64wbh+PO5fAFhneJa9YYJ4UYWdsXj&#10;Q66y2ky8p+vBNcKXsM0UQuvckElpq5a0siszEPvsZEatnD/HRtajmny57uU6CDZSq479QqsG+mip&#10;Oh8uGuH0PT0n26n8csd0H2/eVZeW5ob4tJjfXkE4mt0/DH/6Xh0K71SaC9dW9AhJGq09irAM4xSE&#10;J7ZxFIIoEaIgAVnk8v6F4hcAAP//AwBQSwECLQAUAAYACAAAACEAtoM4kv4AAADhAQAAEwAAAAAA&#10;AAAAAAAAAAAAAAAAW0NvbnRlbnRfVHlwZXNdLnhtbFBLAQItABQABgAIAAAAIQA4/SH/1gAAAJQB&#10;AAALAAAAAAAAAAAAAAAAAC8BAABfcmVscy8ucmVsc1BLAQItABQABgAIAAAAIQBnvQcuCQIAAOED&#10;AAAOAAAAAAAAAAAAAAAAAC4CAABkcnMvZTJvRG9jLnhtbFBLAQItABQABgAIAAAAIQDz+Zse3wAA&#10;AAoBAAAPAAAAAAAAAAAAAAAAAGMEAABkcnMvZG93bnJldi54bWxQSwUGAAAAAAQABADzAAAAbwUA&#10;AAAA&#10;" stroked="f">
              <v:textbox>
                <w:txbxContent>
                  <w:p w:rsidR="002C47D9" w:rsidRPr="00462680" w:rsidRDefault="00467A35" w:rsidP="00B861B5">
                    <w:pPr>
                      <w:jc w:val="right"/>
                      <w:rPr>
                        <w:rFonts w:ascii="Arial" w:hAnsi="Arial" w:cs="Arial"/>
                        <w:b/>
                        <w:bCs/>
                        <w:color w:val="006554"/>
                        <w:sz w:val="24"/>
                        <w:szCs w:val="24"/>
                      </w:rPr>
                    </w:pPr>
                    <w:r w:rsidRPr="00462680">
                      <w:rPr>
                        <w:rFonts w:ascii="Arial" w:hAnsi="Arial" w:cs="Arial"/>
                        <w:b/>
                        <w:bCs/>
                        <w:color w:val="006554"/>
                        <w:sz w:val="24"/>
                        <w:szCs w:val="24"/>
                      </w:rPr>
                      <w:t>www.</w:t>
                    </w:r>
                    <w:r>
                      <w:rPr>
                        <w:rFonts w:ascii="Arial" w:hAnsi="Arial" w:cs="Arial"/>
                        <w:b/>
                        <w:bCs/>
                        <w:color w:val="006554"/>
                        <w:sz w:val="24"/>
                        <w:szCs w:val="24"/>
                      </w:rPr>
                      <w:t>krosno.</w:t>
                    </w:r>
                    <w:r w:rsidRPr="00462680">
                      <w:rPr>
                        <w:rFonts w:ascii="Arial" w:hAnsi="Arial" w:cs="Arial"/>
                        <w:b/>
                        <w:bCs/>
                        <w:color w:val="006554"/>
                        <w:sz w:val="24"/>
                        <w:szCs w:val="24"/>
                      </w:rPr>
                      <w:t>lasy.gov.pl</w:t>
                    </w:r>
                  </w:p>
                </w:txbxContent>
              </v:textbox>
              <w10:wrap anchorx="margin"/>
            </v:shape>
          </w:pict>
        </mc:Fallback>
      </mc:AlternateContent>
    </w:r>
    <w:r>
      <w:rPr>
        <w:noProof/>
        <w:lang w:eastAsia="pl-PL"/>
      </w:rPr>
      <mc:AlternateContent>
        <mc:Choice Requires="wps">
          <w:drawing>
            <wp:anchor distT="45720" distB="45720" distL="114300" distR="114300" simplePos="0" relativeHeight="251660288" behindDoc="0" locked="0" layoutInCell="1" allowOverlap="1" wp14:anchorId="5FF2FFDE" wp14:editId="084EE3E2">
              <wp:simplePos x="0" y="0"/>
              <wp:positionH relativeFrom="margin">
                <wp:posOffset>-95885</wp:posOffset>
              </wp:positionH>
              <wp:positionV relativeFrom="paragraph">
                <wp:posOffset>-279400</wp:posOffset>
              </wp:positionV>
              <wp:extent cx="4679950" cy="495300"/>
              <wp:effectExtent l="0" t="0" r="0" b="0"/>
              <wp:wrapNone/>
              <wp:docPr id="28033458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9950" cy="495300"/>
                      </a:xfrm>
                      <a:prstGeom prst="rect">
                        <a:avLst/>
                      </a:prstGeom>
                      <a:noFill/>
                      <a:ln w="9525">
                        <a:noFill/>
                        <a:miter lim="800000"/>
                        <a:headEnd/>
                        <a:tailEnd/>
                      </a:ln>
                    </wps:spPr>
                    <wps:txbx>
                      <w:txbxContent>
                        <w:p w14:paraId="30D8F13E" w14:textId="77777777" w:rsidR="008466D4" w:rsidRDefault="00467A35" w:rsidP="00B861B5">
                          <w:pPr>
                            <w:spacing w:after="0" w:line="240" w:lineRule="auto"/>
                            <w:rPr>
                              <w:rFonts w:ascii="Arial" w:hAnsi="Arial" w:cs="Arial"/>
                              <w:color w:val="000000" w:themeColor="text1"/>
                              <w:kern w:val="0"/>
                              <w:sz w:val="16"/>
                              <w:szCs w:val="16"/>
                            </w:rPr>
                          </w:pPr>
                          <w:r w:rsidRPr="00AA4EFE">
                            <w:rPr>
                              <w:rFonts w:ascii="Arial" w:hAnsi="Arial" w:cs="Arial"/>
                              <w:color w:val="000000" w:themeColor="text1"/>
                              <w:kern w:val="0"/>
                              <w:sz w:val="16"/>
                              <w:szCs w:val="16"/>
                            </w:rPr>
                            <w:t>Regionalna Dyrekcja La</w:t>
                          </w:r>
                          <w:r>
                            <w:rPr>
                              <w:rFonts w:ascii="Arial" w:hAnsi="Arial" w:cs="Arial"/>
                              <w:color w:val="000000" w:themeColor="text1"/>
                              <w:kern w:val="0"/>
                              <w:sz w:val="16"/>
                              <w:szCs w:val="16"/>
                            </w:rPr>
                            <w:t>sów Państwowych w Krośnie</w:t>
                          </w:r>
                        </w:p>
                        <w:p w14:paraId="0DABA4EE" w14:textId="77777777" w:rsidR="008466D4" w:rsidRDefault="00467A35" w:rsidP="00B861B5">
                          <w:pPr>
                            <w:spacing w:after="0" w:line="240" w:lineRule="auto"/>
                            <w:rPr>
                              <w:rFonts w:ascii="Arial" w:hAnsi="Arial" w:cs="Arial"/>
                              <w:color w:val="000000" w:themeColor="text1"/>
                              <w:kern w:val="0"/>
                              <w:sz w:val="16"/>
                              <w:szCs w:val="16"/>
                            </w:rPr>
                          </w:pPr>
                          <w:r w:rsidRPr="00AA4EFE">
                            <w:rPr>
                              <w:rFonts w:ascii="Arial" w:hAnsi="Arial" w:cs="Arial"/>
                              <w:color w:val="000000" w:themeColor="text1"/>
                              <w:kern w:val="0"/>
                              <w:sz w:val="16"/>
                              <w:szCs w:val="16"/>
                            </w:rPr>
                            <w:t xml:space="preserve">ul. </w:t>
                          </w:r>
                          <w:r>
                            <w:rPr>
                              <w:rFonts w:ascii="Arial" w:hAnsi="Arial" w:cs="Arial"/>
                              <w:color w:val="000000" w:themeColor="text1"/>
                              <w:kern w:val="0"/>
                              <w:sz w:val="16"/>
                              <w:szCs w:val="16"/>
                            </w:rPr>
                            <w:t>Bieszczadzka 2, 38-400 Krosno</w:t>
                          </w:r>
                        </w:p>
                        <w:p w14:paraId="0CE2E3EE" w14:textId="77777777" w:rsidR="008466D4" w:rsidRPr="00AA4EFE" w:rsidRDefault="00467A35" w:rsidP="00B861B5">
                          <w:pPr>
                            <w:spacing w:after="0" w:line="240" w:lineRule="auto"/>
                            <w:rPr>
                              <w:rFonts w:ascii="Arial" w:hAnsi="Arial" w:cs="Arial"/>
                              <w:color w:val="000000" w:themeColor="text1"/>
                              <w:kern w:val="0"/>
                              <w:sz w:val="16"/>
                              <w:szCs w:val="16"/>
                            </w:rPr>
                          </w:pPr>
                          <w:r w:rsidRPr="00AA4EFE">
                            <w:rPr>
                              <w:rFonts w:ascii="Arial" w:hAnsi="Arial" w:cs="Arial"/>
                              <w:color w:val="000000" w:themeColor="text1"/>
                              <w:kern w:val="0"/>
                              <w:sz w:val="16"/>
                              <w:szCs w:val="16"/>
                            </w:rPr>
                            <w:t xml:space="preserve">tel.: +48 </w:t>
                          </w:r>
                          <w:r>
                            <w:rPr>
                              <w:rFonts w:ascii="Arial" w:hAnsi="Arial" w:cs="Arial"/>
                              <w:color w:val="000000" w:themeColor="text1"/>
                              <w:kern w:val="0"/>
                              <w:sz w:val="16"/>
                              <w:szCs w:val="16"/>
                            </w:rPr>
                            <w:t>13 43 73 900</w:t>
                          </w:r>
                          <w:r w:rsidRPr="00AA4EFE">
                            <w:rPr>
                              <w:rFonts w:ascii="Arial" w:hAnsi="Arial" w:cs="Arial"/>
                              <w:color w:val="000000" w:themeColor="text1"/>
                              <w:kern w:val="0"/>
                              <w:sz w:val="16"/>
                              <w:szCs w:val="16"/>
                            </w:rPr>
                            <w:t xml:space="preserve">, fax: +48 </w:t>
                          </w:r>
                          <w:r>
                            <w:rPr>
                              <w:rFonts w:ascii="Arial" w:hAnsi="Arial" w:cs="Arial"/>
                              <w:color w:val="000000" w:themeColor="text1"/>
                              <w:kern w:val="0"/>
                              <w:sz w:val="16"/>
                              <w:szCs w:val="16"/>
                            </w:rPr>
                            <w:t xml:space="preserve">13 43 93 902, </w:t>
                          </w:r>
                          <w:r w:rsidRPr="00AA4EFE">
                            <w:rPr>
                              <w:rFonts w:ascii="Arial" w:hAnsi="Arial" w:cs="Arial"/>
                              <w:color w:val="000000" w:themeColor="text1"/>
                              <w:kern w:val="0"/>
                              <w:sz w:val="16"/>
                              <w:szCs w:val="16"/>
                            </w:rPr>
                            <w:t>e-mail: rdlp@</w:t>
                          </w:r>
                          <w:r>
                            <w:rPr>
                              <w:rFonts w:ascii="Arial" w:hAnsi="Arial" w:cs="Arial"/>
                              <w:color w:val="000000" w:themeColor="text1"/>
                              <w:kern w:val="0"/>
                              <w:sz w:val="16"/>
                              <w:szCs w:val="16"/>
                            </w:rPr>
                            <w:t>krosno</w:t>
                          </w:r>
                          <w:r w:rsidRPr="00AA4EFE">
                            <w:rPr>
                              <w:rFonts w:ascii="Arial" w:hAnsi="Arial" w:cs="Arial"/>
                              <w:color w:val="000000" w:themeColor="text1"/>
                              <w:kern w:val="0"/>
                              <w:sz w:val="16"/>
                              <w:szCs w:val="16"/>
                            </w:rPr>
                            <w:t>.lasy.gov.pl</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id="_x0000_s1029" type="#_x0000_t202" style="position:absolute;margin-left:-7.55pt;margin-top:-22pt;width:368.5pt;height:39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CX9QEAALgDAAAOAAAAZHJzL2Uyb0RvYy54bWysU02P2yAQvVfqf0DcGzsf3iZWyKrd7fay&#10;3a607Q8gGMdogaFAYqe/vgNO0qi9VfUBAeN5M+/NY307GE0O0gcFltHppKREWgGNsjtGv397eLek&#10;JERuG67BSkaPMtDbzds3697VcgYd6EZ6giA21L1jtIvR1UURRCcNDxNw0mKwBW94xKPfFY3nPaIb&#10;XczK8qbowTfOg5Ah4O39GKSbjN+2UsSvbRtkJJpR7C3m1ed1m9Zis+b1znPXKXFqg/9DF4Yri0Uv&#10;UPc8crL36i8oo4SHAG2cCDAFtK0SMnNANtPyDzYvHXcyc0FxgrvIFP4frHg6PHuiGkZny3I+X1TL&#10;ihLLDY7qGbQkUb6GCL0ksyRV70KNGS8Oc+LwEQYceaYd3COI10As3HXc7uQH76HvJG+w1WnKLK5S&#10;R5yQQLb9F2iwFt9HyEBD603SEZUhiI4jO17GJIdIBF4ubt6vVhWGBMYWq2pe5jkWvD5nOx/iZwmG&#10;pA2jHm2Q0fnhMcTUDa/Pv6RiFh6U1tkK2pKe0VU1q3LCVcSoiE7VyjC6LNM3eieR/GSbnBy50uMe&#10;C2h7Yp2IjpTjsB2y1vOzmFtojiiDh9GY+JBw04H/SUmPpmQ0/NhzLynhVuA1o/G8vYvZxWdp0R6Z&#10;1snKyX/X59zK7we3+QUAAP//AwBQSwMEFAAGAAgAAAAhAAzRYYHfAAAACgEAAA8AAABkcnMvZG93&#10;bnJldi54bWxMj0FPwzAMhe9I/IfISNy2pKNjrGs6TSCuoA2GtFvWeG21xqmabC3/HnOCm+339Py9&#10;fD26VlyxD40nDclUgUAqvW2o0vD58Tp5AhGiIWtaT6jhGwOsi9ub3GTWD7TF6y5WgkMoZEZDHWOX&#10;SRnKGp0JU98hsXbyvTOR176StjcDh7tWzpR6lM40xB9q0+FzjeV5d3Ea9m+nw1eq3qsXN+8GPypJ&#10;bim1vr8bNysQEcf4Z4ZffEaHgpmO/kI2iFbDJJknbOUhTbkUOxazZAniqOGBD7LI5f8KxQ8AAAD/&#10;/wMAUEsBAi0AFAAGAAgAAAAhALaDOJL+AAAA4QEAABMAAAAAAAAAAAAAAAAAAAAAAFtDb250ZW50&#10;X1R5cGVzXS54bWxQSwECLQAUAAYACAAAACEAOP0h/9YAAACUAQAACwAAAAAAAAAAAAAAAAAvAQAA&#10;X3JlbHMvLnJlbHNQSwECLQAUAAYACAAAACEAf4FAl/UBAAC4AwAADgAAAAAAAAAAAAAAAAAuAgAA&#10;ZHJzL2Uyb0RvYy54bWxQSwECLQAUAAYACAAAACEADNFhgd8AAAAKAQAADwAAAAAAAAAAAAAAAABP&#10;BAAAZHJzL2Rvd25yZXYueG1sUEsFBgAAAAAEAAQA8wAAAFsFAAAAAA==&#10;" filled="f" stroked="f">
              <v:textbox>
                <w:txbxContent>
                  <w:p w:rsidR="00AA4EFE" w:rsidRDefault="00467A35" w:rsidP="00B861B5">
                    <w:pPr>
                      <w:spacing w:after="0" w:line="240" w:lineRule="auto"/>
                      <w:rPr>
                        <w:rFonts w:ascii="Arial" w:hAnsi="Arial" w:cs="Arial"/>
                        <w:color w:val="000000" w:themeColor="text1"/>
                        <w:kern w:val="0"/>
                        <w:sz w:val="16"/>
                        <w:szCs w:val="16"/>
                      </w:rPr>
                    </w:pPr>
                    <w:r w:rsidRPr="00AA4EFE">
                      <w:rPr>
                        <w:rFonts w:ascii="Arial" w:hAnsi="Arial" w:cs="Arial"/>
                        <w:color w:val="000000" w:themeColor="text1"/>
                        <w:kern w:val="0"/>
                        <w:sz w:val="16"/>
                        <w:szCs w:val="16"/>
                      </w:rPr>
                      <w:t>Regionalna Dyrekcja La</w:t>
                    </w:r>
                    <w:r>
                      <w:rPr>
                        <w:rFonts w:ascii="Arial" w:hAnsi="Arial" w:cs="Arial"/>
                        <w:color w:val="000000" w:themeColor="text1"/>
                        <w:kern w:val="0"/>
                        <w:sz w:val="16"/>
                        <w:szCs w:val="16"/>
                      </w:rPr>
                      <w:t xml:space="preserve">sów </w:t>
                    </w:r>
                    <w:r>
                      <w:rPr>
                        <w:rFonts w:ascii="Arial" w:hAnsi="Arial" w:cs="Arial"/>
                        <w:color w:val="000000" w:themeColor="text1"/>
                        <w:kern w:val="0"/>
                        <w:sz w:val="16"/>
                        <w:szCs w:val="16"/>
                      </w:rPr>
                      <w:t>Państwowych w Krośnie</w:t>
                    </w:r>
                  </w:p>
                  <w:p w:rsidR="00AA4EFE" w:rsidRDefault="00467A35" w:rsidP="00B861B5">
                    <w:pPr>
                      <w:spacing w:after="0" w:line="240" w:lineRule="auto"/>
                      <w:rPr>
                        <w:rFonts w:ascii="Arial" w:hAnsi="Arial" w:cs="Arial"/>
                        <w:color w:val="000000" w:themeColor="text1"/>
                        <w:kern w:val="0"/>
                        <w:sz w:val="16"/>
                        <w:szCs w:val="16"/>
                      </w:rPr>
                    </w:pPr>
                    <w:r w:rsidRPr="00AA4EFE">
                      <w:rPr>
                        <w:rFonts w:ascii="Arial" w:hAnsi="Arial" w:cs="Arial"/>
                        <w:color w:val="000000" w:themeColor="text1"/>
                        <w:kern w:val="0"/>
                        <w:sz w:val="16"/>
                        <w:szCs w:val="16"/>
                      </w:rPr>
                      <w:t xml:space="preserve">ul. </w:t>
                    </w:r>
                    <w:r>
                      <w:rPr>
                        <w:rFonts w:ascii="Arial" w:hAnsi="Arial" w:cs="Arial"/>
                        <w:color w:val="000000" w:themeColor="text1"/>
                        <w:kern w:val="0"/>
                        <w:sz w:val="16"/>
                        <w:szCs w:val="16"/>
                      </w:rPr>
                      <w:t>Bieszczadzka 2</w:t>
                    </w:r>
                    <w:r>
                      <w:rPr>
                        <w:rFonts w:ascii="Arial" w:hAnsi="Arial" w:cs="Arial"/>
                        <w:color w:val="000000" w:themeColor="text1"/>
                        <w:kern w:val="0"/>
                        <w:sz w:val="16"/>
                        <w:szCs w:val="16"/>
                      </w:rPr>
                      <w:t xml:space="preserve">, </w:t>
                    </w:r>
                    <w:r>
                      <w:rPr>
                        <w:rFonts w:ascii="Arial" w:hAnsi="Arial" w:cs="Arial"/>
                        <w:color w:val="000000" w:themeColor="text1"/>
                        <w:kern w:val="0"/>
                        <w:sz w:val="16"/>
                        <w:szCs w:val="16"/>
                      </w:rPr>
                      <w:t>38-400 Krosno</w:t>
                    </w:r>
                  </w:p>
                  <w:p w:rsidR="002C47D9" w:rsidRPr="00AA4EFE" w:rsidRDefault="00467A35" w:rsidP="00B861B5">
                    <w:pPr>
                      <w:spacing w:after="0" w:line="240" w:lineRule="auto"/>
                      <w:rPr>
                        <w:rFonts w:ascii="Arial" w:hAnsi="Arial" w:cs="Arial"/>
                        <w:color w:val="000000" w:themeColor="text1"/>
                        <w:kern w:val="0"/>
                        <w:sz w:val="16"/>
                        <w:szCs w:val="16"/>
                      </w:rPr>
                    </w:pPr>
                    <w:r w:rsidRPr="00AA4EFE">
                      <w:rPr>
                        <w:rFonts w:ascii="Arial" w:hAnsi="Arial" w:cs="Arial"/>
                        <w:color w:val="000000" w:themeColor="text1"/>
                        <w:kern w:val="0"/>
                        <w:sz w:val="16"/>
                        <w:szCs w:val="16"/>
                      </w:rPr>
                      <w:t xml:space="preserve">tel.: +48 </w:t>
                    </w:r>
                    <w:r>
                      <w:rPr>
                        <w:rFonts w:ascii="Arial" w:hAnsi="Arial" w:cs="Arial"/>
                        <w:color w:val="000000" w:themeColor="text1"/>
                        <w:kern w:val="0"/>
                        <w:sz w:val="16"/>
                        <w:szCs w:val="16"/>
                      </w:rPr>
                      <w:t>13 43 73 900</w:t>
                    </w:r>
                    <w:r w:rsidRPr="00AA4EFE">
                      <w:rPr>
                        <w:rFonts w:ascii="Arial" w:hAnsi="Arial" w:cs="Arial"/>
                        <w:color w:val="000000" w:themeColor="text1"/>
                        <w:kern w:val="0"/>
                        <w:sz w:val="16"/>
                        <w:szCs w:val="16"/>
                      </w:rPr>
                      <w:t xml:space="preserve">, fax: +48 </w:t>
                    </w:r>
                    <w:r>
                      <w:rPr>
                        <w:rFonts w:ascii="Arial" w:hAnsi="Arial" w:cs="Arial"/>
                        <w:color w:val="000000" w:themeColor="text1"/>
                        <w:kern w:val="0"/>
                        <w:sz w:val="16"/>
                        <w:szCs w:val="16"/>
                      </w:rPr>
                      <w:t>13 43 93 902</w:t>
                    </w:r>
                    <w:r>
                      <w:rPr>
                        <w:rFonts w:ascii="Arial" w:hAnsi="Arial" w:cs="Arial"/>
                        <w:color w:val="000000" w:themeColor="text1"/>
                        <w:kern w:val="0"/>
                        <w:sz w:val="16"/>
                        <w:szCs w:val="16"/>
                      </w:rPr>
                      <w:t xml:space="preserve">, </w:t>
                    </w:r>
                    <w:r w:rsidRPr="00AA4EFE">
                      <w:rPr>
                        <w:rFonts w:ascii="Arial" w:hAnsi="Arial" w:cs="Arial"/>
                        <w:color w:val="000000" w:themeColor="text1"/>
                        <w:kern w:val="0"/>
                        <w:sz w:val="16"/>
                        <w:szCs w:val="16"/>
                      </w:rPr>
                      <w:t>e-mail: rdlp@</w:t>
                    </w:r>
                    <w:r>
                      <w:rPr>
                        <w:rFonts w:ascii="Arial" w:hAnsi="Arial" w:cs="Arial"/>
                        <w:color w:val="000000" w:themeColor="text1"/>
                        <w:kern w:val="0"/>
                        <w:sz w:val="16"/>
                        <w:szCs w:val="16"/>
                      </w:rPr>
                      <w:t>krosno</w:t>
                    </w:r>
                    <w:r w:rsidRPr="00AA4EFE">
                      <w:rPr>
                        <w:rFonts w:ascii="Arial" w:hAnsi="Arial" w:cs="Arial"/>
                        <w:color w:val="000000" w:themeColor="text1"/>
                        <w:kern w:val="0"/>
                        <w:sz w:val="16"/>
                        <w:szCs w:val="16"/>
                      </w:rPr>
                      <w:t>.lasy.gov.pl</w:t>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65A451" w14:textId="77777777" w:rsidR="00377CCE" w:rsidRDefault="00377CCE">
      <w:pPr>
        <w:spacing w:after="0" w:line="240" w:lineRule="auto"/>
      </w:pPr>
      <w:r>
        <w:separator/>
      </w:r>
    </w:p>
  </w:footnote>
  <w:footnote w:type="continuationSeparator" w:id="0">
    <w:p w14:paraId="3221F4CF" w14:textId="77777777" w:rsidR="00377CCE" w:rsidRDefault="00377CC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BFDB87" w14:textId="77777777" w:rsidR="008466D4" w:rsidRDefault="00377CCE">
    <w:pPr>
      <w:pStyle w:val="Nagwek"/>
    </w:pPr>
    <w:r>
      <w:rPr>
        <w:noProof/>
      </w:rPr>
      <w:pict w14:anchorId="6AE6E9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529157" o:spid="_x0000_s3073" type="#_x0000_t75" style="position:absolute;margin-left:0;margin-top:0;width:595.2pt;height:841.9pt;z-index:-251649024;mso-position-horizontal:center;mso-position-horizontal-relative:margin;mso-position-vertical:center;mso-position-vertical-relative:margin" o:allowincell="f">
          <v:imagedata r:id="rId1" o:title="LP_-_stationery_1_valid"/>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BCD1F8" w14:textId="77777777" w:rsidR="008466D4" w:rsidRDefault="008466D4">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5C2A84" w14:textId="77777777" w:rsidR="008466D4" w:rsidRDefault="00377CCE">
    <w:pPr>
      <w:pStyle w:val="Nagwek"/>
    </w:pPr>
    <w:r>
      <w:rPr>
        <w:noProof/>
      </w:rPr>
      <w:pict w14:anchorId="55C642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529156" o:spid="_x0000_s3075" type="#_x0000_t75" style="position:absolute;margin-left:-85.2pt;margin-top:-70.65pt;width:595.2pt;height:841.9pt;z-index:-251650048;mso-position-horizontal-relative:margin;mso-position-vertical-relative:margin" o:allowincell="f">
          <v:imagedata r:id="rId1" o:title="LP_-_stationery_1_valid"/>
          <w10:wrap anchorx="margin" anchory="margin"/>
        </v:shape>
      </w:pict>
    </w:r>
    <w:r w:rsidR="00467A35">
      <w:rPr>
        <w:noProof/>
        <w:lang w:eastAsia="pl-PL"/>
      </w:rPr>
      <mc:AlternateContent>
        <mc:Choice Requires="wps">
          <w:drawing>
            <wp:anchor distT="45720" distB="45720" distL="114300" distR="114300" simplePos="0" relativeHeight="251664384" behindDoc="0" locked="0" layoutInCell="1" allowOverlap="1" wp14:anchorId="31E4B18E" wp14:editId="2D7C50D4">
              <wp:simplePos x="0" y="0"/>
              <wp:positionH relativeFrom="column">
                <wp:posOffset>495088</wp:posOffset>
              </wp:positionH>
              <wp:positionV relativeFrom="paragraph">
                <wp:posOffset>-189865</wp:posOffset>
              </wp:positionV>
              <wp:extent cx="4106545" cy="457200"/>
              <wp:effectExtent l="0" t="0" r="0" b="0"/>
              <wp:wrapSquare wrapText="bothSides"/>
              <wp:docPr id="200932274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6545" cy="457200"/>
                      </a:xfrm>
                      <a:prstGeom prst="rect">
                        <a:avLst/>
                      </a:prstGeom>
                      <a:noFill/>
                      <a:ln w="9525">
                        <a:noFill/>
                        <a:miter lim="800000"/>
                        <a:headEnd/>
                        <a:tailEnd/>
                      </a:ln>
                    </wps:spPr>
                    <wps:txbx>
                      <w:txbxContent>
                        <w:p w14:paraId="46BB781C" w14:textId="77777777" w:rsidR="008466D4" w:rsidRDefault="00467A35" w:rsidP="002C47D9">
                          <w:pPr>
                            <w:spacing w:after="0" w:line="240" w:lineRule="auto"/>
                            <w:rPr>
                              <w:rFonts w:ascii="Arial" w:hAnsi="Arial" w:cs="Arial"/>
                              <w:b/>
                              <w:bCs/>
                              <w:color w:val="006554"/>
                              <w:sz w:val="24"/>
                              <w:szCs w:val="24"/>
                            </w:rPr>
                          </w:pPr>
                          <w:r w:rsidRPr="00AA4EFE">
                            <w:rPr>
                              <w:rFonts w:ascii="Arial" w:hAnsi="Arial" w:cs="Arial"/>
                              <w:b/>
                              <w:bCs/>
                              <w:color w:val="006554"/>
                              <w:sz w:val="24"/>
                              <w:szCs w:val="24"/>
                            </w:rPr>
                            <w:t>Regionalna Dyrekcja Lasów Państwowych</w:t>
                          </w:r>
                        </w:p>
                        <w:p w14:paraId="20FBB71F" w14:textId="77777777" w:rsidR="008466D4" w:rsidRPr="00EF0ED2" w:rsidRDefault="00467A35" w:rsidP="002C47D9">
                          <w:pPr>
                            <w:spacing w:after="0" w:line="240" w:lineRule="auto"/>
                            <w:rPr>
                              <w:rFonts w:ascii="Arial" w:hAnsi="Arial" w:cs="Arial"/>
                              <w:b/>
                              <w:bCs/>
                              <w:color w:val="006554"/>
                              <w:sz w:val="24"/>
                              <w:szCs w:val="24"/>
                            </w:rPr>
                          </w:pPr>
                          <w:r>
                            <w:rPr>
                              <w:rFonts w:ascii="Arial" w:hAnsi="Arial" w:cs="Arial"/>
                              <w:b/>
                              <w:bCs/>
                              <w:color w:val="006554"/>
                              <w:sz w:val="24"/>
                              <w:szCs w:val="24"/>
                            </w:rPr>
                            <w:t>w Krośnie</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202" coordsize="21600,21600" o:spt="202" path="m,l,21600r21600,l21600,xe">
              <v:stroke joinstyle="miter"/>
              <v:path gradientshapeok="t" o:connecttype="rect"/>
            </v:shapetype>
            <v:shape id="_x0000_s1027" type="#_x0000_t202" style="position:absolute;margin-left:39pt;margin-top:-14.95pt;width:323.35pt;height:36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CQQ9gEAALkDAAAOAAAAZHJzL2Uyb0RvYy54bWysU02P0zAQvSPxHyzfadLQ7kfUdAW7LJdl&#10;WWnhB0wdp7HW9hjbbbL8esZOWyq4IXKwbE/mzbw3z6ub0Wi2lz4otA2fz0rOpBXYKrtt+Pdv9++u&#10;OAsRbAsarWz4qwz8Zv32zWpwtaywR91KzwjEhnpwDe9jdHVRBNFLA2GGTloKdugNRDr6bdF6GAjd&#10;6KIqy4tiQN86j0KGQLd3U5CvM37XSRG/dl2QkemGU28xrz6vm7QW6xXUWw+uV+LQBvxDFwaUpaIn&#10;qDuIwHZe/QVllPAYsIszgabArlNCZg7EZl7+wea5ByczFxInuJNM4f/Bisf9k2eqbTipef2+qi4X&#10;NDELhmb1hFqyKF9CxEGyKmk1uFBTyrOjpDh+xJFmnnkH94DiJTCLtz3YrfzgPQ69hJZ6nafM4ix1&#10;wgkJZDN8wZZqwS5iBho7b5KQJA0jdJrZ62lOcoxM0OViXl4sF0vOBMUWy0tqPZeA+pjtfIifJRqW&#10;Ng335IOMDvuHEFM3UB9/ScUs3iutsxe0ZUPDr5fVMiecRYyKZFWtTMOvyvRN5kkkP9k2J0dQetpT&#10;AW0PrBPRiXIcN2MWO0uSFNlg+0oyeJycSS+JNj36n5wN5MqGhx878JIzsIKuGx6P29uYbXyUlvyR&#10;aR28nAx4fs6t/H5x618AAAD//wMAUEsDBBQABgAIAAAAIQC4kYYd3gAAAAkBAAAPAAAAZHJzL2Rv&#10;d25yZXYueG1sTI/NTsMwEITvSLyDtUjcWrtRIE2aTYVAXEGUH6k3N94mEfE6it0mvD3mRI+jGc18&#10;U25n24szjb5zjLBaKhDEtTMdNwgf78+LNQgfNBvdOyaEH/Kwra6vSl0YN/EbnXehEbGEfaER2hCG&#10;Qkpft2S1X7qBOHpHN1odohwbaUY9xXLby0Spe2l1x3Gh1QM9tlR/704W4fPluP9K1WvzZO+Gyc1K&#10;ss0l4u3N/LABEWgO/2H4w4/oUEWmgzux8aJHyNbxSkBYJHkOIgayJM1AHBDSZAWyKuXlg+oXAAD/&#10;/wMAUEsBAi0AFAAGAAgAAAAhALaDOJL+AAAA4QEAABMAAAAAAAAAAAAAAAAAAAAAAFtDb250ZW50&#10;X1R5cGVzXS54bWxQSwECLQAUAAYACAAAACEAOP0h/9YAAACUAQAACwAAAAAAAAAAAAAAAAAvAQAA&#10;X3JlbHMvLnJlbHNQSwECLQAUAAYACAAAACEAqwAkEPYBAAC5AwAADgAAAAAAAAAAAAAAAAAuAgAA&#10;ZHJzL2Uyb0RvYy54bWxQSwECLQAUAAYACAAAACEAuJGGHd4AAAAJAQAADwAAAAAAAAAAAAAAAABQ&#10;BAAAZHJzL2Rvd25yZXYueG1sUEsFBgAAAAAEAAQA8wAAAFsFAAAAAA==&#10;" filled="f" stroked="f">
              <v:textbox>
                <w:txbxContent>
                  <w:p w:rsidR="00AA4EFE" w:rsidRDefault="00467A35" w:rsidP="002C47D9">
                    <w:pPr>
                      <w:spacing w:after="0" w:line="240" w:lineRule="auto"/>
                      <w:rPr>
                        <w:rFonts w:ascii="Arial" w:hAnsi="Arial" w:cs="Arial"/>
                        <w:b/>
                        <w:bCs/>
                        <w:color w:val="006554"/>
                        <w:sz w:val="24"/>
                        <w:szCs w:val="24"/>
                      </w:rPr>
                    </w:pPr>
                    <w:r w:rsidRPr="00AA4EFE">
                      <w:rPr>
                        <w:rFonts w:ascii="Arial" w:hAnsi="Arial" w:cs="Arial"/>
                        <w:b/>
                        <w:bCs/>
                        <w:color w:val="006554"/>
                        <w:sz w:val="24"/>
                        <w:szCs w:val="24"/>
                      </w:rPr>
                      <w:t>Regionalna Dyrekcja Lasów Państwowych</w:t>
                    </w:r>
                  </w:p>
                  <w:p w:rsidR="002C47D9" w:rsidRPr="00EF0ED2" w:rsidRDefault="00467A35" w:rsidP="002C47D9">
                    <w:pPr>
                      <w:spacing w:after="0" w:line="240" w:lineRule="auto"/>
                      <w:rPr>
                        <w:rFonts w:ascii="Arial" w:hAnsi="Arial" w:cs="Arial"/>
                        <w:b/>
                        <w:bCs/>
                        <w:color w:val="006554"/>
                        <w:sz w:val="24"/>
                        <w:szCs w:val="24"/>
                      </w:rPr>
                    </w:pPr>
                    <w:r>
                      <w:rPr>
                        <w:rFonts w:ascii="Arial" w:hAnsi="Arial" w:cs="Arial"/>
                        <w:b/>
                        <w:bCs/>
                        <w:color w:val="006554"/>
                        <w:sz w:val="24"/>
                        <w:szCs w:val="24"/>
                      </w:rPr>
                      <w:t>w Krośnie</w:t>
                    </w:r>
                  </w:p>
                </w:txbxContent>
              </v:textbox>
              <w10:wrap type="squar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A90C1B"/>
    <w:multiLevelType w:val="hybridMultilevel"/>
    <w:tmpl w:val="0908EDE2"/>
    <w:lvl w:ilvl="0" w:tplc="BAAE239E">
      <w:start w:val="1"/>
      <w:numFmt w:val="decimal"/>
      <w:lvlText w:val="%1)"/>
      <w:lvlJc w:val="left"/>
      <w:pPr>
        <w:ind w:left="785" w:hanging="360"/>
      </w:pPr>
      <w:rPr>
        <w:rFonts w:ascii="Arial" w:hAnsi="Arial" w:cs="Arial" w:hint="default"/>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
    <w:nsid w:val="111D3328"/>
    <w:multiLevelType w:val="hybridMultilevel"/>
    <w:tmpl w:val="62B8C8FC"/>
    <w:lvl w:ilvl="0" w:tplc="D9F06B8C">
      <w:start w:val="1"/>
      <w:numFmt w:val="decimal"/>
      <w:lvlText w:val="%1."/>
      <w:lvlJc w:val="left"/>
      <w:pPr>
        <w:ind w:left="720" w:hanging="360"/>
      </w:pPr>
      <w:rPr>
        <w:rFonts w:hint="default"/>
      </w:rPr>
    </w:lvl>
    <w:lvl w:ilvl="1" w:tplc="691235D0" w:tentative="1">
      <w:start w:val="1"/>
      <w:numFmt w:val="lowerLetter"/>
      <w:lvlText w:val="%2."/>
      <w:lvlJc w:val="left"/>
      <w:pPr>
        <w:ind w:left="1440" w:hanging="360"/>
      </w:pPr>
    </w:lvl>
    <w:lvl w:ilvl="2" w:tplc="DCB24A9E" w:tentative="1">
      <w:start w:val="1"/>
      <w:numFmt w:val="lowerRoman"/>
      <w:lvlText w:val="%3."/>
      <w:lvlJc w:val="right"/>
      <w:pPr>
        <w:ind w:left="2160" w:hanging="180"/>
      </w:pPr>
    </w:lvl>
    <w:lvl w:ilvl="3" w:tplc="F6189B66" w:tentative="1">
      <w:start w:val="1"/>
      <w:numFmt w:val="decimal"/>
      <w:lvlText w:val="%4."/>
      <w:lvlJc w:val="left"/>
      <w:pPr>
        <w:ind w:left="2880" w:hanging="360"/>
      </w:pPr>
    </w:lvl>
    <w:lvl w:ilvl="4" w:tplc="3C32CEEA" w:tentative="1">
      <w:start w:val="1"/>
      <w:numFmt w:val="lowerLetter"/>
      <w:lvlText w:val="%5."/>
      <w:lvlJc w:val="left"/>
      <w:pPr>
        <w:ind w:left="3600" w:hanging="360"/>
      </w:pPr>
    </w:lvl>
    <w:lvl w:ilvl="5" w:tplc="9F7CEAFA" w:tentative="1">
      <w:start w:val="1"/>
      <w:numFmt w:val="lowerRoman"/>
      <w:lvlText w:val="%6."/>
      <w:lvlJc w:val="right"/>
      <w:pPr>
        <w:ind w:left="4320" w:hanging="180"/>
      </w:pPr>
    </w:lvl>
    <w:lvl w:ilvl="6" w:tplc="179E8030" w:tentative="1">
      <w:start w:val="1"/>
      <w:numFmt w:val="decimal"/>
      <w:lvlText w:val="%7."/>
      <w:lvlJc w:val="left"/>
      <w:pPr>
        <w:ind w:left="5040" w:hanging="360"/>
      </w:pPr>
    </w:lvl>
    <w:lvl w:ilvl="7" w:tplc="39CA8468" w:tentative="1">
      <w:start w:val="1"/>
      <w:numFmt w:val="lowerLetter"/>
      <w:lvlText w:val="%8."/>
      <w:lvlJc w:val="left"/>
      <w:pPr>
        <w:ind w:left="5760" w:hanging="360"/>
      </w:pPr>
    </w:lvl>
    <w:lvl w:ilvl="8" w:tplc="EBB4ED42" w:tentative="1">
      <w:start w:val="1"/>
      <w:numFmt w:val="lowerRoman"/>
      <w:lvlText w:val="%9."/>
      <w:lvlJc w:val="right"/>
      <w:pPr>
        <w:ind w:left="6480" w:hanging="180"/>
      </w:pPr>
    </w:lvl>
  </w:abstractNum>
  <w:abstractNum w:abstractNumId="2">
    <w:nsid w:val="11260CD5"/>
    <w:multiLevelType w:val="hybridMultilevel"/>
    <w:tmpl w:val="F06C1D16"/>
    <w:lvl w:ilvl="0" w:tplc="67F21A6C">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
    <w:nsid w:val="118E15FD"/>
    <w:multiLevelType w:val="hybridMultilevel"/>
    <w:tmpl w:val="04FA47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nsid w:val="15EA69EF"/>
    <w:multiLevelType w:val="hybridMultilevel"/>
    <w:tmpl w:val="932C6EEC"/>
    <w:lvl w:ilvl="0" w:tplc="E520A600">
      <w:start w:val="1"/>
      <w:numFmt w:val="decimal"/>
      <w:lvlText w:val="%1."/>
      <w:lvlJc w:val="left"/>
      <w:pPr>
        <w:ind w:left="720" w:hanging="360"/>
      </w:pPr>
    </w:lvl>
    <w:lvl w:ilvl="1" w:tplc="E444922E" w:tentative="1">
      <w:start w:val="1"/>
      <w:numFmt w:val="lowerLetter"/>
      <w:lvlText w:val="%2."/>
      <w:lvlJc w:val="left"/>
      <w:pPr>
        <w:ind w:left="1440" w:hanging="360"/>
      </w:pPr>
    </w:lvl>
    <w:lvl w:ilvl="2" w:tplc="54721362" w:tentative="1">
      <w:start w:val="1"/>
      <w:numFmt w:val="lowerRoman"/>
      <w:lvlText w:val="%3."/>
      <w:lvlJc w:val="right"/>
      <w:pPr>
        <w:ind w:left="2160" w:hanging="180"/>
      </w:pPr>
    </w:lvl>
    <w:lvl w:ilvl="3" w:tplc="01D80A34" w:tentative="1">
      <w:start w:val="1"/>
      <w:numFmt w:val="decimal"/>
      <w:lvlText w:val="%4."/>
      <w:lvlJc w:val="left"/>
      <w:pPr>
        <w:ind w:left="2880" w:hanging="360"/>
      </w:pPr>
    </w:lvl>
    <w:lvl w:ilvl="4" w:tplc="D02470E8" w:tentative="1">
      <w:start w:val="1"/>
      <w:numFmt w:val="lowerLetter"/>
      <w:lvlText w:val="%5."/>
      <w:lvlJc w:val="left"/>
      <w:pPr>
        <w:ind w:left="3600" w:hanging="360"/>
      </w:pPr>
    </w:lvl>
    <w:lvl w:ilvl="5" w:tplc="FBDE1F16" w:tentative="1">
      <w:start w:val="1"/>
      <w:numFmt w:val="lowerRoman"/>
      <w:lvlText w:val="%6."/>
      <w:lvlJc w:val="right"/>
      <w:pPr>
        <w:ind w:left="4320" w:hanging="180"/>
      </w:pPr>
    </w:lvl>
    <w:lvl w:ilvl="6" w:tplc="DF56899C" w:tentative="1">
      <w:start w:val="1"/>
      <w:numFmt w:val="decimal"/>
      <w:lvlText w:val="%7."/>
      <w:lvlJc w:val="left"/>
      <w:pPr>
        <w:ind w:left="5040" w:hanging="360"/>
      </w:pPr>
    </w:lvl>
    <w:lvl w:ilvl="7" w:tplc="D1A44206" w:tentative="1">
      <w:start w:val="1"/>
      <w:numFmt w:val="lowerLetter"/>
      <w:lvlText w:val="%8."/>
      <w:lvlJc w:val="left"/>
      <w:pPr>
        <w:ind w:left="5760" w:hanging="360"/>
      </w:pPr>
    </w:lvl>
    <w:lvl w:ilvl="8" w:tplc="5A524D1C" w:tentative="1">
      <w:start w:val="1"/>
      <w:numFmt w:val="lowerRoman"/>
      <w:lvlText w:val="%9."/>
      <w:lvlJc w:val="right"/>
      <w:pPr>
        <w:ind w:left="6480" w:hanging="180"/>
      </w:pPr>
    </w:lvl>
  </w:abstractNum>
  <w:abstractNum w:abstractNumId="5">
    <w:nsid w:val="17B10E30"/>
    <w:multiLevelType w:val="hybridMultilevel"/>
    <w:tmpl w:val="DD46732E"/>
    <w:lvl w:ilvl="0" w:tplc="04150013">
      <w:start w:val="1"/>
      <w:numFmt w:val="upperRoman"/>
      <w:lvlText w:val="%1."/>
      <w:lvlJc w:val="righ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nsid w:val="25154C07"/>
    <w:multiLevelType w:val="hybridMultilevel"/>
    <w:tmpl w:val="BDE0B204"/>
    <w:lvl w:ilvl="0" w:tplc="0415000F">
      <w:start w:val="1"/>
      <w:numFmt w:val="decimal"/>
      <w:lvlText w:val="%1."/>
      <w:lvlJc w:val="left"/>
      <w:pPr>
        <w:ind w:left="502" w:hanging="360"/>
      </w:pPr>
      <w:rPr>
        <w:rFonts w:hint="default"/>
        <w:b w:val="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7">
    <w:nsid w:val="27E36DB8"/>
    <w:multiLevelType w:val="hybridMultilevel"/>
    <w:tmpl w:val="849A683A"/>
    <w:lvl w:ilvl="0" w:tplc="04150011">
      <w:start w:val="1"/>
      <w:numFmt w:val="decimal"/>
      <w:lvlText w:val="%1)"/>
      <w:lvlJc w:val="left"/>
      <w:pPr>
        <w:ind w:left="927" w:hanging="360"/>
      </w:pPr>
    </w:lvl>
    <w:lvl w:ilvl="1" w:tplc="04150019">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
    <w:nsid w:val="2A94207C"/>
    <w:multiLevelType w:val="hybridMultilevel"/>
    <w:tmpl w:val="B6740DC8"/>
    <w:lvl w:ilvl="0" w:tplc="9F1C9482">
      <w:start w:val="1"/>
      <w:numFmt w:val="decimal"/>
      <w:lvlText w:val="%1."/>
      <w:lvlJc w:val="left"/>
      <w:pPr>
        <w:ind w:left="720" w:hanging="360"/>
      </w:pPr>
    </w:lvl>
    <w:lvl w:ilvl="1" w:tplc="E7C87A20" w:tentative="1">
      <w:start w:val="1"/>
      <w:numFmt w:val="lowerLetter"/>
      <w:lvlText w:val="%2."/>
      <w:lvlJc w:val="left"/>
      <w:pPr>
        <w:ind w:left="1440" w:hanging="360"/>
      </w:pPr>
    </w:lvl>
    <w:lvl w:ilvl="2" w:tplc="A928CC98" w:tentative="1">
      <w:start w:val="1"/>
      <w:numFmt w:val="lowerRoman"/>
      <w:lvlText w:val="%3."/>
      <w:lvlJc w:val="right"/>
      <w:pPr>
        <w:ind w:left="2160" w:hanging="180"/>
      </w:pPr>
    </w:lvl>
    <w:lvl w:ilvl="3" w:tplc="9C525BB8" w:tentative="1">
      <w:start w:val="1"/>
      <w:numFmt w:val="decimal"/>
      <w:lvlText w:val="%4."/>
      <w:lvlJc w:val="left"/>
      <w:pPr>
        <w:ind w:left="2880" w:hanging="360"/>
      </w:pPr>
    </w:lvl>
    <w:lvl w:ilvl="4" w:tplc="151EA7F6" w:tentative="1">
      <w:start w:val="1"/>
      <w:numFmt w:val="lowerLetter"/>
      <w:lvlText w:val="%5."/>
      <w:lvlJc w:val="left"/>
      <w:pPr>
        <w:ind w:left="3600" w:hanging="360"/>
      </w:pPr>
    </w:lvl>
    <w:lvl w:ilvl="5" w:tplc="F6244B28" w:tentative="1">
      <w:start w:val="1"/>
      <w:numFmt w:val="lowerRoman"/>
      <w:lvlText w:val="%6."/>
      <w:lvlJc w:val="right"/>
      <w:pPr>
        <w:ind w:left="4320" w:hanging="180"/>
      </w:pPr>
    </w:lvl>
    <w:lvl w:ilvl="6" w:tplc="9FD4EE0A" w:tentative="1">
      <w:start w:val="1"/>
      <w:numFmt w:val="decimal"/>
      <w:lvlText w:val="%7."/>
      <w:lvlJc w:val="left"/>
      <w:pPr>
        <w:ind w:left="5040" w:hanging="360"/>
      </w:pPr>
    </w:lvl>
    <w:lvl w:ilvl="7" w:tplc="A4E208A8" w:tentative="1">
      <w:start w:val="1"/>
      <w:numFmt w:val="lowerLetter"/>
      <w:lvlText w:val="%8."/>
      <w:lvlJc w:val="left"/>
      <w:pPr>
        <w:ind w:left="5760" w:hanging="360"/>
      </w:pPr>
    </w:lvl>
    <w:lvl w:ilvl="8" w:tplc="59404194" w:tentative="1">
      <w:start w:val="1"/>
      <w:numFmt w:val="lowerRoman"/>
      <w:lvlText w:val="%9."/>
      <w:lvlJc w:val="right"/>
      <w:pPr>
        <w:ind w:left="6480" w:hanging="180"/>
      </w:pPr>
    </w:lvl>
  </w:abstractNum>
  <w:abstractNum w:abstractNumId="9">
    <w:nsid w:val="32D55B43"/>
    <w:multiLevelType w:val="hybridMultilevel"/>
    <w:tmpl w:val="D5165D2A"/>
    <w:lvl w:ilvl="0" w:tplc="8E7816A0">
      <w:start w:val="1"/>
      <w:numFmt w:val="decimal"/>
      <w:lvlText w:val="%1)"/>
      <w:lvlJc w:val="left"/>
      <w:pPr>
        <w:ind w:left="1069" w:hanging="360"/>
      </w:pPr>
      <w:rPr>
        <w:rFonts w:ascii="Arial" w:eastAsia="Times New Roman" w:hAnsi="Arial" w:cs="Arial"/>
        <w:b w:val="0"/>
      </w:rPr>
    </w:lvl>
    <w:lvl w:ilvl="1" w:tplc="46E8A658">
      <w:start w:val="1"/>
      <w:numFmt w:val="lowerLetter"/>
      <w:lvlText w:val="%2)"/>
      <w:lvlJc w:val="left"/>
      <w:pPr>
        <w:ind w:left="786" w:hanging="360"/>
      </w:pPr>
      <w:rPr>
        <w:rFonts w:hint="default"/>
      </w:r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0">
    <w:nsid w:val="5F284B47"/>
    <w:multiLevelType w:val="hybridMultilevel"/>
    <w:tmpl w:val="175207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619966AC"/>
    <w:multiLevelType w:val="hybridMultilevel"/>
    <w:tmpl w:val="1320314A"/>
    <w:lvl w:ilvl="0" w:tplc="E18A0CC8">
      <w:start w:val="1"/>
      <w:numFmt w:val="decimal"/>
      <w:lvlText w:val="%1."/>
      <w:lvlJc w:val="left"/>
      <w:pPr>
        <w:ind w:left="502" w:hanging="360"/>
      </w:pPr>
      <w:rPr>
        <w:rFonts w:ascii="Arial" w:hAnsi="Arial" w:cs="Arial" w:hint="default"/>
        <w:b w:val="0"/>
      </w:rPr>
    </w:lvl>
    <w:lvl w:ilvl="1" w:tplc="46E8A658">
      <w:start w:val="1"/>
      <w:numFmt w:val="lowerLetter"/>
      <w:lvlText w:val="%2)"/>
      <w:lvlJc w:val="left"/>
      <w:pPr>
        <w:ind w:left="1222" w:hanging="360"/>
      </w:pPr>
      <w:rPr>
        <w:rFonts w:hint="default"/>
      </w:r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2">
    <w:nsid w:val="6E9352E9"/>
    <w:multiLevelType w:val="hybridMultilevel"/>
    <w:tmpl w:val="50AEB1A0"/>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nsid w:val="6FF97D95"/>
    <w:multiLevelType w:val="hybridMultilevel"/>
    <w:tmpl w:val="01B025F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abstractNumId w:val="1"/>
  </w:num>
  <w:num w:numId="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12"/>
  </w:num>
  <w:num w:numId="6">
    <w:abstractNumId w:val="7"/>
  </w:num>
  <w:num w:numId="7">
    <w:abstractNumId w:val="11"/>
  </w:num>
  <w:num w:numId="8">
    <w:abstractNumId w:val="3"/>
  </w:num>
  <w:num w:numId="9">
    <w:abstractNumId w:val="13"/>
  </w:num>
  <w:num w:numId="10">
    <w:abstractNumId w:val="10"/>
  </w:num>
  <w:num w:numId="11">
    <w:abstractNumId w:val="9"/>
  </w:num>
  <w:num w:numId="12">
    <w:abstractNumId w:val="6"/>
  </w:num>
  <w:num w:numId="13">
    <w:abstractNumId w:val="2"/>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3076"/>
    <o:shapelayout v:ext="edit">
      <o:idmap v:ext="edit" data="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2A3B"/>
    <w:rsid w:val="00133D0D"/>
    <w:rsid w:val="001B261C"/>
    <w:rsid w:val="00377CCE"/>
    <w:rsid w:val="00467A35"/>
    <w:rsid w:val="00547907"/>
    <w:rsid w:val="008466D4"/>
    <w:rsid w:val="00952D03"/>
    <w:rsid w:val="00B70E2C"/>
    <w:rsid w:val="00C22A3B"/>
    <w:rsid w:val="00D06325"/>
    <w:rsid w:val="00D40E5E"/>
    <w:rsid w:val="00E57080"/>
    <w:rsid w:val="00F95A7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6"/>
    <o:shapelayout v:ext="edit">
      <o:idmap v:ext="edit" data="1"/>
    </o:shapelayout>
  </w:shapeDefaults>
  <w:decimalSymbol w:val=","/>
  <w:listSeparator w:val=";"/>
  <w14:docId w14:val="537BD160"/>
  <w15:docId w15:val="{C836F8E5-6090-479C-88E6-1B520E07DE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84259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42597"/>
  </w:style>
  <w:style w:type="paragraph" w:styleId="Stopka">
    <w:name w:val="footer"/>
    <w:basedOn w:val="Normalny"/>
    <w:link w:val="StopkaZnak"/>
    <w:uiPriority w:val="99"/>
    <w:unhideWhenUsed/>
    <w:rsid w:val="0084259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42597"/>
  </w:style>
  <w:style w:type="paragraph" w:styleId="Akapitzlist">
    <w:name w:val="List Paragraph"/>
    <w:basedOn w:val="Normalny"/>
    <w:uiPriority w:val="34"/>
    <w:qFormat/>
    <w:rsid w:val="00A2511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1B9A0D3FBF07B41891F1AEF2AB7ADBD" ma:contentTypeVersion="8" ma:contentTypeDescription="Utwórz nowy dokument." ma:contentTypeScope="" ma:versionID="e294ecc79beee8cfcb0ffa0e422cd975">
  <xsd:schema xmlns:xsd="http://www.w3.org/2001/XMLSchema" xmlns:xs="http://www.w3.org/2001/XMLSchema" xmlns:p="http://schemas.microsoft.com/office/2006/metadata/properties" xmlns:ns2="91a8a054-e6fa-4997-98ca-23b1cf67d223" targetNamespace="http://schemas.microsoft.com/office/2006/metadata/properties" ma:root="true" ma:fieldsID="1ce489e44b817b99fffba38a39f6d04f" ns2:_="">
    <xsd:import namespace="91a8a054-e6fa-4997-98ca-23b1cf67d223"/>
    <xsd:element name="properties">
      <xsd:complexType>
        <xsd:sequence>
          <xsd:element name="documentManagement">
            <xsd:complexType>
              <xsd:all>
                <xsd:element ref="ns2:lcf76f155ced4ddcb4097134ff3c332f" minOccurs="0"/>
                <xsd:element ref="ns2:MediaServiceMetadata" minOccurs="0"/>
                <xsd:element ref="ns2:MediaServiceFastMetadata"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a8a054-e6fa-4997-98ca-23b1cf67d223"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Tagi obrazów" ma:readOnly="false" ma:fieldId="{5cf76f15-5ced-4ddc-b409-7134ff3c332f}" ma:taxonomyMulti="true" ma:sspId="839a8a07-6f03-40d1-ab4b-cb9803cbc241" ma:termSetId="09814cd3-568e-fe90-9814-8d621ff8fb84" ma:anchorId="fba54fb3-c3e1-fe81-a776-ca4b69148c4d" ma:open="true" ma:isKeyword="false">
      <xsd:complexType>
        <xsd:sequence>
          <xsd:element ref="pc:Terms" minOccurs="0" maxOccurs="1"/>
        </xsd:sequence>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6B3862-EF20-45B5-AFCE-51C34896B1A3}">
  <ds:schemaRefs>
    <ds:schemaRef ds:uri="http://schemas.microsoft.com/sharepoint/v3/contenttype/forms"/>
  </ds:schemaRefs>
</ds:datastoreItem>
</file>

<file path=customXml/itemProps2.xml><?xml version="1.0" encoding="utf-8"?>
<ds:datastoreItem xmlns:ds="http://schemas.openxmlformats.org/officeDocument/2006/customXml" ds:itemID="{5852E486-A910-4D67-A7A9-97A2C97CD5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a8a054-e6fa-4997-98ca-23b1cf67d22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39CC779-E39F-4BC6-8705-B9406585AA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1392</Words>
  <Characters>8354</Characters>
  <Application>Microsoft Office Word</Application>
  <DocSecurity>0</DocSecurity>
  <Lines>69</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9727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Bartłomiej Pesta</dc:creator>
  <cp:lastModifiedBy>Kamil Krzanowski - RDLP w Krośnie</cp:lastModifiedBy>
  <cp:revision>3</cp:revision>
  <cp:lastPrinted>2023-07-13T17:43:00Z</cp:lastPrinted>
  <dcterms:created xsi:type="dcterms:W3CDTF">2024-10-30T08:06:00Z</dcterms:created>
  <dcterms:modified xsi:type="dcterms:W3CDTF">2024-10-30T10:25:00Z</dcterms:modified>
</cp:coreProperties>
</file>