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3B7F21" w14:textId="77777777" w:rsidR="00A93BFC" w:rsidRDefault="00A93BFC" w:rsidP="00A93BFC">
      <w:pPr>
        <w:spacing w:after="0"/>
        <w:jc w:val="right"/>
      </w:pPr>
      <w:r w:rsidRPr="00A93BFC">
        <w:t>Załącznik nr 1</w:t>
      </w:r>
    </w:p>
    <w:p w14:paraId="2688D4FB" w14:textId="77777777" w:rsidR="00A93BFC" w:rsidRDefault="00A93BFC" w:rsidP="00A93BFC">
      <w:pPr>
        <w:spacing w:after="0"/>
        <w:jc w:val="right"/>
      </w:pPr>
      <w:r>
        <w:t>do SIWZ na dostawę</w:t>
      </w:r>
    </w:p>
    <w:p w14:paraId="6A5F594D" w14:textId="77777777" w:rsidR="00A93BFC" w:rsidRDefault="00A93BFC" w:rsidP="00A93BFC">
      <w:pPr>
        <w:spacing w:after="0"/>
        <w:jc w:val="right"/>
      </w:pPr>
      <w:r>
        <w:t>Dostawa 2  szt. elektrobusów z systemem ładowania dla TLT Sp. z o.o.</w:t>
      </w:r>
    </w:p>
    <w:p w14:paraId="66F1E10C" w14:textId="4EEC15D6" w:rsidR="00A93BFC" w:rsidRDefault="00A93BFC" w:rsidP="00A93BFC">
      <w:pPr>
        <w:spacing w:after="0"/>
      </w:pPr>
      <w:r>
        <w:t xml:space="preserve">Nr sprawy: </w:t>
      </w:r>
      <w:r w:rsidRPr="00747B68">
        <w:t>PE/</w:t>
      </w:r>
      <w:r w:rsidR="00747B68" w:rsidRPr="00747B68">
        <w:t>2</w:t>
      </w:r>
      <w:r w:rsidRPr="00747B68">
        <w:t>/201</w:t>
      </w:r>
      <w:r w:rsidR="00747B68" w:rsidRPr="00747B68">
        <w:t>9</w:t>
      </w:r>
    </w:p>
    <w:p w14:paraId="68536FC9" w14:textId="77777777" w:rsidR="00A93BFC" w:rsidRDefault="00A93BFC" w:rsidP="00A93BFC">
      <w:pPr>
        <w:spacing w:after="0"/>
      </w:pPr>
      <w:r>
        <w:t>pieczęć Wykonawcy</w:t>
      </w:r>
    </w:p>
    <w:p w14:paraId="63F45778" w14:textId="77777777" w:rsidR="00BB767A" w:rsidRDefault="00A93BFC" w:rsidP="00A93BFC">
      <w:r>
        <w:tab/>
      </w:r>
      <w:r>
        <w:tab/>
      </w:r>
      <w:r>
        <w:tab/>
      </w:r>
      <w:r>
        <w:tab/>
      </w:r>
      <w:r>
        <w:tab/>
      </w:r>
      <w:r>
        <w:tab/>
      </w:r>
      <w:r>
        <w:tab/>
      </w:r>
      <w:r>
        <w:tab/>
      </w:r>
    </w:p>
    <w:p w14:paraId="2FCC948D" w14:textId="77777777" w:rsidR="00A93BFC" w:rsidRDefault="00A93BFC" w:rsidP="00A93BFC">
      <w:r>
        <w:tab/>
      </w:r>
    </w:p>
    <w:p w14:paraId="566BA5A9" w14:textId="77777777" w:rsidR="00A93BFC" w:rsidRPr="00BB767A" w:rsidRDefault="00A93BFC" w:rsidP="00A93BFC">
      <w:pPr>
        <w:jc w:val="center"/>
        <w:rPr>
          <w:b/>
          <w:sz w:val="28"/>
        </w:rPr>
      </w:pPr>
      <w:r w:rsidRPr="00BB767A">
        <w:rPr>
          <w:b/>
          <w:sz w:val="28"/>
        </w:rPr>
        <w:t xml:space="preserve">SPECYFIKACJA TECHNICZNA </w:t>
      </w:r>
      <w:r w:rsidR="00BB767A" w:rsidRPr="00BB767A">
        <w:rPr>
          <w:b/>
          <w:sz w:val="28"/>
        </w:rPr>
        <w:t>ELEKTROBUSÓW</w:t>
      </w:r>
    </w:p>
    <w:p w14:paraId="7ABF2653" w14:textId="77777777" w:rsidR="00BB767A" w:rsidRPr="00A93BFC" w:rsidRDefault="00BB767A" w:rsidP="00A93BFC">
      <w:pPr>
        <w:jc w:val="center"/>
        <w:rPr>
          <w:b/>
        </w:rPr>
      </w:pPr>
    </w:p>
    <w:p w14:paraId="122E2781" w14:textId="77777777" w:rsidR="00A93BFC" w:rsidRDefault="00A93BFC" w:rsidP="00A93BFC">
      <w:pPr>
        <w:spacing w:after="0"/>
      </w:pPr>
      <w:r>
        <w:t>Pełne dane adresowe Wykonawcy/Wykonawców*:</w:t>
      </w:r>
      <w:r>
        <w:tab/>
      </w:r>
      <w:r>
        <w:tab/>
      </w:r>
      <w:r>
        <w:tab/>
      </w:r>
    </w:p>
    <w:p w14:paraId="0FAE4254" w14:textId="77777777" w:rsidR="00A93BFC" w:rsidRDefault="00A93BFC" w:rsidP="00A93BFC">
      <w:pPr>
        <w:spacing w:after="0"/>
      </w:pPr>
      <w:r>
        <w:t>Nazwa (firma)</w:t>
      </w:r>
      <w:r w:rsidR="00BB767A">
        <w:t>:</w:t>
      </w:r>
    </w:p>
    <w:p w14:paraId="2B33486A" w14:textId="77777777" w:rsidR="00A93BFC" w:rsidRDefault="00A93BFC" w:rsidP="00A93BFC">
      <w:pPr>
        <w:spacing w:after="0"/>
      </w:pPr>
      <w:r>
        <w:t>Siedziba</w:t>
      </w:r>
      <w:r w:rsidR="00BB767A">
        <w:t>:</w:t>
      </w:r>
    </w:p>
    <w:p w14:paraId="696DD150" w14:textId="77777777" w:rsidR="00A93BFC" w:rsidRDefault="00A93BFC" w:rsidP="00A93BFC">
      <w:pPr>
        <w:spacing w:after="0"/>
      </w:pPr>
      <w:r>
        <w:t>Nr telefonu/nr faksu</w:t>
      </w:r>
      <w:r w:rsidR="00BB767A">
        <w:t>:</w:t>
      </w:r>
    </w:p>
    <w:p w14:paraId="3503DCDB" w14:textId="77777777" w:rsidR="00A93BFC" w:rsidRDefault="00A93BFC" w:rsidP="00A93BFC">
      <w:pPr>
        <w:spacing w:after="0"/>
      </w:pPr>
      <w:r>
        <w:t>Adres</w:t>
      </w:r>
      <w:r w:rsidR="00BB767A">
        <w:t>:</w:t>
      </w:r>
    </w:p>
    <w:p w14:paraId="703C7B86" w14:textId="77777777" w:rsidR="00A93BFC" w:rsidRDefault="00A93BFC" w:rsidP="00A93BFC">
      <w:pPr>
        <w:spacing w:after="0"/>
      </w:pPr>
      <w:r>
        <w:t>Adres do korespondencji</w:t>
      </w:r>
      <w:r w:rsidR="00BB767A">
        <w:t>:</w:t>
      </w:r>
    </w:p>
    <w:p w14:paraId="5B5BA5D6" w14:textId="77777777" w:rsidR="00A93BFC" w:rsidRDefault="00A93BFC" w:rsidP="00BB767A">
      <w:pPr>
        <w:tabs>
          <w:tab w:val="left" w:pos="3402"/>
        </w:tabs>
        <w:spacing w:after="0"/>
      </w:pPr>
      <w:r>
        <w:t>Nr NIP:</w:t>
      </w:r>
      <w:r>
        <w:tab/>
        <w:t>Nr REGON:</w:t>
      </w:r>
      <w:r>
        <w:tab/>
      </w:r>
    </w:p>
    <w:p w14:paraId="65F5DAC8" w14:textId="77777777" w:rsidR="00A93BFC" w:rsidRDefault="00A93BFC" w:rsidP="00A93BFC">
      <w:pPr>
        <w:spacing w:after="0"/>
      </w:pPr>
      <w:r>
        <w:t xml:space="preserve">e-mail: </w:t>
      </w:r>
      <w:r>
        <w:tab/>
      </w:r>
      <w:r>
        <w:tab/>
      </w:r>
      <w:r>
        <w:tab/>
      </w:r>
    </w:p>
    <w:p w14:paraId="23D714E8" w14:textId="77777777" w:rsidR="00A93BFC" w:rsidRDefault="00A93BFC" w:rsidP="00A93BFC">
      <w:r>
        <w:tab/>
      </w:r>
      <w:r>
        <w:tab/>
      </w:r>
      <w:r>
        <w:tab/>
      </w:r>
    </w:p>
    <w:p w14:paraId="0D49D17D" w14:textId="77777777" w:rsidR="00A93BFC" w:rsidRDefault="00A93BFC" w:rsidP="00A93BFC">
      <w:r>
        <w:tab/>
      </w:r>
      <w:r>
        <w:tab/>
      </w:r>
      <w:r>
        <w:tab/>
      </w:r>
    </w:p>
    <w:p w14:paraId="63F66DA4" w14:textId="77777777" w:rsidR="00A93BFC" w:rsidRDefault="00A93BFC" w:rsidP="00A93BFC">
      <w:pPr>
        <w:spacing w:after="0"/>
      </w:pPr>
      <w:r>
        <w:t>Nazwa (firma)</w:t>
      </w:r>
      <w:r w:rsidR="00BB767A">
        <w:t>:</w:t>
      </w:r>
    </w:p>
    <w:p w14:paraId="7FD9267C" w14:textId="77777777" w:rsidR="00A93BFC" w:rsidRDefault="00A93BFC" w:rsidP="00A93BFC">
      <w:pPr>
        <w:spacing w:after="0"/>
      </w:pPr>
      <w:r>
        <w:t>Siedziba</w:t>
      </w:r>
      <w:r w:rsidR="00BB767A">
        <w:t>:</w:t>
      </w:r>
    </w:p>
    <w:p w14:paraId="48A65131" w14:textId="77777777" w:rsidR="00A93BFC" w:rsidRDefault="00A93BFC" w:rsidP="00A93BFC">
      <w:pPr>
        <w:spacing w:after="0"/>
      </w:pPr>
      <w:r>
        <w:t>Nr telefonu/nr faksu</w:t>
      </w:r>
      <w:r w:rsidR="00BB767A">
        <w:t>:</w:t>
      </w:r>
    </w:p>
    <w:p w14:paraId="2F859F3E" w14:textId="77777777" w:rsidR="00A93BFC" w:rsidRDefault="00A93BFC" w:rsidP="00A93BFC">
      <w:pPr>
        <w:spacing w:after="0"/>
      </w:pPr>
      <w:r>
        <w:t>Adres</w:t>
      </w:r>
      <w:r w:rsidR="00BB767A">
        <w:t>:</w:t>
      </w:r>
    </w:p>
    <w:p w14:paraId="343ACA37" w14:textId="77777777" w:rsidR="00A93BFC" w:rsidRDefault="00A93BFC" w:rsidP="00A93BFC">
      <w:pPr>
        <w:spacing w:after="0"/>
      </w:pPr>
      <w:r>
        <w:t>Adres do korespondencji</w:t>
      </w:r>
      <w:r w:rsidR="00BB767A">
        <w:t>:</w:t>
      </w:r>
    </w:p>
    <w:p w14:paraId="4E6C7EC4" w14:textId="77777777" w:rsidR="00A93BFC" w:rsidRDefault="00A93BFC" w:rsidP="00BB767A">
      <w:pPr>
        <w:tabs>
          <w:tab w:val="left" w:pos="3402"/>
        </w:tabs>
        <w:spacing w:after="0"/>
      </w:pPr>
      <w:r>
        <w:t>Nr NIP:</w:t>
      </w:r>
      <w:r>
        <w:tab/>
        <w:t>Nr REGON</w:t>
      </w:r>
      <w:r w:rsidR="00BB767A">
        <w:t>:</w:t>
      </w:r>
      <w:r>
        <w:tab/>
      </w:r>
    </w:p>
    <w:p w14:paraId="3347F66D" w14:textId="77777777" w:rsidR="00A93BFC" w:rsidRDefault="00A93BFC" w:rsidP="00A93BFC">
      <w:pPr>
        <w:spacing w:after="0"/>
      </w:pPr>
      <w:r>
        <w:t xml:space="preserve">e-mail: </w:t>
      </w:r>
    </w:p>
    <w:p w14:paraId="6AC5898A" w14:textId="77777777" w:rsidR="00A93BFC" w:rsidRDefault="00A93BFC"/>
    <w:p w14:paraId="373A5A16" w14:textId="77777777" w:rsidR="00A93BFC" w:rsidRDefault="00A93BFC"/>
    <w:tbl>
      <w:tblPr>
        <w:tblStyle w:val="Tabela-Siatka"/>
        <w:tblW w:w="0" w:type="auto"/>
        <w:tblLook w:val="04A0" w:firstRow="1" w:lastRow="0" w:firstColumn="1" w:lastColumn="0" w:noHBand="0" w:noVBand="1"/>
      </w:tblPr>
      <w:tblGrid>
        <w:gridCol w:w="693"/>
        <w:gridCol w:w="2243"/>
        <w:gridCol w:w="1164"/>
        <w:gridCol w:w="8403"/>
        <w:gridCol w:w="2057"/>
      </w:tblGrid>
      <w:tr w:rsidR="001A2F2B" w:rsidRPr="00BB767A" w14:paraId="0C67BD69" w14:textId="77777777" w:rsidTr="008B0B96">
        <w:tc>
          <w:tcPr>
            <w:tcW w:w="693" w:type="dxa"/>
          </w:tcPr>
          <w:p w14:paraId="6A5DF3FC" w14:textId="77777777" w:rsidR="001A2F2B" w:rsidRPr="00BB767A" w:rsidRDefault="001A2F2B" w:rsidP="00BB767A">
            <w:pPr>
              <w:jc w:val="center"/>
              <w:rPr>
                <w:b/>
              </w:rPr>
            </w:pPr>
            <w:r w:rsidRPr="00BB767A">
              <w:rPr>
                <w:b/>
              </w:rPr>
              <w:lastRenderedPageBreak/>
              <w:t>L.p.</w:t>
            </w:r>
          </w:p>
        </w:tc>
        <w:tc>
          <w:tcPr>
            <w:tcW w:w="3407" w:type="dxa"/>
            <w:gridSpan w:val="2"/>
          </w:tcPr>
          <w:p w14:paraId="3165EBBB" w14:textId="77777777" w:rsidR="001A2F2B" w:rsidRPr="00BB767A" w:rsidRDefault="001A2F2B">
            <w:pPr>
              <w:rPr>
                <w:b/>
              </w:rPr>
            </w:pPr>
            <w:r w:rsidRPr="00BB767A">
              <w:rPr>
                <w:b/>
              </w:rPr>
              <w:t>Opis parametru</w:t>
            </w:r>
          </w:p>
        </w:tc>
        <w:tc>
          <w:tcPr>
            <w:tcW w:w="8403" w:type="dxa"/>
          </w:tcPr>
          <w:p w14:paraId="2E112EF7" w14:textId="77777777" w:rsidR="001A2F2B" w:rsidRPr="00BB767A" w:rsidRDefault="001A2F2B">
            <w:pPr>
              <w:rPr>
                <w:b/>
              </w:rPr>
            </w:pPr>
            <w:r w:rsidRPr="00BB767A">
              <w:rPr>
                <w:b/>
              </w:rPr>
              <w:t>Wymagania Zamawiającego</w:t>
            </w:r>
          </w:p>
        </w:tc>
        <w:tc>
          <w:tcPr>
            <w:tcW w:w="2057" w:type="dxa"/>
          </w:tcPr>
          <w:p w14:paraId="64437EE3" w14:textId="77777777" w:rsidR="001A2F2B" w:rsidRPr="00BB767A" w:rsidRDefault="001A2F2B" w:rsidP="001A2F2B">
            <w:pPr>
              <w:jc w:val="both"/>
              <w:rPr>
                <w:b/>
              </w:rPr>
            </w:pPr>
            <w:r w:rsidRPr="00BB767A">
              <w:rPr>
                <w:b/>
              </w:rPr>
              <w:t>Spełnia/nie spełnia</w:t>
            </w:r>
          </w:p>
        </w:tc>
      </w:tr>
      <w:tr w:rsidR="00346F71" w14:paraId="63ADD350" w14:textId="77777777" w:rsidTr="008B0B96">
        <w:tc>
          <w:tcPr>
            <w:tcW w:w="693" w:type="dxa"/>
          </w:tcPr>
          <w:p w14:paraId="02DA0AB0" w14:textId="77777777" w:rsidR="00346F71" w:rsidRDefault="001A2F2B" w:rsidP="00BB767A">
            <w:pPr>
              <w:jc w:val="center"/>
            </w:pPr>
            <w:r>
              <w:t>1.</w:t>
            </w:r>
          </w:p>
        </w:tc>
        <w:tc>
          <w:tcPr>
            <w:tcW w:w="2243" w:type="dxa"/>
          </w:tcPr>
          <w:p w14:paraId="01D8B57E" w14:textId="77777777" w:rsidR="00346F71" w:rsidRDefault="001A2F2B">
            <w:r>
              <w:t>Typ Elektrobus</w:t>
            </w:r>
          </w:p>
        </w:tc>
        <w:tc>
          <w:tcPr>
            <w:tcW w:w="1164" w:type="dxa"/>
          </w:tcPr>
          <w:p w14:paraId="71B7550D" w14:textId="77777777" w:rsidR="00346F71" w:rsidRDefault="001A2F2B">
            <w:r>
              <w:t>1.1</w:t>
            </w:r>
          </w:p>
        </w:tc>
        <w:tc>
          <w:tcPr>
            <w:tcW w:w="8403" w:type="dxa"/>
          </w:tcPr>
          <w:p w14:paraId="2146BFFE" w14:textId="77777777" w:rsidR="00346F71" w:rsidRDefault="001A2F2B">
            <w:r>
              <w:t>Jednoczłonowy, dwuosiowy</w:t>
            </w:r>
          </w:p>
        </w:tc>
        <w:tc>
          <w:tcPr>
            <w:tcW w:w="2057" w:type="dxa"/>
          </w:tcPr>
          <w:p w14:paraId="3240313E" w14:textId="77777777" w:rsidR="00346F71" w:rsidRDefault="00346F71"/>
        </w:tc>
      </w:tr>
      <w:tr w:rsidR="001A2F2B" w14:paraId="71BB2C63" w14:textId="77777777" w:rsidTr="008B0B96">
        <w:tc>
          <w:tcPr>
            <w:tcW w:w="693" w:type="dxa"/>
            <w:vMerge w:val="restart"/>
            <w:vAlign w:val="center"/>
          </w:tcPr>
          <w:p w14:paraId="1E90A252" w14:textId="77777777" w:rsidR="001A2F2B" w:rsidRDefault="001A2F2B" w:rsidP="00BB767A">
            <w:pPr>
              <w:jc w:val="center"/>
            </w:pPr>
            <w:r>
              <w:t>2.</w:t>
            </w:r>
          </w:p>
        </w:tc>
        <w:tc>
          <w:tcPr>
            <w:tcW w:w="2243" w:type="dxa"/>
            <w:vMerge w:val="restart"/>
            <w:vAlign w:val="center"/>
          </w:tcPr>
          <w:p w14:paraId="2DAFD9BD" w14:textId="77777777" w:rsidR="001A2F2B" w:rsidRDefault="001A2F2B">
            <w:r>
              <w:t>Wymiary Elektrobusu</w:t>
            </w:r>
          </w:p>
        </w:tc>
        <w:tc>
          <w:tcPr>
            <w:tcW w:w="1164" w:type="dxa"/>
          </w:tcPr>
          <w:p w14:paraId="4E40F91B" w14:textId="77777777" w:rsidR="001A2F2B" w:rsidRDefault="001A2F2B">
            <w:r>
              <w:t>2.1</w:t>
            </w:r>
          </w:p>
        </w:tc>
        <w:tc>
          <w:tcPr>
            <w:tcW w:w="8403" w:type="dxa"/>
          </w:tcPr>
          <w:p w14:paraId="2DA16BA8" w14:textId="77777777" w:rsidR="001A2F2B" w:rsidRDefault="001A2F2B">
            <w:r w:rsidRPr="001A2F2B">
              <w:t>Długość całkowita – od 11,5 m do 12,5 m</w:t>
            </w:r>
          </w:p>
        </w:tc>
        <w:tc>
          <w:tcPr>
            <w:tcW w:w="2057" w:type="dxa"/>
          </w:tcPr>
          <w:p w14:paraId="24ABE69F" w14:textId="77777777" w:rsidR="001A2F2B" w:rsidRDefault="001A2F2B"/>
        </w:tc>
      </w:tr>
      <w:tr w:rsidR="001A2F2B" w14:paraId="03B7724E" w14:textId="77777777" w:rsidTr="008B0B96">
        <w:tc>
          <w:tcPr>
            <w:tcW w:w="693" w:type="dxa"/>
            <w:vMerge/>
          </w:tcPr>
          <w:p w14:paraId="34A2CEDF" w14:textId="77777777" w:rsidR="001A2F2B" w:rsidRDefault="001A2F2B" w:rsidP="00BB767A">
            <w:pPr>
              <w:jc w:val="center"/>
            </w:pPr>
          </w:p>
        </w:tc>
        <w:tc>
          <w:tcPr>
            <w:tcW w:w="2243" w:type="dxa"/>
            <w:vMerge/>
          </w:tcPr>
          <w:p w14:paraId="64E7130E" w14:textId="77777777" w:rsidR="001A2F2B" w:rsidRDefault="001A2F2B"/>
        </w:tc>
        <w:tc>
          <w:tcPr>
            <w:tcW w:w="1164" w:type="dxa"/>
          </w:tcPr>
          <w:p w14:paraId="0FD2FC52" w14:textId="77777777" w:rsidR="001A2F2B" w:rsidRDefault="001A2F2B">
            <w:r>
              <w:t>2.2</w:t>
            </w:r>
          </w:p>
        </w:tc>
        <w:tc>
          <w:tcPr>
            <w:tcW w:w="8403" w:type="dxa"/>
          </w:tcPr>
          <w:p w14:paraId="2C268F69" w14:textId="77777777" w:rsidR="001A2F2B" w:rsidRDefault="001A2F2B">
            <w:r w:rsidRPr="001A2F2B">
              <w:t>Szerokość całkowita – do 2,55 m</w:t>
            </w:r>
          </w:p>
        </w:tc>
        <w:tc>
          <w:tcPr>
            <w:tcW w:w="2057" w:type="dxa"/>
          </w:tcPr>
          <w:p w14:paraId="5E587CC5" w14:textId="77777777" w:rsidR="001A2F2B" w:rsidRDefault="001A2F2B"/>
        </w:tc>
      </w:tr>
      <w:tr w:rsidR="00346F71" w14:paraId="787E139C" w14:textId="77777777" w:rsidTr="008B0B96">
        <w:tc>
          <w:tcPr>
            <w:tcW w:w="693" w:type="dxa"/>
          </w:tcPr>
          <w:p w14:paraId="2FA8BA8E" w14:textId="77777777" w:rsidR="00346F71" w:rsidRDefault="001A2F2B" w:rsidP="00BB767A">
            <w:pPr>
              <w:jc w:val="center"/>
            </w:pPr>
            <w:r>
              <w:t>3.</w:t>
            </w:r>
          </w:p>
        </w:tc>
        <w:tc>
          <w:tcPr>
            <w:tcW w:w="2243" w:type="dxa"/>
          </w:tcPr>
          <w:p w14:paraId="7709B778" w14:textId="77777777" w:rsidR="00346F71" w:rsidRDefault="001A2F2B">
            <w:r w:rsidRPr="001A2F2B">
              <w:t>Liczba miejsc pasażerskich</w:t>
            </w:r>
          </w:p>
        </w:tc>
        <w:tc>
          <w:tcPr>
            <w:tcW w:w="1164" w:type="dxa"/>
          </w:tcPr>
          <w:p w14:paraId="4AD06749" w14:textId="77777777" w:rsidR="00346F71" w:rsidRDefault="001A2F2B">
            <w:r>
              <w:t>3.1</w:t>
            </w:r>
          </w:p>
        </w:tc>
        <w:tc>
          <w:tcPr>
            <w:tcW w:w="8403" w:type="dxa"/>
          </w:tcPr>
          <w:p w14:paraId="38173C8D" w14:textId="6AAD80CE" w:rsidR="00346F71" w:rsidRDefault="001A2F2B">
            <w:r w:rsidRPr="001A2F2B">
              <w:t>Dopuszczalna całkowita liczba miejsc zgodnie z obowiązującymi przepisami – min.</w:t>
            </w:r>
            <w:r w:rsidR="007356A2">
              <w:t xml:space="preserve"> </w:t>
            </w:r>
            <w:r w:rsidRPr="001A2F2B">
              <w:t xml:space="preserve">80, przy czym </w:t>
            </w:r>
            <w:r w:rsidR="00477E89">
              <w:t>ilość miejsc siedzących powinna wynosić min. 24 nie włączając w to miejsca kierowcy</w:t>
            </w:r>
            <w:r w:rsidR="00173D9D">
              <w:t>.</w:t>
            </w:r>
          </w:p>
        </w:tc>
        <w:tc>
          <w:tcPr>
            <w:tcW w:w="2057" w:type="dxa"/>
          </w:tcPr>
          <w:p w14:paraId="6E7ACFAD" w14:textId="77777777" w:rsidR="00346F71" w:rsidRDefault="00346F71"/>
        </w:tc>
      </w:tr>
      <w:tr w:rsidR="001A2F2B" w14:paraId="6C823A26" w14:textId="77777777" w:rsidTr="008B0B96">
        <w:tc>
          <w:tcPr>
            <w:tcW w:w="693" w:type="dxa"/>
            <w:vMerge w:val="restart"/>
          </w:tcPr>
          <w:p w14:paraId="17C339F1" w14:textId="77777777" w:rsidR="001A2F2B" w:rsidRDefault="00791D73" w:rsidP="00BB767A">
            <w:pPr>
              <w:jc w:val="center"/>
            </w:pPr>
            <w:r>
              <w:t>4.</w:t>
            </w:r>
          </w:p>
        </w:tc>
        <w:tc>
          <w:tcPr>
            <w:tcW w:w="2243" w:type="dxa"/>
            <w:vMerge w:val="restart"/>
          </w:tcPr>
          <w:p w14:paraId="3792862D" w14:textId="77777777" w:rsidR="001A2F2B" w:rsidRDefault="00791D73">
            <w:r w:rsidRPr="00791D73">
              <w:t>Przestrzeń pasażerska</w:t>
            </w:r>
          </w:p>
        </w:tc>
        <w:tc>
          <w:tcPr>
            <w:tcW w:w="1164" w:type="dxa"/>
          </w:tcPr>
          <w:p w14:paraId="0B324BF6" w14:textId="77777777" w:rsidR="001A2F2B" w:rsidRDefault="00791D73">
            <w:r>
              <w:t>4.1</w:t>
            </w:r>
          </w:p>
        </w:tc>
        <w:tc>
          <w:tcPr>
            <w:tcW w:w="8403" w:type="dxa"/>
          </w:tcPr>
          <w:p w14:paraId="2398C727" w14:textId="77777777" w:rsidR="001A2F2B" w:rsidRDefault="00791D73">
            <w:r w:rsidRPr="00791D73">
              <w:t>Poręcze drzwi odizolowane elektrycznie od konstrukcji (masy) pojazdu. Konstrukcja poręczy zapobiegająca możliwości wypchnięcia szyby przez pasażerów stojących na stopniach.</w:t>
            </w:r>
          </w:p>
        </w:tc>
        <w:tc>
          <w:tcPr>
            <w:tcW w:w="2057" w:type="dxa"/>
          </w:tcPr>
          <w:p w14:paraId="371CF225" w14:textId="77777777" w:rsidR="001A2F2B" w:rsidRDefault="001A2F2B"/>
        </w:tc>
      </w:tr>
      <w:tr w:rsidR="001A2F2B" w14:paraId="20839AB9" w14:textId="77777777" w:rsidTr="008B0B96">
        <w:tc>
          <w:tcPr>
            <w:tcW w:w="693" w:type="dxa"/>
            <w:vMerge/>
          </w:tcPr>
          <w:p w14:paraId="5AFDB34C" w14:textId="77777777" w:rsidR="001A2F2B" w:rsidRDefault="001A2F2B" w:rsidP="00BB767A">
            <w:pPr>
              <w:jc w:val="center"/>
            </w:pPr>
          </w:p>
        </w:tc>
        <w:tc>
          <w:tcPr>
            <w:tcW w:w="2243" w:type="dxa"/>
            <w:vMerge/>
          </w:tcPr>
          <w:p w14:paraId="51D44F3D" w14:textId="77777777" w:rsidR="001A2F2B" w:rsidRDefault="001A2F2B"/>
        </w:tc>
        <w:tc>
          <w:tcPr>
            <w:tcW w:w="1164" w:type="dxa"/>
          </w:tcPr>
          <w:p w14:paraId="58F0AED3" w14:textId="77777777" w:rsidR="001A2F2B" w:rsidRDefault="00791D73">
            <w:r>
              <w:t>4.2</w:t>
            </w:r>
          </w:p>
        </w:tc>
        <w:tc>
          <w:tcPr>
            <w:tcW w:w="8403" w:type="dxa"/>
          </w:tcPr>
          <w:p w14:paraId="246FC26D" w14:textId="77777777" w:rsidR="001A2F2B" w:rsidRDefault="00791D73">
            <w:r w:rsidRPr="00791D73">
              <w:t>Krawędzie zabudowy wnętrza (nadkola, zabudowa silnika) - w kolorze jaskrawo żółtym.</w:t>
            </w:r>
          </w:p>
        </w:tc>
        <w:tc>
          <w:tcPr>
            <w:tcW w:w="2057" w:type="dxa"/>
          </w:tcPr>
          <w:p w14:paraId="6E82870B" w14:textId="77777777" w:rsidR="001A2F2B" w:rsidRDefault="001A2F2B"/>
        </w:tc>
      </w:tr>
      <w:tr w:rsidR="001A2F2B" w14:paraId="1ED57B47" w14:textId="77777777" w:rsidTr="008B0B96">
        <w:tc>
          <w:tcPr>
            <w:tcW w:w="693" w:type="dxa"/>
            <w:vMerge/>
          </w:tcPr>
          <w:p w14:paraId="73D36A12" w14:textId="77777777" w:rsidR="001A2F2B" w:rsidRDefault="001A2F2B" w:rsidP="00BB767A">
            <w:pPr>
              <w:jc w:val="center"/>
            </w:pPr>
          </w:p>
        </w:tc>
        <w:tc>
          <w:tcPr>
            <w:tcW w:w="2243" w:type="dxa"/>
            <w:vMerge/>
          </w:tcPr>
          <w:p w14:paraId="10991D97" w14:textId="77777777" w:rsidR="001A2F2B" w:rsidRDefault="001A2F2B"/>
        </w:tc>
        <w:tc>
          <w:tcPr>
            <w:tcW w:w="1164" w:type="dxa"/>
          </w:tcPr>
          <w:p w14:paraId="5D10F6CE" w14:textId="77777777" w:rsidR="001A2F2B" w:rsidRDefault="00791D73">
            <w:r>
              <w:t>4.3</w:t>
            </w:r>
          </w:p>
        </w:tc>
        <w:tc>
          <w:tcPr>
            <w:tcW w:w="8403" w:type="dxa"/>
          </w:tcPr>
          <w:p w14:paraId="6ED92B94" w14:textId="77777777" w:rsidR="001A2F2B" w:rsidRDefault="00791D73">
            <w:r w:rsidRPr="00791D73">
              <w:t>Wnętrze Elektrobusu ma być wyposażone w wystarczającą ilość uchwytów umożliwiających pasażerom utrzymanie równowagi w czasie jazdy. Wymaganie to należy uznać za spełnione, jeśli dla wszystkich możliwych umiejscowień pasażera, co najmniej dwie poręcze lub uchwyty znajdują się w zasięgu jego ręki. Pętle paskowe, gdy są zamontowane, mogą być liczone jako uchwyty, jeśli są odpowiednio utrzymywane w swym położeniu.</w:t>
            </w:r>
          </w:p>
        </w:tc>
        <w:tc>
          <w:tcPr>
            <w:tcW w:w="2057" w:type="dxa"/>
          </w:tcPr>
          <w:p w14:paraId="1C69B871" w14:textId="77777777" w:rsidR="001A2F2B" w:rsidRDefault="001A2F2B"/>
        </w:tc>
      </w:tr>
      <w:tr w:rsidR="001A2F2B" w14:paraId="3078812E" w14:textId="77777777" w:rsidTr="008B0B96">
        <w:tc>
          <w:tcPr>
            <w:tcW w:w="693" w:type="dxa"/>
            <w:vMerge/>
          </w:tcPr>
          <w:p w14:paraId="7EE71D6B" w14:textId="77777777" w:rsidR="001A2F2B" w:rsidRDefault="001A2F2B" w:rsidP="00BB767A">
            <w:pPr>
              <w:jc w:val="center"/>
            </w:pPr>
          </w:p>
        </w:tc>
        <w:tc>
          <w:tcPr>
            <w:tcW w:w="2243" w:type="dxa"/>
            <w:vMerge/>
          </w:tcPr>
          <w:p w14:paraId="03608EC8" w14:textId="77777777" w:rsidR="001A2F2B" w:rsidRDefault="001A2F2B"/>
        </w:tc>
        <w:tc>
          <w:tcPr>
            <w:tcW w:w="1164" w:type="dxa"/>
          </w:tcPr>
          <w:p w14:paraId="2A523A57" w14:textId="77777777" w:rsidR="001A2F2B" w:rsidRDefault="00791D73">
            <w:r>
              <w:t>4.4</w:t>
            </w:r>
          </w:p>
        </w:tc>
        <w:tc>
          <w:tcPr>
            <w:tcW w:w="8403" w:type="dxa"/>
          </w:tcPr>
          <w:p w14:paraId="2F94F17A" w14:textId="77777777" w:rsidR="001A2F2B" w:rsidRDefault="00791D73">
            <w:r w:rsidRPr="00791D73">
              <w:t>Oświetlenie przestrzeni pasażerskiej ma zapewniać możliwość częściowego jej wyłączenia tak, aby wyeliminować odblaski w przedniej szybie pojawiające się podczas jazdy w nocy.</w:t>
            </w:r>
          </w:p>
        </w:tc>
        <w:tc>
          <w:tcPr>
            <w:tcW w:w="2057" w:type="dxa"/>
          </w:tcPr>
          <w:p w14:paraId="00008EF2" w14:textId="77777777" w:rsidR="001A2F2B" w:rsidRDefault="001A2F2B"/>
        </w:tc>
      </w:tr>
      <w:tr w:rsidR="00791D73" w14:paraId="64D289CE" w14:textId="77777777" w:rsidTr="008B0B96">
        <w:tc>
          <w:tcPr>
            <w:tcW w:w="693" w:type="dxa"/>
            <w:vMerge w:val="restart"/>
          </w:tcPr>
          <w:p w14:paraId="1A007C16" w14:textId="77777777" w:rsidR="00791D73" w:rsidRDefault="00791D73" w:rsidP="00BB767A">
            <w:pPr>
              <w:jc w:val="center"/>
            </w:pPr>
            <w:r>
              <w:t>5.</w:t>
            </w:r>
          </w:p>
        </w:tc>
        <w:tc>
          <w:tcPr>
            <w:tcW w:w="2243" w:type="dxa"/>
            <w:vMerge w:val="restart"/>
          </w:tcPr>
          <w:p w14:paraId="1FA50600" w14:textId="77777777" w:rsidR="00791D73" w:rsidRDefault="00791D73">
            <w:r w:rsidRPr="00791D73">
              <w:t>Układ napędowy Elektrobusu</w:t>
            </w:r>
          </w:p>
        </w:tc>
        <w:tc>
          <w:tcPr>
            <w:tcW w:w="1164" w:type="dxa"/>
          </w:tcPr>
          <w:p w14:paraId="18E3F5B6" w14:textId="77777777" w:rsidR="00791D73" w:rsidRDefault="00791D73">
            <w:r>
              <w:t>5.1</w:t>
            </w:r>
          </w:p>
        </w:tc>
        <w:tc>
          <w:tcPr>
            <w:tcW w:w="8403" w:type="dxa"/>
          </w:tcPr>
          <w:p w14:paraId="7C55F412" w14:textId="24C0B805" w:rsidR="00791D73" w:rsidRDefault="00380254">
            <w:r w:rsidRPr="00380254">
              <w:t xml:space="preserve">Elektrobus ma być napędzany silnikiem(-mi) elektrycznym o mocy umożliwiającej osiągnięcie przez pojazd, w którym znajduje się minimum 70 pasażerów, zmiany prędkości od 0 do 70 km w czasie max </w:t>
            </w:r>
            <w:r w:rsidR="00402FF4">
              <w:t>35</w:t>
            </w:r>
            <w:r w:rsidRPr="00380254">
              <w:t xml:space="preserve"> sekund, zmiany prędkości od 0 do 40 km/h w czasie max 15 sekund, zmiany prędkości od 0 do 20 km/h w czasie max 6 sekund. Ponadto silnik(-i) powinien umożliwiać ciągłą pracę w pojeździe, w skrajnie niekorzystnych warunkach eksploatacji miejskiej bez wpływu na jego pracę.</w:t>
            </w:r>
          </w:p>
        </w:tc>
        <w:tc>
          <w:tcPr>
            <w:tcW w:w="2057" w:type="dxa"/>
          </w:tcPr>
          <w:p w14:paraId="08815625" w14:textId="77777777" w:rsidR="00791D73" w:rsidRDefault="00791D73"/>
        </w:tc>
      </w:tr>
      <w:tr w:rsidR="00791D73" w14:paraId="693495F6" w14:textId="77777777" w:rsidTr="008B0B96">
        <w:tc>
          <w:tcPr>
            <w:tcW w:w="693" w:type="dxa"/>
            <w:vMerge/>
          </w:tcPr>
          <w:p w14:paraId="7BFD7ECC" w14:textId="77777777" w:rsidR="00791D73" w:rsidRDefault="00791D73" w:rsidP="00BB767A">
            <w:pPr>
              <w:jc w:val="center"/>
            </w:pPr>
          </w:p>
        </w:tc>
        <w:tc>
          <w:tcPr>
            <w:tcW w:w="2243" w:type="dxa"/>
            <w:vMerge/>
          </w:tcPr>
          <w:p w14:paraId="46F64594" w14:textId="77777777" w:rsidR="00791D73" w:rsidRDefault="00791D73"/>
        </w:tc>
        <w:tc>
          <w:tcPr>
            <w:tcW w:w="1164" w:type="dxa"/>
          </w:tcPr>
          <w:p w14:paraId="70D82723" w14:textId="77777777" w:rsidR="00791D73" w:rsidRDefault="00791D73">
            <w:r>
              <w:t>5.2</w:t>
            </w:r>
          </w:p>
        </w:tc>
        <w:tc>
          <w:tcPr>
            <w:tcW w:w="8403" w:type="dxa"/>
          </w:tcPr>
          <w:p w14:paraId="2F626AE4" w14:textId="77777777" w:rsidR="00791D73" w:rsidRDefault="00380254">
            <w:r w:rsidRPr="00380254">
              <w:t>Układ napędu powinien odzyskiwać energię hamowania i wykorzystywać ją do doładowania akumulatorów lub kondensatorów (zależnie od zastosowanego rozwiązania technicznego).</w:t>
            </w:r>
          </w:p>
        </w:tc>
        <w:tc>
          <w:tcPr>
            <w:tcW w:w="2057" w:type="dxa"/>
          </w:tcPr>
          <w:p w14:paraId="6DAB8C5C" w14:textId="77777777" w:rsidR="00791D73" w:rsidRDefault="00791D73"/>
        </w:tc>
      </w:tr>
      <w:tr w:rsidR="00791D73" w14:paraId="47CB444B" w14:textId="77777777" w:rsidTr="008B0B96">
        <w:tc>
          <w:tcPr>
            <w:tcW w:w="693" w:type="dxa"/>
            <w:vMerge/>
          </w:tcPr>
          <w:p w14:paraId="2169F7FA" w14:textId="77777777" w:rsidR="00791D73" w:rsidRDefault="00791D73" w:rsidP="00BB767A">
            <w:pPr>
              <w:jc w:val="center"/>
            </w:pPr>
          </w:p>
        </w:tc>
        <w:tc>
          <w:tcPr>
            <w:tcW w:w="2243" w:type="dxa"/>
            <w:vMerge/>
          </w:tcPr>
          <w:p w14:paraId="795B0417" w14:textId="77777777" w:rsidR="00791D73" w:rsidRDefault="00791D73"/>
        </w:tc>
        <w:tc>
          <w:tcPr>
            <w:tcW w:w="1164" w:type="dxa"/>
          </w:tcPr>
          <w:p w14:paraId="33B8D121" w14:textId="77777777" w:rsidR="00791D73" w:rsidRDefault="00791D73">
            <w:r>
              <w:t>5.3</w:t>
            </w:r>
          </w:p>
        </w:tc>
        <w:tc>
          <w:tcPr>
            <w:tcW w:w="8403" w:type="dxa"/>
          </w:tcPr>
          <w:p w14:paraId="543BB2AF" w14:textId="77777777" w:rsidR="00791D73" w:rsidRDefault="00380254">
            <w:r w:rsidRPr="00380254">
              <w:t>Napęd Elektrobusu powinien zapewniać pokonywanie wzniesień do 12% z pełnym obciążeniem.</w:t>
            </w:r>
          </w:p>
        </w:tc>
        <w:tc>
          <w:tcPr>
            <w:tcW w:w="2057" w:type="dxa"/>
          </w:tcPr>
          <w:p w14:paraId="1142B94C" w14:textId="77777777" w:rsidR="00791D73" w:rsidRDefault="00791D73"/>
        </w:tc>
      </w:tr>
      <w:tr w:rsidR="00791D73" w14:paraId="6B822646" w14:textId="77777777" w:rsidTr="008B0B96">
        <w:tc>
          <w:tcPr>
            <w:tcW w:w="693" w:type="dxa"/>
            <w:vMerge/>
          </w:tcPr>
          <w:p w14:paraId="5C07C71D" w14:textId="77777777" w:rsidR="00791D73" w:rsidRDefault="00791D73" w:rsidP="00BB767A">
            <w:pPr>
              <w:jc w:val="center"/>
            </w:pPr>
          </w:p>
        </w:tc>
        <w:tc>
          <w:tcPr>
            <w:tcW w:w="2243" w:type="dxa"/>
            <w:vMerge/>
          </w:tcPr>
          <w:p w14:paraId="316E8385" w14:textId="77777777" w:rsidR="00791D73" w:rsidRDefault="00791D73"/>
        </w:tc>
        <w:tc>
          <w:tcPr>
            <w:tcW w:w="1164" w:type="dxa"/>
          </w:tcPr>
          <w:p w14:paraId="77B852F0" w14:textId="77777777" w:rsidR="00791D73" w:rsidRDefault="00791D73">
            <w:r>
              <w:t>5.4</w:t>
            </w:r>
          </w:p>
        </w:tc>
        <w:tc>
          <w:tcPr>
            <w:tcW w:w="8403" w:type="dxa"/>
          </w:tcPr>
          <w:p w14:paraId="7552C848" w14:textId="77777777" w:rsidR="00791D73" w:rsidRDefault="00380254">
            <w:r w:rsidRPr="00380254">
              <w:t>Napęd powinien zapewniać prawidłową pracę w temperaturze powietrza na zewnątrz pojazdu od -30 stopni C do 40 stopni C. Należy uwzględniać również dodatkowe nagrzewanie się Elektrobusu w wyniku działania promieniowania słonecznego o natężeniu do 1000 W/m2.</w:t>
            </w:r>
          </w:p>
        </w:tc>
        <w:tc>
          <w:tcPr>
            <w:tcW w:w="2057" w:type="dxa"/>
          </w:tcPr>
          <w:p w14:paraId="03DA5F2E" w14:textId="77777777" w:rsidR="00791D73" w:rsidRDefault="00791D73"/>
        </w:tc>
      </w:tr>
      <w:tr w:rsidR="00380254" w14:paraId="7A1BC5CE" w14:textId="77777777" w:rsidTr="008B0B96">
        <w:tc>
          <w:tcPr>
            <w:tcW w:w="693" w:type="dxa"/>
            <w:vMerge w:val="restart"/>
          </w:tcPr>
          <w:p w14:paraId="7B033EF7" w14:textId="77777777" w:rsidR="00380254" w:rsidRDefault="00380254" w:rsidP="00BB767A">
            <w:pPr>
              <w:jc w:val="center"/>
            </w:pPr>
            <w:r>
              <w:t>6.</w:t>
            </w:r>
          </w:p>
        </w:tc>
        <w:tc>
          <w:tcPr>
            <w:tcW w:w="2243" w:type="dxa"/>
            <w:vMerge w:val="restart"/>
          </w:tcPr>
          <w:p w14:paraId="46938D87" w14:textId="77777777" w:rsidR="00380254" w:rsidRDefault="00F81282">
            <w:r w:rsidRPr="00F81282">
              <w:t>Magazynowanie energii</w:t>
            </w:r>
          </w:p>
        </w:tc>
        <w:tc>
          <w:tcPr>
            <w:tcW w:w="1164" w:type="dxa"/>
          </w:tcPr>
          <w:p w14:paraId="25A9615E" w14:textId="77777777" w:rsidR="00380254" w:rsidRDefault="00380254">
            <w:r>
              <w:t>6.1</w:t>
            </w:r>
          </w:p>
        </w:tc>
        <w:tc>
          <w:tcPr>
            <w:tcW w:w="8403" w:type="dxa"/>
          </w:tcPr>
          <w:p w14:paraId="6E090725" w14:textId="77777777" w:rsidR="00380254" w:rsidRDefault="00380254">
            <w:r w:rsidRPr="00380254">
              <w:t>Energia elektryczna może być magazynowana w:</w:t>
            </w:r>
          </w:p>
        </w:tc>
        <w:tc>
          <w:tcPr>
            <w:tcW w:w="2057" w:type="dxa"/>
          </w:tcPr>
          <w:p w14:paraId="6B6418E4" w14:textId="77777777" w:rsidR="00380254" w:rsidRDefault="00380254"/>
        </w:tc>
      </w:tr>
      <w:tr w:rsidR="00380254" w14:paraId="61951210" w14:textId="77777777" w:rsidTr="008B0B96">
        <w:tc>
          <w:tcPr>
            <w:tcW w:w="693" w:type="dxa"/>
            <w:vMerge/>
          </w:tcPr>
          <w:p w14:paraId="16806E18" w14:textId="77777777" w:rsidR="00380254" w:rsidRDefault="00380254" w:rsidP="00BB767A">
            <w:pPr>
              <w:jc w:val="center"/>
            </w:pPr>
          </w:p>
        </w:tc>
        <w:tc>
          <w:tcPr>
            <w:tcW w:w="2243" w:type="dxa"/>
            <w:vMerge/>
          </w:tcPr>
          <w:p w14:paraId="580C44BE" w14:textId="77777777" w:rsidR="00380254" w:rsidRDefault="00380254"/>
        </w:tc>
        <w:tc>
          <w:tcPr>
            <w:tcW w:w="1164" w:type="dxa"/>
          </w:tcPr>
          <w:p w14:paraId="69B60570" w14:textId="77777777" w:rsidR="00380254" w:rsidRDefault="00380254">
            <w:r>
              <w:t>6.1.1</w:t>
            </w:r>
          </w:p>
        </w:tc>
        <w:tc>
          <w:tcPr>
            <w:tcW w:w="8403" w:type="dxa"/>
          </w:tcPr>
          <w:p w14:paraId="06FB806B" w14:textId="0DB85564" w:rsidR="00380254" w:rsidRDefault="00380254">
            <w:r w:rsidRPr="00380254">
              <w:t>akumulatorach o pojemności</w:t>
            </w:r>
            <w:r w:rsidR="00DA4825">
              <w:t xml:space="preserve"> minimalnej</w:t>
            </w:r>
            <w:r w:rsidRPr="00380254">
              <w:t xml:space="preserve"> 200 kWh,</w:t>
            </w:r>
          </w:p>
        </w:tc>
        <w:tc>
          <w:tcPr>
            <w:tcW w:w="2057" w:type="dxa"/>
          </w:tcPr>
          <w:p w14:paraId="797A3D78" w14:textId="248E1358" w:rsidR="00380254" w:rsidRDefault="00380254"/>
        </w:tc>
      </w:tr>
      <w:tr w:rsidR="00380254" w14:paraId="2567FC89" w14:textId="77777777" w:rsidTr="008B0B96">
        <w:tc>
          <w:tcPr>
            <w:tcW w:w="693" w:type="dxa"/>
            <w:vMerge/>
          </w:tcPr>
          <w:p w14:paraId="2EE2D830" w14:textId="77777777" w:rsidR="00380254" w:rsidRDefault="00380254" w:rsidP="00BB767A">
            <w:pPr>
              <w:jc w:val="center"/>
            </w:pPr>
          </w:p>
        </w:tc>
        <w:tc>
          <w:tcPr>
            <w:tcW w:w="2243" w:type="dxa"/>
            <w:vMerge/>
          </w:tcPr>
          <w:p w14:paraId="4F8C8440" w14:textId="77777777" w:rsidR="00380254" w:rsidRDefault="00380254"/>
        </w:tc>
        <w:tc>
          <w:tcPr>
            <w:tcW w:w="1164" w:type="dxa"/>
          </w:tcPr>
          <w:p w14:paraId="5CBA6AC8" w14:textId="77777777" w:rsidR="00380254" w:rsidRDefault="00380254">
            <w:r>
              <w:t>6.1.2</w:t>
            </w:r>
          </w:p>
        </w:tc>
        <w:tc>
          <w:tcPr>
            <w:tcW w:w="8403" w:type="dxa"/>
          </w:tcPr>
          <w:p w14:paraId="769F6B32" w14:textId="77777777" w:rsidR="00380254" w:rsidRDefault="00380254">
            <w:proofErr w:type="spellStart"/>
            <w:r w:rsidRPr="00380254">
              <w:t>superkondensatorach</w:t>
            </w:r>
            <w:proofErr w:type="spellEnd"/>
          </w:p>
        </w:tc>
        <w:tc>
          <w:tcPr>
            <w:tcW w:w="2057" w:type="dxa"/>
          </w:tcPr>
          <w:p w14:paraId="5CE0569F" w14:textId="77777777" w:rsidR="00380254" w:rsidRDefault="00380254"/>
        </w:tc>
      </w:tr>
      <w:tr w:rsidR="00380254" w14:paraId="09B9CD32" w14:textId="77777777" w:rsidTr="008B0B96">
        <w:tc>
          <w:tcPr>
            <w:tcW w:w="693" w:type="dxa"/>
            <w:vMerge/>
          </w:tcPr>
          <w:p w14:paraId="214FE764" w14:textId="77777777" w:rsidR="00380254" w:rsidRDefault="00380254" w:rsidP="00BB767A">
            <w:pPr>
              <w:jc w:val="center"/>
            </w:pPr>
          </w:p>
        </w:tc>
        <w:tc>
          <w:tcPr>
            <w:tcW w:w="2243" w:type="dxa"/>
            <w:vMerge/>
          </w:tcPr>
          <w:p w14:paraId="116CB615" w14:textId="77777777" w:rsidR="00380254" w:rsidRDefault="00380254"/>
        </w:tc>
        <w:tc>
          <w:tcPr>
            <w:tcW w:w="1164" w:type="dxa"/>
          </w:tcPr>
          <w:p w14:paraId="1291F370" w14:textId="77777777" w:rsidR="00380254" w:rsidRDefault="00380254">
            <w:r>
              <w:t>6.1.3</w:t>
            </w:r>
          </w:p>
        </w:tc>
        <w:tc>
          <w:tcPr>
            <w:tcW w:w="8403" w:type="dxa"/>
          </w:tcPr>
          <w:p w14:paraId="0434BED2" w14:textId="77777777" w:rsidR="00380254" w:rsidRDefault="00380254">
            <w:r w:rsidRPr="00380254">
              <w:t>innych urządzeniach, będących wynikiem postępu technicznego o porównywalnych lub lepszych zdolnościach magazynowania energii w stosunku do akumulatorów lub supekondensatorów</w:t>
            </w:r>
          </w:p>
        </w:tc>
        <w:tc>
          <w:tcPr>
            <w:tcW w:w="2057" w:type="dxa"/>
          </w:tcPr>
          <w:p w14:paraId="76893B6D" w14:textId="77777777" w:rsidR="00380254" w:rsidRDefault="00380254"/>
        </w:tc>
      </w:tr>
      <w:tr w:rsidR="00380254" w14:paraId="4AD9248C" w14:textId="77777777" w:rsidTr="008B0B96">
        <w:tc>
          <w:tcPr>
            <w:tcW w:w="693" w:type="dxa"/>
            <w:vMerge/>
          </w:tcPr>
          <w:p w14:paraId="3801AFBC" w14:textId="77777777" w:rsidR="00380254" w:rsidRDefault="00380254" w:rsidP="00BB767A">
            <w:pPr>
              <w:jc w:val="center"/>
            </w:pPr>
          </w:p>
        </w:tc>
        <w:tc>
          <w:tcPr>
            <w:tcW w:w="2243" w:type="dxa"/>
            <w:vMerge/>
          </w:tcPr>
          <w:p w14:paraId="33BF9E75" w14:textId="77777777" w:rsidR="00380254" w:rsidRDefault="00380254"/>
        </w:tc>
        <w:tc>
          <w:tcPr>
            <w:tcW w:w="1164" w:type="dxa"/>
          </w:tcPr>
          <w:p w14:paraId="592EBC34" w14:textId="77777777" w:rsidR="00380254" w:rsidRDefault="00380254">
            <w:r>
              <w:t>6.2</w:t>
            </w:r>
          </w:p>
        </w:tc>
        <w:tc>
          <w:tcPr>
            <w:tcW w:w="8403" w:type="dxa"/>
          </w:tcPr>
          <w:p w14:paraId="70F6FE97" w14:textId="13C1FB70" w:rsidR="00380254" w:rsidRDefault="00380254">
            <w:r w:rsidRPr="00380254">
              <w:t xml:space="preserve">Zabudowa urządzeń do magazynowania energii powinna umożliwiać ich </w:t>
            </w:r>
            <w:r w:rsidR="00B505A4">
              <w:t xml:space="preserve">swobodną i łatwą </w:t>
            </w:r>
            <w:r w:rsidRPr="00380254">
              <w:t>wymianę w warunkach warsztatowych użytkownika</w:t>
            </w:r>
            <w:r w:rsidR="00F81282" w:rsidRPr="00F81282">
              <w:rPr>
                <w:color w:val="FF0000"/>
              </w:rPr>
              <w:t xml:space="preserve"> </w:t>
            </w:r>
            <w:r w:rsidR="00F81282" w:rsidRPr="00D835DF">
              <w:t xml:space="preserve">w czasie do </w:t>
            </w:r>
            <w:r w:rsidR="00DA4825" w:rsidRPr="00D835DF">
              <w:t>3</w:t>
            </w:r>
            <w:r w:rsidR="00F81282" w:rsidRPr="00D835DF">
              <w:t xml:space="preserve"> godzin</w:t>
            </w:r>
            <w:r w:rsidRPr="00380254">
              <w:t>.</w:t>
            </w:r>
            <w:r w:rsidR="00F81282">
              <w:t xml:space="preserve"> </w:t>
            </w:r>
            <w:r w:rsidR="00F81282" w:rsidRPr="00506999">
              <w:t xml:space="preserve">Jeśli </w:t>
            </w:r>
            <w:proofErr w:type="spellStart"/>
            <w:r w:rsidR="00F81282" w:rsidRPr="00506999">
              <w:t>wybudowa</w:t>
            </w:r>
            <w:proofErr w:type="spellEnd"/>
            <w:r w:rsidR="00F81282" w:rsidRPr="00506999">
              <w:t xml:space="preserve"> i ponowny montaż wymaga zastosowania specjalistycznego narzędzia Wykonawca dostarczy to narzędzie </w:t>
            </w:r>
            <w:r w:rsidR="00B505A4" w:rsidRPr="00506999">
              <w:t>Z</w:t>
            </w:r>
            <w:r w:rsidR="00F81282" w:rsidRPr="00506999">
              <w:t>amawiającemu.</w:t>
            </w:r>
          </w:p>
        </w:tc>
        <w:tc>
          <w:tcPr>
            <w:tcW w:w="2057" w:type="dxa"/>
          </w:tcPr>
          <w:p w14:paraId="4E91CFAE" w14:textId="13D7ADDD" w:rsidR="00380254" w:rsidRDefault="00380254"/>
        </w:tc>
      </w:tr>
      <w:tr w:rsidR="00380254" w14:paraId="40AFC2C8" w14:textId="77777777" w:rsidTr="008B0B96">
        <w:tc>
          <w:tcPr>
            <w:tcW w:w="693" w:type="dxa"/>
            <w:vMerge/>
          </w:tcPr>
          <w:p w14:paraId="075BDCA4" w14:textId="77777777" w:rsidR="00380254" w:rsidRDefault="00380254" w:rsidP="00BB767A">
            <w:pPr>
              <w:jc w:val="center"/>
            </w:pPr>
          </w:p>
        </w:tc>
        <w:tc>
          <w:tcPr>
            <w:tcW w:w="2243" w:type="dxa"/>
            <w:vMerge/>
          </w:tcPr>
          <w:p w14:paraId="6A2C2185" w14:textId="77777777" w:rsidR="00380254" w:rsidRDefault="00380254" w:rsidP="00380254"/>
        </w:tc>
        <w:tc>
          <w:tcPr>
            <w:tcW w:w="1164" w:type="dxa"/>
          </w:tcPr>
          <w:p w14:paraId="3A0ED005" w14:textId="77777777" w:rsidR="00380254" w:rsidRDefault="00380254" w:rsidP="00380254">
            <w:r>
              <w:t>6.3</w:t>
            </w:r>
          </w:p>
        </w:tc>
        <w:tc>
          <w:tcPr>
            <w:tcW w:w="8403" w:type="dxa"/>
          </w:tcPr>
          <w:p w14:paraId="654F2E73" w14:textId="392ED6D3" w:rsidR="00380254" w:rsidRDefault="00380254" w:rsidP="00380254">
            <w:r w:rsidRPr="00A67D76">
              <w:t xml:space="preserve">Urządzenia do magazynowania energii powinny być takiej konstrukcji, aby możliwy był ich jak najdłuższy okres użytkowania, z tym, że po 36 miesiącach użytkowania w sposób określony w wymaganiach technicznych, możliwość magazynowania energii w urządzeniach powinna pozwolić na przejechanie w warunkach SORT-2 co najmniej </w:t>
            </w:r>
            <w:r w:rsidR="00DA4825" w:rsidRPr="00A67D76">
              <w:t>9</w:t>
            </w:r>
            <w:r w:rsidRPr="00A67D76">
              <w:t>0 km, bez doładowywania baterii.</w:t>
            </w:r>
          </w:p>
        </w:tc>
        <w:tc>
          <w:tcPr>
            <w:tcW w:w="2057" w:type="dxa"/>
          </w:tcPr>
          <w:p w14:paraId="29B5DB6E" w14:textId="7891E4ED" w:rsidR="00380254" w:rsidRDefault="00380254" w:rsidP="00380254"/>
        </w:tc>
      </w:tr>
      <w:tr w:rsidR="00380254" w14:paraId="5A9B2A24" w14:textId="77777777" w:rsidTr="008B0B96">
        <w:tc>
          <w:tcPr>
            <w:tcW w:w="693" w:type="dxa"/>
            <w:vMerge/>
          </w:tcPr>
          <w:p w14:paraId="31D058DC" w14:textId="77777777" w:rsidR="00380254" w:rsidRDefault="00380254" w:rsidP="00BB767A">
            <w:pPr>
              <w:jc w:val="center"/>
            </w:pPr>
          </w:p>
        </w:tc>
        <w:tc>
          <w:tcPr>
            <w:tcW w:w="2243" w:type="dxa"/>
            <w:vMerge/>
          </w:tcPr>
          <w:p w14:paraId="20EDC079" w14:textId="77777777" w:rsidR="00380254" w:rsidRDefault="00380254" w:rsidP="00380254"/>
        </w:tc>
        <w:tc>
          <w:tcPr>
            <w:tcW w:w="1164" w:type="dxa"/>
          </w:tcPr>
          <w:p w14:paraId="5BFD9F8C" w14:textId="77777777" w:rsidR="00380254" w:rsidRDefault="00841A94" w:rsidP="00380254">
            <w:r>
              <w:t>6.4</w:t>
            </w:r>
          </w:p>
        </w:tc>
        <w:tc>
          <w:tcPr>
            <w:tcW w:w="8403" w:type="dxa"/>
          </w:tcPr>
          <w:p w14:paraId="2BDEA38A" w14:textId="77777777" w:rsidR="00380254" w:rsidRPr="00506999" w:rsidRDefault="00841A94" w:rsidP="00380254">
            <w:r w:rsidRPr="00506999">
              <w:t>Na pulpicie kierowcy powinien znajdować się wskaźnik stanu naładowania magazynów energii wraz z informacją o szacunkowej odległości wyrażon</w:t>
            </w:r>
            <w:r w:rsidR="00124B75" w:rsidRPr="00506999">
              <w:t>ej</w:t>
            </w:r>
            <w:r w:rsidRPr="00506999">
              <w:t xml:space="preserve"> w kilometrach, jaką może wykonać autobus w normalnych warunkach eksploatacyjnych.</w:t>
            </w:r>
          </w:p>
        </w:tc>
        <w:tc>
          <w:tcPr>
            <w:tcW w:w="2057" w:type="dxa"/>
          </w:tcPr>
          <w:p w14:paraId="1734AB45" w14:textId="77777777" w:rsidR="00380254" w:rsidRDefault="00380254" w:rsidP="00380254"/>
        </w:tc>
      </w:tr>
      <w:tr w:rsidR="00124B75" w14:paraId="4898080E" w14:textId="77777777" w:rsidTr="008B0B96">
        <w:tc>
          <w:tcPr>
            <w:tcW w:w="693" w:type="dxa"/>
            <w:vMerge w:val="restart"/>
          </w:tcPr>
          <w:p w14:paraId="0DAC8A23" w14:textId="77777777" w:rsidR="00124B75" w:rsidRDefault="006844CF" w:rsidP="00BB767A">
            <w:pPr>
              <w:jc w:val="center"/>
            </w:pPr>
            <w:r>
              <w:t>7.</w:t>
            </w:r>
          </w:p>
        </w:tc>
        <w:tc>
          <w:tcPr>
            <w:tcW w:w="2243" w:type="dxa"/>
            <w:vMerge w:val="restart"/>
          </w:tcPr>
          <w:p w14:paraId="2F3C1923" w14:textId="77777777" w:rsidR="00124B75" w:rsidRDefault="006844CF" w:rsidP="00380254">
            <w:r w:rsidRPr="006844CF">
              <w:t>System ładowania energii elektrycznej</w:t>
            </w:r>
          </w:p>
        </w:tc>
        <w:tc>
          <w:tcPr>
            <w:tcW w:w="1164" w:type="dxa"/>
          </w:tcPr>
          <w:p w14:paraId="2F9D24F0" w14:textId="77777777" w:rsidR="00124B75" w:rsidRDefault="000C3544" w:rsidP="00380254">
            <w:r>
              <w:t>7.1</w:t>
            </w:r>
          </w:p>
        </w:tc>
        <w:tc>
          <w:tcPr>
            <w:tcW w:w="8403" w:type="dxa"/>
          </w:tcPr>
          <w:p w14:paraId="3A9EE122" w14:textId="77777777" w:rsidR="00124B75" w:rsidRPr="00380254" w:rsidRDefault="006844CF" w:rsidP="00380254">
            <w:r w:rsidRPr="006844CF">
              <w:t>Urządzenia magazynujące energię elektryczną w Elektrobusie (</w:t>
            </w:r>
            <w:proofErr w:type="spellStart"/>
            <w:r w:rsidRPr="006844CF">
              <w:t>tj</w:t>
            </w:r>
            <w:proofErr w:type="spellEnd"/>
            <w:r w:rsidRPr="006844CF">
              <w:t>, baterie, akumulatory, superkondensatory, inne) mają być ładowane za pomocą:</w:t>
            </w:r>
          </w:p>
        </w:tc>
        <w:tc>
          <w:tcPr>
            <w:tcW w:w="2057" w:type="dxa"/>
          </w:tcPr>
          <w:p w14:paraId="7C2F95F0" w14:textId="77777777" w:rsidR="00124B75" w:rsidRDefault="00124B75" w:rsidP="00380254"/>
        </w:tc>
      </w:tr>
      <w:tr w:rsidR="00124B75" w14:paraId="60395C4E" w14:textId="77777777" w:rsidTr="008B0B96">
        <w:tc>
          <w:tcPr>
            <w:tcW w:w="693" w:type="dxa"/>
            <w:vMerge/>
          </w:tcPr>
          <w:p w14:paraId="0B79E245" w14:textId="77777777" w:rsidR="00124B75" w:rsidRDefault="00124B75" w:rsidP="00BB767A">
            <w:pPr>
              <w:jc w:val="center"/>
            </w:pPr>
          </w:p>
        </w:tc>
        <w:tc>
          <w:tcPr>
            <w:tcW w:w="2243" w:type="dxa"/>
            <w:vMerge/>
          </w:tcPr>
          <w:p w14:paraId="5DEA3B18" w14:textId="77777777" w:rsidR="00124B75" w:rsidRDefault="00124B75" w:rsidP="00380254"/>
        </w:tc>
        <w:tc>
          <w:tcPr>
            <w:tcW w:w="1164" w:type="dxa"/>
          </w:tcPr>
          <w:p w14:paraId="7DE9F33D" w14:textId="77777777" w:rsidR="00124B75" w:rsidRDefault="000C3544" w:rsidP="00380254">
            <w:r>
              <w:t>7.1.1</w:t>
            </w:r>
          </w:p>
        </w:tc>
        <w:tc>
          <w:tcPr>
            <w:tcW w:w="8403" w:type="dxa"/>
          </w:tcPr>
          <w:p w14:paraId="13255E1A" w14:textId="33A4A3AD" w:rsidR="006538EC" w:rsidRPr="007356A2" w:rsidRDefault="00A67D76" w:rsidP="00380254">
            <w:r>
              <w:rPr>
                <w:b/>
              </w:rPr>
              <w:t>Z</w:t>
            </w:r>
            <w:r w:rsidR="006844CF" w:rsidRPr="00FA16DE">
              <w:rPr>
                <w:b/>
              </w:rPr>
              <w:t>łącza</w:t>
            </w:r>
            <w:r w:rsidR="006844CF" w:rsidRPr="007356A2">
              <w:t xml:space="preserve"> </w:t>
            </w:r>
            <w:r w:rsidR="006844CF" w:rsidRPr="00FA16DE">
              <w:rPr>
                <w:b/>
              </w:rPr>
              <w:t>plug-in</w:t>
            </w:r>
            <w:r w:rsidR="006844CF" w:rsidRPr="007356A2">
              <w:t xml:space="preserve"> o mocy dostosowanej do potrzeb ładowania baterii zastosowanych w Elektrobusie</w:t>
            </w:r>
            <w:r w:rsidR="006538EC" w:rsidRPr="007356A2">
              <w:t xml:space="preserve">. </w:t>
            </w:r>
          </w:p>
          <w:p w14:paraId="1B97D780" w14:textId="77777777" w:rsidR="00124B75" w:rsidRPr="001F6E47" w:rsidRDefault="006538EC" w:rsidP="00380254">
            <w:pPr>
              <w:rPr>
                <w:u w:val="single"/>
              </w:rPr>
            </w:pPr>
            <w:r w:rsidRPr="007356A2">
              <w:t>Ładowanie złączem plug-in będzie odbywać się m.in. na zajezdni urządzeniami dostarczonymi w ramach zadania "Kompleksowa modernizacja zajezdni autobusowej Przedsiębiorstwa Komunikacji Miejskiej Sp. z o.o. Tychy przy ul. Towarowej 1 w Tychach”. Parametry techniczne tych urządzeń zostały opisane w dokumentacji przetargowej zadania w szczególności w załączniku o nazwie „</w:t>
            </w:r>
            <w:proofErr w:type="spellStart"/>
            <w:r w:rsidRPr="007356A2">
              <w:t>OPIS_Zasilanie</w:t>
            </w:r>
            <w:proofErr w:type="spellEnd"/>
            <w:r w:rsidRPr="007356A2">
              <w:t xml:space="preserve"> ładowarek”, którego treść dołącza się do niniejszej dokumentacji jako </w:t>
            </w:r>
            <w:r w:rsidRPr="007626ED">
              <w:rPr>
                <w:b/>
              </w:rPr>
              <w:t>Załącznik 1A</w:t>
            </w:r>
            <w:r w:rsidRPr="007626ED">
              <w:t>.</w:t>
            </w:r>
            <w:r w:rsidRPr="001F6E47">
              <w:rPr>
                <w:u w:val="single"/>
              </w:rPr>
              <w:t xml:space="preserve"> </w:t>
            </w:r>
          </w:p>
        </w:tc>
        <w:tc>
          <w:tcPr>
            <w:tcW w:w="2057" w:type="dxa"/>
          </w:tcPr>
          <w:p w14:paraId="2B330AFD" w14:textId="77777777" w:rsidR="00124B75" w:rsidRDefault="00124B75" w:rsidP="00380254"/>
        </w:tc>
      </w:tr>
      <w:tr w:rsidR="00124B75" w14:paraId="7CA36488" w14:textId="77777777" w:rsidTr="008B0B96">
        <w:tc>
          <w:tcPr>
            <w:tcW w:w="693" w:type="dxa"/>
            <w:vMerge/>
          </w:tcPr>
          <w:p w14:paraId="139718B8" w14:textId="77777777" w:rsidR="00124B75" w:rsidRDefault="00124B75" w:rsidP="00BB767A">
            <w:pPr>
              <w:jc w:val="center"/>
            </w:pPr>
          </w:p>
        </w:tc>
        <w:tc>
          <w:tcPr>
            <w:tcW w:w="2243" w:type="dxa"/>
            <w:vMerge/>
          </w:tcPr>
          <w:p w14:paraId="269C1267" w14:textId="77777777" w:rsidR="00124B75" w:rsidRDefault="00124B75" w:rsidP="00380254"/>
        </w:tc>
        <w:tc>
          <w:tcPr>
            <w:tcW w:w="1164" w:type="dxa"/>
          </w:tcPr>
          <w:p w14:paraId="4C7ABECD" w14:textId="77777777" w:rsidR="00124B75" w:rsidRDefault="000C3544" w:rsidP="00380254">
            <w:r>
              <w:t>7.1.</w:t>
            </w:r>
            <w:r w:rsidR="001F6E47">
              <w:t>1.1</w:t>
            </w:r>
          </w:p>
        </w:tc>
        <w:tc>
          <w:tcPr>
            <w:tcW w:w="8403" w:type="dxa"/>
          </w:tcPr>
          <w:p w14:paraId="45A54970" w14:textId="77777777" w:rsidR="00FA16DE" w:rsidRDefault="00FA16DE" w:rsidP="00380254">
            <w:r>
              <w:t>Dwa g</w:t>
            </w:r>
            <w:r w:rsidR="006844CF" w:rsidRPr="006844CF">
              <w:t>niazd</w:t>
            </w:r>
            <w:r>
              <w:t>a</w:t>
            </w:r>
            <w:r w:rsidR="006844CF" w:rsidRPr="006844CF">
              <w:t xml:space="preserve"> ładowania systemu CCS, Combo 2 (nazywane dalej "gniazdem"), umieszczone</w:t>
            </w:r>
            <w:r>
              <w:t>:</w:t>
            </w:r>
          </w:p>
          <w:p w14:paraId="2FC1BEF4" w14:textId="36C75F8C" w:rsidR="00FA16DE" w:rsidRDefault="006844CF" w:rsidP="00FA16DE">
            <w:pPr>
              <w:pStyle w:val="Akapitzlist"/>
              <w:numPr>
                <w:ilvl w:val="0"/>
                <w:numId w:val="1"/>
              </w:numPr>
            </w:pPr>
            <w:r w:rsidRPr="006844CF">
              <w:t>pod klapką</w:t>
            </w:r>
            <w:r w:rsidR="006538EC">
              <w:t xml:space="preserve"> rewizyjną </w:t>
            </w:r>
            <w:r w:rsidRPr="006844CF">
              <w:t xml:space="preserve">w przedniej </w:t>
            </w:r>
            <w:r w:rsidR="006538EC">
              <w:t xml:space="preserve">ścianie </w:t>
            </w:r>
            <w:r w:rsidRPr="006844CF">
              <w:t>pojazdu</w:t>
            </w:r>
            <w:r w:rsidR="00FA16DE">
              <w:t xml:space="preserve"> </w:t>
            </w:r>
          </w:p>
          <w:p w14:paraId="3A8DA77D" w14:textId="77777777" w:rsidR="00124B75" w:rsidRDefault="00FA16DE" w:rsidP="00FA16DE">
            <w:pPr>
              <w:pStyle w:val="Akapitzlist"/>
              <w:numPr>
                <w:ilvl w:val="0"/>
                <w:numId w:val="1"/>
              </w:numPr>
            </w:pPr>
            <w:r>
              <w:t>pod klapką rewizyjną w bocznej ścianie po prawej stronie pojazdu</w:t>
            </w:r>
          </w:p>
          <w:p w14:paraId="1BF69FF5" w14:textId="3C8D9063" w:rsidR="00FA16DE" w:rsidRDefault="00FA16DE" w:rsidP="00FA16DE">
            <w:r>
              <w:t>Dokładne położenie gniazd ładowania Wykonawca uzgodni z Zamawiającym w terminie 30 dni od podpisania Umowy.</w:t>
            </w:r>
          </w:p>
        </w:tc>
        <w:tc>
          <w:tcPr>
            <w:tcW w:w="2057" w:type="dxa"/>
          </w:tcPr>
          <w:p w14:paraId="5F63398B" w14:textId="77777777" w:rsidR="00124B75" w:rsidRDefault="00124B75" w:rsidP="00380254"/>
        </w:tc>
      </w:tr>
      <w:tr w:rsidR="00124B75" w14:paraId="7E2B692A" w14:textId="77777777" w:rsidTr="008B0B96">
        <w:tc>
          <w:tcPr>
            <w:tcW w:w="693" w:type="dxa"/>
            <w:vMerge/>
          </w:tcPr>
          <w:p w14:paraId="2354A9D9" w14:textId="77777777" w:rsidR="00124B75" w:rsidRDefault="00124B75" w:rsidP="00BB767A">
            <w:pPr>
              <w:jc w:val="center"/>
            </w:pPr>
          </w:p>
        </w:tc>
        <w:tc>
          <w:tcPr>
            <w:tcW w:w="2243" w:type="dxa"/>
            <w:vMerge/>
          </w:tcPr>
          <w:p w14:paraId="0204A7CD" w14:textId="77777777" w:rsidR="00124B75" w:rsidRDefault="00124B75" w:rsidP="00380254"/>
        </w:tc>
        <w:tc>
          <w:tcPr>
            <w:tcW w:w="1164" w:type="dxa"/>
          </w:tcPr>
          <w:p w14:paraId="07A61F45" w14:textId="77777777" w:rsidR="00124B75" w:rsidRDefault="000C3544" w:rsidP="00380254">
            <w:r>
              <w:t>7.1.</w:t>
            </w:r>
            <w:r w:rsidR="001F6E47">
              <w:t>1.2</w:t>
            </w:r>
          </w:p>
        </w:tc>
        <w:tc>
          <w:tcPr>
            <w:tcW w:w="8403" w:type="dxa"/>
          </w:tcPr>
          <w:p w14:paraId="0B0A4B9A" w14:textId="77777777" w:rsidR="00124B75" w:rsidRDefault="006844CF" w:rsidP="00380254">
            <w:r w:rsidRPr="006844CF">
              <w:t>W pobliżu gniazda należy umieścić kontrolkę informującą o zakończonym procesie ładowania</w:t>
            </w:r>
            <w:r w:rsidR="000C3544">
              <w:t xml:space="preserve"> oraz informujące o możliwości odłączenia przewodu zasilającego ładowarki plug-in</w:t>
            </w:r>
          </w:p>
        </w:tc>
        <w:tc>
          <w:tcPr>
            <w:tcW w:w="2057" w:type="dxa"/>
          </w:tcPr>
          <w:p w14:paraId="2502F987" w14:textId="77777777" w:rsidR="00124B75" w:rsidRDefault="00124B75" w:rsidP="00380254"/>
        </w:tc>
      </w:tr>
      <w:tr w:rsidR="00124B75" w14:paraId="15508C1D" w14:textId="77777777" w:rsidTr="008B0B96">
        <w:tc>
          <w:tcPr>
            <w:tcW w:w="693" w:type="dxa"/>
            <w:vMerge/>
          </w:tcPr>
          <w:p w14:paraId="626E613F" w14:textId="77777777" w:rsidR="00124B75" w:rsidRDefault="00124B75" w:rsidP="00BB767A">
            <w:pPr>
              <w:jc w:val="center"/>
            </w:pPr>
          </w:p>
        </w:tc>
        <w:tc>
          <w:tcPr>
            <w:tcW w:w="2243" w:type="dxa"/>
            <w:vMerge/>
          </w:tcPr>
          <w:p w14:paraId="3F95AACB" w14:textId="77777777" w:rsidR="00124B75" w:rsidRDefault="00124B75" w:rsidP="00380254"/>
        </w:tc>
        <w:tc>
          <w:tcPr>
            <w:tcW w:w="1164" w:type="dxa"/>
          </w:tcPr>
          <w:p w14:paraId="6BC5FFB7" w14:textId="77777777" w:rsidR="00124B75" w:rsidRDefault="000C3544" w:rsidP="00380254">
            <w:r>
              <w:t>7.1.</w:t>
            </w:r>
            <w:r w:rsidR="001F6E47">
              <w:t>1.3</w:t>
            </w:r>
          </w:p>
        </w:tc>
        <w:tc>
          <w:tcPr>
            <w:tcW w:w="8403" w:type="dxa"/>
          </w:tcPr>
          <w:p w14:paraId="25F004BF" w14:textId="77777777" w:rsidR="00124B75" w:rsidRDefault="006538EC" w:rsidP="00380254">
            <w:r w:rsidRPr="006538EC">
              <w:t>Gniazdo musi spełniać wymogi Regulaminu EKG ONZ Jednolite przepisy dotyczące homologacji pojazdów w zakresie szczególnych wymagań dotyczących elektrycznego układu napędowego.</w:t>
            </w:r>
          </w:p>
        </w:tc>
        <w:tc>
          <w:tcPr>
            <w:tcW w:w="2057" w:type="dxa"/>
          </w:tcPr>
          <w:p w14:paraId="03F2D135" w14:textId="77777777" w:rsidR="00124B75" w:rsidRDefault="00124B75" w:rsidP="00380254"/>
        </w:tc>
      </w:tr>
      <w:tr w:rsidR="00124B75" w14:paraId="622BE7EC" w14:textId="77777777" w:rsidTr="008B0B96">
        <w:tc>
          <w:tcPr>
            <w:tcW w:w="693" w:type="dxa"/>
            <w:vMerge/>
          </w:tcPr>
          <w:p w14:paraId="4E1BEE4E" w14:textId="77777777" w:rsidR="00124B75" w:rsidRDefault="00124B75" w:rsidP="00BB767A">
            <w:pPr>
              <w:jc w:val="center"/>
            </w:pPr>
          </w:p>
        </w:tc>
        <w:tc>
          <w:tcPr>
            <w:tcW w:w="2243" w:type="dxa"/>
            <w:vMerge/>
          </w:tcPr>
          <w:p w14:paraId="209201E7" w14:textId="77777777" w:rsidR="00124B75" w:rsidRDefault="00124B75" w:rsidP="00380254"/>
        </w:tc>
        <w:tc>
          <w:tcPr>
            <w:tcW w:w="1164" w:type="dxa"/>
          </w:tcPr>
          <w:p w14:paraId="1C5FAD0C" w14:textId="77777777" w:rsidR="00124B75" w:rsidRDefault="000C3544" w:rsidP="00380254">
            <w:r>
              <w:t>7.1.</w:t>
            </w:r>
            <w:r w:rsidR="001F6E47">
              <w:t>1.4</w:t>
            </w:r>
          </w:p>
        </w:tc>
        <w:tc>
          <w:tcPr>
            <w:tcW w:w="8403" w:type="dxa"/>
          </w:tcPr>
          <w:p w14:paraId="1D7E6CB2" w14:textId="77777777" w:rsidR="00124B75" w:rsidRDefault="006538EC" w:rsidP="00380254">
            <w:r w:rsidRPr="006538EC">
              <w:t>Proces ładowania musi być kontrolowany elektrycznie lub elektronicznie tak, aby po osiągnięciu stanu pełnego naładowania magazynu energii nastąpiło rozłączenie procesu ładowania</w:t>
            </w:r>
          </w:p>
        </w:tc>
        <w:tc>
          <w:tcPr>
            <w:tcW w:w="2057" w:type="dxa"/>
          </w:tcPr>
          <w:p w14:paraId="161C9925" w14:textId="77777777" w:rsidR="00124B75" w:rsidRDefault="00124B75" w:rsidP="00380254"/>
        </w:tc>
      </w:tr>
      <w:tr w:rsidR="00124B75" w14:paraId="084B7D54" w14:textId="77777777" w:rsidTr="008B0B96">
        <w:tc>
          <w:tcPr>
            <w:tcW w:w="693" w:type="dxa"/>
            <w:vMerge/>
          </w:tcPr>
          <w:p w14:paraId="496D2D83" w14:textId="77777777" w:rsidR="00124B75" w:rsidRDefault="00124B75" w:rsidP="00BB767A">
            <w:pPr>
              <w:jc w:val="center"/>
            </w:pPr>
          </w:p>
        </w:tc>
        <w:tc>
          <w:tcPr>
            <w:tcW w:w="2243" w:type="dxa"/>
            <w:vMerge/>
          </w:tcPr>
          <w:p w14:paraId="7C77E030" w14:textId="77777777" w:rsidR="00124B75" w:rsidRDefault="00124B75" w:rsidP="00380254"/>
        </w:tc>
        <w:tc>
          <w:tcPr>
            <w:tcW w:w="1164" w:type="dxa"/>
          </w:tcPr>
          <w:p w14:paraId="1DE09D55" w14:textId="77777777" w:rsidR="00124B75" w:rsidRDefault="000C3544" w:rsidP="00380254">
            <w:r>
              <w:t>7.1.</w:t>
            </w:r>
            <w:r w:rsidR="001F6E47">
              <w:t>1.5</w:t>
            </w:r>
          </w:p>
        </w:tc>
        <w:tc>
          <w:tcPr>
            <w:tcW w:w="8403" w:type="dxa"/>
          </w:tcPr>
          <w:p w14:paraId="4D007E26" w14:textId="77777777" w:rsidR="00124B75" w:rsidRDefault="006538EC" w:rsidP="00380254">
            <w:r w:rsidRPr="006538EC">
              <w:t>Podczas ładowania ładowarką plug-in powinna działać blokada, uniemożliwiająca ruszenie pojazdem</w:t>
            </w:r>
          </w:p>
        </w:tc>
        <w:tc>
          <w:tcPr>
            <w:tcW w:w="2057" w:type="dxa"/>
          </w:tcPr>
          <w:p w14:paraId="26F46175" w14:textId="77777777" w:rsidR="00124B75" w:rsidRDefault="00124B75" w:rsidP="00380254"/>
        </w:tc>
      </w:tr>
      <w:tr w:rsidR="000C3544" w14:paraId="0E9851B8" w14:textId="77777777" w:rsidTr="008B0B96">
        <w:tc>
          <w:tcPr>
            <w:tcW w:w="693" w:type="dxa"/>
            <w:vMerge/>
          </w:tcPr>
          <w:p w14:paraId="5313BF5B" w14:textId="77777777" w:rsidR="000C3544" w:rsidRDefault="000C3544" w:rsidP="00BB767A">
            <w:pPr>
              <w:jc w:val="center"/>
            </w:pPr>
          </w:p>
        </w:tc>
        <w:tc>
          <w:tcPr>
            <w:tcW w:w="2243" w:type="dxa"/>
            <w:vMerge/>
          </w:tcPr>
          <w:p w14:paraId="37A0D69B" w14:textId="77777777" w:rsidR="000C3544" w:rsidRDefault="000C3544" w:rsidP="000C3544"/>
        </w:tc>
        <w:tc>
          <w:tcPr>
            <w:tcW w:w="1164" w:type="dxa"/>
          </w:tcPr>
          <w:p w14:paraId="3055DC44" w14:textId="77777777" w:rsidR="000C3544" w:rsidRDefault="000C3544" w:rsidP="000C3544">
            <w:r>
              <w:t>7.1.</w:t>
            </w:r>
            <w:r w:rsidR="001F6E47">
              <w:t>1.</w:t>
            </w:r>
            <w:r w:rsidR="00800738">
              <w:t>6</w:t>
            </w:r>
          </w:p>
        </w:tc>
        <w:tc>
          <w:tcPr>
            <w:tcW w:w="8403" w:type="dxa"/>
          </w:tcPr>
          <w:p w14:paraId="701BAAA2" w14:textId="77777777" w:rsidR="00A67D76" w:rsidRDefault="000C3544" w:rsidP="000C3544">
            <w:r w:rsidRPr="00D535F8">
              <w:t xml:space="preserve">W okresie </w:t>
            </w:r>
            <w:proofErr w:type="spellStart"/>
            <w:r w:rsidRPr="00D535F8">
              <w:t>jesienno</w:t>
            </w:r>
            <w:proofErr w:type="spellEnd"/>
            <w:r w:rsidRPr="00D535F8">
              <w:t xml:space="preserve"> - zimowym, w czasie ładowania pojazdu poprzez gniazdo lub bezpośrednio po naładowaniu baterii, powinno nastąpić nagrzanie przestrzeni pasażerskiej do temperatury </w:t>
            </w:r>
            <w:r w:rsidR="005440B7">
              <w:t xml:space="preserve">co najmniej </w:t>
            </w:r>
            <w:r w:rsidRPr="00D535F8">
              <w:t>10 stopni Celsjusza (dalej "temperatura dyżurna"). Użytkownik będzie miał możliwość ustawienia temperatury zewnętrznej, od której system podejmie czynność podgrzewania.</w:t>
            </w:r>
            <w:r w:rsidR="00FA16DE">
              <w:t xml:space="preserve"> </w:t>
            </w:r>
          </w:p>
          <w:p w14:paraId="68EFDC04" w14:textId="1F926D04" w:rsidR="000C3544" w:rsidRPr="00D535F8" w:rsidRDefault="00A67D76" w:rsidP="000C3544">
            <w:r w:rsidRPr="00DA339D">
              <w:t>Podczas gdy elektrobus będzie podłączony do ładowarki plug-in energia na podgrzanie pojazdu do temperatury dyżurnej będzie pochodziła z ładowarki. Nie dopuszcza się w tym przypadku wykorzystywania do ogrzewania pojazdu energii zgromadzonej w magazynie energii (bateri</w:t>
            </w:r>
            <w:r w:rsidR="00820AC7" w:rsidRPr="00DA339D">
              <w:t>i</w:t>
            </w:r>
            <w:r w:rsidRPr="00DA339D">
              <w:t xml:space="preserve">, </w:t>
            </w:r>
            <w:proofErr w:type="spellStart"/>
            <w:r w:rsidRPr="00DA339D">
              <w:t>superkondensator</w:t>
            </w:r>
            <w:r w:rsidR="00820AC7" w:rsidRPr="00DA339D">
              <w:t>a</w:t>
            </w:r>
            <w:proofErr w:type="spellEnd"/>
            <w:r w:rsidRPr="00DA339D">
              <w:t>, itp.).</w:t>
            </w:r>
          </w:p>
        </w:tc>
        <w:tc>
          <w:tcPr>
            <w:tcW w:w="2057" w:type="dxa"/>
          </w:tcPr>
          <w:p w14:paraId="54D871F3" w14:textId="77777777" w:rsidR="000C3544" w:rsidRDefault="000C3544" w:rsidP="000C3544"/>
        </w:tc>
      </w:tr>
      <w:tr w:rsidR="000C3544" w14:paraId="3FDA3548" w14:textId="77777777" w:rsidTr="008B0B96">
        <w:tc>
          <w:tcPr>
            <w:tcW w:w="693" w:type="dxa"/>
            <w:vMerge/>
          </w:tcPr>
          <w:p w14:paraId="0483BC8A" w14:textId="77777777" w:rsidR="000C3544" w:rsidRDefault="000C3544" w:rsidP="00BB767A">
            <w:pPr>
              <w:jc w:val="center"/>
            </w:pPr>
          </w:p>
        </w:tc>
        <w:tc>
          <w:tcPr>
            <w:tcW w:w="2243" w:type="dxa"/>
            <w:vMerge/>
          </w:tcPr>
          <w:p w14:paraId="4CE4B28E" w14:textId="77777777" w:rsidR="000C3544" w:rsidRDefault="000C3544" w:rsidP="000C3544"/>
        </w:tc>
        <w:tc>
          <w:tcPr>
            <w:tcW w:w="1164" w:type="dxa"/>
          </w:tcPr>
          <w:p w14:paraId="7CA2C2CE" w14:textId="77777777" w:rsidR="000C3544" w:rsidRDefault="000C3544" w:rsidP="000C3544">
            <w:r>
              <w:t>7.1.</w:t>
            </w:r>
            <w:r w:rsidR="001F6E47">
              <w:t>1.</w:t>
            </w:r>
            <w:r w:rsidR="00800738">
              <w:t>7</w:t>
            </w:r>
          </w:p>
        </w:tc>
        <w:tc>
          <w:tcPr>
            <w:tcW w:w="8403" w:type="dxa"/>
          </w:tcPr>
          <w:p w14:paraId="0B185525" w14:textId="1E14452C" w:rsidR="000C3544" w:rsidRDefault="000C3544" w:rsidP="000C3544">
            <w:r w:rsidRPr="00D535F8">
              <w:t>System powinien podtrzymywać temperaturę dyżurną wewnątrz pojazdu</w:t>
            </w:r>
          </w:p>
        </w:tc>
        <w:tc>
          <w:tcPr>
            <w:tcW w:w="2057" w:type="dxa"/>
          </w:tcPr>
          <w:p w14:paraId="3F872D1B" w14:textId="539DC065" w:rsidR="000C3544" w:rsidRDefault="000C3544" w:rsidP="000C3544"/>
        </w:tc>
      </w:tr>
      <w:tr w:rsidR="00124B75" w14:paraId="76263325" w14:textId="77777777" w:rsidTr="008B0B96">
        <w:tc>
          <w:tcPr>
            <w:tcW w:w="693" w:type="dxa"/>
            <w:vMerge/>
          </w:tcPr>
          <w:p w14:paraId="313AE825" w14:textId="77777777" w:rsidR="00124B75" w:rsidRDefault="00124B75" w:rsidP="00BB767A">
            <w:pPr>
              <w:jc w:val="center"/>
            </w:pPr>
          </w:p>
        </w:tc>
        <w:tc>
          <w:tcPr>
            <w:tcW w:w="2243" w:type="dxa"/>
            <w:vMerge/>
          </w:tcPr>
          <w:p w14:paraId="3BE896E1" w14:textId="77777777" w:rsidR="00124B75" w:rsidRDefault="00124B75" w:rsidP="00380254"/>
        </w:tc>
        <w:tc>
          <w:tcPr>
            <w:tcW w:w="1164" w:type="dxa"/>
          </w:tcPr>
          <w:p w14:paraId="64F0FB7F" w14:textId="77777777" w:rsidR="00124B75" w:rsidRDefault="001F6E47" w:rsidP="00380254">
            <w:r>
              <w:t>7.1.2</w:t>
            </w:r>
          </w:p>
        </w:tc>
        <w:tc>
          <w:tcPr>
            <w:tcW w:w="8403" w:type="dxa"/>
          </w:tcPr>
          <w:p w14:paraId="0BED151A" w14:textId="6F5E990E" w:rsidR="00124B75" w:rsidRDefault="00A67D76" w:rsidP="001F6E47">
            <w:r>
              <w:rPr>
                <w:b/>
              </w:rPr>
              <w:t>Z</w:t>
            </w:r>
            <w:r w:rsidR="001F6E47" w:rsidRPr="001F6E47">
              <w:rPr>
                <w:b/>
              </w:rPr>
              <w:t>łącza pantografowego</w:t>
            </w:r>
            <w:r w:rsidR="001F6E47">
              <w:t xml:space="preserve"> ze stacji szybkiego ładowania w następujący sposób:</w:t>
            </w:r>
          </w:p>
        </w:tc>
        <w:tc>
          <w:tcPr>
            <w:tcW w:w="2057" w:type="dxa"/>
          </w:tcPr>
          <w:p w14:paraId="214F3162" w14:textId="77777777" w:rsidR="00124B75" w:rsidRDefault="00124B75" w:rsidP="00380254"/>
        </w:tc>
      </w:tr>
      <w:tr w:rsidR="00124B75" w14:paraId="63F597E6" w14:textId="77777777" w:rsidTr="008B0B96">
        <w:tc>
          <w:tcPr>
            <w:tcW w:w="693" w:type="dxa"/>
            <w:vMerge/>
          </w:tcPr>
          <w:p w14:paraId="32851BA3" w14:textId="77777777" w:rsidR="00124B75" w:rsidRDefault="00124B75" w:rsidP="00BB767A">
            <w:pPr>
              <w:jc w:val="center"/>
            </w:pPr>
          </w:p>
        </w:tc>
        <w:tc>
          <w:tcPr>
            <w:tcW w:w="2243" w:type="dxa"/>
            <w:vMerge/>
          </w:tcPr>
          <w:p w14:paraId="3782062B" w14:textId="77777777" w:rsidR="00124B75" w:rsidRDefault="00124B75" w:rsidP="00380254"/>
        </w:tc>
        <w:tc>
          <w:tcPr>
            <w:tcW w:w="1164" w:type="dxa"/>
          </w:tcPr>
          <w:p w14:paraId="1233842E" w14:textId="77777777" w:rsidR="00124B75" w:rsidRDefault="00C71D71" w:rsidP="00380254">
            <w:r>
              <w:t>7.1.2.1</w:t>
            </w:r>
          </w:p>
        </w:tc>
        <w:tc>
          <w:tcPr>
            <w:tcW w:w="8403" w:type="dxa"/>
          </w:tcPr>
          <w:p w14:paraId="5D62830B" w14:textId="3DA02CF9" w:rsidR="00124B75" w:rsidRDefault="00137FAC" w:rsidP="00380254">
            <w:r>
              <w:t>Kontakt z infrastrukturą do ładowania</w:t>
            </w:r>
            <w:r w:rsidR="005440B7">
              <w:t xml:space="preserve"> szybkiego</w:t>
            </w:r>
            <w:r>
              <w:t xml:space="preserve"> przebiega „od góry” poprzez opuszczenie pantografu będącego elementem infrastruktury ładowania (tzw. Pantograf odwrócony)</w:t>
            </w:r>
          </w:p>
        </w:tc>
        <w:tc>
          <w:tcPr>
            <w:tcW w:w="2057" w:type="dxa"/>
          </w:tcPr>
          <w:p w14:paraId="274A2EE4" w14:textId="77777777" w:rsidR="00124B75" w:rsidRDefault="00124B75" w:rsidP="00380254"/>
        </w:tc>
      </w:tr>
      <w:tr w:rsidR="00124B75" w14:paraId="3FB7EB47" w14:textId="77777777" w:rsidTr="008B0B96">
        <w:tc>
          <w:tcPr>
            <w:tcW w:w="693" w:type="dxa"/>
            <w:vMerge/>
          </w:tcPr>
          <w:p w14:paraId="5FD13FCC" w14:textId="77777777" w:rsidR="00124B75" w:rsidRDefault="00124B75" w:rsidP="00BB767A">
            <w:pPr>
              <w:jc w:val="center"/>
            </w:pPr>
          </w:p>
        </w:tc>
        <w:tc>
          <w:tcPr>
            <w:tcW w:w="2243" w:type="dxa"/>
            <w:vMerge/>
          </w:tcPr>
          <w:p w14:paraId="79896EDD" w14:textId="77777777" w:rsidR="00124B75" w:rsidRDefault="00124B75" w:rsidP="00380254"/>
        </w:tc>
        <w:tc>
          <w:tcPr>
            <w:tcW w:w="1164" w:type="dxa"/>
          </w:tcPr>
          <w:p w14:paraId="286F1ADC" w14:textId="77777777" w:rsidR="00124B75" w:rsidRDefault="00C71D71" w:rsidP="00380254">
            <w:r>
              <w:t>7.1.2.2</w:t>
            </w:r>
          </w:p>
        </w:tc>
        <w:tc>
          <w:tcPr>
            <w:tcW w:w="8403" w:type="dxa"/>
          </w:tcPr>
          <w:p w14:paraId="49662617" w14:textId="77777777" w:rsidR="00124B75" w:rsidRDefault="00137FAC" w:rsidP="00380254">
            <w:r>
              <w:t>Kontakt z infrastrukturą do ładowania za pomocą dwóch szyn kontaktowych zamontowan</w:t>
            </w:r>
            <w:r w:rsidR="007356A2">
              <w:t>ych</w:t>
            </w:r>
            <w:r>
              <w:t xml:space="preserve"> wzdłużnie na dachu nad przednią osią.  Waga szyn nie przekraczająca 15kg. Szyny zabezpieczone przed oblodzeniem.</w:t>
            </w:r>
          </w:p>
        </w:tc>
        <w:tc>
          <w:tcPr>
            <w:tcW w:w="2057" w:type="dxa"/>
          </w:tcPr>
          <w:p w14:paraId="6ED014B9" w14:textId="77777777" w:rsidR="00124B75" w:rsidRDefault="00124B75" w:rsidP="00380254"/>
        </w:tc>
      </w:tr>
      <w:tr w:rsidR="001F6E47" w14:paraId="250B74C5" w14:textId="77777777" w:rsidTr="008B0B96">
        <w:tc>
          <w:tcPr>
            <w:tcW w:w="693" w:type="dxa"/>
            <w:vMerge/>
          </w:tcPr>
          <w:p w14:paraId="0DC9D631" w14:textId="77777777" w:rsidR="001F6E47" w:rsidRDefault="001F6E47" w:rsidP="00BB767A">
            <w:pPr>
              <w:jc w:val="center"/>
            </w:pPr>
          </w:p>
        </w:tc>
        <w:tc>
          <w:tcPr>
            <w:tcW w:w="2243" w:type="dxa"/>
            <w:vMerge/>
          </w:tcPr>
          <w:p w14:paraId="132ACFA6" w14:textId="77777777" w:rsidR="001F6E47" w:rsidRDefault="001F6E47" w:rsidP="00380254"/>
        </w:tc>
        <w:tc>
          <w:tcPr>
            <w:tcW w:w="1164" w:type="dxa"/>
          </w:tcPr>
          <w:p w14:paraId="6C6CCF78" w14:textId="77777777" w:rsidR="001F6E47" w:rsidRDefault="00C71D71" w:rsidP="00380254">
            <w:r>
              <w:t>7.1.2.3</w:t>
            </w:r>
          </w:p>
        </w:tc>
        <w:tc>
          <w:tcPr>
            <w:tcW w:w="8403" w:type="dxa"/>
          </w:tcPr>
          <w:p w14:paraId="25602954" w14:textId="77777777" w:rsidR="001F6E47" w:rsidRDefault="00137FAC" w:rsidP="00380254">
            <w:r>
              <w:t xml:space="preserve">Tolerancja ustawienia pola: +/- 20cm od wskazanego punktu. </w:t>
            </w:r>
          </w:p>
        </w:tc>
        <w:tc>
          <w:tcPr>
            <w:tcW w:w="2057" w:type="dxa"/>
          </w:tcPr>
          <w:p w14:paraId="751E435E" w14:textId="77777777" w:rsidR="001F6E47" w:rsidRDefault="001F6E47" w:rsidP="00380254"/>
        </w:tc>
      </w:tr>
      <w:tr w:rsidR="001F6E47" w14:paraId="445EAB24" w14:textId="77777777" w:rsidTr="008B0B96">
        <w:tc>
          <w:tcPr>
            <w:tcW w:w="693" w:type="dxa"/>
            <w:vMerge/>
          </w:tcPr>
          <w:p w14:paraId="438B7AB7" w14:textId="77777777" w:rsidR="001F6E47" w:rsidRDefault="001F6E47" w:rsidP="00BB767A">
            <w:pPr>
              <w:jc w:val="center"/>
            </w:pPr>
          </w:p>
        </w:tc>
        <w:tc>
          <w:tcPr>
            <w:tcW w:w="2243" w:type="dxa"/>
            <w:vMerge/>
          </w:tcPr>
          <w:p w14:paraId="58EF8D74" w14:textId="77777777" w:rsidR="001F6E47" w:rsidRDefault="001F6E47" w:rsidP="00380254"/>
        </w:tc>
        <w:tc>
          <w:tcPr>
            <w:tcW w:w="1164" w:type="dxa"/>
          </w:tcPr>
          <w:p w14:paraId="79128636" w14:textId="77777777" w:rsidR="001F6E47" w:rsidRDefault="00C71D71" w:rsidP="00380254">
            <w:r>
              <w:t>7.1.2.4</w:t>
            </w:r>
          </w:p>
        </w:tc>
        <w:tc>
          <w:tcPr>
            <w:tcW w:w="8403" w:type="dxa"/>
          </w:tcPr>
          <w:p w14:paraId="56B3B51C" w14:textId="6C78D8B4" w:rsidR="001F6E47" w:rsidRDefault="00916356" w:rsidP="00380254">
            <w:r>
              <w:t>Z</w:t>
            </w:r>
            <w:r w:rsidR="00137FAC">
              <w:t xml:space="preserve">abudowa systemu </w:t>
            </w:r>
            <w:r>
              <w:t>ułatwiającego</w:t>
            </w:r>
            <w:r w:rsidR="001F3115">
              <w:t xml:space="preserve"> (układu naprowadzającego)</w:t>
            </w:r>
            <w:r w:rsidR="00137FAC">
              <w:t xml:space="preserve"> kierowc</w:t>
            </w:r>
            <w:r>
              <w:t>y</w:t>
            </w:r>
            <w:r w:rsidR="00137FAC">
              <w:t xml:space="preserve"> poprawne ustawieni</w:t>
            </w:r>
            <w:r>
              <w:t>e</w:t>
            </w:r>
            <w:r w:rsidR="00137FAC">
              <w:t xml:space="preserve"> pojazdu na stanowisk</w:t>
            </w:r>
            <w:r>
              <w:t>u</w:t>
            </w:r>
            <w:r w:rsidR="00137FAC">
              <w:t xml:space="preserve"> ładowania pantografowego</w:t>
            </w:r>
          </w:p>
        </w:tc>
        <w:tc>
          <w:tcPr>
            <w:tcW w:w="2057" w:type="dxa"/>
          </w:tcPr>
          <w:p w14:paraId="4737D7CD" w14:textId="77777777" w:rsidR="001F6E47" w:rsidRDefault="001F6E47" w:rsidP="00380254"/>
        </w:tc>
      </w:tr>
      <w:tr w:rsidR="001F6E47" w14:paraId="1F193095" w14:textId="77777777" w:rsidTr="008B0B96">
        <w:tc>
          <w:tcPr>
            <w:tcW w:w="693" w:type="dxa"/>
            <w:vMerge/>
          </w:tcPr>
          <w:p w14:paraId="7ED84B7B" w14:textId="77777777" w:rsidR="001F6E47" w:rsidRDefault="001F6E47" w:rsidP="00BB767A">
            <w:pPr>
              <w:jc w:val="center"/>
            </w:pPr>
          </w:p>
        </w:tc>
        <w:tc>
          <w:tcPr>
            <w:tcW w:w="2243" w:type="dxa"/>
            <w:vMerge/>
          </w:tcPr>
          <w:p w14:paraId="4AD4B1DB" w14:textId="77777777" w:rsidR="001F6E47" w:rsidRDefault="001F6E47" w:rsidP="00380254"/>
        </w:tc>
        <w:tc>
          <w:tcPr>
            <w:tcW w:w="1164" w:type="dxa"/>
          </w:tcPr>
          <w:p w14:paraId="5CB80848" w14:textId="77777777" w:rsidR="001F6E47" w:rsidRDefault="00C71D71" w:rsidP="00380254">
            <w:r>
              <w:t>7.1.2.5</w:t>
            </w:r>
          </w:p>
        </w:tc>
        <w:tc>
          <w:tcPr>
            <w:tcW w:w="8403" w:type="dxa"/>
          </w:tcPr>
          <w:p w14:paraId="1B229750" w14:textId="67EBF318" w:rsidR="001F6E47" w:rsidRDefault="00D03F31" w:rsidP="00380254">
            <w:r>
              <w:t xml:space="preserve">Układ zabezpieczający przed ruszeniem pojazdu w czasie pantografu opuszczonego na pojazd. </w:t>
            </w:r>
          </w:p>
        </w:tc>
        <w:tc>
          <w:tcPr>
            <w:tcW w:w="2057" w:type="dxa"/>
          </w:tcPr>
          <w:p w14:paraId="191393C8" w14:textId="77777777" w:rsidR="001F6E47" w:rsidRDefault="001F6E47" w:rsidP="00380254"/>
        </w:tc>
      </w:tr>
      <w:tr w:rsidR="00124B75" w14:paraId="7E9FCD1A" w14:textId="77777777" w:rsidTr="008B0B96">
        <w:tc>
          <w:tcPr>
            <w:tcW w:w="693" w:type="dxa"/>
            <w:vMerge/>
          </w:tcPr>
          <w:p w14:paraId="24697E33" w14:textId="77777777" w:rsidR="00124B75" w:rsidRDefault="00124B75" w:rsidP="00BB767A">
            <w:pPr>
              <w:jc w:val="center"/>
            </w:pPr>
          </w:p>
        </w:tc>
        <w:tc>
          <w:tcPr>
            <w:tcW w:w="2243" w:type="dxa"/>
            <w:vMerge/>
          </w:tcPr>
          <w:p w14:paraId="7E1B3B99" w14:textId="77777777" w:rsidR="00124B75" w:rsidRDefault="00124B75" w:rsidP="00380254"/>
        </w:tc>
        <w:tc>
          <w:tcPr>
            <w:tcW w:w="1164" w:type="dxa"/>
          </w:tcPr>
          <w:p w14:paraId="75CA4AF3" w14:textId="77777777" w:rsidR="00124B75" w:rsidRDefault="00C71D71" w:rsidP="00380254">
            <w:r>
              <w:t>7.1.2.6</w:t>
            </w:r>
          </w:p>
        </w:tc>
        <w:tc>
          <w:tcPr>
            <w:tcW w:w="8403" w:type="dxa"/>
          </w:tcPr>
          <w:p w14:paraId="6CAA3B8B" w14:textId="77777777" w:rsidR="00124B75" w:rsidRDefault="001F6E47" w:rsidP="00380254">
            <w:r>
              <w:t xml:space="preserve">Kontakt z urządzeniem ładującym za pomocą połączenia </w:t>
            </w:r>
            <w:proofErr w:type="spellStart"/>
            <w:r>
              <w:t>WiFi</w:t>
            </w:r>
            <w:proofErr w:type="spellEnd"/>
          </w:p>
        </w:tc>
        <w:tc>
          <w:tcPr>
            <w:tcW w:w="2057" w:type="dxa"/>
          </w:tcPr>
          <w:p w14:paraId="59BB39A8" w14:textId="77777777" w:rsidR="00124B75" w:rsidRDefault="00124B75" w:rsidP="00380254"/>
        </w:tc>
      </w:tr>
      <w:tr w:rsidR="00C71D71" w14:paraId="3591348D" w14:textId="77777777" w:rsidTr="008B0B96">
        <w:tc>
          <w:tcPr>
            <w:tcW w:w="693" w:type="dxa"/>
            <w:vMerge/>
          </w:tcPr>
          <w:p w14:paraId="538C4DF0" w14:textId="77777777" w:rsidR="00C71D71" w:rsidRDefault="00C71D71" w:rsidP="00BB767A">
            <w:pPr>
              <w:jc w:val="center"/>
            </w:pPr>
          </w:p>
        </w:tc>
        <w:tc>
          <w:tcPr>
            <w:tcW w:w="2243" w:type="dxa"/>
            <w:vMerge/>
          </w:tcPr>
          <w:p w14:paraId="4896D4D1" w14:textId="77777777" w:rsidR="00C71D71" w:rsidRDefault="00C71D71" w:rsidP="00380254"/>
        </w:tc>
        <w:tc>
          <w:tcPr>
            <w:tcW w:w="1164" w:type="dxa"/>
          </w:tcPr>
          <w:p w14:paraId="5D6F2D97" w14:textId="77777777" w:rsidR="00C71D71" w:rsidRDefault="00C71D71" w:rsidP="00380254">
            <w:r>
              <w:t>7.1.2.7</w:t>
            </w:r>
          </w:p>
        </w:tc>
        <w:tc>
          <w:tcPr>
            <w:tcW w:w="8403" w:type="dxa"/>
          </w:tcPr>
          <w:p w14:paraId="0D34E7A1" w14:textId="77777777" w:rsidR="00C71D71" w:rsidRDefault="00C71D71" w:rsidP="00380254">
            <w:r>
              <w:t>Sposób komunikacji zgodny z odpowiednimi normami i przepisami zapewniającymi pełną kompatybilność i otwartość systemu.</w:t>
            </w:r>
          </w:p>
        </w:tc>
        <w:tc>
          <w:tcPr>
            <w:tcW w:w="2057" w:type="dxa"/>
          </w:tcPr>
          <w:p w14:paraId="41A6C2EF" w14:textId="77777777" w:rsidR="00C71D71" w:rsidRDefault="00C71D71" w:rsidP="00380254"/>
        </w:tc>
      </w:tr>
      <w:tr w:rsidR="00800738" w14:paraId="464ADD98" w14:textId="77777777" w:rsidTr="008B0B96">
        <w:tc>
          <w:tcPr>
            <w:tcW w:w="693" w:type="dxa"/>
            <w:vMerge/>
          </w:tcPr>
          <w:p w14:paraId="1E99C404" w14:textId="77777777" w:rsidR="00800738" w:rsidRDefault="00800738" w:rsidP="00BB767A">
            <w:pPr>
              <w:jc w:val="center"/>
            </w:pPr>
          </w:p>
        </w:tc>
        <w:tc>
          <w:tcPr>
            <w:tcW w:w="2243" w:type="dxa"/>
            <w:vMerge/>
          </w:tcPr>
          <w:p w14:paraId="0C01892D" w14:textId="77777777" w:rsidR="00800738" w:rsidRDefault="00800738" w:rsidP="00380254"/>
        </w:tc>
        <w:tc>
          <w:tcPr>
            <w:tcW w:w="1164" w:type="dxa"/>
          </w:tcPr>
          <w:p w14:paraId="31F82DE8" w14:textId="77777777" w:rsidR="00800738" w:rsidRDefault="002C7D29" w:rsidP="00380254">
            <w:r>
              <w:t>7.2</w:t>
            </w:r>
          </w:p>
        </w:tc>
        <w:tc>
          <w:tcPr>
            <w:tcW w:w="8403" w:type="dxa"/>
          </w:tcPr>
          <w:p w14:paraId="1905FDB7" w14:textId="77777777" w:rsidR="00800738" w:rsidRPr="00137FAC" w:rsidRDefault="00800738" w:rsidP="00380254">
            <w:r w:rsidRPr="00800738">
              <w:t>Pojazd powinien być tak skonstruowany, aby umożliwiać podczas procesu ładowania magazynu energii bezpieczeństwo osób w nim przebywających (np. pasażerów oczekujących na przejazd) oraz umożliwiać bezpieczną wymianę pasażerów</w:t>
            </w:r>
          </w:p>
        </w:tc>
        <w:tc>
          <w:tcPr>
            <w:tcW w:w="2057" w:type="dxa"/>
          </w:tcPr>
          <w:p w14:paraId="15E3268E" w14:textId="77777777" w:rsidR="00800738" w:rsidRDefault="00800738" w:rsidP="00380254"/>
        </w:tc>
      </w:tr>
      <w:tr w:rsidR="00C71D71" w14:paraId="3E035521" w14:textId="77777777" w:rsidTr="008B0B96">
        <w:tc>
          <w:tcPr>
            <w:tcW w:w="693" w:type="dxa"/>
            <w:vMerge/>
          </w:tcPr>
          <w:p w14:paraId="4123D90D" w14:textId="77777777" w:rsidR="00C71D71" w:rsidRDefault="00C71D71" w:rsidP="00BB767A">
            <w:pPr>
              <w:jc w:val="center"/>
            </w:pPr>
          </w:p>
        </w:tc>
        <w:tc>
          <w:tcPr>
            <w:tcW w:w="2243" w:type="dxa"/>
            <w:vMerge/>
          </w:tcPr>
          <w:p w14:paraId="174A907B" w14:textId="77777777" w:rsidR="00C71D71" w:rsidRDefault="00C71D71" w:rsidP="00380254"/>
        </w:tc>
        <w:tc>
          <w:tcPr>
            <w:tcW w:w="1164" w:type="dxa"/>
          </w:tcPr>
          <w:p w14:paraId="22958079" w14:textId="77777777" w:rsidR="00C71D71" w:rsidRDefault="00C71D71" w:rsidP="00380254">
            <w:r>
              <w:t>7.</w:t>
            </w:r>
            <w:r w:rsidR="002C7D29">
              <w:t>3</w:t>
            </w:r>
          </w:p>
        </w:tc>
        <w:tc>
          <w:tcPr>
            <w:tcW w:w="8403" w:type="dxa"/>
          </w:tcPr>
          <w:p w14:paraId="5C6E67DD" w14:textId="345F620E" w:rsidR="00C71D71" w:rsidRPr="00137FAC" w:rsidRDefault="00C71D71" w:rsidP="00380254">
            <w:r w:rsidRPr="00137FAC">
              <w:t xml:space="preserve">Elektrobus musi być wyposażony w układ elektroniczny nadzorujący proces ładowania i zabezpieczający pojazd przed </w:t>
            </w:r>
            <w:r w:rsidR="00916356">
              <w:t xml:space="preserve">ruszeniem </w:t>
            </w:r>
            <w:r w:rsidRPr="00137FAC">
              <w:t>podczas jego trwania.</w:t>
            </w:r>
          </w:p>
        </w:tc>
        <w:tc>
          <w:tcPr>
            <w:tcW w:w="2057" w:type="dxa"/>
          </w:tcPr>
          <w:p w14:paraId="1293752F" w14:textId="77777777" w:rsidR="00C71D71" w:rsidRDefault="00C71D71" w:rsidP="00380254"/>
        </w:tc>
      </w:tr>
      <w:tr w:rsidR="002C7D29" w14:paraId="355FF9A6" w14:textId="77777777" w:rsidTr="008B0B96">
        <w:tc>
          <w:tcPr>
            <w:tcW w:w="693" w:type="dxa"/>
            <w:vMerge/>
          </w:tcPr>
          <w:p w14:paraId="20E5B0A7" w14:textId="77777777" w:rsidR="002C7D29" w:rsidRDefault="002C7D29" w:rsidP="00BB767A">
            <w:pPr>
              <w:jc w:val="center"/>
            </w:pPr>
          </w:p>
        </w:tc>
        <w:tc>
          <w:tcPr>
            <w:tcW w:w="2243" w:type="dxa"/>
            <w:vMerge/>
          </w:tcPr>
          <w:p w14:paraId="26B6AC18" w14:textId="77777777" w:rsidR="002C7D29" w:rsidRDefault="002C7D29" w:rsidP="00380254"/>
        </w:tc>
        <w:tc>
          <w:tcPr>
            <w:tcW w:w="1164" w:type="dxa"/>
          </w:tcPr>
          <w:p w14:paraId="48F4DBC0" w14:textId="77777777" w:rsidR="002C7D29" w:rsidRDefault="002C7D29" w:rsidP="00380254">
            <w:r>
              <w:t>7.4</w:t>
            </w:r>
          </w:p>
        </w:tc>
        <w:tc>
          <w:tcPr>
            <w:tcW w:w="8403" w:type="dxa"/>
          </w:tcPr>
          <w:p w14:paraId="749F3614" w14:textId="77777777" w:rsidR="002C7D29" w:rsidRPr="00137FAC" w:rsidRDefault="002C7D29" w:rsidP="00380254">
            <w:r w:rsidRPr="00137FAC">
              <w:t>Układ zabezpieczający ma uwzględniać możliwe błędy użytkownika wynikające z roztargnienia, pośpiechu, rutyny lub braku doświadczenia</w:t>
            </w:r>
            <w:r>
              <w:t>.</w:t>
            </w:r>
          </w:p>
        </w:tc>
        <w:tc>
          <w:tcPr>
            <w:tcW w:w="2057" w:type="dxa"/>
          </w:tcPr>
          <w:p w14:paraId="1AEA9B99" w14:textId="77777777" w:rsidR="002C7D29" w:rsidRDefault="002C7D29" w:rsidP="00380254"/>
        </w:tc>
      </w:tr>
      <w:tr w:rsidR="00C71D71" w14:paraId="0B68BD7C" w14:textId="77777777" w:rsidTr="008B0B96">
        <w:tc>
          <w:tcPr>
            <w:tcW w:w="693" w:type="dxa"/>
            <w:vMerge/>
          </w:tcPr>
          <w:p w14:paraId="3DF93091" w14:textId="77777777" w:rsidR="00C71D71" w:rsidRDefault="00C71D71" w:rsidP="00BB767A">
            <w:pPr>
              <w:jc w:val="center"/>
            </w:pPr>
          </w:p>
        </w:tc>
        <w:tc>
          <w:tcPr>
            <w:tcW w:w="2243" w:type="dxa"/>
            <w:vMerge/>
          </w:tcPr>
          <w:p w14:paraId="1BC90DA9" w14:textId="77777777" w:rsidR="00C71D71" w:rsidRDefault="00C71D71" w:rsidP="00380254"/>
        </w:tc>
        <w:tc>
          <w:tcPr>
            <w:tcW w:w="1164" w:type="dxa"/>
          </w:tcPr>
          <w:p w14:paraId="0B1DBDDA" w14:textId="77777777" w:rsidR="00C71D71" w:rsidRDefault="002C7D29" w:rsidP="00380254">
            <w:r>
              <w:t>7.5</w:t>
            </w:r>
          </w:p>
        </w:tc>
        <w:tc>
          <w:tcPr>
            <w:tcW w:w="8403" w:type="dxa"/>
          </w:tcPr>
          <w:p w14:paraId="0F09032E" w14:textId="77777777" w:rsidR="00C71D71" w:rsidRDefault="002C7D29" w:rsidP="00380254">
            <w:r w:rsidRPr="00800738">
              <w:t>W elektrobusach należy zamontować liczniki energii elektrycznej pozwalające na indywidualne rozliczanie zużycia energii elektrycznej przez Elektrobus w określonej jednostce przebiegu</w:t>
            </w:r>
          </w:p>
        </w:tc>
        <w:tc>
          <w:tcPr>
            <w:tcW w:w="2057" w:type="dxa"/>
          </w:tcPr>
          <w:p w14:paraId="67CBAAEA" w14:textId="77777777" w:rsidR="00C71D71" w:rsidRDefault="00C71D71" w:rsidP="00380254"/>
        </w:tc>
      </w:tr>
      <w:tr w:rsidR="00E80DD9" w14:paraId="72402D57" w14:textId="77777777" w:rsidTr="008B0B96">
        <w:tc>
          <w:tcPr>
            <w:tcW w:w="693" w:type="dxa"/>
            <w:vMerge/>
          </w:tcPr>
          <w:p w14:paraId="448C3088" w14:textId="77777777" w:rsidR="00E80DD9" w:rsidRDefault="00E80DD9" w:rsidP="00BB767A">
            <w:pPr>
              <w:jc w:val="center"/>
            </w:pPr>
          </w:p>
        </w:tc>
        <w:tc>
          <w:tcPr>
            <w:tcW w:w="2243" w:type="dxa"/>
            <w:vMerge/>
          </w:tcPr>
          <w:p w14:paraId="512EB1FD" w14:textId="77777777" w:rsidR="00E80DD9" w:rsidRDefault="00E80DD9" w:rsidP="00380254"/>
        </w:tc>
        <w:tc>
          <w:tcPr>
            <w:tcW w:w="1164" w:type="dxa"/>
          </w:tcPr>
          <w:p w14:paraId="076F15EC" w14:textId="6151BFDF" w:rsidR="00E80DD9" w:rsidRDefault="00E80DD9" w:rsidP="00380254">
            <w:r>
              <w:t>7.6</w:t>
            </w:r>
          </w:p>
        </w:tc>
        <w:tc>
          <w:tcPr>
            <w:tcW w:w="8403" w:type="dxa"/>
          </w:tcPr>
          <w:p w14:paraId="4BA8BE7F" w14:textId="2F16FED2" w:rsidR="00E80DD9" w:rsidRPr="00800738" w:rsidRDefault="00E80DD9" w:rsidP="00380254">
            <w:r w:rsidRPr="00E62F9A">
              <w:t xml:space="preserve">Wykonawca zbuduje stacje szybkiego ładowania zgodnie z wymaganiami zawartymi w </w:t>
            </w:r>
            <w:r w:rsidRPr="00D03F31">
              <w:rPr>
                <w:b/>
              </w:rPr>
              <w:t>Załączniku nr 1B</w:t>
            </w:r>
            <w:r w:rsidRPr="00E62F9A">
              <w:t>.</w:t>
            </w:r>
          </w:p>
        </w:tc>
        <w:tc>
          <w:tcPr>
            <w:tcW w:w="2057" w:type="dxa"/>
          </w:tcPr>
          <w:p w14:paraId="23A0FE15" w14:textId="77777777" w:rsidR="00E80DD9" w:rsidRDefault="00E80DD9" w:rsidP="00380254"/>
        </w:tc>
      </w:tr>
      <w:tr w:rsidR="00C71D71" w14:paraId="4A37DBBA" w14:textId="77777777" w:rsidTr="008B0B96">
        <w:tc>
          <w:tcPr>
            <w:tcW w:w="693" w:type="dxa"/>
            <w:vMerge/>
          </w:tcPr>
          <w:p w14:paraId="4C39F5CB" w14:textId="77777777" w:rsidR="00C71D71" w:rsidRDefault="00C71D71" w:rsidP="00BB767A">
            <w:pPr>
              <w:jc w:val="center"/>
            </w:pPr>
          </w:p>
        </w:tc>
        <w:tc>
          <w:tcPr>
            <w:tcW w:w="2243" w:type="dxa"/>
            <w:vMerge/>
          </w:tcPr>
          <w:p w14:paraId="66974BFA" w14:textId="77777777" w:rsidR="00C71D71" w:rsidRDefault="00C71D71" w:rsidP="00380254"/>
        </w:tc>
        <w:tc>
          <w:tcPr>
            <w:tcW w:w="1164" w:type="dxa"/>
          </w:tcPr>
          <w:p w14:paraId="554AB0DA" w14:textId="13475FB2" w:rsidR="00C71D71" w:rsidRDefault="00E80DD9" w:rsidP="00380254">
            <w:r>
              <w:t>7.7</w:t>
            </w:r>
          </w:p>
        </w:tc>
        <w:tc>
          <w:tcPr>
            <w:tcW w:w="8403" w:type="dxa"/>
          </w:tcPr>
          <w:p w14:paraId="2D6F7EC7" w14:textId="3B04CCE2" w:rsidR="00C71D71" w:rsidRPr="008632B6" w:rsidRDefault="00C71D71" w:rsidP="00C71D71">
            <w:r w:rsidRPr="008632B6">
              <w:t>Do ładowania plug-in należy dostarczyć 1 sztukę mobilnej ładowarki</w:t>
            </w:r>
            <w:r w:rsidR="003D28F3" w:rsidRPr="008632B6">
              <w:t xml:space="preserve"> pojazdowej</w:t>
            </w:r>
            <w:r w:rsidRPr="008632B6">
              <w:t xml:space="preserve"> o mocy ładowania ok. 40 kW </w:t>
            </w:r>
            <w:r w:rsidR="00646DD8" w:rsidRPr="008632B6">
              <w:t>i</w:t>
            </w:r>
            <w:r w:rsidRPr="008632B6">
              <w:t xml:space="preserve"> </w:t>
            </w:r>
            <w:r w:rsidR="00646DD8" w:rsidRPr="008632B6">
              <w:t xml:space="preserve">pozostałych </w:t>
            </w:r>
            <w:r w:rsidRPr="008632B6">
              <w:t>parametrach</w:t>
            </w:r>
            <w:r w:rsidR="00D03F31" w:rsidRPr="008632B6">
              <w:t xml:space="preserve"> </w:t>
            </w:r>
            <w:r w:rsidR="00646DD8" w:rsidRPr="008632B6">
              <w:t>technicznych tożsamych z ładowarkami zamontowanymi na zajezdni w ramach zadania o którym mowa w punkcie 7.1.1</w:t>
            </w:r>
            <w:r w:rsidR="00D03F31" w:rsidRPr="008632B6">
              <w:t xml:space="preserve"> w szczególności</w:t>
            </w:r>
            <w:r w:rsidRPr="008632B6">
              <w:t xml:space="preserve">: </w:t>
            </w:r>
          </w:p>
        </w:tc>
        <w:tc>
          <w:tcPr>
            <w:tcW w:w="2057" w:type="dxa"/>
          </w:tcPr>
          <w:p w14:paraId="295F5B21" w14:textId="210F3D9F" w:rsidR="00C71D71" w:rsidRPr="00AE5FB8" w:rsidRDefault="00C71D71" w:rsidP="00380254">
            <w:pPr>
              <w:rPr>
                <w:highlight w:val="yellow"/>
              </w:rPr>
            </w:pPr>
          </w:p>
        </w:tc>
      </w:tr>
      <w:tr w:rsidR="00C71D71" w14:paraId="3230A8CE" w14:textId="77777777" w:rsidTr="008B0B96">
        <w:tc>
          <w:tcPr>
            <w:tcW w:w="693" w:type="dxa"/>
            <w:vMerge/>
          </w:tcPr>
          <w:p w14:paraId="5BF54722" w14:textId="77777777" w:rsidR="00C71D71" w:rsidRDefault="00C71D71" w:rsidP="00BB767A">
            <w:pPr>
              <w:jc w:val="center"/>
            </w:pPr>
          </w:p>
        </w:tc>
        <w:tc>
          <w:tcPr>
            <w:tcW w:w="2243" w:type="dxa"/>
            <w:vMerge/>
          </w:tcPr>
          <w:p w14:paraId="6BB6D803" w14:textId="77777777" w:rsidR="00C71D71" w:rsidRDefault="00C71D71" w:rsidP="00380254"/>
        </w:tc>
        <w:tc>
          <w:tcPr>
            <w:tcW w:w="1164" w:type="dxa"/>
          </w:tcPr>
          <w:p w14:paraId="6089E42C" w14:textId="7E4EF987" w:rsidR="00C71D71" w:rsidRDefault="00800738" w:rsidP="00380254">
            <w:r>
              <w:t>7.</w:t>
            </w:r>
            <w:r w:rsidR="00E80DD9">
              <w:t>7</w:t>
            </w:r>
            <w:r>
              <w:t>.1</w:t>
            </w:r>
          </w:p>
        </w:tc>
        <w:tc>
          <w:tcPr>
            <w:tcW w:w="8403" w:type="dxa"/>
          </w:tcPr>
          <w:p w14:paraId="25035A35" w14:textId="77777777" w:rsidR="00C71D71" w:rsidRPr="008632B6" w:rsidRDefault="00800738" w:rsidP="00380254">
            <w:r w:rsidRPr="008632B6">
              <w:t>odporność na pracę w zakresie temperatury zewnętrznej: od -25</w:t>
            </w:r>
            <w:r w:rsidRPr="008632B6">
              <w:rPr>
                <w:vertAlign w:val="superscript"/>
              </w:rPr>
              <w:t>o</w:t>
            </w:r>
            <w:r w:rsidRPr="008632B6">
              <w:t xml:space="preserve"> do +40</w:t>
            </w:r>
            <w:r w:rsidRPr="008632B6">
              <w:rPr>
                <w:vertAlign w:val="superscript"/>
              </w:rPr>
              <w:t>o</w:t>
            </w:r>
            <w:r w:rsidRPr="008632B6">
              <w:t>C</w:t>
            </w:r>
          </w:p>
        </w:tc>
        <w:tc>
          <w:tcPr>
            <w:tcW w:w="2057" w:type="dxa"/>
          </w:tcPr>
          <w:p w14:paraId="0CA85E27" w14:textId="77777777" w:rsidR="00C71D71" w:rsidRDefault="00C71D71" w:rsidP="00380254"/>
        </w:tc>
      </w:tr>
      <w:tr w:rsidR="00C71D71" w14:paraId="2E15BF01" w14:textId="77777777" w:rsidTr="008B0B96">
        <w:tc>
          <w:tcPr>
            <w:tcW w:w="693" w:type="dxa"/>
            <w:vMerge/>
          </w:tcPr>
          <w:p w14:paraId="0FC8A7E1" w14:textId="77777777" w:rsidR="00C71D71" w:rsidRDefault="00C71D71" w:rsidP="00BB767A">
            <w:pPr>
              <w:jc w:val="center"/>
            </w:pPr>
          </w:p>
        </w:tc>
        <w:tc>
          <w:tcPr>
            <w:tcW w:w="2243" w:type="dxa"/>
            <w:vMerge/>
          </w:tcPr>
          <w:p w14:paraId="1FDD0954" w14:textId="77777777" w:rsidR="00C71D71" w:rsidRDefault="00C71D71" w:rsidP="00380254"/>
        </w:tc>
        <w:tc>
          <w:tcPr>
            <w:tcW w:w="1164" w:type="dxa"/>
          </w:tcPr>
          <w:p w14:paraId="7DBBA3E5" w14:textId="26DAE5F6" w:rsidR="00C71D71" w:rsidRDefault="00800738" w:rsidP="00380254">
            <w:r>
              <w:t>7.</w:t>
            </w:r>
            <w:r w:rsidR="00E80DD9">
              <w:t>7</w:t>
            </w:r>
            <w:r>
              <w:t>.2</w:t>
            </w:r>
          </w:p>
        </w:tc>
        <w:tc>
          <w:tcPr>
            <w:tcW w:w="8403" w:type="dxa"/>
          </w:tcPr>
          <w:p w14:paraId="228B73DE" w14:textId="77777777" w:rsidR="00C71D71" w:rsidRPr="008632B6" w:rsidRDefault="00800738" w:rsidP="00380254">
            <w:r w:rsidRPr="008632B6">
              <w:t>napięcie zasilania: 3x400V AC</w:t>
            </w:r>
          </w:p>
        </w:tc>
        <w:tc>
          <w:tcPr>
            <w:tcW w:w="2057" w:type="dxa"/>
          </w:tcPr>
          <w:p w14:paraId="5AE8BFDF" w14:textId="77777777" w:rsidR="00C71D71" w:rsidRDefault="00C71D71" w:rsidP="00380254"/>
        </w:tc>
      </w:tr>
      <w:tr w:rsidR="00C71D71" w14:paraId="416EF187" w14:textId="77777777" w:rsidTr="008B0B96">
        <w:tc>
          <w:tcPr>
            <w:tcW w:w="693" w:type="dxa"/>
            <w:vMerge/>
          </w:tcPr>
          <w:p w14:paraId="134D5FE9" w14:textId="77777777" w:rsidR="00C71D71" w:rsidRDefault="00C71D71" w:rsidP="00BB767A">
            <w:pPr>
              <w:jc w:val="center"/>
            </w:pPr>
          </w:p>
        </w:tc>
        <w:tc>
          <w:tcPr>
            <w:tcW w:w="2243" w:type="dxa"/>
            <w:vMerge/>
          </w:tcPr>
          <w:p w14:paraId="1A651941" w14:textId="77777777" w:rsidR="00C71D71" w:rsidRDefault="00C71D71" w:rsidP="00380254"/>
        </w:tc>
        <w:tc>
          <w:tcPr>
            <w:tcW w:w="1164" w:type="dxa"/>
          </w:tcPr>
          <w:p w14:paraId="3386A184" w14:textId="532F0297" w:rsidR="00C71D71" w:rsidRDefault="00800738" w:rsidP="00380254">
            <w:r>
              <w:t>7.</w:t>
            </w:r>
            <w:r w:rsidR="00E80DD9">
              <w:t>7</w:t>
            </w:r>
            <w:r>
              <w:t>.3</w:t>
            </w:r>
          </w:p>
        </w:tc>
        <w:tc>
          <w:tcPr>
            <w:tcW w:w="8403" w:type="dxa"/>
          </w:tcPr>
          <w:p w14:paraId="4EEF02B2" w14:textId="77777777" w:rsidR="00800738" w:rsidRPr="008632B6" w:rsidRDefault="00800738" w:rsidP="00800738">
            <w:r w:rsidRPr="008632B6">
              <w:t xml:space="preserve">napięcie wyjściowe: 300-800V DC (napięcie musi być dostosowane do baterii zastosowanej </w:t>
            </w:r>
          </w:p>
          <w:p w14:paraId="424733EA" w14:textId="77777777" w:rsidR="00C71D71" w:rsidRPr="008632B6" w:rsidRDefault="00800738" w:rsidP="00800738">
            <w:r w:rsidRPr="008632B6">
              <w:t>w autobusie elektrycznym)</w:t>
            </w:r>
          </w:p>
        </w:tc>
        <w:tc>
          <w:tcPr>
            <w:tcW w:w="2057" w:type="dxa"/>
          </w:tcPr>
          <w:p w14:paraId="409F7C43" w14:textId="77777777" w:rsidR="00C71D71" w:rsidRDefault="00C71D71" w:rsidP="00380254"/>
        </w:tc>
      </w:tr>
      <w:tr w:rsidR="00C71D71" w14:paraId="26B6334D" w14:textId="77777777" w:rsidTr="008B0B96">
        <w:tc>
          <w:tcPr>
            <w:tcW w:w="693" w:type="dxa"/>
            <w:vMerge/>
          </w:tcPr>
          <w:p w14:paraId="5834A40E" w14:textId="77777777" w:rsidR="00C71D71" w:rsidRDefault="00C71D71" w:rsidP="00BB767A">
            <w:pPr>
              <w:jc w:val="center"/>
            </w:pPr>
          </w:p>
        </w:tc>
        <w:tc>
          <w:tcPr>
            <w:tcW w:w="2243" w:type="dxa"/>
            <w:vMerge/>
          </w:tcPr>
          <w:p w14:paraId="76868905" w14:textId="77777777" w:rsidR="00C71D71" w:rsidRDefault="00C71D71" w:rsidP="00380254"/>
        </w:tc>
        <w:tc>
          <w:tcPr>
            <w:tcW w:w="1164" w:type="dxa"/>
          </w:tcPr>
          <w:p w14:paraId="22438027" w14:textId="4140D787" w:rsidR="00C71D71" w:rsidRDefault="00800738" w:rsidP="00380254">
            <w:r>
              <w:t>7.</w:t>
            </w:r>
            <w:r w:rsidR="00E80DD9">
              <w:t>7</w:t>
            </w:r>
            <w:r>
              <w:t>.4</w:t>
            </w:r>
          </w:p>
        </w:tc>
        <w:tc>
          <w:tcPr>
            <w:tcW w:w="8403" w:type="dxa"/>
          </w:tcPr>
          <w:p w14:paraId="12980B0C" w14:textId="77777777" w:rsidR="00C71D71" w:rsidRPr="008632B6" w:rsidRDefault="00800738" w:rsidP="00380254">
            <w:r w:rsidRPr="008632B6">
              <w:t>sprawność: ≥ 95% (podana dla mocy znamionowej)</w:t>
            </w:r>
          </w:p>
        </w:tc>
        <w:tc>
          <w:tcPr>
            <w:tcW w:w="2057" w:type="dxa"/>
          </w:tcPr>
          <w:p w14:paraId="6DEC8BA5" w14:textId="77777777" w:rsidR="00C71D71" w:rsidRDefault="00C71D71" w:rsidP="00380254"/>
        </w:tc>
      </w:tr>
      <w:tr w:rsidR="00C71D71" w14:paraId="765963B7" w14:textId="77777777" w:rsidTr="008B0B96">
        <w:tc>
          <w:tcPr>
            <w:tcW w:w="693" w:type="dxa"/>
            <w:vMerge/>
          </w:tcPr>
          <w:p w14:paraId="36DADC47" w14:textId="77777777" w:rsidR="00C71D71" w:rsidRDefault="00C71D71" w:rsidP="00BB767A">
            <w:pPr>
              <w:jc w:val="center"/>
            </w:pPr>
          </w:p>
        </w:tc>
        <w:tc>
          <w:tcPr>
            <w:tcW w:w="2243" w:type="dxa"/>
            <w:vMerge/>
          </w:tcPr>
          <w:p w14:paraId="05415854" w14:textId="77777777" w:rsidR="00C71D71" w:rsidRDefault="00C71D71" w:rsidP="00380254"/>
        </w:tc>
        <w:tc>
          <w:tcPr>
            <w:tcW w:w="1164" w:type="dxa"/>
          </w:tcPr>
          <w:p w14:paraId="36E63B66" w14:textId="654A0631" w:rsidR="00C71D71" w:rsidRDefault="00800738" w:rsidP="00380254">
            <w:r>
              <w:t>7.</w:t>
            </w:r>
            <w:r w:rsidR="00E80DD9">
              <w:t>7</w:t>
            </w:r>
            <w:r>
              <w:t>.5</w:t>
            </w:r>
          </w:p>
        </w:tc>
        <w:tc>
          <w:tcPr>
            <w:tcW w:w="8403" w:type="dxa"/>
          </w:tcPr>
          <w:p w14:paraId="39818A54" w14:textId="77777777" w:rsidR="00C71D71" w:rsidRPr="008632B6" w:rsidRDefault="00800738" w:rsidP="00380254">
            <w:r w:rsidRPr="008632B6">
              <w:t>współczynnik mocy: ≥0,99 (podany dla mocy znamionowej)</w:t>
            </w:r>
          </w:p>
        </w:tc>
        <w:tc>
          <w:tcPr>
            <w:tcW w:w="2057" w:type="dxa"/>
          </w:tcPr>
          <w:p w14:paraId="39A47CED" w14:textId="77777777" w:rsidR="00C71D71" w:rsidRDefault="00C71D71" w:rsidP="00380254"/>
        </w:tc>
      </w:tr>
      <w:tr w:rsidR="00C71D71" w14:paraId="493ACB1A" w14:textId="77777777" w:rsidTr="008B0B96">
        <w:tc>
          <w:tcPr>
            <w:tcW w:w="693" w:type="dxa"/>
            <w:vMerge/>
          </w:tcPr>
          <w:p w14:paraId="5E535898" w14:textId="77777777" w:rsidR="00C71D71" w:rsidRDefault="00C71D71" w:rsidP="00BB767A">
            <w:pPr>
              <w:jc w:val="center"/>
            </w:pPr>
          </w:p>
        </w:tc>
        <w:tc>
          <w:tcPr>
            <w:tcW w:w="2243" w:type="dxa"/>
            <w:vMerge/>
          </w:tcPr>
          <w:p w14:paraId="3E7A9576" w14:textId="77777777" w:rsidR="00C71D71" w:rsidRDefault="00C71D71" w:rsidP="00380254"/>
        </w:tc>
        <w:tc>
          <w:tcPr>
            <w:tcW w:w="1164" w:type="dxa"/>
          </w:tcPr>
          <w:p w14:paraId="7FC4AC53" w14:textId="19BDD7B3" w:rsidR="00C71D71" w:rsidRDefault="00800738" w:rsidP="00380254">
            <w:r>
              <w:t>7.</w:t>
            </w:r>
            <w:r w:rsidR="00E80DD9">
              <w:t>7</w:t>
            </w:r>
            <w:r>
              <w:t>.6</w:t>
            </w:r>
          </w:p>
        </w:tc>
        <w:tc>
          <w:tcPr>
            <w:tcW w:w="8403" w:type="dxa"/>
          </w:tcPr>
          <w:p w14:paraId="3713F1E6" w14:textId="77777777" w:rsidR="00C71D71" w:rsidRPr="008632B6" w:rsidRDefault="00800738" w:rsidP="00380254">
            <w:r w:rsidRPr="008632B6">
              <w:t xml:space="preserve">współczynnik zawartości harmonicznych </w:t>
            </w:r>
            <w:proofErr w:type="spellStart"/>
            <w:r w:rsidRPr="008632B6">
              <w:t>THDi</w:t>
            </w:r>
            <w:proofErr w:type="spellEnd"/>
            <w:r w:rsidRPr="008632B6">
              <w:t xml:space="preserve"> &lt;5% (podany dla mocy znamionowej)</w:t>
            </w:r>
          </w:p>
        </w:tc>
        <w:tc>
          <w:tcPr>
            <w:tcW w:w="2057" w:type="dxa"/>
          </w:tcPr>
          <w:p w14:paraId="1333E73D" w14:textId="77777777" w:rsidR="00C71D71" w:rsidRDefault="00C71D71" w:rsidP="00380254"/>
        </w:tc>
      </w:tr>
      <w:tr w:rsidR="00C71D71" w14:paraId="6E24EC05" w14:textId="77777777" w:rsidTr="008B0B96">
        <w:tc>
          <w:tcPr>
            <w:tcW w:w="693" w:type="dxa"/>
            <w:vMerge/>
          </w:tcPr>
          <w:p w14:paraId="6F8E8A45" w14:textId="77777777" w:rsidR="00C71D71" w:rsidRDefault="00C71D71" w:rsidP="00BB767A">
            <w:pPr>
              <w:jc w:val="center"/>
            </w:pPr>
          </w:p>
        </w:tc>
        <w:tc>
          <w:tcPr>
            <w:tcW w:w="2243" w:type="dxa"/>
            <w:vMerge/>
          </w:tcPr>
          <w:p w14:paraId="4A5B7380" w14:textId="77777777" w:rsidR="00C71D71" w:rsidRDefault="00C71D71" w:rsidP="00380254"/>
        </w:tc>
        <w:tc>
          <w:tcPr>
            <w:tcW w:w="1164" w:type="dxa"/>
          </w:tcPr>
          <w:p w14:paraId="316AC7D9" w14:textId="1E8753C2" w:rsidR="00C71D71" w:rsidRDefault="00800738" w:rsidP="00380254">
            <w:r>
              <w:t>7.</w:t>
            </w:r>
            <w:r w:rsidR="00E80DD9">
              <w:t>7</w:t>
            </w:r>
            <w:r>
              <w:t>.7</w:t>
            </w:r>
          </w:p>
        </w:tc>
        <w:tc>
          <w:tcPr>
            <w:tcW w:w="8403" w:type="dxa"/>
          </w:tcPr>
          <w:p w14:paraId="68819B35" w14:textId="77777777" w:rsidR="00C71D71" w:rsidRPr="008632B6" w:rsidRDefault="00800738" w:rsidP="00380254">
            <w:r w:rsidRPr="008632B6">
              <w:t>obudowa o stopniu ochrony IP54 i IK10</w:t>
            </w:r>
          </w:p>
        </w:tc>
        <w:tc>
          <w:tcPr>
            <w:tcW w:w="2057" w:type="dxa"/>
          </w:tcPr>
          <w:p w14:paraId="4F2C361E" w14:textId="77777777" w:rsidR="00C71D71" w:rsidRDefault="00C71D71" w:rsidP="00380254"/>
        </w:tc>
      </w:tr>
      <w:tr w:rsidR="00E80DD9" w14:paraId="7CB53236" w14:textId="77777777" w:rsidTr="008B0B96">
        <w:tc>
          <w:tcPr>
            <w:tcW w:w="693" w:type="dxa"/>
            <w:vMerge/>
          </w:tcPr>
          <w:p w14:paraId="001B5B8B" w14:textId="77777777" w:rsidR="00E80DD9" w:rsidRDefault="00E80DD9" w:rsidP="00BB767A">
            <w:pPr>
              <w:jc w:val="center"/>
            </w:pPr>
          </w:p>
        </w:tc>
        <w:tc>
          <w:tcPr>
            <w:tcW w:w="2243" w:type="dxa"/>
            <w:vMerge/>
          </w:tcPr>
          <w:p w14:paraId="349398D9" w14:textId="77777777" w:rsidR="00E80DD9" w:rsidRDefault="00E80DD9" w:rsidP="00380254"/>
        </w:tc>
        <w:tc>
          <w:tcPr>
            <w:tcW w:w="1164" w:type="dxa"/>
          </w:tcPr>
          <w:p w14:paraId="1D5B7CE6" w14:textId="6BB86166" w:rsidR="00E80DD9" w:rsidRDefault="00E80DD9" w:rsidP="00380254">
            <w:r>
              <w:t>7.7.8</w:t>
            </w:r>
          </w:p>
        </w:tc>
        <w:tc>
          <w:tcPr>
            <w:tcW w:w="8403" w:type="dxa"/>
          </w:tcPr>
          <w:p w14:paraId="59D35107" w14:textId="24207994" w:rsidR="00E80DD9" w:rsidRPr="008632B6" w:rsidRDefault="00E80DD9" w:rsidP="00380254">
            <w:r w:rsidRPr="008632B6">
              <w:t xml:space="preserve">złącze do autobusu: CCS </w:t>
            </w:r>
            <w:proofErr w:type="spellStart"/>
            <w:r w:rsidRPr="008632B6">
              <w:t>Type</w:t>
            </w:r>
            <w:proofErr w:type="spellEnd"/>
            <w:r w:rsidRPr="008632B6">
              <w:t xml:space="preserve"> 2</w:t>
            </w:r>
          </w:p>
        </w:tc>
        <w:tc>
          <w:tcPr>
            <w:tcW w:w="2057" w:type="dxa"/>
          </w:tcPr>
          <w:p w14:paraId="1AD872B4" w14:textId="77777777" w:rsidR="00E80DD9" w:rsidRDefault="00E80DD9" w:rsidP="00380254"/>
        </w:tc>
      </w:tr>
      <w:tr w:rsidR="002C7D29" w14:paraId="3AF2A9C6" w14:textId="77777777" w:rsidTr="008B0B96">
        <w:tc>
          <w:tcPr>
            <w:tcW w:w="693" w:type="dxa"/>
          </w:tcPr>
          <w:p w14:paraId="494168D0" w14:textId="77777777" w:rsidR="002C7D29" w:rsidRPr="00E80DD9" w:rsidRDefault="00E62F9A" w:rsidP="00BB767A">
            <w:pPr>
              <w:jc w:val="center"/>
              <w:rPr>
                <w:color w:val="0070C0"/>
              </w:rPr>
            </w:pPr>
            <w:r w:rsidRPr="00173D9D">
              <w:t>8.</w:t>
            </w:r>
          </w:p>
        </w:tc>
        <w:tc>
          <w:tcPr>
            <w:tcW w:w="2243" w:type="dxa"/>
          </w:tcPr>
          <w:p w14:paraId="6D5ECC5A" w14:textId="7D267103" w:rsidR="002C7D29" w:rsidRPr="008632B6" w:rsidRDefault="00E80DD9" w:rsidP="00800738">
            <w:r w:rsidRPr="008632B6">
              <w:t>Modyfikacje systemu ładowania</w:t>
            </w:r>
          </w:p>
        </w:tc>
        <w:tc>
          <w:tcPr>
            <w:tcW w:w="1164" w:type="dxa"/>
          </w:tcPr>
          <w:p w14:paraId="68D27BE6" w14:textId="79CA0B51" w:rsidR="002C7D29" w:rsidRPr="008632B6" w:rsidRDefault="00C42257" w:rsidP="00800738">
            <w:r w:rsidRPr="008632B6">
              <w:t>8.1</w:t>
            </w:r>
          </w:p>
        </w:tc>
        <w:tc>
          <w:tcPr>
            <w:tcW w:w="8403" w:type="dxa"/>
          </w:tcPr>
          <w:p w14:paraId="46F8DF65" w14:textId="378FFF76" w:rsidR="00E80DD9" w:rsidRPr="008632B6" w:rsidRDefault="00E80DD9" w:rsidP="00E80DD9">
            <w:r w:rsidRPr="008632B6">
              <w:t xml:space="preserve">W przypadku zaistnienia okoliczności skutkujących koniecznością zmiany systemu ładowania szybkiego polegającego na zmianie typu pantografu z odwróconego na pantograf zamontowany na pojeździe, Zamawiający będzie mógł na własny koszt zamontować w miejsce szyn znajdujących się na pojeździe pantograf pojazdowy bez utraty gwarancji, ale zgodnie z wytycznymi wskazanymi przez producenta pojazdu. Ponadto, Zamawiający będzie mógł na własny koszt zamontować w miejsce pantografu </w:t>
            </w:r>
            <w:r w:rsidRPr="008632B6">
              <w:lastRenderedPageBreak/>
              <w:t>zamocowanego na maszcie ładowania głowicę do ładowania przez pantograf zamontowany na dach</w:t>
            </w:r>
            <w:r w:rsidR="009775C7" w:rsidRPr="008632B6">
              <w:t>u</w:t>
            </w:r>
            <w:r w:rsidRPr="008632B6">
              <w:t xml:space="preserve"> elektrobusu bez utraty gwarancji ale zgodnie z wytycznymi wskazanymi przez Wykonawcę stacji ładowania.</w:t>
            </w:r>
          </w:p>
          <w:p w14:paraId="6DE81346" w14:textId="0CA2DEE0" w:rsidR="002C7D29" w:rsidRPr="008632B6" w:rsidRDefault="00E80DD9" w:rsidP="00E80DD9">
            <w:r w:rsidRPr="008632B6">
              <w:t>Wykonawca będzie służył wsparciem technicznym w zakresie przebudowy o której wyżej mowa</w:t>
            </w:r>
            <w:r w:rsidR="009775C7" w:rsidRPr="008632B6">
              <w:t xml:space="preserve"> bez dodatkowych opłat.</w:t>
            </w:r>
          </w:p>
        </w:tc>
        <w:tc>
          <w:tcPr>
            <w:tcW w:w="2057" w:type="dxa"/>
          </w:tcPr>
          <w:p w14:paraId="7B3853C5" w14:textId="77777777" w:rsidR="002C7D29" w:rsidRDefault="002C7D29" w:rsidP="00800738"/>
        </w:tc>
      </w:tr>
      <w:tr w:rsidR="00521FC3" w14:paraId="2D904749" w14:textId="77777777" w:rsidTr="008B0B96">
        <w:tc>
          <w:tcPr>
            <w:tcW w:w="693" w:type="dxa"/>
            <w:vMerge w:val="restart"/>
          </w:tcPr>
          <w:p w14:paraId="44D9B4DE" w14:textId="77777777" w:rsidR="00521FC3" w:rsidRDefault="00521FC3" w:rsidP="00BB767A">
            <w:pPr>
              <w:jc w:val="center"/>
            </w:pPr>
            <w:r>
              <w:t>9.</w:t>
            </w:r>
          </w:p>
        </w:tc>
        <w:tc>
          <w:tcPr>
            <w:tcW w:w="2243" w:type="dxa"/>
            <w:vMerge w:val="restart"/>
          </w:tcPr>
          <w:p w14:paraId="6EFC8BC7" w14:textId="77777777" w:rsidR="00521FC3" w:rsidRDefault="00521FC3" w:rsidP="00800738">
            <w:r w:rsidRPr="00521FC3">
              <w:t>Układy pomocnicze</w:t>
            </w:r>
          </w:p>
        </w:tc>
        <w:tc>
          <w:tcPr>
            <w:tcW w:w="1164" w:type="dxa"/>
          </w:tcPr>
          <w:p w14:paraId="698B370B" w14:textId="77777777" w:rsidR="00521FC3" w:rsidRDefault="00F23BF2" w:rsidP="00800738">
            <w:r>
              <w:t>9.1</w:t>
            </w:r>
          </w:p>
        </w:tc>
        <w:tc>
          <w:tcPr>
            <w:tcW w:w="8403" w:type="dxa"/>
          </w:tcPr>
          <w:p w14:paraId="1CCB949D" w14:textId="04BFFDAA" w:rsidR="00521FC3" w:rsidRPr="00C07A0E" w:rsidRDefault="00DB4D5B" w:rsidP="00800738">
            <w:pPr>
              <w:rPr>
                <w:strike/>
              </w:rPr>
            </w:pPr>
            <w:r>
              <w:t xml:space="preserve">Sprężarka powietrza </w:t>
            </w:r>
            <w:r w:rsidRPr="00DB4D5B">
              <w:t>wyposażona w system zabezpieczający przed nadmierną kondensacją wody np. poprzez wstępne nagrzewanie do temperatury roboczej podczas rozruchu</w:t>
            </w:r>
            <w:r>
              <w:t>.</w:t>
            </w:r>
          </w:p>
        </w:tc>
        <w:tc>
          <w:tcPr>
            <w:tcW w:w="2057" w:type="dxa"/>
          </w:tcPr>
          <w:p w14:paraId="491108ED" w14:textId="77777777" w:rsidR="00521FC3" w:rsidRDefault="00521FC3" w:rsidP="00800738"/>
        </w:tc>
      </w:tr>
      <w:tr w:rsidR="00521FC3" w14:paraId="67C168B8" w14:textId="77777777" w:rsidTr="008B0B96">
        <w:tc>
          <w:tcPr>
            <w:tcW w:w="693" w:type="dxa"/>
            <w:vMerge/>
          </w:tcPr>
          <w:p w14:paraId="130B9789" w14:textId="77777777" w:rsidR="00521FC3" w:rsidRDefault="00521FC3" w:rsidP="00BB767A">
            <w:pPr>
              <w:jc w:val="center"/>
            </w:pPr>
          </w:p>
        </w:tc>
        <w:tc>
          <w:tcPr>
            <w:tcW w:w="2243" w:type="dxa"/>
            <w:vMerge/>
          </w:tcPr>
          <w:p w14:paraId="3EC11858" w14:textId="77777777" w:rsidR="00521FC3" w:rsidRDefault="00521FC3" w:rsidP="00800738"/>
        </w:tc>
        <w:tc>
          <w:tcPr>
            <w:tcW w:w="1164" w:type="dxa"/>
          </w:tcPr>
          <w:p w14:paraId="10CFBCF1" w14:textId="77777777" w:rsidR="00521FC3" w:rsidRDefault="005D0345" w:rsidP="00800738">
            <w:r>
              <w:t>9.2</w:t>
            </w:r>
          </w:p>
        </w:tc>
        <w:tc>
          <w:tcPr>
            <w:tcW w:w="8403" w:type="dxa"/>
          </w:tcPr>
          <w:p w14:paraId="0C901C48" w14:textId="0D909A24" w:rsidR="00521FC3" w:rsidRPr="00DB4D5B" w:rsidRDefault="00DB4D5B" w:rsidP="00800738">
            <w:r w:rsidRPr="00380254">
              <w:t xml:space="preserve">Zabudowa </w:t>
            </w:r>
            <w:r>
              <w:t>sprężarki</w:t>
            </w:r>
            <w:r w:rsidRPr="00380254">
              <w:t xml:space="preserve"> powinna umożliwiać ich </w:t>
            </w:r>
            <w:r>
              <w:t xml:space="preserve">swobodną i łatwą </w:t>
            </w:r>
            <w:r w:rsidRPr="00380254">
              <w:t>wymianę w warunkach warsztatowych użytkownika</w:t>
            </w:r>
            <w:r w:rsidRPr="00F81282">
              <w:rPr>
                <w:color w:val="FF0000"/>
              </w:rPr>
              <w:t xml:space="preserve"> </w:t>
            </w:r>
            <w:r w:rsidRPr="00D835DF">
              <w:t>w czasie do 1,5 godziny</w:t>
            </w:r>
            <w:r w:rsidRPr="00380254">
              <w:t>.</w:t>
            </w:r>
            <w:r>
              <w:t xml:space="preserve"> </w:t>
            </w:r>
            <w:r w:rsidRPr="00506999">
              <w:t xml:space="preserve">Jeśli </w:t>
            </w:r>
            <w:proofErr w:type="spellStart"/>
            <w:r w:rsidRPr="00506999">
              <w:t>wybudowa</w:t>
            </w:r>
            <w:proofErr w:type="spellEnd"/>
            <w:r w:rsidRPr="00506999">
              <w:t xml:space="preserve"> i ponowny montaż wymaga zastosowania specjalistycznego narzędzia Wykonawca dostarczy to narzędzie Zamawiającemu.</w:t>
            </w:r>
          </w:p>
        </w:tc>
        <w:tc>
          <w:tcPr>
            <w:tcW w:w="2057" w:type="dxa"/>
          </w:tcPr>
          <w:p w14:paraId="4B7522B5" w14:textId="777DD7E0" w:rsidR="00F23BF2" w:rsidRDefault="00F23BF2" w:rsidP="00800738"/>
        </w:tc>
      </w:tr>
      <w:tr w:rsidR="002F64A5" w14:paraId="0B8E2083" w14:textId="77777777" w:rsidTr="008B0B96">
        <w:tc>
          <w:tcPr>
            <w:tcW w:w="693" w:type="dxa"/>
            <w:vMerge w:val="restart"/>
          </w:tcPr>
          <w:p w14:paraId="5E2D20B8" w14:textId="77777777" w:rsidR="002F64A5" w:rsidRDefault="002F64A5" w:rsidP="00BB767A">
            <w:pPr>
              <w:jc w:val="center"/>
            </w:pPr>
            <w:r>
              <w:t>10.</w:t>
            </w:r>
          </w:p>
        </w:tc>
        <w:tc>
          <w:tcPr>
            <w:tcW w:w="2243" w:type="dxa"/>
            <w:vMerge w:val="restart"/>
          </w:tcPr>
          <w:p w14:paraId="044D2E2E" w14:textId="77777777" w:rsidR="002F64A5" w:rsidRDefault="002F64A5" w:rsidP="00800738">
            <w:r w:rsidRPr="002F64A5">
              <w:t>Układ kontroli stanu izolacji i napięcia dotykowego</w:t>
            </w:r>
          </w:p>
        </w:tc>
        <w:tc>
          <w:tcPr>
            <w:tcW w:w="1164" w:type="dxa"/>
          </w:tcPr>
          <w:p w14:paraId="1FF14D71" w14:textId="77777777" w:rsidR="002F64A5" w:rsidRDefault="002F64A5" w:rsidP="00800738">
            <w:r>
              <w:t>10.1</w:t>
            </w:r>
          </w:p>
        </w:tc>
        <w:tc>
          <w:tcPr>
            <w:tcW w:w="8403" w:type="dxa"/>
          </w:tcPr>
          <w:p w14:paraId="07349A68" w14:textId="77777777" w:rsidR="002F64A5" w:rsidRDefault="002F64A5" w:rsidP="00800738">
            <w:r w:rsidRPr="00401268">
              <w:t>Elektrobus powinien być wyposażony w układ kontroli stanu izolacji poszczególnych stopni oraz napięcia dotykowego między masą elektrobusu a ziemią (Detektor Napięcia Dotykowego)</w:t>
            </w:r>
          </w:p>
        </w:tc>
        <w:tc>
          <w:tcPr>
            <w:tcW w:w="2057" w:type="dxa"/>
          </w:tcPr>
          <w:p w14:paraId="08143DA9" w14:textId="77777777" w:rsidR="002F64A5" w:rsidRDefault="002F64A5" w:rsidP="00800738"/>
        </w:tc>
      </w:tr>
      <w:tr w:rsidR="002F64A5" w14:paraId="56D8055C" w14:textId="77777777" w:rsidTr="008B0B96">
        <w:tc>
          <w:tcPr>
            <w:tcW w:w="693" w:type="dxa"/>
            <w:vMerge/>
          </w:tcPr>
          <w:p w14:paraId="66820A31" w14:textId="77777777" w:rsidR="002F64A5" w:rsidRDefault="002F64A5" w:rsidP="00BB767A">
            <w:pPr>
              <w:jc w:val="center"/>
            </w:pPr>
          </w:p>
        </w:tc>
        <w:tc>
          <w:tcPr>
            <w:tcW w:w="2243" w:type="dxa"/>
            <w:vMerge/>
          </w:tcPr>
          <w:p w14:paraId="25CDFA61" w14:textId="77777777" w:rsidR="002F64A5" w:rsidRDefault="002F64A5" w:rsidP="00800738"/>
        </w:tc>
        <w:tc>
          <w:tcPr>
            <w:tcW w:w="1164" w:type="dxa"/>
          </w:tcPr>
          <w:p w14:paraId="6A0B2963" w14:textId="77777777" w:rsidR="002F64A5" w:rsidRDefault="002F64A5" w:rsidP="00800738">
            <w:r>
              <w:t>10.2</w:t>
            </w:r>
          </w:p>
        </w:tc>
        <w:tc>
          <w:tcPr>
            <w:tcW w:w="8403" w:type="dxa"/>
          </w:tcPr>
          <w:p w14:paraId="493FA61D" w14:textId="77777777" w:rsidR="002F64A5" w:rsidRDefault="002F64A5" w:rsidP="00800738">
            <w:r w:rsidRPr="002F64A5">
              <w:t>Pojawienie się zagrożenia powinno być sygnalizowane dźwiękowo i za pomocą lampki kontrolnej lub komunikatu na monitorze w kabinie kierowcy.</w:t>
            </w:r>
          </w:p>
        </w:tc>
        <w:tc>
          <w:tcPr>
            <w:tcW w:w="2057" w:type="dxa"/>
          </w:tcPr>
          <w:p w14:paraId="29D476A3" w14:textId="77777777" w:rsidR="002F64A5" w:rsidRDefault="002F64A5" w:rsidP="00800738"/>
        </w:tc>
      </w:tr>
      <w:tr w:rsidR="002F64A5" w14:paraId="4E068547" w14:textId="77777777" w:rsidTr="008B0B96">
        <w:tc>
          <w:tcPr>
            <w:tcW w:w="693" w:type="dxa"/>
            <w:vMerge/>
          </w:tcPr>
          <w:p w14:paraId="38527277" w14:textId="77777777" w:rsidR="002F64A5" w:rsidRDefault="002F64A5" w:rsidP="00BB767A">
            <w:pPr>
              <w:jc w:val="center"/>
            </w:pPr>
          </w:p>
        </w:tc>
        <w:tc>
          <w:tcPr>
            <w:tcW w:w="2243" w:type="dxa"/>
            <w:vMerge/>
          </w:tcPr>
          <w:p w14:paraId="4DFE031D" w14:textId="77777777" w:rsidR="002F64A5" w:rsidRDefault="002F64A5" w:rsidP="00800738"/>
        </w:tc>
        <w:tc>
          <w:tcPr>
            <w:tcW w:w="1164" w:type="dxa"/>
          </w:tcPr>
          <w:p w14:paraId="24CA5F1B" w14:textId="77777777" w:rsidR="002F64A5" w:rsidRDefault="002F64A5" w:rsidP="00800738">
            <w:r>
              <w:t>10.3</w:t>
            </w:r>
          </w:p>
        </w:tc>
        <w:tc>
          <w:tcPr>
            <w:tcW w:w="8403" w:type="dxa"/>
          </w:tcPr>
          <w:p w14:paraId="02AF540C" w14:textId="77777777" w:rsidR="002F64A5" w:rsidRDefault="002F64A5" w:rsidP="00800738">
            <w:r w:rsidRPr="002F64A5">
              <w:t>Układ ten powinien mieć możliwość tymczasowego wyłączenia w celu wykonania pomiaru poszczególnych stopni izolacji za pomocą zewnętrznego miernika.</w:t>
            </w:r>
          </w:p>
        </w:tc>
        <w:tc>
          <w:tcPr>
            <w:tcW w:w="2057" w:type="dxa"/>
          </w:tcPr>
          <w:p w14:paraId="1B37FD8B" w14:textId="77777777" w:rsidR="002F64A5" w:rsidRDefault="002F64A5" w:rsidP="00800738"/>
        </w:tc>
      </w:tr>
      <w:tr w:rsidR="002F64A5" w14:paraId="448156E6" w14:textId="77777777" w:rsidTr="008B0B96">
        <w:tc>
          <w:tcPr>
            <w:tcW w:w="693" w:type="dxa"/>
            <w:vMerge/>
          </w:tcPr>
          <w:p w14:paraId="6B33E615" w14:textId="77777777" w:rsidR="002F64A5" w:rsidRDefault="002F64A5" w:rsidP="00BB767A">
            <w:pPr>
              <w:jc w:val="center"/>
            </w:pPr>
          </w:p>
        </w:tc>
        <w:tc>
          <w:tcPr>
            <w:tcW w:w="2243" w:type="dxa"/>
            <w:vMerge/>
          </w:tcPr>
          <w:p w14:paraId="410EA60B" w14:textId="77777777" w:rsidR="002F64A5" w:rsidRDefault="002F64A5" w:rsidP="00800738"/>
        </w:tc>
        <w:tc>
          <w:tcPr>
            <w:tcW w:w="1164" w:type="dxa"/>
          </w:tcPr>
          <w:p w14:paraId="6A04DBEB" w14:textId="77777777" w:rsidR="002F64A5" w:rsidRDefault="002F64A5" w:rsidP="00800738">
            <w:r>
              <w:t>10.4</w:t>
            </w:r>
          </w:p>
        </w:tc>
        <w:tc>
          <w:tcPr>
            <w:tcW w:w="8403" w:type="dxa"/>
          </w:tcPr>
          <w:p w14:paraId="5775C41A" w14:textId="77777777" w:rsidR="002F64A5" w:rsidRDefault="002F64A5" w:rsidP="00800738">
            <w:r w:rsidRPr="002F64A5">
              <w:t>Tabliczka pomiarowa z wyprowadzonymi punktami izolacji powinna być umieszczona w łatwo dostępnym dla obsługi miejscu.</w:t>
            </w:r>
          </w:p>
        </w:tc>
        <w:tc>
          <w:tcPr>
            <w:tcW w:w="2057" w:type="dxa"/>
          </w:tcPr>
          <w:p w14:paraId="5BF0EB57" w14:textId="77777777" w:rsidR="002F64A5" w:rsidRDefault="002F64A5" w:rsidP="00800738"/>
        </w:tc>
      </w:tr>
      <w:tr w:rsidR="002F64A5" w14:paraId="6F10796F" w14:textId="77777777" w:rsidTr="008B0B96">
        <w:tc>
          <w:tcPr>
            <w:tcW w:w="693" w:type="dxa"/>
            <w:vMerge/>
          </w:tcPr>
          <w:p w14:paraId="30EF9DC8" w14:textId="77777777" w:rsidR="002F64A5" w:rsidRDefault="002F64A5" w:rsidP="00BB767A">
            <w:pPr>
              <w:jc w:val="center"/>
            </w:pPr>
          </w:p>
        </w:tc>
        <w:tc>
          <w:tcPr>
            <w:tcW w:w="2243" w:type="dxa"/>
            <w:vMerge/>
          </w:tcPr>
          <w:p w14:paraId="7384CE88" w14:textId="77777777" w:rsidR="002F64A5" w:rsidRDefault="002F64A5" w:rsidP="00800738"/>
        </w:tc>
        <w:tc>
          <w:tcPr>
            <w:tcW w:w="1164" w:type="dxa"/>
          </w:tcPr>
          <w:p w14:paraId="48F41F2F" w14:textId="77777777" w:rsidR="002F64A5" w:rsidRDefault="002F64A5" w:rsidP="00800738">
            <w:r>
              <w:t>10.5</w:t>
            </w:r>
          </w:p>
        </w:tc>
        <w:tc>
          <w:tcPr>
            <w:tcW w:w="8403" w:type="dxa"/>
          </w:tcPr>
          <w:p w14:paraId="585D1794" w14:textId="77777777" w:rsidR="002F64A5" w:rsidRDefault="002F64A5" w:rsidP="00800738">
            <w:r w:rsidRPr="002F64A5">
              <w:t>Dopuszcza się grupowanie podobnych punktów pomiarowych izolacji jeśli jest to dozwolone przez przepisy obowiązujące w dniu przekazania elektrobusu.</w:t>
            </w:r>
          </w:p>
        </w:tc>
        <w:tc>
          <w:tcPr>
            <w:tcW w:w="2057" w:type="dxa"/>
          </w:tcPr>
          <w:p w14:paraId="065E69E0" w14:textId="77777777" w:rsidR="002F64A5" w:rsidRDefault="002F64A5" w:rsidP="00800738"/>
        </w:tc>
      </w:tr>
      <w:tr w:rsidR="002F64A5" w14:paraId="39EDBD84" w14:textId="77777777" w:rsidTr="008B0B96">
        <w:tc>
          <w:tcPr>
            <w:tcW w:w="693" w:type="dxa"/>
            <w:vMerge w:val="restart"/>
          </w:tcPr>
          <w:p w14:paraId="605B3267" w14:textId="77777777" w:rsidR="002F64A5" w:rsidRDefault="002F64A5" w:rsidP="00BB767A">
            <w:pPr>
              <w:jc w:val="center"/>
            </w:pPr>
            <w:r>
              <w:t>11.</w:t>
            </w:r>
          </w:p>
        </w:tc>
        <w:tc>
          <w:tcPr>
            <w:tcW w:w="2243" w:type="dxa"/>
            <w:vMerge w:val="restart"/>
          </w:tcPr>
          <w:p w14:paraId="25A97BCD" w14:textId="77777777" w:rsidR="002F64A5" w:rsidRDefault="00F81282" w:rsidP="00800738">
            <w:r w:rsidRPr="00F81282">
              <w:t>Diagnostyka pracy i uszkodzeń</w:t>
            </w:r>
          </w:p>
        </w:tc>
        <w:tc>
          <w:tcPr>
            <w:tcW w:w="1164" w:type="dxa"/>
          </w:tcPr>
          <w:p w14:paraId="71FF2DE7" w14:textId="77777777" w:rsidR="002F64A5" w:rsidRDefault="002F64A5" w:rsidP="00800738">
            <w:r>
              <w:t>11.1</w:t>
            </w:r>
          </w:p>
        </w:tc>
        <w:tc>
          <w:tcPr>
            <w:tcW w:w="8403" w:type="dxa"/>
          </w:tcPr>
          <w:p w14:paraId="6590ED3A" w14:textId="67DE84B6" w:rsidR="002F64A5" w:rsidRPr="008632B6" w:rsidRDefault="002F64A5" w:rsidP="00800738">
            <w:r w:rsidRPr="008632B6">
              <w:t xml:space="preserve">Razem z elektrobusami powinien zostać dostarczony i uruchomiony jeden komputer przenośny typu notebook klasy </w:t>
            </w:r>
            <w:proofErr w:type="spellStart"/>
            <w:r w:rsidRPr="008632B6">
              <w:t>rugged</w:t>
            </w:r>
            <w:proofErr w:type="spellEnd"/>
            <w:r w:rsidRPr="008632B6">
              <w:t xml:space="preserve"> z zainstalowanymi i uruchomionymi odpowiednimi pakietami oprogramowania diagnostycznego umożliwiającego diagnozowanie wszystkich urządzeń (konstrukcyjnie przystosowanych) oraz układu monitorującego ogumienie, znajdujących się w elektrobusie.</w:t>
            </w:r>
            <w:r w:rsidR="006B4798" w:rsidRPr="008632B6">
              <w:t xml:space="preserve"> Skonsultować z Zamawiającym przed dostarczeniem.</w:t>
            </w:r>
          </w:p>
        </w:tc>
        <w:tc>
          <w:tcPr>
            <w:tcW w:w="2057" w:type="dxa"/>
          </w:tcPr>
          <w:p w14:paraId="03E9C315" w14:textId="77777777" w:rsidR="002F64A5" w:rsidRDefault="002F64A5" w:rsidP="00800738"/>
        </w:tc>
      </w:tr>
      <w:tr w:rsidR="002F64A5" w14:paraId="04A88689" w14:textId="77777777" w:rsidTr="008B0B96">
        <w:tc>
          <w:tcPr>
            <w:tcW w:w="693" w:type="dxa"/>
            <w:vMerge/>
          </w:tcPr>
          <w:p w14:paraId="708C5654" w14:textId="77777777" w:rsidR="002F64A5" w:rsidRDefault="002F64A5" w:rsidP="00BB767A">
            <w:pPr>
              <w:jc w:val="center"/>
            </w:pPr>
          </w:p>
        </w:tc>
        <w:tc>
          <w:tcPr>
            <w:tcW w:w="2243" w:type="dxa"/>
            <w:vMerge/>
          </w:tcPr>
          <w:p w14:paraId="52D8CB80" w14:textId="77777777" w:rsidR="002F64A5" w:rsidRDefault="002F64A5" w:rsidP="00800738"/>
        </w:tc>
        <w:tc>
          <w:tcPr>
            <w:tcW w:w="1164" w:type="dxa"/>
          </w:tcPr>
          <w:p w14:paraId="6203D86C" w14:textId="77777777" w:rsidR="002F64A5" w:rsidRDefault="002F64A5" w:rsidP="00800738">
            <w:r>
              <w:t>11.2</w:t>
            </w:r>
          </w:p>
        </w:tc>
        <w:tc>
          <w:tcPr>
            <w:tcW w:w="8403" w:type="dxa"/>
          </w:tcPr>
          <w:p w14:paraId="489288CA" w14:textId="77777777" w:rsidR="002F64A5" w:rsidRDefault="002F64A5" w:rsidP="00800738">
            <w:r w:rsidRPr="002F64A5">
              <w:t>Dostawca elektrobusów gwarantuje ważność licencji na pełne użytkowanie oprogramowania przez cały okres ich eksploatacji bez żadnych dodatkowych kosztów.</w:t>
            </w:r>
          </w:p>
        </w:tc>
        <w:tc>
          <w:tcPr>
            <w:tcW w:w="2057" w:type="dxa"/>
          </w:tcPr>
          <w:p w14:paraId="38969A41" w14:textId="77777777" w:rsidR="002F64A5" w:rsidRDefault="002F64A5" w:rsidP="00800738"/>
        </w:tc>
      </w:tr>
      <w:tr w:rsidR="002F64A5" w14:paraId="1757D872" w14:textId="77777777" w:rsidTr="008B0B96">
        <w:tc>
          <w:tcPr>
            <w:tcW w:w="693" w:type="dxa"/>
            <w:vMerge/>
          </w:tcPr>
          <w:p w14:paraId="503DDDDB" w14:textId="77777777" w:rsidR="002F64A5" w:rsidRDefault="002F64A5" w:rsidP="00BB767A">
            <w:pPr>
              <w:jc w:val="center"/>
            </w:pPr>
          </w:p>
        </w:tc>
        <w:tc>
          <w:tcPr>
            <w:tcW w:w="2243" w:type="dxa"/>
            <w:vMerge/>
          </w:tcPr>
          <w:p w14:paraId="7074FB37" w14:textId="77777777" w:rsidR="002F64A5" w:rsidRDefault="002F64A5" w:rsidP="00800738"/>
        </w:tc>
        <w:tc>
          <w:tcPr>
            <w:tcW w:w="1164" w:type="dxa"/>
          </w:tcPr>
          <w:p w14:paraId="52D652F5" w14:textId="77777777" w:rsidR="002F64A5" w:rsidRDefault="002F64A5" w:rsidP="00800738">
            <w:r>
              <w:t>11.3</w:t>
            </w:r>
          </w:p>
        </w:tc>
        <w:tc>
          <w:tcPr>
            <w:tcW w:w="8403" w:type="dxa"/>
          </w:tcPr>
          <w:p w14:paraId="03396317" w14:textId="77777777" w:rsidR="002F64A5" w:rsidRDefault="002F64A5" w:rsidP="00800738">
            <w:r w:rsidRPr="002F64A5">
              <w:t>Razem z elektrobusami powinien zostać dostarczony zestaw odpowiednich złącz umożliwiających komunikację komputerów diagnostycznych z diagnozowanymi urządzeniami.</w:t>
            </w:r>
          </w:p>
        </w:tc>
        <w:tc>
          <w:tcPr>
            <w:tcW w:w="2057" w:type="dxa"/>
          </w:tcPr>
          <w:p w14:paraId="4B9B13EA" w14:textId="77777777" w:rsidR="002F64A5" w:rsidRDefault="002F64A5" w:rsidP="00800738"/>
        </w:tc>
      </w:tr>
      <w:tr w:rsidR="002F64A5" w14:paraId="6168204E" w14:textId="77777777" w:rsidTr="008B0B96">
        <w:tc>
          <w:tcPr>
            <w:tcW w:w="693" w:type="dxa"/>
            <w:vMerge w:val="restart"/>
          </w:tcPr>
          <w:p w14:paraId="20174F21" w14:textId="77777777" w:rsidR="002F64A5" w:rsidRDefault="002F64A5" w:rsidP="00BB767A">
            <w:pPr>
              <w:jc w:val="center"/>
            </w:pPr>
            <w:r>
              <w:lastRenderedPageBreak/>
              <w:t>12.</w:t>
            </w:r>
          </w:p>
        </w:tc>
        <w:tc>
          <w:tcPr>
            <w:tcW w:w="2243" w:type="dxa"/>
            <w:vMerge w:val="restart"/>
          </w:tcPr>
          <w:p w14:paraId="394363EE" w14:textId="77777777" w:rsidR="002F64A5" w:rsidRDefault="002F64A5" w:rsidP="00800738">
            <w:r w:rsidRPr="002F64A5">
              <w:t>Rejestracja i odczyty bieżących danych</w:t>
            </w:r>
          </w:p>
        </w:tc>
        <w:tc>
          <w:tcPr>
            <w:tcW w:w="1164" w:type="dxa"/>
          </w:tcPr>
          <w:p w14:paraId="695D6B1D" w14:textId="77777777" w:rsidR="002F64A5" w:rsidRDefault="002F64A5" w:rsidP="00800738">
            <w:r>
              <w:t>12.1</w:t>
            </w:r>
          </w:p>
        </w:tc>
        <w:tc>
          <w:tcPr>
            <w:tcW w:w="8403" w:type="dxa"/>
          </w:tcPr>
          <w:p w14:paraId="3FE32694" w14:textId="77777777" w:rsidR="002F64A5" w:rsidRDefault="002F64A5" w:rsidP="00800738">
            <w:r w:rsidRPr="002F64A5">
              <w:t>W kabinie kierowcy powinna być możliwość odczytu na bieżąco, bez użycia dodatkowego sprzętu, następujących danych:</w:t>
            </w:r>
          </w:p>
        </w:tc>
        <w:tc>
          <w:tcPr>
            <w:tcW w:w="2057" w:type="dxa"/>
          </w:tcPr>
          <w:p w14:paraId="084BDCF4" w14:textId="77777777" w:rsidR="002F64A5" w:rsidRDefault="002F64A5" w:rsidP="00800738"/>
        </w:tc>
      </w:tr>
      <w:tr w:rsidR="002F64A5" w14:paraId="52321ACE" w14:textId="77777777" w:rsidTr="008B0B96">
        <w:tc>
          <w:tcPr>
            <w:tcW w:w="693" w:type="dxa"/>
            <w:vMerge/>
          </w:tcPr>
          <w:p w14:paraId="72AC3BDB" w14:textId="77777777" w:rsidR="002F64A5" w:rsidRDefault="002F64A5" w:rsidP="00BB767A">
            <w:pPr>
              <w:jc w:val="center"/>
            </w:pPr>
          </w:p>
        </w:tc>
        <w:tc>
          <w:tcPr>
            <w:tcW w:w="2243" w:type="dxa"/>
            <w:vMerge/>
          </w:tcPr>
          <w:p w14:paraId="5481337F" w14:textId="77777777" w:rsidR="002F64A5" w:rsidRDefault="002F64A5" w:rsidP="00800738"/>
        </w:tc>
        <w:tc>
          <w:tcPr>
            <w:tcW w:w="1164" w:type="dxa"/>
          </w:tcPr>
          <w:p w14:paraId="7BA1818D" w14:textId="77777777" w:rsidR="002F64A5" w:rsidRDefault="002F64A5" w:rsidP="00800738">
            <w:r>
              <w:t>12.1.1</w:t>
            </w:r>
          </w:p>
        </w:tc>
        <w:tc>
          <w:tcPr>
            <w:tcW w:w="8403" w:type="dxa"/>
          </w:tcPr>
          <w:p w14:paraId="7DF3E612" w14:textId="77777777" w:rsidR="002F64A5" w:rsidRPr="00401268" w:rsidRDefault="00D731E3" w:rsidP="00800738">
            <w:r w:rsidRPr="00401268">
              <w:t>energii pobranej i oddanej przez napęd elektrobusu w kWh;</w:t>
            </w:r>
          </w:p>
        </w:tc>
        <w:tc>
          <w:tcPr>
            <w:tcW w:w="2057" w:type="dxa"/>
          </w:tcPr>
          <w:p w14:paraId="10CE3774" w14:textId="77777777" w:rsidR="002F64A5" w:rsidRDefault="002F64A5" w:rsidP="00800738"/>
        </w:tc>
      </w:tr>
      <w:tr w:rsidR="002F64A5" w14:paraId="4D531CAE" w14:textId="77777777" w:rsidTr="008B0B96">
        <w:tc>
          <w:tcPr>
            <w:tcW w:w="693" w:type="dxa"/>
            <w:vMerge/>
          </w:tcPr>
          <w:p w14:paraId="673B3D7B" w14:textId="77777777" w:rsidR="002F64A5" w:rsidRDefault="002F64A5" w:rsidP="00BB767A">
            <w:pPr>
              <w:jc w:val="center"/>
            </w:pPr>
          </w:p>
        </w:tc>
        <w:tc>
          <w:tcPr>
            <w:tcW w:w="2243" w:type="dxa"/>
            <w:vMerge/>
          </w:tcPr>
          <w:p w14:paraId="66B2800F" w14:textId="77777777" w:rsidR="002F64A5" w:rsidRDefault="002F64A5" w:rsidP="00800738"/>
        </w:tc>
        <w:tc>
          <w:tcPr>
            <w:tcW w:w="1164" w:type="dxa"/>
          </w:tcPr>
          <w:p w14:paraId="68E79A43" w14:textId="77777777" w:rsidR="002F64A5" w:rsidRDefault="002F64A5" w:rsidP="00800738">
            <w:r>
              <w:t>12.1.2</w:t>
            </w:r>
          </w:p>
        </w:tc>
        <w:tc>
          <w:tcPr>
            <w:tcW w:w="8403" w:type="dxa"/>
          </w:tcPr>
          <w:p w14:paraId="1815DBE0" w14:textId="77777777" w:rsidR="002F64A5" w:rsidRPr="00401268" w:rsidRDefault="00D731E3" w:rsidP="00800738">
            <w:r w:rsidRPr="00401268">
              <w:t>energii pobranej i oddanej przez cały elektrobus w kWh;</w:t>
            </w:r>
          </w:p>
        </w:tc>
        <w:tc>
          <w:tcPr>
            <w:tcW w:w="2057" w:type="dxa"/>
          </w:tcPr>
          <w:p w14:paraId="19A0EA8F" w14:textId="77777777" w:rsidR="002F64A5" w:rsidRDefault="002F64A5" w:rsidP="00800738"/>
        </w:tc>
      </w:tr>
      <w:tr w:rsidR="002F64A5" w14:paraId="3D1FFE9D" w14:textId="77777777" w:rsidTr="008B0B96">
        <w:tc>
          <w:tcPr>
            <w:tcW w:w="693" w:type="dxa"/>
            <w:vMerge/>
          </w:tcPr>
          <w:p w14:paraId="0FF45729" w14:textId="77777777" w:rsidR="002F64A5" w:rsidRDefault="002F64A5" w:rsidP="00BB767A">
            <w:pPr>
              <w:jc w:val="center"/>
            </w:pPr>
          </w:p>
        </w:tc>
        <w:tc>
          <w:tcPr>
            <w:tcW w:w="2243" w:type="dxa"/>
            <w:vMerge/>
          </w:tcPr>
          <w:p w14:paraId="2BC08A60" w14:textId="77777777" w:rsidR="002F64A5" w:rsidRDefault="002F64A5" w:rsidP="00800738"/>
        </w:tc>
        <w:tc>
          <w:tcPr>
            <w:tcW w:w="1164" w:type="dxa"/>
          </w:tcPr>
          <w:p w14:paraId="14894D7C" w14:textId="1F59922C" w:rsidR="002F64A5" w:rsidRDefault="002F64A5" w:rsidP="00800738">
            <w:r>
              <w:t>12.1.</w:t>
            </w:r>
            <w:r w:rsidR="00C42257">
              <w:t>3</w:t>
            </w:r>
          </w:p>
        </w:tc>
        <w:tc>
          <w:tcPr>
            <w:tcW w:w="8403" w:type="dxa"/>
          </w:tcPr>
          <w:p w14:paraId="726E41E5" w14:textId="77777777" w:rsidR="002F64A5" w:rsidRDefault="00D731E3" w:rsidP="00800738">
            <w:r w:rsidRPr="00D731E3">
              <w:t>prędkości elektrobusu w km/h;</w:t>
            </w:r>
          </w:p>
        </w:tc>
        <w:tc>
          <w:tcPr>
            <w:tcW w:w="2057" w:type="dxa"/>
          </w:tcPr>
          <w:p w14:paraId="0AE2E2B5" w14:textId="77777777" w:rsidR="002F64A5" w:rsidRDefault="002F64A5" w:rsidP="00800738"/>
        </w:tc>
      </w:tr>
      <w:tr w:rsidR="002F64A5" w14:paraId="632646D7" w14:textId="77777777" w:rsidTr="008B0B96">
        <w:tc>
          <w:tcPr>
            <w:tcW w:w="693" w:type="dxa"/>
            <w:vMerge/>
          </w:tcPr>
          <w:p w14:paraId="0F77A41B" w14:textId="77777777" w:rsidR="002F64A5" w:rsidRDefault="002F64A5" w:rsidP="00BB767A">
            <w:pPr>
              <w:jc w:val="center"/>
            </w:pPr>
          </w:p>
        </w:tc>
        <w:tc>
          <w:tcPr>
            <w:tcW w:w="2243" w:type="dxa"/>
            <w:vMerge/>
          </w:tcPr>
          <w:p w14:paraId="7BDF55D4" w14:textId="77777777" w:rsidR="002F64A5" w:rsidRDefault="002F64A5" w:rsidP="00800738"/>
        </w:tc>
        <w:tc>
          <w:tcPr>
            <w:tcW w:w="1164" w:type="dxa"/>
          </w:tcPr>
          <w:p w14:paraId="41ECA4CB" w14:textId="7BC4D180" w:rsidR="002F64A5" w:rsidRDefault="002F64A5" w:rsidP="00800738">
            <w:r>
              <w:t>12.1.</w:t>
            </w:r>
            <w:r w:rsidR="00C42257">
              <w:t>4</w:t>
            </w:r>
          </w:p>
        </w:tc>
        <w:tc>
          <w:tcPr>
            <w:tcW w:w="8403" w:type="dxa"/>
          </w:tcPr>
          <w:p w14:paraId="2E7AE679" w14:textId="08D5D48D" w:rsidR="002F64A5" w:rsidRDefault="00D731E3" w:rsidP="00800738">
            <w:r w:rsidRPr="00D731E3">
              <w:t>dokładny czas aktualny (</w:t>
            </w:r>
            <w:proofErr w:type="spellStart"/>
            <w:r w:rsidRPr="00D731E3">
              <w:t>hh:mm</w:t>
            </w:r>
            <w:proofErr w:type="spellEnd"/>
            <w:r w:rsidRPr="00D731E3">
              <w:t>)</w:t>
            </w:r>
          </w:p>
        </w:tc>
        <w:tc>
          <w:tcPr>
            <w:tcW w:w="2057" w:type="dxa"/>
          </w:tcPr>
          <w:p w14:paraId="3BE88AEC" w14:textId="77777777" w:rsidR="002F64A5" w:rsidRDefault="002F64A5" w:rsidP="00800738"/>
        </w:tc>
      </w:tr>
      <w:tr w:rsidR="002F64A5" w14:paraId="01E7094A" w14:textId="77777777" w:rsidTr="008B0B96">
        <w:tc>
          <w:tcPr>
            <w:tcW w:w="693" w:type="dxa"/>
            <w:vMerge/>
          </w:tcPr>
          <w:p w14:paraId="4E788E68" w14:textId="77777777" w:rsidR="002F64A5" w:rsidRDefault="002F64A5" w:rsidP="00BB767A">
            <w:pPr>
              <w:jc w:val="center"/>
            </w:pPr>
          </w:p>
        </w:tc>
        <w:tc>
          <w:tcPr>
            <w:tcW w:w="2243" w:type="dxa"/>
            <w:vMerge/>
          </w:tcPr>
          <w:p w14:paraId="01FBFFA1" w14:textId="77777777" w:rsidR="002F64A5" w:rsidRDefault="002F64A5" w:rsidP="00800738"/>
        </w:tc>
        <w:tc>
          <w:tcPr>
            <w:tcW w:w="1164" w:type="dxa"/>
          </w:tcPr>
          <w:p w14:paraId="3B8A80C8" w14:textId="2598F020" w:rsidR="002F64A5" w:rsidRDefault="002F64A5" w:rsidP="00800738">
            <w:r>
              <w:t>12.1.</w:t>
            </w:r>
            <w:r w:rsidR="00C42257">
              <w:t>5</w:t>
            </w:r>
          </w:p>
        </w:tc>
        <w:tc>
          <w:tcPr>
            <w:tcW w:w="8403" w:type="dxa"/>
          </w:tcPr>
          <w:p w14:paraId="4B7B4276" w14:textId="251041A4" w:rsidR="002F64A5" w:rsidRDefault="00D731E3" w:rsidP="00800738">
            <w:r w:rsidRPr="00D731E3">
              <w:t xml:space="preserve">stan </w:t>
            </w:r>
            <w:r w:rsidR="003B7FF5">
              <w:t>naładowania magazynu energii</w:t>
            </w:r>
            <w:r w:rsidRPr="00D731E3">
              <w:t>;</w:t>
            </w:r>
          </w:p>
        </w:tc>
        <w:tc>
          <w:tcPr>
            <w:tcW w:w="2057" w:type="dxa"/>
          </w:tcPr>
          <w:p w14:paraId="52B1967D" w14:textId="77777777" w:rsidR="002F64A5" w:rsidRDefault="002F64A5" w:rsidP="00800738"/>
        </w:tc>
      </w:tr>
      <w:tr w:rsidR="00D731E3" w14:paraId="1E044334" w14:textId="77777777" w:rsidTr="008B0B96">
        <w:tc>
          <w:tcPr>
            <w:tcW w:w="693" w:type="dxa"/>
            <w:vMerge/>
          </w:tcPr>
          <w:p w14:paraId="175C0120" w14:textId="77777777" w:rsidR="00D731E3" w:rsidRDefault="00D731E3" w:rsidP="00BB767A">
            <w:pPr>
              <w:jc w:val="center"/>
            </w:pPr>
          </w:p>
        </w:tc>
        <w:tc>
          <w:tcPr>
            <w:tcW w:w="2243" w:type="dxa"/>
            <w:vMerge/>
          </w:tcPr>
          <w:p w14:paraId="3FA3E6AB" w14:textId="77777777" w:rsidR="00D731E3" w:rsidRDefault="00D731E3" w:rsidP="00800738"/>
        </w:tc>
        <w:tc>
          <w:tcPr>
            <w:tcW w:w="1164" w:type="dxa"/>
          </w:tcPr>
          <w:p w14:paraId="0DD507E3" w14:textId="0A058D8A" w:rsidR="00D731E3" w:rsidRDefault="00D731E3" w:rsidP="00800738">
            <w:r>
              <w:t>12.1.</w:t>
            </w:r>
            <w:r w:rsidR="00C42257">
              <w:t>6</w:t>
            </w:r>
          </w:p>
        </w:tc>
        <w:tc>
          <w:tcPr>
            <w:tcW w:w="8403" w:type="dxa"/>
          </w:tcPr>
          <w:p w14:paraId="409C5A2B" w14:textId="7FF30A08" w:rsidR="00D731E3" w:rsidRPr="00D731E3" w:rsidRDefault="00956965" w:rsidP="00800738">
            <w:r>
              <w:t>kontrolka informująca o procesie ładowania</w:t>
            </w:r>
            <w:r w:rsidR="00D731E3">
              <w:t>;</w:t>
            </w:r>
          </w:p>
        </w:tc>
        <w:tc>
          <w:tcPr>
            <w:tcW w:w="2057" w:type="dxa"/>
          </w:tcPr>
          <w:p w14:paraId="493C0122" w14:textId="77777777" w:rsidR="00D731E3" w:rsidRDefault="00D731E3" w:rsidP="00800738"/>
        </w:tc>
      </w:tr>
      <w:tr w:rsidR="002F64A5" w14:paraId="5E137B51" w14:textId="77777777" w:rsidTr="008B0B96">
        <w:tc>
          <w:tcPr>
            <w:tcW w:w="693" w:type="dxa"/>
            <w:vMerge/>
          </w:tcPr>
          <w:p w14:paraId="2492F12B" w14:textId="77777777" w:rsidR="002F64A5" w:rsidRDefault="002F64A5" w:rsidP="00BB767A">
            <w:pPr>
              <w:jc w:val="center"/>
            </w:pPr>
          </w:p>
        </w:tc>
        <w:tc>
          <w:tcPr>
            <w:tcW w:w="2243" w:type="dxa"/>
            <w:vMerge/>
          </w:tcPr>
          <w:p w14:paraId="343AB8D7" w14:textId="77777777" w:rsidR="002F64A5" w:rsidRDefault="002F64A5" w:rsidP="00800738"/>
        </w:tc>
        <w:tc>
          <w:tcPr>
            <w:tcW w:w="1164" w:type="dxa"/>
          </w:tcPr>
          <w:p w14:paraId="4BD1EF1D" w14:textId="168F13CB" w:rsidR="002F64A5" w:rsidRPr="007C08EF" w:rsidRDefault="002F64A5" w:rsidP="00800738">
            <w:r w:rsidRPr="007C08EF">
              <w:t>12.1.</w:t>
            </w:r>
            <w:r w:rsidR="00C42257">
              <w:t>7</w:t>
            </w:r>
          </w:p>
        </w:tc>
        <w:tc>
          <w:tcPr>
            <w:tcW w:w="8403" w:type="dxa"/>
          </w:tcPr>
          <w:p w14:paraId="4FCF11A9" w14:textId="77777777" w:rsidR="002F64A5" w:rsidRPr="007C08EF" w:rsidRDefault="00286CE7" w:rsidP="00800738">
            <w:r w:rsidRPr="007C08EF">
              <w:t>pozostały</w:t>
            </w:r>
            <w:r w:rsidR="00D731E3" w:rsidRPr="007C08EF">
              <w:t xml:space="preserve"> zasięg</w:t>
            </w:r>
            <w:r w:rsidRPr="007C08EF">
              <w:t xml:space="preserve"> w km.</w:t>
            </w:r>
          </w:p>
        </w:tc>
        <w:tc>
          <w:tcPr>
            <w:tcW w:w="2057" w:type="dxa"/>
          </w:tcPr>
          <w:p w14:paraId="55E57056" w14:textId="77777777" w:rsidR="002F64A5" w:rsidRDefault="002F64A5" w:rsidP="00800738"/>
        </w:tc>
      </w:tr>
      <w:tr w:rsidR="0012054E" w14:paraId="65A95CA4" w14:textId="77777777" w:rsidTr="008B0B96">
        <w:tc>
          <w:tcPr>
            <w:tcW w:w="693" w:type="dxa"/>
            <w:vMerge w:val="restart"/>
          </w:tcPr>
          <w:p w14:paraId="2C6EB7BB" w14:textId="77777777" w:rsidR="0012054E" w:rsidRDefault="0012054E" w:rsidP="00BB767A">
            <w:pPr>
              <w:jc w:val="center"/>
            </w:pPr>
            <w:r>
              <w:t>13.</w:t>
            </w:r>
          </w:p>
        </w:tc>
        <w:tc>
          <w:tcPr>
            <w:tcW w:w="2243" w:type="dxa"/>
            <w:vMerge w:val="restart"/>
          </w:tcPr>
          <w:p w14:paraId="2E8B4A97" w14:textId="77777777" w:rsidR="0012054E" w:rsidRDefault="0012054E" w:rsidP="00800738">
            <w:r w:rsidRPr="0012054E">
              <w:t>Koła i ogumienie</w:t>
            </w:r>
          </w:p>
        </w:tc>
        <w:tc>
          <w:tcPr>
            <w:tcW w:w="1164" w:type="dxa"/>
          </w:tcPr>
          <w:p w14:paraId="30B94B8A" w14:textId="77777777" w:rsidR="0012054E" w:rsidRPr="007C08EF" w:rsidRDefault="0012054E" w:rsidP="00800738">
            <w:r w:rsidRPr="007C08EF">
              <w:t>13.1</w:t>
            </w:r>
          </w:p>
        </w:tc>
        <w:tc>
          <w:tcPr>
            <w:tcW w:w="8403" w:type="dxa"/>
          </w:tcPr>
          <w:p w14:paraId="4F93A7F3" w14:textId="330BDC01" w:rsidR="0012054E" w:rsidRPr="007C08EF" w:rsidRDefault="0012054E" w:rsidP="00800738">
            <w:r w:rsidRPr="007C08EF">
              <w:t>Bezdętkowe, wielosezonowe w wersji miejskiej ze wzmocnionym płaszczem bocznym klasy efektywności energetycznej min. E (Rozporządzenie (WE) Nr 1222/2009), zapewniające przebieg co najmniej 1</w:t>
            </w:r>
            <w:r w:rsidR="00646DD8">
              <w:t>5</w:t>
            </w:r>
            <w:r w:rsidRPr="007C08EF">
              <w:t>0.000 km, z nakrętkami zabezpieczonymi przed samoczynnym odkręcaniem. Koło zapasowe do każdego elektrobusu.</w:t>
            </w:r>
          </w:p>
        </w:tc>
        <w:tc>
          <w:tcPr>
            <w:tcW w:w="2057" w:type="dxa"/>
          </w:tcPr>
          <w:p w14:paraId="6E9F05AB" w14:textId="77777777" w:rsidR="0012054E" w:rsidRDefault="0012054E" w:rsidP="00800738"/>
        </w:tc>
      </w:tr>
      <w:tr w:rsidR="0012054E" w14:paraId="5F98A1A0" w14:textId="77777777" w:rsidTr="008B0B96">
        <w:tc>
          <w:tcPr>
            <w:tcW w:w="693" w:type="dxa"/>
            <w:vMerge/>
          </w:tcPr>
          <w:p w14:paraId="2D53F298" w14:textId="77777777" w:rsidR="0012054E" w:rsidRDefault="0012054E" w:rsidP="00BB767A">
            <w:pPr>
              <w:jc w:val="center"/>
            </w:pPr>
          </w:p>
        </w:tc>
        <w:tc>
          <w:tcPr>
            <w:tcW w:w="2243" w:type="dxa"/>
            <w:vMerge/>
          </w:tcPr>
          <w:p w14:paraId="088E8418" w14:textId="77777777" w:rsidR="0012054E" w:rsidRDefault="0012054E" w:rsidP="00800738"/>
        </w:tc>
        <w:tc>
          <w:tcPr>
            <w:tcW w:w="1164" w:type="dxa"/>
          </w:tcPr>
          <w:p w14:paraId="5E6E3C26" w14:textId="77777777" w:rsidR="0012054E" w:rsidRDefault="0012054E" w:rsidP="00800738">
            <w:r>
              <w:t>13.1.1</w:t>
            </w:r>
          </w:p>
        </w:tc>
        <w:tc>
          <w:tcPr>
            <w:tcW w:w="8403" w:type="dxa"/>
          </w:tcPr>
          <w:p w14:paraId="460656D2" w14:textId="77777777" w:rsidR="0012054E" w:rsidRPr="00D731E3" w:rsidRDefault="0012054E" w:rsidP="00800738">
            <w:r w:rsidRPr="0012054E">
              <w:t>Ogumienie w rozmiarze 275/70 R22,5 w celu unifikacji z obecnie używanymi oponami</w:t>
            </w:r>
          </w:p>
        </w:tc>
        <w:tc>
          <w:tcPr>
            <w:tcW w:w="2057" w:type="dxa"/>
          </w:tcPr>
          <w:p w14:paraId="7C3D8808" w14:textId="77777777" w:rsidR="0012054E" w:rsidRDefault="0012054E" w:rsidP="00800738"/>
        </w:tc>
      </w:tr>
      <w:tr w:rsidR="0012054E" w14:paraId="50BF61B6" w14:textId="77777777" w:rsidTr="008B0B96">
        <w:tc>
          <w:tcPr>
            <w:tcW w:w="693" w:type="dxa"/>
            <w:vMerge/>
          </w:tcPr>
          <w:p w14:paraId="7D7D67BD" w14:textId="77777777" w:rsidR="0012054E" w:rsidRDefault="0012054E" w:rsidP="00BB767A">
            <w:pPr>
              <w:jc w:val="center"/>
            </w:pPr>
          </w:p>
        </w:tc>
        <w:tc>
          <w:tcPr>
            <w:tcW w:w="2243" w:type="dxa"/>
            <w:vMerge/>
          </w:tcPr>
          <w:p w14:paraId="4F01BE16" w14:textId="77777777" w:rsidR="0012054E" w:rsidRDefault="0012054E" w:rsidP="00800738"/>
        </w:tc>
        <w:tc>
          <w:tcPr>
            <w:tcW w:w="1164" w:type="dxa"/>
          </w:tcPr>
          <w:p w14:paraId="10E638B9" w14:textId="77777777" w:rsidR="0012054E" w:rsidRDefault="0012054E" w:rsidP="00800738">
            <w:r>
              <w:t>13.2</w:t>
            </w:r>
          </w:p>
        </w:tc>
        <w:tc>
          <w:tcPr>
            <w:tcW w:w="8403" w:type="dxa"/>
          </w:tcPr>
          <w:p w14:paraId="6B1AC5CE" w14:textId="76DE95FA" w:rsidR="0012054E" w:rsidRDefault="0012054E" w:rsidP="00800738">
            <w:r w:rsidRPr="0012054E">
              <w:t>W pojeździe zamontowany ma być system kontroli pracy ogumienia. System ma umożliwić bieżące monitorowanie ciśnienia i temperatury ogumienia oraz prezentację tych parametrów na wyświetlaczu</w:t>
            </w:r>
            <w:r w:rsidR="00956965">
              <w:t xml:space="preserve"> w kabinie</w:t>
            </w:r>
            <w:r w:rsidRPr="0012054E">
              <w:t xml:space="preserve"> kierowcy, a także informowanie o przekroczeniu progów bezpieczeństwa. System powinien zawierać czujniki ciśnienia i temperatury z możliwością ich przekładania w przypadku wymiany ogumienia. Ponadto, elektrobusy mają mieć możliwość łatwej obsługi, diagnozy i konfiguracji systemu poprzez dostarczony wraz z pojazdami jeden komplet narzędzi, testera i oprogramowania, w tym do obsługi zewnętrznej ogumienia jako pojazdów flotowych. Elektrobusy mają być wyposażone w łatwo dostępne złącze diagnostyczne, a dostęp do złącz powinien być zagwarantowany bez konieczności demontażu elementów pojazdu.</w:t>
            </w:r>
          </w:p>
        </w:tc>
        <w:tc>
          <w:tcPr>
            <w:tcW w:w="2057" w:type="dxa"/>
          </w:tcPr>
          <w:p w14:paraId="7D235D4E" w14:textId="77777777" w:rsidR="0012054E" w:rsidRDefault="0012054E" w:rsidP="00800738"/>
        </w:tc>
      </w:tr>
      <w:tr w:rsidR="0012054E" w14:paraId="10E0E247" w14:textId="77777777" w:rsidTr="008B0B96">
        <w:tc>
          <w:tcPr>
            <w:tcW w:w="693" w:type="dxa"/>
            <w:vMerge/>
          </w:tcPr>
          <w:p w14:paraId="59145E01" w14:textId="77777777" w:rsidR="0012054E" w:rsidRDefault="0012054E" w:rsidP="00BB767A">
            <w:pPr>
              <w:jc w:val="center"/>
            </w:pPr>
          </w:p>
        </w:tc>
        <w:tc>
          <w:tcPr>
            <w:tcW w:w="2243" w:type="dxa"/>
            <w:vMerge/>
          </w:tcPr>
          <w:p w14:paraId="7D6732DD" w14:textId="77777777" w:rsidR="0012054E" w:rsidRDefault="0012054E" w:rsidP="00800738"/>
        </w:tc>
        <w:tc>
          <w:tcPr>
            <w:tcW w:w="1164" w:type="dxa"/>
          </w:tcPr>
          <w:p w14:paraId="7B1734B4" w14:textId="77777777" w:rsidR="0012054E" w:rsidRDefault="0012054E" w:rsidP="00800738">
            <w:r>
              <w:t>13.3</w:t>
            </w:r>
          </w:p>
        </w:tc>
        <w:tc>
          <w:tcPr>
            <w:tcW w:w="8403" w:type="dxa"/>
          </w:tcPr>
          <w:p w14:paraId="444DD74D" w14:textId="77777777" w:rsidR="0012054E" w:rsidRDefault="0012054E" w:rsidP="00800738">
            <w:r w:rsidRPr="0012054E">
              <w:t>Elektrobus ma posiadać „włoskowe” osłony na nadkolach kół chroniące boki pojazdu przed nadmiernym zabłoceniem, felgi kół wykonane ze stopów metali lekkich.</w:t>
            </w:r>
          </w:p>
        </w:tc>
        <w:tc>
          <w:tcPr>
            <w:tcW w:w="2057" w:type="dxa"/>
          </w:tcPr>
          <w:p w14:paraId="79496CD3" w14:textId="77777777" w:rsidR="0012054E" w:rsidRDefault="0012054E" w:rsidP="00800738"/>
        </w:tc>
      </w:tr>
      <w:tr w:rsidR="0012054E" w14:paraId="65342CBC" w14:textId="77777777" w:rsidTr="008B0B96">
        <w:tc>
          <w:tcPr>
            <w:tcW w:w="693" w:type="dxa"/>
            <w:vMerge w:val="restart"/>
          </w:tcPr>
          <w:p w14:paraId="1E556894" w14:textId="77777777" w:rsidR="0012054E" w:rsidRDefault="0012054E" w:rsidP="00BB767A">
            <w:pPr>
              <w:jc w:val="center"/>
            </w:pPr>
            <w:r>
              <w:t>14.</w:t>
            </w:r>
          </w:p>
        </w:tc>
        <w:tc>
          <w:tcPr>
            <w:tcW w:w="2243" w:type="dxa"/>
            <w:vMerge w:val="restart"/>
          </w:tcPr>
          <w:p w14:paraId="4D99C4BD" w14:textId="77777777" w:rsidR="0012054E" w:rsidRDefault="0012054E" w:rsidP="00800738">
            <w:r w:rsidRPr="0012054E">
              <w:t>System smarowania</w:t>
            </w:r>
          </w:p>
        </w:tc>
        <w:tc>
          <w:tcPr>
            <w:tcW w:w="1164" w:type="dxa"/>
          </w:tcPr>
          <w:p w14:paraId="1F1D71BC" w14:textId="77777777" w:rsidR="0012054E" w:rsidRDefault="0012054E" w:rsidP="00800738">
            <w:r>
              <w:t>14.1</w:t>
            </w:r>
          </w:p>
        </w:tc>
        <w:tc>
          <w:tcPr>
            <w:tcW w:w="8403" w:type="dxa"/>
          </w:tcPr>
          <w:p w14:paraId="47A1026D" w14:textId="77777777" w:rsidR="0012054E" w:rsidRDefault="0012054E" w:rsidP="00800738">
            <w:r w:rsidRPr="0012054E">
              <w:t>Nieprogresywny system automatycznego smarowania o ciśnieniu roboczym w systemie minimum 50 bar. System wyposażony w sterownik w kabinie kierowcy z alarmem dźwiękowym informującym o:</w:t>
            </w:r>
          </w:p>
        </w:tc>
        <w:tc>
          <w:tcPr>
            <w:tcW w:w="2057" w:type="dxa"/>
          </w:tcPr>
          <w:p w14:paraId="06E6F43B" w14:textId="77777777" w:rsidR="0012054E" w:rsidRDefault="0012054E" w:rsidP="00800738"/>
        </w:tc>
      </w:tr>
      <w:tr w:rsidR="0012054E" w14:paraId="0DBC2886" w14:textId="77777777" w:rsidTr="008B0B96">
        <w:tc>
          <w:tcPr>
            <w:tcW w:w="693" w:type="dxa"/>
            <w:vMerge/>
          </w:tcPr>
          <w:p w14:paraId="1DA51612" w14:textId="77777777" w:rsidR="0012054E" w:rsidRDefault="0012054E" w:rsidP="00BB767A">
            <w:pPr>
              <w:jc w:val="center"/>
            </w:pPr>
          </w:p>
        </w:tc>
        <w:tc>
          <w:tcPr>
            <w:tcW w:w="2243" w:type="dxa"/>
            <w:vMerge/>
          </w:tcPr>
          <w:p w14:paraId="614C67FC" w14:textId="77777777" w:rsidR="0012054E" w:rsidRDefault="0012054E" w:rsidP="00800738"/>
        </w:tc>
        <w:tc>
          <w:tcPr>
            <w:tcW w:w="1164" w:type="dxa"/>
          </w:tcPr>
          <w:p w14:paraId="4B3E1845" w14:textId="77777777" w:rsidR="0012054E" w:rsidRDefault="0012054E" w:rsidP="00800738">
            <w:r>
              <w:t>14.1.1</w:t>
            </w:r>
          </w:p>
        </w:tc>
        <w:tc>
          <w:tcPr>
            <w:tcW w:w="8403" w:type="dxa"/>
          </w:tcPr>
          <w:p w14:paraId="2835F439" w14:textId="77777777" w:rsidR="0012054E" w:rsidRDefault="0012054E" w:rsidP="00800738">
            <w:r w:rsidRPr="0012054E">
              <w:t>rezerwie smaru w zbiorniku pompy;</w:t>
            </w:r>
          </w:p>
        </w:tc>
        <w:tc>
          <w:tcPr>
            <w:tcW w:w="2057" w:type="dxa"/>
          </w:tcPr>
          <w:p w14:paraId="38E6EA6D" w14:textId="77777777" w:rsidR="0012054E" w:rsidRDefault="0012054E" w:rsidP="00800738"/>
        </w:tc>
      </w:tr>
      <w:tr w:rsidR="0012054E" w14:paraId="23E989CE" w14:textId="77777777" w:rsidTr="008B0B96">
        <w:tc>
          <w:tcPr>
            <w:tcW w:w="693" w:type="dxa"/>
            <w:vMerge/>
          </w:tcPr>
          <w:p w14:paraId="066B56C1" w14:textId="77777777" w:rsidR="0012054E" w:rsidRDefault="0012054E" w:rsidP="00BB767A">
            <w:pPr>
              <w:jc w:val="center"/>
            </w:pPr>
          </w:p>
        </w:tc>
        <w:tc>
          <w:tcPr>
            <w:tcW w:w="2243" w:type="dxa"/>
            <w:vMerge/>
          </w:tcPr>
          <w:p w14:paraId="5EEBD4D2" w14:textId="77777777" w:rsidR="0012054E" w:rsidRDefault="0012054E" w:rsidP="00800738"/>
        </w:tc>
        <w:tc>
          <w:tcPr>
            <w:tcW w:w="1164" w:type="dxa"/>
          </w:tcPr>
          <w:p w14:paraId="18506AA9" w14:textId="77777777" w:rsidR="0012054E" w:rsidRDefault="0012054E" w:rsidP="00800738">
            <w:r>
              <w:t>14.1.2</w:t>
            </w:r>
          </w:p>
        </w:tc>
        <w:tc>
          <w:tcPr>
            <w:tcW w:w="8403" w:type="dxa"/>
          </w:tcPr>
          <w:p w14:paraId="60189E39" w14:textId="77777777" w:rsidR="0012054E" w:rsidRDefault="0012054E" w:rsidP="00800738">
            <w:r w:rsidRPr="0012054E">
              <w:t>spadku ciśnienia w systemie;</w:t>
            </w:r>
          </w:p>
        </w:tc>
        <w:tc>
          <w:tcPr>
            <w:tcW w:w="2057" w:type="dxa"/>
          </w:tcPr>
          <w:p w14:paraId="2B7ADFD4" w14:textId="77777777" w:rsidR="0012054E" w:rsidRDefault="0012054E" w:rsidP="00800738"/>
        </w:tc>
      </w:tr>
      <w:tr w:rsidR="0012054E" w14:paraId="46E7D50D" w14:textId="77777777" w:rsidTr="008B0B96">
        <w:tc>
          <w:tcPr>
            <w:tcW w:w="693" w:type="dxa"/>
            <w:vMerge/>
          </w:tcPr>
          <w:p w14:paraId="515869BE" w14:textId="77777777" w:rsidR="0012054E" w:rsidRDefault="0012054E" w:rsidP="00BB767A">
            <w:pPr>
              <w:jc w:val="center"/>
            </w:pPr>
          </w:p>
        </w:tc>
        <w:tc>
          <w:tcPr>
            <w:tcW w:w="2243" w:type="dxa"/>
            <w:vMerge/>
          </w:tcPr>
          <w:p w14:paraId="47DD89EC" w14:textId="77777777" w:rsidR="0012054E" w:rsidRDefault="0012054E" w:rsidP="00800738"/>
        </w:tc>
        <w:tc>
          <w:tcPr>
            <w:tcW w:w="1164" w:type="dxa"/>
          </w:tcPr>
          <w:p w14:paraId="1900EBCB" w14:textId="77777777" w:rsidR="0012054E" w:rsidRDefault="0012054E" w:rsidP="00800738">
            <w:r>
              <w:t>14.2</w:t>
            </w:r>
          </w:p>
        </w:tc>
        <w:tc>
          <w:tcPr>
            <w:tcW w:w="8403" w:type="dxa"/>
          </w:tcPr>
          <w:p w14:paraId="5362820B" w14:textId="77777777" w:rsidR="0012054E" w:rsidRDefault="0012054E" w:rsidP="00800738">
            <w:r w:rsidRPr="0012054E">
              <w:t>Sterownik z elektronicznym zapisem pamięci akcji pracy systemu.</w:t>
            </w:r>
          </w:p>
        </w:tc>
        <w:tc>
          <w:tcPr>
            <w:tcW w:w="2057" w:type="dxa"/>
          </w:tcPr>
          <w:p w14:paraId="0523BBCA" w14:textId="77777777" w:rsidR="0012054E" w:rsidRDefault="0012054E" w:rsidP="00800738"/>
        </w:tc>
      </w:tr>
      <w:tr w:rsidR="0012054E" w14:paraId="1CCF05F7" w14:textId="77777777" w:rsidTr="008B0B96">
        <w:tc>
          <w:tcPr>
            <w:tcW w:w="693" w:type="dxa"/>
            <w:vMerge/>
          </w:tcPr>
          <w:p w14:paraId="46E5350E" w14:textId="77777777" w:rsidR="0012054E" w:rsidRDefault="0012054E" w:rsidP="00BB767A">
            <w:pPr>
              <w:jc w:val="center"/>
            </w:pPr>
          </w:p>
        </w:tc>
        <w:tc>
          <w:tcPr>
            <w:tcW w:w="2243" w:type="dxa"/>
            <w:vMerge/>
          </w:tcPr>
          <w:p w14:paraId="6231320D" w14:textId="77777777" w:rsidR="0012054E" w:rsidRDefault="0012054E" w:rsidP="00800738"/>
        </w:tc>
        <w:tc>
          <w:tcPr>
            <w:tcW w:w="1164" w:type="dxa"/>
          </w:tcPr>
          <w:p w14:paraId="145A0001" w14:textId="77777777" w:rsidR="0012054E" w:rsidRDefault="0012054E" w:rsidP="00800738">
            <w:r>
              <w:t>14.3</w:t>
            </w:r>
          </w:p>
        </w:tc>
        <w:tc>
          <w:tcPr>
            <w:tcW w:w="8403" w:type="dxa"/>
          </w:tcPr>
          <w:p w14:paraId="5BBEF3B0" w14:textId="77777777" w:rsidR="0012054E" w:rsidRDefault="0012054E" w:rsidP="00800738">
            <w:r w:rsidRPr="0012054E">
              <w:t>System umożliwiający pracę smarowania z zastosowaniem smaru półpłynnego EP-0.</w:t>
            </w:r>
          </w:p>
        </w:tc>
        <w:tc>
          <w:tcPr>
            <w:tcW w:w="2057" w:type="dxa"/>
          </w:tcPr>
          <w:p w14:paraId="47979229" w14:textId="77777777" w:rsidR="0012054E" w:rsidRDefault="0012054E" w:rsidP="00800738"/>
        </w:tc>
      </w:tr>
      <w:tr w:rsidR="0012054E" w14:paraId="42CFDCE4" w14:textId="77777777" w:rsidTr="008B0B96">
        <w:tc>
          <w:tcPr>
            <w:tcW w:w="693" w:type="dxa"/>
            <w:vMerge/>
          </w:tcPr>
          <w:p w14:paraId="4D248AC1" w14:textId="77777777" w:rsidR="0012054E" w:rsidRDefault="0012054E" w:rsidP="00BB767A">
            <w:pPr>
              <w:jc w:val="center"/>
            </w:pPr>
          </w:p>
        </w:tc>
        <w:tc>
          <w:tcPr>
            <w:tcW w:w="2243" w:type="dxa"/>
            <w:vMerge/>
          </w:tcPr>
          <w:p w14:paraId="0DEBE688" w14:textId="77777777" w:rsidR="0012054E" w:rsidRDefault="0012054E" w:rsidP="00800738"/>
        </w:tc>
        <w:tc>
          <w:tcPr>
            <w:tcW w:w="1164" w:type="dxa"/>
          </w:tcPr>
          <w:p w14:paraId="2DF7AFC5" w14:textId="77777777" w:rsidR="0012054E" w:rsidRDefault="0012054E" w:rsidP="00800738">
            <w:r>
              <w:t>14.4</w:t>
            </w:r>
          </w:p>
        </w:tc>
        <w:tc>
          <w:tcPr>
            <w:tcW w:w="8403" w:type="dxa"/>
          </w:tcPr>
          <w:p w14:paraId="121EF388" w14:textId="77777777" w:rsidR="0012054E" w:rsidRDefault="0012054E" w:rsidP="00800738">
            <w:r w:rsidRPr="0012054E">
              <w:t>Pompa wyposażona w pokrywę nadążną oczyszczającą ścianki pompy ze smaru, niedopuszczającą do zasychania smaru.</w:t>
            </w:r>
          </w:p>
        </w:tc>
        <w:tc>
          <w:tcPr>
            <w:tcW w:w="2057" w:type="dxa"/>
          </w:tcPr>
          <w:p w14:paraId="48716F83" w14:textId="77777777" w:rsidR="0012054E" w:rsidRDefault="0012054E" w:rsidP="00800738"/>
        </w:tc>
      </w:tr>
      <w:tr w:rsidR="00597A3D" w14:paraId="3BA26ECC" w14:textId="77777777" w:rsidTr="008B0B96">
        <w:tc>
          <w:tcPr>
            <w:tcW w:w="693" w:type="dxa"/>
            <w:vMerge w:val="restart"/>
          </w:tcPr>
          <w:p w14:paraId="3B59EAAC" w14:textId="77777777" w:rsidR="00597A3D" w:rsidRDefault="00597A3D" w:rsidP="00BB767A">
            <w:pPr>
              <w:jc w:val="center"/>
            </w:pPr>
            <w:r>
              <w:t>15.</w:t>
            </w:r>
          </w:p>
        </w:tc>
        <w:tc>
          <w:tcPr>
            <w:tcW w:w="2243" w:type="dxa"/>
            <w:vMerge w:val="restart"/>
          </w:tcPr>
          <w:p w14:paraId="038CAC25" w14:textId="77777777" w:rsidR="00597A3D" w:rsidRDefault="00597A3D" w:rsidP="00800738">
            <w:r w:rsidRPr="00597A3D">
              <w:t>Siedzenia pasażerskie</w:t>
            </w:r>
          </w:p>
        </w:tc>
        <w:tc>
          <w:tcPr>
            <w:tcW w:w="1164" w:type="dxa"/>
          </w:tcPr>
          <w:p w14:paraId="46B4AAE2" w14:textId="77777777" w:rsidR="00597A3D" w:rsidRDefault="00597A3D" w:rsidP="00800738">
            <w:r>
              <w:t>15.1</w:t>
            </w:r>
          </w:p>
        </w:tc>
        <w:tc>
          <w:tcPr>
            <w:tcW w:w="8403" w:type="dxa"/>
          </w:tcPr>
          <w:p w14:paraId="1C0C76B9" w14:textId="77777777" w:rsidR="00597A3D" w:rsidRDefault="00597A3D" w:rsidP="00800738">
            <w:r w:rsidRPr="00597A3D">
              <w:t>Siedzenia pasażerskie w ilości wskazanej wcześniej, ukształtowane ergonomicznie, wandaloodporne tj. o powierzchniach gładkich, utrudniających nanoszenie napisów, materiał tapicerski o dużej odporności na zużycie, niepalny, łatwy do czyszczenia.</w:t>
            </w:r>
          </w:p>
        </w:tc>
        <w:tc>
          <w:tcPr>
            <w:tcW w:w="2057" w:type="dxa"/>
          </w:tcPr>
          <w:p w14:paraId="253349C9" w14:textId="77777777" w:rsidR="00597A3D" w:rsidRDefault="00597A3D" w:rsidP="00800738"/>
        </w:tc>
      </w:tr>
      <w:tr w:rsidR="00597A3D" w14:paraId="14F533B0" w14:textId="77777777" w:rsidTr="008B0B96">
        <w:tc>
          <w:tcPr>
            <w:tcW w:w="693" w:type="dxa"/>
            <w:vMerge/>
          </w:tcPr>
          <w:p w14:paraId="61816C96" w14:textId="77777777" w:rsidR="00597A3D" w:rsidRDefault="00597A3D" w:rsidP="00BB767A">
            <w:pPr>
              <w:jc w:val="center"/>
            </w:pPr>
          </w:p>
        </w:tc>
        <w:tc>
          <w:tcPr>
            <w:tcW w:w="2243" w:type="dxa"/>
            <w:vMerge/>
          </w:tcPr>
          <w:p w14:paraId="3D2FA696" w14:textId="77777777" w:rsidR="00597A3D" w:rsidRPr="00597A3D" w:rsidRDefault="00597A3D" w:rsidP="00800738"/>
        </w:tc>
        <w:tc>
          <w:tcPr>
            <w:tcW w:w="1164" w:type="dxa"/>
          </w:tcPr>
          <w:p w14:paraId="68169824" w14:textId="77777777" w:rsidR="00597A3D" w:rsidRDefault="00597A3D" w:rsidP="00800738">
            <w:r>
              <w:t>15.2</w:t>
            </w:r>
          </w:p>
        </w:tc>
        <w:tc>
          <w:tcPr>
            <w:tcW w:w="8403" w:type="dxa"/>
          </w:tcPr>
          <w:p w14:paraId="45D77A24" w14:textId="78FBB18F" w:rsidR="00597A3D" w:rsidRDefault="00597A3D" w:rsidP="00800738">
            <w:r w:rsidRPr="00597A3D">
              <w:t xml:space="preserve">Kolorystyka – </w:t>
            </w:r>
            <w:r w:rsidR="000A3312">
              <w:t>niebieska</w:t>
            </w:r>
            <w:r w:rsidRPr="00597A3D">
              <w:t xml:space="preserve"> z elementami logo Tyskich Linii Trolejbusowych</w:t>
            </w:r>
            <w:r w:rsidR="000A3312">
              <w:t>, herbu Tychów oraz piktogramów określających miejsca specjalne</w:t>
            </w:r>
            <w:r w:rsidRPr="00597A3D">
              <w:t xml:space="preserve"> – szczegóły dotyczące wzoru tkaniny siedzeń Wykonawca uzgodni z Zamawiającym w ciągu 30 dni od podpisania Umowy</w:t>
            </w:r>
          </w:p>
        </w:tc>
        <w:tc>
          <w:tcPr>
            <w:tcW w:w="2057" w:type="dxa"/>
          </w:tcPr>
          <w:p w14:paraId="7675817B" w14:textId="77777777" w:rsidR="00597A3D" w:rsidRDefault="00597A3D" w:rsidP="00800738"/>
        </w:tc>
      </w:tr>
      <w:tr w:rsidR="00597A3D" w14:paraId="0B306F87" w14:textId="77777777" w:rsidTr="008B0B96">
        <w:tc>
          <w:tcPr>
            <w:tcW w:w="693" w:type="dxa"/>
            <w:vMerge/>
          </w:tcPr>
          <w:p w14:paraId="1DCC9EE9" w14:textId="77777777" w:rsidR="00597A3D" w:rsidRDefault="00597A3D" w:rsidP="00BB767A">
            <w:pPr>
              <w:jc w:val="center"/>
            </w:pPr>
          </w:p>
        </w:tc>
        <w:tc>
          <w:tcPr>
            <w:tcW w:w="2243" w:type="dxa"/>
            <w:vMerge/>
          </w:tcPr>
          <w:p w14:paraId="4DF91E6B" w14:textId="77777777" w:rsidR="00597A3D" w:rsidRDefault="00597A3D" w:rsidP="00800738"/>
        </w:tc>
        <w:tc>
          <w:tcPr>
            <w:tcW w:w="1164" w:type="dxa"/>
          </w:tcPr>
          <w:p w14:paraId="6910DD8A" w14:textId="77777777" w:rsidR="00597A3D" w:rsidRDefault="00597A3D" w:rsidP="00800738">
            <w:r>
              <w:t>15.3</w:t>
            </w:r>
          </w:p>
        </w:tc>
        <w:tc>
          <w:tcPr>
            <w:tcW w:w="8403" w:type="dxa"/>
          </w:tcPr>
          <w:p w14:paraId="470FDBD6" w14:textId="6AD7AFD6" w:rsidR="00597A3D" w:rsidRPr="007C08EF" w:rsidRDefault="00597A3D" w:rsidP="00800738">
            <w:r w:rsidRPr="007C08EF">
              <w:t>Układ siedzeń Wykonawca ustali z Zamawiającym w ciągu 30 dni od podpisania umowy</w:t>
            </w:r>
          </w:p>
        </w:tc>
        <w:tc>
          <w:tcPr>
            <w:tcW w:w="2057" w:type="dxa"/>
          </w:tcPr>
          <w:p w14:paraId="46717F60" w14:textId="266986FE" w:rsidR="00597A3D" w:rsidRDefault="00597A3D" w:rsidP="00800738"/>
        </w:tc>
      </w:tr>
      <w:tr w:rsidR="00597A3D" w14:paraId="117E71B6" w14:textId="77777777" w:rsidTr="008B0B96">
        <w:tc>
          <w:tcPr>
            <w:tcW w:w="693" w:type="dxa"/>
            <w:vMerge w:val="restart"/>
          </w:tcPr>
          <w:p w14:paraId="5C3345DD" w14:textId="77777777" w:rsidR="00597A3D" w:rsidRDefault="00597A3D" w:rsidP="00BB767A">
            <w:pPr>
              <w:jc w:val="center"/>
            </w:pPr>
            <w:r>
              <w:t>16.</w:t>
            </w:r>
          </w:p>
        </w:tc>
        <w:tc>
          <w:tcPr>
            <w:tcW w:w="2243" w:type="dxa"/>
            <w:vMerge w:val="restart"/>
          </w:tcPr>
          <w:p w14:paraId="360C157D" w14:textId="77777777" w:rsidR="00597A3D" w:rsidRDefault="00597A3D" w:rsidP="00800738">
            <w:r w:rsidRPr="00597A3D">
              <w:t>Stanowisko dla niepełnosprawnych i wózka dziecięcego</w:t>
            </w:r>
          </w:p>
        </w:tc>
        <w:tc>
          <w:tcPr>
            <w:tcW w:w="1164" w:type="dxa"/>
          </w:tcPr>
          <w:p w14:paraId="08A12CF6" w14:textId="77777777" w:rsidR="00597A3D" w:rsidRDefault="00597A3D" w:rsidP="00800738">
            <w:r>
              <w:t>16.1</w:t>
            </w:r>
          </w:p>
        </w:tc>
        <w:tc>
          <w:tcPr>
            <w:tcW w:w="8403" w:type="dxa"/>
          </w:tcPr>
          <w:p w14:paraId="2A4696F6" w14:textId="77777777" w:rsidR="00597A3D" w:rsidRPr="007C08EF" w:rsidRDefault="00597A3D" w:rsidP="00800738">
            <w:r w:rsidRPr="007C08EF">
              <w:t>Rampa dla wózków odkładana ręcznie – przy drugich (środkowych) drzwiach.</w:t>
            </w:r>
          </w:p>
        </w:tc>
        <w:tc>
          <w:tcPr>
            <w:tcW w:w="2057" w:type="dxa"/>
          </w:tcPr>
          <w:p w14:paraId="711A1AAE" w14:textId="77777777" w:rsidR="00597A3D" w:rsidRDefault="00597A3D" w:rsidP="00800738"/>
        </w:tc>
      </w:tr>
      <w:tr w:rsidR="00597A3D" w14:paraId="0354C6FB" w14:textId="77777777" w:rsidTr="008B0B96">
        <w:tc>
          <w:tcPr>
            <w:tcW w:w="693" w:type="dxa"/>
            <w:vMerge/>
          </w:tcPr>
          <w:p w14:paraId="3ADD0731" w14:textId="77777777" w:rsidR="00597A3D" w:rsidRDefault="00597A3D" w:rsidP="00BB767A">
            <w:pPr>
              <w:jc w:val="center"/>
            </w:pPr>
          </w:p>
        </w:tc>
        <w:tc>
          <w:tcPr>
            <w:tcW w:w="2243" w:type="dxa"/>
            <w:vMerge/>
          </w:tcPr>
          <w:p w14:paraId="4C69C5DB" w14:textId="77777777" w:rsidR="00597A3D" w:rsidRDefault="00597A3D" w:rsidP="00800738"/>
        </w:tc>
        <w:tc>
          <w:tcPr>
            <w:tcW w:w="1164" w:type="dxa"/>
          </w:tcPr>
          <w:p w14:paraId="10D84159" w14:textId="77777777" w:rsidR="00597A3D" w:rsidRDefault="00597A3D" w:rsidP="00800738">
            <w:r>
              <w:t>16.2</w:t>
            </w:r>
          </w:p>
        </w:tc>
        <w:tc>
          <w:tcPr>
            <w:tcW w:w="8403" w:type="dxa"/>
          </w:tcPr>
          <w:p w14:paraId="534F9E31" w14:textId="275F0EC4" w:rsidR="00597A3D" w:rsidRDefault="00736EAB" w:rsidP="00800738">
            <w:r>
              <w:t>Dwa miejsca</w:t>
            </w:r>
            <w:r w:rsidR="00597A3D" w:rsidRPr="00597A3D">
              <w:t xml:space="preserve"> na wózk</w:t>
            </w:r>
            <w:r>
              <w:t>i</w:t>
            </w:r>
            <w:r w:rsidR="00597A3D" w:rsidRPr="00597A3D">
              <w:t xml:space="preserve"> usytuowane w przedziale pasażerskim pomiędzy osiami pojazdu na wprost drugich drzwi tak, aby wejście osoby na wózku/z wózkiem nie wiązało się z pokonaniem tzw. „wąskiego gardła” w przestrzeni pasażerskiej pomiędzy podestami przedziału pasażerskiego.</w:t>
            </w:r>
          </w:p>
        </w:tc>
        <w:tc>
          <w:tcPr>
            <w:tcW w:w="2057" w:type="dxa"/>
          </w:tcPr>
          <w:p w14:paraId="307493BF" w14:textId="77777777" w:rsidR="00597A3D" w:rsidRDefault="00597A3D" w:rsidP="00800738"/>
        </w:tc>
      </w:tr>
      <w:tr w:rsidR="00597A3D" w14:paraId="19A1481C" w14:textId="77777777" w:rsidTr="008B0B96">
        <w:tc>
          <w:tcPr>
            <w:tcW w:w="693" w:type="dxa"/>
            <w:vMerge/>
          </w:tcPr>
          <w:p w14:paraId="66622E53" w14:textId="77777777" w:rsidR="00597A3D" w:rsidRDefault="00597A3D" w:rsidP="00BB767A">
            <w:pPr>
              <w:jc w:val="center"/>
            </w:pPr>
          </w:p>
        </w:tc>
        <w:tc>
          <w:tcPr>
            <w:tcW w:w="2243" w:type="dxa"/>
            <w:vMerge/>
          </w:tcPr>
          <w:p w14:paraId="5F980743" w14:textId="77777777" w:rsidR="00597A3D" w:rsidRDefault="00597A3D" w:rsidP="00800738"/>
        </w:tc>
        <w:tc>
          <w:tcPr>
            <w:tcW w:w="1164" w:type="dxa"/>
          </w:tcPr>
          <w:p w14:paraId="665B6F67" w14:textId="77777777" w:rsidR="00597A3D" w:rsidRDefault="00597A3D" w:rsidP="00800738">
            <w:r>
              <w:t>16.3</w:t>
            </w:r>
          </w:p>
        </w:tc>
        <w:tc>
          <w:tcPr>
            <w:tcW w:w="8403" w:type="dxa"/>
          </w:tcPr>
          <w:p w14:paraId="5CCDA8FE" w14:textId="77777777" w:rsidR="00597A3D" w:rsidRDefault="00597A3D" w:rsidP="00800738">
            <w:r w:rsidRPr="00597A3D">
              <w:t>Masa części odkładanej pochylni nie powinna przekroczyć 15 kg, a nośność powinna wynosić co najmniej 300 kg.</w:t>
            </w:r>
          </w:p>
        </w:tc>
        <w:tc>
          <w:tcPr>
            <w:tcW w:w="2057" w:type="dxa"/>
          </w:tcPr>
          <w:p w14:paraId="58D90BA9" w14:textId="77777777" w:rsidR="00597A3D" w:rsidRDefault="00597A3D" w:rsidP="00800738"/>
        </w:tc>
      </w:tr>
      <w:tr w:rsidR="0084300C" w14:paraId="45D45390" w14:textId="77777777" w:rsidTr="008B0B96">
        <w:tc>
          <w:tcPr>
            <w:tcW w:w="693" w:type="dxa"/>
            <w:vMerge w:val="restart"/>
          </w:tcPr>
          <w:p w14:paraId="5B581B5C" w14:textId="77777777" w:rsidR="0084300C" w:rsidRPr="00DE6A82" w:rsidRDefault="0084300C" w:rsidP="00BB767A">
            <w:pPr>
              <w:jc w:val="center"/>
            </w:pPr>
            <w:r w:rsidRPr="00DE6A82">
              <w:t>17.</w:t>
            </w:r>
          </w:p>
        </w:tc>
        <w:tc>
          <w:tcPr>
            <w:tcW w:w="2243" w:type="dxa"/>
            <w:vMerge w:val="restart"/>
          </w:tcPr>
          <w:p w14:paraId="5E1E734F" w14:textId="77777777" w:rsidR="0084300C" w:rsidRPr="00DE6A82" w:rsidRDefault="0084300C" w:rsidP="00800738">
            <w:r w:rsidRPr="00DE6A82">
              <w:t>Kabina kierowcy</w:t>
            </w:r>
          </w:p>
        </w:tc>
        <w:tc>
          <w:tcPr>
            <w:tcW w:w="1164" w:type="dxa"/>
          </w:tcPr>
          <w:p w14:paraId="513A8433" w14:textId="77777777" w:rsidR="0084300C" w:rsidRPr="00DE6A82" w:rsidRDefault="0084300C" w:rsidP="00800738">
            <w:r w:rsidRPr="00DE6A82">
              <w:t>17.1</w:t>
            </w:r>
          </w:p>
        </w:tc>
        <w:tc>
          <w:tcPr>
            <w:tcW w:w="8403" w:type="dxa"/>
          </w:tcPr>
          <w:p w14:paraId="4CEE84F3" w14:textId="6EADDD78" w:rsidR="0084300C" w:rsidRDefault="0084300C" w:rsidP="00800738">
            <w:r w:rsidRPr="00DE6A82">
              <w:t xml:space="preserve">Elektrobus ma posiadać oddzielone od przedziału pasażerskiego stanowisko kierowcy z zamykanymi na zamek patentowy drzwiami oszklonymi (szkło bezpieczne z </w:t>
            </w:r>
            <w:proofErr w:type="spellStart"/>
            <w:r w:rsidRPr="00DE6A82">
              <w:t>antyrefleksem</w:t>
            </w:r>
            <w:proofErr w:type="spellEnd"/>
            <w:r w:rsidRPr="00DE6A82">
              <w:t>), z otworami w szybie drzwi ułatwiającymi komunikację z pasażerami, okienko i półkę do sprzedaży biletów, całkowicie zabudowaną kabinę kierowcy i zamykaną od wewnątrz. Konstrukcja drzwi ma być taka, aby kierowca był osłonięty w przypadku bezpośredniego zagrożenia z zewnątrz. Szkło oddzielające kabinę od pasażerów powinno być wykonane z tzw. szkła bezpiecznego. Kabina kierowcy powinna być wyposażona w dyskretnie zamocowany wieszak oraz w odpowiednią ilość (minimum dwa) schowków (minimum jeden zamykany kluczykiem) umożliwiający umieszczenie rzeczy osobistych kierowcy, materiałów eksploatacyjnych (np. bilety).</w:t>
            </w:r>
            <w:r w:rsidR="00736EAB" w:rsidRPr="00DE6A82">
              <w:t xml:space="preserve"> Wykonawca uzgodni z zamawiającym zabudowę kabiny do 30 dni od dnia zawarcia umowy.</w:t>
            </w:r>
          </w:p>
        </w:tc>
        <w:tc>
          <w:tcPr>
            <w:tcW w:w="2057" w:type="dxa"/>
          </w:tcPr>
          <w:p w14:paraId="756F31BF" w14:textId="77777777" w:rsidR="0084300C" w:rsidRDefault="0084300C" w:rsidP="00800738"/>
        </w:tc>
      </w:tr>
      <w:tr w:rsidR="0084300C" w14:paraId="0792E263" w14:textId="77777777" w:rsidTr="008B0B96">
        <w:tc>
          <w:tcPr>
            <w:tcW w:w="693" w:type="dxa"/>
            <w:vMerge/>
          </w:tcPr>
          <w:p w14:paraId="7D9699CB" w14:textId="77777777" w:rsidR="0084300C" w:rsidRDefault="0084300C" w:rsidP="00BB767A">
            <w:pPr>
              <w:jc w:val="center"/>
            </w:pPr>
          </w:p>
        </w:tc>
        <w:tc>
          <w:tcPr>
            <w:tcW w:w="2243" w:type="dxa"/>
            <w:vMerge/>
          </w:tcPr>
          <w:p w14:paraId="159702D3" w14:textId="77777777" w:rsidR="0084300C" w:rsidRDefault="0084300C" w:rsidP="00800738"/>
        </w:tc>
        <w:tc>
          <w:tcPr>
            <w:tcW w:w="1164" w:type="dxa"/>
          </w:tcPr>
          <w:p w14:paraId="5D5418B7" w14:textId="77777777" w:rsidR="0084300C" w:rsidRDefault="0084300C" w:rsidP="00800738">
            <w:r>
              <w:t>17.2</w:t>
            </w:r>
          </w:p>
        </w:tc>
        <w:tc>
          <w:tcPr>
            <w:tcW w:w="8403" w:type="dxa"/>
          </w:tcPr>
          <w:p w14:paraId="7E4509EE" w14:textId="77777777" w:rsidR="0084300C" w:rsidRDefault="0084300C" w:rsidP="00800738">
            <w:r w:rsidRPr="0084300C">
              <w:t xml:space="preserve">Pomiędzy kabiną kierowcy a przednimi drzwiami elektrobus ma mieć zabudowaną poręcz uniemożliwiającą pasażerom zajmowanie miejsca bezpośrednio przy szybie pojazdu, co może powodować ograniczenie widoczności kierowcy z prawej strony, jednak poręcz powinna być zabudowana w takim miejscu, aby znacząco nie zmniejszała szerokości wejścia przez I drzwi pojazdu – szerokość wejścia powinna być większa od szerokości jednego skrzydła drzwi. Zamawiający wyklucza możliwość zastosowania poręczy dzielących </w:t>
            </w:r>
            <w:r w:rsidRPr="0084300C">
              <w:lastRenderedPageBreak/>
              <w:t>przestrzeń przy I drzwiach w jej środku (pomiędzy skrzydłami) z zastosowaniem tzw. kowbojki. Szczegóły Wykonawca uzgodni z Zamawiającym w ciągu 30 dni od podpisania umowy.</w:t>
            </w:r>
          </w:p>
        </w:tc>
        <w:tc>
          <w:tcPr>
            <w:tcW w:w="2057" w:type="dxa"/>
          </w:tcPr>
          <w:p w14:paraId="399AED6B" w14:textId="77777777" w:rsidR="0084300C" w:rsidRDefault="0084300C" w:rsidP="00800738"/>
        </w:tc>
      </w:tr>
      <w:tr w:rsidR="0084300C" w14:paraId="21DCA8AF" w14:textId="77777777" w:rsidTr="008B0B96">
        <w:tc>
          <w:tcPr>
            <w:tcW w:w="693" w:type="dxa"/>
            <w:vMerge/>
          </w:tcPr>
          <w:p w14:paraId="2903B281" w14:textId="77777777" w:rsidR="0084300C" w:rsidRDefault="0084300C" w:rsidP="00BB767A">
            <w:pPr>
              <w:jc w:val="center"/>
            </w:pPr>
          </w:p>
        </w:tc>
        <w:tc>
          <w:tcPr>
            <w:tcW w:w="2243" w:type="dxa"/>
            <w:vMerge/>
          </w:tcPr>
          <w:p w14:paraId="0DE3BDBB" w14:textId="77777777" w:rsidR="0084300C" w:rsidRDefault="0084300C" w:rsidP="00800738"/>
        </w:tc>
        <w:tc>
          <w:tcPr>
            <w:tcW w:w="1164" w:type="dxa"/>
          </w:tcPr>
          <w:p w14:paraId="74F2719E" w14:textId="77777777" w:rsidR="0084300C" w:rsidRDefault="0084300C" w:rsidP="00800738">
            <w:r>
              <w:t>17.3</w:t>
            </w:r>
          </w:p>
        </w:tc>
        <w:tc>
          <w:tcPr>
            <w:tcW w:w="8403" w:type="dxa"/>
          </w:tcPr>
          <w:p w14:paraId="13FDAD91" w14:textId="77777777" w:rsidR="0084300C" w:rsidRDefault="0084300C" w:rsidP="00800738">
            <w:r w:rsidRPr="0084300C">
              <w:t>Siedzenie kierowcy pneumatycznie amortyzowane, ustawiane na wysokość i w kierunku wzdłużnym z podłokietnikami z prawej i lewej strony.</w:t>
            </w:r>
          </w:p>
        </w:tc>
        <w:tc>
          <w:tcPr>
            <w:tcW w:w="2057" w:type="dxa"/>
          </w:tcPr>
          <w:p w14:paraId="05F84E33" w14:textId="77777777" w:rsidR="0084300C" w:rsidRDefault="0084300C" w:rsidP="00800738"/>
        </w:tc>
      </w:tr>
      <w:tr w:rsidR="0084300C" w14:paraId="57848B60" w14:textId="77777777" w:rsidTr="008B0B96">
        <w:tc>
          <w:tcPr>
            <w:tcW w:w="693" w:type="dxa"/>
            <w:vMerge/>
          </w:tcPr>
          <w:p w14:paraId="29401738" w14:textId="77777777" w:rsidR="0084300C" w:rsidRDefault="0084300C" w:rsidP="00BB767A">
            <w:pPr>
              <w:jc w:val="center"/>
            </w:pPr>
          </w:p>
        </w:tc>
        <w:tc>
          <w:tcPr>
            <w:tcW w:w="2243" w:type="dxa"/>
            <w:vMerge/>
          </w:tcPr>
          <w:p w14:paraId="1AC78A6D" w14:textId="77777777" w:rsidR="0084300C" w:rsidRDefault="0084300C" w:rsidP="00800738"/>
        </w:tc>
        <w:tc>
          <w:tcPr>
            <w:tcW w:w="1164" w:type="dxa"/>
          </w:tcPr>
          <w:p w14:paraId="74162B38" w14:textId="77777777" w:rsidR="0084300C" w:rsidRDefault="0084300C" w:rsidP="00800738">
            <w:r>
              <w:t>17.4</w:t>
            </w:r>
          </w:p>
        </w:tc>
        <w:tc>
          <w:tcPr>
            <w:tcW w:w="8403" w:type="dxa"/>
          </w:tcPr>
          <w:p w14:paraId="11850952" w14:textId="77777777" w:rsidR="0084300C" w:rsidRDefault="0084300C" w:rsidP="00800738">
            <w:r w:rsidRPr="0084300C">
              <w:t>Regulacja kolumny kierowniczej wraz z kokpitem w płaszczyźnie poziomej i pionowej.</w:t>
            </w:r>
          </w:p>
        </w:tc>
        <w:tc>
          <w:tcPr>
            <w:tcW w:w="2057" w:type="dxa"/>
          </w:tcPr>
          <w:p w14:paraId="37C33993" w14:textId="77777777" w:rsidR="0084300C" w:rsidRDefault="0084300C" w:rsidP="00800738"/>
        </w:tc>
      </w:tr>
      <w:tr w:rsidR="0084300C" w14:paraId="314D4BC4" w14:textId="77777777" w:rsidTr="008B0B96">
        <w:tc>
          <w:tcPr>
            <w:tcW w:w="693" w:type="dxa"/>
            <w:vMerge/>
          </w:tcPr>
          <w:p w14:paraId="12E3CCF3" w14:textId="77777777" w:rsidR="0084300C" w:rsidRDefault="0084300C" w:rsidP="00BB767A">
            <w:pPr>
              <w:jc w:val="center"/>
            </w:pPr>
          </w:p>
        </w:tc>
        <w:tc>
          <w:tcPr>
            <w:tcW w:w="2243" w:type="dxa"/>
            <w:vMerge/>
          </w:tcPr>
          <w:p w14:paraId="483A4F68" w14:textId="77777777" w:rsidR="0084300C" w:rsidRDefault="0084300C" w:rsidP="00800738"/>
        </w:tc>
        <w:tc>
          <w:tcPr>
            <w:tcW w:w="1164" w:type="dxa"/>
          </w:tcPr>
          <w:p w14:paraId="00052D6A" w14:textId="77777777" w:rsidR="0084300C" w:rsidRDefault="0084300C" w:rsidP="00800738">
            <w:r>
              <w:t>17.5</w:t>
            </w:r>
          </w:p>
        </w:tc>
        <w:tc>
          <w:tcPr>
            <w:tcW w:w="8403" w:type="dxa"/>
          </w:tcPr>
          <w:p w14:paraId="61ABECCF" w14:textId="77777777" w:rsidR="0084300C" w:rsidRDefault="0084300C" w:rsidP="00800738">
            <w:r w:rsidRPr="0084300C">
              <w:t>W widocznym dla kierowcy miejscu wskaźnik temperatury na zewnątrz i wewnątrz elektrobusu, oraz jeden podwójny port USB (typ A) lub 2 pojedyncze w kabinie kierowcy, umożliwiający ładowanie baterii telefonów, tabletów i innych urządzeń mobilnych. Zabudowa podświetlona, z zatyczką zabezpieczającą gniazdo</w:t>
            </w:r>
            <w:r>
              <w:t>.</w:t>
            </w:r>
          </w:p>
        </w:tc>
        <w:tc>
          <w:tcPr>
            <w:tcW w:w="2057" w:type="dxa"/>
          </w:tcPr>
          <w:p w14:paraId="1BA8AEF9" w14:textId="77777777" w:rsidR="0084300C" w:rsidRDefault="0084300C" w:rsidP="00800738"/>
        </w:tc>
      </w:tr>
      <w:tr w:rsidR="0084300C" w14:paraId="27783F71" w14:textId="77777777" w:rsidTr="008B0B96">
        <w:tc>
          <w:tcPr>
            <w:tcW w:w="693" w:type="dxa"/>
            <w:vMerge/>
          </w:tcPr>
          <w:p w14:paraId="7D6078B7" w14:textId="77777777" w:rsidR="0084300C" w:rsidRDefault="0084300C" w:rsidP="00BB767A">
            <w:pPr>
              <w:jc w:val="center"/>
            </w:pPr>
          </w:p>
        </w:tc>
        <w:tc>
          <w:tcPr>
            <w:tcW w:w="2243" w:type="dxa"/>
            <w:vMerge/>
          </w:tcPr>
          <w:p w14:paraId="7903EE80" w14:textId="77777777" w:rsidR="0084300C" w:rsidRDefault="0084300C" w:rsidP="00800738"/>
        </w:tc>
        <w:tc>
          <w:tcPr>
            <w:tcW w:w="1164" w:type="dxa"/>
          </w:tcPr>
          <w:p w14:paraId="26E1A59A" w14:textId="77777777" w:rsidR="0084300C" w:rsidRDefault="0084300C" w:rsidP="00800738">
            <w:r>
              <w:t>17.6</w:t>
            </w:r>
          </w:p>
        </w:tc>
        <w:tc>
          <w:tcPr>
            <w:tcW w:w="8403" w:type="dxa"/>
          </w:tcPr>
          <w:p w14:paraId="399ADD96" w14:textId="77777777" w:rsidR="0084300C" w:rsidRDefault="0084300C" w:rsidP="00800738">
            <w:r w:rsidRPr="0084300C">
              <w:t>Podświetlony uchwyt rozkładu jazdy zamocowany z lewej strony pulpitu kierowcy na słupku narożnym o wymiarach ok. 10 x 25 cm wykonany z tworzywa z oświetleniem i klipsem mocującym papierowy rozkład jazdy – kształt i rozmiar uzgodnić z Zamawiającym w ciągu 30 dni od podpisania umowy.</w:t>
            </w:r>
          </w:p>
        </w:tc>
        <w:tc>
          <w:tcPr>
            <w:tcW w:w="2057" w:type="dxa"/>
          </w:tcPr>
          <w:p w14:paraId="053398C4" w14:textId="77777777" w:rsidR="0084300C" w:rsidRDefault="0084300C" w:rsidP="00800738"/>
        </w:tc>
      </w:tr>
      <w:tr w:rsidR="0084300C" w14:paraId="197D1C12" w14:textId="77777777" w:rsidTr="008B0B96">
        <w:tc>
          <w:tcPr>
            <w:tcW w:w="693" w:type="dxa"/>
            <w:vMerge/>
          </w:tcPr>
          <w:p w14:paraId="4B269A48" w14:textId="77777777" w:rsidR="0084300C" w:rsidRDefault="0084300C" w:rsidP="00BB767A">
            <w:pPr>
              <w:jc w:val="center"/>
            </w:pPr>
          </w:p>
        </w:tc>
        <w:tc>
          <w:tcPr>
            <w:tcW w:w="2243" w:type="dxa"/>
            <w:vMerge/>
          </w:tcPr>
          <w:p w14:paraId="22F999E5" w14:textId="77777777" w:rsidR="0084300C" w:rsidRDefault="0084300C" w:rsidP="00800738"/>
        </w:tc>
        <w:tc>
          <w:tcPr>
            <w:tcW w:w="1164" w:type="dxa"/>
          </w:tcPr>
          <w:p w14:paraId="5C91A295" w14:textId="77777777" w:rsidR="0084300C" w:rsidRDefault="0084300C" w:rsidP="00800738">
            <w:r>
              <w:t>17.7</w:t>
            </w:r>
          </w:p>
        </w:tc>
        <w:tc>
          <w:tcPr>
            <w:tcW w:w="8403" w:type="dxa"/>
          </w:tcPr>
          <w:p w14:paraId="5A171767" w14:textId="77777777" w:rsidR="0084300C" w:rsidRDefault="0084300C" w:rsidP="00800738">
            <w:r w:rsidRPr="0084300C">
              <w:t>Alarmowy przycisk napadowy zsynchronizowany z systemem ITS (projekt realizowany przez Miejski Zarząd Ulic i Mostów w Tychach) wraz z komputerem/sterownikiem przeznaczonym do obsługi tego systemu.</w:t>
            </w:r>
          </w:p>
        </w:tc>
        <w:tc>
          <w:tcPr>
            <w:tcW w:w="2057" w:type="dxa"/>
          </w:tcPr>
          <w:p w14:paraId="42E9AC20" w14:textId="77777777" w:rsidR="0084300C" w:rsidRDefault="0084300C" w:rsidP="00800738"/>
        </w:tc>
      </w:tr>
      <w:tr w:rsidR="0084300C" w14:paraId="73F7BA64" w14:textId="77777777" w:rsidTr="008B0B96">
        <w:tc>
          <w:tcPr>
            <w:tcW w:w="693" w:type="dxa"/>
            <w:vMerge/>
          </w:tcPr>
          <w:p w14:paraId="6FAAAD36" w14:textId="77777777" w:rsidR="0084300C" w:rsidRDefault="0084300C" w:rsidP="00BB767A">
            <w:pPr>
              <w:jc w:val="center"/>
            </w:pPr>
          </w:p>
        </w:tc>
        <w:tc>
          <w:tcPr>
            <w:tcW w:w="2243" w:type="dxa"/>
            <w:vMerge/>
          </w:tcPr>
          <w:p w14:paraId="01C3E62F" w14:textId="77777777" w:rsidR="0084300C" w:rsidRDefault="0084300C" w:rsidP="00800738"/>
        </w:tc>
        <w:tc>
          <w:tcPr>
            <w:tcW w:w="1164" w:type="dxa"/>
          </w:tcPr>
          <w:p w14:paraId="53624C66" w14:textId="77777777" w:rsidR="0084300C" w:rsidRDefault="0084300C" w:rsidP="00800738">
            <w:r>
              <w:t>17.8</w:t>
            </w:r>
          </w:p>
        </w:tc>
        <w:tc>
          <w:tcPr>
            <w:tcW w:w="8403" w:type="dxa"/>
          </w:tcPr>
          <w:p w14:paraId="7D19CF27" w14:textId="77777777" w:rsidR="0084300C" w:rsidRDefault="0084300C" w:rsidP="00800738">
            <w:r w:rsidRPr="0084300C">
              <w:t>Osłona przeciwsłoneczna dla kierowcy, dla strony lewej i obu szyb przednich o szerokości większej od połowy przedniego pola widzenia kierowcy</w:t>
            </w:r>
          </w:p>
        </w:tc>
        <w:tc>
          <w:tcPr>
            <w:tcW w:w="2057" w:type="dxa"/>
          </w:tcPr>
          <w:p w14:paraId="622D03CD" w14:textId="77777777" w:rsidR="0084300C" w:rsidRDefault="0084300C" w:rsidP="00800738"/>
        </w:tc>
      </w:tr>
      <w:tr w:rsidR="004A6E8A" w14:paraId="49E38B66" w14:textId="77777777" w:rsidTr="008B0B96">
        <w:tc>
          <w:tcPr>
            <w:tcW w:w="693" w:type="dxa"/>
            <w:vMerge/>
          </w:tcPr>
          <w:p w14:paraId="58512480" w14:textId="77777777" w:rsidR="004A6E8A" w:rsidRDefault="004A6E8A" w:rsidP="00BB767A">
            <w:pPr>
              <w:jc w:val="center"/>
            </w:pPr>
          </w:p>
        </w:tc>
        <w:tc>
          <w:tcPr>
            <w:tcW w:w="2243" w:type="dxa"/>
            <w:vMerge/>
          </w:tcPr>
          <w:p w14:paraId="3BF221F6" w14:textId="77777777" w:rsidR="004A6E8A" w:rsidRDefault="004A6E8A" w:rsidP="00800738"/>
        </w:tc>
        <w:tc>
          <w:tcPr>
            <w:tcW w:w="1164" w:type="dxa"/>
          </w:tcPr>
          <w:p w14:paraId="530D9D94" w14:textId="02FDDDA4" w:rsidR="004A6E8A" w:rsidRDefault="004A6E8A" w:rsidP="00800738">
            <w:r>
              <w:t>17.9</w:t>
            </w:r>
          </w:p>
        </w:tc>
        <w:tc>
          <w:tcPr>
            <w:tcW w:w="8403" w:type="dxa"/>
          </w:tcPr>
          <w:p w14:paraId="4C630DFB" w14:textId="2EBBCC21" w:rsidR="004A6E8A" w:rsidRPr="0084300C" w:rsidRDefault="004A6E8A" w:rsidP="00800738">
            <w:r w:rsidRPr="0084300C">
              <w:t>Kabina ma posiadać regulowane układy ogrzewania, wentylacji i klimatyzacji sterowane niezależnie od układu działającego w przestrzeni pasażerskiej. Wydatek ciepła ma być regulowany z miejsca pracy kierowcy.</w:t>
            </w:r>
          </w:p>
        </w:tc>
        <w:tc>
          <w:tcPr>
            <w:tcW w:w="2057" w:type="dxa"/>
          </w:tcPr>
          <w:p w14:paraId="0F1C4083" w14:textId="77777777" w:rsidR="004A6E8A" w:rsidRDefault="004A6E8A" w:rsidP="00800738"/>
        </w:tc>
      </w:tr>
      <w:tr w:rsidR="0084300C" w14:paraId="59515F72" w14:textId="77777777" w:rsidTr="008B0B96">
        <w:tc>
          <w:tcPr>
            <w:tcW w:w="693" w:type="dxa"/>
            <w:vMerge/>
          </w:tcPr>
          <w:p w14:paraId="01B69641" w14:textId="77777777" w:rsidR="0084300C" w:rsidRDefault="0084300C" w:rsidP="00BB767A">
            <w:pPr>
              <w:jc w:val="center"/>
            </w:pPr>
          </w:p>
        </w:tc>
        <w:tc>
          <w:tcPr>
            <w:tcW w:w="2243" w:type="dxa"/>
            <w:vMerge/>
          </w:tcPr>
          <w:p w14:paraId="54AEDBE8" w14:textId="77777777" w:rsidR="0084300C" w:rsidRDefault="0084300C" w:rsidP="00800738"/>
        </w:tc>
        <w:tc>
          <w:tcPr>
            <w:tcW w:w="1164" w:type="dxa"/>
          </w:tcPr>
          <w:p w14:paraId="53373823" w14:textId="366095AB" w:rsidR="0084300C" w:rsidRDefault="004A6E8A" w:rsidP="00800738">
            <w:r>
              <w:t>17.10</w:t>
            </w:r>
          </w:p>
        </w:tc>
        <w:tc>
          <w:tcPr>
            <w:tcW w:w="8403" w:type="dxa"/>
          </w:tcPr>
          <w:p w14:paraId="087173EE" w14:textId="13E5EA59" w:rsidR="0084300C" w:rsidRDefault="004A6E8A" w:rsidP="00800738">
            <w:r>
              <w:t>Zabudowę kabiny kierowcy Wykonawca uzgodni z zamawiającym do 30 dni od podpisania umowy.</w:t>
            </w:r>
          </w:p>
        </w:tc>
        <w:tc>
          <w:tcPr>
            <w:tcW w:w="2057" w:type="dxa"/>
          </w:tcPr>
          <w:p w14:paraId="03792371" w14:textId="77777777" w:rsidR="0084300C" w:rsidRDefault="0084300C" w:rsidP="00800738"/>
        </w:tc>
      </w:tr>
      <w:tr w:rsidR="0084300C" w14:paraId="7E532CAB" w14:textId="77777777" w:rsidTr="008B0B96">
        <w:tc>
          <w:tcPr>
            <w:tcW w:w="693" w:type="dxa"/>
            <w:vMerge w:val="restart"/>
          </w:tcPr>
          <w:p w14:paraId="21C77780" w14:textId="77777777" w:rsidR="0084300C" w:rsidRDefault="0084300C" w:rsidP="00BB767A">
            <w:pPr>
              <w:jc w:val="center"/>
            </w:pPr>
            <w:r>
              <w:t>18.</w:t>
            </w:r>
          </w:p>
        </w:tc>
        <w:tc>
          <w:tcPr>
            <w:tcW w:w="2243" w:type="dxa"/>
            <w:vMerge w:val="restart"/>
          </w:tcPr>
          <w:p w14:paraId="7C40303B" w14:textId="77777777" w:rsidR="0084300C" w:rsidRDefault="0084300C" w:rsidP="00800738">
            <w:r w:rsidRPr="0084300C">
              <w:t>Układ hamulcowy</w:t>
            </w:r>
          </w:p>
        </w:tc>
        <w:tc>
          <w:tcPr>
            <w:tcW w:w="1164" w:type="dxa"/>
          </w:tcPr>
          <w:p w14:paraId="45873341" w14:textId="77777777" w:rsidR="0084300C" w:rsidRDefault="0084300C" w:rsidP="00800738">
            <w:r>
              <w:t>18.1</w:t>
            </w:r>
          </w:p>
        </w:tc>
        <w:tc>
          <w:tcPr>
            <w:tcW w:w="8403" w:type="dxa"/>
          </w:tcPr>
          <w:p w14:paraId="6EC62D23" w14:textId="77777777" w:rsidR="0084300C" w:rsidRDefault="0084300C" w:rsidP="00800738">
            <w:r w:rsidRPr="0084300C">
              <w:t>Elektrobus ma posiadać zamontowany elektronicznie sterowany układ hamulcowy EBS (</w:t>
            </w:r>
            <w:proofErr w:type="spellStart"/>
            <w:r w:rsidRPr="0084300C">
              <w:t>Electronic</w:t>
            </w:r>
            <w:proofErr w:type="spellEnd"/>
            <w:r w:rsidRPr="0084300C">
              <w:t xml:space="preserve"> </w:t>
            </w:r>
            <w:proofErr w:type="spellStart"/>
            <w:r w:rsidRPr="0084300C">
              <w:t>Braking</w:t>
            </w:r>
            <w:proofErr w:type="spellEnd"/>
            <w:r w:rsidRPr="0084300C">
              <w:t xml:space="preserve"> System), oraz:</w:t>
            </w:r>
          </w:p>
        </w:tc>
        <w:tc>
          <w:tcPr>
            <w:tcW w:w="2057" w:type="dxa"/>
          </w:tcPr>
          <w:p w14:paraId="43BE8077" w14:textId="77777777" w:rsidR="0084300C" w:rsidRDefault="0084300C" w:rsidP="00800738"/>
        </w:tc>
      </w:tr>
      <w:tr w:rsidR="0084300C" w14:paraId="0F34EACD" w14:textId="77777777" w:rsidTr="008B0B96">
        <w:tc>
          <w:tcPr>
            <w:tcW w:w="693" w:type="dxa"/>
            <w:vMerge/>
          </w:tcPr>
          <w:p w14:paraId="57E59B59" w14:textId="77777777" w:rsidR="0084300C" w:rsidRDefault="0084300C" w:rsidP="00BB767A">
            <w:pPr>
              <w:jc w:val="center"/>
            </w:pPr>
          </w:p>
        </w:tc>
        <w:tc>
          <w:tcPr>
            <w:tcW w:w="2243" w:type="dxa"/>
            <w:vMerge/>
          </w:tcPr>
          <w:p w14:paraId="1E858FA8" w14:textId="77777777" w:rsidR="0084300C" w:rsidRDefault="0084300C" w:rsidP="00800738"/>
        </w:tc>
        <w:tc>
          <w:tcPr>
            <w:tcW w:w="1164" w:type="dxa"/>
          </w:tcPr>
          <w:p w14:paraId="04E4F035" w14:textId="77777777" w:rsidR="0084300C" w:rsidRDefault="0084300C" w:rsidP="00800738">
            <w:r>
              <w:t>18.1.1</w:t>
            </w:r>
          </w:p>
        </w:tc>
        <w:tc>
          <w:tcPr>
            <w:tcW w:w="8403" w:type="dxa"/>
          </w:tcPr>
          <w:p w14:paraId="5DDFE25D" w14:textId="77777777" w:rsidR="0084300C" w:rsidRDefault="0084300C" w:rsidP="00800738">
            <w:r w:rsidRPr="0084300C">
              <w:t>wyłącznik awaryjnego zwolnienia (luzowania) hamulca przystankowego,</w:t>
            </w:r>
          </w:p>
        </w:tc>
        <w:tc>
          <w:tcPr>
            <w:tcW w:w="2057" w:type="dxa"/>
          </w:tcPr>
          <w:p w14:paraId="70FC0411" w14:textId="77777777" w:rsidR="0084300C" w:rsidRDefault="0084300C" w:rsidP="00800738"/>
        </w:tc>
      </w:tr>
      <w:tr w:rsidR="0084300C" w14:paraId="0E5A988D" w14:textId="77777777" w:rsidTr="008B0B96">
        <w:tc>
          <w:tcPr>
            <w:tcW w:w="693" w:type="dxa"/>
            <w:vMerge/>
          </w:tcPr>
          <w:p w14:paraId="7C20803A" w14:textId="77777777" w:rsidR="0084300C" w:rsidRDefault="0084300C" w:rsidP="00BB767A">
            <w:pPr>
              <w:jc w:val="center"/>
            </w:pPr>
          </w:p>
        </w:tc>
        <w:tc>
          <w:tcPr>
            <w:tcW w:w="2243" w:type="dxa"/>
            <w:vMerge/>
          </w:tcPr>
          <w:p w14:paraId="05E43566" w14:textId="77777777" w:rsidR="0084300C" w:rsidRDefault="0084300C" w:rsidP="00800738"/>
        </w:tc>
        <w:tc>
          <w:tcPr>
            <w:tcW w:w="1164" w:type="dxa"/>
          </w:tcPr>
          <w:p w14:paraId="1EE13524" w14:textId="77777777" w:rsidR="0084300C" w:rsidRDefault="0084300C" w:rsidP="00800738">
            <w:r>
              <w:t>18.1.2</w:t>
            </w:r>
          </w:p>
        </w:tc>
        <w:tc>
          <w:tcPr>
            <w:tcW w:w="8403" w:type="dxa"/>
          </w:tcPr>
          <w:p w14:paraId="40C06A90" w14:textId="77777777" w:rsidR="0084300C" w:rsidRDefault="0084300C" w:rsidP="00800738">
            <w:r w:rsidRPr="0084300C">
              <w:t>sygnalizację dźwiękową niezaciągniętego hamulca postojowego przy wyłączonym napędzie i nieobciążonym fotelu kierowcy.</w:t>
            </w:r>
          </w:p>
        </w:tc>
        <w:tc>
          <w:tcPr>
            <w:tcW w:w="2057" w:type="dxa"/>
          </w:tcPr>
          <w:p w14:paraId="30C4F0E7" w14:textId="77777777" w:rsidR="0084300C" w:rsidRDefault="0084300C" w:rsidP="00800738"/>
        </w:tc>
      </w:tr>
      <w:tr w:rsidR="0084300C" w14:paraId="6150AAD6" w14:textId="77777777" w:rsidTr="008B0B96">
        <w:tc>
          <w:tcPr>
            <w:tcW w:w="693" w:type="dxa"/>
            <w:vMerge/>
          </w:tcPr>
          <w:p w14:paraId="449B0967" w14:textId="77777777" w:rsidR="0084300C" w:rsidRDefault="0084300C" w:rsidP="00BB767A">
            <w:pPr>
              <w:jc w:val="center"/>
            </w:pPr>
          </w:p>
        </w:tc>
        <w:tc>
          <w:tcPr>
            <w:tcW w:w="2243" w:type="dxa"/>
            <w:vMerge/>
          </w:tcPr>
          <w:p w14:paraId="0AC48665" w14:textId="77777777" w:rsidR="0084300C" w:rsidRDefault="0084300C" w:rsidP="00800738"/>
        </w:tc>
        <w:tc>
          <w:tcPr>
            <w:tcW w:w="1164" w:type="dxa"/>
          </w:tcPr>
          <w:p w14:paraId="3064793B" w14:textId="77777777" w:rsidR="0084300C" w:rsidRDefault="0084300C" w:rsidP="00800738">
            <w:r>
              <w:t>18.2</w:t>
            </w:r>
          </w:p>
        </w:tc>
        <w:tc>
          <w:tcPr>
            <w:tcW w:w="8403" w:type="dxa"/>
          </w:tcPr>
          <w:p w14:paraId="198B8A2D" w14:textId="3C692A95" w:rsidR="0084300C" w:rsidRDefault="0084300C" w:rsidP="00800738">
            <w:r w:rsidRPr="0084300C">
              <w:t xml:space="preserve">Hamulec elektrodynamiczny </w:t>
            </w:r>
            <w:r w:rsidR="00231FA2">
              <w:t xml:space="preserve">ma </w:t>
            </w:r>
            <w:r w:rsidRPr="0084300C">
              <w:t>umożliwia</w:t>
            </w:r>
            <w:r w:rsidR="00231FA2">
              <w:t>ć</w:t>
            </w:r>
            <w:r w:rsidRPr="0084300C">
              <w:t xml:space="preserve"> rekuperację energii.</w:t>
            </w:r>
          </w:p>
        </w:tc>
        <w:tc>
          <w:tcPr>
            <w:tcW w:w="2057" w:type="dxa"/>
          </w:tcPr>
          <w:p w14:paraId="1940AD9A" w14:textId="77777777" w:rsidR="0084300C" w:rsidRDefault="0084300C" w:rsidP="00800738"/>
        </w:tc>
      </w:tr>
      <w:tr w:rsidR="0084300C" w14:paraId="59B13227" w14:textId="77777777" w:rsidTr="008B0B96">
        <w:tc>
          <w:tcPr>
            <w:tcW w:w="693" w:type="dxa"/>
            <w:vMerge/>
          </w:tcPr>
          <w:p w14:paraId="6EB6AEED" w14:textId="77777777" w:rsidR="0084300C" w:rsidRDefault="0084300C" w:rsidP="00BB767A">
            <w:pPr>
              <w:jc w:val="center"/>
            </w:pPr>
          </w:p>
        </w:tc>
        <w:tc>
          <w:tcPr>
            <w:tcW w:w="2243" w:type="dxa"/>
            <w:vMerge/>
          </w:tcPr>
          <w:p w14:paraId="7161BC78" w14:textId="77777777" w:rsidR="0084300C" w:rsidRDefault="0084300C" w:rsidP="00800738"/>
        </w:tc>
        <w:tc>
          <w:tcPr>
            <w:tcW w:w="1164" w:type="dxa"/>
          </w:tcPr>
          <w:p w14:paraId="4D8849E5" w14:textId="77777777" w:rsidR="0084300C" w:rsidRDefault="0084300C" w:rsidP="00800738">
            <w:r>
              <w:t>18.3</w:t>
            </w:r>
          </w:p>
        </w:tc>
        <w:tc>
          <w:tcPr>
            <w:tcW w:w="8403" w:type="dxa"/>
          </w:tcPr>
          <w:p w14:paraId="0087AB3D" w14:textId="77777777" w:rsidR="0084300C" w:rsidRDefault="0084300C" w:rsidP="00800738">
            <w:r w:rsidRPr="0084300C">
              <w:t xml:space="preserve">Aby zapewnić właściwe hamowanie elektrobusu – musi być zapewniona właściwa współpraca między układem hamowania w elektrobusie (układem EBS), a hamulcem elektrodynamicznym (tzw. </w:t>
            </w:r>
            <w:proofErr w:type="spellStart"/>
            <w:r w:rsidRPr="0084300C">
              <w:t>blending</w:t>
            </w:r>
            <w:proofErr w:type="spellEnd"/>
            <w:r w:rsidRPr="0084300C">
              <w:t xml:space="preserve"> układu EBS i hamulca elektrodynamicznego).</w:t>
            </w:r>
          </w:p>
        </w:tc>
        <w:tc>
          <w:tcPr>
            <w:tcW w:w="2057" w:type="dxa"/>
          </w:tcPr>
          <w:p w14:paraId="6FC0FCDA" w14:textId="77777777" w:rsidR="0084300C" w:rsidRDefault="0084300C" w:rsidP="00800738"/>
        </w:tc>
      </w:tr>
      <w:tr w:rsidR="0084300C" w14:paraId="0400DBEA" w14:textId="77777777" w:rsidTr="008B0B96">
        <w:tc>
          <w:tcPr>
            <w:tcW w:w="693" w:type="dxa"/>
            <w:vMerge/>
          </w:tcPr>
          <w:p w14:paraId="7B1AF0D5" w14:textId="77777777" w:rsidR="0084300C" w:rsidRDefault="0084300C" w:rsidP="00BB767A">
            <w:pPr>
              <w:jc w:val="center"/>
            </w:pPr>
          </w:p>
        </w:tc>
        <w:tc>
          <w:tcPr>
            <w:tcW w:w="2243" w:type="dxa"/>
            <w:vMerge/>
          </w:tcPr>
          <w:p w14:paraId="53960E9E" w14:textId="77777777" w:rsidR="0084300C" w:rsidRDefault="0084300C" w:rsidP="00800738"/>
        </w:tc>
        <w:tc>
          <w:tcPr>
            <w:tcW w:w="1164" w:type="dxa"/>
          </w:tcPr>
          <w:p w14:paraId="3EBBAB53" w14:textId="02E1E482" w:rsidR="0084300C" w:rsidRDefault="0084300C" w:rsidP="00800738">
            <w:r>
              <w:t>18.</w:t>
            </w:r>
            <w:r w:rsidR="00C42257">
              <w:t>4</w:t>
            </w:r>
          </w:p>
        </w:tc>
        <w:tc>
          <w:tcPr>
            <w:tcW w:w="8403" w:type="dxa"/>
          </w:tcPr>
          <w:p w14:paraId="40A86685" w14:textId="77777777" w:rsidR="0084300C" w:rsidRDefault="0084300C" w:rsidP="00800738">
            <w:r w:rsidRPr="0084300C">
              <w:t>Hamulec zasadniczy pneumatyczny: hamulce tarczowe na wszystkich osiach, zaciski z automatyczną regulacją luzu</w:t>
            </w:r>
            <w:r>
              <w:t>.</w:t>
            </w:r>
          </w:p>
        </w:tc>
        <w:tc>
          <w:tcPr>
            <w:tcW w:w="2057" w:type="dxa"/>
          </w:tcPr>
          <w:p w14:paraId="1771CE37" w14:textId="77777777" w:rsidR="0084300C" w:rsidRDefault="0084300C" w:rsidP="00800738"/>
        </w:tc>
      </w:tr>
      <w:tr w:rsidR="0084300C" w14:paraId="4EDF7CD6" w14:textId="77777777" w:rsidTr="008B0B96">
        <w:tc>
          <w:tcPr>
            <w:tcW w:w="693" w:type="dxa"/>
            <w:vMerge/>
          </w:tcPr>
          <w:p w14:paraId="300161DF" w14:textId="77777777" w:rsidR="0084300C" w:rsidRDefault="0084300C" w:rsidP="00BB767A">
            <w:pPr>
              <w:jc w:val="center"/>
            </w:pPr>
          </w:p>
        </w:tc>
        <w:tc>
          <w:tcPr>
            <w:tcW w:w="2243" w:type="dxa"/>
            <w:vMerge/>
          </w:tcPr>
          <w:p w14:paraId="401474E3" w14:textId="77777777" w:rsidR="0084300C" w:rsidRDefault="0084300C" w:rsidP="00800738"/>
        </w:tc>
        <w:tc>
          <w:tcPr>
            <w:tcW w:w="1164" w:type="dxa"/>
          </w:tcPr>
          <w:p w14:paraId="6BD5103D" w14:textId="5EB063D8" w:rsidR="0084300C" w:rsidRDefault="0084300C" w:rsidP="00800738">
            <w:r>
              <w:t>18.</w:t>
            </w:r>
            <w:r w:rsidR="00C42257">
              <w:t>5</w:t>
            </w:r>
          </w:p>
        </w:tc>
        <w:tc>
          <w:tcPr>
            <w:tcW w:w="8403" w:type="dxa"/>
          </w:tcPr>
          <w:p w14:paraId="67DCE3F3" w14:textId="77777777" w:rsidR="0084300C" w:rsidRDefault="007A5581" w:rsidP="00800738">
            <w:r w:rsidRPr="007A5581">
              <w:t>Hamulec przystankowy uruchamiany automatycznie po otwarciu drzwi.</w:t>
            </w:r>
          </w:p>
        </w:tc>
        <w:tc>
          <w:tcPr>
            <w:tcW w:w="2057" w:type="dxa"/>
          </w:tcPr>
          <w:p w14:paraId="2021E1C8" w14:textId="77777777" w:rsidR="0084300C" w:rsidRDefault="0084300C" w:rsidP="00800738"/>
        </w:tc>
      </w:tr>
      <w:tr w:rsidR="0084300C" w14:paraId="0E0B5531" w14:textId="77777777" w:rsidTr="008B0B96">
        <w:tc>
          <w:tcPr>
            <w:tcW w:w="693" w:type="dxa"/>
            <w:vMerge/>
          </w:tcPr>
          <w:p w14:paraId="6EC50D02" w14:textId="77777777" w:rsidR="0084300C" w:rsidRDefault="0084300C" w:rsidP="00BB767A">
            <w:pPr>
              <w:jc w:val="center"/>
            </w:pPr>
          </w:p>
        </w:tc>
        <w:tc>
          <w:tcPr>
            <w:tcW w:w="2243" w:type="dxa"/>
            <w:vMerge/>
          </w:tcPr>
          <w:p w14:paraId="1890FBD1" w14:textId="77777777" w:rsidR="0084300C" w:rsidRDefault="0084300C" w:rsidP="00800738"/>
        </w:tc>
        <w:tc>
          <w:tcPr>
            <w:tcW w:w="1164" w:type="dxa"/>
          </w:tcPr>
          <w:p w14:paraId="0D193E98" w14:textId="204DD128" w:rsidR="0084300C" w:rsidRDefault="0084300C" w:rsidP="00800738">
            <w:r>
              <w:t>18.</w:t>
            </w:r>
            <w:r w:rsidR="00C42257">
              <w:t>6</w:t>
            </w:r>
          </w:p>
        </w:tc>
        <w:tc>
          <w:tcPr>
            <w:tcW w:w="8403" w:type="dxa"/>
          </w:tcPr>
          <w:p w14:paraId="1C831381" w14:textId="667D6AE6" w:rsidR="0084300C" w:rsidRDefault="007A5581" w:rsidP="00800738">
            <w:r w:rsidRPr="007A5581">
              <w:t>Systemy ASR lub równorzędne</w:t>
            </w:r>
          </w:p>
        </w:tc>
        <w:tc>
          <w:tcPr>
            <w:tcW w:w="2057" w:type="dxa"/>
          </w:tcPr>
          <w:p w14:paraId="6B8FFDDF" w14:textId="77777777" w:rsidR="0084300C" w:rsidRDefault="0084300C" w:rsidP="00800738"/>
        </w:tc>
      </w:tr>
      <w:tr w:rsidR="007A5581" w14:paraId="13FBB3A1" w14:textId="77777777" w:rsidTr="008B0B96">
        <w:tc>
          <w:tcPr>
            <w:tcW w:w="693" w:type="dxa"/>
            <w:vMerge w:val="restart"/>
          </w:tcPr>
          <w:p w14:paraId="63CFF1F8" w14:textId="77777777" w:rsidR="007A5581" w:rsidRDefault="007A5581" w:rsidP="00BB767A">
            <w:pPr>
              <w:jc w:val="center"/>
            </w:pPr>
            <w:r>
              <w:t>19.</w:t>
            </w:r>
          </w:p>
        </w:tc>
        <w:tc>
          <w:tcPr>
            <w:tcW w:w="2243" w:type="dxa"/>
            <w:vMerge w:val="restart"/>
          </w:tcPr>
          <w:p w14:paraId="3B82A7A3" w14:textId="77777777" w:rsidR="007A5581" w:rsidRDefault="007A5581" w:rsidP="00800738">
            <w:r w:rsidRPr="007A5581">
              <w:t>Układ zawieszenia</w:t>
            </w:r>
          </w:p>
        </w:tc>
        <w:tc>
          <w:tcPr>
            <w:tcW w:w="1164" w:type="dxa"/>
          </w:tcPr>
          <w:p w14:paraId="1E65EB50" w14:textId="77777777" w:rsidR="007A5581" w:rsidRDefault="007A5581" w:rsidP="00800738">
            <w:r>
              <w:t>19.1</w:t>
            </w:r>
          </w:p>
        </w:tc>
        <w:tc>
          <w:tcPr>
            <w:tcW w:w="8403" w:type="dxa"/>
          </w:tcPr>
          <w:p w14:paraId="47012066" w14:textId="3F86CC70" w:rsidR="007A5581" w:rsidRPr="002A5F2C" w:rsidRDefault="00240181" w:rsidP="00800738">
            <w:r w:rsidRPr="007A5581">
              <w:t>Zawieszenie pneumatyczne z szybko wymiennymi elementami sprężynującymi w postaci miechów ze zintegrowanym, elastycznym ogranicznikiem skoku.</w:t>
            </w:r>
          </w:p>
        </w:tc>
        <w:tc>
          <w:tcPr>
            <w:tcW w:w="2057" w:type="dxa"/>
          </w:tcPr>
          <w:p w14:paraId="1144B5B6" w14:textId="7C30BBDC" w:rsidR="007A5581" w:rsidRDefault="007A5581" w:rsidP="00800738"/>
        </w:tc>
      </w:tr>
      <w:tr w:rsidR="00240181" w14:paraId="4E71B964" w14:textId="77777777" w:rsidTr="008B0B96">
        <w:tc>
          <w:tcPr>
            <w:tcW w:w="693" w:type="dxa"/>
            <w:vMerge/>
          </w:tcPr>
          <w:p w14:paraId="2660F76A" w14:textId="77777777" w:rsidR="00240181" w:rsidRDefault="00240181" w:rsidP="00240181">
            <w:pPr>
              <w:jc w:val="center"/>
            </w:pPr>
          </w:p>
        </w:tc>
        <w:tc>
          <w:tcPr>
            <w:tcW w:w="2243" w:type="dxa"/>
            <w:vMerge/>
          </w:tcPr>
          <w:p w14:paraId="71006177" w14:textId="77777777" w:rsidR="00240181" w:rsidRPr="007A5581" w:rsidRDefault="00240181" w:rsidP="00240181"/>
        </w:tc>
        <w:tc>
          <w:tcPr>
            <w:tcW w:w="1164" w:type="dxa"/>
          </w:tcPr>
          <w:p w14:paraId="36A808C5" w14:textId="6C938862" w:rsidR="00240181" w:rsidRDefault="00240181" w:rsidP="00240181">
            <w:r>
              <w:t>19.2</w:t>
            </w:r>
          </w:p>
        </w:tc>
        <w:tc>
          <w:tcPr>
            <w:tcW w:w="8403" w:type="dxa"/>
          </w:tcPr>
          <w:p w14:paraId="67652ED4" w14:textId="6FF92868" w:rsidR="00240181" w:rsidRPr="007A5581" w:rsidRDefault="00240181" w:rsidP="00240181">
            <w:r w:rsidRPr="007A5581">
              <w:t>Układ poziomowania i przyklęku elektrobusu</w:t>
            </w:r>
            <w:r>
              <w:t xml:space="preserve"> </w:t>
            </w:r>
            <w:r w:rsidRPr="001A3CC3">
              <w:t>prawej strony o ok. 80 mm.</w:t>
            </w:r>
          </w:p>
        </w:tc>
        <w:tc>
          <w:tcPr>
            <w:tcW w:w="2057" w:type="dxa"/>
          </w:tcPr>
          <w:p w14:paraId="2FC25CE0" w14:textId="77777777" w:rsidR="00240181" w:rsidRDefault="00240181" w:rsidP="00240181"/>
        </w:tc>
      </w:tr>
      <w:tr w:rsidR="00240181" w14:paraId="233F1943" w14:textId="77777777" w:rsidTr="008B0B96">
        <w:tc>
          <w:tcPr>
            <w:tcW w:w="693" w:type="dxa"/>
            <w:vMerge w:val="restart"/>
          </w:tcPr>
          <w:p w14:paraId="7A0DD021" w14:textId="77777777" w:rsidR="00240181" w:rsidRDefault="00240181" w:rsidP="00240181">
            <w:pPr>
              <w:jc w:val="center"/>
            </w:pPr>
            <w:r>
              <w:t>20.</w:t>
            </w:r>
          </w:p>
        </w:tc>
        <w:tc>
          <w:tcPr>
            <w:tcW w:w="2243" w:type="dxa"/>
            <w:vMerge w:val="restart"/>
          </w:tcPr>
          <w:p w14:paraId="7EF6730D" w14:textId="77777777" w:rsidR="00240181" w:rsidRDefault="00240181" w:rsidP="00240181">
            <w:r w:rsidRPr="001A3CC3">
              <w:t>Nadwozie i konstrukcja nośna</w:t>
            </w:r>
          </w:p>
        </w:tc>
        <w:tc>
          <w:tcPr>
            <w:tcW w:w="1164" w:type="dxa"/>
          </w:tcPr>
          <w:p w14:paraId="4FA8BDAC" w14:textId="77777777" w:rsidR="00240181" w:rsidRDefault="00240181" w:rsidP="00240181">
            <w:r>
              <w:t>20.1</w:t>
            </w:r>
          </w:p>
        </w:tc>
        <w:tc>
          <w:tcPr>
            <w:tcW w:w="8403" w:type="dxa"/>
          </w:tcPr>
          <w:p w14:paraId="17814462" w14:textId="141018D0" w:rsidR="00240181" w:rsidRDefault="00240181" w:rsidP="00240181">
            <w:r w:rsidRPr="001A3CC3">
              <w:t xml:space="preserve">Nadwozie w 100% niskopodłogowe (wszystkie 3 pary drzwi otwierane do środka bez stopni wejściowych – wysokość wejścia max. 360 mm, bez progów poprzecznych wzdłuż całego ciągu komunikacyjnego wewnątrz pojazdu) z 3 dwuskrzydłowymi drzwiami o szerokości efektywnej </w:t>
            </w:r>
            <w:r w:rsidRPr="002A5F2C">
              <w:t xml:space="preserve">min. 1160 mm </w:t>
            </w:r>
            <w:r w:rsidRPr="001A3CC3">
              <w:t>i zabezpieczeniem przed przytrzaśnięciem pasażera (rewers), awaryjnym otwieraniem każdych drzwi, pierwsze drzwi z ogrzewaną szybą w prawym skrzydle, niezależnym sterowaniem skrzydeł I-</w:t>
            </w:r>
            <w:proofErr w:type="spellStart"/>
            <w:r w:rsidRPr="001A3CC3">
              <w:t>wszych</w:t>
            </w:r>
            <w:proofErr w:type="spellEnd"/>
            <w:r w:rsidRPr="001A3CC3">
              <w:t xml:space="preserve"> drzwi z kabiny kierowcy</w:t>
            </w:r>
          </w:p>
        </w:tc>
        <w:tc>
          <w:tcPr>
            <w:tcW w:w="2057" w:type="dxa"/>
          </w:tcPr>
          <w:p w14:paraId="55290F5C" w14:textId="77777777" w:rsidR="00240181" w:rsidRDefault="00240181" w:rsidP="00240181"/>
        </w:tc>
      </w:tr>
      <w:tr w:rsidR="00240181" w14:paraId="0F1FAAF8" w14:textId="77777777" w:rsidTr="008B0B96">
        <w:tc>
          <w:tcPr>
            <w:tcW w:w="693" w:type="dxa"/>
            <w:vMerge/>
          </w:tcPr>
          <w:p w14:paraId="46B8D4D7" w14:textId="77777777" w:rsidR="00240181" w:rsidRDefault="00240181" w:rsidP="00240181">
            <w:pPr>
              <w:jc w:val="center"/>
            </w:pPr>
          </w:p>
        </w:tc>
        <w:tc>
          <w:tcPr>
            <w:tcW w:w="2243" w:type="dxa"/>
            <w:vMerge/>
          </w:tcPr>
          <w:p w14:paraId="3BCA0A1B" w14:textId="77777777" w:rsidR="00240181" w:rsidRDefault="00240181" w:rsidP="00240181"/>
        </w:tc>
        <w:tc>
          <w:tcPr>
            <w:tcW w:w="1164" w:type="dxa"/>
          </w:tcPr>
          <w:p w14:paraId="50F28B05" w14:textId="77777777" w:rsidR="00240181" w:rsidRDefault="00240181" w:rsidP="00240181">
            <w:r>
              <w:t>20.2</w:t>
            </w:r>
          </w:p>
        </w:tc>
        <w:tc>
          <w:tcPr>
            <w:tcW w:w="8403" w:type="dxa"/>
          </w:tcPr>
          <w:p w14:paraId="03CC1729" w14:textId="4A9EBB68" w:rsidR="00240181" w:rsidRPr="00D35E0B" w:rsidRDefault="00240181" w:rsidP="00240181">
            <w:r w:rsidRPr="00D35E0B">
              <w:t>Kratownica podłogi, szkielet nadwozia oraz poszycie zewnętrzne (ściany boczne, dach, ściana przednia i tylna) wykonane z materiałów zapewniających wytrzymałość i odporność na korozję konstrukcji nośnej oraz poszycia nadwozia przez wymagany gwarancją okres czasu. W elementach ściany przedniej i tylnej dopuszcza się elementy z tworzywa sztucznego wzmocnionego włóknem szklanym.</w:t>
            </w:r>
          </w:p>
        </w:tc>
        <w:tc>
          <w:tcPr>
            <w:tcW w:w="2057" w:type="dxa"/>
          </w:tcPr>
          <w:p w14:paraId="47A1394A" w14:textId="553256E3" w:rsidR="00240181" w:rsidRDefault="00240181" w:rsidP="00240181"/>
        </w:tc>
      </w:tr>
      <w:tr w:rsidR="00240181" w14:paraId="65E6E60E" w14:textId="77777777" w:rsidTr="008B0B96">
        <w:tc>
          <w:tcPr>
            <w:tcW w:w="693" w:type="dxa"/>
            <w:vMerge/>
          </w:tcPr>
          <w:p w14:paraId="4CEEB2D3" w14:textId="77777777" w:rsidR="00240181" w:rsidRDefault="00240181" w:rsidP="00240181">
            <w:pPr>
              <w:jc w:val="center"/>
            </w:pPr>
          </w:p>
        </w:tc>
        <w:tc>
          <w:tcPr>
            <w:tcW w:w="2243" w:type="dxa"/>
            <w:vMerge/>
          </w:tcPr>
          <w:p w14:paraId="7C4F3479" w14:textId="77777777" w:rsidR="00240181" w:rsidRDefault="00240181" w:rsidP="00240181"/>
        </w:tc>
        <w:tc>
          <w:tcPr>
            <w:tcW w:w="1164" w:type="dxa"/>
          </w:tcPr>
          <w:p w14:paraId="059CEE69" w14:textId="77777777" w:rsidR="00240181" w:rsidRDefault="00240181" w:rsidP="00240181">
            <w:r>
              <w:t>20.3</w:t>
            </w:r>
          </w:p>
        </w:tc>
        <w:tc>
          <w:tcPr>
            <w:tcW w:w="8403" w:type="dxa"/>
          </w:tcPr>
          <w:p w14:paraId="7072EDB6" w14:textId="0F446211" w:rsidR="00240181" w:rsidRPr="00D35E0B" w:rsidRDefault="00240181" w:rsidP="00240181">
            <w:r w:rsidRPr="001A3CC3">
              <w:t>Szyby boczne klejone do nadwozia.</w:t>
            </w:r>
          </w:p>
        </w:tc>
        <w:tc>
          <w:tcPr>
            <w:tcW w:w="2057" w:type="dxa"/>
          </w:tcPr>
          <w:p w14:paraId="04164878" w14:textId="77777777" w:rsidR="00240181" w:rsidRDefault="00240181" w:rsidP="00240181"/>
        </w:tc>
      </w:tr>
      <w:tr w:rsidR="00240181" w14:paraId="6AACC80B" w14:textId="77777777" w:rsidTr="008B0B96">
        <w:tc>
          <w:tcPr>
            <w:tcW w:w="693" w:type="dxa"/>
            <w:vMerge/>
          </w:tcPr>
          <w:p w14:paraId="66148558" w14:textId="77777777" w:rsidR="00240181" w:rsidRDefault="00240181" w:rsidP="00240181">
            <w:pPr>
              <w:jc w:val="center"/>
            </w:pPr>
          </w:p>
        </w:tc>
        <w:tc>
          <w:tcPr>
            <w:tcW w:w="2243" w:type="dxa"/>
            <w:vMerge/>
          </w:tcPr>
          <w:p w14:paraId="3C4C6E24" w14:textId="77777777" w:rsidR="00240181" w:rsidRDefault="00240181" w:rsidP="00240181"/>
        </w:tc>
        <w:tc>
          <w:tcPr>
            <w:tcW w:w="1164" w:type="dxa"/>
          </w:tcPr>
          <w:p w14:paraId="5B2A2781" w14:textId="77777777" w:rsidR="00240181" w:rsidRDefault="00240181" w:rsidP="00240181">
            <w:r>
              <w:t>20.4</w:t>
            </w:r>
          </w:p>
        </w:tc>
        <w:tc>
          <w:tcPr>
            <w:tcW w:w="8403" w:type="dxa"/>
          </w:tcPr>
          <w:p w14:paraId="7B3A6430" w14:textId="0CA20BE3" w:rsidR="00240181" w:rsidRDefault="00240181" w:rsidP="00240181">
            <w:r w:rsidRPr="00D35E0B">
              <w:t xml:space="preserve">Poszycie zewnętrze (panele boczne) </w:t>
            </w:r>
            <w:proofErr w:type="spellStart"/>
            <w:r w:rsidRPr="00D35E0B">
              <w:t>szybkowymienialne</w:t>
            </w:r>
            <w:proofErr w:type="spellEnd"/>
            <w:r w:rsidRPr="00D35E0B">
              <w:t xml:space="preserve"> dzielone.</w:t>
            </w:r>
          </w:p>
        </w:tc>
        <w:tc>
          <w:tcPr>
            <w:tcW w:w="2057" w:type="dxa"/>
          </w:tcPr>
          <w:p w14:paraId="0A228DF6" w14:textId="77777777" w:rsidR="00240181" w:rsidRDefault="00240181" w:rsidP="00240181"/>
        </w:tc>
      </w:tr>
      <w:tr w:rsidR="00B341FD" w14:paraId="62CDBF59" w14:textId="77777777" w:rsidTr="008B0B96">
        <w:tc>
          <w:tcPr>
            <w:tcW w:w="693" w:type="dxa"/>
            <w:vMerge/>
          </w:tcPr>
          <w:p w14:paraId="0CC74DC3" w14:textId="77777777" w:rsidR="00B341FD" w:rsidRDefault="00B341FD" w:rsidP="00240181">
            <w:pPr>
              <w:jc w:val="center"/>
            </w:pPr>
          </w:p>
        </w:tc>
        <w:tc>
          <w:tcPr>
            <w:tcW w:w="2243" w:type="dxa"/>
            <w:vMerge/>
          </w:tcPr>
          <w:p w14:paraId="54FEE504" w14:textId="77777777" w:rsidR="00B341FD" w:rsidRDefault="00B341FD" w:rsidP="00240181"/>
        </w:tc>
        <w:tc>
          <w:tcPr>
            <w:tcW w:w="1164" w:type="dxa"/>
          </w:tcPr>
          <w:p w14:paraId="51A4A69D" w14:textId="68F70C91" w:rsidR="00B341FD" w:rsidRDefault="00B341FD" w:rsidP="00240181">
            <w:r>
              <w:t>20.5</w:t>
            </w:r>
          </w:p>
        </w:tc>
        <w:tc>
          <w:tcPr>
            <w:tcW w:w="8403" w:type="dxa"/>
          </w:tcPr>
          <w:p w14:paraId="3498BEE9" w14:textId="0A85B200" w:rsidR="00B341FD" w:rsidRPr="00D35E0B" w:rsidRDefault="00B341FD" w:rsidP="00240181">
            <w:r w:rsidRPr="001A3CC3">
              <w:t>Zderzak przedni trzy częściowy.</w:t>
            </w:r>
          </w:p>
        </w:tc>
        <w:tc>
          <w:tcPr>
            <w:tcW w:w="2057" w:type="dxa"/>
          </w:tcPr>
          <w:p w14:paraId="62E0BD5F" w14:textId="77777777" w:rsidR="00B341FD" w:rsidRDefault="00B341FD" w:rsidP="00240181"/>
        </w:tc>
      </w:tr>
      <w:tr w:rsidR="00240181" w14:paraId="6925532E" w14:textId="77777777" w:rsidTr="008B0B96">
        <w:tc>
          <w:tcPr>
            <w:tcW w:w="693" w:type="dxa"/>
            <w:vMerge/>
          </w:tcPr>
          <w:p w14:paraId="21304522" w14:textId="77777777" w:rsidR="00240181" w:rsidRDefault="00240181" w:rsidP="00240181">
            <w:pPr>
              <w:jc w:val="center"/>
            </w:pPr>
          </w:p>
        </w:tc>
        <w:tc>
          <w:tcPr>
            <w:tcW w:w="2243" w:type="dxa"/>
            <w:vMerge/>
          </w:tcPr>
          <w:p w14:paraId="53D8FD32" w14:textId="77777777" w:rsidR="00240181" w:rsidRDefault="00240181" w:rsidP="00240181"/>
        </w:tc>
        <w:tc>
          <w:tcPr>
            <w:tcW w:w="1164" w:type="dxa"/>
          </w:tcPr>
          <w:p w14:paraId="46764AD2" w14:textId="506BC368" w:rsidR="00240181" w:rsidRDefault="00B341FD" w:rsidP="00240181">
            <w:r>
              <w:t>20.6</w:t>
            </w:r>
          </w:p>
        </w:tc>
        <w:tc>
          <w:tcPr>
            <w:tcW w:w="8403" w:type="dxa"/>
          </w:tcPr>
          <w:p w14:paraId="43212418" w14:textId="4590BF98" w:rsidR="00240181" w:rsidRDefault="00B341FD" w:rsidP="00240181">
            <w:r>
              <w:t>Dodatkowa izolacja ścian bocznych, nadkoli oraz podłogi w celu ograniczenia strat ciepła.</w:t>
            </w:r>
          </w:p>
        </w:tc>
        <w:tc>
          <w:tcPr>
            <w:tcW w:w="2057" w:type="dxa"/>
          </w:tcPr>
          <w:p w14:paraId="69728355" w14:textId="77777777" w:rsidR="00240181" w:rsidRDefault="00240181" w:rsidP="00240181"/>
        </w:tc>
      </w:tr>
      <w:tr w:rsidR="00240181" w14:paraId="6AB94C71" w14:textId="77777777" w:rsidTr="008B0B96">
        <w:tc>
          <w:tcPr>
            <w:tcW w:w="693" w:type="dxa"/>
            <w:vMerge w:val="restart"/>
          </w:tcPr>
          <w:p w14:paraId="57F4FCDA" w14:textId="77777777" w:rsidR="00240181" w:rsidRDefault="00240181" w:rsidP="00240181">
            <w:pPr>
              <w:jc w:val="center"/>
            </w:pPr>
            <w:r>
              <w:t>21.</w:t>
            </w:r>
          </w:p>
        </w:tc>
        <w:tc>
          <w:tcPr>
            <w:tcW w:w="2243" w:type="dxa"/>
            <w:vMerge w:val="restart"/>
          </w:tcPr>
          <w:p w14:paraId="6C951BAC" w14:textId="77777777" w:rsidR="00240181" w:rsidRDefault="00240181" w:rsidP="00240181">
            <w:r w:rsidRPr="009A00AC">
              <w:t>Wentylacja przestrzeni pasażerskiej</w:t>
            </w:r>
          </w:p>
        </w:tc>
        <w:tc>
          <w:tcPr>
            <w:tcW w:w="1164" w:type="dxa"/>
          </w:tcPr>
          <w:p w14:paraId="2F538594" w14:textId="77777777" w:rsidR="00240181" w:rsidRDefault="00240181" w:rsidP="00240181">
            <w:r>
              <w:t>21.1</w:t>
            </w:r>
          </w:p>
        </w:tc>
        <w:tc>
          <w:tcPr>
            <w:tcW w:w="8403" w:type="dxa"/>
          </w:tcPr>
          <w:p w14:paraId="32384E6A" w14:textId="67BB0CFE" w:rsidR="00240181" w:rsidRDefault="00240181" w:rsidP="00240181">
            <w:r w:rsidRPr="009A00AC">
              <w:t xml:space="preserve">Wentylacja naturalna przez przynajmniej 70% okien bocznych </w:t>
            </w:r>
            <w:r>
              <w:t>otwieralnych</w:t>
            </w:r>
            <w:r w:rsidRPr="009A00AC">
              <w:t xml:space="preserve"> w górnej części o powierzchni czynnej ok. 30</w:t>
            </w:r>
            <w:r w:rsidRPr="00646DD8">
              <w:t xml:space="preserve">%.  </w:t>
            </w:r>
          </w:p>
        </w:tc>
        <w:tc>
          <w:tcPr>
            <w:tcW w:w="2057" w:type="dxa"/>
          </w:tcPr>
          <w:p w14:paraId="35251592" w14:textId="77777777" w:rsidR="00240181" w:rsidRDefault="00240181" w:rsidP="00240181"/>
        </w:tc>
      </w:tr>
      <w:tr w:rsidR="00240181" w14:paraId="2FC63167" w14:textId="77777777" w:rsidTr="008B0B96">
        <w:tc>
          <w:tcPr>
            <w:tcW w:w="693" w:type="dxa"/>
            <w:vMerge/>
          </w:tcPr>
          <w:p w14:paraId="61B6730D" w14:textId="77777777" w:rsidR="00240181" w:rsidRDefault="00240181" w:rsidP="00240181">
            <w:pPr>
              <w:jc w:val="center"/>
            </w:pPr>
          </w:p>
        </w:tc>
        <w:tc>
          <w:tcPr>
            <w:tcW w:w="2243" w:type="dxa"/>
            <w:vMerge/>
          </w:tcPr>
          <w:p w14:paraId="2F68980F" w14:textId="77777777" w:rsidR="00240181" w:rsidRDefault="00240181" w:rsidP="00240181"/>
        </w:tc>
        <w:tc>
          <w:tcPr>
            <w:tcW w:w="1164" w:type="dxa"/>
          </w:tcPr>
          <w:p w14:paraId="5A9E4539" w14:textId="77777777" w:rsidR="00240181" w:rsidRDefault="00240181" w:rsidP="00240181">
            <w:r>
              <w:t>21.2</w:t>
            </w:r>
          </w:p>
        </w:tc>
        <w:tc>
          <w:tcPr>
            <w:tcW w:w="8403" w:type="dxa"/>
          </w:tcPr>
          <w:p w14:paraId="04D28A61" w14:textId="77777777" w:rsidR="00240181" w:rsidRDefault="00240181" w:rsidP="00240181">
            <w:r w:rsidRPr="009A00AC">
              <w:t>Okna te powinny być równomiernie rozmieszczone na całej długości pojazdu - zalecane naprzemienne rozmieszczenie okien. Niedopuszczalne jest umieszczenie otwieranych okien tylko w przedniej lub/i tylnej części pojazdu.</w:t>
            </w:r>
          </w:p>
        </w:tc>
        <w:tc>
          <w:tcPr>
            <w:tcW w:w="2057" w:type="dxa"/>
          </w:tcPr>
          <w:p w14:paraId="1C136995" w14:textId="77777777" w:rsidR="00240181" w:rsidRDefault="00240181" w:rsidP="00240181"/>
        </w:tc>
      </w:tr>
      <w:tr w:rsidR="00240181" w14:paraId="50253D36" w14:textId="77777777" w:rsidTr="008B0B96">
        <w:tc>
          <w:tcPr>
            <w:tcW w:w="693" w:type="dxa"/>
            <w:vMerge/>
          </w:tcPr>
          <w:p w14:paraId="6161FFB4" w14:textId="77777777" w:rsidR="00240181" w:rsidRDefault="00240181" w:rsidP="00240181">
            <w:pPr>
              <w:jc w:val="center"/>
            </w:pPr>
          </w:p>
        </w:tc>
        <w:tc>
          <w:tcPr>
            <w:tcW w:w="2243" w:type="dxa"/>
            <w:vMerge/>
          </w:tcPr>
          <w:p w14:paraId="079B7A94" w14:textId="77777777" w:rsidR="00240181" w:rsidRDefault="00240181" w:rsidP="00240181"/>
        </w:tc>
        <w:tc>
          <w:tcPr>
            <w:tcW w:w="1164" w:type="dxa"/>
          </w:tcPr>
          <w:p w14:paraId="72BA3F9A" w14:textId="77777777" w:rsidR="00240181" w:rsidRDefault="00240181" w:rsidP="00240181">
            <w:r>
              <w:t>21.3</w:t>
            </w:r>
          </w:p>
        </w:tc>
        <w:tc>
          <w:tcPr>
            <w:tcW w:w="8403" w:type="dxa"/>
          </w:tcPr>
          <w:p w14:paraId="6E26EDDB" w14:textId="1EEE8740" w:rsidR="00240181" w:rsidRDefault="00240181" w:rsidP="00240181">
            <w:r>
              <w:t>Otwierane</w:t>
            </w:r>
            <w:r w:rsidRPr="009A00AC">
              <w:t xml:space="preserve"> części okien muszą być wyposażone w zamki blokujące okno w pozycji zamkniętej</w:t>
            </w:r>
            <w:r>
              <w:t>.</w:t>
            </w:r>
          </w:p>
        </w:tc>
        <w:tc>
          <w:tcPr>
            <w:tcW w:w="2057" w:type="dxa"/>
          </w:tcPr>
          <w:p w14:paraId="667FCE96" w14:textId="77777777" w:rsidR="00240181" w:rsidRDefault="00240181" w:rsidP="00240181"/>
        </w:tc>
      </w:tr>
      <w:tr w:rsidR="005B7824" w14:paraId="00700C08" w14:textId="77777777" w:rsidTr="008B0B96">
        <w:tc>
          <w:tcPr>
            <w:tcW w:w="693" w:type="dxa"/>
            <w:vMerge/>
          </w:tcPr>
          <w:p w14:paraId="52F35B10" w14:textId="77777777" w:rsidR="005B7824" w:rsidRDefault="005B7824" w:rsidP="005B7824">
            <w:pPr>
              <w:jc w:val="center"/>
            </w:pPr>
          </w:p>
        </w:tc>
        <w:tc>
          <w:tcPr>
            <w:tcW w:w="2243" w:type="dxa"/>
            <w:vMerge/>
          </w:tcPr>
          <w:p w14:paraId="5CF95B3D" w14:textId="77777777" w:rsidR="005B7824" w:rsidRDefault="005B7824" w:rsidP="005B7824"/>
        </w:tc>
        <w:tc>
          <w:tcPr>
            <w:tcW w:w="1164" w:type="dxa"/>
          </w:tcPr>
          <w:p w14:paraId="652E189C" w14:textId="0ED46E81" w:rsidR="005B7824" w:rsidRDefault="005B7824" w:rsidP="005B7824">
            <w:r>
              <w:t>21.4</w:t>
            </w:r>
          </w:p>
        </w:tc>
        <w:tc>
          <w:tcPr>
            <w:tcW w:w="8403" w:type="dxa"/>
          </w:tcPr>
          <w:p w14:paraId="347316A1" w14:textId="60A06266" w:rsidR="005B7824" w:rsidRDefault="005B7824" w:rsidP="005B7824">
            <w:r w:rsidRPr="009A00AC">
              <w:t>Wentylacja wymuszona przez wentylatory mechaniczne</w:t>
            </w:r>
            <w:r>
              <w:t>.</w:t>
            </w:r>
            <w:r w:rsidRPr="009A00AC">
              <w:t xml:space="preserve"> </w:t>
            </w:r>
          </w:p>
        </w:tc>
        <w:tc>
          <w:tcPr>
            <w:tcW w:w="2057" w:type="dxa"/>
          </w:tcPr>
          <w:p w14:paraId="3E37DEED" w14:textId="77777777" w:rsidR="005B7824" w:rsidRDefault="005B7824" w:rsidP="005B7824"/>
        </w:tc>
      </w:tr>
      <w:tr w:rsidR="005B7824" w14:paraId="146F619F" w14:textId="77777777" w:rsidTr="008B0B96">
        <w:tc>
          <w:tcPr>
            <w:tcW w:w="693" w:type="dxa"/>
            <w:vMerge/>
          </w:tcPr>
          <w:p w14:paraId="3FAA2FF6" w14:textId="77777777" w:rsidR="005B7824" w:rsidRDefault="005B7824" w:rsidP="005B7824">
            <w:pPr>
              <w:jc w:val="center"/>
            </w:pPr>
          </w:p>
        </w:tc>
        <w:tc>
          <w:tcPr>
            <w:tcW w:w="2243" w:type="dxa"/>
            <w:vMerge/>
          </w:tcPr>
          <w:p w14:paraId="7EFEC70E" w14:textId="77777777" w:rsidR="005B7824" w:rsidRDefault="005B7824" w:rsidP="005B7824"/>
        </w:tc>
        <w:tc>
          <w:tcPr>
            <w:tcW w:w="1164" w:type="dxa"/>
          </w:tcPr>
          <w:p w14:paraId="0F276A5C" w14:textId="3B47E0FA" w:rsidR="005B7824" w:rsidRDefault="005B7824" w:rsidP="005B7824">
            <w:r>
              <w:t>21.5</w:t>
            </w:r>
          </w:p>
        </w:tc>
        <w:tc>
          <w:tcPr>
            <w:tcW w:w="8403" w:type="dxa"/>
          </w:tcPr>
          <w:p w14:paraId="76281214" w14:textId="7D086888" w:rsidR="005B7824" w:rsidRPr="009A00AC" w:rsidRDefault="005B7824" w:rsidP="005B7824">
            <w:r>
              <w:t>Okna i szyby boczne zapobiegające nadmiernemu ogrzewaniu przestrzeni pasażerskiej od promieni słonecznych.</w:t>
            </w:r>
            <w:bookmarkStart w:id="0" w:name="_GoBack"/>
            <w:bookmarkEnd w:id="0"/>
          </w:p>
        </w:tc>
        <w:tc>
          <w:tcPr>
            <w:tcW w:w="2057" w:type="dxa"/>
          </w:tcPr>
          <w:p w14:paraId="7A4A6E1E" w14:textId="5CB7D7AC" w:rsidR="005B7824" w:rsidRDefault="005B7824" w:rsidP="005B7824"/>
        </w:tc>
      </w:tr>
      <w:tr w:rsidR="005B7824" w14:paraId="0B91629E" w14:textId="77777777" w:rsidTr="008B0B96">
        <w:tc>
          <w:tcPr>
            <w:tcW w:w="693" w:type="dxa"/>
            <w:vMerge w:val="restart"/>
          </w:tcPr>
          <w:p w14:paraId="6260EEAF" w14:textId="77777777" w:rsidR="005B7824" w:rsidRDefault="005B7824" w:rsidP="005B7824">
            <w:pPr>
              <w:jc w:val="center"/>
            </w:pPr>
            <w:r>
              <w:lastRenderedPageBreak/>
              <w:t>22.</w:t>
            </w:r>
          </w:p>
        </w:tc>
        <w:tc>
          <w:tcPr>
            <w:tcW w:w="2243" w:type="dxa"/>
            <w:vMerge w:val="restart"/>
          </w:tcPr>
          <w:p w14:paraId="3BB1A344" w14:textId="77777777" w:rsidR="005B7824" w:rsidRDefault="005B7824" w:rsidP="005B7824">
            <w:r w:rsidRPr="00EB1B00">
              <w:t>Ogrzewanie i klimatyzacja</w:t>
            </w:r>
          </w:p>
        </w:tc>
        <w:tc>
          <w:tcPr>
            <w:tcW w:w="1164" w:type="dxa"/>
          </w:tcPr>
          <w:p w14:paraId="28D12C90" w14:textId="77777777" w:rsidR="005B7824" w:rsidRDefault="005B7824" w:rsidP="005B7824">
            <w:r>
              <w:t>22.1</w:t>
            </w:r>
          </w:p>
        </w:tc>
        <w:tc>
          <w:tcPr>
            <w:tcW w:w="8403" w:type="dxa"/>
          </w:tcPr>
          <w:p w14:paraId="0984B048" w14:textId="77777777" w:rsidR="005B7824" w:rsidRPr="008632B6" w:rsidRDefault="005B7824" w:rsidP="005B7824">
            <w:r w:rsidRPr="008632B6">
              <w:t>Elektrobus powinien zostać wyposażony w klimatyzację strefową z podziałem na kabinę kierowcy i przestrzeń pasażerską z niezależnym sterowaniem dla każdej ze stref.</w:t>
            </w:r>
          </w:p>
          <w:p w14:paraId="7BA76760" w14:textId="6E019006" w:rsidR="005B7824" w:rsidRPr="008632B6" w:rsidRDefault="005B7824" w:rsidP="005B7824">
            <w:r w:rsidRPr="008632B6">
              <w:t>Klimatyzacja powinna mieć możliwość pracy w trybie odwróconym (jako pompa ciepła) tak, aby zapewnić energooszczędne ogrzewanie wnętrza w okresach przejściowych.</w:t>
            </w:r>
          </w:p>
        </w:tc>
        <w:tc>
          <w:tcPr>
            <w:tcW w:w="2057" w:type="dxa"/>
          </w:tcPr>
          <w:p w14:paraId="6035D0A0" w14:textId="0E543B0A" w:rsidR="005B7824" w:rsidRPr="00EB1B00" w:rsidRDefault="005B7824" w:rsidP="005B7824">
            <w:pPr>
              <w:rPr>
                <w:highlight w:val="yellow"/>
              </w:rPr>
            </w:pPr>
          </w:p>
        </w:tc>
      </w:tr>
      <w:tr w:rsidR="005B7824" w14:paraId="6E580A19" w14:textId="77777777" w:rsidTr="008B0B96">
        <w:tc>
          <w:tcPr>
            <w:tcW w:w="693" w:type="dxa"/>
            <w:vMerge/>
          </w:tcPr>
          <w:p w14:paraId="5983CDA5" w14:textId="77777777" w:rsidR="005B7824" w:rsidRDefault="005B7824" w:rsidP="005B7824">
            <w:pPr>
              <w:jc w:val="center"/>
            </w:pPr>
          </w:p>
        </w:tc>
        <w:tc>
          <w:tcPr>
            <w:tcW w:w="2243" w:type="dxa"/>
            <w:vMerge/>
          </w:tcPr>
          <w:p w14:paraId="30751C71" w14:textId="77777777" w:rsidR="005B7824" w:rsidRDefault="005B7824" w:rsidP="005B7824"/>
        </w:tc>
        <w:tc>
          <w:tcPr>
            <w:tcW w:w="1164" w:type="dxa"/>
          </w:tcPr>
          <w:p w14:paraId="17D0EB4D" w14:textId="269857B4" w:rsidR="005B7824" w:rsidRDefault="005B7824" w:rsidP="005B7824">
            <w:r>
              <w:t>22.2</w:t>
            </w:r>
          </w:p>
        </w:tc>
        <w:tc>
          <w:tcPr>
            <w:tcW w:w="8403" w:type="dxa"/>
          </w:tcPr>
          <w:p w14:paraId="44DFB10E" w14:textId="7BD581D8" w:rsidR="005B7824" w:rsidRDefault="005B7824" w:rsidP="005B7824">
            <w:r w:rsidRPr="00EA0055">
              <w:t>Klimatyzator wyposażony powinien być w filtr powietrza wielokrotnego użytku</w:t>
            </w:r>
          </w:p>
        </w:tc>
        <w:tc>
          <w:tcPr>
            <w:tcW w:w="2057" w:type="dxa"/>
          </w:tcPr>
          <w:p w14:paraId="549835E2" w14:textId="77777777" w:rsidR="005B7824" w:rsidRDefault="005B7824" w:rsidP="005B7824"/>
        </w:tc>
      </w:tr>
      <w:tr w:rsidR="005B7824" w14:paraId="6FCD1EAB" w14:textId="77777777" w:rsidTr="008B0B96">
        <w:tc>
          <w:tcPr>
            <w:tcW w:w="693" w:type="dxa"/>
            <w:vMerge/>
          </w:tcPr>
          <w:p w14:paraId="4288499B" w14:textId="77777777" w:rsidR="005B7824" w:rsidRDefault="005B7824" w:rsidP="005B7824">
            <w:pPr>
              <w:jc w:val="center"/>
            </w:pPr>
          </w:p>
        </w:tc>
        <w:tc>
          <w:tcPr>
            <w:tcW w:w="2243" w:type="dxa"/>
            <w:vMerge/>
          </w:tcPr>
          <w:p w14:paraId="017CA823" w14:textId="77777777" w:rsidR="005B7824" w:rsidRDefault="005B7824" w:rsidP="005B7824"/>
        </w:tc>
        <w:tc>
          <w:tcPr>
            <w:tcW w:w="1164" w:type="dxa"/>
          </w:tcPr>
          <w:p w14:paraId="264AFE9D" w14:textId="105AA33F" w:rsidR="005B7824" w:rsidRDefault="005B7824" w:rsidP="005B7824">
            <w:r>
              <w:t>22.3</w:t>
            </w:r>
          </w:p>
        </w:tc>
        <w:tc>
          <w:tcPr>
            <w:tcW w:w="8403" w:type="dxa"/>
          </w:tcPr>
          <w:p w14:paraId="261693D8" w14:textId="48E34603" w:rsidR="005B7824" w:rsidRDefault="005B7824" w:rsidP="005B7824">
            <w:r w:rsidRPr="00EA0055">
              <w:t>Instalacja klimatyzacji powinna być</w:t>
            </w:r>
            <w:r w:rsidRPr="00BF37F6">
              <w:t>,</w:t>
            </w:r>
            <w:r w:rsidRPr="00EA0055">
              <w:t xml:space="preserve"> przystosowana do pracy z czynnikiem chłodniczym R134a.</w:t>
            </w:r>
          </w:p>
        </w:tc>
        <w:tc>
          <w:tcPr>
            <w:tcW w:w="2057" w:type="dxa"/>
          </w:tcPr>
          <w:p w14:paraId="4B329D66" w14:textId="77777777" w:rsidR="005B7824" w:rsidRDefault="005B7824" w:rsidP="005B7824"/>
        </w:tc>
      </w:tr>
      <w:tr w:rsidR="005B7824" w14:paraId="5CE407CD" w14:textId="77777777" w:rsidTr="008B0B96">
        <w:tc>
          <w:tcPr>
            <w:tcW w:w="693" w:type="dxa"/>
            <w:vMerge/>
          </w:tcPr>
          <w:p w14:paraId="2B1E68BA" w14:textId="77777777" w:rsidR="005B7824" w:rsidRDefault="005B7824" w:rsidP="005B7824">
            <w:pPr>
              <w:jc w:val="center"/>
            </w:pPr>
          </w:p>
        </w:tc>
        <w:tc>
          <w:tcPr>
            <w:tcW w:w="2243" w:type="dxa"/>
            <w:vMerge/>
          </w:tcPr>
          <w:p w14:paraId="48A482E8" w14:textId="77777777" w:rsidR="005B7824" w:rsidRDefault="005B7824" w:rsidP="005B7824"/>
        </w:tc>
        <w:tc>
          <w:tcPr>
            <w:tcW w:w="1164" w:type="dxa"/>
          </w:tcPr>
          <w:p w14:paraId="6A3EE83A" w14:textId="1C717444" w:rsidR="005B7824" w:rsidRDefault="005B7824" w:rsidP="005B7824">
            <w:r>
              <w:t>22.4</w:t>
            </w:r>
          </w:p>
        </w:tc>
        <w:tc>
          <w:tcPr>
            <w:tcW w:w="8403" w:type="dxa"/>
          </w:tcPr>
          <w:p w14:paraId="0A5FF322" w14:textId="77777777" w:rsidR="005B7824" w:rsidRDefault="005B7824" w:rsidP="005B7824">
            <w:r w:rsidRPr="00101191">
              <w:t>Elektrobus powinien być wyposażony w system rozprowadzania schłodzonego powietrza. Schłodzone powietrze powinno być równomiernie rozprowadzone w przestrzeni pasażerskiej za pomocą kanałów (przewodów), w sposób ograniczający punktowe nadmuchy w kierunku pasażerów.</w:t>
            </w:r>
          </w:p>
        </w:tc>
        <w:tc>
          <w:tcPr>
            <w:tcW w:w="2057" w:type="dxa"/>
          </w:tcPr>
          <w:p w14:paraId="1DFF0EB5" w14:textId="77777777" w:rsidR="005B7824" w:rsidRDefault="005B7824" w:rsidP="005B7824"/>
        </w:tc>
      </w:tr>
      <w:tr w:rsidR="005B7824" w14:paraId="4450DDE6" w14:textId="77777777" w:rsidTr="008B0B96">
        <w:tc>
          <w:tcPr>
            <w:tcW w:w="693" w:type="dxa"/>
            <w:vMerge/>
          </w:tcPr>
          <w:p w14:paraId="330C1957" w14:textId="77777777" w:rsidR="005B7824" w:rsidRDefault="005B7824" w:rsidP="005B7824">
            <w:pPr>
              <w:jc w:val="center"/>
            </w:pPr>
          </w:p>
        </w:tc>
        <w:tc>
          <w:tcPr>
            <w:tcW w:w="2243" w:type="dxa"/>
            <w:vMerge/>
          </w:tcPr>
          <w:p w14:paraId="7234FE96" w14:textId="77777777" w:rsidR="005B7824" w:rsidRDefault="005B7824" w:rsidP="005B7824"/>
        </w:tc>
        <w:tc>
          <w:tcPr>
            <w:tcW w:w="1164" w:type="dxa"/>
          </w:tcPr>
          <w:p w14:paraId="7617B47A" w14:textId="7F3C0701" w:rsidR="005B7824" w:rsidRPr="007F3AE3" w:rsidRDefault="005B7824" w:rsidP="005B7824">
            <w:r w:rsidRPr="007F3AE3">
              <w:t>22.5</w:t>
            </w:r>
          </w:p>
        </w:tc>
        <w:tc>
          <w:tcPr>
            <w:tcW w:w="8403" w:type="dxa"/>
          </w:tcPr>
          <w:p w14:paraId="0673B36B" w14:textId="77777777" w:rsidR="005B7824" w:rsidRPr="007F3AE3" w:rsidRDefault="005B7824" w:rsidP="005B7824">
            <w:r w:rsidRPr="007F3AE3">
              <w:t>Razem z elektrobusami powinno być dostarczone automatyczne urządzenie do kompleksowej obsługi i napełniania klimatyzacji autobusowych z czynnikiem, w jaki wyposażone będą zamawiane pojazdy. Urządzenie powinno zapewniać możliwość obsługi układów klimatyzacji w różnych rodzajach pojazdów (spalinowych jak i elektrycznych) oraz spełniać również funkcję urządzenia diagnostycznego, dzięki któremu będzie możliwy odczyt parametrów pracy klimatyzacji oraz prawidłowość jej przebiegu. Pompa próżniowa urządzenia powinna mieć natężenie przepływu co najmniej 170l/min. Urządzenie powinno być wyposażone w wyświetlacz pozwalający na wprowadzanie danych serwisowych, bazę danych oraz drukarkę. Urządzenie powinno posiadać co najmniej następujące funkcje:</w:t>
            </w:r>
          </w:p>
        </w:tc>
        <w:tc>
          <w:tcPr>
            <w:tcW w:w="2057" w:type="dxa"/>
          </w:tcPr>
          <w:p w14:paraId="1FB6D688" w14:textId="480B8A99" w:rsidR="005B7824" w:rsidRPr="00D5763C" w:rsidRDefault="005B7824" w:rsidP="005B7824">
            <w:pPr>
              <w:rPr>
                <w:highlight w:val="red"/>
              </w:rPr>
            </w:pPr>
          </w:p>
        </w:tc>
      </w:tr>
      <w:tr w:rsidR="005B7824" w14:paraId="57639705" w14:textId="77777777" w:rsidTr="008B0B96">
        <w:tc>
          <w:tcPr>
            <w:tcW w:w="693" w:type="dxa"/>
            <w:vMerge/>
          </w:tcPr>
          <w:p w14:paraId="6D5D86C3" w14:textId="77777777" w:rsidR="005B7824" w:rsidRDefault="005B7824" w:rsidP="005B7824">
            <w:pPr>
              <w:jc w:val="center"/>
            </w:pPr>
          </w:p>
        </w:tc>
        <w:tc>
          <w:tcPr>
            <w:tcW w:w="2243" w:type="dxa"/>
            <w:vMerge/>
          </w:tcPr>
          <w:p w14:paraId="3807C83F" w14:textId="77777777" w:rsidR="005B7824" w:rsidRDefault="005B7824" w:rsidP="005B7824"/>
        </w:tc>
        <w:tc>
          <w:tcPr>
            <w:tcW w:w="1164" w:type="dxa"/>
          </w:tcPr>
          <w:p w14:paraId="1D99F7D3" w14:textId="4FF43ACA" w:rsidR="005B7824" w:rsidRPr="007F3AE3" w:rsidRDefault="005B7824" w:rsidP="005B7824">
            <w:r w:rsidRPr="007F3AE3">
              <w:t>22.5.1</w:t>
            </w:r>
          </w:p>
        </w:tc>
        <w:tc>
          <w:tcPr>
            <w:tcW w:w="8403" w:type="dxa"/>
          </w:tcPr>
          <w:p w14:paraId="36C51273" w14:textId="77777777" w:rsidR="005B7824" w:rsidRPr="007F3AE3" w:rsidRDefault="005B7824" w:rsidP="005B7824">
            <w:r w:rsidRPr="007F3AE3">
              <w:t>odzysk czynnika chłodniczego</w:t>
            </w:r>
          </w:p>
        </w:tc>
        <w:tc>
          <w:tcPr>
            <w:tcW w:w="2057" w:type="dxa"/>
          </w:tcPr>
          <w:p w14:paraId="4161937A" w14:textId="77777777" w:rsidR="005B7824" w:rsidRDefault="005B7824" w:rsidP="005B7824"/>
        </w:tc>
      </w:tr>
      <w:tr w:rsidR="005B7824" w14:paraId="744899D2" w14:textId="77777777" w:rsidTr="008B0B96">
        <w:tc>
          <w:tcPr>
            <w:tcW w:w="693" w:type="dxa"/>
            <w:vMerge/>
          </w:tcPr>
          <w:p w14:paraId="22A583A5" w14:textId="77777777" w:rsidR="005B7824" w:rsidRDefault="005B7824" w:rsidP="005B7824">
            <w:pPr>
              <w:jc w:val="center"/>
            </w:pPr>
          </w:p>
        </w:tc>
        <w:tc>
          <w:tcPr>
            <w:tcW w:w="2243" w:type="dxa"/>
            <w:vMerge/>
          </w:tcPr>
          <w:p w14:paraId="42B808D7" w14:textId="77777777" w:rsidR="005B7824" w:rsidRDefault="005B7824" w:rsidP="005B7824"/>
        </w:tc>
        <w:tc>
          <w:tcPr>
            <w:tcW w:w="1164" w:type="dxa"/>
          </w:tcPr>
          <w:p w14:paraId="2937E6EA" w14:textId="3B439102" w:rsidR="005B7824" w:rsidRPr="007F3AE3" w:rsidRDefault="005B7824" w:rsidP="005B7824">
            <w:r w:rsidRPr="007F3AE3">
              <w:t>22.5.2</w:t>
            </w:r>
          </w:p>
        </w:tc>
        <w:tc>
          <w:tcPr>
            <w:tcW w:w="8403" w:type="dxa"/>
          </w:tcPr>
          <w:p w14:paraId="60A26B6F" w14:textId="77777777" w:rsidR="005B7824" w:rsidRPr="007F3AE3" w:rsidRDefault="005B7824" w:rsidP="005B7824">
            <w:r w:rsidRPr="007F3AE3">
              <w:t>odzysk zużytego oleju</w:t>
            </w:r>
          </w:p>
        </w:tc>
        <w:tc>
          <w:tcPr>
            <w:tcW w:w="2057" w:type="dxa"/>
          </w:tcPr>
          <w:p w14:paraId="520065A7" w14:textId="77777777" w:rsidR="005B7824" w:rsidRDefault="005B7824" w:rsidP="005B7824"/>
        </w:tc>
      </w:tr>
      <w:tr w:rsidR="005B7824" w14:paraId="124D0675" w14:textId="77777777" w:rsidTr="008B0B96">
        <w:tc>
          <w:tcPr>
            <w:tcW w:w="693" w:type="dxa"/>
            <w:vMerge/>
          </w:tcPr>
          <w:p w14:paraId="20420B8C" w14:textId="77777777" w:rsidR="005B7824" w:rsidRDefault="005B7824" w:rsidP="005B7824">
            <w:pPr>
              <w:jc w:val="center"/>
            </w:pPr>
          </w:p>
        </w:tc>
        <w:tc>
          <w:tcPr>
            <w:tcW w:w="2243" w:type="dxa"/>
            <w:vMerge/>
          </w:tcPr>
          <w:p w14:paraId="20C1AFE3" w14:textId="77777777" w:rsidR="005B7824" w:rsidRDefault="005B7824" w:rsidP="005B7824"/>
        </w:tc>
        <w:tc>
          <w:tcPr>
            <w:tcW w:w="1164" w:type="dxa"/>
          </w:tcPr>
          <w:p w14:paraId="41854984" w14:textId="7D873DBF" w:rsidR="005B7824" w:rsidRPr="007F3AE3" w:rsidRDefault="005B7824" w:rsidP="005B7824">
            <w:r w:rsidRPr="007F3AE3">
              <w:t>22.5.3</w:t>
            </w:r>
          </w:p>
        </w:tc>
        <w:tc>
          <w:tcPr>
            <w:tcW w:w="8403" w:type="dxa"/>
          </w:tcPr>
          <w:p w14:paraId="316233AE" w14:textId="77777777" w:rsidR="005B7824" w:rsidRPr="007F3AE3" w:rsidRDefault="005B7824" w:rsidP="005B7824">
            <w:r w:rsidRPr="007F3AE3">
              <w:t>uzdatnianie odzyskanego czynnika do ponownego użycia</w:t>
            </w:r>
          </w:p>
        </w:tc>
        <w:tc>
          <w:tcPr>
            <w:tcW w:w="2057" w:type="dxa"/>
          </w:tcPr>
          <w:p w14:paraId="1F65752D" w14:textId="77777777" w:rsidR="005B7824" w:rsidRDefault="005B7824" w:rsidP="005B7824"/>
        </w:tc>
      </w:tr>
      <w:tr w:rsidR="005B7824" w14:paraId="3D7DD752" w14:textId="77777777" w:rsidTr="008B0B96">
        <w:tc>
          <w:tcPr>
            <w:tcW w:w="693" w:type="dxa"/>
            <w:vMerge/>
          </w:tcPr>
          <w:p w14:paraId="2FFD7871" w14:textId="77777777" w:rsidR="005B7824" w:rsidRDefault="005B7824" w:rsidP="005B7824">
            <w:pPr>
              <w:jc w:val="center"/>
            </w:pPr>
          </w:p>
        </w:tc>
        <w:tc>
          <w:tcPr>
            <w:tcW w:w="2243" w:type="dxa"/>
            <w:vMerge/>
          </w:tcPr>
          <w:p w14:paraId="2A025AE6" w14:textId="77777777" w:rsidR="005B7824" w:rsidRDefault="005B7824" w:rsidP="005B7824"/>
        </w:tc>
        <w:tc>
          <w:tcPr>
            <w:tcW w:w="1164" w:type="dxa"/>
          </w:tcPr>
          <w:p w14:paraId="3765E6D9" w14:textId="115BF74C" w:rsidR="005B7824" w:rsidRPr="007F3AE3" w:rsidRDefault="005B7824" w:rsidP="005B7824">
            <w:r w:rsidRPr="007F3AE3">
              <w:t>22.5.4</w:t>
            </w:r>
          </w:p>
        </w:tc>
        <w:tc>
          <w:tcPr>
            <w:tcW w:w="8403" w:type="dxa"/>
          </w:tcPr>
          <w:p w14:paraId="5B55DCA3" w14:textId="77777777" w:rsidR="005B7824" w:rsidRPr="007F3AE3" w:rsidRDefault="005B7824" w:rsidP="005B7824">
            <w:r w:rsidRPr="007F3AE3">
              <w:t>próżnia i osuszenie układu klimatyzacji</w:t>
            </w:r>
          </w:p>
        </w:tc>
        <w:tc>
          <w:tcPr>
            <w:tcW w:w="2057" w:type="dxa"/>
          </w:tcPr>
          <w:p w14:paraId="07FE2FD6" w14:textId="77777777" w:rsidR="005B7824" w:rsidRDefault="005B7824" w:rsidP="005B7824"/>
        </w:tc>
      </w:tr>
      <w:tr w:rsidR="005B7824" w14:paraId="1CE9A3DD" w14:textId="77777777" w:rsidTr="008B0B96">
        <w:tc>
          <w:tcPr>
            <w:tcW w:w="693" w:type="dxa"/>
            <w:vMerge/>
          </w:tcPr>
          <w:p w14:paraId="1FBA2F92" w14:textId="77777777" w:rsidR="005B7824" w:rsidRDefault="005B7824" w:rsidP="005B7824">
            <w:pPr>
              <w:jc w:val="center"/>
            </w:pPr>
          </w:p>
        </w:tc>
        <w:tc>
          <w:tcPr>
            <w:tcW w:w="2243" w:type="dxa"/>
            <w:vMerge/>
          </w:tcPr>
          <w:p w14:paraId="44BFB228" w14:textId="77777777" w:rsidR="005B7824" w:rsidRDefault="005B7824" w:rsidP="005B7824"/>
        </w:tc>
        <w:tc>
          <w:tcPr>
            <w:tcW w:w="1164" w:type="dxa"/>
          </w:tcPr>
          <w:p w14:paraId="09227244" w14:textId="5787F39E" w:rsidR="005B7824" w:rsidRPr="007F3AE3" w:rsidRDefault="005B7824" w:rsidP="005B7824">
            <w:r w:rsidRPr="007F3AE3">
              <w:t>22.5.5</w:t>
            </w:r>
          </w:p>
        </w:tc>
        <w:tc>
          <w:tcPr>
            <w:tcW w:w="8403" w:type="dxa"/>
          </w:tcPr>
          <w:p w14:paraId="098643FE" w14:textId="77777777" w:rsidR="005B7824" w:rsidRPr="007F3AE3" w:rsidRDefault="005B7824" w:rsidP="005B7824">
            <w:r w:rsidRPr="007F3AE3">
              <w:t>test szczelności układu</w:t>
            </w:r>
          </w:p>
        </w:tc>
        <w:tc>
          <w:tcPr>
            <w:tcW w:w="2057" w:type="dxa"/>
          </w:tcPr>
          <w:p w14:paraId="7EEB1DF8" w14:textId="77777777" w:rsidR="005B7824" w:rsidRDefault="005B7824" w:rsidP="005B7824"/>
        </w:tc>
      </w:tr>
      <w:tr w:rsidR="005B7824" w14:paraId="5482EDC1" w14:textId="77777777" w:rsidTr="008B0B96">
        <w:tc>
          <w:tcPr>
            <w:tcW w:w="693" w:type="dxa"/>
            <w:vMerge/>
          </w:tcPr>
          <w:p w14:paraId="4A4016FF" w14:textId="77777777" w:rsidR="005B7824" w:rsidRDefault="005B7824" w:rsidP="005B7824">
            <w:pPr>
              <w:jc w:val="center"/>
            </w:pPr>
          </w:p>
        </w:tc>
        <w:tc>
          <w:tcPr>
            <w:tcW w:w="2243" w:type="dxa"/>
            <w:vMerge/>
          </w:tcPr>
          <w:p w14:paraId="17BF19F1" w14:textId="77777777" w:rsidR="005B7824" w:rsidRDefault="005B7824" w:rsidP="005B7824"/>
        </w:tc>
        <w:tc>
          <w:tcPr>
            <w:tcW w:w="1164" w:type="dxa"/>
          </w:tcPr>
          <w:p w14:paraId="1952FC35" w14:textId="4A7B1575" w:rsidR="005B7824" w:rsidRPr="007F3AE3" w:rsidRDefault="005B7824" w:rsidP="005B7824">
            <w:r w:rsidRPr="007F3AE3">
              <w:t>22.5.6</w:t>
            </w:r>
          </w:p>
        </w:tc>
        <w:tc>
          <w:tcPr>
            <w:tcW w:w="8403" w:type="dxa"/>
          </w:tcPr>
          <w:p w14:paraId="1FA245F0" w14:textId="77777777" w:rsidR="005B7824" w:rsidRPr="007F3AE3" w:rsidRDefault="005B7824" w:rsidP="005B7824">
            <w:r w:rsidRPr="007F3AE3">
              <w:t>napełnianie klimatyzacji czynnikiem chłodniczym</w:t>
            </w:r>
          </w:p>
        </w:tc>
        <w:tc>
          <w:tcPr>
            <w:tcW w:w="2057" w:type="dxa"/>
          </w:tcPr>
          <w:p w14:paraId="2F61C302" w14:textId="77777777" w:rsidR="005B7824" w:rsidRDefault="005B7824" w:rsidP="005B7824"/>
        </w:tc>
      </w:tr>
      <w:tr w:rsidR="005B7824" w14:paraId="30DE3AE4" w14:textId="77777777" w:rsidTr="008B0B96">
        <w:tc>
          <w:tcPr>
            <w:tcW w:w="693" w:type="dxa"/>
            <w:vMerge/>
          </w:tcPr>
          <w:p w14:paraId="3DE7F0A3" w14:textId="77777777" w:rsidR="005B7824" w:rsidRDefault="005B7824" w:rsidP="005B7824">
            <w:pPr>
              <w:jc w:val="center"/>
            </w:pPr>
          </w:p>
        </w:tc>
        <w:tc>
          <w:tcPr>
            <w:tcW w:w="2243" w:type="dxa"/>
            <w:vMerge/>
          </w:tcPr>
          <w:p w14:paraId="060769CC" w14:textId="77777777" w:rsidR="005B7824" w:rsidRDefault="005B7824" w:rsidP="005B7824"/>
        </w:tc>
        <w:tc>
          <w:tcPr>
            <w:tcW w:w="1164" w:type="dxa"/>
          </w:tcPr>
          <w:p w14:paraId="65725CA6" w14:textId="7E271DDE" w:rsidR="005B7824" w:rsidRPr="007F3AE3" w:rsidRDefault="005B7824" w:rsidP="005B7824">
            <w:r w:rsidRPr="007F3AE3">
              <w:t>22.5.7</w:t>
            </w:r>
          </w:p>
        </w:tc>
        <w:tc>
          <w:tcPr>
            <w:tcW w:w="8403" w:type="dxa"/>
          </w:tcPr>
          <w:p w14:paraId="6F592637" w14:textId="77777777" w:rsidR="005B7824" w:rsidRPr="007F3AE3" w:rsidRDefault="005B7824" w:rsidP="005B7824">
            <w:r w:rsidRPr="007F3AE3">
              <w:t>uzupełnianie układu olejem (oraz kontrastem)</w:t>
            </w:r>
          </w:p>
        </w:tc>
        <w:tc>
          <w:tcPr>
            <w:tcW w:w="2057" w:type="dxa"/>
          </w:tcPr>
          <w:p w14:paraId="4A1C0AFC" w14:textId="77777777" w:rsidR="005B7824" w:rsidRDefault="005B7824" w:rsidP="005B7824"/>
        </w:tc>
      </w:tr>
      <w:tr w:rsidR="005B7824" w14:paraId="7E999FA5" w14:textId="77777777" w:rsidTr="008B0B96">
        <w:tc>
          <w:tcPr>
            <w:tcW w:w="693" w:type="dxa"/>
            <w:vMerge/>
          </w:tcPr>
          <w:p w14:paraId="58861265" w14:textId="77777777" w:rsidR="005B7824" w:rsidRDefault="005B7824" w:rsidP="005B7824">
            <w:pPr>
              <w:jc w:val="center"/>
            </w:pPr>
          </w:p>
        </w:tc>
        <w:tc>
          <w:tcPr>
            <w:tcW w:w="2243" w:type="dxa"/>
            <w:vMerge/>
          </w:tcPr>
          <w:p w14:paraId="2A7C972B" w14:textId="77777777" w:rsidR="005B7824" w:rsidRDefault="005B7824" w:rsidP="005B7824"/>
        </w:tc>
        <w:tc>
          <w:tcPr>
            <w:tcW w:w="1164" w:type="dxa"/>
          </w:tcPr>
          <w:p w14:paraId="08C0045F" w14:textId="67C8C63C" w:rsidR="005B7824" w:rsidRPr="007F3AE3" w:rsidRDefault="005B7824" w:rsidP="005B7824">
            <w:r w:rsidRPr="007F3AE3">
              <w:t>22.5.8</w:t>
            </w:r>
          </w:p>
        </w:tc>
        <w:tc>
          <w:tcPr>
            <w:tcW w:w="8403" w:type="dxa"/>
          </w:tcPr>
          <w:p w14:paraId="49746962" w14:textId="77777777" w:rsidR="005B7824" w:rsidRPr="007F3AE3" w:rsidRDefault="005B7824" w:rsidP="005B7824">
            <w:r w:rsidRPr="007F3AE3">
              <w:t>wydruk czynności (możliwość wpisania danych pojazdu)</w:t>
            </w:r>
          </w:p>
        </w:tc>
        <w:tc>
          <w:tcPr>
            <w:tcW w:w="2057" w:type="dxa"/>
          </w:tcPr>
          <w:p w14:paraId="11FBA946" w14:textId="77777777" w:rsidR="005B7824" w:rsidRDefault="005B7824" w:rsidP="005B7824"/>
        </w:tc>
      </w:tr>
      <w:tr w:rsidR="005B7824" w14:paraId="4988FA89" w14:textId="77777777" w:rsidTr="008B0B96">
        <w:tc>
          <w:tcPr>
            <w:tcW w:w="693" w:type="dxa"/>
            <w:vMerge/>
          </w:tcPr>
          <w:p w14:paraId="027A3327" w14:textId="77777777" w:rsidR="005B7824" w:rsidRDefault="005B7824" w:rsidP="005B7824">
            <w:pPr>
              <w:jc w:val="center"/>
            </w:pPr>
          </w:p>
        </w:tc>
        <w:tc>
          <w:tcPr>
            <w:tcW w:w="2243" w:type="dxa"/>
            <w:vMerge/>
          </w:tcPr>
          <w:p w14:paraId="250906CF" w14:textId="77777777" w:rsidR="005B7824" w:rsidRDefault="005B7824" w:rsidP="005B7824"/>
        </w:tc>
        <w:tc>
          <w:tcPr>
            <w:tcW w:w="1164" w:type="dxa"/>
          </w:tcPr>
          <w:p w14:paraId="6656EA0C" w14:textId="34BD347A" w:rsidR="005B7824" w:rsidRPr="007F3AE3" w:rsidRDefault="005B7824" w:rsidP="005B7824">
            <w:r w:rsidRPr="007F3AE3">
              <w:t>22.5.9</w:t>
            </w:r>
          </w:p>
        </w:tc>
        <w:tc>
          <w:tcPr>
            <w:tcW w:w="8403" w:type="dxa"/>
          </w:tcPr>
          <w:p w14:paraId="2F5DBDB4" w14:textId="6C7B843C" w:rsidR="005B7824" w:rsidRPr="007F3AE3" w:rsidRDefault="005B7824" w:rsidP="005B7824">
            <w:r w:rsidRPr="007F3AE3">
              <w:t>Wykonawca przed zamówieniem i dostarczeniem Zamawiającemu urządzenia o którym mowa w punkcie 22.5 skonsultuje i ustali parametry i funkcjonalności o których wyżej mowa.</w:t>
            </w:r>
          </w:p>
        </w:tc>
        <w:tc>
          <w:tcPr>
            <w:tcW w:w="2057" w:type="dxa"/>
          </w:tcPr>
          <w:p w14:paraId="3A437915" w14:textId="77777777" w:rsidR="005B7824" w:rsidRDefault="005B7824" w:rsidP="005B7824"/>
        </w:tc>
      </w:tr>
      <w:tr w:rsidR="005B7824" w14:paraId="713D93C3" w14:textId="77777777" w:rsidTr="008B0B96">
        <w:tc>
          <w:tcPr>
            <w:tcW w:w="693" w:type="dxa"/>
            <w:vMerge/>
          </w:tcPr>
          <w:p w14:paraId="668E6624" w14:textId="77777777" w:rsidR="005B7824" w:rsidRDefault="005B7824" w:rsidP="005B7824">
            <w:pPr>
              <w:jc w:val="center"/>
            </w:pPr>
          </w:p>
        </w:tc>
        <w:tc>
          <w:tcPr>
            <w:tcW w:w="2243" w:type="dxa"/>
            <w:vMerge/>
          </w:tcPr>
          <w:p w14:paraId="7FF14DD0" w14:textId="77777777" w:rsidR="005B7824" w:rsidRDefault="005B7824" w:rsidP="005B7824"/>
        </w:tc>
        <w:tc>
          <w:tcPr>
            <w:tcW w:w="1164" w:type="dxa"/>
          </w:tcPr>
          <w:p w14:paraId="6743237D" w14:textId="77777777" w:rsidR="005B7824" w:rsidRPr="007F3AE3" w:rsidRDefault="005B7824" w:rsidP="005B7824">
            <w:r w:rsidRPr="007F3AE3">
              <w:t>22.8</w:t>
            </w:r>
          </w:p>
        </w:tc>
        <w:tc>
          <w:tcPr>
            <w:tcW w:w="8403" w:type="dxa"/>
          </w:tcPr>
          <w:p w14:paraId="15B5673A" w14:textId="06BC6BB6" w:rsidR="005B7824" w:rsidRPr="007F3AE3" w:rsidRDefault="005B7824" w:rsidP="005B7824">
            <w:r w:rsidRPr="007F3AE3">
              <w:t>Do urządzenia do obsługi klimatyzacji powinien być dostarczony zestaw narzędzi do demontażu sprężarki i elementów sprężarki w walizce wykonanej z tworzywa sztucznego.</w:t>
            </w:r>
          </w:p>
        </w:tc>
        <w:tc>
          <w:tcPr>
            <w:tcW w:w="2057" w:type="dxa"/>
          </w:tcPr>
          <w:p w14:paraId="6B45D65D" w14:textId="77777777" w:rsidR="005B7824" w:rsidRDefault="005B7824" w:rsidP="005B7824"/>
        </w:tc>
      </w:tr>
      <w:tr w:rsidR="005B7824" w14:paraId="6152DA09" w14:textId="77777777" w:rsidTr="008B0B96">
        <w:tc>
          <w:tcPr>
            <w:tcW w:w="693" w:type="dxa"/>
            <w:vMerge/>
          </w:tcPr>
          <w:p w14:paraId="625A81EB" w14:textId="77777777" w:rsidR="005B7824" w:rsidRDefault="005B7824" w:rsidP="005B7824">
            <w:pPr>
              <w:jc w:val="center"/>
            </w:pPr>
          </w:p>
        </w:tc>
        <w:tc>
          <w:tcPr>
            <w:tcW w:w="2243" w:type="dxa"/>
            <w:vMerge/>
          </w:tcPr>
          <w:p w14:paraId="45370BBB" w14:textId="77777777" w:rsidR="005B7824" w:rsidRDefault="005B7824" w:rsidP="005B7824"/>
        </w:tc>
        <w:tc>
          <w:tcPr>
            <w:tcW w:w="1164" w:type="dxa"/>
          </w:tcPr>
          <w:p w14:paraId="6BC9EC55" w14:textId="77777777" w:rsidR="005B7824" w:rsidRPr="007F3AE3" w:rsidRDefault="005B7824" w:rsidP="005B7824">
            <w:r w:rsidRPr="007F3AE3">
              <w:t>22.9</w:t>
            </w:r>
          </w:p>
        </w:tc>
        <w:tc>
          <w:tcPr>
            <w:tcW w:w="8403" w:type="dxa"/>
          </w:tcPr>
          <w:p w14:paraId="4D0AA95D" w14:textId="77E8EA7A" w:rsidR="005B7824" w:rsidRPr="007F3AE3" w:rsidRDefault="005B7824" w:rsidP="005B7824">
            <w:r w:rsidRPr="007F3AE3">
              <w:t>W przestrzeni pasażerskiej i kabinie kierowcy system ogrzewania wodnego z elektrycznym wymiennikiem (bojlerem), wspomagany dodatkowo urządzeniem grzewczym zasilanym paliwem płynnym.</w:t>
            </w:r>
          </w:p>
          <w:p w14:paraId="3C7C6C32" w14:textId="185E622C" w:rsidR="005B7824" w:rsidRPr="007F3AE3" w:rsidRDefault="005B7824" w:rsidP="005B7824">
            <w:r w:rsidRPr="007F3AE3">
              <w:t xml:space="preserve">System powinien umożliwiać wybór źródła ogrzewania, tj. albo energią elektryczną albo paliwem płynnym albo oba źródła jednocześnie. </w:t>
            </w:r>
          </w:p>
        </w:tc>
        <w:tc>
          <w:tcPr>
            <w:tcW w:w="2057" w:type="dxa"/>
          </w:tcPr>
          <w:p w14:paraId="0C4F82A0" w14:textId="6C5C6ADB" w:rsidR="005B7824" w:rsidRDefault="005B7824" w:rsidP="005B7824"/>
        </w:tc>
      </w:tr>
      <w:tr w:rsidR="005B7824" w14:paraId="0E6EEA68" w14:textId="77777777" w:rsidTr="008B0B96">
        <w:tc>
          <w:tcPr>
            <w:tcW w:w="693" w:type="dxa"/>
            <w:vMerge/>
          </w:tcPr>
          <w:p w14:paraId="42838806" w14:textId="77777777" w:rsidR="005B7824" w:rsidRDefault="005B7824" w:rsidP="005B7824">
            <w:pPr>
              <w:jc w:val="center"/>
            </w:pPr>
          </w:p>
        </w:tc>
        <w:tc>
          <w:tcPr>
            <w:tcW w:w="2243" w:type="dxa"/>
            <w:vMerge/>
          </w:tcPr>
          <w:p w14:paraId="4B063894" w14:textId="77777777" w:rsidR="005B7824" w:rsidRDefault="005B7824" w:rsidP="005B7824"/>
        </w:tc>
        <w:tc>
          <w:tcPr>
            <w:tcW w:w="1164" w:type="dxa"/>
          </w:tcPr>
          <w:p w14:paraId="48B55CE8" w14:textId="77777777" w:rsidR="005B7824" w:rsidRDefault="005B7824" w:rsidP="005B7824">
            <w:r>
              <w:t>22.10</w:t>
            </w:r>
          </w:p>
        </w:tc>
        <w:tc>
          <w:tcPr>
            <w:tcW w:w="8403" w:type="dxa"/>
          </w:tcPr>
          <w:p w14:paraId="70BA13A2" w14:textId="74F0C4E1" w:rsidR="005B7824" w:rsidRPr="00CF06BB" w:rsidRDefault="005B7824" w:rsidP="005B7824">
            <w:r w:rsidRPr="009F2E48">
              <w:t>Ilość nagrzewnic w przestrzeni pasażerskiej gwarantująca równomierny rozkład temperatury oraz dodatkowa nagrzewnica na paliwo ciekłe w kabinie kierowcy.</w:t>
            </w:r>
          </w:p>
        </w:tc>
        <w:tc>
          <w:tcPr>
            <w:tcW w:w="2057" w:type="dxa"/>
          </w:tcPr>
          <w:p w14:paraId="2D902883" w14:textId="77777777" w:rsidR="005B7824" w:rsidRDefault="005B7824" w:rsidP="005B7824"/>
        </w:tc>
      </w:tr>
      <w:tr w:rsidR="005B7824" w14:paraId="7F13DE2D" w14:textId="77777777" w:rsidTr="008B0B96">
        <w:tc>
          <w:tcPr>
            <w:tcW w:w="693" w:type="dxa"/>
            <w:vMerge/>
          </w:tcPr>
          <w:p w14:paraId="50234FD4" w14:textId="77777777" w:rsidR="005B7824" w:rsidRDefault="005B7824" w:rsidP="005B7824">
            <w:pPr>
              <w:jc w:val="center"/>
            </w:pPr>
          </w:p>
        </w:tc>
        <w:tc>
          <w:tcPr>
            <w:tcW w:w="2243" w:type="dxa"/>
            <w:vMerge/>
          </w:tcPr>
          <w:p w14:paraId="75BA4CC2" w14:textId="77777777" w:rsidR="005B7824" w:rsidRDefault="005B7824" w:rsidP="005B7824"/>
        </w:tc>
        <w:tc>
          <w:tcPr>
            <w:tcW w:w="1164" w:type="dxa"/>
          </w:tcPr>
          <w:p w14:paraId="071F9907" w14:textId="77777777" w:rsidR="005B7824" w:rsidRDefault="005B7824" w:rsidP="005B7824">
            <w:r>
              <w:t>22.11</w:t>
            </w:r>
          </w:p>
        </w:tc>
        <w:tc>
          <w:tcPr>
            <w:tcW w:w="8403" w:type="dxa"/>
          </w:tcPr>
          <w:p w14:paraId="623E6068" w14:textId="77777777" w:rsidR="005B7824" w:rsidRPr="00B85B59" w:rsidRDefault="005B7824" w:rsidP="005B7824">
            <w:r w:rsidRPr="00B85B59">
              <w:t>Konwektory rozmieszczone w przestrzeni pasażerskiej</w:t>
            </w:r>
          </w:p>
        </w:tc>
        <w:tc>
          <w:tcPr>
            <w:tcW w:w="2057" w:type="dxa"/>
          </w:tcPr>
          <w:p w14:paraId="0E055ED6" w14:textId="77777777" w:rsidR="005B7824" w:rsidRDefault="005B7824" w:rsidP="005B7824"/>
        </w:tc>
      </w:tr>
      <w:tr w:rsidR="005B7824" w14:paraId="4C6CB99F" w14:textId="77777777" w:rsidTr="008B0B96">
        <w:tc>
          <w:tcPr>
            <w:tcW w:w="693" w:type="dxa"/>
            <w:vMerge/>
          </w:tcPr>
          <w:p w14:paraId="383F6B85" w14:textId="77777777" w:rsidR="005B7824" w:rsidRDefault="005B7824" w:rsidP="005B7824">
            <w:pPr>
              <w:jc w:val="center"/>
            </w:pPr>
          </w:p>
        </w:tc>
        <w:tc>
          <w:tcPr>
            <w:tcW w:w="2243" w:type="dxa"/>
            <w:vMerge/>
          </w:tcPr>
          <w:p w14:paraId="740C9ADD" w14:textId="77777777" w:rsidR="005B7824" w:rsidRDefault="005B7824" w:rsidP="005B7824"/>
        </w:tc>
        <w:tc>
          <w:tcPr>
            <w:tcW w:w="1164" w:type="dxa"/>
          </w:tcPr>
          <w:p w14:paraId="229E106A" w14:textId="77777777" w:rsidR="005B7824" w:rsidRDefault="005B7824" w:rsidP="005B7824">
            <w:r>
              <w:t>22.12</w:t>
            </w:r>
          </w:p>
        </w:tc>
        <w:tc>
          <w:tcPr>
            <w:tcW w:w="8403" w:type="dxa"/>
          </w:tcPr>
          <w:p w14:paraId="24E87D5D" w14:textId="77777777" w:rsidR="005B7824" w:rsidRPr="00B85B59" w:rsidRDefault="005B7824" w:rsidP="005B7824">
            <w:r w:rsidRPr="00B85B59">
              <w:t>Wydajność układu ogrzewania musi zapewniać możliwość utrzymania temp. w przedziale pasażerskim przynajmniej +10ºC do +15ºC przy temp. zewnętrznej - 15ºC, natomiast w kabinie kierowcy na poziomie +15ºC przy temp. zewnętrznej - 20ºC.</w:t>
            </w:r>
          </w:p>
        </w:tc>
        <w:tc>
          <w:tcPr>
            <w:tcW w:w="2057" w:type="dxa"/>
          </w:tcPr>
          <w:p w14:paraId="061E1DDF" w14:textId="77777777" w:rsidR="005B7824" w:rsidRDefault="005B7824" w:rsidP="005B7824"/>
        </w:tc>
      </w:tr>
      <w:tr w:rsidR="005B7824" w14:paraId="22849544" w14:textId="77777777" w:rsidTr="008B0B96">
        <w:tc>
          <w:tcPr>
            <w:tcW w:w="693" w:type="dxa"/>
            <w:vMerge/>
          </w:tcPr>
          <w:p w14:paraId="0219D8CA" w14:textId="77777777" w:rsidR="005B7824" w:rsidRDefault="005B7824" w:rsidP="005B7824">
            <w:pPr>
              <w:jc w:val="center"/>
            </w:pPr>
          </w:p>
        </w:tc>
        <w:tc>
          <w:tcPr>
            <w:tcW w:w="2243" w:type="dxa"/>
            <w:vMerge/>
          </w:tcPr>
          <w:p w14:paraId="349E708F" w14:textId="77777777" w:rsidR="005B7824" w:rsidRDefault="005B7824" w:rsidP="005B7824"/>
        </w:tc>
        <w:tc>
          <w:tcPr>
            <w:tcW w:w="1164" w:type="dxa"/>
          </w:tcPr>
          <w:p w14:paraId="3D50FA1D" w14:textId="77777777" w:rsidR="005B7824" w:rsidRDefault="005B7824" w:rsidP="005B7824">
            <w:r>
              <w:t>22.13</w:t>
            </w:r>
          </w:p>
        </w:tc>
        <w:tc>
          <w:tcPr>
            <w:tcW w:w="8403" w:type="dxa"/>
          </w:tcPr>
          <w:p w14:paraId="6698050C" w14:textId="77777777" w:rsidR="005B7824" w:rsidRDefault="005B7824" w:rsidP="005B7824">
            <w:r w:rsidRPr="00101191">
              <w:t>Okno kierowcy po lewej stronie ogrzewane.</w:t>
            </w:r>
          </w:p>
        </w:tc>
        <w:tc>
          <w:tcPr>
            <w:tcW w:w="2057" w:type="dxa"/>
          </w:tcPr>
          <w:p w14:paraId="71068761" w14:textId="77777777" w:rsidR="005B7824" w:rsidRDefault="005B7824" w:rsidP="005B7824"/>
        </w:tc>
      </w:tr>
      <w:tr w:rsidR="005B7824" w14:paraId="48C71ECB" w14:textId="77777777" w:rsidTr="008B0B96">
        <w:tc>
          <w:tcPr>
            <w:tcW w:w="693" w:type="dxa"/>
            <w:vMerge/>
          </w:tcPr>
          <w:p w14:paraId="535F2373" w14:textId="77777777" w:rsidR="005B7824" w:rsidRDefault="005B7824" w:rsidP="005B7824">
            <w:pPr>
              <w:jc w:val="center"/>
            </w:pPr>
          </w:p>
        </w:tc>
        <w:tc>
          <w:tcPr>
            <w:tcW w:w="2243" w:type="dxa"/>
            <w:vMerge/>
          </w:tcPr>
          <w:p w14:paraId="03DFD324" w14:textId="77777777" w:rsidR="005B7824" w:rsidRDefault="005B7824" w:rsidP="005B7824"/>
        </w:tc>
        <w:tc>
          <w:tcPr>
            <w:tcW w:w="1164" w:type="dxa"/>
          </w:tcPr>
          <w:p w14:paraId="3CB3AFD2" w14:textId="77777777" w:rsidR="005B7824" w:rsidRDefault="005B7824" w:rsidP="005B7824">
            <w:r>
              <w:t>22.14</w:t>
            </w:r>
          </w:p>
        </w:tc>
        <w:tc>
          <w:tcPr>
            <w:tcW w:w="8403" w:type="dxa"/>
          </w:tcPr>
          <w:p w14:paraId="546CD76A" w14:textId="4A908B45" w:rsidR="005B7824" w:rsidRPr="009F2E48" w:rsidRDefault="005B7824" w:rsidP="005B7824">
            <w:r w:rsidRPr="009F2E48">
              <w:t>Przewody układu ogrzewania termoizolowane.</w:t>
            </w:r>
          </w:p>
        </w:tc>
        <w:tc>
          <w:tcPr>
            <w:tcW w:w="2057" w:type="dxa"/>
          </w:tcPr>
          <w:p w14:paraId="6E90EC53" w14:textId="77777777" w:rsidR="005B7824" w:rsidRDefault="005B7824" w:rsidP="005B7824"/>
        </w:tc>
      </w:tr>
      <w:tr w:rsidR="005B7824" w14:paraId="23FE60E2" w14:textId="77777777" w:rsidTr="008B0B96">
        <w:tc>
          <w:tcPr>
            <w:tcW w:w="693" w:type="dxa"/>
            <w:vMerge/>
          </w:tcPr>
          <w:p w14:paraId="19F5284A" w14:textId="77777777" w:rsidR="005B7824" w:rsidRDefault="005B7824" w:rsidP="005B7824">
            <w:pPr>
              <w:jc w:val="center"/>
            </w:pPr>
          </w:p>
        </w:tc>
        <w:tc>
          <w:tcPr>
            <w:tcW w:w="2243" w:type="dxa"/>
            <w:vMerge/>
          </w:tcPr>
          <w:p w14:paraId="6D1770DA" w14:textId="77777777" w:rsidR="005B7824" w:rsidRDefault="005B7824" w:rsidP="005B7824"/>
        </w:tc>
        <w:tc>
          <w:tcPr>
            <w:tcW w:w="1164" w:type="dxa"/>
          </w:tcPr>
          <w:p w14:paraId="37515075" w14:textId="77777777" w:rsidR="005B7824" w:rsidRDefault="005B7824" w:rsidP="005B7824">
            <w:r>
              <w:t>22.15</w:t>
            </w:r>
          </w:p>
        </w:tc>
        <w:tc>
          <w:tcPr>
            <w:tcW w:w="8403" w:type="dxa"/>
          </w:tcPr>
          <w:p w14:paraId="45887CAF" w14:textId="1C557CF2" w:rsidR="005B7824" w:rsidRPr="00380767" w:rsidRDefault="005B7824" w:rsidP="005B7824">
            <w:pPr>
              <w:rPr>
                <w:color w:val="FF0000"/>
              </w:rPr>
            </w:pPr>
            <w:r w:rsidRPr="00380767">
              <w:t>Instalacja wodna obwodu ogrzewania kabiny kierowcy zasilana osobnym agregatem na paliwo płynne.</w:t>
            </w:r>
          </w:p>
        </w:tc>
        <w:tc>
          <w:tcPr>
            <w:tcW w:w="2057" w:type="dxa"/>
          </w:tcPr>
          <w:p w14:paraId="202419CC" w14:textId="77777777" w:rsidR="005B7824" w:rsidRDefault="005B7824" w:rsidP="005B7824"/>
        </w:tc>
      </w:tr>
      <w:tr w:rsidR="005B7824" w14:paraId="574D1E12" w14:textId="77777777" w:rsidTr="008B0B96">
        <w:tc>
          <w:tcPr>
            <w:tcW w:w="693" w:type="dxa"/>
            <w:vMerge/>
          </w:tcPr>
          <w:p w14:paraId="70D7734C" w14:textId="77777777" w:rsidR="005B7824" w:rsidRDefault="005B7824" w:rsidP="005B7824">
            <w:pPr>
              <w:jc w:val="center"/>
            </w:pPr>
          </w:p>
        </w:tc>
        <w:tc>
          <w:tcPr>
            <w:tcW w:w="2243" w:type="dxa"/>
            <w:vMerge/>
          </w:tcPr>
          <w:p w14:paraId="146F2977" w14:textId="77777777" w:rsidR="005B7824" w:rsidRDefault="005B7824" w:rsidP="005B7824"/>
        </w:tc>
        <w:tc>
          <w:tcPr>
            <w:tcW w:w="1164" w:type="dxa"/>
          </w:tcPr>
          <w:p w14:paraId="079681A4" w14:textId="77777777" w:rsidR="005B7824" w:rsidRDefault="005B7824" w:rsidP="005B7824">
            <w:r>
              <w:t>22.16</w:t>
            </w:r>
          </w:p>
        </w:tc>
        <w:tc>
          <w:tcPr>
            <w:tcW w:w="8403" w:type="dxa"/>
          </w:tcPr>
          <w:p w14:paraId="33F82807" w14:textId="69828FA7" w:rsidR="005B7824" w:rsidRPr="00380767" w:rsidRDefault="005B7824" w:rsidP="005B7824">
            <w:pPr>
              <w:rPr>
                <w:color w:val="FF0000"/>
              </w:rPr>
            </w:pPr>
            <w:r w:rsidRPr="00380767">
              <w:t xml:space="preserve">Układ i zbiornik wyrównawczy wypełniony płynem </w:t>
            </w:r>
            <w:proofErr w:type="spellStart"/>
            <w:r w:rsidRPr="00380767">
              <w:t>niskokrzepnącym</w:t>
            </w:r>
            <w:proofErr w:type="spellEnd"/>
            <w:r w:rsidRPr="00380767">
              <w:t xml:space="preserve"> o temp. krystalizacji minimum 37ºC.</w:t>
            </w:r>
          </w:p>
        </w:tc>
        <w:tc>
          <w:tcPr>
            <w:tcW w:w="2057" w:type="dxa"/>
          </w:tcPr>
          <w:p w14:paraId="522457E7" w14:textId="77777777" w:rsidR="005B7824" w:rsidRDefault="005B7824" w:rsidP="005B7824"/>
        </w:tc>
      </w:tr>
      <w:tr w:rsidR="005B7824" w14:paraId="120BEF46" w14:textId="77777777" w:rsidTr="008B0B96">
        <w:tc>
          <w:tcPr>
            <w:tcW w:w="693" w:type="dxa"/>
            <w:vMerge/>
          </w:tcPr>
          <w:p w14:paraId="054B94B6" w14:textId="77777777" w:rsidR="005B7824" w:rsidRDefault="005B7824" w:rsidP="005B7824">
            <w:pPr>
              <w:jc w:val="center"/>
            </w:pPr>
          </w:p>
        </w:tc>
        <w:tc>
          <w:tcPr>
            <w:tcW w:w="2243" w:type="dxa"/>
            <w:vMerge/>
          </w:tcPr>
          <w:p w14:paraId="3F94CBE8" w14:textId="77777777" w:rsidR="005B7824" w:rsidRDefault="005B7824" w:rsidP="005B7824"/>
        </w:tc>
        <w:tc>
          <w:tcPr>
            <w:tcW w:w="1164" w:type="dxa"/>
          </w:tcPr>
          <w:p w14:paraId="4A5F4930" w14:textId="77777777" w:rsidR="005B7824" w:rsidRDefault="005B7824" w:rsidP="005B7824">
            <w:r>
              <w:t>22.18</w:t>
            </w:r>
          </w:p>
        </w:tc>
        <w:tc>
          <w:tcPr>
            <w:tcW w:w="8403" w:type="dxa"/>
          </w:tcPr>
          <w:p w14:paraId="4487A256" w14:textId="1FB5AAF4" w:rsidR="005B7824" w:rsidRPr="00022C84" w:rsidRDefault="005B7824" w:rsidP="005B7824">
            <w:pPr>
              <w:rPr>
                <w:strike/>
              </w:rPr>
            </w:pPr>
            <w:r w:rsidRPr="00BF37F6">
              <w:t>Sterowanie ogrzewaniem pasażerskim powinno odbywać się w sposób uzależniony od temperatury wewnętrznej elektrobusu</w:t>
            </w:r>
            <w:r w:rsidRPr="003A7189">
              <w:t>.</w:t>
            </w:r>
          </w:p>
        </w:tc>
        <w:tc>
          <w:tcPr>
            <w:tcW w:w="2057" w:type="dxa"/>
          </w:tcPr>
          <w:p w14:paraId="226B864D" w14:textId="77777777" w:rsidR="005B7824" w:rsidRDefault="005B7824" w:rsidP="005B7824"/>
        </w:tc>
      </w:tr>
      <w:tr w:rsidR="005B7824" w14:paraId="1A2BBE5B" w14:textId="77777777" w:rsidTr="008B0B96">
        <w:tc>
          <w:tcPr>
            <w:tcW w:w="693" w:type="dxa"/>
            <w:vMerge/>
          </w:tcPr>
          <w:p w14:paraId="6EE705DA" w14:textId="77777777" w:rsidR="005B7824" w:rsidRDefault="005B7824" w:rsidP="005B7824">
            <w:pPr>
              <w:jc w:val="center"/>
            </w:pPr>
          </w:p>
        </w:tc>
        <w:tc>
          <w:tcPr>
            <w:tcW w:w="2243" w:type="dxa"/>
            <w:vMerge/>
          </w:tcPr>
          <w:p w14:paraId="2FD86998" w14:textId="77777777" w:rsidR="005B7824" w:rsidRDefault="005B7824" w:rsidP="005B7824"/>
        </w:tc>
        <w:tc>
          <w:tcPr>
            <w:tcW w:w="1164" w:type="dxa"/>
          </w:tcPr>
          <w:p w14:paraId="1C57A731" w14:textId="77777777" w:rsidR="005B7824" w:rsidRDefault="005B7824" w:rsidP="005B7824">
            <w:r>
              <w:t>22.19</w:t>
            </w:r>
          </w:p>
        </w:tc>
        <w:tc>
          <w:tcPr>
            <w:tcW w:w="8403" w:type="dxa"/>
          </w:tcPr>
          <w:p w14:paraId="69B5B467" w14:textId="45679DA8" w:rsidR="005B7824" w:rsidRDefault="005B7824" w:rsidP="005B7824">
            <w:r w:rsidRPr="009F6857">
              <w:t>System ogrzewania/chłodzenia przestrzeni pasażerskiej powinien dążyć do utrzymania optymalnej temperatury w zakresie +10</w:t>
            </w:r>
            <w:r w:rsidRPr="009F6857">
              <w:rPr>
                <w:vertAlign w:val="superscript"/>
              </w:rPr>
              <w:t>O</w:t>
            </w:r>
            <w:r w:rsidRPr="009F6857">
              <w:t>C do +25</w:t>
            </w:r>
            <w:r w:rsidRPr="009F6857">
              <w:rPr>
                <w:vertAlign w:val="superscript"/>
              </w:rPr>
              <w:t>O</w:t>
            </w:r>
            <w:r w:rsidRPr="009F6857">
              <w:t>C automatycznie wybierając najekonomiczniejsze w danej chwili rozwiązanie (piec na paliwo ciepłe, pompa ciepła, klimatyzacja) w zależności od temperatury zewnętrznej.</w:t>
            </w:r>
          </w:p>
        </w:tc>
        <w:tc>
          <w:tcPr>
            <w:tcW w:w="2057" w:type="dxa"/>
          </w:tcPr>
          <w:p w14:paraId="7AD6B6B2" w14:textId="77777777" w:rsidR="005B7824" w:rsidRDefault="005B7824" w:rsidP="005B7824"/>
        </w:tc>
      </w:tr>
      <w:tr w:rsidR="005B7824" w14:paraId="40014806" w14:textId="77777777" w:rsidTr="008B0B96">
        <w:tc>
          <w:tcPr>
            <w:tcW w:w="693" w:type="dxa"/>
            <w:vMerge/>
          </w:tcPr>
          <w:p w14:paraId="1B326DEC" w14:textId="77777777" w:rsidR="005B7824" w:rsidRDefault="005B7824" w:rsidP="005B7824">
            <w:pPr>
              <w:jc w:val="center"/>
            </w:pPr>
          </w:p>
        </w:tc>
        <w:tc>
          <w:tcPr>
            <w:tcW w:w="2243" w:type="dxa"/>
            <w:vMerge/>
          </w:tcPr>
          <w:p w14:paraId="78AFA76F" w14:textId="77777777" w:rsidR="005B7824" w:rsidRDefault="005B7824" w:rsidP="005B7824"/>
        </w:tc>
        <w:tc>
          <w:tcPr>
            <w:tcW w:w="1164" w:type="dxa"/>
          </w:tcPr>
          <w:p w14:paraId="05B75014" w14:textId="77777777" w:rsidR="005B7824" w:rsidRDefault="005B7824" w:rsidP="005B7824">
            <w:r>
              <w:t>22.20</w:t>
            </w:r>
          </w:p>
        </w:tc>
        <w:tc>
          <w:tcPr>
            <w:tcW w:w="8403" w:type="dxa"/>
          </w:tcPr>
          <w:p w14:paraId="6487C164" w14:textId="46509F08" w:rsidR="005B7824" w:rsidRPr="00101191" w:rsidRDefault="005B7824" w:rsidP="005B7824">
            <w:r w:rsidRPr="00101191">
              <w:t xml:space="preserve">W warunkach </w:t>
            </w:r>
            <w:r>
              <w:t>jesienno-</w:t>
            </w:r>
            <w:r w:rsidRPr="00101191">
              <w:t>zimowych</w:t>
            </w:r>
            <w:r>
              <w:t xml:space="preserve"> (</w:t>
            </w:r>
            <w:r w:rsidRPr="009F6857">
              <w:t>poniżej +5</w:t>
            </w:r>
            <w:r w:rsidRPr="009F6857">
              <w:rPr>
                <w:vertAlign w:val="superscript"/>
              </w:rPr>
              <w:t xml:space="preserve"> O</w:t>
            </w:r>
            <w:r w:rsidRPr="009F6857">
              <w:t>C), nagrzanie pojazdu do temperatury co najmniej 15</w:t>
            </w:r>
            <w:r w:rsidRPr="009F6857">
              <w:rPr>
                <w:vertAlign w:val="superscript"/>
              </w:rPr>
              <w:t>O</w:t>
            </w:r>
            <w:r w:rsidRPr="009F6857">
              <w:t xml:space="preserve">C przy nie powinno powodować </w:t>
            </w:r>
            <w:r w:rsidRPr="00101191">
              <w:t>znaczącej utraty energii zmagazynowanej w akumulatorach. Przez znaczącą utratę rozumie się obniżenie poziomu naładowania poniżej 90%.</w:t>
            </w:r>
          </w:p>
        </w:tc>
        <w:tc>
          <w:tcPr>
            <w:tcW w:w="2057" w:type="dxa"/>
          </w:tcPr>
          <w:p w14:paraId="47130706" w14:textId="77777777" w:rsidR="005B7824" w:rsidRDefault="005B7824" w:rsidP="005B7824"/>
        </w:tc>
      </w:tr>
      <w:tr w:rsidR="005B7824" w14:paraId="3342658F" w14:textId="77777777" w:rsidTr="008B0B96">
        <w:tc>
          <w:tcPr>
            <w:tcW w:w="693" w:type="dxa"/>
            <w:vMerge/>
          </w:tcPr>
          <w:p w14:paraId="0C34D5AA" w14:textId="77777777" w:rsidR="005B7824" w:rsidRDefault="005B7824" w:rsidP="005B7824">
            <w:pPr>
              <w:jc w:val="center"/>
            </w:pPr>
          </w:p>
        </w:tc>
        <w:tc>
          <w:tcPr>
            <w:tcW w:w="2243" w:type="dxa"/>
            <w:vMerge/>
          </w:tcPr>
          <w:p w14:paraId="61F5992C" w14:textId="77777777" w:rsidR="005B7824" w:rsidRDefault="005B7824" w:rsidP="005B7824"/>
        </w:tc>
        <w:tc>
          <w:tcPr>
            <w:tcW w:w="1164" w:type="dxa"/>
          </w:tcPr>
          <w:p w14:paraId="26021297" w14:textId="77777777" w:rsidR="005B7824" w:rsidRDefault="005B7824" w:rsidP="005B7824">
            <w:r>
              <w:t>22.21</w:t>
            </w:r>
          </w:p>
        </w:tc>
        <w:tc>
          <w:tcPr>
            <w:tcW w:w="8403" w:type="dxa"/>
          </w:tcPr>
          <w:p w14:paraId="388FEA05" w14:textId="6771D61D" w:rsidR="005B7824" w:rsidRPr="004C58FC" w:rsidRDefault="005B7824" w:rsidP="005B7824">
            <w:r w:rsidRPr="004C58FC">
              <w:t>Dodatkowa nagrzewnica w kabinie kierowcy (na paliwo ciekłe), co do której nie wymaga się sterowania jej pracą w zależności od temperatury wewnątrz kabiny kierowcy a jedynie niezależnego załączania i wyłączania przez kierowcę przełącznikiem trójpozycyjnym (0-1-2).</w:t>
            </w:r>
          </w:p>
        </w:tc>
        <w:tc>
          <w:tcPr>
            <w:tcW w:w="2057" w:type="dxa"/>
          </w:tcPr>
          <w:p w14:paraId="0411A061" w14:textId="0555F146" w:rsidR="005B7824" w:rsidRDefault="005B7824" w:rsidP="005B7824"/>
        </w:tc>
      </w:tr>
      <w:tr w:rsidR="005B7824" w14:paraId="0DE05A1E" w14:textId="77777777" w:rsidTr="008B0B96">
        <w:tc>
          <w:tcPr>
            <w:tcW w:w="693" w:type="dxa"/>
            <w:vMerge/>
          </w:tcPr>
          <w:p w14:paraId="36AA4591" w14:textId="77777777" w:rsidR="005B7824" w:rsidRDefault="005B7824" w:rsidP="005B7824">
            <w:pPr>
              <w:jc w:val="center"/>
            </w:pPr>
          </w:p>
        </w:tc>
        <w:tc>
          <w:tcPr>
            <w:tcW w:w="2243" w:type="dxa"/>
            <w:vMerge/>
          </w:tcPr>
          <w:p w14:paraId="3D3B9A47" w14:textId="77777777" w:rsidR="005B7824" w:rsidRDefault="005B7824" w:rsidP="005B7824"/>
        </w:tc>
        <w:tc>
          <w:tcPr>
            <w:tcW w:w="1164" w:type="dxa"/>
          </w:tcPr>
          <w:p w14:paraId="329A5E06" w14:textId="77777777" w:rsidR="005B7824" w:rsidRDefault="005B7824" w:rsidP="005B7824">
            <w:r>
              <w:t>22.22</w:t>
            </w:r>
          </w:p>
        </w:tc>
        <w:tc>
          <w:tcPr>
            <w:tcW w:w="8403" w:type="dxa"/>
          </w:tcPr>
          <w:p w14:paraId="6715E9EA" w14:textId="77777777" w:rsidR="005B7824" w:rsidRDefault="005B7824" w:rsidP="005B7824">
            <w:r w:rsidRPr="000C2FCB">
              <w:t>Ogrzewanie i klimatyzacja z funkcją kilkustopniowej regulacji intensywności nadmuchu na szybę czołową oraz do wnętrza kabiny wraz z dodatkowym grzejnikiem dla kierowcy.</w:t>
            </w:r>
          </w:p>
        </w:tc>
        <w:tc>
          <w:tcPr>
            <w:tcW w:w="2057" w:type="dxa"/>
          </w:tcPr>
          <w:p w14:paraId="4EBB98C3" w14:textId="77777777" w:rsidR="005B7824" w:rsidRDefault="005B7824" w:rsidP="005B7824"/>
        </w:tc>
      </w:tr>
      <w:tr w:rsidR="005B7824" w14:paraId="45CCA342" w14:textId="77777777" w:rsidTr="008B0B96">
        <w:tc>
          <w:tcPr>
            <w:tcW w:w="693" w:type="dxa"/>
            <w:vMerge/>
          </w:tcPr>
          <w:p w14:paraId="72EDEC3D" w14:textId="77777777" w:rsidR="005B7824" w:rsidRDefault="005B7824" w:rsidP="005B7824">
            <w:pPr>
              <w:jc w:val="center"/>
            </w:pPr>
          </w:p>
        </w:tc>
        <w:tc>
          <w:tcPr>
            <w:tcW w:w="2243" w:type="dxa"/>
            <w:vMerge/>
          </w:tcPr>
          <w:p w14:paraId="2C8CDAF8" w14:textId="77777777" w:rsidR="005B7824" w:rsidRDefault="005B7824" w:rsidP="005B7824"/>
        </w:tc>
        <w:tc>
          <w:tcPr>
            <w:tcW w:w="1164" w:type="dxa"/>
          </w:tcPr>
          <w:p w14:paraId="32B92AD8" w14:textId="77777777" w:rsidR="005B7824" w:rsidRDefault="005B7824" w:rsidP="005B7824">
            <w:r>
              <w:t>22.23</w:t>
            </w:r>
          </w:p>
        </w:tc>
        <w:tc>
          <w:tcPr>
            <w:tcW w:w="8403" w:type="dxa"/>
          </w:tcPr>
          <w:p w14:paraId="04AD76A4" w14:textId="77777777" w:rsidR="005B7824" w:rsidRDefault="005B7824" w:rsidP="005B7824">
            <w:r w:rsidRPr="000C2FCB">
              <w:t>Sterowanie wszystkimi nagrzewnicami przedziału pasażerskiego powinno odbywać się za pomocą jednego przełącznika w kabinie kierowcy.</w:t>
            </w:r>
          </w:p>
        </w:tc>
        <w:tc>
          <w:tcPr>
            <w:tcW w:w="2057" w:type="dxa"/>
          </w:tcPr>
          <w:p w14:paraId="0DAD20B6" w14:textId="77777777" w:rsidR="005B7824" w:rsidRDefault="005B7824" w:rsidP="005B7824"/>
        </w:tc>
      </w:tr>
      <w:tr w:rsidR="005B7824" w14:paraId="2B065C04" w14:textId="77777777" w:rsidTr="008B0B96">
        <w:tc>
          <w:tcPr>
            <w:tcW w:w="693" w:type="dxa"/>
            <w:vMerge/>
          </w:tcPr>
          <w:p w14:paraId="569FFD35" w14:textId="77777777" w:rsidR="005B7824" w:rsidRDefault="005B7824" w:rsidP="005B7824">
            <w:pPr>
              <w:jc w:val="center"/>
            </w:pPr>
          </w:p>
        </w:tc>
        <w:tc>
          <w:tcPr>
            <w:tcW w:w="2243" w:type="dxa"/>
            <w:vMerge/>
          </w:tcPr>
          <w:p w14:paraId="52C1B91D" w14:textId="77777777" w:rsidR="005B7824" w:rsidRDefault="005B7824" w:rsidP="005B7824"/>
        </w:tc>
        <w:tc>
          <w:tcPr>
            <w:tcW w:w="1164" w:type="dxa"/>
          </w:tcPr>
          <w:p w14:paraId="6CE765B9" w14:textId="77777777" w:rsidR="005B7824" w:rsidRDefault="005B7824" w:rsidP="005B7824">
            <w:r>
              <w:t>22.24</w:t>
            </w:r>
          </w:p>
        </w:tc>
        <w:tc>
          <w:tcPr>
            <w:tcW w:w="8403" w:type="dxa"/>
          </w:tcPr>
          <w:p w14:paraId="04366265" w14:textId="77777777" w:rsidR="005B7824" w:rsidRDefault="005B7824" w:rsidP="005B7824">
            <w:r w:rsidRPr="00FE40F9">
              <w:t xml:space="preserve">Typ nagrzewnic powinien być wcześniej </w:t>
            </w:r>
            <w:r>
              <w:t>stosowany, nie powinien być prototypowy.</w:t>
            </w:r>
          </w:p>
        </w:tc>
        <w:tc>
          <w:tcPr>
            <w:tcW w:w="2057" w:type="dxa"/>
          </w:tcPr>
          <w:p w14:paraId="35697DA8" w14:textId="77777777" w:rsidR="005B7824" w:rsidRDefault="005B7824" w:rsidP="005B7824"/>
        </w:tc>
      </w:tr>
      <w:tr w:rsidR="005B7824" w14:paraId="04BEFBD6" w14:textId="77777777" w:rsidTr="008B0B96">
        <w:tc>
          <w:tcPr>
            <w:tcW w:w="693" w:type="dxa"/>
            <w:vMerge w:val="restart"/>
          </w:tcPr>
          <w:p w14:paraId="2E04D1F5" w14:textId="77777777" w:rsidR="005B7824" w:rsidRDefault="005B7824" w:rsidP="005B7824">
            <w:pPr>
              <w:jc w:val="center"/>
            </w:pPr>
            <w:r>
              <w:t>23.</w:t>
            </w:r>
          </w:p>
        </w:tc>
        <w:tc>
          <w:tcPr>
            <w:tcW w:w="2243" w:type="dxa"/>
            <w:vMerge w:val="restart"/>
          </w:tcPr>
          <w:p w14:paraId="09F768F1" w14:textId="77777777" w:rsidR="005B7824" w:rsidRDefault="005B7824" w:rsidP="005B7824">
            <w:r w:rsidRPr="001C0FBA">
              <w:t>Instalacja elektryczna</w:t>
            </w:r>
          </w:p>
        </w:tc>
        <w:tc>
          <w:tcPr>
            <w:tcW w:w="1164" w:type="dxa"/>
          </w:tcPr>
          <w:p w14:paraId="73819D38" w14:textId="77777777" w:rsidR="005B7824" w:rsidRDefault="005B7824" w:rsidP="005B7824">
            <w:r>
              <w:t>23.1</w:t>
            </w:r>
          </w:p>
        </w:tc>
        <w:tc>
          <w:tcPr>
            <w:tcW w:w="8403" w:type="dxa"/>
          </w:tcPr>
          <w:p w14:paraId="4E796BF9" w14:textId="77777777" w:rsidR="005B7824" w:rsidRDefault="005B7824" w:rsidP="005B7824">
            <w:r w:rsidRPr="001C0FBA">
              <w:t>Instalacja elektryczna powinna spełniać następujące warunki:</w:t>
            </w:r>
          </w:p>
        </w:tc>
        <w:tc>
          <w:tcPr>
            <w:tcW w:w="2057" w:type="dxa"/>
          </w:tcPr>
          <w:p w14:paraId="23300866" w14:textId="77777777" w:rsidR="005B7824" w:rsidRDefault="005B7824" w:rsidP="005B7824"/>
        </w:tc>
      </w:tr>
      <w:tr w:rsidR="005B7824" w14:paraId="5D0349A3" w14:textId="77777777" w:rsidTr="008B0B96">
        <w:tc>
          <w:tcPr>
            <w:tcW w:w="693" w:type="dxa"/>
            <w:vMerge/>
          </w:tcPr>
          <w:p w14:paraId="2DCFFEDC" w14:textId="77777777" w:rsidR="005B7824" w:rsidRDefault="005B7824" w:rsidP="005B7824">
            <w:pPr>
              <w:jc w:val="center"/>
            </w:pPr>
          </w:p>
        </w:tc>
        <w:tc>
          <w:tcPr>
            <w:tcW w:w="2243" w:type="dxa"/>
            <w:vMerge/>
          </w:tcPr>
          <w:p w14:paraId="1F7107A7" w14:textId="77777777" w:rsidR="005B7824" w:rsidRDefault="005B7824" w:rsidP="005B7824"/>
        </w:tc>
        <w:tc>
          <w:tcPr>
            <w:tcW w:w="1164" w:type="dxa"/>
          </w:tcPr>
          <w:p w14:paraId="4E3F6151" w14:textId="77777777" w:rsidR="005B7824" w:rsidRDefault="005B7824" w:rsidP="005B7824">
            <w:r>
              <w:t>23.1.1</w:t>
            </w:r>
          </w:p>
        </w:tc>
        <w:tc>
          <w:tcPr>
            <w:tcW w:w="8403" w:type="dxa"/>
          </w:tcPr>
          <w:p w14:paraId="70853D7C" w14:textId="77777777" w:rsidR="005B7824" w:rsidRDefault="005B7824" w:rsidP="005B7824">
            <w:r w:rsidRPr="00F81282">
              <w:t>złącza przewodów i urządzeń czytelnie, numerycznie opisane,</w:t>
            </w:r>
          </w:p>
        </w:tc>
        <w:tc>
          <w:tcPr>
            <w:tcW w:w="2057" w:type="dxa"/>
          </w:tcPr>
          <w:p w14:paraId="4294AED0" w14:textId="77777777" w:rsidR="005B7824" w:rsidRDefault="005B7824" w:rsidP="005B7824"/>
        </w:tc>
      </w:tr>
      <w:tr w:rsidR="005B7824" w14:paraId="07DDF670" w14:textId="77777777" w:rsidTr="008B0B96">
        <w:tc>
          <w:tcPr>
            <w:tcW w:w="693" w:type="dxa"/>
            <w:vMerge/>
          </w:tcPr>
          <w:p w14:paraId="622CD784" w14:textId="77777777" w:rsidR="005B7824" w:rsidRDefault="005B7824" w:rsidP="005B7824">
            <w:pPr>
              <w:jc w:val="center"/>
            </w:pPr>
          </w:p>
        </w:tc>
        <w:tc>
          <w:tcPr>
            <w:tcW w:w="2243" w:type="dxa"/>
            <w:vMerge/>
          </w:tcPr>
          <w:p w14:paraId="6D54D2F8" w14:textId="77777777" w:rsidR="005B7824" w:rsidRDefault="005B7824" w:rsidP="005B7824"/>
        </w:tc>
        <w:tc>
          <w:tcPr>
            <w:tcW w:w="1164" w:type="dxa"/>
          </w:tcPr>
          <w:p w14:paraId="6A2E6323" w14:textId="77777777" w:rsidR="005B7824" w:rsidRDefault="005B7824" w:rsidP="005B7824">
            <w:r>
              <w:t>23.1.2</w:t>
            </w:r>
          </w:p>
        </w:tc>
        <w:tc>
          <w:tcPr>
            <w:tcW w:w="8403" w:type="dxa"/>
          </w:tcPr>
          <w:p w14:paraId="109E170D" w14:textId="77777777" w:rsidR="005B7824" w:rsidRDefault="005B7824" w:rsidP="005B7824">
            <w:r w:rsidRPr="00F81282">
              <w:t>złącza i urządzenia (przekaźniki, sterowniki, włączniki itp.) w szczelnie zamkniętych schowkach zabezpieczonych przed wilgocią (preferowane umieszczenie tablicy rozdzielczej wewnątrz elektrobusu w miejscu najmniej narażonym na skutki ew. kolizji drogowych).</w:t>
            </w:r>
          </w:p>
        </w:tc>
        <w:tc>
          <w:tcPr>
            <w:tcW w:w="2057" w:type="dxa"/>
          </w:tcPr>
          <w:p w14:paraId="1BE6FF54" w14:textId="77777777" w:rsidR="005B7824" w:rsidRDefault="005B7824" w:rsidP="005B7824"/>
        </w:tc>
      </w:tr>
      <w:tr w:rsidR="005B7824" w14:paraId="5D3A2083" w14:textId="77777777" w:rsidTr="008B0B96">
        <w:tc>
          <w:tcPr>
            <w:tcW w:w="693" w:type="dxa"/>
            <w:vMerge/>
          </w:tcPr>
          <w:p w14:paraId="6943CDA6" w14:textId="77777777" w:rsidR="005B7824" w:rsidRDefault="005B7824" w:rsidP="005B7824">
            <w:pPr>
              <w:jc w:val="center"/>
            </w:pPr>
          </w:p>
        </w:tc>
        <w:tc>
          <w:tcPr>
            <w:tcW w:w="2243" w:type="dxa"/>
            <w:vMerge/>
          </w:tcPr>
          <w:p w14:paraId="69354486" w14:textId="77777777" w:rsidR="005B7824" w:rsidRDefault="005B7824" w:rsidP="005B7824"/>
        </w:tc>
        <w:tc>
          <w:tcPr>
            <w:tcW w:w="1164" w:type="dxa"/>
          </w:tcPr>
          <w:p w14:paraId="3B92C61C" w14:textId="77777777" w:rsidR="005B7824" w:rsidRDefault="005B7824" w:rsidP="005B7824">
            <w:r>
              <w:t>23.1.3</w:t>
            </w:r>
          </w:p>
        </w:tc>
        <w:tc>
          <w:tcPr>
            <w:tcW w:w="8403" w:type="dxa"/>
          </w:tcPr>
          <w:p w14:paraId="08C6FC90" w14:textId="77777777" w:rsidR="005B7824" w:rsidRDefault="005B7824" w:rsidP="005B7824">
            <w:r w:rsidRPr="00F81282">
              <w:t>złącza i urządzenia (przekaźniki, sterowniki, bezpieczniki itp.) instalacji elektrycznej sterowania obwodami WN powinny znajdować się na osobnej tablicy wewnętrznej pojazdu,</w:t>
            </w:r>
          </w:p>
        </w:tc>
        <w:tc>
          <w:tcPr>
            <w:tcW w:w="2057" w:type="dxa"/>
          </w:tcPr>
          <w:p w14:paraId="54D3D25D" w14:textId="77777777" w:rsidR="005B7824" w:rsidRDefault="005B7824" w:rsidP="005B7824"/>
        </w:tc>
      </w:tr>
      <w:tr w:rsidR="005B7824" w14:paraId="5A84ED4E" w14:textId="77777777" w:rsidTr="008B0B96">
        <w:tc>
          <w:tcPr>
            <w:tcW w:w="693" w:type="dxa"/>
            <w:vMerge/>
          </w:tcPr>
          <w:p w14:paraId="19FE1C8E" w14:textId="77777777" w:rsidR="005B7824" w:rsidRDefault="005B7824" w:rsidP="005B7824">
            <w:pPr>
              <w:jc w:val="center"/>
            </w:pPr>
          </w:p>
        </w:tc>
        <w:tc>
          <w:tcPr>
            <w:tcW w:w="2243" w:type="dxa"/>
            <w:vMerge/>
          </w:tcPr>
          <w:p w14:paraId="449A3AB1" w14:textId="77777777" w:rsidR="005B7824" w:rsidRDefault="005B7824" w:rsidP="005B7824"/>
        </w:tc>
        <w:tc>
          <w:tcPr>
            <w:tcW w:w="1164" w:type="dxa"/>
          </w:tcPr>
          <w:p w14:paraId="6BCA8099" w14:textId="77777777" w:rsidR="005B7824" w:rsidRDefault="005B7824" w:rsidP="005B7824">
            <w:r>
              <w:t>23.1.4</w:t>
            </w:r>
          </w:p>
        </w:tc>
        <w:tc>
          <w:tcPr>
            <w:tcW w:w="8403" w:type="dxa"/>
          </w:tcPr>
          <w:p w14:paraId="52B467CA" w14:textId="77777777" w:rsidR="005B7824" w:rsidRDefault="005B7824" w:rsidP="005B7824">
            <w:r w:rsidRPr="00F81282">
              <w:t>wiązki przewodów ułożone w szczelnie zamkniętych kanałach lub przewodach, bądź w rurkach izolacyjnych zabezpieczających je przed zabrudzeniem i wilgocią w czasie eksploatacji, szczególnie w warunkach zimowych. Kable i przewody muszą spełniać wszystkie normy i przepisy wymagane przy budowie elektrobusów i posiadać niezbędne atesty. Zastosowany podwójny układ izolacji instalacji elektrycznej, instalacja elektryczna dwuobwodowa. Pomieszczenie akumulatorów wyposażone w wózek lub szufladę do wysuwania akumulatorów, wykonane ze stali nierdzewnej zabezpieczonej dodatkowo przed korozją np. tworzywami sztucznymi.</w:t>
            </w:r>
          </w:p>
        </w:tc>
        <w:tc>
          <w:tcPr>
            <w:tcW w:w="2057" w:type="dxa"/>
          </w:tcPr>
          <w:p w14:paraId="6DFE941C" w14:textId="77777777" w:rsidR="005B7824" w:rsidRDefault="005B7824" w:rsidP="005B7824"/>
        </w:tc>
      </w:tr>
      <w:tr w:rsidR="005B7824" w14:paraId="410F7105" w14:textId="77777777" w:rsidTr="008B0B96">
        <w:tc>
          <w:tcPr>
            <w:tcW w:w="693" w:type="dxa"/>
            <w:vMerge/>
          </w:tcPr>
          <w:p w14:paraId="5AA0C80B" w14:textId="77777777" w:rsidR="005B7824" w:rsidRDefault="005B7824" w:rsidP="005B7824">
            <w:pPr>
              <w:jc w:val="center"/>
            </w:pPr>
          </w:p>
        </w:tc>
        <w:tc>
          <w:tcPr>
            <w:tcW w:w="2243" w:type="dxa"/>
            <w:vMerge/>
          </w:tcPr>
          <w:p w14:paraId="652732EC" w14:textId="77777777" w:rsidR="005B7824" w:rsidRDefault="005B7824" w:rsidP="005B7824"/>
        </w:tc>
        <w:tc>
          <w:tcPr>
            <w:tcW w:w="1164" w:type="dxa"/>
          </w:tcPr>
          <w:p w14:paraId="2BD97B46" w14:textId="77777777" w:rsidR="005B7824" w:rsidRDefault="005B7824" w:rsidP="005B7824">
            <w:r>
              <w:t>23.1.6</w:t>
            </w:r>
          </w:p>
        </w:tc>
        <w:tc>
          <w:tcPr>
            <w:tcW w:w="8403" w:type="dxa"/>
          </w:tcPr>
          <w:p w14:paraId="515B09B7" w14:textId="77777777" w:rsidR="005B7824" w:rsidRPr="00F81282" w:rsidRDefault="005B7824" w:rsidP="005B7824">
            <w:pPr>
              <w:rPr>
                <w:highlight w:val="yellow"/>
              </w:rPr>
            </w:pPr>
            <w:r w:rsidRPr="0019521B">
              <w:t>całe oświetlenie zewnętrzne i wewnętrzne pojazdu powinno być wykonane w technologii LED</w:t>
            </w:r>
          </w:p>
        </w:tc>
        <w:tc>
          <w:tcPr>
            <w:tcW w:w="2057" w:type="dxa"/>
          </w:tcPr>
          <w:p w14:paraId="2C9090CA" w14:textId="77777777" w:rsidR="005B7824" w:rsidRDefault="005B7824" w:rsidP="005B7824"/>
        </w:tc>
      </w:tr>
      <w:tr w:rsidR="005B7824" w14:paraId="3A84D9FA" w14:textId="77777777" w:rsidTr="008B0B96">
        <w:tc>
          <w:tcPr>
            <w:tcW w:w="693" w:type="dxa"/>
            <w:vMerge/>
          </w:tcPr>
          <w:p w14:paraId="086FAC47" w14:textId="77777777" w:rsidR="005B7824" w:rsidRDefault="005B7824" w:rsidP="005B7824">
            <w:pPr>
              <w:jc w:val="center"/>
            </w:pPr>
          </w:p>
        </w:tc>
        <w:tc>
          <w:tcPr>
            <w:tcW w:w="2243" w:type="dxa"/>
            <w:vMerge/>
          </w:tcPr>
          <w:p w14:paraId="3F30E301" w14:textId="77777777" w:rsidR="005B7824" w:rsidRDefault="005B7824" w:rsidP="005B7824"/>
        </w:tc>
        <w:tc>
          <w:tcPr>
            <w:tcW w:w="1164" w:type="dxa"/>
          </w:tcPr>
          <w:p w14:paraId="51817494" w14:textId="77777777" w:rsidR="005B7824" w:rsidRDefault="005B7824" w:rsidP="005B7824">
            <w:r>
              <w:t>23.2</w:t>
            </w:r>
          </w:p>
        </w:tc>
        <w:tc>
          <w:tcPr>
            <w:tcW w:w="8403" w:type="dxa"/>
          </w:tcPr>
          <w:p w14:paraId="6E623C16" w14:textId="3AF92766" w:rsidR="005B7824" w:rsidRDefault="005B7824" w:rsidP="005B7824">
            <w:r w:rsidRPr="00E5206D">
              <w:t xml:space="preserve">Pulpit w kabinie </w:t>
            </w:r>
            <w:r w:rsidRPr="00D5763C">
              <w:t>kierowcy (z wyświetlaczem dla podstawowych wskazań prędkościomierza, licznika kilometrów, sterowania oświetleniem pojazdu, pantografem</w:t>
            </w:r>
            <w:r w:rsidRPr="00AE29EA">
              <w:t xml:space="preserve"> szybkiej stacji ładowania</w:t>
            </w:r>
            <w:r w:rsidRPr="00E5206D">
              <w:t>) powinien być wyposażony:</w:t>
            </w:r>
          </w:p>
        </w:tc>
        <w:tc>
          <w:tcPr>
            <w:tcW w:w="2057" w:type="dxa"/>
          </w:tcPr>
          <w:p w14:paraId="4F4238AB" w14:textId="09EF0BA1" w:rsidR="005B7824" w:rsidRPr="00E5206D" w:rsidRDefault="005B7824" w:rsidP="005B7824">
            <w:pPr>
              <w:rPr>
                <w:b/>
              </w:rPr>
            </w:pPr>
          </w:p>
        </w:tc>
      </w:tr>
      <w:tr w:rsidR="005B7824" w14:paraId="5BDDB9CB" w14:textId="77777777" w:rsidTr="008B0B96">
        <w:tc>
          <w:tcPr>
            <w:tcW w:w="693" w:type="dxa"/>
            <w:vMerge/>
          </w:tcPr>
          <w:p w14:paraId="15AB2E34" w14:textId="77777777" w:rsidR="005B7824" w:rsidRDefault="005B7824" w:rsidP="005B7824">
            <w:pPr>
              <w:jc w:val="center"/>
            </w:pPr>
          </w:p>
        </w:tc>
        <w:tc>
          <w:tcPr>
            <w:tcW w:w="2243" w:type="dxa"/>
            <w:vMerge/>
          </w:tcPr>
          <w:p w14:paraId="63184752" w14:textId="77777777" w:rsidR="005B7824" w:rsidRDefault="005B7824" w:rsidP="005B7824"/>
        </w:tc>
        <w:tc>
          <w:tcPr>
            <w:tcW w:w="1164" w:type="dxa"/>
          </w:tcPr>
          <w:p w14:paraId="35750B1A" w14:textId="77777777" w:rsidR="005B7824" w:rsidRDefault="005B7824" w:rsidP="005B7824">
            <w:r>
              <w:t>23.2.1</w:t>
            </w:r>
          </w:p>
        </w:tc>
        <w:tc>
          <w:tcPr>
            <w:tcW w:w="8403" w:type="dxa"/>
          </w:tcPr>
          <w:p w14:paraId="6637B704" w14:textId="77777777" w:rsidR="005B7824" w:rsidRDefault="005B7824" w:rsidP="005B7824">
            <w:r w:rsidRPr="00E5206D">
              <w:t>w klawisz do rozłączania blokady napędu w awaryjnych sytuacjach;</w:t>
            </w:r>
          </w:p>
        </w:tc>
        <w:tc>
          <w:tcPr>
            <w:tcW w:w="2057" w:type="dxa"/>
          </w:tcPr>
          <w:p w14:paraId="0274F4BD" w14:textId="77777777" w:rsidR="005B7824" w:rsidRDefault="005B7824" w:rsidP="005B7824"/>
        </w:tc>
      </w:tr>
      <w:tr w:rsidR="005B7824" w14:paraId="75B73C39" w14:textId="77777777" w:rsidTr="008B0B96">
        <w:tc>
          <w:tcPr>
            <w:tcW w:w="693" w:type="dxa"/>
            <w:vMerge/>
          </w:tcPr>
          <w:p w14:paraId="642D975C" w14:textId="77777777" w:rsidR="005B7824" w:rsidRDefault="005B7824" w:rsidP="005B7824">
            <w:pPr>
              <w:jc w:val="center"/>
            </w:pPr>
          </w:p>
        </w:tc>
        <w:tc>
          <w:tcPr>
            <w:tcW w:w="2243" w:type="dxa"/>
            <w:vMerge/>
          </w:tcPr>
          <w:p w14:paraId="44148382" w14:textId="77777777" w:rsidR="005B7824" w:rsidRDefault="005B7824" w:rsidP="005B7824"/>
        </w:tc>
        <w:tc>
          <w:tcPr>
            <w:tcW w:w="1164" w:type="dxa"/>
          </w:tcPr>
          <w:p w14:paraId="6205D8F5" w14:textId="77777777" w:rsidR="005B7824" w:rsidRDefault="005B7824" w:rsidP="005B7824">
            <w:r>
              <w:t>23.2.2</w:t>
            </w:r>
          </w:p>
        </w:tc>
        <w:tc>
          <w:tcPr>
            <w:tcW w:w="8403" w:type="dxa"/>
          </w:tcPr>
          <w:p w14:paraId="15611AD4" w14:textId="77777777" w:rsidR="005B7824" w:rsidRDefault="005B7824" w:rsidP="005B7824">
            <w:r w:rsidRPr="00E5206D">
              <w:t>w przełącznik kierunku jazdy;</w:t>
            </w:r>
          </w:p>
        </w:tc>
        <w:tc>
          <w:tcPr>
            <w:tcW w:w="2057" w:type="dxa"/>
          </w:tcPr>
          <w:p w14:paraId="494EF91A" w14:textId="77777777" w:rsidR="005B7824" w:rsidRDefault="005B7824" w:rsidP="005B7824"/>
        </w:tc>
      </w:tr>
      <w:tr w:rsidR="005B7824" w14:paraId="51B703BF" w14:textId="77777777" w:rsidTr="008B0B96">
        <w:tc>
          <w:tcPr>
            <w:tcW w:w="693" w:type="dxa"/>
            <w:vMerge/>
          </w:tcPr>
          <w:p w14:paraId="118E587C" w14:textId="77777777" w:rsidR="005B7824" w:rsidRDefault="005B7824" w:rsidP="005B7824">
            <w:pPr>
              <w:jc w:val="center"/>
            </w:pPr>
          </w:p>
        </w:tc>
        <w:tc>
          <w:tcPr>
            <w:tcW w:w="2243" w:type="dxa"/>
            <w:vMerge/>
          </w:tcPr>
          <w:p w14:paraId="1CE5579A" w14:textId="77777777" w:rsidR="005B7824" w:rsidRDefault="005B7824" w:rsidP="005B7824"/>
        </w:tc>
        <w:tc>
          <w:tcPr>
            <w:tcW w:w="1164" w:type="dxa"/>
          </w:tcPr>
          <w:p w14:paraId="255E7E85" w14:textId="77777777" w:rsidR="005B7824" w:rsidRDefault="005B7824" w:rsidP="005B7824">
            <w:r>
              <w:t>23.2.3</w:t>
            </w:r>
          </w:p>
        </w:tc>
        <w:tc>
          <w:tcPr>
            <w:tcW w:w="8403" w:type="dxa"/>
          </w:tcPr>
          <w:p w14:paraId="35288A69" w14:textId="77777777" w:rsidR="005B7824" w:rsidRDefault="005B7824" w:rsidP="005B7824">
            <w:r w:rsidRPr="00E5206D">
              <w:t>przełącznik umożliwiający jazdę lub holowanie pojazdu na wypadek mechanicznej awarii drzwi, np. wyłamania, bez konieczności rozłączenia baterii akumulatorów,</w:t>
            </w:r>
          </w:p>
        </w:tc>
        <w:tc>
          <w:tcPr>
            <w:tcW w:w="2057" w:type="dxa"/>
          </w:tcPr>
          <w:p w14:paraId="6F52ACAB" w14:textId="77777777" w:rsidR="005B7824" w:rsidRDefault="005B7824" w:rsidP="005B7824"/>
        </w:tc>
      </w:tr>
      <w:tr w:rsidR="005B7824" w14:paraId="6545ACBE" w14:textId="77777777" w:rsidTr="008B0B96">
        <w:tc>
          <w:tcPr>
            <w:tcW w:w="693" w:type="dxa"/>
            <w:vMerge/>
          </w:tcPr>
          <w:p w14:paraId="75179851" w14:textId="77777777" w:rsidR="005B7824" w:rsidRDefault="005B7824" w:rsidP="005B7824">
            <w:pPr>
              <w:jc w:val="center"/>
            </w:pPr>
          </w:p>
        </w:tc>
        <w:tc>
          <w:tcPr>
            <w:tcW w:w="2243" w:type="dxa"/>
            <w:vMerge/>
          </w:tcPr>
          <w:p w14:paraId="253B44C7" w14:textId="77777777" w:rsidR="005B7824" w:rsidRDefault="005B7824" w:rsidP="005B7824"/>
        </w:tc>
        <w:tc>
          <w:tcPr>
            <w:tcW w:w="1164" w:type="dxa"/>
          </w:tcPr>
          <w:p w14:paraId="6DCA48C0" w14:textId="77777777" w:rsidR="005B7824" w:rsidRDefault="005B7824" w:rsidP="005B7824">
            <w:r>
              <w:t>23.3</w:t>
            </w:r>
          </w:p>
        </w:tc>
        <w:tc>
          <w:tcPr>
            <w:tcW w:w="8403" w:type="dxa"/>
          </w:tcPr>
          <w:p w14:paraId="0455F261" w14:textId="77777777" w:rsidR="005B7824" w:rsidRDefault="005B7824" w:rsidP="005B7824">
            <w:r w:rsidRPr="00E5206D">
              <w:t>Sterowanie drzwiami oraz stacyjka na pulpicie powinny być wykonane w sposób tradycyjny - przyciskami i gniazdem na kluczyk (nie dopuszcza się sterowania drzwiami i stacyjką przy pomocy wyświetlacza dotykowego).</w:t>
            </w:r>
          </w:p>
        </w:tc>
        <w:tc>
          <w:tcPr>
            <w:tcW w:w="2057" w:type="dxa"/>
          </w:tcPr>
          <w:p w14:paraId="704013D4" w14:textId="77777777" w:rsidR="005B7824" w:rsidRDefault="005B7824" w:rsidP="005B7824"/>
        </w:tc>
      </w:tr>
      <w:tr w:rsidR="005B7824" w14:paraId="330420AF" w14:textId="77777777" w:rsidTr="008B0B96">
        <w:tc>
          <w:tcPr>
            <w:tcW w:w="693" w:type="dxa"/>
            <w:vMerge/>
          </w:tcPr>
          <w:p w14:paraId="3D00D143" w14:textId="77777777" w:rsidR="005B7824" w:rsidRDefault="005B7824" w:rsidP="005B7824">
            <w:pPr>
              <w:jc w:val="center"/>
            </w:pPr>
          </w:p>
        </w:tc>
        <w:tc>
          <w:tcPr>
            <w:tcW w:w="2243" w:type="dxa"/>
            <w:vMerge/>
          </w:tcPr>
          <w:p w14:paraId="6368C1D1" w14:textId="77777777" w:rsidR="005B7824" w:rsidRDefault="005B7824" w:rsidP="005B7824"/>
        </w:tc>
        <w:tc>
          <w:tcPr>
            <w:tcW w:w="1164" w:type="dxa"/>
          </w:tcPr>
          <w:p w14:paraId="44E05DE5" w14:textId="77777777" w:rsidR="005B7824" w:rsidRDefault="005B7824" w:rsidP="005B7824">
            <w:r>
              <w:t>23.4</w:t>
            </w:r>
          </w:p>
        </w:tc>
        <w:tc>
          <w:tcPr>
            <w:tcW w:w="8403" w:type="dxa"/>
          </w:tcPr>
          <w:p w14:paraId="6E7EF467" w14:textId="77777777" w:rsidR="005B7824" w:rsidRDefault="005B7824" w:rsidP="005B7824">
            <w:r w:rsidRPr="00E5206D">
              <w:t>Zasilanie sterownika tablic kierunkowych powinno być zrealizowane tak, aby po przekręceniu kluczyka w stacyjne w pozycję "0" nie powodowało rozłączenia zasilania sterownika.</w:t>
            </w:r>
          </w:p>
        </w:tc>
        <w:tc>
          <w:tcPr>
            <w:tcW w:w="2057" w:type="dxa"/>
          </w:tcPr>
          <w:p w14:paraId="177307EF" w14:textId="77777777" w:rsidR="005B7824" w:rsidRDefault="005B7824" w:rsidP="005B7824"/>
        </w:tc>
      </w:tr>
      <w:tr w:rsidR="005B7824" w14:paraId="15762E13" w14:textId="77777777" w:rsidTr="008B0B96">
        <w:tc>
          <w:tcPr>
            <w:tcW w:w="693" w:type="dxa"/>
            <w:vMerge w:val="restart"/>
          </w:tcPr>
          <w:p w14:paraId="1C2433B2" w14:textId="77777777" w:rsidR="005B7824" w:rsidRDefault="005B7824" w:rsidP="005B7824">
            <w:pPr>
              <w:jc w:val="center"/>
            </w:pPr>
            <w:r>
              <w:t>24.</w:t>
            </w:r>
          </w:p>
        </w:tc>
        <w:tc>
          <w:tcPr>
            <w:tcW w:w="2243" w:type="dxa"/>
            <w:vMerge w:val="restart"/>
          </w:tcPr>
          <w:p w14:paraId="33DFEC03" w14:textId="77777777" w:rsidR="005B7824" w:rsidRDefault="005B7824" w:rsidP="005B7824">
            <w:r w:rsidRPr="001443CA">
              <w:t>Instalacje dodatkowe</w:t>
            </w:r>
          </w:p>
        </w:tc>
        <w:tc>
          <w:tcPr>
            <w:tcW w:w="1164" w:type="dxa"/>
          </w:tcPr>
          <w:p w14:paraId="306DF958" w14:textId="77777777" w:rsidR="005B7824" w:rsidRDefault="005B7824" w:rsidP="005B7824">
            <w:r>
              <w:t>24.1</w:t>
            </w:r>
          </w:p>
        </w:tc>
        <w:tc>
          <w:tcPr>
            <w:tcW w:w="8403" w:type="dxa"/>
          </w:tcPr>
          <w:p w14:paraId="06037F09" w14:textId="77777777" w:rsidR="005B7824" w:rsidRDefault="005B7824" w:rsidP="005B7824">
            <w:r w:rsidRPr="00D94980">
              <w:t>Elektrobus musi być wyposażony w:</w:t>
            </w:r>
          </w:p>
        </w:tc>
        <w:tc>
          <w:tcPr>
            <w:tcW w:w="2057" w:type="dxa"/>
          </w:tcPr>
          <w:p w14:paraId="4F2D3C7C" w14:textId="77777777" w:rsidR="005B7824" w:rsidRDefault="005B7824" w:rsidP="005B7824"/>
        </w:tc>
      </w:tr>
      <w:tr w:rsidR="005B7824" w14:paraId="1FE27E69" w14:textId="77777777" w:rsidTr="008B0B96">
        <w:tc>
          <w:tcPr>
            <w:tcW w:w="693" w:type="dxa"/>
            <w:vMerge/>
          </w:tcPr>
          <w:p w14:paraId="71D25E40" w14:textId="77777777" w:rsidR="005B7824" w:rsidRDefault="005B7824" w:rsidP="005B7824">
            <w:pPr>
              <w:jc w:val="center"/>
            </w:pPr>
          </w:p>
        </w:tc>
        <w:tc>
          <w:tcPr>
            <w:tcW w:w="2243" w:type="dxa"/>
            <w:vMerge/>
          </w:tcPr>
          <w:p w14:paraId="2E76A4CD" w14:textId="77777777" w:rsidR="005B7824" w:rsidRDefault="005B7824" w:rsidP="005B7824"/>
        </w:tc>
        <w:tc>
          <w:tcPr>
            <w:tcW w:w="1164" w:type="dxa"/>
          </w:tcPr>
          <w:p w14:paraId="189D2783" w14:textId="77777777" w:rsidR="005B7824" w:rsidRDefault="005B7824" w:rsidP="005B7824">
            <w:r>
              <w:t>24.1.1</w:t>
            </w:r>
          </w:p>
        </w:tc>
        <w:tc>
          <w:tcPr>
            <w:tcW w:w="8403" w:type="dxa"/>
          </w:tcPr>
          <w:p w14:paraId="60019AAA" w14:textId="77777777" w:rsidR="005B7824" w:rsidRDefault="005B7824" w:rsidP="005B7824">
            <w:r w:rsidRPr="00D94980">
              <w:t>Radio, wzmacniacz, mikrofon, głośniki umożliwiające komunikowanie się z pasażerami, instalację do radiotelefonu i radiotelefon</w:t>
            </w:r>
            <w:r>
              <w:t xml:space="preserve"> (cyfrowy)</w:t>
            </w:r>
            <w:r w:rsidRPr="00D94980">
              <w:t xml:space="preserve"> kompatybilny z systemem stosowanym dotychczas u Zamawiającego – do uzgodnienia z Zamawiającym w ciągu 30 dni od podpisania umowy</w:t>
            </w:r>
          </w:p>
        </w:tc>
        <w:tc>
          <w:tcPr>
            <w:tcW w:w="2057" w:type="dxa"/>
          </w:tcPr>
          <w:p w14:paraId="38974FF0" w14:textId="77777777" w:rsidR="005B7824" w:rsidRDefault="005B7824" w:rsidP="005B7824"/>
        </w:tc>
      </w:tr>
      <w:tr w:rsidR="005B7824" w14:paraId="5F0CBB3C" w14:textId="77777777" w:rsidTr="008B0B96">
        <w:tc>
          <w:tcPr>
            <w:tcW w:w="693" w:type="dxa"/>
            <w:vMerge/>
          </w:tcPr>
          <w:p w14:paraId="4F183BEA" w14:textId="77777777" w:rsidR="005B7824" w:rsidRDefault="005B7824" w:rsidP="005B7824">
            <w:pPr>
              <w:jc w:val="center"/>
            </w:pPr>
          </w:p>
        </w:tc>
        <w:tc>
          <w:tcPr>
            <w:tcW w:w="2243" w:type="dxa"/>
            <w:vMerge/>
          </w:tcPr>
          <w:p w14:paraId="6FBF5B91" w14:textId="77777777" w:rsidR="005B7824" w:rsidRDefault="005B7824" w:rsidP="005B7824"/>
        </w:tc>
        <w:tc>
          <w:tcPr>
            <w:tcW w:w="1164" w:type="dxa"/>
          </w:tcPr>
          <w:p w14:paraId="1B28C888" w14:textId="77777777" w:rsidR="005B7824" w:rsidRDefault="005B7824" w:rsidP="005B7824">
            <w:r>
              <w:t>24.1.2</w:t>
            </w:r>
          </w:p>
        </w:tc>
        <w:tc>
          <w:tcPr>
            <w:tcW w:w="8403" w:type="dxa"/>
          </w:tcPr>
          <w:p w14:paraId="06A1D0D1" w14:textId="77777777" w:rsidR="005B7824" w:rsidRDefault="005B7824" w:rsidP="005B7824">
            <w:r w:rsidRPr="00D94980">
              <w:t>Czujniki detekcji przeciwpożarowej komór silnikowych i urządzeń elektrycznych z informacją w kabinie kierowcy,</w:t>
            </w:r>
          </w:p>
        </w:tc>
        <w:tc>
          <w:tcPr>
            <w:tcW w:w="2057" w:type="dxa"/>
          </w:tcPr>
          <w:p w14:paraId="08D49960" w14:textId="77777777" w:rsidR="005B7824" w:rsidRDefault="005B7824" w:rsidP="005B7824"/>
        </w:tc>
      </w:tr>
      <w:tr w:rsidR="005B7824" w14:paraId="6A3A04C7" w14:textId="77777777" w:rsidTr="008B0B96">
        <w:tc>
          <w:tcPr>
            <w:tcW w:w="693" w:type="dxa"/>
            <w:vMerge/>
          </w:tcPr>
          <w:p w14:paraId="0677D1F4" w14:textId="77777777" w:rsidR="005B7824" w:rsidRDefault="005B7824" w:rsidP="005B7824">
            <w:pPr>
              <w:jc w:val="center"/>
            </w:pPr>
          </w:p>
        </w:tc>
        <w:tc>
          <w:tcPr>
            <w:tcW w:w="2243" w:type="dxa"/>
            <w:vMerge/>
          </w:tcPr>
          <w:p w14:paraId="3DBE395C" w14:textId="77777777" w:rsidR="005B7824" w:rsidRDefault="005B7824" w:rsidP="005B7824"/>
        </w:tc>
        <w:tc>
          <w:tcPr>
            <w:tcW w:w="1164" w:type="dxa"/>
          </w:tcPr>
          <w:p w14:paraId="45AB4F58" w14:textId="77777777" w:rsidR="005B7824" w:rsidRDefault="005B7824" w:rsidP="005B7824">
            <w:r>
              <w:t>24.1.3</w:t>
            </w:r>
          </w:p>
        </w:tc>
        <w:tc>
          <w:tcPr>
            <w:tcW w:w="8403" w:type="dxa"/>
          </w:tcPr>
          <w:p w14:paraId="580FC366" w14:textId="77777777" w:rsidR="005B7824" w:rsidRDefault="005B7824" w:rsidP="005B7824">
            <w:r w:rsidRPr="00D94980">
              <w:t>Układ sygnalizacji uszkodzenia izolacji instalacji elektrycznej pojazdu.</w:t>
            </w:r>
          </w:p>
        </w:tc>
        <w:tc>
          <w:tcPr>
            <w:tcW w:w="2057" w:type="dxa"/>
          </w:tcPr>
          <w:p w14:paraId="6FC8177D" w14:textId="77777777" w:rsidR="005B7824" w:rsidRDefault="005B7824" w:rsidP="005B7824"/>
        </w:tc>
      </w:tr>
      <w:tr w:rsidR="005B7824" w14:paraId="748B6BCC" w14:textId="77777777" w:rsidTr="008B0B96">
        <w:tc>
          <w:tcPr>
            <w:tcW w:w="693" w:type="dxa"/>
            <w:vMerge/>
          </w:tcPr>
          <w:p w14:paraId="4ED63590" w14:textId="77777777" w:rsidR="005B7824" w:rsidRDefault="005B7824" w:rsidP="005B7824">
            <w:pPr>
              <w:jc w:val="center"/>
            </w:pPr>
          </w:p>
        </w:tc>
        <w:tc>
          <w:tcPr>
            <w:tcW w:w="2243" w:type="dxa"/>
            <w:vMerge/>
          </w:tcPr>
          <w:p w14:paraId="0AD1A50A" w14:textId="77777777" w:rsidR="005B7824" w:rsidRDefault="005B7824" w:rsidP="005B7824"/>
        </w:tc>
        <w:tc>
          <w:tcPr>
            <w:tcW w:w="1164" w:type="dxa"/>
          </w:tcPr>
          <w:p w14:paraId="27B52E4D" w14:textId="77777777" w:rsidR="005B7824" w:rsidRDefault="005B7824" w:rsidP="005B7824">
            <w:r>
              <w:t>24.1.4</w:t>
            </w:r>
          </w:p>
        </w:tc>
        <w:tc>
          <w:tcPr>
            <w:tcW w:w="8403" w:type="dxa"/>
          </w:tcPr>
          <w:p w14:paraId="6CBE0641" w14:textId="77777777" w:rsidR="005B7824" w:rsidRDefault="005B7824" w:rsidP="005B7824">
            <w:r w:rsidRPr="00D94980">
              <w:t>Głosowy system zapowiedzi przystanków na zewnątrz i wewnątrz elektrobusu, system zapowiedzi głosowych będzie działał w następujący sposób:</w:t>
            </w:r>
          </w:p>
        </w:tc>
        <w:tc>
          <w:tcPr>
            <w:tcW w:w="2057" w:type="dxa"/>
          </w:tcPr>
          <w:p w14:paraId="5102D3FD" w14:textId="77777777" w:rsidR="005B7824" w:rsidRDefault="005B7824" w:rsidP="005B7824"/>
        </w:tc>
      </w:tr>
      <w:tr w:rsidR="005B7824" w14:paraId="050EF729" w14:textId="77777777" w:rsidTr="008B0B96">
        <w:tc>
          <w:tcPr>
            <w:tcW w:w="693" w:type="dxa"/>
            <w:vMerge/>
          </w:tcPr>
          <w:p w14:paraId="23B3579D" w14:textId="77777777" w:rsidR="005B7824" w:rsidRDefault="005B7824" w:rsidP="005B7824">
            <w:pPr>
              <w:jc w:val="center"/>
            </w:pPr>
          </w:p>
        </w:tc>
        <w:tc>
          <w:tcPr>
            <w:tcW w:w="2243" w:type="dxa"/>
            <w:vMerge/>
          </w:tcPr>
          <w:p w14:paraId="3234E818" w14:textId="77777777" w:rsidR="005B7824" w:rsidRDefault="005B7824" w:rsidP="005B7824"/>
        </w:tc>
        <w:tc>
          <w:tcPr>
            <w:tcW w:w="1164" w:type="dxa"/>
          </w:tcPr>
          <w:p w14:paraId="32B8B431" w14:textId="77777777" w:rsidR="005B7824" w:rsidRDefault="005B7824" w:rsidP="005B7824">
            <w:r>
              <w:t>24.1.4.1</w:t>
            </w:r>
          </w:p>
        </w:tc>
        <w:tc>
          <w:tcPr>
            <w:tcW w:w="8403" w:type="dxa"/>
          </w:tcPr>
          <w:p w14:paraId="72E57C9C" w14:textId="77777777" w:rsidR="005B7824" w:rsidRDefault="005B7824" w:rsidP="005B7824">
            <w:r w:rsidRPr="00D94980">
              <w:t>- w momencie wjazdu do strefy przystankowej emisja do kanału wewnętrznego: &lt;nazwa aktualnego przystanku&gt;</w:t>
            </w:r>
          </w:p>
        </w:tc>
        <w:tc>
          <w:tcPr>
            <w:tcW w:w="2057" w:type="dxa"/>
          </w:tcPr>
          <w:p w14:paraId="68EA7171" w14:textId="77777777" w:rsidR="005B7824" w:rsidRDefault="005B7824" w:rsidP="005B7824"/>
        </w:tc>
      </w:tr>
      <w:tr w:rsidR="005B7824" w14:paraId="7F807016" w14:textId="77777777" w:rsidTr="008B0B96">
        <w:tc>
          <w:tcPr>
            <w:tcW w:w="693" w:type="dxa"/>
            <w:vMerge/>
          </w:tcPr>
          <w:p w14:paraId="2A2CA415" w14:textId="77777777" w:rsidR="005B7824" w:rsidRDefault="005B7824" w:rsidP="005B7824">
            <w:pPr>
              <w:jc w:val="center"/>
            </w:pPr>
          </w:p>
        </w:tc>
        <w:tc>
          <w:tcPr>
            <w:tcW w:w="2243" w:type="dxa"/>
            <w:vMerge/>
          </w:tcPr>
          <w:p w14:paraId="0D9F7859" w14:textId="77777777" w:rsidR="005B7824" w:rsidRDefault="005B7824" w:rsidP="005B7824"/>
        </w:tc>
        <w:tc>
          <w:tcPr>
            <w:tcW w:w="1164" w:type="dxa"/>
          </w:tcPr>
          <w:p w14:paraId="39D8A315" w14:textId="77777777" w:rsidR="005B7824" w:rsidRDefault="005B7824" w:rsidP="005B7824">
            <w:r>
              <w:t>24.1.4.2</w:t>
            </w:r>
          </w:p>
        </w:tc>
        <w:tc>
          <w:tcPr>
            <w:tcW w:w="8403" w:type="dxa"/>
          </w:tcPr>
          <w:p w14:paraId="46F531AC" w14:textId="77777777" w:rsidR="005B7824" w:rsidRDefault="005B7824" w:rsidP="005B7824">
            <w:r w:rsidRPr="00D94980">
              <w:t>- w momencie otwarcia drzwi emisja do kanału zewnętrznego: linia &lt;nr linii&gt;, kierunek &lt;nazwa kierunku&gt;</w:t>
            </w:r>
          </w:p>
        </w:tc>
        <w:tc>
          <w:tcPr>
            <w:tcW w:w="2057" w:type="dxa"/>
          </w:tcPr>
          <w:p w14:paraId="477F738B" w14:textId="77777777" w:rsidR="005B7824" w:rsidRDefault="005B7824" w:rsidP="005B7824"/>
        </w:tc>
      </w:tr>
      <w:tr w:rsidR="005B7824" w14:paraId="5802231C" w14:textId="77777777" w:rsidTr="008B0B96">
        <w:tc>
          <w:tcPr>
            <w:tcW w:w="693" w:type="dxa"/>
            <w:vMerge/>
          </w:tcPr>
          <w:p w14:paraId="7D58FEF7" w14:textId="77777777" w:rsidR="005B7824" w:rsidRDefault="005B7824" w:rsidP="005B7824">
            <w:pPr>
              <w:jc w:val="center"/>
            </w:pPr>
          </w:p>
        </w:tc>
        <w:tc>
          <w:tcPr>
            <w:tcW w:w="2243" w:type="dxa"/>
            <w:vMerge/>
          </w:tcPr>
          <w:p w14:paraId="5A3A370D" w14:textId="77777777" w:rsidR="005B7824" w:rsidRDefault="005B7824" w:rsidP="005B7824"/>
        </w:tc>
        <w:tc>
          <w:tcPr>
            <w:tcW w:w="1164" w:type="dxa"/>
          </w:tcPr>
          <w:p w14:paraId="065EC82A" w14:textId="77777777" w:rsidR="005B7824" w:rsidRDefault="005B7824" w:rsidP="005B7824">
            <w:r>
              <w:t>24.1.4.3</w:t>
            </w:r>
          </w:p>
        </w:tc>
        <w:tc>
          <w:tcPr>
            <w:tcW w:w="8403" w:type="dxa"/>
          </w:tcPr>
          <w:p w14:paraId="7D31AFF2" w14:textId="77777777" w:rsidR="005B7824" w:rsidRDefault="005B7824" w:rsidP="005B7824">
            <w:r w:rsidRPr="00D94980">
              <w:t>- w momencie wyjazdu ze strefy przystankowej emisja do kanału wewnętrznego: następny przystanek: &lt;nazwa przystanku&gt;</w:t>
            </w:r>
          </w:p>
        </w:tc>
        <w:tc>
          <w:tcPr>
            <w:tcW w:w="2057" w:type="dxa"/>
          </w:tcPr>
          <w:p w14:paraId="7637DC0F" w14:textId="77777777" w:rsidR="005B7824" w:rsidRDefault="005B7824" w:rsidP="005B7824"/>
        </w:tc>
      </w:tr>
      <w:tr w:rsidR="005B7824" w14:paraId="426CACDA" w14:textId="77777777" w:rsidTr="008B0B96">
        <w:tc>
          <w:tcPr>
            <w:tcW w:w="693" w:type="dxa"/>
            <w:vMerge/>
          </w:tcPr>
          <w:p w14:paraId="6509C628" w14:textId="77777777" w:rsidR="005B7824" w:rsidRDefault="005B7824" w:rsidP="005B7824">
            <w:pPr>
              <w:jc w:val="center"/>
            </w:pPr>
          </w:p>
        </w:tc>
        <w:tc>
          <w:tcPr>
            <w:tcW w:w="2243" w:type="dxa"/>
            <w:vMerge/>
          </w:tcPr>
          <w:p w14:paraId="4303D655" w14:textId="77777777" w:rsidR="005B7824" w:rsidRDefault="005B7824" w:rsidP="005B7824"/>
        </w:tc>
        <w:tc>
          <w:tcPr>
            <w:tcW w:w="1164" w:type="dxa"/>
          </w:tcPr>
          <w:p w14:paraId="054240A4" w14:textId="77777777" w:rsidR="005B7824" w:rsidRDefault="005B7824" w:rsidP="005B7824">
            <w:r>
              <w:t>24.1.4.4</w:t>
            </w:r>
          </w:p>
        </w:tc>
        <w:tc>
          <w:tcPr>
            <w:tcW w:w="8403" w:type="dxa"/>
          </w:tcPr>
          <w:p w14:paraId="59B68B2C" w14:textId="77777777" w:rsidR="005B7824" w:rsidRDefault="005B7824" w:rsidP="005B7824">
            <w:r w:rsidRPr="00D94980">
              <w:t xml:space="preserve">- w momencie automatycznej zmiany kierunku przez </w:t>
            </w:r>
            <w:proofErr w:type="spellStart"/>
            <w:r w:rsidRPr="00D94980">
              <w:t>autokomputer</w:t>
            </w:r>
            <w:proofErr w:type="spellEnd"/>
            <w:r w:rsidRPr="00D94980">
              <w:t>, emisja do kanału wewnętrznego: linia &lt;nr linii&gt;, kierunek &lt;nazwa kierunku&gt;, odjazd za &lt;liczba minut&gt;minut</w:t>
            </w:r>
          </w:p>
        </w:tc>
        <w:tc>
          <w:tcPr>
            <w:tcW w:w="2057" w:type="dxa"/>
          </w:tcPr>
          <w:p w14:paraId="4B060EA5" w14:textId="77777777" w:rsidR="005B7824" w:rsidRDefault="005B7824" w:rsidP="005B7824"/>
        </w:tc>
      </w:tr>
      <w:tr w:rsidR="005B7824" w14:paraId="2BE34D01" w14:textId="77777777" w:rsidTr="008B0B96">
        <w:tc>
          <w:tcPr>
            <w:tcW w:w="693" w:type="dxa"/>
            <w:vMerge/>
          </w:tcPr>
          <w:p w14:paraId="5E300A06" w14:textId="77777777" w:rsidR="005B7824" w:rsidRDefault="005B7824" w:rsidP="005B7824">
            <w:pPr>
              <w:jc w:val="center"/>
            </w:pPr>
          </w:p>
        </w:tc>
        <w:tc>
          <w:tcPr>
            <w:tcW w:w="2243" w:type="dxa"/>
            <w:vMerge/>
          </w:tcPr>
          <w:p w14:paraId="73FD786B" w14:textId="77777777" w:rsidR="005B7824" w:rsidRDefault="005B7824" w:rsidP="005B7824"/>
        </w:tc>
        <w:tc>
          <w:tcPr>
            <w:tcW w:w="1164" w:type="dxa"/>
          </w:tcPr>
          <w:p w14:paraId="5E01A4D1" w14:textId="77777777" w:rsidR="005B7824" w:rsidRDefault="005B7824" w:rsidP="005B7824">
            <w:r>
              <w:t>24.1.4.5</w:t>
            </w:r>
          </w:p>
        </w:tc>
        <w:tc>
          <w:tcPr>
            <w:tcW w:w="8403" w:type="dxa"/>
          </w:tcPr>
          <w:p w14:paraId="001CE130" w14:textId="77777777" w:rsidR="005B7824" w:rsidRDefault="005B7824" w:rsidP="005B7824">
            <w:r w:rsidRPr="00D94980">
              <w:t>Funkcja powyższa powinna działać, gdy czas do odjazdu jest w przedziale 1-10 minut.</w:t>
            </w:r>
          </w:p>
        </w:tc>
        <w:tc>
          <w:tcPr>
            <w:tcW w:w="2057" w:type="dxa"/>
          </w:tcPr>
          <w:p w14:paraId="6EF79A31" w14:textId="77777777" w:rsidR="005B7824" w:rsidRDefault="005B7824" w:rsidP="005B7824"/>
        </w:tc>
      </w:tr>
      <w:tr w:rsidR="005B7824" w14:paraId="30018977" w14:textId="77777777" w:rsidTr="008B0B96">
        <w:tc>
          <w:tcPr>
            <w:tcW w:w="693" w:type="dxa"/>
            <w:vMerge/>
          </w:tcPr>
          <w:p w14:paraId="4A0DE353" w14:textId="77777777" w:rsidR="005B7824" w:rsidRDefault="005B7824" w:rsidP="005B7824">
            <w:pPr>
              <w:jc w:val="center"/>
            </w:pPr>
          </w:p>
        </w:tc>
        <w:tc>
          <w:tcPr>
            <w:tcW w:w="2243" w:type="dxa"/>
            <w:vMerge/>
          </w:tcPr>
          <w:p w14:paraId="11D6B754" w14:textId="77777777" w:rsidR="005B7824" w:rsidRDefault="005B7824" w:rsidP="005B7824"/>
        </w:tc>
        <w:tc>
          <w:tcPr>
            <w:tcW w:w="1164" w:type="dxa"/>
          </w:tcPr>
          <w:p w14:paraId="7543D2A0" w14:textId="77777777" w:rsidR="005B7824" w:rsidRDefault="005B7824" w:rsidP="005B7824">
            <w:r>
              <w:t>24.1.4.6</w:t>
            </w:r>
          </w:p>
        </w:tc>
        <w:tc>
          <w:tcPr>
            <w:tcW w:w="8403" w:type="dxa"/>
          </w:tcPr>
          <w:p w14:paraId="45F43E68" w14:textId="77777777" w:rsidR="005B7824" w:rsidRDefault="005B7824" w:rsidP="005B7824">
            <w:r w:rsidRPr="00D94980">
              <w:t>W momencie włączenia blokady kasowników emisja do kanału wewnętrznego: "blokada kasowników, proszę przygotować bilety do kontroli"</w:t>
            </w:r>
          </w:p>
        </w:tc>
        <w:tc>
          <w:tcPr>
            <w:tcW w:w="2057" w:type="dxa"/>
          </w:tcPr>
          <w:p w14:paraId="460B0667" w14:textId="77777777" w:rsidR="005B7824" w:rsidRDefault="005B7824" w:rsidP="005B7824"/>
        </w:tc>
      </w:tr>
      <w:tr w:rsidR="005B7824" w14:paraId="6EDF730A" w14:textId="77777777" w:rsidTr="008B0B96">
        <w:tc>
          <w:tcPr>
            <w:tcW w:w="693" w:type="dxa"/>
            <w:vMerge/>
          </w:tcPr>
          <w:p w14:paraId="46037139" w14:textId="77777777" w:rsidR="005B7824" w:rsidRDefault="005B7824" w:rsidP="005B7824">
            <w:pPr>
              <w:jc w:val="center"/>
            </w:pPr>
          </w:p>
        </w:tc>
        <w:tc>
          <w:tcPr>
            <w:tcW w:w="2243" w:type="dxa"/>
            <w:vMerge/>
          </w:tcPr>
          <w:p w14:paraId="0D1B6D21" w14:textId="77777777" w:rsidR="005B7824" w:rsidRDefault="005B7824" w:rsidP="005B7824"/>
        </w:tc>
        <w:tc>
          <w:tcPr>
            <w:tcW w:w="1164" w:type="dxa"/>
          </w:tcPr>
          <w:p w14:paraId="70364129" w14:textId="77777777" w:rsidR="005B7824" w:rsidRDefault="005B7824" w:rsidP="005B7824">
            <w:r>
              <w:t>24.1.4.7</w:t>
            </w:r>
          </w:p>
        </w:tc>
        <w:tc>
          <w:tcPr>
            <w:tcW w:w="8403" w:type="dxa"/>
          </w:tcPr>
          <w:p w14:paraId="6C6EA83F" w14:textId="77777777" w:rsidR="005B7824" w:rsidRDefault="005B7824" w:rsidP="005B7824">
            <w:r w:rsidRPr="00D94980">
              <w:t>W momencie włączenia klimatyzacji emisja do kanału wewnętrznego: "Pojazd klimatyzowany, prosimy o nie otwieranie okien"</w:t>
            </w:r>
          </w:p>
        </w:tc>
        <w:tc>
          <w:tcPr>
            <w:tcW w:w="2057" w:type="dxa"/>
          </w:tcPr>
          <w:p w14:paraId="6C395785" w14:textId="77777777" w:rsidR="005B7824" w:rsidRDefault="005B7824" w:rsidP="005B7824"/>
        </w:tc>
      </w:tr>
      <w:tr w:rsidR="005B7824" w14:paraId="2032722D" w14:textId="77777777" w:rsidTr="008B0B96">
        <w:tc>
          <w:tcPr>
            <w:tcW w:w="693" w:type="dxa"/>
            <w:vMerge/>
          </w:tcPr>
          <w:p w14:paraId="0D4D2BDD" w14:textId="77777777" w:rsidR="005B7824" w:rsidRDefault="005B7824" w:rsidP="005B7824">
            <w:pPr>
              <w:jc w:val="center"/>
            </w:pPr>
          </w:p>
        </w:tc>
        <w:tc>
          <w:tcPr>
            <w:tcW w:w="2243" w:type="dxa"/>
            <w:vMerge/>
          </w:tcPr>
          <w:p w14:paraId="6498800B" w14:textId="77777777" w:rsidR="005B7824" w:rsidRDefault="005B7824" w:rsidP="005B7824"/>
        </w:tc>
        <w:tc>
          <w:tcPr>
            <w:tcW w:w="1164" w:type="dxa"/>
          </w:tcPr>
          <w:p w14:paraId="49752021" w14:textId="77777777" w:rsidR="005B7824" w:rsidRDefault="005B7824" w:rsidP="005B7824">
            <w:r>
              <w:t>24.1.5</w:t>
            </w:r>
          </w:p>
        </w:tc>
        <w:tc>
          <w:tcPr>
            <w:tcW w:w="8403" w:type="dxa"/>
          </w:tcPr>
          <w:p w14:paraId="2D5E6EAD" w14:textId="77777777" w:rsidR="005B7824" w:rsidRDefault="005B7824" w:rsidP="005B7824">
            <w:r w:rsidRPr="00D94980">
              <w:t xml:space="preserve">System bramek liczących na każdych drzwiach zsynchronizowany z </w:t>
            </w:r>
            <w:proofErr w:type="spellStart"/>
            <w:r w:rsidRPr="00D94980">
              <w:t>autokomputerem</w:t>
            </w:r>
            <w:proofErr w:type="spellEnd"/>
            <w:r w:rsidRPr="00D94980">
              <w:t>.</w:t>
            </w:r>
          </w:p>
        </w:tc>
        <w:tc>
          <w:tcPr>
            <w:tcW w:w="2057" w:type="dxa"/>
          </w:tcPr>
          <w:p w14:paraId="1AC8B0C7" w14:textId="77777777" w:rsidR="005B7824" w:rsidRDefault="005B7824" w:rsidP="005B7824"/>
        </w:tc>
      </w:tr>
      <w:tr w:rsidR="005B7824" w14:paraId="67E59111" w14:textId="77777777" w:rsidTr="008B0B96">
        <w:tc>
          <w:tcPr>
            <w:tcW w:w="693" w:type="dxa"/>
            <w:vMerge/>
          </w:tcPr>
          <w:p w14:paraId="4A52DE72" w14:textId="77777777" w:rsidR="005B7824" w:rsidRDefault="005B7824" w:rsidP="005B7824">
            <w:pPr>
              <w:jc w:val="center"/>
            </w:pPr>
          </w:p>
        </w:tc>
        <w:tc>
          <w:tcPr>
            <w:tcW w:w="2243" w:type="dxa"/>
            <w:vMerge/>
          </w:tcPr>
          <w:p w14:paraId="682C9ACC" w14:textId="77777777" w:rsidR="005B7824" w:rsidRDefault="005B7824" w:rsidP="005B7824"/>
        </w:tc>
        <w:tc>
          <w:tcPr>
            <w:tcW w:w="1164" w:type="dxa"/>
          </w:tcPr>
          <w:p w14:paraId="123B66B8" w14:textId="77777777" w:rsidR="005B7824" w:rsidRDefault="005B7824" w:rsidP="005B7824">
            <w:r>
              <w:t>24.1.6</w:t>
            </w:r>
          </w:p>
        </w:tc>
        <w:tc>
          <w:tcPr>
            <w:tcW w:w="8403" w:type="dxa"/>
          </w:tcPr>
          <w:p w14:paraId="0BE055D2" w14:textId="77777777" w:rsidR="005B7824" w:rsidRDefault="005B7824" w:rsidP="005B7824">
            <w:r w:rsidRPr="00D94980">
              <w:t xml:space="preserve">Interaktywny system ultradźwiękowy ułatwiający cofanie z diodowym wyświetlaczem odległości od przeszkody zamontowanym w kabinie kierowcy, penetrujący pełną przestrzeń za pojazdem, z możliwością elektronicznego ustawienia zmiany odległości od przeszkody. System ma posiadać alarm, działający tylko w przypadku napotkania przeszkody, dostosowujący natężenie poziomu sygnału alarmu do poziomu hałasu panującego wokół </w:t>
            </w:r>
            <w:r w:rsidRPr="00D94980">
              <w:lastRenderedPageBreak/>
              <w:t>pojazdu oraz syrenę zewnętrzną. System powinien być wyposażony w autodiagnostykę informującą o poprawnym działaniu systemu.</w:t>
            </w:r>
          </w:p>
        </w:tc>
        <w:tc>
          <w:tcPr>
            <w:tcW w:w="2057" w:type="dxa"/>
          </w:tcPr>
          <w:p w14:paraId="38491CE0" w14:textId="77777777" w:rsidR="005B7824" w:rsidRDefault="005B7824" w:rsidP="005B7824"/>
        </w:tc>
      </w:tr>
      <w:tr w:rsidR="005B7824" w14:paraId="449BAA0B" w14:textId="77777777" w:rsidTr="008B0B96">
        <w:tc>
          <w:tcPr>
            <w:tcW w:w="693" w:type="dxa"/>
            <w:vMerge/>
          </w:tcPr>
          <w:p w14:paraId="6CFB3541" w14:textId="77777777" w:rsidR="005B7824" w:rsidRDefault="005B7824" w:rsidP="005B7824">
            <w:pPr>
              <w:jc w:val="center"/>
            </w:pPr>
          </w:p>
        </w:tc>
        <w:tc>
          <w:tcPr>
            <w:tcW w:w="2243" w:type="dxa"/>
            <w:vMerge/>
          </w:tcPr>
          <w:p w14:paraId="7C36F705" w14:textId="77777777" w:rsidR="005B7824" w:rsidRDefault="005B7824" w:rsidP="005B7824"/>
        </w:tc>
        <w:tc>
          <w:tcPr>
            <w:tcW w:w="1164" w:type="dxa"/>
          </w:tcPr>
          <w:p w14:paraId="63AF771F" w14:textId="77777777" w:rsidR="005B7824" w:rsidRDefault="005B7824" w:rsidP="005B7824">
            <w:r>
              <w:t>24.1.7</w:t>
            </w:r>
          </w:p>
        </w:tc>
        <w:tc>
          <w:tcPr>
            <w:tcW w:w="8403" w:type="dxa"/>
          </w:tcPr>
          <w:p w14:paraId="5D79C749" w14:textId="1FCDB347" w:rsidR="005B7824" w:rsidRDefault="005B7824" w:rsidP="005B7824">
            <w:r w:rsidRPr="00D94980">
              <w:t>Reflektory przeciwmgłowe i światła do jazdy dziennej w technologii LED.</w:t>
            </w:r>
            <w:r>
              <w:t xml:space="preserve"> Wyposażone w układ oczyszczania płynem do szyb pod wysokim ciśnieniem lub inne rozwiązanie równoważne.</w:t>
            </w:r>
          </w:p>
        </w:tc>
        <w:tc>
          <w:tcPr>
            <w:tcW w:w="2057" w:type="dxa"/>
          </w:tcPr>
          <w:p w14:paraId="23DF325C" w14:textId="09AD7532" w:rsidR="005B7824" w:rsidRDefault="005B7824" w:rsidP="005B7824"/>
        </w:tc>
      </w:tr>
      <w:tr w:rsidR="005B7824" w14:paraId="0586BB33" w14:textId="77777777" w:rsidTr="008B0B96">
        <w:tc>
          <w:tcPr>
            <w:tcW w:w="693" w:type="dxa"/>
            <w:vMerge w:val="restart"/>
          </w:tcPr>
          <w:p w14:paraId="22D751CC" w14:textId="77777777" w:rsidR="005B7824" w:rsidRDefault="005B7824" w:rsidP="005B7824">
            <w:pPr>
              <w:jc w:val="center"/>
            </w:pPr>
            <w:r>
              <w:t>25.</w:t>
            </w:r>
          </w:p>
        </w:tc>
        <w:tc>
          <w:tcPr>
            <w:tcW w:w="2243" w:type="dxa"/>
            <w:vMerge w:val="restart"/>
          </w:tcPr>
          <w:p w14:paraId="3969C4DE" w14:textId="77777777" w:rsidR="005B7824" w:rsidRDefault="005B7824" w:rsidP="005B7824">
            <w:r>
              <w:t>Monitoring</w:t>
            </w:r>
          </w:p>
        </w:tc>
        <w:tc>
          <w:tcPr>
            <w:tcW w:w="1164" w:type="dxa"/>
          </w:tcPr>
          <w:p w14:paraId="29B2569C" w14:textId="77777777" w:rsidR="005B7824" w:rsidRDefault="005B7824" w:rsidP="005B7824">
            <w:r>
              <w:t>25.1</w:t>
            </w:r>
          </w:p>
        </w:tc>
        <w:tc>
          <w:tcPr>
            <w:tcW w:w="8403" w:type="dxa"/>
          </w:tcPr>
          <w:p w14:paraId="39B16FF8" w14:textId="77777777" w:rsidR="005B7824" w:rsidRDefault="005B7824" w:rsidP="005B7824">
            <w:r w:rsidRPr="00497DA8">
              <w:t>System monitoringu ma umożliwiać bieżącą rejestrację zdarzeń w przestrzeni pasażerskiej elektrobusów podczas obsługi linii komunikacyjnych w postaci cyfrowej na rejestratorze danych współpracującym z kamerami wideo.</w:t>
            </w:r>
          </w:p>
        </w:tc>
        <w:tc>
          <w:tcPr>
            <w:tcW w:w="2057" w:type="dxa"/>
          </w:tcPr>
          <w:p w14:paraId="67215A01" w14:textId="77777777" w:rsidR="005B7824" w:rsidRDefault="005B7824" w:rsidP="005B7824"/>
        </w:tc>
      </w:tr>
      <w:tr w:rsidR="005B7824" w14:paraId="5D82C1DB" w14:textId="77777777" w:rsidTr="008B0B96">
        <w:tc>
          <w:tcPr>
            <w:tcW w:w="693" w:type="dxa"/>
            <w:vMerge/>
          </w:tcPr>
          <w:p w14:paraId="1CC8370C" w14:textId="77777777" w:rsidR="005B7824" w:rsidRDefault="005B7824" w:rsidP="005B7824">
            <w:pPr>
              <w:jc w:val="center"/>
            </w:pPr>
          </w:p>
        </w:tc>
        <w:tc>
          <w:tcPr>
            <w:tcW w:w="2243" w:type="dxa"/>
            <w:vMerge/>
          </w:tcPr>
          <w:p w14:paraId="47F47E95" w14:textId="77777777" w:rsidR="005B7824" w:rsidRDefault="005B7824" w:rsidP="005B7824"/>
        </w:tc>
        <w:tc>
          <w:tcPr>
            <w:tcW w:w="1164" w:type="dxa"/>
          </w:tcPr>
          <w:p w14:paraId="09A8EEF4" w14:textId="77777777" w:rsidR="005B7824" w:rsidRDefault="005B7824" w:rsidP="005B7824">
            <w:r>
              <w:t>25.2</w:t>
            </w:r>
          </w:p>
        </w:tc>
        <w:tc>
          <w:tcPr>
            <w:tcW w:w="8403" w:type="dxa"/>
          </w:tcPr>
          <w:p w14:paraId="30E3AB6F" w14:textId="77777777" w:rsidR="005B7824" w:rsidRDefault="005B7824" w:rsidP="005B7824">
            <w:r w:rsidRPr="00497DA8">
              <w:t>W skład systemu muszą wchodzić pojazdowe rejestratory danych zawierające następujące komponenty:</w:t>
            </w:r>
          </w:p>
        </w:tc>
        <w:tc>
          <w:tcPr>
            <w:tcW w:w="2057" w:type="dxa"/>
          </w:tcPr>
          <w:p w14:paraId="29347BEB" w14:textId="77777777" w:rsidR="005B7824" w:rsidRDefault="005B7824" w:rsidP="005B7824"/>
        </w:tc>
      </w:tr>
      <w:tr w:rsidR="005B7824" w14:paraId="04E68120" w14:textId="77777777" w:rsidTr="008B0B96">
        <w:tc>
          <w:tcPr>
            <w:tcW w:w="693" w:type="dxa"/>
            <w:vMerge/>
          </w:tcPr>
          <w:p w14:paraId="7C53E671" w14:textId="77777777" w:rsidR="005B7824" w:rsidRDefault="005B7824" w:rsidP="005B7824">
            <w:pPr>
              <w:jc w:val="center"/>
            </w:pPr>
          </w:p>
        </w:tc>
        <w:tc>
          <w:tcPr>
            <w:tcW w:w="2243" w:type="dxa"/>
            <w:vMerge/>
          </w:tcPr>
          <w:p w14:paraId="39BC6EDE" w14:textId="77777777" w:rsidR="005B7824" w:rsidRDefault="005B7824" w:rsidP="005B7824"/>
        </w:tc>
        <w:tc>
          <w:tcPr>
            <w:tcW w:w="1164" w:type="dxa"/>
          </w:tcPr>
          <w:p w14:paraId="0CF61132" w14:textId="77777777" w:rsidR="005B7824" w:rsidRDefault="005B7824" w:rsidP="005B7824">
            <w:r>
              <w:t>25.2.1</w:t>
            </w:r>
          </w:p>
        </w:tc>
        <w:tc>
          <w:tcPr>
            <w:tcW w:w="8403" w:type="dxa"/>
          </w:tcPr>
          <w:p w14:paraId="56FE56C5" w14:textId="77777777" w:rsidR="005B7824" w:rsidRDefault="005B7824" w:rsidP="005B7824">
            <w:r w:rsidRPr="00F65979">
              <w:t xml:space="preserve">rejestrator zdarzeń - zapisujący dźwięk z mikrofonu (dopuszcza się dźwięk z wbudowanego w kamerę mikrofonu) i obraz ze wszystkich kamer zainstalowanych w pojeździe na dysku twardym wystarczającym do przechowania zapisanych danych przez okres co najmniej 14 dni; możliwość kopiowania nagrań na nośnik USB bezpośrednio z </w:t>
            </w:r>
            <w:proofErr w:type="spellStart"/>
            <w:r w:rsidRPr="00F65979">
              <w:t>autokomputera</w:t>
            </w:r>
            <w:proofErr w:type="spellEnd"/>
            <w:r w:rsidRPr="00F65979">
              <w:t xml:space="preserve">, bez konieczności wyciągania dysku twardego, po zalogowaniu uprawnionej do tego osoby; złącze USB do kopiowania nagrań umieszczone w obudowie </w:t>
            </w:r>
            <w:proofErr w:type="spellStart"/>
            <w:r w:rsidRPr="00F65979">
              <w:t>autokomputera</w:t>
            </w:r>
            <w:proofErr w:type="spellEnd"/>
            <w:r w:rsidRPr="00F65979">
              <w:t>/rejestratora w łatwo dostępnym miejscu; rejestrator powinien być przystosowany do obsługi kamer analogowych i cyfrowych;</w:t>
            </w:r>
          </w:p>
        </w:tc>
        <w:tc>
          <w:tcPr>
            <w:tcW w:w="2057" w:type="dxa"/>
          </w:tcPr>
          <w:p w14:paraId="7653B8D4" w14:textId="77777777" w:rsidR="005B7824" w:rsidRDefault="005B7824" w:rsidP="005B7824"/>
        </w:tc>
      </w:tr>
      <w:tr w:rsidR="005B7824" w14:paraId="08C868CC" w14:textId="77777777" w:rsidTr="008B0B96">
        <w:tc>
          <w:tcPr>
            <w:tcW w:w="693" w:type="dxa"/>
            <w:vMerge/>
          </w:tcPr>
          <w:p w14:paraId="19F44F84" w14:textId="77777777" w:rsidR="005B7824" w:rsidRDefault="005B7824" w:rsidP="005B7824">
            <w:pPr>
              <w:jc w:val="center"/>
            </w:pPr>
          </w:p>
        </w:tc>
        <w:tc>
          <w:tcPr>
            <w:tcW w:w="2243" w:type="dxa"/>
            <w:vMerge/>
          </w:tcPr>
          <w:p w14:paraId="4C9B38D8" w14:textId="77777777" w:rsidR="005B7824" w:rsidRDefault="005B7824" w:rsidP="005B7824"/>
        </w:tc>
        <w:tc>
          <w:tcPr>
            <w:tcW w:w="1164" w:type="dxa"/>
          </w:tcPr>
          <w:p w14:paraId="79E091A7" w14:textId="77777777" w:rsidR="005B7824" w:rsidRDefault="005B7824" w:rsidP="005B7824">
            <w:r>
              <w:t>25.2.2</w:t>
            </w:r>
          </w:p>
        </w:tc>
        <w:tc>
          <w:tcPr>
            <w:tcW w:w="8403" w:type="dxa"/>
          </w:tcPr>
          <w:p w14:paraId="3740B60B" w14:textId="77777777" w:rsidR="005B7824" w:rsidRDefault="005B7824" w:rsidP="005B7824">
            <w:r w:rsidRPr="00F65979">
              <w:t xml:space="preserve">rejestrator musi umożliwiać jednoznaczne określenie czasu zapisu (daty, godziny, minuty, sekundy) zgodny z czasem </w:t>
            </w:r>
            <w:proofErr w:type="spellStart"/>
            <w:r w:rsidRPr="00F65979">
              <w:t>autokomputera</w:t>
            </w:r>
            <w:proofErr w:type="spellEnd"/>
            <w:r w:rsidRPr="00F65979">
              <w:t xml:space="preserve"> dla każdej zarejestrowanej klatki obrazu oraz wyświetlać powyższe na zapisanym obrazie wraz z chwilową prędkością pojazdu, numerem linii, nazwą kierunku, i nazwą przystanku;</w:t>
            </w:r>
          </w:p>
        </w:tc>
        <w:tc>
          <w:tcPr>
            <w:tcW w:w="2057" w:type="dxa"/>
          </w:tcPr>
          <w:p w14:paraId="48949FEF" w14:textId="77777777" w:rsidR="005B7824" w:rsidRDefault="005B7824" w:rsidP="005B7824"/>
        </w:tc>
      </w:tr>
      <w:tr w:rsidR="005B7824" w14:paraId="118D13D0" w14:textId="77777777" w:rsidTr="008B0B96">
        <w:tc>
          <w:tcPr>
            <w:tcW w:w="693" w:type="dxa"/>
            <w:vMerge/>
          </w:tcPr>
          <w:p w14:paraId="0B690CD7" w14:textId="77777777" w:rsidR="005B7824" w:rsidRDefault="005B7824" w:rsidP="005B7824">
            <w:pPr>
              <w:jc w:val="center"/>
            </w:pPr>
          </w:p>
        </w:tc>
        <w:tc>
          <w:tcPr>
            <w:tcW w:w="2243" w:type="dxa"/>
            <w:vMerge/>
          </w:tcPr>
          <w:p w14:paraId="581E4675" w14:textId="77777777" w:rsidR="005B7824" w:rsidRDefault="005B7824" w:rsidP="005B7824"/>
        </w:tc>
        <w:tc>
          <w:tcPr>
            <w:tcW w:w="1164" w:type="dxa"/>
          </w:tcPr>
          <w:p w14:paraId="1C81D2BE" w14:textId="77777777" w:rsidR="005B7824" w:rsidRDefault="005B7824" w:rsidP="005B7824">
            <w:r>
              <w:t>25.2.3</w:t>
            </w:r>
          </w:p>
        </w:tc>
        <w:tc>
          <w:tcPr>
            <w:tcW w:w="8403" w:type="dxa"/>
          </w:tcPr>
          <w:p w14:paraId="3B7E8D81" w14:textId="5F2F820E" w:rsidR="005B7824" w:rsidRDefault="005B7824" w:rsidP="005B7824">
            <w:r w:rsidRPr="00F65979">
              <w:t xml:space="preserve">dyski typu SSD o pojemności łącznej wystarczającej do zapisania na nich danych ze wszystkich kamer i archiwizacji tych danych przez 14 dni </w:t>
            </w:r>
            <w:r>
              <w:t>u</w:t>
            </w:r>
            <w:r w:rsidRPr="00F65979">
              <w:t xml:space="preserve">mieszczone w zamykanej na klucz kieszeni montowanej w rejestratorze; w przypadku awarii dysku rejestrator ma podjąć rejestrację na pozostałych dyskach oraz poinformować o awarii jednego z dysków na monitorze LCD; dodatkowo Wykonawca przekaże 3 szt. </w:t>
            </w:r>
            <w:r>
              <w:t>d</w:t>
            </w:r>
            <w:r w:rsidRPr="00F65979">
              <w:t>ysków</w:t>
            </w:r>
            <w:r>
              <w:t xml:space="preserve"> </w:t>
            </w:r>
            <w:r w:rsidRPr="00F65979">
              <w:t>zapasowych tożsamych z zabudowanymi w pojazdach w celu ewentualnej podmiany;</w:t>
            </w:r>
          </w:p>
        </w:tc>
        <w:tc>
          <w:tcPr>
            <w:tcW w:w="2057" w:type="dxa"/>
          </w:tcPr>
          <w:p w14:paraId="01075679" w14:textId="77777777" w:rsidR="005B7824" w:rsidRDefault="005B7824" w:rsidP="005B7824"/>
        </w:tc>
      </w:tr>
      <w:tr w:rsidR="005B7824" w14:paraId="318E2A1A" w14:textId="77777777" w:rsidTr="008B0B96">
        <w:tc>
          <w:tcPr>
            <w:tcW w:w="693" w:type="dxa"/>
            <w:vMerge/>
          </w:tcPr>
          <w:p w14:paraId="6C3DBA59" w14:textId="77777777" w:rsidR="005B7824" w:rsidRDefault="005B7824" w:rsidP="005B7824">
            <w:pPr>
              <w:jc w:val="center"/>
            </w:pPr>
          </w:p>
        </w:tc>
        <w:tc>
          <w:tcPr>
            <w:tcW w:w="2243" w:type="dxa"/>
            <w:vMerge/>
          </w:tcPr>
          <w:p w14:paraId="1722DEFC" w14:textId="77777777" w:rsidR="005B7824" w:rsidRDefault="005B7824" w:rsidP="005B7824"/>
        </w:tc>
        <w:tc>
          <w:tcPr>
            <w:tcW w:w="1164" w:type="dxa"/>
          </w:tcPr>
          <w:p w14:paraId="2FD121F8" w14:textId="77777777" w:rsidR="005B7824" w:rsidRDefault="005B7824" w:rsidP="005B7824">
            <w:r>
              <w:t>25.2.4</w:t>
            </w:r>
          </w:p>
        </w:tc>
        <w:tc>
          <w:tcPr>
            <w:tcW w:w="8403" w:type="dxa"/>
          </w:tcPr>
          <w:p w14:paraId="0510F852" w14:textId="65A28435" w:rsidR="005B7824" w:rsidRDefault="005B7824" w:rsidP="005B7824">
            <w:r w:rsidRPr="00BB5DE1">
              <w:t xml:space="preserve">kamery wideo - co najmniej </w:t>
            </w:r>
            <w:r>
              <w:t>9</w:t>
            </w:r>
            <w:r w:rsidRPr="00BB5DE1">
              <w:t xml:space="preserve"> sztuk (4 szt. w przestrzeni pasażerskiej - kamery cyfrowe IP, kamera rejestrująca obszar przed pojazdem - kamera cyfrowa IP, kamera rejestrująca obszar za pojazdem - kamera zewnętrzna analogowa z podświetleniem min 550 TVL, kamera rejestrująca pracę kierowcy w kabinie - kamera cyfrowa IP, kamera zewnętrzna rejestrująca przestrzeń przed drzwiami pasażerskimi - kamera </w:t>
            </w:r>
            <w:r>
              <w:t xml:space="preserve">cyfrowa, </w:t>
            </w:r>
            <w:r w:rsidRPr="00CC4E52">
              <w:t xml:space="preserve">kamera na dachu </w:t>
            </w:r>
            <w:r w:rsidRPr="00CC4E52">
              <w:lastRenderedPageBreak/>
              <w:t>elektrobusu skierowana na pantograf</w:t>
            </w:r>
            <w:r>
              <w:t xml:space="preserve"> </w:t>
            </w:r>
            <w:r w:rsidRPr="00CC4E52">
              <w:t>- kamer</w:t>
            </w:r>
            <w:r>
              <w:t>a</w:t>
            </w:r>
            <w:r w:rsidRPr="00CC4E52">
              <w:t xml:space="preserve"> </w:t>
            </w:r>
            <w:r>
              <w:t xml:space="preserve">cyfrowa.  Kamery </w:t>
            </w:r>
            <w:r w:rsidRPr="00BB5DE1">
              <w:t>rejestrujące kolorowy obraz;</w:t>
            </w:r>
          </w:p>
        </w:tc>
        <w:tc>
          <w:tcPr>
            <w:tcW w:w="2057" w:type="dxa"/>
          </w:tcPr>
          <w:p w14:paraId="7713115E" w14:textId="77777777" w:rsidR="005B7824" w:rsidRDefault="005B7824" w:rsidP="005B7824"/>
        </w:tc>
      </w:tr>
      <w:tr w:rsidR="005B7824" w14:paraId="59AE4DCB" w14:textId="77777777" w:rsidTr="008B0B96">
        <w:tc>
          <w:tcPr>
            <w:tcW w:w="693" w:type="dxa"/>
            <w:vMerge/>
          </w:tcPr>
          <w:p w14:paraId="35F1F11A" w14:textId="77777777" w:rsidR="005B7824" w:rsidRDefault="005B7824" w:rsidP="005B7824">
            <w:pPr>
              <w:jc w:val="center"/>
            </w:pPr>
          </w:p>
        </w:tc>
        <w:tc>
          <w:tcPr>
            <w:tcW w:w="2243" w:type="dxa"/>
            <w:vMerge/>
          </w:tcPr>
          <w:p w14:paraId="1DBB3B21" w14:textId="77777777" w:rsidR="005B7824" w:rsidRDefault="005B7824" w:rsidP="005B7824"/>
        </w:tc>
        <w:tc>
          <w:tcPr>
            <w:tcW w:w="1164" w:type="dxa"/>
          </w:tcPr>
          <w:p w14:paraId="32D81BCF" w14:textId="77777777" w:rsidR="005B7824" w:rsidRDefault="005B7824" w:rsidP="005B7824">
            <w:r>
              <w:t>25.2.5</w:t>
            </w:r>
          </w:p>
        </w:tc>
        <w:tc>
          <w:tcPr>
            <w:tcW w:w="8403" w:type="dxa"/>
          </w:tcPr>
          <w:p w14:paraId="27AF9E3B" w14:textId="77777777" w:rsidR="005B7824" w:rsidRDefault="005B7824" w:rsidP="005B7824">
            <w:r w:rsidRPr="00497DA8">
              <w:t>kamery muszą być zamontowane w zwartych, jednolitych obudowach charakteryzujących się wysoką wytrzymałością mechaniczną i tak skonstruowanych, aby uniemożliwić ich otwarcie przez osoby niepowołane, obudowa nie może mieć ostrych krawędzi oraz wystających brzegów, stanowiących zagrożenie dla pasażerów w wyniku wypadku lub gwałtownego hamowania oraz uniemożliwiających uchwycenie i wyrwanie kamery przez wandala; kamery muszą być tak zamontowane, aby umożliwić regulację ich położenia, lecz jednocześnie tak zabezpieczone, aby regulacja położenia nie była możliwa przez przypadkowe osoby (zwłaszcza kamera skierowana na kierowcę), ani drgania przekazywane na nadwozie pojazdu, kamery rejestrujące obraz przed i za pojazdem powinny być u</w:t>
            </w:r>
            <w:r>
              <w:t>k</w:t>
            </w:r>
            <w:r w:rsidRPr="00497DA8">
              <w:t>ryte za szybami (nie dopuszcza się ich montażu na zewnątrz pojazdu);</w:t>
            </w:r>
          </w:p>
        </w:tc>
        <w:tc>
          <w:tcPr>
            <w:tcW w:w="2057" w:type="dxa"/>
          </w:tcPr>
          <w:p w14:paraId="17560298" w14:textId="77777777" w:rsidR="005B7824" w:rsidRDefault="005B7824" w:rsidP="005B7824"/>
        </w:tc>
      </w:tr>
      <w:tr w:rsidR="005B7824" w14:paraId="2F8EAB43" w14:textId="77777777" w:rsidTr="008B0B96">
        <w:tc>
          <w:tcPr>
            <w:tcW w:w="693" w:type="dxa"/>
            <w:vMerge/>
          </w:tcPr>
          <w:p w14:paraId="0EEB5704" w14:textId="77777777" w:rsidR="005B7824" w:rsidRDefault="005B7824" w:rsidP="005B7824">
            <w:pPr>
              <w:jc w:val="center"/>
            </w:pPr>
          </w:p>
        </w:tc>
        <w:tc>
          <w:tcPr>
            <w:tcW w:w="2243" w:type="dxa"/>
            <w:vMerge/>
          </w:tcPr>
          <w:p w14:paraId="7575E800" w14:textId="77777777" w:rsidR="005B7824" w:rsidRDefault="005B7824" w:rsidP="005B7824"/>
        </w:tc>
        <w:tc>
          <w:tcPr>
            <w:tcW w:w="1164" w:type="dxa"/>
          </w:tcPr>
          <w:p w14:paraId="47524701" w14:textId="77777777" w:rsidR="005B7824" w:rsidRDefault="005B7824" w:rsidP="005B7824">
            <w:r>
              <w:t>25.2.6</w:t>
            </w:r>
          </w:p>
        </w:tc>
        <w:tc>
          <w:tcPr>
            <w:tcW w:w="8403" w:type="dxa"/>
          </w:tcPr>
          <w:p w14:paraId="3A7AC6B5" w14:textId="77777777" w:rsidR="005B7824" w:rsidRDefault="005B7824" w:rsidP="005B7824">
            <w:r w:rsidRPr="00F65979">
              <w:t>okablowanie pojazdu;</w:t>
            </w:r>
          </w:p>
        </w:tc>
        <w:tc>
          <w:tcPr>
            <w:tcW w:w="2057" w:type="dxa"/>
          </w:tcPr>
          <w:p w14:paraId="1325E353" w14:textId="77777777" w:rsidR="005B7824" w:rsidRDefault="005B7824" w:rsidP="005B7824"/>
        </w:tc>
      </w:tr>
      <w:tr w:rsidR="005B7824" w14:paraId="0C069443" w14:textId="77777777" w:rsidTr="008B0B96">
        <w:tc>
          <w:tcPr>
            <w:tcW w:w="693" w:type="dxa"/>
            <w:vMerge/>
          </w:tcPr>
          <w:p w14:paraId="0F4D0774" w14:textId="77777777" w:rsidR="005B7824" w:rsidRDefault="005B7824" w:rsidP="005B7824">
            <w:pPr>
              <w:jc w:val="center"/>
            </w:pPr>
          </w:p>
        </w:tc>
        <w:tc>
          <w:tcPr>
            <w:tcW w:w="2243" w:type="dxa"/>
            <w:vMerge/>
          </w:tcPr>
          <w:p w14:paraId="1923A604" w14:textId="77777777" w:rsidR="005B7824" w:rsidRDefault="005B7824" w:rsidP="005B7824"/>
        </w:tc>
        <w:tc>
          <w:tcPr>
            <w:tcW w:w="1164" w:type="dxa"/>
          </w:tcPr>
          <w:p w14:paraId="07A495C3" w14:textId="77777777" w:rsidR="005B7824" w:rsidRDefault="005B7824" w:rsidP="005B7824">
            <w:r>
              <w:t>25.2.7</w:t>
            </w:r>
          </w:p>
        </w:tc>
        <w:tc>
          <w:tcPr>
            <w:tcW w:w="8403" w:type="dxa"/>
          </w:tcPr>
          <w:p w14:paraId="5012170E" w14:textId="77777777" w:rsidR="005B7824" w:rsidRDefault="005B7824" w:rsidP="005B7824">
            <w:r w:rsidRPr="00F65979">
              <w:t>stacja dokująca umożliwiająca przeniesienie danych z rejestratora do komputera stacjonarnego zlokalizowanego u Zamawiającego;</w:t>
            </w:r>
          </w:p>
        </w:tc>
        <w:tc>
          <w:tcPr>
            <w:tcW w:w="2057" w:type="dxa"/>
          </w:tcPr>
          <w:p w14:paraId="610B5D49" w14:textId="77777777" w:rsidR="005B7824" w:rsidRDefault="005B7824" w:rsidP="005B7824"/>
        </w:tc>
      </w:tr>
      <w:tr w:rsidR="005B7824" w14:paraId="57437E49" w14:textId="77777777" w:rsidTr="008B0B96">
        <w:tc>
          <w:tcPr>
            <w:tcW w:w="693" w:type="dxa"/>
            <w:vMerge/>
          </w:tcPr>
          <w:p w14:paraId="7372808A" w14:textId="77777777" w:rsidR="005B7824" w:rsidRDefault="005B7824" w:rsidP="005B7824">
            <w:pPr>
              <w:jc w:val="center"/>
            </w:pPr>
          </w:p>
        </w:tc>
        <w:tc>
          <w:tcPr>
            <w:tcW w:w="2243" w:type="dxa"/>
            <w:vMerge/>
          </w:tcPr>
          <w:p w14:paraId="0ABA22CD" w14:textId="77777777" w:rsidR="005B7824" w:rsidRDefault="005B7824" w:rsidP="005B7824"/>
        </w:tc>
        <w:tc>
          <w:tcPr>
            <w:tcW w:w="1164" w:type="dxa"/>
          </w:tcPr>
          <w:p w14:paraId="21D5BEE8" w14:textId="77777777" w:rsidR="005B7824" w:rsidRDefault="005B7824" w:rsidP="005B7824">
            <w:r>
              <w:t>25.2.8</w:t>
            </w:r>
          </w:p>
        </w:tc>
        <w:tc>
          <w:tcPr>
            <w:tcW w:w="8403" w:type="dxa"/>
          </w:tcPr>
          <w:p w14:paraId="2009991C" w14:textId="77A9D5E9" w:rsidR="005B7824" w:rsidRDefault="005B7824" w:rsidP="005B7824">
            <w:r w:rsidRPr="00F65979">
              <w:t>system komputerowy (oprogramowanie) umożliwiający archiwizowanie i przeglądanie zgromadzonych nagrań</w:t>
            </w:r>
            <w:r>
              <w:t xml:space="preserve"> – </w:t>
            </w:r>
            <w:r>
              <w:rPr>
                <w:b/>
              </w:rPr>
              <w:t>należy d</w:t>
            </w:r>
            <w:r w:rsidRPr="00282E67">
              <w:rPr>
                <w:b/>
              </w:rPr>
              <w:t>ostarczyć jeśli system monitoringu nie jest kompatybilny z oprogramowaniem posiadanym przez Zamawiającego</w:t>
            </w:r>
            <w:r w:rsidRPr="00F65979">
              <w:t>;</w:t>
            </w:r>
          </w:p>
        </w:tc>
        <w:tc>
          <w:tcPr>
            <w:tcW w:w="2057" w:type="dxa"/>
          </w:tcPr>
          <w:p w14:paraId="2B437DF2" w14:textId="77777777" w:rsidR="005B7824" w:rsidRDefault="005B7824" w:rsidP="005B7824"/>
        </w:tc>
      </w:tr>
      <w:tr w:rsidR="005B7824" w14:paraId="0909EF76" w14:textId="77777777" w:rsidTr="008B0B96">
        <w:tc>
          <w:tcPr>
            <w:tcW w:w="693" w:type="dxa"/>
            <w:vMerge/>
          </w:tcPr>
          <w:p w14:paraId="53509A66" w14:textId="77777777" w:rsidR="005B7824" w:rsidRDefault="005B7824" w:rsidP="005B7824">
            <w:pPr>
              <w:jc w:val="center"/>
            </w:pPr>
          </w:p>
        </w:tc>
        <w:tc>
          <w:tcPr>
            <w:tcW w:w="2243" w:type="dxa"/>
            <w:vMerge/>
          </w:tcPr>
          <w:p w14:paraId="564019C3" w14:textId="77777777" w:rsidR="005B7824" w:rsidRDefault="005B7824" w:rsidP="005B7824"/>
        </w:tc>
        <w:tc>
          <w:tcPr>
            <w:tcW w:w="1164" w:type="dxa"/>
          </w:tcPr>
          <w:p w14:paraId="74293E74" w14:textId="77777777" w:rsidR="005B7824" w:rsidRDefault="005B7824" w:rsidP="005B7824">
            <w:r w:rsidRPr="00E84B64">
              <w:t>25.2.8</w:t>
            </w:r>
            <w:r>
              <w:t>.1</w:t>
            </w:r>
          </w:p>
        </w:tc>
        <w:tc>
          <w:tcPr>
            <w:tcW w:w="8403" w:type="dxa"/>
          </w:tcPr>
          <w:p w14:paraId="6D4DE891" w14:textId="77777777" w:rsidR="005B7824" w:rsidRPr="00F65979" w:rsidRDefault="005B7824" w:rsidP="005B7824">
            <w:r w:rsidRPr="00E84B64">
              <w:t>system komputerowy musi być wyposażony w oprogramowanie umożliwiające:</w:t>
            </w:r>
          </w:p>
        </w:tc>
        <w:tc>
          <w:tcPr>
            <w:tcW w:w="2057" w:type="dxa"/>
          </w:tcPr>
          <w:p w14:paraId="60DFE967" w14:textId="77777777" w:rsidR="005B7824" w:rsidRDefault="005B7824" w:rsidP="005B7824"/>
        </w:tc>
      </w:tr>
      <w:tr w:rsidR="005B7824" w14:paraId="30F9CF09" w14:textId="77777777" w:rsidTr="008B0B96">
        <w:tc>
          <w:tcPr>
            <w:tcW w:w="693" w:type="dxa"/>
            <w:vMerge/>
          </w:tcPr>
          <w:p w14:paraId="5D342994" w14:textId="77777777" w:rsidR="005B7824" w:rsidRDefault="005B7824" w:rsidP="005B7824">
            <w:pPr>
              <w:jc w:val="center"/>
            </w:pPr>
          </w:p>
        </w:tc>
        <w:tc>
          <w:tcPr>
            <w:tcW w:w="2243" w:type="dxa"/>
            <w:vMerge/>
          </w:tcPr>
          <w:p w14:paraId="352BF6F2" w14:textId="77777777" w:rsidR="005B7824" w:rsidRDefault="005B7824" w:rsidP="005B7824"/>
        </w:tc>
        <w:tc>
          <w:tcPr>
            <w:tcW w:w="1164" w:type="dxa"/>
          </w:tcPr>
          <w:p w14:paraId="72AD7621" w14:textId="77777777" w:rsidR="005B7824" w:rsidRDefault="005B7824" w:rsidP="005B7824">
            <w:r w:rsidRPr="00E84B64">
              <w:t>25.2.8.</w:t>
            </w:r>
            <w:r>
              <w:t>2</w:t>
            </w:r>
          </w:p>
        </w:tc>
        <w:tc>
          <w:tcPr>
            <w:tcW w:w="8403" w:type="dxa"/>
          </w:tcPr>
          <w:p w14:paraId="0399D67D" w14:textId="77777777" w:rsidR="005B7824" w:rsidRPr="00F65979" w:rsidRDefault="005B7824" w:rsidP="005B7824">
            <w:r w:rsidRPr="00E84B64">
              <w:t>przenoszenie danych z rejestratorów do systemu komputerowego,</w:t>
            </w:r>
          </w:p>
        </w:tc>
        <w:tc>
          <w:tcPr>
            <w:tcW w:w="2057" w:type="dxa"/>
          </w:tcPr>
          <w:p w14:paraId="3FC62EAF" w14:textId="77777777" w:rsidR="005B7824" w:rsidRDefault="005B7824" w:rsidP="005B7824"/>
        </w:tc>
      </w:tr>
      <w:tr w:rsidR="005B7824" w14:paraId="13041F2F" w14:textId="77777777" w:rsidTr="008B0B96">
        <w:tc>
          <w:tcPr>
            <w:tcW w:w="693" w:type="dxa"/>
            <w:vMerge/>
          </w:tcPr>
          <w:p w14:paraId="7A884F7A" w14:textId="77777777" w:rsidR="005B7824" w:rsidRDefault="005B7824" w:rsidP="005B7824">
            <w:pPr>
              <w:jc w:val="center"/>
            </w:pPr>
          </w:p>
        </w:tc>
        <w:tc>
          <w:tcPr>
            <w:tcW w:w="2243" w:type="dxa"/>
            <w:vMerge/>
          </w:tcPr>
          <w:p w14:paraId="5A5DF8E6" w14:textId="77777777" w:rsidR="005B7824" w:rsidRDefault="005B7824" w:rsidP="005B7824"/>
        </w:tc>
        <w:tc>
          <w:tcPr>
            <w:tcW w:w="1164" w:type="dxa"/>
          </w:tcPr>
          <w:p w14:paraId="622279E0" w14:textId="77777777" w:rsidR="005B7824" w:rsidRDefault="005B7824" w:rsidP="005B7824">
            <w:r w:rsidRPr="00E84B64">
              <w:t>25.2.8.</w:t>
            </w:r>
            <w:r>
              <w:t>3</w:t>
            </w:r>
          </w:p>
        </w:tc>
        <w:tc>
          <w:tcPr>
            <w:tcW w:w="8403" w:type="dxa"/>
          </w:tcPr>
          <w:p w14:paraId="5FAA7CE9" w14:textId="77777777" w:rsidR="005B7824" w:rsidRPr="00F65979" w:rsidRDefault="005B7824" w:rsidP="005B7824">
            <w:r w:rsidRPr="00E84B64">
              <w:t>przenoszenie obrazów ze wszystkich kamer jednocześnie,</w:t>
            </w:r>
          </w:p>
        </w:tc>
        <w:tc>
          <w:tcPr>
            <w:tcW w:w="2057" w:type="dxa"/>
          </w:tcPr>
          <w:p w14:paraId="2A86DE1F" w14:textId="77777777" w:rsidR="005B7824" w:rsidRDefault="005B7824" w:rsidP="005B7824"/>
        </w:tc>
      </w:tr>
      <w:tr w:rsidR="005B7824" w14:paraId="56C0E579" w14:textId="77777777" w:rsidTr="008B0B96">
        <w:tc>
          <w:tcPr>
            <w:tcW w:w="693" w:type="dxa"/>
            <w:vMerge/>
          </w:tcPr>
          <w:p w14:paraId="202D1256" w14:textId="77777777" w:rsidR="005B7824" w:rsidRDefault="005B7824" w:rsidP="005B7824">
            <w:pPr>
              <w:jc w:val="center"/>
            </w:pPr>
          </w:p>
        </w:tc>
        <w:tc>
          <w:tcPr>
            <w:tcW w:w="2243" w:type="dxa"/>
            <w:vMerge/>
          </w:tcPr>
          <w:p w14:paraId="7C2532EC" w14:textId="77777777" w:rsidR="005B7824" w:rsidRDefault="005B7824" w:rsidP="005B7824"/>
        </w:tc>
        <w:tc>
          <w:tcPr>
            <w:tcW w:w="1164" w:type="dxa"/>
          </w:tcPr>
          <w:p w14:paraId="3A1F8517" w14:textId="77777777" w:rsidR="005B7824" w:rsidRDefault="005B7824" w:rsidP="005B7824">
            <w:r w:rsidRPr="00E84B64">
              <w:t>25.2.8.</w:t>
            </w:r>
            <w:r>
              <w:t>4</w:t>
            </w:r>
          </w:p>
        </w:tc>
        <w:tc>
          <w:tcPr>
            <w:tcW w:w="8403" w:type="dxa"/>
          </w:tcPr>
          <w:p w14:paraId="664198D9" w14:textId="77777777" w:rsidR="005B7824" w:rsidRPr="00F65979" w:rsidRDefault="005B7824" w:rsidP="005B7824">
            <w:r w:rsidRPr="00E84B64">
              <w:t>przeglądanie obrazu z wybranej kamery,</w:t>
            </w:r>
          </w:p>
        </w:tc>
        <w:tc>
          <w:tcPr>
            <w:tcW w:w="2057" w:type="dxa"/>
          </w:tcPr>
          <w:p w14:paraId="7D91A055" w14:textId="77777777" w:rsidR="005B7824" w:rsidRDefault="005B7824" w:rsidP="005B7824"/>
        </w:tc>
      </w:tr>
      <w:tr w:rsidR="005B7824" w14:paraId="7FF36D64" w14:textId="77777777" w:rsidTr="008B0B96">
        <w:tc>
          <w:tcPr>
            <w:tcW w:w="693" w:type="dxa"/>
            <w:vMerge/>
          </w:tcPr>
          <w:p w14:paraId="413031E4" w14:textId="77777777" w:rsidR="005B7824" w:rsidRDefault="005B7824" w:rsidP="005B7824">
            <w:pPr>
              <w:jc w:val="center"/>
            </w:pPr>
          </w:p>
        </w:tc>
        <w:tc>
          <w:tcPr>
            <w:tcW w:w="2243" w:type="dxa"/>
            <w:vMerge/>
          </w:tcPr>
          <w:p w14:paraId="70F6D6FC" w14:textId="77777777" w:rsidR="005B7824" w:rsidRDefault="005B7824" w:rsidP="005B7824"/>
        </w:tc>
        <w:tc>
          <w:tcPr>
            <w:tcW w:w="1164" w:type="dxa"/>
          </w:tcPr>
          <w:p w14:paraId="48A2759C" w14:textId="77777777" w:rsidR="005B7824" w:rsidRDefault="005B7824" w:rsidP="005B7824">
            <w:r w:rsidRPr="00E84B64">
              <w:t>25.2.8.</w:t>
            </w:r>
            <w:r>
              <w:t>5</w:t>
            </w:r>
          </w:p>
        </w:tc>
        <w:tc>
          <w:tcPr>
            <w:tcW w:w="8403" w:type="dxa"/>
          </w:tcPr>
          <w:p w14:paraId="1B86C973" w14:textId="77777777" w:rsidR="005B7824" w:rsidRPr="00F65979" w:rsidRDefault="005B7824" w:rsidP="005B7824">
            <w:r w:rsidRPr="00E84B64">
              <w:t>przewijanie obrazu do przodu i tyłu ze zmienną prędkością,</w:t>
            </w:r>
          </w:p>
        </w:tc>
        <w:tc>
          <w:tcPr>
            <w:tcW w:w="2057" w:type="dxa"/>
          </w:tcPr>
          <w:p w14:paraId="1CEB0A36" w14:textId="77777777" w:rsidR="005B7824" w:rsidRDefault="005B7824" w:rsidP="005B7824"/>
        </w:tc>
      </w:tr>
      <w:tr w:rsidR="005B7824" w14:paraId="3A48DEF2" w14:textId="77777777" w:rsidTr="008B0B96">
        <w:tc>
          <w:tcPr>
            <w:tcW w:w="693" w:type="dxa"/>
            <w:vMerge/>
          </w:tcPr>
          <w:p w14:paraId="38B882E0" w14:textId="77777777" w:rsidR="005B7824" w:rsidRDefault="005B7824" w:rsidP="005B7824">
            <w:pPr>
              <w:jc w:val="center"/>
            </w:pPr>
          </w:p>
        </w:tc>
        <w:tc>
          <w:tcPr>
            <w:tcW w:w="2243" w:type="dxa"/>
            <w:vMerge/>
          </w:tcPr>
          <w:p w14:paraId="1981946F" w14:textId="77777777" w:rsidR="005B7824" w:rsidRDefault="005B7824" w:rsidP="005B7824"/>
        </w:tc>
        <w:tc>
          <w:tcPr>
            <w:tcW w:w="1164" w:type="dxa"/>
          </w:tcPr>
          <w:p w14:paraId="1B281DA0" w14:textId="77777777" w:rsidR="005B7824" w:rsidRDefault="005B7824" w:rsidP="005B7824">
            <w:r w:rsidRPr="00E84B64">
              <w:t>25.2.8.</w:t>
            </w:r>
            <w:r>
              <w:t>6</w:t>
            </w:r>
          </w:p>
        </w:tc>
        <w:tc>
          <w:tcPr>
            <w:tcW w:w="8403" w:type="dxa"/>
          </w:tcPr>
          <w:p w14:paraId="6D05388C" w14:textId="77777777" w:rsidR="005B7824" w:rsidRPr="00F65979" w:rsidRDefault="005B7824" w:rsidP="005B7824">
            <w:proofErr w:type="spellStart"/>
            <w:r w:rsidRPr="00E84B64">
              <w:t>poklatkowe</w:t>
            </w:r>
            <w:proofErr w:type="spellEnd"/>
            <w:r w:rsidRPr="00E84B64">
              <w:t xml:space="preserve"> przeglądanie obrazów do przodu i do tyłu,</w:t>
            </w:r>
          </w:p>
        </w:tc>
        <w:tc>
          <w:tcPr>
            <w:tcW w:w="2057" w:type="dxa"/>
          </w:tcPr>
          <w:p w14:paraId="7C574040" w14:textId="77777777" w:rsidR="005B7824" w:rsidRDefault="005B7824" w:rsidP="005B7824"/>
        </w:tc>
      </w:tr>
      <w:tr w:rsidR="005B7824" w14:paraId="360A0ED1" w14:textId="77777777" w:rsidTr="008B0B96">
        <w:tc>
          <w:tcPr>
            <w:tcW w:w="693" w:type="dxa"/>
            <w:vMerge/>
          </w:tcPr>
          <w:p w14:paraId="189DC1F5" w14:textId="77777777" w:rsidR="005B7824" w:rsidRDefault="005B7824" w:rsidP="005B7824">
            <w:pPr>
              <w:jc w:val="center"/>
            </w:pPr>
          </w:p>
        </w:tc>
        <w:tc>
          <w:tcPr>
            <w:tcW w:w="2243" w:type="dxa"/>
            <w:vMerge/>
          </w:tcPr>
          <w:p w14:paraId="772697E3" w14:textId="77777777" w:rsidR="005B7824" w:rsidRDefault="005B7824" w:rsidP="005B7824"/>
        </w:tc>
        <w:tc>
          <w:tcPr>
            <w:tcW w:w="1164" w:type="dxa"/>
          </w:tcPr>
          <w:p w14:paraId="1E9DCF09" w14:textId="77777777" w:rsidR="005B7824" w:rsidRDefault="005B7824" w:rsidP="005B7824">
            <w:r w:rsidRPr="00E84B64">
              <w:t>25.2.8.</w:t>
            </w:r>
            <w:r>
              <w:t>7</w:t>
            </w:r>
          </w:p>
        </w:tc>
        <w:tc>
          <w:tcPr>
            <w:tcW w:w="8403" w:type="dxa"/>
          </w:tcPr>
          <w:p w14:paraId="271C5194" w14:textId="77777777" w:rsidR="005B7824" w:rsidRPr="00F65979" w:rsidRDefault="005B7824" w:rsidP="005B7824">
            <w:r w:rsidRPr="00E84B64">
              <w:t>zapis wybranych fragmentów na innych nośnikach danych,</w:t>
            </w:r>
          </w:p>
        </w:tc>
        <w:tc>
          <w:tcPr>
            <w:tcW w:w="2057" w:type="dxa"/>
          </w:tcPr>
          <w:p w14:paraId="04727548" w14:textId="77777777" w:rsidR="005B7824" w:rsidRDefault="005B7824" w:rsidP="005B7824"/>
        </w:tc>
      </w:tr>
      <w:tr w:rsidR="005B7824" w14:paraId="4D5F874C" w14:textId="77777777" w:rsidTr="008B0B96">
        <w:tc>
          <w:tcPr>
            <w:tcW w:w="693" w:type="dxa"/>
            <w:vMerge/>
          </w:tcPr>
          <w:p w14:paraId="3AE74297" w14:textId="77777777" w:rsidR="005B7824" w:rsidRDefault="005B7824" w:rsidP="005B7824">
            <w:pPr>
              <w:jc w:val="center"/>
            </w:pPr>
          </w:p>
        </w:tc>
        <w:tc>
          <w:tcPr>
            <w:tcW w:w="2243" w:type="dxa"/>
            <w:vMerge/>
          </w:tcPr>
          <w:p w14:paraId="54F26C74" w14:textId="77777777" w:rsidR="005B7824" w:rsidRDefault="005B7824" w:rsidP="005B7824"/>
        </w:tc>
        <w:tc>
          <w:tcPr>
            <w:tcW w:w="1164" w:type="dxa"/>
          </w:tcPr>
          <w:p w14:paraId="7337708F" w14:textId="77777777" w:rsidR="005B7824" w:rsidRDefault="005B7824" w:rsidP="005B7824">
            <w:r w:rsidRPr="00E84B64">
              <w:t>25.2.8.</w:t>
            </w:r>
            <w:r>
              <w:t>8</w:t>
            </w:r>
          </w:p>
        </w:tc>
        <w:tc>
          <w:tcPr>
            <w:tcW w:w="8403" w:type="dxa"/>
          </w:tcPr>
          <w:p w14:paraId="30E616A9" w14:textId="77777777" w:rsidR="005B7824" w:rsidRPr="00F65979" w:rsidRDefault="005B7824" w:rsidP="005B7824">
            <w:r w:rsidRPr="00E84B64">
              <w:t xml:space="preserve">wydruk zatrzymanego obrazu lub jego zapis w jednym ze standardowych formatów takich jak np. </w:t>
            </w:r>
            <w:proofErr w:type="spellStart"/>
            <w:r w:rsidRPr="00E84B64">
              <w:t>jpeg</w:t>
            </w:r>
            <w:proofErr w:type="spellEnd"/>
            <w:r w:rsidRPr="00E84B64">
              <w:t xml:space="preserve">, </w:t>
            </w:r>
            <w:proofErr w:type="spellStart"/>
            <w:r w:rsidRPr="00E84B64">
              <w:t>tiff</w:t>
            </w:r>
            <w:proofErr w:type="spellEnd"/>
            <w:r w:rsidRPr="00E84B64">
              <w:t xml:space="preserve">, </w:t>
            </w:r>
            <w:proofErr w:type="spellStart"/>
            <w:r w:rsidRPr="00E84B64">
              <w:t>bmp</w:t>
            </w:r>
            <w:proofErr w:type="spellEnd"/>
            <w:r w:rsidRPr="00E84B64">
              <w:t>.</w:t>
            </w:r>
          </w:p>
        </w:tc>
        <w:tc>
          <w:tcPr>
            <w:tcW w:w="2057" w:type="dxa"/>
          </w:tcPr>
          <w:p w14:paraId="06001CDA" w14:textId="77777777" w:rsidR="005B7824" w:rsidRDefault="005B7824" w:rsidP="005B7824"/>
        </w:tc>
      </w:tr>
      <w:tr w:rsidR="005B7824" w14:paraId="53898C17" w14:textId="77777777" w:rsidTr="008B0B96">
        <w:tc>
          <w:tcPr>
            <w:tcW w:w="693" w:type="dxa"/>
            <w:vMerge/>
          </w:tcPr>
          <w:p w14:paraId="64D65FF9" w14:textId="77777777" w:rsidR="005B7824" w:rsidRDefault="005B7824" w:rsidP="005B7824">
            <w:pPr>
              <w:jc w:val="center"/>
            </w:pPr>
          </w:p>
        </w:tc>
        <w:tc>
          <w:tcPr>
            <w:tcW w:w="2243" w:type="dxa"/>
            <w:vMerge/>
          </w:tcPr>
          <w:p w14:paraId="0F2CCCD8" w14:textId="77777777" w:rsidR="005B7824" w:rsidRDefault="005B7824" w:rsidP="005B7824"/>
        </w:tc>
        <w:tc>
          <w:tcPr>
            <w:tcW w:w="1164" w:type="dxa"/>
          </w:tcPr>
          <w:p w14:paraId="44BB37D6" w14:textId="77777777" w:rsidR="005B7824" w:rsidRDefault="005B7824" w:rsidP="005B7824">
            <w:r>
              <w:t>25.2.9</w:t>
            </w:r>
          </w:p>
        </w:tc>
        <w:tc>
          <w:tcPr>
            <w:tcW w:w="8403" w:type="dxa"/>
          </w:tcPr>
          <w:p w14:paraId="5D59DD83" w14:textId="77777777" w:rsidR="005B7824" w:rsidRDefault="005B7824" w:rsidP="005B7824">
            <w:r w:rsidRPr="00F65979">
              <w:t>mikrofon - zainstalowany w obrębie kabiny kierowcy w taki sposób, aby nagrywał zarówno dźwięk z kabiny kierowcy, jak również głos osoby znajdującej się przy kabinie, zabudowany w taki sposób, aby nie było możliwości jego demontażu lub zasłonięcia przez osoby niepowołane;</w:t>
            </w:r>
          </w:p>
        </w:tc>
        <w:tc>
          <w:tcPr>
            <w:tcW w:w="2057" w:type="dxa"/>
          </w:tcPr>
          <w:p w14:paraId="5B93E373" w14:textId="77777777" w:rsidR="005B7824" w:rsidRDefault="005B7824" w:rsidP="005B7824"/>
        </w:tc>
      </w:tr>
      <w:tr w:rsidR="005B7824" w14:paraId="1D4D4C7D" w14:textId="77777777" w:rsidTr="008B0B96">
        <w:tc>
          <w:tcPr>
            <w:tcW w:w="693" w:type="dxa"/>
            <w:vMerge/>
          </w:tcPr>
          <w:p w14:paraId="5ED03BF9" w14:textId="77777777" w:rsidR="005B7824" w:rsidRDefault="005B7824" w:rsidP="005B7824">
            <w:pPr>
              <w:jc w:val="center"/>
            </w:pPr>
          </w:p>
        </w:tc>
        <w:tc>
          <w:tcPr>
            <w:tcW w:w="2243" w:type="dxa"/>
            <w:vMerge/>
          </w:tcPr>
          <w:p w14:paraId="7599B5B1" w14:textId="77777777" w:rsidR="005B7824" w:rsidRDefault="005B7824" w:rsidP="005B7824"/>
        </w:tc>
        <w:tc>
          <w:tcPr>
            <w:tcW w:w="1164" w:type="dxa"/>
          </w:tcPr>
          <w:p w14:paraId="24DC3945" w14:textId="77777777" w:rsidR="005B7824" w:rsidRDefault="005B7824" w:rsidP="005B7824">
            <w:r>
              <w:t>25.2.10</w:t>
            </w:r>
          </w:p>
        </w:tc>
        <w:tc>
          <w:tcPr>
            <w:tcW w:w="8403" w:type="dxa"/>
          </w:tcPr>
          <w:p w14:paraId="2F8DCA2F" w14:textId="1FA2BB3C" w:rsidR="005B7824" w:rsidRDefault="005B7824" w:rsidP="005B7824">
            <w:r w:rsidRPr="00BB5DE1">
              <w:t xml:space="preserve">Funkcję podglądu kamer przez kierującego musi spełniać </w:t>
            </w:r>
            <w:proofErr w:type="spellStart"/>
            <w:r w:rsidRPr="00BB5DE1">
              <w:t>autokomputer</w:t>
            </w:r>
            <w:proofErr w:type="spellEnd"/>
            <w:r w:rsidRPr="00BB5DE1">
              <w:t xml:space="preserve">. Poprzez wybranie ikony monitoringu ma umożliwiać dowolną konfigurację podglądu z kamer oraz uruchamiać </w:t>
            </w:r>
            <w:r w:rsidRPr="00BB5DE1">
              <w:lastRenderedPageBreak/>
              <w:t>funkcję automatycznego przełączania podglądu na kamerę cofania w momencie włączenia biegu wstecznego.</w:t>
            </w:r>
          </w:p>
        </w:tc>
        <w:tc>
          <w:tcPr>
            <w:tcW w:w="2057" w:type="dxa"/>
          </w:tcPr>
          <w:p w14:paraId="6D9236CD" w14:textId="77777777" w:rsidR="005B7824" w:rsidRDefault="005B7824" w:rsidP="005B7824"/>
        </w:tc>
      </w:tr>
      <w:tr w:rsidR="005B7824" w14:paraId="280E3D0B" w14:textId="77777777" w:rsidTr="008B0B96">
        <w:tc>
          <w:tcPr>
            <w:tcW w:w="693" w:type="dxa"/>
            <w:vMerge/>
          </w:tcPr>
          <w:p w14:paraId="397C0E2F" w14:textId="77777777" w:rsidR="005B7824" w:rsidRDefault="005B7824" w:rsidP="005B7824">
            <w:pPr>
              <w:jc w:val="center"/>
            </w:pPr>
          </w:p>
        </w:tc>
        <w:tc>
          <w:tcPr>
            <w:tcW w:w="2243" w:type="dxa"/>
            <w:vMerge/>
          </w:tcPr>
          <w:p w14:paraId="6738F272" w14:textId="77777777" w:rsidR="005B7824" w:rsidRDefault="005B7824" w:rsidP="005B7824"/>
        </w:tc>
        <w:tc>
          <w:tcPr>
            <w:tcW w:w="1164" w:type="dxa"/>
          </w:tcPr>
          <w:p w14:paraId="0EB9E34C" w14:textId="77777777" w:rsidR="005B7824" w:rsidRDefault="005B7824" w:rsidP="005B7824">
            <w:r>
              <w:t>25.3</w:t>
            </w:r>
          </w:p>
        </w:tc>
        <w:tc>
          <w:tcPr>
            <w:tcW w:w="8403" w:type="dxa"/>
          </w:tcPr>
          <w:p w14:paraId="0C5192F5" w14:textId="5E92E843" w:rsidR="005B7824" w:rsidRDefault="005B7824" w:rsidP="005B7824">
            <w:r w:rsidRPr="00D43E80">
              <w:t>miejsca montażu kamer uzgodnić z Zamawiającym.</w:t>
            </w:r>
          </w:p>
        </w:tc>
        <w:tc>
          <w:tcPr>
            <w:tcW w:w="2057" w:type="dxa"/>
          </w:tcPr>
          <w:p w14:paraId="307F8B42" w14:textId="77777777" w:rsidR="005B7824" w:rsidRDefault="005B7824" w:rsidP="005B7824"/>
        </w:tc>
      </w:tr>
      <w:tr w:rsidR="005B7824" w14:paraId="3C74091F" w14:textId="77777777" w:rsidTr="008B0B96">
        <w:tc>
          <w:tcPr>
            <w:tcW w:w="693" w:type="dxa"/>
            <w:vMerge/>
          </w:tcPr>
          <w:p w14:paraId="45488F36" w14:textId="77777777" w:rsidR="005B7824" w:rsidRDefault="005B7824" w:rsidP="005B7824">
            <w:pPr>
              <w:jc w:val="center"/>
            </w:pPr>
          </w:p>
        </w:tc>
        <w:tc>
          <w:tcPr>
            <w:tcW w:w="2243" w:type="dxa"/>
            <w:vMerge/>
          </w:tcPr>
          <w:p w14:paraId="0BAAD7A6" w14:textId="77777777" w:rsidR="005B7824" w:rsidRDefault="005B7824" w:rsidP="005B7824"/>
        </w:tc>
        <w:tc>
          <w:tcPr>
            <w:tcW w:w="1164" w:type="dxa"/>
          </w:tcPr>
          <w:p w14:paraId="341FA44B" w14:textId="77777777" w:rsidR="005B7824" w:rsidRDefault="005B7824" w:rsidP="005B7824">
            <w:r>
              <w:t>25.3.1</w:t>
            </w:r>
          </w:p>
        </w:tc>
        <w:tc>
          <w:tcPr>
            <w:tcW w:w="8403" w:type="dxa"/>
          </w:tcPr>
          <w:p w14:paraId="3CEE926F" w14:textId="77777777" w:rsidR="005B7824" w:rsidRDefault="005B7824" w:rsidP="005B7824">
            <w:r w:rsidRPr="00D43E80">
              <w:t>lokalizacja kamer musi zapewnić pole obserwacji całej przestrzeni pasażerskiej;</w:t>
            </w:r>
          </w:p>
        </w:tc>
        <w:tc>
          <w:tcPr>
            <w:tcW w:w="2057" w:type="dxa"/>
          </w:tcPr>
          <w:p w14:paraId="27748737" w14:textId="77777777" w:rsidR="005B7824" w:rsidRDefault="005B7824" w:rsidP="005B7824"/>
        </w:tc>
      </w:tr>
      <w:tr w:rsidR="005B7824" w14:paraId="75C199C6" w14:textId="77777777" w:rsidTr="008B0B96">
        <w:tc>
          <w:tcPr>
            <w:tcW w:w="693" w:type="dxa"/>
            <w:vMerge/>
          </w:tcPr>
          <w:p w14:paraId="4A8EB052" w14:textId="77777777" w:rsidR="005B7824" w:rsidRDefault="005B7824" w:rsidP="005B7824">
            <w:pPr>
              <w:jc w:val="center"/>
            </w:pPr>
          </w:p>
        </w:tc>
        <w:tc>
          <w:tcPr>
            <w:tcW w:w="2243" w:type="dxa"/>
            <w:vMerge/>
          </w:tcPr>
          <w:p w14:paraId="5F0F0D42" w14:textId="77777777" w:rsidR="005B7824" w:rsidRDefault="005B7824" w:rsidP="005B7824"/>
        </w:tc>
        <w:tc>
          <w:tcPr>
            <w:tcW w:w="1164" w:type="dxa"/>
          </w:tcPr>
          <w:p w14:paraId="5F7C8427" w14:textId="77777777" w:rsidR="005B7824" w:rsidRDefault="005B7824" w:rsidP="005B7824">
            <w:r>
              <w:t>25.3.2</w:t>
            </w:r>
          </w:p>
        </w:tc>
        <w:tc>
          <w:tcPr>
            <w:tcW w:w="8403" w:type="dxa"/>
          </w:tcPr>
          <w:p w14:paraId="46E6AA94" w14:textId="77777777" w:rsidR="005B7824" w:rsidRDefault="005B7824" w:rsidP="005B7824">
            <w:r w:rsidRPr="00D43E80">
              <w:t>wskazane jest, aby kamery wzajemnie się widziały, w celu maksymalnego ograniczenia możliwości uszkodzenia kamery lub zasłonięcia jednej z nich;</w:t>
            </w:r>
          </w:p>
        </w:tc>
        <w:tc>
          <w:tcPr>
            <w:tcW w:w="2057" w:type="dxa"/>
          </w:tcPr>
          <w:p w14:paraId="1A2AC483" w14:textId="77777777" w:rsidR="005B7824" w:rsidRDefault="005B7824" w:rsidP="005B7824"/>
        </w:tc>
      </w:tr>
      <w:tr w:rsidR="005B7824" w14:paraId="6AA35496" w14:textId="77777777" w:rsidTr="008B0B96">
        <w:tc>
          <w:tcPr>
            <w:tcW w:w="693" w:type="dxa"/>
            <w:vMerge/>
          </w:tcPr>
          <w:p w14:paraId="1F352603" w14:textId="77777777" w:rsidR="005B7824" w:rsidRDefault="005B7824" w:rsidP="005B7824">
            <w:pPr>
              <w:jc w:val="center"/>
            </w:pPr>
          </w:p>
        </w:tc>
        <w:tc>
          <w:tcPr>
            <w:tcW w:w="2243" w:type="dxa"/>
            <w:vMerge/>
          </w:tcPr>
          <w:p w14:paraId="54FFF5EA" w14:textId="77777777" w:rsidR="005B7824" w:rsidRDefault="005B7824" w:rsidP="005B7824"/>
        </w:tc>
        <w:tc>
          <w:tcPr>
            <w:tcW w:w="1164" w:type="dxa"/>
          </w:tcPr>
          <w:p w14:paraId="7A89EE04" w14:textId="77777777" w:rsidR="005B7824" w:rsidRDefault="005B7824" w:rsidP="005B7824">
            <w:r>
              <w:t>25.3.3</w:t>
            </w:r>
          </w:p>
        </w:tc>
        <w:tc>
          <w:tcPr>
            <w:tcW w:w="8403" w:type="dxa"/>
          </w:tcPr>
          <w:p w14:paraId="187D11C2" w14:textId="77777777" w:rsidR="005B7824" w:rsidRDefault="005B7824" w:rsidP="005B7824">
            <w:r w:rsidRPr="00D43E80">
              <w:t>rejestracja obrazu musi rozpocząć się automatycznie, najpóźniej 30 s. po włączeniu stacyjki,</w:t>
            </w:r>
          </w:p>
        </w:tc>
        <w:tc>
          <w:tcPr>
            <w:tcW w:w="2057" w:type="dxa"/>
          </w:tcPr>
          <w:p w14:paraId="111EEE29" w14:textId="77777777" w:rsidR="005B7824" w:rsidRDefault="005B7824" w:rsidP="005B7824"/>
        </w:tc>
      </w:tr>
      <w:tr w:rsidR="005B7824" w14:paraId="18882C6C" w14:textId="77777777" w:rsidTr="008B0B96">
        <w:tc>
          <w:tcPr>
            <w:tcW w:w="693" w:type="dxa"/>
            <w:vMerge/>
          </w:tcPr>
          <w:p w14:paraId="16F0F974" w14:textId="77777777" w:rsidR="005B7824" w:rsidRDefault="005B7824" w:rsidP="005B7824">
            <w:pPr>
              <w:jc w:val="center"/>
            </w:pPr>
          </w:p>
        </w:tc>
        <w:tc>
          <w:tcPr>
            <w:tcW w:w="2243" w:type="dxa"/>
            <w:vMerge/>
          </w:tcPr>
          <w:p w14:paraId="359E8D64" w14:textId="77777777" w:rsidR="005B7824" w:rsidRDefault="005B7824" w:rsidP="005B7824"/>
        </w:tc>
        <w:tc>
          <w:tcPr>
            <w:tcW w:w="1164" w:type="dxa"/>
          </w:tcPr>
          <w:p w14:paraId="1EA2FC4A" w14:textId="77777777" w:rsidR="005B7824" w:rsidRDefault="005B7824" w:rsidP="005B7824">
            <w:r>
              <w:t>25.3.4</w:t>
            </w:r>
          </w:p>
        </w:tc>
        <w:tc>
          <w:tcPr>
            <w:tcW w:w="8403" w:type="dxa"/>
          </w:tcPr>
          <w:p w14:paraId="6DB556E1" w14:textId="1123ADB9" w:rsidR="005B7824" w:rsidRDefault="005B7824" w:rsidP="005B7824">
            <w:r w:rsidRPr="00D43E80">
              <w:t xml:space="preserve">rejestrator musi zapisywać obraz jeszcze przez co najmniej </w:t>
            </w:r>
            <w:r>
              <w:t>3</w:t>
            </w:r>
            <w:r w:rsidRPr="00D43E80">
              <w:t xml:space="preserve"> minut po wyciągnięciu kluczyka ze stacyjki;</w:t>
            </w:r>
          </w:p>
        </w:tc>
        <w:tc>
          <w:tcPr>
            <w:tcW w:w="2057" w:type="dxa"/>
          </w:tcPr>
          <w:p w14:paraId="60D2F830" w14:textId="77777777" w:rsidR="005B7824" w:rsidRDefault="005B7824" w:rsidP="005B7824"/>
        </w:tc>
      </w:tr>
      <w:tr w:rsidR="005B7824" w14:paraId="3D8EBD06" w14:textId="77777777" w:rsidTr="008B0B96">
        <w:tc>
          <w:tcPr>
            <w:tcW w:w="693" w:type="dxa"/>
            <w:vMerge/>
          </w:tcPr>
          <w:p w14:paraId="3B1CDCB0" w14:textId="77777777" w:rsidR="005B7824" w:rsidRDefault="005B7824" w:rsidP="005B7824">
            <w:pPr>
              <w:jc w:val="center"/>
            </w:pPr>
          </w:p>
        </w:tc>
        <w:tc>
          <w:tcPr>
            <w:tcW w:w="2243" w:type="dxa"/>
            <w:vMerge/>
          </w:tcPr>
          <w:p w14:paraId="5D4B2148" w14:textId="77777777" w:rsidR="005B7824" w:rsidRDefault="005B7824" w:rsidP="005B7824"/>
        </w:tc>
        <w:tc>
          <w:tcPr>
            <w:tcW w:w="1164" w:type="dxa"/>
          </w:tcPr>
          <w:p w14:paraId="26489CBA" w14:textId="77777777" w:rsidR="005B7824" w:rsidRDefault="005B7824" w:rsidP="005B7824">
            <w:r>
              <w:t>25.3.5</w:t>
            </w:r>
          </w:p>
        </w:tc>
        <w:tc>
          <w:tcPr>
            <w:tcW w:w="8403" w:type="dxa"/>
          </w:tcPr>
          <w:p w14:paraId="4AB14FAE" w14:textId="77777777" w:rsidR="005B7824" w:rsidRDefault="005B7824" w:rsidP="005B7824">
            <w:r w:rsidRPr="00D43E80">
              <w:t>kamera zamontowana w przedniej części pojazdu ma mieć na tyle szerokie pole widzenia, aby umożliwić identyfikację napastnika w przypadku napadu na kierowcę;</w:t>
            </w:r>
          </w:p>
        </w:tc>
        <w:tc>
          <w:tcPr>
            <w:tcW w:w="2057" w:type="dxa"/>
          </w:tcPr>
          <w:p w14:paraId="0F4AA453" w14:textId="77777777" w:rsidR="005B7824" w:rsidRDefault="005B7824" w:rsidP="005B7824"/>
        </w:tc>
      </w:tr>
      <w:tr w:rsidR="005B7824" w14:paraId="7470D216" w14:textId="77777777" w:rsidTr="008B0B96">
        <w:tc>
          <w:tcPr>
            <w:tcW w:w="693" w:type="dxa"/>
            <w:vMerge/>
          </w:tcPr>
          <w:p w14:paraId="27F663DA" w14:textId="77777777" w:rsidR="005B7824" w:rsidRDefault="005B7824" w:rsidP="005B7824">
            <w:pPr>
              <w:jc w:val="center"/>
            </w:pPr>
          </w:p>
        </w:tc>
        <w:tc>
          <w:tcPr>
            <w:tcW w:w="2243" w:type="dxa"/>
            <w:vMerge/>
          </w:tcPr>
          <w:p w14:paraId="32615F6A" w14:textId="77777777" w:rsidR="005B7824" w:rsidRDefault="005B7824" w:rsidP="005B7824"/>
        </w:tc>
        <w:tc>
          <w:tcPr>
            <w:tcW w:w="1164" w:type="dxa"/>
          </w:tcPr>
          <w:p w14:paraId="5C962858" w14:textId="77777777" w:rsidR="005B7824" w:rsidRDefault="005B7824" w:rsidP="005B7824">
            <w:r>
              <w:t>25.4</w:t>
            </w:r>
          </w:p>
        </w:tc>
        <w:tc>
          <w:tcPr>
            <w:tcW w:w="8403" w:type="dxa"/>
          </w:tcPr>
          <w:p w14:paraId="079692B6" w14:textId="77777777" w:rsidR="005B7824" w:rsidRDefault="005B7824" w:rsidP="005B7824">
            <w:r w:rsidRPr="00D43E80">
              <w:t>zakres temperatur pracy: od -20ºdo +50ºC</w:t>
            </w:r>
          </w:p>
        </w:tc>
        <w:tc>
          <w:tcPr>
            <w:tcW w:w="2057" w:type="dxa"/>
          </w:tcPr>
          <w:p w14:paraId="36870252" w14:textId="77777777" w:rsidR="005B7824" w:rsidRDefault="005B7824" w:rsidP="005B7824"/>
        </w:tc>
      </w:tr>
      <w:tr w:rsidR="005B7824" w14:paraId="2514E52F" w14:textId="77777777" w:rsidTr="008B0B96">
        <w:tc>
          <w:tcPr>
            <w:tcW w:w="693" w:type="dxa"/>
            <w:vMerge/>
          </w:tcPr>
          <w:p w14:paraId="27388F14" w14:textId="77777777" w:rsidR="005B7824" w:rsidRDefault="005B7824" w:rsidP="005B7824">
            <w:pPr>
              <w:jc w:val="center"/>
            </w:pPr>
          </w:p>
        </w:tc>
        <w:tc>
          <w:tcPr>
            <w:tcW w:w="2243" w:type="dxa"/>
            <w:vMerge/>
          </w:tcPr>
          <w:p w14:paraId="3FD5BA1F" w14:textId="77777777" w:rsidR="005B7824" w:rsidRDefault="005B7824" w:rsidP="005B7824"/>
        </w:tc>
        <w:tc>
          <w:tcPr>
            <w:tcW w:w="1164" w:type="dxa"/>
          </w:tcPr>
          <w:p w14:paraId="05521886" w14:textId="77777777" w:rsidR="005B7824" w:rsidRDefault="005B7824" w:rsidP="005B7824">
            <w:r>
              <w:t>25.5</w:t>
            </w:r>
          </w:p>
        </w:tc>
        <w:tc>
          <w:tcPr>
            <w:tcW w:w="8403" w:type="dxa"/>
          </w:tcPr>
          <w:p w14:paraId="39837751" w14:textId="77777777" w:rsidR="005B7824" w:rsidRPr="00D43E80" w:rsidRDefault="005B7824" w:rsidP="005B7824">
            <w:r w:rsidRPr="00D43E80">
              <w:t>Miejsce montażu rejestratora w schowku zamykanym na zamek niepowtarzalny tak, aby dostęp do niego miały wyłącznie osoby uprawnione.</w:t>
            </w:r>
          </w:p>
        </w:tc>
        <w:tc>
          <w:tcPr>
            <w:tcW w:w="2057" w:type="dxa"/>
          </w:tcPr>
          <w:p w14:paraId="03851F78" w14:textId="77777777" w:rsidR="005B7824" w:rsidRDefault="005B7824" w:rsidP="005B7824"/>
        </w:tc>
      </w:tr>
      <w:tr w:rsidR="005B7824" w14:paraId="38F63170" w14:textId="77777777" w:rsidTr="008B0B96">
        <w:tc>
          <w:tcPr>
            <w:tcW w:w="693" w:type="dxa"/>
            <w:vMerge w:val="restart"/>
          </w:tcPr>
          <w:p w14:paraId="2DA90475" w14:textId="77777777" w:rsidR="005B7824" w:rsidRDefault="005B7824" w:rsidP="005B7824">
            <w:pPr>
              <w:jc w:val="center"/>
            </w:pPr>
            <w:r>
              <w:t>26.</w:t>
            </w:r>
          </w:p>
        </w:tc>
        <w:tc>
          <w:tcPr>
            <w:tcW w:w="2243" w:type="dxa"/>
            <w:vMerge w:val="restart"/>
          </w:tcPr>
          <w:p w14:paraId="481CC1D0" w14:textId="77777777" w:rsidR="005B7824" w:rsidRDefault="005B7824" w:rsidP="005B7824">
            <w:r w:rsidRPr="00EF0471">
              <w:t>Tablice kierunkowe i system informacji pasażerskiej</w:t>
            </w:r>
          </w:p>
        </w:tc>
        <w:tc>
          <w:tcPr>
            <w:tcW w:w="1164" w:type="dxa"/>
          </w:tcPr>
          <w:p w14:paraId="12442314" w14:textId="77777777" w:rsidR="005B7824" w:rsidRDefault="005B7824" w:rsidP="005B7824">
            <w:r>
              <w:t>26.1</w:t>
            </w:r>
          </w:p>
        </w:tc>
        <w:tc>
          <w:tcPr>
            <w:tcW w:w="8403" w:type="dxa"/>
          </w:tcPr>
          <w:p w14:paraId="5B0279ED" w14:textId="77777777" w:rsidR="005B7824" w:rsidRPr="00D43E80" w:rsidRDefault="005B7824" w:rsidP="005B7824">
            <w:r w:rsidRPr="00035A3E">
              <w:t>W skład systemu informacji pasażerskiej wejdą następujące urządzenia:</w:t>
            </w:r>
          </w:p>
        </w:tc>
        <w:tc>
          <w:tcPr>
            <w:tcW w:w="2057" w:type="dxa"/>
          </w:tcPr>
          <w:p w14:paraId="090C53C4" w14:textId="77777777" w:rsidR="005B7824" w:rsidRDefault="005B7824" w:rsidP="005B7824"/>
        </w:tc>
      </w:tr>
      <w:tr w:rsidR="005B7824" w14:paraId="07377940" w14:textId="77777777" w:rsidTr="008B0B96">
        <w:tc>
          <w:tcPr>
            <w:tcW w:w="693" w:type="dxa"/>
            <w:vMerge/>
          </w:tcPr>
          <w:p w14:paraId="57D3681C" w14:textId="77777777" w:rsidR="005B7824" w:rsidRDefault="005B7824" w:rsidP="005B7824">
            <w:pPr>
              <w:jc w:val="center"/>
            </w:pPr>
          </w:p>
        </w:tc>
        <w:tc>
          <w:tcPr>
            <w:tcW w:w="2243" w:type="dxa"/>
            <w:vMerge/>
          </w:tcPr>
          <w:p w14:paraId="644DCC84" w14:textId="77777777" w:rsidR="005B7824" w:rsidRDefault="005B7824" w:rsidP="005B7824"/>
        </w:tc>
        <w:tc>
          <w:tcPr>
            <w:tcW w:w="1164" w:type="dxa"/>
          </w:tcPr>
          <w:p w14:paraId="17ABD5B2" w14:textId="77777777" w:rsidR="005B7824" w:rsidRDefault="005B7824" w:rsidP="005B7824">
            <w:r>
              <w:t>26.1.1</w:t>
            </w:r>
          </w:p>
        </w:tc>
        <w:tc>
          <w:tcPr>
            <w:tcW w:w="8403" w:type="dxa"/>
          </w:tcPr>
          <w:p w14:paraId="3631DD2A" w14:textId="77777777" w:rsidR="005B7824" w:rsidRDefault="005B7824" w:rsidP="005B7824">
            <w:proofErr w:type="spellStart"/>
            <w:r w:rsidRPr="00035A3E">
              <w:t>Autokomputer</w:t>
            </w:r>
            <w:proofErr w:type="spellEnd"/>
            <w:r w:rsidRPr="00035A3E">
              <w:t xml:space="preserve"> realizujący następujące funkcje:</w:t>
            </w:r>
          </w:p>
        </w:tc>
        <w:tc>
          <w:tcPr>
            <w:tcW w:w="2057" w:type="dxa"/>
          </w:tcPr>
          <w:p w14:paraId="31FE6362" w14:textId="77777777" w:rsidR="005B7824" w:rsidRDefault="005B7824" w:rsidP="005B7824"/>
        </w:tc>
      </w:tr>
      <w:tr w:rsidR="005B7824" w14:paraId="1AD3A4A8" w14:textId="77777777" w:rsidTr="008B0B96">
        <w:tc>
          <w:tcPr>
            <w:tcW w:w="693" w:type="dxa"/>
            <w:vMerge/>
          </w:tcPr>
          <w:p w14:paraId="76334D23" w14:textId="77777777" w:rsidR="005B7824" w:rsidRDefault="005B7824" w:rsidP="005B7824">
            <w:pPr>
              <w:jc w:val="center"/>
            </w:pPr>
          </w:p>
        </w:tc>
        <w:tc>
          <w:tcPr>
            <w:tcW w:w="2243" w:type="dxa"/>
            <w:vMerge/>
          </w:tcPr>
          <w:p w14:paraId="29231D18" w14:textId="77777777" w:rsidR="005B7824" w:rsidRDefault="005B7824" w:rsidP="005B7824"/>
        </w:tc>
        <w:tc>
          <w:tcPr>
            <w:tcW w:w="1164" w:type="dxa"/>
          </w:tcPr>
          <w:p w14:paraId="431FF26B" w14:textId="77777777" w:rsidR="005B7824" w:rsidRDefault="005B7824" w:rsidP="005B7824">
            <w:r>
              <w:t>26.1.1.1</w:t>
            </w:r>
          </w:p>
        </w:tc>
        <w:tc>
          <w:tcPr>
            <w:tcW w:w="8403" w:type="dxa"/>
          </w:tcPr>
          <w:p w14:paraId="3BA3BE66" w14:textId="77777777" w:rsidR="005B7824" w:rsidRDefault="005B7824" w:rsidP="005B7824">
            <w:r w:rsidRPr="00035A3E">
              <w:t>sterowanie tablicami kierunkowymi, monitorami LCD, emisja zapowiedzi  przystankowych wewnątrz i na zewnątrz pojazdu, komunikacja z  rejestratorem wideo oraz kasownikami</w:t>
            </w:r>
          </w:p>
        </w:tc>
        <w:tc>
          <w:tcPr>
            <w:tcW w:w="2057" w:type="dxa"/>
          </w:tcPr>
          <w:p w14:paraId="13CC2C7E" w14:textId="77777777" w:rsidR="005B7824" w:rsidRDefault="005B7824" w:rsidP="005B7824"/>
        </w:tc>
      </w:tr>
      <w:tr w:rsidR="005B7824" w14:paraId="2CBE9F80" w14:textId="77777777" w:rsidTr="008B0B96">
        <w:tc>
          <w:tcPr>
            <w:tcW w:w="693" w:type="dxa"/>
            <w:vMerge/>
          </w:tcPr>
          <w:p w14:paraId="4460946D" w14:textId="77777777" w:rsidR="005B7824" w:rsidRDefault="005B7824" w:rsidP="005B7824">
            <w:pPr>
              <w:jc w:val="center"/>
            </w:pPr>
          </w:p>
        </w:tc>
        <w:tc>
          <w:tcPr>
            <w:tcW w:w="2243" w:type="dxa"/>
            <w:vMerge/>
          </w:tcPr>
          <w:p w14:paraId="482AF9CE" w14:textId="77777777" w:rsidR="005B7824" w:rsidRDefault="005B7824" w:rsidP="005B7824"/>
        </w:tc>
        <w:tc>
          <w:tcPr>
            <w:tcW w:w="1164" w:type="dxa"/>
          </w:tcPr>
          <w:p w14:paraId="33BE365E" w14:textId="77777777" w:rsidR="005B7824" w:rsidRDefault="005B7824" w:rsidP="005B7824">
            <w:r>
              <w:t>26.1.1.2</w:t>
            </w:r>
          </w:p>
        </w:tc>
        <w:tc>
          <w:tcPr>
            <w:tcW w:w="8403" w:type="dxa"/>
          </w:tcPr>
          <w:p w14:paraId="23388885" w14:textId="77777777" w:rsidR="005B7824" w:rsidRDefault="005B7824" w:rsidP="005B7824">
            <w:r w:rsidRPr="00035A3E">
              <w:t>prezentacja rozkładu jazdy dla kierowcy, wyświetlanie w czasie realizacji kursu opóźnienia/przyspieszenia, automatyczna zmiana  kierunków po zakończeniu kursu, sygnał akustyczny przed rozpoczęciem  kursu (60 i 30 sekund przed rozpoczęciem kursu i dłuższy w momencie  rozpoczęcia kursu)</w:t>
            </w:r>
          </w:p>
        </w:tc>
        <w:tc>
          <w:tcPr>
            <w:tcW w:w="2057" w:type="dxa"/>
          </w:tcPr>
          <w:p w14:paraId="4ADA1E06" w14:textId="77777777" w:rsidR="005B7824" w:rsidRDefault="005B7824" w:rsidP="005B7824"/>
        </w:tc>
      </w:tr>
      <w:tr w:rsidR="005B7824" w14:paraId="59E1014B" w14:textId="77777777" w:rsidTr="008B0B96">
        <w:tc>
          <w:tcPr>
            <w:tcW w:w="693" w:type="dxa"/>
            <w:vMerge/>
          </w:tcPr>
          <w:p w14:paraId="27F9CABE" w14:textId="77777777" w:rsidR="005B7824" w:rsidRDefault="005B7824" w:rsidP="005B7824">
            <w:pPr>
              <w:jc w:val="center"/>
            </w:pPr>
          </w:p>
        </w:tc>
        <w:tc>
          <w:tcPr>
            <w:tcW w:w="2243" w:type="dxa"/>
            <w:vMerge/>
          </w:tcPr>
          <w:p w14:paraId="34E39B50" w14:textId="77777777" w:rsidR="005B7824" w:rsidRDefault="005B7824" w:rsidP="005B7824"/>
        </w:tc>
        <w:tc>
          <w:tcPr>
            <w:tcW w:w="1164" w:type="dxa"/>
          </w:tcPr>
          <w:p w14:paraId="1ACA200F" w14:textId="77777777" w:rsidR="005B7824" w:rsidRDefault="005B7824" w:rsidP="005B7824">
            <w:r>
              <w:t>26.1.1.3</w:t>
            </w:r>
          </w:p>
        </w:tc>
        <w:tc>
          <w:tcPr>
            <w:tcW w:w="8403" w:type="dxa"/>
          </w:tcPr>
          <w:p w14:paraId="573CAAAD" w14:textId="77777777" w:rsidR="005B7824" w:rsidRDefault="005B7824" w:rsidP="005B7824">
            <w:r w:rsidRPr="00035A3E">
              <w:t>podczas postoju wyświetlanie na tablicy czołowej i monitorze LCD wewnątrz  czasu pozostałego do odjazdu, na podstawie rozkładu jazdy</w:t>
            </w:r>
          </w:p>
        </w:tc>
        <w:tc>
          <w:tcPr>
            <w:tcW w:w="2057" w:type="dxa"/>
          </w:tcPr>
          <w:p w14:paraId="4D6C96C6" w14:textId="77777777" w:rsidR="005B7824" w:rsidRDefault="005B7824" w:rsidP="005B7824"/>
        </w:tc>
      </w:tr>
      <w:tr w:rsidR="005B7824" w14:paraId="47CF1B48" w14:textId="77777777" w:rsidTr="008B0B96">
        <w:tc>
          <w:tcPr>
            <w:tcW w:w="693" w:type="dxa"/>
            <w:vMerge/>
          </w:tcPr>
          <w:p w14:paraId="27FB9282" w14:textId="77777777" w:rsidR="005B7824" w:rsidRDefault="005B7824" w:rsidP="005B7824">
            <w:pPr>
              <w:jc w:val="center"/>
            </w:pPr>
          </w:p>
        </w:tc>
        <w:tc>
          <w:tcPr>
            <w:tcW w:w="2243" w:type="dxa"/>
            <w:vMerge/>
          </w:tcPr>
          <w:p w14:paraId="79304D28" w14:textId="77777777" w:rsidR="005B7824" w:rsidRDefault="005B7824" w:rsidP="005B7824"/>
        </w:tc>
        <w:tc>
          <w:tcPr>
            <w:tcW w:w="1164" w:type="dxa"/>
          </w:tcPr>
          <w:p w14:paraId="4D0CDFC2" w14:textId="77777777" w:rsidR="005B7824" w:rsidRDefault="005B7824" w:rsidP="005B7824">
            <w:r>
              <w:t>26.1.1.4</w:t>
            </w:r>
          </w:p>
        </w:tc>
        <w:tc>
          <w:tcPr>
            <w:tcW w:w="8403" w:type="dxa"/>
          </w:tcPr>
          <w:p w14:paraId="01F0E26F" w14:textId="77777777" w:rsidR="005B7824" w:rsidRDefault="005B7824" w:rsidP="005B7824">
            <w:r w:rsidRPr="00035A3E">
              <w:t xml:space="preserve">rejestracja przez </w:t>
            </w:r>
            <w:proofErr w:type="spellStart"/>
            <w:r w:rsidRPr="00035A3E">
              <w:t>autokomputer</w:t>
            </w:r>
            <w:proofErr w:type="spellEnd"/>
            <w:r w:rsidRPr="00035A3E">
              <w:t xml:space="preserve"> parametrów jazdy: data i czas,  prędkość pojazdu (zapisana i wyświetlana na zapisanym obrazie z systemu  monitoringu z kamery monitorującej obraz przed pojazdem), trasa,  energia pobrana z sieci, energia oddana do sieci, czas pracy ogrzewania i systemu klimatyzacji, otwarcie/zamknięcie drzwi</w:t>
            </w:r>
          </w:p>
        </w:tc>
        <w:tc>
          <w:tcPr>
            <w:tcW w:w="2057" w:type="dxa"/>
          </w:tcPr>
          <w:p w14:paraId="112B5E58" w14:textId="77777777" w:rsidR="005B7824" w:rsidRDefault="005B7824" w:rsidP="005B7824"/>
        </w:tc>
      </w:tr>
      <w:tr w:rsidR="005B7824" w14:paraId="6D7CD590" w14:textId="77777777" w:rsidTr="008B0B96">
        <w:tc>
          <w:tcPr>
            <w:tcW w:w="693" w:type="dxa"/>
            <w:vMerge/>
          </w:tcPr>
          <w:p w14:paraId="6F56644F" w14:textId="77777777" w:rsidR="005B7824" w:rsidRDefault="005B7824" w:rsidP="005B7824">
            <w:pPr>
              <w:jc w:val="center"/>
            </w:pPr>
          </w:p>
        </w:tc>
        <w:tc>
          <w:tcPr>
            <w:tcW w:w="2243" w:type="dxa"/>
            <w:vMerge/>
          </w:tcPr>
          <w:p w14:paraId="60530BA8" w14:textId="77777777" w:rsidR="005B7824" w:rsidRDefault="005B7824" w:rsidP="005B7824"/>
        </w:tc>
        <w:tc>
          <w:tcPr>
            <w:tcW w:w="1164" w:type="dxa"/>
          </w:tcPr>
          <w:p w14:paraId="6CF307AB" w14:textId="77777777" w:rsidR="005B7824" w:rsidRDefault="005B7824" w:rsidP="005B7824">
            <w:r>
              <w:t>26.1.1.5</w:t>
            </w:r>
          </w:p>
        </w:tc>
        <w:tc>
          <w:tcPr>
            <w:tcW w:w="8403" w:type="dxa"/>
          </w:tcPr>
          <w:p w14:paraId="427A0A94" w14:textId="77777777" w:rsidR="005B7824" w:rsidRDefault="005B7824" w:rsidP="005B7824">
            <w:r w:rsidRPr="00035A3E">
              <w:t xml:space="preserve">bezprzewodowa komunikacja z serwerem TLT (radiowa, za pomocą modemu  </w:t>
            </w:r>
            <w:proofErr w:type="spellStart"/>
            <w:r w:rsidRPr="00035A3E">
              <w:t>WiFi</w:t>
            </w:r>
            <w:proofErr w:type="spellEnd"/>
            <w:r w:rsidRPr="00035A3E">
              <w:t xml:space="preserve">) w celu automatycznego pobierania aktualnych danych do </w:t>
            </w:r>
            <w:proofErr w:type="spellStart"/>
            <w:r w:rsidRPr="00035A3E">
              <w:t>autokomputera</w:t>
            </w:r>
            <w:proofErr w:type="spellEnd"/>
            <w:r w:rsidRPr="00035A3E">
              <w:t xml:space="preserve"> (linie, kierunki, przystanki, zapowiedzi) podczas postoju na zajezdni, a także przesyłanie do serwera zapisanych  parametrów jazdy.</w:t>
            </w:r>
          </w:p>
        </w:tc>
        <w:tc>
          <w:tcPr>
            <w:tcW w:w="2057" w:type="dxa"/>
          </w:tcPr>
          <w:p w14:paraId="5EF4B97D" w14:textId="77777777" w:rsidR="005B7824" w:rsidRDefault="005B7824" w:rsidP="005B7824"/>
        </w:tc>
      </w:tr>
      <w:tr w:rsidR="005B7824" w14:paraId="7474F756" w14:textId="77777777" w:rsidTr="008B0B96">
        <w:tc>
          <w:tcPr>
            <w:tcW w:w="693" w:type="dxa"/>
            <w:vMerge/>
          </w:tcPr>
          <w:p w14:paraId="6919D764" w14:textId="77777777" w:rsidR="005B7824" w:rsidRDefault="005B7824" w:rsidP="005B7824">
            <w:pPr>
              <w:jc w:val="center"/>
            </w:pPr>
          </w:p>
        </w:tc>
        <w:tc>
          <w:tcPr>
            <w:tcW w:w="2243" w:type="dxa"/>
            <w:vMerge/>
          </w:tcPr>
          <w:p w14:paraId="1F690EB1" w14:textId="77777777" w:rsidR="005B7824" w:rsidRDefault="005B7824" w:rsidP="005B7824"/>
        </w:tc>
        <w:tc>
          <w:tcPr>
            <w:tcW w:w="1164" w:type="dxa"/>
          </w:tcPr>
          <w:p w14:paraId="1C655D57" w14:textId="77777777" w:rsidR="005B7824" w:rsidRDefault="005B7824" w:rsidP="005B7824">
            <w:r>
              <w:t>26.1.1.6</w:t>
            </w:r>
          </w:p>
        </w:tc>
        <w:tc>
          <w:tcPr>
            <w:tcW w:w="8403" w:type="dxa"/>
          </w:tcPr>
          <w:p w14:paraId="77BA9F8E" w14:textId="77777777" w:rsidR="005B7824" w:rsidRDefault="005B7824" w:rsidP="005B7824">
            <w:r>
              <w:t>umożliwia podgląd z kamer w sposób opisany w pkt. „Monitoring”</w:t>
            </w:r>
          </w:p>
        </w:tc>
        <w:tc>
          <w:tcPr>
            <w:tcW w:w="2057" w:type="dxa"/>
          </w:tcPr>
          <w:p w14:paraId="4D87F954" w14:textId="77777777" w:rsidR="005B7824" w:rsidRDefault="005B7824" w:rsidP="005B7824"/>
        </w:tc>
      </w:tr>
      <w:tr w:rsidR="005B7824" w14:paraId="229431F1" w14:textId="77777777" w:rsidTr="008B0B96">
        <w:tc>
          <w:tcPr>
            <w:tcW w:w="693" w:type="dxa"/>
            <w:vMerge/>
          </w:tcPr>
          <w:p w14:paraId="464186B1" w14:textId="77777777" w:rsidR="005B7824" w:rsidRDefault="005B7824" w:rsidP="005B7824">
            <w:pPr>
              <w:jc w:val="center"/>
            </w:pPr>
          </w:p>
        </w:tc>
        <w:tc>
          <w:tcPr>
            <w:tcW w:w="2243" w:type="dxa"/>
            <w:vMerge/>
          </w:tcPr>
          <w:p w14:paraId="5AD9163B" w14:textId="77777777" w:rsidR="005B7824" w:rsidRDefault="005B7824" w:rsidP="005B7824"/>
        </w:tc>
        <w:tc>
          <w:tcPr>
            <w:tcW w:w="1164" w:type="dxa"/>
          </w:tcPr>
          <w:p w14:paraId="5536BEC8" w14:textId="77777777" w:rsidR="005B7824" w:rsidRDefault="005B7824" w:rsidP="005B7824">
            <w:r>
              <w:t>26.1.1.7</w:t>
            </w:r>
          </w:p>
        </w:tc>
        <w:tc>
          <w:tcPr>
            <w:tcW w:w="8403" w:type="dxa"/>
          </w:tcPr>
          <w:p w14:paraId="3041E755" w14:textId="77777777" w:rsidR="005B7824" w:rsidRDefault="005B7824" w:rsidP="005B7824">
            <w:r>
              <w:t>współpraca z</w:t>
            </w:r>
            <w:r w:rsidRPr="004459E1">
              <w:t xml:space="preserve"> system</w:t>
            </w:r>
            <w:r>
              <w:t>em</w:t>
            </w:r>
            <w:r w:rsidRPr="004459E1">
              <w:t xml:space="preserve"> ITS realizowan</w:t>
            </w:r>
            <w:r>
              <w:t>ym</w:t>
            </w:r>
            <w:r w:rsidRPr="004459E1">
              <w:t xml:space="preserve"> przez </w:t>
            </w:r>
            <w:proofErr w:type="spellStart"/>
            <w:r w:rsidRPr="004459E1">
              <w:t>MZUiM</w:t>
            </w:r>
            <w:proofErr w:type="spellEnd"/>
            <w:r w:rsidRPr="004459E1">
              <w:t xml:space="preserve"> Tychy.</w:t>
            </w:r>
          </w:p>
        </w:tc>
        <w:tc>
          <w:tcPr>
            <w:tcW w:w="2057" w:type="dxa"/>
          </w:tcPr>
          <w:p w14:paraId="6B547833" w14:textId="77777777" w:rsidR="005B7824" w:rsidRDefault="005B7824" w:rsidP="005B7824"/>
        </w:tc>
      </w:tr>
      <w:tr w:rsidR="005B7824" w14:paraId="1B86132D" w14:textId="77777777" w:rsidTr="008B0B96">
        <w:tc>
          <w:tcPr>
            <w:tcW w:w="693" w:type="dxa"/>
            <w:vMerge/>
          </w:tcPr>
          <w:p w14:paraId="2A4CB64E" w14:textId="77777777" w:rsidR="005B7824" w:rsidRDefault="005B7824" w:rsidP="005B7824">
            <w:pPr>
              <w:jc w:val="center"/>
            </w:pPr>
          </w:p>
        </w:tc>
        <w:tc>
          <w:tcPr>
            <w:tcW w:w="2243" w:type="dxa"/>
            <w:vMerge/>
          </w:tcPr>
          <w:p w14:paraId="5BFA9A50" w14:textId="77777777" w:rsidR="005B7824" w:rsidRDefault="005B7824" w:rsidP="005B7824"/>
        </w:tc>
        <w:tc>
          <w:tcPr>
            <w:tcW w:w="1164" w:type="dxa"/>
          </w:tcPr>
          <w:p w14:paraId="37FECFF2" w14:textId="77777777" w:rsidR="005B7824" w:rsidRDefault="005B7824" w:rsidP="005B7824">
            <w:r>
              <w:t>26.1.1.8</w:t>
            </w:r>
          </w:p>
        </w:tc>
        <w:tc>
          <w:tcPr>
            <w:tcW w:w="8403" w:type="dxa"/>
          </w:tcPr>
          <w:p w14:paraId="457C4B6F" w14:textId="77777777" w:rsidR="005B7824" w:rsidRPr="00D835DF" w:rsidRDefault="005B7824" w:rsidP="005B7824">
            <w:r w:rsidRPr="00D835DF">
              <w:t>współpraca z systemem ŚKUP oraz SDIP 2.</w:t>
            </w:r>
          </w:p>
        </w:tc>
        <w:tc>
          <w:tcPr>
            <w:tcW w:w="2057" w:type="dxa"/>
          </w:tcPr>
          <w:p w14:paraId="4C66B6F8" w14:textId="5E75C273" w:rsidR="005B7824" w:rsidRDefault="005B7824" w:rsidP="005B7824"/>
        </w:tc>
      </w:tr>
      <w:tr w:rsidR="005B7824" w14:paraId="54E8B870" w14:textId="77777777" w:rsidTr="008B0B96">
        <w:tc>
          <w:tcPr>
            <w:tcW w:w="693" w:type="dxa"/>
            <w:vMerge/>
          </w:tcPr>
          <w:p w14:paraId="019A58FA" w14:textId="77777777" w:rsidR="005B7824" w:rsidRDefault="005B7824" w:rsidP="005B7824">
            <w:pPr>
              <w:jc w:val="center"/>
            </w:pPr>
          </w:p>
        </w:tc>
        <w:tc>
          <w:tcPr>
            <w:tcW w:w="2243" w:type="dxa"/>
            <w:vMerge/>
          </w:tcPr>
          <w:p w14:paraId="19542811" w14:textId="77777777" w:rsidR="005B7824" w:rsidRDefault="005B7824" w:rsidP="005B7824"/>
        </w:tc>
        <w:tc>
          <w:tcPr>
            <w:tcW w:w="1164" w:type="dxa"/>
          </w:tcPr>
          <w:p w14:paraId="4C91E553" w14:textId="77777777" w:rsidR="005B7824" w:rsidRDefault="005B7824" w:rsidP="005B7824">
            <w:r>
              <w:t>26.1.2</w:t>
            </w:r>
          </w:p>
        </w:tc>
        <w:tc>
          <w:tcPr>
            <w:tcW w:w="8403" w:type="dxa"/>
          </w:tcPr>
          <w:p w14:paraId="14177BA2" w14:textId="77777777" w:rsidR="005B7824" w:rsidRDefault="005B7824" w:rsidP="005B7824">
            <w:r w:rsidRPr="00035A3E">
              <w:t>Tablica czołowa, o rozdzielczości 24x200 pikseli i rastrze ok. 9-10 mm umożliwiająca wyświetlanie następujących informacji: numer linii, nazwę przystanku końcowego i nazwy ważniejszych przystanków lub miejscowości na trasie danej linii. Tablica powinna obejmować pełną szerokość elektrobusu. Tablica powinna być wykonana jako LED w kolorze bursztynowym, przy czym część  tablicy przeznaczona do prezentowania numeru linii o rozmiarze 24 x 48 powinna być  wykonana w technologii LED RGB.</w:t>
            </w:r>
          </w:p>
        </w:tc>
        <w:tc>
          <w:tcPr>
            <w:tcW w:w="2057" w:type="dxa"/>
          </w:tcPr>
          <w:p w14:paraId="63EEA2CF" w14:textId="77777777" w:rsidR="005B7824" w:rsidRDefault="005B7824" w:rsidP="005B7824"/>
        </w:tc>
      </w:tr>
      <w:tr w:rsidR="005B7824" w14:paraId="51BD8943" w14:textId="77777777" w:rsidTr="008B0B96">
        <w:tc>
          <w:tcPr>
            <w:tcW w:w="693" w:type="dxa"/>
            <w:vMerge/>
          </w:tcPr>
          <w:p w14:paraId="7EF88756" w14:textId="77777777" w:rsidR="005B7824" w:rsidRDefault="005B7824" w:rsidP="005B7824">
            <w:pPr>
              <w:jc w:val="center"/>
            </w:pPr>
          </w:p>
        </w:tc>
        <w:tc>
          <w:tcPr>
            <w:tcW w:w="2243" w:type="dxa"/>
            <w:vMerge/>
          </w:tcPr>
          <w:p w14:paraId="1F6CE89A" w14:textId="77777777" w:rsidR="005B7824" w:rsidRDefault="005B7824" w:rsidP="005B7824"/>
        </w:tc>
        <w:tc>
          <w:tcPr>
            <w:tcW w:w="1164" w:type="dxa"/>
          </w:tcPr>
          <w:p w14:paraId="30242740" w14:textId="77777777" w:rsidR="005B7824" w:rsidRDefault="005B7824" w:rsidP="005B7824">
            <w:r>
              <w:t>26.1.3</w:t>
            </w:r>
          </w:p>
        </w:tc>
        <w:tc>
          <w:tcPr>
            <w:tcW w:w="8403" w:type="dxa"/>
          </w:tcPr>
          <w:p w14:paraId="76028AC7" w14:textId="77777777" w:rsidR="005B7824" w:rsidRDefault="005B7824" w:rsidP="005B7824">
            <w:r w:rsidRPr="00035A3E">
              <w:t>Tablica boczna wyświetlająca numer linii i kierunek jazdy (dwurzędowa, min. rozdzielczość; 24 punktów w pionie, 160 w poziomie)</w:t>
            </w:r>
          </w:p>
        </w:tc>
        <w:tc>
          <w:tcPr>
            <w:tcW w:w="2057" w:type="dxa"/>
          </w:tcPr>
          <w:p w14:paraId="5A92EDE6" w14:textId="77777777" w:rsidR="005B7824" w:rsidRDefault="005B7824" w:rsidP="005B7824"/>
        </w:tc>
      </w:tr>
      <w:tr w:rsidR="005B7824" w14:paraId="68EF0BF2" w14:textId="77777777" w:rsidTr="008B0B96">
        <w:tc>
          <w:tcPr>
            <w:tcW w:w="693" w:type="dxa"/>
            <w:vMerge/>
          </w:tcPr>
          <w:p w14:paraId="6F47C114" w14:textId="77777777" w:rsidR="005B7824" w:rsidRDefault="005B7824" w:rsidP="005B7824">
            <w:pPr>
              <w:jc w:val="center"/>
            </w:pPr>
          </w:p>
        </w:tc>
        <w:tc>
          <w:tcPr>
            <w:tcW w:w="2243" w:type="dxa"/>
            <w:vMerge/>
          </w:tcPr>
          <w:p w14:paraId="2EC71221" w14:textId="77777777" w:rsidR="005B7824" w:rsidRDefault="005B7824" w:rsidP="005B7824"/>
        </w:tc>
        <w:tc>
          <w:tcPr>
            <w:tcW w:w="1164" w:type="dxa"/>
          </w:tcPr>
          <w:p w14:paraId="260F4B30" w14:textId="77777777" w:rsidR="005B7824" w:rsidRDefault="005B7824" w:rsidP="005B7824">
            <w:r>
              <w:t>26.1.4</w:t>
            </w:r>
          </w:p>
        </w:tc>
        <w:tc>
          <w:tcPr>
            <w:tcW w:w="8403" w:type="dxa"/>
          </w:tcPr>
          <w:p w14:paraId="33C44A0E" w14:textId="77777777" w:rsidR="005B7824" w:rsidRDefault="005B7824" w:rsidP="005B7824">
            <w:r w:rsidRPr="00035A3E">
              <w:t>Tablica tylna wyświetlająca numer linii (dwurzędowa, min. rozdzielczość; 24 punktów w pionie, 40 w poziomie) i rastrze ok. 9-10 mm.</w:t>
            </w:r>
          </w:p>
        </w:tc>
        <w:tc>
          <w:tcPr>
            <w:tcW w:w="2057" w:type="dxa"/>
          </w:tcPr>
          <w:p w14:paraId="0C59B7DB" w14:textId="77777777" w:rsidR="005B7824" w:rsidRDefault="005B7824" w:rsidP="005B7824"/>
        </w:tc>
      </w:tr>
      <w:tr w:rsidR="005B7824" w14:paraId="3DC1B1C2" w14:textId="77777777" w:rsidTr="008B0B96">
        <w:tc>
          <w:tcPr>
            <w:tcW w:w="693" w:type="dxa"/>
            <w:vMerge/>
          </w:tcPr>
          <w:p w14:paraId="35AA3661" w14:textId="77777777" w:rsidR="005B7824" w:rsidRDefault="005B7824" w:rsidP="005B7824">
            <w:pPr>
              <w:jc w:val="center"/>
            </w:pPr>
          </w:p>
        </w:tc>
        <w:tc>
          <w:tcPr>
            <w:tcW w:w="2243" w:type="dxa"/>
            <w:vMerge/>
          </w:tcPr>
          <w:p w14:paraId="5DF4FD8E" w14:textId="77777777" w:rsidR="005B7824" w:rsidRDefault="005B7824" w:rsidP="005B7824"/>
        </w:tc>
        <w:tc>
          <w:tcPr>
            <w:tcW w:w="1164" w:type="dxa"/>
          </w:tcPr>
          <w:p w14:paraId="1AB01405" w14:textId="77777777" w:rsidR="005B7824" w:rsidRDefault="005B7824" w:rsidP="005B7824">
            <w:r>
              <w:t>26.1.5</w:t>
            </w:r>
          </w:p>
        </w:tc>
        <w:tc>
          <w:tcPr>
            <w:tcW w:w="8403" w:type="dxa"/>
          </w:tcPr>
          <w:p w14:paraId="6FFCB8B7" w14:textId="77777777" w:rsidR="005B7824" w:rsidRDefault="005B7824" w:rsidP="005B7824">
            <w:r w:rsidRPr="00035A3E">
              <w:t>Tablica zewnętrzna dla niedowidzących umieszczona z boku pojazdu (1 szt.), zainstalowana w oknie przed drugimi drzwiami, umożliwiająca wyświetlanie co najmniej numeru linii o rozdzielczości 32 punkty w pionie i 48 w poziomie i rastrze ok. 8 mm. Tablica powinna być wykonana jako LED RGB.</w:t>
            </w:r>
          </w:p>
        </w:tc>
        <w:tc>
          <w:tcPr>
            <w:tcW w:w="2057" w:type="dxa"/>
          </w:tcPr>
          <w:p w14:paraId="4D472776" w14:textId="77777777" w:rsidR="005B7824" w:rsidRDefault="005B7824" w:rsidP="005B7824"/>
        </w:tc>
      </w:tr>
      <w:tr w:rsidR="005B7824" w14:paraId="2EAE20E8" w14:textId="77777777" w:rsidTr="008B0B96">
        <w:tc>
          <w:tcPr>
            <w:tcW w:w="693" w:type="dxa"/>
            <w:vMerge/>
          </w:tcPr>
          <w:p w14:paraId="4ACD3BCA" w14:textId="77777777" w:rsidR="005B7824" w:rsidRDefault="005B7824" w:rsidP="005B7824">
            <w:pPr>
              <w:jc w:val="center"/>
            </w:pPr>
          </w:p>
        </w:tc>
        <w:tc>
          <w:tcPr>
            <w:tcW w:w="2243" w:type="dxa"/>
            <w:vMerge/>
          </w:tcPr>
          <w:p w14:paraId="3E7B85D5" w14:textId="77777777" w:rsidR="005B7824" w:rsidRDefault="005B7824" w:rsidP="005B7824"/>
        </w:tc>
        <w:tc>
          <w:tcPr>
            <w:tcW w:w="1164" w:type="dxa"/>
          </w:tcPr>
          <w:p w14:paraId="23CA00DE" w14:textId="77777777" w:rsidR="005B7824" w:rsidRDefault="005B7824" w:rsidP="005B7824">
            <w:r>
              <w:t>26.1.6</w:t>
            </w:r>
          </w:p>
        </w:tc>
        <w:tc>
          <w:tcPr>
            <w:tcW w:w="8403" w:type="dxa"/>
          </w:tcPr>
          <w:p w14:paraId="178FF8E0" w14:textId="3A70F06D" w:rsidR="005B7824" w:rsidRDefault="005B7824" w:rsidP="005B7824">
            <w:r w:rsidRPr="00035A3E">
              <w:t xml:space="preserve">Wewnętrzna tablica informacyjna -  wyświetlacz LCD o przekątnej ekranu min. </w:t>
            </w:r>
            <w:r w:rsidRPr="00026823">
              <w:t>22"</w:t>
            </w:r>
            <w:r w:rsidRPr="00035A3E">
              <w:t xml:space="preserve"> -  dająca możliwość wyświetlania  danych o trasie. Wyświetlacz ten powinien być zamontowany pod sufitem w przedniej części pojazdu w pobliżu kabiny kierowcy w taki sposób, aby był dobrze widoczny dla pasażerów. Konkretne miejsce montażu Wykon</w:t>
            </w:r>
            <w:r>
              <w:t>a</w:t>
            </w:r>
            <w:r w:rsidRPr="00035A3E">
              <w:t>wca uzgodni z Zamawiającym. Na wyświetlaczu muszą znaleźć się informacje:</w:t>
            </w:r>
          </w:p>
        </w:tc>
        <w:tc>
          <w:tcPr>
            <w:tcW w:w="2057" w:type="dxa"/>
          </w:tcPr>
          <w:p w14:paraId="094B7402" w14:textId="67D6A6C0" w:rsidR="005B7824" w:rsidRDefault="005B7824" w:rsidP="005B7824"/>
        </w:tc>
      </w:tr>
      <w:tr w:rsidR="005B7824" w14:paraId="4FB1D607" w14:textId="77777777" w:rsidTr="008B0B96">
        <w:tc>
          <w:tcPr>
            <w:tcW w:w="693" w:type="dxa"/>
            <w:vMerge/>
          </w:tcPr>
          <w:p w14:paraId="69313640" w14:textId="77777777" w:rsidR="005B7824" w:rsidRDefault="005B7824" w:rsidP="005B7824">
            <w:pPr>
              <w:jc w:val="center"/>
            </w:pPr>
          </w:p>
        </w:tc>
        <w:tc>
          <w:tcPr>
            <w:tcW w:w="2243" w:type="dxa"/>
            <w:vMerge/>
          </w:tcPr>
          <w:p w14:paraId="1FFB2A84" w14:textId="77777777" w:rsidR="005B7824" w:rsidRDefault="005B7824" w:rsidP="005B7824"/>
        </w:tc>
        <w:tc>
          <w:tcPr>
            <w:tcW w:w="1164" w:type="dxa"/>
          </w:tcPr>
          <w:p w14:paraId="019AC7B3" w14:textId="77777777" w:rsidR="005B7824" w:rsidRDefault="005B7824" w:rsidP="005B7824">
            <w:r>
              <w:t>26.1.6.1</w:t>
            </w:r>
          </w:p>
        </w:tc>
        <w:tc>
          <w:tcPr>
            <w:tcW w:w="8403" w:type="dxa"/>
          </w:tcPr>
          <w:p w14:paraId="29EBC4EB" w14:textId="77777777" w:rsidR="005B7824" w:rsidRDefault="005B7824" w:rsidP="005B7824">
            <w:r w:rsidRPr="00035A3E">
              <w:t>numer linii</w:t>
            </w:r>
          </w:p>
        </w:tc>
        <w:tc>
          <w:tcPr>
            <w:tcW w:w="2057" w:type="dxa"/>
          </w:tcPr>
          <w:p w14:paraId="54EE2943" w14:textId="77777777" w:rsidR="005B7824" w:rsidRDefault="005B7824" w:rsidP="005B7824"/>
        </w:tc>
      </w:tr>
      <w:tr w:rsidR="005B7824" w14:paraId="3076F9B3" w14:textId="77777777" w:rsidTr="008B0B96">
        <w:tc>
          <w:tcPr>
            <w:tcW w:w="693" w:type="dxa"/>
            <w:vMerge/>
          </w:tcPr>
          <w:p w14:paraId="746CB53D" w14:textId="77777777" w:rsidR="005B7824" w:rsidRDefault="005B7824" w:rsidP="005B7824">
            <w:pPr>
              <w:jc w:val="center"/>
            </w:pPr>
          </w:p>
        </w:tc>
        <w:tc>
          <w:tcPr>
            <w:tcW w:w="2243" w:type="dxa"/>
            <w:vMerge/>
          </w:tcPr>
          <w:p w14:paraId="0971D82E" w14:textId="77777777" w:rsidR="005B7824" w:rsidRDefault="005B7824" w:rsidP="005B7824"/>
        </w:tc>
        <w:tc>
          <w:tcPr>
            <w:tcW w:w="1164" w:type="dxa"/>
          </w:tcPr>
          <w:p w14:paraId="6F7F094A" w14:textId="77777777" w:rsidR="005B7824" w:rsidRDefault="005B7824" w:rsidP="005B7824">
            <w:r>
              <w:t>26.1.6.2</w:t>
            </w:r>
          </w:p>
        </w:tc>
        <w:tc>
          <w:tcPr>
            <w:tcW w:w="8403" w:type="dxa"/>
          </w:tcPr>
          <w:p w14:paraId="77945F01" w14:textId="77777777" w:rsidR="005B7824" w:rsidRDefault="005B7824" w:rsidP="005B7824">
            <w:r w:rsidRPr="00074EC8">
              <w:t>nazwa przystanku docelowego</w:t>
            </w:r>
          </w:p>
        </w:tc>
        <w:tc>
          <w:tcPr>
            <w:tcW w:w="2057" w:type="dxa"/>
          </w:tcPr>
          <w:p w14:paraId="120DA4C6" w14:textId="77777777" w:rsidR="005B7824" w:rsidRDefault="005B7824" w:rsidP="005B7824"/>
        </w:tc>
      </w:tr>
      <w:tr w:rsidR="005B7824" w14:paraId="450C5A60" w14:textId="77777777" w:rsidTr="008B0B96">
        <w:tc>
          <w:tcPr>
            <w:tcW w:w="693" w:type="dxa"/>
            <w:vMerge/>
          </w:tcPr>
          <w:p w14:paraId="5F562397" w14:textId="77777777" w:rsidR="005B7824" w:rsidRDefault="005B7824" w:rsidP="005B7824">
            <w:pPr>
              <w:jc w:val="center"/>
            </w:pPr>
          </w:p>
        </w:tc>
        <w:tc>
          <w:tcPr>
            <w:tcW w:w="2243" w:type="dxa"/>
            <w:vMerge/>
          </w:tcPr>
          <w:p w14:paraId="06A03059" w14:textId="77777777" w:rsidR="005B7824" w:rsidRDefault="005B7824" w:rsidP="005B7824"/>
        </w:tc>
        <w:tc>
          <w:tcPr>
            <w:tcW w:w="1164" w:type="dxa"/>
          </w:tcPr>
          <w:p w14:paraId="4A6B8DAA" w14:textId="77777777" w:rsidR="005B7824" w:rsidRDefault="005B7824" w:rsidP="005B7824">
            <w:r>
              <w:t>26.1.6.3</w:t>
            </w:r>
          </w:p>
        </w:tc>
        <w:tc>
          <w:tcPr>
            <w:tcW w:w="8403" w:type="dxa"/>
          </w:tcPr>
          <w:p w14:paraId="1B26899A" w14:textId="77777777" w:rsidR="005B7824" w:rsidRDefault="005B7824" w:rsidP="005B7824">
            <w:r w:rsidRPr="00074EC8">
              <w:t>w strefie przystankowej napis „Przystanek:” i nazwa bieżącego przystanku, po wyjeździe ze strefy przystankowej napis „Następny przystanek:” i nazwa kolejnego przystanku na trasie przejazdu</w:t>
            </w:r>
          </w:p>
        </w:tc>
        <w:tc>
          <w:tcPr>
            <w:tcW w:w="2057" w:type="dxa"/>
          </w:tcPr>
          <w:p w14:paraId="3079A06E" w14:textId="77777777" w:rsidR="005B7824" w:rsidRDefault="005B7824" w:rsidP="005B7824"/>
        </w:tc>
      </w:tr>
      <w:tr w:rsidR="005B7824" w14:paraId="7E243483" w14:textId="77777777" w:rsidTr="008B0B96">
        <w:tc>
          <w:tcPr>
            <w:tcW w:w="693" w:type="dxa"/>
            <w:vMerge/>
          </w:tcPr>
          <w:p w14:paraId="05F3FA7B" w14:textId="77777777" w:rsidR="005B7824" w:rsidRDefault="005B7824" w:rsidP="005B7824">
            <w:pPr>
              <w:jc w:val="center"/>
            </w:pPr>
          </w:p>
        </w:tc>
        <w:tc>
          <w:tcPr>
            <w:tcW w:w="2243" w:type="dxa"/>
            <w:vMerge/>
          </w:tcPr>
          <w:p w14:paraId="7BDCFFD8" w14:textId="77777777" w:rsidR="005B7824" w:rsidRDefault="005B7824" w:rsidP="005B7824"/>
        </w:tc>
        <w:tc>
          <w:tcPr>
            <w:tcW w:w="1164" w:type="dxa"/>
          </w:tcPr>
          <w:p w14:paraId="68500664" w14:textId="77777777" w:rsidR="005B7824" w:rsidRDefault="005B7824" w:rsidP="005B7824">
            <w:r>
              <w:t>26.1.6.4</w:t>
            </w:r>
          </w:p>
        </w:tc>
        <w:tc>
          <w:tcPr>
            <w:tcW w:w="8403" w:type="dxa"/>
          </w:tcPr>
          <w:p w14:paraId="61120D28" w14:textId="77777777" w:rsidR="005B7824" w:rsidRDefault="005B7824" w:rsidP="005B7824">
            <w:r w:rsidRPr="00074EC8">
              <w:t>lista nazw kolejnych przystanków na trasie wyświetlana w formie tzw. „termometru” wraz z ewentualnymi możliwymi przesiadkami</w:t>
            </w:r>
          </w:p>
        </w:tc>
        <w:tc>
          <w:tcPr>
            <w:tcW w:w="2057" w:type="dxa"/>
          </w:tcPr>
          <w:p w14:paraId="0C8FA7C7" w14:textId="77777777" w:rsidR="005B7824" w:rsidRDefault="005B7824" w:rsidP="005B7824"/>
        </w:tc>
      </w:tr>
      <w:tr w:rsidR="005B7824" w14:paraId="41626335" w14:textId="77777777" w:rsidTr="008B0B96">
        <w:tc>
          <w:tcPr>
            <w:tcW w:w="693" w:type="dxa"/>
            <w:vMerge/>
          </w:tcPr>
          <w:p w14:paraId="4DFF80C5" w14:textId="77777777" w:rsidR="005B7824" w:rsidRDefault="005B7824" w:rsidP="005B7824">
            <w:pPr>
              <w:jc w:val="center"/>
            </w:pPr>
          </w:p>
        </w:tc>
        <w:tc>
          <w:tcPr>
            <w:tcW w:w="2243" w:type="dxa"/>
            <w:vMerge/>
          </w:tcPr>
          <w:p w14:paraId="5DFBF715" w14:textId="77777777" w:rsidR="005B7824" w:rsidRDefault="005B7824" w:rsidP="005B7824"/>
        </w:tc>
        <w:tc>
          <w:tcPr>
            <w:tcW w:w="1164" w:type="dxa"/>
          </w:tcPr>
          <w:p w14:paraId="2642C197" w14:textId="77777777" w:rsidR="005B7824" w:rsidRDefault="005B7824" w:rsidP="005B7824">
            <w:r>
              <w:t>26.1.6.5</w:t>
            </w:r>
          </w:p>
        </w:tc>
        <w:tc>
          <w:tcPr>
            <w:tcW w:w="8403" w:type="dxa"/>
          </w:tcPr>
          <w:p w14:paraId="6A0972FA" w14:textId="77777777" w:rsidR="005B7824" w:rsidRDefault="005B7824" w:rsidP="005B7824">
            <w:r w:rsidRPr="00074EC8">
              <w:t>aktualny czas pobierany z komputera pokładowego</w:t>
            </w:r>
          </w:p>
        </w:tc>
        <w:tc>
          <w:tcPr>
            <w:tcW w:w="2057" w:type="dxa"/>
          </w:tcPr>
          <w:p w14:paraId="078CD8B6" w14:textId="77777777" w:rsidR="005B7824" w:rsidRDefault="005B7824" w:rsidP="005B7824"/>
        </w:tc>
      </w:tr>
      <w:tr w:rsidR="005B7824" w14:paraId="626FD2A2" w14:textId="77777777" w:rsidTr="008B0B96">
        <w:tc>
          <w:tcPr>
            <w:tcW w:w="693" w:type="dxa"/>
            <w:vMerge/>
          </w:tcPr>
          <w:p w14:paraId="7684BEB8" w14:textId="77777777" w:rsidR="005B7824" w:rsidRDefault="005B7824" w:rsidP="005B7824">
            <w:pPr>
              <w:jc w:val="center"/>
            </w:pPr>
          </w:p>
        </w:tc>
        <w:tc>
          <w:tcPr>
            <w:tcW w:w="2243" w:type="dxa"/>
            <w:vMerge/>
          </w:tcPr>
          <w:p w14:paraId="5D958A35" w14:textId="77777777" w:rsidR="005B7824" w:rsidRDefault="005B7824" w:rsidP="005B7824"/>
        </w:tc>
        <w:tc>
          <w:tcPr>
            <w:tcW w:w="1164" w:type="dxa"/>
          </w:tcPr>
          <w:p w14:paraId="4CE40CB6" w14:textId="77777777" w:rsidR="005B7824" w:rsidRDefault="005B7824" w:rsidP="005B7824">
            <w:r>
              <w:t>26.1.6.6</w:t>
            </w:r>
          </w:p>
        </w:tc>
        <w:tc>
          <w:tcPr>
            <w:tcW w:w="8403" w:type="dxa"/>
          </w:tcPr>
          <w:p w14:paraId="63C88CD0" w14:textId="77777777" w:rsidR="005B7824" w:rsidRDefault="005B7824" w:rsidP="005B7824">
            <w:r w:rsidRPr="00074EC8">
              <w:t>logo Tyskich Linii Trolejbusowych</w:t>
            </w:r>
          </w:p>
        </w:tc>
        <w:tc>
          <w:tcPr>
            <w:tcW w:w="2057" w:type="dxa"/>
          </w:tcPr>
          <w:p w14:paraId="1FCEFA94" w14:textId="77777777" w:rsidR="005B7824" w:rsidRDefault="005B7824" w:rsidP="005B7824"/>
        </w:tc>
      </w:tr>
      <w:tr w:rsidR="005B7824" w14:paraId="048A6A06" w14:textId="77777777" w:rsidTr="008B0B96">
        <w:tc>
          <w:tcPr>
            <w:tcW w:w="693" w:type="dxa"/>
            <w:vMerge/>
          </w:tcPr>
          <w:p w14:paraId="76F08D01" w14:textId="77777777" w:rsidR="005B7824" w:rsidRDefault="005B7824" w:rsidP="005B7824">
            <w:pPr>
              <w:jc w:val="center"/>
            </w:pPr>
          </w:p>
        </w:tc>
        <w:tc>
          <w:tcPr>
            <w:tcW w:w="2243" w:type="dxa"/>
            <w:vMerge/>
          </w:tcPr>
          <w:p w14:paraId="055E5EBF" w14:textId="77777777" w:rsidR="005B7824" w:rsidRDefault="005B7824" w:rsidP="005B7824"/>
        </w:tc>
        <w:tc>
          <w:tcPr>
            <w:tcW w:w="1164" w:type="dxa"/>
          </w:tcPr>
          <w:p w14:paraId="106570C6" w14:textId="77777777" w:rsidR="005B7824" w:rsidRDefault="005B7824" w:rsidP="005B7824">
            <w:r>
              <w:t>26.1.6.7</w:t>
            </w:r>
          </w:p>
        </w:tc>
        <w:tc>
          <w:tcPr>
            <w:tcW w:w="8403" w:type="dxa"/>
          </w:tcPr>
          <w:p w14:paraId="1EA415ED" w14:textId="77777777" w:rsidR="005B7824" w:rsidRDefault="005B7824" w:rsidP="005B7824">
            <w:r w:rsidRPr="00074EC8">
              <w:t>kolorystyka wyświetlanych informacji do uzgodnienia z Zamawiającym</w:t>
            </w:r>
          </w:p>
        </w:tc>
        <w:tc>
          <w:tcPr>
            <w:tcW w:w="2057" w:type="dxa"/>
          </w:tcPr>
          <w:p w14:paraId="17E9EF34" w14:textId="77777777" w:rsidR="005B7824" w:rsidRDefault="005B7824" w:rsidP="005B7824"/>
        </w:tc>
      </w:tr>
      <w:tr w:rsidR="005B7824" w14:paraId="5AF24D3E" w14:textId="77777777" w:rsidTr="008B0B96">
        <w:tc>
          <w:tcPr>
            <w:tcW w:w="693" w:type="dxa"/>
            <w:vMerge/>
          </w:tcPr>
          <w:p w14:paraId="4D120A46" w14:textId="77777777" w:rsidR="005B7824" w:rsidRDefault="005B7824" w:rsidP="005B7824">
            <w:pPr>
              <w:jc w:val="center"/>
            </w:pPr>
          </w:p>
        </w:tc>
        <w:tc>
          <w:tcPr>
            <w:tcW w:w="2243" w:type="dxa"/>
            <w:vMerge/>
          </w:tcPr>
          <w:p w14:paraId="4820EBB5" w14:textId="77777777" w:rsidR="005B7824" w:rsidRDefault="005B7824" w:rsidP="005B7824"/>
        </w:tc>
        <w:tc>
          <w:tcPr>
            <w:tcW w:w="1164" w:type="dxa"/>
          </w:tcPr>
          <w:p w14:paraId="31FF5526" w14:textId="77777777" w:rsidR="005B7824" w:rsidRDefault="005B7824" w:rsidP="005B7824">
            <w:r>
              <w:t>26.1.6.8</w:t>
            </w:r>
          </w:p>
        </w:tc>
        <w:tc>
          <w:tcPr>
            <w:tcW w:w="8403" w:type="dxa"/>
          </w:tcPr>
          <w:p w14:paraId="2B7256D7" w14:textId="77777777" w:rsidR="005B7824" w:rsidRDefault="005B7824" w:rsidP="005B7824">
            <w:r w:rsidRPr="00074EC8">
              <w:t xml:space="preserve">w przypadku zablokowania kasowników na panelu powinien wyświetlać się komunikat: „Blokada kasowników – proszę przygotować bilety do kontroli”. Komunikat ten powinien </w:t>
            </w:r>
            <w:r w:rsidRPr="00074EC8">
              <w:lastRenderedPageBreak/>
              <w:t>wyświetlać się do czasu odblokowania kasowników na zmianę z informacjami o linii, kierunku i trasie przejazdu</w:t>
            </w:r>
          </w:p>
        </w:tc>
        <w:tc>
          <w:tcPr>
            <w:tcW w:w="2057" w:type="dxa"/>
          </w:tcPr>
          <w:p w14:paraId="5C7A4D3F" w14:textId="77777777" w:rsidR="005B7824" w:rsidRDefault="005B7824" w:rsidP="005B7824"/>
        </w:tc>
      </w:tr>
      <w:tr w:rsidR="005B7824" w14:paraId="49B682EB" w14:textId="77777777" w:rsidTr="008B0B96">
        <w:tc>
          <w:tcPr>
            <w:tcW w:w="693" w:type="dxa"/>
            <w:vMerge/>
          </w:tcPr>
          <w:p w14:paraId="1C8A17D2" w14:textId="77777777" w:rsidR="005B7824" w:rsidRDefault="005B7824" w:rsidP="005B7824">
            <w:pPr>
              <w:jc w:val="center"/>
            </w:pPr>
          </w:p>
        </w:tc>
        <w:tc>
          <w:tcPr>
            <w:tcW w:w="2243" w:type="dxa"/>
            <w:vMerge/>
          </w:tcPr>
          <w:p w14:paraId="78C09406" w14:textId="77777777" w:rsidR="005B7824" w:rsidRDefault="005B7824" w:rsidP="005B7824"/>
        </w:tc>
        <w:tc>
          <w:tcPr>
            <w:tcW w:w="1164" w:type="dxa"/>
          </w:tcPr>
          <w:p w14:paraId="0EFBA7FD" w14:textId="77777777" w:rsidR="005B7824" w:rsidRDefault="005B7824" w:rsidP="005B7824">
            <w:r>
              <w:t>26.1.6.9</w:t>
            </w:r>
          </w:p>
        </w:tc>
        <w:tc>
          <w:tcPr>
            <w:tcW w:w="8403" w:type="dxa"/>
          </w:tcPr>
          <w:p w14:paraId="6768477C" w14:textId="61EC7474" w:rsidR="005B7824" w:rsidRDefault="005B7824" w:rsidP="005B7824">
            <w:r w:rsidRPr="00074EC8">
              <w:t>w przypadku użycia przez pasażera przycisku „STOP” na wyświetlaczu powinna pojawić się informacja o jego użyciu treści : „STOP”</w:t>
            </w:r>
          </w:p>
        </w:tc>
        <w:tc>
          <w:tcPr>
            <w:tcW w:w="2057" w:type="dxa"/>
          </w:tcPr>
          <w:p w14:paraId="268B5131" w14:textId="77777777" w:rsidR="005B7824" w:rsidRDefault="005B7824" w:rsidP="005B7824"/>
        </w:tc>
      </w:tr>
      <w:tr w:rsidR="005B7824" w14:paraId="7A105D50" w14:textId="77777777" w:rsidTr="008B0B96">
        <w:tc>
          <w:tcPr>
            <w:tcW w:w="693" w:type="dxa"/>
            <w:vMerge/>
          </w:tcPr>
          <w:p w14:paraId="79C93B19" w14:textId="77777777" w:rsidR="005B7824" w:rsidRDefault="005B7824" w:rsidP="005B7824">
            <w:pPr>
              <w:jc w:val="center"/>
            </w:pPr>
          </w:p>
        </w:tc>
        <w:tc>
          <w:tcPr>
            <w:tcW w:w="2243" w:type="dxa"/>
            <w:vMerge/>
          </w:tcPr>
          <w:p w14:paraId="37ED2418" w14:textId="77777777" w:rsidR="005B7824" w:rsidRDefault="005B7824" w:rsidP="005B7824"/>
        </w:tc>
        <w:tc>
          <w:tcPr>
            <w:tcW w:w="1164" w:type="dxa"/>
          </w:tcPr>
          <w:p w14:paraId="1F8E89DB" w14:textId="77777777" w:rsidR="005B7824" w:rsidRDefault="005B7824" w:rsidP="005B7824">
            <w:r>
              <w:t>26.1.6.10</w:t>
            </w:r>
          </w:p>
        </w:tc>
        <w:tc>
          <w:tcPr>
            <w:tcW w:w="8403" w:type="dxa"/>
          </w:tcPr>
          <w:p w14:paraId="3A4B67EE" w14:textId="77777777" w:rsidR="005B7824" w:rsidRDefault="005B7824" w:rsidP="005B7824">
            <w:r w:rsidRPr="00074EC8">
              <w:t>możliwość wyświetlania dodatkowych informacji tekstowo-graficznych</w:t>
            </w:r>
          </w:p>
        </w:tc>
        <w:tc>
          <w:tcPr>
            <w:tcW w:w="2057" w:type="dxa"/>
          </w:tcPr>
          <w:p w14:paraId="79DEF956" w14:textId="77777777" w:rsidR="005B7824" w:rsidRDefault="005B7824" w:rsidP="005B7824"/>
        </w:tc>
      </w:tr>
      <w:tr w:rsidR="005B7824" w14:paraId="4DF4C0B8" w14:textId="77777777" w:rsidTr="008B0B96">
        <w:tc>
          <w:tcPr>
            <w:tcW w:w="693" w:type="dxa"/>
            <w:vMerge/>
          </w:tcPr>
          <w:p w14:paraId="60D8B6AE" w14:textId="77777777" w:rsidR="005B7824" w:rsidRDefault="005B7824" w:rsidP="005B7824">
            <w:pPr>
              <w:jc w:val="center"/>
            </w:pPr>
          </w:p>
        </w:tc>
        <w:tc>
          <w:tcPr>
            <w:tcW w:w="2243" w:type="dxa"/>
            <w:vMerge/>
          </w:tcPr>
          <w:p w14:paraId="74E50B59" w14:textId="77777777" w:rsidR="005B7824" w:rsidRDefault="005B7824" w:rsidP="005B7824"/>
        </w:tc>
        <w:tc>
          <w:tcPr>
            <w:tcW w:w="1164" w:type="dxa"/>
          </w:tcPr>
          <w:p w14:paraId="11F142E1" w14:textId="77777777" w:rsidR="005B7824" w:rsidRDefault="005B7824" w:rsidP="005B7824">
            <w:r>
              <w:t>26.1.6.11</w:t>
            </w:r>
          </w:p>
        </w:tc>
        <w:tc>
          <w:tcPr>
            <w:tcW w:w="8403" w:type="dxa"/>
          </w:tcPr>
          <w:p w14:paraId="6F9F7ACA" w14:textId="77777777" w:rsidR="005B7824" w:rsidRDefault="005B7824" w:rsidP="005B7824">
            <w:r w:rsidRPr="00074EC8">
              <w:t xml:space="preserve">przekazywanie danych </w:t>
            </w:r>
            <w:proofErr w:type="spellStart"/>
            <w:r w:rsidRPr="00074EC8">
              <w:t>informacyjno</w:t>
            </w:r>
            <w:proofErr w:type="spellEnd"/>
            <w:r w:rsidRPr="00074EC8">
              <w:t xml:space="preserve"> – reklamowych poprzez USB</w:t>
            </w:r>
            <w:r>
              <w:t xml:space="preserve"> oraz sieć </w:t>
            </w:r>
            <w:proofErr w:type="spellStart"/>
            <w:r>
              <w:t>WiFi</w:t>
            </w:r>
            <w:proofErr w:type="spellEnd"/>
            <w:r>
              <w:t xml:space="preserve"> na terenie zajezdni</w:t>
            </w:r>
          </w:p>
        </w:tc>
        <w:tc>
          <w:tcPr>
            <w:tcW w:w="2057" w:type="dxa"/>
          </w:tcPr>
          <w:p w14:paraId="54369B68" w14:textId="77777777" w:rsidR="005B7824" w:rsidRDefault="005B7824" w:rsidP="005B7824"/>
        </w:tc>
      </w:tr>
      <w:tr w:rsidR="005B7824" w14:paraId="567DB9F8" w14:textId="77777777" w:rsidTr="008B0B96">
        <w:tc>
          <w:tcPr>
            <w:tcW w:w="693" w:type="dxa"/>
            <w:vMerge/>
          </w:tcPr>
          <w:p w14:paraId="419227D0" w14:textId="77777777" w:rsidR="005B7824" w:rsidRDefault="005B7824" w:rsidP="005B7824">
            <w:pPr>
              <w:jc w:val="center"/>
            </w:pPr>
          </w:p>
        </w:tc>
        <w:tc>
          <w:tcPr>
            <w:tcW w:w="2243" w:type="dxa"/>
            <w:vMerge/>
          </w:tcPr>
          <w:p w14:paraId="1F0E2FA8" w14:textId="77777777" w:rsidR="005B7824" w:rsidRDefault="005B7824" w:rsidP="005B7824"/>
        </w:tc>
        <w:tc>
          <w:tcPr>
            <w:tcW w:w="1164" w:type="dxa"/>
          </w:tcPr>
          <w:p w14:paraId="7E46F261" w14:textId="77777777" w:rsidR="005B7824" w:rsidRDefault="005B7824" w:rsidP="005B7824">
            <w:r>
              <w:t>26.1.7</w:t>
            </w:r>
          </w:p>
        </w:tc>
        <w:tc>
          <w:tcPr>
            <w:tcW w:w="8403" w:type="dxa"/>
          </w:tcPr>
          <w:p w14:paraId="08D23F9C" w14:textId="52890C6F" w:rsidR="005B7824" w:rsidRPr="00AF1F12" w:rsidRDefault="005B7824" w:rsidP="005B7824">
            <w:r w:rsidRPr="00AF1F12">
              <w:t>Tablica wewnętrzna diodowa wykonana w całości w technologii RGB, wyświetlająca numer linii, kierunek jazdy oraz przystanki na trasie przejazdu, dwurzędowa, min. rozdzielczość; 16 punktów w pionie, 120 w poziomie, zamontowana w przedniej części pojazdu, pod sufitem.</w:t>
            </w:r>
          </w:p>
          <w:p w14:paraId="02CD75D8" w14:textId="767886A4" w:rsidR="005B7824" w:rsidRPr="00AF1F12" w:rsidRDefault="005B7824" w:rsidP="005B7824"/>
        </w:tc>
        <w:tc>
          <w:tcPr>
            <w:tcW w:w="2057" w:type="dxa"/>
          </w:tcPr>
          <w:p w14:paraId="1F2E83A9" w14:textId="77777777" w:rsidR="005B7824" w:rsidRDefault="005B7824" w:rsidP="005B7824"/>
        </w:tc>
      </w:tr>
      <w:tr w:rsidR="005B7824" w14:paraId="053F593A" w14:textId="77777777" w:rsidTr="008B0B96">
        <w:tc>
          <w:tcPr>
            <w:tcW w:w="693" w:type="dxa"/>
            <w:vMerge/>
          </w:tcPr>
          <w:p w14:paraId="30544C31" w14:textId="77777777" w:rsidR="005B7824" w:rsidRDefault="005B7824" w:rsidP="005B7824">
            <w:pPr>
              <w:jc w:val="center"/>
            </w:pPr>
          </w:p>
        </w:tc>
        <w:tc>
          <w:tcPr>
            <w:tcW w:w="2243" w:type="dxa"/>
            <w:vMerge/>
          </w:tcPr>
          <w:p w14:paraId="2CFBB943" w14:textId="77777777" w:rsidR="005B7824" w:rsidRDefault="005B7824" w:rsidP="005B7824"/>
        </w:tc>
        <w:tc>
          <w:tcPr>
            <w:tcW w:w="1164" w:type="dxa"/>
          </w:tcPr>
          <w:p w14:paraId="4FFF016D" w14:textId="77777777" w:rsidR="005B7824" w:rsidRDefault="005B7824" w:rsidP="005B7824">
            <w:r>
              <w:t>26.1.8</w:t>
            </w:r>
          </w:p>
        </w:tc>
        <w:tc>
          <w:tcPr>
            <w:tcW w:w="8403" w:type="dxa"/>
          </w:tcPr>
          <w:p w14:paraId="04E69462" w14:textId="77777777" w:rsidR="005B7824" w:rsidRDefault="005B7824" w:rsidP="005B7824">
            <w:r w:rsidRPr="00074EC8">
              <w:t>Komputer pokładowy z wbudowanym urządzeniem zapowiadającym przystanki podłączonym do wzmacniacza i głośników (6 sztuk), zapewniającym prawidłowe nagłośnienie pojazdu (zapowiedzi wewnętrzne i zewnętrzne). Głośnik zewnętrzny umieszczony nad pierwszymi drzwiami. Komputer powinien spełniać następujące parametry i funkcje:</w:t>
            </w:r>
          </w:p>
        </w:tc>
        <w:tc>
          <w:tcPr>
            <w:tcW w:w="2057" w:type="dxa"/>
          </w:tcPr>
          <w:p w14:paraId="1CD728A7" w14:textId="77777777" w:rsidR="005B7824" w:rsidRDefault="005B7824" w:rsidP="005B7824"/>
        </w:tc>
      </w:tr>
      <w:tr w:rsidR="005B7824" w14:paraId="02EEBD70" w14:textId="77777777" w:rsidTr="008B0B96">
        <w:tc>
          <w:tcPr>
            <w:tcW w:w="693" w:type="dxa"/>
            <w:vMerge/>
          </w:tcPr>
          <w:p w14:paraId="6A4EAF47" w14:textId="77777777" w:rsidR="005B7824" w:rsidRDefault="005B7824" w:rsidP="005B7824">
            <w:pPr>
              <w:jc w:val="center"/>
            </w:pPr>
          </w:p>
        </w:tc>
        <w:tc>
          <w:tcPr>
            <w:tcW w:w="2243" w:type="dxa"/>
            <w:vMerge/>
          </w:tcPr>
          <w:p w14:paraId="67A7333F" w14:textId="77777777" w:rsidR="005B7824" w:rsidRDefault="005B7824" w:rsidP="005B7824"/>
        </w:tc>
        <w:tc>
          <w:tcPr>
            <w:tcW w:w="1164" w:type="dxa"/>
          </w:tcPr>
          <w:p w14:paraId="1465ECC7" w14:textId="77777777" w:rsidR="005B7824" w:rsidRDefault="005B7824" w:rsidP="005B7824">
            <w:r>
              <w:t>26.1.8.1</w:t>
            </w:r>
          </w:p>
        </w:tc>
        <w:tc>
          <w:tcPr>
            <w:tcW w:w="8403" w:type="dxa"/>
          </w:tcPr>
          <w:p w14:paraId="25394F8F" w14:textId="77777777" w:rsidR="005B7824" w:rsidRDefault="005B7824" w:rsidP="005B7824">
            <w:r w:rsidRPr="00074EC8">
              <w:t>rozpoznawanie przystanków na podstawie modułu nawigacji satelitarnej</w:t>
            </w:r>
          </w:p>
        </w:tc>
        <w:tc>
          <w:tcPr>
            <w:tcW w:w="2057" w:type="dxa"/>
          </w:tcPr>
          <w:p w14:paraId="22ADDC72" w14:textId="77777777" w:rsidR="005B7824" w:rsidRDefault="005B7824" w:rsidP="005B7824"/>
        </w:tc>
      </w:tr>
      <w:tr w:rsidR="005B7824" w14:paraId="5651B271" w14:textId="77777777" w:rsidTr="008B0B96">
        <w:tc>
          <w:tcPr>
            <w:tcW w:w="693" w:type="dxa"/>
            <w:vMerge/>
          </w:tcPr>
          <w:p w14:paraId="1BE611C2" w14:textId="77777777" w:rsidR="005B7824" w:rsidRDefault="005B7824" w:rsidP="005B7824">
            <w:pPr>
              <w:jc w:val="center"/>
            </w:pPr>
          </w:p>
        </w:tc>
        <w:tc>
          <w:tcPr>
            <w:tcW w:w="2243" w:type="dxa"/>
            <w:vMerge/>
          </w:tcPr>
          <w:p w14:paraId="64440F6D" w14:textId="77777777" w:rsidR="005B7824" w:rsidRDefault="005B7824" w:rsidP="005B7824"/>
        </w:tc>
        <w:tc>
          <w:tcPr>
            <w:tcW w:w="1164" w:type="dxa"/>
          </w:tcPr>
          <w:p w14:paraId="2210B22C" w14:textId="77777777" w:rsidR="005B7824" w:rsidRDefault="005B7824" w:rsidP="005B7824">
            <w:r>
              <w:t>26.1.8.2</w:t>
            </w:r>
          </w:p>
        </w:tc>
        <w:tc>
          <w:tcPr>
            <w:tcW w:w="8403" w:type="dxa"/>
          </w:tcPr>
          <w:p w14:paraId="75901933" w14:textId="77777777" w:rsidR="005B7824" w:rsidRDefault="005B7824" w:rsidP="005B7824">
            <w:r w:rsidRPr="00074EC8">
              <w:t>prezentacja rozkładu jazdy dla kierowcy, wyświetlanie w czasie  realizacji kursu opóźnienia/przyspieszenia, automatyczna zmiana  kierunków po zakończeniu kursu, sygnał akustyczny przed rozpoczęciem  kursu (60 i 30 sekund przed rozpoczęciem kursu i dłuższy w momencie  rozpoczęcia kursu)</w:t>
            </w:r>
          </w:p>
        </w:tc>
        <w:tc>
          <w:tcPr>
            <w:tcW w:w="2057" w:type="dxa"/>
          </w:tcPr>
          <w:p w14:paraId="3423A3DA" w14:textId="77777777" w:rsidR="005B7824" w:rsidRDefault="005B7824" w:rsidP="005B7824"/>
        </w:tc>
      </w:tr>
      <w:tr w:rsidR="005B7824" w14:paraId="54E2A15A" w14:textId="77777777" w:rsidTr="008B0B96">
        <w:tc>
          <w:tcPr>
            <w:tcW w:w="693" w:type="dxa"/>
            <w:vMerge/>
          </w:tcPr>
          <w:p w14:paraId="1737877F" w14:textId="77777777" w:rsidR="005B7824" w:rsidRDefault="005B7824" w:rsidP="005B7824">
            <w:pPr>
              <w:jc w:val="center"/>
            </w:pPr>
          </w:p>
        </w:tc>
        <w:tc>
          <w:tcPr>
            <w:tcW w:w="2243" w:type="dxa"/>
            <w:vMerge/>
          </w:tcPr>
          <w:p w14:paraId="4855E2EF" w14:textId="77777777" w:rsidR="005B7824" w:rsidRDefault="005B7824" w:rsidP="005B7824"/>
        </w:tc>
        <w:tc>
          <w:tcPr>
            <w:tcW w:w="1164" w:type="dxa"/>
          </w:tcPr>
          <w:p w14:paraId="21EFD5D3" w14:textId="77777777" w:rsidR="005B7824" w:rsidRDefault="005B7824" w:rsidP="005B7824">
            <w:r>
              <w:t>26.1.8.3</w:t>
            </w:r>
          </w:p>
        </w:tc>
        <w:tc>
          <w:tcPr>
            <w:tcW w:w="8403" w:type="dxa"/>
          </w:tcPr>
          <w:p w14:paraId="08EAC1D1" w14:textId="77777777" w:rsidR="005B7824" w:rsidRDefault="005B7824" w:rsidP="005B7824">
            <w:r w:rsidRPr="00074EC8">
              <w:t>sterowanie urządzeniami informacji pasażerskiej (tablice elektroniczne, zapowiedzi, panele informacyjno-reklamowe, pomiar drogi rzeczywistej -identyfikacja przystanków), obsługa kasowników)</w:t>
            </w:r>
          </w:p>
        </w:tc>
        <w:tc>
          <w:tcPr>
            <w:tcW w:w="2057" w:type="dxa"/>
          </w:tcPr>
          <w:p w14:paraId="311A3150" w14:textId="77777777" w:rsidR="005B7824" w:rsidRDefault="005B7824" w:rsidP="005B7824"/>
        </w:tc>
      </w:tr>
      <w:tr w:rsidR="005B7824" w14:paraId="59EF0855" w14:textId="77777777" w:rsidTr="008B0B96">
        <w:tc>
          <w:tcPr>
            <w:tcW w:w="693" w:type="dxa"/>
            <w:vMerge/>
          </w:tcPr>
          <w:p w14:paraId="1554EAFD" w14:textId="77777777" w:rsidR="005B7824" w:rsidRDefault="005B7824" w:rsidP="005B7824">
            <w:pPr>
              <w:jc w:val="center"/>
            </w:pPr>
          </w:p>
        </w:tc>
        <w:tc>
          <w:tcPr>
            <w:tcW w:w="2243" w:type="dxa"/>
            <w:vMerge/>
          </w:tcPr>
          <w:p w14:paraId="75C7B7F6" w14:textId="77777777" w:rsidR="005B7824" w:rsidRDefault="005B7824" w:rsidP="005B7824"/>
        </w:tc>
        <w:tc>
          <w:tcPr>
            <w:tcW w:w="1164" w:type="dxa"/>
          </w:tcPr>
          <w:p w14:paraId="09E94039" w14:textId="77777777" w:rsidR="005B7824" w:rsidRDefault="005B7824" w:rsidP="005B7824">
            <w:r>
              <w:t>26.1.8.4</w:t>
            </w:r>
          </w:p>
        </w:tc>
        <w:tc>
          <w:tcPr>
            <w:tcW w:w="8403" w:type="dxa"/>
          </w:tcPr>
          <w:p w14:paraId="545174E4" w14:textId="77777777" w:rsidR="005B7824" w:rsidRDefault="005B7824" w:rsidP="005B7824">
            <w:r w:rsidRPr="00074EC8">
              <w:t>podczas postoju wyświetlanie na tablicy czołowej i wewnętrznej czasu pozostałego do odjazdu z przystanku początkowego na podstawie rozkładu jazdy,</w:t>
            </w:r>
          </w:p>
        </w:tc>
        <w:tc>
          <w:tcPr>
            <w:tcW w:w="2057" w:type="dxa"/>
          </w:tcPr>
          <w:p w14:paraId="53FE32C8" w14:textId="77777777" w:rsidR="005B7824" w:rsidRDefault="005B7824" w:rsidP="005B7824"/>
        </w:tc>
      </w:tr>
      <w:tr w:rsidR="005B7824" w14:paraId="7A1A790D" w14:textId="77777777" w:rsidTr="008B0B96">
        <w:tc>
          <w:tcPr>
            <w:tcW w:w="693" w:type="dxa"/>
            <w:vMerge/>
          </w:tcPr>
          <w:p w14:paraId="421F9160" w14:textId="77777777" w:rsidR="005B7824" w:rsidRDefault="005B7824" w:rsidP="005B7824">
            <w:pPr>
              <w:jc w:val="center"/>
            </w:pPr>
          </w:p>
        </w:tc>
        <w:tc>
          <w:tcPr>
            <w:tcW w:w="2243" w:type="dxa"/>
            <w:vMerge/>
          </w:tcPr>
          <w:p w14:paraId="5018EA50" w14:textId="77777777" w:rsidR="005B7824" w:rsidRDefault="005B7824" w:rsidP="005B7824"/>
        </w:tc>
        <w:tc>
          <w:tcPr>
            <w:tcW w:w="1164" w:type="dxa"/>
          </w:tcPr>
          <w:p w14:paraId="66E1E21E" w14:textId="77777777" w:rsidR="005B7824" w:rsidRDefault="005B7824" w:rsidP="005B7824">
            <w:r>
              <w:t>26.1.8.5</w:t>
            </w:r>
          </w:p>
        </w:tc>
        <w:tc>
          <w:tcPr>
            <w:tcW w:w="8403" w:type="dxa"/>
          </w:tcPr>
          <w:p w14:paraId="02AC77B0" w14:textId="77777777" w:rsidR="005B7824" w:rsidRDefault="005B7824" w:rsidP="005B7824">
            <w:r w:rsidRPr="00074EC8">
              <w:t>zabezpieczenie przed dostępem do danych zgromadzonych w pamięci komputera przez osoby nieupoważnione np. logowaniem poprzez numer PIN</w:t>
            </w:r>
            <w:r>
              <w:t xml:space="preserve"> lub kartą MIFARE,</w:t>
            </w:r>
          </w:p>
        </w:tc>
        <w:tc>
          <w:tcPr>
            <w:tcW w:w="2057" w:type="dxa"/>
          </w:tcPr>
          <w:p w14:paraId="2D7845CC" w14:textId="77777777" w:rsidR="005B7824" w:rsidRDefault="005B7824" w:rsidP="005B7824"/>
        </w:tc>
      </w:tr>
      <w:tr w:rsidR="005B7824" w14:paraId="0539B798" w14:textId="77777777" w:rsidTr="008B0B96">
        <w:tc>
          <w:tcPr>
            <w:tcW w:w="693" w:type="dxa"/>
            <w:vMerge/>
          </w:tcPr>
          <w:p w14:paraId="64A2E5AD" w14:textId="77777777" w:rsidR="005B7824" w:rsidRDefault="005B7824" w:rsidP="005B7824">
            <w:pPr>
              <w:jc w:val="center"/>
            </w:pPr>
          </w:p>
        </w:tc>
        <w:tc>
          <w:tcPr>
            <w:tcW w:w="2243" w:type="dxa"/>
            <w:vMerge/>
          </w:tcPr>
          <w:p w14:paraId="585204B9" w14:textId="77777777" w:rsidR="005B7824" w:rsidRDefault="005B7824" w:rsidP="005B7824"/>
        </w:tc>
        <w:tc>
          <w:tcPr>
            <w:tcW w:w="1164" w:type="dxa"/>
          </w:tcPr>
          <w:p w14:paraId="5D8C161B" w14:textId="77777777" w:rsidR="005B7824" w:rsidRDefault="005B7824" w:rsidP="005B7824">
            <w:r>
              <w:t>26.1.8.6</w:t>
            </w:r>
          </w:p>
        </w:tc>
        <w:tc>
          <w:tcPr>
            <w:tcW w:w="8403" w:type="dxa"/>
          </w:tcPr>
          <w:p w14:paraId="6238EF09" w14:textId="44E54308" w:rsidR="005B7824" w:rsidRDefault="005B7824" w:rsidP="005B7824">
            <w:r w:rsidRPr="00074EC8">
              <w:t xml:space="preserve">funkcje komputera pokładowego i minimalna wymagana rejestracja parametrów pojazdu: droga przejechana przez kierowcę, przekroczenia prędkości, przejechana droga między przystankami, włączenie/wyłączenie oświetlenia wewnętrznego, użycie przycisku STOP, otwarcie drzwi, załączenie ogrzewania, zużycie energii, energia oddana do </w:t>
            </w:r>
            <w:r w:rsidRPr="00074EC8">
              <w:lastRenderedPageBreak/>
              <w:t>akumulatorów/</w:t>
            </w:r>
            <w:proofErr w:type="spellStart"/>
            <w:r w:rsidRPr="00074EC8">
              <w:t>superkondensatorów</w:t>
            </w:r>
            <w:proofErr w:type="spellEnd"/>
            <w:r w:rsidRPr="00074EC8">
              <w:t>/innych urządzeń. Pozostałe sygnały do uzgodnienia z Zamawiającym.</w:t>
            </w:r>
          </w:p>
        </w:tc>
        <w:tc>
          <w:tcPr>
            <w:tcW w:w="2057" w:type="dxa"/>
          </w:tcPr>
          <w:p w14:paraId="3D371552" w14:textId="77777777" w:rsidR="005B7824" w:rsidRDefault="005B7824" w:rsidP="005B7824"/>
        </w:tc>
      </w:tr>
      <w:tr w:rsidR="005B7824" w14:paraId="465424BF" w14:textId="77777777" w:rsidTr="008B0B96">
        <w:tc>
          <w:tcPr>
            <w:tcW w:w="693" w:type="dxa"/>
            <w:vMerge/>
          </w:tcPr>
          <w:p w14:paraId="1244FCAA" w14:textId="77777777" w:rsidR="005B7824" w:rsidRDefault="005B7824" w:rsidP="005B7824">
            <w:pPr>
              <w:jc w:val="center"/>
            </w:pPr>
          </w:p>
        </w:tc>
        <w:tc>
          <w:tcPr>
            <w:tcW w:w="2243" w:type="dxa"/>
            <w:vMerge/>
          </w:tcPr>
          <w:p w14:paraId="7B9DD34E" w14:textId="77777777" w:rsidR="005B7824" w:rsidRDefault="005B7824" w:rsidP="005B7824"/>
        </w:tc>
        <w:tc>
          <w:tcPr>
            <w:tcW w:w="1164" w:type="dxa"/>
          </w:tcPr>
          <w:p w14:paraId="70C05776" w14:textId="77777777" w:rsidR="005B7824" w:rsidRDefault="005B7824" w:rsidP="005B7824">
            <w:r>
              <w:t>26.1.9</w:t>
            </w:r>
          </w:p>
        </w:tc>
        <w:tc>
          <w:tcPr>
            <w:tcW w:w="8403" w:type="dxa"/>
          </w:tcPr>
          <w:p w14:paraId="1DE83B16" w14:textId="77777777" w:rsidR="005B7824" w:rsidRDefault="005B7824" w:rsidP="005B7824">
            <w:r w:rsidRPr="00074EC8">
              <w:t xml:space="preserve">Odbiornik nawigacji satelitarnej – w celu identyfikacji przystanków oraz rejestracji  przebiegu trasy pojazdu przez </w:t>
            </w:r>
            <w:proofErr w:type="spellStart"/>
            <w:r w:rsidRPr="00074EC8">
              <w:t>autokomputer</w:t>
            </w:r>
            <w:proofErr w:type="spellEnd"/>
            <w:r w:rsidRPr="00074EC8">
              <w:t>.</w:t>
            </w:r>
          </w:p>
        </w:tc>
        <w:tc>
          <w:tcPr>
            <w:tcW w:w="2057" w:type="dxa"/>
          </w:tcPr>
          <w:p w14:paraId="712F8026" w14:textId="77777777" w:rsidR="005B7824" w:rsidRDefault="005B7824" w:rsidP="005B7824"/>
        </w:tc>
      </w:tr>
      <w:tr w:rsidR="005B7824" w14:paraId="7D2B34E9" w14:textId="77777777" w:rsidTr="008B0B96">
        <w:tc>
          <w:tcPr>
            <w:tcW w:w="693" w:type="dxa"/>
            <w:vMerge/>
          </w:tcPr>
          <w:p w14:paraId="25127F71" w14:textId="77777777" w:rsidR="005B7824" w:rsidRDefault="005B7824" w:rsidP="005B7824">
            <w:pPr>
              <w:jc w:val="center"/>
            </w:pPr>
          </w:p>
        </w:tc>
        <w:tc>
          <w:tcPr>
            <w:tcW w:w="2243" w:type="dxa"/>
            <w:vMerge/>
          </w:tcPr>
          <w:p w14:paraId="51AFD38A" w14:textId="77777777" w:rsidR="005B7824" w:rsidRDefault="005B7824" w:rsidP="005B7824"/>
        </w:tc>
        <w:tc>
          <w:tcPr>
            <w:tcW w:w="1164" w:type="dxa"/>
          </w:tcPr>
          <w:p w14:paraId="61532587" w14:textId="77777777" w:rsidR="005B7824" w:rsidRDefault="005B7824" w:rsidP="005B7824">
            <w:r>
              <w:t>26.1.10</w:t>
            </w:r>
          </w:p>
        </w:tc>
        <w:tc>
          <w:tcPr>
            <w:tcW w:w="8403" w:type="dxa"/>
          </w:tcPr>
          <w:p w14:paraId="4DD3A86C" w14:textId="2A496AF1" w:rsidR="005B7824" w:rsidRDefault="005B7824" w:rsidP="005B7824">
            <w:r w:rsidRPr="00074EC8">
              <w:t xml:space="preserve">Radiomodem – w celu komunikacji </w:t>
            </w:r>
            <w:proofErr w:type="spellStart"/>
            <w:r w:rsidRPr="00074EC8">
              <w:t>autokomputera</w:t>
            </w:r>
            <w:proofErr w:type="spellEnd"/>
            <w:r w:rsidRPr="00074EC8">
              <w:t xml:space="preserve"> z serwerem TLT  (pobieranie danych treści kierunkowych i zapowiedzi oraz wysyłanie zapisanych logów).</w:t>
            </w:r>
          </w:p>
        </w:tc>
        <w:tc>
          <w:tcPr>
            <w:tcW w:w="2057" w:type="dxa"/>
          </w:tcPr>
          <w:p w14:paraId="4BF12527" w14:textId="77777777" w:rsidR="005B7824" w:rsidRDefault="005B7824" w:rsidP="005B7824"/>
        </w:tc>
      </w:tr>
      <w:tr w:rsidR="005B7824" w14:paraId="360E01DC" w14:textId="77777777" w:rsidTr="008B0B96">
        <w:tc>
          <w:tcPr>
            <w:tcW w:w="693" w:type="dxa"/>
            <w:vMerge/>
          </w:tcPr>
          <w:p w14:paraId="7D99D67C" w14:textId="77777777" w:rsidR="005B7824" w:rsidRDefault="005B7824" w:rsidP="005B7824">
            <w:pPr>
              <w:jc w:val="center"/>
            </w:pPr>
          </w:p>
        </w:tc>
        <w:tc>
          <w:tcPr>
            <w:tcW w:w="2243" w:type="dxa"/>
            <w:vMerge/>
          </w:tcPr>
          <w:p w14:paraId="11C65F64" w14:textId="77777777" w:rsidR="005B7824" w:rsidRDefault="005B7824" w:rsidP="005B7824"/>
        </w:tc>
        <w:tc>
          <w:tcPr>
            <w:tcW w:w="1164" w:type="dxa"/>
          </w:tcPr>
          <w:p w14:paraId="02463B0D" w14:textId="77777777" w:rsidR="005B7824" w:rsidRDefault="005B7824" w:rsidP="005B7824">
            <w:r>
              <w:t>26.1.11</w:t>
            </w:r>
          </w:p>
        </w:tc>
        <w:tc>
          <w:tcPr>
            <w:tcW w:w="8403" w:type="dxa"/>
          </w:tcPr>
          <w:p w14:paraId="5B540C48" w14:textId="77777777" w:rsidR="005B7824" w:rsidRDefault="005B7824" w:rsidP="005B7824">
            <w:r>
              <w:t xml:space="preserve">Wykonawca wyposaży pojazdy w system zliczania potoków pasażerskich. Bramki muszą działać w oparciu o technologię sensorów podczerwieni. Sensory zainstalowane nad wszystkimi drzwiami pasażerskimi pojazdu, z funkcją umożliwiającą rozróżnienie pasażerów wchodzących i wychodzących. Współpraca z komputerem pokładowym informacji pasażerskiej. System musi funkcjonować w sposób niewymagający obsługi przez prowadzącego pojazd. Dopuszczalny błąd pomiaru na poziomie 3 %. </w:t>
            </w:r>
          </w:p>
          <w:p w14:paraId="42680697" w14:textId="77777777" w:rsidR="005B7824" w:rsidRDefault="005B7824" w:rsidP="005B7824">
            <w:r>
              <w:t xml:space="preserve">Analiza zgromadzonych danych systemu zliczania pasażerów musi następować w oprogramowaniu posiadanym przez Zamawiającego lub dostarczonego przez Wykonawcę. </w:t>
            </w:r>
          </w:p>
          <w:p w14:paraId="2BD1B6EF" w14:textId="77777777" w:rsidR="005B7824" w:rsidRDefault="005B7824" w:rsidP="005B7824">
            <w:r>
              <w:t>Oprogramowanie na podstawie zarejestrowanych danych powinno umożliwiać:</w:t>
            </w:r>
          </w:p>
        </w:tc>
        <w:tc>
          <w:tcPr>
            <w:tcW w:w="2057" w:type="dxa"/>
          </w:tcPr>
          <w:p w14:paraId="2763ADC4" w14:textId="77777777" w:rsidR="005B7824" w:rsidRDefault="005B7824" w:rsidP="005B7824"/>
        </w:tc>
      </w:tr>
      <w:tr w:rsidR="005B7824" w14:paraId="2C1379D4" w14:textId="77777777" w:rsidTr="008B0B96">
        <w:tc>
          <w:tcPr>
            <w:tcW w:w="693" w:type="dxa"/>
            <w:vMerge/>
          </w:tcPr>
          <w:p w14:paraId="526A1D9A" w14:textId="77777777" w:rsidR="005B7824" w:rsidRDefault="005B7824" w:rsidP="005B7824">
            <w:pPr>
              <w:jc w:val="center"/>
            </w:pPr>
          </w:p>
        </w:tc>
        <w:tc>
          <w:tcPr>
            <w:tcW w:w="2243" w:type="dxa"/>
            <w:vMerge/>
          </w:tcPr>
          <w:p w14:paraId="4BFE7E20" w14:textId="77777777" w:rsidR="005B7824" w:rsidRDefault="005B7824" w:rsidP="005B7824"/>
        </w:tc>
        <w:tc>
          <w:tcPr>
            <w:tcW w:w="1164" w:type="dxa"/>
          </w:tcPr>
          <w:p w14:paraId="7D398204" w14:textId="77777777" w:rsidR="005B7824" w:rsidRDefault="005B7824" w:rsidP="005B7824">
            <w:r>
              <w:t>26.1.11.1</w:t>
            </w:r>
          </w:p>
        </w:tc>
        <w:tc>
          <w:tcPr>
            <w:tcW w:w="8403" w:type="dxa"/>
          </w:tcPr>
          <w:p w14:paraId="223DBEFA" w14:textId="77777777" w:rsidR="005B7824" w:rsidRDefault="005B7824" w:rsidP="005B7824">
            <w:r w:rsidRPr="00074EC8">
              <w:t>analizę potoków pasażerskich na przystankach – tworzenie wykresów i tabel napełnienia na przystanku dla danej linii (wszystkie brygady) lub wszystkich linii przejeżdżających przez przystanek w danym zakresie godzin, lub całodzienne)</w:t>
            </w:r>
          </w:p>
        </w:tc>
        <w:tc>
          <w:tcPr>
            <w:tcW w:w="2057" w:type="dxa"/>
          </w:tcPr>
          <w:p w14:paraId="35D44979" w14:textId="77777777" w:rsidR="005B7824" w:rsidRDefault="005B7824" w:rsidP="005B7824"/>
        </w:tc>
      </w:tr>
      <w:tr w:rsidR="005B7824" w14:paraId="54466A1B" w14:textId="77777777" w:rsidTr="008B0B96">
        <w:tc>
          <w:tcPr>
            <w:tcW w:w="693" w:type="dxa"/>
            <w:vMerge/>
          </w:tcPr>
          <w:p w14:paraId="02358FD0" w14:textId="77777777" w:rsidR="005B7824" w:rsidRDefault="005B7824" w:rsidP="005B7824">
            <w:pPr>
              <w:jc w:val="center"/>
            </w:pPr>
          </w:p>
        </w:tc>
        <w:tc>
          <w:tcPr>
            <w:tcW w:w="2243" w:type="dxa"/>
            <w:vMerge/>
          </w:tcPr>
          <w:p w14:paraId="5BDAD136" w14:textId="77777777" w:rsidR="005B7824" w:rsidRDefault="005B7824" w:rsidP="005B7824"/>
        </w:tc>
        <w:tc>
          <w:tcPr>
            <w:tcW w:w="1164" w:type="dxa"/>
          </w:tcPr>
          <w:p w14:paraId="7498FCBA" w14:textId="77777777" w:rsidR="005B7824" w:rsidRDefault="005B7824" w:rsidP="005B7824">
            <w:r>
              <w:t>26.1.11.2</w:t>
            </w:r>
          </w:p>
        </w:tc>
        <w:tc>
          <w:tcPr>
            <w:tcW w:w="8403" w:type="dxa"/>
          </w:tcPr>
          <w:p w14:paraId="2C2462EF" w14:textId="77777777" w:rsidR="005B7824" w:rsidRDefault="005B7824" w:rsidP="005B7824">
            <w:r w:rsidRPr="00074EC8">
              <w:t>tworzenie wykresów i tabel napełnienia na kursie</w:t>
            </w:r>
          </w:p>
        </w:tc>
        <w:tc>
          <w:tcPr>
            <w:tcW w:w="2057" w:type="dxa"/>
          </w:tcPr>
          <w:p w14:paraId="0AF42BF1" w14:textId="77777777" w:rsidR="005B7824" w:rsidRDefault="005B7824" w:rsidP="005B7824"/>
        </w:tc>
      </w:tr>
      <w:tr w:rsidR="005B7824" w14:paraId="6DF55CB9" w14:textId="77777777" w:rsidTr="008B0B96">
        <w:tc>
          <w:tcPr>
            <w:tcW w:w="693" w:type="dxa"/>
            <w:vMerge/>
          </w:tcPr>
          <w:p w14:paraId="2C61786F" w14:textId="77777777" w:rsidR="005B7824" w:rsidRDefault="005B7824" w:rsidP="005B7824">
            <w:pPr>
              <w:jc w:val="center"/>
            </w:pPr>
          </w:p>
        </w:tc>
        <w:tc>
          <w:tcPr>
            <w:tcW w:w="2243" w:type="dxa"/>
            <w:vMerge/>
          </w:tcPr>
          <w:p w14:paraId="32560002" w14:textId="77777777" w:rsidR="005B7824" w:rsidRDefault="005B7824" w:rsidP="005B7824"/>
        </w:tc>
        <w:tc>
          <w:tcPr>
            <w:tcW w:w="1164" w:type="dxa"/>
          </w:tcPr>
          <w:p w14:paraId="284B23B8" w14:textId="77777777" w:rsidR="005B7824" w:rsidRDefault="005B7824" w:rsidP="005B7824">
            <w:r>
              <w:t>26.1.11.3</w:t>
            </w:r>
          </w:p>
        </w:tc>
        <w:tc>
          <w:tcPr>
            <w:tcW w:w="8403" w:type="dxa"/>
          </w:tcPr>
          <w:p w14:paraId="65A61F43" w14:textId="77777777" w:rsidR="005B7824" w:rsidRDefault="005B7824" w:rsidP="005B7824">
            <w:r w:rsidRPr="00074EC8">
              <w:t>tworzenie wykresów i tabel napełnienia na kursie wraz z zaznaczoną liczbą pasażerów wsiadających i wysiadających</w:t>
            </w:r>
          </w:p>
        </w:tc>
        <w:tc>
          <w:tcPr>
            <w:tcW w:w="2057" w:type="dxa"/>
          </w:tcPr>
          <w:p w14:paraId="310A29E1" w14:textId="77777777" w:rsidR="005B7824" w:rsidRDefault="005B7824" w:rsidP="005B7824"/>
        </w:tc>
      </w:tr>
      <w:tr w:rsidR="005B7824" w14:paraId="0EFE0EFC" w14:textId="77777777" w:rsidTr="008B0B96">
        <w:tc>
          <w:tcPr>
            <w:tcW w:w="693" w:type="dxa"/>
            <w:vMerge/>
          </w:tcPr>
          <w:p w14:paraId="78F32A0D" w14:textId="77777777" w:rsidR="005B7824" w:rsidRDefault="005B7824" w:rsidP="005B7824">
            <w:pPr>
              <w:jc w:val="center"/>
            </w:pPr>
          </w:p>
        </w:tc>
        <w:tc>
          <w:tcPr>
            <w:tcW w:w="2243" w:type="dxa"/>
            <w:vMerge/>
          </w:tcPr>
          <w:p w14:paraId="23A136E0" w14:textId="77777777" w:rsidR="005B7824" w:rsidRDefault="005B7824" w:rsidP="005B7824"/>
        </w:tc>
        <w:tc>
          <w:tcPr>
            <w:tcW w:w="1164" w:type="dxa"/>
          </w:tcPr>
          <w:p w14:paraId="7AC2F67B" w14:textId="77777777" w:rsidR="005B7824" w:rsidRDefault="005B7824" w:rsidP="005B7824">
            <w:r>
              <w:t>26.1.11.4</w:t>
            </w:r>
          </w:p>
        </w:tc>
        <w:tc>
          <w:tcPr>
            <w:tcW w:w="8403" w:type="dxa"/>
          </w:tcPr>
          <w:p w14:paraId="2476B4FC" w14:textId="77777777" w:rsidR="005B7824" w:rsidRDefault="005B7824" w:rsidP="005B7824">
            <w:r w:rsidRPr="00074EC8">
              <w:t>tworzenie wykresów i tabel napełnienia na danej brygadzie i wybranym kierunku (kierunkach) w całym dniu</w:t>
            </w:r>
          </w:p>
        </w:tc>
        <w:tc>
          <w:tcPr>
            <w:tcW w:w="2057" w:type="dxa"/>
          </w:tcPr>
          <w:p w14:paraId="7909FB63" w14:textId="77777777" w:rsidR="005B7824" w:rsidRDefault="005B7824" w:rsidP="005B7824"/>
        </w:tc>
      </w:tr>
      <w:tr w:rsidR="005B7824" w14:paraId="0696537F" w14:textId="77777777" w:rsidTr="008B0B96">
        <w:tc>
          <w:tcPr>
            <w:tcW w:w="693" w:type="dxa"/>
            <w:vMerge/>
          </w:tcPr>
          <w:p w14:paraId="4391A380" w14:textId="77777777" w:rsidR="005B7824" w:rsidRDefault="005B7824" w:rsidP="005B7824">
            <w:pPr>
              <w:jc w:val="center"/>
            </w:pPr>
          </w:p>
        </w:tc>
        <w:tc>
          <w:tcPr>
            <w:tcW w:w="2243" w:type="dxa"/>
            <w:vMerge/>
          </w:tcPr>
          <w:p w14:paraId="453A4A0E" w14:textId="77777777" w:rsidR="005B7824" w:rsidRDefault="005B7824" w:rsidP="005B7824"/>
        </w:tc>
        <w:tc>
          <w:tcPr>
            <w:tcW w:w="1164" w:type="dxa"/>
          </w:tcPr>
          <w:p w14:paraId="6837CBC8" w14:textId="77777777" w:rsidR="005B7824" w:rsidRDefault="005B7824" w:rsidP="005B7824">
            <w:r>
              <w:t>26.1.11.5</w:t>
            </w:r>
          </w:p>
        </w:tc>
        <w:tc>
          <w:tcPr>
            <w:tcW w:w="8403" w:type="dxa"/>
          </w:tcPr>
          <w:p w14:paraId="3F91A98C" w14:textId="77777777" w:rsidR="005B7824" w:rsidRDefault="005B7824" w:rsidP="005B7824">
            <w:r w:rsidRPr="00074EC8">
              <w:t>tworzenie wykresów i tabel względnego dziennego napełnienie elektrobusu w kolejnych godzinach (z podziałem na kierunki lub bez):</w:t>
            </w:r>
          </w:p>
        </w:tc>
        <w:tc>
          <w:tcPr>
            <w:tcW w:w="2057" w:type="dxa"/>
          </w:tcPr>
          <w:p w14:paraId="52223D4B" w14:textId="77777777" w:rsidR="005B7824" w:rsidRDefault="005B7824" w:rsidP="005B7824"/>
        </w:tc>
      </w:tr>
      <w:tr w:rsidR="005B7824" w14:paraId="3DFD9266" w14:textId="77777777" w:rsidTr="008B0B96">
        <w:tc>
          <w:tcPr>
            <w:tcW w:w="693" w:type="dxa"/>
            <w:vMerge/>
          </w:tcPr>
          <w:p w14:paraId="500DDC2B" w14:textId="77777777" w:rsidR="005B7824" w:rsidRDefault="005B7824" w:rsidP="005B7824">
            <w:pPr>
              <w:jc w:val="center"/>
            </w:pPr>
          </w:p>
        </w:tc>
        <w:tc>
          <w:tcPr>
            <w:tcW w:w="2243" w:type="dxa"/>
            <w:vMerge/>
          </w:tcPr>
          <w:p w14:paraId="3EC43DD4" w14:textId="77777777" w:rsidR="005B7824" w:rsidRDefault="005B7824" w:rsidP="005B7824"/>
        </w:tc>
        <w:tc>
          <w:tcPr>
            <w:tcW w:w="1164" w:type="dxa"/>
          </w:tcPr>
          <w:p w14:paraId="0984D08D" w14:textId="77777777" w:rsidR="005B7824" w:rsidRDefault="005B7824" w:rsidP="005B7824">
            <w:r>
              <w:t>26.1.11.6</w:t>
            </w:r>
          </w:p>
        </w:tc>
        <w:tc>
          <w:tcPr>
            <w:tcW w:w="8403" w:type="dxa"/>
          </w:tcPr>
          <w:p w14:paraId="47415F3A" w14:textId="77777777" w:rsidR="005B7824" w:rsidRDefault="005B7824" w:rsidP="005B7824">
            <w:r w:rsidRPr="00074EC8">
              <w:t>tworzenie wykresów i tabel dobowego względnego obciążenia linii (stosunku napełnienia do pojemności)</w:t>
            </w:r>
          </w:p>
        </w:tc>
        <w:tc>
          <w:tcPr>
            <w:tcW w:w="2057" w:type="dxa"/>
          </w:tcPr>
          <w:p w14:paraId="31EF2224" w14:textId="77777777" w:rsidR="005B7824" w:rsidRDefault="005B7824" w:rsidP="005B7824"/>
        </w:tc>
      </w:tr>
      <w:tr w:rsidR="005B7824" w14:paraId="162603A7" w14:textId="77777777" w:rsidTr="008B0B96">
        <w:tc>
          <w:tcPr>
            <w:tcW w:w="693" w:type="dxa"/>
            <w:vMerge/>
          </w:tcPr>
          <w:p w14:paraId="43E62C4B" w14:textId="77777777" w:rsidR="005B7824" w:rsidRDefault="005B7824" w:rsidP="005B7824">
            <w:pPr>
              <w:jc w:val="center"/>
            </w:pPr>
          </w:p>
        </w:tc>
        <w:tc>
          <w:tcPr>
            <w:tcW w:w="2243" w:type="dxa"/>
            <w:vMerge/>
          </w:tcPr>
          <w:p w14:paraId="703E1FE5" w14:textId="77777777" w:rsidR="005B7824" w:rsidRDefault="005B7824" w:rsidP="005B7824"/>
        </w:tc>
        <w:tc>
          <w:tcPr>
            <w:tcW w:w="1164" w:type="dxa"/>
          </w:tcPr>
          <w:p w14:paraId="1A5A8E8D" w14:textId="77777777" w:rsidR="005B7824" w:rsidRDefault="005B7824" w:rsidP="005B7824">
            <w:r>
              <w:t>26.1.11.7</w:t>
            </w:r>
          </w:p>
        </w:tc>
        <w:tc>
          <w:tcPr>
            <w:tcW w:w="8403" w:type="dxa"/>
          </w:tcPr>
          <w:p w14:paraId="1F1B8287" w14:textId="77777777" w:rsidR="005B7824" w:rsidRDefault="005B7824" w:rsidP="005B7824">
            <w:r w:rsidRPr="00074EC8">
              <w:t>tworzenie wykresów i tabel obciążenia brygady na kursach i kierunkach w danym dniu</w:t>
            </w:r>
          </w:p>
        </w:tc>
        <w:tc>
          <w:tcPr>
            <w:tcW w:w="2057" w:type="dxa"/>
          </w:tcPr>
          <w:p w14:paraId="7D6B3D92" w14:textId="77777777" w:rsidR="005B7824" w:rsidRDefault="005B7824" w:rsidP="005B7824"/>
        </w:tc>
      </w:tr>
      <w:tr w:rsidR="005B7824" w14:paraId="71569DB0" w14:textId="77777777" w:rsidTr="008B0B96">
        <w:tc>
          <w:tcPr>
            <w:tcW w:w="693" w:type="dxa"/>
            <w:vMerge/>
          </w:tcPr>
          <w:p w14:paraId="4B66C9A7" w14:textId="77777777" w:rsidR="005B7824" w:rsidRDefault="005B7824" w:rsidP="005B7824">
            <w:pPr>
              <w:jc w:val="center"/>
            </w:pPr>
          </w:p>
        </w:tc>
        <w:tc>
          <w:tcPr>
            <w:tcW w:w="2243" w:type="dxa"/>
            <w:vMerge/>
          </w:tcPr>
          <w:p w14:paraId="4152D70C" w14:textId="77777777" w:rsidR="005B7824" w:rsidRDefault="005B7824" w:rsidP="005B7824"/>
        </w:tc>
        <w:tc>
          <w:tcPr>
            <w:tcW w:w="1164" w:type="dxa"/>
          </w:tcPr>
          <w:p w14:paraId="2210B6DC" w14:textId="77777777" w:rsidR="005B7824" w:rsidRDefault="005B7824" w:rsidP="005B7824">
            <w:r>
              <w:t>26.1.11.8</w:t>
            </w:r>
          </w:p>
        </w:tc>
        <w:tc>
          <w:tcPr>
            <w:tcW w:w="8403" w:type="dxa"/>
          </w:tcPr>
          <w:p w14:paraId="7643E50B" w14:textId="77777777" w:rsidR="005B7824" w:rsidRDefault="005B7824" w:rsidP="005B7824">
            <w:r w:rsidRPr="00074EC8">
              <w:t>tworzenie wykresów i tabel obciążenia brygady w kolejnych godzinach w danym dniu (a także identyczne zestawienie dla wszystkich brygad na linii)</w:t>
            </w:r>
          </w:p>
        </w:tc>
        <w:tc>
          <w:tcPr>
            <w:tcW w:w="2057" w:type="dxa"/>
          </w:tcPr>
          <w:p w14:paraId="25B6D002" w14:textId="77777777" w:rsidR="005B7824" w:rsidRDefault="005B7824" w:rsidP="005B7824"/>
        </w:tc>
      </w:tr>
      <w:tr w:rsidR="005B7824" w14:paraId="054E27DF" w14:textId="77777777" w:rsidTr="008B0B96">
        <w:tc>
          <w:tcPr>
            <w:tcW w:w="693" w:type="dxa"/>
            <w:vMerge/>
          </w:tcPr>
          <w:p w14:paraId="22EC5549" w14:textId="77777777" w:rsidR="005B7824" w:rsidRDefault="005B7824" w:rsidP="005B7824">
            <w:pPr>
              <w:jc w:val="center"/>
            </w:pPr>
          </w:p>
        </w:tc>
        <w:tc>
          <w:tcPr>
            <w:tcW w:w="2243" w:type="dxa"/>
            <w:vMerge/>
          </w:tcPr>
          <w:p w14:paraId="5F909E2B" w14:textId="77777777" w:rsidR="005B7824" w:rsidRDefault="005B7824" w:rsidP="005B7824"/>
        </w:tc>
        <w:tc>
          <w:tcPr>
            <w:tcW w:w="1164" w:type="dxa"/>
          </w:tcPr>
          <w:p w14:paraId="4A10D0DB" w14:textId="77777777" w:rsidR="005B7824" w:rsidRDefault="005B7824" w:rsidP="005B7824">
            <w:r>
              <w:t>26.1.11.9</w:t>
            </w:r>
          </w:p>
        </w:tc>
        <w:tc>
          <w:tcPr>
            <w:tcW w:w="8403" w:type="dxa"/>
          </w:tcPr>
          <w:p w14:paraId="0229375B" w14:textId="77777777" w:rsidR="005B7824" w:rsidRDefault="005B7824" w:rsidP="005B7824">
            <w:r w:rsidRPr="00074EC8">
              <w:t>tworzenie wykresów i tabel całodziennego obciążenia przystanków na trasie dla wszystkich brygad na linii (suma) lub tylko dla wybranej brygady a także identyczny wykres ale dla konkretnego wycinka czasu w danym dniu np. dla przedziału od 7.00 do 8.00).</w:t>
            </w:r>
          </w:p>
        </w:tc>
        <w:tc>
          <w:tcPr>
            <w:tcW w:w="2057" w:type="dxa"/>
          </w:tcPr>
          <w:p w14:paraId="023D50B7" w14:textId="77777777" w:rsidR="005B7824" w:rsidRDefault="005B7824" w:rsidP="005B7824"/>
        </w:tc>
      </w:tr>
      <w:tr w:rsidR="005B7824" w14:paraId="0E68888C" w14:textId="77777777" w:rsidTr="008B0B96">
        <w:tc>
          <w:tcPr>
            <w:tcW w:w="693" w:type="dxa"/>
            <w:vMerge/>
          </w:tcPr>
          <w:p w14:paraId="225C40A5" w14:textId="77777777" w:rsidR="005B7824" w:rsidRDefault="005B7824" w:rsidP="005B7824">
            <w:pPr>
              <w:jc w:val="center"/>
            </w:pPr>
          </w:p>
        </w:tc>
        <w:tc>
          <w:tcPr>
            <w:tcW w:w="2243" w:type="dxa"/>
            <w:vMerge/>
          </w:tcPr>
          <w:p w14:paraId="4828B35A" w14:textId="77777777" w:rsidR="005B7824" w:rsidRDefault="005B7824" w:rsidP="005B7824"/>
        </w:tc>
        <w:tc>
          <w:tcPr>
            <w:tcW w:w="1164" w:type="dxa"/>
          </w:tcPr>
          <w:p w14:paraId="5C75534E" w14:textId="77777777" w:rsidR="005B7824" w:rsidRDefault="005B7824" w:rsidP="005B7824">
            <w:r>
              <w:t>26.1.11.10</w:t>
            </w:r>
          </w:p>
        </w:tc>
        <w:tc>
          <w:tcPr>
            <w:tcW w:w="8403" w:type="dxa"/>
          </w:tcPr>
          <w:p w14:paraId="1C09C422" w14:textId="77777777" w:rsidR="005B7824" w:rsidRDefault="005B7824" w:rsidP="005B7824">
            <w:r w:rsidRPr="00074EC8">
              <w:t>tworzenie wykresów i tabel całodziennego zestawienia pasażerów wsiadających i wysiadających na trasie elektrobusu (w obu kierunkach) a także identyczny wykres ale dla konkretnego wycinka czasu np. dla przedziału od 7.00 do 8.00).</w:t>
            </w:r>
          </w:p>
        </w:tc>
        <w:tc>
          <w:tcPr>
            <w:tcW w:w="2057" w:type="dxa"/>
          </w:tcPr>
          <w:p w14:paraId="3DB61C4D" w14:textId="77777777" w:rsidR="005B7824" w:rsidRDefault="005B7824" w:rsidP="005B7824"/>
        </w:tc>
      </w:tr>
      <w:tr w:rsidR="005B7824" w14:paraId="4B5BAE77" w14:textId="77777777" w:rsidTr="008B0B96">
        <w:tc>
          <w:tcPr>
            <w:tcW w:w="693" w:type="dxa"/>
            <w:vMerge/>
          </w:tcPr>
          <w:p w14:paraId="5B4B1CC7" w14:textId="77777777" w:rsidR="005B7824" w:rsidRDefault="005B7824" w:rsidP="005B7824">
            <w:pPr>
              <w:jc w:val="center"/>
            </w:pPr>
          </w:p>
        </w:tc>
        <w:tc>
          <w:tcPr>
            <w:tcW w:w="2243" w:type="dxa"/>
            <w:vMerge/>
          </w:tcPr>
          <w:p w14:paraId="6B9BE7CA" w14:textId="77777777" w:rsidR="005B7824" w:rsidRDefault="005B7824" w:rsidP="005B7824"/>
        </w:tc>
        <w:tc>
          <w:tcPr>
            <w:tcW w:w="1164" w:type="dxa"/>
          </w:tcPr>
          <w:p w14:paraId="571826FE" w14:textId="77777777" w:rsidR="005B7824" w:rsidRDefault="005B7824" w:rsidP="005B7824">
            <w:r>
              <w:t>26.1.11.11</w:t>
            </w:r>
          </w:p>
        </w:tc>
        <w:tc>
          <w:tcPr>
            <w:tcW w:w="8403" w:type="dxa"/>
          </w:tcPr>
          <w:p w14:paraId="549CCCCB" w14:textId="77777777" w:rsidR="005B7824" w:rsidRDefault="005B7824" w:rsidP="005B7824">
            <w:r w:rsidRPr="00074EC8">
              <w:t>tworzenie wykresów i tabel całodziennej ilości przewożonych pasażerów na całej linii w danych kierunkach (wszystkie brygady).</w:t>
            </w:r>
          </w:p>
        </w:tc>
        <w:tc>
          <w:tcPr>
            <w:tcW w:w="2057" w:type="dxa"/>
          </w:tcPr>
          <w:p w14:paraId="1E695E84" w14:textId="77777777" w:rsidR="005B7824" w:rsidRDefault="005B7824" w:rsidP="005B7824"/>
        </w:tc>
      </w:tr>
      <w:tr w:rsidR="005B7824" w14:paraId="292FC6DD" w14:textId="77777777" w:rsidTr="008B0B96">
        <w:tc>
          <w:tcPr>
            <w:tcW w:w="693" w:type="dxa"/>
            <w:vMerge/>
          </w:tcPr>
          <w:p w14:paraId="1740F422" w14:textId="77777777" w:rsidR="005B7824" w:rsidRDefault="005B7824" w:rsidP="005B7824">
            <w:pPr>
              <w:jc w:val="center"/>
            </w:pPr>
          </w:p>
        </w:tc>
        <w:tc>
          <w:tcPr>
            <w:tcW w:w="2243" w:type="dxa"/>
            <w:vMerge/>
          </w:tcPr>
          <w:p w14:paraId="31E27B38" w14:textId="77777777" w:rsidR="005B7824" w:rsidRDefault="005B7824" w:rsidP="005B7824"/>
        </w:tc>
        <w:tc>
          <w:tcPr>
            <w:tcW w:w="1164" w:type="dxa"/>
          </w:tcPr>
          <w:p w14:paraId="589DD607" w14:textId="77777777" w:rsidR="005B7824" w:rsidRDefault="005B7824" w:rsidP="005B7824">
            <w:r>
              <w:t>26.1.11.12</w:t>
            </w:r>
          </w:p>
        </w:tc>
        <w:tc>
          <w:tcPr>
            <w:tcW w:w="8403" w:type="dxa"/>
          </w:tcPr>
          <w:p w14:paraId="3A28BDB5" w14:textId="77777777" w:rsidR="005B7824" w:rsidRDefault="005B7824" w:rsidP="005B7824">
            <w:r w:rsidRPr="00074EC8">
              <w:t>generowanie w postaci tabelarycznej całodziennego zestawienia dla danej brygady na linii (a także identyczne zestawienie dla wszystkich brygad na linii)</w:t>
            </w:r>
          </w:p>
        </w:tc>
        <w:tc>
          <w:tcPr>
            <w:tcW w:w="2057" w:type="dxa"/>
          </w:tcPr>
          <w:p w14:paraId="4802A990" w14:textId="77777777" w:rsidR="005B7824" w:rsidRDefault="005B7824" w:rsidP="005B7824"/>
        </w:tc>
      </w:tr>
      <w:tr w:rsidR="005B7824" w14:paraId="32BE04E0" w14:textId="77777777" w:rsidTr="008B0B96">
        <w:tc>
          <w:tcPr>
            <w:tcW w:w="693" w:type="dxa"/>
            <w:vMerge/>
          </w:tcPr>
          <w:p w14:paraId="0EDD8C7B" w14:textId="77777777" w:rsidR="005B7824" w:rsidRDefault="005B7824" w:rsidP="005B7824">
            <w:pPr>
              <w:jc w:val="center"/>
            </w:pPr>
          </w:p>
        </w:tc>
        <w:tc>
          <w:tcPr>
            <w:tcW w:w="2243" w:type="dxa"/>
            <w:vMerge/>
          </w:tcPr>
          <w:p w14:paraId="64630E58" w14:textId="77777777" w:rsidR="005B7824" w:rsidRDefault="005B7824" w:rsidP="005B7824"/>
        </w:tc>
        <w:tc>
          <w:tcPr>
            <w:tcW w:w="1164" w:type="dxa"/>
          </w:tcPr>
          <w:p w14:paraId="472A20A2" w14:textId="02D31BE1" w:rsidR="005B7824" w:rsidRDefault="005B7824" w:rsidP="005B7824">
            <w:r>
              <w:t>26.1.11.13</w:t>
            </w:r>
          </w:p>
        </w:tc>
        <w:tc>
          <w:tcPr>
            <w:tcW w:w="8403" w:type="dxa"/>
          </w:tcPr>
          <w:p w14:paraId="3632B873" w14:textId="5D985BA4" w:rsidR="005B7824" w:rsidRPr="00074EC8" w:rsidRDefault="005B7824" w:rsidP="005B7824">
            <w:r>
              <w:rPr>
                <w:b/>
              </w:rPr>
              <w:t xml:space="preserve">Oprogramowanie o którym wyżej mowa należy </w:t>
            </w:r>
            <w:r w:rsidRPr="00282E67">
              <w:rPr>
                <w:b/>
              </w:rPr>
              <w:t xml:space="preserve">dostarczyć jeśli system </w:t>
            </w:r>
            <w:r>
              <w:rPr>
                <w:b/>
              </w:rPr>
              <w:t>zliczania pasażerów</w:t>
            </w:r>
            <w:r w:rsidRPr="00282E67">
              <w:rPr>
                <w:b/>
              </w:rPr>
              <w:t xml:space="preserve"> nie jest kompatybilny z oprogramowaniem posiadanym przez Zamawiającego</w:t>
            </w:r>
            <w:r w:rsidRPr="00F65979">
              <w:t>;</w:t>
            </w:r>
          </w:p>
        </w:tc>
        <w:tc>
          <w:tcPr>
            <w:tcW w:w="2057" w:type="dxa"/>
          </w:tcPr>
          <w:p w14:paraId="52DAE633" w14:textId="77777777" w:rsidR="005B7824" w:rsidRDefault="005B7824" w:rsidP="005B7824"/>
        </w:tc>
      </w:tr>
      <w:tr w:rsidR="005B7824" w14:paraId="7B063DB8" w14:textId="77777777" w:rsidTr="008B0B96">
        <w:tc>
          <w:tcPr>
            <w:tcW w:w="693" w:type="dxa"/>
            <w:vMerge/>
          </w:tcPr>
          <w:p w14:paraId="28ECE60D" w14:textId="77777777" w:rsidR="005B7824" w:rsidRDefault="005B7824" w:rsidP="005B7824">
            <w:pPr>
              <w:jc w:val="center"/>
            </w:pPr>
          </w:p>
        </w:tc>
        <w:tc>
          <w:tcPr>
            <w:tcW w:w="2243" w:type="dxa"/>
            <w:vMerge/>
          </w:tcPr>
          <w:p w14:paraId="23424B6E" w14:textId="77777777" w:rsidR="005B7824" w:rsidRDefault="005B7824" w:rsidP="005B7824"/>
        </w:tc>
        <w:tc>
          <w:tcPr>
            <w:tcW w:w="1164" w:type="dxa"/>
          </w:tcPr>
          <w:p w14:paraId="4154721C" w14:textId="77777777" w:rsidR="005B7824" w:rsidRDefault="005B7824" w:rsidP="005B7824">
            <w:r>
              <w:t>26.1.12</w:t>
            </w:r>
          </w:p>
        </w:tc>
        <w:tc>
          <w:tcPr>
            <w:tcW w:w="8403" w:type="dxa"/>
          </w:tcPr>
          <w:p w14:paraId="5FAA6A05" w14:textId="77777777" w:rsidR="005B7824" w:rsidRDefault="005B7824" w:rsidP="005B7824">
            <w:r w:rsidRPr="00074EC8">
              <w:t xml:space="preserve">Urządzenia nagłaśniające – w których skład wchodzi wzmacniacz (osobne ustawianie poziomu głośności dla zapowiedzi wewnętrznej i  zewnętrznej, mikrofon kierowcy podłączony w taki sposób, aby dźwięk  emitowany był tylko na kanał wewnętrzny), głośniki wewnątrz pojazdu (minimum 6 szt.) oraz głośnik zewnętrzny, umieszczony nad </w:t>
            </w:r>
            <w:r>
              <w:t>pierwszymi</w:t>
            </w:r>
            <w:r w:rsidRPr="00074EC8">
              <w:t xml:space="preserve">  drzwiami. </w:t>
            </w:r>
            <w:r w:rsidRPr="00B612FD">
              <w:t>Włączenie mikrofonu w trakcie przekazywania komunikatu przez prowadzącego pojazd powinno spowodować automatyczne wyciszenie emitowanych komunikatów automatycznych (bez zaburzania realizowanej sekwencji). System powinien automatycznie wyłączać mikrofon po 30 sekundach i powrócić do stanu pierwotnego, niezależnie od tego, czy po włączeniu komunikat dla pasażerów został przekazany.</w:t>
            </w:r>
            <w:r>
              <w:t xml:space="preserve"> </w:t>
            </w:r>
            <w:r w:rsidRPr="00074EC8">
              <w:t>Wzmacniacz powinien posiadać możliwość ustawienia poziomu niskich oraz wysokich tonów dla dźwięku zapowiedzi głosowych przystanków.</w:t>
            </w:r>
          </w:p>
        </w:tc>
        <w:tc>
          <w:tcPr>
            <w:tcW w:w="2057" w:type="dxa"/>
          </w:tcPr>
          <w:p w14:paraId="27B23775" w14:textId="77777777" w:rsidR="005B7824" w:rsidRDefault="005B7824" w:rsidP="005B7824"/>
        </w:tc>
      </w:tr>
      <w:tr w:rsidR="005B7824" w14:paraId="15CCE4A9" w14:textId="77777777" w:rsidTr="008B0B96">
        <w:tc>
          <w:tcPr>
            <w:tcW w:w="693" w:type="dxa"/>
            <w:vMerge/>
          </w:tcPr>
          <w:p w14:paraId="397AC138" w14:textId="77777777" w:rsidR="005B7824" w:rsidRDefault="005B7824" w:rsidP="005B7824">
            <w:pPr>
              <w:jc w:val="center"/>
            </w:pPr>
          </w:p>
        </w:tc>
        <w:tc>
          <w:tcPr>
            <w:tcW w:w="2243" w:type="dxa"/>
            <w:vMerge/>
          </w:tcPr>
          <w:p w14:paraId="3553411C" w14:textId="77777777" w:rsidR="005B7824" w:rsidRDefault="005B7824" w:rsidP="005B7824"/>
        </w:tc>
        <w:tc>
          <w:tcPr>
            <w:tcW w:w="1164" w:type="dxa"/>
          </w:tcPr>
          <w:p w14:paraId="55F598C0" w14:textId="77777777" w:rsidR="005B7824" w:rsidRDefault="005B7824" w:rsidP="005B7824">
            <w:r>
              <w:t>26.1.13</w:t>
            </w:r>
          </w:p>
        </w:tc>
        <w:tc>
          <w:tcPr>
            <w:tcW w:w="8403" w:type="dxa"/>
          </w:tcPr>
          <w:p w14:paraId="49F1E5D3" w14:textId="77777777" w:rsidR="005B7824" w:rsidRDefault="005B7824" w:rsidP="005B7824">
            <w:r w:rsidRPr="00074EC8">
              <w:t>Kamery wideo o rozdzielczości minimum 1280x960 przy 15 kl./s w  kompresji H264, rejestrujące kolorowy obraz - ilość sztuk i umiejscowienie opisane w pkt. "Monitoring".</w:t>
            </w:r>
          </w:p>
        </w:tc>
        <w:tc>
          <w:tcPr>
            <w:tcW w:w="2057" w:type="dxa"/>
          </w:tcPr>
          <w:p w14:paraId="600AB4F4" w14:textId="77777777" w:rsidR="005B7824" w:rsidRDefault="005B7824" w:rsidP="005B7824"/>
        </w:tc>
      </w:tr>
      <w:tr w:rsidR="005B7824" w14:paraId="51C8A02E" w14:textId="77777777" w:rsidTr="008B0B96">
        <w:tc>
          <w:tcPr>
            <w:tcW w:w="693" w:type="dxa"/>
            <w:vMerge/>
          </w:tcPr>
          <w:p w14:paraId="706CF013" w14:textId="77777777" w:rsidR="005B7824" w:rsidRDefault="005B7824" w:rsidP="005B7824">
            <w:pPr>
              <w:jc w:val="center"/>
            </w:pPr>
          </w:p>
        </w:tc>
        <w:tc>
          <w:tcPr>
            <w:tcW w:w="2243" w:type="dxa"/>
            <w:vMerge/>
          </w:tcPr>
          <w:p w14:paraId="1E42EA16" w14:textId="77777777" w:rsidR="005B7824" w:rsidRDefault="005B7824" w:rsidP="005B7824"/>
        </w:tc>
        <w:tc>
          <w:tcPr>
            <w:tcW w:w="1164" w:type="dxa"/>
          </w:tcPr>
          <w:p w14:paraId="081B181A" w14:textId="77777777" w:rsidR="005B7824" w:rsidRDefault="005B7824" w:rsidP="005B7824">
            <w:r>
              <w:t>26.1.14</w:t>
            </w:r>
          </w:p>
        </w:tc>
        <w:tc>
          <w:tcPr>
            <w:tcW w:w="8403" w:type="dxa"/>
          </w:tcPr>
          <w:p w14:paraId="12784336" w14:textId="77777777" w:rsidR="005B7824" w:rsidRDefault="005B7824" w:rsidP="005B7824">
            <w:r w:rsidRPr="00074EC8">
              <w:t>Mikrofon – zainstalowany w obrębie kabiny kierowcy w taki sposób,  aby nagrywał zarówno dźwięk z kabiny kierowcy, jak również głos osoby  znajdującej się przy kabinie.</w:t>
            </w:r>
          </w:p>
        </w:tc>
        <w:tc>
          <w:tcPr>
            <w:tcW w:w="2057" w:type="dxa"/>
          </w:tcPr>
          <w:p w14:paraId="2AB73713" w14:textId="77777777" w:rsidR="005B7824" w:rsidRDefault="005B7824" w:rsidP="005B7824"/>
        </w:tc>
      </w:tr>
      <w:tr w:rsidR="005B7824" w14:paraId="5BA64395" w14:textId="77777777" w:rsidTr="008B0B96">
        <w:tc>
          <w:tcPr>
            <w:tcW w:w="693" w:type="dxa"/>
            <w:vMerge/>
          </w:tcPr>
          <w:p w14:paraId="18B5DB1B" w14:textId="77777777" w:rsidR="005B7824" w:rsidRDefault="005B7824" w:rsidP="005B7824">
            <w:pPr>
              <w:jc w:val="center"/>
            </w:pPr>
          </w:p>
        </w:tc>
        <w:tc>
          <w:tcPr>
            <w:tcW w:w="2243" w:type="dxa"/>
            <w:vMerge/>
          </w:tcPr>
          <w:p w14:paraId="13A35ED9" w14:textId="77777777" w:rsidR="005B7824" w:rsidRDefault="005B7824" w:rsidP="005B7824"/>
        </w:tc>
        <w:tc>
          <w:tcPr>
            <w:tcW w:w="1164" w:type="dxa"/>
          </w:tcPr>
          <w:p w14:paraId="7D7A5B9B" w14:textId="77777777" w:rsidR="005B7824" w:rsidRDefault="005B7824" w:rsidP="005B7824">
            <w:r>
              <w:t>26.2</w:t>
            </w:r>
          </w:p>
        </w:tc>
        <w:tc>
          <w:tcPr>
            <w:tcW w:w="8403" w:type="dxa"/>
          </w:tcPr>
          <w:p w14:paraId="5A195307" w14:textId="77777777" w:rsidR="005B7824" w:rsidRDefault="005B7824" w:rsidP="005B7824">
            <w:r w:rsidRPr="00074EC8">
              <w:t>Wszelkie wymienione dane z systemu komputera pokładowego, oraz bramek zliczających pasażerów powinny być przechowywane na serwerze Zamawiającego i dostępne w formie tabelarycznej oraz graficznej (wykresów).</w:t>
            </w:r>
          </w:p>
        </w:tc>
        <w:tc>
          <w:tcPr>
            <w:tcW w:w="2057" w:type="dxa"/>
          </w:tcPr>
          <w:p w14:paraId="189307FD" w14:textId="77777777" w:rsidR="005B7824" w:rsidRDefault="005B7824" w:rsidP="005B7824"/>
        </w:tc>
      </w:tr>
      <w:tr w:rsidR="005B7824" w14:paraId="05B8E1FC" w14:textId="77777777" w:rsidTr="008B0B96">
        <w:tc>
          <w:tcPr>
            <w:tcW w:w="693" w:type="dxa"/>
            <w:vMerge/>
          </w:tcPr>
          <w:p w14:paraId="147BA0B2" w14:textId="77777777" w:rsidR="005B7824" w:rsidRDefault="005B7824" w:rsidP="005B7824">
            <w:pPr>
              <w:jc w:val="center"/>
            </w:pPr>
          </w:p>
        </w:tc>
        <w:tc>
          <w:tcPr>
            <w:tcW w:w="2243" w:type="dxa"/>
            <w:vMerge/>
          </w:tcPr>
          <w:p w14:paraId="65D07FEA" w14:textId="77777777" w:rsidR="005B7824" w:rsidRDefault="005B7824" w:rsidP="005B7824"/>
        </w:tc>
        <w:tc>
          <w:tcPr>
            <w:tcW w:w="1164" w:type="dxa"/>
          </w:tcPr>
          <w:p w14:paraId="0AC81724" w14:textId="77777777" w:rsidR="005B7824" w:rsidRDefault="005B7824" w:rsidP="005B7824">
            <w:r>
              <w:t>26.3</w:t>
            </w:r>
          </w:p>
        </w:tc>
        <w:tc>
          <w:tcPr>
            <w:tcW w:w="8403" w:type="dxa"/>
          </w:tcPr>
          <w:p w14:paraId="392C7F78" w14:textId="39009658" w:rsidR="005B7824" w:rsidRDefault="005B7824" w:rsidP="005B7824">
            <w:r w:rsidRPr="00074EC8">
              <w:t>Wszystkie powyższe urządzenia powinny pracować prawidłowo w zakresie temperatur: -15°C do +50°C.</w:t>
            </w:r>
          </w:p>
        </w:tc>
        <w:tc>
          <w:tcPr>
            <w:tcW w:w="2057" w:type="dxa"/>
          </w:tcPr>
          <w:p w14:paraId="7B22EBB1" w14:textId="77777777" w:rsidR="005B7824" w:rsidRDefault="005B7824" w:rsidP="005B7824"/>
        </w:tc>
      </w:tr>
      <w:tr w:rsidR="005B7824" w14:paraId="649008F5" w14:textId="77777777" w:rsidTr="008B0B96">
        <w:tc>
          <w:tcPr>
            <w:tcW w:w="693" w:type="dxa"/>
            <w:vMerge w:val="restart"/>
          </w:tcPr>
          <w:p w14:paraId="20C23D9E" w14:textId="77777777" w:rsidR="005B7824" w:rsidRDefault="005B7824" w:rsidP="005B7824">
            <w:pPr>
              <w:jc w:val="center"/>
            </w:pPr>
            <w:r>
              <w:t>27.</w:t>
            </w:r>
          </w:p>
        </w:tc>
        <w:tc>
          <w:tcPr>
            <w:tcW w:w="2243" w:type="dxa"/>
            <w:vMerge w:val="restart"/>
          </w:tcPr>
          <w:p w14:paraId="56C28B4C" w14:textId="77777777" w:rsidR="005B7824" w:rsidRDefault="005B7824" w:rsidP="005B7824">
            <w:r w:rsidRPr="00163576">
              <w:t>Elementy układu pneumatycznego</w:t>
            </w:r>
          </w:p>
        </w:tc>
        <w:tc>
          <w:tcPr>
            <w:tcW w:w="1164" w:type="dxa"/>
          </w:tcPr>
          <w:p w14:paraId="0066C598" w14:textId="77777777" w:rsidR="005B7824" w:rsidRDefault="005B7824" w:rsidP="005B7824">
            <w:r>
              <w:t>27.1</w:t>
            </w:r>
          </w:p>
        </w:tc>
        <w:tc>
          <w:tcPr>
            <w:tcW w:w="8403" w:type="dxa"/>
          </w:tcPr>
          <w:p w14:paraId="01B709AD" w14:textId="77777777" w:rsidR="005B7824" w:rsidRDefault="005B7824" w:rsidP="005B7824">
            <w:r w:rsidRPr="00163576">
              <w:t>Elementy układu pneumatycznego umieszczone w sposób chroniący je przed zanieczyszczeniami i solą z posypywania dróg.</w:t>
            </w:r>
          </w:p>
        </w:tc>
        <w:tc>
          <w:tcPr>
            <w:tcW w:w="2057" w:type="dxa"/>
          </w:tcPr>
          <w:p w14:paraId="65FAE0D4" w14:textId="77777777" w:rsidR="005B7824" w:rsidRDefault="005B7824" w:rsidP="005B7824"/>
        </w:tc>
      </w:tr>
      <w:tr w:rsidR="005B7824" w14:paraId="33820319" w14:textId="77777777" w:rsidTr="008B0B96">
        <w:tc>
          <w:tcPr>
            <w:tcW w:w="693" w:type="dxa"/>
            <w:vMerge/>
          </w:tcPr>
          <w:p w14:paraId="04B484C3" w14:textId="77777777" w:rsidR="005B7824" w:rsidRDefault="005B7824" w:rsidP="005B7824">
            <w:pPr>
              <w:jc w:val="center"/>
            </w:pPr>
          </w:p>
        </w:tc>
        <w:tc>
          <w:tcPr>
            <w:tcW w:w="2243" w:type="dxa"/>
            <w:vMerge/>
          </w:tcPr>
          <w:p w14:paraId="1C55D395" w14:textId="77777777" w:rsidR="005B7824" w:rsidRDefault="005B7824" w:rsidP="005B7824"/>
        </w:tc>
        <w:tc>
          <w:tcPr>
            <w:tcW w:w="1164" w:type="dxa"/>
          </w:tcPr>
          <w:p w14:paraId="23A2AB16" w14:textId="77777777" w:rsidR="005B7824" w:rsidRDefault="005B7824" w:rsidP="005B7824">
            <w:r>
              <w:t>27.2</w:t>
            </w:r>
          </w:p>
        </w:tc>
        <w:tc>
          <w:tcPr>
            <w:tcW w:w="8403" w:type="dxa"/>
          </w:tcPr>
          <w:p w14:paraId="328A280F" w14:textId="77777777" w:rsidR="005B7824" w:rsidRDefault="005B7824" w:rsidP="005B7824">
            <w:r w:rsidRPr="00163576">
              <w:t>Zbiorniki sprężonego powietrza wykonane ze stali nierdzewnej lub aluminium wyposażone w zawory odwadniające lub możliwość odwadniania poprzez przyłącza kontrolne układu pneumatycznego.</w:t>
            </w:r>
          </w:p>
        </w:tc>
        <w:tc>
          <w:tcPr>
            <w:tcW w:w="2057" w:type="dxa"/>
          </w:tcPr>
          <w:p w14:paraId="792FA2B5" w14:textId="77777777" w:rsidR="005B7824" w:rsidRDefault="005B7824" w:rsidP="005B7824"/>
        </w:tc>
      </w:tr>
      <w:tr w:rsidR="005B7824" w14:paraId="572E56EC" w14:textId="77777777" w:rsidTr="008B0B96">
        <w:tc>
          <w:tcPr>
            <w:tcW w:w="693" w:type="dxa"/>
            <w:vMerge/>
          </w:tcPr>
          <w:p w14:paraId="1DBDADFA" w14:textId="77777777" w:rsidR="005B7824" w:rsidRDefault="005B7824" w:rsidP="005B7824">
            <w:pPr>
              <w:jc w:val="center"/>
            </w:pPr>
          </w:p>
        </w:tc>
        <w:tc>
          <w:tcPr>
            <w:tcW w:w="2243" w:type="dxa"/>
            <w:vMerge/>
          </w:tcPr>
          <w:p w14:paraId="10C805C6" w14:textId="77777777" w:rsidR="005B7824" w:rsidRDefault="005B7824" w:rsidP="005B7824"/>
        </w:tc>
        <w:tc>
          <w:tcPr>
            <w:tcW w:w="1164" w:type="dxa"/>
          </w:tcPr>
          <w:p w14:paraId="64922803" w14:textId="77777777" w:rsidR="005B7824" w:rsidRDefault="005B7824" w:rsidP="005B7824">
            <w:r>
              <w:t>27.3</w:t>
            </w:r>
          </w:p>
        </w:tc>
        <w:tc>
          <w:tcPr>
            <w:tcW w:w="8403" w:type="dxa"/>
          </w:tcPr>
          <w:p w14:paraId="5615E5F0" w14:textId="0DD21D70" w:rsidR="005B7824" w:rsidRDefault="005B7824" w:rsidP="005B7824">
            <w:r w:rsidRPr="00163576">
              <w:t xml:space="preserve">Przewody układu pneumatycznego wykonane z </w:t>
            </w:r>
            <w:r w:rsidRPr="004C58FC">
              <w:t>materiałów nie ulegających korozji.</w:t>
            </w:r>
          </w:p>
        </w:tc>
        <w:tc>
          <w:tcPr>
            <w:tcW w:w="2057" w:type="dxa"/>
          </w:tcPr>
          <w:p w14:paraId="212302C7" w14:textId="77777777" w:rsidR="005B7824" w:rsidRDefault="005B7824" w:rsidP="005B7824"/>
        </w:tc>
      </w:tr>
      <w:tr w:rsidR="005B7824" w14:paraId="5ED58BF9" w14:textId="77777777" w:rsidTr="008B0B96">
        <w:tc>
          <w:tcPr>
            <w:tcW w:w="693" w:type="dxa"/>
            <w:vMerge/>
          </w:tcPr>
          <w:p w14:paraId="27C97247" w14:textId="77777777" w:rsidR="005B7824" w:rsidRDefault="005B7824" w:rsidP="005B7824">
            <w:pPr>
              <w:jc w:val="center"/>
            </w:pPr>
          </w:p>
        </w:tc>
        <w:tc>
          <w:tcPr>
            <w:tcW w:w="2243" w:type="dxa"/>
            <w:vMerge/>
          </w:tcPr>
          <w:p w14:paraId="7631DFC3" w14:textId="77777777" w:rsidR="005B7824" w:rsidRDefault="005B7824" w:rsidP="005B7824"/>
        </w:tc>
        <w:tc>
          <w:tcPr>
            <w:tcW w:w="1164" w:type="dxa"/>
          </w:tcPr>
          <w:p w14:paraId="7262311A" w14:textId="77777777" w:rsidR="005B7824" w:rsidRDefault="005B7824" w:rsidP="005B7824">
            <w:r>
              <w:t>27.4</w:t>
            </w:r>
          </w:p>
        </w:tc>
        <w:tc>
          <w:tcPr>
            <w:tcW w:w="8403" w:type="dxa"/>
          </w:tcPr>
          <w:p w14:paraId="3C0296A0" w14:textId="77777777" w:rsidR="005B7824" w:rsidRDefault="005B7824" w:rsidP="005B7824">
            <w:r w:rsidRPr="00163576">
              <w:t>Przyłącze do napełniania sprężonym powietrzem z przodu i z tyłu trolejbusu.</w:t>
            </w:r>
          </w:p>
        </w:tc>
        <w:tc>
          <w:tcPr>
            <w:tcW w:w="2057" w:type="dxa"/>
          </w:tcPr>
          <w:p w14:paraId="4A594C6B" w14:textId="77777777" w:rsidR="005B7824" w:rsidRDefault="005B7824" w:rsidP="005B7824"/>
        </w:tc>
      </w:tr>
      <w:tr w:rsidR="005B7824" w14:paraId="5B87235B" w14:textId="77777777" w:rsidTr="008B0B96">
        <w:tc>
          <w:tcPr>
            <w:tcW w:w="693" w:type="dxa"/>
            <w:vMerge/>
          </w:tcPr>
          <w:p w14:paraId="4167A6E6" w14:textId="77777777" w:rsidR="005B7824" w:rsidRDefault="005B7824" w:rsidP="005B7824">
            <w:pPr>
              <w:jc w:val="center"/>
            </w:pPr>
          </w:p>
        </w:tc>
        <w:tc>
          <w:tcPr>
            <w:tcW w:w="2243" w:type="dxa"/>
            <w:vMerge/>
          </w:tcPr>
          <w:p w14:paraId="407A9E6C" w14:textId="77777777" w:rsidR="005B7824" w:rsidRDefault="005B7824" w:rsidP="005B7824"/>
        </w:tc>
        <w:tc>
          <w:tcPr>
            <w:tcW w:w="1164" w:type="dxa"/>
          </w:tcPr>
          <w:p w14:paraId="3B1C590C" w14:textId="77777777" w:rsidR="005B7824" w:rsidRDefault="005B7824" w:rsidP="005B7824">
            <w:r>
              <w:t>27.5</w:t>
            </w:r>
          </w:p>
        </w:tc>
        <w:tc>
          <w:tcPr>
            <w:tcW w:w="8403" w:type="dxa"/>
          </w:tcPr>
          <w:p w14:paraId="4990E399" w14:textId="77777777" w:rsidR="005B7824" w:rsidRDefault="005B7824" w:rsidP="005B7824">
            <w:r w:rsidRPr="00163576">
              <w:t>Przyłącze do pompowania opon z układu pneumatycznego trolejbusu.</w:t>
            </w:r>
          </w:p>
        </w:tc>
        <w:tc>
          <w:tcPr>
            <w:tcW w:w="2057" w:type="dxa"/>
          </w:tcPr>
          <w:p w14:paraId="56782DF0" w14:textId="77777777" w:rsidR="005B7824" w:rsidRDefault="005B7824" w:rsidP="005B7824"/>
        </w:tc>
      </w:tr>
      <w:tr w:rsidR="005B7824" w14:paraId="0D980530" w14:textId="77777777" w:rsidTr="008B0B96">
        <w:tc>
          <w:tcPr>
            <w:tcW w:w="693" w:type="dxa"/>
            <w:vMerge/>
          </w:tcPr>
          <w:p w14:paraId="6A644BB9" w14:textId="77777777" w:rsidR="005B7824" w:rsidRDefault="005B7824" w:rsidP="005B7824">
            <w:pPr>
              <w:jc w:val="center"/>
            </w:pPr>
          </w:p>
        </w:tc>
        <w:tc>
          <w:tcPr>
            <w:tcW w:w="2243" w:type="dxa"/>
            <w:vMerge/>
          </w:tcPr>
          <w:p w14:paraId="24B9E71A" w14:textId="77777777" w:rsidR="005B7824" w:rsidRDefault="005B7824" w:rsidP="005B7824"/>
        </w:tc>
        <w:tc>
          <w:tcPr>
            <w:tcW w:w="1164" w:type="dxa"/>
          </w:tcPr>
          <w:p w14:paraId="0AE3A3B2" w14:textId="77777777" w:rsidR="005B7824" w:rsidRDefault="005B7824" w:rsidP="005B7824">
            <w:r>
              <w:t>27.6</w:t>
            </w:r>
          </w:p>
        </w:tc>
        <w:tc>
          <w:tcPr>
            <w:tcW w:w="8403" w:type="dxa"/>
          </w:tcPr>
          <w:p w14:paraId="5A0B8F92" w14:textId="77777777" w:rsidR="005B7824" w:rsidRDefault="005B7824" w:rsidP="005B7824">
            <w:r w:rsidRPr="00163576">
              <w:t>Układ wyposażony w urządzenia zabezpieczające go przed zamarzaniem w okresie zimowym (odolejacz i osuszacz).</w:t>
            </w:r>
          </w:p>
        </w:tc>
        <w:tc>
          <w:tcPr>
            <w:tcW w:w="2057" w:type="dxa"/>
          </w:tcPr>
          <w:p w14:paraId="088FBED1" w14:textId="77777777" w:rsidR="005B7824" w:rsidRDefault="005B7824" w:rsidP="005B7824"/>
        </w:tc>
      </w:tr>
      <w:tr w:rsidR="005B7824" w14:paraId="21B8887D" w14:textId="77777777" w:rsidTr="008B0B96">
        <w:tc>
          <w:tcPr>
            <w:tcW w:w="693" w:type="dxa"/>
            <w:vMerge/>
          </w:tcPr>
          <w:p w14:paraId="1C0BAAD4" w14:textId="77777777" w:rsidR="005B7824" w:rsidRDefault="005B7824" w:rsidP="005B7824">
            <w:pPr>
              <w:jc w:val="center"/>
            </w:pPr>
          </w:p>
        </w:tc>
        <w:tc>
          <w:tcPr>
            <w:tcW w:w="2243" w:type="dxa"/>
            <w:vMerge/>
          </w:tcPr>
          <w:p w14:paraId="06A536D3" w14:textId="77777777" w:rsidR="005B7824" w:rsidRDefault="005B7824" w:rsidP="005B7824"/>
        </w:tc>
        <w:tc>
          <w:tcPr>
            <w:tcW w:w="1164" w:type="dxa"/>
          </w:tcPr>
          <w:p w14:paraId="0B34EBC9" w14:textId="77777777" w:rsidR="005B7824" w:rsidRDefault="005B7824" w:rsidP="005B7824">
            <w:r>
              <w:t>27.7</w:t>
            </w:r>
          </w:p>
        </w:tc>
        <w:tc>
          <w:tcPr>
            <w:tcW w:w="8403" w:type="dxa"/>
          </w:tcPr>
          <w:p w14:paraId="08463B2A" w14:textId="141E25B2" w:rsidR="005B7824" w:rsidRDefault="005B7824" w:rsidP="005B7824">
            <w:r>
              <w:t xml:space="preserve">Umiejscowienie i sposób montażu </w:t>
            </w:r>
            <w:r w:rsidRPr="00163576">
              <w:t xml:space="preserve">sprężarki powietrza </w:t>
            </w:r>
            <w:r>
              <w:t>powinien umożliwiać demontaż kompletnego podzespołu w czasie do 1,5 godziny.</w:t>
            </w:r>
            <w:r w:rsidRPr="00163576">
              <w:t xml:space="preserve"> </w:t>
            </w:r>
          </w:p>
        </w:tc>
        <w:tc>
          <w:tcPr>
            <w:tcW w:w="2057" w:type="dxa"/>
          </w:tcPr>
          <w:p w14:paraId="09587621" w14:textId="77777777" w:rsidR="005B7824" w:rsidRDefault="005B7824" w:rsidP="005B7824"/>
        </w:tc>
      </w:tr>
      <w:tr w:rsidR="005B7824" w14:paraId="38EF9908" w14:textId="77777777" w:rsidTr="008B0B96">
        <w:tc>
          <w:tcPr>
            <w:tcW w:w="693" w:type="dxa"/>
            <w:vMerge w:val="restart"/>
          </w:tcPr>
          <w:p w14:paraId="3F58D53D" w14:textId="77777777" w:rsidR="005B7824" w:rsidRDefault="005B7824" w:rsidP="005B7824">
            <w:pPr>
              <w:jc w:val="center"/>
            </w:pPr>
            <w:r>
              <w:t>28.</w:t>
            </w:r>
          </w:p>
        </w:tc>
        <w:tc>
          <w:tcPr>
            <w:tcW w:w="2243" w:type="dxa"/>
            <w:vMerge w:val="restart"/>
          </w:tcPr>
          <w:p w14:paraId="4DF956FB" w14:textId="77777777" w:rsidR="005B7824" w:rsidRDefault="005B7824" w:rsidP="005B7824">
            <w:r w:rsidRPr="00163576">
              <w:t>Kolorystyka zewnętrzna i wewnętrzna</w:t>
            </w:r>
          </w:p>
        </w:tc>
        <w:tc>
          <w:tcPr>
            <w:tcW w:w="1164" w:type="dxa"/>
          </w:tcPr>
          <w:p w14:paraId="718AC282" w14:textId="77777777" w:rsidR="005B7824" w:rsidRDefault="005B7824" w:rsidP="005B7824">
            <w:r>
              <w:t>28.1</w:t>
            </w:r>
          </w:p>
        </w:tc>
        <w:tc>
          <w:tcPr>
            <w:tcW w:w="8403" w:type="dxa"/>
          </w:tcPr>
          <w:p w14:paraId="7354E192" w14:textId="77777777" w:rsidR="005B7824" w:rsidRDefault="005B7824" w:rsidP="005B7824">
            <w:r w:rsidRPr="00163576">
              <w:t>Kolorystykę zewnętrzną i wewnętrzną elektrobusu Wykonawca przedstawi w postaci trzech projektów graficznych  które powinny uwzględniać barwy firmowe Zamawiającego. Zamawiający dokona wyboru jednego z przedstawionych projektów z możliwością jego doprecyzowania do 30 dni od podpisania Umowy.</w:t>
            </w:r>
          </w:p>
        </w:tc>
        <w:tc>
          <w:tcPr>
            <w:tcW w:w="2057" w:type="dxa"/>
          </w:tcPr>
          <w:p w14:paraId="1A5E910E" w14:textId="77777777" w:rsidR="005B7824" w:rsidRDefault="005B7824" w:rsidP="005B7824"/>
        </w:tc>
      </w:tr>
      <w:tr w:rsidR="005B7824" w14:paraId="23D6282F" w14:textId="77777777" w:rsidTr="008B0B96">
        <w:tc>
          <w:tcPr>
            <w:tcW w:w="693" w:type="dxa"/>
            <w:vMerge/>
          </w:tcPr>
          <w:p w14:paraId="5ACEA4AB" w14:textId="77777777" w:rsidR="005B7824" w:rsidRDefault="005B7824" w:rsidP="005B7824">
            <w:pPr>
              <w:jc w:val="center"/>
            </w:pPr>
          </w:p>
        </w:tc>
        <w:tc>
          <w:tcPr>
            <w:tcW w:w="2243" w:type="dxa"/>
            <w:vMerge/>
          </w:tcPr>
          <w:p w14:paraId="44900904" w14:textId="77777777" w:rsidR="005B7824" w:rsidRDefault="005B7824" w:rsidP="005B7824"/>
        </w:tc>
        <w:tc>
          <w:tcPr>
            <w:tcW w:w="1164" w:type="dxa"/>
          </w:tcPr>
          <w:p w14:paraId="64B6B093" w14:textId="77777777" w:rsidR="005B7824" w:rsidRDefault="005B7824" w:rsidP="005B7824">
            <w:r>
              <w:t>28.2</w:t>
            </w:r>
          </w:p>
        </w:tc>
        <w:tc>
          <w:tcPr>
            <w:tcW w:w="8403" w:type="dxa"/>
          </w:tcPr>
          <w:p w14:paraId="4FA0D43D" w14:textId="77777777" w:rsidR="005B7824" w:rsidRDefault="005B7824" w:rsidP="005B7824">
            <w:r w:rsidRPr="00163576">
              <w:t>Kolor poręczy malowane proszkowo na kolor żółty, zalecany kolor wg klasyfikacji RAL Classic RAL 1004</w:t>
            </w:r>
          </w:p>
        </w:tc>
        <w:tc>
          <w:tcPr>
            <w:tcW w:w="2057" w:type="dxa"/>
          </w:tcPr>
          <w:p w14:paraId="67FB0405" w14:textId="77777777" w:rsidR="005B7824" w:rsidRDefault="005B7824" w:rsidP="005B7824"/>
        </w:tc>
      </w:tr>
      <w:tr w:rsidR="005B7824" w14:paraId="1E5C480F" w14:textId="77777777" w:rsidTr="008B0B96">
        <w:tc>
          <w:tcPr>
            <w:tcW w:w="693" w:type="dxa"/>
            <w:vMerge w:val="restart"/>
          </w:tcPr>
          <w:p w14:paraId="69D049EB" w14:textId="77777777" w:rsidR="005B7824" w:rsidRDefault="005B7824" w:rsidP="005B7824">
            <w:pPr>
              <w:jc w:val="center"/>
            </w:pPr>
            <w:r>
              <w:t>29.</w:t>
            </w:r>
          </w:p>
        </w:tc>
        <w:tc>
          <w:tcPr>
            <w:tcW w:w="2243" w:type="dxa"/>
            <w:vMerge w:val="restart"/>
          </w:tcPr>
          <w:p w14:paraId="76B0BB12" w14:textId="77777777" w:rsidR="005B7824" w:rsidRDefault="005B7824" w:rsidP="005B7824">
            <w:r>
              <w:t>Pozostałe wyposażenie Elektrobusu</w:t>
            </w:r>
          </w:p>
        </w:tc>
        <w:tc>
          <w:tcPr>
            <w:tcW w:w="1164" w:type="dxa"/>
          </w:tcPr>
          <w:p w14:paraId="7505A7A8" w14:textId="77777777" w:rsidR="005B7824" w:rsidRDefault="005B7824" w:rsidP="005B7824">
            <w:r>
              <w:t>29.1</w:t>
            </w:r>
          </w:p>
        </w:tc>
        <w:tc>
          <w:tcPr>
            <w:tcW w:w="8403" w:type="dxa"/>
          </w:tcPr>
          <w:p w14:paraId="74FDDDA0" w14:textId="77777777" w:rsidR="005B7824" w:rsidRDefault="005B7824" w:rsidP="005B7824">
            <w:r w:rsidRPr="00B612FD">
              <w:t>W cenie elektrobusu winno być zawarte wyposażenie w:</w:t>
            </w:r>
          </w:p>
        </w:tc>
        <w:tc>
          <w:tcPr>
            <w:tcW w:w="2057" w:type="dxa"/>
          </w:tcPr>
          <w:p w14:paraId="4A2C3E3B" w14:textId="77777777" w:rsidR="005B7824" w:rsidRDefault="005B7824" w:rsidP="005B7824"/>
        </w:tc>
      </w:tr>
      <w:tr w:rsidR="005B7824" w14:paraId="414370D4" w14:textId="77777777" w:rsidTr="008B0B96">
        <w:tc>
          <w:tcPr>
            <w:tcW w:w="693" w:type="dxa"/>
            <w:vMerge/>
          </w:tcPr>
          <w:p w14:paraId="55452D22" w14:textId="77777777" w:rsidR="005B7824" w:rsidRDefault="005B7824" w:rsidP="005B7824">
            <w:pPr>
              <w:jc w:val="center"/>
            </w:pPr>
          </w:p>
        </w:tc>
        <w:tc>
          <w:tcPr>
            <w:tcW w:w="2243" w:type="dxa"/>
            <w:vMerge/>
          </w:tcPr>
          <w:p w14:paraId="59E14858" w14:textId="77777777" w:rsidR="005B7824" w:rsidRDefault="005B7824" w:rsidP="005B7824"/>
        </w:tc>
        <w:tc>
          <w:tcPr>
            <w:tcW w:w="1164" w:type="dxa"/>
          </w:tcPr>
          <w:p w14:paraId="32A12D63" w14:textId="77777777" w:rsidR="005B7824" w:rsidRDefault="005B7824" w:rsidP="005B7824">
            <w:r>
              <w:t>29.2</w:t>
            </w:r>
          </w:p>
        </w:tc>
        <w:tc>
          <w:tcPr>
            <w:tcW w:w="8403" w:type="dxa"/>
          </w:tcPr>
          <w:p w14:paraId="6C570B80" w14:textId="77777777" w:rsidR="005B7824" w:rsidRDefault="005B7824" w:rsidP="005B7824">
            <w:r w:rsidRPr="00B612FD">
              <w:t>wszystkie przyciski pasażerskie powinny być podświetlone oraz oznakowane alfabetem Braille'a.</w:t>
            </w:r>
          </w:p>
        </w:tc>
        <w:tc>
          <w:tcPr>
            <w:tcW w:w="2057" w:type="dxa"/>
          </w:tcPr>
          <w:p w14:paraId="626113DA" w14:textId="77777777" w:rsidR="005B7824" w:rsidRDefault="005B7824" w:rsidP="005B7824"/>
        </w:tc>
      </w:tr>
      <w:tr w:rsidR="005B7824" w14:paraId="650CEF02" w14:textId="77777777" w:rsidTr="008B0B96">
        <w:tc>
          <w:tcPr>
            <w:tcW w:w="693" w:type="dxa"/>
            <w:vMerge/>
          </w:tcPr>
          <w:p w14:paraId="534C5EAA" w14:textId="77777777" w:rsidR="005B7824" w:rsidRDefault="005B7824" w:rsidP="005B7824">
            <w:pPr>
              <w:jc w:val="center"/>
            </w:pPr>
          </w:p>
        </w:tc>
        <w:tc>
          <w:tcPr>
            <w:tcW w:w="2243" w:type="dxa"/>
            <w:vMerge/>
          </w:tcPr>
          <w:p w14:paraId="33D87DF2" w14:textId="77777777" w:rsidR="005B7824" w:rsidRDefault="005B7824" w:rsidP="005B7824"/>
        </w:tc>
        <w:tc>
          <w:tcPr>
            <w:tcW w:w="1164" w:type="dxa"/>
          </w:tcPr>
          <w:p w14:paraId="13646CC2" w14:textId="77777777" w:rsidR="005B7824" w:rsidRDefault="005B7824" w:rsidP="005B7824">
            <w:r>
              <w:t>29.3</w:t>
            </w:r>
          </w:p>
        </w:tc>
        <w:tc>
          <w:tcPr>
            <w:tcW w:w="8403" w:type="dxa"/>
          </w:tcPr>
          <w:p w14:paraId="0EACF8AA" w14:textId="77777777" w:rsidR="005B7824" w:rsidRDefault="005B7824" w:rsidP="005B7824">
            <w:r>
              <w:t>L</w:t>
            </w:r>
            <w:r w:rsidRPr="00B612FD">
              <w:t>ustra zewnętrzne ogrzewane, sterowane elektrycznie ze stanowiska kierowcy, mają być składane ręcznie w sposób umożliwiający mycie potokowe elektrobusu na myjni wieloszczotkowej. Preferowany jest sposób składania luster do boku pojazdu lub szyby czołowej , wykluczający konieczność demontażu luster przed myciem pojazdu.</w:t>
            </w:r>
          </w:p>
        </w:tc>
        <w:tc>
          <w:tcPr>
            <w:tcW w:w="2057" w:type="dxa"/>
          </w:tcPr>
          <w:p w14:paraId="1CCC4F5A" w14:textId="77777777" w:rsidR="005B7824" w:rsidRDefault="005B7824" w:rsidP="005B7824"/>
        </w:tc>
      </w:tr>
      <w:tr w:rsidR="005B7824" w14:paraId="0F538FF4" w14:textId="77777777" w:rsidTr="008B0B96">
        <w:tc>
          <w:tcPr>
            <w:tcW w:w="693" w:type="dxa"/>
            <w:vMerge/>
          </w:tcPr>
          <w:p w14:paraId="3C3A0C39" w14:textId="77777777" w:rsidR="005B7824" w:rsidRDefault="005B7824" w:rsidP="005B7824">
            <w:pPr>
              <w:jc w:val="center"/>
            </w:pPr>
          </w:p>
        </w:tc>
        <w:tc>
          <w:tcPr>
            <w:tcW w:w="2243" w:type="dxa"/>
            <w:vMerge/>
          </w:tcPr>
          <w:p w14:paraId="19F3C126" w14:textId="77777777" w:rsidR="005B7824" w:rsidRDefault="005B7824" w:rsidP="005B7824"/>
        </w:tc>
        <w:tc>
          <w:tcPr>
            <w:tcW w:w="1164" w:type="dxa"/>
          </w:tcPr>
          <w:p w14:paraId="37458B7F" w14:textId="77777777" w:rsidR="005B7824" w:rsidRDefault="005B7824" w:rsidP="005B7824">
            <w:r>
              <w:t>29.4</w:t>
            </w:r>
          </w:p>
        </w:tc>
        <w:tc>
          <w:tcPr>
            <w:tcW w:w="8403" w:type="dxa"/>
          </w:tcPr>
          <w:p w14:paraId="020565ED" w14:textId="6F83FE36" w:rsidR="005B7824" w:rsidRDefault="005B7824" w:rsidP="005B7824">
            <w:r w:rsidRPr="004459E1">
              <w:t>Interaktywny system ułatwiający cofanie z wyświetlaczem odległości od przeszkody zamontowanym w kabinie kierowcy, penetrujący pełną przestrzeń za pojazdem, z możliwością elektronicznego ustawienia zmiany odległości od przeszkody. System ma posiadać alarm, działający tylko w przypadku napotkania przeszkody, dostosowujący natężenie poziomu sygnału alarmu do poziomu hałasu panującego wokół pojazdu oraz syrenę zewnętrzną. System powinien być wyposażony w autodiagnostykę informującą o poprawnym działaniu systemu.</w:t>
            </w:r>
          </w:p>
        </w:tc>
        <w:tc>
          <w:tcPr>
            <w:tcW w:w="2057" w:type="dxa"/>
          </w:tcPr>
          <w:p w14:paraId="2423DFF5" w14:textId="77777777" w:rsidR="005B7824" w:rsidRDefault="005B7824" w:rsidP="005B7824"/>
        </w:tc>
      </w:tr>
      <w:tr w:rsidR="005B7824" w14:paraId="54C4EC53" w14:textId="77777777" w:rsidTr="008B0B96">
        <w:tc>
          <w:tcPr>
            <w:tcW w:w="693" w:type="dxa"/>
            <w:vMerge/>
          </w:tcPr>
          <w:p w14:paraId="13C634DF" w14:textId="77777777" w:rsidR="005B7824" w:rsidRDefault="005B7824" w:rsidP="005B7824">
            <w:pPr>
              <w:jc w:val="center"/>
            </w:pPr>
          </w:p>
        </w:tc>
        <w:tc>
          <w:tcPr>
            <w:tcW w:w="2243" w:type="dxa"/>
            <w:vMerge/>
          </w:tcPr>
          <w:p w14:paraId="35E70F73" w14:textId="77777777" w:rsidR="005B7824" w:rsidRDefault="005B7824" w:rsidP="005B7824"/>
        </w:tc>
        <w:tc>
          <w:tcPr>
            <w:tcW w:w="1164" w:type="dxa"/>
          </w:tcPr>
          <w:p w14:paraId="7C4890B5" w14:textId="77777777" w:rsidR="005B7824" w:rsidRDefault="005B7824" w:rsidP="005B7824">
            <w:r>
              <w:t>29.5</w:t>
            </w:r>
          </w:p>
        </w:tc>
        <w:tc>
          <w:tcPr>
            <w:tcW w:w="8403" w:type="dxa"/>
          </w:tcPr>
          <w:p w14:paraId="06E4591B" w14:textId="77777777" w:rsidR="005B7824" w:rsidRDefault="005B7824" w:rsidP="005B7824">
            <w:r w:rsidRPr="00B612FD">
              <w:t>Dwie gaśnice proszkowe o wadze 6 kg każda, gaśnice umiejscowione w łatwo dostępnym miejscu w pobliżu kabiny kierowcy, w sposób zapobiegający ich ewentualnej kradzieży.</w:t>
            </w:r>
          </w:p>
        </w:tc>
        <w:tc>
          <w:tcPr>
            <w:tcW w:w="2057" w:type="dxa"/>
          </w:tcPr>
          <w:p w14:paraId="013B2346" w14:textId="77777777" w:rsidR="005B7824" w:rsidRDefault="005B7824" w:rsidP="005B7824"/>
        </w:tc>
      </w:tr>
      <w:tr w:rsidR="005B7824" w14:paraId="1EEB2E79" w14:textId="77777777" w:rsidTr="008B0B96">
        <w:tc>
          <w:tcPr>
            <w:tcW w:w="693" w:type="dxa"/>
            <w:vMerge/>
          </w:tcPr>
          <w:p w14:paraId="21AB1954" w14:textId="77777777" w:rsidR="005B7824" w:rsidRDefault="005B7824" w:rsidP="005B7824">
            <w:pPr>
              <w:jc w:val="center"/>
            </w:pPr>
          </w:p>
        </w:tc>
        <w:tc>
          <w:tcPr>
            <w:tcW w:w="2243" w:type="dxa"/>
            <w:vMerge/>
          </w:tcPr>
          <w:p w14:paraId="3BF75D0B" w14:textId="77777777" w:rsidR="005B7824" w:rsidRDefault="005B7824" w:rsidP="005B7824"/>
        </w:tc>
        <w:tc>
          <w:tcPr>
            <w:tcW w:w="1164" w:type="dxa"/>
          </w:tcPr>
          <w:p w14:paraId="1BB94B4F" w14:textId="77777777" w:rsidR="005B7824" w:rsidRDefault="005B7824" w:rsidP="005B7824">
            <w:r>
              <w:t>29.6</w:t>
            </w:r>
          </w:p>
        </w:tc>
        <w:tc>
          <w:tcPr>
            <w:tcW w:w="8403" w:type="dxa"/>
          </w:tcPr>
          <w:p w14:paraId="2E8AE726" w14:textId="77777777" w:rsidR="005B7824" w:rsidRDefault="005B7824" w:rsidP="005B7824">
            <w:r w:rsidRPr="00B612FD">
              <w:t>Jeden odblaskowy trójkąt ostrzegawczy do każdego z pojazdów</w:t>
            </w:r>
          </w:p>
        </w:tc>
        <w:tc>
          <w:tcPr>
            <w:tcW w:w="2057" w:type="dxa"/>
          </w:tcPr>
          <w:p w14:paraId="21D2614B" w14:textId="77777777" w:rsidR="005B7824" w:rsidRDefault="005B7824" w:rsidP="005B7824"/>
        </w:tc>
      </w:tr>
      <w:tr w:rsidR="005B7824" w14:paraId="41DD50DB" w14:textId="77777777" w:rsidTr="00E9734F">
        <w:tc>
          <w:tcPr>
            <w:tcW w:w="693" w:type="dxa"/>
            <w:vMerge/>
          </w:tcPr>
          <w:p w14:paraId="3F62A296" w14:textId="77777777" w:rsidR="005B7824" w:rsidRDefault="005B7824" w:rsidP="005B7824">
            <w:pPr>
              <w:jc w:val="center"/>
            </w:pPr>
          </w:p>
        </w:tc>
        <w:tc>
          <w:tcPr>
            <w:tcW w:w="2243" w:type="dxa"/>
            <w:vMerge/>
          </w:tcPr>
          <w:p w14:paraId="46042B09" w14:textId="77777777" w:rsidR="005B7824" w:rsidRDefault="005B7824" w:rsidP="005B7824"/>
        </w:tc>
        <w:tc>
          <w:tcPr>
            <w:tcW w:w="1164" w:type="dxa"/>
          </w:tcPr>
          <w:p w14:paraId="28F3CA3E" w14:textId="77777777" w:rsidR="005B7824" w:rsidRDefault="005B7824" w:rsidP="005B7824">
            <w:r>
              <w:t>29.7</w:t>
            </w:r>
          </w:p>
        </w:tc>
        <w:tc>
          <w:tcPr>
            <w:tcW w:w="8403" w:type="dxa"/>
            <w:shd w:val="clear" w:color="auto" w:fill="auto"/>
          </w:tcPr>
          <w:p w14:paraId="2BA27B6D" w14:textId="0B9D32FC" w:rsidR="005B7824" w:rsidRPr="00E9734F" w:rsidRDefault="005B7824" w:rsidP="005B7824">
            <w:r w:rsidRPr="00E9734F">
              <w:t>Dwa kliny podkładane pod koła, felgi kół wykonane ze stopów lekkich, kute, polerowane.</w:t>
            </w:r>
          </w:p>
        </w:tc>
        <w:tc>
          <w:tcPr>
            <w:tcW w:w="2057" w:type="dxa"/>
          </w:tcPr>
          <w:p w14:paraId="1365C257" w14:textId="28B9B6D4" w:rsidR="005B7824" w:rsidRDefault="005B7824" w:rsidP="005B7824"/>
        </w:tc>
      </w:tr>
      <w:tr w:rsidR="005B7824" w14:paraId="14F9AE6F" w14:textId="77777777" w:rsidTr="008B0B96">
        <w:tc>
          <w:tcPr>
            <w:tcW w:w="693" w:type="dxa"/>
            <w:vMerge/>
          </w:tcPr>
          <w:p w14:paraId="6273C5D0" w14:textId="77777777" w:rsidR="005B7824" w:rsidRDefault="005B7824" w:rsidP="005B7824">
            <w:pPr>
              <w:jc w:val="center"/>
            </w:pPr>
          </w:p>
        </w:tc>
        <w:tc>
          <w:tcPr>
            <w:tcW w:w="2243" w:type="dxa"/>
            <w:vMerge/>
          </w:tcPr>
          <w:p w14:paraId="0E7897C1" w14:textId="77777777" w:rsidR="005B7824" w:rsidRDefault="005B7824" w:rsidP="005B7824"/>
        </w:tc>
        <w:tc>
          <w:tcPr>
            <w:tcW w:w="1164" w:type="dxa"/>
          </w:tcPr>
          <w:p w14:paraId="43627CC3" w14:textId="77777777" w:rsidR="005B7824" w:rsidRDefault="005B7824" w:rsidP="005B7824">
            <w:r>
              <w:t>29.8</w:t>
            </w:r>
          </w:p>
        </w:tc>
        <w:tc>
          <w:tcPr>
            <w:tcW w:w="8403" w:type="dxa"/>
          </w:tcPr>
          <w:p w14:paraId="345920C7" w14:textId="1A03080E" w:rsidR="005B7824" w:rsidRPr="00411481" w:rsidRDefault="005B7824" w:rsidP="005B7824">
            <w:pPr>
              <w:rPr>
                <w:color w:val="FF0000"/>
              </w:rPr>
            </w:pPr>
            <w:r>
              <w:t>Ramki na tablice informacyjne wewnątrz pojazdu – zainstalowane na podsufitowych klapach obsługowych po lewej stronie pojazdu, w ilości sztuk 4.  Dokładne miejsce montażu oraz formę i rozmiar ramek Wykonawca ustali z Zamawiającym w ciągu 30 dni od podpisania umowy.</w:t>
            </w:r>
          </w:p>
        </w:tc>
        <w:tc>
          <w:tcPr>
            <w:tcW w:w="2057" w:type="dxa"/>
          </w:tcPr>
          <w:p w14:paraId="5A4B4743" w14:textId="2C513240" w:rsidR="005B7824" w:rsidRPr="00411481" w:rsidRDefault="005B7824" w:rsidP="005B7824">
            <w:pPr>
              <w:rPr>
                <w:highlight w:val="yellow"/>
              </w:rPr>
            </w:pPr>
          </w:p>
        </w:tc>
      </w:tr>
      <w:tr w:rsidR="005B7824" w14:paraId="4F2DD5F9" w14:textId="77777777" w:rsidTr="008B0B96">
        <w:tc>
          <w:tcPr>
            <w:tcW w:w="693" w:type="dxa"/>
            <w:vMerge/>
          </w:tcPr>
          <w:p w14:paraId="49A58AAD" w14:textId="77777777" w:rsidR="005B7824" w:rsidRDefault="005B7824" w:rsidP="005B7824">
            <w:pPr>
              <w:jc w:val="center"/>
            </w:pPr>
          </w:p>
        </w:tc>
        <w:tc>
          <w:tcPr>
            <w:tcW w:w="2243" w:type="dxa"/>
            <w:vMerge/>
          </w:tcPr>
          <w:p w14:paraId="6EC5EB15" w14:textId="77777777" w:rsidR="005B7824" w:rsidRDefault="005B7824" w:rsidP="005B7824"/>
        </w:tc>
        <w:tc>
          <w:tcPr>
            <w:tcW w:w="1164" w:type="dxa"/>
          </w:tcPr>
          <w:p w14:paraId="39D87579" w14:textId="77777777" w:rsidR="005B7824" w:rsidRDefault="005B7824" w:rsidP="005B7824">
            <w:r>
              <w:t>29.9</w:t>
            </w:r>
          </w:p>
        </w:tc>
        <w:tc>
          <w:tcPr>
            <w:tcW w:w="8403" w:type="dxa"/>
          </w:tcPr>
          <w:p w14:paraId="401F6BB6" w14:textId="6398D423" w:rsidR="005B7824" w:rsidRPr="004459E1" w:rsidRDefault="005B7824" w:rsidP="005B7824">
            <w:pPr>
              <w:rPr>
                <w:highlight w:val="yellow"/>
              </w:rPr>
            </w:pPr>
            <w:r w:rsidRPr="003D3258">
              <w:t>Pojazd powinien zostać wyposażony w instalację równoległą do obsługi Śląskiej Karty Usług Publicznych (ŚKUP) tj. okablowanie i podłączenie do źródeł zasilania oraz przygotowanie miejsca pod zamontowanie urządzeń należących do zestawu wymaganego przez Zarząd Transportu Metropolitalnego w Katowicach w ramach projektu „Rozszerzenie systemu ŚKUP na pojazdy MZK Tychy". Wszelkie uzgodnienia nt. wymogów instalacji powinny być poczynione z Wykonawcą „Systemu dla MZK”.</w:t>
            </w:r>
          </w:p>
        </w:tc>
        <w:tc>
          <w:tcPr>
            <w:tcW w:w="2057" w:type="dxa"/>
          </w:tcPr>
          <w:p w14:paraId="10740D45" w14:textId="7A1C8B66" w:rsidR="005B7824" w:rsidRPr="00411481" w:rsidRDefault="005B7824" w:rsidP="005B7824">
            <w:pPr>
              <w:rPr>
                <w:highlight w:val="yellow"/>
              </w:rPr>
            </w:pPr>
          </w:p>
        </w:tc>
      </w:tr>
      <w:tr w:rsidR="005B7824" w14:paraId="375696B0" w14:textId="77777777" w:rsidTr="008B0B96">
        <w:tc>
          <w:tcPr>
            <w:tcW w:w="693" w:type="dxa"/>
            <w:vMerge/>
          </w:tcPr>
          <w:p w14:paraId="2C769D5B" w14:textId="77777777" w:rsidR="005B7824" w:rsidRDefault="005B7824" w:rsidP="005B7824">
            <w:pPr>
              <w:jc w:val="center"/>
            </w:pPr>
          </w:p>
        </w:tc>
        <w:tc>
          <w:tcPr>
            <w:tcW w:w="2243" w:type="dxa"/>
            <w:vMerge/>
          </w:tcPr>
          <w:p w14:paraId="5D7F751D" w14:textId="77777777" w:rsidR="005B7824" w:rsidRDefault="005B7824" w:rsidP="005B7824"/>
        </w:tc>
        <w:tc>
          <w:tcPr>
            <w:tcW w:w="1164" w:type="dxa"/>
          </w:tcPr>
          <w:p w14:paraId="7DBCB731" w14:textId="77777777" w:rsidR="005B7824" w:rsidRDefault="005B7824" w:rsidP="005B7824">
            <w:r>
              <w:t>29.9.1</w:t>
            </w:r>
          </w:p>
        </w:tc>
        <w:tc>
          <w:tcPr>
            <w:tcW w:w="8403" w:type="dxa"/>
          </w:tcPr>
          <w:p w14:paraId="4BCCD4F3" w14:textId="6046BC44" w:rsidR="005B7824" w:rsidRPr="00411481" w:rsidRDefault="005B7824" w:rsidP="005B7824">
            <w:pPr>
              <w:rPr>
                <w:color w:val="FF0000"/>
              </w:rPr>
            </w:pPr>
            <w:r w:rsidRPr="003D3258">
              <w:t>Instalacja elektryczna ŚKUP ma być doprowadzona do miejsc późniejszego montażu urządzeń z takim zapasem przewodu sygnałowego, aby możliwe było ich podłączenie. Instalacja elektryczna pod montaż modułów do pobierania opłat powinna być umieszczona w bliskim sąsiedztwie wejść do pojazdu, w miejscach zapewniających swobodny dostęp wszystkim pasażerom a ich lokalizacja nie może spowodować utrudnień podczas wsiadania i wysiadania z pojazdu. (np. na poręczach pionowych przy drzwiach, na wysokości ~ 1,40 m od podłogi). Szczegółowe umiejscowienie urządzeń Wykonawca uzgodni z Zamawiającym do 30 dni od podpisania Umowy.</w:t>
            </w:r>
          </w:p>
        </w:tc>
        <w:tc>
          <w:tcPr>
            <w:tcW w:w="2057" w:type="dxa"/>
          </w:tcPr>
          <w:p w14:paraId="0C125BC0" w14:textId="583995AC" w:rsidR="005B7824" w:rsidRDefault="005B7824" w:rsidP="005B7824"/>
        </w:tc>
      </w:tr>
      <w:tr w:rsidR="005B7824" w14:paraId="179DDA79" w14:textId="77777777" w:rsidTr="008B0B96">
        <w:tc>
          <w:tcPr>
            <w:tcW w:w="693" w:type="dxa"/>
            <w:vMerge/>
          </w:tcPr>
          <w:p w14:paraId="0FDFB1C9" w14:textId="77777777" w:rsidR="005B7824" w:rsidRDefault="005B7824" w:rsidP="005B7824">
            <w:pPr>
              <w:jc w:val="center"/>
            </w:pPr>
          </w:p>
        </w:tc>
        <w:tc>
          <w:tcPr>
            <w:tcW w:w="2243" w:type="dxa"/>
            <w:vMerge/>
          </w:tcPr>
          <w:p w14:paraId="13B42950" w14:textId="77777777" w:rsidR="005B7824" w:rsidRDefault="005B7824" w:rsidP="005B7824"/>
        </w:tc>
        <w:tc>
          <w:tcPr>
            <w:tcW w:w="1164" w:type="dxa"/>
          </w:tcPr>
          <w:p w14:paraId="01A1ABDF" w14:textId="77777777" w:rsidR="005B7824" w:rsidRDefault="005B7824" w:rsidP="005B7824">
            <w:r>
              <w:t>29.9.2</w:t>
            </w:r>
          </w:p>
        </w:tc>
        <w:tc>
          <w:tcPr>
            <w:tcW w:w="8403" w:type="dxa"/>
          </w:tcPr>
          <w:p w14:paraId="324B3A44" w14:textId="77777777" w:rsidR="005B7824" w:rsidRPr="003D3258" w:rsidRDefault="005B7824" w:rsidP="005B7824">
            <w:r w:rsidRPr="003D3258">
              <w:t>Instalacja elektryczna ŚKUP do podłączenia komputera pokładowego RTC-1200 musi być wyprowadzona w takim miejscu w kabinie kierowcy, aby możliwy był  montaż komputera pokładowego RTC-1200 w sposób zapewniający dostateczną widoczność oraz łatwy dostęp dla kierowcy oraz zgodnie z aktualnie obowiązującymi przepisami i normami.</w:t>
            </w:r>
          </w:p>
        </w:tc>
        <w:tc>
          <w:tcPr>
            <w:tcW w:w="2057" w:type="dxa"/>
          </w:tcPr>
          <w:p w14:paraId="2ABC5F39" w14:textId="4D93742A" w:rsidR="005B7824" w:rsidRDefault="005B7824" w:rsidP="005B7824"/>
        </w:tc>
      </w:tr>
      <w:tr w:rsidR="005B7824" w14:paraId="05543506" w14:textId="77777777" w:rsidTr="008B0B96">
        <w:tc>
          <w:tcPr>
            <w:tcW w:w="693" w:type="dxa"/>
            <w:vMerge/>
          </w:tcPr>
          <w:p w14:paraId="1DD31E1A" w14:textId="77777777" w:rsidR="005B7824" w:rsidRDefault="005B7824" w:rsidP="005B7824">
            <w:pPr>
              <w:jc w:val="center"/>
            </w:pPr>
          </w:p>
        </w:tc>
        <w:tc>
          <w:tcPr>
            <w:tcW w:w="2243" w:type="dxa"/>
            <w:vMerge/>
          </w:tcPr>
          <w:p w14:paraId="473687E0" w14:textId="77777777" w:rsidR="005B7824" w:rsidRDefault="005B7824" w:rsidP="005B7824"/>
        </w:tc>
        <w:tc>
          <w:tcPr>
            <w:tcW w:w="1164" w:type="dxa"/>
          </w:tcPr>
          <w:p w14:paraId="120775F4" w14:textId="77777777" w:rsidR="005B7824" w:rsidRPr="003D3258" w:rsidRDefault="005B7824" w:rsidP="005B7824">
            <w:r w:rsidRPr="003D3258">
              <w:t>29.9.3</w:t>
            </w:r>
          </w:p>
        </w:tc>
        <w:tc>
          <w:tcPr>
            <w:tcW w:w="8403" w:type="dxa"/>
          </w:tcPr>
          <w:p w14:paraId="4344DE11" w14:textId="77777777" w:rsidR="005B7824" w:rsidRPr="003D3258" w:rsidRDefault="005B7824" w:rsidP="005B7824">
            <w:r w:rsidRPr="003D3258">
              <w:t>Jeżeli montaż komputera pokładowego RTC-1200 wymaga dodatkowych elementów mocujących typu statyw, podstawa, wysięgnik itp. (np. z powodu braku miejsca do montażu) to należy je wykonać i zamontować w pojeździe.</w:t>
            </w:r>
          </w:p>
        </w:tc>
        <w:tc>
          <w:tcPr>
            <w:tcW w:w="2057" w:type="dxa"/>
          </w:tcPr>
          <w:p w14:paraId="44081681" w14:textId="1ACA6BCC" w:rsidR="005B7824" w:rsidRDefault="005B7824" w:rsidP="005B7824"/>
        </w:tc>
      </w:tr>
      <w:tr w:rsidR="005B7824" w14:paraId="7D6F5EA2" w14:textId="77777777" w:rsidTr="008B0B96">
        <w:tc>
          <w:tcPr>
            <w:tcW w:w="693" w:type="dxa"/>
            <w:vMerge/>
          </w:tcPr>
          <w:p w14:paraId="0A82D8B6" w14:textId="77777777" w:rsidR="005B7824" w:rsidRDefault="005B7824" w:rsidP="005B7824">
            <w:pPr>
              <w:jc w:val="center"/>
            </w:pPr>
          </w:p>
        </w:tc>
        <w:tc>
          <w:tcPr>
            <w:tcW w:w="2243" w:type="dxa"/>
            <w:vMerge/>
          </w:tcPr>
          <w:p w14:paraId="58C07410" w14:textId="77777777" w:rsidR="005B7824" w:rsidRDefault="005B7824" w:rsidP="005B7824"/>
        </w:tc>
        <w:tc>
          <w:tcPr>
            <w:tcW w:w="1164" w:type="dxa"/>
          </w:tcPr>
          <w:p w14:paraId="6A31819F" w14:textId="77777777" w:rsidR="005B7824" w:rsidRDefault="005B7824" w:rsidP="005B7824"/>
        </w:tc>
        <w:tc>
          <w:tcPr>
            <w:tcW w:w="8403" w:type="dxa"/>
          </w:tcPr>
          <w:p w14:paraId="08469B9D" w14:textId="77777777" w:rsidR="005B7824" w:rsidRDefault="005B7824" w:rsidP="005B7824">
            <w:r w:rsidRPr="003D3258">
              <w:t>Kasowniki biletów papierowych - 3 szt., w obudowie metalowej, NJ24COT lub równoważne, zainstalowane w pobliżu drzwi wejściowych do pojazdu, których nadruk na bilety będzie w następującej postaci: DDMMRR GGMM - gdzie DDMMRR to data: dzień, miesiąc, rok, a GGMM to czas skasowania biletu: godzina, minuta.</w:t>
            </w:r>
          </w:p>
        </w:tc>
        <w:tc>
          <w:tcPr>
            <w:tcW w:w="2057" w:type="dxa"/>
          </w:tcPr>
          <w:p w14:paraId="1CE0F6F9" w14:textId="6795D285" w:rsidR="005B7824" w:rsidRDefault="005B7824" w:rsidP="005B7824"/>
        </w:tc>
      </w:tr>
      <w:tr w:rsidR="005B7824" w14:paraId="26217087" w14:textId="77777777" w:rsidTr="008B0B96">
        <w:tc>
          <w:tcPr>
            <w:tcW w:w="693" w:type="dxa"/>
            <w:vMerge w:val="restart"/>
          </w:tcPr>
          <w:p w14:paraId="348E6530" w14:textId="77777777" w:rsidR="005B7824" w:rsidRDefault="005B7824" w:rsidP="005B7824">
            <w:pPr>
              <w:jc w:val="center"/>
            </w:pPr>
            <w:r>
              <w:t>30.</w:t>
            </w:r>
          </w:p>
        </w:tc>
        <w:tc>
          <w:tcPr>
            <w:tcW w:w="2243" w:type="dxa"/>
            <w:vMerge w:val="restart"/>
          </w:tcPr>
          <w:p w14:paraId="55CCB17C" w14:textId="77777777" w:rsidR="005B7824" w:rsidRDefault="005B7824" w:rsidP="005B7824">
            <w:r w:rsidRPr="007925DA">
              <w:t>Podłoga</w:t>
            </w:r>
          </w:p>
        </w:tc>
        <w:tc>
          <w:tcPr>
            <w:tcW w:w="1164" w:type="dxa"/>
          </w:tcPr>
          <w:p w14:paraId="28C1D417" w14:textId="77777777" w:rsidR="005B7824" w:rsidRDefault="005B7824" w:rsidP="005B7824">
            <w:r>
              <w:t>30.1</w:t>
            </w:r>
          </w:p>
        </w:tc>
        <w:tc>
          <w:tcPr>
            <w:tcW w:w="8403" w:type="dxa"/>
          </w:tcPr>
          <w:p w14:paraId="2EF23B5E" w14:textId="353B106D" w:rsidR="005B7824" w:rsidRPr="00B612FD" w:rsidRDefault="005B7824" w:rsidP="005B7824">
            <w:pPr>
              <w:rPr>
                <w:highlight w:val="yellow"/>
              </w:rPr>
            </w:pPr>
            <w:r>
              <w:t>Elektrobus</w:t>
            </w:r>
            <w:r w:rsidRPr="007925DA">
              <w:t xml:space="preserve"> musi posiadać całkowicie niską podłogę na wysokości max. 3</w:t>
            </w:r>
            <w:r>
              <w:t>6</w:t>
            </w:r>
            <w:r w:rsidRPr="007925DA">
              <w:t xml:space="preserve">0 mm zapewniającą dostęp do miejsc siedzących przez pokonanie nie więcej niż jednego stopnia. Podłoga ze sklejki wodoodpornej o budowie zoptymalizowanej pod względem </w:t>
            </w:r>
            <w:r w:rsidRPr="007925DA">
              <w:lastRenderedPageBreak/>
              <w:t>dźwiękowym. Wykładzina podłogowa gładka</w:t>
            </w:r>
            <w:r>
              <w:t xml:space="preserve"> </w:t>
            </w:r>
            <w:r w:rsidRPr="007925DA">
              <w:t>– antypoślizgowa zawijana na ściany boczne</w:t>
            </w:r>
            <w:r>
              <w:t xml:space="preserve"> (kolorystyka do uzgodnienia z Zamawiającym w terminie </w:t>
            </w:r>
            <w:r w:rsidRPr="00163576">
              <w:t>do 30 dni od podpisania Umowy</w:t>
            </w:r>
            <w:r>
              <w:t>)</w:t>
            </w:r>
            <w:r w:rsidRPr="007925DA">
              <w:t xml:space="preserve">. </w:t>
            </w:r>
            <w:r>
              <w:t>Przy</w:t>
            </w:r>
            <w:r w:rsidRPr="007925DA">
              <w:t xml:space="preserve"> wejściach materiał izolacyjny</w:t>
            </w:r>
            <w:r>
              <w:t>.</w:t>
            </w:r>
          </w:p>
        </w:tc>
        <w:tc>
          <w:tcPr>
            <w:tcW w:w="2057" w:type="dxa"/>
          </w:tcPr>
          <w:p w14:paraId="1DDC43CA" w14:textId="77777777" w:rsidR="005B7824" w:rsidRDefault="005B7824" w:rsidP="005B7824"/>
        </w:tc>
      </w:tr>
      <w:tr w:rsidR="005B7824" w14:paraId="65E62859" w14:textId="77777777" w:rsidTr="008B0B96">
        <w:tc>
          <w:tcPr>
            <w:tcW w:w="693" w:type="dxa"/>
            <w:vMerge/>
          </w:tcPr>
          <w:p w14:paraId="6BE6C435" w14:textId="77777777" w:rsidR="005B7824" w:rsidRDefault="005B7824" w:rsidP="005B7824">
            <w:pPr>
              <w:jc w:val="center"/>
            </w:pPr>
          </w:p>
        </w:tc>
        <w:tc>
          <w:tcPr>
            <w:tcW w:w="2243" w:type="dxa"/>
            <w:vMerge/>
          </w:tcPr>
          <w:p w14:paraId="0F0204F1" w14:textId="77777777" w:rsidR="005B7824" w:rsidRDefault="005B7824" w:rsidP="005B7824"/>
        </w:tc>
        <w:tc>
          <w:tcPr>
            <w:tcW w:w="1164" w:type="dxa"/>
          </w:tcPr>
          <w:p w14:paraId="5B844360" w14:textId="77777777" w:rsidR="005B7824" w:rsidRDefault="005B7824" w:rsidP="005B7824">
            <w:r>
              <w:t>30.2</w:t>
            </w:r>
          </w:p>
        </w:tc>
        <w:tc>
          <w:tcPr>
            <w:tcW w:w="8403" w:type="dxa"/>
          </w:tcPr>
          <w:p w14:paraId="7C19B20E" w14:textId="77777777" w:rsidR="005B7824" w:rsidRDefault="005B7824" w:rsidP="005B7824">
            <w:r w:rsidRPr="007925DA">
              <w:t>Brak stopni poprzecznych w podłodze (w przejściu środkowym).</w:t>
            </w:r>
          </w:p>
        </w:tc>
        <w:tc>
          <w:tcPr>
            <w:tcW w:w="2057" w:type="dxa"/>
          </w:tcPr>
          <w:p w14:paraId="00D0D0C8" w14:textId="77777777" w:rsidR="005B7824" w:rsidRDefault="005B7824" w:rsidP="005B7824"/>
        </w:tc>
      </w:tr>
      <w:tr w:rsidR="005B7824" w14:paraId="0E8F1640" w14:textId="77777777" w:rsidTr="008B0B96">
        <w:tc>
          <w:tcPr>
            <w:tcW w:w="693" w:type="dxa"/>
            <w:vMerge/>
          </w:tcPr>
          <w:p w14:paraId="49A6D82B" w14:textId="77777777" w:rsidR="005B7824" w:rsidRDefault="005B7824" w:rsidP="005B7824">
            <w:pPr>
              <w:jc w:val="center"/>
            </w:pPr>
          </w:p>
        </w:tc>
        <w:tc>
          <w:tcPr>
            <w:tcW w:w="2243" w:type="dxa"/>
            <w:vMerge/>
          </w:tcPr>
          <w:p w14:paraId="20BFB5E6" w14:textId="77777777" w:rsidR="005B7824" w:rsidRDefault="005B7824" w:rsidP="005B7824"/>
        </w:tc>
        <w:tc>
          <w:tcPr>
            <w:tcW w:w="1164" w:type="dxa"/>
          </w:tcPr>
          <w:p w14:paraId="75B20EF2" w14:textId="77777777" w:rsidR="005B7824" w:rsidRDefault="005B7824" w:rsidP="005B7824">
            <w:r>
              <w:t>30.3</w:t>
            </w:r>
          </w:p>
        </w:tc>
        <w:tc>
          <w:tcPr>
            <w:tcW w:w="8403" w:type="dxa"/>
          </w:tcPr>
          <w:p w14:paraId="4AF44450" w14:textId="721B80B8" w:rsidR="005B7824" w:rsidRDefault="005B7824" w:rsidP="005B7824">
            <w:r w:rsidRPr="00E9734F">
              <w:t>Dodatkowe zewnętrzne doświetlenie wejść zainstalowane nad wszystkimi drzwiami typu LED.</w:t>
            </w:r>
          </w:p>
        </w:tc>
        <w:tc>
          <w:tcPr>
            <w:tcW w:w="2057" w:type="dxa"/>
          </w:tcPr>
          <w:p w14:paraId="17ED8835" w14:textId="674B3BB8" w:rsidR="005B7824" w:rsidRDefault="005B7824" w:rsidP="005B7824"/>
        </w:tc>
      </w:tr>
      <w:tr w:rsidR="005B7824" w14:paraId="02958A21" w14:textId="77777777" w:rsidTr="008B0B96">
        <w:tc>
          <w:tcPr>
            <w:tcW w:w="693" w:type="dxa"/>
            <w:vMerge/>
          </w:tcPr>
          <w:p w14:paraId="2255432F" w14:textId="77777777" w:rsidR="005B7824" w:rsidRDefault="005B7824" w:rsidP="005B7824">
            <w:pPr>
              <w:jc w:val="center"/>
            </w:pPr>
          </w:p>
        </w:tc>
        <w:tc>
          <w:tcPr>
            <w:tcW w:w="2243" w:type="dxa"/>
            <w:vMerge/>
          </w:tcPr>
          <w:p w14:paraId="3BFF22D0" w14:textId="77777777" w:rsidR="005B7824" w:rsidRDefault="005B7824" w:rsidP="005B7824"/>
        </w:tc>
        <w:tc>
          <w:tcPr>
            <w:tcW w:w="1164" w:type="dxa"/>
          </w:tcPr>
          <w:p w14:paraId="45E75D01" w14:textId="77777777" w:rsidR="005B7824" w:rsidRDefault="005B7824" w:rsidP="005B7824">
            <w:r>
              <w:t>30.4</w:t>
            </w:r>
          </w:p>
        </w:tc>
        <w:tc>
          <w:tcPr>
            <w:tcW w:w="8403" w:type="dxa"/>
          </w:tcPr>
          <w:p w14:paraId="57E7C83A" w14:textId="77777777" w:rsidR="005B7824" w:rsidRDefault="005B7824" w:rsidP="005B7824">
            <w:r w:rsidRPr="007925DA">
              <w:t>Szerokość przejścia pomiędzy nadkolami osi przedniej i tylnej mierzona 100 mm nad podłogą w najwęższym miejscu: minimum 520 mm.</w:t>
            </w:r>
          </w:p>
        </w:tc>
        <w:tc>
          <w:tcPr>
            <w:tcW w:w="2057" w:type="dxa"/>
          </w:tcPr>
          <w:p w14:paraId="71F9433E" w14:textId="77777777" w:rsidR="005B7824" w:rsidRDefault="005B7824" w:rsidP="005B7824"/>
        </w:tc>
      </w:tr>
      <w:tr w:rsidR="005B7824" w14:paraId="3F74B101" w14:textId="77777777" w:rsidTr="008B0B96">
        <w:tc>
          <w:tcPr>
            <w:tcW w:w="693" w:type="dxa"/>
            <w:vMerge w:val="restart"/>
          </w:tcPr>
          <w:p w14:paraId="3DE0B6FB" w14:textId="77777777" w:rsidR="005B7824" w:rsidRDefault="005B7824" w:rsidP="005B7824">
            <w:pPr>
              <w:jc w:val="center"/>
            </w:pPr>
            <w:r>
              <w:t>31.</w:t>
            </w:r>
          </w:p>
        </w:tc>
        <w:tc>
          <w:tcPr>
            <w:tcW w:w="2243" w:type="dxa"/>
            <w:vMerge w:val="restart"/>
          </w:tcPr>
          <w:p w14:paraId="70D88E5B" w14:textId="77777777" w:rsidR="005B7824" w:rsidRDefault="005B7824" w:rsidP="005B7824">
            <w:r w:rsidRPr="00E62FF9">
              <w:t>Sterowanie drzwiami</w:t>
            </w:r>
          </w:p>
        </w:tc>
        <w:tc>
          <w:tcPr>
            <w:tcW w:w="1164" w:type="dxa"/>
          </w:tcPr>
          <w:p w14:paraId="3EDA1B5D" w14:textId="77777777" w:rsidR="005B7824" w:rsidRDefault="005B7824" w:rsidP="005B7824">
            <w:r>
              <w:t>31.1</w:t>
            </w:r>
          </w:p>
        </w:tc>
        <w:tc>
          <w:tcPr>
            <w:tcW w:w="8403" w:type="dxa"/>
          </w:tcPr>
          <w:p w14:paraId="5058A49D" w14:textId="77777777" w:rsidR="005B7824" w:rsidRDefault="005B7824" w:rsidP="005B7824">
            <w:r w:rsidRPr="00E62FF9">
              <w:t>Otwarcie drzwi lub aktywacja zezwolenia otwarcia drzwi przez pasażerów musi skutkować włączeniem blokady przystankowej (hamulec przystankowy).</w:t>
            </w:r>
          </w:p>
        </w:tc>
        <w:tc>
          <w:tcPr>
            <w:tcW w:w="2057" w:type="dxa"/>
          </w:tcPr>
          <w:p w14:paraId="73AFEF1A" w14:textId="5EC8A291" w:rsidR="005B7824" w:rsidRDefault="005B7824" w:rsidP="005B7824"/>
        </w:tc>
      </w:tr>
      <w:tr w:rsidR="005B7824" w14:paraId="289FA39C" w14:textId="77777777" w:rsidTr="008B0B96">
        <w:tc>
          <w:tcPr>
            <w:tcW w:w="693" w:type="dxa"/>
            <w:vMerge/>
          </w:tcPr>
          <w:p w14:paraId="7AB7573D" w14:textId="77777777" w:rsidR="005B7824" w:rsidRDefault="005B7824" w:rsidP="005B7824">
            <w:pPr>
              <w:jc w:val="center"/>
            </w:pPr>
          </w:p>
        </w:tc>
        <w:tc>
          <w:tcPr>
            <w:tcW w:w="2243" w:type="dxa"/>
            <w:vMerge/>
          </w:tcPr>
          <w:p w14:paraId="669AC43B" w14:textId="77777777" w:rsidR="005B7824" w:rsidRDefault="005B7824" w:rsidP="005B7824"/>
        </w:tc>
        <w:tc>
          <w:tcPr>
            <w:tcW w:w="1164" w:type="dxa"/>
          </w:tcPr>
          <w:p w14:paraId="5A66FC0D" w14:textId="77777777" w:rsidR="005B7824" w:rsidRDefault="005B7824" w:rsidP="005B7824">
            <w:r>
              <w:t>31.2</w:t>
            </w:r>
          </w:p>
        </w:tc>
        <w:tc>
          <w:tcPr>
            <w:tcW w:w="8403" w:type="dxa"/>
          </w:tcPr>
          <w:p w14:paraId="3BE058C9" w14:textId="77777777" w:rsidR="005B7824" w:rsidRDefault="005B7824" w:rsidP="005B7824">
            <w:r w:rsidRPr="00E62FF9">
              <w:t>Blokada awaryjnego otwierania drzwi przy prędkości powyżej 5 km/h.</w:t>
            </w:r>
          </w:p>
        </w:tc>
        <w:tc>
          <w:tcPr>
            <w:tcW w:w="2057" w:type="dxa"/>
          </w:tcPr>
          <w:p w14:paraId="28BAFD99" w14:textId="52118870" w:rsidR="005B7824" w:rsidRDefault="005B7824" w:rsidP="005B7824"/>
        </w:tc>
      </w:tr>
      <w:tr w:rsidR="005B7824" w14:paraId="265AB835" w14:textId="77777777" w:rsidTr="008B0B96">
        <w:tc>
          <w:tcPr>
            <w:tcW w:w="693" w:type="dxa"/>
            <w:vMerge/>
          </w:tcPr>
          <w:p w14:paraId="3E81FAF7" w14:textId="77777777" w:rsidR="005B7824" w:rsidRDefault="005B7824" w:rsidP="005B7824">
            <w:pPr>
              <w:jc w:val="center"/>
            </w:pPr>
          </w:p>
        </w:tc>
        <w:tc>
          <w:tcPr>
            <w:tcW w:w="2243" w:type="dxa"/>
            <w:vMerge/>
          </w:tcPr>
          <w:p w14:paraId="1B85A0A9" w14:textId="77777777" w:rsidR="005B7824" w:rsidRDefault="005B7824" w:rsidP="005B7824"/>
        </w:tc>
        <w:tc>
          <w:tcPr>
            <w:tcW w:w="1164" w:type="dxa"/>
          </w:tcPr>
          <w:p w14:paraId="70713F72" w14:textId="77777777" w:rsidR="005B7824" w:rsidRDefault="005B7824" w:rsidP="005B7824">
            <w:r>
              <w:t>31.8</w:t>
            </w:r>
          </w:p>
        </w:tc>
        <w:tc>
          <w:tcPr>
            <w:tcW w:w="8403" w:type="dxa"/>
          </w:tcPr>
          <w:p w14:paraId="439BE044" w14:textId="77777777" w:rsidR="005B7824" w:rsidRDefault="005B7824" w:rsidP="005B7824">
            <w:r w:rsidRPr="00E62FF9">
              <w:t>Sygnał świetlny i akustyczny ostrzegawczy umieszczony przy wszystkich drzwiach sygnalizujący w sposób automatyczny zamykanie drzwi na 1-3 sekundy przed rozpoczęciem zamykania.</w:t>
            </w:r>
          </w:p>
        </w:tc>
        <w:tc>
          <w:tcPr>
            <w:tcW w:w="2057" w:type="dxa"/>
          </w:tcPr>
          <w:p w14:paraId="4DF76140" w14:textId="58A74D8D" w:rsidR="005B7824" w:rsidRDefault="005B7824" w:rsidP="005B7824"/>
        </w:tc>
      </w:tr>
      <w:tr w:rsidR="005B7824" w14:paraId="2E1A569E" w14:textId="77777777" w:rsidTr="008B0B96">
        <w:tc>
          <w:tcPr>
            <w:tcW w:w="693" w:type="dxa"/>
            <w:vMerge/>
          </w:tcPr>
          <w:p w14:paraId="01598893" w14:textId="77777777" w:rsidR="005B7824" w:rsidRDefault="005B7824" w:rsidP="005B7824">
            <w:pPr>
              <w:jc w:val="center"/>
            </w:pPr>
          </w:p>
        </w:tc>
        <w:tc>
          <w:tcPr>
            <w:tcW w:w="2243" w:type="dxa"/>
            <w:vMerge/>
          </w:tcPr>
          <w:p w14:paraId="62D90F2C" w14:textId="77777777" w:rsidR="005B7824" w:rsidRDefault="005B7824" w:rsidP="005B7824"/>
        </w:tc>
        <w:tc>
          <w:tcPr>
            <w:tcW w:w="1164" w:type="dxa"/>
          </w:tcPr>
          <w:p w14:paraId="3C27E56D" w14:textId="77777777" w:rsidR="005B7824" w:rsidRDefault="005B7824" w:rsidP="005B7824">
            <w:r>
              <w:t>31.9</w:t>
            </w:r>
          </w:p>
        </w:tc>
        <w:tc>
          <w:tcPr>
            <w:tcW w:w="8403" w:type="dxa"/>
          </w:tcPr>
          <w:p w14:paraId="61994EC0" w14:textId="77777777" w:rsidR="005B7824" w:rsidRDefault="005B7824" w:rsidP="005B7824">
            <w:r w:rsidRPr="00E62FF9">
              <w:t>System samodzielnego otwierania drzwi przez pasażerów musi być aktywny przez cały czas, od momentu aktywacji do momentu dezaktywacji, tj. zamknięcie drzwi przez prowadzącego pojazd innym przyciskiem niż przycisk aktywacji systemu, nie może powodować jego dezaktywacji.</w:t>
            </w:r>
          </w:p>
        </w:tc>
        <w:tc>
          <w:tcPr>
            <w:tcW w:w="2057" w:type="dxa"/>
          </w:tcPr>
          <w:p w14:paraId="516F18E1" w14:textId="2556FDCE" w:rsidR="005B7824" w:rsidRDefault="005B7824" w:rsidP="005B7824"/>
        </w:tc>
      </w:tr>
      <w:tr w:rsidR="005B7824" w14:paraId="4EA5625E" w14:textId="77777777" w:rsidTr="008B0B96">
        <w:tc>
          <w:tcPr>
            <w:tcW w:w="693" w:type="dxa"/>
            <w:vMerge/>
          </w:tcPr>
          <w:p w14:paraId="41746B2B" w14:textId="77777777" w:rsidR="005B7824" w:rsidRDefault="005B7824" w:rsidP="005B7824">
            <w:pPr>
              <w:jc w:val="center"/>
            </w:pPr>
          </w:p>
        </w:tc>
        <w:tc>
          <w:tcPr>
            <w:tcW w:w="2243" w:type="dxa"/>
            <w:vMerge/>
          </w:tcPr>
          <w:p w14:paraId="2A401B54" w14:textId="77777777" w:rsidR="005B7824" w:rsidRDefault="005B7824" w:rsidP="005B7824"/>
        </w:tc>
        <w:tc>
          <w:tcPr>
            <w:tcW w:w="1164" w:type="dxa"/>
          </w:tcPr>
          <w:p w14:paraId="78651CA9" w14:textId="77777777" w:rsidR="005B7824" w:rsidRDefault="005B7824" w:rsidP="005B7824">
            <w:r>
              <w:t>31.11</w:t>
            </w:r>
          </w:p>
        </w:tc>
        <w:tc>
          <w:tcPr>
            <w:tcW w:w="8403" w:type="dxa"/>
          </w:tcPr>
          <w:p w14:paraId="5A09739B" w14:textId="77777777" w:rsidR="005B7824" w:rsidRDefault="005B7824" w:rsidP="005B7824">
            <w:r w:rsidRPr="00E62FF9">
              <w:t>W przypadku znacznego zatłoczenia obszaru okolic drzwi, kierowca powinien mieć możliwość wymuszenia zamknięcia drzwi.</w:t>
            </w:r>
          </w:p>
        </w:tc>
        <w:tc>
          <w:tcPr>
            <w:tcW w:w="2057" w:type="dxa"/>
          </w:tcPr>
          <w:p w14:paraId="37A4F706" w14:textId="15538AAD" w:rsidR="005B7824" w:rsidRDefault="005B7824" w:rsidP="005B7824"/>
        </w:tc>
      </w:tr>
      <w:tr w:rsidR="005B7824" w14:paraId="742492CE" w14:textId="77777777" w:rsidTr="008B0B96">
        <w:tc>
          <w:tcPr>
            <w:tcW w:w="693" w:type="dxa"/>
            <w:vMerge/>
          </w:tcPr>
          <w:p w14:paraId="39BB8B0A" w14:textId="77777777" w:rsidR="005B7824" w:rsidRDefault="005B7824" w:rsidP="005B7824">
            <w:pPr>
              <w:jc w:val="center"/>
            </w:pPr>
          </w:p>
        </w:tc>
        <w:tc>
          <w:tcPr>
            <w:tcW w:w="2243" w:type="dxa"/>
            <w:vMerge/>
          </w:tcPr>
          <w:p w14:paraId="6AD1BEC5" w14:textId="77777777" w:rsidR="005B7824" w:rsidRDefault="005B7824" w:rsidP="005B7824"/>
        </w:tc>
        <w:tc>
          <w:tcPr>
            <w:tcW w:w="1164" w:type="dxa"/>
          </w:tcPr>
          <w:p w14:paraId="0B9077FE" w14:textId="77777777" w:rsidR="005B7824" w:rsidRDefault="005B7824" w:rsidP="005B7824">
            <w:r>
              <w:t>31.12</w:t>
            </w:r>
          </w:p>
        </w:tc>
        <w:tc>
          <w:tcPr>
            <w:tcW w:w="8403" w:type="dxa"/>
          </w:tcPr>
          <w:p w14:paraId="4057F875" w14:textId="77777777" w:rsidR="005B7824" w:rsidRDefault="005B7824" w:rsidP="005B7824">
            <w:r w:rsidRPr="00E62FF9">
              <w:t>Wszystkie drzwi sterowane instalacją pneumatyczną.</w:t>
            </w:r>
          </w:p>
        </w:tc>
        <w:tc>
          <w:tcPr>
            <w:tcW w:w="2057" w:type="dxa"/>
          </w:tcPr>
          <w:p w14:paraId="09E3684A" w14:textId="40FBC339" w:rsidR="005B7824" w:rsidRDefault="005B7824" w:rsidP="005B7824"/>
        </w:tc>
      </w:tr>
      <w:tr w:rsidR="005B7824" w14:paraId="76989427" w14:textId="77777777" w:rsidTr="008B0B96">
        <w:tc>
          <w:tcPr>
            <w:tcW w:w="693" w:type="dxa"/>
            <w:vMerge w:val="restart"/>
          </w:tcPr>
          <w:p w14:paraId="3A20E452" w14:textId="77777777" w:rsidR="005B7824" w:rsidRDefault="005B7824" w:rsidP="005B7824">
            <w:pPr>
              <w:jc w:val="center"/>
            </w:pPr>
            <w:r>
              <w:t>32.</w:t>
            </w:r>
          </w:p>
        </w:tc>
        <w:tc>
          <w:tcPr>
            <w:tcW w:w="2243" w:type="dxa"/>
            <w:vMerge w:val="restart"/>
          </w:tcPr>
          <w:p w14:paraId="1AE3DE74" w14:textId="77777777" w:rsidR="005B7824" w:rsidRDefault="005B7824" w:rsidP="005B7824">
            <w:r w:rsidRPr="00CA6234">
              <w:t>Wymagania w zakresie minimalnych przebiegów i gwarancji</w:t>
            </w:r>
          </w:p>
        </w:tc>
        <w:tc>
          <w:tcPr>
            <w:tcW w:w="1164" w:type="dxa"/>
          </w:tcPr>
          <w:p w14:paraId="32D9D89D" w14:textId="77777777" w:rsidR="005B7824" w:rsidRDefault="005B7824" w:rsidP="005B7824">
            <w:r>
              <w:t>32.1</w:t>
            </w:r>
          </w:p>
        </w:tc>
        <w:tc>
          <w:tcPr>
            <w:tcW w:w="8403" w:type="dxa"/>
          </w:tcPr>
          <w:p w14:paraId="6A57DC05" w14:textId="77777777" w:rsidR="005B7824" w:rsidRDefault="005B7824" w:rsidP="005B7824">
            <w:r w:rsidRPr="00CA6234">
              <w:t>Elektrobus powinien być takiej konstrukcji, aby poza obsługami technicznymi wykonywanymi nie częściej niż co 30.000 km przebiegu nie trzeba było wykonywać innych czynności obsługowych tzn. wszystkie prace obsługowe powinny być kumulowane do wykonania podczas obsług technicznych (dotyczy to również czynności smarowniczych). Zamawiający dopuszcza wykonywanie obsługi codziennej (OC).</w:t>
            </w:r>
          </w:p>
        </w:tc>
        <w:tc>
          <w:tcPr>
            <w:tcW w:w="2057" w:type="dxa"/>
          </w:tcPr>
          <w:p w14:paraId="47A0959D" w14:textId="77777777" w:rsidR="005B7824" w:rsidRDefault="005B7824" w:rsidP="005B7824"/>
        </w:tc>
      </w:tr>
      <w:tr w:rsidR="005B7824" w14:paraId="5D363F32" w14:textId="77777777" w:rsidTr="008B0B96">
        <w:tc>
          <w:tcPr>
            <w:tcW w:w="693" w:type="dxa"/>
            <w:vMerge/>
          </w:tcPr>
          <w:p w14:paraId="5678A07E" w14:textId="77777777" w:rsidR="005B7824" w:rsidRDefault="005B7824" w:rsidP="005B7824">
            <w:pPr>
              <w:jc w:val="center"/>
            </w:pPr>
          </w:p>
        </w:tc>
        <w:tc>
          <w:tcPr>
            <w:tcW w:w="2243" w:type="dxa"/>
            <w:vMerge/>
          </w:tcPr>
          <w:p w14:paraId="6CB1D338" w14:textId="77777777" w:rsidR="005B7824" w:rsidRDefault="005B7824" w:rsidP="005B7824"/>
        </w:tc>
        <w:tc>
          <w:tcPr>
            <w:tcW w:w="1164" w:type="dxa"/>
          </w:tcPr>
          <w:p w14:paraId="7D00F630" w14:textId="77777777" w:rsidR="005B7824" w:rsidRDefault="005B7824" w:rsidP="005B7824">
            <w:r>
              <w:t>32.2</w:t>
            </w:r>
          </w:p>
        </w:tc>
        <w:tc>
          <w:tcPr>
            <w:tcW w:w="8403" w:type="dxa"/>
          </w:tcPr>
          <w:p w14:paraId="28F1908A" w14:textId="77777777" w:rsidR="005B7824" w:rsidRDefault="005B7824" w:rsidP="005B7824">
            <w:r w:rsidRPr="00CA6234">
              <w:t>Wymagana gwarancja na cały pojazd wynosi min. 36 miesięcy.</w:t>
            </w:r>
          </w:p>
        </w:tc>
        <w:tc>
          <w:tcPr>
            <w:tcW w:w="2057" w:type="dxa"/>
          </w:tcPr>
          <w:p w14:paraId="5642D6C6" w14:textId="77777777" w:rsidR="005B7824" w:rsidRDefault="005B7824" w:rsidP="005B7824"/>
        </w:tc>
      </w:tr>
      <w:tr w:rsidR="005B7824" w14:paraId="3A96ED10" w14:textId="77777777" w:rsidTr="008B0B96">
        <w:tc>
          <w:tcPr>
            <w:tcW w:w="693" w:type="dxa"/>
            <w:vMerge/>
          </w:tcPr>
          <w:p w14:paraId="05235622" w14:textId="77777777" w:rsidR="005B7824" w:rsidRDefault="005B7824" w:rsidP="005B7824">
            <w:pPr>
              <w:jc w:val="center"/>
            </w:pPr>
          </w:p>
        </w:tc>
        <w:tc>
          <w:tcPr>
            <w:tcW w:w="2243" w:type="dxa"/>
            <w:vMerge/>
          </w:tcPr>
          <w:p w14:paraId="37ABF838" w14:textId="77777777" w:rsidR="005B7824" w:rsidRDefault="005B7824" w:rsidP="005B7824"/>
        </w:tc>
        <w:tc>
          <w:tcPr>
            <w:tcW w:w="1164" w:type="dxa"/>
          </w:tcPr>
          <w:p w14:paraId="5B5E5A14" w14:textId="77777777" w:rsidR="005B7824" w:rsidRDefault="005B7824" w:rsidP="005B7824">
            <w:r>
              <w:t>32.3</w:t>
            </w:r>
          </w:p>
        </w:tc>
        <w:tc>
          <w:tcPr>
            <w:tcW w:w="8403" w:type="dxa"/>
          </w:tcPr>
          <w:p w14:paraId="4DB29405" w14:textId="77777777" w:rsidR="005B7824" w:rsidRDefault="005B7824" w:rsidP="005B7824">
            <w:r w:rsidRPr="00CA6234">
              <w:t>Wymagana gwarancja na baterie trakcyjne wynosi min. 60 miesięcy.</w:t>
            </w:r>
          </w:p>
        </w:tc>
        <w:tc>
          <w:tcPr>
            <w:tcW w:w="2057" w:type="dxa"/>
          </w:tcPr>
          <w:p w14:paraId="56E56D17" w14:textId="77777777" w:rsidR="005B7824" w:rsidRDefault="005B7824" w:rsidP="005B7824"/>
        </w:tc>
      </w:tr>
      <w:tr w:rsidR="005B7824" w14:paraId="538E241B" w14:textId="77777777" w:rsidTr="008B0B96">
        <w:tc>
          <w:tcPr>
            <w:tcW w:w="693" w:type="dxa"/>
            <w:vMerge/>
          </w:tcPr>
          <w:p w14:paraId="4B115342" w14:textId="77777777" w:rsidR="005B7824" w:rsidRDefault="005B7824" w:rsidP="005B7824">
            <w:pPr>
              <w:jc w:val="center"/>
            </w:pPr>
          </w:p>
        </w:tc>
        <w:tc>
          <w:tcPr>
            <w:tcW w:w="2243" w:type="dxa"/>
            <w:vMerge/>
          </w:tcPr>
          <w:p w14:paraId="72B3D9A6" w14:textId="77777777" w:rsidR="005B7824" w:rsidRDefault="005B7824" w:rsidP="005B7824"/>
        </w:tc>
        <w:tc>
          <w:tcPr>
            <w:tcW w:w="1164" w:type="dxa"/>
          </w:tcPr>
          <w:p w14:paraId="78B1AADD" w14:textId="77777777" w:rsidR="005B7824" w:rsidRDefault="005B7824" w:rsidP="005B7824">
            <w:r>
              <w:t>32.4</w:t>
            </w:r>
          </w:p>
        </w:tc>
        <w:tc>
          <w:tcPr>
            <w:tcW w:w="8403" w:type="dxa"/>
          </w:tcPr>
          <w:p w14:paraId="52F4E056" w14:textId="012D74D0" w:rsidR="005B7824" w:rsidRDefault="005B7824" w:rsidP="005B7824">
            <w:r w:rsidRPr="003A7189">
              <w:t xml:space="preserve">Wymagana gwarancja na układ napędowy wynosi co najmniej </w:t>
            </w:r>
            <w:r>
              <w:t>48</w:t>
            </w:r>
            <w:r w:rsidRPr="003A7189">
              <w:t xml:space="preserve"> miesięcy.</w:t>
            </w:r>
          </w:p>
        </w:tc>
        <w:tc>
          <w:tcPr>
            <w:tcW w:w="2057" w:type="dxa"/>
          </w:tcPr>
          <w:p w14:paraId="174F2D6B" w14:textId="474BE707" w:rsidR="005B7824" w:rsidRDefault="005B7824" w:rsidP="005B7824"/>
        </w:tc>
      </w:tr>
      <w:tr w:rsidR="005B7824" w14:paraId="00404C5F" w14:textId="77777777" w:rsidTr="008B0B96">
        <w:tc>
          <w:tcPr>
            <w:tcW w:w="693" w:type="dxa"/>
            <w:vMerge/>
          </w:tcPr>
          <w:p w14:paraId="0F0C0F88" w14:textId="77777777" w:rsidR="005B7824" w:rsidRDefault="005B7824" w:rsidP="005B7824">
            <w:pPr>
              <w:jc w:val="center"/>
            </w:pPr>
          </w:p>
        </w:tc>
        <w:tc>
          <w:tcPr>
            <w:tcW w:w="2243" w:type="dxa"/>
            <w:vMerge/>
          </w:tcPr>
          <w:p w14:paraId="5CBC8136" w14:textId="77777777" w:rsidR="005B7824" w:rsidRDefault="005B7824" w:rsidP="005B7824"/>
        </w:tc>
        <w:tc>
          <w:tcPr>
            <w:tcW w:w="1164" w:type="dxa"/>
          </w:tcPr>
          <w:p w14:paraId="46B5E649" w14:textId="77777777" w:rsidR="005B7824" w:rsidRDefault="005B7824" w:rsidP="005B7824">
            <w:r>
              <w:t>32.5</w:t>
            </w:r>
          </w:p>
        </w:tc>
        <w:tc>
          <w:tcPr>
            <w:tcW w:w="8403" w:type="dxa"/>
          </w:tcPr>
          <w:p w14:paraId="4B50470D" w14:textId="77777777" w:rsidR="005B7824" w:rsidRDefault="005B7824" w:rsidP="005B7824">
            <w:r w:rsidRPr="00CA6234">
              <w:t>Wymagana gwarancja na konstrukcję nośną i poszycie nadwozia wynosi co najmniej 144 miesiące.</w:t>
            </w:r>
          </w:p>
        </w:tc>
        <w:tc>
          <w:tcPr>
            <w:tcW w:w="2057" w:type="dxa"/>
          </w:tcPr>
          <w:p w14:paraId="61C290F7" w14:textId="77777777" w:rsidR="005B7824" w:rsidRDefault="005B7824" w:rsidP="005B7824"/>
        </w:tc>
      </w:tr>
      <w:tr w:rsidR="005B7824" w14:paraId="09221C52" w14:textId="77777777" w:rsidTr="008B0B96">
        <w:tc>
          <w:tcPr>
            <w:tcW w:w="693" w:type="dxa"/>
            <w:vMerge/>
          </w:tcPr>
          <w:p w14:paraId="7B88BD23" w14:textId="77777777" w:rsidR="005B7824" w:rsidRDefault="005B7824" w:rsidP="005B7824">
            <w:pPr>
              <w:jc w:val="center"/>
            </w:pPr>
          </w:p>
        </w:tc>
        <w:tc>
          <w:tcPr>
            <w:tcW w:w="2243" w:type="dxa"/>
            <w:vMerge/>
          </w:tcPr>
          <w:p w14:paraId="47CCD795" w14:textId="77777777" w:rsidR="005B7824" w:rsidRDefault="005B7824" w:rsidP="005B7824"/>
        </w:tc>
        <w:tc>
          <w:tcPr>
            <w:tcW w:w="1164" w:type="dxa"/>
          </w:tcPr>
          <w:p w14:paraId="18775050" w14:textId="08FACC5B" w:rsidR="005B7824" w:rsidRDefault="005B7824" w:rsidP="005B7824">
            <w:r w:rsidRPr="00CC7E1C">
              <w:t>32.</w:t>
            </w:r>
            <w:r>
              <w:t>6</w:t>
            </w:r>
          </w:p>
        </w:tc>
        <w:tc>
          <w:tcPr>
            <w:tcW w:w="8403" w:type="dxa"/>
          </w:tcPr>
          <w:p w14:paraId="3450D718" w14:textId="264F2621" w:rsidR="005B7824" w:rsidRPr="00CA6234" w:rsidRDefault="005B7824" w:rsidP="005B7824">
            <w:r w:rsidRPr="00CA6234">
              <w:t>Wymagana gwarancja na powłokę lakierniczą wynosi co najmniej 60 miesięcy.</w:t>
            </w:r>
          </w:p>
        </w:tc>
        <w:tc>
          <w:tcPr>
            <w:tcW w:w="2057" w:type="dxa"/>
          </w:tcPr>
          <w:p w14:paraId="1C5878E1" w14:textId="77777777" w:rsidR="005B7824" w:rsidRDefault="005B7824" w:rsidP="005B7824"/>
        </w:tc>
      </w:tr>
      <w:tr w:rsidR="005B7824" w14:paraId="6F84C1FD" w14:textId="77777777" w:rsidTr="008B0B96">
        <w:tc>
          <w:tcPr>
            <w:tcW w:w="693" w:type="dxa"/>
            <w:vMerge/>
          </w:tcPr>
          <w:p w14:paraId="3DBE768F" w14:textId="77777777" w:rsidR="005B7824" w:rsidRDefault="005B7824" w:rsidP="005B7824">
            <w:pPr>
              <w:jc w:val="center"/>
            </w:pPr>
          </w:p>
        </w:tc>
        <w:tc>
          <w:tcPr>
            <w:tcW w:w="2243" w:type="dxa"/>
            <w:vMerge/>
          </w:tcPr>
          <w:p w14:paraId="4ED71F92" w14:textId="77777777" w:rsidR="005B7824" w:rsidRDefault="005B7824" w:rsidP="005B7824"/>
        </w:tc>
        <w:tc>
          <w:tcPr>
            <w:tcW w:w="1164" w:type="dxa"/>
          </w:tcPr>
          <w:p w14:paraId="2DE3012D" w14:textId="4630811D" w:rsidR="005B7824" w:rsidRDefault="005B7824" w:rsidP="005B7824">
            <w:r>
              <w:t>32.7</w:t>
            </w:r>
          </w:p>
        </w:tc>
        <w:tc>
          <w:tcPr>
            <w:tcW w:w="8403" w:type="dxa"/>
          </w:tcPr>
          <w:p w14:paraId="78B0ECB7" w14:textId="1C0ACF8E" w:rsidR="005B7824" w:rsidRDefault="005B7824" w:rsidP="005B7824">
            <w:r w:rsidRPr="00CC7E1C">
              <w:t xml:space="preserve">Wymagana gwarancja na </w:t>
            </w:r>
            <w:r>
              <w:t>system</w:t>
            </w:r>
            <w:r w:rsidRPr="00CC7E1C">
              <w:t xml:space="preserve"> ładownia wynosi co najmniej 36 miesięcy.</w:t>
            </w:r>
          </w:p>
        </w:tc>
        <w:tc>
          <w:tcPr>
            <w:tcW w:w="2057" w:type="dxa"/>
          </w:tcPr>
          <w:p w14:paraId="367632B9" w14:textId="77777777" w:rsidR="005B7824" w:rsidRDefault="005B7824" w:rsidP="005B7824"/>
        </w:tc>
      </w:tr>
      <w:tr w:rsidR="005B7824" w14:paraId="6BFBA87B" w14:textId="77777777" w:rsidTr="008B0B96">
        <w:tc>
          <w:tcPr>
            <w:tcW w:w="693" w:type="dxa"/>
            <w:vMerge/>
          </w:tcPr>
          <w:p w14:paraId="5312FE7F" w14:textId="77777777" w:rsidR="005B7824" w:rsidRDefault="005B7824" w:rsidP="005B7824">
            <w:pPr>
              <w:jc w:val="center"/>
            </w:pPr>
          </w:p>
        </w:tc>
        <w:tc>
          <w:tcPr>
            <w:tcW w:w="2243" w:type="dxa"/>
            <w:vMerge/>
          </w:tcPr>
          <w:p w14:paraId="1ABA2415" w14:textId="77777777" w:rsidR="005B7824" w:rsidRDefault="005B7824" w:rsidP="005B7824"/>
        </w:tc>
        <w:tc>
          <w:tcPr>
            <w:tcW w:w="1164" w:type="dxa"/>
          </w:tcPr>
          <w:p w14:paraId="7206FA37" w14:textId="286923ED" w:rsidR="005B7824" w:rsidRDefault="005B7824" w:rsidP="005B7824">
            <w:r>
              <w:t>32.8</w:t>
            </w:r>
          </w:p>
        </w:tc>
        <w:tc>
          <w:tcPr>
            <w:tcW w:w="8403" w:type="dxa"/>
          </w:tcPr>
          <w:p w14:paraId="10B9FFDA" w14:textId="77777777" w:rsidR="005B7824" w:rsidRDefault="005B7824" w:rsidP="005B7824">
            <w:r w:rsidRPr="00CA6234">
              <w:t>Dostawca zobowiązuje się do zabezpieczenia części zamiennych przez okres co najmniej piętnastu lat od daty dostawy ostatniego elektrobusu objętego niniejszą SIWZ.</w:t>
            </w:r>
          </w:p>
        </w:tc>
        <w:tc>
          <w:tcPr>
            <w:tcW w:w="2057" w:type="dxa"/>
          </w:tcPr>
          <w:p w14:paraId="4A990904" w14:textId="77777777" w:rsidR="005B7824" w:rsidRDefault="005B7824" w:rsidP="005B7824"/>
        </w:tc>
      </w:tr>
      <w:tr w:rsidR="005B7824" w14:paraId="54A26E59" w14:textId="77777777" w:rsidTr="008B0B96">
        <w:tc>
          <w:tcPr>
            <w:tcW w:w="693" w:type="dxa"/>
            <w:vMerge w:val="restart"/>
          </w:tcPr>
          <w:p w14:paraId="307B6235" w14:textId="77777777" w:rsidR="005B7824" w:rsidRDefault="005B7824" w:rsidP="005B7824">
            <w:pPr>
              <w:jc w:val="center"/>
            </w:pPr>
            <w:r>
              <w:t>33.</w:t>
            </w:r>
          </w:p>
        </w:tc>
        <w:tc>
          <w:tcPr>
            <w:tcW w:w="2243" w:type="dxa"/>
            <w:vMerge w:val="restart"/>
          </w:tcPr>
          <w:p w14:paraId="087357E9" w14:textId="77777777" w:rsidR="005B7824" w:rsidRDefault="005B7824" w:rsidP="005B7824">
            <w:r w:rsidRPr="00CA6234">
              <w:t>Otwartość systemu</w:t>
            </w:r>
          </w:p>
        </w:tc>
        <w:tc>
          <w:tcPr>
            <w:tcW w:w="1164" w:type="dxa"/>
          </w:tcPr>
          <w:p w14:paraId="4C003227" w14:textId="77777777" w:rsidR="005B7824" w:rsidRDefault="005B7824" w:rsidP="005B7824">
            <w:r>
              <w:t>33.1</w:t>
            </w:r>
          </w:p>
        </w:tc>
        <w:tc>
          <w:tcPr>
            <w:tcW w:w="8403" w:type="dxa"/>
          </w:tcPr>
          <w:p w14:paraId="3E90D7F6" w14:textId="77777777" w:rsidR="005B7824" w:rsidRDefault="005B7824" w:rsidP="005B7824">
            <w:r w:rsidRPr="00CA6234">
              <w:t>Zamawiający bezwzględnie wymaga dostarczenia Systemu otwartego, opartego na:</w:t>
            </w:r>
          </w:p>
        </w:tc>
        <w:tc>
          <w:tcPr>
            <w:tcW w:w="2057" w:type="dxa"/>
          </w:tcPr>
          <w:p w14:paraId="55B9D162" w14:textId="77777777" w:rsidR="005B7824" w:rsidRDefault="005B7824" w:rsidP="005B7824"/>
        </w:tc>
      </w:tr>
      <w:tr w:rsidR="005B7824" w14:paraId="1B2CA8CE" w14:textId="77777777" w:rsidTr="008B0B96">
        <w:tc>
          <w:tcPr>
            <w:tcW w:w="693" w:type="dxa"/>
            <w:vMerge/>
          </w:tcPr>
          <w:p w14:paraId="76702CB0" w14:textId="77777777" w:rsidR="005B7824" w:rsidRDefault="005B7824" w:rsidP="005B7824">
            <w:pPr>
              <w:jc w:val="center"/>
            </w:pPr>
          </w:p>
        </w:tc>
        <w:tc>
          <w:tcPr>
            <w:tcW w:w="2243" w:type="dxa"/>
            <w:vMerge/>
          </w:tcPr>
          <w:p w14:paraId="486F4C68" w14:textId="77777777" w:rsidR="005B7824" w:rsidRDefault="005B7824" w:rsidP="005B7824"/>
        </w:tc>
        <w:tc>
          <w:tcPr>
            <w:tcW w:w="1164" w:type="dxa"/>
          </w:tcPr>
          <w:p w14:paraId="70D2FDFB" w14:textId="77777777" w:rsidR="005B7824" w:rsidRDefault="005B7824" w:rsidP="005B7824">
            <w:r>
              <w:t>33.1.1</w:t>
            </w:r>
          </w:p>
        </w:tc>
        <w:tc>
          <w:tcPr>
            <w:tcW w:w="8403" w:type="dxa"/>
          </w:tcPr>
          <w:p w14:paraId="69667BF8" w14:textId="0E0CA4CD" w:rsidR="005B7824" w:rsidRDefault="005B7824" w:rsidP="005B7824">
            <w:r w:rsidRPr="00CA6234">
              <w:t>standardowych protok</w:t>
            </w:r>
            <w:r>
              <w:t xml:space="preserve">ołach komunikacyjnych, </w:t>
            </w:r>
            <w:r w:rsidRPr="003D3258">
              <w:t>który umożliwi podłączenie do sterownika/</w:t>
            </w:r>
            <w:proofErr w:type="spellStart"/>
            <w:r w:rsidRPr="003D3258">
              <w:t>autokomputera</w:t>
            </w:r>
            <w:proofErr w:type="spellEnd"/>
            <w:r w:rsidRPr="003D3258">
              <w:t xml:space="preserve"> inne systemy wdrażane w pojazdach komunikacji miejskiej w przyszłości (w szczególności ITS Tychy, SDIP2, ŚKUP). Zamawiający wymaga, aby funkcjonalność obsługi wymienionych systemów oraz systemów informacji pasażerskiej był możliwa poprzez jeden sterownik/</w:t>
            </w:r>
            <w:proofErr w:type="spellStart"/>
            <w:r w:rsidRPr="003D3258">
              <w:t>autokomputer</w:t>
            </w:r>
            <w:proofErr w:type="spellEnd"/>
            <w:r w:rsidRPr="003D3258">
              <w:t>.</w:t>
            </w:r>
          </w:p>
        </w:tc>
        <w:tc>
          <w:tcPr>
            <w:tcW w:w="2057" w:type="dxa"/>
          </w:tcPr>
          <w:p w14:paraId="1BAEC79E" w14:textId="161AF5B0" w:rsidR="005B7824" w:rsidRDefault="005B7824" w:rsidP="005B7824"/>
        </w:tc>
      </w:tr>
      <w:tr w:rsidR="005B7824" w14:paraId="33E30ACA" w14:textId="77777777" w:rsidTr="008B0B96">
        <w:tc>
          <w:tcPr>
            <w:tcW w:w="693" w:type="dxa"/>
            <w:vMerge/>
          </w:tcPr>
          <w:p w14:paraId="1B54A75A" w14:textId="77777777" w:rsidR="005B7824" w:rsidRDefault="005B7824" w:rsidP="005B7824">
            <w:pPr>
              <w:jc w:val="center"/>
            </w:pPr>
          </w:p>
        </w:tc>
        <w:tc>
          <w:tcPr>
            <w:tcW w:w="2243" w:type="dxa"/>
            <w:vMerge/>
          </w:tcPr>
          <w:p w14:paraId="19A4EA3C" w14:textId="77777777" w:rsidR="005B7824" w:rsidRDefault="005B7824" w:rsidP="005B7824"/>
        </w:tc>
        <w:tc>
          <w:tcPr>
            <w:tcW w:w="1164" w:type="dxa"/>
          </w:tcPr>
          <w:p w14:paraId="66BABEA9" w14:textId="77777777" w:rsidR="005B7824" w:rsidRDefault="005B7824" w:rsidP="005B7824">
            <w:r>
              <w:t>33.1.2</w:t>
            </w:r>
          </w:p>
        </w:tc>
        <w:tc>
          <w:tcPr>
            <w:tcW w:w="8403" w:type="dxa"/>
          </w:tcPr>
          <w:p w14:paraId="25314272" w14:textId="77777777" w:rsidR="005B7824" w:rsidRDefault="005B7824" w:rsidP="005B7824">
            <w:r w:rsidRPr="00ED4714">
              <w:t>Zamawiający zaakceptuje protokoły komunikacyjne pod warunkiem, że będą charakteryzowały się one możliwością przyłączenia kolejnych urządzeń jak i otwartością. Protokół komunikacyjny podsystemu otwartego musi być protokołem dostępnym publicznie, w szczególności pozwalającego każdemu zainteresowanemu producentowi urządzeń lub oprogramowania dać możliwość zaimplementowania do danego podsystemu swoich urządzeń lub oprogramowania,</w:t>
            </w:r>
          </w:p>
        </w:tc>
        <w:tc>
          <w:tcPr>
            <w:tcW w:w="2057" w:type="dxa"/>
          </w:tcPr>
          <w:p w14:paraId="6DCEDC37" w14:textId="77777777" w:rsidR="005B7824" w:rsidRDefault="005B7824" w:rsidP="005B7824"/>
        </w:tc>
      </w:tr>
      <w:tr w:rsidR="005B7824" w14:paraId="3ABCD61E" w14:textId="77777777" w:rsidTr="008B0B96">
        <w:tc>
          <w:tcPr>
            <w:tcW w:w="693" w:type="dxa"/>
            <w:vMerge/>
          </w:tcPr>
          <w:p w14:paraId="2821B4EF" w14:textId="77777777" w:rsidR="005B7824" w:rsidRDefault="005B7824" w:rsidP="005B7824">
            <w:pPr>
              <w:jc w:val="center"/>
            </w:pPr>
          </w:p>
        </w:tc>
        <w:tc>
          <w:tcPr>
            <w:tcW w:w="2243" w:type="dxa"/>
            <w:vMerge/>
          </w:tcPr>
          <w:p w14:paraId="30270E97" w14:textId="77777777" w:rsidR="005B7824" w:rsidRDefault="005B7824" w:rsidP="005B7824"/>
        </w:tc>
        <w:tc>
          <w:tcPr>
            <w:tcW w:w="1164" w:type="dxa"/>
          </w:tcPr>
          <w:p w14:paraId="6567818F" w14:textId="77777777" w:rsidR="005B7824" w:rsidRDefault="005B7824" w:rsidP="005B7824">
            <w:r>
              <w:t>33.1.3</w:t>
            </w:r>
          </w:p>
        </w:tc>
        <w:tc>
          <w:tcPr>
            <w:tcW w:w="8403" w:type="dxa"/>
          </w:tcPr>
          <w:p w14:paraId="4EE22876" w14:textId="77777777" w:rsidR="005B7824" w:rsidRDefault="005B7824" w:rsidP="005B7824">
            <w:r w:rsidRPr="00ED4714">
              <w:t>protokoły komunikacyjne wszystkich urządzeń montowanych do elektrobusów muszą być dostarczone Zamawiającemu przed odbiorami końcowymi elektrobusów,</w:t>
            </w:r>
          </w:p>
        </w:tc>
        <w:tc>
          <w:tcPr>
            <w:tcW w:w="2057" w:type="dxa"/>
          </w:tcPr>
          <w:p w14:paraId="553704B7" w14:textId="77777777" w:rsidR="005B7824" w:rsidRDefault="005B7824" w:rsidP="005B7824"/>
        </w:tc>
      </w:tr>
      <w:tr w:rsidR="005B7824" w14:paraId="4350538F" w14:textId="77777777" w:rsidTr="008B0B96">
        <w:tc>
          <w:tcPr>
            <w:tcW w:w="693" w:type="dxa"/>
            <w:vMerge/>
          </w:tcPr>
          <w:p w14:paraId="796F1D7A" w14:textId="77777777" w:rsidR="005B7824" w:rsidRDefault="005B7824" w:rsidP="005B7824">
            <w:pPr>
              <w:jc w:val="center"/>
            </w:pPr>
          </w:p>
        </w:tc>
        <w:tc>
          <w:tcPr>
            <w:tcW w:w="2243" w:type="dxa"/>
            <w:vMerge/>
          </w:tcPr>
          <w:p w14:paraId="36CAD6B2" w14:textId="77777777" w:rsidR="005B7824" w:rsidRDefault="005B7824" w:rsidP="005B7824"/>
        </w:tc>
        <w:tc>
          <w:tcPr>
            <w:tcW w:w="1164" w:type="dxa"/>
          </w:tcPr>
          <w:p w14:paraId="1E9B2A6E" w14:textId="77777777" w:rsidR="005B7824" w:rsidRDefault="005B7824" w:rsidP="005B7824">
            <w:r>
              <w:t>33.1.4</w:t>
            </w:r>
          </w:p>
        </w:tc>
        <w:tc>
          <w:tcPr>
            <w:tcW w:w="8403" w:type="dxa"/>
          </w:tcPr>
          <w:p w14:paraId="41B7878A" w14:textId="77777777" w:rsidR="005B7824" w:rsidRDefault="005B7824" w:rsidP="005B7824">
            <w:r w:rsidRPr="00ED4714">
              <w:t>wymaganą otwartość interfejsów komunikacyjnych definiuje się jako zbiór zasad i funkcji określających wymianę informacji i zdefiniowanych struktur danych przez ogólnodostępne protokoły komunikacyjne,</w:t>
            </w:r>
          </w:p>
        </w:tc>
        <w:tc>
          <w:tcPr>
            <w:tcW w:w="2057" w:type="dxa"/>
          </w:tcPr>
          <w:p w14:paraId="38D7A135" w14:textId="77777777" w:rsidR="005B7824" w:rsidRDefault="005B7824" w:rsidP="005B7824"/>
        </w:tc>
      </w:tr>
      <w:tr w:rsidR="005B7824" w14:paraId="23B50AA1" w14:textId="77777777" w:rsidTr="008B0B96">
        <w:tc>
          <w:tcPr>
            <w:tcW w:w="693" w:type="dxa"/>
            <w:vMerge/>
          </w:tcPr>
          <w:p w14:paraId="7BA25E9A" w14:textId="77777777" w:rsidR="005B7824" w:rsidRDefault="005B7824" w:rsidP="005B7824">
            <w:pPr>
              <w:jc w:val="center"/>
            </w:pPr>
          </w:p>
        </w:tc>
        <w:tc>
          <w:tcPr>
            <w:tcW w:w="2243" w:type="dxa"/>
            <w:vMerge/>
          </w:tcPr>
          <w:p w14:paraId="1F1428FE" w14:textId="77777777" w:rsidR="005B7824" w:rsidRDefault="005B7824" w:rsidP="005B7824"/>
        </w:tc>
        <w:tc>
          <w:tcPr>
            <w:tcW w:w="1164" w:type="dxa"/>
          </w:tcPr>
          <w:p w14:paraId="6375533D" w14:textId="77777777" w:rsidR="005B7824" w:rsidRDefault="005B7824" w:rsidP="005B7824">
            <w:r>
              <w:t>33.1.5</w:t>
            </w:r>
          </w:p>
        </w:tc>
        <w:tc>
          <w:tcPr>
            <w:tcW w:w="8403" w:type="dxa"/>
          </w:tcPr>
          <w:p w14:paraId="2707497E" w14:textId="77777777" w:rsidR="005B7824" w:rsidRDefault="005B7824" w:rsidP="005B7824">
            <w:r w:rsidRPr="00ED4714">
              <w:t>przepływy danych pomiędzy systemami powinny zostać udokumentowane tak, aby w przyszłości możliwe było ich modyfikowanie przez Zamawiającego we własnym zakresie.</w:t>
            </w:r>
          </w:p>
        </w:tc>
        <w:tc>
          <w:tcPr>
            <w:tcW w:w="2057" w:type="dxa"/>
          </w:tcPr>
          <w:p w14:paraId="5D9B23B0" w14:textId="77777777" w:rsidR="005B7824" w:rsidRDefault="005B7824" w:rsidP="005B7824"/>
        </w:tc>
      </w:tr>
      <w:tr w:rsidR="005B7824" w14:paraId="3D12D15F" w14:textId="77777777" w:rsidTr="008B0B96">
        <w:tc>
          <w:tcPr>
            <w:tcW w:w="693" w:type="dxa"/>
          </w:tcPr>
          <w:p w14:paraId="73658758" w14:textId="77777777" w:rsidR="005B7824" w:rsidRDefault="005B7824" w:rsidP="005B7824">
            <w:pPr>
              <w:jc w:val="center"/>
            </w:pPr>
            <w:r>
              <w:t>34.</w:t>
            </w:r>
          </w:p>
        </w:tc>
        <w:tc>
          <w:tcPr>
            <w:tcW w:w="2243" w:type="dxa"/>
          </w:tcPr>
          <w:p w14:paraId="19063867" w14:textId="77777777" w:rsidR="005B7824" w:rsidRDefault="005B7824" w:rsidP="005B7824">
            <w:r w:rsidRPr="00ED4714">
              <w:t>Integracja z systemami zewnętrznymi</w:t>
            </w:r>
          </w:p>
        </w:tc>
        <w:tc>
          <w:tcPr>
            <w:tcW w:w="1164" w:type="dxa"/>
          </w:tcPr>
          <w:p w14:paraId="1EAE7D98" w14:textId="77777777" w:rsidR="005B7824" w:rsidRDefault="005B7824" w:rsidP="005B7824">
            <w:r>
              <w:t>34.1</w:t>
            </w:r>
          </w:p>
        </w:tc>
        <w:tc>
          <w:tcPr>
            <w:tcW w:w="8403" w:type="dxa"/>
          </w:tcPr>
          <w:p w14:paraId="2714F036" w14:textId="3D26C788" w:rsidR="005B7824" w:rsidRDefault="005B7824" w:rsidP="005B7824">
            <w:r w:rsidRPr="00ED4714">
              <w:t>Sygnały systemów elektronicznych elektrobusu muszą być dostępne z otwartymi i dostępnymi protokołami wymiany danych dla celów integracji z urządzeniami Inteligentnego Systemu Zarządzania i Sterowania Ruch</w:t>
            </w:r>
            <w:r>
              <w:t xml:space="preserve">em (ITS Tychy), </w:t>
            </w:r>
            <w:r w:rsidRPr="003D3258">
              <w:t>Systemem ŚKUP wraz z Systemem Elektronicznej Płatności w Komunikacji Miejskiej oraz SDIP2, których montaż musi zostać dopuszczony przez Wykonawcę. Wykonawca będzie współpracował</w:t>
            </w:r>
            <w:r w:rsidRPr="00ED4714">
              <w:t xml:space="preserve"> oraz udzieli wszelkich niezbędnych informacji i pomocy technicznej wykonawcom systemów zewnętrznych w celu integracji. Wykonawca będzie pełnił nadzór nad prawidłowością prac montażowych dodatkowych urządzeń. Wszelkie koszty związane z integracją takie jak pomoc techniczna, nadzór i odbiory, leżą po stronie Wykonawcy.</w:t>
            </w:r>
          </w:p>
        </w:tc>
        <w:tc>
          <w:tcPr>
            <w:tcW w:w="2057" w:type="dxa"/>
          </w:tcPr>
          <w:p w14:paraId="694FFFBC" w14:textId="14CC72A9" w:rsidR="005B7824" w:rsidRDefault="005B7824" w:rsidP="005B7824"/>
        </w:tc>
      </w:tr>
      <w:tr w:rsidR="005B7824" w14:paraId="3DC80F9C" w14:textId="77777777" w:rsidTr="008B0B96">
        <w:tc>
          <w:tcPr>
            <w:tcW w:w="693" w:type="dxa"/>
          </w:tcPr>
          <w:p w14:paraId="15F70FF1" w14:textId="77777777" w:rsidR="005B7824" w:rsidRDefault="005B7824" w:rsidP="005B7824">
            <w:pPr>
              <w:jc w:val="center"/>
            </w:pPr>
            <w:r>
              <w:t>35.</w:t>
            </w:r>
          </w:p>
        </w:tc>
        <w:tc>
          <w:tcPr>
            <w:tcW w:w="2243" w:type="dxa"/>
          </w:tcPr>
          <w:p w14:paraId="422B4FA4" w14:textId="77777777" w:rsidR="005B7824" w:rsidRDefault="005B7824" w:rsidP="005B7824">
            <w:r w:rsidRPr="00ED4714">
              <w:t>Szkolenia pracowników</w:t>
            </w:r>
          </w:p>
        </w:tc>
        <w:tc>
          <w:tcPr>
            <w:tcW w:w="1164" w:type="dxa"/>
          </w:tcPr>
          <w:p w14:paraId="129B1E2C" w14:textId="77777777" w:rsidR="005B7824" w:rsidRDefault="005B7824" w:rsidP="005B7824">
            <w:r>
              <w:t>35.1</w:t>
            </w:r>
          </w:p>
        </w:tc>
        <w:tc>
          <w:tcPr>
            <w:tcW w:w="8403" w:type="dxa"/>
          </w:tcPr>
          <w:p w14:paraId="63E13E6C" w14:textId="77777777" w:rsidR="005B7824" w:rsidRDefault="005B7824" w:rsidP="005B7824">
            <w:r w:rsidRPr="00ED4714">
              <w:t xml:space="preserve">Wykonawca zapozna 3 pracowników Zamawiającego z obsługa urządzeń lub </w:t>
            </w:r>
            <w:proofErr w:type="spellStart"/>
            <w:r w:rsidRPr="00ED4714">
              <w:t>oprogramowaniami</w:t>
            </w:r>
            <w:proofErr w:type="spellEnd"/>
            <w:r w:rsidRPr="00ED4714">
              <w:t xml:space="preserve"> do komunikacji i odczytu informacji z systemu monitoringu zainstalowanego w oferowanych elektrobusach, 5 pracowników zaplecza technicznego w </w:t>
            </w:r>
            <w:r w:rsidRPr="00ED4714">
              <w:lastRenderedPageBreak/>
              <w:t>zakresie działania, obsługi, diagnostyki i napraw elektrobusów, 15 kierowców wskazanych przez Zamawiającego w zakresie zasad prowadzenia pojazdów. Zapoznanie powinno rozpocząć się nie później niż w dniu dostawy i zakończyć się sukc</w:t>
            </w:r>
            <w:r>
              <w:t>es</w:t>
            </w:r>
            <w:r w:rsidRPr="00ED4714">
              <w:t>ywnie w terminie 30 dni od daty jego rozpoczęcia.</w:t>
            </w:r>
          </w:p>
        </w:tc>
        <w:tc>
          <w:tcPr>
            <w:tcW w:w="2057" w:type="dxa"/>
          </w:tcPr>
          <w:p w14:paraId="5324972A" w14:textId="77777777" w:rsidR="005B7824" w:rsidRDefault="005B7824" w:rsidP="005B7824"/>
        </w:tc>
      </w:tr>
      <w:tr w:rsidR="005B7824" w14:paraId="3333BAA9" w14:textId="77777777" w:rsidTr="008B0B96">
        <w:tc>
          <w:tcPr>
            <w:tcW w:w="693" w:type="dxa"/>
            <w:vMerge w:val="restart"/>
          </w:tcPr>
          <w:p w14:paraId="3F0B95FC" w14:textId="77777777" w:rsidR="005B7824" w:rsidRDefault="005B7824" w:rsidP="005B7824">
            <w:pPr>
              <w:jc w:val="center"/>
            </w:pPr>
            <w:r>
              <w:t>36.</w:t>
            </w:r>
          </w:p>
        </w:tc>
        <w:tc>
          <w:tcPr>
            <w:tcW w:w="2243" w:type="dxa"/>
            <w:vMerge w:val="restart"/>
          </w:tcPr>
          <w:p w14:paraId="3A85B4DF" w14:textId="77777777" w:rsidR="005B7824" w:rsidRDefault="005B7824" w:rsidP="005B7824">
            <w:r w:rsidRPr="00ED4714">
              <w:t>Dokumentacja techniczna</w:t>
            </w:r>
          </w:p>
        </w:tc>
        <w:tc>
          <w:tcPr>
            <w:tcW w:w="1164" w:type="dxa"/>
          </w:tcPr>
          <w:p w14:paraId="36789E10" w14:textId="77777777" w:rsidR="005B7824" w:rsidRDefault="005B7824" w:rsidP="005B7824">
            <w:r>
              <w:t>36.1</w:t>
            </w:r>
          </w:p>
        </w:tc>
        <w:tc>
          <w:tcPr>
            <w:tcW w:w="8403" w:type="dxa"/>
          </w:tcPr>
          <w:p w14:paraId="4C54977D" w14:textId="632A20C2" w:rsidR="005B7824" w:rsidRDefault="005B7824" w:rsidP="005B7824">
            <w:r w:rsidRPr="00ED4714">
              <w:t>Razem z pierwszym elektrobusem powinien zostać dostarczony i uruchomiony pakiet oprogramowania komputerowego</w:t>
            </w:r>
            <w:r>
              <w:t xml:space="preserve"> </w:t>
            </w:r>
            <w:r w:rsidRPr="00ED4714">
              <w:t xml:space="preserve">do </w:t>
            </w:r>
            <w:r>
              <w:t xml:space="preserve">pełnej </w:t>
            </w:r>
            <w:r w:rsidRPr="00ED4714">
              <w:t>diagnostyki</w:t>
            </w:r>
            <w:r>
              <w:t xml:space="preserve"> wszystkich komponentów pojazdu.</w:t>
            </w:r>
          </w:p>
        </w:tc>
        <w:tc>
          <w:tcPr>
            <w:tcW w:w="2057" w:type="dxa"/>
          </w:tcPr>
          <w:p w14:paraId="644481C8" w14:textId="77777777" w:rsidR="005B7824" w:rsidRDefault="005B7824" w:rsidP="005B7824"/>
        </w:tc>
      </w:tr>
      <w:tr w:rsidR="005B7824" w14:paraId="49D74637" w14:textId="77777777" w:rsidTr="008B0B96">
        <w:tc>
          <w:tcPr>
            <w:tcW w:w="693" w:type="dxa"/>
            <w:vMerge/>
          </w:tcPr>
          <w:p w14:paraId="567B19EC" w14:textId="77777777" w:rsidR="005B7824" w:rsidRDefault="005B7824" w:rsidP="005B7824">
            <w:pPr>
              <w:jc w:val="center"/>
            </w:pPr>
          </w:p>
        </w:tc>
        <w:tc>
          <w:tcPr>
            <w:tcW w:w="2243" w:type="dxa"/>
            <w:vMerge/>
          </w:tcPr>
          <w:p w14:paraId="4B9E6573" w14:textId="77777777" w:rsidR="005B7824" w:rsidRDefault="005B7824" w:rsidP="005B7824"/>
        </w:tc>
        <w:tc>
          <w:tcPr>
            <w:tcW w:w="1164" w:type="dxa"/>
          </w:tcPr>
          <w:p w14:paraId="16A6CA24" w14:textId="21C244D4" w:rsidR="005B7824" w:rsidRPr="007F3AE3" w:rsidRDefault="005B7824" w:rsidP="005B7824">
            <w:r w:rsidRPr="007F3AE3">
              <w:t>36.2</w:t>
            </w:r>
          </w:p>
        </w:tc>
        <w:tc>
          <w:tcPr>
            <w:tcW w:w="8403" w:type="dxa"/>
          </w:tcPr>
          <w:p w14:paraId="17A586FF" w14:textId="77AA9A1B" w:rsidR="005B7824" w:rsidRPr="007F3AE3" w:rsidRDefault="005B7824" w:rsidP="005B7824">
            <w:r w:rsidRPr="007F3AE3">
              <w:t xml:space="preserve">Razem z pierwszym elektrobusem powinna zostać dostarczona dokumentacja techniczna o której mowa w punkcie 3.8 SIWZ. </w:t>
            </w:r>
          </w:p>
        </w:tc>
        <w:tc>
          <w:tcPr>
            <w:tcW w:w="2057" w:type="dxa"/>
          </w:tcPr>
          <w:p w14:paraId="443895CA" w14:textId="77777777" w:rsidR="005B7824" w:rsidRDefault="005B7824" w:rsidP="005B7824"/>
        </w:tc>
      </w:tr>
      <w:tr w:rsidR="005B7824" w14:paraId="57CBB1B6" w14:textId="77777777" w:rsidTr="008B0B96">
        <w:tc>
          <w:tcPr>
            <w:tcW w:w="693" w:type="dxa"/>
          </w:tcPr>
          <w:p w14:paraId="1F2AD4CA" w14:textId="77777777" w:rsidR="005B7824" w:rsidRDefault="005B7824" w:rsidP="005B7824">
            <w:pPr>
              <w:jc w:val="center"/>
            </w:pPr>
            <w:r>
              <w:t>37.</w:t>
            </w:r>
          </w:p>
        </w:tc>
        <w:tc>
          <w:tcPr>
            <w:tcW w:w="2243" w:type="dxa"/>
          </w:tcPr>
          <w:p w14:paraId="49321D3A" w14:textId="77777777" w:rsidR="005B7824" w:rsidRDefault="005B7824" w:rsidP="005B7824">
            <w:r w:rsidRPr="00F6090A">
              <w:t>Oznakowanie pojazdów</w:t>
            </w:r>
          </w:p>
        </w:tc>
        <w:tc>
          <w:tcPr>
            <w:tcW w:w="1164" w:type="dxa"/>
          </w:tcPr>
          <w:p w14:paraId="22981DBA" w14:textId="77777777" w:rsidR="005B7824" w:rsidRDefault="005B7824" w:rsidP="005B7824">
            <w:r>
              <w:t>37.1</w:t>
            </w:r>
          </w:p>
        </w:tc>
        <w:tc>
          <w:tcPr>
            <w:tcW w:w="8403" w:type="dxa"/>
          </w:tcPr>
          <w:p w14:paraId="40B93260" w14:textId="77777777" w:rsidR="005B7824" w:rsidRDefault="005B7824" w:rsidP="005B7824">
            <w:r w:rsidRPr="00F6090A">
              <w:t>Wykonawca wykona naklejki i oklei wszystkie pojazdy zgodnie z zasadami promocji projektu oraz wytycznymi Zamawiającego przedstawionymi na etapie przygotowywania stosownych oznaczeń oraz dodatkowo dostarczy po 2 komplety zapasowe naklejek dla każdego pojazdu.</w:t>
            </w:r>
          </w:p>
        </w:tc>
        <w:tc>
          <w:tcPr>
            <w:tcW w:w="2057" w:type="dxa"/>
          </w:tcPr>
          <w:p w14:paraId="1BCE637F" w14:textId="77777777" w:rsidR="005B7824" w:rsidRDefault="005B7824" w:rsidP="005B7824"/>
        </w:tc>
      </w:tr>
    </w:tbl>
    <w:p w14:paraId="5077BC74" w14:textId="77777777" w:rsidR="00A93BFC" w:rsidRDefault="00A93BFC"/>
    <w:p w14:paraId="4D143372" w14:textId="578F436C" w:rsidR="00F6090A" w:rsidRDefault="00F6090A">
      <w:r w:rsidRPr="00F6090A">
        <w:t>* należy podać nazwę (firmę) i dane adresowe Wykonawcy lub wszystkich Wykonawców składających wspólną ofertę. W przypadku składania wspólnej oferty przez kilku Wykonawców należy podać również dane pełnomocnika ustanowionego do reprezentowania Wykonawców w postępowaniu albo do reprezentowania w postępowaniu i zawarcia umowy. W sytuacji, gdy pojedynczy Wykonawca ustanawia pełnomocnika do złożenia oferty należy również podać dane ustanowionego pełnomocnika. W przypadku, gdy pełnomocnik jest osobą fizyczną należy podać dodatkowo nr dowodu osobistego, a pozostałe dane podać stosowanie do sytuacji prawnej pełnomocnika.</w:t>
      </w:r>
    </w:p>
    <w:p w14:paraId="1B06797A" w14:textId="77777777" w:rsidR="00F6090A" w:rsidRDefault="00F6090A">
      <w:r w:rsidRPr="00F6090A">
        <w:t>** dla potwierdzenia wymagań Zamawiającego należy wstawić TAK dla każdego z poszczególnych punktów, liter i innych samodzielnych oznaczeń lub podać opis proponowanego parametru albo rozwiązania odpowiadający wymaganiom Zamawiającego;</w:t>
      </w:r>
    </w:p>
    <w:p w14:paraId="626F07B9" w14:textId="77777777" w:rsidR="00F6090A" w:rsidRDefault="00F6090A"/>
    <w:p w14:paraId="58882C35" w14:textId="77777777" w:rsidR="00F6090A" w:rsidRDefault="00F6090A">
      <w:r w:rsidRPr="00F6090A">
        <w:t>Miejscowość</w:t>
      </w:r>
      <w:r w:rsidR="00BB767A">
        <w:t>: ……………………………..</w:t>
      </w:r>
    </w:p>
    <w:p w14:paraId="7B14CB96" w14:textId="77777777" w:rsidR="00F6090A" w:rsidRDefault="00F6090A"/>
    <w:p w14:paraId="67D32DA1" w14:textId="77777777" w:rsidR="00F6090A" w:rsidRDefault="00F6090A">
      <w:r w:rsidRPr="00F6090A">
        <w:t>dnia:</w:t>
      </w:r>
      <w:r w:rsidR="00BB767A">
        <w:t xml:space="preserve">    </w:t>
      </w:r>
      <w:r w:rsidRPr="00F6090A">
        <w:t>……………</w:t>
      </w:r>
      <w:r w:rsidR="00BB767A">
        <w:t>…………</w:t>
      </w:r>
      <w:r w:rsidRPr="00F6090A">
        <w:t>………</w:t>
      </w:r>
    </w:p>
    <w:p w14:paraId="2B8A684F" w14:textId="77777777" w:rsidR="00F6090A" w:rsidRDefault="00F6090A"/>
    <w:p w14:paraId="77D06AF9" w14:textId="77777777" w:rsidR="00F6090A" w:rsidRDefault="00F6090A" w:rsidP="00BB767A">
      <w:pPr>
        <w:jc w:val="right"/>
      </w:pPr>
      <w:r w:rsidRPr="00F6090A">
        <w:t>podpis upełnomocnionego przedstawiciela Wykonawcy/Wykonawców</w:t>
      </w:r>
    </w:p>
    <w:sectPr w:rsidR="00F6090A" w:rsidSect="00346F71">
      <w:footerReference w:type="default" r:id="rId7"/>
      <w:footerReference w:type="first" r:id="rId8"/>
      <w:pgSz w:w="16838" w:h="11906" w:orient="landscape"/>
      <w:pgMar w:top="851" w:right="1134" w:bottom="1418" w:left="1134"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0D0D9C" w14:textId="77777777" w:rsidR="00173D9D" w:rsidRDefault="00173D9D" w:rsidP="00A93BFC">
      <w:pPr>
        <w:spacing w:after="0" w:line="240" w:lineRule="auto"/>
      </w:pPr>
      <w:r>
        <w:separator/>
      </w:r>
    </w:p>
  </w:endnote>
  <w:endnote w:type="continuationSeparator" w:id="0">
    <w:p w14:paraId="403A2E40" w14:textId="77777777" w:rsidR="00173D9D" w:rsidRDefault="00173D9D" w:rsidP="00A93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5449391"/>
      <w:docPartObj>
        <w:docPartGallery w:val="Page Numbers (Bottom of Page)"/>
        <w:docPartUnique/>
      </w:docPartObj>
    </w:sdtPr>
    <w:sdtEndPr/>
    <w:sdtContent>
      <w:p w14:paraId="581536CB" w14:textId="77777777" w:rsidR="00173D9D" w:rsidRDefault="00173D9D" w:rsidP="00346F71">
        <w:pPr>
          <w:pStyle w:val="Stopka"/>
          <w:jc w:val="right"/>
        </w:pPr>
        <w:r>
          <w:fldChar w:fldCharType="begin"/>
        </w:r>
        <w:r>
          <w:instrText>PAGE   \* MERGEFORMAT</w:instrText>
        </w:r>
        <w:r>
          <w:fldChar w:fldCharType="separate"/>
        </w:r>
        <w:r>
          <w:t>2</w:t>
        </w:r>
        <w:r>
          <w:fldChar w:fldCharType="end"/>
        </w:r>
      </w:p>
    </w:sdtContent>
  </w:sdt>
  <w:p w14:paraId="40E3FD10" w14:textId="77777777" w:rsidR="00173D9D" w:rsidRDefault="00173D9D" w:rsidP="00346F71">
    <w:pPr>
      <w:pStyle w:val="Stopka"/>
      <w:jc w:val="center"/>
    </w:pPr>
    <w:r>
      <w:rPr>
        <w:noProof/>
      </w:rPr>
      <w:drawing>
        <wp:inline distT="0" distB="0" distL="0" distR="0" wp14:anchorId="5F82091A" wp14:editId="0E12B704">
          <wp:extent cx="4914265" cy="800100"/>
          <wp:effectExtent l="0" t="0" r="63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14265" cy="800100"/>
                  </a:xfrm>
                  <a:prstGeom prst="rect">
                    <a:avLst/>
                  </a:prstGeom>
                  <a:noFill/>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69E79" w14:textId="77777777" w:rsidR="00173D9D" w:rsidRDefault="00173D9D" w:rsidP="00346F71">
    <w:pPr>
      <w:pStyle w:val="Stopka"/>
      <w:jc w:val="center"/>
    </w:pPr>
    <w:r>
      <w:rPr>
        <w:noProof/>
      </w:rPr>
      <w:drawing>
        <wp:inline distT="0" distB="0" distL="0" distR="0" wp14:anchorId="78108C50" wp14:editId="7F03C90D">
          <wp:extent cx="4914265" cy="800100"/>
          <wp:effectExtent l="0" t="0" r="63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14265" cy="80010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915BB0" w14:textId="77777777" w:rsidR="00173D9D" w:rsidRDefault="00173D9D" w:rsidP="00A93BFC">
      <w:pPr>
        <w:spacing w:after="0" w:line="240" w:lineRule="auto"/>
      </w:pPr>
      <w:r>
        <w:separator/>
      </w:r>
    </w:p>
  </w:footnote>
  <w:footnote w:type="continuationSeparator" w:id="0">
    <w:p w14:paraId="376CABC8" w14:textId="77777777" w:rsidR="00173D9D" w:rsidRDefault="00173D9D" w:rsidP="00A93B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F4124A"/>
    <w:multiLevelType w:val="hybridMultilevel"/>
    <w:tmpl w:val="21564C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BFC"/>
    <w:rsid w:val="0000233A"/>
    <w:rsid w:val="00022C84"/>
    <w:rsid w:val="00026823"/>
    <w:rsid w:val="00035A3E"/>
    <w:rsid w:val="00053075"/>
    <w:rsid w:val="00074EC8"/>
    <w:rsid w:val="000A3312"/>
    <w:rsid w:val="000B4E58"/>
    <w:rsid w:val="000C2FCB"/>
    <w:rsid w:val="000C3544"/>
    <w:rsid w:val="00101191"/>
    <w:rsid w:val="0012054E"/>
    <w:rsid w:val="00124B75"/>
    <w:rsid w:val="00133691"/>
    <w:rsid w:val="00137FAC"/>
    <w:rsid w:val="001443CA"/>
    <w:rsid w:val="00163576"/>
    <w:rsid w:val="00173D9D"/>
    <w:rsid w:val="0019521B"/>
    <w:rsid w:val="001A2E28"/>
    <w:rsid w:val="001A2F2B"/>
    <w:rsid w:val="001A3CC3"/>
    <w:rsid w:val="001B495C"/>
    <w:rsid w:val="001C0FBA"/>
    <w:rsid w:val="001E2B7E"/>
    <w:rsid w:val="001F3115"/>
    <w:rsid w:val="001F6E47"/>
    <w:rsid w:val="00225362"/>
    <w:rsid w:val="00231FA2"/>
    <w:rsid w:val="00240181"/>
    <w:rsid w:val="00251340"/>
    <w:rsid w:val="00280BA2"/>
    <w:rsid w:val="00282E67"/>
    <w:rsid w:val="00286CE7"/>
    <w:rsid w:val="002A1AD0"/>
    <w:rsid w:val="002A5F2C"/>
    <w:rsid w:val="002C7D29"/>
    <w:rsid w:val="002F1BF2"/>
    <w:rsid w:val="002F64A5"/>
    <w:rsid w:val="00346F71"/>
    <w:rsid w:val="00380254"/>
    <w:rsid w:val="00380767"/>
    <w:rsid w:val="003A7189"/>
    <w:rsid w:val="003B0C93"/>
    <w:rsid w:val="003B7FF5"/>
    <w:rsid w:val="003D28F3"/>
    <w:rsid w:val="003D3258"/>
    <w:rsid w:val="003F6A1F"/>
    <w:rsid w:val="00401268"/>
    <w:rsid w:val="00402FF4"/>
    <w:rsid w:val="00411481"/>
    <w:rsid w:val="004459E1"/>
    <w:rsid w:val="00477E89"/>
    <w:rsid w:val="00496126"/>
    <w:rsid w:val="00497DA8"/>
    <w:rsid w:val="004A6E8A"/>
    <w:rsid w:val="004C58FC"/>
    <w:rsid w:val="004E74D3"/>
    <w:rsid w:val="004F62A5"/>
    <w:rsid w:val="00504EC4"/>
    <w:rsid w:val="00506999"/>
    <w:rsid w:val="00514D7D"/>
    <w:rsid w:val="0051507F"/>
    <w:rsid w:val="0051782D"/>
    <w:rsid w:val="00521FC3"/>
    <w:rsid w:val="00543BA8"/>
    <w:rsid w:val="005440B7"/>
    <w:rsid w:val="00565AB6"/>
    <w:rsid w:val="00585D70"/>
    <w:rsid w:val="00586DA8"/>
    <w:rsid w:val="00597A3D"/>
    <w:rsid w:val="005B7824"/>
    <w:rsid w:val="005D0345"/>
    <w:rsid w:val="005F2578"/>
    <w:rsid w:val="0061256E"/>
    <w:rsid w:val="006412EA"/>
    <w:rsid w:val="00646DD8"/>
    <w:rsid w:val="006538EC"/>
    <w:rsid w:val="006844CF"/>
    <w:rsid w:val="006B4798"/>
    <w:rsid w:val="006C6148"/>
    <w:rsid w:val="00703D2A"/>
    <w:rsid w:val="007356A2"/>
    <w:rsid w:val="00736EAB"/>
    <w:rsid w:val="00747B68"/>
    <w:rsid w:val="007624F2"/>
    <w:rsid w:val="007626ED"/>
    <w:rsid w:val="00791D73"/>
    <w:rsid w:val="007925DA"/>
    <w:rsid w:val="0079263D"/>
    <w:rsid w:val="007A5581"/>
    <w:rsid w:val="007C08EF"/>
    <w:rsid w:val="007F3AE3"/>
    <w:rsid w:val="00800738"/>
    <w:rsid w:val="00820AC7"/>
    <w:rsid w:val="00841A94"/>
    <w:rsid w:val="0084300C"/>
    <w:rsid w:val="008632B6"/>
    <w:rsid w:val="0087388B"/>
    <w:rsid w:val="00884E3F"/>
    <w:rsid w:val="008B0B96"/>
    <w:rsid w:val="00916356"/>
    <w:rsid w:val="00926E7E"/>
    <w:rsid w:val="00956965"/>
    <w:rsid w:val="009775C7"/>
    <w:rsid w:val="009A00AC"/>
    <w:rsid w:val="009F2E48"/>
    <w:rsid w:val="009F6857"/>
    <w:rsid w:val="00A25D2E"/>
    <w:rsid w:val="00A67D76"/>
    <w:rsid w:val="00A93BFC"/>
    <w:rsid w:val="00AE29EA"/>
    <w:rsid w:val="00AE5FB8"/>
    <w:rsid w:val="00AF1781"/>
    <w:rsid w:val="00AF1F12"/>
    <w:rsid w:val="00AF696A"/>
    <w:rsid w:val="00B13027"/>
    <w:rsid w:val="00B341FD"/>
    <w:rsid w:val="00B46DAE"/>
    <w:rsid w:val="00B505A4"/>
    <w:rsid w:val="00B612FD"/>
    <w:rsid w:val="00B85B59"/>
    <w:rsid w:val="00BA5167"/>
    <w:rsid w:val="00BB5DE1"/>
    <w:rsid w:val="00BB767A"/>
    <w:rsid w:val="00BD6893"/>
    <w:rsid w:val="00BF37F6"/>
    <w:rsid w:val="00C07A0E"/>
    <w:rsid w:val="00C42257"/>
    <w:rsid w:val="00C61952"/>
    <w:rsid w:val="00C63198"/>
    <w:rsid w:val="00C71D71"/>
    <w:rsid w:val="00C90FC2"/>
    <w:rsid w:val="00CA4380"/>
    <w:rsid w:val="00CA6234"/>
    <w:rsid w:val="00CB2C9C"/>
    <w:rsid w:val="00CC4E52"/>
    <w:rsid w:val="00CC6D4A"/>
    <w:rsid w:val="00CC7E1C"/>
    <w:rsid w:val="00CD4871"/>
    <w:rsid w:val="00CF06BB"/>
    <w:rsid w:val="00D03F31"/>
    <w:rsid w:val="00D30E5F"/>
    <w:rsid w:val="00D35E0B"/>
    <w:rsid w:val="00D3604A"/>
    <w:rsid w:val="00D43E80"/>
    <w:rsid w:val="00D5763C"/>
    <w:rsid w:val="00D72A14"/>
    <w:rsid w:val="00D731E3"/>
    <w:rsid w:val="00D835DF"/>
    <w:rsid w:val="00D94980"/>
    <w:rsid w:val="00DA339D"/>
    <w:rsid w:val="00DA4825"/>
    <w:rsid w:val="00DB4D5B"/>
    <w:rsid w:val="00DE6A82"/>
    <w:rsid w:val="00E10CED"/>
    <w:rsid w:val="00E4554C"/>
    <w:rsid w:val="00E5206D"/>
    <w:rsid w:val="00E62F9A"/>
    <w:rsid w:val="00E62FF9"/>
    <w:rsid w:val="00E70310"/>
    <w:rsid w:val="00E7343A"/>
    <w:rsid w:val="00E80DD9"/>
    <w:rsid w:val="00E84B64"/>
    <w:rsid w:val="00E94B77"/>
    <w:rsid w:val="00E9734F"/>
    <w:rsid w:val="00EA0055"/>
    <w:rsid w:val="00EA6DC3"/>
    <w:rsid w:val="00EB1B00"/>
    <w:rsid w:val="00EC447A"/>
    <w:rsid w:val="00ED4714"/>
    <w:rsid w:val="00EF0471"/>
    <w:rsid w:val="00EF45C0"/>
    <w:rsid w:val="00EF5D3F"/>
    <w:rsid w:val="00F23BF2"/>
    <w:rsid w:val="00F6090A"/>
    <w:rsid w:val="00F655A8"/>
    <w:rsid w:val="00F65979"/>
    <w:rsid w:val="00F7251C"/>
    <w:rsid w:val="00F81282"/>
    <w:rsid w:val="00F849A4"/>
    <w:rsid w:val="00FA16DE"/>
    <w:rsid w:val="00FE40F9"/>
    <w:rsid w:val="00FE51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E7738C3"/>
  <w15:chartTrackingRefBased/>
  <w15:docId w15:val="{52D50322-03CA-4A4A-83A4-EF190D760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93BF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93BFC"/>
  </w:style>
  <w:style w:type="paragraph" w:styleId="Stopka">
    <w:name w:val="footer"/>
    <w:basedOn w:val="Normalny"/>
    <w:link w:val="StopkaZnak"/>
    <w:uiPriority w:val="99"/>
    <w:unhideWhenUsed/>
    <w:rsid w:val="00A93BF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93BFC"/>
  </w:style>
  <w:style w:type="table" w:styleId="Tabela-Siatka">
    <w:name w:val="Table Grid"/>
    <w:basedOn w:val="Standardowy"/>
    <w:uiPriority w:val="39"/>
    <w:rsid w:val="00346F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7626E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626ED"/>
    <w:rPr>
      <w:rFonts w:ascii="Segoe UI" w:hAnsi="Segoe UI" w:cs="Segoe UI"/>
      <w:sz w:val="18"/>
      <w:szCs w:val="18"/>
    </w:rPr>
  </w:style>
  <w:style w:type="paragraph" w:styleId="Akapitzlist">
    <w:name w:val="List Paragraph"/>
    <w:basedOn w:val="Normalny"/>
    <w:uiPriority w:val="34"/>
    <w:qFormat/>
    <w:rsid w:val="00FA16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9060152">
      <w:bodyDiv w:val="1"/>
      <w:marLeft w:val="0"/>
      <w:marRight w:val="0"/>
      <w:marTop w:val="0"/>
      <w:marBottom w:val="0"/>
      <w:divBdr>
        <w:top w:val="none" w:sz="0" w:space="0" w:color="auto"/>
        <w:left w:val="none" w:sz="0" w:space="0" w:color="auto"/>
        <w:bottom w:val="none" w:sz="0" w:space="0" w:color="auto"/>
        <w:right w:val="none" w:sz="0" w:space="0" w:color="auto"/>
      </w:divBdr>
    </w:div>
    <w:div w:id="1808887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26</Pages>
  <Words>8550</Words>
  <Characters>51305</Characters>
  <Application>Microsoft Office Word</Application>
  <DocSecurity>0</DocSecurity>
  <Lines>427</Lines>
  <Paragraphs>119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Rogala</dc:creator>
  <cp:keywords/>
  <dc:description/>
  <cp:lastModifiedBy>Marcin Rogala</cp:lastModifiedBy>
  <cp:revision>12</cp:revision>
  <dcterms:created xsi:type="dcterms:W3CDTF">2019-03-11T11:49:00Z</dcterms:created>
  <dcterms:modified xsi:type="dcterms:W3CDTF">2019-04-03T15:40:00Z</dcterms:modified>
</cp:coreProperties>
</file>