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D3712A" w:rsidRPr="00D3712A" w:rsidTr="00191B9D">
        <w:trPr>
          <w:trHeight w:val="850"/>
        </w:trPr>
        <w:tc>
          <w:tcPr>
            <w:tcW w:w="4680" w:type="dxa"/>
          </w:tcPr>
          <w:p w:rsidR="00191B9D" w:rsidRPr="00D3712A" w:rsidRDefault="00191B9D" w:rsidP="0030368F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D3712A" w:rsidRDefault="0049614C" w:rsidP="0030368F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D3712A">
              <w:rPr>
                <w:rFonts w:asciiTheme="majorHAnsi" w:hAnsiTheme="majorHAnsi" w:cstheme="majorHAnsi"/>
                <w:sz w:val="20"/>
                <w:szCs w:val="20"/>
              </w:rPr>
              <w:t>WT.237</w:t>
            </w:r>
            <w:r w:rsidR="00DA0F57" w:rsidRPr="00D3712A">
              <w:rPr>
                <w:rFonts w:asciiTheme="majorHAnsi" w:hAnsiTheme="majorHAnsi" w:cstheme="majorHAnsi"/>
                <w:sz w:val="20"/>
                <w:szCs w:val="20"/>
              </w:rPr>
              <w:t>0.</w:t>
            </w:r>
            <w:r w:rsidRPr="00D3712A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863EAB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B018C7" w:rsidRPr="00D3712A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6468B4" w:rsidRPr="00D3712A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2121DF" w:rsidRPr="00D3712A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B073A9" w:rsidRPr="00D3712A">
              <w:rPr>
                <w:rFonts w:asciiTheme="majorHAnsi" w:hAnsiTheme="majorHAnsi" w:cstheme="majorHAnsi"/>
                <w:sz w:val="20"/>
                <w:szCs w:val="20"/>
              </w:rPr>
              <w:t>2022</w:t>
            </w:r>
          </w:p>
        </w:tc>
        <w:tc>
          <w:tcPr>
            <w:tcW w:w="4680" w:type="dxa"/>
            <w:hideMark/>
          </w:tcPr>
          <w:p w:rsidR="00191B9D" w:rsidRPr="00D3712A" w:rsidRDefault="006468B4" w:rsidP="0030368F">
            <w:pPr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 w:rsidRPr="00D3712A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="00863EAB">
              <w:rPr>
                <w:rFonts w:asciiTheme="majorHAnsi" w:hAnsiTheme="majorHAnsi" w:cstheme="majorHAnsi"/>
                <w:iCs/>
                <w:sz w:val="20"/>
                <w:szCs w:val="20"/>
              </w:rPr>
              <w:t>Poznań, 3 października</w:t>
            </w:r>
            <w:r w:rsidR="00191B9D" w:rsidRPr="00D3712A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202</w:t>
            </w:r>
            <w:r w:rsidR="00B073A9" w:rsidRPr="00D3712A">
              <w:rPr>
                <w:rFonts w:asciiTheme="majorHAnsi" w:hAnsiTheme="majorHAnsi" w:cstheme="majorHAnsi"/>
                <w:iCs/>
                <w:sz w:val="20"/>
                <w:szCs w:val="20"/>
              </w:rPr>
              <w:t>2</w:t>
            </w:r>
            <w:r w:rsidR="00191B9D" w:rsidRPr="00D3712A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r. </w:t>
            </w:r>
          </w:p>
        </w:tc>
      </w:tr>
      <w:tr w:rsidR="00D3712A" w:rsidRPr="00D3712A" w:rsidTr="00191B9D">
        <w:trPr>
          <w:trHeight w:val="241"/>
        </w:trPr>
        <w:tc>
          <w:tcPr>
            <w:tcW w:w="4680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D3712A" w:rsidRDefault="00191B9D" w:rsidP="0030368F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680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D3712A" w:rsidRDefault="00191B9D" w:rsidP="0030368F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D3712A" w:rsidRDefault="00191B9D" w:rsidP="0030368F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46B57" w:rsidRDefault="00546B57" w:rsidP="0030368F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30368F" w:rsidRDefault="0030368F" w:rsidP="0030368F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30368F" w:rsidRDefault="0030368F" w:rsidP="0030368F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30368F" w:rsidRPr="00D3712A" w:rsidRDefault="0030368F" w:rsidP="0030368F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D3712A" w:rsidRDefault="000758F2" w:rsidP="0030368F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3712A">
              <w:rPr>
                <w:rFonts w:asciiTheme="majorHAnsi" w:hAnsiTheme="majorHAnsi" w:cstheme="majorHAnsi"/>
                <w:b/>
                <w:sz w:val="20"/>
                <w:szCs w:val="20"/>
              </w:rPr>
              <w:t>Do uczestników postę</w:t>
            </w:r>
            <w:r w:rsidR="00191B9D" w:rsidRPr="00D3712A">
              <w:rPr>
                <w:rFonts w:asciiTheme="majorHAnsi" w:hAnsiTheme="majorHAnsi" w:cstheme="majorHAnsi"/>
                <w:b/>
                <w:sz w:val="20"/>
                <w:szCs w:val="20"/>
              </w:rPr>
              <w:t>powania</w:t>
            </w:r>
          </w:p>
          <w:p w:rsidR="00191B9D" w:rsidRPr="00D3712A" w:rsidRDefault="00191B9D" w:rsidP="0030368F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D3712A" w:rsidRPr="00D3712A" w:rsidTr="00191B9D">
        <w:trPr>
          <w:trHeight w:val="241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191B9D" w:rsidRPr="00D3712A" w:rsidRDefault="00191B9D" w:rsidP="0030368F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D3712A">
              <w:rPr>
                <w:rFonts w:asciiTheme="majorHAnsi" w:hAnsiTheme="majorHAnsi" w:cstheme="majorHAnsi"/>
                <w:sz w:val="20"/>
                <w:szCs w:val="20"/>
              </w:rPr>
              <w:t>Dotyczy: postępowania przetargowego o udzielenie zamówienia pu</w:t>
            </w:r>
            <w:r w:rsidR="00B073A9" w:rsidRPr="00D3712A">
              <w:rPr>
                <w:rFonts w:asciiTheme="majorHAnsi" w:hAnsiTheme="majorHAnsi" w:cstheme="majorHAnsi"/>
                <w:sz w:val="20"/>
                <w:szCs w:val="20"/>
              </w:rPr>
              <w:t>blicznego prowadzonego w trybie </w:t>
            </w:r>
            <w:r w:rsidR="00863EAB">
              <w:rPr>
                <w:rFonts w:asciiTheme="majorHAnsi" w:hAnsiTheme="majorHAnsi" w:cstheme="majorHAnsi"/>
                <w:sz w:val="20"/>
                <w:szCs w:val="20"/>
              </w:rPr>
              <w:t xml:space="preserve">podstawowym bez negocjacji </w:t>
            </w:r>
            <w:r w:rsidRPr="00D3712A">
              <w:rPr>
                <w:rFonts w:asciiTheme="majorHAnsi" w:hAnsiTheme="majorHAnsi" w:cstheme="majorHAnsi"/>
                <w:sz w:val="20"/>
                <w:szCs w:val="20"/>
              </w:rPr>
              <w:t xml:space="preserve">pn. </w:t>
            </w:r>
            <w:r w:rsidRPr="00D3712A">
              <w:rPr>
                <w:rFonts w:asciiTheme="majorHAnsi" w:hAnsiTheme="majorHAnsi" w:cstheme="majorHAnsi"/>
                <w:b/>
                <w:sz w:val="20"/>
                <w:szCs w:val="20"/>
              </w:rPr>
              <w:t>„</w:t>
            </w:r>
            <w:r w:rsidR="00863EAB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>Dostawa dwóch lekkich samochodów operacyjny</w:t>
            </w:r>
            <w:r w:rsidR="00863EAB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>ch</w:t>
            </w:r>
            <w:r w:rsidRPr="00D3712A">
              <w:rPr>
                <w:rFonts w:asciiTheme="majorHAnsi" w:hAnsiTheme="majorHAnsi" w:cstheme="majorHAnsi"/>
                <w:b/>
                <w:sz w:val="20"/>
                <w:szCs w:val="20"/>
              </w:rPr>
              <w:t>”</w:t>
            </w:r>
            <w:r w:rsidR="0049614C" w:rsidRPr="00D3712A"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WT.237</w:t>
            </w:r>
            <w:r w:rsidR="00DA0F57" w:rsidRPr="00D3712A">
              <w:rPr>
                <w:rFonts w:asciiTheme="majorHAnsi" w:hAnsiTheme="majorHAnsi" w:cstheme="majorHAnsi"/>
                <w:sz w:val="20"/>
                <w:szCs w:val="20"/>
              </w:rPr>
              <w:t>0</w:t>
            </w:r>
            <w:r w:rsidR="002121DF" w:rsidRPr="00D3712A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863EAB">
              <w:rPr>
                <w:rFonts w:asciiTheme="majorHAnsi" w:hAnsiTheme="majorHAnsi" w:cstheme="majorHAnsi"/>
                <w:sz w:val="20"/>
                <w:szCs w:val="20"/>
              </w:rPr>
              <w:t>12</w:t>
            </w:r>
            <w:r w:rsidRPr="00D3712A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2121DF" w:rsidRPr="00D3712A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D3712A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6E40ED" w:rsidRPr="00863EAB" w:rsidRDefault="00863EAB" w:rsidP="0030368F">
      <w:pPr>
        <w:autoSpaceDE w:val="0"/>
        <w:autoSpaceDN w:val="0"/>
        <w:adjustRightInd w:val="0"/>
        <w:ind w:firstLine="567"/>
        <w:jc w:val="both"/>
        <w:rPr>
          <w:rFonts w:asciiTheme="majorHAnsi" w:hAnsiTheme="majorHAnsi" w:cstheme="majorHAnsi"/>
          <w:sz w:val="20"/>
          <w:szCs w:val="20"/>
        </w:rPr>
      </w:pPr>
      <w:r w:rsidRPr="00863EAB">
        <w:rPr>
          <w:rFonts w:asciiTheme="majorHAnsi" w:hAnsiTheme="majorHAnsi" w:cstheme="majorHAnsi"/>
          <w:sz w:val="20"/>
          <w:szCs w:val="20"/>
        </w:rPr>
        <w:t>Działając na podstawie art. 284 ust. 2 i 6 ustawy Prawo zamówień publicznych (Dz. U. 202</w:t>
      </w:r>
      <w:r>
        <w:rPr>
          <w:rFonts w:asciiTheme="majorHAnsi" w:hAnsiTheme="majorHAnsi" w:cstheme="majorHAnsi"/>
          <w:sz w:val="20"/>
          <w:szCs w:val="20"/>
        </w:rPr>
        <w:t>2</w:t>
      </w:r>
      <w:r w:rsidRPr="00863EAB">
        <w:rPr>
          <w:rFonts w:asciiTheme="majorHAnsi" w:hAnsiTheme="majorHAnsi" w:cstheme="majorHAnsi"/>
          <w:sz w:val="20"/>
          <w:szCs w:val="20"/>
        </w:rPr>
        <w:t xml:space="preserve"> r. poz. 1</w:t>
      </w:r>
      <w:r>
        <w:rPr>
          <w:rFonts w:asciiTheme="majorHAnsi" w:hAnsiTheme="majorHAnsi" w:cstheme="majorHAnsi"/>
          <w:sz w:val="20"/>
          <w:szCs w:val="20"/>
        </w:rPr>
        <w:t>7</w:t>
      </w:r>
      <w:r w:rsidRPr="00863EAB">
        <w:rPr>
          <w:rFonts w:asciiTheme="majorHAnsi" w:hAnsiTheme="majorHAnsi" w:cstheme="majorHAnsi"/>
          <w:sz w:val="20"/>
          <w:szCs w:val="20"/>
        </w:rPr>
        <w:t>1</w:t>
      </w:r>
      <w:r>
        <w:rPr>
          <w:rFonts w:asciiTheme="majorHAnsi" w:hAnsiTheme="majorHAnsi" w:cstheme="majorHAnsi"/>
          <w:sz w:val="20"/>
          <w:szCs w:val="20"/>
        </w:rPr>
        <w:t>0</w:t>
      </w:r>
      <w:r w:rsidRPr="00863EAB">
        <w:rPr>
          <w:rFonts w:asciiTheme="majorHAnsi" w:hAnsiTheme="majorHAnsi" w:cstheme="majorHAnsi"/>
          <w:sz w:val="20"/>
          <w:szCs w:val="20"/>
        </w:rPr>
        <w:t xml:space="preserve"> z późn. zm.) zwanej dalej „ustawą p.z.p.”, w związku z wątpliwościami Wykonawców dotyczącymi specyfikacji warunków zamówienia (SWZ), Zamawiający przekazuje pytania oraz udziela odpowiedzi:</w:t>
      </w:r>
    </w:p>
    <w:p w:rsidR="006E40ED" w:rsidRDefault="006E40ED" w:rsidP="0030368F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30368F" w:rsidRPr="00D3712A" w:rsidRDefault="0030368F" w:rsidP="0030368F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6E40ED" w:rsidRPr="00D3712A" w:rsidRDefault="006E40ED" w:rsidP="0030368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  <w:r w:rsidRPr="00D3712A">
        <w:rPr>
          <w:rFonts w:asciiTheme="majorHAnsi" w:hAnsiTheme="majorHAnsi" w:cstheme="majorHAnsi"/>
          <w:b/>
          <w:sz w:val="20"/>
          <w:szCs w:val="20"/>
          <w:u w:val="single"/>
        </w:rPr>
        <w:t>Pytanie nr 1</w:t>
      </w:r>
      <w:r w:rsidRPr="00D3712A">
        <w:rPr>
          <w:rFonts w:asciiTheme="majorHAnsi" w:hAnsiTheme="majorHAnsi" w:cstheme="majorHAnsi"/>
          <w:sz w:val="20"/>
          <w:szCs w:val="20"/>
        </w:rPr>
        <w:t>:</w:t>
      </w:r>
    </w:p>
    <w:p w:rsidR="006E40ED" w:rsidRPr="00863EAB" w:rsidRDefault="00863EAB" w:rsidP="0030368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  <w:r w:rsidRPr="00863EAB">
        <w:rPr>
          <w:rFonts w:asciiTheme="majorHAnsi" w:hAnsiTheme="majorHAnsi" w:cstheme="majorHAnsi"/>
          <w:sz w:val="20"/>
          <w:szCs w:val="20"/>
        </w:rPr>
        <w:t>Czy z uwagi na trudną sytuację produkcyjną Zamawiający przedłuż</w:t>
      </w:r>
      <w:r w:rsidRPr="00863EAB">
        <w:rPr>
          <w:rFonts w:asciiTheme="majorHAnsi" w:hAnsiTheme="majorHAnsi" w:cstheme="majorHAnsi"/>
          <w:sz w:val="20"/>
          <w:szCs w:val="20"/>
        </w:rPr>
        <w:t xml:space="preserve">y termin realizacji </w:t>
      </w:r>
      <w:r w:rsidRPr="00863EAB">
        <w:rPr>
          <w:rFonts w:asciiTheme="majorHAnsi" w:hAnsiTheme="majorHAnsi" w:cstheme="majorHAnsi"/>
          <w:sz w:val="20"/>
          <w:szCs w:val="20"/>
        </w:rPr>
        <w:t>zamówienia do 29.12.2022?</w:t>
      </w:r>
    </w:p>
    <w:p w:rsidR="006E40ED" w:rsidRPr="00D3712A" w:rsidRDefault="006E40ED" w:rsidP="0030368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D3712A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1:</w:t>
      </w:r>
    </w:p>
    <w:p w:rsidR="006E40ED" w:rsidRPr="00D3712A" w:rsidRDefault="006E40ED" w:rsidP="0030368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  <w:r w:rsidRPr="00D3712A">
        <w:rPr>
          <w:rFonts w:asciiTheme="majorHAnsi" w:hAnsiTheme="majorHAnsi" w:cstheme="majorHAnsi"/>
          <w:sz w:val="20"/>
          <w:szCs w:val="20"/>
        </w:rPr>
        <w:t xml:space="preserve">Zamawiający </w:t>
      </w:r>
      <w:r w:rsidR="00863EAB">
        <w:rPr>
          <w:rFonts w:asciiTheme="majorHAnsi" w:hAnsiTheme="majorHAnsi" w:cstheme="majorHAnsi"/>
          <w:sz w:val="20"/>
          <w:szCs w:val="20"/>
        </w:rPr>
        <w:t>nie przedłuży terminu realizacji zamówienia</w:t>
      </w:r>
      <w:r w:rsidRPr="00D3712A">
        <w:rPr>
          <w:rFonts w:asciiTheme="majorHAnsi" w:hAnsiTheme="majorHAnsi" w:cstheme="majorHAnsi"/>
          <w:sz w:val="20"/>
          <w:szCs w:val="20"/>
        </w:rPr>
        <w:t>.</w:t>
      </w:r>
    </w:p>
    <w:p w:rsidR="006E40ED" w:rsidRDefault="006E40ED" w:rsidP="0030368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:rsidR="0030368F" w:rsidRPr="00D3712A" w:rsidRDefault="0030368F" w:rsidP="0030368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:rsidR="006E40ED" w:rsidRPr="00D3712A" w:rsidRDefault="006E40ED" w:rsidP="0030368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D3712A">
        <w:rPr>
          <w:rFonts w:asciiTheme="majorHAnsi" w:hAnsiTheme="majorHAnsi" w:cstheme="majorHAnsi"/>
          <w:b/>
          <w:sz w:val="20"/>
          <w:szCs w:val="20"/>
          <w:u w:val="single"/>
        </w:rPr>
        <w:t>Pytanie nr 2:</w:t>
      </w:r>
    </w:p>
    <w:p w:rsidR="006E40ED" w:rsidRPr="00D3712A" w:rsidRDefault="00863EAB" w:rsidP="0030368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  <w:r w:rsidRPr="00863EAB">
        <w:rPr>
          <w:rFonts w:asciiTheme="majorHAnsi" w:hAnsiTheme="majorHAnsi" w:cstheme="majorHAnsi"/>
          <w:sz w:val="20"/>
          <w:szCs w:val="20"/>
        </w:rPr>
        <w:t>Czy Zamawiający wyrazi zgodę na ładowność bagażnika 450kg?</w:t>
      </w:r>
    </w:p>
    <w:p w:rsidR="006E40ED" w:rsidRPr="00D3712A" w:rsidRDefault="006E40ED" w:rsidP="0030368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D3712A">
        <w:rPr>
          <w:rFonts w:asciiTheme="majorHAnsi" w:hAnsiTheme="majorHAnsi" w:cstheme="majorHAnsi"/>
          <w:b/>
          <w:sz w:val="20"/>
          <w:szCs w:val="20"/>
          <w:u w:val="single"/>
        </w:rPr>
        <w:t>Odpowiedz na pytanie nr 2:</w:t>
      </w:r>
    </w:p>
    <w:p w:rsidR="006E40ED" w:rsidRPr="00D3712A" w:rsidRDefault="006E40ED" w:rsidP="0030368F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theme="majorHAnsi"/>
          <w:sz w:val="20"/>
          <w:szCs w:val="20"/>
        </w:rPr>
      </w:pPr>
      <w:r w:rsidRPr="00D3712A">
        <w:rPr>
          <w:rFonts w:asciiTheme="majorHAnsi" w:hAnsiTheme="majorHAnsi" w:cstheme="majorHAnsi"/>
          <w:sz w:val="20"/>
          <w:szCs w:val="20"/>
        </w:rPr>
        <w:t xml:space="preserve">Zamawiający </w:t>
      </w:r>
      <w:r w:rsidR="00E563FE">
        <w:rPr>
          <w:rFonts w:asciiTheme="majorHAnsi" w:hAnsiTheme="majorHAnsi" w:cstheme="majorHAnsi"/>
          <w:sz w:val="20"/>
          <w:szCs w:val="20"/>
        </w:rPr>
        <w:t xml:space="preserve">wyraża zgodę na ładowność bagażnika 450 kg. </w:t>
      </w:r>
    </w:p>
    <w:p w:rsidR="006E40ED" w:rsidRPr="00D3712A" w:rsidRDefault="006E40ED" w:rsidP="0030368F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theme="majorHAnsi"/>
          <w:sz w:val="20"/>
          <w:szCs w:val="20"/>
        </w:rPr>
      </w:pPr>
      <w:r w:rsidRPr="00D3712A">
        <w:rPr>
          <w:rFonts w:asciiTheme="majorHAnsi" w:hAnsiTheme="majorHAnsi" w:cstheme="majorHAnsi"/>
          <w:sz w:val="20"/>
          <w:szCs w:val="20"/>
        </w:rPr>
        <w:t>W związku z powyższym Z</w:t>
      </w:r>
      <w:r w:rsidR="00863EAB">
        <w:rPr>
          <w:rFonts w:asciiTheme="majorHAnsi" w:hAnsiTheme="majorHAnsi" w:cstheme="majorHAnsi"/>
          <w:sz w:val="20"/>
          <w:szCs w:val="20"/>
        </w:rPr>
        <w:t>amawiający na podstawie art. 286 ust. 1</w:t>
      </w:r>
      <w:r w:rsidRPr="00D3712A">
        <w:rPr>
          <w:rFonts w:asciiTheme="majorHAnsi" w:hAnsiTheme="majorHAnsi" w:cstheme="majorHAnsi"/>
          <w:sz w:val="20"/>
          <w:szCs w:val="20"/>
        </w:rPr>
        <w:t xml:space="preserve"> ustawy p.z.p. zmienia treść specyfikacj</w:t>
      </w:r>
      <w:r w:rsidR="00345EA8" w:rsidRPr="00D3712A">
        <w:rPr>
          <w:rFonts w:asciiTheme="majorHAnsi" w:hAnsiTheme="majorHAnsi" w:cstheme="majorHAnsi"/>
          <w:sz w:val="20"/>
          <w:szCs w:val="20"/>
        </w:rPr>
        <w:t xml:space="preserve">i warunków zamówienia, tj. pkt </w:t>
      </w:r>
      <w:r w:rsidR="00E563FE">
        <w:rPr>
          <w:rFonts w:asciiTheme="majorHAnsi" w:hAnsiTheme="majorHAnsi" w:cstheme="majorHAnsi"/>
          <w:sz w:val="20"/>
          <w:szCs w:val="20"/>
        </w:rPr>
        <w:t>8</w:t>
      </w:r>
      <w:r w:rsidRPr="00D3712A">
        <w:rPr>
          <w:rFonts w:asciiTheme="majorHAnsi" w:hAnsiTheme="majorHAnsi" w:cstheme="majorHAnsi"/>
          <w:sz w:val="20"/>
          <w:szCs w:val="20"/>
        </w:rPr>
        <w:t xml:space="preserve"> załącznika n</w:t>
      </w:r>
      <w:r w:rsidR="00E563FE">
        <w:rPr>
          <w:rFonts w:asciiTheme="majorHAnsi" w:hAnsiTheme="majorHAnsi" w:cstheme="majorHAnsi"/>
          <w:sz w:val="20"/>
          <w:szCs w:val="20"/>
        </w:rPr>
        <w:t>r 1</w:t>
      </w:r>
      <w:r w:rsidRPr="00D3712A">
        <w:rPr>
          <w:rFonts w:asciiTheme="majorHAnsi" w:hAnsiTheme="majorHAnsi" w:cstheme="majorHAnsi"/>
          <w:sz w:val="20"/>
          <w:szCs w:val="20"/>
        </w:rPr>
        <w:t xml:space="preserve"> do SWZ, który otrzymuje następujące brzmienie:</w:t>
      </w:r>
    </w:p>
    <w:p w:rsidR="006E40ED" w:rsidRPr="00E563FE" w:rsidRDefault="006E40ED" w:rsidP="0030368F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theme="majorHAnsi"/>
          <w:i/>
          <w:sz w:val="20"/>
          <w:szCs w:val="20"/>
        </w:rPr>
      </w:pPr>
      <w:r w:rsidRPr="00E563FE">
        <w:rPr>
          <w:rFonts w:asciiTheme="majorHAnsi" w:hAnsiTheme="majorHAnsi" w:cstheme="majorHAnsi"/>
          <w:i/>
          <w:sz w:val="20"/>
          <w:szCs w:val="20"/>
        </w:rPr>
        <w:t>„</w:t>
      </w:r>
      <w:r w:rsidR="00E563FE" w:rsidRPr="00E563FE">
        <w:rPr>
          <w:rFonts w:asciiTheme="majorHAnsi" w:hAnsiTheme="majorHAnsi" w:cstheme="majorHAnsi"/>
          <w:i/>
          <w:sz w:val="20"/>
          <w:szCs w:val="20"/>
        </w:rPr>
        <w:t>Pojemność bagażnika min. 4</w:t>
      </w:r>
      <w:r w:rsidR="00E563FE">
        <w:rPr>
          <w:rFonts w:asciiTheme="majorHAnsi" w:hAnsiTheme="majorHAnsi" w:cstheme="majorHAnsi"/>
          <w:i/>
          <w:sz w:val="20"/>
          <w:szCs w:val="20"/>
        </w:rPr>
        <w:t>5</w:t>
      </w:r>
      <w:r w:rsidR="00E563FE" w:rsidRPr="00E563FE">
        <w:rPr>
          <w:rFonts w:asciiTheme="majorHAnsi" w:hAnsiTheme="majorHAnsi" w:cstheme="majorHAnsi"/>
          <w:i/>
          <w:sz w:val="20"/>
          <w:szCs w:val="20"/>
        </w:rPr>
        <w:t>0 (kg.).</w:t>
      </w:r>
      <w:r w:rsidRPr="00E563FE">
        <w:rPr>
          <w:rFonts w:asciiTheme="majorHAnsi" w:hAnsiTheme="majorHAnsi" w:cstheme="majorHAnsi"/>
          <w:i/>
          <w:sz w:val="20"/>
          <w:szCs w:val="20"/>
        </w:rPr>
        <w:t>”</w:t>
      </w:r>
    </w:p>
    <w:p w:rsidR="006E40ED" w:rsidRDefault="006E40ED" w:rsidP="0030368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:rsidR="0030368F" w:rsidRPr="00D3712A" w:rsidRDefault="0030368F" w:rsidP="0030368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:rsidR="006E40ED" w:rsidRPr="00D3712A" w:rsidRDefault="006E40ED" w:rsidP="0030368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  <w:r w:rsidRPr="00D3712A">
        <w:rPr>
          <w:rFonts w:asciiTheme="majorHAnsi" w:hAnsiTheme="majorHAnsi" w:cstheme="majorHAnsi"/>
          <w:b/>
          <w:sz w:val="20"/>
          <w:szCs w:val="20"/>
          <w:u w:val="single"/>
        </w:rPr>
        <w:t>Pytanie nr 3:</w:t>
      </w:r>
    </w:p>
    <w:p w:rsidR="006E40ED" w:rsidRPr="00D3712A" w:rsidRDefault="00863EAB" w:rsidP="0030368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  <w:r w:rsidRPr="00863EAB">
        <w:rPr>
          <w:rFonts w:asciiTheme="majorHAnsi" w:hAnsiTheme="majorHAnsi" w:cstheme="majorHAnsi"/>
          <w:sz w:val="20"/>
          <w:szCs w:val="20"/>
        </w:rPr>
        <w:t>W związku</w:t>
      </w:r>
      <w:r w:rsidRPr="00863EAB">
        <w:rPr>
          <w:rFonts w:asciiTheme="majorHAnsi" w:hAnsiTheme="majorHAnsi" w:cstheme="majorHAnsi"/>
          <w:sz w:val="20"/>
          <w:szCs w:val="20"/>
        </w:rPr>
        <w:t xml:space="preserve"> </w:t>
      </w:r>
      <w:r w:rsidRPr="00863EAB">
        <w:rPr>
          <w:rFonts w:asciiTheme="majorHAnsi" w:hAnsiTheme="majorHAnsi" w:cstheme="majorHAnsi"/>
          <w:sz w:val="20"/>
          <w:szCs w:val="20"/>
        </w:rPr>
        <w:t>ze zmianą przepisów dotyczących wydawania kart pojazdów co nastąpiło we wrześniu 2022 roku,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863EAB">
        <w:rPr>
          <w:rFonts w:asciiTheme="majorHAnsi" w:hAnsiTheme="majorHAnsi" w:cstheme="majorHAnsi"/>
          <w:sz w:val="20"/>
          <w:szCs w:val="20"/>
        </w:rPr>
        <w:t>zwracam się z prośbą o wykreślenie z projektu umowy zapisu par. 6 pkt. 1 gdyż obecnie nie wystawia się</w:t>
      </w:r>
      <w:r w:rsidRPr="00863EAB">
        <w:rPr>
          <w:rFonts w:asciiTheme="majorHAnsi" w:hAnsiTheme="majorHAnsi" w:cstheme="majorHAnsi"/>
          <w:sz w:val="20"/>
          <w:szCs w:val="20"/>
        </w:rPr>
        <w:t xml:space="preserve"> </w:t>
      </w:r>
      <w:r w:rsidRPr="00863EAB">
        <w:rPr>
          <w:rFonts w:asciiTheme="majorHAnsi" w:hAnsiTheme="majorHAnsi" w:cstheme="majorHAnsi"/>
          <w:sz w:val="20"/>
          <w:szCs w:val="20"/>
        </w:rPr>
        <w:t>już kart pojazdu. Nie są one wymagane przy rejestracji.</w:t>
      </w:r>
    </w:p>
    <w:p w:rsidR="006E40ED" w:rsidRPr="00D3712A" w:rsidRDefault="006E40ED" w:rsidP="0030368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D3712A">
        <w:rPr>
          <w:rFonts w:asciiTheme="majorHAnsi" w:hAnsiTheme="majorHAnsi" w:cstheme="majorHAnsi"/>
          <w:b/>
          <w:sz w:val="20"/>
          <w:szCs w:val="20"/>
          <w:u w:val="single"/>
        </w:rPr>
        <w:t>Odpowiedz na pytanie nr 3:</w:t>
      </w:r>
    </w:p>
    <w:p w:rsidR="0030368F" w:rsidRPr="00D3712A" w:rsidRDefault="0030368F" w:rsidP="0030368F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theme="majorHAnsi"/>
          <w:sz w:val="20"/>
          <w:szCs w:val="20"/>
        </w:rPr>
      </w:pPr>
      <w:r w:rsidRPr="00D3712A">
        <w:rPr>
          <w:rFonts w:asciiTheme="majorHAnsi" w:hAnsiTheme="majorHAnsi" w:cstheme="majorHAnsi"/>
          <w:sz w:val="20"/>
          <w:szCs w:val="20"/>
        </w:rPr>
        <w:t>W związku z powyższym Z</w:t>
      </w:r>
      <w:r>
        <w:rPr>
          <w:rFonts w:asciiTheme="majorHAnsi" w:hAnsiTheme="majorHAnsi" w:cstheme="majorHAnsi"/>
          <w:sz w:val="20"/>
          <w:szCs w:val="20"/>
        </w:rPr>
        <w:t>amawiający na podstawie art. 286 ust. 1</w:t>
      </w:r>
      <w:r w:rsidRPr="00D3712A">
        <w:rPr>
          <w:rFonts w:asciiTheme="majorHAnsi" w:hAnsiTheme="majorHAnsi" w:cstheme="majorHAnsi"/>
          <w:sz w:val="20"/>
          <w:szCs w:val="20"/>
        </w:rPr>
        <w:t xml:space="preserve"> ustawy p.z.p. zmienia treść specyfikacji warunków zamówienia, tj. p</w:t>
      </w:r>
      <w:r>
        <w:rPr>
          <w:rFonts w:asciiTheme="majorHAnsi" w:hAnsiTheme="majorHAnsi" w:cstheme="majorHAnsi"/>
          <w:sz w:val="20"/>
          <w:szCs w:val="20"/>
        </w:rPr>
        <w:t>aragraf 6 zał</w:t>
      </w:r>
      <w:r w:rsidRPr="00D3712A">
        <w:rPr>
          <w:rFonts w:asciiTheme="majorHAnsi" w:hAnsiTheme="majorHAnsi" w:cstheme="majorHAnsi"/>
          <w:sz w:val="20"/>
          <w:szCs w:val="20"/>
        </w:rPr>
        <w:t>ącznika n</w:t>
      </w:r>
      <w:r>
        <w:rPr>
          <w:rFonts w:asciiTheme="majorHAnsi" w:hAnsiTheme="majorHAnsi" w:cstheme="majorHAnsi"/>
          <w:sz w:val="20"/>
          <w:szCs w:val="20"/>
        </w:rPr>
        <w:t>r 2</w:t>
      </w:r>
      <w:r w:rsidRPr="00D3712A">
        <w:rPr>
          <w:rFonts w:asciiTheme="majorHAnsi" w:hAnsiTheme="majorHAnsi" w:cstheme="majorHAnsi"/>
          <w:sz w:val="20"/>
          <w:szCs w:val="20"/>
        </w:rPr>
        <w:t xml:space="preserve"> do SWZ, otrzymuje następujące brzmienie:</w:t>
      </w:r>
    </w:p>
    <w:p w:rsidR="0030368F" w:rsidRPr="0030368F" w:rsidRDefault="0030368F" w:rsidP="0030368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i/>
          <w:sz w:val="20"/>
          <w:szCs w:val="20"/>
        </w:rPr>
      </w:pPr>
      <w:r w:rsidRPr="00E563FE">
        <w:rPr>
          <w:rFonts w:asciiTheme="majorHAnsi" w:hAnsiTheme="majorHAnsi" w:cstheme="majorHAnsi"/>
          <w:i/>
          <w:sz w:val="20"/>
          <w:szCs w:val="20"/>
        </w:rPr>
        <w:t>„</w:t>
      </w:r>
      <w:r w:rsidRPr="0030368F">
        <w:rPr>
          <w:rFonts w:asciiTheme="majorHAnsi" w:hAnsiTheme="majorHAnsi" w:cstheme="majorHAnsi"/>
          <w:i/>
          <w:sz w:val="20"/>
          <w:szCs w:val="20"/>
        </w:rPr>
        <w:t>Do przedmiotu umowy WYKONAWCA zobowiązuje się dołączyć:</w:t>
      </w:r>
    </w:p>
    <w:p w:rsidR="0030368F" w:rsidRPr="0030368F" w:rsidRDefault="0030368F" w:rsidP="0030368F">
      <w:pPr>
        <w:pStyle w:val="Akapitzlist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0368F">
        <w:rPr>
          <w:rFonts w:asciiTheme="majorHAnsi" w:hAnsiTheme="majorHAnsi" w:cstheme="majorHAnsi"/>
          <w:i/>
          <w:sz w:val="20"/>
          <w:szCs w:val="20"/>
        </w:rPr>
        <w:t>instrukcję obsługi i konserwacji samochodu;</w:t>
      </w:r>
    </w:p>
    <w:p w:rsidR="0030368F" w:rsidRPr="0030368F" w:rsidRDefault="0030368F" w:rsidP="0030368F">
      <w:pPr>
        <w:pStyle w:val="Akapitzlist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0368F">
        <w:rPr>
          <w:rFonts w:asciiTheme="majorHAnsi" w:hAnsiTheme="majorHAnsi" w:cstheme="majorHAnsi"/>
          <w:i/>
          <w:sz w:val="20"/>
          <w:szCs w:val="20"/>
        </w:rPr>
        <w:t>kartę gwarancyjną samochodu oraz wyposażenia;</w:t>
      </w:r>
    </w:p>
    <w:p w:rsidR="0030368F" w:rsidRPr="0030368F" w:rsidRDefault="0030368F" w:rsidP="0030368F">
      <w:pPr>
        <w:pStyle w:val="Akapitzlist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0368F">
        <w:rPr>
          <w:rFonts w:asciiTheme="majorHAnsi" w:hAnsiTheme="majorHAnsi" w:cstheme="majorHAnsi"/>
          <w:i/>
          <w:sz w:val="20"/>
          <w:szCs w:val="20"/>
        </w:rPr>
        <w:t>komplet dokumentacji niezbędnej do rejestracji samochodu;</w:t>
      </w:r>
    </w:p>
    <w:p w:rsidR="0030368F" w:rsidRPr="0030368F" w:rsidRDefault="0030368F" w:rsidP="0030368F">
      <w:pPr>
        <w:pStyle w:val="Akapitzlist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0368F">
        <w:rPr>
          <w:rFonts w:asciiTheme="majorHAnsi" w:hAnsiTheme="majorHAnsi" w:cstheme="majorHAnsi"/>
          <w:i/>
          <w:sz w:val="20"/>
          <w:szCs w:val="20"/>
        </w:rPr>
        <w:lastRenderedPageBreak/>
        <w:t>pierwsze badanie techniczne samochodu;</w:t>
      </w:r>
    </w:p>
    <w:p w:rsidR="0030368F" w:rsidRPr="0030368F" w:rsidRDefault="0030368F" w:rsidP="0030368F">
      <w:pPr>
        <w:pStyle w:val="Akapitzlist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0368F">
        <w:rPr>
          <w:rFonts w:asciiTheme="majorHAnsi" w:hAnsiTheme="majorHAnsi" w:cstheme="majorHAnsi"/>
          <w:i/>
          <w:sz w:val="20"/>
          <w:szCs w:val="20"/>
        </w:rPr>
        <w:t>dokumenty wymienione w załączniku nr 1 do niniejszej umowy (jeżeli dotyczy).</w:t>
      </w:r>
    </w:p>
    <w:p w:rsidR="006E40ED" w:rsidRPr="0030368F" w:rsidRDefault="0030368F" w:rsidP="0030368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0368F">
        <w:rPr>
          <w:rFonts w:asciiTheme="majorHAnsi" w:hAnsiTheme="majorHAnsi" w:cstheme="majorHAnsi"/>
          <w:i/>
          <w:sz w:val="20"/>
          <w:szCs w:val="20"/>
        </w:rPr>
        <w:t>Wyżej wymienione dokumenty powinny być wystawione w języku polskim lub przetłumaczone na język polski.</w:t>
      </w:r>
      <w:r w:rsidRPr="00E563FE">
        <w:rPr>
          <w:rFonts w:asciiTheme="majorHAnsi" w:hAnsiTheme="majorHAnsi" w:cstheme="majorHAnsi"/>
          <w:i/>
          <w:sz w:val="20"/>
          <w:szCs w:val="20"/>
        </w:rPr>
        <w:t>”</w:t>
      </w:r>
    </w:p>
    <w:p w:rsidR="006E40ED" w:rsidRPr="00D3712A" w:rsidRDefault="006E40ED" w:rsidP="0030368F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30368F" w:rsidRDefault="0030368F" w:rsidP="0030368F">
      <w:pPr>
        <w:pStyle w:val="Tekstpodstawowy"/>
        <w:jc w:val="both"/>
        <w:rPr>
          <w:rFonts w:asciiTheme="majorHAnsi" w:hAnsiTheme="majorHAnsi" w:cstheme="majorHAnsi"/>
          <w:sz w:val="20"/>
          <w:szCs w:val="20"/>
        </w:rPr>
      </w:pPr>
      <w:r w:rsidRPr="000F2B0A">
        <w:rPr>
          <w:rFonts w:asciiTheme="majorHAnsi" w:hAnsiTheme="majorHAnsi" w:cstheme="majorHAnsi"/>
          <w:sz w:val="20"/>
          <w:szCs w:val="20"/>
        </w:rPr>
        <w:t>Powyższe informacje nie prowadzą do zmiany treści ogłoszenia i nie wymagają dodatkowego czasu na wprowadzenie zmian w ofertach, tym samym Zamawiający nie będzie przedłużał terminu składania ofert.</w:t>
      </w:r>
    </w:p>
    <w:p w:rsidR="00A070EC" w:rsidRPr="00D3712A" w:rsidRDefault="001D5214" w:rsidP="0030368F">
      <w:pPr>
        <w:pStyle w:val="Tekstpodstawowy"/>
        <w:jc w:val="both"/>
        <w:rPr>
          <w:rFonts w:asciiTheme="majorHAnsi" w:hAnsiTheme="majorHAnsi" w:cstheme="majorHAnsi"/>
          <w:sz w:val="20"/>
          <w:szCs w:val="20"/>
        </w:rPr>
      </w:pPr>
      <w:r w:rsidRPr="00D3712A">
        <w:rPr>
          <w:rFonts w:asciiTheme="majorHAnsi" w:hAnsiTheme="majorHAnsi" w:cstheme="majorHAnsi"/>
          <w:sz w:val="20"/>
          <w:szCs w:val="20"/>
        </w:rPr>
        <w:t xml:space="preserve">Powyższe </w:t>
      </w:r>
      <w:r w:rsidR="007507DC" w:rsidRPr="00D3712A">
        <w:rPr>
          <w:rFonts w:asciiTheme="majorHAnsi" w:hAnsiTheme="majorHAnsi" w:cstheme="majorHAnsi"/>
          <w:sz w:val="20"/>
          <w:szCs w:val="20"/>
        </w:rPr>
        <w:t>zmiany</w:t>
      </w:r>
      <w:r w:rsidRPr="00D3712A">
        <w:rPr>
          <w:rFonts w:asciiTheme="majorHAnsi" w:hAnsiTheme="majorHAnsi" w:cstheme="majorHAnsi"/>
          <w:sz w:val="20"/>
          <w:szCs w:val="20"/>
        </w:rPr>
        <w:t xml:space="preserve"> dotyczące treści SWZ są wiążące dla wszystkich uczestników postępowania.</w:t>
      </w:r>
    </w:p>
    <w:p w:rsidR="00A070EC" w:rsidRPr="00D3712A" w:rsidRDefault="00A070EC" w:rsidP="0030368F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9D2BF8" w:rsidRPr="00D3712A" w:rsidRDefault="009D2BF8" w:rsidP="0030368F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D040D4" w:rsidRDefault="00D040D4" w:rsidP="0030368F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001F82" w:rsidRPr="00D3712A" w:rsidRDefault="00001F82" w:rsidP="0030368F">
      <w:pPr>
        <w:jc w:val="both"/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</w:p>
    <w:p w:rsidR="00D040D4" w:rsidRPr="00D3712A" w:rsidRDefault="00D040D4" w:rsidP="0030368F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001F82" w:rsidRPr="000F2B0A" w:rsidRDefault="00001F82" w:rsidP="00001F82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22"/>
          <w:szCs w:val="22"/>
        </w:rPr>
      </w:pPr>
      <w:r w:rsidRPr="000F2B0A">
        <w:rPr>
          <w:rFonts w:ascii="Calibri Light" w:hAnsi="Calibri Light" w:cs="Calibri Light"/>
          <w:sz w:val="22"/>
          <w:szCs w:val="22"/>
        </w:rPr>
        <w:t>………………………………………………………</w:t>
      </w:r>
    </w:p>
    <w:p w:rsidR="00001F82" w:rsidRPr="000F2B0A" w:rsidRDefault="00001F82" w:rsidP="00001F82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14"/>
          <w:szCs w:val="22"/>
        </w:rPr>
      </w:pPr>
      <w:r w:rsidRPr="000F2B0A">
        <w:rPr>
          <w:rFonts w:ascii="Calibri Light" w:hAnsi="Calibri Light" w:cs="Calibri Light"/>
          <w:sz w:val="14"/>
          <w:szCs w:val="22"/>
        </w:rPr>
        <w:t xml:space="preserve">(Kierownik zamawiającego </w:t>
      </w:r>
    </w:p>
    <w:p w:rsidR="00001F82" w:rsidRPr="000F2B0A" w:rsidRDefault="00001F82" w:rsidP="00001F82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14"/>
          <w:szCs w:val="22"/>
        </w:rPr>
      </w:pPr>
      <w:r w:rsidRPr="000F2B0A">
        <w:rPr>
          <w:rFonts w:ascii="Calibri Light" w:hAnsi="Calibri Light" w:cs="Calibri Light"/>
          <w:sz w:val="14"/>
          <w:szCs w:val="22"/>
        </w:rPr>
        <w:t xml:space="preserve">lub osoba upoważniona do podejmowania </w:t>
      </w:r>
    </w:p>
    <w:p w:rsidR="00001F82" w:rsidRPr="000F2B0A" w:rsidRDefault="00001F82" w:rsidP="00001F82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14"/>
          <w:szCs w:val="22"/>
        </w:rPr>
      </w:pPr>
      <w:r w:rsidRPr="000F2B0A">
        <w:rPr>
          <w:rFonts w:ascii="Calibri Light" w:hAnsi="Calibri Light" w:cs="Calibri Light"/>
          <w:sz w:val="14"/>
          <w:szCs w:val="22"/>
        </w:rPr>
        <w:t>czynności w jego imieniu)</w:t>
      </w:r>
    </w:p>
    <w:p w:rsidR="009D2BF8" w:rsidRPr="00D3712A" w:rsidRDefault="009D2BF8" w:rsidP="0030368F">
      <w:pPr>
        <w:jc w:val="both"/>
        <w:rPr>
          <w:rFonts w:asciiTheme="majorHAnsi" w:hAnsiTheme="majorHAnsi" w:cstheme="majorHAnsi"/>
          <w:sz w:val="20"/>
          <w:szCs w:val="20"/>
        </w:rPr>
      </w:pPr>
    </w:p>
    <w:sectPr w:rsidR="009D2BF8" w:rsidRPr="00D3712A" w:rsidSect="009D2BF8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3" w:bottom="2127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9D7" w:rsidRDefault="00D149D7" w:rsidP="000A7875">
      <w:r>
        <w:separator/>
      </w:r>
    </w:p>
  </w:endnote>
  <w:endnote w:type="continuationSeparator" w:id="0">
    <w:p w:rsidR="00D149D7" w:rsidRDefault="00D149D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D149D7" w:rsidRDefault="00D149D7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1F82" w:rsidRPr="00001F82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D149D7" w:rsidRDefault="00D149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9D7" w:rsidRDefault="00D149D7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9D7" w:rsidRPr="00373735" w:rsidRDefault="00D149D7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9D7" w:rsidRPr="00373735" w:rsidRDefault="00D149D7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D149D7" w:rsidRPr="00373735" w:rsidRDefault="00D149D7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9D7" w:rsidRPr="00373735" w:rsidRDefault="00D149D7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D149D7" w:rsidRPr="00373735" w:rsidRDefault="00D149D7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D149D7" w:rsidRPr="00373735" w:rsidRDefault="00D149D7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D149D7" w:rsidRPr="00373735" w:rsidRDefault="00D149D7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D149D7" w:rsidRPr="00373735" w:rsidRDefault="00D149D7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9D7" w:rsidRDefault="00D149D7" w:rsidP="000A7875">
      <w:r>
        <w:separator/>
      </w:r>
    </w:p>
  </w:footnote>
  <w:footnote w:type="continuationSeparator" w:id="0">
    <w:p w:rsidR="00D149D7" w:rsidRDefault="00D149D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9D7" w:rsidRDefault="00001F8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D149D7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41" name="Obraz 4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9D7" w:rsidRDefault="00D149D7">
    <w:pPr>
      <w:pStyle w:val="Nagwek"/>
      <w:rPr>
        <w:noProof/>
      </w:rPr>
    </w:pPr>
  </w:p>
  <w:p w:rsidR="00D149D7" w:rsidRDefault="00D149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42" name="Obraz 42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9D7" w:rsidRDefault="00D149D7" w:rsidP="001E2A9D">
    <w:pPr>
      <w:pStyle w:val="Nagwek"/>
      <w:rPr>
        <w:noProof/>
      </w:rPr>
    </w:pPr>
  </w:p>
  <w:p w:rsidR="00D149D7" w:rsidRDefault="00D149D7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49D7" w:rsidRPr="00153491" w:rsidRDefault="00D149D7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D149D7" w:rsidRPr="00153491" w:rsidRDefault="00D149D7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49D7" w:rsidRPr="00153491" w:rsidRDefault="00D149D7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D149D7" w:rsidRPr="00153491" w:rsidRDefault="00D149D7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149D7" w:rsidRDefault="00001F8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054BE8"/>
    <w:multiLevelType w:val="hybridMultilevel"/>
    <w:tmpl w:val="1C9A8E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04E27F9"/>
    <w:multiLevelType w:val="hybridMultilevel"/>
    <w:tmpl w:val="7F2C1D18"/>
    <w:lvl w:ilvl="0" w:tplc="59301942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10A77"/>
    <w:multiLevelType w:val="hybridMultilevel"/>
    <w:tmpl w:val="2B6C48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1C445E"/>
    <w:multiLevelType w:val="hybridMultilevel"/>
    <w:tmpl w:val="22187F1A"/>
    <w:lvl w:ilvl="0" w:tplc="939E886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 w15:restartNumberingAfterBreak="0">
    <w:nsid w:val="228A3EC2"/>
    <w:multiLevelType w:val="hybridMultilevel"/>
    <w:tmpl w:val="A1F832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0917FF"/>
    <w:multiLevelType w:val="hybridMultilevel"/>
    <w:tmpl w:val="5F9A0C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BF003C"/>
    <w:multiLevelType w:val="hybridMultilevel"/>
    <w:tmpl w:val="44C6D9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2232D8"/>
    <w:multiLevelType w:val="hybridMultilevel"/>
    <w:tmpl w:val="A97A61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E46043"/>
    <w:multiLevelType w:val="hybridMultilevel"/>
    <w:tmpl w:val="8C10B37A"/>
    <w:lvl w:ilvl="0" w:tplc="C1CA033C">
      <w:start w:val="1"/>
      <w:numFmt w:val="lowerLetter"/>
      <w:lvlText w:val="%1)"/>
      <w:lvlJc w:val="left"/>
      <w:pPr>
        <w:ind w:left="1429" w:hanging="360"/>
      </w:pPr>
      <w:rPr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5E35600"/>
    <w:multiLevelType w:val="multilevel"/>
    <w:tmpl w:val="BA20D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D11528"/>
    <w:multiLevelType w:val="hybridMultilevel"/>
    <w:tmpl w:val="89E8FF3C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4E16E7"/>
    <w:multiLevelType w:val="hybridMultilevel"/>
    <w:tmpl w:val="0D12D710"/>
    <w:lvl w:ilvl="0" w:tplc="539CF25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color w:val="000000"/>
        <w:sz w:val="20"/>
        <w:szCs w:val="20"/>
      </w:rPr>
    </w:lvl>
    <w:lvl w:ilvl="1" w:tplc="40008CF6">
      <w:start w:val="1"/>
      <w:numFmt w:val="decimal"/>
      <w:lvlText w:val="%2)"/>
      <w:lvlJc w:val="left"/>
      <w:pPr>
        <w:ind w:left="1440" w:hanging="360"/>
      </w:pPr>
      <w:rPr>
        <w:rFonts w:ascii="Calibri" w:hAnsi="Calibri" w:cs="Calibri" w:hint="default"/>
        <w:b/>
        <w:color w:val="00000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FE9141C"/>
    <w:multiLevelType w:val="hybridMultilevel"/>
    <w:tmpl w:val="66F67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EA7199"/>
    <w:multiLevelType w:val="hybridMultilevel"/>
    <w:tmpl w:val="6B96E97A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1" w15:restartNumberingAfterBreak="0">
    <w:nsid w:val="7A74052C"/>
    <w:multiLevelType w:val="hybridMultilevel"/>
    <w:tmpl w:val="4712CA08"/>
    <w:lvl w:ilvl="0" w:tplc="B21EC190">
      <w:start w:val="1"/>
      <w:numFmt w:val="decimal"/>
      <w:lvlText w:val="%1)"/>
      <w:lvlJc w:val="left"/>
      <w:pPr>
        <w:ind w:left="3479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AE745FF"/>
    <w:multiLevelType w:val="hybridMultilevel"/>
    <w:tmpl w:val="01BCC8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4"/>
  </w:num>
  <w:num w:numId="3">
    <w:abstractNumId w:val="7"/>
  </w:num>
  <w:num w:numId="4">
    <w:abstractNumId w:val="8"/>
  </w:num>
  <w:num w:numId="5">
    <w:abstractNumId w:val="23"/>
  </w:num>
  <w:num w:numId="6">
    <w:abstractNumId w:val="3"/>
  </w:num>
  <w:num w:numId="7">
    <w:abstractNumId w:val="18"/>
  </w:num>
  <w:num w:numId="8">
    <w:abstractNumId w:val="21"/>
  </w:num>
  <w:num w:numId="9">
    <w:abstractNumId w:val="25"/>
  </w:num>
  <w:num w:numId="10">
    <w:abstractNumId w:val="13"/>
  </w:num>
  <w:num w:numId="11">
    <w:abstractNumId w:val="0"/>
  </w:num>
  <w:num w:numId="12">
    <w:abstractNumId w:val="10"/>
  </w:num>
  <w:num w:numId="13">
    <w:abstractNumId w:val="12"/>
  </w:num>
  <w:num w:numId="14">
    <w:abstractNumId w:val="4"/>
  </w:num>
  <w:num w:numId="15">
    <w:abstractNumId w:val="2"/>
  </w:num>
  <w:num w:numId="16">
    <w:abstractNumId w:val="27"/>
  </w:num>
  <w:num w:numId="17">
    <w:abstractNumId w:val="28"/>
  </w:num>
  <w:num w:numId="18">
    <w:abstractNumId w:val="5"/>
  </w:num>
  <w:num w:numId="19">
    <w:abstractNumId w:val="15"/>
  </w:num>
  <w:num w:numId="20">
    <w:abstractNumId w:val="16"/>
  </w:num>
  <w:num w:numId="21">
    <w:abstractNumId w:val="9"/>
  </w:num>
  <w:num w:numId="22">
    <w:abstractNumId w:val="22"/>
  </w:num>
  <w:num w:numId="23">
    <w:abstractNumId w:val="11"/>
  </w:num>
  <w:num w:numId="24">
    <w:abstractNumId w:val="30"/>
  </w:num>
  <w:num w:numId="25">
    <w:abstractNumId w:val="29"/>
  </w:num>
  <w:num w:numId="26">
    <w:abstractNumId w:val="14"/>
  </w:num>
  <w:num w:numId="27">
    <w:abstractNumId w:val="17"/>
  </w:num>
  <w:num w:numId="28">
    <w:abstractNumId w:val="19"/>
  </w:num>
  <w:num w:numId="29">
    <w:abstractNumId w:val="1"/>
  </w:num>
  <w:num w:numId="30">
    <w:abstractNumId w:val="20"/>
  </w:num>
  <w:num w:numId="31">
    <w:abstractNumId w:val="26"/>
  </w:num>
  <w:num w:numId="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01F82"/>
    <w:rsid w:val="00010556"/>
    <w:rsid w:val="00016F78"/>
    <w:rsid w:val="00034006"/>
    <w:rsid w:val="00055336"/>
    <w:rsid w:val="00062F66"/>
    <w:rsid w:val="000758F2"/>
    <w:rsid w:val="0008276F"/>
    <w:rsid w:val="000923D1"/>
    <w:rsid w:val="000A7875"/>
    <w:rsid w:val="000D402A"/>
    <w:rsid w:val="000E391F"/>
    <w:rsid w:val="000E7851"/>
    <w:rsid w:val="0011077F"/>
    <w:rsid w:val="00123BBD"/>
    <w:rsid w:val="001313E9"/>
    <w:rsid w:val="00142607"/>
    <w:rsid w:val="00142B05"/>
    <w:rsid w:val="00153491"/>
    <w:rsid w:val="0018512C"/>
    <w:rsid w:val="00191B9D"/>
    <w:rsid w:val="00193E27"/>
    <w:rsid w:val="001A1885"/>
    <w:rsid w:val="001A47D0"/>
    <w:rsid w:val="001B0D9F"/>
    <w:rsid w:val="001D5214"/>
    <w:rsid w:val="001E0CEB"/>
    <w:rsid w:val="001E2A9D"/>
    <w:rsid w:val="001E46D2"/>
    <w:rsid w:val="001F1E4B"/>
    <w:rsid w:val="001F4572"/>
    <w:rsid w:val="002049E5"/>
    <w:rsid w:val="00211499"/>
    <w:rsid w:val="002121DF"/>
    <w:rsid w:val="00222288"/>
    <w:rsid w:val="00252BC3"/>
    <w:rsid w:val="00273B58"/>
    <w:rsid w:val="00287458"/>
    <w:rsid w:val="00294031"/>
    <w:rsid w:val="002A7A8A"/>
    <w:rsid w:val="002D24CD"/>
    <w:rsid w:val="0030368F"/>
    <w:rsid w:val="00306160"/>
    <w:rsid w:val="003111E5"/>
    <w:rsid w:val="0032273E"/>
    <w:rsid w:val="0033215E"/>
    <w:rsid w:val="00345EA8"/>
    <w:rsid w:val="00350D62"/>
    <w:rsid w:val="00354FD3"/>
    <w:rsid w:val="00364614"/>
    <w:rsid w:val="00373735"/>
    <w:rsid w:val="00373F0C"/>
    <w:rsid w:val="0037426C"/>
    <w:rsid w:val="00385A6E"/>
    <w:rsid w:val="00386DC3"/>
    <w:rsid w:val="00397929"/>
    <w:rsid w:val="003B1469"/>
    <w:rsid w:val="003C48BD"/>
    <w:rsid w:val="003E0299"/>
    <w:rsid w:val="003F65F6"/>
    <w:rsid w:val="00400928"/>
    <w:rsid w:val="00431E05"/>
    <w:rsid w:val="00434BAD"/>
    <w:rsid w:val="0043546A"/>
    <w:rsid w:val="0044112C"/>
    <w:rsid w:val="00475C6A"/>
    <w:rsid w:val="0048320A"/>
    <w:rsid w:val="00484042"/>
    <w:rsid w:val="00487FBC"/>
    <w:rsid w:val="00491DB8"/>
    <w:rsid w:val="0049614C"/>
    <w:rsid w:val="00496921"/>
    <w:rsid w:val="004B546F"/>
    <w:rsid w:val="004C2792"/>
    <w:rsid w:val="004D73A9"/>
    <w:rsid w:val="004E0D77"/>
    <w:rsid w:val="005236D0"/>
    <w:rsid w:val="005314AE"/>
    <w:rsid w:val="00546B57"/>
    <w:rsid w:val="0054741A"/>
    <w:rsid w:val="00553953"/>
    <w:rsid w:val="00572FCA"/>
    <w:rsid w:val="005A5DF0"/>
    <w:rsid w:val="005C4163"/>
    <w:rsid w:val="005C5DF1"/>
    <w:rsid w:val="005E043B"/>
    <w:rsid w:val="005E11C8"/>
    <w:rsid w:val="00611C1A"/>
    <w:rsid w:val="00617CED"/>
    <w:rsid w:val="0063474F"/>
    <w:rsid w:val="00642E99"/>
    <w:rsid w:val="00644633"/>
    <w:rsid w:val="006468B4"/>
    <w:rsid w:val="006507F8"/>
    <w:rsid w:val="006544AF"/>
    <w:rsid w:val="006547C8"/>
    <w:rsid w:val="00655222"/>
    <w:rsid w:val="0066098B"/>
    <w:rsid w:val="0066413C"/>
    <w:rsid w:val="00676C97"/>
    <w:rsid w:val="00685688"/>
    <w:rsid w:val="00691626"/>
    <w:rsid w:val="006A01D2"/>
    <w:rsid w:val="006A7142"/>
    <w:rsid w:val="006B0D3B"/>
    <w:rsid w:val="006B6A65"/>
    <w:rsid w:val="006E40ED"/>
    <w:rsid w:val="006F1BA7"/>
    <w:rsid w:val="006F3486"/>
    <w:rsid w:val="006F43C7"/>
    <w:rsid w:val="00710CA3"/>
    <w:rsid w:val="00711E37"/>
    <w:rsid w:val="0071286A"/>
    <w:rsid w:val="00733B5C"/>
    <w:rsid w:val="007507DC"/>
    <w:rsid w:val="0075731E"/>
    <w:rsid w:val="00772791"/>
    <w:rsid w:val="00772F3B"/>
    <w:rsid w:val="007A2D21"/>
    <w:rsid w:val="007B4C6F"/>
    <w:rsid w:val="007C31E9"/>
    <w:rsid w:val="007C58D8"/>
    <w:rsid w:val="00800FD4"/>
    <w:rsid w:val="00856E33"/>
    <w:rsid w:val="0086213E"/>
    <w:rsid w:val="00863EAB"/>
    <w:rsid w:val="008652BE"/>
    <w:rsid w:val="00866F9E"/>
    <w:rsid w:val="00885B57"/>
    <w:rsid w:val="008B7812"/>
    <w:rsid w:val="008D4670"/>
    <w:rsid w:val="008D7606"/>
    <w:rsid w:val="008F478A"/>
    <w:rsid w:val="0092711C"/>
    <w:rsid w:val="00934CDF"/>
    <w:rsid w:val="009430DC"/>
    <w:rsid w:val="00970581"/>
    <w:rsid w:val="00993502"/>
    <w:rsid w:val="009A5A50"/>
    <w:rsid w:val="009D2BF8"/>
    <w:rsid w:val="009D7AEB"/>
    <w:rsid w:val="009D7B89"/>
    <w:rsid w:val="009F2A08"/>
    <w:rsid w:val="00A048EE"/>
    <w:rsid w:val="00A070EC"/>
    <w:rsid w:val="00A1090E"/>
    <w:rsid w:val="00A2363B"/>
    <w:rsid w:val="00A2799A"/>
    <w:rsid w:val="00A37B6F"/>
    <w:rsid w:val="00A5346D"/>
    <w:rsid w:val="00A641AD"/>
    <w:rsid w:val="00A80E2E"/>
    <w:rsid w:val="00A811B2"/>
    <w:rsid w:val="00A91F4F"/>
    <w:rsid w:val="00AA0793"/>
    <w:rsid w:val="00AB6349"/>
    <w:rsid w:val="00AF487B"/>
    <w:rsid w:val="00B018C7"/>
    <w:rsid w:val="00B04C74"/>
    <w:rsid w:val="00B073A9"/>
    <w:rsid w:val="00B34D29"/>
    <w:rsid w:val="00B42359"/>
    <w:rsid w:val="00B620C0"/>
    <w:rsid w:val="00BA0E9F"/>
    <w:rsid w:val="00BB45F2"/>
    <w:rsid w:val="00BD6DFA"/>
    <w:rsid w:val="00BE336D"/>
    <w:rsid w:val="00BF3496"/>
    <w:rsid w:val="00BF4993"/>
    <w:rsid w:val="00C11090"/>
    <w:rsid w:val="00C1201D"/>
    <w:rsid w:val="00C12C28"/>
    <w:rsid w:val="00C157C7"/>
    <w:rsid w:val="00C350D4"/>
    <w:rsid w:val="00C5503D"/>
    <w:rsid w:val="00C75070"/>
    <w:rsid w:val="00C97CDD"/>
    <w:rsid w:val="00CE6349"/>
    <w:rsid w:val="00CF2D78"/>
    <w:rsid w:val="00D040D4"/>
    <w:rsid w:val="00D063E2"/>
    <w:rsid w:val="00D149D7"/>
    <w:rsid w:val="00D31D4D"/>
    <w:rsid w:val="00D3712A"/>
    <w:rsid w:val="00D37410"/>
    <w:rsid w:val="00D43D13"/>
    <w:rsid w:val="00D515F4"/>
    <w:rsid w:val="00D641CD"/>
    <w:rsid w:val="00D649C8"/>
    <w:rsid w:val="00D65684"/>
    <w:rsid w:val="00D91254"/>
    <w:rsid w:val="00D93F70"/>
    <w:rsid w:val="00DA049F"/>
    <w:rsid w:val="00DA0F57"/>
    <w:rsid w:val="00DA7822"/>
    <w:rsid w:val="00DB2650"/>
    <w:rsid w:val="00DC0DE0"/>
    <w:rsid w:val="00DD5502"/>
    <w:rsid w:val="00DE2757"/>
    <w:rsid w:val="00DF47F2"/>
    <w:rsid w:val="00E0788D"/>
    <w:rsid w:val="00E440D4"/>
    <w:rsid w:val="00E468BD"/>
    <w:rsid w:val="00E55889"/>
    <w:rsid w:val="00E563FE"/>
    <w:rsid w:val="00E60679"/>
    <w:rsid w:val="00E8172A"/>
    <w:rsid w:val="00E841B8"/>
    <w:rsid w:val="00EA7F78"/>
    <w:rsid w:val="00EB1C25"/>
    <w:rsid w:val="00EC5A96"/>
    <w:rsid w:val="00EC613A"/>
    <w:rsid w:val="00EE5CA1"/>
    <w:rsid w:val="00EE7E79"/>
    <w:rsid w:val="00EF65C9"/>
    <w:rsid w:val="00F11D37"/>
    <w:rsid w:val="00F33EEC"/>
    <w:rsid w:val="00F37F49"/>
    <w:rsid w:val="00F448ED"/>
    <w:rsid w:val="00F464FA"/>
    <w:rsid w:val="00F56887"/>
    <w:rsid w:val="00F57C2E"/>
    <w:rsid w:val="00F82C64"/>
    <w:rsid w:val="00F96E9A"/>
    <w:rsid w:val="00FA3D0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6F021FA3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,Nagłowek 3,Preambuła,Akapit z listą BS,Kolorowa lista — akcent 11,Dot pt,F5 List Paragraph,Recommendation,List Paragraph11,lp1"/>
    <w:basedOn w:val="Normalny"/>
    <w:link w:val="AkapitzlistZnak"/>
    <w:uiPriority w:val="34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,Nagłowek 3 Znak,Preambuła Znak,Akapit z listą BS Znak,Dot pt Znak,lp1 Znak"/>
    <w:link w:val="Akapitzlist"/>
    <w:uiPriority w:val="99"/>
    <w:qFormat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character" w:customStyle="1" w:styleId="apple-converted-space">
    <w:name w:val="apple-converted-space"/>
    <w:basedOn w:val="Domylnaczcionkaakapitu"/>
    <w:rsid w:val="001D5214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1D5214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507DC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07DC"/>
    <w:rPr>
      <w:sz w:val="20"/>
      <w:szCs w:val="20"/>
    </w:rPr>
  </w:style>
  <w:style w:type="paragraph" w:customStyle="1" w:styleId="pkt">
    <w:name w:val="pkt"/>
    <w:basedOn w:val="Normalny"/>
    <w:link w:val="pktZnak"/>
    <w:rsid w:val="006544AF"/>
    <w:pPr>
      <w:spacing w:before="60" w:after="60"/>
      <w:ind w:left="851" w:hanging="295"/>
      <w:jc w:val="both"/>
    </w:pPr>
    <w:rPr>
      <w:rFonts w:eastAsiaTheme="minorEastAsia"/>
      <w:szCs w:val="20"/>
    </w:rPr>
  </w:style>
  <w:style w:type="character" w:customStyle="1" w:styleId="pktZnak">
    <w:name w:val="pkt Znak"/>
    <w:link w:val="pkt"/>
    <w:locked/>
    <w:rsid w:val="006544AF"/>
    <w:rPr>
      <w:rFonts w:ascii="Times New Roman" w:eastAsiaTheme="minorEastAsia" w:hAnsi="Times New Roman" w:cs="Times New Roman"/>
      <w:sz w:val="24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5236D0"/>
    <w:rPr>
      <w:rFonts w:eastAsiaTheme="minorHAnsi"/>
    </w:rPr>
  </w:style>
  <w:style w:type="paragraph" w:styleId="Lista">
    <w:name w:val="List"/>
    <w:basedOn w:val="Normalny"/>
    <w:uiPriority w:val="99"/>
    <w:unhideWhenUsed/>
    <w:rsid w:val="00D3712A"/>
    <w:pPr>
      <w:spacing w:after="160" w:line="259" w:lineRule="auto"/>
      <w:ind w:left="283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0368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0368F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1623</TotalTime>
  <Pages>2</Pages>
  <Words>360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KW Marcin Goliński</cp:lastModifiedBy>
  <cp:revision>93</cp:revision>
  <cp:lastPrinted>2022-08-25T07:49:00Z</cp:lastPrinted>
  <dcterms:created xsi:type="dcterms:W3CDTF">2021-08-27T10:29:00Z</dcterms:created>
  <dcterms:modified xsi:type="dcterms:W3CDTF">2022-10-03T08:05:00Z</dcterms:modified>
</cp:coreProperties>
</file>