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236A4" w14:textId="121B9C4D" w:rsidR="00387514" w:rsidRPr="00F52176" w:rsidRDefault="004D2853" w:rsidP="00387514">
      <w:pPr>
        <w:spacing w:after="0" w:line="360" w:lineRule="auto"/>
        <w:ind w:firstLine="0"/>
        <w:jc w:val="left"/>
        <w:rPr>
          <w:rFonts w:eastAsiaTheme="minorHAnsi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7C620F5" wp14:editId="341FBF4C">
            <wp:simplePos x="0" y="0"/>
            <wp:positionH relativeFrom="page">
              <wp:posOffset>539310</wp:posOffset>
            </wp:positionH>
            <wp:positionV relativeFrom="page">
              <wp:posOffset>144633</wp:posOffset>
            </wp:positionV>
            <wp:extent cx="4136390" cy="842485"/>
            <wp:effectExtent l="0" t="0" r="0" b="0"/>
            <wp:wrapNone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8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B9">
        <w:rPr>
          <w:rFonts w:eastAsiaTheme="minorHAnsi"/>
          <w:szCs w:val="19"/>
        </w:rPr>
        <w:t>POZ-AD.271.</w:t>
      </w:r>
      <w:r w:rsidR="00686FF4">
        <w:rPr>
          <w:rFonts w:eastAsiaTheme="minorHAnsi"/>
          <w:szCs w:val="19"/>
        </w:rPr>
        <w:t>3</w:t>
      </w:r>
      <w:r w:rsidR="00AD480C">
        <w:rPr>
          <w:rFonts w:eastAsiaTheme="minorHAnsi"/>
          <w:szCs w:val="19"/>
        </w:rPr>
        <w:t>.2021</w:t>
      </w:r>
      <w:r w:rsidR="006E6543">
        <w:rPr>
          <w:rFonts w:eastAsiaTheme="minorHAnsi"/>
          <w:szCs w:val="19"/>
        </w:rPr>
        <w:t>.</w:t>
      </w:r>
      <w:r w:rsidR="00686FF4">
        <w:rPr>
          <w:rFonts w:eastAsiaTheme="minorHAnsi"/>
          <w:szCs w:val="19"/>
        </w:rPr>
        <w:t>18</w:t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</w:p>
    <w:p w14:paraId="7166F430" w14:textId="46BC7E43" w:rsidR="00387514" w:rsidRPr="00F52176" w:rsidRDefault="00387514" w:rsidP="00387514">
      <w:pPr>
        <w:spacing w:after="0" w:line="360" w:lineRule="auto"/>
        <w:ind w:firstLine="0"/>
        <w:jc w:val="right"/>
        <w:rPr>
          <w:rFonts w:eastAsiaTheme="minorHAnsi"/>
          <w:szCs w:val="19"/>
        </w:rPr>
      </w:pPr>
      <w:r w:rsidRPr="00F52176">
        <w:rPr>
          <w:rFonts w:eastAsiaTheme="minorHAnsi"/>
          <w:szCs w:val="19"/>
        </w:rPr>
        <w:t xml:space="preserve">Poznań, dnia </w:t>
      </w:r>
      <w:r w:rsidR="00686FF4">
        <w:rPr>
          <w:rFonts w:eastAsiaTheme="minorHAnsi"/>
          <w:szCs w:val="19"/>
        </w:rPr>
        <w:t>8 kwietnia</w:t>
      </w:r>
      <w:r w:rsidR="00F30B53">
        <w:rPr>
          <w:rFonts w:eastAsiaTheme="minorHAnsi"/>
          <w:szCs w:val="19"/>
        </w:rPr>
        <w:t xml:space="preserve"> 2021</w:t>
      </w:r>
      <w:r w:rsidRPr="00F52176">
        <w:rPr>
          <w:rFonts w:eastAsiaTheme="minorHAnsi"/>
          <w:szCs w:val="19"/>
        </w:rPr>
        <w:t xml:space="preserve"> r.</w:t>
      </w:r>
    </w:p>
    <w:p w14:paraId="33D11BE5" w14:textId="1801A4CA" w:rsidR="00FD5705" w:rsidRPr="002C0A09" w:rsidRDefault="00FD5705" w:rsidP="00FD5705">
      <w:pPr>
        <w:spacing w:after="160" w:line="259" w:lineRule="auto"/>
        <w:ind w:firstLine="0"/>
        <w:jc w:val="left"/>
        <w:rPr>
          <w:rFonts w:eastAsiaTheme="minorHAnsi"/>
          <w:b/>
          <w:sz w:val="4"/>
          <w:szCs w:val="19"/>
        </w:rPr>
      </w:pPr>
    </w:p>
    <w:p w14:paraId="47A393A3" w14:textId="77777777" w:rsidR="00E37E8D" w:rsidRDefault="00FD5705" w:rsidP="00FD5705">
      <w:pPr>
        <w:spacing w:after="0" w:line="240" w:lineRule="auto"/>
        <w:ind w:firstLine="708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C33BA9" w14:textId="77777777" w:rsidR="00E37E8D" w:rsidRDefault="00E37E8D" w:rsidP="00FD5705">
      <w:pPr>
        <w:spacing w:after="0" w:line="240" w:lineRule="auto"/>
        <w:ind w:firstLine="708"/>
        <w:contextualSpacing/>
      </w:pPr>
    </w:p>
    <w:p w14:paraId="7827E57F" w14:textId="69639E77" w:rsidR="00FD5705" w:rsidRPr="002A1752" w:rsidRDefault="00FD5705" w:rsidP="00E37E8D">
      <w:pPr>
        <w:spacing w:after="0" w:line="240" w:lineRule="auto"/>
        <w:ind w:left="4248" w:firstLine="708"/>
        <w:contextualSpacing/>
        <w:rPr>
          <w:b/>
          <w:szCs w:val="19"/>
        </w:rPr>
      </w:pPr>
      <w:r w:rsidRPr="002A1752">
        <w:rPr>
          <w:b/>
          <w:szCs w:val="19"/>
        </w:rPr>
        <w:t>UCZESTNICY POSTĘPOWANIA</w:t>
      </w:r>
    </w:p>
    <w:p w14:paraId="2D9C3A04" w14:textId="77777777" w:rsidR="00FD5705" w:rsidRDefault="00FD5705" w:rsidP="00FD5705">
      <w:pPr>
        <w:pStyle w:val="Tekstpodstawowy3"/>
        <w:spacing w:after="0"/>
        <w:ind w:left="5664"/>
        <w:rPr>
          <w:rFonts w:ascii="Fira Sans" w:hAnsi="Fira Sans"/>
          <w:b/>
          <w:sz w:val="19"/>
          <w:szCs w:val="19"/>
        </w:rPr>
      </w:pPr>
    </w:p>
    <w:p w14:paraId="5D6A6F1D" w14:textId="77777777" w:rsidR="00FD5705" w:rsidRDefault="00FD5705" w:rsidP="00FD5705">
      <w:pPr>
        <w:jc w:val="center"/>
        <w:rPr>
          <w:b/>
          <w:szCs w:val="19"/>
        </w:rPr>
      </w:pPr>
    </w:p>
    <w:p w14:paraId="35D4829C" w14:textId="77777777" w:rsidR="00E37E8D" w:rsidRDefault="00E37E8D" w:rsidP="00FD5705">
      <w:pPr>
        <w:jc w:val="center"/>
        <w:rPr>
          <w:b/>
          <w:szCs w:val="19"/>
        </w:rPr>
      </w:pPr>
    </w:p>
    <w:p w14:paraId="57358633" w14:textId="77777777" w:rsidR="00FD5705" w:rsidRPr="004A42F4" w:rsidRDefault="00FD5705" w:rsidP="00FD5705">
      <w:pPr>
        <w:jc w:val="center"/>
        <w:rPr>
          <w:b/>
          <w:szCs w:val="19"/>
        </w:rPr>
      </w:pPr>
      <w:r w:rsidRPr="004A42F4">
        <w:rPr>
          <w:b/>
          <w:szCs w:val="19"/>
        </w:rPr>
        <w:t>INFORMACJA O WYBORZE OFERTY NAJKORZYSTNIEJSZEJ</w:t>
      </w:r>
    </w:p>
    <w:p w14:paraId="3B6A2420" w14:textId="77777777" w:rsidR="00FD5705" w:rsidRDefault="00FD5705" w:rsidP="00FD5705">
      <w:pPr>
        <w:jc w:val="center"/>
        <w:rPr>
          <w:b/>
          <w:szCs w:val="19"/>
        </w:rPr>
      </w:pPr>
    </w:p>
    <w:p w14:paraId="1BB18A2E" w14:textId="77777777" w:rsidR="007C426A" w:rsidRPr="00F30B53" w:rsidRDefault="007C426A" w:rsidP="00FD5705">
      <w:pPr>
        <w:jc w:val="center"/>
        <w:rPr>
          <w:b/>
          <w:szCs w:val="19"/>
        </w:rPr>
      </w:pPr>
    </w:p>
    <w:p w14:paraId="3B17080E" w14:textId="624787AC" w:rsidR="00FD5705" w:rsidRPr="00FD5705" w:rsidRDefault="00FD5705" w:rsidP="00FD5705">
      <w:pPr>
        <w:rPr>
          <w:b/>
          <w:sz w:val="10"/>
          <w:u w:val="single"/>
        </w:rPr>
      </w:pPr>
      <w:r w:rsidRPr="00F30B53">
        <w:rPr>
          <w:b/>
          <w:szCs w:val="19"/>
        </w:rPr>
        <w:tab/>
      </w:r>
      <w:r w:rsidR="00152F24" w:rsidRPr="00F30B53">
        <w:rPr>
          <w:szCs w:val="19"/>
        </w:rPr>
        <w:t xml:space="preserve">Na podstawie art. 253 ust. 1 ustawy z dnia 11 września 2019 r. - Prawo zamówień publicznych (Dz. U. z 2019 r., poz. 2019 ze zm.) Zamawiający </w:t>
      </w:r>
      <w:r w:rsidR="00152F24">
        <w:rPr>
          <w:szCs w:val="19"/>
        </w:rPr>
        <w:t>zawiadamia o wyniku postę</w:t>
      </w:r>
      <w:r w:rsidR="00152F24" w:rsidRPr="007E60C6">
        <w:rPr>
          <w:szCs w:val="19"/>
        </w:rPr>
        <w:t>powania o udziel</w:t>
      </w:r>
      <w:r w:rsidR="00302155">
        <w:rPr>
          <w:szCs w:val="19"/>
        </w:rPr>
        <w:t>e</w:t>
      </w:r>
      <w:r w:rsidR="00152F24" w:rsidRPr="007E60C6">
        <w:rPr>
          <w:szCs w:val="19"/>
        </w:rPr>
        <w:t xml:space="preserve">nie zamówienia publicznego prowadzonego w trybie </w:t>
      </w:r>
      <w:r w:rsidR="00152F24">
        <w:rPr>
          <w:szCs w:val="19"/>
        </w:rPr>
        <w:t xml:space="preserve">podstawowym bez negocjacji pn.: </w:t>
      </w:r>
      <w:r w:rsidR="00686FF4" w:rsidRPr="00760774">
        <w:rPr>
          <w:szCs w:val="19"/>
        </w:rPr>
        <w:t>Przeprowadzenie kampanii promocyjnej Narodowego Spisu Powszechnego 2021 na terenie województwa wielkopolskiego na potrzeby Urzędu Statystycznego w Poznaniu</w:t>
      </w:r>
    </w:p>
    <w:p w14:paraId="1E9325FC" w14:textId="3B0DE706" w:rsidR="00686FF4" w:rsidRPr="00FD5705" w:rsidRDefault="00686FF4" w:rsidP="00686FF4">
      <w:pPr>
        <w:ind w:firstLine="0"/>
        <w:rPr>
          <w:b/>
          <w:u w:val="single"/>
        </w:rPr>
      </w:pPr>
      <w:r>
        <w:rPr>
          <w:b/>
          <w:u w:val="single"/>
        </w:rPr>
        <w:t>Dla III części</w:t>
      </w:r>
      <w:r w:rsidRPr="00FD5705">
        <w:rPr>
          <w:b/>
          <w:u w:val="single"/>
        </w:rPr>
        <w:t xml:space="preserve"> zamówienia:</w:t>
      </w:r>
    </w:p>
    <w:p w14:paraId="49BBF075" w14:textId="70589AA5" w:rsidR="00FD5705" w:rsidRPr="007E60C6" w:rsidRDefault="00686FF4" w:rsidP="00686FF4">
      <w:pPr>
        <w:pStyle w:val="Akapitzlist"/>
        <w:ind w:left="709" w:hanging="709"/>
        <w:rPr>
          <w:szCs w:val="19"/>
        </w:rPr>
      </w:pPr>
      <w:r>
        <w:rPr>
          <w:szCs w:val="19"/>
        </w:rPr>
        <w:t>W</w:t>
      </w:r>
      <w:r w:rsidRPr="007E60C6">
        <w:rPr>
          <w:szCs w:val="19"/>
        </w:rPr>
        <w:t xml:space="preserve">ybrano ofertę nr </w:t>
      </w:r>
      <w:r>
        <w:rPr>
          <w:szCs w:val="19"/>
        </w:rPr>
        <w:t>2</w:t>
      </w:r>
      <w:r w:rsidRPr="00FD5705">
        <w:rPr>
          <w:color w:val="FF0000"/>
          <w:szCs w:val="19"/>
        </w:rPr>
        <w:t xml:space="preserve"> </w:t>
      </w:r>
      <w:r w:rsidRPr="007E60C6">
        <w:rPr>
          <w:szCs w:val="19"/>
        </w:rPr>
        <w:t>złożoną przez</w:t>
      </w:r>
      <w:r w:rsidR="00FD5705" w:rsidRPr="007E60C6">
        <w:rPr>
          <w:szCs w:val="19"/>
        </w:rPr>
        <w:t>:</w:t>
      </w:r>
    </w:p>
    <w:p w14:paraId="4A0494F7" w14:textId="77777777" w:rsidR="00FD5705" w:rsidRPr="00686FF4" w:rsidRDefault="00FD5705" w:rsidP="00FD5705">
      <w:pPr>
        <w:pStyle w:val="Akapitzlist"/>
        <w:ind w:left="709"/>
        <w:rPr>
          <w:rFonts w:ascii="Times New Roman" w:hAnsi="Times New Roman"/>
          <w:b/>
          <w:szCs w:val="19"/>
        </w:rPr>
      </w:pPr>
    </w:p>
    <w:p w14:paraId="19992B07" w14:textId="77777777" w:rsidR="00686FF4" w:rsidRPr="00686FF4" w:rsidRDefault="00686FF4" w:rsidP="00686FF4">
      <w:pPr>
        <w:spacing w:after="0" w:line="240" w:lineRule="auto"/>
        <w:ind w:firstLine="0"/>
        <w:contextualSpacing/>
        <w:jc w:val="left"/>
        <w:rPr>
          <w:b/>
          <w:szCs w:val="19"/>
        </w:rPr>
      </w:pPr>
      <w:proofErr w:type="spellStart"/>
      <w:r w:rsidRPr="00686FF4">
        <w:rPr>
          <w:b/>
          <w:szCs w:val="19"/>
        </w:rPr>
        <w:t>ClickAd</w:t>
      </w:r>
      <w:proofErr w:type="spellEnd"/>
      <w:r w:rsidRPr="00686FF4">
        <w:rPr>
          <w:b/>
          <w:szCs w:val="19"/>
        </w:rPr>
        <w:t xml:space="preserve"> Interactive Sp. z o.o.</w:t>
      </w:r>
    </w:p>
    <w:p w14:paraId="6E7D2B61" w14:textId="77777777" w:rsidR="00686FF4" w:rsidRDefault="00686FF4" w:rsidP="00686FF4">
      <w:pPr>
        <w:pStyle w:val="Akapitzlist"/>
        <w:ind w:left="709" w:hanging="709"/>
        <w:rPr>
          <w:b/>
          <w:szCs w:val="19"/>
        </w:rPr>
      </w:pPr>
      <w:r w:rsidRPr="00686FF4">
        <w:rPr>
          <w:b/>
          <w:szCs w:val="19"/>
        </w:rPr>
        <w:t>02-952 Warszawa</w:t>
      </w:r>
    </w:p>
    <w:p w14:paraId="200AC5D4" w14:textId="48E783E2" w:rsidR="00D91402" w:rsidRDefault="00686FF4" w:rsidP="00686FF4">
      <w:pPr>
        <w:pStyle w:val="Akapitzlist"/>
        <w:ind w:left="709" w:hanging="709"/>
        <w:rPr>
          <w:b/>
          <w:szCs w:val="19"/>
        </w:rPr>
      </w:pPr>
      <w:r w:rsidRPr="00686FF4">
        <w:rPr>
          <w:b/>
          <w:szCs w:val="19"/>
        </w:rPr>
        <w:t>ul. Wiertnicza 89</w:t>
      </w:r>
    </w:p>
    <w:p w14:paraId="74BB524F" w14:textId="77777777" w:rsidR="00686FF4" w:rsidRPr="00686FF4" w:rsidRDefault="00686FF4" w:rsidP="00686FF4">
      <w:pPr>
        <w:pStyle w:val="Akapitzlist"/>
        <w:ind w:left="709" w:hanging="709"/>
        <w:rPr>
          <w:b/>
          <w:i/>
          <w:szCs w:val="19"/>
          <w:u w:val="single"/>
        </w:rPr>
      </w:pPr>
    </w:p>
    <w:p w14:paraId="03EEA276" w14:textId="6CD503F0" w:rsidR="00FD5705" w:rsidRPr="007E60C6" w:rsidRDefault="00FD5705" w:rsidP="00FD5705">
      <w:pPr>
        <w:pStyle w:val="Akapitzlist"/>
        <w:ind w:left="709"/>
        <w:rPr>
          <w:i/>
          <w:szCs w:val="19"/>
          <w:u w:val="single"/>
        </w:rPr>
      </w:pPr>
      <w:r w:rsidRPr="007E60C6">
        <w:rPr>
          <w:i/>
          <w:szCs w:val="19"/>
          <w:u w:val="single"/>
        </w:rPr>
        <w:t>Uzasadnienie:</w:t>
      </w:r>
    </w:p>
    <w:p w14:paraId="74DB3632" w14:textId="7FFD99F4" w:rsidR="00FD5705" w:rsidRPr="007E60C6" w:rsidRDefault="00FD5705" w:rsidP="00FD5705">
      <w:pPr>
        <w:pStyle w:val="Akapitzlist"/>
        <w:ind w:left="0"/>
        <w:rPr>
          <w:szCs w:val="19"/>
        </w:rPr>
      </w:pPr>
      <w:r w:rsidRPr="007E60C6">
        <w:rPr>
          <w:szCs w:val="19"/>
        </w:rPr>
        <w:t>Oferta złożona przez ww. Wykonawcę, spełniła wymogi Specyfikacji Warunków Zamówienia</w:t>
      </w:r>
      <w:r>
        <w:rPr>
          <w:szCs w:val="19"/>
        </w:rPr>
        <w:t xml:space="preserve"> </w:t>
      </w:r>
      <w:r w:rsidRPr="007E60C6">
        <w:rPr>
          <w:szCs w:val="19"/>
        </w:rPr>
        <w:t xml:space="preserve">co do treści, Wykonawca spełnił warunki udziału w niniejszym postępowaniu oraz nie podlega wykluczeniu </w:t>
      </w:r>
      <w:r>
        <w:rPr>
          <w:szCs w:val="19"/>
        </w:rPr>
        <w:br/>
      </w:r>
      <w:r w:rsidRPr="007E60C6">
        <w:rPr>
          <w:szCs w:val="19"/>
        </w:rPr>
        <w:t xml:space="preserve">z postępowania. Oferta została uznana za najkorzystniejszą w oparciu o kryteria oceny ofert określone </w:t>
      </w:r>
      <w:r>
        <w:rPr>
          <w:szCs w:val="19"/>
        </w:rPr>
        <w:br/>
      </w:r>
      <w:r w:rsidRPr="007E60C6">
        <w:rPr>
          <w:szCs w:val="19"/>
        </w:rPr>
        <w:t>w Specyfikacji Warunków Zamówienia.</w:t>
      </w:r>
    </w:p>
    <w:p w14:paraId="18BB183F" w14:textId="77777777" w:rsidR="00FD5705" w:rsidRDefault="00FD5705" w:rsidP="00FD5705">
      <w:pPr>
        <w:pStyle w:val="Akapitzlist"/>
        <w:ind w:left="709"/>
        <w:rPr>
          <w:rFonts w:ascii="Times New Roman" w:hAnsi="Times New Roman"/>
          <w:sz w:val="20"/>
          <w:szCs w:val="16"/>
        </w:rPr>
      </w:pPr>
    </w:p>
    <w:p w14:paraId="34A367B3" w14:textId="77777777" w:rsidR="00E37E8D" w:rsidRPr="00C9388E" w:rsidRDefault="00E37E8D" w:rsidP="00FD5705">
      <w:pPr>
        <w:pStyle w:val="Akapitzlist"/>
        <w:ind w:left="709"/>
        <w:rPr>
          <w:rFonts w:ascii="Times New Roman" w:hAnsi="Times New Roman"/>
          <w:sz w:val="20"/>
          <w:szCs w:val="16"/>
        </w:rPr>
      </w:pPr>
      <w:bookmarkStart w:id="0" w:name="_GoBack"/>
      <w:bookmarkEnd w:id="0"/>
    </w:p>
    <w:p w14:paraId="5C9DFAEF" w14:textId="33A9C35C" w:rsidR="00FD5705" w:rsidRDefault="00FD5705" w:rsidP="00FD5705">
      <w:pPr>
        <w:pStyle w:val="Akapitzlist"/>
        <w:ind w:left="709" w:hanging="709"/>
        <w:rPr>
          <w:szCs w:val="19"/>
        </w:rPr>
      </w:pPr>
      <w:r w:rsidRPr="007E60C6">
        <w:rPr>
          <w:szCs w:val="19"/>
        </w:rPr>
        <w:t>Oferty złożone w ww. pos</w:t>
      </w:r>
      <w:r w:rsidR="001E341D">
        <w:rPr>
          <w:szCs w:val="19"/>
        </w:rPr>
        <w:t xml:space="preserve">tępowaniu i ocena na podstawie </w:t>
      </w:r>
      <w:r w:rsidR="009110AB">
        <w:rPr>
          <w:szCs w:val="19"/>
        </w:rPr>
        <w:t>2</w:t>
      </w:r>
      <w:r>
        <w:rPr>
          <w:szCs w:val="19"/>
        </w:rPr>
        <w:t xml:space="preserve"> kryteriów</w:t>
      </w:r>
      <w:r w:rsidRPr="007E60C6">
        <w:rPr>
          <w:szCs w:val="19"/>
        </w:rPr>
        <w:t>:</w:t>
      </w:r>
    </w:p>
    <w:p w14:paraId="33B078B1" w14:textId="77777777" w:rsidR="00FD5705" w:rsidRDefault="00FD5705" w:rsidP="00FD5705">
      <w:pPr>
        <w:pStyle w:val="Akapitzlist"/>
        <w:ind w:left="709" w:hanging="709"/>
        <w:rPr>
          <w:szCs w:val="19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710"/>
        <w:gridCol w:w="3113"/>
        <w:gridCol w:w="1417"/>
        <w:gridCol w:w="1701"/>
        <w:gridCol w:w="1418"/>
        <w:gridCol w:w="1275"/>
      </w:tblGrid>
      <w:tr w:rsidR="00F30B53" w:rsidRPr="00F52176" w14:paraId="12A4106E" w14:textId="77777777" w:rsidTr="00F30B53">
        <w:trPr>
          <w:trHeight w:val="57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412FE49" w14:textId="77777777" w:rsidR="00F30B53" w:rsidRPr="00F52176" w:rsidRDefault="00F30B53" w:rsidP="00D73359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 w:rsidRPr="00F52176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7B20425" w14:textId="77777777" w:rsidR="00F30B53" w:rsidRPr="00F52176" w:rsidRDefault="00F30B53" w:rsidP="00D73359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 w:rsidRPr="00F52176">
              <w:rPr>
                <w:b/>
                <w:sz w:val="16"/>
                <w:szCs w:val="16"/>
              </w:rPr>
              <w:t>Firma (nazwa lub nazwisko oraz adres wykonawcy)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55E02D" w14:textId="3F465669" w:rsidR="00F30B53" w:rsidRPr="00686FF4" w:rsidRDefault="00F30B53" w:rsidP="00D73359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 w:rsidRPr="00686FF4">
              <w:rPr>
                <w:rFonts w:cs="Times New Roman"/>
                <w:b/>
                <w:sz w:val="16"/>
                <w:szCs w:val="16"/>
              </w:rPr>
              <w:t xml:space="preserve">Liczba punktów – kryterium </w:t>
            </w:r>
            <w:r w:rsidR="00686FF4" w:rsidRPr="00686FF4">
              <w:rPr>
                <w:b/>
                <w:sz w:val="16"/>
                <w:szCs w:val="16"/>
              </w:rPr>
              <w:t>Cena brutto</w:t>
            </w:r>
            <w:r w:rsidR="00686FF4" w:rsidRPr="00686FF4">
              <w:rPr>
                <w:b/>
                <w:sz w:val="16"/>
                <w:szCs w:val="16"/>
              </w:rPr>
              <w:br/>
              <w:t>(w zł) „C”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85E4EE" w14:textId="12D1191D" w:rsidR="00F30B53" w:rsidRPr="006E6543" w:rsidRDefault="00F30B53" w:rsidP="00F30B53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 w:rsidRPr="006E6543">
              <w:rPr>
                <w:rFonts w:cs="Times New Roman"/>
                <w:b/>
                <w:sz w:val="16"/>
                <w:szCs w:val="16"/>
              </w:rPr>
              <w:t xml:space="preserve">Liczba punktów </w:t>
            </w:r>
            <w:r w:rsidR="00686FF4" w:rsidRPr="00686FF4">
              <w:rPr>
                <w:rFonts w:cs="Times New Roman"/>
                <w:b/>
                <w:sz w:val="16"/>
                <w:szCs w:val="16"/>
              </w:rPr>
              <w:t>Kryterium 2 - liczba unikalnych użytkowników miesięcznie większa niż wymagane w opisie przedmiotu zamówienia minimum liczona przeciętną liczba unikalnych użytkowników z 6 miesięcy poprzedzających złożenie oferty liczonych wg systemu Google Analytics lub równoważnego (</w:t>
            </w:r>
            <w:proofErr w:type="spellStart"/>
            <w:r w:rsidR="00686FF4" w:rsidRPr="00686FF4">
              <w:rPr>
                <w:rFonts w:cs="Times New Roman"/>
                <w:b/>
                <w:sz w:val="16"/>
                <w:szCs w:val="16"/>
              </w:rPr>
              <w:t>Iu</w:t>
            </w:r>
            <w:proofErr w:type="spellEnd"/>
            <w:r w:rsidR="00686FF4" w:rsidRPr="00686FF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AC5C59" w14:textId="55FB6B7E" w:rsidR="00F30B53" w:rsidRPr="00F52176" w:rsidRDefault="00F30B53" w:rsidP="00D73359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9"/>
              </w:rPr>
              <w:t>Suma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E5F8CA9" w14:textId="77777777" w:rsidR="00F30B53" w:rsidRPr="00F52176" w:rsidRDefault="00F30B53" w:rsidP="00D73359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 w:rsidRPr="0093009D">
              <w:rPr>
                <w:rFonts w:cs="Times New Roman"/>
                <w:b/>
                <w:sz w:val="16"/>
                <w:szCs w:val="19"/>
              </w:rPr>
              <w:t>Ranking ofert</w:t>
            </w:r>
          </w:p>
        </w:tc>
      </w:tr>
      <w:tr w:rsidR="00686FF4" w:rsidRPr="00F52176" w14:paraId="7421CFF8" w14:textId="77777777" w:rsidTr="006A7A97">
        <w:trPr>
          <w:trHeight w:val="57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F9ACAAA" w14:textId="20FEC44E" w:rsidR="00686FF4" w:rsidRPr="00F52176" w:rsidRDefault="00686FF4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8086A" w14:textId="77777777" w:rsidR="00686FF4" w:rsidRPr="00686FF4" w:rsidRDefault="00686FF4" w:rsidP="00686FF4">
            <w:pPr>
              <w:spacing w:after="0" w:line="240" w:lineRule="auto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>Polska Press Sp. z o.o.</w:t>
            </w:r>
          </w:p>
          <w:p w14:paraId="37A79CC8" w14:textId="77777777" w:rsidR="00686FF4" w:rsidRPr="00686FF4" w:rsidRDefault="00686FF4" w:rsidP="00686FF4">
            <w:pPr>
              <w:spacing w:after="0" w:line="240" w:lineRule="auto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>02-672 Warszawa, ul. Domaniewska 45</w:t>
            </w:r>
          </w:p>
          <w:p w14:paraId="34366911" w14:textId="77777777" w:rsidR="00686FF4" w:rsidRPr="00686FF4" w:rsidRDefault="00686FF4" w:rsidP="00686FF4">
            <w:pPr>
              <w:spacing w:after="0" w:line="240" w:lineRule="auto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 xml:space="preserve">Oddział w Poznaniu </w:t>
            </w:r>
          </w:p>
          <w:p w14:paraId="605DAC87" w14:textId="266984CC" w:rsidR="00686FF4" w:rsidRPr="00686FF4" w:rsidRDefault="00686FF4" w:rsidP="00686FF4">
            <w:pPr>
              <w:spacing w:after="0" w:line="240" w:lineRule="auto"/>
              <w:ind w:firstLine="0"/>
              <w:contextualSpacing/>
              <w:rPr>
                <w:b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>60-782 Poznań, ul. Grunwaldzka 19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368053F6" w14:textId="04DF3051" w:rsidR="00686FF4" w:rsidRPr="001725EE" w:rsidRDefault="00686FF4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i/>
                <w:sz w:val="16"/>
                <w:szCs w:val="19"/>
              </w:rPr>
            </w:pPr>
            <w:r w:rsidRPr="001725EE">
              <w:rPr>
                <w:b/>
                <w:i/>
                <w:sz w:val="16"/>
                <w:szCs w:val="19"/>
              </w:rPr>
              <w:t>Oferta odrzucona</w:t>
            </w:r>
          </w:p>
        </w:tc>
      </w:tr>
      <w:tr w:rsidR="00686FF4" w:rsidRPr="00F52176" w14:paraId="2B116082" w14:textId="77777777" w:rsidTr="006A7A97">
        <w:trPr>
          <w:trHeight w:val="57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491939B" w14:textId="57AF0B88" w:rsidR="00686FF4" w:rsidRDefault="00686FF4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57C5216" w14:textId="77777777" w:rsidR="00686FF4" w:rsidRPr="00686FF4" w:rsidRDefault="00686FF4" w:rsidP="00686FF4">
            <w:pPr>
              <w:spacing w:after="0" w:line="240" w:lineRule="auto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proofErr w:type="spellStart"/>
            <w:r w:rsidRPr="00686FF4">
              <w:rPr>
                <w:b/>
                <w:sz w:val="16"/>
                <w:szCs w:val="16"/>
              </w:rPr>
              <w:t>ClickAd</w:t>
            </w:r>
            <w:proofErr w:type="spellEnd"/>
            <w:r w:rsidRPr="00686FF4">
              <w:rPr>
                <w:b/>
                <w:sz w:val="16"/>
                <w:szCs w:val="16"/>
              </w:rPr>
              <w:t xml:space="preserve"> Interactive Sp. z o.o.</w:t>
            </w:r>
          </w:p>
          <w:p w14:paraId="6FD884A9" w14:textId="3D6611D9" w:rsidR="00686FF4" w:rsidRPr="00686FF4" w:rsidRDefault="00686FF4" w:rsidP="00686F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>02-952 Warszawa, ul. Wiertnicza 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6420D" w14:textId="7ADEA4AC" w:rsidR="00686FF4" w:rsidRDefault="00686FF4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0D3E6" w14:textId="39E34B3A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34,00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CDFCF8" w14:textId="5FC9B8E6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94,00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E6479" w14:textId="0B416DA1" w:rsidR="00686FF4" w:rsidRDefault="00686FF4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1</w:t>
            </w:r>
          </w:p>
        </w:tc>
      </w:tr>
      <w:tr w:rsidR="00686FF4" w:rsidRPr="00F52176" w14:paraId="0DCDD9C2" w14:textId="77777777" w:rsidTr="006A7A97">
        <w:trPr>
          <w:trHeight w:val="57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990331C" w14:textId="17AC6C0B" w:rsidR="00686FF4" w:rsidRDefault="00DC42E1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6BBC657" w14:textId="77777777" w:rsidR="00686FF4" w:rsidRPr="00686FF4" w:rsidRDefault="00686FF4" w:rsidP="00686FF4">
            <w:pPr>
              <w:spacing w:after="0" w:line="240" w:lineRule="auto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proofErr w:type="spellStart"/>
            <w:r w:rsidRPr="00686FF4">
              <w:rPr>
                <w:b/>
                <w:sz w:val="16"/>
                <w:szCs w:val="16"/>
              </w:rPr>
              <w:t>Sun&amp;More</w:t>
            </w:r>
            <w:proofErr w:type="spellEnd"/>
            <w:r w:rsidRPr="00686FF4">
              <w:rPr>
                <w:b/>
                <w:sz w:val="16"/>
                <w:szCs w:val="16"/>
              </w:rPr>
              <w:t xml:space="preserve"> Sp. z o.o.</w:t>
            </w:r>
          </w:p>
          <w:p w14:paraId="7C0575A3" w14:textId="1CB4F8B6" w:rsidR="00686FF4" w:rsidRPr="00686FF4" w:rsidRDefault="00686FF4" w:rsidP="00686F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>70-101 Szczecin, ul. Madalińskiego 8 lok 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DE74" w14:textId="453C171F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20,85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90C3D" w14:textId="2B11A053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762FD" w14:textId="6E2689D1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52,85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D7426" w14:textId="5E406A5D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3</w:t>
            </w:r>
          </w:p>
        </w:tc>
      </w:tr>
      <w:tr w:rsidR="00686FF4" w:rsidRPr="00F52176" w14:paraId="436327FB" w14:textId="77777777" w:rsidTr="006A7A97">
        <w:trPr>
          <w:trHeight w:val="57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5AAB86" w14:textId="0959F598" w:rsidR="00686FF4" w:rsidRDefault="00DC42E1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49FC7F6" w14:textId="77777777" w:rsidR="00686FF4" w:rsidRPr="00686FF4" w:rsidRDefault="00686FF4" w:rsidP="00686FF4">
            <w:pPr>
              <w:spacing w:after="0" w:line="240" w:lineRule="auto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 xml:space="preserve">TARRAYA S.A. </w:t>
            </w:r>
          </w:p>
          <w:p w14:paraId="43730F3E" w14:textId="50C6F6F7" w:rsidR="00686FF4" w:rsidRPr="00686FF4" w:rsidRDefault="00686FF4" w:rsidP="00686F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6FF4">
              <w:rPr>
                <w:b/>
                <w:sz w:val="16"/>
                <w:szCs w:val="16"/>
              </w:rPr>
              <w:t>60-263 Poznań, ul. Głogowska 108/6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C9604" w14:textId="578216D4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24,12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3DEC9" w14:textId="34B29F41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769BDD" w14:textId="43944B18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64,12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634C3" w14:textId="683D664C" w:rsidR="00686FF4" w:rsidRDefault="005D40C3" w:rsidP="00686FF4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2</w:t>
            </w:r>
          </w:p>
        </w:tc>
      </w:tr>
    </w:tbl>
    <w:p w14:paraId="08682703" w14:textId="77777777" w:rsidR="00FD6BD8" w:rsidRDefault="00FD6BD8" w:rsidP="00FD6BD8">
      <w:pPr>
        <w:spacing w:after="0" w:line="240" w:lineRule="auto"/>
        <w:ind w:firstLine="0"/>
      </w:pPr>
    </w:p>
    <w:p w14:paraId="3AF31D23" w14:textId="77777777" w:rsidR="007C426A" w:rsidRPr="005D40C3" w:rsidRDefault="007C426A" w:rsidP="005D40C3">
      <w:pPr>
        <w:spacing w:after="0" w:line="240" w:lineRule="auto"/>
        <w:ind w:firstLine="0"/>
      </w:pPr>
    </w:p>
    <w:p w14:paraId="5F1DB72D" w14:textId="11F13E7A" w:rsidR="007C426A" w:rsidRPr="007C426A" w:rsidRDefault="007C426A" w:rsidP="005D40C3">
      <w:pPr>
        <w:spacing w:after="0" w:line="240" w:lineRule="auto"/>
        <w:ind w:firstLine="0"/>
        <w:contextualSpacing/>
        <w:rPr>
          <w:szCs w:val="19"/>
        </w:rPr>
      </w:pPr>
      <w:r w:rsidRPr="005D40C3">
        <w:rPr>
          <w:szCs w:val="19"/>
        </w:rPr>
        <w:t xml:space="preserve">Jednocześnie Zamawiający informuje, iż oferta Wykonawcy: </w:t>
      </w:r>
      <w:r w:rsidR="005D40C3" w:rsidRPr="005D40C3">
        <w:rPr>
          <w:szCs w:val="19"/>
        </w:rPr>
        <w:t>Polska Press Sp. z o.o.</w:t>
      </w:r>
      <w:r w:rsidR="005D40C3">
        <w:rPr>
          <w:szCs w:val="19"/>
        </w:rPr>
        <w:t xml:space="preserve"> </w:t>
      </w:r>
      <w:r w:rsidR="005D40C3" w:rsidRPr="005D40C3">
        <w:rPr>
          <w:szCs w:val="19"/>
        </w:rPr>
        <w:t xml:space="preserve">02-672 Warszawa, </w:t>
      </w:r>
      <w:r w:rsidR="00302155">
        <w:rPr>
          <w:szCs w:val="19"/>
        </w:rPr>
        <w:br/>
      </w:r>
      <w:r w:rsidR="005D40C3" w:rsidRPr="005D40C3">
        <w:rPr>
          <w:szCs w:val="19"/>
        </w:rPr>
        <w:t>ul. Domaniewska 45</w:t>
      </w:r>
      <w:r w:rsidR="00302155">
        <w:rPr>
          <w:szCs w:val="19"/>
        </w:rPr>
        <w:t xml:space="preserve"> </w:t>
      </w:r>
      <w:r w:rsidR="005D40C3" w:rsidRPr="005D40C3">
        <w:rPr>
          <w:szCs w:val="19"/>
        </w:rPr>
        <w:t>Oddział w Poznaniu 60-782 Poznań, ul. Grunwaldzka 19</w:t>
      </w:r>
      <w:r w:rsidRPr="005D40C3">
        <w:rPr>
          <w:color w:val="000000" w:themeColor="text1"/>
          <w:szCs w:val="19"/>
        </w:rPr>
        <w:t xml:space="preserve"> </w:t>
      </w:r>
      <w:r w:rsidRPr="005D40C3">
        <w:rPr>
          <w:szCs w:val="19"/>
        </w:rPr>
        <w:t xml:space="preserve">została odrzucona na podstawie </w:t>
      </w:r>
      <w:r w:rsidR="001725EE" w:rsidRPr="005D40C3">
        <w:rPr>
          <w:rFonts w:cs="Arial"/>
          <w:szCs w:val="19"/>
        </w:rPr>
        <w:t>art. 22</w:t>
      </w:r>
      <w:r w:rsidR="00302155">
        <w:rPr>
          <w:rFonts w:cs="Arial"/>
          <w:szCs w:val="19"/>
        </w:rPr>
        <w:t>6</w:t>
      </w:r>
      <w:r w:rsidR="001725EE" w:rsidRPr="005D40C3">
        <w:rPr>
          <w:rFonts w:cs="Arial"/>
          <w:szCs w:val="19"/>
        </w:rPr>
        <w:t xml:space="preserve"> ust. 1</w:t>
      </w:r>
      <w:r w:rsidR="00302155">
        <w:rPr>
          <w:rFonts w:cs="Arial"/>
          <w:szCs w:val="19"/>
        </w:rPr>
        <w:t xml:space="preserve"> pkt 2 </w:t>
      </w:r>
      <w:r w:rsidR="001A782E">
        <w:rPr>
          <w:rFonts w:cs="Arial"/>
          <w:szCs w:val="19"/>
        </w:rPr>
        <w:t>lit.</w:t>
      </w:r>
      <w:r w:rsidR="00302155">
        <w:rPr>
          <w:rFonts w:cs="Arial"/>
          <w:szCs w:val="19"/>
        </w:rPr>
        <w:t xml:space="preserve"> c)</w:t>
      </w:r>
      <w:r w:rsidRPr="005D40C3">
        <w:rPr>
          <w:rFonts w:cs="Arial"/>
          <w:szCs w:val="19"/>
        </w:rPr>
        <w:t xml:space="preserve"> </w:t>
      </w:r>
      <w:r w:rsidRPr="005D40C3">
        <w:rPr>
          <w:szCs w:val="19"/>
        </w:rPr>
        <w:t>ustawy z dnia 11 września 2019 r. - Prawo zamówień publicznych</w:t>
      </w:r>
      <w:r>
        <w:rPr>
          <w:szCs w:val="19"/>
        </w:rPr>
        <w:t xml:space="preserve">. Zamawiający pismem z dnia </w:t>
      </w:r>
      <w:r w:rsidR="005D40C3">
        <w:rPr>
          <w:szCs w:val="19"/>
        </w:rPr>
        <w:t>30</w:t>
      </w:r>
      <w:r>
        <w:rPr>
          <w:szCs w:val="19"/>
        </w:rPr>
        <w:t xml:space="preserve">.03.2021 r. zwrócił się do Wykonawcy o złożenie wyjaśnień </w:t>
      </w:r>
      <w:r w:rsidR="005D40C3">
        <w:rPr>
          <w:szCs w:val="19"/>
        </w:rPr>
        <w:t>dotyczących treści złożonej oferty</w:t>
      </w:r>
      <w:r>
        <w:rPr>
          <w:szCs w:val="19"/>
        </w:rPr>
        <w:t xml:space="preserve">, wyznaczając termin udzielenia wyjaśnień na dzień </w:t>
      </w:r>
      <w:r w:rsidR="005D40C3">
        <w:rPr>
          <w:szCs w:val="19"/>
        </w:rPr>
        <w:t>01.04.2021</w:t>
      </w:r>
      <w:r>
        <w:rPr>
          <w:szCs w:val="19"/>
        </w:rPr>
        <w:t xml:space="preserve"> r. Wykonawca do upływu wyznaczonego terminu takowych wyjaśnień nie złożył.</w:t>
      </w:r>
    </w:p>
    <w:p w14:paraId="12BC17EB" w14:textId="77777777" w:rsidR="00A0010E" w:rsidRPr="009110AB" w:rsidRDefault="00A0010E" w:rsidP="00FD6BD8">
      <w:pPr>
        <w:spacing w:after="0" w:line="240" w:lineRule="auto"/>
        <w:ind w:firstLine="0"/>
      </w:pPr>
    </w:p>
    <w:p w14:paraId="56EFB7A0" w14:textId="77777777" w:rsidR="00161985" w:rsidRPr="009110AB" w:rsidRDefault="00161985" w:rsidP="00161985">
      <w:pPr>
        <w:spacing w:after="0" w:line="240" w:lineRule="auto"/>
        <w:ind w:firstLine="0"/>
        <w:rPr>
          <w:b/>
        </w:rPr>
      </w:pPr>
      <w:r w:rsidRPr="009110AB">
        <w:rPr>
          <w:b/>
        </w:rPr>
        <w:t xml:space="preserve">Termin zawarcia umowy: </w:t>
      </w:r>
    </w:p>
    <w:p w14:paraId="54EE4506" w14:textId="6549582B" w:rsidR="004D2853" w:rsidRDefault="00161985" w:rsidP="00161985">
      <w:pPr>
        <w:spacing w:after="0" w:line="240" w:lineRule="auto"/>
        <w:ind w:firstLine="0"/>
      </w:pPr>
      <w:r w:rsidRPr="009110AB">
        <w:t xml:space="preserve">Umowa w sprawie zamówienia publicznego może być zawarta w terminie zgodnym z art. </w:t>
      </w:r>
      <w:r w:rsidR="009110AB">
        <w:t>308 ust. 2</w:t>
      </w:r>
      <w:r w:rsidRPr="009110AB">
        <w:t xml:space="preserve"> ustawy, tj. po upływie 5 dniowego terminu od dnia przesłania zawiadomienia o wyborze najkorzystniejszej oferty.</w:t>
      </w:r>
    </w:p>
    <w:p w14:paraId="0AE31473" w14:textId="77777777" w:rsidR="004D2853" w:rsidRPr="004D2853" w:rsidRDefault="004D2853" w:rsidP="004D2853"/>
    <w:p w14:paraId="05792B0A" w14:textId="77777777" w:rsidR="004D2853" w:rsidRPr="004D2853" w:rsidRDefault="004D2853" w:rsidP="004D2853"/>
    <w:p w14:paraId="5E9F4582" w14:textId="77777777" w:rsidR="004D2853" w:rsidRPr="004D2853" w:rsidRDefault="004D2853" w:rsidP="004D2853"/>
    <w:p w14:paraId="2221E10B" w14:textId="77777777" w:rsidR="004D2853" w:rsidRPr="004D2853" w:rsidRDefault="004D2853" w:rsidP="004D2853"/>
    <w:p w14:paraId="41BD350C" w14:textId="77777777" w:rsidR="004D2853" w:rsidRPr="004D2853" w:rsidRDefault="004D2853" w:rsidP="004D2853"/>
    <w:p w14:paraId="762770C6" w14:textId="77777777" w:rsidR="004D2853" w:rsidRPr="004D2853" w:rsidRDefault="004D2853" w:rsidP="004D2853"/>
    <w:p w14:paraId="3DFE6159" w14:textId="77777777" w:rsidR="004D2853" w:rsidRPr="004D2853" w:rsidRDefault="004D2853" w:rsidP="004D2853"/>
    <w:p w14:paraId="2FE8A457" w14:textId="77777777" w:rsidR="004D2853" w:rsidRPr="004D2853" w:rsidRDefault="004D2853" w:rsidP="004D2853"/>
    <w:p w14:paraId="026AAAD4" w14:textId="77777777" w:rsidR="004D2853" w:rsidRPr="004D2853" w:rsidRDefault="004D2853" w:rsidP="004D2853"/>
    <w:p w14:paraId="0E58F0F6" w14:textId="77777777" w:rsidR="004D2853" w:rsidRPr="004D2853" w:rsidRDefault="004D2853" w:rsidP="004D2853"/>
    <w:p w14:paraId="556D6650" w14:textId="77777777" w:rsidR="004D2853" w:rsidRPr="004D2853" w:rsidRDefault="004D2853" w:rsidP="004D2853"/>
    <w:p w14:paraId="13298F3B" w14:textId="77777777" w:rsidR="004D2853" w:rsidRPr="004D2853" w:rsidRDefault="004D2853" w:rsidP="004D2853"/>
    <w:p w14:paraId="1378F9DE" w14:textId="77777777" w:rsidR="004D2853" w:rsidRPr="004D2853" w:rsidRDefault="004D2853" w:rsidP="004D2853"/>
    <w:p w14:paraId="2DC9FD48" w14:textId="77777777" w:rsidR="004D2853" w:rsidRPr="004D2853" w:rsidRDefault="004D2853" w:rsidP="004D2853"/>
    <w:p w14:paraId="4A257247" w14:textId="77777777" w:rsidR="004D2853" w:rsidRPr="004D2853" w:rsidRDefault="004D2853" w:rsidP="004D2853"/>
    <w:p w14:paraId="57705EAE" w14:textId="77777777" w:rsidR="004D2853" w:rsidRPr="004D2853" w:rsidRDefault="004D2853" w:rsidP="004D2853"/>
    <w:p w14:paraId="01258730" w14:textId="77777777" w:rsidR="004D2853" w:rsidRPr="004D2853" w:rsidRDefault="004D2853" w:rsidP="004D2853"/>
    <w:p w14:paraId="38DF7BA1" w14:textId="77777777" w:rsidR="004D2853" w:rsidRPr="004D2853" w:rsidRDefault="004D2853" w:rsidP="004D2853"/>
    <w:p w14:paraId="603C8E07" w14:textId="77777777" w:rsidR="004D2853" w:rsidRPr="004D2853" w:rsidRDefault="004D2853" w:rsidP="004D2853"/>
    <w:p w14:paraId="3853EEC1" w14:textId="77777777" w:rsidR="004D2853" w:rsidRPr="004D2853" w:rsidRDefault="004D2853" w:rsidP="004D2853"/>
    <w:p w14:paraId="6D21295D" w14:textId="77777777" w:rsidR="004D2853" w:rsidRPr="004D2853" w:rsidRDefault="004D2853" w:rsidP="004D2853"/>
    <w:p w14:paraId="3495C1BA" w14:textId="77777777" w:rsidR="004D2853" w:rsidRPr="004D2853" w:rsidRDefault="004D2853" w:rsidP="004D2853"/>
    <w:p w14:paraId="5BCB7330" w14:textId="77777777" w:rsidR="004D2853" w:rsidRPr="004D2853" w:rsidRDefault="004D2853" w:rsidP="004D2853"/>
    <w:p w14:paraId="49C865C7" w14:textId="270ED6A0" w:rsidR="004D2853" w:rsidRDefault="004D2853" w:rsidP="004D2853"/>
    <w:p w14:paraId="7F4C77F6" w14:textId="33A30F48" w:rsidR="00A0010E" w:rsidRPr="004D2853" w:rsidRDefault="004D2853" w:rsidP="004D2853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18DFAD3" wp14:editId="4D009157">
            <wp:simplePos x="0" y="0"/>
            <wp:positionH relativeFrom="page">
              <wp:posOffset>521726</wp:posOffset>
            </wp:positionH>
            <wp:positionV relativeFrom="page">
              <wp:posOffset>9782517</wp:posOffset>
            </wp:positionV>
            <wp:extent cx="1593614" cy="587624"/>
            <wp:effectExtent l="0" t="0" r="698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14" cy="5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10E" w:rsidRPr="004D2853" w:rsidSect="004D2853">
      <w:pgSz w:w="11906" w:h="16838"/>
      <w:pgMar w:top="1418" w:right="1417" w:bottom="1417" w:left="1417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D2CE" w14:textId="77777777" w:rsidR="00F578C5" w:rsidRDefault="00F578C5" w:rsidP="000316B2">
      <w:pPr>
        <w:spacing w:after="0" w:line="240" w:lineRule="auto"/>
      </w:pPr>
      <w:r>
        <w:separator/>
      </w:r>
    </w:p>
  </w:endnote>
  <w:endnote w:type="continuationSeparator" w:id="0">
    <w:p w14:paraId="1983CC62" w14:textId="77777777" w:rsidR="00F578C5" w:rsidRDefault="00F578C5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C921" w14:textId="77777777" w:rsidR="00F578C5" w:rsidRDefault="00F578C5" w:rsidP="000316B2">
      <w:pPr>
        <w:spacing w:after="0" w:line="240" w:lineRule="auto"/>
      </w:pPr>
      <w:r>
        <w:separator/>
      </w:r>
    </w:p>
  </w:footnote>
  <w:footnote w:type="continuationSeparator" w:id="0">
    <w:p w14:paraId="455385E0" w14:textId="77777777" w:rsidR="00F578C5" w:rsidRDefault="00F578C5" w:rsidP="0003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3040"/>
    <w:multiLevelType w:val="hybridMultilevel"/>
    <w:tmpl w:val="9B18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B2"/>
    <w:rsid w:val="000316B2"/>
    <w:rsid w:val="000A16CD"/>
    <w:rsid w:val="000A4336"/>
    <w:rsid w:val="000A49A5"/>
    <w:rsid w:val="000C05E8"/>
    <w:rsid w:val="000C52D8"/>
    <w:rsid w:val="0014314B"/>
    <w:rsid w:val="00152F24"/>
    <w:rsid w:val="00161985"/>
    <w:rsid w:val="001725EE"/>
    <w:rsid w:val="001A782E"/>
    <w:rsid w:val="001C5EBA"/>
    <w:rsid w:val="001D5FAD"/>
    <w:rsid w:val="001E341D"/>
    <w:rsid w:val="001E62D3"/>
    <w:rsid w:val="00265B82"/>
    <w:rsid w:val="00281656"/>
    <w:rsid w:val="00283CDC"/>
    <w:rsid w:val="002866B5"/>
    <w:rsid w:val="002904BD"/>
    <w:rsid w:val="002C0A09"/>
    <w:rsid w:val="00302155"/>
    <w:rsid w:val="00335789"/>
    <w:rsid w:val="00342E5C"/>
    <w:rsid w:val="003606B4"/>
    <w:rsid w:val="003629F9"/>
    <w:rsid w:val="00382806"/>
    <w:rsid w:val="00387514"/>
    <w:rsid w:val="00390520"/>
    <w:rsid w:val="00391ABF"/>
    <w:rsid w:val="003E4464"/>
    <w:rsid w:val="004B76A1"/>
    <w:rsid w:val="004D2853"/>
    <w:rsid w:val="004D52D4"/>
    <w:rsid w:val="00516D01"/>
    <w:rsid w:val="00536023"/>
    <w:rsid w:val="00551287"/>
    <w:rsid w:val="00580654"/>
    <w:rsid w:val="005808A7"/>
    <w:rsid w:val="00584103"/>
    <w:rsid w:val="00587395"/>
    <w:rsid w:val="005D40C3"/>
    <w:rsid w:val="005F3BAF"/>
    <w:rsid w:val="00634A19"/>
    <w:rsid w:val="00683852"/>
    <w:rsid w:val="00686FF4"/>
    <w:rsid w:val="00693967"/>
    <w:rsid w:val="006B4F93"/>
    <w:rsid w:val="006D3E0F"/>
    <w:rsid w:val="006E6543"/>
    <w:rsid w:val="00731732"/>
    <w:rsid w:val="0079285C"/>
    <w:rsid w:val="0079323C"/>
    <w:rsid w:val="007C426A"/>
    <w:rsid w:val="007C5038"/>
    <w:rsid w:val="007E47A1"/>
    <w:rsid w:val="00806648"/>
    <w:rsid w:val="00827DB9"/>
    <w:rsid w:val="00872A9C"/>
    <w:rsid w:val="00884CD7"/>
    <w:rsid w:val="008C28BF"/>
    <w:rsid w:val="008D1ADC"/>
    <w:rsid w:val="008F2C0A"/>
    <w:rsid w:val="00910C78"/>
    <w:rsid w:val="009110AB"/>
    <w:rsid w:val="0091204A"/>
    <w:rsid w:val="00915F88"/>
    <w:rsid w:val="00987BDC"/>
    <w:rsid w:val="009B5D4A"/>
    <w:rsid w:val="009C07FF"/>
    <w:rsid w:val="00A0010E"/>
    <w:rsid w:val="00A003E8"/>
    <w:rsid w:val="00A04CCE"/>
    <w:rsid w:val="00A272B5"/>
    <w:rsid w:val="00A76492"/>
    <w:rsid w:val="00AA22A4"/>
    <w:rsid w:val="00AB1F94"/>
    <w:rsid w:val="00AD3211"/>
    <w:rsid w:val="00AD4479"/>
    <w:rsid w:val="00AD480C"/>
    <w:rsid w:val="00AE76A7"/>
    <w:rsid w:val="00B17DB9"/>
    <w:rsid w:val="00B42F5A"/>
    <w:rsid w:val="00BD5F32"/>
    <w:rsid w:val="00BE3136"/>
    <w:rsid w:val="00BE33C5"/>
    <w:rsid w:val="00BE67F3"/>
    <w:rsid w:val="00BF7294"/>
    <w:rsid w:val="00C14160"/>
    <w:rsid w:val="00C87A72"/>
    <w:rsid w:val="00CC7727"/>
    <w:rsid w:val="00CD1BA0"/>
    <w:rsid w:val="00CE0456"/>
    <w:rsid w:val="00CE1CB6"/>
    <w:rsid w:val="00CF5027"/>
    <w:rsid w:val="00CF597B"/>
    <w:rsid w:val="00D2461B"/>
    <w:rsid w:val="00D51584"/>
    <w:rsid w:val="00D518A4"/>
    <w:rsid w:val="00D91402"/>
    <w:rsid w:val="00DC076A"/>
    <w:rsid w:val="00DC42E1"/>
    <w:rsid w:val="00DD2FCD"/>
    <w:rsid w:val="00E02D31"/>
    <w:rsid w:val="00E02ECC"/>
    <w:rsid w:val="00E159B9"/>
    <w:rsid w:val="00E269A5"/>
    <w:rsid w:val="00E37E8D"/>
    <w:rsid w:val="00E439DA"/>
    <w:rsid w:val="00E62399"/>
    <w:rsid w:val="00E96725"/>
    <w:rsid w:val="00EC0C63"/>
    <w:rsid w:val="00ED5925"/>
    <w:rsid w:val="00F30B53"/>
    <w:rsid w:val="00F34535"/>
    <w:rsid w:val="00F5345D"/>
    <w:rsid w:val="00F578C5"/>
    <w:rsid w:val="00F86AB2"/>
    <w:rsid w:val="00F9563D"/>
    <w:rsid w:val="00F95A11"/>
    <w:rsid w:val="00FD5705"/>
    <w:rsid w:val="00FD6BD8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6CCAA6"/>
  <w15:chartTrackingRefBased/>
  <w15:docId w15:val="{7FFFE52D-19D2-4CF3-95F6-123B621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56"/>
    <w:pPr>
      <w:spacing w:after="120" w:line="240" w:lineRule="exact"/>
      <w:ind w:firstLine="340"/>
      <w:jc w:val="both"/>
    </w:pPr>
    <w:rPr>
      <w:rFonts w:ascii="Fira Sans" w:hAnsi="Fira Sans"/>
      <w:sz w:val="19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07F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87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2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A9C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A9C"/>
    <w:rPr>
      <w:rFonts w:ascii="Fira Sans" w:hAnsi="Fira Sans"/>
      <w:b/>
      <w:bCs/>
      <w:lang w:eastAsia="en-US"/>
    </w:rPr>
  </w:style>
  <w:style w:type="paragraph" w:styleId="Tekstpodstawowy3">
    <w:name w:val="Body Text 3"/>
    <w:basedOn w:val="Normalny"/>
    <w:link w:val="Tekstpodstawowy3Znak"/>
    <w:rsid w:val="00FD5705"/>
    <w:pPr>
      <w:spacing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570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6E7D0D9974143991A699A1FEF08DC" ma:contentTypeVersion="0" ma:contentTypeDescription="Utwórz nowy dokument." ma:contentTypeScope="" ma:versionID="cb43fedd33fd6efc6493acec61c155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D888-2447-4DDE-84DD-083B2654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C8ED15-6EFA-41AD-9074-5BC4ABC9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C7367-6277-4FFC-8D27-DE0A8408E63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07DA2F-3314-43FD-8386-B033DBCC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Krawczyk;Toboła Krzysztof</dc:creator>
  <cp:keywords/>
  <dc:description/>
  <cp:lastModifiedBy>Rybak Renata</cp:lastModifiedBy>
  <cp:revision>8</cp:revision>
  <cp:lastPrinted>2021-04-08T06:32:00Z</cp:lastPrinted>
  <dcterms:created xsi:type="dcterms:W3CDTF">2021-04-07T06:19:00Z</dcterms:created>
  <dcterms:modified xsi:type="dcterms:W3CDTF">2021-04-08T06:40:00Z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0x010100D026E7D0D9974143991A699A1FEF08DC</vt:lpwstr>
  </property>
</Properties>
</file>