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157A880E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73BEC89E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3954CFE4" wp14:editId="05B83D4A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349FC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59DA3AA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240957D0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18C22B20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14:paraId="67E603B6" w14:textId="77777777" w:rsidTr="00B43E57">
        <w:trPr>
          <w:trHeight w:val="204"/>
        </w:trPr>
        <w:tc>
          <w:tcPr>
            <w:tcW w:w="9090" w:type="dxa"/>
          </w:tcPr>
          <w:p w14:paraId="6BFD1A47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14:paraId="10E007A4" w14:textId="77777777" w:rsidTr="00B43E57">
        <w:trPr>
          <w:trHeight w:val="194"/>
        </w:trPr>
        <w:tc>
          <w:tcPr>
            <w:tcW w:w="9090" w:type="dxa"/>
          </w:tcPr>
          <w:p w14:paraId="7E2948EF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14:paraId="198D7C36" w14:textId="77777777" w:rsidTr="00B43E57">
        <w:trPr>
          <w:trHeight w:val="398"/>
        </w:trPr>
        <w:tc>
          <w:tcPr>
            <w:tcW w:w="9090" w:type="dxa"/>
          </w:tcPr>
          <w:p w14:paraId="7D91DA25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5F6AA6CA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3E2DB83" w14:textId="1DD54DB4"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</w:t>
      </w:r>
      <w:r w:rsidR="001C750D">
        <w:rPr>
          <w:sz w:val="22"/>
          <w:szCs w:val="22"/>
        </w:rPr>
        <w:t xml:space="preserve">. </w:t>
      </w:r>
      <w:r w:rsidR="00FE3589">
        <w:rPr>
          <w:sz w:val="22"/>
          <w:szCs w:val="22"/>
        </w:rPr>
        <w:t>10</w:t>
      </w:r>
      <w:r w:rsidR="001C750D">
        <w:rPr>
          <w:sz w:val="22"/>
          <w:szCs w:val="22"/>
        </w:rPr>
        <w:t>.09.2021 r.</w:t>
      </w:r>
    </w:p>
    <w:p w14:paraId="110C1DC3" w14:textId="77777777"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8DE8E45" w14:textId="3A09B26D"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CD710D">
        <w:rPr>
          <w:sz w:val="22"/>
          <w:szCs w:val="22"/>
        </w:rPr>
        <w:t>31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FE3589">
        <w:rPr>
          <w:sz w:val="22"/>
          <w:szCs w:val="22"/>
        </w:rPr>
        <w:t>7</w:t>
      </w:r>
    </w:p>
    <w:p w14:paraId="2D04AB09" w14:textId="77777777"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27223410" w14:textId="77777777"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663421B4" w14:textId="77777777"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</w:t>
      </w:r>
      <w:r w:rsidR="00FF309D">
        <w:rPr>
          <w:b/>
          <w:sz w:val="22"/>
          <w:szCs w:val="22"/>
        </w:rPr>
        <w:t xml:space="preserve">PYTANIA I ODPOWIEDZI DO </w:t>
      </w:r>
      <w:r w:rsidRPr="00D03373">
        <w:rPr>
          <w:b/>
          <w:sz w:val="22"/>
          <w:szCs w:val="22"/>
        </w:rPr>
        <w:t xml:space="preserve">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FF309D">
        <w:rPr>
          <w:b/>
          <w:sz w:val="22"/>
          <w:szCs w:val="22"/>
        </w:rPr>
        <w:t>, ZMIANA</w:t>
      </w:r>
      <w:r w:rsidR="00DB7ADD">
        <w:rPr>
          <w:b/>
          <w:sz w:val="22"/>
          <w:szCs w:val="22"/>
        </w:rPr>
        <w:t xml:space="preserve"> OGŁOSZENIA O ZAMÓWIENIU </w:t>
      </w:r>
    </w:p>
    <w:p w14:paraId="78FDD2B3" w14:textId="77777777"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14:paraId="3C8914D7" w14:textId="77777777" w:rsidR="00CD710D" w:rsidRPr="00B94409" w:rsidRDefault="00506687" w:rsidP="00CD710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rFonts w:eastAsia="Arial Unicode MS"/>
          <w:b/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FF309D">
        <w:rPr>
          <w:bCs/>
          <w:sz w:val="22"/>
          <w:szCs w:val="22"/>
        </w:rPr>
        <w:t xml:space="preserve">Na podstawie art. 284 ust. 1 </w:t>
      </w:r>
      <w:r w:rsidR="00DB7AD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ustawy z dnia 11 września 2019 r.  Prawo zamówień</w:t>
      </w:r>
      <w:r w:rsidR="00FF309D">
        <w:rPr>
          <w:sz w:val="22"/>
          <w:szCs w:val="22"/>
        </w:rPr>
        <w:t xml:space="preserve"> publicznych (tj. Dz. U. z 2021 r. poz. 1129 </w:t>
      </w:r>
      <w:r w:rsidR="00DB7ADD" w:rsidRPr="00DB7ADD">
        <w:rPr>
          <w:sz w:val="22"/>
          <w:szCs w:val="22"/>
        </w:rPr>
        <w:t xml:space="preserve">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FF309D">
        <w:rPr>
          <w:bCs/>
          <w:sz w:val="22"/>
          <w:szCs w:val="22"/>
        </w:rPr>
        <w:t xml:space="preserve">udziela wyjaśnień do treści  </w:t>
      </w:r>
      <w:r w:rsidR="0029246D" w:rsidRPr="00DB7ADD">
        <w:rPr>
          <w:bCs/>
          <w:sz w:val="22"/>
          <w:szCs w:val="22"/>
        </w:rPr>
        <w:t>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pn</w:t>
      </w:r>
      <w:bookmarkStart w:id="0" w:name="_Hlk76556300"/>
      <w:r w:rsidR="00FF309D">
        <w:rPr>
          <w:sz w:val="22"/>
          <w:szCs w:val="22"/>
        </w:rPr>
        <w:t>.:</w:t>
      </w:r>
      <w:r w:rsidR="00CD710D">
        <w:rPr>
          <w:sz w:val="22"/>
          <w:szCs w:val="22"/>
        </w:rPr>
        <w:t xml:space="preserve"> </w:t>
      </w:r>
      <w:r w:rsidR="00CD710D" w:rsidRPr="00B94409">
        <w:rPr>
          <w:rFonts w:eastAsia="Arial Unicode MS"/>
          <w:b/>
          <w:bCs/>
          <w:sz w:val="22"/>
          <w:szCs w:val="22"/>
        </w:rPr>
        <w:t>Zadanie 1: Przebudowa drogi, wykonanie nakładki na drodze powiatowej Nr 5124 E w miejscowości Wola Zbrożkowa, gm. Głowno.</w:t>
      </w:r>
    </w:p>
    <w:p w14:paraId="71F140AA" w14:textId="77777777" w:rsidR="00CD710D" w:rsidRPr="00B94409" w:rsidRDefault="00CD710D" w:rsidP="00CD710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rFonts w:eastAsia="Arial Unicode MS"/>
          <w:b/>
          <w:bCs/>
          <w:sz w:val="22"/>
          <w:szCs w:val="22"/>
        </w:rPr>
      </w:pPr>
      <w:r w:rsidRPr="00B94409">
        <w:rPr>
          <w:rFonts w:eastAsia="Arial Unicode MS"/>
          <w:b/>
          <w:bCs/>
          <w:sz w:val="22"/>
          <w:szCs w:val="22"/>
        </w:rPr>
        <w:t xml:space="preserve">Zadanie 2: Przebudowa drogi – wykonanie nakładki na drodze powiatowej Nr 5124 E – relacji Głowno – Wola Zbrożkowa – granica powiatu (Strzebieszew) – w miejscowości Wola Zbrożkowa na odcinku od posesji 44 do włączenia z drogą gruntową prowadzącą do m. Strzebieszew. </w:t>
      </w:r>
      <w:r w:rsidR="00B52432" w:rsidRPr="00B94409">
        <w:rPr>
          <w:rFonts w:eastAsia="Arial Unicode MS"/>
          <w:b/>
          <w:bCs/>
          <w:sz w:val="22"/>
          <w:szCs w:val="22"/>
        </w:rPr>
        <w:t>ID501109</w:t>
      </w:r>
    </w:p>
    <w:p w14:paraId="4F4A9B50" w14:textId="77777777" w:rsidR="00CD710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p w14:paraId="7C353914" w14:textId="77777777" w:rsidR="00CD710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bookmarkEnd w:id="0"/>
    <w:p w14:paraId="20DBBF7C" w14:textId="77777777" w:rsidR="00FF309D" w:rsidRP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FF309D">
        <w:rPr>
          <w:b/>
          <w:bCs/>
          <w:sz w:val="22"/>
          <w:szCs w:val="22"/>
          <w:u w:val="single"/>
        </w:rPr>
        <w:t>PYTANIA WYKONAWCY:</w:t>
      </w:r>
    </w:p>
    <w:p w14:paraId="03F8047D" w14:textId="6BE77FD8" w:rsidR="00FF309D" w:rsidRDefault="00FE3589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rFonts w:ascii="Helvetica" w:hAnsi="Helvetica" w:cs="Helvetica"/>
          <w:noProof/>
          <w:color w:val="666666"/>
          <w:kern w:val="0"/>
          <w:szCs w:val="21"/>
          <w:lang w:eastAsia="pl-PL" w:bidi="ar-SA"/>
        </w:rPr>
        <w:drawing>
          <wp:inline distT="0" distB="0" distL="0" distR="0" wp14:anchorId="4C987BAC" wp14:editId="3D11B8B3">
            <wp:extent cx="5760720" cy="1361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CF41" w14:textId="77777777" w:rsidR="00FF309D" w:rsidRPr="00FF309D" w:rsidRDefault="00EA3C48" w:rsidP="00FF309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ODPOWIEDZI ZAMAWIAJĄCEGO</w:t>
      </w:r>
      <w:r w:rsidR="00FF309D" w:rsidRPr="00FF309D">
        <w:rPr>
          <w:b/>
          <w:bCs/>
          <w:sz w:val="22"/>
          <w:szCs w:val="22"/>
          <w:u w:val="single"/>
        </w:rPr>
        <w:t>:</w:t>
      </w:r>
    </w:p>
    <w:p w14:paraId="1D348640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  <w:r w:rsidRPr="009C4077">
        <w:rPr>
          <w:kern w:val="3"/>
          <w:sz w:val="22"/>
          <w:szCs w:val="22"/>
          <w:lang w:eastAsia="zh-CN" w:bidi="hi-IN"/>
        </w:rPr>
        <w:t xml:space="preserve">Ad.1. – dot. Zadanie 1 </w:t>
      </w:r>
    </w:p>
    <w:p w14:paraId="030EFD00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  <w:r w:rsidRPr="009C4077">
        <w:rPr>
          <w:kern w:val="3"/>
          <w:sz w:val="22"/>
          <w:szCs w:val="22"/>
          <w:lang w:eastAsia="zh-CN" w:bidi="hi-IN"/>
        </w:rPr>
        <w:t>W niniejszym postępowaniu obowiązuje wynagrodzenie ryczałtowe. Przedmiar robót ma jedynie charakter pomocniczy. Nakłady w nim podane należy zweryfikować z opisem przedmiotu zamówienia. Zakres przedmiotu zamówienia obejmuje: - wykonanie oznakowania poziomego progu płytowego (wyniesione przejście dla pieszych) w technologii cienkowarstwowej zgodnie z obowiązującymi zasadami dla progów zwalniających – 28 m2, - oznaczenie progu płytowego znakami pionowymi - w ilości 6 szt. (A 11A – 2 szt.; T1 – 2 szt. i B 33 – 2 szt).</w:t>
      </w:r>
    </w:p>
    <w:p w14:paraId="710CA1DE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</w:p>
    <w:p w14:paraId="0CAABCB0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  <w:r w:rsidRPr="009C4077">
        <w:rPr>
          <w:kern w:val="3"/>
          <w:sz w:val="22"/>
          <w:szCs w:val="22"/>
          <w:lang w:eastAsia="zh-CN" w:bidi="hi-IN"/>
        </w:rPr>
        <w:t>Ad.2. – dot. Zadanie 1 i 2</w:t>
      </w:r>
    </w:p>
    <w:p w14:paraId="0D1559DF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</w:p>
    <w:p w14:paraId="072580C1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  <w:r w:rsidRPr="009C4077">
        <w:rPr>
          <w:kern w:val="3"/>
          <w:sz w:val="22"/>
          <w:szCs w:val="22"/>
          <w:lang w:eastAsia="zh-CN" w:bidi="hi-IN"/>
        </w:rPr>
        <w:t>Zamawiający umieszcza na stronie internetowej prowadzonego obowiązującą stałą organizację ruchu.</w:t>
      </w:r>
    </w:p>
    <w:p w14:paraId="44C91D31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</w:p>
    <w:p w14:paraId="7271B9AA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  <w:r w:rsidRPr="009C4077">
        <w:rPr>
          <w:kern w:val="3"/>
          <w:sz w:val="22"/>
          <w:szCs w:val="22"/>
          <w:lang w:eastAsia="zh-CN" w:bidi="hi-IN"/>
        </w:rPr>
        <w:t xml:space="preserve">Ad. 3.  – dot. Zadanie 2 </w:t>
      </w:r>
    </w:p>
    <w:p w14:paraId="0FEC98EF" w14:textId="77777777" w:rsidR="009C4077" w:rsidRPr="009C4077" w:rsidRDefault="009C4077" w:rsidP="009C4077">
      <w:pPr>
        <w:spacing w:line="276" w:lineRule="auto"/>
        <w:rPr>
          <w:kern w:val="3"/>
          <w:sz w:val="22"/>
          <w:szCs w:val="22"/>
          <w:lang w:eastAsia="zh-CN" w:bidi="hi-IN"/>
        </w:rPr>
      </w:pPr>
      <w:r w:rsidRPr="009C4077">
        <w:rPr>
          <w:kern w:val="3"/>
          <w:sz w:val="22"/>
          <w:szCs w:val="22"/>
          <w:lang w:eastAsia="zh-CN" w:bidi="hi-IN"/>
        </w:rPr>
        <w:lastRenderedPageBreak/>
        <w:t xml:space="preserve">W niniejszym postępowaniu obowiązuje wynagrodzenie ryczałtowe. Przedmiar robót ma jedynie charakter pomocniczy. Nakłady w nim podane należy zweryfikować z opisem przedmiotu zamówienia. Zakres przedmiotu zamówienia obejmuje wymianę znaków pionowych - w ilości 4 szt. (T16 – 2 szt., A 30 – 2 szt.) </w:t>
      </w:r>
    </w:p>
    <w:p w14:paraId="00DF1095" w14:textId="358EF7FD" w:rsidR="004711AC" w:rsidRPr="00B52432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432">
        <w:rPr>
          <w:szCs w:val="21"/>
        </w:rPr>
        <w:t xml:space="preserve">                               </w:t>
      </w:r>
    </w:p>
    <w:p w14:paraId="088BCCF8" w14:textId="77777777" w:rsidR="004711AC" w:rsidRPr="004711AC" w:rsidRDefault="004711AC" w:rsidP="00770EA1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 w:rsidR="00C434DC"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7642F958" w14:textId="77777777"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0264939B" w14:textId="77777777" w:rsidR="004711AC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677F4918" w14:textId="77777777"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14:paraId="192408DF" w14:textId="7ABA65A7"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B52432">
        <w:rPr>
          <w:b/>
          <w:sz w:val="22"/>
          <w:szCs w:val="22"/>
        </w:rPr>
        <w:t>pływa w dniu 1</w:t>
      </w:r>
      <w:r w:rsidR="00FE3589">
        <w:rPr>
          <w:b/>
          <w:sz w:val="22"/>
          <w:szCs w:val="22"/>
        </w:rPr>
        <w:t>4</w:t>
      </w:r>
      <w:r w:rsidR="00B52432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.2021 r.</w:t>
      </w:r>
    </w:p>
    <w:p w14:paraId="167513C1" w14:textId="77777777" w:rsidR="004711AC" w:rsidRPr="004711AC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</w:p>
    <w:p w14:paraId="24838431" w14:textId="07A12E26"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1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 w:rsidR="00B52432">
        <w:rPr>
          <w:b/>
          <w:bCs/>
          <w:sz w:val="22"/>
          <w:szCs w:val="22"/>
        </w:rPr>
        <w:t xml:space="preserve"> 1</w:t>
      </w:r>
      <w:r w:rsidR="00FE3589">
        <w:rPr>
          <w:b/>
          <w:bCs/>
          <w:sz w:val="22"/>
          <w:szCs w:val="22"/>
        </w:rPr>
        <w:t>5</w:t>
      </w:r>
      <w:r w:rsidR="00B52432">
        <w:rPr>
          <w:b/>
          <w:bCs/>
          <w:sz w:val="22"/>
          <w:szCs w:val="22"/>
        </w:rPr>
        <w:t>.09</w:t>
      </w:r>
      <w:r w:rsidRPr="004711AC">
        <w:rPr>
          <w:b/>
          <w:bCs/>
          <w:sz w:val="22"/>
          <w:szCs w:val="22"/>
        </w:rPr>
        <w:t>.2021 r., do godziny 1</w:t>
      </w:r>
      <w:r w:rsidR="00FE3589">
        <w:rPr>
          <w:b/>
          <w:bCs/>
          <w:sz w:val="22"/>
          <w:szCs w:val="22"/>
        </w:rPr>
        <w:t>1</w:t>
      </w:r>
      <w:r w:rsidRPr="004711AC">
        <w:rPr>
          <w:b/>
          <w:bCs/>
          <w:sz w:val="22"/>
          <w:szCs w:val="22"/>
        </w:rPr>
        <w:t xml:space="preserve">:00 </w:t>
      </w:r>
    </w:p>
    <w:p w14:paraId="647324AA" w14:textId="77777777" w:rsidR="004711AC" w:rsidRP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05277EF" w14:textId="77777777" w:rsidR="004711AC" w:rsidRPr="00770EA1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770EA1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66CFCE0F" w14:textId="77777777"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4D21052B" w14:textId="05B1CC01" w:rsidR="004711AC" w:rsidRPr="00770EA1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770EA1">
        <w:rPr>
          <w:rFonts w:eastAsia="Arial Unicode MS"/>
          <w:bCs/>
          <w:sz w:val="22"/>
          <w:szCs w:val="22"/>
        </w:rPr>
        <w:t xml:space="preserve">Otwarcie ofert nastąpi </w:t>
      </w:r>
      <w:r w:rsidRPr="00770EA1">
        <w:rPr>
          <w:rFonts w:eastAsia="Arial Unicode MS"/>
          <w:b/>
          <w:bCs/>
          <w:sz w:val="22"/>
          <w:szCs w:val="22"/>
        </w:rPr>
        <w:t xml:space="preserve">w dniu </w:t>
      </w:r>
      <w:r w:rsidR="00B52432">
        <w:rPr>
          <w:rFonts w:eastAsia="Arial Unicode MS"/>
          <w:b/>
          <w:bCs/>
          <w:sz w:val="22"/>
          <w:szCs w:val="22"/>
        </w:rPr>
        <w:t>1</w:t>
      </w:r>
      <w:r w:rsidR="00FE3589">
        <w:rPr>
          <w:rFonts w:eastAsia="Arial Unicode MS"/>
          <w:b/>
          <w:bCs/>
          <w:sz w:val="22"/>
          <w:szCs w:val="22"/>
        </w:rPr>
        <w:t>5</w:t>
      </w:r>
      <w:r w:rsidR="00B52432">
        <w:rPr>
          <w:rFonts w:eastAsia="Arial Unicode MS"/>
          <w:b/>
          <w:bCs/>
          <w:sz w:val="22"/>
          <w:szCs w:val="22"/>
        </w:rPr>
        <w:t>.09</w:t>
      </w:r>
      <w:r w:rsidRPr="00770EA1">
        <w:rPr>
          <w:rFonts w:eastAsia="Arial Unicode MS"/>
          <w:b/>
          <w:bCs/>
          <w:sz w:val="22"/>
          <w:szCs w:val="22"/>
        </w:rPr>
        <w:t>.</w:t>
      </w:r>
      <w:r w:rsidRPr="00770EA1">
        <w:rPr>
          <w:rFonts w:eastAsia="Arial Unicode MS"/>
          <w:b/>
          <w:sz w:val="22"/>
          <w:szCs w:val="22"/>
        </w:rPr>
        <w:t xml:space="preserve">2021 </w:t>
      </w:r>
      <w:r w:rsidRPr="00770EA1">
        <w:rPr>
          <w:rFonts w:eastAsia="Arial Unicode MS"/>
          <w:b/>
          <w:bCs/>
          <w:sz w:val="22"/>
          <w:szCs w:val="22"/>
        </w:rPr>
        <w:t xml:space="preserve">r., o godzinie </w:t>
      </w:r>
      <w:r w:rsidR="00770EA1" w:rsidRPr="00770EA1">
        <w:rPr>
          <w:rFonts w:eastAsia="Arial Unicode MS"/>
          <w:b/>
          <w:sz w:val="22"/>
          <w:szCs w:val="22"/>
        </w:rPr>
        <w:t>1</w:t>
      </w:r>
      <w:r w:rsidR="00FE3589">
        <w:rPr>
          <w:rFonts w:eastAsia="Arial Unicode MS"/>
          <w:b/>
          <w:sz w:val="22"/>
          <w:szCs w:val="22"/>
        </w:rPr>
        <w:t>1</w:t>
      </w:r>
      <w:r w:rsidR="00770EA1" w:rsidRPr="00770EA1">
        <w:rPr>
          <w:rFonts w:eastAsia="Arial Unicode MS"/>
          <w:b/>
          <w:sz w:val="22"/>
          <w:szCs w:val="22"/>
        </w:rPr>
        <w:t>:30</w:t>
      </w:r>
      <w:r w:rsidRPr="00770EA1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770EA1">
        <w:rPr>
          <w:rFonts w:eastAsia="Arial Unicode MS"/>
          <w:bCs/>
          <w:sz w:val="22"/>
          <w:szCs w:val="22"/>
          <w:u w:val="single"/>
        </w:rPr>
        <w:t>platformazakupowa.pl</w:t>
      </w:r>
      <w:r w:rsidRPr="00770EA1">
        <w:rPr>
          <w:rFonts w:eastAsia="Arial Unicode MS"/>
          <w:bCs/>
          <w:sz w:val="22"/>
          <w:szCs w:val="22"/>
        </w:rPr>
        <w:t xml:space="preserve">, złożonych ofert. </w:t>
      </w:r>
    </w:p>
    <w:p w14:paraId="06D015CC" w14:textId="77777777" w:rsidR="004711AC" w:rsidRDefault="004711AC" w:rsidP="004711AC">
      <w:pPr>
        <w:ind w:right="292"/>
        <w:jc w:val="both"/>
        <w:rPr>
          <w:rFonts w:ascii="Arial Narrow" w:hAnsi="Arial Narrow"/>
          <w:bCs/>
          <w:sz w:val="22"/>
          <w:szCs w:val="22"/>
        </w:rPr>
      </w:pPr>
    </w:p>
    <w:p w14:paraId="77E0D80C" w14:textId="24F1A5C3" w:rsidR="00B01E66" w:rsidRPr="00B5243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770EA1">
        <w:rPr>
          <w:sz w:val="22"/>
          <w:szCs w:val="22"/>
        </w:rPr>
        <w:t>Zgodnie z art. 271 ust. 2 Ustawy udzielone odpowiedzi prowadzą</w:t>
      </w:r>
      <w:r w:rsidR="00962FF0" w:rsidRPr="00770EA1">
        <w:rPr>
          <w:sz w:val="22"/>
          <w:szCs w:val="22"/>
        </w:rPr>
        <w:t xml:space="preserve"> do zm</w:t>
      </w:r>
      <w:r w:rsidR="00152C2E" w:rsidRPr="00770EA1">
        <w:rPr>
          <w:sz w:val="22"/>
          <w:szCs w:val="22"/>
        </w:rPr>
        <w:t>iany ogłoszenia o zam</w:t>
      </w:r>
      <w:r w:rsidR="00B52432">
        <w:rPr>
          <w:sz w:val="22"/>
          <w:szCs w:val="22"/>
        </w:rPr>
        <w:t>ówieniu nr: 2021/BZP 00162774</w:t>
      </w:r>
      <w:r>
        <w:rPr>
          <w:sz w:val="22"/>
          <w:szCs w:val="22"/>
        </w:rPr>
        <w:t>/01</w:t>
      </w:r>
      <w:r w:rsidR="00152C2E" w:rsidRPr="00770EA1">
        <w:rPr>
          <w:sz w:val="22"/>
          <w:szCs w:val="22"/>
        </w:rPr>
        <w:t xml:space="preserve"> </w:t>
      </w:r>
      <w:r w:rsidR="00962FF0" w:rsidRPr="00770EA1">
        <w:rPr>
          <w:sz w:val="22"/>
          <w:szCs w:val="22"/>
        </w:rPr>
        <w:t xml:space="preserve">z dnia </w:t>
      </w:r>
      <w:r w:rsidR="00B52432">
        <w:rPr>
          <w:sz w:val="22"/>
          <w:szCs w:val="22"/>
        </w:rPr>
        <w:t>27.08</w:t>
      </w:r>
      <w:r w:rsidR="00717BF3" w:rsidRPr="00770EA1">
        <w:rPr>
          <w:sz w:val="22"/>
          <w:szCs w:val="22"/>
        </w:rPr>
        <w:t>.</w:t>
      </w:r>
      <w:r w:rsidR="00152C2E" w:rsidRPr="00770EA1">
        <w:rPr>
          <w:sz w:val="22"/>
          <w:szCs w:val="22"/>
        </w:rPr>
        <w:t>2021</w:t>
      </w:r>
      <w:r w:rsidR="00962FF0" w:rsidRPr="00770EA1">
        <w:rPr>
          <w:sz w:val="22"/>
          <w:szCs w:val="22"/>
        </w:rPr>
        <w:t xml:space="preserve"> r.  Ogłoszenie o zamianie ogłoszenia zostało wprowadzone </w:t>
      </w:r>
      <w:r w:rsidR="00B52432" w:rsidRPr="00B52432">
        <w:rPr>
          <w:sz w:val="22"/>
          <w:szCs w:val="22"/>
        </w:rPr>
        <w:t>w dniu</w:t>
      </w:r>
      <w:r w:rsidR="00B52432">
        <w:rPr>
          <w:sz w:val="22"/>
          <w:szCs w:val="22"/>
        </w:rPr>
        <w:t xml:space="preserve"> </w:t>
      </w:r>
      <w:r w:rsidR="00B92ED1">
        <w:rPr>
          <w:sz w:val="22"/>
          <w:szCs w:val="22"/>
        </w:rPr>
        <w:t xml:space="preserve"> </w:t>
      </w:r>
      <w:r w:rsidR="00762B30">
        <w:rPr>
          <w:sz w:val="22"/>
          <w:szCs w:val="22"/>
        </w:rPr>
        <w:t>10.09</w:t>
      </w:r>
      <w:r w:rsidR="00B92ED1">
        <w:rPr>
          <w:sz w:val="22"/>
          <w:szCs w:val="22"/>
        </w:rPr>
        <w:t xml:space="preserve">.2021 </w:t>
      </w:r>
      <w:r w:rsidR="003B4147" w:rsidRPr="00B52432">
        <w:rPr>
          <w:sz w:val="22"/>
          <w:szCs w:val="22"/>
        </w:rPr>
        <w:t xml:space="preserve">r. </w:t>
      </w:r>
      <w:r w:rsidR="003F585E" w:rsidRPr="00B52432">
        <w:rPr>
          <w:sz w:val="22"/>
          <w:szCs w:val="22"/>
        </w:rPr>
        <w:t xml:space="preserve">pod nr </w:t>
      </w:r>
      <w:r w:rsidR="00B92ED1">
        <w:rPr>
          <w:sz w:val="22"/>
          <w:szCs w:val="22"/>
        </w:rPr>
        <w:t>2021/BZP</w:t>
      </w:r>
      <w:r w:rsidR="009C4077">
        <w:rPr>
          <w:sz w:val="22"/>
          <w:szCs w:val="22"/>
        </w:rPr>
        <w:t xml:space="preserve"> </w:t>
      </w:r>
      <w:r w:rsidR="00762B30">
        <w:rPr>
          <w:sz w:val="22"/>
          <w:szCs w:val="22"/>
        </w:rPr>
        <w:t>00177075/01</w:t>
      </w:r>
      <w:r w:rsidR="00B52432">
        <w:rPr>
          <w:sz w:val="22"/>
          <w:szCs w:val="22"/>
        </w:rPr>
        <w:t>.</w:t>
      </w:r>
    </w:p>
    <w:p w14:paraId="07CD3342" w14:textId="77777777"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14:paraId="663417DB" w14:textId="77777777"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842531" w14:textId="77777777"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14:paraId="2393B39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45CE218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2A5AAECD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3F0C084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58D9DF35" w14:textId="250E7FB3" w:rsidR="00962FF0" w:rsidRPr="000F1B3E" w:rsidRDefault="00762B30" w:rsidP="000F1B3E">
      <w:pPr>
        <w:tabs>
          <w:tab w:val="left" w:pos="169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sectPr w:rsidR="00962FF0" w:rsidRPr="000F1B3E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C34C" w14:textId="77777777" w:rsidR="00C51118" w:rsidRDefault="00C51118">
      <w:r>
        <w:separator/>
      </w:r>
    </w:p>
  </w:endnote>
  <w:endnote w:type="continuationSeparator" w:id="0">
    <w:p w14:paraId="1FC3291A" w14:textId="77777777" w:rsidR="00C51118" w:rsidRDefault="00C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5FF391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B52432">
          <w:rPr>
            <w:noProof/>
            <w:sz w:val="20"/>
          </w:rPr>
          <w:t>3</w:t>
        </w:r>
        <w:r w:rsidRPr="003041DB">
          <w:rPr>
            <w:sz w:val="20"/>
          </w:rPr>
          <w:fldChar w:fldCharType="end"/>
        </w:r>
      </w:p>
    </w:sdtContent>
  </w:sdt>
  <w:p w14:paraId="2B3EC0B6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2173E248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0319" w14:textId="77777777" w:rsidR="00C51118" w:rsidRDefault="00C51118">
      <w:r>
        <w:separator/>
      </w:r>
    </w:p>
  </w:footnote>
  <w:footnote w:type="continuationSeparator" w:id="0">
    <w:p w14:paraId="3B906926" w14:textId="77777777" w:rsidR="00C51118" w:rsidRDefault="00C5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8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B3E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750D"/>
    <w:rsid w:val="001E0170"/>
    <w:rsid w:val="001E258E"/>
    <w:rsid w:val="001E3717"/>
    <w:rsid w:val="001F2490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62B30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407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2432"/>
    <w:rsid w:val="00B56C8E"/>
    <w:rsid w:val="00B63768"/>
    <w:rsid w:val="00B6615F"/>
    <w:rsid w:val="00B67565"/>
    <w:rsid w:val="00B744F8"/>
    <w:rsid w:val="00B83EAC"/>
    <w:rsid w:val="00B87D74"/>
    <w:rsid w:val="00B91E29"/>
    <w:rsid w:val="00B92ED1"/>
    <w:rsid w:val="00B9440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51118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D710D"/>
    <w:rsid w:val="00CE7458"/>
    <w:rsid w:val="00CF6329"/>
    <w:rsid w:val="00D03373"/>
    <w:rsid w:val="00D07DFB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3C48"/>
    <w:rsid w:val="00EB3831"/>
    <w:rsid w:val="00EC773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E3589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3CD28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98BC-0455-45DF-B988-6A71FA4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3315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38</cp:revision>
  <cp:lastPrinted>2021-09-10T10:24:00Z</cp:lastPrinted>
  <dcterms:created xsi:type="dcterms:W3CDTF">2018-01-30T15:45:00Z</dcterms:created>
  <dcterms:modified xsi:type="dcterms:W3CDTF">2021-09-10T10:31:00Z</dcterms:modified>
</cp:coreProperties>
</file>