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</w:t>
      </w:r>
      <w:r w:rsidR="005561E4">
        <w:rPr>
          <w:rFonts w:ascii="Cambria" w:eastAsia="Times New Roman" w:hAnsi="Cambria" w:cs="Tahoma"/>
          <w:lang w:eastAsia="pl-PL"/>
        </w:rPr>
        <w:t xml:space="preserve">                   </w:t>
      </w:r>
      <w:r w:rsidRPr="00144BF5">
        <w:rPr>
          <w:rFonts w:ascii="Cambria" w:eastAsia="Times New Roman" w:hAnsi="Cambria" w:cs="Tahoma"/>
          <w:lang w:eastAsia="pl-PL"/>
        </w:rPr>
        <w:t xml:space="preserve">   Sucha Beskidzka dnia </w:t>
      </w:r>
      <w:r w:rsidR="00A86327">
        <w:rPr>
          <w:rFonts w:ascii="Cambria" w:eastAsia="Times New Roman" w:hAnsi="Cambria" w:cs="Tahoma"/>
          <w:lang w:eastAsia="pl-PL"/>
        </w:rPr>
        <w:t>2</w:t>
      </w:r>
      <w:r w:rsidR="00521678">
        <w:rPr>
          <w:rFonts w:ascii="Cambria" w:eastAsia="Times New Roman" w:hAnsi="Cambria" w:cs="Tahoma"/>
          <w:lang w:eastAsia="pl-PL"/>
        </w:rPr>
        <w:t>3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67DD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967D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F36B0E" w:rsidRDefault="0013343A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36B0E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D277B8" w:rsidRDefault="00D277B8" w:rsidP="000B60EA">
      <w:pPr>
        <w:jc w:val="right"/>
        <w:rPr>
          <w:rFonts w:ascii="Cambria" w:hAnsi="Cambria"/>
          <w:sz w:val="24"/>
          <w:szCs w:val="24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</w:rPr>
        <w:t>Dotyczy warunków umowy § 2 ust. 3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„Strony ustalają, że ceny jednostkowe </w:t>
      </w:r>
      <w:r>
        <w:rPr>
          <w:rFonts w:ascii="Tahoma" w:hAnsi="Tahoma" w:cs="Tahoma"/>
          <w:b/>
          <w:bCs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 xml:space="preserve"> określone w Załączniku nr 1 do umowy, obowiązują przez cały okres trwania umowy, z zastrzeżeniem </w:t>
      </w:r>
      <w:r>
        <w:rPr>
          <w:rFonts w:ascii="Tahoma" w:hAnsi="Tahoma" w:cs="Tahoma"/>
          <w:sz w:val="20"/>
        </w:rPr>
        <w:t>§ 6 i 7</w:t>
      </w:r>
      <w:r>
        <w:rPr>
          <w:rFonts w:ascii="Tahoma" w:hAnsi="Tahoma" w:cs="Tahoma"/>
          <w:sz w:val="20"/>
          <w:szCs w:val="20"/>
        </w:rPr>
        <w:t xml:space="preserve"> ”?</w:t>
      </w:r>
    </w:p>
    <w:p w:rsidR="003044BA" w:rsidRPr="003044BA" w:rsidRDefault="003044BA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 Zamawiający nie wyraża zgody na zmianę zapisu.</w:t>
      </w: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</w:t>
      </w: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warunków umowy  § 3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dodanie następującego zapisu i wprowadzenie go do umowy: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„Wykonawca ma prawo do wstrzymania realizacji kolejnych zamówień w przypadku zwłoki 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płatnościach (należności wymagalnych) powyżej 30 dni od terminu płatności/wymagalności wskazanego na fakturze, bądź będzie je realizował w formie: przedpłata”?</w:t>
      </w:r>
    </w:p>
    <w:p w:rsidR="003044BA" w:rsidRPr="003044BA" w:rsidRDefault="003044BA" w:rsidP="003044B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 Zamawiający nie wyraża zgody na dodanie zapisu.</w:t>
      </w: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</w:rPr>
        <w:t>Dotyczy warunków umowy § 5 ust. 3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„Reklamacje Zamawiającego będą </w:t>
      </w:r>
      <w:r>
        <w:rPr>
          <w:rFonts w:ascii="Tahoma" w:hAnsi="Tahoma" w:cs="Tahoma"/>
          <w:b/>
          <w:bCs/>
          <w:sz w:val="20"/>
          <w:szCs w:val="20"/>
        </w:rPr>
        <w:t>rozpatrzone</w:t>
      </w:r>
      <w:r>
        <w:rPr>
          <w:rFonts w:ascii="Tahoma" w:hAnsi="Tahoma" w:cs="Tahoma"/>
          <w:sz w:val="20"/>
          <w:szCs w:val="20"/>
        </w:rPr>
        <w:t xml:space="preserve"> przez Wykonawcę, nie później niż w ciągu 5 dni roboczych od daty otrzymania zgłoszenia o wadzie”?</w:t>
      </w:r>
    </w:p>
    <w:p w:rsidR="00767A1E" w:rsidRPr="00767A1E" w:rsidRDefault="003044BA" w:rsidP="00767A1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 Zamawiający wyraża zgodę</w:t>
      </w:r>
      <w:r w:rsidR="000B1DA0">
        <w:rPr>
          <w:rFonts w:ascii="Tahoma" w:hAnsi="Tahoma" w:cs="Tahoma"/>
          <w:b/>
          <w:sz w:val="20"/>
          <w:szCs w:val="20"/>
        </w:rPr>
        <w:t xml:space="preserve"> na zmianę zapisu</w:t>
      </w:r>
      <w:r w:rsidR="00767A1E">
        <w:rPr>
          <w:rFonts w:ascii="Tahoma" w:hAnsi="Tahoma" w:cs="Tahoma"/>
          <w:b/>
          <w:sz w:val="20"/>
          <w:szCs w:val="20"/>
        </w:rPr>
        <w:t xml:space="preserve"> na następujący: </w:t>
      </w:r>
      <w:r w:rsidR="00767A1E" w:rsidRPr="00767A1E">
        <w:rPr>
          <w:rFonts w:ascii="Tahoma" w:hAnsi="Tahoma" w:cs="Tahoma"/>
          <w:b/>
          <w:sz w:val="20"/>
          <w:szCs w:val="20"/>
        </w:rPr>
        <w:t xml:space="preserve">„Reklamacje Zamawiającego </w:t>
      </w:r>
      <w:r w:rsidR="000F7919">
        <w:rPr>
          <w:rFonts w:ascii="Tahoma" w:hAnsi="Tahoma" w:cs="Tahoma"/>
          <w:b/>
          <w:sz w:val="20"/>
          <w:szCs w:val="20"/>
        </w:rPr>
        <w:t>zostaną</w:t>
      </w:r>
      <w:r w:rsidR="00767A1E" w:rsidRPr="00767A1E">
        <w:rPr>
          <w:rFonts w:ascii="Tahoma" w:hAnsi="Tahoma" w:cs="Tahoma"/>
          <w:b/>
          <w:sz w:val="20"/>
          <w:szCs w:val="20"/>
        </w:rPr>
        <w:t xml:space="preserve"> </w:t>
      </w:r>
      <w:r w:rsidR="00767A1E" w:rsidRPr="00767A1E">
        <w:rPr>
          <w:rFonts w:ascii="Tahoma" w:hAnsi="Tahoma" w:cs="Tahoma"/>
          <w:b/>
          <w:bCs/>
          <w:sz w:val="20"/>
          <w:szCs w:val="20"/>
        </w:rPr>
        <w:t>rozpatrzone</w:t>
      </w:r>
      <w:r w:rsidR="00767A1E" w:rsidRPr="00767A1E">
        <w:rPr>
          <w:rFonts w:ascii="Tahoma" w:hAnsi="Tahoma" w:cs="Tahoma"/>
          <w:b/>
          <w:sz w:val="20"/>
          <w:szCs w:val="20"/>
        </w:rPr>
        <w:t xml:space="preserve"> przez Wykonawcę, nie później niż w ciągu 5 dni </w:t>
      </w:r>
      <w:r w:rsidR="00767A1E" w:rsidRPr="00767A1E">
        <w:rPr>
          <w:rFonts w:ascii="Tahoma" w:hAnsi="Tahoma" w:cs="Tahoma"/>
          <w:b/>
          <w:sz w:val="20"/>
          <w:szCs w:val="20"/>
        </w:rPr>
        <w:lastRenderedPageBreak/>
        <w:t xml:space="preserve">roboczych od daty otrzymania zgłoszenia o wadzie. </w:t>
      </w:r>
      <w:r w:rsidR="00767A1E" w:rsidRPr="00767A1E">
        <w:rPr>
          <w:rFonts w:ascii="Tahoma" w:hAnsi="Tahoma" w:cs="Tahoma"/>
          <w:b/>
          <w:bCs/>
          <w:sz w:val="20"/>
        </w:rPr>
        <w:t>Dalsze czynności związanie z postępowaniem reklamacyjnym będą realizowane przez Wykonawcę niezwłocznie i z należytą starannością</w:t>
      </w:r>
      <w:r w:rsidR="00767A1E" w:rsidRPr="00767A1E">
        <w:rPr>
          <w:rFonts w:ascii="Tahoma" w:hAnsi="Tahoma" w:cs="Tahoma"/>
          <w:b/>
          <w:sz w:val="20"/>
          <w:szCs w:val="20"/>
        </w:rPr>
        <w:t>”</w:t>
      </w:r>
    </w:p>
    <w:p w:rsidR="000B1DA0" w:rsidRDefault="000B1DA0" w:rsidP="00A86327">
      <w:pPr>
        <w:jc w:val="both"/>
        <w:rPr>
          <w:rFonts w:ascii="Tahoma" w:hAnsi="Tahoma" w:cs="Tahoma"/>
          <w:b/>
          <w:bCs/>
          <w:sz w:val="20"/>
          <w:szCs w:val="24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</w:rPr>
        <w:t>Dotyczy warunków umowy § 5 ust. 4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„W przypadku </w:t>
      </w:r>
      <w:r>
        <w:rPr>
          <w:rFonts w:ascii="Tahoma" w:hAnsi="Tahoma" w:cs="Tahoma"/>
          <w:b/>
          <w:bCs/>
          <w:sz w:val="20"/>
          <w:szCs w:val="20"/>
        </w:rPr>
        <w:t>nie rozpatrzenia</w:t>
      </w:r>
      <w:r>
        <w:rPr>
          <w:rFonts w:ascii="Tahoma" w:hAnsi="Tahoma" w:cs="Tahoma"/>
          <w:sz w:val="20"/>
          <w:szCs w:val="20"/>
        </w:rPr>
        <w:t xml:space="preserve"> reklamacji przez Wykonawcę w terminie, o którym mowa w ust.3,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zakupu”?</w:t>
      </w:r>
    </w:p>
    <w:p w:rsidR="000B1DA0" w:rsidRPr="00767A1E" w:rsidRDefault="003044BA" w:rsidP="000B1DA0">
      <w:pPr>
        <w:jc w:val="both"/>
        <w:rPr>
          <w:rFonts w:ascii="Tahoma" w:hAnsi="Tahoma" w:cs="Tahoma"/>
          <w:b/>
          <w:sz w:val="20"/>
          <w:szCs w:val="20"/>
        </w:rPr>
      </w:pPr>
      <w:r w:rsidRPr="00767A1E">
        <w:rPr>
          <w:rFonts w:ascii="Tahoma" w:hAnsi="Tahoma" w:cs="Tahoma"/>
          <w:b/>
          <w:sz w:val="20"/>
          <w:szCs w:val="20"/>
        </w:rPr>
        <w:t xml:space="preserve">Odp. Zamawiający wyraża zgodę na zmianę zapisu </w:t>
      </w:r>
      <w:r w:rsidR="000B1DA0" w:rsidRPr="00767A1E">
        <w:rPr>
          <w:rFonts w:ascii="Tahoma" w:hAnsi="Tahoma" w:cs="Tahoma"/>
          <w:b/>
          <w:sz w:val="20"/>
          <w:szCs w:val="20"/>
        </w:rPr>
        <w:t>na następujący:</w:t>
      </w:r>
      <w:r w:rsidR="00767A1E">
        <w:rPr>
          <w:rFonts w:ascii="Tahoma" w:hAnsi="Tahoma" w:cs="Tahoma"/>
          <w:b/>
          <w:sz w:val="20"/>
          <w:szCs w:val="20"/>
        </w:rPr>
        <w:t xml:space="preserve"> </w:t>
      </w:r>
      <w:r w:rsidR="000B1DA0" w:rsidRPr="00767A1E">
        <w:rPr>
          <w:rFonts w:ascii="Tahoma" w:hAnsi="Tahoma" w:cs="Tahoma"/>
          <w:b/>
          <w:sz w:val="20"/>
          <w:szCs w:val="20"/>
        </w:rPr>
        <w:t xml:space="preserve">„W przypadku </w:t>
      </w:r>
      <w:r w:rsidR="000B1DA0" w:rsidRPr="00767A1E">
        <w:rPr>
          <w:rFonts w:ascii="Tahoma" w:hAnsi="Tahoma" w:cs="Tahoma"/>
          <w:b/>
          <w:bCs/>
          <w:sz w:val="20"/>
          <w:szCs w:val="20"/>
        </w:rPr>
        <w:t xml:space="preserve">naruszenia przez Wykonawcę </w:t>
      </w:r>
      <w:r w:rsidR="00767A1E" w:rsidRPr="00767A1E">
        <w:rPr>
          <w:rFonts w:ascii="Tahoma" w:hAnsi="Tahoma" w:cs="Tahoma"/>
          <w:b/>
          <w:bCs/>
          <w:sz w:val="20"/>
          <w:szCs w:val="20"/>
        </w:rPr>
        <w:t>termin</w:t>
      </w:r>
      <w:r w:rsidR="00521678">
        <w:rPr>
          <w:rFonts w:ascii="Tahoma" w:hAnsi="Tahoma" w:cs="Tahoma"/>
          <w:b/>
          <w:bCs/>
          <w:sz w:val="20"/>
          <w:szCs w:val="20"/>
        </w:rPr>
        <w:t>u</w:t>
      </w:r>
      <w:r w:rsidR="00767A1E" w:rsidRPr="00767A1E">
        <w:rPr>
          <w:rFonts w:ascii="Tahoma" w:hAnsi="Tahoma" w:cs="Tahoma"/>
          <w:b/>
          <w:bCs/>
          <w:sz w:val="20"/>
          <w:szCs w:val="20"/>
        </w:rPr>
        <w:t xml:space="preserve"> i </w:t>
      </w:r>
      <w:r w:rsidR="000B1DA0" w:rsidRPr="00767A1E">
        <w:rPr>
          <w:rFonts w:ascii="Tahoma" w:hAnsi="Tahoma" w:cs="Tahoma"/>
          <w:b/>
          <w:bCs/>
          <w:sz w:val="20"/>
          <w:szCs w:val="20"/>
        </w:rPr>
        <w:t>zasad prowadze</w:t>
      </w:r>
      <w:r w:rsidR="00767A1E" w:rsidRPr="00767A1E">
        <w:rPr>
          <w:rFonts w:ascii="Tahoma" w:hAnsi="Tahoma" w:cs="Tahoma"/>
          <w:b/>
          <w:bCs/>
          <w:sz w:val="20"/>
          <w:szCs w:val="20"/>
        </w:rPr>
        <w:t>nia postępowania reklamacyjnego</w:t>
      </w:r>
      <w:r w:rsidR="000B1DA0" w:rsidRPr="00767A1E">
        <w:rPr>
          <w:rFonts w:ascii="Tahoma" w:hAnsi="Tahoma" w:cs="Tahoma"/>
          <w:b/>
          <w:sz w:val="20"/>
          <w:szCs w:val="20"/>
        </w:rPr>
        <w:t>, o których mowa w ust.</w:t>
      </w:r>
      <w:r w:rsidR="00767A1E">
        <w:rPr>
          <w:rFonts w:ascii="Tahoma" w:hAnsi="Tahoma" w:cs="Tahoma"/>
          <w:b/>
          <w:sz w:val="20"/>
          <w:szCs w:val="20"/>
        </w:rPr>
        <w:t xml:space="preserve"> </w:t>
      </w:r>
      <w:r w:rsidR="000B1DA0" w:rsidRPr="00767A1E">
        <w:rPr>
          <w:rFonts w:ascii="Tahoma" w:hAnsi="Tahoma" w:cs="Tahoma"/>
          <w:b/>
          <w:sz w:val="20"/>
          <w:szCs w:val="20"/>
        </w:rPr>
        <w:t>3, Zamawiający ma prawo dokonać zakupu przedm</w:t>
      </w:r>
      <w:r w:rsidR="00767A1E">
        <w:rPr>
          <w:rFonts w:ascii="Tahoma" w:hAnsi="Tahoma" w:cs="Tahoma"/>
          <w:b/>
          <w:sz w:val="20"/>
          <w:szCs w:val="20"/>
        </w:rPr>
        <w:t>iotu umowy u innego podmiotu</w:t>
      </w:r>
      <w:r w:rsidR="000B1DA0" w:rsidRPr="00767A1E">
        <w:rPr>
          <w:rFonts w:ascii="Tahoma" w:hAnsi="Tahoma" w:cs="Tahoma"/>
          <w:b/>
          <w:sz w:val="20"/>
          <w:szCs w:val="20"/>
        </w:rPr>
        <w:t>. W tym przypadku Wykonawca jest zobowiązany pokryć różnicę pomiędzy kwotą określoną w niniejszej umowie a kwotą dokonanego zakupu”?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Pytanie 5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Dotyczy warunków umowy § 8 ust. 1 b</w:t>
      </w:r>
    </w:p>
    <w:p w:rsidR="00A86327" w:rsidRDefault="00A86327" w:rsidP="00A86327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Czy Zamawiający wyrazi zgodę na zmianę istniejącego zapisu na następujący: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1%</w:t>
      </w:r>
      <w:r>
        <w:rPr>
          <w:rFonts w:ascii="Tahoma" w:hAnsi="Tahoma" w:cs="Tahoma"/>
          <w:sz w:val="20"/>
          <w:szCs w:val="20"/>
        </w:rPr>
        <w:t xml:space="preserve"> wartości brutto niezrealizowanej części umowy w przypadku niewykonania umowy z winy wykonawcy”?</w:t>
      </w:r>
    </w:p>
    <w:p w:rsidR="003044BA" w:rsidRPr="003044BA" w:rsidRDefault="003044BA" w:rsidP="003044B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Odp. Zamawiający nie wyraża zgody na zmianę zapisu.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6</w:t>
      </w:r>
    </w:p>
    <w:p w:rsidR="00A86327" w:rsidRDefault="00A86327" w:rsidP="00A8632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Dotyczy warunków umowy § 8 ust. 2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A86327" w:rsidRDefault="00A86327" w:rsidP="00A863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„Łączna wartość kar umownych nałożonych na Wykonawcę nie może przekroczyć 10%? </w:t>
      </w:r>
    </w:p>
    <w:p w:rsidR="00D277B8" w:rsidRDefault="003044BA" w:rsidP="000B1DA0">
      <w:pPr>
        <w:jc w:val="both"/>
        <w:rPr>
          <w:rFonts w:ascii="Cambria" w:hAnsi="Cambria"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Odp. Zamawiający nie wyraża zgody na zmianę zapisu.</w:t>
      </w:r>
      <w:bookmarkStart w:id="0" w:name="_GoBack"/>
      <w:bookmarkEnd w:id="0"/>
    </w:p>
    <w:sectPr w:rsidR="00D277B8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5506B"/>
    <w:rsid w:val="000874E1"/>
    <w:rsid w:val="000B1DA0"/>
    <w:rsid w:val="000B60EA"/>
    <w:rsid w:val="000F7919"/>
    <w:rsid w:val="0013343A"/>
    <w:rsid w:val="00144BF5"/>
    <w:rsid w:val="0016731F"/>
    <w:rsid w:val="0025185D"/>
    <w:rsid w:val="00257C6E"/>
    <w:rsid w:val="003044BA"/>
    <w:rsid w:val="00382AE5"/>
    <w:rsid w:val="004B1D3A"/>
    <w:rsid w:val="004C5D0B"/>
    <w:rsid w:val="004D7768"/>
    <w:rsid w:val="00521678"/>
    <w:rsid w:val="005561E4"/>
    <w:rsid w:val="00711E76"/>
    <w:rsid w:val="00767A1E"/>
    <w:rsid w:val="007829F9"/>
    <w:rsid w:val="00823950"/>
    <w:rsid w:val="00837C1E"/>
    <w:rsid w:val="00871C6C"/>
    <w:rsid w:val="008C6599"/>
    <w:rsid w:val="008F1DEE"/>
    <w:rsid w:val="00921BD7"/>
    <w:rsid w:val="009420D4"/>
    <w:rsid w:val="00967DD8"/>
    <w:rsid w:val="00A02259"/>
    <w:rsid w:val="00A86327"/>
    <w:rsid w:val="00BC4446"/>
    <w:rsid w:val="00BC4D3F"/>
    <w:rsid w:val="00C41832"/>
    <w:rsid w:val="00CC5842"/>
    <w:rsid w:val="00CD4351"/>
    <w:rsid w:val="00CF1B3A"/>
    <w:rsid w:val="00D277B8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2023-03-23T07:48:00Z</cp:lastPrinted>
  <dcterms:created xsi:type="dcterms:W3CDTF">2023-03-21T10:16:00Z</dcterms:created>
  <dcterms:modified xsi:type="dcterms:W3CDTF">2023-03-24T08:55:00Z</dcterms:modified>
</cp:coreProperties>
</file>