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8B" w:rsidRPr="0069393F" w:rsidRDefault="00534F8B" w:rsidP="00534F8B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cs="Times New Roman"/>
        </w:rPr>
      </w:pPr>
      <w:r w:rsidRPr="0069393F">
        <w:rPr>
          <w:rFonts w:cs="Times New Roman"/>
          <w:b/>
          <w:kern w:val="0"/>
          <w:lang w:eastAsia="pl-PL"/>
        </w:rPr>
        <w:t>Wzór umowy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jc w:val="right"/>
        <w:textAlignment w:val="auto"/>
        <w:rPr>
          <w:rFonts w:eastAsia="Times New Roman"/>
          <w:b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b/>
          <w:color w:val="auto"/>
          <w:kern w:val="0"/>
          <w:szCs w:val="24"/>
          <w:lang w:eastAsia="pl-PL" w:bidi="ar-SA"/>
        </w:rPr>
        <w:t>Załącznik Nr 2</w:t>
      </w:r>
      <w:r>
        <w:rPr>
          <w:rFonts w:eastAsia="Times New Roman"/>
          <w:b/>
          <w:color w:val="auto"/>
          <w:kern w:val="0"/>
          <w:szCs w:val="24"/>
          <w:lang w:eastAsia="pl-PL" w:bidi="ar-SA"/>
        </w:rPr>
        <w:t xml:space="preserve"> – modyfikacja </w:t>
      </w:r>
      <w:r w:rsidRPr="0069393F">
        <w:rPr>
          <w:rFonts w:eastAsia="Times New Roman"/>
          <w:b/>
          <w:color w:val="auto"/>
          <w:kern w:val="0"/>
          <w:szCs w:val="24"/>
          <w:lang w:eastAsia="pl-PL" w:bidi="ar-SA"/>
        </w:rPr>
        <w:t xml:space="preserve"> </w:t>
      </w:r>
    </w:p>
    <w:p w:rsidR="00534F8B" w:rsidRPr="0069393F" w:rsidRDefault="00534F8B" w:rsidP="00534F8B">
      <w:pPr>
        <w:widowControl/>
        <w:suppressAutoHyphens w:val="0"/>
        <w:autoSpaceDE/>
        <w:spacing w:before="100" w:after="100" w:line="360" w:lineRule="auto"/>
        <w:jc w:val="center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>
        <w:rPr>
          <w:rFonts w:eastAsia="Times New Roman"/>
          <w:color w:val="auto"/>
          <w:kern w:val="0"/>
          <w:szCs w:val="24"/>
          <w:lang w:eastAsia="pl-PL" w:bidi="ar-SA"/>
        </w:rPr>
        <w:t>UMOWA nr ………/2023</w:t>
      </w:r>
    </w:p>
    <w:p w:rsidR="00534F8B" w:rsidRPr="0069393F" w:rsidRDefault="00534F8B" w:rsidP="00534F8B">
      <w:pPr>
        <w:widowControl/>
        <w:suppressAutoHyphens w:val="0"/>
        <w:autoSpaceDE/>
        <w:spacing w:before="100" w:after="100" w:line="360" w:lineRule="auto"/>
        <w:jc w:val="both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 xml:space="preserve">zawarta w dniu……………………. r. w Tarnowie pomiędzy 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textAlignment w:val="auto"/>
        <w:rPr>
          <w:rFonts w:eastAsia="Times New Roman"/>
          <w:b/>
          <w:bCs/>
          <w:i/>
          <w:smallCaps/>
          <w:color w:val="auto"/>
          <w:kern w:val="0"/>
          <w:szCs w:val="24"/>
          <w:lang w:eastAsia="pl-PL" w:bidi="ar-SA"/>
        </w:rPr>
      </w:pPr>
    </w:p>
    <w:p w:rsidR="00534F8B" w:rsidRPr="0069393F" w:rsidRDefault="00534F8B" w:rsidP="00534F8B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b/>
          <w:bCs/>
          <w:i/>
          <w:smallCaps/>
          <w:color w:val="auto"/>
          <w:kern w:val="0"/>
          <w:szCs w:val="24"/>
          <w:lang w:eastAsia="pl-PL" w:bidi="ar-SA"/>
        </w:rPr>
        <w:t>Szpitalem Wojewódzkim im. Św. Łukasza SP ZOZ w Tarnowie</w:t>
      </w:r>
      <w:r w:rsidRPr="0069393F">
        <w:rPr>
          <w:rFonts w:eastAsia="Times New Roman"/>
          <w:b/>
          <w:bCs/>
          <w:color w:val="auto"/>
          <w:kern w:val="0"/>
          <w:szCs w:val="24"/>
          <w:lang w:eastAsia="pl-PL" w:bidi="ar-SA"/>
        </w:rPr>
        <w:t>, ul. Lwowska 178a, 33-100 Tarnów</w:t>
      </w: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textAlignment w:val="auto"/>
        <w:rPr>
          <w:szCs w:val="24"/>
        </w:rPr>
      </w:pPr>
      <w:r w:rsidRPr="0069393F">
        <w:rPr>
          <w:rFonts w:eastAsia="Times New Roman"/>
          <w:b/>
          <w:bCs/>
          <w:smallCaps/>
          <w:color w:val="auto"/>
          <w:szCs w:val="24"/>
          <w:lang w:eastAsia="pl-PL" w:bidi="ar-SA"/>
        </w:rPr>
        <w:t xml:space="preserve">Anna Czech </w:t>
      </w:r>
      <w:r w:rsidRPr="0069393F">
        <w:rPr>
          <w:rFonts w:eastAsia="Times New Roman"/>
          <w:b/>
          <w:bCs/>
          <w:smallCaps/>
          <w:color w:val="auto"/>
          <w:szCs w:val="24"/>
          <w:lang w:eastAsia="pl-PL" w:bidi="ar-SA"/>
        </w:rPr>
        <w:tab/>
      </w:r>
      <w:r w:rsidRPr="0069393F">
        <w:rPr>
          <w:rFonts w:eastAsia="Times New Roman"/>
          <w:b/>
          <w:bCs/>
          <w:smallCaps/>
          <w:color w:val="auto"/>
          <w:szCs w:val="24"/>
          <w:lang w:eastAsia="pl-PL" w:bidi="ar-SA"/>
        </w:rPr>
        <w:tab/>
        <w:t xml:space="preserve">- Dyrektor Szpitala 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jc w:val="both"/>
        <w:textAlignment w:val="auto"/>
        <w:rPr>
          <w:szCs w:val="24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zwanym w dalszej części umowy</w:t>
      </w:r>
      <w:r w:rsidRPr="0069393F">
        <w:rPr>
          <w:rFonts w:eastAsia="Times New Roman"/>
          <w:b/>
          <w:smallCaps/>
          <w:color w:val="auto"/>
          <w:kern w:val="0"/>
          <w:szCs w:val="24"/>
          <w:lang w:eastAsia="pl-PL" w:bidi="ar-SA"/>
        </w:rPr>
        <w:t xml:space="preserve"> „</w:t>
      </w:r>
      <w:r w:rsidRPr="0069393F">
        <w:rPr>
          <w:rFonts w:eastAsia="Times New Roman"/>
          <w:b/>
          <w:i/>
          <w:smallCaps/>
          <w:color w:val="auto"/>
          <w:kern w:val="0"/>
          <w:szCs w:val="24"/>
          <w:lang w:eastAsia="pl-PL" w:bidi="ar-SA"/>
        </w:rPr>
        <w:t>zamawiającym</w:t>
      </w:r>
      <w:r w:rsidRPr="0069393F">
        <w:rPr>
          <w:rFonts w:eastAsia="Times New Roman"/>
          <w:b/>
          <w:smallCaps/>
          <w:color w:val="auto"/>
          <w:kern w:val="0"/>
          <w:szCs w:val="24"/>
          <w:lang w:eastAsia="pl-PL" w:bidi="ar-SA"/>
        </w:rPr>
        <w:t xml:space="preserve">” : 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 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jc w:val="both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 xml:space="preserve">a  firmą : 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jc w:val="both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………………</w:t>
      </w:r>
      <w:r>
        <w:rPr>
          <w:rFonts w:eastAsia="Times New Roman"/>
          <w:color w:val="auto"/>
          <w:kern w:val="0"/>
          <w:szCs w:val="24"/>
          <w:lang w:eastAsia="pl-PL" w:bidi="ar-SA"/>
        </w:rPr>
        <w:t>…………………………………………………………………………………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reprezentowaną przez: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ind w:left="283" w:hanging="283"/>
        <w:textAlignment w:val="auto"/>
        <w:rPr>
          <w:szCs w:val="24"/>
        </w:rPr>
      </w:pPr>
      <w:r w:rsidRPr="0069393F">
        <w:rPr>
          <w:rFonts w:eastAsia="Times New Roman"/>
          <w:b/>
          <w:color w:val="auto"/>
          <w:kern w:val="0"/>
          <w:szCs w:val="24"/>
          <w:lang w:eastAsia="pl-PL" w:bidi="ar-SA"/>
        </w:rPr>
        <w:t>1.   </w:t>
      </w: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....................................................................................................................</w:t>
      </w:r>
      <w:r>
        <w:rPr>
          <w:rFonts w:eastAsia="Times New Roman"/>
          <w:color w:val="auto"/>
          <w:kern w:val="0"/>
          <w:szCs w:val="24"/>
          <w:lang w:eastAsia="pl-PL" w:bidi="ar-SA"/>
        </w:rPr>
        <w:t>.............................</w:t>
      </w:r>
    </w:p>
    <w:p w:rsidR="00534F8B" w:rsidRPr="0069393F" w:rsidRDefault="00534F8B" w:rsidP="00534F8B">
      <w:pPr>
        <w:widowControl/>
        <w:suppressAutoHyphens w:val="0"/>
        <w:autoSpaceDE/>
        <w:spacing w:line="360" w:lineRule="auto"/>
        <w:textAlignment w:val="auto"/>
        <w:rPr>
          <w:szCs w:val="24"/>
        </w:rPr>
      </w:pP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zwana w dalszej części umowy</w:t>
      </w:r>
      <w:r w:rsidRPr="0069393F">
        <w:rPr>
          <w:rFonts w:eastAsia="Times New Roman"/>
          <w:b/>
          <w:smallCaps/>
          <w:color w:val="auto"/>
          <w:kern w:val="0"/>
          <w:szCs w:val="24"/>
          <w:lang w:eastAsia="pl-PL" w:bidi="ar-SA"/>
        </w:rPr>
        <w:t xml:space="preserve"> „</w:t>
      </w:r>
      <w:r w:rsidRPr="0069393F">
        <w:rPr>
          <w:rFonts w:eastAsia="Times New Roman"/>
          <w:b/>
          <w:i/>
          <w:smallCaps/>
          <w:color w:val="auto"/>
          <w:kern w:val="0"/>
          <w:szCs w:val="24"/>
          <w:lang w:eastAsia="pl-PL" w:bidi="ar-SA"/>
        </w:rPr>
        <w:t>wykonawcą</w:t>
      </w:r>
      <w:r w:rsidRPr="0069393F">
        <w:rPr>
          <w:rFonts w:eastAsia="Times New Roman"/>
          <w:b/>
          <w:smallCaps/>
          <w:color w:val="auto"/>
          <w:kern w:val="0"/>
          <w:szCs w:val="24"/>
          <w:lang w:eastAsia="pl-PL" w:bidi="ar-SA"/>
        </w:rPr>
        <w:t>”</w:t>
      </w:r>
    </w:p>
    <w:p w:rsidR="00534F8B" w:rsidRPr="0069393F" w:rsidRDefault="00534F8B" w:rsidP="00534F8B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textAlignment w:val="auto"/>
        <w:rPr>
          <w:rFonts w:eastAsia="Times New Roman"/>
          <w:color w:val="auto"/>
          <w:szCs w:val="24"/>
          <w:lang w:eastAsia="hi-IN"/>
        </w:rPr>
      </w:pPr>
    </w:p>
    <w:p w:rsidR="00534F8B" w:rsidRPr="0069393F" w:rsidRDefault="00534F8B" w:rsidP="00534F8B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textAlignment w:val="auto"/>
        <w:rPr>
          <w:rFonts w:eastAsia="Times New Roman"/>
          <w:color w:val="auto"/>
          <w:kern w:val="0"/>
          <w:szCs w:val="24"/>
          <w:lang w:eastAsia="pl-PL" w:bidi="ar-SA"/>
        </w:rPr>
      </w:pPr>
      <w:r w:rsidRPr="0069393F">
        <w:rPr>
          <w:rFonts w:eastAsia="Times New Roman"/>
          <w:color w:val="auto"/>
          <w:szCs w:val="24"/>
          <w:lang w:eastAsia="hi-IN"/>
        </w:rPr>
        <w:t xml:space="preserve">Strony oświadczają, że niniejsza umowa została zawarta w wyniku udzielenia zamówienia publicznego </w:t>
      </w:r>
      <w:r w:rsidRPr="0069393F">
        <w:rPr>
          <w:rFonts w:eastAsia="Times New Roman"/>
          <w:szCs w:val="24"/>
          <w:lang w:eastAsia="hi-IN"/>
        </w:rPr>
        <w:t>przeprowadzonego w trybie zaproszenia do złożenia propozycji cenowej</w:t>
      </w:r>
      <w:r w:rsidRPr="0069393F">
        <w:rPr>
          <w:rFonts w:eastAsia="Times New Roman"/>
          <w:color w:val="auto"/>
          <w:szCs w:val="24"/>
          <w:lang w:eastAsia="hi-IN"/>
        </w:rPr>
        <w:t xml:space="preserve"> z wyłączeniem </w:t>
      </w:r>
      <w:r w:rsidRPr="0069393F">
        <w:rPr>
          <w:rFonts w:eastAsia="Times New Roman"/>
          <w:color w:val="auto"/>
          <w:spacing w:val="2"/>
          <w:szCs w:val="24"/>
          <w:lang w:eastAsia="hi-IN"/>
        </w:rPr>
        <w:t xml:space="preserve">ustawy na podstawie </w:t>
      </w:r>
      <w:r w:rsidRPr="0069393F">
        <w:rPr>
          <w:rFonts w:eastAsia="Times New Roman"/>
          <w:color w:val="auto"/>
          <w:szCs w:val="24"/>
          <w:lang w:eastAsia="hi-IN"/>
        </w:rPr>
        <w:t xml:space="preserve">art. 2 ust. 1 pkt. 1  ustawy z dnia 11 września 2019 r.. Prawo zamówień publicznych </w:t>
      </w: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 xml:space="preserve">– </w:t>
      </w:r>
      <w:r w:rsidRPr="0069393F">
        <w:rPr>
          <w:rFonts w:eastAsia="Times New Roman"/>
          <w:b/>
          <w:bCs/>
          <w:color w:val="auto"/>
          <w:kern w:val="0"/>
          <w:szCs w:val="24"/>
          <w:lang w:eastAsia="pl-PL" w:bidi="ar-SA"/>
        </w:rPr>
        <w:t>postępowanie nr</w:t>
      </w:r>
      <w:r>
        <w:rPr>
          <w:rFonts w:eastAsia="Times New Roman"/>
          <w:b/>
          <w:bCs/>
          <w:color w:val="auto"/>
          <w:kern w:val="0"/>
          <w:szCs w:val="24"/>
          <w:lang w:eastAsia="pl-PL" w:bidi="ar-SA"/>
        </w:rPr>
        <w:t xml:space="preserve"> 900/2023</w:t>
      </w:r>
      <w:r w:rsidRPr="0069393F">
        <w:rPr>
          <w:rFonts w:eastAsia="Times New Roman"/>
          <w:b/>
          <w:bCs/>
          <w:color w:val="auto"/>
          <w:kern w:val="0"/>
          <w:szCs w:val="24"/>
          <w:lang w:eastAsia="pl-PL" w:bidi="ar-SA"/>
        </w:rPr>
        <w:t xml:space="preserve"> o </w:t>
      </w:r>
      <w:r w:rsidRPr="0069393F">
        <w:rPr>
          <w:rFonts w:eastAsia="Times New Roman"/>
          <w:color w:val="auto"/>
          <w:kern w:val="0"/>
          <w:szCs w:val="24"/>
          <w:lang w:eastAsia="pl-PL" w:bidi="ar-SA"/>
        </w:rPr>
        <w:t>następującej treści:</w:t>
      </w:r>
    </w:p>
    <w:p w:rsidR="00534F8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iCs/>
          <w:color w:val="auto"/>
          <w:sz w:val="20"/>
        </w:rPr>
      </w:pP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1. Przedmiotem umowy jest</w:t>
      </w:r>
      <w:r w:rsidRPr="0088394B">
        <w:rPr>
          <w:rFonts w:ascii="Linux Libertine G" w:eastAsia="SimSun" w:hAnsi="Linux Libertine G" w:cs="Linux Libertine G"/>
          <w:b/>
          <w:i/>
          <w:sz w:val="20"/>
          <w:lang w:eastAsia="ar-SA"/>
        </w:rPr>
        <w:t xml:space="preserve"> </w:t>
      </w:r>
      <w:r>
        <w:rPr>
          <w:rFonts w:ascii="Linux Libertine G" w:eastAsia="SimSun" w:hAnsi="Linux Libertine G" w:cs="Linux Libertine G"/>
          <w:b/>
          <w:i/>
          <w:color w:val="auto"/>
          <w:sz w:val="20"/>
          <w:lang w:eastAsia="ar-SA"/>
        </w:rPr>
        <w:t>ś</w:t>
      </w:r>
      <w:r w:rsidRPr="0088394B">
        <w:rPr>
          <w:rFonts w:ascii="Linux Libertine G" w:eastAsia="SimSun" w:hAnsi="Linux Libertine G" w:cs="Linux Libertine G"/>
          <w:b/>
          <w:i/>
          <w:color w:val="auto"/>
          <w:sz w:val="20"/>
          <w:lang w:eastAsia="ar-SA"/>
        </w:rPr>
        <w:t>wiadczenie usług pocztowych w obrocie krajowym i zagranicznym, polegających na przyjmowaniu, przemieszczaniu i doręczaniu przesyłek, oraz ich ewentualnych zwrotów, w rozumieniu ustawy z dnia</w:t>
      </w:r>
      <w:r>
        <w:rPr>
          <w:rFonts w:ascii="Linux Libertine G" w:eastAsia="SimSun" w:hAnsi="Linux Libertine G" w:cs="Linux Libertine G"/>
          <w:b/>
          <w:i/>
          <w:color w:val="auto"/>
          <w:sz w:val="20"/>
          <w:lang w:eastAsia="ar-SA"/>
        </w:rPr>
        <w:t xml:space="preserve"> </w:t>
      </w:r>
      <w:r>
        <w:rPr>
          <w:rFonts w:ascii="Linux Libertine G" w:hAnsi="Linux Libertine G" w:cs="Linux Libertine G"/>
          <w:b/>
          <w:sz w:val="18"/>
          <w:szCs w:val="18"/>
          <w:lang w:eastAsia="ar-SA"/>
        </w:rPr>
        <w:t>23 listopada 2012</w:t>
      </w:r>
      <w:r w:rsidRPr="00190511">
        <w:rPr>
          <w:rFonts w:ascii="Linux Libertine G" w:hAnsi="Linux Libertine G" w:cs="Linux Libertine G"/>
          <w:b/>
          <w:sz w:val="18"/>
          <w:szCs w:val="18"/>
          <w:lang w:eastAsia="ar-SA"/>
        </w:rPr>
        <w:t xml:space="preserve">r. </w:t>
      </w:r>
      <w:r w:rsidRPr="0088394B">
        <w:rPr>
          <w:rFonts w:ascii="Linux Libertine G" w:eastAsia="SimSun" w:hAnsi="Linux Libertine G" w:cs="Linux Libertine G"/>
          <w:b/>
          <w:i/>
          <w:color w:val="auto"/>
          <w:sz w:val="20"/>
          <w:lang w:eastAsia="ar-SA"/>
        </w:rPr>
        <w:t>Prawo Pocztowe do wszystkich miejscowości  na terenie kraju i świadczenia usługi poczty firmowej na rzecz Szpitala Wojewódzkiego im. Św. Łukasza SPZOZ w Tarnowie</w:t>
      </w:r>
      <w:r w:rsidRPr="0088394B">
        <w:rPr>
          <w:rFonts w:ascii="Linux Libertine G" w:eastAsia="SimSun" w:hAnsi="Linux Libertine G" w:cs="Linux Libertine G"/>
          <w:color w:val="auto"/>
          <w:sz w:val="20"/>
          <w:lang w:eastAsia="ar-SA"/>
        </w:rPr>
        <w:t xml:space="preserve"> </w:t>
      </w:r>
      <w:r w:rsidRPr="0088394B">
        <w:rPr>
          <w:rFonts w:ascii="Linux Libertine G" w:eastAsia="SimSun" w:hAnsi="Linux Libertine G" w:cs="Linux Libertine G"/>
          <w:b/>
          <w:bCs/>
          <w:i/>
          <w:iCs/>
          <w:color w:val="auto"/>
          <w:sz w:val="20"/>
          <w:u w:val="single"/>
        </w:rPr>
        <w:t xml:space="preserve">przez okres 12 miesięcy od daty podpisania umowy </w:t>
      </w:r>
      <w:r w:rsidRPr="0088394B">
        <w:rPr>
          <w:rFonts w:ascii="Linux Libertine G" w:eastAsia="SimSun" w:hAnsi="Linux Libertine G" w:cs="Linux Libertine G"/>
          <w:color w:val="auto"/>
          <w:sz w:val="20"/>
          <w:u w:val="single"/>
          <w:lang w:eastAsia="ar-SA"/>
        </w:rPr>
        <w:t>.</w:t>
      </w:r>
      <w:r w:rsidRPr="0088394B">
        <w:rPr>
          <w:rFonts w:ascii="Linux Libertine G" w:eastAsia="SimSun" w:hAnsi="Linux Libertine G" w:cs="Linux Libertine G"/>
          <w:color w:val="auto"/>
          <w:sz w:val="20"/>
          <w:lang w:eastAsia="ar-SA"/>
        </w:rPr>
        <w:t xml:space="preserve">    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2. Świadczenie usług pocztowych odbywać się będzie zgodnie z zasadami określonymi w szczegółowym opisie przedmiotu zamówienia specyfikacja asortymentowo – ilościowo - cenowa stanowiącym załącznik nr 1 do Umowy.</w:t>
      </w: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3. Wykonawca zobowiązany jest świadczyć usługi pocztowe zgodnie z powszechnie obowiązującymi przepisami prawa, a w szczególności ustawy z dnia </w:t>
      </w:r>
      <w:r>
        <w:rPr>
          <w:rFonts w:ascii="Linux Libertine G" w:eastAsia="SimSun" w:hAnsi="Linux Libertine G" w:cs="Linux Libertine G"/>
          <w:color w:val="auto"/>
          <w:sz w:val="20"/>
          <w:lang w:eastAsia="ar-SA"/>
        </w:rPr>
        <w:t xml:space="preserve">23 </w:t>
      </w:r>
      <w:r w:rsidRPr="0056676B">
        <w:rPr>
          <w:rFonts w:ascii="Linux Libertine G" w:eastAsia="SimSun" w:hAnsi="Linux Libertine G" w:cs="Linux Libertine G"/>
          <w:color w:val="auto"/>
          <w:sz w:val="20"/>
          <w:lang w:eastAsia="ar-SA"/>
        </w:rPr>
        <w:t xml:space="preserve"> </w:t>
      </w:r>
      <w:r>
        <w:rPr>
          <w:rFonts w:ascii="Linux Libertine G" w:eastAsia="SimSun" w:hAnsi="Linux Libertine G" w:cs="Linux Libertine G"/>
          <w:color w:val="auto"/>
          <w:sz w:val="20"/>
          <w:lang w:eastAsia="ar-SA"/>
        </w:rPr>
        <w:t>listopada 2012</w:t>
      </w:r>
      <w:r w:rsidRPr="0056676B">
        <w:rPr>
          <w:rFonts w:ascii="Linux Libertine G" w:eastAsia="SimSun" w:hAnsi="Linux Libertine G" w:cs="Linux Libertine G"/>
          <w:color w:val="auto"/>
          <w:sz w:val="20"/>
          <w:lang w:eastAsia="ar-SA"/>
        </w:rPr>
        <w:t>r</w:t>
      </w:r>
      <w:r w:rsidRPr="0056676B">
        <w:rPr>
          <w:rFonts w:ascii="Linux Libertine G" w:eastAsia="SimSun" w:hAnsi="Linux Libertine G" w:cs="Linux Libertine G"/>
          <w:color w:val="auto"/>
          <w:sz w:val="20"/>
        </w:rPr>
        <w:t xml:space="preserve">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Prawo Pocztowe </w:t>
      </w: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oraz aktów wykonawczych ustawy </w:t>
      </w: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lastRenderedPageBreak/>
        <w:t xml:space="preserve">w szczególności w zakresie zasad doręczania pism. 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4. W zależności od potrzeb Szpitala, Zamawiający zastrzega sobie prawo do nadania w okresie trwania umowy przesyłek pocztowych i paczek innych niż wymieniono w specyfikacji asortymentowo – cenowym Załącznik nr 1 do Umowy. Usługi te będą świadczone przez Wykonawcę według obowiązującego cennika Wykonawcy w dniu nadania przesyłek i paczek.</w:t>
      </w: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i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iCs/>
          <w:color w:val="auto"/>
          <w:sz w:val="20"/>
        </w:rPr>
        <w:t>§ 2</w:t>
      </w:r>
    </w:p>
    <w:p w:rsidR="00534F8B" w:rsidRPr="0088394B" w:rsidRDefault="00534F8B" w:rsidP="00534F8B">
      <w:pPr>
        <w:widowControl/>
        <w:numPr>
          <w:ilvl w:val="0"/>
          <w:numId w:val="1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Zamawiający zobowiązuje się do:</w:t>
      </w:r>
    </w:p>
    <w:p w:rsidR="00534F8B" w:rsidRPr="0088394B" w:rsidRDefault="00534F8B" w:rsidP="00534F8B">
      <w:pPr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- prawidłowego i czytelnego adresowania przesyłek,</w:t>
      </w:r>
    </w:p>
    <w:p w:rsidR="00534F8B" w:rsidRPr="0088394B" w:rsidRDefault="00534F8B" w:rsidP="00534F8B">
      <w:pPr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- przesyłki będą nadawane w stanie uporządkowanym według kategorii rodzajowej,</w:t>
      </w:r>
    </w:p>
    <w:p w:rsidR="00534F8B" w:rsidRPr="0088394B" w:rsidRDefault="00534F8B" w:rsidP="00534F8B">
      <w:pPr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- przesyłki rejestrowane nadawane będą na podstawie wykazu przesyłek poleconych lub paczek pocztowych,</w:t>
      </w:r>
    </w:p>
    <w:p w:rsidR="00534F8B" w:rsidRPr="001E7255" w:rsidRDefault="00534F8B" w:rsidP="00534F8B">
      <w:pPr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1E7255">
        <w:rPr>
          <w:rFonts w:ascii="Linux Libertine G" w:eastAsia="SimSun" w:hAnsi="Linux Libertine G" w:cs="Linux Libertine G"/>
          <w:color w:val="auto"/>
          <w:sz w:val="20"/>
        </w:rPr>
        <w:t>- przesyłki nierejestrowane nadawane będą na podstawie zestawienia ilościowo - wartościowego nadanych przesyłek,</w:t>
      </w:r>
    </w:p>
    <w:p w:rsidR="00534F8B" w:rsidRPr="0088394B" w:rsidRDefault="00534F8B" w:rsidP="00534F8B">
      <w:pPr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- wykazy sporządzane będą w dwóch egzemplarzach po jednym dla Wykonawcy i Zamawiającego - wzór</w:t>
      </w:r>
    </w:p>
    <w:p w:rsidR="00534F8B" w:rsidRPr="0088394B" w:rsidRDefault="00534F8B" w:rsidP="00534F8B">
      <w:pPr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zestawień winien być uzgodniony z Wykonawcą.</w:t>
      </w:r>
    </w:p>
    <w:p w:rsidR="00534F8B" w:rsidRPr="0088394B" w:rsidRDefault="00534F8B" w:rsidP="00534F8B">
      <w:pPr>
        <w:widowControl/>
        <w:numPr>
          <w:ilvl w:val="0"/>
          <w:numId w:val="1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Zamawiający ma prawo zlecić wykonanie usługi innemu operatorowi, a kosztami realizacji obciążyć Wykonawcę, jeżeli Wykonawca nie odbierze od Zamawiającego przesyłek pocztowych w wyznaczonym czasie.</w:t>
      </w: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iCs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i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iCs/>
          <w:color w:val="auto"/>
          <w:sz w:val="20"/>
        </w:rPr>
        <w:t>§ 3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b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Cs/>
          <w:color w:val="auto"/>
          <w:sz w:val="20"/>
        </w:rPr>
        <w:t>1. W ramach świadczenia usług pocztowych Wykonawca zobowiązany będzie do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b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Cs/>
          <w:color w:val="auto"/>
          <w:sz w:val="20"/>
        </w:rPr>
        <w:t>wykonywania następujących czynności:</w:t>
      </w:r>
    </w:p>
    <w:p w:rsidR="00534F8B" w:rsidRPr="0088394B" w:rsidRDefault="00534F8B" w:rsidP="00534F8B">
      <w:pPr>
        <w:widowControl/>
        <w:numPr>
          <w:ilvl w:val="0"/>
          <w:numId w:val="2"/>
        </w:numPr>
        <w:autoSpaceDE/>
        <w:spacing w:line="360" w:lineRule="auto"/>
        <w:ind w:left="284" w:hanging="284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Odbieranie przesyłek z siedziby Zamawiającego każdego dnia roboczego </w:t>
      </w:r>
      <w:r w:rsidRPr="0088394B">
        <w:rPr>
          <w:rFonts w:ascii="Linux Libertine G" w:eastAsia="SimSun" w:hAnsi="Linux Libertine G" w:cs="Linux Libertine G"/>
          <w:b/>
          <w:color w:val="auto"/>
          <w:sz w:val="20"/>
          <w:u w:val="single"/>
        </w:rPr>
        <w:t xml:space="preserve">od poniedziałku do piątku w godz. 14.00 – 14.30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od upoważnionego pracownika Zamawiającego. Nadanie przesyłek następować będzie w dniu ich odbioru przez Wykonawcę od Zamawiającego;</w:t>
      </w:r>
    </w:p>
    <w:p w:rsidR="00534F8B" w:rsidRPr="0088394B" w:rsidRDefault="00534F8B" w:rsidP="00534F8B">
      <w:pPr>
        <w:widowControl/>
        <w:numPr>
          <w:ilvl w:val="0"/>
          <w:numId w:val="2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potwierdzania każdorazowo przyjętych do wyekspediowania w kraju i za granicę przesyłek pieczęcią, podpisem i datą w pocztowej książce nadawczej (dla przesyłek rejestrowanych) oraz na zestawieniu ilościowym (dla przesyłek zwykłych). Odbiór przesyłek potwierdzać będzie upoważniony przedstawiciel Wykonawcy;</w:t>
      </w:r>
    </w:p>
    <w:p w:rsidR="00534F8B" w:rsidRPr="0088394B" w:rsidRDefault="00534F8B" w:rsidP="00534F8B">
      <w:pPr>
        <w:widowControl/>
        <w:numPr>
          <w:ilvl w:val="0"/>
          <w:numId w:val="2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zwrotu otrzymanych pocztowych książek nadawczych oraz zestawienia nadanych przesyłek dla przesyłek zwykłych w dniu następnym, przy odbieraniu przez Zamawiającego przesyłek;</w:t>
      </w:r>
    </w:p>
    <w:p w:rsidR="00534F8B" w:rsidRPr="0088394B" w:rsidRDefault="00534F8B" w:rsidP="00534F8B">
      <w:pPr>
        <w:widowControl/>
        <w:numPr>
          <w:ilvl w:val="0"/>
          <w:numId w:val="2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 przypadku uszkodzenia przesyłki Wykonawca ma obowiązek ją zabezpieczyć oraz nanieść adnotację z informacją o osobie dokonującej zabezpieczenia.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2. Przesyłki dostarczane będą przez Wykonawcę do każdego miejsca w kraju i za granicą objętego Porozumieniem ze Światowym Związkiem Pocztowym.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3. Wykonawca będzie dostarczał do Zamawiającego potwierdzenia odbioru przesyłki przez adresata niezwłocznie po dokonaniu doręczenia przesyłki, w terminach określonych przez Rozporządzenia na akt prawny obowiązujący w chwili obecnej tj. „Rozporządzenie Ministra Administracji i Cyfryzacji z dnia 29 kwietnia 2013r. w sprawie warunków wykonywania usług powszechnych przez operatora wyznaczonego dla przesyłek listowych nie będących przesyłkami najszybszej kategorii.</w:t>
      </w: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4. W przypadku nieobecności adresata, przedstawiciel Wykonawcy pozostawi zawiadomienie (pierwsze awizo) o próbie doręczenia przesyłki ze wskazaniem, gdzie i kiedy adresat może odebrać przesyłkę. Termin do odbioru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lastRenderedPageBreak/>
        <w:t xml:space="preserve">przesyłki przez adresata wynosi 7 dni, licząc od dnia pozostawienia pierwszego zawiadomienia. W przypadku niepodjęcia przesyłki w tym terminie, przesyłka jest awizowana powtórnie poprzez pozostawienie drugiego zawiadomienia o możliwości odbioru przesyłki w terminie nie dłuższym niż 14 dni od daty pierwszego zawiadomienia, zgodnie z </w:t>
      </w:r>
      <w:r w:rsidRPr="0088394B">
        <w:rPr>
          <w:rFonts w:ascii="Linux Libertine G" w:eastAsia="SimSun" w:hAnsi="Linux Libertine G" w:cs="Linux Libertine G"/>
          <w:i/>
          <w:color w:val="auto"/>
          <w:sz w:val="20"/>
        </w:rPr>
        <w:t xml:space="preserve">Rozporządzeniem Ministra Administracji i Cyfryzacji z dnia 26 listopada 2013 r.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w sprawie reklamacji powszechnej usługi pocztowej,</w:t>
      </w:r>
      <w:r w:rsidRPr="0088394B">
        <w:rPr>
          <w:rFonts w:ascii="Linux Libertine G" w:eastAsia="SimSun" w:hAnsi="Linux Libertine G" w:cs="Linux Libertine G"/>
          <w:i/>
          <w:color w:val="auto"/>
          <w:sz w:val="20"/>
        </w:rPr>
        <w:t xml:space="preserve"> (</w:t>
      </w:r>
      <w:proofErr w:type="spellStart"/>
      <w:r>
        <w:rPr>
          <w:rFonts w:ascii="Linux Libertine G" w:eastAsia="SimSun" w:hAnsi="Linux Libertine G" w:cs="Linux Libertine G"/>
          <w:i/>
          <w:color w:val="auto"/>
          <w:sz w:val="20"/>
        </w:rPr>
        <w:t>t.j</w:t>
      </w:r>
      <w:proofErr w:type="spellEnd"/>
      <w:r>
        <w:rPr>
          <w:rFonts w:ascii="Linux Libertine G" w:eastAsia="SimSun" w:hAnsi="Linux Libertine G" w:cs="Linux Libertine G"/>
          <w:i/>
          <w:color w:val="auto"/>
          <w:sz w:val="20"/>
        </w:rPr>
        <w:t>. Dz. U. z 2019r., poz. 474)w szczególności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 w zakresie przesyłki rejestrowanej i przekazu pocztowego. Po upływie terminu odbioru zgodnie z: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- art. 150 ustawy z dnia 29 sierpnia 1997r. Ordynacja podatkowa (t. j.</w:t>
      </w:r>
      <w:r>
        <w:rPr>
          <w:rFonts w:ascii="Linux Libertine G" w:eastAsia="SimSun" w:hAnsi="Linux Libertine G" w:cs="Linux Libertine G"/>
          <w:color w:val="auto"/>
          <w:sz w:val="20"/>
        </w:rPr>
        <w:t xml:space="preserve"> Dz. U z 2021r. poz.1540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 z </w:t>
      </w:r>
      <w:proofErr w:type="spellStart"/>
      <w:r w:rsidRPr="0088394B">
        <w:rPr>
          <w:rFonts w:ascii="Linux Libertine G" w:eastAsia="SimSun" w:hAnsi="Linux Libertine G" w:cs="Linux Libertine G"/>
          <w:color w:val="auto"/>
          <w:sz w:val="20"/>
        </w:rPr>
        <w:t>późn</w:t>
      </w:r>
      <w:proofErr w:type="spellEnd"/>
      <w:r w:rsidRPr="0088394B">
        <w:rPr>
          <w:rFonts w:ascii="Linux Libertine G" w:eastAsia="SimSun" w:hAnsi="Linux Libertine G" w:cs="Linux Libertine G"/>
          <w:color w:val="auto"/>
          <w:sz w:val="20"/>
        </w:rPr>
        <w:t>. zm.) lub;</w:t>
      </w: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Cs/>
          <w:color w:val="auto"/>
          <w:sz w:val="20"/>
        </w:rPr>
        <w:t xml:space="preserve">-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art. 44 ustawy z dnia 14 czerwca 1960r. Kodeks postępowania admini</w:t>
      </w:r>
      <w:r>
        <w:rPr>
          <w:rFonts w:ascii="Linux Libertine G" w:eastAsia="SimSun" w:hAnsi="Linux Libertine G" w:cs="Linux Libertine G"/>
          <w:color w:val="auto"/>
          <w:sz w:val="20"/>
        </w:rPr>
        <w:t>stracyjnego (t. j. Dz. U. z 2021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r. poz.</w:t>
      </w:r>
      <w:r>
        <w:rPr>
          <w:rFonts w:ascii="Linux Libertine G" w:eastAsia="SimSun" w:hAnsi="Linux Libertine G" w:cs="Linux Libertine G"/>
          <w:color w:val="auto"/>
          <w:sz w:val="20"/>
        </w:rPr>
        <w:t xml:space="preserve">735 z </w:t>
      </w:r>
      <w:proofErr w:type="spellStart"/>
      <w:r>
        <w:rPr>
          <w:rFonts w:ascii="Linux Libertine G" w:eastAsia="SimSun" w:hAnsi="Linux Libertine G" w:cs="Linux Libertine G"/>
          <w:color w:val="auto"/>
          <w:sz w:val="20"/>
        </w:rPr>
        <w:t>późn</w:t>
      </w:r>
      <w:proofErr w:type="spellEnd"/>
      <w:r>
        <w:rPr>
          <w:rFonts w:ascii="Linux Libertine G" w:eastAsia="SimSun" w:hAnsi="Linux Libertine G" w:cs="Linux Libertine G"/>
          <w:color w:val="auto"/>
          <w:sz w:val="20"/>
        </w:rPr>
        <w:t>. zm.)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;</w:t>
      </w:r>
    </w:p>
    <w:p w:rsidR="00534F8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5. Usługę pocztową w zakresie przesyłki rejestrowanej uważa się za niewykonaną, jeżeli doręczenie przesyłki rejestrowanej lub zawiadomienie o próbie jej doręczenia nie nastąpiło w terminie 14 dni od dnia nadania, zgodnie z </w:t>
      </w:r>
      <w:r w:rsidRPr="0088394B">
        <w:rPr>
          <w:rFonts w:ascii="Linux Libertine G" w:eastAsia="SimSun" w:hAnsi="Linux Libertine G" w:cs="Linux Libertine G"/>
          <w:i/>
          <w:color w:val="auto"/>
          <w:sz w:val="20"/>
        </w:rPr>
        <w:t>Rozporządzeniem Ministra Administracji i Cyfryzacji z dnia 26 listopada 2013 r. (</w:t>
      </w:r>
      <w:proofErr w:type="spellStart"/>
      <w:r>
        <w:rPr>
          <w:rFonts w:ascii="Linux Libertine G" w:eastAsia="SimSun" w:hAnsi="Linux Libertine G" w:cs="Linux Libertine G"/>
          <w:i/>
          <w:color w:val="auto"/>
          <w:sz w:val="20"/>
        </w:rPr>
        <w:t>t.j</w:t>
      </w:r>
      <w:proofErr w:type="spellEnd"/>
      <w:r>
        <w:rPr>
          <w:rFonts w:ascii="Linux Libertine G" w:eastAsia="SimSun" w:hAnsi="Linux Libertine G" w:cs="Linux Libertine G"/>
          <w:i/>
          <w:color w:val="auto"/>
          <w:sz w:val="20"/>
        </w:rPr>
        <w:t>. Dz. U. z 2019r., poz. 474</w:t>
      </w:r>
      <w:r w:rsidRPr="0088394B">
        <w:rPr>
          <w:rFonts w:ascii="Linux Libertine G" w:eastAsia="SimSun" w:hAnsi="Linux Libertine G" w:cs="Linux Libertine G"/>
          <w:i/>
          <w:color w:val="auto"/>
          <w:sz w:val="20"/>
        </w:rPr>
        <w:t>)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 w sprawie reklamacji usługi, w zakresie przesyłki rejestrowanej i przekazu pocztowego. </w:t>
      </w: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4</w:t>
      </w:r>
    </w:p>
    <w:p w:rsidR="00534F8B" w:rsidRPr="0088394B" w:rsidRDefault="00534F8B" w:rsidP="00534F8B">
      <w:pPr>
        <w:widowControl/>
        <w:numPr>
          <w:ilvl w:val="1"/>
          <w:numId w:val="3"/>
        </w:numPr>
        <w:autoSpaceDE/>
        <w:spacing w:line="360" w:lineRule="auto"/>
        <w:ind w:left="284" w:hanging="284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Strony ustalają, </w:t>
      </w:r>
      <w:r w:rsidRPr="0088394B">
        <w:rPr>
          <w:rFonts w:ascii="Linux Libertine G" w:eastAsia="SimSun" w:hAnsi="Linux Libertine G" w:cs="Linux Libertine G"/>
          <w:bCs/>
          <w:color w:val="auto"/>
          <w:sz w:val="20"/>
        </w:rPr>
        <w:t>ż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e w imieniu Wykonawcy comiesięcznych rozliczeń określonych w niniejszej umowie będzie dokonywała …………………………………………………………………………………………………………………………………………….</w:t>
      </w:r>
    </w:p>
    <w:p w:rsidR="00534F8B" w:rsidRPr="0088394B" w:rsidRDefault="00534F8B" w:rsidP="00534F8B">
      <w:pPr>
        <w:widowControl/>
        <w:numPr>
          <w:ilvl w:val="1"/>
          <w:numId w:val="3"/>
        </w:numPr>
        <w:autoSpaceDE/>
        <w:spacing w:line="360" w:lineRule="auto"/>
        <w:ind w:left="284" w:hanging="284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Zmiana jednostki rozliczającej wymienionej w ust. 1 nie powoduje konieczności aneksowania </w:t>
      </w:r>
      <w:r w:rsidRPr="0088394B">
        <w:rPr>
          <w:rFonts w:ascii="Linux Libertine G" w:eastAsia="SimSun" w:hAnsi="Linux Libertine G" w:cs="Linux Libertine G"/>
          <w:iCs/>
          <w:color w:val="auto"/>
          <w:sz w:val="20"/>
        </w:rPr>
        <w:t>umowy, pod warunkiem pisemnego powiadomienia o tym fakcie Zamawiającego.</w:t>
      </w:r>
    </w:p>
    <w:p w:rsidR="00534F8B" w:rsidRPr="0088394B" w:rsidRDefault="00534F8B" w:rsidP="00534F8B">
      <w:pPr>
        <w:widowControl/>
        <w:numPr>
          <w:ilvl w:val="1"/>
          <w:numId w:val="3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i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iCs/>
          <w:color w:val="auto"/>
          <w:sz w:val="20"/>
        </w:rPr>
        <w:t>Maksymalna wartość wynagrodzenia umowy brutto nie przekroczy kwoty ……………………….. zł brutto (słownie: ………………), na którą składa się kwota ………………. netto (słownie: …………….) oraz stawka podatku od towarów i usług VAT 23% w kwocie ………. zł (słownie: …………………………………………………..).</w:t>
      </w:r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iCs/>
          <w:color w:val="auto"/>
          <w:sz w:val="20"/>
        </w:rPr>
        <w:t xml:space="preserve">Strony ustalają, </w:t>
      </w:r>
      <w:r w:rsidRPr="0088394B">
        <w:rPr>
          <w:rFonts w:ascii="Linux Libertine G" w:eastAsia="SimSun" w:hAnsi="Linux Libertine G" w:cs="Linux Libertine G"/>
          <w:bCs/>
          <w:iCs/>
          <w:color w:val="auto"/>
          <w:sz w:val="20"/>
        </w:rPr>
        <w:t>ż</w:t>
      </w:r>
      <w:r w:rsidRPr="0088394B">
        <w:rPr>
          <w:rFonts w:ascii="Linux Libertine G" w:eastAsia="SimSun" w:hAnsi="Linux Libertine G" w:cs="Linux Libertine G"/>
          <w:iCs/>
          <w:color w:val="auto"/>
          <w:sz w:val="20"/>
        </w:rPr>
        <w:t>e okresem rozliczeniowym jest miesiąc kalendarzowy. Podstawą obliczania wynagrodzenia Wykonawcy za przesyłki doręczone w miesięcznym okresie rozliczeniowym będą stawki zawarte w ofercie Wykonawcy z dnia ………………………… roku stanowiącej załącznik nr 1 do niniejszej umowy.</w:t>
      </w:r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i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iCs/>
          <w:color w:val="auto"/>
          <w:sz w:val="20"/>
        </w:rPr>
        <w:t>Należność ustalona wg stawek określonych w ust. 4, będzie wypłacana na podstawie faktur VAT</w:t>
      </w:r>
    </w:p>
    <w:p w:rsidR="00534F8B" w:rsidRPr="0088394B" w:rsidRDefault="00534F8B" w:rsidP="00534F8B">
      <w:pPr>
        <w:spacing w:line="360" w:lineRule="auto"/>
        <w:ind w:left="284"/>
        <w:jc w:val="both"/>
        <w:rPr>
          <w:rFonts w:ascii="Linux Libertine G" w:eastAsia="SimSun" w:hAnsi="Linux Libertine G" w:cs="Linux Libertine G" w:hint="eastAsia"/>
          <w:iCs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iCs/>
          <w:color w:val="auto"/>
          <w:sz w:val="20"/>
        </w:rPr>
        <w:t>wystawianych po zakończeniu każdego okresu rozliczeniowego.</w:t>
      </w:r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Zapłata należności nastąpi w formie polecenia przelewu w terminie do 30 dni od daty wystawienia faktury, sporządzonej prawidłowo pod względem formalnym i merytorycznym, a w szczególności w zakresie cen jednostkowych określonych w załączniku nr 1A, pod warunkiem, że pomiędzy datą doręczenia a datą płatności faktury zachowany będzie termin nie krótszy niż 14 dni.</w:t>
      </w:r>
      <w:r w:rsidR="001438D5" w:rsidRPr="001438D5">
        <w:rPr>
          <w:b/>
        </w:rPr>
        <w:t xml:space="preserve"> </w:t>
      </w:r>
      <w:r w:rsidR="001438D5" w:rsidRPr="001438D5">
        <w:rPr>
          <w:b/>
          <w:sz w:val="20"/>
        </w:rPr>
        <w:t>Zamawiający dopuszcza przesyłanie faktur na adres: faktury@lukasz.med.pl</w:t>
      </w:r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Za dzień zapłaty uznaje się dzień obciążenia rachunku Zamawiającego. </w:t>
      </w:r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 przypadku, gdy termin płatności przypada na dzień wolny od pracy, płatność nastąpi w pierwszym dniu roboczym następującym po tym dniu.</w:t>
      </w:r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Zamawiający zobowiązuje się do regulowania należności na rachunek bankowy wskazany przez Wykonawcę w fakturach VAT.</w:t>
      </w:r>
      <w:bookmarkStart w:id="0" w:name="_GoBack"/>
      <w:bookmarkEnd w:id="0"/>
    </w:p>
    <w:p w:rsidR="00534F8B" w:rsidRPr="0088394B" w:rsidRDefault="00534F8B" w:rsidP="00534F8B">
      <w:pPr>
        <w:widowControl/>
        <w:numPr>
          <w:ilvl w:val="0"/>
          <w:numId w:val="4"/>
        </w:numPr>
        <w:autoSpaceDE/>
        <w:spacing w:line="360" w:lineRule="auto"/>
        <w:ind w:left="284" w:hanging="284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lastRenderedPageBreak/>
        <w:t>W przypadku nieterminowej płatności WYKONAWCA może naliczać odsetki ustawowe za każdy dzień zwłoki w zapłacie.</w:t>
      </w: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5</w:t>
      </w: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1. ZAMAWIAJACY przewiduje możliwość dokonania zmian postanowień zawartej umowy w zakresie: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a) zmiany przepisów podatkowych w zakresie zmiany stawki podatku VAT. W takiej sytuacji zmianie ulegnie stawka podatku VAT, ceny jednostkowe brutto, wartość wynagrodzenia brutto, wartość podatku VAT wchodzące w skład cen jednostkowych brutto o których mowa w załączniku do umowy.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b) zmiany ustawy Prawa pocztowego i aktów wykonawczych do ustawy – w takim przypadku będą miały zastosowanie nowe przepisy prawa, w szczególności w zakresie terminów dostarczania przesyłek pocztowych,</w:t>
      </w:r>
    </w:p>
    <w:p w:rsidR="001438D5" w:rsidRDefault="00534F8B" w:rsidP="00534F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2. </w:t>
      </w:r>
      <w:r w:rsidR="001438D5" w:rsidRPr="001438D5">
        <w:rPr>
          <w:rFonts w:ascii="Arial" w:hAnsi="Arial" w:cs="Arial"/>
          <w:b/>
          <w:bCs/>
          <w:sz w:val="18"/>
          <w:szCs w:val="18"/>
        </w:rPr>
        <w:t>W przypadku gdy Wykonawca, zgodnie z obowiązującymi przepisami, wprowadzi nowy cennik usług świadczonych na podstawie tej umowy – zmianie może ulec wysokość opłat za usługi w sytuacji spowodowanej zmianami tych cen w sposób dopuszczony przez Prawo pocztowe, jeżeli w trakcie obowiązywania umowy nastąpi zmiana w zakresie cen jedn</w:t>
      </w:r>
      <w:r w:rsidR="001438D5" w:rsidRPr="001438D5">
        <w:rPr>
          <w:rFonts w:ascii="Arial" w:hAnsi="Arial" w:cs="Arial"/>
          <w:b/>
          <w:bCs/>
          <w:sz w:val="18"/>
          <w:szCs w:val="18"/>
        </w:rPr>
        <w:t>ostkowych poszczególnych usług.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3. Wszelkie zmiany niniejszej umowy wymagają formy pisemnej pod rygorem nieważności.</w:t>
      </w:r>
    </w:p>
    <w:p w:rsidR="00534F8B" w:rsidRPr="0088394B" w:rsidRDefault="00534F8B" w:rsidP="00534F8B">
      <w:pPr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6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Umowa zostaje zawarta na okres 12 miesięcy od daty podpisania umowy albo do wykorzystania w okresie związania niniejszą umową maksymalnej wartości wynagrodzenia umowy brutto, określonej w § 4 ust. 3.</w:t>
      </w: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7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534F8B" w:rsidRPr="0088394B" w:rsidRDefault="00534F8B" w:rsidP="00534F8B">
      <w:pPr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8</w:t>
      </w:r>
    </w:p>
    <w:p w:rsidR="00534F8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Za niewykonanie lub nienależyte wykonanie usługi  tj. za utratę, ubytek lub uszkodzenie przesyłki pocztowej, oraz obowiązku określonego w §3 ust. 1a,  Wykonawca zapłaci Zamawiającemu karę umowną naliczoną zgodnie z przepisami ustawy Prawo pocztowe dotyczącymi odszkodowania.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9</w:t>
      </w:r>
    </w:p>
    <w:p w:rsidR="00534F8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 zależności od potrzeb Szpitala, Zamawiający zastrzega sobie prawo do nadania w okresie od …………………………. r. do     ………………..r. przesyłek pocztowych i paczek innych niż wymieniono w formularzu cenowym stanowiącym Załącznik nr 1 do SIWZ. Usługi te będą świadczone przez Wykonawcę według obowiązującego cennika Wykonawcy w dniu nadania przesyłek i paczek.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§ </w:t>
      </w:r>
      <w:r w:rsidRPr="0088394B">
        <w:rPr>
          <w:rFonts w:ascii="Linux Libertine G" w:eastAsia="SimSun" w:hAnsi="Linux Libertine G" w:cs="Linux Libertine G"/>
          <w:b/>
          <w:bCs/>
          <w:color w:val="auto"/>
          <w:sz w:val="20"/>
        </w:rPr>
        <w:t>10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1. Z tytułu niewykonania lub nienależytego wykonania usługi, Zamawiającemu przysługuje odszkodowanie: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a) za utratę przesyłki poleconej- w wysokości żądanej przez nadawcę, nie wyższej jednak niż pięćdziesięciokrotność opłaty pobranej przez Wykonawcę za traktowanie przesyłki jako przesyłki poleconej;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b) za utratę paczki pocztowej- w wysokości żądanej przez nadawcę, nie wyższej jednak niż dziesięciokrotność opłaty pobranej za jej nadanie;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lastRenderedPageBreak/>
        <w:t>c) za utratę przesyłki z zadeklarowaną wartością- w wysokości żądanej przez nadawcę, nie wyższej jednak niż zadeklarowana wartość przesyłki;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d) za ubytek zawartości lub uszkodzenie paczki pocztowej lub przesyłki poleconej- w wysokości żądanej przez nadawcę lub w wysokości zwykłej wartości utraconych lub uszkodzonych rzeczy, nie wyższej jednak niż maksymalna wysokość odszkodowania, o którym mowa w pkt a lub b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e) za ubytek zawartości przesyłki z zadeklarowaną wartością- w wysokości zwykłej wartości utraconych rzeczy;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f) za uszkodzenie zawartości przesyłki z zadeklarowana wartością- w wysokości zwykłej wartości rzeczy, których uszkodzenie stwierdzono. Odszkodowanie, o którym mowa w ust. 1 pkt e; f, nie może być wyższe niż zadeklarowana wartość przesyłki.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g) W przypadku niewykonania usługi, Wykonawca niezależnie od należnego odszkodowania, zwraca w całości opłatę pobraną za wykonanie usługi.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h) za opóźnienie w doręczeniu przesyłki pocztowej niepowszechnej w stosunku do gwarantowanego terminu doręczenia – w wysokości nie przekraczającej dwukrotności opłaty za usługę.</w:t>
      </w: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2. </w:t>
      </w:r>
      <w:r w:rsidRPr="00AA0189">
        <w:t>Strony uzgadniają, że kary umowne z tytułu niewykonania lub nienależytego wykonania usługi Wykonawca  zapłaci  Zamawiającemu  po  przeprowadzeniu  postępowania  reklamacyjnego  zgodnie    z przepisami ustawy Prawo Pocztowe. Kary umowne Wykonawca zapłaci Zamawiającemu na rachunek bankowy wskazany przez Zamawiającego w dokumentacji postępowania</w:t>
      </w:r>
      <w:r w:rsidRPr="00AA0189">
        <w:rPr>
          <w:spacing w:val="-10"/>
        </w:rPr>
        <w:t xml:space="preserve"> </w:t>
      </w:r>
      <w:r w:rsidRPr="00AA0189">
        <w:t>reklamacyjnego.</w:t>
      </w: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§ </w:t>
      </w:r>
      <w:r w:rsidRPr="0088394B">
        <w:rPr>
          <w:rFonts w:ascii="Linux Libertine G" w:eastAsia="SimSun" w:hAnsi="Linux Libertine G" w:cs="Linux Libertine G"/>
          <w:b/>
          <w:bCs/>
          <w:color w:val="auto"/>
          <w:sz w:val="20"/>
        </w:rPr>
        <w:t>11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 szczególnych przypadkach każda ze stron może odstąpić od naliczania kar/odsetek ustawowych stronie przeciwnej w celu polubownego załatwienia sprawy.</w:t>
      </w:r>
    </w:p>
    <w:p w:rsidR="00534F8B" w:rsidRPr="0088394B" w:rsidRDefault="00534F8B" w:rsidP="00534F8B">
      <w:pPr>
        <w:jc w:val="center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§ </w:t>
      </w:r>
      <w:r w:rsidRPr="0088394B">
        <w:rPr>
          <w:rFonts w:ascii="Linux Libertine G" w:eastAsia="SimSun" w:hAnsi="Linux Libertine G" w:cs="Linux Libertine G"/>
          <w:b/>
          <w:bCs/>
          <w:color w:val="auto"/>
          <w:sz w:val="20"/>
        </w:rPr>
        <w:t>12</w:t>
      </w: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Ewentualne spory rozstrzygane będą przez sąd właściwy dla siedziby Zamawiającego.</w:t>
      </w: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</w:p>
    <w:p w:rsidR="00534F8B" w:rsidRPr="0088394B" w:rsidRDefault="00534F8B" w:rsidP="00534F8B">
      <w:pPr>
        <w:jc w:val="center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§ </w:t>
      </w:r>
      <w:r w:rsidRPr="0088394B">
        <w:rPr>
          <w:rFonts w:ascii="Linux Libertine G" w:eastAsia="SimSun" w:hAnsi="Linux Libertine G" w:cs="Linux Libertine G"/>
          <w:b/>
          <w:bCs/>
          <w:color w:val="auto"/>
          <w:sz w:val="20"/>
        </w:rPr>
        <w:t>13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Wszelkie zmiany niniejszej umowy wymagają formy pisemnej pod rygorem nieważności za wyjątkami określonymi w § 5 niniejszej umowy.</w:t>
      </w:r>
    </w:p>
    <w:p w:rsidR="00534F8B" w:rsidRPr="0088394B" w:rsidRDefault="00534F8B" w:rsidP="00534F8B">
      <w:pPr>
        <w:jc w:val="center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§ </w:t>
      </w:r>
      <w:r w:rsidRPr="0088394B">
        <w:rPr>
          <w:rFonts w:ascii="Linux Libertine G" w:eastAsia="SimSun" w:hAnsi="Linux Libertine G" w:cs="Linux Libertine G"/>
          <w:b/>
          <w:bCs/>
          <w:color w:val="auto"/>
          <w:sz w:val="20"/>
        </w:rPr>
        <w:t>14</w:t>
      </w:r>
    </w:p>
    <w:p w:rsidR="00534F8B" w:rsidRPr="0088394B" w:rsidRDefault="00534F8B" w:rsidP="00534F8B">
      <w:pPr>
        <w:spacing w:line="360" w:lineRule="auto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W sprawach nieuregulowanych niniejszą umową mają zastosowanie przepisy ustawy Prawo pocztowe z dnia 23 listopada 2012 r.</w:t>
      </w:r>
      <w:r w:rsidRPr="0088394B">
        <w:rPr>
          <w:rFonts w:ascii="Linux Libertine G" w:eastAsia="SimSun" w:hAnsi="Linux Libertine G" w:cs="Linux Libertine G"/>
          <w:color w:val="FF0000"/>
          <w:sz w:val="20"/>
        </w:rPr>
        <w:t xml:space="preserve">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oraz Kodeksu Cywilnego.</w:t>
      </w:r>
    </w:p>
    <w:p w:rsidR="00534F8B" w:rsidRPr="0088394B" w:rsidRDefault="00534F8B" w:rsidP="00534F8B">
      <w:pPr>
        <w:jc w:val="center"/>
        <w:rPr>
          <w:rFonts w:ascii="Linux Libertine G" w:eastAsia="SimSun" w:hAnsi="Linux Libertine G" w:cs="Linux Libertine G" w:hint="eastAsia"/>
          <w:b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§ 15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Umowę sporządzono w trzech jednobrzmiących egzemplarzach, jeden egzemplarz dla Wykonawcy</w:t>
      </w:r>
    </w:p>
    <w:p w:rsidR="00534F8B" w:rsidRPr="0088394B" w:rsidRDefault="00534F8B" w:rsidP="00534F8B">
      <w:pPr>
        <w:spacing w:line="360" w:lineRule="auto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dwa egzemplarze dla Zamawiającego.</w:t>
      </w: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bCs/>
          <w:color w:val="auto"/>
          <w:sz w:val="20"/>
        </w:rPr>
      </w:pPr>
    </w:p>
    <w:p w:rsidR="00534F8B" w:rsidRPr="0088394B" w:rsidRDefault="00534F8B" w:rsidP="00534F8B">
      <w:pPr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>Zał</w:t>
      </w:r>
      <w:r w:rsidRPr="0088394B">
        <w:rPr>
          <w:rFonts w:ascii="Linux Libertine G" w:eastAsia="TimesNewRoman" w:hAnsi="Linux Libertine G" w:cs="Linux Libertine G"/>
          <w:color w:val="auto"/>
          <w:sz w:val="20"/>
        </w:rPr>
        <w:t>ą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cznik Nr 1: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ab/>
        <w:t xml:space="preserve">Formularz oferty </w:t>
      </w:r>
    </w:p>
    <w:p w:rsidR="00534F8B" w:rsidRPr="0088394B" w:rsidRDefault="00534F8B" w:rsidP="00534F8B">
      <w:pPr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color w:val="auto"/>
          <w:sz w:val="20"/>
        </w:rPr>
        <w:t xml:space="preserve">Załącznik Nr 1A: Specyfikacja asortymentowo – ilościowo – cenowa  </w:t>
      </w: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ind w:firstLine="708"/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 xml:space="preserve">Wykonawca </w:t>
      </w: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ab/>
      </w: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ab/>
        <w:t xml:space="preserve">                                                                                 </w:t>
      </w: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ab/>
        <w:t>Zamawiaj</w:t>
      </w:r>
      <w:r w:rsidRPr="0088394B">
        <w:rPr>
          <w:rFonts w:ascii="Linux Libertine G" w:eastAsia="TimesNewRoman" w:hAnsi="Linux Libertine G" w:cs="Linux Libertine G"/>
          <w:color w:val="auto"/>
          <w:sz w:val="20"/>
        </w:rPr>
        <w:t>ą</w:t>
      </w:r>
      <w:r w:rsidRPr="0088394B">
        <w:rPr>
          <w:rFonts w:ascii="Linux Libertine G" w:eastAsia="SimSun" w:hAnsi="Linux Libertine G" w:cs="Linux Libertine G"/>
          <w:b/>
          <w:color w:val="auto"/>
          <w:sz w:val="20"/>
        </w:rPr>
        <w:t>cy</w:t>
      </w:r>
    </w:p>
    <w:p w:rsidR="00534F8B" w:rsidRPr="0088394B" w:rsidRDefault="00534F8B" w:rsidP="00534F8B">
      <w:pPr>
        <w:ind w:firstLine="708"/>
        <w:jc w:val="both"/>
        <w:rPr>
          <w:rFonts w:ascii="Linux Libertine G" w:eastAsia="SimSun" w:hAnsi="Linux Libertine G" w:cs="Linux Libertine G" w:hint="eastAsia"/>
          <w:color w:val="auto"/>
          <w:sz w:val="20"/>
        </w:rPr>
      </w:pPr>
    </w:p>
    <w:p w:rsidR="00534F8B" w:rsidRDefault="00534F8B" w:rsidP="00534F8B">
      <w:pPr>
        <w:jc w:val="both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Default="00534F8B" w:rsidP="00534F8B">
      <w:pPr>
        <w:jc w:val="both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both"/>
        <w:rPr>
          <w:rFonts w:ascii="Linux Libertine G" w:eastAsia="SimSun" w:hAnsi="Linux Libertine G" w:cs="Linux Libertine G" w:hint="eastAsia"/>
          <w:b/>
          <w:color w:val="auto"/>
          <w:sz w:val="20"/>
        </w:rPr>
      </w:pPr>
    </w:p>
    <w:p w:rsidR="00534F8B" w:rsidRPr="0088394B" w:rsidRDefault="00534F8B" w:rsidP="00534F8B">
      <w:pPr>
        <w:jc w:val="both"/>
        <w:rPr>
          <w:rFonts w:ascii="Linux Libertine G" w:eastAsia="Arial" w:hAnsi="Linux Libertine G" w:cs="Linux Libertine G"/>
          <w:color w:val="auto"/>
          <w:sz w:val="20"/>
        </w:rPr>
      </w:pPr>
    </w:p>
    <w:p w:rsidR="00534F8B" w:rsidRPr="0088394B" w:rsidRDefault="00534F8B" w:rsidP="00534F8B">
      <w:pPr>
        <w:jc w:val="both"/>
        <w:rPr>
          <w:rFonts w:eastAsia="SimSun" w:cs="Mangal"/>
          <w:color w:val="auto"/>
          <w:szCs w:val="24"/>
        </w:rPr>
      </w:pPr>
      <w:r w:rsidRPr="0088394B">
        <w:rPr>
          <w:rFonts w:ascii="Linux Libertine G" w:eastAsia="Arial" w:hAnsi="Linux Libertine G" w:cs="Linux Libertine G"/>
          <w:color w:val="auto"/>
          <w:sz w:val="20"/>
        </w:rPr>
        <w:lastRenderedPageBreak/>
        <w:t>…………………………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..........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ab/>
      </w:r>
      <w:r w:rsidRPr="0088394B">
        <w:rPr>
          <w:rFonts w:ascii="Linux Libertine G" w:eastAsia="SimSun" w:hAnsi="Linux Libertine G" w:cs="Linux Libertine G"/>
          <w:color w:val="auto"/>
          <w:sz w:val="20"/>
        </w:rPr>
        <w:tab/>
      </w:r>
      <w:r>
        <w:rPr>
          <w:rFonts w:ascii="Linux Libertine G" w:eastAsia="SimSun" w:hAnsi="Linux Libertine G" w:cs="Linux Libertine G"/>
          <w:color w:val="auto"/>
          <w:sz w:val="20"/>
        </w:rPr>
        <w:t xml:space="preserve">                                                      </w:t>
      </w:r>
      <w:r w:rsidRPr="0088394B">
        <w:rPr>
          <w:rFonts w:ascii="Linux Libertine G" w:eastAsia="SimSun" w:hAnsi="Linux Libertine G" w:cs="Linux Libertine G"/>
          <w:color w:val="auto"/>
          <w:sz w:val="20"/>
        </w:rPr>
        <w:t>…….…………….................</w:t>
      </w:r>
    </w:p>
    <w:p w:rsidR="00534F8B" w:rsidRPr="0088394B" w:rsidRDefault="00534F8B" w:rsidP="00534F8B">
      <w:pPr>
        <w:jc w:val="center"/>
        <w:rPr>
          <w:rFonts w:ascii="Linux Libertine G" w:eastAsia="Arial" w:hAnsi="Linux Libertine G" w:cs="Linux Libertine G"/>
          <w:b/>
          <w:smallCaps/>
          <w:color w:val="auto"/>
          <w:sz w:val="20"/>
        </w:rPr>
      </w:pPr>
    </w:p>
    <w:p w:rsidR="001720FD" w:rsidRDefault="001438D5"/>
    <w:sectPr w:rsidR="001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</w:font>
  <w:font w:name="Linux Libertine G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B90"/>
    <w:multiLevelType w:val="multilevel"/>
    <w:tmpl w:val="F362A6C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2CC5"/>
    <w:multiLevelType w:val="multilevel"/>
    <w:tmpl w:val="63900E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14E7"/>
    <w:multiLevelType w:val="multilevel"/>
    <w:tmpl w:val="510C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75FB8"/>
    <w:multiLevelType w:val="multilevel"/>
    <w:tmpl w:val="DAD4A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bCs/>
        <w:i w:val="0"/>
        <w:iCs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B"/>
    <w:rsid w:val="001438D5"/>
    <w:rsid w:val="0033743C"/>
    <w:rsid w:val="00534F8B"/>
    <w:rsid w:val="009534A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7A32-F741-486A-A4E1-FE61B0C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4F8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4F8B"/>
    <w:pPr>
      <w:widowControl/>
      <w:tabs>
        <w:tab w:val="center" w:pos="4536"/>
        <w:tab w:val="right" w:pos="9072"/>
      </w:tabs>
      <w:autoSpaceDE/>
    </w:pPr>
    <w:rPr>
      <w:rFonts w:eastAsia="Times New Roman" w:cs="OpenSymbol, 'Arial Unicode MS'"/>
      <w:color w:val="auto"/>
      <w:szCs w:val="24"/>
      <w:lang w:bidi="ar-SA"/>
    </w:rPr>
  </w:style>
  <w:style w:type="character" w:customStyle="1" w:styleId="StopkaZnak">
    <w:name w:val="Stopka Znak"/>
    <w:basedOn w:val="Domylnaczcionkaakapitu"/>
    <w:link w:val="Stopka"/>
    <w:rsid w:val="00534F8B"/>
    <w:rPr>
      <w:rFonts w:ascii="Times New Roman" w:eastAsia="Times New Roman" w:hAnsi="Times New Roman" w:cs="OpenSymbol, 'Arial Unicode MS'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1</cp:revision>
  <dcterms:created xsi:type="dcterms:W3CDTF">2023-10-16T06:59:00Z</dcterms:created>
  <dcterms:modified xsi:type="dcterms:W3CDTF">2023-10-16T08:13:00Z</dcterms:modified>
</cp:coreProperties>
</file>