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1DAD" w14:textId="2B93F730" w:rsidR="00074E60" w:rsidRPr="00A25CAB" w:rsidRDefault="00074E60" w:rsidP="003F1405">
      <w:pPr>
        <w:pStyle w:val="NumeracjaUrzdowa"/>
        <w:numPr>
          <w:ilvl w:val="0"/>
          <w:numId w:val="0"/>
        </w:numPr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 w:rsidRPr="00A25CAB">
        <w:rPr>
          <w:b/>
          <w:bCs/>
          <w:i/>
          <w:sz w:val="22"/>
          <w:szCs w:val="22"/>
        </w:rPr>
        <w:t xml:space="preserve">Projekt umowy stanowiący załącznik nr </w:t>
      </w:r>
      <w:r w:rsidR="002A49AF">
        <w:rPr>
          <w:b/>
          <w:bCs/>
          <w:i/>
          <w:sz w:val="22"/>
          <w:szCs w:val="22"/>
        </w:rPr>
        <w:t xml:space="preserve">4 </w:t>
      </w:r>
      <w:r w:rsidRPr="00A25CAB">
        <w:rPr>
          <w:b/>
          <w:bCs/>
          <w:i/>
          <w:sz w:val="22"/>
          <w:szCs w:val="22"/>
        </w:rPr>
        <w:t xml:space="preserve">do SWZ. </w:t>
      </w:r>
    </w:p>
    <w:p w14:paraId="7AB956F4" w14:textId="77777777" w:rsidR="001A3035" w:rsidRPr="00A25CAB" w:rsidRDefault="001A3035" w:rsidP="003F1405">
      <w:pPr>
        <w:pStyle w:val="Standard"/>
        <w:tabs>
          <w:tab w:val="left" w:pos="426"/>
        </w:tabs>
        <w:spacing w:line="240" w:lineRule="auto"/>
        <w:jc w:val="right"/>
        <w:rPr>
          <w:b/>
          <w:i/>
          <w:sz w:val="22"/>
          <w:szCs w:val="22"/>
        </w:rPr>
      </w:pPr>
    </w:p>
    <w:p w14:paraId="3349C388" w14:textId="77777777" w:rsidR="00873525" w:rsidRPr="00A25CAB" w:rsidRDefault="00873525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2FDEF9AC" w14:textId="77777777" w:rsidR="00562ADE" w:rsidRDefault="00562ADE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181CF6FB" w14:textId="77777777" w:rsidR="00562ADE" w:rsidRDefault="00562ADE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2A3BB734" w14:textId="77777777" w:rsidR="00562ADE" w:rsidRDefault="00562ADE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4FF00C53" w14:textId="77777777" w:rsidR="00F404BE" w:rsidRPr="00A25CAB" w:rsidRDefault="00C9234F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  <w:r w:rsidRPr="00A25CAB">
        <w:rPr>
          <w:sz w:val="22"/>
          <w:szCs w:val="22"/>
        </w:rPr>
        <w:t>Umowa Nr ________/20</w:t>
      </w:r>
      <w:r w:rsidR="00771F89" w:rsidRPr="00A25CAB">
        <w:rPr>
          <w:sz w:val="22"/>
          <w:szCs w:val="22"/>
        </w:rPr>
        <w:t>21</w:t>
      </w:r>
    </w:p>
    <w:p w14:paraId="47159C1A" w14:textId="77777777" w:rsidR="00F404BE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3126405" w14:textId="77777777" w:rsidR="00562ADE" w:rsidRDefault="00562ADE" w:rsidP="003F1405">
      <w:pPr>
        <w:pStyle w:val="Standard"/>
        <w:spacing w:line="240" w:lineRule="auto"/>
        <w:rPr>
          <w:sz w:val="22"/>
          <w:szCs w:val="22"/>
        </w:rPr>
      </w:pPr>
    </w:p>
    <w:p w14:paraId="1393CDBD" w14:textId="77777777" w:rsidR="00562ADE" w:rsidRDefault="00562ADE" w:rsidP="003F1405">
      <w:pPr>
        <w:pStyle w:val="Standard"/>
        <w:spacing w:line="240" w:lineRule="auto"/>
        <w:rPr>
          <w:sz w:val="22"/>
          <w:szCs w:val="22"/>
        </w:rPr>
      </w:pPr>
    </w:p>
    <w:p w14:paraId="28488ECC" w14:textId="77777777" w:rsidR="00562ADE" w:rsidRPr="00A25CAB" w:rsidRDefault="00562ADE" w:rsidP="003F1405">
      <w:pPr>
        <w:pStyle w:val="Standard"/>
        <w:spacing w:line="240" w:lineRule="auto"/>
        <w:rPr>
          <w:sz w:val="22"/>
          <w:szCs w:val="22"/>
        </w:rPr>
      </w:pPr>
    </w:p>
    <w:p w14:paraId="029AF85D" w14:textId="77777777" w:rsidR="00F404BE" w:rsidRPr="00A25CAB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W dniu </w:t>
      </w:r>
      <w:r w:rsidR="00C9234F" w:rsidRPr="00A25CAB">
        <w:rPr>
          <w:sz w:val="22"/>
          <w:szCs w:val="22"/>
        </w:rPr>
        <w:t>_______________</w:t>
      </w:r>
      <w:r w:rsidRPr="00A25CAB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E36A982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A25CAB">
        <w:rPr>
          <w:sz w:val="22"/>
          <w:szCs w:val="22"/>
        </w:rPr>
        <w:t>1) ___________________________________________________________________________________</w:t>
      </w:r>
    </w:p>
    <w:p w14:paraId="621189AA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A25CAB">
        <w:rPr>
          <w:sz w:val="22"/>
          <w:szCs w:val="22"/>
        </w:rPr>
        <w:t>2)____________________________________________________________________________________</w:t>
      </w:r>
    </w:p>
    <w:p w14:paraId="55DB1A65" w14:textId="77777777" w:rsidR="00F404BE" w:rsidRPr="00A25CAB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51907426" w14:textId="77777777" w:rsidR="00F404BE" w:rsidRPr="00A25CAB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zwanym dalej </w:t>
      </w:r>
      <w:r w:rsidRPr="00A25CAB">
        <w:rPr>
          <w:b/>
          <w:sz w:val="22"/>
          <w:szCs w:val="22"/>
        </w:rPr>
        <w:t>Zamawiającym,</w:t>
      </w:r>
    </w:p>
    <w:p w14:paraId="2DC4BF61" w14:textId="77777777" w:rsidR="00F404BE" w:rsidRPr="00A25CAB" w:rsidRDefault="00F404BE" w:rsidP="003F1405">
      <w:pPr>
        <w:pStyle w:val="Standard"/>
        <w:spacing w:line="240" w:lineRule="auto"/>
        <w:rPr>
          <w:b/>
          <w:sz w:val="22"/>
          <w:szCs w:val="22"/>
        </w:rPr>
      </w:pPr>
    </w:p>
    <w:p w14:paraId="6FEEC374" w14:textId="77777777" w:rsidR="00F404BE" w:rsidRPr="00A25CAB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przy kontrasygnacie Skarbnika Powiatu,</w:t>
      </w:r>
    </w:p>
    <w:p w14:paraId="35CD2377" w14:textId="77777777" w:rsidR="00F404BE" w:rsidRPr="00A25CAB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9D65C7B" w14:textId="77777777" w:rsidR="00F404BE" w:rsidRPr="00A25CAB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a</w:t>
      </w:r>
    </w:p>
    <w:p w14:paraId="4FA6A2C4" w14:textId="77777777" w:rsidR="00F404BE" w:rsidRPr="00A25CAB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_____________________________________________________________________________________</w:t>
      </w:r>
    </w:p>
    <w:p w14:paraId="46BF0900" w14:textId="62D7DE12" w:rsidR="00F404BE" w:rsidRPr="00A25CAB" w:rsidRDefault="009D2479" w:rsidP="009D2479">
      <w:pPr>
        <w:pStyle w:val="Standard"/>
        <w:tabs>
          <w:tab w:val="left" w:pos="6780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29C93000" w14:textId="77777777" w:rsidR="00F404BE" w:rsidRPr="00A25CAB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_____________________________________________________________________________________</w:t>
      </w:r>
    </w:p>
    <w:p w14:paraId="2643322A" w14:textId="77777777" w:rsidR="00F404BE" w:rsidRPr="00A25CAB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7AE837A4" w14:textId="77777777" w:rsidR="00F404BE" w:rsidRPr="00A25CAB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zwanym dalej </w:t>
      </w:r>
      <w:r w:rsidRPr="00A25CAB">
        <w:rPr>
          <w:b/>
          <w:sz w:val="22"/>
          <w:szCs w:val="22"/>
        </w:rPr>
        <w:t>Wykonawcą</w:t>
      </w:r>
    </w:p>
    <w:p w14:paraId="39AB8C3C" w14:textId="77777777" w:rsidR="00F404BE" w:rsidRPr="00A25CAB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052FA4CE" w14:textId="77777777" w:rsidR="00F404BE" w:rsidRPr="00A25CAB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została zawarta umowa następującej treści:</w:t>
      </w:r>
    </w:p>
    <w:p w14:paraId="0FD21F7F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1</w:t>
      </w:r>
    </w:p>
    <w:p w14:paraId="0B0F0882" w14:textId="77777777" w:rsidR="00F404BE" w:rsidRPr="00A25CAB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Przedmiot umowy</w:t>
      </w:r>
    </w:p>
    <w:p w14:paraId="75C2EC2C" w14:textId="1A81AD3B" w:rsidR="008A1E6A" w:rsidRPr="008A1E6A" w:rsidRDefault="00AE41DF" w:rsidP="004F14DF">
      <w:pPr>
        <w:pStyle w:val="Akapitzlist"/>
        <w:numPr>
          <w:ilvl w:val="0"/>
          <w:numId w:val="98"/>
        </w:numPr>
        <w:spacing w:before="36"/>
        <w:rPr>
          <w:rFonts w:ascii="Times New Roman" w:hAnsi="Times New Roman"/>
          <w:b/>
        </w:rPr>
      </w:pPr>
      <w:r w:rsidRPr="003A1503">
        <w:rPr>
          <w:rFonts w:ascii="Times New Roman" w:hAnsi="Times New Roman"/>
        </w:rPr>
        <w:t xml:space="preserve">Podstawą zawarcia niniejszej umowy jest udzielenie zamówienia publicznego w trybie </w:t>
      </w:r>
      <w:r w:rsidR="00771F89" w:rsidRPr="003A1503">
        <w:rPr>
          <w:rFonts w:ascii="Times New Roman" w:hAnsi="Times New Roman"/>
        </w:rPr>
        <w:t>podstawowym</w:t>
      </w:r>
      <w:r w:rsidRPr="003A1503">
        <w:rPr>
          <w:rFonts w:ascii="Times New Roman" w:hAnsi="Times New Roman"/>
        </w:rPr>
        <w:t xml:space="preserve"> zgodnie z przepisami ustawy z dnia </w:t>
      </w:r>
      <w:r w:rsidR="00771F89" w:rsidRPr="003A1503">
        <w:rPr>
          <w:rFonts w:ascii="Times New Roman" w:hAnsi="Times New Roman"/>
        </w:rPr>
        <w:t>11</w:t>
      </w:r>
      <w:r w:rsidR="00612F64">
        <w:rPr>
          <w:rFonts w:ascii="Times New Roman" w:hAnsi="Times New Roman"/>
        </w:rPr>
        <w:t xml:space="preserve"> </w:t>
      </w:r>
      <w:r w:rsidR="00771F89" w:rsidRPr="003A1503">
        <w:rPr>
          <w:rFonts w:ascii="Times New Roman" w:hAnsi="Times New Roman"/>
        </w:rPr>
        <w:t>września</w:t>
      </w:r>
      <w:r w:rsidRPr="003A1503">
        <w:rPr>
          <w:rFonts w:ascii="Times New Roman" w:hAnsi="Times New Roman"/>
        </w:rPr>
        <w:t xml:space="preserve"> 2</w:t>
      </w:r>
      <w:r w:rsidR="00771F89" w:rsidRPr="003A1503">
        <w:rPr>
          <w:rFonts w:ascii="Times New Roman" w:hAnsi="Times New Roman"/>
        </w:rPr>
        <w:t>019</w:t>
      </w:r>
      <w:r w:rsidRPr="003A1503">
        <w:rPr>
          <w:rFonts w:ascii="Times New Roman" w:hAnsi="Times New Roman"/>
        </w:rPr>
        <w:t xml:space="preserve"> r. Prawo zamówień publicznych (</w:t>
      </w:r>
      <w:r w:rsidR="00564C71" w:rsidRPr="003A1503">
        <w:rPr>
          <w:rFonts w:ascii="Times New Roman" w:hAnsi="Times New Roman"/>
          <w:color w:val="000000"/>
        </w:rPr>
        <w:t>tj. Dz. U. z 20</w:t>
      </w:r>
      <w:r w:rsidR="008A1E6A">
        <w:rPr>
          <w:rFonts w:ascii="Times New Roman" w:hAnsi="Times New Roman"/>
          <w:color w:val="000000"/>
        </w:rPr>
        <w:t>21</w:t>
      </w:r>
      <w:r w:rsidR="00564C71" w:rsidRPr="003A1503">
        <w:rPr>
          <w:rFonts w:ascii="Times New Roman" w:hAnsi="Times New Roman"/>
          <w:color w:val="000000"/>
        </w:rPr>
        <w:t xml:space="preserve"> r.</w:t>
      </w:r>
      <w:r w:rsidR="009C4574" w:rsidRPr="003A1503">
        <w:rPr>
          <w:rFonts w:ascii="Times New Roman" w:hAnsi="Times New Roman"/>
          <w:color w:val="000000"/>
        </w:rPr>
        <w:t>,</w:t>
      </w:r>
      <w:r w:rsidR="00564C71" w:rsidRPr="003A1503">
        <w:rPr>
          <w:rFonts w:ascii="Times New Roman" w:hAnsi="Times New Roman"/>
          <w:color w:val="000000"/>
        </w:rPr>
        <w:t xml:space="preserve"> poz. </w:t>
      </w:r>
      <w:r w:rsidR="008A1E6A">
        <w:rPr>
          <w:rFonts w:ascii="Times New Roman" w:hAnsi="Times New Roman"/>
          <w:color w:val="000000"/>
        </w:rPr>
        <w:t>1129</w:t>
      </w:r>
      <w:r w:rsidRPr="003A1503">
        <w:rPr>
          <w:rFonts w:ascii="Times New Roman" w:hAnsi="Times New Roman"/>
          <w:color w:val="000000"/>
        </w:rPr>
        <w:t xml:space="preserve"> ze zm.) </w:t>
      </w:r>
      <w:r w:rsidRPr="003A1503">
        <w:rPr>
          <w:rFonts w:ascii="Times New Roman" w:hAnsi="Times New Roman"/>
        </w:rPr>
        <w:t>pn.:</w:t>
      </w:r>
      <w:r w:rsidR="003A1503" w:rsidRPr="003A1503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="008A1E6A" w:rsidRPr="008A1E6A">
        <w:rPr>
          <w:rFonts w:ascii="Times New Roman" w:hAnsi="Times New Roman"/>
          <w:b/>
          <w:color w:val="000000"/>
          <w:spacing w:val="6"/>
        </w:rPr>
        <w:t>Dostawa baz danych GESUT (geodezyjnej ewidencji sieci uzbrojenia terenu</w:t>
      </w:r>
      <w:r w:rsidR="009D2479">
        <w:rPr>
          <w:rFonts w:ascii="Times New Roman" w:hAnsi="Times New Roman"/>
          <w:b/>
          <w:color w:val="000000"/>
          <w:spacing w:val="6"/>
        </w:rPr>
        <w:t>) dla obrębów Antoniew</w:t>
      </w:r>
      <w:r w:rsidR="008A1E6A" w:rsidRPr="008A1E6A">
        <w:rPr>
          <w:rFonts w:ascii="Times New Roman" w:hAnsi="Times New Roman"/>
          <w:b/>
          <w:color w:val="000000"/>
          <w:spacing w:val="6"/>
        </w:rPr>
        <w:t>, Rąbień, Rąbień AB, gminy Aleksandrów Łódzki, powiatu zgierskiego.</w:t>
      </w:r>
    </w:p>
    <w:p w14:paraId="1D59A843" w14:textId="77777777" w:rsidR="003A1503" w:rsidRPr="003A1503" w:rsidRDefault="003A1503" w:rsidP="003A1503">
      <w:pPr>
        <w:pStyle w:val="Akapitzlist"/>
        <w:numPr>
          <w:ilvl w:val="0"/>
          <w:numId w:val="0"/>
        </w:numPr>
        <w:spacing w:before="36"/>
        <w:ind w:left="720"/>
        <w:rPr>
          <w:rFonts w:ascii="Times New Roman" w:hAnsi="Times New Roman"/>
          <w:b/>
          <w:bCs/>
        </w:rPr>
      </w:pPr>
    </w:p>
    <w:p w14:paraId="2F23376F" w14:textId="6D030175" w:rsidR="009F21E6" w:rsidRPr="003907E8" w:rsidRDefault="00564C71" w:rsidP="004F14DF">
      <w:pPr>
        <w:pStyle w:val="Akapitzlist"/>
        <w:numPr>
          <w:ilvl w:val="0"/>
          <w:numId w:val="98"/>
        </w:numPr>
        <w:spacing w:before="36"/>
        <w:rPr>
          <w:rFonts w:ascii="Times New Roman" w:hAnsi="Times New Roman"/>
        </w:rPr>
      </w:pPr>
      <w:r w:rsidRPr="003907E8">
        <w:rPr>
          <w:rFonts w:ascii="Times New Roman" w:hAnsi="Times New Roman"/>
        </w:rPr>
        <w:t>Przedmiotem zamówienia</w:t>
      </w:r>
      <w:r w:rsidR="003B5F66" w:rsidRPr="003907E8">
        <w:rPr>
          <w:rFonts w:ascii="Times New Roman" w:hAnsi="Times New Roman"/>
        </w:rPr>
        <w:t xml:space="preserve"> jest </w:t>
      </w:r>
      <w:r w:rsidR="003907E8" w:rsidRPr="003907E8">
        <w:rPr>
          <w:rFonts w:ascii="Times New Roman" w:hAnsi="Times New Roman"/>
        </w:rPr>
        <w:t>dostawa</w:t>
      </w:r>
      <w:r w:rsidR="003907E8" w:rsidRPr="003907E8">
        <w:rPr>
          <w:rFonts w:ascii="Times New Roman" w:hAnsi="Times New Roman"/>
          <w:color w:val="000000"/>
          <w:spacing w:val="6"/>
        </w:rPr>
        <w:t xml:space="preserve"> baz danych GESUT geodezyjnej ewidencji sieci uzbrojenia terenu dla obrębów Antoniew, Rąbień, Rąbień AB, gminy Aleksand</w:t>
      </w:r>
      <w:r w:rsidR="003907E8">
        <w:rPr>
          <w:rFonts w:ascii="Times New Roman" w:hAnsi="Times New Roman"/>
          <w:color w:val="000000"/>
          <w:spacing w:val="6"/>
        </w:rPr>
        <w:t xml:space="preserve">rów Łódzki, powiatu zgierskiego </w:t>
      </w:r>
      <w:r w:rsidR="009F21E6" w:rsidRPr="003907E8">
        <w:rPr>
          <w:rFonts w:ascii="Times New Roman" w:hAnsi="Times New Roman"/>
        </w:rPr>
        <w:t>zgodnie z</w:t>
      </w:r>
      <w:r w:rsidR="003907E8">
        <w:rPr>
          <w:rFonts w:ascii="Times New Roman" w:hAnsi="Times New Roman"/>
        </w:rPr>
        <w:t>e</w:t>
      </w:r>
      <w:r w:rsidR="009F21E6" w:rsidRPr="003907E8">
        <w:rPr>
          <w:rFonts w:ascii="Times New Roman" w:hAnsi="Times New Roman"/>
        </w:rPr>
        <w:t xml:space="preserve"> Specyfikacją Warunków Zamówienia dla postępowania, o którym mowa </w:t>
      </w:r>
      <w:r w:rsidR="009F21E6" w:rsidRPr="003907E8">
        <w:rPr>
          <w:rFonts w:ascii="Times New Roman" w:hAnsi="Times New Roman"/>
          <w:b/>
        </w:rPr>
        <w:t>w ust. 1</w:t>
      </w:r>
      <w:r w:rsidR="009F21E6" w:rsidRPr="003907E8">
        <w:rPr>
          <w:rFonts w:ascii="Times New Roman" w:hAnsi="Times New Roman"/>
        </w:rPr>
        <w:t xml:space="preserve"> oraz Warunkami Technicznymi</w:t>
      </w:r>
      <w:r w:rsidR="00A10BDD" w:rsidRPr="003907E8">
        <w:rPr>
          <w:rFonts w:ascii="Times New Roman" w:hAnsi="Times New Roman"/>
        </w:rPr>
        <w:t xml:space="preserve"> załącznik nr 2 do umowy</w:t>
      </w:r>
      <w:r w:rsidR="009F21E6" w:rsidRPr="003907E8">
        <w:rPr>
          <w:rFonts w:ascii="Times New Roman" w:hAnsi="Times New Roman"/>
        </w:rPr>
        <w:t xml:space="preserve"> (dalej zwanym WT) - stanowiącym integralną część Specyfik</w:t>
      </w:r>
      <w:r w:rsidR="003A0649" w:rsidRPr="003907E8">
        <w:rPr>
          <w:rFonts w:ascii="Times New Roman" w:hAnsi="Times New Roman"/>
        </w:rPr>
        <w:t xml:space="preserve">acji Warunków Zamówienia (dalej zwaną </w:t>
      </w:r>
      <w:r w:rsidR="009F21E6" w:rsidRPr="003907E8">
        <w:rPr>
          <w:rFonts w:ascii="Times New Roman" w:hAnsi="Times New Roman"/>
        </w:rPr>
        <w:t xml:space="preserve"> SWZ).</w:t>
      </w:r>
    </w:p>
    <w:p w14:paraId="75126494" w14:textId="77777777" w:rsidR="009F21E6" w:rsidRPr="009F21E6" w:rsidRDefault="009F21E6" w:rsidP="009F21E6">
      <w:pPr>
        <w:ind w:left="425" w:right="-2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14:paraId="5DA97800" w14:textId="77777777" w:rsidR="00F404BE" w:rsidRPr="009F21E6" w:rsidRDefault="00AE41DF" w:rsidP="007131BE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9F21E6">
        <w:rPr>
          <w:b/>
          <w:sz w:val="22"/>
          <w:szCs w:val="22"/>
        </w:rPr>
        <w:t>§ 2</w:t>
      </w:r>
    </w:p>
    <w:p w14:paraId="496D8A1E" w14:textId="77777777" w:rsidR="00F404BE" w:rsidRPr="00A25CAB" w:rsidRDefault="00AE41DF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Terminy</w:t>
      </w:r>
    </w:p>
    <w:p w14:paraId="0A586CE1" w14:textId="77777777" w:rsidR="00890E5E" w:rsidRDefault="00890E5E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7D55AE41" w14:textId="77777777" w:rsidR="009F21E6" w:rsidRPr="008A1E6A" w:rsidRDefault="009F21E6" w:rsidP="004F14DF">
      <w:pPr>
        <w:numPr>
          <w:ilvl w:val="0"/>
          <w:numId w:val="84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1E6A">
        <w:rPr>
          <w:rFonts w:ascii="Times New Roman" w:eastAsia="Times New Roman" w:hAnsi="Times New Roman" w:cs="Times New Roman"/>
          <w:sz w:val="22"/>
          <w:szCs w:val="22"/>
        </w:rPr>
        <w:t>Ustala się następujące terminy realizacji przedmiotu zamówienia:</w:t>
      </w:r>
    </w:p>
    <w:p w14:paraId="5B0AEE7F" w14:textId="77777777" w:rsidR="00306A41" w:rsidRDefault="009F21E6" w:rsidP="004F14DF">
      <w:pPr>
        <w:numPr>
          <w:ilvl w:val="0"/>
          <w:numId w:val="79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8A1E6A">
        <w:rPr>
          <w:rFonts w:ascii="Times New Roman" w:hAnsi="Times New Roman" w:cs="Times New Roman"/>
          <w:sz w:val="22"/>
          <w:szCs w:val="22"/>
        </w:rPr>
        <w:t>termin rozpoc</w:t>
      </w:r>
      <w:r w:rsidR="00E73703" w:rsidRPr="008A1E6A">
        <w:rPr>
          <w:rFonts w:ascii="Times New Roman" w:hAnsi="Times New Roman" w:cs="Times New Roman"/>
          <w:sz w:val="22"/>
          <w:szCs w:val="22"/>
        </w:rPr>
        <w:t>zęcia: od dnia podpisania umowy;</w:t>
      </w:r>
    </w:p>
    <w:p w14:paraId="2E588FED" w14:textId="1052A58C" w:rsidR="00F3717A" w:rsidRPr="00F3717A" w:rsidRDefault="00F3717A" w:rsidP="004F14DF">
      <w:pPr>
        <w:numPr>
          <w:ilvl w:val="0"/>
          <w:numId w:val="79"/>
        </w:num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1E6A">
        <w:rPr>
          <w:rFonts w:ascii="Times New Roman" w:hAnsi="Times New Roman" w:cs="Times New Roman"/>
          <w:sz w:val="22"/>
          <w:szCs w:val="22"/>
        </w:rPr>
        <w:t>termin zakończenia</w:t>
      </w:r>
      <w:r w:rsidR="00044B0E">
        <w:rPr>
          <w:rFonts w:ascii="Times New Roman" w:hAnsi="Times New Roman" w:cs="Times New Roman"/>
          <w:sz w:val="22"/>
          <w:szCs w:val="22"/>
        </w:rPr>
        <w:t xml:space="preserve"> zasilania b</w:t>
      </w:r>
      <w:r w:rsidRPr="008A1E6A">
        <w:rPr>
          <w:rFonts w:ascii="Times New Roman" w:hAnsi="Times New Roman" w:cs="Times New Roman"/>
          <w:sz w:val="22"/>
          <w:szCs w:val="22"/>
        </w:rPr>
        <w:t>azy GESUT potwierdz</w:t>
      </w:r>
      <w:r w:rsidR="00044B0E">
        <w:rPr>
          <w:rFonts w:ascii="Times New Roman" w:hAnsi="Times New Roman" w:cs="Times New Roman"/>
          <w:sz w:val="22"/>
          <w:szCs w:val="22"/>
        </w:rPr>
        <w:t>ony protokołem</w:t>
      </w:r>
      <w:r w:rsidRPr="008A1E6A">
        <w:rPr>
          <w:rFonts w:ascii="Times New Roman" w:hAnsi="Times New Roman" w:cs="Times New Roman"/>
          <w:sz w:val="22"/>
          <w:szCs w:val="22"/>
        </w:rPr>
        <w:t xml:space="preserve">: </w:t>
      </w:r>
      <w:r w:rsidRPr="008A1E6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30 listopada </w:t>
      </w:r>
      <w:r w:rsidRPr="00612F64">
        <w:rPr>
          <w:rFonts w:ascii="Times New Roman" w:hAnsi="Times New Roman" w:cs="Times New Roman"/>
          <w:b/>
          <w:bCs/>
          <w:sz w:val="22"/>
          <w:szCs w:val="22"/>
          <w:u w:val="single"/>
        </w:rPr>
        <w:t>2021 r</w:t>
      </w:r>
      <w:r w:rsidRPr="00612F6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612F64" w:rsidRPr="00612F64">
        <w:rPr>
          <w:rFonts w:ascii="Times New Roman" w:hAnsi="Times New Roman" w:cs="Times New Roman"/>
          <w:b/>
          <w:bCs/>
          <w:sz w:val="22"/>
          <w:szCs w:val="22"/>
        </w:rPr>
        <w:t>;</w:t>
      </w:r>
      <w:r w:rsidRPr="00612F6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D6C53C7" w14:textId="7C036793" w:rsidR="003A0649" w:rsidRDefault="003A0649" w:rsidP="004F14DF">
      <w:pPr>
        <w:numPr>
          <w:ilvl w:val="0"/>
          <w:numId w:val="79"/>
        </w:num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1E6A">
        <w:rPr>
          <w:rFonts w:ascii="Times New Roman" w:hAnsi="Times New Roman" w:cs="Times New Roman"/>
          <w:sz w:val="22"/>
          <w:szCs w:val="22"/>
        </w:rPr>
        <w:t>termin złożenia kompl</w:t>
      </w:r>
      <w:r w:rsidR="008B7204" w:rsidRPr="008A1E6A">
        <w:rPr>
          <w:rFonts w:ascii="Times New Roman" w:hAnsi="Times New Roman" w:cs="Times New Roman"/>
          <w:sz w:val="22"/>
          <w:szCs w:val="22"/>
        </w:rPr>
        <w:t>etnego opracowania geodezyjnego najpóźniej do</w:t>
      </w:r>
      <w:r w:rsidR="00653355" w:rsidRPr="008A1E6A">
        <w:rPr>
          <w:rFonts w:ascii="Times New Roman" w:hAnsi="Times New Roman" w:cs="Times New Roman"/>
          <w:sz w:val="22"/>
          <w:szCs w:val="22"/>
        </w:rPr>
        <w:t xml:space="preserve"> </w:t>
      </w:r>
      <w:r w:rsidR="006F0D31" w:rsidRPr="008A1E6A">
        <w:rPr>
          <w:rFonts w:ascii="Times New Roman" w:hAnsi="Times New Roman" w:cs="Times New Roman"/>
          <w:b/>
          <w:sz w:val="22"/>
          <w:szCs w:val="22"/>
        </w:rPr>
        <w:t>05</w:t>
      </w:r>
      <w:r w:rsidR="00653355" w:rsidRPr="008A1E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F0D31" w:rsidRPr="008A1E6A">
        <w:rPr>
          <w:rFonts w:ascii="Times New Roman" w:hAnsi="Times New Roman" w:cs="Times New Roman"/>
          <w:b/>
          <w:sz w:val="22"/>
          <w:szCs w:val="22"/>
        </w:rPr>
        <w:t>grudnia</w:t>
      </w:r>
      <w:r w:rsidR="00653355" w:rsidRPr="008A1E6A">
        <w:rPr>
          <w:rFonts w:ascii="Times New Roman" w:hAnsi="Times New Roman" w:cs="Times New Roman"/>
          <w:b/>
          <w:sz w:val="22"/>
          <w:szCs w:val="22"/>
        </w:rPr>
        <w:t>2021 r.;</w:t>
      </w:r>
    </w:p>
    <w:p w14:paraId="0AD273B1" w14:textId="31D1A178" w:rsidR="00562ADE" w:rsidRPr="00612F64" w:rsidRDefault="009F21E6" w:rsidP="004F14DF">
      <w:pPr>
        <w:widowControl/>
        <w:numPr>
          <w:ilvl w:val="0"/>
          <w:numId w:val="85"/>
        </w:numPr>
        <w:spacing w:after="120"/>
        <w:ind w:left="709" w:hanging="283"/>
        <w:jc w:val="both"/>
        <w:textAlignment w:val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A1E6A">
        <w:rPr>
          <w:rFonts w:ascii="Times New Roman" w:eastAsia="Times New Roman" w:hAnsi="Times New Roman" w:cs="Times New Roman"/>
          <w:sz w:val="22"/>
          <w:szCs w:val="22"/>
        </w:rPr>
        <w:t xml:space="preserve">Zamawiający określa termin wykonania datą kalendarzową – uzasadnienie: </w:t>
      </w:r>
      <w:r w:rsidR="00612F64">
        <w:rPr>
          <w:rFonts w:ascii="Times New Roman" w:eastAsia="Arial Narrow" w:hAnsi="Times New Roman" w:cs="Times New Roman"/>
          <w:bCs/>
          <w:sz w:val="22"/>
        </w:rPr>
        <w:t>o</w:t>
      </w:r>
      <w:r w:rsidRPr="008A1E6A">
        <w:rPr>
          <w:rFonts w:ascii="Times New Roman" w:eastAsia="Arial Narrow" w:hAnsi="Times New Roman" w:cs="Times New Roman"/>
          <w:bCs/>
          <w:sz w:val="22"/>
        </w:rPr>
        <w:t xml:space="preserve">kreślenie jednoznacznej daty zakończenia realizacji zamówienia wynika z konieczności realizacji zobowiązania powziętego  wobec </w:t>
      </w:r>
      <w:r w:rsidR="006F0D31" w:rsidRPr="008A1E6A">
        <w:rPr>
          <w:rFonts w:ascii="Times New Roman" w:eastAsia="Arial Narrow" w:hAnsi="Times New Roman" w:cs="Times New Roman"/>
          <w:bCs/>
          <w:sz w:val="22"/>
        </w:rPr>
        <w:t xml:space="preserve"> Wojewódzkiego</w:t>
      </w:r>
      <w:r w:rsidRPr="008A1E6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3717A">
        <w:rPr>
          <w:rFonts w:ascii="Times New Roman" w:eastAsia="Times New Roman" w:hAnsi="Times New Roman" w:cs="Times New Roman"/>
          <w:bCs/>
          <w:sz w:val="22"/>
          <w:szCs w:val="22"/>
        </w:rPr>
        <w:t xml:space="preserve">Inspektora Nadzoru Geodezyjnego i </w:t>
      </w:r>
      <w:r w:rsidR="006F0D31" w:rsidRPr="008A1E6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8A1E6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6F0D31" w:rsidRPr="008A1E6A">
        <w:rPr>
          <w:rFonts w:ascii="Times New Roman" w:eastAsia="Times New Roman" w:hAnsi="Times New Roman" w:cs="Times New Roman"/>
          <w:bCs/>
          <w:sz w:val="22"/>
          <w:szCs w:val="22"/>
        </w:rPr>
        <w:t>Kartograficznego</w:t>
      </w:r>
      <w:r w:rsidR="00F3717A" w:rsidRPr="00F3717A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46ACF8AF" w14:textId="77777777" w:rsidR="00F404BE" w:rsidRPr="006535E4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6535E4">
        <w:rPr>
          <w:b/>
          <w:sz w:val="22"/>
          <w:szCs w:val="22"/>
        </w:rPr>
        <w:lastRenderedPageBreak/>
        <w:t>§ 3</w:t>
      </w:r>
    </w:p>
    <w:p w14:paraId="74CD31EE" w14:textId="77777777" w:rsidR="003F1405" w:rsidRPr="006535E4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6535E4">
        <w:rPr>
          <w:b/>
          <w:sz w:val="22"/>
          <w:szCs w:val="22"/>
        </w:rPr>
        <w:t>Wynagrodzenie</w:t>
      </w:r>
    </w:p>
    <w:p w14:paraId="7F0167ED" w14:textId="77777777" w:rsidR="003F1405" w:rsidRPr="006535E4" w:rsidRDefault="003F1405" w:rsidP="003F4639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6535E4">
        <w:rPr>
          <w:rFonts w:eastAsia="Calibri"/>
          <w:sz w:val="22"/>
          <w:szCs w:val="22"/>
        </w:rPr>
        <w:t xml:space="preserve">Za wykonanie przedmiotu umowy strony ustalają </w:t>
      </w:r>
      <w:r w:rsidR="00950A18" w:rsidRPr="006535E4">
        <w:rPr>
          <w:rFonts w:eastAsia="Calibri"/>
          <w:sz w:val="22"/>
          <w:szCs w:val="22"/>
        </w:rPr>
        <w:t xml:space="preserve">całkowite </w:t>
      </w:r>
      <w:r w:rsidRPr="006535E4">
        <w:rPr>
          <w:rFonts w:eastAsia="Calibri"/>
          <w:sz w:val="22"/>
          <w:szCs w:val="22"/>
        </w:rPr>
        <w:t xml:space="preserve">wynagrodzenie ryczałtowe brutto w wysokości </w:t>
      </w:r>
      <w:r w:rsidR="00F33F50" w:rsidRPr="006535E4">
        <w:rPr>
          <w:rFonts w:eastAsia="Calibri"/>
          <w:b/>
          <w:bCs/>
          <w:sz w:val="22"/>
          <w:szCs w:val="22"/>
        </w:rPr>
        <w:t>___________________</w:t>
      </w:r>
      <w:r w:rsidRPr="006535E4">
        <w:rPr>
          <w:rFonts w:eastAsia="Calibri"/>
          <w:b/>
          <w:bCs/>
          <w:sz w:val="22"/>
          <w:szCs w:val="22"/>
        </w:rPr>
        <w:t>(słownie złotych: _________________)</w:t>
      </w:r>
      <w:r w:rsidRPr="006535E4">
        <w:rPr>
          <w:rFonts w:eastAsia="Calibri"/>
          <w:sz w:val="22"/>
          <w:szCs w:val="22"/>
        </w:rPr>
        <w:t xml:space="preserve">, </w:t>
      </w:r>
      <w:r w:rsidRPr="006535E4">
        <w:rPr>
          <w:rFonts w:eastAsia="Calibri"/>
          <w:b/>
          <w:bCs/>
          <w:sz w:val="22"/>
          <w:szCs w:val="22"/>
        </w:rPr>
        <w:t>zgodnie</w:t>
      </w:r>
      <w:r w:rsidRPr="006535E4">
        <w:rPr>
          <w:b/>
          <w:bCs/>
          <w:sz w:val="22"/>
          <w:szCs w:val="22"/>
        </w:rPr>
        <w:t xml:space="preserve"> z formularzem ofertowym stanowiącym załącznik</w:t>
      </w:r>
      <w:r w:rsidR="009F0675" w:rsidRPr="006535E4">
        <w:rPr>
          <w:b/>
          <w:bCs/>
          <w:sz w:val="22"/>
          <w:szCs w:val="22"/>
        </w:rPr>
        <w:t xml:space="preserve"> nr 1 </w:t>
      </w:r>
      <w:r w:rsidRPr="006535E4">
        <w:rPr>
          <w:b/>
          <w:sz w:val="22"/>
          <w:szCs w:val="22"/>
        </w:rPr>
        <w:t xml:space="preserve">do umowy, </w:t>
      </w:r>
      <w:r w:rsidRPr="006535E4">
        <w:rPr>
          <w:b/>
          <w:bCs/>
          <w:sz w:val="22"/>
          <w:szCs w:val="22"/>
        </w:rPr>
        <w:t>z zastrzeżeniem zawartym</w:t>
      </w:r>
      <w:r w:rsidR="009F0675" w:rsidRPr="006535E4">
        <w:rPr>
          <w:b/>
          <w:bCs/>
          <w:sz w:val="22"/>
          <w:szCs w:val="22"/>
        </w:rPr>
        <w:t xml:space="preserve"> </w:t>
      </w:r>
      <w:r w:rsidRPr="006535E4">
        <w:rPr>
          <w:b/>
          <w:sz w:val="22"/>
          <w:szCs w:val="22"/>
        </w:rPr>
        <w:t>w ust. 3.</w:t>
      </w:r>
    </w:p>
    <w:p w14:paraId="73FCE1A9" w14:textId="77777777" w:rsidR="003F1405" w:rsidRPr="006535E4" w:rsidRDefault="003F1405" w:rsidP="003F4639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6535E4">
        <w:rPr>
          <w:sz w:val="22"/>
          <w:szCs w:val="22"/>
        </w:rPr>
        <w:t>Wynagrodzenie ryczałtowe</w:t>
      </w:r>
      <w:r w:rsidR="00950A18" w:rsidRPr="006535E4">
        <w:rPr>
          <w:sz w:val="22"/>
          <w:szCs w:val="22"/>
        </w:rPr>
        <w:t>,</w:t>
      </w:r>
      <w:r w:rsidRPr="006535E4">
        <w:rPr>
          <w:sz w:val="22"/>
          <w:szCs w:val="22"/>
        </w:rPr>
        <w:t xml:space="preserve"> o którym mowa</w:t>
      </w:r>
      <w:r w:rsidRPr="006535E4">
        <w:rPr>
          <w:b/>
          <w:sz w:val="22"/>
          <w:szCs w:val="22"/>
        </w:rPr>
        <w:t xml:space="preserve"> w ust. 1</w:t>
      </w:r>
      <w:r w:rsidRPr="006535E4">
        <w:rPr>
          <w:sz w:val="22"/>
          <w:szCs w:val="22"/>
        </w:rPr>
        <w:t xml:space="preserve"> obejmuje wszystkie koszty związane z realizacją przedmiotu zamówienia,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ryczałtowego.</w:t>
      </w:r>
    </w:p>
    <w:p w14:paraId="476A0642" w14:textId="77777777" w:rsidR="009B0A3A" w:rsidRPr="006535E4" w:rsidRDefault="003F1405" w:rsidP="003F4639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6535E4">
        <w:rPr>
          <w:sz w:val="22"/>
          <w:szCs w:val="22"/>
        </w:rPr>
        <w:t xml:space="preserve">Wynagrodzenie należne Wykonawcy podlega zmianie w razie ustawowej zmiany stawki podatku VAT </w:t>
      </w:r>
      <w:r w:rsidRPr="006535E4">
        <w:rPr>
          <w:b/>
          <w:sz w:val="22"/>
          <w:szCs w:val="22"/>
        </w:rPr>
        <w:t xml:space="preserve">- </w:t>
      </w:r>
      <w:r w:rsidRPr="006535E4">
        <w:rPr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67CDDB29" w14:textId="72DBE2F5" w:rsidR="00F3717A" w:rsidRPr="00F3717A" w:rsidRDefault="009F21E6" w:rsidP="00F3717A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6535E4">
        <w:rPr>
          <w:sz w:val="22"/>
          <w:szCs w:val="22"/>
        </w:rPr>
        <w:t>P</w:t>
      </w:r>
      <w:r w:rsidR="00950A18" w:rsidRPr="006535E4">
        <w:rPr>
          <w:sz w:val="22"/>
          <w:szCs w:val="22"/>
        </w:rPr>
        <w:t xml:space="preserve">odstawą wystawienia faktury jest protokolarne odebranie prac </w:t>
      </w:r>
      <w:r w:rsidR="00F3717A">
        <w:rPr>
          <w:sz w:val="22"/>
          <w:szCs w:val="22"/>
        </w:rPr>
        <w:t xml:space="preserve">objętych przedmiotem umowy, </w:t>
      </w:r>
      <w:r w:rsidR="00F3717A" w:rsidRPr="00F3717A">
        <w:rPr>
          <w:bCs/>
          <w:sz w:val="22"/>
          <w:szCs w:val="22"/>
        </w:rPr>
        <w:t>termin wystawi</w:t>
      </w:r>
      <w:r w:rsidR="00F3717A">
        <w:rPr>
          <w:bCs/>
          <w:sz w:val="22"/>
          <w:szCs w:val="22"/>
        </w:rPr>
        <w:t xml:space="preserve">enia faktury </w:t>
      </w:r>
      <w:r w:rsidR="00D01159">
        <w:rPr>
          <w:bCs/>
          <w:sz w:val="22"/>
          <w:szCs w:val="22"/>
        </w:rPr>
        <w:t xml:space="preserve">nie później niż </w:t>
      </w:r>
      <w:r w:rsidR="009F7A72">
        <w:rPr>
          <w:bCs/>
          <w:sz w:val="22"/>
          <w:szCs w:val="22"/>
        </w:rPr>
        <w:t xml:space="preserve">do dnia </w:t>
      </w:r>
      <w:r w:rsidR="00F3717A">
        <w:rPr>
          <w:bCs/>
          <w:sz w:val="22"/>
          <w:szCs w:val="22"/>
        </w:rPr>
        <w:t>10 grudnia 2021 r.</w:t>
      </w:r>
    </w:p>
    <w:p w14:paraId="19754480" w14:textId="77777777" w:rsidR="003F1405" w:rsidRPr="006535E4" w:rsidRDefault="003F1405" w:rsidP="003F4639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6535E4">
        <w:rPr>
          <w:sz w:val="22"/>
          <w:szCs w:val="22"/>
        </w:rPr>
        <w:t xml:space="preserve">W przypadku stwierdzenia w protokole odbioru usterek lub wad w wykonaniu przedmiotu umowy, termin płatności jest liczony od dnia usunięcia usterek lub wad przez Wykonawcę, potwierdzony protokołem odbioru. Przedłużenie terminu płatności nie uchybia treści uprawnień wynikających z </w:t>
      </w:r>
      <w:r w:rsidRPr="006535E4">
        <w:rPr>
          <w:b/>
          <w:sz w:val="22"/>
          <w:szCs w:val="22"/>
        </w:rPr>
        <w:t>§ 1</w:t>
      </w:r>
      <w:r w:rsidR="00D76678" w:rsidRPr="006535E4">
        <w:rPr>
          <w:b/>
          <w:sz w:val="22"/>
          <w:szCs w:val="22"/>
        </w:rPr>
        <w:t>3</w:t>
      </w:r>
      <w:r w:rsidRPr="006535E4">
        <w:rPr>
          <w:b/>
          <w:sz w:val="22"/>
          <w:szCs w:val="22"/>
        </w:rPr>
        <w:t>.</w:t>
      </w:r>
    </w:p>
    <w:p w14:paraId="42D1A1E4" w14:textId="77777777" w:rsidR="003F1405" w:rsidRPr="006535E4" w:rsidRDefault="003F1405" w:rsidP="003F4639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6535E4">
        <w:rPr>
          <w:sz w:val="22"/>
          <w:szCs w:val="22"/>
        </w:rPr>
        <w:t>Zgodnie z wyborem Wykonawcy faktura może mieć formę papierową lub elektroniczną.</w:t>
      </w:r>
    </w:p>
    <w:p w14:paraId="7F3C74ED" w14:textId="77777777" w:rsidR="003F1405" w:rsidRPr="006535E4" w:rsidRDefault="003F1405" w:rsidP="003F4639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6535E4">
        <w:rPr>
          <w:sz w:val="22"/>
          <w:szCs w:val="22"/>
        </w:rPr>
        <w:t xml:space="preserve">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Pr="006535E4">
        <w:rPr>
          <w:b/>
          <w:sz w:val="22"/>
          <w:szCs w:val="22"/>
        </w:rPr>
        <w:t>PEF Zamawiającego: 732-21-70-007.</w:t>
      </w:r>
    </w:p>
    <w:p w14:paraId="4D5EA4C7" w14:textId="77777777" w:rsidR="003F1405" w:rsidRPr="006535E4" w:rsidRDefault="003F1405" w:rsidP="003F4639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6535E4">
        <w:rPr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42E449B9" w14:textId="77777777" w:rsidR="003F1405" w:rsidRPr="006535E4" w:rsidRDefault="003F1405" w:rsidP="003F4639">
      <w:pPr>
        <w:pStyle w:val="NumeracjaUrzdowa"/>
        <w:numPr>
          <w:ilvl w:val="0"/>
          <w:numId w:val="76"/>
        </w:numPr>
        <w:spacing w:before="120" w:line="240" w:lineRule="auto"/>
        <w:rPr>
          <w:sz w:val="22"/>
          <w:szCs w:val="22"/>
        </w:rPr>
      </w:pPr>
      <w:r w:rsidRPr="006535E4">
        <w:rPr>
          <w:sz w:val="22"/>
          <w:szCs w:val="22"/>
        </w:rPr>
        <w:t>Za dzień zapłaty uznaje się dzień obciążenia rachunku bankowego Zamawiającego.</w:t>
      </w:r>
    </w:p>
    <w:p w14:paraId="4AED1978" w14:textId="06DC7B19" w:rsidR="003F1405" w:rsidRPr="006535E4" w:rsidRDefault="003F1405" w:rsidP="003F4639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6535E4">
        <w:rPr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6535E4">
        <w:rPr>
          <w:b/>
          <w:sz w:val="22"/>
          <w:szCs w:val="22"/>
        </w:rPr>
        <w:t xml:space="preserve">ust. </w:t>
      </w:r>
      <w:r w:rsidR="00612F64">
        <w:rPr>
          <w:b/>
          <w:sz w:val="22"/>
          <w:szCs w:val="22"/>
        </w:rPr>
        <w:t>7</w:t>
      </w:r>
      <w:r w:rsidRPr="006535E4">
        <w:rPr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</w:t>
      </w:r>
    </w:p>
    <w:p w14:paraId="04F6F394" w14:textId="77777777" w:rsidR="006D61C9" w:rsidRPr="006535E4" w:rsidRDefault="006D61C9" w:rsidP="00F62CD7">
      <w:pPr>
        <w:pStyle w:val="Standard"/>
        <w:spacing w:line="240" w:lineRule="auto"/>
        <w:rPr>
          <w:b/>
          <w:color w:val="FF0000"/>
          <w:sz w:val="22"/>
          <w:szCs w:val="22"/>
        </w:rPr>
      </w:pPr>
    </w:p>
    <w:p w14:paraId="10EB2639" w14:textId="77777777" w:rsidR="00F404BE" w:rsidRPr="00F3717A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F3717A">
        <w:rPr>
          <w:b/>
          <w:sz w:val="22"/>
          <w:szCs w:val="22"/>
        </w:rPr>
        <w:t>§ 4</w:t>
      </w:r>
    </w:p>
    <w:p w14:paraId="282607B0" w14:textId="77777777" w:rsidR="006D61C9" w:rsidRPr="00F3717A" w:rsidRDefault="006D61C9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5601C081" w14:textId="77777777" w:rsidR="00F404BE" w:rsidRPr="00F3717A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F3717A">
        <w:rPr>
          <w:b/>
          <w:sz w:val="22"/>
          <w:szCs w:val="22"/>
        </w:rPr>
        <w:t>Warunki wykonania przedmiotu umowy</w:t>
      </w:r>
    </w:p>
    <w:p w14:paraId="1C42FF57" w14:textId="77777777" w:rsidR="006D61C9" w:rsidRPr="00F3717A" w:rsidRDefault="006D61C9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284EA94E" w14:textId="62421EB5" w:rsidR="009F7A72" w:rsidRPr="00612F64" w:rsidRDefault="00E73703" w:rsidP="004F14DF">
      <w:pPr>
        <w:pStyle w:val="Akapitzlist"/>
        <w:numPr>
          <w:ilvl w:val="0"/>
          <w:numId w:val="101"/>
        </w:numPr>
        <w:ind w:left="284" w:hanging="284"/>
        <w:rPr>
          <w:rFonts w:ascii="Times New Roman" w:hAnsi="Times New Roman"/>
          <w:spacing w:val="6"/>
        </w:rPr>
      </w:pPr>
      <w:r w:rsidRPr="00612F64">
        <w:rPr>
          <w:rFonts w:ascii="Times New Roman" w:hAnsi="Times New Roman"/>
        </w:rPr>
        <w:t xml:space="preserve">Wykonawca zobowiązany jest do </w:t>
      </w:r>
      <w:r w:rsidR="006F0D31" w:rsidRPr="00612F64">
        <w:rPr>
          <w:rFonts w:ascii="Times New Roman" w:hAnsi="Times New Roman"/>
        </w:rPr>
        <w:t xml:space="preserve"> </w:t>
      </w:r>
      <w:r w:rsidR="006F0D31" w:rsidRPr="00612F64">
        <w:rPr>
          <w:rFonts w:ascii="Times New Roman" w:hAnsi="Times New Roman"/>
          <w:spacing w:val="6"/>
        </w:rPr>
        <w:t>dostarczenia bazy danych  geodezyjnej ew</w:t>
      </w:r>
      <w:r w:rsidR="00F3717A" w:rsidRPr="00612F64">
        <w:rPr>
          <w:rFonts w:ascii="Times New Roman" w:hAnsi="Times New Roman"/>
          <w:spacing w:val="6"/>
        </w:rPr>
        <w:t>idencji sieci uzbrojenia terenu</w:t>
      </w:r>
      <w:r w:rsidR="006F0D31" w:rsidRPr="00612F64">
        <w:rPr>
          <w:rFonts w:ascii="Times New Roman" w:hAnsi="Times New Roman"/>
          <w:spacing w:val="6"/>
        </w:rPr>
        <w:t xml:space="preserve"> </w:t>
      </w:r>
      <w:r w:rsidR="00F3717A" w:rsidRPr="00612F64">
        <w:rPr>
          <w:rFonts w:ascii="Times New Roman" w:hAnsi="Times New Roman"/>
          <w:spacing w:val="6"/>
        </w:rPr>
        <w:t xml:space="preserve">dalej zwanej </w:t>
      </w:r>
      <w:r w:rsidR="006F0D31" w:rsidRPr="00612F64">
        <w:rPr>
          <w:rFonts w:ascii="Times New Roman" w:hAnsi="Times New Roman"/>
          <w:spacing w:val="6"/>
        </w:rPr>
        <w:t xml:space="preserve"> </w:t>
      </w:r>
      <w:r w:rsidR="00F3717A" w:rsidRPr="00612F64">
        <w:rPr>
          <w:rFonts w:ascii="Times New Roman" w:hAnsi="Times New Roman"/>
          <w:spacing w:val="6"/>
        </w:rPr>
        <w:t xml:space="preserve">GESUT </w:t>
      </w:r>
      <w:r w:rsidR="002A49AF" w:rsidRPr="00612F64">
        <w:rPr>
          <w:rFonts w:ascii="Times New Roman" w:hAnsi="Times New Roman"/>
          <w:spacing w:val="6"/>
        </w:rPr>
        <w:t xml:space="preserve">dla obrębów Antoniew, </w:t>
      </w:r>
      <w:r w:rsidR="006F0D31" w:rsidRPr="00612F64">
        <w:rPr>
          <w:rFonts w:ascii="Times New Roman" w:hAnsi="Times New Roman"/>
          <w:spacing w:val="6"/>
        </w:rPr>
        <w:t>Rąbień, Rąbień AB, gminy Aleksand</w:t>
      </w:r>
      <w:r w:rsidR="00F3717A" w:rsidRPr="00612F64">
        <w:rPr>
          <w:rFonts w:ascii="Times New Roman" w:hAnsi="Times New Roman"/>
          <w:spacing w:val="6"/>
        </w:rPr>
        <w:t>rów Łódzki, powiatu zgierskiego</w:t>
      </w:r>
      <w:r w:rsidR="00612F64" w:rsidRPr="00612F64">
        <w:rPr>
          <w:rFonts w:ascii="Times New Roman" w:hAnsi="Times New Roman"/>
          <w:spacing w:val="6"/>
        </w:rPr>
        <w:t xml:space="preserve">, zgodnie z postanowieniami </w:t>
      </w:r>
      <w:r w:rsidR="00F3717A" w:rsidRPr="00612F64">
        <w:rPr>
          <w:rFonts w:ascii="Times New Roman" w:hAnsi="Times New Roman"/>
          <w:spacing w:val="6"/>
        </w:rPr>
        <w:t xml:space="preserve"> </w:t>
      </w:r>
      <w:r w:rsidR="00612F64" w:rsidRPr="00612F64">
        <w:rPr>
          <w:rFonts w:ascii="Times New Roman" w:hAnsi="Times New Roman"/>
          <w:b/>
          <w:spacing w:val="6"/>
        </w:rPr>
        <w:t>WT stanowiącym załącznik nr 2 do umowy</w:t>
      </w:r>
      <w:r w:rsidR="00612F64">
        <w:rPr>
          <w:rFonts w:ascii="Times New Roman" w:hAnsi="Times New Roman"/>
          <w:spacing w:val="6"/>
        </w:rPr>
        <w:t xml:space="preserve">, </w:t>
      </w:r>
      <w:r w:rsidR="00612F64">
        <w:rPr>
          <w:rFonts w:ascii="Times New Roman" w:hAnsi="Times New Roman"/>
          <w:spacing w:val="6"/>
        </w:rPr>
        <w:br/>
        <w:t xml:space="preserve"> </w:t>
      </w:r>
      <w:r w:rsidR="00A958A6" w:rsidRPr="00612F64">
        <w:rPr>
          <w:rFonts w:ascii="Times New Roman" w:hAnsi="Times New Roman"/>
        </w:rPr>
        <w:t>w</w:t>
      </w:r>
      <w:r w:rsidR="006F0D31" w:rsidRPr="00612F64">
        <w:rPr>
          <w:rFonts w:ascii="Times New Roman" w:hAnsi="Times New Roman"/>
          <w:spacing w:val="7"/>
        </w:rPr>
        <w:t xml:space="preserve"> zakres</w:t>
      </w:r>
      <w:r w:rsidR="00A958A6" w:rsidRPr="00612F64">
        <w:rPr>
          <w:rFonts w:ascii="Times New Roman" w:hAnsi="Times New Roman"/>
          <w:spacing w:val="7"/>
        </w:rPr>
        <w:t xml:space="preserve"> </w:t>
      </w:r>
      <w:r w:rsidR="006F0D31" w:rsidRPr="00612F64">
        <w:rPr>
          <w:rFonts w:ascii="Times New Roman" w:hAnsi="Times New Roman"/>
          <w:spacing w:val="7"/>
        </w:rPr>
        <w:t>opracowania wchodzi w szczególności:</w:t>
      </w:r>
    </w:p>
    <w:p w14:paraId="0BF1DBBF" w14:textId="77777777" w:rsidR="002A49AF" w:rsidRPr="009F7A72" w:rsidRDefault="002A49AF" w:rsidP="002A49AF">
      <w:pPr>
        <w:pStyle w:val="Akapitzlist"/>
        <w:numPr>
          <w:ilvl w:val="0"/>
          <w:numId w:val="0"/>
        </w:numPr>
        <w:ind w:left="284"/>
        <w:rPr>
          <w:rFonts w:ascii="Times New Roman" w:hAnsi="Times New Roman"/>
          <w:spacing w:val="6"/>
        </w:rPr>
      </w:pPr>
    </w:p>
    <w:p w14:paraId="212EE417" w14:textId="77777777" w:rsidR="002A49AF" w:rsidRDefault="002A49AF" w:rsidP="004F14DF">
      <w:pPr>
        <w:pStyle w:val="NumeracjaUrzdowa"/>
        <w:numPr>
          <w:ilvl w:val="0"/>
          <w:numId w:val="103"/>
        </w:numPr>
        <w:spacing w:after="240" w:line="240" w:lineRule="auto"/>
        <w:ind w:right="0"/>
        <w:rPr>
          <w:sz w:val="22"/>
          <w:szCs w:val="22"/>
        </w:rPr>
      </w:pPr>
      <w:bookmarkStart w:id="0" w:name="page2"/>
      <w:bookmarkEnd w:id="0"/>
      <w:r w:rsidRPr="00585EA1">
        <w:rPr>
          <w:sz w:val="22"/>
          <w:szCs w:val="22"/>
        </w:rPr>
        <w:t>analiza materiałów PZGiK pod kątem ich przydatności dla utworzenia baz danych;</w:t>
      </w:r>
    </w:p>
    <w:p w14:paraId="2B24E19E" w14:textId="77777777" w:rsidR="002A49AF" w:rsidRDefault="002A49AF" w:rsidP="004F14DF">
      <w:pPr>
        <w:pStyle w:val="NumeracjaUrzdowa"/>
        <w:numPr>
          <w:ilvl w:val="0"/>
          <w:numId w:val="103"/>
        </w:numPr>
        <w:spacing w:after="240" w:line="240" w:lineRule="auto"/>
        <w:ind w:right="0"/>
        <w:rPr>
          <w:sz w:val="22"/>
          <w:szCs w:val="22"/>
        </w:rPr>
      </w:pPr>
      <w:r w:rsidRPr="002A49AF">
        <w:rPr>
          <w:sz w:val="22"/>
          <w:szCs w:val="22"/>
        </w:rPr>
        <w:t>utworzenie i aktualizacja bazy danych GESUT w oparciu o materiały PZGiK oraz inne rejestry i informacje;</w:t>
      </w:r>
    </w:p>
    <w:p w14:paraId="1BF47A72" w14:textId="77777777" w:rsidR="002A49AF" w:rsidRDefault="002A49AF" w:rsidP="004F14DF">
      <w:pPr>
        <w:pStyle w:val="NumeracjaUrzdowa"/>
        <w:numPr>
          <w:ilvl w:val="0"/>
          <w:numId w:val="103"/>
        </w:numPr>
        <w:spacing w:after="240" w:line="240" w:lineRule="auto"/>
        <w:ind w:right="0"/>
        <w:rPr>
          <w:sz w:val="22"/>
          <w:szCs w:val="22"/>
        </w:rPr>
      </w:pPr>
      <w:r w:rsidRPr="002A49AF">
        <w:rPr>
          <w:sz w:val="22"/>
          <w:szCs w:val="22"/>
        </w:rPr>
        <w:t>przekazanie obiektów inicjalnej bazy danych GESUT podmiotom władającym SUT w formie plików GML lub innych formatów uzgodnionych z Zamawiającym, w celu wydania przez te podmioty opinii, co do zgodności treści utworzonej inicjalnej bazy danych ze stanem wynikającym z dokumentacji prowadzonej przez te podmioty, w tym wskazania ewentualnych nieprawidłowości w treści tej bazy;</w:t>
      </w:r>
    </w:p>
    <w:p w14:paraId="0821292C" w14:textId="77777777" w:rsidR="002A49AF" w:rsidRDefault="002A49AF" w:rsidP="004F14DF">
      <w:pPr>
        <w:pStyle w:val="NumeracjaUrzdowa"/>
        <w:numPr>
          <w:ilvl w:val="0"/>
          <w:numId w:val="103"/>
        </w:numPr>
        <w:spacing w:after="240" w:line="240" w:lineRule="auto"/>
        <w:ind w:right="0"/>
        <w:rPr>
          <w:sz w:val="22"/>
          <w:szCs w:val="22"/>
        </w:rPr>
      </w:pPr>
      <w:r w:rsidRPr="002A49AF">
        <w:rPr>
          <w:sz w:val="22"/>
          <w:szCs w:val="22"/>
        </w:rPr>
        <w:t xml:space="preserve"> aktualizacja bazy GESUT w oparciu o odpowiednie informacje przekazane przez podmioty władające </w:t>
      </w:r>
      <w:r w:rsidRPr="002A49AF">
        <w:rPr>
          <w:sz w:val="22"/>
          <w:szCs w:val="22"/>
        </w:rPr>
        <w:lastRenderedPageBreak/>
        <w:t xml:space="preserve">SUT; </w:t>
      </w:r>
    </w:p>
    <w:p w14:paraId="5CAAC10C" w14:textId="77777777" w:rsidR="002A49AF" w:rsidRDefault="002A49AF" w:rsidP="004F14DF">
      <w:pPr>
        <w:pStyle w:val="NumeracjaUrzdowa"/>
        <w:numPr>
          <w:ilvl w:val="0"/>
          <w:numId w:val="103"/>
        </w:numPr>
        <w:spacing w:after="240" w:line="240" w:lineRule="auto"/>
        <w:ind w:right="0"/>
        <w:rPr>
          <w:sz w:val="22"/>
          <w:szCs w:val="22"/>
        </w:rPr>
      </w:pPr>
      <w:r w:rsidRPr="002A49AF">
        <w:rPr>
          <w:sz w:val="22"/>
          <w:szCs w:val="22"/>
        </w:rPr>
        <w:t xml:space="preserve">walidacja danych wraz z przygotowaniem pozytywnych raportów; </w:t>
      </w:r>
    </w:p>
    <w:p w14:paraId="57E839C9" w14:textId="77777777" w:rsidR="002A49AF" w:rsidRDefault="002A49AF" w:rsidP="004F14DF">
      <w:pPr>
        <w:pStyle w:val="NumeracjaUrzdowa"/>
        <w:numPr>
          <w:ilvl w:val="0"/>
          <w:numId w:val="103"/>
        </w:numPr>
        <w:spacing w:after="240" w:line="240" w:lineRule="auto"/>
        <w:ind w:right="0"/>
        <w:rPr>
          <w:sz w:val="22"/>
          <w:szCs w:val="22"/>
        </w:rPr>
      </w:pPr>
      <w:r w:rsidRPr="002A49AF">
        <w:rPr>
          <w:sz w:val="22"/>
          <w:szCs w:val="22"/>
        </w:rPr>
        <w:t>harmonizacja danych dotyczących obiektów GESUT z innymi bazami danych PZGiK prowadzonymi przez Zamawiającego;</w:t>
      </w:r>
    </w:p>
    <w:p w14:paraId="46FF3AA2" w14:textId="02FDC8D6" w:rsidR="002A49AF" w:rsidRPr="002A49AF" w:rsidRDefault="002A49AF" w:rsidP="004F14DF">
      <w:pPr>
        <w:pStyle w:val="NumeracjaUrzdowa"/>
        <w:numPr>
          <w:ilvl w:val="0"/>
          <w:numId w:val="103"/>
        </w:numPr>
        <w:spacing w:after="240" w:line="240" w:lineRule="auto"/>
        <w:ind w:right="0"/>
        <w:rPr>
          <w:sz w:val="22"/>
          <w:szCs w:val="22"/>
        </w:rPr>
      </w:pPr>
      <w:r w:rsidRPr="002A49AF">
        <w:rPr>
          <w:sz w:val="22"/>
          <w:szCs w:val="22"/>
        </w:rPr>
        <w:t>wykonanie redakcji kartograficznej.</w:t>
      </w:r>
    </w:p>
    <w:p w14:paraId="48792D85" w14:textId="6A220742" w:rsidR="002A49AF" w:rsidRPr="00A10BDD" w:rsidRDefault="002A49AF" w:rsidP="004F14DF">
      <w:pPr>
        <w:pStyle w:val="Standard"/>
        <w:numPr>
          <w:ilvl w:val="0"/>
          <w:numId w:val="105"/>
        </w:numPr>
        <w:spacing w:line="276" w:lineRule="auto"/>
        <w:ind w:left="426" w:hanging="426"/>
        <w:rPr>
          <w:sz w:val="22"/>
          <w:szCs w:val="22"/>
        </w:rPr>
      </w:pPr>
      <w:r w:rsidRPr="00773B7A">
        <w:rPr>
          <w:spacing w:val="-6"/>
          <w:sz w:val="22"/>
          <w:szCs w:val="22"/>
        </w:rPr>
        <w:t xml:space="preserve">Wykonawca zobowiązuje się do wykonania przedmiotu umowy zgodnie z obowiązującymi przepisami </w:t>
      </w:r>
      <w:r w:rsidRPr="00773B7A">
        <w:rPr>
          <w:spacing w:val="-6"/>
          <w:sz w:val="22"/>
          <w:szCs w:val="22"/>
        </w:rPr>
        <w:br/>
        <w:t>i standardami technicznymi oraz z</w:t>
      </w:r>
      <w:r>
        <w:rPr>
          <w:spacing w:val="-6"/>
          <w:sz w:val="22"/>
          <w:szCs w:val="22"/>
        </w:rPr>
        <w:t>godnie z WT</w:t>
      </w:r>
      <w:r w:rsidR="00612F64">
        <w:rPr>
          <w:spacing w:val="-6"/>
          <w:sz w:val="22"/>
          <w:szCs w:val="22"/>
        </w:rPr>
        <w:t xml:space="preserve"> </w:t>
      </w:r>
      <w:r w:rsidR="00612F64">
        <w:rPr>
          <w:b/>
          <w:spacing w:val="-6"/>
          <w:sz w:val="22"/>
          <w:szCs w:val="22"/>
        </w:rPr>
        <w:t xml:space="preserve">stanowiącym </w:t>
      </w:r>
      <w:r w:rsidRPr="00773B7A">
        <w:rPr>
          <w:b/>
          <w:spacing w:val="-6"/>
          <w:sz w:val="22"/>
          <w:szCs w:val="22"/>
        </w:rPr>
        <w:t xml:space="preserve">załącznik nr 2 </w:t>
      </w:r>
      <w:r>
        <w:rPr>
          <w:b/>
          <w:spacing w:val="-6"/>
          <w:sz w:val="22"/>
          <w:szCs w:val="22"/>
        </w:rPr>
        <w:t>do umowy.</w:t>
      </w:r>
    </w:p>
    <w:p w14:paraId="6BD42AE5" w14:textId="77777777" w:rsidR="002A49AF" w:rsidRDefault="002A49AF" w:rsidP="002A49AF">
      <w:pPr>
        <w:pStyle w:val="Standard"/>
        <w:spacing w:line="276" w:lineRule="auto"/>
        <w:ind w:left="426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 </w:t>
      </w:r>
    </w:p>
    <w:p w14:paraId="457E7C64" w14:textId="77777777" w:rsidR="002A49AF" w:rsidRDefault="002A49AF" w:rsidP="004F14DF">
      <w:pPr>
        <w:pStyle w:val="Standard"/>
        <w:numPr>
          <w:ilvl w:val="0"/>
          <w:numId w:val="105"/>
        </w:numPr>
        <w:spacing w:after="240" w:line="276" w:lineRule="auto"/>
        <w:ind w:left="426" w:hanging="426"/>
        <w:rPr>
          <w:sz w:val="22"/>
          <w:szCs w:val="22"/>
        </w:rPr>
      </w:pPr>
      <w:r w:rsidRPr="00A10BDD">
        <w:rPr>
          <w:sz w:val="22"/>
          <w:szCs w:val="22"/>
        </w:rPr>
        <w:t>Wy</w:t>
      </w:r>
      <w:r>
        <w:rPr>
          <w:sz w:val="22"/>
          <w:szCs w:val="22"/>
        </w:rPr>
        <w:t>konawca oświadcza, że</w:t>
      </w:r>
      <w:r w:rsidRPr="00A10BDD">
        <w:rPr>
          <w:sz w:val="22"/>
          <w:szCs w:val="22"/>
        </w:rPr>
        <w:t xml:space="preserve"> spełnia wszystkie przewidziane przepisami prawa wymogi w zakresie kwalifikacji i uprawnień niezbędnych do wykonania przedmiotu umowy.</w:t>
      </w:r>
    </w:p>
    <w:p w14:paraId="2DE4D3DA" w14:textId="6BFB4FD3" w:rsidR="00A10BDD" w:rsidRPr="00DA7C86" w:rsidRDefault="002A49AF" w:rsidP="004F14DF">
      <w:pPr>
        <w:pStyle w:val="Standard"/>
        <w:numPr>
          <w:ilvl w:val="0"/>
          <w:numId w:val="105"/>
        </w:numPr>
        <w:spacing w:after="240" w:line="276" w:lineRule="auto"/>
        <w:ind w:left="426" w:hanging="426"/>
        <w:rPr>
          <w:sz w:val="22"/>
          <w:szCs w:val="22"/>
        </w:rPr>
      </w:pPr>
      <w:r w:rsidRPr="00A10BDD">
        <w:rPr>
          <w:sz w:val="22"/>
          <w:szCs w:val="22"/>
        </w:rPr>
        <w:t>Wykonawca zabezpiecza we własnym zakresie wszelkie środki techniczne i organizacyjne niezbędne do wykonania przedmiotu umowy.</w:t>
      </w:r>
    </w:p>
    <w:p w14:paraId="058BFF36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5</w:t>
      </w:r>
    </w:p>
    <w:p w14:paraId="5B2D9F4E" w14:textId="5D332558" w:rsidR="00DA7C86" w:rsidRDefault="00DA7C86" w:rsidP="00DA7C86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536F73">
        <w:rPr>
          <w:color w:val="000000"/>
          <w:sz w:val="22"/>
          <w:szCs w:val="22"/>
        </w:rPr>
        <w:t xml:space="preserve">Wykonawca, którego oferta zostanie uznana za najkorzystniejszą, zobowiązany będzie najpóźniej </w:t>
      </w:r>
      <w:r w:rsidRPr="00536F7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ciągu 5 dni</w:t>
      </w:r>
      <w:r w:rsidRPr="00536F73">
        <w:rPr>
          <w:color w:val="000000"/>
          <w:sz w:val="22"/>
          <w:szCs w:val="22"/>
        </w:rPr>
        <w:t xml:space="preserve"> od daty podpisania umowy, przedstawić Zamawiającemu do akceptacj</w:t>
      </w:r>
      <w:r>
        <w:rPr>
          <w:color w:val="000000"/>
          <w:sz w:val="22"/>
          <w:szCs w:val="22"/>
        </w:rPr>
        <w:t xml:space="preserve">i szczegółowy harmonogram techniczny (SHT)  wykonywanych  prac, </w:t>
      </w:r>
      <w:r w:rsidRPr="00536F73">
        <w:rPr>
          <w:color w:val="000000"/>
          <w:sz w:val="22"/>
          <w:szCs w:val="22"/>
        </w:rPr>
        <w:t>uwzględniający posz</w:t>
      </w:r>
      <w:r>
        <w:rPr>
          <w:color w:val="000000"/>
          <w:sz w:val="22"/>
          <w:szCs w:val="22"/>
        </w:rPr>
        <w:t>czególne etapy realizacji</w:t>
      </w:r>
      <w:r w:rsidRPr="00536F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prac geodezyjnych </w:t>
      </w:r>
      <w:r w:rsidRPr="00536F73">
        <w:rPr>
          <w:color w:val="000000"/>
          <w:sz w:val="22"/>
          <w:szCs w:val="22"/>
        </w:rPr>
        <w:t>wraz z terminami ich rozpoczęcia i zakończenia, z wyszczególnieniem zadań prostych</w:t>
      </w:r>
      <w:r>
        <w:rPr>
          <w:color w:val="000000"/>
          <w:sz w:val="22"/>
          <w:szCs w:val="22"/>
        </w:rPr>
        <w:br/>
      </w:r>
      <w:r w:rsidRPr="00536F73">
        <w:rPr>
          <w:color w:val="000000"/>
          <w:sz w:val="22"/>
          <w:szCs w:val="22"/>
        </w:rPr>
        <w:t xml:space="preserve"> i złożonych, wynikających z technologii prow</w:t>
      </w:r>
      <w:r>
        <w:rPr>
          <w:color w:val="000000"/>
          <w:sz w:val="22"/>
          <w:szCs w:val="22"/>
        </w:rPr>
        <w:t xml:space="preserve">adzonych prac. Harmonogram </w:t>
      </w:r>
      <w:r w:rsidRPr="00536F73">
        <w:rPr>
          <w:color w:val="000000"/>
          <w:sz w:val="22"/>
          <w:szCs w:val="22"/>
        </w:rPr>
        <w:t xml:space="preserve"> mus</w:t>
      </w:r>
      <w:r>
        <w:rPr>
          <w:color w:val="000000"/>
          <w:sz w:val="22"/>
          <w:szCs w:val="22"/>
        </w:rPr>
        <w:t xml:space="preserve">i zawierać takie rozłożenie świadczenia usługi </w:t>
      </w:r>
      <w:r w:rsidRPr="00536F73">
        <w:rPr>
          <w:color w:val="000000"/>
          <w:sz w:val="22"/>
          <w:szCs w:val="22"/>
        </w:rPr>
        <w:t xml:space="preserve"> w trakcie realizacji przedmiotu umowy</w:t>
      </w:r>
      <w:r>
        <w:rPr>
          <w:color w:val="000000"/>
          <w:sz w:val="22"/>
          <w:szCs w:val="22"/>
        </w:rPr>
        <w:t xml:space="preserve">, aby </w:t>
      </w:r>
      <w:r w:rsidRPr="00536F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</w:t>
      </w:r>
      <w:r w:rsidRPr="00536F73">
        <w:rPr>
          <w:color w:val="000000"/>
          <w:sz w:val="22"/>
          <w:szCs w:val="22"/>
        </w:rPr>
        <w:t>gwarant</w:t>
      </w:r>
      <w:r>
        <w:rPr>
          <w:color w:val="000000"/>
          <w:sz w:val="22"/>
          <w:szCs w:val="22"/>
        </w:rPr>
        <w:t>ować</w:t>
      </w:r>
      <w:r w:rsidRPr="00536F73">
        <w:rPr>
          <w:color w:val="000000"/>
          <w:sz w:val="22"/>
          <w:szCs w:val="22"/>
        </w:rPr>
        <w:t xml:space="preserve"> ich wykonanie w termin</w:t>
      </w:r>
      <w:r>
        <w:rPr>
          <w:color w:val="000000"/>
          <w:sz w:val="22"/>
          <w:szCs w:val="22"/>
        </w:rPr>
        <w:t>ie</w:t>
      </w:r>
      <w:r w:rsidRPr="00536F73">
        <w:rPr>
          <w:color w:val="000000"/>
          <w:sz w:val="22"/>
          <w:szCs w:val="22"/>
        </w:rPr>
        <w:t>, o który</w:t>
      </w:r>
      <w:r>
        <w:rPr>
          <w:color w:val="000000"/>
          <w:sz w:val="22"/>
          <w:szCs w:val="22"/>
        </w:rPr>
        <w:t>m</w:t>
      </w:r>
      <w:r w:rsidRPr="00536F73">
        <w:rPr>
          <w:color w:val="000000"/>
          <w:sz w:val="22"/>
          <w:szCs w:val="22"/>
        </w:rPr>
        <w:t xml:space="preserve"> mowa w </w:t>
      </w:r>
      <w:r w:rsidRPr="00536F73">
        <w:rPr>
          <w:b/>
          <w:sz w:val="22"/>
          <w:szCs w:val="22"/>
        </w:rPr>
        <w:t xml:space="preserve">§ 2 </w:t>
      </w:r>
      <w:r w:rsidRPr="00536F73">
        <w:rPr>
          <w:sz w:val="22"/>
          <w:szCs w:val="22"/>
        </w:rPr>
        <w:t>niniejszej umowy.</w:t>
      </w:r>
    </w:p>
    <w:p w14:paraId="00896DE7" w14:textId="4ECF1F4F" w:rsidR="002A464E" w:rsidRPr="0051464B" w:rsidRDefault="002A464E" w:rsidP="003409F3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51464B">
        <w:rPr>
          <w:sz w:val="22"/>
          <w:szCs w:val="22"/>
        </w:rPr>
        <w:t>Wykonawca zobowiązany jest, aby w</w:t>
      </w:r>
      <w:r w:rsidR="00A10BDD" w:rsidRPr="0051464B">
        <w:rPr>
          <w:sz w:val="22"/>
          <w:szCs w:val="22"/>
        </w:rPr>
        <w:t xml:space="preserve"> zakresie realizacji zamówienia, </w:t>
      </w:r>
      <w:r w:rsidRPr="0051464B">
        <w:rPr>
          <w:sz w:val="22"/>
          <w:szCs w:val="22"/>
        </w:rPr>
        <w:t xml:space="preserve">osoby wykonujące czynności, wskazane poniżej, były zatrudnione na podstawie umowy o pracę w rozumieniu przepisów ustawy z dnia </w:t>
      </w:r>
      <w:r w:rsidR="00355280" w:rsidRPr="0051464B">
        <w:rPr>
          <w:kern w:val="0"/>
          <w:sz w:val="22"/>
          <w:szCs w:val="22"/>
          <w:lang w:eastAsia="pl-PL" w:bidi="ar-SA"/>
        </w:rPr>
        <w:t xml:space="preserve">art. 22 § 1 ustawy z dnia 26 czerwca 1974 </w:t>
      </w:r>
      <w:r w:rsidR="006250AE" w:rsidRPr="0051464B">
        <w:rPr>
          <w:kern w:val="0"/>
          <w:sz w:val="22"/>
          <w:szCs w:val="22"/>
          <w:lang w:eastAsia="pl-PL" w:bidi="ar-SA"/>
        </w:rPr>
        <w:t>r. - Kodeks pracy (Dz. U. z 2020 r. poz. 1320</w:t>
      </w:r>
      <w:r w:rsidR="00355280" w:rsidRPr="0051464B">
        <w:rPr>
          <w:kern w:val="0"/>
          <w:sz w:val="22"/>
          <w:szCs w:val="22"/>
          <w:lang w:eastAsia="pl-PL" w:bidi="ar-SA"/>
        </w:rPr>
        <w:t>):</w:t>
      </w:r>
    </w:p>
    <w:p w14:paraId="3349DC15" w14:textId="77777777" w:rsidR="00355280" w:rsidRPr="0051464B" w:rsidRDefault="00355280" w:rsidP="004F14DF">
      <w:pPr>
        <w:pStyle w:val="NumeracjaUrzdowa"/>
        <w:numPr>
          <w:ilvl w:val="0"/>
          <w:numId w:val="81"/>
        </w:numPr>
        <w:spacing w:before="57" w:after="57" w:line="240" w:lineRule="auto"/>
        <w:ind w:right="0"/>
        <w:rPr>
          <w:sz w:val="22"/>
          <w:szCs w:val="22"/>
        </w:rPr>
      </w:pPr>
      <w:r w:rsidRPr="0051464B">
        <w:rPr>
          <w:sz w:val="22"/>
          <w:szCs w:val="22"/>
        </w:rPr>
        <w:t xml:space="preserve">czynności w zakresie prac </w:t>
      </w:r>
      <w:r w:rsidR="00A10BDD" w:rsidRPr="0051464B">
        <w:rPr>
          <w:sz w:val="22"/>
          <w:szCs w:val="22"/>
        </w:rPr>
        <w:t>teleinformatycznych związanych z wprowadzaniem danych;</w:t>
      </w:r>
    </w:p>
    <w:p w14:paraId="338CEF11" w14:textId="77777777" w:rsidR="00355280" w:rsidRPr="0051464B" w:rsidRDefault="00355280" w:rsidP="004F14DF">
      <w:pPr>
        <w:pStyle w:val="NumeracjaUrzdowa"/>
        <w:numPr>
          <w:ilvl w:val="0"/>
          <w:numId w:val="81"/>
        </w:numPr>
        <w:spacing w:before="57" w:after="57" w:line="240" w:lineRule="auto"/>
        <w:ind w:right="0"/>
        <w:rPr>
          <w:sz w:val="22"/>
          <w:szCs w:val="22"/>
        </w:rPr>
      </w:pPr>
      <w:r w:rsidRPr="0051464B">
        <w:rPr>
          <w:sz w:val="22"/>
          <w:szCs w:val="22"/>
        </w:rPr>
        <w:t xml:space="preserve">czynności w zakresie prac </w:t>
      </w:r>
      <w:r w:rsidR="00A10BDD" w:rsidRPr="0051464B">
        <w:rPr>
          <w:sz w:val="22"/>
          <w:szCs w:val="22"/>
        </w:rPr>
        <w:t>biurowych;</w:t>
      </w:r>
    </w:p>
    <w:p w14:paraId="40BC318F" w14:textId="4C06064B" w:rsidR="00355280" w:rsidRPr="0051464B" w:rsidRDefault="00355280" w:rsidP="004F14DF">
      <w:pPr>
        <w:pStyle w:val="NumeracjaUrzdowa"/>
        <w:numPr>
          <w:ilvl w:val="0"/>
          <w:numId w:val="81"/>
        </w:numPr>
        <w:spacing w:before="57" w:after="57" w:line="240" w:lineRule="auto"/>
        <w:ind w:right="0"/>
        <w:rPr>
          <w:sz w:val="22"/>
          <w:szCs w:val="22"/>
        </w:rPr>
      </w:pPr>
      <w:r w:rsidRPr="0051464B">
        <w:rPr>
          <w:sz w:val="22"/>
          <w:szCs w:val="22"/>
        </w:rPr>
        <w:t xml:space="preserve">czynności w zakresie prac </w:t>
      </w:r>
      <w:r w:rsidR="001876A3" w:rsidRPr="0051464B">
        <w:rPr>
          <w:sz w:val="22"/>
          <w:szCs w:val="22"/>
        </w:rPr>
        <w:t>organizacyjnych;</w:t>
      </w:r>
    </w:p>
    <w:p w14:paraId="6F4D23B9" w14:textId="5C11115F" w:rsidR="00A958A6" w:rsidRPr="0051464B" w:rsidRDefault="0051464B" w:rsidP="004F14DF">
      <w:pPr>
        <w:pStyle w:val="numeracjaurzdowa0"/>
        <w:numPr>
          <w:ilvl w:val="0"/>
          <w:numId w:val="81"/>
        </w:numPr>
        <w:spacing w:after="240" w:afterAutospacing="0"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>dostarczenie bazy danych GESUT;</w:t>
      </w:r>
    </w:p>
    <w:p w14:paraId="4888E091" w14:textId="77777777" w:rsidR="0051464B" w:rsidRDefault="0051464B" w:rsidP="004F14DF">
      <w:pPr>
        <w:pStyle w:val="NumeracjaUrzdowa"/>
        <w:numPr>
          <w:ilvl w:val="0"/>
          <w:numId w:val="102"/>
        </w:numPr>
        <w:spacing w:before="57" w:after="57" w:line="240" w:lineRule="auto"/>
        <w:ind w:left="284" w:right="0" w:hanging="284"/>
        <w:rPr>
          <w:sz w:val="22"/>
          <w:szCs w:val="22"/>
        </w:rPr>
      </w:pPr>
      <w:r w:rsidRPr="00DD6B3E">
        <w:rPr>
          <w:sz w:val="22"/>
          <w:szCs w:val="22"/>
        </w:rPr>
        <w:t xml:space="preserve">Obowiązek, o którym mowa w </w:t>
      </w:r>
      <w:r w:rsidRPr="00DD6B3E">
        <w:rPr>
          <w:b/>
          <w:bCs/>
          <w:sz w:val="22"/>
          <w:szCs w:val="22"/>
        </w:rPr>
        <w:t>ust. 2</w:t>
      </w:r>
      <w:r w:rsidRPr="00DD6B3E">
        <w:rPr>
          <w:sz w:val="22"/>
          <w:szCs w:val="22"/>
        </w:rPr>
        <w:t xml:space="preserve"> nie dotyczy sytuacji, gdy prace wymienione powyżej będą wykonywane samodzielnie i osobiście przez osoby fizyczne prowadzące działalność </w:t>
      </w:r>
      <w:r>
        <w:rPr>
          <w:sz w:val="22"/>
          <w:szCs w:val="22"/>
        </w:rPr>
        <w:t xml:space="preserve">gospodarczą </w:t>
      </w:r>
      <w:r>
        <w:rPr>
          <w:sz w:val="22"/>
          <w:szCs w:val="22"/>
        </w:rPr>
        <w:br/>
        <w:t xml:space="preserve">w postaci </w:t>
      </w:r>
      <w:r w:rsidRPr="00DD6B3E">
        <w:rPr>
          <w:sz w:val="22"/>
          <w:szCs w:val="22"/>
        </w:rPr>
        <w:t>tzw. samozatrudnienia jako podwykonawcy.</w:t>
      </w:r>
    </w:p>
    <w:p w14:paraId="02AFA707" w14:textId="461BFF14" w:rsidR="0051464B" w:rsidRPr="0051464B" w:rsidRDefault="0051464B" w:rsidP="004F14DF">
      <w:pPr>
        <w:pStyle w:val="NumeracjaUrzdowa"/>
        <w:numPr>
          <w:ilvl w:val="0"/>
          <w:numId w:val="102"/>
        </w:numPr>
        <w:spacing w:before="57" w:after="57" w:line="240" w:lineRule="auto"/>
        <w:ind w:left="284" w:right="0" w:hanging="284"/>
        <w:rPr>
          <w:sz w:val="22"/>
          <w:szCs w:val="22"/>
        </w:rPr>
      </w:pPr>
      <w:r w:rsidRPr="0051464B">
        <w:rPr>
          <w:sz w:val="22"/>
          <w:szCs w:val="22"/>
        </w:rPr>
        <w:t xml:space="preserve">W celu weryfikacji zatrudnienia przez wykonawcę lub podwykonawcę na podstawie umowy o pracę osób wykonujących prace wskazane </w:t>
      </w:r>
      <w:r w:rsidRPr="0051464B">
        <w:rPr>
          <w:b/>
          <w:bCs/>
          <w:sz w:val="22"/>
          <w:szCs w:val="22"/>
        </w:rPr>
        <w:t>w ust. 2,</w:t>
      </w:r>
      <w:r w:rsidRPr="0051464B">
        <w:rPr>
          <w:sz w:val="22"/>
          <w:szCs w:val="22"/>
        </w:rPr>
        <w:t xml:space="preserve"> Wykonawca zobowiązany jest do przekazania Zamawiającemu w terminie </w:t>
      </w:r>
      <w:r w:rsidRPr="0051464B">
        <w:rPr>
          <w:b/>
          <w:bCs/>
          <w:sz w:val="22"/>
          <w:szCs w:val="22"/>
        </w:rPr>
        <w:t>7 dni</w:t>
      </w:r>
      <w:r w:rsidRPr="0051464B">
        <w:rPr>
          <w:sz w:val="22"/>
          <w:szCs w:val="22"/>
        </w:rPr>
        <w:t xml:space="preserve"> od dnia podpisania umowy, dowodu złożonego w formie oświadczenia lub dokumentu poświadczającego fakt zatrudnienia, określonego w katalogu dokumentów w szczególności może to być jeden z opisanych poniżej:</w:t>
      </w:r>
    </w:p>
    <w:p w14:paraId="4C89BC70" w14:textId="77777777" w:rsidR="00213EAA" w:rsidRPr="00213EAA" w:rsidRDefault="00213EAA" w:rsidP="003F4639">
      <w:pPr>
        <w:widowControl/>
        <w:numPr>
          <w:ilvl w:val="0"/>
          <w:numId w:val="77"/>
        </w:numPr>
        <w:tabs>
          <w:tab w:val="left" w:pos="1843"/>
        </w:tabs>
        <w:autoSpaceDN/>
        <w:spacing w:after="240"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EAA">
        <w:rPr>
          <w:rFonts w:ascii="Times New Roman" w:eastAsia="Times New Roman" w:hAnsi="Times New Roman" w:cs="Times New Roman"/>
          <w:sz w:val="22"/>
          <w:szCs w:val="22"/>
        </w:rPr>
        <w:t>oświadczenia Wykonawcy lub podwykonawcy o zatrudnieniu pracownika na</w:t>
      </w:r>
      <w:r w:rsidRPr="00213EA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213EAA">
        <w:rPr>
          <w:rFonts w:ascii="Times New Roman" w:eastAsia="Times New Roman" w:hAnsi="Times New Roman" w:cs="Times New Roman"/>
          <w:sz w:val="22"/>
          <w:szCs w:val="22"/>
        </w:rPr>
        <w:t xml:space="preserve">podstawie umowy o pracę; </w:t>
      </w:r>
    </w:p>
    <w:p w14:paraId="5B0EF6B1" w14:textId="77777777" w:rsidR="00213EAA" w:rsidRPr="00213EAA" w:rsidRDefault="00213EAA" w:rsidP="003F4639">
      <w:pPr>
        <w:widowControl/>
        <w:numPr>
          <w:ilvl w:val="0"/>
          <w:numId w:val="77"/>
        </w:numPr>
        <w:tabs>
          <w:tab w:val="left" w:pos="1843"/>
        </w:tabs>
        <w:autoSpaceDN/>
        <w:spacing w:after="240"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EAA">
        <w:rPr>
          <w:rFonts w:ascii="Times New Roman" w:eastAsia="Times New Roman" w:hAnsi="Times New Roman" w:cs="Times New Roman"/>
          <w:sz w:val="22"/>
          <w:szCs w:val="22"/>
        </w:rPr>
        <w:t>poświadczonej za zgodność z oryginałem kopii umowy o pracę zatrudnionego pracownika;</w:t>
      </w:r>
    </w:p>
    <w:p w14:paraId="681AD49E" w14:textId="77777777" w:rsidR="00577D4F" w:rsidRPr="00A10BDD" w:rsidRDefault="00213EAA" w:rsidP="003F4639">
      <w:pPr>
        <w:widowControl/>
        <w:numPr>
          <w:ilvl w:val="0"/>
          <w:numId w:val="77"/>
        </w:numPr>
        <w:tabs>
          <w:tab w:val="left" w:pos="1276"/>
          <w:tab w:val="left" w:pos="1843"/>
        </w:tabs>
        <w:autoSpaceDN/>
        <w:spacing w:after="240"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EAA">
        <w:rPr>
          <w:rFonts w:ascii="Times New Roman" w:eastAsia="Times New Roman" w:hAnsi="Times New Roman" w:cs="Times New Roman"/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</w:t>
      </w:r>
      <w:r w:rsidR="002A464E">
        <w:rPr>
          <w:rFonts w:ascii="Times New Roman" w:eastAsia="Times New Roman" w:hAnsi="Times New Roman" w:cs="Times New Roman"/>
          <w:sz w:val="22"/>
          <w:szCs w:val="22"/>
        </w:rPr>
        <w:t>az zakres obowiązków pracownika;</w:t>
      </w:r>
    </w:p>
    <w:p w14:paraId="685B95F3" w14:textId="77777777" w:rsidR="00213EAA" w:rsidRPr="006D581D" w:rsidRDefault="00213EAA" w:rsidP="004F14DF">
      <w:pPr>
        <w:pStyle w:val="Akapitzlist"/>
        <w:widowControl/>
        <w:numPr>
          <w:ilvl w:val="0"/>
          <w:numId w:val="106"/>
        </w:numPr>
        <w:tabs>
          <w:tab w:val="left" w:pos="709"/>
          <w:tab w:val="left" w:pos="1843"/>
        </w:tabs>
        <w:autoSpaceDN/>
        <w:spacing w:before="120" w:after="120" w:line="276" w:lineRule="auto"/>
        <w:ind w:right="-2"/>
        <w:textAlignment w:val="auto"/>
        <w:rPr>
          <w:rFonts w:ascii="Times New Roman" w:hAnsi="Times New Roman"/>
          <w:i/>
        </w:rPr>
      </w:pPr>
      <w:r w:rsidRPr="00577D4F">
        <w:rPr>
          <w:rFonts w:ascii="Times New Roman" w:hAnsi="Times New Roman"/>
          <w:color w:val="000000"/>
        </w:rPr>
        <w:lastRenderedPageBreak/>
        <w:t xml:space="preserve">W przypadku powzięcia przez Zamawiającego wątpliwości co do stosunku prawnego łączącego wykonawcę </w:t>
      </w:r>
      <w:r w:rsidR="002A464E" w:rsidRPr="00577D4F">
        <w:rPr>
          <w:rFonts w:ascii="Times New Roman" w:hAnsi="Times New Roman"/>
          <w:color w:val="000000"/>
        </w:rPr>
        <w:t xml:space="preserve">  </w:t>
      </w:r>
      <w:r w:rsidRPr="00577D4F">
        <w:rPr>
          <w:rFonts w:ascii="Times New Roman" w:hAnsi="Times New Roman"/>
          <w:color w:val="000000"/>
        </w:rPr>
        <w:t xml:space="preserve">z osobami wykonującymi czynności, o których mowa </w:t>
      </w:r>
      <w:r w:rsidRPr="00577D4F">
        <w:rPr>
          <w:rFonts w:ascii="Times New Roman" w:hAnsi="Times New Roman"/>
          <w:b/>
          <w:color w:val="000000"/>
        </w:rPr>
        <w:t xml:space="preserve">w ust. </w:t>
      </w:r>
      <w:r w:rsidR="00577D4F">
        <w:rPr>
          <w:rFonts w:ascii="Times New Roman" w:hAnsi="Times New Roman"/>
          <w:b/>
          <w:color w:val="000000"/>
        </w:rPr>
        <w:t>2</w:t>
      </w:r>
      <w:r w:rsidRPr="00577D4F">
        <w:rPr>
          <w:rFonts w:ascii="Times New Roman" w:hAnsi="Times New Roman"/>
          <w:color w:val="000000"/>
        </w:rPr>
        <w:t xml:space="preserve"> Zamawiający zawiadomi Państwową Inspekcję Pracy w celu przeprowadzenia kontroli.</w:t>
      </w:r>
    </w:p>
    <w:p w14:paraId="34A1DB0C" w14:textId="20868C7E" w:rsidR="006D581D" w:rsidRPr="006D581D" w:rsidRDefault="006D581D" w:rsidP="004F14DF">
      <w:pPr>
        <w:pStyle w:val="Akapitzlist"/>
        <w:widowControl/>
        <w:numPr>
          <w:ilvl w:val="0"/>
          <w:numId w:val="10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kern w:val="0"/>
          <w:lang w:eastAsia="pl-PL" w:bidi="ar-SA"/>
        </w:rPr>
      </w:pPr>
      <w:r w:rsidRPr="006D581D">
        <w:rPr>
          <w:rFonts w:ascii="Times New Roman" w:hAnsi="Times New Roman"/>
          <w:kern w:val="0"/>
          <w:lang w:eastAsia="pl-PL" w:bidi="ar-SA"/>
        </w:rPr>
        <w:t xml:space="preserve">Zakres obowiązków osób zatrudnionych na podstawie umowy o pracę musi wynikać z zakresu czynności wykonywanych przez te osoby w trakcie realizacji umowy. W przypadku rozwiązania stosunku pracy przez osobę zatrudnioną lub przez pracodawcę przed zakończeniem wykonywania w/w prac Wykonawca będzie zobowiązany do zatrudnienia na to miejsce innej osoby na podstawie umowy o pracę. </w:t>
      </w:r>
    </w:p>
    <w:p w14:paraId="1C948257" w14:textId="77777777" w:rsidR="0086268E" w:rsidRPr="00A25CAB" w:rsidRDefault="0086268E" w:rsidP="00870298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b/>
          <w:sz w:val="22"/>
          <w:szCs w:val="22"/>
        </w:rPr>
      </w:pPr>
    </w:p>
    <w:p w14:paraId="08590F23" w14:textId="77777777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6</w:t>
      </w:r>
    </w:p>
    <w:p w14:paraId="5BA668C9" w14:textId="77777777" w:rsidR="00870298" w:rsidRPr="00355280" w:rsidRDefault="00870298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2308C87F" w14:textId="77777777" w:rsidR="00B476E9" w:rsidRDefault="00B476E9" w:rsidP="003F4639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355280">
        <w:rPr>
          <w:sz w:val="22"/>
          <w:szCs w:val="22"/>
        </w:rPr>
        <w:t>Zamawiający i Wykonawca obowiązani są współdziałać przy wykonaniu umowy w sprawie zamówienia, w celu należytej realizacji zamówienia.</w:t>
      </w:r>
    </w:p>
    <w:p w14:paraId="23008615" w14:textId="77777777" w:rsidR="00B476E9" w:rsidRDefault="00B476E9" w:rsidP="003F4639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144226">
        <w:rPr>
          <w:sz w:val="22"/>
          <w:szCs w:val="22"/>
        </w:rPr>
        <w:t>Wykonawca zobowiązany jest do prowadzenia Dziennika Robót oraz do przeprowadzenia wewnętrznej kontroli jakości zakończonej raportem.</w:t>
      </w:r>
    </w:p>
    <w:p w14:paraId="2456F1DA" w14:textId="1E45EE5E" w:rsidR="00B476E9" w:rsidRPr="00C052DB" w:rsidRDefault="00B476E9" w:rsidP="003F4639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B476E9">
        <w:rPr>
          <w:sz w:val="22"/>
          <w:szCs w:val="22"/>
        </w:rPr>
        <w:t>Zamawiający wymaga aby uzgodnienie formatu i  postaci  przekazanych materiałów z państwowego zasobu geodezyjnego i kartograficznego oraz sposobu ich przekazania  odbyło się na podstawie wpisów dokonany</w:t>
      </w:r>
      <w:r w:rsidR="007A69E4">
        <w:rPr>
          <w:sz w:val="22"/>
          <w:szCs w:val="22"/>
        </w:rPr>
        <w:t>ch  w Dzienniku Robót. Wykonawc</w:t>
      </w:r>
      <w:r w:rsidRPr="00B476E9">
        <w:rPr>
          <w:sz w:val="22"/>
          <w:szCs w:val="22"/>
        </w:rPr>
        <w:t xml:space="preserve">a </w:t>
      </w:r>
      <w:r w:rsidR="00877EFB">
        <w:rPr>
          <w:sz w:val="22"/>
          <w:szCs w:val="22"/>
        </w:rPr>
        <w:t xml:space="preserve">  w terminie nie dłuższym niż 5</w:t>
      </w:r>
      <w:r w:rsidRPr="00B476E9">
        <w:rPr>
          <w:sz w:val="22"/>
          <w:szCs w:val="22"/>
        </w:rPr>
        <w:t xml:space="preserve"> dni od daty przekazania harmonogramu,  o którym mowa </w:t>
      </w:r>
      <w:r w:rsidRPr="00C052DB">
        <w:rPr>
          <w:b/>
          <w:sz w:val="22"/>
          <w:szCs w:val="22"/>
        </w:rPr>
        <w:t xml:space="preserve">w </w:t>
      </w:r>
      <w:r w:rsidRPr="00C052DB">
        <w:rPr>
          <w:b/>
          <w:bCs/>
          <w:sz w:val="22"/>
          <w:szCs w:val="22"/>
        </w:rPr>
        <w:t>§ 5 ust 1</w:t>
      </w:r>
      <w:r w:rsidRPr="00B476E9">
        <w:rPr>
          <w:bCs/>
          <w:sz w:val="22"/>
          <w:szCs w:val="22"/>
        </w:rPr>
        <w:t xml:space="preserve">, </w:t>
      </w:r>
      <w:r w:rsidRPr="00B476E9">
        <w:rPr>
          <w:sz w:val="22"/>
          <w:szCs w:val="22"/>
        </w:rPr>
        <w:t xml:space="preserve">dokona stosownych wpisów w Dzienniku Robót.  </w:t>
      </w:r>
      <w:r w:rsidR="00C052DB">
        <w:rPr>
          <w:sz w:val="22"/>
          <w:szCs w:val="22"/>
        </w:rPr>
        <w:t xml:space="preserve">Zamawiający </w:t>
      </w:r>
      <w:r w:rsidRPr="00B476E9">
        <w:rPr>
          <w:sz w:val="22"/>
          <w:szCs w:val="22"/>
        </w:rPr>
        <w:t xml:space="preserve">nieodpłatnie udostępni </w:t>
      </w:r>
      <w:r w:rsidR="00C052DB">
        <w:rPr>
          <w:sz w:val="22"/>
          <w:szCs w:val="22"/>
        </w:rPr>
        <w:t xml:space="preserve">wszelkie </w:t>
      </w:r>
      <w:r w:rsidRPr="00B476E9">
        <w:rPr>
          <w:sz w:val="22"/>
          <w:szCs w:val="22"/>
        </w:rPr>
        <w:t xml:space="preserve">dane z państwowego zasobu geodezyjnego </w:t>
      </w:r>
      <w:r w:rsidR="00C052DB">
        <w:rPr>
          <w:sz w:val="22"/>
          <w:szCs w:val="22"/>
        </w:rPr>
        <w:br/>
      </w:r>
      <w:r w:rsidRPr="00B476E9">
        <w:rPr>
          <w:sz w:val="22"/>
          <w:szCs w:val="22"/>
        </w:rPr>
        <w:t>i kartograficznego niezbędne do wykonania zlecenia. Uzgodnienie postaci, formatu wszelkich materiałów, sposobu dostarczenia  oraz terminu  (w przypadku przekazywania etapami)  wymaga dokonania wpisów w Dzienniku Robót  przez Wykonawcę  i potwierdzenia przez Zamawiającego .</w:t>
      </w:r>
    </w:p>
    <w:p w14:paraId="3688F2F1" w14:textId="17BD5E64" w:rsidR="00B476E9" w:rsidRDefault="00B476E9" w:rsidP="003F4639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3F7BA3">
        <w:rPr>
          <w:sz w:val="22"/>
          <w:szCs w:val="22"/>
        </w:rPr>
        <w:t>Zamawiający zastrzega sobie prawo</w:t>
      </w:r>
      <w:r>
        <w:rPr>
          <w:sz w:val="22"/>
          <w:szCs w:val="22"/>
        </w:rPr>
        <w:t xml:space="preserve"> do </w:t>
      </w:r>
      <w:r w:rsidR="00877EFB">
        <w:rPr>
          <w:sz w:val="22"/>
          <w:szCs w:val="22"/>
        </w:rPr>
        <w:t xml:space="preserve">wyznaczenia Weryfikatora </w:t>
      </w:r>
      <w:r>
        <w:rPr>
          <w:sz w:val="22"/>
          <w:szCs w:val="22"/>
        </w:rPr>
        <w:t>działającego</w:t>
      </w:r>
      <w:r w:rsidRPr="003F7BA3">
        <w:rPr>
          <w:sz w:val="22"/>
          <w:szCs w:val="22"/>
        </w:rPr>
        <w:t xml:space="preserve"> z upoważnienia </w:t>
      </w:r>
      <w:r>
        <w:rPr>
          <w:sz w:val="22"/>
          <w:szCs w:val="22"/>
        </w:rPr>
        <w:t xml:space="preserve">i </w:t>
      </w:r>
      <w:r w:rsidRPr="003F7BA3">
        <w:rPr>
          <w:sz w:val="22"/>
          <w:szCs w:val="22"/>
        </w:rPr>
        <w:t xml:space="preserve">w imieniu </w:t>
      </w:r>
      <w:r>
        <w:rPr>
          <w:sz w:val="22"/>
          <w:szCs w:val="22"/>
        </w:rPr>
        <w:t xml:space="preserve">Zamawiającego w zakresie realizacji umowy. </w:t>
      </w:r>
      <w:r w:rsidRPr="003F7BA3">
        <w:rPr>
          <w:sz w:val="22"/>
          <w:szCs w:val="22"/>
        </w:rPr>
        <w:t xml:space="preserve">Zamawiający lub upoważniona przez niego osoba </w:t>
      </w:r>
      <w:r w:rsidRPr="00C052DB">
        <w:rPr>
          <w:sz w:val="22"/>
          <w:szCs w:val="22"/>
        </w:rPr>
        <w:t>(zwana dalej Weryfikatorem)</w:t>
      </w:r>
      <w:r w:rsidR="00612F64">
        <w:rPr>
          <w:sz w:val="22"/>
          <w:szCs w:val="22"/>
        </w:rPr>
        <w:t xml:space="preserve"> jest uprawniona</w:t>
      </w:r>
      <w:r w:rsidRPr="003F7BA3">
        <w:rPr>
          <w:sz w:val="22"/>
          <w:szCs w:val="22"/>
        </w:rPr>
        <w:t xml:space="preserve"> do przeglądania Dziennika Robót, kontrolowania postępu i jakości prac oraz wnoszenia uwag i zaleceń, zgodnie z przyjętym harmonogr</w:t>
      </w:r>
      <w:r w:rsidR="002C71C1">
        <w:rPr>
          <w:sz w:val="22"/>
          <w:szCs w:val="22"/>
        </w:rPr>
        <w:t xml:space="preserve">amem prac geodezyjnych oraz </w:t>
      </w:r>
      <w:r w:rsidR="002C71C1" w:rsidRPr="00612F64">
        <w:rPr>
          <w:b/>
          <w:sz w:val="22"/>
          <w:szCs w:val="22"/>
        </w:rPr>
        <w:t>WT stanowiącym załącznik nr 2 do umowy.</w:t>
      </w:r>
    </w:p>
    <w:p w14:paraId="3EDCCA9D" w14:textId="77777777" w:rsidR="00B476E9" w:rsidRDefault="00B476E9" w:rsidP="003F4639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3F7BA3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/ Weryfikator </w:t>
      </w:r>
      <w:r w:rsidRPr="003F7BA3">
        <w:rPr>
          <w:sz w:val="22"/>
          <w:szCs w:val="22"/>
        </w:rPr>
        <w:t xml:space="preserve"> ma prawo żądać zmian w organizacji robót geodezyjnych, o ile będzie to związane z potrzebą zabezpieczenia prawidłowej realizacji umowy.</w:t>
      </w:r>
    </w:p>
    <w:p w14:paraId="3755B251" w14:textId="77777777" w:rsidR="00B476E9" w:rsidRDefault="00B476E9" w:rsidP="003F4639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3F7BA3">
        <w:rPr>
          <w:sz w:val="22"/>
          <w:szCs w:val="22"/>
        </w:rPr>
        <w:t>Wykonawca ma zawsze prawo przekazywać wnioski, oświadczenia, dokumenty Zamawiającemu w zakresie wykonywania przedmiotu umowy w formie pisemnej. Osobą do kontaktów jest osoba pełniąca nadzór nad realizacją umowy.</w:t>
      </w:r>
    </w:p>
    <w:p w14:paraId="03A6A165" w14:textId="77777777" w:rsidR="001521A6" w:rsidRPr="001521A6" w:rsidRDefault="001521A6" w:rsidP="001521A6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b/>
          <w:sz w:val="22"/>
          <w:szCs w:val="22"/>
        </w:rPr>
      </w:pPr>
    </w:p>
    <w:p w14:paraId="2A8A4F7F" w14:textId="77777777" w:rsidR="001521A6" w:rsidRPr="001521A6" w:rsidRDefault="00A10BDD" w:rsidP="001521A6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71890A2" w14:textId="77777777" w:rsidR="001521A6" w:rsidRPr="001521A6" w:rsidRDefault="001521A6" w:rsidP="001521A6">
      <w:pPr>
        <w:spacing w:line="360" w:lineRule="auto"/>
        <w:ind w:right="13"/>
        <w:jc w:val="center"/>
        <w:rPr>
          <w:rFonts w:ascii="Times New Roman" w:hAnsi="Times New Roman" w:cs="Times New Roman"/>
        </w:rPr>
      </w:pPr>
      <w:r w:rsidRPr="001521A6">
        <w:rPr>
          <w:rFonts w:ascii="Times New Roman" w:hAnsi="Times New Roman" w:cs="Times New Roman"/>
          <w:b/>
          <w:sz w:val="22"/>
          <w:szCs w:val="22"/>
        </w:rPr>
        <w:t>Kadra Wykonawcy</w:t>
      </w:r>
    </w:p>
    <w:p w14:paraId="7AB6EC1C" w14:textId="7AAB06E4" w:rsidR="00DB1681" w:rsidRPr="00096AC0" w:rsidRDefault="001521A6" w:rsidP="004F14DF">
      <w:pPr>
        <w:pStyle w:val="Akapitzlist"/>
        <w:numPr>
          <w:ilvl w:val="0"/>
          <w:numId w:val="99"/>
        </w:numPr>
        <w:spacing w:after="240"/>
        <w:rPr>
          <w:rFonts w:ascii="Times New Roman" w:hAnsi="Times New Roman"/>
        </w:rPr>
      </w:pPr>
      <w:r w:rsidRPr="00E87035">
        <w:rPr>
          <w:rFonts w:ascii="Times New Roman" w:hAnsi="Times New Roman"/>
        </w:rPr>
        <w:t>Wykonawca oświadcza, że przedmiot umowy zostanie wykonany przez osoby posiadające odpowiednie doświadczenie, kwalifikacje i uprawnienia, w szczególności:</w:t>
      </w:r>
      <w:r w:rsidR="00096AC0">
        <w:rPr>
          <w:rFonts w:ascii="Times New Roman" w:hAnsi="Times New Roman"/>
        </w:rPr>
        <w:t xml:space="preserve"> o</w:t>
      </w:r>
      <w:r w:rsidRPr="00096AC0">
        <w:rPr>
          <w:rFonts w:ascii="Times New Roman" w:hAnsi="Times New Roman"/>
        </w:rPr>
        <w:t xml:space="preserve">soba/osoby odpowiedzialna za kierowanie pracami, o których mowa w art. 43 pkt 1 ustawy z dnia 17 maja 1989 roku Prawo geodezyjne i kartograficzne </w:t>
      </w:r>
      <w:r w:rsidRPr="00096AC0">
        <w:rPr>
          <w:rFonts w:ascii="Times New Roman" w:hAnsi="Times New Roman"/>
          <w:color w:val="000000"/>
          <w:spacing w:val="3"/>
        </w:rPr>
        <w:t>(t.j.</w:t>
      </w:r>
      <w:r w:rsidR="00645040">
        <w:rPr>
          <w:rFonts w:ascii="Times New Roman" w:hAnsi="Times New Roman"/>
          <w:color w:val="000000"/>
          <w:spacing w:val="3"/>
        </w:rPr>
        <w:t xml:space="preserve"> Dz.U.2020 poz. 2052</w:t>
      </w:r>
      <w:bookmarkStart w:id="1" w:name="_GoBack"/>
      <w:bookmarkEnd w:id="1"/>
      <w:r w:rsidRPr="00096AC0">
        <w:rPr>
          <w:rFonts w:ascii="Times New Roman" w:hAnsi="Times New Roman"/>
          <w:color w:val="000000"/>
          <w:spacing w:val="3"/>
        </w:rPr>
        <w:t xml:space="preserve">), </w:t>
      </w:r>
      <w:r w:rsidRPr="00096AC0">
        <w:rPr>
          <w:rFonts w:ascii="Times New Roman" w:hAnsi="Times New Roman"/>
        </w:rPr>
        <w:t xml:space="preserve"> - ______________________________posiadająca/e uprawnienia  nr_________________________;</w:t>
      </w:r>
    </w:p>
    <w:p w14:paraId="6B25B965" w14:textId="568CEDD9" w:rsidR="001521A6" w:rsidRPr="00DB1681" w:rsidRDefault="001876A3" w:rsidP="00DB1681">
      <w:pPr>
        <w:pStyle w:val="Akapitzlist"/>
        <w:widowControl/>
        <w:numPr>
          <w:ilvl w:val="0"/>
          <w:numId w:val="0"/>
        </w:numPr>
        <w:tabs>
          <w:tab w:val="left" w:pos="427"/>
        </w:tabs>
        <w:autoSpaceDN/>
        <w:spacing w:after="240"/>
        <w:ind w:left="720"/>
        <w:textAlignment w:val="auto"/>
        <w:rPr>
          <w:rFonts w:ascii="Times New Roman" w:hAnsi="Times New Roman"/>
        </w:rPr>
      </w:pPr>
      <w:r w:rsidRPr="00DB1681">
        <w:rPr>
          <w:rFonts w:ascii="Times New Roman" w:hAnsi="Times New Roman"/>
          <w:b/>
        </w:rPr>
        <w:t xml:space="preserve">informacje zostaną uzupełnione </w:t>
      </w:r>
      <w:r w:rsidR="002D0F6D" w:rsidRPr="00DB1681">
        <w:rPr>
          <w:rFonts w:ascii="Times New Roman" w:hAnsi="Times New Roman"/>
          <w:b/>
        </w:rPr>
        <w:t>po wyborze oferty najkorzystniejszej</w:t>
      </w:r>
      <w:r w:rsidR="002D0F6D" w:rsidRPr="00DB1681">
        <w:rPr>
          <w:rFonts w:ascii="Times New Roman" w:hAnsi="Times New Roman"/>
        </w:rPr>
        <w:t xml:space="preserve"> </w:t>
      </w:r>
    </w:p>
    <w:p w14:paraId="5E7E29E6" w14:textId="77777777" w:rsidR="00096AC0" w:rsidRPr="00E87035" w:rsidRDefault="00096AC0" w:rsidP="004F14DF">
      <w:pPr>
        <w:pStyle w:val="Akapitzlist"/>
        <w:numPr>
          <w:ilvl w:val="0"/>
          <w:numId w:val="99"/>
        </w:numPr>
        <w:suppressAutoHyphens w:val="0"/>
        <w:spacing w:before="120" w:after="120"/>
        <w:ind w:right="-2"/>
        <w:rPr>
          <w:rFonts w:ascii="Times New Roman" w:hAnsi="Times New Roman"/>
          <w:color w:val="000000"/>
        </w:rPr>
      </w:pPr>
      <w:r w:rsidRPr="00E87035">
        <w:rPr>
          <w:rFonts w:ascii="Times New Roman" w:hAnsi="Times New Roman"/>
          <w:color w:val="000000"/>
        </w:rPr>
        <w:t xml:space="preserve">Wykonawca może dokonać zmiany </w:t>
      </w:r>
      <w:r>
        <w:rPr>
          <w:rFonts w:ascii="Times New Roman" w:hAnsi="Times New Roman"/>
          <w:color w:val="000000"/>
        </w:rPr>
        <w:t xml:space="preserve">osoby, o których mowa w </w:t>
      </w:r>
      <w:r w:rsidRPr="00F06EDC">
        <w:rPr>
          <w:rFonts w:ascii="Times New Roman" w:hAnsi="Times New Roman"/>
          <w:b/>
          <w:color w:val="000000"/>
        </w:rPr>
        <w:t>ust. 1</w:t>
      </w:r>
      <w:r>
        <w:rPr>
          <w:rFonts w:ascii="Times New Roman" w:hAnsi="Times New Roman"/>
          <w:color w:val="000000"/>
        </w:rPr>
        <w:t xml:space="preserve">  </w:t>
      </w:r>
      <w:r w:rsidRPr="00E87035">
        <w:rPr>
          <w:rFonts w:ascii="Times New Roman" w:hAnsi="Times New Roman"/>
          <w:color w:val="000000"/>
        </w:rPr>
        <w:t xml:space="preserve">wyłącznie za zgodą Zamawiającego i zmiana taka będzie wymagać zawarcia aneksu do umowy. </w:t>
      </w:r>
      <w:r w:rsidRPr="001521A6">
        <w:rPr>
          <w:rFonts w:ascii="Times New Roman" w:hAnsi="Times New Roman"/>
        </w:rPr>
        <w:t>Osoba/osoby odpo</w:t>
      </w:r>
      <w:r>
        <w:rPr>
          <w:rFonts w:ascii="Times New Roman" w:hAnsi="Times New Roman"/>
        </w:rPr>
        <w:t>wiedzialna/e za kierowanie pracami muszą posiadać kwalifikacje, o których mowa w art. 43 pkt 1   ustawy z dnia 17 maja 1989 r. Prawo geodezyjne i kartograficzne.</w:t>
      </w:r>
      <w:r>
        <w:rPr>
          <w:rFonts w:ascii="Times New Roman" w:hAnsi="Times New Roman"/>
          <w:color w:val="000000"/>
        </w:rPr>
        <w:t xml:space="preserve"> </w:t>
      </w:r>
      <w:r w:rsidRPr="00E87035">
        <w:rPr>
          <w:rFonts w:ascii="Times New Roman" w:hAnsi="Times New Roman"/>
          <w:color w:val="000000"/>
        </w:rPr>
        <w:t>Wykonawca powiadomi Zamawiającego o zmianie z zachowaniem formy pisemnej.</w:t>
      </w:r>
    </w:p>
    <w:p w14:paraId="21464FE1" w14:textId="77777777" w:rsidR="00704214" w:rsidRPr="00A25CAB" w:rsidRDefault="00704214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21732BB4" w14:textId="04269C51" w:rsidR="00F404BE" w:rsidRPr="00C052DB" w:rsidRDefault="00A10BDD" w:rsidP="00C052DB">
      <w:pPr>
        <w:suppressAutoHyphens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052DB">
        <w:rPr>
          <w:rFonts w:ascii="Times New Roman" w:hAnsi="Times New Roman" w:cs="Times New Roman"/>
          <w:b/>
          <w:sz w:val="22"/>
          <w:szCs w:val="22"/>
        </w:rPr>
        <w:t>§ 8</w:t>
      </w:r>
    </w:p>
    <w:p w14:paraId="5A605E5F" w14:textId="77777777" w:rsidR="006954D3" w:rsidRDefault="006954D3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Podwykonawcy/Podmioty Trzecie</w:t>
      </w:r>
    </w:p>
    <w:p w14:paraId="3E115561" w14:textId="77777777" w:rsidR="00870298" w:rsidRPr="00A25CAB" w:rsidRDefault="00870298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3A052F2C" w14:textId="77777777" w:rsidR="003F16ED" w:rsidRDefault="006954D3" w:rsidP="003409F3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A25CAB">
        <w:rPr>
          <w:sz w:val="22"/>
          <w:szCs w:val="22"/>
        </w:rPr>
        <w:t>Wykonawca może korzystać z podwykonawcy, zgodnie z oświadczeniem złożonym w ofercie stanowiąc</w:t>
      </w:r>
      <w:r w:rsidR="003F16ED">
        <w:rPr>
          <w:sz w:val="22"/>
          <w:szCs w:val="22"/>
        </w:rPr>
        <w:t xml:space="preserve">ej </w:t>
      </w:r>
      <w:r w:rsidRPr="00A25CAB">
        <w:rPr>
          <w:sz w:val="22"/>
          <w:szCs w:val="22"/>
        </w:rPr>
        <w:t xml:space="preserve">załącznik nr 1 do umowy lub na etapie realizacji zamówienia. Wykonawca zobowiązany jest do przedłożenia Zamawiającemu </w:t>
      </w:r>
      <w:r w:rsidR="003F16ED">
        <w:rPr>
          <w:sz w:val="22"/>
          <w:szCs w:val="22"/>
        </w:rPr>
        <w:t xml:space="preserve">projektu umowy o podwykonawstwo, </w:t>
      </w:r>
      <w:r w:rsidRPr="00A25CAB">
        <w:rPr>
          <w:sz w:val="22"/>
          <w:szCs w:val="22"/>
        </w:rPr>
        <w:t>projektu jej zmiany oraz poświadczonej za zgodność z oryginałem kopii  zawartej umowy o podwykonawstwo</w:t>
      </w:r>
      <w:r w:rsidR="003F16ED">
        <w:rPr>
          <w:sz w:val="22"/>
          <w:szCs w:val="22"/>
        </w:rPr>
        <w:t xml:space="preserve"> </w:t>
      </w:r>
      <w:r w:rsidRPr="00A25CAB">
        <w:rPr>
          <w:sz w:val="22"/>
          <w:szCs w:val="22"/>
        </w:rPr>
        <w:t>w terminie 7 dni od jej zawarcia oraz jej zmian</w:t>
      </w:r>
      <w:r w:rsidR="003F16ED">
        <w:rPr>
          <w:sz w:val="22"/>
          <w:szCs w:val="22"/>
        </w:rPr>
        <w:t>.</w:t>
      </w:r>
    </w:p>
    <w:p w14:paraId="73EF8904" w14:textId="77777777" w:rsidR="009709DE" w:rsidRDefault="00125C53" w:rsidP="003409F3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>
        <w:rPr>
          <w:kern w:val="0"/>
          <w:sz w:val="22"/>
          <w:szCs w:val="22"/>
          <w:lang w:eastAsia="pl-PL" w:bidi="ar-SA"/>
        </w:rPr>
        <w:t>Z</w:t>
      </w:r>
      <w:r w:rsidR="003F16ED" w:rsidRPr="003F16ED">
        <w:rPr>
          <w:kern w:val="0"/>
          <w:sz w:val="22"/>
          <w:szCs w:val="22"/>
          <w:lang w:eastAsia="pl-PL" w:bidi="ar-SA"/>
        </w:rPr>
        <w:t xml:space="preserve">amawiający żąda, aby przed przystąpieniem do wykonania </w:t>
      </w:r>
      <w:r w:rsidR="003F16ED" w:rsidRPr="003F16ED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3F16ED">
        <w:rPr>
          <w:kern w:val="0"/>
          <w:sz w:val="22"/>
          <w:szCs w:val="22"/>
          <w:lang w:eastAsia="pl-PL" w:bidi="ar-SA"/>
        </w:rPr>
        <w:t xml:space="preserve"> wykonawca podał nazwy, dane kontaktowe oraz przedstawicieli, podwy</w:t>
      </w:r>
      <w:r>
        <w:rPr>
          <w:kern w:val="0"/>
          <w:sz w:val="22"/>
          <w:szCs w:val="22"/>
          <w:lang w:eastAsia="pl-PL" w:bidi="ar-SA"/>
        </w:rPr>
        <w:t xml:space="preserve">konawców, </w:t>
      </w:r>
      <w:r w:rsidR="003F16ED" w:rsidRPr="003F16ED">
        <w:rPr>
          <w:kern w:val="0"/>
          <w:sz w:val="22"/>
          <w:szCs w:val="22"/>
          <w:lang w:eastAsia="pl-PL" w:bidi="ar-SA"/>
        </w:rPr>
        <w:t xml:space="preserve">jeżeli są już znani. Wykonawca zawiadamia zamawiającego o wszelkich zmianach w odniesieniu do informacji, o których mowa w zdaniu pierwszym, w trakcie realizacji </w:t>
      </w:r>
      <w:r w:rsidR="003F16ED" w:rsidRPr="003F16ED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3F16ED">
        <w:rPr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</w:t>
      </w:r>
      <w:r>
        <w:rPr>
          <w:kern w:val="0"/>
          <w:sz w:val="22"/>
          <w:szCs w:val="22"/>
          <w:lang w:eastAsia="pl-PL" w:bidi="ar-SA"/>
        </w:rPr>
        <w:t>cję robót przedmiotu zamówienia.</w:t>
      </w:r>
    </w:p>
    <w:p w14:paraId="4DE198B0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9709DE">
        <w:rPr>
          <w:sz w:val="22"/>
          <w:szCs w:val="22"/>
        </w:rPr>
        <w:t>Umowa o podwykonawstwo, której przedmiotem są robot</w:t>
      </w:r>
      <w:r w:rsidR="003F16ED" w:rsidRPr="009709DE">
        <w:rPr>
          <w:sz w:val="22"/>
          <w:szCs w:val="22"/>
        </w:rPr>
        <w:t xml:space="preserve">y budowlane / usługi / dostawy nie może zawierać postanowień kształtujących </w:t>
      </w:r>
      <w:r w:rsidR="003F16ED" w:rsidRPr="009709DE">
        <w:rPr>
          <w:rStyle w:val="Uwydatnienie"/>
          <w:i w:val="0"/>
          <w:sz w:val="22"/>
          <w:szCs w:val="22"/>
        </w:rPr>
        <w:t>prawa</w:t>
      </w:r>
      <w:r w:rsidR="003F16ED" w:rsidRPr="009709DE">
        <w:rPr>
          <w:i/>
          <w:sz w:val="22"/>
          <w:szCs w:val="22"/>
        </w:rPr>
        <w:t xml:space="preserve"> </w:t>
      </w:r>
      <w:r w:rsidR="003F16ED" w:rsidRPr="009709DE">
        <w:rPr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="003F16ED" w:rsidRPr="009709DE">
        <w:rPr>
          <w:rStyle w:val="Uwydatnienie"/>
          <w:i w:val="0"/>
          <w:sz w:val="22"/>
          <w:szCs w:val="22"/>
        </w:rPr>
        <w:t>prawa</w:t>
      </w:r>
      <w:r w:rsidR="003F16ED" w:rsidRPr="009709DE">
        <w:rPr>
          <w:sz w:val="22"/>
          <w:szCs w:val="22"/>
        </w:rPr>
        <w:t xml:space="preserve"> i obowiązki wykonawcy, ukształtowane postanowieniami umowy zawartej między zamawiającym a wykonawcą.</w:t>
      </w:r>
    </w:p>
    <w:p w14:paraId="7E97DEE6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3396FF65" w14:textId="707F596B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sz w:val="22"/>
          <w:szCs w:val="22"/>
        </w:rPr>
        <w:t>Zgłoszenia zastrzeżeń lub wniesienia sprzeciwu, Zamawiający dokonuje w terminie 7 dni licząc od daty przedłożenia Zamawiającemu projektu umowy o podwykonawstwo przez Wykonawcę. Niezgłoszenie pisemnego sprzeciwu, w terminie, o którym mowa w zdaniu pierwszym, uważa się za akceptację projektu umowy lub umowy przez Zamawiającego.</w:t>
      </w:r>
    </w:p>
    <w:p w14:paraId="1E4CADB4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sz w:val="22"/>
          <w:szCs w:val="22"/>
        </w:rPr>
        <w:t>Wykonawca zobowiązany jest do przedłożenia Zamawiającemu poświadczonej za zgodność z oryginałem kopii zawartej umowy o podwykonawstwo, której przedmiotem są dostawy lub usługi, oraz jej zmiany w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02098966" w14:textId="6301CE69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Style w:val="text1"/>
          <w:rFonts w:ascii="Times New Roman" w:hAnsi="Times New Roman" w:cs="Times New Roman"/>
          <w:color w:val="auto"/>
          <w:sz w:val="22"/>
          <w:szCs w:val="22"/>
        </w:rPr>
        <w:t>Wykonawca zobowiązany jest zgłosić Zamawiającemu, z 7-dniowym wyprzedzeniem, zamiar wprowadzenia podwykonawcy, dalszego podwykonawcy</w:t>
      </w:r>
      <w:r w:rsidR="00F77334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 do wykonania przedmiotu umowy</w:t>
      </w:r>
      <w:r w:rsidRPr="006250AE">
        <w:rPr>
          <w:rStyle w:val="text1"/>
          <w:rFonts w:ascii="Times New Roman" w:hAnsi="Times New Roman" w:cs="Times New Roman"/>
          <w:color w:val="auto"/>
          <w:sz w:val="22"/>
          <w:szCs w:val="22"/>
        </w:rPr>
        <w:t>. Bez zgody Zamawiającego Wykonawca nie może umożliwić podwykonawcy, dalszemu podwykonawcy rozpoczęcie prac / świadc</w:t>
      </w:r>
      <w:r w:rsidR="00F77334">
        <w:rPr>
          <w:rStyle w:val="text1"/>
          <w:rFonts w:ascii="Times New Roman" w:hAnsi="Times New Roman" w:cs="Times New Roman"/>
          <w:color w:val="auto"/>
          <w:sz w:val="22"/>
          <w:szCs w:val="22"/>
        </w:rPr>
        <w:t>zenie usług / realizację dostaw w ramach przedmiotu umowy.</w:t>
      </w:r>
    </w:p>
    <w:p w14:paraId="4CA0E14B" w14:textId="77777777" w:rsidR="00AA6CC8" w:rsidRPr="00F0672E" w:rsidRDefault="00AA6CC8" w:rsidP="00AA6CC8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rStyle w:val="text1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F0672E">
        <w:rPr>
          <w:rStyle w:val="text1"/>
          <w:rFonts w:ascii="Times New Roman" w:hAnsi="Times New Roman" w:cs="Times New Roman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F0672E">
        <w:rPr>
          <w:rFonts w:eastAsia="Calibri"/>
          <w:b/>
          <w:bCs/>
          <w:sz w:val="22"/>
          <w:szCs w:val="22"/>
          <w:lang w:eastAsia="pl-PL"/>
        </w:rPr>
        <w:t xml:space="preserve">art. 118 </w:t>
      </w:r>
      <w:r w:rsidRPr="00F0672E">
        <w:rPr>
          <w:rFonts w:eastAsia="Calibri"/>
          <w:bCs/>
          <w:sz w:val="22"/>
          <w:szCs w:val="22"/>
          <w:lang w:eastAsia="pl-PL"/>
        </w:rPr>
        <w:t xml:space="preserve">ustawy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  <w:r w:rsidRPr="00F0672E">
        <w:rPr>
          <w:rStyle w:val="text1"/>
          <w:rFonts w:ascii="Times New Roman" w:hAnsi="Times New Roman" w:cs="Times New Roman"/>
          <w:sz w:val="22"/>
          <w:szCs w:val="22"/>
        </w:rPr>
        <w:t xml:space="preserve">Wykonawca jest zobowiązany wykazać Zamawiającemu, iż proponowany inny podwykonawca lub Wykonawca samodzielnie spełnia je w stopniu nie mniejszym niż wymagany w postępowaniu. </w:t>
      </w:r>
    </w:p>
    <w:p w14:paraId="52EFC5B3" w14:textId="77777777" w:rsidR="00AA6CC8" w:rsidRPr="00F0672E" w:rsidRDefault="00AA6CC8" w:rsidP="00AA6CC8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F0672E">
        <w:rPr>
          <w:sz w:val="22"/>
          <w:szCs w:val="22"/>
        </w:rPr>
        <w:t>W przypadku, gdy Wykonawca zamierza powierzyć realizację zamówienia podwykonawcy nie będącego  podmiotem udostępniającym zasoby na zasadach określonych w art. 118 ustawy, Zamawiający odstępuje od żądania od Wykonawcy podmiotowych środków dowodowych w zakresie braku podstaw wykluczenia z postępowania dotyczących tego podmiotu.</w:t>
      </w:r>
    </w:p>
    <w:p w14:paraId="5770A07B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Fonts w:eastAsia="Calibri"/>
          <w:bCs/>
          <w:sz w:val="22"/>
          <w:szCs w:val="22"/>
          <w:lang w:eastAsia="pl-PL"/>
        </w:rPr>
        <w:t>Jeżeli Zamawiający stwierdzi, że wobec danego podwykonawcy zachodzą podstawy</w:t>
      </w:r>
      <w:r w:rsidR="00A25CAB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wykluczenia, Wykonawca obowiązany jest zastąpić tego podwykonawcę lub zrezygnować z</w:t>
      </w:r>
      <w:r w:rsidR="00A25CAB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 xml:space="preserve">powierzenia wykonania </w:t>
      </w:r>
      <w:r w:rsidRPr="006250AE">
        <w:rPr>
          <w:rFonts w:eastAsia="Calibri"/>
          <w:bCs/>
          <w:sz w:val="22"/>
          <w:szCs w:val="22"/>
          <w:lang w:eastAsia="pl-PL"/>
        </w:rPr>
        <w:lastRenderedPageBreak/>
        <w:t>części zamówienia podwykonawcy, składając stosowne oświadczenie.</w:t>
      </w:r>
    </w:p>
    <w:p w14:paraId="3D748C3F" w14:textId="16C973EA" w:rsidR="00125C53" w:rsidRPr="006250AE" w:rsidRDefault="00125C5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Style w:val="text1"/>
          <w:rFonts w:ascii="Times New Roman" w:hAnsi="Times New Roman" w:cs="Times New Roman"/>
          <w:sz w:val="22"/>
          <w:szCs w:val="22"/>
        </w:rPr>
        <w:t xml:space="preserve">Zaniechanie obowiązków, określonych w </w:t>
      </w:r>
      <w:r w:rsidRPr="006250AE">
        <w:rPr>
          <w:rStyle w:val="text1"/>
          <w:rFonts w:ascii="Times New Roman" w:hAnsi="Times New Roman" w:cs="Times New Roman"/>
          <w:b/>
          <w:sz w:val="22"/>
          <w:szCs w:val="22"/>
        </w:rPr>
        <w:t>niniejszym paragrafie</w:t>
      </w:r>
      <w:r w:rsidRPr="006250AE">
        <w:rPr>
          <w:rStyle w:val="text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250AE">
        <w:rPr>
          <w:rStyle w:val="text1"/>
          <w:rFonts w:ascii="Times New Roman" w:hAnsi="Times New Roman" w:cs="Times New Roman"/>
          <w:color w:val="auto"/>
          <w:sz w:val="22"/>
          <w:szCs w:val="22"/>
        </w:rPr>
        <w:t>traktowane</w:t>
      </w:r>
      <w:r w:rsidRPr="006250AE">
        <w:rPr>
          <w:rStyle w:val="text1"/>
          <w:rFonts w:ascii="Times New Roman" w:hAnsi="Times New Roman" w:cs="Times New Roman"/>
          <w:sz w:val="22"/>
          <w:szCs w:val="22"/>
        </w:rPr>
        <w:t xml:space="preserve"> będzie, jako nienależyte wykonanie przedmiotu umowy z winy Wykonawcy i uprawnia Zamawiającego do odstąpienia od umowy ze skutkiem natychmiastowym.</w:t>
      </w:r>
    </w:p>
    <w:p w14:paraId="3B353244" w14:textId="77777777" w:rsidR="006954D3" w:rsidRPr="00A25CAB" w:rsidRDefault="006954D3" w:rsidP="003F4639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odpowiada za działania i zaniechania osób i podwykonawców jak za swoje własne.</w:t>
      </w:r>
    </w:p>
    <w:p w14:paraId="02D62B54" w14:textId="77777777" w:rsidR="006954D3" w:rsidRPr="00E27039" w:rsidRDefault="006954D3" w:rsidP="003F4639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pełni funkcję koordynatora w stosunku do wszystkich podwykonawców.</w:t>
      </w:r>
      <w:r w:rsidR="00A25CAB">
        <w:rPr>
          <w:sz w:val="22"/>
          <w:szCs w:val="22"/>
        </w:rPr>
        <w:t xml:space="preserve"> </w:t>
      </w:r>
      <w:r w:rsidRPr="00A25CAB">
        <w:rPr>
          <w:sz w:val="22"/>
          <w:szCs w:val="22"/>
        </w:rPr>
        <w:t>Jakakolwiek przerwa w realizacji przedmiotu umowy wynikająca z winy podwykonawcy będzie</w:t>
      </w:r>
      <w:r w:rsidR="00A25CAB">
        <w:rPr>
          <w:sz w:val="22"/>
          <w:szCs w:val="22"/>
        </w:rPr>
        <w:t xml:space="preserve"> </w:t>
      </w:r>
      <w:r w:rsidRPr="00A25CAB">
        <w:rPr>
          <w:sz w:val="22"/>
          <w:szCs w:val="22"/>
        </w:rPr>
        <w:t>traktowana, jako przerwa wynikła z przyczyn leżących po stronie Wykonawcy i nie może stanowić podstawy do zmiany terminu odbioru prac objętych przedmiotem zamówienia</w:t>
      </w:r>
    </w:p>
    <w:p w14:paraId="6D48FA13" w14:textId="77777777" w:rsidR="00F404BE" w:rsidRPr="00A25CAB" w:rsidRDefault="00A10BDD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23AE8C77" w14:textId="77777777" w:rsidR="00252E61" w:rsidRPr="00AA6CC8" w:rsidRDefault="00AE41DF" w:rsidP="00252E61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A6CC8">
        <w:rPr>
          <w:b/>
          <w:sz w:val="22"/>
          <w:szCs w:val="22"/>
        </w:rPr>
        <w:t>Odbiór prac</w:t>
      </w:r>
    </w:p>
    <w:p w14:paraId="000AAD17" w14:textId="7E897AAB" w:rsidR="00877EFB" w:rsidRPr="00877EFB" w:rsidRDefault="00737F32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877EFB">
        <w:rPr>
          <w:bCs/>
          <w:sz w:val="22"/>
          <w:szCs w:val="22"/>
        </w:rPr>
        <w:t xml:space="preserve">Wykonawca pisemnie zawiadomi Zamawiającego o dniu gotowości </w:t>
      </w:r>
      <w:r w:rsidR="00612F64">
        <w:rPr>
          <w:bCs/>
          <w:sz w:val="22"/>
          <w:szCs w:val="22"/>
        </w:rPr>
        <w:t xml:space="preserve">do odbioru przedmiotu umowy. </w:t>
      </w:r>
    </w:p>
    <w:p w14:paraId="27911E8E" w14:textId="101B4BFA" w:rsidR="00877EFB" w:rsidRPr="00877EFB" w:rsidRDefault="00DC7445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877EFB">
        <w:rPr>
          <w:bCs/>
          <w:sz w:val="22"/>
          <w:szCs w:val="22"/>
        </w:rPr>
        <w:t>Miejscem odbioru jest</w:t>
      </w:r>
      <w:r w:rsidRPr="00877EFB">
        <w:rPr>
          <w:b/>
          <w:bCs/>
          <w:sz w:val="22"/>
          <w:szCs w:val="22"/>
        </w:rPr>
        <w:t xml:space="preserve"> </w:t>
      </w:r>
      <w:r w:rsidR="00612F64">
        <w:rPr>
          <w:bCs/>
          <w:sz w:val="22"/>
          <w:szCs w:val="22"/>
        </w:rPr>
        <w:t xml:space="preserve">siedziba Zamawiającego tj. </w:t>
      </w:r>
      <w:r w:rsidRPr="00877EFB">
        <w:rPr>
          <w:bCs/>
          <w:sz w:val="22"/>
          <w:szCs w:val="22"/>
        </w:rPr>
        <w:t>budynek Starostwa Powiatowego w Zgierzu ul. Długa 49, Wydział Geodezji, Kartografii, Katastru.</w:t>
      </w:r>
    </w:p>
    <w:p w14:paraId="3FD8E9B6" w14:textId="77777777" w:rsidR="00877EFB" w:rsidRPr="00612F64" w:rsidRDefault="00877EFB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877EFB">
        <w:rPr>
          <w:sz w:val="22"/>
          <w:szCs w:val="22"/>
        </w:rPr>
        <w:t xml:space="preserve">Kontrola prac i odbiór końcowy zamówienia  jest dokonywany zgodnie </w:t>
      </w:r>
      <w:r w:rsidRPr="00612F64">
        <w:rPr>
          <w:b/>
          <w:sz w:val="22"/>
          <w:szCs w:val="22"/>
        </w:rPr>
        <w:t>z punktem  5 i 6 WT stanowiący załącznik nr 2 do umowy.</w:t>
      </w:r>
    </w:p>
    <w:p w14:paraId="41A17821" w14:textId="77777777" w:rsidR="00877EFB" w:rsidRPr="00877EFB" w:rsidRDefault="00877EFB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877EFB">
        <w:rPr>
          <w:sz w:val="22"/>
          <w:szCs w:val="22"/>
        </w:rPr>
        <w:t>Wykonawca zgodnie ze szczegółowym harmonogramem technicznym przekazuje produkt Zamawiającemu do kontroli. Dokumentem potwierdzającym przekazanie produktu do kontroli jest protokół przekazania.</w:t>
      </w:r>
    </w:p>
    <w:p w14:paraId="66555CBD" w14:textId="77777777" w:rsidR="00877EFB" w:rsidRPr="00877EFB" w:rsidRDefault="00877EFB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877EFB">
        <w:rPr>
          <w:sz w:val="22"/>
          <w:szCs w:val="22"/>
        </w:rPr>
        <w:t>Umowę uważa się za wykonaną w terminie, pod warunkiem, że przekazanie przedmiotu umowy do odbioru, nastąpi zgodnie z harmonogramem technicznym.</w:t>
      </w:r>
    </w:p>
    <w:p w14:paraId="06AA62FB" w14:textId="77777777" w:rsidR="00877EFB" w:rsidRPr="00877EFB" w:rsidRDefault="00877EFB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877EFB">
        <w:rPr>
          <w:sz w:val="22"/>
          <w:szCs w:val="22"/>
        </w:rPr>
        <w:t xml:space="preserve">Zamawiający może odmówić odbioru przedmiotu umowy w przypadku, gdy nie został on wykonany w sposób określony w Umowie, zgodnie z zasadami sztuki i wiedzy zawodowej lub przepisami prawa, bądź został przekroczony termin określony w harmonogramie technicznym. </w:t>
      </w:r>
    </w:p>
    <w:p w14:paraId="668877D5" w14:textId="77777777" w:rsidR="00877EFB" w:rsidRPr="00877EFB" w:rsidRDefault="00877EFB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877EFB">
        <w:rPr>
          <w:sz w:val="22"/>
          <w:szCs w:val="22"/>
        </w:rPr>
        <w:t>Przedmiot umowy uważa się za wykonany w dacie jego przekazania Zamawiającemu, po którym nastąpi końcowy odbiór przedmiotu umowy bez zastrzeżeń przez Zamawiającego.</w:t>
      </w:r>
    </w:p>
    <w:p w14:paraId="5509F900" w14:textId="1C6A223D" w:rsidR="00877EFB" w:rsidRPr="00877EFB" w:rsidRDefault="00877EFB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877EFB">
        <w:rPr>
          <w:sz w:val="22"/>
          <w:szCs w:val="22"/>
        </w:rPr>
        <w:t>Warunkiem koniecznym odbioru końcowego jest:</w:t>
      </w:r>
    </w:p>
    <w:p w14:paraId="7603B65E" w14:textId="4C865E2C" w:rsidR="005C5CA2" w:rsidRPr="005C5CA2" w:rsidRDefault="005C5CA2" w:rsidP="004F14DF">
      <w:pPr>
        <w:pStyle w:val="NormalnyWeb"/>
        <w:numPr>
          <w:ilvl w:val="0"/>
          <w:numId w:val="104"/>
        </w:numPr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d</w:t>
      </w:r>
      <w:r w:rsidR="00877EFB" w:rsidRPr="001E4C86">
        <w:rPr>
          <w:rFonts w:ascii="Times New Roman" w:hAnsi="Times New Roman" w:cs="Times New Roman"/>
          <w:i w:val="0"/>
          <w:iCs w:val="0"/>
          <w:sz w:val="22"/>
          <w:szCs w:val="22"/>
        </w:rPr>
        <w:t>okonanie przez Wykonawcę prawidłowego utworzenia bazy danych GESUT w systemie teleinformatycznym znajdującym się w ODGiK, będącym  przedmiotem zamówienia, w wyniku którego nastąpi właściwe funkcjonowanie bazy dan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ych w zasobie numerycznym ODGiK;</w:t>
      </w:r>
    </w:p>
    <w:p w14:paraId="2A50EA7E" w14:textId="6AA71BFD" w:rsidR="00877EFB" w:rsidRPr="00612F64" w:rsidRDefault="005C5CA2" w:rsidP="004F14DF">
      <w:pPr>
        <w:pStyle w:val="NormalnyWeb"/>
        <w:numPr>
          <w:ilvl w:val="0"/>
          <w:numId w:val="104"/>
        </w:numPr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</w:t>
      </w:r>
      <w:r w:rsidR="00877EFB" w:rsidRPr="005C5CA2">
        <w:rPr>
          <w:rFonts w:ascii="Times New Roman" w:hAnsi="Times New Roman" w:cs="Times New Roman"/>
          <w:i w:val="0"/>
          <w:sz w:val="22"/>
          <w:szCs w:val="22"/>
        </w:rPr>
        <w:t xml:space="preserve">ozytywny protokół kontroli końcowej, o którym mowa </w:t>
      </w:r>
      <w:r w:rsidR="00877EFB" w:rsidRPr="00612F64">
        <w:rPr>
          <w:rFonts w:ascii="Times New Roman" w:hAnsi="Times New Roman" w:cs="Times New Roman"/>
          <w:b/>
          <w:i w:val="0"/>
          <w:sz w:val="22"/>
          <w:szCs w:val="22"/>
        </w:rPr>
        <w:t xml:space="preserve">w punkcie 5.10.3 WT </w:t>
      </w:r>
      <w:r w:rsidR="00877EFB" w:rsidRPr="00612F64">
        <w:rPr>
          <w:rFonts w:ascii="Times New Roman" w:hAnsi="Times New Roman"/>
          <w:b/>
          <w:i w:val="0"/>
          <w:sz w:val="22"/>
          <w:szCs w:val="22"/>
        </w:rPr>
        <w:t>sta</w:t>
      </w:r>
      <w:r w:rsidRPr="00612F64">
        <w:rPr>
          <w:rFonts w:ascii="Times New Roman" w:hAnsi="Times New Roman"/>
          <w:b/>
          <w:i w:val="0"/>
          <w:sz w:val="22"/>
          <w:szCs w:val="22"/>
        </w:rPr>
        <w:t>nowiący załącznik nr 2 do umowy;</w:t>
      </w:r>
    </w:p>
    <w:p w14:paraId="3F4FE46F" w14:textId="77777777" w:rsidR="00877EFB" w:rsidRPr="001E4C86" w:rsidRDefault="00877EFB" w:rsidP="004F14DF">
      <w:pPr>
        <w:pStyle w:val="NormalnyWeb"/>
        <w:numPr>
          <w:ilvl w:val="0"/>
          <w:numId w:val="104"/>
        </w:numPr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1E4C8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sporządzon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y </w:t>
      </w:r>
      <w:r w:rsidRPr="001E4C8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przez Weryfikatora;</w:t>
      </w:r>
    </w:p>
    <w:p w14:paraId="76FB4AC4" w14:textId="023E621B" w:rsidR="00877EFB" w:rsidRPr="001E4C86" w:rsidRDefault="00877EFB" w:rsidP="004F14DF">
      <w:pPr>
        <w:pStyle w:val="NormalnyWeb"/>
        <w:numPr>
          <w:ilvl w:val="0"/>
          <w:numId w:val="104"/>
        </w:numPr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1E4C8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Przyjęcie bezusterkowego operatu z wykonanych prac do państwowego zasobu geodezyjnego </w:t>
      </w:r>
      <w:r w:rsidR="00612F64">
        <w:rPr>
          <w:rFonts w:ascii="Times New Roman" w:hAnsi="Times New Roman" w:cs="Times New Roman"/>
          <w:i w:val="0"/>
          <w:iCs w:val="0"/>
          <w:sz w:val="22"/>
          <w:szCs w:val="22"/>
        </w:rPr>
        <w:br/>
      </w:r>
      <w:r w:rsidRPr="001E4C86">
        <w:rPr>
          <w:rFonts w:ascii="Times New Roman" w:hAnsi="Times New Roman" w:cs="Times New Roman"/>
          <w:i w:val="0"/>
          <w:iCs w:val="0"/>
          <w:sz w:val="22"/>
          <w:szCs w:val="22"/>
        </w:rPr>
        <w:t>i kartograficznego.</w:t>
      </w:r>
    </w:p>
    <w:p w14:paraId="4F0453A3" w14:textId="2E4666B3" w:rsidR="005C5CA2" w:rsidRPr="00612F64" w:rsidRDefault="00877EFB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EC168B">
        <w:rPr>
          <w:sz w:val="22"/>
          <w:szCs w:val="22"/>
        </w:rPr>
        <w:t xml:space="preserve">Za termin wykonania przedmiotu umowy i uprawniający Wykonawcę do wystawienia Zamawiającemu faktury VAT, przyjmuje się termin </w:t>
      </w:r>
      <w:r>
        <w:rPr>
          <w:sz w:val="22"/>
          <w:szCs w:val="22"/>
        </w:rPr>
        <w:t xml:space="preserve"> </w:t>
      </w:r>
      <w:r w:rsidRPr="00EC168B">
        <w:rPr>
          <w:sz w:val="22"/>
          <w:szCs w:val="22"/>
        </w:rPr>
        <w:t>odbioru końcowego,</w:t>
      </w:r>
      <w:r w:rsidR="00612F64">
        <w:rPr>
          <w:sz w:val="22"/>
          <w:szCs w:val="22"/>
        </w:rPr>
        <w:t xml:space="preserve"> o</w:t>
      </w:r>
      <w:r w:rsidRPr="00EC168B">
        <w:rPr>
          <w:sz w:val="22"/>
          <w:szCs w:val="22"/>
        </w:rPr>
        <w:t xml:space="preserve"> </w:t>
      </w:r>
      <w:r w:rsidRPr="006D581D">
        <w:rPr>
          <w:sz w:val="22"/>
          <w:szCs w:val="22"/>
        </w:rPr>
        <w:t>który</w:t>
      </w:r>
      <w:r>
        <w:rPr>
          <w:sz w:val="22"/>
          <w:szCs w:val="22"/>
        </w:rPr>
        <w:t xml:space="preserve">m mowa </w:t>
      </w:r>
      <w:r w:rsidRPr="00612F64">
        <w:rPr>
          <w:b/>
          <w:sz w:val="22"/>
          <w:szCs w:val="22"/>
        </w:rPr>
        <w:t>w punkcie 6.1 WT stanowiący załącznik nr 2 do umowy.</w:t>
      </w:r>
    </w:p>
    <w:p w14:paraId="43A5E899" w14:textId="02E33E4F" w:rsidR="005C5CA2" w:rsidRDefault="005C5CA2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>
        <w:rPr>
          <w:sz w:val="22"/>
          <w:szCs w:val="22"/>
        </w:rPr>
        <w:t xml:space="preserve">Protokół odbioru </w:t>
      </w:r>
      <w:r w:rsidR="00877EFB" w:rsidRPr="005C5CA2">
        <w:rPr>
          <w:sz w:val="22"/>
          <w:szCs w:val="22"/>
        </w:rPr>
        <w:t xml:space="preserve">sporządza Zamawiający przy udziale Wykonawcy i Weryfikatora. </w:t>
      </w:r>
    </w:p>
    <w:p w14:paraId="07069406" w14:textId="4ED904B5" w:rsidR="00EC168B" w:rsidRPr="005C5CA2" w:rsidRDefault="00EE146B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5C5CA2">
        <w:rPr>
          <w:sz w:val="22"/>
          <w:szCs w:val="22"/>
        </w:rPr>
        <w:t xml:space="preserve">W przypadku </w:t>
      </w:r>
      <w:r w:rsidR="00DB6205" w:rsidRPr="005C5CA2">
        <w:rPr>
          <w:sz w:val="22"/>
          <w:szCs w:val="22"/>
        </w:rPr>
        <w:t>stwierdzenia przy odbiorze wad i usterek zostanie sporządzony protokół określający sposób i termin usunięcia stwierdzonych wad jakościowych. Protokół podpisują strony umowy.</w:t>
      </w:r>
    </w:p>
    <w:p w14:paraId="4CE66C30" w14:textId="77777777" w:rsidR="00FE3883" w:rsidRPr="00AA6CC8" w:rsidRDefault="00FE3883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AA6CC8">
        <w:rPr>
          <w:sz w:val="22"/>
          <w:szCs w:val="22"/>
        </w:rPr>
        <w:lastRenderedPageBreak/>
        <w:t>Koszty usunięcia usterek lub wad jakościowych ponosi Wykonawca.</w:t>
      </w:r>
    </w:p>
    <w:p w14:paraId="3ED1458E" w14:textId="77777777" w:rsidR="00FE3883" w:rsidRPr="00AA6CC8" w:rsidRDefault="00FE3883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AA6CC8">
        <w:rPr>
          <w:sz w:val="22"/>
          <w:szCs w:val="22"/>
        </w:rPr>
        <w:t>Wykonawca jest zobowiązany do zawiadomienia Zamawiającego o usunięciu usterek lub wad jakościowych  stwierdzonych w trakcie odbioru lub w okresie gwarancji.</w:t>
      </w:r>
    </w:p>
    <w:p w14:paraId="7D662370" w14:textId="77777777" w:rsidR="00FE3883" w:rsidRPr="00AA6CC8" w:rsidRDefault="00FE3883" w:rsidP="004F14DF">
      <w:pPr>
        <w:pStyle w:val="Standard"/>
        <w:numPr>
          <w:ilvl w:val="0"/>
          <w:numId w:val="86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AA6CC8">
        <w:rPr>
          <w:sz w:val="22"/>
          <w:szCs w:val="22"/>
        </w:rPr>
        <w:t>Odbioru pogwarancyjnego dokonuje przedstawiciel Zamawiającego najpóźniej na 5 dni przed upływem terminu gwarancji jakości oraz rękojmi za wady wraz z przedstawicielem Wykonawcy. Celem odbioru pogwarancyjnego jest pokwitowanie wypełnienia przez Wykonawcę obowiązków z tytułu udzielonej gwarancji jakości oraz rękojmi za wady.</w:t>
      </w:r>
    </w:p>
    <w:p w14:paraId="526A6B22" w14:textId="77777777" w:rsidR="0086268E" w:rsidRPr="00A25CAB" w:rsidRDefault="0086268E" w:rsidP="00E27039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579CE379" w14:textId="77777777" w:rsidR="007E578F" w:rsidRDefault="007E578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38CF76EB" w14:textId="77777777" w:rsidR="00F404BE" w:rsidRPr="00A25CAB" w:rsidRDefault="001C1592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0A11E6AC" w14:textId="0A867BCE" w:rsidR="00F404BE" w:rsidRDefault="00AE41DF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Gwarancja w zakre</w:t>
      </w:r>
      <w:r w:rsidR="006250AE">
        <w:rPr>
          <w:b/>
          <w:sz w:val="22"/>
          <w:szCs w:val="22"/>
        </w:rPr>
        <w:t>sie realizacji usług</w:t>
      </w:r>
    </w:p>
    <w:p w14:paraId="6BCB0B08" w14:textId="77777777" w:rsidR="00870298" w:rsidRPr="00A25CAB" w:rsidRDefault="00870298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677314BC" w14:textId="506ED3E5" w:rsidR="00F404BE" w:rsidRPr="00A25CAB" w:rsidRDefault="00AE41DF" w:rsidP="003F4639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udziela Zamawiającemu gwarancji jakości na wyk</w:t>
      </w:r>
      <w:r w:rsidR="006250AE">
        <w:rPr>
          <w:sz w:val="22"/>
          <w:szCs w:val="22"/>
        </w:rPr>
        <w:t>onanie usług</w:t>
      </w:r>
      <w:r w:rsidRPr="00A25CAB">
        <w:rPr>
          <w:sz w:val="22"/>
          <w:szCs w:val="22"/>
        </w:rPr>
        <w:t xml:space="preserve"> objętych przedmiotem niniejszej umowy. Okres gwarancji jakości ustala się na ___________________</w:t>
      </w:r>
      <w:r w:rsidRPr="00A25CAB">
        <w:rPr>
          <w:color w:val="000000"/>
          <w:sz w:val="22"/>
          <w:szCs w:val="22"/>
        </w:rPr>
        <w:t>miesięcy gwarancji jakości liczonej od odbioru cało</w:t>
      </w:r>
      <w:r w:rsidR="006250AE">
        <w:rPr>
          <w:color w:val="000000"/>
          <w:sz w:val="22"/>
          <w:szCs w:val="22"/>
        </w:rPr>
        <w:t xml:space="preserve">ści wykonanych usług, potwierdzonych </w:t>
      </w:r>
      <w:r w:rsidRPr="00A25CAB">
        <w:rPr>
          <w:color w:val="000000"/>
          <w:sz w:val="22"/>
          <w:szCs w:val="22"/>
        </w:rPr>
        <w:t>pro</w:t>
      </w:r>
      <w:r w:rsidR="006250AE">
        <w:rPr>
          <w:color w:val="000000"/>
          <w:sz w:val="22"/>
          <w:szCs w:val="22"/>
        </w:rPr>
        <w:t>tokołem odbioru końcowego bez uwag.</w:t>
      </w:r>
      <w:r w:rsidRPr="00A25CAB">
        <w:rPr>
          <w:color w:val="000000"/>
          <w:sz w:val="22"/>
          <w:szCs w:val="22"/>
        </w:rPr>
        <w:t xml:space="preserve"> </w:t>
      </w:r>
      <w:r w:rsidRPr="00A25CAB">
        <w:rPr>
          <w:b/>
          <w:sz w:val="22"/>
          <w:szCs w:val="22"/>
        </w:rPr>
        <w:t xml:space="preserve">UWAGA!!! </w:t>
      </w:r>
      <w:r w:rsidRPr="00A25CAB">
        <w:rPr>
          <w:b/>
          <w:i/>
          <w:sz w:val="22"/>
          <w:szCs w:val="22"/>
        </w:rPr>
        <w:t>Stosowne oświadczenie zawarte w formularzu ofertowym Wykonawcy zostanie wprowadzone po wyborze oferty najkorzystniejszej</w:t>
      </w:r>
    </w:p>
    <w:p w14:paraId="44EF609D" w14:textId="77777777" w:rsidR="00F404BE" w:rsidRPr="00A25CAB" w:rsidRDefault="00AE41DF" w:rsidP="003F4639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Strony umowy uzgadniają, że okres rękojmi za wady jest równy okresowi gwarancji jakości. </w:t>
      </w:r>
      <w:r w:rsidRPr="00A25CAB">
        <w:rPr>
          <w:sz w:val="22"/>
          <w:szCs w:val="22"/>
        </w:rPr>
        <w:br/>
        <w:t>W razie ujawnienia się wad poszczególnych elementów wykonania prac, które jednocześnie objęte są odpowiedzialnością Wykonawcy z tytułu rękojmi i udzielonej Zamawiającemu gwarancji, Zamawiający ma prawo, w odniesieniu do każdej z osobna ujawnionej wady, dokonać wyboru pomiędzy dochodzeniem wobec Wykonawcy uprawnień z tytułu rękojmi, a gwarancji.</w:t>
      </w:r>
    </w:p>
    <w:p w14:paraId="2E5A4B97" w14:textId="77777777" w:rsidR="00F404BE" w:rsidRPr="00A25CAB" w:rsidRDefault="00AE41DF" w:rsidP="003F4639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zobowiązuje się do bezpłatnej naprawy wszelkich szkód powstałych w wyniku realizacji przedmiotu umowy zgłoszonych w terminie obowiązywania gwarancji i rękojmi przez Zamawiającego.</w:t>
      </w:r>
    </w:p>
    <w:p w14:paraId="5912B08D" w14:textId="3E123350" w:rsidR="00F404BE" w:rsidRPr="00A25CAB" w:rsidRDefault="00AE41DF" w:rsidP="003F4639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 razie stwierdzenia, w okresie gwarancji i rękojmi, wad poszczeg</w:t>
      </w:r>
      <w:r w:rsidR="00CD5686">
        <w:rPr>
          <w:sz w:val="22"/>
          <w:szCs w:val="22"/>
        </w:rPr>
        <w:t>ólnych elementów przedmiotu umowy</w:t>
      </w:r>
      <w:r w:rsidRPr="00A25CAB">
        <w:rPr>
          <w:sz w:val="22"/>
          <w:szCs w:val="22"/>
        </w:rPr>
        <w:t>, Zamawiający zawiadomi o tym pisemnie Wykonawcę, który będzie zobowiązany do niezwłocznego ich usunięcia, wyznaczając Wykonawcy termin technicznie uzasadniony na ich usunięcie.</w:t>
      </w:r>
    </w:p>
    <w:p w14:paraId="3D0C031D" w14:textId="77777777" w:rsidR="00F404BE" w:rsidRPr="00A25CAB" w:rsidRDefault="00AE41DF" w:rsidP="003F4639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 przypadku, gdy Wykonawca nie usunie wad i usterek w terminie wskazanym, Zamawiający ma prawo dokonać naprawy na koszt Wykonawcy bez utraty praw wynikających z gwarancji, na co Wykonawca wyraża zgodę. Zapłata przez Wykonawcę należna z tego tytułu nastąpi w terminie 14 dni kalendarzowych od dnia otrzymania faktury.</w:t>
      </w:r>
    </w:p>
    <w:p w14:paraId="10E04CF9" w14:textId="77777777" w:rsidR="00F404BE" w:rsidRPr="00A25CAB" w:rsidRDefault="00AE41DF" w:rsidP="003F4639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Okres gwarancji biegnie od nowa od dnia usunięcia stwierdzonej wady.</w:t>
      </w:r>
    </w:p>
    <w:p w14:paraId="07F5B358" w14:textId="77777777" w:rsidR="0086268E" w:rsidRPr="00A25CAB" w:rsidRDefault="0086268E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77EDE3FF" w14:textId="77777777" w:rsidR="00F404BE" w:rsidRPr="00A25CAB" w:rsidRDefault="00AE41DF" w:rsidP="003F1405">
      <w:pPr>
        <w:pStyle w:val="Standard"/>
        <w:spacing w:line="240" w:lineRule="auto"/>
        <w:ind w:left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sz w:val="22"/>
          <w:szCs w:val="22"/>
        </w:rPr>
        <w:t>11</w:t>
      </w:r>
    </w:p>
    <w:p w14:paraId="7C50B434" w14:textId="77777777" w:rsidR="00F404BE" w:rsidRDefault="00AE41DF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Rozwiązanie umowy/ Odstąpienie od umowy</w:t>
      </w:r>
    </w:p>
    <w:p w14:paraId="3F1E37C9" w14:textId="77777777" w:rsidR="002C2CE1" w:rsidRPr="00A25CAB" w:rsidRDefault="002C2CE1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054EEE78" w14:textId="77777777" w:rsidR="00F404BE" w:rsidRPr="00A25CAB" w:rsidRDefault="00AE41DF" w:rsidP="003F4639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>okoliczności:</w:t>
      </w:r>
    </w:p>
    <w:p w14:paraId="401F19E8" w14:textId="77777777" w:rsidR="0019143A" w:rsidRPr="00D10FC1" w:rsidRDefault="00AE41DF" w:rsidP="004F14DF">
      <w:pPr>
        <w:pStyle w:val="Akapitzlist"/>
        <w:numPr>
          <w:ilvl w:val="0"/>
          <w:numId w:val="78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D10FC1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F33F50" w:rsidRPr="00D10FC1">
        <w:rPr>
          <w:rFonts w:ascii="Times New Roman" w:eastAsia="Calibri" w:hAnsi="Times New Roman"/>
          <w:bCs/>
          <w:lang w:eastAsia="pl-PL"/>
        </w:rPr>
        <w:t>456</w:t>
      </w:r>
      <w:r w:rsidRPr="00D10FC1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0431A87C" w14:textId="77777777" w:rsidR="0019143A" w:rsidRPr="00D10FC1" w:rsidRDefault="00AE41DF" w:rsidP="004F14DF">
      <w:pPr>
        <w:pStyle w:val="Akapitzlist"/>
        <w:numPr>
          <w:ilvl w:val="0"/>
          <w:numId w:val="78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D10FC1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D10FC1">
        <w:rPr>
          <w:rFonts w:ascii="Times New Roman" w:eastAsia="Calibri" w:hAnsi="Times New Roman"/>
          <w:bCs/>
          <w:lang w:eastAsia="pl-PL"/>
        </w:rPr>
        <w:t>ostępowania na podstawie</w:t>
      </w:r>
      <w:r w:rsidRPr="00D10FC1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0019504D" w14:textId="77777777" w:rsidR="00F404BE" w:rsidRPr="00A25CAB" w:rsidRDefault="00AE41DF" w:rsidP="004F14DF">
      <w:pPr>
        <w:pStyle w:val="Akapitzlist"/>
        <w:numPr>
          <w:ilvl w:val="0"/>
          <w:numId w:val="78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A25CAB">
        <w:rPr>
          <w:rFonts w:ascii="Times New Roman" w:eastAsia="Calibri" w:hAnsi="Times New Roman"/>
          <w:bCs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662A56BD" w14:textId="77777777" w:rsidR="00F404BE" w:rsidRPr="00A25CAB" w:rsidRDefault="00AE41DF" w:rsidP="003F4639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przypadkach określonych </w:t>
      </w:r>
      <w:r w:rsidRPr="00870298">
        <w:rPr>
          <w:b/>
          <w:sz w:val="22"/>
          <w:szCs w:val="22"/>
        </w:rPr>
        <w:t>w ust. 1</w:t>
      </w:r>
      <w:r w:rsidRPr="00A25CAB">
        <w:rPr>
          <w:sz w:val="22"/>
          <w:szCs w:val="22"/>
        </w:rPr>
        <w:t xml:space="preserve"> Wykonawca może żądać wyłącznie wynagrodzenia należytego </w:t>
      </w:r>
      <w:r w:rsidRPr="00A25CAB">
        <w:rPr>
          <w:sz w:val="22"/>
          <w:szCs w:val="22"/>
        </w:rPr>
        <w:br/>
      </w:r>
      <w:r w:rsidRPr="00A25CAB">
        <w:rPr>
          <w:sz w:val="22"/>
          <w:szCs w:val="22"/>
        </w:rPr>
        <w:lastRenderedPageBreak/>
        <w:t>z tytułu wykonania części umowy.</w:t>
      </w:r>
    </w:p>
    <w:p w14:paraId="014E766B" w14:textId="77777777" w:rsidR="00F404BE" w:rsidRPr="00A25CAB" w:rsidRDefault="00AE41DF" w:rsidP="00870298">
      <w:pPr>
        <w:pStyle w:val="Standard"/>
        <w:spacing w:after="240" w:line="240" w:lineRule="auto"/>
        <w:ind w:left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sz w:val="22"/>
          <w:szCs w:val="22"/>
        </w:rPr>
        <w:t>12</w:t>
      </w:r>
    </w:p>
    <w:p w14:paraId="3A219B3F" w14:textId="77777777" w:rsidR="00F404BE" w:rsidRPr="00A25CAB" w:rsidRDefault="00AE41DF" w:rsidP="003F4639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364D9874" w14:textId="77777777" w:rsidR="00F404BE" w:rsidRPr="00A25CAB" w:rsidRDefault="00AE41DF" w:rsidP="003F4639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Poza przypadkiem, o którym mowa w </w:t>
      </w:r>
      <w:r w:rsidRPr="00A25CAB">
        <w:rPr>
          <w:b/>
          <w:color w:val="000000"/>
          <w:sz w:val="22"/>
          <w:szCs w:val="22"/>
        </w:rPr>
        <w:t>ust. 1</w:t>
      </w:r>
      <w:r w:rsidRPr="00A25CAB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9DE73E7" w14:textId="77777777" w:rsidR="00F404BE" w:rsidRPr="00A25CAB" w:rsidRDefault="00AE41DF" w:rsidP="003F4639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zostanie wydany nakaz zajęcia wierzytelności przypadających z tytułu zawarcia i wykonania niniejszej umowy;</w:t>
      </w:r>
    </w:p>
    <w:p w14:paraId="461155FC" w14:textId="77777777" w:rsidR="00F404BE" w:rsidRPr="00A25CAB" w:rsidRDefault="00AE41DF" w:rsidP="003F4639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221C820F" w14:textId="77777777" w:rsidR="00F404BE" w:rsidRPr="00A25CAB" w:rsidRDefault="00AE41DF" w:rsidP="003F4639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A25CAB">
        <w:rPr>
          <w:b/>
          <w:sz w:val="22"/>
          <w:szCs w:val="22"/>
        </w:rPr>
        <w:t>w § 3 ust. 1;</w:t>
      </w:r>
    </w:p>
    <w:p w14:paraId="3AB6474D" w14:textId="7F34AEB3" w:rsidR="004C78B8" w:rsidRPr="004C78B8" w:rsidRDefault="00AE41DF" w:rsidP="003F4639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Wykonawca zaniechał wykonania </w:t>
      </w:r>
      <w:r w:rsidRPr="00A25CAB">
        <w:rPr>
          <w:bCs/>
          <w:sz w:val="22"/>
          <w:szCs w:val="22"/>
        </w:rPr>
        <w:t xml:space="preserve">obowiązków określonych </w:t>
      </w:r>
      <w:r w:rsidRPr="00A25CAB">
        <w:rPr>
          <w:b/>
          <w:bCs/>
          <w:sz w:val="22"/>
          <w:szCs w:val="22"/>
        </w:rPr>
        <w:t xml:space="preserve">w </w:t>
      </w:r>
      <w:r w:rsidR="00E87035">
        <w:rPr>
          <w:b/>
          <w:sz w:val="22"/>
          <w:szCs w:val="22"/>
        </w:rPr>
        <w:t>§ 8</w:t>
      </w:r>
      <w:r w:rsidR="00F8420D">
        <w:rPr>
          <w:b/>
          <w:sz w:val="22"/>
          <w:szCs w:val="22"/>
        </w:rPr>
        <w:t>;</w:t>
      </w:r>
    </w:p>
    <w:p w14:paraId="7DDA243E" w14:textId="77777777" w:rsidR="004C78B8" w:rsidRDefault="004C78B8" w:rsidP="003F4639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4C78B8">
        <w:rPr>
          <w:sz w:val="22"/>
          <w:szCs w:val="22"/>
        </w:rPr>
        <w:t>Podczas czynności odbioru przedmiotu zamówienia zostaną stwierdzone wady uniemożliwiające użytkowanie przedmiotu</w:t>
      </w:r>
      <w:r>
        <w:rPr>
          <w:sz w:val="22"/>
          <w:szCs w:val="22"/>
        </w:rPr>
        <w:t xml:space="preserve"> umowy zgodnie z przeznaczeniem;</w:t>
      </w:r>
    </w:p>
    <w:p w14:paraId="34AD6578" w14:textId="77777777" w:rsidR="00F8420D" w:rsidRPr="004C78B8" w:rsidRDefault="004C78B8" w:rsidP="003F4639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4C78B8">
        <w:rPr>
          <w:sz w:val="22"/>
          <w:szCs w:val="22"/>
        </w:rPr>
        <w:t>Wykonawca realizuje prace przewidziane niniejszą umową w sposób niezgodny z W</w:t>
      </w:r>
      <w:r>
        <w:rPr>
          <w:sz w:val="22"/>
          <w:szCs w:val="22"/>
        </w:rPr>
        <w:t xml:space="preserve">arunkami </w:t>
      </w:r>
      <w:r w:rsidRPr="004C78B8">
        <w:rPr>
          <w:sz w:val="22"/>
          <w:szCs w:val="22"/>
        </w:rPr>
        <w:t>T</w:t>
      </w:r>
      <w:r>
        <w:rPr>
          <w:sz w:val="22"/>
          <w:szCs w:val="22"/>
        </w:rPr>
        <w:t xml:space="preserve">echnicznymi </w:t>
      </w:r>
      <w:r w:rsidRPr="004C78B8">
        <w:rPr>
          <w:b/>
          <w:sz w:val="22"/>
          <w:szCs w:val="22"/>
        </w:rPr>
        <w:t>załącznik nr 2 do umowy</w:t>
      </w:r>
      <w:r>
        <w:rPr>
          <w:sz w:val="22"/>
          <w:szCs w:val="22"/>
        </w:rPr>
        <w:t>,</w:t>
      </w:r>
      <w:r w:rsidRPr="004C78B8">
        <w:rPr>
          <w:sz w:val="22"/>
          <w:szCs w:val="22"/>
        </w:rPr>
        <w:t xml:space="preserve"> wskazaniami Zamawiającego lub niniejszą umową i nie dokona ich naprawy w terminie wyznaczonym przez Zamawiającego.</w:t>
      </w:r>
    </w:p>
    <w:p w14:paraId="7B1A8BAD" w14:textId="77777777" w:rsidR="00F404BE" w:rsidRPr="00A25CAB" w:rsidRDefault="00AE41DF" w:rsidP="003F4639">
      <w:pPr>
        <w:pStyle w:val="NumeracjaUrzdowa"/>
        <w:numPr>
          <w:ilvl w:val="0"/>
          <w:numId w:val="66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Odstąpienie od umowy wymaga formy pisemnej pod rygorem nieważności.</w:t>
      </w:r>
    </w:p>
    <w:p w14:paraId="446D58F1" w14:textId="77777777" w:rsidR="00F404BE" w:rsidRPr="00A25CAB" w:rsidRDefault="00AE41DF" w:rsidP="003F4639">
      <w:pPr>
        <w:pStyle w:val="NumeracjaUrzdowa"/>
        <w:numPr>
          <w:ilvl w:val="0"/>
          <w:numId w:val="66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A25CAB">
        <w:rPr>
          <w:color w:val="000000"/>
          <w:sz w:val="22"/>
          <w:szCs w:val="22"/>
        </w:rPr>
        <w:t>o odstąpieniu.</w:t>
      </w:r>
    </w:p>
    <w:p w14:paraId="31FA0160" w14:textId="77777777" w:rsidR="00C83E6B" w:rsidRPr="00D10FC1" w:rsidRDefault="00AE41DF" w:rsidP="003F4639">
      <w:pPr>
        <w:pStyle w:val="NumeracjaUrzdowa"/>
        <w:numPr>
          <w:ilvl w:val="0"/>
          <w:numId w:val="66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Skutki odstąpienia następują od daty doręczenia oświadczenia o odstąpieniu i nie dotyczą postanowień umownych w zakresie gwarancji i rękojmi, kar umownych i odszkodowania za niewykonanie </w:t>
      </w:r>
      <w:r w:rsidR="00D10FC1">
        <w:rPr>
          <w:color w:val="000000"/>
          <w:sz w:val="22"/>
          <w:szCs w:val="22"/>
        </w:rPr>
        <w:t>lub nienależyte wykonanie umowy</w:t>
      </w:r>
    </w:p>
    <w:p w14:paraId="5F1381F6" w14:textId="77777777" w:rsidR="00F404BE" w:rsidRPr="00A25CAB" w:rsidRDefault="00AE41DF" w:rsidP="003F1405">
      <w:pPr>
        <w:pStyle w:val="Standard"/>
        <w:spacing w:line="240" w:lineRule="auto"/>
        <w:ind w:left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color w:val="000000"/>
          <w:sz w:val="22"/>
          <w:szCs w:val="22"/>
        </w:rPr>
        <w:t>13</w:t>
      </w:r>
    </w:p>
    <w:p w14:paraId="0A6D9C27" w14:textId="77777777" w:rsidR="00F404BE" w:rsidRPr="00A25CAB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Kary umowne</w:t>
      </w:r>
    </w:p>
    <w:p w14:paraId="2A0C3938" w14:textId="77777777" w:rsidR="00F404BE" w:rsidRPr="00A25CAB" w:rsidRDefault="00AE41DF" w:rsidP="003F4639">
      <w:pPr>
        <w:pStyle w:val="NumeracjaUrzdowa"/>
        <w:numPr>
          <w:ilvl w:val="0"/>
          <w:numId w:val="67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Za niewykonanie lub nienależyte wykonanie przedmiotu umowy  strony ustalają kary umowne, które będą naliczane w wypadkach i wysokościach </w:t>
      </w:r>
      <w:r w:rsidR="00F33F50">
        <w:rPr>
          <w:sz w:val="22"/>
          <w:szCs w:val="22"/>
        </w:rPr>
        <w:t>określonych w niniejszej umowie:</w:t>
      </w:r>
    </w:p>
    <w:p w14:paraId="2762BE21" w14:textId="2BBC64F3" w:rsidR="00FE3883" w:rsidRPr="00A85D46" w:rsidRDefault="00F20E68" w:rsidP="00A85D46">
      <w:pPr>
        <w:pStyle w:val="NumeracjaUrzdowa"/>
        <w:numPr>
          <w:ilvl w:val="0"/>
          <w:numId w:val="68"/>
        </w:numPr>
        <w:spacing w:after="240" w:line="240" w:lineRule="auto"/>
        <w:rPr>
          <w:b/>
          <w:sz w:val="22"/>
          <w:szCs w:val="22"/>
        </w:rPr>
      </w:pPr>
      <w:bookmarkStart w:id="2" w:name="_Hlk63682710"/>
      <w:r w:rsidRPr="00FE3883">
        <w:rPr>
          <w:b/>
          <w:sz w:val="22"/>
          <w:szCs w:val="22"/>
        </w:rPr>
        <w:t>0,5 %</w:t>
      </w:r>
      <w:r w:rsidRPr="00FE3883">
        <w:rPr>
          <w:sz w:val="22"/>
          <w:szCs w:val="22"/>
        </w:rPr>
        <w:t xml:space="preserve"> wynagrodzenia umownego brutto określonego </w:t>
      </w:r>
      <w:r w:rsidRPr="00FE3883">
        <w:rPr>
          <w:b/>
          <w:sz w:val="22"/>
          <w:szCs w:val="22"/>
        </w:rPr>
        <w:t>w § 3 ust. 1,</w:t>
      </w:r>
      <w:r w:rsidRPr="00FE3883">
        <w:rPr>
          <w:sz w:val="22"/>
          <w:szCs w:val="22"/>
        </w:rPr>
        <w:t xml:space="preserve"> za każdy dzień zwłoki </w:t>
      </w:r>
      <w:r w:rsidRPr="00FE3883">
        <w:rPr>
          <w:sz w:val="22"/>
          <w:szCs w:val="22"/>
        </w:rPr>
        <w:br/>
      </w:r>
      <w:r w:rsidR="00A85D46">
        <w:rPr>
          <w:rFonts w:eastAsia="Calibri"/>
          <w:sz w:val="22"/>
          <w:szCs w:val="22"/>
        </w:rPr>
        <w:t>w stosunku do terminów określonych</w:t>
      </w:r>
      <w:r w:rsidRPr="00FE3883">
        <w:rPr>
          <w:rFonts w:eastAsia="Calibri"/>
          <w:sz w:val="22"/>
          <w:szCs w:val="22"/>
        </w:rPr>
        <w:t xml:space="preserve"> w </w:t>
      </w:r>
      <w:r w:rsidR="00A85D46">
        <w:rPr>
          <w:rFonts w:eastAsia="Calibri"/>
          <w:b/>
          <w:sz w:val="22"/>
          <w:szCs w:val="22"/>
        </w:rPr>
        <w:t xml:space="preserve">§ 2 </w:t>
      </w:r>
      <w:r w:rsidRPr="00FE3883">
        <w:rPr>
          <w:rFonts w:eastAsia="Calibri"/>
          <w:b/>
          <w:sz w:val="22"/>
          <w:szCs w:val="22"/>
        </w:rPr>
        <w:t>;</w:t>
      </w:r>
    </w:p>
    <w:p w14:paraId="1224CE16" w14:textId="5DDEA00B" w:rsidR="00D6523C" w:rsidRPr="00FE3883" w:rsidRDefault="00D6523C" w:rsidP="003F4639">
      <w:pPr>
        <w:pStyle w:val="NumeracjaUrzdowa"/>
        <w:numPr>
          <w:ilvl w:val="0"/>
          <w:numId w:val="68"/>
        </w:numPr>
        <w:spacing w:after="240" w:line="240" w:lineRule="auto"/>
        <w:rPr>
          <w:b/>
          <w:sz w:val="22"/>
          <w:szCs w:val="22"/>
        </w:rPr>
      </w:pPr>
      <w:r w:rsidRPr="00FE3883">
        <w:rPr>
          <w:b/>
          <w:sz w:val="22"/>
          <w:szCs w:val="22"/>
        </w:rPr>
        <w:t>0,5 %</w:t>
      </w:r>
      <w:r w:rsidRPr="00FE3883">
        <w:rPr>
          <w:sz w:val="22"/>
          <w:szCs w:val="22"/>
        </w:rPr>
        <w:t xml:space="preserve"> wynagrodzenia umownego brutto określonego </w:t>
      </w:r>
      <w:r w:rsidRPr="00FE3883">
        <w:rPr>
          <w:b/>
          <w:sz w:val="22"/>
          <w:szCs w:val="22"/>
        </w:rPr>
        <w:t>w § 3 ust. 1,</w:t>
      </w:r>
      <w:r w:rsidR="00890910" w:rsidRPr="00FE3883">
        <w:rPr>
          <w:sz w:val="22"/>
          <w:szCs w:val="22"/>
        </w:rPr>
        <w:t xml:space="preserve"> za każdy dzień zwłoki</w:t>
      </w:r>
      <w:r w:rsidR="0019143A" w:rsidRPr="00FE3883">
        <w:rPr>
          <w:sz w:val="22"/>
          <w:szCs w:val="22"/>
        </w:rPr>
        <w:t xml:space="preserve"> </w:t>
      </w:r>
      <w:r w:rsidR="003A1038" w:rsidRPr="00FE3883">
        <w:rPr>
          <w:sz w:val="22"/>
          <w:szCs w:val="22"/>
        </w:rPr>
        <w:t xml:space="preserve"> </w:t>
      </w:r>
      <w:r w:rsidR="00140C53" w:rsidRPr="00FE3883">
        <w:rPr>
          <w:sz w:val="22"/>
          <w:szCs w:val="22"/>
        </w:rPr>
        <w:br/>
      </w:r>
      <w:r w:rsidR="003A1038" w:rsidRPr="00FE3883">
        <w:rPr>
          <w:sz w:val="22"/>
          <w:szCs w:val="22"/>
        </w:rPr>
        <w:t>w usunięciu wad i usterek jakościowych</w:t>
      </w:r>
      <w:r w:rsidRPr="00FE3883">
        <w:rPr>
          <w:sz w:val="22"/>
          <w:szCs w:val="22"/>
        </w:rPr>
        <w:t xml:space="preserve"> liczony</w:t>
      </w:r>
      <w:r w:rsidR="00612F64">
        <w:rPr>
          <w:sz w:val="22"/>
          <w:szCs w:val="22"/>
        </w:rPr>
        <w:t>ch</w:t>
      </w:r>
      <w:r w:rsidRPr="00FE3883">
        <w:rPr>
          <w:sz w:val="22"/>
          <w:szCs w:val="22"/>
        </w:rPr>
        <w:t xml:space="preserve"> od następnego dnia oznaczonego, jako ostatni dzień terminu</w:t>
      </w:r>
      <w:r w:rsidR="003A1038" w:rsidRPr="00FE3883">
        <w:rPr>
          <w:sz w:val="22"/>
          <w:szCs w:val="22"/>
        </w:rPr>
        <w:t xml:space="preserve"> na ich usunięcie</w:t>
      </w:r>
      <w:r w:rsidRPr="00FE3883">
        <w:rPr>
          <w:sz w:val="22"/>
          <w:szCs w:val="22"/>
        </w:rPr>
        <w:t>;</w:t>
      </w:r>
    </w:p>
    <w:p w14:paraId="6B1221CB" w14:textId="22F58FC9" w:rsidR="00FE3883" w:rsidRPr="00A25CAB" w:rsidRDefault="00FE3883" w:rsidP="003F4639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A25CAB">
        <w:rPr>
          <w:b/>
          <w:sz w:val="22"/>
          <w:szCs w:val="22"/>
        </w:rPr>
        <w:t>5.000,00 złotych</w:t>
      </w:r>
      <w:r w:rsidRPr="00A25CAB">
        <w:rPr>
          <w:sz w:val="22"/>
          <w:szCs w:val="22"/>
        </w:rPr>
        <w:t xml:space="preserve"> za niedochowanie obowiązku, o których mowa w </w:t>
      </w:r>
      <w:r>
        <w:rPr>
          <w:b/>
          <w:sz w:val="22"/>
          <w:szCs w:val="22"/>
        </w:rPr>
        <w:t>§ 5</w:t>
      </w:r>
      <w:r w:rsidRPr="00A25CAB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1</w:t>
      </w:r>
      <w:r w:rsidRPr="00A25CAB">
        <w:rPr>
          <w:sz w:val="22"/>
          <w:szCs w:val="22"/>
        </w:rPr>
        <w:t>;</w:t>
      </w:r>
    </w:p>
    <w:p w14:paraId="31A74A9B" w14:textId="53075D01" w:rsidR="00FE3883" w:rsidRPr="00F177D3" w:rsidRDefault="00FE3883" w:rsidP="003F4639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A25CAB">
        <w:rPr>
          <w:b/>
          <w:sz w:val="22"/>
          <w:szCs w:val="22"/>
        </w:rPr>
        <w:lastRenderedPageBreak/>
        <w:t>5.000,00 złotych</w:t>
      </w:r>
      <w:r w:rsidRPr="00A25CAB">
        <w:rPr>
          <w:sz w:val="22"/>
          <w:szCs w:val="22"/>
        </w:rPr>
        <w:t xml:space="preserve"> za niedochowanie obowiązku, o których mowa w </w:t>
      </w:r>
      <w:r>
        <w:rPr>
          <w:b/>
          <w:sz w:val="22"/>
          <w:szCs w:val="22"/>
        </w:rPr>
        <w:t>§ 5</w:t>
      </w:r>
      <w:r w:rsidRPr="00A25CAB">
        <w:rPr>
          <w:b/>
          <w:sz w:val="22"/>
          <w:szCs w:val="22"/>
        </w:rPr>
        <w:t xml:space="preserve"> ust. </w:t>
      </w:r>
      <w:r w:rsidR="00A85D46">
        <w:rPr>
          <w:b/>
          <w:sz w:val="22"/>
          <w:szCs w:val="22"/>
        </w:rPr>
        <w:t>4</w:t>
      </w:r>
      <w:r w:rsidRPr="00A25CAB">
        <w:rPr>
          <w:sz w:val="22"/>
          <w:szCs w:val="22"/>
        </w:rPr>
        <w:t>, za każde zdarzenie;</w:t>
      </w:r>
    </w:p>
    <w:p w14:paraId="79E5D879" w14:textId="339F9040" w:rsidR="009709DE" w:rsidRDefault="009709DE" w:rsidP="003F4639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A25CAB">
        <w:rPr>
          <w:b/>
          <w:sz w:val="22"/>
          <w:szCs w:val="22"/>
        </w:rPr>
        <w:t>5.000,00 złotych</w:t>
      </w:r>
      <w:r w:rsidRPr="00A25CAB">
        <w:rPr>
          <w:sz w:val="22"/>
          <w:szCs w:val="22"/>
        </w:rPr>
        <w:t xml:space="preserve"> za niedochowanie obowiązku, o których mowa w </w:t>
      </w:r>
      <w:r>
        <w:rPr>
          <w:b/>
          <w:sz w:val="22"/>
          <w:szCs w:val="22"/>
        </w:rPr>
        <w:t>§ 7</w:t>
      </w:r>
      <w:r w:rsidR="00A85D46">
        <w:rPr>
          <w:b/>
          <w:sz w:val="22"/>
          <w:szCs w:val="22"/>
        </w:rPr>
        <w:t>,</w:t>
      </w:r>
      <w:r w:rsidR="00D10FC1">
        <w:rPr>
          <w:b/>
          <w:sz w:val="22"/>
          <w:szCs w:val="22"/>
        </w:rPr>
        <w:t xml:space="preserve"> </w:t>
      </w:r>
      <w:r w:rsidRPr="00A25CAB">
        <w:rPr>
          <w:sz w:val="22"/>
          <w:szCs w:val="22"/>
        </w:rPr>
        <w:t>za każde zdarzenie;</w:t>
      </w:r>
    </w:p>
    <w:p w14:paraId="01AE94B2" w14:textId="3DEA8590" w:rsidR="00F404BE" w:rsidRPr="00F177D3" w:rsidRDefault="00FE3883" w:rsidP="003F4639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A25CAB">
        <w:rPr>
          <w:b/>
          <w:sz w:val="22"/>
          <w:szCs w:val="22"/>
        </w:rPr>
        <w:t>5.000,00 złotych</w:t>
      </w:r>
      <w:r w:rsidRPr="00A25CAB">
        <w:rPr>
          <w:sz w:val="22"/>
          <w:szCs w:val="22"/>
        </w:rPr>
        <w:t xml:space="preserve"> za niedochowanie obowiązku, o których mowa w </w:t>
      </w:r>
      <w:r w:rsidR="00A85D46">
        <w:rPr>
          <w:b/>
          <w:sz w:val="22"/>
          <w:szCs w:val="22"/>
        </w:rPr>
        <w:t>§ 8</w:t>
      </w:r>
      <w:r>
        <w:rPr>
          <w:b/>
          <w:sz w:val="22"/>
          <w:szCs w:val="22"/>
        </w:rPr>
        <w:t xml:space="preserve">, </w:t>
      </w:r>
      <w:r w:rsidRPr="00A25CAB">
        <w:rPr>
          <w:sz w:val="22"/>
          <w:szCs w:val="22"/>
        </w:rPr>
        <w:t>za każde zdarzenie;</w:t>
      </w:r>
    </w:p>
    <w:p w14:paraId="218B1229" w14:textId="77777777" w:rsidR="00F404BE" w:rsidRPr="00213EAA" w:rsidRDefault="00AE41DF" w:rsidP="003F4639">
      <w:pPr>
        <w:pStyle w:val="NumeracjaUrzdowa"/>
        <w:numPr>
          <w:ilvl w:val="0"/>
          <w:numId w:val="68"/>
        </w:numPr>
        <w:spacing w:line="240" w:lineRule="auto"/>
        <w:rPr>
          <w:sz w:val="22"/>
          <w:szCs w:val="22"/>
        </w:rPr>
      </w:pPr>
      <w:r w:rsidRPr="00A25CAB">
        <w:rPr>
          <w:b/>
          <w:color w:val="000000"/>
          <w:sz w:val="22"/>
          <w:szCs w:val="22"/>
        </w:rPr>
        <w:t>20 %</w:t>
      </w:r>
      <w:r w:rsidRPr="00A25CAB">
        <w:rPr>
          <w:color w:val="000000"/>
          <w:sz w:val="22"/>
          <w:szCs w:val="22"/>
        </w:rPr>
        <w:t xml:space="preserve"> wynagrodzenia umownego brutto określonego w  </w:t>
      </w:r>
      <w:r w:rsidRPr="00A25CAB">
        <w:rPr>
          <w:b/>
          <w:color w:val="000000"/>
          <w:sz w:val="22"/>
          <w:szCs w:val="22"/>
        </w:rPr>
        <w:t>§ 3 ust. 1,</w:t>
      </w:r>
      <w:r w:rsidRPr="00A25CAB">
        <w:rPr>
          <w:color w:val="000000"/>
          <w:sz w:val="22"/>
          <w:szCs w:val="22"/>
        </w:rPr>
        <w:t xml:space="preserve"> w przypadku odstąpienia od umowy z winy Wykonawcy.</w:t>
      </w:r>
    </w:p>
    <w:p w14:paraId="6F4469CA" w14:textId="77777777" w:rsidR="00213EAA" w:rsidRPr="00A25CAB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E9B5262" w14:textId="77777777" w:rsidR="00F404BE" w:rsidRPr="00A25CAB" w:rsidRDefault="00AE41DF" w:rsidP="003F4639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bookmarkStart w:id="3" w:name="_Hlk63684869"/>
      <w:bookmarkEnd w:id="2"/>
      <w:r w:rsidRPr="00A25CAB">
        <w:rPr>
          <w:sz w:val="22"/>
          <w:szCs w:val="22"/>
        </w:rPr>
        <w:t>Kary umowne będą podlegać sumowaniu, jeżeli podstawą ich naliczania jest to samo zdarzenie.</w:t>
      </w:r>
    </w:p>
    <w:p w14:paraId="17B457F0" w14:textId="77777777" w:rsidR="00D6523C" w:rsidRPr="00A25CAB" w:rsidRDefault="00AE41DF" w:rsidP="003F4639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A25CAB">
        <w:rPr>
          <w:sz w:val="22"/>
          <w:szCs w:val="22"/>
        </w:rPr>
        <w:t>Wykonawca wyraża zgodę na potrącenie kar umownych z należnego Wykonawcy wynagrodzenia.</w:t>
      </w:r>
    </w:p>
    <w:p w14:paraId="7C9E5FF6" w14:textId="77777777" w:rsidR="00D6523C" w:rsidRPr="004C78B8" w:rsidRDefault="00D6523C" w:rsidP="003F4639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4C78B8">
        <w:rPr>
          <w:sz w:val="22"/>
          <w:szCs w:val="22"/>
        </w:rPr>
        <w:t>Łączna maksymalna wysokość kar umownych naliczonych na podstawie niniejszej umowy nie może przekroczyć kwoty wynagrodzenia brutto określo</w:t>
      </w:r>
      <w:r w:rsidR="00840379" w:rsidRPr="004C78B8">
        <w:rPr>
          <w:sz w:val="22"/>
          <w:szCs w:val="22"/>
        </w:rPr>
        <w:t xml:space="preserve">nego w </w:t>
      </w:r>
      <w:r w:rsidR="00140C53" w:rsidRPr="004C78B8">
        <w:rPr>
          <w:b/>
          <w:sz w:val="22"/>
          <w:szCs w:val="22"/>
        </w:rPr>
        <w:t xml:space="preserve">§ </w:t>
      </w:r>
      <w:r w:rsidR="00840379" w:rsidRPr="004C78B8">
        <w:rPr>
          <w:b/>
          <w:sz w:val="22"/>
          <w:szCs w:val="22"/>
        </w:rPr>
        <w:t>3 ust. 1</w:t>
      </w:r>
      <w:r w:rsidRPr="004C78B8">
        <w:rPr>
          <w:sz w:val="22"/>
          <w:szCs w:val="22"/>
        </w:rPr>
        <w:t xml:space="preserve"> umowy.</w:t>
      </w:r>
    </w:p>
    <w:p w14:paraId="62D44F09" w14:textId="77777777" w:rsidR="001B19FE" w:rsidRPr="004C78B8" w:rsidRDefault="001B19FE" w:rsidP="003F4639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4C78B8">
        <w:rPr>
          <w:sz w:val="22"/>
          <w:szCs w:val="22"/>
        </w:rPr>
        <w:t>Naliczanie kar umownych realizuje si</w:t>
      </w:r>
      <w:r w:rsidR="00140C53" w:rsidRPr="004C78B8">
        <w:rPr>
          <w:sz w:val="22"/>
          <w:szCs w:val="22"/>
        </w:rPr>
        <w:t xml:space="preserve">ę  do </w:t>
      </w:r>
      <w:r w:rsidR="002D186E" w:rsidRPr="004C78B8">
        <w:rPr>
          <w:sz w:val="22"/>
          <w:szCs w:val="22"/>
        </w:rPr>
        <w:t xml:space="preserve">dnia zgłoszenia zakończenia realizacji przedmiotu umowy </w:t>
      </w:r>
      <w:r w:rsidR="00AF5699" w:rsidRPr="004C78B8">
        <w:rPr>
          <w:sz w:val="22"/>
          <w:szCs w:val="22"/>
        </w:rPr>
        <w:t xml:space="preserve"> potwierdzonego protokołem odbioru </w:t>
      </w:r>
      <w:r w:rsidR="00F20E68" w:rsidRPr="004C78B8">
        <w:rPr>
          <w:sz w:val="22"/>
          <w:szCs w:val="22"/>
        </w:rPr>
        <w:t xml:space="preserve">lub </w:t>
      </w:r>
      <w:r w:rsidRPr="004C78B8">
        <w:rPr>
          <w:sz w:val="22"/>
          <w:szCs w:val="22"/>
        </w:rPr>
        <w:t xml:space="preserve"> złożenia oświadczania przez Wykonawcę o braku woli wykonania  zobowiązania  lub gdy nastąpi odstąpienie z zachowaniem zasad określonych w </w:t>
      </w:r>
      <w:r w:rsidR="00F20E68" w:rsidRPr="004C78B8">
        <w:rPr>
          <w:b/>
          <w:sz w:val="22"/>
          <w:szCs w:val="22"/>
        </w:rPr>
        <w:t>niniejszej umowie.</w:t>
      </w:r>
    </w:p>
    <w:p w14:paraId="05E8F10D" w14:textId="77777777" w:rsidR="00840379" w:rsidRPr="004C78B8" w:rsidRDefault="00D6523C" w:rsidP="003F4639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4C78B8">
        <w:rPr>
          <w:sz w:val="22"/>
          <w:szCs w:val="22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14:paraId="54743EF6" w14:textId="77777777" w:rsidR="002D186E" w:rsidRPr="004C78B8" w:rsidRDefault="00D6523C" w:rsidP="003F4639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4C78B8">
        <w:rPr>
          <w:sz w:val="22"/>
          <w:szCs w:val="22"/>
        </w:rPr>
        <w:t>Zapłata kar umownych nie zwalnia wykonawcy z wypełnienia innych obowiązków wynikających z umowy w szczególności z obowiązku wykonania umowy</w:t>
      </w:r>
      <w:r w:rsidR="00D078E5" w:rsidRPr="004C78B8">
        <w:rPr>
          <w:sz w:val="22"/>
          <w:szCs w:val="22"/>
        </w:rPr>
        <w:t>.</w:t>
      </w:r>
      <w:bookmarkEnd w:id="3"/>
    </w:p>
    <w:p w14:paraId="0AA048E6" w14:textId="77777777" w:rsidR="00F404BE" w:rsidRPr="00A25CAB" w:rsidRDefault="00D76678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421957C0" w14:textId="77777777" w:rsidR="00F404BE" w:rsidRPr="00A25CAB" w:rsidRDefault="00AE41DF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Zabezpieczenie należytego wykonania umowy</w:t>
      </w:r>
    </w:p>
    <w:p w14:paraId="6148436E" w14:textId="77777777" w:rsidR="00F404BE" w:rsidRPr="00A25CAB" w:rsidRDefault="00F404BE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62F4EB3C" w14:textId="04EFA274" w:rsidR="00B85798" w:rsidRDefault="00362825" w:rsidP="00362825">
      <w:pPr>
        <w:pStyle w:val="NumeracjaUrzdowa"/>
        <w:numPr>
          <w:ilvl w:val="0"/>
          <w:numId w:val="0"/>
        </w:numPr>
        <w:spacing w:after="240" w:line="240" w:lineRule="auto"/>
        <w:ind w:left="227" w:hanging="227"/>
        <w:rPr>
          <w:b/>
          <w:bCs/>
          <w:color w:val="000000"/>
        </w:rPr>
      </w:pPr>
      <w:r>
        <w:rPr>
          <w:sz w:val="22"/>
          <w:szCs w:val="22"/>
        </w:rPr>
        <w:t xml:space="preserve">Zamawiający nie żąda zabezpieczenia należytego wykonania umowy. </w:t>
      </w:r>
    </w:p>
    <w:p w14:paraId="32AB49B9" w14:textId="1515B064" w:rsidR="001521A6" w:rsidRPr="00362825" w:rsidRDefault="001521A6" w:rsidP="00362825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9E3858">
        <w:rPr>
          <w:rFonts w:ascii="Times New Roman" w:hAnsi="Times New Roman"/>
          <w:b/>
          <w:bCs/>
          <w:color w:val="000000"/>
          <w:sz w:val="22"/>
          <w:szCs w:val="22"/>
        </w:rPr>
        <w:t xml:space="preserve">§ </w:t>
      </w:r>
      <w:r w:rsidR="00D76678" w:rsidRPr="009E3858">
        <w:rPr>
          <w:rFonts w:ascii="Times New Roman" w:hAnsi="Times New Roman"/>
          <w:b/>
          <w:bCs/>
          <w:color w:val="000000"/>
          <w:sz w:val="22"/>
          <w:szCs w:val="22"/>
        </w:rPr>
        <w:t>15</w:t>
      </w:r>
    </w:p>
    <w:p w14:paraId="7037FCFF" w14:textId="77777777" w:rsidR="001521A6" w:rsidRPr="009E3858" w:rsidRDefault="001521A6" w:rsidP="001521A6">
      <w:pPr>
        <w:pStyle w:val="Akapitzlis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center"/>
        <w:rPr>
          <w:rFonts w:ascii="Times New Roman" w:hAnsi="Times New Roman"/>
          <w:b/>
          <w:bCs/>
          <w:color w:val="000000"/>
        </w:rPr>
      </w:pPr>
      <w:r w:rsidRPr="009E3858">
        <w:rPr>
          <w:rFonts w:ascii="Times New Roman" w:hAnsi="Times New Roman"/>
          <w:b/>
          <w:bCs/>
          <w:color w:val="000000"/>
        </w:rPr>
        <w:t>Przetwarzanie danych osobowych</w:t>
      </w:r>
    </w:p>
    <w:p w14:paraId="2EF1A4B8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 xml:space="preserve">W związku z realizacją umowy Zamawiający powierza Wykonawcy przetwarzanie danych osobowych. Przedmiotem przetwarzania są dane osobowe właścicieli lub innych osób władających nieruchomościami. Są to dane osobowe zwykłe należące do zbioru danych </w:t>
      </w:r>
      <w:r w:rsidRPr="001521A6">
        <w:rPr>
          <w:rFonts w:ascii="Times New Roman" w:hAnsi="Times New Roman"/>
          <w:i/>
          <w:iCs/>
          <w:color w:val="000000"/>
        </w:rPr>
        <w:t>Ewidencja gruntów i budynków</w:t>
      </w:r>
      <w:r w:rsidRPr="001521A6">
        <w:rPr>
          <w:rFonts w:ascii="Times New Roman" w:hAnsi="Times New Roman"/>
          <w:color w:val="000000"/>
        </w:rPr>
        <w:t>.</w:t>
      </w:r>
    </w:p>
    <w:p w14:paraId="0748F7D8" w14:textId="003FF921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Powierzone przez Zamawiającego dane osobowe będą przetwarzane przez Wykonawcę wyłącznie w celu wykonywania przez Wykonawcę na rzecz Zamawiającego usłu</w:t>
      </w:r>
      <w:r w:rsidR="00CD5686">
        <w:rPr>
          <w:rFonts w:ascii="Times New Roman" w:hAnsi="Times New Roman"/>
          <w:color w:val="000000"/>
        </w:rPr>
        <w:t xml:space="preserve">g opisanych w umowie </w:t>
      </w:r>
      <w:r w:rsidR="00CD5686">
        <w:rPr>
          <w:rFonts w:ascii="Times New Roman" w:hAnsi="Times New Roman"/>
          <w:color w:val="000000"/>
        </w:rPr>
        <w:br/>
        <w:t>i warunkach technicznych</w:t>
      </w:r>
      <w:r w:rsidRPr="001521A6">
        <w:rPr>
          <w:rFonts w:ascii="Times New Roman" w:hAnsi="Times New Roman"/>
          <w:color w:val="000000"/>
        </w:rPr>
        <w:t>.</w:t>
      </w:r>
    </w:p>
    <w:p w14:paraId="1558DA82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zobowiązuje się przetwarzać powierzone mu dane osobowe zgodnie z niniejszą Umową, warunkami technicznymi, RODO oraz z innymi przepisami prawa powszechnie obowiązującego, które chronią prawa osób, których dane dotyczą.</w:t>
      </w:r>
    </w:p>
    <w:p w14:paraId="0CC37A2E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 xml:space="preserve">Wykonawca oświadcza, iż stosuje środki bezpieczeństwa spełniające wymogi RODO - </w:t>
      </w:r>
      <w:r w:rsidRPr="001521A6">
        <w:rPr>
          <w:rFonts w:ascii="Times New Roman" w:hAnsi="Times New Roman"/>
          <w:color w:val="000000"/>
          <w:lang w:eastAsia="pl-PL"/>
        </w:rPr>
        <w:t>Rozporządzenia Parlamentu Europejskiego i Rady (UE) 2016/679 w sprawie ochrony osób fizycznych (Dz.U. UE L. 2016.119.1).</w:t>
      </w:r>
    </w:p>
    <w:p w14:paraId="4232FF18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zobowiązuje się do zapewnienia poufności danych osobowych powierzonych mu</w:t>
      </w:r>
      <w:r w:rsidRPr="001521A6">
        <w:rPr>
          <w:rFonts w:ascii="Times New Roman" w:hAnsi="Times New Roman"/>
          <w:color w:val="000000"/>
        </w:rPr>
        <w:br/>
        <w:t>w związku z wykonywaniem niniejszej umowy, a w szczególności do tego, że nie będzie w okresie obowiązywania niniejszej umowy i po jej zakończeniu przekazywał, ujawniał danych osobowych osobom nieuprawnionym.</w:t>
      </w:r>
    </w:p>
    <w:p w14:paraId="39710107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lastRenderedPageBreak/>
        <w:t>Wykonawca jest odpowiedzialny za udostępnienie lub wykorzystanie danych osobowych niezgodnie z umową, a w szczególności za udostępnienie ich osobom nieupoważnionym.</w:t>
      </w:r>
    </w:p>
    <w:p w14:paraId="3F41440F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ponosi odpowiedzialność za będące następstwem jego zachowań lub zaniechań szkody wyrządzone przez niezgodne z umową przetwarzanie danych osobowych, w szczególności szkody wyrządzone utratą danych osobowych i niewłaściwym ich  przechowywaniem.</w:t>
      </w:r>
    </w:p>
    <w:p w14:paraId="45DCB71C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zobowiązuje się, przy przetwarzaniu powierzonych danych osobowych, do ich</w:t>
      </w:r>
      <w:r w:rsidRPr="001521A6">
        <w:rPr>
          <w:rFonts w:ascii="Times New Roman" w:hAnsi="Times New Roman"/>
          <w:color w:val="000000"/>
        </w:rPr>
        <w:br/>
        <w:t>zabezpieczenia poprzez stosowanie odpowiednich środków technicznych i organizacyjnych</w:t>
      </w:r>
      <w:r w:rsidRPr="001521A6">
        <w:rPr>
          <w:rStyle w:val="WW8Num1z0"/>
          <w:rFonts w:ascii="Times New Roman" w:hAnsi="Times New Roman"/>
        </w:rPr>
        <w:t xml:space="preserve"> </w:t>
      </w:r>
      <w:r w:rsidRPr="001521A6">
        <w:rPr>
          <w:rStyle w:val="fontstyle01"/>
          <w:rFonts w:ascii="Times New Roman" w:hAnsi="Times New Roman" w:cs="Times New Roman"/>
        </w:rPr>
        <w:t>zapewniających adekwatny stopień bezpieczeństwa odpowiadający ryzyku związanym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 przetwarzaniem danych osobowych, o których mowa w art. 32 RODO.</w:t>
      </w:r>
    </w:p>
    <w:p w14:paraId="3F6987D6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dołożyć należytej staranności przy przetwarzaniu powierzonych danych osobowych.</w:t>
      </w:r>
    </w:p>
    <w:p w14:paraId="4E8CEE57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do nadania upoważnień do przetwarzania danych osobowych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wszystkim osobom, które będą przetwarzały powierzone dane w celu realizacji niniejszej umowy.</w:t>
      </w:r>
    </w:p>
    <w:p w14:paraId="0FA05208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zapewnić zachowanie w tajemnicy, (o której mowa w art. 28 ust 3 pkt b RODO) przetwarzanych danych przez osoby, które upoważnia do przetwarzania danych osobowych w celu realizacji niniejszej umowy, zarówno w trakcie zatrudnienia ich u Wykonawcy, jak i po jego ustaniu.</w:t>
      </w:r>
    </w:p>
    <w:p w14:paraId="1477A8E4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Danych. Niniejszy ustęp dotyczy wyłącznie danych osobowych powierzonych przez Zamawiającego.</w:t>
      </w:r>
    </w:p>
    <w:p w14:paraId="4D96FE35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Jeśli zaistnieje uzasadnione podejrzenie wystąpienia zdarzeń bądź okoliczności związanych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 naruszeniem bezpieczeństwa danych lub mających wpływ na bezpieczeństwo danych, Wykonawca zobowiązany jest niezwłocznie, jednakże nie później niż w terminie 24 godzin od dnia powzięcia informacji o zdarzeniu bądź okoliczności, powiadomić Zamawiającego o zaistniałych zdarzeniach lub okolicznościach oraz ich ewentualnych skutkach, w szczególności dla danych osobowych.</w:t>
      </w:r>
    </w:p>
    <w:p w14:paraId="34A306C1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jest zobowiązany śledzić zmiany regulacji ochrony danych osobowych i niezwłocznie dostosowywać sposób przetwarzania danych osobowych do aktualnych wymogów prawnych, szczególnie w zakresie zabezpieczenia i dokumentacji procesów przetwarzania. W razie wątpliwości Wykonawca jest zobowiązany uzgodnić sposób wykonywania określonych wymogów z Zamawiającym.</w:t>
      </w:r>
    </w:p>
    <w:p w14:paraId="6D46E93C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Wynagrodzenie, o którym mowa w § 5 umowy, obejmuje wynagrodzenie z tytułu przetwarzania przez Wykonawcę danych osobowych i wykonywanie przez Wykonawcę wszystkich obowiązków z tym związanych. Wykonawcy nie przysługuje dodatkowe wynagrodzenie ani zwrot kosztów poniesionych w związku z wykonywaniem obowiązków (ustawowych i umownych) w zakresie przetwarzania danych osobowych.</w:t>
      </w:r>
    </w:p>
    <w:p w14:paraId="546E9BCE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Zamawiający zgodnie z art. 28 ust. 3 pkt h) RODO ma prawo kontroli, czy środki zastosowane przez Wykonawcę przy przetwarzaniu i zabezpieczeniu powierzonych danych osobowych spełniają postanowienia umowy. Zamawiający realizować będzie prawo kontroli w godzinach pracy Wykonawcy i z minimum 2 dniowym jego uprzedzeniem. Wykonawca zobowiązuje się do usunięcia uchybień stwierdzonych podczas kontroli w terminie wskazanym przez Zamawiającego nie dłuższym niż 7 dni.</w:t>
      </w:r>
    </w:p>
    <w:p w14:paraId="325C152A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Style w:val="fontstyle01"/>
          <w:rFonts w:ascii="Times New Roman" w:hAnsi="Times New Roman" w:cs="Times New Roman"/>
          <w:color w:val="auto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 xml:space="preserve">Wykonawca udostępnia Zamawiającemu wszelkie informacje niezbędne do wykazania spełnienia </w:t>
      </w:r>
      <w:r w:rsidRPr="001521A6">
        <w:rPr>
          <w:rStyle w:val="fontstyle01"/>
          <w:rFonts w:ascii="Times New Roman" w:hAnsi="Times New Roman" w:cs="Times New Roman"/>
        </w:rPr>
        <w:lastRenderedPageBreak/>
        <w:t>obowiązków określonych w art. 28 RODO.</w:t>
      </w:r>
    </w:p>
    <w:p w14:paraId="11A4B23E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przetwarzać dane osobowe wyłącznie w lokalizacjach znajdujących się na terenie Polski.</w:t>
      </w:r>
    </w:p>
    <w:p w14:paraId="7656C106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może „podpowierzyć” usługi objęte umową, podwykonawcom jedynie za zgodą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Zamawiającego. Wykonawca zobowiązany jest wtedy do przekazania Zamawiającemu informacji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dotyczącej ewentualnych przyszłych podwykonawców z określeniem roli każdego z podmiotów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w przetwarzaniu danych osobowych, w przypadku gdyby planowany zakres zadań podwykonawcy miał obejmować przetwarzanie danych osobowych, Wykonawca jest zobowiązany uzyskać uprzednią pisemną zgodę Zamawiającego, oraz zawrzeć pisemną umowę określającą zasady i zakres dalszego powierzenia przetwarzania danych osobowych,</w:t>
      </w:r>
    </w:p>
    <w:p w14:paraId="7937EE79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 miarę możliwości Wykonawca pomaga Zamawiającemu w niezbędnym zakresie wywiązywać się z obowiązku odpowiadania na żądania osoby, której dane dotyczą oraz wywiązywania się z obowiązków określonych w art. 32-36 RODO.</w:t>
      </w:r>
    </w:p>
    <w:p w14:paraId="71C49C5A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 przypadku naruszenia przepisów ustawy lub niniejszej Umowy z przyczyn leżących po stronie Wykonawcy, w następstwie, czego Zamawiający, jako administrator danych osobowych zostanie zobowiązany do wypłaty odszkodowania lub zostanie ukarany karą grzywny, Wykonawca zobowiązuje się pokryć Zamawiającemu poniesione z tego tytułu straty i koszty.</w:t>
      </w:r>
    </w:p>
    <w:p w14:paraId="1EAF2767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po zakończeniu świadczenia usług związanych z przetwarzaniem zwraca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Zamawiającemu wszelkie dane wejściowe, również dane osobowe, które przekazane zostały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w celach realizacji przedmiotu zamówienia. Ponadto Wykonawca zobowiązuje się do zniszczenia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wszelkich informacji mogących posłużyć do odtworzenia, w całości lub części, zawartości Danych, w tym do usunięcia wszelkich ich istniejących kopii, chyba że przepisy prawa nakazują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przechowywanie.</w:t>
      </w:r>
    </w:p>
    <w:p w14:paraId="408753E3" w14:textId="77777777" w:rsidR="001521A6" w:rsidRPr="001521A6" w:rsidRDefault="001521A6" w:rsidP="004F14DF">
      <w:pPr>
        <w:pStyle w:val="Akapitzlist"/>
        <w:numPr>
          <w:ilvl w:val="0"/>
          <w:numId w:val="90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 okresie gwarancyjnym Wykonawca przetwarza dane, w tym dane osobowe, w celu realizacji obowiązków gwarancyjnych.</w:t>
      </w:r>
    </w:p>
    <w:p w14:paraId="22AA1185" w14:textId="77777777" w:rsidR="008B7204" w:rsidRPr="008B7204" w:rsidRDefault="00D76678" w:rsidP="008B7204">
      <w:pPr>
        <w:tabs>
          <w:tab w:val="left" w:pos="426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16</w:t>
      </w:r>
    </w:p>
    <w:p w14:paraId="716EDDED" w14:textId="77777777" w:rsidR="008B7204" w:rsidRPr="008B7204" w:rsidRDefault="008B7204" w:rsidP="008B7204">
      <w:pPr>
        <w:tabs>
          <w:tab w:val="left" w:pos="426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7204">
        <w:rPr>
          <w:rFonts w:ascii="Times New Roman" w:hAnsi="Times New Roman" w:cs="Times New Roman"/>
          <w:b/>
          <w:sz w:val="22"/>
          <w:szCs w:val="22"/>
        </w:rPr>
        <w:t>Raport z realizacji zamówień</w:t>
      </w:r>
    </w:p>
    <w:p w14:paraId="4544B94B" w14:textId="77777777" w:rsidR="008B7204" w:rsidRPr="008B7204" w:rsidRDefault="008B7204" w:rsidP="004F14DF">
      <w:pPr>
        <w:pStyle w:val="Akapitzlist"/>
        <w:widowControl/>
        <w:numPr>
          <w:ilvl w:val="0"/>
          <w:numId w:val="91"/>
        </w:numPr>
        <w:tabs>
          <w:tab w:val="left" w:pos="426"/>
        </w:tabs>
        <w:suppressAutoHyphens w:val="0"/>
        <w:autoSpaceDN/>
        <w:contextualSpacing/>
        <w:textAlignment w:val="auto"/>
        <w:rPr>
          <w:rFonts w:ascii="Times New Roman" w:hAnsi="Times New Roman"/>
          <w:b/>
        </w:rPr>
      </w:pPr>
      <w:r w:rsidRPr="008B7204">
        <w:rPr>
          <w:rFonts w:ascii="Times New Roman" w:hAnsi="Times New Roman"/>
          <w:bCs/>
        </w:rPr>
        <w:t>Raport z realizacji zamówienia sporządza osoba pełniąca nadzór nad realizacją umowy, wyznaczona</w:t>
      </w:r>
    </w:p>
    <w:p w14:paraId="7885572C" w14:textId="77777777" w:rsidR="008B7204" w:rsidRPr="008B7204" w:rsidRDefault="008B7204" w:rsidP="008B7204">
      <w:pPr>
        <w:tabs>
          <w:tab w:val="left" w:pos="426"/>
        </w:tabs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7204">
        <w:rPr>
          <w:rFonts w:ascii="Times New Roman" w:hAnsi="Times New Roman" w:cs="Times New Roman"/>
          <w:bCs/>
          <w:sz w:val="22"/>
          <w:szCs w:val="22"/>
        </w:rPr>
        <w:t xml:space="preserve">przez Zamawiającego  w </w:t>
      </w:r>
      <w:r w:rsidR="00F177D3">
        <w:rPr>
          <w:rFonts w:ascii="Times New Roman" w:hAnsi="Times New Roman" w:cs="Times New Roman"/>
          <w:b/>
          <w:sz w:val="22"/>
          <w:szCs w:val="22"/>
        </w:rPr>
        <w:t>§ 20 ust. 1</w:t>
      </w:r>
      <w:r w:rsidRPr="008B7204">
        <w:rPr>
          <w:rFonts w:ascii="Times New Roman" w:hAnsi="Times New Roman" w:cs="Times New Roman"/>
          <w:b/>
          <w:sz w:val="22"/>
          <w:szCs w:val="22"/>
        </w:rPr>
        <w:t xml:space="preserve"> pkt 1</w:t>
      </w:r>
      <w:r w:rsidRPr="008B7204">
        <w:rPr>
          <w:rFonts w:ascii="Times New Roman" w:hAnsi="Times New Roman" w:cs="Times New Roman"/>
          <w:sz w:val="22"/>
          <w:szCs w:val="22"/>
        </w:rPr>
        <w:t>, w</w:t>
      </w:r>
      <w:r w:rsidRPr="008B72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7204">
        <w:rPr>
          <w:rFonts w:ascii="Times New Roman" w:hAnsi="Times New Roman" w:cs="Times New Roman"/>
          <w:bCs/>
          <w:sz w:val="22"/>
          <w:szCs w:val="22"/>
        </w:rPr>
        <w:t>terminie miesiąca od dnia sporządzenia protokołu odbioru lub uznania umowy za wykonaną albo rozwiązania umowy w wyniku złożenia oświadczenia o jej wypowiedzeniu albo odstąpieniu od niej.</w:t>
      </w:r>
    </w:p>
    <w:p w14:paraId="2E6E2686" w14:textId="77777777" w:rsidR="008B7204" w:rsidRPr="008B7204" w:rsidRDefault="008B7204" w:rsidP="008B7204">
      <w:pPr>
        <w:tabs>
          <w:tab w:val="left" w:pos="426"/>
        </w:tabs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C8C01D" w14:textId="77777777" w:rsidR="008B7204" w:rsidRPr="008B7204" w:rsidRDefault="008B7204" w:rsidP="004F14DF">
      <w:pPr>
        <w:pStyle w:val="Akapitzlist"/>
        <w:widowControl/>
        <w:numPr>
          <w:ilvl w:val="0"/>
          <w:numId w:val="91"/>
        </w:numPr>
        <w:tabs>
          <w:tab w:val="left" w:pos="426"/>
        </w:tabs>
        <w:suppressAutoHyphens w:val="0"/>
        <w:autoSpaceDN/>
        <w:contextualSpacing/>
        <w:textAlignment w:val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Szczegółowe wytyczne co ma zawierać raport z realizacji zamówień zawiera załącznik do umowy.</w:t>
      </w:r>
    </w:p>
    <w:p w14:paraId="7A7F05C7" w14:textId="77777777" w:rsidR="008B7204" w:rsidRPr="008B7204" w:rsidRDefault="008B7204" w:rsidP="008B7204">
      <w:pPr>
        <w:pStyle w:val="Akapitzlist"/>
        <w:numPr>
          <w:ilvl w:val="0"/>
          <w:numId w:val="0"/>
        </w:numPr>
        <w:tabs>
          <w:tab w:val="left" w:pos="426"/>
        </w:tabs>
        <w:ind w:left="1080"/>
        <w:rPr>
          <w:rFonts w:ascii="Times New Roman" w:hAnsi="Times New Roman"/>
          <w:bCs/>
        </w:rPr>
      </w:pPr>
    </w:p>
    <w:p w14:paraId="760D9D0C" w14:textId="77777777" w:rsidR="008B7204" w:rsidRPr="008B7204" w:rsidRDefault="008B7204" w:rsidP="004F14DF">
      <w:pPr>
        <w:pStyle w:val="Akapitzlist"/>
        <w:widowControl/>
        <w:numPr>
          <w:ilvl w:val="0"/>
          <w:numId w:val="91"/>
        </w:numPr>
        <w:tabs>
          <w:tab w:val="left" w:pos="426"/>
        </w:tabs>
        <w:suppressAutoHyphens w:val="0"/>
        <w:autoSpaceDN/>
        <w:contextualSpacing/>
        <w:textAlignment w:val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 xml:space="preserve">Kopie raportu z realizacji zamówienia potwierdzonego za zgodność z oryginałem składa się do Biura Zamówień Publicznych w terminie 5 dni od dnia jego sporządzenia. </w:t>
      </w:r>
    </w:p>
    <w:p w14:paraId="034EDC02" w14:textId="77777777" w:rsidR="00213EAA" w:rsidRPr="001521A6" w:rsidRDefault="00213EAA" w:rsidP="001521A6">
      <w:pPr>
        <w:pStyle w:val="Standard"/>
        <w:spacing w:after="240" w:line="240" w:lineRule="auto"/>
        <w:ind w:left="227"/>
        <w:jc w:val="center"/>
        <w:rPr>
          <w:b/>
          <w:sz w:val="22"/>
          <w:szCs w:val="22"/>
        </w:rPr>
      </w:pPr>
    </w:p>
    <w:p w14:paraId="035AFBF1" w14:textId="77777777" w:rsidR="001521A6" w:rsidRPr="00A25CAB" w:rsidRDefault="00AE41DF" w:rsidP="001521A6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1</w:t>
      </w:r>
      <w:r w:rsidR="00D76678">
        <w:rPr>
          <w:b/>
          <w:sz w:val="22"/>
          <w:szCs w:val="22"/>
        </w:rPr>
        <w:t>7</w:t>
      </w:r>
    </w:p>
    <w:p w14:paraId="547FFD68" w14:textId="77777777" w:rsidR="00F404BE" w:rsidRPr="00A25CAB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Postanowienia końcowe</w:t>
      </w:r>
    </w:p>
    <w:p w14:paraId="4D2959BC" w14:textId="77777777" w:rsidR="00F404BE" w:rsidRPr="00A25CAB" w:rsidRDefault="00AE41DF" w:rsidP="003F4639">
      <w:pPr>
        <w:pStyle w:val="NumeracjaUrzdowa"/>
        <w:numPr>
          <w:ilvl w:val="0"/>
          <w:numId w:val="70"/>
        </w:numPr>
        <w:spacing w:before="240" w:line="240" w:lineRule="auto"/>
        <w:ind w:left="426" w:hanging="426"/>
        <w:rPr>
          <w:sz w:val="22"/>
          <w:szCs w:val="22"/>
        </w:rPr>
      </w:pPr>
      <w:r w:rsidRPr="00A25CAB">
        <w:rPr>
          <w:sz w:val="22"/>
          <w:szCs w:val="22"/>
        </w:rPr>
        <w:t>Wszelkie zmiany i uzupełnienia treści umowy wymagają formy pisemnej pod rygorem nieważności.</w:t>
      </w:r>
    </w:p>
    <w:p w14:paraId="46645F7B" w14:textId="77777777" w:rsidR="00F404BE" w:rsidRPr="00AF5699" w:rsidRDefault="00263C8B" w:rsidP="003F4639">
      <w:pPr>
        <w:pStyle w:val="NumeracjaUrzdowa"/>
        <w:numPr>
          <w:ilvl w:val="0"/>
          <w:numId w:val="70"/>
        </w:numPr>
        <w:spacing w:before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="00AE41DF" w:rsidRPr="00AF5699">
        <w:rPr>
          <w:sz w:val="22"/>
          <w:szCs w:val="22"/>
        </w:rPr>
        <w:t xml:space="preserve">miany do treści niniejszej umowy na podstawie </w:t>
      </w:r>
      <w:r w:rsidR="00AE41DF" w:rsidRPr="00AF5699">
        <w:rPr>
          <w:b/>
          <w:sz w:val="22"/>
          <w:szCs w:val="22"/>
        </w:rPr>
        <w:t xml:space="preserve">art. </w:t>
      </w:r>
      <w:r w:rsidR="00840379" w:rsidRPr="00AF5699">
        <w:rPr>
          <w:b/>
          <w:sz w:val="22"/>
          <w:szCs w:val="22"/>
        </w:rPr>
        <w:t>455</w:t>
      </w:r>
      <w:r w:rsidR="00840379" w:rsidRPr="00AF5699">
        <w:rPr>
          <w:sz w:val="22"/>
          <w:szCs w:val="22"/>
        </w:rPr>
        <w:t xml:space="preserve"> </w:t>
      </w:r>
      <w:r w:rsidR="00AE41DF" w:rsidRPr="00AF5699">
        <w:rPr>
          <w:sz w:val="22"/>
          <w:szCs w:val="22"/>
        </w:rPr>
        <w:t xml:space="preserve"> Ustawy Prawo Zamówień Publicznych, będą dopuszczalne jedynie w przypadku:</w:t>
      </w:r>
    </w:p>
    <w:p w14:paraId="5BF9F003" w14:textId="77777777" w:rsidR="00125C53" w:rsidRDefault="00E55A74" w:rsidP="004F14DF">
      <w:pPr>
        <w:pStyle w:val="Akapitzlist"/>
        <w:numPr>
          <w:ilvl w:val="0"/>
          <w:numId w:val="82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</w:t>
      </w:r>
      <w:r w:rsidR="00AE41DF" w:rsidRPr="00125C53">
        <w:rPr>
          <w:rFonts w:ascii="Times New Roman" w:eastAsia="ArialNarrow, 'Arial Unicode MS'" w:hAnsi="Times New Roman"/>
        </w:rPr>
        <w:t xml:space="preserve"> terminu rozpoczęcia/ zakończenia realizacji umowy w przypadku przedłużenia się procedury przetargowej;</w:t>
      </w:r>
    </w:p>
    <w:p w14:paraId="1E79870C" w14:textId="77777777" w:rsidR="00125C53" w:rsidRDefault="00AE41DF" w:rsidP="004F14DF">
      <w:pPr>
        <w:pStyle w:val="Akapitzlist"/>
        <w:numPr>
          <w:ilvl w:val="0"/>
          <w:numId w:val="82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 xml:space="preserve">zmiany powszechnie obowiązujących przepisów prawa w zakresie mającym wpływ na realizację </w:t>
      </w:r>
      <w:r w:rsidRPr="00125C53">
        <w:rPr>
          <w:rFonts w:ascii="Times New Roman" w:eastAsia="ArialNarrow, 'Arial Unicode MS'" w:hAnsi="Times New Roman"/>
        </w:rPr>
        <w:lastRenderedPageBreak/>
        <w:t>umowy;</w:t>
      </w:r>
    </w:p>
    <w:p w14:paraId="3A372C2E" w14:textId="77777777" w:rsidR="00125C53" w:rsidRPr="00125C53" w:rsidRDefault="007E578F" w:rsidP="004F14DF">
      <w:pPr>
        <w:pStyle w:val="Akapitzlist"/>
        <w:numPr>
          <w:ilvl w:val="0"/>
          <w:numId w:val="82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 xml:space="preserve">zmiany wysokości wynagrodzenia Wykonawcy z tytułu realizacji umowy, w przypadku zmiany </w:t>
      </w:r>
      <w:r w:rsidRPr="00125C53">
        <w:rPr>
          <w:rFonts w:ascii="Times New Roman" w:hAnsi="Times New Roman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125C53">
        <w:rPr>
          <w:rFonts w:ascii="Times New Roman" w:eastAsia="ArialNarrow, 'Arial Unicode MS'" w:hAnsi="Times New Roman"/>
        </w:rPr>
        <w:t>jeżeli zmiany te będą miały wpływ na koszty wykonania zamówienia</w:t>
      </w:r>
      <w:r w:rsidRPr="00125C53">
        <w:rPr>
          <w:rFonts w:ascii="Times New Roman" w:hAnsi="Times New Roman"/>
        </w:rPr>
        <w:t>;</w:t>
      </w:r>
    </w:p>
    <w:p w14:paraId="71A6BBF9" w14:textId="77777777" w:rsidR="00125C53" w:rsidRDefault="007E578F" w:rsidP="004F14DF">
      <w:pPr>
        <w:pStyle w:val="Akapitzlist"/>
        <w:numPr>
          <w:ilvl w:val="0"/>
          <w:numId w:val="82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24862270" w14:textId="77777777" w:rsidR="00125C53" w:rsidRDefault="007E578F" w:rsidP="004F14DF">
      <w:pPr>
        <w:pStyle w:val="Akapitzlist"/>
        <w:numPr>
          <w:ilvl w:val="0"/>
          <w:numId w:val="82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125C53">
        <w:rPr>
          <w:rFonts w:ascii="Times New Roman" w:hAnsi="Times New Roman"/>
          <w:b/>
        </w:rPr>
        <w:t xml:space="preserve"> </w:t>
      </w:r>
      <w:r w:rsidRPr="00125C53">
        <w:rPr>
          <w:rFonts w:ascii="Times New Roman" w:eastAsia="ArialNarrow, 'Arial Unicode MS'" w:hAnsi="Times New Roman"/>
        </w:rPr>
        <w:t>jeżeli zmiany te będą miały wpływ</w:t>
      </w:r>
      <w:r w:rsidR="001E253B" w:rsidRPr="00125C53">
        <w:rPr>
          <w:rFonts w:ascii="Times New Roman" w:eastAsia="ArialNarrow, 'Arial Unicode MS'" w:hAnsi="Times New Roman"/>
        </w:rPr>
        <w:t xml:space="preserve"> na koszty wykonania zamówienia;</w:t>
      </w:r>
    </w:p>
    <w:p w14:paraId="78B3867C" w14:textId="77777777" w:rsidR="00C0307E" w:rsidRPr="00D50A6F" w:rsidRDefault="00C0307E" w:rsidP="004F14DF">
      <w:pPr>
        <w:numPr>
          <w:ilvl w:val="0"/>
          <w:numId w:val="82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 xml:space="preserve">zmiany </w:t>
      </w:r>
      <w:r w:rsidRPr="00D50A6F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D50A6F">
        <w:rPr>
          <w:rFonts w:ascii="Times New Roman" w:hAnsi="Times New Roman" w:cs="Times New Roman"/>
          <w:sz w:val="22"/>
          <w:szCs w:val="22"/>
        </w:rPr>
        <w:t>dopuszcza się możliwość zmiany umowy w oparciu o art. 15 r. ustawy z dnia 2 marca 2020 r. o szczególnych rozwiązaniach związanych z zapobieganiem, przeciwdziałaniem i zwalczaniem COVID-19, innych chorób zakaźnych oraz wywołanych nimi sytuacji kryzysowych (Dz. U. 2020 r. poz. 1842);</w:t>
      </w:r>
    </w:p>
    <w:p w14:paraId="1A3B3B29" w14:textId="77777777" w:rsidR="00C0307E" w:rsidRPr="00D50A6F" w:rsidRDefault="00C0307E" w:rsidP="004F14DF">
      <w:pPr>
        <w:widowControl/>
        <w:numPr>
          <w:ilvl w:val="0"/>
          <w:numId w:val="82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6D594DF6" w14:textId="77777777" w:rsidR="00C0307E" w:rsidRPr="00D50A6F" w:rsidRDefault="00C0307E" w:rsidP="004F14DF">
      <w:pPr>
        <w:widowControl/>
        <w:numPr>
          <w:ilvl w:val="0"/>
          <w:numId w:val="82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D50A6F">
        <w:rPr>
          <w:rFonts w:ascii="Times New Roman" w:hAnsi="Times New Roman" w:cs="Times New Roman"/>
          <w:sz w:val="22"/>
          <w:szCs w:val="22"/>
        </w:rPr>
        <w:br/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1610CDCE" w14:textId="77777777" w:rsidR="00C0307E" w:rsidRPr="00D50A6F" w:rsidRDefault="00C0307E" w:rsidP="004F14DF">
      <w:pPr>
        <w:widowControl/>
        <w:numPr>
          <w:ilvl w:val="0"/>
          <w:numId w:val="97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Zakres zmian wprowadzonych do przedmiotu zamówienia nie może wykraczać poza zmiany konieczne dla prawidłowego wykonania przedmiotu zamówienia.</w:t>
      </w:r>
    </w:p>
    <w:p w14:paraId="1DB41FFF" w14:textId="77777777" w:rsidR="00C0307E" w:rsidRPr="00D50A6F" w:rsidRDefault="00C0307E" w:rsidP="004F14DF">
      <w:pPr>
        <w:widowControl/>
        <w:numPr>
          <w:ilvl w:val="0"/>
          <w:numId w:val="97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Zmiana postanowień umowy możliwa jest także w przypadku:</w:t>
      </w:r>
    </w:p>
    <w:p w14:paraId="223C2A0B" w14:textId="77777777" w:rsidR="00C0307E" w:rsidRPr="00D50A6F" w:rsidRDefault="00C0307E" w:rsidP="004F14DF">
      <w:pPr>
        <w:widowControl/>
        <w:numPr>
          <w:ilvl w:val="0"/>
          <w:numId w:val="80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złożenia wniosku o upadłość albo likwidację Wykonawcy;</w:t>
      </w:r>
    </w:p>
    <w:p w14:paraId="7925A882" w14:textId="62D85D27" w:rsidR="00C0307E" w:rsidRPr="00D50A6F" w:rsidRDefault="00C0307E" w:rsidP="004F14DF">
      <w:pPr>
        <w:widowControl/>
        <w:numPr>
          <w:ilvl w:val="0"/>
          <w:numId w:val="80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istotnych problemów finansowych, ekonomicznych lub organizacyjnych Wykonawcy uzasadniających ryzyko</w:t>
      </w:r>
      <w:r>
        <w:rPr>
          <w:rFonts w:ascii="Times New Roman" w:hAnsi="Times New Roman" w:cs="Times New Roman"/>
          <w:sz w:val="22"/>
          <w:szCs w:val="22"/>
        </w:rPr>
        <w:t>, że wykonane przez niego prace</w:t>
      </w:r>
      <w:r w:rsidRPr="00D50A6F">
        <w:rPr>
          <w:rFonts w:ascii="Times New Roman" w:hAnsi="Times New Roman" w:cs="Times New Roman"/>
          <w:sz w:val="22"/>
          <w:szCs w:val="22"/>
        </w:rPr>
        <w:t xml:space="preserve"> mogą nie zostać należycie wykonane, z</w:t>
      </w:r>
      <w:r>
        <w:rPr>
          <w:rFonts w:ascii="Times New Roman" w:hAnsi="Times New Roman" w:cs="Times New Roman"/>
          <w:sz w:val="22"/>
          <w:szCs w:val="22"/>
        </w:rPr>
        <w:t>godnie</w:t>
      </w:r>
      <w:r w:rsidRPr="009E3858">
        <w:rPr>
          <w:rFonts w:ascii="Times New Roman" w:hAnsi="Times New Roman" w:cs="Times New Roman"/>
          <w:b/>
          <w:sz w:val="22"/>
          <w:szCs w:val="22"/>
        </w:rPr>
        <w:t xml:space="preserve"> z WT</w:t>
      </w:r>
      <w:r w:rsidR="009E3858" w:rsidRPr="009E3858">
        <w:rPr>
          <w:rFonts w:ascii="Times New Roman" w:hAnsi="Times New Roman" w:cs="Times New Roman"/>
          <w:b/>
          <w:sz w:val="22"/>
          <w:szCs w:val="22"/>
        </w:rPr>
        <w:t xml:space="preserve"> stanowiący załącznik nr 2 do umowy.</w:t>
      </w:r>
    </w:p>
    <w:p w14:paraId="34BE6C21" w14:textId="77777777" w:rsidR="00C0307E" w:rsidRPr="00D50A6F" w:rsidRDefault="00C0307E" w:rsidP="004F14DF">
      <w:pPr>
        <w:widowControl/>
        <w:numPr>
          <w:ilvl w:val="0"/>
          <w:numId w:val="96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Pr="00D50A6F">
        <w:rPr>
          <w:rFonts w:ascii="Times New Roman" w:hAnsi="Times New Roman" w:cs="Times New Roman"/>
          <w:iCs/>
          <w:sz w:val="22"/>
          <w:szCs w:val="22"/>
        </w:rPr>
        <w:t>prawa</w:t>
      </w:r>
      <w:r w:rsidRPr="00D50A6F">
        <w:rPr>
          <w:rFonts w:ascii="Times New Roman" w:hAnsi="Times New Roman" w:cs="Times New Roman"/>
          <w:sz w:val="22"/>
          <w:szCs w:val="22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0846ECDB" w14:textId="33626989" w:rsidR="00C0307E" w:rsidRPr="00D50A6F" w:rsidRDefault="00C0307E" w:rsidP="004F14DF">
      <w:pPr>
        <w:widowControl/>
        <w:numPr>
          <w:ilvl w:val="0"/>
          <w:numId w:val="96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lastRenderedPageBreak/>
        <w:t xml:space="preserve">Wprowadzenie zmian do umowy może nastąpić  na wniosek Wykonawcy lub Zamawiającego zgodnie z trybem określonym </w:t>
      </w:r>
      <w:r w:rsidRPr="00C0307E">
        <w:rPr>
          <w:rFonts w:ascii="Times New Roman" w:hAnsi="Times New Roman" w:cs="Times New Roman"/>
          <w:b/>
          <w:sz w:val="22"/>
          <w:szCs w:val="22"/>
        </w:rPr>
        <w:t>w ust. 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A6F">
        <w:rPr>
          <w:rFonts w:ascii="Times New Roman" w:hAnsi="Times New Roman" w:cs="Times New Roman"/>
          <w:sz w:val="22"/>
          <w:szCs w:val="22"/>
        </w:rPr>
        <w:t>Konieczność wnioskowanych zmian musi zostać zatwierdzona przez strony umowy.</w:t>
      </w:r>
    </w:p>
    <w:p w14:paraId="23F9503F" w14:textId="77777777" w:rsidR="00C0307E" w:rsidRPr="00D50A6F" w:rsidRDefault="00C0307E" w:rsidP="004F14DF">
      <w:pPr>
        <w:widowControl/>
        <w:numPr>
          <w:ilvl w:val="0"/>
          <w:numId w:val="96"/>
        </w:numPr>
        <w:tabs>
          <w:tab w:val="left" w:pos="284"/>
        </w:tabs>
        <w:autoSpaceDN/>
        <w:spacing w:before="120" w:after="120"/>
        <w:ind w:left="709" w:hanging="283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2E884DB1" w14:textId="77777777" w:rsidR="00C0307E" w:rsidRPr="00D50A6F" w:rsidRDefault="00C0307E" w:rsidP="003F4639">
      <w:pPr>
        <w:numPr>
          <w:ilvl w:val="0"/>
          <w:numId w:val="71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3E1939BF" w14:textId="77777777" w:rsidR="00C0307E" w:rsidRPr="00D50A6F" w:rsidRDefault="00C0307E" w:rsidP="003F4639">
      <w:pPr>
        <w:numPr>
          <w:ilvl w:val="0"/>
          <w:numId w:val="71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zawartej umowy zobowiązana jest do udokumentowania zaistnienia powyższych okoliczności;</w:t>
      </w:r>
    </w:p>
    <w:p w14:paraId="0727CDF5" w14:textId="588CC9C1" w:rsidR="00C0307E" w:rsidRPr="003C4D02" w:rsidRDefault="00C0307E" w:rsidP="003F4639">
      <w:pPr>
        <w:numPr>
          <w:ilvl w:val="0"/>
          <w:numId w:val="71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</w:t>
      </w:r>
      <w:r w:rsidR="003C4D02">
        <w:rPr>
          <w:rFonts w:ascii="Times New Roman" w:eastAsia="ArialNarrow, 'Arial Unicode MS'" w:hAnsi="Times New Roman" w:cs="Times New Roman"/>
          <w:sz w:val="22"/>
          <w:szCs w:val="22"/>
        </w:rPr>
        <w:t>owy musi być wyrażony na piśmie;</w:t>
      </w:r>
    </w:p>
    <w:p w14:paraId="15F44F24" w14:textId="35517E02" w:rsidR="003C4D02" w:rsidRPr="003C4D02" w:rsidRDefault="003C4D02" w:rsidP="003C4D02">
      <w:pPr>
        <w:pStyle w:val="NumeracjaUrzdowa"/>
        <w:numPr>
          <w:ilvl w:val="0"/>
          <w:numId w:val="71"/>
        </w:numPr>
        <w:spacing w:before="57" w:after="57" w:line="240" w:lineRule="auto"/>
        <w:rPr>
          <w:sz w:val="22"/>
          <w:szCs w:val="22"/>
        </w:rPr>
      </w:pPr>
      <w:r>
        <w:rPr>
          <w:rFonts w:eastAsia="ArialNarrow, 'Arial Unicode MS'"/>
          <w:sz w:val="22"/>
          <w:szCs w:val="22"/>
        </w:rPr>
        <w:t>zmiana postanowień umowy wymaga zawarcia aneksu do umowy.</w:t>
      </w:r>
    </w:p>
    <w:p w14:paraId="23069900" w14:textId="77777777" w:rsidR="00213EAA" w:rsidRPr="00125C53" w:rsidRDefault="00AE41DF" w:rsidP="004F14DF">
      <w:pPr>
        <w:pStyle w:val="Standard"/>
        <w:numPr>
          <w:ilvl w:val="0"/>
          <w:numId w:val="107"/>
        </w:numPr>
        <w:spacing w:before="240" w:line="240" w:lineRule="auto"/>
        <w:rPr>
          <w:sz w:val="22"/>
          <w:szCs w:val="22"/>
        </w:rPr>
      </w:pPr>
      <w:r w:rsidRPr="00125C53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4F284D7F" w14:textId="77777777" w:rsidR="00F404BE" w:rsidRPr="00213EAA" w:rsidRDefault="00AE41DF" w:rsidP="004F14DF">
      <w:pPr>
        <w:pStyle w:val="Standard"/>
        <w:numPr>
          <w:ilvl w:val="0"/>
          <w:numId w:val="107"/>
        </w:numPr>
        <w:spacing w:before="240" w:line="240" w:lineRule="auto"/>
        <w:rPr>
          <w:sz w:val="22"/>
          <w:szCs w:val="22"/>
        </w:rPr>
      </w:pPr>
      <w:r w:rsidRPr="00213EAA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213EAA">
        <w:rPr>
          <w:bCs/>
          <w:color w:val="000000"/>
          <w:sz w:val="22"/>
          <w:szCs w:val="22"/>
        </w:rPr>
        <w:br/>
        <w:t xml:space="preserve">w </w:t>
      </w:r>
      <w:r w:rsidRPr="00213EAA">
        <w:rPr>
          <w:sz w:val="22"/>
          <w:szCs w:val="22"/>
        </w:rPr>
        <w:t>ustawie  z dnia 29 sierpnia 1997 r. o ochronie danych osobowych (</w:t>
      </w:r>
      <w:r w:rsidR="00840379" w:rsidRPr="00213EAA">
        <w:rPr>
          <w:sz w:val="22"/>
          <w:szCs w:val="22"/>
        </w:rPr>
        <w:t>t.j. Dz. U. z 2019</w:t>
      </w:r>
      <w:r w:rsidRPr="00213EAA">
        <w:rPr>
          <w:sz w:val="22"/>
          <w:szCs w:val="22"/>
        </w:rPr>
        <w:t xml:space="preserve"> r.</w:t>
      </w:r>
      <w:r w:rsidR="00840379" w:rsidRPr="00213EAA">
        <w:rPr>
          <w:sz w:val="22"/>
          <w:szCs w:val="22"/>
        </w:rPr>
        <w:t>, poz. 1781</w:t>
      </w:r>
      <w:r w:rsidRPr="00213EAA">
        <w:rPr>
          <w:sz w:val="22"/>
          <w:szCs w:val="22"/>
        </w:rPr>
        <w:t>).</w:t>
      </w:r>
      <w:r w:rsidRPr="00213EAA">
        <w:rPr>
          <w:sz w:val="22"/>
          <w:szCs w:val="22"/>
        </w:rPr>
        <w:tab/>
      </w:r>
    </w:p>
    <w:p w14:paraId="5831D953" w14:textId="77777777" w:rsidR="00125C53" w:rsidRDefault="00125C53" w:rsidP="002741BC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0B6B3D57" w14:textId="77777777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Pr="00A25CAB">
        <w:rPr>
          <w:b/>
          <w:bCs/>
          <w:sz w:val="22"/>
          <w:szCs w:val="22"/>
        </w:rPr>
        <w:t>1</w:t>
      </w:r>
      <w:r w:rsidR="00D76678">
        <w:rPr>
          <w:b/>
          <w:bCs/>
          <w:sz w:val="22"/>
          <w:szCs w:val="22"/>
        </w:rPr>
        <w:t>8</w:t>
      </w:r>
    </w:p>
    <w:p w14:paraId="2C1CF392" w14:textId="77777777" w:rsidR="00213EAA" w:rsidRPr="00A25CAB" w:rsidRDefault="00213EAA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sz w:val="22"/>
          <w:szCs w:val="22"/>
        </w:rPr>
      </w:pPr>
    </w:p>
    <w:p w14:paraId="6DB8EE05" w14:textId="77777777" w:rsidR="00F404BE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W sprawach nieuregulowanych postanowieniami niniejszej umowy, mają zastosowanie przepisy ustawy Prawo zamówień publicznych, Kodeksu Cywilnego, u</w:t>
      </w:r>
      <w:r w:rsidR="001521A6">
        <w:rPr>
          <w:sz w:val="22"/>
          <w:szCs w:val="22"/>
        </w:rPr>
        <w:t>stawy Prawo geodezyjne</w:t>
      </w:r>
      <w:r w:rsidRPr="00A25CAB">
        <w:rPr>
          <w:sz w:val="22"/>
          <w:szCs w:val="22"/>
        </w:rPr>
        <w:t>, wraz z przepisami wykonawczymi oraz inne właściwe dla przedmiotu umowy.</w:t>
      </w:r>
    </w:p>
    <w:p w14:paraId="6A9028AE" w14:textId="77777777" w:rsidR="00213EAA" w:rsidRPr="00A25CAB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37758696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Pr="00A25CAB">
        <w:rPr>
          <w:b/>
          <w:bCs/>
          <w:sz w:val="22"/>
          <w:szCs w:val="22"/>
        </w:rPr>
        <w:t>1</w:t>
      </w:r>
      <w:r w:rsidR="00D76678">
        <w:rPr>
          <w:b/>
          <w:bCs/>
          <w:sz w:val="22"/>
          <w:szCs w:val="22"/>
        </w:rPr>
        <w:t>9</w:t>
      </w:r>
    </w:p>
    <w:p w14:paraId="32B8E722" w14:textId="77777777" w:rsidR="00F404BE" w:rsidRPr="00A25CAB" w:rsidRDefault="00AE41DF" w:rsidP="003F4639">
      <w:pPr>
        <w:pStyle w:val="NumeracjaUrzdowa"/>
        <w:numPr>
          <w:ilvl w:val="0"/>
          <w:numId w:val="72"/>
        </w:numPr>
        <w:spacing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7A87D77E" w14:textId="77777777" w:rsidR="00F404BE" w:rsidRPr="00A25CAB" w:rsidRDefault="00AE41DF" w:rsidP="003F4639">
      <w:pPr>
        <w:pStyle w:val="NumeracjaUrzdowa"/>
        <w:numPr>
          <w:ilvl w:val="0"/>
          <w:numId w:val="72"/>
        </w:numPr>
        <w:spacing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3B6D8F4F" w14:textId="77777777" w:rsidR="009E3858" w:rsidRDefault="002741BC" w:rsidP="003F1405">
      <w:pPr>
        <w:pStyle w:val="NumeracjaUrzdowa"/>
        <w:numPr>
          <w:ilvl w:val="0"/>
          <w:numId w:val="0"/>
        </w:numPr>
        <w:spacing w:line="240" w:lineRule="auto"/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4862FC4D" w14:textId="7C1CB694" w:rsidR="00F404BE" w:rsidRPr="009E3858" w:rsidRDefault="00AE41DF" w:rsidP="00362825">
      <w:pPr>
        <w:suppressAutoHyphens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E3858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D76678" w:rsidRPr="009E3858">
        <w:rPr>
          <w:rFonts w:ascii="Times New Roman" w:hAnsi="Times New Roman" w:cs="Times New Roman"/>
          <w:b/>
          <w:bCs/>
          <w:sz w:val="22"/>
          <w:szCs w:val="22"/>
        </w:rPr>
        <w:t>20</w:t>
      </w:r>
    </w:p>
    <w:p w14:paraId="1875F5CF" w14:textId="5C93BE44" w:rsidR="002741BC" w:rsidRDefault="00AE41DF" w:rsidP="004F14DF">
      <w:pPr>
        <w:pStyle w:val="Standard"/>
        <w:numPr>
          <w:ilvl w:val="0"/>
          <w:numId w:val="89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Do wzajemne</w:t>
      </w:r>
      <w:r w:rsidR="009E3858">
        <w:rPr>
          <w:sz w:val="22"/>
          <w:szCs w:val="22"/>
        </w:rPr>
        <w:t>go współdziałania przy wykonywaniu i nadzorowaniu</w:t>
      </w:r>
      <w:r w:rsidRPr="00A25CAB">
        <w:rPr>
          <w:sz w:val="22"/>
          <w:szCs w:val="22"/>
        </w:rPr>
        <w:t xml:space="preserve"> </w:t>
      </w:r>
      <w:r w:rsidR="009E3858">
        <w:rPr>
          <w:sz w:val="22"/>
          <w:szCs w:val="22"/>
        </w:rPr>
        <w:t xml:space="preserve">prawidłowej realizacji </w:t>
      </w:r>
      <w:r w:rsidRPr="00A25CAB">
        <w:rPr>
          <w:sz w:val="22"/>
          <w:szCs w:val="22"/>
        </w:rPr>
        <w:t>umowy strony wyznaczają:</w:t>
      </w:r>
    </w:p>
    <w:p w14:paraId="0063C5E4" w14:textId="77777777" w:rsidR="002741BC" w:rsidRDefault="002741BC" w:rsidP="004F14DF">
      <w:pPr>
        <w:pStyle w:val="NumeracjaUrzdowa"/>
        <w:numPr>
          <w:ilvl w:val="0"/>
          <w:numId w:val="8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reprezentującą Zamawiającego:</w:t>
      </w:r>
    </w:p>
    <w:p w14:paraId="0EAB7E71" w14:textId="0DDB3C8B" w:rsidR="002741BC" w:rsidRDefault="002741BC" w:rsidP="004F14DF">
      <w:pPr>
        <w:pStyle w:val="NumeracjaUrzdowa"/>
        <w:numPr>
          <w:ilvl w:val="0"/>
          <w:numId w:val="8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641E7AE2" w14:textId="2EAE5ACB" w:rsidR="002741BC" w:rsidRDefault="002741BC" w:rsidP="004F14DF">
      <w:pPr>
        <w:pStyle w:val="NumeracjaUrzdowa"/>
        <w:numPr>
          <w:ilvl w:val="0"/>
          <w:numId w:val="8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005D2367" w14:textId="77777777" w:rsidR="002741BC" w:rsidRDefault="002741BC" w:rsidP="004F14DF">
      <w:pPr>
        <w:pStyle w:val="NumeracjaUrzdowa"/>
        <w:numPr>
          <w:ilvl w:val="0"/>
          <w:numId w:val="8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1023D04E" w14:textId="77777777" w:rsidR="002741BC" w:rsidRDefault="002741BC" w:rsidP="002741BC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48FB086B" w14:textId="77777777" w:rsidR="002741BC" w:rsidRDefault="002741BC" w:rsidP="004F14DF">
      <w:pPr>
        <w:pStyle w:val="NumeracjaUrzdowa"/>
        <w:numPr>
          <w:ilvl w:val="0"/>
          <w:numId w:val="83"/>
        </w:numPr>
        <w:spacing w:line="240" w:lineRule="auto"/>
        <w:rPr>
          <w:sz w:val="22"/>
          <w:szCs w:val="22"/>
        </w:rPr>
      </w:pPr>
      <w:r w:rsidRPr="00687707">
        <w:rPr>
          <w:sz w:val="22"/>
          <w:szCs w:val="22"/>
        </w:rPr>
        <w:t>reprezentującą</w:t>
      </w:r>
      <w:r>
        <w:rPr>
          <w:sz w:val="22"/>
          <w:szCs w:val="22"/>
        </w:rPr>
        <w:t>/cego  Wykonawcę:</w:t>
      </w:r>
    </w:p>
    <w:p w14:paraId="617ECF09" w14:textId="77777777" w:rsidR="002741BC" w:rsidRDefault="002741BC" w:rsidP="002741B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8D97A57" w14:textId="77777777" w:rsidR="002741BC" w:rsidRDefault="002741BC" w:rsidP="004F14DF">
      <w:pPr>
        <w:pStyle w:val="NumeracjaUrzdowa"/>
        <w:numPr>
          <w:ilvl w:val="0"/>
          <w:numId w:val="88"/>
        </w:numPr>
        <w:spacing w:line="240" w:lineRule="auto"/>
        <w:ind w:left="141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2A372EED" w14:textId="77777777" w:rsidR="002741BC" w:rsidRDefault="002741BC" w:rsidP="004F14DF">
      <w:pPr>
        <w:pStyle w:val="NumeracjaUrzdowa"/>
        <w:numPr>
          <w:ilvl w:val="0"/>
          <w:numId w:val="88"/>
        </w:numPr>
        <w:spacing w:line="240" w:lineRule="auto"/>
        <w:ind w:left="1418"/>
        <w:rPr>
          <w:sz w:val="22"/>
          <w:szCs w:val="22"/>
        </w:rPr>
      </w:pPr>
      <w:r w:rsidRPr="004C78B8">
        <w:rPr>
          <w:sz w:val="22"/>
          <w:szCs w:val="22"/>
        </w:rPr>
        <w:t>_________________________________</w:t>
      </w:r>
    </w:p>
    <w:p w14:paraId="22101357" w14:textId="77777777" w:rsidR="002741BC" w:rsidRDefault="002741BC" w:rsidP="004F14DF">
      <w:pPr>
        <w:pStyle w:val="NumeracjaUrzdowa"/>
        <w:numPr>
          <w:ilvl w:val="0"/>
          <w:numId w:val="88"/>
        </w:numPr>
        <w:spacing w:line="240" w:lineRule="auto"/>
        <w:ind w:left="1418"/>
        <w:rPr>
          <w:sz w:val="22"/>
          <w:szCs w:val="22"/>
        </w:rPr>
      </w:pPr>
      <w:r w:rsidRPr="004C78B8">
        <w:rPr>
          <w:sz w:val="22"/>
          <w:szCs w:val="22"/>
        </w:rPr>
        <w:t>_________________________________</w:t>
      </w:r>
    </w:p>
    <w:p w14:paraId="5DC2B0E4" w14:textId="77777777" w:rsidR="002741BC" w:rsidRPr="002741BC" w:rsidRDefault="002741BC" w:rsidP="002741BC">
      <w:pPr>
        <w:pStyle w:val="NumeracjaUrzdowa"/>
        <w:numPr>
          <w:ilvl w:val="0"/>
          <w:numId w:val="0"/>
        </w:numPr>
        <w:spacing w:line="240" w:lineRule="auto"/>
        <w:ind w:left="1418"/>
        <w:rPr>
          <w:sz w:val="22"/>
          <w:szCs w:val="22"/>
        </w:rPr>
      </w:pPr>
    </w:p>
    <w:p w14:paraId="11091530" w14:textId="77777777" w:rsidR="004C78B8" w:rsidRPr="002741BC" w:rsidRDefault="004C78B8" w:rsidP="004F14DF">
      <w:pPr>
        <w:pStyle w:val="Standard"/>
        <w:numPr>
          <w:ilvl w:val="0"/>
          <w:numId w:val="89"/>
        </w:numPr>
        <w:spacing w:line="240" w:lineRule="auto"/>
        <w:rPr>
          <w:sz w:val="22"/>
          <w:szCs w:val="22"/>
        </w:rPr>
      </w:pPr>
      <w:r w:rsidRPr="002741BC">
        <w:rPr>
          <w:sz w:val="22"/>
          <w:szCs w:val="22"/>
        </w:rPr>
        <w:t>Potrzeby, uzgodnienia i informacje związane z wykonaniem przedmiotu umowy przekazywane będą</w:t>
      </w:r>
    </w:p>
    <w:p w14:paraId="50534AB6" w14:textId="77777777" w:rsidR="00CD5686" w:rsidRDefault="004C78B8" w:rsidP="00CD5686">
      <w:pPr>
        <w:widowControl/>
        <w:tabs>
          <w:tab w:val="left" w:pos="284"/>
          <w:tab w:val="left" w:pos="709"/>
        </w:tabs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4C78B8">
        <w:rPr>
          <w:rFonts w:ascii="Times New Roman" w:hAnsi="Times New Roman" w:cs="Times New Roman"/>
          <w:sz w:val="22"/>
          <w:szCs w:val="22"/>
        </w:rPr>
        <w:t xml:space="preserve">pisemnie przez ustanowione </w:t>
      </w:r>
      <w:r w:rsidRPr="002741BC">
        <w:rPr>
          <w:rFonts w:ascii="Times New Roman" w:hAnsi="Times New Roman" w:cs="Times New Roman"/>
          <w:b/>
          <w:sz w:val="22"/>
          <w:szCs w:val="22"/>
        </w:rPr>
        <w:t xml:space="preserve">w ust. 1 </w:t>
      </w:r>
      <w:r w:rsidR="002741BC">
        <w:rPr>
          <w:rFonts w:ascii="Times New Roman" w:hAnsi="Times New Roman" w:cs="Times New Roman"/>
          <w:sz w:val="22"/>
          <w:szCs w:val="22"/>
        </w:rPr>
        <w:t xml:space="preserve">osoby. </w:t>
      </w:r>
      <w:r w:rsidRPr="002741BC">
        <w:rPr>
          <w:rStyle w:val="fontstyle01"/>
          <w:rFonts w:ascii="Times New Roman" w:hAnsi="Times New Roman" w:cs="Times New Roman"/>
        </w:rPr>
        <w:t xml:space="preserve">Strony zobowiązują się wzajemnie niezwłocznie </w:t>
      </w:r>
      <w:r w:rsidR="002741BC">
        <w:rPr>
          <w:rStyle w:val="fontstyle01"/>
          <w:rFonts w:ascii="Times New Roman" w:hAnsi="Times New Roman" w:cs="Times New Roman"/>
        </w:rPr>
        <w:t xml:space="preserve">      </w:t>
      </w:r>
      <w:r w:rsidRPr="002741BC">
        <w:rPr>
          <w:rStyle w:val="fontstyle01"/>
          <w:rFonts w:ascii="Times New Roman" w:hAnsi="Times New Roman" w:cs="Times New Roman"/>
        </w:rPr>
        <w:t>informować w formie pisemnej o wszelkich zmianach dotyczących osób kontaktowych oraz danych kontaktowych wskazanych powyżej. Zmiana ta nie wymaga zmiany umowy.</w:t>
      </w:r>
    </w:p>
    <w:p w14:paraId="28736AAF" w14:textId="266610DE" w:rsidR="002741BC" w:rsidRPr="00CD5686" w:rsidRDefault="004C78B8" w:rsidP="004F14DF">
      <w:pPr>
        <w:pStyle w:val="Akapitzlist"/>
        <w:widowControl/>
        <w:numPr>
          <w:ilvl w:val="0"/>
          <w:numId w:val="89"/>
        </w:numPr>
        <w:tabs>
          <w:tab w:val="left" w:pos="284"/>
          <w:tab w:val="left" w:pos="709"/>
        </w:tabs>
        <w:autoSpaceDN/>
        <w:textAlignment w:val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D5686">
        <w:rPr>
          <w:rStyle w:val="fontstyle01"/>
          <w:rFonts w:ascii="Times New Roman" w:hAnsi="Times New Roman" w:cs="Times New Roman"/>
        </w:rPr>
        <w:t>Strony ustalają następujące adresy korespondencji i adresy mailowe:</w:t>
      </w:r>
    </w:p>
    <w:p w14:paraId="6ED092F0" w14:textId="77777777" w:rsidR="002741BC" w:rsidRPr="002741BC" w:rsidRDefault="002741BC" w:rsidP="002741BC">
      <w:pPr>
        <w:pStyle w:val="Akapitzlist"/>
        <w:widowControl/>
        <w:numPr>
          <w:ilvl w:val="0"/>
          <w:numId w:val="0"/>
        </w:numPr>
        <w:tabs>
          <w:tab w:val="left" w:pos="284"/>
          <w:tab w:val="left" w:pos="709"/>
        </w:tabs>
        <w:autoSpaceDN/>
        <w:ind w:left="720"/>
        <w:textAlignment w:val="auto"/>
        <w:rPr>
          <w:rStyle w:val="fontstyle01"/>
          <w:rFonts w:ascii="Times New Roman" w:hAnsi="Times New Roman" w:cs="Times New Roman"/>
          <w:color w:val="auto"/>
        </w:rPr>
      </w:pPr>
    </w:p>
    <w:p w14:paraId="45FE6B94" w14:textId="56E892F1" w:rsidR="00CD5686" w:rsidRPr="00CD5686" w:rsidRDefault="002741BC" w:rsidP="004F14DF">
      <w:pPr>
        <w:pStyle w:val="Akapitzlist"/>
        <w:widowControl/>
        <w:numPr>
          <w:ilvl w:val="0"/>
          <w:numId w:val="100"/>
        </w:numPr>
        <w:tabs>
          <w:tab w:val="left" w:pos="284"/>
          <w:tab w:val="left" w:pos="709"/>
        </w:tabs>
        <w:autoSpaceDN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2741BC">
        <w:rPr>
          <w:rStyle w:val="fontstyle01"/>
          <w:rFonts w:ascii="Times New Roman" w:hAnsi="Times New Roman" w:cs="Times New Roman"/>
        </w:rPr>
        <w:t>a</w:t>
      </w:r>
      <w:r w:rsidR="004C78B8" w:rsidRPr="002741BC">
        <w:rPr>
          <w:rStyle w:val="fontstyle01"/>
          <w:rFonts w:ascii="Times New Roman" w:hAnsi="Times New Roman" w:cs="Times New Roman"/>
        </w:rPr>
        <w:t>dresem korespondencyjnym właściwym dla Wykonawcy je</w:t>
      </w:r>
      <w:r w:rsidR="00CD5686">
        <w:rPr>
          <w:rStyle w:val="fontstyle01"/>
          <w:rFonts w:ascii="Times New Roman" w:hAnsi="Times New Roman" w:cs="Times New Roman"/>
        </w:rPr>
        <w:t>st:_____________</w:t>
      </w:r>
      <w:r>
        <w:rPr>
          <w:rStyle w:val="fontstyle01"/>
          <w:rFonts w:ascii="Times New Roman" w:hAnsi="Times New Roman" w:cs="Times New Roman"/>
        </w:rPr>
        <w:t>;</w:t>
      </w:r>
    </w:p>
    <w:p w14:paraId="14BBD1F8" w14:textId="06F736DE" w:rsidR="00CD5686" w:rsidRPr="00CD5686" w:rsidRDefault="002741BC" w:rsidP="004F14DF">
      <w:pPr>
        <w:pStyle w:val="Akapitzlist"/>
        <w:widowControl/>
        <w:numPr>
          <w:ilvl w:val="0"/>
          <w:numId w:val="100"/>
        </w:numPr>
        <w:tabs>
          <w:tab w:val="left" w:pos="284"/>
          <w:tab w:val="left" w:pos="709"/>
        </w:tabs>
        <w:autoSpaceDN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CD5686">
        <w:rPr>
          <w:rStyle w:val="fontstyle01"/>
          <w:rFonts w:ascii="Times New Roman" w:hAnsi="Times New Roman" w:cs="Times New Roman"/>
        </w:rPr>
        <w:t>adresem mailowym właściwym dla Wykonawcy jest:__</w:t>
      </w:r>
      <w:r w:rsidR="00CD5686">
        <w:rPr>
          <w:rStyle w:val="fontstyle01"/>
          <w:rFonts w:ascii="Times New Roman" w:hAnsi="Times New Roman" w:cs="Times New Roman"/>
        </w:rPr>
        <w:t>___________________;</w:t>
      </w:r>
    </w:p>
    <w:p w14:paraId="65A4B887" w14:textId="55E140C7" w:rsidR="00CD5686" w:rsidRPr="00CD5686" w:rsidRDefault="004C78B8" w:rsidP="004F14DF">
      <w:pPr>
        <w:pStyle w:val="Akapitzlist"/>
        <w:widowControl/>
        <w:numPr>
          <w:ilvl w:val="0"/>
          <w:numId w:val="100"/>
        </w:numPr>
        <w:tabs>
          <w:tab w:val="left" w:pos="284"/>
          <w:tab w:val="left" w:pos="709"/>
        </w:tabs>
        <w:autoSpaceDN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CD5686">
        <w:rPr>
          <w:rStyle w:val="fontstyle01"/>
          <w:rFonts w:ascii="Times New Roman" w:hAnsi="Times New Roman" w:cs="Times New Roman"/>
        </w:rPr>
        <w:lastRenderedPageBreak/>
        <w:t xml:space="preserve">adresem korespondencyjnym właściwym dla Zamawiającego jest:  </w:t>
      </w:r>
      <w:r w:rsidRPr="00CD5686">
        <w:rPr>
          <w:rFonts w:ascii="Times New Roman" w:hAnsi="Times New Roman"/>
        </w:rPr>
        <w:t>Starostwo Powiatowe w Zgierzu Wydział Geodezji, Kartografii i  Katastru</w:t>
      </w:r>
      <w:r w:rsidRPr="00CD5686">
        <w:rPr>
          <w:rStyle w:val="fontstyle01"/>
          <w:rFonts w:ascii="Times New Roman" w:hAnsi="Times New Roman" w:cs="Times New Roman"/>
        </w:rPr>
        <w:t xml:space="preserve"> </w:t>
      </w:r>
      <w:r w:rsidR="009E3858">
        <w:rPr>
          <w:rStyle w:val="fontstyle01"/>
          <w:rFonts w:ascii="Times New Roman" w:hAnsi="Times New Roman" w:cs="Times New Roman"/>
        </w:rPr>
        <w:t xml:space="preserve">ul. Długa 49, </w:t>
      </w:r>
      <w:r w:rsidR="00CD5686">
        <w:rPr>
          <w:rStyle w:val="fontstyle01"/>
          <w:rFonts w:ascii="Times New Roman" w:hAnsi="Times New Roman" w:cs="Times New Roman"/>
        </w:rPr>
        <w:t>95-100 Zgierz;</w:t>
      </w:r>
    </w:p>
    <w:p w14:paraId="6A8696F3" w14:textId="3DBA6F38" w:rsidR="002741BC" w:rsidRPr="00CD5686" w:rsidRDefault="004C78B8" w:rsidP="004F14DF">
      <w:pPr>
        <w:pStyle w:val="Akapitzlist"/>
        <w:widowControl/>
        <w:numPr>
          <w:ilvl w:val="0"/>
          <w:numId w:val="100"/>
        </w:numPr>
        <w:tabs>
          <w:tab w:val="left" w:pos="284"/>
          <w:tab w:val="left" w:pos="709"/>
        </w:tabs>
        <w:autoSpaceDN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CD5686">
        <w:rPr>
          <w:rStyle w:val="fontstyle01"/>
          <w:rFonts w:ascii="Times New Roman" w:hAnsi="Times New Roman" w:cs="Times New Roman"/>
        </w:rPr>
        <w:t>adresem mailowym wł</w:t>
      </w:r>
      <w:r w:rsidR="002741BC" w:rsidRPr="00CD5686">
        <w:rPr>
          <w:rStyle w:val="fontstyle01"/>
          <w:rFonts w:ascii="Times New Roman" w:hAnsi="Times New Roman" w:cs="Times New Roman"/>
        </w:rPr>
        <w:t>aściwym dla Zamawiającego jest:__</w:t>
      </w:r>
      <w:r w:rsidR="00CD5686">
        <w:rPr>
          <w:rStyle w:val="fontstyle01"/>
          <w:rFonts w:ascii="Times New Roman" w:hAnsi="Times New Roman" w:cs="Times New Roman"/>
        </w:rPr>
        <w:t>________________.</w:t>
      </w:r>
    </w:p>
    <w:p w14:paraId="4859D06D" w14:textId="77777777" w:rsidR="002741BC" w:rsidRPr="002741BC" w:rsidRDefault="002741BC" w:rsidP="002741BC">
      <w:pPr>
        <w:pStyle w:val="Akapitzlist"/>
        <w:widowControl/>
        <w:numPr>
          <w:ilvl w:val="0"/>
          <w:numId w:val="0"/>
        </w:numPr>
        <w:tabs>
          <w:tab w:val="left" w:pos="284"/>
          <w:tab w:val="left" w:pos="709"/>
        </w:tabs>
        <w:autoSpaceDN/>
        <w:ind w:left="720"/>
        <w:textAlignment w:val="auto"/>
        <w:rPr>
          <w:rStyle w:val="fontstyle01"/>
          <w:rFonts w:ascii="Times New Roman" w:hAnsi="Times New Roman" w:cs="Times New Roman"/>
          <w:color w:val="auto"/>
        </w:rPr>
      </w:pPr>
    </w:p>
    <w:p w14:paraId="389DD1DF" w14:textId="77777777" w:rsidR="002741BC" w:rsidRPr="002741BC" w:rsidRDefault="004C78B8" w:rsidP="004F14DF">
      <w:pPr>
        <w:pStyle w:val="Akapitzlist"/>
        <w:widowControl/>
        <w:numPr>
          <w:ilvl w:val="0"/>
          <w:numId w:val="89"/>
        </w:numPr>
        <w:tabs>
          <w:tab w:val="left" w:pos="284"/>
          <w:tab w:val="left" w:pos="709"/>
        </w:tabs>
        <w:autoSpaceDN/>
        <w:spacing w:after="240"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2741BC">
        <w:rPr>
          <w:rStyle w:val="fontstyle01"/>
          <w:rFonts w:ascii="Times New Roman" w:hAnsi="Times New Roman" w:cs="Times New Roman"/>
        </w:rPr>
        <w:t>Zmiana adresu do korespondencji i adresu mailowego odbywa się za pisemnym powiadomieniem drugiej Strony.  Zmiana ta nie wymaga zmiany umowy.</w:t>
      </w:r>
    </w:p>
    <w:p w14:paraId="19891D8C" w14:textId="77777777" w:rsidR="004C78B8" w:rsidRPr="002741BC" w:rsidRDefault="004C78B8" w:rsidP="004F14DF">
      <w:pPr>
        <w:pStyle w:val="Akapitzlist"/>
        <w:widowControl/>
        <w:numPr>
          <w:ilvl w:val="0"/>
          <w:numId w:val="89"/>
        </w:numPr>
        <w:tabs>
          <w:tab w:val="left" w:pos="284"/>
          <w:tab w:val="left" w:pos="709"/>
        </w:tabs>
        <w:autoSpaceDN/>
        <w:spacing w:after="240"/>
        <w:textAlignment w:val="auto"/>
        <w:rPr>
          <w:rFonts w:ascii="Times New Roman" w:hAnsi="Times New Roman"/>
        </w:rPr>
      </w:pPr>
      <w:r w:rsidRPr="002741BC">
        <w:rPr>
          <w:rStyle w:val="fontstyle01"/>
          <w:rFonts w:ascii="Times New Roman" w:hAnsi="Times New Roman" w:cs="Times New Roman"/>
        </w:rPr>
        <w:t xml:space="preserve">Zamawiający powiadamia Wykonawcę o wszelkich wadach i usterkach przedmiotu zamówienia, oraz dokonuje wszelkich zgłoszeń, których zakres objęty jest Umową zarówno w trakcie realizacji Umowy </w:t>
      </w:r>
      <w:r w:rsidR="002741BC">
        <w:rPr>
          <w:rStyle w:val="fontstyle01"/>
          <w:rFonts w:ascii="Times New Roman" w:hAnsi="Times New Roman" w:cs="Times New Roman"/>
        </w:rPr>
        <w:t>jak i w okresie rękojmi,</w:t>
      </w:r>
      <w:r w:rsidRPr="002741BC">
        <w:rPr>
          <w:rStyle w:val="fontstyle01"/>
          <w:rFonts w:ascii="Times New Roman" w:hAnsi="Times New Roman" w:cs="Times New Roman"/>
        </w:rPr>
        <w:t xml:space="preserve"> drogą elektroniczną lub w formie pisemnej.</w:t>
      </w:r>
    </w:p>
    <w:p w14:paraId="3C3F4CEA" w14:textId="77777777" w:rsidR="008E2334" w:rsidRPr="00687707" w:rsidRDefault="008E2334" w:rsidP="00687707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  <w:u w:val="single"/>
        </w:rPr>
      </w:pPr>
    </w:p>
    <w:p w14:paraId="63768AAB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right="0" w:hanging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sz w:val="22"/>
          <w:szCs w:val="22"/>
        </w:rPr>
        <w:t>21</w:t>
      </w:r>
    </w:p>
    <w:p w14:paraId="55B29DE8" w14:textId="77777777" w:rsidR="00F404BE" w:rsidRPr="00A25CAB" w:rsidRDefault="00F404BE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4060BAAD" w14:textId="77777777" w:rsidR="00F404BE" w:rsidRPr="00A25CAB" w:rsidRDefault="00AE41DF" w:rsidP="003F1405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A25CAB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59E6602E" w14:textId="77777777" w:rsidR="00F404BE" w:rsidRPr="00A25CAB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76049CAC" w14:textId="77777777" w:rsidR="00F404BE" w:rsidRPr="00A25CAB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29FB7C21" w14:textId="77777777" w:rsidR="008B7204" w:rsidRDefault="00D10E8F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 xml:space="preserve">WYKONAWCA                                                                                                   </w:t>
      </w:r>
      <w:r w:rsidR="00AE41DF" w:rsidRPr="00A25CAB">
        <w:rPr>
          <w:b/>
          <w:sz w:val="22"/>
          <w:szCs w:val="22"/>
        </w:rPr>
        <w:t>ZAMAWIAJĄCY</w:t>
      </w:r>
      <w:r w:rsidR="00AE41DF" w:rsidRPr="00A25CAB">
        <w:rPr>
          <w:b/>
          <w:sz w:val="22"/>
          <w:szCs w:val="22"/>
        </w:rPr>
        <w:tab/>
      </w:r>
      <w:r w:rsidR="00AE41DF" w:rsidRPr="00A25CAB">
        <w:rPr>
          <w:b/>
          <w:sz w:val="22"/>
          <w:szCs w:val="22"/>
        </w:rPr>
        <w:tab/>
      </w:r>
      <w:r w:rsidR="00AE41DF" w:rsidRPr="00A25CAB">
        <w:rPr>
          <w:b/>
          <w:sz w:val="22"/>
          <w:szCs w:val="22"/>
        </w:rPr>
        <w:tab/>
      </w:r>
      <w:r w:rsidR="00AE41DF" w:rsidRPr="00A25CAB">
        <w:rPr>
          <w:b/>
          <w:sz w:val="22"/>
          <w:szCs w:val="22"/>
        </w:rPr>
        <w:tab/>
      </w:r>
      <w:r w:rsidR="00AE41DF" w:rsidRPr="00A25CAB">
        <w:rPr>
          <w:b/>
          <w:sz w:val="22"/>
          <w:szCs w:val="22"/>
        </w:rPr>
        <w:tab/>
      </w:r>
      <w:r w:rsidR="00AE41DF" w:rsidRPr="00A25CAB">
        <w:rPr>
          <w:b/>
          <w:sz w:val="22"/>
          <w:szCs w:val="22"/>
        </w:rPr>
        <w:tab/>
      </w:r>
    </w:p>
    <w:p w14:paraId="2FD5CB64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37E88728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6E95DC79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6381116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FF427AC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4A2D18B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354D961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C83CCF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675B0D0C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B10862A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33F7B5F3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10C0A10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5EAD90A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D95043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8CF7291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96B148B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BFFF9AE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61A523E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AD1D9B0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F98DB2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61C3313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2E01374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95721C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EB7CAED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BF0B4DA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C56BF00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6EA387F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32861D48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E1E0F06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233380A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1F9AFD3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2DB037A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7212048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CE05680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5635F5E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04E5E14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97C29AB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B573718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BE999D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2BBFAC57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3435A46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79EB1302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4A451D00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8766AC8" w14:textId="77777777" w:rsid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1EB5611" w14:textId="77777777" w:rsidR="008B7204" w:rsidRPr="008B7204" w:rsidRDefault="008B7204" w:rsidP="008B7204">
      <w:pPr>
        <w:pageBreakBefore/>
        <w:spacing w:line="360" w:lineRule="auto"/>
        <w:ind w:left="4248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7204">
        <w:rPr>
          <w:rFonts w:ascii="Times New Roman" w:hAnsi="Times New Roman" w:cs="Times New Roman"/>
          <w:i/>
          <w:sz w:val="22"/>
          <w:szCs w:val="22"/>
        </w:rPr>
        <w:lastRenderedPageBreak/>
        <w:t>Załącznik do Umowy nr ______z dnia _</w:t>
      </w:r>
    </w:p>
    <w:p w14:paraId="4C51BB18" w14:textId="77777777" w:rsidR="008B7204" w:rsidRPr="008B7204" w:rsidRDefault="008B7204" w:rsidP="008B7204">
      <w:pPr>
        <w:suppressLineNumbers/>
        <w:tabs>
          <w:tab w:val="center" w:pos="4819"/>
          <w:tab w:val="right" w:pos="9638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7204">
        <w:rPr>
          <w:rFonts w:ascii="Times New Roman" w:hAnsi="Times New Roman" w:cs="Times New Roman"/>
          <w:bCs/>
          <w:sz w:val="22"/>
          <w:szCs w:val="22"/>
        </w:rPr>
        <w:t xml:space="preserve">         </w:t>
      </w:r>
    </w:p>
    <w:p w14:paraId="7683574A" w14:textId="77777777" w:rsidR="008B7204" w:rsidRPr="008B7204" w:rsidRDefault="008B7204" w:rsidP="008B7204">
      <w:pPr>
        <w:rPr>
          <w:rFonts w:ascii="Times New Roman" w:hAnsi="Times New Roman" w:cs="Times New Roman"/>
          <w:sz w:val="22"/>
          <w:szCs w:val="22"/>
        </w:rPr>
      </w:pPr>
    </w:p>
    <w:p w14:paraId="27B8AE57" w14:textId="77777777" w:rsidR="008B7204" w:rsidRPr="008B7204" w:rsidRDefault="008B7204" w:rsidP="008B7204">
      <w:pPr>
        <w:rPr>
          <w:rFonts w:ascii="Times New Roman" w:hAnsi="Times New Roman" w:cs="Times New Roman"/>
          <w:sz w:val="22"/>
          <w:szCs w:val="22"/>
        </w:rPr>
      </w:pPr>
    </w:p>
    <w:p w14:paraId="73050E34" w14:textId="77777777" w:rsidR="008B7204" w:rsidRPr="008B7204" w:rsidRDefault="008B7204" w:rsidP="008B7204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7204">
        <w:rPr>
          <w:rFonts w:ascii="Times New Roman" w:hAnsi="Times New Roman" w:cs="Times New Roman"/>
          <w:i/>
          <w:sz w:val="22"/>
          <w:szCs w:val="22"/>
        </w:rPr>
        <w:t>____________________________________________________</w:t>
      </w:r>
    </w:p>
    <w:p w14:paraId="23FECF7D" w14:textId="77777777" w:rsidR="008B7204" w:rsidRPr="008B7204" w:rsidRDefault="008B7204" w:rsidP="008B720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7204">
        <w:rPr>
          <w:rFonts w:ascii="Times New Roman" w:hAnsi="Times New Roman" w:cs="Times New Roman"/>
          <w:i/>
          <w:sz w:val="22"/>
          <w:szCs w:val="22"/>
        </w:rPr>
        <w:t xml:space="preserve">                (nazwa komórki organizacyjnej Zamawiającego)</w:t>
      </w:r>
    </w:p>
    <w:p w14:paraId="016AA5C9" w14:textId="77777777" w:rsidR="008B7204" w:rsidRPr="008B7204" w:rsidRDefault="008B7204" w:rsidP="008B72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366CC69" w14:textId="77777777" w:rsidR="008B7204" w:rsidRPr="008B7204" w:rsidRDefault="008B7204" w:rsidP="008B720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</w:rPr>
        <w:t>RAPORT Z REALIZACJI ZAMÓWIENIA</w:t>
      </w:r>
    </w:p>
    <w:p w14:paraId="49BCC16B" w14:textId="77777777" w:rsidR="008B7204" w:rsidRPr="008B7204" w:rsidRDefault="008B7204" w:rsidP="008B7204">
      <w:pPr>
        <w:pStyle w:val="Standard"/>
        <w:tabs>
          <w:tab w:val="left" w:pos="0"/>
        </w:tabs>
        <w:spacing w:before="57" w:line="240" w:lineRule="auto"/>
        <w:jc w:val="center"/>
        <w:rPr>
          <w:color w:val="000000"/>
          <w:sz w:val="22"/>
          <w:szCs w:val="22"/>
        </w:rPr>
      </w:pPr>
      <w:r w:rsidRPr="008B7204">
        <w:rPr>
          <w:color w:val="000000"/>
          <w:sz w:val="22"/>
          <w:szCs w:val="22"/>
        </w:rPr>
        <w:t>na robotę budowlaną/usługę/dostawę (niepotrzebne skreślić)</w:t>
      </w:r>
    </w:p>
    <w:p w14:paraId="69551330" w14:textId="77777777" w:rsidR="008B7204" w:rsidRPr="008B7204" w:rsidRDefault="008B7204" w:rsidP="008B7204">
      <w:pPr>
        <w:pStyle w:val="Standard"/>
        <w:tabs>
          <w:tab w:val="left" w:pos="0"/>
        </w:tabs>
        <w:spacing w:before="57" w:line="240" w:lineRule="auto"/>
        <w:jc w:val="center"/>
        <w:rPr>
          <w:color w:val="000000"/>
          <w:sz w:val="22"/>
          <w:szCs w:val="22"/>
        </w:rPr>
      </w:pPr>
    </w:p>
    <w:p w14:paraId="7FCE1929" w14:textId="77777777" w:rsidR="008B7204" w:rsidRPr="008B7204" w:rsidRDefault="008B7204" w:rsidP="008B7204">
      <w:pPr>
        <w:pStyle w:val="Standard"/>
        <w:tabs>
          <w:tab w:val="left" w:pos="0"/>
        </w:tabs>
        <w:spacing w:before="57" w:line="240" w:lineRule="auto"/>
        <w:jc w:val="center"/>
        <w:rPr>
          <w:iCs/>
          <w:sz w:val="22"/>
          <w:szCs w:val="22"/>
        </w:rPr>
      </w:pPr>
      <w:r w:rsidRPr="008B7204">
        <w:rPr>
          <w:iCs/>
          <w:sz w:val="22"/>
          <w:szCs w:val="22"/>
        </w:rPr>
        <w:t xml:space="preserve"> pn:</w:t>
      </w:r>
    </w:p>
    <w:p w14:paraId="20A83C59" w14:textId="77777777" w:rsidR="008B7204" w:rsidRPr="008B7204" w:rsidRDefault="008B7204" w:rsidP="008B7204">
      <w:pPr>
        <w:spacing w:line="360" w:lineRule="auto"/>
        <w:ind w:left="51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1FDEF2" w14:textId="77777777" w:rsidR="008B7204" w:rsidRPr="008B7204" w:rsidRDefault="008B7204" w:rsidP="008B720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</w:t>
      </w:r>
    </w:p>
    <w:p w14:paraId="6EB8E817" w14:textId="77777777" w:rsidR="008B7204" w:rsidRPr="008B7204" w:rsidRDefault="008B7204" w:rsidP="008B720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6ACB610" w14:textId="77777777" w:rsidR="008B7204" w:rsidRPr="008B7204" w:rsidRDefault="008B7204" w:rsidP="008B720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</w:t>
      </w:r>
    </w:p>
    <w:p w14:paraId="6AD15974" w14:textId="77777777" w:rsidR="008B7204" w:rsidRPr="008B7204" w:rsidRDefault="008B7204" w:rsidP="008B720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61A894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  <w:u w:val="single"/>
        </w:rPr>
        <w:t>UWAGA: Raport z realizacji zamówienia wypełnia komórka organizacyjna Zamawiającego.</w:t>
      </w:r>
    </w:p>
    <w:p w14:paraId="498D3644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967BC53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</w:rPr>
        <w:t xml:space="preserve">Raport z realizacji zamówienia należy sporządzić w terminie </w:t>
      </w:r>
      <w:r w:rsidRPr="008B720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miesiąca </w:t>
      </w:r>
      <w:r w:rsidRPr="008B7204">
        <w:rPr>
          <w:rFonts w:ascii="Times New Roman" w:hAnsi="Times New Roman" w:cs="Times New Roman"/>
          <w:b/>
          <w:bCs/>
          <w:sz w:val="22"/>
          <w:szCs w:val="22"/>
        </w:rPr>
        <w:t>od dnia:</w:t>
      </w:r>
    </w:p>
    <w:p w14:paraId="2BB08C07" w14:textId="77777777" w:rsidR="008B7204" w:rsidRPr="008B7204" w:rsidRDefault="008B7204" w:rsidP="004F14DF">
      <w:pPr>
        <w:pStyle w:val="Akapitzlist"/>
        <w:numPr>
          <w:ilvl w:val="0"/>
          <w:numId w:val="92"/>
        </w:numPr>
        <w:spacing w:line="360" w:lineRule="auto"/>
        <w:contextualSpacing/>
        <w:rPr>
          <w:rFonts w:ascii="Times New Roman" w:hAnsi="Times New Roman"/>
          <w:b/>
          <w:bCs/>
        </w:rPr>
      </w:pPr>
      <w:r w:rsidRPr="008B7204">
        <w:rPr>
          <w:rFonts w:ascii="Times New Roman" w:hAnsi="Times New Roman"/>
          <w:b/>
          <w:bCs/>
        </w:rPr>
        <w:t>sporządzenia protokołu odbioru lub uznania umowy za wykonaną albo</w:t>
      </w:r>
    </w:p>
    <w:p w14:paraId="2EF8B426" w14:textId="77777777" w:rsidR="008B7204" w:rsidRPr="008B7204" w:rsidRDefault="008B7204" w:rsidP="004F14DF">
      <w:pPr>
        <w:pStyle w:val="Akapitzlist"/>
        <w:numPr>
          <w:ilvl w:val="0"/>
          <w:numId w:val="92"/>
        </w:numPr>
        <w:spacing w:line="360" w:lineRule="auto"/>
        <w:contextualSpacing/>
        <w:rPr>
          <w:rFonts w:ascii="Times New Roman" w:hAnsi="Times New Roman"/>
          <w:b/>
          <w:bCs/>
        </w:rPr>
      </w:pPr>
      <w:r w:rsidRPr="008B7204">
        <w:rPr>
          <w:rFonts w:ascii="Times New Roman" w:hAnsi="Times New Roman"/>
          <w:b/>
          <w:bCs/>
        </w:rPr>
        <w:t>rozwiązania umowy w wyniku złożenia oświadczenia o jej wypowiedzeniu albo odstąpieniu od niej.</w:t>
      </w:r>
    </w:p>
    <w:p w14:paraId="1623D3D9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82EE97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B7204">
        <w:rPr>
          <w:rFonts w:ascii="Times New Roman" w:hAnsi="Times New Roman" w:cs="Times New Roman"/>
          <w:b/>
          <w:bCs/>
          <w:sz w:val="22"/>
          <w:szCs w:val="22"/>
          <w:u w:val="single"/>
        </w:rPr>
        <w:t>Dane Wykonawcy realizującego zamówienie:</w:t>
      </w:r>
    </w:p>
    <w:p w14:paraId="750810FC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18096BF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7204">
        <w:rPr>
          <w:rFonts w:ascii="Times New Roman" w:hAnsi="Times New Roman" w:cs="Times New Roman"/>
          <w:b/>
          <w:sz w:val="22"/>
          <w:szCs w:val="22"/>
        </w:rPr>
        <w:t>Nazwa:…………………………………………………………………………………………</w:t>
      </w:r>
    </w:p>
    <w:p w14:paraId="4D23F953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20BA1E" w14:textId="77777777" w:rsidR="008B7204" w:rsidRPr="008B7204" w:rsidRDefault="008B7204" w:rsidP="008B7204">
      <w:pPr>
        <w:spacing w:line="360" w:lineRule="auto"/>
        <w:ind w:left="510" w:hanging="51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7204">
        <w:rPr>
          <w:rFonts w:ascii="Times New Roman" w:hAnsi="Times New Roman" w:cs="Times New Roman"/>
          <w:b/>
          <w:sz w:val="22"/>
          <w:szCs w:val="22"/>
        </w:rPr>
        <w:t>Adres:…………………………………………………………………………………...………</w:t>
      </w:r>
    </w:p>
    <w:p w14:paraId="1A91105B" w14:textId="77777777" w:rsidR="008B7204" w:rsidRPr="008B7204" w:rsidRDefault="008B7204" w:rsidP="008B7204">
      <w:pPr>
        <w:spacing w:line="360" w:lineRule="auto"/>
        <w:ind w:left="510" w:hanging="51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2D257C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B7204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Przebieg realizacji umowy: </w:t>
      </w:r>
    </w:p>
    <w:p w14:paraId="4103E941" w14:textId="77777777" w:rsidR="008B7204" w:rsidRPr="008B7204" w:rsidRDefault="008B7204" w:rsidP="004F14DF">
      <w:pPr>
        <w:pStyle w:val="Akapitzlist"/>
        <w:numPr>
          <w:ilvl w:val="0"/>
          <w:numId w:val="95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>wskazanie, czy umowa została wykonana; ……………………………………………</w:t>
      </w:r>
    </w:p>
    <w:p w14:paraId="4E1828F8" w14:textId="77777777" w:rsidR="008B7204" w:rsidRPr="008B7204" w:rsidRDefault="008B7204" w:rsidP="004F14DF">
      <w:pPr>
        <w:pStyle w:val="Akapitzlist"/>
        <w:numPr>
          <w:ilvl w:val="0"/>
          <w:numId w:val="95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>termin wykonania umowy, w tym informacja czy umowę wykonano w pierwotnie określonym terminie; ………………………………………………………………….</w:t>
      </w:r>
    </w:p>
    <w:p w14:paraId="0FE8A171" w14:textId="77777777" w:rsidR="008B7204" w:rsidRPr="008B7204" w:rsidRDefault="008B7204" w:rsidP="004F14DF">
      <w:pPr>
        <w:pStyle w:val="Akapitzlist"/>
        <w:numPr>
          <w:ilvl w:val="0"/>
          <w:numId w:val="95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………………………………………………………………………………………….</w:t>
      </w:r>
    </w:p>
    <w:p w14:paraId="6A861C61" w14:textId="77777777" w:rsidR="008B7204" w:rsidRPr="008B7204" w:rsidRDefault="008B7204" w:rsidP="004F14DF">
      <w:pPr>
        <w:pStyle w:val="Akapitzlist"/>
        <w:numPr>
          <w:ilvl w:val="0"/>
          <w:numId w:val="95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>łączna wartość wynagrodzenia wypłacona z tytułu zrealizowanej umowy;</w:t>
      </w:r>
    </w:p>
    <w:p w14:paraId="35FB9526" w14:textId="77777777" w:rsidR="008B7204" w:rsidRPr="008B7204" w:rsidRDefault="008B7204" w:rsidP="008B7204">
      <w:pPr>
        <w:pStyle w:val="Akapitzlist"/>
        <w:spacing w:line="360" w:lineRule="auto"/>
        <w:ind w:left="780"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>………………………………………………………………………………………</w:t>
      </w:r>
    </w:p>
    <w:p w14:paraId="0F959977" w14:textId="77777777" w:rsidR="008B7204" w:rsidRPr="008B7204" w:rsidRDefault="008B7204" w:rsidP="004F14DF">
      <w:pPr>
        <w:pStyle w:val="Akapitzlist"/>
        <w:numPr>
          <w:ilvl w:val="0"/>
          <w:numId w:val="95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 xml:space="preserve"> informacja, czy umowa została wykonana należycie;</w:t>
      </w:r>
    </w:p>
    <w:p w14:paraId="792D28B8" w14:textId="77777777" w:rsidR="008B7204" w:rsidRPr="008B7204" w:rsidRDefault="008B7204" w:rsidP="008B7204">
      <w:pPr>
        <w:pStyle w:val="Akapitzlist"/>
        <w:spacing w:line="360" w:lineRule="auto"/>
        <w:ind w:left="780"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lastRenderedPageBreak/>
        <w:t>……………………………………………………………………………………….</w:t>
      </w:r>
    </w:p>
    <w:p w14:paraId="5480076A" w14:textId="77777777" w:rsidR="008B7204" w:rsidRPr="008B7204" w:rsidRDefault="008B7204" w:rsidP="004F14DF">
      <w:pPr>
        <w:pStyle w:val="Akapitzlist"/>
        <w:numPr>
          <w:ilvl w:val="0"/>
          <w:numId w:val="95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 xml:space="preserve">wskazanie, czy podczas realizacji zamówienia, zamawiający uwzględnił przewidziane w zawartej umowie wymagania związane z realizacją zamówienia: </w:t>
      </w:r>
    </w:p>
    <w:p w14:paraId="4EA94EFD" w14:textId="77777777" w:rsidR="008B7204" w:rsidRPr="008B7204" w:rsidRDefault="008B7204" w:rsidP="004F14DF">
      <w:pPr>
        <w:pStyle w:val="Akapitzlist"/>
        <w:numPr>
          <w:ilvl w:val="0"/>
          <w:numId w:val="94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 xml:space="preserve">a) w zakresie zatrudnienia na podstawie stosunku pracy, w okolicznościach, o których mowa w art. 95 ustawy, </w:t>
      </w:r>
      <w:r w:rsidRPr="008B7204">
        <w:rPr>
          <w:rFonts w:ascii="Times New Roman" w:hAnsi="Times New Roman"/>
          <w:bCs/>
        </w:rPr>
        <w:t>TAK/NIE/DOTYCZY/NIE DOTYCZY (niepotrzebne skreślić),</w:t>
      </w:r>
    </w:p>
    <w:p w14:paraId="504825D0" w14:textId="77777777" w:rsidR="008B7204" w:rsidRPr="008B7204" w:rsidRDefault="008B7204" w:rsidP="004F14DF">
      <w:pPr>
        <w:pStyle w:val="Akapitzlist"/>
        <w:numPr>
          <w:ilvl w:val="0"/>
          <w:numId w:val="94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 xml:space="preserve">b) obejmujące aspekty społeczne, środowiskowe lub innowacyjne, zgodnie z art. 96 ustawy, </w:t>
      </w:r>
      <w:r w:rsidRPr="008B7204">
        <w:rPr>
          <w:rFonts w:ascii="Times New Roman" w:hAnsi="Times New Roman"/>
          <w:bCs/>
        </w:rPr>
        <w:t>TAK/NIE/DOTYCZY/NIE DOTYCZY (niepotrzebne skreślić),</w:t>
      </w:r>
    </w:p>
    <w:p w14:paraId="7ADF7799" w14:textId="77777777" w:rsidR="008B7204" w:rsidRPr="008B7204" w:rsidRDefault="008B7204" w:rsidP="004F14DF">
      <w:pPr>
        <w:pStyle w:val="Akapitzlist"/>
        <w:numPr>
          <w:ilvl w:val="0"/>
          <w:numId w:val="94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</w:rPr>
        <w:t xml:space="preserve">c) w zakresie żądania określonej etykiety lub wskazania mającego zastosowanie wymagania określonej etykiety, zgodnie z art. 104 ustawy </w:t>
      </w:r>
      <w:r w:rsidRPr="008B7204">
        <w:rPr>
          <w:rFonts w:ascii="Times New Roman" w:hAnsi="Times New Roman"/>
          <w:bCs/>
        </w:rPr>
        <w:t>TAK/NIE/DOTYCZY/NIE DOTYCZY (niepotrzebne skreślić),</w:t>
      </w:r>
    </w:p>
    <w:p w14:paraId="69FC1D05" w14:textId="77777777" w:rsidR="008B7204" w:rsidRPr="008B7204" w:rsidRDefault="008B7204" w:rsidP="008B7204">
      <w:pPr>
        <w:pStyle w:val="Akapitzlist"/>
        <w:spacing w:line="360" w:lineRule="auto"/>
        <w:ind w:left="0"/>
        <w:rPr>
          <w:rFonts w:ascii="Times New Roman" w:hAnsi="Times New Roman"/>
          <w:b/>
          <w:u w:val="single"/>
        </w:rPr>
      </w:pPr>
      <w:r w:rsidRPr="008B7204">
        <w:rPr>
          <w:rFonts w:ascii="Times New Roman" w:hAnsi="Times New Roman"/>
          <w:b/>
          <w:u w:val="single"/>
        </w:rPr>
        <w:t>Ocena z realizacji :</w:t>
      </w:r>
    </w:p>
    <w:p w14:paraId="07F22D26" w14:textId="77777777" w:rsidR="008B7204" w:rsidRPr="008B7204" w:rsidRDefault="008B7204" w:rsidP="004F14DF">
      <w:pPr>
        <w:pStyle w:val="Akapitzlist"/>
        <w:numPr>
          <w:ilvl w:val="0"/>
          <w:numId w:val="93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Na realizację zamówienia wydatkowano kwotę wyższą co najmniej o 10% od wartości ceny ofertowej: TAK/NIE (niepotrzebne skreślić).</w:t>
      </w:r>
    </w:p>
    <w:p w14:paraId="70BAC698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</w:p>
    <w:p w14:paraId="4861B379" w14:textId="77777777" w:rsidR="008B7204" w:rsidRPr="008B7204" w:rsidRDefault="008B7204" w:rsidP="004F14DF">
      <w:pPr>
        <w:pStyle w:val="Akapitzlist"/>
        <w:numPr>
          <w:ilvl w:val="0"/>
          <w:numId w:val="93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Na Wykonawcę zostały nałożone kary umowne w wysokości co najmniej 10 % wartości ceny ofertowej: TAK/NIE (niepotrzebne skreślić).</w:t>
      </w:r>
    </w:p>
    <w:p w14:paraId="672F0557" w14:textId="77777777" w:rsidR="008B7204" w:rsidRPr="008B7204" w:rsidRDefault="008B7204" w:rsidP="008B7204">
      <w:pPr>
        <w:pStyle w:val="Akapitzlist"/>
        <w:rPr>
          <w:rFonts w:ascii="Times New Roman" w:hAnsi="Times New Roman"/>
          <w:bCs/>
        </w:rPr>
      </w:pPr>
    </w:p>
    <w:p w14:paraId="11ECD963" w14:textId="77777777" w:rsidR="008B7204" w:rsidRPr="008B7204" w:rsidRDefault="008B7204" w:rsidP="004F14DF">
      <w:pPr>
        <w:pStyle w:val="Akapitzlist"/>
        <w:numPr>
          <w:ilvl w:val="0"/>
          <w:numId w:val="93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Wystąpiły opóźnienia w realizacji umowy przekraczające co najmniej:</w:t>
      </w:r>
    </w:p>
    <w:p w14:paraId="465C6B54" w14:textId="77777777" w:rsidR="008B7204" w:rsidRPr="008B7204" w:rsidRDefault="008B7204" w:rsidP="004F14DF">
      <w:pPr>
        <w:pStyle w:val="Akapitzlist"/>
        <w:numPr>
          <w:ilvl w:val="0"/>
          <w:numId w:val="94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628E507A" w14:textId="77777777" w:rsidR="008B7204" w:rsidRPr="008B7204" w:rsidRDefault="008B7204" w:rsidP="004F14DF">
      <w:pPr>
        <w:pStyle w:val="Akapitzlist"/>
        <w:numPr>
          <w:ilvl w:val="0"/>
          <w:numId w:val="94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08B245CB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A2C3EAF" w14:textId="77777777" w:rsidR="008B7204" w:rsidRPr="008B7204" w:rsidRDefault="008B7204" w:rsidP="004F14DF">
      <w:pPr>
        <w:pStyle w:val="Akapitzlist"/>
        <w:numPr>
          <w:ilvl w:val="0"/>
          <w:numId w:val="93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4" w:name="_Hlk63589829"/>
      <w:r w:rsidRPr="008B7204">
        <w:rPr>
          <w:rFonts w:ascii="Times New Roman" w:hAnsi="Times New Roman"/>
          <w:bCs/>
        </w:rPr>
        <w:t xml:space="preserve">TAK/NIE (niepotrzebne skreślić). </w:t>
      </w:r>
      <w:bookmarkEnd w:id="4"/>
    </w:p>
    <w:p w14:paraId="4E6D936B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</w:p>
    <w:p w14:paraId="5CBD5386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7204">
        <w:rPr>
          <w:rFonts w:ascii="Times New Roman" w:hAnsi="Times New Roman" w:cs="Times New Roman"/>
          <w:bCs/>
          <w:sz w:val="22"/>
          <w:szCs w:val="22"/>
        </w:rPr>
        <w:t>W przypadku zaznaczenia w  ocenie realizacji raportu w którymkolwiek z punktów od 1 do 4 odpowiedzi TAK, należy wskazać:</w:t>
      </w:r>
    </w:p>
    <w:p w14:paraId="663A2BD8" w14:textId="77777777" w:rsidR="008B7204" w:rsidRPr="008B7204" w:rsidRDefault="008B7204" w:rsidP="004F14DF">
      <w:pPr>
        <w:pStyle w:val="Akapitzlist"/>
        <w:numPr>
          <w:ilvl w:val="0"/>
          <w:numId w:val="93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64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691"/>
      </w:tblGrid>
      <w:tr w:rsidR="008B7204" w:rsidRPr="008B7204" w14:paraId="16C3173F" w14:textId="77777777" w:rsidTr="00BC1E6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FA73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204">
              <w:rPr>
                <w:rFonts w:ascii="Times New Roman" w:hAnsi="Times New Roman" w:cs="Times New Roman"/>
                <w:sz w:val="22"/>
                <w:szCs w:val="22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4E6B9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204">
              <w:rPr>
                <w:rFonts w:ascii="Times New Roman" w:hAnsi="Times New Roman" w:cs="Times New Roman"/>
                <w:sz w:val="22"/>
                <w:szCs w:val="22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3EBA0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204">
              <w:rPr>
                <w:rFonts w:ascii="Times New Roman" w:hAnsi="Times New Roman" w:cs="Times New Roman"/>
                <w:sz w:val="22"/>
                <w:szCs w:val="22"/>
              </w:rPr>
              <w:t xml:space="preserve">Cena ryczałtowa podana w ofercie albo maksymalna wartość nominalna zobowiązania Zamawiającego </w:t>
            </w:r>
            <w:r w:rsidRPr="008B72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wynikająca                  z umowy</w:t>
            </w:r>
            <w:r w:rsidRPr="008B7204">
              <w:rPr>
                <w:rStyle w:val="Odwoanieprzypisudolnego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</w:tr>
      <w:tr w:rsidR="008B7204" w:rsidRPr="008B7204" w14:paraId="060D7586" w14:textId="77777777" w:rsidTr="00BC1E6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7AC0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EE6C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8D03" w14:textId="77777777" w:rsidR="008B7204" w:rsidRPr="008B7204" w:rsidRDefault="008B7204" w:rsidP="00BC1E64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D624974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EA8D4AF" w14:textId="77777777" w:rsidR="008B7204" w:rsidRPr="008B7204" w:rsidRDefault="008B7204" w:rsidP="004F14DF">
      <w:pPr>
        <w:pStyle w:val="Akapitzlist"/>
        <w:numPr>
          <w:ilvl w:val="0"/>
          <w:numId w:val="93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Okoliczności, o których mowa w pkt od 1 do 4 oraz przyczyny ich wystąpienia: .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3DF42CD8" w14:textId="77777777" w:rsidR="008B7204" w:rsidRPr="008B7204" w:rsidRDefault="008B7204" w:rsidP="004F14DF">
      <w:pPr>
        <w:pStyle w:val="Akapitzlist"/>
        <w:numPr>
          <w:ilvl w:val="0"/>
          <w:numId w:val="93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Ocenę sposobu wykonania zamówienia, w tym jakości jego wykonania: 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</w:t>
      </w:r>
    </w:p>
    <w:p w14:paraId="5B692A31" w14:textId="77777777" w:rsidR="008B7204" w:rsidRPr="008B7204" w:rsidRDefault="008B7204" w:rsidP="004F14DF">
      <w:pPr>
        <w:pStyle w:val="Akapitzlist"/>
        <w:numPr>
          <w:ilvl w:val="0"/>
          <w:numId w:val="93"/>
        </w:numPr>
        <w:spacing w:line="360" w:lineRule="auto"/>
        <w:contextualSpacing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6C847DD4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……………………………………………………………………………………..</w:t>
      </w:r>
    </w:p>
    <w:p w14:paraId="31DC1AAA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…………………………………………………………………………………………</w:t>
      </w:r>
    </w:p>
    <w:p w14:paraId="63F7ADEB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…………………………………………………………………………………………</w:t>
      </w:r>
    </w:p>
    <w:p w14:paraId="2FD7F91F" w14:textId="77777777" w:rsidR="008B7204" w:rsidRPr="008B7204" w:rsidRDefault="008B7204" w:rsidP="008B7204">
      <w:pPr>
        <w:pStyle w:val="Akapitzlist"/>
        <w:spacing w:line="360" w:lineRule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…………………………………………………………………………………………</w:t>
      </w:r>
    </w:p>
    <w:p w14:paraId="0B7CF18F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34B9F83" w14:textId="77777777" w:rsidR="008B7204" w:rsidRPr="008B7204" w:rsidRDefault="008B7204" w:rsidP="008B720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7335702" w14:textId="77777777" w:rsidR="008B7204" w:rsidRPr="008B7204" w:rsidRDefault="008B7204" w:rsidP="008B7204">
      <w:pPr>
        <w:tabs>
          <w:tab w:val="center" w:pos="5256"/>
          <w:tab w:val="right" w:pos="9792"/>
        </w:tabs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B7204">
        <w:rPr>
          <w:rFonts w:ascii="Times New Roman" w:hAnsi="Times New Roman" w:cs="Times New Roman"/>
          <w:i/>
          <w:iCs/>
          <w:sz w:val="22"/>
          <w:szCs w:val="22"/>
        </w:rPr>
        <w:t xml:space="preserve">          _____________                                                __________________________</w:t>
      </w:r>
    </w:p>
    <w:p w14:paraId="279DA937" w14:textId="77777777" w:rsidR="008B7204" w:rsidRPr="008B7204" w:rsidRDefault="008B7204" w:rsidP="008B7204">
      <w:pPr>
        <w:tabs>
          <w:tab w:val="center" w:pos="4395"/>
          <w:tab w:val="right" w:pos="979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B7204">
        <w:rPr>
          <w:rFonts w:ascii="Times New Roman" w:hAnsi="Times New Roman" w:cs="Times New Roman"/>
          <w:iCs/>
          <w:sz w:val="22"/>
          <w:szCs w:val="22"/>
        </w:rPr>
        <w:t xml:space="preserve">            (Miejsce i data) </w:t>
      </w:r>
      <w:r w:rsidRPr="008B7204">
        <w:rPr>
          <w:rFonts w:ascii="Times New Roman" w:hAnsi="Times New Roman" w:cs="Times New Roman"/>
          <w:sz w:val="22"/>
          <w:szCs w:val="22"/>
        </w:rPr>
        <w:t xml:space="preserve">                    (podpis i pieczątka kierownika komórki organizacyjnej realizującej umowę)</w:t>
      </w:r>
    </w:p>
    <w:p w14:paraId="66717360" w14:textId="77777777" w:rsidR="008B7204" w:rsidRPr="008B7204" w:rsidRDefault="008B7204" w:rsidP="008B7204">
      <w:pPr>
        <w:rPr>
          <w:rFonts w:ascii="Times New Roman" w:hAnsi="Times New Roman" w:cs="Times New Roman"/>
          <w:sz w:val="22"/>
          <w:szCs w:val="22"/>
        </w:rPr>
      </w:pPr>
    </w:p>
    <w:p w14:paraId="29642642" w14:textId="77777777" w:rsidR="008B7204" w:rsidRP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21C798A" w14:textId="77777777" w:rsidR="008B7204" w:rsidRP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96F4228" w14:textId="77777777" w:rsidR="008B7204" w:rsidRP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5C49B3A7" w14:textId="77777777" w:rsidR="008B7204" w:rsidRP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127DE437" w14:textId="77777777" w:rsidR="008B7204" w:rsidRPr="008B7204" w:rsidRDefault="008B7204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02A8BD98" w14:textId="77777777" w:rsidR="00F404BE" w:rsidRPr="008B7204" w:rsidRDefault="00AE41DF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8B7204">
        <w:rPr>
          <w:b/>
          <w:sz w:val="22"/>
          <w:szCs w:val="22"/>
        </w:rPr>
        <w:tab/>
      </w:r>
    </w:p>
    <w:sectPr w:rsidR="00F404BE" w:rsidRPr="008B7204" w:rsidSect="001612D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F92C" w14:textId="77777777" w:rsidR="003E1CD1" w:rsidRDefault="003E1CD1">
      <w:r>
        <w:separator/>
      </w:r>
    </w:p>
  </w:endnote>
  <w:endnote w:type="continuationSeparator" w:id="0">
    <w:p w14:paraId="17AD8330" w14:textId="77777777" w:rsidR="003E1CD1" w:rsidRDefault="003E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33368" w14:textId="77777777" w:rsidR="003B493C" w:rsidRPr="001C3174" w:rsidRDefault="003B493C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0B74" w14:textId="77777777" w:rsidR="003E1CD1" w:rsidRDefault="003E1CD1">
      <w:r>
        <w:rPr>
          <w:color w:val="000000"/>
        </w:rPr>
        <w:separator/>
      </w:r>
    </w:p>
  </w:footnote>
  <w:footnote w:type="continuationSeparator" w:id="0">
    <w:p w14:paraId="31099060" w14:textId="77777777" w:rsidR="003E1CD1" w:rsidRDefault="003E1CD1">
      <w:r>
        <w:continuationSeparator/>
      </w:r>
    </w:p>
  </w:footnote>
  <w:footnote w:id="1">
    <w:p w14:paraId="7B182310" w14:textId="77777777" w:rsidR="008B7204" w:rsidRPr="00927CB0" w:rsidRDefault="008B7204" w:rsidP="008B7204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27CB0">
        <w:rPr>
          <w:sz w:val="16"/>
          <w:szCs w:val="16"/>
        </w:rPr>
        <w:t>Należy wypełnić w przypadku wskazania w ofercie ceny jednostkowej lub cen jednostkowych.</w:t>
      </w:r>
    </w:p>
    <w:p w14:paraId="68060E40" w14:textId="77777777" w:rsidR="008B7204" w:rsidRDefault="008B7204" w:rsidP="008B72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5386" w14:textId="1C46CA9E" w:rsidR="003B493C" w:rsidRPr="00A25CAB" w:rsidRDefault="009D2479">
    <w:pPr>
      <w:pStyle w:val="Nagwek"/>
      <w:rPr>
        <w:sz w:val="16"/>
        <w:szCs w:val="16"/>
      </w:rPr>
    </w:pPr>
    <w:r>
      <w:rPr>
        <w:sz w:val="16"/>
        <w:szCs w:val="16"/>
      </w:rPr>
      <w:t>ZP.272.32</w:t>
    </w:r>
    <w:r w:rsidR="00806DC7">
      <w:rPr>
        <w:sz w:val="16"/>
        <w:szCs w:val="16"/>
      </w:rPr>
      <w:t>.</w:t>
    </w:r>
    <w:r w:rsidR="00C9234F" w:rsidRPr="00A25CAB">
      <w:rPr>
        <w:sz w:val="16"/>
        <w:szCs w:val="16"/>
      </w:rPr>
      <w:t>20</w:t>
    </w:r>
    <w:r w:rsidR="001C3174" w:rsidRPr="00A25CAB">
      <w:rPr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6"/>
    <w:multiLevelType w:val="singleLevel"/>
    <w:tmpl w:val="76F4F6F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 w15:restartNumberingAfterBreak="0">
    <w:nsid w:val="0000000C"/>
    <w:multiLevelType w:val="multilevel"/>
    <w:tmpl w:val="867A715E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8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86249"/>
    <w:multiLevelType w:val="multilevel"/>
    <w:tmpl w:val="B64E87A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636F6"/>
    <w:multiLevelType w:val="hybridMultilevel"/>
    <w:tmpl w:val="34F2B35A"/>
    <w:name w:val="WW8Num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F6C03"/>
    <w:multiLevelType w:val="multilevel"/>
    <w:tmpl w:val="142057F2"/>
    <w:lvl w:ilvl="0">
      <w:start w:val="1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CC2167E"/>
    <w:multiLevelType w:val="hybridMultilevel"/>
    <w:tmpl w:val="36E2E746"/>
    <w:lvl w:ilvl="0" w:tplc="F9E67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032A5"/>
    <w:multiLevelType w:val="hybridMultilevel"/>
    <w:tmpl w:val="43CC50B8"/>
    <w:name w:val="WW8Num1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032709D"/>
    <w:multiLevelType w:val="hybridMultilevel"/>
    <w:tmpl w:val="1BE8FF8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10B1785D"/>
    <w:multiLevelType w:val="hybridMultilevel"/>
    <w:tmpl w:val="BEF42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2D1B79"/>
    <w:multiLevelType w:val="multilevel"/>
    <w:tmpl w:val="E490290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2D5C02"/>
    <w:multiLevelType w:val="multilevel"/>
    <w:tmpl w:val="06764DE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F8F"/>
    <w:multiLevelType w:val="hybridMultilevel"/>
    <w:tmpl w:val="36466E68"/>
    <w:lvl w:ilvl="0" w:tplc="E408A22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2C39E9"/>
    <w:multiLevelType w:val="hybridMultilevel"/>
    <w:tmpl w:val="1F50AD9A"/>
    <w:lvl w:ilvl="0" w:tplc="601EB79E">
      <w:start w:val="2"/>
      <w:numFmt w:val="decimal"/>
      <w:lvlText w:val="%1."/>
      <w:lvlJc w:val="left"/>
      <w:pPr>
        <w:ind w:left="1003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36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023EDC"/>
    <w:multiLevelType w:val="hybridMultilevel"/>
    <w:tmpl w:val="7132F4F2"/>
    <w:lvl w:ilvl="0" w:tplc="0FCC5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D3002FA"/>
    <w:multiLevelType w:val="hybridMultilevel"/>
    <w:tmpl w:val="D4FC723A"/>
    <w:lvl w:ilvl="0" w:tplc="C2AE3D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27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42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43" w15:restartNumberingAfterBreak="0">
    <w:nsid w:val="21A86182"/>
    <w:multiLevelType w:val="hybridMultilevel"/>
    <w:tmpl w:val="0546A44C"/>
    <w:lvl w:ilvl="0" w:tplc="BB46DECE">
      <w:start w:val="5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977B42"/>
    <w:multiLevelType w:val="hybridMultilevel"/>
    <w:tmpl w:val="D95A0A12"/>
    <w:name w:val="WW8Num1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B883FEC"/>
    <w:multiLevelType w:val="multilevel"/>
    <w:tmpl w:val="344A78B8"/>
    <w:name w:val="WW8Num12222222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E116E96"/>
    <w:multiLevelType w:val="hybridMultilevel"/>
    <w:tmpl w:val="62C6C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4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2B514EF"/>
    <w:multiLevelType w:val="hybridMultilevel"/>
    <w:tmpl w:val="C6B45E5C"/>
    <w:lvl w:ilvl="0" w:tplc="68FABA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86E8F"/>
    <w:multiLevelType w:val="hybridMultilevel"/>
    <w:tmpl w:val="0B307DE0"/>
    <w:name w:val="WW8Num122"/>
    <w:lvl w:ilvl="0" w:tplc="6E202B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387D4599"/>
    <w:multiLevelType w:val="hybridMultilevel"/>
    <w:tmpl w:val="A7E0A5D2"/>
    <w:name w:val="WW8Num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5C6E0D"/>
    <w:multiLevelType w:val="multilevel"/>
    <w:tmpl w:val="530A1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0E26020"/>
    <w:multiLevelType w:val="hybridMultilevel"/>
    <w:tmpl w:val="359C138C"/>
    <w:name w:val="WW8Num12222"/>
    <w:lvl w:ilvl="0" w:tplc="5876195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70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71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7816507"/>
    <w:multiLevelType w:val="hybridMultilevel"/>
    <w:tmpl w:val="17707EC6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C2433F6"/>
    <w:multiLevelType w:val="hybridMultilevel"/>
    <w:tmpl w:val="1BE8F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6D650F"/>
    <w:multiLevelType w:val="hybridMultilevel"/>
    <w:tmpl w:val="8D06B20C"/>
    <w:name w:val="WW8Num12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1060FC2"/>
    <w:multiLevelType w:val="hybridMultilevel"/>
    <w:tmpl w:val="4E06C6EA"/>
    <w:lvl w:ilvl="0" w:tplc="863C10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25A203B"/>
    <w:multiLevelType w:val="hybridMultilevel"/>
    <w:tmpl w:val="5E9A9048"/>
    <w:name w:val="WW8Num1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C204B9"/>
    <w:multiLevelType w:val="hybridMultilevel"/>
    <w:tmpl w:val="F648C790"/>
    <w:lvl w:ilvl="0" w:tplc="1786F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304A66"/>
    <w:multiLevelType w:val="hybridMultilevel"/>
    <w:tmpl w:val="B764246E"/>
    <w:lvl w:ilvl="0" w:tplc="0E2E574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5B0055C5"/>
    <w:multiLevelType w:val="hybridMultilevel"/>
    <w:tmpl w:val="6FFA4FDA"/>
    <w:lvl w:ilvl="0" w:tplc="0BF40694">
      <w:start w:val="3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91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4" w15:restartNumberingAfterBreak="0">
    <w:nsid w:val="60C368CA"/>
    <w:multiLevelType w:val="hybridMultilevel"/>
    <w:tmpl w:val="688C554E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5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631F6337"/>
    <w:multiLevelType w:val="hybridMultilevel"/>
    <w:tmpl w:val="8266E638"/>
    <w:lvl w:ilvl="0" w:tplc="A7B2E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AB37B1"/>
    <w:multiLevelType w:val="hybridMultilevel"/>
    <w:tmpl w:val="A6F69B10"/>
    <w:lvl w:ilvl="0" w:tplc="3BF46F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0" w15:restartNumberingAfterBreak="0">
    <w:nsid w:val="67CB2280"/>
    <w:multiLevelType w:val="hybridMultilevel"/>
    <w:tmpl w:val="15A6CC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2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6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8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9" w15:restartNumberingAfterBreak="0">
    <w:nsid w:val="71256D65"/>
    <w:multiLevelType w:val="hybridMultilevel"/>
    <w:tmpl w:val="2696D14C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40839D0"/>
    <w:multiLevelType w:val="hybridMultilevel"/>
    <w:tmpl w:val="D96219AE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3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7C7D15FD"/>
    <w:multiLevelType w:val="hybridMultilevel"/>
    <w:tmpl w:val="C1741474"/>
    <w:name w:val="WW8Num1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7D7C437D"/>
    <w:multiLevelType w:val="hybridMultilevel"/>
    <w:tmpl w:val="4128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9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0"/>
  </w:num>
  <w:num w:numId="2">
    <w:abstractNumId w:val="35"/>
  </w:num>
  <w:num w:numId="3">
    <w:abstractNumId w:val="90"/>
  </w:num>
  <w:num w:numId="4">
    <w:abstractNumId w:val="7"/>
  </w:num>
  <w:num w:numId="5">
    <w:abstractNumId w:val="8"/>
  </w:num>
  <w:num w:numId="6">
    <w:abstractNumId w:val="105"/>
  </w:num>
  <w:num w:numId="7">
    <w:abstractNumId w:val="107"/>
  </w:num>
  <w:num w:numId="8">
    <w:abstractNumId w:val="108"/>
  </w:num>
  <w:num w:numId="9">
    <w:abstractNumId w:val="42"/>
  </w:num>
  <w:num w:numId="10">
    <w:abstractNumId w:val="93"/>
  </w:num>
  <w:num w:numId="11">
    <w:abstractNumId w:val="41"/>
  </w:num>
  <w:num w:numId="12">
    <w:abstractNumId w:val="60"/>
  </w:num>
  <w:num w:numId="13">
    <w:abstractNumId w:val="63"/>
  </w:num>
  <w:num w:numId="14">
    <w:abstractNumId w:val="33"/>
  </w:num>
  <w:num w:numId="15">
    <w:abstractNumId w:val="66"/>
  </w:num>
  <w:num w:numId="16">
    <w:abstractNumId w:val="65"/>
  </w:num>
  <w:num w:numId="17">
    <w:abstractNumId w:val="69"/>
  </w:num>
  <w:num w:numId="18">
    <w:abstractNumId w:val="118"/>
  </w:num>
  <w:num w:numId="19">
    <w:abstractNumId w:val="71"/>
  </w:num>
  <w:num w:numId="20">
    <w:abstractNumId w:val="9"/>
  </w:num>
  <w:num w:numId="21">
    <w:abstractNumId w:val="116"/>
  </w:num>
  <w:num w:numId="22">
    <w:abstractNumId w:val="19"/>
  </w:num>
  <w:num w:numId="23">
    <w:abstractNumId w:val="15"/>
  </w:num>
  <w:num w:numId="24">
    <w:abstractNumId w:val="80"/>
  </w:num>
  <w:num w:numId="25">
    <w:abstractNumId w:val="68"/>
  </w:num>
  <w:num w:numId="26">
    <w:abstractNumId w:val="86"/>
  </w:num>
  <w:num w:numId="27">
    <w:abstractNumId w:val="54"/>
  </w:num>
  <w:num w:numId="28">
    <w:abstractNumId w:val="87"/>
  </w:num>
  <w:num w:numId="29">
    <w:abstractNumId w:val="51"/>
  </w:num>
  <w:num w:numId="30">
    <w:abstractNumId w:val="46"/>
  </w:num>
  <w:num w:numId="31">
    <w:abstractNumId w:val="26"/>
  </w:num>
  <w:num w:numId="32">
    <w:abstractNumId w:val="119"/>
  </w:num>
  <w:num w:numId="33">
    <w:abstractNumId w:val="17"/>
  </w:num>
  <w:num w:numId="34">
    <w:abstractNumId w:val="20"/>
  </w:num>
  <w:num w:numId="35">
    <w:abstractNumId w:val="113"/>
  </w:num>
  <w:num w:numId="36">
    <w:abstractNumId w:val="14"/>
  </w:num>
  <w:num w:numId="37">
    <w:abstractNumId w:val="64"/>
  </w:num>
  <w:num w:numId="38">
    <w:abstractNumId w:val="16"/>
  </w:num>
  <w:num w:numId="39">
    <w:abstractNumId w:val="106"/>
  </w:num>
  <w:num w:numId="40">
    <w:abstractNumId w:val="13"/>
  </w:num>
  <w:num w:numId="41">
    <w:abstractNumId w:val="110"/>
  </w:num>
  <w:num w:numId="42">
    <w:abstractNumId w:val="58"/>
  </w:num>
  <w:num w:numId="43">
    <w:abstractNumId w:val="95"/>
  </w:num>
  <w:num w:numId="44">
    <w:abstractNumId w:val="91"/>
  </w:num>
  <w:num w:numId="45">
    <w:abstractNumId w:val="34"/>
  </w:num>
  <w:num w:numId="46">
    <w:abstractNumId w:val="98"/>
  </w:num>
  <w:num w:numId="47">
    <w:abstractNumId w:val="78"/>
  </w:num>
  <w:num w:numId="48">
    <w:abstractNumId w:val="73"/>
  </w:num>
  <w:num w:numId="49">
    <w:abstractNumId w:val="114"/>
  </w:num>
  <w:num w:numId="50">
    <w:abstractNumId w:val="47"/>
  </w:num>
  <w:num w:numId="51">
    <w:abstractNumId w:val="74"/>
  </w:num>
  <w:num w:numId="52">
    <w:abstractNumId w:val="111"/>
  </w:num>
  <w:num w:numId="53">
    <w:abstractNumId w:val="48"/>
  </w:num>
  <w:num w:numId="54">
    <w:abstractNumId w:val="39"/>
  </w:num>
  <w:num w:numId="55">
    <w:abstractNumId w:val="59"/>
  </w:num>
  <w:num w:numId="56">
    <w:abstractNumId w:val="37"/>
  </w:num>
  <w:num w:numId="57">
    <w:abstractNumId w:val="88"/>
  </w:num>
  <w:num w:numId="58">
    <w:abstractNumId w:val="92"/>
  </w:num>
  <w:num w:numId="59">
    <w:abstractNumId w:val="11"/>
  </w:num>
  <w:num w:numId="60">
    <w:abstractNumId w:val="31"/>
  </w:num>
  <w:num w:numId="61">
    <w:abstractNumId w:val="18"/>
  </w:num>
  <w:num w:numId="62">
    <w:abstractNumId w:val="28"/>
  </w:num>
  <w:num w:numId="63">
    <w:abstractNumId w:val="82"/>
  </w:num>
  <w:num w:numId="64">
    <w:abstractNumId w:val="104"/>
  </w:num>
  <w:num w:numId="65">
    <w:abstractNumId w:val="57"/>
  </w:num>
  <w:num w:numId="66">
    <w:abstractNumId w:val="27"/>
  </w:num>
  <w:num w:numId="67">
    <w:abstractNumId w:val="102"/>
  </w:num>
  <w:num w:numId="68">
    <w:abstractNumId w:val="50"/>
  </w:num>
  <w:num w:numId="69">
    <w:abstractNumId w:val="62"/>
  </w:num>
  <w:num w:numId="70">
    <w:abstractNumId w:val="103"/>
  </w:num>
  <w:num w:numId="71">
    <w:abstractNumId w:val="25"/>
  </w:num>
  <w:num w:numId="72">
    <w:abstractNumId w:val="32"/>
  </w:num>
  <w:num w:numId="73">
    <w:abstractNumId w:val="117"/>
  </w:num>
  <w:num w:numId="74">
    <w:abstractNumId w:val="109"/>
  </w:num>
  <w:num w:numId="75">
    <w:abstractNumId w:val="41"/>
  </w:num>
  <w:num w:numId="76">
    <w:abstractNumId w:val="55"/>
  </w:num>
  <w:num w:numId="77">
    <w:abstractNumId w:val="83"/>
  </w:num>
  <w:num w:numId="78">
    <w:abstractNumId w:val="109"/>
    <w:lvlOverride w:ilvl="0">
      <w:startOverride w:val="1"/>
    </w:lvlOverride>
  </w:num>
  <w:num w:numId="79">
    <w:abstractNumId w:val="85"/>
  </w:num>
  <w:num w:numId="80">
    <w:abstractNumId w:val="101"/>
  </w:num>
  <w:num w:numId="81">
    <w:abstractNumId w:val="24"/>
  </w:num>
  <w:num w:numId="82">
    <w:abstractNumId w:val="76"/>
  </w:num>
  <w:num w:numId="83">
    <w:abstractNumId w:val="75"/>
  </w:num>
  <w:num w:numId="84">
    <w:abstractNumId w:val="97"/>
  </w:num>
  <w:num w:numId="85">
    <w:abstractNumId w:val="30"/>
  </w:num>
  <w:num w:numId="86">
    <w:abstractNumId w:val="96"/>
  </w:num>
  <w:num w:numId="87">
    <w:abstractNumId w:val="12"/>
  </w:num>
  <w:num w:numId="88">
    <w:abstractNumId w:val="72"/>
  </w:num>
  <w:num w:numId="89">
    <w:abstractNumId w:val="56"/>
  </w:num>
  <w:num w:numId="90">
    <w:abstractNumId w:val="45"/>
  </w:num>
  <w:num w:numId="91">
    <w:abstractNumId w:val="10"/>
  </w:num>
  <w:num w:numId="92">
    <w:abstractNumId w:val="44"/>
  </w:num>
  <w:num w:numId="93">
    <w:abstractNumId w:val="84"/>
  </w:num>
  <w:num w:numId="94">
    <w:abstractNumId w:val="49"/>
  </w:num>
  <w:num w:numId="95">
    <w:abstractNumId w:val="36"/>
  </w:num>
  <w:num w:numId="96">
    <w:abstractNumId w:val="43"/>
  </w:num>
  <w:num w:numId="97">
    <w:abstractNumId w:val="79"/>
  </w:num>
  <w:num w:numId="98">
    <w:abstractNumId w:val="38"/>
  </w:num>
  <w:num w:numId="99">
    <w:abstractNumId w:val="112"/>
  </w:num>
  <w:num w:numId="100">
    <w:abstractNumId w:val="23"/>
  </w:num>
  <w:num w:numId="101">
    <w:abstractNumId w:val="94"/>
  </w:num>
  <w:num w:numId="102">
    <w:abstractNumId w:val="89"/>
  </w:num>
  <w:num w:numId="103">
    <w:abstractNumId w:val="52"/>
  </w:num>
  <w:num w:numId="104">
    <w:abstractNumId w:val="100"/>
  </w:num>
  <w:num w:numId="105">
    <w:abstractNumId w:val="21"/>
  </w:num>
  <w:num w:numId="106">
    <w:abstractNumId w:val="29"/>
  </w:num>
  <w:num w:numId="107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E"/>
    <w:rsid w:val="000122BE"/>
    <w:rsid w:val="00044B0E"/>
    <w:rsid w:val="000510CE"/>
    <w:rsid w:val="00054962"/>
    <w:rsid w:val="000623A7"/>
    <w:rsid w:val="00074E60"/>
    <w:rsid w:val="00080193"/>
    <w:rsid w:val="00096AC0"/>
    <w:rsid w:val="000A5011"/>
    <w:rsid w:val="000D302A"/>
    <w:rsid w:val="000E2E76"/>
    <w:rsid w:val="000E380A"/>
    <w:rsid w:val="000F4D63"/>
    <w:rsid w:val="00112EE5"/>
    <w:rsid w:val="001240AC"/>
    <w:rsid w:val="00125C53"/>
    <w:rsid w:val="00140C53"/>
    <w:rsid w:val="00144226"/>
    <w:rsid w:val="0014435F"/>
    <w:rsid w:val="001521A6"/>
    <w:rsid w:val="00154A58"/>
    <w:rsid w:val="001612D1"/>
    <w:rsid w:val="00165414"/>
    <w:rsid w:val="00167B13"/>
    <w:rsid w:val="00180B9B"/>
    <w:rsid w:val="00182F45"/>
    <w:rsid w:val="00185A01"/>
    <w:rsid w:val="001876A3"/>
    <w:rsid w:val="001877E9"/>
    <w:rsid w:val="0019143A"/>
    <w:rsid w:val="001A0D4C"/>
    <w:rsid w:val="001A3035"/>
    <w:rsid w:val="001B19FE"/>
    <w:rsid w:val="001B7793"/>
    <w:rsid w:val="001C1592"/>
    <w:rsid w:val="001C3174"/>
    <w:rsid w:val="001C33F8"/>
    <w:rsid w:val="001C4B5B"/>
    <w:rsid w:val="001D3357"/>
    <w:rsid w:val="001E253B"/>
    <w:rsid w:val="001E438F"/>
    <w:rsid w:val="001F510A"/>
    <w:rsid w:val="001F7AB8"/>
    <w:rsid w:val="002120AD"/>
    <w:rsid w:val="00212DC4"/>
    <w:rsid w:val="00213EAA"/>
    <w:rsid w:val="002345E5"/>
    <w:rsid w:val="00234FE9"/>
    <w:rsid w:val="00241C5C"/>
    <w:rsid w:val="00242708"/>
    <w:rsid w:val="002450EE"/>
    <w:rsid w:val="00252E61"/>
    <w:rsid w:val="00263C8B"/>
    <w:rsid w:val="0027194C"/>
    <w:rsid w:val="002741BC"/>
    <w:rsid w:val="0029634B"/>
    <w:rsid w:val="002A464E"/>
    <w:rsid w:val="002A49AF"/>
    <w:rsid w:val="002A4BD4"/>
    <w:rsid w:val="002A62C7"/>
    <w:rsid w:val="002B444B"/>
    <w:rsid w:val="002C2CE1"/>
    <w:rsid w:val="002C71C1"/>
    <w:rsid w:val="002D0785"/>
    <w:rsid w:val="002D0F6D"/>
    <w:rsid w:val="002D186E"/>
    <w:rsid w:val="002D2108"/>
    <w:rsid w:val="002F111B"/>
    <w:rsid w:val="002F4283"/>
    <w:rsid w:val="002F6594"/>
    <w:rsid w:val="00305281"/>
    <w:rsid w:val="00306A41"/>
    <w:rsid w:val="00307B2B"/>
    <w:rsid w:val="00317523"/>
    <w:rsid w:val="00325654"/>
    <w:rsid w:val="00332D84"/>
    <w:rsid w:val="0033408D"/>
    <w:rsid w:val="00335A60"/>
    <w:rsid w:val="003409F3"/>
    <w:rsid w:val="00346155"/>
    <w:rsid w:val="00355280"/>
    <w:rsid w:val="003552D1"/>
    <w:rsid w:val="00362825"/>
    <w:rsid w:val="00363E3E"/>
    <w:rsid w:val="00367C3C"/>
    <w:rsid w:val="00383B01"/>
    <w:rsid w:val="003907E8"/>
    <w:rsid w:val="003957BC"/>
    <w:rsid w:val="003A0649"/>
    <w:rsid w:val="003A1038"/>
    <w:rsid w:val="003A1503"/>
    <w:rsid w:val="003B0852"/>
    <w:rsid w:val="003B2065"/>
    <w:rsid w:val="003B493C"/>
    <w:rsid w:val="003B5F66"/>
    <w:rsid w:val="003C1183"/>
    <w:rsid w:val="003C4D02"/>
    <w:rsid w:val="003E1CD1"/>
    <w:rsid w:val="003E39D7"/>
    <w:rsid w:val="003F1405"/>
    <w:rsid w:val="003F16ED"/>
    <w:rsid w:val="003F33D1"/>
    <w:rsid w:val="003F4639"/>
    <w:rsid w:val="003F7929"/>
    <w:rsid w:val="003F7BA3"/>
    <w:rsid w:val="00403B44"/>
    <w:rsid w:val="0041146E"/>
    <w:rsid w:val="004315FD"/>
    <w:rsid w:val="00441368"/>
    <w:rsid w:val="00451A35"/>
    <w:rsid w:val="00454F62"/>
    <w:rsid w:val="004721EC"/>
    <w:rsid w:val="0048635B"/>
    <w:rsid w:val="00495584"/>
    <w:rsid w:val="004B2D7F"/>
    <w:rsid w:val="004C1C7F"/>
    <w:rsid w:val="004C5EAA"/>
    <w:rsid w:val="004C78B8"/>
    <w:rsid w:val="004F14DF"/>
    <w:rsid w:val="00510C4D"/>
    <w:rsid w:val="0051464B"/>
    <w:rsid w:val="00515F25"/>
    <w:rsid w:val="0051688E"/>
    <w:rsid w:val="00520F90"/>
    <w:rsid w:val="0053581A"/>
    <w:rsid w:val="00536F73"/>
    <w:rsid w:val="00537EAA"/>
    <w:rsid w:val="0054694D"/>
    <w:rsid w:val="005621FC"/>
    <w:rsid w:val="00562ADE"/>
    <w:rsid w:val="00564C71"/>
    <w:rsid w:val="005660D3"/>
    <w:rsid w:val="00566B89"/>
    <w:rsid w:val="00572B25"/>
    <w:rsid w:val="00573E0E"/>
    <w:rsid w:val="00577D4F"/>
    <w:rsid w:val="00584594"/>
    <w:rsid w:val="005863E9"/>
    <w:rsid w:val="005A06E4"/>
    <w:rsid w:val="005A59A2"/>
    <w:rsid w:val="005C1898"/>
    <w:rsid w:val="005C5CA2"/>
    <w:rsid w:val="005D0A68"/>
    <w:rsid w:val="005D4400"/>
    <w:rsid w:val="005E1A33"/>
    <w:rsid w:val="005E3C0A"/>
    <w:rsid w:val="005F4F49"/>
    <w:rsid w:val="005F7C05"/>
    <w:rsid w:val="0060402E"/>
    <w:rsid w:val="00612F64"/>
    <w:rsid w:val="006250AE"/>
    <w:rsid w:val="00641B6A"/>
    <w:rsid w:val="006441CC"/>
    <w:rsid w:val="00645040"/>
    <w:rsid w:val="00653355"/>
    <w:rsid w:val="006535E4"/>
    <w:rsid w:val="006578F4"/>
    <w:rsid w:val="00672B1B"/>
    <w:rsid w:val="00673861"/>
    <w:rsid w:val="0067713F"/>
    <w:rsid w:val="00677970"/>
    <w:rsid w:val="00687707"/>
    <w:rsid w:val="00693D6C"/>
    <w:rsid w:val="006954D3"/>
    <w:rsid w:val="0069619F"/>
    <w:rsid w:val="006B36BA"/>
    <w:rsid w:val="006B49EF"/>
    <w:rsid w:val="006C28EE"/>
    <w:rsid w:val="006D581D"/>
    <w:rsid w:val="006D61C9"/>
    <w:rsid w:val="006E1918"/>
    <w:rsid w:val="006F0D31"/>
    <w:rsid w:val="006F2A68"/>
    <w:rsid w:val="006F775A"/>
    <w:rsid w:val="00704214"/>
    <w:rsid w:val="007054E0"/>
    <w:rsid w:val="0071086D"/>
    <w:rsid w:val="0073582D"/>
    <w:rsid w:val="00737F32"/>
    <w:rsid w:val="00743947"/>
    <w:rsid w:val="0074762D"/>
    <w:rsid w:val="00752335"/>
    <w:rsid w:val="00754B32"/>
    <w:rsid w:val="00763116"/>
    <w:rsid w:val="00771C3A"/>
    <w:rsid w:val="00771F89"/>
    <w:rsid w:val="00773B7A"/>
    <w:rsid w:val="0077543C"/>
    <w:rsid w:val="00777AA0"/>
    <w:rsid w:val="00783DD1"/>
    <w:rsid w:val="00785CB0"/>
    <w:rsid w:val="00790AF0"/>
    <w:rsid w:val="007A69E4"/>
    <w:rsid w:val="007B7911"/>
    <w:rsid w:val="007B7E5C"/>
    <w:rsid w:val="007E02BA"/>
    <w:rsid w:val="007E578F"/>
    <w:rsid w:val="007E5BE3"/>
    <w:rsid w:val="007F4A69"/>
    <w:rsid w:val="00806DC7"/>
    <w:rsid w:val="008227A7"/>
    <w:rsid w:val="008272BF"/>
    <w:rsid w:val="008352CB"/>
    <w:rsid w:val="00840379"/>
    <w:rsid w:val="0085542D"/>
    <w:rsid w:val="0086268E"/>
    <w:rsid w:val="008641E7"/>
    <w:rsid w:val="00870298"/>
    <w:rsid w:val="00873525"/>
    <w:rsid w:val="00874A9E"/>
    <w:rsid w:val="00877EFB"/>
    <w:rsid w:val="00885E27"/>
    <w:rsid w:val="00890910"/>
    <w:rsid w:val="00890A33"/>
    <w:rsid w:val="00890E5E"/>
    <w:rsid w:val="00893BBD"/>
    <w:rsid w:val="008960E0"/>
    <w:rsid w:val="008A1E6A"/>
    <w:rsid w:val="008B7204"/>
    <w:rsid w:val="008C2473"/>
    <w:rsid w:val="008C5F36"/>
    <w:rsid w:val="008C71D5"/>
    <w:rsid w:val="008E2334"/>
    <w:rsid w:val="008E42B4"/>
    <w:rsid w:val="008F5FEA"/>
    <w:rsid w:val="00902BE6"/>
    <w:rsid w:val="00912446"/>
    <w:rsid w:val="00920B72"/>
    <w:rsid w:val="009337C3"/>
    <w:rsid w:val="00935D3A"/>
    <w:rsid w:val="00946E82"/>
    <w:rsid w:val="00950A18"/>
    <w:rsid w:val="0095241D"/>
    <w:rsid w:val="00963B38"/>
    <w:rsid w:val="009653C0"/>
    <w:rsid w:val="009709DE"/>
    <w:rsid w:val="009A43E0"/>
    <w:rsid w:val="009B0A3A"/>
    <w:rsid w:val="009B3923"/>
    <w:rsid w:val="009B782F"/>
    <w:rsid w:val="009C4574"/>
    <w:rsid w:val="009D2479"/>
    <w:rsid w:val="009D7E8D"/>
    <w:rsid w:val="009E3858"/>
    <w:rsid w:val="009F0675"/>
    <w:rsid w:val="009F21E6"/>
    <w:rsid w:val="009F53AB"/>
    <w:rsid w:val="009F7A72"/>
    <w:rsid w:val="009F7AC5"/>
    <w:rsid w:val="00A0738B"/>
    <w:rsid w:val="00A10BDD"/>
    <w:rsid w:val="00A25CAB"/>
    <w:rsid w:val="00A26B24"/>
    <w:rsid w:val="00A639B9"/>
    <w:rsid w:val="00A70B12"/>
    <w:rsid w:val="00A70DC5"/>
    <w:rsid w:val="00A85D46"/>
    <w:rsid w:val="00A863E0"/>
    <w:rsid w:val="00A958A6"/>
    <w:rsid w:val="00A95911"/>
    <w:rsid w:val="00AA6B28"/>
    <w:rsid w:val="00AA6CC8"/>
    <w:rsid w:val="00AB1C84"/>
    <w:rsid w:val="00AB595E"/>
    <w:rsid w:val="00AC6F55"/>
    <w:rsid w:val="00AD590E"/>
    <w:rsid w:val="00AD6660"/>
    <w:rsid w:val="00AE3752"/>
    <w:rsid w:val="00AE41DF"/>
    <w:rsid w:val="00AF1E22"/>
    <w:rsid w:val="00AF42B1"/>
    <w:rsid w:val="00AF5636"/>
    <w:rsid w:val="00AF5699"/>
    <w:rsid w:val="00B06463"/>
    <w:rsid w:val="00B20900"/>
    <w:rsid w:val="00B476E9"/>
    <w:rsid w:val="00B479A8"/>
    <w:rsid w:val="00B55228"/>
    <w:rsid w:val="00B60A51"/>
    <w:rsid w:val="00B6325E"/>
    <w:rsid w:val="00B6633C"/>
    <w:rsid w:val="00B746D2"/>
    <w:rsid w:val="00B75459"/>
    <w:rsid w:val="00B80DC0"/>
    <w:rsid w:val="00B85798"/>
    <w:rsid w:val="00BA71FA"/>
    <w:rsid w:val="00BB0200"/>
    <w:rsid w:val="00BC7A0D"/>
    <w:rsid w:val="00BD5716"/>
    <w:rsid w:val="00BD61BD"/>
    <w:rsid w:val="00BF700D"/>
    <w:rsid w:val="00C0280E"/>
    <w:rsid w:val="00C0307E"/>
    <w:rsid w:val="00C04262"/>
    <w:rsid w:val="00C052DB"/>
    <w:rsid w:val="00C2463F"/>
    <w:rsid w:val="00C24EE1"/>
    <w:rsid w:val="00C346CD"/>
    <w:rsid w:val="00C518CE"/>
    <w:rsid w:val="00C52F13"/>
    <w:rsid w:val="00C5626A"/>
    <w:rsid w:val="00C7411A"/>
    <w:rsid w:val="00C81A7D"/>
    <w:rsid w:val="00C83E6B"/>
    <w:rsid w:val="00C858F9"/>
    <w:rsid w:val="00C9234F"/>
    <w:rsid w:val="00CA3BFC"/>
    <w:rsid w:val="00CA716B"/>
    <w:rsid w:val="00CC50CE"/>
    <w:rsid w:val="00CD245F"/>
    <w:rsid w:val="00CD5686"/>
    <w:rsid w:val="00CD6957"/>
    <w:rsid w:val="00CE771A"/>
    <w:rsid w:val="00D01159"/>
    <w:rsid w:val="00D03882"/>
    <w:rsid w:val="00D078E5"/>
    <w:rsid w:val="00D10E8F"/>
    <w:rsid w:val="00D10FC1"/>
    <w:rsid w:val="00D112C0"/>
    <w:rsid w:val="00D21203"/>
    <w:rsid w:val="00D309D0"/>
    <w:rsid w:val="00D32DC5"/>
    <w:rsid w:val="00D34458"/>
    <w:rsid w:val="00D44660"/>
    <w:rsid w:val="00D6523C"/>
    <w:rsid w:val="00D76678"/>
    <w:rsid w:val="00DA52B4"/>
    <w:rsid w:val="00DA7A3C"/>
    <w:rsid w:val="00DA7C86"/>
    <w:rsid w:val="00DB1681"/>
    <w:rsid w:val="00DB6205"/>
    <w:rsid w:val="00DB7496"/>
    <w:rsid w:val="00DC7445"/>
    <w:rsid w:val="00DD12F8"/>
    <w:rsid w:val="00DD5161"/>
    <w:rsid w:val="00DE4B67"/>
    <w:rsid w:val="00DE7DE5"/>
    <w:rsid w:val="00DF1ED5"/>
    <w:rsid w:val="00DF7BC8"/>
    <w:rsid w:val="00E027A9"/>
    <w:rsid w:val="00E1393A"/>
    <w:rsid w:val="00E14C82"/>
    <w:rsid w:val="00E14E20"/>
    <w:rsid w:val="00E16042"/>
    <w:rsid w:val="00E25EAF"/>
    <w:rsid w:val="00E27039"/>
    <w:rsid w:val="00E373C1"/>
    <w:rsid w:val="00E43DC3"/>
    <w:rsid w:val="00E53885"/>
    <w:rsid w:val="00E53BF8"/>
    <w:rsid w:val="00E55A74"/>
    <w:rsid w:val="00E73703"/>
    <w:rsid w:val="00E75BDB"/>
    <w:rsid w:val="00E817D9"/>
    <w:rsid w:val="00E83663"/>
    <w:rsid w:val="00E87035"/>
    <w:rsid w:val="00E97A49"/>
    <w:rsid w:val="00EA21F7"/>
    <w:rsid w:val="00EA5C59"/>
    <w:rsid w:val="00EB00F3"/>
    <w:rsid w:val="00EB0810"/>
    <w:rsid w:val="00EC1123"/>
    <w:rsid w:val="00EC168B"/>
    <w:rsid w:val="00ED5D59"/>
    <w:rsid w:val="00ED73BC"/>
    <w:rsid w:val="00EE0128"/>
    <w:rsid w:val="00EE146B"/>
    <w:rsid w:val="00EF1880"/>
    <w:rsid w:val="00EF62DD"/>
    <w:rsid w:val="00F02EF1"/>
    <w:rsid w:val="00F06529"/>
    <w:rsid w:val="00F06EDC"/>
    <w:rsid w:val="00F177D3"/>
    <w:rsid w:val="00F20839"/>
    <w:rsid w:val="00F20E68"/>
    <w:rsid w:val="00F21A47"/>
    <w:rsid w:val="00F237A1"/>
    <w:rsid w:val="00F33F50"/>
    <w:rsid w:val="00F3717A"/>
    <w:rsid w:val="00F404BE"/>
    <w:rsid w:val="00F55AB9"/>
    <w:rsid w:val="00F62CD7"/>
    <w:rsid w:val="00F70C40"/>
    <w:rsid w:val="00F71AC5"/>
    <w:rsid w:val="00F77334"/>
    <w:rsid w:val="00F826FC"/>
    <w:rsid w:val="00F8420D"/>
    <w:rsid w:val="00F843A6"/>
    <w:rsid w:val="00F86DE9"/>
    <w:rsid w:val="00F924B1"/>
    <w:rsid w:val="00F93DF6"/>
    <w:rsid w:val="00F96BDE"/>
    <w:rsid w:val="00FC7AB6"/>
    <w:rsid w:val="00FD0E78"/>
    <w:rsid w:val="00FE3883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6C41"/>
  <w15:docId w15:val="{DFC9C875-9E24-4975-A519-BAEFFEF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612D1"/>
    <w:pPr>
      <w:suppressAutoHyphens/>
    </w:pPr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rsid w:val="001612D1"/>
    <w:pPr>
      <w:numPr>
        <w:numId w:val="75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uiPriority w:val="34"/>
    <w:qFormat/>
    <w:rsid w:val="00584594"/>
    <w:pPr>
      <w:numPr>
        <w:numId w:val="74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1612D1"/>
    <w:pPr>
      <w:numPr>
        <w:numId w:val="11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uiPriority w:val="34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suppressAutoHyphens w:val="0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paragraph" w:styleId="Tekstpodstawowy">
    <w:name w:val="Body Text"/>
    <w:basedOn w:val="Normalny"/>
    <w:link w:val="TekstpodstawowyZnak"/>
    <w:rsid w:val="00E73703"/>
    <w:pPr>
      <w:widowControl/>
      <w:autoSpaceDN/>
      <w:spacing w:line="240" w:lineRule="atLeast"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73703"/>
    <w:rPr>
      <w:rFonts w:ascii="Arial" w:eastAsia="Times New Roman" w:hAnsi="Arial" w:cs="Arial"/>
      <w:kern w:val="0"/>
      <w:szCs w:val="20"/>
      <w:lang w:bidi="ar-SA"/>
    </w:rPr>
  </w:style>
  <w:style w:type="character" w:customStyle="1" w:styleId="fontstyle01">
    <w:name w:val="fontstyle01"/>
    <w:rsid w:val="004C78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1z0">
    <w:name w:val="WW8Num1z0"/>
    <w:rsid w:val="001521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20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204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BD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BD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BDD"/>
    <w:rPr>
      <w:b/>
      <w:bCs/>
      <w:sz w:val="20"/>
      <w:szCs w:val="18"/>
    </w:rPr>
  </w:style>
  <w:style w:type="paragraph" w:customStyle="1" w:styleId="numeracjaurzdowa0">
    <w:name w:val="numeracjaurzdowa"/>
    <w:basedOn w:val="Normalny"/>
    <w:rsid w:val="001876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qFormat/>
    <w:rsid w:val="006F0D31"/>
    <w:pPr>
      <w:widowControl/>
      <w:autoSpaceDN/>
      <w:spacing w:before="100" w:after="100" w:line="288" w:lineRule="auto"/>
      <w:jc w:val="both"/>
      <w:textAlignment w:val="auto"/>
    </w:pPr>
    <w:rPr>
      <w:rFonts w:ascii="Calibri" w:eastAsia="Calibri" w:hAnsi="Calibri" w:cs="Calibri"/>
      <w:i/>
      <w:iCs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7B72-F01E-440E-8AA3-9342A9EB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213</TotalTime>
  <Pages>1</Pages>
  <Words>6552</Words>
  <Characters>39313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45774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Monika Wojcik</cp:lastModifiedBy>
  <cp:revision>10</cp:revision>
  <cp:lastPrinted>2021-09-02T08:20:00Z</cp:lastPrinted>
  <dcterms:created xsi:type="dcterms:W3CDTF">2021-08-31T09:04:00Z</dcterms:created>
  <dcterms:modified xsi:type="dcterms:W3CDTF">2021-09-02T11:15:00Z</dcterms:modified>
</cp:coreProperties>
</file>