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0F2F28">
        <w:rPr>
          <w:rFonts w:cstheme="minorHAnsi"/>
          <w:b/>
        </w:rPr>
        <w:t>23</w:t>
      </w:r>
      <w:r w:rsidR="00702941">
        <w:rPr>
          <w:rFonts w:cstheme="minorHAnsi"/>
          <w:b/>
        </w:rPr>
        <w:t>.2022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:rsidR="00016D0E" w:rsidRDefault="00016D0E" w:rsidP="00016D0E">
      <w:pPr>
        <w:spacing w:after="0"/>
        <w:rPr>
          <w:rFonts w:cstheme="minorHAnsi"/>
          <w:b/>
        </w:rPr>
      </w:pPr>
    </w:p>
    <w:p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747283" w:rsidRDefault="00804A1D" w:rsidP="00E057CD">
      <w:pPr>
        <w:spacing w:after="0"/>
        <w:ind w:firstLine="360"/>
        <w:jc w:val="both"/>
        <w:rPr>
          <w:rFonts w:cstheme="minorHAnsi"/>
          <w:b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0F2F28" w:rsidRPr="000F2F28">
        <w:rPr>
          <w:rFonts w:cstheme="minorHAnsi"/>
          <w:b/>
          <w:bCs/>
          <w:iCs/>
        </w:rPr>
        <w:t>Remont dróg gminnych nr 113657R i 113695R w m. Lipnica Górna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ustawy;</w:t>
      </w:r>
    </w:p>
    <w:p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ustawy, dotyczących orzeczenia zakazu ubiegania się o zamówienie publiczne tytułem środka zapobiegawczego;</w:t>
      </w:r>
    </w:p>
    <w:p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ustawy, dotyczących zawarcia z innymi wykonawcami porozumienia mającego na celu zakłócenie konkurencji;</w:t>
      </w:r>
    </w:p>
    <w:p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ustawy;</w:t>
      </w:r>
      <w:bookmarkStart w:id="0" w:name="_GoBack"/>
      <w:bookmarkEnd w:id="0"/>
    </w:p>
    <w:p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:rsidR="00883C31" w:rsidRPr="00BA66FA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7;</w:t>
      </w:r>
    </w:p>
    <w:p w:rsidR="00883C31" w:rsidRPr="00A72377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1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p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0F2F28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:rsidR="00FE1BF5" w:rsidRPr="00722973" w:rsidRDefault="00F30E15" w:rsidP="00722973">
    <w:pPr>
      <w:pBdr>
        <w:top w:val="single" w:sz="4" w:space="0" w:color="auto"/>
      </w:pBdr>
      <w:ind w:right="-142"/>
      <w:jc w:val="both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0F2F28">
      <w:rPr>
        <w:rFonts w:eastAsia="Times New Roman" w:cstheme="minorHAnsi"/>
        <w:i/>
        <w:sz w:val="18"/>
        <w:szCs w:val="18"/>
      </w:rPr>
      <w:t>23</w:t>
    </w:r>
    <w:r w:rsidR="00702941">
      <w:rPr>
        <w:rFonts w:eastAsia="Times New Roman" w:cstheme="minorHAnsi"/>
        <w:i/>
        <w:sz w:val="18"/>
        <w:szCs w:val="18"/>
      </w:rPr>
      <w:t>.2022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0F2F28" w:rsidRPr="000F2F28">
      <w:rPr>
        <w:rFonts w:eastAsia="Times New Roman" w:cstheme="minorHAnsi"/>
        <w:b/>
        <w:bCs/>
        <w:i/>
        <w:sz w:val="18"/>
        <w:szCs w:val="18"/>
      </w:rPr>
      <w:t>Remont dróg gminnych nr 113657R i 113695R w m. Lipnica Górna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0F2F28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30</cp:revision>
  <cp:lastPrinted>2022-02-17T09:57:00Z</cp:lastPrinted>
  <dcterms:created xsi:type="dcterms:W3CDTF">2019-01-18T16:59:00Z</dcterms:created>
  <dcterms:modified xsi:type="dcterms:W3CDTF">2022-10-17T14:02:00Z</dcterms:modified>
</cp:coreProperties>
</file>