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CC8" w14:textId="1D77A336" w:rsidR="002B49BB" w:rsidRPr="00622186" w:rsidRDefault="002B49BB" w:rsidP="002B49BB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6 do SWZ GG.272.</w:t>
      </w:r>
      <w:r w:rsidR="004B07E3">
        <w:rPr>
          <w:rFonts w:ascii="Arial" w:hAnsi="Arial" w:cs="Arial"/>
          <w:b/>
          <w:sz w:val="20"/>
          <w:szCs w:val="20"/>
        </w:rPr>
        <w:t>1</w:t>
      </w:r>
      <w:r w:rsidRPr="00622186">
        <w:rPr>
          <w:rFonts w:ascii="Arial" w:hAnsi="Arial" w:cs="Arial"/>
          <w:b/>
          <w:sz w:val="20"/>
          <w:szCs w:val="20"/>
        </w:rPr>
        <w:t>.202</w:t>
      </w:r>
      <w:r w:rsidR="004B07E3">
        <w:rPr>
          <w:rFonts w:ascii="Arial" w:hAnsi="Arial" w:cs="Arial"/>
          <w:b/>
          <w:sz w:val="20"/>
          <w:szCs w:val="20"/>
        </w:rPr>
        <w:t>3</w:t>
      </w:r>
    </w:p>
    <w:p w14:paraId="62B855E8" w14:textId="77777777" w:rsidR="00705406" w:rsidRPr="001E6EB2" w:rsidRDefault="00705406" w:rsidP="0070540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28B34820" w14:textId="2D729D89" w:rsidR="002B49BB" w:rsidRPr="00705406" w:rsidRDefault="00705406" w:rsidP="0070540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="002B49BB" w:rsidRPr="00622186">
        <w:rPr>
          <w:rFonts w:ascii="Arial" w:hAnsi="Arial" w:cs="Arial"/>
          <w:b/>
          <w:bCs/>
          <w:sz w:val="20"/>
          <w:szCs w:val="20"/>
        </w:rPr>
        <w:tab/>
      </w:r>
    </w:p>
    <w:p w14:paraId="00E2AE26" w14:textId="77777777" w:rsidR="002B49BB" w:rsidRPr="00622186" w:rsidRDefault="002B49BB" w:rsidP="002B49BB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Wykonawca:</w:t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  <w:r w:rsidRPr="0062218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49BB" w14:paraId="0968D404" w14:textId="77777777" w:rsidTr="00927B95">
        <w:tc>
          <w:tcPr>
            <w:tcW w:w="9438" w:type="dxa"/>
          </w:tcPr>
          <w:p w14:paraId="133F95F7" w14:textId="77777777" w:rsidR="002B49BB" w:rsidRDefault="002B49BB" w:rsidP="00927B95">
            <w:pPr>
              <w:spacing w:line="240" w:lineRule="auto"/>
              <w:ind w:right="2068"/>
              <w:rPr>
                <w:i/>
              </w:rPr>
            </w:pPr>
          </w:p>
        </w:tc>
      </w:tr>
    </w:tbl>
    <w:p w14:paraId="159A4DAC" w14:textId="30C0959A" w:rsidR="002B49BB" w:rsidRPr="00622186" w:rsidRDefault="002B49BB" w:rsidP="002B49BB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NIP, KRS/CEiDG)</w:t>
      </w:r>
    </w:p>
    <w:p w14:paraId="5BA281C2" w14:textId="77777777" w:rsidR="002B49BB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/>
        </w:rPr>
      </w:pPr>
    </w:p>
    <w:p w14:paraId="0458CF80" w14:textId="77777777" w:rsidR="002B49BB" w:rsidRPr="001F7BEF" w:rsidRDefault="002B49BB" w:rsidP="002B49BB">
      <w:pPr>
        <w:spacing w:after="0" w:line="240" w:lineRule="auto"/>
        <w:ind w:right="2068"/>
        <w:rPr>
          <w:rFonts w:ascii="Times New Roman" w:hAnsi="Times New Roman" w:cs="Times New Roman"/>
          <w:iCs/>
          <w:color w:val="000000" w:themeColor="text1"/>
        </w:rPr>
      </w:pPr>
    </w:p>
    <w:p w14:paraId="2052E7CA" w14:textId="6C6639E7" w:rsidR="00780F2D" w:rsidRPr="00622186" w:rsidRDefault="002B49BB" w:rsidP="00780F2D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0" w:name="_Hlk95161146"/>
      <w:r w:rsidR="00780F2D" w:rsidRPr="00DA0588">
        <w:rPr>
          <w:rFonts w:ascii="Arial" w:hAnsi="Arial" w:cs="Arial"/>
          <w:b/>
          <w:bCs/>
          <w:sz w:val="20"/>
          <w:szCs w:val="20"/>
        </w:rPr>
        <w:t>„</w:t>
      </w:r>
      <w:bookmarkStart w:id="1" w:name="_Hlk98757903"/>
      <w:r w:rsidR="004B07E3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Modernizacja ewidencji gruntów i budynków w zakresie założenia ewidencji budynków i lokali dla 13 obrębów ewidencyjnych z jednostki ewidencyjnej </w:t>
      </w:r>
      <w:bookmarkEnd w:id="1"/>
      <w:r w:rsidR="004B07E3" w:rsidRPr="008111F4">
        <w:rPr>
          <w:rFonts w:ascii="Arial" w:hAnsi="Arial" w:cs="Arial"/>
          <w:b/>
          <w:bCs/>
          <w:color w:val="000000" w:themeColor="text1"/>
          <w:sz w:val="20"/>
          <w:szCs w:val="20"/>
        </w:rPr>
        <w:t>Kobyla Góra</w:t>
      </w:r>
      <w:r w:rsidR="00780F2D" w:rsidRPr="00DA0588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1BE815F8" w14:textId="22253BE4" w:rsidR="002B49BB" w:rsidRPr="00622186" w:rsidRDefault="002B49BB" w:rsidP="00780F2D">
      <w:pPr>
        <w:jc w:val="center"/>
        <w:rPr>
          <w:rFonts w:ascii="Arial" w:hAnsi="Arial" w:cs="Arial"/>
        </w:rPr>
      </w:pPr>
      <w:r w:rsidRPr="00622186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Wykonawcy, w zakresie art. 108 ust. 1 pkt 5 ustawy z dnia 11 września 2019 r. Prawo zamówień publicznych (Dz. U. z </w:t>
      </w:r>
      <w:r w:rsidR="00705406">
        <w:rPr>
          <w:rFonts w:ascii="Arial" w:hAnsi="Arial" w:cs="Arial"/>
          <w:b/>
        </w:rPr>
        <w:t>202</w:t>
      </w:r>
      <w:r w:rsidR="004B07E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poz.</w:t>
      </w:r>
      <w:r w:rsidR="00705406">
        <w:rPr>
          <w:rFonts w:ascii="Arial" w:hAnsi="Arial" w:cs="Arial"/>
          <w:b/>
        </w:rPr>
        <w:t>1</w:t>
      </w:r>
      <w:r w:rsidR="004B07E3">
        <w:rPr>
          <w:rFonts w:ascii="Arial" w:hAnsi="Arial" w:cs="Arial"/>
          <w:b/>
        </w:rPr>
        <w:t>710</w:t>
      </w:r>
      <w:r>
        <w:rPr>
          <w:rFonts w:ascii="Arial" w:hAnsi="Arial" w:cs="Arial"/>
          <w:b/>
        </w:rPr>
        <w:t xml:space="preserve"> ze zm.)</w:t>
      </w:r>
      <w:r w:rsidRPr="00622186">
        <w:rPr>
          <w:rFonts w:ascii="Arial" w:hAnsi="Arial" w:cs="Arial"/>
          <w:b/>
        </w:rPr>
        <w:t xml:space="preserve"> </w:t>
      </w:r>
    </w:p>
    <w:p w14:paraId="169E3362" w14:textId="387FEB1E" w:rsidR="00F26FE6" w:rsidRPr="00E73592" w:rsidRDefault="00F26FE6" w:rsidP="00F26FE6">
      <w:pPr>
        <w:pStyle w:val="NormalnyWeb"/>
        <w:spacing w:before="0" w:beforeAutospacing="0" w:after="200" w:afterAutospacing="0"/>
        <w:jc w:val="both"/>
      </w:pPr>
      <w:r w:rsidRPr="00622186">
        <w:rPr>
          <w:rFonts w:ascii="Arial" w:hAnsi="Arial"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</w:t>
      </w:r>
      <w:r>
        <w:rPr>
          <w:rFonts w:ascii="Arial" w:hAnsi="Arial" w:cs="Arial"/>
          <w:sz w:val="20"/>
          <w:szCs w:val="20"/>
        </w:rPr>
        <w:t>02</w:t>
      </w:r>
      <w:r w:rsidR="004B07E3">
        <w:rPr>
          <w:rFonts w:ascii="Arial" w:hAnsi="Arial" w:cs="Arial"/>
          <w:sz w:val="20"/>
          <w:szCs w:val="20"/>
        </w:rPr>
        <w:t>2</w:t>
      </w:r>
      <w:r w:rsidRPr="00622186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1</w:t>
      </w:r>
      <w:r w:rsidR="004B07E3">
        <w:rPr>
          <w:rFonts w:ascii="Arial" w:hAnsi="Arial" w:cs="Arial"/>
          <w:sz w:val="20"/>
          <w:szCs w:val="20"/>
        </w:rPr>
        <w:t>710</w:t>
      </w:r>
      <w:r w:rsidRPr="00622186">
        <w:rPr>
          <w:rFonts w:ascii="Arial" w:hAnsi="Arial" w:cs="Arial"/>
          <w:sz w:val="20"/>
          <w:szCs w:val="20"/>
        </w:rPr>
        <w:t xml:space="preserve"> z późn. zm.) oświadczam, że</w:t>
      </w:r>
      <w:r w:rsidRPr="00E73592">
        <w:rPr>
          <w:rFonts w:ascii="Arial" w:hAnsi="Arial" w:cs="Arial"/>
          <w:color w:val="000000"/>
          <w:sz w:val="20"/>
          <w:szCs w:val="20"/>
        </w:rPr>
        <w:t>(</w:t>
      </w:r>
      <w:r w:rsidRPr="00E735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proszę wpisać “X” przy poprawnej opcji</w:t>
      </w:r>
      <w:r w:rsidRPr="00E73592">
        <w:rPr>
          <w:rFonts w:ascii="Arial" w:hAnsi="Arial" w:cs="Arial"/>
          <w:color w:val="000000"/>
          <w:sz w:val="20"/>
          <w:szCs w:val="20"/>
        </w:rPr>
        <w:t>):</w:t>
      </w:r>
    </w:p>
    <w:tbl>
      <w:tblPr>
        <w:tblW w:w="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</w:tblGrid>
      <w:tr w:rsidR="00F26FE6" w:rsidRPr="00E73592" w14:paraId="23B0C37A" w14:textId="77777777" w:rsidTr="00521D75">
        <w:trPr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0593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47E87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należę do tej samej grupy kapitałowej w rozumieniu ustawy z dnia 16 lutego 2007 r. o ochronie konkurencji i konsumentów (Dz. U. z 2021 r. poz. 275) z innym Wykonawcą który złożył odrębną ofertę w postępowaniu, </w:t>
      </w:r>
    </w:p>
    <w:p w14:paraId="14AD6869" w14:textId="77777777" w:rsidR="00F26FE6" w:rsidRPr="00E73592" w:rsidRDefault="00F26FE6" w:rsidP="00F26F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</w:tblGrid>
      <w:tr w:rsidR="00F26FE6" w:rsidRPr="00E73592" w14:paraId="068E4430" w14:textId="77777777" w:rsidTr="00F26FE6">
        <w:trPr>
          <w:trHeight w:val="51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B3572" w14:textId="77777777" w:rsidR="00F26FE6" w:rsidRPr="00E73592" w:rsidRDefault="00F26FE6" w:rsidP="0052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DA9CE3" w14:textId="77777777" w:rsidR="00F26FE6" w:rsidRPr="00E73592" w:rsidRDefault="00F26FE6" w:rsidP="00F26FE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735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Należę do tej samej grupy kapitałowej w rozumieniu ustawy z dnia 16 lutego 2007 r. o ochronie konkurencji i konsumentów (Dz. U. z 2021 r. poz. 275), z n/w wykonawcami, którzy złożyli odrębną ofertę w postępowaniu:</w:t>
      </w:r>
    </w:p>
    <w:p w14:paraId="544EF039" w14:textId="77777777" w:rsidR="002B49BB" w:rsidRPr="00622186" w:rsidRDefault="002B49BB" w:rsidP="002B49BB">
      <w:pPr>
        <w:pStyle w:val="Akapitzlist"/>
        <w:rPr>
          <w:rFonts w:ascii="Arial" w:hAnsi="Arial" w:cs="Arial"/>
          <w:sz w:val="20"/>
          <w:szCs w:val="20"/>
        </w:rPr>
      </w:pPr>
    </w:p>
    <w:p w14:paraId="7362AB9F" w14:textId="77777777" w:rsidR="002B49BB" w:rsidRPr="000A5DFD" w:rsidRDefault="002B49BB" w:rsidP="002B49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622186" w14:paraId="4B23DA94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5EE8B3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311F144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2218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61C088" w14:textId="77777777" w:rsidR="002B49BB" w:rsidRPr="00622186" w:rsidRDefault="002B49BB" w:rsidP="00927B9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622186" w14:paraId="183BF94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8529F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4A6FC02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1EC36C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07588F32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D5DF1F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5ADD7E0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39B819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B49BB" w:rsidRPr="00622186" w14:paraId="619D6463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7A2B3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8D96DDE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58CC2B" w14:textId="77777777" w:rsidR="002B49BB" w:rsidRPr="00622186" w:rsidRDefault="002B49BB" w:rsidP="00927B9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E2110D7" w14:textId="77777777" w:rsidR="002B49BB" w:rsidRPr="006A5EEE" w:rsidRDefault="002B49BB" w:rsidP="002B49BB">
      <w:pPr>
        <w:autoSpaceDE w:val="0"/>
        <w:jc w:val="both"/>
        <w:rPr>
          <w:rFonts w:ascii="Times New Roman" w:hAnsi="Times New Roman" w:cs="Times New Roman"/>
        </w:rPr>
      </w:pPr>
    </w:p>
    <w:p w14:paraId="7E1D9897" w14:textId="77777777" w:rsidR="005D7474" w:rsidRPr="00CA6914" w:rsidRDefault="002B49BB" w:rsidP="00E5377A">
      <w:pPr>
        <w:jc w:val="both"/>
        <w:rPr>
          <w:color w:val="000000" w:themeColor="text1"/>
        </w:rPr>
      </w:pP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Wraz ze złożeniem oświadczenia, wykonawca </w:t>
      </w:r>
      <w:r w:rsidR="00CA6914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przestawia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dokumenty lub informacje potwierdzające</w:t>
      </w:r>
      <w:r w:rsidR="000C74D0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przygotowanie oferty</w:t>
      </w:r>
      <w:r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 niezależnie od innego  wykonawcy należącego</w:t>
      </w:r>
      <w:r w:rsidR="00E5377A" w:rsidRPr="00CA691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do tej samej grupy kapitałowej.</w:t>
      </w:r>
    </w:p>
    <w:sectPr w:rsidR="005D7474" w:rsidRPr="00CA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9FBA" w14:textId="77777777" w:rsidR="002E3E35" w:rsidRDefault="002E3E35" w:rsidP="00E5377A">
      <w:pPr>
        <w:spacing w:after="0" w:line="240" w:lineRule="auto"/>
      </w:pPr>
      <w:r>
        <w:separator/>
      </w:r>
    </w:p>
  </w:endnote>
  <w:endnote w:type="continuationSeparator" w:id="0">
    <w:p w14:paraId="21A55BA1" w14:textId="77777777" w:rsidR="002E3E35" w:rsidRDefault="002E3E35" w:rsidP="00E5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D34C" w14:textId="77777777" w:rsidR="002E3E35" w:rsidRDefault="002E3E35" w:rsidP="00E5377A">
      <w:pPr>
        <w:spacing w:after="0" w:line="240" w:lineRule="auto"/>
      </w:pPr>
      <w:r>
        <w:separator/>
      </w:r>
    </w:p>
  </w:footnote>
  <w:footnote w:type="continuationSeparator" w:id="0">
    <w:p w14:paraId="185B3DB4" w14:textId="77777777" w:rsidR="002E3E35" w:rsidRDefault="002E3E35" w:rsidP="00E5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55045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0C74D0"/>
    <w:rsid w:val="000D01DC"/>
    <w:rsid w:val="001A6F02"/>
    <w:rsid w:val="002B49BB"/>
    <w:rsid w:val="002E3E35"/>
    <w:rsid w:val="004B07E3"/>
    <w:rsid w:val="00593178"/>
    <w:rsid w:val="005D7474"/>
    <w:rsid w:val="006511B0"/>
    <w:rsid w:val="00705406"/>
    <w:rsid w:val="00780F2D"/>
    <w:rsid w:val="00861928"/>
    <w:rsid w:val="008A40BA"/>
    <w:rsid w:val="00975A8C"/>
    <w:rsid w:val="00A70E2A"/>
    <w:rsid w:val="00C530F5"/>
    <w:rsid w:val="00CA6914"/>
    <w:rsid w:val="00E01EFD"/>
    <w:rsid w:val="00E5377A"/>
    <w:rsid w:val="00F123BE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377E"/>
  <w15:chartTrackingRefBased/>
  <w15:docId w15:val="{CB25787A-9F5C-48B7-B719-F9A122D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77A"/>
  </w:style>
  <w:style w:type="paragraph" w:styleId="Stopka">
    <w:name w:val="footer"/>
    <w:basedOn w:val="Normalny"/>
    <w:link w:val="StopkaZnak"/>
    <w:uiPriority w:val="99"/>
    <w:unhideWhenUsed/>
    <w:rsid w:val="00E5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77A"/>
  </w:style>
  <w:style w:type="paragraph" w:styleId="NormalnyWeb">
    <w:name w:val="Normal (Web)"/>
    <w:basedOn w:val="Normalny"/>
    <w:uiPriority w:val="99"/>
    <w:unhideWhenUsed/>
    <w:rsid w:val="00F2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5</cp:revision>
  <dcterms:created xsi:type="dcterms:W3CDTF">2022-03-21T13:19:00Z</dcterms:created>
  <dcterms:modified xsi:type="dcterms:W3CDTF">2023-03-27T15:02:00Z</dcterms:modified>
</cp:coreProperties>
</file>