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98" w:rsidRPr="00312A8C" w:rsidRDefault="00312A8C" w:rsidP="00CF3698">
      <w:pPr>
        <w:spacing w:after="160" w:line="259" w:lineRule="auto"/>
        <w:jc w:val="right"/>
        <w:rPr>
          <w:rFonts w:ascii="Times New Roman" w:eastAsia="Calibri" w:hAnsi="Times New Roman" w:cs="Times New Roman"/>
          <w:b/>
          <w:i/>
        </w:rPr>
      </w:pPr>
      <w:r w:rsidRPr="00312A8C">
        <w:rPr>
          <w:rFonts w:ascii="Times New Roman" w:eastAsia="Calibri" w:hAnsi="Times New Roman" w:cs="Times New Roman"/>
          <w:b/>
          <w:i/>
        </w:rPr>
        <w:t>Załącznik nr 2 do SWZ</w:t>
      </w:r>
    </w:p>
    <w:p w:rsidR="00CF3698" w:rsidRDefault="00CF3698" w:rsidP="00CF3698">
      <w:pPr>
        <w:spacing w:after="160" w:line="259" w:lineRule="auto"/>
        <w:jc w:val="center"/>
        <w:rPr>
          <w:rFonts w:ascii="Times New Roman" w:eastAsia="Calibri" w:hAnsi="Times New Roman" w:cs="Times New Roman"/>
          <w:b/>
          <w:i/>
        </w:rPr>
      </w:pPr>
      <w:r w:rsidRPr="00CF3698">
        <w:rPr>
          <w:rFonts w:ascii="Times New Roman" w:eastAsia="Calibri" w:hAnsi="Times New Roman" w:cs="Times New Roman"/>
          <w:b/>
          <w:i/>
        </w:rPr>
        <w:t>ZESTAWIENIE ASORTYMENTOWO-CENOWE</w:t>
      </w:r>
    </w:p>
    <w:tbl>
      <w:tblPr>
        <w:tblW w:w="5000" w:type="pct"/>
        <w:tblCellMar>
          <w:left w:w="70" w:type="dxa"/>
          <w:right w:w="70" w:type="dxa"/>
        </w:tblCellMar>
        <w:tblLook w:val="04A0" w:firstRow="1" w:lastRow="0" w:firstColumn="1" w:lastColumn="0" w:noHBand="0" w:noVBand="1"/>
      </w:tblPr>
      <w:tblGrid>
        <w:gridCol w:w="2124"/>
        <w:gridCol w:w="435"/>
        <w:gridCol w:w="4362"/>
        <w:gridCol w:w="1007"/>
        <w:gridCol w:w="1218"/>
        <w:gridCol w:w="931"/>
        <w:gridCol w:w="1360"/>
        <w:gridCol w:w="885"/>
        <w:gridCol w:w="1002"/>
        <w:gridCol w:w="1500"/>
      </w:tblGrid>
      <w:tr w:rsidR="00B23009" w:rsidRPr="00922E01" w:rsidTr="00B41FA8">
        <w:trPr>
          <w:trHeight w:val="541"/>
        </w:trPr>
        <w:tc>
          <w:tcPr>
            <w:tcW w:w="73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Nazwa Pakietu</w:t>
            </w:r>
          </w:p>
        </w:tc>
        <w:tc>
          <w:tcPr>
            <w:tcW w:w="147"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Lp.</w:t>
            </w:r>
          </w:p>
        </w:tc>
        <w:tc>
          <w:tcPr>
            <w:tcW w:w="1498"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Opis przedmiotu zamówienia</w:t>
            </w:r>
          </w:p>
        </w:tc>
        <w:tc>
          <w:tcPr>
            <w:tcW w:w="340"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Jednostka miary</w:t>
            </w:r>
          </w:p>
        </w:tc>
        <w:tc>
          <w:tcPr>
            <w:tcW w:w="411"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jednostkowa netto (zł)</w:t>
            </w:r>
          </w:p>
        </w:tc>
        <w:tc>
          <w:tcPr>
            <w:tcW w:w="314"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                                  Vat</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Ilość</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netto (zł)</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Cena brutto (zł)</w:t>
            </w:r>
          </w:p>
        </w:tc>
        <w:tc>
          <w:tcPr>
            <w:tcW w:w="400"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124"/>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Stentgraft aortalny brzuszny z podnerkowym systemem mocowania: </w:t>
            </w:r>
            <w:r w:rsidRPr="00922E01">
              <w:rPr>
                <w:rFonts w:ascii="Times New Roman" w:eastAsia="Times New Roman" w:hAnsi="Times New Roman" w:cs="Times New Roman"/>
                <w:sz w:val="20"/>
                <w:szCs w:val="20"/>
                <w:lang w:eastAsia="pl-PL"/>
              </w:rPr>
              <w:br/>
              <w:t>1. Stentgraft rozwidlony o budowie wielomodułowej</w:t>
            </w:r>
            <w:r w:rsidRPr="00922E01">
              <w:rPr>
                <w:rFonts w:ascii="Times New Roman" w:eastAsia="Times New Roman" w:hAnsi="Times New Roman" w:cs="Times New Roman"/>
                <w:sz w:val="20"/>
                <w:szCs w:val="20"/>
                <w:lang w:eastAsia="pl-PL"/>
              </w:rPr>
              <w:br/>
              <w:t>2. wykonany z drutu nitinolowego pokrytego materiałem PTFE</w:t>
            </w:r>
            <w:r w:rsidRPr="00922E01">
              <w:rPr>
                <w:rFonts w:ascii="Times New Roman" w:eastAsia="Times New Roman" w:hAnsi="Times New Roman" w:cs="Times New Roman"/>
                <w:sz w:val="20"/>
                <w:szCs w:val="20"/>
                <w:lang w:eastAsia="pl-PL"/>
              </w:rPr>
              <w:br/>
              <w:t xml:space="preserve">3. umocowanie podnerkowe w postaci haczyków </w:t>
            </w:r>
            <w:r w:rsidRPr="00922E01">
              <w:rPr>
                <w:rFonts w:ascii="Times New Roman" w:eastAsia="Times New Roman" w:hAnsi="Times New Roman" w:cs="Times New Roman"/>
                <w:sz w:val="20"/>
                <w:szCs w:val="20"/>
                <w:lang w:eastAsia="pl-PL"/>
              </w:rPr>
              <w:br/>
              <w:t>4. Bezszwowe łączenie szkieletu stentgraftu z pokryciem (spoiny laminowane)</w:t>
            </w:r>
            <w:r w:rsidRPr="00922E01">
              <w:rPr>
                <w:rFonts w:ascii="Times New Roman" w:eastAsia="Times New Roman" w:hAnsi="Times New Roman" w:cs="Times New Roman"/>
                <w:sz w:val="20"/>
                <w:szCs w:val="20"/>
                <w:lang w:eastAsia="pl-PL"/>
              </w:rPr>
              <w:br/>
              <w:t>5. Szeroki zakres rozmiarów:</w:t>
            </w:r>
            <w:r w:rsidRPr="00922E01">
              <w:rPr>
                <w:rFonts w:ascii="Times New Roman" w:eastAsia="Times New Roman" w:hAnsi="Times New Roman" w:cs="Times New Roman"/>
                <w:sz w:val="20"/>
                <w:szCs w:val="20"/>
                <w:lang w:eastAsia="pl-PL"/>
              </w:rPr>
              <w:br/>
              <w:t>• część aortalna – do średnicy aorty od 19 do 32 mm</w:t>
            </w:r>
            <w:r w:rsidRPr="00922E01">
              <w:rPr>
                <w:rFonts w:ascii="Times New Roman" w:eastAsia="Times New Roman" w:hAnsi="Times New Roman" w:cs="Times New Roman"/>
                <w:sz w:val="20"/>
                <w:szCs w:val="20"/>
                <w:lang w:eastAsia="pl-PL"/>
              </w:rPr>
              <w:br/>
              <w:t>• część biodrowa – do średnicy tętnic biodrowych od 8 do 25 mm</w:t>
            </w:r>
            <w:r w:rsidRPr="00922E01">
              <w:rPr>
                <w:rFonts w:ascii="Times New Roman" w:eastAsia="Times New Roman" w:hAnsi="Times New Roman" w:cs="Times New Roman"/>
                <w:sz w:val="20"/>
                <w:szCs w:val="20"/>
                <w:lang w:eastAsia="pl-PL"/>
              </w:rPr>
              <w:br/>
              <w:t>6. Możliwość repozycji głównego ramienia stentgraftu pozwalającej na precyzyjne ustawienie jego górnej części pod tętnicami nerkowymi</w:t>
            </w:r>
            <w:r w:rsidRPr="00922E01">
              <w:rPr>
                <w:rFonts w:ascii="Times New Roman" w:eastAsia="Times New Roman" w:hAnsi="Times New Roman" w:cs="Times New Roman"/>
                <w:sz w:val="20"/>
                <w:szCs w:val="20"/>
                <w:lang w:eastAsia="pl-PL"/>
              </w:rPr>
              <w:br/>
              <w:t>7. Brak przeciwskazań użycia do pękających tętniaków</w:t>
            </w:r>
            <w:r w:rsidRPr="00922E01">
              <w:rPr>
                <w:rFonts w:ascii="Times New Roman" w:eastAsia="Times New Roman" w:hAnsi="Times New Roman" w:cs="Times New Roman"/>
                <w:sz w:val="20"/>
                <w:szCs w:val="20"/>
                <w:lang w:eastAsia="pl-PL"/>
              </w:rPr>
              <w:br/>
              <w:t>8. Bardzo dobra widoczność w obrazie RTG (markery cieniujące)</w:t>
            </w:r>
            <w:r w:rsidRPr="00922E01">
              <w:rPr>
                <w:rFonts w:ascii="Times New Roman" w:eastAsia="Times New Roman" w:hAnsi="Times New Roman" w:cs="Times New Roman"/>
                <w:sz w:val="20"/>
                <w:szCs w:val="20"/>
                <w:lang w:eastAsia="pl-PL"/>
              </w:rPr>
              <w:br/>
              <w:t>9. Niski profil zestawu wprowadzającego – od 12 Fr do 18 Fr</w:t>
            </w:r>
            <w:r w:rsidRPr="00922E01">
              <w:rPr>
                <w:rFonts w:ascii="Times New Roman" w:eastAsia="Times New Roman" w:hAnsi="Times New Roman" w:cs="Times New Roman"/>
                <w:sz w:val="20"/>
                <w:szCs w:val="20"/>
                <w:lang w:eastAsia="pl-PL"/>
              </w:rPr>
              <w:br/>
              <w:t xml:space="preserve">10. W zestawie koszulki wprowadzające, cewnik balonowy do modelowania stentgraftu </w:t>
            </w:r>
            <w:r w:rsidRPr="00922E01">
              <w:rPr>
                <w:rFonts w:ascii="Times New Roman" w:eastAsia="Times New Roman" w:hAnsi="Times New Roman" w:cs="Times New Roman"/>
                <w:sz w:val="20"/>
                <w:szCs w:val="20"/>
                <w:lang w:eastAsia="pl-PL"/>
              </w:rPr>
              <w:br/>
              <w:t>Możliwość zamiany na stentgraft do zaopatrywania tętnic biodrowych:</w:t>
            </w:r>
            <w:r w:rsidRPr="00922E01">
              <w:rPr>
                <w:rFonts w:ascii="Times New Roman" w:eastAsia="Times New Roman" w:hAnsi="Times New Roman" w:cs="Times New Roman"/>
                <w:sz w:val="20"/>
                <w:szCs w:val="20"/>
                <w:lang w:eastAsia="pl-PL"/>
              </w:rPr>
              <w:br/>
              <w:t>– Stentgraft rozwidlony o budowie dwumodułowej</w:t>
            </w:r>
            <w:r w:rsidRPr="00922E01">
              <w:rPr>
                <w:rFonts w:ascii="Times New Roman" w:eastAsia="Times New Roman" w:hAnsi="Times New Roman" w:cs="Times New Roman"/>
                <w:sz w:val="20"/>
                <w:szCs w:val="20"/>
                <w:lang w:eastAsia="pl-PL"/>
              </w:rPr>
              <w:br/>
              <w:t>– Stentgraft wykonany z drutu nitinolowego pokrytego materiałem PTFE</w:t>
            </w:r>
            <w:r w:rsidRPr="00922E01">
              <w:rPr>
                <w:rFonts w:ascii="Times New Roman" w:eastAsia="Times New Roman" w:hAnsi="Times New Roman" w:cs="Times New Roman"/>
                <w:sz w:val="20"/>
                <w:szCs w:val="20"/>
                <w:lang w:eastAsia="pl-PL"/>
              </w:rPr>
              <w:br/>
              <w:t>– Bezszwowe łączenie szkieletu stentgraftu z pokryciem (spoiny laminowane)</w:t>
            </w:r>
            <w:r w:rsidRPr="00922E01">
              <w:rPr>
                <w:rFonts w:ascii="Times New Roman" w:eastAsia="Times New Roman" w:hAnsi="Times New Roman" w:cs="Times New Roman"/>
                <w:sz w:val="20"/>
                <w:szCs w:val="20"/>
                <w:lang w:eastAsia="pl-PL"/>
              </w:rPr>
              <w:br/>
              <w:t xml:space="preserve">– Dwuetapowy system rozprężania głównego </w:t>
            </w:r>
            <w:r w:rsidRPr="00922E01">
              <w:rPr>
                <w:rFonts w:ascii="Times New Roman" w:eastAsia="Times New Roman" w:hAnsi="Times New Roman" w:cs="Times New Roman"/>
                <w:sz w:val="20"/>
                <w:szCs w:val="20"/>
                <w:lang w:eastAsia="pl-PL"/>
              </w:rPr>
              <w:lastRenderedPageBreak/>
              <w:t>ramienia stentgraftu</w:t>
            </w:r>
            <w:r w:rsidRPr="00922E01">
              <w:rPr>
                <w:rFonts w:ascii="Times New Roman" w:eastAsia="Times New Roman" w:hAnsi="Times New Roman" w:cs="Times New Roman"/>
                <w:sz w:val="20"/>
                <w:szCs w:val="20"/>
                <w:lang w:eastAsia="pl-PL"/>
              </w:rPr>
              <w:br/>
              <w:t>– Bardzo dobra widoczność w obrazie RTG (markery cieniujące)</w:t>
            </w:r>
            <w:r w:rsidRPr="00922E01">
              <w:rPr>
                <w:rFonts w:ascii="Times New Roman" w:eastAsia="Times New Roman" w:hAnsi="Times New Roman" w:cs="Times New Roman"/>
                <w:sz w:val="20"/>
                <w:szCs w:val="20"/>
                <w:lang w:eastAsia="pl-PL"/>
              </w:rPr>
              <w:br/>
              <w:t>– Niski profil zestawu wprowadzającego – 16 Fr dla części głównej stentgraftu i 12 F dla komponentu do tętnicy biodrowej wewnętrznej</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zestaw</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45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C30D3D">
        <w:trPr>
          <w:trHeight w:val="331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Stentgraft piersiowy o poniższych parametrach:</w:t>
            </w:r>
            <w:r w:rsidRPr="00922E01">
              <w:rPr>
                <w:rFonts w:ascii="Times New Roman" w:eastAsia="Times New Roman" w:hAnsi="Times New Roman" w:cs="Times New Roman"/>
                <w:sz w:val="20"/>
                <w:szCs w:val="20"/>
                <w:lang w:eastAsia="pl-PL"/>
              </w:rPr>
              <w:br/>
              <w:t>1. Szkielet stentgraftu zbudowany z nitinolu</w:t>
            </w:r>
            <w:r w:rsidRPr="00922E01">
              <w:rPr>
                <w:rFonts w:ascii="Times New Roman" w:eastAsia="Times New Roman" w:hAnsi="Times New Roman" w:cs="Times New Roman"/>
                <w:sz w:val="20"/>
                <w:szCs w:val="20"/>
                <w:lang w:eastAsia="pl-PL"/>
              </w:rPr>
              <w:br/>
              <w:t>2. Pokrycie stentgraftu materiałem PTFE na całej długości</w:t>
            </w:r>
            <w:r w:rsidRPr="00922E01">
              <w:rPr>
                <w:rFonts w:ascii="Times New Roman" w:eastAsia="Times New Roman" w:hAnsi="Times New Roman" w:cs="Times New Roman"/>
                <w:sz w:val="20"/>
                <w:szCs w:val="20"/>
                <w:lang w:eastAsia="pl-PL"/>
              </w:rPr>
              <w:br/>
              <w:t xml:space="preserve">3. Bezszwowe łączenie szkieletu stentgraftu z pokryciem - za pomocą taśmy laminowej </w:t>
            </w:r>
            <w:r w:rsidRPr="00922E01">
              <w:rPr>
                <w:rFonts w:ascii="Times New Roman" w:eastAsia="Times New Roman" w:hAnsi="Times New Roman" w:cs="Times New Roman"/>
                <w:sz w:val="20"/>
                <w:szCs w:val="20"/>
                <w:lang w:eastAsia="pl-PL"/>
              </w:rPr>
              <w:br/>
              <w:t xml:space="preserve">4. Wieloetapowy system uwalniania zapewniający pełną kontrolę przy pozycjonowaniu stentgraftu </w:t>
            </w:r>
            <w:r w:rsidRPr="00922E01">
              <w:rPr>
                <w:rFonts w:ascii="Times New Roman" w:eastAsia="Times New Roman" w:hAnsi="Times New Roman" w:cs="Times New Roman"/>
                <w:sz w:val="20"/>
                <w:szCs w:val="20"/>
                <w:lang w:eastAsia="pl-PL"/>
              </w:rPr>
              <w:br/>
              <w:t>5. System wprowadzający - 18, 20, 22, 24 Fr</w:t>
            </w:r>
            <w:r w:rsidRPr="00922E01">
              <w:rPr>
                <w:rFonts w:ascii="Times New Roman" w:eastAsia="Times New Roman" w:hAnsi="Times New Roman" w:cs="Times New Roman"/>
                <w:sz w:val="20"/>
                <w:szCs w:val="20"/>
                <w:lang w:eastAsia="pl-PL"/>
              </w:rPr>
              <w:br/>
              <w:t>6. Długość  stentgraftu: od 10 do 20 cm</w:t>
            </w:r>
            <w:r w:rsidRPr="00922E01">
              <w:rPr>
                <w:rFonts w:ascii="Times New Roman" w:eastAsia="Times New Roman" w:hAnsi="Times New Roman" w:cs="Times New Roman"/>
                <w:sz w:val="20"/>
                <w:szCs w:val="20"/>
                <w:lang w:eastAsia="pl-PL"/>
              </w:rPr>
              <w:br/>
              <w:t>7. Stengraft pozwala na zaopatrzenie aorty o średnicy od 16 do 42 mm</w:t>
            </w:r>
            <w:r w:rsidRPr="00922E01">
              <w:rPr>
                <w:rFonts w:ascii="Times New Roman" w:eastAsia="Times New Roman" w:hAnsi="Times New Roman" w:cs="Times New Roman"/>
                <w:sz w:val="20"/>
                <w:szCs w:val="20"/>
                <w:lang w:eastAsia="pl-PL"/>
              </w:rPr>
              <w:br/>
              <w:t>8. Giętki system wprowadzający i konstrukcja zapewniają idealne przyleganie stentgraftu do ściany aorty oraz umożliwiają leczenie pacjentów z ostrym łukiem  aorty</w:t>
            </w:r>
            <w:r w:rsidRPr="00922E01">
              <w:rPr>
                <w:rFonts w:ascii="Times New Roman" w:eastAsia="Times New Roman" w:hAnsi="Times New Roman" w:cs="Times New Roman"/>
                <w:sz w:val="20"/>
                <w:szCs w:val="20"/>
                <w:lang w:eastAsia="pl-PL"/>
              </w:rPr>
              <w:br/>
              <w:t>9. W skład zestawu wchodzi jeden stentgraft z systemem wprowadzającym.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w:t>
            </w:r>
          </w:p>
        </w:tc>
        <w:tc>
          <w:tcPr>
            <w:tcW w:w="411" w:type="pct"/>
            <w:tcBorders>
              <w:top w:val="nil"/>
              <w:left w:val="nil"/>
              <w:bottom w:val="single" w:sz="4" w:space="0" w:color="auto"/>
              <w:right w:val="single" w:sz="4" w:space="0" w:color="auto"/>
            </w:tcBorders>
            <w:shd w:val="clear" w:color="auto" w:fill="auto"/>
            <w:vAlign w:val="center"/>
            <w:hideMark/>
          </w:tcPr>
          <w:p w:rsidR="00922E01" w:rsidRDefault="00922E01" w:rsidP="00922E01">
            <w:pPr>
              <w:spacing w:after="0" w:line="240" w:lineRule="auto"/>
              <w:jc w:val="center"/>
              <w:rPr>
                <w:rFonts w:ascii="Times New Roman" w:eastAsia="Times New Roman" w:hAnsi="Times New Roman" w:cs="Times New Roman"/>
                <w:sz w:val="20"/>
                <w:szCs w:val="20"/>
                <w:lang w:eastAsia="pl-PL"/>
              </w:rPr>
            </w:pPr>
          </w:p>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15</w:t>
            </w:r>
          </w:p>
        </w:tc>
        <w:tc>
          <w:tcPr>
            <w:tcW w:w="351" w:type="pct"/>
            <w:tcBorders>
              <w:top w:val="nil"/>
              <w:left w:val="nil"/>
              <w:bottom w:val="single" w:sz="4" w:space="0" w:color="auto"/>
              <w:right w:val="single" w:sz="4" w:space="0" w:color="auto"/>
            </w:tcBorders>
            <w:shd w:val="clear" w:color="auto" w:fill="auto"/>
            <w:vAlign w:val="center"/>
            <w:hideMark/>
          </w:tcPr>
          <w:p w:rsidR="00922E01" w:rsidRDefault="00922E01" w:rsidP="00922E01">
            <w:pPr>
              <w:spacing w:after="0" w:line="240" w:lineRule="auto"/>
              <w:jc w:val="center"/>
              <w:rPr>
                <w:rFonts w:ascii="Times New Roman" w:eastAsia="Times New Roman" w:hAnsi="Times New Roman" w:cs="Times New Roman"/>
                <w:sz w:val="20"/>
                <w:szCs w:val="20"/>
                <w:lang w:eastAsia="pl-PL"/>
              </w:rPr>
            </w:pPr>
          </w:p>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p>
        </w:tc>
      </w:tr>
      <w:tr w:rsidR="00B23009" w:rsidRPr="00922E01" w:rsidTr="00B41FA8">
        <w:trPr>
          <w:trHeight w:val="484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Stentgraft aortalny brzuszny z możliwością wygięcia korpusu: </w:t>
            </w:r>
            <w:r w:rsidRPr="00922E01">
              <w:rPr>
                <w:rFonts w:ascii="Times New Roman" w:eastAsia="Times New Roman" w:hAnsi="Times New Roman" w:cs="Times New Roman"/>
                <w:sz w:val="20"/>
                <w:szCs w:val="20"/>
                <w:lang w:eastAsia="pl-PL"/>
              </w:rPr>
              <w:br/>
              <w:t>1. Stentgraft rozwidlony o budowie wielomodułowej</w:t>
            </w:r>
            <w:r w:rsidRPr="00922E01">
              <w:rPr>
                <w:rFonts w:ascii="Times New Roman" w:eastAsia="Times New Roman" w:hAnsi="Times New Roman" w:cs="Times New Roman"/>
                <w:sz w:val="20"/>
                <w:szCs w:val="20"/>
                <w:lang w:eastAsia="pl-PL"/>
              </w:rPr>
              <w:br/>
              <w:t>2. Stentgraft wykonany z drutu nitinolowego pokrytego materiałem ePTFE</w:t>
            </w:r>
            <w:r w:rsidRPr="00922E01">
              <w:rPr>
                <w:rFonts w:ascii="Times New Roman" w:eastAsia="Times New Roman" w:hAnsi="Times New Roman" w:cs="Times New Roman"/>
                <w:sz w:val="20"/>
                <w:szCs w:val="20"/>
                <w:lang w:eastAsia="pl-PL"/>
              </w:rPr>
              <w:br/>
              <w:t xml:space="preserve">3. Umocowanie podnerkowe w postaci haczyków </w:t>
            </w:r>
            <w:r w:rsidRPr="00922E01">
              <w:rPr>
                <w:rFonts w:ascii="Times New Roman" w:eastAsia="Times New Roman" w:hAnsi="Times New Roman" w:cs="Times New Roman"/>
                <w:sz w:val="20"/>
                <w:szCs w:val="20"/>
                <w:lang w:eastAsia="pl-PL"/>
              </w:rPr>
              <w:br/>
              <w:t>4. Bezszwowe łączenie szkieletu stentgraftu z pokryciem (spoiny laminowane)</w:t>
            </w:r>
            <w:r w:rsidRPr="00922E01">
              <w:rPr>
                <w:rFonts w:ascii="Times New Roman" w:eastAsia="Times New Roman" w:hAnsi="Times New Roman" w:cs="Times New Roman"/>
                <w:sz w:val="20"/>
                <w:szCs w:val="20"/>
                <w:lang w:eastAsia="pl-PL"/>
              </w:rPr>
              <w:br/>
              <w:t>5. Szeroki zakres rozmiarów:</w:t>
            </w:r>
            <w:r w:rsidRPr="00922E01">
              <w:rPr>
                <w:rFonts w:ascii="Times New Roman" w:eastAsia="Times New Roman" w:hAnsi="Times New Roman" w:cs="Times New Roman"/>
                <w:sz w:val="20"/>
                <w:szCs w:val="20"/>
                <w:lang w:eastAsia="pl-PL"/>
              </w:rPr>
              <w:br/>
              <w:t>• część aortalna – do średnicy aorty od 16 do 32 mm</w:t>
            </w:r>
            <w:r w:rsidRPr="00922E01">
              <w:rPr>
                <w:rFonts w:ascii="Times New Roman" w:eastAsia="Times New Roman" w:hAnsi="Times New Roman" w:cs="Times New Roman"/>
                <w:sz w:val="20"/>
                <w:szCs w:val="20"/>
                <w:lang w:eastAsia="pl-PL"/>
              </w:rPr>
              <w:br/>
              <w:t>• część biodrowa – do średnicy tętnic biodrowych od 8 do 25 mm</w:t>
            </w:r>
            <w:r w:rsidRPr="00922E01">
              <w:rPr>
                <w:rFonts w:ascii="Times New Roman" w:eastAsia="Times New Roman" w:hAnsi="Times New Roman" w:cs="Times New Roman"/>
                <w:sz w:val="20"/>
                <w:szCs w:val="20"/>
                <w:lang w:eastAsia="pl-PL"/>
              </w:rPr>
              <w:br/>
              <w:t>6. Możliwość repozycji oraz wygięcia głównego ramienia stentgraftu pozwalającej na precyzyjne ustawienie jego górnej części pod tętnicami nerkowymi</w:t>
            </w:r>
            <w:r w:rsidRPr="00922E01">
              <w:rPr>
                <w:rFonts w:ascii="Times New Roman" w:eastAsia="Times New Roman" w:hAnsi="Times New Roman" w:cs="Times New Roman"/>
                <w:sz w:val="20"/>
                <w:szCs w:val="20"/>
                <w:lang w:eastAsia="pl-PL"/>
              </w:rPr>
              <w:br/>
              <w:t>7. Możliwość zastosowania przy zagięciu szyi tętniaka do 90° i min. długości 15 mm lub zagięciu do 60° i min. długości 10 mm</w:t>
            </w:r>
            <w:r w:rsidRPr="00922E01">
              <w:rPr>
                <w:rFonts w:ascii="Times New Roman" w:eastAsia="Times New Roman" w:hAnsi="Times New Roman" w:cs="Times New Roman"/>
                <w:sz w:val="20"/>
                <w:szCs w:val="20"/>
                <w:lang w:eastAsia="pl-PL"/>
              </w:rPr>
              <w:br/>
              <w:t>8. Brak przeciwskazań użycia do pękających tętniaków</w:t>
            </w:r>
            <w:r w:rsidRPr="00922E01">
              <w:rPr>
                <w:rFonts w:ascii="Times New Roman" w:eastAsia="Times New Roman" w:hAnsi="Times New Roman" w:cs="Times New Roman"/>
                <w:sz w:val="20"/>
                <w:szCs w:val="20"/>
                <w:lang w:eastAsia="pl-PL"/>
              </w:rPr>
              <w:br/>
              <w:t>9. Bardzo dobra widoczność w obrazie RTG (markery cieniujące)</w:t>
            </w:r>
            <w:r w:rsidRPr="00922E01">
              <w:rPr>
                <w:rFonts w:ascii="Times New Roman" w:eastAsia="Times New Roman" w:hAnsi="Times New Roman" w:cs="Times New Roman"/>
                <w:sz w:val="20"/>
                <w:szCs w:val="20"/>
                <w:lang w:eastAsia="pl-PL"/>
              </w:rPr>
              <w:br/>
              <w:t xml:space="preserve">10. Niski profil zestawu wprowadzającego – od 12 Fr do 18 Fr  </w:t>
            </w:r>
            <w:r w:rsidRPr="00922E01">
              <w:rPr>
                <w:rFonts w:ascii="Times New Roman" w:eastAsia="Times New Roman" w:hAnsi="Times New Roman" w:cs="Times New Roman"/>
                <w:sz w:val="20"/>
                <w:szCs w:val="20"/>
                <w:lang w:eastAsia="pl-PL"/>
              </w:rPr>
              <w:br/>
              <w:t>11. Zestaw składa się ze stentgraftu dopasowanego do anatomii pacjenta oraz koszulek wprowadzających, cewnika balonowego do modelowania stentgraftu i dwóch sztywnych prowadników</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w:t>
            </w:r>
          </w:p>
        </w:tc>
        <w:tc>
          <w:tcPr>
            <w:tcW w:w="411" w:type="pct"/>
            <w:tcBorders>
              <w:top w:val="nil"/>
              <w:left w:val="nil"/>
              <w:bottom w:val="single" w:sz="4" w:space="0" w:color="auto"/>
              <w:right w:val="single" w:sz="4" w:space="0" w:color="auto"/>
            </w:tcBorders>
            <w:shd w:val="clear" w:color="auto" w:fill="auto"/>
            <w:vAlign w:val="center"/>
            <w:hideMark/>
          </w:tcPr>
          <w:p w:rsidR="00922E01" w:rsidRDefault="00922E01" w:rsidP="00922E01">
            <w:pPr>
              <w:spacing w:after="0" w:line="240" w:lineRule="auto"/>
              <w:jc w:val="center"/>
              <w:rPr>
                <w:rFonts w:ascii="Times New Roman" w:eastAsia="Times New Roman" w:hAnsi="Times New Roman" w:cs="Times New Roman"/>
                <w:sz w:val="20"/>
                <w:szCs w:val="20"/>
                <w:lang w:eastAsia="pl-PL"/>
              </w:rPr>
            </w:pPr>
          </w:p>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w:t>
            </w:r>
          </w:p>
        </w:tc>
        <w:tc>
          <w:tcPr>
            <w:tcW w:w="351" w:type="pct"/>
            <w:tcBorders>
              <w:top w:val="nil"/>
              <w:left w:val="nil"/>
              <w:bottom w:val="single" w:sz="4" w:space="0" w:color="auto"/>
              <w:right w:val="single" w:sz="4" w:space="0" w:color="auto"/>
            </w:tcBorders>
            <w:shd w:val="clear" w:color="auto" w:fill="auto"/>
            <w:vAlign w:val="center"/>
            <w:hideMark/>
          </w:tcPr>
          <w:p w:rsidR="00922E01" w:rsidRDefault="00922E01" w:rsidP="00922E01">
            <w:pPr>
              <w:spacing w:after="0" w:line="240" w:lineRule="auto"/>
              <w:jc w:val="center"/>
              <w:rPr>
                <w:rFonts w:ascii="Times New Roman" w:eastAsia="Times New Roman" w:hAnsi="Times New Roman" w:cs="Times New Roman"/>
                <w:sz w:val="20"/>
                <w:szCs w:val="20"/>
                <w:lang w:eastAsia="pl-PL"/>
              </w:rPr>
            </w:pPr>
          </w:p>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p>
        </w:tc>
      </w:tr>
      <w:tr w:rsidR="00B23009" w:rsidRPr="00922E01" w:rsidTr="00B41FA8">
        <w:trPr>
          <w:trHeight w:val="331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Stengraft naczyniowy z powłoką heparynową do naczyń obwodowych:</w:t>
            </w:r>
            <w:r w:rsidRPr="00922E01">
              <w:rPr>
                <w:rFonts w:ascii="Times New Roman" w:eastAsia="Times New Roman" w:hAnsi="Times New Roman" w:cs="Times New Roman"/>
                <w:sz w:val="20"/>
                <w:szCs w:val="20"/>
                <w:lang w:eastAsia="pl-PL"/>
              </w:rPr>
              <w:br/>
              <w:t xml:space="preserve">- stentgraft obwodowy wykonany z drutu nitinolowego, pokrytego od wewnątrz </w:t>
            </w:r>
            <w:r w:rsidRPr="00922E01">
              <w:rPr>
                <w:rFonts w:ascii="Times New Roman" w:eastAsia="Times New Roman" w:hAnsi="Times New Roman" w:cs="Times New Roman"/>
                <w:sz w:val="20"/>
                <w:szCs w:val="20"/>
                <w:lang w:eastAsia="pl-PL"/>
              </w:rPr>
              <w:br/>
              <w:t xml:space="preserve">   materiałem PTFE</w:t>
            </w:r>
            <w:r w:rsidRPr="00922E01">
              <w:rPr>
                <w:rFonts w:ascii="Times New Roman" w:eastAsia="Times New Roman" w:hAnsi="Times New Roman" w:cs="Times New Roman"/>
                <w:sz w:val="20"/>
                <w:szCs w:val="20"/>
                <w:lang w:eastAsia="pl-PL"/>
              </w:rPr>
              <w:br/>
              <w:t>- powierzchnia wewnętrzna z powłoką heparynową</w:t>
            </w:r>
            <w:r w:rsidRPr="00922E01">
              <w:rPr>
                <w:rFonts w:ascii="Times New Roman" w:eastAsia="Times New Roman" w:hAnsi="Times New Roman" w:cs="Times New Roman"/>
                <w:sz w:val="20"/>
                <w:szCs w:val="20"/>
                <w:lang w:eastAsia="pl-PL"/>
              </w:rPr>
              <w:br/>
              <w:t xml:space="preserve">- długość zestawu wprowadzającego 75cm lub 120 cm </w:t>
            </w:r>
            <w:r w:rsidRPr="00922E01">
              <w:rPr>
                <w:rFonts w:ascii="Times New Roman" w:eastAsia="Times New Roman" w:hAnsi="Times New Roman" w:cs="Times New Roman"/>
                <w:sz w:val="20"/>
                <w:szCs w:val="20"/>
                <w:lang w:eastAsia="pl-PL"/>
              </w:rPr>
              <w:br/>
              <w:t>- średnica zestawu wprowadzającego 6-12F</w:t>
            </w:r>
            <w:r w:rsidRPr="00922E01">
              <w:rPr>
                <w:rFonts w:ascii="Times New Roman" w:eastAsia="Times New Roman" w:hAnsi="Times New Roman" w:cs="Times New Roman"/>
                <w:sz w:val="20"/>
                <w:szCs w:val="20"/>
                <w:lang w:eastAsia="pl-PL"/>
              </w:rPr>
              <w:br/>
              <w:t>- prowadnik: 0,014”; 0,018”; 0,035”</w:t>
            </w:r>
            <w:r w:rsidRPr="00922E01">
              <w:rPr>
                <w:rFonts w:ascii="Times New Roman" w:eastAsia="Times New Roman" w:hAnsi="Times New Roman" w:cs="Times New Roman"/>
                <w:sz w:val="20"/>
                <w:szCs w:val="20"/>
                <w:lang w:eastAsia="pl-PL"/>
              </w:rPr>
              <w:br/>
              <w:t>- cieniujące markery na systemie dostarczania</w:t>
            </w:r>
            <w:r w:rsidRPr="00922E01">
              <w:rPr>
                <w:rFonts w:ascii="Times New Roman" w:eastAsia="Times New Roman" w:hAnsi="Times New Roman" w:cs="Times New Roman"/>
                <w:sz w:val="20"/>
                <w:szCs w:val="20"/>
                <w:lang w:eastAsia="pl-PL"/>
              </w:rPr>
              <w:br/>
              <w:t>- możliwość łączenia kilku protez w sposób teleskopowy</w:t>
            </w:r>
            <w:r w:rsidRPr="00922E01">
              <w:rPr>
                <w:rFonts w:ascii="Times New Roman" w:eastAsia="Times New Roman" w:hAnsi="Times New Roman" w:cs="Times New Roman"/>
                <w:sz w:val="20"/>
                <w:szCs w:val="20"/>
                <w:lang w:eastAsia="pl-PL"/>
              </w:rPr>
              <w:br/>
              <w:t xml:space="preserve">- elastyczny system umożliwia implantację w krętych naczyniach </w:t>
            </w:r>
            <w:r w:rsidRPr="00922E01">
              <w:rPr>
                <w:rFonts w:ascii="Times New Roman" w:eastAsia="Times New Roman" w:hAnsi="Times New Roman" w:cs="Times New Roman"/>
                <w:sz w:val="20"/>
                <w:szCs w:val="20"/>
                <w:lang w:eastAsia="pl-PL"/>
              </w:rPr>
              <w:br/>
              <w:t>obwodowych</w:t>
            </w:r>
            <w:r w:rsidRPr="00922E01">
              <w:rPr>
                <w:rFonts w:ascii="Times New Roman" w:eastAsia="Times New Roman" w:hAnsi="Times New Roman" w:cs="Times New Roman"/>
                <w:sz w:val="20"/>
                <w:szCs w:val="20"/>
                <w:lang w:eastAsia="pl-PL"/>
              </w:rPr>
              <w:br/>
              <w:t xml:space="preserve">- długości od 2.5 do 10 cm, średnice od 5 do 13 mm </w:t>
            </w:r>
            <w:r w:rsidRPr="00922E01">
              <w:rPr>
                <w:rFonts w:ascii="Times New Roman" w:eastAsia="Times New Roman" w:hAnsi="Times New Roman" w:cs="Times New Roman"/>
                <w:sz w:val="20"/>
                <w:szCs w:val="20"/>
                <w:lang w:eastAsia="pl-PL"/>
              </w:rPr>
              <w:br/>
              <w:t>- długość 15 cm, średnice od 5 do 10 mm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5</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 kryty montowany na balonie:</w:t>
            </w:r>
            <w:r w:rsidRPr="00922E01">
              <w:rPr>
                <w:rFonts w:ascii="Times New Roman" w:eastAsia="Times New Roman" w:hAnsi="Times New Roman" w:cs="Times New Roman"/>
                <w:sz w:val="20"/>
                <w:szCs w:val="20"/>
                <w:lang w:eastAsia="pl-PL"/>
              </w:rPr>
              <w:br/>
              <w:t xml:space="preserve">- wykonany z ePTFE oraz niezależnych stalowych pierścieni </w:t>
            </w:r>
            <w:r w:rsidRPr="00922E01">
              <w:rPr>
                <w:rFonts w:ascii="Times New Roman" w:eastAsia="Times New Roman" w:hAnsi="Times New Roman" w:cs="Times New Roman"/>
                <w:sz w:val="20"/>
                <w:szCs w:val="20"/>
                <w:lang w:eastAsia="pl-PL"/>
              </w:rPr>
              <w:br/>
              <w:t>- wewnętrzna powierzchnia stentgraftu pokryta heparyną</w:t>
            </w:r>
            <w:r w:rsidRPr="00922E01">
              <w:rPr>
                <w:rFonts w:ascii="Times New Roman" w:eastAsia="Times New Roman" w:hAnsi="Times New Roman" w:cs="Times New Roman"/>
                <w:sz w:val="20"/>
                <w:szCs w:val="20"/>
                <w:lang w:eastAsia="pl-PL"/>
              </w:rPr>
              <w:br/>
              <w:t>- średnice stentgraftu: 5 – 16 mm</w:t>
            </w:r>
            <w:r w:rsidRPr="00922E01">
              <w:rPr>
                <w:rFonts w:ascii="Times New Roman" w:eastAsia="Times New Roman" w:hAnsi="Times New Roman" w:cs="Times New Roman"/>
                <w:sz w:val="20"/>
                <w:szCs w:val="20"/>
                <w:lang w:eastAsia="pl-PL"/>
              </w:rPr>
              <w:br/>
              <w:t>- długości stentgraftu: 15 – 79 mm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1</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Stentgrafty, koszulki, protezy naczyniowe CPV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6</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Proteza naczyniowa:</w:t>
            </w:r>
            <w:r w:rsidRPr="00922E01">
              <w:rPr>
                <w:rFonts w:ascii="Times New Roman" w:eastAsia="Times New Roman" w:hAnsi="Times New Roman" w:cs="Times New Roman"/>
                <w:sz w:val="20"/>
                <w:szCs w:val="20"/>
                <w:lang w:eastAsia="pl-PL"/>
              </w:rPr>
              <w:br/>
              <w:t>- proteza wykonana z elatycznego materiału ePTFE</w:t>
            </w:r>
            <w:r w:rsidRPr="00922E01">
              <w:rPr>
                <w:rFonts w:ascii="Times New Roman" w:eastAsia="Times New Roman" w:hAnsi="Times New Roman" w:cs="Times New Roman"/>
                <w:sz w:val="20"/>
                <w:szCs w:val="20"/>
                <w:lang w:eastAsia="pl-PL"/>
              </w:rPr>
              <w:br/>
              <w:t>- pokryta mikrocząsteczkową heparyną (pozostającą na powierzchni protezy przez min. 12 tygodni)</w:t>
            </w:r>
            <w:r w:rsidRPr="00922E01">
              <w:rPr>
                <w:rFonts w:ascii="Times New Roman" w:eastAsia="Times New Roman" w:hAnsi="Times New Roman" w:cs="Times New Roman"/>
                <w:sz w:val="20"/>
                <w:szCs w:val="20"/>
                <w:lang w:eastAsia="pl-PL"/>
              </w:rPr>
              <w:br/>
              <w:t>- cienkościenna</w:t>
            </w:r>
            <w:r w:rsidRPr="00922E01">
              <w:rPr>
                <w:rFonts w:ascii="Times New Roman" w:eastAsia="Times New Roman" w:hAnsi="Times New Roman" w:cs="Times New Roman"/>
                <w:sz w:val="20"/>
                <w:szCs w:val="20"/>
                <w:lang w:eastAsia="pl-PL"/>
              </w:rPr>
              <w:br/>
              <w:t>- średnica: 6 mm</w:t>
            </w:r>
            <w:r w:rsidRPr="00922E01">
              <w:rPr>
                <w:rFonts w:ascii="Times New Roman" w:eastAsia="Times New Roman" w:hAnsi="Times New Roman" w:cs="Times New Roman"/>
                <w:sz w:val="20"/>
                <w:szCs w:val="20"/>
                <w:lang w:eastAsia="pl-PL"/>
              </w:rPr>
              <w:br/>
              <w:t>- długość: 15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258"/>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7</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Proteza naczyniowa:</w:t>
            </w:r>
            <w:r w:rsidRPr="00922E01">
              <w:rPr>
                <w:rFonts w:ascii="Times New Roman" w:eastAsia="Times New Roman" w:hAnsi="Times New Roman" w:cs="Times New Roman"/>
                <w:sz w:val="20"/>
                <w:szCs w:val="20"/>
                <w:lang w:eastAsia="pl-PL"/>
              </w:rPr>
              <w:br/>
              <w:t>- proteza wykonana z elatycznego materiału ePTFE</w:t>
            </w:r>
            <w:r w:rsidRPr="00922E01">
              <w:rPr>
                <w:rFonts w:ascii="Times New Roman" w:eastAsia="Times New Roman" w:hAnsi="Times New Roman" w:cs="Times New Roman"/>
                <w:sz w:val="20"/>
                <w:szCs w:val="20"/>
                <w:lang w:eastAsia="pl-PL"/>
              </w:rPr>
              <w:br/>
              <w:t>- pokryta mikrocząsteczkową heparyną (pozostającą na powierzchni protezy przez min. 12 tygodni)</w:t>
            </w:r>
            <w:r w:rsidRPr="00922E01">
              <w:rPr>
                <w:rFonts w:ascii="Times New Roman" w:eastAsia="Times New Roman" w:hAnsi="Times New Roman" w:cs="Times New Roman"/>
                <w:sz w:val="20"/>
                <w:szCs w:val="20"/>
                <w:lang w:eastAsia="pl-PL"/>
              </w:rPr>
              <w:br/>
              <w:t>- zbrojonie wewnętrzne</w:t>
            </w:r>
            <w:r w:rsidRPr="00922E01">
              <w:rPr>
                <w:rFonts w:ascii="Times New Roman" w:eastAsia="Times New Roman" w:hAnsi="Times New Roman" w:cs="Times New Roman"/>
                <w:sz w:val="20"/>
                <w:szCs w:val="20"/>
                <w:lang w:eastAsia="pl-PL"/>
              </w:rPr>
              <w:br/>
              <w:t>- standardowa grubość ściany</w:t>
            </w:r>
            <w:r w:rsidRPr="00922E01">
              <w:rPr>
                <w:rFonts w:ascii="Times New Roman" w:eastAsia="Times New Roman" w:hAnsi="Times New Roman" w:cs="Times New Roman"/>
                <w:sz w:val="20"/>
                <w:szCs w:val="20"/>
                <w:lang w:eastAsia="pl-PL"/>
              </w:rPr>
              <w:br/>
              <w:t>- średnica: 6 mm</w:t>
            </w:r>
            <w:r w:rsidRPr="00922E01">
              <w:rPr>
                <w:rFonts w:ascii="Times New Roman" w:eastAsia="Times New Roman" w:hAnsi="Times New Roman" w:cs="Times New Roman"/>
                <w:sz w:val="20"/>
                <w:szCs w:val="20"/>
                <w:lang w:eastAsia="pl-PL"/>
              </w:rPr>
              <w:br/>
              <w:t>- długość zbrojenia: 10 cm</w:t>
            </w:r>
            <w:r w:rsidRPr="00922E01">
              <w:rPr>
                <w:rFonts w:ascii="Times New Roman" w:eastAsia="Times New Roman" w:hAnsi="Times New Roman" w:cs="Times New Roman"/>
                <w:sz w:val="20"/>
                <w:szCs w:val="20"/>
                <w:lang w:eastAsia="pl-PL"/>
              </w:rPr>
              <w:br/>
              <w:t>- długość protezy: 20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234"/>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1</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8</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Proteza naczyniowa:</w:t>
            </w:r>
            <w:r w:rsidRPr="00922E01">
              <w:rPr>
                <w:rFonts w:ascii="Times New Roman" w:eastAsia="Times New Roman" w:hAnsi="Times New Roman" w:cs="Times New Roman"/>
                <w:sz w:val="20"/>
                <w:szCs w:val="20"/>
                <w:lang w:eastAsia="pl-PL"/>
              </w:rPr>
              <w:br/>
              <w:t>- proteza wykonana z elatycznego materiału ePTFE</w:t>
            </w:r>
            <w:r w:rsidRPr="00922E01">
              <w:rPr>
                <w:rFonts w:ascii="Times New Roman" w:eastAsia="Times New Roman" w:hAnsi="Times New Roman" w:cs="Times New Roman"/>
                <w:sz w:val="20"/>
                <w:szCs w:val="20"/>
                <w:lang w:eastAsia="pl-PL"/>
              </w:rPr>
              <w:br/>
              <w:t>- pokryta mikrocząsteczkową heparyną (pozostającą na powierzchni protezy przez min. 12 tygodni)</w:t>
            </w:r>
            <w:r w:rsidRPr="00922E01">
              <w:rPr>
                <w:rFonts w:ascii="Times New Roman" w:eastAsia="Times New Roman" w:hAnsi="Times New Roman" w:cs="Times New Roman"/>
                <w:sz w:val="20"/>
                <w:szCs w:val="20"/>
                <w:lang w:eastAsia="pl-PL"/>
              </w:rPr>
              <w:br/>
              <w:t>- zbrojonie wewnętrzne</w:t>
            </w:r>
            <w:r w:rsidRPr="00922E01">
              <w:rPr>
                <w:rFonts w:ascii="Times New Roman" w:eastAsia="Times New Roman" w:hAnsi="Times New Roman" w:cs="Times New Roman"/>
                <w:sz w:val="20"/>
                <w:szCs w:val="20"/>
                <w:lang w:eastAsia="pl-PL"/>
              </w:rPr>
              <w:br/>
              <w:t>- cienkościenna</w:t>
            </w:r>
            <w:r w:rsidRPr="00922E01">
              <w:rPr>
                <w:rFonts w:ascii="Times New Roman" w:eastAsia="Times New Roman" w:hAnsi="Times New Roman" w:cs="Times New Roman"/>
                <w:sz w:val="20"/>
                <w:szCs w:val="20"/>
                <w:lang w:eastAsia="pl-PL"/>
              </w:rPr>
              <w:br/>
              <w:t>- średnica: 6 - 8 mm</w:t>
            </w:r>
            <w:r w:rsidRPr="00922E01">
              <w:rPr>
                <w:rFonts w:ascii="Times New Roman" w:eastAsia="Times New Roman" w:hAnsi="Times New Roman" w:cs="Times New Roman"/>
                <w:sz w:val="20"/>
                <w:szCs w:val="20"/>
                <w:lang w:eastAsia="pl-PL"/>
              </w:rPr>
              <w:br/>
              <w:t>- długość zbrojenia: 40 cm</w:t>
            </w:r>
            <w:r w:rsidRPr="00922E01">
              <w:rPr>
                <w:rFonts w:ascii="Times New Roman" w:eastAsia="Times New Roman" w:hAnsi="Times New Roman" w:cs="Times New Roman"/>
                <w:sz w:val="20"/>
                <w:szCs w:val="20"/>
                <w:lang w:eastAsia="pl-PL"/>
              </w:rPr>
              <w:br/>
              <w:t>- długość protezy: 40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55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9</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Proteza naczyniowa:</w:t>
            </w:r>
            <w:r w:rsidRPr="00922E01">
              <w:rPr>
                <w:rFonts w:ascii="Times New Roman" w:eastAsia="Times New Roman" w:hAnsi="Times New Roman" w:cs="Times New Roman"/>
                <w:sz w:val="20"/>
                <w:szCs w:val="20"/>
                <w:lang w:eastAsia="pl-PL"/>
              </w:rPr>
              <w:br/>
              <w:t>- proteza wykonana z elatycznego materiału ePTFE</w:t>
            </w:r>
            <w:r w:rsidRPr="00922E01">
              <w:rPr>
                <w:rFonts w:ascii="Times New Roman" w:eastAsia="Times New Roman" w:hAnsi="Times New Roman" w:cs="Times New Roman"/>
                <w:sz w:val="20"/>
                <w:szCs w:val="20"/>
                <w:lang w:eastAsia="pl-PL"/>
              </w:rPr>
              <w:br/>
              <w:t>- pokryta mikrocząsteczkową heparyną (pozostającą na powierzchni protezy przez min. 12 tygodni)</w:t>
            </w:r>
            <w:r w:rsidRPr="00922E01">
              <w:rPr>
                <w:rFonts w:ascii="Times New Roman" w:eastAsia="Times New Roman" w:hAnsi="Times New Roman" w:cs="Times New Roman"/>
                <w:sz w:val="20"/>
                <w:szCs w:val="20"/>
                <w:lang w:eastAsia="pl-PL"/>
              </w:rPr>
              <w:br/>
              <w:t>- zbrojonie wewnętrzne</w:t>
            </w:r>
            <w:r w:rsidRPr="00922E01">
              <w:rPr>
                <w:rFonts w:ascii="Times New Roman" w:eastAsia="Times New Roman" w:hAnsi="Times New Roman" w:cs="Times New Roman"/>
                <w:sz w:val="20"/>
                <w:szCs w:val="20"/>
                <w:lang w:eastAsia="pl-PL"/>
              </w:rPr>
              <w:br/>
              <w:t>- cienkościenna</w:t>
            </w:r>
            <w:r w:rsidRPr="00922E01">
              <w:rPr>
                <w:rFonts w:ascii="Times New Roman" w:eastAsia="Times New Roman" w:hAnsi="Times New Roman" w:cs="Times New Roman"/>
                <w:sz w:val="20"/>
                <w:szCs w:val="20"/>
                <w:lang w:eastAsia="pl-PL"/>
              </w:rPr>
              <w:br/>
              <w:t>- średnica: 6 - 8 mm</w:t>
            </w:r>
            <w:r w:rsidRPr="00922E01">
              <w:rPr>
                <w:rFonts w:ascii="Times New Roman" w:eastAsia="Times New Roman" w:hAnsi="Times New Roman" w:cs="Times New Roman"/>
                <w:sz w:val="20"/>
                <w:szCs w:val="20"/>
                <w:lang w:eastAsia="pl-PL"/>
              </w:rPr>
              <w:br/>
              <w:t>- długość zbrojenia: 40 cm</w:t>
            </w:r>
            <w:r w:rsidRPr="00922E01">
              <w:rPr>
                <w:rFonts w:ascii="Times New Roman" w:eastAsia="Times New Roman" w:hAnsi="Times New Roman" w:cs="Times New Roman"/>
                <w:sz w:val="20"/>
                <w:szCs w:val="20"/>
                <w:lang w:eastAsia="pl-PL"/>
              </w:rPr>
              <w:br/>
              <w:t>- długość protezy: 50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542"/>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10</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Proteza naczyniowa:</w:t>
            </w:r>
            <w:r w:rsidRPr="00922E01">
              <w:rPr>
                <w:rFonts w:ascii="Times New Roman" w:eastAsia="Times New Roman" w:hAnsi="Times New Roman" w:cs="Times New Roman"/>
                <w:sz w:val="20"/>
                <w:szCs w:val="20"/>
                <w:lang w:eastAsia="pl-PL"/>
              </w:rPr>
              <w:br/>
              <w:t>- proteza wykonana z elatycznego materiału ePTFE</w:t>
            </w:r>
            <w:r w:rsidRPr="00922E01">
              <w:rPr>
                <w:rFonts w:ascii="Times New Roman" w:eastAsia="Times New Roman" w:hAnsi="Times New Roman" w:cs="Times New Roman"/>
                <w:sz w:val="20"/>
                <w:szCs w:val="20"/>
                <w:lang w:eastAsia="pl-PL"/>
              </w:rPr>
              <w:br/>
              <w:t>- pokryta mikrocząsteczkową heparyną (pozostającą na powierzchni protezy przez min. 12 tygodni)</w:t>
            </w:r>
            <w:r w:rsidRPr="00922E01">
              <w:rPr>
                <w:rFonts w:ascii="Times New Roman" w:eastAsia="Times New Roman" w:hAnsi="Times New Roman" w:cs="Times New Roman"/>
                <w:sz w:val="20"/>
                <w:szCs w:val="20"/>
                <w:lang w:eastAsia="pl-PL"/>
              </w:rPr>
              <w:br/>
              <w:t>- zbrojona (zbrojenie w postaci niezależnych pierścieni)</w:t>
            </w:r>
            <w:r w:rsidRPr="00922E01">
              <w:rPr>
                <w:rFonts w:ascii="Times New Roman" w:eastAsia="Times New Roman" w:hAnsi="Times New Roman" w:cs="Times New Roman"/>
                <w:sz w:val="20"/>
                <w:szCs w:val="20"/>
                <w:lang w:eastAsia="pl-PL"/>
              </w:rPr>
              <w:br/>
              <w:t>- przeznaczona do pomostu udowo-podkolanowego</w:t>
            </w:r>
            <w:r w:rsidRPr="00922E01">
              <w:rPr>
                <w:rFonts w:ascii="Times New Roman" w:eastAsia="Times New Roman" w:hAnsi="Times New Roman" w:cs="Times New Roman"/>
                <w:sz w:val="20"/>
                <w:szCs w:val="20"/>
                <w:lang w:eastAsia="pl-PL"/>
              </w:rPr>
              <w:br/>
              <w:t>- cienkościenna</w:t>
            </w:r>
            <w:r w:rsidRPr="00922E01">
              <w:rPr>
                <w:rFonts w:ascii="Times New Roman" w:eastAsia="Times New Roman" w:hAnsi="Times New Roman" w:cs="Times New Roman"/>
                <w:sz w:val="20"/>
                <w:szCs w:val="20"/>
                <w:lang w:eastAsia="pl-PL"/>
              </w:rPr>
              <w:br/>
              <w:t>- rozciągliwa</w:t>
            </w:r>
            <w:r w:rsidRPr="00922E01">
              <w:rPr>
                <w:rFonts w:ascii="Times New Roman" w:eastAsia="Times New Roman" w:hAnsi="Times New Roman" w:cs="Times New Roman"/>
                <w:sz w:val="20"/>
                <w:szCs w:val="20"/>
                <w:lang w:eastAsia="pl-PL"/>
              </w:rPr>
              <w:br/>
              <w:t>- średnica: 6 - 8 mm</w:t>
            </w:r>
            <w:r w:rsidRPr="00922E01">
              <w:rPr>
                <w:rFonts w:ascii="Times New Roman" w:eastAsia="Times New Roman" w:hAnsi="Times New Roman" w:cs="Times New Roman"/>
                <w:sz w:val="20"/>
                <w:szCs w:val="20"/>
                <w:lang w:eastAsia="pl-PL"/>
              </w:rPr>
              <w:br/>
              <w:t>- długość zbrojenia:  min. 60 cm</w:t>
            </w:r>
            <w:r w:rsidRPr="00922E01">
              <w:rPr>
                <w:rFonts w:ascii="Times New Roman" w:eastAsia="Times New Roman" w:hAnsi="Times New Roman" w:cs="Times New Roman"/>
                <w:sz w:val="20"/>
                <w:szCs w:val="20"/>
                <w:lang w:eastAsia="pl-PL"/>
              </w:rPr>
              <w:br/>
              <w:t>- długość protezy: 80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11</w:t>
            </w:r>
          </w:p>
        </w:tc>
        <w:tc>
          <w:tcPr>
            <w:tcW w:w="1498" w:type="pct"/>
            <w:tcBorders>
              <w:top w:val="nil"/>
              <w:left w:val="nil"/>
              <w:bottom w:val="single" w:sz="4" w:space="0" w:color="auto"/>
              <w:right w:val="single" w:sz="4" w:space="0" w:color="auto"/>
            </w:tcBorders>
            <w:shd w:val="clear" w:color="auto" w:fill="auto"/>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Koszulka naczyniowa z zastawką hemostatyczną</w:t>
            </w:r>
            <w:r w:rsidRPr="00922E01">
              <w:rPr>
                <w:rFonts w:ascii="Times New Roman" w:eastAsia="Times New Roman" w:hAnsi="Times New Roman" w:cs="Times New Roman"/>
                <w:sz w:val="20"/>
                <w:szCs w:val="20"/>
                <w:lang w:eastAsia="pl-PL"/>
              </w:rPr>
              <w:br/>
              <w:t>1. zbrojona, pokryta powłoką hydrofilną</w:t>
            </w:r>
            <w:r w:rsidRPr="00922E01">
              <w:rPr>
                <w:rFonts w:ascii="Times New Roman" w:eastAsia="Times New Roman" w:hAnsi="Times New Roman" w:cs="Times New Roman"/>
                <w:sz w:val="20"/>
                <w:szCs w:val="20"/>
                <w:lang w:eastAsia="pl-PL"/>
              </w:rPr>
              <w:br/>
              <w:t>2. posiadająca dwa porty – do podawania kontrastu i napełniania zastawki hemostatycznej solą fizjologiczną</w:t>
            </w:r>
            <w:r w:rsidRPr="00922E01">
              <w:rPr>
                <w:rFonts w:ascii="Times New Roman" w:eastAsia="Times New Roman" w:hAnsi="Times New Roman" w:cs="Times New Roman"/>
                <w:sz w:val="20"/>
                <w:szCs w:val="20"/>
                <w:lang w:eastAsia="pl-PL"/>
              </w:rPr>
              <w:br/>
              <w:t>3. długości robocza: 65 cm</w:t>
            </w:r>
            <w:r w:rsidRPr="00922E01">
              <w:rPr>
                <w:rFonts w:ascii="Times New Roman" w:eastAsia="Times New Roman" w:hAnsi="Times New Roman" w:cs="Times New Roman"/>
                <w:sz w:val="20"/>
                <w:szCs w:val="20"/>
                <w:lang w:eastAsia="pl-PL"/>
              </w:rPr>
              <w:br/>
              <w:t>4. profil: 12 – 24 Fr</w:t>
            </w:r>
            <w:r w:rsidRPr="00922E01">
              <w:rPr>
                <w:rFonts w:ascii="Times New Roman" w:eastAsia="Times New Roman" w:hAnsi="Times New Roman" w:cs="Times New Roman"/>
                <w:sz w:val="20"/>
                <w:szCs w:val="20"/>
                <w:lang w:eastAsia="pl-PL"/>
              </w:rPr>
              <w:br/>
              <w:t>marker w postaci opaski na końcu koszulki</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1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12</w:t>
            </w:r>
          </w:p>
        </w:tc>
        <w:tc>
          <w:tcPr>
            <w:tcW w:w="1498" w:type="pct"/>
            <w:tcBorders>
              <w:top w:val="nil"/>
              <w:left w:val="nil"/>
              <w:bottom w:val="single" w:sz="4" w:space="0" w:color="auto"/>
              <w:right w:val="single" w:sz="4" w:space="0" w:color="auto"/>
            </w:tcBorders>
            <w:shd w:val="clear" w:color="auto" w:fill="auto"/>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Koszulka naczyniowa z zastawką hemostatyczną</w:t>
            </w:r>
            <w:r w:rsidRPr="00922E01">
              <w:rPr>
                <w:rFonts w:ascii="Times New Roman" w:eastAsia="Times New Roman" w:hAnsi="Times New Roman" w:cs="Times New Roman"/>
                <w:sz w:val="20"/>
                <w:szCs w:val="20"/>
                <w:lang w:eastAsia="pl-PL"/>
              </w:rPr>
              <w:br/>
              <w:t>1. zbrojona, pokryta powłoką hydrofilną</w:t>
            </w:r>
            <w:r w:rsidRPr="00922E01">
              <w:rPr>
                <w:rFonts w:ascii="Times New Roman" w:eastAsia="Times New Roman" w:hAnsi="Times New Roman" w:cs="Times New Roman"/>
                <w:sz w:val="20"/>
                <w:szCs w:val="20"/>
                <w:lang w:eastAsia="pl-PL"/>
              </w:rPr>
              <w:br/>
              <w:t>2. posiadająca dwa porty – do podawania kontrastu i napełniania zastawki hemostatycznej solą fizjologiczną</w:t>
            </w:r>
            <w:r w:rsidRPr="00922E01">
              <w:rPr>
                <w:rFonts w:ascii="Times New Roman" w:eastAsia="Times New Roman" w:hAnsi="Times New Roman" w:cs="Times New Roman"/>
                <w:sz w:val="20"/>
                <w:szCs w:val="20"/>
                <w:lang w:eastAsia="pl-PL"/>
              </w:rPr>
              <w:br/>
              <w:t>3. długości robocza: 45 cm</w:t>
            </w:r>
            <w:r w:rsidRPr="00922E01">
              <w:rPr>
                <w:rFonts w:ascii="Times New Roman" w:eastAsia="Times New Roman" w:hAnsi="Times New Roman" w:cs="Times New Roman"/>
                <w:sz w:val="20"/>
                <w:szCs w:val="20"/>
                <w:lang w:eastAsia="pl-PL"/>
              </w:rPr>
              <w:br/>
              <w:t>4. profil: 12 Fr</w:t>
            </w:r>
            <w:r w:rsidRPr="00922E01">
              <w:rPr>
                <w:rFonts w:ascii="Times New Roman" w:eastAsia="Times New Roman" w:hAnsi="Times New Roman" w:cs="Times New Roman"/>
                <w:sz w:val="20"/>
                <w:szCs w:val="20"/>
                <w:lang w:eastAsia="pl-PL"/>
              </w:rPr>
              <w:br/>
              <w:t>marker w postaci opaski na końcu koszulki</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1</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Stentgrafty, koszulki, protezy naczyniowe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13</w:t>
            </w:r>
          </w:p>
        </w:tc>
        <w:tc>
          <w:tcPr>
            <w:tcW w:w="1498" w:type="pct"/>
            <w:tcBorders>
              <w:top w:val="nil"/>
              <w:left w:val="nil"/>
              <w:bottom w:val="single" w:sz="4" w:space="0" w:color="auto"/>
              <w:right w:val="single" w:sz="4" w:space="0" w:color="auto"/>
            </w:tcBorders>
            <w:shd w:val="clear" w:color="auto" w:fill="auto"/>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Koszulka naczyniowa z zastawką hemostatyczną</w:t>
            </w:r>
            <w:r w:rsidRPr="00922E01">
              <w:rPr>
                <w:rFonts w:ascii="Times New Roman" w:eastAsia="Times New Roman" w:hAnsi="Times New Roman" w:cs="Times New Roman"/>
                <w:sz w:val="20"/>
                <w:szCs w:val="20"/>
                <w:lang w:eastAsia="pl-PL"/>
              </w:rPr>
              <w:br/>
              <w:t>1. zbrojona, pokryta powłoką hydrofilną</w:t>
            </w:r>
            <w:r w:rsidRPr="00922E01">
              <w:rPr>
                <w:rFonts w:ascii="Times New Roman" w:eastAsia="Times New Roman" w:hAnsi="Times New Roman" w:cs="Times New Roman"/>
                <w:sz w:val="20"/>
                <w:szCs w:val="20"/>
                <w:lang w:eastAsia="pl-PL"/>
              </w:rPr>
              <w:br/>
              <w:t>2. posiadająca dwa porty – do podawania kontrastu i napełniania zastawki hemostatycznej solą fizjologiczną</w:t>
            </w:r>
            <w:r w:rsidRPr="00922E01">
              <w:rPr>
                <w:rFonts w:ascii="Times New Roman" w:eastAsia="Times New Roman" w:hAnsi="Times New Roman" w:cs="Times New Roman"/>
                <w:sz w:val="20"/>
                <w:szCs w:val="20"/>
                <w:lang w:eastAsia="pl-PL"/>
              </w:rPr>
              <w:br/>
              <w:t>3. długości robocza: 33 cm</w:t>
            </w:r>
            <w:r w:rsidRPr="00922E01">
              <w:rPr>
                <w:rFonts w:ascii="Times New Roman" w:eastAsia="Times New Roman" w:hAnsi="Times New Roman" w:cs="Times New Roman"/>
                <w:sz w:val="20"/>
                <w:szCs w:val="20"/>
                <w:lang w:eastAsia="pl-PL"/>
              </w:rPr>
              <w:br/>
              <w:t>4. profil: 12-24 Fr</w:t>
            </w:r>
            <w:r w:rsidRPr="00922E01">
              <w:rPr>
                <w:rFonts w:ascii="Times New Roman" w:eastAsia="Times New Roman" w:hAnsi="Times New Roman" w:cs="Times New Roman"/>
                <w:sz w:val="20"/>
                <w:szCs w:val="20"/>
                <w:lang w:eastAsia="pl-PL"/>
              </w:rPr>
              <w:br/>
              <w:t>marker w postaci opaski na końcu koszulki</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70"/>
        </w:trPr>
        <w:tc>
          <w:tcPr>
            <w:tcW w:w="3898" w:type="pct"/>
            <w:gridSpan w:val="7"/>
            <w:tcBorders>
              <w:top w:val="nil"/>
              <w:left w:val="single" w:sz="4" w:space="0" w:color="auto"/>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sz w:val="20"/>
                <w:szCs w:val="20"/>
                <w:lang w:eastAsia="pl-PL"/>
              </w:rPr>
              <w:t> </w:t>
            </w:r>
            <w:r w:rsidRPr="00922E01">
              <w:rPr>
                <w:rFonts w:ascii="Times New Roman" w:eastAsia="Times New Roman" w:hAnsi="Times New Roman" w:cs="Times New Roman"/>
                <w:b/>
                <w:sz w:val="24"/>
                <w:szCs w:val="24"/>
                <w:lang w:eastAsia="pl-PL"/>
              </w:rPr>
              <w:t>RAZEM PAKIET NR 1</w:t>
            </w:r>
            <w:r w:rsidRPr="00922E01">
              <w:rPr>
                <w:rFonts w:ascii="Times New Roman" w:eastAsia="Times New Roman" w:hAnsi="Times New Roman" w:cs="Times New Roman"/>
                <w:b/>
                <w:bCs/>
                <w:sz w:val="20"/>
                <w:szCs w:val="20"/>
                <w:lang w:eastAsia="pl-PL"/>
              </w:rPr>
              <w:t> </w:t>
            </w:r>
          </w:p>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lastRenderedPageBreak/>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255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2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Szyjny stent siateczkowy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Siateczkowy stent szyjny przeciwzatorowy</w:t>
            </w:r>
            <w:r w:rsidRPr="00922E01">
              <w:rPr>
                <w:rFonts w:ascii="Times New Roman" w:eastAsia="Times New Roman" w:hAnsi="Times New Roman" w:cs="Times New Roman"/>
                <w:sz w:val="20"/>
                <w:szCs w:val="20"/>
                <w:lang w:eastAsia="pl-PL"/>
              </w:rPr>
              <w:br/>
              <w:t xml:space="preserve">- nitinolowy, otwartokomórkowy, samorozprężalny </w:t>
            </w:r>
            <w:r w:rsidRPr="00922E01">
              <w:rPr>
                <w:rFonts w:ascii="Times New Roman" w:eastAsia="Times New Roman" w:hAnsi="Times New Roman" w:cs="Times New Roman"/>
                <w:sz w:val="20"/>
                <w:szCs w:val="20"/>
                <w:lang w:eastAsia="pl-PL"/>
              </w:rPr>
              <w:br/>
              <w:t>- pokryty siateczką (PET) z porami o średnicy w zakresie 150-180 um</w:t>
            </w:r>
            <w:r w:rsidRPr="00922E01">
              <w:rPr>
                <w:rFonts w:ascii="Times New Roman" w:eastAsia="Times New Roman" w:hAnsi="Times New Roman" w:cs="Times New Roman"/>
                <w:sz w:val="20"/>
                <w:szCs w:val="20"/>
                <w:lang w:eastAsia="pl-PL"/>
              </w:rPr>
              <w:br/>
              <w:t>- średnice stentu: 6,7,8,9,10 mm</w:t>
            </w:r>
            <w:r w:rsidRPr="00922E01">
              <w:rPr>
                <w:rFonts w:ascii="Times New Roman" w:eastAsia="Times New Roman" w:hAnsi="Times New Roman" w:cs="Times New Roman"/>
                <w:sz w:val="20"/>
                <w:szCs w:val="20"/>
                <w:lang w:eastAsia="pl-PL"/>
              </w:rPr>
              <w:br/>
              <w:t>- długości stentu: 20,30,40,60 mm</w:t>
            </w:r>
            <w:r w:rsidRPr="00922E01">
              <w:rPr>
                <w:rFonts w:ascii="Times New Roman" w:eastAsia="Times New Roman" w:hAnsi="Times New Roman" w:cs="Times New Roman"/>
                <w:sz w:val="20"/>
                <w:szCs w:val="20"/>
                <w:lang w:eastAsia="pl-PL"/>
              </w:rPr>
              <w:br/>
              <w:t>- system Rx</w:t>
            </w:r>
            <w:r w:rsidRPr="00922E01">
              <w:rPr>
                <w:rFonts w:ascii="Times New Roman" w:eastAsia="Times New Roman" w:hAnsi="Times New Roman" w:cs="Times New Roman"/>
                <w:sz w:val="20"/>
                <w:szCs w:val="20"/>
                <w:lang w:eastAsia="pl-PL"/>
              </w:rPr>
              <w:br/>
              <w:t>- profil systemu 6Fr</w:t>
            </w:r>
            <w:r w:rsidRPr="00922E01">
              <w:rPr>
                <w:rFonts w:ascii="Times New Roman" w:eastAsia="Times New Roman" w:hAnsi="Times New Roman" w:cs="Times New Roman"/>
                <w:sz w:val="20"/>
                <w:szCs w:val="20"/>
                <w:lang w:eastAsia="pl-PL"/>
              </w:rPr>
              <w:br/>
              <w:t>- długość robocza cewnika 135 cm</w:t>
            </w:r>
            <w:r w:rsidRPr="00922E01">
              <w:rPr>
                <w:rFonts w:ascii="Times New Roman" w:eastAsia="Times New Roman" w:hAnsi="Times New Roman" w:cs="Times New Roman"/>
                <w:sz w:val="20"/>
                <w:szCs w:val="20"/>
                <w:lang w:eastAsia="pl-PL"/>
              </w:rPr>
              <w:br/>
              <w:t>- współpracujący z prowadnikiem 0,014“</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sz w:val="20"/>
                <w:szCs w:val="20"/>
                <w:lang w:eastAsia="pl-PL"/>
              </w:rPr>
              <w:t>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NR 2</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255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3</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Stent samorozprężalny pokryty lekiem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 samorozprężalny pokryty lekiem</w:t>
            </w:r>
            <w:r w:rsidRPr="00922E01">
              <w:rPr>
                <w:rFonts w:ascii="Times New Roman" w:eastAsia="Times New Roman" w:hAnsi="Times New Roman" w:cs="Times New Roman"/>
                <w:sz w:val="20"/>
                <w:szCs w:val="20"/>
                <w:lang w:eastAsia="pl-PL"/>
              </w:rPr>
              <w:br/>
              <w:t>- zastosowany lek: paclitaxel,</w:t>
            </w:r>
            <w:r w:rsidRPr="00922E01">
              <w:rPr>
                <w:rFonts w:ascii="Times New Roman" w:eastAsia="Times New Roman" w:hAnsi="Times New Roman" w:cs="Times New Roman"/>
                <w:sz w:val="20"/>
                <w:szCs w:val="20"/>
                <w:lang w:eastAsia="pl-PL"/>
              </w:rPr>
              <w:br/>
              <w:t>- stent wykonany z nitinolu,</w:t>
            </w:r>
            <w:r w:rsidRPr="00922E01">
              <w:rPr>
                <w:rFonts w:ascii="Times New Roman" w:eastAsia="Times New Roman" w:hAnsi="Times New Roman" w:cs="Times New Roman"/>
                <w:sz w:val="20"/>
                <w:szCs w:val="20"/>
                <w:lang w:eastAsia="pl-PL"/>
              </w:rPr>
              <w:br/>
              <w:t>- o spiralnej, mikro siateczkowej konstrukcji,</w:t>
            </w:r>
            <w:r w:rsidRPr="00922E01">
              <w:rPr>
                <w:rFonts w:ascii="Times New Roman" w:eastAsia="Times New Roman" w:hAnsi="Times New Roman" w:cs="Times New Roman"/>
                <w:sz w:val="20"/>
                <w:szCs w:val="20"/>
                <w:lang w:eastAsia="pl-PL"/>
              </w:rPr>
              <w:br/>
              <w:t>- system umożliwia uwolnienie stentu jedną ręką za pomocą pokrętła lub zuwaka znajdujących się na uchwycie,</w:t>
            </w:r>
            <w:r w:rsidRPr="00922E01">
              <w:rPr>
                <w:rFonts w:ascii="Times New Roman" w:eastAsia="Times New Roman" w:hAnsi="Times New Roman" w:cs="Times New Roman"/>
                <w:sz w:val="20"/>
                <w:szCs w:val="20"/>
                <w:lang w:eastAsia="pl-PL"/>
              </w:rPr>
              <w:br/>
              <w:t>- 6 znaczników cieniujących na każdym końcu stentu,</w:t>
            </w:r>
            <w:r w:rsidRPr="00922E01">
              <w:rPr>
                <w:rFonts w:ascii="Times New Roman" w:eastAsia="Times New Roman" w:hAnsi="Times New Roman" w:cs="Times New Roman"/>
                <w:sz w:val="20"/>
                <w:szCs w:val="20"/>
                <w:lang w:eastAsia="pl-PL"/>
              </w:rPr>
              <w:br/>
              <w:t>- średnice stentu: 5 – 7 mm,</w:t>
            </w:r>
            <w:r w:rsidRPr="00922E01">
              <w:rPr>
                <w:rFonts w:ascii="Times New Roman" w:eastAsia="Times New Roman" w:hAnsi="Times New Roman" w:cs="Times New Roman"/>
                <w:sz w:val="20"/>
                <w:szCs w:val="20"/>
                <w:lang w:eastAsia="pl-PL"/>
              </w:rPr>
              <w:br/>
              <w:t>- długości stentu: 20 – 150 mm,</w:t>
            </w:r>
            <w:r w:rsidRPr="00922E01">
              <w:rPr>
                <w:rFonts w:ascii="Times New Roman" w:eastAsia="Times New Roman" w:hAnsi="Times New Roman" w:cs="Times New Roman"/>
                <w:sz w:val="20"/>
                <w:szCs w:val="20"/>
                <w:lang w:eastAsia="pl-PL"/>
              </w:rPr>
              <w:br/>
              <w:t>- długości systemu dostarczania – 80 i 125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06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3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Stent samorozprężalny pokryty lekiem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 samorozprężalny do naczyń obwodowych</w:t>
            </w:r>
            <w:r w:rsidRPr="00922E01">
              <w:rPr>
                <w:rFonts w:ascii="Times New Roman" w:eastAsia="Times New Roman" w:hAnsi="Times New Roman" w:cs="Times New Roman"/>
                <w:sz w:val="20"/>
                <w:szCs w:val="20"/>
                <w:lang w:eastAsia="pl-PL"/>
              </w:rPr>
              <w:br/>
              <w:t>- profil systemu 6F,</w:t>
            </w:r>
            <w:r w:rsidRPr="00922E01">
              <w:rPr>
                <w:rFonts w:ascii="Times New Roman" w:eastAsia="Times New Roman" w:hAnsi="Times New Roman" w:cs="Times New Roman"/>
                <w:sz w:val="20"/>
                <w:szCs w:val="20"/>
                <w:lang w:eastAsia="pl-PL"/>
              </w:rPr>
              <w:br/>
              <w:t xml:space="preserve">- kompatybilny z prowadnikiem 0,035”, </w:t>
            </w:r>
            <w:r w:rsidRPr="00922E01">
              <w:rPr>
                <w:rFonts w:ascii="Times New Roman" w:eastAsia="Times New Roman" w:hAnsi="Times New Roman" w:cs="Times New Roman"/>
                <w:sz w:val="20"/>
                <w:szCs w:val="20"/>
                <w:lang w:eastAsia="pl-PL"/>
              </w:rPr>
              <w:br/>
              <w:t>- stent wykonany z nitinolu,</w:t>
            </w:r>
            <w:r w:rsidRPr="00922E01">
              <w:rPr>
                <w:rFonts w:ascii="Times New Roman" w:eastAsia="Times New Roman" w:hAnsi="Times New Roman" w:cs="Times New Roman"/>
                <w:sz w:val="20"/>
                <w:szCs w:val="20"/>
                <w:lang w:eastAsia="pl-PL"/>
              </w:rPr>
              <w:br/>
              <w:t>- o spiralnej, mikro siateczkowej konstrukcji</w:t>
            </w:r>
            <w:r w:rsidRPr="00922E01">
              <w:rPr>
                <w:rFonts w:ascii="Times New Roman" w:eastAsia="Times New Roman" w:hAnsi="Times New Roman" w:cs="Times New Roman"/>
                <w:sz w:val="20"/>
                <w:szCs w:val="20"/>
                <w:lang w:eastAsia="pl-PL"/>
              </w:rPr>
              <w:br/>
              <w:t>- system umożliwia uwolnienie stentu jedną ręką za pomocą pokrętła lub zuwaka znajdujących się na uchwycie</w:t>
            </w:r>
            <w:r w:rsidRPr="00922E01">
              <w:rPr>
                <w:rFonts w:ascii="Times New Roman" w:eastAsia="Times New Roman" w:hAnsi="Times New Roman" w:cs="Times New Roman"/>
                <w:sz w:val="20"/>
                <w:szCs w:val="20"/>
                <w:lang w:eastAsia="pl-PL"/>
              </w:rPr>
              <w:br/>
              <w:t>- 6 znaczników cieniujących na każdym końcu stentu</w:t>
            </w:r>
            <w:r w:rsidRPr="00922E01">
              <w:rPr>
                <w:rFonts w:ascii="Times New Roman" w:eastAsia="Times New Roman" w:hAnsi="Times New Roman" w:cs="Times New Roman"/>
                <w:sz w:val="20"/>
                <w:szCs w:val="20"/>
                <w:lang w:eastAsia="pl-PL"/>
              </w:rPr>
              <w:br/>
              <w:t>- średnice stentu: 4 – 9 mm</w:t>
            </w:r>
            <w:r w:rsidRPr="00922E01">
              <w:rPr>
                <w:rFonts w:ascii="Times New Roman" w:eastAsia="Times New Roman" w:hAnsi="Times New Roman" w:cs="Times New Roman"/>
                <w:sz w:val="20"/>
                <w:szCs w:val="20"/>
                <w:lang w:eastAsia="pl-PL"/>
              </w:rPr>
              <w:br/>
              <w:t>- długości stentu: 20 – 150 mm</w:t>
            </w:r>
            <w:r w:rsidRPr="00922E01">
              <w:rPr>
                <w:rFonts w:ascii="Times New Roman" w:eastAsia="Times New Roman" w:hAnsi="Times New Roman" w:cs="Times New Roman"/>
                <w:sz w:val="20"/>
                <w:szCs w:val="20"/>
                <w:lang w:eastAsia="pl-PL"/>
              </w:rPr>
              <w:br/>
              <w:t>- długości systemu dostarczania – 80 i 125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RAZEM</w:t>
            </w:r>
            <w:r>
              <w:rPr>
                <w:rFonts w:ascii="Times New Roman" w:eastAsia="Times New Roman" w:hAnsi="Times New Roman" w:cs="Times New Roman"/>
                <w:b/>
                <w:bCs/>
                <w:sz w:val="20"/>
                <w:szCs w:val="20"/>
                <w:lang w:eastAsia="pl-PL"/>
              </w:rPr>
              <w:t xml:space="preserve"> PAKIET NR 3</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Introduktor z końcówką cieniującą -• Zawiera: introduktor, dylator• Długość 11 cm• Średnica 5F• Kompatybilny z prowadnikiem 0,035" i 0,038"• Korpus wykonany z polipropylenu zapewniający lepsze podparcie, łatwiejsze przejście i odporność na załamania• Posiada końcówkę cieniującą ułatwiającą wizualizację• Gładkie przejście pomiędzy koszulką i dylatorem• Posiada szczelną zastawkę hemostatyczną• Ramię boczne zakończone kranikiem• Obrotowe ucho do szwu chirurgicznego• Dylator z zatrzaskiem• Rozmiary kodowane kolorami• Duże światło wewnętrzne</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 do nakłucia tętnicy udowej z końcówką cieniującą - • Zawiera introduktor, dylator i prowadnik 0,038”• Długość 11 cm• Średnica 5F• Długość prowadnika 50 cm• Prowadnik ze stali nierdzewnej• Posiada końcówkę cieniującą ułatwiającą wizualizację• Korpus wykonany z polipropylenu zapewniający lepsze podparcie, łatwiejsze przejście i odporność na załamania• Gładkie przejście pomiędzy koszulką i dylatorem• Posiada szczelną zastawkę hemostatyczną• Ramię boczne zakończone kranikiem• Obrotowe ucho do szwu chirurgicznego• Dylator z zatrzaskiem• Rozmiary kodowane kolorami• Duże światło wewnętrzne</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hideMark/>
          </w:tcPr>
          <w:p w:rsidR="00922E01" w:rsidRDefault="00922E01" w:rsidP="00922E01">
            <w:pPr>
              <w:spacing w:after="0" w:line="240" w:lineRule="auto"/>
              <w:jc w:val="center"/>
              <w:rPr>
                <w:rFonts w:ascii="Times New Roman" w:eastAsia="Times New Roman" w:hAnsi="Times New Roman" w:cs="Times New Roman"/>
                <w:sz w:val="20"/>
                <w:szCs w:val="20"/>
                <w:lang w:eastAsia="pl-PL"/>
              </w:rPr>
            </w:pPr>
          </w:p>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hideMark/>
          </w:tcPr>
          <w:p w:rsidR="00922E01" w:rsidRDefault="00922E01" w:rsidP="00922E01">
            <w:pPr>
              <w:spacing w:after="0" w:line="240" w:lineRule="auto"/>
              <w:jc w:val="center"/>
              <w:rPr>
                <w:rFonts w:ascii="Times New Roman" w:eastAsia="Times New Roman" w:hAnsi="Times New Roman" w:cs="Times New Roman"/>
                <w:sz w:val="20"/>
                <w:szCs w:val="20"/>
                <w:lang w:eastAsia="pl-PL"/>
              </w:rPr>
            </w:pPr>
          </w:p>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B23009" w:rsidRPr="00922E01" w:rsidTr="00B41FA8">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4</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 do nakłucia tętnicy promieniowej • Zawiera: introduktor, dylator, prowadnik 0,018” i igłę 21G x 4cm• Długość 7 cm i 11 cm• Średnica 4F – 6F• Długość prowadnika 40 cm• Prowadnik nitinolowy - palladowy• Gładkie przejście pomiędzy koszulką i dylatorem• Posiada szczelną zastawkę hemostatyczną• Ramię boczne zakończone kranikiem• Obrotowe ucho do szwu chirurgicznego• Dylator z zatrzaskiem• Rozmiary kodowane kolorami</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B23009" w:rsidRPr="00922E01" w:rsidTr="00B41FA8">
        <w:trPr>
          <w:trHeight w:val="1266"/>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Cewniki diagnostyczne radiologiczne -•Szeroka gama krzywizn: •Dostępne rozmiary: 4F i 5F •Materiał szaftu zapewnia doskonałą elastyczność i eliminuje ryzyko załamań zachowując jednocześnie atraumatyczność końcówki •Karbowane przejście pomiędzy hubem a szaftem ułatwia posługiwanie się cewnikiem w mokrych rękawiczkach •Doskonale widoczne w skopii – posiadają końcówkę cieniującą •Cewniki zbrojone stalowym oplotem •Cewniki z otworem dystalnym oraz z otworem dystalnym I otworami bocznymi ( często to wersja bez oplotu ) •Doskonała popychalność, przeniesienie obrotu oraz manewrowalność •Duże światło wewnętrzne gwarantujące wysoki przepływ •Kompatybilne z prowadnikiem 0,035” - 0,038” •Długości </w:t>
            </w:r>
            <w:r w:rsidRPr="00922E01">
              <w:rPr>
                <w:rFonts w:ascii="Times New Roman" w:eastAsia="Times New Roman" w:hAnsi="Times New Roman" w:cs="Times New Roman"/>
                <w:sz w:val="20"/>
                <w:szCs w:val="20"/>
                <w:lang w:eastAsia="pl-PL"/>
              </w:rPr>
              <w:lastRenderedPageBreak/>
              <w:t xml:space="preserve">cewnikówcm – 30,40,65,80,90,100,110,125 cm •Taperowana końcówka ułatwiająca wejście do ostium •Doskonała pamięć kształtu •Dostępne cewniki do przetok o długości 30 cm i krzywiznach: Pigtail; Cobra 1 Modified; RIM; KA2; Straight; Berenstein •Ciśnienie 1200 PSI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500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B23009" w:rsidRPr="00922E01" w:rsidTr="00B41FA8">
        <w:trPr>
          <w:trHeight w:val="306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5.</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Cewniki diagnostyczne radiologiczne z pokryciem hydrofilnym -•Szeroka gama krzywizn: Bentson (1; 2); Berenstein; Cobra (1; 2); Headhunter 1; KA 2; Mani; Multipurpose; RBI; Simmons (1; 2); Straight Selective; Vertebral •Pokrycie hydrofilne odporne na ścieranie •Dostępne rozmiary: 4F i 5F •Materiał szaftu zapewnia doskonałą elastyczność i eliminuje ryzyko załamań zachowując jednocześnie atraumatyczność końcówki •Karbowane przejście pomiędzy hubem a szaftem ułatwia posługiwanie się cewnikiem w mokrych rękawiczkach •Doskonale widoczne w skopii – posiadają końcówkę cieniującą •Cewniki zbrojone stalowym oplotem •Doskonała popychalność, przeniesienie obrotu oraz manewrowalność •Duże światło wewnętrzne gwarantujące wysoki przepływ •Kompatybilne z prowadnikiem 0,038” •Długości cewników cm 40,65,80,100,125 •Taperowana końcówka ułatwiająca wejście do ostium •Doskonała pamięć kształtu •Ciśnienie 1200 PSI</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6.</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Cewniki kalibracyjne - • Szeroka gama krzywizn • Średnica 5F• Dostępne długości: 65 cm; 100 cm • Ilość markerów 11• Marker platynowe• Odstępy pomiędzy markerami: 1 cm • Materiał: nylon • Bez oplotu • Specjalna atraumatyczna końcówka• Duża odporność na załamanie; gładka powierzchnia; • Doskonała popychalność, przeniesienie obrotu oraz manewrowalność• Duża wytrzymałość ciśnieniowa 1200 psi• Duże światło wewnętrzne• Wysoki przepływ• Kompatybilne z prowadnikiem 0,035”• Doskonała pamięć kształtu•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31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7.</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 diagnostyczny pleciony pokryty PTFE -• Średnice: 0,035"; 0,038”; 0,025";0,021”; 0,018”; • Zakres długości 70cm, 80cm, 100cm 150 cm, 180 cm, 210cm, 260 cm• Prowadnik stalowy • Dostępny z rdzeniem stałym i ruchomym• Końcówki: Straight; Bentson Taper; Newton Taper; 1,5mm J; 3mm J; 6mm J; 15mm J; Straight Exchange; Bentson Exchange; 3mm J Exchange• Dostępne prowadniki dwustronne: J 3,0 / Straight i J 1,5 / Straight• Pokrycie PTFE• Niektóre modele pokryte heparyną• Unikatowa technologia produkcji polegająca na napyleniu PTFE na elementy prowadnika przed ich finalnym montażem:o Idealnie gładka powierzchniao Brak efektu łuszczenia się pokryciao Zmniejszony poziom tworzenia się skrzepów na prowadnikuo Większa trwałość pokrycia• Doskonała pamięć kształtu końcówki• Przeniesienie obrotu 1:1• Dostarczany w plastikowej obręczy z portem bocznym umożliwiającym płukanie prowadnika bez wyjmowania go• stały rdzeń w części dystalnej taperowany zapewniający stopniowe zwiększanie elastyczności końcówki</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800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408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8.</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Mikrosfery do ładowania lekiem -Wykonane z kopolimeru akrylanu sodu-alkoholu winylowego •Materiał higroskopijny •Sfery dostarczane suche, po kontakcie z cieczą zwiększają średnicę czterokrotnie osiągając nadany przez producenta rozmiar docelowy •Sfery mogą wchłaniając ciecz zwiększyć objętość do 64 krotności objętości wyjściowej •Kalibrowane: 30-60, 50-100, 100-150, 150-200 μm w stanie suchym •Możliwość wypełnienia sfer doxorubicyną oraz irinotecanem i zastosowania ich do embolizacji guzów wątroby połączonej z celowanym dostarczeniem leku (lek wypełnia całą sferę, nie tylko jej obwód) •Dwutorowa absorpcja cieczy: mechaniczna (efekt gąbki) i jonowa •Posiadają zdolność kompresji i powrotu do pierwotnego kształtu po opuszczeniu mikrocewnika •Biokompatybilne i obojętne biologicznie – brak reakcji zapalnych, alergicznych, nie ulegają metabolizowaniu •Brak efektu sklejania się poszczególnych sfer •Sfery przezroczyste •Wtórna zdolność dopasowania się do anatomii miejsca embolizacji – idealne zamknięcie naczynia, możliwość całkowitego zamknięcia bifurkacji •Jednolite, bez osobnych powłok •Dostępny rozmiar (po absorpcji cieczy): 120-240, 200–400, 400-600, 600-800 μm •Dostarczane w fiolce z tworzywa sztucznego, 25mg sfer w stanie suchym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kompl</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266"/>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9.</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Strzykawki z objętością sfer 1ml albo 2ml -  •Wykonane z kopolimeru akrylowego sieciowanego z żelatyną wieprzową •Objętość sfer 1 ml oraz 2 ml•Idealna kulistość zapewnia precyzyjne i całkowite zamknięcie naczynia krwionośnego •Jednolite, bez osobnych powłok •Hydrofilne •Posiadają zdolność kompresji i powrotu do pierwotnego kształtu po opuszczeniu mikrocewnika •Biokompatybilne i obojętne biologicznie – brak reakcji zapalnych, alergicznych, nie ulegają metabolizowaniu •Brak efektu sklejania się poszczególnych sfer •Sfery przezroczyste •Dostępne </w:t>
            </w:r>
            <w:r w:rsidRPr="00922E01">
              <w:rPr>
                <w:rFonts w:ascii="Times New Roman" w:eastAsia="Times New Roman" w:hAnsi="Times New Roman" w:cs="Times New Roman"/>
                <w:sz w:val="20"/>
                <w:szCs w:val="20"/>
                <w:lang w:eastAsia="pl-PL"/>
              </w:rPr>
              <w:lastRenderedPageBreak/>
              <w:t xml:space="preserve">rozmiary (μm): 40 – 120; 100 – 300; 300 – 500; 500 – 700; 700 – 900; 900 – 1200 •Dostarczane w strzykawkach poliwęglanowych 20ml z wkręcanym zabezpieczeniem •Oznaczenie rozmiaru kodowane kolorem na etykietach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31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10.</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Mikrocewnik w zestawie z prowadnikiem -  •Szeroka gama krzywizn: Straight; 45°; Swan •Mikrocewnik taperowany 2,8F/2,4F (proks./dyst.) •Dostępne długości: 110 cm; 130 cm; 150 cm •Średnica wewnętrzna 0,020” •Mikrocewnik przeznaczony do podawania środków kontrastowych, leczniczych i embolizacyjnych •Przeznaczony do użytku w tętnicach obwodowych (za wyjątkiem naczyń mózgowych) i wieńcowych •W zestawie prowadnik 0,014” o dostępnych długościach 165cm, 180cm •Kompatybilny z cewnikiem prowadzącym 0,040” •Kompatybilny z materiałem embolizacyjnym (cząstki i mikrosfery) ≤700μm oraz spiralami embolizacyjnymi 0,46mm/0,018” •Powłoka wewnętrzna z PTFE •Nylonowe zbrojenie zapewniające doskonałe podparcie, manewrowalność, przeniesienie obrotu i odporność na załamanie •Powłoka zewnętrzna wykonana z polimerów charakteryzująca się dystalnym wzrostem elastyczności •Elastyczny odcinek dystalny 200 mm •Pokrycie hydrofilne na dystalnych 80 cm •Marker cieniujący umieszczony 1,3 mm proksymalnie od końcówki dystalnej •Wytrzymałość ciśnieniowa: 800 psi</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B23009" w:rsidRPr="00922E01" w:rsidTr="00B41FA8">
        <w:trPr>
          <w:trHeight w:val="255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4</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System do trombolizy celowanej - • Zawiera cewnik Fountain z zastawką hemostatyczną w końcu dystalnym cewnika, Y-konektor, • Dostępne średnice: 4F i 5F • Dostępne długości systemów: 45 cm, 90 cm, 135 cm • Długość segmentu infuzyjnego: -Systemy 45 cm: 10 cm i 20 cm -Systemy 90 cm i 135 cm: 5 cm, 10 cm, 20 cm, 30 cm, 40 cm, 50 cm • Kompatybilny z prowadnikiem 0,035” • Otwory wykonane spiralnie wokół osi cewnika zapewniające jednolite podawanie środka terapeutycznego do całego światła zmiany • Otwory podzielone na sekwencje o narastającej średnicy, co zapewnia jednolite ciśnienie infuzji na całej długości segmentu infuzyjnego cewnika • Ilość otworów: 8 na długości 1 cm • Laserowa technologia wykonywania otworów zmniejszająca ryzyko ich zatykania się w trakcie infuzji</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29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System do usuwania ciał obcych z naczyń krwionośnych - • Zawiera: pętlę, torker, introduktor i cewnik • Rozmiar 6F - 7F• Średnice pętli: 6-10 mm, 9-15mm, 12-20mm,18-30mm, 27-45mm• Długość pętli 120 cm• Długość cewnika 100 cm• System składający się z trzech połączonych ze sobą pętli nitinolowych• System umożliwiający także repozycjonowanie cewników żylnych i oczyszczanie cewników żylnych z powłoki fibrynowej• Duża elastyczność, przeniesienie obrotu 1:1• Pętle z wtopionymi włóknami platynowymi zapewniającymi doskonałą widoczność w skopii• Cewnik wykonany z FEP (Teflonu) odporny na załamania i zagięcia z końcówką zagiętą o 15 stopni umożliwiającą sterowanie systemem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4</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System do usuwania ciał obcych z naczyń krwionośnych - • Zawiera: pętlę, torker, introduktor i cewnik • Rozmiar 3,2 F• Średnica pętli : 2-4mm i 4-8 mm• Długość pętli 175 cm• Długość cewnika 150 cm• System składający się z trzech połączonych ze sobą pętli nitinolowych• System umożliwiający także repozycjonowanie cewników żylnych i oczyszczanie cewników żylnych z powłoki fibrynowej• Duża elastyczność, przeniesienie obrotu 1:1• Pętle z wtopionymi włóknami platynowymi zapewniającymi doskonałą widoczność w skopii• Cewnik wykonany z FEP (Teflonu) odporny na załamania i zagięcia</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 do PTA na balonie • system dostarczania Over The Wire (OTW)• stent wykonany ze stopu kobaltowo - chromowego o obniżonej zawartości niklu• stent z pokryciem z węgla pirolitycznego przyspieszającym endotelizację oraz zapobiegającym uwalnianiu jonów metali do krwi• stent z dwoma markerami zintegrowanymi ze stentem i dwoma na balonie• dostępne średnicę stentu od 6mm do 10mm• dostępne długości stentu od 19mm do 59mm• zerowa skracalność stentu przy rozprężeniu• wysoka siła radialna stentu• kompatybilny z koszulką 6F• kompatybilny z prowadnikiem 0,035"• dostępne dwie długości szaftu: 75cm i 135cm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55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15.</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Stent samorozprężalny uwalniający Sirolimus - • stent nitinolowy• stent z pokryciem z węgla pirolitycznego przyspieszającego endotelizację stentu i zapobiegającego emisji jonów metali do krwi• stent z 6 markerami tantalowymi•dostępne średnice stentu: 6, 7, 8 mm• dostępne długości stentu: 20, 40, 60, 80, 100, 120, 150 mm• system dostarczania Over the Wire (OTW)• dostępne długości szaftu: 85cm i 135cm• kompatybilny z koszulką 6F (2,0mm)• kompatybilny z prowadnikiem 0,035"• stent uwalniający Sirolimus; lek zawieszony w nośniku będącym kwasem </w:t>
            </w:r>
            <w:r w:rsidRPr="00922E01">
              <w:rPr>
                <w:rFonts w:ascii="Times New Roman" w:eastAsia="Times New Roman" w:hAnsi="Times New Roman" w:cs="Times New Roman"/>
                <w:sz w:val="20"/>
                <w:szCs w:val="20"/>
                <w:lang w:eastAsia="pl-PL"/>
              </w:rPr>
              <w:lastRenderedPageBreak/>
              <w:t>organicznym zapewniającym równomierną i kontrolowaną dystrybucję leku na długości zmiany oraz w ścianie naczynia• dawka leku 0,9μg/mm2 • system uwalniania leku bez udziału polimeru: lek uwalniany ze specjalnych kanalików w przęsłach stentu mający bezpośredni kontakt ze ścianą naczynia (lek nie jest uwalniany do krwi)• brak skracania się stentu w trakcie rozprężania• grubość ściany stentu: 0,190 mm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06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4 Zestaw do nakłucia tętnicy udowej i promieniowej, prowadniki, mikrosfery, introduktory, cewniki, stenty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16.</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Sterylna osłona używana przy zabiegach z dostępu radialnego  •Matriał: bizmut i antymon •Bez ołowiu •Skuteczność tłumienia promieniowania przy 90 kVp •Poziom ochrony odpowiada produktom z 0,25mm ołowiu •Nie zawierają winylu ani nylonu, a materiał tłumiący promieniowanie nie zawiera żadnych metali, takich jak ołów czy wolfram •Pochłania do 95% rozproszonego promieniowania i przetwarza je w ciepło, które rozprasza się w otoczeniu •Materiał pochłaniający promieniowanie obejmuje całą płaszczyznę osłony bez względu na jej rozmiar •Osłony nie stają się radioaktywne, są jednorazowe i przyjazne środowisku. •Mogą być bezpiecznie utylizowane wraz z obłożeniami i fartuchami medycznymi •Rozcięcie wzdłuż dłuższego boku pozwala odsuwać część osłony w zależności od potrzeb przy różnych projekcjach zapewniając maksymalnej ochrony przed promieniowaniem dla operatora •Dwustronna taśma samoprzylepna do mocowania osłony •Rozmiar: 37 x 42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B23009" w:rsidRPr="00922E01" w:rsidTr="00B41FA8">
        <w:trPr>
          <w:trHeight w:val="1408"/>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17.</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Sterylna osłona do zabiegów obwodowych TAVI, TEVAR, EVAR •Matriał: bizmut i antymon •Bez ołowiu •Skuteczność tłumienia promieniowania przy 90 kVp •Poziom ochrony odpowiada produktom z 0,25mm ołowiu •Nie zawierają winylu ani nylonu, a materiał tłumiący promieniowanie nie zawiera żadnych metali, takich jak ołów czy wolfram •Pochłania do 95% rozproszonego promieniowania i przetwarza je w ciepło, które </w:t>
            </w:r>
            <w:r w:rsidRPr="00922E01">
              <w:rPr>
                <w:rFonts w:ascii="Times New Roman" w:eastAsia="Times New Roman" w:hAnsi="Times New Roman" w:cs="Times New Roman"/>
                <w:sz w:val="20"/>
                <w:szCs w:val="20"/>
                <w:lang w:eastAsia="pl-PL"/>
              </w:rPr>
              <w:lastRenderedPageBreak/>
              <w:t xml:space="preserve">rozprasza się w otoczeniu •Materiał pochłaniający promieniowanie obejmuje całą płaszczyznę osłony bez względu na jej rozmiar •Osłony nie stają się radioaktywne, są jednorazowe i przyjazne środowisku. •Mogą być bezpiecznie utylizowane wraz z obłożeniami i fartuchami medycznymi. •Dwustronna taśma samoprzylepna do mocowania osłony •Rozmiar: 30,48 x 86,50 cm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B23009" w:rsidRPr="00922E01" w:rsidTr="00B41FA8">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4</w:t>
            </w:r>
          </w:p>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18.</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Inflator -  •Inflator analogowy o zakresie ciśnień do 30 atm •Pojemność 20 ml •Przezroczysty poliwęglanowy korpus umożliwiający obserwację słupa cieczy •Ustawiony pod kątem manometr z fluorescencyjną tarczą i wskaźnikiem podciśnienia •Dren wysokociśnieniowy, zbrojony o długości 35,5 cm; •W zestawie kranik trójdrożny •5 ml przestrzeń bezpieczeństwa minimalizująca ryzyko dostania się pęcherzyków powietrza do balonu w trakcie inflacji •Mechanizm spustowy umożliwiający szybką deflację •Blokada zabezpieczająca przed przypadkową deflacją •Możliwość wykonania precyzyjnej inflacji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4</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Zestaw do nakłucia tętnicy udowej i promieniowej, prowadniki, mikrosfery, introduktory, cewniki, stenty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19.</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Inflator do dużych balonów -  •Inflator analogowy o zakresie ciśnień do 12 atm •Pojemność 60 ml •Przezroczysty poliwęglanowy korpus umożliwiający obserwację słupa cieczy •Ustawiony pod kątem manometr z fluorescencyjną tarczą i wskaźnikiem podciśnienia •Dren wysokociśnieniowy •5 ml przestrzeń bezpieczeństwa minimalizująca ryzyko dostania się pęcherzyków powietrza do balonu w trakcie inflacji •Mechanizm spustowy umożliwiający szybką deflację •Blokada zabezpieczająca przed przypadkową deflacją •Możliwość wykonania precyzyjnej inflacji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416"/>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w:t>
            </w:r>
            <w:r w:rsidRPr="00922E01">
              <w:rPr>
                <w:rFonts w:ascii="Times New Roman" w:eastAsia="Times New Roman" w:hAnsi="Times New Roman" w:cs="Times New Roman"/>
                <w:b/>
                <w:bCs/>
                <w:sz w:val="20"/>
                <w:szCs w:val="20"/>
                <w:lang w:eastAsia="pl-PL"/>
              </w:rPr>
              <w:lastRenderedPageBreak/>
              <w:t xml:space="preserve">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20.</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Torquer - Torquer wykonany tylko z elementów z tworzyw sztucznych• Możliwość bezpiecznego stosowania z prowadnikami hydrofilnymi• Mechanizm blokady zwalniany przyciskiem• Żebrowanie ułatwiające manewrowanie </w:t>
            </w:r>
            <w:r w:rsidRPr="00922E01">
              <w:rPr>
                <w:rFonts w:ascii="Times New Roman" w:eastAsia="Times New Roman" w:hAnsi="Times New Roman" w:cs="Times New Roman"/>
                <w:sz w:val="20"/>
                <w:szCs w:val="20"/>
                <w:lang w:eastAsia="pl-PL"/>
              </w:rPr>
              <w:lastRenderedPageBreak/>
              <w:t>prowadnikiem w mokrych rękawiczkach• Przeznaczony do użycia z prowadnikami od 0,018” do 0,038”</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4 </w:t>
            </w:r>
          </w:p>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Y-konektor • Światło wewnętrzne 9 F• Posiada silikonową wkładkę o specjalnym kształcie zapewniającą całkowitą szczelność przy zachowaniu swobody ruchów prowadnika• Przezroczysty korpus umożliwiający obserwację cieczy• Materiał: poliwęglan • Obrotowa męska końcówka minimalizująca możliwość dostania się powietrza do układu</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Podwójny Y-konektor - • Podwójne światło wewnętrzne 9 F• Y-konektor dedykowany do zabiegów techniką „kissing balloon”• Posiada silikonową wkładkę o specjalnym kształcie zapewniającą całkowitą szczelność przy zachowaniu swobody ruchów prowadnika• Przezroczysty korpus umożliwiający obserwację cieczy• Materiał: poliwęglan• Obrotowa męska końcówka minimalizująca możliwość dostania się powietrza do układu</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459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4 </w:t>
            </w:r>
          </w:p>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Prowadnik pleciony pokryty PTFE -•Średnice 0,035” ( 0,89mm) i 0,038”( 0,97mm) •Zakres długości 75 cm, 145 cm, 180 cm, 260 cm •Prowadnik stalowy o zwiąkszonej sztywności szaftu •Stalowy rdzeń o zwiększonej średnicy z oplotem stalowym wykonnym z płaskiego drutu •Oplot zamocowany 3 spawami na końcy dystalnym i proksymalnym prowadnika oraz części środkowej w odległości 22cm od dystalnej końcówki •Końcówki: Straight;; 3mm J; •Pokrycie PTFE •Unikatowa technologia produkcji polegająca na napyleniu PTFE na elementy prowadnika przed ich finalnym montażem: oIdealnie gładka powierzchnia oBrak efektu łuszczenia się pokrycia oZmniejszony poziom tworzenia się skrzepów na prowadniku oWiększa trwałość pokrycia •Doskonała pamięć kształtu końcówki •Dostarczany w plastikowej obręczy z portem bocznym umożliwiającym płukanie prowadnika bez wyjmowania go •W wersji z końcówka prostą - stały rdzeń w części dystalnej taperowany zapewniający stopniowe zwiększanie elastyczności końcówki: o1 cm elastyczny, atraumatyczny tip przy taperowanej końcówce na dł. 7,5 cm o3,5 cm elastyczny, atraumatyczny tip przy taperowanej końcówce na dł.9 cm o4 cm elastyczny, atraumatyczny tip przy taperowanej końcówce na dł.9 cm o6 cm elastyczny, atraumatyczny tip przy taperowanej końcówce na dł. 7,5 cm o7 cm elastyczny, atraumatyczny tip przy taperowanej końcówce na dł. 8,5 cm • Wersji z końcówką J 3mm - rdzeń nie taperowany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4 </w:t>
            </w:r>
          </w:p>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24.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Ucisk promieniowy - • Ucisk na bazie samoprzylepnej opaski• Ucisk generowany przez napełnienie poduszki uciskowej powietrzem• Długość opaski 26cm• Kompatybilny z dowolną strzykawką z nakręcanym luer• Uciska tylko tętnicę promieniową• Przezroczysta poduszka uciskowa umożliwiająca obserwację miejsca nakłucia</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4 </w:t>
            </w:r>
          </w:p>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nakłucia tętnicy udowej i promieniowej, prowadniki, mikrosfery, introduktory, cewniki, stenty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25.</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Strzykawki z pianką żelową o objętości 1ml albo 3ml - • Dostarczane w strzykawkach poliwęglanowych 10ml z wkręcanym zabezpieczeniem • Gotowe do użycia po zmieszaniu 50 :50 z roztworem soli fizjologicznej lub kontrastem • Objętość embolizacyjnej pianki żelatynowej 2,5 mm, 5mm • Waga embolizacyjnej pianki żelatynowej 25mg, 50 mg, 100mg, minimalna śr wew cewnika : dla 1ml 0,024"( 0,61ml); dla 3 ml  - 0.040" (1.02 mm) • Kodowane kolorami ( kolor tłoka strzykawki) • Kompatybilne z mikrocewnikiem 2,8f – 2,9f  cząsteczki pianki żelatynowej biokompatybline, hydrofine, resorbujące. Główne składniki pianki żelatynowej : żelatyna wieprzowa ; bez lateksu bez ftalanów</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4</w:t>
            </w:r>
          </w:p>
          <w:p w:rsidR="00110EBB" w:rsidRDefault="00110EBB" w:rsidP="00922E01">
            <w:pPr>
              <w:spacing w:after="0" w:line="240" w:lineRule="auto"/>
              <w:jc w:val="right"/>
              <w:rPr>
                <w:rFonts w:ascii="Times New Roman" w:eastAsia="Times New Roman" w:hAnsi="Times New Roman" w:cs="Times New Roman"/>
                <w:b/>
                <w:bCs/>
                <w:sz w:val="20"/>
                <w:szCs w:val="20"/>
                <w:lang w:eastAsia="pl-PL"/>
              </w:rPr>
            </w:pP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5 </w:t>
            </w:r>
          </w:p>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Prowadniki do PTA, mikrocewniki, prowadniki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Prowadniki do PTA 0,014” –  długość 180 cm, 190 cm, 200 cm, 235 cm, 300 cm• średnica 0,014 cala• rdzeń wykonany z jednego kawałka drutu stalowego• kształt końcówki prowadnika prosta, angled, typu J, • pokrycie PTFE na szafcie, • pokrycie hydrofilne na oplocie , • sztywność końcówki 1,0g, 3,0g, 12,0g, 20,0g, 40,0g• końcówka cieniująca na długości 3 cm, 4 cm, 5 cm, 17 cm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5</w:t>
            </w:r>
          </w:p>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Prowadniki do PTA, mikrocewniki, prowadniki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Prowadniki do PTA 0,018” – długość 180 cm, 190 cm, 200 cm, 235 cm, 300 cm• średnica 0,018 cala• rdzeń wykonany z jednego kawałka drutu stalowego• kształt końcówki prowadnika prosta, angled, typu J, • pokrycie PTFE na szafcie, • pokrycie hydrofilne  na oplocie , • sztywność końcówki 3,0g, 4,0g, 7,5g, 12,0g, 30,0g • końcówka cieniująca na 3 cm, 4 cm, 11cm, 15 cm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06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5</w:t>
            </w:r>
          </w:p>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Prowadniki do PTA, mikrocewniki, prowadniki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Mikrocewnik •Mikrocewnik do embolizacji zbrojony drutem wolframowym •Oplot ze z krzyżowanych naprzemiennie drutów cienkich i grubych •Cewnik na całej długości widoczny w skopii •Dostępne długości użytkowe/do długości całkowitej w cm :105/112, 125/132,150/157•Pokrycie hydrofilne na długości 65cm dla dł.105cm i 125cm oraz 100cm dla dł.150cm •Mikrocewnik taperowany (średnica zew. proks/dyst) 1,98Fr(0,66mm)/do 2,8Fr (0,94mm) •Średnica wejścia 1,9Fr (0,66mm) •Średnica wewnętrzna szaftu 0,55mm/0,022” •Kształt końcówki: straight i angled dla dł.105cm i 125cm oraz straight dla dł.150cm •Kompatybilny z prowadnikiem maks. 0,025” •Tip taperowany (pre- shaped do 1,9Fr) wykonany z poliuretanu •Szaft wewnętrznie pokryty PTFE •Platynowy marker cieniujący na dystalnej końcówce •Ciśnienie max. 1000psi (6895 kPa) •Przepływ (flow rate) ml/sek 1000 psi : 0,43ml 0,43ml 0,48ml martwa 0,54ml 0,54ml •Cewnik elastyczny i odporny na załamania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5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Prowadniki do PTA, mikrocewniki, prowadniki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Prowadnik -  •Prowadnik 0,016” (0,41mm) •Stal nierdzewna + polimerowy płaszcz na części dystalnej •Konstrukcja zróżnicowana z 8 drutów - w części dystalnej na rdzeniu (1 drut) oplot z 7drutów, w części proksymalnej sam rdzeń ( 1 drut) •Długość odcinka cieniującego (platynowy oplot) 5cm •Pokrycie hydrofilne 160cm, 175cm •Długość całkowita 165 cm, 180 cm •Krzywizna - Angled 45, Angled duble, Round doube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5</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Prowadniki do PTA, mikrocewniki, prowadniki  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5.</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Prowadnik - •Prowadnik 0,014” (0,36mm) •Stal nierdzewna •Konstrukcja zróżnicowana z 8 drutów - w części dystalnej na rdzeniu (1 drut) oplot z 7drutów, w części proksymalnej sam rdzeń ( 1 drut) •Długość odcinka cieniującego (platynowy oplot) 5cm •Pokrycie hydrofilne 155cm •Długość całkowita 165 cm •Długość całkowita krzywizna - straight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5</w:t>
            </w:r>
          </w:p>
          <w:p w:rsidR="00110EBB" w:rsidRDefault="00110EBB" w:rsidP="00922E01">
            <w:pPr>
              <w:spacing w:after="0" w:line="240" w:lineRule="auto"/>
              <w:jc w:val="right"/>
              <w:rPr>
                <w:rFonts w:ascii="Times New Roman" w:eastAsia="Times New Roman" w:hAnsi="Times New Roman" w:cs="Times New Roman"/>
                <w:b/>
                <w:bCs/>
                <w:sz w:val="20"/>
                <w:szCs w:val="20"/>
                <w:lang w:eastAsia="pl-PL"/>
              </w:rPr>
            </w:pP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Pakietu</w:t>
            </w:r>
          </w:p>
        </w:tc>
        <w:tc>
          <w:tcPr>
            <w:tcW w:w="147"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xml:space="preserve">% Vat </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6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Cewnik balonowy wysokociśnieniowy 35 bar PTCA,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Cewnik balonowy wysokociśnieniowy 35 bar PTCA (OPN NC)</w:t>
            </w:r>
            <w:r w:rsidRPr="00922E01">
              <w:rPr>
                <w:rFonts w:ascii="Times New Roman" w:eastAsia="Times New Roman" w:hAnsi="Times New Roman" w:cs="Times New Roman"/>
                <w:sz w:val="20"/>
                <w:szCs w:val="20"/>
                <w:lang w:eastAsia="pl-PL"/>
              </w:rPr>
              <w:t>; cewnik typy rapid exchange; balon typu non compliant; możliwość stosowania balonu pre- i post- dylatacji; podwójna konstrukcja balonu; długość użytkowa szaftu 140 cm; kompatybilny z prowadnikiem 0,014''; ciśnienie RBP 35 bar; profil wejścia 0,016''; średnice balonu 1,5; 2,0; 2,5; 3,0; 3,5; 4,0; 4,5 mm; długość balonu 10, 15, 20 mm dla wszystkich średnic; kompatybilny z cewnikiem prowadzącym 5F; profil przejścia dla średnicy 2,0 mm  równy 0,028''</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6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Cewnik balonowy wysokociśnieniowy 35 bar PTCA,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Inflator analogowy</w:t>
            </w:r>
            <w:r w:rsidRPr="00922E01">
              <w:rPr>
                <w:rFonts w:ascii="Times New Roman" w:eastAsia="Times New Roman" w:hAnsi="Times New Roman" w:cs="Times New Roman"/>
                <w:sz w:val="20"/>
                <w:szCs w:val="20"/>
                <w:lang w:eastAsia="pl-PL"/>
              </w:rPr>
              <w:t xml:space="preserve"> o zakresie cisnień do 40 atm; pojemność 25 ml; korpus przezroczysty poliwęglanowy; manometr z fluorescencyjną tarczą i wskaźnikiem podciśnienia; kranik tródrożny; mechanizm spustowy umożliwiający szbką deflację; blokada zabezpieczająca przed przypadkową deflacją; </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6</w:t>
            </w:r>
          </w:p>
          <w:p w:rsidR="00110EBB" w:rsidRDefault="00110EBB" w:rsidP="00922E01">
            <w:pPr>
              <w:spacing w:after="0" w:line="240" w:lineRule="auto"/>
              <w:jc w:val="right"/>
              <w:rPr>
                <w:rFonts w:ascii="Times New Roman" w:eastAsia="Times New Roman" w:hAnsi="Times New Roman" w:cs="Times New Roman"/>
                <w:b/>
                <w:bCs/>
                <w:sz w:val="20"/>
                <w:szCs w:val="20"/>
                <w:lang w:eastAsia="pl-PL"/>
              </w:rPr>
            </w:pP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E75719">
        <w:trPr>
          <w:trHeight w:val="557"/>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7</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Prowadniki specjalne, sterowalne do cto i eksternalizacji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Prowadniki specjalne do PTCA</w:t>
            </w:r>
            <w:r w:rsidRPr="00922E01">
              <w:rPr>
                <w:rFonts w:ascii="Times New Roman" w:eastAsia="Times New Roman" w:hAnsi="Times New Roman" w:cs="Times New Roman"/>
                <w:sz w:val="20"/>
                <w:szCs w:val="20"/>
                <w:lang w:eastAsia="pl-PL"/>
              </w:rPr>
              <w:br/>
              <w:t>1.Średnica 0.014”, długość prowadników 180 cm i 300 cm.</w:t>
            </w:r>
            <w:r w:rsidRPr="00922E01">
              <w:rPr>
                <w:rFonts w:ascii="Times New Roman" w:eastAsia="Times New Roman" w:hAnsi="Times New Roman" w:cs="Times New Roman"/>
                <w:sz w:val="20"/>
                <w:szCs w:val="20"/>
                <w:lang w:eastAsia="pl-PL"/>
              </w:rPr>
              <w:br/>
              <w:t>2. Prowadnik z rdzeniem wykonanym z jednego kawałka drutu w technice „core-to-tip” ( bez łączeń) z dystalną częścią prowadnika splecioną z 15 drutów</w:t>
            </w:r>
            <w:r w:rsidRPr="00922E01">
              <w:rPr>
                <w:rFonts w:ascii="Times New Roman" w:eastAsia="Times New Roman" w:hAnsi="Times New Roman" w:cs="Times New Roman"/>
                <w:sz w:val="20"/>
                <w:szCs w:val="20"/>
                <w:lang w:eastAsia="pl-PL"/>
              </w:rPr>
              <w:br/>
              <w:t>3.Dostępne prowadniki o sztywności końcówki 0,5 i 0,7 g</w:t>
            </w:r>
            <w:r w:rsidRPr="00922E01">
              <w:rPr>
                <w:rFonts w:ascii="Times New Roman" w:eastAsia="Times New Roman" w:hAnsi="Times New Roman" w:cs="Times New Roman"/>
                <w:sz w:val="20"/>
                <w:szCs w:val="20"/>
                <w:lang w:eastAsia="pl-PL"/>
              </w:rPr>
              <w:br/>
              <w:t>4.Dostępne prowadniki proste z możliwością kształtowania dystalnych 2 cm oraz „J”</w:t>
            </w:r>
            <w:r w:rsidRPr="00922E01">
              <w:rPr>
                <w:rFonts w:ascii="Times New Roman" w:eastAsia="Times New Roman" w:hAnsi="Times New Roman" w:cs="Times New Roman"/>
                <w:sz w:val="20"/>
                <w:szCs w:val="20"/>
                <w:lang w:eastAsia="pl-PL"/>
              </w:rPr>
              <w:br/>
              <w:t xml:space="preserve">5.Dostępne prowadniki na oplocie hydrofilne </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1400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7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Prowadniki specjalne, sterowalne do cto i eksternalizacji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Prowadniki specjalistyczne 1.Średnica 0.014”, długość prowadników 190 i 300 cm. 2.Prowadnik z rdzeniem wykonanym z jednego kawałku drutu w technice core-to-tip</w:t>
            </w:r>
            <w:r w:rsidRPr="00922E01">
              <w:rPr>
                <w:rFonts w:ascii="Times New Roman" w:eastAsia="Times New Roman" w:hAnsi="Times New Roman" w:cs="Times New Roman"/>
                <w:sz w:val="20"/>
                <w:szCs w:val="20"/>
                <w:lang w:eastAsia="pl-PL"/>
              </w:rPr>
              <w:br/>
              <w:t>3.Powłoka prowadników hydrofilna z płaszczem polimerowym i częścią dystalną pokrytą silikonem</w:t>
            </w:r>
            <w:r w:rsidRPr="00922E01">
              <w:rPr>
                <w:rFonts w:ascii="Times New Roman" w:eastAsia="Times New Roman" w:hAnsi="Times New Roman" w:cs="Times New Roman"/>
                <w:sz w:val="20"/>
                <w:szCs w:val="20"/>
                <w:lang w:eastAsia="pl-PL"/>
              </w:rPr>
              <w:br/>
              <w:t>4 Dystalna część prowadników upleciona z 8 drutów</w:t>
            </w:r>
            <w:r w:rsidRPr="00922E01">
              <w:rPr>
                <w:rFonts w:ascii="Times New Roman" w:eastAsia="Times New Roman" w:hAnsi="Times New Roman" w:cs="Times New Roman"/>
                <w:sz w:val="20"/>
                <w:szCs w:val="20"/>
                <w:lang w:eastAsia="pl-PL"/>
              </w:rPr>
              <w:br/>
              <w:t>5. Kształt końcówki prowadników prosta i „J”</w:t>
            </w:r>
            <w:r w:rsidRPr="00922E01">
              <w:rPr>
                <w:rFonts w:ascii="Times New Roman" w:eastAsia="Times New Roman" w:hAnsi="Times New Roman" w:cs="Times New Roman"/>
                <w:sz w:val="20"/>
                <w:szCs w:val="20"/>
                <w:lang w:eastAsia="pl-PL"/>
              </w:rPr>
              <w:br/>
              <w:t>6. Dostępne prowadniki z końcówką taperowaną do 0,010</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B23009" w:rsidRPr="00922E01" w:rsidTr="00B41FA8">
        <w:trPr>
          <w:trHeight w:val="382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7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Prowadniki specjalne, sterowalne do cto i eksternalizacji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24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Prowadniki sterowalne do cto i eksternalizacji </w:t>
            </w:r>
            <w:r w:rsidRPr="00922E01">
              <w:rPr>
                <w:rFonts w:ascii="Times New Roman" w:eastAsia="Times New Roman" w:hAnsi="Times New Roman" w:cs="Times New Roman"/>
                <w:sz w:val="20"/>
                <w:szCs w:val="20"/>
                <w:lang w:eastAsia="pl-PL"/>
              </w:rPr>
              <w:br/>
              <w:t>1.Średnica  0,014”, końcówka robocza taperowana do 0,010”; 0,011; 0,012</w:t>
            </w:r>
            <w:r w:rsidRPr="00922E01">
              <w:rPr>
                <w:rFonts w:ascii="Times New Roman" w:eastAsia="Times New Roman" w:hAnsi="Times New Roman" w:cs="Times New Roman"/>
                <w:sz w:val="20"/>
                <w:szCs w:val="20"/>
                <w:lang w:eastAsia="pl-PL"/>
              </w:rPr>
              <w:br/>
              <w:t>2.Prowadnik wykonany ze stali 316L</w:t>
            </w:r>
            <w:r w:rsidRPr="00922E01">
              <w:rPr>
                <w:rFonts w:ascii="Times New Roman" w:eastAsia="Times New Roman" w:hAnsi="Times New Roman" w:cs="Times New Roman"/>
                <w:sz w:val="20"/>
                <w:szCs w:val="20"/>
                <w:lang w:eastAsia="pl-PL"/>
              </w:rPr>
              <w:br/>
              <w:t>3.Wydłużona i taperowana końcówka dystalna ułatwiająca penetrację zmiany</w:t>
            </w:r>
            <w:r w:rsidRPr="00922E01">
              <w:rPr>
                <w:rFonts w:ascii="Times New Roman" w:eastAsia="Times New Roman" w:hAnsi="Times New Roman" w:cs="Times New Roman"/>
                <w:sz w:val="20"/>
                <w:szCs w:val="20"/>
                <w:lang w:eastAsia="pl-PL"/>
              </w:rPr>
              <w:br/>
              <w:t>4.Dystalna część prowadnika upleciona z 8 drutów zapewniająca wysoką odporność i doskonałą manewrowalność oraz czucie prowadnika</w:t>
            </w:r>
            <w:r w:rsidRPr="00922E01">
              <w:rPr>
                <w:rFonts w:ascii="Times New Roman" w:eastAsia="Times New Roman" w:hAnsi="Times New Roman" w:cs="Times New Roman"/>
                <w:sz w:val="20"/>
                <w:szCs w:val="20"/>
                <w:lang w:eastAsia="pl-PL"/>
              </w:rPr>
              <w:br/>
              <w:t>5.Rdzeń prowadnika wykonany z jednego kawałka drutu</w:t>
            </w:r>
            <w:r w:rsidRPr="00922E01">
              <w:rPr>
                <w:rFonts w:ascii="Times New Roman" w:eastAsia="Times New Roman" w:hAnsi="Times New Roman" w:cs="Times New Roman"/>
                <w:sz w:val="20"/>
                <w:szCs w:val="20"/>
                <w:lang w:eastAsia="pl-PL"/>
              </w:rPr>
              <w:br/>
              <w:t>6.Sztywność końcówki 1,7g-4,5g</w:t>
            </w:r>
            <w:r w:rsidRPr="00922E01">
              <w:rPr>
                <w:rFonts w:ascii="Times New Roman" w:eastAsia="Times New Roman" w:hAnsi="Times New Roman" w:cs="Times New Roman"/>
                <w:sz w:val="20"/>
                <w:szCs w:val="20"/>
                <w:lang w:eastAsia="pl-PL"/>
              </w:rPr>
              <w:br/>
              <w:t>7.Końcówka cieniująca 15cm (platyna)</w:t>
            </w:r>
            <w:r w:rsidRPr="00922E01">
              <w:rPr>
                <w:rFonts w:ascii="Times New Roman" w:eastAsia="Times New Roman" w:hAnsi="Times New Roman" w:cs="Times New Roman"/>
                <w:sz w:val="20"/>
                <w:szCs w:val="20"/>
                <w:lang w:eastAsia="pl-PL"/>
              </w:rPr>
              <w:br/>
              <w:t>8.Kształt końcówki: J 1mm</w:t>
            </w:r>
            <w:r w:rsidRPr="00922E01">
              <w:rPr>
                <w:rFonts w:ascii="Times New Roman" w:eastAsia="Times New Roman" w:hAnsi="Times New Roman" w:cs="Times New Roman"/>
                <w:sz w:val="20"/>
                <w:szCs w:val="20"/>
                <w:lang w:eastAsia="pl-PL"/>
              </w:rPr>
              <w:br/>
              <w:t>9.Pokrycie hydrofilne na częściach dystalnych 40cm, 50 cm i 170 cm</w:t>
            </w:r>
            <w:r w:rsidRPr="00922E01">
              <w:rPr>
                <w:rFonts w:ascii="Times New Roman" w:eastAsia="Times New Roman" w:hAnsi="Times New Roman" w:cs="Times New Roman"/>
                <w:sz w:val="20"/>
                <w:szCs w:val="20"/>
                <w:lang w:eastAsia="pl-PL"/>
              </w:rPr>
              <w:br/>
              <w:t>10.Dostępne długości: 190cm, 300cm i 330cm</w:t>
            </w:r>
            <w:r w:rsidRPr="00922E01">
              <w:rPr>
                <w:rFonts w:ascii="Times New Roman" w:eastAsia="Times New Roman" w:hAnsi="Times New Roman" w:cs="Times New Roman"/>
                <w:sz w:val="20"/>
                <w:szCs w:val="20"/>
                <w:lang w:eastAsia="pl-PL"/>
              </w:rPr>
              <w:br/>
              <w:t>11.Dostępny prowadnik o średnicy 0,010”</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7</w:t>
            </w:r>
          </w:p>
          <w:p w:rsidR="00110EBB" w:rsidRDefault="00110EBB" w:rsidP="00922E01">
            <w:pPr>
              <w:spacing w:after="0" w:line="240" w:lineRule="auto"/>
              <w:jc w:val="right"/>
              <w:rPr>
                <w:rFonts w:ascii="Times New Roman" w:eastAsia="Times New Roman" w:hAnsi="Times New Roman" w:cs="Times New Roman"/>
                <w:b/>
                <w:bCs/>
                <w:sz w:val="20"/>
                <w:szCs w:val="20"/>
                <w:lang w:eastAsia="pl-PL"/>
              </w:rPr>
            </w:pP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nr 8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Cewnik prowadzący do PTCA</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CPV 33140000-3 </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Cewnik prowadzący do PTCA</w:t>
            </w:r>
            <w:r w:rsidRPr="00922E01">
              <w:rPr>
                <w:rFonts w:ascii="Times New Roman" w:eastAsia="Times New Roman" w:hAnsi="Times New Roman" w:cs="Times New Roman"/>
                <w:sz w:val="20"/>
                <w:szCs w:val="20"/>
                <w:lang w:eastAsia="pl-PL"/>
              </w:rPr>
              <w:t xml:space="preserve"> Przeznaczony do zabiegów z dojścia promieniowego; Średnice: 6,5 F i 7,5F Średnice wewnętrzne: 0,070’’ dla 6,5F; 0,081’’ dla 7,5 F; Introducery: 4Fdla 6,5 F; 5F dla 7,5F;Pokrycie hydrofilne; Światło wewnętrzne pokryte PTFE; Odporny na zagięcia i załamania; Długość 100 cm; Minimum 8 krzywizn</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160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433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nr 8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Cewnik prowadzący do PTCA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CPV 33140000-3 </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000000" w:fill="FFFFFF"/>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b/>
                <w:bCs/>
                <w:sz w:val="20"/>
                <w:szCs w:val="20"/>
                <w:lang w:eastAsia="pl-PL"/>
              </w:rPr>
              <w:t>Cewnik diagnostyczny</w:t>
            </w:r>
            <w:r w:rsidRPr="00922E01">
              <w:rPr>
                <w:rFonts w:ascii="Times New Roman" w:eastAsia="Times New Roman" w:hAnsi="Times New Roman" w:cs="Times New Roman"/>
                <w:sz w:val="20"/>
                <w:szCs w:val="20"/>
                <w:lang w:eastAsia="pl-PL"/>
              </w:rPr>
              <w:br/>
              <w:t>Szeroka gama krzywizn: JL (3,0 – 6,0); JR; (3,0 – 6,0); JR Short Tip (3,5 – 6,0); AL (1 – 3); AR (1 – 3, Modified); Internal Mammary; Pigtail (prosty, 145°, 155°); Hockey Stick, Multipurpose (A1, A2, B1, B2); Atesal (3.5 - 4.5), Sones, Modified Extra Back Up, Coronary Bypass Graft</w:t>
            </w:r>
            <w:r w:rsidRPr="00922E01">
              <w:rPr>
                <w:rFonts w:ascii="Times New Roman" w:eastAsia="Times New Roman" w:hAnsi="Times New Roman" w:cs="Times New Roman"/>
                <w:sz w:val="20"/>
                <w:szCs w:val="20"/>
                <w:lang w:eastAsia="pl-PL"/>
              </w:rPr>
              <w:br/>
              <w:t>Krzywizna Pigtail z 8 otworami bocznymi</w:t>
            </w:r>
            <w:r w:rsidRPr="00922E01">
              <w:rPr>
                <w:rFonts w:ascii="Times New Roman" w:eastAsia="Times New Roman" w:hAnsi="Times New Roman" w:cs="Times New Roman"/>
                <w:sz w:val="20"/>
                <w:szCs w:val="20"/>
                <w:lang w:eastAsia="pl-PL"/>
              </w:rPr>
              <w:br/>
              <w:t>Dostępne średnice: 4F; 5F; 6F, 7F</w:t>
            </w:r>
            <w:r w:rsidRPr="00922E01">
              <w:rPr>
                <w:rFonts w:ascii="Times New Roman" w:eastAsia="Times New Roman" w:hAnsi="Times New Roman" w:cs="Times New Roman"/>
                <w:sz w:val="20"/>
                <w:szCs w:val="20"/>
                <w:lang w:eastAsia="pl-PL"/>
              </w:rPr>
              <w:br/>
              <w:t>Wykonane z nylonu  zapewniającego odporność na załamanie, pamięć kształtu i gładką powierzchnię.  Końcówka cieniująca widoczna w skopii..Cewniki zbrojone</w:t>
            </w:r>
            <w:r w:rsidRPr="00922E01">
              <w:rPr>
                <w:rFonts w:ascii="Times New Roman" w:eastAsia="Times New Roman" w:hAnsi="Times New Roman" w:cs="Times New Roman"/>
                <w:sz w:val="20"/>
                <w:szCs w:val="20"/>
                <w:lang w:eastAsia="pl-PL"/>
              </w:rPr>
              <w:br/>
              <w:t>Umożliwiające  popychalność, przeniesienie obrotu oraz manewrowalność.</w:t>
            </w:r>
            <w:r w:rsidRPr="00922E01">
              <w:rPr>
                <w:rFonts w:ascii="Times New Roman" w:eastAsia="Times New Roman" w:hAnsi="Times New Roman" w:cs="Times New Roman"/>
                <w:sz w:val="20"/>
                <w:szCs w:val="20"/>
                <w:lang w:eastAsia="pl-PL"/>
              </w:rPr>
              <w:br/>
              <w:t>Duże światło wewnętrzne;4F: 0,042”,5F: 0,047”,6F: 0,057”,7F: 0,070”</w:t>
            </w:r>
            <w:r w:rsidRPr="00922E01">
              <w:rPr>
                <w:rFonts w:ascii="Times New Roman" w:eastAsia="Times New Roman" w:hAnsi="Times New Roman" w:cs="Times New Roman"/>
                <w:sz w:val="20"/>
                <w:szCs w:val="20"/>
                <w:lang w:eastAsia="pl-PL"/>
              </w:rPr>
              <w:br/>
              <w:t>Wysoki przepływ</w:t>
            </w:r>
            <w:r w:rsidRPr="00922E01">
              <w:rPr>
                <w:rFonts w:ascii="Times New Roman" w:eastAsia="Times New Roman" w:hAnsi="Times New Roman" w:cs="Times New Roman"/>
                <w:sz w:val="20"/>
                <w:szCs w:val="20"/>
                <w:lang w:eastAsia="pl-PL"/>
              </w:rPr>
              <w:br/>
              <w:t>Kompatybilne z prowadnikiem 0,038”</w:t>
            </w:r>
            <w:r w:rsidRPr="00922E01">
              <w:rPr>
                <w:rFonts w:ascii="Times New Roman" w:eastAsia="Times New Roman" w:hAnsi="Times New Roman" w:cs="Times New Roman"/>
                <w:sz w:val="20"/>
                <w:szCs w:val="20"/>
                <w:lang w:eastAsia="pl-PL"/>
              </w:rPr>
              <w:br/>
              <w:t>Długości cewników 80cm – 110 cm</w:t>
            </w:r>
            <w:r w:rsidRPr="00922E01">
              <w:rPr>
                <w:rFonts w:ascii="Times New Roman" w:eastAsia="Times New Roman" w:hAnsi="Times New Roman" w:cs="Times New Roman"/>
                <w:sz w:val="20"/>
                <w:szCs w:val="20"/>
                <w:lang w:eastAsia="pl-PL"/>
              </w:rPr>
              <w:br/>
              <w:t>Min. 48 krzywizn dla 6F</w:t>
            </w:r>
            <w:r w:rsidRPr="00922E01">
              <w:rPr>
                <w:rFonts w:ascii="Times New Roman" w:eastAsia="Times New Roman" w:hAnsi="Times New Roman" w:cs="Times New Roman"/>
                <w:sz w:val="20"/>
                <w:szCs w:val="20"/>
                <w:lang w:eastAsia="pl-PL"/>
              </w:rPr>
              <w:br/>
              <w:t>Końcówka bez zbrojenia, wykonana z miękkiego, atraumatycznego tworzywa - nylonu</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 </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 PAKIET NR 8</w:t>
            </w:r>
          </w:p>
          <w:p w:rsidR="00110EBB" w:rsidRDefault="00110EBB" w:rsidP="00922E01">
            <w:pPr>
              <w:spacing w:after="0" w:line="240" w:lineRule="auto"/>
              <w:jc w:val="right"/>
              <w:rPr>
                <w:rFonts w:ascii="Times New Roman" w:eastAsia="Times New Roman" w:hAnsi="Times New Roman" w:cs="Times New Roman"/>
                <w:b/>
                <w:bCs/>
                <w:sz w:val="20"/>
                <w:szCs w:val="20"/>
                <w:lang w:eastAsia="pl-PL"/>
              </w:rPr>
            </w:pP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306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nr 9</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Zestaw do drenażu osierdzia, zestaw do kaniulacji tętnicy promieniowej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Zestaw do drenażu osierdzia 6 F</w:t>
            </w:r>
            <w:r w:rsidRPr="00922E01">
              <w:rPr>
                <w:rFonts w:ascii="Times New Roman" w:eastAsia="Times New Roman" w:hAnsi="Times New Roman" w:cs="Times New Roman"/>
                <w:sz w:val="20"/>
                <w:szCs w:val="20"/>
                <w:lang w:eastAsia="pl-PL"/>
              </w:rPr>
              <w:t>. Kompletny zestaw do wykonania zabiegu drenażu osierdzia; Nie wymaga żadnych dodatkowych elementów; Poszczególne elementy umieszczone w ergonomicznym opakowaniu zapewniającym wygodę użycia oraz szybki i łatwy dostęp do poszczególnych wyrobów; Cewnik specjalnie zaprojektowany do drenażu osierdzia, gwarantujący wysoki poziom przepływu; Zestaw zawiera: Wysokoprzepływowy cewnik do drenażu pigtail lub prosty 6F, długości 60 cm, Dylator 6F o długości 22cm, Prowadnik z PTFE 0,035”x80cm z podwójną końcówką (J i prostą), Igła do znieczuleń 22Gx6cm, Igła do podawania leków 19Gx3,8cm, Igła do nakłuć 18Gx9cm, Igła do nakłuć 18Gx15cm, Skalpel nr 11; Strzykawka luer 10ml; Strzykawka luer 60ml; Worek 1400ml z drenem ; Kranik 3-drożny; Kabel obustronnie zakończony żabką; 10 szt. kompresów z gazy (10cm x 10cm); Obłożenie z oknem 40cm x 40cm, Obłożenie trójwarstwowe absorbujące 46cm x 60cm</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40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nr 9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drenażu osierdzia, zestaw do kaniulacji tętnicy promieniowej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kaniulacji tętnicy promieniowej. </w:t>
            </w:r>
            <w:r w:rsidRPr="00922E01">
              <w:rPr>
                <w:rFonts w:ascii="Times New Roman" w:eastAsia="Times New Roman" w:hAnsi="Times New Roman" w:cs="Times New Roman"/>
                <w:sz w:val="20"/>
                <w:szCs w:val="20"/>
                <w:lang w:eastAsia="pl-PL"/>
              </w:rPr>
              <w:t xml:space="preserve"> Zestaw jednorazowy zawierający: - igła do nakłucia tętnicy promieniowej; - koszulka tętnicza 4-6F, 7-11 cm długości; - drut prowadzący stalowy 0,018”, 0,025”; - rozmiary kodowane kolorami; </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57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nr 9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drenażu osierdzia, zestaw do kaniulacji tętnicy promieniowej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b/>
                <w:bCs/>
                <w:sz w:val="20"/>
                <w:szCs w:val="20"/>
                <w:lang w:eastAsia="pl-PL"/>
              </w:rPr>
              <w:t xml:space="preserve">Mikrocewnik do CTO </w:t>
            </w:r>
            <w:r w:rsidRPr="00922E01">
              <w:rPr>
                <w:rFonts w:ascii="Times New Roman" w:eastAsia="Times New Roman" w:hAnsi="Times New Roman" w:cs="Times New Roman"/>
                <w:sz w:val="20"/>
                <w:szCs w:val="20"/>
                <w:lang w:eastAsia="pl-PL"/>
              </w:rPr>
              <w:br/>
              <w:t>• posiada taperowany szaft o średnicy proksymalnej 2,6 F i dystalnej 1,9 F</w:t>
            </w:r>
            <w:r w:rsidRPr="00922E01">
              <w:rPr>
                <w:rFonts w:ascii="Times New Roman" w:eastAsia="Times New Roman" w:hAnsi="Times New Roman" w:cs="Times New Roman"/>
                <w:sz w:val="20"/>
                <w:szCs w:val="20"/>
                <w:lang w:eastAsia="pl-PL"/>
              </w:rPr>
              <w:br/>
              <w:t>• kanał wewnętrzny pokryty PTFE, o średnicach: dystalnie 0.017”, proksymalnie 0.022”</w:t>
            </w:r>
            <w:r w:rsidRPr="00922E01">
              <w:rPr>
                <w:rFonts w:ascii="Times New Roman" w:eastAsia="Times New Roman" w:hAnsi="Times New Roman" w:cs="Times New Roman"/>
                <w:sz w:val="20"/>
                <w:szCs w:val="20"/>
                <w:lang w:eastAsia="pl-PL"/>
              </w:rPr>
              <w:br/>
              <w:t>• zewnętrzna średnica szaftu : tip-1,4F, dystalnie-1,9F, proksymalnie-2,6F</w:t>
            </w:r>
            <w:r w:rsidRPr="00922E01">
              <w:rPr>
                <w:rFonts w:ascii="Times New Roman" w:eastAsia="Times New Roman" w:hAnsi="Times New Roman" w:cs="Times New Roman"/>
                <w:sz w:val="20"/>
                <w:szCs w:val="20"/>
                <w:lang w:eastAsia="pl-PL"/>
              </w:rPr>
              <w:br/>
              <w:t>• oplot wykonany z 18 drutów stalowych</w:t>
            </w:r>
            <w:r w:rsidRPr="00922E01">
              <w:rPr>
                <w:rFonts w:ascii="Times New Roman" w:eastAsia="Times New Roman" w:hAnsi="Times New Roman" w:cs="Times New Roman"/>
                <w:sz w:val="20"/>
                <w:szCs w:val="20"/>
                <w:lang w:eastAsia="pl-PL"/>
              </w:rPr>
              <w:br/>
              <w:t>• dostępny w długości 135 cm i 150 cm</w:t>
            </w:r>
            <w:r w:rsidRPr="00922E01">
              <w:rPr>
                <w:rFonts w:ascii="Times New Roman" w:eastAsia="Times New Roman" w:hAnsi="Times New Roman" w:cs="Times New Roman"/>
                <w:sz w:val="20"/>
                <w:szCs w:val="20"/>
                <w:lang w:eastAsia="pl-PL"/>
              </w:rPr>
              <w:br/>
              <w:t>• średnica wewnętrzna końcówki 0,016”</w:t>
            </w:r>
            <w:r w:rsidRPr="00922E01">
              <w:rPr>
                <w:rFonts w:ascii="Times New Roman" w:eastAsia="Times New Roman" w:hAnsi="Times New Roman" w:cs="Times New Roman"/>
                <w:sz w:val="20"/>
                <w:szCs w:val="20"/>
                <w:lang w:eastAsia="pl-PL"/>
              </w:rPr>
              <w:br/>
              <w:t>• kompatybilny z prowadnikiem 0,014”</w:t>
            </w:r>
            <w:r w:rsidRPr="00922E01">
              <w:rPr>
                <w:rFonts w:ascii="Times New Roman" w:eastAsia="Times New Roman" w:hAnsi="Times New Roman" w:cs="Times New Roman"/>
                <w:sz w:val="20"/>
                <w:szCs w:val="20"/>
                <w:lang w:eastAsia="pl-PL"/>
              </w:rPr>
              <w:br/>
              <w:t>• posiada polimerowe pokrycie hydrofilne na dystalnych 70 cm szaftu (dla mikrocewnika o długości 135 cm) i 85 cm (dla mikrocewnika o długości 150 cm)</w:t>
            </w:r>
            <w:r w:rsidRPr="00922E01">
              <w:rPr>
                <w:rFonts w:ascii="Times New Roman" w:eastAsia="Times New Roman" w:hAnsi="Times New Roman" w:cs="Times New Roman"/>
                <w:sz w:val="20"/>
                <w:szCs w:val="20"/>
                <w:lang w:eastAsia="pl-PL"/>
              </w:rPr>
              <w:br/>
              <w:t>• posiada miękką, atraumatyczną i taperowaną końcówkę</w:t>
            </w:r>
            <w:r w:rsidRPr="00922E01">
              <w:rPr>
                <w:rFonts w:ascii="Times New Roman" w:eastAsia="Times New Roman" w:hAnsi="Times New Roman" w:cs="Times New Roman"/>
                <w:sz w:val="20"/>
                <w:szCs w:val="20"/>
                <w:lang w:eastAsia="pl-PL"/>
              </w:rPr>
              <w:br/>
              <w:t>• końcówka mikrocewnika dobrze widoczna w skopi dzięki zawartości proszku wolframowego</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31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nr 9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drenażu osierdzia, zestaw do kaniulacji tętnicy promieniowej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b/>
                <w:bCs/>
                <w:sz w:val="20"/>
                <w:szCs w:val="20"/>
                <w:lang w:eastAsia="pl-PL"/>
              </w:rPr>
              <w:t xml:space="preserve">Mikrocewnik do CTO </w:t>
            </w:r>
            <w:r w:rsidRPr="00922E01">
              <w:rPr>
                <w:rFonts w:ascii="Times New Roman" w:eastAsia="Times New Roman" w:hAnsi="Times New Roman" w:cs="Times New Roman"/>
                <w:sz w:val="20"/>
                <w:szCs w:val="20"/>
                <w:lang w:eastAsia="pl-PL"/>
              </w:rPr>
              <w:br/>
              <w:t>• posiada taperowany szaft o średnicy proksymalnej 2,8 F, 2,9F  i dystalnej 2,6 F i 2,1F</w:t>
            </w:r>
            <w:r w:rsidRPr="00922E01">
              <w:rPr>
                <w:rFonts w:ascii="Times New Roman" w:eastAsia="Times New Roman" w:hAnsi="Times New Roman" w:cs="Times New Roman"/>
                <w:sz w:val="20"/>
                <w:szCs w:val="20"/>
                <w:lang w:eastAsia="pl-PL"/>
              </w:rPr>
              <w:br/>
              <w:t>• mikrocewnik zbrojony splotem wolframowym</w:t>
            </w:r>
            <w:r w:rsidRPr="00922E01">
              <w:rPr>
                <w:rFonts w:ascii="Times New Roman" w:eastAsia="Times New Roman" w:hAnsi="Times New Roman" w:cs="Times New Roman"/>
                <w:sz w:val="20"/>
                <w:szCs w:val="20"/>
                <w:lang w:eastAsia="pl-PL"/>
              </w:rPr>
              <w:br/>
              <w:t>• dostępny w długościach 135 cm i 150 cm</w:t>
            </w:r>
            <w:r w:rsidRPr="00922E01">
              <w:rPr>
                <w:rFonts w:ascii="Times New Roman" w:eastAsia="Times New Roman" w:hAnsi="Times New Roman" w:cs="Times New Roman"/>
                <w:sz w:val="20"/>
                <w:szCs w:val="20"/>
                <w:lang w:eastAsia="pl-PL"/>
              </w:rPr>
              <w:br/>
              <w:t>• średnica wewnętrzna końcówki 0,015”</w:t>
            </w:r>
            <w:r w:rsidRPr="00922E01">
              <w:rPr>
                <w:rFonts w:ascii="Times New Roman" w:eastAsia="Times New Roman" w:hAnsi="Times New Roman" w:cs="Times New Roman"/>
                <w:sz w:val="20"/>
                <w:szCs w:val="20"/>
                <w:lang w:eastAsia="pl-PL"/>
              </w:rPr>
              <w:br/>
              <w:t>• średnica wewnętrzna szaftu 0,018”</w:t>
            </w:r>
            <w:r w:rsidRPr="00922E01">
              <w:rPr>
                <w:rFonts w:ascii="Times New Roman" w:eastAsia="Times New Roman" w:hAnsi="Times New Roman" w:cs="Times New Roman"/>
                <w:sz w:val="20"/>
                <w:szCs w:val="20"/>
                <w:lang w:eastAsia="pl-PL"/>
              </w:rPr>
              <w:br/>
              <w:t>• kompatybilny z prowadnikiem 0,014”</w:t>
            </w:r>
            <w:r w:rsidRPr="00922E01">
              <w:rPr>
                <w:rFonts w:ascii="Times New Roman" w:eastAsia="Times New Roman" w:hAnsi="Times New Roman" w:cs="Times New Roman"/>
                <w:sz w:val="20"/>
                <w:szCs w:val="20"/>
                <w:lang w:eastAsia="pl-PL"/>
              </w:rPr>
              <w:br/>
              <w:t>• maksymalne ciśnienie 300 psi</w:t>
            </w:r>
            <w:r w:rsidRPr="00922E01">
              <w:rPr>
                <w:rFonts w:ascii="Times New Roman" w:eastAsia="Times New Roman" w:hAnsi="Times New Roman" w:cs="Times New Roman"/>
                <w:sz w:val="20"/>
                <w:szCs w:val="20"/>
                <w:lang w:eastAsia="pl-PL"/>
              </w:rPr>
              <w:br/>
              <w:t>• posiada polimerowe pokrycie hydrofilne na dystalnych 60 cm szaftu</w:t>
            </w:r>
            <w:r w:rsidRPr="00922E01">
              <w:rPr>
                <w:rFonts w:ascii="Times New Roman" w:eastAsia="Times New Roman" w:hAnsi="Times New Roman" w:cs="Times New Roman"/>
                <w:sz w:val="20"/>
                <w:szCs w:val="20"/>
                <w:lang w:eastAsia="pl-PL"/>
              </w:rPr>
              <w:br/>
              <w:t>• posiada miękką, atraumatyczną i taperowaną końcówkę</w:t>
            </w:r>
            <w:r w:rsidRPr="00922E01">
              <w:rPr>
                <w:rFonts w:ascii="Times New Roman" w:eastAsia="Times New Roman" w:hAnsi="Times New Roman" w:cs="Times New Roman"/>
                <w:sz w:val="20"/>
                <w:szCs w:val="20"/>
                <w:lang w:eastAsia="pl-PL"/>
              </w:rPr>
              <w:br/>
              <w:t>- dostępność mikrocewnika posiadającego polimerowe pokrycie hydrofilne na dystalnych 70 cm dla długości 135 cm i 85 cm dla długości 150 cm</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408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nr 9 </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Zestaw do drenażu osierdzia, zestaw do kaniulacji tętnicy promieniowej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5.</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b/>
                <w:bCs/>
                <w:sz w:val="20"/>
                <w:szCs w:val="20"/>
                <w:lang w:eastAsia="pl-PL"/>
              </w:rPr>
              <w:t>Mikrocewnik dwukanałowy</w:t>
            </w:r>
            <w:r w:rsidRPr="00922E01">
              <w:rPr>
                <w:rFonts w:ascii="Times New Roman" w:eastAsia="Times New Roman" w:hAnsi="Times New Roman" w:cs="Times New Roman"/>
                <w:sz w:val="20"/>
                <w:szCs w:val="20"/>
                <w:lang w:eastAsia="pl-PL"/>
              </w:rPr>
              <w:br/>
              <w:t>• posiada taperowany szaft o średnicy proksymalnej 3,2 F i dystalnej 2.5/3.3 F oraz tip o średnicy 1,5F</w:t>
            </w:r>
            <w:r w:rsidRPr="00922E01">
              <w:rPr>
                <w:rFonts w:ascii="Times New Roman" w:eastAsia="Times New Roman" w:hAnsi="Times New Roman" w:cs="Times New Roman"/>
                <w:sz w:val="20"/>
                <w:szCs w:val="20"/>
                <w:lang w:eastAsia="pl-PL"/>
              </w:rPr>
              <w:br/>
              <w:t xml:space="preserve">• dwa kanały wewnętrzne (RX i OTW) o owalnym kształcie </w:t>
            </w:r>
            <w:r w:rsidRPr="00922E01">
              <w:rPr>
                <w:rFonts w:ascii="Times New Roman" w:eastAsia="Times New Roman" w:hAnsi="Times New Roman" w:cs="Times New Roman"/>
                <w:sz w:val="20"/>
                <w:szCs w:val="20"/>
                <w:lang w:eastAsia="pl-PL"/>
              </w:rPr>
              <w:br/>
              <w:t>• odległość pomiędzy portem OTW a końcówką – 6,5 mm</w:t>
            </w:r>
            <w:r w:rsidRPr="00922E01">
              <w:rPr>
                <w:rFonts w:ascii="Times New Roman" w:eastAsia="Times New Roman" w:hAnsi="Times New Roman" w:cs="Times New Roman"/>
                <w:sz w:val="20"/>
                <w:szCs w:val="20"/>
                <w:lang w:eastAsia="pl-PL"/>
              </w:rPr>
              <w:br/>
              <w:t xml:space="preserve">• widoczne w skopii wyjście portu  OTW </w:t>
            </w:r>
            <w:r w:rsidRPr="00922E01">
              <w:rPr>
                <w:rFonts w:ascii="Times New Roman" w:eastAsia="Times New Roman" w:hAnsi="Times New Roman" w:cs="Times New Roman"/>
                <w:sz w:val="20"/>
                <w:szCs w:val="20"/>
                <w:lang w:eastAsia="pl-PL"/>
              </w:rPr>
              <w:br/>
              <w:t>• podwójny rdzeń wykonany ze stali nierdzewnej</w:t>
            </w:r>
            <w:r w:rsidRPr="00922E01">
              <w:rPr>
                <w:rFonts w:ascii="Times New Roman" w:eastAsia="Times New Roman" w:hAnsi="Times New Roman" w:cs="Times New Roman"/>
                <w:sz w:val="20"/>
                <w:szCs w:val="20"/>
                <w:lang w:eastAsia="pl-PL"/>
              </w:rPr>
              <w:br/>
              <w:t>• dostępny w długości 145 cm</w:t>
            </w:r>
            <w:r w:rsidRPr="00922E01">
              <w:rPr>
                <w:rFonts w:ascii="Times New Roman" w:eastAsia="Times New Roman" w:hAnsi="Times New Roman" w:cs="Times New Roman"/>
                <w:sz w:val="20"/>
                <w:szCs w:val="20"/>
                <w:lang w:eastAsia="pl-PL"/>
              </w:rPr>
              <w:br/>
              <w:t>• średnica wewnętrzna końcówki 0,016”</w:t>
            </w:r>
            <w:r w:rsidRPr="00922E01">
              <w:rPr>
                <w:rFonts w:ascii="Times New Roman" w:eastAsia="Times New Roman" w:hAnsi="Times New Roman" w:cs="Times New Roman"/>
                <w:sz w:val="20"/>
                <w:szCs w:val="20"/>
                <w:lang w:eastAsia="pl-PL"/>
              </w:rPr>
              <w:br/>
              <w:t>• średnica wewnętrzna szaftu 0,017”</w:t>
            </w:r>
            <w:r w:rsidRPr="00922E01">
              <w:rPr>
                <w:rFonts w:ascii="Times New Roman" w:eastAsia="Times New Roman" w:hAnsi="Times New Roman" w:cs="Times New Roman"/>
                <w:sz w:val="20"/>
                <w:szCs w:val="20"/>
                <w:lang w:eastAsia="pl-PL"/>
              </w:rPr>
              <w:br/>
              <w:t>• kompatybilny z prowadnikiem 0,014”</w:t>
            </w:r>
            <w:r w:rsidRPr="00922E01">
              <w:rPr>
                <w:rFonts w:ascii="Times New Roman" w:eastAsia="Times New Roman" w:hAnsi="Times New Roman" w:cs="Times New Roman"/>
                <w:sz w:val="20"/>
                <w:szCs w:val="20"/>
                <w:lang w:eastAsia="pl-PL"/>
              </w:rPr>
              <w:br/>
              <w:t>• posiada polimerowe pokrycie hydrofilne na dystalnych 38 cm</w:t>
            </w:r>
            <w:r w:rsidRPr="00922E01">
              <w:rPr>
                <w:rFonts w:ascii="Times New Roman" w:eastAsia="Times New Roman" w:hAnsi="Times New Roman" w:cs="Times New Roman"/>
                <w:sz w:val="20"/>
                <w:szCs w:val="20"/>
                <w:lang w:eastAsia="pl-PL"/>
              </w:rPr>
              <w:br/>
              <w:t>• posiada miękką, atraumatyczną i taperowaną końcówkę</w:t>
            </w:r>
            <w:r w:rsidRPr="00922E01">
              <w:rPr>
                <w:rFonts w:ascii="Times New Roman" w:eastAsia="Times New Roman" w:hAnsi="Times New Roman" w:cs="Times New Roman"/>
                <w:sz w:val="20"/>
                <w:szCs w:val="20"/>
                <w:lang w:eastAsia="pl-PL"/>
              </w:rPr>
              <w:br/>
              <w:t>• końcówka mikrocewnika dobrze widoczna w skopi dzięki zawartości proszku wolframowego</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408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nr 9</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Zestaw do drenażu osierdzia, zestaw do kaniulacji tętnicy promieniowej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6.</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b/>
                <w:bCs/>
                <w:sz w:val="20"/>
                <w:szCs w:val="20"/>
                <w:lang w:eastAsia="pl-PL"/>
              </w:rPr>
              <w:t xml:space="preserve">Prowadniki do kolaterali </w:t>
            </w:r>
            <w:r w:rsidRPr="00922E01">
              <w:rPr>
                <w:rFonts w:ascii="Times New Roman" w:eastAsia="Times New Roman" w:hAnsi="Times New Roman" w:cs="Times New Roman"/>
                <w:sz w:val="20"/>
                <w:szCs w:val="20"/>
                <w:lang w:eastAsia="pl-PL"/>
              </w:rPr>
              <w:br/>
              <w:t>• Średnica 0,014”</w:t>
            </w:r>
            <w:r w:rsidRPr="00922E01">
              <w:rPr>
                <w:rFonts w:ascii="Times New Roman" w:eastAsia="Times New Roman" w:hAnsi="Times New Roman" w:cs="Times New Roman"/>
                <w:sz w:val="20"/>
                <w:szCs w:val="20"/>
                <w:lang w:eastAsia="pl-PL"/>
              </w:rPr>
              <w:br/>
              <w:t>• Prowadnik wykonany ze stali 316L</w:t>
            </w:r>
            <w:r w:rsidRPr="00922E01">
              <w:rPr>
                <w:rFonts w:ascii="Times New Roman" w:eastAsia="Times New Roman" w:hAnsi="Times New Roman" w:cs="Times New Roman"/>
                <w:sz w:val="20"/>
                <w:szCs w:val="20"/>
                <w:lang w:eastAsia="pl-PL"/>
              </w:rPr>
              <w:br/>
              <w:t>• Dystalna część prowadnika upleciona z 19 drutów zapewniająca wysoką odporność i doskonałą manewrowalność oraz czucie prowadnika</w:t>
            </w:r>
            <w:r w:rsidRPr="00922E01">
              <w:rPr>
                <w:rFonts w:ascii="Times New Roman" w:eastAsia="Times New Roman" w:hAnsi="Times New Roman" w:cs="Times New Roman"/>
                <w:sz w:val="20"/>
                <w:szCs w:val="20"/>
                <w:lang w:eastAsia="pl-PL"/>
              </w:rPr>
              <w:br/>
              <w:t>• Część spiralna na długości 19 cm</w:t>
            </w:r>
            <w:r w:rsidRPr="00922E01">
              <w:rPr>
                <w:rFonts w:ascii="Times New Roman" w:eastAsia="Times New Roman" w:hAnsi="Times New Roman" w:cs="Times New Roman"/>
                <w:sz w:val="20"/>
                <w:szCs w:val="20"/>
                <w:lang w:eastAsia="pl-PL"/>
              </w:rPr>
              <w:br/>
              <w:t>• Rdzeń prowadnika wykonany z jednego kawałka drutu</w:t>
            </w:r>
            <w:r w:rsidRPr="00922E01">
              <w:rPr>
                <w:rFonts w:ascii="Times New Roman" w:eastAsia="Times New Roman" w:hAnsi="Times New Roman" w:cs="Times New Roman"/>
                <w:sz w:val="20"/>
                <w:szCs w:val="20"/>
                <w:lang w:eastAsia="pl-PL"/>
              </w:rPr>
              <w:br/>
              <w:t>• Sztywność końcówki 0,3g</w:t>
            </w:r>
            <w:r w:rsidRPr="00922E01">
              <w:rPr>
                <w:rFonts w:ascii="Times New Roman" w:eastAsia="Times New Roman" w:hAnsi="Times New Roman" w:cs="Times New Roman"/>
                <w:sz w:val="20"/>
                <w:szCs w:val="20"/>
                <w:lang w:eastAsia="pl-PL"/>
              </w:rPr>
              <w:br/>
              <w:t>• Końcówka cieniująca 3cm (platyna)</w:t>
            </w:r>
            <w:r w:rsidRPr="00922E01">
              <w:rPr>
                <w:rFonts w:ascii="Times New Roman" w:eastAsia="Times New Roman" w:hAnsi="Times New Roman" w:cs="Times New Roman"/>
                <w:sz w:val="20"/>
                <w:szCs w:val="20"/>
                <w:lang w:eastAsia="pl-PL"/>
              </w:rPr>
              <w:br/>
              <w:t>• Kształt końcówki: pre-shape 1mm</w:t>
            </w:r>
            <w:r w:rsidRPr="00922E01">
              <w:rPr>
                <w:rFonts w:ascii="Times New Roman" w:eastAsia="Times New Roman" w:hAnsi="Times New Roman" w:cs="Times New Roman"/>
                <w:sz w:val="20"/>
                <w:szCs w:val="20"/>
                <w:lang w:eastAsia="pl-PL"/>
              </w:rPr>
              <w:br/>
              <w:t>• Pokrycie hydrofilne na dystalnych 52cm</w:t>
            </w:r>
            <w:r w:rsidRPr="00922E01">
              <w:rPr>
                <w:rFonts w:ascii="Times New Roman" w:eastAsia="Times New Roman" w:hAnsi="Times New Roman" w:cs="Times New Roman"/>
                <w:sz w:val="20"/>
                <w:szCs w:val="20"/>
                <w:lang w:eastAsia="pl-PL"/>
              </w:rPr>
              <w:br/>
              <w:t>• Szaft prowadnika pokryty PTFE</w:t>
            </w:r>
            <w:r w:rsidRPr="00922E01">
              <w:rPr>
                <w:rFonts w:ascii="Times New Roman" w:eastAsia="Times New Roman" w:hAnsi="Times New Roman" w:cs="Times New Roman"/>
                <w:sz w:val="20"/>
                <w:szCs w:val="20"/>
                <w:lang w:eastAsia="pl-PL"/>
              </w:rPr>
              <w:br/>
              <w:t>• Dostępne długości: 190cm i 300cm</w:t>
            </w:r>
            <w:r w:rsidRPr="00922E01">
              <w:rPr>
                <w:rFonts w:ascii="Times New Roman" w:eastAsia="Times New Roman" w:hAnsi="Times New Roman" w:cs="Times New Roman"/>
                <w:sz w:val="20"/>
                <w:szCs w:val="20"/>
                <w:lang w:eastAsia="pl-PL"/>
              </w:rPr>
              <w:br/>
              <w:t>• Prowadnik do złożonych zabiegów PCI, szczególnie do przechodzenia przez bardzo ciasne i kręte zmiany oraz do dostępu retrograde (przechodzenie przez kolaterale)</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RAZE PAKIET NR 9</w:t>
            </w:r>
          </w:p>
          <w:p w:rsidR="00110EBB" w:rsidRDefault="00110EBB" w:rsidP="00922E01">
            <w:pPr>
              <w:spacing w:after="0" w:line="240" w:lineRule="auto"/>
              <w:jc w:val="right"/>
              <w:rPr>
                <w:rFonts w:ascii="Times New Roman" w:eastAsia="Times New Roman" w:hAnsi="Times New Roman" w:cs="Times New Roman"/>
                <w:b/>
                <w:bCs/>
                <w:sz w:val="20"/>
                <w:szCs w:val="20"/>
                <w:lang w:eastAsia="pl-PL"/>
              </w:rPr>
            </w:pP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nr 10</w:t>
            </w:r>
            <w:r w:rsidRPr="00922E01">
              <w:rPr>
                <w:rFonts w:ascii="Times New Roman" w:eastAsia="Times New Roman" w:hAnsi="Times New Roman" w:cs="Times New Roman"/>
                <w:b/>
                <w:bCs/>
                <w:sz w:val="20"/>
                <w:szCs w:val="20"/>
                <w:lang w:eastAsia="pl-PL"/>
              </w:rPr>
              <w:br/>
              <w:t xml:space="preserve">Prowadniki sztywny i super sztywny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 sztywny i super sztywny, typ Amplatz super stiff- Amplatz super stalowy rdzeń i oplocie z płaskiego drutu pokrytego PTFE średnice 0,035 cala oraz 0,038 cala,  długość 75(90)/145/180/260 cm końcówka prosta miękka na długości 1 cm, 3,5 cm, 6 cm końcówka „jot” miękka na długości 6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nr 10</w:t>
            </w:r>
            <w:r w:rsidRPr="00922E01">
              <w:rPr>
                <w:rFonts w:ascii="Times New Roman" w:eastAsia="Times New Roman" w:hAnsi="Times New Roman" w:cs="Times New Roman"/>
                <w:b/>
                <w:bCs/>
                <w:sz w:val="20"/>
                <w:szCs w:val="20"/>
                <w:lang w:eastAsia="pl-PL"/>
              </w:rPr>
              <w:br/>
              <w:t xml:space="preserve">Prowadniki sztywny i super sztywny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Przedłużające cewniki prowadzące  (5 w 6)  średnica wewnętrzna – 0,057” (1,45mm) średnica zewnętrzna – 0,066” (1,68mm) długość systemu 145cm- szaft typu hypotube, długość kanału roboczego 25cm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40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110EBB"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10</w:t>
            </w: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tc>
        <w:tc>
          <w:tcPr>
            <w:tcW w:w="351" w:type="pct"/>
            <w:tcBorders>
              <w:top w:val="nil"/>
              <w:left w:val="nil"/>
              <w:bottom w:val="single" w:sz="4" w:space="0" w:color="auto"/>
              <w:right w:val="single" w:sz="4" w:space="0" w:color="auto"/>
            </w:tcBorders>
            <w:shd w:val="clear" w:color="auto" w:fill="auto"/>
            <w:noWrap/>
            <w:vAlign w:val="center"/>
          </w:tcPr>
          <w:p w:rsidR="00110EBB" w:rsidRPr="00922E01" w:rsidRDefault="00110EBB"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110EBB" w:rsidRPr="00922E01" w:rsidRDefault="00110EBB"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110EBB" w:rsidRPr="00922E01" w:rsidRDefault="00110EBB"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nr 11</w:t>
            </w:r>
            <w:r w:rsidRPr="00922E01">
              <w:rPr>
                <w:rFonts w:ascii="Times New Roman" w:eastAsia="Times New Roman" w:hAnsi="Times New Roman" w:cs="Times New Roman"/>
                <w:b/>
                <w:bCs/>
                <w:sz w:val="20"/>
                <w:szCs w:val="20"/>
                <w:lang w:eastAsia="pl-PL"/>
              </w:rPr>
              <w:br/>
              <w:t xml:space="preserve">Prowadnik z filtrem do neuroprotekcji/ do protekcji embolizacji </w:t>
            </w:r>
            <w:r w:rsidRPr="00922E01">
              <w:rPr>
                <w:rFonts w:ascii="Times New Roman" w:eastAsia="Times New Roman" w:hAnsi="Times New Roman" w:cs="Times New Roman"/>
                <w:b/>
                <w:bCs/>
                <w:sz w:val="20"/>
                <w:szCs w:val="20"/>
                <w:lang w:eastAsia="pl-PL"/>
              </w:rPr>
              <w:br/>
              <w:t xml:space="preserve">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 z filtrem do neuroprotekcji/ do protekcji embolizacji   Prowadnik 0,014 cala o długości 180/190 oraz 300 cm z platynową miękką kształtowalną końcówką, Filtr w postaci pętli nitinolowej samorozprężalnej z membraną , Jeden rozmiar dopasowujący się do różnych średnic naczynia w zakresie od 3,5 mm do 5,5 mm, Koszulka dostawcza w systemie monorail o profilu przejścia 3,2 F, Możliwość używania w krętych naczyniach</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110EBB"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11</w:t>
            </w:r>
          </w:p>
        </w:tc>
        <w:tc>
          <w:tcPr>
            <w:tcW w:w="351" w:type="pct"/>
            <w:tcBorders>
              <w:top w:val="nil"/>
              <w:left w:val="nil"/>
              <w:bottom w:val="single" w:sz="4" w:space="0" w:color="auto"/>
              <w:right w:val="single" w:sz="4" w:space="0" w:color="auto"/>
            </w:tcBorders>
            <w:shd w:val="clear" w:color="auto" w:fill="auto"/>
            <w:noWrap/>
            <w:vAlign w:val="center"/>
          </w:tcPr>
          <w:p w:rsidR="00110EBB" w:rsidRPr="00922E01" w:rsidRDefault="00110EBB"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110EBB" w:rsidRPr="00922E01" w:rsidRDefault="00110EBB"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110EBB" w:rsidRPr="00922E01" w:rsidRDefault="00110EBB"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lastRenderedPageBreak/>
              <w:t>Nazwa Pakietu</w:t>
            </w:r>
          </w:p>
        </w:tc>
        <w:tc>
          <w:tcPr>
            <w:tcW w:w="147"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Vat</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single" w:sz="4" w:space="0" w:color="auto"/>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306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nr 12</w:t>
            </w:r>
            <w:r w:rsidRPr="00922E01">
              <w:rPr>
                <w:rFonts w:ascii="Times New Roman" w:eastAsia="Times New Roman" w:hAnsi="Times New Roman" w:cs="Times New Roman"/>
                <w:b/>
                <w:bCs/>
                <w:sz w:val="20"/>
                <w:szCs w:val="20"/>
                <w:lang w:eastAsia="pl-PL"/>
              </w:rPr>
              <w:br/>
              <w:t xml:space="preserve">Balon tnący </w:t>
            </w:r>
            <w:r w:rsidRPr="00922E01">
              <w:rPr>
                <w:rFonts w:ascii="Times New Roman" w:eastAsia="Times New Roman" w:hAnsi="Times New Roman" w:cs="Times New Roman"/>
                <w:b/>
                <w:bCs/>
                <w:sz w:val="20"/>
                <w:szCs w:val="20"/>
                <w:lang w:eastAsia="pl-PL"/>
              </w:rPr>
              <w:br/>
              <w:t>CPV 33141000-0</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Balon tnący</w:t>
            </w:r>
            <w:r w:rsidRPr="00922E01">
              <w:rPr>
                <w:rFonts w:ascii="Times New Roman" w:eastAsia="Times New Roman" w:hAnsi="Times New Roman" w:cs="Times New Roman"/>
                <w:sz w:val="20"/>
                <w:szCs w:val="20"/>
                <w:lang w:eastAsia="pl-PL"/>
              </w:rPr>
              <w:t xml:space="preserve">, Wykonany z nylonu, zawiera 3 lub 4 mikrochirurgiczne ostrza osadzone wzdłużnie na, zewnętrznej powierzchni (aterotomy), Liczba aterotomów: 3 dla balonów o średnicy 2.0 –3.25 mm; 4 dla balonów o średnicy 3.5 – 4.0 mm,Ciśnienie nominalne - 6 atm., Ciśnienie RBP - 12 atm.,Profil zewnętrzny złożonego balonu wynosi 0,036” (0.91mm), Średnica końcówki prowadzącej (lesion entry profile) wynosi 0.017”,Shaft proksymalny wynosi 1.8F, Shaft dystalny 2.4F dla średnic od 2.00mm do 3.25mm oraz 2.7F dla średnic od 3.5mm do 4.00mm, 2.7F dla średnic od 3.5mm do 4.00mm, Długość robocza cewnika: 142 cm, Wysokość ostrza wynosi 0.005”, Rekomendowany prowadnik o średnicy 0,014”,Minimalne wewnętrzne światło cewnika prowadzącego 0.056” dla średnic od 2.00mm do 3.25mm oraz minimalne wewnętrzne światło cewnika prowadzącego 0.066” dla średnic od 3.50mm do 4.00mm, Średnice: 2.0, 2.25, 2.5, 2.75, 3.0, 3.25, 3.5, 3.75, 4.0 mm., Długości: 6, 10, 15 mm.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110EBB"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12</w:t>
            </w:r>
          </w:p>
        </w:tc>
        <w:tc>
          <w:tcPr>
            <w:tcW w:w="351" w:type="pct"/>
            <w:tcBorders>
              <w:top w:val="nil"/>
              <w:left w:val="nil"/>
              <w:bottom w:val="single" w:sz="4" w:space="0" w:color="auto"/>
              <w:right w:val="single" w:sz="4" w:space="0" w:color="auto"/>
            </w:tcBorders>
            <w:shd w:val="clear" w:color="auto" w:fill="auto"/>
            <w:noWrap/>
            <w:vAlign w:val="center"/>
          </w:tcPr>
          <w:p w:rsidR="00110EBB" w:rsidRPr="00922E01" w:rsidRDefault="00110EBB"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110EBB" w:rsidRPr="00922E01" w:rsidRDefault="00110EBB"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110EBB" w:rsidRPr="00922E01" w:rsidRDefault="00110EBB"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484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nr 13</w:t>
            </w:r>
            <w:r w:rsidRPr="00922E01">
              <w:rPr>
                <w:rFonts w:ascii="Times New Roman" w:eastAsia="Times New Roman" w:hAnsi="Times New Roman" w:cs="Times New Roman"/>
                <w:b/>
                <w:bCs/>
                <w:sz w:val="20"/>
                <w:szCs w:val="20"/>
                <w:lang w:eastAsia="pl-PL"/>
              </w:rPr>
              <w:br/>
              <w:t xml:space="preserve">Stenty wieńcowe kobaltowo-chromowe powlekane substancją antyproliferacyjną   </w:t>
            </w:r>
            <w:r w:rsidRPr="00922E01">
              <w:rPr>
                <w:rFonts w:ascii="Times New Roman" w:eastAsia="Times New Roman" w:hAnsi="Times New Roman" w:cs="Times New Roman"/>
                <w:b/>
                <w:bCs/>
                <w:sz w:val="20"/>
                <w:szCs w:val="20"/>
                <w:lang w:eastAsia="pl-PL"/>
              </w:rPr>
              <w:b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Stenty wieńcowe platynowo-chromowe powlekane substancją antyproliferacyjną. Stent uwalniający lek EVEROLIMUS (DES) Profil końcówki natarcia lesion entry profile - 0.018” (0.46 mm) · średni profil przejścia dla stentu o średnicy 3.0 mm wynosi 0,043” (1,09 mm) · ciśnienie nominalne: 11 atm (1117 kPa) · ciśnienie rozerwania (RBP): 18 atm (1827 kPa) dla średnic 2.25 -2.75mm oraz 16 atm (1620 kPa) dla średnic 3.00-4.00mm · dwuwarstwowy balon typu półpodatengo (semi-compliant) · średnica zewnętrzna: shaft proksymalny 2.3F, dystalny 2.7F · średnica drutów: · dla stentów o średnicach 2.25 – 3.75 mm: 0.0032” (0,081 mm) · dla stentów o średnicy 4.0 mm: 0.0034” (0,086 mm) · pokrycie stentu (polimer + lek) 0.0003” (7 μm) · wysoka elastyczność – przyrost średnicy stentu w ramach RBP wynosi ok. 10% (np. dla średnicy nominalnej 3.0 mm średnica przy RBP wynosi 3.17 mm) · procentowy stosunek powierzchni stentu do naczynia, w zależności od średnicy stentu wynosi od 12.4% (dla 3.5 mm) do 15.1% (dla 2.25 mm). Dla stentu o średnicy 3.0 mm wynosi14.4%. · minimalna średnica cewnika prowadzącego wynosi 5F (0,056”) dla wszystkich rozmiarów · skrócenie stentu przy średnicy nominalnej (2.25 – 4.00 mm) 0,1-1,5 mm · recoil: 3% · długość balonu poza stentem (ang. balloon overhang): 0,4 mm · siła radialna: 0,26 N/mm · siła radialna: 0,26 N/mm · dostęp do gałęzi bocznej dla stentu o średnicy 3.0 mm wynosi 5.7 mm bez zniekształcenia geometrii stentu (maksymalna średnica otwarcia pojedynczej komórki stentu). Materiał wykonania balonu: dynaLEAPTM (podwójna powłoka Pebax 63D - wewnętrzna i 72D - zewnętrzna)</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700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110EBB"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110EBB" w:rsidRPr="00922E01" w:rsidRDefault="00110EBB"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110EBB" w:rsidRPr="00922E01" w:rsidRDefault="00110EBB"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110EBB" w:rsidRPr="00922E01" w:rsidRDefault="00110EBB" w:rsidP="00110EBB">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13</w:t>
            </w:r>
          </w:p>
        </w:tc>
        <w:tc>
          <w:tcPr>
            <w:tcW w:w="351" w:type="pct"/>
            <w:tcBorders>
              <w:top w:val="nil"/>
              <w:left w:val="nil"/>
              <w:bottom w:val="single" w:sz="4" w:space="0" w:color="auto"/>
              <w:right w:val="single" w:sz="4" w:space="0" w:color="auto"/>
            </w:tcBorders>
            <w:shd w:val="clear" w:color="auto" w:fill="auto"/>
            <w:noWrap/>
            <w:vAlign w:val="center"/>
          </w:tcPr>
          <w:p w:rsidR="00110EBB" w:rsidRPr="00922E01" w:rsidRDefault="00110EBB"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110EBB" w:rsidRPr="00922E01" w:rsidRDefault="00110EBB"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110EBB" w:rsidRPr="00922E01" w:rsidRDefault="00110EBB"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lastRenderedPageBreak/>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14</w:t>
            </w:r>
          </w:p>
          <w:p w:rsidR="00110EBB"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 Stent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 kobaltowo-chromowy uwalniający sirolimus; typ uwalnianego leku: sirolimus, platforma kobaltowo-chromowa; brak powłoki polimerowej; RBP 18 atm (śr 4.0 mm -15 atm); Ciśnienie nominalne 10 atm dla wszystkich średnic, minimalny wymagany przedział śr. stentów: od 2,0 mm do 4,0 mm; minimalny wymagany przedział dł. stentów: 9/12/16/19/24/28/32/38 mm; profil wejścia 0,016; shaft proksymalny 1,9F (dla wszystkich rozmiarów); shaft dystalny 2.5 F z powłoką hydrofilną;  grubość ściany stentu 0,55 mm (55mm / 0,0022”) dla stentu o śr. 2.0 mm do 3.0 mm i 0,65 mm (65mm / 0,0026”) dla stentu o śr. 3.5 mm do 4.00 mm; ilość substancji czynnej 1,2 μg/mm2 ; Długość użytkowa 145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700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110EBB"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noWrap/>
            <w:vAlign w:val="bottom"/>
            <w:hideMark/>
          </w:tcPr>
          <w:p w:rsidR="00110EBB" w:rsidRPr="00922E01" w:rsidRDefault="00110EBB"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14</w:t>
            </w:r>
          </w:p>
        </w:tc>
        <w:tc>
          <w:tcPr>
            <w:tcW w:w="351" w:type="pct"/>
            <w:tcBorders>
              <w:top w:val="nil"/>
              <w:left w:val="nil"/>
              <w:bottom w:val="single" w:sz="4" w:space="0" w:color="auto"/>
              <w:right w:val="single" w:sz="4" w:space="0" w:color="auto"/>
            </w:tcBorders>
            <w:shd w:val="clear" w:color="000000" w:fill="FFFFFF"/>
            <w:noWrap/>
            <w:vAlign w:val="center"/>
          </w:tcPr>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000000" w:fill="FFFFFF"/>
            <w:noWrap/>
            <w:vAlign w:val="center"/>
          </w:tcPr>
          <w:p w:rsidR="00110EBB" w:rsidRPr="00922E01" w:rsidRDefault="00110EBB"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110EBB" w:rsidRPr="00922E01" w:rsidRDefault="00110EBB"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6"/>
                <w:szCs w:val="16"/>
                <w:lang w:eastAsia="pl-PL"/>
              </w:rPr>
            </w:pPr>
            <w:r w:rsidRPr="00110EBB">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8"/>
                <w:szCs w:val="18"/>
                <w:lang w:eastAsia="pl-PL"/>
              </w:rPr>
            </w:pPr>
            <w:r w:rsidRPr="00110EBB">
              <w:rPr>
                <w:rFonts w:ascii="Times New Roman" w:eastAsia="Times New Roman" w:hAnsi="Times New Roman" w:cs="Times New Roman"/>
                <w:b/>
                <w:bCs/>
                <w:sz w:val="18"/>
                <w:szCs w:val="18"/>
                <w:lang w:eastAsia="pl-PL"/>
              </w:rPr>
              <w:t>Pakiet 15 - Kolce, łączniki, torquer, kraniki CPV 33140000</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Kolec do kontrastu</w:t>
            </w:r>
            <w:r w:rsidRPr="00922E01">
              <w:rPr>
                <w:rFonts w:ascii="Times New Roman" w:eastAsia="Times New Roman" w:hAnsi="Times New Roman" w:cs="Times New Roman"/>
                <w:sz w:val="20"/>
                <w:szCs w:val="20"/>
                <w:lang w:eastAsia="pl-PL"/>
              </w:rPr>
              <w:t>: połączenie pomiędzy pojemnikiem z kontrastem i drenem; kolec z odpowierznikiem i zastawka, z dołączona zatyxzką, długość 15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1 500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8"/>
                <w:szCs w:val="18"/>
                <w:lang w:eastAsia="pl-PL"/>
              </w:rPr>
            </w:pPr>
            <w:r w:rsidRPr="00110EBB">
              <w:rPr>
                <w:rFonts w:ascii="Times New Roman" w:eastAsia="Times New Roman" w:hAnsi="Times New Roman" w:cs="Times New Roman"/>
                <w:b/>
                <w:bCs/>
                <w:sz w:val="18"/>
                <w:szCs w:val="18"/>
                <w:lang w:eastAsia="pl-PL"/>
              </w:rPr>
              <w:t>Pakiet 15 - Kolce, łączniki, torquer, kraniki CPV 33140000</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Łącznik </w:t>
            </w:r>
            <w:r w:rsidRPr="00922E01">
              <w:rPr>
                <w:rFonts w:ascii="Times New Roman" w:eastAsia="Times New Roman" w:hAnsi="Times New Roman" w:cs="Times New Roman"/>
                <w:sz w:val="20"/>
                <w:szCs w:val="20"/>
                <w:lang w:eastAsia="pl-PL"/>
              </w:rPr>
              <w:t xml:space="preserve">z podwójna zastawką bezzwrotna 140 cm, L-L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4 000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8"/>
                <w:szCs w:val="18"/>
                <w:lang w:eastAsia="pl-PL"/>
              </w:rPr>
            </w:pPr>
            <w:r w:rsidRPr="00110EBB">
              <w:rPr>
                <w:rFonts w:ascii="Times New Roman" w:eastAsia="Times New Roman" w:hAnsi="Times New Roman" w:cs="Times New Roman"/>
                <w:b/>
                <w:bCs/>
                <w:sz w:val="18"/>
                <w:szCs w:val="18"/>
                <w:lang w:eastAsia="pl-PL"/>
              </w:rPr>
              <w:t>Pakiet 15 - Kolce, łączniki, torquer, kraniki CPV 33140000</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Torquer</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110EBB" w:rsidRDefault="00922E01" w:rsidP="00922E01">
            <w:pPr>
              <w:spacing w:after="0" w:line="240" w:lineRule="auto"/>
              <w:jc w:val="center"/>
              <w:rPr>
                <w:rFonts w:ascii="Times New Roman" w:eastAsia="Times New Roman" w:hAnsi="Times New Roman" w:cs="Times New Roman"/>
                <w:b/>
                <w:bCs/>
                <w:sz w:val="18"/>
                <w:szCs w:val="18"/>
                <w:lang w:eastAsia="pl-PL"/>
              </w:rPr>
            </w:pPr>
            <w:r w:rsidRPr="00110EBB">
              <w:rPr>
                <w:rFonts w:ascii="Times New Roman" w:eastAsia="Times New Roman" w:hAnsi="Times New Roman" w:cs="Times New Roman"/>
                <w:b/>
                <w:bCs/>
                <w:sz w:val="18"/>
                <w:szCs w:val="18"/>
                <w:lang w:eastAsia="pl-PL"/>
              </w:rPr>
              <w:t>Pakiet 15 - Kolce, łączniki, torquer, kraniki CPV 33140000</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Kranik wysokociśnieniowy</w:t>
            </w:r>
            <w:r w:rsidRPr="00922E01">
              <w:rPr>
                <w:rFonts w:ascii="Times New Roman" w:eastAsia="Times New Roman" w:hAnsi="Times New Roman" w:cs="Times New Roman"/>
                <w:sz w:val="20"/>
                <w:szCs w:val="20"/>
                <w:lang w:eastAsia="pl-PL"/>
              </w:rPr>
              <w:t>, trójdrożny LL OFF</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82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w:t>
            </w:r>
            <w:r w:rsidRPr="00B23009">
              <w:rPr>
                <w:rFonts w:ascii="Times New Roman" w:eastAsia="Times New Roman" w:hAnsi="Times New Roman" w:cs="Times New Roman"/>
                <w:b/>
                <w:bCs/>
                <w:sz w:val="18"/>
                <w:szCs w:val="18"/>
                <w:lang w:eastAsia="pl-PL"/>
              </w:rPr>
              <w:t>15 - Kolce, łączniki, torquer, kraniki CPV 33140000</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5.</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Zestaw do PTCA</w:t>
            </w:r>
            <w:r w:rsidRPr="00922E01">
              <w:rPr>
                <w:rFonts w:ascii="Times New Roman" w:eastAsia="Times New Roman" w:hAnsi="Times New Roman" w:cs="Times New Roman"/>
                <w:sz w:val="20"/>
                <w:szCs w:val="20"/>
                <w:lang w:eastAsia="pl-PL"/>
              </w:rPr>
              <w:t xml:space="preserve">  składający się z części:</w:t>
            </w:r>
            <w:r w:rsidRPr="00922E01">
              <w:rPr>
                <w:rFonts w:ascii="Times New Roman" w:eastAsia="Times New Roman" w:hAnsi="Times New Roman" w:cs="Times New Roman"/>
                <w:sz w:val="20"/>
                <w:szCs w:val="20"/>
                <w:lang w:eastAsia="pl-PL"/>
              </w:rPr>
              <w:br/>
              <w:t xml:space="preserve"> 1. Y connector -</w:t>
            </w:r>
            <w:r w:rsidRPr="00922E01">
              <w:rPr>
                <w:rFonts w:ascii="Times New Roman" w:eastAsia="Times New Roman" w:hAnsi="Times New Roman" w:cs="Times New Roman"/>
                <w:sz w:val="20"/>
                <w:szCs w:val="20"/>
                <w:lang w:eastAsia="pl-PL"/>
              </w:rPr>
              <w:br/>
              <w:t>- adapter rotacyjny i podwójna zastawka hemostatyczna silikonowa, której otwarcie jest kontrolowane przyciskiem,</w:t>
            </w:r>
            <w:r w:rsidRPr="00922E01">
              <w:rPr>
                <w:rFonts w:ascii="Times New Roman" w:eastAsia="Times New Roman" w:hAnsi="Times New Roman" w:cs="Times New Roman"/>
                <w:sz w:val="20"/>
                <w:szCs w:val="20"/>
                <w:lang w:eastAsia="pl-PL"/>
              </w:rPr>
              <w:br/>
              <w:t>-możliwość obsługi jednoręcznej poprzez naciśnięcie przycisku, możliwość pracy, manewrowania drutem przy zamkniętej zastawce,</w:t>
            </w:r>
            <w:r w:rsidRPr="00922E01">
              <w:rPr>
                <w:rFonts w:ascii="Times New Roman" w:eastAsia="Times New Roman" w:hAnsi="Times New Roman" w:cs="Times New Roman"/>
                <w:sz w:val="20"/>
                <w:szCs w:val="20"/>
                <w:lang w:eastAsia="pl-PL"/>
              </w:rPr>
              <w:br/>
              <w:t>- zintegrowany dren o dł.15 cm,</w:t>
            </w:r>
            <w:r w:rsidRPr="00922E01">
              <w:rPr>
                <w:rFonts w:ascii="Times New Roman" w:eastAsia="Times New Roman" w:hAnsi="Times New Roman" w:cs="Times New Roman"/>
                <w:sz w:val="20"/>
                <w:szCs w:val="20"/>
                <w:lang w:eastAsia="pl-PL"/>
              </w:rPr>
              <w:br/>
              <w:t>- kranik,</w:t>
            </w:r>
            <w:r w:rsidRPr="00922E01">
              <w:rPr>
                <w:rFonts w:ascii="Times New Roman" w:eastAsia="Times New Roman" w:hAnsi="Times New Roman" w:cs="Times New Roman"/>
                <w:sz w:val="20"/>
                <w:szCs w:val="20"/>
                <w:lang w:eastAsia="pl-PL"/>
              </w:rPr>
              <w:br/>
              <w:t xml:space="preserve">- średnica przejścia 9F (0,118”) </w:t>
            </w:r>
            <w:r w:rsidRPr="00922E01">
              <w:rPr>
                <w:rFonts w:ascii="Times New Roman" w:eastAsia="Times New Roman" w:hAnsi="Times New Roman" w:cs="Times New Roman"/>
                <w:sz w:val="20"/>
                <w:szCs w:val="20"/>
                <w:lang w:eastAsia="pl-PL"/>
              </w:rPr>
              <w:br/>
              <w:t>2. Torquer -</w:t>
            </w:r>
            <w:r w:rsidRPr="00922E01">
              <w:rPr>
                <w:rFonts w:ascii="Times New Roman" w:eastAsia="Times New Roman" w:hAnsi="Times New Roman" w:cs="Times New Roman"/>
                <w:sz w:val="20"/>
                <w:szCs w:val="20"/>
                <w:lang w:eastAsia="pl-PL"/>
              </w:rPr>
              <w:br/>
              <w:t>Łącznik dwuczęściowy do prowadników drutowych, do wszystkich prowadników drutowych o średnicach do 0,035”, mechanizm zakręcany na prowadniku, powierzchnia ułatwiająca pewny uchwyt, obrót i manipulację prowadnikiem.</w:t>
            </w:r>
            <w:r w:rsidRPr="00922E01">
              <w:rPr>
                <w:rFonts w:ascii="Times New Roman" w:eastAsia="Times New Roman" w:hAnsi="Times New Roman" w:cs="Times New Roman"/>
                <w:sz w:val="20"/>
                <w:szCs w:val="20"/>
                <w:lang w:eastAsia="pl-PL"/>
              </w:rPr>
              <w:br/>
              <w:t>3. Igła tępa - Igła 20 G x 7,5 cm, metalowa</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noWrap/>
            <w:vAlign w:val="bottom"/>
            <w:hideMark/>
          </w:tcPr>
          <w:p w:rsidR="00B23009" w:rsidRDefault="00B23009"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23009" w:rsidRPr="00922E01" w:rsidRDefault="00B23009" w:rsidP="00922E01">
            <w:pPr>
              <w:spacing w:after="0" w:line="240" w:lineRule="auto"/>
              <w:rPr>
                <w:rFonts w:ascii="Times New Roman" w:eastAsia="Times New Roman" w:hAnsi="Times New Roman" w:cs="Times New Roman"/>
                <w:sz w:val="20"/>
                <w:szCs w:val="20"/>
                <w:lang w:eastAsia="pl-PL"/>
              </w:rPr>
            </w:pPr>
          </w:p>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15</w:t>
            </w:r>
          </w:p>
        </w:tc>
        <w:tc>
          <w:tcPr>
            <w:tcW w:w="351" w:type="pct"/>
            <w:tcBorders>
              <w:top w:val="nil"/>
              <w:left w:val="nil"/>
              <w:bottom w:val="single" w:sz="4" w:space="0" w:color="auto"/>
              <w:right w:val="single" w:sz="4" w:space="0" w:color="auto"/>
            </w:tcBorders>
            <w:shd w:val="clear" w:color="000000" w:fill="FFFFFF"/>
            <w:noWrap/>
            <w:vAlign w:val="center"/>
          </w:tcPr>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000000" w:fill="FFFFFF"/>
            <w:noWrap/>
            <w:vAlign w:val="center"/>
          </w:tcPr>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B23009" w:rsidRPr="00922E01" w:rsidRDefault="00B23009"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510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16 </w:t>
            </w:r>
          </w:p>
          <w:p w:rsidR="00B23009"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Cewniki balonowe wieńcowe typu  non - compliant:</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Cewnik balonowy: • typ: “rapid exchange”</w:t>
            </w:r>
            <w:r w:rsidRPr="00922E01">
              <w:rPr>
                <w:rFonts w:ascii="Times New Roman" w:eastAsia="Times New Roman" w:hAnsi="Times New Roman" w:cs="Times New Roman"/>
                <w:sz w:val="20"/>
                <w:szCs w:val="20"/>
                <w:lang w:eastAsia="pl-PL"/>
              </w:rPr>
              <w:br/>
              <w:t>• średnice balonu (mm): 2,0; 2,25; 2,5; 2,75; 3,0; 3,25; 3,5; 3,75; 4,0; 4,5; 5,0 mm</w:t>
            </w:r>
            <w:r w:rsidRPr="00922E01">
              <w:rPr>
                <w:rFonts w:ascii="Times New Roman" w:eastAsia="Times New Roman" w:hAnsi="Times New Roman" w:cs="Times New Roman"/>
                <w:sz w:val="20"/>
                <w:szCs w:val="20"/>
                <w:lang w:eastAsia="pl-PL"/>
              </w:rPr>
              <w:br/>
              <w:t>• różne długości balonu: 6; 8, 12, 15, 20, 27 mm</w:t>
            </w:r>
            <w:r w:rsidRPr="00922E01">
              <w:rPr>
                <w:rFonts w:ascii="Times New Roman" w:eastAsia="Times New Roman" w:hAnsi="Times New Roman" w:cs="Times New Roman"/>
                <w:sz w:val="20"/>
                <w:szCs w:val="20"/>
                <w:lang w:eastAsia="pl-PL"/>
              </w:rPr>
              <w:br/>
              <w:t>• typ balonu “non-compliant”</w:t>
            </w:r>
            <w:r w:rsidRPr="00922E01">
              <w:rPr>
                <w:rFonts w:ascii="Times New Roman" w:eastAsia="Times New Roman" w:hAnsi="Times New Roman" w:cs="Times New Roman"/>
                <w:sz w:val="20"/>
                <w:szCs w:val="20"/>
                <w:lang w:eastAsia="pl-PL"/>
              </w:rPr>
              <w:br/>
              <w:t>• nowy materiał balonu na bazie nylonu znakomicie utrzymuje zadany wymiar zarówno wzdłużny jak i poprzeczny (średnica)</w:t>
            </w:r>
            <w:r w:rsidRPr="00922E01">
              <w:rPr>
                <w:rFonts w:ascii="Times New Roman" w:eastAsia="Times New Roman" w:hAnsi="Times New Roman" w:cs="Times New Roman"/>
                <w:sz w:val="20"/>
                <w:szCs w:val="20"/>
                <w:lang w:eastAsia="pl-PL"/>
              </w:rPr>
              <w:br/>
              <w:t xml:space="preserve">• materiał bardzo trwały i odporny na uszkodzenia gwarantowana możliwość minimum 10 krotnej inflacji do RBP </w:t>
            </w:r>
            <w:r w:rsidRPr="00922E01">
              <w:rPr>
                <w:rFonts w:ascii="Times New Roman" w:eastAsia="Times New Roman" w:hAnsi="Times New Roman" w:cs="Times New Roman"/>
                <w:sz w:val="20"/>
                <w:szCs w:val="20"/>
                <w:lang w:eastAsia="pl-PL"/>
              </w:rPr>
              <w:br/>
              <w:t>• nominal pressure 12 atm. dla wszystkich rozmiarów</w:t>
            </w:r>
            <w:r w:rsidRPr="00922E01">
              <w:rPr>
                <w:rFonts w:ascii="Times New Roman" w:eastAsia="Times New Roman" w:hAnsi="Times New Roman" w:cs="Times New Roman"/>
                <w:sz w:val="20"/>
                <w:szCs w:val="20"/>
                <w:lang w:eastAsia="pl-PL"/>
              </w:rPr>
              <w:br/>
              <w:t xml:space="preserve">• rated burst pressure 20 atm. dla wszystkich rozmiarów </w:t>
            </w:r>
            <w:r w:rsidRPr="00922E01">
              <w:rPr>
                <w:rFonts w:ascii="Times New Roman" w:eastAsia="Times New Roman" w:hAnsi="Times New Roman" w:cs="Times New Roman"/>
                <w:sz w:val="20"/>
                <w:szCs w:val="20"/>
                <w:lang w:eastAsia="pl-PL"/>
              </w:rPr>
              <w:br/>
              <w:t>• distal shaft  2,5 F (dla cewników o śr. 2,0-3,75 mm)</w:t>
            </w:r>
            <w:r w:rsidRPr="00922E01">
              <w:rPr>
                <w:rFonts w:ascii="Times New Roman" w:eastAsia="Times New Roman" w:hAnsi="Times New Roman" w:cs="Times New Roman"/>
                <w:sz w:val="20"/>
                <w:szCs w:val="20"/>
                <w:lang w:eastAsia="pl-PL"/>
              </w:rPr>
              <w:br/>
              <w:t>• distal shaft  2,7F  (dla cewników o śr. 4,0-5,0 mm)</w:t>
            </w:r>
            <w:r w:rsidRPr="00922E01">
              <w:rPr>
                <w:rFonts w:ascii="Times New Roman" w:eastAsia="Times New Roman" w:hAnsi="Times New Roman" w:cs="Times New Roman"/>
                <w:sz w:val="20"/>
                <w:szCs w:val="20"/>
                <w:lang w:eastAsia="pl-PL"/>
              </w:rPr>
              <w:br/>
              <w:t>• długość użytkowa cewnika 142 cm</w:t>
            </w:r>
            <w:r w:rsidRPr="00922E01">
              <w:rPr>
                <w:rFonts w:ascii="Times New Roman" w:eastAsia="Times New Roman" w:hAnsi="Times New Roman" w:cs="Times New Roman"/>
                <w:sz w:val="20"/>
                <w:szCs w:val="20"/>
                <w:lang w:eastAsia="pl-PL"/>
              </w:rPr>
              <w:br/>
              <w:t>• selektywne pokrycie balonu materiałem hydrofilnym Selective Dura – Trac™ – zapobiega przemieszczaniu się podczas inflacji</w:t>
            </w:r>
            <w:r w:rsidRPr="00922E01">
              <w:rPr>
                <w:rFonts w:ascii="Times New Roman" w:eastAsia="Times New Roman" w:hAnsi="Times New Roman" w:cs="Times New Roman"/>
                <w:sz w:val="20"/>
                <w:szCs w:val="20"/>
                <w:lang w:eastAsia="pl-PL"/>
              </w:rPr>
              <w:br/>
              <w:t>• entry profile 0,015”</w:t>
            </w:r>
            <w:r w:rsidRPr="00922E01">
              <w:rPr>
                <w:rFonts w:ascii="Times New Roman" w:eastAsia="Times New Roman" w:hAnsi="Times New Roman" w:cs="Times New Roman"/>
                <w:sz w:val="20"/>
                <w:szCs w:val="20"/>
                <w:lang w:eastAsia="pl-PL"/>
              </w:rPr>
              <w:br/>
              <w:t>• cewnik balonowy przeznaczony do doprężania stentów</w:t>
            </w:r>
            <w:r w:rsidRPr="00922E01">
              <w:rPr>
                <w:rFonts w:ascii="Times New Roman" w:eastAsia="Times New Roman" w:hAnsi="Times New Roman" w:cs="Times New Roman"/>
                <w:sz w:val="20"/>
                <w:szCs w:val="20"/>
                <w:lang w:eastAsia="pl-PL"/>
              </w:rPr>
              <w:br/>
              <w:t>• cewnik kompatybilny z cewnikiem prowadzącym 5F (min.0,056”) w rozmiarach 2,00-4,00 mm oraz cewnikiem 6F(min.0,068”) w rozmiarach 4,5 oraz 5,00 mm</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1 000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B23009" w:rsidRPr="00922E01" w:rsidRDefault="00B23009"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23009" w:rsidRPr="00922E01" w:rsidRDefault="00B23009" w:rsidP="00B23009">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23009" w:rsidRPr="00922E01" w:rsidRDefault="00B23009"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sz w:val="20"/>
                <w:szCs w:val="20"/>
                <w:lang w:eastAsia="pl-PL"/>
              </w:rPr>
              <w:t> </w:t>
            </w:r>
            <w:r w:rsidRPr="00922E01">
              <w:rPr>
                <w:rFonts w:ascii="Times New Roman" w:eastAsia="Times New Roman" w:hAnsi="Times New Roman" w:cs="Times New Roman"/>
                <w:b/>
                <w:bCs/>
                <w:sz w:val="20"/>
                <w:szCs w:val="20"/>
                <w:lang w:eastAsia="pl-PL"/>
              </w:rPr>
              <w:t> </w:t>
            </w:r>
          </w:p>
          <w:p w:rsidR="00B23009" w:rsidRPr="00922E01" w:rsidRDefault="00B23009" w:rsidP="00B23009">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16</w:t>
            </w:r>
          </w:p>
        </w:tc>
        <w:tc>
          <w:tcPr>
            <w:tcW w:w="351" w:type="pct"/>
            <w:tcBorders>
              <w:top w:val="nil"/>
              <w:left w:val="nil"/>
              <w:bottom w:val="single" w:sz="4" w:space="0" w:color="auto"/>
              <w:right w:val="single" w:sz="4" w:space="0" w:color="auto"/>
            </w:tcBorders>
            <w:shd w:val="clear" w:color="auto" w:fill="auto"/>
            <w:noWrap/>
            <w:vAlign w:val="center"/>
          </w:tcPr>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B23009" w:rsidRPr="00922E01" w:rsidRDefault="00B23009"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357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Pakiet 17</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Stent rozprężany na balonie, stenty wieńcowe kobaltowo-chromowe powlekane substancją antyproliferacyjną – EVEROLIMUS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 ze stopu kobaltowo-chromowego którego podstawę w  ponad 50% stanowi kobalt a żelazo nie przekracza 3%, typu slotted tube</w:t>
            </w:r>
            <w:r w:rsidRPr="00922E01">
              <w:rPr>
                <w:rFonts w:ascii="Times New Roman" w:eastAsia="Times New Roman" w:hAnsi="Times New Roman" w:cs="Times New Roman"/>
                <w:sz w:val="20"/>
                <w:szCs w:val="20"/>
                <w:lang w:eastAsia="pl-PL"/>
              </w:rPr>
              <w:br/>
              <w:t>- stent ze stałym polimerem uwalniający analog Rapamycyny (everolimus)</w:t>
            </w:r>
            <w:r w:rsidRPr="00922E01">
              <w:rPr>
                <w:rFonts w:ascii="Times New Roman" w:eastAsia="Times New Roman" w:hAnsi="Times New Roman" w:cs="Times New Roman"/>
                <w:sz w:val="20"/>
                <w:szCs w:val="20"/>
                <w:lang w:eastAsia="pl-PL"/>
              </w:rPr>
              <w:br/>
              <w:t xml:space="preserve">- grubość ściany stentu 0,0032” </w:t>
            </w:r>
            <w:r w:rsidRPr="00922E01">
              <w:rPr>
                <w:rFonts w:ascii="Times New Roman" w:eastAsia="Times New Roman" w:hAnsi="Times New Roman" w:cs="Times New Roman"/>
                <w:sz w:val="20"/>
                <w:szCs w:val="20"/>
                <w:lang w:eastAsia="pl-PL"/>
              </w:rPr>
              <w:br/>
              <w:t>- crossing profile 0,039”</w:t>
            </w:r>
            <w:r w:rsidRPr="00922E01">
              <w:rPr>
                <w:rFonts w:ascii="Times New Roman" w:eastAsia="Times New Roman" w:hAnsi="Times New Roman" w:cs="Times New Roman"/>
                <w:sz w:val="20"/>
                <w:szCs w:val="20"/>
                <w:lang w:eastAsia="pl-PL"/>
              </w:rPr>
              <w:br/>
              <w:t>- długość systemu doprowadzającego 145 cm</w:t>
            </w:r>
            <w:r w:rsidRPr="00922E01">
              <w:rPr>
                <w:rFonts w:ascii="Times New Roman" w:eastAsia="Times New Roman" w:hAnsi="Times New Roman" w:cs="Times New Roman"/>
                <w:sz w:val="20"/>
                <w:szCs w:val="20"/>
                <w:lang w:eastAsia="pl-PL"/>
              </w:rPr>
              <w:br/>
              <w:t xml:space="preserve">- przedział średnic: 2,0–4,0mm (2,0; 2,25;  2,5; 2,75;  3,0; 3,25,  3,5; 4,0) </w:t>
            </w:r>
            <w:r w:rsidRPr="00922E01">
              <w:rPr>
                <w:rFonts w:ascii="Times New Roman" w:eastAsia="Times New Roman" w:hAnsi="Times New Roman" w:cs="Times New Roman"/>
                <w:sz w:val="20"/>
                <w:szCs w:val="20"/>
                <w:lang w:eastAsia="pl-PL"/>
              </w:rPr>
              <w:br/>
              <w:t xml:space="preserve">- Długości dla wszystkich srednic: 8, 12, 15, 18, 23, 28, 33, 38  mm </w:t>
            </w:r>
            <w:r w:rsidRPr="00922E01">
              <w:rPr>
                <w:rFonts w:ascii="Times New Roman" w:eastAsia="Times New Roman" w:hAnsi="Times New Roman" w:cs="Times New Roman"/>
                <w:sz w:val="20"/>
                <w:szCs w:val="20"/>
                <w:lang w:eastAsia="pl-PL"/>
              </w:rPr>
              <w:br/>
              <w:t>- ciśnienie nominalne 9 atm dla srednic 2,0-2,5 i 12  atm dla srednic 2,75-4,0</w:t>
            </w:r>
            <w:r w:rsidRPr="00922E01">
              <w:rPr>
                <w:rFonts w:ascii="Times New Roman" w:eastAsia="Times New Roman" w:hAnsi="Times New Roman" w:cs="Times New Roman"/>
                <w:sz w:val="20"/>
                <w:szCs w:val="20"/>
                <w:lang w:eastAsia="pl-PL"/>
              </w:rPr>
              <w:br/>
              <w:t xml:space="preserve">- RBP: 16 atm dla wszystkich rozmiarów </w:t>
            </w:r>
            <w:r w:rsidRPr="00922E01">
              <w:rPr>
                <w:rFonts w:ascii="Times New Roman" w:eastAsia="Times New Roman" w:hAnsi="Times New Roman" w:cs="Times New Roman"/>
                <w:sz w:val="20"/>
                <w:szCs w:val="20"/>
                <w:lang w:eastAsia="pl-PL"/>
              </w:rPr>
              <w:br/>
              <w:t xml:space="preserve">- bardzo dobry dostęp do bocznic </w:t>
            </w:r>
            <w:r w:rsidRPr="00922E01">
              <w:rPr>
                <w:rFonts w:ascii="Times New Roman" w:eastAsia="Times New Roman" w:hAnsi="Times New Roman" w:cs="Times New Roman"/>
                <w:sz w:val="20"/>
                <w:szCs w:val="20"/>
                <w:lang w:eastAsia="pl-PL"/>
              </w:rPr>
              <w:br/>
              <w:t xml:space="preserve">- skrócenie stentu po implantacji: 0 % (ciśnienie nominalne) </w:t>
            </w:r>
            <w:r w:rsidRPr="00922E01">
              <w:rPr>
                <w:rFonts w:ascii="Times New Roman" w:eastAsia="Times New Roman" w:hAnsi="Times New Roman" w:cs="Times New Roman"/>
                <w:sz w:val="20"/>
                <w:szCs w:val="20"/>
                <w:lang w:eastAsia="pl-PL"/>
              </w:rPr>
              <w:br/>
              <w:t>- możliwość rozprężenia stentu o średnicy 3,5 i 4,0 do średnicy 5,5 mm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000000" w:fill="FFFFFF"/>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841"/>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17</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Stent rozprężany na balonie, stenty wieńcowe kobaltowo-chromowe powlekane substancją antyproliferacyjną – EVEROLIMUS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 ze stopu kobaltowo-chromowego którego podstawę w  ponad 50% stanowi kobalt a żelazo nie przekracza 3%, typu slotted tube</w:t>
            </w:r>
            <w:r w:rsidRPr="00922E01">
              <w:rPr>
                <w:rFonts w:ascii="Times New Roman" w:eastAsia="Times New Roman" w:hAnsi="Times New Roman" w:cs="Times New Roman"/>
                <w:sz w:val="20"/>
                <w:szCs w:val="20"/>
                <w:lang w:eastAsia="pl-PL"/>
              </w:rPr>
              <w:br/>
              <w:t>- stent ze stałym polimerem uwalniający analog Rapamycyny (everolimus)</w:t>
            </w:r>
            <w:r w:rsidRPr="00922E01">
              <w:rPr>
                <w:rFonts w:ascii="Times New Roman" w:eastAsia="Times New Roman" w:hAnsi="Times New Roman" w:cs="Times New Roman"/>
                <w:sz w:val="20"/>
                <w:szCs w:val="20"/>
                <w:lang w:eastAsia="pl-PL"/>
              </w:rPr>
              <w:br/>
              <w:t>- grubość ściany stentu 0,0032” dla wszystkich rozmiarów</w:t>
            </w:r>
            <w:r w:rsidRPr="00922E01">
              <w:rPr>
                <w:rFonts w:ascii="Times New Roman" w:eastAsia="Times New Roman" w:hAnsi="Times New Roman" w:cs="Times New Roman"/>
                <w:sz w:val="20"/>
                <w:szCs w:val="20"/>
                <w:lang w:eastAsia="pl-PL"/>
              </w:rPr>
              <w:br/>
              <w:t>- długość systemu doprowadzającego 145 cm</w:t>
            </w:r>
            <w:r w:rsidRPr="00922E01">
              <w:rPr>
                <w:rFonts w:ascii="Times New Roman" w:eastAsia="Times New Roman" w:hAnsi="Times New Roman" w:cs="Times New Roman"/>
                <w:sz w:val="20"/>
                <w:szCs w:val="20"/>
                <w:lang w:eastAsia="pl-PL"/>
              </w:rPr>
              <w:br/>
              <w:t xml:space="preserve">- przedział średnic: 2,0–4,0mm (2,0; 2,25;  2,5; 2,75;  3,0; 3,5; 4,0) </w:t>
            </w:r>
            <w:r w:rsidRPr="00922E01">
              <w:rPr>
                <w:rFonts w:ascii="Times New Roman" w:eastAsia="Times New Roman" w:hAnsi="Times New Roman" w:cs="Times New Roman"/>
                <w:sz w:val="20"/>
                <w:szCs w:val="20"/>
                <w:lang w:eastAsia="pl-PL"/>
              </w:rPr>
              <w:br/>
              <w:t xml:space="preserve">- wymagane długości dla średnicy 3,0: 8, 12, 15, 18, 23, 28, 33, 38 i 48 mm </w:t>
            </w:r>
            <w:r w:rsidRPr="00922E01">
              <w:rPr>
                <w:rFonts w:ascii="Times New Roman" w:eastAsia="Times New Roman" w:hAnsi="Times New Roman" w:cs="Times New Roman"/>
                <w:sz w:val="20"/>
                <w:szCs w:val="20"/>
                <w:lang w:eastAsia="pl-PL"/>
              </w:rPr>
              <w:br/>
              <w:t xml:space="preserve">- ciśnienie nominalne max. 11  atm dla wszystkich rozmiarów </w:t>
            </w:r>
            <w:r w:rsidRPr="00922E01">
              <w:rPr>
                <w:rFonts w:ascii="Times New Roman" w:eastAsia="Times New Roman" w:hAnsi="Times New Roman" w:cs="Times New Roman"/>
                <w:sz w:val="20"/>
                <w:szCs w:val="20"/>
                <w:lang w:eastAsia="pl-PL"/>
              </w:rPr>
              <w:br/>
              <w:t xml:space="preserve">- RBP: 18 atm dla wszystkich rozmiarów </w:t>
            </w:r>
            <w:r w:rsidRPr="00922E01">
              <w:rPr>
                <w:rFonts w:ascii="Times New Roman" w:eastAsia="Times New Roman" w:hAnsi="Times New Roman" w:cs="Times New Roman"/>
                <w:sz w:val="20"/>
                <w:szCs w:val="20"/>
                <w:lang w:eastAsia="pl-PL"/>
              </w:rPr>
              <w:br/>
              <w:t>- dobry dostęp do bocznic (maksymalna średnica otwarcia pojedynczej celi stentu dla średnicy 3.0 mm wynosi 4,0mm)</w:t>
            </w:r>
            <w:r w:rsidRPr="00922E01">
              <w:rPr>
                <w:rFonts w:ascii="Times New Roman" w:eastAsia="Times New Roman" w:hAnsi="Times New Roman" w:cs="Times New Roman"/>
                <w:sz w:val="20"/>
                <w:szCs w:val="20"/>
                <w:lang w:eastAsia="pl-PL"/>
              </w:rPr>
              <w:br/>
              <w:t>- profil wejścia  0,017”</w:t>
            </w:r>
            <w:r w:rsidRPr="00922E01">
              <w:rPr>
                <w:rFonts w:ascii="Times New Roman" w:eastAsia="Times New Roman" w:hAnsi="Times New Roman" w:cs="Times New Roman"/>
                <w:sz w:val="20"/>
                <w:szCs w:val="20"/>
                <w:lang w:eastAsia="pl-PL"/>
              </w:rPr>
              <w:br/>
            </w:r>
            <w:r w:rsidRPr="00922E01">
              <w:rPr>
                <w:rFonts w:ascii="Times New Roman" w:eastAsia="Times New Roman" w:hAnsi="Times New Roman" w:cs="Times New Roman"/>
                <w:sz w:val="20"/>
                <w:szCs w:val="20"/>
                <w:lang w:eastAsia="pl-PL"/>
              </w:rPr>
              <w:lastRenderedPageBreak/>
              <w:t xml:space="preserve">   4.0 mm)</w:t>
            </w:r>
            <w:r w:rsidRPr="00922E01">
              <w:rPr>
                <w:rFonts w:ascii="Times New Roman" w:eastAsia="Times New Roman" w:hAnsi="Times New Roman" w:cs="Times New Roman"/>
                <w:sz w:val="20"/>
                <w:szCs w:val="20"/>
                <w:lang w:eastAsia="pl-PL"/>
              </w:rPr>
              <w:br/>
              <w:t>- długość stent – to - shoulder  (STS) – 0,65 mm</w:t>
            </w:r>
            <w:r w:rsidRPr="00922E01">
              <w:rPr>
                <w:rFonts w:ascii="Times New Roman" w:eastAsia="Times New Roman" w:hAnsi="Times New Roman" w:cs="Times New Roman"/>
                <w:sz w:val="20"/>
                <w:szCs w:val="20"/>
                <w:lang w:eastAsia="pl-PL"/>
              </w:rPr>
              <w:br/>
              <w:t xml:space="preserve">- skrócenie stentu po implantacji: 0,3% dla 3,0mm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000000" w:fill="FFFFFF"/>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550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B23009"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RAZE PAKIET NR 17</w:t>
            </w:r>
          </w:p>
          <w:p w:rsidR="00B23009" w:rsidRDefault="00B23009" w:rsidP="00922E01">
            <w:pPr>
              <w:spacing w:after="0" w:line="240" w:lineRule="auto"/>
              <w:jc w:val="right"/>
              <w:rPr>
                <w:rFonts w:ascii="Times New Roman" w:eastAsia="Times New Roman" w:hAnsi="Times New Roman" w:cs="Times New Roman"/>
                <w:b/>
                <w:bCs/>
                <w:sz w:val="20"/>
                <w:szCs w:val="20"/>
                <w:lang w:eastAsia="pl-PL"/>
              </w:rPr>
            </w:pPr>
          </w:p>
          <w:p w:rsidR="00B23009" w:rsidRDefault="00B23009" w:rsidP="00922E01">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18</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Balony  i cewniki balonowe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BALONY  typu semi-compliant   powłoka balonu hydrofilna; profil wejścia 0.017”; długość systemu doprowadzającego 145 cm; szaft proksymalny: 2.1F,szaft dystalny 2.4/2.3 F, przedział średnic: 1,20-5,0 mm z rozstawami średnic, co 0,25mm w zakresie 2,0-4,0 mm; długości: 6, 8, 12, 15, 20,25, 30 mm, przedział długości: 6-30 mm dla wszystkich oferowanych średnic w przedziale 2.0-4.0 (7 długości dla każdej średnicy z przedziału), profil przejścia balonu: 0,021” dla średnicy 3.0 mm, ciśnienie nominalne: 8 atm., RBP: 14 atm. dla wszystkich rozmiarów, dostępne system RX i OTW</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000000" w:fill="FFFFFF"/>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650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B23009" w:rsidRPr="00922E01" w:rsidRDefault="00B23009"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23009" w:rsidRPr="00922E01" w:rsidRDefault="00B23009"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23009" w:rsidRPr="00922E01" w:rsidRDefault="00B23009" w:rsidP="00B23009">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23009" w:rsidRPr="00922E01" w:rsidRDefault="00B23009" w:rsidP="00B23009">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18</w:t>
            </w:r>
          </w:p>
        </w:tc>
        <w:tc>
          <w:tcPr>
            <w:tcW w:w="351" w:type="pct"/>
            <w:tcBorders>
              <w:top w:val="nil"/>
              <w:left w:val="nil"/>
              <w:bottom w:val="single" w:sz="4" w:space="0" w:color="auto"/>
              <w:right w:val="single" w:sz="4" w:space="0" w:color="auto"/>
            </w:tcBorders>
            <w:shd w:val="clear" w:color="auto" w:fill="auto"/>
            <w:noWrap/>
            <w:vAlign w:val="center"/>
          </w:tcPr>
          <w:p w:rsidR="00B23009" w:rsidRPr="00922E01" w:rsidRDefault="00B23009"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23009" w:rsidRPr="00922E01" w:rsidRDefault="00B23009"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B23009" w:rsidRPr="00922E01" w:rsidRDefault="00B23009"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416"/>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18"/>
                <w:szCs w:val="18"/>
                <w:lang w:eastAsia="pl-PL"/>
              </w:rPr>
            </w:pPr>
            <w:r w:rsidRPr="00B23009">
              <w:rPr>
                <w:rFonts w:ascii="Times New Roman" w:eastAsia="Times New Roman" w:hAnsi="Times New Roman" w:cs="Times New Roman"/>
                <w:b/>
                <w:bCs/>
                <w:sz w:val="18"/>
                <w:szCs w:val="18"/>
                <w:lang w:eastAsia="pl-PL"/>
              </w:rPr>
              <w:t xml:space="preserve">Pakiet 19 </w:t>
            </w:r>
          </w:p>
          <w:p w:rsidR="00B23009" w:rsidRDefault="00922E01" w:rsidP="00922E01">
            <w:pPr>
              <w:spacing w:after="0" w:line="240" w:lineRule="auto"/>
              <w:jc w:val="center"/>
              <w:rPr>
                <w:rFonts w:ascii="Times New Roman" w:eastAsia="Times New Roman" w:hAnsi="Times New Roman" w:cs="Times New Roman"/>
                <w:b/>
                <w:bCs/>
                <w:sz w:val="18"/>
                <w:szCs w:val="18"/>
                <w:lang w:eastAsia="pl-PL"/>
              </w:rPr>
            </w:pPr>
            <w:r w:rsidRPr="00B23009">
              <w:rPr>
                <w:rFonts w:ascii="Times New Roman" w:eastAsia="Times New Roman" w:hAnsi="Times New Roman" w:cs="Times New Roman"/>
                <w:b/>
                <w:bCs/>
                <w:sz w:val="18"/>
                <w:szCs w:val="18"/>
                <w:lang w:eastAsia="pl-PL"/>
              </w:rPr>
              <w:t xml:space="preserve">Prowadnik do PCI, prowadniki zabiegowe, prowadnik do cewników balonowych, cewnik balonowy uniwersalny, przedłużacz </w:t>
            </w:r>
          </w:p>
          <w:p w:rsidR="00922E01" w:rsidRPr="00B23009" w:rsidRDefault="00922E01" w:rsidP="00922E01">
            <w:pPr>
              <w:spacing w:after="0" w:line="240" w:lineRule="auto"/>
              <w:jc w:val="center"/>
              <w:rPr>
                <w:rFonts w:ascii="Times New Roman" w:eastAsia="Times New Roman" w:hAnsi="Times New Roman" w:cs="Times New Roman"/>
                <w:b/>
                <w:bCs/>
                <w:sz w:val="18"/>
                <w:szCs w:val="18"/>
                <w:lang w:eastAsia="pl-PL"/>
              </w:rPr>
            </w:pPr>
            <w:r w:rsidRPr="00B23009">
              <w:rPr>
                <w:rFonts w:ascii="Times New Roman" w:eastAsia="Times New Roman" w:hAnsi="Times New Roman" w:cs="Times New Roman"/>
                <w:b/>
                <w:bCs/>
                <w:sz w:val="18"/>
                <w:szCs w:val="18"/>
                <w:lang w:eastAsia="pl-PL"/>
              </w:rPr>
              <w:t xml:space="preserve">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Prowadnik do PCI  , długość 190 i 300 cm, średnica 0.014 cala, końcówka robocza ze stali i innych stopów metali, końcówka jot oraz prosta szeroki wybór prowadników – min. 18 rodzajów, w tym min. 7 różnych typów prowadników do udrożnień przewlekłych okluzji pokrycie hydrofobowe jak i hydrofilne tzw. „corediameter” o zmiennej długości minimum 20 stopni  sztywności, różne rodzaje i </w:t>
            </w:r>
            <w:r w:rsidRPr="00922E01">
              <w:rPr>
                <w:rFonts w:ascii="Times New Roman" w:eastAsia="Times New Roman" w:hAnsi="Times New Roman" w:cs="Times New Roman"/>
                <w:sz w:val="20"/>
                <w:szCs w:val="20"/>
                <w:lang w:eastAsia="pl-PL"/>
              </w:rPr>
              <w:lastRenderedPageBreak/>
              <w:t>warianty pokrycia</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000000" w:fill="FFFFFF"/>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1800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B23009"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RAZEM PAKIET NR 19</w:t>
            </w:r>
          </w:p>
          <w:p w:rsidR="00B23009" w:rsidRDefault="00B23009" w:rsidP="00922E01">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27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20 - Okludery, prowadniki, cewniki balonowe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Okludery do zamykania ubytków typ Amplatzer</w:t>
            </w:r>
            <w:r w:rsidRPr="00922E01">
              <w:rPr>
                <w:rFonts w:ascii="Times New Roman" w:eastAsia="Times New Roman" w:hAnsi="Times New Roman" w:cs="Times New Roman"/>
                <w:sz w:val="20"/>
                <w:szCs w:val="20"/>
                <w:lang w:eastAsia="pl-PL"/>
              </w:rPr>
              <w:t xml:space="preserve"> Okludery do zamykania drożnego otworu owalnego typ Amplatzer: Dostępność w średnicach dysku prawostronnego 18, 25, 30, 35 mm. Możliwość prowadzenia implantu przez koszulki dostarczające o wielkości: dla implantów o średnicach dysku prawostronnego 18, 25, 30 mm – koszulka 8F, dla implantów o średnicach dysku prawostronnego 35 mm – koszulka 9F.</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15</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20 - Okludery, prowadniki, cewniki balonowe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Okludery do zamykania ubytków  międzyprzedsionkowych</w:t>
            </w:r>
            <w:r w:rsidRPr="00922E01">
              <w:rPr>
                <w:rFonts w:ascii="Times New Roman" w:eastAsia="Times New Roman" w:hAnsi="Times New Roman" w:cs="Times New Roman"/>
                <w:sz w:val="20"/>
                <w:szCs w:val="20"/>
                <w:lang w:eastAsia="pl-PL"/>
              </w:rPr>
              <w:t xml:space="preserve"> typu drugiego Amplatzer; Samocentralizacja okludera w ubytku, Zakres średnic części środkowej okludera od 4 do 40 mm, umożliwiający zamykanie małych, średnich, dużych i bardzo dużych ubytków – 36 – 40mm,, w zakresie średnic od 4mm do 20mm wymagana jest dostępność okluderów o wielkości części środkowej rosnących co 1mm (np. 15mm, 16mm, 17mm), w zakresie średnic od 20mm do 40mm okluderów o wielkościach części środkowej rosnących co najwyżej co 2 mm.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15</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20 - Okludery, prowadniki, cewniki balonowe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Systemy uwalniające</w:t>
            </w:r>
            <w:r w:rsidRPr="00922E01">
              <w:rPr>
                <w:rFonts w:ascii="Times New Roman" w:eastAsia="Times New Roman" w:hAnsi="Times New Roman" w:cs="Times New Roman"/>
                <w:sz w:val="20"/>
                <w:szCs w:val="20"/>
                <w:lang w:eastAsia="pl-PL"/>
              </w:rPr>
              <w:t xml:space="preserve">  Możliwość wprowadzania implantu przez koszulki dostarczające (delivery sheath) o wielkości: Od 4 do 17mm koszulka 7F; Od 18 do 19 mm koszulka 8F; Od 20 do 24mm koszulka 9F; Od 26 do 30mm koszulka 10F; Od 32 do 40mm koszulka 12F.</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20 - Okludery, prowadniki, cewniki balonowe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Cewniki balonowe </w:t>
            </w:r>
            <w:r w:rsidRPr="00922E01">
              <w:rPr>
                <w:rFonts w:ascii="Times New Roman" w:eastAsia="Times New Roman" w:hAnsi="Times New Roman" w:cs="Times New Roman"/>
                <w:sz w:val="20"/>
                <w:szCs w:val="20"/>
                <w:lang w:eastAsia="pl-PL"/>
              </w:rPr>
              <w:t xml:space="preserve">do pomiaru wielkości ubytków, wymagania: niski profil,Stabilność po wypełnieniu ubytku, Możliwość pomiaru ubytków w pełnym </w:t>
            </w:r>
            <w:r w:rsidRPr="00922E01">
              <w:rPr>
                <w:rFonts w:ascii="Times New Roman" w:eastAsia="Times New Roman" w:hAnsi="Times New Roman" w:cs="Times New Roman"/>
                <w:sz w:val="20"/>
                <w:szCs w:val="20"/>
                <w:lang w:eastAsia="pl-PL"/>
              </w:rPr>
              <w:lastRenderedPageBreak/>
              <w:t>zakresie rozmiarów, Rozmiary: 18 lub 20mm, 24 lub 27mm, 34 lub 40mm.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20 - Okludery, prowadniki, cewniki balonowe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5.</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Prowadnik</w:t>
            </w:r>
            <w:r w:rsidRPr="00922E01">
              <w:rPr>
                <w:rFonts w:ascii="Times New Roman" w:eastAsia="Times New Roman" w:hAnsi="Times New Roman" w:cs="Times New Roman"/>
                <w:sz w:val="20"/>
                <w:szCs w:val="20"/>
                <w:lang w:eastAsia="pl-PL"/>
              </w:rPr>
              <w:t xml:space="preserve"> typ exchange bardzo sztywny do użytku z okluderami: Końcówka prowadnika 3mm „J”, 1,5mm „J”; średnica 0.035 cala; długość 260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22E01" w:rsidRDefault="00B23009"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20</w:t>
            </w:r>
          </w:p>
          <w:p w:rsidR="00B23009" w:rsidRDefault="00B23009" w:rsidP="00922E01">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Pakiet 21</w:t>
            </w:r>
          </w:p>
          <w:p w:rsidR="00B23009" w:rsidRDefault="00922E01" w:rsidP="00B23009">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Zestaw do zamykania uszka lewego przedsionka </w:t>
            </w:r>
          </w:p>
          <w:p w:rsidR="00922E01" w:rsidRPr="00922E01" w:rsidRDefault="00922E01" w:rsidP="00B23009">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Okludery do zamykania uszka lewego przedsionka</w:t>
            </w:r>
            <w:r w:rsidRPr="00922E01">
              <w:rPr>
                <w:rFonts w:ascii="Times New Roman" w:eastAsia="Times New Roman" w:hAnsi="Times New Roman" w:cs="Times New Roman"/>
                <w:sz w:val="20"/>
                <w:szCs w:val="20"/>
                <w:lang w:eastAsia="pl-PL"/>
              </w:rPr>
              <w:t xml:space="preserve"> zbudowane z nitinolowej siatki, składające się z płatka i dysku połączonych ze sobą przewężeniem, o średnicach płatka: 15, 18, 20, 22, 25, 28, 31, 34 mm oraz średnicach dysku: 22, 24, 26, 28, 32, 35, 38, 41 mm. Mechanizm zamknięcia uszka lewego przedsionka poprzez wypełnienie struktury serca przez samo rozprężenie płata i dysku urządzenia. Konstrukcja urządzenia umożliwia jego ponowne zładowanie do koszulki i ponowne wszczepienie bez konieczności usuwania całego. Urządzenie jest kompatybilne z koszulkami o średnicy 12 i 14 French.</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B23009"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21</w:t>
            </w:r>
          </w:p>
          <w:p w:rsidR="00B23009" w:rsidRDefault="00B23009" w:rsidP="00922E01">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416"/>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Pr="00B23009" w:rsidRDefault="00922E01" w:rsidP="00922E01">
            <w:pPr>
              <w:spacing w:after="0" w:line="240" w:lineRule="auto"/>
              <w:jc w:val="center"/>
              <w:rPr>
                <w:rFonts w:ascii="Times New Roman" w:eastAsia="Times New Roman" w:hAnsi="Times New Roman" w:cs="Times New Roman"/>
                <w:b/>
                <w:bCs/>
                <w:sz w:val="18"/>
                <w:szCs w:val="18"/>
                <w:lang w:eastAsia="pl-PL"/>
              </w:rPr>
            </w:pPr>
            <w:r w:rsidRPr="00B23009">
              <w:rPr>
                <w:rFonts w:ascii="Times New Roman" w:eastAsia="Times New Roman" w:hAnsi="Times New Roman" w:cs="Times New Roman"/>
                <w:b/>
                <w:bCs/>
                <w:sz w:val="18"/>
                <w:szCs w:val="18"/>
                <w:lang w:eastAsia="pl-PL"/>
              </w:rPr>
              <w:t xml:space="preserve">Pakiet 22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B23009">
              <w:rPr>
                <w:rFonts w:ascii="Times New Roman" w:eastAsia="Times New Roman" w:hAnsi="Times New Roman" w:cs="Times New Roman"/>
                <w:b/>
                <w:bCs/>
                <w:sz w:val="18"/>
                <w:szCs w:val="18"/>
                <w:lang w:eastAsia="pl-PL"/>
              </w:rPr>
              <w:t>Sterowalna koszulka wprowadzająca do zamknięcia uszka lewego przedsionka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B23009" w:rsidRDefault="00B23009" w:rsidP="00922E01">
            <w:pPr>
              <w:spacing w:after="0" w:line="240" w:lineRule="auto"/>
              <w:rPr>
                <w:rFonts w:ascii="Times New Roman" w:eastAsia="Times New Roman" w:hAnsi="Times New Roman" w:cs="Times New Roman"/>
                <w:sz w:val="20"/>
                <w:szCs w:val="20"/>
                <w:lang w:eastAsia="pl-PL"/>
              </w:rPr>
            </w:pPr>
          </w:p>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Radiocieniująca, co zapewnia jej widoczność na obrazie fluoroskopowym, wyposażona w przejściówkę do płukania 2X do 1X ułatwiającą mocowanie dodatkowych elementów urządzenia. </w:t>
            </w:r>
            <w:r w:rsidRPr="00922E01">
              <w:rPr>
                <w:rFonts w:ascii="Times New Roman" w:eastAsia="Times New Roman" w:hAnsi="Times New Roman" w:cs="Times New Roman"/>
                <w:sz w:val="20"/>
                <w:szCs w:val="20"/>
                <w:lang w:eastAsia="pl-PL"/>
              </w:rPr>
              <w:lastRenderedPageBreak/>
              <w:t>Dostępna w rozmiarze 14F i długości 75cm. Wyposażona w zastawkę hemostatyczną minimalizującą utratę krwi podczas wprowadzania i/lub wymiany cewnika. Uchwyt z pierścieniem obrotowym umożliwia dwukierunkowe odchylanie końcówki. Sterowalność w zakresie 0-120°</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2E01" w:rsidRDefault="00B23009"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RAZEM PAKIET NR 22</w:t>
            </w:r>
          </w:p>
          <w:p w:rsidR="00B23009" w:rsidRDefault="00B23009" w:rsidP="00922E01">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530"/>
        </w:trPr>
        <w:tc>
          <w:tcPr>
            <w:tcW w:w="730" w:type="pct"/>
            <w:tcBorders>
              <w:top w:val="nil"/>
              <w:left w:val="single" w:sz="4" w:space="0" w:color="auto"/>
              <w:bottom w:val="single" w:sz="4" w:space="0" w:color="auto"/>
              <w:right w:val="single" w:sz="4" w:space="0" w:color="auto"/>
            </w:tcBorders>
            <w:shd w:val="clear" w:color="000000" w:fill="FFFFFF"/>
            <w:vAlign w:val="center"/>
            <w:hideMark/>
          </w:tcPr>
          <w:p w:rsidR="00B23009" w:rsidRPr="00B23009" w:rsidRDefault="00922E01" w:rsidP="00922E01">
            <w:pPr>
              <w:spacing w:after="0" w:line="240" w:lineRule="auto"/>
              <w:rPr>
                <w:rFonts w:ascii="Times New Roman" w:eastAsia="Times New Roman" w:hAnsi="Times New Roman" w:cs="Times New Roman"/>
                <w:b/>
                <w:bCs/>
                <w:sz w:val="18"/>
                <w:szCs w:val="18"/>
                <w:lang w:eastAsia="pl-PL"/>
              </w:rPr>
            </w:pPr>
            <w:r w:rsidRPr="00B23009">
              <w:rPr>
                <w:rFonts w:ascii="Times New Roman" w:eastAsia="Times New Roman" w:hAnsi="Times New Roman" w:cs="Times New Roman"/>
                <w:b/>
                <w:bCs/>
                <w:sz w:val="18"/>
                <w:szCs w:val="18"/>
                <w:lang w:eastAsia="pl-PL"/>
              </w:rPr>
              <w:t xml:space="preserve">Pakiet 23 – Balony lekowe na cewniku typu RX uwalniające lek Sirolimus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B23009">
              <w:rPr>
                <w:rFonts w:ascii="Times New Roman" w:eastAsia="Times New Roman" w:hAnsi="Times New Roman" w:cs="Times New Roman"/>
                <w:b/>
                <w:bCs/>
                <w:sz w:val="18"/>
                <w:szCs w:val="18"/>
                <w:lang w:eastAsia="pl-PL"/>
              </w:rPr>
              <w:t>CPV:  33140000-3</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000000" w:fill="FFFFFF"/>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Balony lekowe na cewniku typu RX uwalniające lek Sirolimus;</w:t>
            </w:r>
            <w:r w:rsidRPr="00922E01">
              <w:rPr>
                <w:rFonts w:ascii="Times New Roman" w:eastAsia="Times New Roman" w:hAnsi="Times New Roman" w:cs="Times New Roman"/>
                <w:sz w:val="20"/>
                <w:szCs w:val="20"/>
                <w:lang w:eastAsia="pl-PL"/>
              </w:rPr>
              <w:t xml:space="preserve"> dawka 1,27 ug/mm2; balony wykonane w technologii wykorzystującej nanocząsteczki Sirolimus zamknięte w nośniku o podstawie fosfolipidowej nanowielkości; długość cewnika 140 cm, profil 0,016'', kompatybilny z koszulką 5F i prowadnikiem max 0,014''; dobra widoczność na skopii; zakres średnic balonów 1,5-4,0 mm (8 rozmiarów do wyboru); zakres długości balonów 10 mm-40 mm (7 rozmiarów do wyboru)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000000" w:fill="FFFFFF"/>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000000" w:fill="FFFFFF"/>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000000" w:fill="FFFFFF"/>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22E01" w:rsidRDefault="00B23009"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23</w:t>
            </w:r>
          </w:p>
          <w:p w:rsidR="00B23009" w:rsidRDefault="00B23009" w:rsidP="00922E01">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000000" w:fill="FFFFFF"/>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78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8"/>
                <w:szCs w:val="18"/>
                <w:lang w:eastAsia="pl-PL"/>
              </w:rPr>
            </w:pPr>
            <w:r w:rsidRPr="00B23009">
              <w:rPr>
                <w:rFonts w:ascii="Times New Roman" w:eastAsia="Times New Roman" w:hAnsi="Times New Roman" w:cs="Times New Roman"/>
                <w:b/>
                <w:bCs/>
                <w:sz w:val="18"/>
                <w:szCs w:val="18"/>
                <w:lang w:eastAsia="pl-PL"/>
              </w:rPr>
              <w:t>Pakiet 24 - Wkłady do kontrastu do strzykawki automatycznej MARK 7 ARTERION będącej własnością 4WSK; CPV 33140000-3 Materiały medyczne</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Wklad do kontrastu 150ml do strzykawki automatycznej MARK 7 ARTERION (wchodzącej w skład angiografu cyfrowego INFX 8000C THOSIBA)</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150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3169" w:type="pct"/>
            <w:gridSpan w:val="6"/>
            <w:tcBorders>
              <w:top w:val="single" w:sz="4" w:space="0" w:color="auto"/>
              <w:left w:val="nil"/>
              <w:bottom w:val="single" w:sz="4" w:space="0" w:color="auto"/>
              <w:right w:val="single" w:sz="4" w:space="0" w:color="auto"/>
            </w:tcBorders>
            <w:shd w:val="clear" w:color="auto" w:fill="auto"/>
            <w:vAlign w:val="center"/>
            <w:hideMark/>
          </w:tcPr>
          <w:p w:rsidR="00922E01" w:rsidRDefault="00922E01" w:rsidP="00B23009">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r w:rsidR="00B23009">
              <w:rPr>
                <w:rFonts w:ascii="Times New Roman" w:eastAsia="Times New Roman" w:hAnsi="Times New Roman" w:cs="Times New Roman"/>
                <w:b/>
                <w:bCs/>
                <w:sz w:val="20"/>
                <w:szCs w:val="20"/>
                <w:lang w:eastAsia="pl-PL"/>
              </w:rPr>
              <w:t>RAZEM PAKIET NR 24</w:t>
            </w:r>
          </w:p>
          <w:p w:rsidR="00B23009" w:rsidRDefault="00B23009" w:rsidP="00B23009">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B23009">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tc>
      </w:tr>
      <w:tr w:rsidR="00B23009" w:rsidRPr="00922E01" w:rsidTr="00B41FA8">
        <w:trPr>
          <w:trHeight w:val="64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Nazwa Pakietu</w:t>
            </w:r>
          </w:p>
        </w:tc>
        <w:tc>
          <w:tcPr>
            <w:tcW w:w="147" w:type="pct"/>
            <w:tcBorders>
              <w:top w:val="nil"/>
              <w:left w:val="single" w:sz="8" w:space="0" w:color="auto"/>
              <w:bottom w:val="single" w:sz="8" w:space="0" w:color="auto"/>
              <w:right w:val="single" w:sz="8"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Lp.</w:t>
            </w:r>
          </w:p>
        </w:tc>
        <w:tc>
          <w:tcPr>
            <w:tcW w:w="1498" w:type="pct"/>
            <w:tcBorders>
              <w:top w:val="nil"/>
              <w:left w:val="nil"/>
              <w:bottom w:val="single" w:sz="8" w:space="0" w:color="auto"/>
              <w:right w:val="single" w:sz="8"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8" w:space="0" w:color="auto"/>
              <w:right w:val="single" w:sz="8"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Jednostka miary</w:t>
            </w:r>
          </w:p>
        </w:tc>
        <w:tc>
          <w:tcPr>
            <w:tcW w:w="411" w:type="pct"/>
            <w:tcBorders>
              <w:top w:val="nil"/>
              <w:left w:val="nil"/>
              <w:bottom w:val="single" w:sz="8" w:space="0" w:color="auto"/>
              <w:right w:val="single" w:sz="8"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8" w:space="0" w:color="auto"/>
              <w:right w:val="single" w:sz="8"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8" w:space="0" w:color="auto"/>
              <w:right w:val="single" w:sz="8"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Ilość</w:t>
            </w:r>
          </w:p>
        </w:tc>
        <w:tc>
          <w:tcPr>
            <w:tcW w:w="351" w:type="pct"/>
            <w:tcBorders>
              <w:top w:val="nil"/>
              <w:left w:val="nil"/>
              <w:bottom w:val="single" w:sz="8" w:space="0" w:color="auto"/>
              <w:right w:val="single" w:sz="8"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8" w:space="0" w:color="auto"/>
              <w:right w:val="single" w:sz="8"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Cena brutto (zł)</w:t>
            </w:r>
          </w:p>
        </w:tc>
        <w:tc>
          <w:tcPr>
            <w:tcW w:w="400" w:type="pct"/>
            <w:tcBorders>
              <w:top w:val="nil"/>
              <w:left w:val="nil"/>
              <w:bottom w:val="single" w:sz="8" w:space="0" w:color="auto"/>
              <w:right w:val="single" w:sz="8"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62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25 - Cewnik balonowy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CPV 33140000-3 Materiały medyczne</w:t>
            </w:r>
          </w:p>
        </w:tc>
        <w:tc>
          <w:tcPr>
            <w:tcW w:w="147" w:type="pct"/>
            <w:tcBorders>
              <w:top w:val="nil"/>
              <w:left w:val="single" w:sz="8" w:space="0" w:color="auto"/>
              <w:bottom w:val="single" w:sz="8" w:space="0" w:color="auto"/>
              <w:right w:val="single" w:sz="8"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16"/>
                <w:szCs w:val="16"/>
                <w:lang w:eastAsia="pl-PL"/>
              </w:rPr>
            </w:pPr>
            <w:r w:rsidRPr="00922E01">
              <w:rPr>
                <w:rFonts w:ascii="Times New Roman" w:eastAsia="Times New Roman" w:hAnsi="Times New Roman" w:cs="Times New Roman"/>
                <w:sz w:val="16"/>
                <w:szCs w:val="16"/>
                <w:lang w:eastAsia="pl-PL"/>
              </w:rPr>
              <w:t>1.</w:t>
            </w:r>
          </w:p>
        </w:tc>
        <w:tc>
          <w:tcPr>
            <w:tcW w:w="14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Cewnik balonowy (DEB) uwalniający lek antymiotyczny</w:t>
            </w:r>
            <w:r w:rsidRPr="00922E01">
              <w:rPr>
                <w:rFonts w:ascii="Times New Roman" w:eastAsia="Times New Roman" w:hAnsi="Times New Roman" w:cs="Times New Roman"/>
                <w:sz w:val="16"/>
                <w:szCs w:val="16"/>
                <w:lang w:eastAsia="pl-PL"/>
              </w:rPr>
              <w:t>. Minimalny wymagany zakres średnic: 2,0 - 4,0 mm. Wymagany zakres długości 10, 15, 20, 25, 30, 35, 40 mm (min. 7 długości). Profil wejścia 0,016". Shaft proksymalny  1,9F. Shaft dystalny  2,5F. Długość użytkowa  145 cm. Ciśnienie nominalne  6 atm. Ciśnienie RBP max14 atm. Substancja czynna paclitaxel w dawce 3 µg/ mm</w:t>
            </w:r>
            <w:r w:rsidRPr="00922E01">
              <w:rPr>
                <w:rFonts w:ascii="Times New Roman" w:eastAsia="Times New Roman" w:hAnsi="Times New Roman" w:cs="Times New Roman"/>
                <w:sz w:val="16"/>
                <w:szCs w:val="16"/>
                <w:vertAlign w:val="superscript"/>
                <w:lang w:eastAsia="pl-PL"/>
              </w:rPr>
              <w:t>2</w:t>
            </w:r>
            <w:r w:rsidRPr="00922E01">
              <w:rPr>
                <w:rFonts w:ascii="Times New Roman" w:eastAsia="Times New Roman" w:hAnsi="Times New Roman" w:cs="Times New Roman"/>
                <w:sz w:val="16"/>
                <w:szCs w:val="16"/>
                <w:lang w:eastAsia="pl-PL"/>
              </w:rPr>
              <w:t xml:space="preserve"> w mieszance z syntetycznym środkiem wiążącym. Brak powłoki polimerowej. Powłoka hydrofilna. Udokumentowane bezpieczeństwo i skuteczność użycia poparte badaniami klinicznymi. Udokumentowana długość podwójnej terapii przeciwpłytkowej.</w:t>
            </w:r>
          </w:p>
        </w:tc>
        <w:tc>
          <w:tcPr>
            <w:tcW w:w="340" w:type="pct"/>
            <w:tcBorders>
              <w:top w:val="nil"/>
              <w:left w:val="nil"/>
              <w:bottom w:val="single" w:sz="8" w:space="0" w:color="auto"/>
              <w:right w:val="single" w:sz="8"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16"/>
                <w:szCs w:val="16"/>
                <w:lang w:eastAsia="pl-PL"/>
              </w:rPr>
            </w:pPr>
            <w:r w:rsidRPr="00922E01">
              <w:rPr>
                <w:rFonts w:ascii="Times New Roman" w:eastAsia="Times New Roman" w:hAnsi="Times New Roman" w:cs="Times New Roman"/>
                <w:sz w:val="16"/>
                <w:szCs w:val="16"/>
                <w:lang w:eastAsia="pl-PL"/>
              </w:rPr>
              <w:t>szt</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8" w:space="0" w:color="auto"/>
              <w:right w:val="single" w:sz="8"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16"/>
                <w:szCs w:val="16"/>
                <w:lang w:eastAsia="pl-PL"/>
              </w:rPr>
            </w:pPr>
          </w:p>
        </w:tc>
        <w:tc>
          <w:tcPr>
            <w:tcW w:w="459" w:type="pct"/>
            <w:tcBorders>
              <w:top w:val="nil"/>
              <w:left w:val="nil"/>
              <w:bottom w:val="single" w:sz="8" w:space="0" w:color="auto"/>
              <w:right w:val="single" w:sz="8"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16"/>
                <w:szCs w:val="16"/>
                <w:lang w:eastAsia="pl-PL"/>
              </w:rPr>
              <w:t>80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8" w:space="0" w:color="auto"/>
              <w:right w:val="single" w:sz="8"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16"/>
                <w:szCs w:val="16"/>
                <w:lang w:eastAsia="pl-PL"/>
              </w:rPr>
            </w:pPr>
            <w:r w:rsidRPr="00922E01">
              <w:rPr>
                <w:rFonts w:ascii="Times New Roman" w:eastAsia="Times New Roman" w:hAnsi="Times New Roman" w:cs="Times New Roman"/>
                <w:sz w:val="16"/>
                <w:szCs w:val="16"/>
                <w:lang w:eastAsia="pl-PL"/>
              </w:rPr>
              <w:t> </w:t>
            </w:r>
          </w:p>
        </w:tc>
      </w:tr>
      <w:tr w:rsidR="00B23009" w:rsidRPr="00922E01" w:rsidTr="00B41FA8">
        <w:trPr>
          <w:trHeight w:val="315"/>
        </w:trPr>
        <w:tc>
          <w:tcPr>
            <w:tcW w:w="3898" w:type="pct"/>
            <w:gridSpan w:val="7"/>
            <w:tcBorders>
              <w:top w:val="nil"/>
              <w:left w:val="single" w:sz="4" w:space="0" w:color="auto"/>
              <w:bottom w:val="single" w:sz="4" w:space="0" w:color="auto"/>
              <w:right w:val="single" w:sz="4" w:space="0" w:color="auto"/>
            </w:tcBorders>
            <w:shd w:val="clear" w:color="auto" w:fill="auto"/>
            <w:noWrap/>
            <w:vAlign w:val="bottom"/>
            <w:hideMark/>
          </w:tcPr>
          <w:p w:rsidR="00B23009" w:rsidRPr="00922E01" w:rsidRDefault="00B23009"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23009" w:rsidRPr="00922E01" w:rsidRDefault="00B23009" w:rsidP="00922E01">
            <w:pPr>
              <w:spacing w:after="0" w:line="240" w:lineRule="auto"/>
              <w:jc w:val="right"/>
              <w:rPr>
                <w:rFonts w:ascii="Times New Roman" w:eastAsia="Times New Roman" w:hAnsi="Times New Roman" w:cs="Times New Roman"/>
                <w:sz w:val="16"/>
                <w:szCs w:val="16"/>
                <w:lang w:eastAsia="pl-PL"/>
              </w:rPr>
            </w:pPr>
            <w:r w:rsidRPr="00922E01">
              <w:rPr>
                <w:rFonts w:ascii="Times New Roman" w:eastAsia="Times New Roman" w:hAnsi="Times New Roman" w:cs="Times New Roman"/>
                <w:sz w:val="16"/>
                <w:szCs w:val="16"/>
                <w:lang w:eastAsia="pl-PL"/>
              </w:rPr>
              <w:t> </w:t>
            </w:r>
          </w:p>
          <w:p w:rsidR="00B23009" w:rsidRPr="00922E01" w:rsidRDefault="00B23009" w:rsidP="00922E01">
            <w:pPr>
              <w:spacing w:after="0" w:line="240" w:lineRule="auto"/>
              <w:jc w:val="right"/>
              <w:rPr>
                <w:rFonts w:ascii="Times New Roman" w:eastAsia="Times New Roman" w:hAnsi="Times New Roman" w:cs="Times New Roman"/>
                <w:sz w:val="16"/>
                <w:szCs w:val="16"/>
                <w:lang w:eastAsia="pl-PL"/>
              </w:rPr>
            </w:pPr>
            <w:r w:rsidRPr="00922E01">
              <w:rPr>
                <w:rFonts w:ascii="Times New Roman" w:eastAsia="Times New Roman" w:hAnsi="Times New Roman" w:cs="Times New Roman"/>
                <w:sz w:val="16"/>
                <w:szCs w:val="16"/>
                <w:lang w:eastAsia="pl-PL"/>
              </w:rPr>
              <w:t> </w:t>
            </w:r>
          </w:p>
          <w:p w:rsidR="00B23009" w:rsidRPr="00922E01" w:rsidRDefault="00B23009" w:rsidP="00922E01">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RAZEM PAKIET NR 25</w:t>
            </w:r>
          </w:p>
        </w:tc>
        <w:tc>
          <w:tcPr>
            <w:tcW w:w="351"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single" w:sz="8" w:space="0" w:color="auto"/>
              <w:left w:val="nil"/>
              <w:bottom w:val="single" w:sz="8" w:space="0" w:color="auto"/>
              <w:right w:val="single" w:sz="8" w:space="0" w:color="auto"/>
            </w:tcBorders>
            <w:shd w:val="clear" w:color="000000" w:fill="FFFFFF"/>
            <w:noWrap/>
            <w:vAlign w:val="center"/>
          </w:tcPr>
          <w:p w:rsidR="00B23009" w:rsidRPr="00922E01" w:rsidRDefault="00B23009"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8" w:space="0" w:color="auto"/>
              <w:right w:val="single" w:sz="8" w:space="0" w:color="auto"/>
            </w:tcBorders>
            <w:shd w:val="clear" w:color="auto" w:fill="auto"/>
            <w:vAlign w:val="center"/>
            <w:hideMark/>
          </w:tcPr>
          <w:p w:rsidR="00B23009" w:rsidRPr="00922E01" w:rsidRDefault="00B23009" w:rsidP="00922E01">
            <w:pPr>
              <w:spacing w:after="0" w:line="240" w:lineRule="auto"/>
              <w:jc w:val="center"/>
              <w:rPr>
                <w:rFonts w:ascii="Times New Roman" w:eastAsia="Times New Roman" w:hAnsi="Times New Roman" w:cs="Times New Roman"/>
                <w:sz w:val="16"/>
                <w:szCs w:val="16"/>
                <w:lang w:eastAsia="pl-PL"/>
              </w:rPr>
            </w:pPr>
            <w:r w:rsidRPr="00922E01">
              <w:rPr>
                <w:rFonts w:ascii="Times New Roman" w:eastAsia="Times New Roman" w:hAnsi="Times New Roman" w:cs="Times New Roman"/>
                <w:sz w:val="16"/>
                <w:szCs w:val="16"/>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Nazwa Pakietu</w:t>
            </w:r>
          </w:p>
        </w:tc>
        <w:tc>
          <w:tcPr>
            <w:tcW w:w="147"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Lp.</w:t>
            </w:r>
          </w:p>
        </w:tc>
        <w:tc>
          <w:tcPr>
            <w:tcW w:w="1498"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Opis przedmiotu zamówienia</w:t>
            </w:r>
          </w:p>
        </w:tc>
        <w:tc>
          <w:tcPr>
            <w:tcW w:w="340"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Jednostka miary</w:t>
            </w:r>
          </w:p>
        </w:tc>
        <w:tc>
          <w:tcPr>
            <w:tcW w:w="411"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Wartość jednostkowa netto (zł)</w:t>
            </w:r>
          </w:p>
        </w:tc>
        <w:tc>
          <w:tcPr>
            <w:tcW w:w="314"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Vat</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Ilość</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Wartość netto (zł)</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Cena brutto (zł)</w:t>
            </w:r>
          </w:p>
        </w:tc>
        <w:tc>
          <w:tcPr>
            <w:tcW w:w="400" w:type="pct"/>
            <w:tcBorders>
              <w:top w:val="single" w:sz="4" w:space="0" w:color="auto"/>
              <w:left w:val="nil"/>
              <w:bottom w:val="single" w:sz="4" w:space="0" w:color="auto"/>
              <w:right w:val="single" w:sz="4" w:space="0" w:color="auto"/>
            </w:tcBorders>
            <w:shd w:val="clear" w:color="000000" w:fill="D9D9D9"/>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Nazwa kod producenta ilość w opakowaniu handlowym</w:t>
            </w:r>
          </w:p>
        </w:tc>
      </w:tr>
      <w:tr w:rsidR="00B23009" w:rsidRPr="00922E01" w:rsidTr="00B41FA8">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26 - Mikrocewnik, cewnik, prowadnik </w:t>
            </w:r>
            <w:r w:rsidRPr="00922E01">
              <w:rPr>
                <w:rFonts w:ascii="Times New Roman" w:eastAsia="Times New Roman" w:hAnsi="Times New Roman" w:cs="Times New Roman"/>
                <w:b/>
                <w:bCs/>
                <w:sz w:val="20"/>
                <w:szCs w:val="20"/>
                <w:lang w:eastAsia="pl-PL"/>
              </w:rPr>
              <w:br/>
            </w:r>
            <w:r w:rsidRPr="00922E01">
              <w:rPr>
                <w:rFonts w:ascii="Times New Roman" w:eastAsia="Times New Roman" w:hAnsi="Times New Roman" w:cs="Times New Roman"/>
                <w:b/>
                <w:bCs/>
                <w:sz w:val="20"/>
                <w:szCs w:val="20"/>
                <w:lang w:eastAsia="pl-PL"/>
              </w:rPr>
              <w:br/>
            </w:r>
            <w:r w:rsidRPr="00922E01">
              <w:rPr>
                <w:rFonts w:ascii="Times New Roman" w:eastAsia="Times New Roman" w:hAnsi="Times New Roman" w:cs="Times New Roman"/>
                <w:b/>
                <w:bCs/>
                <w:sz w:val="20"/>
                <w:szCs w:val="20"/>
                <w:lang w:eastAsia="pl-PL"/>
              </w:rPr>
              <w:br/>
              <w:t>CPV</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33140000-3, </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33141200-2,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33141320-9</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Mikrocewnik do tętnic wieńcowych: o cienkiej ścianie, zbrojony siateczką stalową w warstwie środkowej, od wewnątrz pokryty poliuretanem; pokrycie hydrofilne na całej długości z wyjątkiem proksymalnych 60 cm; proksymalnie średnica zewnętrzna 2.6 Fr (0.87 mm), średnica wewnętrzna 0.021” (0.055 mm), dystalnie średnica zewnętrzna 1.8 Fr (0.60 mm), średnica wewnętrzna 0,018” (0.045 mm); miękka, atraumatyczna, elastyczna końcówka z profilem wejścia 1.8 Fr (0.60 mm); złoty marker na końcówce widoczny w skopii, dystalne 13 cm elastyczne; długości 130 i 150 cm; kompatybilny z prowadnikiem 0,014”</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29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26 - Mikrocewnik, cewnik, prowadnik </w:t>
            </w:r>
            <w:r w:rsidRPr="00922E01">
              <w:rPr>
                <w:rFonts w:ascii="Times New Roman" w:eastAsia="Times New Roman" w:hAnsi="Times New Roman" w:cs="Times New Roman"/>
                <w:b/>
                <w:bCs/>
                <w:sz w:val="20"/>
                <w:szCs w:val="20"/>
                <w:lang w:eastAsia="pl-PL"/>
              </w:rPr>
              <w:br/>
            </w:r>
            <w:r w:rsidRPr="00922E01">
              <w:rPr>
                <w:rFonts w:ascii="Times New Roman" w:eastAsia="Times New Roman" w:hAnsi="Times New Roman" w:cs="Times New Roman"/>
                <w:b/>
                <w:bCs/>
                <w:sz w:val="20"/>
                <w:szCs w:val="20"/>
                <w:lang w:eastAsia="pl-PL"/>
              </w:rPr>
              <w:br/>
              <w:t xml:space="preserve">CPV </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33140000-3,</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33141200-2,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33141320-9</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Prowadniki hydrofilne: średnice 0,018”, 0,020”, 0,025”, 0,032” 0,035”, 0.038”, dostępne różne długości ściętej końcówki rdzenia (taper) , short=1 cm,  regular=3 cm oraz long=5 cm, końcówka prosta, zagięta 45 stopni, typu J, krzywizna Bolia, rdzeń nitinolowy zatopiony w poliuretanie, wykonany z jednego kawałka, z bardzo dobrą kontrola trakcji 1:1, odporny na odkształcenia i na załamanie struktury podłużnej, w poliuretanie dodatkowo zatopione nitki wolframowe, trwała powłoka hydrofilna na całej długości , atraumatyczna, miękka końcówka, z pamięcią kształtu , dostępne w wersji o standardowej sztywności, półsztywnej i sztywnej, dostępne w opcji z kształtowalną końcówką. długości 150-260 cm</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130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31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26 - Mikrocewnik, cewnik, prowadnik </w:t>
            </w:r>
            <w:r w:rsidRPr="00922E01">
              <w:rPr>
                <w:rFonts w:ascii="Times New Roman" w:eastAsia="Times New Roman" w:hAnsi="Times New Roman" w:cs="Times New Roman"/>
                <w:b/>
                <w:bCs/>
                <w:sz w:val="20"/>
                <w:szCs w:val="20"/>
                <w:lang w:eastAsia="pl-PL"/>
              </w:rPr>
              <w:br/>
            </w:r>
            <w:r w:rsidRPr="00922E01">
              <w:rPr>
                <w:rFonts w:ascii="Times New Roman" w:eastAsia="Times New Roman" w:hAnsi="Times New Roman" w:cs="Times New Roman"/>
                <w:b/>
                <w:bCs/>
                <w:sz w:val="20"/>
                <w:szCs w:val="20"/>
                <w:lang w:eastAsia="pl-PL"/>
              </w:rPr>
              <w:br/>
            </w:r>
            <w:r w:rsidRPr="00922E01">
              <w:rPr>
                <w:rFonts w:ascii="Times New Roman" w:eastAsia="Times New Roman" w:hAnsi="Times New Roman" w:cs="Times New Roman"/>
                <w:b/>
                <w:bCs/>
                <w:sz w:val="20"/>
                <w:szCs w:val="20"/>
                <w:lang w:eastAsia="pl-PL"/>
              </w:rPr>
              <w:br/>
              <w:t xml:space="preserve">CPV </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33140000-3,</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33141200-2,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33141320-9</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Cewnik balonowy RX Semi Compliant dedykowany do zmian kompleksowych,</w:t>
            </w:r>
            <w:r w:rsidRPr="00922E01">
              <w:rPr>
                <w:rFonts w:ascii="Times New Roman" w:eastAsia="Times New Roman" w:hAnsi="Times New Roman" w:cs="Times New Roman"/>
                <w:sz w:val="20"/>
                <w:szCs w:val="20"/>
                <w:lang w:eastAsia="pl-PL"/>
              </w:rPr>
              <w:br/>
              <w:t>Ciśnienie nominalne  NP 6 atm, RBP 14 atm (1.00-3.00mm), 12 atm (3.50-4.00mm),</w:t>
            </w:r>
            <w:r w:rsidRPr="00922E01">
              <w:rPr>
                <w:rFonts w:ascii="Times New Roman" w:eastAsia="Times New Roman" w:hAnsi="Times New Roman" w:cs="Times New Roman"/>
                <w:sz w:val="20"/>
                <w:szCs w:val="20"/>
                <w:lang w:eastAsia="pl-PL"/>
              </w:rPr>
              <w:br/>
              <w:t>Shaft proksymalny 1,9Fr, środkowy 2.5 Fr, dystalny taperowany 2.4-2.7 Fr, Niski profil wejściowy 0.41 mm dla 1.00-1.50 mm;</w:t>
            </w:r>
            <w:r w:rsidRPr="00922E01">
              <w:rPr>
                <w:rFonts w:ascii="Times New Roman" w:eastAsia="Times New Roman" w:hAnsi="Times New Roman" w:cs="Times New Roman"/>
                <w:sz w:val="20"/>
                <w:szCs w:val="20"/>
                <w:lang w:eastAsia="pl-PL"/>
              </w:rPr>
              <w:br/>
              <w:t>Profil przejścia 0.58mm dla średnicy 1.00mm, Balony 1.00-2.00 dwukrotnie składane, pozostałe trzykrotnie, balon wykonany z pojedynczego Nylonu 12, dla lepszej widoczności w skopi umieszczono</w:t>
            </w:r>
            <w:r w:rsidRPr="00922E01">
              <w:rPr>
                <w:rFonts w:ascii="Times New Roman" w:eastAsia="Times New Roman" w:hAnsi="Times New Roman" w:cs="Times New Roman"/>
                <w:sz w:val="20"/>
                <w:szCs w:val="20"/>
                <w:lang w:eastAsia="pl-PL"/>
              </w:rPr>
              <w:br/>
              <w:t>1 marker Pt/Ir dla balonów 1.00-1.50mm, dla pozostałych średnic 2 markery,</w:t>
            </w:r>
            <w:r w:rsidRPr="00922E01">
              <w:rPr>
                <w:rFonts w:ascii="Times New Roman" w:eastAsia="Times New Roman" w:hAnsi="Times New Roman" w:cs="Times New Roman"/>
                <w:sz w:val="20"/>
                <w:szCs w:val="20"/>
                <w:lang w:eastAsia="pl-PL"/>
              </w:rPr>
              <w:br/>
              <w:t>kompatybilne z prowadnikiem 0.014” i cewnikami 4 Fr, pokrycie hydrofilne na dystalnym shaftcie 220mm, dostępne średnice:1,0, 1.25, 1.5, 2.0, 2.25,2.5, 2.75, 3.0, 3.25, 3.5, 3.75, 4.0mm</w:t>
            </w:r>
            <w:r w:rsidRPr="00922E01">
              <w:rPr>
                <w:rFonts w:ascii="Times New Roman" w:eastAsia="Times New Roman" w:hAnsi="Times New Roman" w:cs="Times New Roman"/>
                <w:sz w:val="20"/>
                <w:szCs w:val="20"/>
                <w:lang w:eastAsia="pl-PL"/>
              </w:rPr>
              <w:br/>
              <w:t>dostępne długości: 5, 10, 15, 20, 30, 40 mm, długość użytkowa cewnika balonowego 145 cm</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E75719">
        <w:trPr>
          <w:trHeight w:val="1408"/>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xml:space="preserve">Pakiet 26 - Mikrocewnik, cewnik, prowadnik </w:t>
            </w:r>
            <w:r w:rsidRPr="00922E01">
              <w:rPr>
                <w:rFonts w:ascii="Times New Roman" w:eastAsia="Times New Roman" w:hAnsi="Times New Roman" w:cs="Times New Roman"/>
                <w:b/>
                <w:bCs/>
                <w:sz w:val="20"/>
                <w:szCs w:val="20"/>
                <w:lang w:eastAsia="pl-PL"/>
              </w:rPr>
              <w:br/>
            </w:r>
            <w:r w:rsidRPr="00922E01">
              <w:rPr>
                <w:rFonts w:ascii="Times New Roman" w:eastAsia="Times New Roman" w:hAnsi="Times New Roman" w:cs="Times New Roman"/>
                <w:b/>
                <w:bCs/>
                <w:sz w:val="20"/>
                <w:szCs w:val="20"/>
                <w:lang w:eastAsia="pl-PL"/>
              </w:rPr>
              <w:br/>
            </w:r>
            <w:r w:rsidRPr="00922E01">
              <w:rPr>
                <w:rFonts w:ascii="Times New Roman" w:eastAsia="Times New Roman" w:hAnsi="Times New Roman" w:cs="Times New Roman"/>
                <w:b/>
                <w:bCs/>
                <w:sz w:val="20"/>
                <w:szCs w:val="20"/>
                <w:lang w:eastAsia="pl-PL"/>
              </w:rPr>
              <w:br/>
              <w:t>CPV</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 33140000-3, </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33141200-2,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33141320-9</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 wieńcowy interwencyjny:                                                • długość 180 cm (dostępna również przedłużka)</w:t>
            </w:r>
            <w:r w:rsidRPr="00922E01">
              <w:rPr>
                <w:rFonts w:ascii="Times New Roman" w:eastAsia="Times New Roman" w:hAnsi="Times New Roman" w:cs="Times New Roman"/>
                <w:sz w:val="20"/>
                <w:szCs w:val="20"/>
                <w:lang w:eastAsia="pl-PL"/>
              </w:rPr>
              <w:br/>
              <w:t>• średnica 0,014” (0,36mm)</w:t>
            </w:r>
            <w:r w:rsidRPr="00922E01">
              <w:rPr>
                <w:rFonts w:ascii="Times New Roman" w:eastAsia="Times New Roman" w:hAnsi="Times New Roman" w:cs="Times New Roman"/>
                <w:sz w:val="20"/>
                <w:szCs w:val="20"/>
                <w:lang w:eastAsia="pl-PL"/>
              </w:rPr>
              <w:br/>
              <w:t>• rdzeń hybrydowy ze stali nierdzewnej proksymalnie 140 cm ( o większej sztywności) i z nitinolu dystalnie 40 cm ( o większej elastyczności), zatopiony w poliuretanie</w:t>
            </w:r>
            <w:r w:rsidRPr="00922E01">
              <w:rPr>
                <w:rFonts w:ascii="Times New Roman" w:eastAsia="Times New Roman" w:hAnsi="Times New Roman" w:cs="Times New Roman"/>
                <w:sz w:val="20"/>
                <w:szCs w:val="20"/>
                <w:lang w:eastAsia="pl-PL"/>
              </w:rPr>
              <w:br/>
              <w:t>• pokrycie hydrofilne na dystalnych 25 cm, pokrycie PTFE na proksymalnym odcinku 155 cm.</w:t>
            </w:r>
            <w:r w:rsidRPr="00922E01">
              <w:rPr>
                <w:rFonts w:ascii="Times New Roman" w:eastAsia="Times New Roman" w:hAnsi="Times New Roman" w:cs="Times New Roman"/>
                <w:sz w:val="20"/>
                <w:szCs w:val="20"/>
                <w:lang w:eastAsia="pl-PL"/>
              </w:rPr>
              <w:br/>
              <w:t>• końcówka prosta z markerem platynowym na dystalnych 3 cm</w:t>
            </w:r>
            <w:r w:rsidRPr="00922E01">
              <w:rPr>
                <w:rFonts w:ascii="Times New Roman" w:eastAsia="Times New Roman" w:hAnsi="Times New Roman" w:cs="Times New Roman"/>
                <w:sz w:val="20"/>
                <w:szCs w:val="20"/>
                <w:lang w:eastAsia="pl-PL"/>
              </w:rPr>
              <w:br/>
              <w:t>• występuje w 4 wersjach :</w:t>
            </w:r>
            <w:r w:rsidRPr="00922E01">
              <w:rPr>
                <w:rFonts w:ascii="Times New Roman" w:eastAsia="Times New Roman" w:hAnsi="Times New Roman" w:cs="Times New Roman"/>
                <w:sz w:val="20"/>
                <w:szCs w:val="20"/>
                <w:lang w:eastAsia="pl-PL"/>
              </w:rPr>
              <w:br/>
              <w:t>- obciążenie końcowki 1 gf, dystalne prowadnik elastyczny „pierwszego wyboru”, szerokie zastosowanie do różnych zmian</w:t>
            </w:r>
            <w:r w:rsidRPr="00922E01">
              <w:rPr>
                <w:rFonts w:ascii="Times New Roman" w:eastAsia="Times New Roman" w:hAnsi="Times New Roman" w:cs="Times New Roman"/>
                <w:sz w:val="20"/>
                <w:szCs w:val="20"/>
                <w:lang w:eastAsia="pl-PL"/>
              </w:rPr>
              <w:br/>
              <w:t>- obciążenie końcowki 0.6 gf , bardziej elastyczna część dystalna, sztywniejszy w części  proksymalnej, jeden marker w odcinku proksymalnym</w:t>
            </w:r>
            <w:r w:rsidRPr="00922E01">
              <w:rPr>
                <w:rFonts w:ascii="Times New Roman" w:eastAsia="Times New Roman" w:hAnsi="Times New Roman" w:cs="Times New Roman"/>
                <w:sz w:val="20"/>
                <w:szCs w:val="20"/>
                <w:lang w:eastAsia="pl-PL"/>
              </w:rPr>
              <w:br/>
              <w:t xml:space="preserve">- obciążenie końcowki 3.6 gf , do twardszych zmian, z lepszą kontrolą trakcji w krętych naczyniach, rozgałęzieniach, trzy markery w odcinku proksymalnym </w:t>
            </w:r>
            <w:r w:rsidRPr="00922E01">
              <w:rPr>
                <w:rFonts w:ascii="Times New Roman" w:eastAsia="Times New Roman" w:hAnsi="Times New Roman" w:cs="Times New Roman"/>
                <w:sz w:val="20"/>
                <w:szCs w:val="20"/>
                <w:lang w:eastAsia="pl-PL"/>
              </w:rPr>
              <w:br/>
              <w:t>- obciążenie końcowki 1 gf , wzmocniona warstwa hydrofilna do zmian okluzyjnych, wąskich, krętych naczyń, dwa markery w odcinku proksymalnym</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B23009" w:rsidRPr="00922E01" w:rsidTr="00B41FA8">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Pakiet 26 - Mikrocewnik, cewnik, prowadnik </w:t>
            </w:r>
            <w:r w:rsidRPr="00922E01">
              <w:rPr>
                <w:rFonts w:ascii="Times New Roman" w:eastAsia="Times New Roman" w:hAnsi="Times New Roman" w:cs="Times New Roman"/>
                <w:b/>
                <w:bCs/>
                <w:sz w:val="20"/>
                <w:szCs w:val="20"/>
                <w:lang w:eastAsia="pl-PL"/>
              </w:rPr>
              <w:br/>
            </w:r>
            <w:r w:rsidRPr="00922E01">
              <w:rPr>
                <w:rFonts w:ascii="Times New Roman" w:eastAsia="Times New Roman" w:hAnsi="Times New Roman" w:cs="Times New Roman"/>
                <w:b/>
                <w:bCs/>
                <w:sz w:val="20"/>
                <w:szCs w:val="20"/>
                <w:lang w:eastAsia="pl-PL"/>
              </w:rPr>
              <w:br/>
            </w:r>
            <w:r w:rsidRPr="00922E01">
              <w:rPr>
                <w:rFonts w:ascii="Times New Roman" w:eastAsia="Times New Roman" w:hAnsi="Times New Roman" w:cs="Times New Roman"/>
                <w:b/>
                <w:bCs/>
                <w:sz w:val="20"/>
                <w:szCs w:val="20"/>
                <w:lang w:eastAsia="pl-PL"/>
              </w:rPr>
              <w:br/>
              <w:t xml:space="preserve">CPV </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33140000-3, </w:t>
            </w:r>
          </w:p>
          <w:p w:rsidR="00B23009"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xml:space="preserve">33141200-2, </w:t>
            </w:r>
          </w:p>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33141320-9</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5.</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Bioresorbowany zamykacz naczyniowy wkłuć o rozmiarach 5-8 Fr, dostępny w rozmiarach: 6Fr dla wkłuć 5-6 Fr, oraz 8 Fr dla wkłuć 7-8 Fr, zamykacz złożony z trzech komponentów: kotwicy, szwu oraz kolagenu.</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350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r>
      <w:tr w:rsidR="00B23009"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noWrap/>
            <w:vAlign w:val="bottom"/>
            <w:hideMark/>
          </w:tcPr>
          <w:p w:rsidR="00B23009" w:rsidRPr="00922E01" w:rsidRDefault="00B23009"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23009" w:rsidRDefault="00B23009" w:rsidP="00B23009">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B23009">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26</w:t>
            </w:r>
          </w:p>
        </w:tc>
        <w:tc>
          <w:tcPr>
            <w:tcW w:w="351" w:type="pct"/>
            <w:tcBorders>
              <w:top w:val="nil"/>
              <w:left w:val="nil"/>
              <w:bottom w:val="single" w:sz="4" w:space="0" w:color="auto"/>
              <w:right w:val="single" w:sz="4" w:space="0" w:color="auto"/>
            </w:tcBorders>
            <w:shd w:val="clear" w:color="auto" w:fill="auto"/>
            <w:noWrap/>
            <w:vAlign w:val="center"/>
          </w:tcPr>
          <w:p w:rsidR="00B23009" w:rsidRPr="00922E01" w:rsidRDefault="00B23009"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23009" w:rsidRPr="00922E01" w:rsidRDefault="00B23009"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bottom"/>
            <w:hideMark/>
          </w:tcPr>
          <w:p w:rsidR="00B23009" w:rsidRPr="00922E01" w:rsidRDefault="00B23009"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lastRenderedPageBreak/>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E75719">
        <w:trPr>
          <w:trHeight w:val="2258"/>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B23009">
              <w:rPr>
                <w:rFonts w:ascii="Times New Roman" w:eastAsia="Times New Roman" w:hAnsi="Times New Roman" w:cs="Times New Roman"/>
                <w:b/>
                <w:bCs/>
                <w:sz w:val="18"/>
                <w:szCs w:val="18"/>
                <w:lang w:eastAsia="pl-PL"/>
              </w:rPr>
              <w:t xml:space="preserve">PAKIET 27 - Stent kobaltowo-chromowy DES uwalniający pochodną rapamycyny Sirolimus </w:t>
            </w:r>
            <w:r w:rsidRPr="00B23009">
              <w:rPr>
                <w:rFonts w:ascii="Times New Roman" w:eastAsia="Times New Roman" w:hAnsi="Times New Roman" w:cs="Times New Roman"/>
                <w:b/>
                <w:bCs/>
                <w:sz w:val="18"/>
                <w:szCs w:val="18"/>
                <w:lang w:eastAsia="pl-PL"/>
              </w:rPr>
              <w:br/>
              <w:t>33140000</w:t>
            </w:r>
            <w:r w:rsidRPr="00922E01">
              <w:rPr>
                <w:rFonts w:ascii="Times New Roman" w:eastAsia="Times New Roman" w:hAnsi="Times New Roman" w:cs="Times New Roman"/>
                <w:b/>
                <w:bCs/>
                <w:sz w:val="20"/>
                <w:szCs w:val="20"/>
                <w:lang w:eastAsia="pl-PL"/>
              </w:rPr>
              <w:t>-3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Stent kobaltowo-chromowy  DES uwalniający pochodną rapamycyny Sirolimus materiał: stop kobaltowo-chromowy L605, wycinany laserowo, zbudowany z komórek połączonych 2 konektorami, uwalnia Sirolimus (Poly(DL-lactide-co-caprolactone)) na biodegradowalnym polimerze, pokrycie lekiem tylko od strony ściany naczynia – nie hamuje endotelizacji, wysoka lipofilność leku i szybkie przechodzenie do komórek z minimalnym stężeniem systemowym, stopniowe uwalnianie, w części dystalnej pokrycie hydrofilne, w proksymalnej silikonowany, Dostępne średnice: 2,25/2,5/2,75/3,0/3,5/4,0; długości: 9,12,15,18,24,28,33,38 Średnica szaftu proksymalnego 2 Fr, NP. 9 atm, RBP 16 atm (2,25 do 3,00mm), 14 atm (3,5 do 4,00 mm), Kompatybilny z cewnikiem prowadzącym 5 Fr, Charakterystyka dla stentu śr. 3,00 mm, dł. 28 mm: siła radialna stentu 19,7 N/cm, skracanie stentu 0,3%, stent retention force 3,5N, czas deflacji 5,2 sek., Średnica szaftu dystalnego 2,5/2,6 Fr, Długość systemu doprowadzającego 144 cm, Mały crossing profile 2,5 mm – 0,043”/2,75 mm – 0,044”/3,0 mm – 0,044”/3,5 mm – 0,048”/4,00 – 0,049”; maksymalna średnica prowadnika 0,036”, Mały entry profile 0,017” (0,43 mm), </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210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1498"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340"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411"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7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22E01" w:rsidRDefault="00B23009"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27</w:t>
            </w:r>
          </w:p>
          <w:p w:rsidR="00B23009" w:rsidRDefault="00B23009" w:rsidP="00922E01">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255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23009" w:rsidRDefault="00922E01" w:rsidP="00922E01">
            <w:pPr>
              <w:spacing w:after="0" w:line="240" w:lineRule="auto"/>
              <w:jc w:val="center"/>
              <w:rPr>
                <w:rFonts w:ascii="Times New Roman" w:eastAsia="Times New Roman" w:hAnsi="Times New Roman" w:cs="Times New Roman"/>
                <w:b/>
                <w:bCs/>
                <w:sz w:val="18"/>
                <w:szCs w:val="18"/>
                <w:lang w:eastAsia="pl-PL"/>
              </w:rPr>
            </w:pPr>
            <w:r w:rsidRPr="00B23009">
              <w:rPr>
                <w:rFonts w:ascii="Times New Roman" w:eastAsia="Times New Roman" w:hAnsi="Times New Roman" w:cs="Times New Roman"/>
                <w:b/>
                <w:bCs/>
                <w:sz w:val="18"/>
                <w:szCs w:val="18"/>
                <w:lang w:eastAsia="pl-PL"/>
              </w:rPr>
              <w:lastRenderedPageBreak/>
              <w:t xml:space="preserve">PAKIET 28 - Stent szyjny </w:t>
            </w:r>
            <w:r w:rsidRPr="00B23009">
              <w:rPr>
                <w:rFonts w:ascii="Times New Roman" w:eastAsia="Times New Roman" w:hAnsi="Times New Roman" w:cs="Times New Roman"/>
                <w:b/>
                <w:bCs/>
                <w:sz w:val="18"/>
                <w:szCs w:val="18"/>
                <w:lang w:eastAsia="pl-PL"/>
              </w:rPr>
              <w:br/>
            </w:r>
            <w:r w:rsidRPr="00B23009">
              <w:rPr>
                <w:rFonts w:ascii="Times New Roman" w:eastAsia="Times New Roman" w:hAnsi="Times New Roman" w:cs="Times New Roman"/>
                <w:b/>
                <w:bCs/>
                <w:sz w:val="18"/>
                <w:szCs w:val="18"/>
                <w:lang w:eastAsia="pl-PL"/>
              </w:rPr>
              <w:br/>
              <w:t xml:space="preserve">33140000-3 </w:t>
            </w:r>
          </w:p>
          <w:p w:rsidR="00922E01" w:rsidRPr="00B23009" w:rsidRDefault="00922E01" w:rsidP="00922E01">
            <w:pPr>
              <w:spacing w:after="0" w:line="240" w:lineRule="auto"/>
              <w:jc w:val="center"/>
              <w:rPr>
                <w:rFonts w:ascii="Times New Roman" w:eastAsia="Times New Roman" w:hAnsi="Times New Roman" w:cs="Times New Roman"/>
                <w:b/>
                <w:bCs/>
                <w:sz w:val="18"/>
                <w:szCs w:val="18"/>
                <w:lang w:eastAsia="pl-PL"/>
              </w:rPr>
            </w:pPr>
            <w:r w:rsidRPr="00B23009">
              <w:rPr>
                <w:rFonts w:ascii="Times New Roman" w:eastAsia="Times New Roman" w:hAnsi="Times New Roman" w:cs="Times New Roman"/>
                <w:b/>
                <w:bCs/>
                <w:sz w:val="18"/>
                <w:szCs w:val="18"/>
                <w:lang w:eastAsia="pl-PL"/>
              </w:rPr>
              <w:t>Materiały medyczne</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Stent szyjny</w:t>
            </w:r>
            <w:r w:rsidRPr="00922E01">
              <w:rPr>
                <w:rFonts w:ascii="Times New Roman" w:eastAsia="Times New Roman" w:hAnsi="Times New Roman" w:cs="Times New Roman"/>
                <w:sz w:val="20"/>
                <w:szCs w:val="20"/>
                <w:lang w:eastAsia="pl-PL"/>
              </w:rPr>
              <w:br/>
              <w:t>•  Stent nitinolowy, otwartokomórkowy</w:t>
            </w:r>
            <w:r w:rsidRPr="00922E01">
              <w:rPr>
                <w:rFonts w:ascii="Times New Roman" w:eastAsia="Times New Roman" w:hAnsi="Times New Roman" w:cs="Times New Roman"/>
                <w:sz w:val="20"/>
                <w:szCs w:val="20"/>
                <w:lang w:eastAsia="pl-PL"/>
              </w:rPr>
              <w:br/>
              <w:t>•   Dwuwarstwowa konstrukcja z mikrosiateczką zapobiegającą mikroembolizacji</w:t>
            </w:r>
            <w:r w:rsidRPr="00922E01">
              <w:rPr>
                <w:rFonts w:ascii="Times New Roman" w:eastAsia="Times New Roman" w:hAnsi="Times New Roman" w:cs="Times New Roman"/>
                <w:sz w:val="20"/>
                <w:szCs w:val="20"/>
                <w:lang w:eastAsia="pl-PL"/>
              </w:rPr>
              <w:br/>
              <w:t>• Bardzo małe komórki stentu uniemożliwiające uwalnianie się blaszki miażdżycowej</w:t>
            </w:r>
            <w:r w:rsidRPr="00922E01">
              <w:rPr>
                <w:rFonts w:ascii="Times New Roman" w:eastAsia="Times New Roman" w:hAnsi="Times New Roman" w:cs="Times New Roman"/>
                <w:sz w:val="20"/>
                <w:szCs w:val="20"/>
                <w:lang w:eastAsia="pl-PL"/>
              </w:rPr>
              <w:br/>
              <w:t>• Minimalny zakres średnic:  od 5 do 10 mm</w:t>
            </w:r>
            <w:r w:rsidRPr="00922E01">
              <w:rPr>
                <w:rFonts w:ascii="Times New Roman" w:eastAsia="Times New Roman" w:hAnsi="Times New Roman" w:cs="Times New Roman"/>
                <w:sz w:val="20"/>
                <w:szCs w:val="20"/>
                <w:lang w:eastAsia="pl-PL"/>
              </w:rPr>
              <w:br/>
              <w:t>•  Zakres długości: 25, 37, 47, 22, 33, 40, 25, 43 mm</w:t>
            </w:r>
            <w:r w:rsidRPr="00922E01">
              <w:rPr>
                <w:rFonts w:ascii="Times New Roman" w:eastAsia="Times New Roman" w:hAnsi="Times New Roman" w:cs="Times New Roman"/>
                <w:sz w:val="20"/>
                <w:szCs w:val="20"/>
                <w:lang w:eastAsia="pl-PL"/>
              </w:rPr>
              <w:br/>
              <w:t>•  Stent w systemie RX , długość segmentu RX 25 cm</w:t>
            </w:r>
            <w:r w:rsidRPr="00922E01">
              <w:rPr>
                <w:rFonts w:ascii="Times New Roman" w:eastAsia="Times New Roman" w:hAnsi="Times New Roman" w:cs="Times New Roman"/>
                <w:sz w:val="20"/>
                <w:szCs w:val="20"/>
                <w:lang w:eastAsia="pl-PL"/>
              </w:rPr>
              <w:br/>
              <w:t>•  Wszystkie rozmiary stentu  kompatybilne z koszulką 5 Fr</w:t>
            </w:r>
            <w:r w:rsidRPr="00922E01">
              <w:rPr>
                <w:rFonts w:ascii="Times New Roman" w:eastAsia="Times New Roman" w:hAnsi="Times New Roman" w:cs="Times New Roman"/>
                <w:sz w:val="20"/>
                <w:szCs w:val="20"/>
                <w:lang w:eastAsia="pl-PL"/>
              </w:rPr>
              <w:br/>
              <w:t>• Możliwość repozycji do 50% uwolnionego stentu.</w:t>
            </w:r>
            <w:r w:rsidRPr="00922E01">
              <w:rPr>
                <w:rFonts w:ascii="Times New Roman" w:eastAsia="Times New Roman" w:hAnsi="Times New Roman" w:cs="Times New Roman"/>
                <w:sz w:val="20"/>
                <w:szCs w:val="20"/>
                <w:lang w:eastAsia="pl-PL"/>
              </w:rPr>
              <w:br/>
              <w:t>• Długość systemu 143 cm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25</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00"/>
        </w:trPr>
        <w:tc>
          <w:tcPr>
            <w:tcW w:w="730" w:type="pct"/>
            <w:tcBorders>
              <w:top w:val="nil"/>
              <w:left w:val="single" w:sz="4" w:space="0" w:color="auto"/>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1498"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340"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411"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c>
          <w:tcPr>
            <w:tcW w:w="7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22E01" w:rsidRDefault="00B23009"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28</w:t>
            </w:r>
          </w:p>
          <w:p w:rsidR="00B23009" w:rsidRDefault="00B23009" w:rsidP="00922E01">
            <w:pPr>
              <w:spacing w:after="0" w:line="240" w:lineRule="auto"/>
              <w:jc w:val="right"/>
              <w:rPr>
                <w:rFonts w:ascii="Times New Roman" w:eastAsia="Times New Roman" w:hAnsi="Times New Roman" w:cs="Times New Roman"/>
                <w:b/>
                <w:bCs/>
                <w:sz w:val="20"/>
                <w:szCs w:val="20"/>
                <w:lang w:eastAsia="pl-PL"/>
              </w:rPr>
            </w:pPr>
          </w:p>
          <w:p w:rsidR="00B23009" w:rsidRPr="00922E01" w:rsidRDefault="00B23009"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23009" w:rsidRDefault="00922E01" w:rsidP="00922E01">
            <w:pPr>
              <w:spacing w:after="0" w:line="240" w:lineRule="auto"/>
              <w:jc w:val="center"/>
              <w:rPr>
                <w:rFonts w:ascii="Times New Roman" w:eastAsia="Times New Roman" w:hAnsi="Times New Roman" w:cs="Times New Roman"/>
                <w:b/>
                <w:bCs/>
                <w:sz w:val="16"/>
                <w:szCs w:val="16"/>
                <w:lang w:eastAsia="pl-PL"/>
              </w:rPr>
            </w:pPr>
            <w:r w:rsidRPr="00B23009">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53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PAKIET 29 - Zestaw do nakłucia tętnicy promieniowej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Zestaw do nakłucia tętnicy promieniowej: w zestawie koszulka, rozszerzacz, miniprowadnik, igła, koszulka wykonana z ETFE; średnica 4,5,6,7 F; długość 7 lub 10 cm, w zestawie miniprowadnik 0,025’’; 0,021’’ lub 0,018’’ o długości 45 cm z prosta końcówką ; , atraumatyczny rozszerzacz wykonany z polipropylenu łączący się zatrzaskowo z koszulką; , boczne ramię, na końcu dystalnym bocznego ramienia jednokierunkowy zawór i trójdrożny kranik ; igła 22G x 35mm; 21G x 35 mm; 20 G x 35mm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3510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103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PAKIET 29 - Zestaw do nakłucia tętnicy promieniowej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Zestaw do nakłucia tętnicy promieniowej z cienką koszulką hydrofilną: Zestaw z koszulką hydrofilną o długości 10 lub 16 cm   - W zestawie prowadnik 45 cm lub 80 cm o średnicy 0,021” lub 0,025” oraz igłą 20G lub 21G - Średnica zewnętrzna koszulki 5 Fr  (2,13 mm) - Średnica wewnętrzna koszulki 6 Fr (2,22 mm) - Grubość ścianki koszulki 0,12 mm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41FA8" w:rsidRPr="00922E01" w:rsidTr="00B41FA8">
        <w:trPr>
          <w:trHeight w:val="300"/>
        </w:trPr>
        <w:tc>
          <w:tcPr>
            <w:tcW w:w="3898" w:type="pct"/>
            <w:gridSpan w:val="7"/>
            <w:tcBorders>
              <w:top w:val="nil"/>
              <w:left w:val="single" w:sz="4" w:space="0" w:color="auto"/>
              <w:bottom w:val="single" w:sz="4" w:space="0" w:color="auto"/>
              <w:right w:val="single" w:sz="4" w:space="0" w:color="000000"/>
            </w:tcBorders>
            <w:shd w:val="clear" w:color="auto" w:fill="auto"/>
            <w:noWrap/>
            <w:vAlign w:val="bottom"/>
            <w:hideMark/>
          </w:tcPr>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 </w:t>
            </w:r>
          </w:p>
          <w:p w:rsidR="00B41FA8" w:rsidRPr="00922E01" w:rsidRDefault="00B41FA8" w:rsidP="00B41FA8">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29</w:t>
            </w: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bottom"/>
            <w:hideMark/>
          </w:tcPr>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102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 xml:space="preserve">PAKIET 30 - Strzykawka z nanometrem </w:t>
            </w:r>
          </w:p>
          <w:p w:rsidR="00922E01" w:rsidRP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Strzykawka z manometrem: zakres ciśnień 0-30 atm, podwójny system mierzenia ciśnienia w atm oraz psi, ergonomiczny kształt rączki , podwójny system zabezpieczenia przed przypadkowym zwolnieniem strzykawki, strzykawka o pojemności 20 cm 3, dren wysokociśnieniowy zakończony kranikiem trójdrożnym, ruchoma męska końcówka</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2500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41FA8"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41FA8" w:rsidRPr="00922E01" w:rsidRDefault="00B41FA8"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sz w:val="20"/>
                <w:szCs w:val="20"/>
                <w:lang w:eastAsia="pl-PL"/>
              </w:rPr>
              <w:t> </w:t>
            </w:r>
          </w:p>
          <w:p w:rsidR="00B41FA8" w:rsidRPr="00922E01" w:rsidRDefault="00B41FA8" w:rsidP="00B41FA8">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30</w:t>
            </w: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 xml:space="preserve">PAKIET 31 - Dren wysokociśnieniowy   </w:t>
            </w:r>
          </w:p>
          <w:p w:rsidR="00922E01" w:rsidRP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Dren wysokociśnieniowy: długość 120-150 cm, średnica wewnętrzna 1,7 – 1,8 mm, średnica zewnętrzna 3,6 mm, wysokociśnieniowy min. 1200 psi, zbrojony, elastyczny, łączniki typu luer-lock męskie/żeńskie z adapterem rotacyjnym </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120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41FA8"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41FA8" w:rsidRPr="00922E01" w:rsidRDefault="00B41FA8"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41FA8" w:rsidRPr="00922E01" w:rsidRDefault="00B41FA8" w:rsidP="00B41FA8">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31</w:t>
            </w: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 Vat </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41FA8" w:rsidRPr="00B41FA8" w:rsidRDefault="00922E01" w:rsidP="00922E01">
            <w:pPr>
              <w:spacing w:after="0" w:line="240" w:lineRule="auto"/>
              <w:jc w:val="center"/>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 xml:space="preserve">PAKIET 32 - Zestaw do ucisku tętnicy promieniowej </w:t>
            </w:r>
          </w:p>
          <w:p w:rsidR="00922E01" w:rsidRPr="00B41FA8" w:rsidRDefault="00922E01" w:rsidP="00922E01">
            <w:pPr>
              <w:spacing w:after="0" w:line="240" w:lineRule="auto"/>
              <w:jc w:val="center"/>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Jednorazowa przezroczysta opaska zapinana na rzep, umożliwiająca kontrolę i obserwację miejsca wkłucia, służąca do efektywnego zatamowania krwawienia po zabiegu; sterylna; we zestawie ze </w:t>
            </w:r>
            <w:r w:rsidRPr="00922E01">
              <w:rPr>
                <w:rFonts w:ascii="Times New Roman" w:eastAsia="Times New Roman" w:hAnsi="Times New Roman" w:cs="Times New Roman"/>
                <w:sz w:val="20"/>
                <w:szCs w:val="20"/>
                <w:lang w:eastAsia="pl-PL"/>
              </w:rPr>
              <w:lastRenderedPageBreak/>
              <w:t>strzykawką do aplikacji i upustu ciśnienia</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zestaw</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41FA8"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w:t>
            </w:r>
          </w:p>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41FA8" w:rsidRPr="00922E01" w:rsidRDefault="00B41FA8"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41FA8" w:rsidRPr="00922E01" w:rsidRDefault="00B41FA8" w:rsidP="00B41FA8">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32</w:t>
            </w: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Pakietu</w:t>
            </w:r>
          </w:p>
        </w:tc>
        <w:tc>
          <w:tcPr>
            <w:tcW w:w="147"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Lp.</w:t>
            </w:r>
          </w:p>
        </w:tc>
        <w:tc>
          <w:tcPr>
            <w:tcW w:w="1498"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Opis przedmiotu zamówienia</w:t>
            </w:r>
          </w:p>
        </w:tc>
        <w:tc>
          <w:tcPr>
            <w:tcW w:w="340"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Jednostka miary</w:t>
            </w:r>
          </w:p>
        </w:tc>
        <w:tc>
          <w:tcPr>
            <w:tcW w:w="41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jednostkowa netto (zł)</w:t>
            </w:r>
          </w:p>
        </w:tc>
        <w:tc>
          <w:tcPr>
            <w:tcW w:w="314"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Vat</w:t>
            </w:r>
          </w:p>
        </w:tc>
        <w:tc>
          <w:tcPr>
            <w:tcW w:w="459"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Ilość</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netto (zł)</w:t>
            </w:r>
          </w:p>
        </w:tc>
        <w:tc>
          <w:tcPr>
            <w:tcW w:w="351"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Cena brutto (zł)</w:t>
            </w:r>
          </w:p>
        </w:tc>
        <w:tc>
          <w:tcPr>
            <w:tcW w:w="400" w:type="pct"/>
            <w:tcBorders>
              <w:top w:val="nil"/>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kod producenta ilość w opakowaniu handlowym</w:t>
            </w:r>
          </w:p>
        </w:tc>
      </w:tr>
      <w:tr w:rsidR="00B23009" w:rsidRPr="00922E01" w:rsidTr="00E75719">
        <w:trPr>
          <w:trHeight w:val="274"/>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Pakiet 33 Prowadniki angiograficzne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000000" w:fill="FFFFFF"/>
            <w:vAlign w:val="bottom"/>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Prowadniki angiograficzne pokryte PTFE</w:t>
            </w:r>
            <w:r w:rsidRPr="00922E01">
              <w:rPr>
                <w:rFonts w:ascii="Times New Roman" w:eastAsia="Times New Roman" w:hAnsi="Times New Roman" w:cs="Times New Roman"/>
                <w:sz w:val="20"/>
                <w:szCs w:val="20"/>
                <w:lang w:eastAsia="pl-PL"/>
              </w:rPr>
              <w:br/>
              <w:t>Długość prowadników: 150cm, 180cm, 200cm oraz 260cm - do wyboru.</w:t>
            </w:r>
            <w:r w:rsidRPr="00922E01">
              <w:rPr>
                <w:rFonts w:ascii="Times New Roman" w:eastAsia="Times New Roman" w:hAnsi="Times New Roman" w:cs="Times New Roman"/>
                <w:sz w:val="20"/>
                <w:szCs w:val="20"/>
                <w:lang w:eastAsia="pl-PL"/>
              </w:rPr>
              <w:br/>
              <w:t>Średnice: 0.032”/0.035”/0.038”</w:t>
            </w:r>
            <w:r w:rsidRPr="00922E01">
              <w:rPr>
                <w:rFonts w:ascii="Times New Roman" w:eastAsia="Times New Roman" w:hAnsi="Times New Roman" w:cs="Times New Roman"/>
                <w:sz w:val="20"/>
                <w:szCs w:val="20"/>
                <w:lang w:eastAsia="pl-PL"/>
              </w:rPr>
              <w:br/>
              <w:t>Giętki, dobrze widoczny w skopii, pokryty substancją ułatwiającą manewrowanie.</w:t>
            </w:r>
            <w:r w:rsidRPr="00922E01">
              <w:rPr>
                <w:rFonts w:ascii="Times New Roman" w:eastAsia="Times New Roman" w:hAnsi="Times New Roman" w:cs="Times New Roman"/>
                <w:sz w:val="20"/>
                <w:szCs w:val="20"/>
                <w:lang w:eastAsia="pl-PL"/>
              </w:rPr>
              <w:br/>
              <w:t>Dostępna wersja pre-coated;</w:t>
            </w:r>
            <w:r w:rsidRPr="00922E01">
              <w:rPr>
                <w:rFonts w:ascii="Times New Roman" w:eastAsia="Times New Roman" w:hAnsi="Times New Roman" w:cs="Times New Roman"/>
                <w:sz w:val="20"/>
                <w:szCs w:val="20"/>
                <w:lang w:eastAsia="pl-PL"/>
              </w:rPr>
              <w:br/>
              <w:t>Dostępna końcówka robocza typu „ J” oraz końcówka prosta.</w:t>
            </w:r>
          </w:p>
        </w:tc>
        <w:tc>
          <w:tcPr>
            <w:tcW w:w="340" w:type="pct"/>
            <w:tcBorders>
              <w:top w:val="nil"/>
              <w:left w:val="nil"/>
              <w:bottom w:val="single" w:sz="4" w:space="0" w:color="auto"/>
              <w:right w:val="single" w:sz="4" w:space="0" w:color="auto"/>
            </w:tcBorders>
            <w:shd w:val="clear" w:color="000000" w:fill="FFFFFF"/>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000000" w:fill="FFFFFF"/>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5 000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04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Pakiet 33 Prowadniki angiograficzne CPV  33140000-3</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nil"/>
              <w:right w:val="nil"/>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br/>
              <w:t>Y-KONEKTORY</w:t>
            </w:r>
            <w:r w:rsidRPr="00922E01">
              <w:rPr>
                <w:rFonts w:ascii="Times New Roman" w:eastAsia="Times New Roman" w:hAnsi="Times New Roman" w:cs="Times New Roman"/>
                <w:sz w:val="20"/>
                <w:szCs w:val="20"/>
                <w:lang w:eastAsia="pl-PL"/>
              </w:rPr>
              <w:br/>
              <w:t>Światło wewnętrzne 11Fr, regulowane przyciskiem, łączącym funkcję konektora typu push-pull i typu screw;</w:t>
            </w:r>
            <w:r w:rsidRPr="00922E01">
              <w:rPr>
                <w:rFonts w:ascii="Times New Roman" w:eastAsia="Times New Roman" w:hAnsi="Times New Roman" w:cs="Times New Roman"/>
                <w:sz w:val="20"/>
                <w:szCs w:val="20"/>
                <w:lang w:eastAsia="pl-PL"/>
              </w:rPr>
              <w:br/>
              <w:t>Szczelność zastawki do 400KPa potwierdzona przez producenta sprzętu.</w:t>
            </w:r>
            <w:r w:rsidRPr="00922E01">
              <w:rPr>
                <w:rFonts w:ascii="Times New Roman" w:eastAsia="Times New Roman" w:hAnsi="Times New Roman" w:cs="Times New Roman"/>
                <w:sz w:val="20"/>
                <w:szCs w:val="20"/>
                <w:lang w:eastAsia="pl-PL"/>
              </w:rPr>
              <w:br/>
              <w:t>Ergonomiczny kształt przystosowany do obsługi jednoręcznej;</w:t>
            </w:r>
            <w:r w:rsidRPr="00922E01">
              <w:rPr>
                <w:rFonts w:ascii="Times New Roman" w:eastAsia="Times New Roman" w:hAnsi="Times New Roman" w:cs="Times New Roman"/>
                <w:sz w:val="20"/>
                <w:szCs w:val="20"/>
                <w:lang w:eastAsia="pl-PL"/>
              </w:rPr>
              <w:br/>
              <w:t>Dostępna wersja z zintegrowanym  drenem 25cm oraz 50cm  i kranikiem trójdrożnym</w:t>
            </w:r>
            <w:r w:rsidRPr="00922E01">
              <w:rPr>
                <w:rFonts w:ascii="Times New Roman" w:eastAsia="Times New Roman" w:hAnsi="Times New Roman" w:cs="Times New Roman"/>
                <w:sz w:val="20"/>
                <w:szCs w:val="20"/>
                <w:lang w:eastAsia="pl-PL"/>
              </w:rPr>
              <w:br/>
              <w:t>Wykonany z przezroczystego materiału PCV medycznego</w:t>
            </w:r>
          </w:p>
        </w:tc>
        <w:tc>
          <w:tcPr>
            <w:tcW w:w="340" w:type="pct"/>
            <w:tcBorders>
              <w:top w:val="nil"/>
              <w:left w:val="single" w:sz="4" w:space="0" w:color="auto"/>
              <w:bottom w:val="single" w:sz="4" w:space="0" w:color="auto"/>
              <w:right w:val="single" w:sz="4" w:space="0" w:color="auto"/>
            </w:tcBorders>
            <w:shd w:val="clear" w:color="000000" w:fill="FFFFFF"/>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000000" w:fill="FFFFFF"/>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922E01" w:rsidRPr="00922E01" w:rsidTr="00B41FA8">
        <w:trPr>
          <w:trHeight w:val="300"/>
        </w:trPr>
        <w:tc>
          <w:tcPr>
            <w:tcW w:w="389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41FA8" w:rsidRDefault="00B41FA8" w:rsidP="00922E01">
            <w:pPr>
              <w:spacing w:after="0" w:line="240" w:lineRule="auto"/>
              <w:jc w:val="right"/>
              <w:rPr>
                <w:rFonts w:ascii="Times New Roman" w:eastAsia="Times New Roman" w:hAnsi="Times New Roman" w:cs="Times New Roman"/>
                <w:b/>
                <w:bCs/>
                <w:sz w:val="20"/>
                <w:szCs w:val="20"/>
                <w:lang w:eastAsia="pl-PL"/>
              </w:rPr>
            </w:pPr>
          </w:p>
          <w:p w:rsidR="00922E01" w:rsidRDefault="00B41FA8"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33</w:t>
            </w:r>
          </w:p>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765"/>
        </w:trPr>
        <w:tc>
          <w:tcPr>
            <w:tcW w:w="73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lastRenderedPageBreak/>
              <w:t>Nazwa Pakietu</w:t>
            </w:r>
          </w:p>
        </w:tc>
        <w:tc>
          <w:tcPr>
            <w:tcW w:w="147"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Lp.</w:t>
            </w:r>
          </w:p>
        </w:tc>
        <w:tc>
          <w:tcPr>
            <w:tcW w:w="1498"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Opis przedmiotu zamówienia</w:t>
            </w:r>
          </w:p>
        </w:tc>
        <w:tc>
          <w:tcPr>
            <w:tcW w:w="340"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Jednostka miary</w:t>
            </w:r>
          </w:p>
        </w:tc>
        <w:tc>
          <w:tcPr>
            <w:tcW w:w="411"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jednostkowa netto (zł)</w:t>
            </w:r>
          </w:p>
        </w:tc>
        <w:tc>
          <w:tcPr>
            <w:tcW w:w="314"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 Vat </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Ilość</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netto (zł)</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Cena brutto (zł)</w:t>
            </w:r>
          </w:p>
        </w:tc>
        <w:tc>
          <w:tcPr>
            <w:tcW w:w="400"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76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PAKIET 34 - Testy ACT  CPV 33140000-3 PA01-7 Wynajem</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Testy ACT.  Plastikowe probówki do pomiaru czasu krzepnięcia krwi zawierające 3 aktywatory krzepnięcia -  Celit, Kaolin i Kryształki Szkła. Probówki pakowane w opakowanie zbiorcze zabezpieczające przed uszkodzeniem;</w:t>
            </w:r>
            <w:r w:rsidRPr="00B41FA8">
              <w:rPr>
                <w:rFonts w:ascii="Times New Roman" w:eastAsia="Times New Roman" w:hAnsi="Times New Roman" w:cs="Times New Roman"/>
                <w:b/>
                <w:sz w:val="20"/>
                <w:szCs w:val="20"/>
                <w:lang w:eastAsia="pl-PL"/>
              </w:rPr>
              <w:t xml:space="preserve"> opakowanie zbiorcze – 50 szt.</w:t>
            </w:r>
          </w:p>
        </w:tc>
        <w:tc>
          <w:tcPr>
            <w:tcW w:w="340" w:type="pct"/>
            <w:tcBorders>
              <w:top w:val="nil"/>
              <w:left w:val="nil"/>
              <w:bottom w:val="single" w:sz="4" w:space="0" w:color="auto"/>
              <w:right w:val="single" w:sz="4" w:space="0" w:color="auto"/>
            </w:tcBorders>
            <w:shd w:val="clear" w:color="auto" w:fill="auto"/>
            <w:noWrap/>
            <w:vAlign w:val="center"/>
            <w:hideMark/>
          </w:tcPr>
          <w:p w:rsidR="00922E01" w:rsidRPr="00B41FA8" w:rsidRDefault="00922E01" w:rsidP="00922E01">
            <w:pPr>
              <w:spacing w:after="0" w:line="240" w:lineRule="auto"/>
              <w:jc w:val="center"/>
              <w:rPr>
                <w:rFonts w:ascii="Times New Roman" w:eastAsia="Times New Roman" w:hAnsi="Times New Roman" w:cs="Times New Roman"/>
                <w:b/>
                <w:sz w:val="20"/>
                <w:szCs w:val="20"/>
                <w:lang w:eastAsia="pl-PL"/>
              </w:rPr>
            </w:pPr>
            <w:r w:rsidRPr="00B41FA8">
              <w:rPr>
                <w:rFonts w:ascii="Times New Roman" w:eastAsia="Times New Roman" w:hAnsi="Times New Roman" w:cs="Times New Roman"/>
                <w:b/>
                <w:sz w:val="20"/>
                <w:szCs w:val="20"/>
                <w:lang w:eastAsia="pl-PL"/>
              </w:rPr>
              <w:t xml:space="preserve">op. </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57</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378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PAKIET 34 - Testy ACT  CPV 33140000-3 PA01-7 Wynajem</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b/>
                <w:bCs/>
                <w:sz w:val="20"/>
                <w:szCs w:val="20"/>
                <w:lang w:eastAsia="pl-PL"/>
              </w:rPr>
              <w:t>Najem</w:t>
            </w:r>
            <w:r w:rsidRPr="00922E01">
              <w:rPr>
                <w:rFonts w:ascii="Times New Roman" w:eastAsia="Times New Roman" w:hAnsi="Times New Roman" w:cs="Times New Roman"/>
                <w:sz w:val="20"/>
                <w:szCs w:val="20"/>
                <w:lang w:eastAsia="pl-PL"/>
              </w:rPr>
              <w:t xml:space="preserve"> aparatów do pomiaru czasu krzepliwości krwi,  kompatybilnych z poz. 1 – 4 szt.</w:t>
            </w:r>
            <w:r w:rsidRPr="00922E01">
              <w:rPr>
                <w:rFonts w:ascii="Times New Roman" w:eastAsia="Times New Roman" w:hAnsi="Times New Roman" w:cs="Times New Roman"/>
                <w:sz w:val="20"/>
                <w:szCs w:val="20"/>
                <w:lang w:eastAsia="pl-PL"/>
              </w:rPr>
              <w:br/>
              <w:t>Zasilanie aparatu z sieci AC 230 VAC 50 Hz+/-10%</w:t>
            </w:r>
            <w:r w:rsidRPr="00922E01">
              <w:rPr>
                <w:rFonts w:ascii="Times New Roman" w:eastAsia="Times New Roman" w:hAnsi="Times New Roman" w:cs="Times New Roman"/>
                <w:sz w:val="20"/>
                <w:szCs w:val="20"/>
                <w:lang w:eastAsia="pl-PL"/>
              </w:rPr>
              <w:br/>
              <w:t>Aparat do pomiaru czasu krzepliwości krwi wyposażony w jedną komorę pomiarową</w:t>
            </w:r>
            <w:r w:rsidRPr="00922E01">
              <w:rPr>
                <w:rFonts w:ascii="Times New Roman" w:eastAsia="Times New Roman" w:hAnsi="Times New Roman" w:cs="Times New Roman"/>
                <w:sz w:val="20"/>
                <w:szCs w:val="20"/>
                <w:lang w:eastAsia="pl-PL"/>
              </w:rPr>
              <w:br/>
              <w:t>Aparat wyposażony w automatyczny test kontrolny przy każdorazowym włączaniu urządzenia</w:t>
            </w:r>
            <w:r w:rsidRPr="00922E01">
              <w:rPr>
                <w:rFonts w:ascii="Times New Roman" w:eastAsia="Times New Roman" w:hAnsi="Times New Roman" w:cs="Times New Roman"/>
                <w:sz w:val="20"/>
                <w:szCs w:val="20"/>
                <w:lang w:eastAsia="pl-PL"/>
              </w:rPr>
              <w:br/>
              <w:t>Aparat wyposażony w system dźwiękowy sygnalizujący zakończenie pomiaru.</w:t>
            </w:r>
            <w:r w:rsidRPr="00922E01">
              <w:rPr>
                <w:rFonts w:ascii="Times New Roman" w:eastAsia="Times New Roman" w:hAnsi="Times New Roman" w:cs="Times New Roman"/>
                <w:sz w:val="20"/>
                <w:szCs w:val="20"/>
                <w:lang w:eastAsia="pl-PL"/>
              </w:rPr>
              <w:br/>
              <w:t>Aparat wyposażony w możliwość wyciszenia sygnału dźwiękowego sygnalizującego zakończenie pomiaru.</w:t>
            </w:r>
            <w:r w:rsidRPr="00922E01">
              <w:rPr>
                <w:rFonts w:ascii="Times New Roman" w:eastAsia="Times New Roman" w:hAnsi="Times New Roman" w:cs="Times New Roman"/>
                <w:sz w:val="20"/>
                <w:szCs w:val="20"/>
                <w:lang w:eastAsia="pl-PL"/>
              </w:rPr>
              <w:br/>
              <w:t>Aparat po zakończeniu pomiaru wyświetla rezultat na wyświetlaczu.</w:t>
            </w:r>
            <w:r w:rsidRPr="00922E01">
              <w:rPr>
                <w:rFonts w:ascii="Times New Roman" w:eastAsia="Times New Roman" w:hAnsi="Times New Roman" w:cs="Times New Roman"/>
                <w:sz w:val="20"/>
                <w:szCs w:val="20"/>
                <w:lang w:eastAsia="pl-PL"/>
              </w:rPr>
              <w:br/>
              <w:t>Aparat do pomiaru czasu krzepliwości krwi wyposażony w podwójny detektor magnetyczny umieszczony w komorze pomiarowej.</w:t>
            </w:r>
            <w:r w:rsidRPr="00922E01">
              <w:rPr>
                <w:rFonts w:ascii="Times New Roman" w:eastAsia="Times New Roman" w:hAnsi="Times New Roman" w:cs="Times New Roman"/>
                <w:sz w:val="20"/>
                <w:szCs w:val="20"/>
                <w:lang w:eastAsia="pl-PL"/>
              </w:rPr>
              <w:br/>
              <w:t>Detektory umieszczone pod kontem 0º i 90º w stosunku do probówki</w:t>
            </w:r>
            <w:r w:rsidRPr="00922E01">
              <w:rPr>
                <w:rFonts w:ascii="Times New Roman" w:eastAsia="Times New Roman" w:hAnsi="Times New Roman" w:cs="Times New Roman"/>
                <w:sz w:val="20"/>
                <w:szCs w:val="20"/>
                <w:lang w:eastAsia="pl-PL"/>
              </w:rPr>
              <w:br/>
              <w:t>Aparat wyposażony w durzy czytelny wyświetlacz widoczny z daleka.</w:t>
            </w:r>
            <w:r w:rsidRPr="00922E01">
              <w:rPr>
                <w:rFonts w:ascii="Times New Roman" w:eastAsia="Times New Roman" w:hAnsi="Times New Roman" w:cs="Times New Roman"/>
                <w:sz w:val="20"/>
                <w:szCs w:val="20"/>
                <w:lang w:eastAsia="pl-PL"/>
              </w:rPr>
              <w:br/>
              <w:t>Temperatura inkubacji w zakresie 36,5 ºC – 37,5 ºC.</w:t>
            </w:r>
            <w:r w:rsidRPr="00922E01">
              <w:rPr>
                <w:rFonts w:ascii="Times New Roman" w:eastAsia="Times New Roman" w:hAnsi="Times New Roman" w:cs="Times New Roman"/>
                <w:sz w:val="20"/>
                <w:szCs w:val="20"/>
                <w:lang w:eastAsia="pl-PL"/>
              </w:rPr>
              <w:br/>
              <w:t>Zakres pomiarowy aparatu od 0 do 1500 s.</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miesiąc</w:t>
            </w:r>
          </w:p>
        </w:tc>
        <w:tc>
          <w:tcPr>
            <w:tcW w:w="41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12</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C30D3D" w:rsidRPr="00C30D3D" w:rsidRDefault="00922E01" w:rsidP="00C30D3D">
            <w:pPr>
              <w:pStyle w:val="Akapitzlist"/>
              <w:ind w:left="0"/>
              <w:jc w:val="both"/>
              <w:rPr>
                <w:rFonts w:ascii="Calibri" w:eastAsia="Calibri" w:hAnsi="Calibri"/>
                <w:sz w:val="16"/>
                <w:szCs w:val="16"/>
              </w:rPr>
            </w:pPr>
            <w:r w:rsidRPr="00922E01">
              <w:rPr>
                <w:rFonts w:ascii="Times New Roman" w:eastAsia="Times New Roman" w:hAnsi="Times New Roman"/>
                <w:sz w:val="20"/>
                <w:szCs w:val="20"/>
                <w:lang w:eastAsia="pl-PL"/>
              </w:rPr>
              <w:t> </w:t>
            </w:r>
            <w:r w:rsidR="00C30D3D" w:rsidRPr="00C30D3D">
              <w:rPr>
                <w:rFonts w:ascii="Times New Roman" w:eastAsia="Times New Roman" w:hAnsi="Times New Roman"/>
                <w:sz w:val="16"/>
                <w:szCs w:val="16"/>
                <w:lang w:eastAsia="pl-PL"/>
              </w:rPr>
              <w:t> </w:t>
            </w:r>
            <w:r w:rsidR="00C30D3D" w:rsidRPr="00C30D3D">
              <w:rPr>
                <w:rFonts w:ascii="Times New Roman" w:eastAsia="Calibri" w:hAnsi="Times New Roman"/>
                <w:b/>
                <w:sz w:val="16"/>
                <w:szCs w:val="16"/>
              </w:rPr>
              <w:t xml:space="preserve">typ ………………, rok produkcji  …………………….  Producent …………………. Kraj …………………….  o wartości brutto …………………….. zł </w:t>
            </w:r>
            <w:r w:rsidR="00C30D3D" w:rsidRPr="00C30D3D">
              <w:rPr>
                <w:rFonts w:ascii="Times New Roman" w:eastAsia="Calibri" w:hAnsi="Times New Roman"/>
                <w:sz w:val="16"/>
                <w:szCs w:val="16"/>
              </w:rPr>
              <w:t>( do celów księgowych)</w:t>
            </w:r>
          </w:p>
          <w:p w:rsidR="00922E01" w:rsidRPr="00922E01" w:rsidRDefault="00922E01" w:rsidP="00922E01">
            <w:pPr>
              <w:spacing w:after="0" w:line="240" w:lineRule="auto"/>
              <w:rPr>
                <w:rFonts w:ascii="Times New Roman" w:eastAsia="Times New Roman" w:hAnsi="Times New Roman" w:cs="Times New Roman"/>
                <w:sz w:val="20"/>
                <w:szCs w:val="20"/>
                <w:lang w:eastAsia="pl-PL"/>
              </w:rPr>
            </w:pPr>
            <w:bookmarkStart w:id="0" w:name="_GoBack"/>
            <w:bookmarkEnd w:id="0"/>
          </w:p>
        </w:tc>
      </w:tr>
      <w:tr w:rsidR="00B41FA8"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p w:rsidR="00B41FA8" w:rsidRPr="00922E01" w:rsidRDefault="00B41FA8" w:rsidP="00B41FA8">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sz w:val="20"/>
                <w:szCs w:val="20"/>
                <w:lang w:eastAsia="pl-PL"/>
              </w:rPr>
              <w:t> </w:t>
            </w:r>
            <w:r w:rsidRPr="00922E01">
              <w:rPr>
                <w:rFonts w:ascii="Times New Roman" w:eastAsia="Times New Roman" w:hAnsi="Times New Roman" w:cs="Times New Roman"/>
                <w:b/>
                <w:bCs/>
                <w:sz w:val="20"/>
                <w:szCs w:val="20"/>
                <w:lang w:eastAsia="pl-PL"/>
              </w:rPr>
              <w:t> </w:t>
            </w:r>
          </w:p>
          <w:p w:rsidR="00B41FA8" w:rsidRPr="00922E01" w:rsidRDefault="00B41FA8" w:rsidP="00B41FA8">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34</w:t>
            </w: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B41FA8" w:rsidTr="00B41FA8">
        <w:trPr>
          <w:trHeight w:val="765"/>
        </w:trPr>
        <w:tc>
          <w:tcPr>
            <w:tcW w:w="73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lastRenderedPageBreak/>
              <w:t>Nazwa Pakietu</w:t>
            </w:r>
          </w:p>
        </w:tc>
        <w:tc>
          <w:tcPr>
            <w:tcW w:w="147"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Lp.</w:t>
            </w:r>
          </w:p>
        </w:tc>
        <w:tc>
          <w:tcPr>
            <w:tcW w:w="1498"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Opis przedmiotu zamówienia</w:t>
            </w:r>
          </w:p>
        </w:tc>
        <w:tc>
          <w:tcPr>
            <w:tcW w:w="340"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Jednostka miary</w:t>
            </w:r>
          </w:p>
        </w:tc>
        <w:tc>
          <w:tcPr>
            <w:tcW w:w="411"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jednostkowa netto (zł)</w:t>
            </w:r>
          </w:p>
        </w:tc>
        <w:tc>
          <w:tcPr>
            <w:tcW w:w="314"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Vat</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Ilość</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netto (zł)</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Cena brutto (zł)</w:t>
            </w:r>
          </w:p>
        </w:tc>
        <w:tc>
          <w:tcPr>
            <w:tcW w:w="400"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229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Pakiet 35</w:t>
            </w:r>
            <w:r w:rsidRPr="00B41FA8">
              <w:rPr>
                <w:rFonts w:ascii="Times New Roman" w:eastAsia="Times New Roman" w:hAnsi="Times New Roman" w:cs="Times New Roman"/>
                <w:b/>
                <w:bCs/>
                <w:sz w:val="16"/>
                <w:szCs w:val="16"/>
                <w:lang w:eastAsia="pl-PL"/>
              </w:rPr>
              <w:br/>
              <w:t xml:space="preserve">Sprzęt do angioplastyki rotacyjnej, stentgraft, najem konsoli wraz z wyposażeniem do angioplastyki rotacyjnej CPV 33140000-3, </w:t>
            </w:r>
            <w:r w:rsidRPr="00B41FA8">
              <w:rPr>
                <w:rFonts w:ascii="Times New Roman" w:eastAsia="Times New Roman" w:hAnsi="Times New Roman" w:cs="Times New Roman"/>
                <w:b/>
                <w:bCs/>
                <w:sz w:val="16"/>
                <w:szCs w:val="16"/>
                <w:lang w:eastAsia="pl-PL"/>
              </w:rPr>
              <w:br/>
              <w:t>CPV 33141200-2, PA01-7</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 do angioplastyki rotacyjnej: atraumatyczna końcówka ze sprężynką, nieprzepuszczalna dla promieni rentgenowskich, możliwość formowania w celu łatwego manewrowania, trzon prowadnika wykonany ze stali nierdzewnej z gładkim pokryciem, średnica 0,009”; długość 330 cm; różne rodzaje i typy</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70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29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Pakiet 35</w:t>
            </w:r>
            <w:r w:rsidRPr="00B41FA8">
              <w:rPr>
                <w:rFonts w:ascii="Times New Roman" w:eastAsia="Times New Roman" w:hAnsi="Times New Roman" w:cs="Times New Roman"/>
                <w:b/>
                <w:bCs/>
                <w:sz w:val="16"/>
                <w:szCs w:val="16"/>
                <w:lang w:eastAsia="pl-PL"/>
              </w:rPr>
              <w:br/>
              <w:t xml:space="preserve">Sprzęt do angioplastyki rotacyjnej, stentgraft, najem konsoli wraz z wyposażeniem do angioplastyki rotacyjnej CPV 33140000-3, </w:t>
            </w:r>
            <w:r w:rsidRPr="00B41FA8">
              <w:rPr>
                <w:rFonts w:ascii="Times New Roman" w:eastAsia="Times New Roman" w:hAnsi="Times New Roman" w:cs="Times New Roman"/>
                <w:b/>
                <w:bCs/>
                <w:sz w:val="16"/>
                <w:szCs w:val="16"/>
                <w:lang w:eastAsia="pl-PL"/>
              </w:rPr>
              <w:br/>
              <w:t>CPV 33141200-2, PA01-7</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Cewnik ze sterownikiem do angioplastyki rotacyjnej: cewnik składający się z wiertła i trzonu o spiralnym napędzie osłonki, wiertło z otoczką wykonaną z diamentu, dostępne rozmiary wierteł: 1,25; 1,5; 1,75; 2,0; 2,15; 2,25; 2,38; 2,5;, długość cewnika 135 cm, sterownik zapewniający wsparcie turbinie powietrznej oraz nadający właściwy kierunek przesuwnym elementom kontrolującym stopień wysunięcia się z wiertła</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50</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29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Pakiet 35</w:t>
            </w:r>
            <w:r w:rsidRPr="00B41FA8">
              <w:rPr>
                <w:rFonts w:ascii="Times New Roman" w:eastAsia="Times New Roman" w:hAnsi="Times New Roman" w:cs="Times New Roman"/>
                <w:b/>
                <w:bCs/>
                <w:sz w:val="16"/>
                <w:szCs w:val="16"/>
                <w:lang w:eastAsia="pl-PL"/>
              </w:rPr>
              <w:br/>
              <w:t xml:space="preserve">Sprzęt do angioplastyki rotacyjnej, stentgraft, najem konsoli wraz z wyposażeniem do angioplastyki rotacyjnej CPV 33140000-3, </w:t>
            </w:r>
            <w:r w:rsidRPr="00B41FA8">
              <w:rPr>
                <w:rFonts w:ascii="Times New Roman" w:eastAsia="Times New Roman" w:hAnsi="Times New Roman" w:cs="Times New Roman"/>
                <w:b/>
                <w:bCs/>
                <w:sz w:val="16"/>
                <w:szCs w:val="16"/>
                <w:lang w:eastAsia="pl-PL"/>
              </w:rPr>
              <w:br/>
              <w:t>CPV 33141200-2, PA01-7</w:t>
            </w:r>
          </w:p>
        </w:tc>
        <w:tc>
          <w:tcPr>
            <w:tcW w:w="147" w:type="pct"/>
            <w:tcBorders>
              <w:top w:val="nil"/>
              <w:left w:val="nil"/>
              <w:bottom w:val="single" w:sz="4" w:space="0" w:color="auto"/>
              <w:right w:val="single" w:sz="4" w:space="0" w:color="auto"/>
            </w:tcBorders>
            <w:shd w:val="clear" w:color="auto" w:fill="auto"/>
            <w:noWrap/>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System do  angioplastyki rotacyjnej składający się z: konsoli elektronicznej - najem</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miesiąc</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12</w:t>
            </w: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C30D3D" w:rsidRPr="00C30D3D" w:rsidRDefault="00922E01" w:rsidP="00C30D3D">
            <w:pPr>
              <w:pStyle w:val="Akapitzlist"/>
              <w:ind w:left="0"/>
              <w:jc w:val="both"/>
              <w:rPr>
                <w:rFonts w:ascii="Calibri" w:eastAsia="Calibri" w:hAnsi="Calibri"/>
                <w:sz w:val="16"/>
                <w:szCs w:val="16"/>
              </w:rPr>
            </w:pPr>
            <w:r w:rsidRPr="00922E01">
              <w:rPr>
                <w:rFonts w:ascii="Times New Roman" w:eastAsia="Times New Roman" w:hAnsi="Times New Roman"/>
                <w:sz w:val="20"/>
                <w:szCs w:val="20"/>
                <w:lang w:eastAsia="pl-PL"/>
              </w:rPr>
              <w:t> </w:t>
            </w:r>
            <w:r w:rsidR="00C30D3D" w:rsidRPr="00C30D3D">
              <w:rPr>
                <w:rFonts w:ascii="Times New Roman" w:eastAsia="Times New Roman" w:hAnsi="Times New Roman"/>
                <w:sz w:val="16"/>
                <w:szCs w:val="16"/>
                <w:lang w:eastAsia="pl-PL"/>
              </w:rPr>
              <w:t> </w:t>
            </w:r>
            <w:r w:rsidR="00C30D3D" w:rsidRPr="00C30D3D">
              <w:rPr>
                <w:rFonts w:ascii="Times New Roman" w:eastAsia="Calibri" w:hAnsi="Times New Roman"/>
                <w:b/>
                <w:sz w:val="16"/>
                <w:szCs w:val="16"/>
              </w:rPr>
              <w:t xml:space="preserve">typ ………………, rok produkcji  …………………….  Producent …………………. Kraj …………………….  o wartości brutto …………………….. zł </w:t>
            </w:r>
            <w:r w:rsidR="00C30D3D" w:rsidRPr="00C30D3D">
              <w:rPr>
                <w:rFonts w:ascii="Times New Roman" w:eastAsia="Calibri" w:hAnsi="Times New Roman"/>
                <w:sz w:val="16"/>
                <w:szCs w:val="16"/>
              </w:rPr>
              <w:t>( do celów księgowych)</w:t>
            </w:r>
          </w:p>
          <w:p w:rsidR="00922E01" w:rsidRPr="00922E01" w:rsidRDefault="00922E01" w:rsidP="00922E01">
            <w:pPr>
              <w:spacing w:after="0" w:line="240" w:lineRule="auto"/>
              <w:rPr>
                <w:rFonts w:ascii="Times New Roman" w:eastAsia="Times New Roman" w:hAnsi="Times New Roman" w:cs="Times New Roman"/>
                <w:sz w:val="20"/>
                <w:szCs w:val="20"/>
                <w:lang w:eastAsia="pl-PL"/>
              </w:rPr>
            </w:pPr>
          </w:p>
        </w:tc>
      </w:tr>
      <w:tr w:rsidR="00B41FA8"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34</w:t>
            </w: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jc w:val="center"/>
              <w:rPr>
                <w:rFonts w:ascii="Times New Roman" w:eastAsia="Times New Roman" w:hAnsi="Times New Roman" w:cs="Times New Roman"/>
                <w:i/>
                <w:iCs/>
                <w:sz w:val="20"/>
                <w:szCs w:val="20"/>
                <w:lang w:eastAsia="pl-PL"/>
              </w:rPr>
            </w:pPr>
            <w:r w:rsidRPr="00922E01">
              <w:rPr>
                <w:rFonts w:ascii="Times New Roman" w:eastAsia="Times New Roman" w:hAnsi="Times New Roman" w:cs="Times New Roman"/>
                <w:i/>
                <w:iCs/>
                <w:sz w:val="20"/>
                <w:szCs w:val="20"/>
                <w:lang w:eastAsia="pl-PL"/>
              </w:rPr>
              <w:t> </w:t>
            </w:r>
          </w:p>
        </w:tc>
      </w:tr>
      <w:tr w:rsidR="00B23009" w:rsidRPr="00B41FA8" w:rsidTr="00B41FA8">
        <w:trPr>
          <w:trHeight w:val="765"/>
        </w:trPr>
        <w:tc>
          <w:tcPr>
            <w:tcW w:w="73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lastRenderedPageBreak/>
              <w:t>Nazwa Pakietu</w:t>
            </w:r>
          </w:p>
        </w:tc>
        <w:tc>
          <w:tcPr>
            <w:tcW w:w="147"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Lp.</w:t>
            </w:r>
          </w:p>
        </w:tc>
        <w:tc>
          <w:tcPr>
            <w:tcW w:w="1498"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Opis przedmiotu zamówienia</w:t>
            </w:r>
          </w:p>
        </w:tc>
        <w:tc>
          <w:tcPr>
            <w:tcW w:w="340"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Jednostka miary</w:t>
            </w:r>
          </w:p>
        </w:tc>
        <w:tc>
          <w:tcPr>
            <w:tcW w:w="411"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jednostkowa netto (zł)</w:t>
            </w:r>
          </w:p>
        </w:tc>
        <w:tc>
          <w:tcPr>
            <w:tcW w:w="314"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Vat</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Ilość</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Wartość netto (zł)</w:t>
            </w:r>
          </w:p>
        </w:tc>
        <w:tc>
          <w:tcPr>
            <w:tcW w:w="351"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Cena brutto (zł)</w:t>
            </w:r>
          </w:p>
        </w:tc>
        <w:tc>
          <w:tcPr>
            <w:tcW w:w="400" w:type="pct"/>
            <w:tcBorders>
              <w:top w:val="single" w:sz="4" w:space="0" w:color="auto"/>
              <w:left w:val="nil"/>
              <w:bottom w:val="single" w:sz="4" w:space="0" w:color="auto"/>
              <w:right w:val="single" w:sz="4" w:space="0" w:color="auto"/>
            </w:tcBorders>
            <w:shd w:val="clear" w:color="000000" w:fill="D9D9D9"/>
            <w:vAlign w:val="center"/>
            <w:hideMark/>
          </w:tcPr>
          <w:p w:rsidR="00922E01" w:rsidRPr="00B41FA8" w:rsidRDefault="00922E01" w:rsidP="00922E01">
            <w:pPr>
              <w:spacing w:after="0" w:line="240" w:lineRule="auto"/>
              <w:jc w:val="center"/>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Nazwa kod producenta ilość w opakowaniu handlowym</w:t>
            </w:r>
          </w:p>
        </w:tc>
      </w:tr>
      <w:tr w:rsidR="00B23009" w:rsidRPr="00922E01" w:rsidTr="00B41FA8">
        <w:trPr>
          <w:trHeight w:val="484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 xml:space="preserve">Pakiet 36 </w:t>
            </w:r>
          </w:p>
          <w:p w:rsid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Sonda do pomiaru FFR, sonda do USG wewnątrznaczyniowego wraz z najmem konsoli mobilnej do ultrasonografii wewnątrznaczyniowej z przewodami,</w:t>
            </w:r>
          </w:p>
          <w:p w:rsid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 xml:space="preserve"> </w:t>
            </w:r>
          </w:p>
          <w:p w:rsid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 xml:space="preserve">CPV </w:t>
            </w:r>
          </w:p>
          <w:p w:rsid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 xml:space="preserve">33140000-3 Materiały medyczne, </w:t>
            </w:r>
          </w:p>
          <w:p w:rsidR="00922E01" w:rsidRPr="00B41FA8" w:rsidRDefault="00922E01" w:rsidP="00922E01">
            <w:pPr>
              <w:spacing w:after="0" w:line="240" w:lineRule="auto"/>
              <w:rPr>
                <w:rFonts w:ascii="Times New Roman" w:eastAsia="Times New Roman" w:hAnsi="Times New Roman" w:cs="Times New Roman"/>
                <w:b/>
                <w:bCs/>
                <w:sz w:val="18"/>
                <w:szCs w:val="18"/>
                <w:lang w:eastAsia="pl-PL"/>
              </w:rPr>
            </w:pPr>
            <w:r w:rsidRPr="00B41FA8">
              <w:rPr>
                <w:rFonts w:ascii="Times New Roman" w:eastAsia="Times New Roman" w:hAnsi="Times New Roman" w:cs="Times New Roman"/>
                <w:b/>
                <w:bCs/>
                <w:sz w:val="18"/>
                <w:szCs w:val="18"/>
                <w:lang w:eastAsia="pl-PL"/>
              </w:rPr>
              <w:t>PA01-7 Wynajem</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1.</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xml:space="preserve">Sondy  w pełni cyfrowe dedykowane  do ultrasonografii wewnątrznaczyniowej w naczyniach obwodowych akceptujące prowadniki 0.014, 0.018, 0.035”, posiadające 64 elementy obrazujące w cyfrowym przetworniku zlokalizowanym w dystalnej części sondy; obrazowanie naczynia w zakresie 360 stopni ; możliwa ocena długości i morfologii zmiany w naczyniach obwodowych w czasie rzeczywistym ;możliwa ocena położenia cewnika w kanale prawdziwym lub fałszywym; dwa rodzaje systemów doprowadzających: OTW i RX </w:t>
            </w:r>
            <w:r w:rsidRPr="00922E01">
              <w:rPr>
                <w:rFonts w:ascii="Times New Roman" w:eastAsia="Times New Roman" w:hAnsi="Times New Roman" w:cs="Times New Roman"/>
                <w:sz w:val="20"/>
                <w:szCs w:val="20"/>
                <w:lang w:eastAsia="pl-PL"/>
              </w:rPr>
              <w:br/>
              <w:t>Maksymalna średnica obrazowania:</w:t>
            </w:r>
            <w:r w:rsidRPr="00922E01">
              <w:rPr>
                <w:rFonts w:ascii="Times New Roman" w:eastAsia="Times New Roman" w:hAnsi="Times New Roman" w:cs="Times New Roman"/>
                <w:sz w:val="20"/>
                <w:szCs w:val="20"/>
                <w:lang w:eastAsia="pl-PL"/>
              </w:rPr>
              <w:br/>
              <w:t>20 mm dla sond IVUS akceptujących prowadnik 0.014”</w:t>
            </w:r>
            <w:r w:rsidRPr="00922E01">
              <w:rPr>
                <w:rFonts w:ascii="Times New Roman" w:eastAsia="Times New Roman" w:hAnsi="Times New Roman" w:cs="Times New Roman"/>
                <w:sz w:val="20"/>
                <w:szCs w:val="20"/>
                <w:lang w:eastAsia="pl-PL"/>
              </w:rPr>
              <w:br/>
              <w:t>24 mm dla sond IVUS akceptujących prowadnik 0.018”</w:t>
            </w:r>
            <w:r w:rsidRPr="00922E01">
              <w:rPr>
                <w:rFonts w:ascii="Times New Roman" w:eastAsia="Times New Roman" w:hAnsi="Times New Roman" w:cs="Times New Roman"/>
                <w:sz w:val="20"/>
                <w:szCs w:val="20"/>
                <w:lang w:eastAsia="pl-PL"/>
              </w:rPr>
              <w:br/>
              <w:t>60 mm dla sond IVUS akceptujących prowadnik 0.035”</w:t>
            </w:r>
            <w:r w:rsidRPr="00922E01">
              <w:rPr>
                <w:rFonts w:ascii="Times New Roman" w:eastAsia="Times New Roman" w:hAnsi="Times New Roman" w:cs="Times New Roman"/>
                <w:sz w:val="20"/>
                <w:szCs w:val="20"/>
                <w:lang w:eastAsia="pl-PL"/>
              </w:rPr>
              <w:br/>
              <w:t>Częstotliwość:</w:t>
            </w:r>
            <w:r w:rsidRPr="00922E01">
              <w:rPr>
                <w:rFonts w:ascii="Times New Roman" w:eastAsia="Times New Roman" w:hAnsi="Times New Roman" w:cs="Times New Roman"/>
                <w:sz w:val="20"/>
                <w:szCs w:val="20"/>
                <w:lang w:eastAsia="pl-PL"/>
              </w:rPr>
              <w:br/>
              <w:t xml:space="preserve">10 i 20 MHz </w:t>
            </w:r>
            <w:r w:rsidRPr="00922E01">
              <w:rPr>
                <w:rFonts w:ascii="Times New Roman" w:eastAsia="Times New Roman" w:hAnsi="Times New Roman" w:cs="Times New Roman"/>
                <w:sz w:val="20"/>
                <w:szCs w:val="20"/>
                <w:lang w:eastAsia="pl-PL"/>
              </w:rPr>
              <w:br/>
              <w:t xml:space="preserve">długości robocze szaftu: </w:t>
            </w:r>
            <w:r w:rsidRPr="00922E01">
              <w:rPr>
                <w:rFonts w:ascii="Times New Roman" w:eastAsia="Times New Roman" w:hAnsi="Times New Roman" w:cs="Times New Roman"/>
                <w:sz w:val="20"/>
                <w:szCs w:val="20"/>
                <w:lang w:eastAsia="pl-PL"/>
              </w:rPr>
              <w:br/>
              <w:t xml:space="preserve">90, 135, 150 cm  ; Dostępna funkcja dożylnego obrazowania ultrasonograficznego w skali szarości jak i z zastosowaniem dyspersji    pigmentacyjnej ; Kompatybilne z systemem mobilnym z pozycji 4; Gotowość do natychmiastowego użycia- możliwość bezpośrednego podłączenia typu Plug&amp;Play bez zbędnych akcesoriów z kompatybilnym systemem </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55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lastRenderedPageBreak/>
              <w:t xml:space="preserve">Pakiet 36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Sonda do pomiaru FFR, sonda do USG wewnątrznaczyniowego wraz z najmem konsoli mobilnej do ultrasonografii wewnątrznaczyniowej z przewodami,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CPV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33140000-3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Materiały medyczne, </w:t>
            </w:r>
          </w:p>
          <w:p w:rsidR="00922E01" w:rsidRP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PA01-7 Wynajem</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2.</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Prowadniki z czujnikiem ciśnienia  (FFR)</w:t>
            </w:r>
            <w:r w:rsidRPr="00922E01">
              <w:rPr>
                <w:rFonts w:ascii="Times New Roman" w:eastAsia="Times New Roman" w:hAnsi="Times New Roman" w:cs="Times New Roman"/>
                <w:sz w:val="20"/>
                <w:szCs w:val="20"/>
                <w:lang w:eastAsia="pl-PL"/>
              </w:rPr>
              <w:br/>
              <w:t>Prowadnik  do pomiaru FFR kompatybilny z aparatem do  pomiaru IVUS oraz FFR</w:t>
            </w:r>
            <w:r w:rsidRPr="00922E01">
              <w:rPr>
                <w:rFonts w:ascii="Times New Roman" w:eastAsia="Times New Roman" w:hAnsi="Times New Roman" w:cs="Times New Roman"/>
                <w:sz w:val="20"/>
                <w:szCs w:val="20"/>
                <w:lang w:eastAsia="pl-PL"/>
              </w:rPr>
              <w:br/>
              <w:t>Średnica 0.014” (0.36mm)</w:t>
            </w:r>
            <w:r w:rsidRPr="00922E01">
              <w:rPr>
                <w:rFonts w:ascii="Times New Roman" w:eastAsia="Times New Roman" w:hAnsi="Times New Roman" w:cs="Times New Roman"/>
                <w:sz w:val="20"/>
                <w:szCs w:val="20"/>
                <w:lang w:eastAsia="pl-PL"/>
              </w:rPr>
              <w:br/>
              <w:t>Czujnik w odległości 3 cm od części dystalnej</w:t>
            </w:r>
            <w:r w:rsidRPr="00922E01">
              <w:rPr>
                <w:rFonts w:ascii="Times New Roman" w:eastAsia="Times New Roman" w:hAnsi="Times New Roman" w:cs="Times New Roman"/>
                <w:sz w:val="20"/>
                <w:szCs w:val="20"/>
                <w:lang w:eastAsia="pl-PL"/>
              </w:rPr>
              <w:br/>
              <w:t>Pokrycie hydrofilne w części dystalnej i PTFE w części proksymalnej</w:t>
            </w:r>
            <w:r w:rsidRPr="00922E01">
              <w:rPr>
                <w:rFonts w:ascii="Times New Roman" w:eastAsia="Times New Roman" w:hAnsi="Times New Roman" w:cs="Times New Roman"/>
                <w:sz w:val="20"/>
                <w:szCs w:val="20"/>
                <w:lang w:eastAsia="pl-PL"/>
              </w:rPr>
              <w:br/>
              <w:t>Długość shaftu 185cm</w:t>
            </w:r>
            <w:r w:rsidRPr="00922E01">
              <w:rPr>
                <w:rFonts w:ascii="Times New Roman" w:eastAsia="Times New Roman" w:hAnsi="Times New Roman" w:cs="Times New Roman"/>
                <w:sz w:val="20"/>
                <w:szCs w:val="20"/>
                <w:lang w:eastAsia="pl-PL"/>
              </w:rPr>
              <w:br/>
              <w:t>Końcówka prosta i J-shape</w:t>
            </w:r>
            <w:r w:rsidRPr="00922E01">
              <w:rPr>
                <w:rFonts w:ascii="Times New Roman" w:eastAsia="Times New Roman" w:hAnsi="Times New Roman" w:cs="Times New Roman"/>
                <w:sz w:val="20"/>
                <w:szCs w:val="20"/>
                <w:lang w:eastAsia="pl-PL"/>
              </w:rPr>
              <w:br/>
              <w:t>Możliwość pomiaru gradientu przezzwężeniowego bez wywoływania hyperemii</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20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B41FA8">
        <w:trPr>
          <w:trHeight w:val="255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Pakiet 36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Sonda do pomiaru FFR, sonda do USG wewnątrznaczyniowego wraz z najmem konsoli mobilnej do ultrasonografii wewnątrznaczyniowej z przewodami,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CPV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33140000-3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Materiały medyczne, </w:t>
            </w:r>
          </w:p>
          <w:p w:rsidR="00922E01" w:rsidRP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PA01-7 Wynajem</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3.</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Sonda do ultrasonografii wewnątrznaczyniowej; możliwość założenia do cewnika 5F; kompatybilna z prowadnikiem 0,014’’; długość robocza 150 cm; Sondy elektroniczne, nie wymagające wstępnego przygotowania przed użyciem. Częstotliwość sondy większa lub równa 20 MH, charakteryzująca się brakiem ruchomych części, a do przetwarzania obrazu wykorzystujące nieruchome kryształy umieszczone dookoła sondy</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szt</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30</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 </w:t>
            </w:r>
          </w:p>
        </w:tc>
      </w:tr>
      <w:tr w:rsidR="00B23009" w:rsidRPr="00922E01" w:rsidTr="00E75719">
        <w:trPr>
          <w:trHeight w:val="1124"/>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41FA8" w:rsidRDefault="00922E01" w:rsidP="00922E01">
            <w:pPr>
              <w:spacing w:after="0" w:line="240" w:lineRule="auto"/>
              <w:rPr>
                <w:rFonts w:ascii="Times New Roman" w:eastAsia="Times New Roman" w:hAnsi="Times New Roman" w:cs="Times New Roman"/>
                <w:b/>
                <w:bCs/>
                <w:sz w:val="16"/>
                <w:szCs w:val="16"/>
                <w:lang w:eastAsia="pl-PL"/>
              </w:rPr>
            </w:pPr>
            <w:r w:rsidRPr="00922E01">
              <w:rPr>
                <w:rFonts w:ascii="Times New Roman" w:eastAsia="Times New Roman" w:hAnsi="Times New Roman" w:cs="Times New Roman"/>
                <w:b/>
                <w:bCs/>
                <w:sz w:val="20"/>
                <w:szCs w:val="20"/>
                <w:lang w:eastAsia="pl-PL"/>
              </w:rPr>
              <w:t xml:space="preserve">Pakiet </w:t>
            </w:r>
            <w:r w:rsidRPr="00B41FA8">
              <w:rPr>
                <w:rFonts w:ascii="Times New Roman" w:eastAsia="Times New Roman" w:hAnsi="Times New Roman" w:cs="Times New Roman"/>
                <w:b/>
                <w:bCs/>
                <w:sz w:val="16"/>
                <w:szCs w:val="16"/>
                <w:lang w:eastAsia="pl-PL"/>
              </w:rPr>
              <w:t xml:space="preserve">36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Sonda do pomiaru FFR, sonda do USG wewnątrznaczyniowego wraz z najmem konsoli mobilnej do ultrasonografii wewnątrznaczyniowej z przewodami,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CPV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33140000-3 </w:t>
            </w:r>
          </w:p>
          <w:p w:rsidR="00B41FA8" w:rsidRDefault="00922E01" w:rsidP="00922E01">
            <w:pPr>
              <w:spacing w:after="0" w:line="240" w:lineRule="auto"/>
              <w:rPr>
                <w:rFonts w:ascii="Times New Roman" w:eastAsia="Times New Roman" w:hAnsi="Times New Roman" w:cs="Times New Roman"/>
                <w:b/>
                <w:bCs/>
                <w:sz w:val="16"/>
                <w:szCs w:val="16"/>
                <w:lang w:eastAsia="pl-PL"/>
              </w:rPr>
            </w:pPr>
            <w:r w:rsidRPr="00B41FA8">
              <w:rPr>
                <w:rFonts w:ascii="Times New Roman" w:eastAsia="Times New Roman" w:hAnsi="Times New Roman" w:cs="Times New Roman"/>
                <w:b/>
                <w:bCs/>
                <w:sz w:val="16"/>
                <w:szCs w:val="16"/>
                <w:lang w:eastAsia="pl-PL"/>
              </w:rPr>
              <w:t xml:space="preserve">Materiały medyczne, </w:t>
            </w:r>
          </w:p>
          <w:p w:rsidR="00922E01" w:rsidRPr="00922E01" w:rsidRDefault="00922E01" w:rsidP="00922E01">
            <w:pPr>
              <w:spacing w:after="0" w:line="240" w:lineRule="auto"/>
              <w:rPr>
                <w:rFonts w:ascii="Times New Roman" w:eastAsia="Times New Roman" w:hAnsi="Times New Roman" w:cs="Times New Roman"/>
                <w:b/>
                <w:bCs/>
                <w:sz w:val="20"/>
                <w:szCs w:val="20"/>
                <w:lang w:eastAsia="pl-PL"/>
              </w:rPr>
            </w:pPr>
            <w:r w:rsidRPr="00B41FA8">
              <w:rPr>
                <w:rFonts w:ascii="Times New Roman" w:eastAsia="Times New Roman" w:hAnsi="Times New Roman" w:cs="Times New Roman"/>
                <w:b/>
                <w:bCs/>
                <w:sz w:val="16"/>
                <w:szCs w:val="16"/>
                <w:lang w:eastAsia="pl-PL"/>
              </w:rPr>
              <w:t>PA01-7 Wynajem</w:t>
            </w:r>
          </w:p>
        </w:tc>
        <w:tc>
          <w:tcPr>
            <w:tcW w:w="147"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t>4.</w:t>
            </w:r>
          </w:p>
        </w:tc>
        <w:tc>
          <w:tcPr>
            <w:tcW w:w="1498"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rPr>
                <w:rFonts w:ascii="Times New Roman" w:eastAsia="Times New Roman" w:hAnsi="Times New Roman" w:cs="Times New Roman"/>
                <w:sz w:val="20"/>
                <w:szCs w:val="20"/>
                <w:lang w:eastAsia="pl-PL"/>
              </w:rPr>
            </w:pPr>
            <w:r w:rsidRPr="00922E01">
              <w:rPr>
                <w:rFonts w:ascii="Times New Roman" w:eastAsia="Times New Roman" w:hAnsi="Times New Roman" w:cs="Times New Roman"/>
                <w:b/>
                <w:bCs/>
                <w:sz w:val="20"/>
                <w:szCs w:val="20"/>
                <w:lang w:eastAsia="pl-PL"/>
              </w:rPr>
              <w:t xml:space="preserve">Najem. </w:t>
            </w:r>
            <w:r w:rsidRPr="00922E01">
              <w:rPr>
                <w:rFonts w:ascii="Times New Roman" w:eastAsia="Times New Roman" w:hAnsi="Times New Roman" w:cs="Times New Roman"/>
                <w:sz w:val="20"/>
                <w:szCs w:val="20"/>
                <w:lang w:eastAsia="pl-PL"/>
              </w:rPr>
              <w:t>Mobilny system do ultrasonografii wewnątrznaczyniowej IVUS  oraz pomiaru gradientu przezzwężeniowego FFR z mozliwością pomiaru gradientu przezzwężeniowego bez wprowadzania pacjenta w stan hyperemii</w:t>
            </w:r>
            <w:r w:rsidRPr="00922E01">
              <w:rPr>
                <w:rFonts w:ascii="Times New Roman" w:eastAsia="Times New Roman" w:hAnsi="Times New Roman" w:cs="Times New Roman"/>
                <w:sz w:val="20"/>
                <w:szCs w:val="20"/>
                <w:lang w:eastAsia="pl-PL"/>
              </w:rPr>
              <w:br/>
              <w:t>Funkcja pomiaru gradientu przezzwężeniowego FFR wraz z możliwością pomiaru gradientu przezzwężeniowego bez wprowadzania pacjenta w stan hyperemii</w:t>
            </w:r>
            <w:r w:rsidRPr="00922E01">
              <w:rPr>
                <w:rFonts w:ascii="Times New Roman" w:eastAsia="Times New Roman" w:hAnsi="Times New Roman" w:cs="Times New Roman"/>
                <w:sz w:val="20"/>
                <w:szCs w:val="20"/>
                <w:lang w:eastAsia="pl-PL"/>
              </w:rPr>
              <w:br/>
              <w:t>Możliwość nagrywania i archiwizacji na DVD - R, w formacie DICOM</w:t>
            </w:r>
            <w:r w:rsidRPr="00922E01">
              <w:rPr>
                <w:rFonts w:ascii="Times New Roman" w:eastAsia="Times New Roman" w:hAnsi="Times New Roman" w:cs="Times New Roman"/>
                <w:sz w:val="20"/>
                <w:szCs w:val="20"/>
                <w:lang w:eastAsia="pl-PL"/>
              </w:rPr>
              <w:br/>
              <w:t xml:space="preserve">Możliwość wyświetlania obrazów w różnych projekcjach: przekroje poprzeczne i wzdłużne. </w:t>
            </w:r>
            <w:r w:rsidRPr="00922E01">
              <w:rPr>
                <w:rFonts w:ascii="Times New Roman" w:eastAsia="Times New Roman" w:hAnsi="Times New Roman" w:cs="Times New Roman"/>
                <w:sz w:val="20"/>
                <w:szCs w:val="20"/>
                <w:lang w:eastAsia="pl-PL"/>
              </w:rPr>
              <w:br/>
              <w:t>Funkcja wspomagania interpretacji swiatła naczynia oraz obrazowania obecności  krwi w naczyniu- ChromaFlo</w:t>
            </w:r>
            <w:r w:rsidRPr="00922E01">
              <w:rPr>
                <w:rFonts w:ascii="Times New Roman" w:eastAsia="Times New Roman" w:hAnsi="Times New Roman" w:cs="Times New Roman"/>
                <w:sz w:val="20"/>
                <w:szCs w:val="20"/>
                <w:lang w:eastAsia="pl-PL"/>
              </w:rPr>
              <w:br/>
            </w:r>
            <w:r w:rsidRPr="00922E01">
              <w:rPr>
                <w:rFonts w:ascii="Times New Roman" w:eastAsia="Times New Roman" w:hAnsi="Times New Roman" w:cs="Times New Roman"/>
                <w:sz w:val="20"/>
                <w:szCs w:val="20"/>
                <w:lang w:eastAsia="pl-PL"/>
              </w:rPr>
              <w:lastRenderedPageBreak/>
              <w:t>Funkcja analizy składu i budowy blaszki miażdżycowej – Virtual Histology</w:t>
            </w:r>
            <w:r w:rsidRPr="00922E01">
              <w:rPr>
                <w:rFonts w:ascii="Times New Roman" w:eastAsia="Times New Roman" w:hAnsi="Times New Roman" w:cs="Times New Roman"/>
                <w:sz w:val="20"/>
                <w:szCs w:val="20"/>
                <w:lang w:eastAsia="pl-PL"/>
              </w:rPr>
              <w:br/>
              <w:t>Automatyczne rozpoznanie rodzaju sondy/prowadnika</w:t>
            </w:r>
            <w:r w:rsidRPr="00922E01">
              <w:rPr>
                <w:rFonts w:ascii="Times New Roman" w:eastAsia="Times New Roman" w:hAnsi="Times New Roman" w:cs="Times New Roman"/>
                <w:sz w:val="20"/>
                <w:szCs w:val="20"/>
                <w:lang w:eastAsia="pl-PL"/>
              </w:rPr>
              <w:br/>
              <w:t>Aparat  współpracujacy  z  kompatybilnymi  elektronicznymi (10, 20 MHz)  sondami  IVUS oraz mechanicznymi sondami IVUS (45 MHz) a także kompatybilnymi prowadnikami do pomiaru gradientu przezzwężeniowego</w:t>
            </w:r>
            <w:r w:rsidRPr="00922E01">
              <w:rPr>
                <w:rFonts w:ascii="Times New Roman" w:eastAsia="Times New Roman" w:hAnsi="Times New Roman" w:cs="Times New Roman"/>
                <w:sz w:val="20"/>
                <w:szCs w:val="20"/>
                <w:lang w:eastAsia="pl-PL"/>
              </w:rPr>
              <w:br/>
              <w:t>Możliwość ultrasonografii  naczyń wieńcowych i obwodowych</w:t>
            </w:r>
            <w:r w:rsidRPr="00922E01">
              <w:rPr>
                <w:rFonts w:ascii="Times New Roman" w:eastAsia="Times New Roman" w:hAnsi="Times New Roman" w:cs="Times New Roman"/>
                <w:sz w:val="20"/>
                <w:szCs w:val="20"/>
                <w:lang w:eastAsia="pl-PL"/>
              </w:rPr>
              <w:br/>
              <w:t>Możliwość drukowania zapisanego obrazu  przy użyciu kolorowej drukarki</w:t>
            </w:r>
            <w:r w:rsidRPr="00922E01">
              <w:rPr>
                <w:rFonts w:ascii="Times New Roman" w:eastAsia="Times New Roman" w:hAnsi="Times New Roman" w:cs="Times New Roman"/>
                <w:sz w:val="20"/>
                <w:szCs w:val="20"/>
                <w:lang w:eastAsia="pl-PL"/>
              </w:rPr>
              <w:br/>
              <w:t xml:space="preserve">Kolorowy 18” monitor LCD </w:t>
            </w:r>
            <w:r w:rsidRPr="00922E01">
              <w:rPr>
                <w:rFonts w:ascii="Times New Roman" w:eastAsia="Times New Roman" w:hAnsi="Times New Roman" w:cs="Times New Roman"/>
                <w:sz w:val="20"/>
                <w:szCs w:val="20"/>
                <w:lang w:eastAsia="pl-PL"/>
              </w:rPr>
              <w:br/>
              <w:t xml:space="preserve">Instrukcja obsługi w języku polskim  </w:t>
            </w:r>
            <w:r w:rsidRPr="00922E01">
              <w:rPr>
                <w:rFonts w:ascii="Times New Roman" w:eastAsia="Times New Roman" w:hAnsi="Times New Roman" w:cs="Times New Roman"/>
                <w:sz w:val="20"/>
                <w:szCs w:val="20"/>
                <w:lang w:eastAsia="pl-PL"/>
              </w:rPr>
              <w:br/>
              <w:t>konsola na mobilnej przewoźnej podstawie</w:t>
            </w:r>
          </w:p>
        </w:tc>
        <w:tc>
          <w:tcPr>
            <w:tcW w:w="340"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r w:rsidRPr="00922E01">
              <w:rPr>
                <w:rFonts w:ascii="Times New Roman" w:eastAsia="Times New Roman" w:hAnsi="Times New Roman" w:cs="Times New Roman"/>
                <w:sz w:val="20"/>
                <w:szCs w:val="20"/>
                <w:lang w:eastAsia="pl-PL"/>
              </w:rPr>
              <w:lastRenderedPageBreak/>
              <w:t>miesiąc</w:t>
            </w:r>
          </w:p>
        </w:tc>
        <w:tc>
          <w:tcPr>
            <w:tcW w:w="41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14"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center"/>
              <w:rPr>
                <w:rFonts w:ascii="Times New Roman" w:eastAsia="Times New Roman" w:hAnsi="Times New Roman" w:cs="Times New Roman"/>
                <w:sz w:val="20"/>
                <w:szCs w:val="20"/>
                <w:lang w:eastAsia="pl-PL"/>
              </w:rPr>
            </w:pPr>
          </w:p>
        </w:tc>
        <w:tc>
          <w:tcPr>
            <w:tcW w:w="459" w:type="pct"/>
            <w:tcBorders>
              <w:top w:val="nil"/>
              <w:left w:val="nil"/>
              <w:bottom w:val="single" w:sz="4" w:space="0" w:color="auto"/>
              <w:right w:val="single" w:sz="4" w:space="0" w:color="auto"/>
            </w:tcBorders>
            <w:shd w:val="clear" w:color="auto" w:fill="auto"/>
            <w:vAlign w:val="center"/>
            <w:hideMark/>
          </w:tcPr>
          <w:p w:rsidR="00922E01" w:rsidRPr="00922E01" w:rsidRDefault="00922E01" w:rsidP="00922E01">
            <w:pPr>
              <w:spacing w:after="0" w:line="240" w:lineRule="auto"/>
              <w:jc w:val="center"/>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12</w:t>
            </w:r>
          </w:p>
        </w:tc>
        <w:tc>
          <w:tcPr>
            <w:tcW w:w="351" w:type="pct"/>
            <w:tcBorders>
              <w:top w:val="nil"/>
              <w:left w:val="nil"/>
              <w:bottom w:val="single" w:sz="4" w:space="0" w:color="auto"/>
              <w:right w:val="single" w:sz="4" w:space="0" w:color="auto"/>
            </w:tcBorders>
            <w:shd w:val="clear" w:color="auto" w:fill="auto"/>
            <w:vAlign w:val="center"/>
          </w:tcPr>
          <w:p w:rsidR="00922E01" w:rsidRPr="00922E01" w:rsidRDefault="00922E01" w:rsidP="00922E01">
            <w:pPr>
              <w:spacing w:after="0" w:line="240" w:lineRule="auto"/>
              <w:jc w:val="right"/>
              <w:rPr>
                <w:rFonts w:ascii="Times New Roman" w:eastAsia="Times New Roman" w:hAnsi="Times New Roman" w:cs="Times New Roman"/>
                <w:sz w:val="20"/>
                <w:szCs w:val="20"/>
                <w:lang w:eastAsia="pl-PL"/>
              </w:rPr>
            </w:pPr>
          </w:p>
        </w:tc>
        <w:tc>
          <w:tcPr>
            <w:tcW w:w="351" w:type="pct"/>
            <w:tcBorders>
              <w:top w:val="nil"/>
              <w:left w:val="nil"/>
              <w:bottom w:val="single" w:sz="4" w:space="0" w:color="auto"/>
              <w:right w:val="single" w:sz="4" w:space="0" w:color="auto"/>
            </w:tcBorders>
            <w:shd w:val="clear" w:color="auto" w:fill="auto"/>
            <w:vAlign w:val="center"/>
          </w:tcPr>
          <w:p w:rsidR="00922E01" w:rsidRPr="00C30D3D" w:rsidRDefault="00922E01" w:rsidP="00922E01">
            <w:pPr>
              <w:spacing w:after="0" w:line="240" w:lineRule="auto"/>
              <w:jc w:val="right"/>
              <w:rPr>
                <w:rFonts w:ascii="Times New Roman" w:eastAsia="Times New Roman" w:hAnsi="Times New Roman" w:cs="Times New Roman"/>
                <w:sz w:val="16"/>
                <w:szCs w:val="16"/>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C30D3D" w:rsidRPr="00C30D3D" w:rsidRDefault="00922E01" w:rsidP="00C30D3D">
            <w:pPr>
              <w:pStyle w:val="Akapitzlist"/>
              <w:ind w:left="0"/>
              <w:jc w:val="both"/>
              <w:rPr>
                <w:rFonts w:ascii="Calibri" w:eastAsia="Calibri" w:hAnsi="Calibri"/>
                <w:sz w:val="16"/>
                <w:szCs w:val="16"/>
              </w:rPr>
            </w:pPr>
            <w:r w:rsidRPr="00C30D3D">
              <w:rPr>
                <w:rFonts w:ascii="Times New Roman" w:eastAsia="Times New Roman" w:hAnsi="Times New Roman"/>
                <w:sz w:val="16"/>
                <w:szCs w:val="16"/>
                <w:lang w:eastAsia="pl-PL"/>
              </w:rPr>
              <w:t> </w:t>
            </w:r>
            <w:r w:rsidR="00C30D3D" w:rsidRPr="00C30D3D">
              <w:rPr>
                <w:rFonts w:ascii="Times New Roman" w:eastAsia="Calibri" w:hAnsi="Times New Roman"/>
                <w:b/>
                <w:sz w:val="16"/>
                <w:szCs w:val="16"/>
              </w:rPr>
              <w:t>t</w:t>
            </w:r>
            <w:r w:rsidR="00C30D3D" w:rsidRPr="00C30D3D">
              <w:rPr>
                <w:rFonts w:ascii="Times New Roman" w:eastAsia="Calibri" w:hAnsi="Times New Roman"/>
                <w:b/>
                <w:sz w:val="16"/>
                <w:szCs w:val="16"/>
              </w:rPr>
              <w:t xml:space="preserve">yp ………………, rok produkcji  …………………….  Producent …………………. Kraj …………………….  o wartości brutto …………………….. zł </w:t>
            </w:r>
            <w:r w:rsidR="00C30D3D" w:rsidRPr="00C30D3D">
              <w:rPr>
                <w:rFonts w:ascii="Times New Roman" w:eastAsia="Calibri" w:hAnsi="Times New Roman"/>
                <w:sz w:val="16"/>
                <w:szCs w:val="16"/>
              </w:rPr>
              <w:t>( do celów księgowych)</w:t>
            </w:r>
          </w:p>
          <w:p w:rsidR="00922E01" w:rsidRPr="00C30D3D" w:rsidRDefault="00922E01" w:rsidP="00922E01">
            <w:pPr>
              <w:spacing w:after="0" w:line="240" w:lineRule="auto"/>
              <w:rPr>
                <w:rFonts w:ascii="Times New Roman" w:eastAsia="Times New Roman" w:hAnsi="Times New Roman" w:cs="Times New Roman"/>
                <w:sz w:val="16"/>
                <w:szCs w:val="16"/>
                <w:lang w:eastAsia="pl-PL"/>
              </w:rPr>
            </w:pPr>
          </w:p>
        </w:tc>
      </w:tr>
      <w:tr w:rsidR="00B41FA8" w:rsidRPr="00922E01" w:rsidTr="00B41FA8">
        <w:trPr>
          <w:trHeight w:val="300"/>
        </w:trPr>
        <w:tc>
          <w:tcPr>
            <w:tcW w:w="3898" w:type="pct"/>
            <w:gridSpan w:val="7"/>
            <w:tcBorders>
              <w:top w:val="nil"/>
              <w:left w:val="single" w:sz="4" w:space="0" w:color="auto"/>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lastRenderedPageBreak/>
              <w:t> </w:t>
            </w:r>
          </w:p>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r w:rsidRPr="00922E01">
              <w:rPr>
                <w:rFonts w:ascii="Times New Roman" w:eastAsia="Times New Roman" w:hAnsi="Times New Roman" w:cs="Times New Roman"/>
                <w:b/>
                <w:bCs/>
                <w:sz w:val="20"/>
                <w:szCs w:val="20"/>
                <w:lang w:eastAsia="pl-PL"/>
              </w:rPr>
              <w:t> </w:t>
            </w:r>
          </w:p>
          <w:p w:rsidR="00B41FA8" w:rsidRPr="00922E01" w:rsidRDefault="00B41FA8" w:rsidP="00922E01">
            <w:pPr>
              <w:spacing w:after="0" w:line="240" w:lineRule="auto"/>
              <w:jc w:val="right"/>
              <w:rPr>
                <w:rFonts w:ascii="Times New Roman" w:eastAsia="Times New Roman" w:hAnsi="Times New Roman" w:cs="Times New Roman"/>
                <w:b/>
                <w:bCs/>
                <w:sz w:val="20"/>
                <w:szCs w:val="20"/>
                <w:lang w:eastAsia="pl-PL"/>
              </w:rPr>
            </w:pPr>
          </w:p>
          <w:p w:rsidR="00B41FA8" w:rsidRPr="00922E01" w:rsidRDefault="003D21F0" w:rsidP="00922E01">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 PAKIET NR 36</w:t>
            </w: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center"/>
              <w:rPr>
                <w:rFonts w:ascii="Times New Roman" w:eastAsia="Times New Roman" w:hAnsi="Times New Roman" w:cs="Times New Roman"/>
                <w:b/>
                <w:bCs/>
                <w:sz w:val="20"/>
                <w:szCs w:val="20"/>
                <w:lang w:eastAsia="pl-PL"/>
              </w:rPr>
            </w:pPr>
          </w:p>
        </w:tc>
        <w:tc>
          <w:tcPr>
            <w:tcW w:w="351" w:type="pct"/>
            <w:tcBorders>
              <w:top w:val="nil"/>
              <w:left w:val="nil"/>
              <w:bottom w:val="single" w:sz="4" w:space="0" w:color="auto"/>
              <w:right w:val="single" w:sz="4" w:space="0" w:color="auto"/>
            </w:tcBorders>
            <w:shd w:val="clear" w:color="auto" w:fill="auto"/>
            <w:noWrap/>
            <w:vAlign w:val="center"/>
          </w:tcPr>
          <w:p w:rsidR="00B41FA8" w:rsidRPr="00922E01" w:rsidRDefault="00B41FA8" w:rsidP="00922E01">
            <w:pPr>
              <w:spacing w:after="0" w:line="240" w:lineRule="auto"/>
              <w:jc w:val="center"/>
              <w:rPr>
                <w:rFonts w:ascii="Times New Roman" w:eastAsia="Times New Roman" w:hAnsi="Times New Roman" w:cs="Times New Roman"/>
                <w:b/>
                <w:bCs/>
                <w:sz w:val="20"/>
                <w:szCs w:val="20"/>
                <w:lang w:eastAsia="pl-PL"/>
              </w:rPr>
            </w:pPr>
          </w:p>
        </w:tc>
        <w:tc>
          <w:tcPr>
            <w:tcW w:w="400" w:type="pct"/>
            <w:tcBorders>
              <w:top w:val="nil"/>
              <w:left w:val="nil"/>
              <w:bottom w:val="single" w:sz="4" w:space="0" w:color="auto"/>
              <w:right w:val="single" w:sz="4" w:space="0" w:color="auto"/>
            </w:tcBorders>
            <w:shd w:val="clear" w:color="auto" w:fill="auto"/>
            <w:vAlign w:val="center"/>
            <w:hideMark/>
          </w:tcPr>
          <w:p w:rsidR="00B41FA8" w:rsidRPr="00922E01" w:rsidRDefault="00B41FA8" w:rsidP="00922E01">
            <w:pPr>
              <w:spacing w:after="0" w:line="240" w:lineRule="auto"/>
              <w:jc w:val="center"/>
              <w:rPr>
                <w:rFonts w:ascii="Times New Roman" w:eastAsia="Times New Roman" w:hAnsi="Times New Roman" w:cs="Times New Roman"/>
                <w:i/>
                <w:iCs/>
                <w:sz w:val="20"/>
                <w:szCs w:val="20"/>
                <w:lang w:eastAsia="pl-PL"/>
              </w:rPr>
            </w:pPr>
            <w:r w:rsidRPr="00922E01">
              <w:rPr>
                <w:rFonts w:ascii="Times New Roman" w:eastAsia="Times New Roman" w:hAnsi="Times New Roman" w:cs="Times New Roman"/>
                <w:i/>
                <w:iCs/>
                <w:sz w:val="20"/>
                <w:szCs w:val="20"/>
                <w:lang w:eastAsia="pl-PL"/>
              </w:rPr>
              <w:t> </w:t>
            </w:r>
          </w:p>
        </w:tc>
      </w:tr>
    </w:tbl>
    <w:p w:rsidR="00922E01" w:rsidRPr="00CF3698" w:rsidRDefault="00922E01" w:rsidP="00CF3698">
      <w:pPr>
        <w:spacing w:after="160" w:line="259" w:lineRule="auto"/>
        <w:jc w:val="center"/>
        <w:rPr>
          <w:rFonts w:ascii="Times New Roman" w:eastAsia="Calibri" w:hAnsi="Times New Roman" w:cs="Times New Roman"/>
          <w:b/>
          <w:i/>
        </w:rPr>
      </w:pPr>
    </w:p>
    <w:sectPr w:rsidR="00922E01" w:rsidRPr="00CF3698" w:rsidSect="000B1287">
      <w:footerReference w:type="default" r:id="rId8"/>
      <w:pgSz w:w="16838" w:h="11906"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3D" w:rsidRDefault="0051213D" w:rsidP="005645DD">
      <w:pPr>
        <w:spacing w:after="0" w:line="240" w:lineRule="auto"/>
      </w:pPr>
      <w:r>
        <w:separator/>
      </w:r>
    </w:p>
  </w:endnote>
  <w:endnote w:type="continuationSeparator" w:id="0">
    <w:p w:rsidR="0051213D" w:rsidRDefault="0051213D" w:rsidP="0056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991612"/>
      <w:docPartObj>
        <w:docPartGallery w:val="Page Numbers (Bottom of Page)"/>
        <w:docPartUnique/>
      </w:docPartObj>
    </w:sdtPr>
    <w:sdtEndPr>
      <w:rPr>
        <w:rFonts w:ascii="Times New Roman" w:hAnsi="Times New Roman" w:cs="Times New Roman"/>
      </w:rPr>
    </w:sdtEndPr>
    <w:sdtContent>
      <w:p w:rsidR="00E75719" w:rsidRPr="005C3A29" w:rsidRDefault="00E75719">
        <w:pPr>
          <w:pStyle w:val="Stopka"/>
          <w:jc w:val="right"/>
          <w:rPr>
            <w:rFonts w:ascii="Times New Roman" w:hAnsi="Times New Roman" w:cs="Times New Roman"/>
          </w:rPr>
        </w:pPr>
        <w:r w:rsidRPr="005C3A29">
          <w:rPr>
            <w:rFonts w:ascii="Times New Roman" w:hAnsi="Times New Roman" w:cs="Times New Roman"/>
          </w:rPr>
          <w:fldChar w:fldCharType="begin"/>
        </w:r>
        <w:r w:rsidRPr="005C3A29">
          <w:rPr>
            <w:rFonts w:ascii="Times New Roman" w:hAnsi="Times New Roman" w:cs="Times New Roman"/>
          </w:rPr>
          <w:instrText>PAGE   \* MERGEFORMAT</w:instrText>
        </w:r>
        <w:r w:rsidRPr="005C3A29">
          <w:rPr>
            <w:rFonts w:ascii="Times New Roman" w:hAnsi="Times New Roman" w:cs="Times New Roman"/>
          </w:rPr>
          <w:fldChar w:fldCharType="separate"/>
        </w:r>
        <w:r w:rsidR="00C30D3D">
          <w:rPr>
            <w:rFonts w:ascii="Times New Roman" w:hAnsi="Times New Roman" w:cs="Times New Roman"/>
            <w:noProof/>
          </w:rPr>
          <w:t>47</w:t>
        </w:r>
        <w:r w:rsidRPr="005C3A29">
          <w:rPr>
            <w:rFonts w:ascii="Times New Roman" w:hAnsi="Times New Roman" w:cs="Times New Roman"/>
          </w:rPr>
          <w:fldChar w:fldCharType="end"/>
        </w:r>
      </w:p>
    </w:sdtContent>
  </w:sdt>
  <w:p w:rsidR="00E75719" w:rsidRDefault="00E7571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3D" w:rsidRDefault="0051213D" w:rsidP="005645DD">
      <w:pPr>
        <w:spacing w:after="0" w:line="240" w:lineRule="auto"/>
      </w:pPr>
      <w:r>
        <w:separator/>
      </w:r>
    </w:p>
  </w:footnote>
  <w:footnote w:type="continuationSeparator" w:id="0">
    <w:p w:rsidR="0051213D" w:rsidRDefault="0051213D" w:rsidP="00564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 w15:restartNumberingAfterBreak="0">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8" w15:restartNumberingAfterBreak="0">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579E1FD7"/>
    <w:multiLevelType w:val="hybridMultilevel"/>
    <w:tmpl w:val="438264A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15:restartNumberingAfterBreak="0">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16" w15:restartNumberingAfterBreak="0">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12"/>
  </w:num>
  <w:num w:numId="7">
    <w:abstractNumId w:val="13"/>
  </w:num>
  <w:num w:numId="8">
    <w:abstractNumId w:val="16"/>
  </w:num>
  <w:num w:numId="9">
    <w:abstractNumId w:val="14"/>
  </w:num>
  <w:num w:numId="10">
    <w:abstractNumId w:val="15"/>
  </w:num>
  <w:num w:numId="11">
    <w:abstractNumId w:val="8"/>
  </w:num>
  <w:num w:numId="12">
    <w:abstractNumId w:val="4"/>
  </w:num>
  <w:num w:numId="13">
    <w:abstractNumId w:val="6"/>
  </w:num>
  <w:num w:numId="14">
    <w:abstractNumId w:val="17"/>
  </w:num>
  <w:num w:numId="15">
    <w:abstractNumId w:val="7"/>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73"/>
    <w:rsid w:val="000217E0"/>
    <w:rsid w:val="00023E81"/>
    <w:rsid w:val="00053925"/>
    <w:rsid w:val="000A05EB"/>
    <w:rsid w:val="000B0FF0"/>
    <w:rsid w:val="000B1287"/>
    <w:rsid w:val="000D6A23"/>
    <w:rsid w:val="000E0827"/>
    <w:rsid w:val="000E0D57"/>
    <w:rsid w:val="000F69A8"/>
    <w:rsid w:val="00110EBB"/>
    <w:rsid w:val="00117B14"/>
    <w:rsid w:val="0012341D"/>
    <w:rsid w:val="001A16F7"/>
    <w:rsid w:val="001A30C2"/>
    <w:rsid w:val="001A780D"/>
    <w:rsid w:val="001C2A76"/>
    <w:rsid w:val="001F49F2"/>
    <w:rsid w:val="001F5629"/>
    <w:rsid w:val="001F6580"/>
    <w:rsid w:val="00220E03"/>
    <w:rsid w:val="00240B92"/>
    <w:rsid w:val="0026437F"/>
    <w:rsid w:val="00272AAF"/>
    <w:rsid w:val="00276E80"/>
    <w:rsid w:val="002842E0"/>
    <w:rsid w:val="00284CD2"/>
    <w:rsid w:val="002A1E5B"/>
    <w:rsid w:val="002A3421"/>
    <w:rsid w:val="002C4266"/>
    <w:rsid w:val="002F1720"/>
    <w:rsid w:val="002F672F"/>
    <w:rsid w:val="002F7A2A"/>
    <w:rsid w:val="00312A8C"/>
    <w:rsid w:val="0032181C"/>
    <w:rsid w:val="00343CCB"/>
    <w:rsid w:val="00367A87"/>
    <w:rsid w:val="00370BE4"/>
    <w:rsid w:val="003A6052"/>
    <w:rsid w:val="003B276C"/>
    <w:rsid w:val="003D21F0"/>
    <w:rsid w:val="003D2888"/>
    <w:rsid w:val="00407203"/>
    <w:rsid w:val="00432292"/>
    <w:rsid w:val="0045031B"/>
    <w:rsid w:val="00452AF1"/>
    <w:rsid w:val="00486F3A"/>
    <w:rsid w:val="004D1096"/>
    <w:rsid w:val="004F7F4A"/>
    <w:rsid w:val="0051213D"/>
    <w:rsid w:val="00516461"/>
    <w:rsid w:val="0052557F"/>
    <w:rsid w:val="0052610D"/>
    <w:rsid w:val="00531699"/>
    <w:rsid w:val="00540879"/>
    <w:rsid w:val="00554971"/>
    <w:rsid w:val="005645DD"/>
    <w:rsid w:val="00571126"/>
    <w:rsid w:val="005859A0"/>
    <w:rsid w:val="00586B91"/>
    <w:rsid w:val="005C3A29"/>
    <w:rsid w:val="005D19D7"/>
    <w:rsid w:val="005D2E22"/>
    <w:rsid w:val="0062393A"/>
    <w:rsid w:val="0064748E"/>
    <w:rsid w:val="00662884"/>
    <w:rsid w:val="0066346A"/>
    <w:rsid w:val="006758F5"/>
    <w:rsid w:val="006820D5"/>
    <w:rsid w:val="006E4FCF"/>
    <w:rsid w:val="00706340"/>
    <w:rsid w:val="00742C67"/>
    <w:rsid w:val="00766014"/>
    <w:rsid w:val="007820FB"/>
    <w:rsid w:val="007962A8"/>
    <w:rsid w:val="007B7818"/>
    <w:rsid w:val="0081396A"/>
    <w:rsid w:val="00827B13"/>
    <w:rsid w:val="00830B85"/>
    <w:rsid w:val="00831F9D"/>
    <w:rsid w:val="00852CB9"/>
    <w:rsid w:val="008F15A3"/>
    <w:rsid w:val="008F6B70"/>
    <w:rsid w:val="00922E01"/>
    <w:rsid w:val="009335F8"/>
    <w:rsid w:val="00936C13"/>
    <w:rsid w:val="00940247"/>
    <w:rsid w:val="009870C7"/>
    <w:rsid w:val="009C1823"/>
    <w:rsid w:val="009F4D01"/>
    <w:rsid w:val="00A0061F"/>
    <w:rsid w:val="00A25028"/>
    <w:rsid w:val="00A53C19"/>
    <w:rsid w:val="00AA1CAD"/>
    <w:rsid w:val="00AF65AF"/>
    <w:rsid w:val="00AF722C"/>
    <w:rsid w:val="00B127CF"/>
    <w:rsid w:val="00B23009"/>
    <w:rsid w:val="00B4122F"/>
    <w:rsid w:val="00B41FA8"/>
    <w:rsid w:val="00B672C2"/>
    <w:rsid w:val="00B9368D"/>
    <w:rsid w:val="00B95F3F"/>
    <w:rsid w:val="00BA3483"/>
    <w:rsid w:val="00BB0874"/>
    <w:rsid w:val="00BC6575"/>
    <w:rsid w:val="00BE0E16"/>
    <w:rsid w:val="00BF623F"/>
    <w:rsid w:val="00C04E41"/>
    <w:rsid w:val="00C06898"/>
    <w:rsid w:val="00C13595"/>
    <w:rsid w:val="00C165C0"/>
    <w:rsid w:val="00C218A0"/>
    <w:rsid w:val="00C30D3D"/>
    <w:rsid w:val="00C37455"/>
    <w:rsid w:val="00C45AF2"/>
    <w:rsid w:val="00C56892"/>
    <w:rsid w:val="00C77D89"/>
    <w:rsid w:val="00C94081"/>
    <w:rsid w:val="00CA38B5"/>
    <w:rsid w:val="00CA55AA"/>
    <w:rsid w:val="00CB041E"/>
    <w:rsid w:val="00CC2C46"/>
    <w:rsid w:val="00CD7E63"/>
    <w:rsid w:val="00CE4FDD"/>
    <w:rsid w:val="00CF3698"/>
    <w:rsid w:val="00D26CA9"/>
    <w:rsid w:val="00D42EF7"/>
    <w:rsid w:val="00D54606"/>
    <w:rsid w:val="00D6337D"/>
    <w:rsid w:val="00D674CA"/>
    <w:rsid w:val="00D902BB"/>
    <w:rsid w:val="00E00C45"/>
    <w:rsid w:val="00E031A4"/>
    <w:rsid w:val="00E60354"/>
    <w:rsid w:val="00E75719"/>
    <w:rsid w:val="00E84B90"/>
    <w:rsid w:val="00E87D65"/>
    <w:rsid w:val="00ED53E7"/>
    <w:rsid w:val="00EE1371"/>
    <w:rsid w:val="00EF240E"/>
    <w:rsid w:val="00F01944"/>
    <w:rsid w:val="00F14CB3"/>
    <w:rsid w:val="00F45BB8"/>
    <w:rsid w:val="00F46E73"/>
    <w:rsid w:val="00F5329A"/>
    <w:rsid w:val="00F566CD"/>
    <w:rsid w:val="00F71E9F"/>
    <w:rsid w:val="00F816CF"/>
    <w:rsid w:val="00FB1055"/>
    <w:rsid w:val="00FE0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05D7"/>
  <w15:docId w15:val="{0171E55C-2629-4C38-B373-363281EE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5DD"/>
  </w:style>
  <w:style w:type="paragraph" w:styleId="Stopka">
    <w:name w:val="footer"/>
    <w:basedOn w:val="Normalny"/>
    <w:link w:val="StopkaZnak"/>
    <w:uiPriority w:val="99"/>
    <w:unhideWhenUsed/>
    <w:rsid w:val="00564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5DD"/>
  </w:style>
  <w:style w:type="paragraph" w:styleId="Tekstdymka">
    <w:name w:val="Balloon Text"/>
    <w:basedOn w:val="Normalny"/>
    <w:link w:val="TekstdymkaZnak"/>
    <w:uiPriority w:val="99"/>
    <w:semiHidden/>
    <w:unhideWhenUsed/>
    <w:rsid w:val="00564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5DD"/>
    <w:rPr>
      <w:rFonts w:ascii="Tahoma" w:hAnsi="Tahoma" w:cs="Tahoma"/>
      <w:sz w:val="16"/>
      <w:szCs w:val="16"/>
    </w:rPr>
  </w:style>
  <w:style w:type="table" w:styleId="Tabela-Siatka">
    <w:name w:val="Table Grid"/>
    <w:basedOn w:val="Standardowy"/>
    <w:uiPriority w:val="39"/>
    <w:rsid w:val="0064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F5629"/>
  </w:style>
  <w:style w:type="paragraph" w:styleId="Akapitzlist">
    <w:name w:val="List Paragraph"/>
    <w:basedOn w:val="Normalny"/>
    <w:uiPriority w:val="34"/>
    <w:qFormat/>
    <w:rsid w:val="001F5629"/>
    <w:pPr>
      <w:spacing w:after="0" w:line="240" w:lineRule="auto"/>
      <w:ind w:left="720"/>
      <w:contextualSpacing/>
    </w:pPr>
    <w:rPr>
      <w:rFonts w:cs="Times New Roman"/>
      <w:sz w:val="24"/>
      <w:szCs w:val="24"/>
      <w:lang w:val="en-US" w:bidi="en-US"/>
    </w:rPr>
  </w:style>
  <w:style w:type="table" w:customStyle="1" w:styleId="Tabela-Siatka1">
    <w:name w:val="Tabela - Siatka1"/>
    <w:basedOn w:val="Standardowy"/>
    <w:next w:val="Tabela-Siatka"/>
    <w:uiPriority w:val="59"/>
    <w:rsid w:val="001F56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5629"/>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1F5629"/>
    <w:rPr>
      <w:rFonts w:ascii="Calibri" w:eastAsia="Times New Roman" w:hAnsi="Calibri" w:cs="Times New Roman"/>
    </w:rPr>
  </w:style>
  <w:style w:type="paragraph" w:styleId="Tytu">
    <w:name w:val="Title"/>
    <w:basedOn w:val="Normalny"/>
    <w:link w:val="TytuZnak"/>
    <w:uiPriority w:val="99"/>
    <w:qFormat/>
    <w:rsid w:val="001F5629"/>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1F5629"/>
    <w:rPr>
      <w:rFonts w:ascii="Times New Roman" w:eastAsia="Times New Roman" w:hAnsi="Times New Roman" w:cs="Times New Roman"/>
      <w:sz w:val="28"/>
      <w:szCs w:val="20"/>
      <w:lang w:eastAsia="pl-PL"/>
    </w:rPr>
  </w:style>
  <w:style w:type="character" w:styleId="Pogrubienie">
    <w:name w:val="Strong"/>
    <w:basedOn w:val="Domylnaczcionkaakapitu"/>
    <w:uiPriority w:val="22"/>
    <w:qFormat/>
    <w:rsid w:val="001F5629"/>
    <w:rPr>
      <w:b/>
      <w:bCs/>
    </w:rPr>
  </w:style>
  <w:style w:type="table" w:customStyle="1" w:styleId="TableNormal">
    <w:name w:val="Table Normal"/>
    <w:uiPriority w:val="2"/>
    <w:semiHidden/>
    <w:unhideWhenUsed/>
    <w:qFormat/>
    <w:rsid w:val="001F56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F5629"/>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1F5629"/>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1F5629"/>
    <w:pPr>
      <w:widowControl w:val="0"/>
      <w:autoSpaceDE w:val="0"/>
      <w:autoSpaceDN w:val="0"/>
      <w:spacing w:after="0" w:line="240" w:lineRule="auto"/>
    </w:pPr>
    <w:rPr>
      <w:rFonts w:ascii="Times New Roman" w:eastAsia="Times New Roman" w:hAnsi="Times New Roman" w:cs="Times New Roman"/>
    </w:rPr>
  </w:style>
  <w:style w:type="table" w:customStyle="1" w:styleId="Tabela-Siatka2">
    <w:name w:val="Tabela - Siatka2"/>
    <w:basedOn w:val="Standardowy"/>
    <w:next w:val="Tabela-Siatka"/>
    <w:uiPriority w:val="39"/>
    <w:rsid w:val="001F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F5629"/>
    <w:rPr>
      <w:color w:val="0000FF"/>
      <w:u w:val="single"/>
    </w:rPr>
  </w:style>
  <w:style w:type="character" w:styleId="UyteHipercze">
    <w:name w:val="FollowedHyperlink"/>
    <w:basedOn w:val="Domylnaczcionkaakapitu"/>
    <w:uiPriority w:val="99"/>
    <w:semiHidden/>
    <w:unhideWhenUsed/>
    <w:rsid w:val="001F5629"/>
    <w:rPr>
      <w:color w:val="800080"/>
      <w:u w:val="single"/>
    </w:rPr>
  </w:style>
  <w:style w:type="paragraph" w:customStyle="1" w:styleId="xl737">
    <w:name w:val="xl737"/>
    <w:basedOn w:val="Normalny"/>
    <w:rsid w:val="001F5629"/>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8">
    <w:name w:val="xl738"/>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9">
    <w:name w:val="xl739"/>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0">
    <w:name w:val="xl740"/>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1">
    <w:name w:val="xl741"/>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2">
    <w:name w:val="xl742"/>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3">
    <w:name w:val="xl743"/>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4">
    <w:name w:val="xl744"/>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5">
    <w:name w:val="xl745"/>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6">
    <w:name w:val="xl746"/>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7">
    <w:name w:val="xl747"/>
    <w:basedOn w:val="Normalny"/>
    <w:rsid w:val="001F56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8">
    <w:name w:val="xl748"/>
    <w:basedOn w:val="Normalny"/>
    <w:rsid w:val="001F562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9">
    <w:name w:val="xl749"/>
    <w:basedOn w:val="Normalny"/>
    <w:rsid w:val="001F56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50">
    <w:name w:val="xl750"/>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1">
    <w:name w:val="xl751"/>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2">
    <w:name w:val="xl752"/>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3">
    <w:name w:val="xl753"/>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4">
    <w:name w:val="xl754"/>
    <w:basedOn w:val="Normalny"/>
    <w:rsid w:val="001F5629"/>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5">
    <w:name w:val="xl755"/>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6">
    <w:name w:val="xl756"/>
    <w:basedOn w:val="Normalny"/>
    <w:rsid w:val="001F562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7">
    <w:name w:val="xl757"/>
    <w:basedOn w:val="Normalny"/>
    <w:rsid w:val="001F56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8">
    <w:name w:val="xl758"/>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9">
    <w:name w:val="xl759"/>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0">
    <w:name w:val="xl760"/>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1">
    <w:name w:val="xl761"/>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2">
    <w:name w:val="xl762"/>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3">
    <w:name w:val="xl763"/>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4">
    <w:name w:val="xl764"/>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5">
    <w:name w:val="xl765"/>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6">
    <w:name w:val="xl766"/>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7">
    <w:name w:val="xl767"/>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8">
    <w:name w:val="xl768"/>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9">
    <w:name w:val="xl769"/>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70">
    <w:name w:val="xl770"/>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numbering" w:customStyle="1" w:styleId="Bezlisty2">
    <w:name w:val="Bez listy2"/>
    <w:next w:val="Bezlisty"/>
    <w:uiPriority w:val="99"/>
    <w:semiHidden/>
    <w:unhideWhenUsed/>
    <w:rsid w:val="0066346A"/>
  </w:style>
  <w:style w:type="paragraph" w:customStyle="1" w:styleId="msonormal0">
    <w:name w:val="msonormal"/>
    <w:basedOn w:val="Normalny"/>
    <w:rsid w:val="006634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8">
    <w:name w:val="xl68"/>
    <w:basedOn w:val="Normalny"/>
    <w:rsid w:val="0066346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70">
    <w:name w:val="xl70"/>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1">
    <w:name w:val="xl71"/>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2">
    <w:name w:val="xl72"/>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3">
    <w:name w:val="xl73"/>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5">
    <w:name w:val="xl75"/>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66346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9">
    <w:name w:val="xl79"/>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2">
    <w:name w:val="xl82"/>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3">
    <w:name w:val="xl83"/>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5">
    <w:name w:val="xl85"/>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6">
    <w:name w:val="xl86"/>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6634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0">
    <w:name w:val="xl90"/>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1">
    <w:name w:val="xl91"/>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4">
    <w:name w:val="xl94"/>
    <w:basedOn w:val="Normalny"/>
    <w:rsid w:val="006634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5">
    <w:name w:val="xl95"/>
    <w:basedOn w:val="Normalny"/>
    <w:rsid w:val="006634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6634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7">
    <w:name w:val="xl97"/>
    <w:basedOn w:val="Normalny"/>
    <w:rsid w:val="006634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98">
    <w:name w:val="xl98"/>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9">
    <w:name w:val="xl99"/>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0">
    <w:name w:val="xl100"/>
    <w:basedOn w:val="Normalny"/>
    <w:rsid w:val="006634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01">
    <w:name w:val="xl101"/>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02">
    <w:name w:val="xl102"/>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pl-PL"/>
    </w:rPr>
  </w:style>
  <w:style w:type="paragraph" w:customStyle="1" w:styleId="xl103">
    <w:name w:val="xl103"/>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05">
    <w:name w:val="xl105"/>
    <w:basedOn w:val="Normalny"/>
    <w:rsid w:val="006634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06">
    <w:name w:val="xl106"/>
    <w:basedOn w:val="Normalny"/>
    <w:rsid w:val="006634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07">
    <w:name w:val="xl107"/>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08">
    <w:name w:val="xl108"/>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109">
    <w:name w:val="xl109"/>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110">
    <w:name w:val="xl110"/>
    <w:basedOn w:val="Normalny"/>
    <w:rsid w:val="006634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1">
    <w:name w:val="xl111"/>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12">
    <w:name w:val="xl112"/>
    <w:basedOn w:val="Normalny"/>
    <w:rsid w:val="006634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13">
    <w:name w:val="xl113"/>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pl-PL"/>
    </w:rPr>
  </w:style>
  <w:style w:type="paragraph" w:customStyle="1" w:styleId="xl115">
    <w:name w:val="xl115"/>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16">
    <w:name w:val="xl116"/>
    <w:basedOn w:val="Normalny"/>
    <w:rsid w:val="006634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17">
    <w:name w:val="xl117"/>
    <w:basedOn w:val="Normalny"/>
    <w:rsid w:val="0066346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18">
    <w:name w:val="xl118"/>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9">
    <w:name w:val="xl119"/>
    <w:basedOn w:val="Normalny"/>
    <w:rsid w:val="006634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20">
    <w:name w:val="xl120"/>
    <w:basedOn w:val="Normalny"/>
    <w:rsid w:val="006634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21">
    <w:name w:val="xl121"/>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22">
    <w:name w:val="xl122"/>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23">
    <w:name w:val="xl123"/>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4">
    <w:name w:val="xl124"/>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25">
    <w:name w:val="xl125"/>
    <w:basedOn w:val="Normalny"/>
    <w:rsid w:val="0066346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26">
    <w:name w:val="xl126"/>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127">
    <w:name w:val="xl127"/>
    <w:basedOn w:val="Normalny"/>
    <w:rsid w:val="0066346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8">
    <w:name w:val="xl128"/>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9">
    <w:name w:val="xl129"/>
    <w:basedOn w:val="Normalny"/>
    <w:rsid w:val="0066346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30">
    <w:name w:val="xl130"/>
    <w:basedOn w:val="Normalny"/>
    <w:rsid w:val="00663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1">
    <w:name w:val="xl131"/>
    <w:basedOn w:val="Normalny"/>
    <w:rsid w:val="00663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2">
    <w:name w:val="xl132"/>
    <w:basedOn w:val="Normalny"/>
    <w:rsid w:val="00663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33">
    <w:name w:val="xl133"/>
    <w:basedOn w:val="Normalny"/>
    <w:rsid w:val="00663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4">
    <w:name w:val="xl134"/>
    <w:basedOn w:val="Normalny"/>
    <w:rsid w:val="00663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5">
    <w:name w:val="xl135"/>
    <w:basedOn w:val="Normalny"/>
    <w:rsid w:val="0066346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36">
    <w:name w:val="xl136"/>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37">
    <w:name w:val="xl137"/>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38">
    <w:name w:val="xl138"/>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39">
    <w:name w:val="xl139"/>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0">
    <w:name w:val="xl140"/>
    <w:basedOn w:val="Normalny"/>
    <w:rsid w:val="0066346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1">
    <w:name w:val="xl141"/>
    <w:basedOn w:val="Normalny"/>
    <w:rsid w:val="006634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2">
    <w:name w:val="xl142"/>
    <w:basedOn w:val="Normalny"/>
    <w:rsid w:val="006634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3">
    <w:name w:val="xl143"/>
    <w:basedOn w:val="Normalny"/>
    <w:rsid w:val="006634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4">
    <w:name w:val="xl144"/>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5">
    <w:name w:val="xl145"/>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46">
    <w:name w:val="xl146"/>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47">
    <w:name w:val="xl147"/>
    <w:basedOn w:val="Normalny"/>
    <w:rsid w:val="006634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8">
    <w:name w:val="xl148"/>
    <w:basedOn w:val="Normalny"/>
    <w:rsid w:val="0066346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49">
    <w:name w:val="xl149"/>
    <w:basedOn w:val="Normalny"/>
    <w:rsid w:val="0066346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50">
    <w:name w:val="xl150"/>
    <w:basedOn w:val="Normalny"/>
    <w:rsid w:val="006634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51">
    <w:name w:val="xl151"/>
    <w:basedOn w:val="Normalny"/>
    <w:rsid w:val="0066346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2">
    <w:name w:val="xl152"/>
    <w:basedOn w:val="Normalny"/>
    <w:rsid w:val="0066346A"/>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3">
    <w:name w:val="xl153"/>
    <w:basedOn w:val="Normalny"/>
    <w:rsid w:val="0066346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4">
    <w:name w:val="xl154"/>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5">
    <w:name w:val="xl155"/>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56">
    <w:name w:val="xl156"/>
    <w:basedOn w:val="Normalny"/>
    <w:rsid w:val="006634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57">
    <w:name w:val="xl157"/>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58">
    <w:name w:val="xl158"/>
    <w:basedOn w:val="Normalny"/>
    <w:rsid w:val="00663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59">
    <w:name w:val="xl159"/>
    <w:basedOn w:val="Normalny"/>
    <w:rsid w:val="006634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60">
    <w:name w:val="xl160"/>
    <w:basedOn w:val="Normalny"/>
    <w:rsid w:val="0066346A"/>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61">
    <w:name w:val="xl161"/>
    <w:basedOn w:val="Normalny"/>
    <w:rsid w:val="006634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162">
    <w:name w:val="xl162"/>
    <w:basedOn w:val="Normalny"/>
    <w:rsid w:val="0066346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63">
    <w:name w:val="xl163"/>
    <w:basedOn w:val="Normalny"/>
    <w:rsid w:val="0066346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64">
    <w:name w:val="xl164"/>
    <w:basedOn w:val="Normalny"/>
    <w:rsid w:val="006634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65">
    <w:name w:val="xl165"/>
    <w:basedOn w:val="Normalny"/>
    <w:rsid w:val="006634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66">
    <w:name w:val="xl166"/>
    <w:basedOn w:val="Normalny"/>
    <w:rsid w:val="006634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67">
    <w:name w:val="xl167"/>
    <w:basedOn w:val="Normalny"/>
    <w:rsid w:val="006634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68">
    <w:name w:val="xl168"/>
    <w:basedOn w:val="Normalny"/>
    <w:rsid w:val="006634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69">
    <w:name w:val="xl169"/>
    <w:basedOn w:val="Normalny"/>
    <w:rsid w:val="006634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70">
    <w:name w:val="xl170"/>
    <w:basedOn w:val="Normalny"/>
    <w:rsid w:val="006634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pl-PL"/>
    </w:rPr>
  </w:style>
  <w:style w:type="paragraph" w:customStyle="1" w:styleId="xl171">
    <w:name w:val="xl171"/>
    <w:basedOn w:val="Normalny"/>
    <w:rsid w:val="0066346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pl-PL"/>
    </w:rPr>
  </w:style>
  <w:style w:type="paragraph" w:customStyle="1" w:styleId="xl172">
    <w:name w:val="xl172"/>
    <w:basedOn w:val="Normalny"/>
    <w:rsid w:val="0066346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pl-PL"/>
    </w:rPr>
  </w:style>
  <w:style w:type="paragraph" w:customStyle="1" w:styleId="xl173">
    <w:name w:val="xl173"/>
    <w:basedOn w:val="Normalny"/>
    <w:rsid w:val="006634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74">
    <w:name w:val="xl174"/>
    <w:basedOn w:val="Normalny"/>
    <w:rsid w:val="006634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75">
    <w:name w:val="xl175"/>
    <w:basedOn w:val="Normalny"/>
    <w:rsid w:val="0066346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176">
    <w:name w:val="xl176"/>
    <w:basedOn w:val="Normalny"/>
    <w:rsid w:val="0066346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177">
    <w:name w:val="xl177"/>
    <w:basedOn w:val="Normalny"/>
    <w:rsid w:val="0066346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l-PL"/>
    </w:rPr>
  </w:style>
  <w:style w:type="paragraph" w:customStyle="1" w:styleId="xl178">
    <w:name w:val="xl178"/>
    <w:basedOn w:val="Normalny"/>
    <w:rsid w:val="006634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79">
    <w:name w:val="xl179"/>
    <w:basedOn w:val="Normalny"/>
    <w:rsid w:val="0066346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80">
    <w:name w:val="xl180"/>
    <w:basedOn w:val="Normalny"/>
    <w:rsid w:val="0066346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81">
    <w:name w:val="xl181"/>
    <w:basedOn w:val="Normalny"/>
    <w:rsid w:val="006634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pl-PL"/>
    </w:rPr>
  </w:style>
  <w:style w:type="paragraph" w:customStyle="1" w:styleId="xl182">
    <w:name w:val="xl182"/>
    <w:basedOn w:val="Normalny"/>
    <w:rsid w:val="0066346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pl-PL"/>
    </w:rPr>
  </w:style>
  <w:style w:type="paragraph" w:customStyle="1" w:styleId="xl183">
    <w:name w:val="xl183"/>
    <w:basedOn w:val="Normalny"/>
    <w:rsid w:val="0066346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pl-PL"/>
    </w:rPr>
  </w:style>
  <w:style w:type="numbering" w:customStyle="1" w:styleId="Bezlisty3">
    <w:name w:val="Bez listy3"/>
    <w:next w:val="Bezlisty"/>
    <w:uiPriority w:val="99"/>
    <w:semiHidden/>
    <w:unhideWhenUsed/>
    <w:rsid w:val="00CF3698"/>
  </w:style>
  <w:style w:type="paragraph" w:customStyle="1" w:styleId="font5">
    <w:name w:val="font5"/>
    <w:basedOn w:val="Normalny"/>
    <w:rsid w:val="00922E01"/>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922E01"/>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922E01"/>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font8">
    <w:name w:val="font8"/>
    <w:basedOn w:val="Normalny"/>
    <w:rsid w:val="00922E01"/>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5">
    <w:name w:val="xl65"/>
    <w:basedOn w:val="Normalny"/>
    <w:rsid w:val="00922E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6">
    <w:name w:val="xl66"/>
    <w:basedOn w:val="Normalny"/>
    <w:rsid w:val="00922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650">
      <w:bodyDiv w:val="1"/>
      <w:marLeft w:val="0"/>
      <w:marRight w:val="0"/>
      <w:marTop w:val="0"/>
      <w:marBottom w:val="0"/>
      <w:divBdr>
        <w:top w:val="none" w:sz="0" w:space="0" w:color="auto"/>
        <w:left w:val="none" w:sz="0" w:space="0" w:color="auto"/>
        <w:bottom w:val="none" w:sz="0" w:space="0" w:color="auto"/>
        <w:right w:val="none" w:sz="0" w:space="0" w:color="auto"/>
      </w:divBdr>
    </w:div>
    <w:div w:id="12340964">
      <w:bodyDiv w:val="1"/>
      <w:marLeft w:val="0"/>
      <w:marRight w:val="0"/>
      <w:marTop w:val="0"/>
      <w:marBottom w:val="0"/>
      <w:divBdr>
        <w:top w:val="none" w:sz="0" w:space="0" w:color="auto"/>
        <w:left w:val="none" w:sz="0" w:space="0" w:color="auto"/>
        <w:bottom w:val="none" w:sz="0" w:space="0" w:color="auto"/>
        <w:right w:val="none" w:sz="0" w:space="0" w:color="auto"/>
      </w:divBdr>
    </w:div>
    <w:div w:id="57751806">
      <w:bodyDiv w:val="1"/>
      <w:marLeft w:val="0"/>
      <w:marRight w:val="0"/>
      <w:marTop w:val="0"/>
      <w:marBottom w:val="0"/>
      <w:divBdr>
        <w:top w:val="none" w:sz="0" w:space="0" w:color="auto"/>
        <w:left w:val="none" w:sz="0" w:space="0" w:color="auto"/>
        <w:bottom w:val="none" w:sz="0" w:space="0" w:color="auto"/>
        <w:right w:val="none" w:sz="0" w:space="0" w:color="auto"/>
      </w:divBdr>
    </w:div>
    <w:div w:id="66732390">
      <w:bodyDiv w:val="1"/>
      <w:marLeft w:val="0"/>
      <w:marRight w:val="0"/>
      <w:marTop w:val="0"/>
      <w:marBottom w:val="0"/>
      <w:divBdr>
        <w:top w:val="none" w:sz="0" w:space="0" w:color="auto"/>
        <w:left w:val="none" w:sz="0" w:space="0" w:color="auto"/>
        <w:bottom w:val="none" w:sz="0" w:space="0" w:color="auto"/>
        <w:right w:val="none" w:sz="0" w:space="0" w:color="auto"/>
      </w:divBdr>
    </w:div>
    <w:div w:id="88430050">
      <w:bodyDiv w:val="1"/>
      <w:marLeft w:val="0"/>
      <w:marRight w:val="0"/>
      <w:marTop w:val="0"/>
      <w:marBottom w:val="0"/>
      <w:divBdr>
        <w:top w:val="none" w:sz="0" w:space="0" w:color="auto"/>
        <w:left w:val="none" w:sz="0" w:space="0" w:color="auto"/>
        <w:bottom w:val="none" w:sz="0" w:space="0" w:color="auto"/>
        <w:right w:val="none" w:sz="0" w:space="0" w:color="auto"/>
      </w:divBdr>
    </w:div>
    <w:div w:id="179438892">
      <w:bodyDiv w:val="1"/>
      <w:marLeft w:val="0"/>
      <w:marRight w:val="0"/>
      <w:marTop w:val="0"/>
      <w:marBottom w:val="0"/>
      <w:divBdr>
        <w:top w:val="none" w:sz="0" w:space="0" w:color="auto"/>
        <w:left w:val="none" w:sz="0" w:space="0" w:color="auto"/>
        <w:bottom w:val="none" w:sz="0" w:space="0" w:color="auto"/>
        <w:right w:val="none" w:sz="0" w:space="0" w:color="auto"/>
      </w:divBdr>
    </w:div>
    <w:div w:id="205796374">
      <w:bodyDiv w:val="1"/>
      <w:marLeft w:val="0"/>
      <w:marRight w:val="0"/>
      <w:marTop w:val="0"/>
      <w:marBottom w:val="0"/>
      <w:divBdr>
        <w:top w:val="none" w:sz="0" w:space="0" w:color="auto"/>
        <w:left w:val="none" w:sz="0" w:space="0" w:color="auto"/>
        <w:bottom w:val="none" w:sz="0" w:space="0" w:color="auto"/>
        <w:right w:val="none" w:sz="0" w:space="0" w:color="auto"/>
      </w:divBdr>
    </w:div>
    <w:div w:id="213270862">
      <w:bodyDiv w:val="1"/>
      <w:marLeft w:val="0"/>
      <w:marRight w:val="0"/>
      <w:marTop w:val="0"/>
      <w:marBottom w:val="0"/>
      <w:divBdr>
        <w:top w:val="none" w:sz="0" w:space="0" w:color="auto"/>
        <w:left w:val="none" w:sz="0" w:space="0" w:color="auto"/>
        <w:bottom w:val="none" w:sz="0" w:space="0" w:color="auto"/>
        <w:right w:val="none" w:sz="0" w:space="0" w:color="auto"/>
      </w:divBdr>
    </w:div>
    <w:div w:id="247232284">
      <w:bodyDiv w:val="1"/>
      <w:marLeft w:val="0"/>
      <w:marRight w:val="0"/>
      <w:marTop w:val="0"/>
      <w:marBottom w:val="0"/>
      <w:divBdr>
        <w:top w:val="none" w:sz="0" w:space="0" w:color="auto"/>
        <w:left w:val="none" w:sz="0" w:space="0" w:color="auto"/>
        <w:bottom w:val="none" w:sz="0" w:space="0" w:color="auto"/>
        <w:right w:val="none" w:sz="0" w:space="0" w:color="auto"/>
      </w:divBdr>
    </w:div>
    <w:div w:id="256209109">
      <w:bodyDiv w:val="1"/>
      <w:marLeft w:val="0"/>
      <w:marRight w:val="0"/>
      <w:marTop w:val="0"/>
      <w:marBottom w:val="0"/>
      <w:divBdr>
        <w:top w:val="none" w:sz="0" w:space="0" w:color="auto"/>
        <w:left w:val="none" w:sz="0" w:space="0" w:color="auto"/>
        <w:bottom w:val="none" w:sz="0" w:space="0" w:color="auto"/>
        <w:right w:val="none" w:sz="0" w:space="0" w:color="auto"/>
      </w:divBdr>
    </w:div>
    <w:div w:id="279533941">
      <w:bodyDiv w:val="1"/>
      <w:marLeft w:val="0"/>
      <w:marRight w:val="0"/>
      <w:marTop w:val="0"/>
      <w:marBottom w:val="0"/>
      <w:divBdr>
        <w:top w:val="none" w:sz="0" w:space="0" w:color="auto"/>
        <w:left w:val="none" w:sz="0" w:space="0" w:color="auto"/>
        <w:bottom w:val="none" w:sz="0" w:space="0" w:color="auto"/>
        <w:right w:val="none" w:sz="0" w:space="0" w:color="auto"/>
      </w:divBdr>
    </w:div>
    <w:div w:id="284623443">
      <w:bodyDiv w:val="1"/>
      <w:marLeft w:val="0"/>
      <w:marRight w:val="0"/>
      <w:marTop w:val="0"/>
      <w:marBottom w:val="0"/>
      <w:divBdr>
        <w:top w:val="none" w:sz="0" w:space="0" w:color="auto"/>
        <w:left w:val="none" w:sz="0" w:space="0" w:color="auto"/>
        <w:bottom w:val="none" w:sz="0" w:space="0" w:color="auto"/>
        <w:right w:val="none" w:sz="0" w:space="0" w:color="auto"/>
      </w:divBdr>
    </w:div>
    <w:div w:id="349645987">
      <w:bodyDiv w:val="1"/>
      <w:marLeft w:val="0"/>
      <w:marRight w:val="0"/>
      <w:marTop w:val="0"/>
      <w:marBottom w:val="0"/>
      <w:divBdr>
        <w:top w:val="none" w:sz="0" w:space="0" w:color="auto"/>
        <w:left w:val="none" w:sz="0" w:space="0" w:color="auto"/>
        <w:bottom w:val="none" w:sz="0" w:space="0" w:color="auto"/>
        <w:right w:val="none" w:sz="0" w:space="0" w:color="auto"/>
      </w:divBdr>
    </w:div>
    <w:div w:id="402602074">
      <w:bodyDiv w:val="1"/>
      <w:marLeft w:val="0"/>
      <w:marRight w:val="0"/>
      <w:marTop w:val="0"/>
      <w:marBottom w:val="0"/>
      <w:divBdr>
        <w:top w:val="none" w:sz="0" w:space="0" w:color="auto"/>
        <w:left w:val="none" w:sz="0" w:space="0" w:color="auto"/>
        <w:bottom w:val="none" w:sz="0" w:space="0" w:color="auto"/>
        <w:right w:val="none" w:sz="0" w:space="0" w:color="auto"/>
      </w:divBdr>
    </w:div>
    <w:div w:id="423184349">
      <w:bodyDiv w:val="1"/>
      <w:marLeft w:val="0"/>
      <w:marRight w:val="0"/>
      <w:marTop w:val="0"/>
      <w:marBottom w:val="0"/>
      <w:divBdr>
        <w:top w:val="none" w:sz="0" w:space="0" w:color="auto"/>
        <w:left w:val="none" w:sz="0" w:space="0" w:color="auto"/>
        <w:bottom w:val="none" w:sz="0" w:space="0" w:color="auto"/>
        <w:right w:val="none" w:sz="0" w:space="0" w:color="auto"/>
      </w:divBdr>
    </w:div>
    <w:div w:id="466246336">
      <w:bodyDiv w:val="1"/>
      <w:marLeft w:val="0"/>
      <w:marRight w:val="0"/>
      <w:marTop w:val="0"/>
      <w:marBottom w:val="0"/>
      <w:divBdr>
        <w:top w:val="none" w:sz="0" w:space="0" w:color="auto"/>
        <w:left w:val="none" w:sz="0" w:space="0" w:color="auto"/>
        <w:bottom w:val="none" w:sz="0" w:space="0" w:color="auto"/>
        <w:right w:val="none" w:sz="0" w:space="0" w:color="auto"/>
      </w:divBdr>
    </w:div>
    <w:div w:id="490875906">
      <w:bodyDiv w:val="1"/>
      <w:marLeft w:val="0"/>
      <w:marRight w:val="0"/>
      <w:marTop w:val="0"/>
      <w:marBottom w:val="0"/>
      <w:divBdr>
        <w:top w:val="none" w:sz="0" w:space="0" w:color="auto"/>
        <w:left w:val="none" w:sz="0" w:space="0" w:color="auto"/>
        <w:bottom w:val="none" w:sz="0" w:space="0" w:color="auto"/>
        <w:right w:val="none" w:sz="0" w:space="0" w:color="auto"/>
      </w:divBdr>
    </w:div>
    <w:div w:id="509488111">
      <w:bodyDiv w:val="1"/>
      <w:marLeft w:val="0"/>
      <w:marRight w:val="0"/>
      <w:marTop w:val="0"/>
      <w:marBottom w:val="0"/>
      <w:divBdr>
        <w:top w:val="none" w:sz="0" w:space="0" w:color="auto"/>
        <w:left w:val="none" w:sz="0" w:space="0" w:color="auto"/>
        <w:bottom w:val="none" w:sz="0" w:space="0" w:color="auto"/>
        <w:right w:val="none" w:sz="0" w:space="0" w:color="auto"/>
      </w:divBdr>
    </w:div>
    <w:div w:id="563221231">
      <w:bodyDiv w:val="1"/>
      <w:marLeft w:val="0"/>
      <w:marRight w:val="0"/>
      <w:marTop w:val="0"/>
      <w:marBottom w:val="0"/>
      <w:divBdr>
        <w:top w:val="none" w:sz="0" w:space="0" w:color="auto"/>
        <w:left w:val="none" w:sz="0" w:space="0" w:color="auto"/>
        <w:bottom w:val="none" w:sz="0" w:space="0" w:color="auto"/>
        <w:right w:val="none" w:sz="0" w:space="0" w:color="auto"/>
      </w:divBdr>
    </w:div>
    <w:div w:id="580020585">
      <w:bodyDiv w:val="1"/>
      <w:marLeft w:val="0"/>
      <w:marRight w:val="0"/>
      <w:marTop w:val="0"/>
      <w:marBottom w:val="0"/>
      <w:divBdr>
        <w:top w:val="none" w:sz="0" w:space="0" w:color="auto"/>
        <w:left w:val="none" w:sz="0" w:space="0" w:color="auto"/>
        <w:bottom w:val="none" w:sz="0" w:space="0" w:color="auto"/>
        <w:right w:val="none" w:sz="0" w:space="0" w:color="auto"/>
      </w:divBdr>
    </w:div>
    <w:div w:id="581449098">
      <w:bodyDiv w:val="1"/>
      <w:marLeft w:val="0"/>
      <w:marRight w:val="0"/>
      <w:marTop w:val="0"/>
      <w:marBottom w:val="0"/>
      <w:divBdr>
        <w:top w:val="none" w:sz="0" w:space="0" w:color="auto"/>
        <w:left w:val="none" w:sz="0" w:space="0" w:color="auto"/>
        <w:bottom w:val="none" w:sz="0" w:space="0" w:color="auto"/>
        <w:right w:val="none" w:sz="0" w:space="0" w:color="auto"/>
      </w:divBdr>
    </w:div>
    <w:div w:id="595869072">
      <w:bodyDiv w:val="1"/>
      <w:marLeft w:val="0"/>
      <w:marRight w:val="0"/>
      <w:marTop w:val="0"/>
      <w:marBottom w:val="0"/>
      <w:divBdr>
        <w:top w:val="none" w:sz="0" w:space="0" w:color="auto"/>
        <w:left w:val="none" w:sz="0" w:space="0" w:color="auto"/>
        <w:bottom w:val="none" w:sz="0" w:space="0" w:color="auto"/>
        <w:right w:val="none" w:sz="0" w:space="0" w:color="auto"/>
      </w:divBdr>
    </w:div>
    <w:div w:id="633874692">
      <w:bodyDiv w:val="1"/>
      <w:marLeft w:val="0"/>
      <w:marRight w:val="0"/>
      <w:marTop w:val="0"/>
      <w:marBottom w:val="0"/>
      <w:divBdr>
        <w:top w:val="none" w:sz="0" w:space="0" w:color="auto"/>
        <w:left w:val="none" w:sz="0" w:space="0" w:color="auto"/>
        <w:bottom w:val="none" w:sz="0" w:space="0" w:color="auto"/>
        <w:right w:val="none" w:sz="0" w:space="0" w:color="auto"/>
      </w:divBdr>
    </w:div>
    <w:div w:id="639960758">
      <w:bodyDiv w:val="1"/>
      <w:marLeft w:val="0"/>
      <w:marRight w:val="0"/>
      <w:marTop w:val="0"/>
      <w:marBottom w:val="0"/>
      <w:divBdr>
        <w:top w:val="none" w:sz="0" w:space="0" w:color="auto"/>
        <w:left w:val="none" w:sz="0" w:space="0" w:color="auto"/>
        <w:bottom w:val="none" w:sz="0" w:space="0" w:color="auto"/>
        <w:right w:val="none" w:sz="0" w:space="0" w:color="auto"/>
      </w:divBdr>
    </w:div>
    <w:div w:id="653922063">
      <w:bodyDiv w:val="1"/>
      <w:marLeft w:val="0"/>
      <w:marRight w:val="0"/>
      <w:marTop w:val="0"/>
      <w:marBottom w:val="0"/>
      <w:divBdr>
        <w:top w:val="none" w:sz="0" w:space="0" w:color="auto"/>
        <w:left w:val="none" w:sz="0" w:space="0" w:color="auto"/>
        <w:bottom w:val="none" w:sz="0" w:space="0" w:color="auto"/>
        <w:right w:val="none" w:sz="0" w:space="0" w:color="auto"/>
      </w:divBdr>
    </w:div>
    <w:div w:id="658996553">
      <w:bodyDiv w:val="1"/>
      <w:marLeft w:val="0"/>
      <w:marRight w:val="0"/>
      <w:marTop w:val="0"/>
      <w:marBottom w:val="0"/>
      <w:divBdr>
        <w:top w:val="none" w:sz="0" w:space="0" w:color="auto"/>
        <w:left w:val="none" w:sz="0" w:space="0" w:color="auto"/>
        <w:bottom w:val="none" w:sz="0" w:space="0" w:color="auto"/>
        <w:right w:val="none" w:sz="0" w:space="0" w:color="auto"/>
      </w:divBdr>
    </w:div>
    <w:div w:id="662898223">
      <w:bodyDiv w:val="1"/>
      <w:marLeft w:val="0"/>
      <w:marRight w:val="0"/>
      <w:marTop w:val="0"/>
      <w:marBottom w:val="0"/>
      <w:divBdr>
        <w:top w:val="none" w:sz="0" w:space="0" w:color="auto"/>
        <w:left w:val="none" w:sz="0" w:space="0" w:color="auto"/>
        <w:bottom w:val="none" w:sz="0" w:space="0" w:color="auto"/>
        <w:right w:val="none" w:sz="0" w:space="0" w:color="auto"/>
      </w:divBdr>
    </w:div>
    <w:div w:id="668603812">
      <w:bodyDiv w:val="1"/>
      <w:marLeft w:val="0"/>
      <w:marRight w:val="0"/>
      <w:marTop w:val="0"/>
      <w:marBottom w:val="0"/>
      <w:divBdr>
        <w:top w:val="none" w:sz="0" w:space="0" w:color="auto"/>
        <w:left w:val="none" w:sz="0" w:space="0" w:color="auto"/>
        <w:bottom w:val="none" w:sz="0" w:space="0" w:color="auto"/>
        <w:right w:val="none" w:sz="0" w:space="0" w:color="auto"/>
      </w:divBdr>
    </w:div>
    <w:div w:id="672994565">
      <w:bodyDiv w:val="1"/>
      <w:marLeft w:val="0"/>
      <w:marRight w:val="0"/>
      <w:marTop w:val="0"/>
      <w:marBottom w:val="0"/>
      <w:divBdr>
        <w:top w:val="none" w:sz="0" w:space="0" w:color="auto"/>
        <w:left w:val="none" w:sz="0" w:space="0" w:color="auto"/>
        <w:bottom w:val="none" w:sz="0" w:space="0" w:color="auto"/>
        <w:right w:val="none" w:sz="0" w:space="0" w:color="auto"/>
      </w:divBdr>
    </w:div>
    <w:div w:id="674185464">
      <w:bodyDiv w:val="1"/>
      <w:marLeft w:val="0"/>
      <w:marRight w:val="0"/>
      <w:marTop w:val="0"/>
      <w:marBottom w:val="0"/>
      <w:divBdr>
        <w:top w:val="none" w:sz="0" w:space="0" w:color="auto"/>
        <w:left w:val="none" w:sz="0" w:space="0" w:color="auto"/>
        <w:bottom w:val="none" w:sz="0" w:space="0" w:color="auto"/>
        <w:right w:val="none" w:sz="0" w:space="0" w:color="auto"/>
      </w:divBdr>
    </w:div>
    <w:div w:id="686057793">
      <w:bodyDiv w:val="1"/>
      <w:marLeft w:val="0"/>
      <w:marRight w:val="0"/>
      <w:marTop w:val="0"/>
      <w:marBottom w:val="0"/>
      <w:divBdr>
        <w:top w:val="none" w:sz="0" w:space="0" w:color="auto"/>
        <w:left w:val="none" w:sz="0" w:space="0" w:color="auto"/>
        <w:bottom w:val="none" w:sz="0" w:space="0" w:color="auto"/>
        <w:right w:val="none" w:sz="0" w:space="0" w:color="auto"/>
      </w:divBdr>
    </w:div>
    <w:div w:id="710500129">
      <w:bodyDiv w:val="1"/>
      <w:marLeft w:val="0"/>
      <w:marRight w:val="0"/>
      <w:marTop w:val="0"/>
      <w:marBottom w:val="0"/>
      <w:divBdr>
        <w:top w:val="none" w:sz="0" w:space="0" w:color="auto"/>
        <w:left w:val="none" w:sz="0" w:space="0" w:color="auto"/>
        <w:bottom w:val="none" w:sz="0" w:space="0" w:color="auto"/>
        <w:right w:val="none" w:sz="0" w:space="0" w:color="auto"/>
      </w:divBdr>
    </w:div>
    <w:div w:id="714424417">
      <w:bodyDiv w:val="1"/>
      <w:marLeft w:val="0"/>
      <w:marRight w:val="0"/>
      <w:marTop w:val="0"/>
      <w:marBottom w:val="0"/>
      <w:divBdr>
        <w:top w:val="none" w:sz="0" w:space="0" w:color="auto"/>
        <w:left w:val="none" w:sz="0" w:space="0" w:color="auto"/>
        <w:bottom w:val="none" w:sz="0" w:space="0" w:color="auto"/>
        <w:right w:val="none" w:sz="0" w:space="0" w:color="auto"/>
      </w:divBdr>
    </w:div>
    <w:div w:id="805123406">
      <w:bodyDiv w:val="1"/>
      <w:marLeft w:val="0"/>
      <w:marRight w:val="0"/>
      <w:marTop w:val="0"/>
      <w:marBottom w:val="0"/>
      <w:divBdr>
        <w:top w:val="none" w:sz="0" w:space="0" w:color="auto"/>
        <w:left w:val="none" w:sz="0" w:space="0" w:color="auto"/>
        <w:bottom w:val="none" w:sz="0" w:space="0" w:color="auto"/>
        <w:right w:val="none" w:sz="0" w:space="0" w:color="auto"/>
      </w:divBdr>
    </w:div>
    <w:div w:id="807481800">
      <w:bodyDiv w:val="1"/>
      <w:marLeft w:val="0"/>
      <w:marRight w:val="0"/>
      <w:marTop w:val="0"/>
      <w:marBottom w:val="0"/>
      <w:divBdr>
        <w:top w:val="none" w:sz="0" w:space="0" w:color="auto"/>
        <w:left w:val="none" w:sz="0" w:space="0" w:color="auto"/>
        <w:bottom w:val="none" w:sz="0" w:space="0" w:color="auto"/>
        <w:right w:val="none" w:sz="0" w:space="0" w:color="auto"/>
      </w:divBdr>
    </w:div>
    <w:div w:id="863175491">
      <w:bodyDiv w:val="1"/>
      <w:marLeft w:val="0"/>
      <w:marRight w:val="0"/>
      <w:marTop w:val="0"/>
      <w:marBottom w:val="0"/>
      <w:divBdr>
        <w:top w:val="none" w:sz="0" w:space="0" w:color="auto"/>
        <w:left w:val="none" w:sz="0" w:space="0" w:color="auto"/>
        <w:bottom w:val="none" w:sz="0" w:space="0" w:color="auto"/>
        <w:right w:val="none" w:sz="0" w:space="0" w:color="auto"/>
      </w:divBdr>
    </w:div>
    <w:div w:id="898638549">
      <w:bodyDiv w:val="1"/>
      <w:marLeft w:val="0"/>
      <w:marRight w:val="0"/>
      <w:marTop w:val="0"/>
      <w:marBottom w:val="0"/>
      <w:divBdr>
        <w:top w:val="none" w:sz="0" w:space="0" w:color="auto"/>
        <w:left w:val="none" w:sz="0" w:space="0" w:color="auto"/>
        <w:bottom w:val="none" w:sz="0" w:space="0" w:color="auto"/>
        <w:right w:val="none" w:sz="0" w:space="0" w:color="auto"/>
      </w:divBdr>
    </w:div>
    <w:div w:id="906111582">
      <w:bodyDiv w:val="1"/>
      <w:marLeft w:val="0"/>
      <w:marRight w:val="0"/>
      <w:marTop w:val="0"/>
      <w:marBottom w:val="0"/>
      <w:divBdr>
        <w:top w:val="none" w:sz="0" w:space="0" w:color="auto"/>
        <w:left w:val="none" w:sz="0" w:space="0" w:color="auto"/>
        <w:bottom w:val="none" w:sz="0" w:space="0" w:color="auto"/>
        <w:right w:val="none" w:sz="0" w:space="0" w:color="auto"/>
      </w:divBdr>
    </w:div>
    <w:div w:id="911542586">
      <w:bodyDiv w:val="1"/>
      <w:marLeft w:val="0"/>
      <w:marRight w:val="0"/>
      <w:marTop w:val="0"/>
      <w:marBottom w:val="0"/>
      <w:divBdr>
        <w:top w:val="none" w:sz="0" w:space="0" w:color="auto"/>
        <w:left w:val="none" w:sz="0" w:space="0" w:color="auto"/>
        <w:bottom w:val="none" w:sz="0" w:space="0" w:color="auto"/>
        <w:right w:val="none" w:sz="0" w:space="0" w:color="auto"/>
      </w:divBdr>
    </w:div>
    <w:div w:id="925653605">
      <w:bodyDiv w:val="1"/>
      <w:marLeft w:val="0"/>
      <w:marRight w:val="0"/>
      <w:marTop w:val="0"/>
      <w:marBottom w:val="0"/>
      <w:divBdr>
        <w:top w:val="none" w:sz="0" w:space="0" w:color="auto"/>
        <w:left w:val="none" w:sz="0" w:space="0" w:color="auto"/>
        <w:bottom w:val="none" w:sz="0" w:space="0" w:color="auto"/>
        <w:right w:val="none" w:sz="0" w:space="0" w:color="auto"/>
      </w:divBdr>
    </w:div>
    <w:div w:id="930163831">
      <w:bodyDiv w:val="1"/>
      <w:marLeft w:val="0"/>
      <w:marRight w:val="0"/>
      <w:marTop w:val="0"/>
      <w:marBottom w:val="0"/>
      <w:divBdr>
        <w:top w:val="none" w:sz="0" w:space="0" w:color="auto"/>
        <w:left w:val="none" w:sz="0" w:space="0" w:color="auto"/>
        <w:bottom w:val="none" w:sz="0" w:space="0" w:color="auto"/>
        <w:right w:val="none" w:sz="0" w:space="0" w:color="auto"/>
      </w:divBdr>
    </w:div>
    <w:div w:id="980887802">
      <w:bodyDiv w:val="1"/>
      <w:marLeft w:val="0"/>
      <w:marRight w:val="0"/>
      <w:marTop w:val="0"/>
      <w:marBottom w:val="0"/>
      <w:divBdr>
        <w:top w:val="none" w:sz="0" w:space="0" w:color="auto"/>
        <w:left w:val="none" w:sz="0" w:space="0" w:color="auto"/>
        <w:bottom w:val="none" w:sz="0" w:space="0" w:color="auto"/>
        <w:right w:val="none" w:sz="0" w:space="0" w:color="auto"/>
      </w:divBdr>
    </w:div>
    <w:div w:id="1001276370">
      <w:bodyDiv w:val="1"/>
      <w:marLeft w:val="0"/>
      <w:marRight w:val="0"/>
      <w:marTop w:val="0"/>
      <w:marBottom w:val="0"/>
      <w:divBdr>
        <w:top w:val="none" w:sz="0" w:space="0" w:color="auto"/>
        <w:left w:val="none" w:sz="0" w:space="0" w:color="auto"/>
        <w:bottom w:val="none" w:sz="0" w:space="0" w:color="auto"/>
        <w:right w:val="none" w:sz="0" w:space="0" w:color="auto"/>
      </w:divBdr>
    </w:div>
    <w:div w:id="1009716413">
      <w:bodyDiv w:val="1"/>
      <w:marLeft w:val="0"/>
      <w:marRight w:val="0"/>
      <w:marTop w:val="0"/>
      <w:marBottom w:val="0"/>
      <w:divBdr>
        <w:top w:val="none" w:sz="0" w:space="0" w:color="auto"/>
        <w:left w:val="none" w:sz="0" w:space="0" w:color="auto"/>
        <w:bottom w:val="none" w:sz="0" w:space="0" w:color="auto"/>
        <w:right w:val="none" w:sz="0" w:space="0" w:color="auto"/>
      </w:divBdr>
    </w:div>
    <w:div w:id="1041322481">
      <w:bodyDiv w:val="1"/>
      <w:marLeft w:val="0"/>
      <w:marRight w:val="0"/>
      <w:marTop w:val="0"/>
      <w:marBottom w:val="0"/>
      <w:divBdr>
        <w:top w:val="none" w:sz="0" w:space="0" w:color="auto"/>
        <w:left w:val="none" w:sz="0" w:space="0" w:color="auto"/>
        <w:bottom w:val="none" w:sz="0" w:space="0" w:color="auto"/>
        <w:right w:val="none" w:sz="0" w:space="0" w:color="auto"/>
      </w:divBdr>
    </w:div>
    <w:div w:id="1061245345">
      <w:bodyDiv w:val="1"/>
      <w:marLeft w:val="0"/>
      <w:marRight w:val="0"/>
      <w:marTop w:val="0"/>
      <w:marBottom w:val="0"/>
      <w:divBdr>
        <w:top w:val="none" w:sz="0" w:space="0" w:color="auto"/>
        <w:left w:val="none" w:sz="0" w:space="0" w:color="auto"/>
        <w:bottom w:val="none" w:sz="0" w:space="0" w:color="auto"/>
        <w:right w:val="none" w:sz="0" w:space="0" w:color="auto"/>
      </w:divBdr>
    </w:div>
    <w:div w:id="1105149238">
      <w:bodyDiv w:val="1"/>
      <w:marLeft w:val="0"/>
      <w:marRight w:val="0"/>
      <w:marTop w:val="0"/>
      <w:marBottom w:val="0"/>
      <w:divBdr>
        <w:top w:val="none" w:sz="0" w:space="0" w:color="auto"/>
        <w:left w:val="none" w:sz="0" w:space="0" w:color="auto"/>
        <w:bottom w:val="none" w:sz="0" w:space="0" w:color="auto"/>
        <w:right w:val="none" w:sz="0" w:space="0" w:color="auto"/>
      </w:divBdr>
    </w:div>
    <w:div w:id="1117211562">
      <w:bodyDiv w:val="1"/>
      <w:marLeft w:val="0"/>
      <w:marRight w:val="0"/>
      <w:marTop w:val="0"/>
      <w:marBottom w:val="0"/>
      <w:divBdr>
        <w:top w:val="none" w:sz="0" w:space="0" w:color="auto"/>
        <w:left w:val="none" w:sz="0" w:space="0" w:color="auto"/>
        <w:bottom w:val="none" w:sz="0" w:space="0" w:color="auto"/>
        <w:right w:val="none" w:sz="0" w:space="0" w:color="auto"/>
      </w:divBdr>
    </w:div>
    <w:div w:id="1134299985">
      <w:bodyDiv w:val="1"/>
      <w:marLeft w:val="0"/>
      <w:marRight w:val="0"/>
      <w:marTop w:val="0"/>
      <w:marBottom w:val="0"/>
      <w:divBdr>
        <w:top w:val="none" w:sz="0" w:space="0" w:color="auto"/>
        <w:left w:val="none" w:sz="0" w:space="0" w:color="auto"/>
        <w:bottom w:val="none" w:sz="0" w:space="0" w:color="auto"/>
        <w:right w:val="none" w:sz="0" w:space="0" w:color="auto"/>
      </w:divBdr>
    </w:div>
    <w:div w:id="1156996062">
      <w:bodyDiv w:val="1"/>
      <w:marLeft w:val="0"/>
      <w:marRight w:val="0"/>
      <w:marTop w:val="0"/>
      <w:marBottom w:val="0"/>
      <w:divBdr>
        <w:top w:val="none" w:sz="0" w:space="0" w:color="auto"/>
        <w:left w:val="none" w:sz="0" w:space="0" w:color="auto"/>
        <w:bottom w:val="none" w:sz="0" w:space="0" w:color="auto"/>
        <w:right w:val="none" w:sz="0" w:space="0" w:color="auto"/>
      </w:divBdr>
    </w:div>
    <w:div w:id="1162427567">
      <w:bodyDiv w:val="1"/>
      <w:marLeft w:val="0"/>
      <w:marRight w:val="0"/>
      <w:marTop w:val="0"/>
      <w:marBottom w:val="0"/>
      <w:divBdr>
        <w:top w:val="none" w:sz="0" w:space="0" w:color="auto"/>
        <w:left w:val="none" w:sz="0" w:space="0" w:color="auto"/>
        <w:bottom w:val="none" w:sz="0" w:space="0" w:color="auto"/>
        <w:right w:val="none" w:sz="0" w:space="0" w:color="auto"/>
      </w:divBdr>
    </w:div>
    <w:div w:id="1204098964">
      <w:bodyDiv w:val="1"/>
      <w:marLeft w:val="0"/>
      <w:marRight w:val="0"/>
      <w:marTop w:val="0"/>
      <w:marBottom w:val="0"/>
      <w:divBdr>
        <w:top w:val="none" w:sz="0" w:space="0" w:color="auto"/>
        <w:left w:val="none" w:sz="0" w:space="0" w:color="auto"/>
        <w:bottom w:val="none" w:sz="0" w:space="0" w:color="auto"/>
        <w:right w:val="none" w:sz="0" w:space="0" w:color="auto"/>
      </w:divBdr>
    </w:div>
    <w:div w:id="1212308227">
      <w:bodyDiv w:val="1"/>
      <w:marLeft w:val="0"/>
      <w:marRight w:val="0"/>
      <w:marTop w:val="0"/>
      <w:marBottom w:val="0"/>
      <w:divBdr>
        <w:top w:val="none" w:sz="0" w:space="0" w:color="auto"/>
        <w:left w:val="none" w:sz="0" w:space="0" w:color="auto"/>
        <w:bottom w:val="none" w:sz="0" w:space="0" w:color="auto"/>
        <w:right w:val="none" w:sz="0" w:space="0" w:color="auto"/>
      </w:divBdr>
    </w:div>
    <w:div w:id="1232427797">
      <w:bodyDiv w:val="1"/>
      <w:marLeft w:val="0"/>
      <w:marRight w:val="0"/>
      <w:marTop w:val="0"/>
      <w:marBottom w:val="0"/>
      <w:divBdr>
        <w:top w:val="none" w:sz="0" w:space="0" w:color="auto"/>
        <w:left w:val="none" w:sz="0" w:space="0" w:color="auto"/>
        <w:bottom w:val="none" w:sz="0" w:space="0" w:color="auto"/>
        <w:right w:val="none" w:sz="0" w:space="0" w:color="auto"/>
      </w:divBdr>
    </w:div>
    <w:div w:id="1254320011">
      <w:bodyDiv w:val="1"/>
      <w:marLeft w:val="0"/>
      <w:marRight w:val="0"/>
      <w:marTop w:val="0"/>
      <w:marBottom w:val="0"/>
      <w:divBdr>
        <w:top w:val="none" w:sz="0" w:space="0" w:color="auto"/>
        <w:left w:val="none" w:sz="0" w:space="0" w:color="auto"/>
        <w:bottom w:val="none" w:sz="0" w:space="0" w:color="auto"/>
        <w:right w:val="none" w:sz="0" w:space="0" w:color="auto"/>
      </w:divBdr>
    </w:div>
    <w:div w:id="1279681789">
      <w:bodyDiv w:val="1"/>
      <w:marLeft w:val="0"/>
      <w:marRight w:val="0"/>
      <w:marTop w:val="0"/>
      <w:marBottom w:val="0"/>
      <w:divBdr>
        <w:top w:val="none" w:sz="0" w:space="0" w:color="auto"/>
        <w:left w:val="none" w:sz="0" w:space="0" w:color="auto"/>
        <w:bottom w:val="none" w:sz="0" w:space="0" w:color="auto"/>
        <w:right w:val="none" w:sz="0" w:space="0" w:color="auto"/>
      </w:divBdr>
    </w:div>
    <w:div w:id="1292243416">
      <w:bodyDiv w:val="1"/>
      <w:marLeft w:val="0"/>
      <w:marRight w:val="0"/>
      <w:marTop w:val="0"/>
      <w:marBottom w:val="0"/>
      <w:divBdr>
        <w:top w:val="none" w:sz="0" w:space="0" w:color="auto"/>
        <w:left w:val="none" w:sz="0" w:space="0" w:color="auto"/>
        <w:bottom w:val="none" w:sz="0" w:space="0" w:color="auto"/>
        <w:right w:val="none" w:sz="0" w:space="0" w:color="auto"/>
      </w:divBdr>
    </w:div>
    <w:div w:id="1316833244">
      <w:bodyDiv w:val="1"/>
      <w:marLeft w:val="0"/>
      <w:marRight w:val="0"/>
      <w:marTop w:val="0"/>
      <w:marBottom w:val="0"/>
      <w:divBdr>
        <w:top w:val="none" w:sz="0" w:space="0" w:color="auto"/>
        <w:left w:val="none" w:sz="0" w:space="0" w:color="auto"/>
        <w:bottom w:val="none" w:sz="0" w:space="0" w:color="auto"/>
        <w:right w:val="none" w:sz="0" w:space="0" w:color="auto"/>
      </w:divBdr>
    </w:div>
    <w:div w:id="1323116517">
      <w:bodyDiv w:val="1"/>
      <w:marLeft w:val="0"/>
      <w:marRight w:val="0"/>
      <w:marTop w:val="0"/>
      <w:marBottom w:val="0"/>
      <w:divBdr>
        <w:top w:val="none" w:sz="0" w:space="0" w:color="auto"/>
        <w:left w:val="none" w:sz="0" w:space="0" w:color="auto"/>
        <w:bottom w:val="none" w:sz="0" w:space="0" w:color="auto"/>
        <w:right w:val="none" w:sz="0" w:space="0" w:color="auto"/>
      </w:divBdr>
    </w:div>
    <w:div w:id="1337876297">
      <w:bodyDiv w:val="1"/>
      <w:marLeft w:val="0"/>
      <w:marRight w:val="0"/>
      <w:marTop w:val="0"/>
      <w:marBottom w:val="0"/>
      <w:divBdr>
        <w:top w:val="none" w:sz="0" w:space="0" w:color="auto"/>
        <w:left w:val="none" w:sz="0" w:space="0" w:color="auto"/>
        <w:bottom w:val="none" w:sz="0" w:space="0" w:color="auto"/>
        <w:right w:val="none" w:sz="0" w:space="0" w:color="auto"/>
      </w:divBdr>
    </w:div>
    <w:div w:id="1385057142">
      <w:bodyDiv w:val="1"/>
      <w:marLeft w:val="0"/>
      <w:marRight w:val="0"/>
      <w:marTop w:val="0"/>
      <w:marBottom w:val="0"/>
      <w:divBdr>
        <w:top w:val="none" w:sz="0" w:space="0" w:color="auto"/>
        <w:left w:val="none" w:sz="0" w:space="0" w:color="auto"/>
        <w:bottom w:val="none" w:sz="0" w:space="0" w:color="auto"/>
        <w:right w:val="none" w:sz="0" w:space="0" w:color="auto"/>
      </w:divBdr>
    </w:div>
    <w:div w:id="1415320554">
      <w:bodyDiv w:val="1"/>
      <w:marLeft w:val="0"/>
      <w:marRight w:val="0"/>
      <w:marTop w:val="0"/>
      <w:marBottom w:val="0"/>
      <w:divBdr>
        <w:top w:val="none" w:sz="0" w:space="0" w:color="auto"/>
        <w:left w:val="none" w:sz="0" w:space="0" w:color="auto"/>
        <w:bottom w:val="none" w:sz="0" w:space="0" w:color="auto"/>
        <w:right w:val="none" w:sz="0" w:space="0" w:color="auto"/>
      </w:divBdr>
    </w:div>
    <w:div w:id="1422605949">
      <w:bodyDiv w:val="1"/>
      <w:marLeft w:val="0"/>
      <w:marRight w:val="0"/>
      <w:marTop w:val="0"/>
      <w:marBottom w:val="0"/>
      <w:divBdr>
        <w:top w:val="none" w:sz="0" w:space="0" w:color="auto"/>
        <w:left w:val="none" w:sz="0" w:space="0" w:color="auto"/>
        <w:bottom w:val="none" w:sz="0" w:space="0" w:color="auto"/>
        <w:right w:val="none" w:sz="0" w:space="0" w:color="auto"/>
      </w:divBdr>
    </w:div>
    <w:div w:id="1426657475">
      <w:bodyDiv w:val="1"/>
      <w:marLeft w:val="0"/>
      <w:marRight w:val="0"/>
      <w:marTop w:val="0"/>
      <w:marBottom w:val="0"/>
      <w:divBdr>
        <w:top w:val="none" w:sz="0" w:space="0" w:color="auto"/>
        <w:left w:val="none" w:sz="0" w:space="0" w:color="auto"/>
        <w:bottom w:val="none" w:sz="0" w:space="0" w:color="auto"/>
        <w:right w:val="none" w:sz="0" w:space="0" w:color="auto"/>
      </w:divBdr>
    </w:div>
    <w:div w:id="1434204809">
      <w:bodyDiv w:val="1"/>
      <w:marLeft w:val="0"/>
      <w:marRight w:val="0"/>
      <w:marTop w:val="0"/>
      <w:marBottom w:val="0"/>
      <w:divBdr>
        <w:top w:val="none" w:sz="0" w:space="0" w:color="auto"/>
        <w:left w:val="none" w:sz="0" w:space="0" w:color="auto"/>
        <w:bottom w:val="none" w:sz="0" w:space="0" w:color="auto"/>
        <w:right w:val="none" w:sz="0" w:space="0" w:color="auto"/>
      </w:divBdr>
    </w:div>
    <w:div w:id="1455711565">
      <w:bodyDiv w:val="1"/>
      <w:marLeft w:val="0"/>
      <w:marRight w:val="0"/>
      <w:marTop w:val="0"/>
      <w:marBottom w:val="0"/>
      <w:divBdr>
        <w:top w:val="none" w:sz="0" w:space="0" w:color="auto"/>
        <w:left w:val="none" w:sz="0" w:space="0" w:color="auto"/>
        <w:bottom w:val="none" w:sz="0" w:space="0" w:color="auto"/>
        <w:right w:val="none" w:sz="0" w:space="0" w:color="auto"/>
      </w:divBdr>
    </w:div>
    <w:div w:id="1476221232">
      <w:bodyDiv w:val="1"/>
      <w:marLeft w:val="0"/>
      <w:marRight w:val="0"/>
      <w:marTop w:val="0"/>
      <w:marBottom w:val="0"/>
      <w:divBdr>
        <w:top w:val="none" w:sz="0" w:space="0" w:color="auto"/>
        <w:left w:val="none" w:sz="0" w:space="0" w:color="auto"/>
        <w:bottom w:val="none" w:sz="0" w:space="0" w:color="auto"/>
        <w:right w:val="none" w:sz="0" w:space="0" w:color="auto"/>
      </w:divBdr>
    </w:div>
    <w:div w:id="1477339647">
      <w:bodyDiv w:val="1"/>
      <w:marLeft w:val="0"/>
      <w:marRight w:val="0"/>
      <w:marTop w:val="0"/>
      <w:marBottom w:val="0"/>
      <w:divBdr>
        <w:top w:val="none" w:sz="0" w:space="0" w:color="auto"/>
        <w:left w:val="none" w:sz="0" w:space="0" w:color="auto"/>
        <w:bottom w:val="none" w:sz="0" w:space="0" w:color="auto"/>
        <w:right w:val="none" w:sz="0" w:space="0" w:color="auto"/>
      </w:divBdr>
    </w:div>
    <w:div w:id="1520847029">
      <w:bodyDiv w:val="1"/>
      <w:marLeft w:val="0"/>
      <w:marRight w:val="0"/>
      <w:marTop w:val="0"/>
      <w:marBottom w:val="0"/>
      <w:divBdr>
        <w:top w:val="none" w:sz="0" w:space="0" w:color="auto"/>
        <w:left w:val="none" w:sz="0" w:space="0" w:color="auto"/>
        <w:bottom w:val="none" w:sz="0" w:space="0" w:color="auto"/>
        <w:right w:val="none" w:sz="0" w:space="0" w:color="auto"/>
      </w:divBdr>
    </w:div>
    <w:div w:id="1534734574">
      <w:bodyDiv w:val="1"/>
      <w:marLeft w:val="0"/>
      <w:marRight w:val="0"/>
      <w:marTop w:val="0"/>
      <w:marBottom w:val="0"/>
      <w:divBdr>
        <w:top w:val="none" w:sz="0" w:space="0" w:color="auto"/>
        <w:left w:val="none" w:sz="0" w:space="0" w:color="auto"/>
        <w:bottom w:val="none" w:sz="0" w:space="0" w:color="auto"/>
        <w:right w:val="none" w:sz="0" w:space="0" w:color="auto"/>
      </w:divBdr>
    </w:div>
    <w:div w:id="1598251566">
      <w:bodyDiv w:val="1"/>
      <w:marLeft w:val="0"/>
      <w:marRight w:val="0"/>
      <w:marTop w:val="0"/>
      <w:marBottom w:val="0"/>
      <w:divBdr>
        <w:top w:val="none" w:sz="0" w:space="0" w:color="auto"/>
        <w:left w:val="none" w:sz="0" w:space="0" w:color="auto"/>
        <w:bottom w:val="none" w:sz="0" w:space="0" w:color="auto"/>
        <w:right w:val="none" w:sz="0" w:space="0" w:color="auto"/>
      </w:divBdr>
    </w:div>
    <w:div w:id="1634674277">
      <w:bodyDiv w:val="1"/>
      <w:marLeft w:val="0"/>
      <w:marRight w:val="0"/>
      <w:marTop w:val="0"/>
      <w:marBottom w:val="0"/>
      <w:divBdr>
        <w:top w:val="none" w:sz="0" w:space="0" w:color="auto"/>
        <w:left w:val="none" w:sz="0" w:space="0" w:color="auto"/>
        <w:bottom w:val="none" w:sz="0" w:space="0" w:color="auto"/>
        <w:right w:val="none" w:sz="0" w:space="0" w:color="auto"/>
      </w:divBdr>
    </w:div>
    <w:div w:id="1650862941">
      <w:bodyDiv w:val="1"/>
      <w:marLeft w:val="0"/>
      <w:marRight w:val="0"/>
      <w:marTop w:val="0"/>
      <w:marBottom w:val="0"/>
      <w:divBdr>
        <w:top w:val="none" w:sz="0" w:space="0" w:color="auto"/>
        <w:left w:val="none" w:sz="0" w:space="0" w:color="auto"/>
        <w:bottom w:val="none" w:sz="0" w:space="0" w:color="auto"/>
        <w:right w:val="none" w:sz="0" w:space="0" w:color="auto"/>
      </w:divBdr>
    </w:div>
    <w:div w:id="1657951320">
      <w:bodyDiv w:val="1"/>
      <w:marLeft w:val="0"/>
      <w:marRight w:val="0"/>
      <w:marTop w:val="0"/>
      <w:marBottom w:val="0"/>
      <w:divBdr>
        <w:top w:val="none" w:sz="0" w:space="0" w:color="auto"/>
        <w:left w:val="none" w:sz="0" w:space="0" w:color="auto"/>
        <w:bottom w:val="none" w:sz="0" w:space="0" w:color="auto"/>
        <w:right w:val="none" w:sz="0" w:space="0" w:color="auto"/>
      </w:divBdr>
    </w:div>
    <w:div w:id="1662346759">
      <w:bodyDiv w:val="1"/>
      <w:marLeft w:val="0"/>
      <w:marRight w:val="0"/>
      <w:marTop w:val="0"/>
      <w:marBottom w:val="0"/>
      <w:divBdr>
        <w:top w:val="none" w:sz="0" w:space="0" w:color="auto"/>
        <w:left w:val="none" w:sz="0" w:space="0" w:color="auto"/>
        <w:bottom w:val="none" w:sz="0" w:space="0" w:color="auto"/>
        <w:right w:val="none" w:sz="0" w:space="0" w:color="auto"/>
      </w:divBdr>
    </w:div>
    <w:div w:id="1671786251">
      <w:bodyDiv w:val="1"/>
      <w:marLeft w:val="0"/>
      <w:marRight w:val="0"/>
      <w:marTop w:val="0"/>
      <w:marBottom w:val="0"/>
      <w:divBdr>
        <w:top w:val="none" w:sz="0" w:space="0" w:color="auto"/>
        <w:left w:val="none" w:sz="0" w:space="0" w:color="auto"/>
        <w:bottom w:val="none" w:sz="0" w:space="0" w:color="auto"/>
        <w:right w:val="none" w:sz="0" w:space="0" w:color="auto"/>
      </w:divBdr>
    </w:div>
    <w:div w:id="1738940575">
      <w:bodyDiv w:val="1"/>
      <w:marLeft w:val="0"/>
      <w:marRight w:val="0"/>
      <w:marTop w:val="0"/>
      <w:marBottom w:val="0"/>
      <w:divBdr>
        <w:top w:val="none" w:sz="0" w:space="0" w:color="auto"/>
        <w:left w:val="none" w:sz="0" w:space="0" w:color="auto"/>
        <w:bottom w:val="none" w:sz="0" w:space="0" w:color="auto"/>
        <w:right w:val="none" w:sz="0" w:space="0" w:color="auto"/>
      </w:divBdr>
    </w:div>
    <w:div w:id="1741517674">
      <w:bodyDiv w:val="1"/>
      <w:marLeft w:val="0"/>
      <w:marRight w:val="0"/>
      <w:marTop w:val="0"/>
      <w:marBottom w:val="0"/>
      <w:divBdr>
        <w:top w:val="none" w:sz="0" w:space="0" w:color="auto"/>
        <w:left w:val="none" w:sz="0" w:space="0" w:color="auto"/>
        <w:bottom w:val="none" w:sz="0" w:space="0" w:color="auto"/>
        <w:right w:val="none" w:sz="0" w:space="0" w:color="auto"/>
      </w:divBdr>
    </w:div>
    <w:div w:id="1742216575">
      <w:bodyDiv w:val="1"/>
      <w:marLeft w:val="0"/>
      <w:marRight w:val="0"/>
      <w:marTop w:val="0"/>
      <w:marBottom w:val="0"/>
      <w:divBdr>
        <w:top w:val="none" w:sz="0" w:space="0" w:color="auto"/>
        <w:left w:val="none" w:sz="0" w:space="0" w:color="auto"/>
        <w:bottom w:val="none" w:sz="0" w:space="0" w:color="auto"/>
        <w:right w:val="none" w:sz="0" w:space="0" w:color="auto"/>
      </w:divBdr>
    </w:div>
    <w:div w:id="1755934838">
      <w:bodyDiv w:val="1"/>
      <w:marLeft w:val="0"/>
      <w:marRight w:val="0"/>
      <w:marTop w:val="0"/>
      <w:marBottom w:val="0"/>
      <w:divBdr>
        <w:top w:val="none" w:sz="0" w:space="0" w:color="auto"/>
        <w:left w:val="none" w:sz="0" w:space="0" w:color="auto"/>
        <w:bottom w:val="none" w:sz="0" w:space="0" w:color="auto"/>
        <w:right w:val="none" w:sz="0" w:space="0" w:color="auto"/>
      </w:divBdr>
    </w:div>
    <w:div w:id="1761372348">
      <w:bodyDiv w:val="1"/>
      <w:marLeft w:val="0"/>
      <w:marRight w:val="0"/>
      <w:marTop w:val="0"/>
      <w:marBottom w:val="0"/>
      <w:divBdr>
        <w:top w:val="none" w:sz="0" w:space="0" w:color="auto"/>
        <w:left w:val="none" w:sz="0" w:space="0" w:color="auto"/>
        <w:bottom w:val="none" w:sz="0" w:space="0" w:color="auto"/>
        <w:right w:val="none" w:sz="0" w:space="0" w:color="auto"/>
      </w:divBdr>
    </w:div>
    <w:div w:id="1782263680">
      <w:bodyDiv w:val="1"/>
      <w:marLeft w:val="0"/>
      <w:marRight w:val="0"/>
      <w:marTop w:val="0"/>
      <w:marBottom w:val="0"/>
      <w:divBdr>
        <w:top w:val="none" w:sz="0" w:space="0" w:color="auto"/>
        <w:left w:val="none" w:sz="0" w:space="0" w:color="auto"/>
        <w:bottom w:val="none" w:sz="0" w:space="0" w:color="auto"/>
        <w:right w:val="none" w:sz="0" w:space="0" w:color="auto"/>
      </w:divBdr>
    </w:div>
    <w:div w:id="1782529557">
      <w:bodyDiv w:val="1"/>
      <w:marLeft w:val="0"/>
      <w:marRight w:val="0"/>
      <w:marTop w:val="0"/>
      <w:marBottom w:val="0"/>
      <w:divBdr>
        <w:top w:val="none" w:sz="0" w:space="0" w:color="auto"/>
        <w:left w:val="none" w:sz="0" w:space="0" w:color="auto"/>
        <w:bottom w:val="none" w:sz="0" w:space="0" w:color="auto"/>
        <w:right w:val="none" w:sz="0" w:space="0" w:color="auto"/>
      </w:divBdr>
    </w:div>
    <w:div w:id="1806853168">
      <w:bodyDiv w:val="1"/>
      <w:marLeft w:val="0"/>
      <w:marRight w:val="0"/>
      <w:marTop w:val="0"/>
      <w:marBottom w:val="0"/>
      <w:divBdr>
        <w:top w:val="none" w:sz="0" w:space="0" w:color="auto"/>
        <w:left w:val="none" w:sz="0" w:space="0" w:color="auto"/>
        <w:bottom w:val="none" w:sz="0" w:space="0" w:color="auto"/>
        <w:right w:val="none" w:sz="0" w:space="0" w:color="auto"/>
      </w:divBdr>
    </w:div>
    <w:div w:id="1864587214">
      <w:bodyDiv w:val="1"/>
      <w:marLeft w:val="0"/>
      <w:marRight w:val="0"/>
      <w:marTop w:val="0"/>
      <w:marBottom w:val="0"/>
      <w:divBdr>
        <w:top w:val="none" w:sz="0" w:space="0" w:color="auto"/>
        <w:left w:val="none" w:sz="0" w:space="0" w:color="auto"/>
        <w:bottom w:val="none" w:sz="0" w:space="0" w:color="auto"/>
        <w:right w:val="none" w:sz="0" w:space="0" w:color="auto"/>
      </w:divBdr>
    </w:div>
    <w:div w:id="1866140147">
      <w:bodyDiv w:val="1"/>
      <w:marLeft w:val="0"/>
      <w:marRight w:val="0"/>
      <w:marTop w:val="0"/>
      <w:marBottom w:val="0"/>
      <w:divBdr>
        <w:top w:val="none" w:sz="0" w:space="0" w:color="auto"/>
        <w:left w:val="none" w:sz="0" w:space="0" w:color="auto"/>
        <w:bottom w:val="none" w:sz="0" w:space="0" w:color="auto"/>
        <w:right w:val="none" w:sz="0" w:space="0" w:color="auto"/>
      </w:divBdr>
    </w:div>
    <w:div w:id="1901355771">
      <w:bodyDiv w:val="1"/>
      <w:marLeft w:val="0"/>
      <w:marRight w:val="0"/>
      <w:marTop w:val="0"/>
      <w:marBottom w:val="0"/>
      <w:divBdr>
        <w:top w:val="none" w:sz="0" w:space="0" w:color="auto"/>
        <w:left w:val="none" w:sz="0" w:space="0" w:color="auto"/>
        <w:bottom w:val="none" w:sz="0" w:space="0" w:color="auto"/>
        <w:right w:val="none" w:sz="0" w:space="0" w:color="auto"/>
      </w:divBdr>
    </w:div>
    <w:div w:id="1944919583">
      <w:bodyDiv w:val="1"/>
      <w:marLeft w:val="0"/>
      <w:marRight w:val="0"/>
      <w:marTop w:val="0"/>
      <w:marBottom w:val="0"/>
      <w:divBdr>
        <w:top w:val="none" w:sz="0" w:space="0" w:color="auto"/>
        <w:left w:val="none" w:sz="0" w:space="0" w:color="auto"/>
        <w:bottom w:val="none" w:sz="0" w:space="0" w:color="auto"/>
        <w:right w:val="none" w:sz="0" w:space="0" w:color="auto"/>
      </w:divBdr>
    </w:div>
    <w:div w:id="1954362377">
      <w:bodyDiv w:val="1"/>
      <w:marLeft w:val="0"/>
      <w:marRight w:val="0"/>
      <w:marTop w:val="0"/>
      <w:marBottom w:val="0"/>
      <w:divBdr>
        <w:top w:val="none" w:sz="0" w:space="0" w:color="auto"/>
        <w:left w:val="none" w:sz="0" w:space="0" w:color="auto"/>
        <w:bottom w:val="none" w:sz="0" w:space="0" w:color="auto"/>
        <w:right w:val="none" w:sz="0" w:space="0" w:color="auto"/>
      </w:divBdr>
    </w:div>
    <w:div w:id="1966695982">
      <w:bodyDiv w:val="1"/>
      <w:marLeft w:val="0"/>
      <w:marRight w:val="0"/>
      <w:marTop w:val="0"/>
      <w:marBottom w:val="0"/>
      <w:divBdr>
        <w:top w:val="none" w:sz="0" w:space="0" w:color="auto"/>
        <w:left w:val="none" w:sz="0" w:space="0" w:color="auto"/>
        <w:bottom w:val="none" w:sz="0" w:space="0" w:color="auto"/>
        <w:right w:val="none" w:sz="0" w:space="0" w:color="auto"/>
      </w:divBdr>
    </w:div>
    <w:div w:id="1970285997">
      <w:bodyDiv w:val="1"/>
      <w:marLeft w:val="0"/>
      <w:marRight w:val="0"/>
      <w:marTop w:val="0"/>
      <w:marBottom w:val="0"/>
      <w:divBdr>
        <w:top w:val="none" w:sz="0" w:space="0" w:color="auto"/>
        <w:left w:val="none" w:sz="0" w:space="0" w:color="auto"/>
        <w:bottom w:val="none" w:sz="0" w:space="0" w:color="auto"/>
        <w:right w:val="none" w:sz="0" w:space="0" w:color="auto"/>
      </w:divBdr>
    </w:div>
    <w:div w:id="1981182713">
      <w:bodyDiv w:val="1"/>
      <w:marLeft w:val="0"/>
      <w:marRight w:val="0"/>
      <w:marTop w:val="0"/>
      <w:marBottom w:val="0"/>
      <w:divBdr>
        <w:top w:val="none" w:sz="0" w:space="0" w:color="auto"/>
        <w:left w:val="none" w:sz="0" w:space="0" w:color="auto"/>
        <w:bottom w:val="none" w:sz="0" w:space="0" w:color="auto"/>
        <w:right w:val="none" w:sz="0" w:space="0" w:color="auto"/>
      </w:divBdr>
    </w:div>
    <w:div w:id="1986816556">
      <w:bodyDiv w:val="1"/>
      <w:marLeft w:val="0"/>
      <w:marRight w:val="0"/>
      <w:marTop w:val="0"/>
      <w:marBottom w:val="0"/>
      <w:divBdr>
        <w:top w:val="none" w:sz="0" w:space="0" w:color="auto"/>
        <w:left w:val="none" w:sz="0" w:space="0" w:color="auto"/>
        <w:bottom w:val="none" w:sz="0" w:space="0" w:color="auto"/>
        <w:right w:val="none" w:sz="0" w:space="0" w:color="auto"/>
      </w:divBdr>
    </w:div>
    <w:div w:id="1988316368">
      <w:bodyDiv w:val="1"/>
      <w:marLeft w:val="0"/>
      <w:marRight w:val="0"/>
      <w:marTop w:val="0"/>
      <w:marBottom w:val="0"/>
      <w:divBdr>
        <w:top w:val="none" w:sz="0" w:space="0" w:color="auto"/>
        <w:left w:val="none" w:sz="0" w:space="0" w:color="auto"/>
        <w:bottom w:val="none" w:sz="0" w:space="0" w:color="auto"/>
        <w:right w:val="none" w:sz="0" w:space="0" w:color="auto"/>
      </w:divBdr>
    </w:div>
    <w:div w:id="2001035831">
      <w:bodyDiv w:val="1"/>
      <w:marLeft w:val="0"/>
      <w:marRight w:val="0"/>
      <w:marTop w:val="0"/>
      <w:marBottom w:val="0"/>
      <w:divBdr>
        <w:top w:val="none" w:sz="0" w:space="0" w:color="auto"/>
        <w:left w:val="none" w:sz="0" w:space="0" w:color="auto"/>
        <w:bottom w:val="none" w:sz="0" w:space="0" w:color="auto"/>
        <w:right w:val="none" w:sz="0" w:space="0" w:color="auto"/>
      </w:divBdr>
    </w:div>
    <w:div w:id="2002124979">
      <w:bodyDiv w:val="1"/>
      <w:marLeft w:val="0"/>
      <w:marRight w:val="0"/>
      <w:marTop w:val="0"/>
      <w:marBottom w:val="0"/>
      <w:divBdr>
        <w:top w:val="none" w:sz="0" w:space="0" w:color="auto"/>
        <w:left w:val="none" w:sz="0" w:space="0" w:color="auto"/>
        <w:bottom w:val="none" w:sz="0" w:space="0" w:color="auto"/>
        <w:right w:val="none" w:sz="0" w:space="0" w:color="auto"/>
      </w:divBdr>
    </w:div>
    <w:div w:id="2033844628">
      <w:bodyDiv w:val="1"/>
      <w:marLeft w:val="0"/>
      <w:marRight w:val="0"/>
      <w:marTop w:val="0"/>
      <w:marBottom w:val="0"/>
      <w:divBdr>
        <w:top w:val="none" w:sz="0" w:space="0" w:color="auto"/>
        <w:left w:val="none" w:sz="0" w:space="0" w:color="auto"/>
        <w:bottom w:val="none" w:sz="0" w:space="0" w:color="auto"/>
        <w:right w:val="none" w:sz="0" w:space="0" w:color="auto"/>
      </w:divBdr>
    </w:div>
    <w:div w:id="2073624771">
      <w:bodyDiv w:val="1"/>
      <w:marLeft w:val="0"/>
      <w:marRight w:val="0"/>
      <w:marTop w:val="0"/>
      <w:marBottom w:val="0"/>
      <w:divBdr>
        <w:top w:val="none" w:sz="0" w:space="0" w:color="auto"/>
        <w:left w:val="none" w:sz="0" w:space="0" w:color="auto"/>
        <w:bottom w:val="none" w:sz="0" w:space="0" w:color="auto"/>
        <w:right w:val="none" w:sz="0" w:space="0" w:color="auto"/>
      </w:divBdr>
    </w:div>
    <w:div w:id="20824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BC57-FE22-459E-90F1-E543F6B4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51</Pages>
  <Words>11435</Words>
  <Characters>68615</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Lekarz</cp:lastModifiedBy>
  <cp:revision>37</cp:revision>
  <cp:lastPrinted>2022-11-22T07:23:00Z</cp:lastPrinted>
  <dcterms:created xsi:type="dcterms:W3CDTF">2022-05-06T08:38:00Z</dcterms:created>
  <dcterms:modified xsi:type="dcterms:W3CDTF">2022-11-24T07:57:00Z</dcterms:modified>
</cp:coreProperties>
</file>