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25B8" w14:textId="2FD3803F" w:rsidR="00CB7E30" w:rsidRPr="00F26D77" w:rsidRDefault="00AF37BD" w:rsidP="00F26D77">
      <w:pPr>
        <w:widowControl w:val="0"/>
        <w:spacing w:after="0" w:line="360" w:lineRule="auto"/>
        <w:ind w:left="-284" w:firstLine="284"/>
        <w:jc w:val="right"/>
        <w:rPr>
          <w:rFonts w:eastAsia="Times New Roman" w:cstheme="minorHAnsi"/>
          <w:lang w:eastAsia="pl-PL"/>
        </w:rPr>
      </w:pPr>
      <w:r w:rsidRPr="00F26D77">
        <w:rPr>
          <w:rFonts w:eastAsia="Times New Roman" w:cstheme="minorHAnsi"/>
          <w:snapToGrid w:val="0"/>
          <w:lang w:eastAsia="pl-PL"/>
        </w:rPr>
        <w:t>Zawoja</w:t>
      </w:r>
      <w:r w:rsidR="00553547" w:rsidRPr="00F26D77">
        <w:rPr>
          <w:rFonts w:eastAsia="Times New Roman" w:cstheme="minorHAnsi"/>
          <w:snapToGrid w:val="0"/>
          <w:lang w:eastAsia="pl-PL"/>
        </w:rPr>
        <w:t>,</w:t>
      </w:r>
      <w:r w:rsidR="00CB7E30" w:rsidRPr="00F26D77">
        <w:rPr>
          <w:rFonts w:eastAsia="Times New Roman" w:cstheme="minorHAnsi"/>
          <w:snapToGrid w:val="0"/>
          <w:lang w:eastAsia="pl-PL"/>
        </w:rPr>
        <w:t xml:space="preserve"> dnia </w:t>
      </w:r>
      <w:r w:rsidR="000709F5" w:rsidRPr="00F26D77">
        <w:rPr>
          <w:rFonts w:eastAsia="Times New Roman" w:cstheme="minorHAnsi"/>
          <w:snapToGrid w:val="0"/>
          <w:lang w:eastAsia="pl-PL"/>
        </w:rPr>
        <w:t>1</w:t>
      </w:r>
      <w:r w:rsidRPr="00F26D77">
        <w:rPr>
          <w:rFonts w:eastAsia="Times New Roman" w:cstheme="minorHAnsi"/>
          <w:snapToGrid w:val="0"/>
          <w:lang w:eastAsia="pl-PL"/>
        </w:rPr>
        <w:t>9</w:t>
      </w:r>
      <w:r w:rsidR="00D65C6C" w:rsidRPr="00F26D77">
        <w:rPr>
          <w:rFonts w:eastAsia="Times New Roman" w:cstheme="minorHAnsi"/>
          <w:snapToGrid w:val="0"/>
          <w:lang w:eastAsia="pl-PL"/>
        </w:rPr>
        <w:t>.</w:t>
      </w:r>
      <w:r w:rsidR="000709F5" w:rsidRPr="00F26D77">
        <w:rPr>
          <w:rFonts w:eastAsia="Times New Roman" w:cstheme="minorHAnsi"/>
          <w:snapToGrid w:val="0"/>
          <w:lang w:eastAsia="pl-PL"/>
        </w:rPr>
        <w:t>01</w:t>
      </w:r>
      <w:r w:rsidR="00553547" w:rsidRPr="00F26D77">
        <w:rPr>
          <w:rFonts w:eastAsia="Times New Roman" w:cstheme="minorHAnsi"/>
          <w:snapToGrid w:val="0"/>
          <w:lang w:eastAsia="pl-PL"/>
        </w:rPr>
        <w:t>.</w:t>
      </w:r>
      <w:r w:rsidR="00CB7E30" w:rsidRPr="00F26D77">
        <w:rPr>
          <w:rFonts w:eastAsia="Times New Roman" w:cstheme="minorHAnsi"/>
          <w:snapToGrid w:val="0"/>
          <w:lang w:eastAsia="pl-PL"/>
        </w:rPr>
        <w:t>20</w:t>
      </w:r>
      <w:r w:rsidR="000709F5" w:rsidRPr="00F26D77">
        <w:rPr>
          <w:rFonts w:eastAsia="Times New Roman" w:cstheme="minorHAnsi"/>
          <w:snapToGrid w:val="0"/>
          <w:lang w:eastAsia="pl-PL"/>
        </w:rPr>
        <w:t>22</w:t>
      </w:r>
      <w:r w:rsidR="001626F2" w:rsidRPr="00F26D77">
        <w:rPr>
          <w:rFonts w:eastAsia="Times New Roman" w:cstheme="minorHAnsi"/>
          <w:snapToGrid w:val="0"/>
          <w:lang w:eastAsia="pl-PL"/>
        </w:rPr>
        <w:t xml:space="preserve"> </w:t>
      </w:r>
      <w:r w:rsidR="00CB7E30" w:rsidRPr="00F26D77">
        <w:rPr>
          <w:rFonts w:eastAsia="Times New Roman" w:cstheme="minorHAnsi"/>
          <w:snapToGrid w:val="0"/>
          <w:lang w:eastAsia="pl-PL"/>
        </w:rPr>
        <w:t>r.</w:t>
      </w:r>
    </w:p>
    <w:p w14:paraId="6C4844CD" w14:textId="77777777" w:rsidR="00CB7E30" w:rsidRPr="00F26D77" w:rsidRDefault="00CB7E30" w:rsidP="00F26D77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  <w:r w:rsidRPr="00F26D77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778CA57A" w14:textId="77777777" w:rsidR="000709F5" w:rsidRPr="00F26D77" w:rsidRDefault="000709F5" w:rsidP="00F26D77">
      <w:pPr>
        <w:autoSpaceDE w:val="0"/>
        <w:autoSpaceDN w:val="0"/>
        <w:spacing w:after="0" w:line="360" w:lineRule="auto"/>
        <w:rPr>
          <w:rFonts w:eastAsia="Calibri" w:cstheme="minorHAnsi"/>
          <w:b/>
          <w:bCs/>
          <w:spacing w:val="-2"/>
        </w:rPr>
      </w:pPr>
      <w:r w:rsidRPr="00F26D77">
        <w:rPr>
          <w:rFonts w:eastAsia="Calibri" w:cstheme="minorHAnsi"/>
          <w:b/>
          <w:bCs/>
          <w:spacing w:val="-2"/>
        </w:rPr>
        <w:t>Gmina Zawoja</w:t>
      </w:r>
    </w:p>
    <w:p w14:paraId="69B52E22" w14:textId="77777777" w:rsidR="000709F5" w:rsidRPr="00F26D77" w:rsidRDefault="000709F5" w:rsidP="00F26D77">
      <w:pPr>
        <w:autoSpaceDE w:val="0"/>
        <w:autoSpaceDN w:val="0"/>
        <w:spacing w:after="0" w:line="360" w:lineRule="auto"/>
        <w:rPr>
          <w:rFonts w:eastAsia="Calibri" w:cstheme="minorHAnsi"/>
          <w:b/>
          <w:bCs/>
          <w:spacing w:val="-2"/>
        </w:rPr>
      </w:pPr>
      <w:r w:rsidRPr="00F26D77">
        <w:rPr>
          <w:rFonts w:eastAsia="Calibri" w:cstheme="minorHAnsi"/>
          <w:b/>
          <w:bCs/>
          <w:spacing w:val="-2"/>
        </w:rPr>
        <w:t>34-222 Zawoja 1307</w:t>
      </w:r>
    </w:p>
    <w:p w14:paraId="0C0CD430" w14:textId="5AD1C337" w:rsidR="00CB7E30" w:rsidRPr="00F26D77" w:rsidRDefault="001626F2" w:rsidP="00F26D77">
      <w:pPr>
        <w:autoSpaceDE w:val="0"/>
        <w:autoSpaceDN w:val="0"/>
        <w:spacing w:before="240" w:after="0" w:line="360" w:lineRule="auto"/>
        <w:jc w:val="center"/>
        <w:rPr>
          <w:rFonts w:cstheme="minorHAnsi"/>
          <w:b/>
          <w:bCs/>
          <w:lang w:eastAsia="pl-PL"/>
        </w:rPr>
      </w:pPr>
      <w:r w:rsidRPr="00F26D77">
        <w:rPr>
          <w:rFonts w:cstheme="minorHAnsi"/>
          <w:b/>
          <w:bCs/>
          <w:lang w:eastAsia="pl-PL"/>
        </w:rPr>
        <w:t>Wyjaśnienia</w:t>
      </w:r>
      <w:r w:rsidR="00F461A1" w:rsidRPr="00F26D77">
        <w:rPr>
          <w:rFonts w:cstheme="minorHAnsi"/>
          <w:b/>
          <w:bCs/>
          <w:lang w:eastAsia="pl-PL"/>
        </w:rPr>
        <w:t xml:space="preserve"> i zmiana</w:t>
      </w:r>
      <w:r w:rsidRPr="00F26D77">
        <w:rPr>
          <w:rFonts w:cstheme="minorHAnsi"/>
          <w:b/>
          <w:bCs/>
          <w:lang w:eastAsia="pl-PL"/>
        </w:rPr>
        <w:t xml:space="preserve"> treści SWZ</w:t>
      </w:r>
    </w:p>
    <w:p w14:paraId="7DD2C1F4" w14:textId="739022CE" w:rsidR="00CB7E30" w:rsidRPr="00F26D77" w:rsidRDefault="00677EE0" w:rsidP="00F26D77">
      <w:pPr>
        <w:spacing w:after="0" w:line="360" w:lineRule="auto"/>
        <w:rPr>
          <w:rFonts w:eastAsia="Calibri" w:cstheme="minorHAnsi"/>
          <w:bCs/>
        </w:rPr>
      </w:pPr>
      <w:r w:rsidRPr="00F26D77">
        <w:rPr>
          <w:rFonts w:eastAsia="Calibri" w:cstheme="minorHAnsi"/>
          <w:b/>
        </w:rPr>
        <w:t>Dotyczy:</w:t>
      </w:r>
      <w:r w:rsidRPr="00F26D77">
        <w:rPr>
          <w:rFonts w:eastAsia="Calibri" w:cstheme="minorHAnsi"/>
        </w:rPr>
        <w:t xml:space="preserve"> </w:t>
      </w:r>
      <w:r w:rsidR="00096EE7" w:rsidRPr="00F26D77">
        <w:rPr>
          <w:rFonts w:eastAsia="Calibri" w:cstheme="minorHAnsi"/>
          <w:bCs/>
        </w:rPr>
        <w:t>„</w:t>
      </w:r>
      <w:r w:rsidR="00F26D77" w:rsidRPr="00F26D77">
        <w:rPr>
          <w:rFonts w:eastAsia="Calibri" w:cstheme="minorHAnsi"/>
          <w:b/>
          <w:bCs/>
        </w:rPr>
        <w:t>zakup samochodu dostawczego do 3,5t z zabudową skrzyniową ze stelażem i  plandeką oraz samochodu dostawczego do 3,5t z zabudową skrzyniową ”</w:t>
      </w:r>
    </w:p>
    <w:p w14:paraId="6A3C07D8" w14:textId="77777777" w:rsidR="00F26D77" w:rsidRDefault="00F26D77" w:rsidP="00F26D77">
      <w:pPr>
        <w:widowControl w:val="0"/>
        <w:spacing w:after="0" w:line="360" w:lineRule="auto"/>
        <w:jc w:val="both"/>
        <w:rPr>
          <w:rFonts w:eastAsia="Calibri" w:cstheme="minorHAnsi"/>
        </w:rPr>
      </w:pPr>
    </w:p>
    <w:p w14:paraId="3B6233BF" w14:textId="650956E7" w:rsidR="00CB7E30" w:rsidRPr="00F26D77" w:rsidRDefault="00CB7E30" w:rsidP="00F26D77">
      <w:pPr>
        <w:widowControl w:val="0"/>
        <w:spacing w:after="0" w:line="360" w:lineRule="auto"/>
        <w:jc w:val="both"/>
        <w:rPr>
          <w:rFonts w:eastAsia="Calibri" w:cstheme="minorHAnsi"/>
        </w:rPr>
      </w:pPr>
      <w:r w:rsidRPr="00F26D77">
        <w:rPr>
          <w:rFonts w:eastAsia="Calibri" w:cstheme="minorHAnsi"/>
        </w:rPr>
        <w:t xml:space="preserve">Zamawiający informuje, że w terminie określonym zgodnie z </w:t>
      </w:r>
      <w:r w:rsidR="004B4C39" w:rsidRPr="00F26D77">
        <w:rPr>
          <w:rFonts w:eastAsia="Calibri" w:cstheme="minorHAnsi"/>
        </w:rPr>
        <w:t>a</w:t>
      </w:r>
      <w:r w:rsidRPr="00F26D77">
        <w:rPr>
          <w:rFonts w:eastAsia="Calibri" w:cstheme="minorHAnsi"/>
        </w:rPr>
        <w:t xml:space="preserve">rt. </w:t>
      </w:r>
      <w:r w:rsidR="004B4C39" w:rsidRPr="00F26D77">
        <w:rPr>
          <w:rFonts w:eastAsia="Calibri" w:cstheme="minorHAnsi"/>
        </w:rPr>
        <w:t>284</w:t>
      </w:r>
      <w:r w:rsidR="00B63AF0" w:rsidRPr="00F26D77">
        <w:rPr>
          <w:rFonts w:eastAsia="Calibri" w:cstheme="minorHAnsi"/>
        </w:rPr>
        <w:t xml:space="preserve"> ust. 2</w:t>
      </w:r>
      <w:r w:rsidRPr="00F26D77">
        <w:rPr>
          <w:rFonts w:eastAsia="Calibri" w:cstheme="minorHAnsi"/>
        </w:rPr>
        <w:t xml:space="preserve"> ustawy z </w:t>
      </w:r>
      <w:r w:rsidR="00861AC7" w:rsidRPr="00F26D77">
        <w:rPr>
          <w:rFonts w:eastAsia="Calibri" w:cstheme="minorHAnsi"/>
        </w:rPr>
        <w:t xml:space="preserve">dnia </w:t>
      </w:r>
      <w:r w:rsidR="00861AC7" w:rsidRPr="00F26D77">
        <w:rPr>
          <w:rFonts w:eastAsia="Calibri" w:cstheme="minorHAnsi"/>
        </w:rPr>
        <w:br/>
      </w:r>
      <w:r w:rsidRPr="00F26D77">
        <w:rPr>
          <w:rFonts w:eastAsia="Calibri" w:cstheme="minorHAnsi"/>
        </w:rPr>
        <w:t>11 września 2019 r</w:t>
      </w:r>
      <w:r w:rsidR="00B70DDD" w:rsidRPr="00F26D77">
        <w:rPr>
          <w:rFonts w:eastAsia="Calibri" w:cstheme="minorHAnsi"/>
        </w:rPr>
        <w:t xml:space="preserve">. – </w:t>
      </w:r>
      <w:r w:rsidRPr="00F26D77">
        <w:rPr>
          <w:rFonts w:eastAsia="Calibri" w:cstheme="minorHAnsi"/>
        </w:rPr>
        <w:t>Prawo zamówień publicznych (Dz.U.</w:t>
      </w:r>
      <w:r w:rsidR="00B70DDD" w:rsidRPr="00F26D77">
        <w:rPr>
          <w:rFonts w:eastAsia="Calibri" w:cstheme="minorHAnsi"/>
        </w:rPr>
        <w:t xml:space="preserve"> </w:t>
      </w:r>
      <w:r w:rsidRPr="00F26D77">
        <w:rPr>
          <w:rFonts w:eastAsia="Calibri" w:cstheme="minorHAnsi"/>
        </w:rPr>
        <w:t>poz. 2019</w:t>
      </w:r>
      <w:r w:rsidR="00861AC7" w:rsidRPr="00F26D77">
        <w:rPr>
          <w:rFonts w:eastAsia="Calibri" w:cstheme="minorHAnsi"/>
        </w:rPr>
        <w:t xml:space="preserve"> ze zm.</w:t>
      </w:r>
      <w:r w:rsidR="009520E1" w:rsidRPr="00F26D77">
        <w:rPr>
          <w:rFonts w:eastAsia="Calibri" w:cstheme="minorHAnsi"/>
        </w:rPr>
        <w:t>), wykonawca zwrócił</w:t>
      </w:r>
      <w:r w:rsidRPr="00F26D77">
        <w:rPr>
          <w:rFonts w:eastAsia="Calibri" w:cstheme="minorHAnsi"/>
        </w:rPr>
        <w:t xml:space="preserve"> się do zamawiającego z wni</w:t>
      </w:r>
      <w:r w:rsidR="004B4C39" w:rsidRPr="00F26D77">
        <w:rPr>
          <w:rFonts w:eastAsia="Calibri" w:cstheme="minorHAnsi"/>
        </w:rPr>
        <w:t>oskiem o wyjaśnienie treści SWZ</w:t>
      </w:r>
      <w:r w:rsidRPr="00F26D77">
        <w:rPr>
          <w:rFonts w:eastAsia="Calibri" w:cstheme="minorHAnsi"/>
        </w:rPr>
        <w:t>.</w:t>
      </w:r>
    </w:p>
    <w:p w14:paraId="4FCECC5E" w14:textId="7EFD398F" w:rsidR="00CB7E30" w:rsidRPr="00F26D77" w:rsidRDefault="00153AB7" w:rsidP="00F26D77">
      <w:pPr>
        <w:widowControl w:val="0"/>
        <w:spacing w:before="120" w:after="120" w:line="360" w:lineRule="auto"/>
        <w:jc w:val="both"/>
        <w:rPr>
          <w:rFonts w:eastAsia="Calibri" w:cstheme="minorHAnsi"/>
        </w:rPr>
      </w:pPr>
      <w:r w:rsidRPr="00F26D77">
        <w:rPr>
          <w:rFonts w:eastAsia="Calibri" w:cstheme="minorHAnsi"/>
        </w:rPr>
        <w:t>W związku z powyższym zamawiający udziela następujących wyjaśnień i odpowiedzi oraz na podstawie art. 286 ust. 1 ustawy Prawo zamówień publicznych, wprowadza zmiany treści SWZ:</w:t>
      </w:r>
      <w:r w:rsidR="00D54134" w:rsidRPr="00F26D77">
        <w:rPr>
          <w:rFonts w:eastAsia="Calibri" w:cstheme="minorHAnsi"/>
        </w:rPr>
        <w:t xml:space="preserve"> </w:t>
      </w:r>
    </w:p>
    <w:p w14:paraId="10839F27" w14:textId="77777777" w:rsidR="00AF37BD" w:rsidRPr="00F26D77" w:rsidRDefault="00AF37BD" w:rsidP="00F26D77">
      <w:pPr>
        <w:pStyle w:val="Nagwek1"/>
        <w:spacing w:before="0" w:beforeAutospacing="0"/>
      </w:pPr>
      <w:r w:rsidRPr="00F26D77">
        <w:t xml:space="preserve">Pytanie1 </w:t>
      </w:r>
    </w:p>
    <w:p w14:paraId="7B942ED8" w14:textId="46C73E64" w:rsidR="00F26D77" w:rsidRPr="00F26D77" w:rsidRDefault="00F26D77" w:rsidP="00F26D77">
      <w:pPr>
        <w:pStyle w:val="Nagwek1"/>
      </w:pPr>
      <w:r w:rsidRPr="00F26D77">
        <w:t>Czy dopuszczają Państwo pojazd z napędem tylko na oś tylną?</w:t>
      </w:r>
    </w:p>
    <w:p w14:paraId="7935BF78" w14:textId="77777777" w:rsidR="00AF37BD" w:rsidRPr="00F26D77" w:rsidRDefault="00AF37BD" w:rsidP="00F26D77">
      <w:pPr>
        <w:pStyle w:val="Nagwek1"/>
      </w:pPr>
      <w:r w:rsidRPr="00F26D77">
        <w:t xml:space="preserve">ODPOWIEDŹ </w:t>
      </w:r>
    </w:p>
    <w:p w14:paraId="3F822232" w14:textId="2FC04118" w:rsidR="00F26D77" w:rsidRPr="00F26D77" w:rsidRDefault="00F26D77" w:rsidP="00F26D77">
      <w:p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F26D77">
        <w:rPr>
          <w:rFonts w:eastAsia="Times New Roman" w:cstheme="minorHAnsi"/>
          <w:lang w:eastAsia="pl-PL"/>
        </w:rPr>
        <w:t>Zamawiający określił wymagania:</w:t>
      </w:r>
    </w:p>
    <w:p w14:paraId="7E66B320" w14:textId="77777777" w:rsidR="00F26D77" w:rsidRPr="00F26D77" w:rsidRDefault="00F26D77" w:rsidP="00F26D7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eastAsia="Times New Roman" w:cstheme="minorHAnsi"/>
          <w:lang w:eastAsia="pl-PL"/>
        </w:rPr>
      </w:pPr>
      <w:r w:rsidRPr="00F26D77">
        <w:rPr>
          <w:rFonts w:eastAsia="Times New Roman" w:cstheme="minorHAnsi"/>
          <w:lang w:eastAsia="pl-PL"/>
        </w:rPr>
        <w:t>Podwozie 2 osiowe, układ napędowy 4x4</w:t>
      </w:r>
    </w:p>
    <w:p w14:paraId="4A46DFB1" w14:textId="45E54CE3" w:rsidR="00AF37BD" w:rsidRPr="00F26D77" w:rsidRDefault="00AF37BD" w:rsidP="00F26D77">
      <w:pPr>
        <w:spacing w:before="100" w:beforeAutospacing="1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6D77">
        <w:rPr>
          <w:rFonts w:eastAsia="Times New Roman" w:cstheme="minorHAnsi"/>
          <w:lang w:eastAsia="pl-PL"/>
        </w:rPr>
        <w:t> </w:t>
      </w:r>
      <w:r w:rsidRPr="00F26D77">
        <w:rPr>
          <w:rFonts w:eastAsia="Times New Roman" w:cstheme="minorHAnsi"/>
          <w:b/>
          <w:bCs/>
          <w:lang w:eastAsia="pl-PL"/>
        </w:rPr>
        <w:t>Pytanie2</w:t>
      </w:r>
      <w:r w:rsidRPr="00F26D77">
        <w:rPr>
          <w:rFonts w:eastAsia="Times New Roman" w:cstheme="minorHAnsi"/>
          <w:lang w:eastAsia="pl-PL"/>
        </w:rPr>
        <w:t xml:space="preserve"> </w:t>
      </w:r>
    </w:p>
    <w:p w14:paraId="7D8E1087" w14:textId="2B533676" w:rsidR="00F26D77" w:rsidRPr="00F26D77" w:rsidRDefault="00F26D77" w:rsidP="00F26D77">
      <w:pPr>
        <w:spacing w:before="100" w:beforeAutospacing="1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6D77">
        <w:rPr>
          <w:rFonts w:cstheme="minorHAnsi"/>
        </w:rPr>
        <w:t>Czy dopuszczają Państwo pojemność silnika na poziomie 1950 cm3?</w:t>
      </w:r>
    </w:p>
    <w:p w14:paraId="31C7B703" w14:textId="016FBF57" w:rsidR="00AF37BD" w:rsidRPr="00F26D77" w:rsidRDefault="00AF37BD" w:rsidP="00F26D77">
      <w:pPr>
        <w:spacing w:before="100" w:beforeAutospacing="1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26D77">
        <w:rPr>
          <w:rFonts w:eastAsia="Times New Roman" w:cstheme="minorHAnsi"/>
          <w:b/>
          <w:bCs/>
          <w:lang w:eastAsia="pl-PL"/>
        </w:rPr>
        <w:t xml:space="preserve"> ODPOWIEDŹ </w:t>
      </w:r>
    </w:p>
    <w:p w14:paraId="2DA102BE" w14:textId="0F7CC73A" w:rsidR="00F26D77" w:rsidRPr="00F26D77" w:rsidRDefault="00F26D77" w:rsidP="00F26D77">
      <w:p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F26D77">
        <w:rPr>
          <w:rFonts w:eastAsia="Times New Roman" w:cstheme="minorHAnsi"/>
          <w:lang w:eastAsia="pl-PL"/>
        </w:rPr>
        <w:t>Zamawiający określił wymagania:</w:t>
      </w:r>
    </w:p>
    <w:p w14:paraId="14F30479" w14:textId="77777777" w:rsidR="00F26D77" w:rsidRPr="00F26D77" w:rsidRDefault="00F26D77" w:rsidP="00F26D7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eastAsia="Times New Roman" w:cstheme="minorHAnsi"/>
          <w:lang w:eastAsia="pl-PL"/>
        </w:rPr>
      </w:pPr>
      <w:r w:rsidRPr="00F26D77">
        <w:rPr>
          <w:rFonts w:eastAsia="Times New Roman" w:cstheme="minorHAnsi"/>
          <w:lang w:eastAsia="pl-PL"/>
        </w:rPr>
        <w:t>Pojemność silnika w zakresie 2000-2500cm</w:t>
      </w:r>
      <w:r w:rsidRPr="00F26D77">
        <w:rPr>
          <w:rFonts w:eastAsia="Times New Roman" w:cstheme="minorHAnsi"/>
          <w:vertAlign w:val="superscript"/>
          <w:lang w:eastAsia="pl-PL"/>
        </w:rPr>
        <w:t>3</w:t>
      </w:r>
    </w:p>
    <w:p w14:paraId="325D09EF" w14:textId="77777777" w:rsidR="00F26D77" w:rsidRPr="00F26D77" w:rsidRDefault="00F26D77" w:rsidP="00F26D77">
      <w:pPr>
        <w:spacing w:before="100" w:beforeAutospacing="1" w:after="0" w:line="360" w:lineRule="auto"/>
        <w:contextualSpacing/>
        <w:jc w:val="both"/>
        <w:rPr>
          <w:rFonts w:eastAsia="Calibri" w:cstheme="minorHAnsi"/>
        </w:rPr>
      </w:pPr>
    </w:p>
    <w:p w14:paraId="281EF453" w14:textId="4C4628E7" w:rsidR="00F26D77" w:rsidRPr="00F26D77" w:rsidRDefault="00F26D77" w:rsidP="00F26D77">
      <w:pPr>
        <w:widowControl w:val="0"/>
        <w:autoSpaceDE w:val="0"/>
        <w:spacing w:after="0" w:line="360" w:lineRule="auto"/>
        <w:contextualSpacing/>
        <w:jc w:val="both"/>
        <w:rPr>
          <w:rFonts w:cstheme="minorHAnsi"/>
        </w:rPr>
      </w:pPr>
      <w:r w:rsidRPr="00F26D77">
        <w:rPr>
          <w:rFonts w:eastAsia="Calibri" w:cstheme="minorHAnsi"/>
        </w:rPr>
        <w:t xml:space="preserve">Zamawiający dokonuje zmiany zapisów SWZ w rozdziale </w:t>
      </w:r>
      <w:r w:rsidRPr="00F26D77">
        <w:rPr>
          <w:rFonts w:cstheme="minorHAnsi"/>
          <w:b/>
          <w:bCs/>
          <w:color w:val="000000"/>
        </w:rPr>
        <w:t>VI. Opis przedmiotu zamówienia</w:t>
      </w:r>
      <w:r w:rsidRPr="00F26D77">
        <w:rPr>
          <w:rFonts w:cstheme="minorHAnsi"/>
          <w:b/>
          <w:bCs/>
          <w:color w:val="000000"/>
        </w:rPr>
        <w:t>, który otrzymuje brzmienie:</w:t>
      </w:r>
    </w:p>
    <w:p w14:paraId="468FD890" w14:textId="77777777" w:rsidR="00F26D77" w:rsidRPr="00F26D77" w:rsidRDefault="00F26D77" w:rsidP="00F26D77">
      <w:pPr>
        <w:widowControl w:val="0"/>
        <w:autoSpaceDE w:val="0"/>
        <w:spacing w:after="0" w:line="360" w:lineRule="auto"/>
        <w:contextualSpacing/>
        <w:jc w:val="both"/>
        <w:rPr>
          <w:rFonts w:cstheme="minorHAnsi"/>
          <w:color w:val="000000"/>
        </w:rPr>
      </w:pPr>
    </w:p>
    <w:p w14:paraId="1773DFEF" w14:textId="77777777" w:rsidR="00F26D77" w:rsidRPr="00F26D77" w:rsidRDefault="00F26D77" w:rsidP="00F26D7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60" w:line="360" w:lineRule="auto"/>
        <w:ind w:left="426" w:hanging="426"/>
        <w:contextualSpacing/>
        <w:jc w:val="both"/>
        <w:rPr>
          <w:rFonts w:cstheme="minorHAnsi"/>
          <w:bCs/>
        </w:rPr>
      </w:pPr>
      <w:r w:rsidRPr="00F26D77">
        <w:rPr>
          <w:rFonts w:cstheme="minorHAnsi"/>
        </w:rPr>
        <w:t xml:space="preserve">Przedmiotem zamówienia jest zakup samochodu </w:t>
      </w:r>
      <w:r w:rsidRPr="00F26D77">
        <w:rPr>
          <w:rFonts w:cstheme="minorHAnsi"/>
          <w:bCs/>
        </w:rPr>
        <w:t>dostawczego do 3,5t z zabudową skrzyniową ze stelażem i  plandeką oraz samochodu dostawczego do 3,5t z zabudową skrzyniową</w:t>
      </w:r>
      <w:r w:rsidRPr="00F26D77">
        <w:rPr>
          <w:rFonts w:cstheme="minorHAnsi"/>
        </w:rPr>
        <w:t xml:space="preserve">. Wymagania minimalne, jakie muszą spełniać oferowane samochody: </w:t>
      </w:r>
    </w:p>
    <w:p w14:paraId="5362A293" w14:textId="77777777" w:rsidR="00F26D77" w:rsidRPr="00F26D77" w:rsidRDefault="00F26D77" w:rsidP="00F26D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A03B793" w14:textId="77777777" w:rsidR="00F26D77" w:rsidRPr="00F26D77" w:rsidRDefault="00F26D77" w:rsidP="00F26D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F26D77">
        <w:rPr>
          <w:rFonts w:cstheme="minorHAnsi"/>
          <w:b/>
        </w:rPr>
        <w:t xml:space="preserve">Samochód nr 1 </w:t>
      </w:r>
      <w:r w:rsidRPr="00F26D77">
        <w:rPr>
          <w:rFonts w:cstheme="minorHAnsi"/>
          <w:b/>
          <w:bCs/>
        </w:rPr>
        <w:t>z zabudową skrzyniową ze stelażem i  plandeką</w:t>
      </w:r>
    </w:p>
    <w:p w14:paraId="4BA63188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nowy, z homologacją; rok produkcji minimum 2021</w:t>
      </w:r>
    </w:p>
    <w:p w14:paraId="41C711E9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rok produkcji zabudowy nie starszy niż 2021</w:t>
      </w:r>
    </w:p>
    <w:p w14:paraId="0D06F9E1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 xml:space="preserve">Rozstaw osi 3,6-3,7 m </w:t>
      </w:r>
    </w:p>
    <w:p w14:paraId="5FACE53C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Podwozie 2 osiowe, układ napędowy 4x4</w:t>
      </w:r>
    </w:p>
    <w:p w14:paraId="06E306FE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Oś przednia z zawieszeniem mechanicznym lub pneumatycznym</w:t>
      </w:r>
    </w:p>
    <w:p w14:paraId="4E8FE9BB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Oś 2 zawieszenie pneumatyczne lub mechaniczne</w:t>
      </w:r>
    </w:p>
    <w:p w14:paraId="02069244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Elektroniczny system hamulcowy z ABS, EBC, EDB, TCS, HBA</w:t>
      </w:r>
    </w:p>
    <w:p w14:paraId="5125DA52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 xml:space="preserve">System automatycznego hamowania po kolizji (hamulec </w:t>
      </w:r>
      <w:proofErr w:type="spellStart"/>
      <w:r w:rsidRPr="00F26D77">
        <w:rPr>
          <w:rFonts w:cstheme="minorHAnsi"/>
          <w:lang w:eastAsia="pl-PL"/>
        </w:rPr>
        <w:t>wielokolizyjny</w:t>
      </w:r>
      <w:proofErr w:type="spellEnd"/>
      <w:r w:rsidRPr="00F26D77">
        <w:rPr>
          <w:rFonts w:cstheme="minorHAnsi"/>
          <w:lang w:eastAsia="pl-PL"/>
        </w:rPr>
        <w:t xml:space="preserve"> - pomaga ograniczyć skutki kolizji poprzez zainicjowanie</w:t>
      </w:r>
      <w:r w:rsidRPr="00F26D77">
        <w:rPr>
          <w:rFonts w:cstheme="minorHAnsi"/>
        </w:rPr>
        <w:t xml:space="preserve"> </w:t>
      </w:r>
      <w:r w:rsidRPr="00F26D77">
        <w:rPr>
          <w:rFonts w:cstheme="minorHAnsi"/>
          <w:lang w:eastAsia="pl-PL"/>
        </w:rPr>
        <w:t>hamowania)</w:t>
      </w:r>
    </w:p>
    <w:p w14:paraId="34356EA8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>Elektroniczny system stabilizacji toru jazdy uwzględniający obciążenie pojazdu</w:t>
      </w:r>
    </w:p>
    <w:p w14:paraId="00E2FEF9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 xml:space="preserve">Moc silnika 110-140 </w:t>
      </w:r>
      <w:proofErr w:type="spellStart"/>
      <w:r w:rsidRPr="00F26D77">
        <w:rPr>
          <w:rFonts w:cstheme="minorHAnsi"/>
        </w:rPr>
        <w:t>kM</w:t>
      </w:r>
      <w:proofErr w:type="spellEnd"/>
    </w:p>
    <w:p w14:paraId="1F5C4511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Pojemność silnika w zakresie 2000-2500cm</w:t>
      </w:r>
      <w:r w:rsidRPr="00F26D77">
        <w:rPr>
          <w:rFonts w:cstheme="minorHAnsi"/>
          <w:vertAlign w:val="superscript"/>
        </w:rPr>
        <w:t>3</w:t>
      </w:r>
    </w:p>
    <w:p w14:paraId="31D24FE8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Norma emisyjna EURO 6</w:t>
      </w:r>
    </w:p>
    <w:p w14:paraId="6C503522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Skrzynia manualna</w:t>
      </w:r>
    </w:p>
    <w:p w14:paraId="5C13443C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Sygnał dźwiękowy przy cofaniu pojazdu</w:t>
      </w:r>
    </w:p>
    <w:p w14:paraId="6A2DA329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Poduszka powietrzna kierowcy</w:t>
      </w:r>
    </w:p>
    <w:p w14:paraId="73D95547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Kabina podwójna ,Układ siedzeń 3+4</w:t>
      </w:r>
    </w:p>
    <w:p w14:paraId="73A96885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Klimatyzacja</w:t>
      </w:r>
    </w:p>
    <w:p w14:paraId="451BAD87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Kamera cofania</w:t>
      </w:r>
    </w:p>
    <w:p w14:paraId="51DCED95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>Układ hamulcowy Hydrauliczny, dwuobwodowy ze wspomaganiem,</w:t>
      </w:r>
    </w:p>
    <w:p w14:paraId="2393494B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>Elektromechaniczne wspomaganie układu kierowniczego</w:t>
      </w:r>
    </w:p>
    <w:p w14:paraId="646F85C1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>Koło zapasowe</w:t>
      </w:r>
    </w:p>
    <w:p w14:paraId="256B3035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>Koła zimowe</w:t>
      </w:r>
    </w:p>
    <w:p w14:paraId="1C2514BB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ar-SA"/>
        </w:rPr>
      </w:pPr>
      <w:r w:rsidRPr="00F26D77">
        <w:rPr>
          <w:rFonts w:cstheme="minorHAnsi"/>
          <w:lang w:eastAsia="pl-PL"/>
        </w:rPr>
        <w:t>Tapicerka materiałowa</w:t>
      </w:r>
    </w:p>
    <w:p w14:paraId="55991B9B" w14:textId="77777777" w:rsidR="00F26D77" w:rsidRPr="00F26D77" w:rsidRDefault="00F26D77" w:rsidP="00F26D7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</w:rPr>
      </w:pPr>
    </w:p>
    <w:p w14:paraId="6DC4E2B2" w14:textId="77777777" w:rsidR="00F26D77" w:rsidRPr="00F26D77" w:rsidRDefault="00F26D77" w:rsidP="00F26D7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</w:rPr>
      </w:pPr>
      <w:r w:rsidRPr="00F26D77">
        <w:rPr>
          <w:rFonts w:cstheme="minorHAnsi"/>
          <w:b/>
        </w:rPr>
        <w:t xml:space="preserve">Samochód nr 2 </w:t>
      </w:r>
      <w:r w:rsidRPr="00F26D77">
        <w:rPr>
          <w:rFonts w:cstheme="minorHAnsi"/>
          <w:b/>
          <w:bCs/>
        </w:rPr>
        <w:t>z zabudową skrzyniową</w:t>
      </w:r>
    </w:p>
    <w:p w14:paraId="3539BB41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nowy, z homologacją; rok produkcji minimum 2021</w:t>
      </w:r>
    </w:p>
    <w:p w14:paraId="02D1785F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rok produkcji zabudowy nie starszy niż 2021</w:t>
      </w:r>
    </w:p>
    <w:p w14:paraId="39037A20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 xml:space="preserve">Rozstaw osi 3,7-4,49 m </w:t>
      </w:r>
    </w:p>
    <w:p w14:paraId="5570FE82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Podwozie 2 osiowe, układ napędowy 4x4</w:t>
      </w:r>
    </w:p>
    <w:p w14:paraId="6AE0ACBF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Oś przednia z zawieszeniem mechanicznym lub pneumatycznym</w:t>
      </w:r>
    </w:p>
    <w:p w14:paraId="48500E54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Oś 2 zawieszenie pneumatyczne lub mechaniczne</w:t>
      </w:r>
    </w:p>
    <w:p w14:paraId="42427891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Elektroniczny system hamulcowy z ABS, EBC, EDB, TCS, HBA</w:t>
      </w:r>
    </w:p>
    <w:p w14:paraId="0B183A88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 xml:space="preserve">System automatycznego hamowania po kolizji (hamulec </w:t>
      </w:r>
      <w:proofErr w:type="spellStart"/>
      <w:r w:rsidRPr="00F26D77">
        <w:rPr>
          <w:rFonts w:cstheme="minorHAnsi"/>
          <w:lang w:eastAsia="pl-PL"/>
        </w:rPr>
        <w:t>wielokolizyjny</w:t>
      </w:r>
      <w:proofErr w:type="spellEnd"/>
      <w:r w:rsidRPr="00F26D77">
        <w:rPr>
          <w:rFonts w:cstheme="minorHAnsi"/>
          <w:lang w:eastAsia="pl-PL"/>
        </w:rPr>
        <w:t xml:space="preserve"> - pomaga ograniczyć skutki kolizji poprzez zainicjowanie</w:t>
      </w:r>
      <w:r w:rsidRPr="00F26D77">
        <w:rPr>
          <w:rFonts w:cstheme="minorHAnsi"/>
        </w:rPr>
        <w:t xml:space="preserve"> </w:t>
      </w:r>
      <w:r w:rsidRPr="00F26D77">
        <w:rPr>
          <w:rFonts w:cstheme="minorHAnsi"/>
          <w:lang w:eastAsia="pl-PL"/>
        </w:rPr>
        <w:t>hamowania)</w:t>
      </w:r>
    </w:p>
    <w:p w14:paraId="3B8A1D71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>Elektroniczny system stabilizacji toru jazdy uwzględniający obciążenie pojazdu</w:t>
      </w:r>
    </w:p>
    <w:p w14:paraId="3C984E12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 xml:space="preserve">Moc silnika 110-140 </w:t>
      </w:r>
      <w:proofErr w:type="spellStart"/>
      <w:r w:rsidRPr="00F26D77">
        <w:rPr>
          <w:rFonts w:cstheme="minorHAnsi"/>
        </w:rPr>
        <w:t>kM</w:t>
      </w:r>
      <w:proofErr w:type="spellEnd"/>
    </w:p>
    <w:p w14:paraId="39F7D019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Pojemność silnika w zakresie 2000-2500cm</w:t>
      </w:r>
      <w:r w:rsidRPr="00F26D77">
        <w:rPr>
          <w:rFonts w:cstheme="minorHAnsi"/>
          <w:vertAlign w:val="superscript"/>
        </w:rPr>
        <w:t>3</w:t>
      </w:r>
    </w:p>
    <w:p w14:paraId="72F71476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Norma emisyjna EURO 6</w:t>
      </w:r>
    </w:p>
    <w:p w14:paraId="0BD8FAB7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Skrzynia manualna</w:t>
      </w:r>
    </w:p>
    <w:p w14:paraId="1E16FE19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Sygnał dźwiękowy przy cofaniu pojazdu</w:t>
      </w:r>
    </w:p>
    <w:p w14:paraId="731EC0B9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Poduszka powietrzna kierowcy</w:t>
      </w:r>
    </w:p>
    <w:p w14:paraId="7DD46985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Kabina pojedyncza ,</w:t>
      </w:r>
    </w:p>
    <w:p w14:paraId="58E11E4F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Klimatyzacja</w:t>
      </w:r>
    </w:p>
    <w:p w14:paraId="4F549471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</w:rPr>
        <w:t>Kamera cofania</w:t>
      </w:r>
    </w:p>
    <w:p w14:paraId="7ACF816C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>Układ hamulcowy Hydrauliczny, dwuobwodowy ze wspomaganiem,</w:t>
      </w:r>
    </w:p>
    <w:p w14:paraId="05A50C4A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>Elektromechaniczne wspomaganie układu kierowniczego</w:t>
      </w:r>
    </w:p>
    <w:p w14:paraId="27D536B2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>Koło zapasowe</w:t>
      </w:r>
    </w:p>
    <w:p w14:paraId="39A00CE7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26D77">
        <w:rPr>
          <w:rFonts w:cstheme="minorHAnsi"/>
          <w:lang w:eastAsia="pl-PL"/>
        </w:rPr>
        <w:t>Koła zimowe</w:t>
      </w:r>
    </w:p>
    <w:p w14:paraId="4C1BC346" w14:textId="77777777" w:rsidR="00F26D77" w:rsidRPr="00F26D77" w:rsidRDefault="00F26D77" w:rsidP="00F26D7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ar-SA"/>
        </w:rPr>
      </w:pPr>
      <w:r w:rsidRPr="00F26D77">
        <w:rPr>
          <w:rFonts w:cstheme="minorHAnsi"/>
          <w:lang w:eastAsia="pl-PL"/>
        </w:rPr>
        <w:t>Tapicerka materiałowa</w:t>
      </w:r>
    </w:p>
    <w:p w14:paraId="0F90F35F" w14:textId="36AB3E6E" w:rsidR="00096EE7" w:rsidRPr="00F26D77" w:rsidRDefault="00096EE7" w:rsidP="00F26D77">
      <w:pPr>
        <w:spacing w:before="100" w:beforeAutospacing="1" w:after="0" w:line="360" w:lineRule="auto"/>
        <w:contextualSpacing/>
        <w:jc w:val="both"/>
        <w:rPr>
          <w:rFonts w:eastAsia="Times New Roman" w:cstheme="minorHAnsi"/>
          <w:b/>
          <w:bCs/>
          <w:vertAlign w:val="superscript"/>
          <w:lang w:eastAsia="pl-PL"/>
        </w:rPr>
      </w:pPr>
      <w:r w:rsidRPr="00F26D77">
        <w:rPr>
          <w:rFonts w:eastAsia="Calibri" w:cstheme="minorHAnsi"/>
        </w:rPr>
        <w:t xml:space="preserve">Zamawiający zmienia termin </w:t>
      </w:r>
      <w:r w:rsidR="00F26D77" w:rsidRPr="00F26D77">
        <w:rPr>
          <w:rFonts w:eastAsia="Calibri" w:cstheme="minorHAnsi"/>
        </w:rPr>
        <w:t>składania oferta na dzień 03</w:t>
      </w:r>
      <w:r w:rsidR="00B85EE2" w:rsidRPr="00F26D77">
        <w:rPr>
          <w:rFonts w:eastAsia="Calibri" w:cstheme="minorHAnsi"/>
        </w:rPr>
        <w:t>.02</w:t>
      </w:r>
      <w:r w:rsidRPr="00F26D77">
        <w:rPr>
          <w:rFonts w:eastAsia="Calibri" w:cstheme="minorHAnsi"/>
        </w:rPr>
        <w:t>.2022 r do godz. 1</w:t>
      </w:r>
      <w:r w:rsidR="00F26D77" w:rsidRPr="00F26D77">
        <w:rPr>
          <w:rFonts w:eastAsia="Calibri" w:cstheme="minorHAnsi"/>
        </w:rPr>
        <w:t>2</w:t>
      </w:r>
      <w:r w:rsidRPr="00F26D77">
        <w:rPr>
          <w:rFonts w:eastAsia="Calibri" w:cstheme="minorHAnsi"/>
        </w:rPr>
        <w:t>.00. Otwarcie ofert nastąpi w dniu 0</w:t>
      </w:r>
      <w:r w:rsidR="00F26D77" w:rsidRPr="00F26D77">
        <w:rPr>
          <w:rFonts w:eastAsia="Calibri" w:cstheme="minorHAnsi"/>
        </w:rPr>
        <w:t>3</w:t>
      </w:r>
      <w:r w:rsidRPr="00F26D77">
        <w:rPr>
          <w:rFonts w:eastAsia="Calibri" w:cstheme="minorHAnsi"/>
        </w:rPr>
        <w:t>.02.2022 r. o godz. 1</w:t>
      </w:r>
      <w:r w:rsidR="00F26D77" w:rsidRPr="00F26D77">
        <w:rPr>
          <w:rFonts w:eastAsia="Calibri" w:cstheme="minorHAnsi"/>
        </w:rPr>
        <w:t>2</w:t>
      </w:r>
      <w:r w:rsidRPr="00F26D77">
        <w:rPr>
          <w:rFonts w:eastAsia="Calibri" w:cstheme="minorHAnsi"/>
        </w:rPr>
        <w:t>.</w:t>
      </w:r>
      <w:r w:rsidR="00F26D77" w:rsidRPr="00F26D77">
        <w:rPr>
          <w:rFonts w:eastAsia="Calibri" w:cstheme="minorHAnsi"/>
        </w:rPr>
        <w:t>30</w:t>
      </w:r>
      <w:r w:rsidRPr="00F26D77">
        <w:rPr>
          <w:rFonts w:eastAsia="Calibri" w:cstheme="minorHAnsi"/>
        </w:rPr>
        <w:t xml:space="preserve"> za pośrednictwem systemu teleinformatycznego. Termin związani</w:t>
      </w:r>
      <w:r w:rsidR="00B85EE2" w:rsidRPr="00F26D77">
        <w:rPr>
          <w:rFonts w:eastAsia="Calibri" w:cstheme="minorHAnsi"/>
        </w:rPr>
        <w:t>a ofertą , 30 dni tj. do dnia 0</w:t>
      </w:r>
      <w:r w:rsidR="00F26D77" w:rsidRPr="00F26D77">
        <w:rPr>
          <w:rFonts w:eastAsia="Calibri" w:cstheme="minorHAnsi"/>
        </w:rPr>
        <w:t>4</w:t>
      </w:r>
      <w:r w:rsidR="00B85EE2" w:rsidRPr="00F26D77">
        <w:rPr>
          <w:rFonts w:eastAsia="Calibri" w:cstheme="minorHAnsi"/>
        </w:rPr>
        <w:t>.03</w:t>
      </w:r>
      <w:r w:rsidRPr="00F26D77">
        <w:rPr>
          <w:rFonts w:eastAsia="Calibri" w:cstheme="minorHAnsi"/>
        </w:rPr>
        <w:t>.2022 r.</w:t>
      </w:r>
      <w:bookmarkStart w:id="0" w:name="_GoBack"/>
      <w:bookmarkEnd w:id="0"/>
    </w:p>
    <w:p w14:paraId="13AF8F85" w14:textId="3C564442" w:rsidR="009761EC" w:rsidRDefault="00CC44C1" w:rsidP="00F26D77">
      <w:pPr>
        <w:spacing w:before="120" w:after="0" w:line="360" w:lineRule="auto"/>
        <w:jc w:val="both"/>
        <w:rPr>
          <w:rFonts w:eastAsia="Calibri" w:cstheme="minorHAnsi"/>
        </w:rPr>
      </w:pPr>
      <w:r w:rsidRPr="00F26D77">
        <w:rPr>
          <w:rFonts w:eastAsia="Calibri" w:cstheme="minorHAnsi"/>
        </w:rPr>
        <w:t>Zamawiający informuje, że odpowiedzi na wnioski wykonawców</w:t>
      </w:r>
      <w:r w:rsidR="003F525B" w:rsidRPr="00F26D77">
        <w:rPr>
          <w:rFonts w:eastAsia="Calibri" w:cstheme="minorHAnsi"/>
        </w:rPr>
        <w:t>, a także wyjaśnienia</w:t>
      </w:r>
      <w:r w:rsidRPr="00F26D77">
        <w:rPr>
          <w:rFonts w:eastAsia="Calibri" w:cstheme="minorHAnsi"/>
        </w:rPr>
        <w:t xml:space="preserve"> oraz zmiana treści SWZ stają się integralną częścią specyfikacji i są wiążące przy składaniu ofert. Zgodnie z dyspozycją art. 286 ust. 7 ustawy Prawo zamówień publicznych, Zamawiający </w:t>
      </w:r>
      <w:r w:rsidR="00D54134" w:rsidRPr="00F26D77">
        <w:rPr>
          <w:rFonts w:eastAsia="Calibri" w:cstheme="minorHAnsi"/>
        </w:rPr>
        <w:t>udostępnia</w:t>
      </w:r>
      <w:r w:rsidRPr="00F26D77">
        <w:rPr>
          <w:rFonts w:eastAsia="Calibri" w:cstheme="minorHAnsi"/>
        </w:rPr>
        <w:t xml:space="preserve"> na stronie internetowej </w:t>
      </w:r>
      <w:r w:rsidR="00D54134" w:rsidRPr="00F26D77">
        <w:rPr>
          <w:rFonts w:eastAsia="Calibri" w:cstheme="minorHAnsi"/>
        </w:rPr>
        <w:t>prowadzonego postępowania (</w:t>
      </w:r>
      <w:r w:rsidRPr="00F26D77">
        <w:rPr>
          <w:rFonts w:eastAsia="Calibri" w:cstheme="minorHAnsi"/>
        </w:rPr>
        <w:t>systemu teleinformatycznego</w:t>
      </w:r>
      <w:r w:rsidR="00D54134" w:rsidRPr="00F26D77">
        <w:rPr>
          <w:rFonts w:eastAsia="Calibri" w:cstheme="minorHAnsi"/>
        </w:rPr>
        <w:t>)</w:t>
      </w:r>
      <w:r w:rsidRPr="00F26D77">
        <w:rPr>
          <w:rFonts w:eastAsia="Calibri" w:cstheme="minorHAnsi"/>
        </w:rPr>
        <w:t xml:space="preserve"> zmianę treści SWZ razem z </w:t>
      </w:r>
      <w:r w:rsidRPr="00F26D77">
        <w:rPr>
          <w:rFonts w:eastAsia="Calibri" w:cstheme="minorHAnsi"/>
        </w:rPr>
        <w:lastRenderedPageBreak/>
        <w:t>wyjaśnieniami i odpowiedziami</w:t>
      </w:r>
      <w:r w:rsidR="00D54134" w:rsidRPr="00F26D77">
        <w:rPr>
          <w:rFonts w:eastAsia="Calibri" w:cstheme="minorHAnsi"/>
        </w:rPr>
        <w:t xml:space="preserve"> na wnioski wykonawców</w:t>
      </w:r>
      <w:r w:rsidR="00F26D77" w:rsidRPr="00F26D77">
        <w:rPr>
          <w:rFonts w:eastAsia="Calibri" w:cstheme="minorHAnsi"/>
        </w:rPr>
        <w:t>. Jednocześnie informuję, że udostępniono zmodyfikowane pliki.</w:t>
      </w:r>
      <w:r w:rsidR="003F525B" w:rsidRPr="00F26D77">
        <w:rPr>
          <w:rFonts w:eastAsia="Calibri" w:cstheme="minorHAnsi"/>
        </w:rPr>
        <w:t xml:space="preserve"> </w:t>
      </w:r>
    </w:p>
    <w:p w14:paraId="22875F21" w14:textId="77777777" w:rsidR="00AC0A95" w:rsidRPr="00F26D77" w:rsidRDefault="00AC0A95" w:rsidP="00F26D77">
      <w:pPr>
        <w:spacing w:before="120" w:after="0" w:line="360" w:lineRule="auto"/>
        <w:jc w:val="both"/>
        <w:rPr>
          <w:rFonts w:eastAsia="Calibri" w:cstheme="minorHAnsi"/>
        </w:rPr>
      </w:pPr>
    </w:p>
    <w:sectPr w:rsidR="00AC0A95" w:rsidRPr="00F26D77" w:rsidSect="00D17895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BF72A" w14:textId="77777777" w:rsidR="001E1EE8" w:rsidRDefault="001E1EE8" w:rsidP="00A4293B">
      <w:pPr>
        <w:spacing w:after="0" w:line="240" w:lineRule="auto"/>
      </w:pPr>
      <w:r>
        <w:separator/>
      </w:r>
    </w:p>
  </w:endnote>
  <w:endnote w:type="continuationSeparator" w:id="0">
    <w:p w14:paraId="7144D7DD" w14:textId="77777777" w:rsidR="001E1EE8" w:rsidRDefault="001E1EE8" w:rsidP="00A4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BD64" w14:textId="77777777" w:rsidR="001E1EE8" w:rsidRDefault="001E1EE8" w:rsidP="00A4293B">
      <w:pPr>
        <w:spacing w:after="0" w:line="240" w:lineRule="auto"/>
      </w:pPr>
      <w:r>
        <w:separator/>
      </w:r>
    </w:p>
  </w:footnote>
  <w:footnote w:type="continuationSeparator" w:id="0">
    <w:p w14:paraId="5234B729" w14:textId="77777777" w:rsidR="001E1EE8" w:rsidRDefault="001E1EE8" w:rsidP="00A4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C3F0" w14:textId="3545E4D3" w:rsidR="00096EE7" w:rsidRPr="00096EE7" w:rsidRDefault="00F26D77" w:rsidP="00096EE7">
    <w:pPr>
      <w:pStyle w:val="Nagwek"/>
    </w:pPr>
    <w:r>
      <w:rPr>
        <w:rFonts w:eastAsia="Calibri" w:cstheme="minorHAnsi"/>
        <w:bCs/>
      </w:rPr>
      <w:t>ZP.271.1.6</w:t>
    </w:r>
    <w:r w:rsidR="00096EE7" w:rsidRPr="00096EE7">
      <w:rPr>
        <w:rFonts w:eastAsia="Calibri" w:cstheme="minorHAnsi"/>
        <w:bCs/>
      </w:rPr>
      <w:t>.2022.AW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AB6"/>
    <w:multiLevelType w:val="hybridMultilevel"/>
    <w:tmpl w:val="C442A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76A"/>
    <w:multiLevelType w:val="hybridMultilevel"/>
    <w:tmpl w:val="A7CA9234"/>
    <w:lvl w:ilvl="0" w:tplc="7DC46F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7B6"/>
    <w:multiLevelType w:val="hybridMultilevel"/>
    <w:tmpl w:val="EAA0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7F3F"/>
    <w:multiLevelType w:val="hybridMultilevel"/>
    <w:tmpl w:val="C172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123F"/>
    <w:multiLevelType w:val="hybridMultilevel"/>
    <w:tmpl w:val="79288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D6028"/>
    <w:multiLevelType w:val="multilevel"/>
    <w:tmpl w:val="486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579681C0"/>
    <w:lvl w:ilvl="0" w:tplc="2DC8AC6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04"/>
    <w:multiLevelType w:val="hybridMultilevel"/>
    <w:tmpl w:val="889EA842"/>
    <w:lvl w:ilvl="0" w:tplc="7FEAA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33A9"/>
    <w:multiLevelType w:val="hybridMultilevel"/>
    <w:tmpl w:val="7ACA340A"/>
    <w:lvl w:ilvl="0" w:tplc="FC0E32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4DB4"/>
    <w:multiLevelType w:val="hybridMultilevel"/>
    <w:tmpl w:val="A82E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54CDC"/>
    <w:multiLevelType w:val="hybridMultilevel"/>
    <w:tmpl w:val="9EB653E2"/>
    <w:lvl w:ilvl="0" w:tplc="7FEAA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43896"/>
    <w:multiLevelType w:val="hybridMultilevel"/>
    <w:tmpl w:val="3106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F10A7"/>
    <w:multiLevelType w:val="multilevel"/>
    <w:tmpl w:val="FE8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1C5AC3"/>
    <w:multiLevelType w:val="hybridMultilevel"/>
    <w:tmpl w:val="0CD6F33A"/>
    <w:lvl w:ilvl="0" w:tplc="C0BE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11"/>
  </w:num>
  <w:num w:numId="11">
    <w:abstractNumId w:val="17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7S0NDM2NzYxMzZS0lEKTi0uzszPAykwrwUAM9p/OCwAAAA="/>
  </w:docVars>
  <w:rsids>
    <w:rsidRoot w:val="00D50C3A"/>
    <w:rsid w:val="00045633"/>
    <w:rsid w:val="000500B9"/>
    <w:rsid w:val="00051EE4"/>
    <w:rsid w:val="000709F5"/>
    <w:rsid w:val="00096EE7"/>
    <w:rsid w:val="000B45BA"/>
    <w:rsid w:val="000D57BE"/>
    <w:rsid w:val="000E352E"/>
    <w:rsid w:val="000E45DE"/>
    <w:rsid w:val="00105E92"/>
    <w:rsid w:val="00141E98"/>
    <w:rsid w:val="00153AB7"/>
    <w:rsid w:val="00155A3E"/>
    <w:rsid w:val="001626F2"/>
    <w:rsid w:val="00174E5F"/>
    <w:rsid w:val="0019575E"/>
    <w:rsid w:val="001B2793"/>
    <w:rsid w:val="001C60A3"/>
    <w:rsid w:val="001E1EE8"/>
    <w:rsid w:val="001F68CA"/>
    <w:rsid w:val="00222B46"/>
    <w:rsid w:val="002437E3"/>
    <w:rsid w:val="002513A1"/>
    <w:rsid w:val="00251761"/>
    <w:rsid w:val="00251B9E"/>
    <w:rsid w:val="0026100F"/>
    <w:rsid w:val="002645B5"/>
    <w:rsid w:val="00267064"/>
    <w:rsid w:val="0028718E"/>
    <w:rsid w:val="002A2C1F"/>
    <w:rsid w:val="002B4B08"/>
    <w:rsid w:val="002B5BF7"/>
    <w:rsid w:val="002C2ADE"/>
    <w:rsid w:val="002D0DC4"/>
    <w:rsid w:val="002D6097"/>
    <w:rsid w:val="002E1817"/>
    <w:rsid w:val="002F5AC9"/>
    <w:rsid w:val="003177F1"/>
    <w:rsid w:val="003758F1"/>
    <w:rsid w:val="00381211"/>
    <w:rsid w:val="003B018C"/>
    <w:rsid w:val="003F525B"/>
    <w:rsid w:val="004226B9"/>
    <w:rsid w:val="0044439A"/>
    <w:rsid w:val="004446EE"/>
    <w:rsid w:val="00447783"/>
    <w:rsid w:val="00464A13"/>
    <w:rsid w:val="0046779C"/>
    <w:rsid w:val="004A2612"/>
    <w:rsid w:val="004A6C34"/>
    <w:rsid w:val="004B1293"/>
    <w:rsid w:val="004B4C39"/>
    <w:rsid w:val="004B4EE4"/>
    <w:rsid w:val="004C2CE3"/>
    <w:rsid w:val="004C76BF"/>
    <w:rsid w:val="004F6701"/>
    <w:rsid w:val="005068FC"/>
    <w:rsid w:val="00532336"/>
    <w:rsid w:val="005458B5"/>
    <w:rsid w:val="00553547"/>
    <w:rsid w:val="0056165C"/>
    <w:rsid w:val="005644F1"/>
    <w:rsid w:val="005779F2"/>
    <w:rsid w:val="00585DDD"/>
    <w:rsid w:val="005D4B76"/>
    <w:rsid w:val="00605ABD"/>
    <w:rsid w:val="006179D9"/>
    <w:rsid w:val="006460C9"/>
    <w:rsid w:val="00652394"/>
    <w:rsid w:val="00677EE0"/>
    <w:rsid w:val="006E4A9D"/>
    <w:rsid w:val="006F3F93"/>
    <w:rsid w:val="00707C44"/>
    <w:rsid w:val="00724B2B"/>
    <w:rsid w:val="00740E55"/>
    <w:rsid w:val="007420F8"/>
    <w:rsid w:val="00766AFD"/>
    <w:rsid w:val="00781AB0"/>
    <w:rsid w:val="007C2E80"/>
    <w:rsid w:val="007D247F"/>
    <w:rsid w:val="007E7322"/>
    <w:rsid w:val="00803A8B"/>
    <w:rsid w:val="00820B53"/>
    <w:rsid w:val="00844EBC"/>
    <w:rsid w:val="00861AC7"/>
    <w:rsid w:val="00862E9C"/>
    <w:rsid w:val="00866D40"/>
    <w:rsid w:val="008B69B3"/>
    <w:rsid w:val="008C1C47"/>
    <w:rsid w:val="008F1D31"/>
    <w:rsid w:val="009307F7"/>
    <w:rsid w:val="009335C1"/>
    <w:rsid w:val="0093671F"/>
    <w:rsid w:val="009520E1"/>
    <w:rsid w:val="0096267E"/>
    <w:rsid w:val="0096288D"/>
    <w:rsid w:val="009761EC"/>
    <w:rsid w:val="00986886"/>
    <w:rsid w:val="009A57BB"/>
    <w:rsid w:val="009B3A09"/>
    <w:rsid w:val="009D1E50"/>
    <w:rsid w:val="00A4105E"/>
    <w:rsid w:val="00A4293B"/>
    <w:rsid w:val="00A60AE3"/>
    <w:rsid w:val="00AB4458"/>
    <w:rsid w:val="00AC0A95"/>
    <w:rsid w:val="00AC219B"/>
    <w:rsid w:val="00AC6D85"/>
    <w:rsid w:val="00AC7949"/>
    <w:rsid w:val="00AD543C"/>
    <w:rsid w:val="00AE0592"/>
    <w:rsid w:val="00AF37BD"/>
    <w:rsid w:val="00AF6068"/>
    <w:rsid w:val="00B04702"/>
    <w:rsid w:val="00B15234"/>
    <w:rsid w:val="00B410C8"/>
    <w:rsid w:val="00B53B6F"/>
    <w:rsid w:val="00B63AF0"/>
    <w:rsid w:val="00B70DDD"/>
    <w:rsid w:val="00B73FFF"/>
    <w:rsid w:val="00B85EE2"/>
    <w:rsid w:val="00B93343"/>
    <w:rsid w:val="00BB707D"/>
    <w:rsid w:val="00BC12E6"/>
    <w:rsid w:val="00BD7EBF"/>
    <w:rsid w:val="00C2634E"/>
    <w:rsid w:val="00C342E2"/>
    <w:rsid w:val="00C3515D"/>
    <w:rsid w:val="00C352DA"/>
    <w:rsid w:val="00C562E4"/>
    <w:rsid w:val="00C85469"/>
    <w:rsid w:val="00CB04BF"/>
    <w:rsid w:val="00CB7E30"/>
    <w:rsid w:val="00CC44C1"/>
    <w:rsid w:val="00CD361B"/>
    <w:rsid w:val="00CD63CC"/>
    <w:rsid w:val="00CF5E2E"/>
    <w:rsid w:val="00CF7335"/>
    <w:rsid w:val="00D145BF"/>
    <w:rsid w:val="00D15FD5"/>
    <w:rsid w:val="00D17895"/>
    <w:rsid w:val="00D277A6"/>
    <w:rsid w:val="00D50C3A"/>
    <w:rsid w:val="00D54134"/>
    <w:rsid w:val="00D65C6C"/>
    <w:rsid w:val="00D830F8"/>
    <w:rsid w:val="00DB6585"/>
    <w:rsid w:val="00DC7C6B"/>
    <w:rsid w:val="00E1012C"/>
    <w:rsid w:val="00E27211"/>
    <w:rsid w:val="00E94AA4"/>
    <w:rsid w:val="00E97145"/>
    <w:rsid w:val="00EA0F72"/>
    <w:rsid w:val="00EA6ACA"/>
    <w:rsid w:val="00EC23B5"/>
    <w:rsid w:val="00EC7AEE"/>
    <w:rsid w:val="00F20AAF"/>
    <w:rsid w:val="00F252AE"/>
    <w:rsid w:val="00F26D77"/>
    <w:rsid w:val="00F32C52"/>
    <w:rsid w:val="00F461A1"/>
    <w:rsid w:val="00F83591"/>
    <w:rsid w:val="00FA2F7B"/>
    <w:rsid w:val="00FA7935"/>
    <w:rsid w:val="00FB5889"/>
    <w:rsid w:val="00FC5F96"/>
    <w:rsid w:val="00FE70D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5EE2"/>
    <w:pPr>
      <w:keepNext/>
      <w:spacing w:before="100" w:beforeAutospacing="1" w:after="0" w:line="360" w:lineRule="auto"/>
      <w:contextualSpacing/>
      <w:jc w:val="both"/>
      <w:outlineLvl w:val="0"/>
    </w:pPr>
    <w:rPr>
      <w:rFonts w:eastAsia="Times New Roman" w:cstheme="minorHAns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77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4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93B"/>
  </w:style>
  <w:style w:type="paragraph" w:styleId="Stopka">
    <w:name w:val="footer"/>
    <w:basedOn w:val="Normalny"/>
    <w:link w:val="StopkaZnak"/>
    <w:uiPriority w:val="99"/>
    <w:unhideWhenUsed/>
    <w:rsid w:val="00A4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93B"/>
  </w:style>
  <w:style w:type="character" w:styleId="Hipercze">
    <w:name w:val="Hyperlink"/>
    <w:rsid w:val="006179D9"/>
    <w:rPr>
      <w:color w:val="000080"/>
      <w:u w:val="single"/>
    </w:rPr>
  </w:style>
  <w:style w:type="paragraph" w:customStyle="1" w:styleId="Textbody">
    <w:name w:val="Text body"/>
    <w:basedOn w:val="Standard"/>
    <w:rsid w:val="006179D9"/>
    <w:pPr>
      <w:widowControl/>
      <w:autoSpaceDN/>
      <w:spacing w:after="120" w:line="276" w:lineRule="auto"/>
    </w:pPr>
    <w:rPr>
      <w:rFonts w:ascii="Calibri" w:eastAsia="Lucida Sans Unicode" w:hAnsi="Calibri" w:cs="F"/>
      <w:kern w:val="1"/>
      <w:sz w:val="22"/>
      <w:szCs w:val="22"/>
      <w:lang w:bidi="ar-SA"/>
    </w:rPr>
  </w:style>
  <w:style w:type="paragraph" w:styleId="Tekstkomentarza">
    <w:name w:val="annotation text"/>
    <w:basedOn w:val="Normalny"/>
    <w:link w:val="TekstkomentarzaZnak"/>
    <w:unhideWhenUsed/>
    <w:rsid w:val="006179D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6179D9"/>
    <w:rPr>
      <w:rFonts w:ascii="Arial" w:eastAsia="Times New Roman" w:hAnsi="Arial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E9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C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E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E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E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8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8F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8F1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B85EE2"/>
    <w:pPr>
      <w:spacing w:before="100" w:beforeAutospacing="1" w:after="0" w:line="360" w:lineRule="auto"/>
      <w:contextualSpacing/>
      <w:jc w:val="both"/>
    </w:pPr>
    <w:rPr>
      <w:rFonts w:eastAsia="Times New Roman" w:cstheme="minorHAnsi"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EE2"/>
    <w:rPr>
      <w:rFonts w:eastAsia="Times New Roman" w:cstheme="minorHAnsi"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5EE2"/>
    <w:rPr>
      <w:rFonts w:eastAsia="Times New Roman" w:cstheme="minorHAns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Piasecki</dc:creator>
  <cp:keywords/>
  <dc:description/>
  <cp:lastModifiedBy>Agnieszka Winczewska</cp:lastModifiedBy>
  <cp:revision>3</cp:revision>
  <cp:lastPrinted>2021-10-15T11:59:00Z</cp:lastPrinted>
  <dcterms:created xsi:type="dcterms:W3CDTF">2022-01-19T11:22:00Z</dcterms:created>
  <dcterms:modified xsi:type="dcterms:W3CDTF">2022-01-19T11:23:00Z</dcterms:modified>
</cp:coreProperties>
</file>