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97311" w14:textId="5FB6BC3D" w:rsidR="00540DAD" w:rsidRPr="00B44CBF" w:rsidRDefault="00B44CBF" w:rsidP="001327BC">
      <w:pPr>
        <w:tabs>
          <w:tab w:val="left" w:pos="0"/>
        </w:tabs>
        <w:jc w:val="right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Cs/>
        </w:rPr>
        <w:t>Załącznik nr 5 do SWZ</w:t>
      </w:r>
    </w:p>
    <w:p w14:paraId="368014D0" w14:textId="77777777" w:rsidR="00540DAD" w:rsidRPr="00B44CBF" w:rsidRDefault="00540DAD" w:rsidP="001327BC">
      <w:pPr>
        <w:tabs>
          <w:tab w:val="left" w:pos="0"/>
        </w:tabs>
        <w:jc w:val="center"/>
        <w:rPr>
          <w:rFonts w:ascii="Arial Narrow" w:hAnsi="Arial Narrow" w:cs="Times New Roman"/>
          <w:b/>
        </w:rPr>
      </w:pPr>
      <w:r w:rsidRPr="00B44CBF">
        <w:rPr>
          <w:rFonts w:ascii="Arial Narrow" w:hAnsi="Arial Narrow" w:cs="Times New Roman"/>
          <w:b/>
        </w:rPr>
        <w:t>WZÓR UMOWY</w:t>
      </w:r>
    </w:p>
    <w:p w14:paraId="6AAB4DE5" w14:textId="77777777" w:rsidR="00540DAD" w:rsidRPr="00B44CBF" w:rsidRDefault="00540DAD" w:rsidP="001327BC">
      <w:pPr>
        <w:tabs>
          <w:tab w:val="left" w:pos="0"/>
        </w:tabs>
        <w:jc w:val="both"/>
        <w:rPr>
          <w:rFonts w:ascii="Arial Narrow" w:hAnsi="Arial Narrow" w:cs="Times New Roman"/>
          <w:b/>
        </w:rPr>
      </w:pPr>
    </w:p>
    <w:p w14:paraId="48D83E54" w14:textId="77777777" w:rsidR="00540DAD" w:rsidRPr="00B44CBF" w:rsidRDefault="00540DAD" w:rsidP="001327BC">
      <w:pPr>
        <w:jc w:val="both"/>
        <w:rPr>
          <w:rFonts w:ascii="Arial Narrow" w:hAnsi="Arial Narrow" w:cs="Times New Roman"/>
        </w:rPr>
      </w:pPr>
      <w:r w:rsidRPr="00B44CBF">
        <w:rPr>
          <w:rFonts w:ascii="Arial Narrow" w:hAnsi="Arial Narrow" w:cs="Times New Roman"/>
        </w:rPr>
        <w:t>zawarta w dniu ……………………………………. w Środzie Wielkopolskiej pomiędzy:</w:t>
      </w:r>
    </w:p>
    <w:p w14:paraId="2ADC0B30" w14:textId="77777777" w:rsidR="00540DAD" w:rsidRPr="00B44CBF" w:rsidRDefault="00540DAD" w:rsidP="001327BC">
      <w:pPr>
        <w:pStyle w:val="Standard"/>
        <w:jc w:val="both"/>
        <w:rPr>
          <w:rFonts w:ascii="Arial Narrow" w:hAnsi="Arial Narrow" w:cs="Times New Roman"/>
          <w:bCs/>
          <w:color w:val="000000"/>
          <w:lang w:eastAsia="pl-PL"/>
        </w:rPr>
      </w:pPr>
    </w:p>
    <w:p w14:paraId="56A5EEC7" w14:textId="77777777" w:rsidR="00675C46" w:rsidRPr="00B44CBF" w:rsidRDefault="00675C46" w:rsidP="001327BC">
      <w:pPr>
        <w:jc w:val="both"/>
        <w:rPr>
          <w:rFonts w:ascii="Arial Narrow" w:hAnsi="Arial Narrow"/>
        </w:rPr>
      </w:pPr>
      <w:r w:rsidRPr="00B44CBF">
        <w:rPr>
          <w:rFonts w:ascii="Arial Narrow" w:hAnsi="Arial Narrow"/>
          <w:b/>
        </w:rPr>
        <w:t>GMINĄ ŚRODA WIELKOPOLSKA</w:t>
      </w:r>
      <w:r w:rsidRPr="00B44CBF">
        <w:rPr>
          <w:rFonts w:ascii="Arial Narrow" w:hAnsi="Arial Narrow"/>
          <w:b/>
          <w:i/>
        </w:rPr>
        <w:t xml:space="preserve">, </w:t>
      </w:r>
      <w:r w:rsidRPr="00B44CBF">
        <w:rPr>
          <w:rFonts w:ascii="Arial Narrow" w:hAnsi="Arial Narrow"/>
        </w:rPr>
        <w:t xml:space="preserve">ul. Daszyńskiego 5, 63-000 Środa Wielkopolska, reprezentowaną przez Waldemara Owczarzaka - Dyrektora ZAKŁADU GOSPODARKI KOMUNALNEJ, ul. Daszyńskiego 5, 63-000 Środa Wielkopolska, działającego na podstawie upoważnienia udzielonego przez Burmistrza Miasta Środa Wielkopolska, za kontrasygnatą Anny </w:t>
      </w:r>
      <w:proofErr w:type="spellStart"/>
      <w:r w:rsidRPr="00B44CBF">
        <w:rPr>
          <w:rFonts w:ascii="Arial Narrow" w:hAnsi="Arial Narrow"/>
        </w:rPr>
        <w:t>Rószczki</w:t>
      </w:r>
      <w:proofErr w:type="spellEnd"/>
      <w:r w:rsidRPr="00B44CBF">
        <w:rPr>
          <w:rFonts w:ascii="Arial Narrow" w:hAnsi="Arial Narrow"/>
        </w:rPr>
        <w:t xml:space="preserve"> – Głównej Księgowej ZAKŁADU GOSPODARKI KOMUNALNEJ, działającej na podstawie upoważnienia Skarbnika Miasta Środa Wielkopolska, NIP 7861647965</w:t>
      </w:r>
    </w:p>
    <w:p w14:paraId="36C626EE" w14:textId="77777777" w:rsidR="00540DAD" w:rsidRPr="00B44CBF" w:rsidRDefault="00540DAD" w:rsidP="001327BC">
      <w:pPr>
        <w:jc w:val="both"/>
        <w:rPr>
          <w:rFonts w:ascii="Arial Narrow" w:hAnsi="Arial Narrow" w:cs="Times New Roman"/>
        </w:rPr>
      </w:pPr>
      <w:r w:rsidRPr="00B44CBF">
        <w:rPr>
          <w:rFonts w:ascii="Arial Narrow" w:hAnsi="Arial Narrow" w:cs="Times New Roman"/>
        </w:rPr>
        <w:t>zwaną w dalszej części umowy „</w:t>
      </w:r>
      <w:r w:rsidRPr="00B44CBF">
        <w:rPr>
          <w:rFonts w:ascii="Arial Narrow" w:hAnsi="Arial Narrow" w:cs="Times New Roman"/>
          <w:i/>
        </w:rPr>
        <w:t>Zamawiającym</w:t>
      </w:r>
      <w:r w:rsidRPr="00B44CBF">
        <w:rPr>
          <w:rFonts w:ascii="Arial Narrow" w:hAnsi="Arial Narrow" w:cs="Times New Roman"/>
        </w:rPr>
        <w:t>”</w:t>
      </w:r>
    </w:p>
    <w:p w14:paraId="6AD03BBF" w14:textId="77777777" w:rsidR="00540DAD" w:rsidRPr="00B44CBF" w:rsidRDefault="00540DAD" w:rsidP="001327BC">
      <w:pPr>
        <w:tabs>
          <w:tab w:val="left" w:pos="0"/>
        </w:tabs>
        <w:jc w:val="both"/>
        <w:rPr>
          <w:rFonts w:ascii="Arial Narrow" w:hAnsi="Arial Narrow" w:cs="Times New Roman"/>
          <w:b/>
        </w:rPr>
      </w:pPr>
      <w:r w:rsidRPr="00B44CBF">
        <w:rPr>
          <w:rFonts w:ascii="Arial Narrow" w:hAnsi="Arial Narrow" w:cs="Times New Roman"/>
        </w:rPr>
        <w:t>a</w:t>
      </w:r>
    </w:p>
    <w:p w14:paraId="5190EC92" w14:textId="77777777" w:rsidR="00540DAD" w:rsidRPr="00B44CBF" w:rsidRDefault="00540DAD" w:rsidP="001327BC">
      <w:pPr>
        <w:tabs>
          <w:tab w:val="left" w:pos="0"/>
        </w:tabs>
        <w:jc w:val="both"/>
        <w:rPr>
          <w:rFonts w:ascii="Arial Narrow" w:hAnsi="Arial Narrow" w:cs="Times New Roman"/>
          <w:bCs/>
        </w:rPr>
      </w:pPr>
      <w:r w:rsidRPr="00B44CBF">
        <w:rPr>
          <w:rFonts w:ascii="Arial Narrow" w:hAnsi="Arial Narrow" w:cs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D08351" w14:textId="77777777" w:rsidR="00540DAD" w:rsidRPr="00B44CBF" w:rsidRDefault="00540DAD" w:rsidP="001327BC">
      <w:pPr>
        <w:tabs>
          <w:tab w:val="left" w:pos="0"/>
        </w:tabs>
        <w:jc w:val="both"/>
        <w:rPr>
          <w:rFonts w:ascii="Arial Narrow" w:hAnsi="Arial Narrow" w:cs="Times New Roman"/>
        </w:rPr>
      </w:pPr>
      <w:r w:rsidRPr="00B44CBF">
        <w:rPr>
          <w:rFonts w:ascii="Arial Narrow" w:hAnsi="Arial Narrow" w:cs="Times New Roman"/>
        </w:rPr>
        <w:t>zwanym dalej „</w:t>
      </w:r>
      <w:r w:rsidRPr="00B44CBF">
        <w:rPr>
          <w:rFonts w:ascii="Arial Narrow" w:hAnsi="Arial Narrow" w:cs="Times New Roman"/>
          <w:i/>
        </w:rPr>
        <w:t>Wykonawcą</w:t>
      </w:r>
      <w:r w:rsidRPr="00B44CBF">
        <w:rPr>
          <w:rFonts w:ascii="Arial Narrow" w:hAnsi="Arial Narrow" w:cs="Times New Roman"/>
        </w:rPr>
        <w:t xml:space="preserve"> ” </w:t>
      </w:r>
    </w:p>
    <w:p w14:paraId="3D4A91F1" w14:textId="77777777" w:rsidR="00540DAD" w:rsidRPr="00B44CBF" w:rsidRDefault="00540DAD" w:rsidP="001327BC">
      <w:pPr>
        <w:tabs>
          <w:tab w:val="left" w:pos="0"/>
        </w:tabs>
        <w:jc w:val="both"/>
        <w:rPr>
          <w:rFonts w:ascii="Arial Narrow" w:hAnsi="Arial Narrow" w:cs="Times New Roman"/>
          <w:i/>
          <w:iCs/>
        </w:rPr>
      </w:pPr>
    </w:p>
    <w:p w14:paraId="1D0E57A8" w14:textId="28F841E5" w:rsidR="00540DAD" w:rsidRDefault="001327BC" w:rsidP="001327BC">
      <w:pPr>
        <w:jc w:val="both"/>
        <w:rPr>
          <w:rFonts w:ascii="Arial Narrow" w:hAnsi="Arial Narrow" w:cstheme="minorHAnsi"/>
          <w:lang w:eastAsia="pl-PL"/>
        </w:rPr>
      </w:pPr>
      <w:r w:rsidRPr="001327BC">
        <w:rPr>
          <w:rFonts w:ascii="Arial Narrow" w:hAnsi="Arial Narrow" w:cstheme="minorHAnsi"/>
          <w:lang w:eastAsia="pl-PL"/>
        </w:rPr>
        <w:t xml:space="preserve">Niniejsza umowa została zawarta w wyniku przeprowadzonego na podstawie art. 275 - 296 ustawy z dnia 11 </w:t>
      </w:r>
      <w:proofErr w:type="spellStart"/>
      <w:r w:rsidRPr="001327BC">
        <w:rPr>
          <w:rFonts w:ascii="Arial Narrow" w:hAnsi="Arial Narrow" w:cstheme="minorHAnsi"/>
          <w:lang w:eastAsia="pl-PL"/>
        </w:rPr>
        <w:t>września</w:t>
      </w:r>
      <w:proofErr w:type="spellEnd"/>
      <w:r w:rsidRPr="001327BC">
        <w:rPr>
          <w:rFonts w:ascii="Arial Narrow" w:hAnsi="Arial Narrow" w:cstheme="minorHAnsi"/>
          <w:lang w:eastAsia="pl-PL"/>
        </w:rPr>
        <w:t xml:space="preserve"> 2019 r. r. – Prawo </w:t>
      </w:r>
      <w:proofErr w:type="spellStart"/>
      <w:r w:rsidRPr="001327BC">
        <w:rPr>
          <w:rFonts w:ascii="Arial Narrow" w:hAnsi="Arial Narrow" w:cstheme="minorHAnsi"/>
          <w:lang w:eastAsia="pl-PL"/>
        </w:rPr>
        <w:t>zamówien</w:t>
      </w:r>
      <w:proofErr w:type="spellEnd"/>
      <w:r w:rsidRPr="001327BC">
        <w:rPr>
          <w:rFonts w:ascii="Arial Narrow" w:hAnsi="Arial Narrow" w:cstheme="minorHAnsi"/>
          <w:lang w:eastAsia="pl-PL"/>
        </w:rPr>
        <w:t>́ publicznych (</w:t>
      </w:r>
      <w:r>
        <w:rPr>
          <w:rFonts w:ascii="Arial Narrow" w:hAnsi="Arial Narrow" w:cstheme="minorHAnsi"/>
          <w:lang w:eastAsia="pl-PL"/>
        </w:rPr>
        <w:t>tj</w:t>
      </w:r>
      <w:r w:rsidR="001E147B">
        <w:rPr>
          <w:rFonts w:ascii="Arial Narrow" w:hAnsi="Arial Narrow"/>
          <w:color w:val="000000"/>
          <w:lang w:eastAsia="pl-PL"/>
        </w:rPr>
        <w:t xml:space="preserve">. </w:t>
      </w:r>
      <w:r w:rsidR="001E147B" w:rsidRPr="001E147B">
        <w:rPr>
          <w:rFonts w:ascii="Arial Narrow" w:hAnsi="Arial Narrow"/>
          <w:color w:val="000000"/>
          <w:lang w:eastAsia="pl-PL"/>
        </w:rPr>
        <w:t>Dz.U. z 2023 poz. 1605 ze zm.</w:t>
      </w:r>
      <w:r>
        <w:rPr>
          <w:rFonts w:ascii="Arial Narrow" w:hAnsi="Arial Narrow" w:cstheme="minorHAnsi"/>
          <w:lang w:eastAsia="pl-PL"/>
        </w:rPr>
        <w:t>)</w:t>
      </w:r>
      <w:r w:rsidRPr="001327BC">
        <w:rPr>
          <w:rFonts w:ascii="Arial Narrow" w:hAnsi="Arial Narrow" w:cstheme="minorHAnsi"/>
          <w:lang w:eastAsia="pl-PL"/>
        </w:rPr>
        <w:t xml:space="preserve"> </w:t>
      </w:r>
      <w:proofErr w:type="spellStart"/>
      <w:r w:rsidRPr="001327BC">
        <w:rPr>
          <w:rFonts w:ascii="Arial Narrow" w:hAnsi="Arial Narrow" w:cstheme="minorHAnsi"/>
          <w:lang w:eastAsia="pl-PL"/>
        </w:rPr>
        <w:t>poste</w:t>
      </w:r>
      <w:r w:rsidRPr="001327BC">
        <w:rPr>
          <w:rFonts w:ascii="Arial" w:hAnsi="Arial" w:cs="Arial"/>
          <w:lang w:eastAsia="pl-PL"/>
        </w:rPr>
        <w:t>̨</w:t>
      </w:r>
      <w:r w:rsidRPr="001327BC">
        <w:rPr>
          <w:rFonts w:ascii="Arial Narrow" w:hAnsi="Arial Narrow" w:cstheme="minorHAnsi"/>
          <w:lang w:eastAsia="pl-PL"/>
        </w:rPr>
        <w:t>powania</w:t>
      </w:r>
      <w:proofErr w:type="spellEnd"/>
      <w:r w:rsidRPr="001327BC">
        <w:rPr>
          <w:rFonts w:ascii="Arial Narrow" w:hAnsi="Arial Narrow" w:cstheme="minorHAnsi"/>
          <w:lang w:eastAsia="pl-PL"/>
        </w:rPr>
        <w:t xml:space="preserve"> o udzielenie </w:t>
      </w:r>
      <w:proofErr w:type="spellStart"/>
      <w:r w:rsidRPr="001327BC">
        <w:rPr>
          <w:rFonts w:ascii="Arial Narrow" w:hAnsi="Arial Narrow" w:cstheme="minorHAnsi"/>
          <w:lang w:eastAsia="pl-PL"/>
        </w:rPr>
        <w:t>zamówienia</w:t>
      </w:r>
      <w:proofErr w:type="spellEnd"/>
      <w:r w:rsidRPr="001327BC">
        <w:rPr>
          <w:rFonts w:ascii="Arial Narrow" w:hAnsi="Arial Narrow" w:cstheme="minorHAnsi"/>
          <w:lang w:eastAsia="pl-PL"/>
        </w:rPr>
        <w:t xml:space="preserve"> w trybie podstawowym, o </w:t>
      </w:r>
      <w:proofErr w:type="spellStart"/>
      <w:r w:rsidRPr="001327BC">
        <w:rPr>
          <w:rFonts w:ascii="Arial Narrow" w:hAnsi="Arial Narrow" w:cstheme="minorHAnsi"/>
          <w:lang w:eastAsia="pl-PL"/>
        </w:rPr>
        <w:t>którym</w:t>
      </w:r>
      <w:proofErr w:type="spellEnd"/>
      <w:r w:rsidRPr="001327BC">
        <w:rPr>
          <w:rFonts w:ascii="Arial Narrow" w:hAnsi="Arial Narrow" w:cstheme="minorHAnsi"/>
          <w:lang w:eastAsia="pl-PL"/>
        </w:rPr>
        <w:t xml:space="preserve"> mowa w art. 275 pkt 1 ustawy Prawo </w:t>
      </w:r>
      <w:proofErr w:type="spellStart"/>
      <w:r w:rsidRPr="001327BC">
        <w:rPr>
          <w:rFonts w:ascii="Arial Narrow" w:hAnsi="Arial Narrow" w:cstheme="minorHAnsi"/>
          <w:lang w:eastAsia="pl-PL"/>
        </w:rPr>
        <w:t>zamówien</w:t>
      </w:r>
      <w:proofErr w:type="spellEnd"/>
      <w:r w:rsidRPr="001327BC">
        <w:rPr>
          <w:rFonts w:ascii="Arial Narrow" w:hAnsi="Arial Narrow" w:cstheme="minorHAnsi"/>
          <w:lang w:eastAsia="pl-PL"/>
        </w:rPr>
        <w:t xml:space="preserve">́ publicznych, o </w:t>
      </w:r>
      <w:proofErr w:type="spellStart"/>
      <w:r w:rsidRPr="001327BC">
        <w:rPr>
          <w:rFonts w:ascii="Arial Narrow" w:hAnsi="Arial Narrow" w:cstheme="minorHAnsi"/>
          <w:lang w:eastAsia="pl-PL"/>
        </w:rPr>
        <w:t>nast</w:t>
      </w:r>
      <w:r>
        <w:rPr>
          <w:rFonts w:ascii="Arial Narrow" w:hAnsi="Arial Narrow" w:cstheme="minorHAnsi"/>
          <w:lang w:eastAsia="pl-PL"/>
        </w:rPr>
        <w:t>ę</w:t>
      </w:r>
      <w:r w:rsidRPr="001327BC">
        <w:rPr>
          <w:rFonts w:ascii="Arial Narrow" w:hAnsi="Arial Narrow" w:cstheme="minorHAnsi"/>
          <w:lang w:eastAsia="pl-PL"/>
        </w:rPr>
        <w:t>puja</w:t>
      </w:r>
      <w:r w:rsidRPr="001327BC">
        <w:rPr>
          <w:rFonts w:ascii="Arial" w:hAnsi="Arial" w:cs="Arial"/>
          <w:lang w:eastAsia="pl-PL"/>
        </w:rPr>
        <w:t>̨</w:t>
      </w:r>
      <w:r w:rsidRPr="001327BC">
        <w:rPr>
          <w:rFonts w:ascii="Arial Narrow" w:hAnsi="Arial Narrow" w:cstheme="minorHAnsi"/>
          <w:lang w:eastAsia="pl-PL"/>
        </w:rPr>
        <w:t>cej</w:t>
      </w:r>
      <w:proofErr w:type="spellEnd"/>
      <w:r w:rsidRPr="001327BC">
        <w:rPr>
          <w:rFonts w:ascii="Arial Narrow" w:hAnsi="Arial Narrow" w:cstheme="minorHAnsi"/>
          <w:lang w:eastAsia="pl-PL"/>
        </w:rPr>
        <w:t xml:space="preserve"> </w:t>
      </w:r>
      <w:proofErr w:type="spellStart"/>
      <w:r w:rsidRPr="001327BC">
        <w:rPr>
          <w:rFonts w:ascii="Arial Narrow" w:hAnsi="Arial Narrow" w:cstheme="minorHAnsi"/>
          <w:lang w:eastAsia="pl-PL"/>
        </w:rPr>
        <w:t>treści</w:t>
      </w:r>
      <w:proofErr w:type="spellEnd"/>
      <w:r w:rsidRPr="001327BC">
        <w:rPr>
          <w:rFonts w:ascii="Arial Narrow" w:hAnsi="Arial Narrow" w:cstheme="minorHAnsi"/>
          <w:lang w:eastAsia="pl-PL"/>
        </w:rPr>
        <w:t xml:space="preserve">: </w:t>
      </w:r>
    </w:p>
    <w:p w14:paraId="1366B1E2" w14:textId="77777777" w:rsidR="001327BC" w:rsidRPr="001327BC" w:rsidRDefault="001327BC" w:rsidP="001327BC">
      <w:pPr>
        <w:jc w:val="both"/>
        <w:rPr>
          <w:rFonts w:ascii="Arial Narrow" w:hAnsi="Arial Narrow" w:cstheme="minorHAnsi"/>
          <w:lang w:eastAsia="pl-PL"/>
        </w:rPr>
      </w:pPr>
    </w:p>
    <w:p w14:paraId="4A458ACB" w14:textId="77777777" w:rsidR="00540DAD" w:rsidRPr="00B44CBF" w:rsidRDefault="00540DAD" w:rsidP="001327BC">
      <w:pPr>
        <w:tabs>
          <w:tab w:val="left" w:pos="0"/>
        </w:tabs>
        <w:jc w:val="center"/>
        <w:rPr>
          <w:rFonts w:ascii="Arial Narrow" w:hAnsi="Arial Narrow" w:cs="Times New Roman"/>
          <w:b/>
        </w:rPr>
      </w:pPr>
      <w:r w:rsidRPr="00B44CBF">
        <w:rPr>
          <w:rFonts w:ascii="Arial Narrow" w:hAnsi="Arial Narrow" w:cs="Times New Roman"/>
          <w:b/>
        </w:rPr>
        <w:t>§ 1</w:t>
      </w:r>
    </w:p>
    <w:p w14:paraId="68EA6184" w14:textId="54838038" w:rsidR="00540DAD" w:rsidRPr="00B44CBF" w:rsidRDefault="00540DAD" w:rsidP="001327BC">
      <w:pPr>
        <w:pStyle w:val="Tekstpodstawowy21"/>
        <w:numPr>
          <w:ilvl w:val="0"/>
          <w:numId w:val="2"/>
        </w:numPr>
        <w:tabs>
          <w:tab w:val="left" w:pos="540"/>
        </w:tabs>
        <w:jc w:val="both"/>
        <w:rPr>
          <w:rFonts w:ascii="Arial Narrow" w:hAnsi="Arial Narrow" w:cs="Times New Roman"/>
          <w:sz w:val="24"/>
        </w:rPr>
      </w:pPr>
      <w:r w:rsidRPr="00B44CBF">
        <w:rPr>
          <w:rFonts w:ascii="Arial Narrow" w:hAnsi="Arial Narrow" w:cs="Times New Roman"/>
          <w:sz w:val="24"/>
        </w:rPr>
        <w:t xml:space="preserve">Wykonawca zobowiązuje się sukcesywnie dostarczać olej napędowy odpowiadający wymaganiom jakościowym według Polskiej Normy PN-EN 590 lub normy równoważnej. Szacowane zapotrzebowanie na olej napędowy w okresie objętym umową wynosi maksymalnie </w:t>
      </w:r>
      <w:r w:rsidR="001A1233">
        <w:rPr>
          <w:rFonts w:ascii="Arial Narrow" w:hAnsi="Arial Narrow" w:cstheme="minorHAnsi"/>
          <w:sz w:val="24"/>
        </w:rPr>
        <w:t>115000</w:t>
      </w:r>
      <w:r w:rsidR="00D845D2">
        <w:rPr>
          <w:rFonts w:ascii="Arial Narrow" w:hAnsi="Arial Narrow" w:cstheme="minorHAnsi"/>
          <w:sz w:val="24"/>
        </w:rPr>
        <w:t>,00</w:t>
      </w:r>
      <w:bookmarkStart w:id="0" w:name="_GoBack"/>
      <w:bookmarkEnd w:id="0"/>
      <w:r w:rsidR="001A1233">
        <w:rPr>
          <w:rFonts w:ascii="Arial Narrow" w:hAnsi="Arial Narrow" w:cstheme="minorHAnsi"/>
          <w:sz w:val="24"/>
        </w:rPr>
        <w:t xml:space="preserve"> </w:t>
      </w:r>
      <w:r w:rsidRPr="00B44CBF">
        <w:rPr>
          <w:rFonts w:ascii="Arial Narrow" w:hAnsi="Arial Narrow" w:cs="Times New Roman"/>
          <w:sz w:val="24"/>
        </w:rPr>
        <w:t>litrów. Dostawa oleju napędowego nastąpi bezpośrednio do zbiorników paliwa pojazdów i maszyn Zamawiającego w punkcie lub punktach sprzedaży (stacjach) paliw Wykonawcy</w:t>
      </w:r>
      <w:r w:rsidR="004672F2" w:rsidRPr="00B44CBF">
        <w:rPr>
          <w:rFonts w:ascii="Arial Narrow" w:hAnsi="Arial Narrow" w:cs="Times New Roman"/>
          <w:sz w:val="24"/>
        </w:rPr>
        <w:t xml:space="preserve"> na terenie Środy Wielkopolskiej</w:t>
      </w:r>
      <w:r w:rsidRPr="00B44CBF">
        <w:rPr>
          <w:rFonts w:ascii="Arial Narrow" w:hAnsi="Arial Narrow" w:cs="Times New Roman"/>
          <w:sz w:val="24"/>
        </w:rPr>
        <w:t xml:space="preserve">, czynnych 7 dni w tygodniu.  </w:t>
      </w:r>
    </w:p>
    <w:p w14:paraId="02ABE1A5" w14:textId="77777777" w:rsidR="00540DAD" w:rsidRPr="00B44CBF" w:rsidRDefault="00540DAD" w:rsidP="001327BC">
      <w:pPr>
        <w:pStyle w:val="Tekstpodstawowy21"/>
        <w:numPr>
          <w:ilvl w:val="0"/>
          <w:numId w:val="2"/>
        </w:numPr>
        <w:tabs>
          <w:tab w:val="left" w:pos="540"/>
        </w:tabs>
        <w:jc w:val="both"/>
        <w:rPr>
          <w:rFonts w:ascii="Arial Narrow" w:hAnsi="Arial Narrow" w:cs="Times New Roman"/>
          <w:sz w:val="24"/>
        </w:rPr>
      </w:pPr>
      <w:r w:rsidRPr="00B44CBF">
        <w:rPr>
          <w:rFonts w:ascii="Arial Narrow" w:hAnsi="Arial Narrow" w:cs="Times New Roman"/>
          <w:bCs/>
          <w:sz w:val="24"/>
        </w:rPr>
        <w:t xml:space="preserve">Podana w ust. 1 </w:t>
      </w:r>
      <w:r w:rsidRPr="00B44CBF">
        <w:rPr>
          <w:rFonts w:ascii="Arial Narrow" w:hAnsi="Arial Narrow" w:cs="Times New Roman"/>
          <w:sz w:val="24"/>
        </w:rPr>
        <w:t>ilość oleju napędowego jest maksymalna (nie może ulec przekroczeniu), którą Zamawiający może zakupić w czasie obowiązywania umowy.</w:t>
      </w:r>
    </w:p>
    <w:p w14:paraId="16FC1E82" w14:textId="77777777" w:rsidR="00540DAD" w:rsidRPr="00B44CBF" w:rsidRDefault="00540DAD" w:rsidP="001327BC">
      <w:pPr>
        <w:pStyle w:val="Tekstpodstawowy21"/>
        <w:numPr>
          <w:ilvl w:val="0"/>
          <w:numId w:val="3"/>
        </w:numPr>
        <w:tabs>
          <w:tab w:val="left" w:pos="540"/>
        </w:tabs>
        <w:jc w:val="both"/>
        <w:rPr>
          <w:rFonts w:ascii="Arial Narrow" w:hAnsi="Arial Narrow" w:cs="Times New Roman"/>
          <w:sz w:val="24"/>
        </w:rPr>
      </w:pPr>
      <w:r w:rsidRPr="00B44CBF">
        <w:rPr>
          <w:rFonts w:ascii="Arial Narrow" w:hAnsi="Arial Narrow" w:cs="Times New Roman"/>
          <w:sz w:val="24"/>
        </w:rPr>
        <w:t xml:space="preserve">Dostawa  oleju napędowego przez Wykonawcę zostanie każdorazowo potwierdzona dokumentem  wystawionym w punkcie sprzedaży (stacji) paliwa Wykonawcy przekazanym do rąk pracownika kierującego pojazdem lub maszyną należącą do Zamawiającego. </w:t>
      </w:r>
    </w:p>
    <w:p w14:paraId="612B111B" w14:textId="77777777" w:rsidR="00540DAD" w:rsidRPr="00B44CBF" w:rsidRDefault="00540DAD" w:rsidP="001327BC">
      <w:pPr>
        <w:pStyle w:val="Tekstpodstawowy21"/>
        <w:numPr>
          <w:ilvl w:val="0"/>
          <w:numId w:val="3"/>
        </w:numPr>
        <w:tabs>
          <w:tab w:val="left" w:pos="540"/>
        </w:tabs>
        <w:jc w:val="both"/>
        <w:rPr>
          <w:rFonts w:ascii="Arial Narrow" w:hAnsi="Arial Narrow" w:cs="Times New Roman"/>
          <w:sz w:val="24"/>
        </w:rPr>
      </w:pPr>
      <w:r w:rsidRPr="00B44CBF">
        <w:rPr>
          <w:rFonts w:ascii="Arial Narrow" w:hAnsi="Arial Narrow" w:cs="Times New Roman"/>
          <w:sz w:val="24"/>
        </w:rPr>
        <w:t>Wykonawca umożliwi dostawę i zakup paliwa stanowiącego przedmiot umowy poprzez transakcje bezgotówkowe przy pomocy identyfikacyjnych kart elektronicznych wystawionych przez Wykonawcę do pojazdów i maszyn Zamawiającego wg pisemnego wykazu dostarczonego przez Zamawiającego. Zamawiający dostarczy Wykonawcy wykaz w dniu podpisania umowy.</w:t>
      </w:r>
    </w:p>
    <w:p w14:paraId="4C3C2C46" w14:textId="4DA2D02C" w:rsidR="00540DAD" w:rsidRDefault="00540DAD" w:rsidP="001327BC">
      <w:pPr>
        <w:pStyle w:val="Tekstpodstawowy21"/>
        <w:numPr>
          <w:ilvl w:val="0"/>
          <w:numId w:val="3"/>
        </w:numPr>
        <w:tabs>
          <w:tab w:val="left" w:pos="540"/>
        </w:tabs>
        <w:jc w:val="both"/>
        <w:rPr>
          <w:rFonts w:ascii="Arial Narrow" w:hAnsi="Arial Narrow" w:cs="Times New Roman"/>
          <w:sz w:val="24"/>
        </w:rPr>
      </w:pPr>
      <w:r w:rsidRPr="00B44CBF">
        <w:rPr>
          <w:rFonts w:ascii="Arial Narrow" w:hAnsi="Arial Narrow" w:cs="Times New Roman"/>
          <w:sz w:val="24"/>
        </w:rPr>
        <w:t xml:space="preserve"> Po każdorazowej czynności załadunku paliwa Wykonawca zobowiązany jest do wykonania przez swojego uprawnionego pracownika czynności założenia plomby na korku wlewu paliwa do zbiornika pojazdu lub maszyny Zamawiającego. W tym celu Zamawiający zobowiązuje się dostarczyć do punktu/ów sprzedaży (stacji) paliw Wykonawcy niezbędne narzędzia i materiały do wykonania czynności zakładania plomb</w:t>
      </w:r>
      <w:r w:rsidR="004C7707">
        <w:rPr>
          <w:rFonts w:ascii="Arial Narrow" w:hAnsi="Arial Narrow" w:cstheme="minorHAnsi"/>
          <w:sz w:val="24"/>
        </w:rPr>
        <w:t xml:space="preserve">, z wyłączeniem pojazdów, które nie mogą być plombowane z uwagi na konstrukcje. </w:t>
      </w:r>
      <w:r w:rsidRPr="00B44CBF">
        <w:rPr>
          <w:rFonts w:ascii="Arial Narrow" w:hAnsi="Arial Narrow" w:cs="Times New Roman"/>
          <w:sz w:val="24"/>
        </w:rPr>
        <w:t xml:space="preserve"> </w:t>
      </w:r>
    </w:p>
    <w:p w14:paraId="41D77FE7" w14:textId="77777777" w:rsidR="001327BC" w:rsidRPr="00B44CBF" w:rsidRDefault="001327BC" w:rsidP="001327BC">
      <w:pPr>
        <w:pStyle w:val="Tekstpodstawowy21"/>
        <w:ind w:left="540"/>
        <w:jc w:val="both"/>
        <w:rPr>
          <w:rFonts w:ascii="Arial Narrow" w:hAnsi="Arial Narrow" w:cs="Times New Roman"/>
          <w:sz w:val="24"/>
        </w:rPr>
      </w:pPr>
    </w:p>
    <w:p w14:paraId="3B7B4FBF" w14:textId="77777777" w:rsidR="00540DAD" w:rsidRPr="00B44CBF" w:rsidRDefault="00540DAD" w:rsidP="001327BC">
      <w:pPr>
        <w:pStyle w:val="Tekstpodstawowy21"/>
        <w:ind w:left="4085" w:firstLine="169"/>
        <w:rPr>
          <w:rFonts w:ascii="Arial Narrow" w:hAnsi="Arial Narrow" w:cs="Times New Roman"/>
          <w:b/>
          <w:bCs/>
          <w:sz w:val="24"/>
        </w:rPr>
      </w:pPr>
      <w:r w:rsidRPr="00B44CBF">
        <w:rPr>
          <w:rFonts w:ascii="Arial Narrow" w:hAnsi="Arial Narrow" w:cs="Times New Roman"/>
          <w:b/>
          <w:bCs/>
          <w:sz w:val="24"/>
        </w:rPr>
        <w:t>§ 2</w:t>
      </w:r>
    </w:p>
    <w:p w14:paraId="04AF35D2" w14:textId="795D9C82" w:rsidR="00540DAD" w:rsidRPr="00B44CBF" w:rsidRDefault="00540DAD" w:rsidP="001327BC">
      <w:pPr>
        <w:numPr>
          <w:ilvl w:val="0"/>
          <w:numId w:val="4"/>
        </w:numPr>
        <w:suppressAutoHyphens w:val="0"/>
        <w:ind w:left="426"/>
        <w:jc w:val="both"/>
        <w:rPr>
          <w:rFonts w:ascii="Arial Narrow" w:hAnsi="Arial Narrow" w:cs="Times New Roman"/>
        </w:rPr>
      </w:pPr>
      <w:r w:rsidRPr="00B44CBF">
        <w:rPr>
          <w:rFonts w:ascii="Arial Narrow" w:hAnsi="Arial Narrow" w:cs="Times New Roman"/>
        </w:rPr>
        <w:t xml:space="preserve">Zamawiający korzystając z prawa opcji określonego w art. </w:t>
      </w:r>
      <w:r w:rsidR="001327BC">
        <w:rPr>
          <w:rFonts w:ascii="Arial Narrow" w:hAnsi="Arial Narrow" w:cs="Times New Roman"/>
        </w:rPr>
        <w:t xml:space="preserve">441 </w:t>
      </w:r>
      <w:r w:rsidRPr="00B44CBF">
        <w:rPr>
          <w:rFonts w:ascii="Arial Narrow" w:hAnsi="Arial Narrow" w:cs="Times New Roman"/>
        </w:rPr>
        <w:t xml:space="preserve">ustawy Prawo zamówień publicznych określił maksymalną ilość przedmiotu zamówienia na </w:t>
      </w:r>
      <w:r w:rsidR="00474145" w:rsidRPr="00B44CBF">
        <w:rPr>
          <w:rFonts w:ascii="Arial Narrow" w:hAnsi="Arial Narrow" w:cs="Times New Roman"/>
        </w:rPr>
        <w:t>1</w:t>
      </w:r>
      <w:r w:rsidR="001E147B">
        <w:rPr>
          <w:rFonts w:ascii="Arial Narrow" w:hAnsi="Arial Narrow" w:cs="Times New Roman"/>
        </w:rPr>
        <w:t>15</w:t>
      </w:r>
      <w:r w:rsidRPr="00B44CBF">
        <w:rPr>
          <w:rFonts w:ascii="Arial Narrow" w:hAnsi="Arial Narrow" w:cs="Times New Roman"/>
        </w:rPr>
        <w:t>000</w:t>
      </w:r>
      <w:r w:rsidR="00E71090">
        <w:rPr>
          <w:rFonts w:ascii="Arial Narrow" w:hAnsi="Arial Narrow" w:cs="Times New Roman"/>
        </w:rPr>
        <w:t>,00</w:t>
      </w:r>
      <w:r w:rsidRPr="00B44CBF">
        <w:rPr>
          <w:rFonts w:ascii="Arial Narrow" w:hAnsi="Arial Narrow" w:cs="Times New Roman"/>
        </w:rPr>
        <w:t xml:space="preserve"> litrów oleju napędowego, jednocześnie wskazuje, korzystając z prawa opcji, minimalny zakres przedmiotu zamówienia który Wykonawca jest zobowiązany zrealizować („zamówienie podstawowe”) na </w:t>
      </w:r>
      <w:r w:rsidR="001E147B">
        <w:rPr>
          <w:rFonts w:ascii="Arial Narrow" w:hAnsi="Arial Narrow" w:cs="Times New Roman"/>
        </w:rPr>
        <w:lastRenderedPageBreak/>
        <w:t>80</w:t>
      </w:r>
      <w:r w:rsidRPr="00B44CBF">
        <w:rPr>
          <w:rFonts w:ascii="Arial Narrow" w:hAnsi="Arial Narrow" w:cs="Times New Roman"/>
        </w:rPr>
        <w:t>000</w:t>
      </w:r>
      <w:r w:rsidR="00E71090">
        <w:rPr>
          <w:rFonts w:ascii="Arial Narrow" w:hAnsi="Arial Narrow" w:cs="Times New Roman"/>
        </w:rPr>
        <w:t>,00</w:t>
      </w:r>
      <w:r w:rsidRPr="00B44CBF">
        <w:rPr>
          <w:rFonts w:ascii="Arial Narrow" w:hAnsi="Arial Narrow" w:cs="Times New Roman"/>
        </w:rPr>
        <w:t xml:space="preserve"> litrów oleju napędowego, oraz zamówienie objęte prawem opcji na</w:t>
      </w:r>
      <w:r w:rsidR="002853AF" w:rsidRPr="00B44CBF">
        <w:rPr>
          <w:rFonts w:ascii="Arial Narrow" w:hAnsi="Arial Narrow" w:cs="Times New Roman"/>
        </w:rPr>
        <w:t xml:space="preserve"> </w:t>
      </w:r>
      <w:r w:rsidR="001E147B">
        <w:rPr>
          <w:rFonts w:ascii="Arial Narrow" w:hAnsi="Arial Narrow" w:cs="Times New Roman"/>
        </w:rPr>
        <w:t>35</w:t>
      </w:r>
      <w:r w:rsidRPr="00B44CBF">
        <w:rPr>
          <w:rFonts w:ascii="Arial Narrow" w:hAnsi="Arial Narrow" w:cs="Times New Roman"/>
        </w:rPr>
        <w:t>000</w:t>
      </w:r>
      <w:r w:rsidR="00E71090">
        <w:rPr>
          <w:rFonts w:ascii="Arial Narrow" w:hAnsi="Arial Narrow" w:cs="Times New Roman"/>
        </w:rPr>
        <w:t>,00</w:t>
      </w:r>
      <w:r w:rsidRPr="00B44CBF">
        <w:rPr>
          <w:rFonts w:ascii="Arial Narrow" w:hAnsi="Arial Narrow" w:cs="Times New Roman"/>
        </w:rPr>
        <w:t xml:space="preserve"> litrów oleju napędowego. </w:t>
      </w:r>
    </w:p>
    <w:p w14:paraId="50B06E30" w14:textId="77777777" w:rsidR="00540DAD" w:rsidRPr="00B44CBF" w:rsidRDefault="00540DAD" w:rsidP="001327BC">
      <w:pPr>
        <w:numPr>
          <w:ilvl w:val="0"/>
          <w:numId w:val="4"/>
        </w:numPr>
        <w:suppressAutoHyphens w:val="0"/>
        <w:ind w:left="426"/>
        <w:jc w:val="both"/>
        <w:rPr>
          <w:rFonts w:ascii="Arial Narrow" w:hAnsi="Arial Narrow" w:cs="Times New Roman"/>
        </w:rPr>
      </w:pPr>
      <w:r w:rsidRPr="00B44CBF">
        <w:rPr>
          <w:rFonts w:ascii="Arial Narrow" w:hAnsi="Arial Narrow" w:cs="Times New Roman"/>
        </w:rPr>
        <w:t>W przypadku skorzystania przez Zamawiającego z prawa opcji Wykonawca będzie zobowiązany do dokonania dostaw oleju napędowego objętych prawem opcji.</w:t>
      </w:r>
    </w:p>
    <w:p w14:paraId="1B800A6C" w14:textId="079191AD" w:rsidR="00540DAD" w:rsidRDefault="00540DAD" w:rsidP="001327BC">
      <w:pPr>
        <w:pStyle w:val="Tekstpodstawowy21"/>
        <w:numPr>
          <w:ilvl w:val="0"/>
          <w:numId w:val="4"/>
        </w:numPr>
        <w:ind w:left="426"/>
        <w:jc w:val="both"/>
        <w:rPr>
          <w:rFonts w:ascii="Arial Narrow" w:hAnsi="Arial Narrow" w:cs="Times New Roman"/>
          <w:sz w:val="24"/>
        </w:rPr>
      </w:pPr>
      <w:r w:rsidRPr="00B44CBF">
        <w:rPr>
          <w:rFonts w:ascii="Arial Narrow" w:hAnsi="Arial Narrow" w:cs="Times New Roman"/>
          <w:sz w:val="24"/>
        </w:rPr>
        <w:t>Wykonawcy nie przysługuje żadne roszczenie w stosunku do Zamawiającego w przypadku, gdy Zamawiający z prawa opcji nie skorzysta. Realizacja zamówienia objętego opcją jest wyłącznie uprawnieniem Zamawiającego.</w:t>
      </w:r>
    </w:p>
    <w:p w14:paraId="768E5796" w14:textId="77777777" w:rsidR="001327BC" w:rsidRPr="00B44CBF" w:rsidRDefault="001327BC" w:rsidP="001327BC">
      <w:pPr>
        <w:pStyle w:val="Tekstpodstawowy21"/>
        <w:ind w:left="426"/>
        <w:jc w:val="both"/>
        <w:rPr>
          <w:rFonts w:ascii="Arial Narrow" w:hAnsi="Arial Narrow" w:cs="Times New Roman"/>
          <w:sz w:val="24"/>
        </w:rPr>
      </w:pPr>
    </w:p>
    <w:p w14:paraId="1A1C82B1" w14:textId="77777777" w:rsidR="00540DAD" w:rsidRPr="00B44CBF" w:rsidRDefault="00540DAD" w:rsidP="001327BC">
      <w:pPr>
        <w:pStyle w:val="Tekstpodstawowy21"/>
        <w:jc w:val="center"/>
        <w:rPr>
          <w:rFonts w:ascii="Arial Narrow" w:hAnsi="Arial Narrow" w:cs="Times New Roman"/>
          <w:b/>
          <w:bCs/>
          <w:sz w:val="24"/>
        </w:rPr>
      </w:pPr>
      <w:r w:rsidRPr="00B44CBF">
        <w:rPr>
          <w:rFonts w:ascii="Arial Narrow" w:hAnsi="Arial Narrow" w:cs="Times New Roman"/>
          <w:b/>
          <w:bCs/>
          <w:sz w:val="24"/>
        </w:rPr>
        <w:t>§ 3</w:t>
      </w:r>
    </w:p>
    <w:p w14:paraId="52CE6F48" w14:textId="77777777" w:rsidR="00540DAD" w:rsidRPr="00B44CBF" w:rsidRDefault="00540DAD" w:rsidP="001327BC">
      <w:pPr>
        <w:numPr>
          <w:ilvl w:val="0"/>
          <w:numId w:val="5"/>
        </w:numPr>
        <w:suppressAutoHyphens w:val="0"/>
        <w:jc w:val="both"/>
        <w:rPr>
          <w:rFonts w:ascii="Arial Narrow" w:hAnsi="Arial Narrow" w:cs="Times New Roman"/>
        </w:rPr>
      </w:pPr>
      <w:r w:rsidRPr="00B44CBF">
        <w:rPr>
          <w:rFonts w:ascii="Arial Narrow" w:hAnsi="Arial Narrow" w:cs="Times New Roman"/>
        </w:rPr>
        <w:t>Wykonawca zobowiązuje się do cotygodniowego wystawienia faktur VAT za pobrane paliwo wraz z przedstawieniem zestawienia dostaw (</w:t>
      </w:r>
      <w:proofErr w:type="spellStart"/>
      <w:r w:rsidRPr="00B44CBF">
        <w:rPr>
          <w:rFonts w:ascii="Arial Narrow" w:hAnsi="Arial Narrow" w:cs="Times New Roman"/>
        </w:rPr>
        <w:t>tankowań</w:t>
      </w:r>
      <w:proofErr w:type="spellEnd"/>
      <w:r w:rsidRPr="00B44CBF">
        <w:rPr>
          <w:rFonts w:ascii="Arial Narrow" w:hAnsi="Arial Narrow" w:cs="Times New Roman"/>
        </w:rPr>
        <w:t>).</w:t>
      </w:r>
    </w:p>
    <w:p w14:paraId="548FF2B9" w14:textId="4DC3091B" w:rsidR="00540DAD" w:rsidRDefault="00540DAD" w:rsidP="001327BC">
      <w:pPr>
        <w:numPr>
          <w:ilvl w:val="0"/>
          <w:numId w:val="5"/>
        </w:numPr>
        <w:suppressAutoHyphens w:val="0"/>
        <w:jc w:val="both"/>
        <w:rPr>
          <w:rFonts w:ascii="Arial Narrow" w:hAnsi="Arial Narrow" w:cs="Times New Roman"/>
        </w:rPr>
      </w:pPr>
      <w:r w:rsidRPr="00B44CBF">
        <w:rPr>
          <w:rFonts w:ascii="Arial Narrow" w:hAnsi="Arial Narrow" w:cs="Times New Roman"/>
        </w:rPr>
        <w:t>Podstawą do wystawienia przez Wykonawcę faktur VAT będzie dostarczony i wlany do zbiorników pojazdów i maszyn Zamawiającego olej napędowy.</w:t>
      </w:r>
    </w:p>
    <w:p w14:paraId="4E413523" w14:textId="77777777" w:rsidR="001327BC" w:rsidRPr="00B44CBF" w:rsidRDefault="001327BC" w:rsidP="001327BC">
      <w:pPr>
        <w:suppressAutoHyphens w:val="0"/>
        <w:ind w:left="360"/>
        <w:jc w:val="both"/>
        <w:rPr>
          <w:rFonts w:ascii="Arial Narrow" w:hAnsi="Arial Narrow" w:cs="Times New Roman"/>
        </w:rPr>
      </w:pPr>
    </w:p>
    <w:p w14:paraId="315F8DAE" w14:textId="77777777" w:rsidR="00540DAD" w:rsidRPr="00B44CBF" w:rsidRDefault="00540DAD" w:rsidP="001327BC">
      <w:pPr>
        <w:pStyle w:val="Tekstpodstawowy21"/>
        <w:jc w:val="center"/>
        <w:rPr>
          <w:rFonts w:ascii="Arial Narrow" w:hAnsi="Arial Narrow" w:cs="Times New Roman"/>
          <w:b/>
          <w:sz w:val="24"/>
        </w:rPr>
      </w:pPr>
      <w:r w:rsidRPr="00B44CBF">
        <w:rPr>
          <w:rFonts w:ascii="Arial Narrow" w:hAnsi="Arial Narrow" w:cs="Times New Roman"/>
          <w:b/>
          <w:sz w:val="24"/>
        </w:rPr>
        <w:t>§ 4</w:t>
      </w:r>
    </w:p>
    <w:p w14:paraId="39CB2A52" w14:textId="77777777" w:rsidR="00540DAD" w:rsidRPr="00B44CBF" w:rsidRDefault="00540DAD" w:rsidP="001327BC">
      <w:pPr>
        <w:suppressAutoHyphens w:val="0"/>
        <w:contextualSpacing/>
        <w:jc w:val="both"/>
        <w:rPr>
          <w:rFonts w:ascii="Arial Narrow" w:hAnsi="Arial Narrow" w:cs="Times New Roman"/>
        </w:rPr>
      </w:pPr>
      <w:r w:rsidRPr="00B44CBF">
        <w:rPr>
          <w:rFonts w:ascii="Arial Narrow" w:hAnsi="Arial Narrow" w:cs="Times New Roman"/>
        </w:rPr>
        <w:t>Tankowanie oleju napędowego odbywać się będzie w godzinach pracy punktu/ów sprzedaży (stacji) paliw Wykonawcy.</w:t>
      </w:r>
    </w:p>
    <w:p w14:paraId="42236B06" w14:textId="77777777" w:rsidR="00540DAD" w:rsidRPr="00B44CBF" w:rsidRDefault="00540DAD" w:rsidP="001327BC">
      <w:pPr>
        <w:pStyle w:val="Tekstpodstawowy21"/>
        <w:ind w:left="180"/>
        <w:jc w:val="both"/>
        <w:rPr>
          <w:rFonts w:ascii="Arial Narrow" w:hAnsi="Arial Narrow" w:cs="Times New Roman"/>
          <w:sz w:val="24"/>
        </w:rPr>
      </w:pPr>
    </w:p>
    <w:p w14:paraId="63CD99D9" w14:textId="77777777" w:rsidR="00540DAD" w:rsidRPr="00B44CBF" w:rsidRDefault="00540DAD" w:rsidP="001327BC">
      <w:pPr>
        <w:pStyle w:val="Tekstpodstawowy21"/>
        <w:jc w:val="center"/>
        <w:rPr>
          <w:rFonts w:ascii="Arial Narrow" w:hAnsi="Arial Narrow" w:cs="Times New Roman"/>
          <w:b/>
          <w:bCs/>
          <w:sz w:val="24"/>
        </w:rPr>
      </w:pPr>
      <w:r w:rsidRPr="00B44CBF">
        <w:rPr>
          <w:rFonts w:ascii="Arial Narrow" w:hAnsi="Arial Narrow" w:cs="Times New Roman"/>
          <w:b/>
          <w:bCs/>
          <w:sz w:val="24"/>
        </w:rPr>
        <w:t>§ 5</w:t>
      </w:r>
    </w:p>
    <w:p w14:paraId="6193FD69" w14:textId="77777777" w:rsidR="00540DAD" w:rsidRPr="00B44CBF" w:rsidRDefault="00540DAD" w:rsidP="001327BC">
      <w:pPr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</w:rPr>
      </w:pPr>
      <w:r w:rsidRPr="00B44CBF">
        <w:rPr>
          <w:rFonts w:ascii="Arial Narrow" w:hAnsi="Arial Narrow" w:cs="Times New Roman"/>
        </w:rPr>
        <w:t>Zamawiający może odstąpić od zawartej umowy z winy Wykonawcy, w przypadku stwierdzenia, że olej napędowy nie spełnia powszechnie ustalonych i obowiązujących parametrów jakościowych i ilościowych. Oświadczenie o odstąpieniu powinno zostać złożone w terminie 14 dni od dnia stwierdzenia, że olej napędowy nie spełnia powszechnie ustalonych i obowiązujących parametrów jakościowych i ilościowych. Zamawiający może odstąpić od umowy przez cały okres wykonywania umowy.</w:t>
      </w:r>
    </w:p>
    <w:p w14:paraId="6A5B5A8A" w14:textId="77777777" w:rsidR="001327BC" w:rsidRDefault="00540DAD" w:rsidP="001327BC">
      <w:pPr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</w:rPr>
      </w:pPr>
      <w:r w:rsidRPr="00B44CBF">
        <w:rPr>
          <w:rFonts w:ascii="Arial Narrow" w:hAnsi="Arial Narrow" w:cs="Times New Roman"/>
        </w:rPr>
        <w:t>W przypadku stwierdzenia, iż olej napędowy nie odpowiada wymaganiom jakościowym zgodnie z obowiązującymi normami, Zamawiający zastrzega sobie prawo wykonania badań laboratoryjnych paliwa na koszt Wykonawcy.</w:t>
      </w:r>
    </w:p>
    <w:p w14:paraId="026E3F16" w14:textId="5F055359" w:rsidR="001327BC" w:rsidRPr="001327BC" w:rsidRDefault="001327BC" w:rsidP="001327BC">
      <w:pPr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</w:rPr>
      </w:pPr>
      <w:r w:rsidRPr="001327BC">
        <w:rPr>
          <w:rFonts w:ascii="Arial Narrow" w:hAnsi="Arial Narrow"/>
        </w:rPr>
        <w:t>W razie stwierdzenia wad jakościowych produktów Zamawiający zgłosi niezwłocznie pisemną reklamację do Dostawcy. Dostawca zobowiązany jest rozpatrzyć reklamację w terminie 14 dni od daty jej otrzymania i zawiadomić pisemnie Zamawiającego o jej uznaniu lub odrzuceniu. Nie udzielenie odpowiedzi na zgłoszoną reklamację w ciągu 14 dni, licząc od daty jej zgłoszenia, uważane będzie przez Zamawiającego za uznanie reklamacji przez Dostawcę. Za termin zgłoszenia reklamacji uznaje się dzień wprowadzenia informacji pisemnej o reklamacji do środka komunikacji elektronicznej – urządzenia faksującego w taki sposób, aby adresat mógł zapoznać się z jego treścią.</w:t>
      </w:r>
    </w:p>
    <w:p w14:paraId="67F41851" w14:textId="77777777" w:rsidR="00540DAD" w:rsidRPr="00B44CBF" w:rsidRDefault="00540DAD" w:rsidP="001327BC">
      <w:pPr>
        <w:ind w:left="426"/>
        <w:jc w:val="both"/>
        <w:rPr>
          <w:rFonts w:ascii="Arial Narrow" w:hAnsi="Arial Narrow" w:cs="Times New Roman"/>
        </w:rPr>
      </w:pPr>
    </w:p>
    <w:p w14:paraId="1A55D017" w14:textId="77777777" w:rsidR="00540DAD" w:rsidRPr="00B44CBF" w:rsidRDefault="00540DAD" w:rsidP="001327BC">
      <w:pPr>
        <w:pStyle w:val="Tekstpodstawowy21"/>
        <w:jc w:val="center"/>
        <w:rPr>
          <w:rFonts w:ascii="Arial Narrow" w:hAnsi="Arial Narrow" w:cs="Times New Roman"/>
          <w:b/>
          <w:bCs/>
          <w:sz w:val="24"/>
        </w:rPr>
      </w:pPr>
      <w:r w:rsidRPr="00B44CBF">
        <w:rPr>
          <w:rFonts w:ascii="Arial Narrow" w:hAnsi="Arial Narrow" w:cs="Times New Roman"/>
          <w:b/>
          <w:bCs/>
          <w:sz w:val="24"/>
        </w:rPr>
        <w:t>§ 6</w:t>
      </w:r>
    </w:p>
    <w:p w14:paraId="691CD513" w14:textId="77777777" w:rsidR="00540DAD" w:rsidRPr="00B44CBF" w:rsidRDefault="00540DAD" w:rsidP="001327BC">
      <w:pPr>
        <w:numPr>
          <w:ilvl w:val="0"/>
          <w:numId w:val="7"/>
        </w:numPr>
        <w:autoSpaceDE w:val="0"/>
        <w:ind w:left="426" w:hanging="426"/>
        <w:jc w:val="both"/>
        <w:rPr>
          <w:rFonts w:ascii="Arial Narrow" w:eastAsia="Calibri" w:hAnsi="Arial Narrow" w:cs="Times New Roman"/>
        </w:rPr>
      </w:pPr>
      <w:r w:rsidRPr="00B44CBF">
        <w:rPr>
          <w:rFonts w:ascii="Arial Narrow" w:eastAsia="Calibri" w:hAnsi="Arial Narrow" w:cs="Times New Roman"/>
        </w:rPr>
        <w:t>Rozliczenia między stronami będą dokonywane na podstawie faktury VAT wystawionej przez Wykonawcę zgodnie z § 3.</w:t>
      </w:r>
    </w:p>
    <w:p w14:paraId="12272820" w14:textId="77777777" w:rsidR="00540DAD" w:rsidRPr="00B44CBF" w:rsidRDefault="00540DAD" w:rsidP="001327BC">
      <w:pPr>
        <w:numPr>
          <w:ilvl w:val="0"/>
          <w:numId w:val="7"/>
        </w:numPr>
        <w:autoSpaceDE w:val="0"/>
        <w:ind w:left="426" w:hanging="426"/>
        <w:jc w:val="both"/>
        <w:rPr>
          <w:rFonts w:ascii="Arial Narrow" w:eastAsia="Calibri" w:hAnsi="Arial Narrow" w:cs="Times New Roman"/>
        </w:rPr>
      </w:pPr>
      <w:r w:rsidRPr="00B44CBF">
        <w:rPr>
          <w:rFonts w:ascii="Arial Narrow" w:eastAsia="Calibri" w:hAnsi="Arial Narrow" w:cs="Times New Roman"/>
        </w:rPr>
        <w:t>Zamawiający zobowiązuje się do zapłaty faktury VAT w terminie 14 dni od dnia jej otrzymania,</w:t>
      </w:r>
      <w:r w:rsidRPr="00B44CBF">
        <w:rPr>
          <w:rFonts w:ascii="Arial Narrow" w:hAnsi="Arial Narrow" w:cs="Times New Roman"/>
        </w:rPr>
        <w:t xml:space="preserve"> </w:t>
      </w:r>
      <w:r w:rsidRPr="00B44CBF">
        <w:rPr>
          <w:rFonts w:ascii="Arial Narrow" w:eastAsia="Calibri" w:hAnsi="Arial Narrow" w:cs="Times New Roman"/>
        </w:rPr>
        <w:t>na numer rachunku bankowego Wykonawcy……………………………….............................</w:t>
      </w:r>
    </w:p>
    <w:p w14:paraId="033B0E86" w14:textId="77777777" w:rsidR="00540DAD" w:rsidRPr="00B44CBF" w:rsidRDefault="00540DAD" w:rsidP="001327BC">
      <w:pPr>
        <w:numPr>
          <w:ilvl w:val="0"/>
          <w:numId w:val="7"/>
        </w:numPr>
        <w:autoSpaceDE w:val="0"/>
        <w:ind w:left="426" w:hanging="426"/>
        <w:jc w:val="both"/>
        <w:rPr>
          <w:rFonts w:ascii="Arial Narrow" w:eastAsia="Calibri" w:hAnsi="Arial Narrow" w:cs="Times New Roman"/>
        </w:rPr>
      </w:pPr>
      <w:r w:rsidRPr="00B44CBF">
        <w:rPr>
          <w:rFonts w:ascii="Arial Narrow" w:eastAsia="Calibri" w:hAnsi="Arial Narrow" w:cs="Times New Roman"/>
        </w:rPr>
        <w:t>Nieterminowe regulowanie faktur spowoduje naliczenie odsetek ustawowych za opóźnienie w transakcjach handlowych przez Wykonawcę.</w:t>
      </w:r>
    </w:p>
    <w:p w14:paraId="0BA8D551" w14:textId="77777777" w:rsidR="00540DAD" w:rsidRPr="00B44CBF" w:rsidRDefault="00540DAD" w:rsidP="001327BC">
      <w:pPr>
        <w:pStyle w:val="Tekstpodstawowy21"/>
        <w:jc w:val="center"/>
        <w:rPr>
          <w:rFonts w:ascii="Arial Narrow" w:hAnsi="Arial Narrow" w:cs="Times New Roman"/>
          <w:b/>
          <w:bCs/>
          <w:sz w:val="24"/>
        </w:rPr>
      </w:pPr>
    </w:p>
    <w:p w14:paraId="670C4577" w14:textId="77777777" w:rsidR="00540DAD" w:rsidRPr="00B44CBF" w:rsidRDefault="00540DAD" w:rsidP="001327BC">
      <w:pPr>
        <w:pStyle w:val="Tekstpodstawowy21"/>
        <w:jc w:val="center"/>
        <w:rPr>
          <w:rFonts w:ascii="Arial Narrow" w:hAnsi="Arial Narrow" w:cs="Times New Roman"/>
          <w:b/>
          <w:bCs/>
          <w:sz w:val="24"/>
        </w:rPr>
      </w:pPr>
      <w:r w:rsidRPr="00B44CBF">
        <w:rPr>
          <w:rFonts w:ascii="Arial Narrow" w:hAnsi="Arial Narrow" w:cs="Times New Roman"/>
          <w:b/>
          <w:bCs/>
          <w:sz w:val="24"/>
        </w:rPr>
        <w:t>§ 7</w:t>
      </w:r>
    </w:p>
    <w:p w14:paraId="5CD1CA2D" w14:textId="77777777" w:rsidR="00540DAD" w:rsidRPr="00B44CBF" w:rsidRDefault="00540DAD" w:rsidP="001327BC">
      <w:pPr>
        <w:pStyle w:val="Tekstpodstawowy21"/>
        <w:numPr>
          <w:ilvl w:val="3"/>
          <w:numId w:val="8"/>
        </w:numPr>
        <w:ind w:left="426"/>
        <w:jc w:val="both"/>
        <w:rPr>
          <w:rFonts w:ascii="Arial Narrow" w:hAnsi="Arial Narrow" w:cs="Times New Roman"/>
          <w:sz w:val="24"/>
        </w:rPr>
      </w:pPr>
      <w:r w:rsidRPr="00B44CBF">
        <w:rPr>
          <w:rFonts w:ascii="Arial Narrow" w:hAnsi="Arial Narrow" w:cs="Times New Roman"/>
          <w:sz w:val="24"/>
        </w:rPr>
        <w:t>Strony ustalają cenę sprzedaży zgodnie z ofertą złożoną przez Wykonawcę tj.:</w:t>
      </w:r>
    </w:p>
    <w:p w14:paraId="7745F6BD" w14:textId="77777777" w:rsidR="00540DAD" w:rsidRPr="00B44CBF" w:rsidRDefault="00540DAD" w:rsidP="001327BC">
      <w:pPr>
        <w:pStyle w:val="Tekstpodstawowy21"/>
        <w:numPr>
          <w:ilvl w:val="1"/>
          <w:numId w:val="9"/>
        </w:numPr>
        <w:ind w:left="709" w:hanging="425"/>
        <w:jc w:val="both"/>
        <w:rPr>
          <w:rFonts w:ascii="Arial Narrow" w:hAnsi="Arial Narrow" w:cs="Times New Roman"/>
          <w:sz w:val="24"/>
        </w:rPr>
      </w:pPr>
      <w:r w:rsidRPr="00B44CBF">
        <w:rPr>
          <w:rFonts w:ascii="Arial Narrow" w:hAnsi="Arial Narrow" w:cs="Times New Roman"/>
          <w:sz w:val="24"/>
        </w:rPr>
        <w:t xml:space="preserve">Cena jednostkowa oleju napędowego ON w trakcie trwania umowy będzie ustalana jako cena oleju napędowego obowiązująca u producenta oleju, opublikowana na stronie internetowej </w:t>
      </w:r>
      <w:r w:rsidRPr="00B44CBF">
        <w:rPr>
          <w:rFonts w:ascii="Arial Narrow" w:hAnsi="Arial Narrow" w:cs="Times New Roman"/>
          <w:sz w:val="24"/>
        </w:rPr>
        <w:lastRenderedPageBreak/>
        <w:t>producenta oleju w dniu dostawy, powiększona o Narzut/pomniejszona o upust, który jest stały przez cały czas trwania umowy zaoferowany w ofercie cenowej + VAT w wysokości ustawowej.</w:t>
      </w:r>
    </w:p>
    <w:p w14:paraId="52179B0F" w14:textId="77777777" w:rsidR="00540DAD" w:rsidRPr="00B44CBF" w:rsidRDefault="00540DAD" w:rsidP="001327BC">
      <w:pPr>
        <w:pStyle w:val="Tekstpodstawowy21"/>
        <w:numPr>
          <w:ilvl w:val="1"/>
          <w:numId w:val="9"/>
        </w:numPr>
        <w:ind w:left="709" w:hanging="425"/>
        <w:jc w:val="both"/>
        <w:rPr>
          <w:rFonts w:ascii="Arial Narrow" w:hAnsi="Arial Narrow" w:cs="Times New Roman"/>
          <w:sz w:val="24"/>
        </w:rPr>
      </w:pPr>
      <w:r w:rsidRPr="00B44CBF">
        <w:rPr>
          <w:rFonts w:ascii="Arial Narrow" w:hAnsi="Arial Narrow" w:cs="Times New Roman"/>
          <w:sz w:val="24"/>
        </w:rPr>
        <w:t xml:space="preserve">Dopuszcza się możliwość zmiany cen w przypadku jej wzrostu lub obniżki u producenta. Podstawą ewentualnej zmiany cen będzie oświadczenie producenta o zmianie ceny w stosunku do ceny z przetargu lub informacja o zmianie cen paliw ogłoszona na stronie internetowej producenta. Cena u producenta na dzień .................... r. wynosi ................................... zł/l. </w:t>
      </w:r>
    </w:p>
    <w:p w14:paraId="6EA46597" w14:textId="77777777" w:rsidR="00540DAD" w:rsidRPr="00B44CBF" w:rsidRDefault="00540DAD" w:rsidP="001327BC">
      <w:pPr>
        <w:pStyle w:val="Tekstpodstawowy21"/>
        <w:numPr>
          <w:ilvl w:val="0"/>
          <w:numId w:val="10"/>
        </w:numPr>
        <w:jc w:val="both"/>
        <w:rPr>
          <w:rFonts w:ascii="Arial Narrow" w:hAnsi="Arial Narrow" w:cs="Times New Roman"/>
          <w:sz w:val="24"/>
        </w:rPr>
      </w:pPr>
      <w:r w:rsidRPr="00B44CBF">
        <w:rPr>
          <w:rFonts w:ascii="Arial Narrow" w:hAnsi="Arial Narrow" w:cs="Times New Roman"/>
          <w:sz w:val="24"/>
        </w:rPr>
        <w:t>Narzut/upust w zakresie zamówienia podstawowego: w wysokości ........... PLN, który będzie naliczany na każdej fakturze.</w:t>
      </w:r>
    </w:p>
    <w:p w14:paraId="33DA3536" w14:textId="77777777" w:rsidR="00540DAD" w:rsidRPr="00B44CBF" w:rsidRDefault="00540DAD" w:rsidP="001327BC">
      <w:pPr>
        <w:pStyle w:val="Tekstpodstawowy21"/>
        <w:numPr>
          <w:ilvl w:val="0"/>
          <w:numId w:val="10"/>
        </w:numPr>
        <w:jc w:val="both"/>
        <w:rPr>
          <w:rFonts w:ascii="Arial Narrow" w:hAnsi="Arial Narrow" w:cs="Times New Roman"/>
          <w:sz w:val="24"/>
        </w:rPr>
      </w:pPr>
      <w:r w:rsidRPr="00B44CBF">
        <w:rPr>
          <w:rFonts w:ascii="Arial Narrow" w:hAnsi="Arial Narrow" w:cs="Times New Roman"/>
          <w:sz w:val="24"/>
        </w:rPr>
        <w:t>Narzut/upust w zakresie zamówienia objętego prawem opcji: w wysokości ........... PLN, który będzie naliczany na każdej fakturze.</w:t>
      </w:r>
    </w:p>
    <w:p w14:paraId="55382D0F" w14:textId="77777777" w:rsidR="00540DAD" w:rsidRPr="00B44CBF" w:rsidRDefault="00540DAD" w:rsidP="001327BC">
      <w:pPr>
        <w:pStyle w:val="Tekstpodstawowy21"/>
        <w:numPr>
          <w:ilvl w:val="1"/>
          <w:numId w:val="9"/>
        </w:numPr>
        <w:ind w:left="709" w:hanging="425"/>
        <w:jc w:val="both"/>
        <w:rPr>
          <w:rFonts w:ascii="Arial Narrow" w:hAnsi="Arial Narrow" w:cs="Times New Roman"/>
          <w:sz w:val="24"/>
        </w:rPr>
      </w:pPr>
      <w:r w:rsidRPr="00B44CBF">
        <w:rPr>
          <w:rFonts w:ascii="Arial Narrow" w:hAnsi="Arial Narrow" w:cs="Times New Roman"/>
          <w:sz w:val="24"/>
        </w:rPr>
        <w:t xml:space="preserve">Łączna wartość zamówienia z tytułu wykonywania umowy nie może przekroczyć : </w:t>
      </w:r>
    </w:p>
    <w:p w14:paraId="67258D7C" w14:textId="77777777" w:rsidR="00540DAD" w:rsidRPr="00B44CBF" w:rsidRDefault="00540DAD" w:rsidP="001327BC">
      <w:pPr>
        <w:pStyle w:val="Tekstpodstawowy21"/>
        <w:numPr>
          <w:ilvl w:val="0"/>
          <w:numId w:val="11"/>
        </w:numPr>
        <w:jc w:val="both"/>
        <w:rPr>
          <w:rFonts w:ascii="Arial Narrow" w:hAnsi="Arial Narrow" w:cs="Times New Roman"/>
          <w:sz w:val="24"/>
        </w:rPr>
      </w:pPr>
      <w:r w:rsidRPr="00B44CBF">
        <w:rPr>
          <w:rFonts w:ascii="Arial Narrow" w:hAnsi="Arial Narrow" w:cs="Times New Roman"/>
          <w:sz w:val="24"/>
        </w:rPr>
        <w:t xml:space="preserve">Z tytułu zamówienia podstawowego: kwoty brutto …………. złotych (iloczyn </w:t>
      </w:r>
      <w:r w:rsidR="00D6721B" w:rsidRPr="00B44CBF">
        <w:rPr>
          <w:rFonts w:ascii="Arial Narrow" w:hAnsi="Arial Narrow" w:cs="Times New Roman"/>
          <w:sz w:val="24"/>
        </w:rPr>
        <w:t>60</w:t>
      </w:r>
      <w:r w:rsidRPr="00B44CBF">
        <w:rPr>
          <w:rFonts w:ascii="Arial Narrow" w:hAnsi="Arial Narrow" w:cs="Times New Roman"/>
          <w:sz w:val="24"/>
        </w:rPr>
        <w:t xml:space="preserve">.000 litrów i ceny jednostkowej brutto 1 litra).  </w:t>
      </w:r>
    </w:p>
    <w:p w14:paraId="26B1C39C" w14:textId="43C7FD27" w:rsidR="00540DAD" w:rsidRPr="00B44CBF" w:rsidRDefault="00540DAD" w:rsidP="001327BC">
      <w:pPr>
        <w:pStyle w:val="Tekstpodstawowy21"/>
        <w:numPr>
          <w:ilvl w:val="0"/>
          <w:numId w:val="11"/>
        </w:numPr>
        <w:jc w:val="both"/>
        <w:rPr>
          <w:rFonts w:ascii="Arial Narrow" w:hAnsi="Arial Narrow" w:cs="Times New Roman"/>
          <w:sz w:val="24"/>
        </w:rPr>
      </w:pPr>
      <w:r w:rsidRPr="00B44CBF">
        <w:rPr>
          <w:rFonts w:ascii="Arial Narrow" w:hAnsi="Arial Narrow" w:cs="Times New Roman"/>
          <w:sz w:val="24"/>
        </w:rPr>
        <w:t xml:space="preserve">Z tytułu zamówienia objętego prawem opcji: kwoty brutto …………. złotych (iloczyn </w:t>
      </w:r>
      <w:r w:rsidR="00CD05B1">
        <w:rPr>
          <w:rFonts w:ascii="Arial Narrow" w:hAnsi="Arial Narrow" w:cs="Times New Roman"/>
          <w:sz w:val="24"/>
        </w:rPr>
        <w:t>47</w:t>
      </w:r>
      <w:r w:rsidRPr="00B44CBF">
        <w:rPr>
          <w:rFonts w:ascii="Arial Narrow" w:hAnsi="Arial Narrow" w:cs="Times New Roman"/>
          <w:sz w:val="24"/>
        </w:rPr>
        <w:t xml:space="preserve">.000 litrów i ceny jednostkowej brutto 1 litra).  </w:t>
      </w:r>
    </w:p>
    <w:p w14:paraId="0CAA114A" w14:textId="77777777" w:rsidR="00540DAD" w:rsidRPr="00B44CBF" w:rsidRDefault="00540DAD" w:rsidP="001327BC">
      <w:pPr>
        <w:numPr>
          <w:ilvl w:val="1"/>
          <w:numId w:val="9"/>
        </w:numPr>
        <w:ind w:left="709" w:hanging="425"/>
        <w:jc w:val="both"/>
        <w:rPr>
          <w:rFonts w:ascii="Arial Narrow" w:hAnsi="Arial Narrow" w:cs="Times New Roman"/>
        </w:rPr>
      </w:pPr>
      <w:r w:rsidRPr="00B44CBF">
        <w:rPr>
          <w:rFonts w:ascii="Arial Narrow" w:hAnsi="Arial Narrow" w:cs="Times New Roman"/>
        </w:rPr>
        <w:t>W przypadku wyczerpania kwoty o której mowa w pkt. 3) przed datą określoną w § 8 termin realizacji zamówienia ulega skróceniu i niniejsza umowa wygasa w dniu wyczerpania kwoty.</w:t>
      </w:r>
    </w:p>
    <w:p w14:paraId="736600A6" w14:textId="77777777" w:rsidR="00540DAD" w:rsidRPr="00B44CBF" w:rsidRDefault="00540DAD" w:rsidP="001327BC">
      <w:pPr>
        <w:numPr>
          <w:ilvl w:val="1"/>
          <w:numId w:val="9"/>
        </w:numPr>
        <w:ind w:left="709" w:hanging="425"/>
        <w:jc w:val="both"/>
        <w:rPr>
          <w:rFonts w:ascii="Arial Narrow" w:hAnsi="Arial Narrow" w:cs="Times New Roman"/>
        </w:rPr>
      </w:pPr>
      <w:r w:rsidRPr="00B44CBF">
        <w:rPr>
          <w:rFonts w:ascii="Arial Narrow" w:hAnsi="Arial Narrow" w:cs="Times New Roman"/>
        </w:rPr>
        <w:t>W przypadku upłynięcia terminu określonego w § 8 i nie wyczerpania kwoty określonej w pkt. 3) umowa wygasa w terminie określonym w umowie.</w:t>
      </w:r>
    </w:p>
    <w:p w14:paraId="2B33C60F" w14:textId="77777777" w:rsidR="00540DAD" w:rsidRPr="00B44CBF" w:rsidRDefault="00540DAD" w:rsidP="001327BC">
      <w:pPr>
        <w:numPr>
          <w:ilvl w:val="1"/>
          <w:numId w:val="9"/>
        </w:numPr>
        <w:ind w:left="709" w:hanging="425"/>
        <w:jc w:val="both"/>
        <w:rPr>
          <w:rFonts w:ascii="Arial Narrow" w:hAnsi="Arial Narrow" w:cs="Times New Roman"/>
        </w:rPr>
      </w:pPr>
      <w:r w:rsidRPr="00B44CBF">
        <w:rPr>
          <w:rFonts w:ascii="Arial Narrow" w:hAnsi="Arial Narrow" w:cs="Times New Roman"/>
        </w:rPr>
        <w:t>W razie wyczerpania kwoty przed upływem terminu obowiązywania umowy w przypadkach określonych w pkt. 4 i 5 Wykonawcy nie przysługują roszczenia odszkodowawcze w związku ze skróceniem okresu trwania umowy i jej wygaśnięcia przed upływem terminu, na który została zawarta umowa.</w:t>
      </w:r>
    </w:p>
    <w:p w14:paraId="7C41FAB2" w14:textId="77777777" w:rsidR="00540DAD" w:rsidRPr="00B44CBF" w:rsidRDefault="00540DAD" w:rsidP="001327BC">
      <w:pPr>
        <w:numPr>
          <w:ilvl w:val="1"/>
          <w:numId w:val="9"/>
        </w:numPr>
        <w:ind w:left="709" w:hanging="425"/>
        <w:jc w:val="both"/>
        <w:rPr>
          <w:rFonts w:ascii="Arial Narrow" w:hAnsi="Arial Narrow" w:cs="Times New Roman"/>
        </w:rPr>
      </w:pPr>
      <w:r w:rsidRPr="00B44CBF">
        <w:rPr>
          <w:rFonts w:ascii="Arial Narrow" w:hAnsi="Arial Narrow" w:cs="Times New Roman"/>
        </w:rPr>
        <w:t xml:space="preserve">W razie upływu terminu obowiązywania umowy i nie zakupieniem przez Zamawiającego określonej w umowie ilości paliwa, Wykonawcy nie przysługuje roszczenie odszkodowawcze. </w:t>
      </w:r>
    </w:p>
    <w:p w14:paraId="0A3B8949" w14:textId="77777777" w:rsidR="00540DAD" w:rsidRPr="00B44CBF" w:rsidRDefault="00540DAD" w:rsidP="001327BC">
      <w:pPr>
        <w:pStyle w:val="Tekstpodstawowy21"/>
        <w:numPr>
          <w:ilvl w:val="3"/>
          <w:numId w:val="8"/>
        </w:numPr>
        <w:ind w:left="426" w:hanging="426"/>
        <w:jc w:val="both"/>
        <w:rPr>
          <w:rFonts w:ascii="Arial Narrow" w:hAnsi="Arial Narrow" w:cs="Times New Roman"/>
          <w:sz w:val="24"/>
        </w:rPr>
      </w:pPr>
      <w:r w:rsidRPr="00B44CBF">
        <w:rPr>
          <w:rFonts w:ascii="Arial Narrow" w:hAnsi="Arial Narrow" w:cs="Times New Roman"/>
          <w:sz w:val="24"/>
        </w:rPr>
        <w:t>Zaoferowane ceny zawierają wszystkie koszty związane z wykonaniem zamówienia w tym dostawy do Zamawiającego.</w:t>
      </w:r>
    </w:p>
    <w:p w14:paraId="78275406" w14:textId="77777777" w:rsidR="004A73A1" w:rsidRDefault="00540DAD" w:rsidP="004A73A1">
      <w:pPr>
        <w:pStyle w:val="Tekstpodstawowy21"/>
        <w:numPr>
          <w:ilvl w:val="3"/>
          <w:numId w:val="8"/>
        </w:numPr>
        <w:ind w:left="426" w:hanging="426"/>
        <w:jc w:val="both"/>
        <w:rPr>
          <w:rFonts w:ascii="Arial Narrow" w:hAnsi="Arial Narrow" w:cs="Times New Roman"/>
          <w:sz w:val="24"/>
        </w:rPr>
      </w:pPr>
      <w:r w:rsidRPr="00B44CBF">
        <w:rPr>
          <w:rFonts w:ascii="Arial Narrow" w:hAnsi="Arial Narrow" w:cs="Times New Roman"/>
          <w:sz w:val="24"/>
        </w:rPr>
        <w:t xml:space="preserve">Wysokość wynagrodzenia została ustalona szacunkowo i może ulec zmianie w razie zmiany ilości rzeczywiście zakupionego paliwa, spowodowane mniejszym niż przewidywane zapotrzebowaniem. </w:t>
      </w:r>
      <w:bookmarkStart w:id="1" w:name="_Hlk120743321"/>
    </w:p>
    <w:p w14:paraId="61406EF7" w14:textId="07C05270" w:rsidR="004A73A1" w:rsidRPr="002E4483" w:rsidRDefault="004A73A1" w:rsidP="004A73A1">
      <w:pPr>
        <w:pStyle w:val="Tekstpodstawowy21"/>
        <w:numPr>
          <w:ilvl w:val="3"/>
          <w:numId w:val="8"/>
        </w:numPr>
        <w:ind w:left="426" w:hanging="426"/>
        <w:jc w:val="both"/>
        <w:rPr>
          <w:rStyle w:val="Domylnaczcionkaakapitu2"/>
          <w:rFonts w:ascii="Arial Narrow" w:hAnsi="Arial Narrow" w:cs="Times New Roman"/>
          <w:sz w:val="24"/>
        </w:rPr>
      </w:pPr>
      <w:r w:rsidRPr="002E4483">
        <w:rPr>
          <w:rStyle w:val="Domylnaczcionkaakapitu2"/>
          <w:rFonts w:ascii="Arial Narrow" w:eastAsia="Calibri" w:hAnsi="Arial Narrow"/>
          <w:sz w:val="24"/>
        </w:rPr>
        <w:t xml:space="preserve">Umowa podlega waloryzacji na zasadach z art. 439 ustawy </w:t>
      </w:r>
      <w:proofErr w:type="spellStart"/>
      <w:r w:rsidRPr="002E4483">
        <w:rPr>
          <w:rStyle w:val="Domylnaczcionkaakapitu2"/>
          <w:rFonts w:ascii="Arial Narrow" w:eastAsia="Calibri" w:hAnsi="Arial Narrow"/>
          <w:sz w:val="24"/>
        </w:rPr>
        <w:t>Pzp</w:t>
      </w:r>
      <w:proofErr w:type="spellEnd"/>
      <w:r w:rsidRPr="002E4483">
        <w:rPr>
          <w:rStyle w:val="Domylnaczcionkaakapitu2"/>
          <w:rFonts w:ascii="Arial Narrow" w:eastAsia="Calibri" w:hAnsi="Arial Narrow"/>
          <w:sz w:val="24"/>
        </w:rPr>
        <w:t xml:space="preserve">. </w:t>
      </w:r>
      <w:r w:rsidRPr="002E4483">
        <w:rPr>
          <w:rFonts w:ascii="Arial Narrow" w:hAnsi="Arial Narrow"/>
          <w:sz w:val="24"/>
        </w:rPr>
        <w:t>Należne Wykonawcy wynagrodzenie brutto, o którym mowa w ust. 1 może ulec zmianie na pisemny wniosek Wykonawcy lub Zamawiającego jeżeli nastąpi z</w:t>
      </w:r>
      <w:r w:rsidRPr="002E4483">
        <w:rPr>
          <w:rStyle w:val="Domylnaczcionkaakapitu2"/>
          <w:rFonts w:ascii="Arial Narrow" w:eastAsia="Calibri" w:hAnsi="Arial Narrow"/>
          <w:sz w:val="24"/>
        </w:rPr>
        <w:t>miana cen materiałów lub kosztów związanych z realizacją zamówienia wynikająca z opublikowanego wskaźnika cen towarów i usług konsumpcyjnych ogłaszanego w komunikacie Prezesa Głównego Urzędu Statystycznego (dalej jako „Wskaźnik”) z zastrzeżeniem następujących warunków:</w:t>
      </w:r>
    </w:p>
    <w:p w14:paraId="7FEDE46D" w14:textId="416C7D92" w:rsidR="004A73A1" w:rsidRPr="002E4483" w:rsidRDefault="004A73A1" w:rsidP="004A73A1">
      <w:pPr>
        <w:pStyle w:val="Akapitzlist"/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contextualSpacing w:val="0"/>
        <w:jc w:val="both"/>
        <w:textAlignment w:val="baseline"/>
        <w:rPr>
          <w:rStyle w:val="Domylnaczcionkaakapitu2"/>
          <w:rFonts w:ascii="Arial Narrow" w:eastAsia="Calibri" w:hAnsi="Arial Narrow"/>
        </w:rPr>
      </w:pPr>
      <w:r w:rsidRPr="002E4483">
        <w:rPr>
          <w:rStyle w:val="Domylnaczcionkaakapitu2"/>
          <w:rFonts w:ascii="Arial Narrow" w:eastAsia="Calibri" w:hAnsi="Arial Narrow"/>
        </w:rPr>
        <w:t xml:space="preserve">zmiana możliwa jest wyłącznie w przypadku zmiany ww. wskaźnika, o co najmniej 1% </w:t>
      </w:r>
      <w:r w:rsidRPr="002E4483">
        <w:rPr>
          <w:rStyle w:val="Domylnaczcionkaakapitu2"/>
          <w:rFonts w:ascii="Arial Narrow" w:eastAsia="Calibri" w:hAnsi="Arial Narrow"/>
        </w:rPr>
        <w:br/>
        <w:t>w stosunku do średniorocznego wskaźnika za 202</w:t>
      </w:r>
      <w:r w:rsidR="00AE024C">
        <w:rPr>
          <w:rStyle w:val="Domylnaczcionkaakapitu2"/>
          <w:rFonts w:ascii="Arial Narrow" w:eastAsia="Calibri" w:hAnsi="Arial Narrow"/>
        </w:rPr>
        <w:t>3</w:t>
      </w:r>
      <w:r w:rsidRPr="002E4483">
        <w:rPr>
          <w:rStyle w:val="Domylnaczcionkaakapitu2"/>
          <w:rFonts w:ascii="Arial Narrow" w:eastAsia="Calibri" w:hAnsi="Arial Narrow"/>
        </w:rPr>
        <w:t xml:space="preserve"> r.</w:t>
      </w:r>
    </w:p>
    <w:p w14:paraId="64611C9C" w14:textId="6048DFA7" w:rsidR="004A73A1" w:rsidRPr="002E4483" w:rsidRDefault="004A73A1" w:rsidP="004A73A1">
      <w:pPr>
        <w:pStyle w:val="Akapitzlist"/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contextualSpacing w:val="0"/>
        <w:jc w:val="both"/>
        <w:textAlignment w:val="baseline"/>
        <w:rPr>
          <w:rStyle w:val="Domylnaczcionkaakapitu2"/>
          <w:rFonts w:ascii="Arial Narrow" w:eastAsia="Calibri" w:hAnsi="Arial Narrow"/>
        </w:rPr>
      </w:pPr>
      <w:r w:rsidRPr="002E4483">
        <w:rPr>
          <w:rStyle w:val="Domylnaczcionkaakapitu2"/>
          <w:rFonts w:ascii="Arial Narrow" w:eastAsia="Calibri" w:hAnsi="Arial Narrow"/>
        </w:rPr>
        <w:t>pierwsza waloryzacja może nastąpić nie wcześniej niż po upływie 6 miesięcy od zawarcia umowy, i będzie dokonana w oparciu o wskaźnik publikowany po pierwszym półroczu 202</w:t>
      </w:r>
      <w:r w:rsidR="003C2900">
        <w:rPr>
          <w:rStyle w:val="Domylnaczcionkaakapitu2"/>
          <w:rFonts w:ascii="Arial Narrow" w:eastAsia="Calibri" w:hAnsi="Arial Narrow"/>
        </w:rPr>
        <w:t>4</w:t>
      </w:r>
      <w:r w:rsidRPr="002E4483">
        <w:rPr>
          <w:rStyle w:val="Domylnaczcionkaakapitu2"/>
          <w:rFonts w:ascii="Arial Narrow" w:eastAsia="Calibri" w:hAnsi="Arial Narrow"/>
        </w:rPr>
        <w:t xml:space="preserve"> roku;</w:t>
      </w:r>
    </w:p>
    <w:p w14:paraId="7C9385FA" w14:textId="11EBBD27" w:rsidR="004A73A1" w:rsidRPr="002E4483" w:rsidRDefault="004A73A1" w:rsidP="004A73A1">
      <w:pPr>
        <w:pStyle w:val="Akapitzlist"/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contextualSpacing w:val="0"/>
        <w:jc w:val="both"/>
        <w:textAlignment w:val="baseline"/>
        <w:rPr>
          <w:rStyle w:val="Domylnaczcionkaakapitu2"/>
          <w:rFonts w:ascii="Arial Narrow" w:eastAsia="Calibri" w:hAnsi="Arial Narrow"/>
        </w:rPr>
      </w:pPr>
      <w:r w:rsidRPr="002E4483">
        <w:rPr>
          <w:rStyle w:val="Domylnaczcionkaakapitu2"/>
          <w:rFonts w:ascii="Arial Narrow" w:eastAsia="Calibri" w:hAnsi="Arial Narrow"/>
        </w:rPr>
        <w:t>kwota zmiany wynagrodzenia obliczona będzie w ten sposób, że cena jednostkowa określona w ofercie Wykonawcy, zostaje pomnożona przez ostatnio opublikowany roczny wskaźnik cen towarów i usług konsumpcyjnych ogłaszany przez Prezesa Głównego Urzędu Statystycznego w Biuletynie Statystycznym GUS;</w:t>
      </w:r>
    </w:p>
    <w:p w14:paraId="4287CAF2" w14:textId="77777777" w:rsidR="004A73A1" w:rsidRPr="002E4483" w:rsidRDefault="004A73A1" w:rsidP="004A73A1">
      <w:pPr>
        <w:pStyle w:val="Akapitzlist"/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contextualSpacing w:val="0"/>
        <w:jc w:val="both"/>
        <w:textAlignment w:val="baseline"/>
        <w:rPr>
          <w:rFonts w:ascii="Arial Narrow" w:eastAsia="Calibri" w:hAnsi="Arial Narrow"/>
        </w:rPr>
      </w:pPr>
      <w:r w:rsidRPr="002E4483">
        <w:rPr>
          <w:rFonts w:ascii="Arial Narrow" w:hAnsi="Arial Narrow"/>
        </w:rPr>
        <w:t>wniosek o zmianę wynagrodzenia może zostać złożony po dniu opublikowania wskaźnika przez Prezesa Głównego Urzędu Statystycznego,</w:t>
      </w:r>
    </w:p>
    <w:p w14:paraId="6E817AF5" w14:textId="113DAF21" w:rsidR="004A73A1" w:rsidRPr="002E4483" w:rsidRDefault="004A73A1" w:rsidP="004A73A1">
      <w:pPr>
        <w:pStyle w:val="Akapitzlist"/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contextualSpacing w:val="0"/>
        <w:jc w:val="both"/>
        <w:textAlignment w:val="baseline"/>
        <w:rPr>
          <w:rFonts w:ascii="Arial Narrow" w:eastAsia="Calibri" w:hAnsi="Arial Narrow"/>
        </w:rPr>
      </w:pPr>
      <w:r w:rsidRPr="002E4483">
        <w:rPr>
          <w:rFonts w:ascii="Arial Narrow" w:hAnsi="Arial Narrow"/>
        </w:rPr>
        <w:t xml:space="preserve">zmiana wynagrodzenia Wykonawcy będzie dotyczyła </w:t>
      </w:r>
      <w:r w:rsidR="00AC17D7" w:rsidRPr="002E4483">
        <w:rPr>
          <w:rFonts w:ascii="Arial Narrow" w:hAnsi="Arial Narrow"/>
        </w:rPr>
        <w:t xml:space="preserve">dostaw </w:t>
      </w:r>
      <w:r w:rsidRPr="002E4483">
        <w:rPr>
          <w:rFonts w:ascii="Arial Narrow" w:hAnsi="Arial Narrow"/>
        </w:rPr>
        <w:t>wykonanych w okresie</w:t>
      </w:r>
      <w:r w:rsidRPr="002E4483">
        <w:rPr>
          <w:rFonts w:ascii="Arial Narrow" w:hAnsi="Arial Narrow"/>
        </w:rPr>
        <w:br/>
        <w:t xml:space="preserve">obejmującym waloryzację, z tym zastrzeżeniem, że zmiana wynagrodzenia </w:t>
      </w:r>
      <w:r w:rsidRPr="002E4483">
        <w:rPr>
          <w:rFonts w:ascii="Arial Narrow" w:hAnsi="Arial Narrow"/>
        </w:rPr>
        <w:lastRenderedPageBreak/>
        <w:t>Wykonawcy</w:t>
      </w:r>
      <w:r w:rsidR="00AC17D7" w:rsidRPr="002E4483">
        <w:rPr>
          <w:rFonts w:ascii="Arial Narrow" w:hAnsi="Arial Narrow"/>
        </w:rPr>
        <w:t xml:space="preserve"> </w:t>
      </w:r>
      <w:r w:rsidRPr="002E4483">
        <w:rPr>
          <w:rFonts w:ascii="Arial Narrow" w:hAnsi="Arial Narrow"/>
        </w:rPr>
        <w:t>może nastąpić nie wcześniej niż po upływie 6 miesięcy od dnia zawarcia umowy. Nie</w:t>
      </w:r>
      <w:r w:rsidR="00AC17D7" w:rsidRPr="002E4483">
        <w:rPr>
          <w:rFonts w:ascii="Arial Narrow" w:hAnsi="Arial Narrow"/>
        </w:rPr>
        <w:t xml:space="preserve"> </w:t>
      </w:r>
      <w:r w:rsidRPr="002E4483">
        <w:rPr>
          <w:rFonts w:ascii="Arial Narrow" w:hAnsi="Arial Narrow"/>
        </w:rPr>
        <w:t>przewiduje się waloryzacji wynagrodzenia Wykonawcy przed upływem pierwszych 6</w:t>
      </w:r>
      <w:r w:rsidR="00AC17D7" w:rsidRPr="002E4483">
        <w:rPr>
          <w:rFonts w:ascii="Arial Narrow" w:hAnsi="Arial Narrow"/>
        </w:rPr>
        <w:t xml:space="preserve"> </w:t>
      </w:r>
      <w:r w:rsidRPr="002E4483">
        <w:rPr>
          <w:rFonts w:ascii="Arial Narrow" w:hAnsi="Arial Narrow"/>
        </w:rPr>
        <w:t>miesięcy obowiązywania umowy;</w:t>
      </w:r>
    </w:p>
    <w:p w14:paraId="7856E90F" w14:textId="77777777" w:rsidR="004A73A1" w:rsidRPr="002E4483" w:rsidRDefault="004A73A1" w:rsidP="004A73A1">
      <w:pPr>
        <w:pStyle w:val="Akapitzlist"/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contextualSpacing w:val="0"/>
        <w:jc w:val="both"/>
        <w:textAlignment w:val="baseline"/>
        <w:rPr>
          <w:rFonts w:ascii="Arial Narrow" w:eastAsia="Calibri" w:hAnsi="Arial Narrow"/>
        </w:rPr>
      </w:pPr>
      <w:r w:rsidRPr="002E4483">
        <w:rPr>
          <w:rFonts w:ascii="Arial Narrow" w:hAnsi="Arial Narrow"/>
        </w:rPr>
        <w:t>w wyniku zastosowania postanowień w pkt. a-e maksymalna zmiana wysokości</w:t>
      </w:r>
      <w:r w:rsidRPr="002E4483">
        <w:rPr>
          <w:rFonts w:ascii="Arial Narrow" w:hAnsi="Arial Narrow"/>
        </w:rPr>
        <w:br/>
        <w:t>wynagrodzenia nie może przekroczyć równowartości 10% wynagrodzenia maksymalnego brutto. Przez zmianę wynagrodzenia rozumie się zarówno jego</w:t>
      </w:r>
      <w:r w:rsidRPr="002E4483">
        <w:rPr>
          <w:rFonts w:ascii="Arial Narrow" w:hAnsi="Arial Narrow"/>
        </w:rPr>
        <w:br/>
        <w:t>wzrost, jak i ich obniżenie, względem ceny lub kosztu przyjętych w celu ustalenia</w:t>
      </w:r>
      <w:r w:rsidRPr="002E4483">
        <w:rPr>
          <w:rFonts w:ascii="Arial Narrow" w:hAnsi="Arial Narrow"/>
        </w:rPr>
        <w:br/>
        <w:t>wynagrodzenia wykonawcy zawartego w ofercie Wykonawcy w zależności od kierunku</w:t>
      </w:r>
      <w:r w:rsidRPr="002E4483">
        <w:rPr>
          <w:rFonts w:ascii="Arial Narrow" w:hAnsi="Arial Narrow"/>
        </w:rPr>
        <w:br/>
        <w:t>zmiany Wskaźnika,</w:t>
      </w:r>
    </w:p>
    <w:p w14:paraId="6A7C28E6" w14:textId="77777777" w:rsidR="004A73A1" w:rsidRPr="002E4483" w:rsidRDefault="004A73A1" w:rsidP="004A73A1">
      <w:pPr>
        <w:pStyle w:val="Akapitzlist"/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contextualSpacing w:val="0"/>
        <w:jc w:val="both"/>
        <w:textAlignment w:val="baseline"/>
        <w:rPr>
          <w:rStyle w:val="Domylnaczcionkaakapitu2"/>
          <w:rFonts w:ascii="Arial Narrow" w:eastAsia="Calibri" w:hAnsi="Arial Narrow"/>
        </w:rPr>
      </w:pPr>
      <w:r w:rsidRPr="002E4483">
        <w:rPr>
          <w:rStyle w:val="Domylnaczcionkaakapitu2"/>
          <w:rFonts w:ascii="Arial Narrow" w:eastAsia="Calibri" w:hAnsi="Arial Narrow"/>
        </w:rPr>
        <w:t>zmiana wysokości wynagrodzenia Wykonawcy wymaga zmiany niniejszej umowy w drodze pisemnego aneksu pod rygorem nieważności.</w:t>
      </w:r>
    </w:p>
    <w:p w14:paraId="47EEA0A3" w14:textId="32878BD6" w:rsidR="004A73A1" w:rsidRPr="002E4483" w:rsidRDefault="004A73A1" w:rsidP="004A73A1">
      <w:pPr>
        <w:pStyle w:val="Akapitzlist"/>
        <w:numPr>
          <w:ilvl w:val="3"/>
          <w:numId w:val="8"/>
        </w:numPr>
        <w:tabs>
          <w:tab w:val="clear" w:pos="2820"/>
          <w:tab w:val="left" w:pos="284"/>
        </w:tabs>
        <w:suppressAutoHyphens w:val="0"/>
        <w:spacing w:line="276" w:lineRule="auto"/>
        <w:ind w:left="284" w:hanging="284"/>
        <w:jc w:val="both"/>
        <w:textAlignment w:val="baseline"/>
        <w:rPr>
          <w:rFonts w:ascii="Arial Narrow" w:eastAsia="Calibri" w:hAnsi="Arial Narrow"/>
        </w:rPr>
      </w:pPr>
      <w:r w:rsidRPr="002E4483">
        <w:rPr>
          <w:rFonts w:ascii="Arial Narrow" w:hAnsi="Arial Narrow"/>
        </w:rPr>
        <w:t xml:space="preserve">W przypadku gdyby wskaźnik, o którym mowa w ust. </w:t>
      </w:r>
      <w:r w:rsidR="00AC17D7" w:rsidRPr="002E4483">
        <w:rPr>
          <w:rFonts w:ascii="Arial Narrow" w:hAnsi="Arial Narrow"/>
        </w:rPr>
        <w:t>4</w:t>
      </w:r>
      <w:r w:rsidRPr="002E4483">
        <w:rPr>
          <w:rFonts w:ascii="Arial Narrow" w:hAnsi="Arial Narrow"/>
        </w:rPr>
        <w:t>, przestał być dostępny, zastosowanie znajdą inne, najbardziej zbliżone, wskaźniki publikowane przez Prezesa Głównego Urzędu Statystycznego.</w:t>
      </w:r>
    </w:p>
    <w:p w14:paraId="361F20E8" w14:textId="1A2F1AD2" w:rsidR="00AC17D7" w:rsidRPr="002E4483" w:rsidRDefault="004A73A1" w:rsidP="00AC17D7">
      <w:pPr>
        <w:pStyle w:val="Akapitzlist"/>
        <w:numPr>
          <w:ilvl w:val="3"/>
          <w:numId w:val="8"/>
        </w:numPr>
        <w:tabs>
          <w:tab w:val="clear" w:pos="2820"/>
          <w:tab w:val="left" w:pos="284"/>
        </w:tabs>
        <w:suppressAutoHyphens w:val="0"/>
        <w:spacing w:line="276" w:lineRule="auto"/>
        <w:ind w:left="284" w:hanging="284"/>
        <w:jc w:val="both"/>
        <w:textAlignment w:val="baseline"/>
        <w:rPr>
          <w:rFonts w:ascii="Arial Narrow" w:eastAsia="Calibri" w:hAnsi="Arial Narrow"/>
        </w:rPr>
      </w:pPr>
      <w:r w:rsidRPr="002E4483">
        <w:rPr>
          <w:rFonts w:ascii="Arial Narrow" w:hAnsi="Arial Narrow"/>
        </w:rPr>
        <w:t>Wykonawca, którego wynagrodzenie zostało zmienione, zobowiązany jest do zmiany wynagrodzenia przysługującego podwykonawcy, z którym zawarł umowę, w zakresie odpowiadającym zmianom cen materiałów lub kosztów dotyczących zobowiązania podwykonawcy</w:t>
      </w:r>
      <w:r w:rsidR="00AC17D7" w:rsidRPr="002E4483">
        <w:rPr>
          <w:rFonts w:ascii="Arial Narrow" w:hAnsi="Arial Narrow"/>
        </w:rPr>
        <w:t xml:space="preserve">, </w:t>
      </w:r>
      <w:r w:rsidR="00AC17D7" w:rsidRPr="002E4483">
        <w:rPr>
          <w:rFonts w:ascii="Arial Narrow" w:hAnsi="Arial Narrow" w:cs="Times New Roman"/>
          <w:lang w:eastAsia="pl-PL"/>
        </w:rPr>
        <w:t>jeżeli łącznie spełnione są następujące warunki:</w:t>
      </w:r>
    </w:p>
    <w:p w14:paraId="651BA5DB" w14:textId="4E3D3D8E" w:rsidR="00AC17D7" w:rsidRPr="002E4483" w:rsidRDefault="00AC17D7" w:rsidP="00AC17D7">
      <w:pPr>
        <w:pStyle w:val="Akapitzlist"/>
        <w:numPr>
          <w:ilvl w:val="1"/>
          <w:numId w:val="23"/>
        </w:numPr>
        <w:suppressAutoHyphens w:val="0"/>
        <w:rPr>
          <w:rFonts w:ascii="Arial Narrow" w:hAnsi="Arial Narrow" w:cs="Times New Roman"/>
          <w:lang w:eastAsia="pl-PL"/>
        </w:rPr>
      </w:pPr>
      <w:bookmarkStart w:id="2" w:name="mip64559955"/>
      <w:bookmarkEnd w:id="2"/>
      <w:r w:rsidRPr="002E4483">
        <w:rPr>
          <w:rFonts w:ascii="Arial Narrow" w:hAnsi="Arial Narrow" w:cs="Times New Roman"/>
          <w:lang w:eastAsia="pl-PL"/>
        </w:rPr>
        <w:t xml:space="preserve">przedmiotem umowy są roboty budowlane, dostawy lub usługi; </w:t>
      </w:r>
    </w:p>
    <w:p w14:paraId="2AE80C37" w14:textId="65DE21EE" w:rsidR="00AC17D7" w:rsidRPr="002E4483" w:rsidRDefault="00AC17D7" w:rsidP="00AC17D7">
      <w:pPr>
        <w:pStyle w:val="Akapitzlist"/>
        <w:numPr>
          <w:ilvl w:val="1"/>
          <w:numId w:val="23"/>
        </w:numPr>
        <w:suppressAutoHyphens w:val="0"/>
        <w:rPr>
          <w:rFonts w:ascii="Arial Narrow" w:hAnsi="Arial Narrow" w:cs="Times New Roman"/>
          <w:lang w:eastAsia="pl-PL"/>
        </w:rPr>
      </w:pPr>
      <w:bookmarkStart w:id="3" w:name="mip64559956"/>
      <w:bookmarkEnd w:id="3"/>
      <w:r w:rsidRPr="002E4483">
        <w:rPr>
          <w:rFonts w:ascii="Arial Narrow" w:hAnsi="Arial Narrow" w:cs="Times New Roman"/>
          <w:lang w:eastAsia="pl-PL"/>
        </w:rPr>
        <w:t xml:space="preserve">okres obowiązywania umowy przekracza 6 miesięcy. </w:t>
      </w:r>
    </w:p>
    <w:bookmarkEnd w:id="1"/>
    <w:p w14:paraId="29184DB9" w14:textId="77777777" w:rsidR="00540DAD" w:rsidRPr="00B44CBF" w:rsidRDefault="00540DAD" w:rsidP="001327BC">
      <w:pPr>
        <w:tabs>
          <w:tab w:val="left" w:pos="0"/>
        </w:tabs>
        <w:jc w:val="both"/>
        <w:rPr>
          <w:rFonts w:ascii="Arial Narrow" w:hAnsi="Arial Narrow" w:cs="Times New Roman"/>
          <w:b/>
        </w:rPr>
      </w:pPr>
    </w:p>
    <w:p w14:paraId="246A85E7" w14:textId="77777777" w:rsidR="00540DAD" w:rsidRPr="00B44CBF" w:rsidRDefault="00540DAD" w:rsidP="001327BC">
      <w:pPr>
        <w:tabs>
          <w:tab w:val="left" w:pos="0"/>
        </w:tabs>
        <w:jc w:val="center"/>
        <w:rPr>
          <w:rFonts w:ascii="Arial Narrow" w:hAnsi="Arial Narrow" w:cs="Times New Roman"/>
          <w:b/>
        </w:rPr>
      </w:pPr>
      <w:r w:rsidRPr="00B44CBF">
        <w:rPr>
          <w:rFonts w:ascii="Arial Narrow" w:hAnsi="Arial Narrow" w:cs="Times New Roman"/>
          <w:b/>
        </w:rPr>
        <w:t>§ 8</w:t>
      </w:r>
    </w:p>
    <w:p w14:paraId="259FC4A3" w14:textId="224B509B" w:rsidR="00540DAD" w:rsidRPr="00B44CBF" w:rsidRDefault="00540DAD" w:rsidP="001327BC">
      <w:pPr>
        <w:jc w:val="both"/>
        <w:rPr>
          <w:rFonts w:ascii="Arial Narrow" w:hAnsi="Arial Narrow"/>
          <w:b/>
        </w:rPr>
      </w:pPr>
      <w:r w:rsidRPr="00B44CBF">
        <w:rPr>
          <w:rFonts w:ascii="Arial Narrow" w:hAnsi="Arial Narrow"/>
          <w:b/>
        </w:rPr>
        <w:t>Termin wyk</w:t>
      </w:r>
      <w:r w:rsidR="00B755E0" w:rsidRPr="00B44CBF">
        <w:rPr>
          <w:rFonts w:ascii="Arial Narrow" w:hAnsi="Arial Narrow"/>
          <w:b/>
        </w:rPr>
        <w:t>onania zamówienia – od dnia 01.01</w:t>
      </w:r>
      <w:r w:rsidRPr="00B44CBF">
        <w:rPr>
          <w:rFonts w:ascii="Arial Narrow" w:hAnsi="Arial Narrow"/>
          <w:b/>
        </w:rPr>
        <w:t>.20</w:t>
      </w:r>
      <w:r w:rsidR="00B755E0" w:rsidRPr="00B44CBF">
        <w:rPr>
          <w:rFonts w:ascii="Arial Narrow" w:hAnsi="Arial Narrow"/>
          <w:b/>
        </w:rPr>
        <w:t>2</w:t>
      </w:r>
      <w:r w:rsidR="003C2900">
        <w:rPr>
          <w:rFonts w:ascii="Arial Narrow" w:hAnsi="Arial Narrow"/>
          <w:b/>
        </w:rPr>
        <w:t>4</w:t>
      </w:r>
      <w:r w:rsidRPr="00B44CBF">
        <w:rPr>
          <w:rFonts w:ascii="Arial Narrow" w:hAnsi="Arial Narrow"/>
          <w:b/>
        </w:rPr>
        <w:t xml:space="preserve"> roku do dnia 31.12.20</w:t>
      </w:r>
      <w:r w:rsidR="00B755E0" w:rsidRPr="00B44CBF">
        <w:rPr>
          <w:rFonts w:ascii="Arial Narrow" w:hAnsi="Arial Narrow"/>
          <w:b/>
        </w:rPr>
        <w:t>2</w:t>
      </w:r>
      <w:r w:rsidR="003C2900">
        <w:rPr>
          <w:rFonts w:ascii="Arial Narrow" w:hAnsi="Arial Narrow"/>
          <w:b/>
        </w:rPr>
        <w:t>4</w:t>
      </w:r>
      <w:r w:rsidRPr="00B44CBF">
        <w:rPr>
          <w:rFonts w:ascii="Arial Narrow" w:hAnsi="Arial Narrow"/>
          <w:b/>
        </w:rPr>
        <w:t xml:space="preserve"> roku</w:t>
      </w:r>
    </w:p>
    <w:p w14:paraId="7D477342" w14:textId="77777777" w:rsidR="00540DAD" w:rsidRPr="00B44CBF" w:rsidRDefault="00540DAD" w:rsidP="001327BC">
      <w:pPr>
        <w:tabs>
          <w:tab w:val="left" w:pos="0"/>
        </w:tabs>
        <w:jc w:val="both"/>
        <w:rPr>
          <w:rFonts w:ascii="Arial Narrow" w:hAnsi="Arial Narrow" w:cs="Times New Roman"/>
          <w:b/>
        </w:rPr>
      </w:pPr>
    </w:p>
    <w:p w14:paraId="391DA735" w14:textId="77777777" w:rsidR="00540DAD" w:rsidRPr="00B44CBF" w:rsidRDefault="00540DAD" w:rsidP="001327BC">
      <w:pPr>
        <w:pStyle w:val="Tekstpodstawowy21"/>
        <w:tabs>
          <w:tab w:val="left" w:pos="0"/>
        </w:tabs>
        <w:jc w:val="center"/>
        <w:rPr>
          <w:rFonts w:ascii="Arial Narrow" w:hAnsi="Arial Narrow" w:cs="Times New Roman"/>
          <w:b/>
          <w:bCs/>
          <w:sz w:val="24"/>
        </w:rPr>
      </w:pPr>
      <w:r w:rsidRPr="00B44CBF">
        <w:rPr>
          <w:rFonts w:ascii="Arial Narrow" w:hAnsi="Arial Narrow" w:cs="Times New Roman"/>
          <w:b/>
          <w:bCs/>
          <w:sz w:val="24"/>
        </w:rPr>
        <w:t>§ 9</w:t>
      </w:r>
    </w:p>
    <w:p w14:paraId="41A47C63" w14:textId="77777777" w:rsidR="00540DAD" w:rsidRPr="00B44CBF" w:rsidRDefault="00540DAD" w:rsidP="001327BC">
      <w:pPr>
        <w:autoSpaceDE w:val="0"/>
        <w:jc w:val="both"/>
        <w:rPr>
          <w:rFonts w:ascii="Arial Narrow" w:eastAsia="Calibri" w:hAnsi="Arial Narrow" w:cs="Times New Roman"/>
        </w:rPr>
      </w:pPr>
      <w:r w:rsidRPr="00B44CBF">
        <w:rPr>
          <w:rFonts w:ascii="Arial Narrow" w:eastAsia="Calibri" w:hAnsi="Arial Narrow" w:cs="Times New Roman"/>
        </w:rPr>
        <w:t>W razie niewykonania lub nienależytego wykonania umowy:</w:t>
      </w:r>
    </w:p>
    <w:p w14:paraId="5E44BD87" w14:textId="77777777" w:rsidR="00540DAD" w:rsidRPr="00B44CBF" w:rsidRDefault="00540DAD" w:rsidP="001327BC">
      <w:pPr>
        <w:numPr>
          <w:ilvl w:val="3"/>
          <w:numId w:val="9"/>
        </w:numPr>
        <w:autoSpaceDE w:val="0"/>
        <w:ind w:left="426" w:hanging="426"/>
        <w:jc w:val="both"/>
        <w:rPr>
          <w:rFonts w:ascii="Arial Narrow" w:eastAsia="Calibri" w:hAnsi="Arial Narrow" w:cs="Times New Roman"/>
        </w:rPr>
      </w:pPr>
      <w:r w:rsidRPr="00B44CBF">
        <w:rPr>
          <w:rFonts w:ascii="Arial Narrow" w:eastAsia="Calibri" w:hAnsi="Arial Narrow" w:cs="Times New Roman"/>
        </w:rPr>
        <w:t>Wykonawca zobowiązuje się zapłacić Zamawiającemu karę umowną:</w:t>
      </w:r>
    </w:p>
    <w:p w14:paraId="0E27BC89" w14:textId="3790ACF5" w:rsidR="00540DAD" w:rsidRPr="00B44CBF" w:rsidRDefault="00540DAD" w:rsidP="001327BC">
      <w:pPr>
        <w:numPr>
          <w:ilvl w:val="1"/>
          <w:numId w:val="12"/>
        </w:numPr>
        <w:autoSpaceDE w:val="0"/>
        <w:ind w:left="709" w:hanging="425"/>
        <w:jc w:val="both"/>
        <w:rPr>
          <w:rFonts w:ascii="Arial Narrow" w:eastAsia="Calibri" w:hAnsi="Arial Narrow" w:cs="Times New Roman"/>
        </w:rPr>
      </w:pPr>
      <w:r w:rsidRPr="00B44CBF">
        <w:rPr>
          <w:rFonts w:ascii="Arial Narrow" w:eastAsia="Calibri" w:hAnsi="Arial Narrow" w:cs="Times New Roman"/>
        </w:rPr>
        <w:t>w wysokości 10 % wartości dostarczonego paliwa niezgodnego pod względem jakościowym z parametrami określonymi w SWZ i złożonej Ofercie,</w:t>
      </w:r>
    </w:p>
    <w:p w14:paraId="25789B1A" w14:textId="77777777" w:rsidR="00540DAD" w:rsidRPr="00B44CBF" w:rsidRDefault="00540DAD" w:rsidP="001327BC">
      <w:pPr>
        <w:numPr>
          <w:ilvl w:val="1"/>
          <w:numId w:val="12"/>
        </w:numPr>
        <w:autoSpaceDE w:val="0"/>
        <w:ind w:left="709" w:hanging="425"/>
        <w:jc w:val="both"/>
        <w:rPr>
          <w:rFonts w:ascii="Arial Narrow" w:eastAsia="Calibri" w:hAnsi="Arial Narrow" w:cs="Times New Roman"/>
        </w:rPr>
      </w:pPr>
      <w:r w:rsidRPr="00B44CBF">
        <w:rPr>
          <w:rFonts w:ascii="Arial Narrow" w:hAnsi="Arial Narrow" w:cs="Times New Roman"/>
        </w:rPr>
        <w:t>za odstąpienie od realizacji umowy z przyczyn zależnych od Wykonawcy w wysokości 10.000,00 złotych,</w:t>
      </w:r>
    </w:p>
    <w:p w14:paraId="63199AED" w14:textId="150C603E" w:rsidR="001327BC" w:rsidRPr="001327BC" w:rsidRDefault="00540DAD" w:rsidP="001327BC">
      <w:pPr>
        <w:numPr>
          <w:ilvl w:val="1"/>
          <w:numId w:val="12"/>
        </w:numPr>
        <w:autoSpaceDE w:val="0"/>
        <w:ind w:left="709" w:hanging="425"/>
        <w:jc w:val="both"/>
        <w:rPr>
          <w:rFonts w:ascii="Arial Narrow" w:eastAsia="Calibri" w:hAnsi="Arial Narrow" w:cs="Times New Roman"/>
        </w:rPr>
      </w:pPr>
      <w:r w:rsidRPr="00B44CBF">
        <w:rPr>
          <w:rFonts w:ascii="Arial Narrow" w:eastAsia="Calibri" w:hAnsi="Arial Narrow" w:cs="Times New Roman"/>
        </w:rPr>
        <w:t xml:space="preserve">w wysokości 50,00 zł, w razie nie </w:t>
      </w:r>
      <w:r w:rsidRPr="00B44CBF">
        <w:rPr>
          <w:rFonts w:ascii="Arial Narrow" w:hAnsi="Arial Narrow" w:cs="Times New Roman"/>
        </w:rPr>
        <w:t>założenia plomby na korku wlewu paliwa do zbiornika pojazdu lub maszyny Zamawiającego</w:t>
      </w:r>
      <w:r w:rsidRPr="00B44CBF">
        <w:rPr>
          <w:rFonts w:ascii="Arial Narrow" w:eastAsia="Calibri" w:hAnsi="Arial Narrow" w:cs="Times New Roman"/>
        </w:rPr>
        <w:t>, za każdy taki przypadek</w:t>
      </w:r>
      <w:r w:rsidR="001327BC" w:rsidRPr="001327BC">
        <w:rPr>
          <w:rFonts w:ascii="Arial Narrow" w:eastAsia="Calibri" w:hAnsi="Arial Narrow" w:cs="Times New Roman"/>
        </w:rPr>
        <w:t xml:space="preserve">. </w:t>
      </w:r>
    </w:p>
    <w:p w14:paraId="0734DD5E" w14:textId="6624F6EB" w:rsidR="00540DAD" w:rsidRDefault="00540DAD" w:rsidP="001327BC">
      <w:pPr>
        <w:numPr>
          <w:ilvl w:val="3"/>
          <w:numId w:val="9"/>
        </w:numPr>
        <w:autoSpaceDE w:val="0"/>
        <w:ind w:left="284" w:hanging="284"/>
        <w:jc w:val="both"/>
        <w:rPr>
          <w:rFonts w:ascii="Arial Narrow" w:eastAsia="Calibri" w:hAnsi="Arial Narrow" w:cs="Times New Roman"/>
        </w:rPr>
      </w:pPr>
      <w:r w:rsidRPr="00B44CBF">
        <w:rPr>
          <w:rFonts w:ascii="Arial Narrow" w:eastAsia="Calibri" w:hAnsi="Arial Narrow" w:cs="Times New Roman"/>
        </w:rPr>
        <w:t>Jeżeli kara umowna nie pokrywa szkody, Zamawiający może dochodzić odszkodowania uzupełniającego na zasadach ogólnych wg Kodeksu Cywilnego.</w:t>
      </w:r>
    </w:p>
    <w:p w14:paraId="3321932D" w14:textId="3512C409" w:rsidR="001327BC" w:rsidRPr="001327BC" w:rsidRDefault="001327BC" w:rsidP="001327BC">
      <w:pPr>
        <w:numPr>
          <w:ilvl w:val="3"/>
          <w:numId w:val="9"/>
        </w:numPr>
        <w:autoSpaceDE w:val="0"/>
        <w:ind w:left="284" w:hanging="284"/>
        <w:jc w:val="both"/>
        <w:rPr>
          <w:rFonts w:ascii="Arial Narrow" w:eastAsia="Calibri" w:hAnsi="Arial Narrow" w:cs="Times New Roman"/>
        </w:rPr>
      </w:pPr>
      <w:r w:rsidRPr="001327BC">
        <w:rPr>
          <w:rFonts w:ascii="Arial Narrow" w:hAnsi="Arial Narrow"/>
        </w:rPr>
        <w:t>Maksymalna wysokość kar umownych, których Zamawiający może żądać od Wykonawcy, nie przekroczy 20% wynagrodzenia umownego, określonego w § 7 ust. 1 pkt 3.</w:t>
      </w:r>
    </w:p>
    <w:p w14:paraId="6EF0B088" w14:textId="005B7C88" w:rsidR="00540DAD" w:rsidRDefault="00540DAD" w:rsidP="0029008B">
      <w:pPr>
        <w:numPr>
          <w:ilvl w:val="3"/>
          <w:numId w:val="9"/>
        </w:numPr>
        <w:autoSpaceDE w:val="0"/>
        <w:ind w:left="284" w:hanging="284"/>
        <w:jc w:val="both"/>
        <w:rPr>
          <w:rFonts w:ascii="Arial Narrow" w:eastAsia="Calibri" w:hAnsi="Arial Narrow" w:cs="Times New Roman"/>
        </w:rPr>
      </w:pPr>
      <w:r w:rsidRPr="00B44CBF">
        <w:rPr>
          <w:rFonts w:ascii="Arial Narrow" w:eastAsia="Calibri" w:hAnsi="Arial Narrow" w:cs="Times New Roman"/>
        </w:rPr>
        <w:t>Wykonawca zapłaci Zamawiającemu karę umowną w terminie 10 dni od daty wystąpienia przez Zamawiającego z żądaniem zapłacenia kary. W razie opóźnienia w zapłacie Zamawiający może potrącić należną mu karę z dowolnej należności przysługującej Wykonawcy względem Zamawiającego, na co Wykonawca wyraża nieodwołalną zgodę.</w:t>
      </w:r>
    </w:p>
    <w:p w14:paraId="50C52C6C" w14:textId="77777777" w:rsidR="00AC17D7" w:rsidRPr="0029008B" w:rsidRDefault="00AC17D7" w:rsidP="00AC17D7">
      <w:pPr>
        <w:autoSpaceDE w:val="0"/>
        <w:ind w:left="284"/>
        <w:jc w:val="both"/>
        <w:rPr>
          <w:rFonts w:ascii="Arial Narrow" w:eastAsia="Calibri" w:hAnsi="Arial Narrow" w:cs="Times New Roman"/>
        </w:rPr>
      </w:pPr>
    </w:p>
    <w:p w14:paraId="22B15655" w14:textId="77777777" w:rsidR="00540DAD" w:rsidRPr="00B44CBF" w:rsidRDefault="00540DAD" w:rsidP="001327BC">
      <w:pPr>
        <w:pStyle w:val="Tekstpodstawowy21"/>
        <w:tabs>
          <w:tab w:val="left" w:pos="0"/>
        </w:tabs>
        <w:jc w:val="center"/>
        <w:rPr>
          <w:rFonts w:ascii="Arial Narrow" w:hAnsi="Arial Narrow" w:cs="Times New Roman"/>
          <w:b/>
          <w:bCs/>
          <w:sz w:val="24"/>
        </w:rPr>
      </w:pPr>
      <w:r w:rsidRPr="00B44CBF">
        <w:rPr>
          <w:rFonts w:ascii="Arial Narrow" w:hAnsi="Arial Narrow" w:cs="Times New Roman"/>
          <w:b/>
          <w:bCs/>
          <w:sz w:val="24"/>
        </w:rPr>
        <w:t>§ 10</w:t>
      </w:r>
    </w:p>
    <w:p w14:paraId="2CC730D1" w14:textId="77777777" w:rsidR="00497D13" w:rsidRDefault="00540DAD" w:rsidP="00497D13">
      <w:pPr>
        <w:pStyle w:val="Tekstpodstawowy21"/>
        <w:numPr>
          <w:ilvl w:val="3"/>
          <w:numId w:val="13"/>
        </w:numPr>
        <w:ind w:left="426" w:hanging="426"/>
        <w:jc w:val="both"/>
        <w:rPr>
          <w:rFonts w:ascii="Arial Narrow" w:hAnsi="Arial Narrow" w:cs="Times New Roman"/>
          <w:sz w:val="24"/>
        </w:rPr>
      </w:pPr>
      <w:r w:rsidRPr="00B44CBF">
        <w:rPr>
          <w:rFonts w:ascii="Arial Narrow" w:hAnsi="Arial Narrow" w:cs="Times New Roman"/>
          <w:sz w:val="24"/>
        </w:rPr>
        <w:t>Wszelkie zmiany i uzupełnienia niniejszej umowy mogą nastąpić tylko za zgodą obu Stron w formie pisemnej pod rygorem nieważności.</w:t>
      </w:r>
    </w:p>
    <w:p w14:paraId="0593A028" w14:textId="111EC4DA" w:rsidR="00497D13" w:rsidRPr="00497D13" w:rsidRDefault="00497D13" w:rsidP="00497D13">
      <w:pPr>
        <w:pStyle w:val="Tekstpodstawowy21"/>
        <w:numPr>
          <w:ilvl w:val="3"/>
          <w:numId w:val="13"/>
        </w:numPr>
        <w:ind w:left="426" w:hanging="426"/>
        <w:jc w:val="both"/>
        <w:rPr>
          <w:rFonts w:ascii="Arial Narrow" w:hAnsi="Arial Narrow" w:cs="Times New Roman"/>
          <w:sz w:val="24"/>
        </w:rPr>
      </w:pPr>
      <w:proofErr w:type="spellStart"/>
      <w:r w:rsidRPr="00497D13">
        <w:rPr>
          <w:rFonts w:ascii="Arial Narrow" w:hAnsi="Arial Narrow" w:cstheme="minorHAnsi"/>
          <w:bCs/>
          <w:sz w:val="24"/>
          <w:lang w:eastAsia="pl-PL"/>
        </w:rPr>
        <w:t>Zamawiaja</w:t>
      </w:r>
      <w:r w:rsidRPr="00497D13">
        <w:rPr>
          <w:rFonts w:ascii="Arial" w:hAnsi="Arial" w:cs="Arial"/>
          <w:bCs/>
          <w:sz w:val="24"/>
          <w:lang w:eastAsia="pl-PL"/>
        </w:rPr>
        <w:t>̨</w:t>
      </w:r>
      <w:r w:rsidRPr="00497D13">
        <w:rPr>
          <w:rFonts w:ascii="Arial Narrow" w:hAnsi="Arial Narrow" w:cstheme="minorHAnsi"/>
          <w:bCs/>
          <w:sz w:val="24"/>
          <w:lang w:eastAsia="pl-PL"/>
        </w:rPr>
        <w:t>cy</w:t>
      </w:r>
      <w:proofErr w:type="spellEnd"/>
      <w:r w:rsidRPr="00497D13">
        <w:rPr>
          <w:rFonts w:ascii="Arial Narrow" w:hAnsi="Arial Narrow" w:cstheme="minorHAnsi"/>
          <w:bCs/>
          <w:sz w:val="24"/>
          <w:lang w:eastAsia="pl-PL"/>
        </w:rPr>
        <w:t xml:space="preserve"> przewiduje </w:t>
      </w:r>
      <w:proofErr w:type="spellStart"/>
      <w:r w:rsidRPr="00497D13">
        <w:rPr>
          <w:rFonts w:ascii="Arial Narrow" w:hAnsi="Arial Narrow" w:cstheme="minorHAnsi"/>
          <w:bCs/>
          <w:sz w:val="24"/>
          <w:lang w:eastAsia="pl-PL"/>
        </w:rPr>
        <w:t>naste</w:t>
      </w:r>
      <w:r w:rsidRPr="00497D13">
        <w:rPr>
          <w:rFonts w:ascii="Arial" w:hAnsi="Arial" w:cs="Arial"/>
          <w:bCs/>
          <w:sz w:val="24"/>
          <w:lang w:eastAsia="pl-PL"/>
        </w:rPr>
        <w:t>̨</w:t>
      </w:r>
      <w:r w:rsidRPr="00497D13">
        <w:rPr>
          <w:rFonts w:ascii="Arial Narrow" w:hAnsi="Arial Narrow" w:cstheme="minorHAnsi"/>
          <w:bCs/>
          <w:sz w:val="24"/>
          <w:lang w:eastAsia="pl-PL"/>
        </w:rPr>
        <w:t>puja</w:t>
      </w:r>
      <w:r w:rsidRPr="00497D13">
        <w:rPr>
          <w:rFonts w:ascii="Arial" w:hAnsi="Arial" w:cs="Arial"/>
          <w:bCs/>
          <w:sz w:val="24"/>
          <w:lang w:eastAsia="pl-PL"/>
        </w:rPr>
        <w:t>̨</w:t>
      </w:r>
      <w:r w:rsidRPr="00497D13">
        <w:rPr>
          <w:rFonts w:ascii="Arial Narrow" w:hAnsi="Arial Narrow" w:cstheme="minorHAnsi"/>
          <w:bCs/>
          <w:sz w:val="24"/>
          <w:lang w:eastAsia="pl-PL"/>
        </w:rPr>
        <w:t>ce</w:t>
      </w:r>
      <w:proofErr w:type="spellEnd"/>
      <w:r w:rsidRPr="00497D13">
        <w:rPr>
          <w:rFonts w:ascii="Arial Narrow" w:hAnsi="Arial Narrow" w:cstheme="minorHAnsi"/>
          <w:bCs/>
          <w:sz w:val="24"/>
          <w:lang w:eastAsia="pl-PL"/>
        </w:rPr>
        <w:t xml:space="preserve"> istotne zmiany </w:t>
      </w:r>
      <w:proofErr w:type="spellStart"/>
      <w:r w:rsidRPr="00497D13">
        <w:rPr>
          <w:rFonts w:ascii="Arial Narrow" w:hAnsi="Arial Narrow" w:cstheme="minorHAnsi"/>
          <w:bCs/>
          <w:sz w:val="24"/>
          <w:lang w:eastAsia="pl-PL"/>
        </w:rPr>
        <w:t>postanowien</w:t>
      </w:r>
      <w:proofErr w:type="spellEnd"/>
      <w:r w:rsidRPr="00497D13">
        <w:rPr>
          <w:rFonts w:ascii="Arial Narrow" w:hAnsi="Arial Narrow" w:cstheme="minorHAnsi"/>
          <w:bCs/>
          <w:sz w:val="24"/>
          <w:lang w:eastAsia="pl-PL"/>
        </w:rPr>
        <w:t xml:space="preserve">́ zawartej umowy w stosunku do </w:t>
      </w:r>
      <w:proofErr w:type="spellStart"/>
      <w:r w:rsidRPr="00497D13">
        <w:rPr>
          <w:rFonts w:ascii="Arial Narrow" w:hAnsi="Arial Narrow" w:cstheme="minorHAnsi"/>
          <w:bCs/>
          <w:sz w:val="24"/>
          <w:lang w:eastAsia="pl-PL"/>
        </w:rPr>
        <w:t>treści</w:t>
      </w:r>
      <w:proofErr w:type="spellEnd"/>
      <w:r w:rsidRPr="00497D13">
        <w:rPr>
          <w:rFonts w:ascii="Arial Narrow" w:hAnsi="Arial Narrow" w:cstheme="minorHAnsi"/>
          <w:bCs/>
          <w:sz w:val="24"/>
          <w:lang w:eastAsia="pl-PL"/>
        </w:rPr>
        <w:t xml:space="preserve"> oferty, na podstawie </w:t>
      </w:r>
      <w:proofErr w:type="spellStart"/>
      <w:r w:rsidRPr="00497D13">
        <w:rPr>
          <w:rFonts w:ascii="Arial Narrow" w:hAnsi="Arial Narrow" w:cstheme="minorHAnsi"/>
          <w:bCs/>
          <w:sz w:val="24"/>
          <w:lang w:eastAsia="pl-PL"/>
        </w:rPr>
        <w:t>której</w:t>
      </w:r>
      <w:proofErr w:type="spellEnd"/>
      <w:r w:rsidRPr="00497D13">
        <w:rPr>
          <w:rFonts w:ascii="Arial Narrow" w:hAnsi="Arial Narrow" w:cstheme="minorHAnsi"/>
          <w:bCs/>
          <w:sz w:val="24"/>
          <w:lang w:eastAsia="pl-PL"/>
        </w:rPr>
        <w:t xml:space="preserve"> dokonano wybo</w:t>
      </w:r>
      <w:r w:rsidR="002E4483">
        <w:rPr>
          <w:rFonts w:ascii="Arial Narrow" w:hAnsi="Arial Narrow" w:cstheme="minorHAnsi"/>
          <w:bCs/>
          <w:sz w:val="24"/>
          <w:lang w:eastAsia="pl-PL"/>
        </w:rPr>
        <w:t>r</w:t>
      </w:r>
      <w:r w:rsidR="00AC17D7">
        <w:rPr>
          <w:rFonts w:ascii="Arial Narrow" w:hAnsi="Arial Narrow" w:cstheme="minorHAnsi"/>
          <w:bCs/>
          <w:sz w:val="24"/>
          <w:lang w:eastAsia="pl-PL"/>
        </w:rPr>
        <w:t>u</w:t>
      </w:r>
      <w:r w:rsidRPr="00497D13">
        <w:rPr>
          <w:rFonts w:ascii="Arial Narrow" w:hAnsi="Arial Narrow" w:cstheme="minorHAnsi"/>
          <w:bCs/>
          <w:sz w:val="24"/>
          <w:lang w:eastAsia="pl-PL"/>
        </w:rPr>
        <w:t xml:space="preserve"> </w:t>
      </w:r>
      <w:r>
        <w:rPr>
          <w:rFonts w:ascii="Arial Narrow" w:hAnsi="Arial Narrow" w:cstheme="minorHAnsi"/>
          <w:bCs/>
          <w:sz w:val="24"/>
          <w:lang w:eastAsia="pl-PL"/>
        </w:rPr>
        <w:t>W</w:t>
      </w:r>
      <w:r w:rsidRPr="00497D13">
        <w:rPr>
          <w:rFonts w:ascii="Arial Narrow" w:hAnsi="Arial Narrow" w:cstheme="minorHAnsi"/>
          <w:bCs/>
          <w:sz w:val="24"/>
          <w:lang w:eastAsia="pl-PL"/>
        </w:rPr>
        <w:t xml:space="preserve">ykonawcy wraz z </w:t>
      </w:r>
      <w:proofErr w:type="spellStart"/>
      <w:r w:rsidRPr="00497D13">
        <w:rPr>
          <w:rFonts w:ascii="Arial Narrow" w:hAnsi="Arial Narrow" w:cstheme="minorHAnsi"/>
          <w:bCs/>
          <w:sz w:val="24"/>
          <w:lang w:eastAsia="pl-PL"/>
        </w:rPr>
        <w:t>określeniem</w:t>
      </w:r>
      <w:proofErr w:type="spellEnd"/>
      <w:r w:rsidRPr="00497D13">
        <w:rPr>
          <w:rFonts w:ascii="Arial Narrow" w:hAnsi="Arial Narrow" w:cstheme="minorHAnsi"/>
          <w:bCs/>
          <w:sz w:val="24"/>
          <w:lang w:eastAsia="pl-PL"/>
        </w:rPr>
        <w:t xml:space="preserve"> </w:t>
      </w:r>
      <w:proofErr w:type="spellStart"/>
      <w:r w:rsidRPr="00497D13">
        <w:rPr>
          <w:rFonts w:ascii="Arial Narrow" w:hAnsi="Arial Narrow" w:cstheme="minorHAnsi"/>
          <w:bCs/>
          <w:sz w:val="24"/>
          <w:lang w:eastAsia="pl-PL"/>
        </w:rPr>
        <w:t>warunków</w:t>
      </w:r>
      <w:proofErr w:type="spellEnd"/>
      <w:r w:rsidRPr="00497D13">
        <w:rPr>
          <w:rFonts w:ascii="Arial Narrow" w:hAnsi="Arial Narrow" w:cstheme="minorHAnsi"/>
          <w:bCs/>
          <w:sz w:val="24"/>
          <w:lang w:eastAsia="pl-PL"/>
        </w:rPr>
        <w:t xml:space="preserve"> zmian: </w:t>
      </w:r>
    </w:p>
    <w:p w14:paraId="05D331C3" w14:textId="77777777" w:rsidR="00540DAD" w:rsidRPr="00B44CBF" w:rsidRDefault="00540DAD" w:rsidP="001327BC">
      <w:pPr>
        <w:numPr>
          <w:ilvl w:val="0"/>
          <w:numId w:val="14"/>
        </w:numPr>
        <w:suppressAutoHyphens w:val="0"/>
        <w:jc w:val="both"/>
        <w:rPr>
          <w:rFonts w:ascii="Arial Narrow" w:hAnsi="Arial Narrow" w:cs="Times New Roman"/>
        </w:rPr>
      </w:pPr>
      <w:r w:rsidRPr="00B44CBF">
        <w:rPr>
          <w:rFonts w:ascii="Arial Narrow" w:hAnsi="Arial Narrow" w:cs="Times New Roman"/>
        </w:rPr>
        <w:lastRenderedPageBreak/>
        <w:t xml:space="preserve">dopuszczalna jest zmiana umowy polegająca na zmianie danych Wykonawcy lub Zamawiającego bez zmian samego Wykonawcy lub Zamawiającego (np. zmiana siedziby, adresu, nazwy), </w:t>
      </w:r>
    </w:p>
    <w:p w14:paraId="1228A730" w14:textId="77777777" w:rsidR="00540DAD" w:rsidRPr="00B44CBF" w:rsidRDefault="00540DAD" w:rsidP="001327BC">
      <w:pPr>
        <w:numPr>
          <w:ilvl w:val="0"/>
          <w:numId w:val="14"/>
        </w:numPr>
        <w:suppressAutoHyphens w:val="0"/>
        <w:jc w:val="both"/>
        <w:rPr>
          <w:rFonts w:ascii="Arial Narrow" w:hAnsi="Arial Narrow" w:cs="Times New Roman"/>
        </w:rPr>
      </w:pPr>
      <w:r w:rsidRPr="00B44CBF">
        <w:rPr>
          <w:rFonts w:ascii="Arial Narrow" w:hAnsi="Arial Narrow" w:cs="Times New Roman"/>
        </w:rPr>
        <w:t>dopuszczalna jest zmiana numeru rachunku bankowego wykonawcy, podanego w umowie, w przypadku zmiany rachunku bankowego wykonawcy, na który następować ma zapłata wynagrodzenia za wykonanie przedmiotu niniejszego zamówienia,</w:t>
      </w:r>
    </w:p>
    <w:p w14:paraId="3CA28965" w14:textId="77777777" w:rsidR="00540DAD" w:rsidRPr="00B44CBF" w:rsidRDefault="00540DAD" w:rsidP="001327BC">
      <w:pPr>
        <w:numPr>
          <w:ilvl w:val="0"/>
          <w:numId w:val="14"/>
        </w:numPr>
        <w:suppressAutoHyphens w:val="0"/>
        <w:jc w:val="both"/>
        <w:rPr>
          <w:rFonts w:ascii="Arial Narrow" w:hAnsi="Arial Narrow" w:cs="Times New Roman"/>
        </w:rPr>
      </w:pPr>
      <w:r w:rsidRPr="00B44CBF">
        <w:rPr>
          <w:rFonts w:ascii="Arial Narrow" w:hAnsi="Arial Narrow" w:cs="Times New Roman"/>
        </w:rPr>
        <w:t>dopuszczalne są zmiany postanowień umowy, które wynikają ze zmiany obowiązujących przepisów, jeżeli konieczne będzie dostosowanie postanowień umowy do nowego stanu prawnego,</w:t>
      </w:r>
    </w:p>
    <w:p w14:paraId="427DC0EE" w14:textId="77777777" w:rsidR="00540DAD" w:rsidRPr="00B44CBF" w:rsidRDefault="00540DAD" w:rsidP="001327BC">
      <w:pPr>
        <w:numPr>
          <w:ilvl w:val="0"/>
          <w:numId w:val="14"/>
        </w:numPr>
        <w:suppressAutoHyphens w:val="0"/>
        <w:jc w:val="both"/>
        <w:rPr>
          <w:rFonts w:ascii="Arial Narrow" w:hAnsi="Arial Narrow" w:cs="Times New Roman"/>
        </w:rPr>
      </w:pPr>
      <w:r w:rsidRPr="00B44CBF">
        <w:rPr>
          <w:rFonts w:ascii="Arial Narrow" w:hAnsi="Arial Narrow" w:cs="Times New Roman"/>
        </w:rPr>
        <w:t xml:space="preserve">dopuszczalna jest zmiana personelu wskazanego w umowie, w przypadku gdy wystąpiła konieczność zmiany personelu wykonawcy, zamawiającego oraz numerów kontaktowych wymienionych w umowie, </w:t>
      </w:r>
    </w:p>
    <w:p w14:paraId="6D5F511C" w14:textId="77777777" w:rsidR="00540DAD" w:rsidRPr="00B44CBF" w:rsidRDefault="00540DAD" w:rsidP="001327BC">
      <w:pPr>
        <w:numPr>
          <w:ilvl w:val="0"/>
          <w:numId w:val="14"/>
        </w:numPr>
        <w:suppressAutoHyphens w:val="0"/>
        <w:jc w:val="both"/>
        <w:rPr>
          <w:rFonts w:ascii="Arial Narrow" w:hAnsi="Arial Narrow" w:cs="Times New Roman"/>
        </w:rPr>
      </w:pPr>
      <w:r w:rsidRPr="00B44CBF">
        <w:rPr>
          <w:rFonts w:ascii="Arial Narrow" w:hAnsi="Arial Narrow" w:cs="Times New Roman"/>
        </w:rPr>
        <w:t xml:space="preserve">dopuszczalna jest zmiana wynagrodzenia Wykonawcy w przypadku zmiany powszechnie obowiązujących przepisów w zakresie wysokości stawki podatku od towarów i usług na przedmiot świadczenia, </w:t>
      </w:r>
    </w:p>
    <w:p w14:paraId="7CB79987" w14:textId="77777777" w:rsidR="00540DAD" w:rsidRPr="00B44CBF" w:rsidRDefault="00540DAD" w:rsidP="001327BC">
      <w:pPr>
        <w:pStyle w:val="style9"/>
        <w:numPr>
          <w:ilvl w:val="0"/>
          <w:numId w:val="14"/>
        </w:numPr>
        <w:spacing w:before="0" w:beforeAutospacing="0" w:after="0" w:afterAutospacing="0"/>
        <w:jc w:val="both"/>
        <w:rPr>
          <w:rFonts w:ascii="Arial Narrow" w:eastAsia="Calibri" w:hAnsi="Arial Narrow"/>
          <w:color w:val="auto"/>
          <w:lang w:eastAsia="en-US"/>
        </w:rPr>
      </w:pPr>
      <w:r w:rsidRPr="00B44CBF">
        <w:rPr>
          <w:rFonts w:ascii="Arial Narrow" w:eastAsia="Calibri" w:hAnsi="Arial Narrow"/>
          <w:color w:val="auto"/>
          <w:lang w:eastAsia="en-US"/>
        </w:rPr>
        <w:t>dopuszczalna jest zmiana sposobu, w tym częstotliwości wykonania przedmiotu zamówienia wraz ze skutkami wprowadzenia tej zmiany w przypadku wprowadzenia zmian w stosunku do szczegółowego opisu przedmiotu zamówienia w zakresie wykonania dostaw w sytuacji konieczności usprawnienia procesu realizacji przedmiotu umowy,</w:t>
      </w:r>
    </w:p>
    <w:p w14:paraId="01D92BBA" w14:textId="31261C86" w:rsidR="00540DAD" w:rsidRPr="00497D13" w:rsidRDefault="00540DAD" w:rsidP="004E54B7">
      <w:pPr>
        <w:pStyle w:val="style9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jc w:val="both"/>
        <w:rPr>
          <w:rFonts w:ascii="Arial Narrow" w:hAnsi="Arial Narrow"/>
          <w:b/>
          <w:color w:val="auto"/>
        </w:rPr>
      </w:pPr>
      <w:r w:rsidRPr="00497D13">
        <w:rPr>
          <w:rFonts w:ascii="Arial Narrow" w:eastAsia="Calibri" w:hAnsi="Arial Narrow"/>
          <w:color w:val="auto"/>
          <w:lang w:eastAsia="en-US"/>
        </w:rPr>
        <w:t>dopuszczalna jest zmiana terminu realizacji przedmiotu zamówienia</w:t>
      </w:r>
      <w:r w:rsidR="00497D13" w:rsidRPr="00497D13">
        <w:rPr>
          <w:rFonts w:ascii="Arial Narrow" w:eastAsia="Calibri" w:hAnsi="Arial Narrow"/>
          <w:color w:val="auto"/>
          <w:lang w:eastAsia="en-US"/>
        </w:rPr>
        <w:t xml:space="preserve">, </w:t>
      </w:r>
      <w:r w:rsidR="00497D13" w:rsidRPr="00497D13">
        <w:rPr>
          <w:rFonts w:ascii="Arial Narrow" w:hAnsi="Arial Narrow" w:cs="Calibri"/>
          <w:color w:val="auto"/>
        </w:rPr>
        <w:t>gdy zaistnieje inna, niemożliwa do przewidzenia w momencie zawarcia umowy okoliczność prawna, społeczna, ekonomiczna lub techniczna, za którą żadna ze stron nie ponosi odpowiedzialności, skutkująca brakiem możliwości należytego wykonania umowy, zgodnie ze specyfikacją warunków zamówienia</w:t>
      </w:r>
      <w:r w:rsidR="00497D13">
        <w:rPr>
          <w:rFonts w:ascii="Arial Narrow" w:hAnsi="Arial Narrow" w:cs="Calibri"/>
          <w:color w:val="auto"/>
        </w:rPr>
        <w:t>.</w:t>
      </w:r>
    </w:p>
    <w:p w14:paraId="0B879CA9" w14:textId="77777777" w:rsidR="00497D13" w:rsidRPr="00497D13" w:rsidRDefault="00497D13" w:rsidP="00497D13">
      <w:pPr>
        <w:pStyle w:val="style9"/>
        <w:tabs>
          <w:tab w:val="left" w:pos="0"/>
        </w:tabs>
        <w:spacing w:before="0" w:beforeAutospacing="0" w:after="0" w:afterAutospacing="0"/>
        <w:ind w:left="660"/>
        <w:jc w:val="both"/>
        <w:rPr>
          <w:rFonts w:ascii="Arial Narrow" w:hAnsi="Arial Narrow"/>
          <w:b/>
        </w:rPr>
      </w:pPr>
    </w:p>
    <w:p w14:paraId="036F326D" w14:textId="77777777" w:rsidR="00540DAD" w:rsidRPr="00B44CBF" w:rsidRDefault="00540DAD" w:rsidP="001327BC">
      <w:pPr>
        <w:pStyle w:val="Tekstpodstawowy21"/>
        <w:tabs>
          <w:tab w:val="left" w:pos="0"/>
        </w:tabs>
        <w:jc w:val="center"/>
        <w:rPr>
          <w:rFonts w:ascii="Arial Narrow" w:hAnsi="Arial Narrow" w:cs="Times New Roman"/>
          <w:sz w:val="24"/>
        </w:rPr>
      </w:pPr>
      <w:r w:rsidRPr="00B44CBF">
        <w:rPr>
          <w:rFonts w:ascii="Arial Narrow" w:hAnsi="Arial Narrow" w:cs="Times New Roman"/>
          <w:b/>
          <w:bCs/>
          <w:sz w:val="24"/>
        </w:rPr>
        <w:t>§ 11</w:t>
      </w:r>
    </w:p>
    <w:p w14:paraId="0BDC90B6" w14:textId="77777777" w:rsidR="00497D13" w:rsidRDefault="00540DAD" w:rsidP="00497D13">
      <w:pPr>
        <w:pStyle w:val="Tekstpodstawowy21"/>
        <w:numPr>
          <w:ilvl w:val="0"/>
          <w:numId w:val="15"/>
        </w:numPr>
        <w:tabs>
          <w:tab w:val="left" w:pos="360"/>
        </w:tabs>
        <w:ind w:left="360"/>
        <w:jc w:val="both"/>
        <w:rPr>
          <w:rFonts w:ascii="Arial Narrow" w:hAnsi="Arial Narrow" w:cs="Times New Roman"/>
          <w:sz w:val="24"/>
        </w:rPr>
      </w:pPr>
      <w:r w:rsidRPr="00B44CBF">
        <w:rPr>
          <w:rFonts w:ascii="Arial Narrow" w:hAnsi="Arial Narrow" w:cs="Times New Roman"/>
          <w:sz w:val="24"/>
        </w:rPr>
        <w:t>Do spraw nieuregulowanych niniejszą umową mają zastosowanie przepisy ustawy z dnia Prawo zamówień publicznych oraz przepisy Kodeksu cywilnego.</w:t>
      </w:r>
    </w:p>
    <w:p w14:paraId="78D66F5C" w14:textId="3468F00E" w:rsidR="00497D13" w:rsidRPr="00497D13" w:rsidRDefault="00497D13" w:rsidP="00497D13">
      <w:pPr>
        <w:pStyle w:val="Tekstpodstawowy21"/>
        <w:numPr>
          <w:ilvl w:val="0"/>
          <w:numId w:val="15"/>
        </w:numPr>
        <w:tabs>
          <w:tab w:val="left" w:pos="360"/>
        </w:tabs>
        <w:ind w:left="360"/>
        <w:jc w:val="both"/>
        <w:rPr>
          <w:rFonts w:ascii="Arial Narrow" w:hAnsi="Arial Narrow" w:cs="Times New Roman"/>
          <w:sz w:val="24"/>
        </w:rPr>
      </w:pPr>
      <w:r w:rsidRPr="00497D13">
        <w:rPr>
          <w:rFonts w:ascii="Arial Narrow" w:hAnsi="Arial Narrow" w:cstheme="minorHAnsi"/>
          <w:sz w:val="24"/>
          <w:lang w:eastAsia="pl-PL"/>
        </w:rPr>
        <w:t xml:space="preserve">Wszelkie spory, </w:t>
      </w:r>
      <w:proofErr w:type="spellStart"/>
      <w:r w:rsidRPr="00497D13">
        <w:rPr>
          <w:rFonts w:ascii="Arial Narrow" w:hAnsi="Arial Narrow" w:cstheme="minorHAnsi"/>
          <w:sz w:val="24"/>
          <w:lang w:eastAsia="pl-PL"/>
        </w:rPr>
        <w:t>których</w:t>
      </w:r>
      <w:proofErr w:type="spellEnd"/>
      <w:r w:rsidRPr="00497D13">
        <w:rPr>
          <w:rFonts w:ascii="Arial Narrow" w:hAnsi="Arial Narrow" w:cstheme="minorHAnsi"/>
          <w:sz w:val="24"/>
          <w:lang w:eastAsia="pl-PL"/>
        </w:rPr>
        <w:t xml:space="preserve"> stronom nie udało </w:t>
      </w:r>
      <w:proofErr w:type="spellStart"/>
      <w:r w:rsidRPr="00497D13">
        <w:rPr>
          <w:rFonts w:ascii="Arial Narrow" w:hAnsi="Arial Narrow" w:cstheme="minorHAnsi"/>
          <w:sz w:val="24"/>
          <w:lang w:eastAsia="pl-PL"/>
        </w:rPr>
        <w:t>sie</w:t>
      </w:r>
      <w:proofErr w:type="spellEnd"/>
      <w:r w:rsidRPr="00497D13">
        <w:rPr>
          <w:rFonts w:ascii="Arial Narrow" w:hAnsi="Arial Narrow" w:cstheme="minorHAnsi"/>
          <w:sz w:val="24"/>
          <w:lang w:eastAsia="pl-PL"/>
        </w:rPr>
        <w:t xml:space="preserve">̨ </w:t>
      </w:r>
      <w:proofErr w:type="spellStart"/>
      <w:r w:rsidRPr="00497D13">
        <w:rPr>
          <w:rFonts w:ascii="Arial Narrow" w:hAnsi="Arial Narrow" w:cstheme="minorHAnsi"/>
          <w:sz w:val="24"/>
          <w:lang w:eastAsia="pl-PL"/>
        </w:rPr>
        <w:t>rozstrzygnąc</w:t>
      </w:r>
      <w:proofErr w:type="spellEnd"/>
      <w:r w:rsidRPr="00497D13">
        <w:rPr>
          <w:rFonts w:ascii="Arial Narrow" w:hAnsi="Arial Narrow" w:cstheme="minorHAnsi"/>
          <w:sz w:val="24"/>
          <w:lang w:eastAsia="pl-PL"/>
        </w:rPr>
        <w:t xml:space="preserve">́ polubownie </w:t>
      </w:r>
      <w:proofErr w:type="spellStart"/>
      <w:r w:rsidRPr="00497D13">
        <w:rPr>
          <w:rFonts w:ascii="Arial Narrow" w:hAnsi="Arial Narrow" w:cstheme="minorHAnsi"/>
          <w:sz w:val="24"/>
          <w:lang w:eastAsia="pl-PL"/>
        </w:rPr>
        <w:t>będa</w:t>
      </w:r>
      <w:proofErr w:type="spellEnd"/>
      <w:r w:rsidRPr="00497D13">
        <w:rPr>
          <w:rFonts w:ascii="Arial Narrow" w:hAnsi="Arial Narrow" w:cstheme="minorHAnsi"/>
          <w:sz w:val="24"/>
          <w:lang w:eastAsia="pl-PL"/>
        </w:rPr>
        <w:t xml:space="preserve">̨ poddane </w:t>
      </w:r>
      <w:proofErr w:type="spellStart"/>
      <w:r w:rsidRPr="00497D13">
        <w:rPr>
          <w:rFonts w:ascii="Arial Narrow" w:hAnsi="Arial Narrow" w:cstheme="minorHAnsi"/>
          <w:sz w:val="24"/>
          <w:lang w:eastAsia="pl-PL"/>
        </w:rPr>
        <w:t>rozstrzygnięciu</w:t>
      </w:r>
      <w:proofErr w:type="spellEnd"/>
      <w:r w:rsidRPr="00497D13">
        <w:rPr>
          <w:rFonts w:ascii="Arial Narrow" w:hAnsi="Arial Narrow" w:cstheme="minorHAnsi"/>
          <w:sz w:val="24"/>
          <w:lang w:eastAsia="pl-PL"/>
        </w:rPr>
        <w:t xml:space="preserve"> przez </w:t>
      </w:r>
      <w:proofErr w:type="spellStart"/>
      <w:r w:rsidRPr="00497D13">
        <w:rPr>
          <w:rFonts w:ascii="Arial Narrow" w:hAnsi="Arial Narrow" w:cstheme="minorHAnsi"/>
          <w:sz w:val="24"/>
          <w:lang w:eastAsia="pl-PL"/>
        </w:rPr>
        <w:t>Sąd</w:t>
      </w:r>
      <w:proofErr w:type="spellEnd"/>
      <w:r w:rsidRPr="00497D13">
        <w:rPr>
          <w:rFonts w:ascii="Arial Narrow" w:hAnsi="Arial Narrow" w:cstheme="minorHAnsi"/>
          <w:sz w:val="24"/>
          <w:lang w:eastAsia="pl-PL"/>
        </w:rPr>
        <w:t xml:space="preserve"> </w:t>
      </w:r>
      <w:proofErr w:type="spellStart"/>
      <w:r w:rsidRPr="00497D13">
        <w:rPr>
          <w:rFonts w:ascii="Arial Narrow" w:hAnsi="Arial Narrow" w:cstheme="minorHAnsi"/>
          <w:sz w:val="24"/>
          <w:lang w:eastAsia="pl-PL"/>
        </w:rPr>
        <w:t>właściwy</w:t>
      </w:r>
      <w:proofErr w:type="spellEnd"/>
      <w:r w:rsidRPr="00497D13">
        <w:rPr>
          <w:rFonts w:ascii="Arial Narrow" w:hAnsi="Arial Narrow" w:cstheme="minorHAnsi"/>
          <w:sz w:val="24"/>
          <w:lang w:eastAsia="pl-PL"/>
        </w:rPr>
        <w:t xml:space="preserve"> dla siedziby </w:t>
      </w:r>
      <w:proofErr w:type="spellStart"/>
      <w:r w:rsidRPr="00497D13">
        <w:rPr>
          <w:rFonts w:ascii="Arial Narrow" w:hAnsi="Arial Narrow" w:cstheme="minorHAnsi"/>
          <w:sz w:val="24"/>
          <w:lang w:eastAsia="pl-PL"/>
        </w:rPr>
        <w:t>Zamawiającego</w:t>
      </w:r>
      <w:proofErr w:type="spellEnd"/>
      <w:r w:rsidRPr="00497D13">
        <w:rPr>
          <w:rFonts w:ascii="Arial Narrow" w:hAnsi="Arial Narrow" w:cstheme="minorHAnsi"/>
          <w:sz w:val="24"/>
          <w:lang w:eastAsia="pl-PL"/>
        </w:rPr>
        <w:t xml:space="preserve">. </w:t>
      </w:r>
    </w:p>
    <w:p w14:paraId="5A69DCBE" w14:textId="77777777" w:rsidR="00540DAD" w:rsidRPr="00B44CBF" w:rsidRDefault="00540DAD" w:rsidP="001327BC">
      <w:pPr>
        <w:pStyle w:val="Tekstpodstawowy21"/>
        <w:numPr>
          <w:ilvl w:val="0"/>
          <w:numId w:val="15"/>
        </w:numPr>
        <w:tabs>
          <w:tab w:val="left" w:pos="360"/>
        </w:tabs>
        <w:ind w:left="360"/>
        <w:jc w:val="both"/>
        <w:rPr>
          <w:rFonts w:ascii="Arial Narrow" w:hAnsi="Arial Narrow" w:cs="Times New Roman"/>
          <w:sz w:val="24"/>
        </w:rPr>
      </w:pPr>
      <w:r w:rsidRPr="00B44CBF">
        <w:rPr>
          <w:rFonts w:ascii="Arial Narrow" w:hAnsi="Arial Narrow" w:cs="Times New Roman"/>
          <w:sz w:val="24"/>
        </w:rPr>
        <w:t>Integralną częścią umowy są podpisane przez strony załączniki.</w:t>
      </w:r>
    </w:p>
    <w:p w14:paraId="2A464323" w14:textId="77777777" w:rsidR="00540DAD" w:rsidRPr="00B44CBF" w:rsidRDefault="00540DAD" w:rsidP="001327BC">
      <w:pPr>
        <w:pStyle w:val="Tekstpodstawowy21"/>
        <w:numPr>
          <w:ilvl w:val="0"/>
          <w:numId w:val="15"/>
        </w:numPr>
        <w:tabs>
          <w:tab w:val="left" w:pos="360"/>
        </w:tabs>
        <w:ind w:left="360"/>
        <w:jc w:val="both"/>
        <w:rPr>
          <w:rFonts w:ascii="Arial Narrow" w:hAnsi="Arial Narrow" w:cs="Times New Roman"/>
          <w:sz w:val="24"/>
        </w:rPr>
      </w:pPr>
      <w:r w:rsidRPr="00B44CBF">
        <w:rPr>
          <w:rFonts w:ascii="Arial Narrow" w:hAnsi="Arial Narrow" w:cs="Times New Roman"/>
          <w:sz w:val="24"/>
        </w:rPr>
        <w:t>Umowa została sporządzona w dwóch jednobrzmiących egzemplarzach, po jednym dla każdej ze stron.</w:t>
      </w:r>
    </w:p>
    <w:p w14:paraId="648A4E95" w14:textId="77777777" w:rsidR="00540DAD" w:rsidRPr="00B44CBF" w:rsidRDefault="00540DAD" w:rsidP="001327BC">
      <w:pPr>
        <w:pStyle w:val="Tekstpodstawowy21"/>
        <w:numPr>
          <w:ilvl w:val="0"/>
          <w:numId w:val="15"/>
        </w:numPr>
        <w:tabs>
          <w:tab w:val="left" w:pos="360"/>
        </w:tabs>
        <w:ind w:left="360"/>
        <w:jc w:val="both"/>
        <w:rPr>
          <w:rFonts w:ascii="Arial Narrow" w:hAnsi="Arial Narrow" w:cs="Times New Roman"/>
          <w:sz w:val="24"/>
        </w:rPr>
      </w:pPr>
      <w:r w:rsidRPr="00B44CBF">
        <w:rPr>
          <w:rFonts w:ascii="Arial Narrow" w:hAnsi="Arial Narrow" w:cs="Times New Roman"/>
          <w:sz w:val="24"/>
        </w:rPr>
        <w:t>Załącznikami do niniejszej umowy są:</w:t>
      </w:r>
    </w:p>
    <w:p w14:paraId="28F5A52A" w14:textId="57123FDE" w:rsidR="00540DAD" w:rsidRPr="00B44CBF" w:rsidRDefault="00540DAD" w:rsidP="001327BC">
      <w:pPr>
        <w:pStyle w:val="Tekstpodstawowy21"/>
        <w:numPr>
          <w:ilvl w:val="0"/>
          <w:numId w:val="16"/>
        </w:numPr>
        <w:tabs>
          <w:tab w:val="left" w:pos="720"/>
        </w:tabs>
        <w:jc w:val="both"/>
        <w:rPr>
          <w:rFonts w:ascii="Arial Narrow" w:hAnsi="Arial Narrow" w:cs="Times New Roman"/>
          <w:sz w:val="24"/>
        </w:rPr>
      </w:pPr>
      <w:r w:rsidRPr="00B44CBF">
        <w:rPr>
          <w:rFonts w:ascii="Arial Narrow" w:hAnsi="Arial Narrow" w:cs="Times New Roman"/>
          <w:sz w:val="24"/>
        </w:rPr>
        <w:t>specyfikacja warunków zamówienia,</w:t>
      </w:r>
    </w:p>
    <w:p w14:paraId="72CDF979" w14:textId="77777777" w:rsidR="00540DAD" w:rsidRPr="00B44CBF" w:rsidRDefault="00540DAD" w:rsidP="001327BC">
      <w:pPr>
        <w:pStyle w:val="Tekstpodstawowy21"/>
        <w:numPr>
          <w:ilvl w:val="0"/>
          <w:numId w:val="16"/>
        </w:numPr>
        <w:tabs>
          <w:tab w:val="left" w:pos="720"/>
        </w:tabs>
        <w:jc w:val="both"/>
        <w:rPr>
          <w:rFonts w:ascii="Arial Narrow" w:hAnsi="Arial Narrow" w:cs="Times New Roman"/>
          <w:sz w:val="24"/>
        </w:rPr>
      </w:pPr>
      <w:r w:rsidRPr="00B44CBF">
        <w:rPr>
          <w:rFonts w:ascii="Arial Narrow" w:hAnsi="Arial Narrow" w:cs="Times New Roman"/>
          <w:sz w:val="24"/>
        </w:rPr>
        <w:t>oferta Wykonawcy.</w:t>
      </w:r>
    </w:p>
    <w:p w14:paraId="62E88028" w14:textId="7CC1FB4A" w:rsidR="00540DAD" w:rsidRPr="00B44CBF" w:rsidRDefault="00540DAD" w:rsidP="00497D13">
      <w:pPr>
        <w:pStyle w:val="Tekstpodstawowy21"/>
        <w:tabs>
          <w:tab w:val="left" w:pos="374"/>
        </w:tabs>
        <w:jc w:val="both"/>
        <w:rPr>
          <w:rFonts w:ascii="Arial Narrow" w:hAnsi="Arial Narrow" w:cs="Times New Roman"/>
          <w:sz w:val="24"/>
        </w:rPr>
      </w:pPr>
    </w:p>
    <w:p w14:paraId="0C3284A3" w14:textId="77777777" w:rsidR="00540DAD" w:rsidRPr="00B44CBF" w:rsidRDefault="00540DAD" w:rsidP="001327BC">
      <w:pPr>
        <w:pStyle w:val="Tekstpodstawowy21"/>
        <w:tabs>
          <w:tab w:val="left" w:pos="0"/>
        </w:tabs>
        <w:jc w:val="center"/>
        <w:rPr>
          <w:rFonts w:ascii="Arial Narrow" w:hAnsi="Arial Narrow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540DAD" w:rsidRPr="00B44CBF" w14:paraId="11EDC5B0" w14:textId="77777777" w:rsidTr="00540DAD">
        <w:tc>
          <w:tcPr>
            <w:tcW w:w="4605" w:type="dxa"/>
            <w:hideMark/>
          </w:tcPr>
          <w:p w14:paraId="09170928" w14:textId="77777777" w:rsidR="00540DAD" w:rsidRPr="00B44CBF" w:rsidRDefault="00540DAD" w:rsidP="001327BC">
            <w:pPr>
              <w:pStyle w:val="Tekstpodstawowy21"/>
              <w:tabs>
                <w:tab w:val="left" w:pos="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B44CBF">
              <w:rPr>
                <w:rFonts w:ascii="Arial Narrow" w:hAnsi="Arial Narrow" w:cs="Times New Roman"/>
                <w:b/>
                <w:sz w:val="24"/>
              </w:rPr>
              <w:t>___________________</w:t>
            </w:r>
          </w:p>
        </w:tc>
        <w:tc>
          <w:tcPr>
            <w:tcW w:w="4606" w:type="dxa"/>
            <w:hideMark/>
          </w:tcPr>
          <w:p w14:paraId="53C6EFE3" w14:textId="77777777" w:rsidR="00540DAD" w:rsidRPr="00B44CBF" w:rsidRDefault="00540DAD" w:rsidP="001327BC">
            <w:pPr>
              <w:pStyle w:val="Tekstpodstawowy21"/>
              <w:tabs>
                <w:tab w:val="left" w:pos="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B44CBF">
              <w:rPr>
                <w:rFonts w:ascii="Arial Narrow" w:hAnsi="Arial Narrow" w:cs="Times New Roman"/>
                <w:b/>
                <w:sz w:val="24"/>
              </w:rPr>
              <w:t>___________________</w:t>
            </w:r>
          </w:p>
        </w:tc>
      </w:tr>
      <w:tr w:rsidR="00540DAD" w:rsidRPr="00B44CBF" w14:paraId="2EB5D947" w14:textId="77777777" w:rsidTr="00540DAD">
        <w:tc>
          <w:tcPr>
            <w:tcW w:w="4605" w:type="dxa"/>
            <w:hideMark/>
          </w:tcPr>
          <w:p w14:paraId="69C5ABD4" w14:textId="77777777" w:rsidR="00540DAD" w:rsidRPr="00B44CBF" w:rsidRDefault="00540DAD" w:rsidP="001327BC">
            <w:pPr>
              <w:pStyle w:val="Tekstpodstawowy21"/>
              <w:tabs>
                <w:tab w:val="left" w:pos="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B44CBF">
              <w:rPr>
                <w:rFonts w:ascii="Arial Narrow" w:hAnsi="Arial Narrow" w:cs="Times New Roman"/>
                <w:b/>
                <w:sz w:val="24"/>
              </w:rPr>
              <w:t>ZAMAWIAJĄCY</w:t>
            </w:r>
          </w:p>
        </w:tc>
        <w:tc>
          <w:tcPr>
            <w:tcW w:w="4606" w:type="dxa"/>
            <w:hideMark/>
          </w:tcPr>
          <w:p w14:paraId="5F5DDB60" w14:textId="77777777" w:rsidR="00540DAD" w:rsidRPr="00B44CBF" w:rsidRDefault="00540DAD" w:rsidP="001327BC">
            <w:pPr>
              <w:pStyle w:val="Tekstpodstawowy21"/>
              <w:tabs>
                <w:tab w:val="left" w:pos="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B44CBF">
              <w:rPr>
                <w:rFonts w:ascii="Arial Narrow" w:hAnsi="Arial Narrow" w:cs="Times New Roman"/>
                <w:b/>
                <w:sz w:val="24"/>
              </w:rPr>
              <w:t>WYKONAWCA</w:t>
            </w:r>
          </w:p>
        </w:tc>
      </w:tr>
    </w:tbl>
    <w:p w14:paraId="17AAE2E1" w14:textId="77777777" w:rsidR="006550C6" w:rsidRPr="00B44CBF" w:rsidRDefault="006550C6" w:rsidP="001327BC">
      <w:pPr>
        <w:rPr>
          <w:rFonts w:ascii="Arial Narrow" w:hAnsi="Arial Narrow"/>
        </w:rPr>
      </w:pPr>
    </w:p>
    <w:sectPr w:rsidR="006550C6" w:rsidRPr="00B44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A118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6197508" w16cex:dateUtc="2023-11-29T1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A11816" w16cid:durableId="661975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2C5050FE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00000005"/>
    <w:multiLevelType w:val="singleLevel"/>
    <w:tmpl w:val="066CBF9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10356227"/>
    <w:multiLevelType w:val="multilevel"/>
    <w:tmpl w:val="37587C68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15EC33C8"/>
    <w:multiLevelType w:val="hybridMultilevel"/>
    <w:tmpl w:val="73F05DE8"/>
    <w:lvl w:ilvl="0" w:tplc="D74E5DF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A15D3B"/>
    <w:multiLevelType w:val="hybridMultilevel"/>
    <w:tmpl w:val="D32E2C6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67B7A2C"/>
    <w:multiLevelType w:val="hybridMultilevel"/>
    <w:tmpl w:val="F446AB5A"/>
    <w:lvl w:ilvl="0" w:tplc="A5DEE62E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FC59C1"/>
    <w:multiLevelType w:val="multilevel"/>
    <w:tmpl w:val="426442F6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35C7FA1"/>
    <w:multiLevelType w:val="hybridMultilevel"/>
    <w:tmpl w:val="6F269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27127"/>
    <w:multiLevelType w:val="multilevel"/>
    <w:tmpl w:val="DFBE2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A41AAB"/>
    <w:multiLevelType w:val="hybridMultilevel"/>
    <w:tmpl w:val="9B5E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31271"/>
    <w:multiLevelType w:val="hybridMultilevel"/>
    <w:tmpl w:val="D124F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52BCC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23187"/>
    <w:multiLevelType w:val="hybridMultilevel"/>
    <w:tmpl w:val="530A19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EBCC77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D576E3"/>
    <w:multiLevelType w:val="multilevel"/>
    <w:tmpl w:val="42A05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70" w:hanging="360"/>
      </w:pPr>
    </w:lvl>
    <w:lvl w:ilvl="2">
      <w:start w:val="1"/>
      <w:numFmt w:val="decimal"/>
      <w:isLgl/>
      <w:lvlText w:val="%1.%2.%3."/>
      <w:lvlJc w:val="left"/>
      <w:pPr>
        <w:ind w:left="940" w:hanging="720"/>
      </w:pPr>
    </w:lvl>
    <w:lvl w:ilvl="3">
      <w:start w:val="1"/>
      <w:numFmt w:val="decimal"/>
      <w:isLgl/>
      <w:lvlText w:val="%1.%2.%3.%4."/>
      <w:lvlJc w:val="left"/>
      <w:pPr>
        <w:ind w:left="1050" w:hanging="720"/>
      </w:pPr>
    </w:lvl>
    <w:lvl w:ilvl="4">
      <w:start w:val="1"/>
      <w:numFmt w:val="decimal"/>
      <w:isLgl/>
      <w:lvlText w:val="%1.%2.%3.%4.%5."/>
      <w:lvlJc w:val="left"/>
      <w:pPr>
        <w:ind w:left="1520" w:hanging="1080"/>
      </w:pPr>
    </w:lvl>
    <w:lvl w:ilvl="5">
      <w:start w:val="1"/>
      <w:numFmt w:val="decimal"/>
      <w:isLgl/>
      <w:lvlText w:val="%1.%2.%3.%4.%5.%6."/>
      <w:lvlJc w:val="left"/>
      <w:pPr>
        <w:ind w:left="1630" w:hanging="1080"/>
      </w:pPr>
    </w:lvl>
    <w:lvl w:ilvl="6">
      <w:start w:val="1"/>
      <w:numFmt w:val="decimal"/>
      <w:isLgl/>
      <w:lvlText w:val="%1.%2.%3.%4.%5.%6.%7."/>
      <w:lvlJc w:val="left"/>
      <w:pPr>
        <w:ind w:left="2100" w:hanging="1440"/>
      </w:pPr>
    </w:lvl>
    <w:lvl w:ilvl="7">
      <w:start w:val="1"/>
      <w:numFmt w:val="decimal"/>
      <w:isLgl/>
      <w:lvlText w:val="%1.%2.%3.%4.%5.%6.%7.%8."/>
      <w:lvlJc w:val="left"/>
      <w:pPr>
        <w:ind w:left="2210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17">
    <w:nsid w:val="5F062607"/>
    <w:multiLevelType w:val="hybridMultilevel"/>
    <w:tmpl w:val="278814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0F71BF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64F97E3C"/>
    <w:multiLevelType w:val="hybridMultilevel"/>
    <w:tmpl w:val="438A7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3"/>
    </w:lvlOverride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3"/>
  </w:num>
  <w:num w:numId="18">
    <w:abstractNumId w:val="7"/>
  </w:num>
  <w:num w:numId="19">
    <w:abstractNumId w:val="14"/>
  </w:num>
  <w:num w:numId="20">
    <w:abstractNumId w:val="17"/>
  </w:num>
  <w:num w:numId="21">
    <w:abstractNumId w:val="12"/>
  </w:num>
  <w:num w:numId="22">
    <w:abstractNumId w:val="8"/>
  </w:num>
  <w:num w:numId="2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Swiatek">
    <w15:presenceInfo w15:providerId="None" w15:userId="KSwia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AD"/>
    <w:rsid w:val="00085D49"/>
    <w:rsid w:val="001327BC"/>
    <w:rsid w:val="001A1233"/>
    <w:rsid w:val="001A38CC"/>
    <w:rsid w:val="001B3AAE"/>
    <w:rsid w:val="001E147B"/>
    <w:rsid w:val="001E6628"/>
    <w:rsid w:val="002853AF"/>
    <w:rsid w:val="0029008B"/>
    <w:rsid w:val="002E4483"/>
    <w:rsid w:val="003C2900"/>
    <w:rsid w:val="004672F2"/>
    <w:rsid w:val="00474145"/>
    <w:rsid w:val="00497D13"/>
    <w:rsid w:val="004A73A1"/>
    <w:rsid w:val="004C7707"/>
    <w:rsid w:val="004E5719"/>
    <w:rsid w:val="004F4FE7"/>
    <w:rsid w:val="00527DFA"/>
    <w:rsid w:val="00540DAD"/>
    <w:rsid w:val="005F4B52"/>
    <w:rsid w:val="00631400"/>
    <w:rsid w:val="006550C6"/>
    <w:rsid w:val="0066633C"/>
    <w:rsid w:val="00675C46"/>
    <w:rsid w:val="00695842"/>
    <w:rsid w:val="00707A72"/>
    <w:rsid w:val="00720AD5"/>
    <w:rsid w:val="008551F4"/>
    <w:rsid w:val="008B7E1C"/>
    <w:rsid w:val="00AC17D7"/>
    <w:rsid w:val="00AE024C"/>
    <w:rsid w:val="00B27496"/>
    <w:rsid w:val="00B44CBF"/>
    <w:rsid w:val="00B755E0"/>
    <w:rsid w:val="00BB0285"/>
    <w:rsid w:val="00CD05B1"/>
    <w:rsid w:val="00D6721B"/>
    <w:rsid w:val="00D845D2"/>
    <w:rsid w:val="00E41744"/>
    <w:rsid w:val="00E42BE0"/>
    <w:rsid w:val="00E71090"/>
    <w:rsid w:val="00F27158"/>
    <w:rsid w:val="00F7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3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DA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2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540DAD"/>
    <w:pPr>
      <w:keepNext/>
      <w:numPr>
        <w:ilvl w:val="6"/>
        <w:numId w:val="1"/>
      </w:numPr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540DAD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40DAD"/>
    <w:rPr>
      <w:sz w:val="28"/>
    </w:rPr>
  </w:style>
  <w:style w:type="paragraph" w:customStyle="1" w:styleId="style9">
    <w:name w:val="style9"/>
    <w:basedOn w:val="Normalny"/>
    <w:rsid w:val="00540DAD"/>
    <w:pPr>
      <w:suppressAutoHyphens w:val="0"/>
      <w:spacing w:before="100" w:beforeAutospacing="1" w:after="100" w:afterAutospacing="1"/>
    </w:pPr>
    <w:rPr>
      <w:rFonts w:cs="Times New Roman"/>
      <w:color w:val="000000"/>
      <w:lang w:eastAsia="pl-PL"/>
    </w:rPr>
  </w:style>
  <w:style w:type="paragraph" w:customStyle="1" w:styleId="Standard">
    <w:name w:val="Standard"/>
    <w:rsid w:val="00540DAD"/>
    <w:pPr>
      <w:suppressAutoHyphens/>
      <w:autoSpaceDN w:val="0"/>
      <w:spacing w:after="0" w:line="240" w:lineRule="auto"/>
    </w:pPr>
    <w:rPr>
      <w:rFonts w:ascii="Times New Roman" w:eastAsia="SimSun" w:hAnsi="Times New Roman" w:cs="Calibri"/>
      <w:kern w:val="3"/>
      <w:sz w:val="24"/>
      <w:szCs w:val="24"/>
      <w:lang w:eastAsia="ar-SA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B02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Akapitzlist">
    <w:name w:val="List Paragraph"/>
    <w:basedOn w:val="Normalny"/>
    <w:link w:val="AkapitzlistZnak"/>
    <w:qFormat/>
    <w:rsid w:val="001327BC"/>
    <w:pPr>
      <w:ind w:left="720"/>
      <w:contextualSpacing/>
    </w:pPr>
  </w:style>
  <w:style w:type="character" w:customStyle="1" w:styleId="Domylnaczcionkaakapitu2">
    <w:name w:val="Domyślna czcionka akapitu2"/>
    <w:rsid w:val="004A73A1"/>
  </w:style>
  <w:style w:type="character" w:customStyle="1" w:styleId="AkapitzlistZnak">
    <w:name w:val="Akapit z listą Znak"/>
    <w:link w:val="Akapitzlist"/>
    <w:rsid w:val="004A73A1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otnote">
    <w:name w:val="footnote"/>
    <w:basedOn w:val="Domylnaczcionkaakapitu"/>
    <w:rsid w:val="00AC17D7"/>
  </w:style>
  <w:style w:type="character" w:styleId="Hipercze">
    <w:name w:val="Hyperlink"/>
    <w:basedOn w:val="Domylnaczcionkaakapitu"/>
    <w:uiPriority w:val="99"/>
    <w:semiHidden/>
    <w:unhideWhenUsed/>
    <w:rsid w:val="00AC17D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02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2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24C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2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24C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23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DA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2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540DAD"/>
    <w:pPr>
      <w:keepNext/>
      <w:numPr>
        <w:ilvl w:val="6"/>
        <w:numId w:val="1"/>
      </w:numPr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540DAD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40DAD"/>
    <w:rPr>
      <w:sz w:val="28"/>
    </w:rPr>
  </w:style>
  <w:style w:type="paragraph" w:customStyle="1" w:styleId="style9">
    <w:name w:val="style9"/>
    <w:basedOn w:val="Normalny"/>
    <w:rsid w:val="00540DAD"/>
    <w:pPr>
      <w:suppressAutoHyphens w:val="0"/>
      <w:spacing w:before="100" w:beforeAutospacing="1" w:after="100" w:afterAutospacing="1"/>
    </w:pPr>
    <w:rPr>
      <w:rFonts w:cs="Times New Roman"/>
      <w:color w:val="000000"/>
      <w:lang w:eastAsia="pl-PL"/>
    </w:rPr>
  </w:style>
  <w:style w:type="paragraph" w:customStyle="1" w:styleId="Standard">
    <w:name w:val="Standard"/>
    <w:rsid w:val="00540DAD"/>
    <w:pPr>
      <w:suppressAutoHyphens/>
      <w:autoSpaceDN w:val="0"/>
      <w:spacing w:after="0" w:line="240" w:lineRule="auto"/>
    </w:pPr>
    <w:rPr>
      <w:rFonts w:ascii="Times New Roman" w:eastAsia="SimSun" w:hAnsi="Times New Roman" w:cs="Calibri"/>
      <w:kern w:val="3"/>
      <w:sz w:val="24"/>
      <w:szCs w:val="24"/>
      <w:lang w:eastAsia="ar-SA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B02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Akapitzlist">
    <w:name w:val="List Paragraph"/>
    <w:basedOn w:val="Normalny"/>
    <w:link w:val="AkapitzlistZnak"/>
    <w:qFormat/>
    <w:rsid w:val="001327BC"/>
    <w:pPr>
      <w:ind w:left="720"/>
      <w:contextualSpacing/>
    </w:pPr>
  </w:style>
  <w:style w:type="character" w:customStyle="1" w:styleId="Domylnaczcionkaakapitu2">
    <w:name w:val="Domyślna czcionka akapitu2"/>
    <w:rsid w:val="004A73A1"/>
  </w:style>
  <w:style w:type="character" w:customStyle="1" w:styleId="AkapitzlistZnak">
    <w:name w:val="Akapit z listą Znak"/>
    <w:link w:val="Akapitzlist"/>
    <w:rsid w:val="004A73A1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otnote">
    <w:name w:val="footnote"/>
    <w:basedOn w:val="Domylnaczcionkaakapitu"/>
    <w:rsid w:val="00AC17D7"/>
  </w:style>
  <w:style w:type="character" w:styleId="Hipercze">
    <w:name w:val="Hyperlink"/>
    <w:basedOn w:val="Domylnaczcionkaakapitu"/>
    <w:uiPriority w:val="99"/>
    <w:semiHidden/>
    <w:unhideWhenUsed/>
    <w:rsid w:val="00AC17D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02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2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24C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2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24C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23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7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688F7-9FCE-4A41-BE60-7D25331A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2117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Muszyński</dc:creator>
  <cp:keywords/>
  <dc:description/>
  <cp:lastModifiedBy>Jakub</cp:lastModifiedBy>
  <cp:revision>4</cp:revision>
  <dcterms:created xsi:type="dcterms:W3CDTF">2023-11-29T10:23:00Z</dcterms:created>
  <dcterms:modified xsi:type="dcterms:W3CDTF">2023-11-29T10:41:00Z</dcterms:modified>
</cp:coreProperties>
</file>