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2F522261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B58B8">
        <w:rPr>
          <w:rFonts w:cs="Arial"/>
          <w:b/>
          <w:bCs/>
          <w:szCs w:val="24"/>
        </w:rPr>
        <w:t>1</w:t>
      </w:r>
      <w:r w:rsidR="00943717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/</w:t>
      </w:r>
      <w:r w:rsidR="00A96C7B">
        <w:rPr>
          <w:rFonts w:cs="Arial"/>
          <w:b/>
          <w:bCs/>
          <w:szCs w:val="24"/>
        </w:rPr>
        <w:t>I</w:t>
      </w:r>
      <w:r w:rsidR="00943717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16440BE0" w:rsid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943717" w:rsidRPr="00F05D87">
        <w:rPr>
          <w:rFonts w:cs="Arial"/>
          <w:b/>
          <w:bCs/>
          <w:szCs w:val="24"/>
        </w:rPr>
        <w:t>Wymiana i modernizacja oświetlenia ulicznego na terenie Miasta Krakowa: Część 1 Dzielnica VI, Część 2 Dzielnica VIII, Część 3 Dzielnica IX, Część 4 Dzielnica X, Część 5 Dzielnica XII, Część 6 Dzielnica XIV, Część 7 Dzielnica XIV Budżet Obywatelski, Część 8 Dzielnica XVI</w:t>
      </w:r>
      <w:r w:rsidR="00A96C7B">
        <w:rPr>
          <w:rFonts w:cs="Arial"/>
          <w:b/>
          <w:bCs/>
          <w:szCs w:val="24"/>
        </w:rPr>
        <w:t xml:space="preserve">,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5AF62E47" w14:textId="7BE752C3" w:rsidR="00943717" w:rsidRPr="00943717" w:rsidRDefault="00943717" w:rsidP="002A3292">
      <w:pPr>
        <w:spacing w:before="240"/>
        <w:rPr>
          <w:rFonts w:cs="Arial"/>
          <w:b/>
          <w:bCs/>
          <w:szCs w:val="24"/>
        </w:rPr>
      </w:pPr>
      <w:r w:rsidRPr="00943717">
        <w:rPr>
          <w:rFonts w:cs="Arial"/>
          <w:b/>
          <w:bCs/>
          <w:szCs w:val="24"/>
        </w:rPr>
        <w:t>Dla części 1</w:t>
      </w:r>
      <w:r>
        <w:rPr>
          <w:rFonts w:cs="Arial"/>
          <w:b/>
          <w:bCs/>
          <w:szCs w:val="24"/>
        </w:rPr>
        <w:t>, 2,</w:t>
      </w:r>
      <w:r w:rsidR="00116542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5</w:t>
      </w:r>
      <w:r w:rsidR="00116542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,6 i 8:</w:t>
      </w:r>
    </w:p>
    <w:p w14:paraId="2A926133" w14:textId="67BD18B3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A96C7B">
        <w:rPr>
          <w:rFonts w:ascii="Arial" w:hAnsi="Arial" w:cs="Arial"/>
          <w:b/>
          <w:bCs/>
          <w:color w:val="000000"/>
          <w:szCs w:val="24"/>
        </w:rPr>
        <w:t xml:space="preserve">wykonanie </w:t>
      </w:r>
      <w:r w:rsidR="00943717">
        <w:rPr>
          <w:rFonts w:ascii="Arial" w:hAnsi="Arial" w:cs="Arial"/>
          <w:b/>
          <w:bCs/>
          <w:color w:val="000000"/>
          <w:szCs w:val="24"/>
        </w:rPr>
        <w:t>co najmniej 2 zadań polegających na wymianie co najmniej 10 opraw ulicznych/parkowych wysokoprężnych lamp wyładowczych na lampy LED zrealizowane każdorazowo w okresie nie dłuższym niż 6 miesięcy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26B7BDB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A96C7B">
        <w:rPr>
          <w:rFonts w:cs="Arial"/>
          <w:szCs w:val="24"/>
        </w:rPr>
        <w:t>roboty budowlane</w:t>
      </w:r>
      <w:r w:rsidR="00A37486">
        <w:rPr>
          <w:rFonts w:cs="Arial"/>
          <w:szCs w:val="24"/>
        </w:rPr>
        <w:t>.</w:t>
      </w:r>
    </w:p>
    <w:p w14:paraId="69A61C9E" w14:textId="7E1B474B" w:rsidR="00BE7128" w:rsidRPr="002A3292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sobą) w specjalnościach: instalacyjnej w zakresie sieci, instalacji i urządzeń: </w:t>
      </w:r>
      <w:r w:rsidR="00CA379A" w:rsidRPr="002A3292">
        <w:rPr>
          <w:rStyle w:val="markedcontent"/>
          <w:rFonts w:cs="Arial"/>
          <w:b/>
          <w:bCs/>
          <w:szCs w:val="24"/>
        </w:rPr>
        <w:t xml:space="preserve">elektrycznych i </w:t>
      </w:r>
      <w:r w:rsidRPr="002A3292">
        <w:rPr>
          <w:rStyle w:val="markedcontent"/>
          <w:rFonts w:cs="Arial"/>
          <w:b/>
          <w:bCs/>
          <w:szCs w:val="24"/>
        </w:rPr>
        <w:t>elektroenergetycznych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03D2CE9" w:rsidR="003568C1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A96C7B">
        <w:rPr>
          <w:rFonts w:cs="Arial"/>
          <w:szCs w:val="24"/>
        </w:rPr>
        <w:t>roboty budowlane</w:t>
      </w:r>
      <w:r w:rsidR="00A37486">
        <w:rPr>
          <w:rFonts w:cs="Arial"/>
          <w:szCs w:val="24"/>
        </w:rPr>
        <w:t>.</w:t>
      </w:r>
    </w:p>
    <w:p w14:paraId="4D3F207D" w14:textId="745EF148" w:rsidR="00943717" w:rsidRPr="00943717" w:rsidRDefault="00943717" w:rsidP="00943717">
      <w:pPr>
        <w:spacing w:before="240"/>
        <w:rPr>
          <w:rFonts w:cs="Arial"/>
          <w:b/>
          <w:bCs/>
          <w:szCs w:val="24"/>
        </w:rPr>
      </w:pPr>
      <w:r w:rsidRPr="00943717">
        <w:rPr>
          <w:rFonts w:cs="Arial"/>
          <w:b/>
          <w:bCs/>
          <w:szCs w:val="24"/>
        </w:rPr>
        <w:t xml:space="preserve">Dla części </w:t>
      </w:r>
      <w:r>
        <w:rPr>
          <w:rFonts w:cs="Arial"/>
          <w:b/>
          <w:bCs/>
          <w:szCs w:val="24"/>
        </w:rPr>
        <w:t>3,</w:t>
      </w:r>
      <w:r w:rsidR="00116542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4 i 7:</w:t>
      </w:r>
    </w:p>
    <w:p w14:paraId="09CE35ED" w14:textId="4E6FFDAF" w:rsidR="00943717" w:rsidRPr="00BE7128" w:rsidRDefault="00943717" w:rsidP="00943717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B97244">
        <w:rPr>
          <w:rFonts w:ascii="Arial" w:hAnsi="Arial" w:cs="Arial"/>
          <w:szCs w:val="24"/>
          <w:lang w:eastAsia="zh-CN"/>
        </w:rPr>
        <w:lastRenderedPageBreak/>
        <w:t xml:space="preserve">Warunek tj. </w:t>
      </w:r>
      <w:r>
        <w:rPr>
          <w:rFonts w:ascii="Arial" w:hAnsi="Arial" w:cs="Arial"/>
          <w:b/>
          <w:bCs/>
          <w:color w:val="000000"/>
          <w:szCs w:val="24"/>
        </w:rPr>
        <w:t xml:space="preserve">wykonanie co najmniej 2 zadań polegających na wymianie </w:t>
      </w:r>
      <w:r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>
        <w:rPr>
          <w:rFonts w:ascii="Arial" w:hAnsi="Arial" w:cs="Arial"/>
          <w:b/>
          <w:bCs/>
          <w:color w:val="000000"/>
          <w:szCs w:val="24"/>
        </w:rPr>
        <w:t>1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opraw</w:t>
      </w:r>
      <w:r>
        <w:rPr>
          <w:rFonts w:ascii="Arial" w:hAnsi="Arial" w:cs="Arial"/>
          <w:b/>
          <w:bCs/>
          <w:color w:val="000000"/>
          <w:szCs w:val="24"/>
        </w:rPr>
        <w:t>y</w:t>
      </w:r>
      <w:r>
        <w:rPr>
          <w:rFonts w:ascii="Arial" w:hAnsi="Arial" w:cs="Arial"/>
          <w:b/>
          <w:bCs/>
          <w:color w:val="000000"/>
          <w:szCs w:val="24"/>
        </w:rPr>
        <w:t xml:space="preserve"> uliczn</w:t>
      </w:r>
      <w:r>
        <w:rPr>
          <w:rFonts w:ascii="Arial" w:hAnsi="Arial" w:cs="Arial"/>
          <w:b/>
          <w:bCs/>
          <w:color w:val="000000"/>
          <w:szCs w:val="24"/>
        </w:rPr>
        <w:t>ej</w:t>
      </w:r>
      <w:r>
        <w:rPr>
          <w:rFonts w:ascii="Arial" w:hAnsi="Arial" w:cs="Arial"/>
          <w:b/>
          <w:bCs/>
          <w:color w:val="000000"/>
          <w:szCs w:val="24"/>
        </w:rPr>
        <w:t>/parkow</w:t>
      </w:r>
      <w:r>
        <w:rPr>
          <w:rFonts w:ascii="Arial" w:hAnsi="Arial" w:cs="Arial"/>
          <w:b/>
          <w:bCs/>
          <w:color w:val="000000"/>
          <w:szCs w:val="24"/>
        </w:rPr>
        <w:t>ej</w:t>
      </w:r>
      <w:r>
        <w:rPr>
          <w:rFonts w:ascii="Arial" w:hAnsi="Arial" w:cs="Arial"/>
          <w:b/>
          <w:bCs/>
          <w:color w:val="000000"/>
          <w:szCs w:val="24"/>
        </w:rPr>
        <w:t xml:space="preserve"> wysokoprężnych lamp wyładowczych na lampy LED zrealizowane każdorazowo w okresie nie dłuższym niż 6 miesięcy</w:t>
      </w:r>
    </w:p>
    <w:p w14:paraId="46F788C2" w14:textId="77777777" w:rsidR="00943717" w:rsidRPr="002A3292" w:rsidRDefault="00943717" w:rsidP="00943717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1465524" w14:textId="77777777" w:rsidR="00943717" w:rsidRPr="002A3292" w:rsidRDefault="00943717" w:rsidP="00943717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roboty budowlane.</w:t>
      </w:r>
    </w:p>
    <w:p w14:paraId="223D17AD" w14:textId="77777777" w:rsidR="00943717" w:rsidRPr="002A3292" w:rsidRDefault="00943717" w:rsidP="00943717">
      <w:pPr>
        <w:pStyle w:val="Tekstpodstawowy"/>
        <w:numPr>
          <w:ilvl w:val="0"/>
          <w:numId w:val="3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 (co najmniej jedną sobą) w specjalnościach: instalacyjnej w zakresie sieci, instalacji i urządzeń: elektrycznych i elektroenergetycznych</w:t>
      </w:r>
    </w:p>
    <w:p w14:paraId="1CC21A45" w14:textId="77777777" w:rsidR="00943717" w:rsidRPr="002A3292" w:rsidRDefault="00943717" w:rsidP="00943717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03DD5F75" w14:textId="3963F97E" w:rsidR="00943717" w:rsidRPr="002A3292" w:rsidRDefault="00943717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>
        <w:rPr>
          <w:rFonts w:cs="Arial"/>
          <w:szCs w:val="24"/>
        </w:rPr>
        <w:t>roboty budowlane.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1112"/>
    <w:multiLevelType w:val="hybridMultilevel"/>
    <w:tmpl w:val="10D039FE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792017785">
    <w:abstractNumId w:val="1"/>
  </w:num>
  <w:num w:numId="3" w16cid:durableId="129814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16542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6879C7"/>
    <w:rsid w:val="006C113B"/>
    <w:rsid w:val="00732E5C"/>
    <w:rsid w:val="00746B98"/>
    <w:rsid w:val="00762778"/>
    <w:rsid w:val="007D4AB1"/>
    <w:rsid w:val="00836CA2"/>
    <w:rsid w:val="008B1A5F"/>
    <w:rsid w:val="008D2B5F"/>
    <w:rsid w:val="00943717"/>
    <w:rsid w:val="00A37486"/>
    <w:rsid w:val="00A96C7B"/>
    <w:rsid w:val="00BE7128"/>
    <w:rsid w:val="00C773A5"/>
    <w:rsid w:val="00C97FC1"/>
    <w:rsid w:val="00CA0502"/>
    <w:rsid w:val="00CA379A"/>
    <w:rsid w:val="00CB58B8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Iwona Banzet</cp:lastModifiedBy>
  <cp:revision>3</cp:revision>
  <cp:lastPrinted>2023-04-19T06:54:00Z</cp:lastPrinted>
  <dcterms:created xsi:type="dcterms:W3CDTF">2023-04-19T06:54:00Z</dcterms:created>
  <dcterms:modified xsi:type="dcterms:W3CDTF">2023-04-19T06:55:00Z</dcterms:modified>
</cp:coreProperties>
</file>