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057B0" w14:textId="010E056D" w:rsidR="00344DD1" w:rsidRPr="00F72D59" w:rsidRDefault="006471C9" w:rsidP="00D22387">
      <w:pPr>
        <w:pStyle w:val="Tytu"/>
        <w:rPr>
          <w:rFonts w:ascii="Arial Narrow" w:hAnsi="Arial Narrow"/>
          <w:color w:val="000000" w:themeColor="text1"/>
          <w:szCs w:val="28"/>
        </w:rPr>
      </w:pPr>
      <w:r>
        <w:rPr>
          <w:rFonts w:ascii="Arial Narrow" w:hAnsi="Arial Narrow"/>
          <w:color w:val="000000" w:themeColor="text1"/>
          <w:szCs w:val="28"/>
        </w:rPr>
        <w:t xml:space="preserve"> </w:t>
      </w:r>
      <w:r w:rsidR="00156469">
        <w:rPr>
          <w:rFonts w:ascii="Arial Narrow" w:hAnsi="Arial Narrow"/>
          <w:color w:val="000000" w:themeColor="text1"/>
          <w:szCs w:val="28"/>
        </w:rPr>
        <w:t>Umowa</w:t>
      </w:r>
      <w:r w:rsidR="00344DD1" w:rsidRPr="00F72D59">
        <w:rPr>
          <w:rFonts w:ascii="Arial Narrow" w:hAnsi="Arial Narrow"/>
          <w:color w:val="000000" w:themeColor="text1"/>
          <w:szCs w:val="28"/>
        </w:rPr>
        <w:t xml:space="preserve">  Nr </w:t>
      </w:r>
      <w:r w:rsidR="00156469">
        <w:rPr>
          <w:rFonts w:ascii="Arial Narrow" w:hAnsi="Arial Narrow"/>
          <w:color w:val="000000" w:themeColor="text1"/>
          <w:szCs w:val="28"/>
        </w:rPr>
        <w:t>DZD/</w:t>
      </w:r>
      <w:r w:rsidR="002433D8">
        <w:rPr>
          <w:rFonts w:ascii="Arial Narrow" w:hAnsi="Arial Narrow"/>
          <w:color w:val="000000" w:themeColor="text1"/>
          <w:szCs w:val="28"/>
        </w:rPr>
        <w:t>R</w:t>
      </w:r>
      <w:r w:rsidR="00156469">
        <w:rPr>
          <w:rFonts w:ascii="Arial Narrow" w:hAnsi="Arial Narrow"/>
          <w:color w:val="000000" w:themeColor="text1"/>
          <w:szCs w:val="28"/>
        </w:rPr>
        <w:t>ID-</w:t>
      </w:r>
      <w:r w:rsidR="002433D8">
        <w:rPr>
          <w:rFonts w:ascii="Arial Narrow" w:hAnsi="Arial Narrow"/>
          <w:color w:val="000000" w:themeColor="text1"/>
          <w:szCs w:val="28"/>
        </w:rPr>
        <w:t>….</w:t>
      </w:r>
      <w:r w:rsidR="00344DD1" w:rsidRPr="00F72D59">
        <w:rPr>
          <w:rFonts w:ascii="Arial Narrow" w:hAnsi="Arial Narrow"/>
          <w:color w:val="000000" w:themeColor="text1"/>
          <w:szCs w:val="28"/>
        </w:rPr>
        <w:t>/202</w:t>
      </w:r>
      <w:r w:rsidR="002433D8">
        <w:rPr>
          <w:rFonts w:ascii="Arial Narrow" w:hAnsi="Arial Narrow"/>
          <w:color w:val="000000" w:themeColor="text1"/>
          <w:szCs w:val="28"/>
        </w:rPr>
        <w:t>5</w:t>
      </w:r>
    </w:p>
    <w:p w14:paraId="614CEC6B" w14:textId="77777777" w:rsidR="00DD1EDE" w:rsidRPr="00F72D59" w:rsidRDefault="00DD1EDE" w:rsidP="00344DD1">
      <w:pPr>
        <w:rPr>
          <w:rFonts w:ascii="Arial Narrow" w:hAnsi="Arial Narrow"/>
          <w:color w:val="000000" w:themeColor="text1"/>
          <w:sz w:val="10"/>
          <w:szCs w:val="10"/>
        </w:rPr>
      </w:pPr>
    </w:p>
    <w:p w14:paraId="59B0E15D" w14:textId="6A83B285" w:rsidR="00344DD1" w:rsidRPr="00F72D59" w:rsidRDefault="00344DD1" w:rsidP="00344DD1">
      <w:pPr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zawarta w dniu  ………202</w:t>
      </w:r>
      <w:r w:rsidR="002433D8">
        <w:rPr>
          <w:rFonts w:ascii="Arial Narrow" w:hAnsi="Arial Narrow"/>
          <w:color w:val="000000" w:themeColor="text1"/>
        </w:rPr>
        <w:t>5</w:t>
      </w:r>
      <w:r w:rsidRPr="00F72D59">
        <w:rPr>
          <w:rFonts w:ascii="Arial Narrow" w:hAnsi="Arial Narrow"/>
          <w:color w:val="000000" w:themeColor="text1"/>
        </w:rPr>
        <w:t xml:space="preserve"> roku  w Elblągu pomiędzy: </w:t>
      </w:r>
    </w:p>
    <w:p w14:paraId="71C2923C" w14:textId="77777777" w:rsidR="00344DD1" w:rsidRPr="00F72D59" w:rsidRDefault="00344DD1" w:rsidP="00344DD1">
      <w:pPr>
        <w:rPr>
          <w:rFonts w:ascii="Arial Narrow" w:hAnsi="Arial Narrow"/>
          <w:color w:val="000000" w:themeColor="text1"/>
          <w:sz w:val="10"/>
          <w:szCs w:val="10"/>
        </w:rPr>
      </w:pPr>
    </w:p>
    <w:p w14:paraId="086730CE" w14:textId="77777777" w:rsidR="00DE18FC" w:rsidRDefault="002433D8" w:rsidP="002433D8">
      <w:pPr>
        <w:spacing w:before="120"/>
        <w:rPr>
          <w:rFonts w:ascii="Arial Narrow" w:hAnsi="Arial Narrow"/>
          <w:b/>
          <w:color w:val="000000" w:themeColor="text1"/>
        </w:rPr>
      </w:pPr>
      <w:r w:rsidRPr="002433D8">
        <w:rPr>
          <w:rFonts w:ascii="Arial Narrow" w:hAnsi="Arial Narrow"/>
          <w:b/>
          <w:color w:val="000000" w:themeColor="text1"/>
        </w:rPr>
        <w:t>Gminą Miasto Elbląg z siedzibą w Elblągu, ul. Łączności 1,</w:t>
      </w:r>
    </w:p>
    <w:p w14:paraId="643651C6" w14:textId="07FA7B84" w:rsidR="002433D8" w:rsidRPr="002433D8" w:rsidRDefault="002433D8" w:rsidP="002433D8">
      <w:pPr>
        <w:spacing w:before="120"/>
        <w:rPr>
          <w:rFonts w:ascii="Arial Narrow" w:hAnsi="Arial Narrow"/>
          <w:b/>
          <w:color w:val="000000" w:themeColor="text1"/>
        </w:rPr>
      </w:pPr>
      <w:r w:rsidRPr="002433D8">
        <w:rPr>
          <w:rFonts w:ascii="Arial Narrow" w:hAnsi="Arial Narrow"/>
          <w:b/>
          <w:color w:val="000000" w:themeColor="text1"/>
        </w:rPr>
        <w:t>reprezentowaną przez</w:t>
      </w:r>
      <w:r w:rsidR="00DE18FC">
        <w:rPr>
          <w:rFonts w:ascii="Arial Narrow" w:hAnsi="Arial Narrow"/>
          <w:b/>
          <w:color w:val="000000" w:themeColor="text1"/>
        </w:rPr>
        <w:t xml:space="preserve"> dr. </w:t>
      </w:r>
      <w:r w:rsidRPr="002433D8">
        <w:rPr>
          <w:rFonts w:ascii="Arial Narrow" w:hAnsi="Arial Narrow"/>
          <w:b/>
          <w:color w:val="000000" w:themeColor="text1"/>
        </w:rPr>
        <w:t xml:space="preserve">Michała </w:t>
      </w:r>
      <w:proofErr w:type="spellStart"/>
      <w:r w:rsidRPr="002433D8">
        <w:rPr>
          <w:rFonts w:ascii="Arial Narrow" w:hAnsi="Arial Narrow"/>
          <w:b/>
          <w:color w:val="000000" w:themeColor="text1"/>
        </w:rPr>
        <w:t>Missana</w:t>
      </w:r>
      <w:proofErr w:type="spellEnd"/>
      <w:r w:rsidRPr="002433D8">
        <w:rPr>
          <w:rFonts w:ascii="Arial Narrow" w:hAnsi="Arial Narrow"/>
          <w:b/>
          <w:color w:val="000000" w:themeColor="text1"/>
        </w:rPr>
        <w:t xml:space="preserve"> - Prezydenta Miasta Elbląga</w:t>
      </w:r>
    </w:p>
    <w:p w14:paraId="12EBF7A4" w14:textId="77777777" w:rsidR="002433D8" w:rsidRPr="002433D8" w:rsidRDefault="002433D8" w:rsidP="002433D8">
      <w:pPr>
        <w:spacing w:before="120"/>
        <w:rPr>
          <w:rFonts w:ascii="Arial Narrow" w:hAnsi="Arial Narrow"/>
          <w:b/>
          <w:color w:val="000000" w:themeColor="text1"/>
        </w:rPr>
      </w:pPr>
      <w:r w:rsidRPr="002433D8">
        <w:rPr>
          <w:rFonts w:ascii="Arial Narrow" w:hAnsi="Arial Narrow"/>
          <w:b/>
          <w:color w:val="000000" w:themeColor="text1"/>
        </w:rPr>
        <w:t>REGON: 170 747 715  NIP: 578-305-14-46</w:t>
      </w:r>
    </w:p>
    <w:p w14:paraId="018818D6" w14:textId="77777777" w:rsidR="002433D8" w:rsidRPr="002433D8" w:rsidRDefault="002433D8" w:rsidP="002433D8">
      <w:pPr>
        <w:spacing w:before="120"/>
        <w:rPr>
          <w:rFonts w:ascii="Arial Narrow" w:hAnsi="Arial Narrow"/>
          <w:b/>
          <w:color w:val="000000" w:themeColor="text1"/>
        </w:rPr>
      </w:pPr>
      <w:r w:rsidRPr="002433D8">
        <w:rPr>
          <w:rFonts w:ascii="Arial Narrow" w:hAnsi="Arial Narrow"/>
          <w:b/>
          <w:color w:val="000000" w:themeColor="text1"/>
        </w:rPr>
        <w:t>zwaną w dalszej części umowy Zamawiającym,</w:t>
      </w:r>
    </w:p>
    <w:p w14:paraId="7D3E4C05" w14:textId="77777777" w:rsidR="00344DD1" w:rsidRDefault="00344DD1" w:rsidP="00690EB3">
      <w:pPr>
        <w:spacing w:before="120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a </w:t>
      </w:r>
    </w:p>
    <w:p w14:paraId="503AF153" w14:textId="55525A55" w:rsidR="0008522C" w:rsidRPr="006F5821" w:rsidRDefault="002433D8" w:rsidP="00690EB3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……………………………………………………………………………………..</w:t>
      </w:r>
    </w:p>
    <w:p w14:paraId="0048EFDF" w14:textId="311BA328" w:rsidR="0008522C" w:rsidRPr="006F5821" w:rsidRDefault="0008522C" w:rsidP="00690EB3">
      <w:pPr>
        <w:spacing w:before="120"/>
        <w:rPr>
          <w:rFonts w:ascii="Arial Narrow" w:hAnsi="Arial Narrow" w:cs="Arial Narrow"/>
          <w:sz w:val="22"/>
          <w:szCs w:val="22"/>
        </w:rPr>
      </w:pPr>
      <w:r w:rsidRPr="006F5821">
        <w:rPr>
          <w:rFonts w:ascii="Arial Narrow" w:hAnsi="Arial Narrow" w:cs="Arial Narrow"/>
          <w:sz w:val="22"/>
          <w:szCs w:val="22"/>
        </w:rPr>
        <w:t xml:space="preserve">REGON: </w:t>
      </w:r>
      <w:r w:rsidR="002433D8">
        <w:rPr>
          <w:rStyle w:val="st"/>
          <w:rFonts w:ascii="Arial Narrow" w:hAnsi="Arial Narrow"/>
          <w:sz w:val="22"/>
          <w:szCs w:val="22"/>
        </w:rPr>
        <w:t>……………..</w:t>
      </w:r>
      <w:r w:rsidRPr="006F5821">
        <w:rPr>
          <w:rFonts w:ascii="Arial Narrow" w:hAnsi="Arial Narrow" w:cs="Arial Narrow"/>
          <w:sz w:val="22"/>
          <w:szCs w:val="22"/>
        </w:rPr>
        <w:t xml:space="preserve">,            NIP:  </w:t>
      </w:r>
      <w:r w:rsidR="002433D8">
        <w:rPr>
          <w:rFonts w:ascii="Arial Narrow" w:hAnsi="Arial Narrow"/>
          <w:sz w:val="22"/>
          <w:szCs w:val="22"/>
        </w:rPr>
        <w:t>………………..</w:t>
      </w:r>
    </w:p>
    <w:p w14:paraId="55816B8D" w14:textId="3A3DEBA1" w:rsidR="00344DD1" w:rsidRPr="0008522C" w:rsidRDefault="0008522C" w:rsidP="00690EB3">
      <w:pPr>
        <w:spacing w:before="12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reprezentowanym przez  </w:t>
      </w:r>
      <w:r w:rsidR="002433D8">
        <w:rPr>
          <w:rFonts w:ascii="Arial Narrow" w:hAnsi="Arial Narrow" w:cs="Arial Narrow"/>
          <w:sz w:val="22"/>
          <w:szCs w:val="22"/>
        </w:rPr>
        <w:t>……………..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="00344DD1" w:rsidRPr="00F72D59">
        <w:rPr>
          <w:rFonts w:ascii="Arial Narrow" w:hAnsi="Arial Narrow"/>
          <w:color w:val="000000" w:themeColor="text1"/>
        </w:rPr>
        <w:t xml:space="preserve">, zwanym w dalszym ciągu umowy </w:t>
      </w:r>
      <w:r w:rsidR="00344DD1" w:rsidRPr="00F72D59">
        <w:rPr>
          <w:rFonts w:ascii="Arial Narrow" w:hAnsi="Arial Narrow"/>
          <w:b/>
          <w:color w:val="000000" w:themeColor="text1"/>
        </w:rPr>
        <w:t>Wykonawcą,</w:t>
      </w:r>
    </w:p>
    <w:p w14:paraId="6107DF88" w14:textId="77777777" w:rsidR="00344DD1" w:rsidRPr="00F72D59" w:rsidRDefault="00344DD1" w:rsidP="00690EB3">
      <w:pPr>
        <w:rPr>
          <w:rFonts w:ascii="Arial Narrow" w:hAnsi="Arial Narrow"/>
          <w:color w:val="000000" w:themeColor="text1"/>
          <w:sz w:val="10"/>
          <w:szCs w:val="10"/>
        </w:rPr>
      </w:pPr>
    </w:p>
    <w:p w14:paraId="2C49F31C" w14:textId="0BC5E4D8" w:rsidR="001A60C5" w:rsidRPr="00F72D59" w:rsidRDefault="00344DD1" w:rsidP="00344DD1">
      <w:pPr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o następującej treści:      </w:t>
      </w:r>
    </w:p>
    <w:p w14:paraId="49A3DCB7" w14:textId="77777777" w:rsidR="00344DD1" w:rsidRPr="00F72D59" w:rsidRDefault="00344DD1" w:rsidP="00344DD1">
      <w:pPr>
        <w:jc w:val="center"/>
        <w:rPr>
          <w:rFonts w:ascii="Arial Narrow" w:hAnsi="Arial Narrow" w:cs="Tahoma"/>
          <w:b/>
          <w:color w:val="000000" w:themeColor="text1"/>
        </w:rPr>
      </w:pPr>
      <w:r w:rsidRPr="00F72D59">
        <w:rPr>
          <w:rFonts w:ascii="Arial Narrow" w:hAnsi="Arial Narrow" w:cs="Tahoma"/>
          <w:b/>
          <w:color w:val="000000" w:themeColor="text1"/>
        </w:rPr>
        <w:sym w:font="Arial Narrow" w:char="00A7"/>
      </w:r>
      <w:r w:rsidRPr="00F72D59">
        <w:rPr>
          <w:rFonts w:ascii="Arial Narrow" w:hAnsi="Arial Narrow" w:cs="Tahoma"/>
          <w:b/>
          <w:color w:val="000000" w:themeColor="text1"/>
        </w:rPr>
        <w:t xml:space="preserve"> 1</w:t>
      </w:r>
    </w:p>
    <w:p w14:paraId="219A817E" w14:textId="6925EA32" w:rsidR="001A60C5" w:rsidRPr="00690EB3" w:rsidRDefault="00344DD1" w:rsidP="00690EB3">
      <w:pPr>
        <w:pStyle w:val="Nagwek5"/>
        <w:rPr>
          <w:rFonts w:ascii="Arial Narrow" w:hAnsi="Arial Narrow" w:cs="Tahoma"/>
          <w:color w:val="000000" w:themeColor="text1"/>
        </w:rPr>
      </w:pPr>
      <w:r w:rsidRPr="00316486">
        <w:rPr>
          <w:rFonts w:ascii="Arial Narrow" w:hAnsi="Arial Narrow" w:cs="Tahoma"/>
          <w:color w:val="000000" w:themeColor="text1"/>
        </w:rPr>
        <w:t xml:space="preserve">Zakres </w:t>
      </w:r>
      <w:r w:rsidR="007F0805" w:rsidRPr="00316486">
        <w:rPr>
          <w:rFonts w:ascii="Arial Narrow" w:hAnsi="Arial Narrow" w:cs="Tahoma"/>
          <w:color w:val="000000" w:themeColor="text1"/>
        </w:rPr>
        <w:t xml:space="preserve">i przedmiot </w:t>
      </w:r>
      <w:r w:rsidRPr="00316486">
        <w:rPr>
          <w:rFonts w:ascii="Arial Narrow" w:hAnsi="Arial Narrow" w:cs="Tahoma"/>
          <w:color w:val="000000" w:themeColor="text1"/>
        </w:rPr>
        <w:t>umowy</w:t>
      </w:r>
    </w:p>
    <w:p w14:paraId="61CDA9FC" w14:textId="77777777" w:rsidR="00344DD1" w:rsidRPr="00F72D59" w:rsidRDefault="00344DD1" w:rsidP="00344DD1">
      <w:pPr>
        <w:spacing w:line="276" w:lineRule="auto"/>
        <w:ind w:left="425"/>
        <w:jc w:val="center"/>
        <w:rPr>
          <w:rFonts w:ascii="Arial Narrow" w:hAnsi="Arial Narrow"/>
          <w:b/>
          <w:color w:val="000000" w:themeColor="text1"/>
          <w:sz w:val="10"/>
          <w:szCs w:val="10"/>
        </w:rPr>
      </w:pPr>
    </w:p>
    <w:p w14:paraId="3B58501B" w14:textId="5337F13B" w:rsidR="00344DD1" w:rsidRPr="00292F04" w:rsidRDefault="00344DD1" w:rsidP="0056687B">
      <w:pPr>
        <w:numPr>
          <w:ilvl w:val="0"/>
          <w:numId w:val="23"/>
        </w:numPr>
        <w:tabs>
          <w:tab w:val="clear" w:pos="720"/>
          <w:tab w:val="left" w:pos="-1276"/>
          <w:tab w:val="num" w:pos="360"/>
        </w:tabs>
        <w:ind w:left="360"/>
        <w:jc w:val="both"/>
        <w:rPr>
          <w:rFonts w:ascii="Arial Narrow" w:hAnsi="Arial Narrow"/>
          <w:color w:val="00B050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W wyniku postępowania przeprowadzonego w trybie podstawowym bez negocjacji </w:t>
      </w:r>
      <w:r w:rsidR="00CE7CEA">
        <w:rPr>
          <w:rFonts w:ascii="Arial Narrow" w:hAnsi="Arial Narrow" w:cs="Arial Narrow"/>
          <w:color w:val="000000" w:themeColor="text1"/>
        </w:rPr>
        <w:t xml:space="preserve">                                                     </w:t>
      </w:r>
      <w:r w:rsidRPr="00F72D59">
        <w:rPr>
          <w:rFonts w:ascii="Arial Narrow" w:hAnsi="Arial Narrow" w:cs="Arial Narrow"/>
          <w:color w:val="000000" w:themeColor="text1"/>
        </w:rPr>
        <w:t>nr DZP</w:t>
      </w:r>
      <w:r w:rsidR="00856812">
        <w:rPr>
          <w:rFonts w:ascii="Arial Narrow" w:hAnsi="Arial Narrow" w:cs="Arial Narrow"/>
          <w:color w:val="000000" w:themeColor="text1"/>
        </w:rPr>
        <w:t>.271</w:t>
      </w:r>
      <w:r w:rsidR="002433D8">
        <w:rPr>
          <w:rFonts w:ascii="Arial Narrow" w:hAnsi="Arial Narrow" w:cs="Arial Narrow"/>
          <w:color w:val="000000" w:themeColor="text1"/>
        </w:rPr>
        <w:t>………………..</w:t>
      </w:r>
      <w:r w:rsidRPr="00F72D59">
        <w:rPr>
          <w:rFonts w:ascii="Arial Narrow" w:hAnsi="Arial Narrow" w:cs="Arial Narrow"/>
          <w:color w:val="000000" w:themeColor="text1"/>
        </w:rPr>
        <w:t xml:space="preserve">, Zamawiający zleca, a Wykonawca przyjmuje do </w:t>
      </w:r>
      <w:r w:rsidR="0094202A">
        <w:rPr>
          <w:rFonts w:ascii="Arial Narrow" w:hAnsi="Arial Narrow" w:cs="Arial Narrow"/>
          <w:color w:val="000000" w:themeColor="text1"/>
        </w:rPr>
        <w:t>realizacji</w:t>
      </w:r>
      <w:r w:rsidRPr="00F72D59">
        <w:rPr>
          <w:rFonts w:ascii="Arial Narrow" w:hAnsi="Arial Narrow" w:cs="Arial Narrow"/>
          <w:color w:val="000000" w:themeColor="text1"/>
        </w:rPr>
        <w:t xml:space="preserve"> </w:t>
      </w:r>
      <w:r w:rsidR="00292F04" w:rsidRPr="00A8407F">
        <w:rPr>
          <w:rFonts w:ascii="Arial Narrow" w:hAnsi="Arial Narrow" w:cs="Arial Narrow"/>
        </w:rPr>
        <w:t xml:space="preserve">opracowanie dokumentacji projektowej wraz z uzyskaniem zgód realizacyjnych </w:t>
      </w:r>
      <w:r w:rsidR="0094202A" w:rsidRPr="00A8407F">
        <w:rPr>
          <w:rFonts w:ascii="Arial Narrow" w:hAnsi="Arial Narrow" w:cs="Arial Narrow"/>
        </w:rPr>
        <w:t xml:space="preserve">dla inwestycji pod </w:t>
      </w:r>
      <w:r w:rsidRPr="00A8407F">
        <w:rPr>
          <w:rFonts w:ascii="Arial Narrow" w:hAnsi="Arial Narrow" w:cs="Arial Narrow"/>
        </w:rPr>
        <w:t>nazwą:</w:t>
      </w:r>
    </w:p>
    <w:p w14:paraId="63F7D340" w14:textId="77777777" w:rsidR="004651C2" w:rsidRPr="00292F04" w:rsidRDefault="004651C2" w:rsidP="00690EB3">
      <w:pPr>
        <w:tabs>
          <w:tab w:val="left" w:pos="-1276"/>
        </w:tabs>
        <w:jc w:val="both"/>
        <w:rPr>
          <w:rFonts w:ascii="Arial Narrow" w:hAnsi="Arial Narrow"/>
          <w:color w:val="00B050"/>
          <w:sz w:val="10"/>
          <w:szCs w:val="10"/>
        </w:rPr>
      </w:pPr>
    </w:p>
    <w:p w14:paraId="627682D9" w14:textId="0732B6F5" w:rsidR="00A74E6C" w:rsidRPr="00D07CD2" w:rsidRDefault="00A74E6C" w:rsidP="00BE4207">
      <w:pPr>
        <w:spacing w:line="276" w:lineRule="auto"/>
        <w:ind w:left="425"/>
        <w:jc w:val="center"/>
        <w:rPr>
          <w:rFonts w:ascii="Arial Narrow" w:hAnsi="Arial Narrow" w:cs="Tahoma"/>
          <w:b/>
          <w:iCs/>
          <w:color w:val="000000" w:themeColor="text1"/>
          <w:sz w:val="26"/>
          <w:szCs w:val="20"/>
        </w:rPr>
      </w:pPr>
      <w:r w:rsidRPr="00D07CD2">
        <w:rPr>
          <w:rFonts w:ascii="Arial Narrow" w:hAnsi="Arial Narrow" w:cs="Tahoma"/>
          <w:b/>
          <w:iCs/>
          <w:color w:val="000000" w:themeColor="text1"/>
          <w:sz w:val="26"/>
          <w:szCs w:val="20"/>
        </w:rPr>
        <w:t xml:space="preserve">Rozbudowa ul. </w:t>
      </w:r>
      <w:r w:rsidR="00D51EFD">
        <w:rPr>
          <w:rFonts w:ascii="Arial Narrow" w:hAnsi="Arial Narrow" w:cs="Tahoma"/>
          <w:b/>
          <w:iCs/>
          <w:color w:val="000000" w:themeColor="text1"/>
          <w:sz w:val="26"/>
          <w:szCs w:val="20"/>
        </w:rPr>
        <w:t>Wschodniej</w:t>
      </w:r>
      <w:r w:rsidRPr="00D07CD2">
        <w:rPr>
          <w:rFonts w:ascii="Arial Narrow" w:hAnsi="Arial Narrow" w:cs="Tahoma"/>
          <w:b/>
          <w:iCs/>
          <w:color w:val="000000" w:themeColor="text1"/>
          <w:sz w:val="26"/>
          <w:szCs w:val="20"/>
        </w:rPr>
        <w:t xml:space="preserve"> w Elblągu</w:t>
      </w:r>
    </w:p>
    <w:p w14:paraId="3AEDEA80" w14:textId="28CC0224" w:rsidR="00BE4207" w:rsidRPr="00A8407F" w:rsidRDefault="006058DA" w:rsidP="0056687B">
      <w:pPr>
        <w:pStyle w:val="Akapitzlist"/>
        <w:numPr>
          <w:ilvl w:val="0"/>
          <w:numId w:val="23"/>
        </w:numPr>
        <w:tabs>
          <w:tab w:val="clear" w:pos="720"/>
          <w:tab w:val="left" w:pos="-1276"/>
          <w:tab w:val="num" w:pos="284"/>
        </w:tabs>
        <w:spacing w:before="240"/>
        <w:ind w:left="284" w:hanging="284"/>
        <w:jc w:val="both"/>
        <w:rPr>
          <w:rFonts w:ascii="Arial Narrow" w:hAnsi="Arial Narrow"/>
        </w:rPr>
      </w:pPr>
      <w:r w:rsidRPr="00A8407F">
        <w:rPr>
          <w:rFonts w:ascii="Arial Narrow" w:hAnsi="Arial Narrow"/>
        </w:rPr>
        <w:t>P</w:t>
      </w:r>
      <w:r w:rsidR="00344DD1" w:rsidRPr="00A8407F">
        <w:rPr>
          <w:rFonts w:ascii="Arial Narrow" w:hAnsi="Arial Narrow"/>
        </w:rPr>
        <w:t>rzedmiot umowy, o którym mowa w § 1 ust.1 obejmuje</w:t>
      </w:r>
      <w:r w:rsidR="00E237AF" w:rsidRPr="00A8407F">
        <w:rPr>
          <w:rFonts w:ascii="Arial Narrow" w:hAnsi="Arial Narrow"/>
        </w:rPr>
        <w:t xml:space="preserve"> opracowanie </w:t>
      </w:r>
      <w:r w:rsidR="007734E7" w:rsidRPr="00A8407F">
        <w:rPr>
          <w:rFonts w:ascii="Arial Narrow" w:hAnsi="Arial Narrow"/>
        </w:rPr>
        <w:t xml:space="preserve">kompleksowej </w:t>
      </w:r>
      <w:r w:rsidR="00E237AF" w:rsidRPr="00A8407F">
        <w:rPr>
          <w:rFonts w:ascii="Arial Narrow" w:hAnsi="Arial Narrow"/>
        </w:rPr>
        <w:t>dokumentacji projektowej rozbudowy</w:t>
      </w:r>
      <w:r w:rsidR="007F0805" w:rsidRPr="00A8407F">
        <w:rPr>
          <w:rFonts w:ascii="Arial Narrow" w:hAnsi="Arial Narrow"/>
        </w:rPr>
        <w:t xml:space="preserve"> drogi powiatowej nr 2130N </w:t>
      </w:r>
      <w:r w:rsidR="00E237AF" w:rsidRPr="00A8407F">
        <w:rPr>
          <w:rFonts w:ascii="Arial Narrow" w:hAnsi="Arial Narrow"/>
        </w:rPr>
        <w:t>ul. Wschodniej w Elblągu od końca odcinka tej ulicy</w:t>
      </w:r>
      <w:r w:rsidR="00F604D1" w:rsidRPr="00A8407F">
        <w:rPr>
          <w:rFonts w:ascii="Arial Narrow" w:hAnsi="Arial Narrow"/>
        </w:rPr>
        <w:t>,</w:t>
      </w:r>
      <w:r w:rsidR="00E237AF" w:rsidRPr="00A8407F">
        <w:rPr>
          <w:rFonts w:ascii="Arial Narrow" w:hAnsi="Arial Narrow"/>
        </w:rPr>
        <w:t xml:space="preserve"> wybudowanego w 2023 r. </w:t>
      </w:r>
      <w:r w:rsidR="00343ABB" w:rsidRPr="00A8407F">
        <w:rPr>
          <w:rFonts w:ascii="Arial Narrow" w:hAnsi="Arial Narrow"/>
        </w:rPr>
        <w:t xml:space="preserve">przy </w:t>
      </w:r>
      <w:r w:rsidR="00E237AF" w:rsidRPr="00A8407F">
        <w:rPr>
          <w:rFonts w:ascii="Arial Narrow" w:hAnsi="Arial Narrow"/>
        </w:rPr>
        <w:t>leśnictw</w:t>
      </w:r>
      <w:r w:rsidR="00343ABB" w:rsidRPr="00A8407F">
        <w:rPr>
          <w:rFonts w:ascii="Arial Narrow" w:hAnsi="Arial Narrow"/>
        </w:rPr>
        <w:t>ie</w:t>
      </w:r>
      <w:r w:rsidR="00E237AF" w:rsidRPr="00A8407F">
        <w:rPr>
          <w:rFonts w:ascii="Arial Narrow" w:hAnsi="Arial Narrow"/>
        </w:rPr>
        <w:t xml:space="preserve"> Dębica </w:t>
      </w:r>
      <w:r w:rsidR="00343ABB" w:rsidRPr="00A8407F">
        <w:rPr>
          <w:rFonts w:ascii="Arial Narrow" w:hAnsi="Arial Narrow"/>
        </w:rPr>
        <w:t xml:space="preserve">do połączenia z </w:t>
      </w:r>
      <w:r w:rsidR="00F604D1" w:rsidRPr="00A8407F">
        <w:rPr>
          <w:rFonts w:ascii="Arial Narrow" w:hAnsi="Arial Narrow"/>
        </w:rPr>
        <w:t xml:space="preserve">drogą powiatową nr 2012N </w:t>
      </w:r>
      <w:r w:rsidR="00AE00C4" w:rsidRPr="00A8407F">
        <w:rPr>
          <w:rFonts w:ascii="Arial Narrow" w:hAnsi="Arial Narrow"/>
        </w:rPr>
        <w:t xml:space="preserve">w ciągu ul. Chrobrego i </w:t>
      </w:r>
      <w:r w:rsidR="00343ABB" w:rsidRPr="00A8407F">
        <w:rPr>
          <w:rFonts w:ascii="Arial Narrow" w:hAnsi="Arial Narrow"/>
        </w:rPr>
        <w:t>ul. Sybiraków</w:t>
      </w:r>
      <w:r w:rsidR="00F604D1" w:rsidRPr="00A8407F">
        <w:rPr>
          <w:rFonts w:ascii="Arial Narrow" w:hAnsi="Arial Narrow"/>
        </w:rPr>
        <w:t>,</w:t>
      </w:r>
      <w:r w:rsidR="007734E7" w:rsidRPr="00A8407F">
        <w:rPr>
          <w:rFonts w:ascii="Arial Narrow" w:hAnsi="Arial Narrow"/>
        </w:rPr>
        <w:t xml:space="preserve"> wraz z uzyskaniem niezbędnych pozwoleń, decyzji, uzgodnień i zgód realizacyjnych wymaganych zgodnie z obowiązującymi przepisami</w:t>
      </w:r>
      <w:r w:rsidR="007F0805" w:rsidRPr="00A8407F">
        <w:rPr>
          <w:rFonts w:ascii="Arial Narrow" w:hAnsi="Arial Narrow"/>
        </w:rPr>
        <w:t xml:space="preserve">. </w:t>
      </w:r>
      <w:r w:rsidR="00FA5F78" w:rsidRPr="00A8407F">
        <w:rPr>
          <w:rFonts w:ascii="Arial Narrow" w:hAnsi="Arial Narrow"/>
        </w:rPr>
        <w:t xml:space="preserve">W ramach </w:t>
      </w:r>
      <w:r w:rsidR="007F0805" w:rsidRPr="00A8407F">
        <w:rPr>
          <w:rFonts w:ascii="Arial Narrow" w:hAnsi="Arial Narrow"/>
        </w:rPr>
        <w:t xml:space="preserve">realizacji </w:t>
      </w:r>
      <w:r w:rsidR="0052617E" w:rsidRPr="00A8407F">
        <w:rPr>
          <w:rFonts w:ascii="Arial Narrow" w:hAnsi="Arial Narrow"/>
        </w:rPr>
        <w:t>przedmiotu umowy Wykonawca zobowiązany jest do:</w:t>
      </w:r>
      <w:r w:rsidR="00BD5966" w:rsidRPr="00A8407F">
        <w:rPr>
          <w:rFonts w:ascii="Arial Narrow" w:hAnsi="Arial Narrow"/>
        </w:rPr>
        <w:t xml:space="preserve"> </w:t>
      </w:r>
    </w:p>
    <w:p w14:paraId="2C85277D" w14:textId="6971311B" w:rsidR="007734E7" w:rsidRDefault="007734E7" w:rsidP="007734E7">
      <w:pPr>
        <w:pStyle w:val="Akapitzlist"/>
        <w:numPr>
          <w:ilvl w:val="0"/>
          <w:numId w:val="24"/>
        </w:numPr>
        <w:tabs>
          <w:tab w:val="left" w:pos="-1276"/>
        </w:tabs>
        <w:spacing w:before="240"/>
        <w:ind w:left="567" w:hanging="283"/>
        <w:jc w:val="both"/>
        <w:rPr>
          <w:rFonts w:ascii="Arial Narrow" w:hAnsi="Arial Narrow"/>
          <w:color w:val="FF0000"/>
        </w:rPr>
      </w:pPr>
      <w:r w:rsidRPr="00EB3F06">
        <w:rPr>
          <w:rFonts w:ascii="Arial Narrow" w:hAnsi="Arial Narrow"/>
          <w:color w:val="FF0000"/>
        </w:rPr>
        <w:t xml:space="preserve">Przedłożenia </w:t>
      </w:r>
      <w:bookmarkStart w:id="0" w:name="_Hlk195092110"/>
      <w:r w:rsidRPr="00EB3F06">
        <w:rPr>
          <w:rFonts w:ascii="Arial Narrow" w:hAnsi="Arial Narrow"/>
          <w:b/>
          <w:bCs/>
          <w:color w:val="FF0000"/>
        </w:rPr>
        <w:t>wstępnej koncepcji przebiegu drogi wraz z przyjętymi założeniami rozwiązań technicznych</w:t>
      </w:r>
      <w:bookmarkEnd w:id="0"/>
      <w:r w:rsidRPr="00EB3F06">
        <w:rPr>
          <w:rFonts w:ascii="Arial Narrow" w:hAnsi="Arial Narrow"/>
          <w:color w:val="FF0000"/>
        </w:rPr>
        <w:t xml:space="preserve"> i uzyskania jej </w:t>
      </w:r>
      <w:r w:rsidR="00A8407F" w:rsidRPr="00EB3F06">
        <w:rPr>
          <w:rFonts w:ascii="Arial Narrow" w:hAnsi="Arial Narrow"/>
          <w:color w:val="FF0000"/>
        </w:rPr>
        <w:t>uzgodnienia</w:t>
      </w:r>
      <w:r w:rsidRPr="00EB3F06">
        <w:rPr>
          <w:rFonts w:ascii="Arial Narrow" w:hAnsi="Arial Narrow"/>
          <w:color w:val="FF0000"/>
        </w:rPr>
        <w:t xml:space="preserve"> przez Zamawiającego</w:t>
      </w:r>
      <w:r w:rsidR="009E7042" w:rsidRPr="00EB3F06">
        <w:rPr>
          <w:color w:val="FF0000"/>
        </w:rPr>
        <w:t xml:space="preserve"> </w:t>
      </w:r>
      <w:r w:rsidR="009E7042" w:rsidRPr="00EB3F06">
        <w:rPr>
          <w:rFonts w:ascii="Arial Narrow" w:hAnsi="Arial Narrow"/>
          <w:color w:val="FF0000"/>
        </w:rPr>
        <w:t>wraz z wykonaniem wizualizacji dla przyjętych rozwiązań</w:t>
      </w:r>
      <w:r w:rsidRPr="00EB3F06">
        <w:rPr>
          <w:rFonts w:ascii="Arial Narrow" w:hAnsi="Arial Narrow"/>
          <w:color w:val="FF0000"/>
        </w:rPr>
        <w:t xml:space="preserve">. </w:t>
      </w:r>
      <w:r w:rsidR="008C266B" w:rsidRPr="00EB3F06">
        <w:rPr>
          <w:rFonts w:ascii="Arial Narrow" w:hAnsi="Arial Narrow"/>
          <w:color w:val="FF0000"/>
        </w:rPr>
        <w:t xml:space="preserve">Wykonawca zobowiązany jest uwzględnić wytyczne Zamawiającego, określone w Załączniku nr 1 do umowy. </w:t>
      </w:r>
      <w:r w:rsidR="00A8407F" w:rsidRPr="00EB3F06">
        <w:rPr>
          <w:rFonts w:ascii="Arial Narrow" w:hAnsi="Arial Narrow"/>
          <w:color w:val="FF0000"/>
        </w:rPr>
        <w:t xml:space="preserve">Zamawiający po uzgodnieniu wstępnej koncepcji </w:t>
      </w:r>
      <w:bookmarkStart w:id="1" w:name="_Hlk195099710"/>
      <w:r w:rsidR="00A8407F" w:rsidRPr="00EB3F06">
        <w:rPr>
          <w:rFonts w:ascii="Arial Narrow" w:hAnsi="Arial Narrow"/>
          <w:color w:val="FF0000"/>
        </w:rPr>
        <w:t xml:space="preserve">oraz po </w:t>
      </w:r>
      <w:bookmarkStart w:id="2" w:name="_Hlk195097722"/>
      <w:r w:rsidR="00A8407F" w:rsidRPr="00EB3F06">
        <w:rPr>
          <w:rFonts w:ascii="Arial Narrow" w:hAnsi="Arial Narrow"/>
          <w:color w:val="FF0000"/>
        </w:rPr>
        <w:t>przeanalizowaniu przez Zamawiającego aspektów technicznych, ekonomicznych i społecznych podejmie decyzję o jej zatwierdzeniu do dalszych prac projektowych lub odstąpieniu od realizacji pozostałych elementów przedmiotu umowy</w:t>
      </w:r>
      <w:bookmarkEnd w:id="1"/>
      <w:r w:rsidR="00A8407F" w:rsidRPr="00EB3F06">
        <w:rPr>
          <w:rFonts w:ascii="Arial Narrow" w:hAnsi="Arial Narrow"/>
          <w:color w:val="FF0000"/>
        </w:rPr>
        <w:t>.</w:t>
      </w:r>
      <w:bookmarkEnd w:id="2"/>
    </w:p>
    <w:p w14:paraId="44F37D84" w14:textId="22B7AFA6" w:rsidR="00D0031E" w:rsidRPr="00995576" w:rsidRDefault="00D0031E" w:rsidP="00D0031E">
      <w:pPr>
        <w:pStyle w:val="Akapitzlist"/>
        <w:numPr>
          <w:ilvl w:val="2"/>
          <w:numId w:val="24"/>
        </w:numPr>
        <w:spacing w:line="276" w:lineRule="auto"/>
        <w:ind w:left="993"/>
        <w:jc w:val="both"/>
        <w:rPr>
          <w:rFonts w:ascii="Arial Narrow" w:hAnsi="Arial Narrow" w:cs="Tahoma"/>
          <w:color w:val="FF0000"/>
        </w:rPr>
      </w:pPr>
      <w:r w:rsidRPr="00995576">
        <w:rPr>
          <w:rFonts w:ascii="Arial Narrow" w:hAnsi="Arial Narrow" w:cs="Tahoma"/>
          <w:color w:val="FF0000"/>
        </w:rPr>
        <w:t xml:space="preserve">Koncepcja oraz wizualizacja muszą zawierać co najmniej przedstawienie rozwiązań w planie sytuacyjnym oraz w układzie trójwymiarowym przebiegu drogi wraz ze wszystkimi jej elementami (jezdnia, drogi dla pieszych, drogi dla rowerów, zatoki autobusowe, zatoki postojowe, parkingi, zjazdy, obiekty inżynierskie, podstawowa infrastruktura drogowa, nasadzenia i zagospodarowanie zieleni) i ich powiązanie z istniejącym układem komunikacyjnym na tle istniejącego zagospodarowania i ukształtowania terenu. </w:t>
      </w:r>
    </w:p>
    <w:p w14:paraId="4C2311AF" w14:textId="49344C0D" w:rsidR="00D0031E" w:rsidRPr="00995576" w:rsidRDefault="00D0031E" w:rsidP="00D0031E">
      <w:pPr>
        <w:pStyle w:val="Akapitzlist"/>
        <w:numPr>
          <w:ilvl w:val="2"/>
          <w:numId w:val="24"/>
        </w:numPr>
        <w:spacing w:line="276" w:lineRule="auto"/>
        <w:ind w:left="993"/>
        <w:jc w:val="both"/>
        <w:rPr>
          <w:rFonts w:ascii="Arial Narrow" w:hAnsi="Arial Narrow" w:cs="Tahoma"/>
          <w:color w:val="FF0000"/>
        </w:rPr>
      </w:pPr>
      <w:r w:rsidRPr="00995576">
        <w:rPr>
          <w:rFonts w:ascii="Arial Narrow" w:hAnsi="Arial Narrow" w:cs="Tahoma"/>
          <w:color w:val="FF0000"/>
        </w:rPr>
        <w:t>Koncepcja dodatkowo musi zawierać rysunki z profilem drogi, określenie graficzne i opisowe zakresu niezbędnej wycinki drzew i krzewów oraz zakresu robót ziemnych oraz szacowany koszt wykonania robót budowlanych dla założonych i uzgodnionych rozwiązań.</w:t>
      </w:r>
    </w:p>
    <w:p w14:paraId="786A5384" w14:textId="76567CF0" w:rsidR="00D0031E" w:rsidRPr="00995576" w:rsidRDefault="00D0031E" w:rsidP="00D0031E">
      <w:pPr>
        <w:pStyle w:val="Akapitzlist"/>
        <w:numPr>
          <w:ilvl w:val="2"/>
          <w:numId w:val="24"/>
        </w:numPr>
        <w:spacing w:line="276" w:lineRule="auto"/>
        <w:ind w:left="993"/>
        <w:jc w:val="both"/>
        <w:rPr>
          <w:rFonts w:ascii="Arial Narrow" w:hAnsi="Arial Narrow" w:cs="Tahoma"/>
          <w:color w:val="FF0000"/>
        </w:rPr>
      </w:pPr>
      <w:r w:rsidRPr="00995576">
        <w:rPr>
          <w:rFonts w:ascii="Arial Narrow" w:hAnsi="Arial Narrow" w:cs="Tahoma"/>
          <w:color w:val="FF0000"/>
        </w:rPr>
        <w:t>Wizualizacja musi dodatkowo zawierać powiększony i uzgodniony z Zamawiającym widok z podstawowymi parametrami technicznymi obiektów inżynierskich (przepustów, przejścia górnego, ewentualnych rozwiązań tunelowych).</w:t>
      </w:r>
    </w:p>
    <w:p w14:paraId="7CAE4755" w14:textId="77777777" w:rsidR="00D0031E" w:rsidRPr="00EB3F06" w:rsidRDefault="00D0031E" w:rsidP="00D0031E">
      <w:pPr>
        <w:pStyle w:val="Akapitzlist"/>
        <w:tabs>
          <w:tab w:val="left" w:pos="-1276"/>
        </w:tabs>
        <w:spacing w:before="240"/>
        <w:ind w:left="567"/>
        <w:jc w:val="both"/>
        <w:rPr>
          <w:rFonts w:ascii="Arial Narrow" w:hAnsi="Arial Narrow"/>
          <w:color w:val="FF0000"/>
        </w:rPr>
      </w:pPr>
    </w:p>
    <w:p w14:paraId="029B8A37" w14:textId="0AAFBBFE" w:rsidR="00CB4E32" w:rsidRPr="00631FF1" w:rsidRDefault="00033875" w:rsidP="00F604D1">
      <w:pPr>
        <w:pStyle w:val="Tekstpodstawowy"/>
        <w:numPr>
          <w:ilvl w:val="0"/>
          <w:numId w:val="24"/>
        </w:numPr>
        <w:snapToGrid w:val="0"/>
        <w:spacing w:before="120"/>
        <w:ind w:left="567" w:hanging="283"/>
        <w:jc w:val="both"/>
        <w:rPr>
          <w:rFonts w:ascii="Arial Narrow" w:hAnsi="Arial Narrow" w:cs="Arial Narrow"/>
          <w:color w:val="000000" w:themeColor="text1"/>
          <w:szCs w:val="24"/>
        </w:rPr>
      </w:pPr>
      <w:r w:rsidRPr="00316486">
        <w:rPr>
          <w:rFonts w:ascii="Arial Narrow" w:hAnsi="Arial Narrow"/>
          <w:color w:val="000000" w:themeColor="text1"/>
          <w:szCs w:val="24"/>
        </w:rPr>
        <w:lastRenderedPageBreak/>
        <w:t>Przedłożeni</w:t>
      </w:r>
      <w:r w:rsidR="00F604D1" w:rsidRPr="00316486">
        <w:rPr>
          <w:rFonts w:ascii="Arial Narrow" w:hAnsi="Arial Narrow"/>
          <w:color w:val="000000" w:themeColor="text1"/>
          <w:szCs w:val="24"/>
        </w:rPr>
        <w:t>a</w:t>
      </w:r>
      <w:r w:rsidRPr="00316486">
        <w:rPr>
          <w:rFonts w:ascii="Arial Narrow" w:hAnsi="Arial Narrow"/>
          <w:color w:val="000000" w:themeColor="text1"/>
          <w:szCs w:val="24"/>
        </w:rPr>
        <w:t xml:space="preserve"> </w:t>
      </w:r>
      <w:r w:rsidR="00385CE2" w:rsidRPr="00316486">
        <w:rPr>
          <w:rFonts w:ascii="Arial Narrow" w:hAnsi="Arial Narrow"/>
          <w:color w:val="000000" w:themeColor="text1"/>
          <w:szCs w:val="24"/>
        </w:rPr>
        <w:t xml:space="preserve">do właściwego organu </w:t>
      </w:r>
      <w:bookmarkStart w:id="3" w:name="_Hlk194048389"/>
      <w:r w:rsidRPr="00316486">
        <w:rPr>
          <w:rFonts w:ascii="Arial Narrow" w:hAnsi="Arial Narrow"/>
          <w:color w:val="000000" w:themeColor="text1"/>
          <w:szCs w:val="24"/>
        </w:rPr>
        <w:t xml:space="preserve">kompletnego wniosku </w:t>
      </w:r>
      <w:r w:rsidR="00E75EA8" w:rsidRPr="00316486">
        <w:rPr>
          <w:rFonts w:ascii="Arial Narrow" w:hAnsi="Arial Narrow"/>
          <w:color w:val="000000" w:themeColor="text1"/>
          <w:szCs w:val="24"/>
        </w:rPr>
        <w:t xml:space="preserve">o wydanie </w:t>
      </w:r>
      <w:r w:rsidR="00E75EA8" w:rsidRPr="00316486">
        <w:rPr>
          <w:rFonts w:ascii="Arial Narrow" w:hAnsi="Arial Narrow"/>
          <w:b/>
          <w:color w:val="000000" w:themeColor="text1"/>
          <w:szCs w:val="24"/>
        </w:rPr>
        <w:t>decyzji o środowiskowych</w:t>
      </w:r>
      <w:r w:rsidR="00E75EA8" w:rsidRPr="004E7975">
        <w:rPr>
          <w:rFonts w:ascii="Arial Narrow" w:hAnsi="Arial Narrow"/>
          <w:b/>
          <w:color w:val="000000" w:themeColor="text1"/>
          <w:szCs w:val="24"/>
        </w:rPr>
        <w:t xml:space="preserve"> uwarunkowaniach dla </w:t>
      </w:r>
      <w:r w:rsidR="00812751" w:rsidRPr="004E7975">
        <w:rPr>
          <w:rFonts w:ascii="Arial Narrow" w:hAnsi="Arial Narrow"/>
          <w:b/>
          <w:color w:val="000000" w:themeColor="text1"/>
          <w:szCs w:val="24"/>
        </w:rPr>
        <w:t xml:space="preserve">planowanego </w:t>
      </w:r>
      <w:r w:rsidR="00E75EA8" w:rsidRPr="004E7975">
        <w:rPr>
          <w:rFonts w:ascii="Arial Narrow" w:hAnsi="Arial Narrow"/>
          <w:b/>
          <w:color w:val="000000" w:themeColor="text1"/>
          <w:szCs w:val="24"/>
        </w:rPr>
        <w:t xml:space="preserve">przedsięwzięcia rozbudowy </w:t>
      </w:r>
      <w:r w:rsidR="00E75EA8" w:rsidRPr="004E7975">
        <w:rPr>
          <w:rFonts w:ascii="Arial Narrow" w:hAnsi="Arial Narrow"/>
          <w:b/>
          <w:color w:val="000000" w:themeColor="text1"/>
        </w:rPr>
        <w:t>ul. Wschodniej w Elblągu</w:t>
      </w:r>
      <w:r w:rsidR="00E75EA8" w:rsidRPr="004E7975">
        <w:rPr>
          <w:rFonts w:ascii="Arial Narrow" w:hAnsi="Arial Narrow"/>
          <w:color w:val="000000" w:themeColor="text1"/>
          <w:szCs w:val="24"/>
        </w:rPr>
        <w:t xml:space="preserve"> </w:t>
      </w:r>
      <w:r w:rsidRPr="004E7975">
        <w:rPr>
          <w:rFonts w:ascii="Arial Narrow" w:hAnsi="Arial Narrow"/>
          <w:b/>
          <w:bCs/>
          <w:color w:val="000000" w:themeColor="text1"/>
          <w:szCs w:val="24"/>
        </w:rPr>
        <w:t>wraz z kart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>ą</w:t>
      </w:r>
      <w:r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informacyjn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>ą</w:t>
      </w:r>
      <w:r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</w:t>
      </w:r>
      <w:r w:rsidR="00812751"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przedsięwzięcia </w:t>
      </w:r>
      <w:r w:rsidR="00E75EA8" w:rsidRPr="004E7975">
        <w:rPr>
          <w:rFonts w:ascii="Arial Narrow" w:hAnsi="Arial Narrow"/>
          <w:b/>
          <w:bCs/>
          <w:color w:val="000000" w:themeColor="text1"/>
          <w:szCs w:val="24"/>
        </w:rPr>
        <w:t>i inwentaryzac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>ją</w:t>
      </w:r>
      <w:r w:rsidR="00E75EA8"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przyrodnicz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>ą</w:t>
      </w:r>
      <w:bookmarkEnd w:id="3"/>
      <w:r w:rsidR="00316486">
        <w:rPr>
          <w:rFonts w:ascii="Arial Narrow" w:hAnsi="Arial Narrow"/>
          <w:b/>
          <w:bCs/>
          <w:color w:val="000000" w:themeColor="text1"/>
          <w:szCs w:val="24"/>
        </w:rPr>
        <w:t xml:space="preserve"> </w:t>
      </w:r>
      <w:r w:rsidR="007851F1" w:rsidRPr="004E7975">
        <w:rPr>
          <w:rFonts w:ascii="Arial Narrow" w:hAnsi="Arial Narrow"/>
          <w:b/>
          <w:bCs/>
          <w:color w:val="000000" w:themeColor="text1"/>
          <w:szCs w:val="24"/>
        </w:rPr>
        <w:t>oraz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opracowanie raportu </w:t>
      </w:r>
      <w:r w:rsidR="00812751"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o 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>oddziaływani</w:t>
      </w:r>
      <w:r w:rsidR="00812751" w:rsidRPr="004E7975">
        <w:rPr>
          <w:rFonts w:ascii="Arial Narrow" w:hAnsi="Arial Narrow"/>
          <w:b/>
          <w:bCs/>
          <w:color w:val="000000" w:themeColor="text1"/>
          <w:szCs w:val="24"/>
        </w:rPr>
        <w:t>u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przedsięwzięcia na środowisko</w:t>
      </w:r>
      <w:r w:rsidR="007851F1"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i</w:t>
      </w:r>
      <w:r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uzyskanie w imieniu Zamawiającego 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>decyzji środowiskowe</w:t>
      </w:r>
      <w:r w:rsidR="00385CE2" w:rsidRPr="00D901B8">
        <w:rPr>
          <w:rFonts w:ascii="Arial Narrow" w:hAnsi="Arial Narrow"/>
          <w:b/>
          <w:bCs/>
          <w:color w:val="000000" w:themeColor="text1"/>
          <w:szCs w:val="24"/>
        </w:rPr>
        <w:t>j,</w:t>
      </w:r>
      <w:r w:rsidR="00385CE2" w:rsidRPr="00D901B8">
        <w:rPr>
          <w:rFonts w:ascii="Arial Narrow" w:hAnsi="Arial Narrow"/>
          <w:color w:val="000000" w:themeColor="text1"/>
          <w:szCs w:val="24"/>
        </w:rPr>
        <w:t xml:space="preserve"> w </w:t>
      </w:r>
      <w:r w:rsidR="00816F79" w:rsidRPr="00D901B8">
        <w:rPr>
          <w:rFonts w:ascii="Arial Narrow" w:hAnsi="Arial Narrow"/>
          <w:color w:val="000000" w:themeColor="text1"/>
        </w:rPr>
        <w:t>zakresie</w:t>
      </w:r>
      <w:r w:rsidR="00816F79" w:rsidRPr="00D901B8">
        <w:rPr>
          <w:rFonts w:ascii="Arial Narrow" w:hAnsi="Arial Narrow"/>
          <w:b/>
          <w:color w:val="000000" w:themeColor="text1"/>
        </w:rPr>
        <w:t xml:space="preserve"> </w:t>
      </w:r>
      <w:r w:rsidR="002344E9" w:rsidRPr="00D901B8">
        <w:rPr>
          <w:rFonts w:ascii="Arial Narrow" w:hAnsi="Arial Narrow"/>
          <w:bCs/>
          <w:color w:val="000000" w:themeColor="text1"/>
        </w:rPr>
        <w:t xml:space="preserve">jej </w:t>
      </w:r>
      <w:r w:rsidR="00816F79" w:rsidRPr="00D901B8">
        <w:rPr>
          <w:rFonts w:ascii="Arial Narrow" w:hAnsi="Arial Narrow"/>
          <w:color w:val="000000" w:themeColor="text1"/>
        </w:rPr>
        <w:t>połączenia</w:t>
      </w:r>
      <w:r w:rsidR="00816F79" w:rsidRPr="00D901B8">
        <w:rPr>
          <w:rFonts w:ascii="Arial Narrow" w:hAnsi="Arial Narrow"/>
          <w:color w:val="000000" w:themeColor="text1"/>
          <w:szCs w:val="24"/>
        </w:rPr>
        <w:t xml:space="preserve"> </w:t>
      </w:r>
      <w:r w:rsidR="000F58AD" w:rsidRPr="00D901B8">
        <w:rPr>
          <w:rFonts w:ascii="Arial Narrow" w:hAnsi="Arial Narrow"/>
          <w:color w:val="000000" w:themeColor="text1"/>
        </w:rPr>
        <w:t>z</w:t>
      </w:r>
      <w:r w:rsidR="00FE73F5" w:rsidRPr="00D901B8">
        <w:rPr>
          <w:rFonts w:ascii="Arial Narrow" w:hAnsi="Arial Narrow"/>
          <w:color w:val="000000" w:themeColor="text1"/>
        </w:rPr>
        <w:t xml:space="preserve"> drogą powiatową nr 2012N</w:t>
      </w:r>
      <w:r w:rsidR="00316486" w:rsidRPr="00316486">
        <w:rPr>
          <w:rFonts w:ascii="Arial Narrow" w:hAnsi="Arial Narrow"/>
          <w:color w:val="000000" w:themeColor="text1"/>
        </w:rPr>
        <w:t xml:space="preserve">. </w:t>
      </w:r>
      <w:r w:rsidR="00CD07AD">
        <w:rPr>
          <w:rFonts w:ascii="Arial Narrow" w:hAnsi="Arial Narrow"/>
          <w:color w:val="000000" w:themeColor="text1"/>
          <w:szCs w:val="24"/>
        </w:rPr>
        <w:t xml:space="preserve">Wykonawca zobowiązany jest do uwzględniania uwag i wprowadzania zmian, uzupełnień oraz wykonania badań, </w:t>
      </w:r>
      <w:r w:rsidR="009C780B">
        <w:rPr>
          <w:rFonts w:ascii="Arial Narrow" w:hAnsi="Arial Narrow"/>
          <w:color w:val="000000" w:themeColor="text1"/>
          <w:szCs w:val="24"/>
        </w:rPr>
        <w:t>do których wykonania zobowiąże właściwy orga</w:t>
      </w:r>
      <w:r w:rsidR="009C780B" w:rsidRPr="004E7975">
        <w:rPr>
          <w:rFonts w:ascii="Arial Narrow" w:hAnsi="Arial Narrow"/>
          <w:color w:val="000000" w:themeColor="text1"/>
          <w:szCs w:val="24"/>
        </w:rPr>
        <w:t>n na</w:t>
      </w:r>
      <w:r w:rsidR="006471C9" w:rsidRPr="004E7975">
        <w:rPr>
          <w:rFonts w:ascii="Arial Narrow" w:hAnsi="Arial Narrow"/>
          <w:color w:val="000000" w:themeColor="text1"/>
          <w:szCs w:val="24"/>
        </w:rPr>
        <w:t xml:space="preserve"> każdym etapie </w:t>
      </w:r>
      <w:r w:rsidR="009C780B" w:rsidRPr="004E7975">
        <w:rPr>
          <w:rFonts w:ascii="Arial Narrow" w:hAnsi="Arial Narrow"/>
          <w:color w:val="000000" w:themeColor="text1"/>
          <w:szCs w:val="24"/>
        </w:rPr>
        <w:t xml:space="preserve"> przed wydaniem decyzji środowiskowej.</w:t>
      </w:r>
      <w:r w:rsidR="00CD07AD" w:rsidRPr="004E7975">
        <w:rPr>
          <w:rFonts w:ascii="Arial Narrow" w:hAnsi="Arial Narrow"/>
          <w:color w:val="000000" w:themeColor="text1"/>
          <w:szCs w:val="24"/>
        </w:rPr>
        <w:t xml:space="preserve"> </w:t>
      </w:r>
      <w:r w:rsidR="00CB4E32" w:rsidRPr="004E7975">
        <w:rPr>
          <w:rFonts w:ascii="Arial Narrow" w:hAnsi="Arial Narrow"/>
          <w:color w:val="000000" w:themeColor="text1"/>
          <w:szCs w:val="24"/>
        </w:rPr>
        <w:t xml:space="preserve">Zamawiający zastrzega, że w przypadku gdy </w:t>
      </w:r>
      <w:r w:rsidR="00A74E6C" w:rsidRPr="004E7975">
        <w:rPr>
          <w:rFonts w:ascii="Arial Narrow" w:hAnsi="Arial Narrow"/>
          <w:color w:val="000000" w:themeColor="text1"/>
          <w:szCs w:val="24"/>
        </w:rPr>
        <w:t>w oparciu o obowiązujące przepisy praw</w:t>
      </w:r>
      <w:r w:rsidR="00D432A3" w:rsidRPr="004E7975">
        <w:rPr>
          <w:rFonts w:ascii="Arial Narrow" w:hAnsi="Arial Narrow"/>
          <w:color w:val="000000" w:themeColor="text1"/>
          <w:szCs w:val="24"/>
        </w:rPr>
        <w:t>a</w:t>
      </w:r>
      <w:r w:rsidR="00A74E6C" w:rsidRPr="004E7975">
        <w:rPr>
          <w:rFonts w:ascii="Arial Narrow" w:hAnsi="Arial Narrow"/>
          <w:color w:val="000000" w:themeColor="text1"/>
          <w:szCs w:val="24"/>
        </w:rPr>
        <w:t xml:space="preserve"> </w:t>
      </w:r>
      <w:r w:rsidR="00CB4E32" w:rsidRPr="004E7975">
        <w:rPr>
          <w:rFonts w:ascii="Arial Narrow" w:hAnsi="Arial Narrow"/>
          <w:color w:val="000000" w:themeColor="text1"/>
          <w:szCs w:val="24"/>
        </w:rPr>
        <w:t xml:space="preserve">właściwy organ odstąpi od konieczności sporządzenia </w:t>
      </w:r>
      <w:r w:rsidR="00DA2D75" w:rsidRPr="004E7975">
        <w:rPr>
          <w:rFonts w:ascii="Arial Narrow" w:hAnsi="Arial Narrow"/>
          <w:color w:val="000000" w:themeColor="text1"/>
          <w:szCs w:val="24"/>
        </w:rPr>
        <w:t>raportu</w:t>
      </w:r>
      <w:r w:rsidR="00787DDA" w:rsidRPr="004E7975">
        <w:rPr>
          <w:rFonts w:ascii="Arial Narrow" w:hAnsi="Arial Narrow"/>
          <w:color w:val="000000" w:themeColor="text1"/>
          <w:szCs w:val="24"/>
        </w:rPr>
        <w:t xml:space="preserve"> o</w:t>
      </w:r>
      <w:r w:rsidR="00CB4E32" w:rsidRPr="004E7975">
        <w:rPr>
          <w:rFonts w:ascii="Arial Narrow" w:hAnsi="Arial Narrow"/>
          <w:color w:val="000000" w:themeColor="text1"/>
          <w:szCs w:val="24"/>
        </w:rPr>
        <w:t xml:space="preserve"> oddziaływani</w:t>
      </w:r>
      <w:r w:rsidR="00787DDA" w:rsidRPr="004E7975">
        <w:rPr>
          <w:rFonts w:ascii="Arial Narrow" w:hAnsi="Arial Narrow"/>
          <w:color w:val="000000" w:themeColor="text1"/>
          <w:szCs w:val="24"/>
        </w:rPr>
        <w:t>u</w:t>
      </w:r>
      <w:r w:rsidR="00CB4E32" w:rsidRPr="004E7975">
        <w:rPr>
          <w:rFonts w:ascii="Arial Narrow" w:hAnsi="Arial Narrow"/>
          <w:color w:val="000000" w:themeColor="text1"/>
          <w:szCs w:val="24"/>
        </w:rPr>
        <w:t xml:space="preserve"> </w:t>
      </w:r>
      <w:r w:rsidR="00112C5A" w:rsidRPr="004E7975">
        <w:rPr>
          <w:rFonts w:ascii="Arial Narrow" w:hAnsi="Arial Narrow"/>
          <w:color w:val="000000" w:themeColor="text1"/>
          <w:szCs w:val="24"/>
        </w:rPr>
        <w:t xml:space="preserve">tego </w:t>
      </w:r>
      <w:r w:rsidR="00CB4E32" w:rsidRPr="004E7975">
        <w:rPr>
          <w:rFonts w:ascii="Arial Narrow" w:hAnsi="Arial Narrow"/>
          <w:color w:val="000000" w:themeColor="text1"/>
          <w:szCs w:val="24"/>
        </w:rPr>
        <w:t xml:space="preserve">przedsięwzięcia na środowisko, </w:t>
      </w:r>
      <w:r w:rsidR="00DE31A8" w:rsidRPr="004E7975">
        <w:rPr>
          <w:rFonts w:ascii="Arial Narrow" w:hAnsi="Arial Narrow"/>
          <w:color w:val="000000" w:themeColor="text1"/>
          <w:szCs w:val="24"/>
        </w:rPr>
        <w:t>nastąpi zmiana umowy w tym zakresie</w:t>
      </w:r>
      <w:r w:rsidR="002B4C2B" w:rsidRPr="004E7975">
        <w:rPr>
          <w:rFonts w:ascii="Arial Narrow" w:hAnsi="Arial Narrow"/>
          <w:color w:val="000000" w:themeColor="text1"/>
          <w:szCs w:val="24"/>
        </w:rPr>
        <w:t xml:space="preserve"> zgodnie z § 10 ust.9 pkt.1 </w:t>
      </w:r>
      <w:proofErr w:type="spellStart"/>
      <w:r w:rsidR="002B4C2B" w:rsidRPr="004E7975">
        <w:rPr>
          <w:rFonts w:ascii="Arial Narrow" w:hAnsi="Arial Narrow"/>
          <w:color w:val="000000" w:themeColor="text1"/>
          <w:szCs w:val="24"/>
        </w:rPr>
        <w:t>ppkt</w:t>
      </w:r>
      <w:proofErr w:type="spellEnd"/>
      <w:r w:rsidR="00787DDA" w:rsidRPr="004E7975">
        <w:rPr>
          <w:rFonts w:ascii="Arial Narrow" w:hAnsi="Arial Narrow"/>
          <w:color w:val="000000" w:themeColor="text1"/>
          <w:szCs w:val="24"/>
        </w:rPr>
        <w:t xml:space="preserve"> 6</w:t>
      </w:r>
      <w:r w:rsidR="002D04F5" w:rsidRPr="004E7975">
        <w:rPr>
          <w:rFonts w:ascii="Arial Narrow" w:hAnsi="Arial Narrow"/>
          <w:color w:val="000000" w:themeColor="text1"/>
          <w:szCs w:val="24"/>
        </w:rPr>
        <w:t>.</w:t>
      </w:r>
      <w:r w:rsidR="00DA696A" w:rsidRPr="00F72D59">
        <w:rPr>
          <w:rFonts w:ascii="Arial Narrow" w:hAnsi="Arial Narrow"/>
          <w:color w:val="000000" w:themeColor="text1"/>
          <w:szCs w:val="24"/>
        </w:rPr>
        <w:t xml:space="preserve"> </w:t>
      </w:r>
    </w:p>
    <w:p w14:paraId="2F94A5C5" w14:textId="5C90757F" w:rsidR="00743795" w:rsidRPr="00FE73F5" w:rsidRDefault="00344DD1" w:rsidP="00E61489">
      <w:pPr>
        <w:numPr>
          <w:ilvl w:val="0"/>
          <w:numId w:val="24"/>
        </w:numPr>
        <w:tabs>
          <w:tab w:val="left" w:pos="-1276"/>
          <w:tab w:val="num" w:pos="851"/>
        </w:tabs>
        <w:spacing w:before="60"/>
        <w:ind w:left="567" w:hanging="283"/>
        <w:jc w:val="both"/>
        <w:rPr>
          <w:rFonts w:ascii="Arial Narrow" w:hAnsi="Arial Narrow"/>
        </w:rPr>
      </w:pPr>
      <w:r w:rsidRPr="00FE73F5">
        <w:rPr>
          <w:rFonts w:ascii="Arial Narrow" w:hAnsi="Arial Narrow"/>
        </w:rPr>
        <w:t xml:space="preserve">Wykonanie </w:t>
      </w:r>
      <w:r w:rsidR="008B4C13" w:rsidRPr="00FE73F5">
        <w:rPr>
          <w:rFonts w:ascii="Arial Narrow" w:hAnsi="Arial Narrow"/>
        </w:rPr>
        <w:t xml:space="preserve">kompletnej </w:t>
      </w:r>
      <w:r w:rsidRPr="00FE73F5">
        <w:rPr>
          <w:rFonts w:ascii="Arial Narrow" w:hAnsi="Arial Narrow"/>
          <w:b/>
        </w:rPr>
        <w:t>dokumentacji projektowej</w:t>
      </w:r>
      <w:r w:rsidRPr="00FE73F5">
        <w:rPr>
          <w:rFonts w:ascii="Arial Narrow" w:hAnsi="Arial Narrow"/>
        </w:rPr>
        <w:t xml:space="preserve"> </w:t>
      </w:r>
      <w:r w:rsidR="00430FA3" w:rsidRPr="00FE73F5">
        <w:rPr>
          <w:rFonts w:ascii="Arial Narrow" w:hAnsi="Arial Narrow"/>
        </w:rPr>
        <w:t>r</w:t>
      </w:r>
      <w:r w:rsidR="00430FA3" w:rsidRPr="00FE73F5">
        <w:rPr>
          <w:rFonts w:ascii="Arial Narrow" w:hAnsi="Arial Narrow"/>
          <w:b/>
        </w:rPr>
        <w:t xml:space="preserve">ozbudowy ul. </w:t>
      </w:r>
      <w:r w:rsidR="00A505DC" w:rsidRPr="00FE73F5">
        <w:rPr>
          <w:rFonts w:ascii="Arial Narrow" w:hAnsi="Arial Narrow"/>
          <w:b/>
        </w:rPr>
        <w:t>Wschodniej</w:t>
      </w:r>
      <w:r w:rsidR="00430FA3" w:rsidRPr="00FE73F5">
        <w:rPr>
          <w:rFonts w:ascii="Arial Narrow" w:hAnsi="Arial Narrow"/>
          <w:b/>
        </w:rPr>
        <w:t xml:space="preserve"> w Elblągu</w:t>
      </w:r>
      <w:r w:rsidR="00136476" w:rsidRPr="00FE73F5">
        <w:rPr>
          <w:rFonts w:ascii="Arial Narrow" w:hAnsi="Arial Narrow"/>
          <w:b/>
        </w:rPr>
        <w:t xml:space="preserve"> </w:t>
      </w:r>
      <w:r w:rsidR="00136476" w:rsidRPr="00D901B8">
        <w:rPr>
          <w:rFonts w:ascii="Arial Narrow" w:hAnsi="Arial Narrow"/>
          <w:b/>
        </w:rPr>
        <w:t>w zakresie połączenia z drogą powiatową nr 2012N</w:t>
      </w:r>
      <w:r w:rsidR="00316486" w:rsidRPr="00316486">
        <w:rPr>
          <w:rFonts w:ascii="Arial Narrow" w:hAnsi="Arial Narrow"/>
        </w:rPr>
        <w:t xml:space="preserve">. </w:t>
      </w:r>
      <w:r w:rsidR="00B6137F" w:rsidRPr="00FE73F5">
        <w:rPr>
          <w:rFonts w:ascii="Arial Narrow" w:hAnsi="Arial Narrow"/>
        </w:rPr>
        <w:t>Parametry techniczne, przekrój oraz wyposażeni</w:t>
      </w:r>
      <w:r w:rsidR="00C61248" w:rsidRPr="00FE73F5">
        <w:rPr>
          <w:rFonts w:ascii="Arial Narrow" w:hAnsi="Arial Narrow"/>
        </w:rPr>
        <w:t>e</w:t>
      </w:r>
      <w:r w:rsidR="00B6137F" w:rsidRPr="00FE73F5">
        <w:rPr>
          <w:rFonts w:ascii="Arial Narrow" w:hAnsi="Arial Narrow"/>
        </w:rPr>
        <w:t xml:space="preserve"> </w:t>
      </w:r>
      <w:r w:rsidR="00C61248" w:rsidRPr="00FE73F5">
        <w:rPr>
          <w:rFonts w:ascii="Arial Narrow" w:hAnsi="Arial Narrow"/>
        </w:rPr>
        <w:t xml:space="preserve">drogi muszą być spójne z </w:t>
      </w:r>
      <w:r w:rsidR="00D13F1F" w:rsidRPr="00FE73F5">
        <w:rPr>
          <w:rFonts w:ascii="Arial Narrow" w:hAnsi="Arial Narrow"/>
        </w:rPr>
        <w:t>rozwiązania</w:t>
      </w:r>
      <w:r w:rsidR="00982396" w:rsidRPr="00FE73F5">
        <w:rPr>
          <w:rFonts w:ascii="Arial Narrow" w:hAnsi="Arial Narrow"/>
        </w:rPr>
        <w:t>mi</w:t>
      </w:r>
      <w:r w:rsidR="00681D1E" w:rsidRPr="00FE73F5">
        <w:rPr>
          <w:rFonts w:ascii="Arial Narrow" w:hAnsi="Arial Narrow"/>
        </w:rPr>
        <w:t xml:space="preserve"> już</w:t>
      </w:r>
      <w:r w:rsidR="00D13F1F" w:rsidRPr="00FE73F5">
        <w:rPr>
          <w:rFonts w:ascii="Arial Narrow" w:hAnsi="Arial Narrow"/>
        </w:rPr>
        <w:t xml:space="preserve"> </w:t>
      </w:r>
      <w:r w:rsidR="007128CB" w:rsidRPr="00FE73F5">
        <w:rPr>
          <w:rFonts w:ascii="Arial Narrow" w:hAnsi="Arial Narrow"/>
        </w:rPr>
        <w:t xml:space="preserve">wybudowanego odcinka </w:t>
      </w:r>
      <w:r w:rsidR="00D13F1F" w:rsidRPr="00FE73F5">
        <w:rPr>
          <w:rFonts w:ascii="Arial Narrow" w:hAnsi="Arial Narrow"/>
        </w:rPr>
        <w:t>ul. Wschodniej</w:t>
      </w:r>
      <w:r w:rsidR="00FE3447" w:rsidRPr="00FE73F5">
        <w:rPr>
          <w:rFonts w:ascii="Arial Narrow" w:hAnsi="Arial Narrow"/>
        </w:rPr>
        <w:t>. Dokumentacja projektowa musi być opracowana w oparciu o wytyczne Rozporządzenia Ministra Infrastruktury z dnia 20 grudnia 2021 r.</w:t>
      </w:r>
      <w:r w:rsidR="0090695A" w:rsidRPr="00FE73F5">
        <w:rPr>
          <w:rFonts w:ascii="Arial Narrow" w:hAnsi="Arial Narrow"/>
        </w:rPr>
        <w:t xml:space="preserve">  </w:t>
      </w:r>
      <w:r w:rsidR="00FE3447" w:rsidRPr="00FE73F5">
        <w:rPr>
          <w:rFonts w:ascii="Arial Narrow" w:hAnsi="Arial Narrow"/>
        </w:rPr>
        <w:t xml:space="preserve">w sprawie szczegółowego zakresu i formy dokumentacji projektowej, specyfikacji technicznych wykonania i odbioru robót budowlanych oraz programu </w:t>
      </w:r>
      <w:proofErr w:type="spellStart"/>
      <w:r w:rsidR="00FE3447" w:rsidRPr="00FE73F5">
        <w:rPr>
          <w:rFonts w:ascii="Arial Narrow" w:hAnsi="Arial Narrow"/>
        </w:rPr>
        <w:t>funkcjonalno</w:t>
      </w:r>
      <w:proofErr w:type="spellEnd"/>
      <w:r w:rsidR="00FE3447" w:rsidRPr="00FE73F5">
        <w:rPr>
          <w:rFonts w:ascii="Arial Narrow" w:hAnsi="Arial Narrow"/>
        </w:rPr>
        <w:t xml:space="preserve"> – użytkowego.</w:t>
      </w:r>
    </w:p>
    <w:p w14:paraId="48A8FE67" w14:textId="179DA1F2" w:rsidR="00DE0FFE" w:rsidRPr="00316486" w:rsidRDefault="00DE0FFE" w:rsidP="00E61489">
      <w:pPr>
        <w:numPr>
          <w:ilvl w:val="0"/>
          <w:numId w:val="24"/>
        </w:numPr>
        <w:tabs>
          <w:tab w:val="left" w:pos="-1276"/>
          <w:tab w:val="num" w:pos="851"/>
        </w:tabs>
        <w:spacing w:before="60"/>
        <w:ind w:left="567" w:hanging="283"/>
        <w:jc w:val="both"/>
        <w:rPr>
          <w:rFonts w:ascii="Arial Narrow" w:hAnsi="Arial Narrow"/>
          <w:color w:val="000000" w:themeColor="text1"/>
        </w:rPr>
      </w:pPr>
      <w:r w:rsidRPr="00316486">
        <w:rPr>
          <w:rFonts w:ascii="Arial Narrow" w:hAnsi="Arial Narrow"/>
          <w:color w:val="000000" w:themeColor="text1"/>
        </w:rPr>
        <w:t xml:space="preserve">Wykonanie </w:t>
      </w:r>
      <w:r w:rsidR="0061524E" w:rsidRPr="00316486">
        <w:rPr>
          <w:rFonts w:ascii="Arial Narrow" w:hAnsi="Arial Narrow"/>
          <w:color w:val="000000" w:themeColor="text1"/>
        </w:rPr>
        <w:t xml:space="preserve">graficznej </w:t>
      </w:r>
      <w:r w:rsidRPr="00316486">
        <w:rPr>
          <w:rFonts w:ascii="Arial Narrow" w:hAnsi="Arial Narrow"/>
          <w:b/>
          <w:bCs/>
          <w:color w:val="000000" w:themeColor="text1"/>
        </w:rPr>
        <w:t xml:space="preserve">wizualizacji rozwiązań </w:t>
      </w:r>
      <w:r w:rsidR="009D7055" w:rsidRPr="00316486">
        <w:rPr>
          <w:rFonts w:ascii="Arial Narrow" w:hAnsi="Arial Narrow"/>
          <w:b/>
          <w:bCs/>
          <w:color w:val="000000" w:themeColor="text1"/>
        </w:rPr>
        <w:t>technicznych</w:t>
      </w:r>
      <w:r w:rsidR="009D7055" w:rsidRPr="00316486">
        <w:rPr>
          <w:rFonts w:ascii="Arial Narrow" w:hAnsi="Arial Narrow"/>
          <w:color w:val="000000" w:themeColor="text1"/>
        </w:rPr>
        <w:t xml:space="preserve"> </w:t>
      </w:r>
      <w:r w:rsidRPr="00316486">
        <w:rPr>
          <w:rFonts w:ascii="Arial Narrow" w:hAnsi="Arial Narrow"/>
          <w:color w:val="000000" w:themeColor="text1"/>
        </w:rPr>
        <w:t xml:space="preserve">przyjętych w </w:t>
      </w:r>
      <w:r w:rsidRPr="00316486">
        <w:rPr>
          <w:rFonts w:ascii="Arial Narrow" w:hAnsi="Arial Narrow"/>
          <w:bCs/>
        </w:rPr>
        <w:t>dokumentacji projektowej.</w:t>
      </w:r>
    </w:p>
    <w:p w14:paraId="78F34E02" w14:textId="2BC01208" w:rsidR="00743795" w:rsidRPr="00E61489" w:rsidRDefault="00344DD1" w:rsidP="00E61489">
      <w:pPr>
        <w:numPr>
          <w:ilvl w:val="0"/>
          <w:numId w:val="24"/>
        </w:numPr>
        <w:tabs>
          <w:tab w:val="left" w:pos="-1276"/>
          <w:tab w:val="num" w:pos="851"/>
        </w:tabs>
        <w:spacing w:before="60"/>
        <w:ind w:left="567" w:hanging="283"/>
        <w:jc w:val="both"/>
        <w:rPr>
          <w:rFonts w:ascii="Arial Narrow" w:hAnsi="Arial Narrow"/>
          <w:color w:val="000000" w:themeColor="text1"/>
        </w:rPr>
      </w:pPr>
      <w:r w:rsidRPr="008B4C13">
        <w:rPr>
          <w:rFonts w:ascii="Arial Narrow" w:hAnsi="Arial Narrow"/>
          <w:color w:val="000000" w:themeColor="text1"/>
        </w:rPr>
        <w:t xml:space="preserve">Przygotowanie kompletnego </w:t>
      </w:r>
      <w:r w:rsidRPr="008B4C13">
        <w:rPr>
          <w:rFonts w:ascii="Arial Narrow" w:hAnsi="Arial Narrow"/>
          <w:b/>
          <w:color w:val="000000" w:themeColor="text1"/>
        </w:rPr>
        <w:t>wniosku o wydanie decyzji zezwalającej na realizację inwestycji drogowej</w:t>
      </w:r>
      <w:r w:rsidRPr="008B4C13">
        <w:rPr>
          <w:rFonts w:ascii="Arial Narrow" w:hAnsi="Arial Narrow"/>
          <w:color w:val="000000" w:themeColor="text1"/>
        </w:rPr>
        <w:t xml:space="preserve"> </w:t>
      </w:r>
      <w:r w:rsidR="00D92379" w:rsidRPr="008B4C13">
        <w:rPr>
          <w:rFonts w:ascii="Arial Narrow" w:hAnsi="Arial Narrow"/>
          <w:color w:val="000000" w:themeColor="text1"/>
        </w:rPr>
        <w:t>r</w:t>
      </w:r>
      <w:r w:rsidR="00D92379" w:rsidRPr="008B4C13">
        <w:rPr>
          <w:rFonts w:ascii="Arial Narrow" w:hAnsi="Arial Narrow"/>
          <w:b/>
          <w:color w:val="000000" w:themeColor="text1"/>
        </w:rPr>
        <w:t xml:space="preserve">ozbudowy ul. </w:t>
      </w:r>
      <w:r w:rsidR="00A505DC">
        <w:rPr>
          <w:rFonts w:ascii="Arial Narrow" w:hAnsi="Arial Narrow"/>
          <w:b/>
          <w:color w:val="000000" w:themeColor="text1"/>
        </w:rPr>
        <w:t>Wschodniej</w:t>
      </w:r>
      <w:r w:rsidR="00D92379" w:rsidRPr="008B4C13">
        <w:rPr>
          <w:rFonts w:ascii="Arial Narrow" w:hAnsi="Arial Narrow"/>
          <w:b/>
          <w:color w:val="000000" w:themeColor="text1"/>
        </w:rPr>
        <w:t xml:space="preserve"> w Elblągu</w:t>
      </w:r>
      <w:r w:rsidR="00FE73F5">
        <w:rPr>
          <w:rFonts w:ascii="Arial Narrow" w:hAnsi="Arial Narrow"/>
          <w:b/>
          <w:color w:val="000000" w:themeColor="text1"/>
        </w:rPr>
        <w:t xml:space="preserve"> w zakresie połączenia z drogą powiatową nr 2012N,</w:t>
      </w:r>
      <w:r w:rsidR="00D92379" w:rsidRPr="008B4C13">
        <w:rPr>
          <w:rFonts w:ascii="Arial Narrow" w:hAnsi="Arial Narrow"/>
          <w:color w:val="000000" w:themeColor="text1"/>
        </w:rPr>
        <w:t xml:space="preserve"> </w:t>
      </w:r>
      <w:r w:rsidRPr="008B4C13">
        <w:rPr>
          <w:rFonts w:ascii="Arial Narrow" w:hAnsi="Arial Narrow"/>
          <w:color w:val="000000" w:themeColor="text1"/>
        </w:rPr>
        <w:t>objęte</w:t>
      </w:r>
      <w:r w:rsidR="006A4A6B" w:rsidRPr="008B4C13">
        <w:rPr>
          <w:rFonts w:ascii="Arial Narrow" w:hAnsi="Arial Narrow"/>
          <w:color w:val="000000" w:themeColor="text1"/>
        </w:rPr>
        <w:t>go</w:t>
      </w:r>
      <w:r w:rsidRPr="008B4C13">
        <w:rPr>
          <w:rFonts w:ascii="Arial Narrow" w:hAnsi="Arial Narrow"/>
          <w:color w:val="000000" w:themeColor="text1"/>
        </w:rPr>
        <w:t xml:space="preserve"> dokumentacją projektową, </w:t>
      </w:r>
      <w:r w:rsidR="008B4C13" w:rsidRPr="008B4C13">
        <w:rPr>
          <w:rFonts w:ascii="Arial Narrow" w:hAnsi="Arial Narrow"/>
          <w:color w:val="000000" w:themeColor="text1"/>
        </w:rPr>
        <w:t xml:space="preserve">o której mowa w </w:t>
      </w:r>
      <w:r w:rsidR="008B4C13" w:rsidRPr="00316486">
        <w:rPr>
          <w:rFonts w:ascii="Arial Narrow" w:hAnsi="Arial Narrow"/>
          <w:color w:val="000000" w:themeColor="text1"/>
        </w:rPr>
        <w:t>pk</w:t>
      </w:r>
      <w:r w:rsidR="008D6A62" w:rsidRPr="00316486">
        <w:rPr>
          <w:rFonts w:ascii="Arial Narrow" w:hAnsi="Arial Narrow"/>
          <w:color w:val="000000" w:themeColor="text1"/>
        </w:rPr>
        <w:t>t</w:t>
      </w:r>
      <w:r w:rsidR="008B4C13" w:rsidRPr="00316486">
        <w:rPr>
          <w:rFonts w:ascii="Arial Narrow" w:hAnsi="Arial Narrow"/>
          <w:color w:val="000000" w:themeColor="text1"/>
        </w:rPr>
        <w:t xml:space="preserve">. </w:t>
      </w:r>
      <w:r w:rsidR="00220234" w:rsidRPr="00316486">
        <w:rPr>
          <w:rFonts w:ascii="Arial Narrow" w:hAnsi="Arial Narrow"/>
          <w:color w:val="000000" w:themeColor="text1"/>
        </w:rPr>
        <w:t>3</w:t>
      </w:r>
      <w:r w:rsidR="008B4C13" w:rsidRPr="00316486">
        <w:rPr>
          <w:rFonts w:ascii="Arial Narrow" w:hAnsi="Arial Narrow"/>
          <w:color w:val="000000" w:themeColor="text1"/>
        </w:rPr>
        <w:t>)</w:t>
      </w:r>
      <w:r w:rsidRPr="008B4C13">
        <w:rPr>
          <w:rFonts w:ascii="Arial Narrow" w:hAnsi="Arial Narrow"/>
          <w:color w:val="000000" w:themeColor="text1"/>
        </w:rPr>
        <w:t xml:space="preserve"> zg</w:t>
      </w:r>
      <w:r w:rsidR="00685859" w:rsidRPr="008B4C13">
        <w:rPr>
          <w:rFonts w:ascii="Arial Narrow" w:hAnsi="Arial Narrow"/>
          <w:color w:val="000000" w:themeColor="text1"/>
        </w:rPr>
        <w:t>odnie z ustawą</w:t>
      </w:r>
      <w:r w:rsidRPr="008B4C13">
        <w:rPr>
          <w:rFonts w:ascii="Arial Narrow" w:hAnsi="Arial Narrow"/>
          <w:color w:val="000000" w:themeColor="text1"/>
        </w:rPr>
        <w:t xml:space="preserve"> z dnia 10 kwietnia 2003 r.</w:t>
      </w:r>
      <w:r w:rsidR="008B4C13" w:rsidRPr="008B4C13">
        <w:rPr>
          <w:rFonts w:ascii="Arial Narrow" w:hAnsi="Arial Narrow"/>
          <w:color w:val="000000" w:themeColor="text1"/>
        </w:rPr>
        <w:t xml:space="preserve"> </w:t>
      </w:r>
      <w:r w:rsidRPr="008B4C13">
        <w:rPr>
          <w:rFonts w:ascii="Arial Narrow" w:hAnsi="Arial Narrow"/>
          <w:color w:val="000000" w:themeColor="text1"/>
        </w:rPr>
        <w:t>o szczególnych zasadach przygotowania i realizacji inwestycji w zakresie dróg publicznych</w:t>
      </w:r>
      <w:r w:rsidR="008B4C13" w:rsidRPr="008B4C13">
        <w:rPr>
          <w:rFonts w:ascii="Arial Narrow" w:hAnsi="Arial Narrow"/>
          <w:color w:val="000000" w:themeColor="text1"/>
        </w:rPr>
        <w:t xml:space="preserve"> wraz z </w:t>
      </w:r>
      <w:r w:rsidR="008B4C13" w:rsidRPr="008B4C13">
        <w:rPr>
          <w:rFonts w:ascii="Arial Narrow" w:hAnsi="Arial Narrow"/>
          <w:b/>
          <w:bCs/>
          <w:color w:val="000000" w:themeColor="text1"/>
        </w:rPr>
        <w:t>u</w:t>
      </w:r>
      <w:r w:rsidRPr="008B4C13">
        <w:rPr>
          <w:rFonts w:ascii="Arial Narrow" w:hAnsi="Arial Narrow"/>
          <w:b/>
          <w:bCs/>
          <w:color w:val="000000" w:themeColor="text1"/>
        </w:rPr>
        <w:t>zyskanie</w:t>
      </w:r>
      <w:r w:rsidR="008B4C13" w:rsidRPr="008B4C13">
        <w:rPr>
          <w:rFonts w:ascii="Arial Narrow" w:hAnsi="Arial Narrow"/>
          <w:b/>
          <w:bCs/>
          <w:color w:val="000000" w:themeColor="text1"/>
        </w:rPr>
        <w:t>m</w:t>
      </w:r>
      <w:r w:rsidRPr="008B4C13">
        <w:rPr>
          <w:rFonts w:ascii="Arial Narrow" w:hAnsi="Arial Narrow"/>
          <w:b/>
          <w:bCs/>
          <w:color w:val="000000" w:themeColor="text1"/>
        </w:rPr>
        <w:t xml:space="preserve"> w imieniu Zamawiającego </w:t>
      </w:r>
      <w:r w:rsidR="008B4C13" w:rsidRPr="008B4C13">
        <w:rPr>
          <w:rFonts w:ascii="Arial Narrow" w:hAnsi="Arial Narrow"/>
          <w:b/>
          <w:bCs/>
          <w:color w:val="000000" w:themeColor="text1"/>
        </w:rPr>
        <w:t xml:space="preserve">tej </w:t>
      </w:r>
      <w:r w:rsidRPr="008B4C13">
        <w:rPr>
          <w:rFonts w:ascii="Arial Narrow" w:hAnsi="Arial Narrow"/>
          <w:b/>
          <w:bCs/>
          <w:color w:val="000000" w:themeColor="text1"/>
        </w:rPr>
        <w:t>decyzji</w:t>
      </w:r>
      <w:r w:rsidRPr="008B4C13">
        <w:rPr>
          <w:rFonts w:ascii="Arial Narrow" w:hAnsi="Arial Narrow"/>
          <w:b/>
          <w:color w:val="000000" w:themeColor="text1"/>
        </w:rPr>
        <w:t xml:space="preserve"> </w:t>
      </w:r>
    </w:p>
    <w:p w14:paraId="32C5CC61" w14:textId="4010C8C6" w:rsidR="00743795" w:rsidRPr="00690EB3" w:rsidRDefault="00344DD1" w:rsidP="00690EB3">
      <w:pPr>
        <w:numPr>
          <w:ilvl w:val="0"/>
          <w:numId w:val="24"/>
        </w:numPr>
        <w:tabs>
          <w:tab w:val="left" w:pos="-1276"/>
          <w:tab w:val="num" w:pos="851"/>
        </w:tabs>
        <w:spacing w:before="60"/>
        <w:ind w:left="567" w:hanging="283"/>
        <w:jc w:val="both"/>
        <w:rPr>
          <w:rFonts w:ascii="Arial Narrow" w:hAnsi="Arial Narrow"/>
          <w:color w:val="000000" w:themeColor="text1"/>
        </w:rPr>
      </w:pPr>
      <w:r w:rsidRPr="008D6A62">
        <w:rPr>
          <w:rFonts w:ascii="Arial Narrow" w:hAnsi="Arial Narrow"/>
          <w:bCs/>
          <w:color w:val="000000" w:themeColor="text1"/>
        </w:rPr>
        <w:t>Współpracę przy opracowywaniu</w:t>
      </w:r>
      <w:r w:rsidRPr="00F72D59">
        <w:rPr>
          <w:rFonts w:ascii="Arial Narrow" w:hAnsi="Arial Narrow"/>
          <w:b/>
          <w:color w:val="000000" w:themeColor="text1"/>
        </w:rPr>
        <w:t xml:space="preserve"> wniosku aplikacyjnego</w:t>
      </w:r>
      <w:r w:rsidRPr="00F72D59">
        <w:rPr>
          <w:rFonts w:ascii="Arial Narrow" w:hAnsi="Arial Narrow"/>
          <w:color w:val="000000" w:themeColor="text1"/>
        </w:rPr>
        <w:t xml:space="preserve"> o uzyskanie dofinansowania zewnętrznego dla </w:t>
      </w:r>
      <w:r w:rsidRPr="00316486">
        <w:rPr>
          <w:rFonts w:ascii="Arial Narrow" w:hAnsi="Arial Narrow"/>
          <w:color w:val="000000" w:themeColor="text1"/>
        </w:rPr>
        <w:t xml:space="preserve">realizacji inwestycji objętej przedmiotową dokumentacją projektową, w tym w szczególności w opracowywaniu </w:t>
      </w:r>
      <w:r w:rsidR="00D901B8" w:rsidRPr="00316486">
        <w:rPr>
          <w:rFonts w:ascii="Arial Narrow" w:hAnsi="Arial Narrow"/>
          <w:color w:val="000000" w:themeColor="text1"/>
        </w:rPr>
        <w:t xml:space="preserve">i przedłożeniu </w:t>
      </w:r>
      <w:r w:rsidRPr="00316486">
        <w:rPr>
          <w:rFonts w:ascii="Arial Narrow" w:hAnsi="Arial Narrow"/>
          <w:color w:val="000000" w:themeColor="text1"/>
        </w:rPr>
        <w:t xml:space="preserve">materiałów dotyczących </w:t>
      </w:r>
      <w:r w:rsidR="00D901B8" w:rsidRPr="00316486">
        <w:rPr>
          <w:rFonts w:ascii="Arial Narrow" w:hAnsi="Arial Narrow"/>
          <w:color w:val="000000" w:themeColor="text1"/>
        </w:rPr>
        <w:t>parametrów</w:t>
      </w:r>
      <w:r w:rsidRPr="00316486">
        <w:rPr>
          <w:rFonts w:ascii="Arial Narrow" w:hAnsi="Arial Narrow"/>
          <w:color w:val="000000" w:themeColor="text1"/>
        </w:rPr>
        <w:t xml:space="preserve"> technicznych, </w:t>
      </w:r>
      <w:r w:rsidR="00D901B8" w:rsidRPr="00316486">
        <w:rPr>
          <w:rFonts w:ascii="Arial Narrow" w:hAnsi="Arial Narrow"/>
          <w:color w:val="000000" w:themeColor="text1"/>
        </w:rPr>
        <w:t xml:space="preserve">opisów </w:t>
      </w:r>
      <w:r w:rsidRPr="00316486">
        <w:rPr>
          <w:rFonts w:ascii="Arial Narrow" w:hAnsi="Arial Narrow"/>
          <w:color w:val="000000" w:themeColor="text1"/>
        </w:rPr>
        <w:t>zakresów robót,</w:t>
      </w:r>
      <w:r w:rsidRPr="00F72D59">
        <w:rPr>
          <w:rFonts w:ascii="Arial Narrow" w:hAnsi="Arial Narrow"/>
          <w:color w:val="000000" w:themeColor="text1"/>
        </w:rPr>
        <w:t xml:space="preserve"> wyciągów z dokumentacji projektowej itp.</w:t>
      </w:r>
    </w:p>
    <w:p w14:paraId="2138613A" w14:textId="77777777" w:rsidR="00344DD1" w:rsidRPr="00F72D59" w:rsidRDefault="00344DD1" w:rsidP="0056687B">
      <w:pPr>
        <w:numPr>
          <w:ilvl w:val="0"/>
          <w:numId w:val="24"/>
        </w:numPr>
        <w:tabs>
          <w:tab w:val="left" w:pos="-1276"/>
          <w:tab w:val="num" w:pos="851"/>
        </w:tabs>
        <w:spacing w:before="60"/>
        <w:ind w:left="567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>Pełnienie nadzoru autorskiego</w:t>
      </w:r>
      <w:r w:rsidRPr="00F72D59">
        <w:rPr>
          <w:rFonts w:ascii="Arial Narrow" w:hAnsi="Arial Narrow"/>
          <w:color w:val="000000" w:themeColor="text1"/>
        </w:rPr>
        <w:t xml:space="preserve"> w trakcie robót realizowanych w oparciu o dokumentacją projektową, której opracowanie stanowi przedmiot niniejszej umowy i współpracy z inspektorami nadzoru inwestorskiego i Inżynierem Budowy oraz wykonawcą robót i Zamawiającym w zakresie:</w:t>
      </w:r>
    </w:p>
    <w:p w14:paraId="1E7CE243" w14:textId="77777777" w:rsidR="006A4A6B" w:rsidRPr="00F72D59" w:rsidRDefault="006A4A6B" w:rsidP="006A4A6B">
      <w:pPr>
        <w:tabs>
          <w:tab w:val="left" w:pos="-1276"/>
        </w:tabs>
        <w:spacing w:before="60"/>
        <w:ind w:left="851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0AF6A0F3" w14:textId="144A7710" w:rsidR="00344DD1" w:rsidRPr="00F72D59" w:rsidRDefault="00344DD1" w:rsidP="0056687B">
      <w:pPr>
        <w:pStyle w:val="Akapitzlist2"/>
        <w:numPr>
          <w:ilvl w:val="1"/>
          <w:numId w:val="14"/>
        </w:numPr>
        <w:tabs>
          <w:tab w:val="clear" w:pos="1365"/>
          <w:tab w:val="num" w:pos="1134"/>
        </w:tabs>
        <w:spacing w:after="200"/>
        <w:ind w:left="1134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Pełnienia nadzoru autorskiego w trakcie robót budowlanych w zakresie wynikającym</w:t>
      </w:r>
      <w:r w:rsidR="0052145C" w:rsidRPr="00F72D59">
        <w:rPr>
          <w:rFonts w:ascii="Arial Narrow" w:hAnsi="Arial Narrow"/>
          <w:color w:val="000000" w:themeColor="text1"/>
        </w:rPr>
        <w:t xml:space="preserve"> </w:t>
      </w:r>
      <w:r w:rsidRPr="00F72D59">
        <w:rPr>
          <w:rFonts w:ascii="Arial Narrow" w:hAnsi="Arial Narrow"/>
          <w:color w:val="000000" w:themeColor="text1"/>
        </w:rPr>
        <w:t>z przepisów ustawy Prawo budowlane.</w:t>
      </w:r>
    </w:p>
    <w:p w14:paraId="32894A91" w14:textId="77777777" w:rsidR="00344DD1" w:rsidRPr="00F72D59" w:rsidRDefault="00344DD1" w:rsidP="0056687B">
      <w:pPr>
        <w:pStyle w:val="Akapitzlist2"/>
        <w:numPr>
          <w:ilvl w:val="1"/>
          <w:numId w:val="14"/>
        </w:numPr>
        <w:tabs>
          <w:tab w:val="clear" w:pos="1365"/>
          <w:tab w:val="num" w:pos="1134"/>
        </w:tabs>
        <w:spacing w:after="200"/>
        <w:ind w:left="1134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Wykonawca zobowiązany jest do udzielania odpowiedzi, wyjaśnień, informacji dotyczących rozwiązań w dokumentacji projektowej kierowanych przez Inżyniera Budowy oraz pozostałych uczestników procesu budowlanego. </w:t>
      </w:r>
    </w:p>
    <w:p w14:paraId="57FE70AB" w14:textId="7AC8DB97" w:rsidR="00344DD1" w:rsidRPr="00F72D59" w:rsidRDefault="00344DD1" w:rsidP="0056687B">
      <w:pPr>
        <w:pStyle w:val="Akapitzlist2"/>
        <w:numPr>
          <w:ilvl w:val="1"/>
          <w:numId w:val="14"/>
        </w:numPr>
        <w:tabs>
          <w:tab w:val="clear" w:pos="1365"/>
          <w:tab w:val="num" w:pos="1134"/>
        </w:tabs>
        <w:spacing w:after="200"/>
        <w:ind w:left="1134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 przypadku wystąpienia robót dodatkowych oraz koniecznych powstałych w wyniku błędu </w:t>
      </w:r>
      <w:r w:rsidR="008C629D" w:rsidRPr="00F72D59">
        <w:rPr>
          <w:rFonts w:ascii="Arial Narrow" w:hAnsi="Arial Narrow"/>
          <w:color w:val="000000" w:themeColor="text1"/>
        </w:rPr>
        <w:t>projektowego Wykonawca</w:t>
      </w:r>
      <w:r w:rsidRPr="00F72D59">
        <w:rPr>
          <w:rFonts w:ascii="Arial Narrow" w:hAnsi="Arial Narrow"/>
          <w:color w:val="000000" w:themeColor="text1"/>
        </w:rPr>
        <w:t xml:space="preserve">, na wniosek inżyniera budowy zobowiązany będzie bez dodatkowego wynagrodzenia do opracowania projektów zamiennych i dodatkowych jeżeli nastąpi taka potrzeba.  </w:t>
      </w:r>
    </w:p>
    <w:p w14:paraId="1DA6938D" w14:textId="2D0D4DE4" w:rsidR="00743795" w:rsidRPr="00690EB3" w:rsidRDefault="00344DD1" w:rsidP="00690EB3">
      <w:pPr>
        <w:pStyle w:val="Akapitzlist2"/>
        <w:numPr>
          <w:ilvl w:val="1"/>
          <w:numId w:val="14"/>
        </w:numPr>
        <w:tabs>
          <w:tab w:val="clear" w:pos="1365"/>
          <w:tab w:val="num" w:pos="1134"/>
        </w:tabs>
        <w:ind w:left="1134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Wykonawca każdorazowo udzielał będzie odpowiedzi i wyjaśnień zgłaszanych przez wykonawcę robót i inżyniera budowy dotyczących rozwiązań projektowych.</w:t>
      </w:r>
    </w:p>
    <w:p w14:paraId="38483C5D" w14:textId="0A1E06B1" w:rsidR="00344DD1" w:rsidRPr="00F72D59" w:rsidRDefault="00344DD1" w:rsidP="00690EB3">
      <w:pPr>
        <w:numPr>
          <w:ilvl w:val="0"/>
          <w:numId w:val="23"/>
        </w:numPr>
        <w:tabs>
          <w:tab w:val="clear" w:pos="720"/>
          <w:tab w:val="left" w:pos="-1276"/>
          <w:tab w:val="num" w:pos="426"/>
        </w:tabs>
        <w:ind w:hanging="72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Zakres dokumentacji projektowej, o której mowa w § 1 ust. </w:t>
      </w:r>
      <w:r w:rsidR="00D2116B" w:rsidRPr="00F72D59">
        <w:rPr>
          <w:rFonts w:ascii="Arial Narrow" w:hAnsi="Arial Narrow"/>
          <w:color w:val="000000" w:themeColor="text1"/>
        </w:rPr>
        <w:t>2</w:t>
      </w:r>
      <w:r w:rsidRPr="00F72D59">
        <w:rPr>
          <w:rFonts w:ascii="Arial Narrow" w:hAnsi="Arial Narrow"/>
          <w:color w:val="000000" w:themeColor="text1"/>
        </w:rPr>
        <w:t xml:space="preserve"> pkt. </w:t>
      </w:r>
      <w:r w:rsidR="00220234" w:rsidRPr="00316486">
        <w:rPr>
          <w:rFonts w:ascii="Arial Narrow" w:hAnsi="Arial Narrow"/>
          <w:color w:val="000000" w:themeColor="text1"/>
        </w:rPr>
        <w:t>3</w:t>
      </w:r>
      <w:r w:rsidRPr="00F72D59">
        <w:rPr>
          <w:rFonts w:ascii="Arial Narrow" w:hAnsi="Arial Narrow"/>
          <w:color w:val="000000" w:themeColor="text1"/>
        </w:rPr>
        <w:t xml:space="preserve"> obejmuje sporządzenie:</w:t>
      </w:r>
    </w:p>
    <w:p w14:paraId="46408DAF" w14:textId="31FD5E2A" w:rsidR="00344DD1" w:rsidRPr="00F72D59" w:rsidRDefault="00344DD1" w:rsidP="00690EB3">
      <w:pPr>
        <w:numPr>
          <w:ilvl w:val="0"/>
          <w:numId w:val="25"/>
        </w:numPr>
        <w:tabs>
          <w:tab w:val="left" w:pos="-1276"/>
        </w:tabs>
        <w:ind w:left="709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>Projektu</w:t>
      </w:r>
      <w:r w:rsidRPr="00F72D59">
        <w:rPr>
          <w:rFonts w:ascii="Arial Narrow" w:hAnsi="Arial Narrow"/>
          <w:color w:val="000000" w:themeColor="text1"/>
        </w:rPr>
        <w:t xml:space="preserve"> </w:t>
      </w:r>
      <w:r w:rsidRPr="00F72D59">
        <w:rPr>
          <w:rFonts w:ascii="Arial Narrow" w:hAnsi="Arial Narrow"/>
          <w:b/>
          <w:color w:val="000000" w:themeColor="text1"/>
        </w:rPr>
        <w:t>budowlanego</w:t>
      </w:r>
      <w:r w:rsidRPr="00F72D59">
        <w:rPr>
          <w:rFonts w:ascii="Arial Narrow" w:hAnsi="Arial Narrow"/>
          <w:color w:val="000000" w:themeColor="text1"/>
        </w:rPr>
        <w:t xml:space="preserve"> z podziałem na poszczególne branże. Wykonawca zobowiązany jest do:</w:t>
      </w:r>
    </w:p>
    <w:p w14:paraId="35883A82" w14:textId="77777777" w:rsidR="00344DD1" w:rsidRPr="00F72D59" w:rsidRDefault="00344DD1" w:rsidP="00690EB3">
      <w:pPr>
        <w:numPr>
          <w:ilvl w:val="1"/>
          <w:numId w:val="25"/>
        </w:numPr>
        <w:tabs>
          <w:tab w:val="left" w:pos="-1276"/>
        </w:tabs>
        <w:ind w:left="1134" w:hanging="425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Pozyskania aktualnych map do celów projektowych, w zakresie niezbędnym do opracowania dokumentacji projektowej.</w:t>
      </w:r>
    </w:p>
    <w:p w14:paraId="1F9BF23C" w14:textId="72E75243" w:rsidR="00344DD1" w:rsidRPr="00F72D59" w:rsidRDefault="00344DD1" w:rsidP="00690EB3">
      <w:pPr>
        <w:numPr>
          <w:ilvl w:val="1"/>
          <w:numId w:val="25"/>
        </w:numPr>
        <w:ind w:left="1134" w:hanging="425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Uzyskania warunków technicznych od firm branżowych na przebudowę sieci podziemnych i pozostałej  infrastruktury technicznej będącej w kolizji z projektowanymi elementami drogowymi oraz projektowanymi elementami infrastruktury technicznej, a także uwzględnienia w dokumentacji projektowej rozwiązań umożliwiających eksploatację sieci i innych elementów przebudowanej infrastruktury technicznej wynikających z warunków wydanych przez ich właścicieli </w:t>
      </w:r>
      <w:r w:rsidR="00F4005F">
        <w:rPr>
          <w:rFonts w:ascii="Arial Narrow" w:hAnsi="Arial Narrow"/>
          <w:color w:val="000000" w:themeColor="text1"/>
        </w:rPr>
        <w:t xml:space="preserve">oraz uzyskanie stosownych uzgodnień rozwiązań projektowych. </w:t>
      </w:r>
    </w:p>
    <w:p w14:paraId="3CA8A936" w14:textId="39792831" w:rsidR="00344DD1" w:rsidRDefault="00344DD1" w:rsidP="00690EB3">
      <w:pPr>
        <w:numPr>
          <w:ilvl w:val="1"/>
          <w:numId w:val="25"/>
        </w:numPr>
        <w:ind w:left="1134" w:hanging="425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Uzyskanie warunków technicznych na budowę i przebudowę kanalizacji deszczowej, odwodnienia powierzchniowego dla </w:t>
      </w:r>
      <w:r w:rsidR="00F4005F">
        <w:rPr>
          <w:rFonts w:ascii="Arial Narrow" w:hAnsi="Arial Narrow" w:cs="Arial Narrow"/>
          <w:color w:val="000000" w:themeColor="text1"/>
        </w:rPr>
        <w:t>potrzeb</w:t>
      </w:r>
      <w:r w:rsidRPr="00F72D59">
        <w:rPr>
          <w:rFonts w:ascii="Arial Narrow" w:hAnsi="Arial Narrow" w:cs="Arial Narrow"/>
          <w:color w:val="000000" w:themeColor="text1"/>
        </w:rPr>
        <w:t xml:space="preserve"> </w:t>
      </w:r>
      <w:r w:rsidR="00F4005F">
        <w:rPr>
          <w:rFonts w:ascii="Arial Narrow" w:hAnsi="Arial Narrow" w:cs="Arial Narrow"/>
          <w:color w:val="000000" w:themeColor="text1"/>
        </w:rPr>
        <w:t xml:space="preserve">projektowanej </w:t>
      </w:r>
      <w:r w:rsidRPr="00F72D59">
        <w:rPr>
          <w:rFonts w:ascii="Arial Narrow" w:hAnsi="Arial Narrow" w:cs="Arial Narrow"/>
          <w:color w:val="000000" w:themeColor="text1"/>
        </w:rPr>
        <w:t xml:space="preserve">drogi oraz </w:t>
      </w:r>
      <w:r w:rsidR="003C35DA" w:rsidRPr="00F72D59">
        <w:rPr>
          <w:rFonts w:ascii="Arial Narrow" w:hAnsi="Arial Narrow" w:cs="Arial Narrow"/>
          <w:color w:val="000000" w:themeColor="text1"/>
        </w:rPr>
        <w:t>o</w:t>
      </w:r>
      <w:r w:rsidRPr="00F72D59">
        <w:rPr>
          <w:rFonts w:ascii="Arial Narrow" w:hAnsi="Arial Narrow" w:cs="Arial Narrow"/>
          <w:color w:val="000000" w:themeColor="text1"/>
        </w:rPr>
        <w:t xml:space="preserve">pracowanie na ich podstawie dokumentacji </w:t>
      </w:r>
      <w:r w:rsidRPr="00F72D59">
        <w:rPr>
          <w:rFonts w:ascii="Arial Narrow" w:hAnsi="Arial Narrow" w:cs="Arial Narrow"/>
          <w:color w:val="000000" w:themeColor="text1"/>
        </w:rPr>
        <w:lastRenderedPageBreak/>
        <w:t>projektowej</w:t>
      </w:r>
      <w:r w:rsidRPr="00F72D59">
        <w:rPr>
          <w:rFonts w:ascii="Arial Narrow" w:hAnsi="Arial Narrow"/>
          <w:color w:val="000000" w:themeColor="text1"/>
        </w:rPr>
        <w:t>, w tym sporządzenia operatów wodnoprawnych i uzyskania decyzji pozwoleń wodnoprawnych</w:t>
      </w:r>
      <w:r w:rsidR="006E1F81">
        <w:rPr>
          <w:rFonts w:ascii="Arial Narrow" w:hAnsi="Arial Narrow"/>
          <w:color w:val="000000" w:themeColor="text1"/>
        </w:rPr>
        <w:t xml:space="preserve"> oraz wykonania zgłoszeń wodnoprawnych zgodnie z obowiązującymi w tym zakresie przepisami</w:t>
      </w:r>
    </w:p>
    <w:p w14:paraId="2D70460C" w14:textId="4A930A6E" w:rsidR="00344DD1" w:rsidRPr="00F72D59" w:rsidRDefault="00344DD1" w:rsidP="00690EB3">
      <w:pPr>
        <w:numPr>
          <w:ilvl w:val="1"/>
          <w:numId w:val="25"/>
        </w:numPr>
        <w:ind w:left="1134" w:hanging="425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Uzyskania warunków i wytycznych z Departamentu Innowacji i Informatyki Urzędu Miejskiego w Elblągu w zakresie budowy kanału technologicznego oraz </w:t>
      </w:r>
      <w:r w:rsidRPr="00F72D59">
        <w:rPr>
          <w:rFonts w:ascii="Arial Narrow" w:hAnsi="Arial Narrow" w:cs="Arial Narrow"/>
          <w:color w:val="000000" w:themeColor="text1"/>
        </w:rPr>
        <w:t>opracowanie na ich podstawie dokumentacji projektowej</w:t>
      </w:r>
      <w:r w:rsidR="003C35DA" w:rsidRPr="00F72D59">
        <w:rPr>
          <w:rFonts w:ascii="Arial Narrow" w:hAnsi="Arial Narrow" w:cs="Arial Narrow"/>
          <w:color w:val="000000" w:themeColor="text1"/>
        </w:rPr>
        <w:t xml:space="preserve"> i uzyskanie jej uzgodnienia</w:t>
      </w:r>
      <w:r w:rsidR="00170281" w:rsidRPr="00F72D59">
        <w:rPr>
          <w:rFonts w:ascii="Arial Narrow" w:hAnsi="Arial Narrow" w:cs="Arial Narrow"/>
          <w:color w:val="000000" w:themeColor="text1"/>
        </w:rPr>
        <w:t>.</w:t>
      </w:r>
    </w:p>
    <w:p w14:paraId="473C147F" w14:textId="72C9FA80" w:rsidR="00344DD1" w:rsidRPr="00F72D59" w:rsidRDefault="00344DD1" w:rsidP="00690EB3">
      <w:pPr>
        <w:numPr>
          <w:ilvl w:val="1"/>
          <w:numId w:val="25"/>
        </w:numPr>
        <w:ind w:left="993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Uzyskania wytycznych z Departamentu Zarząd Dróg UM w Elblągu na budowę i przebudowę oświetlenia ulicznego</w:t>
      </w:r>
      <w:r w:rsidRPr="00F72D59">
        <w:rPr>
          <w:rFonts w:ascii="Arial Narrow" w:hAnsi="Arial Narrow" w:cs="Arial Narrow"/>
          <w:color w:val="000000" w:themeColor="text1"/>
        </w:rPr>
        <w:t xml:space="preserve"> oraz opracowanie na ich podstawie dokumentacji projektowej</w:t>
      </w:r>
      <w:r w:rsidR="00170281" w:rsidRPr="00F72D59">
        <w:rPr>
          <w:rFonts w:ascii="Arial Narrow" w:hAnsi="Arial Narrow" w:cs="Arial Narrow"/>
          <w:color w:val="000000" w:themeColor="text1"/>
        </w:rPr>
        <w:t xml:space="preserve"> i uzyskanie jej uzgodnienia.</w:t>
      </w:r>
    </w:p>
    <w:p w14:paraId="48BDD22E" w14:textId="77777777" w:rsidR="00945757" w:rsidRDefault="00344DD1" w:rsidP="00690EB3">
      <w:pPr>
        <w:numPr>
          <w:ilvl w:val="1"/>
          <w:numId w:val="25"/>
        </w:numPr>
        <w:ind w:left="993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Uzyskanie wytycznych właściwego </w:t>
      </w:r>
      <w:r w:rsidRPr="00F72D59">
        <w:rPr>
          <w:rFonts w:ascii="Arial Narrow" w:hAnsi="Arial Narrow"/>
          <w:color w:val="000000" w:themeColor="text1"/>
          <w:shd w:val="clear" w:color="auto" w:fill="FFFFFF"/>
        </w:rPr>
        <w:t>Regionalnego Zarządu Gospodarki Wodnej Wody Polskie</w:t>
      </w:r>
      <w:r w:rsidRPr="00F72D59">
        <w:rPr>
          <w:rFonts w:ascii="Arial Narrow" w:hAnsi="Arial Narrow"/>
          <w:color w:val="000000" w:themeColor="text1"/>
        </w:rPr>
        <w:t xml:space="preserve"> w zakresie przebudowy i budowy obiektów inżynierskich w ciągu projektowanej drogi</w:t>
      </w:r>
      <w:r w:rsidRPr="00F72D59">
        <w:rPr>
          <w:rFonts w:ascii="Arial Narrow" w:hAnsi="Arial Narrow" w:cs="Arial Narrow"/>
          <w:color w:val="000000" w:themeColor="text1"/>
        </w:rPr>
        <w:t xml:space="preserve"> oraz opracowanie na ich podstawie dokumentacji projektowej</w:t>
      </w:r>
      <w:r w:rsidRPr="00F72D59">
        <w:rPr>
          <w:rFonts w:ascii="Arial Narrow" w:hAnsi="Arial Narrow"/>
          <w:color w:val="000000" w:themeColor="text1"/>
        </w:rPr>
        <w:t>, w tym sporządzenia operatów wodnoprawnych i uzyskania decyzji pozwoleń wodnoprawnych</w:t>
      </w:r>
      <w:r w:rsidR="00945757">
        <w:rPr>
          <w:rFonts w:ascii="Arial Narrow" w:hAnsi="Arial Narrow"/>
          <w:color w:val="000000" w:themeColor="text1"/>
        </w:rPr>
        <w:t xml:space="preserve"> oraz wykonania zgłoszeń wodnoprawnych zgodnie z obowiązującymi w tym zakresie przepisami</w:t>
      </w:r>
    </w:p>
    <w:p w14:paraId="6910B77A" w14:textId="0AC30A97" w:rsidR="00344DD1" w:rsidRPr="004E7975" w:rsidRDefault="00344DD1" w:rsidP="00690EB3">
      <w:pPr>
        <w:numPr>
          <w:ilvl w:val="1"/>
          <w:numId w:val="25"/>
        </w:numPr>
        <w:ind w:left="1134" w:hanging="425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Wykonania inwentaryzacji przyrodniczej posiadającej co najmniej część opisowo-tabelaryczną i graficzną w formie mapy w skali 1:500 określającej usytuowanie drzew lub krzewów w sposób czytelny i jednoznaczny </w:t>
      </w:r>
      <w:r w:rsidR="00945757">
        <w:rPr>
          <w:rFonts w:ascii="Arial Narrow" w:hAnsi="Arial Narrow" w:cs="Arial Narrow"/>
          <w:color w:val="000000" w:themeColor="text1"/>
        </w:rPr>
        <w:t xml:space="preserve">wraz ze sporządzeniem projektu </w:t>
      </w:r>
      <w:r w:rsidRPr="00F72D59">
        <w:rPr>
          <w:rFonts w:ascii="Arial Narrow" w:hAnsi="Arial Narrow" w:cs="Arial Narrow"/>
          <w:color w:val="000000" w:themeColor="text1"/>
        </w:rPr>
        <w:t>wycin</w:t>
      </w:r>
      <w:r w:rsidR="00945757">
        <w:rPr>
          <w:rFonts w:ascii="Arial Narrow" w:hAnsi="Arial Narrow" w:cs="Arial Narrow"/>
          <w:color w:val="000000" w:themeColor="text1"/>
        </w:rPr>
        <w:t>e</w:t>
      </w:r>
      <w:r w:rsidRPr="00F72D59">
        <w:rPr>
          <w:rFonts w:ascii="Arial Narrow" w:hAnsi="Arial Narrow" w:cs="Arial Narrow"/>
          <w:color w:val="000000" w:themeColor="text1"/>
        </w:rPr>
        <w:t>k drzew i krzewów oraz nasadze</w:t>
      </w:r>
      <w:r w:rsidR="00945757">
        <w:rPr>
          <w:rFonts w:ascii="Arial Narrow" w:hAnsi="Arial Narrow" w:cs="Arial Narrow"/>
          <w:color w:val="000000" w:themeColor="text1"/>
        </w:rPr>
        <w:t>ń</w:t>
      </w:r>
      <w:r w:rsidRPr="00F72D59">
        <w:rPr>
          <w:rFonts w:ascii="Arial Narrow" w:hAnsi="Arial Narrow" w:cs="Arial Narrow"/>
          <w:color w:val="000000" w:themeColor="text1"/>
        </w:rPr>
        <w:t xml:space="preserve"> z</w:t>
      </w:r>
      <w:r w:rsidR="00945757">
        <w:rPr>
          <w:rFonts w:ascii="Arial Narrow" w:hAnsi="Arial Narrow" w:cs="Arial Narrow"/>
          <w:color w:val="000000" w:themeColor="text1"/>
        </w:rPr>
        <w:t>astępczych</w:t>
      </w:r>
      <w:r w:rsidRPr="00F72D59">
        <w:rPr>
          <w:rFonts w:ascii="Arial Narrow" w:hAnsi="Arial Narrow" w:cs="Arial Narrow"/>
          <w:color w:val="000000" w:themeColor="text1"/>
        </w:rPr>
        <w:t xml:space="preserve"> </w:t>
      </w:r>
      <w:r w:rsidR="00945757">
        <w:rPr>
          <w:rFonts w:ascii="Arial Narrow" w:hAnsi="Arial Narrow" w:cs="Arial Narrow"/>
          <w:color w:val="000000" w:themeColor="text1"/>
        </w:rPr>
        <w:t xml:space="preserve">oraz wykonaniem zieleni izolacyjnej </w:t>
      </w:r>
      <w:r w:rsidRPr="00F72D59">
        <w:rPr>
          <w:rFonts w:ascii="Arial Narrow" w:hAnsi="Arial Narrow" w:cs="Arial Narrow"/>
          <w:color w:val="000000" w:themeColor="text1"/>
        </w:rPr>
        <w:t>(wraz z przygotowaniem wymaganych wniosków do właściwego organu w tym zakresie)</w:t>
      </w:r>
      <w:r w:rsidR="0020295F" w:rsidRPr="0020295F">
        <w:rPr>
          <w:rFonts w:ascii="Arial" w:hAnsi="Arial" w:cs="Arial"/>
          <w:b/>
          <w:bCs/>
          <w:color w:val="767676"/>
          <w:sz w:val="21"/>
          <w:szCs w:val="21"/>
          <w:shd w:val="clear" w:color="auto" w:fill="FFFFFF"/>
        </w:rPr>
        <w:t xml:space="preserve"> </w:t>
      </w:r>
      <w:r w:rsidR="0020295F">
        <w:rPr>
          <w:rFonts w:ascii="Arial Narrow" w:hAnsi="Arial Narrow" w:cs="Arial Narrow"/>
          <w:color w:val="000000" w:themeColor="text1"/>
        </w:rPr>
        <w:t>oraz</w:t>
      </w:r>
      <w:r w:rsidR="00A84146">
        <w:rPr>
          <w:rFonts w:ascii="Arial Narrow" w:hAnsi="Arial Narrow" w:cs="Arial Narrow"/>
          <w:color w:val="000000" w:themeColor="text1"/>
        </w:rPr>
        <w:t xml:space="preserve"> wstępne rozpoznanie</w:t>
      </w:r>
      <w:r w:rsidR="0020295F" w:rsidRPr="0020295F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="0020295F" w:rsidRPr="0020295F">
        <w:rPr>
          <w:rFonts w:ascii="Arial Narrow" w:hAnsi="Arial Narrow" w:cs="Arial Narrow"/>
          <w:color w:val="000000" w:themeColor="text1"/>
        </w:rPr>
        <w:t xml:space="preserve">gatunków grzybów, roślin i zwierząt, a także siedlisk przyrodniczych objętych ochroną </w:t>
      </w:r>
      <w:r w:rsidR="0020295F" w:rsidRPr="004E7975">
        <w:rPr>
          <w:rFonts w:ascii="Arial Narrow" w:hAnsi="Arial Narrow" w:cs="Arial Narrow"/>
          <w:color w:val="000000" w:themeColor="text1"/>
        </w:rPr>
        <w:t xml:space="preserve">na podstawie ustawy o </w:t>
      </w:r>
      <w:r w:rsidR="00267D8C" w:rsidRPr="004E7975">
        <w:rPr>
          <w:rFonts w:ascii="Arial Narrow" w:hAnsi="Arial Narrow" w:cs="Arial Narrow"/>
          <w:color w:val="000000" w:themeColor="text1"/>
        </w:rPr>
        <w:t>o</w:t>
      </w:r>
      <w:r w:rsidR="0020295F" w:rsidRPr="004E7975">
        <w:rPr>
          <w:rFonts w:ascii="Arial Narrow" w:hAnsi="Arial Narrow" w:cs="Arial Narrow"/>
          <w:color w:val="000000" w:themeColor="text1"/>
        </w:rPr>
        <w:t>chroni</w:t>
      </w:r>
      <w:r w:rsidR="00267D8C" w:rsidRPr="004E7975">
        <w:rPr>
          <w:rFonts w:ascii="Arial Narrow" w:hAnsi="Arial Narrow" w:cs="Arial Narrow"/>
          <w:color w:val="000000" w:themeColor="text1"/>
        </w:rPr>
        <w:t>e</w:t>
      </w:r>
      <w:r w:rsidR="0020295F" w:rsidRPr="004E7975">
        <w:rPr>
          <w:rFonts w:ascii="Arial Narrow" w:hAnsi="Arial Narrow" w:cs="Arial Narrow"/>
          <w:color w:val="000000" w:themeColor="text1"/>
        </w:rPr>
        <w:t xml:space="preserve"> przyrody</w:t>
      </w:r>
      <w:r w:rsidRPr="004E7975">
        <w:rPr>
          <w:rFonts w:ascii="Arial Narrow" w:hAnsi="Arial Narrow" w:cs="Arial Narrow"/>
          <w:color w:val="000000" w:themeColor="text1"/>
        </w:rPr>
        <w:t>.</w:t>
      </w:r>
    </w:p>
    <w:p w14:paraId="415BB968" w14:textId="77777777" w:rsidR="00344DD1" w:rsidRPr="004E7975" w:rsidRDefault="00344DD1" w:rsidP="00690EB3">
      <w:pPr>
        <w:numPr>
          <w:ilvl w:val="1"/>
          <w:numId w:val="25"/>
        </w:numPr>
        <w:ind w:left="1134" w:hanging="425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Uzyskanie pozostałych uzgodnień, opinii i pozwoleń niezbędnych do uzyskania decyzji zezwalającej na realizację inwestycji drogowej wymaganych zgodnie z obowiązującymi przepisami</w:t>
      </w:r>
    </w:p>
    <w:p w14:paraId="76E4AECF" w14:textId="4CA008C5" w:rsidR="00344DD1" w:rsidRPr="0061524E" w:rsidRDefault="00344DD1" w:rsidP="00690EB3">
      <w:pPr>
        <w:numPr>
          <w:ilvl w:val="1"/>
          <w:numId w:val="25"/>
        </w:numPr>
        <w:ind w:left="1134" w:hanging="425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 w:cs="Arial Narrow"/>
          <w:color w:val="000000" w:themeColor="text1"/>
        </w:rPr>
        <w:t>Uzyskanie zgody właścicieli terenu, urządzeń technicznych i sieci na udostępnienie terenu oraz wszelkich innych dokumentów związanych z wykonywaniem zamówienia, a wymaganych obowiązującymi przepisami prawa – pozwoleń, zgody, porozumień, warunków realizacyjnych, sprawdzeń, opinii, uzgodnień do uzyskania decyzji/pozwolenia na budowę i późniejszego użytkowania zgodnie ze szczegółowymi przepisami.</w:t>
      </w:r>
      <w:r w:rsidR="00945757" w:rsidRPr="004E7975">
        <w:rPr>
          <w:rFonts w:ascii="Arial Narrow" w:hAnsi="Arial Narrow" w:cs="Arial Narrow"/>
          <w:color w:val="000000" w:themeColor="text1"/>
        </w:rPr>
        <w:t xml:space="preserve"> Opracowania </w:t>
      </w:r>
      <w:r w:rsidR="00F414EC" w:rsidRPr="004E7975">
        <w:rPr>
          <w:rFonts w:ascii="Arial Narrow" w:hAnsi="Arial Narrow" w:cs="Arial Narrow"/>
          <w:color w:val="000000" w:themeColor="text1"/>
        </w:rPr>
        <w:t xml:space="preserve">projektu </w:t>
      </w:r>
      <w:r w:rsidR="00945757" w:rsidRPr="004E7975">
        <w:rPr>
          <w:rFonts w:ascii="Arial Narrow" w:hAnsi="Arial Narrow" w:cs="Arial Narrow"/>
          <w:color w:val="000000" w:themeColor="text1"/>
        </w:rPr>
        <w:t xml:space="preserve">branży drogowej, oświetlenia drogowego, kanału technologicznego oraz projekt zagospodarowania terenu, przez złożeniem wniosku o wydanie decyzji </w:t>
      </w:r>
      <w:r w:rsidR="001A6E26" w:rsidRPr="004E7975">
        <w:rPr>
          <w:rFonts w:ascii="Arial Narrow" w:hAnsi="Arial Narrow" w:cs="Arial Narrow"/>
          <w:color w:val="000000" w:themeColor="text1"/>
        </w:rPr>
        <w:t>ZRID</w:t>
      </w:r>
      <w:r w:rsidR="00945757" w:rsidRPr="004E7975">
        <w:rPr>
          <w:rFonts w:ascii="Arial Narrow" w:hAnsi="Arial Narrow" w:cs="Arial Narrow"/>
          <w:color w:val="000000" w:themeColor="text1"/>
        </w:rPr>
        <w:t xml:space="preserve"> podlega</w:t>
      </w:r>
      <w:r w:rsidR="00F414EC" w:rsidRPr="004E7975">
        <w:rPr>
          <w:rFonts w:ascii="Arial Narrow" w:hAnsi="Arial Narrow" w:cs="Arial Narrow"/>
          <w:color w:val="000000" w:themeColor="text1"/>
        </w:rPr>
        <w:t>ją</w:t>
      </w:r>
      <w:r w:rsidR="00945757">
        <w:rPr>
          <w:rFonts w:ascii="Arial Narrow" w:hAnsi="Arial Narrow" w:cs="Arial Narrow"/>
          <w:color w:val="000000" w:themeColor="text1"/>
        </w:rPr>
        <w:t xml:space="preserve"> uzgodnieniu przez Zamawiającego</w:t>
      </w:r>
      <w:r w:rsidR="00F414EC">
        <w:rPr>
          <w:rFonts w:ascii="Arial Narrow" w:hAnsi="Arial Narrow" w:cs="Arial Narrow"/>
          <w:color w:val="000000" w:themeColor="text1"/>
        </w:rPr>
        <w:t>.</w:t>
      </w:r>
    </w:p>
    <w:p w14:paraId="7BA4304B" w14:textId="0767B75E" w:rsidR="0061524E" w:rsidRPr="00316486" w:rsidRDefault="0061524E" w:rsidP="001072B7">
      <w:pPr>
        <w:pStyle w:val="Akapitzlist"/>
        <w:numPr>
          <w:ilvl w:val="1"/>
          <w:numId w:val="25"/>
        </w:numPr>
        <w:tabs>
          <w:tab w:val="left" w:pos="-1276"/>
        </w:tabs>
        <w:spacing w:before="60"/>
        <w:ind w:left="1134" w:hanging="425"/>
        <w:jc w:val="both"/>
        <w:rPr>
          <w:rFonts w:ascii="Arial Narrow" w:hAnsi="Arial Narrow" w:cs="Arial Narrow"/>
          <w:color w:val="000000" w:themeColor="text1"/>
        </w:rPr>
      </w:pPr>
      <w:r w:rsidRPr="00316486">
        <w:rPr>
          <w:rFonts w:ascii="Arial Narrow" w:hAnsi="Arial Narrow"/>
          <w:color w:val="000000" w:themeColor="text1"/>
        </w:rPr>
        <w:t>Wykonania i opracowania wyników b</w:t>
      </w:r>
      <w:r w:rsidRPr="00316486">
        <w:rPr>
          <w:rFonts w:ascii="Arial Narrow" w:hAnsi="Arial Narrow" w:cs="Arial Narrow"/>
          <w:color w:val="000000" w:themeColor="text1"/>
        </w:rPr>
        <w:t xml:space="preserve">adań geotechnicznych podłoża na potrzeby określenia konieczności i zakresu ewentualnych robót związanych z dostosowaniem podłoża gruntowego na potrzeby posadowienia budowli drogowej lub zaproponowania pośredniej metody posadowienia zgodnie z obowiązującymi w tym zakresie przepisami. </w:t>
      </w:r>
    </w:p>
    <w:p w14:paraId="0B5A3F86" w14:textId="77777777" w:rsidR="0061524E" w:rsidRPr="00325531" w:rsidRDefault="0061524E" w:rsidP="001655F2">
      <w:pPr>
        <w:ind w:left="1134"/>
        <w:jc w:val="both"/>
        <w:rPr>
          <w:rFonts w:ascii="Arial Narrow" w:hAnsi="Arial Narrow"/>
          <w:color w:val="000000" w:themeColor="text1"/>
        </w:rPr>
      </w:pPr>
    </w:p>
    <w:p w14:paraId="05104DFD" w14:textId="77777777" w:rsidR="00CD62CD" w:rsidRPr="00CD62CD" w:rsidRDefault="00CD62CD" w:rsidP="0056687B">
      <w:pPr>
        <w:numPr>
          <w:ilvl w:val="0"/>
          <w:numId w:val="25"/>
        </w:numPr>
        <w:tabs>
          <w:tab w:val="left" w:pos="-1276"/>
        </w:tabs>
        <w:spacing w:before="120"/>
        <w:ind w:left="709" w:hanging="283"/>
        <w:jc w:val="both"/>
        <w:rPr>
          <w:rFonts w:ascii="Arial Narrow" w:hAnsi="Arial Narrow"/>
          <w:color w:val="000000" w:themeColor="text1"/>
        </w:rPr>
      </w:pPr>
      <w:r w:rsidRPr="00CD62CD">
        <w:rPr>
          <w:rFonts w:ascii="Arial Narrow" w:hAnsi="Arial Narrow"/>
          <w:b/>
          <w:color w:val="000000" w:themeColor="text1"/>
        </w:rPr>
        <w:t>Informacji dotyczącej bezpieczeństwa i ochrony zdrowia</w:t>
      </w:r>
      <w:r w:rsidRPr="00CD62CD">
        <w:rPr>
          <w:rFonts w:ascii="Arial Narrow" w:hAnsi="Arial Narrow"/>
          <w:color w:val="000000" w:themeColor="text1"/>
        </w:rPr>
        <w:t xml:space="preserve"> ze względu na specyfikę obiektów budowlanych, objętych projektem stanowiącym przedmiot niniejszej umowy, określającej jednoznacznie konieczność opracowania planu bezpieczeństwa i ochrony zdrowia przed rozpoczęciem robót realizowanych na podstawie tego projektu, dla każdego w/w elementu,</w:t>
      </w:r>
    </w:p>
    <w:p w14:paraId="5D8C85AD" w14:textId="09FB8DAC" w:rsidR="00CD62CD" w:rsidRPr="00F72D59" w:rsidRDefault="00CD62CD" w:rsidP="0056687B">
      <w:pPr>
        <w:numPr>
          <w:ilvl w:val="0"/>
          <w:numId w:val="25"/>
        </w:numPr>
        <w:tabs>
          <w:tab w:val="left" w:pos="-1276"/>
        </w:tabs>
        <w:spacing w:before="120"/>
        <w:ind w:left="709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>Wstępnej koncepcji projektu podziałów nieruchomości</w:t>
      </w:r>
      <w:r w:rsidRPr="00F72D59">
        <w:rPr>
          <w:rFonts w:ascii="Arial Narrow" w:hAnsi="Arial Narrow"/>
          <w:color w:val="000000" w:themeColor="text1"/>
        </w:rPr>
        <w:t xml:space="preserve"> zlokalizowanych w obszarze ujętym zakresem inwestycji </w:t>
      </w:r>
      <w:r>
        <w:rPr>
          <w:rFonts w:ascii="Arial Narrow" w:hAnsi="Arial Narrow"/>
          <w:color w:val="000000" w:themeColor="text1"/>
        </w:rPr>
        <w:t xml:space="preserve">i uzyskania dla niej </w:t>
      </w:r>
      <w:r w:rsidRPr="00F72D59">
        <w:rPr>
          <w:rFonts w:ascii="Arial Narrow" w:hAnsi="Arial Narrow"/>
          <w:color w:val="000000" w:themeColor="text1"/>
        </w:rPr>
        <w:t>uzgodnienia Zamawiającego,</w:t>
      </w:r>
    </w:p>
    <w:p w14:paraId="72F12279" w14:textId="043CE0CF" w:rsidR="00CD62CD" w:rsidRPr="00F72D59" w:rsidRDefault="00CD62CD" w:rsidP="0056687B">
      <w:pPr>
        <w:numPr>
          <w:ilvl w:val="0"/>
          <w:numId w:val="25"/>
        </w:numPr>
        <w:tabs>
          <w:tab w:val="left" w:pos="-1276"/>
        </w:tabs>
        <w:spacing w:before="120"/>
        <w:ind w:left="709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 xml:space="preserve"> Projektu podziałów nieruchomości </w:t>
      </w:r>
      <w:r w:rsidRPr="00F72D59">
        <w:rPr>
          <w:rFonts w:ascii="Arial Narrow" w:hAnsi="Arial Narrow"/>
          <w:color w:val="000000" w:themeColor="text1"/>
        </w:rPr>
        <w:t xml:space="preserve">na podstawie uzgodnionej przez Zamawiającego koncepcji, o której mowa w § 1 ust. </w:t>
      </w:r>
      <w:r w:rsidR="008D6A62">
        <w:rPr>
          <w:rFonts w:ascii="Arial Narrow" w:hAnsi="Arial Narrow"/>
          <w:color w:val="000000" w:themeColor="text1"/>
        </w:rPr>
        <w:t>3 pkt. 3</w:t>
      </w:r>
      <w:r w:rsidRPr="00F72D59">
        <w:rPr>
          <w:rFonts w:ascii="Arial Narrow" w:hAnsi="Arial Narrow"/>
          <w:color w:val="000000" w:themeColor="text1"/>
        </w:rPr>
        <w:t xml:space="preserve"> </w:t>
      </w:r>
    </w:p>
    <w:p w14:paraId="27C479FD" w14:textId="77777777" w:rsidR="00CD62CD" w:rsidRPr="00F72D59" w:rsidRDefault="00CD62CD" w:rsidP="0056687B">
      <w:pPr>
        <w:numPr>
          <w:ilvl w:val="0"/>
          <w:numId w:val="25"/>
        </w:numPr>
        <w:tabs>
          <w:tab w:val="left" w:pos="-1276"/>
        </w:tabs>
        <w:ind w:left="709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 xml:space="preserve"> Dokumentów ewidencji gruntów </w:t>
      </w:r>
      <w:r w:rsidRPr="00F72D59">
        <w:rPr>
          <w:rFonts w:ascii="Arial Narrow" w:hAnsi="Arial Narrow"/>
          <w:color w:val="000000" w:themeColor="text1"/>
        </w:rPr>
        <w:t>niezbędnych do wprowadzenia zmian w Księgach Wieczystych oraz w operacie ewidencji gruntów  budynków, zarówno w części opisowej jak i w treści obejmujących:</w:t>
      </w:r>
    </w:p>
    <w:p w14:paraId="3788A678" w14:textId="77777777" w:rsidR="00CD62CD" w:rsidRPr="00F72D59" w:rsidRDefault="00CD62CD" w:rsidP="0056687B">
      <w:pPr>
        <w:numPr>
          <w:ilvl w:val="0"/>
          <w:numId w:val="26"/>
        </w:numPr>
        <w:tabs>
          <w:tab w:val="left" w:pos="-1276"/>
        </w:tabs>
        <w:ind w:left="993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Wykazy zmian gruntowych</w:t>
      </w:r>
    </w:p>
    <w:p w14:paraId="10670EFB" w14:textId="77777777" w:rsidR="00CD62CD" w:rsidRPr="00F72D59" w:rsidRDefault="00CD62CD" w:rsidP="0056687B">
      <w:pPr>
        <w:numPr>
          <w:ilvl w:val="0"/>
          <w:numId w:val="26"/>
        </w:numPr>
        <w:tabs>
          <w:tab w:val="left" w:pos="-1276"/>
        </w:tabs>
        <w:ind w:left="993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Operaty z wykonanych robót geodezyjnych </w:t>
      </w:r>
    </w:p>
    <w:p w14:paraId="5CB66E4D" w14:textId="77777777" w:rsidR="00CD62CD" w:rsidRPr="00F72D59" w:rsidRDefault="00CD62CD" w:rsidP="0056687B">
      <w:pPr>
        <w:numPr>
          <w:ilvl w:val="0"/>
          <w:numId w:val="26"/>
        </w:numPr>
        <w:tabs>
          <w:tab w:val="left" w:pos="-1276"/>
        </w:tabs>
        <w:ind w:left="993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Wersję numeryczną (NOBEL)</w:t>
      </w:r>
    </w:p>
    <w:p w14:paraId="035D3C10" w14:textId="23A4D9F7" w:rsidR="00F414EC" w:rsidRPr="00CD62CD" w:rsidRDefault="00344DD1" w:rsidP="0056687B">
      <w:pPr>
        <w:numPr>
          <w:ilvl w:val="0"/>
          <w:numId w:val="25"/>
        </w:numPr>
        <w:spacing w:before="120"/>
        <w:ind w:left="709" w:hanging="283"/>
        <w:jc w:val="both"/>
        <w:rPr>
          <w:rFonts w:ascii="Arial Narrow" w:hAnsi="Arial Narrow"/>
          <w:b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>Projektu wykonawczego</w:t>
      </w:r>
      <w:r w:rsidR="001660E2">
        <w:rPr>
          <w:rFonts w:ascii="Arial Narrow" w:hAnsi="Arial Narrow"/>
          <w:b/>
          <w:color w:val="000000" w:themeColor="text1"/>
        </w:rPr>
        <w:t>/technicznego</w:t>
      </w:r>
      <w:r w:rsidRPr="00F72D59">
        <w:rPr>
          <w:rFonts w:ascii="Arial Narrow" w:hAnsi="Arial Narrow"/>
          <w:b/>
          <w:color w:val="000000" w:themeColor="text1"/>
        </w:rPr>
        <w:t xml:space="preserve"> </w:t>
      </w:r>
      <w:r w:rsidRPr="00F72D59">
        <w:rPr>
          <w:rFonts w:ascii="Arial Narrow" w:hAnsi="Arial Narrow"/>
          <w:color w:val="000000" w:themeColor="text1"/>
        </w:rPr>
        <w:t>z podziałem na poszczególne branże</w:t>
      </w:r>
      <w:r w:rsidR="00F414EC">
        <w:rPr>
          <w:rFonts w:ascii="Arial Narrow" w:hAnsi="Arial Narrow"/>
          <w:color w:val="000000" w:themeColor="text1"/>
        </w:rPr>
        <w:t xml:space="preserve">, wraz z uzyskaniem uzgodnień od firm branżowych oraz opinii, zezwoleń, zatwierdzeń wynikających z obowiązujących przepisów </w:t>
      </w:r>
    </w:p>
    <w:p w14:paraId="4CB8FAAE" w14:textId="77777777" w:rsidR="00CD62CD" w:rsidRPr="00F72D59" w:rsidRDefault="00CD62CD" w:rsidP="0056687B">
      <w:pPr>
        <w:numPr>
          <w:ilvl w:val="0"/>
          <w:numId w:val="25"/>
        </w:numPr>
        <w:tabs>
          <w:tab w:val="left" w:pos="-1276"/>
        </w:tabs>
        <w:spacing w:before="120"/>
        <w:ind w:left="709" w:hanging="283"/>
        <w:jc w:val="both"/>
        <w:rPr>
          <w:rFonts w:ascii="Arial Narrow" w:hAnsi="Arial Narrow"/>
          <w:b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lastRenderedPageBreak/>
        <w:t>Przedmiarów</w:t>
      </w:r>
      <w:r w:rsidRPr="00F72D59">
        <w:rPr>
          <w:rFonts w:ascii="Arial Narrow" w:hAnsi="Arial Narrow"/>
          <w:color w:val="000000" w:themeColor="text1"/>
        </w:rPr>
        <w:t xml:space="preserve"> robót w układzie specyfikacyjnym (tzw. kosztorysów ofertowych w układzie specyfikacyjnym) z podziałem na poszczególne branże, </w:t>
      </w:r>
    </w:p>
    <w:p w14:paraId="6F75CA83" w14:textId="77777777" w:rsidR="00CD62CD" w:rsidRPr="00F72D59" w:rsidRDefault="00CD62CD" w:rsidP="0056687B">
      <w:pPr>
        <w:numPr>
          <w:ilvl w:val="0"/>
          <w:numId w:val="25"/>
        </w:numPr>
        <w:tabs>
          <w:tab w:val="left" w:pos="-1276"/>
        </w:tabs>
        <w:spacing w:before="120"/>
        <w:ind w:left="709" w:hanging="283"/>
        <w:jc w:val="both"/>
        <w:rPr>
          <w:rFonts w:ascii="Arial Narrow" w:hAnsi="Arial Narrow"/>
          <w:b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 xml:space="preserve"> Kosztorysów inwestorskich</w:t>
      </w:r>
      <w:r w:rsidRPr="00F72D59">
        <w:rPr>
          <w:rFonts w:ascii="Arial Narrow" w:hAnsi="Arial Narrow"/>
          <w:color w:val="000000" w:themeColor="text1"/>
        </w:rPr>
        <w:t xml:space="preserve"> z podziałem na poszczególne branże</w:t>
      </w:r>
      <w:r>
        <w:rPr>
          <w:rFonts w:ascii="Arial Narrow" w:hAnsi="Arial Narrow"/>
          <w:color w:val="000000" w:themeColor="text1"/>
        </w:rPr>
        <w:t>, w układzie odpowiadającym przedmiarom robót</w:t>
      </w:r>
      <w:r w:rsidRPr="00F72D59">
        <w:rPr>
          <w:rFonts w:ascii="Arial Narrow" w:hAnsi="Arial Narrow"/>
          <w:color w:val="000000" w:themeColor="text1"/>
        </w:rPr>
        <w:t xml:space="preserve">, </w:t>
      </w:r>
    </w:p>
    <w:p w14:paraId="7DF51070" w14:textId="07C656D7" w:rsidR="00CD62CD" w:rsidRDefault="00344DD1" w:rsidP="0056687B">
      <w:pPr>
        <w:numPr>
          <w:ilvl w:val="0"/>
          <w:numId w:val="25"/>
        </w:numPr>
        <w:tabs>
          <w:tab w:val="left" w:pos="-1276"/>
        </w:tabs>
        <w:spacing w:before="120"/>
        <w:ind w:left="709" w:hanging="283"/>
        <w:jc w:val="both"/>
        <w:rPr>
          <w:rFonts w:ascii="Arial Narrow" w:hAnsi="Arial Narrow"/>
          <w:color w:val="000000" w:themeColor="text1"/>
        </w:rPr>
      </w:pPr>
      <w:r w:rsidRPr="00CD62CD">
        <w:rPr>
          <w:rFonts w:ascii="Arial Narrow" w:hAnsi="Arial Narrow"/>
          <w:b/>
          <w:color w:val="000000" w:themeColor="text1"/>
        </w:rPr>
        <w:t>Specyfikacji technicznych</w:t>
      </w:r>
      <w:r w:rsidRPr="00CD62CD">
        <w:rPr>
          <w:rFonts w:ascii="Arial Narrow" w:hAnsi="Arial Narrow"/>
          <w:color w:val="000000" w:themeColor="text1"/>
        </w:rPr>
        <w:t xml:space="preserve"> </w:t>
      </w:r>
      <w:r w:rsidRPr="00CD62CD">
        <w:rPr>
          <w:rFonts w:ascii="Arial Narrow" w:hAnsi="Arial Narrow"/>
          <w:b/>
          <w:color w:val="000000" w:themeColor="text1"/>
        </w:rPr>
        <w:t>wykonania i odbioru robót</w:t>
      </w:r>
      <w:r w:rsidRPr="00CD62CD">
        <w:rPr>
          <w:rFonts w:ascii="Arial Narrow" w:hAnsi="Arial Narrow"/>
          <w:color w:val="000000" w:themeColor="text1"/>
        </w:rPr>
        <w:t>. Powyższe opracowania musz</w:t>
      </w:r>
      <w:r w:rsidR="00F96FDF">
        <w:rPr>
          <w:rFonts w:ascii="Arial Narrow" w:hAnsi="Arial Narrow"/>
          <w:color w:val="000000" w:themeColor="text1"/>
        </w:rPr>
        <w:t>ą</w:t>
      </w:r>
      <w:r w:rsidRPr="00CD62CD">
        <w:rPr>
          <w:rFonts w:ascii="Arial Narrow" w:hAnsi="Arial Narrow"/>
          <w:color w:val="000000" w:themeColor="text1"/>
        </w:rPr>
        <w:t xml:space="preserve"> być wykonane zgodnie z Zaleceniami do Wykonawstwa i Odbioru poszczególnych robót wydanych przez GDDP i Instytut Badawczy Dróg i Mostów</w:t>
      </w:r>
      <w:r w:rsidR="00170281" w:rsidRPr="00CD62CD">
        <w:rPr>
          <w:rFonts w:ascii="Arial Narrow" w:hAnsi="Arial Narrow"/>
          <w:color w:val="000000" w:themeColor="text1"/>
        </w:rPr>
        <w:t xml:space="preserve"> oraz muszą być wyodrębnione i odnosić się do każdej pozycji przedmiarowej.</w:t>
      </w:r>
    </w:p>
    <w:p w14:paraId="51085C12" w14:textId="5EFE2828" w:rsidR="00CD62CD" w:rsidRPr="00F72D59" w:rsidRDefault="00CD62CD" w:rsidP="0056687B">
      <w:pPr>
        <w:numPr>
          <w:ilvl w:val="0"/>
          <w:numId w:val="25"/>
        </w:numPr>
        <w:spacing w:before="120"/>
        <w:ind w:left="851" w:hanging="425"/>
        <w:jc w:val="both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 xml:space="preserve">Projektu stałej organizacji ruchu </w:t>
      </w:r>
      <w:r>
        <w:rPr>
          <w:rFonts w:ascii="Arial Narrow" w:hAnsi="Arial Narrow"/>
          <w:color w:val="000000" w:themeColor="text1"/>
        </w:rPr>
        <w:t xml:space="preserve">wraz z uzyskaniem opinii właściwego komendanta Policji i zatwierdzenia organu zarządzającego ruchem drogowym </w:t>
      </w:r>
    </w:p>
    <w:p w14:paraId="2A17F5E8" w14:textId="4C125F69" w:rsidR="00344DD1" w:rsidRPr="00F72D59" w:rsidRDefault="00344DD1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Opracowania, o których mowa w §1 ust. </w:t>
      </w:r>
      <w:r w:rsidR="00CD62CD">
        <w:rPr>
          <w:rFonts w:ascii="Arial Narrow" w:hAnsi="Arial Narrow"/>
          <w:color w:val="000000" w:themeColor="text1"/>
        </w:rPr>
        <w:t>2 i 3</w:t>
      </w:r>
      <w:r w:rsidRPr="00F72D59">
        <w:rPr>
          <w:rFonts w:ascii="Arial Narrow" w:hAnsi="Arial Narrow"/>
          <w:color w:val="000000" w:themeColor="text1"/>
        </w:rPr>
        <w:t xml:space="preserve"> zostaną przekazane Zamawiającemu w formie i ilościach określonych w § 5 ust. 1 umowy.</w:t>
      </w:r>
    </w:p>
    <w:p w14:paraId="744189B0" w14:textId="77777777" w:rsidR="00344DD1" w:rsidRPr="004E7975" w:rsidRDefault="00344DD1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Dokumentację projektową oraz pozostałe opracowania stanowiące przedmiot umowy należy wykonać zgodnie z </w:t>
      </w:r>
      <w:r w:rsidRPr="004E7975">
        <w:rPr>
          <w:rFonts w:ascii="Arial Narrow" w:hAnsi="Arial Narrow"/>
          <w:color w:val="000000" w:themeColor="text1"/>
        </w:rPr>
        <w:t>obowiązującymi przepisami i normami oraz opracowaniami i wytycznymi, tj. m.in.:</w:t>
      </w:r>
    </w:p>
    <w:p w14:paraId="114C1EED" w14:textId="393C615A" w:rsidR="00344DD1" w:rsidRPr="004E7975" w:rsidRDefault="00344DD1" w:rsidP="0056687B">
      <w:pPr>
        <w:numPr>
          <w:ilvl w:val="0"/>
          <w:numId w:val="22"/>
        </w:numPr>
        <w:ind w:left="1276" w:hanging="357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Ustawą z dnia 10</w:t>
      </w:r>
      <w:r w:rsidR="00267D8C" w:rsidRPr="004E7975">
        <w:rPr>
          <w:rFonts w:ascii="Arial Narrow" w:hAnsi="Arial Narrow"/>
          <w:color w:val="000000" w:themeColor="text1"/>
        </w:rPr>
        <w:t>.04.</w:t>
      </w:r>
      <w:r w:rsidRPr="004E7975">
        <w:rPr>
          <w:rFonts w:ascii="Arial Narrow" w:hAnsi="Arial Narrow"/>
          <w:color w:val="000000" w:themeColor="text1"/>
        </w:rPr>
        <w:t>2003 r. o szczególnych zasadach przygotowania i realizacji inwestycji w zakresie dróg publicznych.</w:t>
      </w:r>
    </w:p>
    <w:p w14:paraId="304B127C" w14:textId="77777777" w:rsidR="00344DD1" w:rsidRPr="004E7975" w:rsidRDefault="00344DD1" w:rsidP="0056687B">
      <w:pPr>
        <w:numPr>
          <w:ilvl w:val="0"/>
          <w:numId w:val="22"/>
        </w:numPr>
        <w:ind w:left="1276" w:hanging="357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Ustawą z dnia 07.07.1994 r. Prawo budowlane.</w:t>
      </w:r>
    </w:p>
    <w:p w14:paraId="4B10F537" w14:textId="66B23C9A" w:rsidR="00344DD1" w:rsidRPr="004E7975" w:rsidRDefault="00344DD1" w:rsidP="0056687B">
      <w:pPr>
        <w:numPr>
          <w:ilvl w:val="0"/>
          <w:numId w:val="22"/>
        </w:numPr>
        <w:ind w:left="1276" w:hanging="357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Ustawą z dnia 21</w:t>
      </w:r>
      <w:r w:rsidR="00267D8C" w:rsidRPr="004E7975">
        <w:rPr>
          <w:rFonts w:ascii="Arial Narrow" w:hAnsi="Arial Narrow"/>
          <w:color w:val="000000" w:themeColor="text1"/>
        </w:rPr>
        <w:t>.03.1</w:t>
      </w:r>
      <w:r w:rsidRPr="004E7975">
        <w:rPr>
          <w:rFonts w:ascii="Arial Narrow" w:hAnsi="Arial Narrow"/>
          <w:color w:val="000000" w:themeColor="text1"/>
        </w:rPr>
        <w:t>985r. o drogach publicznych.</w:t>
      </w:r>
    </w:p>
    <w:p w14:paraId="6452A350" w14:textId="02A2BDA3" w:rsidR="001A296B" w:rsidRPr="004E7975" w:rsidRDefault="001A296B" w:rsidP="0056687B">
      <w:pPr>
        <w:numPr>
          <w:ilvl w:val="0"/>
          <w:numId w:val="22"/>
        </w:numPr>
        <w:ind w:left="1276" w:hanging="357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Rozporządzeniem Ministra Infrastruktur z 24</w:t>
      </w:r>
      <w:r w:rsidR="00267D8C" w:rsidRPr="004E7975">
        <w:rPr>
          <w:rFonts w:ascii="Arial Narrow" w:hAnsi="Arial Narrow"/>
          <w:color w:val="000000" w:themeColor="text1"/>
        </w:rPr>
        <w:t>.06.</w:t>
      </w:r>
      <w:r w:rsidRPr="004E7975">
        <w:rPr>
          <w:rFonts w:ascii="Arial Narrow" w:hAnsi="Arial Narrow"/>
          <w:color w:val="000000" w:themeColor="text1"/>
        </w:rPr>
        <w:t>2022 r. w sprawie przepisów techniczno-budowlanych dotyczących dróg publicznych.</w:t>
      </w:r>
    </w:p>
    <w:p w14:paraId="35711619" w14:textId="1B492D6F" w:rsidR="00344DD1" w:rsidRPr="004E7975" w:rsidRDefault="00344DD1" w:rsidP="0056687B">
      <w:pPr>
        <w:numPr>
          <w:ilvl w:val="0"/>
          <w:numId w:val="22"/>
        </w:numPr>
        <w:jc w:val="both"/>
        <w:rPr>
          <w:rFonts w:ascii="Arial Narrow" w:hAnsi="Arial Narrow"/>
          <w:color w:val="000000" w:themeColor="text1"/>
        </w:rPr>
      </w:pPr>
      <w:bookmarkStart w:id="4" w:name="_Hlk189819339"/>
      <w:r w:rsidRPr="004E7975">
        <w:rPr>
          <w:rFonts w:ascii="Arial Narrow" w:hAnsi="Arial Narrow"/>
          <w:color w:val="000000" w:themeColor="text1"/>
        </w:rPr>
        <w:t xml:space="preserve">Rozporządzeniem Ministra Infrastruktury z dnia </w:t>
      </w:r>
      <w:r w:rsidR="00267D8C" w:rsidRPr="004E7975">
        <w:rPr>
          <w:rFonts w:ascii="Arial Narrow" w:hAnsi="Arial Narrow"/>
          <w:color w:val="000000" w:themeColor="text1"/>
        </w:rPr>
        <w:t>20.12.</w:t>
      </w:r>
      <w:r w:rsidR="005F1B75" w:rsidRPr="004E7975">
        <w:rPr>
          <w:rFonts w:ascii="Arial Narrow" w:hAnsi="Arial Narrow"/>
          <w:color w:val="000000" w:themeColor="text1"/>
        </w:rPr>
        <w:t>2021 r</w:t>
      </w:r>
      <w:r w:rsidRPr="004E7975">
        <w:rPr>
          <w:rFonts w:ascii="Arial Narrow" w:hAnsi="Arial Narrow"/>
          <w:color w:val="000000" w:themeColor="text1"/>
        </w:rPr>
        <w:t xml:space="preserve">. w sprawie szczegółowego zakresu i formy dokumentacji projektowej, specyfikacji technicznych wykonania i odbioru robót budowlanych oraz programu </w:t>
      </w:r>
      <w:proofErr w:type="spellStart"/>
      <w:r w:rsidRPr="004E7975">
        <w:rPr>
          <w:rFonts w:ascii="Arial Narrow" w:hAnsi="Arial Narrow"/>
          <w:color w:val="000000" w:themeColor="text1"/>
        </w:rPr>
        <w:t>funkcjonalno</w:t>
      </w:r>
      <w:proofErr w:type="spellEnd"/>
      <w:r w:rsidRPr="004E7975">
        <w:rPr>
          <w:rFonts w:ascii="Arial Narrow" w:hAnsi="Arial Narrow"/>
          <w:color w:val="000000" w:themeColor="text1"/>
        </w:rPr>
        <w:t xml:space="preserve"> – użytkowego</w:t>
      </w:r>
      <w:bookmarkEnd w:id="4"/>
      <w:r w:rsidRPr="004E7975">
        <w:rPr>
          <w:rFonts w:ascii="Arial Narrow" w:hAnsi="Arial Narrow"/>
          <w:color w:val="000000" w:themeColor="text1"/>
        </w:rPr>
        <w:t>.</w:t>
      </w:r>
      <w:r w:rsidR="00150976" w:rsidRPr="004E7975">
        <w:rPr>
          <w:rFonts w:ascii="Arial Narrow" w:hAnsi="Arial Narrow"/>
          <w:color w:val="000000" w:themeColor="text1"/>
        </w:rPr>
        <w:t xml:space="preserve"> </w:t>
      </w:r>
    </w:p>
    <w:p w14:paraId="4E699BF1" w14:textId="50A8FF94" w:rsidR="00344DD1" w:rsidRPr="004E7975" w:rsidRDefault="00344DD1" w:rsidP="0056687B">
      <w:pPr>
        <w:numPr>
          <w:ilvl w:val="0"/>
          <w:numId w:val="22"/>
        </w:numPr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Rozporządzeniem Ministra Infrastruktury z dnia </w:t>
      </w:r>
      <w:r w:rsidR="00267D8C" w:rsidRPr="004E7975">
        <w:rPr>
          <w:rFonts w:ascii="Arial Narrow" w:hAnsi="Arial Narrow"/>
          <w:color w:val="000000" w:themeColor="text1"/>
        </w:rPr>
        <w:t>20.12.</w:t>
      </w:r>
      <w:r w:rsidRPr="004E7975">
        <w:rPr>
          <w:rFonts w:ascii="Arial Narrow" w:hAnsi="Arial Narrow"/>
          <w:color w:val="000000" w:themeColor="text1"/>
        </w:rPr>
        <w:t>20</w:t>
      </w:r>
      <w:r w:rsidR="005F1B75" w:rsidRPr="004E7975">
        <w:rPr>
          <w:rFonts w:ascii="Arial Narrow" w:hAnsi="Arial Narrow"/>
          <w:color w:val="000000" w:themeColor="text1"/>
        </w:rPr>
        <w:t>21</w:t>
      </w:r>
      <w:r w:rsidRPr="004E7975">
        <w:rPr>
          <w:rFonts w:ascii="Arial Narrow" w:hAnsi="Arial Narrow"/>
          <w:color w:val="000000" w:themeColor="text1"/>
        </w:rPr>
        <w:t xml:space="preserve"> r. w sprawie określania metod</w:t>
      </w:r>
      <w:r w:rsidR="00150976" w:rsidRPr="004E7975">
        <w:rPr>
          <w:rFonts w:ascii="Arial Narrow" w:hAnsi="Arial Narrow"/>
          <w:color w:val="000000" w:themeColor="text1"/>
        </w:rPr>
        <w:t xml:space="preserve">                        </w:t>
      </w:r>
      <w:r w:rsidRPr="004E7975">
        <w:rPr>
          <w:rFonts w:ascii="Arial Narrow" w:hAnsi="Arial Narrow"/>
          <w:color w:val="000000" w:themeColor="text1"/>
        </w:rPr>
        <w:t xml:space="preserve"> i podstaw sporządzania kosztorysu inwestorskiego, obliczania planowanych kosztów prac projektowych oraz planowanych kosztów robót budowlanych określonych w programie </w:t>
      </w:r>
      <w:proofErr w:type="spellStart"/>
      <w:r w:rsidRPr="004E7975">
        <w:rPr>
          <w:rFonts w:ascii="Arial Narrow" w:hAnsi="Arial Narrow"/>
          <w:color w:val="000000" w:themeColor="text1"/>
        </w:rPr>
        <w:t>funkcjonalno</w:t>
      </w:r>
      <w:proofErr w:type="spellEnd"/>
      <w:r w:rsidRPr="004E7975">
        <w:rPr>
          <w:rFonts w:ascii="Arial Narrow" w:hAnsi="Arial Narrow"/>
          <w:color w:val="000000" w:themeColor="text1"/>
        </w:rPr>
        <w:t xml:space="preserve"> – użytkowym.</w:t>
      </w:r>
    </w:p>
    <w:p w14:paraId="449044BE" w14:textId="33B795F8" w:rsidR="00344DD1" w:rsidRPr="004E7975" w:rsidRDefault="00344DD1" w:rsidP="0056687B">
      <w:pPr>
        <w:numPr>
          <w:ilvl w:val="0"/>
          <w:numId w:val="22"/>
        </w:numPr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Ustawą z dnia 27</w:t>
      </w:r>
      <w:r w:rsidR="00267D8C" w:rsidRPr="004E7975">
        <w:rPr>
          <w:rFonts w:ascii="Arial Narrow" w:hAnsi="Arial Narrow"/>
          <w:color w:val="000000" w:themeColor="text1"/>
        </w:rPr>
        <w:t>.04.</w:t>
      </w:r>
      <w:r w:rsidRPr="004E7975">
        <w:rPr>
          <w:rFonts w:ascii="Arial Narrow" w:hAnsi="Arial Narrow"/>
          <w:color w:val="000000" w:themeColor="text1"/>
        </w:rPr>
        <w:t>2001 r. Prawo ochrony środowiska.</w:t>
      </w:r>
    </w:p>
    <w:p w14:paraId="2424CCFE" w14:textId="1009E5B7" w:rsidR="002566DD" w:rsidRDefault="002566DD" w:rsidP="0056687B">
      <w:pPr>
        <w:numPr>
          <w:ilvl w:val="0"/>
          <w:numId w:val="22"/>
        </w:numPr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Ustawą z dnia </w:t>
      </w:r>
      <w:r w:rsidR="00267D8C" w:rsidRPr="004E7975">
        <w:rPr>
          <w:rFonts w:ascii="Arial Narrow" w:hAnsi="Arial Narrow"/>
          <w:color w:val="000000" w:themeColor="text1"/>
        </w:rPr>
        <w:t>3.10.</w:t>
      </w:r>
      <w:r w:rsidRPr="004E7975">
        <w:rPr>
          <w:rFonts w:ascii="Arial Narrow" w:hAnsi="Arial Narrow"/>
          <w:color w:val="000000" w:themeColor="text1"/>
        </w:rPr>
        <w:t>2008 r.</w:t>
      </w:r>
      <w:r w:rsidRPr="002566DD">
        <w:rPr>
          <w:rFonts w:ascii="Arial Narrow" w:hAnsi="Arial Narrow"/>
          <w:color w:val="000000" w:themeColor="text1"/>
        </w:rPr>
        <w:t xml:space="preserve"> o udostępnianiu informacji o środowisku i jego ochronie, udziale społeczeństwa w ochronie środowiska oraz o ocenach oddziaływania na środowisko</w:t>
      </w:r>
    </w:p>
    <w:p w14:paraId="1990BC7A" w14:textId="1DA4EBA3" w:rsidR="00582EF8" w:rsidRPr="00316486" w:rsidRDefault="00582EF8" w:rsidP="0056687B">
      <w:pPr>
        <w:numPr>
          <w:ilvl w:val="0"/>
          <w:numId w:val="22"/>
        </w:numPr>
        <w:jc w:val="both"/>
        <w:rPr>
          <w:rFonts w:ascii="Arial Narrow" w:hAnsi="Arial Narrow"/>
          <w:color w:val="000000" w:themeColor="text1"/>
        </w:rPr>
      </w:pPr>
      <w:r w:rsidRPr="00316486">
        <w:rPr>
          <w:rFonts w:ascii="Arial Narrow" w:hAnsi="Arial Narrow"/>
          <w:color w:val="000000" w:themeColor="text1"/>
        </w:rPr>
        <w:t>Rozporządzenie ministra klimatu i środowiska z dnia 17.03.2022 r. w sprawie formatu dokumentu zawierającego wyniki inwentaryzacji przyrodniczej oraz formatu raportu o oddziaływaniu przedsięwzięcia na środowisko</w:t>
      </w:r>
    </w:p>
    <w:p w14:paraId="6DA9FED8" w14:textId="2B5D6CC1" w:rsidR="00344DD1" w:rsidRPr="00F72D59" w:rsidRDefault="00344DD1" w:rsidP="0056687B">
      <w:pPr>
        <w:numPr>
          <w:ilvl w:val="0"/>
          <w:numId w:val="22"/>
        </w:numPr>
        <w:ind w:left="1276" w:hanging="357"/>
        <w:jc w:val="both"/>
        <w:rPr>
          <w:rFonts w:ascii="Arial Narrow" w:hAnsi="Arial Narrow"/>
          <w:b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Wytycznymi określonymi w Zaleceniach do Wykonawstwa i Odbioru poszczególnych robót, wydanych przez GDDP (aktualna nazwa po zmianie: Generalna Dyrekcja Dróg Krajowych </w:t>
      </w:r>
      <w:r w:rsidR="00150976" w:rsidRPr="00F72D59">
        <w:rPr>
          <w:rFonts w:ascii="Arial Narrow" w:hAnsi="Arial Narrow"/>
          <w:color w:val="000000" w:themeColor="text1"/>
        </w:rPr>
        <w:t xml:space="preserve">                           </w:t>
      </w:r>
      <w:r w:rsidRPr="00F72D59">
        <w:rPr>
          <w:rFonts w:ascii="Arial Narrow" w:hAnsi="Arial Narrow"/>
          <w:color w:val="000000" w:themeColor="text1"/>
        </w:rPr>
        <w:t>i Autostrad) i Instytut Badawczy Dróg i Mostów,</w:t>
      </w:r>
    </w:p>
    <w:p w14:paraId="4FD9D72B" w14:textId="65733BCD" w:rsidR="00344DD1" w:rsidRPr="004E7975" w:rsidRDefault="00294C22" w:rsidP="0056687B">
      <w:pPr>
        <w:numPr>
          <w:ilvl w:val="0"/>
          <w:numId w:val="22"/>
        </w:numPr>
        <w:jc w:val="both"/>
        <w:rPr>
          <w:rFonts w:ascii="Arial Narrow" w:hAnsi="Arial Narrow"/>
          <w:color w:val="000000" w:themeColor="text1"/>
        </w:rPr>
      </w:pPr>
      <w:r w:rsidRPr="00294C22">
        <w:rPr>
          <w:rFonts w:ascii="Arial Narrow" w:hAnsi="Arial Narrow"/>
          <w:color w:val="000000" w:themeColor="text1"/>
        </w:rPr>
        <w:t xml:space="preserve">Uzyskanymi, warunkami branżowymi, wytycznymi, uzgodnieniami oraz wymaganiami </w:t>
      </w:r>
      <w:r>
        <w:rPr>
          <w:rFonts w:ascii="Arial Narrow" w:hAnsi="Arial Narrow"/>
          <w:color w:val="000000" w:themeColor="text1"/>
        </w:rPr>
        <w:t xml:space="preserve">wynikającymi z obowiązujących przepisów w zakresie realizacji przedmiotu umowy oraz </w:t>
      </w:r>
      <w:r w:rsidRPr="004E7975">
        <w:rPr>
          <w:rFonts w:ascii="Arial Narrow" w:hAnsi="Arial Narrow"/>
          <w:color w:val="000000" w:themeColor="text1"/>
        </w:rPr>
        <w:t>wskazaniami określonymi w niniejszej umowie</w:t>
      </w:r>
      <w:r w:rsidR="00364889" w:rsidRPr="004E7975">
        <w:rPr>
          <w:rFonts w:ascii="Arial Narrow" w:hAnsi="Arial Narrow"/>
          <w:color w:val="000000" w:themeColor="text1"/>
        </w:rPr>
        <w:t>,</w:t>
      </w:r>
    </w:p>
    <w:p w14:paraId="5BC658F8" w14:textId="77777777" w:rsidR="006471C9" w:rsidRPr="004E7975" w:rsidRDefault="00364889" w:rsidP="00364889">
      <w:pPr>
        <w:numPr>
          <w:ilvl w:val="0"/>
          <w:numId w:val="22"/>
        </w:numPr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U</w:t>
      </w:r>
      <w:r w:rsidR="007851F1" w:rsidRPr="004E7975">
        <w:rPr>
          <w:rFonts w:ascii="Arial Narrow" w:hAnsi="Arial Narrow"/>
          <w:color w:val="000000" w:themeColor="text1"/>
        </w:rPr>
        <w:t>stawą</w:t>
      </w:r>
      <w:r w:rsidRPr="004E7975">
        <w:rPr>
          <w:rFonts w:ascii="Arial Narrow" w:hAnsi="Arial Narrow"/>
          <w:color w:val="000000" w:themeColor="text1"/>
        </w:rPr>
        <w:t xml:space="preserve"> z dnia 20</w:t>
      </w:r>
      <w:r w:rsidR="00267D8C" w:rsidRPr="004E7975">
        <w:rPr>
          <w:rFonts w:ascii="Arial Narrow" w:hAnsi="Arial Narrow"/>
          <w:color w:val="000000" w:themeColor="text1"/>
        </w:rPr>
        <w:t>.07.</w:t>
      </w:r>
      <w:r w:rsidRPr="004E7975">
        <w:rPr>
          <w:rFonts w:ascii="Arial Narrow" w:hAnsi="Arial Narrow"/>
          <w:color w:val="000000" w:themeColor="text1"/>
        </w:rPr>
        <w:t>2017 r. Prawo wodne</w:t>
      </w:r>
    </w:p>
    <w:p w14:paraId="18C31189" w14:textId="1A8B2EB1" w:rsidR="00364889" w:rsidRPr="004E7975" w:rsidRDefault="006471C9" w:rsidP="00364889">
      <w:pPr>
        <w:numPr>
          <w:ilvl w:val="0"/>
          <w:numId w:val="22"/>
        </w:numPr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Ustawą z dnia 16.04.2004 r. o ochronie przyrody</w:t>
      </w:r>
      <w:r w:rsidR="00364889" w:rsidRPr="004E7975">
        <w:rPr>
          <w:rFonts w:ascii="Arial Narrow" w:hAnsi="Arial Narrow"/>
          <w:color w:val="000000" w:themeColor="text1"/>
        </w:rPr>
        <w:t>.</w:t>
      </w:r>
    </w:p>
    <w:p w14:paraId="1A256737" w14:textId="77777777" w:rsidR="0056687B" w:rsidRDefault="00344DD1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Wykonawca musi uzyskać akceptacje Zamawiającego dla zakresu usuwania kolizji infrastruktury, określonej przez firmy branżowe w warunkach technicznych oraz dla zastosowanych rozwiązań projektowych. </w:t>
      </w:r>
    </w:p>
    <w:p w14:paraId="532C90BC" w14:textId="77777777" w:rsidR="0056687B" w:rsidRDefault="0056687B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56687B">
        <w:rPr>
          <w:rFonts w:ascii="Arial Narrow" w:hAnsi="Arial Narrow" w:cs="Tahoma"/>
        </w:rPr>
        <w:t>Wykonawca przy realizacji zamówienia publicznego zobowiązany jest spełniać przesłanki określające minimalne wymagania służące zapewnieniu dostępności osobom ze szczególnymi potrzebami zgodnie z art. 6 Ustawy z dnia 19 lipca 2019 roku o zapewnianiu dostępności osobom ze szczególnymi potrzebami.</w:t>
      </w:r>
    </w:p>
    <w:p w14:paraId="3605DEEE" w14:textId="6495FC95" w:rsidR="0056687B" w:rsidRPr="0056687B" w:rsidRDefault="0056687B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56687B">
        <w:rPr>
          <w:rFonts w:ascii="Arial Narrow" w:hAnsi="Arial Narrow" w:cs="Tahoma"/>
        </w:rPr>
        <w:t xml:space="preserve">W indywidualnym przypadku, jeżeli Wykonawca nie jest w stanie, w szczególności ze względów technicznych lub prawnych, zapewnić dostępności osobie ze szczególnymi potrzebami, o których mowa w </w:t>
      </w:r>
      <w:r w:rsidRPr="0056687B">
        <w:rPr>
          <w:rFonts w:ascii="Arial Narrow" w:hAnsi="Arial Narrow" w:cs="Tahoma"/>
        </w:rPr>
        <w:lastRenderedPageBreak/>
        <w:t>art. 6, Wykonawca jest obowiązany zapewnić takiej osobie dostęp alternatywny, o którym mowa w art. 7 Ustawy z dnia 19 lipca 2019 roku o zapewnianiu dostępności osobom ze szczególnymi potrzebami.</w:t>
      </w:r>
    </w:p>
    <w:p w14:paraId="3C133988" w14:textId="0A91191C" w:rsidR="00344DD1" w:rsidRPr="00F72D59" w:rsidRDefault="00344DD1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Zamawiający informuje, że przy sporządzaniu raportu o oddziaływaniu przedsięwzięcia na środowisko Wykonawca musi uwzględnić wymagania i wytyczne zawarte w projekcie opracowania pn.: Wytyczne w zakresie postępowania w sprawie oceny oddziaływania na środowisko dla przedsięwzięć współfinansowanych z krajowych i regionalnych programów operacyjnych, zamieszczonym na stronie internetowej Ministerstwa Rozwoju Regionalnego.</w:t>
      </w:r>
    </w:p>
    <w:p w14:paraId="4892F4E4" w14:textId="77777777" w:rsidR="00344DD1" w:rsidRPr="00F72D59" w:rsidRDefault="00344DD1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 w:cs="Arial Narrow"/>
          <w:bCs/>
          <w:color w:val="000000" w:themeColor="text1"/>
        </w:rPr>
        <w:t>Zastosowane w dokumentacji, będącej przedmiotem niniejszej umowy, rozwiązania, tj. np. parametry techniczne, ekologiczne, muszą być zgodne z obowiązującymi normami, Prawem Budowlanym oraz obowiązującymi przepisami w zakresie realizacji przedmiotu umowy. Wykonawca zobowiązuje się uwzględnić zasady ustawy Prawo Zamówień Publicznych w szczególności zasadę uczciwej konkurencji. W celu właściwego opisu przedmiotu zamówienia – projektowanych rozwiązań Wykonawca wskaże cechy charakterystyczne, funkcjonalne, żywotność produktu i inne ważne cechy dla projektanta. Niedopuszczalne jest posługiwanie się znakiem towarowym/handlowym, typem, marką, patentem pochodzenia, nazwą producenta itp.</w:t>
      </w:r>
    </w:p>
    <w:p w14:paraId="697BFF33" w14:textId="7B947D1F" w:rsidR="007B33E1" w:rsidRPr="00F72D59" w:rsidRDefault="00344DD1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Zamawiający informuje, że roboty, które będą realizowane na podstawie dokumentacji projektowej, której opracowanie stanowi przedmiot niniejszej umowy, planowane są przez Zamawiającego do zgłoszenia do dofinansowania z środków zewnętrznych</w:t>
      </w:r>
      <w:r w:rsidR="00260357">
        <w:rPr>
          <w:rFonts w:ascii="Arial Narrow" w:hAnsi="Arial Narrow"/>
          <w:color w:val="000000" w:themeColor="text1"/>
        </w:rPr>
        <w:t>.</w:t>
      </w:r>
      <w:r w:rsidRPr="00F72D59">
        <w:rPr>
          <w:rFonts w:ascii="Arial Narrow" w:hAnsi="Arial Narrow"/>
          <w:color w:val="000000" w:themeColor="text1"/>
        </w:rPr>
        <w:t xml:space="preserve"> </w:t>
      </w:r>
    </w:p>
    <w:p w14:paraId="021CC3AF" w14:textId="77777777" w:rsidR="00886C1D" w:rsidRDefault="00886C1D" w:rsidP="00690EB3">
      <w:pPr>
        <w:tabs>
          <w:tab w:val="left" w:pos="567"/>
        </w:tabs>
        <w:spacing w:before="120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3606F4EC" w14:textId="77777777" w:rsidR="00E274FB" w:rsidRDefault="00E274FB" w:rsidP="006A2C37">
      <w:pPr>
        <w:tabs>
          <w:tab w:val="left" w:pos="-1276"/>
          <w:tab w:val="center" w:pos="4876"/>
          <w:tab w:val="left" w:pos="6474"/>
        </w:tabs>
        <w:jc w:val="center"/>
        <w:rPr>
          <w:rFonts w:ascii="Arial Narrow" w:hAnsi="Arial Narrow" w:cs="Arial Narrow"/>
          <w:b/>
          <w:bCs/>
          <w:color w:val="000000" w:themeColor="text1"/>
        </w:rPr>
      </w:pPr>
    </w:p>
    <w:p w14:paraId="0F90A7FB" w14:textId="4E83EC24" w:rsidR="00A329D0" w:rsidRPr="00F72D59" w:rsidRDefault="00A329D0" w:rsidP="006A2C37">
      <w:pPr>
        <w:tabs>
          <w:tab w:val="left" w:pos="-1276"/>
          <w:tab w:val="center" w:pos="4876"/>
          <w:tab w:val="left" w:pos="6474"/>
        </w:tabs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sym w:font="Arial Narrow" w:char="00A7"/>
      </w:r>
      <w:r w:rsidRPr="00F72D59">
        <w:rPr>
          <w:rFonts w:ascii="Arial Narrow" w:hAnsi="Arial Narrow" w:cs="Arial Narrow"/>
          <w:b/>
          <w:bCs/>
          <w:color w:val="000000" w:themeColor="text1"/>
        </w:rPr>
        <w:t xml:space="preserve"> 2</w:t>
      </w:r>
    </w:p>
    <w:p w14:paraId="3B890972" w14:textId="77777777" w:rsidR="00A329D0" w:rsidRPr="00F72D59" w:rsidRDefault="00A329D0" w:rsidP="00980157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Wynagrodzenie</w:t>
      </w:r>
    </w:p>
    <w:p w14:paraId="37F02793" w14:textId="77777777" w:rsidR="00886C1D" w:rsidRPr="00F72D59" w:rsidRDefault="00886C1D" w:rsidP="00886C1D">
      <w:pPr>
        <w:rPr>
          <w:color w:val="000000" w:themeColor="text1"/>
          <w:sz w:val="10"/>
          <w:szCs w:val="10"/>
        </w:rPr>
      </w:pPr>
    </w:p>
    <w:p w14:paraId="133C3C46" w14:textId="77777777" w:rsidR="00A329D0" w:rsidRPr="00F72D59" w:rsidRDefault="00A329D0" w:rsidP="002F75DC">
      <w:pPr>
        <w:rPr>
          <w:color w:val="000000" w:themeColor="text1"/>
          <w:sz w:val="10"/>
          <w:szCs w:val="10"/>
        </w:rPr>
      </w:pPr>
    </w:p>
    <w:p w14:paraId="08E10573" w14:textId="552D7EE8" w:rsidR="00A329D0" w:rsidRPr="00F72D59" w:rsidRDefault="00A329D0" w:rsidP="00022FE8">
      <w:pPr>
        <w:numPr>
          <w:ilvl w:val="0"/>
          <w:numId w:val="1"/>
        </w:numPr>
        <w:ind w:left="357" w:hanging="357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Strony uzgadniają wynagrodzenie za wykonanie przedmiotu umowy określonego w </w:t>
      </w:r>
      <w:r w:rsidRPr="00F72D59">
        <w:rPr>
          <w:rFonts w:ascii="Arial Narrow" w:hAnsi="Arial Narrow" w:cs="Arial Narrow"/>
          <w:color w:val="000000" w:themeColor="text1"/>
        </w:rPr>
        <w:sym w:font="Arial Narrow" w:char="00A7"/>
      </w:r>
      <w:r w:rsidRPr="00F72D59">
        <w:rPr>
          <w:rFonts w:ascii="Arial Narrow" w:hAnsi="Arial Narrow" w:cs="Arial Narrow"/>
          <w:color w:val="000000" w:themeColor="text1"/>
        </w:rPr>
        <w:t>1</w:t>
      </w:r>
      <w:r w:rsidRPr="00F72D59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 xml:space="preserve">umowy, </w:t>
      </w:r>
      <w:r w:rsidRPr="00F72D59">
        <w:rPr>
          <w:rFonts w:ascii="Arial Narrow" w:hAnsi="Arial Narrow" w:cs="Arial Narrow"/>
          <w:color w:val="000000" w:themeColor="text1"/>
        </w:rPr>
        <w:br/>
        <w:t>w wysokości:</w:t>
      </w:r>
    </w:p>
    <w:p w14:paraId="3B9AD336" w14:textId="4D0D361C" w:rsidR="00A329D0" w:rsidRPr="00F72D59" w:rsidRDefault="00A329D0" w:rsidP="00690EB3">
      <w:pPr>
        <w:spacing w:line="276" w:lineRule="auto"/>
        <w:ind w:left="357"/>
        <w:rPr>
          <w:rFonts w:ascii="Arial Narrow" w:hAnsi="Arial Narrow" w:cs="Arial Narrow"/>
          <w:bCs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kwota netto:</w:t>
      </w:r>
      <w:r w:rsidR="002B7B75">
        <w:rPr>
          <w:rFonts w:ascii="Arial Narrow" w:hAnsi="Arial Narrow" w:cs="Arial Narrow"/>
          <w:color w:val="000000" w:themeColor="text1"/>
        </w:rPr>
        <w:t xml:space="preserve"> </w:t>
      </w:r>
      <w:r w:rsidR="002433D8">
        <w:rPr>
          <w:rFonts w:ascii="Arial Narrow" w:hAnsi="Arial Narrow" w:cs="Arial Narrow"/>
          <w:color w:val="000000" w:themeColor="text1"/>
        </w:rPr>
        <w:t>…………..</w:t>
      </w:r>
      <w:r w:rsidR="00344DD1" w:rsidRPr="00F72D59">
        <w:rPr>
          <w:rFonts w:ascii="Arial Narrow" w:hAnsi="Arial Narrow" w:cs="Arial Narrow"/>
          <w:bCs/>
          <w:color w:val="000000" w:themeColor="text1"/>
        </w:rPr>
        <w:t xml:space="preserve">  </w:t>
      </w:r>
      <w:r w:rsidRPr="00F72D59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>zł</w:t>
      </w:r>
      <w:r w:rsidRPr="00F72D59">
        <w:rPr>
          <w:rFonts w:ascii="Arial Narrow" w:hAnsi="Arial Narrow" w:cs="Arial Narrow"/>
          <w:bCs/>
          <w:color w:val="000000" w:themeColor="text1"/>
        </w:rPr>
        <w:t xml:space="preserve">  + podatek VAT 23% w wysokości: </w:t>
      </w:r>
      <w:r w:rsidR="002433D8">
        <w:rPr>
          <w:rFonts w:ascii="Arial Narrow" w:hAnsi="Arial Narrow" w:cs="Arial Narrow"/>
          <w:bCs/>
          <w:color w:val="000000" w:themeColor="text1"/>
        </w:rPr>
        <w:t>………………..</w:t>
      </w:r>
      <w:r w:rsidR="00835DC0">
        <w:rPr>
          <w:rFonts w:ascii="Arial Narrow" w:hAnsi="Arial Narrow" w:cs="Arial Narrow"/>
          <w:bCs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>zł</w:t>
      </w:r>
      <w:r w:rsidRPr="00F72D59">
        <w:rPr>
          <w:rFonts w:ascii="Arial Narrow" w:hAnsi="Arial Narrow" w:cs="Arial Narrow"/>
          <w:bCs/>
          <w:color w:val="000000" w:themeColor="text1"/>
        </w:rPr>
        <w:t xml:space="preserve"> </w:t>
      </w:r>
    </w:p>
    <w:p w14:paraId="3DA58E91" w14:textId="6307575D" w:rsidR="00A329D0" w:rsidRPr="00F72D59" w:rsidRDefault="00A329D0" w:rsidP="00690EB3">
      <w:pPr>
        <w:spacing w:line="276" w:lineRule="auto"/>
        <w:ind w:left="357"/>
        <w:rPr>
          <w:rFonts w:ascii="Arial Narrow" w:hAnsi="Arial Narrow" w:cs="Arial Narrow"/>
          <w:bCs/>
          <w:color w:val="000000" w:themeColor="text1"/>
        </w:rPr>
      </w:pPr>
      <w:r w:rsidRPr="00F72D59">
        <w:rPr>
          <w:rFonts w:ascii="Arial Narrow" w:hAnsi="Arial Narrow" w:cs="Arial Narrow"/>
          <w:bCs/>
          <w:color w:val="000000" w:themeColor="text1"/>
        </w:rPr>
        <w:t>kwota brutto:</w:t>
      </w:r>
      <w:r w:rsidR="00835DC0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="002433D8">
        <w:rPr>
          <w:rFonts w:ascii="Arial Narrow" w:hAnsi="Arial Narrow" w:cs="Arial Narrow"/>
          <w:b/>
          <w:bCs/>
          <w:color w:val="000000" w:themeColor="text1"/>
        </w:rPr>
        <w:t>………………</w:t>
      </w:r>
      <w:r w:rsidRPr="00F72D59">
        <w:rPr>
          <w:rFonts w:ascii="Arial Narrow" w:hAnsi="Arial Narrow" w:cs="Arial Narrow"/>
          <w:b/>
          <w:bCs/>
          <w:color w:val="000000" w:themeColor="text1"/>
        </w:rPr>
        <w:t>zł</w:t>
      </w:r>
      <w:r w:rsidRPr="00F72D59">
        <w:rPr>
          <w:rFonts w:ascii="Arial Narrow" w:hAnsi="Arial Narrow" w:cs="Arial Narrow"/>
          <w:bCs/>
          <w:color w:val="000000" w:themeColor="text1"/>
        </w:rPr>
        <w:t xml:space="preserve"> </w:t>
      </w:r>
    </w:p>
    <w:p w14:paraId="135B2340" w14:textId="3B19A99A" w:rsidR="00A329D0" w:rsidRPr="00F72D59" w:rsidRDefault="00A329D0" w:rsidP="00690EB3">
      <w:pPr>
        <w:spacing w:after="240" w:line="276" w:lineRule="auto"/>
        <w:ind w:left="357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słownie brutto: </w:t>
      </w:r>
      <w:r w:rsidR="002433D8">
        <w:rPr>
          <w:rFonts w:ascii="Arial Narrow" w:hAnsi="Arial Narrow" w:cs="Arial Narrow"/>
          <w:color w:val="000000" w:themeColor="text1"/>
        </w:rPr>
        <w:t>……………………………………………….…………</w:t>
      </w:r>
      <w:r w:rsidR="00835DC0">
        <w:rPr>
          <w:rFonts w:ascii="Arial Narrow" w:hAnsi="Arial Narrow" w:cs="Arial Narrow"/>
          <w:color w:val="000000" w:themeColor="text1"/>
        </w:rPr>
        <w:t xml:space="preserve"> złotych</w:t>
      </w:r>
      <w:r w:rsidR="006F5821" w:rsidRPr="00F72D59">
        <w:rPr>
          <w:rFonts w:ascii="Arial Narrow" w:hAnsi="Arial Narrow" w:cs="Arial Narrow"/>
          <w:color w:val="000000" w:themeColor="text1"/>
        </w:rPr>
        <w:t xml:space="preserve"> zł </w:t>
      </w:r>
      <w:r w:rsidRPr="00F72D59">
        <w:rPr>
          <w:rFonts w:ascii="Arial Narrow" w:hAnsi="Arial Narrow" w:cs="Arial Narrow"/>
          <w:color w:val="000000" w:themeColor="text1"/>
        </w:rPr>
        <w:t xml:space="preserve"> i </w:t>
      </w:r>
      <w:r w:rsidR="002433D8">
        <w:rPr>
          <w:rFonts w:ascii="Arial Narrow" w:hAnsi="Arial Narrow" w:cs="Arial Narrow"/>
          <w:color w:val="000000" w:themeColor="text1"/>
        </w:rPr>
        <w:t>…….</w:t>
      </w:r>
      <w:r w:rsidRPr="00F72D59">
        <w:rPr>
          <w:rFonts w:ascii="Arial Narrow" w:hAnsi="Arial Narrow" w:cs="Arial Narrow"/>
          <w:color w:val="000000" w:themeColor="text1"/>
        </w:rPr>
        <w:t>/100</w:t>
      </w:r>
    </w:p>
    <w:p w14:paraId="279EB49F" w14:textId="77777777" w:rsidR="0058361B" w:rsidRPr="00F72D59" w:rsidRDefault="0058361B" w:rsidP="0058361B">
      <w:pPr>
        <w:numPr>
          <w:ilvl w:val="0"/>
          <w:numId w:val="1"/>
        </w:numPr>
        <w:spacing w:after="240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Na kwotę wynagrodzenia określoną w ust. 1 składają się następujące elementy:</w:t>
      </w:r>
    </w:p>
    <w:p w14:paraId="20F66653" w14:textId="244E2736" w:rsidR="00681FF7" w:rsidRPr="00EB3F06" w:rsidRDefault="00681FF7" w:rsidP="00681FF7">
      <w:pPr>
        <w:numPr>
          <w:ilvl w:val="0"/>
          <w:numId w:val="34"/>
        </w:numPr>
        <w:jc w:val="both"/>
        <w:rPr>
          <w:rFonts w:ascii="Arial Narrow" w:hAnsi="Arial Narrow" w:cs="Tahoma"/>
          <w:color w:val="FF0000"/>
        </w:rPr>
      </w:pPr>
      <w:r w:rsidRPr="00EB3F06">
        <w:rPr>
          <w:rFonts w:ascii="Arial Narrow" w:hAnsi="Arial Narrow" w:cs="Tahoma"/>
          <w:color w:val="FF0000"/>
        </w:rPr>
        <w:t>Za opracowanie</w:t>
      </w:r>
      <w:r w:rsidRPr="00EB3F06">
        <w:rPr>
          <w:rFonts w:ascii="Arial Narrow" w:hAnsi="Arial Narrow"/>
          <w:color w:val="FF0000"/>
        </w:rPr>
        <w:t xml:space="preserve"> </w:t>
      </w:r>
      <w:r w:rsidR="00983477" w:rsidRPr="00EB3F06">
        <w:rPr>
          <w:rFonts w:ascii="Arial Narrow" w:hAnsi="Arial Narrow"/>
          <w:b/>
          <w:bCs/>
          <w:color w:val="FF0000"/>
        </w:rPr>
        <w:t>wstępnej koncepcji przebiegu drogi wraz z przyjętymi założeniami rozwiązań technicznych w</w:t>
      </w:r>
      <w:r w:rsidR="00983477" w:rsidRPr="00EB3F06">
        <w:rPr>
          <w:rFonts w:ascii="Arial Narrow" w:hAnsi="Arial Narrow"/>
          <w:b/>
          <w:color w:val="FF0000"/>
        </w:rPr>
        <w:t xml:space="preserve"> </w:t>
      </w:r>
      <w:r w:rsidRPr="00EB3F06">
        <w:rPr>
          <w:rFonts w:ascii="Arial Narrow" w:hAnsi="Arial Narrow"/>
          <w:b/>
          <w:color w:val="FF0000"/>
        </w:rPr>
        <w:t xml:space="preserve">zakresie określonym </w:t>
      </w:r>
      <w:r w:rsidRPr="00EB3F06">
        <w:rPr>
          <w:rFonts w:ascii="Arial Narrow" w:hAnsi="Arial Narrow" w:cs="Tahoma"/>
          <w:b/>
          <w:color w:val="FF0000"/>
        </w:rPr>
        <w:t xml:space="preserve">w </w:t>
      </w:r>
      <w:r w:rsidRPr="00EB3F06">
        <w:rPr>
          <w:rFonts w:ascii="Arial Narrow" w:hAnsi="Arial Narrow"/>
          <w:b/>
          <w:color w:val="FF0000"/>
        </w:rPr>
        <w:t>§1 ust. 2 pkt 1)</w:t>
      </w:r>
      <w:r w:rsidRPr="00EB3F06">
        <w:rPr>
          <w:rFonts w:ascii="Arial Narrow" w:hAnsi="Arial Narrow"/>
          <w:color w:val="FF0000"/>
        </w:rPr>
        <w:t xml:space="preserve">, kwota netto ……………… zł. </w:t>
      </w:r>
      <w:r w:rsidRPr="00EB3F06">
        <w:rPr>
          <w:rFonts w:ascii="Arial Narrow" w:hAnsi="Arial Narrow" w:cs="Tahoma"/>
          <w:color w:val="FF0000"/>
        </w:rPr>
        <w:t xml:space="preserve"> </w:t>
      </w:r>
      <w:r w:rsidR="00983477" w:rsidRPr="00EB3F06">
        <w:rPr>
          <w:rFonts w:ascii="Arial Narrow" w:hAnsi="Arial Narrow" w:cs="Tahoma"/>
          <w:color w:val="FF0000"/>
        </w:rPr>
        <w:t xml:space="preserve"> </w:t>
      </w:r>
    </w:p>
    <w:p w14:paraId="34943098" w14:textId="5719BF1B" w:rsidR="00681FF7" w:rsidRPr="00EB3F06" w:rsidRDefault="00681FF7" w:rsidP="00681FF7">
      <w:pPr>
        <w:ind w:left="720"/>
        <w:jc w:val="both"/>
        <w:rPr>
          <w:rFonts w:ascii="Arial Narrow" w:hAnsi="Arial Narrow"/>
          <w:color w:val="FF0000"/>
        </w:rPr>
      </w:pPr>
      <w:r w:rsidRPr="00EB3F06">
        <w:rPr>
          <w:rFonts w:ascii="Arial Narrow" w:hAnsi="Arial Narrow"/>
          <w:color w:val="FF0000"/>
        </w:rPr>
        <w:t xml:space="preserve">Wartość wynagrodzenia netto za ten element nie może być większa niż </w:t>
      </w:r>
      <w:r w:rsidR="00A8407F" w:rsidRPr="00EB3F06">
        <w:rPr>
          <w:rFonts w:ascii="Arial Narrow" w:hAnsi="Arial Narrow"/>
          <w:color w:val="FF0000"/>
        </w:rPr>
        <w:t>1</w:t>
      </w:r>
      <w:r w:rsidRPr="00EB3F06">
        <w:rPr>
          <w:rFonts w:ascii="Arial Narrow" w:hAnsi="Arial Narrow"/>
          <w:color w:val="FF0000"/>
        </w:rPr>
        <w:t xml:space="preserve">0% wartości netto całego wynagrodzenia netto określonego w ust. 1. </w:t>
      </w:r>
    </w:p>
    <w:p w14:paraId="3D83A403" w14:textId="77777777" w:rsidR="00681FF7" w:rsidRDefault="00681FF7" w:rsidP="00681FF7">
      <w:pPr>
        <w:ind w:left="720"/>
        <w:jc w:val="both"/>
        <w:rPr>
          <w:rFonts w:ascii="Arial Narrow" w:hAnsi="Arial Narrow" w:cs="Tahoma"/>
          <w:color w:val="00B050"/>
        </w:rPr>
      </w:pPr>
    </w:p>
    <w:p w14:paraId="2A9A1934" w14:textId="0F511909" w:rsidR="00681FF7" w:rsidRPr="00A8407F" w:rsidRDefault="00681FF7" w:rsidP="00681FF7">
      <w:pPr>
        <w:numPr>
          <w:ilvl w:val="0"/>
          <w:numId w:val="34"/>
        </w:numPr>
        <w:jc w:val="both"/>
        <w:rPr>
          <w:rFonts w:ascii="Arial Narrow" w:hAnsi="Arial Narrow" w:cs="Tahoma"/>
        </w:rPr>
      </w:pPr>
      <w:r w:rsidRPr="00A8407F">
        <w:rPr>
          <w:rFonts w:ascii="Arial Narrow" w:hAnsi="Arial Narrow" w:cs="Tahoma"/>
        </w:rPr>
        <w:t xml:space="preserve">Za złożenie </w:t>
      </w:r>
      <w:r w:rsidRPr="00A8407F">
        <w:rPr>
          <w:rFonts w:ascii="Arial Narrow" w:hAnsi="Arial Narrow"/>
        </w:rPr>
        <w:t xml:space="preserve">kompletnego wniosku o wydanie </w:t>
      </w:r>
      <w:r w:rsidRPr="00A8407F">
        <w:rPr>
          <w:rFonts w:ascii="Arial Narrow" w:hAnsi="Arial Narrow"/>
          <w:b/>
        </w:rPr>
        <w:t>decyzji o środowiskowych uwarunkowaniach dla planowanego przedsięwzięcia rozbudowy ul. Wschodniej w Elblągu</w:t>
      </w:r>
      <w:r w:rsidRPr="00A8407F">
        <w:rPr>
          <w:rFonts w:ascii="Arial Narrow" w:hAnsi="Arial Narrow"/>
        </w:rPr>
        <w:t xml:space="preserve"> </w:t>
      </w:r>
      <w:r w:rsidRPr="00A8407F">
        <w:rPr>
          <w:rFonts w:ascii="Arial Narrow" w:hAnsi="Arial Narrow"/>
          <w:b/>
          <w:bCs/>
        </w:rPr>
        <w:t>wraz z kartą informacyjną przedsięwzięcia i wykonaniem inwentaryzacji przyrodniczej</w:t>
      </w:r>
      <w:r w:rsidRPr="00A8407F">
        <w:rPr>
          <w:rFonts w:ascii="Arial Narrow" w:hAnsi="Arial Narrow"/>
          <w:b/>
        </w:rPr>
        <w:t xml:space="preserve">, o których mowa </w:t>
      </w:r>
      <w:r w:rsidRPr="00A8407F">
        <w:rPr>
          <w:rFonts w:ascii="Arial Narrow" w:hAnsi="Arial Narrow" w:cs="Tahoma"/>
          <w:b/>
        </w:rPr>
        <w:t xml:space="preserve">w </w:t>
      </w:r>
      <w:r w:rsidRPr="00A8407F">
        <w:rPr>
          <w:rFonts w:ascii="Arial Narrow" w:hAnsi="Arial Narrow"/>
          <w:b/>
        </w:rPr>
        <w:t>§1 ust. 2 pkt 2)</w:t>
      </w:r>
      <w:r w:rsidR="00D31B4B">
        <w:rPr>
          <w:rFonts w:ascii="Arial Narrow" w:hAnsi="Arial Narrow"/>
          <w:b/>
        </w:rPr>
        <w:t xml:space="preserve"> </w:t>
      </w:r>
      <w:bookmarkStart w:id="5" w:name="_Hlk195099085"/>
      <w:r w:rsidR="00D31B4B" w:rsidRPr="00EB3F06">
        <w:rPr>
          <w:rFonts w:ascii="Arial Narrow" w:hAnsi="Arial Narrow"/>
          <w:color w:val="FF0000"/>
        </w:rPr>
        <w:t xml:space="preserve">oraz </w:t>
      </w:r>
      <w:r w:rsidR="00EA4E2A" w:rsidRPr="00EB3F06">
        <w:rPr>
          <w:rFonts w:ascii="Arial Narrow" w:hAnsi="Arial Narrow"/>
          <w:color w:val="FF0000"/>
        </w:rPr>
        <w:t>pozyskanie mapy do celów projektowych oraz</w:t>
      </w:r>
      <w:r w:rsidR="00D31B4B" w:rsidRPr="00EB3F06">
        <w:rPr>
          <w:rFonts w:ascii="Arial Narrow" w:hAnsi="Arial Narrow"/>
          <w:color w:val="FF0000"/>
        </w:rPr>
        <w:t xml:space="preserve"> warunków </w:t>
      </w:r>
      <w:bookmarkEnd w:id="5"/>
      <w:r w:rsidR="00D31B4B" w:rsidRPr="00EB3F06">
        <w:rPr>
          <w:rFonts w:ascii="Arial Narrow" w:hAnsi="Arial Narrow"/>
          <w:color w:val="FF0000"/>
        </w:rPr>
        <w:t>technicznych, o których mowa w § 1 ust. 3 pkt 1) lit. a) do f)</w:t>
      </w:r>
      <w:r w:rsidRPr="00EB3F06">
        <w:rPr>
          <w:rFonts w:ascii="Arial Narrow" w:hAnsi="Arial Narrow"/>
          <w:color w:val="FF0000"/>
        </w:rPr>
        <w:t xml:space="preserve">, </w:t>
      </w:r>
      <w:r w:rsidRPr="00A8407F">
        <w:rPr>
          <w:rFonts w:ascii="Arial Narrow" w:hAnsi="Arial Narrow"/>
        </w:rPr>
        <w:t xml:space="preserve">kwota netto ……………… zł. Wartość wynagrodzenia netto za ten element nie może być większa niż </w:t>
      </w:r>
      <w:r w:rsidR="001A2E25">
        <w:rPr>
          <w:rFonts w:ascii="Arial Narrow" w:hAnsi="Arial Narrow"/>
        </w:rPr>
        <w:t>10</w:t>
      </w:r>
      <w:r w:rsidRPr="00A8407F">
        <w:rPr>
          <w:rFonts w:ascii="Arial Narrow" w:hAnsi="Arial Narrow"/>
        </w:rPr>
        <w:t>% wartości netto całego wynagrodzenia netto określonego w ust. 1.</w:t>
      </w:r>
    </w:p>
    <w:p w14:paraId="5C935939" w14:textId="77777777" w:rsidR="00681FF7" w:rsidRPr="00A8407F" w:rsidRDefault="00681FF7" w:rsidP="00681FF7">
      <w:pPr>
        <w:ind w:left="720"/>
        <w:jc w:val="both"/>
        <w:rPr>
          <w:rFonts w:ascii="Arial Narrow" w:hAnsi="Arial Narrow" w:cs="Tahoma"/>
        </w:rPr>
      </w:pPr>
    </w:p>
    <w:p w14:paraId="341903B9" w14:textId="77777777" w:rsidR="00681FF7" w:rsidRPr="00A8407F" w:rsidRDefault="00681FF7" w:rsidP="00681FF7">
      <w:pPr>
        <w:numPr>
          <w:ilvl w:val="0"/>
          <w:numId w:val="34"/>
        </w:numPr>
        <w:spacing w:after="240"/>
        <w:jc w:val="both"/>
        <w:rPr>
          <w:rFonts w:ascii="Arial Narrow" w:hAnsi="Arial Narrow" w:cs="Tahoma"/>
        </w:rPr>
      </w:pPr>
      <w:r w:rsidRPr="00A8407F">
        <w:rPr>
          <w:rFonts w:ascii="Arial Narrow" w:hAnsi="Arial Narrow" w:cs="Tahoma"/>
        </w:rPr>
        <w:t>Za opracowanie</w:t>
      </w:r>
      <w:r w:rsidRPr="00A8407F">
        <w:rPr>
          <w:rFonts w:ascii="Arial Narrow" w:hAnsi="Arial Narrow"/>
          <w:b/>
          <w:bCs/>
        </w:rPr>
        <w:t xml:space="preserve"> raportu o oddziaływaniu przedsięwzięcia na środowisko, o którym mowa w §1                     ust. 2 pkt. 2),</w:t>
      </w:r>
      <w:r w:rsidRPr="00A8407F">
        <w:rPr>
          <w:rFonts w:ascii="Arial Narrow" w:hAnsi="Arial Narrow"/>
        </w:rPr>
        <w:t xml:space="preserve">  kwota netto </w:t>
      </w:r>
      <w:r w:rsidRPr="00A8407F">
        <w:rPr>
          <w:rFonts w:ascii="Arial Narrow" w:hAnsi="Arial Narrow"/>
          <w:bCs/>
        </w:rPr>
        <w:t>………..</w:t>
      </w:r>
      <w:r w:rsidRPr="00A8407F">
        <w:rPr>
          <w:rFonts w:ascii="Arial Narrow" w:hAnsi="Arial Narrow"/>
        </w:rPr>
        <w:t xml:space="preserve"> zł.  Wartość wynagrodzenia netto za ten element nie może być większa niż 10% wartości netto całego wynagrodzenia określonego w ust. 1. </w:t>
      </w:r>
    </w:p>
    <w:p w14:paraId="3EB09524" w14:textId="77777777" w:rsidR="00681FF7" w:rsidRPr="00A8407F" w:rsidRDefault="00681FF7" w:rsidP="00681FF7">
      <w:pPr>
        <w:numPr>
          <w:ilvl w:val="0"/>
          <w:numId w:val="34"/>
        </w:numPr>
        <w:spacing w:after="240"/>
        <w:jc w:val="both"/>
        <w:rPr>
          <w:rFonts w:ascii="Arial Narrow" w:hAnsi="Arial Narrow" w:cs="Tahoma"/>
        </w:rPr>
      </w:pPr>
      <w:r w:rsidRPr="00A8407F">
        <w:rPr>
          <w:rFonts w:ascii="Arial Narrow" w:hAnsi="Arial Narrow" w:cs="Tahoma"/>
        </w:rPr>
        <w:t xml:space="preserve">Za </w:t>
      </w:r>
      <w:r w:rsidRPr="00A8407F">
        <w:rPr>
          <w:rFonts w:ascii="Arial Narrow" w:hAnsi="Arial Narrow" w:cs="Tahoma"/>
          <w:b/>
        </w:rPr>
        <w:t>pełnienie nadzoru autorskiego w trakcie realizacji robót budowlanych</w:t>
      </w:r>
      <w:r w:rsidRPr="00A8407F">
        <w:rPr>
          <w:rFonts w:ascii="Arial Narrow" w:hAnsi="Arial Narrow" w:cs="Tahoma"/>
        </w:rPr>
        <w:t xml:space="preserve">, w zakresie określonym w         </w:t>
      </w:r>
      <w:r w:rsidRPr="00A8407F">
        <w:rPr>
          <w:rFonts w:ascii="Arial Narrow" w:hAnsi="Arial Narrow" w:cs="Tahoma"/>
          <w:b/>
          <w:bCs/>
        </w:rPr>
        <w:t>§1 ust. 2 pkt. 7),</w:t>
      </w:r>
      <w:r w:rsidRPr="00A8407F">
        <w:rPr>
          <w:rFonts w:ascii="Arial Narrow" w:hAnsi="Arial Narrow" w:cs="Tahoma"/>
        </w:rPr>
        <w:t xml:space="preserve"> kwota netto </w:t>
      </w:r>
      <w:r w:rsidRPr="00A8407F">
        <w:rPr>
          <w:rFonts w:ascii="Arial Narrow" w:hAnsi="Arial Narrow" w:cs="Tahoma"/>
          <w:bCs/>
        </w:rPr>
        <w:t>…………….</w:t>
      </w:r>
      <w:r w:rsidRPr="00A8407F">
        <w:rPr>
          <w:rFonts w:ascii="Arial Narrow" w:hAnsi="Arial Narrow" w:cs="Tahoma"/>
        </w:rPr>
        <w:t xml:space="preserve"> zł. </w:t>
      </w:r>
      <w:r w:rsidRPr="00A8407F">
        <w:rPr>
          <w:rFonts w:ascii="Arial Narrow" w:hAnsi="Arial Narrow"/>
        </w:rPr>
        <w:t>Wartość wynagrodzenia netto za ten element nie może być mniejsza niż 4% wartości netto całego wynagrodzenia określonego w ust. 1.</w:t>
      </w:r>
    </w:p>
    <w:p w14:paraId="1756641E" w14:textId="77777777" w:rsidR="00681FF7" w:rsidRPr="00A8407F" w:rsidRDefault="00681FF7" w:rsidP="00681FF7">
      <w:pPr>
        <w:numPr>
          <w:ilvl w:val="0"/>
          <w:numId w:val="34"/>
        </w:numPr>
        <w:spacing w:after="120"/>
        <w:ind w:left="714" w:hanging="357"/>
        <w:jc w:val="both"/>
        <w:rPr>
          <w:rFonts w:ascii="Arial Narrow" w:hAnsi="Arial Narrow" w:cs="Tahoma"/>
        </w:rPr>
      </w:pPr>
      <w:r w:rsidRPr="00A8407F">
        <w:rPr>
          <w:rFonts w:ascii="Arial Narrow" w:hAnsi="Arial Narrow" w:cs="Tahoma"/>
        </w:rPr>
        <w:lastRenderedPageBreak/>
        <w:t xml:space="preserve">Za wykonanie pozostałego zakresu przedmiotu umowy określonego w §1, w tym wykonanie </w:t>
      </w:r>
      <w:r w:rsidRPr="00A8407F">
        <w:rPr>
          <w:rFonts w:ascii="Arial Narrow" w:hAnsi="Arial Narrow" w:cs="Tahoma"/>
          <w:b/>
        </w:rPr>
        <w:t>dokumentacji projektowej</w:t>
      </w:r>
      <w:r w:rsidRPr="00A8407F">
        <w:rPr>
          <w:rFonts w:ascii="Arial Narrow" w:hAnsi="Arial Narrow" w:cs="Tahoma"/>
        </w:rPr>
        <w:t xml:space="preserve">, kwota netto </w:t>
      </w:r>
      <w:r w:rsidRPr="00A8407F">
        <w:rPr>
          <w:rFonts w:ascii="Arial Narrow" w:hAnsi="Arial Narrow" w:cs="Tahoma"/>
          <w:bCs/>
        </w:rPr>
        <w:t>………………</w:t>
      </w:r>
      <w:r w:rsidRPr="00A8407F">
        <w:rPr>
          <w:rFonts w:ascii="Arial Narrow" w:hAnsi="Arial Narrow" w:cs="Tahoma"/>
        </w:rPr>
        <w:t xml:space="preserve"> zł.</w:t>
      </w:r>
    </w:p>
    <w:p w14:paraId="057E487D" w14:textId="4CAAE23F" w:rsidR="00D96BBE" w:rsidRPr="00756DB7" w:rsidRDefault="00866444" w:rsidP="00D96BBE">
      <w:pPr>
        <w:numPr>
          <w:ilvl w:val="0"/>
          <w:numId w:val="1"/>
        </w:numPr>
        <w:spacing w:after="240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Cena, o której mowa w ust. 1 obejmuje wszystkie koszty realizacji przedmiotu </w:t>
      </w:r>
      <w:r w:rsidR="00ED6530" w:rsidRPr="00F72D59">
        <w:rPr>
          <w:rFonts w:ascii="Arial Narrow" w:hAnsi="Arial Narrow" w:cs="Tahoma"/>
          <w:color w:val="000000" w:themeColor="text1"/>
        </w:rPr>
        <w:t>umowy</w:t>
      </w:r>
      <w:r w:rsidRPr="00F72D59">
        <w:rPr>
          <w:rFonts w:ascii="Arial Narrow" w:hAnsi="Arial Narrow" w:cs="Tahoma"/>
          <w:color w:val="000000" w:themeColor="text1"/>
        </w:rPr>
        <w:t xml:space="preserve"> zgodnie z jej zakresem oraz wynikającymi obowiązkami Wykonawcy, w tym między innymi: zatrudnienia personelu niezbędnego do realizacji umowy, uzyskania warunków technicznych i uzgodnień od form branżowych, prac geodezyjnych, koszty nadzoru autorskiego w trakcie realizacji robót budowlanych, koszty bieżące działania oraz koszty jednorazowe, w tym ubezpieczenie skutków działalności Wykonawcy.</w:t>
      </w:r>
    </w:p>
    <w:p w14:paraId="5A9A431E" w14:textId="642F852A" w:rsidR="00A329D0" w:rsidRPr="00F72D59" w:rsidRDefault="00A329D0" w:rsidP="00FD3432">
      <w:pPr>
        <w:tabs>
          <w:tab w:val="left" w:pos="-1276"/>
          <w:tab w:val="center" w:pos="4876"/>
          <w:tab w:val="left" w:pos="6474"/>
        </w:tabs>
        <w:spacing w:before="120"/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3</w:t>
      </w:r>
    </w:p>
    <w:p w14:paraId="6B0DCC82" w14:textId="77777777" w:rsidR="00A329D0" w:rsidRPr="00F72D59" w:rsidRDefault="00A329D0" w:rsidP="00FD3432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Terminy</w:t>
      </w:r>
    </w:p>
    <w:p w14:paraId="6F876203" w14:textId="0FFBBC20" w:rsidR="00737620" w:rsidRPr="00F72D59" w:rsidRDefault="00A329D0" w:rsidP="00690EB3">
      <w:pPr>
        <w:spacing w:after="24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Ustala się następujące terminy </w:t>
      </w:r>
      <w:r w:rsidR="004C1649" w:rsidRPr="00F72D59">
        <w:rPr>
          <w:rFonts w:ascii="Arial Narrow" w:hAnsi="Arial Narrow" w:cs="Arial Narrow"/>
          <w:color w:val="000000" w:themeColor="text1"/>
        </w:rPr>
        <w:t>realizacji przedmiotu umowy</w:t>
      </w:r>
      <w:r w:rsidRPr="00F72D59">
        <w:rPr>
          <w:rFonts w:ascii="Arial Narrow" w:hAnsi="Arial Narrow" w:cs="Arial Narrow"/>
          <w:color w:val="000000" w:themeColor="text1"/>
        </w:rPr>
        <w:t>:</w:t>
      </w:r>
    </w:p>
    <w:p w14:paraId="3E000391" w14:textId="3677BA60" w:rsidR="00681FF7" w:rsidRPr="00EB3F06" w:rsidRDefault="00681FF7" w:rsidP="00681FF7">
      <w:pPr>
        <w:numPr>
          <w:ilvl w:val="0"/>
          <w:numId w:val="35"/>
        </w:numPr>
        <w:tabs>
          <w:tab w:val="left" w:pos="7560"/>
        </w:tabs>
        <w:jc w:val="both"/>
        <w:rPr>
          <w:rFonts w:ascii="Arial Narrow" w:hAnsi="Arial Narrow" w:cs="Arial Narrow"/>
          <w:color w:val="FF0000"/>
        </w:rPr>
      </w:pPr>
      <w:r w:rsidRPr="00EB3F06">
        <w:rPr>
          <w:rFonts w:ascii="Arial Narrow" w:hAnsi="Arial Narrow" w:cs="Arial Narrow"/>
          <w:color w:val="FF0000"/>
        </w:rPr>
        <w:t xml:space="preserve">Wykonanie </w:t>
      </w:r>
      <w:r w:rsidR="00983477" w:rsidRPr="00EB3F06">
        <w:rPr>
          <w:rFonts w:ascii="Arial Narrow" w:hAnsi="Arial Narrow"/>
          <w:b/>
          <w:bCs/>
          <w:color w:val="FF0000"/>
        </w:rPr>
        <w:t>wstępnej koncepcji przebiegu drogi wraz z przyjętymi założeniami rozwiązań technicznych w</w:t>
      </w:r>
      <w:r w:rsidR="00983477" w:rsidRPr="00EB3F06">
        <w:rPr>
          <w:rFonts w:ascii="Arial Narrow" w:hAnsi="Arial Narrow" w:cs="Arial Narrow"/>
          <w:color w:val="FF0000"/>
        </w:rPr>
        <w:t xml:space="preserve"> </w:t>
      </w:r>
      <w:r w:rsidRPr="00EB3F06">
        <w:rPr>
          <w:rFonts w:ascii="Arial Narrow" w:hAnsi="Arial Narrow" w:cs="Arial Narrow"/>
          <w:color w:val="FF0000"/>
        </w:rPr>
        <w:t>zakresie określonym w §1 ust.2 pkt 1</w:t>
      </w:r>
      <w:r w:rsidR="00417687" w:rsidRPr="00EB3F06">
        <w:rPr>
          <w:rFonts w:ascii="Arial Narrow" w:hAnsi="Arial Narrow" w:cs="Arial Narrow"/>
          <w:color w:val="FF0000"/>
        </w:rPr>
        <w:t xml:space="preserve"> wraz z uzyskaniem uzgodnienia Zamawiającego</w:t>
      </w:r>
      <w:r w:rsidRPr="00EB3F06">
        <w:rPr>
          <w:rFonts w:ascii="Arial Narrow" w:hAnsi="Arial Narrow" w:cs="Arial Narrow"/>
          <w:color w:val="FF0000"/>
        </w:rPr>
        <w:t xml:space="preserve">: </w:t>
      </w:r>
      <w:r w:rsidRPr="00EB3F06">
        <w:rPr>
          <w:rFonts w:ascii="Arial Narrow" w:hAnsi="Arial Narrow" w:cs="Arial Narrow"/>
          <w:b/>
          <w:bCs/>
          <w:color w:val="FF0000"/>
        </w:rPr>
        <w:t xml:space="preserve">do </w:t>
      </w:r>
      <w:r w:rsidR="00417687" w:rsidRPr="00EB3F06">
        <w:rPr>
          <w:rFonts w:ascii="Arial Narrow" w:hAnsi="Arial Narrow" w:cs="Arial Narrow"/>
          <w:b/>
          <w:bCs/>
          <w:color w:val="FF0000"/>
        </w:rPr>
        <w:t>60</w:t>
      </w:r>
      <w:r w:rsidRPr="00EB3F06">
        <w:rPr>
          <w:rFonts w:ascii="Arial Narrow" w:hAnsi="Arial Narrow" w:cs="Arial Narrow"/>
          <w:b/>
          <w:bCs/>
          <w:color w:val="FF0000"/>
        </w:rPr>
        <w:t xml:space="preserve"> dni</w:t>
      </w:r>
      <w:r w:rsidRPr="00EB3F06">
        <w:rPr>
          <w:rFonts w:ascii="Arial Narrow" w:hAnsi="Arial Narrow" w:cs="Arial Narrow"/>
          <w:color w:val="FF0000"/>
        </w:rPr>
        <w:t xml:space="preserve"> od daty zawarcia niniejszej umowy.</w:t>
      </w:r>
    </w:p>
    <w:p w14:paraId="526DB7F1" w14:textId="66DA8C50" w:rsidR="00681FF7" w:rsidRPr="00E84A2A" w:rsidRDefault="00681FF7" w:rsidP="00681FF7">
      <w:pPr>
        <w:numPr>
          <w:ilvl w:val="0"/>
          <w:numId w:val="35"/>
        </w:numPr>
        <w:tabs>
          <w:tab w:val="left" w:pos="7560"/>
        </w:tabs>
        <w:jc w:val="both"/>
        <w:rPr>
          <w:rFonts w:ascii="Arial Narrow" w:hAnsi="Arial Narrow" w:cs="Arial Narrow"/>
          <w:color w:val="00B050"/>
        </w:rPr>
      </w:pPr>
      <w:r w:rsidRPr="00EB3F06">
        <w:rPr>
          <w:rFonts w:ascii="Arial Narrow" w:hAnsi="Arial Narrow" w:cs="Arial Narrow"/>
          <w:color w:val="FF0000"/>
        </w:rPr>
        <w:t>Z</w:t>
      </w:r>
      <w:r w:rsidRPr="00EB3F06">
        <w:rPr>
          <w:rFonts w:ascii="Arial Narrow" w:hAnsi="Arial Narrow"/>
          <w:color w:val="FF0000"/>
        </w:rPr>
        <w:t xml:space="preserve">łożenie do właściwego organu </w:t>
      </w:r>
      <w:r w:rsidRPr="00EB3F06">
        <w:rPr>
          <w:rFonts w:ascii="Arial Narrow" w:hAnsi="Arial Narrow"/>
          <w:b/>
          <w:bCs/>
          <w:color w:val="FF0000"/>
        </w:rPr>
        <w:t>kompletnego wniosku o wydanie decyzji o środowiskowych uwarunkowaniach dla planowanego przedsięwzięcia</w:t>
      </w:r>
      <w:r w:rsidRPr="00EB3F06">
        <w:rPr>
          <w:color w:val="FF0000"/>
        </w:rPr>
        <w:t xml:space="preserve"> </w:t>
      </w:r>
      <w:r w:rsidRPr="00EB3F06">
        <w:rPr>
          <w:rFonts w:ascii="Arial Narrow" w:hAnsi="Arial Narrow" w:cs="Arial Narrow"/>
          <w:color w:val="FF0000"/>
        </w:rPr>
        <w:t>wraz z</w:t>
      </w:r>
      <w:r w:rsidRPr="00EB3F06">
        <w:rPr>
          <w:color w:val="FF0000"/>
        </w:rPr>
        <w:t xml:space="preserve"> </w:t>
      </w:r>
      <w:r w:rsidRPr="00EB3F06">
        <w:rPr>
          <w:rFonts w:ascii="Arial Narrow" w:hAnsi="Arial Narrow"/>
          <w:b/>
          <w:bCs/>
          <w:color w:val="FF0000"/>
        </w:rPr>
        <w:t xml:space="preserve">kartą informacyjną przedsięwzięcia                       i inwentaryzacją przyrodniczą, </w:t>
      </w:r>
      <w:r w:rsidRPr="00EB3F06">
        <w:rPr>
          <w:rFonts w:ascii="Arial Narrow" w:hAnsi="Arial Narrow"/>
          <w:color w:val="FF0000"/>
        </w:rPr>
        <w:t>w zakresie określonym w §1 ust. 2 pkt. 2)</w:t>
      </w:r>
      <w:r w:rsidR="00064AFF" w:rsidRPr="00EB3F06">
        <w:rPr>
          <w:rFonts w:ascii="Arial Narrow" w:hAnsi="Arial Narrow"/>
          <w:color w:val="FF0000"/>
        </w:rPr>
        <w:t xml:space="preserve"> oraz </w:t>
      </w:r>
      <w:r w:rsidR="00EA4E2A" w:rsidRPr="00EB3F06">
        <w:rPr>
          <w:rFonts w:ascii="Arial Narrow" w:hAnsi="Arial Narrow"/>
          <w:color w:val="FF0000"/>
        </w:rPr>
        <w:t xml:space="preserve">pozyskanie mapy do celów projektowych oraz warunków </w:t>
      </w:r>
      <w:r w:rsidR="00064AFF" w:rsidRPr="00EB3F06">
        <w:rPr>
          <w:rFonts w:ascii="Arial Narrow" w:hAnsi="Arial Narrow"/>
          <w:color w:val="FF0000"/>
        </w:rPr>
        <w:t>technicznyc</w:t>
      </w:r>
      <w:r w:rsidR="00D31B4B" w:rsidRPr="00EB3F06">
        <w:rPr>
          <w:rFonts w:ascii="Arial Narrow" w:hAnsi="Arial Narrow"/>
          <w:color w:val="FF0000"/>
        </w:rPr>
        <w:t>h, o których mowa w § 1 ust. 3 pkt 1) lit. a) do f)</w:t>
      </w:r>
      <w:r w:rsidRPr="00EB3F06">
        <w:rPr>
          <w:rFonts w:ascii="Arial Narrow" w:hAnsi="Arial Narrow" w:cs="Arial Narrow"/>
          <w:color w:val="FF0000"/>
        </w:rPr>
        <w:t>:</w:t>
      </w:r>
      <w:r w:rsidRPr="00EB3F06">
        <w:rPr>
          <w:rFonts w:ascii="Arial Narrow" w:hAnsi="Arial Narrow" w:cs="Arial Narrow"/>
          <w:b/>
          <w:bCs/>
          <w:color w:val="FF0000"/>
        </w:rPr>
        <w:t xml:space="preserve"> do 90 dni</w:t>
      </w:r>
      <w:r w:rsidRPr="00EB3F06">
        <w:rPr>
          <w:rFonts w:ascii="Arial Narrow" w:hAnsi="Arial Narrow" w:cs="Arial Narrow"/>
          <w:color w:val="FF0000"/>
        </w:rPr>
        <w:t xml:space="preserve"> </w:t>
      </w:r>
      <w:r w:rsidR="009D5820" w:rsidRPr="00EB3F06">
        <w:rPr>
          <w:rFonts w:ascii="Arial Narrow" w:hAnsi="Arial Narrow" w:cs="Arial Narrow"/>
          <w:color w:val="FF0000"/>
        </w:rPr>
        <w:t xml:space="preserve">od daty </w:t>
      </w:r>
      <w:r w:rsidR="00E84A2A" w:rsidRPr="00EB3F06">
        <w:rPr>
          <w:rFonts w:ascii="Arial Narrow" w:hAnsi="Arial Narrow" w:cs="Arial Narrow"/>
          <w:color w:val="FF0000"/>
        </w:rPr>
        <w:t>zawarcia umowy</w:t>
      </w:r>
      <w:r w:rsidR="009D5820" w:rsidRPr="00EB3F06">
        <w:rPr>
          <w:rFonts w:ascii="Arial Narrow" w:hAnsi="Arial Narrow"/>
          <w:color w:val="FF0000"/>
        </w:rPr>
        <w:t>.</w:t>
      </w:r>
    </w:p>
    <w:p w14:paraId="56367E01" w14:textId="77777777" w:rsidR="00681FF7" w:rsidRPr="00EB3F06" w:rsidRDefault="00681FF7" w:rsidP="00681FF7">
      <w:pPr>
        <w:numPr>
          <w:ilvl w:val="0"/>
          <w:numId w:val="35"/>
        </w:numPr>
        <w:tabs>
          <w:tab w:val="left" w:pos="7560"/>
        </w:tabs>
        <w:jc w:val="both"/>
        <w:rPr>
          <w:rFonts w:ascii="Arial Narrow" w:hAnsi="Arial Narrow" w:cs="Arial Narrow"/>
        </w:rPr>
      </w:pPr>
      <w:r w:rsidRPr="00EB3F06">
        <w:rPr>
          <w:rFonts w:ascii="Arial Narrow" w:hAnsi="Arial Narrow" w:cs="Arial Narrow"/>
        </w:rPr>
        <w:t xml:space="preserve">Sporządzenie i złożenie </w:t>
      </w:r>
      <w:r w:rsidRPr="00EB3F06">
        <w:rPr>
          <w:rFonts w:ascii="Arial Narrow" w:hAnsi="Arial Narrow"/>
          <w:b/>
        </w:rPr>
        <w:t>raportu o oddziaływaniu przedsięwzięcia na środowisko</w:t>
      </w:r>
      <w:r w:rsidRPr="00EB3F06">
        <w:rPr>
          <w:rFonts w:ascii="Arial Narrow" w:hAnsi="Arial Narrow"/>
          <w:b/>
          <w:bCs/>
        </w:rPr>
        <w:t xml:space="preserve"> </w:t>
      </w:r>
      <w:r w:rsidRPr="00EB3F06">
        <w:rPr>
          <w:rFonts w:ascii="Arial Narrow" w:hAnsi="Arial Narrow"/>
        </w:rPr>
        <w:t xml:space="preserve">w zakresie określonym                w §1 ust. 2 pkt. 2): </w:t>
      </w:r>
      <w:r w:rsidRPr="00EB3F06">
        <w:rPr>
          <w:rFonts w:ascii="Arial Narrow" w:hAnsi="Arial Narrow"/>
          <w:b/>
          <w:bCs/>
        </w:rPr>
        <w:t>do 45 dni</w:t>
      </w:r>
      <w:r w:rsidRPr="00EB3F06">
        <w:rPr>
          <w:rFonts w:ascii="Arial Narrow" w:hAnsi="Arial Narrow" w:cs="Arial Narrow"/>
        </w:rPr>
        <w:t xml:space="preserve"> od daty postanowienia organu o obowiązku sporządzenia raportu. </w:t>
      </w:r>
      <w:r w:rsidRPr="00EB3F06">
        <w:rPr>
          <w:rFonts w:ascii="Arial Narrow" w:hAnsi="Arial Narrow"/>
        </w:rPr>
        <w:t xml:space="preserve">Wykonawca w terminach uzgodnionych z Zamawiającym oraz nie później niż wyznaczonych przez organ biorący udział w procedurze oceny oddziaływania na środowisko i wydania decyzji środowiskowej zobowiązany jest do uwzględniania uwag, wprowadzania zmian i uzupełnień do Raportu. </w:t>
      </w:r>
    </w:p>
    <w:p w14:paraId="038CC3F5" w14:textId="23CBFBCF" w:rsidR="00681FF7" w:rsidRPr="00EB3F06" w:rsidRDefault="00681FF7" w:rsidP="00681FF7">
      <w:pPr>
        <w:numPr>
          <w:ilvl w:val="0"/>
          <w:numId w:val="35"/>
        </w:numPr>
        <w:tabs>
          <w:tab w:val="left" w:pos="7560"/>
        </w:tabs>
        <w:jc w:val="both"/>
        <w:rPr>
          <w:rFonts w:ascii="Arial Narrow" w:hAnsi="Arial Narrow" w:cs="Arial Narrow"/>
        </w:rPr>
      </w:pPr>
      <w:r w:rsidRPr="00EB3F06">
        <w:rPr>
          <w:rFonts w:ascii="Arial Narrow" w:hAnsi="Arial Narrow" w:cs="Arial Narrow"/>
        </w:rPr>
        <w:t xml:space="preserve">Przekazanie Zamawiającemu </w:t>
      </w:r>
      <w:r w:rsidRPr="00EB3F06">
        <w:rPr>
          <w:rFonts w:ascii="Arial Narrow" w:hAnsi="Arial Narrow" w:cs="Arial Narrow"/>
          <w:b/>
          <w:bCs/>
        </w:rPr>
        <w:t>kompletnej dokumentacji projektowej</w:t>
      </w:r>
      <w:r w:rsidRPr="00EB3F06">
        <w:rPr>
          <w:rFonts w:ascii="Arial Narrow" w:hAnsi="Arial Narrow" w:cs="Arial Narrow"/>
        </w:rPr>
        <w:t xml:space="preserve">, o której mowa w §1 ust. 2 pkt. 3 oraz w </w:t>
      </w:r>
      <w:r w:rsidRPr="00EB3F06">
        <w:rPr>
          <w:rFonts w:ascii="Arial Narrow" w:hAnsi="Arial Narrow"/>
        </w:rPr>
        <w:t>§1 ust. 3</w:t>
      </w:r>
      <w:r w:rsidRPr="00EB3F06">
        <w:rPr>
          <w:rFonts w:ascii="Arial Narrow" w:hAnsi="Arial Narrow" w:cs="Arial Narrow"/>
        </w:rPr>
        <w:t xml:space="preserve"> wraz ze wszystkimi niezbędnymi uzgodnieniami, opiniami, decyzjami, w zakresie umożliwiającym złożenie </w:t>
      </w:r>
      <w:r w:rsidRPr="00EB3F06">
        <w:rPr>
          <w:rFonts w:ascii="Arial Narrow" w:hAnsi="Arial Narrow" w:cs="Arial Narrow"/>
          <w:b/>
          <w:bCs/>
        </w:rPr>
        <w:t xml:space="preserve">kompletnego wniosku o wydanie decyzji zezwalającej na realizację inwestycji drogowej, </w:t>
      </w:r>
      <w:r w:rsidRPr="00EB3F06">
        <w:rPr>
          <w:rFonts w:ascii="Arial Narrow" w:hAnsi="Arial Narrow" w:cs="Arial Narrow"/>
        </w:rPr>
        <w:t>zgodnie z</w:t>
      </w:r>
      <w:r w:rsidRPr="00EB3F06">
        <w:rPr>
          <w:rFonts w:ascii="Arial Narrow" w:hAnsi="Arial Narrow" w:cs="Arial Narrow"/>
          <w:b/>
          <w:bCs/>
        </w:rPr>
        <w:t xml:space="preserve"> </w:t>
      </w:r>
      <w:r w:rsidRPr="00EB3F06">
        <w:rPr>
          <w:rFonts w:ascii="Arial Narrow" w:hAnsi="Arial Narrow" w:cs="Arial Narrow"/>
        </w:rPr>
        <w:t>obowiązującymi w tym zakresie przepisami</w:t>
      </w:r>
      <w:r w:rsidR="00D31B4B" w:rsidRPr="00EB3F06">
        <w:rPr>
          <w:rFonts w:ascii="Arial Narrow" w:hAnsi="Arial Narrow" w:cs="Arial Narrow"/>
        </w:rPr>
        <w:t xml:space="preserve"> </w:t>
      </w:r>
      <w:r w:rsidR="00D31B4B" w:rsidRPr="00995576">
        <w:rPr>
          <w:rFonts w:ascii="Arial Narrow" w:hAnsi="Arial Narrow" w:cs="Arial Narrow"/>
          <w:color w:val="FF0000"/>
        </w:rPr>
        <w:t>oraz przekazanie projektu stałej organizacji ruchu</w:t>
      </w:r>
      <w:r w:rsidRPr="00EB3F06">
        <w:rPr>
          <w:rFonts w:ascii="Arial Narrow" w:hAnsi="Arial Narrow" w:cs="Arial Narrow"/>
        </w:rPr>
        <w:t>:</w:t>
      </w:r>
      <w:r w:rsidRPr="00EB3F06">
        <w:rPr>
          <w:rFonts w:ascii="Arial Narrow" w:hAnsi="Arial Narrow" w:cs="Arial Narrow"/>
          <w:b/>
          <w:bCs/>
        </w:rPr>
        <w:t xml:space="preserve"> </w:t>
      </w:r>
      <w:r w:rsidRPr="00EB3F06">
        <w:rPr>
          <w:rFonts w:ascii="Arial Narrow" w:hAnsi="Arial Narrow" w:cs="Arial Narrow"/>
          <w:b/>
          <w:bCs/>
          <w:color w:val="FF0000"/>
        </w:rPr>
        <w:t xml:space="preserve">do </w:t>
      </w:r>
      <w:r w:rsidR="005D19E1" w:rsidRPr="00EB3F06">
        <w:rPr>
          <w:rFonts w:ascii="Arial Narrow" w:hAnsi="Arial Narrow" w:cs="Arial Narrow"/>
          <w:b/>
          <w:bCs/>
          <w:color w:val="FF0000"/>
        </w:rPr>
        <w:t>7</w:t>
      </w:r>
      <w:r w:rsidRPr="00EB3F06">
        <w:rPr>
          <w:rFonts w:ascii="Arial Narrow" w:hAnsi="Arial Narrow" w:cs="Arial Narrow"/>
          <w:b/>
          <w:bCs/>
          <w:color w:val="FF0000"/>
        </w:rPr>
        <w:t xml:space="preserve"> miesięcy</w:t>
      </w:r>
      <w:r w:rsidR="009D5820" w:rsidRPr="00EB3F06">
        <w:rPr>
          <w:rFonts w:ascii="Arial Narrow" w:hAnsi="Arial Narrow" w:cs="Arial Narrow"/>
          <w:b/>
          <w:bCs/>
          <w:color w:val="FF0000"/>
        </w:rPr>
        <w:t xml:space="preserve"> </w:t>
      </w:r>
      <w:r w:rsidR="009D5820" w:rsidRPr="00EB3F06">
        <w:rPr>
          <w:rFonts w:ascii="Arial Narrow" w:hAnsi="Arial Narrow" w:cs="Arial Narrow"/>
          <w:color w:val="FF0000"/>
        </w:rPr>
        <w:t xml:space="preserve">od daty </w:t>
      </w:r>
      <w:r w:rsidR="00E84A2A" w:rsidRPr="00EB3F06">
        <w:rPr>
          <w:rFonts w:ascii="Arial Narrow" w:hAnsi="Arial Narrow" w:cs="Arial Narrow"/>
          <w:color w:val="FF0000"/>
        </w:rPr>
        <w:t>zatwierdzenia przez</w:t>
      </w:r>
      <w:r w:rsidR="009D5820" w:rsidRPr="00EB3F06">
        <w:rPr>
          <w:rFonts w:ascii="Arial Narrow" w:hAnsi="Arial Narrow" w:cs="Arial Narrow"/>
          <w:color w:val="FF0000"/>
        </w:rPr>
        <w:t xml:space="preserve"> Zamawiającego </w:t>
      </w:r>
      <w:r w:rsidR="00E84A2A" w:rsidRPr="00EB3F06">
        <w:rPr>
          <w:rFonts w:ascii="Arial Narrow" w:hAnsi="Arial Narrow" w:cs="Arial Narrow"/>
          <w:color w:val="FF0000"/>
        </w:rPr>
        <w:t>wstępnej</w:t>
      </w:r>
      <w:r w:rsidR="009D5820" w:rsidRPr="00EB3F06">
        <w:rPr>
          <w:rFonts w:ascii="Arial Narrow" w:hAnsi="Arial Narrow" w:cs="Arial Narrow"/>
          <w:color w:val="FF0000"/>
        </w:rPr>
        <w:t xml:space="preserve"> koncepcji, o której mowa </w:t>
      </w:r>
      <w:r w:rsidR="009D5820" w:rsidRPr="00EB3F06">
        <w:rPr>
          <w:rFonts w:ascii="Arial Narrow" w:hAnsi="Arial Narrow"/>
          <w:bCs/>
          <w:color w:val="FF0000"/>
        </w:rPr>
        <w:t xml:space="preserve">w </w:t>
      </w:r>
      <w:r w:rsidR="009D5820" w:rsidRPr="00EB3F06">
        <w:rPr>
          <w:rFonts w:ascii="Arial Narrow" w:hAnsi="Arial Narrow"/>
          <w:color w:val="FF0000"/>
        </w:rPr>
        <w:t>§1 ust.2 pkt 1</w:t>
      </w:r>
      <w:r w:rsidRPr="00EB3F06">
        <w:rPr>
          <w:rFonts w:ascii="Arial Narrow" w:hAnsi="Arial Narrow" w:cs="Arial Narrow"/>
          <w:color w:val="FF0000"/>
        </w:rPr>
        <w:t xml:space="preserve">. </w:t>
      </w:r>
      <w:r w:rsidRPr="00EB3F06">
        <w:rPr>
          <w:rFonts w:ascii="Arial Narrow" w:hAnsi="Arial Narrow" w:cs="Arial Narrow"/>
        </w:rPr>
        <w:t>Wykonawca przedłoży Zamawiającemu wniosek o wydanie decyzji zezwalającej na realizację inwestycji drogowej wraz z kompletem wymaganych załączników, w tym dokumentacją projektową niezależnie od uzyskania w wyżej wymienionym terminie decyzji środowiskowej. W przypadku gdy przedłużająca się procedura uzyskania decyzji środowiskowej nie będzie wynikała z przyczyn zależnych od Wykonawcy, Zamawiający ustali z Wykonawcą sposób postępowania i szczegółowy harmonogram działań w celu możliwie najszybszego złożenia przez Wykonawcę wniosku o wydanie decyzji zezwalającej na realizację inwestycji drogowej.</w:t>
      </w:r>
    </w:p>
    <w:p w14:paraId="4A464E71" w14:textId="5B7308AE" w:rsidR="00681FF7" w:rsidRPr="00681FF7" w:rsidRDefault="00681FF7" w:rsidP="00681FF7">
      <w:pPr>
        <w:numPr>
          <w:ilvl w:val="0"/>
          <w:numId w:val="35"/>
        </w:numPr>
        <w:tabs>
          <w:tab w:val="left" w:pos="7560"/>
        </w:tabs>
        <w:jc w:val="both"/>
        <w:rPr>
          <w:rFonts w:ascii="Arial Narrow" w:hAnsi="Arial Narrow" w:cs="Arial Narrow"/>
          <w:color w:val="00B050"/>
        </w:rPr>
      </w:pPr>
      <w:r w:rsidRPr="00EB3F06">
        <w:rPr>
          <w:rFonts w:ascii="Arial Narrow" w:hAnsi="Arial Narrow" w:cs="Arial Narrow"/>
        </w:rPr>
        <w:t xml:space="preserve">Wykonanie i przekazanie Zamawiającemu pozostałych elementów dokumentacji projektowej, m.in. w zakresie </w:t>
      </w:r>
      <w:r w:rsidRPr="00EB3F06">
        <w:rPr>
          <w:rFonts w:ascii="Arial Narrow" w:hAnsi="Arial Narrow" w:cs="Arial Narrow"/>
          <w:b/>
          <w:bCs/>
        </w:rPr>
        <w:t>projektów wykonawczych/technicznych</w:t>
      </w:r>
      <w:r w:rsidRPr="00EB3F06">
        <w:rPr>
          <w:rFonts w:ascii="Arial Narrow" w:hAnsi="Arial Narrow" w:cs="Arial Narrow"/>
        </w:rPr>
        <w:t xml:space="preserve"> o których mowa w §1 ust.3 pkt. od 6 do 10 wraz ze wszystkimi niezbędnymi uzgodnieniami, opiniami, decyzjami, w tym w zakresie umożliwiającym ogłoszenie zamówienia publicznego na wykonanie robót budowlanych oraz ich realizację zgodnie z obowiązującymi w tym zakresie przepisami:</w:t>
      </w:r>
      <w:r w:rsidRPr="00EB3F06">
        <w:rPr>
          <w:rFonts w:ascii="Arial Narrow" w:hAnsi="Arial Narrow" w:cs="Arial Narrow"/>
          <w:b/>
          <w:bCs/>
        </w:rPr>
        <w:t xml:space="preserve"> </w:t>
      </w:r>
      <w:r w:rsidRPr="00EB3F06">
        <w:rPr>
          <w:rFonts w:ascii="Arial Narrow" w:hAnsi="Arial Narrow" w:cs="Arial Narrow"/>
          <w:b/>
          <w:bCs/>
          <w:color w:val="FF0000"/>
        </w:rPr>
        <w:t xml:space="preserve">do </w:t>
      </w:r>
      <w:r w:rsidR="00D31B4B" w:rsidRPr="00EB3F06">
        <w:rPr>
          <w:rFonts w:ascii="Arial Narrow" w:hAnsi="Arial Narrow" w:cs="Arial Narrow"/>
          <w:b/>
          <w:bCs/>
          <w:color w:val="FF0000"/>
        </w:rPr>
        <w:t>9</w:t>
      </w:r>
      <w:r w:rsidRPr="00EB3F06">
        <w:rPr>
          <w:rFonts w:ascii="Arial Narrow" w:hAnsi="Arial Narrow" w:cs="Arial Narrow"/>
          <w:b/>
          <w:bCs/>
          <w:color w:val="FF0000"/>
        </w:rPr>
        <w:t xml:space="preserve"> miesięcy</w:t>
      </w:r>
      <w:r w:rsidR="009D5820" w:rsidRPr="00EB3F06">
        <w:rPr>
          <w:rFonts w:ascii="Arial Narrow" w:hAnsi="Arial Narrow" w:cs="Arial Narrow"/>
          <w:b/>
          <w:bCs/>
          <w:color w:val="FF0000"/>
        </w:rPr>
        <w:t xml:space="preserve"> </w:t>
      </w:r>
      <w:r w:rsidR="00D31B4B" w:rsidRPr="00EB3F06">
        <w:rPr>
          <w:rFonts w:ascii="Arial Narrow" w:hAnsi="Arial Narrow" w:cs="Arial Narrow"/>
          <w:b/>
          <w:bCs/>
          <w:color w:val="FF0000"/>
        </w:rPr>
        <w:t>od daty zatwierdzenia przez Zamawiającego wstępnej koncepcji, o której mowa w §1 ust.2 pkt 1</w:t>
      </w:r>
      <w:r w:rsidRPr="00EB3F06">
        <w:rPr>
          <w:rFonts w:ascii="Arial Narrow" w:hAnsi="Arial Narrow" w:cs="Arial Narrow"/>
          <w:color w:val="FF0000"/>
        </w:rPr>
        <w:t>.</w:t>
      </w:r>
    </w:p>
    <w:p w14:paraId="063C26FC" w14:textId="77777777" w:rsidR="00681FF7" w:rsidRPr="00EB3F06" w:rsidRDefault="00681FF7" w:rsidP="00681FF7">
      <w:pPr>
        <w:numPr>
          <w:ilvl w:val="0"/>
          <w:numId w:val="35"/>
        </w:numPr>
        <w:tabs>
          <w:tab w:val="left" w:pos="7560"/>
        </w:tabs>
        <w:jc w:val="both"/>
        <w:rPr>
          <w:rFonts w:ascii="Arial Narrow" w:hAnsi="Arial Narrow" w:cs="Arial Narrow"/>
        </w:rPr>
      </w:pPr>
      <w:r w:rsidRPr="00EB3F06">
        <w:rPr>
          <w:rFonts w:ascii="Arial Narrow" w:hAnsi="Arial Narrow"/>
        </w:rPr>
        <w:t xml:space="preserve">W przypadku gdy na etapie procedury oceny oddziaływania na środowisko i w wyniku zapisów decyzji środowiskowej nastąpi konieczność zmian i uzupełnień w opracowanej wcześniej dokumentacji projektowej, Wykonawca w terminach ustalonych przez Zamawiającego, odpowiednio do zakresu tych zmian dokona korekt i uzupełnień w dokumentacji projektowej oraz uzyska niezbędne w tym zakresie uzgodnienia i zatwierdzenia. </w:t>
      </w:r>
    </w:p>
    <w:p w14:paraId="4CB05488" w14:textId="77777777" w:rsidR="00681FF7" w:rsidRPr="00EB3F06" w:rsidRDefault="00681FF7" w:rsidP="00681FF7">
      <w:pPr>
        <w:numPr>
          <w:ilvl w:val="0"/>
          <w:numId w:val="35"/>
        </w:numPr>
        <w:tabs>
          <w:tab w:val="left" w:pos="7560"/>
        </w:tabs>
        <w:jc w:val="both"/>
        <w:rPr>
          <w:rFonts w:ascii="Arial Narrow" w:hAnsi="Arial Narrow" w:cs="Arial Narrow"/>
        </w:rPr>
      </w:pPr>
      <w:r w:rsidRPr="00EB3F06">
        <w:rPr>
          <w:rFonts w:ascii="Arial Narrow" w:hAnsi="Arial Narrow" w:cs="Arial Narrow"/>
        </w:rPr>
        <w:t xml:space="preserve">Pełnienie nadzoru autorskiego w trakcie robót budowlanych i współpraca z inspektorami nadzoru inwestorskiego oraz Inżynierem Budowy, wykonawcą robót i Zamawiającym tj. realizacja przedmiotu umowy w zakresie określonym w § 1 ust. 2 pkt. 7 - w trakcie realizacji robót budowlanych: </w:t>
      </w:r>
      <w:r w:rsidRPr="00EB3F06">
        <w:rPr>
          <w:rFonts w:ascii="Arial Narrow" w:hAnsi="Arial Narrow" w:cs="Arial Narrow"/>
          <w:b/>
          <w:bCs/>
        </w:rPr>
        <w:t>do 36 miesięcy</w:t>
      </w:r>
      <w:r w:rsidRPr="00EB3F06">
        <w:rPr>
          <w:rFonts w:ascii="Arial Narrow" w:hAnsi="Arial Narrow" w:cs="Arial Narrow"/>
        </w:rPr>
        <w:t xml:space="preserve"> od daty uzyskania decyzji zezwalającej na realizację inwestycji drogowej, o której mowa w §1 ust. 2 pkt. 5. </w:t>
      </w:r>
    </w:p>
    <w:p w14:paraId="0365D6A8" w14:textId="77777777" w:rsidR="00681FF7" w:rsidRDefault="00681FF7" w:rsidP="00995576">
      <w:pPr>
        <w:rPr>
          <w:rFonts w:ascii="Arial Narrow" w:hAnsi="Arial Narrow" w:cs="Arial Narrow"/>
          <w:b/>
          <w:bCs/>
          <w:color w:val="000000" w:themeColor="text1"/>
        </w:rPr>
      </w:pPr>
    </w:p>
    <w:p w14:paraId="271AD332" w14:textId="45844667" w:rsidR="00A329D0" w:rsidRPr="00F72D59" w:rsidRDefault="00A329D0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lastRenderedPageBreak/>
        <w:t>§ 4</w:t>
      </w:r>
    </w:p>
    <w:p w14:paraId="4B24F4F6" w14:textId="77777777" w:rsidR="00A329D0" w:rsidRPr="00F72D59" w:rsidRDefault="00A329D0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Obowiązki Zamawiającego</w:t>
      </w:r>
    </w:p>
    <w:p w14:paraId="34081450" w14:textId="77777777" w:rsidR="00A329D0" w:rsidRPr="00F72D59" w:rsidRDefault="00A329D0">
      <w:pPr>
        <w:spacing w:before="120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Zamawiający jest zobowiązany do: </w:t>
      </w:r>
    </w:p>
    <w:p w14:paraId="6404B0C8" w14:textId="77777777" w:rsidR="00491770" w:rsidRPr="00EB3F06" w:rsidRDefault="00491770" w:rsidP="00491770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  <w:color w:val="FF0000"/>
        </w:rPr>
      </w:pPr>
      <w:r w:rsidRPr="00EB3F06">
        <w:rPr>
          <w:rFonts w:ascii="Arial Narrow" w:hAnsi="Arial Narrow" w:cs="Arial Narrow"/>
          <w:color w:val="FF0000"/>
        </w:rPr>
        <w:t>Uzgodnienia przedstawionej przez Wykonawcę koncepcji, o której mowa w § 1 ust. 2 pkt. 1 umowy. Zamawiający zastrzega sobie prawo do odrzucenia przedstawionych przez Wykonawcę założeń do rozwiązań projektowych, jeżeli nie będą one spełniały wymagań określonych w załączniku nr 1 do umowy i pozostałych warunków niniejszej umowy. W takich przypadkach Wykonawca będzie zobowiązany do skorygowania przedstawionych w koncepcji założeń do rozwiązań projektowych wraz z przedstawioną wizualizacją – bez oddzielnego wynagrodzenia.</w:t>
      </w:r>
      <w:r w:rsidRPr="00EB3F06">
        <w:rPr>
          <w:color w:val="FF0000"/>
        </w:rPr>
        <w:t xml:space="preserve"> </w:t>
      </w:r>
    </w:p>
    <w:p w14:paraId="04D6329A" w14:textId="7DE647B1" w:rsidR="00491770" w:rsidRPr="00EB3F06" w:rsidRDefault="00491770" w:rsidP="00491770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  <w:color w:val="FF0000"/>
        </w:rPr>
      </w:pPr>
      <w:r w:rsidRPr="00EB3F06">
        <w:rPr>
          <w:rFonts w:ascii="Arial Narrow" w:hAnsi="Arial Narrow" w:cs="Arial Narrow"/>
          <w:color w:val="FF0000"/>
        </w:rPr>
        <w:t>Poinformowania Wykonawcy o podjętej decyzji w zakresie zatwierdzenia koncepcji do dalszych prac projektowych lub odstąpieniu od realizacji pozostałych elementów przedmiotu umowy, po przeanalizowaniu aspektów technicznych, ekonomicznych i społecznych.</w:t>
      </w:r>
    </w:p>
    <w:p w14:paraId="35000373" w14:textId="77777777" w:rsidR="00A329D0" w:rsidRPr="00EB3F06" w:rsidRDefault="00A329D0" w:rsidP="00022FE8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  <w:color w:val="000000" w:themeColor="text1"/>
        </w:rPr>
      </w:pPr>
      <w:r w:rsidRPr="00EB3F06">
        <w:rPr>
          <w:rFonts w:ascii="Arial Narrow" w:hAnsi="Arial Narrow" w:cs="Arial Narrow"/>
          <w:color w:val="000000" w:themeColor="text1"/>
        </w:rPr>
        <w:t>Bieżącego konsultowania i uzgadniania z Wykonawcą przedstawionych przez niego rozwiązań z zakresu objętego umową.</w:t>
      </w:r>
    </w:p>
    <w:p w14:paraId="4807BF78" w14:textId="20D63A96" w:rsidR="00A329D0" w:rsidRPr="00F72D59" w:rsidRDefault="00A329D0" w:rsidP="00022FE8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Dokonania protokolarnego odbioru opracowań, będących przedmiotem umowy w przypadku potwierdzenia ich zgodności z warunkami umowy w terminie do 1</w:t>
      </w:r>
      <w:r w:rsidR="000C5750">
        <w:rPr>
          <w:rFonts w:ascii="Arial Narrow" w:hAnsi="Arial Narrow" w:cs="Arial Narrow"/>
          <w:color w:val="000000" w:themeColor="text1"/>
        </w:rPr>
        <w:t>4</w:t>
      </w:r>
      <w:r w:rsidRPr="00F72D59">
        <w:rPr>
          <w:rFonts w:ascii="Arial Narrow" w:hAnsi="Arial Narrow" w:cs="Arial Narrow"/>
          <w:color w:val="000000" w:themeColor="text1"/>
        </w:rPr>
        <w:t xml:space="preserve"> dni od protokolarnego przekazania ich Zamawiającemu. Zamawiający nie jest zobowiązany dokonywać sprawdzenia jakości przedmiotowych opracowań przy jego odbiorze. W przypadku stwierdzenia wad, braków lub niezgodności z warunkami umowy przedłożonych opracowań Zamawiający w terminie jak wyżej przekaże wykonawcy swoje uwagi i wyznaczy termin usunięcia nieprawidłowości i wad. Ich usunięcie przez  Wykonawcę i przekazanie Zamawiającemu poprawionych opracowań zgodnie z warunkami umowy stanowić będzie podstawę do podpisania przez Zamawiającego protokołu odbioru przedmiotu umowy.  </w:t>
      </w:r>
    </w:p>
    <w:p w14:paraId="6C492AA5" w14:textId="2E49CE9E" w:rsidR="00A329D0" w:rsidRPr="00F72D59" w:rsidRDefault="00A329D0" w:rsidP="00022FE8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Zawiadomienia Wykonawcy o zauważonych wadach w opracowaniach, w terminie 7 dni od ich ujawnienia oraz wyznaczenia terminu ich usunięcia, przy czym Zamawiający nie jest zobowiązany dokonywać sprawdzenia jakości przedmiotowych opracowań przy jego odbiorze.</w:t>
      </w:r>
    </w:p>
    <w:p w14:paraId="60885A17" w14:textId="7ACB2B73" w:rsidR="00E03D72" w:rsidRPr="00F72D59" w:rsidRDefault="00E03D72" w:rsidP="00022FE8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Zapłata wynagrodzenia Wykonawcy, za prawidłowe i zgodne z warunkami umowy wykonanie przedmiotu umowy w wysokości i na zasadach określonych w § 2 i § 7.</w:t>
      </w:r>
    </w:p>
    <w:p w14:paraId="3720F912" w14:textId="77777777" w:rsidR="00191A07" w:rsidRPr="00F72D59" w:rsidRDefault="00191A07">
      <w:pPr>
        <w:jc w:val="center"/>
        <w:rPr>
          <w:rFonts w:ascii="Arial Narrow" w:hAnsi="Arial Narrow" w:cs="Arial Narrow"/>
          <w:b/>
          <w:bCs/>
          <w:color w:val="000000" w:themeColor="text1"/>
          <w:sz w:val="10"/>
          <w:szCs w:val="10"/>
        </w:rPr>
      </w:pPr>
    </w:p>
    <w:p w14:paraId="1CC67368" w14:textId="77777777" w:rsidR="003E742B" w:rsidRDefault="003E742B" w:rsidP="00E36D8C">
      <w:pPr>
        <w:rPr>
          <w:rFonts w:ascii="Arial Narrow" w:hAnsi="Arial Narrow" w:cs="Arial Narrow"/>
          <w:b/>
          <w:bCs/>
          <w:color w:val="000000" w:themeColor="text1"/>
        </w:rPr>
      </w:pPr>
    </w:p>
    <w:p w14:paraId="4F51E44B" w14:textId="77777777" w:rsidR="00875EFC" w:rsidRDefault="00875EFC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</w:p>
    <w:p w14:paraId="6D30B34B" w14:textId="2F4D9B77" w:rsidR="00A329D0" w:rsidRPr="00F72D59" w:rsidRDefault="00A329D0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5</w:t>
      </w:r>
    </w:p>
    <w:p w14:paraId="005B2834" w14:textId="77777777" w:rsidR="00A329D0" w:rsidRPr="00F72D59" w:rsidRDefault="00A329D0" w:rsidP="00715F59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Obowiązki  Wykonawcy</w:t>
      </w:r>
    </w:p>
    <w:p w14:paraId="26DAB155" w14:textId="77777777" w:rsidR="003F5D81" w:rsidRPr="00F72D59" w:rsidRDefault="003F5D81" w:rsidP="003F5D81">
      <w:pPr>
        <w:rPr>
          <w:color w:val="000000" w:themeColor="text1"/>
        </w:rPr>
      </w:pPr>
    </w:p>
    <w:p w14:paraId="4422125B" w14:textId="1F9D187D" w:rsidR="00A329D0" w:rsidRPr="00F72D59" w:rsidRDefault="00A329D0">
      <w:pPr>
        <w:spacing w:before="12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Wykonawca jest zobowiązany do wykonania przedmiotu umowy</w:t>
      </w:r>
      <w:r w:rsidR="00EF78CC" w:rsidRPr="00F72D59">
        <w:rPr>
          <w:rFonts w:ascii="Arial Narrow" w:hAnsi="Arial Narrow" w:cs="Arial Narrow"/>
          <w:color w:val="000000" w:themeColor="text1"/>
        </w:rPr>
        <w:t xml:space="preserve"> i zobowiązań z niej wynikających</w:t>
      </w:r>
      <w:r w:rsidR="00443560" w:rsidRPr="00F72D59">
        <w:rPr>
          <w:rFonts w:ascii="Arial Narrow" w:hAnsi="Arial Narrow" w:cs="Arial Narrow"/>
          <w:color w:val="000000" w:themeColor="text1"/>
        </w:rPr>
        <w:t xml:space="preserve"> w pełnym zakresie określonym w § 1 umowy</w:t>
      </w:r>
      <w:r w:rsidRPr="00F72D59">
        <w:rPr>
          <w:rFonts w:ascii="Arial Narrow" w:hAnsi="Arial Narrow" w:cs="Arial Narrow"/>
          <w:color w:val="000000" w:themeColor="text1"/>
        </w:rPr>
        <w:t>, w tym m.in. do:</w:t>
      </w:r>
    </w:p>
    <w:p w14:paraId="7CB6826F" w14:textId="0DA3B667" w:rsidR="00EF78CC" w:rsidRPr="00152185" w:rsidRDefault="00BD316B" w:rsidP="00E11080">
      <w:pPr>
        <w:pStyle w:val="Akapitzlist"/>
        <w:numPr>
          <w:ilvl w:val="6"/>
          <w:numId w:val="1"/>
        </w:numPr>
        <w:tabs>
          <w:tab w:val="clear" w:pos="5040"/>
          <w:tab w:val="num" w:pos="284"/>
        </w:tabs>
        <w:spacing w:before="120" w:after="24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152185">
        <w:rPr>
          <w:rFonts w:ascii="Arial Narrow" w:hAnsi="Arial Narrow" w:cs="Arial Narrow"/>
          <w:color w:val="000000" w:themeColor="text1"/>
        </w:rPr>
        <w:t>D</w:t>
      </w:r>
      <w:r w:rsidR="00C73433" w:rsidRPr="00152185">
        <w:rPr>
          <w:rFonts w:ascii="Arial Narrow" w:hAnsi="Arial Narrow" w:cs="Arial Narrow"/>
          <w:color w:val="000000" w:themeColor="text1"/>
        </w:rPr>
        <w:t>ostarczeni</w:t>
      </w:r>
      <w:r w:rsidR="004344B5" w:rsidRPr="00152185">
        <w:rPr>
          <w:rFonts w:ascii="Arial Narrow" w:hAnsi="Arial Narrow" w:cs="Arial Narrow"/>
          <w:color w:val="000000" w:themeColor="text1"/>
        </w:rPr>
        <w:t>a</w:t>
      </w:r>
      <w:r w:rsidR="00F67E58" w:rsidRPr="00152185">
        <w:rPr>
          <w:rFonts w:ascii="Arial Narrow" w:hAnsi="Arial Narrow" w:cs="Arial Narrow"/>
          <w:color w:val="00B050"/>
        </w:rPr>
        <w:t xml:space="preserve"> </w:t>
      </w:r>
      <w:r w:rsidR="00EF78CC" w:rsidRPr="00152185">
        <w:rPr>
          <w:rFonts w:ascii="Arial Narrow" w:hAnsi="Arial Narrow" w:cs="Arial Narrow"/>
          <w:color w:val="000000" w:themeColor="text1"/>
        </w:rPr>
        <w:t xml:space="preserve">elementów dokumentacji </w:t>
      </w:r>
      <w:r w:rsidR="00CB6865" w:rsidRPr="00152185">
        <w:rPr>
          <w:rFonts w:ascii="Arial Narrow" w:hAnsi="Arial Narrow" w:cs="Arial Narrow"/>
          <w:color w:val="000000" w:themeColor="text1"/>
        </w:rPr>
        <w:t>projektowej</w:t>
      </w:r>
      <w:r w:rsidR="000C2986" w:rsidRPr="00152185">
        <w:rPr>
          <w:rFonts w:ascii="Arial Narrow" w:hAnsi="Arial Narrow" w:cs="Arial Narrow"/>
          <w:color w:val="000000" w:themeColor="text1"/>
        </w:rPr>
        <w:t xml:space="preserve"> i</w:t>
      </w:r>
      <w:r w:rsidR="00EF78CC" w:rsidRPr="00152185">
        <w:rPr>
          <w:rFonts w:ascii="Arial Narrow" w:hAnsi="Arial Narrow" w:cs="Arial Narrow"/>
          <w:color w:val="000000" w:themeColor="text1"/>
        </w:rPr>
        <w:t xml:space="preserve"> opracowań </w:t>
      </w:r>
      <w:r w:rsidR="00A6052F" w:rsidRPr="00152185">
        <w:rPr>
          <w:rFonts w:ascii="Arial Narrow" w:hAnsi="Arial Narrow" w:cs="Arial Narrow"/>
          <w:color w:val="000000" w:themeColor="text1"/>
        </w:rPr>
        <w:t>wyszczególniony</w:t>
      </w:r>
      <w:r w:rsidR="00CB6865" w:rsidRPr="00152185">
        <w:rPr>
          <w:rFonts w:ascii="Arial Narrow" w:hAnsi="Arial Narrow" w:cs="Arial Narrow"/>
          <w:color w:val="000000" w:themeColor="text1"/>
        </w:rPr>
        <w:t>ch</w:t>
      </w:r>
      <w:r w:rsidR="00A6052F" w:rsidRPr="00152185">
        <w:rPr>
          <w:rFonts w:ascii="Arial Narrow" w:hAnsi="Arial Narrow" w:cs="Arial Narrow"/>
          <w:color w:val="000000" w:themeColor="text1"/>
        </w:rPr>
        <w:t xml:space="preserve"> w § 1 ust. </w:t>
      </w:r>
      <w:r w:rsidR="002C45C7" w:rsidRPr="00152185">
        <w:rPr>
          <w:rFonts w:ascii="Arial Narrow" w:hAnsi="Arial Narrow" w:cs="Arial Narrow"/>
          <w:color w:val="000000" w:themeColor="text1"/>
        </w:rPr>
        <w:t>2</w:t>
      </w:r>
      <w:r w:rsidR="00CB6865" w:rsidRPr="00152185">
        <w:rPr>
          <w:rFonts w:ascii="Arial Narrow" w:hAnsi="Arial Narrow" w:cs="Arial Narrow"/>
          <w:color w:val="000000" w:themeColor="text1"/>
        </w:rPr>
        <w:t xml:space="preserve"> </w:t>
      </w:r>
      <w:r w:rsidR="000C5750" w:rsidRPr="00152185">
        <w:rPr>
          <w:rFonts w:ascii="Arial Narrow" w:hAnsi="Arial Narrow" w:cs="Arial Narrow"/>
          <w:color w:val="000000" w:themeColor="text1"/>
        </w:rPr>
        <w:t>i 3</w:t>
      </w:r>
      <w:r w:rsidR="00A6052F" w:rsidRPr="00152185">
        <w:rPr>
          <w:rFonts w:ascii="Arial Narrow" w:hAnsi="Arial Narrow" w:cs="Arial Narrow"/>
          <w:color w:val="000000" w:themeColor="text1"/>
        </w:rPr>
        <w:t xml:space="preserve"> </w:t>
      </w:r>
      <w:r w:rsidR="00A329D0" w:rsidRPr="00152185">
        <w:rPr>
          <w:rFonts w:ascii="Arial Narrow" w:hAnsi="Arial Narrow" w:cs="Arial Narrow"/>
          <w:color w:val="000000" w:themeColor="text1"/>
        </w:rPr>
        <w:t>w ilościach</w:t>
      </w:r>
      <w:r w:rsidR="00EF78CC" w:rsidRPr="00152185">
        <w:rPr>
          <w:rFonts w:ascii="Arial Narrow" w:hAnsi="Arial Narrow" w:cs="Arial Narrow"/>
          <w:color w:val="000000" w:themeColor="text1"/>
        </w:rPr>
        <w:t>:</w:t>
      </w:r>
      <w:r w:rsidR="00A329D0" w:rsidRPr="00152185">
        <w:rPr>
          <w:rFonts w:ascii="Arial Narrow" w:hAnsi="Arial Narrow" w:cs="Arial Narrow"/>
          <w:color w:val="000000" w:themeColor="text1"/>
        </w:rPr>
        <w:t xml:space="preserve"> </w:t>
      </w:r>
    </w:p>
    <w:p w14:paraId="3C8BAF7C" w14:textId="53D527B8" w:rsidR="00875EFC" w:rsidRPr="00EB3F06" w:rsidRDefault="00875EFC" w:rsidP="00E44EC8">
      <w:pPr>
        <w:pStyle w:val="Akapitzlist"/>
        <w:numPr>
          <w:ilvl w:val="0"/>
          <w:numId w:val="16"/>
        </w:numPr>
        <w:tabs>
          <w:tab w:val="left" w:pos="-1276"/>
        </w:tabs>
        <w:spacing w:before="240"/>
        <w:ind w:left="567" w:hanging="283"/>
        <w:jc w:val="both"/>
        <w:rPr>
          <w:rFonts w:ascii="Arial Narrow" w:hAnsi="Arial Narrow"/>
        </w:rPr>
      </w:pPr>
      <w:r w:rsidRPr="00EB3F06">
        <w:rPr>
          <w:rFonts w:ascii="Arial Narrow" w:hAnsi="Arial Narrow"/>
          <w:b/>
          <w:bCs/>
        </w:rPr>
        <w:t>Wstępna koncepcji przebiegu drogi wraz z przyjętymi założeniami rozwiązań technicznych</w:t>
      </w:r>
      <w:r w:rsidRPr="00EB3F06">
        <w:rPr>
          <w:rFonts w:ascii="Arial Narrow" w:hAnsi="Arial Narrow"/>
        </w:rPr>
        <w:t xml:space="preserve"> </w:t>
      </w:r>
      <w:r w:rsidR="00152185" w:rsidRPr="00EB3F06">
        <w:rPr>
          <w:rFonts w:ascii="Arial Narrow" w:hAnsi="Arial Narrow"/>
          <w:color w:val="FF0000"/>
        </w:rPr>
        <w:t>wraz z wizualizacją</w:t>
      </w:r>
      <w:r w:rsidR="00152185" w:rsidRPr="00EB3F06">
        <w:rPr>
          <w:rFonts w:ascii="Arial Narrow" w:hAnsi="Arial Narrow"/>
        </w:rPr>
        <w:t xml:space="preserve"> </w:t>
      </w:r>
      <w:r w:rsidRPr="00EB3F06">
        <w:rPr>
          <w:rFonts w:ascii="Arial Narrow" w:hAnsi="Arial Narrow"/>
        </w:rPr>
        <w:t>(</w:t>
      </w:r>
      <w:r w:rsidR="00D0031E" w:rsidRPr="00D0031E">
        <w:rPr>
          <w:rFonts w:ascii="Arial Narrow" w:hAnsi="Arial Narrow"/>
          <w:color w:val="FF0000"/>
        </w:rPr>
        <w:t>do uzgodnienia</w:t>
      </w:r>
      <w:r w:rsidRPr="00EB3F06">
        <w:rPr>
          <w:rFonts w:ascii="Arial Narrow" w:hAnsi="Arial Narrow"/>
        </w:rPr>
        <w:t>)</w:t>
      </w:r>
    </w:p>
    <w:p w14:paraId="6B2BE030" w14:textId="6E58C6C8" w:rsidR="00875EFC" w:rsidRPr="00EB3F06" w:rsidRDefault="00875EFC" w:rsidP="00875EFC">
      <w:pPr>
        <w:numPr>
          <w:ilvl w:val="2"/>
          <w:numId w:val="33"/>
        </w:numPr>
        <w:tabs>
          <w:tab w:val="left" w:pos="1276"/>
          <w:tab w:val="left" w:pos="1701"/>
          <w:tab w:val="left" w:pos="5040"/>
        </w:tabs>
        <w:ind w:left="1134" w:hanging="283"/>
        <w:jc w:val="both"/>
        <w:rPr>
          <w:rFonts w:ascii="Arial Narrow" w:hAnsi="Arial Narrow"/>
          <w:color w:val="4F81BD" w:themeColor="accent1"/>
        </w:rPr>
      </w:pPr>
      <w:r w:rsidRPr="00EB3F06">
        <w:rPr>
          <w:rFonts w:ascii="Arial Narrow" w:hAnsi="Arial Narrow"/>
        </w:rPr>
        <w:t xml:space="preserve">w wersji papierowej      - </w:t>
      </w:r>
      <w:r w:rsidR="00152185" w:rsidRPr="00EB3F06">
        <w:rPr>
          <w:rFonts w:ascii="Arial Narrow" w:hAnsi="Arial Narrow"/>
          <w:color w:val="FF0000"/>
        </w:rPr>
        <w:t>4</w:t>
      </w:r>
      <w:r w:rsidRPr="00EB3F06">
        <w:rPr>
          <w:rFonts w:ascii="Arial Narrow" w:hAnsi="Arial Narrow"/>
          <w:color w:val="FF0000"/>
        </w:rPr>
        <w:t xml:space="preserve"> </w:t>
      </w:r>
      <w:proofErr w:type="spellStart"/>
      <w:r w:rsidRPr="00EB3F06">
        <w:rPr>
          <w:rFonts w:ascii="Arial Narrow" w:hAnsi="Arial Narrow"/>
          <w:color w:val="FF0000"/>
        </w:rPr>
        <w:t>kpl</w:t>
      </w:r>
      <w:proofErr w:type="spellEnd"/>
      <w:r w:rsidRPr="00EB3F06">
        <w:rPr>
          <w:rFonts w:ascii="Arial Narrow" w:hAnsi="Arial Narrow"/>
          <w:color w:val="4F81BD" w:themeColor="accent1"/>
        </w:rPr>
        <w:t>.</w:t>
      </w:r>
    </w:p>
    <w:p w14:paraId="0546C903" w14:textId="1ADF7B21" w:rsidR="00F67E58" w:rsidRPr="00995576" w:rsidRDefault="00875EFC" w:rsidP="00995576">
      <w:pPr>
        <w:pStyle w:val="Akapitzlist1"/>
        <w:numPr>
          <w:ilvl w:val="2"/>
          <w:numId w:val="33"/>
        </w:numPr>
        <w:tabs>
          <w:tab w:val="left" w:pos="1276"/>
          <w:tab w:val="left" w:pos="1701"/>
          <w:tab w:val="left" w:pos="5040"/>
        </w:tabs>
        <w:ind w:left="1134" w:hanging="283"/>
        <w:contextualSpacing/>
        <w:jc w:val="both"/>
        <w:rPr>
          <w:rFonts w:ascii="Arial Narrow" w:hAnsi="Arial Narrow"/>
          <w:b/>
        </w:rPr>
      </w:pPr>
      <w:r w:rsidRPr="00EB3F06">
        <w:rPr>
          <w:rFonts w:ascii="Arial Narrow" w:hAnsi="Arial Narrow"/>
        </w:rPr>
        <w:t xml:space="preserve">w wersji elektronicznej - </w:t>
      </w:r>
      <w:r w:rsidR="00152185" w:rsidRPr="00EB3F06">
        <w:rPr>
          <w:rFonts w:ascii="Arial Narrow" w:hAnsi="Arial Narrow"/>
        </w:rPr>
        <w:t>1</w:t>
      </w:r>
      <w:r w:rsidRPr="00EB3F06">
        <w:rPr>
          <w:rFonts w:ascii="Arial Narrow" w:hAnsi="Arial Narrow"/>
        </w:rPr>
        <w:t xml:space="preserve"> egz. </w:t>
      </w:r>
      <w:r w:rsidRPr="00EB3F06">
        <w:rPr>
          <w:rFonts w:ascii="Arial Narrow" w:hAnsi="Arial Narrow" w:cs="Arial Narrow"/>
        </w:rPr>
        <w:t>(*.pdf</w:t>
      </w:r>
      <w:r w:rsidRPr="00EB3F06">
        <w:rPr>
          <w:rFonts w:ascii="Arial Narrow" w:hAnsi="Arial Narrow"/>
        </w:rPr>
        <w:t xml:space="preserve">) –  (nośnik pendrive lub na </w:t>
      </w:r>
      <w:r w:rsidR="00E274FB" w:rsidRPr="00EB3F06">
        <w:rPr>
          <w:rFonts w:ascii="Arial Narrow" w:hAnsi="Arial Narrow"/>
        </w:rPr>
        <w:t>adres</w:t>
      </w:r>
      <w:r w:rsidRPr="00EB3F06">
        <w:rPr>
          <w:rFonts w:ascii="Arial Narrow" w:hAnsi="Arial Narrow"/>
        </w:rPr>
        <w:t xml:space="preserve"> email</w:t>
      </w:r>
      <w:r w:rsidR="00E274FB" w:rsidRPr="00EB3F06">
        <w:rPr>
          <w:rFonts w:ascii="Arial Narrow" w:hAnsi="Arial Narrow"/>
        </w:rPr>
        <w:t xml:space="preserve"> wskazany przez Zamawiającego</w:t>
      </w:r>
      <w:r w:rsidRPr="00EB3F06">
        <w:rPr>
          <w:rFonts w:ascii="Arial Narrow" w:hAnsi="Arial Narrow"/>
        </w:rPr>
        <w:t>)</w:t>
      </w:r>
    </w:p>
    <w:p w14:paraId="077B0CCF" w14:textId="3DA0BD83" w:rsidR="005A64F5" w:rsidRPr="00995576" w:rsidRDefault="005A64F5" w:rsidP="005A64F5">
      <w:pPr>
        <w:pStyle w:val="Akapitzlist"/>
        <w:numPr>
          <w:ilvl w:val="1"/>
          <w:numId w:val="22"/>
        </w:numPr>
        <w:tabs>
          <w:tab w:val="clear" w:pos="201"/>
          <w:tab w:val="num" w:pos="993"/>
        </w:tabs>
        <w:ind w:left="993"/>
        <w:jc w:val="both"/>
        <w:rPr>
          <w:rFonts w:ascii="Arial Narrow" w:hAnsi="Arial Narrow" w:cs="Tahoma"/>
          <w:color w:val="FF0000"/>
        </w:rPr>
      </w:pPr>
      <w:r w:rsidRPr="00995576">
        <w:rPr>
          <w:rFonts w:ascii="Arial Narrow" w:hAnsi="Arial Narrow" w:cs="Tahoma"/>
          <w:color w:val="FF0000"/>
        </w:rPr>
        <w:t>Wizualizacja obejmuje wykonanie rysunków na sztywnych planszach, niezbędnych do przedstawienia:</w:t>
      </w:r>
    </w:p>
    <w:p w14:paraId="16A71A99" w14:textId="77777777" w:rsidR="005A64F5" w:rsidRPr="00995576" w:rsidRDefault="005A64F5" w:rsidP="005A64F5">
      <w:pPr>
        <w:pStyle w:val="Akapitzlist"/>
        <w:numPr>
          <w:ilvl w:val="0"/>
          <w:numId w:val="38"/>
        </w:numPr>
        <w:ind w:left="1418"/>
        <w:jc w:val="both"/>
        <w:rPr>
          <w:rFonts w:ascii="Arial Narrow" w:hAnsi="Arial Narrow" w:cs="Tahoma"/>
          <w:color w:val="FF0000"/>
        </w:rPr>
      </w:pPr>
      <w:bookmarkStart w:id="6" w:name="_Hlk195170366"/>
      <w:r w:rsidRPr="00995576">
        <w:rPr>
          <w:rFonts w:ascii="Arial Narrow" w:hAnsi="Arial Narrow" w:cs="Tahoma"/>
          <w:color w:val="FF0000"/>
        </w:rPr>
        <w:t>Koncepcji w planie sytuacyjnym przebiegu drogi wraz ze wszystkimi jej elementami (jezdnia, drogi dla pieszych, drogi dla rowerów, zatoki autobusowe, zatoki postojowe, parkingi, zjazdy, obiekty inżynierskie, podstawowa infrastruktura drogowa,</w:t>
      </w:r>
      <w:r w:rsidRPr="00995576">
        <w:rPr>
          <w:rFonts w:ascii="Arial Narrow" w:hAnsi="Arial Narrow"/>
          <w:color w:val="FF0000"/>
        </w:rPr>
        <w:t xml:space="preserve"> nasadzenia i zagospodarowanie zieleni</w:t>
      </w:r>
      <w:r w:rsidRPr="00995576">
        <w:rPr>
          <w:rFonts w:ascii="Arial Narrow" w:hAnsi="Arial Narrow" w:cs="Tahoma"/>
          <w:color w:val="FF0000"/>
        </w:rPr>
        <w:t xml:space="preserve">) i ich powiązaniem z istniejącym układem komunikacyjnym na tle istniejącego zagospodarowania i ukształtowania terenu  –  2 sztywne lekkie plansze </w:t>
      </w:r>
      <w:r w:rsidRPr="00995576">
        <w:rPr>
          <w:rFonts w:ascii="Arial Narrow" w:hAnsi="Arial Narrow" w:cs="Tahoma"/>
          <w:bCs/>
          <w:color w:val="FF0000"/>
        </w:rPr>
        <w:t>w formacie min. 700x1000 mm o grubości 5-10 mm o układzie poziomym</w:t>
      </w:r>
    </w:p>
    <w:p w14:paraId="23B4184E" w14:textId="77777777" w:rsidR="005A64F5" w:rsidRPr="00995576" w:rsidRDefault="005A64F5" w:rsidP="005A64F5">
      <w:pPr>
        <w:pStyle w:val="Akapitzlist"/>
        <w:numPr>
          <w:ilvl w:val="0"/>
          <w:numId w:val="38"/>
        </w:numPr>
        <w:ind w:left="1418"/>
        <w:jc w:val="both"/>
        <w:rPr>
          <w:rFonts w:ascii="Arial Narrow" w:hAnsi="Arial Narrow" w:cs="Tahoma"/>
          <w:color w:val="FF0000"/>
        </w:rPr>
      </w:pPr>
      <w:r w:rsidRPr="00995576">
        <w:rPr>
          <w:rFonts w:ascii="Arial Narrow" w:hAnsi="Arial Narrow" w:cs="Tahoma"/>
          <w:color w:val="FF0000"/>
        </w:rPr>
        <w:lastRenderedPageBreak/>
        <w:t xml:space="preserve">Koncepcji w układzie trójwymiarowym przebiegu drogi wraz ze wszystkimi jej elementami (jezdnia, drogi dla pieszych, drogi dla rowerów, zatoki autobusowe, zatoki postojowe, parkingi, zjazdy, obiekty inżynierskie, podstawowa infrastruktura drogowa, nasadzenia i zagospodarowanie zieleni) na tle istniejącego zagospodarowania i ukształtowania terenu, wraz z powiększonym widokiem z podstawowymi parametrami technicznymi obiektów inżynierskich (przepustów, przejścia górnego, rozwiązań tunelowych)–  2 sztywne lekkie plansze </w:t>
      </w:r>
      <w:r w:rsidRPr="00995576">
        <w:rPr>
          <w:rFonts w:ascii="Arial Narrow" w:hAnsi="Arial Narrow" w:cs="Tahoma"/>
          <w:bCs/>
          <w:color w:val="FF0000"/>
        </w:rPr>
        <w:t>w formacie 700x1000 mm o grubości 5-10 mm o układzie poziomym,</w:t>
      </w:r>
    </w:p>
    <w:bookmarkEnd w:id="6"/>
    <w:p w14:paraId="1A59F0E4" w14:textId="77777777" w:rsidR="005A64F5" w:rsidRPr="004E7975" w:rsidRDefault="005A64F5" w:rsidP="00152185">
      <w:pPr>
        <w:pStyle w:val="Akapitzlist1"/>
        <w:tabs>
          <w:tab w:val="left" w:pos="1276"/>
          <w:tab w:val="left" w:pos="1701"/>
          <w:tab w:val="left" w:pos="5040"/>
        </w:tabs>
        <w:ind w:left="0"/>
        <w:contextualSpacing/>
        <w:jc w:val="both"/>
        <w:rPr>
          <w:rFonts w:ascii="Arial Narrow" w:hAnsi="Arial Narrow"/>
          <w:b/>
          <w:color w:val="000000" w:themeColor="text1"/>
        </w:rPr>
      </w:pPr>
    </w:p>
    <w:p w14:paraId="75632F91" w14:textId="2A1ED699" w:rsidR="00A329D0" w:rsidRPr="004E7975" w:rsidRDefault="00A329D0" w:rsidP="00875EFC">
      <w:pPr>
        <w:pStyle w:val="Akapitzlist1"/>
        <w:numPr>
          <w:ilvl w:val="0"/>
          <w:numId w:val="16"/>
        </w:numPr>
        <w:tabs>
          <w:tab w:val="left" w:pos="426"/>
        </w:tabs>
        <w:ind w:left="567" w:hanging="283"/>
        <w:contextualSpacing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b/>
          <w:color w:val="000000" w:themeColor="text1"/>
        </w:rPr>
        <w:t>Projekty budowlane</w:t>
      </w:r>
      <w:r w:rsidR="00311681" w:rsidRPr="004E7975">
        <w:rPr>
          <w:rFonts w:ascii="Arial Narrow" w:hAnsi="Arial Narrow"/>
          <w:b/>
          <w:color w:val="000000" w:themeColor="text1"/>
        </w:rPr>
        <w:t xml:space="preserve"> i projekty wykonawcze/techniczne wraz ze Specyfikacjami technicznymi wykonania i odbioru robót</w:t>
      </w:r>
      <w:r w:rsidR="005E1405" w:rsidRPr="004E7975">
        <w:rPr>
          <w:rFonts w:ascii="Arial Narrow" w:hAnsi="Arial Narrow"/>
          <w:b/>
          <w:color w:val="000000" w:themeColor="text1"/>
        </w:rPr>
        <w:t>,</w:t>
      </w:r>
      <w:r w:rsidR="00EF78CC" w:rsidRPr="004E7975">
        <w:rPr>
          <w:rFonts w:ascii="Arial Narrow" w:hAnsi="Arial Narrow"/>
          <w:b/>
          <w:color w:val="000000" w:themeColor="text1"/>
        </w:rPr>
        <w:t xml:space="preserve"> </w:t>
      </w:r>
      <w:r w:rsidR="00311681" w:rsidRPr="004E7975">
        <w:rPr>
          <w:rFonts w:ascii="Arial Narrow" w:hAnsi="Arial Narrow"/>
          <w:b/>
          <w:color w:val="000000" w:themeColor="text1"/>
        </w:rPr>
        <w:t xml:space="preserve">przedmiarami robót, kosztorysami inwestorskimi wymienionymi  </w:t>
      </w:r>
      <w:r w:rsidR="00EF78CC" w:rsidRPr="004E7975">
        <w:rPr>
          <w:rFonts w:ascii="Arial Narrow" w:hAnsi="Arial Narrow"/>
          <w:bCs/>
          <w:color w:val="000000" w:themeColor="text1"/>
        </w:rPr>
        <w:t xml:space="preserve">odrębnie dla każdej </w:t>
      </w:r>
      <w:r w:rsidRPr="004E7975">
        <w:rPr>
          <w:rFonts w:ascii="Arial Narrow" w:hAnsi="Arial Narrow"/>
          <w:bCs/>
          <w:color w:val="000000" w:themeColor="text1"/>
        </w:rPr>
        <w:t>branż</w:t>
      </w:r>
      <w:r w:rsidR="005E1405" w:rsidRPr="004E7975">
        <w:rPr>
          <w:rFonts w:ascii="Arial Narrow" w:hAnsi="Arial Narrow"/>
          <w:bCs/>
          <w:color w:val="000000" w:themeColor="text1"/>
        </w:rPr>
        <w:t>y</w:t>
      </w:r>
      <w:r w:rsidRPr="004E7975">
        <w:rPr>
          <w:rFonts w:ascii="Arial Narrow" w:hAnsi="Arial Narrow"/>
          <w:color w:val="000000" w:themeColor="text1"/>
        </w:rPr>
        <w:t>:</w:t>
      </w:r>
    </w:p>
    <w:p w14:paraId="7924D30C" w14:textId="0FBFB970" w:rsidR="00A329D0" w:rsidRPr="004E7975" w:rsidRDefault="00A329D0" w:rsidP="00022FE8">
      <w:pPr>
        <w:numPr>
          <w:ilvl w:val="2"/>
          <w:numId w:val="8"/>
        </w:numPr>
        <w:tabs>
          <w:tab w:val="left" w:pos="1134"/>
          <w:tab w:val="left" w:pos="1843"/>
          <w:tab w:val="left" w:pos="5040"/>
        </w:tabs>
        <w:ind w:left="1800" w:hanging="900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</w:t>
      </w:r>
      <w:r w:rsidR="00EF78CC" w:rsidRPr="004E7975">
        <w:rPr>
          <w:rFonts w:ascii="Arial Narrow" w:hAnsi="Arial Narrow"/>
          <w:color w:val="000000" w:themeColor="text1"/>
        </w:rPr>
        <w:t>wersji</w:t>
      </w:r>
      <w:r w:rsidRPr="004E7975">
        <w:rPr>
          <w:rFonts w:ascii="Arial Narrow" w:hAnsi="Arial Narrow"/>
          <w:color w:val="000000" w:themeColor="text1"/>
        </w:rPr>
        <w:t xml:space="preserve"> papierowej -  </w:t>
      </w:r>
      <w:r w:rsidR="000A42DD" w:rsidRPr="004E7975">
        <w:rPr>
          <w:rFonts w:ascii="Arial Narrow" w:hAnsi="Arial Narrow"/>
          <w:color w:val="000000" w:themeColor="text1"/>
        </w:rPr>
        <w:t>6</w:t>
      </w:r>
      <w:r w:rsidRPr="004E7975">
        <w:rPr>
          <w:rFonts w:ascii="Arial Narrow" w:hAnsi="Arial Narrow"/>
          <w:color w:val="000000" w:themeColor="text1"/>
        </w:rPr>
        <w:t xml:space="preserve"> </w:t>
      </w:r>
      <w:proofErr w:type="spellStart"/>
      <w:r w:rsidRPr="004E7975">
        <w:rPr>
          <w:rFonts w:ascii="Arial Narrow" w:hAnsi="Arial Narrow"/>
          <w:color w:val="000000" w:themeColor="text1"/>
        </w:rPr>
        <w:t>kpl</w:t>
      </w:r>
      <w:proofErr w:type="spellEnd"/>
      <w:r w:rsidRPr="004E7975">
        <w:rPr>
          <w:rFonts w:ascii="Arial Narrow" w:hAnsi="Arial Narrow"/>
          <w:color w:val="000000" w:themeColor="text1"/>
        </w:rPr>
        <w:t xml:space="preserve">   </w:t>
      </w:r>
    </w:p>
    <w:p w14:paraId="14C1597D" w14:textId="3F5A7F16" w:rsidR="00A329D0" w:rsidRPr="004E7975" w:rsidRDefault="00A329D0" w:rsidP="00022FE8">
      <w:pPr>
        <w:pStyle w:val="Akapitzlist1"/>
        <w:numPr>
          <w:ilvl w:val="2"/>
          <w:numId w:val="8"/>
        </w:numPr>
        <w:tabs>
          <w:tab w:val="left" w:pos="1134"/>
          <w:tab w:val="left" w:pos="1843"/>
          <w:tab w:val="left" w:pos="5040"/>
        </w:tabs>
        <w:spacing w:after="120"/>
        <w:ind w:left="1134" w:hanging="232"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elektronicznej </w:t>
      </w:r>
      <w:r w:rsidR="000A42DD" w:rsidRPr="004E7975">
        <w:rPr>
          <w:rFonts w:ascii="Arial Narrow" w:hAnsi="Arial Narrow"/>
          <w:color w:val="000000" w:themeColor="text1"/>
        </w:rPr>
        <w:t xml:space="preserve">– 2 egz. </w:t>
      </w:r>
      <w:r w:rsidRPr="004E7975">
        <w:rPr>
          <w:rFonts w:ascii="Arial Narrow" w:hAnsi="Arial Narrow" w:cs="Arial Narrow"/>
          <w:color w:val="000000" w:themeColor="text1"/>
        </w:rPr>
        <w:t>(*.pdf oraz *.</w:t>
      </w:r>
      <w:proofErr w:type="spellStart"/>
      <w:r w:rsidRPr="004E7975">
        <w:rPr>
          <w:rFonts w:ascii="Arial Narrow" w:hAnsi="Arial Narrow" w:cs="Arial Narrow"/>
          <w:color w:val="000000" w:themeColor="text1"/>
        </w:rPr>
        <w:t>dwg</w:t>
      </w:r>
      <w:proofErr w:type="spellEnd"/>
      <w:r w:rsidR="00E92E5B" w:rsidRPr="004E7975">
        <w:rPr>
          <w:rFonts w:ascii="Arial Narrow" w:hAnsi="Arial Narrow" w:cs="Arial Narrow"/>
          <w:color w:val="000000" w:themeColor="text1"/>
        </w:rPr>
        <w:t xml:space="preserve">, </w:t>
      </w:r>
      <w:r w:rsidRPr="004E7975">
        <w:rPr>
          <w:rFonts w:ascii="Arial Narrow" w:hAnsi="Arial Narrow" w:cs="Arial Narrow"/>
          <w:color w:val="000000" w:themeColor="text1"/>
        </w:rPr>
        <w:t>- rysunki</w:t>
      </w:r>
      <w:r w:rsidR="000B26E1" w:rsidRPr="004E7975">
        <w:rPr>
          <w:rFonts w:ascii="Arial Narrow" w:hAnsi="Arial Narrow" w:cs="Arial Narrow"/>
          <w:color w:val="000000" w:themeColor="text1"/>
        </w:rPr>
        <w:t>,</w:t>
      </w:r>
      <w:r w:rsidR="00A6052F" w:rsidRPr="004E7975">
        <w:rPr>
          <w:rFonts w:ascii="Arial Narrow" w:hAnsi="Arial Narrow" w:cs="Arial Narrow"/>
          <w:color w:val="000000" w:themeColor="text1"/>
        </w:rPr>
        <w:t xml:space="preserve"> </w:t>
      </w:r>
      <w:r w:rsidR="000B26E1" w:rsidRPr="004E7975">
        <w:rPr>
          <w:rFonts w:ascii="Arial Narrow" w:hAnsi="Arial Narrow" w:cs="Arial Narrow"/>
          <w:color w:val="000000" w:themeColor="text1"/>
        </w:rPr>
        <w:t xml:space="preserve">*.pdf oraz </w:t>
      </w:r>
      <w:r w:rsidR="00A6052F" w:rsidRPr="004E7975">
        <w:rPr>
          <w:rFonts w:ascii="Arial Narrow" w:hAnsi="Arial Narrow" w:cs="Arial Narrow"/>
          <w:color w:val="000000" w:themeColor="text1"/>
        </w:rPr>
        <w:t>*.</w:t>
      </w:r>
      <w:proofErr w:type="spellStart"/>
      <w:r w:rsidR="00A6052F" w:rsidRPr="004E7975">
        <w:rPr>
          <w:rFonts w:ascii="Arial Narrow" w:hAnsi="Arial Narrow" w:cs="Arial Narrow"/>
          <w:color w:val="000000" w:themeColor="text1"/>
        </w:rPr>
        <w:t>doc</w:t>
      </w:r>
      <w:proofErr w:type="spellEnd"/>
      <w:r w:rsidR="000B26E1" w:rsidRPr="004E7975">
        <w:rPr>
          <w:rFonts w:ascii="Arial Narrow" w:hAnsi="Arial Narrow" w:cs="Arial Narrow"/>
          <w:color w:val="000000" w:themeColor="text1"/>
        </w:rPr>
        <w:t xml:space="preserve"> - opis techniczny, *.pdf oraz xls. Zestawienia, przedmiary, kosztorysy</w:t>
      </w:r>
      <w:r w:rsidRPr="004E7975">
        <w:rPr>
          <w:rFonts w:ascii="Arial Narrow" w:hAnsi="Arial Narrow" w:cs="Arial Narrow"/>
          <w:color w:val="000000" w:themeColor="text1"/>
        </w:rPr>
        <w:t xml:space="preserve">) </w:t>
      </w:r>
      <w:r w:rsidR="00CB0818" w:rsidRPr="004E7975">
        <w:rPr>
          <w:rFonts w:ascii="Arial Narrow" w:hAnsi="Arial Narrow"/>
          <w:color w:val="000000" w:themeColor="text1"/>
        </w:rPr>
        <w:t xml:space="preserve">– </w:t>
      </w:r>
      <w:r w:rsidR="000A42DD" w:rsidRPr="004E7975">
        <w:rPr>
          <w:rFonts w:ascii="Arial Narrow" w:hAnsi="Arial Narrow"/>
          <w:color w:val="000000" w:themeColor="text1"/>
        </w:rPr>
        <w:t xml:space="preserve"> </w:t>
      </w:r>
      <w:r w:rsidR="00CB0818" w:rsidRPr="004E7975">
        <w:rPr>
          <w:rFonts w:ascii="Arial Narrow" w:hAnsi="Arial Narrow"/>
          <w:color w:val="000000" w:themeColor="text1"/>
        </w:rPr>
        <w:t>(płyta CD/DVD)</w:t>
      </w:r>
    </w:p>
    <w:p w14:paraId="6A23B18D" w14:textId="77777777" w:rsidR="000B26E1" w:rsidRPr="004E7975" w:rsidRDefault="000B26E1" w:rsidP="00623F92">
      <w:pPr>
        <w:numPr>
          <w:ilvl w:val="0"/>
          <w:numId w:val="31"/>
        </w:numPr>
        <w:tabs>
          <w:tab w:val="left" w:pos="426"/>
        </w:tabs>
        <w:ind w:hanging="578"/>
        <w:jc w:val="both"/>
        <w:rPr>
          <w:rFonts w:ascii="Arial Narrow" w:hAnsi="Arial Narrow"/>
          <w:b/>
          <w:bCs/>
          <w:color w:val="000000" w:themeColor="text1"/>
        </w:rPr>
      </w:pPr>
      <w:r w:rsidRPr="004E7975">
        <w:rPr>
          <w:rFonts w:ascii="Arial Narrow" w:hAnsi="Arial Narrow"/>
          <w:b/>
          <w:bCs/>
          <w:color w:val="000000" w:themeColor="text1"/>
        </w:rPr>
        <w:t>Projekt stałej organizacji ruchu drogowego</w:t>
      </w:r>
    </w:p>
    <w:p w14:paraId="765F5CAA" w14:textId="77777777" w:rsidR="000B26E1" w:rsidRPr="004E7975" w:rsidRDefault="000B26E1" w:rsidP="0056687B">
      <w:pPr>
        <w:numPr>
          <w:ilvl w:val="2"/>
          <w:numId w:val="19"/>
        </w:numPr>
        <w:tabs>
          <w:tab w:val="left" w:pos="1276"/>
          <w:tab w:val="left" w:pos="1701"/>
          <w:tab w:val="left" w:pos="5040"/>
        </w:tabs>
        <w:ind w:hanging="1669"/>
        <w:jc w:val="both"/>
        <w:rPr>
          <w:rFonts w:ascii="Arial Narrow" w:hAnsi="Arial Narrow"/>
          <w:color w:val="000000" w:themeColor="text1"/>
        </w:rPr>
      </w:pPr>
      <w:bookmarkStart w:id="7" w:name="_Hlk61008414"/>
      <w:r w:rsidRPr="004E7975">
        <w:rPr>
          <w:rFonts w:ascii="Arial Narrow" w:hAnsi="Arial Narrow"/>
          <w:color w:val="000000" w:themeColor="text1"/>
        </w:rPr>
        <w:t xml:space="preserve">w wersji papierowej      - 4 </w:t>
      </w:r>
      <w:proofErr w:type="spellStart"/>
      <w:r w:rsidRPr="004E7975">
        <w:rPr>
          <w:rFonts w:ascii="Arial Narrow" w:hAnsi="Arial Narrow"/>
          <w:color w:val="000000" w:themeColor="text1"/>
        </w:rPr>
        <w:t>kpl</w:t>
      </w:r>
      <w:proofErr w:type="spellEnd"/>
      <w:r w:rsidRPr="004E7975">
        <w:rPr>
          <w:rFonts w:ascii="Arial Narrow" w:hAnsi="Arial Narrow"/>
          <w:color w:val="000000" w:themeColor="text1"/>
        </w:rPr>
        <w:t>.</w:t>
      </w:r>
    </w:p>
    <w:p w14:paraId="4372DBEB" w14:textId="373347AB" w:rsidR="000B26E1" w:rsidRPr="004E7975" w:rsidRDefault="000B26E1" w:rsidP="0056687B">
      <w:pPr>
        <w:pStyle w:val="Akapitzlist1"/>
        <w:numPr>
          <w:ilvl w:val="2"/>
          <w:numId w:val="19"/>
        </w:numPr>
        <w:tabs>
          <w:tab w:val="left" w:pos="1276"/>
          <w:tab w:val="left" w:pos="1701"/>
          <w:tab w:val="left" w:pos="5040"/>
        </w:tabs>
        <w:ind w:hanging="1669"/>
        <w:contextualSpacing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elektronicznej </w:t>
      </w:r>
      <w:r w:rsidR="000A42DD" w:rsidRPr="004E7975">
        <w:rPr>
          <w:rFonts w:ascii="Arial Narrow" w:hAnsi="Arial Narrow"/>
          <w:color w:val="000000" w:themeColor="text1"/>
        </w:rPr>
        <w:t xml:space="preserve">- 2 egz. </w:t>
      </w:r>
      <w:r w:rsidRPr="004E7975">
        <w:rPr>
          <w:rFonts w:ascii="Arial Narrow" w:hAnsi="Arial Narrow" w:cs="Arial Narrow"/>
          <w:color w:val="000000" w:themeColor="text1"/>
        </w:rPr>
        <w:t>(*.pdf oraz *.</w:t>
      </w:r>
      <w:proofErr w:type="spellStart"/>
      <w:r w:rsidRPr="004E7975">
        <w:rPr>
          <w:rFonts w:ascii="Arial Narrow" w:hAnsi="Arial Narrow" w:cs="Arial Narrow"/>
          <w:color w:val="000000" w:themeColor="text1"/>
        </w:rPr>
        <w:t>dwg</w:t>
      </w:r>
      <w:proofErr w:type="spellEnd"/>
      <w:r w:rsidRPr="004E7975">
        <w:rPr>
          <w:rFonts w:ascii="Arial Narrow" w:hAnsi="Arial Narrow"/>
          <w:color w:val="000000" w:themeColor="text1"/>
        </w:rPr>
        <w:t xml:space="preserve">) </w:t>
      </w:r>
      <w:r w:rsidR="00CB0818" w:rsidRPr="004E7975">
        <w:rPr>
          <w:rFonts w:ascii="Arial Narrow" w:hAnsi="Arial Narrow"/>
          <w:color w:val="000000" w:themeColor="text1"/>
        </w:rPr>
        <w:t>–  (płyta CD/DVD)</w:t>
      </w:r>
    </w:p>
    <w:p w14:paraId="24E4275C" w14:textId="77777777" w:rsidR="00CB0818" w:rsidRPr="004E7975" w:rsidRDefault="00CB0818" w:rsidP="00CB0818">
      <w:pPr>
        <w:pStyle w:val="Akapitzlist1"/>
        <w:tabs>
          <w:tab w:val="left" w:pos="1276"/>
          <w:tab w:val="left" w:pos="1701"/>
          <w:tab w:val="left" w:pos="5040"/>
        </w:tabs>
        <w:ind w:left="2520"/>
        <w:contextualSpacing/>
        <w:jc w:val="both"/>
        <w:rPr>
          <w:rFonts w:ascii="Arial Narrow" w:hAnsi="Arial Narrow"/>
          <w:b/>
          <w:color w:val="000000" w:themeColor="text1"/>
        </w:rPr>
      </w:pPr>
    </w:p>
    <w:bookmarkEnd w:id="7"/>
    <w:p w14:paraId="357897B4" w14:textId="4558244A" w:rsidR="000B26E1" w:rsidRPr="004E7975" w:rsidRDefault="000B26E1" w:rsidP="00623F92">
      <w:pPr>
        <w:pStyle w:val="Akapitzlist1"/>
        <w:numPr>
          <w:ilvl w:val="0"/>
          <w:numId w:val="31"/>
        </w:numPr>
        <w:tabs>
          <w:tab w:val="left" w:pos="426"/>
          <w:tab w:val="left" w:pos="5040"/>
        </w:tabs>
        <w:ind w:left="426" w:hanging="284"/>
        <w:contextualSpacing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b/>
          <w:bCs/>
          <w:color w:val="000000" w:themeColor="text1"/>
        </w:rPr>
        <w:t>W</w:t>
      </w:r>
      <w:r w:rsidRPr="004E7975">
        <w:rPr>
          <w:rFonts w:ascii="Arial Narrow" w:hAnsi="Arial Narrow"/>
          <w:b/>
          <w:color w:val="000000" w:themeColor="text1"/>
        </w:rPr>
        <w:t xml:space="preserve">niosek o wydanie decyzji środowiskowej </w:t>
      </w:r>
      <w:r w:rsidRPr="004E7975">
        <w:rPr>
          <w:rFonts w:ascii="Arial Narrow" w:hAnsi="Arial Narrow"/>
          <w:color w:val="000000" w:themeColor="text1"/>
        </w:rPr>
        <w:t>wraz z kompletem załączników:</w:t>
      </w:r>
    </w:p>
    <w:p w14:paraId="6E60A8C2" w14:textId="77777777" w:rsidR="000B26E1" w:rsidRPr="004E7975" w:rsidRDefault="000B26E1" w:rsidP="000B26E1">
      <w:pPr>
        <w:numPr>
          <w:ilvl w:val="2"/>
          <w:numId w:val="8"/>
        </w:numPr>
        <w:tabs>
          <w:tab w:val="left" w:pos="1134"/>
          <w:tab w:val="left" w:pos="1260"/>
          <w:tab w:val="left" w:pos="1701"/>
        </w:tabs>
        <w:ind w:hanging="1440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papierowej      - 2 </w:t>
      </w:r>
      <w:proofErr w:type="spellStart"/>
      <w:r w:rsidRPr="004E7975">
        <w:rPr>
          <w:rFonts w:ascii="Arial Narrow" w:hAnsi="Arial Narrow"/>
          <w:color w:val="000000" w:themeColor="text1"/>
        </w:rPr>
        <w:t>kpl</w:t>
      </w:r>
      <w:proofErr w:type="spellEnd"/>
      <w:r w:rsidRPr="004E7975">
        <w:rPr>
          <w:rFonts w:ascii="Arial Narrow" w:hAnsi="Arial Narrow"/>
          <w:color w:val="000000" w:themeColor="text1"/>
        </w:rPr>
        <w:t>.</w:t>
      </w:r>
    </w:p>
    <w:p w14:paraId="0D37088D" w14:textId="69EB9D95" w:rsidR="000B26E1" w:rsidRPr="004E7975" w:rsidRDefault="000B26E1" w:rsidP="000B26E1">
      <w:pPr>
        <w:pStyle w:val="Akapitzlist1"/>
        <w:numPr>
          <w:ilvl w:val="2"/>
          <w:numId w:val="8"/>
        </w:numPr>
        <w:tabs>
          <w:tab w:val="left" w:pos="1134"/>
          <w:tab w:val="left" w:pos="1260"/>
          <w:tab w:val="left" w:pos="5040"/>
        </w:tabs>
        <w:ind w:left="1080" w:hanging="180"/>
        <w:contextualSpacing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 w wersji elektronicznej</w:t>
      </w:r>
      <w:r w:rsidR="00E36D8C" w:rsidRPr="004E7975">
        <w:rPr>
          <w:rFonts w:ascii="Arial Narrow" w:hAnsi="Arial Narrow"/>
          <w:color w:val="000000" w:themeColor="text1"/>
        </w:rPr>
        <w:t xml:space="preserve"> </w:t>
      </w:r>
      <w:r w:rsidR="000A42DD" w:rsidRPr="004E7975">
        <w:rPr>
          <w:rFonts w:ascii="Arial Narrow" w:hAnsi="Arial Narrow"/>
          <w:color w:val="000000" w:themeColor="text1"/>
        </w:rPr>
        <w:t>–</w:t>
      </w:r>
      <w:r w:rsidR="00E36D8C" w:rsidRPr="004E7975">
        <w:rPr>
          <w:rFonts w:ascii="Arial Narrow" w:hAnsi="Arial Narrow"/>
          <w:color w:val="000000" w:themeColor="text1"/>
        </w:rPr>
        <w:t xml:space="preserve"> </w:t>
      </w:r>
      <w:r w:rsidR="004A48DE" w:rsidRPr="004E7975">
        <w:rPr>
          <w:rFonts w:ascii="Arial Narrow" w:hAnsi="Arial Narrow"/>
          <w:color w:val="000000" w:themeColor="text1"/>
        </w:rPr>
        <w:t>5</w:t>
      </w:r>
      <w:r w:rsidR="000A42DD" w:rsidRPr="004E7975">
        <w:rPr>
          <w:rFonts w:ascii="Arial Narrow" w:hAnsi="Arial Narrow"/>
          <w:color w:val="000000" w:themeColor="text1"/>
        </w:rPr>
        <w:t>egz.</w:t>
      </w:r>
      <w:r w:rsidRPr="004E7975">
        <w:rPr>
          <w:rFonts w:ascii="Arial Narrow" w:hAnsi="Arial Narrow"/>
          <w:color w:val="000000" w:themeColor="text1"/>
        </w:rPr>
        <w:t xml:space="preserve"> (*.pdf) </w:t>
      </w:r>
      <w:r w:rsidR="00CB0818" w:rsidRPr="004E7975">
        <w:rPr>
          <w:rFonts w:ascii="Arial Narrow" w:hAnsi="Arial Narrow"/>
          <w:color w:val="000000" w:themeColor="text1"/>
        </w:rPr>
        <w:t>–  (płyta CD/DVD)</w:t>
      </w:r>
    </w:p>
    <w:p w14:paraId="348E1143" w14:textId="77777777" w:rsidR="0073489D" w:rsidRPr="004E7975" w:rsidRDefault="0002503D" w:rsidP="00623F92">
      <w:pPr>
        <w:numPr>
          <w:ilvl w:val="0"/>
          <w:numId w:val="31"/>
        </w:numPr>
        <w:tabs>
          <w:tab w:val="left" w:pos="426"/>
        </w:tabs>
        <w:ind w:left="426" w:hanging="284"/>
        <w:jc w:val="both"/>
        <w:rPr>
          <w:rFonts w:ascii="Arial Narrow" w:hAnsi="Arial Narrow" w:cs="Arial Narrow"/>
          <w:b/>
          <w:bCs/>
          <w:color w:val="000000" w:themeColor="text1"/>
        </w:rPr>
      </w:pPr>
      <w:r w:rsidRPr="004E7975">
        <w:rPr>
          <w:rFonts w:ascii="Arial Narrow" w:hAnsi="Arial Narrow"/>
          <w:b/>
          <w:bCs/>
          <w:color w:val="000000" w:themeColor="text1"/>
        </w:rPr>
        <w:t>W</w:t>
      </w:r>
      <w:r w:rsidR="00A329D0" w:rsidRPr="004E7975">
        <w:rPr>
          <w:rFonts w:ascii="Arial Narrow" w:hAnsi="Arial Narrow"/>
          <w:b/>
          <w:color w:val="000000" w:themeColor="text1"/>
        </w:rPr>
        <w:t>nios</w:t>
      </w:r>
      <w:r w:rsidRPr="004E7975">
        <w:rPr>
          <w:rFonts w:ascii="Arial Narrow" w:hAnsi="Arial Narrow"/>
          <w:b/>
          <w:color w:val="000000" w:themeColor="text1"/>
        </w:rPr>
        <w:t>e</w:t>
      </w:r>
      <w:r w:rsidR="00A329D0" w:rsidRPr="004E7975">
        <w:rPr>
          <w:rFonts w:ascii="Arial Narrow" w:hAnsi="Arial Narrow"/>
          <w:b/>
          <w:color w:val="000000" w:themeColor="text1"/>
        </w:rPr>
        <w:t>k</w:t>
      </w:r>
      <w:r w:rsidR="00413B12" w:rsidRPr="004E7975">
        <w:rPr>
          <w:rFonts w:ascii="Arial Narrow" w:hAnsi="Arial Narrow"/>
          <w:b/>
          <w:color w:val="000000" w:themeColor="text1"/>
        </w:rPr>
        <w:t xml:space="preserve"> o wydanie decyzji zezwalającej na realizację inwestycji drogowej</w:t>
      </w:r>
      <w:r w:rsidR="00A329D0" w:rsidRPr="004E7975">
        <w:rPr>
          <w:rFonts w:ascii="Arial Narrow" w:hAnsi="Arial Narrow"/>
          <w:b/>
          <w:color w:val="000000" w:themeColor="text1"/>
        </w:rPr>
        <w:t xml:space="preserve"> </w:t>
      </w:r>
      <w:r w:rsidR="00A329D0" w:rsidRPr="004E7975">
        <w:rPr>
          <w:rFonts w:ascii="Arial Narrow" w:hAnsi="Arial Narrow"/>
          <w:color w:val="000000" w:themeColor="text1"/>
        </w:rPr>
        <w:t xml:space="preserve"> wraz z </w:t>
      </w:r>
      <w:r w:rsidRPr="004E7975">
        <w:rPr>
          <w:rFonts w:ascii="Arial Narrow" w:hAnsi="Arial Narrow"/>
          <w:color w:val="000000" w:themeColor="text1"/>
        </w:rPr>
        <w:t>kompletem załączników</w:t>
      </w:r>
      <w:r w:rsidR="0073489D" w:rsidRPr="004E7975">
        <w:rPr>
          <w:rFonts w:ascii="Arial Narrow" w:hAnsi="Arial Narrow"/>
          <w:color w:val="000000" w:themeColor="text1"/>
        </w:rPr>
        <w:t xml:space="preserve">, w tym </w:t>
      </w:r>
      <w:r w:rsidR="0073489D" w:rsidRPr="004E7975">
        <w:rPr>
          <w:rFonts w:ascii="Arial Narrow" w:hAnsi="Arial Narrow"/>
          <w:b/>
          <w:bCs/>
          <w:color w:val="000000" w:themeColor="text1"/>
        </w:rPr>
        <w:t xml:space="preserve">Projekty podziału nieruchomości wraz z dokumentami związanymi ze zmianami gruntowymi </w:t>
      </w:r>
    </w:p>
    <w:p w14:paraId="6F10181F" w14:textId="3EF3DE6D" w:rsidR="00A329D0" w:rsidRPr="004E7975" w:rsidRDefault="00A329D0" w:rsidP="00022FE8">
      <w:pPr>
        <w:numPr>
          <w:ilvl w:val="2"/>
          <w:numId w:val="8"/>
        </w:numPr>
        <w:tabs>
          <w:tab w:val="left" w:pos="1134"/>
          <w:tab w:val="left" w:pos="1260"/>
          <w:tab w:val="left" w:pos="1701"/>
        </w:tabs>
        <w:ind w:hanging="1440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papierowej      - </w:t>
      </w:r>
      <w:r w:rsidR="0094158B" w:rsidRPr="004E7975">
        <w:rPr>
          <w:rFonts w:ascii="Arial Narrow" w:hAnsi="Arial Narrow"/>
          <w:color w:val="000000" w:themeColor="text1"/>
        </w:rPr>
        <w:t>2</w:t>
      </w:r>
      <w:r w:rsidRPr="004E7975">
        <w:rPr>
          <w:rFonts w:ascii="Arial Narrow" w:hAnsi="Arial Narrow"/>
          <w:color w:val="000000" w:themeColor="text1"/>
        </w:rPr>
        <w:t xml:space="preserve"> </w:t>
      </w:r>
      <w:proofErr w:type="spellStart"/>
      <w:r w:rsidRPr="004E7975">
        <w:rPr>
          <w:rFonts w:ascii="Arial Narrow" w:hAnsi="Arial Narrow"/>
          <w:color w:val="000000" w:themeColor="text1"/>
        </w:rPr>
        <w:t>kpl</w:t>
      </w:r>
      <w:proofErr w:type="spellEnd"/>
      <w:r w:rsidRPr="004E7975">
        <w:rPr>
          <w:rFonts w:ascii="Arial Narrow" w:hAnsi="Arial Narrow"/>
          <w:color w:val="000000" w:themeColor="text1"/>
        </w:rPr>
        <w:t>.</w:t>
      </w:r>
    </w:p>
    <w:p w14:paraId="577A4BDB" w14:textId="06FB93BA" w:rsidR="00A329D0" w:rsidRPr="004E7975" w:rsidRDefault="00A329D0" w:rsidP="00022FE8">
      <w:pPr>
        <w:pStyle w:val="Akapitzlist1"/>
        <w:numPr>
          <w:ilvl w:val="2"/>
          <w:numId w:val="8"/>
        </w:numPr>
        <w:tabs>
          <w:tab w:val="left" w:pos="1134"/>
          <w:tab w:val="left" w:pos="1260"/>
          <w:tab w:val="left" w:pos="5040"/>
        </w:tabs>
        <w:ind w:left="1080" w:hanging="180"/>
        <w:contextualSpacing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 w wersji elektronicznej </w:t>
      </w:r>
      <w:r w:rsidR="000A42DD" w:rsidRPr="004E7975">
        <w:rPr>
          <w:rFonts w:ascii="Arial Narrow" w:hAnsi="Arial Narrow"/>
          <w:color w:val="000000" w:themeColor="text1"/>
        </w:rPr>
        <w:t xml:space="preserve">- 2 egz. </w:t>
      </w:r>
      <w:r w:rsidRPr="004E7975">
        <w:rPr>
          <w:rFonts w:ascii="Arial Narrow" w:hAnsi="Arial Narrow"/>
          <w:color w:val="000000" w:themeColor="text1"/>
        </w:rPr>
        <w:t xml:space="preserve">(*.pdf) </w:t>
      </w:r>
      <w:r w:rsidR="00CB0818" w:rsidRPr="004E7975">
        <w:rPr>
          <w:rFonts w:ascii="Arial Narrow" w:hAnsi="Arial Narrow"/>
          <w:color w:val="000000" w:themeColor="text1"/>
        </w:rPr>
        <w:t>–  (płyta CD/DVD)</w:t>
      </w:r>
    </w:p>
    <w:p w14:paraId="09BCEE4C" w14:textId="77777777" w:rsidR="00A329D0" w:rsidRPr="004E7975" w:rsidRDefault="00A329D0" w:rsidP="007A71F8">
      <w:pPr>
        <w:tabs>
          <w:tab w:val="left" w:pos="8280"/>
        </w:tabs>
        <w:jc w:val="both"/>
        <w:rPr>
          <w:rFonts w:ascii="Arial Narrow" w:hAnsi="Arial Narrow" w:cs="Arial Narrow"/>
          <w:color w:val="000000" w:themeColor="text1"/>
          <w:sz w:val="10"/>
          <w:szCs w:val="10"/>
        </w:rPr>
      </w:pPr>
    </w:p>
    <w:p w14:paraId="3527A47B" w14:textId="1FA73D66" w:rsidR="0002503D" w:rsidRPr="004E7975" w:rsidRDefault="0002503D" w:rsidP="00623F92">
      <w:pPr>
        <w:numPr>
          <w:ilvl w:val="0"/>
          <w:numId w:val="31"/>
        </w:numPr>
        <w:tabs>
          <w:tab w:val="left" w:pos="284"/>
        </w:tabs>
        <w:ind w:left="426" w:hanging="284"/>
        <w:jc w:val="both"/>
        <w:rPr>
          <w:rFonts w:ascii="Arial Narrow" w:hAnsi="Arial Narrow"/>
          <w:b/>
          <w:bCs/>
          <w:color w:val="000000" w:themeColor="text1"/>
        </w:rPr>
      </w:pPr>
      <w:r w:rsidRPr="004E7975">
        <w:rPr>
          <w:rFonts w:ascii="Arial Narrow" w:hAnsi="Arial Narrow"/>
          <w:b/>
          <w:bCs/>
          <w:color w:val="000000" w:themeColor="text1"/>
        </w:rPr>
        <w:t xml:space="preserve">Aktualne mapy do celów projektowych </w:t>
      </w:r>
    </w:p>
    <w:p w14:paraId="5BA7D0CB" w14:textId="2852E4B8" w:rsidR="0002503D" w:rsidRPr="004E7975" w:rsidRDefault="0002503D" w:rsidP="00022FE8">
      <w:pPr>
        <w:numPr>
          <w:ilvl w:val="2"/>
          <w:numId w:val="8"/>
        </w:numPr>
        <w:tabs>
          <w:tab w:val="left" w:pos="1134"/>
          <w:tab w:val="left" w:pos="1701"/>
          <w:tab w:val="left" w:pos="5040"/>
        </w:tabs>
        <w:ind w:left="426" w:firstLine="425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papierowej      - </w:t>
      </w:r>
      <w:r w:rsidR="005A581B" w:rsidRPr="004E7975">
        <w:rPr>
          <w:rFonts w:ascii="Arial Narrow" w:hAnsi="Arial Narrow"/>
          <w:color w:val="000000" w:themeColor="text1"/>
        </w:rPr>
        <w:t>4</w:t>
      </w:r>
      <w:r w:rsidRPr="004E7975">
        <w:rPr>
          <w:rFonts w:ascii="Arial Narrow" w:hAnsi="Arial Narrow"/>
          <w:color w:val="000000" w:themeColor="text1"/>
        </w:rPr>
        <w:t xml:space="preserve"> </w:t>
      </w:r>
      <w:proofErr w:type="spellStart"/>
      <w:r w:rsidRPr="004E7975">
        <w:rPr>
          <w:rFonts w:ascii="Arial Narrow" w:hAnsi="Arial Narrow"/>
          <w:color w:val="000000" w:themeColor="text1"/>
        </w:rPr>
        <w:t>kpl</w:t>
      </w:r>
      <w:proofErr w:type="spellEnd"/>
      <w:r w:rsidRPr="004E7975">
        <w:rPr>
          <w:rFonts w:ascii="Arial Narrow" w:hAnsi="Arial Narrow"/>
          <w:color w:val="000000" w:themeColor="text1"/>
        </w:rPr>
        <w:t>.</w:t>
      </w:r>
    </w:p>
    <w:p w14:paraId="5001EB63" w14:textId="08178C60" w:rsidR="0002503D" w:rsidRPr="004E7975" w:rsidRDefault="0002503D" w:rsidP="00022FE8">
      <w:pPr>
        <w:pStyle w:val="Akapitzlist1"/>
        <w:numPr>
          <w:ilvl w:val="2"/>
          <w:numId w:val="8"/>
        </w:numPr>
        <w:tabs>
          <w:tab w:val="left" w:pos="1134"/>
          <w:tab w:val="left" w:pos="1701"/>
          <w:tab w:val="left" w:pos="5040"/>
        </w:tabs>
        <w:ind w:left="426" w:firstLine="425"/>
        <w:contextualSpacing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elektronicznej </w:t>
      </w:r>
      <w:r w:rsidR="000A42DD" w:rsidRPr="004E7975">
        <w:rPr>
          <w:rFonts w:ascii="Arial Narrow" w:hAnsi="Arial Narrow"/>
          <w:color w:val="000000" w:themeColor="text1"/>
        </w:rPr>
        <w:t xml:space="preserve">– 2 egz. </w:t>
      </w:r>
      <w:r w:rsidR="0094158B" w:rsidRPr="004E7975">
        <w:rPr>
          <w:rFonts w:ascii="Arial Narrow" w:hAnsi="Arial Narrow" w:cs="Arial Narrow"/>
          <w:color w:val="000000" w:themeColor="text1"/>
        </w:rPr>
        <w:t>(*.pdf oraz *.</w:t>
      </w:r>
      <w:proofErr w:type="spellStart"/>
      <w:r w:rsidR="0094158B" w:rsidRPr="004E7975">
        <w:rPr>
          <w:rFonts w:ascii="Arial Narrow" w:hAnsi="Arial Narrow" w:cs="Arial Narrow"/>
          <w:color w:val="000000" w:themeColor="text1"/>
        </w:rPr>
        <w:t>dwg</w:t>
      </w:r>
      <w:proofErr w:type="spellEnd"/>
      <w:r w:rsidRPr="004E7975">
        <w:rPr>
          <w:rFonts w:ascii="Arial Narrow" w:hAnsi="Arial Narrow"/>
          <w:color w:val="000000" w:themeColor="text1"/>
        </w:rPr>
        <w:t xml:space="preserve">) </w:t>
      </w:r>
      <w:r w:rsidR="00CB0818" w:rsidRPr="004E7975">
        <w:rPr>
          <w:rFonts w:ascii="Arial Narrow" w:hAnsi="Arial Narrow"/>
          <w:color w:val="000000" w:themeColor="text1"/>
        </w:rPr>
        <w:t>–  (płyta CD/DVD)</w:t>
      </w:r>
    </w:p>
    <w:p w14:paraId="4FA59DE5" w14:textId="77777777" w:rsidR="0002503D" w:rsidRPr="004E7975" w:rsidRDefault="0002503D" w:rsidP="00414E47">
      <w:pPr>
        <w:tabs>
          <w:tab w:val="left" w:pos="8280"/>
        </w:tabs>
        <w:ind w:left="426" w:hanging="284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1CD239C2" w14:textId="77777777" w:rsidR="00414E47" w:rsidRPr="004E7975" w:rsidRDefault="0094158B" w:rsidP="00623F92">
      <w:pPr>
        <w:numPr>
          <w:ilvl w:val="0"/>
          <w:numId w:val="31"/>
        </w:numPr>
        <w:ind w:left="426" w:hanging="284"/>
        <w:jc w:val="both"/>
        <w:rPr>
          <w:rFonts w:ascii="Arial Narrow" w:hAnsi="Arial Narrow"/>
          <w:b/>
          <w:bCs/>
          <w:color w:val="000000" w:themeColor="text1"/>
        </w:rPr>
      </w:pPr>
      <w:r w:rsidRPr="004E7975">
        <w:rPr>
          <w:rFonts w:ascii="Arial Narrow" w:hAnsi="Arial Narrow"/>
          <w:b/>
          <w:bCs/>
          <w:color w:val="000000" w:themeColor="text1"/>
        </w:rPr>
        <w:t>B</w:t>
      </w:r>
      <w:r w:rsidR="0002503D" w:rsidRPr="004E7975">
        <w:rPr>
          <w:rFonts w:ascii="Arial Narrow" w:hAnsi="Arial Narrow"/>
          <w:b/>
          <w:bCs/>
          <w:color w:val="000000" w:themeColor="text1"/>
        </w:rPr>
        <w:t>ada</w:t>
      </w:r>
      <w:r w:rsidRPr="004E7975">
        <w:rPr>
          <w:rFonts w:ascii="Arial Narrow" w:hAnsi="Arial Narrow"/>
          <w:b/>
          <w:bCs/>
          <w:color w:val="000000" w:themeColor="text1"/>
        </w:rPr>
        <w:t>nia</w:t>
      </w:r>
      <w:r w:rsidR="0002503D" w:rsidRPr="004E7975">
        <w:rPr>
          <w:rFonts w:ascii="Arial Narrow" w:hAnsi="Arial Narrow"/>
          <w:b/>
          <w:bCs/>
          <w:color w:val="000000" w:themeColor="text1"/>
        </w:rPr>
        <w:t xml:space="preserve"> geotechniczn</w:t>
      </w:r>
      <w:r w:rsidRPr="004E7975">
        <w:rPr>
          <w:rFonts w:ascii="Arial Narrow" w:hAnsi="Arial Narrow"/>
          <w:b/>
          <w:bCs/>
          <w:color w:val="000000" w:themeColor="text1"/>
        </w:rPr>
        <w:t>e</w:t>
      </w:r>
      <w:r w:rsidR="0002503D" w:rsidRPr="004E7975">
        <w:rPr>
          <w:rFonts w:ascii="Arial Narrow" w:hAnsi="Arial Narrow"/>
          <w:b/>
          <w:bCs/>
          <w:color w:val="000000" w:themeColor="text1"/>
        </w:rPr>
        <w:t xml:space="preserve"> podłoża</w:t>
      </w:r>
      <w:r w:rsidRPr="004E7975">
        <w:rPr>
          <w:rFonts w:ascii="Arial Narrow" w:hAnsi="Arial Narrow"/>
          <w:b/>
          <w:bCs/>
          <w:color w:val="000000" w:themeColor="text1"/>
        </w:rPr>
        <w:t xml:space="preserve"> gruntowego </w:t>
      </w:r>
    </w:p>
    <w:p w14:paraId="71BAADD3" w14:textId="5C2DBF9A" w:rsidR="0094158B" w:rsidRPr="004E7975" w:rsidRDefault="0094158B" w:rsidP="0056687B">
      <w:pPr>
        <w:numPr>
          <w:ilvl w:val="0"/>
          <w:numId w:val="17"/>
        </w:numPr>
        <w:jc w:val="both"/>
        <w:rPr>
          <w:rFonts w:ascii="Arial Narrow" w:hAnsi="Arial Narrow"/>
          <w:b/>
          <w:bCs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papierowej      - </w:t>
      </w:r>
      <w:r w:rsidR="000A42DD" w:rsidRPr="004E7975">
        <w:rPr>
          <w:rFonts w:ascii="Arial Narrow" w:hAnsi="Arial Narrow"/>
          <w:color w:val="000000" w:themeColor="text1"/>
        </w:rPr>
        <w:t>2</w:t>
      </w:r>
      <w:r w:rsidRPr="004E7975">
        <w:rPr>
          <w:rFonts w:ascii="Arial Narrow" w:hAnsi="Arial Narrow"/>
          <w:color w:val="000000" w:themeColor="text1"/>
        </w:rPr>
        <w:t xml:space="preserve"> </w:t>
      </w:r>
      <w:proofErr w:type="spellStart"/>
      <w:r w:rsidRPr="004E7975">
        <w:rPr>
          <w:rFonts w:ascii="Arial Narrow" w:hAnsi="Arial Narrow"/>
          <w:color w:val="000000" w:themeColor="text1"/>
        </w:rPr>
        <w:t>kpl</w:t>
      </w:r>
      <w:proofErr w:type="spellEnd"/>
      <w:r w:rsidRPr="004E7975">
        <w:rPr>
          <w:rFonts w:ascii="Arial Narrow" w:hAnsi="Arial Narrow"/>
          <w:color w:val="000000" w:themeColor="text1"/>
        </w:rPr>
        <w:t>.</w:t>
      </w:r>
    </w:p>
    <w:p w14:paraId="21AB7BE7" w14:textId="21860E1E" w:rsidR="0094158B" w:rsidRPr="00314677" w:rsidRDefault="0094158B" w:rsidP="0056687B">
      <w:pPr>
        <w:pStyle w:val="Akapitzlist1"/>
        <w:numPr>
          <w:ilvl w:val="0"/>
          <w:numId w:val="17"/>
        </w:numPr>
        <w:tabs>
          <w:tab w:val="left" w:pos="1134"/>
          <w:tab w:val="left" w:pos="1260"/>
          <w:tab w:val="left" w:pos="5040"/>
        </w:tabs>
        <w:contextualSpacing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elektronicznej </w:t>
      </w:r>
      <w:r w:rsidR="000A42DD" w:rsidRPr="004E7975">
        <w:rPr>
          <w:rFonts w:ascii="Arial Narrow" w:hAnsi="Arial Narrow"/>
          <w:color w:val="000000" w:themeColor="text1"/>
        </w:rPr>
        <w:t>- 4 egz.</w:t>
      </w:r>
      <w:r w:rsidR="000A42DD">
        <w:rPr>
          <w:rFonts w:ascii="Arial Narrow" w:hAnsi="Arial Narrow"/>
          <w:color w:val="000000" w:themeColor="text1"/>
        </w:rPr>
        <w:t xml:space="preserve"> </w:t>
      </w:r>
      <w:r w:rsidRPr="00F72D59">
        <w:rPr>
          <w:rFonts w:ascii="Arial Narrow" w:hAnsi="Arial Narrow"/>
          <w:color w:val="000000" w:themeColor="text1"/>
        </w:rPr>
        <w:t xml:space="preserve">(*.pdf) </w:t>
      </w:r>
      <w:r w:rsidR="00CB0818" w:rsidRPr="00CB0818">
        <w:rPr>
          <w:rFonts w:ascii="Arial Narrow" w:hAnsi="Arial Narrow"/>
          <w:color w:val="000000" w:themeColor="text1"/>
        </w:rPr>
        <w:t>–  (płyta CD/DVD)</w:t>
      </w:r>
      <w:r w:rsidR="00AA433A">
        <w:rPr>
          <w:rFonts w:ascii="Arial Narrow" w:hAnsi="Arial Narrow"/>
          <w:color w:val="000000" w:themeColor="text1"/>
        </w:rPr>
        <w:t>)</w:t>
      </w:r>
    </w:p>
    <w:p w14:paraId="42E409C4" w14:textId="77777777" w:rsidR="0094158B" w:rsidRPr="00F72D59" w:rsidRDefault="0094158B" w:rsidP="001F3CDC">
      <w:pPr>
        <w:tabs>
          <w:tab w:val="left" w:pos="8280"/>
        </w:tabs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7259E0C7" w14:textId="587BF253" w:rsidR="0002503D" w:rsidRPr="00F72D59" w:rsidRDefault="0094158B" w:rsidP="00623F92">
      <w:pPr>
        <w:numPr>
          <w:ilvl w:val="0"/>
          <w:numId w:val="31"/>
        </w:numPr>
        <w:tabs>
          <w:tab w:val="left" w:pos="426"/>
        </w:tabs>
        <w:ind w:left="426" w:hanging="284"/>
        <w:jc w:val="both"/>
        <w:rPr>
          <w:rFonts w:ascii="Arial Narrow" w:hAnsi="Arial Narrow"/>
          <w:b/>
          <w:bCs/>
          <w:color w:val="000000" w:themeColor="text1"/>
        </w:rPr>
      </w:pPr>
      <w:r w:rsidRPr="00F72D59">
        <w:rPr>
          <w:rFonts w:ascii="Arial Narrow" w:hAnsi="Arial Narrow"/>
          <w:b/>
          <w:bCs/>
          <w:color w:val="000000" w:themeColor="text1"/>
        </w:rPr>
        <w:t>I</w:t>
      </w:r>
      <w:r w:rsidR="0002503D" w:rsidRPr="00F72D59">
        <w:rPr>
          <w:rFonts w:ascii="Arial Narrow" w:hAnsi="Arial Narrow"/>
          <w:b/>
          <w:bCs/>
          <w:color w:val="000000" w:themeColor="text1"/>
        </w:rPr>
        <w:t>nwentaryzacj</w:t>
      </w:r>
      <w:r w:rsidRPr="00F72D59">
        <w:rPr>
          <w:rFonts w:ascii="Arial Narrow" w:hAnsi="Arial Narrow"/>
          <w:b/>
          <w:bCs/>
          <w:color w:val="000000" w:themeColor="text1"/>
        </w:rPr>
        <w:t>a</w:t>
      </w:r>
      <w:r w:rsidR="0002503D" w:rsidRPr="00F72D59">
        <w:rPr>
          <w:rFonts w:ascii="Arial Narrow" w:hAnsi="Arial Narrow"/>
          <w:b/>
          <w:bCs/>
          <w:color w:val="000000" w:themeColor="text1"/>
        </w:rPr>
        <w:t xml:space="preserve"> przyrodnicz</w:t>
      </w:r>
      <w:r w:rsidRPr="00F72D59">
        <w:rPr>
          <w:rFonts w:ascii="Arial Narrow" w:hAnsi="Arial Narrow"/>
          <w:b/>
          <w:bCs/>
          <w:color w:val="000000" w:themeColor="text1"/>
        </w:rPr>
        <w:t>a</w:t>
      </w:r>
    </w:p>
    <w:p w14:paraId="0FB77FE5" w14:textId="77777777" w:rsidR="001821A3" w:rsidRPr="00F72D59" w:rsidRDefault="001821A3" w:rsidP="001821A3">
      <w:pPr>
        <w:numPr>
          <w:ilvl w:val="2"/>
          <w:numId w:val="18"/>
        </w:numPr>
        <w:tabs>
          <w:tab w:val="left" w:pos="1134"/>
          <w:tab w:val="left" w:pos="1260"/>
          <w:tab w:val="left" w:pos="1701"/>
        </w:tabs>
        <w:ind w:hanging="1669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 wersji papierowej      - 2 </w:t>
      </w:r>
      <w:proofErr w:type="spellStart"/>
      <w:r w:rsidRPr="00F72D59">
        <w:rPr>
          <w:rFonts w:ascii="Arial Narrow" w:hAnsi="Arial Narrow"/>
          <w:color w:val="000000" w:themeColor="text1"/>
        </w:rPr>
        <w:t>kpl</w:t>
      </w:r>
      <w:proofErr w:type="spellEnd"/>
      <w:r w:rsidRPr="00F72D59">
        <w:rPr>
          <w:rFonts w:ascii="Arial Narrow" w:hAnsi="Arial Narrow"/>
          <w:color w:val="000000" w:themeColor="text1"/>
        </w:rPr>
        <w:t>.</w:t>
      </w:r>
    </w:p>
    <w:p w14:paraId="260C3ABD" w14:textId="7B0B5617" w:rsidR="0094158B" w:rsidRPr="004E7975" w:rsidRDefault="0094158B" w:rsidP="001821A3">
      <w:pPr>
        <w:numPr>
          <w:ilvl w:val="2"/>
          <w:numId w:val="18"/>
        </w:numPr>
        <w:tabs>
          <w:tab w:val="left" w:pos="1134"/>
          <w:tab w:val="left" w:pos="1260"/>
          <w:tab w:val="left" w:pos="1701"/>
        </w:tabs>
        <w:ind w:hanging="1669"/>
        <w:jc w:val="both"/>
        <w:rPr>
          <w:rFonts w:ascii="Arial Narrow" w:hAnsi="Arial Narrow"/>
          <w:color w:val="000000" w:themeColor="text1"/>
        </w:rPr>
      </w:pPr>
      <w:r w:rsidRPr="001821A3">
        <w:rPr>
          <w:rFonts w:ascii="Arial Narrow" w:hAnsi="Arial Narrow"/>
          <w:color w:val="000000" w:themeColor="text1"/>
        </w:rPr>
        <w:t xml:space="preserve">w wersji elektronicznej </w:t>
      </w:r>
      <w:r w:rsidR="000A42DD">
        <w:rPr>
          <w:rFonts w:ascii="Arial Narrow" w:hAnsi="Arial Narrow"/>
          <w:color w:val="000000" w:themeColor="text1"/>
        </w:rPr>
        <w:t xml:space="preserve">- </w:t>
      </w:r>
      <w:r w:rsidR="00787DDA" w:rsidRPr="004E7975">
        <w:rPr>
          <w:rFonts w:ascii="Arial Narrow" w:hAnsi="Arial Narrow"/>
          <w:color w:val="000000" w:themeColor="text1"/>
        </w:rPr>
        <w:t>5</w:t>
      </w:r>
      <w:r w:rsidR="000A42DD" w:rsidRPr="004E7975">
        <w:rPr>
          <w:rFonts w:ascii="Arial Narrow" w:hAnsi="Arial Narrow"/>
          <w:color w:val="000000" w:themeColor="text1"/>
        </w:rPr>
        <w:t xml:space="preserve"> egz. </w:t>
      </w:r>
      <w:r w:rsidRPr="004E7975">
        <w:rPr>
          <w:rFonts w:ascii="Arial Narrow" w:hAnsi="Arial Narrow"/>
          <w:color w:val="000000" w:themeColor="text1"/>
        </w:rPr>
        <w:t xml:space="preserve">(*.pdf) </w:t>
      </w:r>
      <w:r w:rsidR="00AA433A" w:rsidRPr="004E7975">
        <w:rPr>
          <w:rFonts w:ascii="Arial Narrow" w:hAnsi="Arial Narrow"/>
          <w:color w:val="000000" w:themeColor="text1"/>
        </w:rPr>
        <w:t xml:space="preserve">–  </w:t>
      </w:r>
      <w:r w:rsidR="00CB0818" w:rsidRPr="004E7975">
        <w:rPr>
          <w:rFonts w:ascii="Arial Narrow" w:hAnsi="Arial Narrow"/>
          <w:color w:val="000000" w:themeColor="text1"/>
        </w:rPr>
        <w:t>–  (płyta CD/DVD)</w:t>
      </w:r>
    </w:p>
    <w:p w14:paraId="47572E66" w14:textId="77777777" w:rsidR="000B26E1" w:rsidRPr="004E7975" w:rsidRDefault="000B26E1" w:rsidP="0056687B">
      <w:pPr>
        <w:pStyle w:val="Akapitzlist1"/>
        <w:numPr>
          <w:ilvl w:val="2"/>
          <w:numId w:val="18"/>
        </w:numPr>
        <w:tabs>
          <w:tab w:val="left" w:pos="426"/>
          <w:tab w:val="left" w:pos="1134"/>
          <w:tab w:val="left" w:pos="1260"/>
          <w:tab w:val="left" w:pos="5040"/>
        </w:tabs>
        <w:ind w:left="284" w:hanging="1669"/>
        <w:contextualSpacing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351C8480" w14:textId="77777777" w:rsidR="0094158B" w:rsidRPr="004E7975" w:rsidRDefault="0094158B" w:rsidP="0094158B">
      <w:pPr>
        <w:tabs>
          <w:tab w:val="left" w:pos="8280"/>
        </w:tabs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1538C194" w14:textId="769F6307" w:rsidR="0002503D" w:rsidRPr="004E7975" w:rsidRDefault="0094158B" w:rsidP="00623F92">
      <w:pPr>
        <w:numPr>
          <w:ilvl w:val="0"/>
          <w:numId w:val="31"/>
        </w:numPr>
        <w:tabs>
          <w:tab w:val="left" w:pos="284"/>
        </w:tabs>
        <w:ind w:left="426" w:hanging="284"/>
        <w:jc w:val="both"/>
        <w:rPr>
          <w:rFonts w:ascii="Arial Narrow" w:hAnsi="Arial Narrow"/>
          <w:b/>
          <w:bCs/>
          <w:color w:val="000000" w:themeColor="text1"/>
        </w:rPr>
      </w:pPr>
      <w:r w:rsidRPr="004E7975">
        <w:rPr>
          <w:rFonts w:ascii="Arial Narrow" w:hAnsi="Arial Narrow"/>
          <w:b/>
          <w:bCs/>
          <w:color w:val="000000" w:themeColor="text1"/>
        </w:rPr>
        <w:t>R</w:t>
      </w:r>
      <w:r w:rsidR="0002503D" w:rsidRPr="004E7975">
        <w:rPr>
          <w:rFonts w:ascii="Arial Narrow" w:hAnsi="Arial Narrow"/>
          <w:b/>
          <w:bCs/>
          <w:color w:val="000000" w:themeColor="text1"/>
        </w:rPr>
        <w:t xml:space="preserve">aport </w:t>
      </w:r>
      <w:r w:rsidR="00787DDA" w:rsidRPr="004E7975">
        <w:rPr>
          <w:rFonts w:ascii="Arial Narrow" w:hAnsi="Arial Narrow"/>
          <w:b/>
          <w:bCs/>
          <w:color w:val="000000" w:themeColor="text1"/>
        </w:rPr>
        <w:t xml:space="preserve">o </w:t>
      </w:r>
      <w:r w:rsidR="0002503D" w:rsidRPr="004E7975">
        <w:rPr>
          <w:rFonts w:ascii="Arial Narrow" w:hAnsi="Arial Narrow"/>
          <w:b/>
          <w:bCs/>
          <w:color w:val="000000" w:themeColor="text1"/>
        </w:rPr>
        <w:t>oddziaływan</w:t>
      </w:r>
      <w:r w:rsidR="004A48DE" w:rsidRPr="004E7975">
        <w:rPr>
          <w:rFonts w:ascii="Arial Narrow" w:hAnsi="Arial Narrow"/>
          <w:b/>
          <w:bCs/>
          <w:color w:val="000000" w:themeColor="text1"/>
        </w:rPr>
        <w:t>i</w:t>
      </w:r>
      <w:r w:rsidR="00787DDA" w:rsidRPr="004E7975">
        <w:rPr>
          <w:rFonts w:ascii="Arial Narrow" w:hAnsi="Arial Narrow"/>
          <w:b/>
          <w:bCs/>
          <w:color w:val="000000" w:themeColor="text1"/>
        </w:rPr>
        <w:t>u</w:t>
      </w:r>
      <w:r w:rsidR="0002503D" w:rsidRPr="004E7975">
        <w:rPr>
          <w:rFonts w:ascii="Arial Narrow" w:hAnsi="Arial Narrow"/>
          <w:b/>
          <w:bCs/>
          <w:color w:val="000000" w:themeColor="text1"/>
        </w:rPr>
        <w:t xml:space="preserve"> przedsięwzięcia na środowisko </w:t>
      </w:r>
    </w:p>
    <w:p w14:paraId="59FC46B3" w14:textId="2020918A" w:rsidR="008A5F8C" w:rsidRPr="004E7975" w:rsidRDefault="008A5F8C" w:rsidP="0056687B">
      <w:pPr>
        <w:numPr>
          <w:ilvl w:val="2"/>
          <w:numId w:val="20"/>
        </w:numPr>
        <w:tabs>
          <w:tab w:val="left" w:pos="1276"/>
          <w:tab w:val="left" w:pos="1701"/>
          <w:tab w:val="left" w:pos="5040"/>
        </w:tabs>
        <w:ind w:hanging="1669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papierowej      </w:t>
      </w:r>
      <w:r w:rsidR="000A42DD" w:rsidRPr="004E7975">
        <w:rPr>
          <w:rFonts w:ascii="Arial Narrow" w:hAnsi="Arial Narrow"/>
          <w:color w:val="000000" w:themeColor="text1"/>
        </w:rPr>
        <w:t xml:space="preserve">2 </w:t>
      </w:r>
      <w:proofErr w:type="spellStart"/>
      <w:r w:rsidR="000A42DD" w:rsidRPr="004E7975">
        <w:rPr>
          <w:rFonts w:ascii="Arial Narrow" w:hAnsi="Arial Narrow"/>
          <w:color w:val="000000" w:themeColor="text1"/>
        </w:rPr>
        <w:t>kpl</w:t>
      </w:r>
      <w:proofErr w:type="spellEnd"/>
      <w:r w:rsidR="000A42DD" w:rsidRPr="004E7975">
        <w:rPr>
          <w:rFonts w:ascii="Arial Narrow" w:hAnsi="Arial Narrow"/>
          <w:color w:val="000000" w:themeColor="text1"/>
        </w:rPr>
        <w:t xml:space="preserve"> </w:t>
      </w:r>
      <w:r w:rsidRPr="004E7975">
        <w:rPr>
          <w:rFonts w:ascii="Arial Narrow" w:hAnsi="Arial Narrow"/>
          <w:color w:val="000000" w:themeColor="text1"/>
        </w:rPr>
        <w:t>-.</w:t>
      </w:r>
    </w:p>
    <w:p w14:paraId="387AEE88" w14:textId="7254CEEF" w:rsidR="005A4E69" w:rsidRPr="00F72D59" w:rsidRDefault="008A5F8C" w:rsidP="0056687B">
      <w:pPr>
        <w:pStyle w:val="Akapitzlist1"/>
        <w:numPr>
          <w:ilvl w:val="2"/>
          <w:numId w:val="20"/>
        </w:numPr>
        <w:tabs>
          <w:tab w:val="left" w:pos="1276"/>
          <w:tab w:val="left" w:pos="1701"/>
          <w:tab w:val="left" w:pos="5040"/>
        </w:tabs>
        <w:spacing w:after="240"/>
        <w:ind w:hanging="1669"/>
        <w:contextualSpacing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elektronicznej </w:t>
      </w:r>
      <w:r w:rsidR="000A42DD" w:rsidRPr="004E7975">
        <w:rPr>
          <w:rFonts w:ascii="Arial Narrow" w:hAnsi="Arial Narrow"/>
          <w:color w:val="000000" w:themeColor="text1"/>
        </w:rPr>
        <w:t xml:space="preserve">– </w:t>
      </w:r>
      <w:r w:rsidR="001A6E26" w:rsidRPr="004E7975">
        <w:rPr>
          <w:rFonts w:ascii="Arial Narrow" w:hAnsi="Arial Narrow"/>
          <w:color w:val="000000" w:themeColor="text1"/>
        </w:rPr>
        <w:t>5</w:t>
      </w:r>
      <w:r w:rsidR="000A42DD" w:rsidRPr="004E7975">
        <w:rPr>
          <w:rFonts w:ascii="Arial Narrow" w:hAnsi="Arial Narrow"/>
          <w:color w:val="000000" w:themeColor="text1"/>
        </w:rPr>
        <w:t xml:space="preserve"> egz.</w:t>
      </w:r>
      <w:r w:rsidR="000A42DD">
        <w:rPr>
          <w:rFonts w:ascii="Arial Narrow" w:hAnsi="Arial Narrow"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>(*.pdf</w:t>
      </w:r>
      <w:r w:rsidRPr="00F72D59">
        <w:rPr>
          <w:rFonts w:ascii="Arial Narrow" w:hAnsi="Arial Narrow"/>
          <w:color w:val="000000" w:themeColor="text1"/>
        </w:rPr>
        <w:t xml:space="preserve">) </w:t>
      </w:r>
      <w:r w:rsidR="00CB0818" w:rsidRPr="00CB0818">
        <w:rPr>
          <w:rFonts w:ascii="Arial Narrow" w:hAnsi="Arial Narrow"/>
          <w:color w:val="000000" w:themeColor="text1"/>
        </w:rPr>
        <w:t>–  (płyta CD/DVD</w:t>
      </w:r>
      <w:r w:rsidR="00AA433A">
        <w:rPr>
          <w:rFonts w:ascii="Arial Narrow" w:hAnsi="Arial Narrow"/>
          <w:color w:val="000000" w:themeColor="text1"/>
        </w:rPr>
        <w:t>)</w:t>
      </w:r>
    </w:p>
    <w:p w14:paraId="438FCA23" w14:textId="653894E4" w:rsidR="00A329D0" w:rsidRPr="00F72D59" w:rsidRDefault="00A329D0" w:rsidP="001618B0">
      <w:pPr>
        <w:spacing w:after="120"/>
        <w:ind w:left="425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b/>
          <w:color w:val="000000" w:themeColor="text1"/>
        </w:rPr>
        <w:t>Zawartość plik</w:t>
      </w:r>
      <w:r w:rsidR="00414E47" w:rsidRPr="00F72D59">
        <w:rPr>
          <w:rFonts w:ascii="Arial Narrow" w:hAnsi="Arial Narrow" w:cs="Arial Narrow"/>
          <w:b/>
          <w:color w:val="000000" w:themeColor="text1"/>
        </w:rPr>
        <w:t>ów</w:t>
      </w:r>
      <w:r w:rsidRPr="00F72D59">
        <w:rPr>
          <w:rFonts w:ascii="Arial Narrow" w:hAnsi="Arial Narrow" w:cs="Arial Narrow"/>
          <w:b/>
          <w:color w:val="000000" w:themeColor="text1"/>
        </w:rPr>
        <w:t xml:space="preserve"> z dokumentacją i przedmiarem w formacie *.pdf musi ściśle odpowiadać wersji papierowej dokumentacji i przedmiaru co do treści i kolejności stron,</w:t>
      </w:r>
      <w:r w:rsidRPr="00F72D59">
        <w:rPr>
          <w:rFonts w:ascii="Arial Narrow" w:hAnsi="Arial Narrow" w:cs="Arial Narrow"/>
          <w:color w:val="000000" w:themeColor="text1"/>
        </w:rPr>
        <w:t xml:space="preserve"> tj. jeden plik musi zawierać w wszystkie strony m.in. stronę tytułową, opis techniczny, warunki techniczne wydane przez firmy branżowe, uzgodnienia oraz rysunki z szczegółowością pozwalającą je odczytać, z zachowaniem oryginalnych kolorów z podpisami projektantów</w:t>
      </w:r>
      <w:r w:rsidR="00031B9C" w:rsidRPr="00F72D59">
        <w:rPr>
          <w:rFonts w:ascii="Arial Narrow" w:hAnsi="Arial Narrow" w:cs="Arial Narrow"/>
          <w:color w:val="000000" w:themeColor="text1"/>
        </w:rPr>
        <w:t xml:space="preserve"> </w:t>
      </w:r>
      <w:r w:rsidR="00CB0818">
        <w:rPr>
          <w:rFonts w:ascii="Arial Narrow" w:hAnsi="Arial Narrow" w:cs="Arial Narrow"/>
          <w:color w:val="000000" w:themeColor="text1"/>
        </w:rPr>
        <w:t xml:space="preserve">na </w:t>
      </w:r>
      <w:r w:rsidR="00CB0818" w:rsidRPr="00CB0818">
        <w:rPr>
          <w:rFonts w:ascii="Arial Narrow" w:hAnsi="Arial Narrow" w:cs="Arial Narrow"/>
          <w:color w:val="000000" w:themeColor="text1"/>
        </w:rPr>
        <w:t>płyta</w:t>
      </w:r>
      <w:r w:rsidR="00CB0818">
        <w:rPr>
          <w:rFonts w:ascii="Arial Narrow" w:hAnsi="Arial Narrow" w:cs="Arial Narrow"/>
          <w:color w:val="000000" w:themeColor="text1"/>
        </w:rPr>
        <w:t>ch</w:t>
      </w:r>
      <w:r w:rsidR="00CB0818" w:rsidRPr="00CB0818">
        <w:rPr>
          <w:rFonts w:ascii="Arial Narrow" w:hAnsi="Arial Narrow" w:cs="Arial Narrow"/>
          <w:color w:val="000000" w:themeColor="text1"/>
        </w:rPr>
        <w:t xml:space="preserve"> CD/DVD</w:t>
      </w:r>
      <w:r w:rsidRPr="00F72D59">
        <w:rPr>
          <w:rFonts w:ascii="Arial Narrow" w:hAnsi="Arial Narrow" w:cs="Arial Narrow"/>
          <w:color w:val="000000" w:themeColor="text1"/>
        </w:rPr>
        <w:t>.</w:t>
      </w:r>
      <w:r w:rsidR="00414E47" w:rsidRPr="00F72D59">
        <w:rPr>
          <w:rFonts w:ascii="Arial Narrow" w:hAnsi="Arial Narrow" w:cs="Arial Narrow"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>Na żądanie Zamawiającego Wykonawca dostarczy dodatkowe egzemplarze za oddzielnym wynagrodzeniem stanowiącym wyłącznie koszt wydruku i papieru.</w:t>
      </w:r>
    </w:p>
    <w:p w14:paraId="097D7493" w14:textId="0F82998F" w:rsidR="00A329D0" w:rsidRPr="00F72D59" w:rsidRDefault="005A4E69" w:rsidP="00D16590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/>
          <w:color w:val="000000" w:themeColor="text1"/>
        </w:rPr>
      </w:pPr>
      <w:r w:rsidRPr="003B6D4A">
        <w:rPr>
          <w:rFonts w:ascii="Arial Narrow" w:hAnsi="Arial Narrow"/>
          <w:bCs/>
          <w:color w:val="000000" w:themeColor="text1"/>
        </w:rPr>
        <w:t xml:space="preserve">Wykonawca musi brać </w:t>
      </w:r>
      <w:r w:rsidR="001821A3">
        <w:rPr>
          <w:rFonts w:ascii="Arial Narrow" w:hAnsi="Arial Narrow"/>
          <w:b/>
          <w:color w:val="000000" w:themeColor="text1"/>
        </w:rPr>
        <w:t>u</w:t>
      </w:r>
      <w:r w:rsidRPr="00F72D59">
        <w:rPr>
          <w:rFonts w:ascii="Arial Narrow" w:hAnsi="Arial Narrow"/>
          <w:b/>
          <w:color w:val="000000" w:themeColor="text1"/>
        </w:rPr>
        <w:t xml:space="preserve">dział w spotkaniach i konsultacjach, </w:t>
      </w:r>
      <w:r w:rsidRPr="003B6D4A">
        <w:rPr>
          <w:rFonts w:ascii="Arial Narrow" w:hAnsi="Arial Narrow"/>
          <w:bCs/>
          <w:color w:val="000000" w:themeColor="text1"/>
        </w:rPr>
        <w:t>które organizował będzie Zamawiający</w:t>
      </w:r>
      <w:r w:rsidR="003B6D4A" w:rsidRPr="003B6D4A">
        <w:rPr>
          <w:rFonts w:ascii="Arial Narrow" w:hAnsi="Arial Narrow"/>
          <w:bCs/>
          <w:color w:val="000000" w:themeColor="text1"/>
        </w:rPr>
        <w:t xml:space="preserve"> </w:t>
      </w:r>
      <w:r w:rsidR="003B6D4A" w:rsidRPr="00875EFC">
        <w:rPr>
          <w:rFonts w:ascii="Arial Narrow" w:hAnsi="Arial Narrow"/>
          <w:bCs/>
          <w:color w:val="000000" w:themeColor="text1"/>
        </w:rPr>
        <w:t xml:space="preserve">na etapie prac projektowych, w szczególności  dotyczących rozwiązań projektowych oraz związanych z realizacją procedur </w:t>
      </w:r>
      <w:r w:rsidR="003B6D4A" w:rsidRPr="00B40841">
        <w:rPr>
          <w:rFonts w:ascii="Arial Narrow" w:hAnsi="Arial Narrow"/>
          <w:bCs/>
          <w:color w:val="000000" w:themeColor="text1"/>
        </w:rPr>
        <w:t>uzyskiwania uzgodnień, pozwoleń i zgód realizacyjnych, w tym związanych z uzyskaniem decyzji środowiskowej</w:t>
      </w:r>
      <w:r w:rsidR="00875EFC" w:rsidRPr="00B40841">
        <w:rPr>
          <w:rFonts w:ascii="Arial Narrow" w:hAnsi="Arial Narrow"/>
          <w:bCs/>
          <w:color w:val="000000" w:themeColor="text1"/>
        </w:rPr>
        <w:t>.</w:t>
      </w:r>
      <w:r w:rsidRPr="00B40841">
        <w:rPr>
          <w:rFonts w:ascii="Arial Narrow" w:hAnsi="Arial Narrow"/>
          <w:color w:val="000000" w:themeColor="text1"/>
        </w:rPr>
        <w:t xml:space="preserve"> </w:t>
      </w:r>
      <w:r w:rsidR="00A329D0" w:rsidRPr="00B40841">
        <w:rPr>
          <w:rFonts w:ascii="Arial Narrow" w:hAnsi="Arial Narrow"/>
          <w:color w:val="000000" w:themeColor="text1"/>
        </w:rPr>
        <w:t xml:space="preserve">Wykonawca zobowiązany jest do bieżącego konsultowania i uzyskiwania </w:t>
      </w:r>
      <w:r w:rsidR="004A313F">
        <w:rPr>
          <w:rFonts w:ascii="Arial Narrow" w:hAnsi="Arial Narrow"/>
          <w:color w:val="00B050"/>
        </w:rPr>
        <w:t>uzgodnień</w:t>
      </w:r>
      <w:r w:rsidR="00A329D0" w:rsidRPr="004A313F">
        <w:rPr>
          <w:rFonts w:ascii="Arial Narrow" w:hAnsi="Arial Narrow"/>
          <w:color w:val="00B050"/>
        </w:rPr>
        <w:t xml:space="preserve"> </w:t>
      </w:r>
      <w:r w:rsidR="00A329D0" w:rsidRPr="00B40841">
        <w:rPr>
          <w:rFonts w:ascii="Arial Narrow" w:hAnsi="Arial Narrow"/>
          <w:color w:val="000000" w:themeColor="text1"/>
        </w:rPr>
        <w:lastRenderedPageBreak/>
        <w:t xml:space="preserve">Zamawiającego dla zastosowanych rozwiązań na etapie </w:t>
      </w:r>
      <w:r w:rsidR="00875EFC" w:rsidRPr="00B40841">
        <w:rPr>
          <w:rFonts w:ascii="Arial Narrow" w:hAnsi="Arial Narrow"/>
          <w:color w:val="000000" w:themeColor="text1"/>
        </w:rPr>
        <w:t xml:space="preserve">wstępnej </w:t>
      </w:r>
      <w:r w:rsidR="00E274FB" w:rsidRPr="00B40841">
        <w:rPr>
          <w:rFonts w:ascii="Arial Narrow" w:hAnsi="Arial Narrow"/>
          <w:color w:val="000000" w:themeColor="text1"/>
        </w:rPr>
        <w:t xml:space="preserve">koncepcji, o której mowa w </w:t>
      </w:r>
      <w:r w:rsidR="00E274FB" w:rsidRPr="00B40841">
        <w:rPr>
          <w:rFonts w:ascii="Arial" w:hAnsi="Arial" w:cs="Arial"/>
          <w:color w:val="000000" w:themeColor="text1"/>
        </w:rPr>
        <w:t>§</w:t>
      </w:r>
      <w:r w:rsidR="00E274FB" w:rsidRPr="00B40841">
        <w:rPr>
          <w:rFonts w:ascii="Arial Narrow" w:hAnsi="Arial Narrow"/>
          <w:color w:val="000000" w:themeColor="text1"/>
        </w:rPr>
        <w:t xml:space="preserve">1 ust. 2 pkt. 1  oraz </w:t>
      </w:r>
      <w:r w:rsidR="00A329D0" w:rsidRPr="00B40841">
        <w:rPr>
          <w:rFonts w:ascii="Arial Narrow" w:hAnsi="Arial Narrow"/>
          <w:color w:val="000000" w:themeColor="text1"/>
        </w:rPr>
        <w:t xml:space="preserve">sporządzania dokumentacji projektowych. </w:t>
      </w:r>
      <w:r w:rsidR="00A329D0" w:rsidRPr="00B40841">
        <w:rPr>
          <w:rFonts w:ascii="Arial Narrow" w:hAnsi="Arial Narrow" w:cs="Arial Narrow"/>
          <w:color w:val="000000" w:themeColor="text1"/>
        </w:rPr>
        <w:t xml:space="preserve">Wszelkie akceptacje i uzgodnienia Zamawiającego nie zwalniają Wykonawcy z jakiejkolwiek odpowiedzialności za błędy, sprzeczności i niestosowanie się do zapisów umowy oraz wynikających z obowiązujących przepisów. </w:t>
      </w:r>
      <w:r w:rsidR="00A329D0" w:rsidRPr="00B40841">
        <w:rPr>
          <w:rFonts w:ascii="Arial Narrow" w:hAnsi="Arial Narrow"/>
          <w:color w:val="000000" w:themeColor="text1"/>
        </w:rPr>
        <w:t xml:space="preserve">Konsultacje w przedmiotowym zakresie odbywać się będą w formie spotkań roboczych, </w:t>
      </w:r>
      <w:r w:rsidR="00F3060E" w:rsidRPr="00B40841">
        <w:rPr>
          <w:rFonts w:ascii="Arial Narrow" w:hAnsi="Arial Narrow"/>
          <w:color w:val="000000" w:themeColor="text1"/>
        </w:rPr>
        <w:t>telekonferencji i za pośrednictwem poczty elektronicznej, gdzie</w:t>
      </w:r>
      <w:r w:rsidR="00A329D0" w:rsidRPr="00B40841">
        <w:rPr>
          <w:rFonts w:ascii="Arial Narrow" w:hAnsi="Arial Narrow"/>
          <w:color w:val="000000" w:themeColor="text1"/>
        </w:rPr>
        <w:t xml:space="preserve"> omawiane będą przedstawione przez Wykonawcę rozwiązania</w:t>
      </w:r>
      <w:r w:rsidR="00A329D0" w:rsidRPr="00F72D59">
        <w:rPr>
          <w:rFonts w:ascii="Arial Narrow" w:hAnsi="Arial Narrow"/>
          <w:color w:val="000000" w:themeColor="text1"/>
        </w:rPr>
        <w:t xml:space="preserve"> oraz zagadnienia i problemy związane z pracami nad realizacją przez Wykonawcę przedmiotu umowy. Nie określa się ilości ani częstotliwości spotkań roboczych z Wykonawcą. Przedmiotowe spotkania organizowane będą w siedzibie Zamawiającego w zależności od potrzeb i problemów wymagających konsultacji na bieżąco w czasie realizacji zamówienia na wniosek Zamawiającego lub Wykonawcy. Wykonawca zobowiązany jest także do </w:t>
      </w:r>
      <w:r w:rsidR="00F3060E" w:rsidRPr="00F72D59">
        <w:rPr>
          <w:rFonts w:ascii="Arial Narrow" w:hAnsi="Arial Narrow"/>
          <w:color w:val="000000" w:themeColor="text1"/>
        </w:rPr>
        <w:t>zajęcia stanowiska</w:t>
      </w:r>
      <w:r w:rsidR="00A329D0" w:rsidRPr="00F72D59">
        <w:rPr>
          <w:rFonts w:ascii="Arial Narrow" w:hAnsi="Arial Narrow"/>
          <w:color w:val="000000" w:themeColor="text1"/>
        </w:rPr>
        <w:t xml:space="preserve">, na każde </w:t>
      </w:r>
      <w:r w:rsidR="00F3060E" w:rsidRPr="00F72D59">
        <w:rPr>
          <w:rFonts w:ascii="Arial Narrow" w:hAnsi="Arial Narrow"/>
          <w:color w:val="000000" w:themeColor="text1"/>
        </w:rPr>
        <w:t xml:space="preserve">zapytanie Zamawiającego w sprawach związanych z realizacją przedmiotu umowy, w tym </w:t>
      </w:r>
      <w:r w:rsidR="00A329D0" w:rsidRPr="00F72D59">
        <w:rPr>
          <w:rFonts w:ascii="Arial Narrow" w:hAnsi="Arial Narrow"/>
          <w:color w:val="000000" w:themeColor="text1"/>
        </w:rPr>
        <w:t>przedstawieni</w:t>
      </w:r>
      <w:r w:rsidR="0019333E" w:rsidRPr="00F72D59">
        <w:rPr>
          <w:rFonts w:ascii="Arial Narrow" w:hAnsi="Arial Narrow"/>
          <w:color w:val="000000" w:themeColor="text1"/>
        </w:rPr>
        <w:t>a</w:t>
      </w:r>
      <w:r w:rsidR="00A329D0" w:rsidRPr="00F72D59">
        <w:rPr>
          <w:rFonts w:ascii="Arial Narrow" w:hAnsi="Arial Narrow"/>
          <w:color w:val="000000" w:themeColor="text1"/>
        </w:rPr>
        <w:t xml:space="preserve"> </w:t>
      </w:r>
      <w:r w:rsidR="0019333E" w:rsidRPr="00F72D59">
        <w:rPr>
          <w:rFonts w:ascii="Arial Narrow" w:hAnsi="Arial Narrow"/>
          <w:color w:val="000000" w:themeColor="text1"/>
        </w:rPr>
        <w:t xml:space="preserve">szczegółowej informacji o stanie </w:t>
      </w:r>
      <w:r w:rsidR="00A329D0" w:rsidRPr="00F72D59">
        <w:rPr>
          <w:rFonts w:ascii="Arial Narrow" w:hAnsi="Arial Narrow"/>
          <w:color w:val="000000" w:themeColor="text1"/>
        </w:rPr>
        <w:t>zaawansowani</w:t>
      </w:r>
      <w:r w:rsidR="0019333E" w:rsidRPr="00F72D59">
        <w:rPr>
          <w:rFonts w:ascii="Arial Narrow" w:hAnsi="Arial Narrow"/>
          <w:color w:val="000000" w:themeColor="text1"/>
        </w:rPr>
        <w:t>a</w:t>
      </w:r>
      <w:r w:rsidR="00A329D0" w:rsidRPr="00F72D59">
        <w:rPr>
          <w:rFonts w:ascii="Arial Narrow" w:hAnsi="Arial Narrow"/>
          <w:color w:val="000000" w:themeColor="text1"/>
        </w:rPr>
        <w:t xml:space="preserve"> prac projektowych. </w:t>
      </w:r>
    </w:p>
    <w:p w14:paraId="4A020A02" w14:textId="77777777" w:rsidR="005A581B" w:rsidRPr="00F72D59" w:rsidRDefault="005A581B" w:rsidP="005A581B">
      <w:pPr>
        <w:ind w:left="284"/>
        <w:jc w:val="both"/>
        <w:rPr>
          <w:rFonts w:ascii="Arial Narrow" w:hAnsi="Arial Narrow"/>
          <w:color w:val="000000" w:themeColor="text1"/>
        </w:rPr>
      </w:pPr>
    </w:p>
    <w:p w14:paraId="1A81BFD8" w14:textId="774010F2" w:rsidR="00A329D0" w:rsidRPr="00F72D59" w:rsidRDefault="00A329D0" w:rsidP="001618B0">
      <w:pPr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 ramach </w:t>
      </w:r>
      <w:r w:rsidR="00F3060E" w:rsidRPr="00F72D59">
        <w:rPr>
          <w:rFonts w:ascii="Arial Narrow" w:hAnsi="Arial Narrow"/>
          <w:color w:val="000000" w:themeColor="text1"/>
        </w:rPr>
        <w:t>niniejszej</w:t>
      </w:r>
      <w:r w:rsidRPr="00F72D59">
        <w:rPr>
          <w:rFonts w:ascii="Arial Narrow" w:hAnsi="Arial Narrow"/>
          <w:color w:val="000000" w:themeColor="text1"/>
        </w:rPr>
        <w:t xml:space="preserve"> </w:t>
      </w:r>
      <w:r w:rsidR="00F3060E" w:rsidRPr="00F72D59">
        <w:rPr>
          <w:rFonts w:ascii="Arial Narrow" w:hAnsi="Arial Narrow"/>
          <w:color w:val="000000" w:themeColor="text1"/>
        </w:rPr>
        <w:t>umowy</w:t>
      </w:r>
      <w:r w:rsidRPr="00F72D59">
        <w:rPr>
          <w:rFonts w:ascii="Arial Narrow" w:hAnsi="Arial Narrow"/>
          <w:color w:val="000000" w:themeColor="text1"/>
        </w:rPr>
        <w:t xml:space="preserve"> Wykonawca opracuje projekty przebudowy infrastruktury technicznej w niezbędnym zakresie wynikającym z konieczności usunięcia kolizji</w:t>
      </w:r>
      <w:r w:rsidR="00687C54" w:rsidRPr="00F72D59">
        <w:rPr>
          <w:rFonts w:ascii="Arial Narrow" w:hAnsi="Arial Narrow"/>
          <w:color w:val="000000" w:themeColor="text1"/>
        </w:rPr>
        <w:t xml:space="preserve"> z projektowanymi elementami drogowymi i wyposażeniem drogi</w:t>
      </w:r>
      <w:r w:rsidR="0019333E" w:rsidRPr="00F72D59">
        <w:rPr>
          <w:rFonts w:ascii="Arial Narrow" w:hAnsi="Arial Narrow"/>
          <w:color w:val="000000" w:themeColor="text1"/>
        </w:rPr>
        <w:t>.</w:t>
      </w:r>
      <w:r w:rsidRPr="00F72D59">
        <w:rPr>
          <w:rFonts w:ascii="Arial Narrow" w:hAnsi="Arial Narrow"/>
          <w:color w:val="000000" w:themeColor="text1"/>
        </w:rPr>
        <w:t xml:space="preserve"> Szczegółowy zakres usunięcia kolizji lub zabezpieczenia sieci i urządzeń infrastruktury technicznej będzie wynikał z uzyskanych warunków technicznych i informacji uzyskanych przez Wykonawcę od właścicieli i zarządzających poszczególnymi sieciami uzbrojenia. </w:t>
      </w:r>
      <w:r w:rsidRPr="00F72D59">
        <w:rPr>
          <w:rFonts w:ascii="Arial Narrow" w:hAnsi="Arial Narrow" w:cs="Arial Narrow"/>
          <w:color w:val="000000" w:themeColor="text1"/>
        </w:rPr>
        <w:t>Wykonawca po uzyskaniu warunków usunięcia kolizji od gestorów sieci</w:t>
      </w:r>
      <w:r w:rsidR="005A581B" w:rsidRPr="00F72D59">
        <w:rPr>
          <w:rFonts w:ascii="Arial Narrow" w:hAnsi="Arial Narrow" w:cs="Arial Narrow"/>
          <w:color w:val="000000" w:themeColor="text1"/>
        </w:rPr>
        <w:t xml:space="preserve">, na żądanie Zamawiającego </w:t>
      </w:r>
      <w:r w:rsidRPr="00F72D59">
        <w:rPr>
          <w:rFonts w:ascii="Arial Narrow" w:hAnsi="Arial Narrow" w:cs="Arial Narrow"/>
          <w:color w:val="000000" w:themeColor="text1"/>
        </w:rPr>
        <w:t xml:space="preserve">przedłoży Zamawiającemu uzyskane warunki wraz z własną opinią, w której wskaże czy wskazany w nich zakres przebudowy sieci jest konieczny do realizacji z uwagi na potrzebę usunięcia kolizji z </w:t>
      </w:r>
      <w:r w:rsidRPr="00F72D59">
        <w:rPr>
          <w:rFonts w:ascii="Arial Narrow" w:hAnsi="Arial Narrow"/>
          <w:color w:val="000000" w:themeColor="text1"/>
        </w:rPr>
        <w:t>projektowaną przebudową układu drogowego</w:t>
      </w:r>
      <w:r w:rsidRPr="00F72D59">
        <w:rPr>
          <w:rFonts w:ascii="Arial Narrow" w:hAnsi="Arial Narrow" w:cs="Arial Narrow"/>
          <w:color w:val="000000" w:themeColor="text1"/>
        </w:rPr>
        <w:t xml:space="preserve">. W przedmiotowej opinii </w:t>
      </w:r>
      <w:r w:rsidRPr="00F72D59">
        <w:rPr>
          <w:rFonts w:ascii="Arial Narrow" w:hAnsi="Arial Narrow"/>
          <w:color w:val="000000" w:themeColor="text1"/>
        </w:rPr>
        <w:t xml:space="preserve">Wykonawca musi także jednoznacznie wskazać, czy w wyniku określonego w warunkach od gestora sieci zakresu przebudowy infrastruktury technicznej  zachodzi poprawa wartości użytkowych i parametrów technicznych oraz czy zgodnie z </w:t>
      </w:r>
      <w:r w:rsidRPr="00F72D59">
        <w:rPr>
          <w:rFonts w:ascii="Arial Narrow" w:hAnsi="Arial Narrow" w:cs="Arial Narrow"/>
          <w:color w:val="000000" w:themeColor="text1"/>
        </w:rPr>
        <w:t>zapisami art. 32 ustawy o drogach publicznych wykonanie tych robót stanowi koszt właściwego właściciela lub użytkownika infrastruktury technicznej</w:t>
      </w:r>
      <w:r w:rsidRPr="00F72D59">
        <w:rPr>
          <w:rFonts w:ascii="Arial Narrow" w:hAnsi="Arial Narrow"/>
          <w:color w:val="000000" w:themeColor="text1"/>
        </w:rPr>
        <w:t xml:space="preserve">. </w:t>
      </w:r>
      <w:r w:rsidRPr="00F72D59">
        <w:rPr>
          <w:rFonts w:ascii="Arial Narrow" w:hAnsi="Arial Narrow" w:cs="Arial Narrow"/>
          <w:color w:val="000000" w:themeColor="text1"/>
        </w:rPr>
        <w:t>Na podstawie powyższej opinii Wykonawcy, Zamawiający podejmie decyzję czy przyjąć i uwzględnić warunki branżowe i wynikający z nich zakres robót w projektach branżowych lub będzie występował o ich zmianę lub podejmie działania w kierunku uzgodnień z właścicielem infrastruktury. Ostateczne ustalenia w tym zakresie nie będą skutkowały zwiększeniem lub zmniejszeniem wartości przedmiotu umowy.</w:t>
      </w:r>
      <w:r w:rsidRPr="00F72D59">
        <w:rPr>
          <w:rFonts w:ascii="Arial Narrow" w:hAnsi="Arial Narrow"/>
          <w:color w:val="000000" w:themeColor="text1"/>
        </w:rPr>
        <w:t xml:space="preserve"> Po wykonaniu projektów z zakresie przebudowy infrastruktury technicznej Wykonawca zobowiązany jest uzyskać wymagane uzgodnienia dokumentacji w tym zakresie od poszczególnych gestorów sieci. </w:t>
      </w:r>
    </w:p>
    <w:p w14:paraId="1BB36678" w14:textId="19043326" w:rsidR="00A329D0" w:rsidRPr="00F72D59" w:rsidRDefault="00A329D0" w:rsidP="001618B0">
      <w:pPr>
        <w:numPr>
          <w:ilvl w:val="0"/>
          <w:numId w:val="8"/>
        </w:numPr>
        <w:tabs>
          <w:tab w:val="clear" w:pos="720"/>
          <w:tab w:val="num" w:pos="284"/>
          <w:tab w:val="left" w:pos="360"/>
        </w:tabs>
        <w:spacing w:after="120"/>
        <w:ind w:left="284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Wykonawca w terminach wskazanych w § 3 przekaże Zamawiającemu za protokołem przekazania w jego siedzibie, wszystkie i kompletne opracowania stanowiące elementy przedmiotu umowy, o których mowa w § 1 w ilości i formie, o której mowa w § 5 </w:t>
      </w:r>
      <w:r w:rsidR="003B5423" w:rsidRPr="00F72D59">
        <w:rPr>
          <w:rFonts w:ascii="Arial Narrow" w:hAnsi="Arial Narrow"/>
          <w:color w:val="000000" w:themeColor="text1"/>
        </w:rPr>
        <w:t xml:space="preserve">ust. 1 </w:t>
      </w:r>
      <w:r w:rsidRPr="00F72D59">
        <w:rPr>
          <w:rFonts w:ascii="Arial Narrow" w:hAnsi="Arial Narrow"/>
          <w:color w:val="000000" w:themeColor="text1"/>
        </w:rPr>
        <w:t>wraz z oświadczeniem, że dostarczone opracowania i zastosowane w nich rozwiązania są zgodne i skoordynowane w poszczególnych branżach, są wykonane na aktualnych mapach do celów projektowych, są kompletne i wykonane zgodnie z umową, obowiązującymi przepisami techniczno-budowlanymi, normami, przepisami w zakresie ochrony środowiska oraz zostały sporządzone i przekazane w stanie kompletnym z punktu widzenia celu, któremu mają służyć.</w:t>
      </w:r>
      <w:r w:rsidRPr="00F72D59">
        <w:rPr>
          <w:rFonts w:ascii="Arial Narrow" w:hAnsi="Arial Narrow" w:cs="Arial Narrow"/>
          <w:color w:val="000000" w:themeColor="text1"/>
        </w:rPr>
        <w:t xml:space="preserve"> Przekazane opracowania muszą zostać przekazane</w:t>
      </w:r>
      <w:r w:rsidR="00891252" w:rsidRPr="00F72D59">
        <w:rPr>
          <w:rFonts w:ascii="Arial Narrow" w:hAnsi="Arial Narrow" w:cs="Arial Narrow"/>
          <w:color w:val="000000" w:themeColor="text1"/>
        </w:rPr>
        <w:t xml:space="preserve"> spięte,</w:t>
      </w:r>
      <w:r w:rsidRPr="00F72D59">
        <w:rPr>
          <w:rFonts w:ascii="Arial Narrow" w:hAnsi="Arial Narrow" w:cs="Arial Narrow"/>
          <w:color w:val="000000" w:themeColor="text1"/>
        </w:rPr>
        <w:t xml:space="preserve"> w trwałym opakowaniu</w:t>
      </w:r>
      <w:r w:rsidR="00891252" w:rsidRPr="00F72D59">
        <w:rPr>
          <w:rFonts w:ascii="Arial Narrow" w:hAnsi="Arial Narrow" w:cs="Arial Narrow"/>
          <w:color w:val="000000" w:themeColor="text1"/>
        </w:rPr>
        <w:t>, w obłożonych teczkach</w:t>
      </w:r>
      <w:r w:rsidRPr="00F72D59">
        <w:rPr>
          <w:rFonts w:ascii="Arial Narrow" w:hAnsi="Arial Narrow" w:cs="Arial Narrow"/>
          <w:color w:val="000000" w:themeColor="text1"/>
        </w:rPr>
        <w:t xml:space="preserve"> z opisaną zawartością i posiadać załączony spis poszczególnych opracowań i teczek. Wszystkie opracowania muszą być dodatkowo podpisane przez upoważnionego przedstawiciela Wykonawcy np. głównego Projektanta. Przyjęcie przez Zamawiające</w:t>
      </w:r>
      <w:r w:rsidR="00B20DF7" w:rsidRPr="00F72D59">
        <w:rPr>
          <w:rFonts w:ascii="Arial Narrow" w:hAnsi="Arial Narrow" w:cs="Arial Narrow"/>
          <w:color w:val="000000" w:themeColor="text1"/>
        </w:rPr>
        <w:t>go opracowań i podpisanie p</w:t>
      </w:r>
      <w:r w:rsidRPr="00F72D59">
        <w:rPr>
          <w:rFonts w:ascii="Arial Narrow" w:hAnsi="Arial Narrow" w:cs="Arial Narrow"/>
          <w:color w:val="000000" w:themeColor="text1"/>
        </w:rPr>
        <w:t>rotok</w:t>
      </w:r>
      <w:r w:rsidR="00D16590" w:rsidRPr="00F72D59">
        <w:rPr>
          <w:rFonts w:ascii="Arial Narrow" w:hAnsi="Arial Narrow" w:cs="Arial Narrow"/>
          <w:color w:val="000000" w:themeColor="text1"/>
        </w:rPr>
        <w:t>o</w:t>
      </w:r>
      <w:r w:rsidRPr="00F72D59">
        <w:rPr>
          <w:rFonts w:ascii="Arial Narrow" w:hAnsi="Arial Narrow" w:cs="Arial Narrow"/>
          <w:color w:val="000000" w:themeColor="text1"/>
        </w:rPr>
        <w:t>łu przekazania nie jest jednoznaczne z protokolarnym odbiorem tych opracowań. Zamawiający nie jest zobowiązany dokonywać sprawdzenia jakości przedmiotowych opracowań przy jego odbiorze. Zamawiający dokona protokolarnego odbioru opracowań, będących przedmiotem umowy w przypadku potwierdzenia ich zgodności z warunkami umowy w terminie do 1</w:t>
      </w:r>
      <w:r w:rsidR="0073489D">
        <w:rPr>
          <w:rFonts w:ascii="Arial Narrow" w:hAnsi="Arial Narrow" w:cs="Arial Narrow"/>
          <w:color w:val="000000" w:themeColor="text1"/>
        </w:rPr>
        <w:t>4</w:t>
      </w:r>
      <w:r w:rsidRPr="00F72D59">
        <w:rPr>
          <w:rFonts w:ascii="Arial Narrow" w:hAnsi="Arial Narrow" w:cs="Arial Narrow"/>
          <w:color w:val="000000" w:themeColor="text1"/>
        </w:rPr>
        <w:t xml:space="preserve"> dni od protokolarnego przekazania ich Zamawiającemu. W przypadku stwierdzenia wad, braków lub niezgodności z warunkami umowy przedłożonych opracowań Zamawiający w terminie </w:t>
      </w:r>
      <w:r w:rsidR="0073489D">
        <w:rPr>
          <w:rFonts w:ascii="Arial Narrow" w:hAnsi="Arial Narrow" w:cs="Arial Narrow"/>
          <w:color w:val="000000" w:themeColor="text1"/>
        </w:rPr>
        <w:t>14</w:t>
      </w:r>
      <w:r w:rsidRPr="00F72D59">
        <w:rPr>
          <w:rFonts w:ascii="Arial Narrow" w:hAnsi="Arial Narrow" w:cs="Arial Narrow"/>
          <w:color w:val="000000" w:themeColor="text1"/>
        </w:rPr>
        <w:t xml:space="preserve"> dni od ich protokólarnego przekazania przekaże wykonawcy swoje uwagi i wyznaczy termin usunięcia nieprawidłowości i wad. Ich usunięcie przez Wykonawcę i przekazanie Zamawiającemu poprawionych opracowań zgodnie z warunkami umowy stanowić będzie podstawę do podpisania przez Zamawiającego </w:t>
      </w:r>
      <w:r w:rsidR="00542765" w:rsidRPr="00F72D59">
        <w:rPr>
          <w:rFonts w:ascii="Arial Narrow" w:hAnsi="Arial Narrow" w:cs="Arial Narrow"/>
          <w:color w:val="000000" w:themeColor="text1"/>
        </w:rPr>
        <w:t>P</w:t>
      </w:r>
      <w:r w:rsidRPr="00F72D59">
        <w:rPr>
          <w:rFonts w:ascii="Arial Narrow" w:hAnsi="Arial Narrow" w:cs="Arial Narrow"/>
          <w:color w:val="000000" w:themeColor="text1"/>
        </w:rPr>
        <w:t xml:space="preserve">rotokołu odbioru poszczególnych kompletnych elementów przedmiotu umowy. Podpisanie przez Zamawiającego protokołu odbioru nie zwalnia Wykonawcy z obowiązku usunięcia wad ujawnionych przez Zamawiającego po podpisaniu tego protokołu.  </w:t>
      </w:r>
    </w:p>
    <w:p w14:paraId="4F696C6F" w14:textId="5571E2B4" w:rsidR="00A329D0" w:rsidRPr="00F72D59" w:rsidRDefault="00A329D0" w:rsidP="001618B0">
      <w:pPr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lastRenderedPageBreak/>
        <w:t xml:space="preserve">W przypadku pytań wykonawców w trakcie trwania </w:t>
      </w:r>
      <w:r w:rsidR="006847CA" w:rsidRPr="00F72D59">
        <w:rPr>
          <w:rFonts w:ascii="Arial Narrow" w:hAnsi="Arial Narrow" w:cs="Arial Narrow"/>
          <w:color w:val="000000" w:themeColor="text1"/>
        </w:rPr>
        <w:t>postępowania o udzielenie zamówienia publicznego</w:t>
      </w:r>
      <w:r w:rsidRPr="00F72D59">
        <w:rPr>
          <w:rFonts w:ascii="Arial Narrow" w:hAnsi="Arial Narrow" w:cs="Arial Narrow"/>
          <w:color w:val="000000" w:themeColor="text1"/>
        </w:rPr>
        <w:t xml:space="preserve"> na realizację robót </w:t>
      </w:r>
      <w:r w:rsidR="006B4B5B" w:rsidRPr="00F72D59">
        <w:rPr>
          <w:rFonts w:ascii="Arial Narrow" w:hAnsi="Arial Narrow" w:cs="Arial Narrow"/>
          <w:color w:val="000000" w:themeColor="text1"/>
        </w:rPr>
        <w:t xml:space="preserve">budowlanych </w:t>
      </w:r>
      <w:r w:rsidRPr="00F72D59">
        <w:rPr>
          <w:rFonts w:ascii="Arial Narrow" w:hAnsi="Arial Narrow" w:cs="Arial Narrow"/>
          <w:color w:val="000000" w:themeColor="text1"/>
        </w:rPr>
        <w:t>na podstawie opracowanej dokumentacji projektowej Zamawiający zastrzega sobie możliwość żądania usunięcia wad w terminach nie dłuższych niż 7 dni, które podane zostaną w odrębnych pisemnych zawiadomieniach oraz zobowiązuje Wykonawcę do udzielenia odpowiedzi na pytania dotyczące dokumentacji projektowej.</w:t>
      </w:r>
    </w:p>
    <w:p w14:paraId="19ACDE2C" w14:textId="5648B34E" w:rsidR="00A329D0" w:rsidRPr="00F72D59" w:rsidRDefault="00A329D0" w:rsidP="006B4B5B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Wykonawca zobowiązuje się do ubezpieczenia się od odpowiedzialności cywilnej w zakresie prowadzonej działalności i przedstawi na dzień zawarcia umowy jako załącznik polisę ubezpieczeniową, a w przypadku jej braku inny dokument potwierdzający, że Wykonawca jest ubezpieczony od odpowiedzialności cywilnej  w zakresie prowadzonej działalności gospodarczej.</w:t>
      </w:r>
    </w:p>
    <w:p w14:paraId="395BC81C" w14:textId="76282930" w:rsidR="00A329D0" w:rsidRPr="00F72D59" w:rsidRDefault="00A329D0" w:rsidP="006B4B5B">
      <w:pPr>
        <w:pStyle w:val="Akapitzlist1"/>
        <w:numPr>
          <w:ilvl w:val="0"/>
          <w:numId w:val="8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Wykonawca zobowiązany jest do pełnienia funkcji nadzoru autorskiego i współpracy z uczestnikami procesu budowlanego w zakresie i na zasadach określonych w  § 1 ust. </w:t>
      </w:r>
      <w:r w:rsidR="003D5A56" w:rsidRPr="00F72D59">
        <w:rPr>
          <w:rFonts w:ascii="Arial Narrow" w:hAnsi="Arial Narrow"/>
          <w:color w:val="000000" w:themeColor="text1"/>
        </w:rPr>
        <w:t>2</w:t>
      </w:r>
      <w:r w:rsidRPr="00F72D59">
        <w:rPr>
          <w:rFonts w:ascii="Arial Narrow" w:hAnsi="Arial Narrow"/>
          <w:color w:val="000000" w:themeColor="text1"/>
        </w:rPr>
        <w:t xml:space="preserve"> pkt. </w:t>
      </w:r>
      <w:r w:rsidR="002A3B11">
        <w:rPr>
          <w:rFonts w:ascii="Arial Narrow" w:hAnsi="Arial Narrow"/>
          <w:color w:val="000000" w:themeColor="text1"/>
        </w:rPr>
        <w:t>7</w:t>
      </w:r>
      <w:r w:rsidR="006C6591" w:rsidRPr="00F72D59">
        <w:rPr>
          <w:rFonts w:ascii="Arial Narrow" w:hAnsi="Arial Narrow"/>
          <w:color w:val="000000" w:themeColor="text1"/>
        </w:rPr>
        <w:t>.</w:t>
      </w:r>
    </w:p>
    <w:p w14:paraId="11189FEF" w14:textId="7B42A5F6" w:rsidR="00A329D0" w:rsidRPr="00F72D59" w:rsidRDefault="00A329D0" w:rsidP="001618B0">
      <w:pPr>
        <w:pStyle w:val="ListParagraph1"/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 ramach przedmiotu umowy Wykonawca wykona </w:t>
      </w:r>
      <w:r w:rsidR="005065EF" w:rsidRPr="00F72D59">
        <w:rPr>
          <w:rFonts w:ascii="Arial Narrow" w:hAnsi="Arial Narrow"/>
          <w:color w:val="000000" w:themeColor="text1"/>
        </w:rPr>
        <w:t xml:space="preserve">pomiary, </w:t>
      </w:r>
      <w:r w:rsidRPr="00F72D59">
        <w:rPr>
          <w:rFonts w:ascii="Arial Narrow" w:hAnsi="Arial Narrow"/>
          <w:color w:val="000000" w:themeColor="text1"/>
        </w:rPr>
        <w:t xml:space="preserve">badania, ekspertyzy, </w:t>
      </w:r>
      <w:r w:rsidR="005065EF" w:rsidRPr="00F72D59">
        <w:rPr>
          <w:rFonts w:ascii="Arial Narrow" w:hAnsi="Arial Narrow"/>
          <w:color w:val="000000" w:themeColor="text1"/>
        </w:rPr>
        <w:t xml:space="preserve">sprawdzenia, </w:t>
      </w:r>
      <w:r w:rsidRPr="00F72D59">
        <w:rPr>
          <w:rFonts w:ascii="Arial Narrow" w:hAnsi="Arial Narrow"/>
          <w:color w:val="000000" w:themeColor="text1"/>
        </w:rPr>
        <w:t xml:space="preserve">analizy itp., w zakresie niezbędnym do prawidłowego </w:t>
      </w:r>
      <w:r w:rsidR="00D74A4C" w:rsidRPr="00F72D59">
        <w:rPr>
          <w:rFonts w:ascii="Arial Narrow" w:hAnsi="Arial Narrow"/>
          <w:color w:val="000000" w:themeColor="text1"/>
        </w:rPr>
        <w:t xml:space="preserve">opracowania oraz </w:t>
      </w:r>
      <w:r w:rsidRPr="00F72D59">
        <w:rPr>
          <w:rFonts w:ascii="Arial Narrow" w:hAnsi="Arial Narrow"/>
          <w:color w:val="000000" w:themeColor="text1"/>
        </w:rPr>
        <w:t>zaprojektowania elementów objętych przedmiotem umowy.</w:t>
      </w:r>
    </w:p>
    <w:p w14:paraId="78BC4B6B" w14:textId="32197791" w:rsidR="00A329D0" w:rsidRPr="00F72D59" w:rsidRDefault="00A329D0" w:rsidP="001618B0">
      <w:pPr>
        <w:pStyle w:val="Akapitzlist1"/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Wykonawca będzie opiniował pod względem technicznym umowy o przebudowę urządzeń energetycznych oraz umowy przyłączeniowe przygotowywane przez właściciela tych urządzeń oraz wspierał Zamawiającego w działaniach na rzecz uzyskania uzgodnień dokumentacji projektowych przez właściwy w tym zakresie podmiot i zawarcia niezbędnych umów.</w:t>
      </w:r>
    </w:p>
    <w:p w14:paraId="06E02165" w14:textId="3FA3493C" w:rsidR="00A329D0" w:rsidRPr="00F72D59" w:rsidRDefault="00A329D0" w:rsidP="001618B0">
      <w:pPr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  <w:bCs/>
          <w:color w:val="000000" w:themeColor="text1"/>
        </w:rPr>
      </w:pPr>
      <w:r w:rsidRPr="00F72D59">
        <w:rPr>
          <w:rFonts w:ascii="Arial Narrow" w:hAnsi="Arial Narrow" w:cs="Arial Narrow"/>
          <w:bCs/>
          <w:color w:val="000000" w:themeColor="text1"/>
        </w:rPr>
        <w:t xml:space="preserve">Wykonawca do </w:t>
      </w:r>
      <w:r w:rsidR="0073489D">
        <w:rPr>
          <w:rFonts w:ascii="Arial Narrow" w:hAnsi="Arial Narrow" w:cs="Arial Narrow"/>
          <w:bCs/>
          <w:color w:val="000000" w:themeColor="text1"/>
        </w:rPr>
        <w:t>15</w:t>
      </w:r>
      <w:r w:rsidR="007406D5" w:rsidRPr="00F72D59">
        <w:rPr>
          <w:rFonts w:ascii="Arial Narrow" w:hAnsi="Arial Narrow" w:cs="Arial Narrow"/>
          <w:bCs/>
          <w:color w:val="000000" w:themeColor="text1"/>
        </w:rPr>
        <w:t xml:space="preserve"> dnia </w:t>
      </w:r>
      <w:r w:rsidRPr="00F72D59">
        <w:rPr>
          <w:rFonts w:ascii="Arial Narrow" w:hAnsi="Arial Narrow" w:cs="Arial Narrow"/>
          <w:bCs/>
          <w:color w:val="000000" w:themeColor="text1"/>
        </w:rPr>
        <w:t>każdego miesiąca</w:t>
      </w:r>
      <w:r w:rsidR="00D74A4C" w:rsidRPr="00F72D59">
        <w:rPr>
          <w:rFonts w:ascii="Arial Narrow" w:hAnsi="Arial Narrow" w:cs="Arial Narrow"/>
          <w:bCs/>
          <w:color w:val="000000" w:themeColor="text1"/>
        </w:rPr>
        <w:t xml:space="preserve"> oraz na każde wezwanie Zamawiającego</w:t>
      </w:r>
      <w:r w:rsidRPr="00F72D59">
        <w:rPr>
          <w:rFonts w:ascii="Arial Narrow" w:hAnsi="Arial Narrow" w:cs="Arial Narrow"/>
          <w:bCs/>
          <w:color w:val="000000" w:themeColor="text1"/>
        </w:rPr>
        <w:t xml:space="preserve"> zobowiązany jest do złożenia Zamawiającemu szczegółowego raportu z przebiegu i postępu prac nad przedmiotem umowy, który zobrazuje Zamawiającemu stopień zawansowania prac projektowych. W przypadku wystąpienia zagrożenia przekroczenia terminów Wykonawca wskaże przyczyny opóźnień oraz przedstawi propozycję planu naprawczego, którego wdrożenie pozwoli zachować terminy określone w umowie. Ponadto na żądanie Zamawiającego Wykonawca zobowiązany jest do stawiennictwa w jego siedzibie, celem przedstawiania stanu zaawansowania prac projektowych. </w:t>
      </w:r>
    </w:p>
    <w:p w14:paraId="23D32DC1" w14:textId="77777777" w:rsidR="001618B0" w:rsidRPr="00F72D59" w:rsidRDefault="00A329D0" w:rsidP="00696678">
      <w:pPr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bCs/>
          <w:color w:val="000000" w:themeColor="text1"/>
        </w:rPr>
        <w:t xml:space="preserve">Wykonawca na etapie sporządzania map do celów projektowych oraz na etapie projektowania musi uzyskać pełne informacje dotyczące lokalizacji sytuacyjnej i głębokości ułożenia – rzędnych sieci czynnych i nieczynnych uzbrojenia w obrębie zakresu opracowania, informacje muszą być sporządzone na  podstawie pomiarów Wykonawcy w terenie oraz informacji uzyskanych przez Wykonawcę od właścicieli i gestorów sieci. </w:t>
      </w:r>
    </w:p>
    <w:p w14:paraId="4F3BAEA1" w14:textId="709BCB4D" w:rsidR="00A329D0" w:rsidRPr="00F72D59" w:rsidRDefault="00A329D0" w:rsidP="00696678">
      <w:pPr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W przypadku, gdy na etapie realizacji prac budowlanych związanych z realizacją zamierzeń w oparciu o dokumentację projektową</w:t>
      </w:r>
      <w:r w:rsidR="009324D8" w:rsidRPr="00F72D59">
        <w:rPr>
          <w:rFonts w:ascii="Arial Narrow" w:hAnsi="Arial Narrow" w:cs="Arial Narrow"/>
          <w:color w:val="000000" w:themeColor="text1"/>
        </w:rPr>
        <w:t xml:space="preserve"> stanowiącą przedmiot niniejszej umowy</w:t>
      </w:r>
      <w:r w:rsidRPr="00F72D59">
        <w:rPr>
          <w:rFonts w:ascii="Arial Narrow" w:hAnsi="Arial Narrow" w:cs="Arial Narrow"/>
          <w:color w:val="000000" w:themeColor="text1"/>
        </w:rPr>
        <w:t xml:space="preserve"> wystąpią roboty dodatkowe, a dokumentacja projektowa nie będzie zawierała sposobu wykonania tych robót, Wykonawca sporządzi dodatkowe rysunki, szkice i wytyczne (w tym przedmiary) w sposób jednoznacznie określający sposób wykonania tych robót w ramach nadzoru autorskiego i współpracy z uczestnikami procesu budowlanego w terminie wyznaczonym przez </w:t>
      </w:r>
      <w:r w:rsidR="009324D8" w:rsidRPr="00F72D59">
        <w:rPr>
          <w:rFonts w:ascii="Arial Narrow" w:hAnsi="Arial Narrow" w:cs="Arial Narrow"/>
          <w:color w:val="000000" w:themeColor="text1"/>
        </w:rPr>
        <w:t>I</w:t>
      </w:r>
      <w:r w:rsidRPr="00F72D59">
        <w:rPr>
          <w:rFonts w:ascii="Arial Narrow" w:hAnsi="Arial Narrow" w:cs="Arial Narrow"/>
          <w:color w:val="000000" w:themeColor="text1"/>
        </w:rPr>
        <w:t xml:space="preserve">nżyniera </w:t>
      </w:r>
      <w:r w:rsidR="009324D8" w:rsidRPr="00F72D59">
        <w:rPr>
          <w:rFonts w:ascii="Arial Narrow" w:hAnsi="Arial Narrow" w:cs="Arial Narrow"/>
          <w:color w:val="000000" w:themeColor="text1"/>
        </w:rPr>
        <w:t>B</w:t>
      </w:r>
      <w:r w:rsidRPr="00F72D59">
        <w:rPr>
          <w:rFonts w:ascii="Arial Narrow" w:hAnsi="Arial Narrow" w:cs="Arial Narrow"/>
          <w:color w:val="000000" w:themeColor="text1"/>
        </w:rPr>
        <w:t>udowy. Termin ten będzie uwzględniał stopień skomplikowania niezbędnych rozwiązań, termin wykonania niezbędnych uzgodnień i opinii oraz wiedzy technicznej.</w:t>
      </w:r>
    </w:p>
    <w:p w14:paraId="0C6E92C2" w14:textId="52704342" w:rsidR="00A329D0" w:rsidRPr="00F72D59" w:rsidRDefault="00A329D0" w:rsidP="005D1EC3">
      <w:pPr>
        <w:pStyle w:val="Akapitzlist1"/>
        <w:numPr>
          <w:ilvl w:val="0"/>
          <w:numId w:val="8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bCs/>
          <w:color w:val="000000" w:themeColor="text1"/>
        </w:rPr>
        <w:t xml:space="preserve">W przypadku, gdy </w:t>
      </w:r>
      <w:r w:rsidRPr="00F72D59">
        <w:rPr>
          <w:rFonts w:ascii="Arial Narrow" w:hAnsi="Arial Narrow" w:cs="Arial Narrow"/>
          <w:color w:val="000000" w:themeColor="text1"/>
        </w:rPr>
        <w:t xml:space="preserve">na etapie realizacji prac budowlanych związanych z realizacją zamierzeń w oparciu o dokumentację projektową </w:t>
      </w:r>
      <w:r w:rsidR="00422C31" w:rsidRPr="00F72D59">
        <w:rPr>
          <w:rFonts w:ascii="Arial Narrow" w:hAnsi="Arial Narrow" w:cs="Arial Narrow"/>
          <w:color w:val="000000" w:themeColor="text1"/>
        </w:rPr>
        <w:t xml:space="preserve">stanowiącą przedmiot niniejszej umowy </w:t>
      </w:r>
      <w:r w:rsidRPr="00F72D59">
        <w:rPr>
          <w:rFonts w:ascii="Arial Narrow" w:hAnsi="Arial Narrow" w:cs="Arial Narrow"/>
          <w:color w:val="000000" w:themeColor="text1"/>
        </w:rPr>
        <w:t>wystąpią roboty konieczne, nie ujęte w dokumentacji ani w przedmiarach robót z powodu błędów projektowych, Wykonawca bez dodatkowego wynagrodzenia sporządzi dodatkowe rysunki, szkice i wytyczne (w tym przedmiary) w sposób jednoznacznie określający sposób wykonania tych robót w terminie wyznaczonym przez inżyniera budowy, przy czym obowiązują zapisy dotyczące kar umownych za nieterminowe usunięcie wad i usterek. W przypadku,  gdy wykonanie tych robót wynikające z braku tych rozwiązań projektowych wpłynie na opóźnienie realizacji inwestycji, zwiększone koszty realizacji lub pogorszenie jakości wykonanych robót lub pogorszenia parametrów technicznych i funkcjonalnych, Zamawiający może obciążyć Wykonawcę odpowiednio:</w:t>
      </w:r>
    </w:p>
    <w:p w14:paraId="0900E23D" w14:textId="77777777" w:rsidR="00A329D0" w:rsidRPr="00F72D59" w:rsidRDefault="00A329D0" w:rsidP="00B845BB">
      <w:pPr>
        <w:pStyle w:val="Akapitzlist1"/>
        <w:spacing w:before="120"/>
        <w:ind w:hanging="360"/>
        <w:contextualSpacing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1) kwotą odpowiadającą dodatkowemu kosztowi, który zmuszony jest ponieść Zamawiający z uwagi na wykonanie robót koniecznych nieprzewidzianych w dokumentacji projektowej a stanowiących błąd, brak lub wadę tej dokumentacji,</w:t>
      </w:r>
    </w:p>
    <w:p w14:paraId="01F3F5C3" w14:textId="3760D829" w:rsidR="00A329D0" w:rsidRPr="00F72D59" w:rsidRDefault="00A329D0" w:rsidP="00B845BB">
      <w:pPr>
        <w:pStyle w:val="Akapitzlist1"/>
        <w:spacing w:before="120"/>
        <w:ind w:hanging="360"/>
        <w:contextualSpacing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lastRenderedPageBreak/>
        <w:t>2) kosztami, wynikającymi z wartości robót oraz przy użyciu odpowiednich materiałów, których wykonanie doprowadzi do właściwej jakości robót wynikającej z założeń projektowych, wymagań Zamawiającego, szczegółowych specyfikacji technicznych oraz obowiązujących przepisów i norm.</w:t>
      </w:r>
    </w:p>
    <w:p w14:paraId="7A93C9C6" w14:textId="77777777" w:rsidR="00D74A4C" w:rsidRPr="00F72D59" w:rsidRDefault="00D74A4C" w:rsidP="00025B17">
      <w:pPr>
        <w:jc w:val="center"/>
        <w:rPr>
          <w:rFonts w:ascii="Arial Narrow" w:hAnsi="Arial Narrow" w:cs="Arial Narrow"/>
          <w:b/>
          <w:bCs/>
          <w:color w:val="000000" w:themeColor="text1"/>
          <w:sz w:val="10"/>
          <w:szCs w:val="10"/>
        </w:rPr>
      </w:pPr>
    </w:p>
    <w:p w14:paraId="6C1651D0" w14:textId="77777777" w:rsidR="00875EFC" w:rsidRDefault="00875EFC" w:rsidP="00025B17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</w:p>
    <w:p w14:paraId="20805CD8" w14:textId="261E1B9E" w:rsidR="00A329D0" w:rsidRPr="00F72D59" w:rsidRDefault="00A329D0" w:rsidP="00025B17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6</w:t>
      </w:r>
    </w:p>
    <w:p w14:paraId="77769DED" w14:textId="77777777" w:rsidR="00A329D0" w:rsidRPr="00F72D59" w:rsidRDefault="00A329D0" w:rsidP="00802A4E">
      <w:pPr>
        <w:pStyle w:val="Nagwek5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Prawa autorskie</w:t>
      </w:r>
    </w:p>
    <w:p w14:paraId="5CDC0B6C" w14:textId="77777777" w:rsidR="0042379B" w:rsidRPr="00F72D59" w:rsidRDefault="0042379B" w:rsidP="0042379B">
      <w:pPr>
        <w:rPr>
          <w:color w:val="000000" w:themeColor="text1"/>
          <w:sz w:val="10"/>
          <w:szCs w:val="10"/>
        </w:rPr>
      </w:pPr>
    </w:p>
    <w:p w14:paraId="1C958B64" w14:textId="77777777" w:rsidR="00A329D0" w:rsidRPr="00F72D59" w:rsidRDefault="00A329D0" w:rsidP="00025B17">
      <w:pPr>
        <w:spacing w:before="120" w:after="120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Zamawiający w oparciu o postanowienia niniejszej umowy nabywa autorskie prawa majątkowe do przedmiotu umowy i uprawniony jest do wielokrotnego ich wykorzystywania na polach eksploatacji określonych w ustawie             z dnia 4 lutego 1994 r. o prawie autorskim i prawach pokrewnych wraz z przeniesieniem zależnego prawa autorskiego do utworu w ramach wynagrodzenia określonego w § 2 ust.1. </w:t>
      </w:r>
    </w:p>
    <w:p w14:paraId="301147FB" w14:textId="77777777" w:rsidR="00A329D0" w:rsidRPr="00F72D59" w:rsidRDefault="00A329D0" w:rsidP="00025B17">
      <w:pPr>
        <w:spacing w:before="120" w:after="120"/>
        <w:ind w:left="347" w:hanging="284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1.    Wykonawca przenosi na Zamawiającego całość majątkowych praw autorskich do przedmiotu umowy,                o którym mowa w § 1, zwanego dalej dziełem, bez dodatkowych opłat. Przeniesienie autorskich praw majątkowych obejmuje następujące pola eksploatacji:</w:t>
      </w:r>
    </w:p>
    <w:p w14:paraId="22033B0E" w14:textId="77777777" w:rsidR="00A329D0" w:rsidRPr="00F72D59" w:rsidRDefault="00A329D0" w:rsidP="009C7FF4">
      <w:pPr>
        <w:spacing w:before="120" w:after="120"/>
        <w:ind w:left="772" w:hanging="346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1) w zakresie korzystania z przedmiotu umowy w całości lub części, w celu realizacji osobiście lub za pośrednictwem osób trzecich, innych opracowań materiałów;</w:t>
      </w:r>
    </w:p>
    <w:p w14:paraId="70FD5DE0" w14:textId="3C227BD7" w:rsidR="00A329D0" w:rsidRPr="00F72D59" w:rsidRDefault="00A329D0" w:rsidP="009C7FF4">
      <w:pPr>
        <w:spacing w:before="120" w:after="120"/>
        <w:ind w:left="772" w:hanging="346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2) </w:t>
      </w:r>
      <w:r w:rsidR="009C7FF4" w:rsidRPr="00F72D59">
        <w:rPr>
          <w:rFonts w:ascii="Arial Narrow" w:hAnsi="Arial Narrow" w:cs="Tahoma"/>
          <w:color w:val="000000" w:themeColor="text1"/>
        </w:rPr>
        <w:t xml:space="preserve"> </w:t>
      </w:r>
      <w:r w:rsidRPr="00F72D59">
        <w:rPr>
          <w:rFonts w:ascii="Arial Narrow" w:hAnsi="Arial Narrow" w:cs="Tahoma"/>
          <w:color w:val="000000" w:themeColor="text1"/>
        </w:rPr>
        <w:t>w zakresie utrwalania i zwielokrotnienia każdego dzieła – prawo do wytwarzania dowolną techniką egzemplarzy, w tym techniką drukarską, reprograficzną, zapisu magnetycznego oraz techniką cyfrową;</w:t>
      </w:r>
    </w:p>
    <w:p w14:paraId="430759C1" w14:textId="0D262468" w:rsidR="00A329D0" w:rsidRPr="00F72D59" w:rsidRDefault="009C7FF4" w:rsidP="009C7FF4">
      <w:pPr>
        <w:spacing w:before="120" w:after="120"/>
        <w:ind w:left="772" w:hanging="346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3</w:t>
      </w:r>
      <w:r w:rsidR="00A329D0" w:rsidRPr="00F72D59">
        <w:rPr>
          <w:rFonts w:ascii="Arial Narrow" w:hAnsi="Arial Narrow" w:cs="Tahoma"/>
          <w:color w:val="000000" w:themeColor="text1"/>
        </w:rPr>
        <w:t>) w zakresie obrotu oryginałem albo egzemplarzami dzieła – prawo do wprowadzania do obrotu, użyczenia lub najmu oryginału albo egzemplarzy dzieła i jego części;</w:t>
      </w:r>
    </w:p>
    <w:p w14:paraId="0C0B12DD" w14:textId="1BE6965D" w:rsidR="00A329D0" w:rsidRPr="00F72D59" w:rsidRDefault="009C7FF4" w:rsidP="009C7FF4">
      <w:pPr>
        <w:spacing w:before="120" w:after="120"/>
        <w:ind w:left="772" w:hanging="346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4</w:t>
      </w:r>
      <w:r w:rsidR="00A329D0" w:rsidRPr="00F72D59">
        <w:rPr>
          <w:rFonts w:ascii="Arial Narrow" w:hAnsi="Arial Narrow" w:cs="Tahoma"/>
          <w:color w:val="000000" w:themeColor="text1"/>
        </w:rPr>
        <w:t>) w zakresie rozpowszechniania utworu – udostępnianie dzieła oraz tworzenie na podstawie dzieła nowych opracowań, prawo do trwałego lub czasowego zwielokrotnienia dzieła w całości lub w części, jakimikolwiek środkami i w jakiejkolwiek formie;</w:t>
      </w:r>
    </w:p>
    <w:p w14:paraId="1FDF6248" w14:textId="7A632F1B" w:rsidR="00A329D0" w:rsidRPr="00F72D59" w:rsidRDefault="009C7FF4" w:rsidP="009C7FF4">
      <w:pPr>
        <w:spacing w:before="120" w:after="120"/>
        <w:ind w:left="772" w:hanging="346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5</w:t>
      </w:r>
      <w:r w:rsidR="00A329D0" w:rsidRPr="00F72D59">
        <w:rPr>
          <w:rFonts w:ascii="Arial Narrow" w:hAnsi="Arial Narrow" w:cs="Tahoma"/>
          <w:color w:val="000000" w:themeColor="text1"/>
        </w:rPr>
        <w:t>) prawo do tłumaczenia, przystosowywania, dokonywania wszelkich zmian, adaptacji, poprawek, przeróbek, zmian formatu, skrótów i opracowań dzieła, w tym zmiany układu lub jakichkolwiek innych zmian, w szczególności zmiany rozmieszczenia i wielkości poszczególnych elementów graficznych składających się na dzieło, a także wykorzystywania opracowań w postaci przeróbek, i/lub fragmentyzacji nawet wówczas, gdyby efektem tych działań miałaby być zmiana indywidualnego charakteru dzieła,</w:t>
      </w:r>
    </w:p>
    <w:p w14:paraId="57CA2E42" w14:textId="4F486AA2" w:rsidR="00A329D0" w:rsidRPr="00F72D59" w:rsidRDefault="00A329D0" w:rsidP="009C7FF4">
      <w:pPr>
        <w:spacing w:before="120" w:after="120"/>
        <w:ind w:left="709" w:hanging="283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6)</w:t>
      </w:r>
      <w:r w:rsidR="009C7FF4" w:rsidRPr="00F72D59">
        <w:rPr>
          <w:rFonts w:ascii="Arial Narrow" w:hAnsi="Arial Narrow" w:cs="Tahoma"/>
          <w:color w:val="000000" w:themeColor="text1"/>
        </w:rPr>
        <w:t xml:space="preserve">  </w:t>
      </w:r>
      <w:r w:rsidRPr="00F72D59">
        <w:rPr>
          <w:rFonts w:ascii="Arial Narrow" w:hAnsi="Arial Narrow" w:cs="Tahoma"/>
          <w:color w:val="000000" w:themeColor="text1"/>
        </w:rPr>
        <w:t>wprowadzenia i przechowywania w bazie danych komputera, wprowadzenie</w:t>
      </w:r>
      <w:r w:rsidR="009C7FF4" w:rsidRPr="00F72D59">
        <w:rPr>
          <w:rFonts w:ascii="Arial Narrow" w:hAnsi="Arial Narrow" w:cs="Tahoma"/>
          <w:color w:val="000000" w:themeColor="text1"/>
        </w:rPr>
        <w:t xml:space="preserve"> </w:t>
      </w:r>
      <w:r w:rsidRPr="00F72D59">
        <w:rPr>
          <w:rFonts w:ascii="Arial Narrow" w:hAnsi="Arial Narrow" w:cs="Tahoma"/>
          <w:color w:val="000000" w:themeColor="text1"/>
        </w:rPr>
        <w:t>i przechowywanie w sieci komputerowej,</w:t>
      </w:r>
    </w:p>
    <w:p w14:paraId="025D8C79" w14:textId="77777777" w:rsidR="00A329D0" w:rsidRPr="00F72D59" w:rsidRDefault="00A329D0" w:rsidP="009C7FF4">
      <w:pPr>
        <w:spacing w:before="120" w:after="120"/>
        <w:ind w:left="772" w:hanging="346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7) wypożyczania egzemplarzy całości lub części dzieła.</w:t>
      </w:r>
    </w:p>
    <w:p w14:paraId="59E2A00C" w14:textId="77777777" w:rsidR="00A329D0" w:rsidRPr="00F72D59" w:rsidRDefault="00A329D0" w:rsidP="00BB74BA">
      <w:pPr>
        <w:spacing w:before="120" w:after="120"/>
        <w:ind w:left="347" w:hanging="284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2. Przeniesienie praw autorskich następuje w dniu odbioru przez Zamawiającego przedmiotu umowy.</w:t>
      </w:r>
    </w:p>
    <w:p w14:paraId="6622DF00" w14:textId="77777777" w:rsidR="00A329D0" w:rsidRPr="00F72D59" w:rsidRDefault="00A329D0" w:rsidP="003415BE">
      <w:pPr>
        <w:spacing w:before="120" w:after="120"/>
        <w:ind w:left="347" w:hanging="284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3. Zamawiający ma prawo do swobodnego dysponowania nabytymi majątkowymi prawami autorskimi, w tym przeniesienia ich na inny podmiot, bez jakichkolwiek dodatkowych opłat, wynagrodzeń na rzecz Wykonawcy zarówno na terenie kraju, jak i poza jego granicami. Wykonawca zrzeka się dochodzenia swoich majątkowych praw autorskich, objętych niniejszą umową. </w:t>
      </w:r>
    </w:p>
    <w:p w14:paraId="62D1F065" w14:textId="77777777" w:rsidR="00A329D0" w:rsidRDefault="00A329D0" w:rsidP="006104D2">
      <w:pPr>
        <w:ind w:left="284" w:hanging="221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4.  Wykonawca oświadcza, że korzystanie przez Zamawiającego z autorskich praw do dzieła, w szczególności we wskazanym wyżej zakresie, nie będzie stanowiło naruszenia jakichkolwiek praw osób trzecich, w szczególności praw autorskich i nie będą z tego tytułu podnoszone jakiekolwiek roszczenia wobec Zamawiającego, ani w stosunku do  działających na jego rzecz i w jego imieniu osób trzecich, w tym w szczególności wykorzystanie dzieła w sposób wskazany w niniejszym paragrafie nie narusza prawa do nienaruszalności formy i treści dzieła oraz jego rzetelnego wykorzystania.</w:t>
      </w:r>
    </w:p>
    <w:p w14:paraId="43EB44E3" w14:textId="77777777" w:rsidR="007B33E1" w:rsidRPr="00F72D59" w:rsidRDefault="007B33E1" w:rsidP="00690EB3">
      <w:pPr>
        <w:rPr>
          <w:rFonts w:ascii="Arial Narrow" w:hAnsi="Arial Narrow" w:cs="Arial Narrow"/>
          <w:b/>
          <w:bCs/>
          <w:color w:val="000000" w:themeColor="text1"/>
          <w:sz w:val="10"/>
          <w:szCs w:val="10"/>
        </w:rPr>
      </w:pPr>
    </w:p>
    <w:p w14:paraId="6098089E" w14:textId="77777777" w:rsidR="00875EFC" w:rsidRDefault="00875EFC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</w:p>
    <w:p w14:paraId="6DE9ECC4" w14:textId="77777777" w:rsidR="00995576" w:rsidRDefault="00995576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</w:p>
    <w:p w14:paraId="2DDFAE89" w14:textId="0A8365ED" w:rsidR="00A329D0" w:rsidRPr="00F72D59" w:rsidRDefault="00A329D0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7</w:t>
      </w:r>
    </w:p>
    <w:p w14:paraId="793782A0" w14:textId="77777777" w:rsidR="00A329D0" w:rsidRPr="00F72D59" w:rsidRDefault="00A329D0" w:rsidP="00A2457E">
      <w:pPr>
        <w:pStyle w:val="Nagwek5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Płatności</w:t>
      </w:r>
    </w:p>
    <w:p w14:paraId="0F60B33B" w14:textId="77777777" w:rsidR="00C11CBB" w:rsidRPr="00F72D59" w:rsidRDefault="00C11CBB" w:rsidP="00C11CBB">
      <w:pPr>
        <w:rPr>
          <w:color w:val="000000" w:themeColor="text1"/>
          <w:sz w:val="10"/>
          <w:szCs w:val="10"/>
        </w:rPr>
      </w:pPr>
    </w:p>
    <w:p w14:paraId="619B318E" w14:textId="77777777" w:rsidR="00A329D0" w:rsidRPr="00F72D59" w:rsidRDefault="00A329D0">
      <w:pPr>
        <w:pStyle w:val="Tekstpodstawowy"/>
        <w:spacing w:before="12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lastRenderedPageBreak/>
        <w:t>Płatności za wykonanie przedmiotu niniejszej umowy będą dokonywane w następujący sposób:</w:t>
      </w:r>
    </w:p>
    <w:p w14:paraId="0EBAFA3C" w14:textId="6D871D46" w:rsidR="00542765" w:rsidRPr="0020421C" w:rsidRDefault="00A329D0" w:rsidP="00690EB3">
      <w:pPr>
        <w:pStyle w:val="Tekstpodstawowy"/>
        <w:numPr>
          <w:ilvl w:val="0"/>
          <w:numId w:val="4"/>
        </w:numPr>
        <w:tabs>
          <w:tab w:val="clear" w:pos="720"/>
          <w:tab w:val="num" w:pos="284"/>
          <w:tab w:val="num" w:pos="900"/>
        </w:tabs>
        <w:snapToGrid w:val="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Helvetica"/>
          <w:color w:val="000000" w:themeColor="text1"/>
        </w:rPr>
        <w:t>Wykonawca może wystawić faktur</w:t>
      </w:r>
      <w:r w:rsidR="006A5361" w:rsidRPr="00F72D59">
        <w:rPr>
          <w:rFonts w:ascii="Arial Narrow" w:hAnsi="Arial Narrow" w:cs="Helvetica"/>
          <w:color w:val="000000" w:themeColor="text1"/>
        </w:rPr>
        <w:t>y</w:t>
      </w:r>
      <w:r w:rsidR="007B39B4" w:rsidRPr="00F72D59">
        <w:rPr>
          <w:rFonts w:ascii="Arial Narrow" w:hAnsi="Arial Narrow" w:cs="Helvetica"/>
          <w:color w:val="000000" w:themeColor="text1"/>
        </w:rPr>
        <w:t xml:space="preserve"> częściowe w następujący sposób</w:t>
      </w:r>
      <w:r w:rsidR="00542765" w:rsidRPr="00F72D59">
        <w:rPr>
          <w:rFonts w:ascii="Arial Narrow" w:hAnsi="Arial Narrow" w:cs="Helvetica"/>
          <w:color w:val="000000" w:themeColor="text1"/>
        </w:rPr>
        <w:t>:</w:t>
      </w:r>
    </w:p>
    <w:p w14:paraId="176C4083" w14:textId="77777777" w:rsidR="0020421C" w:rsidRDefault="0020421C" w:rsidP="0020421C">
      <w:pPr>
        <w:pStyle w:val="Tekstpodstawowy"/>
        <w:tabs>
          <w:tab w:val="num" w:pos="900"/>
        </w:tabs>
        <w:snapToGrid w:val="0"/>
        <w:ind w:left="284"/>
        <w:jc w:val="both"/>
        <w:rPr>
          <w:rFonts w:ascii="Arial Narrow" w:hAnsi="Arial Narrow" w:cs="Helvetica"/>
          <w:color w:val="000000" w:themeColor="text1"/>
        </w:rPr>
      </w:pPr>
    </w:p>
    <w:p w14:paraId="70CE6758" w14:textId="47B90BF8" w:rsidR="0020421C" w:rsidRPr="00EB3F06" w:rsidRDefault="0020421C" w:rsidP="0020421C">
      <w:pPr>
        <w:pStyle w:val="Tekstpodstawowy"/>
        <w:numPr>
          <w:ilvl w:val="1"/>
          <w:numId w:val="16"/>
        </w:numPr>
        <w:tabs>
          <w:tab w:val="num" w:pos="567"/>
        </w:tabs>
        <w:snapToGrid w:val="0"/>
        <w:ind w:left="567" w:hanging="283"/>
        <w:jc w:val="both"/>
        <w:rPr>
          <w:rFonts w:ascii="Arial Narrow" w:hAnsi="Arial Narrow" w:cs="Arial Narrow"/>
          <w:color w:val="FF0000"/>
        </w:rPr>
      </w:pPr>
      <w:r w:rsidRPr="00EB3F06">
        <w:rPr>
          <w:rFonts w:ascii="Arial Narrow" w:hAnsi="Arial Narrow" w:cs="Helvetica"/>
          <w:color w:val="FF0000"/>
        </w:rPr>
        <w:t xml:space="preserve">Za wykonanie </w:t>
      </w:r>
      <w:r w:rsidR="00152185" w:rsidRPr="00EB3F06">
        <w:rPr>
          <w:rFonts w:ascii="Arial Narrow" w:hAnsi="Arial Narrow" w:cs="Helvetica"/>
          <w:color w:val="FF0000"/>
        </w:rPr>
        <w:t>wstępnej koncepcji przebiegu drogi wraz z przyjętymi założeniami rozwiązań technicznych w zakresie</w:t>
      </w:r>
      <w:r w:rsidRPr="00EB3F06">
        <w:rPr>
          <w:rFonts w:ascii="Arial Narrow" w:hAnsi="Arial Narrow" w:cs="Helvetica"/>
          <w:color w:val="FF0000"/>
        </w:rPr>
        <w:t>, o który</w:t>
      </w:r>
      <w:r w:rsidR="00152185" w:rsidRPr="00EB3F06">
        <w:rPr>
          <w:rFonts w:ascii="Arial Narrow" w:hAnsi="Arial Narrow" w:cs="Helvetica"/>
          <w:color w:val="FF0000"/>
        </w:rPr>
        <w:t>m</w:t>
      </w:r>
      <w:r w:rsidRPr="00EB3F06">
        <w:rPr>
          <w:rFonts w:ascii="Arial Narrow" w:hAnsi="Arial Narrow" w:cs="Helvetica"/>
          <w:color w:val="FF0000"/>
        </w:rPr>
        <w:t xml:space="preserve"> mowa w §1 ust. 2 pkt. 1 - po protokólarnym przekazaniu Zamawiającemu i uzyskaniu </w:t>
      </w:r>
      <w:r w:rsidR="00152185" w:rsidRPr="00EB3F06">
        <w:rPr>
          <w:rFonts w:ascii="Arial Narrow" w:hAnsi="Arial Narrow" w:cs="Helvetica"/>
          <w:color w:val="FF0000"/>
        </w:rPr>
        <w:t>uzgodnienia</w:t>
      </w:r>
      <w:r w:rsidRPr="00EB3F06">
        <w:rPr>
          <w:rFonts w:ascii="Arial Narrow" w:hAnsi="Arial Narrow" w:cs="Helvetica"/>
          <w:color w:val="FF0000"/>
        </w:rPr>
        <w:t xml:space="preserve"> Zamawiającego – do wysokość określonej  w §2 ust. 2 pkt. 1</w:t>
      </w:r>
      <w:r w:rsidR="00152185" w:rsidRPr="00EB3F06">
        <w:rPr>
          <w:rFonts w:ascii="Arial Narrow" w:hAnsi="Arial Narrow" w:cs="Helvetica"/>
          <w:color w:val="FF0000"/>
        </w:rPr>
        <w:t>.</w:t>
      </w:r>
    </w:p>
    <w:p w14:paraId="737AEBBB" w14:textId="4927F0A8" w:rsidR="007B39B4" w:rsidRPr="00EB3F06" w:rsidRDefault="00313393" w:rsidP="00152185">
      <w:pPr>
        <w:pStyle w:val="Tekstpodstawowy"/>
        <w:numPr>
          <w:ilvl w:val="1"/>
          <w:numId w:val="16"/>
        </w:numPr>
        <w:tabs>
          <w:tab w:val="num" w:pos="567"/>
        </w:tabs>
        <w:snapToGrid w:val="0"/>
        <w:ind w:left="567" w:hanging="283"/>
        <w:jc w:val="both"/>
        <w:rPr>
          <w:rFonts w:ascii="Arial Narrow" w:hAnsi="Arial Narrow" w:cs="Arial Narrow"/>
          <w:color w:val="000000" w:themeColor="text1"/>
        </w:rPr>
      </w:pPr>
      <w:r w:rsidRPr="00EB3F06">
        <w:rPr>
          <w:rFonts w:ascii="Arial Narrow" w:hAnsi="Arial Narrow" w:cs="Tahoma"/>
          <w:color w:val="000000" w:themeColor="text1"/>
        </w:rPr>
        <w:t xml:space="preserve">Za złożenie </w:t>
      </w:r>
      <w:r w:rsidRPr="00EB3F06">
        <w:rPr>
          <w:rFonts w:ascii="Arial Narrow" w:hAnsi="Arial Narrow"/>
          <w:color w:val="000000" w:themeColor="text1"/>
          <w:szCs w:val="24"/>
        </w:rPr>
        <w:t xml:space="preserve">kompletnego wniosku o wydanie </w:t>
      </w:r>
      <w:r w:rsidRPr="00EB3F06">
        <w:rPr>
          <w:rFonts w:ascii="Arial Narrow" w:hAnsi="Arial Narrow"/>
          <w:b/>
          <w:color w:val="000000" w:themeColor="text1"/>
          <w:szCs w:val="24"/>
        </w:rPr>
        <w:t xml:space="preserve">decyzji o środowiskowych uwarunkowaniach dla planowanego przedsięwzięcia rozbudowy ul. Wschodniej w Elblągu </w:t>
      </w:r>
      <w:r w:rsidRPr="00EB3F06">
        <w:rPr>
          <w:rFonts w:ascii="Arial Narrow" w:hAnsi="Arial Narrow"/>
          <w:b/>
          <w:bCs/>
          <w:color w:val="000000" w:themeColor="text1"/>
          <w:szCs w:val="24"/>
        </w:rPr>
        <w:t xml:space="preserve">wraz z kartą informacyjną przedsięwzięcia i </w:t>
      </w:r>
      <w:r w:rsidRPr="00EB3F06">
        <w:rPr>
          <w:rFonts w:ascii="Arial Narrow" w:hAnsi="Arial Narrow"/>
          <w:b/>
          <w:bCs/>
          <w:color w:val="000000" w:themeColor="text1"/>
        </w:rPr>
        <w:t xml:space="preserve">wykonanie </w:t>
      </w:r>
      <w:r w:rsidRPr="00EB3F06">
        <w:rPr>
          <w:rFonts w:ascii="Arial Narrow" w:hAnsi="Arial Narrow"/>
          <w:b/>
          <w:bCs/>
          <w:color w:val="000000" w:themeColor="text1"/>
          <w:szCs w:val="24"/>
        </w:rPr>
        <w:t>inwentaryzacj</w:t>
      </w:r>
      <w:r w:rsidRPr="00EB3F06">
        <w:rPr>
          <w:rFonts w:ascii="Arial Narrow" w:hAnsi="Arial Narrow"/>
          <w:b/>
          <w:bCs/>
          <w:color w:val="000000" w:themeColor="text1"/>
        </w:rPr>
        <w:t>i</w:t>
      </w:r>
      <w:r w:rsidRPr="00EB3F06">
        <w:rPr>
          <w:rFonts w:ascii="Arial Narrow" w:hAnsi="Arial Narrow"/>
          <w:b/>
          <w:bCs/>
          <w:color w:val="000000" w:themeColor="text1"/>
          <w:szCs w:val="24"/>
        </w:rPr>
        <w:t xml:space="preserve"> przyrodnicz</w:t>
      </w:r>
      <w:r w:rsidRPr="00EB3F06">
        <w:rPr>
          <w:rFonts w:ascii="Arial Narrow" w:hAnsi="Arial Narrow"/>
          <w:b/>
          <w:bCs/>
          <w:color w:val="000000" w:themeColor="text1"/>
        </w:rPr>
        <w:t>ej</w:t>
      </w:r>
      <w:r w:rsidRPr="00EB3F06">
        <w:rPr>
          <w:rFonts w:ascii="Arial Narrow" w:hAnsi="Arial Narrow"/>
          <w:b/>
          <w:color w:val="000000" w:themeColor="text1"/>
        </w:rPr>
        <w:t xml:space="preserve">, </w:t>
      </w:r>
      <w:r w:rsidRPr="00EB3F06">
        <w:rPr>
          <w:rFonts w:ascii="Arial Narrow" w:hAnsi="Arial Narrow"/>
          <w:bCs/>
          <w:color w:val="000000" w:themeColor="text1"/>
        </w:rPr>
        <w:t xml:space="preserve">o których mowa </w:t>
      </w:r>
      <w:r w:rsidRPr="00EB3F06">
        <w:rPr>
          <w:rFonts w:ascii="Arial Narrow" w:hAnsi="Arial Narrow" w:cs="Tahoma"/>
          <w:bCs/>
          <w:color w:val="000000" w:themeColor="text1"/>
        </w:rPr>
        <w:t xml:space="preserve">w </w:t>
      </w:r>
      <w:r w:rsidRPr="00EB3F06">
        <w:rPr>
          <w:rFonts w:ascii="Arial Narrow" w:hAnsi="Arial Narrow"/>
          <w:bCs/>
          <w:color w:val="FF0000"/>
        </w:rPr>
        <w:t>§1 ust. 2 pkt 2)</w:t>
      </w:r>
      <w:r w:rsidRPr="00EB3F06">
        <w:rPr>
          <w:rFonts w:ascii="Arial Narrow" w:hAnsi="Arial Narrow"/>
          <w:color w:val="FF0000"/>
        </w:rPr>
        <w:t xml:space="preserve"> </w:t>
      </w:r>
      <w:r w:rsidR="00EA4E2A" w:rsidRPr="00EB3F06">
        <w:rPr>
          <w:rFonts w:ascii="Arial Narrow" w:hAnsi="Arial Narrow"/>
          <w:color w:val="FF0000"/>
        </w:rPr>
        <w:t>oraz pozyskanie mapy do celów projektowych oraz warunków</w:t>
      </w:r>
      <w:r w:rsidR="00152185" w:rsidRPr="00EB3F06">
        <w:rPr>
          <w:rFonts w:ascii="Arial Narrow" w:hAnsi="Arial Narrow"/>
          <w:color w:val="FF0000"/>
        </w:rPr>
        <w:t xml:space="preserve"> technicznych, o których mowa w § 1 ust. 3 pkt 1) lit. a) do f) </w:t>
      </w:r>
      <w:r w:rsidR="0073489D" w:rsidRPr="00EB3F06">
        <w:rPr>
          <w:rFonts w:ascii="Arial Narrow" w:hAnsi="Arial Narrow" w:cs="Helvetica"/>
          <w:color w:val="000000" w:themeColor="text1"/>
        </w:rPr>
        <w:t>-</w:t>
      </w:r>
      <w:r w:rsidR="007B39B4" w:rsidRPr="00EB3F06">
        <w:rPr>
          <w:rFonts w:ascii="Arial Narrow" w:hAnsi="Arial Narrow" w:cs="Helvetica"/>
          <w:color w:val="000000" w:themeColor="text1"/>
        </w:rPr>
        <w:t xml:space="preserve"> po </w:t>
      </w:r>
      <w:r w:rsidRPr="00EB3F06">
        <w:rPr>
          <w:rFonts w:ascii="Arial Narrow" w:hAnsi="Arial Narrow" w:cs="Helvetica"/>
          <w:color w:val="000000" w:themeColor="text1"/>
        </w:rPr>
        <w:t>uzyskaniu potwierdzenia złożenia dokumentów i opracowań do właściwego organu oraz</w:t>
      </w:r>
      <w:r w:rsidR="00925E7C" w:rsidRPr="00EB3F06">
        <w:rPr>
          <w:rFonts w:ascii="Arial Narrow" w:hAnsi="Arial Narrow" w:cs="Helvetica"/>
          <w:color w:val="000000" w:themeColor="text1"/>
        </w:rPr>
        <w:t xml:space="preserve"> po</w:t>
      </w:r>
      <w:r w:rsidRPr="00EB3F06">
        <w:rPr>
          <w:rFonts w:ascii="Arial Narrow" w:hAnsi="Arial Narrow" w:cs="Helvetica"/>
          <w:color w:val="000000" w:themeColor="text1"/>
        </w:rPr>
        <w:t xml:space="preserve"> wydaniu przez organ zawiadomienia o wszczęciu postępowania o wydanie środowiskowych uwarunkowaniach dla planowanego przedsięwzięcia</w:t>
      </w:r>
      <w:r w:rsidR="00EA4E2A" w:rsidRPr="00EB3F06">
        <w:rPr>
          <w:rFonts w:ascii="Arial Narrow" w:hAnsi="Arial Narrow" w:cs="Helvetica"/>
          <w:color w:val="000000" w:themeColor="text1"/>
        </w:rPr>
        <w:t xml:space="preserve"> </w:t>
      </w:r>
      <w:r w:rsidR="00EA4E2A" w:rsidRPr="00EB3F06">
        <w:rPr>
          <w:rFonts w:ascii="Arial Narrow" w:hAnsi="Arial Narrow" w:cs="Helvetica"/>
          <w:color w:val="FF0000"/>
        </w:rPr>
        <w:t>i po przekazaniu mapy do celów projektowych oraz kompletu warunków technicznych</w:t>
      </w:r>
      <w:r w:rsidR="00875EFC" w:rsidRPr="00EB3F06">
        <w:rPr>
          <w:rFonts w:ascii="Arial Narrow" w:hAnsi="Arial Narrow" w:cs="Helvetica"/>
          <w:color w:val="FF0000"/>
        </w:rPr>
        <w:t xml:space="preserve"> </w:t>
      </w:r>
      <w:r w:rsidR="00681920" w:rsidRPr="00EB3F06">
        <w:rPr>
          <w:rFonts w:ascii="Arial Narrow" w:hAnsi="Arial Narrow" w:cs="Helvetica"/>
          <w:color w:val="000000" w:themeColor="text1"/>
        </w:rPr>
        <w:t>– do wysokoś</w:t>
      </w:r>
      <w:r w:rsidRPr="00EB3F06">
        <w:rPr>
          <w:rFonts w:ascii="Arial Narrow" w:hAnsi="Arial Narrow" w:cs="Helvetica"/>
          <w:color w:val="000000" w:themeColor="text1"/>
        </w:rPr>
        <w:t>ci</w:t>
      </w:r>
      <w:r w:rsidR="00681920" w:rsidRPr="00EB3F06">
        <w:rPr>
          <w:rFonts w:ascii="Arial Narrow" w:hAnsi="Arial Narrow" w:cs="Helvetica"/>
          <w:color w:val="000000" w:themeColor="text1"/>
        </w:rPr>
        <w:t xml:space="preserve"> określonej  w </w:t>
      </w:r>
      <w:r w:rsidR="00681920" w:rsidRPr="00EB3F06">
        <w:rPr>
          <w:rFonts w:ascii="Arial Narrow" w:hAnsi="Arial Narrow" w:cs="Helvetica"/>
          <w:color w:val="FF0000"/>
        </w:rPr>
        <w:t xml:space="preserve">§2 ust. 2 pkt. </w:t>
      </w:r>
      <w:r w:rsidR="00EA4E2A" w:rsidRPr="00EB3F06">
        <w:rPr>
          <w:rFonts w:ascii="Arial Narrow" w:hAnsi="Arial Narrow" w:cs="Helvetica"/>
          <w:color w:val="FF0000"/>
        </w:rPr>
        <w:t>2</w:t>
      </w:r>
      <w:r w:rsidR="00681920" w:rsidRPr="00EB3F06">
        <w:rPr>
          <w:rFonts w:ascii="Arial Narrow" w:hAnsi="Arial Narrow" w:cs="Helvetica"/>
          <w:color w:val="FF0000"/>
        </w:rPr>
        <w:t xml:space="preserve"> </w:t>
      </w:r>
    </w:p>
    <w:p w14:paraId="704FC011" w14:textId="34615E66" w:rsidR="006A5361" w:rsidRPr="00EB3F06" w:rsidRDefault="009C7FF4" w:rsidP="00EA4E2A">
      <w:pPr>
        <w:pStyle w:val="Tekstpodstawowy"/>
        <w:numPr>
          <w:ilvl w:val="0"/>
          <w:numId w:val="16"/>
        </w:numPr>
        <w:snapToGrid w:val="0"/>
        <w:ind w:left="567" w:hanging="283"/>
        <w:jc w:val="both"/>
        <w:rPr>
          <w:rFonts w:ascii="Arial Narrow" w:hAnsi="Arial Narrow" w:cs="Arial Narrow"/>
          <w:color w:val="000000" w:themeColor="text1"/>
        </w:rPr>
      </w:pPr>
      <w:r w:rsidRPr="00EB3F06">
        <w:rPr>
          <w:rFonts w:ascii="Arial Narrow" w:hAnsi="Arial Narrow" w:cs="Arial Narrow"/>
          <w:color w:val="000000" w:themeColor="text1"/>
        </w:rPr>
        <w:t xml:space="preserve">Za </w:t>
      </w:r>
      <w:r w:rsidR="00747F3B" w:rsidRPr="00EB3F06">
        <w:rPr>
          <w:rFonts w:ascii="Arial Narrow" w:hAnsi="Arial Narrow" w:cs="Arial Narrow"/>
          <w:color w:val="000000" w:themeColor="text1"/>
        </w:rPr>
        <w:t xml:space="preserve">sporządzenie </w:t>
      </w:r>
      <w:r w:rsidRPr="00EB3F06">
        <w:rPr>
          <w:rFonts w:ascii="Arial Narrow" w:hAnsi="Arial Narrow"/>
          <w:b/>
          <w:bCs/>
          <w:color w:val="000000" w:themeColor="text1"/>
        </w:rPr>
        <w:t xml:space="preserve">raportu </w:t>
      </w:r>
      <w:r w:rsidR="00787DDA" w:rsidRPr="00EB3F06">
        <w:rPr>
          <w:rFonts w:ascii="Arial Narrow" w:hAnsi="Arial Narrow"/>
          <w:b/>
          <w:bCs/>
          <w:color w:val="000000" w:themeColor="text1"/>
        </w:rPr>
        <w:t xml:space="preserve">o </w:t>
      </w:r>
      <w:r w:rsidRPr="00EB3F06">
        <w:rPr>
          <w:rFonts w:ascii="Arial Narrow" w:hAnsi="Arial Narrow"/>
          <w:b/>
          <w:bCs/>
          <w:color w:val="000000" w:themeColor="text1"/>
        </w:rPr>
        <w:t>oddziaływani</w:t>
      </w:r>
      <w:r w:rsidR="00787DDA" w:rsidRPr="00EB3F06">
        <w:rPr>
          <w:rFonts w:ascii="Arial Narrow" w:hAnsi="Arial Narrow"/>
          <w:b/>
          <w:bCs/>
          <w:color w:val="000000" w:themeColor="text1"/>
        </w:rPr>
        <w:t>u</w:t>
      </w:r>
      <w:r w:rsidRPr="00EB3F06">
        <w:rPr>
          <w:rFonts w:ascii="Arial Narrow" w:hAnsi="Arial Narrow"/>
          <w:b/>
          <w:bCs/>
          <w:color w:val="000000" w:themeColor="text1"/>
        </w:rPr>
        <w:t xml:space="preserve"> przedsięwzięcia na środowisko</w:t>
      </w:r>
      <w:r w:rsidR="00747F3B" w:rsidRPr="00EB3F06">
        <w:rPr>
          <w:rFonts w:ascii="Arial Narrow" w:hAnsi="Arial Narrow"/>
          <w:color w:val="000000" w:themeColor="text1"/>
        </w:rPr>
        <w:t xml:space="preserve"> -</w:t>
      </w:r>
      <w:r w:rsidRPr="00EB3F06">
        <w:rPr>
          <w:rFonts w:ascii="Arial Narrow" w:hAnsi="Arial Narrow"/>
          <w:color w:val="000000" w:themeColor="text1"/>
        </w:rPr>
        <w:t xml:space="preserve"> po </w:t>
      </w:r>
      <w:r w:rsidR="00747F3B" w:rsidRPr="00EB3F06">
        <w:rPr>
          <w:rFonts w:ascii="Arial Narrow" w:hAnsi="Arial Narrow"/>
          <w:color w:val="000000" w:themeColor="text1"/>
        </w:rPr>
        <w:t xml:space="preserve">uzyskaniu w imieniu Zamawiającego </w:t>
      </w:r>
      <w:r w:rsidR="00B668BC" w:rsidRPr="00EB3F06">
        <w:rPr>
          <w:rFonts w:ascii="Arial Narrow" w:hAnsi="Arial Narrow"/>
          <w:color w:val="000000" w:themeColor="text1"/>
        </w:rPr>
        <w:t xml:space="preserve">decyzji o środowiskowych uwarunkowaniach </w:t>
      </w:r>
      <w:r w:rsidR="00787DDA" w:rsidRPr="00EB3F06">
        <w:rPr>
          <w:rFonts w:ascii="Arial Narrow" w:hAnsi="Arial Narrow"/>
          <w:color w:val="000000" w:themeColor="text1"/>
        </w:rPr>
        <w:t>dla planowanego</w:t>
      </w:r>
      <w:r w:rsidR="00B668BC" w:rsidRPr="00EB3F06">
        <w:rPr>
          <w:rFonts w:ascii="Arial Narrow" w:hAnsi="Arial Narrow"/>
          <w:color w:val="000000" w:themeColor="text1"/>
        </w:rPr>
        <w:t xml:space="preserve"> przedsięwzięcia, w wysokości określonej w </w:t>
      </w:r>
      <w:r w:rsidRPr="00EB3F06">
        <w:rPr>
          <w:rFonts w:ascii="Arial Narrow" w:hAnsi="Arial Narrow"/>
          <w:color w:val="000000" w:themeColor="text1"/>
        </w:rPr>
        <w:t xml:space="preserve"> </w:t>
      </w:r>
      <w:r w:rsidR="00B668BC" w:rsidRPr="00EB3F06">
        <w:rPr>
          <w:rFonts w:ascii="Arial Narrow" w:hAnsi="Arial Narrow"/>
          <w:color w:val="FF0000"/>
        </w:rPr>
        <w:t xml:space="preserve">§ 2 ust. 2 pkt. </w:t>
      </w:r>
      <w:r w:rsidR="00EA4E2A" w:rsidRPr="00EB3F06">
        <w:rPr>
          <w:rFonts w:ascii="Arial Narrow" w:hAnsi="Arial Narrow"/>
          <w:color w:val="FF0000"/>
        </w:rPr>
        <w:t>3</w:t>
      </w:r>
      <w:r w:rsidR="00CB4E32" w:rsidRPr="00EB3F06">
        <w:rPr>
          <w:rFonts w:ascii="Arial Narrow" w:hAnsi="Arial Narrow"/>
          <w:color w:val="000000" w:themeColor="text1"/>
        </w:rPr>
        <w:t xml:space="preserve">. Zamawiający zastrzega, że w przypadku gdy </w:t>
      </w:r>
      <w:r w:rsidR="00D432A3" w:rsidRPr="00EB3F06">
        <w:rPr>
          <w:rFonts w:ascii="Arial Narrow" w:hAnsi="Arial Narrow"/>
          <w:color w:val="000000" w:themeColor="text1"/>
          <w:szCs w:val="24"/>
        </w:rPr>
        <w:t>w oparciu o obowiązujące przepisy prawa</w:t>
      </w:r>
      <w:r w:rsidR="00D432A3" w:rsidRPr="00EB3F06">
        <w:rPr>
          <w:rFonts w:ascii="Arial Narrow" w:hAnsi="Arial Narrow"/>
          <w:color w:val="000000" w:themeColor="text1"/>
        </w:rPr>
        <w:t xml:space="preserve"> </w:t>
      </w:r>
      <w:r w:rsidR="00CB4E32" w:rsidRPr="00EB3F06">
        <w:rPr>
          <w:rFonts w:ascii="Arial Narrow" w:hAnsi="Arial Narrow"/>
          <w:color w:val="000000" w:themeColor="text1"/>
        </w:rPr>
        <w:t>właściwy organ odstąpi od konieczności sporządzenia</w:t>
      </w:r>
      <w:r w:rsidR="002C7397" w:rsidRPr="00EB3F06">
        <w:rPr>
          <w:rFonts w:ascii="Arial Narrow" w:hAnsi="Arial Narrow"/>
          <w:color w:val="000000" w:themeColor="text1"/>
        </w:rPr>
        <w:t xml:space="preserve"> raportu i</w:t>
      </w:r>
      <w:r w:rsidR="00CB4E32" w:rsidRPr="00EB3F06">
        <w:rPr>
          <w:rFonts w:ascii="Arial Narrow" w:hAnsi="Arial Narrow"/>
          <w:color w:val="000000" w:themeColor="text1"/>
        </w:rPr>
        <w:t xml:space="preserve"> oceny oddziaływania przedsięwzięcia</w:t>
      </w:r>
      <w:r w:rsidR="00787DDA" w:rsidRPr="00EB3F06">
        <w:rPr>
          <w:rFonts w:ascii="Arial Narrow" w:hAnsi="Arial Narrow"/>
          <w:color w:val="000000" w:themeColor="text1"/>
        </w:rPr>
        <w:t xml:space="preserve"> na środowisko</w:t>
      </w:r>
      <w:r w:rsidR="00CB4E32" w:rsidRPr="00EB3F06">
        <w:rPr>
          <w:rFonts w:ascii="Arial Narrow" w:hAnsi="Arial Narrow"/>
          <w:color w:val="000000" w:themeColor="text1"/>
        </w:rPr>
        <w:t xml:space="preserve"> związanego z </w:t>
      </w:r>
      <w:r w:rsidR="00DE1FC8" w:rsidRPr="00EB3F06">
        <w:rPr>
          <w:rFonts w:ascii="Arial Narrow" w:hAnsi="Arial Narrow"/>
          <w:color w:val="000000" w:themeColor="text1"/>
        </w:rPr>
        <w:t xml:space="preserve">rozbudową ul. </w:t>
      </w:r>
      <w:r w:rsidR="006153EE" w:rsidRPr="00EB3F06">
        <w:rPr>
          <w:rFonts w:ascii="Arial Narrow" w:hAnsi="Arial Narrow"/>
          <w:color w:val="000000" w:themeColor="text1"/>
        </w:rPr>
        <w:t xml:space="preserve">Wschodniej </w:t>
      </w:r>
      <w:r w:rsidR="00DE1FC8" w:rsidRPr="00EB3F06">
        <w:rPr>
          <w:rFonts w:ascii="Arial Narrow" w:hAnsi="Arial Narrow"/>
          <w:color w:val="000000" w:themeColor="text1"/>
        </w:rPr>
        <w:t>w Elblągu w zakresie połączenia</w:t>
      </w:r>
      <w:r w:rsidR="00DE72EC" w:rsidRPr="00EB3F06">
        <w:rPr>
          <w:rFonts w:ascii="Arial Narrow" w:hAnsi="Arial Narrow"/>
          <w:color w:val="000000" w:themeColor="text1"/>
        </w:rPr>
        <w:t xml:space="preserve"> z </w:t>
      </w:r>
      <w:r w:rsidR="004B7246" w:rsidRPr="00EB3F06">
        <w:rPr>
          <w:rFonts w:ascii="Arial Narrow" w:hAnsi="Arial Narrow"/>
          <w:color w:val="000000" w:themeColor="text1"/>
        </w:rPr>
        <w:t xml:space="preserve">drogą </w:t>
      </w:r>
      <w:r w:rsidR="00DE72EC" w:rsidRPr="00EB3F06">
        <w:rPr>
          <w:rFonts w:ascii="Arial Narrow" w:hAnsi="Arial Narrow"/>
          <w:color w:val="000000" w:themeColor="text1"/>
        </w:rPr>
        <w:t xml:space="preserve">powiatową </w:t>
      </w:r>
      <w:r w:rsidR="004B7246" w:rsidRPr="00EB3F06">
        <w:rPr>
          <w:rFonts w:ascii="Arial Narrow" w:hAnsi="Arial Narrow"/>
          <w:color w:val="000000" w:themeColor="text1"/>
        </w:rPr>
        <w:t>2012N</w:t>
      </w:r>
      <w:r w:rsidR="00CB4E32" w:rsidRPr="00EB3F06">
        <w:rPr>
          <w:rFonts w:ascii="Arial Narrow" w:hAnsi="Arial Narrow"/>
          <w:color w:val="000000" w:themeColor="text1"/>
        </w:rPr>
        <w:t>, może odstąpić o</w:t>
      </w:r>
      <w:r w:rsidR="00C0050E" w:rsidRPr="00EB3F06">
        <w:rPr>
          <w:rFonts w:ascii="Arial Narrow" w:hAnsi="Arial Narrow"/>
          <w:color w:val="000000" w:themeColor="text1"/>
        </w:rPr>
        <w:t xml:space="preserve">d realizacji tego zakresu umowy i </w:t>
      </w:r>
      <w:r w:rsidR="00C0050E" w:rsidRPr="00EB3F06">
        <w:rPr>
          <w:rFonts w:ascii="Arial Narrow" w:hAnsi="Arial Narrow"/>
          <w:color w:val="000000" w:themeColor="text1"/>
          <w:szCs w:val="24"/>
        </w:rPr>
        <w:t xml:space="preserve">nastąpi zmiana umowy w tym zakresie zgodnie z § 10 ust.9 pkt.1 </w:t>
      </w:r>
      <w:proofErr w:type="spellStart"/>
      <w:r w:rsidR="00C0050E" w:rsidRPr="00EB3F06">
        <w:rPr>
          <w:rFonts w:ascii="Arial Narrow" w:hAnsi="Arial Narrow"/>
          <w:color w:val="000000" w:themeColor="text1"/>
          <w:szCs w:val="24"/>
        </w:rPr>
        <w:t>ppkt</w:t>
      </w:r>
      <w:proofErr w:type="spellEnd"/>
      <w:r w:rsidR="00787DDA" w:rsidRPr="00EB3F06">
        <w:rPr>
          <w:rFonts w:ascii="Arial Narrow" w:hAnsi="Arial Narrow"/>
          <w:color w:val="000000" w:themeColor="text1"/>
          <w:szCs w:val="24"/>
        </w:rPr>
        <w:t xml:space="preserve"> 6</w:t>
      </w:r>
      <w:r w:rsidR="00C0050E" w:rsidRPr="00EB3F06">
        <w:rPr>
          <w:rFonts w:ascii="Arial Narrow" w:hAnsi="Arial Narrow"/>
          <w:color w:val="000000" w:themeColor="text1"/>
          <w:szCs w:val="24"/>
        </w:rPr>
        <w:t>.</w:t>
      </w:r>
    </w:p>
    <w:p w14:paraId="4C47BB27" w14:textId="1CED6780" w:rsidR="00747F3B" w:rsidRPr="00EB3F06" w:rsidRDefault="00747F3B" w:rsidP="00EA4E2A">
      <w:pPr>
        <w:pStyle w:val="Tekstpodstawowy"/>
        <w:numPr>
          <w:ilvl w:val="0"/>
          <w:numId w:val="16"/>
        </w:numPr>
        <w:snapToGrid w:val="0"/>
        <w:ind w:left="567" w:hanging="283"/>
        <w:jc w:val="both"/>
        <w:rPr>
          <w:rFonts w:ascii="Arial Narrow" w:hAnsi="Arial Narrow" w:cs="Arial Narrow"/>
          <w:color w:val="000000" w:themeColor="text1"/>
        </w:rPr>
      </w:pPr>
      <w:r w:rsidRPr="00EB3F06">
        <w:rPr>
          <w:rFonts w:ascii="Arial Narrow" w:hAnsi="Arial Narrow" w:cs="Helvetica"/>
          <w:color w:val="000000" w:themeColor="text1"/>
        </w:rPr>
        <w:t xml:space="preserve">Za wykonanie </w:t>
      </w:r>
      <w:r w:rsidRPr="00EB3F06">
        <w:rPr>
          <w:rFonts w:ascii="Arial Narrow" w:hAnsi="Arial Narrow" w:cs="Helvetica"/>
          <w:b/>
          <w:bCs/>
          <w:color w:val="000000" w:themeColor="text1"/>
        </w:rPr>
        <w:t>dokumentacji projektowej</w:t>
      </w:r>
      <w:r w:rsidR="00925E7C" w:rsidRPr="00EB3F06">
        <w:rPr>
          <w:rFonts w:ascii="Arial Narrow" w:hAnsi="Arial Narrow" w:cs="Helvetica"/>
          <w:color w:val="000000" w:themeColor="text1"/>
        </w:rPr>
        <w:t xml:space="preserve">, o której mowa w </w:t>
      </w:r>
      <w:r w:rsidR="00925E7C" w:rsidRPr="00EB3F06">
        <w:rPr>
          <w:rFonts w:ascii="Arial" w:hAnsi="Arial" w:cs="Arial"/>
          <w:color w:val="000000" w:themeColor="text1"/>
        </w:rPr>
        <w:t>§</w:t>
      </w:r>
      <w:r w:rsidR="00925E7C" w:rsidRPr="00EB3F06">
        <w:rPr>
          <w:rFonts w:ascii="Arial Narrow" w:hAnsi="Arial Narrow" w:cs="Helvetica"/>
          <w:color w:val="000000" w:themeColor="text1"/>
        </w:rPr>
        <w:t>1 ust. 2 pkt. 3</w:t>
      </w:r>
      <w:r w:rsidR="00536C9E" w:rsidRPr="00EB3F06">
        <w:rPr>
          <w:rFonts w:ascii="Arial Narrow" w:hAnsi="Arial Narrow" w:cs="Helvetica"/>
          <w:color w:val="000000" w:themeColor="text1"/>
        </w:rPr>
        <w:t xml:space="preserve"> i </w:t>
      </w:r>
      <w:r w:rsidR="00536C9E" w:rsidRPr="00EB3F06">
        <w:rPr>
          <w:rFonts w:ascii="Arial" w:hAnsi="Arial" w:cs="Arial"/>
          <w:color w:val="000000" w:themeColor="text1"/>
        </w:rPr>
        <w:t>§</w:t>
      </w:r>
      <w:r w:rsidR="00536C9E" w:rsidRPr="00EB3F06">
        <w:rPr>
          <w:rFonts w:ascii="Arial Narrow" w:hAnsi="Arial Narrow" w:cs="Helvetica"/>
          <w:color w:val="000000" w:themeColor="text1"/>
        </w:rPr>
        <w:t xml:space="preserve"> 1 ust. 3</w:t>
      </w:r>
      <w:r w:rsidRPr="00EB3F06">
        <w:rPr>
          <w:rFonts w:ascii="Arial Narrow" w:hAnsi="Arial Narrow" w:cs="Helvetica"/>
          <w:color w:val="000000" w:themeColor="text1"/>
        </w:rPr>
        <w:t xml:space="preserve"> - po złożeniu w imieniu Zamawiającego</w:t>
      </w:r>
      <w:r w:rsidRPr="00EB3F06">
        <w:rPr>
          <w:rFonts w:ascii="Arial Narrow" w:hAnsi="Arial Narrow" w:cs="Arial Narrow"/>
          <w:color w:val="000000" w:themeColor="text1"/>
        </w:rPr>
        <w:t xml:space="preserve"> do właściwego organu kompletnego wniosku o wydanie decyzji zezwalającej na realizację inwestycji drogowej</w:t>
      </w:r>
      <w:r w:rsidR="00925E7C" w:rsidRPr="00EB3F06">
        <w:rPr>
          <w:rFonts w:ascii="Arial Narrow" w:hAnsi="Arial Narrow" w:cs="Arial Narrow"/>
          <w:color w:val="000000" w:themeColor="text1"/>
        </w:rPr>
        <w:t xml:space="preserve"> i wydaniu przez ten organ zawiadomienia o wszczęciu postępowania w tej sprawie </w:t>
      </w:r>
      <w:r w:rsidRPr="00EB3F06">
        <w:rPr>
          <w:rFonts w:ascii="Arial Narrow" w:hAnsi="Arial Narrow" w:cs="Helvetica"/>
          <w:color w:val="000000" w:themeColor="text1"/>
        </w:rPr>
        <w:t xml:space="preserve">oraz po podpisaniu przez Zamawiającego protokołu odbioru dokumentacji projektowej, w wysokości 60 % łącznego wynagrodzenia określonego w </w:t>
      </w:r>
      <w:r w:rsidRPr="00EB3F06">
        <w:rPr>
          <w:rFonts w:ascii="Arial Narrow" w:hAnsi="Arial Narrow" w:cs="Helvetica"/>
          <w:color w:val="FF0000"/>
        </w:rPr>
        <w:t xml:space="preserve">§ 2 ust. 2 pkt. </w:t>
      </w:r>
      <w:r w:rsidR="00EA4E2A" w:rsidRPr="00EB3F06">
        <w:rPr>
          <w:rFonts w:ascii="Arial Narrow" w:hAnsi="Arial Narrow" w:cs="Helvetica"/>
          <w:color w:val="FF0000"/>
        </w:rPr>
        <w:t>5</w:t>
      </w:r>
      <w:r w:rsidR="00925E7C" w:rsidRPr="00EB3F06">
        <w:rPr>
          <w:rFonts w:ascii="Arial Narrow" w:hAnsi="Arial Narrow" w:cs="Helvetica"/>
          <w:color w:val="000000" w:themeColor="text1"/>
        </w:rPr>
        <w:t xml:space="preserve">. </w:t>
      </w:r>
      <w:r w:rsidRPr="00EB3F06">
        <w:rPr>
          <w:rFonts w:ascii="Arial Narrow" w:hAnsi="Arial Narrow" w:cs="Helvetica"/>
          <w:color w:val="000000" w:themeColor="text1"/>
        </w:rPr>
        <w:t xml:space="preserve">Na pozostałą część wynagrodzenia w wysokości 40% określonego </w:t>
      </w:r>
      <w:r w:rsidRPr="00EB3F06">
        <w:rPr>
          <w:rFonts w:ascii="Arial Narrow" w:hAnsi="Arial Narrow" w:cs="Helvetica"/>
          <w:color w:val="FF0000"/>
        </w:rPr>
        <w:t xml:space="preserve">w § 2 ust. 2 pkt. </w:t>
      </w:r>
      <w:r w:rsidR="00EA4E2A" w:rsidRPr="00EB3F06">
        <w:rPr>
          <w:rFonts w:ascii="Arial Narrow" w:hAnsi="Arial Narrow" w:cs="Helvetica"/>
          <w:color w:val="FF0000"/>
        </w:rPr>
        <w:t>5</w:t>
      </w:r>
      <w:r w:rsidRPr="00EB3F06">
        <w:rPr>
          <w:rFonts w:ascii="Arial Narrow" w:hAnsi="Arial Narrow" w:cs="Helvetica"/>
          <w:color w:val="FF0000"/>
        </w:rPr>
        <w:t xml:space="preserve"> </w:t>
      </w:r>
      <w:r w:rsidRPr="00EB3F06">
        <w:rPr>
          <w:rFonts w:ascii="Arial Narrow" w:hAnsi="Arial Narrow" w:cs="Helvetica"/>
          <w:color w:val="000000" w:themeColor="text1"/>
        </w:rPr>
        <w:t xml:space="preserve">Wykonawca wystawi fakturę po uzyskaniu decyzji zezwalającej na realizację inwestycji drogowej </w:t>
      </w:r>
      <w:r w:rsidRPr="00EB3F06">
        <w:rPr>
          <w:rFonts w:ascii="Arial Narrow" w:hAnsi="Arial Narrow"/>
          <w:color w:val="000000" w:themeColor="text1"/>
        </w:rPr>
        <w:t>lub po podjęciu przez Zamawiającego decyzji o odstąpieniu od składania decyzji ZRID oraz w przypadku, gdy pomimo przedłożenia przez Wykonawcę wszystkich wymaganych obowiązującymi przepisami dokumentów i opracowań organ wyda decyzję odmowną lub odmówi wydania decyzji z przyczyn niezależnych od Wykonawcy</w:t>
      </w:r>
      <w:r w:rsidRPr="00EB3F06">
        <w:rPr>
          <w:rFonts w:ascii="Arial Narrow" w:hAnsi="Arial Narrow" w:cs="Helvetica"/>
          <w:color w:val="000000" w:themeColor="text1"/>
        </w:rPr>
        <w:t xml:space="preserve"> </w:t>
      </w:r>
      <w:r w:rsidRPr="00EB3F06">
        <w:rPr>
          <w:rFonts w:ascii="Arial Narrow" w:hAnsi="Arial Narrow" w:cs="Arial Narrow"/>
          <w:color w:val="000000" w:themeColor="text1"/>
        </w:rPr>
        <w:t xml:space="preserve">oraz po uzyskaniu wszystkich niezbędnych uzgodnień projektów wykonawczych od gestorów sieci oraz innych pozostałych opinii, pozwoleń i decyzji wymaganych do rozpoczęcia robót budowlanych. </w:t>
      </w:r>
    </w:p>
    <w:p w14:paraId="481B2891" w14:textId="63E2BCA3" w:rsidR="00B668BC" w:rsidRPr="00EB3F06" w:rsidRDefault="00BB2381" w:rsidP="00EA4E2A">
      <w:pPr>
        <w:pStyle w:val="Tekstpodstawowy"/>
        <w:numPr>
          <w:ilvl w:val="0"/>
          <w:numId w:val="16"/>
        </w:numPr>
        <w:snapToGrid w:val="0"/>
        <w:ind w:left="567" w:hanging="283"/>
        <w:jc w:val="both"/>
        <w:rPr>
          <w:rFonts w:ascii="Arial Narrow" w:hAnsi="Arial Narrow" w:cs="Arial Narrow"/>
          <w:color w:val="FF0000"/>
        </w:rPr>
      </w:pPr>
      <w:r w:rsidRPr="00EB3F06">
        <w:rPr>
          <w:rFonts w:ascii="Arial Narrow" w:hAnsi="Arial Narrow" w:cs="Arial Narrow"/>
          <w:color w:val="000000" w:themeColor="text1"/>
        </w:rPr>
        <w:t>Za pełnienie nadzoru autorskiego w trakcie realizacji robót budowlanych, po zakończeniu robót</w:t>
      </w:r>
      <w:r w:rsidR="00C47C95" w:rsidRPr="00EB3F06">
        <w:rPr>
          <w:rFonts w:ascii="Arial Narrow" w:hAnsi="Arial Narrow" w:cs="Arial Narrow"/>
          <w:color w:val="000000" w:themeColor="text1"/>
        </w:rPr>
        <w:t xml:space="preserve"> </w:t>
      </w:r>
      <w:r w:rsidRPr="00EB3F06">
        <w:rPr>
          <w:rFonts w:ascii="Arial Narrow" w:hAnsi="Arial Narrow" w:cs="Arial Narrow"/>
          <w:color w:val="000000" w:themeColor="text1"/>
        </w:rPr>
        <w:t xml:space="preserve">i </w:t>
      </w:r>
      <w:r w:rsidR="00681920" w:rsidRPr="00EB3F06">
        <w:rPr>
          <w:rFonts w:ascii="Arial Narrow" w:hAnsi="Arial Narrow" w:cs="Arial Narrow"/>
          <w:color w:val="000000" w:themeColor="text1"/>
        </w:rPr>
        <w:t>p</w:t>
      </w:r>
      <w:r w:rsidRPr="00EB3F06">
        <w:rPr>
          <w:rFonts w:ascii="Arial Narrow" w:hAnsi="Arial Narrow" w:cs="Arial Narrow"/>
          <w:color w:val="000000" w:themeColor="text1"/>
        </w:rPr>
        <w:t>odpisaniu przez Zamawiającego protokołu końcowego odbioru robót budowlanych,</w:t>
      </w:r>
      <w:r w:rsidR="00A475B6" w:rsidRPr="00EB3F06">
        <w:rPr>
          <w:rFonts w:ascii="Arial Narrow" w:hAnsi="Arial Narrow" w:cs="Arial Narrow"/>
          <w:color w:val="000000" w:themeColor="text1"/>
        </w:rPr>
        <w:t xml:space="preserve"> </w:t>
      </w:r>
      <w:r w:rsidRPr="00EB3F06">
        <w:rPr>
          <w:rFonts w:ascii="Arial Narrow" w:hAnsi="Arial Narrow" w:cs="Arial Narrow"/>
          <w:color w:val="000000" w:themeColor="text1"/>
        </w:rPr>
        <w:t xml:space="preserve">w wysokości określonej w </w:t>
      </w:r>
      <w:r w:rsidRPr="00EB3F06">
        <w:rPr>
          <w:rFonts w:ascii="Arial Narrow" w:hAnsi="Arial Narrow" w:cs="Arial Narrow"/>
          <w:color w:val="FF0000"/>
        </w:rPr>
        <w:t xml:space="preserve">§ 2 ust. 2 pkt. </w:t>
      </w:r>
      <w:r w:rsidR="00EA4E2A" w:rsidRPr="00EB3F06">
        <w:rPr>
          <w:rFonts w:ascii="Arial Narrow" w:hAnsi="Arial Narrow" w:cs="Arial Narrow"/>
          <w:color w:val="FF0000"/>
        </w:rPr>
        <w:t>4</w:t>
      </w:r>
      <w:r w:rsidR="00EB3F06" w:rsidRPr="00EB3F06">
        <w:rPr>
          <w:rFonts w:ascii="Arial Narrow" w:hAnsi="Arial Narrow" w:cs="Arial Narrow"/>
          <w:color w:val="FF0000"/>
        </w:rPr>
        <w:t>.</w:t>
      </w:r>
    </w:p>
    <w:p w14:paraId="4CD7189D" w14:textId="268E73F7" w:rsidR="00A329D0" w:rsidRPr="00F72D59" w:rsidRDefault="00A329D0" w:rsidP="00690EB3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Zapłata za wykonanie przedmiotu umowy nastąpi w ciągu 30 dni od daty wpływu faktury VAT </w:t>
      </w:r>
      <w:r w:rsidRPr="00F72D59">
        <w:rPr>
          <w:rFonts w:ascii="Arial Narrow" w:hAnsi="Arial Narrow" w:cs="Arial Narrow"/>
          <w:color w:val="000000" w:themeColor="text1"/>
        </w:rPr>
        <w:br/>
        <w:t>do Zamawiającego.</w:t>
      </w:r>
    </w:p>
    <w:p w14:paraId="72D81D84" w14:textId="77777777" w:rsidR="00A329D0" w:rsidRPr="00F72D59" w:rsidRDefault="00A329D0" w:rsidP="00690EB3">
      <w:pPr>
        <w:pStyle w:val="Tekstpodstawowy"/>
        <w:snapToGrid w:val="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      Faktury będą wystawiona na:</w:t>
      </w:r>
    </w:p>
    <w:p w14:paraId="67F15307" w14:textId="77777777" w:rsidR="00A329D0" w:rsidRPr="00F72D59" w:rsidRDefault="00A329D0" w:rsidP="00690EB3">
      <w:pPr>
        <w:pStyle w:val="Tekstpodstawowy"/>
        <w:snapToGrid w:val="0"/>
        <w:ind w:left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Gmina Miasto Elbląg, 82-300 Elbląg ul. Łączności 1,</w:t>
      </w:r>
    </w:p>
    <w:p w14:paraId="300B19F9" w14:textId="77777777" w:rsidR="00A329D0" w:rsidRPr="00F72D59" w:rsidRDefault="00A329D0" w:rsidP="00690EB3">
      <w:pPr>
        <w:pStyle w:val="Tekstpodstawowy"/>
        <w:snapToGrid w:val="0"/>
        <w:ind w:firstLine="357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NIP: 578-305-14-46, REGON: 170747715.</w:t>
      </w:r>
    </w:p>
    <w:p w14:paraId="34F0248C" w14:textId="77777777" w:rsidR="00A329D0" w:rsidRPr="00F72D59" w:rsidRDefault="00A329D0" w:rsidP="00690EB3">
      <w:pPr>
        <w:pStyle w:val="Tekstpodstawowy"/>
        <w:snapToGrid w:val="0"/>
        <w:ind w:firstLine="357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Wynagrodzenie będzie płatne na konto Wykonawcy wskazane na fakturze.</w:t>
      </w:r>
    </w:p>
    <w:p w14:paraId="7BB6E672" w14:textId="77777777" w:rsidR="00A329D0" w:rsidRPr="00F72D59" w:rsidRDefault="00A329D0" w:rsidP="00690EB3">
      <w:pPr>
        <w:pStyle w:val="Tekstpodstawowy"/>
        <w:numPr>
          <w:ilvl w:val="0"/>
          <w:numId w:val="4"/>
        </w:numPr>
        <w:tabs>
          <w:tab w:val="clear" w:pos="720"/>
          <w:tab w:val="num" w:pos="426"/>
        </w:tabs>
        <w:snapToGrid w:val="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Za datę zapłaty przyjmuje się datę złożenia przelewu w banku Zamawiającego.</w:t>
      </w:r>
    </w:p>
    <w:p w14:paraId="294B0185" w14:textId="09AE3D53" w:rsidR="0010005D" w:rsidRDefault="00A329D0" w:rsidP="00690EB3">
      <w:pPr>
        <w:pStyle w:val="Tekstpodstawowy"/>
        <w:numPr>
          <w:ilvl w:val="0"/>
          <w:numId w:val="4"/>
        </w:numPr>
        <w:tabs>
          <w:tab w:val="clear" w:pos="720"/>
          <w:tab w:val="num" w:pos="426"/>
        </w:tabs>
        <w:snapToGrid w:val="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Za prace niewykonane wynagrodzenie nie przysługuje. </w:t>
      </w:r>
    </w:p>
    <w:p w14:paraId="3D860636" w14:textId="77777777" w:rsidR="0010005D" w:rsidRPr="00F72D59" w:rsidRDefault="0010005D" w:rsidP="00C0050E">
      <w:pPr>
        <w:pStyle w:val="Tekstpodstawowy"/>
        <w:snapToGrid w:val="0"/>
        <w:spacing w:before="120"/>
        <w:jc w:val="both"/>
        <w:rPr>
          <w:rFonts w:ascii="Arial Narrow" w:hAnsi="Arial Narrow" w:cs="Arial Narrow"/>
          <w:color w:val="000000" w:themeColor="text1"/>
          <w:sz w:val="10"/>
          <w:szCs w:val="10"/>
        </w:rPr>
      </w:pPr>
    </w:p>
    <w:p w14:paraId="73233903" w14:textId="77777777" w:rsidR="00A329D0" w:rsidRPr="00F72D59" w:rsidRDefault="00A329D0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8</w:t>
      </w:r>
    </w:p>
    <w:p w14:paraId="294F10C4" w14:textId="77777777" w:rsidR="00A329D0" w:rsidRPr="00F72D59" w:rsidRDefault="00A329D0" w:rsidP="00836366">
      <w:pPr>
        <w:pStyle w:val="Nagwek5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Kary</w:t>
      </w:r>
    </w:p>
    <w:p w14:paraId="79B2D681" w14:textId="03582503" w:rsidR="0042379B" w:rsidRPr="00F72D59" w:rsidRDefault="00A329D0" w:rsidP="0042379B">
      <w:pPr>
        <w:numPr>
          <w:ilvl w:val="0"/>
          <w:numId w:val="5"/>
        </w:numPr>
        <w:tabs>
          <w:tab w:val="num" w:pos="284"/>
        </w:tabs>
        <w:spacing w:before="12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Strony ustalają odpowiedzialność za niewykonanie lub nienależyte wykonanie przedmiotu umowy </w:t>
      </w:r>
      <w:r w:rsidRPr="00F72D59">
        <w:rPr>
          <w:rFonts w:ascii="Arial Narrow" w:hAnsi="Arial Narrow" w:cs="Arial Narrow"/>
          <w:color w:val="000000" w:themeColor="text1"/>
        </w:rPr>
        <w:br/>
        <w:t>w formie kar umownych w następujących wypadkach i wysokościach:</w:t>
      </w:r>
    </w:p>
    <w:p w14:paraId="7A548CF6" w14:textId="77777777" w:rsidR="00A329D0" w:rsidRPr="00F72D59" w:rsidRDefault="00A329D0" w:rsidP="006A55CC">
      <w:pPr>
        <w:tabs>
          <w:tab w:val="left" w:pos="284"/>
        </w:tabs>
        <w:spacing w:before="120"/>
        <w:ind w:left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Zamawiający może naliczyć Wykonawcy kary umowne w przypadku:</w:t>
      </w:r>
    </w:p>
    <w:p w14:paraId="18B0A74A" w14:textId="60A25F50" w:rsidR="00A329D0" w:rsidRPr="00F72D59" w:rsidRDefault="005474BF" w:rsidP="00A52F37">
      <w:pPr>
        <w:numPr>
          <w:ilvl w:val="0"/>
          <w:numId w:val="28"/>
        </w:numPr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zwłoki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w wykonaniu każdego z elementów przedmiotu umowy w wysokości 0,</w:t>
      </w:r>
      <w:r w:rsidR="0099226F" w:rsidRPr="00F72D59">
        <w:rPr>
          <w:rFonts w:ascii="Arial Narrow" w:hAnsi="Arial Narrow" w:cs="Arial Narrow"/>
          <w:color w:val="000000" w:themeColor="text1"/>
        </w:rPr>
        <w:t>5%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wynagrodzenia brutto, określonego w § 2 ust. 1 umowy, za każdy dzień </w:t>
      </w:r>
      <w:r w:rsidRPr="00F72D59">
        <w:rPr>
          <w:rFonts w:ascii="Arial Narrow" w:hAnsi="Arial Narrow" w:cs="Arial Narrow"/>
          <w:color w:val="000000" w:themeColor="text1"/>
        </w:rPr>
        <w:t>zwłoki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w stosunku do terminów </w:t>
      </w:r>
      <w:r w:rsidR="0099226F" w:rsidRPr="00F72D59">
        <w:rPr>
          <w:rFonts w:ascii="Arial Narrow" w:hAnsi="Arial Narrow" w:cs="Arial Narrow"/>
          <w:color w:val="000000" w:themeColor="text1"/>
        </w:rPr>
        <w:t xml:space="preserve">ich wykonania </w:t>
      </w:r>
      <w:r w:rsidR="00E0497A" w:rsidRPr="00F72D59">
        <w:rPr>
          <w:rFonts w:ascii="Arial Narrow" w:hAnsi="Arial Narrow" w:cs="Arial Narrow"/>
          <w:color w:val="000000" w:themeColor="text1"/>
        </w:rPr>
        <w:lastRenderedPageBreak/>
        <w:t>o</w:t>
      </w:r>
      <w:r w:rsidR="00C11CBB" w:rsidRPr="00F72D59">
        <w:rPr>
          <w:rFonts w:ascii="Arial Narrow" w:hAnsi="Arial Narrow" w:cs="Arial Narrow"/>
          <w:color w:val="000000" w:themeColor="text1"/>
        </w:rPr>
        <w:t>kreślonych w § 3.</w:t>
      </w:r>
      <w:r w:rsidR="00C11CBB" w:rsidRPr="00F72D59">
        <w:rPr>
          <w:rFonts w:ascii="Arial Narrow" w:hAnsi="Arial Narrow"/>
          <w:bCs/>
          <w:color w:val="000000" w:themeColor="text1"/>
        </w:rPr>
        <w:t xml:space="preserve"> W przypadku gdy organ wydający zgodę na realizację przedmiotowej inwestycji wystosuje wezwanie do Wykonawcy o uzupełnienie wniosku z powodu braków formalnych lub wyda postanowienie, w którym nałoży obowiązek usunięcia nieprawidłowości w projekcie budowalnym, Zamawiający uzna, że złożony wniosek jest niekompletny i może naliczyć Wykonawcy kary jak wyżej.</w:t>
      </w:r>
    </w:p>
    <w:p w14:paraId="4C0E8757" w14:textId="6FD40552" w:rsidR="00A329D0" w:rsidRPr="00F72D59" w:rsidRDefault="005474BF" w:rsidP="00A52F37">
      <w:pPr>
        <w:numPr>
          <w:ilvl w:val="0"/>
          <w:numId w:val="28"/>
        </w:numPr>
        <w:tabs>
          <w:tab w:val="left" w:pos="284"/>
        </w:tabs>
        <w:ind w:left="709" w:hanging="283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zwłoki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w usunięciu wad w wysokości 0,</w:t>
      </w:r>
      <w:r w:rsidR="0099226F" w:rsidRPr="00F72D59">
        <w:rPr>
          <w:rFonts w:ascii="Arial Narrow" w:hAnsi="Arial Narrow" w:cs="Arial Narrow"/>
          <w:color w:val="000000" w:themeColor="text1"/>
        </w:rPr>
        <w:t>25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% </w:t>
      </w:r>
      <w:bookmarkStart w:id="8" w:name="_Hlk61352045"/>
      <w:r w:rsidR="00A329D0" w:rsidRPr="00F72D59">
        <w:rPr>
          <w:rFonts w:ascii="Arial Narrow" w:hAnsi="Arial Narrow" w:cs="Arial Narrow"/>
          <w:color w:val="000000" w:themeColor="text1"/>
        </w:rPr>
        <w:t xml:space="preserve">wynagrodzenia brutto, określonego w § 2 ust. 1 umowy, za każdy dzień </w:t>
      </w:r>
      <w:r w:rsidRPr="00F72D59">
        <w:rPr>
          <w:rFonts w:ascii="Arial Narrow" w:hAnsi="Arial Narrow" w:cs="Arial Narrow"/>
          <w:color w:val="000000" w:themeColor="text1"/>
        </w:rPr>
        <w:t>zwłoki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liczony od dnia wyznaczonego na usunięcie wad,</w:t>
      </w:r>
    </w:p>
    <w:bookmarkEnd w:id="8"/>
    <w:p w14:paraId="6161BC0A" w14:textId="5C993129" w:rsidR="00C11CBB" w:rsidRPr="00F72D59" w:rsidRDefault="005474BF" w:rsidP="00A52F37">
      <w:pPr>
        <w:numPr>
          <w:ilvl w:val="0"/>
          <w:numId w:val="28"/>
        </w:numPr>
        <w:tabs>
          <w:tab w:val="left" w:pos="284"/>
        </w:tabs>
        <w:ind w:left="709" w:hanging="283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bCs/>
          <w:color w:val="000000" w:themeColor="text1"/>
        </w:rPr>
        <w:t>zwłoki</w:t>
      </w:r>
      <w:r w:rsidR="00A329D0" w:rsidRPr="00F72D59">
        <w:rPr>
          <w:rFonts w:ascii="Arial Narrow" w:hAnsi="Arial Narrow" w:cs="Arial Narrow"/>
          <w:bCs/>
          <w:color w:val="000000" w:themeColor="text1"/>
        </w:rPr>
        <w:t xml:space="preserve"> w udzieleniu odpowiedzi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, o których mowa w § </w:t>
      </w:r>
      <w:r w:rsidR="00203F0B" w:rsidRPr="00F72D59">
        <w:rPr>
          <w:rFonts w:ascii="Arial Narrow" w:hAnsi="Arial Narrow" w:cs="Arial Narrow"/>
          <w:color w:val="000000" w:themeColor="text1"/>
        </w:rPr>
        <w:t>5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ust. </w:t>
      </w:r>
      <w:r w:rsidR="00203F0B" w:rsidRPr="00F72D59">
        <w:rPr>
          <w:rFonts w:ascii="Arial Narrow" w:hAnsi="Arial Narrow" w:cs="Arial Narrow"/>
          <w:color w:val="000000" w:themeColor="text1"/>
        </w:rPr>
        <w:t>5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, </w:t>
      </w:r>
      <w:r w:rsidR="00A329D0" w:rsidRPr="00F72D59">
        <w:rPr>
          <w:rFonts w:ascii="Arial Narrow" w:hAnsi="Arial Narrow"/>
          <w:bCs/>
          <w:color w:val="000000" w:themeColor="text1"/>
        </w:rPr>
        <w:t xml:space="preserve">w wysokości 500 zł, </w:t>
      </w:r>
      <w:r w:rsidR="00A329D0" w:rsidRPr="00F72D59">
        <w:rPr>
          <w:rFonts w:ascii="Arial Narrow" w:hAnsi="Arial Narrow"/>
          <w:color w:val="000000" w:themeColor="text1"/>
        </w:rPr>
        <w:t xml:space="preserve">za każdy dzień </w:t>
      </w:r>
      <w:r w:rsidRPr="00F72D59">
        <w:rPr>
          <w:rFonts w:ascii="Arial Narrow" w:hAnsi="Arial Narrow"/>
          <w:color w:val="000000" w:themeColor="text1"/>
        </w:rPr>
        <w:t>zwłoki</w:t>
      </w:r>
      <w:r w:rsidR="00A329D0" w:rsidRPr="00F72D59">
        <w:rPr>
          <w:rFonts w:ascii="Arial Narrow" w:hAnsi="Arial Narrow"/>
          <w:color w:val="000000" w:themeColor="text1"/>
        </w:rPr>
        <w:t xml:space="preserve"> liczony od dnia wyznac</w:t>
      </w:r>
      <w:r w:rsidR="00CA3F71" w:rsidRPr="00F72D59">
        <w:rPr>
          <w:rFonts w:ascii="Arial Narrow" w:hAnsi="Arial Narrow"/>
          <w:color w:val="000000" w:themeColor="text1"/>
        </w:rPr>
        <w:t>zonego na udzielenie odpowiedzi,</w:t>
      </w:r>
    </w:p>
    <w:p w14:paraId="7032CBB9" w14:textId="33A2801C" w:rsidR="0092397A" w:rsidRPr="00F72D59" w:rsidRDefault="0092397A" w:rsidP="00A52F37">
      <w:pPr>
        <w:numPr>
          <w:ilvl w:val="0"/>
          <w:numId w:val="28"/>
        </w:numPr>
        <w:ind w:left="709" w:hanging="283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odstąpienia od umowy z przyczyn leżących po stronie Wykonawcy w wysokości 20% wynagrodzenia brutto, określonego w § 2 ust. 1. umowy,</w:t>
      </w:r>
    </w:p>
    <w:p w14:paraId="78F8DD54" w14:textId="249E7C92" w:rsidR="00CA3F71" w:rsidRDefault="00195027" w:rsidP="00A52F37">
      <w:pPr>
        <w:numPr>
          <w:ilvl w:val="0"/>
          <w:numId w:val="28"/>
        </w:numPr>
        <w:ind w:left="709" w:hanging="283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Niewykonania innych czynności wynikających z obowiązków Wykonawcy określonych w §5 niniejszej umowy, gdy pomimo pisemnego ponaglenia Zamawiającego czynność taka nie została dokonana,</w:t>
      </w:r>
      <w:r w:rsidR="00A52F37">
        <w:rPr>
          <w:rFonts w:ascii="Arial Narrow" w:hAnsi="Arial Narrow" w:cs="Arial Narrow"/>
          <w:color w:val="000000" w:themeColor="text1"/>
        </w:rPr>
        <w:t xml:space="preserve">                      </w:t>
      </w:r>
      <w:r w:rsidRPr="00F72D59">
        <w:rPr>
          <w:rFonts w:ascii="Arial Narrow" w:hAnsi="Arial Narrow" w:cs="Arial Narrow"/>
          <w:color w:val="000000" w:themeColor="text1"/>
        </w:rPr>
        <w:t xml:space="preserve"> w wyznaczonym w ponagleniu terminie: każdorazowo w wysokości 1 000 zł za niedotrzymanie wyznaczonych terminów przez Zamawiającego na realizację tych czynności</w:t>
      </w:r>
      <w:r w:rsidR="00CA3F71" w:rsidRPr="00F72D59">
        <w:rPr>
          <w:rFonts w:ascii="Arial Narrow" w:hAnsi="Arial Narrow" w:cs="Arial Narrow"/>
          <w:color w:val="000000" w:themeColor="text1"/>
        </w:rPr>
        <w:t>.</w:t>
      </w:r>
    </w:p>
    <w:p w14:paraId="2D742AC2" w14:textId="12F38B43" w:rsidR="00A52F37" w:rsidRPr="0034141F" w:rsidRDefault="005B237B" w:rsidP="00690EB3">
      <w:pPr>
        <w:numPr>
          <w:ilvl w:val="0"/>
          <w:numId w:val="28"/>
        </w:numPr>
        <w:ind w:left="709" w:hanging="283"/>
        <w:jc w:val="both"/>
        <w:rPr>
          <w:rFonts w:ascii="Arial Narrow" w:hAnsi="Arial Narrow" w:cs="Arial Narrow"/>
          <w:color w:val="FF0000"/>
        </w:rPr>
      </w:pPr>
      <w:r w:rsidRPr="0034141F">
        <w:rPr>
          <w:rFonts w:ascii="Arial Narrow" w:hAnsi="Arial Narrow" w:cs="Tahoma"/>
        </w:rPr>
        <w:t xml:space="preserve">Wykonawca zapłaci Zamawiającemu kary umowne w przypadku braku zapłaty lub nieterminowej zapłaty wynagrodzenia należnego podwykonawcom z tytułu zmiany wysokości wynagrodzenia w przypadkach, o których mowa w </w:t>
      </w:r>
      <w:r w:rsidR="00B05578" w:rsidRPr="0034141F">
        <w:rPr>
          <w:rFonts w:ascii="Arial Narrow" w:hAnsi="Arial Narrow" w:cs="Tahoma"/>
        </w:rPr>
        <w:t>§ 10 ust 9 pkt. 1)</w:t>
      </w:r>
      <w:r w:rsidR="001228D9" w:rsidRPr="0034141F">
        <w:rPr>
          <w:rFonts w:ascii="Arial Narrow" w:hAnsi="Arial Narrow" w:cs="Tahoma"/>
        </w:rPr>
        <w:t xml:space="preserve"> </w:t>
      </w:r>
      <w:proofErr w:type="spellStart"/>
      <w:r w:rsidR="001228D9" w:rsidRPr="0034141F">
        <w:rPr>
          <w:rFonts w:ascii="Arial Narrow" w:hAnsi="Arial Narrow" w:cs="Tahoma"/>
        </w:rPr>
        <w:t>ppkt</w:t>
      </w:r>
      <w:proofErr w:type="spellEnd"/>
      <w:r w:rsidR="001228D9" w:rsidRPr="0034141F">
        <w:rPr>
          <w:rFonts w:ascii="Arial Narrow" w:hAnsi="Arial Narrow" w:cs="Tahoma"/>
        </w:rPr>
        <w:t>. 5</w:t>
      </w:r>
      <w:r w:rsidR="00B05578" w:rsidRPr="0034141F">
        <w:rPr>
          <w:rFonts w:ascii="Arial Narrow" w:hAnsi="Arial Narrow" w:cs="Tahoma"/>
        </w:rPr>
        <w:t xml:space="preserve"> </w:t>
      </w:r>
      <w:r w:rsidRPr="0034141F">
        <w:rPr>
          <w:rFonts w:ascii="Arial Narrow" w:hAnsi="Arial Narrow" w:cs="Tahoma"/>
        </w:rPr>
        <w:t>w wysokości 100,00 zł za każdy dzień zwłoki w zapłacie wynagrodzenia należnego podwykonawcom</w:t>
      </w:r>
    </w:p>
    <w:p w14:paraId="40849710" w14:textId="77777777" w:rsidR="00A329D0" w:rsidRPr="00F72D59" w:rsidRDefault="00A329D0" w:rsidP="00886C1D">
      <w:pPr>
        <w:ind w:left="1077"/>
        <w:jc w:val="both"/>
        <w:rPr>
          <w:rFonts w:ascii="Arial Narrow" w:hAnsi="Arial Narrow" w:cs="Arial Narrow"/>
          <w:color w:val="000000" w:themeColor="text1"/>
          <w:sz w:val="10"/>
          <w:szCs w:val="10"/>
        </w:rPr>
      </w:pPr>
    </w:p>
    <w:p w14:paraId="39A40B5E" w14:textId="6A1EFCE4" w:rsidR="00A329D0" w:rsidRPr="00F72D59" w:rsidRDefault="00A329D0" w:rsidP="00886C1D">
      <w:pPr>
        <w:tabs>
          <w:tab w:val="left" w:pos="284"/>
        </w:tabs>
        <w:ind w:left="360" w:hanging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       Wykonawca oświadcza, że zezwala na potrącanie naliczonych mu przez Zamawiającego kar umownych                                    z należnego Wykonawcy wynagrodzenia określonego w § 2 ust. 1. umowy.</w:t>
      </w:r>
    </w:p>
    <w:p w14:paraId="48168A9F" w14:textId="77777777" w:rsidR="00886C1D" w:rsidRPr="00F72D59" w:rsidRDefault="00886C1D" w:rsidP="00886C1D">
      <w:pPr>
        <w:tabs>
          <w:tab w:val="left" w:pos="284"/>
        </w:tabs>
        <w:ind w:left="360" w:hanging="360"/>
        <w:jc w:val="both"/>
        <w:rPr>
          <w:rFonts w:ascii="Arial Narrow" w:hAnsi="Arial Narrow" w:cs="Arial Narrow"/>
          <w:color w:val="000000" w:themeColor="text1"/>
          <w:sz w:val="10"/>
          <w:szCs w:val="10"/>
        </w:rPr>
      </w:pPr>
    </w:p>
    <w:p w14:paraId="04D7634E" w14:textId="78FCB9CB" w:rsidR="00A329D0" w:rsidRPr="00F72D59" w:rsidRDefault="00A329D0" w:rsidP="00886C1D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W razie </w:t>
      </w:r>
      <w:r w:rsidR="005474BF" w:rsidRPr="00F72D59">
        <w:rPr>
          <w:rFonts w:ascii="Arial Narrow" w:hAnsi="Arial Narrow" w:cs="Arial Narrow"/>
          <w:color w:val="000000" w:themeColor="text1"/>
        </w:rPr>
        <w:t>zwłoki</w:t>
      </w:r>
      <w:r w:rsidRPr="00F72D59">
        <w:rPr>
          <w:rFonts w:ascii="Arial Narrow" w:hAnsi="Arial Narrow" w:cs="Arial Narrow"/>
          <w:color w:val="000000" w:themeColor="text1"/>
        </w:rPr>
        <w:t xml:space="preserve"> w zapłacie swoich należności strony mogą domagać się zapłaty odsetek ustawowych za czas </w:t>
      </w:r>
      <w:r w:rsidR="005B5451" w:rsidRPr="00F72D59">
        <w:rPr>
          <w:rFonts w:ascii="Arial Narrow" w:hAnsi="Arial Narrow" w:cs="Arial Narrow"/>
          <w:color w:val="000000" w:themeColor="text1"/>
        </w:rPr>
        <w:t>zwłoki</w:t>
      </w:r>
      <w:r w:rsidRPr="00F72D59">
        <w:rPr>
          <w:rFonts w:ascii="Arial Narrow" w:hAnsi="Arial Narrow" w:cs="Arial Narrow"/>
          <w:color w:val="000000" w:themeColor="text1"/>
        </w:rPr>
        <w:t>.</w:t>
      </w:r>
    </w:p>
    <w:p w14:paraId="769303D2" w14:textId="12D57EE9" w:rsidR="00A946E9" w:rsidRPr="00F72D59" w:rsidRDefault="00A946E9" w:rsidP="00886C1D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Określa się łączną maksymalną wysokość kar umownych, których mogą dochodzić strony w wysokości 50% wynagrodzenia netto, określonego w § 2 ust. 1 umowy.</w:t>
      </w:r>
    </w:p>
    <w:p w14:paraId="19058107" w14:textId="394F08BF" w:rsidR="00310E2B" w:rsidRPr="00F72D59" w:rsidRDefault="00A329D0" w:rsidP="00886C1D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Zasady ustalania odszkodowania za niewykonanie lub nienależyte wykonanie umowy strony opierać będą o przepisy Kodeksu Cywilnego.</w:t>
      </w:r>
    </w:p>
    <w:p w14:paraId="7AA219CA" w14:textId="0333AEDB" w:rsidR="00A329D0" w:rsidRPr="00F72D59" w:rsidRDefault="00A329D0" w:rsidP="00EC1356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9</w:t>
      </w:r>
    </w:p>
    <w:p w14:paraId="37C450B2" w14:textId="77777777" w:rsidR="00A329D0" w:rsidRPr="00F72D59" w:rsidRDefault="00A329D0" w:rsidP="00EC1356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Gwarancja, rękojmia </w:t>
      </w:r>
    </w:p>
    <w:p w14:paraId="42367660" w14:textId="77777777" w:rsidR="00080263" w:rsidRPr="00F72D59" w:rsidRDefault="00080263" w:rsidP="00080263">
      <w:pPr>
        <w:rPr>
          <w:color w:val="000000" w:themeColor="text1"/>
        </w:rPr>
      </w:pPr>
    </w:p>
    <w:p w14:paraId="28EB773C" w14:textId="13511CDD" w:rsidR="00BB42CC" w:rsidRPr="00F72D59" w:rsidRDefault="00A329D0" w:rsidP="00BB464D">
      <w:pPr>
        <w:tabs>
          <w:tab w:val="left" w:pos="7213"/>
        </w:tabs>
        <w:rPr>
          <w:color w:val="000000" w:themeColor="text1"/>
          <w:sz w:val="10"/>
          <w:szCs w:val="10"/>
        </w:rPr>
      </w:pPr>
      <w:r w:rsidRPr="00F72D59">
        <w:rPr>
          <w:color w:val="000000" w:themeColor="text1"/>
          <w:sz w:val="10"/>
          <w:szCs w:val="10"/>
        </w:rPr>
        <w:tab/>
      </w:r>
    </w:p>
    <w:p w14:paraId="3D7EB0F3" w14:textId="77777777" w:rsidR="00A329D0" w:rsidRPr="00F72D59" w:rsidRDefault="00A329D0" w:rsidP="00022FE8">
      <w:pPr>
        <w:pStyle w:val="Akapitzlist"/>
        <w:numPr>
          <w:ilvl w:val="1"/>
          <w:numId w:val="6"/>
        </w:numPr>
        <w:tabs>
          <w:tab w:val="clear" w:pos="1789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Uzgodniony termin rękojmi za wady wynosi 48 m-</w:t>
      </w:r>
      <w:proofErr w:type="spellStart"/>
      <w:r w:rsidRPr="00F72D59">
        <w:rPr>
          <w:rFonts w:ascii="Arial Narrow" w:hAnsi="Arial Narrow"/>
          <w:color w:val="000000" w:themeColor="text1"/>
        </w:rPr>
        <w:t>cy</w:t>
      </w:r>
      <w:proofErr w:type="spellEnd"/>
      <w:r w:rsidRPr="00F72D59">
        <w:rPr>
          <w:rFonts w:ascii="Arial Narrow" w:hAnsi="Arial Narrow"/>
          <w:color w:val="000000" w:themeColor="text1"/>
        </w:rPr>
        <w:t>, okres gwarancji jakości - usunięcia wad i usterek                  48 m-</w:t>
      </w:r>
      <w:proofErr w:type="spellStart"/>
      <w:r w:rsidRPr="00F72D59">
        <w:rPr>
          <w:rFonts w:ascii="Arial Narrow" w:hAnsi="Arial Narrow"/>
          <w:color w:val="000000" w:themeColor="text1"/>
        </w:rPr>
        <w:t>cy</w:t>
      </w:r>
      <w:proofErr w:type="spellEnd"/>
      <w:r w:rsidRPr="00F72D59">
        <w:rPr>
          <w:rFonts w:ascii="Arial Narrow" w:hAnsi="Arial Narrow"/>
          <w:color w:val="000000" w:themeColor="text1"/>
        </w:rPr>
        <w:t xml:space="preserve"> od daty sporządzenia protokolarnego odbioru </w:t>
      </w:r>
      <w:proofErr w:type="spellStart"/>
      <w:r w:rsidRPr="00F72D59">
        <w:rPr>
          <w:rFonts w:ascii="Arial Narrow" w:hAnsi="Arial Narrow"/>
          <w:color w:val="000000" w:themeColor="text1"/>
        </w:rPr>
        <w:t>kpl</w:t>
      </w:r>
      <w:proofErr w:type="spellEnd"/>
      <w:r w:rsidRPr="00F72D59">
        <w:rPr>
          <w:rFonts w:ascii="Arial Narrow" w:hAnsi="Arial Narrow"/>
          <w:color w:val="000000" w:themeColor="text1"/>
        </w:rPr>
        <w:t>. opracowań, będących przedmiotem umowy.</w:t>
      </w:r>
    </w:p>
    <w:p w14:paraId="40573FA8" w14:textId="77777777" w:rsidR="00A329D0" w:rsidRPr="00F72D59" w:rsidRDefault="00A329D0" w:rsidP="001604D1">
      <w:pPr>
        <w:pStyle w:val="Akapitzlist"/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6E31EC1E" w14:textId="77777777" w:rsidR="00A329D0" w:rsidRPr="00F72D59" w:rsidRDefault="00A329D0" w:rsidP="001604D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0C3C1DCF" w14:textId="77777777" w:rsidR="00A329D0" w:rsidRPr="00F72D59" w:rsidRDefault="00A329D0" w:rsidP="00376833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2.  W okresie gwarancji jakości Wykonawca jest odpowiedzialny za powstałe wady na zasadach określonych                w przepisach Kodeksu cywilnego.</w:t>
      </w:r>
    </w:p>
    <w:p w14:paraId="795038AE" w14:textId="77777777" w:rsidR="00A329D0" w:rsidRPr="00F72D59" w:rsidRDefault="00A329D0" w:rsidP="00513696">
      <w:pPr>
        <w:pStyle w:val="Akapitzlist"/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159B6B0B" w14:textId="77777777" w:rsidR="00A329D0" w:rsidRPr="00F72D59" w:rsidRDefault="00A329D0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10</w:t>
      </w:r>
    </w:p>
    <w:p w14:paraId="066633FB" w14:textId="0F0ADA49" w:rsidR="00A329D0" w:rsidRPr="00F72D59" w:rsidRDefault="00A329D0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Postanowienia szczegółowe</w:t>
      </w:r>
    </w:p>
    <w:p w14:paraId="3E681ACB" w14:textId="77777777" w:rsidR="00080263" w:rsidRPr="00F72D59" w:rsidRDefault="00080263" w:rsidP="00080263">
      <w:pPr>
        <w:rPr>
          <w:color w:val="000000" w:themeColor="text1"/>
        </w:rPr>
      </w:pPr>
    </w:p>
    <w:p w14:paraId="2E64ECA0" w14:textId="77777777" w:rsidR="006A5361" w:rsidRPr="00F72D59" w:rsidRDefault="006A5361" w:rsidP="006A5361">
      <w:pPr>
        <w:rPr>
          <w:color w:val="000000" w:themeColor="text1"/>
          <w:sz w:val="10"/>
          <w:szCs w:val="10"/>
        </w:rPr>
      </w:pPr>
    </w:p>
    <w:p w14:paraId="19E4D364" w14:textId="77777777" w:rsidR="00A329D0" w:rsidRPr="00F72D59" w:rsidRDefault="00A329D0" w:rsidP="006104D2">
      <w:pPr>
        <w:ind w:left="360" w:hanging="360"/>
        <w:jc w:val="both"/>
        <w:rPr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1.   W przypadku gdy po zakończeniu robót budowlanych wykonanych w oparciu o dokumentację projektową stanowiącą przedmiot umowy stwierdzone zostaną wady lub nieprawidłowości w funkcjonowaniu zaprojektowanych elementów i urządzeń co wynikać będzie z wadliwych rozwiązań projektowych, Zamawiający może żądać od Wykonawcy sfinansowania robót budowlanych w zakresie niezbędnym do usunięcia tych nieprawidłowości i wad. Niezależnie od powyższego, w przypadku gdy wada ta ujawni się w okresie gwarancyjnym Wykonawca zobowiązany jest do opracowania dokumentacji projektowej w zakresie umożliwiającym wykonanie tych robót i w sposób zapewniający prawidłowe funkcjonowanie wadliwie zaprojektowanych elementów i urządzeń bez żądania wynagrodzenia od Zamawiającego.</w:t>
      </w:r>
    </w:p>
    <w:p w14:paraId="7A8E676F" w14:textId="77777777" w:rsidR="00A329D0" w:rsidRPr="00F72D59" w:rsidRDefault="00A329D0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Wykonawca ponosi wobec Zamawiającego odpowiedzialność za niewykonanie lub nienależyte wykonanie opracowań, których zakres obejmuje niniejsza umowa.</w:t>
      </w:r>
    </w:p>
    <w:p w14:paraId="442311CC" w14:textId="277C2FC2" w:rsidR="00A329D0" w:rsidRPr="00F72D59" w:rsidRDefault="00A329D0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 przypadkach gdy na etapie postępowań </w:t>
      </w:r>
      <w:r w:rsidR="006847CA" w:rsidRPr="00F72D59">
        <w:rPr>
          <w:rFonts w:ascii="Arial Narrow" w:hAnsi="Arial Narrow"/>
          <w:color w:val="000000" w:themeColor="text1"/>
        </w:rPr>
        <w:t xml:space="preserve">o udzielenie zamówień publicznych </w:t>
      </w:r>
      <w:r w:rsidRPr="00F72D59">
        <w:rPr>
          <w:rFonts w:ascii="Arial Narrow" w:hAnsi="Arial Narrow"/>
          <w:color w:val="000000" w:themeColor="text1"/>
        </w:rPr>
        <w:t xml:space="preserve">dla wyłonienia </w:t>
      </w:r>
      <w:r w:rsidR="0099226F" w:rsidRPr="00F72D59">
        <w:rPr>
          <w:rFonts w:ascii="Arial Narrow" w:hAnsi="Arial Narrow"/>
          <w:color w:val="000000" w:themeColor="text1"/>
        </w:rPr>
        <w:t>I</w:t>
      </w:r>
      <w:r w:rsidRPr="00F72D59">
        <w:rPr>
          <w:rFonts w:ascii="Arial Narrow" w:hAnsi="Arial Narrow"/>
          <w:color w:val="000000" w:themeColor="text1"/>
        </w:rPr>
        <w:t xml:space="preserve">nżyniera </w:t>
      </w:r>
      <w:r w:rsidR="0099226F" w:rsidRPr="00F72D59">
        <w:rPr>
          <w:rFonts w:ascii="Arial Narrow" w:hAnsi="Arial Narrow"/>
          <w:color w:val="000000" w:themeColor="text1"/>
        </w:rPr>
        <w:t>B</w:t>
      </w:r>
      <w:r w:rsidRPr="00F72D59">
        <w:rPr>
          <w:rFonts w:ascii="Arial Narrow" w:hAnsi="Arial Narrow"/>
          <w:color w:val="000000" w:themeColor="text1"/>
        </w:rPr>
        <w:t xml:space="preserve">udowy i wykonawcy robót budowlanych dla zakresu objętego dokumentacją projektową, o której mowa w §1, przeprowadzone zostaną postępowania odwoławcze, a wynikną one z przyczyn wadliwych opracowań </w:t>
      </w:r>
      <w:r w:rsidRPr="00F72D59">
        <w:rPr>
          <w:rFonts w:ascii="Arial Narrow" w:hAnsi="Arial Narrow"/>
          <w:color w:val="000000" w:themeColor="text1"/>
        </w:rPr>
        <w:lastRenderedPageBreak/>
        <w:t>lub niepełnych lub wadliwych wyjaśnień i odpowiedzi Wykonawcy, koszty postępowania przed Krajową Izbą Odwoławczą i sądami powszechnymi poniesie Wykonawca.</w:t>
      </w:r>
    </w:p>
    <w:p w14:paraId="2638F103" w14:textId="77777777" w:rsidR="00DC0D8B" w:rsidRPr="00F72D59" w:rsidRDefault="00DC0D8B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Zamawiającemu</w:t>
      </w:r>
      <w:r w:rsidRPr="00F72D59">
        <w:rPr>
          <w:rFonts w:ascii="Arial Narrow" w:hAnsi="Arial Narrow" w:cs="Arial Narrow"/>
          <w:color w:val="000000" w:themeColor="text1"/>
        </w:rPr>
        <w:t xml:space="preserve"> przysługuje prawo odstąpienia od umowy lub jej niezrealizowanej części bez odszkodowania dla Wykonawcy w następujących przypadkach:</w:t>
      </w:r>
    </w:p>
    <w:p w14:paraId="7182B5D0" w14:textId="77777777" w:rsidR="00DC0D8B" w:rsidRPr="00F72D59" w:rsidRDefault="00DC0D8B" w:rsidP="0056687B">
      <w:pPr>
        <w:numPr>
          <w:ilvl w:val="0"/>
          <w:numId w:val="21"/>
        </w:numPr>
        <w:tabs>
          <w:tab w:val="left" w:pos="284"/>
        </w:tabs>
        <w:ind w:left="993" w:hanging="284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14:paraId="3E85CF78" w14:textId="77777777" w:rsidR="00DC0D8B" w:rsidRPr="00F72D59" w:rsidRDefault="00DC0D8B" w:rsidP="0056687B">
      <w:pPr>
        <w:numPr>
          <w:ilvl w:val="0"/>
          <w:numId w:val="21"/>
        </w:numPr>
        <w:tabs>
          <w:tab w:val="left" w:pos="284"/>
        </w:tabs>
        <w:ind w:left="993" w:hanging="284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jeżeli zachodzi co najmniej jedna z następujących okoliczności:</w:t>
      </w:r>
    </w:p>
    <w:p w14:paraId="2E74FF71" w14:textId="77777777" w:rsidR="00DC0D8B" w:rsidRPr="00F72D59" w:rsidRDefault="00DC0D8B" w:rsidP="00DC0D8B">
      <w:pPr>
        <w:tabs>
          <w:tab w:val="left" w:pos="284"/>
        </w:tabs>
        <w:ind w:left="1276" w:hanging="283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a) dokonano zmiany umowy z naruszeniem art. 454 i art. 455 ustawy z dnia 11 września 2019 r. – Prawo zamówień publicznych - Zamawiający odstępuje od umowy w części, której zmiana dotyczy,</w:t>
      </w:r>
    </w:p>
    <w:p w14:paraId="59786B84" w14:textId="77777777" w:rsidR="00DC0D8B" w:rsidRPr="00F72D59" w:rsidRDefault="00DC0D8B" w:rsidP="00DC0D8B">
      <w:pPr>
        <w:tabs>
          <w:tab w:val="left" w:pos="284"/>
        </w:tabs>
        <w:ind w:left="1276" w:hanging="283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b) wykonawca w chwili zawarcia umowy podlegał wykluczeniu na podstawie art. 108 ustawy z dnia 11 września 2019 r. – Prawo zamówień publicznych,</w:t>
      </w:r>
    </w:p>
    <w:p w14:paraId="186C2E5B" w14:textId="77777777" w:rsidR="006540A7" w:rsidRDefault="00DC0D8B" w:rsidP="006540A7">
      <w:pPr>
        <w:tabs>
          <w:tab w:val="left" w:pos="284"/>
        </w:tabs>
        <w:ind w:left="1276" w:hanging="283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c)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28054D50" w14:textId="66934949" w:rsidR="006540A7" w:rsidRPr="00F72D59" w:rsidRDefault="006540A7" w:rsidP="006540A7">
      <w:pPr>
        <w:tabs>
          <w:tab w:val="left" w:pos="284"/>
        </w:tabs>
        <w:ind w:left="1276" w:hanging="283"/>
        <w:jc w:val="both"/>
        <w:rPr>
          <w:rFonts w:ascii="Arial Narrow" w:hAnsi="Arial Narrow" w:cs="Tahoma"/>
          <w:color w:val="000000" w:themeColor="text1"/>
        </w:rPr>
      </w:pPr>
      <w:r>
        <w:rPr>
          <w:rFonts w:ascii="Arial Narrow" w:hAnsi="Arial Narrow" w:cs="Tahoma"/>
          <w:color w:val="000000" w:themeColor="text1"/>
        </w:rPr>
        <w:t xml:space="preserve">d) </w:t>
      </w:r>
      <w:r w:rsidRPr="006540A7">
        <w:rPr>
          <w:rFonts w:ascii="Arial Narrow" w:hAnsi="Arial Narrow" w:cs="Tahoma"/>
          <w:color w:val="000000" w:themeColor="text1"/>
        </w:rPr>
        <w:t>Zamawiający nie podejmie ostatecznej decyzji o przebiegu</w:t>
      </w:r>
      <w:r w:rsidRPr="001228D9">
        <w:rPr>
          <w:rFonts w:ascii="Arial Narrow" w:hAnsi="Arial Narrow" w:cs="Tahoma"/>
        </w:rPr>
        <w:t xml:space="preserve"> </w:t>
      </w:r>
      <w:r w:rsidR="001228D9" w:rsidRPr="0034141F">
        <w:rPr>
          <w:rFonts w:ascii="Arial Narrow" w:hAnsi="Arial Narrow" w:cs="Tahoma"/>
        </w:rPr>
        <w:t>połączenia</w:t>
      </w:r>
      <w:r w:rsidR="001228D9">
        <w:rPr>
          <w:rFonts w:ascii="Arial Narrow" w:hAnsi="Arial Narrow" w:cs="Tahoma"/>
          <w:color w:val="00B0F0"/>
        </w:rPr>
        <w:t xml:space="preserve"> </w:t>
      </w:r>
      <w:r w:rsidRPr="006540A7">
        <w:rPr>
          <w:rFonts w:ascii="Arial Narrow" w:hAnsi="Arial Narrow" w:cs="Tahoma"/>
          <w:color w:val="000000" w:themeColor="text1"/>
        </w:rPr>
        <w:t xml:space="preserve">ul. Wschodniej                </w:t>
      </w:r>
      <w:r w:rsidR="003979E0">
        <w:rPr>
          <w:rFonts w:ascii="Arial Narrow" w:hAnsi="Arial Narrow" w:cs="Tahoma"/>
          <w:color w:val="000000" w:themeColor="text1"/>
        </w:rPr>
        <w:t xml:space="preserve">           </w:t>
      </w:r>
      <w:r w:rsidRPr="006540A7">
        <w:rPr>
          <w:rFonts w:ascii="Arial Narrow" w:hAnsi="Arial Narrow" w:cs="Tahoma"/>
          <w:color w:val="000000" w:themeColor="text1"/>
        </w:rPr>
        <w:t xml:space="preserve">             z ul. Sybiraków.</w:t>
      </w:r>
    </w:p>
    <w:p w14:paraId="48C48570" w14:textId="77777777" w:rsidR="00DC0D8B" w:rsidRPr="00F72D59" w:rsidRDefault="00DC0D8B" w:rsidP="0056687B">
      <w:pPr>
        <w:numPr>
          <w:ilvl w:val="0"/>
          <w:numId w:val="21"/>
        </w:numPr>
        <w:tabs>
          <w:tab w:val="left" w:pos="284"/>
        </w:tabs>
        <w:ind w:left="993" w:hanging="284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Wykonawca nie rozpoczął usługi w ciągu 20 dni od daty podpisania niniejszej umowy,</w:t>
      </w:r>
    </w:p>
    <w:p w14:paraId="363FE60A" w14:textId="6A67F20A" w:rsidR="00DC0D8B" w:rsidRPr="00F72D59" w:rsidRDefault="00DC0D8B" w:rsidP="0056687B">
      <w:pPr>
        <w:numPr>
          <w:ilvl w:val="0"/>
          <w:numId w:val="21"/>
        </w:numPr>
        <w:tabs>
          <w:tab w:val="left" w:pos="284"/>
        </w:tabs>
        <w:ind w:left="993" w:hanging="284"/>
        <w:jc w:val="both"/>
        <w:rPr>
          <w:rFonts w:ascii="Arial Narrow" w:eastAsia="Calibri" w:hAnsi="Arial Narrow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Wykonawca </w:t>
      </w:r>
      <w:r w:rsidR="00A52F37">
        <w:rPr>
          <w:rFonts w:ascii="Arial Narrow" w:hAnsi="Arial Narrow" w:cs="Tahoma"/>
          <w:color w:val="000000" w:themeColor="text1"/>
        </w:rPr>
        <w:t>zwleka</w:t>
      </w:r>
      <w:r w:rsidRPr="00F72D59">
        <w:rPr>
          <w:rFonts w:ascii="Arial Narrow" w:hAnsi="Arial Narrow" w:cs="Tahoma"/>
          <w:color w:val="000000" w:themeColor="text1"/>
        </w:rPr>
        <w:t xml:space="preserve"> z realizacją umowy tak dalece, iż nie jest prawdopodobne aby zakończono zamówienie w umownym terminie,</w:t>
      </w:r>
    </w:p>
    <w:p w14:paraId="4C68EAFE" w14:textId="77777777" w:rsidR="00DC0D8B" w:rsidRPr="00F72D59" w:rsidRDefault="00DC0D8B" w:rsidP="0056687B">
      <w:pPr>
        <w:numPr>
          <w:ilvl w:val="0"/>
          <w:numId w:val="21"/>
        </w:numPr>
        <w:tabs>
          <w:tab w:val="left" w:pos="284"/>
        </w:tabs>
        <w:ind w:left="993" w:hanging="284"/>
        <w:jc w:val="both"/>
        <w:rPr>
          <w:rFonts w:ascii="Arial Narrow" w:eastAsia="Calibri" w:hAnsi="Arial Narrow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Rozwiązania firmy Wykonawcy, bądź wydania nakazu zajęcia majątku Wykonawcy,</w:t>
      </w:r>
      <w:r w:rsidRPr="00F72D59">
        <w:rPr>
          <w:rFonts w:ascii="Arial Narrow" w:eastAsia="Calibri" w:hAnsi="Arial Narrow"/>
          <w:color w:val="000000" w:themeColor="text1"/>
        </w:rPr>
        <w:t xml:space="preserve"> </w:t>
      </w:r>
    </w:p>
    <w:p w14:paraId="700BF88C" w14:textId="29FD3BC2" w:rsidR="00DC0D8B" w:rsidRPr="00F72D59" w:rsidRDefault="00DC0D8B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 przypadku, o którym mowa w ust. 4 pkt 1 i 2, Wykonawcy należy się wyłącznie wynagrodzenie z tytułu wykonanej części umowy.</w:t>
      </w:r>
    </w:p>
    <w:p w14:paraId="164B10BE" w14:textId="2284B232" w:rsidR="00DC0D8B" w:rsidRPr="00F72D59" w:rsidRDefault="00DC0D8B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 przypadkach wymienionych w ust. 4 pkt 3 - 5, Wykonawca zapłaci Zamawiającemu karę umowną z tytułu odstąpienia od umowy z przyczyn leżących po stronie Wykonawcy, o której mowa w § 8 ust. 1 pkt 5.</w:t>
      </w:r>
    </w:p>
    <w:p w14:paraId="58CE027E" w14:textId="77777777" w:rsidR="00DC0D8B" w:rsidRPr="00F72D59" w:rsidRDefault="00DC0D8B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Zamawiający może odstąpić od umowy w trybie natychmiastowym bez odszkodowania w przypadku nie zachowania przez Wykonawcę właściwej jakości usługi. W takim przypadku Zamawiający wezwie Wykonawcę w formie pisemnej do zachowania właściwej jakości usługi. W przypadku nie zastosowania się przez Wykonawcę w trybie natychmiastowym, lecz nie później niż w terminie 5 dni roboczych, do uwag Zamawiającego wówczas Zamawiającemu przysługuje prawo odstąpienia od umowy w trybie natychmiastowym z przyczyn leżących po stronie Wykonawcy.</w:t>
      </w:r>
    </w:p>
    <w:p w14:paraId="724281D3" w14:textId="6C028CDD" w:rsidR="00DC0D8B" w:rsidRPr="00F72D59" w:rsidRDefault="00DC0D8B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 przypadku wymienionym w ust. </w:t>
      </w:r>
      <w:r w:rsidR="00964D69" w:rsidRPr="00F72D59">
        <w:rPr>
          <w:rFonts w:ascii="Arial Narrow" w:hAnsi="Arial Narrow"/>
          <w:color w:val="000000" w:themeColor="text1"/>
        </w:rPr>
        <w:t>7</w:t>
      </w:r>
      <w:r w:rsidRPr="00F72D59">
        <w:rPr>
          <w:rFonts w:ascii="Arial Narrow" w:hAnsi="Arial Narrow"/>
          <w:color w:val="000000" w:themeColor="text1"/>
        </w:rPr>
        <w:t xml:space="preserve"> Wykonawca zapłaci Zamawiającemu karę umowną z tytułu odstąpienia od umowy z przyczyn leżących po stronie Wykonawcy, o której mowa w § 8 ust 1 pkt 5.</w:t>
      </w:r>
    </w:p>
    <w:p w14:paraId="71939F05" w14:textId="77777777" w:rsidR="00A329D0" w:rsidRPr="00F72D59" w:rsidRDefault="00A329D0" w:rsidP="0056687B">
      <w:pPr>
        <w:pStyle w:val="Akapitzlist1"/>
        <w:numPr>
          <w:ilvl w:val="0"/>
          <w:numId w:val="9"/>
        </w:numPr>
        <w:tabs>
          <w:tab w:val="clear" w:pos="885"/>
          <w:tab w:val="num" w:pos="426"/>
        </w:tabs>
        <w:spacing w:before="120"/>
        <w:ind w:left="360" w:hanging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Strony ustalają, że zmian w niniejszej umowie można dokonać w przypadku wystąpienia n/w okoliczności:</w:t>
      </w:r>
    </w:p>
    <w:p w14:paraId="747F8DE2" w14:textId="58E0BA12" w:rsidR="00C60ABE" w:rsidRPr="00F72D59" w:rsidRDefault="00C60ABE" w:rsidP="00C60ABE">
      <w:pPr>
        <w:spacing w:line="276" w:lineRule="auto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      Zamawiający określa rodzaj i zakres zmian umowy oraz warunki wprowadzenia tych zmian:</w:t>
      </w:r>
    </w:p>
    <w:p w14:paraId="3F453D20" w14:textId="77777777" w:rsidR="00A329D0" w:rsidRDefault="00A329D0" w:rsidP="00482AE2">
      <w:pPr>
        <w:pStyle w:val="Akapitzlist1"/>
        <w:numPr>
          <w:ilvl w:val="3"/>
          <w:numId w:val="11"/>
        </w:numPr>
        <w:spacing w:before="120" w:after="120"/>
        <w:ind w:left="709" w:hanging="567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Zmiany wynagrodzenia:  </w:t>
      </w:r>
    </w:p>
    <w:p w14:paraId="00915439" w14:textId="6102A641" w:rsidR="00883762" w:rsidRPr="00883762" w:rsidRDefault="00883762" w:rsidP="00883762">
      <w:pPr>
        <w:pStyle w:val="Akapitzlist1"/>
        <w:ind w:left="0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t xml:space="preserve">       1</w:t>
      </w:r>
      <w:r w:rsidR="00482AE2">
        <w:rPr>
          <w:rFonts w:ascii="Arial Narrow" w:hAnsi="Arial Narrow" w:cs="Arial Narrow"/>
          <w:color w:val="000000" w:themeColor="text1"/>
        </w:rPr>
        <w:t xml:space="preserve">) </w:t>
      </w:r>
      <w:r w:rsidRPr="00883762">
        <w:rPr>
          <w:rFonts w:ascii="Arial Narrow" w:hAnsi="Arial Narrow" w:cs="Arial Narrow"/>
          <w:color w:val="000000" w:themeColor="text1"/>
        </w:rPr>
        <w:t>w przypadku zmiany stawki podatku od towarów i usług oraz podatku akcyzowego:</w:t>
      </w:r>
    </w:p>
    <w:p w14:paraId="6258D24A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zmianie ulegnie kwota wynagrodzenia brutto określona w § 2 ust. 1 umowy,</w:t>
      </w:r>
    </w:p>
    <w:p w14:paraId="04885AF2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zmiana wynagrodzenia nastąpi wyłącznie w stosunku do niezrealizowanej w dniu zmiany stawki podatku od towarów i usług oraz podatku akcyzowego części zamówienia,</w:t>
      </w:r>
    </w:p>
    <w:p w14:paraId="7E15B0BB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do określonego w ofercie wynagrodzenia w odniesieniu do niezrealizowanej części zamówienia zostanie zastosowana obowiązująca na dzień dokonania zmiany stawka podatku od towarów i usług oraz podatku akcyzowego,</w:t>
      </w:r>
    </w:p>
    <w:p w14:paraId="2129E654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zmiana wynagrodzenia nastąpi o kwotę wynikającą z różnicy między dotychczasową, a nową stawką podatku od towarów i usług oraz podatku akcyzowego, </w:t>
      </w:r>
    </w:p>
    <w:p w14:paraId="5F75E9AC" w14:textId="77B4E01B" w:rsidR="00883762" w:rsidRPr="00883762" w:rsidRDefault="00883762" w:rsidP="00883762">
      <w:pPr>
        <w:pStyle w:val="Akapitzlist1"/>
        <w:ind w:left="709" w:hanging="349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lastRenderedPageBreak/>
        <w:t xml:space="preserve">2) </w:t>
      </w:r>
      <w:r w:rsidRPr="00883762">
        <w:rPr>
          <w:rFonts w:ascii="Arial Narrow" w:hAnsi="Arial Narrow" w:cs="Arial Narrow"/>
          <w:color w:val="000000" w:themeColor="text1"/>
        </w:rPr>
        <w:t>w przypadku zmiany wysokości minimalnego wynagrodzenia za pracę albo wysokości minimalnej stawki godzinowej, ustalonych na podstawie ustawy z dnia 10 października 2002 r. o minimalnym wynagrodzeniu za pracę:</w:t>
      </w:r>
    </w:p>
    <w:p w14:paraId="49925E6D" w14:textId="3CB7E682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jeżeli zmiany te będą miały wpływ na koszty wykonania przez Wykonawcę przedmiotu umowy, każda ze stron umowy w terminie 30 dni od dnia wejścia w życie przepisów dokonujących tych zmian, może zwrócić się do drugiej strony o zmianę wynagrodzenia z uwagi na wyżej wymienioną okoliczność, </w:t>
      </w:r>
    </w:p>
    <w:p w14:paraId="0F3D4781" w14:textId="3B6F6503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obowiązek wykazania zmiany rzeczywiście ponoszonych kosztów z uwagi na wyżej wymienioną okoliczność należy do strony, która wystąpi z wnioskiem o zmianę wynagrodzenia, z zastrzeżeniem zapisów </w:t>
      </w:r>
      <w:r w:rsidR="001228D9" w:rsidRPr="0034141F">
        <w:rPr>
          <w:rFonts w:ascii="Arial Narrow" w:hAnsi="Arial Narrow" w:cs="Arial Narrow"/>
        </w:rPr>
        <w:t>pkt 6</w:t>
      </w:r>
    </w:p>
    <w:p w14:paraId="3CECD36A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wartość wynagrodzenia ulegnie zmianie o różnicę w kosztach ponoszonych przez Wykonawcę w odniesieniu do niezrealizowanej części zamówienia jedynie w przypadku zmiany wynagrodzenia osób, które bezpośrednio wykonują zamówienie, z zastrzeżeniem poniższych zapisów,</w:t>
      </w:r>
    </w:p>
    <w:p w14:paraId="64776225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wniosek o zmianę wynagrodzenia musi zawierać uzasadnienie faktyczne i prawne oraz dokładne wyliczenie kwoty wynagrodzenia Wykonawcy po zmianie umowy, w szczególności Wykonawca będzie zobowiązany wykazać związek między kwotą zmiany wynagrodzenia, a wpływem zmiany minimalnego wynagrodzenia za pracę albo wysokości minimalnej stawki godzinowej na kalkulację ceny,</w:t>
      </w:r>
    </w:p>
    <w:p w14:paraId="52FD2112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wniosek musi obejmować jedynie te koszty realizacji zamówienia, które Wykonawca obowiązkowo ponosi w związku ze zmianą minimalnego wynagrodzenia za pracę albo wysokości minimalnej stawki godzinowej, z uwzględnieniem wszystkich obciążeń publicznoprawnych od kwoty zmiany,</w:t>
      </w:r>
    </w:p>
    <w:p w14:paraId="53EAA480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wniosek nie może dotyczyć kosztów wynikających z podwyższenia wynagrodzeń, które nie są konieczne w celu wyrównania wynagrodzeń do wysokości minimalnego wynagrodzenia za pracę albo wysokości minimalnej stawki godzinowej,</w:t>
      </w:r>
    </w:p>
    <w:p w14:paraId="6BB5B118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jeżeli na dzień złożenia oferty wysokość minimalnego wynagrodzenia za pracę albo wysokość minimalnej stawki godzinowej, które będą obowiązywały w trakcie realizacji zamówienia, zostały ogłoszone w sposób wynikający z przepisów prawa, Wykonawcy nie przysługuje roszczenie o zmianę umowy w tym zakresie,</w:t>
      </w:r>
    </w:p>
    <w:p w14:paraId="3457C375" w14:textId="3F230001" w:rsidR="00883762" w:rsidRPr="00883762" w:rsidRDefault="00883762" w:rsidP="00883762">
      <w:pPr>
        <w:pStyle w:val="Akapitzlist1"/>
        <w:ind w:left="567" w:hanging="207"/>
        <w:rPr>
          <w:rFonts w:ascii="Arial Narrow" w:hAnsi="Arial Narrow" w:cs="Arial Narrow"/>
          <w:color w:val="000000" w:themeColor="text1"/>
        </w:rPr>
      </w:pPr>
      <w:bookmarkStart w:id="9" w:name="_Hlk159235164"/>
      <w:r>
        <w:rPr>
          <w:rFonts w:ascii="Arial Narrow" w:hAnsi="Arial Narrow" w:cs="Arial Narrow"/>
          <w:color w:val="000000" w:themeColor="text1"/>
        </w:rPr>
        <w:t xml:space="preserve">3) </w:t>
      </w:r>
      <w:r w:rsidRPr="00883762">
        <w:rPr>
          <w:rFonts w:ascii="Arial Narrow" w:hAnsi="Arial Narrow" w:cs="Arial Narrow"/>
          <w:color w:val="000000" w:themeColor="text1"/>
        </w:rPr>
        <w:t>w przypadku zmiany zasad podlegania ubezpieczeniom społecznym lub ubezpieczeniu zdrowotnemu lub wysokości stawki składki na ubezpieczenia społeczne lub ubezpieczenie zdrowotne</w:t>
      </w:r>
      <w:bookmarkEnd w:id="9"/>
      <w:r w:rsidRPr="00883762">
        <w:rPr>
          <w:rFonts w:ascii="Arial Narrow" w:hAnsi="Arial Narrow" w:cs="Arial Narrow"/>
          <w:color w:val="000000" w:themeColor="text1"/>
        </w:rPr>
        <w:t>:</w:t>
      </w:r>
    </w:p>
    <w:p w14:paraId="25F21BF9" w14:textId="518C0FB0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jeżeli zmiany te będą miały wpływ na koszty wykonania przez Wykonawcę przedmiotu umowy, każda ze stron umowy w terminie 30 dni od dnia wejścia w życie przepisów dokonujących tych zmian, może zwrócić się do drugiej strony o zmianę wynagrodzenia z uwagi na wyżej wymienioną okoliczność,</w:t>
      </w:r>
    </w:p>
    <w:p w14:paraId="5427E956" w14:textId="3B8308B8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obowiązek wykazania zmiany rzeczywiście ponoszonych kosztów z uwagi na wyżej wymienioną okoliczność należy do strony, która wystąpi z wnioskiem o zmianę wynagrodzenia, z zastrzeżeniem zapisów </w:t>
      </w:r>
      <w:r w:rsidR="001228D9" w:rsidRPr="0034141F">
        <w:rPr>
          <w:rFonts w:ascii="Arial Narrow" w:hAnsi="Arial Narrow" w:cs="Arial Narrow"/>
        </w:rPr>
        <w:t>pkt 6</w:t>
      </w:r>
    </w:p>
    <w:p w14:paraId="1A2F65D5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przepisów,</w:t>
      </w:r>
    </w:p>
    <w:p w14:paraId="27624AD6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wniosek może obejmować jedynie te dodatkowe koszty realizacji zamówienia, które Wykonawca obowiązkowo ponosi w związku ze zmianą zasad podlegania ubezpieczeniom społecznym lub ubezpieczeniu zdrowotnemu lub wysokości stawki składki na ubezpieczenia społeczne lub ubezpieczenie zdrowotne,</w:t>
      </w:r>
    </w:p>
    <w:p w14:paraId="00DDBEE6" w14:textId="52FAEB21" w:rsidR="00883762" w:rsidRPr="00883762" w:rsidRDefault="00883762" w:rsidP="00883762">
      <w:pPr>
        <w:pStyle w:val="Akapitzlist1"/>
        <w:ind w:left="709" w:hanging="349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t xml:space="preserve">4) </w:t>
      </w:r>
      <w:r w:rsidRPr="00883762">
        <w:rPr>
          <w:rFonts w:ascii="Arial Narrow" w:hAnsi="Arial Narrow" w:cs="Arial Narrow"/>
          <w:color w:val="000000" w:themeColor="text1"/>
        </w:rPr>
        <w:t>w przypadku zmiany zasad gromadzenia i wysokości wpłat do pracowniczych planów kapitałowych, o których mowa w ustawie z dnia 4 października 2018 r. o pracowniczych planach kapitałowych:</w:t>
      </w:r>
    </w:p>
    <w:p w14:paraId="55F13826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jeżeli zmiany te będą miały wpływ na koszty wykonania przez Wykonawcę przedmiotu umowy, każda ze stron umowy w terminie 30 dni od dnia wejścia w życie przepisów dokonujących tych zmian, może zwrócić się do drugiej strony o zmianę wynagrodzenia </w:t>
      </w:r>
      <w:r w:rsidRPr="00883762">
        <w:rPr>
          <w:rFonts w:ascii="Arial Narrow" w:hAnsi="Arial Narrow" w:cs="Arial Narrow"/>
          <w:color w:val="000000" w:themeColor="text1"/>
        </w:rPr>
        <w:br/>
        <w:t>z uwagi na wyżej wymienioną okoliczność,</w:t>
      </w:r>
    </w:p>
    <w:p w14:paraId="2203E54C" w14:textId="2CF25283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obowiązek wykazania zmiany rzeczywiście ponoszonych kosztów z uwagi na wyżej wymienioną okoliczność należy do strony, która wystąpi z wnioskiem o zmianę wynagrodzenia, z zastrzeżeniem zapisów </w:t>
      </w:r>
      <w:r w:rsidR="001228D9" w:rsidRPr="0034141F">
        <w:rPr>
          <w:rFonts w:ascii="Arial Narrow" w:hAnsi="Arial Narrow" w:cs="Arial Narrow"/>
        </w:rPr>
        <w:t>pkt 6</w:t>
      </w:r>
    </w:p>
    <w:p w14:paraId="0A804B3C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lastRenderedPageBreak/>
        <w:t>wartość wynagrodzenia ulegnie zmianie o różnicę w kosztach ponoszonych przez Wykonawcę w odniesieniu do niezrealizowanej części zamówienia jedynie o różnicę między kosztami ponoszonymi przez Wykonawcę z tytułu gromadzenia i wysokości wpłat do pracowniczych planów kapitałowych dotychczas i po zmianie,</w:t>
      </w:r>
    </w:p>
    <w:p w14:paraId="76D3003B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wniosek może obejmować jedynie te dodatkowe koszty realizacji zamówienia, które Wykonawca obowiązkowo ponosi w związku ze zmianą zasad gromadzenia i wysokości wpłat do pracowniczych planów kapitałowych, o których mowa w ustawie z dnia 4 października 2018 r. o pracowniczych planach kapitałowych, </w:t>
      </w:r>
    </w:p>
    <w:p w14:paraId="17BCC38F" w14:textId="4343A6C3" w:rsidR="00883762" w:rsidRPr="00883762" w:rsidRDefault="00883762" w:rsidP="00883762">
      <w:pPr>
        <w:pStyle w:val="Akapitzlist1"/>
        <w:ind w:left="709" w:hanging="349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t xml:space="preserve">5) </w:t>
      </w:r>
      <w:r w:rsidRPr="00883762">
        <w:rPr>
          <w:rFonts w:ascii="Arial Narrow" w:hAnsi="Arial Narrow" w:cs="Arial Narrow"/>
          <w:color w:val="000000" w:themeColor="text1"/>
        </w:rPr>
        <w:t>w przypadku zmiany cen materiałów lub kosztów związanych z realizacją zamówienia, przy czym określa się poziom zmian tych cen nie większy niż 5% netto w stosunku do cen wynikających z oferty Wykonawcy. Strony ustalają, że ewentualna zmiana wynagrodzenia może nastąpić nie szybciej niż w terminie 1 roku od dnia zawarcia umowy, a wysokość zmiany wartości wynagrodzenia nie będzie większy niż 5% wartości umowy netto, określonej w § 2 ust.1 umowy. Ewentualna zmiana wynagrodzenia, będzie określana na podstawie wskaźnika zmiany ceny materiałów lub kosztów, ogłaszanego w komunikacie Prezesa Głównego Urzędu Statystycznego. Obowiązek udowodnienia wzrostu tych cen i ich wpływu na koszty związane z realizacją zamówienia objętego umową leży po stronie zgłaszającej taki wniosek.</w:t>
      </w:r>
    </w:p>
    <w:p w14:paraId="3FA6FC9F" w14:textId="77777777" w:rsidR="00883762" w:rsidRPr="00883762" w:rsidRDefault="00883762" w:rsidP="00883762">
      <w:pPr>
        <w:pStyle w:val="Akapitzlist1"/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W przypadku, gdy umowa została zawarta po upływie 180 dni od dnia upływu terminu składania ofert. Zmiana wysokości wynagrodzenia należnego wykonawcy zostanie obliczona jako różnica między średnią ceną materiałów lub kosztów, obowiązującą w dniu otwarcia ofert, a ceną nabycia materiałów lub rzeczywiście poniesionych kosztów przez wykonawcę.  </w:t>
      </w:r>
    </w:p>
    <w:p w14:paraId="04363808" w14:textId="53506BAA" w:rsidR="00883762" w:rsidRPr="00883762" w:rsidRDefault="00883762" w:rsidP="00883762">
      <w:pPr>
        <w:pStyle w:val="Akapitzlist1"/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Wykonawca, którego wynagrodzenie zostało zmienione zgodnie z </w:t>
      </w:r>
      <w:proofErr w:type="spellStart"/>
      <w:r w:rsidR="00133296" w:rsidRPr="00643A40">
        <w:rPr>
          <w:rFonts w:ascii="Arial Narrow" w:hAnsi="Arial Narrow" w:cs="Arial Narrow"/>
          <w:color w:val="000000" w:themeColor="text1"/>
        </w:rPr>
        <w:t>ppkt</w:t>
      </w:r>
      <w:proofErr w:type="spellEnd"/>
      <w:r w:rsidR="00133296" w:rsidRPr="00643A40">
        <w:rPr>
          <w:rFonts w:ascii="Arial Narrow" w:hAnsi="Arial Narrow" w:cs="Arial Narrow"/>
          <w:color w:val="000000" w:themeColor="text1"/>
        </w:rPr>
        <w:t xml:space="preserve"> </w:t>
      </w:r>
      <w:r w:rsidR="008E171C" w:rsidRPr="00643A40">
        <w:rPr>
          <w:rFonts w:ascii="Arial Narrow" w:hAnsi="Arial Narrow" w:cs="Arial Narrow"/>
          <w:color w:val="000000" w:themeColor="text1"/>
        </w:rPr>
        <w:t>5</w:t>
      </w:r>
      <w:r w:rsidR="00133296" w:rsidRPr="00643A40">
        <w:rPr>
          <w:rFonts w:ascii="Arial Narrow" w:hAnsi="Arial Narrow" w:cs="Arial Narrow"/>
          <w:color w:val="000000" w:themeColor="text1"/>
        </w:rPr>
        <w:t>)</w:t>
      </w:r>
      <w:r w:rsidRPr="00883762">
        <w:rPr>
          <w:rFonts w:ascii="Arial Narrow" w:hAnsi="Arial Narrow" w:cs="Arial Narrow"/>
          <w:color w:val="000000" w:themeColor="text1"/>
        </w:rPr>
        <w:t xml:space="preserve">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2F103D56" w14:textId="77777777" w:rsidR="00883762" w:rsidRPr="00883762" w:rsidRDefault="00883762" w:rsidP="00883762">
      <w:pPr>
        <w:pStyle w:val="Akapitzlist1"/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1) przedmiotem umowy są roboty budowlane, dostawy lub usługi;</w:t>
      </w:r>
    </w:p>
    <w:p w14:paraId="1D0DC916" w14:textId="77777777" w:rsidR="00883762" w:rsidRPr="00883762" w:rsidRDefault="00883762" w:rsidP="00883762">
      <w:pPr>
        <w:pStyle w:val="Akapitzlist1"/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2) okres obowiązywania umowy przekracza 6 miesięcy.</w:t>
      </w:r>
    </w:p>
    <w:p w14:paraId="383216D1" w14:textId="55CF0557" w:rsidR="00032D49" w:rsidRPr="00E53C4A" w:rsidRDefault="00883762" w:rsidP="00E53C4A">
      <w:pPr>
        <w:autoSpaceDE w:val="0"/>
        <w:autoSpaceDN w:val="0"/>
        <w:adjustRightInd w:val="0"/>
        <w:spacing w:after="120" w:line="259" w:lineRule="auto"/>
        <w:ind w:left="567" w:hanging="567"/>
        <w:jc w:val="both"/>
        <w:rPr>
          <w:rFonts w:ascii="Arial Narrow" w:hAnsi="Arial Narrow"/>
          <w:color w:val="000000" w:themeColor="text1"/>
          <w:highlight w:val="cyan"/>
        </w:rPr>
      </w:pPr>
      <w:bookmarkStart w:id="10" w:name="_Hlk195087453"/>
      <w:r>
        <w:rPr>
          <w:rFonts w:ascii="Arial Narrow" w:hAnsi="Arial Narrow" w:cs="Tahoma"/>
          <w:color w:val="000000" w:themeColor="text1"/>
        </w:rPr>
        <w:t xml:space="preserve">      6) </w:t>
      </w:r>
      <w:r w:rsidR="00FB4152" w:rsidRPr="00F72D59">
        <w:rPr>
          <w:rFonts w:ascii="Arial Narrow" w:hAnsi="Arial Narrow" w:cs="Tahoma"/>
          <w:color w:val="000000" w:themeColor="text1"/>
        </w:rPr>
        <w:t>W</w:t>
      </w:r>
      <w:r w:rsidR="00FB4152" w:rsidRPr="00F72D59">
        <w:rPr>
          <w:rFonts w:ascii="Arial Narrow" w:hAnsi="Arial Narrow" w:cs="Arial Narrow"/>
          <w:color w:val="000000" w:themeColor="text1"/>
        </w:rPr>
        <w:t xml:space="preserve"> </w:t>
      </w:r>
      <w:r w:rsidR="005C6C4B" w:rsidRPr="00F72D59">
        <w:rPr>
          <w:rFonts w:ascii="Arial Narrow" w:hAnsi="Arial Narrow" w:cs="Arial Narrow"/>
          <w:color w:val="000000" w:themeColor="text1"/>
        </w:rPr>
        <w:t>przypadku, gdy</w:t>
      </w:r>
      <w:r w:rsidR="00FB4152" w:rsidRPr="00F72D59">
        <w:rPr>
          <w:rFonts w:ascii="Arial Narrow" w:hAnsi="Arial Narrow"/>
          <w:color w:val="000000" w:themeColor="text1"/>
        </w:rPr>
        <w:t xml:space="preserve"> </w:t>
      </w:r>
      <w:r w:rsidR="00D432A3" w:rsidRPr="00F72D59">
        <w:rPr>
          <w:rFonts w:ascii="Arial Narrow" w:hAnsi="Arial Narrow"/>
          <w:color w:val="000000" w:themeColor="text1"/>
        </w:rPr>
        <w:t xml:space="preserve">w oparciu o obowiązujące przepisy prawa </w:t>
      </w:r>
      <w:r w:rsidR="00FB4152" w:rsidRPr="00F72D59">
        <w:rPr>
          <w:rFonts w:ascii="Arial Narrow" w:hAnsi="Arial Narrow"/>
          <w:color w:val="000000" w:themeColor="text1"/>
        </w:rPr>
        <w:t xml:space="preserve">właściwy organ odstąpi od konieczności sporządzenia </w:t>
      </w:r>
      <w:r w:rsidR="002C7397">
        <w:rPr>
          <w:rFonts w:ascii="Arial Narrow" w:hAnsi="Arial Narrow"/>
        </w:rPr>
        <w:t>raportu</w:t>
      </w:r>
      <w:r w:rsidR="00FB4152" w:rsidRPr="002C7397">
        <w:rPr>
          <w:rFonts w:ascii="Arial Narrow" w:hAnsi="Arial Narrow"/>
        </w:rPr>
        <w:t xml:space="preserve"> </w:t>
      </w:r>
      <w:r w:rsidR="00E53C4A" w:rsidRPr="004E7975">
        <w:rPr>
          <w:rFonts w:ascii="Arial Narrow" w:hAnsi="Arial Narrow"/>
        </w:rPr>
        <w:t xml:space="preserve">o </w:t>
      </w:r>
      <w:r w:rsidR="00FB4152" w:rsidRPr="004E7975">
        <w:rPr>
          <w:rFonts w:ascii="Arial Narrow" w:hAnsi="Arial Narrow"/>
        </w:rPr>
        <w:t>oddziaływani</w:t>
      </w:r>
      <w:r w:rsidR="00E53C4A" w:rsidRPr="004E7975">
        <w:rPr>
          <w:rFonts w:ascii="Arial Narrow" w:hAnsi="Arial Narrow"/>
        </w:rPr>
        <w:t>u</w:t>
      </w:r>
      <w:r w:rsidR="00FB4152" w:rsidRPr="004E7975">
        <w:rPr>
          <w:rFonts w:ascii="Arial Narrow" w:hAnsi="Arial Narrow"/>
        </w:rPr>
        <w:t xml:space="preserve"> przedsięwzięcia </w:t>
      </w:r>
      <w:r w:rsidR="00E53C4A" w:rsidRPr="004E7975">
        <w:rPr>
          <w:rFonts w:ascii="Arial Narrow" w:hAnsi="Arial Narrow"/>
          <w:color w:val="000000" w:themeColor="text1"/>
        </w:rPr>
        <w:t xml:space="preserve">na środowisko </w:t>
      </w:r>
      <w:r w:rsidR="00E53C4A" w:rsidRPr="004E7975">
        <w:rPr>
          <w:rFonts w:ascii="Arial Narrow" w:hAnsi="Arial Narrow"/>
        </w:rPr>
        <w:t>dla</w:t>
      </w:r>
      <w:r w:rsidR="00FB4152" w:rsidRPr="004E7975">
        <w:rPr>
          <w:rFonts w:ascii="Arial Narrow" w:hAnsi="Arial Narrow"/>
        </w:rPr>
        <w:t xml:space="preserve"> </w:t>
      </w:r>
      <w:r w:rsidR="00AE4373" w:rsidRPr="004E7975">
        <w:rPr>
          <w:rFonts w:ascii="Arial Narrow" w:hAnsi="Arial Narrow"/>
          <w:color w:val="000000" w:themeColor="text1"/>
        </w:rPr>
        <w:t>rozbudow</w:t>
      </w:r>
      <w:r w:rsidR="00E53C4A" w:rsidRPr="004E7975">
        <w:rPr>
          <w:rFonts w:ascii="Arial Narrow" w:hAnsi="Arial Narrow"/>
          <w:color w:val="000000" w:themeColor="text1"/>
        </w:rPr>
        <w:t>y</w:t>
      </w:r>
      <w:r w:rsidR="00AE4373" w:rsidRPr="004E7975">
        <w:rPr>
          <w:rFonts w:ascii="Arial Narrow" w:hAnsi="Arial Narrow"/>
          <w:color w:val="000000" w:themeColor="text1"/>
        </w:rPr>
        <w:t xml:space="preserve"> ul. </w:t>
      </w:r>
      <w:r w:rsidR="006153EE" w:rsidRPr="004E7975">
        <w:rPr>
          <w:rFonts w:ascii="Arial Narrow" w:hAnsi="Arial Narrow"/>
          <w:color w:val="000000" w:themeColor="text1"/>
        </w:rPr>
        <w:t>Wschodniej</w:t>
      </w:r>
      <w:r w:rsidR="002C7397" w:rsidRPr="004E7975">
        <w:rPr>
          <w:rFonts w:ascii="Arial Narrow" w:hAnsi="Arial Narrow"/>
          <w:color w:val="000000" w:themeColor="text1"/>
        </w:rPr>
        <w:t xml:space="preserve"> </w:t>
      </w:r>
      <w:r w:rsidR="00AE4373" w:rsidRPr="004E7975">
        <w:rPr>
          <w:rFonts w:ascii="Arial Narrow" w:hAnsi="Arial Narrow"/>
          <w:color w:val="000000" w:themeColor="text1"/>
        </w:rPr>
        <w:t xml:space="preserve">w Elblągu w zakresie połączenia </w:t>
      </w:r>
      <w:r w:rsidR="00F07C99" w:rsidRPr="004E7975">
        <w:rPr>
          <w:rFonts w:ascii="Arial Narrow" w:hAnsi="Arial Narrow"/>
          <w:color w:val="000000" w:themeColor="text1"/>
        </w:rPr>
        <w:t xml:space="preserve">z </w:t>
      </w:r>
      <w:r w:rsidR="00917D52" w:rsidRPr="004E7975">
        <w:rPr>
          <w:rFonts w:ascii="Arial Narrow" w:hAnsi="Arial Narrow"/>
          <w:color w:val="000000" w:themeColor="text1"/>
        </w:rPr>
        <w:t>drogą powiatową nr 2012N</w:t>
      </w:r>
      <w:r w:rsidR="00917D52">
        <w:rPr>
          <w:rFonts w:ascii="Arial Narrow" w:hAnsi="Arial Narrow"/>
          <w:color w:val="000000" w:themeColor="text1"/>
        </w:rPr>
        <w:t xml:space="preserve"> </w:t>
      </w:r>
    </w:p>
    <w:p w14:paraId="16AE07DF" w14:textId="35F1CF09" w:rsidR="00FB4152" w:rsidRDefault="00FB4152" w:rsidP="00482AE2">
      <w:pPr>
        <w:autoSpaceDE w:val="0"/>
        <w:autoSpaceDN w:val="0"/>
        <w:adjustRightInd w:val="0"/>
        <w:spacing w:after="120" w:line="259" w:lineRule="auto"/>
        <w:ind w:left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 - wartość </w:t>
      </w:r>
      <w:r w:rsidRPr="00F72D59">
        <w:rPr>
          <w:rFonts w:ascii="Arial Narrow" w:hAnsi="Arial Narrow"/>
          <w:color w:val="000000" w:themeColor="text1"/>
        </w:rPr>
        <w:t>wynagrodzenia zostanie pomniejszona o wartość wynagrodzenia określoną w §</w:t>
      </w:r>
      <w:r w:rsidR="00032D49" w:rsidRPr="00F72D59">
        <w:rPr>
          <w:rFonts w:ascii="Arial Narrow" w:hAnsi="Arial Narrow"/>
          <w:color w:val="000000" w:themeColor="text1"/>
        </w:rPr>
        <w:t xml:space="preserve"> 2</w:t>
      </w:r>
      <w:r w:rsidRPr="00F72D59">
        <w:rPr>
          <w:rFonts w:ascii="Arial Narrow" w:hAnsi="Arial Narrow"/>
          <w:color w:val="000000" w:themeColor="text1"/>
        </w:rPr>
        <w:t xml:space="preserve"> ust. 2 pkt.2 odpowiednio za element przedmiotu umowy, który nie został zrealizowany; Zamawiający zgodnie z zapisami §1 ust. </w:t>
      </w:r>
      <w:r w:rsidR="00FA66C1" w:rsidRPr="00F72D59">
        <w:rPr>
          <w:rFonts w:ascii="Arial Narrow" w:hAnsi="Arial Narrow"/>
          <w:color w:val="000000" w:themeColor="text1"/>
        </w:rPr>
        <w:t>2</w:t>
      </w:r>
      <w:r w:rsidR="00032D49" w:rsidRPr="00F72D59">
        <w:rPr>
          <w:rFonts w:ascii="Arial Narrow" w:hAnsi="Arial Narrow"/>
          <w:color w:val="000000" w:themeColor="text1"/>
        </w:rPr>
        <w:t xml:space="preserve"> pkt. 2</w:t>
      </w:r>
      <w:r w:rsidRPr="00F72D59">
        <w:rPr>
          <w:rFonts w:ascii="Arial Narrow" w:hAnsi="Arial Narrow"/>
          <w:color w:val="000000" w:themeColor="text1"/>
        </w:rPr>
        <w:t xml:space="preserve"> przewidział możliwość rezygnacji z wykonania </w:t>
      </w:r>
      <w:r w:rsidR="00032D49" w:rsidRPr="00F72D59">
        <w:rPr>
          <w:rFonts w:ascii="Arial Narrow" w:hAnsi="Arial Narrow"/>
          <w:color w:val="000000" w:themeColor="text1"/>
        </w:rPr>
        <w:t xml:space="preserve">tego </w:t>
      </w:r>
      <w:r w:rsidRPr="00F72D59">
        <w:rPr>
          <w:rFonts w:ascii="Arial Narrow" w:hAnsi="Arial Narrow"/>
          <w:color w:val="000000" w:themeColor="text1"/>
        </w:rPr>
        <w:t>zakresu przedmiotu umowy</w:t>
      </w:r>
      <w:r w:rsidR="00032D49" w:rsidRPr="00F72D59">
        <w:rPr>
          <w:rFonts w:ascii="Arial Narrow" w:hAnsi="Arial Narrow"/>
          <w:color w:val="000000" w:themeColor="text1"/>
        </w:rPr>
        <w:t>.</w:t>
      </w:r>
    </w:p>
    <w:bookmarkEnd w:id="10"/>
    <w:p w14:paraId="36FE1428" w14:textId="77777777" w:rsidR="00A329D0" w:rsidRPr="00F72D59" w:rsidRDefault="00A329D0" w:rsidP="00482AE2">
      <w:pPr>
        <w:numPr>
          <w:ilvl w:val="3"/>
          <w:numId w:val="11"/>
        </w:numPr>
        <w:spacing w:line="276" w:lineRule="auto"/>
        <w:ind w:left="426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Zmiany terminu realizacji poszczególnych elementów Projektu, określonych w  </w:t>
      </w:r>
      <w:r w:rsidRPr="00F72D59">
        <w:rPr>
          <w:rFonts w:ascii="Arial Narrow" w:hAnsi="Arial Narrow" w:cs="Arial"/>
          <w:color w:val="000000" w:themeColor="text1"/>
        </w:rPr>
        <w:t xml:space="preserve">§ </w:t>
      </w:r>
      <w:r w:rsidRPr="00F72D59">
        <w:rPr>
          <w:rFonts w:ascii="Arial Narrow" w:hAnsi="Arial Narrow" w:cs="Arial Narrow"/>
          <w:color w:val="000000" w:themeColor="text1"/>
        </w:rPr>
        <w:t>3  z powodu:</w:t>
      </w:r>
    </w:p>
    <w:p w14:paraId="68AD380E" w14:textId="5C939092" w:rsidR="00A329D0" w:rsidRDefault="003739B2" w:rsidP="006104D2">
      <w:pPr>
        <w:pStyle w:val="Akapitzlist1"/>
        <w:spacing w:line="276" w:lineRule="auto"/>
        <w:ind w:left="1134" w:hanging="141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- 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wystąpienia okoliczności, których nie można było przewidzieć w momencie zawarcia umowy, a które mogą przyczynić się do niewykonania elementów przedmiotu umowy w terminach określonych </w:t>
      </w:r>
      <w:r w:rsidR="002C7397">
        <w:rPr>
          <w:rFonts w:ascii="Arial Narrow" w:hAnsi="Arial Narrow" w:cs="Arial Narrow"/>
          <w:color w:val="000000" w:themeColor="text1"/>
        </w:rPr>
        <w:t xml:space="preserve">                 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w zamówieniu z przyczyn nie leżących po stronie Wykonawcy takich jak: przekroczenie ustawowych terminów wydawania decyzji, postanowień, zezwoleń, uzgodnień lub wydłużenie procedur z tym związanych przez właściwe organy lub instytucje, odwołania i zaskarżenia stron trzecich na etapie procedury </w:t>
      </w:r>
      <w:r w:rsidR="00E53C4A" w:rsidRPr="004E7975">
        <w:rPr>
          <w:rFonts w:ascii="Arial Narrow" w:hAnsi="Arial Narrow" w:cs="Arial Narrow"/>
          <w:color w:val="000000" w:themeColor="text1"/>
        </w:rPr>
        <w:t>uzyskania decyzji o środowiskowych uwarunkowaniach</w:t>
      </w:r>
      <w:r w:rsidR="00536C9E">
        <w:rPr>
          <w:rFonts w:ascii="Arial Narrow" w:hAnsi="Arial Narrow" w:cs="Arial Narrow"/>
          <w:color w:val="000000" w:themeColor="text1"/>
        </w:rPr>
        <w:t xml:space="preserve"> </w:t>
      </w:r>
      <w:r w:rsidR="00E53C4A" w:rsidRPr="004E7975">
        <w:rPr>
          <w:rFonts w:ascii="Arial Narrow" w:hAnsi="Arial Narrow" w:cs="Arial Narrow"/>
          <w:color w:val="000000" w:themeColor="text1"/>
        </w:rPr>
        <w:t>dla</w:t>
      </w:r>
      <w:r w:rsidR="00A329D0" w:rsidRPr="004E7975">
        <w:rPr>
          <w:rFonts w:ascii="Arial Narrow" w:hAnsi="Arial Narrow" w:cs="Arial Narrow"/>
          <w:color w:val="000000" w:themeColor="text1"/>
        </w:rPr>
        <w:t xml:space="preserve"> </w:t>
      </w:r>
      <w:r w:rsidR="00E53C4A" w:rsidRPr="004E7975">
        <w:rPr>
          <w:rFonts w:ascii="Arial Narrow" w:hAnsi="Arial Narrow" w:cs="Arial Narrow"/>
          <w:color w:val="000000" w:themeColor="text1"/>
        </w:rPr>
        <w:t>planowanego</w:t>
      </w:r>
      <w:r w:rsidR="00A329D0" w:rsidRPr="004E7975">
        <w:rPr>
          <w:rFonts w:ascii="Arial Narrow" w:hAnsi="Arial Narrow" w:cs="Arial Narrow"/>
          <w:color w:val="000000" w:themeColor="text1"/>
        </w:rPr>
        <w:t xml:space="preserve"> przedsięwzięcia lub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na etapie uzyskania decyzji zezwalającej na realizację inwestycji drogowej lub w przypadku zmian w obowiązujących przepisach prawnych mogących mieć istotny wpływ na terminy realizacji elementów przedmiotu zamówienia,</w:t>
      </w:r>
    </w:p>
    <w:p w14:paraId="66F37CD1" w14:textId="51C68BAC" w:rsidR="003739B2" w:rsidRPr="00F72D59" w:rsidRDefault="003739B2" w:rsidP="006104D2">
      <w:pPr>
        <w:pStyle w:val="Akapitzlist1"/>
        <w:spacing w:line="276" w:lineRule="auto"/>
        <w:ind w:left="1134" w:hanging="141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-  działania „Siły Wyższej”, tj. wyjątkowego zdarzenia lub okoliczności;</w:t>
      </w:r>
    </w:p>
    <w:p w14:paraId="584C69B8" w14:textId="201E75A0" w:rsidR="00A329D0" w:rsidRPr="00F72D59" w:rsidRDefault="00A329D0" w:rsidP="00E274FB">
      <w:pPr>
        <w:numPr>
          <w:ilvl w:val="3"/>
          <w:numId w:val="11"/>
        </w:numPr>
        <w:spacing w:line="276" w:lineRule="auto"/>
        <w:ind w:left="426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Zmiany przepisów prawnych niezbędnych dla sporządzenia przedmiotu niniejszej umowy dotyczących zmian terminów uzyskania decyzji, wydawania opinii i postanowień przez właściwe organy oraz wymagań dotyczących zakresu i formy projektu budowlanego.</w:t>
      </w:r>
    </w:p>
    <w:p w14:paraId="0680A29F" w14:textId="72190B9F" w:rsidR="00A329D0" w:rsidRPr="00F72D59" w:rsidRDefault="00A329D0" w:rsidP="00E274FB">
      <w:pPr>
        <w:numPr>
          <w:ilvl w:val="3"/>
          <w:numId w:val="11"/>
        </w:numPr>
        <w:spacing w:line="276" w:lineRule="auto"/>
        <w:ind w:left="426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Zmiany danych podmiotowych dotyczących Wykonawcy, lokalizacji siedziby biura Wykonawcy.</w:t>
      </w:r>
    </w:p>
    <w:p w14:paraId="530F9D91" w14:textId="76F6FBC8" w:rsidR="00A329D0" w:rsidRPr="00F72D59" w:rsidRDefault="00A329D0" w:rsidP="00E274FB">
      <w:pPr>
        <w:numPr>
          <w:ilvl w:val="3"/>
          <w:numId w:val="11"/>
        </w:numPr>
        <w:spacing w:line="276" w:lineRule="auto"/>
        <w:ind w:left="426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Likwidacji lub rozwiązania firmy Wykonawcy.</w:t>
      </w:r>
    </w:p>
    <w:p w14:paraId="4D19DE9D" w14:textId="11FE85CF" w:rsidR="00A91E64" w:rsidRPr="00F72D59" w:rsidRDefault="00A91E64" w:rsidP="00EB3F06">
      <w:pPr>
        <w:numPr>
          <w:ilvl w:val="3"/>
          <w:numId w:val="11"/>
        </w:numPr>
        <w:spacing w:line="276" w:lineRule="auto"/>
        <w:ind w:left="426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lastRenderedPageBreak/>
        <w:t xml:space="preserve">W celu dokonania zmian umowy, o których mowa w </w:t>
      </w:r>
      <w:r w:rsidR="0053579A" w:rsidRPr="00F72D59">
        <w:rPr>
          <w:rFonts w:ascii="Arial Narrow" w:hAnsi="Arial Narrow" w:cs="Arial Narrow"/>
          <w:color w:val="000000" w:themeColor="text1"/>
        </w:rPr>
        <w:t>us</w:t>
      </w:r>
      <w:r w:rsidRPr="00F72D59">
        <w:rPr>
          <w:rFonts w:ascii="Arial Narrow" w:hAnsi="Arial Narrow" w:cs="Arial Narrow"/>
          <w:color w:val="000000" w:themeColor="text1"/>
        </w:rPr>
        <w:t>t</w:t>
      </w:r>
      <w:r w:rsidR="0053579A" w:rsidRPr="00F72D59">
        <w:rPr>
          <w:rFonts w:ascii="Arial Narrow" w:hAnsi="Arial Narrow" w:cs="Arial Narrow"/>
          <w:color w:val="000000" w:themeColor="text1"/>
        </w:rPr>
        <w:t>.</w:t>
      </w:r>
      <w:r w:rsidRPr="00F72D59">
        <w:rPr>
          <w:rFonts w:ascii="Arial Narrow" w:hAnsi="Arial Narrow" w:cs="Arial Narrow"/>
          <w:color w:val="000000" w:themeColor="text1"/>
        </w:rPr>
        <w:t xml:space="preserve"> </w:t>
      </w:r>
      <w:r w:rsidR="00AF1577" w:rsidRPr="00F72D59">
        <w:rPr>
          <w:rFonts w:ascii="Arial Narrow" w:hAnsi="Arial Narrow" w:cs="Arial Narrow"/>
          <w:color w:val="000000" w:themeColor="text1"/>
        </w:rPr>
        <w:t>9</w:t>
      </w:r>
      <w:r w:rsidRPr="00F72D59">
        <w:rPr>
          <w:rFonts w:ascii="Arial Narrow" w:hAnsi="Arial Narrow" w:cs="Arial Narrow"/>
          <w:color w:val="000000" w:themeColor="text1"/>
        </w:rPr>
        <w:t xml:space="preserve"> pkt</w:t>
      </w:r>
      <w:r w:rsidR="00B6477D" w:rsidRPr="00F72D59">
        <w:rPr>
          <w:rFonts w:ascii="Arial Narrow" w:hAnsi="Arial Narrow" w:cs="Arial Narrow"/>
          <w:color w:val="000000" w:themeColor="text1"/>
        </w:rPr>
        <w:t xml:space="preserve"> 1) </w:t>
      </w:r>
      <w:proofErr w:type="spellStart"/>
      <w:r w:rsidR="0053579A" w:rsidRPr="00F72D59">
        <w:rPr>
          <w:rFonts w:ascii="Arial Narrow" w:hAnsi="Arial Narrow" w:cs="Arial Narrow"/>
          <w:color w:val="000000" w:themeColor="text1"/>
        </w:rPr>
        <w:t>ppkt</w:t>
      </w:r>
      <w:proofErr w:type="spellEnd"/>
      <w:r w:rsidR="00B6477D" w:rsidRPr="00F72D59">
        <w:rPr>
          <w:rFonts w:ascii="Arial Narrow" w:hAnsi="Arial Narrow" w:cs="Arial Narrow"/>
          <w:color w:val="000000" w:themeColor="text1"/>
        </w:rPr>
        <w:t>.</w:t>
      </w:r>
      <w:r w:rsidRPr="00F72D59">
        <w:rPr>
          <w:rFonts w:ascii="Arial Narrow" w:hAnsi="Arial Narrow" w:cs="Arial Narrow"/>
          <w:color w:val="000000" w:themeColor="text1"/>
        </w:rPr>
        <w:t xml:space="preserve"> 2, 3 i 4 Wykonawca zobowiązany jest wystąpić do Zamawiającego z pisemnym wnioskiem o zmianę wynagrodzenia, przedkładając odpowiednie kalkulacje i dokumenty, w tym m.in. kopie umów z osobami, które bezpośrednio wykonują zamówienie, dokumenty/deklaracje ZUS:</w:t>
      </w:r>
    </w:p>
    <w:p w14:paraId="747E0107" w14:textId="77777777" w:rsidR="00A91E64" w:rsidRPr="00F72D59" w:rsidRDefault="00A91E64" w:rsidP="00EB3F06">
      <w:pPr>
        <w:spacing w:line="276" w:lineRule="auto"/>
        <w:ind w:left="426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- potwierdzające zasadność i bezpośredni wpływ zaistniałych zmian na koszty wykonania zamówienia,</w:t>
      </w:r>
    </w:p>
    <w:p w14:paraId="71819CCB" w14:textId="59A9169D" w:rsidR="00E1503F" w:rsidRDefault="00A91E64" w:rsidP="00EB3F06">
      <w:pPr>
        <w:spacing w:line="276" w:lineRule="auto"/>
        <w:ind w:left="426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- określające stopień w jakim zmiana, o której mowa w </w:t>
      </w:r>
      <w:r w:rsidR="00AF1577" w:rsidRPr="00F72D59">
        <w:rPr>
          <w:rFonts w:ascii="Arial Narrow" w:hAnsi="Arial Narrow" w:cs="Arial Narrow"/>
          <w:color w:val="000000" w:themeColor="text1"/>
        </w:rPr>
        <w:t>ust</w:t>
      </w:r>
      <w:r w:rsidR="0053579A" w:rsidRPr="00F72D59">
        <w:rPr>
          <w:rFonts w:ascii="Arial Narrow" w:hAnsi="Arial Narrow" w:cs="Arial Narrow"/>
          <w:color w:val="000000" w:themeColor="text1"/>
        </w:rPr>
        <w:t>.</w:t>
      </w:r>
      <w:r w:rsidRPr="00F72D59">
        <w:rPr>
          <w:rFonts w:ascii="Arial Narrow" w:hAnsi="Arial Narrow" w:cs="Arial Narrow"/>
          <w:color w:val="000000" w:themeColor="text1"/>
        </w:rPr>
        <w:t xml:space="preserve"> </w:t>
      </w:r>
      <w:r w:rsidR="00AF1577" w:rsidRPr="00F72D59">
        <w:rPr>
          <w:rFonts w:ascii="Arial Narrow" w:hAnsi="Arial Narrow" w:cs="Arial Narrow"/>
          <w:color w:val="000000" w:themeColor="text1"/>
        </w:rPr>
        <w:t>9</w:t>
      </w:r>
      <w:r w:rsidRPr="00F72D59">
        <w:rPr>
          <w:rFonts w:ascii="Arial Narrow" w:hAnsi="Arial Narrow" w:cs="Arial Narrow"/>
          <w:color w:val="000000" w:themeColor="text1"/>
        </w:rPr>
        <w:t xml:space="preserve"> pkt 1) </w:t>
      </w:r>
      <w:proofErr w:type="spellStart"/>
      <w:r w:rsidR="0053579A" w:rsidRPr="00F72D59">
        <w:rPr>
          <w:rFonts w:ascii="Arial Narrow" w:hAnsi="Arial Narrow" w:cs="Arial Narrow"/>
          <w:color w:val="000000" w:themeColor="text1"/>
        </w:rPr>
        <w:t>ppkt</w:t>
      </w:r>
      <w:proofErr w:type="spellEnd"/>
      <w:r w:rsidRPr="00F72D59">
        <w:rPr>
          <w:rFonts w:ascii="Arial Narrow" w:hAnsi="Arial Narrow" w:cs="Arial Narrow"/>
          <w:color w:val="000000" w:themeColor="text1"/>
        </w:rPr>
        <w:t>. 2, 3 i 4 wpłynie na wysokość wynagrodzenia.</w:t>
      </w:r>
    </w:p>
    <w:p w14:paraId="3ADDAA17" w14:textId="4BC0490C" w:rsidR="001A68C9" w:rsidRPr="00EB3F06" w:rsidRDefault="0020421C" w:rsidP="00EB3F06">
      <w:pPr>
        <w:numPr>
          <w:ilvl w:val="3"/>
          <w:numId w:val="11"/>
        </w:numPr>
        <w:spacing w:line="276" w:lineRule="auto"/>
        <w:ind w:left="426" w:hanging="284"/>
        <w:jc w:val="both"/>
        <w:rPr>
          <w:rFonts w:ascii="Arial Narrow" w:hAnsi="Arial Narrow" w:cs="Arial Narrow"/>
          <w:color w:val="FF0000"/>
        </w:rPr>
      </w:pPr>
      <w:r w:rsidRPr="0020421C">
        <w:rPr>
          <w:rFonts w:ascii="Arial Narrow" w:hAnsi="Arial Narrow" w:cs="Tahoma"/>
          <w:color w:val="00B050"/>
        </w:rPr>
        <w:t xml:space="preserve"> </w:t>
      </w:r>
      <w:r w:rsidRPr="00EB3F06">
        <w:rPr>
          <w:rFonts w:ascii="Arial Narrow" w:hAnsi="Arial Narrow" w:cs="Tahoma"/>
          <w:color w:val="FF0000"/>
        </w:rPr>
        <w:t>W</w:t>
      </w:r>
      <w:r w:rsidRPr="00EB3F06">
        <w:rPr>
          <w:rFonts w:ascii="Arial Narrow" w:hAnsi="Arial Narrow" w:cs="Arial Narrow"/>
          <w:color w:val="FF0000"/>
        </w:rPr>
        <w:t xml:space="preserve"> przypadku </w:t>
      </w:r>
      <w:r w:rsidR="001A2E25" w:rsidRPr="00EB3F06">
        <w:rPr>
          <w:rFonts w:ascii="Arial Narrow" w:hAnsi="Arial Narrow" w:cs="Arial Narrow"/>
          <w:color w:val="FF0000"/>
        </w:rPr>
        <w:t xml:space="preserve">gdy po </w:t>
      </w:r>
      <w:r w:rsidR="001A2E25" w:rsidRPr="00EB3F06">
        <w:rPr>
          <w:rFonts w:ascii="Arial Narrow" w:hAnsi="Arial Narrow"/>
          <w:color w:val="FF0000"/>
        </w:rPr>
        <w:t>przeanalizowaniu przez Zamawiającego aspektów technicznych, ekonomicznych i społecznych dla realizacji uzgodnionej koncepcji, o której mowa w §1 ust.2 pkt 1</w:t>
      </w:r>
      <w:r w:rsidR="00EB3F06">
        <w:rPr>
          <w:rFonts w:ascii="Arial Narrow" w:hAnsi="Arial Narrow"/>
          <w:color w:val="FF0000"/>
        </w:rPr>
        <w:t>,</w:t>
      </w:r>
      <w:r w:rsidR="001A2E25" w:rsidRPr="00EB3F06">
        <w:rPr>
          <w:rFonts w:ascii="Arial Narrow" w:hAnsi="Arial Narrow"/>
          <w:color w:val="FF0000"/>
        </w:rPr>
        <w:t xml:space="preserve"> Zamawiający podejmie decyzję o odstąpieniu od realizacji pozostałych elementów przedmiotu umowy</w:t>
      </w:r>
      <w:r w:rsidR="001A68C9" w:rsidRPr="00EB3F06">
        <w:rPr>
          <w:rFonts w:ascii="Arial Narrow" w:hAnsi="Arial Narrow" w:cs="Arial Narrow"/>
          <w:color w:val="FF0000"/>
        </w:rPr>
        <w:t>:</w:t>
      </w:r>
    </w:p>
    <w:p w14:paraId="60EE028A" w14:textId="78F6238E" w:rsidR="001A68C9" w:rsidRPr="00EB3F06" w:rsidRDefault="001A68C9" w:rsidP="001A68C9">
      <w:pPr>
        <w:autoSpaceDE w:val="0"/>
        <w:autoSpaceDN w:val="0"/>
        <w:adjustRightInd w:val="0"/>
        <w:spacing w:after="120" w:line="259" w:lineRule="auto"/>
        <w:ind w:left="567"/>
        <w:jc w:val="both"/>
        <w:rPr>
          <w:rFonts w:ascii="Arial Narrow" w:hAnsi="Arial Narrow" w:cs="Arial Narrow"/>
          <w:color w:val="FF0000"/>
        </w:rPr>
      </w:pPr>
      <w:r w:rsidRPr="00EB3F06">
        <w:rPr>
          <w:rFonts w:ascii="Arial Narrow" w:hAnsi="Arial Narrow" w:cs="Arial Narrow"/>
          <w:color w:val="FF0000"/>
        </w:rPr>
        <w:t xml:space="preserve">- wartość </w:t>
      </w:r>
      <w:r w:rsidRPr="00EB3F06">
        <w:rPr>
          <w:rFonts w:ascii="Arial Narrow" w:hAnsi="Arial Narrow"/>
          <w:color w:val="FF0000"/>
        </w:rPr>
        <w:t>wynagrodzenia zostanie pomniejszona o wartość wynagrodzenia określoną w § 2 ust. 2 pkt.</w:t>
      </w:r>
      <w:r w:rsidR="001A2E25" w:rsidRPr="00EB3F06">
        <w:rPr>
          <w:rFonts w:ascii="Arial Narrow" w:hAnsi="Arial Narrow"/>
          <w:color w:val="FF0000"/>
        </w:rPr>
        <w:t>3</w:t>
      </w:r>
      <w:r w:rsidRPr="00EB3F06">
        <w:rPr>
          <w:rFonts w:ascii="Arial Narrow" w:hAnsi="Arial Narrow"/>
          <w:color w:val="FF0000"/>
        </w:rPr>
        <w:t xml:space="preserve"> – 5 za elementy przedmiotu umowy, które nie </w:t>
      </w:r>
      <w:r w:rsidR="001A2E25" w:rsidRPr="00EB3F06">
        <w:rPr>
          <w:rFonts w:ascii="Arial Narrow" w:hAnsi="Arial Narrow"/>
          <w:color w:val="FF0000"/>
        </w:rPr>
        <w:t>zostaną</w:t>
      </w:r>
      <w:r w:rsidRPr="00EB3F06">
        <w:rPr>
          <w:rFonts w:ascii="Arial Narrow" w:hAnsi="Arial Narrow"/>
          <w:color w:val="FF0000"/>
        </w:rPr>
        <w:t xml:space="preserve"> zrealizowane; </w:t>
      </w:r>
      <w:r w:rsidRPr="00EB3F06">
        <w:rPr>
          <w:rFonts w:ascii="Arial Narrow" w:hAnsi="Arial Narrow" w:cs="Arial Narrow"/>
          <w:color w:val="FF0000"/>
        </w:rPr>
        <w:t>w tym przypadku Zamawiający wypłaci Wykonawcy wyłącznie wynagrodzenie w wysokości określonej w § 1 ust. 2 pkt 1</w:t>
      </w:r>
      <w:r w:rsidR="001A2E25" w:rsidRPr="00EB3F06">
        <w:rPr>
          <w:rFonts w:ascii="Arial Narrow" w:hAnsi="Arial Narrow" w:cs="Arial Narrow"/>
          <w:color w:val="FF0000"/>
        </w:rPr>
        <w:t xml:space="preserve"> i 2</w:t>
      </w:r>
      <w:r w:rsidRPr="00EB3F06">
        <w:rPr>
          <w:rFonts w:ascii="Arial Narrow" w:hAnsi="Arial Narrow" w:cs="Arial Narrow"/>
          <w:color w:val="FF0000"/>
        </w:rPr>
        <w:t>.</w:t>
      </w:r>
    </w:p>
    <w:p w14:paraId="191C99D9" w14:textId="77777777" w:rsidR="00A329D0" w:rsidRPr="00F72D59" w:rsidRDefault="00A329D0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11</w:t>
      </w:r>
    </w:p>
    <w:p w14:paraId="7946C8F5" w14:textId="77777777" w:rsidR="00A329D0" w:rsidRPr="00F72D59" w:rsidRDefault="00A329D0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Postanowienia ogólne</w:t>
      </w:r>
    </w:p>
    <w:p w14:paraId="07E7EC49" w14:textId="77777777" w:rsidR="0042379B" w:rsidRPr="00F72D59" w:rsidRDefault="0042379B" w:rsidP="0042379B">
      <w:pPr>
        <w:spacing w:line="276" w:lineRule="auto"/>
        <w:ind w:left="2340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10FC153F" w14:textId="77777777" w:rsidR="00A329D0" w:rsidRPr="00F72D59" w:rsidRDefault="00A329D0" w:rsidP="0056687B">
      <w:pPr>
        <w:numPr>
          <w:ilvl w:val="2"/>
          <w:numId w:val="13"/>
        </w:numPr>
        <w:tabs>
          <w:tab w:val="clear" w:pos="2340"/>
          <w:tab w:val="num" w:pos="540"/>
        </w:tabs>
        <w:spacing w:line="276" w:lineRule="auto"/>
        <w:ind w:hanging="21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Wszelkie zmiany umowy wymagają formy pisemnej pod rygorem nieważności.</w:t>
      </w:r>
    </w:p>
    <w:p w14:paraId="31C7CA62" w14:textId="77777777" w:rsidR="00A329D0" w:rsidRPr="00F72D59" w:rsidRDefault="00A329D0" w:rsidP="0056687B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Wynikające z niniejszej umowy prawa i obowiązki nie mogą być przeniesione na rzecz osób trzecich bez zgody obu Stron.</w:t>
      </w:r>
    </w:p>
    <w:p w14:paraId="58ABE9CA" w14:textId="77777777" w:rsidR="00A329D0" w:rsidRPr="00F72D59" w:rsidRDefault="00A329D0" w:rsidP="0056687B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Sporne sprawy wynikłe z niniejszej umowy strony umowy będą starały się rozwiązać polubownie. W przypadkach braku polubownego rozstrzygnięcia sprawy sporne rozstrzygał będzie sąd powszechny właściwy dla siedziby Zamawiającego.</w:t>
      </w:r>
    </w:p>
    <w:p w14:paraId="5634E291" w14:textId="77777777" w:rsidR="00A329D0" w:rsidRPr="00F72D59" w:rsidRDefault="00A329D0" w:rsidP="0056687B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Przeniesienie wierzytelności i przysługujących Wykonawcy z tytułu wynagrodzenia należnego mu na podstawie niniejszej umowy wymaga zgody Zamawiającego wyrażonej na piśmie pod rygorem nieważności.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umowy.</w:t>
      </w:r>
    </w:p>
    <w:p w14:paraId="45E4BC00" w14:textId="77777777" w:rsidR="00A329D0" w:rsidRPr="00F72D59" w:rsidRDefault="00A329D0" w:rsidP="0056687B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 sprawach nie uregulowanych niniejszą umową mają zastosowanie odpowiednie przepisu Kodeksu Cywilnego.</w:t>
      </w:r>
    </w:p>
    <w:p w14:paraId="5D377AD5" w14:textId="015EDA09" w:rsidR="00A329D0" w:rsidRPr="0058214A" w:rsidRDefault="00A329D0" w:rsidP="0058214A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Umowę sporządzono w czterech jednobrzmiących egzemplarzach, </w:t>
      </w:r>
      <w:r w:rsidR="00E22FE7" w:rsidRPr="00F72D59">
        <w:rPr>
          <w:rFonts w:ascii="Arial Narrow" w:hAnsi="Arial Narrow"/>
          <w:color w:val="000000" w:themeColor="text1"/>
        </w:rPr>
        <w:t>trzy</w:t>
      </w:r>
      <w:r w:rsidRPr="00F72D59">
        <w:rPr>
          <w:rFonts w:ascii="Arial Narrow" w:hAnsi="Arial Narrow"/>
          <w:color w:val="000000" w:themeColor="text1"/>
        </w:rPr>
        <w:t xml:space="preserve"> egzemplarze dla Zamawiającego i jeden egzemplarz dla Wykonawcy.</w:t>
      </w:r>
    </w:p>
    <w:p w14:paraId="090B4326" w14:textId="013E9F2D" w:rsidR="00D00DF1" w:rsidRPr="00F72D59" w:rsidRDefault="00D00DF1" w:rsidP="00D00DF1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1</w:t>
      </w:r>
      <w:r>
        <w:rPr>
          <w:rFonts w:ascii="Arial Narrow" w:hAnsi="Arial Narrow" w:cs="Arial Narrow"/>
          <w:b/>
          <w:bCs/>
          <w:color w:val="000000" w:themeColor="text1"/>
        </w:rPr>
        <w:t>2</w:t>
      </w:r>
    </w:p>
    <w:p w14:paraId="101BC5BA" w14:textId="3F62C0EA" w:rsidR="00D00DF1" w:rsidRDefault="00D00DF1" w:rsidP="00D00DF1">
      <w:pPr>
        <w:pStyle w:val="Nagwek5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t xml:space="preserve">Załączniki </w:t>
      </w:r>
    </w:p>
    <w:p w14:paraId="74D334A2" w14:textId="77777777" w:rsidR="002A3B11" w:rsidRPr="002A3B11" w:rsidRDefault="002A3B11" w:rsidP="002A3B11"/>
    <w:p w14:paraId="029A1411" w14:textId="4509BC85" w:rsidR="00371C40" w:rsidRDefault="00D00DF1" w:rsidP="002A3B11">
      <w:pPr>
        <w:jc w:val="both"/>
        <w:rPr>
          <w:color w:val="000000" w:themeColor="text1"/>
        </w:rPr>
      </w:pPr>
      <w:bookmarkStart w:id="11" w:name="_Hlk190075693"/>
      <w:r>
        <w:rPr>
          <w:rFonts w:ascii="Arial Narrow" w:hAnsi="Arial Narrow" w:cs="Arial Narrow"/>
          <w:color w:val="000000" w:themeColor="text1"/>
        </w:rPr>
        <w:t xml:space="preserve">Integralną częścią umowy jest </w:t>
      </w:r>
      <w:r w:rsidRPr="00371C40">
        <w:rPr>
          <w:rFonts w:ascii="Arial Narrow" w:hAnsi="Arial Narrow" w:cs="Arial Narrow"/>
          <w:b/>
          <w:bCs/>
          <w:color w:val="000000" w:themeColor="text1"/>
        </w:rPr>
        <w:t>Załącznik nr 1</w:t>
      </w:r>
      <w:r>
        <w:rPr>
          <w:rFonts w:ascii="Arial Narrow" w:hAnsi="Arial Narrow" w:cs="Arial Narrow"/>
          <w:color w:val="000000" w:themeColor="text1"/>
        </w:rPr>
        <w:t xml:space="preserve">  </w:t>
      </w:r>
      <w:r w:rsidR="00371C40">
        <w:rPr>
          <w:rFonts w:ascii="Arial Narrow" w:hAnsi="Arial Narrow" w:cs="Arial Narrow"/>
          <w:color w:val="000000" w:themeColor="text1"/>
        </w:rPr>
        <w:t xml:space="preserve">-  </w:t>
      </w:r>
      <w:r w:rsidR="006D44E1" w:rsidRPr="006D44E1">
        <w:rPr>
          <w:rFonts w:ascii="Arial Narrow" w:hAnsi="Arial Narrow" w:cs="Arial Narrow"/>
          <w:b/>
          <w:bCs/>
          <w:color w:val="000000" w:themeColor="text1"/>
        </w:rPr>
        <w:t>Założenia i wytyczne dotyczące przebieg</w:t>
      </w:r>
      <w:r w:rsidR="00536C9E">
        <w:rPr>
          <w:rFonts w:ascii="Arial Narrow" w:hAnsi="Arial Narrow" w:cs="Arial Narrow"/>
          <w:b/>
          <w:bCs/>
          <w:color w:val="000000" w:themeColor="text1"/>
        </w:rPr>
        <w:t>u</w:t>
      </w:r>
      <w:r w:rsidR="006D44E1" w:rsidRPr="006D44E1">
        <w:rPr>
          <w:rFonts w:ascii="Arial Narrow" w:hAnsi="Arial Narrow" w:cs="Arial Narrow"/>
          <w:b/>
          <w:bCs/>
          <w:color w:val="000000" w:themeColor="text1"/>
        </w:rPr>
        <w:t xml:space="preserve"> i rozwiązań technicznych dla sporządzenia</w:t>
      </w:r>
      <w:r w:rsidR="006D44E1">
        <w:rPr>
          <w:rFonts w:ascii="Arial Narrow" w:hAnsi="Arial Narrow" w:cs="Arial Narrow"/>
          <w:color w:val="000000" w:themeColor="text1"/>
        </w:rPr>
        <w:t xml:space="preserve"> </w:t>
      </w:r>
      <w:r w:rsidR="006D44E1" w:rsidRPr="009C56DE">
        <w:rPr>
          <w:rFonts w:ascii="Arial Narrow" w:hAnsi="Arial Narrow"/>
          <w:b/>
          <w:color w:val="000000" w:themeColor="text1"/>
        </w:rPr>
        <w:t>rozwiązań projektowych</w:t>
      </w:r>
      <w:r w:rsidR="006153EE">
        <w:rPr>
          <w:rFonts w:ascii="Arial Narrow" w:hAnsi="Arial Narrow"/>
          <w:b/>
          <w:color w:val="000000" w:themeColor="text1"/>
        </w:rPr>
        <w:t xml:space="preserve"> </w:t>
      </w:r>
      <w:bookmarkEnd w:id="11"/>
      <w:r w:rsidR="002A3B11">
        <w:rPr>
          <w:rFonts w:ascii="Arial Narrow" w:hAnsi="Arial Narrow"/>
          <w:b/>
          <w:color w:val="000000" w:themeColor="text1"/>
        </w:rPr>
        <w:t xml:space="preserve">w zakresie połączenia </w:t>
      </w:r>
      <w:r w:rsidR="002A3B11" w:rsidRPr="009C34BA">
        <w:rPr>
          <w:rFonts w:ascii="Arial Narrow" w:hAnsi="Arial Narrow"/>
          <w:b/>
          <w:color w:val="000000" w:themeColor="text1"/>
        </w:rPr>
        <w:t xml:space="preserve">drogi powiatowej </w:t>
      </w:r>
      <w:r w:rsidR="002A3B11">
        <w:rPr>
          <w:rFonts w:ascii="Arial Narrow" w:hAnsi="Arial Narrow"/>
          <w:b/>
          <w:color w:val="000000" w:themeColor="text1"/>
        </w:rPr>
        <w:t xml:space="preserve">nr 2130N ul. Wschodniej z drogą powiatową </w:t>
      </w:r>
      <w:r w:rsidR="002A3B11" w:rsidRPr="009C34BA">
        <w:rPr>
          <w:rFonts w:ascii="Arial Narrow" w:hAnsi="Arial Narrow"/>
          <w:b/>
          <w:color w:val="000000" w:themeColor="text1"/>
        </w:rPr>
        <w:t>nr 2012N</w:t>
      </w:r>
      <w:r w:rsidR="002A3B11">
        <w:rPr>
          <w:rFonts w:ascii="Arial Narrow" w:hAnsi="Arial Narrow"/>
          <w:b/>
          <w:color w:val="000000" w:themeColor="text1"/>
        </w:rPr>
        <w:t xml:space="preserve"> w ciągu ul. Sybiraków i ul. Chrobrego w Elblągu</w:t>
      </w:r>
    </w:p>
    <w:p w14:paraId="195CF72E" w14:textId="77777777" w:rsidR="00371C40" w:rsidRDefault="00371C40" w:rsidP="008E0785">
      <w:pPr>
        <w:rPr>
          <w:color w:val="000000" w:themeColor="text1"/>
        </w:rPr>
      </w:pPr>
    </w:p>
    <w:p w14:paraId="4603A232" w14:textId="77777777" w:rsidR="002A3B11" w:rsidRDefault="002A3B11" w:rsidP="008E0785">
      <w:pPr>
        <w:rPr>
          <w:color w:val="000000" w:themeColor="text1"/>
        </w:rPr>
      </w:pPr>
    </w:p>
    <w:p w14:paraId="7DABA239" w14:textId="77777777" w:rsidR="00536C9E" w:rsidRDefault="00536C9E" w:rsidP="008E0785">
      <w:pPr>
        <w:rPr>
          <w:color w:val="000000" w:themeColor="text1"/>
        </w:rPr>
      </w:pPr>
    </w:p>
    <w:p w14:paraId="652E6C90" w14:textId="77777777" w:rsidR="00536C9E" w:rsidRDefault="00536C9E" w:rsidP="008E0785">
      <w:pPr>
        <w:rPr>
          <w:color w:val="000000" w:themeColor="text1"/>
        </w:rPr>
      </w:pPr>
    </w:p>
    <w:p w14:paraId="7B400A2E" w14:textId="77777777" w:rsidR="002A3B11" w:rsidRDefault="002A3B11" w:rsidP="008E0785">
      <w:pPr>
        <w:rPr>
          <w:color w:val="000000" w:themeColor="text1"/>
        </w:rPr>
      </w:pPr>
    </w:p>
    <w:p w14:paraId="7A1FEA41" w14:textId="77777777" w:rsidR="00A329D0" w:rsidRPr="00F72D59" w:rsidRDefault="00A329D0">
      <w:pPr>
        <w:pStyle w:val="Nagwek7"/>
        <w:jc w:val="left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WYKONAWCA                                                                                          </w:t>
      </w:r>
      <w:r w:rsidRPr="00F72D59">
        <w:rPr>
          <w:rFonts w:ascii="Arial Narrow" w:hAnsi="Arial Narrow" w:cs="Arial Narrow"/>
          <w:color w:val="000000" w:themeColor="text1"/>
        </w:rPr>
        <w:tab/>
      </w:r>
      <w:r w:rsidRPr="00F72D59">
        <w:rPr>
          <w:rFonts w:ascii="Arial Narrow" w:hAnsi="Arial Narrow" w:cs="Arial Narrow"/>
          <w:color w:val="000000" w:themeColor="text1"/>
        </w:rPr>
        <w:tab/>
      </w:r>
      <w:r w:rsidRPr="00F72D59">
        <w:rPr>
          <w:rFonts w:ascii="Arial Narrow" w:hAnsi="Arial Narrow" w:cs="Arial Narrow"/>
          <w:color w:val="000000" w:themeColor="text1"/>
        </w:rPr>
        <w:tab/>
        <w:t>ZAMAWIAJĄCY</w:t>
      </w:r>
    </w:p>
    <w:p w14:paraId="356ABF24" w14:textId="77777777" w:rsidR="00A329D0" w:rsidRPr="00F72D59" w:rsidRDefault="00A329D0">
      <w:pPr>
        <w:rPr>
          <w:rFonts w:ascii="Arial Narrow" w:hAnsi="Arial Narrow" w:cs="Arial Narrow"/>
          <w:b/>
          <w:bCs/>
          <w:color w:val="000000" w:themeColor="text1"/>
        </w:rPr>
      </w:pPr>
    </w:p>
    <w:p w14:paraId="5B33A7E9" w14:textId="77777777" w:rsidR="00A329D0" w:rsidRDefault="00A329D0">
      <w:pPr>
        <w:ind w:right="23"/>
        <w:rPr>
          <w:rFonts w:ascii="Arial Narrow" w:hAnsi="Arial Narrow" w:cs="Arial Narrow"/>
        </w:rPr>
      </w:pPr>
    </w:p>
    <w:sectPr w:rsidR="00A329D0" w:rsidSect="00347861">
      <w:headerReference w:type="default" r:id="rId8"/>
      <w:footerReference w:type="even" r:id="rId9"/>
      <w:footerReference w:type="default" r:id="rId10"/>
      <w:type w:val="continuous"/>
      <w:pgSz w:w="11906" w:h="16838"/>
      <w:pgMar w:top="816" w:right="907" w:bottom="1259" w:left="1247" w:header="43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686B6" w14:textId="77777777" w:rsidR="00F47D90" w:rsidRDefault="00F47D90">
      <w:r>
        <w:separator/>
      </w:r>
    </w:p>
  </w:endnote>
  <w:endnote w:type="continuationSeparator" w:id="0">
    <w:p w14:paraId="79117F46" w14:textId="77777777" w:rsidR="00F47D90" w:rsidRDefault="00F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597FD" w14:textId="77777777" w:rsidR="00780961" w:rsidRDefault="00780961" w:rsidP="008D47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2481C1" w14:textId="77777777" w:rsidR="00780961" w:rsidRDefault="00780961" w:rsidP="009D5A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01A1F" w14:textId="64C10B7A" w:rsidR="00780961" w:rsidRPr="006D0495" w:rsidRDefault="00780961">
    <w:pPr>
      <w:pStyle w:val="Stopka"/>
      <w:jc w:val="center"/>
      <w:rPr>
        <w:i/>
        <w:sz w:val="20"/>
      </w:rPr>
    </w:pPr>
    <w:r w:rsidRPr="006D0495">
      <w:rPr>
        <w:i/>
        <w:sz w:val="20"/>
      </w:rPr>
      <w:t xml:space="preserve">Strona </w:t>
    </w:r>
    <w:r w:rsidRPr="006D0495">
      <w:rPr>
        <w:b/>
        <w:bCs/>
        <w:i/>
        <w:sz w:val="20"/>
      </w:rPr>
      <w:fldChar w:fldCharType="begin"/>
    </w:r>
    <w:r w:rsidRPr="006D0495">
      <w:rPr>
        <w:b/>
        <w:bCs/>
        <w:i/>
        <w:sz w:val="20"/>
      </w:rPr>
      <w:instrText>PAGE</w:instrText>
    </w:r>
    <w:r w:rsidRPr="006D0495">
      <w:rPr>
        <w:b/>
        <w:bCs/>
        <w:i/>
        <w:sz w:val="20"/>
      </w:rPr>
      <w:fldChar w:fldCharType="separate"/>
    </w:r>
    <w:r w:rsidR="00B83BC0">
      <w:rPr>
        <w:b/>
        <w:bCs/>
        <w:i/>
        <w:noProof/>
        <w:sz w:val="20"/>
      </w:rPr>
      <w:t>1</w:t>
    </w:r>
    <w:r w:rsidRPr="006D0495">
      <w:rPr>
        <w:b/>
        <w:bCs/>
        <w:i/>
        <w:sz w:val="20"/>
      </w:rPr>
      <w:fldChar w:fldCharType="end"/>
    </w:r>
    <w:r w:rsidRPr="006D0495">
      <w:rPr>
        <w:i/>
        <w:sz w:val="20"/>
      </w:rPr>
      <w:t xml:space="preserve"> z </w:t>
    </w:r>
    <w:r w:rsidRPr="006D0495">
      <w:rPr>
        <w:b/>
        <w:bCs/>
        <w:i/>
        <w:sz w:val="20"/>
      </w:rPr>
      <w:fldChar w:fldCharType="begin"/>
    </w:r>
    <w:r w:rsidRPr="006D0495">
      <w:rPr>
        <w:b/>
        <w:bCs/>
        <w:i/>
        <w:sz w:val="20"/>
      </w:rPr>
      <w:instrText>NUMPAGES</w:instrText>
    </w:r>
    <w:r w:rsidRPr="006D0495">
      <w:rPr>
        <w:b/>
        <w:bCs/>
        <w:i/>
        <w:sz w:val="20"/>
      </w:rPr>
      <w:fldChar w:fldCharType="separate"/>
    </w:r>
    <w:r w:rsidR="00B83BC0">
      <w:rPr>
        <w:b/>
        <w:bCs/>
        <w:i/>
        <w:noProof/>
        <w:sz w:val="20"/>
      </w:rPr>
      <w:t>17</w:t>
    </w:r>
    <w:r w:rsidRPr="006D0495">
      <w:rPr>
        <w:b/>
        <w:bCs/>
        <w:i/>
        <w:sz w:val="20"/>
      </w:rPr>
      <w:fldChar w:fldCharType="end"/>
    </w:r>
  </w:p>
  <w:p w14:paraId="7C070507" w14:textId="77777777" w:rsidR="00780961" w:rsidRDefault="00780961" w:rsidP="00DB4F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0B2EB" w14:textId="77777777" w:rsidR="00F47D90" w:rsidRDefault="00F47D90">
      <w:r>
        <w:rPr>
          <w:rStyle w:val="Numerstrony"/>
        </w:rPr>
        <w:fldChar w:fldCharType="begin"/>
      </w:r>
      <w:r>
        <w:rPr>
          <w:rStyle w:val="Numerstrony"/>
        </w:rPr>
        <w:instrText xml:space="preserve"> PAGE </w:instrText>
      </w:r>
      <w:r>
        <w:rPr>
          <w:rStyle w:val="Numerstrony"/>
        </w:rPr>
        <w:fldChar w:fldCharType="separate"/>
      </w:r>
      <w:r>
        <w:rPr>
          <w:rStyle w:val="Numerstrony"/>
          <w:noProof/>
        </w:rPr>
        <w:t>7</w:t>
      </w:r>
      <w:r>
        <w:rPr>
          <w:rStyle w:val="Numerstrony"/>
        </w:rPr>
        <w:fldChar w:fldCharType="end"/>
      </w:r>
      <w:r>
        <w:rPr>
          <w:rStyle w:val="Numerstrony"/>
        </w:rPr>
        <w:fldChar w:fldCharType="begin"/>
      </w:r>
      <w:r>
        <w:rPr>
          <w:rStyle w:val="Numerstrony"/>
        </w:rPr>
        <w:instrText xml:space="preserve"> PAGE </w:instrText>
      </w:r>
      <w:r>
        <w:rPr>
          <w:rStyle w:val="Numerstrony"/>
        </w:rPr>
        <w:fldChar w:fldCharType="separate"/>
      </w:r>
      <w:r>
        <w:rPr>
          <w:rStyle w:val="Numerstrony"/>
          <w:noProof/>
        </w:rPr>
        <w:t>7</w:t>
      </w:r>
      <w:r>
        <w:rPr>
          <w:rStyle w:val="Numerstrony"/>
        </w:rPr>
        <w:fldChar w:fldCharType="end"/>
      </w:r>
      <w:r>
        <w:rPr>
          <w:rStyle w:val="Numerstrony"/>
        </w:rPr>
        <w:fldChar w:fldCharType="begin"/>
      </w:r>
      <w:r>
        <w:rPr>
          <w:rStyle w:val="Numerstrony"/>
        </w:rPr>
        <w:instrText xml:space="preserve"> PAGE </w:instrText>
      </w:r>
      <w:r>
        <w:rPr>
          <w:rStyle w:val="Numerstrony"/>
        </w:rPr>
        <w:fldChar w:fldCharType="separate"/>
      </w:r>
      <w:r>
        <w:rPr>
          <w:rStyle w:val="Numerstrony"/>
          <w:noProof/>
        </w:rPr>
        <w:t>7</w:t>
      </w:r>
      <w:r>
        <w:rPr>
          <w:rStyle w:val="Numerstrony"/>
        </w:rPr>
        <w:fldChar w:fldCharType="end"/>
      </w:r>
      <w:r>
        <w:separator/>
      </w:r>
    </w:p>
  </w:footnote>
  <w:footnote w:type="continuationSeparator" w:id="0">
    <w:p w14:paraId="29B50C22" w14:textId="77777777" w:rsidR="00F47D90" w:rsidRDefault="00F47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1A9D3" w14:textId="77777777" w:rsidR="00780961" w:rsidRDefault="00780961" w:rsidP="00316486">
    <w:pPr>
      <w:pStyle w:val="Nagwek"/>
      <w:framePr w:w="2821" w:wrap="auto" w:vAnchor="text" w:hAnchor="page" w:x="6301" w:y="-9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 xml:space="preserve">                                </w:t>
    </w:r>
  </w:p>
  <w:p w14:paraId="707CD89E" w14:textId="6E8C5BFB" w:rsidR="00780961" w:rsidRPr="003258B1" w:rsidRDefault="00780961" w:rsidP="00CE6C26">
    <w:pPr>
      <w:pStyle w:val="Nagwek"/>
      <w:pBdr>
        <w:bottom w:val="single" w:sz="12" w:space="0" w:color="auto"/>
      </w:pBdr>
      <w:tabs>
        <w:tab w:val="clear" w:pos="4536"/>
        <w:tab w:val="clear" w:pos="9072"/>
        <w:tab w:val="left" w:pos="4125"/>
      </w:tabs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01C88"/>
    <w:multiLevelType w:val="hybridMultilevel"/>
    <w:tmpl w:val="87821D36"/>
    <w:lvl w:ilvl="0" w:tplc="6CB6E344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F7B56"/>
    <w:multiLevelType w:val="hybridMultilevel"/>
    <w:tmpl w:val="53F42FA8"/>
    <w:lvl w:ilvl="0" w:tplc="FD1819C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9A2E5F9E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65C71"/>
    <w:multiLevelType w:val="hybridMultilevel"/>
    <w:tmpl w:val="B03C7F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C60DD6">
      <w:start w:val="3"/>
      <w:numFmt w:val="decimal"/>
      <w:lvlText w:val="%3&gt;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4018C2">
      <w:start w:val="1"/>
      <w:numFmt w:val="decimal"/>
      <w:lvlText w:val="%4)"/>
      <w:lvlJc w:val="left"/>
      <w:pPr>
        <w:ind w:left="2880" w:hanging="360"/>
      </w:pPr>
      <w:rPr>
        <w:rFonts w:ascii="Arial Narrow" w:eastAsia="Times New Roman" w:hAnsi="Arial Narrow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1B124E"/>
    <w:multiLevelType w:val="hybridMultilevel"/>
    <w:tmpl w:val="64BAA76E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93F0E1CC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CC03C9"/>
    <w:multiLevelType w:val="hybridMultilevel"/>
    <w:tmpl w:val="42BA4A14"/>
    <w:lvl w:ilvl="0" w:tplc="3C726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FF000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5076CE4"/>
    <w:multiLevelType w:val="hybridMultilevel"/>
    <w:tmpl w:val="5A2CB75A"/>
    <w:lvl w:ilvl="0" w:tplc="6CB6E344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7E40D9"/>
    <w:multiLevelType w:val="hybridMultilevel"/>
    <w:tmpl w:val="F134DB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E61015"/>
    <w:multiLevelType w:val="hybridMultilevel"/>
    <w:tmpl w:val="9F0C0866"/>
    <w:lvl w:ilvl="0" w:tplc="FA26508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F257590"/>
    <w:multiLevelType w:val="hybridMultilevel"/>
    <w:tmpl w:val="4F8625F0"/>
    <w:lvl w:ilvl="0" w:tplc="25E401A4">
      <w:start w:val="1"/>
      <w:numFmt w:val="decimal"/>
      <w:lvlText w:val="%1)"/>
      <w:lvlJc w:val="left"/>
      <w:pPr>
        <w:ind w:left="1074" w:hanging="360"/>
      </w:pPr>
      <w:rPr>
        <w:rFonts w:hint="default"/>
        <w:b w:val="0"/>
      </w:rPr>
    </w:lvl>
    <w:lvl w:ilvl="1" w:tplc="0FF2173C">
      <w:start w:val="1"/>
      <w:numFmt w:val="lowerLetter"/>
      <w:lvlText w:val="%2)"/>
      <w:lvlJc w:val="left"/>
      <w:pPr>
        <w:ind w:left="1794" w:hanging="360"/>
      </w:pPr>
      <w:rPr>
        <w:rFonts w:ascii="Arial Narrow" w:eastAsia="Times New Roman" w:hAnsi="Arial Narrow" w:cs="Times New Roman"/>
      </w:rPr>
    </w:lvl>
    <w:lvl w:ilvl="2" w:tplc="F7E4A840">
      <w:start w:val="1"/>
      <w:numFmt w:val="decimal"/>
      <w:lvlText w:val="%3."/>
      <w:lvlJc w:val="left"/>
      <w:pPr>
        <w:ind w:left="269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1F6816DF"/>
    <w:multiLevelType w:val="hybridMultilevel"/>
    <w:tmpl w:val="55E6D6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C31E0"/>
    <w:multiLevelType w:val="hybridMultilevel"/>
    <w:tmpl w:val="3BEC2476"/>
    <w:lvl w:ilvl="0" w:tplc="6CB6E344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7C39F7"/>
    <w:multiLevelType w:val="hybridMultilevel"/>
    <w:tmpl w:val="F51CECB6"/>
    <w:lvl w:ilvl="0" w:tplc="744AA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971C8A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b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966C9"/>
    <w:multiLevelType w:val="hybridMultilevel"/>
    <w:tmpl w:val="B6241BD6"/>
    <w:lvl w:ilvl="0" w:tplc="38EC01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80AA7A4C">
      <w:start w:val="1"/>
      <w:numFmt w:val="decimal"/>
      <w:lvlText w:val="%2)"/>
      <w:lvlJc w:val="left"/>
      <w:pPr>
        <w:tabs>
          <w:tab w:val="num" w:pos="840"/>
        </w:tabs>
        <w:ind w:left="840" w:hanging="360"/>
      </w:pPr>
      <w:rPr>
        <w:rFonts w:ascii="Tahoma" w:eastAsia="Times New Roman" w:hAnsi="Tahoma" w:cs="Tahoma"/>
      </w:rPr>
    </w:lvl>
    <w:lvl w:ilvl="2" w:tplc="4D8EA7A4">
      <w:start w:val="1"/>
      <w:numFmt w:val="lowerLetter"/>
      <w:lvlText w:val="%3)"/>
      <w:lvlJc w:val="left"/>
      <w:pPr>
        <w:ind w:left="1740" w:hanging="360"/>
      </w:pPr>
      <w:rPr>
        <w:rFonts w:ascii="Tahoma" w:hAnsi="Tahoma" w:cs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  <w:rPr>
        <w:rFonts w:cs="Times New Roman"/>
      </w:rPr>
    </w:lvl>
  </w:abstractNum>
  <w:abstractNum w:abstractNumId="13" w15:restartNumberingAfterBreak="0">
    <w:nsid w:val="38EF719F"/>
    <w:multiLevelType w:val="hybridMultilevel"/>
    <w:tmpl w:val="79205248"/>
    <w:lvl w:ilvl="0" w:tplc="98209D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723F4"/>
    <w:multiLevelType w:val="hybridMultilevel"/>
    <w:tmpl w:val="23E212D6"/>
    <w:lvl w:ilvl="0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3CEA1B1D"/>
    <w:multiLevelType w:val="hybridMultilevel"/>
    <w:tmpl w:val="FE7C9430"/>
    <w:lvl w:ilvl="0" w:tplc="68A609F2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cs="Times New Roman" w:hint="default"/>
        <w:b w:val="0"/>
        <w:bCs/>
      </w:rPr>
    </w:lvl>
    <w:lvl w:ilvl="1" w:tplc="0415000F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6" w15:restartNumberingAfterBreak="0">
    <w:nsid w:val="42FC0D3C"/>
    <w:multiLevelType w:val="hybridMultilevel"/>
    <w:tmpl w:val="D30E44BA"/>
    <w:lvl w:ilvl="0" w:tplc="FFFFFFFF">
      <w:start w:val="1"/>
      <w:numFmt w:val="lowerLetter"/>
      <w:lvlText w:val="%1)"/>
      <w:lvlJc w:val="left"/>
      <w:pPr>
        <w:tabs>
          <w:tab w:val="num" w:pos="1281"/>
        </w:tabs>
        <w:ind w:left="1281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201"/>
        </w:tabs>
        <w:ind w:left="201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921"/>
        </w:tabs>
        <w:ind w:left="921" w:hanging="180"/>
      </w:pPr>
    </w:lvl>
    <w:lvl w:ilvl="3" w:tplc="FFFFFFFF">
      <w:start w:val="1"/>
      <w:numFmt w:val="decimal"/>
      <w:lvlText w:val="%4."/>
      <w:lvlJc w:val="left"/>
      <w:pPr>
        <w:tabs>
          <w:tab w:val="num" w:pos="1641"/>
        </w:tabs>
        <w:ind w:left="1641" w:hanging="360"/>
      </w:pPr>
    </w:lvl>
    <w:lvl w:ilvl="4" w:tplc="F5C07E86">
      <w:start w:val="1"/>
      <w:numFmt w:val="decimal"/>
      <w:lvlText w:val="%5)"/>
      <w:lvlJc w:val="left"/>
      <w:pPr>
        <w:ind w:left="2361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081"/>
        </w:tabs>
        <w:ind w:left="30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01"/>
        </w:tabs>
        <w:ind w:left="38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521"/>
        </w:tabs>
        <w:ind w:left="45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41"/>
        </w:tabs>
        <w:ind w:left="5241" w:hanging="180"/>
      </w:pPr>
    </w:lvl>
  </w:abstractNum>
  <w:abstractNum w:abstractNumId="17" w15:restartNumberingAfterBreak="0">
    <w:nsid w:val="45191B1D"/>
    <w:multiLevelType w:val="hybridMultilevel"/>
    <w:tmpl w:val="5C2A3C38"/>
    <w:lvl w:ilvl="0" w:tplc="F47835F4">
      <w:start w:val="1"/>
      <w:numFmt w:val="decimal"/>
      <w:lvlText w:val="%1)"/>
      <w:lvlJc w:val="left"/>
      <w:pPr>
        <w:ind w:left="1644" w:hanging="360"/>
      </w:pPr>
      <w:rPr>
        <w:rFonts w:ascii="Arial Narrow" w:eastAsia="Times New Roman" w:hAnsi="Arial Narrow"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2364" w:hanging="360"/>
      </w:pPr>
    </w:lvl>
    <w:lvl w:ilvl="2" w:tplc="75CEE272">
      <w:start w:val="1"/>
      <w:numFmt w:val="lowerLetter"/>
      <w:lvlText w:val="%3)"/>
      <w:lvlJc w:val="left"/>
      <w:pPr>
        <w:ind w:left="3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8" w15:restartNumberingAfterBreak="0">
    <w:nsid w:val="4EF012B8"/>
    <w:multiLevelType w:val="hybridMultilevel"/>
    <w:tmpl w:val="59767318"/>
    <w:name w:val="WW8Num84222"/>
    <w:lvl w:ilvl="0" w:tplc="048CE98E">
      <w:start w:val="1"/>
      <w:numFmt w:val="decimal"/>
      <w:lvlText w:val="%1."/>
      <w:lvlJc w:val="left"/>
      <w:pPr>
        <w:tabs>
          <w:tab w:val="num" w:pos="1440"/>
        </w:tabs>
        <w:ind w:left="1440" w:hanging="363"/>
      </w:pPr>
      <w:rPr>
        <w:rFonts w:cs="Times New Roman" w:hint="default"/>
        <w:b w:val="0"/>
        <w:i/>
        <w:strike w:val="0"/>
        <w:d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910096"/>
    <w:multiLevelType w:val="hybridMultilevel"/>
    <w:tmpl w:val="AAD05BAA"/>
    <w:lvl w:ilvl="0" w:tplc="78CED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1D4EA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8B13609"/>
    <w:multiLevelType w:val="hybridMultilevel"/>
    <w:tmpl w:val="6608A4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AA20B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AFB136E"/>
    <w:multiLevelType w:val="hybridMultilevel"/>
    <w:tmpl w:val="09D8E50E"/>
    <w:lvl w:ilvl="0" w:tplc="039A77A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A2587C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EB33444"/>
    <w:multiLevelType w:val="multilevel"/>
    <w:tmpl w:val="AA503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602F2413"/>
    <w:multiLevelType w:val="hybridMultilevel"/>
    <w:tmpl w:val="3F868AA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49337D9"/>
    <w:multiLevelType w:val="hybridMultilevel"/>
    <w:tmpl w:val="2312D832"/>
    <w:lvl w:ilvl="0" w:tplc="E3C6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01C496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D4C8C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FEA04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6EF1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6E63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B6241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1C0B0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D343D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54C6AD2"/>
    <w:multiLevelType w:val="hybridMultilevel"/>
    <w:tmpl w:val="AFEA505E"/>
    <w:lvl w:ilvl="0" w:tplc="4ABC8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793372B"/>
    <w:multiLevelType w:val="hybridMultilevel"/>
    <w:tmpl w:val="95C4E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76F3F"/>
    <w:multiLevelType w:val="hybridMultilevel"/>
    <w:tmpl w:val="EB7A694E"/>
    <w:lvl w:ilvl="0" w:tplc="573C0584">
      <w:start w:val="1"/>
      <w:numFmt w:val="decimal"/>
      <w:lvlText w:val="%1)"/>
      <w:lvlJc w:val="left"/>
      <w:pPr>
        <w:ind w:left="2340" w:hanging="360"/>
      </w:pPr>
      <w:rPr>
        <w:rFonts w:ascii="Arial Narrow" w:eastAsia="Times New Roman" w:hAnsi="Arial Narrow" w:cs="Tahoma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0D304B"/>
    <w:multiLevelType w:val="hybridMultilevel"/>
    <w:tmpl w:val="EB42D88C"/>
    <w:lvl w:ilvl="0" w:tplc="876CA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D3ABF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C465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D07B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924C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D6CB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AC0AC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2845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9C7B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C7D4CE6"/>
    <w:multiLevelType w:val="hybridMultilevel"/>
    <w:tmpl w:val="7ED884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E543C"/>
    <w:multiLevelType w:val="hybridMultilevel"/>
    <w:tmpl w:val="8AFC9032"/>
    <w:lvl w:ilvl="0" w:tplc="2A72D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E7AE8"/>
    <w:multiLevelType w:val="hybridMultilevel"/>
    <w:tmpl w:val="09BA9E82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6CD82BDC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EBC48748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75E2E6DE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99DE412E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D59676E8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208AC04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BDE6B9AE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E89EA6B0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2" w15:restartNumberingAfterBreak="0">
    <w:nsid w:val="744B31F3"/>
    <w:multiLevelType w:val="hybridMultilevel"/>
    <w:tmpl w:val="3DE0352A"/>
    <w:lvl w:ilvl="0" w:tplc="CE9A6FD6">
      <w:start w:val="2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D5FCCE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CD0FFE"/>
    <w:multiLevelType w:val="hybridMultilevel"/>
    <w:tmpl w:val="FBB60D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468CCA4E">
      <w:start w:val="3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FC3DC5"/>
    <w:multiLevelType w:val="hybridMultilevel"/>
    <w:tmpl w:val="0AB8A01E"/>
    <w:lvl w:ilvl="0" w:tplc="6CB6E344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5F57BC"/>
    <w:multiLevelType w:val="hybridMultilevel"/>
    <w:tmpl w:val="95C4E5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925E57"/>
    <w:multiLevelType w:val="hybridMultilevel"/>
    <w:tmpl w:val="CF28B49A"/>
    <w:lvl w:ilvl="0" w:tplc="38EC0152">
      <w:numFmt w:val="bullet"/>
      <w:lvlText w:val="-"/>
      <w:lvlJc w:val="left"/>
      <w:pPr>
        <w:ind w:left="210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37" w15:restartNumberingAfterBreak="0">
    <w:nsid w:val="7D0F0623"/>
    <w:multiLevelType w:val="hybridMultilevel"/>
    <w:tmpl w:val="E8688B34"/>
    <w:lvl w:ilvl="0" w:tplc="BF247FEE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08166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30227">
    <w:abstractNumId w:val="19"/>
  </w:num>
  <w:num w:numId="3" w16cid:durableId="14561747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416773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3613511">
    <w:abstractNumId w:val="20"/>
  </w:num>
  <w:num w:numId="6" w16cid:durableId="1216744662">
    <w:abstractNumId w:val="31"/>
  </w:num>
  <w:num w:numId="7" w16cid:durableId="788158429">
    <w:abstractNumId w:val="37"/>
  </w:num>
  <w:num w:numId="8" w16cid:durableId="1317418598">
    <w:abstractNumId w:val="11"/>
  </w:num>
  <w:num w:numId="9" w16cid:durableId="1462108924">
    <w:abstractNumId w:val="32"/>
  </w:num>
  <w:num w:numId="10" w16cid:durableId="654721394">
    <w:abstractNumId w:val="21"/>
  </w:num>
  <w:num w:numId="11" w16cid:durableId="1035421538">
    <w:abstractNumId w:val="2"/>
  </w:num>
  <w:num w:numId="12" w16cid:durableId="1022704778">
    <w:abstractNumId w:val="36"/>
  </w:num>
  <w:num w:numId="13" w16cid:durableId="3638663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4673230">
    <w:abstractNumId w:val="15"/>
  </w:num>
  <w:num w:numId="15" w16cid:durableId="835848584">
    <w:abstractNumId w:val="26"/>
  </w:num>
  <w:num w:numId="16" w16cid:durableId="2098673321">
    <w:abstractNumId w:val="34"/>
  </w:num>
  <w:num w:numId="17" w16cid:durableId="488060601">
    <w:abstractNumId w:val="6"/>
  </w:num>
  <w:num w:numId="18" w16cid:durableId="664670084">
    <w:abstractNumId w:val="5"/>
  </w:num>
  <w:num w:numId="19" w16cid:durableId="576211355">
    <w:abstractNumId w:val="10"/>
  </w:num>
  <w:num w:numId="20" w16cid:durableId="426390034">
    <w:abstractNumId w:val="0"/>
  </w:num>
  <w:num w:numId="21" w16cid:durableId="4196414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54670203">
    <w:abstractNumId w:val="16"/>
  </w:num>
  <w:num w:numId="23" w16cid:durableId="1943298176">
    <w:abstractNumId w:val="22"/>
  </w:num>
  <w:num w:numId="24" w16cid:durableId="1951819960">
    <w:abstractNumId w:val="17"/>
  </w:num>
  <w:num w:numId="25" w16cid:durableId="10649460">
    <w:abstractNumId w:val="8"/>
  </w:num>
  <w:num w:numId="26" w16cid:durableId="1784529">
    <w:abstractNumId w:val="29"/>
  </w:num>
  <w:num w:numId="27" w16cid:durableId="755444026">
    <w:abstractNumId w:val="33"/>
  </w:num>
  <w:num w:numId="28" w16cid:durableId="1655723518">
    <w:abstractNumId w:val="13"/>
  </w:num>
  <w:num w:numId="29" w16cid:durableId="161979640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37281007">
    <w:abstractNumId w:val="30"/>
  </w:num>
  <w:num w:numId="31" w16cid:durableId="1560675971">
    <w:abstractNumId w:val="1"/>
  </w:num>
  <w:num w:numId="32" w16cid:durableId="898906567">
    <w:abstractNumId w:val="14"/>
  </w:num>
  <w:num w:numId="33" w16cid:durableId="1808475010">
    <w:abstractNumId w:val="3"/>
  </w:num>
  <w:num w:numId="34" w16cid:durableId="292709956">
    <w:abstractNumId w:val="35"/>
  </w:num>
  <w:num w:numId="35" w16cid:durableId="1445735720">
    <w:abstractNumId w:val="4"/>
  </w:num>
  <w:num w:numId="36" w16cid:durableId="547229750">
    <w:abstractNumId w:val="9"/>
  </w:num>
  <w:num w:numId="37" w16cid:durableId="1219823896">
    <w:abstractNumId w:val="7"/>
  </w:num>
  <w:num w:numId="38" w16cid:durableId="2108502972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E8F"/>
    <w:rsid w:val="000000BA"/>
    <w:rsid w:val="00000C2A"/>
    <w:rsid w:val="000010D5"/>
    <w:rsid w:val="000019AC"/>
    <w:rsid w:val="00001D3A"/>
    <w:rsid w:val="00002676"/>
    <w:rsid w:val="00002D64"/>
    <w:rsid w:val="00002DC0"/>
    <w:rsid w:val="0000314A"/>
    <w:rsid w:val="00003F10"/>
    <w:rsid w:val="000040B7"/>
    <w:rsid w:val="000042C0"/>
    <w:rsid w:val="0000542B"/>
    <w:rsid w:val="00007DAC"/>
    <w:rsid w:val="000101EC"/>
    <w:rsid w:val="00010711"/>
    <w:rsid w:val="000109DE"/>
    <w:rsid w:val="00012165"/>
    <w:rsid w:val="00013159"/>
    <w:rsid w:val="0001347F"/>
    <w:rsid w:val="000138AA"/>
    <w:rsid w:val="00013998"/>
    <w:rsid w:val="00013FF6"/>
    <w:rsid w:val="0001587A"/>
    <w:rsid w:val="0001727E"/>
    <w:rsid w:val="00020DFA"/>
    <w:rsid w:val="00020E2E"/>
    <w:rsid w:val="0002237B"/>
    <w:rsid w:val="00022850"/>
    <w:rsid w:val="00022B7C"/>
    <w:rsid w:val="00022FE8"/>
    <w:rsid w:val="0002321C"/>
    <w:rsid w:val="000235B5"/>
    <w:rsid w:val="0002503D"/>
    <w:rsid w:val="00025133"/>
    <w:rsid w:val="00025B17"/>
    <w:rsid w:val="00026CB1"/>
    <w:rsid w:val="00027B7D"/>
    <w:rsid w:val="000302DC"/>
    <w:rsid w:val="0003061A"/>
    <w:rsid w:val="00030D6C"/>
    <w:rsid w:val="00030E5C"/>
    <w:rsid w:val="000315B2"/>
    <w:rsid w:val="00031B9C"/>
    <w:rsid w:val="00031C45"/>
    <w:rsid w:val="00032D49"/>
    <w:rsid w:val="00032F1A"/>
    <w:rsid w:val="00033875"/>
    <w:rsid w:val="0003532C"/>
    <w:rsid w:val="00035406"/>
    <w:rsid w:val="000359BF"/>
    <w:rsid w:val="00035B8B"/>
    <w:rsid w:val="00036768"/>
    <w:rsid w:val="000373C7"/>
    <w:rsid w:val="00037BD0"/>
    <w:rsid w:val="00040B28"/>
    <w:rsid w:val="000427CB"/>
    <w:rsid w:val="000429B7"/>
    <w:rsid w:val="00042B8D"/>
    <w:rsid w:val="00042D04"/>
    <w:rsid w:val="000435A7"/>
    <w:rsid w:val="000441C9"/>
    <w:rsid w:val="000456FF"/>
    <w:rsid w:val="00045C7B"/>
    <w:rsid w:val="00046469"/>
    <w:rsid w:val="0004693C"/>
    <w:rsid w:val="00046F3C"/>
    <w:rsid w:val="000475B7"/>
    <w:rsid w:val="00047C4C"/>
    <w:rsid w:val="0005089B"/>
    <w:rsid w:val="00051769"/>
    <w:rsid w:val="00051CA5"/>
    <w:rsid w:val="0005213F"/>
    <w:rsid w:val="00052A44"/>
    <w:rsid w:val="0005316A"/>
    <w:rsid w:val="0005460E"/>
    <w:rsid w:val="00054A0F"/>
    <w:rsid w:val="00055977"/>
    <w:rsid w:val="00055E44"/>
    <w:rsid w:val="00057454"/>
    <w:rsid w:val="0005771F"/>
    <w:rsid w:val="0006025B"/>
    <w:rsid w:val="00061B27"/>
    <w:rsid w:val="00061B30"/>
    <w:rsid w:val="00062652"/>
    <w:rsid w:val="0006385B"/>
    <w:rsid w:val="00063A1C"/>
    <w:rsid w:val="000642A1"/>
    <w:rsid w:val="000646D9"/>
    <w:rsid w:val="00064990"/>
    <w:rsid w:val="00064AFF"/>
    <w:rsid w:val="00065257"/>
    <w:rsid w:val="00065A13"/>
    <w:rsid w:val="000674A4"/>
    <w:rsid w:val="0006778C"/>
    <w:rsid w:val="000700CA"/>
    <w:rsid w:val="0007045B"/>
    <w:rsid w:val="00070769"/>
    <w:rsid w:val="0007090F"/>
    <w:rsid w:val="00071038"/>
    <w:rsid w:val="000724E2"/>
    <w:rsid w:val="00072775"/>
    <w:rsid w:val="000729B8"/>
    <w:rsid w:val="0007329D"/>
    <w:rsid w:val="00073BB5"/>
    <w:rsid w:val="00075251"/>
    <w:rsid w:val="000757EC"/>
    <w:rsid w:val="000767E9"/>
    <w:rsid w:val="00076AE4"/>
    <w:rsid w:val="0007752E"/>
    <w:rsid w:val="00080263"/>
    <w:rsid w:val="00080CC7"/>
    <w:rsid w:val="00080EF6"/>
    <w:rsid w:val="00081105"/>
    <w:rsid w:val="0008323A"/>
    <w:rsid w:val="00083521"/>
    <w:rsid w:val="00083D28"/>
    <w:rsid w:val="0008437E"/>
    <w:rsid w:val="00084883"/>
    <w:rsid w:val="00084935"/>
    <w:rsid w:val="00084998"/>
    <w:rsid w:val="0008518D"/>
    <w:rsid w:val="0008522C"/>
    <w:rsid w:val="00085D68"/>
    <w:rsid w:val="00086751"/>
    <w:rsid w:val="00090128"/>
    <w:rsid w:val="00090778"/>
    <w:rsid w:val="0009097A"/>
    <w:rsid w:val="0009169B"/>
    <w:rsid w:val="000923DC"/>
    <w:rsid w:val="00092937"/>
    <w:rsid w:val="00094CEB"/>
    <w:rsid w:val="00096B8F"/>
    <w:rsid w:val="00096DA1"/>
    <w:rsid w:val="0009746E"/>
    <w:rsid w:val="00097C61"/>
    <w:rsid w:val="00097D89"/>
    <w:rsid w:val="00097F1A"/>
    <w:rsid w:val="000A098F"/>
    <w:rsid w:val="000A115E"/>
    <w:rsid w:val="000A2692"/>
    <w:rsid w:val="000A3128"/>
    <w:rsid w:val="000A3231"/>
    <w:rsid w:val="000A3833"/>
    <w:rsid w:val="000A3C71"/>
    <w:rsid w:val="000A42DD"/>
    <w:rsid w:val="000A43C3"/>
    <w:rsid w:val="000A4E74"/>
    <w:rsid w:val="000A515A"/>
    <w:rsid w:val="000A55B0"/>
    <w:rsid w:val="000A5908"/>
    <w:rsid w:val="000B036A"/>
    <w:rsid w:val="000B04D0"/>
    <w:rsid w:val="000B16BB"/>
    <w:rsid w:val="000B1729"/>
    <w:rsid w:val="000B1A08"/>
    <w:rsid w:val="000B2164"/>
    <w:rsid w:val="000B26E1"/>
    <w:rsid w:val="000B38B3"/>
    <w:rsid w:val="000B3A37"/>
    <w:rsid w:val="000B4A77"/>
    <w:rsid w:val="000B51F1"/>
    <w:rsid w:val="000B525D"/>
    <w:rsid w:val="000B5A60"/>
    <w:rsid w:val="000B67C7"/>
    <w:rsid w:val="000B6AA0"/>
    <w:rsid w:val="000B75A2"/>
    <w:rsid w:val="000B768B"/>
    <w:rsid w:val="000B776C"/>
    <w:rsid w:val="000B79BC"/>
    <w:rsid w:val="000C05D7"/>
    <w:rsid w:val="000C15F0"/>
    <w:rsid w:val="000C232C"/>
    <w:rsid w:val="000C2986"/>
    <w:rsid w:val="000C2B9A"/>
    <w:rsid w:val="000C2D2D"/>
    <w:rsid w:val="000C3DCF"/>
    <w:rsid w:val="000C456A"/>
    <w:rsid w:val="000C5750"/>
    <w:rsid w:val="000C5842"/>
    <w:rsid w:val="000C5DE2"/>
    <w:rsid w:val="000C6401"/>
    <w:rsid w:val="000C6F2B"/>
    <w:rsid w:val="000D093B"/>
    <w:rsid w:val="000D1553"/>
    <w:rsid w:val="000D3E78"/>
    <w:rsid w:val="000D4ADD"/>
    <w:rsid w:val="000D5926"/>
    <w:rsid w:val="000D61EC"/>
    <w:rsid w:val="000D6397"/>
    <w:rsid w:val="000E07B4"/>
    <w:rsid w:val="000E148A"/>
    <w:rsid w:val="000E2341"/>
    <w:rsid w:val="000E38AC"/>
    <w:rsid w:val="000E4306"/>
    <w:rsid w:val="000E43FA"/>
    <w:rsid w:val="000E4EC7"/>
    <w:rsid w:val="000E662A"/>
    <w:rsid w:val="000E6FF4"/>
    <w:rsid w:val="000E70E8"/>
    <w:rsid w:val="000F041B"/>
    <w:rsid w:val="000F100E"/>
    <w:rsid w:val="000F27EC"/>
    <w:rsid w:val="000F3735"/>
    <w:rsid w:val="000F4045"/>
    <w:rsid w:val="000F4DCB"/>
    <w:rsid w:val="000F536F"/>
    <w:rsid w:val="000F53EB"/>
    <w:rsid w:val="000F58AD"/>
    <w:rsid w:val="000F5B76"/>
    <w:rsid w:val="000F5F8D"/>
    <w:rsid w:val="000F72E6"/>
    <w:rsid w:val="000F75BE"/>
    <w:rsid w:val="000F766B"/>
    <w:rsid w:val="000F7798"/>
    <w:rsid w:val="000F7BBE"/>
    <w:rsid w:val="000F7F54"/>
    <w:rsid w:val="0010005D"/>
    <w:rsid w:val="00100936"/>
    <w:rsid w:val="00101537"/>
    <w:rsid w:val="00102402"/>
    <w:rsid w:val="00103284"/>
    <w:rsid w:val="001048A7"/>
    <w:rsid w:val="00105031"/>
    <w:rsid w:val="001055DD"/>
    <w:rsid w:val="001100CA"/>
    <w:rsid w:val="001101EA"/>
    <w:rsid w:val="001112C7"/>
    <w:rsid w:val="00112C5A"/>
    <w:rsid w:val="00116F00"/>
    <w:rsid w:val="00116F11"/>
    <w:rsid w:val="00116FD1"/>
    <w:rsid w:val="00117703"/>
    <w:rsid w:val="001177E9"/>
    <w:rsid w:val="001179E6"/>
    <w:rsid w:val="00117DBC"/>
    <w:rsid w:val="00121351"/>
    <w:rsid w:val="00121411"/>
    <w:rsid w:val="0012195A"/>
    <w:rsid w:val="00121FE9"/>
    <w:rsid w:val="0012218E"/>
    <w:rsid w:val="001228D9"/>
    <w:rsid w:val="0012294A"/>
    <w:rsid w:val="00123CF3"/>
    <w:rsid w:val="00123E0D"/>
    <w:rsid w:val="00124FB6"/>
    <w:rsid w:val="00125414"/>
    <w:rsid w:val="00125C77"/>
    <w:rsid w:val="001266D2"/>
    <w:rsid w:val="0012698C"/>
    <w:rsid w:val="00126F61"/>
    <w:rsid w:val="0012718B"/>
    <w:rsid w:val="001313D3"/>
    <w:rsid w:val="00131585"/>
    <w:rsid w:val="00131F6A"/>
    <w:rsid w:val="00133094"/>
    <w:rsid w:val="00133296"/>
    <w:rsid w:val="00133DD7"/>
    <w:rsid w:val="001341C3"/>
    <w:rsid w:val="00134BFF"/>
    <w:rsid w:val="0013523E"/>
    <w:rsid w:val="001355AD"/>
    <w:rsid w:val="00135956"/>
    <w:rsid w:val="0013595E"/>
    <w:rsid w:val="00135D82"/>
    <w:rsid w:val="00135FAB"/>
    <w:rsid w:val="00135FF3"/>
    <w:rsid w:val="001360D3"/>
    <w:rsid w:val="001360D9"/>
    <w:rsid w:val="00136476"/>
    <w:rsid w:val="001375D1"/>
    <w:rsid w:val="00140494"/>
    <w:rsid w:val="00141C39"/>
    <w:rsid w:val="00142473"/>
    <w:rsid w:val="0014256E"/>
    <w:rsid w:val="001429CF"/>
    <w:rsid w:val="00142B37"/>
    <w:rsid w:val="00142EC3"/>
    <w:rsid w:val="001431CA"/>
    <w:rsid w:val="001435EB"/>
    <w:rsid w:val="00143CAD"/>
    <w:rsid w:val="00144617"/>
    <w:rsid w:val="001446EE"/>
    <w:rsid w:val="00147780"/>
    <w:rsid w:val="0015032D"/>
    <w:rsid w:val="00150976"/>
    <w:rsid w:val="00150BC6"/>
    <w:rsid w:val="001513A2"/>
    <w:rsid w:val="0015174F"/>
    <w:rsid w:val="00152185"/>
    <w:rsid w:val="00152DC7"/>
    <w:rsid w:val="00153D94"/>
    <w:rsid w:val="001544BF"/>
    <w:rsid w:val="00155ADE"/>
    <w:rsid w:val="00155FA0"/>
    <w:rsid w:val="00156469"/>
    <w:rsid w:val="001578AE"/>
    <w:rsid w:val="00157EB0"/>
    <w:rsid w:val="001604D1"/>
    <w:rsid w:val="00160A0F"/>
    <w:rsid w:val="00161225"/>
    <w:rsid w:val="001618B0"/>
    <w:rsid w:val="00161C1B"/>
    <w:rsid w:val="00162FDB"/>
    <w:rsid w:val="0016478C"/>
    <w:rsid w:val="001647BF"/>
    <w:rsid w:val="001652E9"/>
    <w:rsid w:val="001655F2"/>
    <w:rsid w:val="00165830"/>
    <w:rsid w:val="00165D38"/>
    <w:rsid w:val="00165D73"/>
    <w:rsid w:val="001660E2"/>
    <w:rsid w:val="00166369"/>
    <w:rsid w:val="001667EA"/>
    <w:rsid w:val="00167029"/>
    <w:rsid w:val="00167B90"/>
    <w:rsid w:val="00167D27"/>
    <w:rsid w:val="00170281"/>
    <w:rsid w:val="00171970"/>
    <w:rsid w:val="00171A0F"/>
    <w:rsid w:val="00171E2B"/>
    <w:rsid w:val="00172A00"/>
    <w:rsid w:val="001743CA"/>
    <w:rsid w:val="00175B13"/>
    <w:rsid w:val="00175FFB"/>
    <w:rsid w:val="001767F9"/>
    <w:rsid w:val="001768C2"/>
    <w:rsid w:val="0017783F"/>
    <w:rsid w:val="00177A0F"/>
    <w:rsid w:val="00177C12"/>
    <w:rsid w:val="00177E4B"/>
    <w:rsid w:val="00180030"/>
    <w:rsid w:val="00181029"/>
    <w:rsid w:val="00181566"/>
    <w:rsid w:val="00181D36"/>
    <w:rsid w:val="001821A3"/>
    <w:rsid w:val="00186E39"/>
    <w:rsid w:val="00191047"/>
    <w:rsid w:val="0019146E"/>
    <w:rsid w:val="00191A07"/>
    <w:rsid w:val="001929B0"/>
    <w:rsid w:val="0019333E"/>
    <w:rsid w:val="00193C91"/>
    <w:rsid w:val="001942CF"/>
    <w:rsid w:val="001943B4"/>
    <w:rsid w:val="00195027"/>
    <w:rsid w:val="0019513C"/>
    <w:rsid w:val="001956B4"/>
    <w:rsid w:val="00195CCB"/>
    <w:rsid w:val="0019765F"/>
    <w:rsid w:val="001A087A"/>
    <w:rsid w:val="001A1CC7"/>
    <w:rsid w:val="001A2247"/>
    <w:rsid w:val="001A296B"/>
    <w:rsid w:val="001A2E25"/>
    <w:rsid w:val="001A60C5"/>
    <w:rsid w:val="001A60E2"/>
    <w:rsid w:val="001A6411"/>
    <w:rsid w:val="001A68C9"/>
    <w:rsid w:val="001A6E26"/>
    <w:rsid w:val="001A6ED0"/>
    <w:rsid w:val="001A72FB"/>
    <w:rsid w:val="001B0663"/>
    <w:rsid w:val="001B08B9"/>
    <w:rsid w:val="001B1807"/>
    <w:rsid w:val="001B1A84"/>
    <w:rsid w:val="001B1D64"/>
    <w:rsid w:val="001B2F02"/>
    <w:rsid w:val="001B324F"/>
    <w:rsid w:val="001B3BBE"/>
    <w:rsid w:val="001B3CAD"/>
    <w:rsid w:val="001B4F85"/>
    <w:rsid w:val="001B5ABA"/>
    <w:rsid w:val="001B73B6"/>
    <w:rsid w:val="001B7730"/>
    <w:rsid w:val="001B7B1A"/>
    <w:rsid w:val="001C0ACD"/>
    <w:rsid w:val="001C23B8"/>
    <w:rsid w:val="001C3860"/>
    <w:rsid w:val="001C3E29"/>
    <w:rsid w:val="001C438B"/>
    <w:rsid w:val="001C4B69"/>
    <w:rsid w:val="001C4DBB"/>
    <w:rsid w:val="001C4E94"/>
    <w:rsid w:val="001C509C"/>
    <w:rsid w:val="001C60FC"/>
    <w:rsid w:val="001C7176"/>
    <w:rsid w:val="001C75EF"/>
    <w:rsid w:val="001C776D"/>
    <w:rsid w:val="001C7E04"/>
    <w:rsid w:val="001D0F9C"/>
    <w:rsid w:val="001D1AB9"/>
    <w:rsid w:val="001D1D86"/>
    <w:rsid w:val="001D21D8"/>
    <w:rsid w:val="001D27BC"/>
    <w:rsid w:val="001D2CAD"/>
    <w:rsid w:val="001D3EA1"/>
    <w:rsid w:val="001D43AD"/>
    <w:rsid w:val="001D4808"/>
    <w:rsid w:val="001D581F"/>
    <w:rsid w:val="001D59B6"/>
    <w:rsid w:val="001D5AD9"/>
    <w:rsid w:val="001D7699"/>
    <w:rsid w:val="001E0942"/>
    <w:rsid w:val="001E0F73"/>
    <w:rsid w:val="001E1012"/>
    <w:rsid w:val="001E2831"/>
    <w:rsid w:val="001E3652"/>
    <w:rsid w:val="001E39DC"/>
    <w:rsid w:val="001E3E33"/>
    <w:rsid w:val="001E46AE"/>
    <w:rsid w:val="001E5D68"/>
    <w:rsid w:val="001E6630"/>
    <w:rsid w:val="001E69BE"/>
    <w:rsid w:val="001E69ED"/>
    <w:rsid w:val="001E736E"/>
    <w:rsid w:val="001E7806"/>
    <w:rsid w:val="001F25C2"/>
    <w:rsid w:val="001F277C"/>
    <w:rsid w:val="001F3CDC"/>
    <w:rsid w:val="001F58FE"/>
    <w:rsid w:val="001F6D2B"/>
    <w:rsid w:val="001F79B5"/>
    <w:rsid w:val="0020019D"/>
    <w:rsid w:val="0020033E"/>
    <w:rsid w:val="00201254"/>
    <w:rsid w:val="00202531"/>
    <w:rsid w:val="0020295F"/>
    <w:rsid w:val="00202C5A"/>
    <w:rsid w:val="00203D5B"/>
    <w:rsid w:val="00203EC6"/>
    <w:rsid w:val="00203F0B"/>
    <w:rsid w:val="00203F68"/>
    <w:rsid w:val="0020421C"/>
    <w:rsid w:val="0020498A"/>
    <w:rsid w:val="00206314"/>
    <w:rsid w:val="00206DDF"/>
    <w:rsid w:val="00207BCE"/>
    <w:rsid w:val="00207DF3"/>
    <w:rsid w:val="00210C1C"/>
    <w:rsid w:val="00210C48"/>
    <w:rsid w:val="00211618"/>
    <w:rsid w:val="0021181B"/>
    <w:rsid w:val="0021246B"/>
    <w:rsid w:val="002126EB"/>
    <w:rsid w:val="00213502"/>
    <w:rsid w:val="00213D94"/>
    <w:rsid w:val="00214DDD"/>
    <w:rsid w:val="00215D41"/>
    <w:rsid w:val="0021609C"/>
    <w:rsid w:val="00217984"/>
    <w:rsid w:val="00217B73"/>
    <w:rsid w:val="00217D36"/>
    <w:rsid w:val="00217E14"/>
    <w:rsid w:val="00217F92"/>
    <w:rsid w:val="00220234"/>
    <w:rsid w:val="00221378"/>
    <w:rsid w:val="00221512"/>
    <w:rsid w:val="00221609"/>
    <w:rsid w:val="00221AD0"/>
    <w:rsid w:val="0022351D"/>
    <w:rsid w:val="00224332"/>
    <w:rsid w:val="002244C3"/>
    <w:rsid w:val="00224FC8"/>
    <w:rsid w:val="002250F0"/>
    <w:rsid w:val="0022598B"/>
    <w:rsid w:val="00226216"/>
    <w:rsid w:val="00226409"/>
    <w:rsid w:val="002264A8"/>
    <w:rsid w:val="0022684D"/>
    <w:rsid w:val="00230616"/>
    <w:rsid w:val="00230E1A"/>
    <w:rsid w:val="0023103C"/>
    <w:rsid w:val="002321E7"/>
    <w:rsid w:val="00232439"/>
    <w:rsid w:val="00232B24"/>
    <w:rsid w:val="0023399D"/>
    <w:rsid w:val="002344E9"/>
    <w:rsid w:val="00234E53"/>
    <w:rsid w:val="00235062"/>
    <w:rsid w:val="0024023F"/>
    <w:rsid w:val="00240301"/>
    <w:rsid w:val="0024048E"/>
    <w:rsid w:val="00241891"/>
    <w:rsid w:val="00241980"/>
    <w:rsid w:val="00242239"/>
    <w:rsid w:val="0024241C"/>
    <w:rsid w:val="002425AC"/>
    <w:rsid w:val="00242B4E"/>
    <w:rsid w:val="002433D8"/>
    <w:rsid w:val="00243DF4"/>
    <w:rsid w:val="00243E50"/>
    <w:rsid w:val="0024475E"/>
    <w:rsid w:val="00244D38"/>
    <w:rsid w:val="00245040"/>
    <w:rsid w:val="002459A9"/>
    <w:rsid w:val="00246B72"/>
    <w:rsid w:val="0025176B"/>
    <w:rsid w:val="002528D8"/>
    <w:rsid w:val="00254A2D"/>
    <w:rsid w:val="00254B55"/>
    <w:rsid w:val="00255194"/>
    <w:rsid w:val="002551E6"/>
    <w:rsid w:val="00256052"/>
    <w:rsid w:val="002566DD"/>
    <w:rsid w:val="00260357"/>
    <w:rsid w:val="002605F6"/>
    <w:rsid w:val="002621AE"/>
    <w:rsid w:val="00262AF9"/>
    <w:rsid w:val="00263394"/>
    <w:rsid w:val="002638AF"/>
    <w:rsid w:val="00264399"/>
    <w:rsid w:val="00265706"/>
    <w:rsid w:val="00265784"/>
    <w:rsid w:val="00265E00"/>
    <w:rsid w:val="00266E01"/>
    <w:rsid w:val="00267AE2"/>
    <w:rsid w:val="00267D8C"/>
    <w:rsid w:val="002718F9"/>
    <w:rsid w:val="00271D1F"/>
    <w:rsid w:val="0027206E"/>
    <w:rsid w:val="00272ED1"/>
    <w:rsid w:val="00272F46"/>
    <w:rsid w:val="00273798"/>
    <w:rsid w:val="0027422D"/>
    <w:rsid w:val="00275081"/>
    <w:rsid w:val="00275F7B"/>
    <w:rsid w:val="002779E3"/>
    <w:rsid w:val="0028208A"/>
    <w:rsid w:val="00282697"/>
    <w:rsid w:val="00282979"/>
    <w:rsid w:val="00282BB1"/>
    <w:rsid w:val="00282D2F"/>
    <w:rsid w:val="0028354F"/>
    <w:rsid w:val="00283F4D"/>
    <w:rsid w:val="00284850"/>
    <w:rsid w:val="00284AC4"/>
    <w:rsid w:val="0028546D"/>
    <w:rsid w:val="00286B59"/>
    <w:rsid w:val="00287C88"/>
    <w:rsid w:val="00290244"/>
    <w:rsid w:val="00291D43"/>
    <w:rsid w:val="00292F04"/>
    <w:rsid w:val="00293022"/>
    <w:rsid w:val="00294C22"/>
    <w:rsid w:val="00295447"/>
    <w:rsid w:val="002968F5"/>
    <w:rsid w:val="00297000"/>
    <w:rsid w:val="00297936"/>
    <w:rsid w:val="00297C18"/>
    <w:rsid w:val="002A0751"/>
    <w:rsid w:val="002A076D"/>
    <w:rsid w:val="002A0C6E"/>
    <w:rsid w:val="002A12D8"/>
    <w:rsid w:val="002A1336"/>
    <w:rsid w:val="002A3B11"/>
    <w:rsid w:val="002A4557"/>
    <w:rsid w:val="002A4A1C"/>
    <w:rsid w:val="002A5476"/>
    <w:rsid w:val="002A56AF"/>
    <w:rsid w:val="002A6ECF"/>
    <w:rsid w:val="002A6EDC"/>
    <w:rsid w:val="002A75C4"/>
    <w:rsid w:val="002A7C22"/>
    <w:rsid w:val="002B1314"/>
    <w:rsid w:val="002B2CB4"/>
    <w:rsid w:val="002B2E4E"/>
    <w:rsid w:val="002B2F4C"/>
    <w:rsid w:val="002B3272"/>
    <w:rsid w:val="002B3585"/>
    <w:rsid w:val="002B3C3E"/>
    <w:rsid w:val="002B4C2B"/>
    <w:rsid w:val="002B57DA"/>
    <w:rsid w:val="002B60E5"/>
    <w:rsid w:val="002B6103"/>
    <w:rsid w:val="002B6BFD"/>
    <w:rsid w:val="002B76AA"/>
    <w:rsid w:val="002B7AAD"/>
    <w:rsid w:val="002B7B75"/>
    <w:rsid w:val="002C006C"/>
    <w:rsid w:val="002C0A7B"/>
    <w:rsid w:val="002C0A7C"/>
    <w:rsid w:val="002C15C7"/>
    <w:rsid w:val="002C1BDA"/>
    <w:rsid w:val="002C1D96"/>
    <w:rsid w:val="002C352E"/>
    <w:rsid w:val="002C45C7"/>
    <w:rsid w:val="002C5297"/>
    <w:rsid w:val="002C562E"/>
    <w:rsid w:val="002C65C4"/>
    <w:rsid w:val="002C66C5"/>
    <w:rsid w:val="002C7397"/>
    <w:rsid w:val="002C740C"/>
    <w:rsid w:val="002C7A08"/>
    <w:rsid w:val="002D02CC"/>
    <w:rsid w:val="002D04F5"/>
    <w:rsid w:val="002D076C"/>
    <w:rsid w:val="002D0CBB"/>
    <w:rsid w:val="002D0DCC"/>
    <w:rsid w:val="002D0ED8"/>
    <w:rsid w:val="002D2312"/>
    <w:rsid w:val="002D2DD8"/>
    <w:rsid w:val="002D306B"/>
    <w:rsid w:val="002D3193"/>
    <w:rsid w:val="002D3501"/>
    <w:rsid w:val="002D41B8"/>
    <w:rsid w:val="002D51D1"/>
    <w:rsid w:val="002D5251"/>
    <w:rsid w:val="002D5BAB"/>
    <w:rsid w:val="002D783B"/>
    <w:rsid w:val="002D7B63"/>
    <w:rsid w:val="002E0CEB"/>
    <w:rsid w:val="002E2871"/>
    <w:rsid w:val="002E2F9D"/>
    <w:rsid w:val="002E3A5A"/>
    <w:rsid w:val="002E4738"/>
    <w:rsid w:val="002E4B10"/>
    <w:rsid w:val="002E65CA"/>
    <w:rsid w:val="002F048B"/>
    <w:rsid w:val="002F07AB"/>
    <w:rsid w:val="002F12F9"/>
    <w:rsid w:val="002F1C20"/>
    <w:rsid w:val="002F2DB4"/>
    <w:rsid w:val="002F3C7E"/>
    <w:rsid w:val="002F4A05"/>
    <w:rsid w:val="002F4BD2"/>
    <w:rsid w:val="002F581C"/>
    <w:rsid w:val="002F5E84"/>
    <w:rsid w:val="002F626F"/>
    <w:rsid w:val="002F75DC"/>
    <w:rsid w:val="002F7C9E"/>
    <w:rsid w:val="002F7EA1"/>
    <w:rsid w:val="00300060"/>
    <w:rsid w:val="003026FE"/>
    <w:rsid w:val="003029AB"/>
    <w:rsid w:val="00302FB1"/>
    <w:rsid w:val="00303567"/>
    <w:rsid w:val="00304289"/>
    <w:rsid w:val="00304B9B"/>
    <w:rsid w:val="00305657"/>
    <w:rsid w:val="003069DB"/>
    <w:rsid w:val="003070EE"/>
    <w:rsid w:val="003072C4"/>
    <w:rsid w:val="0031008A"/>
    <w:rsid w:val="00310201"/>
    <w:rsid w:val="003107C3"/>
    <w:rsid w:val="00310E2B"/>
    <w:rsid w:val="00310F34"/>
    <w:rsid w:val="0031148F"/>
    <w:rsid w:val="00311681"/>
    <w:rsid w:val="0031189F"/>
    <w:rsid w:val="00311BCD"/>
    <w:rsid w:val="00312A43"/>
    <w:rsid w:val="00312B94"/>
    <w:rsid w:val="00313393"/>
    <w:rsid w:val="003133C6"/>
    <w:rsid w:val="00313D78"/>
    <w:rsid w:val="00313FF7"/>
    <w:rsid w:val="00314339"/>
    <w:rsid w:val="0031447A"/>
    <w:rsid w:val="0031449E"/>
    <w:rsid w:val="00314677"/>
    <w:rsid w:val="0031515F"/>
    <w:rsid w:val="0031548F"/>
    <w:rsid w:val="003159AF"/>
    <w:rsid w:val="00316486"/>
    <w:rsid w:val="00316758"/>
    <w:rsid w:val="00317FF7"/>
    <w:rsid w:val="003209DA"/>
    <w:rsid w:val="00320B14"/>
    <w:rsid w:val="00320DE2"/>
    <w:rsid w:val="00320EB3"/>
    <w:rsid w:val="003210D7"/>
    <w:rsid w:val="00321714"/>
    <w:rsid w:val="0032191C"/>
    <w:rsid w:val="00321F2C"/>
    <w:rsid w:val="00323B16"/>
    <w:rsid w:val="003249D7"/>
    <w:rsid w:val="00325384"/>
    <w:rsid w:val="003254BF"/>
    <w:rsid w:val="00325531"/>
    <w:rsid w:val="003258AB"/>
    <w:rsid w:val="003258B1"/>
    <w:rsid w:val="00325BB6"/>
    <w:rsid w:val="00325E1E"/>
    <w:rsid w:val="003267A4"/>
    <w:rsid w:val="003277C6"/>
    <w:rsid w:val="00330F6F"/>
    <w:rsid w:val="003310CE"/>
    <w:rsid w:val="0033219A"/>
    <w:rsid w:val="00333262"/>
    <w:rsid w:val="00333489"/>
    <w:rsid w:val="003347BC"/>
    <w:rsid w:val="00337D7E"/>
    <w:rsid w:val="00340B02"/>
    <w:rsid w:val="00340CF2"/>
    <w:rsid w:val="0034141F"/>
    <w:rsid w:val="003415BE"/>
    <w:rsid w:val="0034266C"/>
    <w:rsid w:val="00342CB9"/>
    <w:rsid w:val="003431F1"/>
    <w:rsid w:val="00343ABB"/>
    <w:rsid w:val="003447EE"/>
    <w:rsid w:val="00344DD1"/>
    <w:rsid w:val="00345457"/>
    <w:rsid w:val="00345A5B"/>
    <w:rsid w:val="00346491"/>
    <w:rsid w:val="00347861"/>
    <w:rsid w:val="00350CF9"/>
    <w:rsid w:val="00352313"/>
    <w:rsid w:val="00352C99"/>
    <w:rsid w:val="003537F7"/>
    <w:rsid w:val="00353BE8"/>
    <w:rsid w:val="00354378"/>
    <w:rsid w:val="00354B11"/>
    <w:rsid w:val="00354EC6"/>
    <w:rsid w:val="0035524F"/>
    <w:rsid w:val="00355787"/>
    <w:rsid w:val="00356099"/>
    <w:rsid w:val="003601F7"/>
    <w:rsid w:val="003605A8"/>
    <w:rsid w:val="003606B1"/>
    <w:rsid w:val="0036202C"/>
    <w:rsid w:val="0036246E"/>
    <w:rsid w:val="0036249F"/>
    <w:rsid w:val="003625B5"/>
    <w:rsid w:val="00362E73"/>
    <w:rsid w:val="00363B4D"/>
    <w:rsid w:val="00363C55"/>
    <w:rsid w:val="00364679"/>
    <w:rsid w:val="00364889"/>
    <w:rsid w:val="00364947"/>
    <w:rsid w:val="00364D3C"/>
    <w:rsid w:val="003655A1"/>
    <w:rsid w:val="00365E7E"/>
    <w:rsid w:val="00366986"/>
    <w:rsid w:val="00367B76"/>
    <w:rsid w:val="00367C48"/>
    <w:rsid w:val="00367CA1"/>
    <w:rsid w:val="0037003C"/>
    <w:rsid w:val="00371789"/>
    <w:rsid w:val="00371C40"/>
    <w:rsid w:val="00372017"/>
    <w:rsid w:val="003726D9"/>
    <w:rsid w:val="00373710"/>
    <w:rsid w:val="003739B2"/>
    <w:rsid w:val="003745B4"/>
    <w:rsid w:val="00374A27"/>
    <w:rsid w:val="003755DC"/>
    <w:rsid w:val="0037578B"/>
    <w:rsid w:val="003759EE"/>
    <w:rsid w:val="00376833"/>
    <w:rsid w:val="003768DA"/>
    <w:rsid w:val="00376B16"/>
    <w:rsid w:val="00376CE5"/>
    <w:rsid w:val="00376D65"/>
    <w:rsid w:val="003771AB"/>
    <w:rsid w:val="00377FF5"/>
    <w:rsid w:val="00380106"/>
    <w:rsid w:val="00380673"/>
    <w:rsid w:val="00380B7A"/>
    <w:rsid w:val="003810F8"/>
    <w:rsid w:val="0038123F"/>
    <w:rsid w:val="003816C1"/>
    <w:rsid w:val="003825A9"/>
    <w:rsid w:val="0038282A"/>
    <w:rsid w:val="00382C1B"/>
    <w:rsid w:val="00382D1F"/>
    <w:rsid w:val="00383688"/>
    <w:rsid w:val="0038455A"/>
    <w:rsid w:val="00384903"/>
    <w:rsid w:val="003851A3"/>
    <w:rsid w:val="0038526F"/>
    <w:rsid w:val="00385CE2"/>
    <w:rsid w:val="00385E05"/>
    <w:rsid w:val="0038642D"/>
    <w:rsid w:val="00387A12"/>
    <w:rsid w:val="00387D99"/>
    <w:rsid w:val="003904AE"/>
    <w:rsid w:val="00390595"/>
    <w:rsid w:val="003907A1"/>
    <w:rsid w:val="00390AB4"/>
    <w:rsid w:val="00392780"/>
    <w:rsid w:val="00392A20"/>
    <w:rsid w:val="00393CC0"/>
    <w:rsid w:val="00394303"/>
    <w:rsid w:val="0039480A"/>
    <w:rsid w:val="00394C99"/>
    <w:rsid w:val="003954E3"/>
    <w:rsid w:val="003961B5"/>
    <w:rsid w:val="003979E0"/>
    <w:rsid w:val="00397E75"/>
    <w:rsid w:val="003A0A6D"/>
    <w:rsid w:val="003A12B2"/>
    <w:rsid w:val="003A144B"/>
    <w:rsid w:val="003A2934"/>
    <w:rsid w:val="003A2A93"/>
    <w:rsid w:val="003A32D0"/>
    <w:rsid w:val="003A345E"/>
    <w:rsid w:val="003A4C87"/>
    <w:rsid w:val="003A4CAD"/>
    <w:rsid w:val="003A55C8"/>
    <w:rsid w:val="003A56E5"/>
    <w:rsid w:val="003A5F8C"/>
    <w:rsid w:val="003A62D6"/>
    <w:rsid w:val="003A63B2"/>
    <w:rsid w:val="003A7923"/>
    <w:rsid w:val="003B0476"/>
    <w:rsid w:val="003B0B8E"/>
    <w:rsid w:val="003B1392"/>
    <w:rsid w:val="003B17DC"/>
    <w:rsid w:val="003B1E34"/>
    <w:rsid w:val="003B23E6"/>
    <w:rsid w:val="003B24CD"/>
    <w:rsid w:val="003B3290"/>
    <w:rsid w:val="003B33F0"/>
    <w:rsid w:val="003B5423"/>
    <w:rsid w:val="003B5D71"/>
    <w:rsid w:val="003B6010"/>
    <w:rsid w:val="003B6D40"/>
    <w:rsid w:val="003B6D4A"/>
    <w:rsid w:val="003B7791"/>
    <w:rsid w:val="003B7834"/>
    <w:rsid w:val="003C1041"/>
    <w:rsid w:val="003C149D"/>
    <w:rsid w:val="003C16CF"/>
    <w:rsid w:val="003C1C6D"/>
    <w:rsid w:val="003C242C"/>
    <w:rsid w:val="003C2E75"/>
    <w:rsid w:val="003C3301"/>
    <w:rsid w:val="003C35DA"/>
    <w:rsid w:val="003C4A61"/>
    <w:rsid w:val="003C5585"/>
    <w:rsid w:val="003C5AD0"/>
    <w:rsid w:val="003C5B60"/>
    <w:rsid w:val="003C724D"/>
    <w:rsid w:val="003D19A5"/>
    <w:rsid w:val="003D19FF"/>
    <w:rsid w:val="003D2295"/>
    <w:rsid w:val="003D2D0C"/>
    <w:rsid w:val="003D2F53"/>
    <w:rsid w:val="003D4F03"/>
    <w:rsid w:val="003D56DF"/>
    <w:rsid w:val="003D5A56"/>
    <w:rsid w:val="003D6363"/>
    <w:rsid w:val="003D6395"/>
    <w:rsid w:val="003D6A9A"/>
    <w:rsid w:val="003E1AA6"/>
    <w:rsid w:val="003E1C0E"/>
    <w:rsid w:val="003E2532"/>
    <w:rsid w:val="003E27C7"/>
    <w:rsid w:val="003E2A02"/>
    <w:rsid w:val="003E3754"/>
    <w:rsid w:val="003E41BA"/>
    <w:rsid w:val="003E4B49"/>
    <w:rsid w:val="003E5336"/>
    <w:rsid w:val="003E594C"/>
    <w:rsid w:val="003E6DEE"/>
    <w:rsid w:val="003E70DB"/>
    <w:rsid w:val="003E742B"/>
    <w:rsid w:val="003E772E"/>
    <w:rsid w:val="003F0414"/>
    <w:rsid w:val="003F072A"/>
    <w:rsid w:val="003F1CF9"/>
    <w:rsid w:val="003F2C1E"/>
    <w:rsid w:val="003F2CD6"/>
    <w:rsid w:val="003F300E"/>
    <w:rsid w:val="003F4C30"/>
    <w:rsid w:val="003F57C7"/>
    <w:rsid w:val="003F5D81"/>
    <w:rsid w:val="003F6255"/>
    <w:rsid w:val="00402A42"/>
    <w:rsid w:val="0040332D"/>
    <w:rsid w:val="004034FA"/>
    <w:rsid w:val="00404357"/>
    <w:rsid w:val="004049F6"/>
    <w:rsid w:val="00405DB6"/>
    <w:rsid w:val="00406176"/>
    <w:rsid w:val="00406E8D"/>
    <w:rsid w:val="00407213"/>
    <w:rsid w:val="00407304"/>
    <w:rsid w:val="00407618"/>
    <w:rsid w:val="00407ED3"/>
    <w:rsid w:val="00410331"/>
    <w:rsid w:val="00410649"/>
    <w:rsid w:val="00410B4C"/>
    <w:rsid w:val="0041190E"/>
    <w:rsid w:val="004119D7"/>
    <w:rsid w:val="004121D2"/>
    <w:rsid w:val="004129D4"/>
    <w:rsid w:val="00413733"/>
    <w:rsid w:val="00413B12"/>
    <w:rsid w:val="00414201"/>
    <w:rsid w:val="00414E47"/>
    <w:rsid w:val="00415621"/>
    <w:rsid w:val="00415A6E"/>
    <w:rsid w:val="00415B24"/>
    <w:rsid w:val="00415E9F"/>
    <w:rsid w:val="00417687"/>
    <w:rsid w:val="004177AD"/>
    <w:rsid w:val="00417800"/>
    <w:rsid w:val="004200AC"/>
    <w:rsid w:val="00422C31"/>
    <w:rsid w:val="00423523"/>
    <w:rsid w:val="0042379B"/>
    <w:rsid w:val="00423A0B"/>
    <w:rsid w:val="0042423C"/>
    <w:rsid w:val="0042428E"/>
    <w:rsid w:val="0042486D"/>
    <w:rsid w:val="00424A16"/>
    <w:rsid w:val="00425851"/>
    <w:rsid w:val="00426A0E"/>
    <w:rsid w:val="00426EDB"/>
    <w:rsid w:val="00427675"/>
    <w:rsid w:val="00427F8F"/>
    <w:rsid w:val="00427F97"/>
    <w:rsid w:val="00430FA3"/>
    <w:rsid w:val="004311F1"/>
    <w:rsid w:val="00433E53"/>
    <w:rsid w:val="00434403"/>
    <w:rsid w:val="004344B5"/>
    <w:rsid w:val="00434D36"/>
    <w:rsid w:val="00435072"/>
    <w:rsid w:val="00435286"/>
    <w:rsid w:val="00435A02"/>
    <w:rsid w:val="004375CD"/>
    <w:rsid w:val="00440700"/>
    <w:rsid w:val="0044101E"/>
    <w:rsid w:val="00441566"/>
    <w:rsid w:val="004429E1"/>
    <w:rsid w:val="00443560"/>
    <w:rsid w:val="0044431F"/>
    <w:rsid w:val="00444FFE"/>
    <w:rsid w:val="004460DF"/>
    <w:rsid w:val="00447475"/>
    <w:rsid w:val="004474DA"/>
    <w:rsid w:val="00447892"/>
    <w:rsid w:val="00447D2F"/>
    <w:rsid w:val="00447FF2"/>
    <w:rsid w:val="0045032B"/>
    <w:rsid w:val="004511AE"/>
    <w:rsid w:val="00453321"/>
    <w:rsid w:val="00453796"/>
    <w:rsid w:val="00454082"/>
    <w:rsid w:val="004552C1"/>
    <w:rsid w:val="00455301"/>
    <w:rsid w:val="00456266"/>
    <w:rsid w:val="00456393"/>
    <w:rsid w:val="00456618"/>
    <w:rsid w:val="00456723"/>
    <w:rsid w:val="00462A44"/>
    <w:rsid w:val="00462AD1"/>
    <w:rsid w:val="004636EC"/>
    <w:rsid w:val="0046402B"/>
    <w:rsid w:val="00464B35"/>
    <w:rsid w:val="00464CCC"/>
    <w:rsid w:val="004651C2"/>
    <w:rsid w:val="004652E0"/>
    <w:rsid w:val="00465A53"/>
    <w:rsid w:val="004664D4"/>
    <w:rsid w:val="00466572"/>
    <w:rsid w:val="004678AA"/>
    <w:rsid w:val="00467D85"/>
    <w:rsid w:val="00470319"/>
    <w:rsid w:val="0047186E"/>
    <w:rsid w:val="0047271D"/>
    <w:rsid w:val="00473289"/>
    <w:rsid w:val="00473501"/>
    <w:rsid w:val="00473A63"/>
    <w:rsid w:val="004740D4"/>
    <w:rsid w:val="00474B19"/>
    <w:rsid w:val="00474C4E"/>
    <w:rsid w:val="00474E77"/>
    <w:rsid w:val="00475172"/>
    <w:rsid w:val="004754F2"/>
    <w:rsid w:val="0047587F"/>
    <w:rsid w:val="004769AD"/>
    <w:rsid w:val="00476EF6"/>
    <w:rsid w:val="004772AC"/>
    <w:rsid w:val="004775A8"/>
    <w:rsid w:val="004777A2"/>
    <w:rsid w:val="004777E2"/>
    <w:rsid w:val="00477E3D"/>
    <w:rsid w:val="00480499"/>
    <w:rsid w:val="00481852"/>
    <w:rsid w:val="00481A10"/>
    <w:rsid w:val="00481F87"/>
    <w:rsid w:val="00482AE2"/>
    <w:rsid w:val="00483DF2"/>
    <w:rsid w:val="004843E8"/>
    <w:rsid w:val="004857D5"/>
    <w:rsid w:val="004872EC"/>
    <w:rsid w:val="004913CB"/>
    <w:rsid w:val="00491770"/>
    <w:rsid w:val="00492357"/>
    <w:rsid w:val="00492D95"/>
    <w:rsid w:val="00492DC2"/>
    <w:rsid w:val="00492E1A"/>
    <w:rsid w:val="004951D3"/>
    <w:rsid w:val="00496BA4"/>
    <w:rsid w:val="004A09CA"/>
    <w:rsid w:val="004A0DB4"/>
    <w:rsid w:val="004A10FD"/>
    <w:rsid w:val="004A1230"/>
    <w:rsid w:val="004A127E"/>
    <w:rsid w:val="004A1912"/>
    <w:rsid w:val="004A19C9"/>
    <w:rsid w:val="004A2FB2"/>
    <w:rsid w:val="004A313F"/>
    <w:rsid w:val="004A34D6"/>
    <w:rsid w:val="004A37AF"/>
    <w:rsid w:val="004A4656"/>
    <w:rsid w:val="004A48DE"/>
    <w:rsid w:val="004A4A32"/>
    <w:rsid w:val="004A55C2"/>
    <w:rsid w:val="004A6E8B"/>
    <w:rsid w:val="004B0830"/>
    <w:rsid w:val="004B085E"/>
    <w:rsid w:val="004B0B6B"/>
    <w:rsid w:val="004B1BEC"/>
    <w:rsid w:val="004B2C04"/>
    <w:rsid w:val="004B3031"/>
    <w:rsid w:val="004B30F7"/>
    <w:rsid w:val="004B3159"/>
    <w:rsid w:val="004B3635"/>
    <w:rsid w:val="004B36D2"/>
    <w:rsid w:val="004B37B2"/>
    <w:rsid w:val="004B4364"/>
    <w:rsid w:val="004B4733"/>
    <w:rsid w:val="004B55C3"/>
    <w:rsid w:val="004B59F6"/>
    <w:rsid w:val="004B5BF9"/>
    <w:rsid w:val="004B6502"/>
    <w:rsid w:val="004B67DD"/>
    <w:rsid w:val="004B6AAE"/>
    <w:rsid w:val="004B6D9A"/>
    <w:rsid w:val="004B70FA"/>
    <w:rsid w:val="004B7246"/>
    <w:rsid w:val="004B75EB"/>
    <w:rsid w:val="004C00D0"/>
    <w:rsid w:val="004C1643"/>
    <w:rsid w:val="004C1649"/>
    <w:rsid w:val="004C16DC"/>
    <w:rsid w:val="004C1E22"/>
    <w:rsid w:val="004C24AD"/>
    <w:rsid w:val="004C3781"/>
    <w:rsid w:val="004C3B2D"/>
    <w:rsid w:val="004C3F9E"/>
    <w:rsid w:val="004C55B9"/>
    <w:rsid w:val="004C6615"/>
    <w:rsid w:val="004D1245"/>
    <w:rsid w:val="004D1C87"/>
    <w:rsid w:val="004D5AC3"/>
    <w:rsid w:val="004D6506"/>
    <w:rsid w:val="004E1042"/>
    <w:rsid w:val="004E10FC"/>
    <w:rsid w:val="004E16A4"/>
    <w:rsid w:val="004E18CB"/>
    <w:rsid w:val="004E1EC1"/>
    <w:rsid w:val="004E2713"/>
    <w:rsid w:val="004E2766"/>
    <w:rsid w:val="004E3BB2"/>
    <w:rsid w:val="004E3E58"/>
    <w:rsid w:val="004E4A94"/>
    <w:rsid w:val="004E61FA"/>
    <w:rsid w:val="004E6B8C"/>
    <w:rsid w:val="004E71A1"/>
    <w:rsid w:val="004E7975"/>
    <w:rsid w:val="004E7A44"/>
    <w:rsid w:val="004F049A"/>
    <w:rsid w:val="004F04E3"/>
    <w:rsid w:val="004F209A"/>
    <w:rsid w:val="004F20B7"/>
    <w:rsid w:val="004F2EAD"/>
    <w:rsid w:val="004F3236"/>
    <w:rsid w:val="004F4370"/>
    <w:rsid w:val="004F43DC"/>
    <w:rsid w:val="004F5540"/>
    <w:rsid w:val="004F563B"/>
    <w:rsid w:val="004F5F51"/>
    <w:rsid w:val="004F75F0"/>
    <w:rsid w:val="004F77F5"/>
    <w:rsid w:val="004F798F"/>
    <w:rsid w:val="004F7B3B"/>
    <w:rsid w:val="005011D2"/>
    <w:rsid w:val="0050138D"/>
    <w:rsid w:val="00502393"/>
    <w:rsid w:val="00503117"/>
    <w:rsid w:val="00503826"/>
    <w:rsid w:val="00503B54"/>
    <w:rsid w:val="00503C92"/>
    <w:rsid w:val="00504A64"/>
    <w:rsid w:val="0050544B"/>
    <w:rsid w:val="0050584F"/>
    <w:rsid w:val="005065EF"/>
    <w:rsid w:val="0050710D"/>
    <w:rsid w:val="00507586"/>
    <w:rsid w:val="00507C63"/>
    <w:rsid w:val="005112CF"/>
    <w:rsid w:val="005128D3"/>
    <w:rsid w:val="00512A97"/>
    <w:rsid w:val="00512EF4"/>
    <w:rsid w:val="005133A0"/>
    <w:rsid w:val="00513696"/>
    <w:rsid w:val="00514140"/>
    <w:rsid w:val="005147C5"/>
    <w:rsid w:val="005158F5"/>
    <w:rsid w:val="00515DDA"/>
    <w:rsid w:val="005174FB"/>
    <w:rsid w:val="0051771C"/>
    <w:rsid w:val="00517A00"/>
    <w:rsid w:val="00521222"/>
    <w:rsid w:val="0052145C"/>
    <w:rsid w:val="00521718"/>
    <w:rsid w:val="00523606"/>
    <w:rsid w:val="00524013"/>
    <w:rsid w:val="00524A10"/>
    <w:rsid w:val="00524AB7"/>
    <w:rsid w:val="0052617E"/>
    <w:rsid w:val="00526BE5"/>
    <w:rsid w:val="00527D11"/>
    <w:rsid w:val="00530B56"/>
    <w:rsid w:val="00530B8D"/>
    <w:rsid w:val="00531DBF"/>
    <w:rsid w:val="00532D7F"/>
    <w:rsid w:val="00532F9F"/>
    <w:rsid w:val="0053437D"/>
    <w:rsid w:val="00534B74"/>
    <w:rsid w:val="0053579A"/>
    <w:rsid w:val="00535EAD"/>
    <w:rsid w:val="005365D3"/>
    <w:rsid w:val="0053699E"/>
    <w:rsid w:val="00536C9E"/>
    <w:rsid w:val="00537533"/>
    <w:rsid w:val="00537F98"/>
    <w:rsid w:val="005404EA"/>
    <w:rsid w:val="005411DB"/>
    <w:rsid w:val="00542765"/>
    <w:rsid w:val="00542B98"/>
    <w:rsid w:val="00544DE8"/>
    <w:rsid w:val="005452E6"/>
    <w:rsid w:val="00545627"/>
    <w:rsid w:val="00545F2C"/>
    <w:rsid w:val="00546987"/>
    <w:rsid w:val="00546BD8"/>
    <w:rsid w:val="005474BF"/>
    <w:rsid w:val="0055011E"/>
    <w:rsid w:val="005502CC"/>
    <w:rsid w:val="005528D0"/>
    <w:rsid w:val="00553061"/>
    <w:rsid w:val="005531D8"/>
    <w:rsid w:val="00554CB0"/>
    <w:rsid w:val="0055530F"/>
    <w:rsid w:val="0055606F"/>
    <w:rsid w:val="00556B9E"/>
    <w:rsid w:val="005574A4"/>
    <w:rsid w:val="005575B4"/>
    <w:rsid w:val="00557BC5"/>
    <w:rsid w:val="005607B9"/>
    <w:rsid w:val="00560F75"/>
    <w:rsid w:val="00562B22"/>
    <w:rsid w:val="00563D52"/>
    <w:rsid w:val="0056429D"/>
    <w:rsid w:val="005643B2"/>
    <w:rsid w:val="005654E2"/>
    <w:rsid w:val="0056565F"/>
    <w:rsid w:val="00565FA0"/>
    <w:rsid w:val="0056687B"/>
    <w:rsid w:val="00570732"/>
    <w:rsid w:val="00570803"/>
    <w:rsid w:val="00570C6C"/>
    <w:rsid w:val="005725C0"/>
    <w:rsid w:val="00572762"/>
    <w:rsid w:val="00572BEA"/>
    <w:rsid w:val="00573490"/>
    <w:rsid w:val="005752E4"/>
    <w:rsid w:val="00575735"/>
    <w:rsid w:val="00577217"/>
    <w:rsid w:val="00577F7D"/>
    <w:rsid w:val="00580A8B"/>
    <w:rsid w:val="00580B8E"/>
    <w:rsid w:val="0058142B"/>
    <w:rsid w:val="0058157E"/>
    <w:rsid w:val="0058214A"/>
    <w:rsid w:val="00582795"/>
    <w:rsid w:val="00582EF8"/>
    <w:rsid w:val="00582FEE"/>
    <w:rsid w:val="0058361B"/>
    <w:rsid w:val="005846AC"/>
    <w:rsid w:val="00586954"/>
    <w:rsid w:val="00586F91"/>
    <w:rsid w:val="005874C2"/>
    <w:rsid w:val="0058757C"/>
    <w:rsid w:val="00590958"/>
    <w:rsid w:val="00591416"/>
    <w:rsid w:val="005917B4"/>
    <w:rsid w:val="00591DAC"/>
    <w:rsid w:val="005940B5"/>
    <w:rsid w:val="00594708"/>
    <w:rsid w:val="005949E0"/>
    <w:rsid w:val="005951EF"/>
    <w:rsid w:val="005958B8"/>
    <w:rsid w:val="0059604C"/>
    <w:rsid w:val="00596133"/>
    <w:rsid w:val="00596B12"/>
    <w:rsid w:val="00596E02"/>
    <w:rsid w:val="005A1065"/>
    <w:rsid w:val="005A1A78"/>
    <w:rsid w:val="005A2120"/>
    <w:rsid w:val="005A302F"/>
    <w:rsid w:val="005A36F6"/>
    <w:rsid w:val="005A3898"/>
    <w:rsid w:val="005A42F7"/>
    <w:rsid w:val="005A4E69"/>
    <w:rsid w:val="005A581B"/>
    <w:rsid w:val="005A64F5"/>
    <w:rsid w:val="005A6DD1"/>
    <w:rsid w:val="005A7314"/>
    <w:rsid w:val="005B13B5"/>
    <w:rsid w:val="005B1904"/>
    <w:rsid w:val="005B237B"/>
    <w:rsid w:val="005B3D58"/>
    <w:rsid w:val="005B3DF9"/>
    <w:rsid w:val="005B432D"/>
    <w:rsid w:val="005B4C92"/>
    <w:rsid w:val="005B5451"/>
    <w:rsid w:val="005B74B8"/>
    <w:rsid w:val="005C08AF"/>
    <w:rsid w:val="005C0A40"/>
    <w:rsid w:val="005C120E"/>
    <w:rsid w:val="005C163A"/>
    <w:rsid w:val="005C1C79"/>
    <w:rsid w:val="005C1E2E"/>
    <w:rsid w:val="005C3668"/>
    <w:rsid w:val="005C439B"/>
    <w:rsid w:val="005C50D6"/>
    <w:rsid w:val="005C531F"/>
    <w:rsid w:val="005C6576"/>
    <w:rsid w:val="005C6C4B"/>
    <w:rsid w:val="005C6E33"/>
    <w:rsid w:val="005C7854"/>
    <w:rsid w:val="005C7C12"/>
    <w:rsid w:val="005D0411"/>
    <w:rsid w:val="005D14FA"/>
    <w:rsid w:val="005D19E1"/>
    <w:rsid w:val="005D1EC3"/>
    <w:rsid w:val="005D206C"/>
    <w:rsid w:val="005D2161"/>
    <w:rsid w:val="005D217B"/>
    <w:rsid w:val="005D2267"/>
    <w:rsid w:val="005D2BD6"/>
    <w:rsid w:val="005D3FE2"/>
    <w:rsid w:val="005D45A4"/>
    <w:rsid w:val="005D49E9"/>
    <w:rsid w:val="005D5231"/>
    <w:rsid w:val="005D6508"/>
    <w:rsid w:val="005D653F"/>
    <w:rsid w:val="005D79A6"/>
    <w:rsid w:val="005D7F81"/>
    <w:rsid w:val="005E0502"/>
    <w:rsid w:val="005E1405"/>
    <w:rsid w:val="005E1602"/>
    <w:rsid w:val="005E25BA"/>
    <w:rsid w:val="005E3A45"/>
    <w:rsid w:val="005E3D84"/>
    <w:rsid w:val="005E4149"/>
    <w:rsid w:val="005E4214"/>
    <w:rsid w:val="005E5430"/>
    <w:rsid w:val="005E6E93"/>
    <w:rsid w:val="005E720E"/>
    <w:rsid w:val="005E73BA"/>
    <w:rsid w:val="005F0213"/>
    <w:rsid w:val="005F094C"/>
    <w:rsid w:val="005F0D98"/>
    <w:rsid w:val="005F12AC"/>
    <w:rsid w:val="005F1B75"/>
    <w:rsid w:val="005F24AE"/>
    <w:rsid w:val="005F24EE"/>
    <w:rsid w:val="005F265C"/>
    <w:rsid w:val="005F2B0C"/>
    <w:rsid w:val="005F6EAE"/>
    <w:rsid w:val="005F76B3"/>
    <w:rsid w:val="005F7D75"/>
    <w:rsid w:val="00600271"/>
    <w:rsid w:val="00600A86"/>
    <w:rsid w:val="00601A9D"/>
    <w:rsid w:val="006028F8"/>
    <w:rsid w:val="006047B1"/>
    <w:rsid w:val="00604EEB"/>
    <w:rsid w:val="00604F23"/>
    <w:rsid w:val="006058DA"/>
    <w:rsid w:val="006104D2"/>
    <w:rsid w:val="00610D3A"/>
    <w:rsid w:val="00610F9B"/>
    <w:rsid w:val="00611219"/>
    <w:rsid w:val="00611BF5"/>
    <w:rsid w:val="006120F7"/>
    <w:rsid w:val="0061265B"/>
    <w:rsid w:val="00612747"/>
    <w:rsid w:val="00612D06"/>
    <w:rsid w:val="0061312E"/>
    <w:rsid w:val="00613930"/>
    <w:rsid w:val="00613B51"/>
    <w:rsid w:val="0061524E"/>
    <w:rsid w:val="006153EE"/>
    <w:rsid w:val="00616C8A"/>
    <w:rsid w:val="0061764D"/>
    <w:rsid w:val="00620733"/>
    <w:rsid w:val="00621254"/>
    <w:rsid w:val="00621E35"/>
    <w:rsid w:val="00622406"/>
    <w:rsid w:val="00623199"/>
    <w:rsid w:val="00623F92"/>
    <w:rsid w:val="006243D5"/>
    <w:rsid w:val="00626919"/>
    <w:rsid w:val="00626CC2"/>
    <w:rsid w:val="00626DE6"/>
    <w:rsid w:val="006278E9"/>
    <w:rsid w:val="00627DF2"/>
    <w:rsid w:val="0063059C"/>
    <w:rsid w:val="006315EC"/>
    <w:rsid w:val="00631FF1"/>
    <w:rsid w:val="006320DD"/>
    <w:rsid w:val="00632CE1"/>
    <w:rsid w:val="00633D90"/>
    <w:rsid w:val="00633E4C"/>
    <w:rsid w:val="006340B6"/>
    <w:rsid w:val="00635831"/>
    <w:rsid w:val="006367CC"/>
    <w:rsid w:val="006377CE"/>
    <w:rsid w:val="00641FD8"/>
    <w:rsid w:val="00642674"/>
    <w:rsid w:val="00643A40"/>
    <w:rsid w:val="006442E8"/>
    <w:rsid w:val="0064464B"/>
    <w:rsid w:val="00644D74"/>
    <w:rsid w:val="00645CAD"/>
    <w:rsid w:val="006469FC"/>
    <w:rsid w:val="00646D72"/>
    <w:rsid w:val="006471C9"/>
    <w:rsid w:val="006511C5"/>
    <w:rsid w:val="006513C8"/>
    <w:rsid w:val="00651992"/>
    <w:rsid w:val="00651F42"/>
    <w:rsid w:val="00652EBC"/>
    <w:rsid w:val="006538ED"/>
    <w:rsid w:val="0065397C"/>
    <w:rsid w:val="00653F55"/>
    <w:rsid w:val="006540A7"/>
    <w:rsid w:val="00655649"/>
    <w:rsid w:val="00655CDD"/>
    <w:rsid w:val="006562AB"/>
    <w:rsid w:val="006605A4"/>
    <w:rsid w:val="00661BFB"/>
    <w:rsid w:val="00663773"/>
    <w:rsid w:val="00663FA8"/>
    <w:rsid w:val="006648E5"/>
    <w:rsid w:val="00666A6D"/>
    <w:rsid w:val="00670DD3"/>
    <w:rsid w:val="00671710"/>
    <w:rsid w:val="00672346"/>
    <w:rsid w:val="00672D5B"/>
    <w:rsid w:val="006746BD"/>
    <w:rsid w:val="006748F7"/>
    <w:rsid w:val="00674DE1"/>
    <w:rsid w:val="006752EA"/>
    <w:rsid w:val="00676928"/>
    <w:rsid w:val="00677AA2"/>
    <w:rsid w:val="00677F8F"/>
    <w:rsid w:val="00680EC7"/>
    <w:rsid w:val="00681920"/>
    <w:rsid w:val="00681D1E"/>
    <w:rsid w:val="00681FF7"/>
    <w:rsid w:val="006825A1"/>
    <w:rsid w:val="00683250"/>
    <w:rsid w:val="00683560"/>
    <w:rsid w:val="006847CA"/>
    <w:rsid w:val="00685859"/>
    <w:rsid w:val="00687C54"/>
    <w:rsid w:val="006909C3"/>
    <w:rsid w:val="00690EB3"/>
    <w:rsid w:val="0069114C"/>
    <w:rsid w:val="0069177E"/>
    <w:rsid w:val="00692F3E"/>
    <w:rsid w:val="0069313B"/>
    <w:rsid w:val="00694532"/>
    <w:rsid w:val="006946A9"/>
    <w:rsid w:val="00694C27"/>
    <w:rsid w:val="00694C45"/>
    <w:rsid w:val="00694D8F"/>
    <w:rsid w:val="00695C07"/>
    <w:rsid w:val="006966DB"/>
    <w:rsid w:val="00696ACB"/>
    <w:rsid w:val="00696F3A"/>
    <w:rsid w:val="0069725B"/>
    <w:rsid w:val="006974AD"/>
    <w:rsid w:val="00697775"/>
    <w:rsid w:val="00697E56"/>
    <w:rsid w:val="006A2C37"/>
    <w:rsid w:val="006A4084"/>
    <w:rsid w:val="006A4A6B"/>
    <w:rsid w:val="006A5324"/>
    <w:rsid w:val="006A5361"/>
    <w:rsid w:val="006A55CC"/>
    <w:rsid w:val="006A5ACB"/>
    <w:rsid w:val="006A6ACE"/>
    <w:rsid w:val="006B0B16"/>
    <w:rsid w:val="006B11EF"/>
    <w:rsid w:val="006B2BA6"/>
    <w:rsid w:val="006B39D6"/>
    <w:rsid w:val="006B3AFC"/>
    <w:rsid w:val="006B3F56"/>
    <w:rsid w:val="006B409B"/>
    <w:rsid w:val="006B4211"/>
    <w:rsid w:val="006B47B3"/>
    <w:rsid w:val="006B4B5B"/>
    <w:rsid w:val="006B55B8"/>
    <w:rsid w:val="006B788B"/>
    <w:rsid w:val="006B7945"/>
    <w:rsid w:val="006B7B92"/>
    <w:rsid w:val="006C09DC"/>
    <w:rsid w:val="006C1EAF"/>
    <w:rsid w:val="006C27C6"/>
    <w:rsid w:val="006C2BA1"/>
    <w:rsid w:val="006C425E"/>
    <w:rsid w:val="006C4EB2"/>
    <w:rsid w:val="006C5135"/>
    <w:rsid w:val="006C5CCD"/>
    <w:rsid w:val="006C5D7A"/>
    <w:rsid w:val="006C5EED"/>
    <w:rsid w:val="006C5EF8"/>
    <w:rsid w:val="006C6591"/>
    <w:rsid w:val="006C6AA4"/>
    <w:rsid w:val="006C6BAF"/>
    <w:rsid w:val="006C7B7A"/>
    <w:rsid w:val="006C7D45"/>
    <w:rsid w:val="006D0495"/>
    <w:rsid w:val="006D0B3E"/>
    <w:rsid w:val="006D0D8E"/>
    <w:rsid w:val="006D1599"/>
    <w:rsid w:val="006D1D2A"/>
    <w:rsid w:val="006D2126"/>
    <w:rsid w:val="006D2D1E"/>
    <w:rsid w:val="006D2DF9"/>
    <w:rsid w:val="006D3A75"/>
    <w:rsid w:val="006D40FE"/>
    <w:rsid w:val="006D4104"/>
    <w:rsid w:val="006D44E1"/>
    <w:rsid w:val="006D5392"/>
    <w:rsid w:val="006D5D90"/>
    <w:rsid w:val="006D5E02"/>
    <w:rsid w:val="006D5F3A"/>
    <w:rsid w:val="006D6054"/>
    <w:rsid w:val="006D6E23"/>
    <w:rsid w:val="006D6F4E"/>
    <w:rsid w:val="006D71A8"/>
    <w:rsid w:val="006D7B71"/>
    <w:rsid w:val="006D7CD6"/>
    <w:rsid w:val="006E1F81"/>
    <w:rsid w:val="006E2042"/>
    <w:rsid w:val="006E285C"/>
    <w:rsid w:val="006E361D"/>
    <w:rsid w:val="006E3E8F"/>
    <w:rsid w:val="006E3E90"/>
    <w:rsid w:val="006E43F7"/>
    <w:rsid w:val="006E5270"/>
    <w:rsid w:val="006E53EB"/>
    <w:rsid w:val="006E683C"/>
    <w:rsid w:val="006E711C"/>
    <w:rsid w:val="006E7181"/>
    <w:rsid w:val="006E7905"/>
    <w:rsid w:val="006E7E6C"/>
    <w:rsid w:val="006F0159"/>
    <w:rsid w:val="006F0ED5"/>
    <w:rsid w:val="006F1776"/>
    <w:rsid w:val="006F3383"/>
    <w:rsid w:val="006F39C0"/>
    <w:rsid w:val="006F42AA"/>
    <w:rsid w:val="006F4638"/>
    <w:rsid w:val="006F48B9"/>
    <w:rsid w:val="006F4B1F"/>
    <w:rsid w:val="006F5821"/>
    <w:rsid w:val="006F5D50"/>
    <w:rsid w:val="006F6371"/>
    <w:rsid w:val="006F6396"/>
    <w:rsid w:val="006F6867"/>
    <w:rsid w:val="006F6A77"/>
    <w:rsid w:val="00701087"/>
    <w:rsid w:val="007022C2"/>
    <w:rsid w:val="00702598"/>
    <w:rsid w:val="00702A4C"/>
    <w:rsid w:val="0070325C"/>
    <w:rsid w:val="00706475"/>
    <w:rsid w:val="00711986"/>
    <w:rsid w:val="00712318"/>
    <w:rsid w:val="007124C1"/>
    <w:rsid w:val="00712865"/>
    <w:rsid w:val="007128CB"/>
    <w:rsid w:val="00712C49"/>
    <w:rsid w:val="00713EC2"/>
    <w:rsid w:val="0071475A"/>
    <w:rsid w:val="00714E84"/>
    <w:rsid w:val="00715F59"/>
    <w:rsid w:val="00716042"/>
    <w:rsid w:val="007201DA"/>
    <w:rsid w:val="007209AF"/>
    <w:rsid w:val="00721961"/>
    <w:rsid w:val="00722D95"/>
    <w:rsid w:val="0072321C"/>
    <w:rsid w:val="00723A24"/>
    <w:rsid w:val="007240DB"/>
    <w:rsid w:val="00724A1A"/>
    <w:rsid w:val="00724A61"/>
    <w:rsid w:val="0072645B"/>
    <w:rsid w:val="007264B5"/>
    <w:rsid w:val="007265A0"/>
    <w:rsid w:val="0072744F"/>
    <w:rsid w:val="00730A0E"/>
    <w:rsid w:val="00734440"/>
    <w:rsid w:val="0073466D"/>
    <w:rsid w:val="0073489D"/>
    <w:rsid w:val="00735192"/>
    <w:rsid w:val="00735DC1"/>
    <w:rsid w:val="0073624F"/>
    <w:rsid w:val="00736660"/>
    <w:rsid w:val="0073745A"/>
    <w:rsid w:val="00737586"/>
    <w:rsid w:val="00737620"/>
    <w:rsid w:val="0073798F"/>
    <w:rsid w:val="00737E2E"/>
    <w:rsid w:val="007406D5"/>
    <w:rsid w:val="00740FCB"/>
    <w:rsid w:val="00741B05"/>
    <w:rsid w:val="00743021"/>
    <w:rsid w:val="00743272"/>
    <w:rsid w:val="00743795"/>
    <w:rsid w:val="00744EBA"/>
    <w:rsid w:val="00745B6B"/>
    <w:rsid w:val="00745EE4"/>
    <w:rsid w:val="00746736"/>
    <w:rsid w:val="00747511"/>
    <w:rsid w:val="00747796"/>
    <w:rsid w:val="00747F3B"/>
    <w:rsid w:val="00750291"/>
    <w:rsid w:val="0075048F"/>
    <w:rsid w:val="00751320"/>
    <w:rsid w:val="00751C64"/>
    <w:rsid w:val="00752F86"/>
    <w:rsid w:val="007533B1"/>
    <w:rsid w:val="00753B06"/>
    <w:rsid w:val="0075485C"/>
    <w:rsid w:val="00754A01"/>
    <w:rsid w:val="00754A1F"/>
    <w:rsid w:val="00754AD2"/>
    <w:rsid w:val="00754E2A"/>
    <w:rsid w:val="00754F4E"/>
    <w:rsid w:val="007555F3"/>
    <w:rsid w:val="007559D0"/>
    <w:rsid w:val="007561EE"/>
    <w:rsid w:val="00756618"/>
    <w:rsid w:val="00756DB7"/>
    <w:rsid w:val="00756DEB"/>
    <w:rsid w:val="00762057"/>
    <w:rsid w:val="0076313D"/>
    <w:rsid w:val="00763FA7"/>
    <w:rsid w:val="00764471"/>
    <w:rsid w:val="007648C9"/>
    <w:rsid w:val="00767BFD"/>
    <w:rsid w:val="00770D32"/>
    <w:rsid w:val="00771449"/>
    <w:rsid w:val="007715FF"/>
    <w:rsid w:val="00771E9B"/>
    <w:rsid w:val="007723AE"/>
    <w:rsid w:val="00772CEB"/>
    <w:rsid w:val="007734E7"/>
    <w:rsid w:val="00773A47"/>
    <w:rsid w:val="00774300"/>
    <w:rsid w:val="0077453F"/>
    <w:rsid w:val="00774910"/>
    <w:rsid w:val="00775AFC"/>
    <w:rsid w:val="0077610E"/>
    <w:rsid w:val="0077638A"/>
    <w:rsid w:val="00780961"/>
    <w:rsid w:val="0078105B"/>
    <w:rsid w:val="00782CD7"/>
    <w:rsid w:val="00783157"/>
    <w:rsid w:val="00783211"/>
    <w:rsid w:val="00783520"/>
    <w:rsid w:val="007838C6"/>
    <w:rsid w:val="007839DE"/>
    <w:rsid w:val="00784CE7"/>
    <w:rsid w:val="007851F1"/>
    <w:rsid w:val="007861D2"/>
    <w:rsid w:val="00786932"/>
    <w:rsid w:val="007874CD"/>
    <w:rsid w:val="00787DDA"/>
    <w:rsid w:val="0079089A"/>
    <w:rsid w:val="00790E3A"/>
    <w:rsid w:val="00790F39"/>
    <w:rsid w:val="00791331"/>
    <w:rsid w:val="00791E17"/>
    <w:rsid w:val="00792D23"/>
    <w:rsid w:val="00793759"/>
    <w:rsid w:val="007945A3"/>
    <w:rsid w:val="00794A84"/>
    <w:rsid w:val="00795E44"/>
    <w:rsid w:val="007960D4"/>
    <w:rsid w:val="0079618A"/>
    <w:rsid w:val="0079712C"/>
    <w:rsid w:val="00797B10"/>
    <w:rsid w:val="007A0A64"/>
    <w:rsid w:val="007A0C68"/>
    <w:rsid w:val="007A1774"/>
    <w:rsid w:val="007A17F7"/>
    <w:rsid w:val="007A22A2"/>
    <w:rsid w:val="007A36BB"/>
    <w:rsid w:val="007A4C34"/>
    <w:rsid w:val="007A56DC"/>
    <w:rsid w:val="007A5CA6"/>
    <w:rsid w:val="007A66AC"/>
    <w:rsid w:val="007A712F"/>
    <w:rsid w:val="007A71F8"/>
    <w:rsid w:val="007A782A"/>
    <w:rsid w:val="007B0312"/>
    <w:rsid w:val="007B03F8"/>
    <w:rsid w:val="007B092F"/>
    <w:rsid w:val="007B25A5"/>
    <w:rsid w:val="007B2962"/>
    <w:rsid w:val="007B303A"/>
    <w:rsid w:val="007B33E1"/>
    <w:rsid w:val="007B39B4"/>
    <w:rsid w:val="007B54EA"/>
    <w:rsid w:val="007B605A"/>
    <w:rsid w:val="007B6EBF"/>
    <w:rsid w:val="007B7A65"/>
    <w:rsid w:val="007C0723"/>
    <w:rsid w:val="007C14E6"/>
    <w:rsid w:val="007C1692"/>
    <w:rsid w:val="007C1815"/>
    <w:rsid w:val="007C2CAB"/>
    <w:rsid w:val="007C3D29"/>
    <w:rsid w:val="007C6BAD"/>
    <w:rsid w:val="007C751E"/>
    <w:rsid w:val="007D0C32"/>
    <w:rsid w:val="007D107C"/>
    <w:rsid w:val="007D12CC"/>
    <w:rsid w:val="007D1807"/>
    <w:rsid w:val="007D2743"/>
    <w:rsid w:val="007D2761"/>
    <w:rsid w:val="007D2875"/>
    <w:rsid w:val="007D2AD4"/>
    <w:rsid w:val="007D2F99"/>
    <w:rsid w:val="007D304A"/>
    <w:rsid w:val="007D334F"/>
    <w:rsid w:val="007D3E9C"/>
    <w:rsid w:val="007D4AA5"/>
    <w:rsid w:val="007D4C41"/>
    <w:rsid w:val="007D5223"/>
    <w:rsid w:val="007D60FC"/>
    <w:rsid w:val="007D63A2"/>
    <w:rsid w:val="007D7690"/>
    <w:rsid w:val="007E0641"/>
    <w:rsid w:val="007E143A"/>
    <w:rsid w:val="007E14E4"/>
    <w:rsid w:val="007E2E73"/>
    <w:rsid w:val="007E3713"/>
    <w:rsid w:val="007E3F21"/>
    <w:rsid w:val="007E41A2"/>
    <w:rsid w:val="007E48E8"/>
    <w:rsid w:val="007E50DD"/>
    <w:rsid w:val="007E51F5"/>
    <w:rsid w:val="007E5B63"/>
    <w:rsid w:val="007E76B5"/>
    <w:rsid w:val="007E78B1"/>
    <w:rsid w:val="007F0032"/>
    <w:rsid w:val="007F0805"/>
    <w:rsid w:val="007F0F68"/>
    <w:rsid w:val="007F1144"/>
    <w:rsid w:val="007F1527"/>
    <w:rsid w:val="007F1A91"/>
    <w:rsid w:val="007F2BC8"/>
    <w:rsid w:val="007F396B"/>
    <w:rsid w:val="007F3A5F"/>
    <w:rsid w:val="007F48C0"/>
    <w:rsid w:val="007F4CF1"/>
    <w:rsid w:val="007F623D"/>
    <w:rsid w:val="007F63A0"/>
    <w:rsid w:val="007F684B"/>
    <w:rsid w:val="007F7588"/>
    <w:rsid w:val="007F7765"/>
    <w:rsid w:val="007F7C37"/>
    <w:rsid w:val="007F7DAD"/>
    <w:rsid w:val="0080015E"/>
    <w:rsid w:val="00800355"/>
    <w:rsid w:val="00800669"/>
    <w:rsid w:val="008006BF"/>
    <w:rsid w:val="0080079B"/>
    <w:rsid w:val="00801183"/>
    <w:rsid w:val="00801749"/>
    <w:rsid w:val="0080295F"/>
    <w:rsid w:val="00802A4E"/>
    <w:rsid w:val="00802FAE"/>
    <w:rsid w:val="00804A25"/>
    <w:rsid w:val="00804F21"/>
    <w:rsid w:val="00804FEB"/>
    <w:rsid w:val="008059D7"/>
    <w:rsid w:val="00805EE6"/>
    <w:rsid w:val="00806E37"/>
    <w:rsid w:val="008072E1"/>
    <w:rsid w:val="00810500"/>
    <w:rsid w:val="0081134D"/>
    <w:rsid w:val="0081138C"/>
    <w:rsid w:val="00812751"/>
    <w:rsid w:val="008129E7"/>
    <w:rsid w:val="00812D7F"/>
    <w:rsid w:val="008132AB"/>
    <w:rsid w:val="00814237"/>
    <w:rsid w:val="00814473"/>
    <w:rsid w:val="00815767"/>
    <w:rsid w:val="00816F79"/>
    <w:rsid w:val="00817229"/>
    <w:rsid w:val="00817808"/>
    <w:rsid w:val="00817D6D"/>
    <w:rsid w:val="0082072D"/>
    <w:rsid w:val="008224E4"/>
    <w:rsid w:val="00822959"/>
    <w:rsid w:val="00824517"/>
    <w:rsid w:val="008250F8"/>
    <w:rsid w:val="0082521C"/>
    <w:rsid w:val="00825B9F"/>
    <w:rsid w:val="00826863"/>
    <w:rsid w:val="00827CB5"/>
    <w:rsid w:val="00827E7F"/>
    <w:rsid w:val="0083011F"/>
    <w:rsid w:val="008315E0"/>
    <w:rsid w:val="00831608"/>
    <w:rsid w:val="00831690"/>
    <w:rsid w:val="00832269"/>
    <w:rsid w:val="008327C9"/>
    <w:rsid w:val="00832C62"/>
    <w:rsid w:val="00832E23"/>
    <w:rsid w:val="00833871"/>
    <w:rsid w:val="008338B9"/>
    <w:rsid w:val="008349B0"/>
    <w:rsid w:val="008352EB"/>
    <w:rsid w:val="00835967"/>
    <w:rsid w:val="00835BAC"/>
    <w:rsid w:val="00835DC0"/>
    <w:rsid w:val="00836366"/>
    <w:rsid w:val="00836798"/>
    <w:rsid w:val="00837226"/>
    <w:rsid w:val="00837AE5"/>
    <w:rsid w:val="00841A75"/>
    <w:rsid w:val="0084233A"/>
    <w:rsid w:val="0084284D"/>
    <w:rsid w:val="00842B28"/>
    <w:rsid w:val="008431DC"/>
    <w:rsid w:val="008435BE"/>
    <w:rsid w:val="0084396A"/>
    <w:rsid w:val="00843ABD"/>
    <w:rsid w:val="00843D4A"/>
    <w:rsid w:val="00844D58"/>
    <w:rsid w:val="0084566A"/>
    <w:rsid w:val="00845BE6"/>
    <w:rsid w:val="008463BF"/>
    <w:rsid w:val="00846DFD"/>
    <w:rsid w:val="008503BE"/>
    <w:rsid w:val="0085044E"/>
    <w:rsid w:val="00850A3E"/>
    <w:rsid w:val="00850D64"/>
    <w:rsid w:val="00851A52"/>
    <w:rsid w:val="00851A56"/>
    <w:rsid w:val="00852992"/>
    <w:rsid w:val="0085337E"/>
    <w:rsid w:val="00854877"/>
    <w:rsid w:val="008552BF"/>
    <w:rsid w:val="00855D3F"/>
    <w:rsid w:val="00856292"/>
    <w:rsid w:val="00856812"/>
    <w:rsid w:val="00856918"/>
    <w:rsid w:val="008575AC"/>
    <w:rsid w:val="00861141"/>
    <w:rsid w:val="0086156A"/>
    <w:rsid w:val="00862357"/>
    <w:rsid w:val="00862A9D"/>
    <w:rsid w:val="00863A5A"/>
    <w:rsid w:val="008646DB"/>
    <w:rsid w:val="0086504D"/>
    <w:rsid w:val="00865A77"/>
    <w:rsid w:val="00865BB8"/>
    <w:rsid w:val="00865EBC"/>
    <w:rsid w:val="00866444"/>
    <w:rsid w:val="008670FC"/>
    <w:rsid w:val="00867EEE"/>
    <w:rsid w:val="00870345"/>
    <w:rsid w:val="00870746"/>
    <w:rsid w:val="00870B6C"/>
    <w:rsid w:val="00870CDF"/>
    <w:rsid w:val="00870D62"/>
    <w:rsid w:val="00870F4D"/>
    <w:rsid w:val="008713FB"/>
    <w:rsid w:val="00871BE5"/>
    <w:rsid w:val="00871CAE"/>
    <w:rsid w:val="00871D12"/>
    <w:rsid w:val="00872571"/>
    <w:rsid w:val="00872EEA"/>
    <w:rsid w:val="008735F4"/>
    <w:rsid w:val="008745C5"/>
    <w:rsid w:val="00874732"/>
    <w:rsid w:val="00875759"/>
    <w:rsid w:val="008759E7"/>
    <w:rsid w:val="00875B42"/>
    <w:rsid w:val="00875EFC"/>
    <w:rsid w:val="0088088F"/>
    <w:rsid w:val="0088133D"/>
    <w:rsid w:val="008816EE"/>
    <w:rsid w:val="00881785"/>
    <w:rsid w:val="0088240D"/>
    <w:rsid w:val="0088295D"/>
    <w:rsid w:val="00883762"/>
    <w:rsid w:val="008842D9"/>
    <w:rsid w:val="00884F4B"/>
    <w:rsid w:val="00884FCA"/>
    <w:rsid w:val="00886C1D"/>
    <w:rsid w:val="00887609"/>
    <w:rsid w:val="00890069"/>
    <w:rsid w:val="00890C87"/>
    <w:rsid w:val="00891252"/>
    <w:rsid w:val="0089159B"/>
    <w:rsid w:val="008921E9"/>
    <w:rsid w:val="00893B78"/>
    <w:rsid w:val="00893C5C"/>
    <w:rsid w:val="00894846"/>
    <w:rsid w:val="0089615B"/>
    <w:rsid w:val="008A052F"/>
    <w:rsid w:val="008A0B2E"/>
    <w:rsid w:val="008A11A3"/>
    <w:rsid w:val="008A139B"/>
    <w:rsid w:val="008A1452"/>
    <w:rsid w:val="008A2749"/>
    <w:rsid w:val="008A5989"/>
    <w:rsid w:val="008A5F8C"/>
    <w:rsid w:val="008A694D"/>
    <w:rsid w:val="008B032C"/>
    <w:rsid w:val="008B0764"/>
    <w:rsid w:val="008B0941"/>
    <w:rsid w:val="008B1D69"/>
    <w:rsid w:val="008B2C3E"/>
    <w:rsid w:val="008B2CEF"/>
    <w:rsid w:val="008B40A4"/>
    <w:rsid w:val="008B463B"/>
    <w:rsid w:val="008B4C13"/>
    <w:rsid w:val="008B4C91"/>
    <w:rsid w:val="008B4E07"/>
    <w:rsid w:val="008B6023"/>
    <w:rsid w:val="008B6A89"/>
    <w:rsid w:val="008B7121"/>
    <w:rsid w:val="008B73A2"/>
    <w:rsid w:val="008B74C8"/>
    <w:rsid w:val="008C24E1"/>
    <w:rsid w:val="008C266B"/>
    <w:rsid w:val="008C30D7"/>
    <w:rsid w:val="008C3714"/>
    <w:rsid w:val="008C3C79"/>
    <w:rsid w:val="008C4339"/>
    <w:rsid w:val="008C500F"/>
    <w:rsid w:val="008C629D"/>
    <w:rsid w:val="008C7396"/>
    <w:rsid w:val="008C7441"/>
    <w:rsid w:val="008D0A7D"/>
    <w:rsid w:val="008D16FF"/>
    <w:rsid w:val="008D1BE2"/>
    <w:rsid w:val="008D209B"/>
    <w:rsid w:val="008D2533"/>
    <w:rsid w:val="008D3415"/>
    <w:rsid w:val="008D4469"/>
    <w:rsid w:val="008D4761"/>
    <w:rsid w:val="008D4BE1"/>
    <w:rsid w:val="008D5260"/>
    <w:rsid w:val="008D55E8"/>
    <w:rsid w:val="008D5899"/>
    <w:rsid w:val="008D662C"/>
    <w:rsid w:val="008D6A62"/>
    <w:rsid w:val="008D6B22"/>
    <w:rsid w:val="008D7402"/>
    <w:rsid w:val="008D7C6A"/>
    <w:rsid w:val="008E0785"/>
    <w:rsid w:val="008E0D16"/>
    <w:rsid w:val="008E13E5"/>
    <w:rsid w:val="008E171C"/>
    <w:rsid w:val="008E1B12"/>
    <w:rsid w:val="008E26DF"/>
    <w:rsid w:val="008E3064"/>
    <w:rsid w:val="008E3119"/>
    <w:rsid w:val="008E34F1"/>
    <w:rsid w:val="008E3817"/>
    <w:rsid w:val="008E3FD6"/>
    <w:rsid w:val="008E4294"/>
    <w:rsid w:val="008E5063"/>
    <w:rsid w:val="008E5576"/>
    <w:rsid w:val="008E559C"/>
    <w:rsid w:val="008E5757"/>
    <w:rsid w:val="008E5838"/>
    <w:rsid w:val="008E5EA8"/>
    <w:rsid w:val="008E7551"/>
    <w:rsid w:val="008E7BD3"/>
    <w:rsid w:val="008E7C7F"/>
    <w:rsid w:val="008E7F24"/>
    <w:rsid w:val="008F0109"/>
    <w:rsid w:val="008F03C3"/>
    <w:rsid w:val="008F1075"/>
    <w:rsid w:val="008F1387"/>
    <w:rsid w:val="008F199C"/>
    <w:rsid w:val="008F3C4B"/>
    <w:rsid w:val="008F50AC"/>
    <w:rsid w:val="008F530D"/>
    <w:rsid w:val="008F7430"/>
    <w:rsid w:val="009023E5"/>
    <w:rsid w:val="00903567"/>
    <w:rsid w:val="00903678"/>
    <w:rsid w:val="00903924"/>
    <w:rsid w:val="00903BFC"/>
    <w:rsid w:val="00904141"/>
    <w:rsid w:val="00904387"/>
    <w:rsid w:val="0090438B"/>
    <w:rsid w:val="00904416"/>
    <w:rsid w:val="009048C4"/>
    <w:rsid w:val="00904FA7"/>
    <w:rsid w:val="00905C06"/>
    <w:rsid w:val="00906572"/>
    <w:rsid w:val="00906791"/>
    <w:rsid w:val="0090695A"/>
    <w:rsid w:val="00906EC4"/>
    <w:rsid w:val="0090737A"/>
    <w:rsid w:val="00907C79"/>
    <w:rsid w:val="0091056B"/>
    <w:rsid w:val="00911756"/>
    <w:rsid w:val="00911ACB"/>
    <w:rsid w:val="009141C2"/>
    <w:rsid w:val="00914206"/>
    <w:rsid w:val="0091576A"/>
    <w:rsid w:val="009164A7"/>
    <w:rsid w:val="00916595"/>
    <w:rsid w:val="00916A6F"/>
    <w:rsid w:val="00916EEB"/>
    <w:rsid w:val="009172E8"/>
    <w:rsid w:val="009173A6"/>
    <w:rsid w:val="00917A37"/>
    <w:rsid w:val="00917D52"/>
    <w:rsid w:val="00920C1F"/>
    <w:rsid w:val="00921433"/>
    <w:rsid w:val="00921523"/>
    <w:rsid w:val="009216CB"/>
    <w:rsid w:val="0092193D"/>
    <w:rsid w:val="009230C4"/>
    <w:rsid w:val="009231C5"/>
    <w:rsid w:val="0092397A"/>
    <w:rsid w:val="009241FB"/>
    <w:rsid w:val="009248A7"/>
    <w:rsid w:val="00924FAF"/>
    <w:rsid w:val="009259C5"/>
    <w:rsid w:val="00925ACD"/>
    <w:rsid w:val="00925E7C"/>
    <w:rsid w:val="0092624E"/>
    <w:rsid w:val="00927A55"/>
    <w:rsid w:val="009304D6"/>
    <w:rsid w:val="00931A29"/>
    <w:rsid w:val="009324D8"/>
    <w:rsid w:val="009330AC"/>
    <w:rsid w:val="009333A1"/>
    <w:rsid w:val="00933561"/>
    <w:rsid w:val="0093361D"/>
    <w:rsid w:val="00933AF0"/>
    <w:rsid w:val="00933B02"/>
    <w:rsid w:val="0093450D"/>
    <w:rsid w:val="009349E0"/>
    <w:rsid w:val="00935A7B"/>
    <w:rsid w:val="009372D8"/>
    <w:rsid w:val="00940292"/>
    <w:rsid w:val="009407DA"/>
    <w:rsid w:val="009408A4"/>
    <w:rsid w:val="00940C42"/>
    <w:rsid w:val="0094158B"/>
    <w:rsid w:val="0094202A"/>
    <w:rsid w:val="00944238"/>
    <w:rsid w:val="009444A6"/>
    <w:rsid w:val="00945733"/>
    <w:rsid w:val="00945757"/>
    <w:rsid w:val="00945A47"/>
    <w:rsid w:val="00945E58"/>
    <w:rsid w:val="009468B4"/>
    <w:rsid w:val="0094788A"/>
    <w:rsid w:val="00950193"/>
    <w:rsid w:val="0095111A"/>
    <w:rsid w:val="0095195C"/>
    <w:rsid w:val="00952BD2"/>
    <w:rsid w:val="009536AA"/>
    <w:rsid w:val="00954DC3"/>
    <w:rsid w:val="00954FA8"/>
    <w:rsid w:val="0095542D"/>
    <w:rsid w:val="009558D4"/>
    <w:rsid w:val="0095591A"/>
    <w:rsid w:val="00955B89"/>
    <w:rsid w:val="009566EC"/>
    <w:rsid w:val="0095755A"/>
    <w:rsid w:val="00960197"/>
    <w:rsid w:val="00960311"/>
    <w:rsid w:val="00960539"/>
    <w:rsid w:val="00960D79"/>
    <w:rsid w:val="0096128E"/>
    <w:rsid w:val="00961F43"/>
    <w:rsid w:val="00962039"/>
    <w:rsid w:val="009627A2"/>
    <w:rsid w:val="0096317E"/>
    <w:rsid w:val="009637F1"/>
    <w:rsid w:val="00963A85"/>
    <w:rsid w:val="00964A00"/>
    <w:rsid w:val="00964C2B"/>
    <w:rsid w:val="00964D69"/>
    <w:rsid w:val="0096517E"/>
    <w:rsid w:val="009652AF"/>
    <w:rsid w:val="00965B07"/>
    <w:rsid w:val="00967FEE"/>
    <w:rsid w:val="009727A2"/>
    <w:rsid w:val="00972815"/>
    <w:rsid w:val="00972B99"/>
    <w:rsid w:val="00973337"/>
    <w:rsid w:val="009748E8"/>
    <w:rsid w:val="009757B7"/>
    <w:rsid w:val="009765C6"/>
    <w:rsid w:val="00980157"/>
    <w:rsid w:val="00980370"/>
    <w:rsid w:val="00981B21"/>
    <w:rsid w:val="00981F4D"/>
    <w:rsid w:val="00982051"/>
    <w:rsid w:val="00982396"/>
    <w:rsid w:val="00983477"/>
    <w:rsid w:val="009836F1"/>
    <w:rsid w:val="009848A2"/>
    <w:rsid w:val="00984DF2"/>
    <w:rsid w:val="00985F69"/>
    <w:rsid w:val="00986BBD"/>
    <w:rsid w:val="00986DE0"/>
    <w:rsid w:val="00987301"/>
    <w:rsid w:val="00990003"/>
    <w:rsid w:val="00990BBA"/>
    <w:rsid w:val="009915B5"/>
    <w:rsid w:val="009919C8"/>
    <w:rsid w:val="00991FCD"/>
    <w:rsid w:val="009921F4"/>
    <w:rsid w:val="0099226F"/>
    <w:rsid w:val="0099299E"/>
    <w:rsid w:val="009932B5"/>
    <w:rsid w:val="0099385E"/>
    <w:rsid w:val="00995576"/>
    <w:rsid w:val="00995AFD"/>
    <w:rsid w:val="00996CE4"/>
    <w:rsid w:val="00996E15"/>
    <w:rsid w:val="00997BC1"/>
    <w:rsid w:val="009A0180"/>
    <w:rsid w:val="009A04A8"/>
    <w:rsid w:val="009A09F2"/>
    <w:rsid w:val="009A1A69"/>
    <w:rsid w:val="009A1D69"/>
    <w:rsid w:val="009A5466"/>
    <w:rsid w:val="009A5987"/>
    <w:rsid w:val="009A62BE"/>
    <w:rsid w:val="009A665E"/>
    <w:rsid w:val="009A67A0"/>
    <w:rsid w:val="009A6C23"/>
    <w:rsid w:val="009B03BA"/>
    <w:rsid w:val="009B0BAA"/>
    <w:rsid w:val="009B0BDD"/>
    <w:rsid w:val="009B32EC"/>
    <w:rsid w:val="009B3EDE"/>
    <w:rsid w:val="009B4145"/>
    <w:rsid w:val="009B430B"/>
    <w:rsid w:val="009B4560"/>
    <w:rsid w:val="009B5270"/>
    <w:rsid w:val="009B590D"/>
    <w:rsid w:val="009B6897"/>
    <w:rsid w:val="009B6C87"/>
    <w:rsid w:val="009B70B3"/>
    <w:rsid w:val="009B7B54"/>
    <w:rsid w:val="009B7C0A"/>
    <w:rsid w:val="009C02DB"/>
    <w:rsid w:val="009C048A"/>
    <w:rsid w:val="009C0E28"/>
    <w:rsid w:val="009C158F"/>
    <w:rsid w:val="009C1F7B"/>
    <w:rsid w:val="009C2D19"/>
    <w:rsid w:val="009C34BA"/>
    <w:rsid w:val="009C34FB"/>
    <w:rsid w:val="009C3F27"/>
    <w:rsid w:val="009C5117"/>
    <w:rsid w:val="009C56DE"/>
    <w:rsid w:val="009C58C2"/>
    <w:rsid w:val="009C60A3"/>
    <w:rsid w:val="009C68DF"/>
    <w:rsid w:val="009C6956"/>
    <w:rsid w:val="009C763C"/>
    <w:rsid w:val="009C7698"/>
    <w:rsid w:val="009C7797"/>
    <w:rsid w:val="009C780B"/>
    <w:rsid w:val="009C7841"/>
    <w:rsid w:val="009C7BC0"/>
    <w:rsid w:val="009C7FA8"/>
    <w:rsid w:val="009C7FF4"/>
    <w:rsid w:val="009D14A5"/>
    <w:rsid w:val="009D2166"/>
    <w:rsid w:val="009D22AC"/>
    <w:rsid w:val="009D2A42"/>
    <w:rsid w:val="009D4144"/>
    <w:rsid w:val="009D51BA"/>
    <w:rsid w:val="009D520D"/>
    <w:rsid w:val="009D5820"/>
    <w:rsid w:val="009D5A44"/>
    <w:rsid w:val="009D5A65"/>
    <w:rsid w:val="009D6AB4"/>
    <w:rsid w:val="009D7055"/>
    <w:rsid w:val="009D7FAC"/>
    <w:rsid w:val="009E0094"/>
    <w:rsid w:val="009E022F"/>
    <w:rsid w:val="009E0EF3"/>
    <w:rsid w:val="009E1B4D"/>
    <w:rsid w:val="009E2434"/>
    <w:rsid w:val="009E2455"/>
    <w:rsid w:val="009E2C6A"/>
    <w:rsid w:val="009E3469"/>
    <w:rsid w:val="009E4120"/>
    <w:rsid w:val="009E4163"/>
    <w:rsid w:val="009E5C4B"/>
    <w:rsid w:val="009E6631"/>
    <w:rsid w:val="009E67C5"/>
    <w:rsid w:val="009E7042"/>
    <w:rsid w:val="009F0DA9"/>
    <w:rsid w:val="009F13FA"/>
    <w:rsid w:val="009F204D"/>
    <w:rsid w:val="009F26B9"/>
    <w:rsid w:val="009F2A32"/>
    <w:rsid w:val="009F4538"/>
    <w:rsid w:val="009F54E2"/>
    <w:rsid w:val="009F57B5"/>
    <w:rsid w:val="009F5A3A"/>
    <w:rsid w:val="009F795C"/>
    <w:rsid w:val="009F7F23"/>
    <w:rsid w:val="009F7FC6"/>
    <w:rsid w:val="00A015C7"/>
    <w:rsid w:val="00A01850"/>
    <w:rsid w:val="00A01EAA"/>
    <w:rsid w:val="00A01F12"/>
    <w:rsid w:val="00A02329"/>
    <w:rsid w:val="00A03FFA"/>
    <w:rsid w:val="00A0433F"/>
    <w:rsid w:val="00A04CB6"/>
    <w:rsid w:val="00A05ABC"/>
    <w:rsid w:val="00A05B7D"/>
    <w:rsid w:val="00A05DA2"/>
    <w:rsid w:val="00A05FAF"/>
    <w:rsid w:val="00A06186"/>
    <w:rsid w:val="00A06918"/>
    <w:rsid w:val="00A06BDF"/>
    <w:rsid w:val="00A07228"/>
    <w:rsid w:val="00A07C24"/>
    <w:rsid w:val="00A07C2B"/>
    <w:rsid w:val="00A10A94"/>
    <w:rsid w:val="00A113C4"/>
    <w:rsid w:val="00A11DDD"/>
    <w:rsid w:val="00A11E45"/>
    <w:rsid w:val="00A1210E"/>
    <w:rsid w:val="00A12CD5"/>
    <w:rsid w:val="00A13106"/>
    <w:rsid w:val="00A136D8"/>
    <w:rsid w:val="00A139FA"/>
    <w:rsid w:val="00A15109"/>
    <w:rsid w:val="00A1538B"/>
    <w:rsid w:val="00A15BC4"/>
    <w:rsid w:val="00A15CE0"/>
    <w:rsid w:val="00A210FF"/>
    <w:rsid w:val="00A21416"/>
    <w:rsid w:val="00A2175A"/>
    <w:rsid w:val="00A219CE"/>
    <w:rsid w:val="00A226B8"/>
    <w:rsid w:val="00A22DCF"/>
    <w:rsid w:val="00A230E3"/>
    <w:rsid w:val="00A236D3"/>
    <w:rsid w:val="00A2406D"/>
    <w:rsid w:val="00A24246"/>
    <w:rsid w:val="00A24281"/>
    <w:rsid w:val="00A2457E"/>
    <w:rsid w:val="00A25083"/>
    <w:rsid w:val="00A2538C"/>
    <w:rsid w:val="00A25EF6"/>
    <w:rsid w:val="00A2626F"/>
    <w:rsid w:val="00A26E30"/>
    <w:rsid w:val="00A271A6"/>
    <w:rsid w:val="00A30AA8"/>
    <w:rsid w:val="00A3171F"/>
    <w:rsid w:val="00A31F97"/>
    <w:rsid w:val="00A329D0"/>
    <w:rsid w:val="00A32BE1"/>
    <w:rsid w:val="00A330D3"/>
    <w:rsid w:val="00A33380"/>
    <w:rsid w:val="00A335DF"/>
    <w:rsid w:val="00A34E96"/>
    <w:rsid w:val="00A350CE"/>
    <w:rsid w:val="00A3529E"/>
    <w:rsid w:val="00A3559E"/>
    <w:rsid w:val="00A36AD9"/>
    <w:rsid w:val="00A37514"/>
    <w:rsid w:val="00A37B1D"/>
    <w:rsid w:val="00A410EA"/>
    <w:rsid w:val="00A421A8"/>
    <w:rsid w:val="00A436D9"/>
    <w:rsid w:val="00A44B92"/>
    <w:rsid w:val="00A44E44"/>
    <w:rsid w:val="00A4585B"/>
    <w:rsid w:val="00A4714D"/>
    <w:rsid w:val="00A475B6"/>
    <w:rsid w:val="00A4765F"/>
    <w:rsid w:val="00A505DC"/>
    <w:rsid w:val="00A50F10"/>
    <w:rsid w:val="00A512B2"/>
    <w:rsid w:val="00A52621"/>
    <w:rsid w:val="00A527AA"/>
    <w:rsid w:val="00A52F37"/>
    <w:rsid w:val="00A543F0"/>
    <w:rsid w:val="00A5492E"/>
    <w:rsid w:val="00A54A23"/>
    <w:rsid w:val="00A54BE6"/>
    <w:rsid w:val="00A57467"/>
    <w:rsid w:val="00A6039C"/>
    <w:rsid w:val="00A6052F"/>
    <w:rsid w:val="00A60701"/>
    <w:rsid w:val="00A61994"/>
    <w:rsid w:val="00A61B6E"/>
    <w:rsid w:val="00A61E4C"/>
    <w:rsid w:val="00A62C81"/>
    <w:rsid w:val="00A63A66"/>
    <w:rsid w:val="00A64603"/>
    <w:rsid w:val="00A64B96"/>
    <w:rsid w:val="00A64E56"/>
    <w:rsid w:val="00A64E59"/>
    <w:rsid w:val="00A64FDD"/>
    <w:rsid w:val="00A651D7"/>
    <w:rsid w:val="00A659C1"/>
    <w:rsid w:val="00A659CC"/>
    <w:rsid w:val="00A6636F"/>
    <w:rsid w:val="00A67E85"/>
    <w:rsid w:val="00A70A6A"/>
    <w:rsid w:val="00A71C8C"/>
    <w:rsid w:val="00A720C8"/>
    <w:rsid w:val="00A720CA"/>
    <w:rsid w:val="00A7492F"/>
    <w:rsid w:val="00A74E6C"/>
    <w:rsid w:val="00A752DE"/>
    <w:rsid w:val="00A75DEB"/>
    <w:rsid w:val="00A75F18"/>
    <w:rsid w:val="00A77E8C"/>
    <w:rsid w:val="00A77F24"/>
    <w:rsid w:val="00A80415"/>
    <w:rsid w:val="00A81D99"/>
    <w:rsid w:val="00A81FD9"/>
    <w:rsid w:val="00A83139"/>
    <w:rsid w:val="00A833DF"/>
    <w:rsid w:val="00A84019"/>
    <w:rsid w:val="00A8407F"/>
    <w:rsid w:val="00A84146"/>
    <w:rsid w:val="00A84C4F"/>
    <w:rsid w:val="00A85625"/>
    <w:rsid w:val="00A857E8"/>
    <w:rsid w:val="00A85F45"/>
    <w:rsid w:val="00A86EA4"/>
    <w:rsid w:val="00A8715D"/>
    <w:rsid w:val="00A873F0"/>
    <w:rsid w:val="00A87B14"/>
    <w:rsid w:val="00A909C2"/>
    <w:rsid w:val="00A909C3"/>
    <w:rsid w:val="00A90DDB"/>
    <w:rsid w:val="00A90F29"/>
    <w:rsid w:val="00A910C1"/>
    <w:rsid w:val="00A91865"/>
    <w:rsid w:val="00A91E64"/>
    <w:rsid w:val="00A91F7E"/>
    <w:rsid w:val="00A94412"/>
    <w:rsid w:val="00A946E9"/>
    <w:rsid w:val="00A94B0F"/>
    <w:rsid w:val="00A965A5"/>
    <w:rsid w:val="00A967D5"/>
    <w:rsid w:val="00A97576"/>
    <w:rsid w:val="00AA197F"/>
    <w:rsid w:val="00AA3313"/>
    <w:rsid w:val="00AA38BB"/>
    <w:rsid w:val="00AA4196"/>
    <w:rsid w:val="00AA433A"/>
    <w:rsid w:val="00AA5D45"/>
    <w:rsid w:val="00AA6E11"/>
    <w:rsid w:val="00AA6F43"/>
    <w:rsid w:val="00AA72C6"/>
    <w:rsid w:val="00AB09AB"/>
    <w:rsid w:val="00AB0EAF"/>
    <w:rsid w:val="00AB0F03"/>
    <w:rsid w:val="00AB11A5"/>
    <w:rsid w:val="00AB155E"/>
    <w:rsid w:val="00AB3424"/>
    <w:rsid w:val="00AB3726"/>
    <w:rsid w:val="00AB4A02"/>
    <w:rsid w:val="00AB552B"/>
    <w:rsid w:val="00AB5A16"/>
    <w:rsid w:val="00AB6DE4"/>
    <w:rsid w:val="00AB6FF1"/>
    <w:rsid w:val="00AB7656"/>
    <w:rsid w:val="00AB77E1"/>
    <w:rsid w:val="00AC0452"/>
    <w:rsid w:val="00AC0CB3"/>
    <w:rsid w:val="00AC0F5F"/>
    <w:rsid w:val="00AC1026"/>
    <w:rsid w:val="00AC143D"/>
    <w:rsid w:val="00AC19FC"/>
    <w:rsid w:val="00AC204F"/>
    <w:rsid w:val="00AC2167"/>
    <w:rsid w:val="00AC21CD"/>
    <w:rsid w:val="00AC412C"/>
    <w:rsid w:val="00AC49A3"/>
    <w:rsid w:val="00AC537A"/>
    <w:rsid w:val="00AC5408"/>
    <w:rsid w:val="00AC57F3"/>
    <w:rsid w:val="00AC6B62"/>
    <w:rsid w:val="00AC7B57"/>
    <w:rsid w:val="00AC7CD0"/>
    <w:rsid w:val="00AD3EC7"/>
    <w:rsid w:val="00AD498D"/>
    <w:rsid w:val="00AD5053"/>
    <w:rsid w:val="00AD598E"/>
    <w:rsid w:val="00AD606D"/>
    <w:rsid w:val="00AD64C8"/>
    <w:rsid w:val="00AD78F6"/>
    <w:rsid w:val="00AD798C"/>
    <w:rsid w:val="00AD7BA7"/>
    <w:rsid w:val="00AE00C4"/>
    <w:rsid w:val="00AE054A"/>
    <w:rsid w:val="00AE0597"/>
    <w:rsid w:val="00AE0A34"/>
    <w:rsid w:val="00AE1DE0"/>
    <w:rsid w:val="00AE1F6D"/>
    <w:rsid w:val="00AE2BF6"/>
    <w:rsid w:val="00AE2DF0"/>
    <w:rsid w:val="00AE2E37"/>
    <w:rsid w:val="00AE4373"/>
    <w:rsid w:val="00AE5CAF"/>
    <w:rsid w:val="00AE6131"/>
    <w:rsid w:val="00AE6309"/>
    <w:rsid w:val="00AE657C"/>
    <w:rsid w:val="00AE6E41"/>
    <w:rsid w:val="00AE7240"/>
    <w:rsid w:val="00AE7766"/>
    <w:rsid w:val="00AF071D"/>
    <w:rsid w:val="00AF093B"/>
    <w:rsid w:val="00AF0AAD"/>
    <w:rsid w:val="00AF1520"/>
    <w:rsid w:val="00AF1577"/>
    <w:rsid w:val="00AF1CF0"/>
    <w:rsid w:val="00AF29DC"/>
    <w:rsid w:val="00AF36AA"/>
    <w:rsid w:val="00AF3CE3"/>
    <w:rsid w:val="00AF4353"/>
    <w:rsid w:val="00AF4775"/>
    <w:rsid w:val="00AF4DEB"/>
    <w:rsid w:val="00AF5435"/>
    <w:rsid w:val="00AF702F"/>
    <w:rsid w:val="00AF77DB"/>
    <w:rsid w:val="00AF79A8"/>
    <w:rsid w:val="00B004D8"/>
    <w:rsid w:val="00B00E2F"/>
    <w:rsid w:val="00B0178A"/>
    <w:rsid w:val="00B02014"/>
    <w:rsid w:val="00B0238D"/>
    <w:rsid w:val="00B02418"/>
    <w:rsid w:val="00B025AF"/>
    <w:rsid w:val="00B03536"/>
    <w:rsid w:val="00B03E6C"/>
    <w:rsid w:val="00B05578"/>
    <w:rsid w:val="00B05713"/>
    <w:rsid w:val="00B05761"/>
    <w:rsid w:val="00B06877"/>
    <w:rsid w:val="00B0772E"/>
    <w:rsid w:val="00B07A0E"/>
    <w:rsid w:val="00B07AF4"/>
    <w:rsid w:val="00B10AFE"/>
    <w:rsid w:val="00B10FF2"/>
    <w:rsid w:val="00B118A0"/>
    <w:rsid w:val="00B11A5D"/>
    <w:rsid w:val="00B11ECD"/>
    <w:rsid w:val="00B123F9"/>
    <w:rsid w:val="00B12478"/>
    <w:rsid w:val="00B12C2D"/>
    <w:rsid w:val="00B12F94"/>
    <w:rsid w:val="00B13B9B"/>
    <w:rsid w:val="00B13E30"/>
    <w:rsid w:val="00B14AA0"/>
    <w:rsid w:val="00B14B05"/>
    <w:rsid w:val="00B14B0E"/>
    <w:rsid w:val="00B16D1A"/>
    <w:rsid w:val="00B17683"/>
    <w:rsid w:val="00B20555"/>
    <w:rsid w:val="00B2056B"/>
    <w:rsid w:val="00B20DF7"/>
    <w:rsid w:val="00B2150C"/>
    <w:rsid w:val="00B21B6F"/>
    <w:rsid w:val="00B228FF"/>
    <w:rsid w:val="00B232CC"/>
    <w:rsid w:val="00B23B2C"/>
    <w:rsid w:val="00B24532"/>
    <w:rsid w:val="00B26145"/>
    <w:rsid w:val="00B267A3"/>
    <w:rsid w:val="00B26FD8"/>
    <w:rsid w:val="00B3096C"/>
    <w:rsid w:val="00B3152D"/>
    <w:rsid w:val="00B31E4C"/>
    <w:rsid w:val="00B31FE9"/>
    <w:rsid w:val="00B33D02"/>
    <w:rsid w:val="00B33F9F"/>
    <w:rsid w:val="00B3423C"/>
    <w:rsid w:val="00B3519A"/>
    <w:rsid w:val="00B35A07"/>
    <w:rsid w:val="00B35C09"/>
    <w:rsid w:val="00B35E07"/>
    <w:rsid w:val="00B3605C"/>
    <w:rsid w:val="00B36AA8"/>
    <w:rsid w:val="00B36D4D"/>
    <w:rsid w:val="00B3703F"/>
    <w:rsid w:val="00B40841"/>
    <w:rsid w:val="00B40B2E"/>
    <w:rsid w:val="00B40BC0"/>
    <w:rsid w:val="00B40C62"/>
    <w:rsid w:val="00B41AB9"/>
    <w:rsid w:val="00B41B5C"/>
    <w:rsid w:val="00B426BF"/>
    <w:rsid w:val="00B435D9"/>
    <w:rsid w:val="00B438DE"/>
    <w:rsid w:val="00B43B16"/>
    <w:rsid w:val="00B43F9A"/>
    <w:rsid w:val="00B447EB"/>
    <w:rsid w:val="00B44E9F"/>
    <w:rsid w:val="00B458D8"/>
    <w:rsid w:val="00B474DA"/>
    <w:rsid w:val="00B5086F"/>
    <w:rsid w:val="00B50F23"/>
    <w:rsid w:val="00B51862"/>
    <w:rsid w:val="00B52A00"/>
    <w:rsid w:val="00B531B0"/>
    <w:rsid w:val="00B54066"/>
    <w:rsid w:val="00B54882"/>
    <w:rsid w:val="00B54F0F"/>
    <w:rsid w:val="00B552C5"/>
    <w:rsid w:val="00B55D04"/>
    <w:rsid w:val="00B5649C"/>
    <w:rsid w:val="00B564B0"/>
    <w:rsid w:val="00B578FD"/>
    <w:rsid w:val="00B60F3D"/>
    <w:rsid w:val="00B6137F"/>
    <w:rsid w:val="00B617FC"/>
    <w:rsid w:val="00B61A33"/>
    <w:rsid w:val="00B63B17"/>
    <w:rsid w:val="00B63B9D"/>
    <w:rsid w:val="00B63D50"/>
    <w:rsid w:val="00B6477D"/>
    <w:rsid w:val="00B64D3F"/>
    <w:rsid w:val="00B668BC"/>
    <w:rsid w:val="00B66FA4"/>
    <w:rsid w:val="00B70A08"/>
    <w:rsid w:val="00B72223"/>
    <w:rsid w:val="00B72A61"/>
    <w:rsid w:val="00B72F4D"/>
    <w:rsid w:val="00B73D5F"/>
    <w:rsid w:val="00B74805"/>
    <w:rsid w:val="00B74A1E"/>
    <w:rsid w:val="00B751EE"/>
    <w:rsid w:val="00B759D1"/>
    <w:rsid w:val="00B77661"/>
    <w:rsid w:val="00B77D31"/>
    <w:rsid w:val="00B77F0C"/>
    <w:rsid w:val="00B80FCE"/>
    <w:rsid w:val="00B8150C"/>
    <w:rsid w:val="00B81933"/>
    <w:rsid w:val="00B81CEE"/>
    <w:rsid w:val="00B81E6A"/>
    <w:rsid w:val="00B81FC5"/>
    <w:rsid w:val="00B820F9"/>
    <w:rsid w:val="00B83ABC"/>
    <w:rsid w:val="00B83BC0"/>
    <w:rsid w:val="00B845BB"/>
    <w:rsid w:val="00B846F8"/>
    <w:rsid w:val="00B84A4F"/>
    <w:rsid w:val="00B84D57"/>
    <w:rsid w:val="00B85432"/>
    <w:rsid w:val="00B857CB"/>
    <w:rsid w:val="00B85ECD"/>
    <w:rsid w:val="00B85F71"/>
    <w:rsid w:val="00B861B2"/>
    <w:rsid w:val="00B866F8"/>
    <w:rsid w:val="00B86900"/>
    <w:rsid w:val="00B86AE4"/>
    <w:rsid w:val="00B86BBA"/>
    <w:rsid w:val="00B86F17"/>
    <w:rsid w:val="00B873B7"/>
    <w:rsid w:val="00B87755"/>
    <w:rsid w:val="00B91436"/>
    <w:rsid w:val="00B91A77"/>
    <w:rsid w:val="00B91B33"/>
    <w:rsid w:val="00B929C3"/>
    <w:rsid w:val="00B9303D"/>
    <w:rsid w:val="00B9472E"/>
    <w:rsid w:val="00B94B73"/>
    <w:rsid w:val="00B94C75"/>
    <w:rsid w:val="00B97A87"/>
    <w:rsid w:val="00B97C84"/>
    <w:rsid w:val="00B97F78"/>
    <w:rsid w:val="00BA0507"/>
    <w:rsid w:val="00BA16C3"/>
    <w:rsid w:val="00BA33E7"/>
    <w:rsid w:val="00BA445E"/>
    <w:rsid w:val="00BA5C3A"/>
    <w:rsid w:val="00BA5F3B"/>
    <w:rsid w:val="00BA6A40"/>
    <w:rsid w:val="00BB0846"/>
    <w:rsid w:val="00BB0E01"/>
    <w:rsid w:val="00BB2381"/>
    <w:rsid w:val="00BB2A54"/>
    <w:rsid w:val="00BB30C8"/>
    <w:rsid w:val="00BB39D6"/>
    <w:rsid w:val="00BB3CEF"/>
    <w:rsid w:val="00BB42CC"/>
    <w:rsid w:val="00BB43E7"/>
    <w:rsid w:val="00BB464D"/>
    <w:rsid w:val="00BB4C95"/>
    <w:rsid w:val="00BB5AEA"/>
    <w:rsid w:val="00BB6365"/>
    <w:rsid w:val="00BB7254"/>
    <w:rsid w:val="00BB74BA"/>
    <w:rsid w:val="00BB76AB"/>
    <w:rsid w:val="00BB7A51"/>
    <w:rsid w:val="00BB7D38"/>
    <w:rsid w:val="00BC0C71"/>
    <w:rsid w:val="00BC1032"/>
    <w:rsid w:val="00BC14EF"/>
    <w:rsid w:val="00BC2791"/>
    <w:rsid w:val="00BC2BBF"/>
    <w:rsid w:val="00BC3286"/>
    <w:rsid w:val="00BC32EF"/>
    <w:rsid w:val="00BC42F1"/>
    <w:rsid w:val="00BC4681"/>
    <w:rsid w:val="00BC4F12"/>
    <w:rsid w:val="00BC4F6B"/>
    <w:rsid w:val="00BC5022"/>
    <w:rsid w:val="00BC6C9E"/>
    <w:rsid w:val="00BD0F1E"/>
    <w:rsid w:val="00BD10FE"/>
    <w:rsid w:val="00BD13F2"/>
    <w:rsid w:val="00BD1E9E"/>
    <w:rsid w:val="00BD27E5"/>
    <w:rsid w:val="00BD2C8E"/>
    <w:rsid w:val="00BD2D0D"/>
    <w:rsid w:val="00BD316B"/>
    <w:rsid w:val="00BD3417"/>
    <w:rsid w:val="00BD48EC"/>
    <w:rsid w:val="00BD567F"/>
    <w:rsid w:val="00BD5966"/>
    <w:rsid w:val="00BD7B1A"/>
    <w:rsid w:val="00BD7C0A"/>
    <w:rsid w:val="00BD7D1F"/>
    <w:rsid w:val="00BE050E"/>
    <w:rsid w:val="00BE0510"/>
    <w:rsid w:val="00BE1E41"/>
    <w:rsid w:val="00BE416F"/>
    <w:rsid w:val="00BE4207"/>
    <w:rsid w:val="00BE4AD1"/>
    <w:rsid w:val="00BE5056"/>
    <w:rsid w:val="00BE552B"/>
    <w:rsid w:val="00BE57D1"/>
    <w:rsid w:val="00BE61D5"/>
    <w:rsid w:val="00BE6C70"/>
    <w:rsid w:val="00BE6CF8"/>
    <w:rsid w:val="00BF0BF3"/>
    <w:rsid w:val="00BF14CB"/>
    <w:rsid w:val="00BF1815"/>
    <w:rsid w:val="00BF1908"/>
    <w:rsid w:val="00BF2777"/>
    <w:rsid w:val="00BF346B"/>
    <w:rsid w:val="00BF749D"/>
    <w:rsid w:val="00BF789A"/>
    <w:rsid w:val="00BF7B72"/>
    <w:rsid w:val="00BF7E7C"/>
    <w:rsid w:val="00C0050E"/>
    <w:rsid w:val="00C02023"/>
    <w:rsid w:val="00C02324"/>
    <w:rsid w:val="00C02501"/>
    <w:rsid w:val="00C02C51"/>
    <w:rsid w:val="00C02F5C"/>
    <w:rsid w:val="00C036FC"/>
    <w:rsid w:val="00C04E2D"/>
    <w:rsid w:val="00C0537E"/>
    <w:rsid w:val="00C054E2"/>
    <w:rsid w:val="00C06F4B"/>
    <w:rsid w:val="00C06FD7"/>
    <w:rsid w:val="00C070C9"/>
    <w:rsid w:val="00C1121E"/>
    <w:rsid w:val="00C11CBB"/>
    <w:rsid w:val="00C11EAA"/>
    <w:rsid w:val="00C124F5"/>
    <w:rsid w:val="00C12FA8"/>
    <w:rsid w:val="00C12FEA"/>
    <w:rsid w:val="00C13B78"/>
    <w:rsid w:val="00C13EB5"/>
    <w:rsid w:val="00C140E9"/>
    <w:rsid w:val="00C15433"/>
    <w:rsid w:val="00C15E35"/>
    <w:rsid w:val="00C17604"/>
    <w:rsid w:val="00C17A3E"/>
    <w:rsid w:val="00C20108"/>
    <w:rsid w:val="00C203C8"/>
    <w:rsid w:val="00C2060E"/>
    <w:rsid w:val="00C20900"/>
    <w:rsid w:val="00C21005"/>
    <w:rsid w:val="00C22DBA"/>
    <w:rsid w:val="00C234F7"/>
    <w:rsid w:val="00C24578"/>
    <w:rsid w:val="00C247C2"/>
    <w:rsid w:val="00C250B4"/>
    <w:rsid w:val="00C262AD"/>
    <w:rsid w:val="00C2655C"/>
    <w:rsid w:val="00C26A0C"/>
    <w:rsid w:val="00C270C1"/>
    <w:rsid w:val="00C2759E"/>
    <w:rsid w:val="00C27D64"/>
    <w:rsid w:val="00C27F76"/>
    <w:rsid w:val="00C27FE5"/>
    <w:rsid w:val="00C31E82"/>
    <w:rsid w:val="00C332D6"/>
    <w:rsid w:val="00C33596"/>
    <w:rsid w:val="00C34487"/>
    <w:rsid w:val="00C354F2"/>
    <w:rsid w:val="00C35670"/>
    <w:rsid w:val="00C35814"/>
    <w:rsid w:val="00C37899"/>
    <w:rsid w:val="00C41BFA"/>
    <w:rsid w:val="00C42691"/>
    <w:rsid w:val="00C42C1C"/>
    <w:rsid w:val="00C43E84"/>
    <w:rsid w:val="00C457DD"/>
    <w:rsid w:val="00C466B3"/>
    <w:rsid w:val="00C46C2A"/>
    <w:rsid w:val="00C47C95"/>
    <w:rsid w:val="00C47DDA"/>
    <w:rsid w:val="00C52C89"/>
    <w:rsid w:val="00C54D71"/>
    <w:rsid w:val="00C558BA"/>
    <w:rsid w:val="00C56B6F"/>
    <w:rsid w:val="00C60536"/>
    <w:rsid w:val="00C60735"/>
    <w:rsid w:val="00C60ABE"/>
    <w:rsid w:val="00C60F7C"/>
    <w:rsid w:val="00C60FE2"/>
    <w:rsid w:val="00C61115"/>
    <w:rsid w:val="00C61248"/>
    <w:rsid w:val="00C615C8"/>
    <w:rsid w:val="00C61C44"/>
    <w:rsid w:val="00C63132"/>
    <w:rsid w:val="00C64A3F"/>
    <w:rsid w:val="00C6517A"/>
    <w:rsid w:val="00C65C9C"/>
    <w:rsid w:val="00C6642B"/>
    <w:rsid w:val="00C66EDA"/>
    <w:rsid w:val="00C6796F"/>
    <w:rsid w:val="00C67B7F"/>
    <w:rsid w:val="00C67D16"/>
    <w:rsid w:val="00C71539"/>
    <w:rsid w:val="00C71853"/>
    <w:rsid w:val="00C71EAB"/>
    <w:rsid w:val="00C728F4"/>
    <w:rsid w:val="00C73433"/>
    <w:rsid w:val="00C734CB"/>
    <w:rsid w:val="00C73CF5"/>
    <w:rsid w:val="00C74D44"/>
    <w:rsid w:val="00C74E7D"/>
    <w:rsid w:val="00C751E9"/>
    <w:rsid w:val="00C7544D"/>
    <w:rsid w:val="00C756F6"/>
    <w:rsid w:val="00C75CD1"/>
    <w:rsid w:val="00C76834"/>
    <w:rsid w:val="00C800F2"/>
    <w:rsid w:val="00C80663"/>
    <w:rsid w:val="00C80D99"/>
    <w:rsid w:val="00C8266A"/>
    <w:rsid w:val="00C83226"/>
    <w:rsid w:val="00C8465C"/>
    <w:rsid w:val="00C84D9F"/>
    <w:rsid w:val="00C84E45"/>
    <w:rsid w:val="00C8508E"/>
    <w:rsid w:val="00C8548B"/>
    <w:rsid w:val="00C85AA4"/>
    <w:rsid w:val="00C865DA"/>
    <w:rsid w:val="00C8678F"/>
    <w:rsid w:val="00C8689C"/>
    <w:rsid w:val="00C901F8"/>
    <w:rsid w:val="00C90460"/>
    <w:rsid w:val="00C90500"/>
    <w:rsid w:val="00C90FCE"/>
    <w:rsid w:val="00C91181"/>
    <w:rsid w:val="00C91287"/>
    <w:rsid w:val="00C92943"/>
    <w:rsid w:val="00C92C35"/>
    <w:rsid w:val="00C92EBE"/>
    <w:rsid w:val="00C93AEE"/>
    <w:rsid w:val="00C94089"/>
    <w:rsid w:val="00C941CC"/>
    <w:rsid w:val="00C949F8"/>
    <w:rsid w:val="00C94CB3"/>
    <w:rsid w:val="00C9697B"/>
    <w:rsid w:val="00C974F6"/>
    <w:rsid w:val="00C97B4F"/>
    <w:rsid w:val="00CA0103"/>
    <w:rsid w:val="00CA0835"/>
    <w:rsid w:val="00CA08E2"/>
    <w:rsid w:val="00CA1012"/>
    <w:rsid w:val="00CA1462"/>
    <w:rsid w:val="00CA1917"/>
    <w:rsid w:val="00CA1A51"/>
    <w:rsid w:val="00CA286A"/>
    <w:rsid w:val="00CA2A74"/>
    <w:rsid w:val="00CA2BBE"/>
    <w:rsid w:val="00CA2E9C"/>
    <w:rsid w:val="00CA2FD0"/>
    <w:rsid w:val="00CA303D"/>
    <w:rsid w:val="00CA338A"/>
    <w:rsid w:val="00CA3659"/>
    <w:rsid w:val="00CA3BAF"/>
    <w:rsid w:val="00CA3F71"/>
    <w:rsid w:val="00CA444C"/>
    <w:rsid w:val="00CA4579"/>
    <w:rsid w:val="00CA4EAE"/>
    <w:rsid w:val="00CA548E"/>
    <w:rsid w:val="00CA6CBD"/>
    <w:rsid w:val="00CA6E03"/>
    <w:rsid w:val="00CA6F62"/>
    <w:rsid w:val="00CA6FD6"/>
    <w:rsid w:val="00CB0818"/>
    <w:rsid w:val="00CB0B25"/>
    <w:rsid w:val="00CB167C"/>
    <w:rsid w:val="00CB23F4"/>
    <w:rsid w:val="00CB3450"/>
    <w:rsid w:val="00CB4928"/>
    <w:rsid w:val="00CB4C09"/>
    <w:rsid w:val="00CB4E32"/>
    <w:rsid w:val="00CB4F7F"/>
    <w:rsid w:val="00CB5515"/>
    <w:rsid w:val="00CB57CF"/>
    <w:rsid w:val="00CB5961"/>
    <w:rsid w:val="00CB5FAD"/>
    <w:rsid w:val="00CB6865"/>
    <w:rsid w:val="00CB6F00"/>
    <w:rsid w:val="00CB7725"/>
    <w:rsid w:val="00CB7797"/>
    <w:rsid w:val="00CB7A35"/>
    <w:rsid w:val="00CC01B2"/>
    <w:rsid w:val="00CC2CC4"/>
    <w:rsid w:val="00CC4522"/>
    <w:rsid w:val="00CC47EC"/>
    <w:rsid w:val="00CC56DD"/>
    <w:rsid w:val="00CC58E8"/>
    <w:rsid w:val="00CC5AEF"/>
    <w:rsid w:val="00CC5F03"/>
    <w:rsid w:val="00CC5FFC"/>
    <w:rsid w:val="00CC61C6"/>
    <w:rsid w:val="00CC7327"/>
    <w:rsid w:val="00CC775B"/>
    <w:rsid w:val="00CD07AD"/>
    <w:rsid w:val="00CD1970"/>
    <w:rsid w:val="00CD235D"/>
    <w:rsid w:val="00CD3958"/>
    <w:rsid w:val="00CD59FF"/>
    <w:rsid w:val="00CD5ABF"/>
    <w:rsid w:val="00CD5EBB"/>
    <w:rsid w:val="00CD5FF1"/>
    <w:rsid w:val="00CD62CD"/>
    <w:rsid w:val="00CD6751"/>
    <w:rsid w:val="00CE0282"/>
    <w:rsid w:val="00CE08B4"/>
    <w:rsid w:val="00CE0988"/>
    <w:rsid w:val="00CE15AE"/>
    <w:rsid w:val="00CE2922"/>
    <w:rsid w:val="00CE2E2F"/>
    <w:rsid w:val="00CE2F45"/>
    <w:rsid w:val="00CE3122"/>
    <w:rsid w:val="00CE39E2"/>
    <w:rsid w:val="00CE4BAC"/>
    <w:rsid w:val="00CE4F01"/>
    <w:rsid w:val="00CE5A19"/>
    <w:rsid w:val="00CE5F35"/>
    <w:rsid w:val="00CE696C"/>
    <w:rsid w:val="00CE69E2"/>
    <w:rsid w:val="00CE6C26"/>
    <w:rsid w:val="00CE6CF5"/>
    <w:rsid w:val="00CE7219"/>
    <w:rsid w:val="00CE72F1"/>
    <w:rsid w:val="00CE7CEA"/>
    <w:rsid w:val="00CF065D"/>
    <w:rsid w:val="00CF21B8"/>
    <w:rsid w:val="00CF277A"/>
    <w:rsid w:val="00CF2C99"/>
    <w:rsid w:val="00CF2D15"/>
    <w:rsid w:val="00CF7F3E"/>
    <w:rsid w:val="00D0031E"/>
    <w:rsid w:val="00D00486"/>
    <w:rsid w:val="00D00DF1"/>
    <w:rsid w:val="00D017A5"/>
    <w:rsid w:val="00D01DF4"/>
    <w:rsid w:val="00D022D3"/>
    <w:rsid w:val="00D023C8"/>
    <w:rsid w:val="00D03144"/>
    <w:rsid w:val="00D0318D"/>
    <w:rsid w:val="00D0346E"/>
    <w:rsid w:val="00D05074"/>
    <w:rsid w:val="00D0726E"/>
    <w:rsid w:val="00D07C4A"/>
    <w:rsid w:val="00D07CD2"/>
    <w:rsid w:val="00D07FF9"/>
    <w:rsid w:val="00D103BD"/>
    <w:rsid w:val="00D11043"/>
    <w:rsid w:val="00D11161"/>
    <w:rsid w:val="00D116A4"/>
    <w:rsid w:val="00D12C33"/>
    <w:rsid w:val="00D13785"/>
    <w:rsid w:val="00D13F1F"/>
    <w:rsid w:val="00D14BFA"/>
    <w:rsid w:val="00D1567F"/>
    <w:rsid w:val="00D156EE"/>
    <w:rsid w:val="00D15C18"/>
    <w:rsid w:val="00D164DB"/>
    <w:rsid w:val="00D16590"/>
    <w:rsid w:val="00D201BA"/>
    <w:rsid w:val="00D204ED"/>
    <w:rsid w:val="00D20645"/>
    <w:rsid w:val="00D20C8A"/>
    <w:rsid w:val="00D2116B"/>
    <w:rsid w:val="00D21748"/>
    <w:rsid w:val="00D21CF2"/>
    <w:rsid w:val="00D220C0"/>
    <w:rsid w:val="00D22387"/>
    <w:rsid w:val="00D2332F"/>
    <w:rsid w:val="00D233A4"/>
    <w:rsid w:val="00D235D0"/>
    <w:rsid w:val="00D23951"/>
    <w:rsid w:val="00D244A9"/>
    <w:rsid w:val="00D24651"/>
    <w:rsid w:val="00D24F2C"/>
    <w:rsid w:val="00D2543C"/>
    <w:rsid w:val="00D257DE"/>
    <w:rsid w:val="00D258A8"/>
    <w:rsid w:val="00D26292"/>
    <w:rsid w:val="00D26541"/>
    <w:rsid w:val="00D26806"/>
    <w:rsid w:val="00D26EF5"/>
    <w:rsid w:val="00D30CDA"/>
    <w:rsid w:val="00D3115B"/>
    <w:rsid w:val="00D31958"/>
    <w:rsid w:val="00D31B4B"/>
    <w:rsid w:val="00D31C69"/>
    <w:rsid w:val="00D31DC1"/>
    <w:rsid w:val="00D31F9C"/>
    <w:rsid w:val="00D32544"/>
    <w:rsid w:val="00D32851"/>
    <w:rsid w:val="00D33D0F"/>
    <w:rsid w:val="00D34128"/>
    <w:rsid w:val="00D34BE4"/>
    <w:rsid w:val="00D34E0E"/>
    <w:rsid w:val="00D3560B"/>
    <w:rsid w:val="00D36DB6"/>
    <w:rsid w:val="00D36E67"/>
    <w:rsid w:val="00D37B34"/>
    <w:rsid w:val="00D40A7A"/>
    <w:rsid w:val="00D410F4"/>
    <w:rsid w:val="00D41136"/>
    <w:rsid w:val="00D4191A"/>
    <w:rsid w:val="00D427F5"/>
    <w:rsid w:val="00D42A40"/>
    <w:rsid w:val="00D432A3"/>
    <w:rsid w:val="00D4450F"/>
    <w:rsid w:val="00D44AF9"/>
    <w:rsid w:val="00D46241"/>
    <w:rsid w:val="00D4692E"/>
    <w:rsid w:val="00D47285"/>
    <w:rsid w:val="00D50BBD"/>
    <w:rsid w:val="00D5109A"/>
    <w:rsid w:val="00D5132D"/>
    <w:rsid w:val="00D51889"/>
    <w:rsid w:val="00D51D7D"/>
    <w:rsid w:val="00D51EFD"/>
    <w:rsid w:val="00D52192"/>
    <w:rsid w:val="00D5381F"/>
    <w:rsid w:val="00D54439"/>
    <w:rsid w:val="00D54B68"/>
    <w:rsid w:val="00D55E67"/>
    <w:rsid w:val="00D5625F"/>
    <w:rsid w:val="00D57262"/>
    <w:rsid w:val="00D5731E"/>
    <w:rsid w:val="00D5756A"/>
    <w:rsid w:val="00D5762A"/>
    <w:rsid w:val="00D57729"/>
    <w:rsid w:val="00D60DA8"/>
    <w:rsid w:val="00D615C7"/>
    <w:rsid w:val="00D620CD"/>
    <w:rsid w:val="00D6257B"/>
    <w:rsid w:val="00D62596"/>
    <w:rsid w:val="00D62943"/>
    <w:rsid w:val="00D639AB"/>
    <w:rsid w:val="00D641F8"/>
    <w:rsid w:val="00D6427C"/>
    <w:rsid w:val="00D643D5"/>
    <w:rsid w:val="00D64B76"/>
    <w:rsid w:val="00D65988"/>
    <w:rsid w:val="00D65A66"/>
    <w:rsid w:val="00D65EC1"/>
    <w:rsid w:val="00D66A89"/>
    <w:rsid w:val="00D678B0"/>
    <w:rsid w:val="00D67BD5"/>
    <w:rsid w:val="00D708DF"/>
    <w:rsid w:val="00D71013"/>
    <w:rsid w:val="00D71C00"/>
    <w:rsid w:val="00D72530"/>
    <w:rsid w:val="00D72E7C"/>
    <w:rsid w:val="00D73EE9"/>
    <w:rsid w:val="00D740D8"/>
    <w:rsid w:val="00D74A4C"/>
    <w:rsid w:val="00D750F7"/>
    <w:rsid w:val="00D754F4"/>
    <w:rsid w:val="00D757E6"/>
    <w:rsid w:val="00D75895"/>
    <w:rsid w:val="00D75FDB"/>
    <w:rsid w:val="00D76197"/>
    <w:rsid w:val="00D76ADA"/>
    <w:rsid w:val="00D77222"/>
    <w:rsid w:val="00D7758C"/>
    <w:rsid w:val="00D77E05"/>
    <w:rsid w:val="00D77E6E"/>
    <w:rsid w:val="00D80500"/>
    <w:rsid w:val="00D80FED"/>
    <w:rsid w:val="00D8119E"/>
    <w:rsid w:val="00D81C4A"/>
    <w:rsid w:val="00D81CBB"/>
    <w:rsid w:val="00D81E44"/>
    <w:rsid w:val="00D82DC3"/>
    <w:rsid w:val="00D83960"/>
    <w:rsid w:val="00D8417D"/>
    <w:rsid w:val="00D84391"/>
    <w:rsid w:val="00D85557"/>
    <w:rsid w:val="00D901B8"/>
    <w:rsid w:val="00D902C2"/>
    <w:rsid w:val="00D90848"/>
    <w:rsid w:val="00D91ED3"/>
    <w:rsid w:val="00D91FFB"/>
    <w:rsid w:val="00D92153"/>
    <w:rsid w:val="00D92379"/>
    <w:rsid w:val="00D93689"/>
    <w:rsid w:val="00D9400E"/>
    <w:rsid w:val="00D9455E"/>
    <w:rsid w:val="00D96AD5"/>
    <w:rsid w:val="00D96BBE"/>
    <w:rsid w:val="00D96EEC"/>
    <w:rsid w:val="00D97577"/>
    <w:rsid w:val="00DA0F9F"/>
    <w:rsid w:val="00DA12C3"/>
    <w:rsid w:val="00DA199B"/>
    <w:rsid w:val="00DA20AA"/>
    <w:rsid w:val="00DA2A47"/>
    <w:rsid w:val="00DA2D75"/>
    <w:rsid w:val="00DA30F8"/>
    <w:rsid w:val="00DA31EC"/>
    <w:rsid w:val="00DA3D15"/>
    <w:rsid w:val="00DA3F46"/>
    <w:rsid w:val="00DA44B3"/>
    <w:rsid w:val="00DA4C4F"/>
    <w:rsid w:val="00DA51A3"/>
    <w:rsid w:val="00DA62B3"/>
    <w:rsid w:val="00DA696A"/>
    <w:rsid w:val="00DA69B2"/>
    <w:rsid w:val="00DA7C00"/>
    <w:rsid w:val="00DB0696"/>
    <w:rsid w:val="00DB0AD5"/>
    <w:rsid w:val="00DB0D3D"/>
    <w:rsid w:val="00DB1F14"/>
    <w:rsid w:val="00DB2884"/>
    <w:rsid w:val="00DB2D12"/>
    <w:rsid w:val="00DB37FA"/>
    <w:rsid w:val="00DB4FEE"/>
    <w:rsid w:val="00DB50BE"/>
    <w:rsid w:val="00DB530B"/>
    <w:rsid w:val="00DB5B4D"/>
    <w:rsid w:val="00DB66F4"/>
    <w:rsid w:val="00DB6712"/>
    <w:rsid w:val="00DB7031"/>
    <w:rsid w:val="00DC0BE2"/>
    <w:rsid w:val="00DC0D8B"/>
    <w:rsid w:val="00DC179F"/>
    <w:rsid w:val="00DC3D39"/>
    <w:rsid w:val="00DC3E19"/>
    <w:rsid w:val="00DC493C"/>
    <w:rsid w:val="00DC4E4E"/>
    <w:rsid w:val="00DC664D"/>
    <w:rsid w:val="00DC6931"/>
    <w:rsid w:val="00DC6950"/>
    <w:rsid w:val="00DC6D56"/>
    <w:rsid w:val="00DC7841"/>
    <w:rsid w:val="00DC7928"/>
    <w:rsid w:val="00DC7EDB"/>
    <w:rsid w:val="00DD0274"/>
    <w:rsid w:val="00DD12AB"/>
    <w:rsid w:val="00DD13A0"/>
    <w:rsid w:val="00DD15EA"/>
    <w:rsid w:val="00DD181F"/>
    <w:rsid w:val="00DD1EDE"/>
    <w:rsid w:val="00DD1F85"/>
    <w:rsid w:val="00DD2CC5"/>
    <w:rsid w:val="00DD3461"/>
    <w:rsid w:val="00DD3682"/>
    <w:rsid w:val="00DD373A"/>
    <w:rsid w:val="00DD47EF"/>
    <w:rsid w:val="00DD4A38"/>
    <w:rsid w:val="00DD78BA"/>
    <w:rsid w:val="00DD7FA5"/>
    <w:rsid w:val="00DE07CF"/>
    <w:rsid w:val="00DE0886"/>
    <w:rsid w:val="00DE0F8F"/>
    <w:rsid w:val="00DE0FFE"/>
    <w:rsid w:val="00DE18AF"/>
    <w:rsid w:val="00DE18FC"/>
    <w:rsid w:val="00DE1C9A"/>
    <w:rsid w:val="00DE1FC8"/>
    <w:rsid w:val="00DE2AD8"/>
    <w:rsid w:val="00DE2CE8"/>
    <w:rsid w:val="00DE31A8"/>
    <w:rsid w:val="00DE3C01"/>
    <w:rsid w:val="00DE5551"/>
    <w:rsid w:val="00DE5D64"/>
    <w:rsid w:val="00DE6430"/>
    <w:rsid w:val="00DE67A5"/>
    <w:rsid w:val="00DE6CDA"/>
    <w:rsid w:val="00DE7093"/>
    <w:rsid w:val="00DE72EC"/>
    <w:rsid w:val="00DF0AC9"/>
    <w:rsid w:val="00DF0BC6"/>
    <w:rsid w:val="00DF0C84"/>
    <w:rsid w:val="00DF2254"/>
    <w:rsid w:val="00DF247E"/>
    <w:rsid w:val="00DF2865"/>
    <w:rsid w:val="00DF2C25"/>
    <w:rsid w:val="00DF36EE"/>
    <w:rsid w:val="00DF39F7"/>
    <w:rsid w:val="00DF4B6B"/>
    <w:rsid w:val="00DF4D22"/>
    <w:rsid w:val="00DF548F"/>
    <w:rsid w:val="00DF5AE3"/>
    <w:rsid w:val="00DF6D0F"/>
    <w:rsid w:val="00E00A76"/>
    <w:rsid w:val="00E02A60"/>
    <w:rsid w:val="00E02C79"/>
    <w:rsid w:val="00E03593"/>
    <w:rsid w:val="00E03D72"/>
    <w:rsid w:val="00E0497A"/>
    <w:rsid w:val="00E04A20"/>
    <w:rsid w:val="00E04A3A"/>
    <w:rsid w:val="00E06337"/>
    <w:rsid w:val="00E06E42"/>
    <w:rsid w:val="00E07692"/>
    <w:rsid w:val="00E1099F"/>
    <w:rsid w:val="00E11080"/>
    <w:rsid w:val="00E11827"/>
    <w:rsid w:val="00E133C9"/>
    <w:rsid w:val="00E136BC"/>
    <w:rsid w:val="00E13890"/>
    <w:rsid w:val="00E13DE4"/>
    <w:rsid w:val="00E13E64"/>
    <w:rsid w:val="00E13FA9"/>
    <w:rsid w:val="00E141AE"/>
    <w:rsid w:val="00E14EE6"/>
    <w:rsid w:val="00E14F25"/>
    <w:rsid w:val="00E1503F"/>
    <w:rsid w:val="00E15072"/>
    <w:rsid w:val="00E153C0"/>
    <w:rsid w:val="00E17827"/>
    <w:rsid w:val="00E17C9E"/>
    <w:rsid w:val="00E2009C"/>
    <w:rsid w:val="00E20176"/>
    <w:rsid w:val="00E20664"/>
    <w:rsid w:val="00E20B36"/>
    <w:rsid w:val="00E2161F"/>
    <w:rsid w:val="00E22FE7"/>
    <w:rsid w:val="00E2371F"/>
    <w:rsid w:val="00E237AF"/>
    <w:rsid w:val="00E23A29"/>
    <w:rsid w:val="00E24F81"/>
    <w:rsid w:val="00E255F3"/>
    <w:rsid w:val="00E2619C"/>
    <w:rsid w:val="00E265A6"/>
    <w:rsid w:val="00E2682C"/>
    <w:rsid w:val="00E27236"/>
    <w:rsid w:val="00E274FB"/>
    <w:rsid w:val="00E3010F"/>
    <w:rsid w:val="00E3033B"/>
    <w:rsid w:val="00E30385"/>
    <w:rsid w:val="00E309BF"/>
    <w:rsid w:val="00E318BC"/>
    <w:rsid w:val="00E31AF8"/>
    <w:rsid w:val="00E32271"/>
    <w:rsid w:val="00E322AF"/>
    <w:rsid w:val="00E335A7"/>
    <w:rsid w:val="00E356F4"/>
    <w:rsid w:val="00E367BA"/>
    <w:rsid w:val="00E36D8C"/>
    <w:rsid w:val="00E377CA"/>
    <w:rsid w:val="00E3785C"/>
    <w:rsid w:val="00E40184"/>
    <w:rsid w:val="00E4053F"/>
    <w:rsid w:val="00E41762"/>
    <w:rsid w:val="00E41791"/>
    <w:rsid w:val="00E42029"/>
    <w:rsid w:val="00E4203C"/>
    <w:rsid w:val="00E4246F"/>
    <w:rsid w:val="00E42660"/>
    <w:rsid w:val="00E435F6"/>
    <w:rsid w:val="00E44138"/>
    <w:rsid w:val="00E44307"/>
    <w:rsid w:val="00E44627"/>
    <w:rsid w:val="00E447FB"/>
    <w:rsid w:val="00E4486E"/>
    <w:rsid w:val="00E4548F"/>
    <w:rsid w:val="00E45B50"/>
    <w:rsid w:val="00E45E34"/>
    <w:rsid w:val="00E46FDD"/>
    <w:rsid w:val="00E47F78"/>
    <w:rsid w:val="00E50A76"/>
    <w:rsid w:val="00E50F1E"/>
    <w:rsid w:val="00E52CE4"/>
    <w:rsid w:val="00E538A7"/>
    <w:rsid w:val="00E53C4A"/>
    <w:rsid w:val="00E55048"/>
    <w:rsid w:val="00E55BFF"/>
    <w:rsid w:val="00E565D0"/>
    <w:rsid w:val="00E5755C"/>
    <w:rsid w:val="00E6095D"/>
    <w:rsid w:val="00E61489"/>
    <w:rsid w:val="00E63247"/>
    <w:rsid w:val="00E65480"/>
    <w:rsid w:val="00E6734D"/>
    <w:rsid w:val="00E67A27"/>
    <w:rsid w:val="00E67D4F"/>
    <w:rsid w:val="00E70AEB"/>
    <w:rsid w:val="00E7173F"/>
    <w:rsid w:val="00E71A82"/>
    <w:rsid w:val="00E72283"/>
    <w:rsid w:val="00E72600"/>
    <w:rsid w:val="00E73B8C"/>
    <w:rsid w:val="00E740D8"/>
    <w:rsid w:val="00E74694"/>
    <w:rsid w:val="00E74D81"/>
    <w:rsid w:val="00E75135"/>
    <w:rsid w:val="00E7522E"/>
    <w:rsid w:val="00E75C48"/>
    <w:rsid w:val="00E75DDC"/>
    <w:rsid w:val="00E75EA8"/>
    <w:rsid w:val="00E766F1"/>
    <w:rsid w:val="00E770CF"/>
    <w:rsid w:val="00E7710D"/>
    <w:rsid w:val="00E775F5"/>
    <w:rsid w:val="00E77E64"/>
    <w:rsid w:val="00E80987"/>
    <w:rsid w:val="00E81589"/>
    <w:rsid w:val="00E81D1D"/>
    <w:rsid w:val="00E82878"/>
    <w:rsid w:val="00E828AD"/>
    <w:rsid w:val="00E83C26"/>
    <w:rsid w:val="00E84312"/>
    <w:rsid w:val="00E843C9"/>
    <w:rsid w:val="00E84A2A"/>
    <w:rsid w:val="00E8597D"/>
    <w:rsid w:val="00E861F3"/>
    <w:rsid w:val="00E901FD"/>
    <w:rsid w:val="00E91477"/>
    <w:rsid w:val="00E91EA0"/>
    <w:rsid w:val="00E92E5B"/>
    <w:rsid w:val="00E930DD"/>
    <w:rsid w:val="00E943E7"/>
    <w:rsid w:val="00E94955"/>
    <w:rsid w:val="00E96594"/>
    <w:rsid w:val="00E97210"/>
    <w:rsid w:val="00EA1310"/>
    <w:rsid w:val="00EA1B79"/>
    <w:rsid w:val="00EA2A3B"/>
    <w:rsid w:val="00EA3274"/>
    <w:rsid w:val="00EA3BCC"/>
    <w:rsid w:val="00EA414E"/>
    <w:rsid w:val="00EA4E2A"/>
    <w:rsid w:val="00EA4F78"/>
    <w:rsid w:val="00EA5CEE"/>
    <w:rsid w:val="00EA5EB8"/>
    <w:rsid w:val="00EA6093"/>
    <w:rsid w:val="00EA6458"/>
    <w:rsid w:val="00EA66DF"/>
    <w:rsid w:val="00EA7251"/>
    <w:rsid w:val="00EA7E0C"/>
    <w:rsid w:val="00EB20E5"/>
    <w:rsid w:val="00EB24CE"/>
    <w:rsid w:val="00EB3F06"/>
    <w:rsid w:val="00EB5237"/>
    <w:rsid w:val="00EB5646"/>
    <w:rsid w:val="00EB5AE0"/>
    <w:rsid w:val="00EB5FCE"/>
    <w:rsid w:val="00EB6640"/>
    <w:rsid w:val="00EB692D"/>
    <w:rsid w:val="00EB7943"/>
    <w:rsid w:val="00EB7E34"/>
    <w:rsid w:val="00EC0075"/>
    <w:rsid w:val="00EC0BDF"/>
    <w:rsid w:val="00EC0FBB"/>
    <w:rsid w:val="00EC1356"/>
    <w:rsid w:val="00EC15C9"/>
    <w:rsid w:val="00EC1939"/>
    <w:rsid w:val="00EC272D"/>
    <w:rsid w:val="00EC30D1"/>
    <w:rsid w:val="00EC3304"/>
    <w:rsid w:val="00EC48E3"/>
    <w:rsid w:val="00EC628D"/>
    <w:rsid w:val="00EC742E"/>
    <w:rsid w:val="00EC75D6"/>
    <w:rsid w:val="00ED04E9"/>
    <w:rsid w:val="00ED160F"/>
    <w:rsid w:val="00ED1BED"/>
    <w:rsid w:val="00ED286A"/>
    <w:rsid w:val="00ED2939"/>
    <w:rsid w:val="00ED2B0C"/>
    <w:rsid w:val="00ED2DBC"/>
    <w:rsid w:val="00ED3222"/>
    <w:rsid w:val="00ED4345"/>
    <w:rsid w:val="00ED46E4"/>
    <w:rsid w:val="00ED498E"/>
    <w:rsid w:val="00ED5350"/>
    <w:rsid w:val="00ED5D81"/>
    <w:rsid w:val="00ED5F62"/>
    <w:rsid w:val="00ED6530"/>
    <w:rsid w:val="00ED6D87"/>
    <w:rsid w:val="00ED7267"/>
    <w:rsid w:val="00ED7B5F"/>
    <w:rsid w:val="00EE0C03"/>
    <w:rsid w:val="00EE0D29"/>
    <w:rsid w:val="00EE1A90"/>
    <w:rsid w:val="00EE2080"/>
    <w:rsid w:val="00EE3B97"/>
    <w:rsid w:val="00EE68AA"/>
    <w:rsid w:val="00EE69FF"/>
    <w:rsid w:val="00EE7A9F"/>
    <w:rsid w:val="00EF0650"/>
    <w:rsid w:val="00EF16BA"/>
    <w:rsid w:val="00EF1DDD"/>
    <w:rsid w:val="00EF24C6"/>
    <w:rsid w:val="00EF2868"/>
    <w:rsid w:val="00EF3527"/>
    <w:rsid w:val="00EF3D27"/>
    <w:rsid w:val="00EF3D9C"/>
    <w:rsid w:val="00EF5610"/>
    <w:rsid w:val="00EF5693"/>
    <w:rsid w:val="00EF62D5"/>
    <w:rsid w:val="00EF657E"/>
    <w:rsid w:val="00EF78CC"/>
    <w:rsid w:val="00EF7AED"/>
    <w:rsid w:val="00EF7DE1"/>
    <w:rsid w:val="00F00AA6"/>
    <w:rsid w:val="00F00FD6"/>
    <w:rsid w:val="00F010FC"/>
    <w:rsid w:val="00F01553"/>
    <w:rsid w:val="00F01603"/>
    <w:rsid w:val="00F02104"/>
    <w:rsid w:val="00F0239A"/>
    <w:rsid w:val="00F02453"/>
    <w:rsid w:val="00F02BEB"/>
    <w:rsid w:val="00F033C2"/>
    <w:rsid w:val="00F035D6"/>
    <w:rsid w:val="00F048BD"/>
    <w:rsid w:val="00F068DA"/>
    <w:rsid w:val="00F069B3"/>
    <w:rsid w:val="00F06A3D"/>
    <w:rsid w:val="00F07103"/>
    <w:rsid w:val="00F07C99"/>
    <w:rsid w:val="00F1032C"/>
    <w:rsid w:val="00F10B8F"/>
    <w:rsid w:val="00F10D1E"/>
    <w:rsid w:val="00F1190C"/>
    <w:rsid w:val="00F11A90"/>
    <w:rsid w:val="00F12311"/>
    <w:rsid w:val="00F13998"/>
    <w:rsid w:val="00F1445A"/>
    <w:rsid w:val="00F151FE"/>
    <w:rsid w:val="00F1575E"/>
    <w:rsid w:val="00F15D99"/>
    <w:rsid w:val="00F1715F"/>
    <w:rsid w:val="00F20839"/>
    <w:rsid w:val="00F20861"/>
    <w:rsid w:val="00F20C67"/>
    <w:rsid w:val="00F220FA"/>
    <w:rsid w:val="00F227AB"/>
    <w:rsid w:val="00F22CBC"/>
    <w:rsid w:val="00F24AB8"/>
    <w:rsid w:val="00F2512D"/>
    <w:rsid w:val="00F25185"/>
    <w:rsid w:val="00F255BE"/>
    <w:rsid w:val="00F2582E"/>
    <w:rsid w:val="00F26936"/>
    <w:rsid w:val="00F27C32"/>
    <w:rsid w:val="00F301CA"/>
    <w:rsid w:val="00F3060E"/>
    <w:rsid w:val="00F31224"/>
    <w:rsid w:val="00F31EC4"/>
    <w:rsid w:val="00F320D5"/>
    <w:rsid w:val="00F3232F"/>
    <w:rsid w:val="00F3258E"/>
    <w:rsid w:val="00F327C3"/>
    <w:rsid w:val="00F32C3F"/>
    <w:rsid w:val="00F3344E"/>
    <w:rsid w:val="00F3401A"/>
    <w:rsid w:val="00F352C7"/>
    <w:rsid w:val="00F35B46"/>
    <w:rsid w:val="00F35E5C"/>
    <w:rsid w:val="00F36E7F"/>
    <w:rsid w:val="00F37834"/>
    <w:rsid w:val="00F37AE8"/>
    <w:rsid w:val="00F4005F"/>
    <w:rsid w:val="00F404FE"/>
    <w:rsid w:val="00F41024"/>
    <w:rsid w:val="00F414EC"/>
    <w:rsid w:val="00F41583"/>
    <w:rsid w:val="00F41E77"/>
    <w:rsid w:val="00F432D5"/>
    <w:rsid w:val="00F4384B"/>
    <w:rsid w:val="00F43C4E"/>
    <w:rsid w:val="00F44186"/>
    <w:rsid w:val="00F44441"/>
    <w:rsid w:val="00F4452F"/>
    <w:rsid w:val="00F447C1"/>
    <w:rsid w:val="00F4566B"/>
    <w:rsid w:val="00F458DB"/>
    <w:rsid w:val="00F45F5B"/>
    <w:rsid w:val="00F45FCF"/>
    <w:rsid w:val="00F4642B"/>
    <w:rsid w:val="00F47942"/>
    <w:rsid w:val="00F47D90"/>
    <w:rsid w:val="00F50A51"/>
    <w:rsid w:val="00F50F3E"/>
    <w:rsid w:val="00F50F96"/>
    <w:rsid w:val="00F51CCC"/>
    <w:rsid w:val="00F5278F"/>
    <w:rsid w:val="00F53B42"/>
    <w:rsid w:val="00F54110"/>
    <w:rsid w:val="00F54346"/>
    <w:rsid w:val="00F549C6"/>
    <w:rsid w:val="00F54C64"/>
    <w:rsid w:val="00F5559B"/>
    <w:rsid w:val="00F559DE"/>
    <w:rsid w:val="00F57C93"/>
    <w:rsid w:val="00F604D1"/>
    <w:rsid w:val="00F62920"/>
    <w:rsid w:val="00F62B3C"/>
    <w:rsid w:val="00F63A53"/>
    <w:rsid w:val="00F64261"/>
    <w:rsid w:val="00F64358"/>
    <w:rsid w:val="00F648BD"/>
    <w:rsid w:val="00F64EF2"/>
    <w:rsid w:val="00F6519B"/>
    <w:rsid w:val="00F65271"/>
    <w:rsid w:val="00F653ED"/>
    <w:rsid w:val="00F65639"/>
    <w:rsid w:val="00F668CC"/>
    <w:rsid w:val="00F670B2"/>
    <w:rsid w:val="00F67AE7"/>
    <w:rsid w:val="00F67BE9"/>
    <w:rsid w:val="00F67D6B"/>
    <w:rsid w:val="00F67E58"/>
    <w:rsid w:val="00F7053E"/>
    <w:rsid w:val="00F70E38"/>
    <w:rsid w:val="00F711E5"/>
    <w:rsid w:val="00F71522"/>
    <w:rsid w:val="00F71799"/>
    <w:rsid w:val="00F717C1"/>
    <w:rsid w:val="00F72D59"/>
    <w:rsid w:val="00F73AFB"/>
    <w:rsid w:val="00F74413"/>
    <w:rsid w:val="00F758AA"/>
    <w:rsid w:val="00F7796A"/>
    <w:rsid w:val="00F77D5C"/>
    <w:rsid w:val="00F803FD"/>
    <w:rsid w:val="00F80B33"/>
    <w:rsid w:val="00F8188B"/>
    <w:rsid w:val="00F81A03"/>
    <w:rsid w:val="00F81B7D"/>
    <w:rsid w:val="00F81BA4"/>
    <w:rsid w:val="00F81FBD"/>
    <w:rsid w:val="00F82C99"/>
    <w:rsid w:val="00F833F6"/>
    <w:rsid w:val="00F849D3"/>
    <w:rsid w:val="00F84B06"/>
    <w:rsid w:val="00F857B0"/>
    <w:rsid w:val="00F85E45"/>
    <w:rsid w:val="00F86333"/>
    <w:rsid w:val="00F86C76"/>
    <w:rsid w:val="00F8718A"/>
    <w:rsid w:val="00F9073F"/>
    <w:rsid w:val="00F909A5"/>
    <w:rsid w:val="00F912A0"/>
    <w:rsid w:val="00F92064"/>
    <w:rsid w:val="00F92BDB"/>
    <w:rsid w:val="00F9407C"/>
    <w:rsid w:val="00F9426E"/>
    <w:rsid w:val="00F9514B"/>
    <w:rsid w:val="00F96022"/>
    <w:rsid w:val="00F961CF"/>
    <w:rsid w:val="00F96FDF"/>
    <w:rsid w:val="00F9723C"/>
    <w:rsid w:val="00FA048B"/>
    <w:rsid w:val="00FA063A"/>
    <w:rsid w:val="00FA0975"/>
    <w:rsid w:val="00FA0C06"/>
    <w:rsid w:val="00FA1666"/>
    <w:rsid w:val="00FA2ECF"/>
    <w:rsid w:val="00FA3D15"/>
    <w:rsid w:val="00FA50F6"/>
    <w:rsid w:val="00FA5BB3"/>
    <w:rsid w:val="00FA5E41"/>
    <w:rsid w:val="00FA5F78"/>
    <w:rsid w:val="00FA60DF"/>
    <w:rsid w:val="00FA64F4"/>
    <w:rsid w:val="00FA66C1"/>
    <w:rsid w:val="00FA710F"/>
    <w:rsid w:val="00FA7900"/>
    <w:rsid w:val="00FB0080"/>
    <w:rsid w:val="00FB04C9"/>
    <w:rsid w:val="00FB078D"/>
    <w:rsid w:val="00FB193B"/>
    <w:rsid w:val="00FB2046"/>
    <w:rsid w:val="00FB2068"/>
    <w:rsid w:val="00FB28F9"/>
    <w:rsid w:val="00FB4152"/>
    <w:rsid w:val="00FB540A"/>
    <w:rsid w:val="00FB570B"/>
    <w:rsid w:val="00FB5DF7"/>
    <w:rsid w:val="00FB652D"/>
    <w:rsid w:val="00FB682F"/>
    <w:rsid w:val="00FB69BF"/>
    <w:rsid w:val="00FB7265"/>
    <w:rsid w:val="00FB7930"/>
    <w:rsid w:val="00FC19B7"/>
    <w:rsid w:val="00FC230D"/>
    <w:rsid w:val="00FC25BD"/>
    <w:rsid w:val="00FC3133"/>
    <w:rsid w:val="00FC3245"/>
    <w:rsid w:val="00FC3688"/>
    <w:rsid w:val="00FC3987"/>
    <w:rsid w:val="00FC4177"/>
    <w:rsid w:val="00FC419A"/>
    <w:rsid w:val="00FC4246"/>
    <w:rsid w:val="00FD1BE2"/>
    <w:rsid w:val="00FD22A3"/>
    <w:rsid w:val="00FD2564"/>
    <w:rsid w:val="00FD2CBB"/>
    <w:rsid w:val="00FD2D1B"/>
    <w:rsid w:val="00FD3432"/>
    <w:rsid w:val="00FD38FB"/>
    <w:rsid w:val="00FD3954"/>
    <w:rsid w:val="00FD3FFD"/>
    <w:rsid w:val="00FD44E5"/>
    <w:rsid w:val="00FD4A20"/>
    <w:rsid w:val="00FD4B0D"/>
    <w:rsid w:val="00FD5758"/>
    <w:rsid w:val="00FD5BF4"/>
    <w:rsid w:val="00FD659D"/>
    <w:rsid w:val="00FD669C"/>
    <w:rsid w:val="00FD6ED9"/>
    <w:rsid w:val="00FD7029"/>
    <w:rsid w:val="00FE0167"/>
    <w:rsid w:val="00FE09D9"/>
    <w:rsid w:val="00FE14FD"/>
    <w:rsid w:val="00FE19D7"/>
    <w:rsid w:val="00FE213A"/>
    <w:rsid w:val="00FE3354"/>
    <w:rsid w:val="00FE3396"/>
    <w:rsid w:val="00FE3447"/>
    <w:rsid w:val="00FE348B"/>
    <w:rsid w:val="00FE3897"/>
    <w:rsid w:val="00FE3D0A"/>
    <w:rsid w:val="00FE41A5"/>
    <w:rsid w:val="00FE4F71"/>
    <w:rsid w:val="00FE5D3D"/>
    <w:rsid w:val="00FE6269"/>
    <w:rsid w:val="00FE6457"/>
    <w:rsid w:val="00FE6554"/>
    <w:rsid w:val="00FE73F5"/>
    <w:rsid w:val="00FE7727"/>
    <w:rsid w:val="00FE7E87"/>
    <w:rsid w:val="00FF00A4"/>
    <w:rsid w:val="00FF0256"/>
    <w:rsid w:val="00FF05E1"/>
    <w:rsid w:val="00FF0BD7"/>
    <w:rsid w:val="00FF18CC"/>
    <w:rsid w:val="00FF1906"/>
    <w:rsid w:val="00FF1D36"/>
    <w:rsid w:val="00FF205A"/>
    <w:rsid w:val="00FF2F5E"/>
    <w:rsid w:val="00FF34F1"/>
    <w:rsid w:val="00FF371C"/>
    <w:rsid w:val="00FF45EA"/>
    <w:rsid w:val="00FF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606314"/>
  <w15:docId w15:val="{81C309F4-ABBD-4BD8-AC7C-5636DCBB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681F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00355"/>
    <w:pPr>
      <w:keepNext/>
      <w:ind w:left="54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00355"/>
    <w:pPr>
      <w:keepNext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00355"/>
    <w:pPr>
      <w:keepNext/>
      <w:ind w:firstLine="708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00355"/>
    <w:pPr>
      <w:keepNext/>
      <w:ind w:right="23"/>
      <w:jc w:val="center"/>
      <w:outlineLvl w:val="3"/>
    </w:pPr>
    <w:rPr>
      <w:rFonts w:ascii="Calibri" w:hAnsi="Calibri"/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00355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00355"/>
    <w:pPr>
      <w:keepNext/>
      <w:ind w:left="284" w:hanging="284"/>
      <w:jc w:val="center"/>
      <w:outlineLvl w:val="5"/>
    </w:pPr>
    <w:rPr>
      <w:rFonts w:ascii="Calibri" w:hAnsi="Calibri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00355"/>
    <w:pPr>
      <w:keepNext/>
      <w:jc w:val="center"/>
      <w:outlineLvl w:val="6"/>
    </w:pPr>
    <w:rPr>
      <w:rFonts w:ascii="Calibri" w:hAnsi="Calibri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262A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262AD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262AD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262AD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262AD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262AD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262AD"/>
    <w:rPr>
      <w:rFonts w:ascii="Calibri" w:hAnsi="Calibri" w:cs="Times New Roman"/>
      <w:sz w:val="24"/>
    </w:rPr>
  </w:style>
  <w:style w:type="paragraph" w:styleId="Tytu">
    <w:name w:val="Title"/>
    <w:basedOn w:val="Normalny"/>
    <w:link w:val="TytuZnak"/>
    <w:qFormat/>
    <w:rsid w:val="00800355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C262AD"/>
    <w:rPr>
      <w:rFonts w:ascii="Cambria" w:hAnsi="Cambria" w:cs="Times New Roman"/>
      <w:b/>
      <w:kern w:val="28"/>
      <w:sz w:val="32"/>
    </w:rPr>
  </w:style>
  <w:style w:type="paragraph" w:styleId="Tekstpodstawowy">
    <w:name w:val="Body Text"/>
    <w:basedOn w:val="Normalny"/>
    <w:link w:val="TekstpodstawowyZnak"/>
    <w:uiPriority w:val="99"/>
    <w:rsid w:val="00800355"/>
    <w:rPr>
      <w:szCs w:val="20"/>
    </w:rPr>
  </w:style>
  <w:style w:type="character" w:customStyle="1" w:styleId="BodyTextChar">
    <w:name w:val="Body Text Char"/>
    <w:basedOn w:val="Domylnaczcionkaakapitu"/>
    <w:uiPriority w:val="99"/>
    <w:semiHidden/>
    <w:locked/>
    <w:rsid w:val="006104D2"/>
    <w:rPr>
      <w:rFonts w:cs="Times New Roman"/>
      <w:sz w:val="24"/>
      <w:lang w:val="pl-PL" w:eastAsia="pl-PL"/>
    </w:rPr>
  </w:style>
  <w:style w:type="character" w:customStyle="1" w:styleId="TekstpodstawowyZnak">
    <w:name w:val="Tekst podstawowy Znak"/>
    <w:link w:val="Tekstpodstawowy"/>
    <w:uiPriority w:val="99"/>
    <w:locked/>
    <w:rsid w:val="00C262AD"/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800355"/>
    <w:pPr>
      <w:ind w:left="1560" w:hanging="150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C262AD"/>
    <w:rPr>
      <w:rFonts w:cs="Times New Roman"/>
      <w:sz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800355"/>
    <w:pPr>
      <w:ind w:left="702" w:hanging="702"/>
    </w:pPr>
    <w:rPr>
      <w:szCs w:val="20"/>
    </w:rPr>
  </w:style>
  <w:style w:type="character" w:customStyle="1" w:styleId="BodyTextIndent2Char">
    <w:name w:val="Body Text Indent 2 Char"/>
    <w:basedOn w:val="Domylnaczcionkaakapitu"/>
    <w:uiPriority w:val="99"/>
    <w:semiHidden/>
    <w:locked/>
    <w:rsid w:val="001C3860"/>
    <w:rPr>
      <w:rFonts w:cs="Times New Roman"/>
      <w:sz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C262AD"/>
    <w:rPr>
      <w:sz w:val="24"/>
    </w:rPr>
  </w:style>
  <w:style w:type="paragraph" w:styleId="Nagwek">
    <w:name w:val="header"/>
    <w:basedOn w:val="Normalny"/>
    <w:link w:val="NagwekZnak"/>
    <w:uiPriority w:val="99"/>
    <w:rsid w:val="00800355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262AD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80035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262AD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800355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00355"/>
    <w:pPr>
      <w:ind w:left="54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262AD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800355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C262AD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800355"/>
    <w:pPr>
      <w:jc w:val="both"/>
    </w:pPr>
    <w:rPr>
      <w:sz w:val="1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C262AD"/>
    <w:rPr>
      <w:rFonts w:cs="Times New Roman"/>
      <w:sz w:val="16"/>
    </w:rPr>
  </w:style>
  <w:style w:type="paragraph" w:styleId="Tekstblokowy">
    <w:name w:val="Block Text"/>
    <w:basedOn w:val="Normalny"/>
    <w:uiPriority w:val="99"/>
    <w:rsid w:val="00800355"/>
    <w:pPr>
      <w:ind w:left="360" w:right="-288" w:hanging="360"/>
    </w:pPr>
  </w:style>
  <w:style w:type="paragraph" w:styleId="Tekstdymka">
    <w:name w:val="Balloon Text"/>
    <w:basedOn w:val="Normalny"/>
    <w:link w:val="TekstdymkaZnak"/>
    <w:uiPriority w:val="99"/>
    <w:semiHidden/>
    <w:rsid w:val="00800355"/>
    <w:rPr>
      <w:sz w:val="2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262AD"/>
    <w:rPr>
      <w:rFonts w:cs="Times New Roman"/>
      <w:sz w:val="2"/>
    </w:rPr>
  </w:style>
  <w:style w:type="character" w:styleId="Hipercze">
    <w:name w:val="Hyperlink"/>
    <w:basedOn w:val="Domylnaczcionkaakapitu"/>
    <w:uiPriority w:val="99"/>
    <w:rsid w:val="00800355"/>
    <w:rPr>
      <w:rFonts w:cs="Times New Roman"/>
      <w:color w:val="0000FF"/>
      <w:u w:val="single"/>
    </w:rPr>
  </w:style>
  <w:style w:type="paragraph" w:styleId="Mapadokumentu">
    <w:name w:val="Document Map"/>
    <w:aliases w:val="Znak"/>
    <w:basedOn w:val="Normalny"/>
    <w:link w:val="MapadokumentuZnak"/>
    <w:uiPriority w:val="99"/>
    <w:semiHidden/>
    <w:rsid w:val="00800355"/>
    <w:pPr>
      <w:shd w:val="clear" w:color="auto" w:fill="000080"/>
    </w:pPr>
    <w:rPr>
      <w:sz w:val="2"/>
      <w:szCs w:val="20"/>
    </w:rPr>
  </w:style>
  <w:style w:type="character" w:customStyle="1" w:styleId="MapadokumentuZnak">
    <w:name w:val="Mapa dokumentu Znak"/>
    <w:aliases w:val="Znak Znak"/>
    <w:basedOn w:val="Domylnaczcionkaakapitu"/>
    <w:link w:val="Mapadokumentu"/>
    <w:uiPriority w:val="99"/>
    <w:semiHidden/>
    <w:locked/>
    <w:rsid w:val="00C262AD"/>
    <w:rPr>
      <w:rFonts w:cs="Times New Roman"/>
      <w:sz w:val="2"/>
    </w:rPr>
  </w:style>
  <w:style w:type="paragraph" w:customStyle="1" w:styleId="ListParagraph1">
    <w:name w:val="List Paragraph1"/>
    <w:basedOn w:val="Normalny"/>
    <w:uiPriority w:val="99"/>
    <w:rsid w:val="000427CB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7D63A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D63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67D6B"/>
    <w:rPr>
      <w:rFonts w:cs="Times New Roman"/>
    </w:rPr>
  </w:style>
  <w:style w:type="paragraph" w:styleId="Akapitzlist">
    <w:name w:val="List Paragraph"/>
    <w:aliases w:val="CW_Lista,Obiekt,normalny tekst,Numerowanie,Akapit z listą BS,Kolorowa lista — akcent 11,List Paragraph,Akapit z listą 1,Chorzów - Akapit z listą,Tekst punktowanie,Asia 2  Akapit z listą,tekst normalny,1. Punkt głónu"/>
    <w:basedOn w:val="Normalny"/>
    <w:link w:val="AkapitzlistZnak"/>
    <w:uiPriority w:val="99"/>
    <w:qFormat/>
    <w:rsid w:val="001604D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7D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F67D6B"/>
    <w:rPr>
      <w:rFonts w:cs="Times New Roman"/>
    </w:rPr>
  </w:style>
  <w:style w:type="character" w:customStyle="1" w:styleId="FontStyle53">
    <w:name w:val="Font Style53"/>
    <w:uiPriority w:val="99"/>
    <w:rsid w:val="0024241C"/>
    <w:rPr>
      <w:rFonts w:ascii="Arial Narrow" w:hAnsi="Arial Narrow"/>
      <w:sz w:val="22"/>
    </w:rPr>
  </w:style>
  <w:style w:type="character" w:customStyle="1" w:styleId="FontStyle58">
    <w:name w:val="Font Style58"/>
    <w:uiPriority w:val="99"/>
    <w:rsid w:val="0024241C"/>
    <w:rPr>
      <w:rFonts w:ascii="Arial Narrow" w:hAnsi="Arial Narrow"/>
      <w:b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E05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AE0597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AE0597"/>
    <w:rPr>
      <w:rFonts w:cs="Times New Roman"/>
      <w:vertAlign w:val="superscript"/>
    </w:rPr>
  </w:style>
  <w:style w:type="paragraph" w:customStyle="1" w:styleId="Default">
    <w:name w:val="Default"/>
    <w:uiPriority w:val="99"/>
    <w:rsid w:val="00337D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xbe">
    <w:name w:val="_xbe"/>
    <w:uiPriority w:val="99"/>
    <w:rsid w:val="00D11043"/>
  </w:style>
  <w:style w:type="table" w:styleId="Tabela-Siatka">
    <w:name w:val="Table Grid"/>
    <w:basedOn w:val="Standardowy"/>
    <w:uiPriority w:val="99"/>
    <w:rsid w:val="00D65EC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rsid w:val="00E24F81"/>
    <w:rPr>
      <w:rFonts w:cs="Times New Roman"/>
      <w:b/>
    </w:rPr>
  </w:style>
  <w:style w:type="paragraph" w:customStyle="1" w:styleId="Akapitzlist1">
    <w:name w:val="Akapit z listą1"/>
    <w:basedOn w:val="Normalny"/>
    <w:uiPriority w:val="99"/>
    <w:rsid w:val="004B36D2"/>
    <w:pPr>
      <w:ind w:left="720"/>
    </w:pPr>
  </w:style>
  <w:style w:type="paragraph" w:customStyle="1" w:styleId="Akapitzlist2">
    <w:name w:val="Akapit z listą2"/>
    <w:basedOn w:val="Normalny"/>
    <w:uiPriority w:val="99"/>
    <w:rsid w:val="00D37B34"/>
    <w:pPr>
      <w:ind w:left="720"/>
      <w:contextualSpacing/>
    </w:pPr>
  </w:style>
  <w:style w:type="character" w:customStyle="1" w:styleId="st">
    <w:name w:val="st"/>
    <w:basedOn w:val="Domylnaczcionkaakapitu"/>
    <w:uiPriority w:val="99"/>
    <w:rsid w:val="00A71C8C"/>
    <w:rPr>
      <w:rFonts w:cs="Times New Roman"/>
    </w:rPr>
  </w:style>
  <w:style w:type="character" w:customStyle="1" w:styleId="AkapitzlistZnak">
    <w:name w:val="Akapit z listą Znak"/>
    <w:aliases w:val="CW_Lista Znak,Obiekt Znak,normalny tekst Znak,Numerowanie Znak,Akapit z listą BS Znak,Kolorowa lista — akcent 11 Znak,List Paragraph Znak,Akapit z listą 1 Znak,Chorzów - Akapit z listą Znak,Tekst punktowanie Znak,tekst normalny Znak"/>
    <w:link w:val="Akapitzlist"/>
    <w:uiPriority w:val="99"/>
    <w:qFormat/>
    <w:locked/>
    <w:rsid w:val="00C60ABE"/>
    <w:rPr>
      <w:sz w:val="24"/>
      <w:szCs w:val="24"/>
    </w:rPr>
  </w:style>
  <w:style w:type="paragraph" w:customStyle="1" w:styleId="tytu0">
    <w:name w:val="tytu"/>
    <w:basedOn w:val="Normalny"/>
    <w:rsid w:val="009A62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6500"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118177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77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FA1B7-2647-49CD-9F3B-A7EDC7C38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17</Pages>
  <Words>9084</Words>
  <Characters>54508</Characters>
  <Application>Microsoft Office Word</Application>
  <DocSecurity>0</DocSecurity>
  <Lines>454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>Wydział Inżynierii Miasta UM w Elblągu</Company>
  <LinksUpToDate>false</LinksUpToDate>
  <CharactersWithSpaces>63466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creator>Pracownik</dc:creator>
  <cp:lastModifiedBy>Krzysztof Łubniewski</cp:lastModifiedBy>
  <cp:revision>16</cp:revision>
  <cp:lastPrinted>2025-03-21T11:13:00Z</cp:lastPrinted>
  <dcterms:created xsi:type="dcterms:W3CDTF">2025-04-01T14:12:00Z</dcterms:created>
  <dcterms:modified xsi:type="dcterms:W3CDTF">2025-04-10T10:18:00Z</dcterms:modified>
</cp:coreProperties>
</file>