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A68D8" w14:textId="655F1E17" w:rsidR="003C111D" w:rsidRDefault="003C111D">
      <w:pPr>
        <w:tabs>
          <w:tab w:val="center" w:pos="4535"/>
          <w:tab w:val="right" w:pos="9070"/>
        </w:tabs>
        <w:jc w:val="both"/>
        <w:rPr>
          <w:rFonts w:cs="Calibri"/>
        </w:rPr>
      </w:pPr>
      <w:r>
        <w:rPr>
          <w:rFonts w:cs="Calibri"/>
        </w:rPr>
        <w:t>DKw.2233.</w:t>
      </w:r>
      <w:r w:rsidR="00754E58">
        <w:rPr>
          <w:rFonts w:cs="Calibri"/>
        </w:rPr>
        <w:t>18</w:t>
      </w:r>
      <w:r w:rsidR="00C001C9">
        <w:rPr>
          <w:rFonts w:cs="Calibri"/>
        </w:rPr>
        <w:t>.2024.DB</w:t>
      </w:r>
    </w:p>
    <w:p w14:paraId="7E3C67E1" w14:textId="5613D6F5" w:rsidR="00395999" w:rsidRPr="00B47119" w:rsidRDefault="001071BF">
      <w:pPr>
        <w:tabs>
          <w:tab w:val="center" w:pos="4535"/>
          <w:tab w:val="right" w:pos="9070"/>
        </w:tabs>
        <w:jc w:val="both"/>
        <w:rPr>
          <w:rFonts w:cs="Calibri"/>
          <w:b/>
        </w:rPr>
      </w:pPr>
      <w:r w:rsidRPr="00B47119">
        <w:rPr>
          <w:rFonts w:cs="Calibri"/>
          <w:b/>
        </w:rPr>
        <w:t>Załącznik nr 3</w:t>
      </w:r>
      <w:r w:rsidRPr="00B47119">
        <w:rPr>
          <w:rFonts w:cs="Calibri"/>
          <w:b/>
        </w:rPr>
        <w:tab/>
      </w:r>
    </w:p>
    <w:p w14:paraId="6E6A2C87" w14:textId="77777777" w:rsidR="00395999" w:rsidRDefault="001071BF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7A3B38BE" w14:textId="0B4F0920" w:rsidR="00395999" w:rsidRDefault="001071BF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/DKw/202</w:t>
      </w:r>
      <w:r w:rsidR="00C001C9">
        <w:rPr>
          <w:rFonts w:ascii="Georgia" w:hAnsi="Georgia" w:cs="Calibri"/>
          <w:b/>
          <w:sz w:val="32"/>
          <w:szCs w:val="32"/>
        </w:rPr>
        <w:t>4</w:t>
      </w:r>
    </w:p>
    <w:p w14:paraId="4CFCBB0C" w14:textId="793E3F08" w:rsidR="00395999" w:rsidRDefault="001071BF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bookmarkStart w:id="0" w:name="_GoBack1"/>
      <w:bookmarkEnd w:id="0"/>
      <w:r w:rsidR="00C001C9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14:paraId="16A0961A" w14:textId="64050420" w:rsidR="00395999" w:rsidRDefault="001071BF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29AB15A6" w14:textId="77777777" w:rsidR="00395999" w:rsidRDefault="001071BF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236A4F9B" w14:textId="7782D798" w:rsidR="00395999" w:rsidRDefault="004B5EA7">
      <w:pPr>
        <w:spacing w:after="0" w:line="264" w:lineRule="auto"/>
        <w:jc w:val="both"/>
      </w:pPr>
      <w:r>
        <w:rPr>
          <w:rFonts w:cs="Calibri"/>
        </w:rPr>
        <w:t>k</w:t>
      </w:r>
      <w:r w:rsidR="00C001C9">
        <w:rPr>
          <w:rFonts w:cs="Calibri"/>
        </w:rPr>
        <w:t>t</w:t>
      </w:r>
      <w:r>
        <w:rPr>
          <w:rFonts w:cs="Calibri"/>
        </w:rPr>
        <w:t>óry reprezentuje:</w:t>
      </w:r>
    </w:p>
    <w:p w14:paraId="407CC008" w14:textId="77777777" w:rsidR="00395999" w:rsidRDefault="00395999">
      <w:pPr>
        <w:spacing w:after="0"/>
        <w:jc w:val="both"/>
        <w:rPr>
          <w:rFonts w:cs="Calibri"/>
          <w:b/>
        </w:rPr>
      </w:pPr>
    </w:p>
    <w:p w14:paraId="0CDFBAC4" w14:textId="49CDBCE9" w:rsidR="00395999" w:rsidRDefault="004B5EA7">
      <w:pPr>
        <w:spacing w:after="0"/>
        <w:jc w:val="both"/>
      </w:pPr>
      <w:r>
        <w:rPr>
          <w:rFonts w:cs="Calibri"/>
          <w:b/>
        </w:rPr>
        <w:t>mjr Wilczyński Robert – Dyrektor Zakładu Karnego w Żytkowicach</w:t>
      </w:r>
    </w:p>
    <w:p w14:paraId="7E0CAC18" w14:textId="77777777" w:rsidR="00395999" w:rsidRDefault="001071B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47330C14" w14:textId="77777777" w:rsidR="00395999" w:rsidRDefault="001071BF">
      <w:pPr>
        <w:spacing w:after="0" w:line="264" w:lineRule="auto"/>
        <w:jc w:val="both"/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0C6342BF" w14:textId="77777777" w:rsidR="00395999" w:rsidRPr="00F76FB6" w:rsidRDefault="001071BF" w:rsidP="00F76FB6">
      <w:pPr>
        <w:spacing w:after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</w:t>
      </w:r>
      <w:r w:rsidRPr="00F76FB6">
        <w:rPr>
          <w:rStyle w:val="Wyrnienie"/>
          <w:rFonts w:asciiTheme="minorHAnsi" w:hAnsiTheme="minorHAnsi" w:cstheme="minorHAnsi"/>
          <w:i w:val="0"/>
        </w:rPr>
        <w:t>stru Przedsiębiorców Krajowego Rejestru Sądowego prowadzonego przez ……….</w:t>
      </w:r>
    </w:p>
    <w:p w14:paraId="570446F1" w14:textId="77777777" w:rsidR="00395999" w:rsidRPr="00F76FB6" w:rsidRDefault="001071BF" w:rsidP="00F76FB6">
      <w:pPr>
        <w:spacing w:after="0" w:line="264" w:lineRule="auto"/>
        <w:jc w:val="both"/>
        <w:rPr>
          <w:rFonts w:asciiTheme="minorHAnsi" w:hAnsiTheme="minorHAnsi" w:cstheme="minorHAnsi"/>
        </w:rPr>
      </w:pPr>
      <w:r w:rsidRPr="00F76FB6">
        <w:rPr>
          <w:rStyle w:val="Wyrnienie"/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5A22762C" w14:textId="74D50A56" w:rsidR="00395999" w:rsidRPr="00F76FB6" w:rsidRDefault="001071BF" w:rsidP="00F76FB6">
      <w:pPr>
        <w:spacing w:after="0" w:line="264" w:lineRule="auto"/>
        <w:jc w:val="both"/>
        <w:rPr>
          <w:rFonts w:asciiTheme="minorHAnsi" w:hAnsiTheme="minorHAnsi" w:cstheme="minorHAnsi"/>
        </w:rPr>
      </w:pPr>
      <w:r w:rsidRPr="00F76FB6">
        <w:rPr>
          <w:rStyle w:val="Wyrnienie"/>
          <w:rFonts w:asciiTheme="minorHAnsi" w:hAnsiTheme="minorHAnsi" w:cstheme="minorHAnsi"/>
          <w:i w:val="0"/>
        </w:rPr>
        <w:t>pod numerem: …………………………………………………………………………………………………………………………….</w:t>
      </w:r>
    </w:p>
    <w:p w14:paraId="771C6207" w14:textId="5D6AA167" w:rsidR="00395999" w:rsidRPr="00F76FB6" w:rsidRDefault="001071BF" w:rsidP="00F76FB6">
      <w:pPr>
        <w:spacing w:after="0" w:line="264" w:lineRule="auto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>NIP: ….……..……….………………….……………………… REGON</w:t>
      </w:r>
      <w:r w:rsidR="00C0354A" w:rsidRPr="00F76FB6">
        <w:rPr>
          <w:rFonts w:asciiTheme="minorHAnsi" w:hAnsiTheme="minorHAnsi" w:cstheme="minorHAnsi"/>
        </w:rPr>
        <w:t>:</w:t>
      </w:r>
      <w:r w:rsidRPr="00F76FB6">
        <w:rPr>
          <w:rFonts w:asciiTheme="minorHAnsi" w:hAnsiTheme="minorHAnsi" w:cstheme="minorHAnsi"/>
        </w:rPr>
        <w:t>…….…………….………………….………………….……..</w:t>
      </w:r>
    </w:p>
    <w:p w14:paraId="16E9A3E7" w14:textId="77777777" w:rsidR="00395999" w:rsidRPr="00F76FB6" w:rsidRDefault="001071BF" w:rsidP="00F76FB6">
      <w:pPr>
        <w:spacing w:after="0" w:line="264" w:lineRule="auto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>reprezentowanym przez:</w:t>
      </w:r>
    </w:p>
    <w:p w14:paraId="1C41840D" w14:textId="77777777" w:rsidR="00395999" w:rsidRPr="00F76FB6" w:rsidRDefault="001071BF" w:rsidP="00F76FB6">
      <w:pPr>
        <w:spacing w:after="0" w:line="264" w:lineRule="auto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…………………………………………………………………………………………………………………………………………………...…</w:t>
      </w:r>
    </w:p>
    <w:p w14:paraId="1873A3DE" w14:textId="77777777" w:rsidR="00395999" w:rsidRPr="00F76FB6" w:rsidRDefault="00395999" w:rsidP="00F76FB6">
      <w:pPr>
        <w:spacing w:after="0" w:line="264" w:lineRule="auto"/>
        <w:rPr>
          <w:rFonts w:asciiTheme="minorHAnsi" w:hAnsiTheme="minorHAnsi" w:cstheme="minorHAnsi"/>
        </w:rPr>
      </w:pPr>
    </w:p>
    <w:p w14:paraId="27623785" w14:textId="77777777" w:rsidR="00395999" w:rsidRPr="00F76FB6" w:rsidRDefault="001071BF" w:rsidP="00F76FB6">
      <w:pPr>
        <w:spacing w:after="0" w:line="264" w:lineRule="auto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 xml:space="preserve">zwanym dalej </w:t>
      </w:r>
      <w:r w:rsidRPr="00F76FB6">
        <w:rPr>
          <w:rFonts w:asciiTheme="minorHAnsi" w:hAnsiTheme="minorHAnsi" w:cstheme="minorHAnsi"/>
          <w:b/>
        </w:rPr>
        <w:t>Wykonawcą</w:t>
      </w:r>
    </w:p>
    <w:p w14:paraId="7DF8A1CF" w14:textId="77777777" w:rsidR="00395999" w:rsidRPr="00F76FB6" w:rsidRDefault="00395999" w:rsidP="00F76FB6">
      <w:pPr>
        <w:pStyle w:val="Tekstpodstawowy"/>
        <w:spacing w:line="264" w:lineRule="auto"/>
        <w:rPr>
          <w:rFonts w:asciiTheme="minorHAnsi" w:hAnsiTheme="minorHAnsi" w:cstheme="minorHAnsi"/>
          <w:b w:val="0"/>
          <w:szCs w:val="22"/>
        </w:rPr>
      </w:pPr>
    </w:p>
    <w:p w14:paraId="466480C1" w14:textId="127AA788" w:rsidR="00395999" w:rsidRPr="00F76FB6" w:rsidRDefault="001071BF" w:rsidP="00DA0E8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F76FB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F76FB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F76FB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2F5D5C" w:rsidRPr="00F76FB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1</w:t>
      </w:r>
      <w:r w:rsidR="00754E58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8</w:t>
      </w:r>
      <w:r w:rsidRPr="00F76FB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2F5D5C" w:rsidRPr="00F76FB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F76FB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F76FB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F76FB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F76FB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F76FB6">
        <w:rPr>
          <w:rFonts w:asciiTheme="minorHAnsi" w:hAnsiTheme="minorHAnsi" w:cstheme="minorHAnsi"/>
          <w:shd w:val="clear" w:color="auto" w:fill="FFFFFF"/>
        </w:rPr>
        <w:t xml:space="preserve"> (</w:t>
      </w:r>
      <w:r w:rsidRPr="00F76FB6">
        <w:rPr>
          <w:rStyle w:val="czeinternetowe"/>
          <w:rFonts w:asciiTheme="minorHAnsi" w:hAnsiTheme="minorHAnsi" w:cstheme="minorHAnsi"/>
          <w:color w:val="000000"/>
          <w:u w:val="none"/>
          <w:shd w:val="clear" w:color="auto" w:fill="FFFFFF"/>
        </w:rPr>
        <w:t>Dz.U. 202</w:t>
      </w:r>
      <w:r w:rsidR="002F5D5C" w:rsidRPr="00F76FB6">
        <w:rPr>
          <w:rStyle w:val="czeinternetowe"/>
          <w:rFonts w:asciiTheme="minorHAnsi" w:hAnsiTheme="minorHAnsi" w:cstheme="minorHAnsi"/>
          <w:color w:val="000000"/>
          <w:u w:val="none"/>
          <w:shd w:val="clear" w:color="auto" w:fill="FFFFFF"/>
        </w:rPr>
        <w:t>3</w:t>
      </w:r>
      <w:r w:rsidRPr="00F76FB6">
        <w:rPr>
          <w:rStyle w:val="czeinternetowe"/>
          <w:rFonts w:asciiTheme="minorHAnsi" w:hAnsiTheme="minorHAnsi" w:cstheme="minorHAnsi"/>
          <w:color w:val="000000"/>
          <w:u w:val="none"/>
          <w:shd w:val="clear" w:color="auto" w:fill="FFFFFF"/>
        </w:rPr>
        <w:t xml:space="preserve"> r. poz. 1</w:t>
      </w:r>
      <w:r w:rsidR="005678B6" w:rsidRPr="00F76FB6">
        <w:rPr>
          <w:rStyle w:val="czeinternetowe"/>
          <w:rFonts w:asciiTheme="minorHAnsi" w:hAnsiTheme="minorHAnsi" w:cstheme="minorHAnsi"/>
          <w:color w:val="000000"/>
          <w:u w:val="none"/>
          <w:shd w:val="clear" w:color="auto" w:fill="FFFFFF"/>
        </w:rPr>
        <w:t>605</w:t>
      </w:r>
      <w:r w:rsidRPr="00F76FB6">
        <w:rPr>
          <w:rFonts w:asciiTheme="minorHAnsi" w:hAnsiTheme="minorHAnsi" w:cstheme="minorHAnsi"/>
          <w:color w:val="000000"/>
          <w:shd w:val="clear" w:color="auto" w:fill="FFFFFF"/>
        </w:rPr>
        <w:t xml:space="preserve"> z późn. zm.</w:t>
      </w:r>
      <w:r w:rsidRPr="00F76FB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18AC3E03" w14:textId="77777777" w:rsidR="00395999" w:rsidRPr="00F76FB6" w:rsidRDefault="001071BF" w:rsidP="00DA0E82">
      <w:pPr>
        <w:spacing w:before="240"/>
        <w:jc w:val="center"/>
        <w:rPr>
          <w:rFonts w:asciiTheme="minorHAnsi" w:hAnsiTheme="minorHAnsi" w:cstheme="minorHAnsi"/>
          <w:b/>
        </w:rPr>
      </w:pPr>
      <w:r w:rsidRPr="00F76FB6">
        <w:rPr>
          <w:rFonts w:asciiTheme="minorHAnsi" w:hAnsiTheme="minorHAnsi" w:cstheme="minorHAnsi"/>
          <w:b/>
        </w:rPr>
        <w:t>§ 1</w:t>
      </w:r>
    </w:p>
    <w:p w14:paraId="51375717" w14:textId="6186B0C2" w:rsidR="003D70A0" w:rsidRPr="001071BF" w:rsidRDefault="003D70A0" w:rsidP="00DA0E82">
      <w:pPr>
        <w:pStyle w:val="Akapitzlist"/>
        <w:numPr>
          <w:ilvl w:val="0"/>
          <w:numId w:val="28"/>
        </w:numPr>
        <w:spacing w:before="240"/>
        <w:ind w:left="284" w:hanging="284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1071BF">
        <w:rPr>
          <w:rFonts w:asciiTheme="minorHAnsi" w:hAnsiTheme="minorHAnsi" w:cstheme="minorHAnsi"/>
          <w:bCs/>
        </w:rPr>
        <w:t xml:space="preserve">Wykonawca zobowiązuje się do realizacji przedmiotu Umowy, którym jest </w:t>
      </w:r>
      <w:r w:rsidRPr="001071BF">
        <w:rPr>
          <w:rFonts w:asciiTheme="minorHAnsi" w:hAnsiTheme="minorHAnsi" w:cstheme="minorHAnsi"/>
          <w:bCs/>
          <w:shd w:val="clear" w:color="auto" w:fill="FFFFFF"/>
        </w:rPr>
        <w:t xml:space="preserve">wykonanie </w:t>
      </w:r>
      <w:r w:rsidR="001071BF" w:rsidRPr="001071BF">
        <w:rPr>
          <w:rFonts w:asciiTheme="minorHAnsi" w:hAnsiTheme="minorHAnsi" w:cstheme="minorHAnsi"/>
          <w:shd w:val="clear" w:color="auto" w:fill="FFFFFF"/>
        </w:rPr>
        <w:t>łaźni i umywalni w pawilonie DV Zakładu Karnego w Żytkowicach.</w:t>
      </w:r>
    </w:p>
    <w:p w14:paraId="6093358E" w14:textId="31FC0A98" w:rsidR="003D70A0" w:rsidRPr="001071BF" w:rsidRDefault="003D70A0" w:rsidP="00DA0E82">
      <w:pPr>
        <w:pStyle w:val="Akapitzlist"/>
        <w:numPr>
          <w:ilvl w:val="0"/>
          <w:numId w:val="20"/>
        </w:numPr>
        <w:shd w:val="clear" w:color="auto" w:fill="FFFFFF" w:themeFill="background1"/>
        <w:spacing w:after="0"/>
        <w:ind w:left="284" w:hanging="284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1071BF">
        <w:rPr>
          <w:rFonts w:asciiTheme="minorHAnsi" w:hAnsiTheme="minorHAnsi" w:cstheme="minorHAnsi"/>
          <w:bCs/>
          <w:shd w:val="clear" w:color="auto" w:fill="FFFFFF"/>
        </w:rPr>
        <w:t>W skład zamówienia wchodzi</w:t>
      </w:r>
      <w:r w:rsidR="001071BF" w:rsidRPr="001071BF">
        <w:rPr>
          <w:rFonts w:asciiTheme="minorHAnsi" w:hAnsiTheme="minorHAnsi" w:cstheme="minorHAnsi"/>
          <w:bCs/>
          <w:shd w:val="clear" w:color="auto" w:fill="FFFFFF"/>
        </w:rPr>
        <w:t xml:space="preserve"> zakup materiałów i wyposażenia oraz montaż i prace remontowe w których skład wchodzą</w:t>
      </w:r>
      <w:r w:rsidRPr="001071BF">
        <w:rPr>
          <w:rFonts w:asciiTheme="minorHAnsi" w:hAnsiTheme="minorHAnsi" w:cstheme="minorHAnsi"/>
          <w:bCs/>
          <w:shd w:val="clear" w:color="auto" w:fill="FFFFFF"/>
        </w:rPr>
        <w:t xml:space="preserve"> m.in.:</w:t>
      </w:r>
    </w:p>
    <w:p w14:paraId="2FB26CD6" w14:textId="77777777" w:rsidR="001071BF" w:rsidRPr="001071BF" w:rsidRDefault="001071BF" w:rsidP="001071BF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Wykonanie nowej izolacji przeciwwilgociowej ścian i podłogi,</w:t>
      </w:r>
    </w:p>
    <w:p w14:paraId="6B062BC6" w14:textId="77777777" w:rsidR="001071BF" w:rsidRPr="001071BF" w:rsidRDefault="001071BF" w:rsidP="001071BF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Położenie nowej terakoty oraz nowej glazury ściennej:</w:t>
      </w:r>
    </w:p>
    <w:p w14:paraId="66CA498E" w14:textId="77777777" w:rsidR="001071BF" w:rsidRPr="001071BF" w:rsidRDefault="001071BF" w:rsidP="001071BF">
      <w:pPr>
        <w:pStyle w:val="Akapitzlist"/>
        <w:numPr>
          <w:ilvl w:val="0"/>
          <w:numId w:val="31"/>
        </w:numPr>
        <w:shd w:val="clear" w:color="auto" w:fill="FFFFFF" w:themeFill="background1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położenie terakoty na powierzchni podłogi ok. 32 m² w tym brodziki,</w:t>
      </w:r>
    </w:p>
    <w:p w14:paraId="7974CBE3" w14:textId="77777777" w:rsidR="001071BF" w:rsidRPr="001071BF" w:rsidRDefault="001071BF" w:rsidP="001071BF">
      <w:pPr>
        <w:pStyle w:val="Akapitzlist"/>
        <w:numPr>
          <w:ilvl w:val="0"/>
          <w:numId w:val="31"/>
        </w:numPr>
        <w:shd w:val="clear" w:color="auto" w:fill="FFFFFF" w:themeFill="background1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położenie glazury na powierzchni ścian ok. 130 m²,</w:t>
      </w:r>
    </w:p>
    <w:p w14:paraId="10BEB49C" w14:textId="77777777" w:rsidR="001071BF" w:rsidRPr="001071BF" w:rsidRDefault="001071BF" w:rsidP="001071BF">
      <w:pPr>
        <w:pStyle w:val="Akapitzlist"/>
        <w:numPr>
          <w:ilvl w:val="0"/>
          <w:numId w:val="31"/>
        </w:numPr>
        <w:shd w:val="clear" w:color="auto" w:fill="FFFFFF" w:themeFill="background1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modernizacja istniejących 6 stanowisk natryskowych,</w:t>
      </w:r>
    </w:p>
    <w:p w14:paraId="7F2382EF" w14:textId="77777777" w:rsidR="001071BF" w:rsidRPr="001071BF" w:rsidRDefault="001071BF" w:rsidP="001071BF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Zainstalowanie nowej armatury łazienkowej:</w:t>
      </w:r>
    </w:p>
    <w:p w14:paraId="106308DB" w14:textId="77777777" w:rsidR="001071BF" w:rsidRPr="001071BF" w:rsidRDefault="001071BF" w:rsidP="001071BF">
      <w:pPr>
        <w:pStyle w:val="Akapitzlist"/>
        <w:numPr>
          <w:ilvl w:val="0"/>
          <w:numId w:val="32"/>
        </w:numPr>
        <w:shd w:val="clear" w:color="auto" w:fill="FFFFFF" w:themeFill="background1"/>
        <w:ind w:left="993" w:hanging="437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12 szt. zlewozmywaków stalowych wpuszczanych w blat, wymiary ok. 40 cm x 40 cm,</w:t>
      </w:r>
    </w:p>
    <w:p w14:paraId="4257811E" w14:textId="77777777" w:rsidR="001071BF" w:rsidRPr="001071BF" w:rsidRDefault="001071BF" w:rsidP="001071BF">
      <w:pPr>
        <w:pStyle w:val="Akapitzlist"/>
        <w:numPr>
          <w:ilvl w:val="0"/>
          <w:numId w:val="32"/>
        </w:numPr>
        <w:shd w:val="clear" w:color="auto" w:fill="FFFFFF" w:themeFill="background1"/>
        <w:ind w:left="993" w:hanging="437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 xml:space="preserve">12 szt. baterii - </w:t>
      </w:r>
      <w:r w:rsidRPr="001071BF">
        <w:rPr>
          <w:rFonts w:asciiTheme="minorHAnsi" w:hAnsiTheme="minorHAnsi" w:cstheme="minorHAnsi"/>
          <w:color w:val="000000"/>
          <w:shd w:val="clear" w:color="auto" w:fill="FFFFFF"/>
        </w:rPr>
        <w:t>Zawór ścienny czasowy umywalkowy z systemem antyblokadowym</w:t>
      </w:r>
      <w:r w:rsidRPr="001071BF">
        <w:rPr>
          <w:rFonts w:asciiTheme="minorHAnsi" w:hAnsiTheme="minorHAnsi" w:cstheme="minorHAnsi"/>
          <w:shd w:val="clear" w:color="auto" w:fill="FFFFFF"/>
        </w:rPr>
        <w:t>,</w:t>
      </w:r>
    </w:p>
    <w:p w14:paraId="32012149" w14:textId="77777777" w:rsidR="001071BF" w:rsidRPr="001071BF" w:rsidRDefault="001071BF" w:rsidP="001071BF">
      <w:pPr>
        <w:pStyle w:val="Akapitzlist"/>
        <w:numPr>
          <w:ilvl w:val="0"/>
          <w:numId w:val="32"/>
        </w:numPr>
        <w:shd w:val="clear" w:color="auto" w:fill="FFFFFF" w:themeFill="background1"/>
        <w:ind w:left="993" w:hanging="437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lastRenderedPageBreak/>
        <w:t>12 szt. luster szklanych fazowanych bezpiecznych o wymiarach ok 30 cm x 40 cm ,</w:t>
      </w:r>
    </w:p>
    <w:p w14:paraId="7066A8A3" w14:textId="77777777" w:rsidR="001071BF" w:rsidRPr="001071BF" w:rsidRDefault="001071BF" w:rsidP="001071BF">
      <w:pPr>
        <w:pStyle w:val="Akapitzlist"/>
        <w:numPr>
          <w:ilvl w:val="0"/>
          <w:numId w:val="32"/>
        </w:numPr>
        <w:shd w:val="clear" w:color="auto" w:fill="FFFFFF" w:themeFill="background1"/>
        <w:ind w:left="993" w:hanging="437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 xml:space="preserve">6 kpl. zestawów prysznicowych - </w:t>
      </w:r>
      <w:r w:rsidRPr="001071BF">
        <w:rPr>
          <w:rFonts w:asciiTheme="minorHAnsi" w:hAnsiTheme="minorHAnsi" w:cstheme="minorHAnsi"/>
          <w:color w:val="000000"/>
          <w:shd w:val="clear" w:color="auto" w:fill="FFFFFF"/>
        </w:rPr>
        <w:t>Zawór natryskowy podtynkowy czasowy na wodę zmieszaną z systemem antyblokadowym + Wylewka natryskowa dla w/w zaworu natryskowego,</w:t>
      </w:r>
    </w:p>
    <w:p w14:paraId="2D605B1E" w14:textId="77777777" w:rsidR="001071BF" w:rsidRPr="001071BF" w:rsidRDefault="001071BF" w:rsidP="001071BF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Montaż nowej stolarki drzwiowej:</w:t>
      </w:r>
    </w:p>
    <w:p w14:paraId="649468EF" w14:textId="77777777" w:rsidR="001071BF" w:rsidRPr="001071BF" w:rsidRDefault="001071BF" w:rsidP="001071BF">
      <w:pPr>
        <w:pStyle w:val="Akapitzlist"/>
        <w:numPr>
          <w:ilvl w:val="0"/>
          <w:numId w:val="33"/>
        </w:numPr>
        <w:shd w:val="clear" w:color="auto" w:fill="FFFFFF" w:themeFill="background1"/>
        <w:ind w:left="993" w:hanging="437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 xml:space="preserve">2 szt. drzwi stalowych 80 wraz z ościeżnicą stalową oraz klamką, </w:t>
      </w:r>
    </w:p>
    <w:p w14:paraId="2C8A8D44" w14:textId="550F53B0" w:rsidR="001071BF" w:rsidRPr="001071BF" w:rsidRDefault="001071BF" w:rsidP="001071BF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Montaż nowego kaloryfera łazienkowego płaskiego po</w:t>
      </w:r>
      <w:r>
        <w:rPr>
          <w:rFonts w:asciiTheme="minorHAnsi" w:hAnsiTheme="minorHAnsi" w:cstheme="minorHAnsi"/>
          <w:shd w:val="clear" w:color="auto" w:fill="FFFFFF"/>
        </w:rPr>
        <w:t>ziomego o wymiarach ok. 60 cm x </w:t>
      </w:r>
      <w:r w:rsidRPr="001071BF">
        <w:rPr>
          <w:rFonts w:asciiTheme="minorHAnsi" w:hAnsiTheme="minorHAnsi" w:cstheme="minorHAnsi"/>
          <w:shd w:val="clear" w:color="auto" w:fill="FFFFFF"/>
        </w:rPr>
        <w:t>60 cm,</w:t>
      </w:r>
    </w:p>
    <w:p w14:paraId="414FC721" w14:textId="77777777" w:rsidR="00C335B2" w:rsidRDefault="001071BF" w:rsidP="00C335B2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1071BF">
        <w:rPr>
          <w:rFonts w:asciiTheme="minorHAnsi" w:hAnsiTheme="minorHAnsi" w:cstheme="minorHAnsi"/>
          <w:shd w:val="clear" w:color="auto" w:fill="FFFFFF"/>
        </w:rPr>
        <w:t>Wykonanie nowej instalacji wodno-kanalizacyjnej,</w:t>
      </w:r>
    </w:p>
    <w:p w14:paraId="28A5816C" w14:textId="77777777" w:rsidR="00C335B2" w:rsidRDefault="00C335B2" w:rsidP="00C335B2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C335B2">
        <w:rPr>
          <w:rFonts w:asciiTheme="minorHAnsi" w:hAnsiTheme="minorHAnsi" w:cstheme="minorHAnsi"/>
          <w:shd w:val="clear" w:color="auto" w:fill="FFFFFF"/>
        </w:rPr>
        <w:t>Montaż nowych kratek wentylacyjnych,</w:t>
      </w:r>
    </w:p>
    <w:p w14:paraId="259A6F01" w14:textId="77777777" w:rsidR="00C335B2" w:rsidRDefault="001071BF" w:rsidP="00C335B2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C335B2">
        <w:rPr>
          <w:rFonts w:asciiTheme="minorHAnsi" w:hAnsiTheme="minorHAnsi" w:cstheme="minorHAnsi"/>
          <w:shd w:val="clear" w:color="auto" w:fill="FFFFFF"/>
        </w:rPr>
        <w:t>Odnowienie powierzchni sufitów (gładź oraz malowanie farbą ze zwiększoną o</w:t>
      </w:r>
      <w:r w:rsidR="00C335B2">
        <w:rPr>
          <w:rFonts w:asciiTheme="minorHAnsi" w:hAnsiTheme="minorHAnsi" w:cstheme="minorHAnsi"/>
          <w:shd w:val="clear" w:color="auto" w:fill="FFFFFF"/>
        </w:rPr>
        <w:t>dpornością na wilgoć) ok. 37 m²,</w:t>
      </w:r>
    </w:p>
    <w:p w14:paraId="342AB423" w14:textId="30A1523B" w:rsidR="00C335B2" w:rsidRPr="00C335B2" w:rsidRDefault="00C335B2" w:rsidP="00C335B2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ind w:left="567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C335B2">
        <w:rPr>
          <w:rFonts w:asciiTheme="minorHAnsi" w:hAnsiTheme="minorHAnsi" w:cstheme="minorHAnsi"/>
          <w:color w:val="000000"/>
          <w:shd w:val="clear" w:color="auto" w:fill="FFFFFF"/>
        </w:rPr>
        <w:t>W skład zamówienia wchodzi również demontaż/rozbiórka starych urządzeń i powierzchni oraz wykonanie niezbędnych robót związanych m.in. z modernizacją instalacji elektrycznej oraz hydraulicznej.</w:t>
      </w:r>
    </w:p>
    <w:p w14:paraId="36D3CDE3" w14:textId="08333A2B" w:rsidR="001071BF" w:rsidRPr="001071BF" w:rsidRDefault="001071BF" w:rsidP="001071BF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shd w:val="clear" w:color="auto" w:fill="FFFFFF"/>
        </w:rPr>
        <w:t>Oferta wykonawcy stanowi część składową umowy.</w:t>
      </w:r>
    </w:p>
    <w:p w14:paraId="142A518F" w14:textId="1DA19E77" w:rsidR="009A14B0" w:rsidRPr="00F76FB6" w:rsidRDefault="001071BF" w:rsidP="00DA0E82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 xml:space="preserve">W przypadku zamiaru zlecenia części bądź całości prac objętych daną umową przez Wykonawcę podwykonawcy, Zamawiający żąda od Wykonawcy pisemnego zgłoszenia zakresu i kosztu prac zleconych podwykonawcy, wraz z jego danymi służącymi identyfikacji danego podwykonawcy, przed rozpoczęciem prowadzenia prac przez danego podwykonawcę. Daną zasadę stosuje się również przy zleceniu prac przez podwykonawcę dalszemu podwykonawcy. Zamawiający zastrzega sobie prawo </w:t>
      </w:r>
      <w:r w:rsidR="00640D89" w:rsidRPr="00F76FB6">
        <w:rPr>
          <w:rFonts w:asciiTheme="minorHAnsi" w:hAnsiTheme="minorHAnsi" w:cstheme="minorHAnsi"/>
        </w:rPr>
        <w:t>niewyrażenia</w:t>
      </w:r>
      <w:r w:rsidRPr="00F76FB6">
        <w:rPr>
          <w:rFonts w:asciiTheme="minorHAnsi" w:hAnsiTheme="minorHAnsi" w:cstheme="minorHAnsi"/>
        </w:rPr>
        <w:t xml:space="preserve"> zgody na wprowadzenie podwykonawcy przez Wykonawcę w ciągu 7 dni od dnia otrzymania zgłoszenia. Termin płatności określony przez Wykonawcę dla podwykonawcy w umowie, nie może być dłuższy niż 14 dni od zakończenia zleconej pracy.</w:t>
      </w:r>
    </w:p>
    <w:p w14:paraId="52A75645" w14:textId="77618BBF" w:rsidR="009A14B0" w:rsidRPr="00F76FB6" w:rsidRDefault="001071BF" w:rsidP="00DA0E82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 xml:space="preserve">Szkody powstałe </w:t>
      </w:r>
      <w:r w:rsidR="00640D89" w:rsidRPr="00F76FB6">
        <w:rPr>
          <w:rFonts w:asciiTheme="minorHAnsi" w:hAnsiTheme="minorHAnsi" w:cstheme="minorHAnsi"/>
        </w:rPr>
        <w:t>wskutek</w:t>
      </w:r>
      <w:r w:rsidRPr="00F76FB6">
        <w:rPr>
          <w:rFonts w:asciiTheme="minorHAnsi" w:hAnsiTheme="minorHAnsi" w:cstheme="minorHAnsi"/>
        </w:rPr>
        <w:t xml:space="preserve"> prac Wykonawca jest zobowiązany naprawić we własnym zakresie.</w:t>
      </w:r>
    </w:p>
    <w:p w14:paraId="3A9C408B" w14:textId="77777777" w:rsidR="009A14B0" w:rsidRPr="00F76FB6" w:rsidRDefault="001071BF" w:rsidP="00DA0E82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</w:rPr>
        <w:t>Zamawiający wymaga od Wykonawcy, aby pracownicy Wykonawcy poruszali się po terenie wykonywania prac ubrani w kamizelki odblaskowe.</w:t>
      </w:r>
    </w:p>
    <w:p w14:paraId="41AF664F" w14:textId="50535A3A" w:rsidR="009A14B0" w:rsidRPr="00F76FB6" w:rsidRDefault="009A14B0" w:rsidP="00DA0E82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color w:val="000000"/>
          <w:shd w:val="clear" w:color="auto" w:fill="FFFFFF"/>
        </w:rPr>
        <w:t>Wszystkie użyte przez Wykonawcę do realizacji przedmiotu zamówienia materiały, instalowane w pomieszczeniach urządzenia oraz rozwiązania technologiczne wymagają akceptacji Zamawiającego.</w:t>
      </w:r>
    </w:p>
    <w:p w14:paraId="3C6C5AFD" w14:textId="526DD0BA" w:rsidR="009A14B0" w:rsidRPr="00F76FB6" w:rsidRDefault="001071BF" w:rsidP="00DA0E82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 xml:space="preserve">Wykonawca oświadcza, iż przy realizacji przedmiotu zamówienia (od momentu podpisania niniejszej umowy) zatrudnia osoby pozbawione wolności w </w:t>
      </w:r>
      <w:r w:rsidR="004D7251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>liczbie …………. co stanow</w:t>
      </w:r>
      <w:r w:rsidRPr="00F76FB6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>i ……………………………… % osób biorących udział pr</w:t>
      </w:r>
      <w:r w:rsidR="004D7251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>zy realizacji danego zamówienia.</w:t>
      </w:r>
    </w:p>
    <w:p w14:paraId="008F1870" w14:textId="693C0D74" w:rsidR="00395999" w:rsidRPr="00F76FB6" w:rsidRDefault="001071BF" w:rsidP="00DA0E82">
      <w:pPr>
        <w:pStyle w:val="Akapitzlist"/>
        <w:numPr>
          <w:ilvl w:val="0"/>
          <w:numId w:val="29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F76FB6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 xml:space="preserve">Wykonawca każdorazowo na żądanie Zamawiającego w okresie trwania umowy przedstawi raport </w:t>
      </w:r>
      <w:r w:rsidR="00DC1716" w:rsidRPr="00F76FB6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>odnośnie do</w:t>
      </w:r>
      <w:r w:rsidRPr="00F76FB6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 xml:space="preserve"> wskaźników zatrudnienia osadzonych, którego wzór stanowi załącznik nr 1 do </w:t>
      </w:r>
      <w:r w:rsidR="00640D89" w:rsidRPr="00F76FB6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  <w:lang w:eastAsia="ar-SA"/>
        </w:rPr>
        <w:t>umowy.</w:t>
      </w:r>
      <w:r w:rsidR="00640D89" w:rsidRPr="00F76FB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</w:t>
      </w:r>
    </w:p>
    <w:p w14:paraId="0CA92B1A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2</w:t>
      </w:r>
    </w:p>
    <w:p w14:paraId="50E73094" w14:textId="6AD0BC26" w:rsidR="00395999" w:rsidRPr="00F76FB6" w:rsidRDefault="001071BF" w:rsidP="00DA0E82">
      <w:pPr>
        <w:pStyle w:val="NormalnyWeb"/>
        <w:numPr>
          <w:ilvl w:val="0"/>
          <w:numId w:val="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Wykonawca zobowiązuje się do zakończenia prac w terminie </w:t>
      </w:r>
      <w:r w:rsidR="00C335B2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047432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F76FB6">
        <w:rPr>
          <w:rFonts w:asciiTheme="minorHAnsi" w:hAnsiTheme="minorHAnsi" w:cstheme="minorHAnsi"/>
          <w:sz w:val="22"/>
          <w:szCs w:val="22"/>
        </w:rPr>
        <w:t xml:space="preserve"> od dnia protokolarnego przekazania mu placu budowy, jednakże całość prac musi zostać wykonana maksymalnie do </w:t>
      </w:r>
      <w:r w:rsidR="00C335B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43961" w:rsidRPr="00F40EB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40EBA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343961" w:rsidRPr="00F40EB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F40EBA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F76FB6">
        <w:rPr>
          <w:rFonts w:asciiTheme="minorHAnsi" w:hAnsiTheme="minorHAnsi" w:cstheme="minorHAnsi"/>
          <w:sz w:val="22"/>
          <w:szCs w:val="22"/>
        </w:rPr>
        <w:t xml:space="preserve"> roku do czego Wykonawca się zobowiązuje.</w:t>
      </w:r>
    </w:p>
    <w:p w14:paraId="503F8295" w14:textId="3B61DD6D" w:rsidR="00395999" w:rsidRPr="00F76FB6" w:rsidRDefault="001071BF" w:rsidP="00DA0E82">
      <w:pPr>
        <w:pStyle w:val="NormalnyWeb"/>
        <w:numPr>
          <w:ilvl w:val="0"/>
          <w:numId w:val="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Wykonawca zobowiązuje się do prowadzenia prac od poniedziałku do piątku,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w dni robocze w godz. od 07:30 do 15:30. W wyjątkowych sytuacjach za zgodą Zamawiającego możliwe będzie prowadzenie prac w dniach i godzinach ustalonych z Zamawiającym.</w:t>
      </w:r>
    </w:p>
    <w:p w14:paraId="2F816400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  <w:highlight w:val="white"/>
        </w:rPr>
      </w:pPr>
      <w:r w:rsidRPr="00F76FB6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11E60D9F" w14:textId="77777777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Wykonawca zobowiązuje się do wykonania przedmiotu umowy zgodnie ze złożoną ofertą, sztuką budowlaną i wiedzą techniczną. </w:t>
      </w:r>
    </w:p>
    <w:p w14:paraId="41A55A63" w14:textId="4B1EF95C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oświadcza, że materiały i produkty użyte przy wykonaniu niniejszej umowy będą materiałami i produktami dopuszczonymi do obrotu, są to </w:t>
      </w:r>
      <w:r w:rsidRPr="00F76FB6">
        <w:rPr>
          <w:rFonts w:asciiTheme="minorHAnsi" w:hAnsiTheme="minorHAnsi" w:cstheme="minorHAnsi"/>
          <w:b w:val="0"/>
          <w:sz w:val="22"/>
          <w:szCs w:val="22"/>
        </w:rPr>
        <w:t>materiały i produkty nowe,</w:t>
      </w:r>
      <w:r w:rsidR="00F76FB6" w:rsidRPr="00F76F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b w:val="0"/>
          <w:sz w:val="22"/>
          <w:szCs w:val="22"/>
        </w:rPr>
        <w:t>z bieżącej produkcji (rok produk</w:t>
      </w:r>
      <w:r w:rsidRPr="00F76FB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cji najstarszy </w:t>
      </w:r>
      <w:r w:rsidRPr="00DA1E6D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202</w:t>
      </w:r>
      <w:r w:rsidR="00DA1E6D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3</w:t>
      </w:r>
      <w:r w:rsidRPr="00F76FB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), bez </w:t>
      </w:r>
      <w:r w:rsidRPr="00F76FB6">
        <w:rPr>
          <w:rFonts w:asciiTheme="minorHAnsi" w:hAnsiTheme="minorHAnsi" w:cstheme="minorHAnsi"/>
          <w:b w:val="0"/>
          <w:sz w:val="22"/>
          <w:szCs w:val="22"/>
        </w:rPr>
        <w:t>śladów użytkowania.</w:t>
      </w:r>
    </w:p>
    <w:p w14:paraId="7F8968B2" w14:textId="6F7D8BAE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posiada wiedzę, doświadczenie oraz odpowiednie zasoby techniczne i osobowe umożliwiające prawidłową realizację niniejszej umowy.</w:t>
      </w:r>
    </w:p>
    <w:p w14:paraId="5582619C" w14:textId="56CA5F1A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Odpowiedzialność za nienależyte zapewnienie bezpieczeństwa, ochrony zdrowia</w:t>
      </w:r>
      <w:r w:rsidR="00F76FB6"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36750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bezpieczeństwa przeciwpożarowego w okresie wykonywania umowy ponosić będzie Wykonawca.</w:t>
      </w:r>
    </w:p>
    <w:p w14:paraId="05E77BB6" w14:textId="5F6A94F3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zobowiązany jest prowadzić prace w taki sposób, aby nie wystąpiły uszkodzenia obiektu i infrastruktury zlokalizowanej na terenie prowadzenia prac oraz obiektów</w:t>
      </w:r>
      <w:r w:rsidR="00F76FB6"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FD18A8">
        <w:t> </w:t>
      </w: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infrastruktury zlokalizowanej poza terenem prowadzenia prac; w przypadku wystąpienia uszkodzeń tych obiektów lub/i infrastruktury, Wykonawca zobowiązany jest do naprawy uszkodzeń lub odtworzenia tych obiektów lub/i infrastruktury.</w:t>
      </w:r>
    </w:p>
    <w:p w14:paraId="1C81A706" w14:textId="16E11349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Wykonawca ma obowiązek powiadomić Zamawiającego o ewentualnych trudnościach przed rozpoczęciem prac.</w:t>
      </w:r>
    </w:p>
    <w:p w14:paraId="34F1439C" w14:textId="387F02B5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Wykonawca ponosi wszelkie koszty i opłaty, konieczne do wykonania przedmiotu zamówienia.</w:t>
      </w:r>
    </w:p>
    <w:p w14:paraId="26BB7484" w14:textId="77777777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ponosi pełną odpowiedzialność wobec osób trzecich za powstanie wszelkich szkód powstałych w związku z wykonywaniem umowy. </w:t>
      </w:r>
    </w:p>
    <w:p w14:paraId="0071B251" w14:textId="62D20B5A" w:rsidR="00395999" w:rsidRPr="00F76FB6" w:rsidRDefault="001071BF" w:rsidP="00DA0E82">
      <w:pPr>
        <w:pStyle w:val="western"/>
        <w:numPr>
          <w:ilvl w:val="1"/>
          <w:numId w:val="3"/>
        </w:numPr>
        <w:suppressAutoHyphens/>
        <w:spacing w:beforeAutospacing="0" w:after="20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6FB6">
        <w:rPr>
          <w:rFonts w:asciiTheme="minorHAnsi" w:hAnsiTheme="minorHAnsi" w:cstheme="minorHAnsi"/>
          <w:b w:val="0"/>
          <w:bCs w:val="0"/>
          <w:sz w:val="22"/>
          <w:szCs w:val="22"/>
        </w:rPr>
        <w:t>Wykonawca odpowiada za uporządkowanie terenu prowadzenia prac po ich zakończeniu.</w:t>
      </w:r>
    </w:p>
    <w:p w14:paraId="24D2700B" w14:textId="77777777" w:rsidR="00395999" w:rsidRPr="00F76FB6" w:rsidRDefault="001071BF" w:rsidP="00DA0E82">
      <w:pPr>
        <w:spacing w:before="24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4</w:t>
      </w:r>
    </w:p>
    <w:p w14:paraId="38212CB1" w14:textId="77777777" w:rsidR="00395999" w:rsidRPr="00F76FB6" w:rsidRDefault="001071BF" w:rsidP="00DA0E82">
      <w:pPr>
        <w:pStyle w:val="NormalnyWeb"/>
        <w:numPr>
          <w:ilvl w:val="1"/>
          <w:numId w:val="4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Ustala się ryczałtowe wynagrodzenie dla Wykonawcy za wykonanie przedmiotu zamówienia określonego w niniejszej umowie, w wysokości: </w:t>
      </w:r>
    </w:p>
    <w:p w14:paraId="6BBC4758" w14:textId="503A9B0C" w:rsidR="00395999" w:rsidRPr="00F76FB6" w:rsidRDefault="001071BF" w:rsidP="00DA0E82">
      <w:pPr>
        <w:pStyle w:val="NormalnyWeb"/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     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……………………………………………………………………………………………………………………………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Pr="00F76FB6">
        <w:rPr>
          <w:rFonts w:asciiTheme="minorHAnsi" w:hAnsiTheme="minorHAnsi" w:cstheme="minorHAnsi"/>
          <w:sz w:val="22"/>
          <w:szCs w:val="22"/>
        </w:rPr>
        <w:t xml:space="preserve"> tj.</w:t>
      </w:r>
    </w:p>
    <w:p w14:paraId="3109F69A" w14:textId="412C014C" w:rsidR="00395999" w:rsidRPr="00F76FB6" w:rsidRDefault="001071BF" w:rsidP="00DA0E82">
      <w:pPr>
        <w:pStyle w:val="NormalnyWeb"/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  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     </w:t>
      </w:r>
      <w:r w:rsidRPr="00F76FB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F76FB6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………………………………………………….. zł ……/100</w:t>
      </w:r>
      <w:r w:rsidRPr="00F76FB6">
        <w:rPr>
          <w:rFonts w:asciiTheme="minorHAnsi" w:hAnsiTheme="minorHAnsi" w:cstheme="minorHAnsi"/>
          <w:sz w:val="22"/>
          <w:szCs w:val="22"/>
        </w:rPr>
        <w:t xml:space="preserve">), stawka podatku VAT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…………. %</w:t>
      </w:r>
      <w:r w:rsidRPr="00F76FB6">
        <w:rPr>
          <w:rFonts w:asciiTheme="minorHAnsi" w:hAnsiTheme="minorHAnsi" w:cstheme="minorHAnsi"/>
          <w:sz w:val="22"/>
          <w:szCs w:val="22"/>
        </w:rPr>
        <w:t>.</w:t>
      </w:r>
    </w:p>
    <w:p w14:paraId="302CC2D5" w14:textId="08069499" w:rsidR="00395999" w:rsidRPr="00F76FB6" w:rsidRDefault="001071BF" w:rsidP="00DA0E82">
      <w:pPr>
        <w:pStyle w:val="NormalnyWeb"/>
        <w:numPr>
          <w:ilvl w:val="1"/>
          <w:numId w:val="5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  <w:r w:rsidRPr="00F76FB6">
        <w:rPr>
          <w:rFonts w:asciiTheme="minorHAnsi" w:hAnsiTheme="minorHAnsi" w:cstheme="minorHAnsi"/>
          <w:sz w:val="22"/>
          <w:szCs w:val="22"/>
          <w:shd w:val="clear" w:color="auto" w:fill="FFFFFF"/>
        </w:rPr>
        <w:t>Wynagrodzenie przysługujące Wykonawcy płatne będzie ryczałtem po zakończeniu prac w terminie 30 dni od daty, potwierdzenia podpisaniem przez Wykonawcę i Zamawiającego protokołu odbioru końcowego oraz po dostarczeniu do siedziby Zamawiającego prawidłowo wystawionej faktury, na podany niżej rachunek bankowy:</w:t>
      </w:r>
    </w:p>
    <w:p w14:paraId="403B3ADF" w14:textId="77777777" w:rsidR="00395999" w:rsidRPr="00F76FB6" w:rsidRDefault="001071BF" w:rsidP="00DA0E82">
      <w:pPr>
        <w:pStyle w:val="NormalnyWeb"/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</w:t>
      </w:r>
    </w:p>
    <w:p w14:paraId="3B4E6084" w14:textId="64783193" w:rsidR="00395999" w:rsidRPr="00F76FB6" w:rsidRDefault="001071BF" w:rsidP="00DA0E82">
      <w:pPr>
        <w:pStyle w:val="NormalnyWeb"/>
        <w:numPr>
          <w:ilvl w:val="1"/>
          <w:numId w:val="6"/>
        </w:numPr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przypadku stwierdzenia usterek w wykonanych pracach, wynagrodzenie będzie płatne po</w:t>
      </w:r>
      <w:r w:rsidR="00DA0E82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ich usunięciu i sporządzeniu protokołu usunięcia usterek. Termin płatności rozpoczyna bieg z dniem sporządzenia protokołu potwierdzającego usunięcia wszystkich usterek.</w:t>
      </w:r>
    </w:p>
    <w:p w14:paraId="48D98A2F" w14:textId="77777777" w:rsidR="00395999" w:rsidRPr="00F76FB6" w:rsidRDefault="001071BF" w:rsidP="00DA0E82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Wynagrodzenie obejmuje pełen zakres prac objętych daną umową oraz wszelkie inne koszty związane z wykonaniem zamówienia.</w:t>
      </w:r>
    </w:p>
    <w:p w14:paraId="5C970BEF" w14:textId="238A7673" w:rsidR="00395999" w:rsidRPr="00F76FB6" w:rsidRDefault="001071BF" w:rsidP="00DA0E82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Wynagrodzenie zostanie pomniejszone o wartość prac niewykonanych, niezależnie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od</w:t>
      </w:r>
      <w:r w:rsidR="00101067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 xml:space="preserve">przyczyny ich </w:t>
      </w:r>
      <w:r w:rsidR="00640D89" w:rsidRPr="00F76FB6">
        <w:rPr>
          <w:rFonts w:asciiTheme="minorHAnsi" w:hAnsiTheme="minorHAnsi" w:cstheme="minorHAnsi"/>
          <w:sz w:val="22"/>
          <w:szCs w:val="22"/>
        </w:rPr>
        <w:t>niewykonania</w:t>
      </w:r>
      <w:r w:rsidRPr="00F76FB6">
        <w:rPr>
          <w:rFonts w:asciiTheme="minorHAnsi" w:hAnsiTheme="minorHAnsi" w:cstheme="minorHAnsi"/>
          <w:sz w:val="22"/>
          <w:szCs w:val="22"/>
        </w:rPr>
        <w:t xml:space="preserve">, przy zastosowaniu cen jednostkowych określonych przez Zamawiającego na podstawie aktualnego na dzień obliczenia wydawnictwa SEKOCENBUD. </w:t>
      </w:r>
    </w:p>
    <w:p w14:paraId="29B1A804" w14:textId="690B21C3" w:rsidR="00395999" w:rsidRPr="00F76FB6" w:rsidRDefault="001071BF" w:rsidP="00DA0E82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lastRenderedPageBreak/>
        <w:t>Wszystkie prace dodatkowe, w tym te niezbędne ze względu na bezpieczeństwo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i</w:t>
      </w:r>
      <w:r w:rsidR="00C703D3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konieczność zapobieżenia awarii lub katastrofie mogą być wykonane jedynie po uprzedniej akceptacji przez Zamawiającego.</w:t>
      </w:r>
    </w:p>
    <w:p w14:paraId="1F877347" w14:textId="7C629570" w:rsidR="00395999" w:rsidRPr="00F76FB6" w:rsidRDefault="001071BF" w:rsidP="00DA0E82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razie rezygnacji przez Zamawiającego z wykonania części prac objętych umową, wynagrodzenie ryczałtowe Wykonawcy zostanie zmniejszone – ust. 5 stosuje się odpowiednio.</w:t>
      </w:r>
    </w:p>
    <w:p w14:paraId="05243C5A" w14:textId="0B9970D4" w:rsidR="003D70A0" w:rsidRPr="00F76FB6" w:rsidRDefault="001071BF" w:rsidP="00DA0E82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przypadku, gdy Wykonawca nie bierze udziału w odbiorze końcowym prac lub odbiorze z</w:t>
      </w:r>
      <w:r w:rsidR="00C703D3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usunięcia usterek albo odmawia podpisania protokołów, o których mowa w ust. 2 i 3 Zamawiający może jednostronnie dokonać tych czynności, co jest wiążące dla Wykonawcy.</w:t>
      </w:r>
    </w:p>
    <w:p w14:paraId="2A54BB9D" w14:textId="0C92FE08" w:rsidR="003D70A0" w:rsidRPr="00F76FB6" w:rsidRDefault="003D70A0" w:rsidP="00DA0E82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O zmianie rachunku bankowego Wykonawca zobowiązuje się niezwłocznie powiadomić</w:t>
      </w:r>
      <w:r w:rsidR="00343961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w</w:t>
      </w:r>
      <w:r w:rsidR="00DA0E82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formie pisemnej Zamawiającego, podając aktualny rachunek bankowy. Zmiana numeru rachunku wymaga formy pisemnej w postaci aneksu do umowy podpisanego przez Wykonawcę i Zamawiającego.</w:t>
      </w:r>
    </w:p>
    <w:p w14:paraId="79C17775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5</w:t>
      </w:r>
    </w:p>
    <w:p w14:paraId="0E10B65F" w14:textId="6F3765D2" w:rsidR="00395999" w:rsidRPr="00F76FB6" w:rsidRDefault="001071BF" w:rsidP="00DA0E82">
      <w:pPr>
        <w:pStyle w:val="NormalnyWeb"/>
        <w:numPr>
          <w:ilvl w:val="0"/>
          <w:numId w:val="7"/>
        </w:numPr>
        <w:tabs>
          <w:tab w:val="clear" w:pos="720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Jeżeli w toku czynności odbioru przedmiotu zamówienia zostaną stwierdzone wady,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to</w:t>
      </w:r>
      <w:r w:rsidR="00214E58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Zamawiającemu przysługują następujące uprawnienia:</w:t>
      </w:r>
    </w:p>
    <w:p w14:paraId="32311F86" w14:textId="226F4ED7" w:rsidR="00395999" w:rsidRPr="00F76FB6" w:rsidRDefault="001071BF" w:rsidP="00DA0E82">
      <w:pPr>
        <w:pStyle w:val="NormalnyWeb"/>
        <w:numPr>
          <w:ilvl w:val="0"/>
          <w:numId w:val="10"/>
        </w:numPr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jeżeli wady nadają się do usunięcia, Zamawiający może odmówić odbioru prac do czasu usunięcia wad przez Wykonawcę lub wg swojego uznania Zamawiający może dokonać odbioru prac z zastrzeżeniem usunięcia przez Wykonawcę stwierdzonych wad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w</w:t>
      </w:r>
      <w:r w:rsidR="00214E58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 xml:space="preserve">wyznaczonym przez Zamawiającego terminie. </w:t>
      </w:r>
    </w:p>
    <w:p w14:paraId="21931652" w14:textId="77777777" w:rsidR="00395999" w:rsidRPr="00F76FB6" w:rsidRDefault="001071BF" w:rsidP="00DA0E82">
      <w:pPr>
        <w:pStyle w:val="NormalnyWeb"/>
        <w:numPr>
          <w:ilvl w:val="0"/>
          <w:numId w:val="10"/>
        </w:numPr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jeżeli wady nie nadają się do usunięcia, to:</w:t>
      </w:r>
    </w:p>
    <w:p w14:paraId="22CC1BF0" w14:textId="163E62C5" w:rsidR="00395999" w:rsidRPr="00F76FB6" w:rsidRDefault="001071BF" w:rsidP="00DA0E82">
      <w:pPr>
        <w:pStyle w:val="NormalnyWeb"/>
        <w:numPr>
          <w:ilvl w:val="0"/>
          <w:numId w:val="8"/>
        </w:numPr>
        <w:tabs>
          <w:tab w:val="clear" w:pos="720"/>
        </w:tabs>
        <w:suppressAutoHyphens/>
        <w:spacing w:beforeAutospacing="0" w:after="0" w:line="276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jeżeli nie uniemożliwiają lub nie utrudniają one użytkowania przedmiotu umowy zgodnie z przeznaczeniem, Zamawiający może obniżyć odpowiednio wynagrodzenie, o wartość prac i materiałów źle wykonanych,</w:t>
      </w:r>
    </w:p>
    <w:p w14:paraId="0B5878FE" w14:textId="1EE40725" w:rsidR="00395999" w:rsidRPr="00F76FB6" w:rsidRDefault="001071BF" w:rsidP="00DA0E82">
      <w:pPr>
        <w:pStyle w:val="NormalnyWeb"/>
        <w:numPr>
          <w:ilvl w:val="0"/>
          <w:numId w:val="8"/>
        </w:numPr>
        <w:tabs>
          <w:tab w:val="clear" w:pos="720"/>
        </w:tabs>
        <w:suppressAutoHyphens/>
        <w:spacing w:beforeAutospacing="0" w:after="0" w:line="276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jeżeli wady uniemożliwiają lub utrudniają użytkowanie zgodnie z przeznaczeniem, Zamawiający może odstąpić od umowy i odmówić wypłaty wynagrodzenia w</w:t>
      </w:r>
      <w:r w:rsidR="00AA0C51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całości.</w:t>
      </w:r>
    </w:p>
    <w:p w14:paraId="5C266198" w14:textId="4527FAD5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Koszt usuwania wad ponosi Wykonawca bez prawa do dodatkowego wynagrodzenia, a</w:t>
      </w:r>
      <w:r w:rsidR="00AA0C51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okres ich usuwania nie przedłuża umownego terminu zakończenia prac.</w:t>
      </w:r>
    </w:p>
    <w:p w14:paraId="477ADC56" w14:textId="72D9D201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przypadku ujawnienia wad po dokonaniu odbioru Wykonawca – w ramach gwarancji lub</w:t>
      </w:r>
      <w:r w:rsidR="0007381D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rękojmi - zobowiązany jest do ich usunięcia w uzgodnionym przez strony terminie, a</w:t>
      </w:r>
      <w:r w:rsidR="0007381D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w</w:t>
      </w:r>
      <w:r w:rsidR="0007381D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braku porozumienia między stronami w tym zakresie nie później niż w terminie 3 dni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od</w:t>
      </w:r>
      <w:r w:rsidR="0007381D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zawiadomienia o wadach. Serwis odbywa się w siedzibie Zamawiającego.</w:t>
      </w:r>
    </w:p>
    <w:p w14:paraId="4F639A18" w14:textId="47D962E5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Pr="00AD7EDF">
        <w:rPr>
          <w:rFonts w:asciiTheme="minorHAnsi" w:hAnsiTheme="minorHAnsi" w:cstheme="minorHAnsi"/>
          <w:b/>
          <w:bCs/>
          <w:sz w:val="22"/>
          <w:szCs w:val="22"/>
        </w:rPr>
        <w:t xml:space="preserve">24 miesięcznej gwarancji </w:t>
      </w:r>
      <w:r w:rsidRPr="00F76FB6">
        <w:rPr>
          <w:rFonts w:asciiTheme="minorHAnsi" w:hAnsiTheme="minorHAnsi" w:cstheme="minorHAnsi"/>
          <w:sz w:val="22"/>
          <w:szCs w:val="22"/>
        </w:rPr>
        <w:t>na wykonane prace i zobowiązuje się usuwać wszystkie powstałe usterki w okresie obowiązywania gwarancji. W przypadku gdy, producent urządzeń udziela gwarancji na okres dłuższy aniżeli 24 miesiące – obowiązuje gwarancja producenta w danym zakresie. Dniem rozpoczęcia biegu gwarancji jest dzień bezusterkowego odbioru końcowego prac lub w przypadku odbioru prac i wyznaczenia Wykonawcy terminu do ich usunięcia, dzień ich usunięcia potwierdzony protokołem usunięcia usterek.</w:t>
      </w:r>
    </w:p>
    <w:p w14:paraId="3B1B762B" w14:textId="77777777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14:paraId="2791153B" w14:textId="379C776E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Zamawiającemu przysługują roszczenia z tytułu gwarancji po upływie terminu jej obowiązywania, jeżeli wady zostały zgłoszone w trakcie jej trwania.</w:t>
      </w:r>
    </w:p>
    <w:p w14:paraId="03E84876" w14:textId="1A180746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lastRenderedPageBreak/>
        <w:t xml:space="preserve">Jeżeli Wykonawca nie usunie wad w wyznaczonym </w:t>
      </w:r>
      <w:r w:rsidR="00640D89" w:rsidRPr="00F76FB6">
        <w:rPr>
          <w:rFonts w:asciiTheme="minorHAnsi" w:hAnsiTheme="minorHAnsi" w:cstheme="minorHAnsi"/>
          <w:sz w:val="22"/>
          <w:szCs w:val="22"/>
        </w:rPr>
        <w:t>terminie</w:t>
      </w:r>
      <w:r w:rsidRPr="00F76FB6">
        <w:rPr>
          <w:rFonts w:asciiTheme="minorHAnsi" w:hAnsiTheme="minorHAnsi" w:cstheme="minorHAnsi"/>
          <w:sz w:val="22"/>
          <w:szCs w:val="22"/>
        </w:rPr>
        <w:t xml:space="preserve"> bądź nie podejmie czynności</w:t>
      </w:r>
      <w:r w:rsidR="00F76FB6" w:rsidRPr="00F76FB6">
        <w:rPr>
          <w:rFonts w:asciiTheme="minorHAnsi" w:hAnsiTheme="minorHAnsi" w:cstheme="minorHAnsi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sz w:val="22"/>
          <w:szCs w:val="22"/>
        </w:rPr>
        <w:t>z</w:t>
      </w:r>
      <w:r w:rsidR="00257A97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ust. 3 Zamawiający może dokonać ich usunięcia na koszt i niebezpieczeństwo Wykonawcy (zastępcze usunięcie wad).</w:t>
      </w:r>
    </w:p>
    <w:p w14:paraId="01308A0C" w14:textId="594B47DB" w:rsidR="00395999" w:rsidRPr="00F76FB6" w:rsidRDefault="001071BF" w:rsidP="00DA0E82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Uprawnienia z tytułu gwarancji nie wyłączają uprawnień Zamawiającego z tytułu rękojmi. §</w:t>
      </w:r>
      <w:r w:rsidR="00257A97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5 ust. 3 i ust. 5-7 stosuje się odpowiednio.</w:t>
      </w:r>
    </w:p>
    <w:p w14:paraId="3E2CA429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6</w:t>
      </w:r>
    </w:p>
    <w:p w14:paraId="51A27C68" w14:textId="77777777" w:rsidR="00395999" w:rsidRPr="00F76FB6" w:rsidRDefault="001071BF" w:rsidP="00DA0E82">
      <w:pPr>
        <w:pStyle w:val="NormalnyWeb"/>
        <w:numPr>
          <w:ilvl w:val="0"/>
          <w:numId w:val="13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Strony ustalają, że obowiązują kary umowne z następujących tytułów:</w:t>
      </w:r>
    </w:p>
    <w:p w14:paraId="618B79F8" w14:textId="77777777" w:rsidR="00395999" w:rsidRPr="00F76FB6" w:rsidRDefault="001071BF" w:rsidP="00DA0E82">
      <w:pPr>
        <w:pStyle w:val="NormalnyWeb"/>
        <w:numPr>
          <w:ilvl w:val="0"/>
          <w:numId w:val="11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za opóźnienie w wykonaniu przedmiotu umowy – Wykonawca zapłaci karę w wysokości 150,00 zł (słownie: sto pięćdziesiąt złotych) za każdy rozpoczęty dzień opóźnienia,</w:t>
      </w:r>
    </w:p>
    <w:p w14:paraId="3ED31747" w14:textId="57560411" w:rsidR="00395999" w:rsidRPr="00F76FB6" w:rsidRDefault="001071BF" w:rsidP="00DA0E82">
      <w:pPr>
        <w:pStyle w:val="NormalnyWeb"/>
        <w:numPr>
          <w:ilvl w:val="0"/>
          <w:numId w:val="11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za opóźnienie w usunięciu wad stwierdzonych w okresie gwarancji lub rękojmi Wykonawca zapłaci Zamawiającemu karę umowną w wysokości 100,00 zł (słownie: sto złotych) za każdy dzień opóźnienia liczony od upływu terminu wyznaczonego na ich usunięcie zgodnie z § 5 ust. 3,</w:t>
      </w:r>
    </w:p>
    <w:p w14:paraId="4330E61F" w14:textId="1569A9B0" w:rsidR="00395999" w:rsidRPr="00F76FB6" w:rsidRDefault="001071BF" w:rsidP="00DA0E82">
      <w:pPr>
        <w:pStyle w:val="NormalnyWeb"/>
        <w:numPr>
          <w:ilvl w:val="0"/>
          <w:numId w:val="11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w razie odstąpienia Wykonawcy od umowy lub jej </w:t>
      </w:r>
      <w:r w:rsidR="00640D89" w:rsidRPr="00F76FB6">
        <w:rPr>
          <w:rFonts w:asciiTheme="minorHAnsi" w:hAnsiTheme="minorHAnsi" w:cstheme="minorHAnsi"/>
          <w:sz w:val="22"/>
          <w:szCs w:val="22"/>
        </w:rPr>
        <w:t>niewykonywania</w:t>
      </w:r>
      <w:r w:rsidRPr="00F76FB6">
        <w:rPr>
          <w:rFonts w:asciiTheme="minorHAnsi" w:hAnsiTheme="minorHAnsi" w:cstheme="minorHAnsi"/>
          <w:sz w:val="22"/>
          <w:szCs w:val="22"/>
        </w:rPr>
        <w:t xml:space="preserve"> z przyczyn nie leżących po stronie Zamawiającego lub w przypadku odstąpienia od umowy lub</w:t>
      </w:r>
      <w:r w:rsidR="00BA31FF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rozwiązania jej ze skutkiem natychmiastowym przez Zamawiającego z przyczyn leżących po stronie Wykonawcy – Wykonawca zapłaci karę umowną w wysokości 5% całości wynagrodzenia brutto określonego w § 4 ust. 1.</w:t>
      </w:r>
    </w:p>
    <w:p w14:paraId="45F8F93F" w14:textId="56202716" w:rsidR="00395999" w:rsidRPr="00F76FB6" w:rsidRDefault="001071BF" w:rsidP="00DA0E82">
      <w:pPr>
        <w:pStyle w:val="NormalnyWeb"/>
        <w:numPr>
          <w:ilvl w:val="0"/>
          <w:numId w:val="12"/>
        </w:numPr>
        <w:tabs>
          <w:tab w:val="clear" w:pos="720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Zastrzeżone kary umowne nie wyłączają możliwości dochodzenia przez Zamawiającego odszkodowania uzupełniającego na zasadach </w:t>
      </w:r>
      <w:r w:rsidR="00640D89" w:rsidRPr="00F76FB6">
        <w:rPr>
          <w:rFonts w:asciiTheme="minorHAnsi" w:hAnsiTheme="minorHAnsi" w:cstheme="minorHAnsi"/>
          <w:sz w:val="22"/>
          <w:szCs w:val="22"/>
        </w:rPr>
        <w:t>ogólnych,</w:t>
      </w:r>
      <w:r w:rsidRPr="00F76FB6">
        <w:rPr>
          <w:rFonts w:asciiTheme="minorHAnsi" w:hAnsiTheme="minorHAnsi" w:cstheme="minorHAnsi"/>
          <w:sz w:val="22"/>
          <w:szCs w:val="22"/>
        </w:rPr>
        <w:t xml:space="preserve"> jeśli wysokość szkody przenosić będzie wartość zastrzeżonej kary.</w:t>
      </w:r>
    </w:p>
    <w:p w14:paraId="19304FB0" w14:textId="77777777" w:rsidR="00343961" w:rsidRPr="00F76FB6" w:rsidRDefault="001071BF" w:rsidP="00DA0E82">
      <w:pPr>
        <w:pStyle w:val="NormalnyWeb"/>
        <w:numPr>
          <w:ilvl w:val="0"/>
          <w:numId w:val="12"/>
        </w:numPr>
        <w:tabs>
          <w:tab w:val="clear" w:pos="720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Należne Zamawiającemu kary umowne mogą zostać potrącone z wynagrodzenia Wykonawcy, o którym mowa w § 4 ust. 1. Wykonawca oświadcza, iż wyraża zgodę na czynności wymienione w zdaniu pierwszym niniejszego ustępu.</w:t>
      </w:r>
    </w:p>
    <w:p w14:paraId="38904F02" w14:textId="1A9EAE0F" w:rsidR="004D7251" w:rsidRPr="004D7251" w:rsidRDefault="001071BF" w:rsidP="004D7251">
      <w:pPr>
        <w:pStyle w:val="NormalnyWeb"/>
        <w:numPr>
          <w:ilvl w:val="0"/>
          <w:numId w:val="12"/>
        </w:numPr>
        <w:tabs>
          <w:tab w:val="clear" w:pos="720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</w:rPr>
        <w:t xml:space="preserve">W przypadku nie </w:t>
      </w:r>
      <w:r w:rsidRPr="004D725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</w:rPr>
        <w:t>osiągnięcia wskaźnika zatrudnienia osób pozbawionych wolności na poziomie</w:t>
      </w:r>
      <w:r w:rsidR="004D7251" w:rsidRPr="004D7251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</w:rPr>
        <w:t xml:space="preserve">, o którym mowa w </w:t>
      </w:r>
      <w:r w:rsidR="004D7251" w:rsidRPr="004D7251">
        <w:rPr>
          <w:rFonts w:asciiTheme="minorHAnsi" w:hAnsiTheme="minorHAnsi" w:cstheme="minorHAnsi"/>
          <w:b/>
          <w:sz w:val="22"/>
          <w:szCs w:val="22"/>
        </w:rPr>
        <w:t>§</w:t>
      </w:r>
      <w:r w:rsidR="004D7251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GoBack"/>
      <w:bookmarkEnd w:id="1"/>
      <w:r w:rsidR="004D7251" w:rsidRPr="004D7251">
        <w:rPr>
          <w:rFonts w:asciiTheme="minorHAnsi" w:hAnsiTheme="minorHAnsi" w:cstheme="minorHAnsi"/>
          <w:b/>
          <w:sz w:val="22"/>
          <w:szCs w:val="22"/>
        </w:rPr>
        <w:t>1 pkt 8</w:t>
      </w:r>
      <w:r w:rsidRPr="00F76FB6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</w:rPr>
        <w:t xml:space="preserve"> Wykonawca zapłaci Zamawiającemu karę umowną </w:t>
      </w:r>
      <w:r w:rsidR="004D72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 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wysokości 1,5 krotności płacy</w:t>
      </w:r>
      <w:r w:rsidR="00343961"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minimalnej obowiązującej w danym roku, wyliczoną zgodnie z ustawą z dnia 10.10.2002 r. </w:t>
      </w:r>
      <w:r w:rsidRPr="00F76FB6"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FFFFF"/>
        </w:rPr>
        <w:t xml:space="preserve">o minimalnym wynagrodzeniu za pracę 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(Dz</w:t>
      </w:r>
      <w:r w:rsidR="004D72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U. z 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2020 poz. 2207</w:t>
      </w:r>
      <w:r w:rsidR="005249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 późn</w:t>
      </w:r>
      <w:r w:rsidR="00B272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zm.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) za każdy raport odnośnie </w:t>
      </w:r>
      <w:r w:rsidRPr="00F76FB6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</w:rPr>
        <w:t xml:space="preserve">wskaźników zatrudnienia osób pozbawionych wolności przedłożony Zamawiającemu na 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wezwanie w trakcie obowiązywania umowy, w którym Wykonawca nie spełnił danego warunku</w:t>
      </w:r>
      <w:r w:rsidR="004D72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F76FB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60B5C760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7</w:t>
      </w:r>
    </w:p>
    <w:p w14:paraId="38AE8624" w14:textId="71556E28" w:rsidR="00395999" w:rsidRPr="00F76FB6" w:rsidRDefault="001071BF" w:rsidP="00DA0E82">
      <w:pPr>
        <w:pStyle w:val="NormalnyWeb"/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color w:val="000000"/>
          <w:sz w:val="22"/>
          <w:szCs w:val="22"/>
        </w:rPr>
        <w:t>Oprócz przypadków wymienionych w kodeksie cywilnym stronom przysługuje prawo odstąpienia od umowy w następujących sytuacjach:</w:t>
      </w:r>
    </w:p>
    <w:p w14:paraId="1A5CEBDF" w14:textId="436586CF" w:rsidR="00395999" w:rsidRPr="00F76FB6" w:rsidRDefault="001071BF" w:rsidP="00DA0E82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Zamawiającemu </w:t>
      </w:r>
      <w:r w:rsidRPr="00F76FB6">
        <w:rPr>
          <w:rFonts w:asciiTheme="minorHAnsi" w:hAnsiTheme="minorHAnsi" w:cstheme="minorHAnsi"/>
          <w:color w:val="000000"/>
          <w:sz w:val="22"/>
          <w:szCs w:val="22"/>
        </w:rPr>
        <w:t>przysługuje prawo odstąpienia w całości lub niewykonanej części</w:t>
      </w:r>
      <w:r w:rsidR="00F76FB6" w:rsidRPr="00F76F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color w:val="000000"/>
          <w:sz w:val="22"/>
          <w:szCs w:val="22"/>
        </w:rPr>
        <w:t>od</w:t>
      </w:r>
      <w:r w:rsidR="00B2726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76FB6">
        <w:rPr>
          <w:rFonts w:asciiTheme="minorHAnsi" w:hAnsiTheme="minorHAnsi" w:cstheme="minorHAnsi"/>
          <w:color w:val="000000"/>
          <w:sz w:val="22"/>
          <w:szCs w:val="22"/>
        </w:rPr>
        <w:t>umowy:</w:t>
      </w:r>
    </w:p>
    <w:p w14:paraId="79D186DA" w14:textId="77777777" w:rsidR="00395999" w:rsidRPr="00F76FB6" w:rsidRDefault="001071BF" w:rsidP="00DA0E82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color w:val="000000"/>
          <w:sz w:val="22"/>
          <w:szCs w:val="22"/>
        </w:rPr>
        <w:t xml:space="preserve">gdy zostanie ogłoszona upadłość lub rozwiązanie firmy </w:t>
      </w:r>
      <w:r w:rsidRPr="00F76F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F76FB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62F45EA" w14:textId="77777777" w:rsidR="00395999" w:rsidRPr="00F76FB6" w:rsidRDefault="001071BF" w:rsidP="00DA0E82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color w:val="000000"/>
          <w:sz w:val="22"/>
          <w:szCs w:val="22"/>
        </w:rPr>
        <w:t xml:space="preserve">gdy zostanie wydany nakaz zajęcia majątku </w:t>
      </w:r>
      <w:r w:rsidRPr="00F76F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F76FB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E9A116E" w14:textId="2C17CC0C" w:rsidR="00395999" w:rsidRPr="00F76FB6" w:rsidRDefault="001071BF" w:rsidP="00DA0E82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color w:val="000000"/>
          <w:sz w:val="22"/>
          <w:szCs w:val="22"/>
        </w:rPr>
        <w:t>gdy Wykonawca przerwie wykonywanie prac na okres dłuższy niż 7 dni</w:t>
      </w:r>
      <w:r w:rsidR="00F76FB6" w:rsidRPr="00F76F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color w:val="000000"/>
          <w:sz w:val="22"/>
          <w:szCs w:val="22"/>
        </w:rPr>
        <w:t>lub gdy daną robotę porzuci,</w:t>
      </w:r>
    </w:p>
    <w:p w14:paraId="479B6055" w14:textId="43114091" w:rsidR="00395999" w:rsidRPr="00F76FB6" w:rsidRDefault="001071BF" w:rsidP="00DA0E82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musi zawierać uzasadnienie.</w:t>
      </w:r>
    </w:p>
    <w:p w14:paraId="2ECB7FA3" w14:textId="77777777" w:rsidR="00395999" w:rsidRPr="00F76FB6" w:rsidRDefault="001071BF" w:rsidP="00DA0E82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14:paraId="4FEC5320" w14:textId="77777777" w:rsidR="00395999" w:rsidRPr="00F76FB6" w:rsidRDefault="001071BF" w:rsidP="00DA0E82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sporządzenia w terminie nie dłuższym niż 3 dni przy udziale Zamawiającego protokołu inwentaryzacji prac wykonanych do czasu odstąpienia od umowy,</w:t>
      </w:r>
    </w:p>
    <w:p w14:paraId="383DD455" w14:textId="77777777" w:rsidR="00395999" w:rsidRPr="00F76FB6" w:rsidRDefault="001071BF" w:rsidP="00DA0E82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zabezpieczenia w razie takiej konieczności przerwanych robót na swój koszt,</w:t>
      </w:r>
    </w:p>
    <w:p w14:paraId="37079553" w14:textId="77777777" w:rsidR="00395999" w:rsidRPr="00F76FB6" w:rsidRDefault="001071BF" w:rsidP="00DA0E82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lastRenderedPageBreak/>
        <w:t xml:space="preserve">w przypadku, gdy Wykonawca odmówi sporządzenia protokołu, o którym mowa w pkt. a), lub nie stawi się w wyznaczonym terminie celem jego sporządzenia, Zamawiający dokonuje samodzielnie inwentaryzacji prac i sporządza protokół inwentaryzacji prac, który jest dla Wykonawcy wiążący. </w:t>
      </w:r>
    </w:p>
    <w:p w14:paraId="38F85FD4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8</w:t>
      </w:r>
    </w:p>
    <w:p w14:paraId="2B811737" w14:textId="77777777" w:rsidR="00395999" w:rsidRPr="00F76FB6" w:rsidRDefault="001071BF" w:rsidP="00DA0E82">
      <w:pPr>
        <w:pStyle w:val="NormalnyWeb"/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Strony oświadczają, że:</w:t>
      </w:r>
    </w:p>
    <w:p w14:paraId="12647299" w14:textId="46E90935" w:rsidR="00395999" w:rsidRPr="00F76FB6" w:rsidRDefault="001071BF" w:rsidP="00DA0E82">
      <w:pPr>
        <w:pStyle w:val="NormalnyWeb"/>
        <w:numPr>
          <w:ilvl w:val="0"/>
          <w:numId w:val="15"/>
        </w:numPr>
        <w:tabs>
          <w:tab w:val="clear" w:pos="720"/>
          <w:tab w:val="left" w:pos="1276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osobami reprezentującymi Zamawiającego są: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 xml:space="preserve">mł. chor. </w:t>
      </w:r>
      <w:r w:rsidR="00F76FB6" w:rsidRPr="00F76FB6">
        <w:rPr>
          <w:rFonts w:asciiTheme="minorHAnsi" w:hAnsiTheme="minorHAnsi" w:cstheme="minorHAnsi"/>
          <w:b/>
          <w:bCs/>
          <w:sz w:val="22"/>
          <w:szCs w:val="22"/>
        </w:rPr>
        <w:t>Damian Bieńko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, a w przypadku jego nieobecności, inna osoba wyznaczona przez Dyrektora Zakładu Karnego</w:t>
      </w:r>
      <w:r w:rsidR="00F76FB6" w:rsidRPr="00F76F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C242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Żytkowicach lub osoby działającej w jego imieniu.</w:t>
      </w:r>
    </w:p>
    <w:p w14:paraId="328D145A" w14:textId="4E044559" w:rsidR="00395999" w:rsidRPr="00F76FB6" w:rsidRDefault="001071BF" w:rsidP="00DA0E82">
      <w:pPr>
        <w:pStyle w:val="NormalnyWeb"/>
        <w:numPr>
          <w:ilvl w:val="0"/>
          <w:numId w:val="15"/>
        </w:numPr>
        <w:tabs>
          <w:tab w:val="clear" w:pos="720"/>
          <w:tab w:val="left" w:pos="1276"/>
        </w:tabs>
        <w:suppressAutoHyphens/>
        <w:spacing w:before="52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przedstawicielem Wykonawcy przy realizacji przedmiotu zamówienia jest: </w:t>
      </w:r>
      <w:r w:rsidRPr="00F76FB6">
        <w:rPr>
          <w:rFonts w:asciiTheme="minorHAnsi" w:hAnsiTheme="minorHAnsi" w:cstheme="minorHAnsi"/>
          <w:b/>
          <w:bCs/>
          <w:sz w:val="22"/>
          <w:szCs w:val="22"/>
        </w:rPr>
        <w:t>………………………….………………………………………………………………………………………………….</w:t>
      </w:r>
      <w:r w:rsidR="00640D89" w:rsidRPr="00F76FB6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69528015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  <w:b/>
        </w:rPr>
      </w:pPr>
      <w:r w:rsidRPr="00F76FB6">
        <w:rPr>
          <w:rFonts w:asciiTheme="minorHAnsi" w:hAnsiTheme="minorHAnsi" w:cstheme="minorHAnsi"/>
          <w:b/>
        </w:rPr>
        <w:t>§ 9</w:t>
      </w:r>
    </w:p>
    <w:p w14:paraId="1D089919" w14:textId="79A4C022" w:rsidR="00395999" w:rsidRPr="00F76FB6" w:rsidRDefault="001071BF" w:rsidP="00DA0E82">
      <w:pPr>
        <w:pStyle w:val="NormalnyWeb"/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Zamawiający może odstąpić od umowy w terminie 10 dni od powzięcia wiadomości o</w:t>
      </w:r>
      <w:r w:rsidR="00DC2426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>powyższych okolicznościach. W tym przypadku Wykonawca może żądać wyłącznie wynagrodzenia należnego mu z tytułu wykonania części umowy.</w:t>
      </w:r>
    </w:p>
    <w:p w14:paraId="6DE60409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10</w:t>
      </w:r>
    </w:p>
    <w:p w14:paraId="2C35B0B3" w14:textId="6C5F1342" w:rsidR="00395999" w:rsidRPr="00F76FB6" w:rsidRDefault="001071BF" w:rsidP="00DA0E82">
      <w:pPr>
        <w:pStyle w:val="NormalnyWeb"/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Zamawiający przewiduje, że wprowadzenie zmian do umowy możliwe będzie w sytuacjach, gdy</w:t>
      </w:r>
      <w:r w:rsidR="002128B1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 xml:space="preserve">Zamawiający uzna, że zmiany te są niezbędne celem zapewnienia prawidłowego wykonania umowy przez strony, w szczególności w następujących </w:t>
      </w:r>
      <w:r w:rsidR="00DC1716" w:rsidRPr="00F76FB6">
        <w:rPr>
          <w:rFonts w:asciiTheme="minorHAnsi" w:hAnsiTheme="minorHAnsi" w:cstheme="minorHAnsi"/>
          <w:sz w:val="22"/>
          <w:szCs w:val="22"/>
        </w:rPr>
        <w:t>przypadkach:</w:t>
      </w:r>
    </w:p>
    <w:p w14:paraId="22C89E5E" w14:textId="77777777" w:rsidR="00395999" w:rsidRPr="00F76FB6" w:rsidRDefault="001071BF" w:rsidP="00DA0E82">
      <w:pPr>
        <w:pStyle w:val="NormalnyWeb"/>
        <w:numPr>
          <w:ilvl w:val="1"/>
          <w:numId w:val="16"/>
        </w:numPr>
        <w:tabs>
          <w:tab w:val="left" w:pos="1560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omyłek pisarskich lub błędów rachunkowych, </w:t>
      </w:r>
    </w:p>
    <w:p w14:paraId="05703FBD" w14:textId="31C4F920" w:rsidR="00395999" w:rsidRPr="00F76FB6" w:rsidRDefault="001071BF" w:rsidP="00DA0E82">
      <w:pPr>
        <w:pStyle w:val="NormalnyWeb"/>
        <w:numPr>
          <w:ilvl w:val="1"/>
          <w:numId w:val="16"/>
        </w:numPr>
        <w:tabs>
          <w:tab w:val="left" w:pos="1560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mających na celu wyjaśnienie wątpliwości treści umowy, jeśli będzie ona budziła wątpliwości interpretacyjne między stronami, </w:t>
      </w:r>
    </w:p>
    <w:p w14:paraId="3E49E2FE" w14:textId="77777777" w:rsidR="00395999" w:rsidRPr="00F76FB6" w:rsidRDefault="001071BF" w:rsidP="00DA0E82">
      <w:pPr>
        <w:pStyle w:val="NormalnyWeb"/>
        <w:numPr>
          <w:ilvl w:val="1"/>
          <w:numId w:val="16"/>
        </w:numPr>
        <w:tabs>
          <w:tab w:val="left" w:pos="1560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konieczności zmiany sposobu wykonania lub zakresu zamówienia z przyczyn wcześniej nieprzewidzianych,</w:t>
      </w:r>
    </w:p>
    <w:p w14:paraId="3395FFFE" w14:textId="77777777" w:rsidR="00395999" w:rsidRPr="00F76FB6" w:rsidRDefault="001071BF" w:rsidP="00DA0E82">
      <w:pPr>
        <w:pStyle w:val="NormalnyWeb"/>
        <w:numPr>
          <w:ilvl w:val="1"/>
          <w:numId w:val="16"/>
        </w:numPr>
        <w:tabs>
          <w:tab w:val="left" w:pos="1560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 xml:space="preserve">konieczności zmiany terminu wykonania zamówienia z przyczyn niezawinionych przez Wykonawcę, </w:t>
      </w:r>
    </w:p>
    <w:p w14:paraId="1C8A8553" w14:textId="6C9616A4" w:rsidR="00395999" w:rsidRPr="00F76FB6" w:rsidRDefault="001071BF" w:rsidP="00DA0E82">
      <w:pPr>
        <w:pStyle w:val="NormalnyWeb"/>
        <w:numPr>
          <w:ilvl w:val="1"/>
          <w:numId w:val="16"/>
        </w:numPr>
        <w:tabs>
          <w:tab w:val="left" w:pos="1560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jeżeli zmiany umowy, w tym zmiany sposobu płatności, wymagać będzie ochrona interesu Zamawiającego,</w:t>
      </w:r>
    </w:p>
    <w:p w14:paraId="092970A9" w14:textId="71A5BE4C" w:rsidR="00395999" w:rsidRPr="00F76FB6" w:rsidRDefault="001071BF" w:rsidP="00DA0E82">
      <w:pPr>
        <w:pStyle w:val="NormalnyWeb"/>
        <w:numPr>
          <w:ilvl w:val="1"/>
          <w:numId w:val="16"/>
        </w:numPr>
        <w:tabs>
          <w:tab w:val="left" w:pos="1560"/>
        </w:tabs>
        <w:suppressAutoHyphens/>
        <w:spacing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innych zmian koniecznych dla Zamawiającego, w tym polegających na zamianie elementów zamówienia na elementy o lepszych lub/i odpowiedniejszych parametrach technicznych chociażby wiązało się to z koniecznością zmiany terminu lub sposobu wykonania zamówienia.</w:t>
      </w:r>
    </w:p>
    <w:p w14:paraId="15D3BD04" w14:textId="77777777" w:rsidR="00395999" w:rsidRPr="00F76FB6" w:rsidRDefault="001071BF" w:rsidP="00DA0E82">
      <w:pPr>
        <w:spacing w:after="0"/>
        <w:jc w:val="center"/>
        <w:rPr>
          <w:rFonts w:asciiTheme="minorHAnsi" w:hAnsiTheme="minorHAnsi" w:cstheme="minorHAnsi"/>
        </w:rPr>
      </w:pPr>
      <w:r w:rsidRPr="00F76FB6">
        <w:rPr>
          <w:rFonts w:asciiTheme="minorHAnsi" w:hAnsiTheme="minorHAnsi" w:cstheme="minorHAnsi"/>
          <w:b/>
        </w:rPr>
        <w:t>§ 11</w:t>
      </w:r>
    </w:p>
    <w:p w14:paraId="77071013" w14:textId="6AF17004" w:rsidR="00395999" w:rsidRPr="00F76FB6" w:rsidRDefault="001071BF" w:rsidP="00DA0E82">
      <w:pPr>
        <w:pStyle w:val="NormalnyWeb"/>
        <w:numPr>
          <w:ilvl w:val="0"/>
          <w:numId w:val="17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nieważności.</w:t>
      </w:r>
    </w:p>
    <w:p w14:paraId="6500AFFF" w14:textId="4D50F0CD" w:rsidR="00395999" w:rsidRPr="00F76FB6" w:rsidRDefault="001071BF" w:rsidP="00DA0E82">
      <w:pPr>
        <w:pStyle w:val="NormalnyWeb"/>
        <w:numPr>
          <w:ilvl w:val="0"/>
          <w:numId w:val="17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Korespondencja związana z umową kierowana będzie na adresy stron wskazane w</w:t>
      </w:r>
      <w:r w:rsidR="002128B1">
        <w:rPr>
          <w:rFonts w:asciiTheme="minorHAnsi" w:hAnsiTheme="minorHAnsi" w:cstheme="minorHAnsi"/>
          <w:sz w:val="22"/>
          <w:szCs w:val="22"/>
        </w:rPr>
        <w:t> </w:t>
      </w:r>
      <w:r w:rsidRPr="00F76FB6">
        <w:rPr>
          <w:rFonts w:asciiTheme="minorHAnsi" w:hAnsiTheme="minorHAnsi" w:cstheme="minorHAnsi"/>
          <w:sz w:val="22"/>
          <w:szCs w:val="22"/>
        </w:rPr>
        <w:t xml:space="preserve">nagłówku umowy; strona zobowiązana jest powiadomić drugą stronę o zmianie adresu pod rygorem uznania korespondencji skierowanej na dotychczasowy adres za skutecznie doręczoną. </w:t>
      </w:r>
    </w:p>
    <w:p w14:paraId="666CB6A8" w14:textId="77777777" w:rsidR="00395999" w:rsidRPr="00F76FB6" w:rsidRDefault="001071BF" w:rsidP="00DA0E82">
      <w:pPr>
        <w:pStyle w:val="NormalnyWeb"/>
        <w:numPr>
          <w:ilvl w:val="0"/>
          <w:numId w:val="17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W sprawach nie uregulowanych w niniejszej umowie mają zastosowanie przepisy Kodeksu cywilnego oraz przepisy wykonawcze do niego.</w:t>
      </w:r>
    </w:p>
    <w:p w14:paraId="73A82FE2" w14:textId="78C01964" w:rsidR="00395999" w:rsidRPr="00F76FB6" w:rsidRDefault="001071BF" w:rsidP="00DA0E82">
      <w:pPr>
        <w:pStyle w:val="NormalnyWeb"/>
        <w:numPr>
          <w:ilvl w:val="0"/>
          <w:numId w:val="17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t>Ewentualne spory wynikające z niniejszej umowy rozstrzygać będzie sąd właściwy miejscowo dla siedziby Zamawiającego.</w:t>
      </w:r>
    </w:p>
    <w:p w14:paraId="1641DDAD" w14:textId="7C9AFB80" w:rsidR="00395999" w:rsidRPr="00F76FB6" w:rsidRDefault="001071BF" w:rsidP="00DA0E82">
      <w:pPr>
        <w:pStyle w:val="NormalnyWeb"/>
        <w:numPr>
          <w:ilvl w:val="0"/>
          <w:numId w:val="17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6FB6">
        <w:rPr>
          <w:rFonts w:asciiTheme="minorHAnsi" w:hAnsiTheme="minorHAnsi" w:cstheme="minorHAnsi"/>
          <w:sz w:val="22"/>
          <w:szCs w:val="22"/>
        </w:rPr>
        <w:lastRenderedPageBreak/>
        <w:t xml:space="preserve">Umowę niniejszą sporządzono w 2 jednobrzmiących egzemplarzach, po 1 egzemplarzu dla każdej ze stron. </w:t>
      </w:r>
    </w:p>
    <w:p w14:paraId="77E1F0F7" w14:textId="77777777" w:rsidR="00395999" w:rsidRDefault="00395999">
      <w:pPr>
        <w:spacing w:after="0" w:line="240" w:lineRule="auto"/>
        <w:jc w:val="both"/>
        <w:rPr>
          <w:rFonts w:cs="Calibri"/>
          <w:i/>
        </w:rPr>
      </w:pPr>
    </w:p>
    <w:p w14:paraId="31E619A2" w14:textId="77777777" w:rsidR="00395999" w:rsidRDefault="00395999">
      <w:pPr>
        <w:spacing w:after="0" w:line="240" w:lineRule="auto"/>
        <w:jc w:val="both"/>
        <w:rPr>
          <w:rFonts w:cs="Calibri"/>
          <w:i/>
        </w:rPr>
      </w:pPr>
    </w:p>
    <w:p w14:paraId="637236E3" w14:textId="77777777" w:rsidR="00395999" w:rsidRDefault="001071B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……………………….……………                                                                                ……………………….……………                                                                                                                                                                                                        </w:t>
      </w:r>
    </w:p>
    <w:p w14:paraId="2FB096E8" w14:textId="77777777" w:rsidR="00395999" w:rsidRDefault="001071B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(Zamawiający)                                                                                                     (Wykonawca)</w:t>
      </w:r>
      <w:r>
        <w:rPr>
          <w:rFonts w:cs="Calibri"/>
        </w:rPr>
        <w:tab/>
      </w:r>
    </w:p>
    <w:sectPr w:rsidR="00395999">
      <w:headerReference w:type="default" r:id="rId8"/>
      <w:footerReference w:type="default" r:id="rId9"/>
      <w:headerReference w:type="first" r:id="rId10"/>
      <w:pgSz w:w="11906" w:h="16838"/>
      <w:pgMar w:top="1021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AD3BD" w14:textId="77777777" w:rsidR="002A1794" w:rsidRDefault="002A1794">
      <w:pPr>
        <w:spacing w:after="0" w:line="240" w:lineRule="auto"/>
      </w:pPr>
      <w:r>
        <w:separator/>
      </w:r>
    </w:p>
  </w:endnote>
  <w:endnote w:type="continuationSeparator" w:id="0">
    <w:p w14:paraId="53DF4C03" w14:textId="77777777" w:rsidR="002A1794" w:rsidRDefault="002A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0C0A" w14:textId="77777777" w:rsidR="00395999" w:rsidRDefault="001071BF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4D7251">
      <w:rPr>
        <w:noProof/>
      </w:rPr>
      <w:t>3</w:t>
    </w:r>
    <w:r>
      <w:fldChar w:fldCharType="end"/>
    </w:r>
  </w:p>
  <w:p w14:paraId="5A899494" w14:textId="77777777" w:rsidR="00395999" w:rsidRDefault="00395999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B00D" w14:textId="77777777" w:rsidR="002A1794" w:rsidRDefault="002A1794">
      <w:pPr>
        <w:spacing w:after="0" w:line="240" w:lineRule="auto"/>
      </w:pPr>
      <w:r>
        <w:separator/>
      </w:r>
    </w:p>
  </w:footnote>
  <w:footnote w:type="continuationSeparator" w:id="0">
    <w:p w14:paraId="46FDEC09" w14:textId="77777777" w:rsidR="002A1794" w:rsidRDefault="002A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E3AE" w14:textId="77777777" w:rsidR="00395999" w:rsidRDefault="00395999">
    <w:pPr>
      <w:pStyle w:val="Nagwek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395999" w14:paraId="10982DAA" w14:textId="77777777">
      <w:tc>
        <w:tcPr>
          <w:tcW w:w="3276" w:type="dxa"/>
          <w:shd w:val="clear" w:color="auto" w:fill="auto"/>
        </w:tcPr>
        <w:p w14:paraId="3E75C7E1" w14:textId="77777777" w:rsidR="00395999" w:rsidRDefault="001071BF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4A4C9D" wp14:editId="076A1228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4781C619" w14:textId="77777777" w:rsidR="00395999" w:rsidRDefault="001071BF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5899923C" w14:textId="77777777" w:rsidR="00395999" w:rsidRDefault="001071BF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168BE9E2" w14:textId="77777777" w:rsidR="00395999" w:rsidRDefault="001071BF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391C8CD4" w14:textId="77777777" w:rsidR="00395999" w:rsidRDefault="00395999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69E"/>
    <w:multiLevelType w:val="hybridMultilevel"/>
    <w:tmpl w:val="AB28B1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6D69EA"/>
    <w:multiLevelType w:val="multilevel"/>
    <w:tmpl w:val="EB2ED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A8D"/>
    <w:multiLevelType w:val="multilevel"/>
    <w:tmpl w:val="F840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7008C5"/>
    <w:multiLevelType w:val="multilevel"/>
    <w:tmpl w:val="47ECA2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93576"/>
    <w:multiLevelType w:val="multilevel"/>
    <w:tmpl w:val="40009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EC66DEA"/>
    <w:multiLevelType w:val="multilevel"/>
    <w:tmpl w:val="03BEE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850B69"/>
    <w:multiLevelType w:val="multilevel"/>
    <w:tmpl w:val="03BEE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9E5213"/>
    <w:multiLevelType w:val="multilevel"/>
    <w:tmpl w:val="F4E8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006C6C"/>
    <w:multiLevelType w:val="multilevel"/>
    <w:tmpl w:val="96ACA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725701"/>
    <w:multiLevelType w:val="hybridMultilevel"/>
    <w:tmpl w:val="7A12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114C"/>
    <w:multiLevelType w:val="multilevel"/>
    <w:tmpl w:val="97C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75F3"/>
    <w:multiLevelType w:val="multilevel"/>
    <w:tmpl w:val="71D0D0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AA7F0D"/>
    <w:multiLevelType w:val="multilevel"/>
    <w:tmpl w:val="C1C669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97328E"/>
    <w:multiLevelType w:val="multilevel"/>
    <w:tmpl w:val="43AC95B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4" w15:restartNumberingAfterBreak="0">
    <w:nsid w:val="2FF03ECC"/>
    <w:multiLevelType w:val="multilevel"/>
    <w:tmpl w:val="A6A475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3917D72"/>
    <w:multiLevelType w:val="multilevel"/>
    <w:tmpl w:val="89527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2B31F9"/>
    <w:multiLevelType w:val="hybridMultilevel"/>
    <w:tmpl w:val="BAF03370"/>
    <w:lvl w:ilvl="0" w:tplc="0FFC72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C18"/>
    <w:multiLevelType w:val="multilevel"/>
    <w:tmpl w:val="A2680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D291F16"/>
    <w:multiLevelType w:val="multilevel"/>
    <w:tmpl w:val="8E04A0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2877B82"/>
    <w:multiLevelType w:val="multilevel"/>
    <w:tmpl w:val="11EE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851AD"/>
    <w:multiLevelType w:val="multilevel"/>
    <w:tmpl w:val="1F9C00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4720AB"/>
    <w:multiLevelType w:val="multilevel"/>
    <w:tmpl w:val="47F28F3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44553E8A"/>
    <w:multiLevelType w:val="multilevel"/>
    <w:tmpl w:val="00284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DD5FB9"/>
    <w:multiLevelType w:val="multilevel"/>
    <w:tmpl w:val="03BEE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0C733F9"/>
    <w:multiLevelType w:val="multilevel"/>
    <w:tmpl w:val="25A4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F68B0"/>
    <w:multiLevelType w:val="multilevel"/>
    <w:tmpl w:val="D540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226B0"/>
    <w:multiLevelType w:val="multilevel"/>
    <w:tmpl w:val="DBA60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694374A"/>
    <w:multiLevelType w:val="multilevel"/>
    <w:tmpl w:val="C492B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F7785"/>
    <w:multiLevelType w:val="hybridMultilevel"/>
    <w:tmpl w:val="97D8A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E4B60"/>
    <w:multiLevelType w:val="multilevel"/>
    <w:tmpl w:val="CFA6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933E3"/>
    <w:multiLevelType w:val="multilevel"/>
    <w:tmpl w:val="72B86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04E3EF3"/>
    <w:multiLevelType w:val="hybridMultilevel"/>
    <w:tmpl w:val="525280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53D698D"/>
    <w:multiLevelType w:val="multilevel"/>
    <w:tmpl w:val="317C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7562D"/>
    <w:multiLevelType w:val="multilevel"/>
    <w:tmpl w:val="8C7E2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84BF4"/>
    <w:multiLevelType w:val="multilevel"/>
    <w:tmpl w:val="37D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DA1B42"/>
    <w:multiLevelType w:val="multilevel"/>
    <w:tmpl w:val="B034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32"/>
  </w:num>
  <w:num w:numId="5">
    <w:abstractNumId w:val="10"/>
  </w:num>
  <w:num w:numId="6">
    <w:abstractNumId w:val="29"/>
  </w:num>
  <w:num w:numId="7">
    <w:abstractNumId w:val="24"/>
  </w:num>
  <w:num w:numId="8">
    <w:abstractNumId w:val="1"/>
  </w:num>
  <w:num w:numId="9">
    <w:abstractNumId w:val="27"/>
  </w:num>
  <w:num w:numId="10">
    <w:abstractNumId w:val="11"/>
  </w:num>
  <w:num w:numId="11">
    <w:abstractNumId w:val="33"/>
  </w:num>
  <w:num w:numId="12">
    <w:abstractNumId w:val="7"/>
  </w:num>
  <w:num w:numId="13">
    <w:abstractNumId w:val="14"/>
  </w:num>
  <w:num w:numId="14">
    <w:abstractNumId w:val="35"/>
  </w:num>
  <w:num w:numId="15">
    <w:abstractNumId w:val="3"/>
  </w:num>
  <w:num w:numId="16">
    <w:abstractNumId w:val="34"/>
  </w:num>
  <w:num w:numId="17">
    <w:abstractNumId w:val="19"/>
  </w:num>
  <w:num w:numId="18">
    <w:abstractNumId w:val="20"/>
  </w:num>
  <w:num w:numId="19">
    <w:abstractNumId w:val="4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  <w:num w:numId="24">
    <w:abstractNumId w:val="15"/>
  </w:num>
  <w:num w:numId="25">
    <w:abstractNumId w:val="30"/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 w:numId="30">
    <w:abstractNumId w:val="23"/>
  </w:num>
  <w:num w:numId="31">
    <w:abstractNumId w:val="28"/>
  </w:num>
  <w:num w:numId="32">
    <w:abstractNumId w:val="31"/>
  </w:num>
  <w:num w:numId="33">
    <w:abstractNumId w:val="0"/>
  </w:num>
  <w:num w:numId="34">
    <w:abstractNumId w:val="13"/>
  </w:num>
  <w:num w:numId="35">
    <w:abstractNumId w:val="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999"/>
    <w:rsid w:val="00047432"/>
    <w:rsid w:val="00056859"/>
    <w:rsid w:val="0007381D"/>
    <w:rsid w:val="00101067"/>
    <w:rsid w:val="001071BF"/>
    <w:rsid w:val="002128B1"/>
    <w:rsid w:val="00214E58"/>
    <w:rsid w:val="00257A97"/>
    <w:rsid w:val="002A1794"/>
    <w:rsid w:val="002F5D5C"/>
    <w:rsid w:val="00343961"/>
    <w:rsid w:val="0036750A"/>
    <w:rsid w:val="00395999"/>
    <w:rsid w:val="003C111D"/>
    <w:rsid w:val="003D70A0"/>
    <w:rsid w:val="004B5EA7"/>
    <w:rsid w:val="004D7251"/>
    <w:rsid w:val="005249F3"/>
    <w:rsid w:val="005678B6"/>
    <w:rsid w:val="00583153"/>
    <w:rsid w:val="00640D89"/>
    <w:rsid w:val="00754E58"/>
    <w:rsid w:val="009A14B0"/>
    <w:rsid w:val="009E462E"/>
    <w:rsid w:val="00AA0C51"/>
    <w:rsid w:val="00AD7EDF"/>
    <w:rsid w:val="00AE232B"/>
    <w:rsid w:val="00B2726B"/>
    <w:rsid w:val="00B47119"/>
    <w:rsid w:val="00B96588"/>
    <w:rsid w:val="00BA31FF"/>
    <w:rsid w:val="00C001C9"/>
    <w:rsid w:val="00C0354A"/>
    <w:rsid w:val="00C335B2"/>
    <w:rsid w:val="00C703D3"/>
    <w:rsid w:val="00D20B5A"/>
    <w:rsid w:val="00DA0E82"/>
    <w:rsid w:val="00DA1E6D"/>
    <w:rsid w:val="00DC1716"/>
    <w:rsid w:val="00DC2426"/>
    <w:rsid w:val="00DC44F9"/>
    <w:rsid w:val="00F40EBA"/>
    <w:rsid w:val="00F76FB6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F1B2"/>
  <w15:docId w15:val="{68F90F83-77F2-48FE-9CC6-65FB602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3630EB"/>
    <w:rPr>
      <w:i/>
      <w:iCs/>
    </w:rPr>
  </w:style>
  <w:style w:type="character" w:customStyle="1" w:styleId="Znakinumeracji">
    <w:name w:val="Znaki numeracji"/>
    <w:qFormat/>
    <w:rsid w:val="003630EB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0C73F3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630E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30EB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Gwkaistopka">
    <w:name w:val="Główka i stopka"/>
    <w:basedOn w:val="Normalny"/>
    <w:qFormat/>
    <w:rsid w:val="003630EB"/>
  </w:style>
  <w:style w:type="paragraph" w:customStyle="1" w:styleId="Legenda1">
    <w:name w:val="Legenda1"/>
    <w:basedOn w:val="Normalny"/>
    <w:qFormat/>
    <w:rsid w:val="00363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0C73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620C1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D15BC"/>
    <w:pPr>
      <w:suppressAutoHyphens w:val="0"/>
      <w:spacing w:beforeAutospacing="1"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F3825"/>
    <w:pPr>
      <w:widowControl w:val="0"/>
      <w:suppressLineNumbers/>
    </w:p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3D70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4885-94E9-44EA-A2AB-2313E68B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2394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50</cp:revision>
  <cp:lastPrinted>2024-05-10T13:30:00Z</cp:lastPrinted>
  <dcterms:created xsi:type="dcterms:W3CDTF">2022-05-03T19:57:00Z</dcterms:created>
  <dcterms:modified xsi:type="dcterms:W3CDTF">2024-05-10T13:53:00Z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