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F14C85" w14:textId="3EE31E25" w:rsidR="00227C01" w:rsidRDefault="00A177D3" w:rsidP="00B35AB2">
      <w:pPr>
        <w:pStyle w:val="Akapitzlist"/>
        <w:numPr>
          <w:ilvl w:val="0"/>
          <w:numId w:val="1"/>
        </w:numPr>
        <w:rPr>
          <w:b/>
          <w:bCs/>
        </w:rPr>
      </w:pPr>
      <w:r w:rsidRPr="001A5DCC">
        <w:rPr>
          <w:b/>
          <w:bCs/>
        </w:rPr>
        <w:t>Stacja robocza</w:t>
      </w:r>
      <w:r w:rsidR="00B35AB2" w:rsidRPr="001A5DCC">
        <w:rPr>
          <w:b/>
          <w:bCs/>
        </w:rPr>
        <w:t xml:space="preserve"> typ 1</w:t>
      </w:r>
      <w:r w:rsidRPr="001A5DCC">
        <w:rPr>
          <w:b/>
          <w:bCs/>
        </w:rPr>
        <w:t>– 10 szt.</w:t>
      </w:r>
    </w:p>
    <w:tbl>
      <w:tblPr>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525"/>
        <w:gridCol w:w="1233"/>
        <w:gridCol w:w="5061"/>
        <w:gridCol w:w="1248"/>
      </w:tblGrid>
      <w:tr w:rsidR="00152329" w:rsidRPr="000F5A27" w14:paraId="08807BED" w14:textId="645B11EE" w:rsidTr="003131DE">
        <w:trPr>
          <w:trHeight w:val="382"/>
        </w:trPr>
        <w:tc>
          <w:tcPr>
            <w:tcW w:w="841" w:type="pct"/>
            <w:tcBorders>
              <w:bottom w:val="single" w:sz="4" w:space="0" w:color="auto"/>
            </w:tcBorders>
            <w:shd w:val="clear" w:color="auto" w:fill="BFBFBF" w:themeFill="background1" w:themeFillShade="BF"/>
            <w:vAlign w:val="center"/>
          </w:tcPr>
          <w:p w14:paraId="4B3ED0E1" w14:textId="77777777" w:rsidR="00152329" w:rsidRPr="000F5A27" w:rsidRDefault="00152329" w:rsidP="00B97727">
            <w:pPr>
              <w:jc w:val="center"/>
              <w:rPr>
                <w:rFonts w:asciiTheme="majorHAnsi" w:hAnsiTheme="majorHAnsi" w:cs="Arial"/>
                <w:b/>
                <w:sz w:val="20"/>
              </w:rPr>
            </w:pPr>
            <w:r w:rsidRPr="000F5A27">
              <w:rPr>
                <w:rFonts w:asciiTheme="majorHAnsi" w:hAnsiTheme="majorHAnsi" w:cs="Arial"/>
                <w:b/>
                <w:sz w:val="20"/>
              </w:rPr>
              <w:t xml:space="preserve">Nazwa </w:t>
            </w:r>
          </w:p>
        </w:tc>
        <w:tc>
          <w:tcPr>
            <w:tcW w:w="3471" w:type="pct"/>
            <w:gridSpan w:val="2"/>
            <w:shd w:val="clear" w:color="auto" w:fill="BFBFBF" w:themeFill="background1" w:themeFillShade="BF"/>
            <w:vAlign w:val="center"/>
          </w:tcPr>
          <w:p w14:paraId="43E021E1" w14:textId="77777777" w:rsidR="00152329" w:rsidRPr="000F5A27" w:rsidRDefault="00152329" w:rsidP="00B97727">
            <w:pPr>
              <w:ind w:left="-71"/>
              <w:jc w:val="center"/>
              <w:rPr>
                <w:rFonts w:asciiTheme="majorHAnsi" w:hAnsiTheme="majorHAnsi" w:cs="Arial"/>
                <w:b/>
                <w:sz w:val="20"/>
              </w:rPr>
            </w:pPr>
            <w:r w:rsidRPr="000F5A27">
              <w:rPr>
                <w:rFonts w:asciiTheme="majorHAnsi" w:hAnsiTheme="majorHAnsi" w:cs="Arial"/>
                <w:b/>
                <w:sz w:val="20"/>
              </w:rPr>
              <w:t xml:space="preserve">Wymagane minimalne parametry techniczne </w:t>
            </w:r>
          </w:p>
        </w:tc>
        <w:tc>
          <w:tcPr>
            <w:tcW w:w="688" w:type="pct"/>
            <w:shd w:val="clear" w:color="auto" w:fill="BFBFBF" w:themeFill="background1" w:themeFillShade="BF"/>
          </w:tcPr>
          <w:p w14:paraId="14CBD199" w14:textId="1C82C1CA" w:rsidR="00152329" w:rsidRPr="000F5A27" w:rsidRDefault="00152329" w:rsidP="00B97727">
            <w:pPr>
              <w:ind w:left="-71"/>
              <w:jc w:val="center"/>
              <w:rPr>
                <w:rFonts w:asciiTheme="majorHAnsi" w:hAnsiTheme="majorHAnsi" w:cs="Arial"/>
                <w:b/>
                <w:sz w:val="20"/>
              </w:rPr>
            </w:pPr>
            <w:r>
              <w:rPr>
                <w:rFonts w:asciiTheme="majorHAnsi" w:hAnsiTheme="majorHAnsi" w:cs="Arial"/>
                <w:b/>
                <w:sz w:val="20"/>
              </w:rPr>
              <w:t>Napisać spełnia / nie spełnia</w:t>
            </w:r>
          </w:p>
        </w:tc>
      </w:tr>
      <w:tr w:rsidR="00152329" w:rsidRPr="000F5A27" w14:paraId="2ED5A201" w14:textId="6A3490E7" w:rsidTr="003131DE">
        <w:trPr>
          <w:trHeight w:val="523"/>
        </w:trPr>
        <w:tc>
          <w:tcPr>
            <w:tcW w:w="841" w:type="pct"/>
            <w:shd w:val="clear" w:color="auto" w:fill="auto"/>
          </w:tcPr>
          <w:p w14:paraId="441ED5A4" w14:textId="77777777" w:rsidR="00152329" w:rsidRPr="007734C3" w:rsidRDefault="00152329" w:rsidP="00B97727">
            <w:pPr>
              <w:jc w:val="both"/>
              <w:rPr>
                <w:rFonts w:asciiTheme="majorHAnsi" w:hAnsiTheme="majorHAnsi" w:cs="Arial"/>
                <w:b/>
                <w:sz w:val="20"/>
              </w:rPr>
            </w:pPr>
            <w:r w:rsidRPr="007734C3">
              <w:rPr>
                <w:rFonts w:asciiTheme="majorHAnsi" w:hAnsiTheme="majorHAnsi" w:cs="Arial"/>
                <w:b/>
                <w:sz w:val="20"/>
              </w:rPr>
              <w:t>Typ</w:t>
            </w:r>
          </w:p>
        </w:tc>
        <w:tc>
          <w:tcPr>
            <w:tcW w:w="3471" w:type="pct"/>
            <w:gridSpan w:val="2"/>
          </w:tcPr>
          <w:p w14:paraId="6DF6C44D" w14:textId="77777777" w:rsidR="00152329" w:rsidRPr="000F5A27" w:rsidRDefault="00152329" w:rsidP="00CE2F6A">
            <w:pPr>
              <w:spacing w:after="0" w:line="240" w:lineRule="auto"/>
              <w:jc w:val="both"/>
              <w:rPr>
                <w:rFonts w:asciiTheme="majorHAnsi" w:hAnsiTheme="majorHAnsi" w:cs="Arial"/>
                <w:bCs/>
                <w:sz w:val="20"/>
              </w:rPr>
            </w:pPr>
            <w:r w:rsidRPr="000F5A27">
              <w:rPr>
                <w:rFonts w:asciiTheme="majorHAnsi" w:hAnsiTheme="majorHAnsi" w:cs="Arial"/>
                <w:bCs/>
                <w:sz w:val="20"/>
              </w:rPr>
              <w:t xml:space="preserve">Komputer stacjonarny. Typu </w:t>
            </w:r>
            <w:proofErr w:type="spellStart"/>
            <w:r w:rsidRPr="000F5A27">
              <w:rPr>
                <w:rFonts w:asciiTheme="majorHAnsi" w:hAnsiTheme="majorHAnsi" w:cs="Arial"/>
                <w:bCs/>
                <w:sz w:val="20"/>
              </w:rPr>
              <w:t>All</w:t>
            </w:r>
            <w:proofErr w:type="spellEnd"/>
            <w:r w:rsidRPr="000F5A27">
              <w:rPr>
                <w:rFonts w:asciiTheme="majorHAnsi" w:hAnsiTheme="majorHAnsi" w:cs="Arial"/>
                <w:bCs/>
                <w:sz w:val="20"/>
              </w:rPr>
              <w:t xml:space="preserve"> in One, komputer fabrycznie wbudowany w obudowę monitora. W ofercie wymagane jest podanie modelu i producenta komputera.</w:t>
            </w:r>
          </w:p>
        </w:tc>
        <w:tc>
          <w:tcPr>
            <w:tcW w:w="688" w:type="pct"/>
          </w:tcPr>
          <w:p w14:paraId="7DA7E234" w14:textId="77777777" w:rsidR="00152329" w:rsidRPr="000F5A27" w:rsidRDefault="00152329" w:rsidP="00CE2F6A">
            <w:pPr>
              <w:spacing w:after="0" w:line="240" w:lineRule="auto"/>
              <w:jc w:val="both"/>
              <w:rPr>
                <w:rFonts w:asciiTheme="majorHAnsi" w:hAnsiTheme="majorHAnsi" w:cs="Arial"/>
                <w:bCs/>
                <w:sz w:val="20"/>
              </w:rPr>
            </w:pPr>
          </w:p>
        </w:tc>
      </w:tr>
      <w:tr w:rsidR="00152329" w:rsidRPr="000F5A27" w14:paraId="2E34B822" w14:textId="2C9DE17F" w:rsidTr="003131DE">
        <w:trPr>
          <w:trHeight w:val="284"/>
        </w:trPr>
        <w:tc>
          <w:tcPr>
            <w:tcW w:w="841" w:type="pct"/>
            <w:shd w:val="clear" w:color="auto" w:fill="auto"/>
          </w:tcPr>
          <w:p w14:paraId="54B4C6B8" w14:textId="77777777" w:rsidR="00152329" w:rsidRPr="007734C3" w:rsidRDefault="00152329" w:rsidP="00B97727">
            <w:pPr>
              <w:jc w:val="both"/>
              <w:rPr>
                <w:rFonts w:asciiTheme="majorHAnsi" w:hAnsiTheme="majorHAnsi" w:cs="Arial"/>
                <w:b/>
                <w:sz w:val="20"/>
              </w:rPr>
            </w:pPr>
            <w:r w:rsidRPr="007734C3">
              <w:rPr>
                <w:rFonts w:asciiTheme="majorHAnsi" w:hAnsiTheme="majorHAnsi" w:cs="Arial"/>
                <w:b/>
                <w:sz w:val="20"/>
              </w:rPr>
              <w:t>Zastosowanie</w:t>
            </w:r>
          </w:p>
        </w:tc>
        <w:tc>
          <w:tcPr>
            <w:tcW w:w="3471" w:type="pct"/>
            <w:gridSpan w:val="2"/>
          </w:tcPr>
          <w:p w14:paraId="36387030" w14:textId="77777777" w:rsidR="00152329" w:rsidRPr="000F5A27" w:rsidRDefault="00152329" w:rsidP="00CE2F6A">
            <w:pPr>
              <w:spacing w:after="0" w:line="240" w:lineRule="auto"/>
              <w:jc w:val="both"/>
              <w:rPr>
                <w:rFonts w:asciiTheme="majorHAnsi" w:hAnsiTheme="majorHAnsi" w:cs="Arial"/>
                <w:bCs/>
                <w:sz w:val="20"/>
              </w:rPr>
            </w:pPr>
            <w:r w:rsidRPr="000F5A27">
              <w:rPr>
                <w:rFonts w:asciiTheme="majorHAnsi" w:hAnsiTheme="majorHAnsi" w:cs="Arial"/>
                <w:bCs/>
                <w:sz w:val="20"/>
              </w:rPr>
              <w:t>Komputer będzie wykorzystywany dla potrzeb aplikacji biurowych, aplikacji edukacyjnych, aplikacji obliczeniowych, dostępu do Internetu oraz poczty elektronicznej, jako lokalna baza danych, stacja programistyczna.</w:t>
            </w:r>
          </w:p>
        </w:tc>
        <w:tc>
          <w:tcPr>
            <w:tcW w:w="688" w:type="pct"/>
          </w:tcPr>
          <w:p w14:paraId="3FE0A1AC" w14:textId="77777777" w:rsidR="00152329" w:rsidRPr="000F5A27" w:rsidRDefault="00152329" w:rsidP="00CE2F6A">
            <w:pPr>
              <w:spacing w:after="0" w:line="240" w:lineRule="auto"/>
              <w:jc w:val="both"/>
              <w:rPr>
                <w:rFonts w:asciiTheme="majorHAnsi" w:hAnsiTheme="majorHAnsi" w:cs="Arial"/>
                <w:bCs/>
                <w:sz w:val="20"/>
              </w:rPr>
            </w:pPr>
          </w:p>
        </w:tc>
      </w:tr>
      <w:tr w:rsidR="00152329" w:rsidRPr="001561D5" w14:paraId="14843379" w14:textId="27A729D7" w:rsidTr="003131DE">
        <w:trPr>
          <w:trHeight w:val="284"/>
        </w:trPr>
        <w:tc>
          <w:tcPr>
            <w:tcW w:w="841" w:type="pct"/>
            <w:shd w:val="clear" w:color="auto" w:fill="auto"/>
          </w:tcPr>
          <w:p w14:paraId="3788A9E6" w14:textId="77777777" w:rsidR="00152329" w:rsidRPr="007734C3" w:rsidRDefault="00152329" w:rsidP="00B97727">
            <w:pPr>
              <w:jc w:val="both"/>
              <w:rPr>
                <w:rFonts w:asciiTheme="majorHAnsi" w:hAnsiTheme="majorHAnsi" w:cs="Arial"/>
                <w:b/>
                <w:sz w:val="20"/>
              </w:rPr>
            </w:pPr>
            <w:r w:rsidRPr="007734C3">
              <w:rPr>
                <w:rFonts w:asciiTheme="majorHAnsi" w:hAnsiTheme="majorHAnsi" w:cs="Arial"/>
                <w:b/>
                <w:sz w:val="20"/>
              </w:rPr>
              <w:t>Wydajność obliczeniowa</w:t>
            </w:r>
          </w:p>
        </w:tc>
        <w:tc>
          <w:tcPr>
            <w:tcW w:w="3471" w:type="pct"/>
            <w:gridSpan w:val="2"/>
          </w:tcPr>
          <w:p w14:paraId="10EAA337" w14:textId="77777777" w:rsidR="00152329" w:rsidRPr="001561D5" w:rsidRDefault="00152329" w:rsidP="00CE2F6A">
            <w:pPr>
              <w:spacing w:after="0" w:line="240" w:lineRule="auto"/>
              <w:jc w:val="both"/>
              <w:rPr>
                <w:rFonts w:asciiTheme="majorHAnsi" w:hAnsiTheme="majorHAnsi" w:cs="Arial"/>
                <w:bCs/>
                <w:sz w:val="20"/>
              </w:rPr>
            </w:pPr>
            <w:r w:rsidRPr="001561D5">
              <w:rPr>
                <w:rFonts w:asciiTheme="majorHAnsi" w:hAnsiTheme="majorHAnsi" w:cs="Arial"/>
                <w:bCs/>
                <w:sz w:val="20"/>
              </w:rPr>
              <w:t xml:space="preserve">Procesor wielordzeniowy osiągający w teście </w:t>
            </w:r>
            <w:proofErr w:type="spellStart"/>
            <w:r w:rsidRPr="001561D5">
              <w:rPr>
                <w:rFonts w:asciiTheme="majorHAnsi" w:hAnsiTheme="majorHAnsi" w:cs="Arial"/>
                <w:bCs/>
                <w:sz w:val="20"/>
              </w:rPr>
              <w:t>PassMark</w:t>
            </w:r>
            <w:proofErr w:type="spellEnd"/>
            <w:r w:rsidRPr="001561D5">
              <w:rPr>
                <w:rFonts w:asciiTheme="majorHAnsi" w:hAnsiTheme="majorHAnsi" w:cs="Arial"/>
                <w:bCs/>
                <w:sz w:val="20"/>
              </w:rPr>
              <w:t xml:space="preserve"> CPU Mark wynik min. 10200 według wyników ze strony </w:t>
            </w:r>
            <w:hyperlink r:id="rId9" w:history="1">
              <w:r w:rsidRPr="001561D5">
                <w:rPr>
                  <w:rStyle w:val="Hipercze"/>
                  <w:rFonts w:asciiTheme="majorHAnsi" w:hAnsiTheme="majorHAnsi" w:cs="Arial"/>
                  <w:bCs/>
                  <w:sz w:val="20"/>
                </w:rPr>
                <w:t>https://www.cpubenchmark.net</w:t>
              </w:r>
            </w:hyperlink>
            <w:r w:rsidRPr="001561D5">
              <w:rPr>
                <w:rFonts w:asciiTheme="majorHAnsi" w:hAnsiTheme="majorHAnsi" w:cs="Arial"/>
                <w:bCs/>
                <w:sz w:val="20"/>
              </w:rPr>
              <w:t xml:space="preserve"> </w:t>
            </w:r>
          </w:p>
        </w:tc>
        <w:tc>
          <w:tcPr>
            <w:tcW w:w="688" w:type="pct"/>
          </w:tcPr>
          <w:p w14:paraId="52FCD53A" w14:textId="77777777" w:rsidR="00152329" w:rsidRPr="001561D5" w:rsidRDefault="00152329" w:rsidP="00CE2F6A">
            <w:pPr>
              <w:spacing w:after="0" w:line="240" w:lineRule="auto"/>
              <w:jc w:val="both"/>
              <w:rPr>
                <w:rFonts w:asciiTheme="majorHAnsi" w:hAnsiTheme="majorHAnsi" w:cs="Arial"/>
                <w:bCs/>
                <w:sz w:val="20"/>
              </w:rPr>
            </w:pPr>
          </w:p>
        </w:tc>
      </w:tr>
      <w:tr w:rsidR="00152329" w:rsidRPr="001561D5" w14:paraId="1BFC1476" w14:textId="488CEDC8" w:rsidTr="003131DE">
        <w:trPr>
          <w:trHeight w:val="284"/>
        </w:trPr>
        <w:tc>
          <w:tcPr>
            <w:tcW w:w="841" w:type="pct"/>
            <w:shd w:val="clear" w:color="auto" w:fill="auto"/>
          </w:tcPr>
          <w:p w14:paraId="2EB76F2B" w14:textId="77777777" w:rsidR="00152329" w:rsidRPr="007734C3" w:rsidRDefault="00152329" w:rsidP="00B97727">
            <w:pPr>
              <w:jc w:val="both"/>
              <w:rPr>
                <w:rFonts w:asciiTheme="majorHAnsi" w:hAnsiTheme="majorHAnsi" w:cs="Arial"/>
                <w:b/>
                <w:sz w:val="20"/>
              </w:rPr>
            </w:pPr>
            <w:r w:rsidRPr="007734C3">
              <w:rPr>
                <w:rFonts w:asciiTheme="majorHAnsi" w:hAnsiTheme="majorHAnsi" w:cs="Arial"/>
                <w:b/>
                <w:sz w:val="20"/>
              </w:rPr>
              <w:t>Pamięć RAM</w:t>
            </w:r>
          </w:p>
        </w:tc>
        <w:tc>
          <w:tcPr>
            <w:tcW w:w="3471" w:type="pct"/>
            <w:gridSpan w:val="2"/>
          </w:tcPr>
          <w:p w14:paraId="4E307FAA" w14:textId="77777777" w:rsidR="00152329" w:rsidRPr="001561D5" w:rsidRDefault="00152329" w:rsidP="00CE2F6A">
            <w:pPr>
              <w:spacing w:after="0" w:line="240" w:lineRule="auto"/>
              <w:jc w:val="both"/>
              <w:rPr>
                <w:rFonts w:asciiTheme="majorHAnsi" w:hAnsiTheme="majorHAnsi" w:cs="Arial"/>
                <w:bCs/>
                <w:sz w:val="20"/>
              </w:rPr>
            </w:pPr>
            <w:r w:rsidRPr="001561D5">
              <w:rPr>
                <w:rFonts w:asciiTheme="majorHAnsi" w:hAnsiTheme="majorHAnsi" w:cs="Arial"/>
                <w:bCs/>
                <w:sz w:val="20"/>
              </w:rPr>
              <w:t xml:space="preserve">Min. 8GB DDR4, możliwość rozbudowy do </w:t>
            </w:r>
            <w:r>
              <w:rPr>
                <w:rFonts w:asciiTheme="majorHAnsi" w:hAnsiTheme="majorHAnsi" w:cs="Arial"/>
                <w:bCs/>
                <w:sz w:val="20"/>
              </w:rPr>
              <w:t xml:space="preserve">min. </w:t>
            </w:r>
            <w:r w:rsidRPr="001561D5">
              <w:rPr>
                <w:rFonts w:asciiTheme="majorHAnsi" w:hAnsiTheme="majorHAnsi" w:cs="Arial"/>
                <w:bCs/>
                <w:sz w:val="20"/>
              </w:rPr>
              <w:t xml:space="preserve">64GB, </w:t>
            </w:r>
            <w:r>
              <w:rPr>
                <w:rFonts w:asciiTheme="majorHAnsi" w:hAnsiTheme="majorHAnsi" w:cs="Arial"/>
                <w:bCs/>
                <w:sz w:val="20"/>
              </w:rPr>
              <w:t xml:space="preserve">min. </w:t>
            </w:r>
            <w:r w:rsidRPr="001561D5">
              <w:rPr>
                <w:rFonts w:asciiTheme="majorHAnsi" w:hAnsiTheme="majorHAnsi" w:cs="Arial"/>
                <w:bCs/>
                <w:sz w:val="20"/>
              </w:rPr>
              <w:t>jeden slot wolny.</w:t>
            </w:r>
          </w:p>
          <w:p w14:paraId="359E7BB1" w14:textId="77777777" w:rsidR="00152329" w:rsidRPr="001561D5" w:rsidRDefault="00152329" w:rsidP="00CE2F6A">
            <w:pPr>
              <w:spacing w:after="0" w:line="240" w:lineRule="auto"/>
              <w:jc w:val="both"/>
              <w:rPr>
                <w:rFonts w:asciiTheme="majorHAnsi" w:hAnsiTheme="majorHAnsi" w:cs="Arial"/>
                <w:bCs/>
                <w:sz w:val="20"/>
              </w:rPr>
            </w:pPr>
          </w:p>
        </w:tc>
        <w:tc>
          <w:tcPr>
            <w:tcW w:w="688" w:type="pct"/>
          </w:tcPr>
          <w:p w14:paraId="618AF815" w14:textId="77777777" w:rsidR="00152329" w:rsidRPr="001561D5" w:rsidRDefault="00152329" w:rsidP="00CE2F6A">
            <w:pPr>
              <w:spacing w:after="0" w:line="240" w:lineRule="auto"/>
              <w:jc w:val="both"/>
              <w:rPr>
                <w:rFonts w:asciiTheme="majorHAnsi" w:hAnsiTheme="majorHAnsi" w:cs="Arial"/>
                <w:bCs/>
                <w:sz w:val="20"/>
              </w:rPr>
            </w:pPr>
          </w:p>
        </w:tc>
      </w:tr>
      <w:tr w:rsidR="00152329" w:rsidRPr="001561D5" w14:paraId="104FE25E" w14:textId="2B5C2315" w:rsidTr="003131DE">
        <w:trPr>
          <w:trHeight w:val="284"/>
        </w:trPr>
        <w:tc>
          <w:tcPr>
            <w:tcW w:w="841" w:type="pct"/>
            <w:shd w:val="clear" w:color="auto" w:fill="auto"/>
          </w:tcPr>
          <w:p w14:paraId="30A9C092" w14:textId="77777777" w:rsidR="00152329" w:rsidRPr="007734C3" w:rsidRDefault="00152329" w:rsidP="00B97727">
            <w:pPr>
              <w:jc w:val="both"/>
              <w:rPr>
                <w:rFonts w:asciiTheme="majorHAnsi" w:hAnsiTheme="majorHAnsi" w:cs="Arial"/>
                <w:b/>
                <w:sz w:val="20"/>
              </w:rPr>
            </w:pPr>
            <w:r w:rsidRPr="007734C3">
              <w:rPr>
                <w:rFonts w:asciiTheme="majorHAnsi" w:hAnsiTheme="majorHAnsi" w:cs="Arial"/>
                <w:b/>
                <w:sz w:val="20"/>
              </w:rPr>
              <w:t>Pamięć masowa</w:t>
            </w:r>
          </w:p>
        </w:tc>
        <w:tc>
          <w:tcPr>
            <w:tcW w:w="3471" w:type="pct"/>
            <w:gridSpan w:val="2"/>
          </w:tcPr>
          <w:p w14:paraId="7B4D6260" w14:textId="77777777" w:rsidR="00152329" w:rsidRPr="00FA6F38" w:rsidRDefault="00152329" w:rsidP="00CE2F6A">
            <w:pPr>
              <w:spacing w:after="0" w:line="240" w:lineRule="auto"/>
              <w:jc w:val="both"/>
              <w:rPr>
                <w:rFonts w:asciiTheme="majorHAnsi" w:hAnsiTheme="majorHAnsi" w:cs="Arial"/>
                <w:bCs/>
                <w:sz w:val="20"/>
              </w:rPr>
            </w:pPr>
            <w:r w:rsidRPr="00FA6F38">
              <w:rPr>
                <w:rFonts w:asciiTheme="majorHAnsi" w:hAnsiTheme="majorHAnsi" w:cs="Arial"/>
                <w:bCs/>
                <w:sz w:val="20"/>
              </w:rPr>
              <w:t xml:space="preserve">SSD M.2 </w:t>
            </w:r>
            <w:proofErr w:type="spellStart"/>
            <w:r w:rsidRPr="00FA6F38">
              <w:rPr>
                <w:rFonts w:asciiTheme="majorHAnsi" w:hAnsiTheme="majorHAnsi" w:cs="Arial"/>
                <w:bCs/>
                <w:sz w:val="20"/>
              </w:rPr>
              <w:t>PCIe</w:t>
            </w:r>
            <w:proofErr w:type="spellEnd"/>
            <w:r w:rsidRPr="00FA6F38">
              <w:rPr>
                <w:rFonts w:asciiTheme="majorHAnsi" w:hAnsiTheme="majorHAnsi" w:cs="Arial"/>
                <w:bCs/>
                <w:sz w:val="20"/>
              </w:rPr>
              <w:t xml:space="preserve"> </w:t>
            </w:r>
            <w:proofErr w:type="spellStart"/>
            <w:r w:rsidRPr="00FA6F38">
              <w:rPr>
                <w:rFonts w:asciiTheme="majorHAnsi" w:hAnsiTheme="majorHAnsi" w:cs="Arial"/>
                <w:bCs/>
                <w:sz w:val="20"/>
              </w:rPr>
              <w:t>NVMe</w:t>
            </w:r>
            <w:proofErr w:type="spellEnd"/>
            <w:r w:rsidRPr="00FA6F38">
              <w:rPr>
                <w:rFonts w:asciiTheme="majorHAnsi" w:hAnsiTheme="majorHAnsi" w:cs="Arial"/>
                <w:bCs/>
                <w:sz w:val="20"/>
              </w:rPr>
              <w:t xml:space="preserve"> min. 256GB</w:t>
            </w:r>
          </w:p>
          <w:p w14:paraId="62C3E5B3" w14:textId="77777777" w:rsidR="00152329" w:rsidRPr="00FA6F38" w:rsidRDefault="00152329" w:rsidP="00CE2F6A">
            <w:pPr>
              <w:spacing w:after="0" w:line="240" w:lineRule="auto"/>
              <w:jc w:val="both"/>
              <w:rPr>
                <w:rFonts w:asciiTheme="majorHAnsi" w:hAnsiTheme="majorHAnsi" w:cs="Arial"/>
                <w:bCs/>
                <w:sz w:val="20"/>
              </w:rPr>
            </w:pPr>
            <w:r w:rsidRPr="00FA6F38">
              <w:rPr>
                <w:rFonts w:asciiTheme="majorHAnsi" w:hAnsiTheme="majorHAnsi" w:cs="Arial"/>
                <w:bCs/>
                <w:sz w:val="20"/>
              </w:rPr>
              <w:t>Możliwość instalacji dodatkowego dysku twardego</w:t>
            </w:r>
          </w:p>
        </w:tc>
        <w:tc>
          <w:tcPr>
            <w:tcW w:w="688" w:type="pct"/>
          </w:tcPr>
          <w:p w14:paraId="08BAB439" w14:textId="77777777" w:rsidR="00152329" w:rsidRPr="00FA6F38" w:rsidRDefault="00152329" w:rsidP="00CE2F6A">
            <w:pPr>
              <w:spacing w:after="0" w:line="240" w:lineRule="auto"/>
              <w:jc w:val="both"/>
              <w:rPr>
                <w:rFonts w:asciiTheme="majorHAnsi" w:hAnsiTheme="majorHAnsi" w:cs="Arial"/>
                <w:bCs/>
                <w:sz w:val="20"/>
              </w:rPr>
            </w:pPr>
          </w:p>
        </w:tc>
      </w:tr>
      <w:tr w:rsidR="00152329" w:rsidRPr="00FA6F38" w14:paraId="18EECD1B" w14:textId="7DA0AF24" w:rsidTr="003131DE">
        <w:trPr>
          <w:trHeight w:val="284"/>
        </w:trPr>
        <w:tc>
          <w:tcPr>
            <w:tcW w:w="841" w:type="pct"/>
            <w:shd w:val="clear" w:color="auto" w:fill="auto"/>
          </w:tcPr>
          <w:p w14:paraId="63ABD78F" w14:textId="77777777" w:rsidR="00152329" w:rsidRPr="007734C3" w:rsidRDefault="00152329" w:rsidP="00B97727">
            <w:pPr>
              <w:jc w:val="both"/>
              <w:rPr>
                <w:rFonts w:asciiTheme="majorHAnsi" w:hAnsiTheme="majorHAnsi" w:cs="Arial"/>
                <w:b/>
                <w:sz w:val="20"/>
              </w:rPr>
            </w:pPr>
            <w:r w:rsidRPr="007734C3">
              <w:rPr>
                <w:rFonts w:asciiTheme="majorHAnsi" w:hAnsiTheme="majorHAnsi" w:cs="Arial"/>
                <w:b/>
                <w:sz w:val="20"/>
              </w:rPr>
              <w:t>Wydajność grafiki</w:t>
            </w:r>
          </w:p>
        </w:tc>
        <w:tc>
          <w:tcPr>
            <w:tcW w:w="3471" w:type="pct"/>
            <w:gridSpan w:val="2"/>
          </w:tcPr>
          <w:p w14:paraId="5279779E" w14:textId="77777777" w:rsidR="00152329" w:rsidRPr="00FA6F38" w:rsidRDefault="00152329" w:rsidP="00CE2F6A">
            <w:pPr>
              <w:spacing w:after="0" w:line="240" w:lineRule="auto"/>
              <w:jc w:val="both"/>
              <w:rPr>
                <w:rFonts w:asciiTheme="majorHAnsi" w:hAnsiTheme="majorHAnsi" w:cs="Arial"/>
                <w:bCs/>
                <w:sz w:val="20"/>
              </w:rPr>
            </w:pPr>
            <w:r w:rsidRPr="00FA6F38">
              <w:rPr>
                <w:rFonts w:asciiTheme="majorHAnsi" w:hAnsiTheme="majorHAnsi" w:cs="Arial"/>
                <w:bCs/>
                <w:sz w:val="20"/>
              </w:rPr>
              <w:t>Grafika zintegrowana z procesorem</w:t>
            </w:r>
            <w:r>
              <w:rPr>
                <w:rFonts w:asciiTheme="majorHAnsi" w:hAnsiTheme="majorHAnsi" w:cs="Arial"/>
                <w:bCs/>
                <w:sz w:val="20"/>
              </w:rPr>
              <w:t>,</w:t>
            </w:r>
            <w:r w:rsidRPr="00FA6F38">
              <w:rPr>
                <w:rFonts w:asciiTheme="majorHAnsi" w:hAnsiTheme="majorHAnsi" w:cs="Arial"/>
                <w:bCs/>
                <w:sz w:val="20"/>
              </w:rPr>
              <w:t xml:space="preserve"> powinna umożliwiać pracę min. dwumonitorową, współdzielona i dynamicznie przydzielana pamięć z </w:t>
            </w:r>
            <w:r>
              <w:rPr>
                <w:rFonts w:asciiTheme="majorHAnsi" w:hAnsiTheme="majorHAnsi" w:cs="Arial"/>
                <w:bCs/>
                <w:sz w:val="20"/>
              </w:rPr>
              <w:t xml:space="preserve">pamięci </w:t>
            </w:r>
            <w:r w:rsidRPr="00FA6F38">
              <w:rPr>
                <w:rFonts w:asciiTheme="majorHAnsi" w:hAnsiTheme="majorHAnsi" w:cs="Arial"/>
                <w:bCs/>
                <w:sz w:val="20"/>
              </w:rPr>
              <w:t>RAM</w:t>
            </w:r>
            <w:r>
              <w:rPr>
                <w:rFonts w:asciiTheme="majorHAnsi" w:hAnsiTheme="majorHAnsi" w:cs="Arial"/>
                <w:bCs/>
                <w:sz w:val="20"/>
              </w:rPr>
              <w:t>.</w:t>
            </w:r>
            <w:r w:rsidRPr="00FA6F38">
              <w:rPr>
                <w:rFonts w:asciiTheme="majorHAnsi" w:hAnsiTheme="majorHAnsi" w:cs="Arial"/>
                <w:bCs/>
                <w:sz w:val="20"/>
              </w:rPr>
              <w:t xml:space="preserve"> </w:t>
            </w:r>
          </w:p>
        </w:tc>
        <w:tc>
          <w:tcPr>
            <w:tcW w:w="688" w:type="pct"/>
          </w:tcPr>
          <w:p w14:paraId="186C0060" w14:textId="77777777" w:rsidR="00152329" w:rsidRPr="00FA6F38" w:rsidRDefault="00152329" w:rsidP="00CE2F6A">
            <w:pPr>
              <w:spacing w:after="0" w:line="240" w:lineRule="auto"/>
              <w:jc w:val="both"/>
              <w:rPr>
                <w:rFonts w:asciiTheme="majorHAnsi" w:hAnsiTheme="majorHAnsi" w:cs="Arial"/>
                <w:bCs/>
                <w:sz w:val="20"/>
              </w:rPr>
            </w:pPr>
          </w:p>
        </w:tc>
      </w:tr>
      <w:tr w:rsidR="00152329" w:rsidRPr="008836F6" w14:paraId="6AA16A00" w14:textId="025725F1" w:rsidTr="003131DE">
        <w:trPr>
          <w:trHeight w:val="204"/>
        </w:trPr>
        <w:tc>
          <w:tcPr>
            <w:tcW w:w="841" w:type="pct"/>
            <w:vMerge w:val="restart"/>
            <w:shd w:val="clear" w:color="auto" w:fill="auto"/>
          </w:tcPr>
          <w:p w14:paraId="1C3F3D15" w14:textId="77777777" w:rsidR="00152329" w:rsidRPr="007734C3" w:rsidRDefault="00152329" w:rsidP="00B97727">
            <w:pPr>
              <w:jc w:val="both"/>
              <w:rPr>
                <w:rFonts w:asciiTheme="majorHAnsi" w:hAnsiTheme="majorHAnsi" w:cs="Arial"/>
                <w:b/>
                <w:sz w:val="20"/>
              </w:rPr>
            </w:pPr>
            <w:r w:rsidRPr="007734C3">
              <w:rPr>
                <w:rFonts w:asciiTheme="majorHAnsi" w:hAnsiTheme="majorHAnsi" w:cs="Arial"/>
                <w:b/>
                <w:sz w:val="20"/>
              </w:rPr>
              <w:t>Matryca</w:t>
            </w:r>
          </w:p>
        </w:tc>
        <w:tc>
          <w:tcPr>
            <w:tcW w:w="680" w:type="pct"/>
          </w:tcPr>
          <w:p w14:paraId="411711EA" w14:textId="77777777" w:rsidR="00152329" w:rsidRPr="008836F6" w:rsidRDefault="00152329" w:rsidP="00CE2F6A">
            <w:pPr>
              <w:spacing w:after="0" w:line="240" w:lineRule="auto"/>
              <w:jc w:val="both"/>
              <w:rPr>
                <w:rFonts w:asciiTheme="majorHAnsi" w:hAnsiTheme="majorHAnsi" w:cs="Arial"/>
                <w:bCs/>
                <w:sz w:val="20"/>
              </w:rPr>
            </w:pPr>
            <w:r w:rsidRPr="008836F6">
              <w:rPr>
                <w:rFonts w:asciiTheme="majorHAnsi" w:hAnsiTheme="majorHAnsi" w:cs="Arial"/>
                <w:bCs/>
                <w:sz w:val="20"/>
              </w:rPr>
              <w:t>Rozmiar matrycy / plamki</w:t>
            </w:r>
          </w:p>
        </w:tc>
        <w:tc>
          <w:tcPr>
            <w:tcW w:w="2790" w:type="pct"/>
          </w:tcPr>
          <w:p w14:paraId="2D171C32" w14:textId="77777777" w:rsidR="00152329" w:rsidRPr="008836F6" w:rsidRDefault="00152329" w:rsidP="00CE2F6A">
            <w:pPr>
              <w:spacing w:after="0" w:line="240" w:lineRule="auto"/>
              <w:jc w:val="both"/>
              <w:rPr>
                <w:rFonts w:asciiTheme="majorHAnsi" w:hAnsiTheme="majorHAnsi" w:cs="Arial"/>
                <w:bCs/>
                <w:sz w:val="20"/>
              </w:rPr>
            </w:pPr>
            <w:r w:rsidRPr="008836F6">
              <w:rPr>
                <w:rFonts w:asciiTheme="majorHAnsi" w:hAnsiTheme="majorHAnsi" w:cs="Arial"/>
                <w:bCs/>
                <w:sz w:val="20"/>
              </w:rPr>
              <w:t xml:space="preserve">min.23,8” / max. 0,275mm </w:t>
            </w:r>
          </w:p>
        </w:tc>
        <w:tc>
          <w:tcPr>
            <w:tcW w:w="688" w:type="pct"/>
          </w:tcPr>
          <w:p w14:paraId="64573177" w14:textId="77777777" w:rsidR="00152329" w:rsidRPr="008836F6" w:rsidRDefault="00152329" w:rsidP="00CE2F6A">
            <w:pPr>
              <w:spacing w:after="0" w:line="240" w:lineRule="auto"/>
              <w:jc w:val="both"/>
              <w:rPr>
                <w:rFonts w:asciiTheme="majorHAnsi" w:hAnsiTheme="majorHAnsi" w:cs="Arial"/>
                <w:bCs/>
                <w:sz w:val="20"/>
              </w:rPr>
            </w:pPr>
          </w:p>
        </w:tc>
      </w:tr>
      <w:tr w:rsidR="00152329" w:rsidRPr="008836F6" w14:paraId="46E98D79" w14:textId="001194CD" w:rsidTr="003131DE">
        <w:trPr>
          <w:trHeight w:val="255"/>
        </w:trPr>
        <w:tc>
          <w:tcPr>
            <w:tcW w:w="841" w:type="pct"/>
            <w:vMerge/>
            <w:shd w:val="clear" w:color="auto" w:fill="auto"/>
          </w:tcPr>
          <w:p w14:paraId="4D6C78E9" w14:textId="77777777" w:rsidR="00152329" w:rsidRPr="007734C3" w:rsidRDefault="00152329" w:rsidP="00B97727">
            <w:pPr>
              <w:jc w:val="both"/>
              <w:rPr>
                <w:rFonts w:asciiTheme="majorHAnsi" w:hAnsiTheme="majorHAnsi" w:cs="Arial"/>
                <w:b/>
                <w:sz w:val="20"/>
              </w:rPr>
            </w:pPr>
          </w:p>
        </w:tc>
        <w:tc>
          <w:tcPr>
            <w:tcW w:w="680" w:type="pct"/>
          </w:tcPr>
          <w:p w14:paraId="55676699" w14:textId="77777777" w:rsidR="00152329" w:rsidRPr="008836F6" w:rsidRDefault="00152329" w:rsidP="00CE2F6A">
            <w:pPr>
              <w:spacing w:after="0" w:line="240" w:lineRule="auto"/>
              <w:jc w:val="both"/>
              <w:rPr>
                <w:rFonts w:asciiTheme="majorHAnsi" w:hAnsiTheme="majorHAnsi" w:cs="Arial"/>
                <w:bCs/>
                <w:sz w:val="20"/>
              </w:rPr>
            </w:pPr>
            <w:r w:rsidRPr="008836F6">
              <w:rPr>
                <w:rFonts w:asciiTheme="majorHAnsi" w:hAnsiTheme="majorHAnsi" w:cs="Arial"/>
                <w:bCs/>
                <w:sz w:val="20"/>
              </w:rPr>
              <w:t>Rozdzielczość</w:t>
            </w:r>
          </w:p>
        </w:tc>
        <w:tc>
          <w:tcPr>
            <w:tcW w:w="2790" w:type="pct"/>
          </w:tcPr>
          <w:p w14:paraId="7AD7E142" w14:textId="77777777" w:rsidR="00152329" w:rsidRPr="008836F6" w:rsidRDefault="00152329" w:rsidP="00CE2F6A">
            <w:pPr>
              <w:spacing w:after="0" w:line="240" w:lineRule="auto"/>
              <w:jc w:val="both"/>
              <w:rPr>
                <w:rFonts w:asciiTheme="majorHAnsi" w:hAnsiTheme="majorHAnsi" w:cs="Tahoma"/>
                <w:b/>
                <w:bCs/>
                <w:color w:val="00B050"/>
                <w:sz w:val="20"/>
              </w:rPr>
            </w:pPr>
            <w:r w:rsidRPr="008836F6">
              <w:rPr>
                <w:rFonts w:asciiTheme="majorHAnsi" w:hAnsiTheme="majorHAnsi" w:cs="Arial"/>
                <w:bCs/>
                <w:sz w:val="20"/>
              </w:rPr>
              <w:t>FHD (1920x1080)</w:t>
            </w:r>
          </w:p>
        </w:tc>
        <w:tc>
          <w:tcPr>
            <w:tcW w:w="688" w:type="pct"/>
          </w:tcPr>
          <w:p w14:paraId="3D863C89" w14:textId="77777777" w:rsidR="00152329" w:rsidRPr="008836F6" w:rsidRDefault="00152329" w:rsidP="00CE2F6A">
            <w:pPr>
              <w:spacing w:after="0" w:line="240" w:lineRule="auto"/>
              <w:jc w:val="both"/>
              <w:rPr>
                <w:rFonts w:asciiTheme="majorHAnsi" w:hAnsiTheme="majorHAnsi" w:cs="Arial"/>
                <w:bCs/>
                <w:sz w:val="20"/>
              </w:rPr>
            </w:pPr>
          </w:p>
        </w:tc>
      </w:tr>
      <w:tr w:rsidR="00152329" w:rsidRPr="008836F6" w14:paraId="426D2535" w14:textId="61CD3939" w:rsidTr="003131DE">
        <w:trPr>
          <w:trHeight w:val="250"/>
        </w:trPr>
        <w:tc>
          <w:tcPr>
            <w:tcW w:w="841" w:type="pct"/>
            <w:vMerge/>
            <w:shd w:val="clear" w:color="auto" w:fill="auto"/>
          </w:tcPr>
          <w:p w14:paraId="08E53566" w14:textId="77777777" w:rsidR="00152329" w:rsidRPr="007734C3" w:rsidRDefault="00152329" w:rsidP="00B97727">
            <w:pPr>
              <w:jc w:val="both"/>
              <w:rPr>
                <w:rFonts w:asciiTheme="majorHAnsi" w:hAnsiTheme="majorHAnsi" w:cs="Arial"/>
                <w:b/>
                <w:sz w:val="20"/>
              </w:rPr>
            </w:pPr>
          </w:p>
        </w:tc>
        <w:tc>
          <w:tcPr>
            <w:tcW w:w="680" w:type="pct"/>
          </w:tcPr>
          <w:p w14:paraId="5C3E46BF" w14:textId="77777777" w:rsidR="00152329" w:rsidRPr="008836F6" w:rsidRDefault="00152329" w:rsidP="00CE2F6A">
            <w:pPr>
              <w:spacing w:after="0" w:line="240" w:lineRule="auto"/>
              <w:jc w:val="both"/>
              <w:rPr>
                <w:rFonts w:asciiTheme="majorHAnsi" w:hAnsiTheme="majorHAnsi" w:cs="Arial"/>
                <w:bCs/>
                <w:sz w:val="20"/>
              </w:rPr>
            </w:pPr>
            <w:r w:rsidRPr="008836F6">
              <w:rPr>
                <w:rFonts w:asciiTheme="majorHAnsi" w:hAnsiTheme="majorHAnsi" w:cs="Arial"/>
                <w:bCs/>
                <w:sz w:val="20"/>
              </w:rPr>
              <w:t>Jasność (typowa)</w:t>
            </w:r>
          </w:p>
        </w:tc>
        <w:tc>
          <w:tcPr>
            <w:tcW w:w="2790" w:type="pct"/>
          </w:tcPr>
          <w:p w14:paraId="5C2CEC2B" w14:textId="77777777" w:rsidR="00152329" w:rsidRPr="008836F6" w:rsidRDefault="00152329" w:rsidP="00CE2F6A">
            <w:pPr>
              <w:spacing w:after="0" w:line="240" w:lineRule="auto"/>
              <w:jc w:val="both"/>
              <w:rPr>
                <w:rFonts w:asciiTheme="majorHAnsi" w:hAnsiTheme="majorHAnsi" w:cs="Arial"/>
                <w:bCs/>
                <w:color w:val="00B050"/>
                <w:sz w:val="20"/>
                <w:lang w:val="en-US"/>
              </w:rPr>
            </w:pPr>
            <w:r w:rsidRPr="008836F6">
              <w:rPr>
                <w:rFonts w:asciiTheme="majorHAnsi" w:hAnsiTheme="majorHAnsi" w:cs="Arial"/>
                <w:bCs/>
                <w:sz w:val="20"/>
              </w:rPr>
              <w:t>min. 250 cd/m²</w:t>
            </w:r>
            <w:r w:rsidRPr="008836F6">
              <w:rPr>
                <w:rFonts w:asciiTheme="majorHAnsi" w:hAnsiTheme="majorHAnsi" w:cs="Arial"/>
                <w:bCs/>
                <w:color w:val="00B050"/>
                <w:sz w:val="20"/>
                <w:lang w:val="en-US"/>
              </w:rPr>
              <w:t xml:space="preserve"> </w:t>
            </w:r>
          </w:p>
        </w:tc>
        <w:tc>
          <w:tcPr>
            <w:tcW w:w="688" w:type="pct"/>
          </w:tcPr>
          <w:p w14:paraId="191924F0" w14:textId="77777777" w:rsidR="00152329" w:rsidRPr="008836F6" w:rsidRDefault="00152329" w:rsidP="00CE2F6A">
            <w:pPr>
              <w:spacing w:after="0" w:line="240" w:lineRule="auto"/>
              <w:jc w:val="both"/>
              <w:rPr>
                <w:rFonts w:asciiTheme="majorHAnsi" w:hAnsiTheme="majorHAnsi" w:cs="Arial"/>
                <w:bCs/>
                <w:sz w:val="20"/>
              </w:rPr>
            </w:pPr>
          </w:p>
        </w:tc>
      </w:tr>
      <w:tr w:rsidR="00152329" w:rsidRPr="008836F6" w14:paraId="3A8B9D44" w14:textId="74AACDDF" w:rsidTr="003131DE">
        <w:trPr>
          <w:trHeight w:val="250"/>
        </w:trPr>
        <w:tc>
          <w:tcPr>
            <w:tcW w:w="841" w:type="pct"/>
            <w:vMerge/>
            <w:shd w:val="clear" w:color="auto" w:fill="auto"/>
          </w:tcPr>
          <w:p w14:paraId="70393832" w14:textId="77777777" w:rsidR="00152329" w:rsidRPr="007734C3" w:rsidRDefault="00152329" w:rsidP="00B97727">
            <w:pPr>
              <w:jc w:val="both"/>
              <w:rPr>
                <w:rFonts w:asciiTheme="majorHAnsi" w:hAnsiTheme="majorHAnsi" w:cs="Arial"/>
                <w:b/>
                <w:sz w:val="20"/>
                <w:lang w:val="en-US"/>
              </w:rPr>
            </w:pPr>
          </w:p>
        </w:tc>
        <w:tc>
          <w:tcPr>
            <w:tcW w:w="680" w:type="pct"/>
          </w:tcPr>
          <w:p w14:paraId="5E2DBD1D" w14:textId="77777777" w:rsidR="00152329" w:rsidRPr="008836F6" w:rsidRDefault="00152329" w:rsidP="00CE2F6A">
            <w:pPr>
              <w:spacing w:after="0" w:line="240" w:lineRule="auto"/>
              <w:jc w:val="both"/>
              <w:rPr>
                <w:rFonts w:asciiTheme="majorHAnsi" w:hAnsiTheme="majorHAnsi" w:cs="Arial"/>
                <w:bCs/>
                <w:sz w:val="20"/>
              </w:rPr>
            </w:pPr>
            <w:r w:rsidRPr="008836F6">
              <w:rPr>
                <w:rFonts w:asciiTheme="majorHAnsi" w:hAnsiTheme="majorHAnsi" w:cs="Arial"/>
                <w:bCs/>
                <w:sz w:val="20"/>
              </w:rPr>
              <w:t>Kontrast (typowy)</w:t>
            </w:r>
          </w:p>
        </w:tc>
        <w:tc>
          <w:tcPr>
            <w:tcW w:w="2790" w:type="pct"/>
          </w:tcPr>
          <w:p w14:paraId="1BBCF18E" w14:textId="77777777" w:rsidR="00152329" w:rsidRPr="008836F6" w:rsidRDefault="00152329" w:rsidP="00CE2F6A">
            <w:pPr>
              <w:spacing w:after="0" w:line="240" w:lineRule="auto"/>
              <w:jc w:val="both"/>
              <w:rPr>
                <w:rFonts w:asciiTheme="majorHAnsi" w:hAnsiTheme="majorHAnsi" w:cs="Arial"/>
                <w:bCs/>
                <w:sz w:val="20"/>
              </w:rPr>
            </w:pPr>
            <w:r w:rsidRPr="008836F6">
              <w:rPr>
                <w:rFonts w:asciiTheme="majorHAnsi" w:hAnsiTheme="majorHAnsi" w:cs="Arial"/>
                <w:bCs/>
                <w:sz w:val="20"/>
              </w:rPr>
              <w:t>1000:1</w:t>
            </w:r>
          </w:p>
        </w:tc>
        <w:tc>
          <w:tcPr>
            <w:tcW w:w="688" w:type="pct"/>
          </w:tcPr>
          <w:p w14:paraId="57A8D72D" w14:textId="77777777" w:rsidR="00152329" w:rsidRPr="008836F6" w:rsidRDefault="00152329" w:rsidP="00CE2F6A">
            <w:pPr>
              <w:spacing w:after="0" w:line="240" w:lineRule="auto"/>
              <w:jc w:val="both"/>
              <w:rPr>
                <w:rFonts w:asciiTheme="majorHAnsi" w:hAnsiTheme="majorHAnsi" w:cs="Arial"/>
                <w:bCs/>
                <w:sz w:val="20"/>
              </w:rPr>
            </w:pPr>
          </w:p>
        </w:tc>
      </w:tr>
      <w:tr w:rsidR="00152329" w:rsidRPr="008836F6" w14:paraId="6DCAE92F" w14:textId="0353BA3C" w:rsidTr="003131DE">
        <w:trPr>
          <w:trHeight w:val="255"/>
        </w:trPr>
        <w:tc>
          <w:tcPr>
            <w:tcW w:w="841" w:type="pct"/>
            <w:vMerge/>
            <w:shd w:val="clear" w:color="auto" w:fill="auto"/>
          </w:tcPr>
          <w:p w14:paraId="191D1AE3" w14:textId="77777777" w:rsidR="00152329" w:rsidRPr="007734C3" w:rsidRDefault="00152329" w:rsidP="00B97727">
            <w:pPr>
              <w:jc w:val="both"/>
              <w:rPr>
                <w:rFonts w:asciiTheme="majorHAnsi" w:hAnsiTheme="majorHAnsi" w:cs="Arial"/>
                <w:b/>
                <w:sz w:val="20"/>
              </w:rPr>
            </w:pPr>
          </w:p>
        </w:tc>
        <w:tc>
          <w:tcPr>
            <w:tcW w:w="680" w:type="pct"/>
          </w:tcPr>
          <w:p w14:paraId="0C9D407F" w14:textId="77777777" w:rsidR="00152329" w:rsidRPr="008836F6" w:rsidRDefault="00152329" w:rsidP="00CE2F6A">
            <w:pPr>
              <w:spacing w:after="0" w:line="240" w:lineRule="auto"/>
              <w:jc w:val="both"/>
              <w:rPr>
                <w:rFonts w:asciiTheme="majorHAnsi" w:hAnsiTheme="majorHAnsi" w:cs="Arial"/>
                <w:bCs/>
                <w:sz w:val="20"/>
              </w:rPr>
            </w:pPr>
            <w:r w:rsidRPr="008836F6">
              <w:rPr>
                <w:rFonts w:asciiTheme="majorHAnsi" w:hAnsiTheme="majorHAnsi" w:cs="Arial"/>
                <w:bCs/>
                <w:sz w:val="20"/>
              </w:rPr>
              <w:t>Barwa koloru (typowa)</w:t>
            </w:r>
          </w:p>
        </w:tc>
        <w:tc>
          <w:tcPr>
            <w:tcW w:w="2790" w:type="pct"/>
          </w:tcPr>
          <w:p w14:paraId="07C00D4D" w14:textId="77777777" w:rsidR="00152329" w:rsidRPr="008836F6" w:rsidRDefault="00152329" w:rsidP="00CE2F6A">
            <w:pPr>
              <w:spacing w:after="0" w:line="240" w:lineRule="auto"/>
              <w:jc w:val="both"/>
              <w:rPr>
                <w:rFonts w:asciiTheme="majorHAnsi" w:hAnsiTheme="majorHAnsi" w:cs="Arial"/>
                <w:bCs/>
                <w:sz w:val="20"/>
              </w:rPr>
            </w:pPr>
            <w:r w:rsidRPr="008836F6">
              <w:rPr>
                <w:rFonts w:asciiTheme="majorHAnsi" w:hAnsiTheme="majorHAnsi" w:cs="Arial"/>
                <w:bCs/>
                <w:sz w:val="20"/>
              </w:rPr>
              <w:t>72% NTSC</w:t>
            </w:r>
          </w:p>
        </w:tc>
        <w:tc>
          <w:tcPr>
            <w:tcW w:w="688" w:type="pct"/>
          </w:tcPr>
          <w:p w14:paraId="3E1C3DF4" w14:textId="77777777" w:rsidR="00152329" w:rsidRPr="008836F6" w:rsidRDefault="00152329" w:rsidP="00CE2F6A">
            <w:pPr>
              <w:spacing w:after="0" w:line="240" w:lineRule="auto"/>
              <w:jc w:val="both"/>
              <w:rPr>
                <w:rFonts w:asciiTheme="majorHAnsi" w:hAnsiTheme="majorHAnsi" w:cs="Arial"/>
                <w:bCs/>
                <w:sz w:val="20"/>
              </w:rPr>
            </w:pPr>
          </w:p>
        </w:tc>
      </w:tr>
      <w:tr w:rsidR="00152329" w:rsidRPr="008836F6" w14:paraId="1521492A" w14:textId="5C818F49" w:rsidTr="003131DE">
        <w:trPr>
          <w:trHeight w:val="285"/>
        </w:trPr>
        <w:tc>
          <w:tcPr>
            <w:tcW w:w="841" w:type="pct"/>
            <w:vMerge/>
            <w:shd w:val="clear" w:color="auto" w:fill="auto"/>
          </w:tcPr>
          <w:p w14:paraId="1C60A258" w14:textId="77777777" w:rsidR="00152329" w:rsidRPr="007734C3" w:rsidRDefault="00152329" w:rsidP="00B97727">
            <w:pPr>
              <w:jc w:val="both"/>
              <w:rPr>
                <w:rFonts w:asciiTheme="majorHAnsi" w:hAnsiTheme="majorHAnsi" w:cs="Arial"/>
                <w:b/>
                <w:sz w:val="20"/>
              </w:rPr>
            </w:pPr>
          </w:p>
        </w:tc>
        <w:tc>
          <w:tcPr>
            <w:tcW w:w="680" w:type="pct"/>
          </w:tcPr>
          <w:p w14:paraId="4240BD98" w14:textId="77777777" w:rsidR="00152329" w:rsidRPr="008836F6" w:rsidRDefault="00152329" w:rsidP="00CE2F6A">
            <w:pPr>
              <w:spacing w:after="0" w:line="240" w:lineRule="auto"/>
              <w:jc w:val="both"/>
              <w:rPr>
                <w:rFonts w:asciiTheme="majorHAnsi" w:hAnsiTheme="majorHAnsi" w:cs="Arial"/>
                <w:bCs/>
                <w:sz w:val="20"/>
              </w:rPr>
            </w:pPr>
            <w:r w:rsidRPr="008836F6">
              <w:rPr>
                <w:rFonts w:asciiTheme="majorHAnsi" w:hAnsiTheme="majorHAnsi" w:cs="Arial"/>
                <w:bCs/>
                <w:sz w:val="20"/>
              </w:rPr>
              <w:t xml:space="preserve">Kąty widzenia (typowe) </w:t>
            </w:r>
          </w:p>
        </w:tc>
        <w:tc>
          <w:tcPr>
            <w:tcW w:w="2790" w:type="pct"/>
          </w:tcPr>
          <w:p w14:paraId="48B64FD4" w14:textId="77777777" w:rsidR="00152329" w:rsidRPr="008836F6" w:rsidRDefault="00152329" w:rsidP="00CE2F6A">
            <w:pPr>
              <w:spacing w:after="0" w:line="240" w:lineRule="auto"/>
              <w:jc w:val="both"/>
              <w:rPr>
                <w:rFonts w:asciiTheme="majorHAnsi" w:hAnsiTheme="majorHAnsi" w:cs="Arial"/>
                <w:bCs/>
                <w:sz w:val="20"/>
              </w:rPr>
            </w:pPr>
            <w:r w:rsidRPr="008836F6">
              <w:rPr>
                <w:rFonts w:asciiTheme="majorHAnsi" w:hAnsiTheme="majorHAnsi" w:cs="Arial"/>
                <w:bCs/>
                <w:sz w:val="20"/>
              </w:rPr>
              <w:t xml:space="preserve">178 stopni w poziomie / 178 stopni w pionie </w:t>
            </w:r>
          </w:p>
        </w:tc>
        <w:tc>
          <w:tcPr>
            <w:tcW w:w="688" w:type="pct"/>
          </w:tcPr>
          <w:p w14:paraId="7162C599" w14:textId="77777777" w:rsidR="00152329" w:rsidRPr="008836F6" w:rsidRDefault="00152329" w:rsidP="00CE2F6A">
            <w:pPr>
              <w:spacing w:after="0" w:line="240" w:lineRule="auto"/>
              <w:jc w:val="both"/>
              <w:rPr>
                <w:rFonts w:asciiTheme="majorHAnsi" w:hAnsiTheme="majorHAnsi" w:cs="Arial"/>
                <w:bCs/>
                <w:sz w:val="20"/>
              </w:rPr>
            </w:pPr>
          </w:p>
        </w:tc>
      </w:tr>
      <w:tr w:rsidR="00152329" w:rsidRPr="008836F6" w14:paraId="7875A8AF" w14:textId="754375DD" w:rsidTr="003131DE">
        <w:trPr>
          <w:trHeight w:val="270"/>
        </w:trPr>
        <w:tc>
          <w:tcPr>
            <w:tcW w:w="841" w:type="pct"/>
            <w:vMerge/>
            <w:shd w:val="clear" w:color="auto" w:fill="auto"/>
          </w:tcPr>
          <w:p w14:paraId="39009F3C" w14:textId="77777777" w:rsidR="00152329" w:rsidRPr="007734C3" w:rsidRDefault="00152329" w:rsidP="00B97727">
            <w:pPr>
              <w:jc w:val="both"/>
              <w:rPr>
                <w:rFonts w:asciiTheme="majorHAnsi" w:hAnsiTheme="majorHAnsi" w:cs="Arial"/>
                <w:b/>
                <w:sz w:val="20"/>
              </w:rPr>
            </w:pPr>
          </w:p>
        </w:tc>
        <w:tc>
          <w:tcPr>
            <w:tcW w:w="680" w:type="pct"/>
          </w:tcPr>
          <w:p w14:paraId="67E98581" w14:textId="77777777" w:rsidR="00152329" w:rsidRPr="008836F6" w:rsidRDefault="00152329" w:rsidP="00CE2F6A">
            <w:pPr>
              <w:spacing w:after="0" w:line="240" w:lineRule="auto"/>
              <w:jc w:val="both"/>
              <w:rPr>
                <w:rFonts w:asciiTheme="majorHAnsi" w:hAnsiTheme="majorHAnsi" w:cs="Arial"/>
                <w:bCs/>
                <w:sz w:val="20"/>
              </w:rPr>
            </w:pPr>
            <w:r w:rsidRPr="008836F6">
              <w:rPr>
                <w:rFonts w:asciiTheme="majorHAnsi" w:hAnsiTheme="majorHAnsi" w:cs="Arial"/>
                <w:bCs/>
                <w:sz w:val="20"/>
              </w:rPr>
              <w:t>Rodzaj matrycy</w:t>
            </w:r>
          </w:p>
        </w:tc>
        <w:tc>
          <w:tcPr>
            <w:tcW w:w="2790" w:type="pct"/>
          </w:tcPr>
          <w:p w14:paraId="04B3955C" w14:textId="77777777" w:rsidR="00152329" w:rsidRPr="008836F6" w:rsidRDefault="00152329" w:rsidP="00CE2F6A">
            <w:pPr>
              <w:spacing w:after="0" w:line="240" w:lineRule="auto"/>
              <w:jc w:val="both"/>
              <w:rPr>
                <w:rFonts w:asciiTheme="majorHAnsi" w:hAnsiTheme="majorHAnsi" w:cs="Arial"/>
                <w:bCs/>
                <w:sz w:val="20"/>
              </w:rPr>
            </w:pPr>
            <w:r w:rsidRPr="008836F6">
              <w:rPr>
                <w:rFonts w:asciiTheme="majorHAnsi" w:hAnsiTheme="majorHAnsi" w:cs="Arial"/>
                <w:bCs/>
                <w:sz w:val="20"/>
              </w:rPr>
              <w:t>Matowa IPS lub WVA</w:t>
            </w:r>
          </w:p>
        </w:tc>
        <w:tc>
          <w:tcPr>
            <w:tcW w:w="688" w:type="pct"/>
          </w:tcPr>
          <w:p w14:paraId="380DA615" w14:textId="77777777" w:rsidR="00152329" w:rsidRPr="008836F6" w:rsidRDefault="00152329" w:rsidP="00CE2F6A">
            <w:pPr>
              <w:spacing w:after="0" w:line="240" w:lineRule="auto"/>
              <w:jc w:val="both"/>
              <w:rPr>
                <w:rFonts w:asciiTheme="majorHAnsi" w:hAnsiTheme="majorHAnsi" w:cs="Arial"/>
                <w:bCs/>
                <w:sz w:val="20"/>
              </w:rPr>
            </w:pPr>
          </w:p>
        </w:tc>
      </w:tr>
      <w:tr w:rsidR="00152329" w:rsidRPr="008F2BA1" w14:paraId="3AA64DDE" w14:textId="7EA944C6" w:rsidTr="003131DE">
        <w:trPr>
          <w:trHeight w:val="284"/>
        </w:trPr>
        <w:tc>
          <w:tcPr>
            <w:tcW w:w="841" w:type="pct"/>
            <w:shd w:val="clear" w:color="auto" w:fill="auto"/>
          </w:tcPr>
          <w:p w14:paraId="54D53F9A" w14:textId="77777777" w:rsidR="00152329" w:rsidRPr="007734C3" w:rsidRDefault="00152329" w:rsidP="00B97727">
            <w:pPr>
              <w:jc w:val="both"/>
              <w:rPr>
                <w:rFonts w:asciiTheme="majorHAnsi" w:hAnsiTheme="majorHAnsi" w:cs="Arial"/>
                <w:b/>
                <w:sz w:val="20"/>
              </w:rPr>
            </w:pPr>
            <w:r w:rsidRPr="007734C3">
              <w:rPr>
                <w:rFonts w:asciiTheme="majorHAnsi" w:hAnsiTheme="majorHAnsi" w:cs="Arial"/>
                <w:b/>
                <w:sz w:val="20"/>
              </w:rPr>
              <w:t>Wyposażenie multimedialne</w:t>
            </w:r>
          </w:p>
        </w:tc>
        <w:tc>
          <w:tcPr>
            <w:tcW w:w="3471" w:type="pct"/>
            <w:gridSpan w:val="2"/>
          </w:tcPr>
          <w:p w14:paraId="13F5E4DE" w14:textId="77777777" w:rsidR="00152329" w:rsidRPr="008F2BA1" w:rsidRDefault="00152329" w:rsidP="00CE2F6A">
            <w:pPr>
              <w:spacing w:after="0" w:line="240" w:lineRule="auto"/>
              <w:jc w:val="both"/>
              <w:rPr>
                <w:rFonts w:asciiTheme="majorHAnsi" w:hAnsiTheme="majorHAnsi" w:cs="Arial"/>
                <w:bCs/>
                <w:sz w:val="20"/>
              </w:rPr>
            </w:pPr>
            <w:r w:rsidRPr="008F2BA1">
              <w:rPr>
                <w:rFonts w:asciiTheme="majorHAnsi" w:hAnsiTheme="majorHAnsi" w:cs="Arial"/>
                <w:bCs/>
                <w:sz w:val="20"/>
              </w:rPr>
              <w:t xml:space="preserve">Karta dźwiękowa HD zintegrowana z płytą główną, wbudowane dwa głośniki min. 2W na kanał. </w:t>
            </w:r>
          </w:p>
          <w:p w14:paraId="5B59DE08" w14:textId="77777777" w:rsidR="00152329" w:rsidRPr="008F2BA1" w:rsidRDefault="00152329" w:rsidP="00CE2F6A">
            <w:pPr>
              <w:spacing w:after="0" w:line="240" w:lineRule="auto"/>
              <w:jc w:val="both"/>
              <w:rPr>
                <w:rFonts w:asciiTheme="majorHAnsi" w:hAnsiTheme="majorHAnsi" w:cs="Arial"/>
                <w:bCs/>
                <w:sz w:val="20"/>
              </w:rPr>
            </w:pPr>
            <w:r w:rsidRPr="008F2BA1">
              <w:rPr>
                <w:rFonts w:asciiTheme="majorHAnsi" w:hAnsiTheme="majorHAnsi" w:cs="Arial"/>
                <w:bCs/>
                <w:sz w:val="20"/>
              </w:rPr>
              <w:t>Wbudowana w obudowę matrycy cyfrowa kamera FHD (min. 2</w:t>
            </w:r>
            <w:r>
              <w:rPr>
                <w:rFonts w:asciiTheme="majorHAnsi" w:hAnsiTheme="majorHAnsi" w:cs="Arial"/>
                <w:bCs/>
                <w:sz w:val="20"/>
              </w:rPr>
              <w:t>,</w:t>
            </w:r>
            <w:r w:rsidRPr="008F2BA1">
              <w:rPr>
                <w:rFonts w:asciiTheme="majorHAnsi" w:hAnsiTheme="majorHAnsi" w:cs="Arial"/>
                <w:bCs/>
                <w:sz w:val="20"/>
              </w:rPr>
              <w:t>0 MP). Mechanicznie chowana w obudowie w celu ochrony prywatności (nie dopuszcza się kamer przekręcanych i wystających poza obrys obudowy gdy nie są używane).</w:t>
            </w:r>
          </w:p>
          <w:p w14:paraId="21A7BA64" w14:textId="77777777" w:rsidR="00152329" w:rsidRPr="008F2BA1" w:rsidRDefault="00152329" w:rsidP="00CE2F6A">
            <w:pPr>
              <w:spacing w:after="0" w:line="240" w:lineRule="auto"/>
              <w:jc w:val="both"/>
              <w:rPr>
                <w:rFonts w:asciiTheme="majorHAnsi" w:hAnsiTheme="majorHAnsi" w:cs="Arial"/>
                <w:bCs/>
                <w:sz w:val="20"/>
              </w:rPr>
            </w:pPr>
            <w:r w:rsidRPr="008F2BA1">
              <w:rPr>
                <w:rFonts w:asciiTheme="majorHAnsi" w:hAnsiTheme="majorHAnsi" w:cs="Arial"/>
                <w:bCs/>
                <w:sz w:val="20"/>
              </w:rPr>
              <w:t xml:space="preserve">Wbudowane w obudowę dwa mikrofony. </w:t>
            </w:r>
          </w:p>
        </w:tc>
        <w:tc>
          <w:tcPr>
            <w:tcW w:w="688" w:type="pct"/>
          </w:tcPr>
          <w:p w14:paraId="3EC05545" w14:textId="77777777" w:rsidR="00152329" w:rsidRPr="008F2BA1" w:rsidRDefault="00152329" w:rsidP="00CE2F6A">
            <w:pPr>
              <w:spacing w:after="0" w:line="240" w:lineRule="auto"/>
              <w:jc w:val="both"/>
              <w:rPr>
                <w:rFonts w:asciiTheme="majorHAnsi" w:hAnsiTheme="majorHAnsi" w:cs="Arial"/>
                <w:bCs/>
                <w:sz w:val="20"/>
              </w:rPr>
            </w:pPr>
          </w:p>
        </w:tc>
      </w:tr>
    </w:tbl>
    <w:p w14:paraId="61C8AA6F" w14:textId="1609C8EE" w:rsidR="003131DE" w:rsidRDefault="003131DE"/>
    <w:p w14:paraId="106E0BA2" w14:textId="68C11007" w:rsidR="003131DE" w:rsidRDefault="003131DE"/>
    <w:p w14:paraId="5190D600" w14:textId="3C6EA8B3" w:rsidR="003131DE" w:rsidRDefault="003131DE"/>
    <w:p w14:paraId="7C4AA7AD" w14:textId="570F9115" w:rsidR="003131DE" w:rsidRDefault="003131DE"/>
    <w:p w14:paraId="0B3DA893" w14:textId="5778CFFD" w:rsidR="003131DE" w:rsidRDefault="003131DE"/>
    <w:p w14:paraId="50D00CC7" w14:textId="58870F66" w:rsidR="003131DE" w:rsidRDefault="003131DE"/>
    <w:p w14:paraId="5066A57A" w14:textId="77777777" w:rsidR="003131DE" w:rsidRDefault="003131DE"/>
    <w:tbl>
      <w:tblPr>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525"/>
        <w:gridCol w:w="6294"/>
        <w:gridCol w:w="1248"/>
      </w:tblGrid>
      <w:tr w:rsidR="00152329" w:rsidRPr="004040B0" w14:paraId="15126AB9" w14:textId="7393FCEC" w:rsidTr="003131DE">
        <w:trPr>
          <w:trHeight w:val="284"/>
        </w:trPr>
        <w:tc>
          <w:tcPr>
            <w:tcW w:w="841" w:type="pct"/>
            <w:shd w:val="clear" w:color="auto" w:fill="auto"/>
          </w:tcPr>
          <w:p w14:paraId="190618B0" w14:textId="77777777" w:rsidR="00152329" w:rsidRPr="007734C3" w:rsidRDefault="00152329" w:rsidP="00B97727">
            <w:pPr>
              <w:ind w:left="360" w:hanging="360"/>
              <w:jc w:val="both"/>
              <w:rPr>
                <w:rFonts w:asciiTheme="majorHAnsi" w:hAnsiTheme="majorHAnsi" w:cs="Arial"/>
                <w:b/>
                <w:color w:val="000000"/>
                <w:sz w:val="20"/>
              </w:rPr>
            </w:pPr>
            <w:r w:rsidRPr="007734C3">
              <w:rPr>
                <w:rFonts w:asciiTheme="majorHAnsi" w:hAnsiTheme="majorHAnsi" w:cs="Arial"/>
                <w:b/>
                <w:color w:val="000000"/>
                <w:sz w:val="20"/>
              </w:rPr>
              <w:lastRenderedPageBreak/>
              <w:t>Obudowa</w:t>
            </w:r>
          </w:p>
        </w:tc>
        <w:tc>
          <w:tcPr>
            <w:tcW w:w="3471" w:type="pct"/>
          </w:tcPr>
          <w:p w14:paraId="19EDE604" w14:textId="77777777" w:rsidR="00152329" w:rsidRPr="004040B0" w:rsidRDefault="00152329" w:rsidP="00CE2F6A">
            <w:pPr>
              <w:spacing w:after="0" w:line="240" w:lineRule="auto"/>
              <w:jc w:val="both"/>
              <w:rPr>
                <w:rFonts w:asciiTheme="majorHAnsi" w:hAnsiTheme="majorHAnsi" w:cs="Arial"/>
                <w:bCs/>
                <w:color w:val="000000"/>
                <w:sz w:val="20"/>
              </w:rPr>
            </w:pPr>
            <w:r w:rsidRPr="004040B0">
              <w:rPr>
                <w:rFonts w:asciiTheme="majorHAnsi" w:hAnsiTheme="majorHAnsi" w:cs="Arial"/>
                <w:bCs/>
                <w:color w:val="000000"/>
                <w:sz w:val="20"/>
              </w:rPr>
              <w:t xml:space="preserve">Typu </w:t>
            </w:r>
            <w:proofErr w:type="spellStart"/>
            <w:r w:rsidRPr="004040B0">
              <w:rPr>
                <w:rFonts w:asciiTheme="majorHAnsi" w:hAnsiTheme="majorHAnsi" w:cs="Arial"/>
                <w:bCs/>
                <w:color w:val="000000"/>
                <w:sz w:val="20"/>
              </w:rPr>
              <w:t>All</w:t>
            </w:r>
            <w:proofErr w:type="spellEnd"/>
            <w:r w:rsidRPr="004040B0">
              <w:rPr>
                <w:rFonts w:asciiTheme="majorHAnsi" w:hAnsiTheme="majorHAnsi" w:cs="Arial"/>
                <w:bCs/>
                <w:color w:val="000000"/>
                <w:sz w:val="20"/>
              </w:rPr>
              <w:t>-in-One zintegrowana z monitorem. Obudowa musi umożliwiać zastosowanie zabezpieczenia fizycznego w postaci linki metalowej. Demontaż tylnej pokrywy musi odbywać się bez użycia narzędzi. Komputer musi posiadać możliwość zainstalowania na ścianie przy wykorzystaniu ściennego systemu montażowego VESA 100.</w:t>
            </w:r>
          </w:p>
          <w:p w14:paraId="569DE545" w14:textId="77777777" w:rsidR="00152329" w:rsidRPr="004040B0" w:rsidRDefault="00152329" w:rsidP="00CE2F6A">
            <w:pPr>
              <w:spacing w:after="0" w:line="240" w:lineRule="auto"/>
              <w:jc w:val="both"/>
              <w:rPr>
                <w:rFonts w:asciiTheme="majorHAnsi" w:hAnsiTheme="majorHAnsi" w:cs="Arial"/>
                <w:bCs/>
                <w:color w:val="000000"/>
                <w:sz w:val="20"/>
              </w:rPr>
            </w:pPr>
            <w:r w:rsidRPr="004040B0">
              <w:rPr>
                <w:rFonts w:asciiTheme="majorHAnsi" w:hAnsiTheme="majorHAnsi" w:cs="Arial"/>
                <w:bCs/>
                <w:color w:val="000000"/>
                <w:sz w:val="20"/>
              </w:rPr>
              <w:t>Suma wymiarów obudowy bez zainstalowanego standu nie może przekraczać: 94cm</w:t>
            </w:r>
          </w:p>
          <w:p w14:paraId="02715C4A" w14:textId="77777777" w:rsidR="00152329" w:rsidRPr="004040B0" w:rsidRDefault="00152329" w:rsidP="00CE2F6A">
            <w:pPr>
              <w:spacing w:after="0" w:line="240" w:lineRule="auto"/>
              <w:jc w:val="both"/>
              <w:rPr>
                <w:rFonts w:asciiTheme="majorHAnsi" w:hAnsiTheme="majorHAnsi" w:cs="Arial"/>
                <w:bCs/>
                <w:color w:val="000000"/>
                <w:sz w:val="20"/>
              </w:rPr>
            </w:pPr>
            <w:r w:rsidRPr="004040B0">
              <w:rPr>
                <w:rFonts w:asciiTheme="majorHAnsi" w:hAnsiTheme="majorHAnsi" w:cs="Arial"/>
                <w:bCs/>
                <w:color w:val="000000"/>
                <w:sz w:val="20"/>
              </w:rPr>
              <w:t xml:space="preserve">Zasilacz wewnętrzny o mocy min. 155W i efektywności min. 85% przy obciążeniu zasilacza na poziomie 50% oraz  efektywności min. 82% przy obciążeniu zasilacza na poziomie 100% - certyfikat 80plus </w:t>
            </w:r>
            <w:proofErr w:type="spellStart"/>
            <w:r w:rsidRPr="004040B0">
              <w:rPr>
                <w:rFonts w:asciiTheme="majorHAnsi" w:hAnsiTheme="majorHAnsi" w:cs="Arial"/>
                <w:bCs/>
                <w:color w:val="000000"/>
                <w:sz w:val="20"/>
              </w:rPr>
              <w:t>Bronze</w:t>
            </w:r>
            <w:proofErr w:type="spellEnd"/>
            <w:r w:rsidRPr="004040B0">
              <w:rPr>
                <w:rFonts w:asciiTheme="majorHAnsi" w:hAnsiTheme="majorHAnsi" w:cs="Arial"/>
                <w:bCs/>
                <w:color w:val="000000"/>
                <w:sz w:val="20"/>
              </w:rPr>
              <w:t>.</w:t>
            </w:r>
          </w:p>
          <w:p w14:paraId="51EE3CA7" w14:textId="77777777" w:rsidR="00152329" w:rsidRPr="004040B0" w:rsidRDefault="00152329" w:rsidP="00CE2F6A">
            <w:pPr>
              <w:spacing w:after="0" w:line="240" w:lineRule="auto"/>
              <w:jc w:val="both"/>
              <w:rPr>
                <w:rFonts w:asciiTheme="majorHAnsi" w:hAnsiTheme="majorHAnsi" w:cs="Arial"/>
                <w:bCs/>
                <w:color w:val="000000"/>
                <w:sz w:val="20"/>
              </w:rPr>
            </w:pPr>
            <w:r w:rsidRPr="004040B0">
              <w:rPr>
                <w:rFonts w:asciiTheme="majorHAnsi" w:hAnsiTheme="majorHAnsi" w:cs="Arial"/>
                <w:bCs/>
                <w:color w:val="000000"/>
                <w:sz w:val="20"/>
              </w:rPr>
              <w:t xml:space="preserve">Zasilacz w oferowanym komputerze musi się znajdować na stronie organizacji certyfikującej: https://www.clearesult.com/80plus/ Do oferty należy dołączyć wydruk potwierdzający spełnienie wymogu 80 Plus </w:t>
            </w:r>
            <w:proofErr w:type="spellStart"/>
            <w:r w:rsidRPr="004040B0">
              <w:rPr>
                <w:rFonts w:asciiTheme="majorHAnsi" w:hAnsiTheme="majorHAnsi" w:cs="Arial"/>
                <w:bCs/>
                <w:color w:val="000000"/>
                <w:sz w:val="20"/>
              </w:rPr>
              <w:t>Bronze</w:t>
            </w:r>
            <w:proofErr w:type="spellEnd"/>
            <w:r w:rsidRPr="004040B0">
              <w:rPr>
                <w:rFonts w:asciiTheme="majorHAnsi" w:hAnsiTheme="majorHAnsi" w:cs="Arial"/>
                <w:bCs/>
                <w:color w:val="000000"/>
                <w:sz w:val="20"/>
              </w:rPr>
              <w:t>.</w:t>
            </w:r>
          </w:p>
          <w:p w14:paraId="3B99AE3C" w14:textId="77777777" w:rsidR="00152329" w:rsidRPr="004040B0" w:rsidRDefault="00152329" w:rsidP="00CE2F6A">
            <w:pPr>
              <w:spacing w:after="0" w:line="240" w:lineRule="auto"/>
              <w:jc w:val="both"/>
              <w:rPr>
                <w:rFonts w:asciiTheme="majorHAnsi" w:hAnsiTheme="majorHAnsi" w:cs="Arial"/>
                <w:bCs/>
                <w:color w:val="000000"/>
                <w:sz w:val="20"/>
              </w:rPr>
            </w:pPr>
            <w:r w:rsidRPr="004040B0">
              <w:rPr>
                <w:rFonts w:asciiTheme="majorHAnsi" w:hAnsiTheme="majorHAnsi" w:cs="Arial"/>
                <w:bCs/>
                <w:color w:val="000000"/>
                <w:sz w:val="20"/>
              </w:rPr>
              <w:t xml:space="preserve">Wbudowany w obudowie wizualny system diagnostyczny, służący do sygnalizowania i diagnozowania problemów z komputerem i jego komponentami, w szczególności: uszkodzenia lub braku pamięci RAM, uszkodzenia płyty głównej, awarii procesora. System musi zapisywać logi zdarzeń w BIOS. System diagnostyczny nie może wykorzystywać minimalnej ilości wolnych slotów wymaganych w specyfikacji. </w:t>
            </w:r>
          </w:p>
          <w:p w14:paraId="11BDFCEE" w14:textId="77777777" w:rsidR="00152329" w:rsidRPr="004040B0" w:rsidRDefault="00152329" w:rsidP="00CE2F6A">
            <w:pPr>
              <w:spacing w:after="0" w:line="240" w:lineRule="auto"/>
              <w:jc w:val="both"/>
              <w:rPr>
                <w:rFonts w:asciiTheme="majorHAnsi" w:hAnsiTheme="majorHAnsi" w:cs="Arial"/>
                <w:bCs/>
                <w:color w:val="000000"/>
                <w:sz w:val="20"/>
              </w:rPr>
            </w:pPr>
            <w:r w:rsidRPr="004040B0">
              <w:rPr>
                <w:rFonts w:asciiTheme="majorHAnsi" w:hAnsiTheme="majorHAnsi" w:cs="Arial"/>
                <w:bCs/>
                <w:color w:val="000000"/>
                <w:sz w:val="20"/>
              </w:rPr>
              <w:t>Każdy komputer musi być oznaczony niepowtarzalnym numerem seryjnym umieszonym na obudowie, oraz wpisanym na stałe w BIOS.</w:t>
            </w:r>
          </w:p>
          <w:p w14:paraId="409CF4BA" w14:textId="77777777" w:rsidR="00152329" w:rsidRPr="004040B0" w:rsidRDefault="00152329" w:rsidP="00CE2F6A">
            <w:pPr>
              <w:spacing w:after="0" w:line="240" w:lineRule="auto"/>
              <w:jc w:val="both"/>
              <w:rPr>
                <w:rFonts w:asciiTheme="majorHAnsi" w:hAnsiTheme="majorHAnsi" w:cs="Arial"/>
                <w:bCs/>
                <w:color w:val="000000"/>
                <w:sz w:val="20"/>
              </w:rPr>
            </w:pPr>
            <w:r w:rsidRPr="004040B0">
              <w:rPr>
                <w:rFonts w:asciiTheme="majorHAnsi" w:hAnsiTheme="majorHAnsi" w:cs="Arial"/>
                <w:bCs/>
                <w:color w:val="000000"/>
                <w:sz w:val="20"/>
              </w:rPr>
              <w:t xml:space="preserve">Podstawa jednostki typu </w:t>
            </w:r>
            <w:proofErr w:type="spellStart"/>
            <w:r w:rsidRPr="004040B0">
              <w:rPr>
                <w:rFonts w:asciiTheme="majorHAnsi" w:hAnsiTheme="majorHAnsi" w:cs="Arial"/>
                <w:bCs/>
                <w:color w:val="000000"/>
                <w:sz w:val="20"/>
              </w:rPr>
              <w:t>All</w:t>
            </w:r>
            <w:proofErr w:type="spellEnd"/>
            <w:r w:rsidRPr="004040B0">
              <w:rPr>
                <w:rFonts w:asciiTheme="majorHAnsi" w:hAnsiTheme="majorHAnsi" w:cs="Arial"/>
                <w:bCs/>
                <w:color w:val="000000"/>
                <w:sz w:val="20"/>
              </w:rPr>
              <w:t xml:space="preserve"> – in – One musi umożliwiać:</w:t>
            </w:r>
          </w:p>
          <w:p w14:paraId="60655B3C" w14:textId="77777777" w:rsidR="00152329" w:rsidRPr="004040B0" w:rsidRDefault="00152329" w:rsidP="00CE2F6A">
            <w:pPr>
              <w:spacing w:after="0" w:line="240" w:lineRule="auto"/>
              <w:jc w:val="both"/>
              <w:rPr>
                <w:rFonts w:asciiTheme="majorHAnsi" w:hAnsiTheme="majorHAnsi" w:cs="Arial"/>
                <w:bCs/>
                <w:color w:val="000000"/>
                <w:sz w:val="20"/>
              </w:rPr>
            </w:pPr>
            <w:r w:rsidRPr="004040B0">
              <w:rPr>
                <w:rFonts w:asciiTheme="majorHAnsi" w:hAnsiTheme="majorHAnsi" w:cs="Arial"/>
                <w:bCs/>
                <w:color w:val="000000"/>
                <w:sz w:val="20"/>
              </w:rPr>
              <w:t>Regulację pochyłu pionowego.</w:t>
            </w:r>
          </w:p>
          <w:p w14:paraId="2B69FA92" w14:textId="77777777" w:rsidR="00152329" w:rsidRPr="004040B0" w:rsidRDefault="00152329" w:rsidP="00CE2F6A">
            <w:pPr>
              <w:spacing w:after="0" w:line="240" w:lineRule="auto"/>
              <w:jc w:val="both"/>
              <w:rPr>
                <w:rFonts w:asciiTheme="majorHAnsi" w:hAnsiTheme="majorHAnsi" w:cs="Arial"/>
                <w:bCs/>
                <w:color w:val="000000"/>
                <w:sz w:val="20"/>
              </w:rPr>
            </w:pPr>
            <w:r w:rsidRPr="004040B0">
              <w:rPr>
                <w:rFonts w:asciiTheme="majorHAnsi" w:hAnsiTheme="majorHAnsi" w:cs="Arial"/>
                <w:bCs/>
                <w:color w:val="000000"/>
                <w:sz w:val="20"/>
              </w:rPr>
              <w:t>Regulację wysokości w zakresie minimum 10 cm.</w:t>
            </w:r>
          </w:p>
          <w:p w14:paraId="1BBE6A7D" w14:textId="77777777" w:rsidR="00152329" w:rsidRPr="004040B0" w:rsidRDefault="00152329" w:rsidP="00CE2F6A">
            <w:pPr>
              <w:spacing w:after="0" w:line="240" w:lineRule="auto"/>
              <w:jc w:val="both"/>
              <w:rPr>
                <w:rFonts w:asciiTheme="majorHAnsi" w:hAnsiTheme="majorHAnsi" w:cs="Arial"/>
                <w:bCs/>
                <w:color w:val="000000"/>
                <w:sz w:val="20"/>
              </w:rPr>
            </w:pPr>
            <w:r w:rsidRPr="004040B0">
              <w:rPr>
                <w:rFonts w:asciiTheme="majorHAnsi" w:hAnsiTheme="majorHAnsi" w:cs="Arial"/>
                <w:bCs/>
                <w:color w:val="000000"/>
                <w:sz w:val="20"/>
              </w:rPr>
              <w:t xml:space="preserve">Ustawienie jednostki w trybie </w:t>
            </w:r>
            <w:proofErr w:type="spellStart"/>
            <w:r w:rsidRPr="004040B0">
              <w:rPr>
                <w:rFonts w:asciiTheme="majorHAnsi" w:hAnsiTheme="majorHAnsi" w:cs="Arial"/>
                <w:bCs/>
                <w:color w:val="000000"/>
                <w:sz w:val="20"/>
              </w:rPr>
              <w:t>Pivot</w:t>
            </w:r>
            <w:proofErr w:type="spellEnd"/>
            <w:r w:rsidRPr="004040B0">
              <w:rPr>
                <w:rFonts w:asciiTheme="majorHAnsi" w:hAnsiTheme="majorHAnsi" w:cs="Arial"/>
                <w:bCs/>
                <w:color w:val="000000"/>
                <w:sz w:val="20"/>
              </w:rPr>
              <w:t>.</w:t>
            </w:r>
          </w:p>
          <w:p w14:paraId="730800C5" w14:textId="77777777" w:rsidR="00152329" w:rsidRPr="004040B0" w:rsidRDefault="00152329" w:rsidP="00CE2F6A">
            <w:pPr>
              <w:spacing w:after="0" w:line="240" w:lineRule="auto"/>
              <w:jc w:val="both"/>
              <w:rPr>
                <w:rFonts w:asciiTheme="majorHAnsi" w:hAnsiTheme="majorHAnsi" w:cs="Arial"/>
                <w:bCs/>
                <w:color w:val="000000"/>
                <w:sz w:val="20"/>
              </w:rPr>
            </w:pPr>
            <w:r w:rsidRPr="004040B0">
              <w:rPr>
                <w:rFonts w:asciiTheme="majorHAnsi" w:hAnsiTheme="majorHAnsi" w:cs="Arial"/>
                <w:bCs/>
                <w:color w:val="000000"/>
                <w:sz w:val="20"/>
              </w:rPr>
              <w:t>Obrót podstawy w lewą oraz prawą stronę.</w:t>
            </w:r>
          </w:p>
        </w:tc>
        <w:tc>
          <w:tcPr>
            <w:tcW w:w="688" w:type="pct"/>
          </w:tcPr>
          <w:p w14:paraId="0F5AE72B" w14:textId="77777777" w:rsidR="00152329" w:rsidRPr="004040B0" w:rsidRDefault="00152329" w:rsidP="00CE2F6A">
            <w:pPr>
              <w:spacing w:after="0" w:line="240" w:lineRule="auto"/>
              <w:jc w:val="both"/>
              <w:rPr>
                <w:rFonts w:asciiTheme="majorHAnsi" w:hAnsiTheme="majorHAnsi" w:cs="Arial"/>
                <w:bCs/>
                <w:color w:val="000000"/>
                <w:sz w:val="20"/>
              </w:rPr>
            </w:pPr>
          </w:p>
        </w:tc>
      </w:tr>
      <w:tr w:rsidR="00152329" w:rsidRPr="004040B0" w14:paraId="6B5A7B2E" w14:textId="2D6312CC" w:rsidTr="003131DE">
        <w:trPr>
          <w:trHeight w:val="284"/>
        </w:trPr>
        <w:tc>
          <w:tcPr>
            <w:tcW w:w="841" w:type="pct"/>
            <w:shd w:val="clear" w:color="auto" w:fill="auto"/>
          </w:tcPr>
          <w:p w14:paraId="7E94F712" w14:textId="77777777" w:rsidR="00152329" w:rsidRPr="007734C3" w:rsidRDefault="00152329" w:rsidP="00B97727">
            <w:pPr>
              <w:jc w:val="both"/>
              <w:rPr>
                <w:rFonts w:asciiTheme="majorHAnsi" w:hAnsiTheme="majorHAnsi" w:cs="Arial"/>
                <w:b/>
                <w:sz w:val="20"/>
              </w:rPr>
            </w:pPr>
            <w:r w:rsidRPr="007734C3">
              <w:rPr>
                <w:rFonts w:asciiTheme="majorHAnsi" w:hAnsiTheme="majorHAnsi" w:cs="Arial"/>
                <w:b/>
                <w:sz w:val="20"/>
              </w:rPr>
              <w:t>Zgodność z systemami operacyjnymi i standardami</w:t>
            </w:r>
          </w:p>
        </w:tc>
        <w:tc>
          <w:tcPr>
            <w:tcW w:w="3471" w:type="pct"/>
          </w:tcPr>
          <w:p w14:paraId="33D772C3" w14:textId="77777777" w:rsidR="00152329" w:rsidRPr="004040B0" w:rsidRDefault="00152329" w:rsidP="00CE2F6A">
            <w:pPr>
              <w:spacing w:after="0" w:line="240" w:lineRule="auto"/>
              <w:jc w:val="both"/>
              <w:rPr>
                <w:rFonts w:asciiTheme="majorHAnsi" w:hAnsiTheme="majorHAnsi" w:cs="Arial"/>
                <w:b/>
                <w:bCs/>
                <w:color w:val="00B050"/>
                <w:sz w:val="20"/>
              </w:rPr>
            </w:pPr>
            <w:r w:rsidRPr="004040B0">
              <w:rPr>
                <w:rFonts w:asciiTheme="majorHAnsi" w:hAnsiTheme="majorHAnsi" w:cs="Arial"/>
                <w:bCs/>
                <w:color w:val="000000"/>
                <w:sz w:val="20"/>
              </w:rPr>
              <w:t>Oferowane modele komputerów muszą poprawnie współpracować z zamawianymi systemami operacyjnymi (jako potwierdzenie poprawnej współpracy Wykonawca dołączy do oferty dokument, w postaci wydruku ze strony producenta systemu operacyjnego, potwierdzający certyfikację).</w:t>
            </w:r>
          </w:p>
        </w:tc>
        <w:tc>
          <w:tcPr>
            <w:tcW w:w="688" w:type="pct"/>
          </w:tcPr>
          <w:p w14:paraId="4CD4DC19" w14:textId="77777777" w:rsidR="00152329" w:rsidRPr="004040B0" w:rsidRDefault="00152329" w:rsidP="00CE2F6A">
            <w:pPr>
              <w:spacing w:after="0" w:line="240" w:lineRule="auto"/>
              <w:jc w:val="both"/>
              <w:rPr>
                <w:rFonts w:asciiTheme="majorHAnsi" w:hAnsiTheme="majorHAnsi" w:cs="Arial"/>
                <w:bCs/>
                <w:color w:val="000000"/>
                <w:sz w:val="20"/>
              </w:rPr>
            </w:pPr>
          </w:p>
        </w:tc>
      </w:tr>
      <w:tr w:rsidR="00152329" w:rsidRPr="007C36E0" w14:paraId="7E90905D" w14:textId="1D0C8992" w:rsidTr="003131DE">
        <w:trPr>
          <w:trHeight w:val="284"/>
        </w:trPr>
        <w:tc>
          <w:tcPr>
            <w:tcW w:w="841" w:type="pct"/>
            <w:shd w:val="clear" w:color="auto" w:fill="auto"/>
          </w:tcPr>
          <w:p w14:paraId="09347379" w14:textId="77777777" w:rsidR="00152329" w:rsidRPr="007734C3" w:rsidRDefault="00152329" w:rsidP="00B97727">
            <w:pPr>
              <w:jc w:val="both"/>
              <w:rPr>
                <w:rFonts w:asciiTheme="majorHAnsi" w:hAnsiTheme="majorHAnsi" w:cs="Arial"/>
                <w:b/>
                <w:sz w:val="20"/>
              </w:rPr>
            </w:pPr>
            <w:r w:rsidRPr="007734C3">
              <w:rPr>
                <w:rFonts w:asciiTheme="majorHAnsi" w:hAnsiTheme="majorHAnsi" w:cs="Arial"/>
                <w:b/>
                <w:sz w:val="20"/>
              </w:rPr>
              <w:t>Bezpieczeństwo</w:t>
            </w:r>
          </w:p>
        </w:tc>
        <w:tc>
          <w:tcPr>
            <w:tcW w:w="3471" w:type="pct"/>
          </w:tcPr>
          <w:p w14:paraId="3C3EA1D4" w14:textId="77777777" w:rsidR="00152329" w:rsidRPr="007C36E0" w:rsidRDefault="00152329" w:rsidP="00CE2F6A">
            <w:pPr>
              <w:spacing w:after="0" w:line="240" w:lineRule="auto"/>
              <w:jc w:val="both"/>
              <w:rPr>
                <w:rFonts w:asciiTheme="majorHAnsi" w:hAnsiTheme="majorHAnsi" w:cs="Arial"/>
                <w:bCs/>
                <w:color w:val="000000"/>
                <w:sz w:val="20"/>
              </w:rPr>
            </w:pPr>
            <w:r w:rsidRPr="007C36E0">
              <w:rPr>
                <w:rFonts w:asciiTheme="majorHAnsi" w:hAnsiTheme="majorHAnsi" w:cs="Arial"/>
                <w:bCs/>
                <w:color w:val="000000"/>
                <w:sz w:val="20"/>
              </w:rPr>
              <w:t>Płyta główna zawierająca układ sprzętowy służący do tworzenia i zarządzania wygenerowanymi przez komputer kluczami szyfrowania. Zabezpieczenie to musi posiadać możliwość szyfrowania poufnych dokumentów przechowywanych na dysku twardym przy użyciu klucza sprzętowego.</w:t>
            </w:r>
          </w:p>
          <w:p w14:paraId="49D316AF" w14:textId="77777777" w:rsidR="00152329" w:rsidRPr="007C36E0" w:rsidRDefault="00152329" w:rsidP="00CE2F6A">
            <w:pPr>
              <w:spacing w:after="0" w:line="240" w:lineRule="auto"/>
              <w:jc w:val="both"/>
              <w:rPr>
                <w:rFonts w:asciiTheme="majorHAnsi" w:hAnsiTheme="majorHAnsi" w:cs="Arial"/>
                <w:bCs/>
                <w:color w:val="000000"/>
                <w:sz w:val="20"/>
              </w:rPr>
            </w:pPr>
            <w:r w:rsidRPr="007C36E0">
              <w:rPr>
                <w:rFonts w:asciiTheme="majorHAnsi" w:hAnsiTheme="majorHAnsi" w:cs="Arial"/>
                <w:bCs/>
                <w:color w:val="000000"/>
                <w:sz w:val="20"/>
              </w:rPr>
              <w:t xml:space="preserve">Zaimplementowany w BIOS system diagnostyczny z graficznym interfejsem użytkownika dostępny z poziomu BIOS lub szybkiego menu </w:t>
            </w:r>
            <w:proofErr w:type="spellStart"/>
            <w:r w:rsidRPr="007C36E0">
              <w:rPr>
                <w:rFonts w:asciiTheme="majorHAnsi" w:hAnsiTheme="majorHAnsi" w:cs="Arial"/>
                <w:bCs/>
                <w:color w:val="000000"/>
                <w:sz w:val="20"/>
              </w:rPr>
              <w:t>boot’owania</w:t>
            </w:r>
            <w:proofErr w:type="spellEnd"/>
            <w:r w:rsidRPr="007C36E0">
              <w:rPr>
                <w:rFonts w:asciiTheme="majorHAnsi" w:hAnsiTheme="majorHAnsi" w:cs="Arial"/>
                <w:bCs/>
                <w:color w:val="000000"/>
                <w:sz w:val="20"/>
              </w:rPr>
              <w:t xml:space="preserve">, umożliwiający przetestowanie w celu wykrycia usterki zainstalowanych komponentów bez konieczności uruchamiania systemu operacyjnego. System musi posiadać wszystkie swoje funkcjonalności w przypadku: braku dysku, uszkodzenia dysku, sformatowania dysku, braku dostępu do sieci, Internetu. Nie dopuszcza się stosowania wewnętrznych i zewnętrznych urządzeń w celu uzyskania funkcjonalności systemu diagnostycznego. </w:t>
            </w:r>
          </w:p>
          <w:p w14:paraId="421A1B27" w14:textId="77777777" w:rsidR="00152329" w:rsidRPr="007C36E0" w:rsidRDefault="00152329" w:rsidP="00CE2F6A">
            <w:pPr>
              <w:spacing w:after="0" w:line="240" w:lineRule="auto"/>
              <w:jc w:val="both"/>
              <w:rPr>
                <w:rFonts w:asciiTheme="majorHAnsi" w:hAnsiTheme="majorHAnsi" w:cs="Arial"/>
                <w:color w:val="000000"/>
                <w:sz w:val="20"/>
              </w:rPr>
            </w:pPr>
            <w:r w:rsidRPr="007C36E0">
              <w:rPr>
                <w:rFonts w:asciiTheme="majorHAnsi" w:hAnsiTheme="majorHAnsi" w:cs="Arial"/>
                <w:bCs/>
                <w:color w:val="000000"/>
                <w:sz w:val="20"/>
              </w:rPr>
              <w:t xml:space="preserve">Czujnik otwarcia obudowy, musi zbierać zdarzenia i zapisywać je w BIOS </w:t>
            </w:r>
          </w:p>
        </w:tc>
        <w:tc>
          <w:tcPr>
            <w:tcW w:w="688" w:type="pct"/>
          </w:tcPr>
          <w:p w14:paraId="05065B64" w14:textId="77777777" w:rsidR="00152329" w:rsidRPr="007C36E0" w:rsidRDefault="00152329" w:rsidP="00CE2F6A">
            <w:pPr>
              <w:spacing w:after="0" w:line="240" w:lineRule="auto"/>
              <w:jc w:val="both"/>
              <w:rPr>
                <w:rFonts w:asciiTheme="majorHAnsi" w:hAnsiTheme="majorHAnsi" w:cs="Arial"/>
                <w:bCs/>
                <w:color w:val="000000"/>
                <w:sz w:val="20"/>
              </w:rPr>
            </w:pPr>
          </w:p>
        </w:tc>
      </w:tr>
    </w:tbl>
    <w:p w14:paraId="24ABB49F" w14:textId="6A3D06BC" w:rsidR="003131DE" w:rsidRDefault="003131DE"/>
    <w:p w14:paraId="4238455F" w14:textId="1D6AA6EC" w:rsidR="003131DE" w:rsidRDefault="003131DE"/>
    <w:p w14:paraId="1F92734B" w14:textId="505DC9A1" w:rsidR="003131DE" w:rsidRDefault="003131DE"/>
    <w:p w14:paraId="390D06F9" w14:textId="43D13DFF" w:rsidR="003131DE" w:rsidRDefault="003131DE"/>
    <w:p w14:paraId="4D443AAD" w14:textId="4D8BCCEC" w:rsidR="003131DE" w:rsidRDefault="003131DE"/>
    <w:p w14:paraId="07415DEB" w14:textId="71BCAE39" w:rsidR="003131DE" w:rsidRDefault="003131DE"/>
    <w:p w14:paraId="6E74C733" w14:textId="77777777" w:rsidR="003131DE" w:rsidRDefault="003131DE"/>
    <w:tbl>
      <w:tblPr>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525"/>
        <w:gridCol w:w="6294"/>
        <w:gridCol w:w="1248"/>
      </w:tblGrid>
      <w:tr w:rsidR="00152329" w:rsidRPr="007C36E0" w14:paraId="1126BD1F" w14:textId="5FECCB64" w:rsidTr="003131DE">
        <w:trPr>
          <w:trHeight w:val="284"/>
        </w:trPr>
        <w:tc>
          <w:tcPr>
            <w:tcW w:w="841" w:type="pct"/>
            <w:shd w:val="clear" w:color="auto" w:fill="auto"/>
          </w:tcPr>
          <w:p w14:paraId="0AFF40E4" w14:textId="77777777" w:rsidR="00152329" w:rsidRPr="007734C3" w:rsidRDefault="00152329" w:rsidP="00B97727">
            <w:pPr>
              <w:rPr>
                <w:rFonts w:asciiTheme="majorHAnsi" w:hAnsiTheme="majorHAnsi" w:cs="Arial"/>
                <w:b/>
                <w:sz w:val="20"/>
              </w:rPr>
            </w:pPr>
            <w:r w:rsidRPr="007734C3">
              <w:rPr>
                <w:rFonts w:asciiTheme="majorHAnsi" w:hAnsiTheme="majorHAnsi" w:cs="Arial"/>
                <w:b/>
                <w:sz w:val="20"/>
              </w:rPr>
              <w:lastRenderedPageBreak/>
              <w:t>BIOS</w:t>
            </w:r>
          </w:p>
        </w:tc>
        <w:tc>
          <w:tcPr>
            <w:tcW w:w="3471" w:type="pct"/>
          </w:tcPr>
          <w:p w14:paraId="7D691D1A" w14:textId="77777777" w:rsidR="00152329" w:rsidRPr="007C36E0" w:rsidRDefault="00152329" w:rsidP="00CE2F6A">
            <w:pPr>
              <w:spacing w:after="0" w:line="240" w:lineRule="auto"/>
              <w:jc w:val="both"/>
              <w:rPr>
                <w:rFonts w:asciiTheme="majorHAnsi" w:hAnsiTheme="majorHAnsi" w:cs="Arial"/>
                <w:sz w:val="20"/>
              </w:rPr>
            </w:pPr>
            <w:r w:rsidRPr="007C36E0">
              <w:rPr>
                <w:rFonts w:asciiTheme="majorHAnsi" w:hAnsiTheme="majorHAnsi" w:cs="Arial"/>
                <w:sz w:val="20"/>
              </w:rPr>
              <w:t>BIOS zgodny ze specyfikacją UEFI, wyprodukowany przez producenta komputera, zawierający logo producenta komputera lub nazwę producenta komputera lub nazwę modelu oferowanego komputera. Pełna obsługa BIOS za pomocą klawiatury i myszy oraz samej myszy. BIOS wyposażony w automatyczną detekcję zmiany konfiguracji, automatycznie nanoszący zmiany w konfiguracji w szczególności: procesor, wielkość pamięci, pojemność dysku. Możliwość, bez uruchamiania systemu operacyjnego z dysku twardego komputera, bez dodatkowego oprogramowania (w tym również systemu diagnostycznego) i podłączonych do niego urządzeń zewnętrznych odczytania z BIOS informacji o: wersji BIOS, nr seryjnym komputera, ilości zainstalowanej pamięci RAM, prędkości zainstalowanych pamięci RAM, technologii wykonania pamięci, sposobie obsadzeniu slotów pamięci z rozbiciem na wielkości pamięci i banki, typie zainstalowanego procesora, ilości rdzeni zainstalowanego procesora, typowej prędkości zainstalowanego procesora, minimalnej i maksymalnej  osiąganej prędkości zainstalowanego procesora, pojemności zainstalowanego lub zainstalowanych dysków twardych, wszystkich urządzeniach podpiętych do dostępnych na płycie głównej portów SATA, MAC adresie zintegrowanej karty sieciowej, zintegrowanym układzie graficznym, kontrolerze audio.</w:t>
            </w:r>
          </w:p>
          <w:p w14:paraId="448E6A14" w14:textId="77777777" w:rsidR="00152329" w:rsidRPr="007C36E0" w:rsidRDefault="00152329" w:rsidP="00CE2F6A">
            <w:pPr>
              <w:spacing w:after="0" w:line="240" w:lineRule="auto"/>
              <w:jc w:val="both"/>
              <w:rPr>
                <w:rFonts w:asciiTheme="majorHAnsi" w:hAnsiTheme="majorHAnsi" w:cs="Arial"/>
                <w:sz w:val="20"/>
              </w:rPr>
            </w:pPr>
            <w:r w:rsidRPr="007C36E0">
              <w:rPr>
                <w:rFonts w:asciiTheme="majorHAnsi" w:hAnsiTheme="majorHAnsi" w:cs="Arial"/>
                <w:sz w:val="20"/>
              </w:rPr>
              <w:t>Do odczytu wskazanych informacji nie mogą być stosowane rozwiązania oparte o pamięć masową (wewnętrzną lub zewnętrzną), zaimplementowane poza systemem BIOS narzędzia, np. system diagnostyczny, dodatkowe oprogramowanie.</w:t>
            </w:r>
          </w:p>
          <w:p w14:paraId="26885004" w14:textId="77777777" w:rsidR="00152329" w:rsidRPr="007C36E0" w:rsidRDefault="00152329" w:rsidP="00CE2F6A">
            <w:pPr>
              <w:spacing w:after="0" w:line="240" w:lineRule="auto"/>
              <w:jc w:val="both"/>
              <w:rPr>
                <w:rFonts w:asciiTheme="majorHAnsi" w:hAnsiTheme="majorHAnsi" w:cs="Arial"/>
                <w:sz w:val="20"/>
              </w:rPr>
            </w:pPr>
            <w:r w:rsidRPr="007C36E0">
              <w:rPr>
                <w:rFonts w:asciiTheme="majorHAnsi" w:hAnsiTheme="majorHAnsi" w:cs="Arial"/>
                <w:sz w:val="20"/>
              </w:rPr>
              <w:t>Funkcja blokowania/odblokowania BOOT-</w:t>
            </w:r>
            <w:proofErr w:type="spellStart"/>
            <w:r w:rsidRPr="007C36E0">
              <w:rPr>
                <w:rFonts w:asciiTheme="majorHAnsi" w:hAnsiTheme="majorHAnsi" w:cs="Arial"/>
                <w:sz w:val="20"/>
              </w:rPr>
              <w:t>owania</w:t>
            </w:r>
            <w:proofErr w:type="spellEnd"/>
            <w:r w:rsidRPr="007C36E0">
              <w:rPr>
                <w:rFonts w:asciiTheme="majorHAnsi" w:hAnsiTheme="majorHAnsi" w:cs="Arial"/>
                <w:sz w:val="20"/>
              </w:rPr>
              <w:t xml:space="preserve"> stacji roboczej z zewnętrznych urządzeń, możliwość ustawienia hasła systemowego/użytkownika umożliwiającego uruchomienie komputera (zabezpieczenie przed nieautoryzowanym uruchomieniem) przy jednoczesnym zdefiniowanym haśle administratora. Użytkownik po wpisaniu hasła systemowego/użytkownika w BIOS jest wstanie zidentyfikować ustawienia oraz dokonać zmiany hasła systemowego/użytkownika. Możliwość ustawienia haseł użytkownika i administratora składających się z cyfr, małych liter, dużych liter oraz znaków specjalnych. Możliwość ustawienia portów USB w trybie „no BOOT” (podczas startu komputer nie wykrywa urządzeń </w:t>
            </w:r>
            <w:proofErr w:type="spellStart"/>
            <w:r w:rsidRPr="007C36E0">
              <w:rPr>
                <w:rFonts w:asciiTheme="majorHAnsi" w:hAnsiTheme="majorHAnsi" w:cs="Arial"/>
                <w:sz w:val="20"/>
              </w:rPr>
              <w:t>bootujących</w:t>
            </w:r>
            <w:proofErr w:type="spellEnd"/>
            <w:r w:rsidRPr="007C36E0">
              <w:rPr>
                <w:rFonts w:asciiTheme="majorHAnsi" w:hAnsiTheme="majorHAnsi" w:cs="Arial"/>
                <w:sz w:val="20"/>
              </w:rPr>
              <w:t xml:space="preserve"> typu USB). Możliwość wyłączania portów USB pojedynczo. </w:t>
            </w:r>
          </w:p>
          <w:p w14:paraId="56727F9F" w14:textId="77777777" w:rsidR="00152329" w:rsidRPr="007C36E0" w:rsidRDefault="00152329" w:rsidP="00CE2F6A">
            <w:pPr>
              <w:spacing w:after="0" w:line="240" w:lineRule="auto"/>
              <w:jc w:val="both"/>
              <w:rPr>
                <w:rFonts w:asciiTheme="majorHAnsi" w:hAnsiTheme="majorHAnsi" w:cs="Arial"/>
                <w:sz w:val="20"/>
              </w:rPr>
            </w:pPr>
            <w:r w:rsidRPr="007C36E0">
              <w:rPr>
                <w:rFonts w:asciiTheme="majorHAnsi" w:hAnsiTheme="majorHAnsi" w:cs="Arial"/>
                <w:sz w:val="20"/>
              </w:rPr>
              <w:t xml:space="preserve">Dedykowane pole inwentarzowe umożliwiająca wpisanie oznaczenia sprzętu. </w:t>
            </w:r>
          </w:p>
          <w:p w14:paraId="0196CC42" w14:textId="77777777" w:rsidR="00152329" w:rsidRPr="007C36E0" w:rsidRDefault="00152329" w:rsidP="00CE2F6A">
            <w:pPr>
              <w:spacing w:after="0" w:line="240" w:lineRule="auto"/>
              <w:jc w:val="both"/>
              <w:rPr>
                <w:rFonts w:asciiTheme="majorHAnsi" w:hAnsiTheme="majorHAnsi" w:cs="Arial"/>
                <w:bCs/>
                <w:sz w:val="20"/>
              </w:rPr>
            </w:pPr>
            <w:r w:rsidRPr="007C36E0">
              <w:rPr>
                <w:rFonts w:asciiTheme="majorHAnsi" w:hAnsiTheme="majorHAnsi" w:cs="Arial"/>
                <w:sz w:val="20"/>
              </w:rPr>
              <w:t xml:space="preserve">Oferowany BIOS musi posiadać poza swoją wewnętrzną strukturą menu szybkiego </w:t>
            </w:r>
            <w:proofErr w:type="spellStart"/>
            <w:r w:rsidRPr="007C36E0">
              <w:rPr>
                <w:rFonts w:asciiTheme="majorHAnsi" w:hAnsiTheme="majorHAnsi" w:cs="Arial"/>
                <w:sz w:val="20"/>
              </w:rPr>
              <w:t>boot’owania</w:t>
            </w:r>
            <w:proofErr w:type="spellEnd"/>
            <w:r w:rsidRPr="007C36E0">
              <w:rPr>
                <w:rFonts w:asciiTheme="majorHAnsi" w:hAnsiTheme="majorHAnsi" w:cs="Arial"/>
                <w:sz w:val="20"/>
              </w:rPr>
              <w:t xml:space="preserve"> które umożliwia m.in.: uruchamianie systemu zainstalowanego na dysku twardym, uruchamianie systemu z urządzeń zewnętrznych, uruchamianie systemu z serwera za pośrednictwem zintegrowanej karty sieciowej, uruchomienie graficznego systemu diagnostycznego, wejście do BIOS, </w:t>
            </w:r>
            <w:proofErr w:type="spellStart"/>
            <w:r w:rsidRPr="007C36E0">
              <w:rPr>
                <w:rFonts w:asciiTheme="majorHAnsi" w:hAnsiTheme="majorHAnsi" w:cs="Arial"/>
                <w:sz w:val="20"/>
              </w:rPr>
              <w:t>upgrade</w:t>
            </w:r>
            <w:proofErr w:type="spellEnd"/>
            <w:r w:rsidRPr="007C36E0">
              <w:rPr>
                <w:rFonts w:asciiTheme="majorHAnsi" w:hAnsiTheme="majorHAnsi" w:cs="Arial"/>
                <w:sz w:val="20"/>
              </w:rPr>
              <w:t xml:space="preserve"> BIOS.</w:t>
            </w:r>
          </w:p>
        </w:tc>
        <w:tc>
          <w:tcPr>
            <w:tcW w:w="688" w:type="pct"/>
          </w:tcPr>
          <w:p w14:paraId="1A43A0C9" w14:textId="77777777" w:rsidR="00152329" w:rsidRPr="007C36E0" w:rsidRDefault="00152329" w:rsidP="00CE2F6A">
            <w:pPr>
              <w:spacing w:after="0" w:line="240" w:lineRule="auto"/>
              <w:jc w:val="both"/>
              <w:rPr>
                <w:rFonts w:asciiTheme="majorHAnsi" w:hAnsiTheme="majorHAnsi" w:cs="Arial"/>
                <w:sz w:val="20"/>
              </w:rPr>
            </w:pPr>
          </w:p>
        </w:tc>
      </w:tr>
      <w:tr w:rsidR="00152329" w:rsidRPr="00EB6805" w14:paraId="008858FA" w14:textId="2F7BF040" w:rsidTr="003131DE">
        <w:trPr>
          <w:trHeight w:val="284"/>
        </w:trPr>
        <w:tc>
          <w:tcPr>
            <w:tcW w:w="841" w:type="pct"/>
            <w:shd w:val="clear" w:color="auto" w:fill="auto"/>
          </w:tcPr>
          <w:p w14:paraId="16320A22" w14:textId="77777777" w:rsidR="00152329" w:rsidRPr="007734C3" w:rsidRDefault="00152329" w:rsidP="00B97727">
            <w:pPr>
              <w:jc w:val="both"/>
              <w:rPr>
                <w:rFonts w:asciiTheme="majorHAnsi" w:hAnsiTheme="majorHAnsi" w:cs="Arial"/>
                <w:b/>
                <w:sz w:val="20"/>
              </w:rPr>
            </w:pPr>
            <w:bookmarkStart w:id="0" w:name="_Hlk107303350"/>
            <w:r w:rsidRPr="007734C3">
              <w:rPr>
                <w:rFonts w:asciiTheme="majorHAnsi" w:hAnsiTheme="majorHAnsi" w:cs="Arial"/>
                <w:b/>
                <w:sz w:val="20"/>
              </w:rPr>
              <w:t>Certyfikaty i standardy</w:t>
            </w:r>
          </w:p>
        </w:tc>
        <w:tc>
          <w:tcPr>
            <w:tcW w:w="3471" w:type="pct"/>
          </w:tcPr>
          <w:p w14:paraId="18BB7E5A" w14:textId="77777777" w:rsidR="00152329" w:rsidRPr="00EB6805" w:rsidRDefault="00152329" w:rsidP="00CE2F6A">
            <w:pPr>
              <w:spacing w:after="0" w:line="240" w:lineRule="auto"/>
              <w:jc w:val="both"/>
              <w:rPr>
                <w:rFonts w:asciiTheme="majorHAnsi" w:hAnsiTheme="majorHAnsi" w:cs="Arial"/>
                <w:sz w:val="20"/>
              </w:rPr>
            </w:pPr>
            <w:r w:rsidRPr="00EB6805">
              <w:rPr>
                <w:rFonts w:asciiTheme="majorHAnsi" w:hAnsiTheme="majorHAnsi" w:cs="Arial"/>
                <w:sz w:val="20"/>
              </w:rPr>
              <w:t>Certyfikat ISO 9001:2015 dla producenta sprzętu (załączyć do oferty)</w:t>
            </w:r>
          </w:p>
          <w:p w14:paraId="6BEB032B" w14:textId="77777777" w:rsidR="00152329" w:rsidRPr="00EB6805" w:rsidRDefault="00152329" w:rsidP="00CE2F6A">
            <w:pPr>
              <w:spacing w:after="0" w:line="240" w:lineRule="auto"/>
              <w:jc w:val="both"/>
              <w:rPr>
                <w:rFonts w:asciiTheme="majorHAnsi" w:hAnsiTheme="majorHAnsi" w:cs="Arial"/>
                <w:sz w:val="20"/>
              </w:rPr>
            </w:pPr>
            <w:r w:rsidRPr="00EB6805">
              <w:rPr>
                <w:rFonts w:asciiTheme="majorHAnsi" w:hAnsiTheme="majorHAnsi" w:cs="Arial"/>
                <w:sz w:val="20"/>
              </w:rPr>
              <w:t>Certyfikat ISO 50001:2018 dla producenta sprzętu (załączyć do oferty)</w:t>
            </w:r>
          </w:p>
          <w:p w14:paraId="31E58138" w14:textId="77777777" w:rsidR="00152329" w:rsidRPr="00EB6805" w:rsidRDefault="00152329" w:rsidP="00CE2F6A">
            <w:pPr>
              <w:spacing w:after="0" w:line="240" w:lineRule="auto"/>
              <w:jc w:val="both"/>
              <w:rPr>
                <w:rFonts w:asciiTheme="majorHAnsi" w:hAnsiTheme="majorHAnsi" w:cs="Arial"/>
                <w:sz w:val="20"/>
              </w:rPr>
            </w:pPr>
            <w:r w:rsidRPr="00EB6805">
              <w:rPr>
                <w:rFonts w:asciiTheme="majorHAnsi" w:hAnsiTheme="majorHAnsi" w:cs="Arial"/>
                <w:sz w:val="20"/>
              </w:rPr>
              <w:t>Deklaracja zgodności CE (załączyć do oferty)</w:t>
            </w:r>
          </w:p>
          <w:p w14:paraId="4C9B157D" w14:textId="77777777" w:rsidR="00152329" w:rsidRPr="00EB6805" w:rsidRDefault="00152329" w:rsidP="00CE2F6A">
            <w:pPr>
              <w:spacing w:after="0" w:line="240" w:lineRule="auto"/>
              <w:jc w:val="both"/>
              <w:rPr>
                <w:rFonts w:asciiTheme="majorHAnsi" w:hAnsiTheme="majorHAnsi" w:cs="Arial"/>
                <w:sz w:val="20"/>
              </w:rPr>
            </w:pPr>
            <w:r w:rsidRPr="00EB6805">
              <w:rPr>
                <w:rFonts w:asciiTheme="majorHAnsi" w:hAnsiTheme="majorHAnsi" w:cs="Arial"/>
                <w:sz w:val="20"/>
              </w:rPr>
              <w:t xml:space="preserve">Potwierdzenie spełnienia kryteriów środowiskowych, w tym zgodności z dyrektywą </w:t>
            </w:r>
            <w:proofErr w:type="spellStart"/>
            <w:r w:rsidRPr="00EB6805">
              <w:rPr>
                <w:rFonts w:asciiTheme="majorHAnsi" w:hAnsiTheme="majorHAnsi" w:cs="Arial"/>
                <w:sz w:val="20"/>
              </w:rPr>
              <w:t>RoHS</w:t>
            </w:r>
            <w:proofErr w:type="spellEnd"/>
            <w:r w:rsidRPr="00EB6805">
              <w:rPr>
                <w:rFonts w:asciiTheme="majorHAnsi" w:hAnsiTheme="majorHAnsi" w:cs="Arial"/>
                <w:sz w:val="20"/>
              </w:rPr>
              <w:t xml:space="preserve"> Unii Europejskiej o eliminacji substancji niebezpiecznych w postaci oświadczenia producenta jednostki.</w:t>
            </w:r>
          </w:p>
          <w:p w14:paraId="74943592" w14:textId="77777777" w:rsidR="00152329" w:rsidRPr="00EB6805" w:rsidRDefault="00152329" w:rsidP="00CE2F6A">
            <w:pPr>
              <w:spacing w:after="0" w:line="240" w:lineRule="auto"/>
              <w:jc w:val="both"/>
              <w:rPr>
                <w:rFonts w:asciiTheme="majorHAnsi" w:hAnsiTheme="majorHAnsi" w:cs="Arial"/>
                <w:sz w:val="20"/>
              </w:rPr>
            </w:pPr>
            <w:r w:rsidRPr="00CE2315">
              <w:rPr>
                <w:rFonts w:asciiTheme="majorHAnsi" w:hAnsiTheme="majorHAnsi" w:cs="Arial"/>
                <w:sz w:val="20"/>
              </w:rPr>
              <w:t xml:space="preserve">Certyfikat TCO - do oferty załączyć certyfikat lub wydruk ze strony </w:t>
            </w:r>
            <w:hyperlink r:id="rId10" w:history="1">
              <w:r w:rsidRPr="00CE2315">
                <w:rPr>
                  <w:rFonts w:asciiTheme="majorHAnsi" w:hAnsiTheme="majorHAnsi" w:cs="Arial"/>
                  <w:sz w:val="20"/>
                </w:rPr>
                <w:t>http://tcocertified.com/product-finder/</w:t>
              </w:r>
            </w:hyperlink>
            <w:r w:rsidRPr="00EB6805">
              <w:rPr>
                <w:rFonts w:asciiTheme="majorHAnsi" w:hAnsiTheme="majorHAnsi" w:cs="Arial"/>
                <w:sz w:val="20"/>
              </w:rPr>
              <w:t xml:space="preserve"> </w:t>
            </w:r>
          </w:p>
          <w:p w14:paraId="74D82815" w14:textId="77777777" w:rsidR="00152329" w:rsidRPr="00CE2315" w:rsidRDefault="00152329" w:rsidP="00CE2F6A">
            <w:pPr>
              <w:spacing w:after="0" w:line="240" w:lineRule="auto"/>
              <w:jc w:val="both"/>
              <w:rPr>
                <w:rFonts w:asciiTheme="majorHAnsi" w:hAnsiTheme="majorHAnsi" w:cs="Arial"/>
                <w:sz w:val="20"/>
              </w:rPr>
            </w:pPr>
            <w:r w:rsidRPr="00EB6805">
              <w:rPr>
                <w:rFonts w:asciiTheme="majorHAnsi" w:hAnsiTheme="majorHAnsi" w:cs="Arial"/>
                <w:sz w:val="20"/>
              </w:rPr>
              <w:t xml:space="preserve">Certyfikat EPEAT Silver - </w:t>
            </w:r>
            <w:r w:rsidRPr="00CE2315">
              <w:rPr>
                <w:rFonts w:asciiTheme="majorHAnsi" w:hAnsiTheme="majorHAnsi" w:cs="Arial"/>
                <w:sz w:val="20"/>
              </w:rPr>
              <w:t xml:space="preserve">do oferty załączyć certyfikat lub wydruk ze strony </w:t>
            </w:r>
            <w:hyperlink r:id="rId11" w:history="1">
              <w:r w:rsidRPr="00CE2315">
                <w:rPr>
                  <w:rFonts w:asciiTheme="majorHAnsi" w:hAnsiTheme="majorHAnsi" w:cs="Arial"/>
                  <w:sz w:val="20"/>
                </w:rPr>
                <w:t>https://epeat.net/search-computers-and-displays</w:t>
              </w:r>
            </w:hyperlink>
          </w:p>
          <w:p w14:paraId="2386AC2F" w14:textId="77777777" w:rsidR="00152329" w:rsidRPr="00EB6805" w:rsidRDefault="00152329" w:rsidP="00CE2F6A">
            <w:pPr>
              <w:spacing w:after="0" w:line="240" w:lineRule="auto"/>
              <w:jc w:val="both"/>
              <w:rPr>
                <w:rFonts w:asciiTheme="majorHAnsi" w:hAnsiTheme="majorHAnsi" w:cs="Arial"/>
                <w:sz w:val="20"/>
              </w:rPr>
            </w:pPr>
            <w:r>
              <w:rPr>
                <w:rFonts w:asciiTheme="majorHAnsi" w:hAnsiTheme="majorHAnsi" w:cs="Arial"/>
                <w:sz w:val="20"/>
              </w:rPr>
              <w:t xml:space="preserve">Certyfikat </w:t>
            </w:r>
            <w:r w:rsidRPr="00EB6805">
              <w:rPr>
                <w:rFonts w:asciiTheme="majorHAnsi" w:hAnsiTheme="majorHAnsi" w:cs="Arial"/>
                <w:sz w:val="20"/>
              </w:rPr>
              <w:t xml:space="preserve">ENERGY STAR - </w:t>
            </w:r>
            <w:r w:rsidRPr="00CE2315">
              <w:rPr>
                <w:rFonts w:asciiTheme="majorHAnsi" w:hAnsiTheme="majorHAnsi" w:cs="Arial"/>
                <w:sz w:val="20"/>
              </w:rPr>
              <w:t xml:space="preserve">do oferty załączyć certyfikat lub wydruk ze strony </w:t>
            </w:r>
            <w:hyperlink r:id="rId12" w:history="1">
              <w:r w:rsidRPr="00CE2315">
                <w:rPr>
                  <w:rFonts w:asciiTheme="majorHAnsi" w:hAnsiTheme="majorHAnsi" w:cs="Arial"/>
                  <w:sz w:val="20"/>
                </w:rPr>
                <w:t>https://www.energystar.gov/productfinder/</w:t>
              </w:r>
            </w:hyperlink>
          </w:p>
        </w:tc>
        <w:tc>
          <w:tcPr>
            <w:tcW w:w="688" w:type="pct"/>
          </w:tcPr>
          <w:p w14:paraId="40BC87B0" w14:textId="77777777" w:rsidR="00152329" w:rsidRPr="00EB6805" w:rsidRDefault="00152329" w:rsidP="00CE2F6A">
            <w:pPr>
              <w:spacing w:after="0" w:line="240" w:lineRule="auto"/>
              <w:jc w:val="both"/>
              <w:rPr>
                <w:rFonts w:asciiTheme="majorHAnsi" w:hAnsiTheme="majorHAnsi" w:cs="Arial"/>
                <w:sz w:val="20"/>
              </w:rPr>
            </w:pPr>
          </w:p>
        </w:tc>
      </w:tr>
    </w:tbl>
    <w:p w14:paraId="2489A2F2" w14:textId="77777777" w:rsidR="003131DE" w:rsidRDefault="003131DE"/>
    <w:tbl>
      <w:tblPr>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525"/>
        <w:gridCol w:w="6294"/>
        <w:gridCol w:w="1248"/>
      </w:tblGrid>
      <w:tr w:rsidR="00152329" w:rsidRPr="007B5B1C" w14:paraId="5FD2C62D" w14:textId="1BAE4CDF" w:rsidTr="003131DE">
        <w:trPr>
          <w:trHeight w:val="656"/>
        </w:trPr>
        <w:tc>
          <w:tcPr>
            <w:tcW w:w="841" w:type="pct"/>
            <w:shd w:val="clear" w:color="auto" w:fill="auto"/>
          </w:tcPr>
          <w:p w14:paraId="09CA1064" w14:textId="77777777" w:rsidR="00152329" w:rsidRPr="007734C3" w:rsidRDefault="00152329" w:rsidP="00B97727">
            <w:pPr>
              <w:jc w:val="both"/>
              <w:rPr>
                <w:rFonts w:asciiTheme="majorHAnsi" w:hAnsiTheme="majorHAnsi" w:cs="Arial"/>
                <w:b/>
                <w:sz w:val="20"/>
              </w:rPr>
            </w:pPr>
            <w:r w:rsidRPr="007734C3">
              <w:rPr>
                <w:rFonts w:asciiTheme="majorHAnsi" w:hAnsiTheme="majorHAnsi" w:cs="Arial"/>
                <w:b/>
                <w:sz w:val="20"/>
              </w:rPr>
              <w:lastRenderedPageBreak/>
              <w:t>Ergonomia</w:t>
            </w:r>
          </w:p>
        </w:tc>
        <w:tc>
          <w:tcPr>
            <w:tcW w:w="3471" w:type="pct"/>
          </w:tcPr>
          <w:p w14:paraId="27E38E31" w14:textId="77777777" w:rsidR="00152329" w:rsidRPr="006A6827" w:rsidRDefault="00152329" w:rsidP="00CE2F6A">
            <w:pPr>
              <w:spacing w:after="0" w:line="240" w:lineRule="auto"/>
              <w:jc w:val="both"/>
              <w:rPr>
                <w:rFonts w:asciiTheme="majorHAnsi" w:hAnsiTheme="majorHAnsi" w:cs="Arial"/>
                <w:bCs/>
                <w:sz w:val="20"/>
              </w:rPr>
            </w:pPr>
            <w:r w:rsidRPr="006A6827">
              <w:rPr>
                <w:rFonts w:asciiTheme="majorHAnsi" w:hAnsiTheme="majorHAnsi" w:cs="Arial"/>
                <w:bCs/>
                <w:sz w:val="20"/>
              </w:rPr>
              <w:t xml:space="preserve">Głośność jednostki centralnej mierzona zgodnie z normą ISO 7779 oraz wykazana zgodnie z normą ISO 9296 w pozycji operatora w trybie pracy jałowej (IDLE) wynosząca maksymalnie 25 </w:t>
            </w:r>
            <w:proofErr w:type="spellStart"/>
            <w:r w:rsidRPr="006A6827">
              <w:rPr>
                <w:rFonts w:asciiTheme="majorHAnsi" w:hAnsiTheme="majorHAnsi" w:cs="Arial"/>
                <w:bCs/>
                <w:sz w:val="20"/>
              </w:rPr>
              <w:t>dB</w:t>
            </w:r>
            <w:proofErr w:type="spellEnd"/>
            <w:r w:rsidRPr="006A6827">
              <w:rPr>
                <w:rFonts w:asciiTheme="majorHAnsi" w:hAnsiTheme="majorHAnsi" w:cs="Arial"/>
                <w:bCs/>
                <w:sz w:val="20"/>
              </w:rPr>
              <w:t xml:space="preserve"> (załączyć opatrzone numerem postępowania oświadczenie producenta)</w:t>
            </w:r>
            <w:r>
              <w:rPr>
                <w:rFonts w:asciiTheme="majorHAnsi" w:hAnsiTheme="majorHAnsi" w:cs="Arial"/>
                <w:bCs/>
                <w:sz w:val="20"/>
              </w:rPr>
              <w:t>.</w:t>
            </w:r>
          </w:p>
        </w:tc>
        <w:tc>
          <w:tcPr>
            <w:tcW w:w="688" w:type="pct"/>
          </w:tcPr>
          <w:p w14:paraId="08C7CA00" w14:textId="77777777" w:rsidR="00152329" w:rsidRPr="006A6827" w:rsidRDefault="00152329" w:rsidP="00CE2F6A">
            <w:pPr>
              <w:spacing w:after="0" w:line="240" w:lineRule="auto"/>
              <w:jc w:val="both"/>
              <w:rPr>
                <w:rFonts w:asciiTheme="majorHAnsi" w:hAnsiTheme="majorHAnsi" w:cs="Arial"/>
                <w:bCs/>
                <w:sz w:val="20"/>
              </w:rPr>
            </w:pPr>
          </w:p>
        </w:tc>
      </w:tr>
      <w:bookmarkEnd w:id="0"/>
      <w:tr w:rsidR="00152329" w:rsidRPr="006A6827" w14:paraId="1D2095CA" w14:textId="739D244F" w:rsidTr="003131DE">
        <w:tc>
          <w:tcPr>
            <w:tcW w:w="841" w:type="pct"/>
            <w:shd w:val="clear" w:color="auto" w:fill="auto"/>
          </w:tcPr>
          <w:p w14:paraId="3409A2C6" w14:textId="77777777" w:rsidR="00152329" w:rsidRPr="007734C3" w:rsidRDefault="00152329" w:rsidP="00B97727">
            <w:pPr>
              <w:rPr>
                <w:rFonts w:asciiTheme="majorHAnsi" w:hAnsiTheme="majorHAnsi" w:cs="Arial"/>
                <w:b/>
                <w:sz w:val="20"/>
              </w:rPr>
            </w:pPr>
            <w:r w:rsidRPr="007734C3">
              <w:rPr>
                <w:rFonts w:asciiTheme="majorHAnsi" w:hAnsiTheme="majorHAnsi" w:cs="Arial"/>
                <w:b/>
                <w:sz w:val="20"/>
              </w:rPr>
              <w:t>System Operacyjny</w:t>
            </w:r>
          </w:p>
        </w:tc>
        <w:tc>
          <w:tcPr>
            <w:tcW w:w="3471" w:type="pct"/>
          </w:tcPr>
          <w:p w14:paraId="70B64FCE" w14:textId="77777777" w:rsidR="00152329" w:rsidRPr="006A6827" w:rsidRDefault="00152329" w:rsidP="00CE2F6A">
            <w:pPr>
              <w:spacing w:after="0" w:line="240" w:lineRule="auto"/>
              <w:jc w:val="both"/>
              <w:rPr>
                <w:rFonts w:asciiTheme="majorHAnsi" w:hAnsiTheme="majorHAnsi" w:cs="Arial"/>
                <w:bCs/>
                <w:sz w:val="20"/>
              </w:rPr>
            </w:pPr>
            <w:r w:rsidRPr="006A6827">
              <w:rPr>
                <w:rFonts w:asciiTheme="majorHAnsi" w:hAnsiTheme="majorHAnsi" w:cs="Arial"/>
                <w:bCs/>
                <w:sz w:val="20"/>
              </w:rPr>
              <w:t xml:space="preserve">Zainstalowany system operacyjny Windows 10 Pro, klucz licencyjny zapisany trwale w BIOS, umożliwiać instalację systemu operacyjnego bez potrzeby ręcznego wpisywania klucza licencyjnego. </w:t>
            </w:r>
          </w:p>
        </w:tc>
        <w:tc>
          <w:tcPr>
            <w:tcW w:w="688" w:type="pct"/>
          </w:tcPr>
          <w:p w14:paraId="6E86E162" w14:textId="77777777" w:rsidR="00152329" w:rsidRPr="006A6827" w:rsidRDefault="00152329" w:rsidP="00CE2F6A">
            <w:pPr>
              <w:spacing w:after="0" w:line="240" w:lineRule="auto"/>
              <w:jc w:val="both"/>
              <w:rPr>
                <w:rFonts w:asciiTheme="majorHAnsi" w:hAnsiTheme="majorHAnsi" w:cs="Arial"/>
                <w:bCs/>
                <w:sz w:val="20"/>
              </w:rPr>
            </w:pPr>
          </w:p>
        </w:tc>
      </w:tr>
      <w:tr w:rsidR="00152329" w:rsidRPr="00FC46BD" w14:paraId="1AF0D264" w14:textId="47816204" w:rsidTr="003131DE">
        <w:trPr>
          <w:trHeight w:val="4252"/>
        </w:trPr>
        <w:tc>
          <w:tcPr>
            <w:tcW w:w="841" w:type="pct"/>
            <w:shd w:val="clear" w:color="auto" w:fill="auto"/>
          </w:tcPr>
          <w:p w14:paraId="061F14EB" w14:textId="77777777" w:rsidR="00152329" w:rsidRPr="007734C3" w:rsidRDefault="00152329" w:rsidP="00B97727">
            <w:pPr>
              <w:rPr>
                <w:rFonts w:asciiTheme="majorHAnsi" w:hAnsiTheme="majorHAnsi" w:cs="Arial"/>
                <w:b/>
                <w:sz w:val="20"/>
              </w:rPr>
            </w:pPr>
            <w:r w:rsidRPr="007734C3">
              <w:rPr>
                <w:rFonts w:asciiTheme="majorHAnsi" w:hAnsiTheme="majorHAnsi" w:cs="Arial"/>
                <w:b/>
                <w:sz w:val="20"/>
              </w:rPr>
              <w:t xml:space="preserve">Wymagania dodatkowe </w:t>
            </w:r>
          </w:p>
        </w:tc>
        <w:tc>
          <w:tcPr>
            <w:tcW w:w="3471" w:type="pct"/>
            <w:shd w:val="clear" w:color="auto" w:fill="auto"/>
          </w:tcPr>
          <w:p w14:paraId="71722720" w14:textId="77777777" w:rsidR="00152329" w:rsidRPr="00FC46BD" w:rsidRDefault="00152329" w:rsidP="00CE2F6A">
            <w:pPr>
              <w:spacing w:after="0" w:line="240" w:lineRule="auto"/>
              <w:jc w:val="both"/>
              <w:rPr>
                <w:rFonts w:asciiTheme="majorHAnsi" w:hAnsiTheme="majorHAnsi" w:cs="Arial"/>
                <w:bCs/>
                <w:sz w:val="20"/>
                <w:lang w:val="en-US"/>
              </w:rPr>
            </w:pPr>
            <w:proofErr w:type="spellStart"/>
            <w:r w:rsidRPr="00FC46BD">
              <w:rPr>
                <w:rFonts w:asciiTheme="majorHAnsi" w:hAnsiTheme="majorHAnsi" w:cs="Arial"/>
                <w:bCs/>
                <w:sz w:val="20"/>
                <w:lang w:val="en-US"/>
              </w:rPr>
              <w:t>Wbudowane</w:t>
            </w:r>
            <w:proofErr w:type="spellEnd"/>
            <w:r w:rsidRPr="00FC46BD">
              <w:rPr>
                <w:rFonts w:asciiTheme="majorHAnsi" w:hAnsiTheme="majorHAnsi" w:cs="Arial"/>
                <w:bCs/>
                <w:sz w:val="20"/>
                <w:lang w:val="en-US"/>
              </w:rPr>
              <w:t xml:space="preserve"> </w:t>
            </w:r>
            <w:proofErr w:type="spellStart"/>
            <w:r w:rsidRPr="00FC46BD">
              <w:rPr>
                <w:rFonts w:asciiTheme="majorHAnsi" w:hAnsiTheme="majorHAnsi" w:cs="Arial"/>
                <w:bCs/>
                <w:sz w:val="20"/>
                <w:lang w:val="en-US"/>
              </w:rPr>
              <w:t>porty</w:t>
            </w:r>
            <w:proofErr w:type="spellEnd"/>
            <w:r w:rsidRPr="00FC46BD">
              <w:rPr>
                <w:rFonts w:asciiTheme="majorHAnsi" w:hAnsiTheme="majorHAnsi" w:cs="Arial"/>
                <w:bCs/>
                <w:sz w:val="20"/>
                <w:lang w:val="en-US"/>
              </w:rPr>
              <w:t xml:space="preserve">: </w:t>
            </w:r>
          </w:p>
          <w:p w14:paraId="4353F9D3" w14:textId="77777777" w:rsidR="00152329" w:rsidRPr="00FC46BD" w:rsidRDefault="00152329" w:rsidP="00CE2F6A">
            <w:pPr>
              <w:spacing w:after="0" w:line="240" w:lineRule="auto"/>
              <w:jc w:val="both"/>
              <w:rPr>
                <w:rFonts w:asciiTheme="majorHAnsi" w:hAnsiTheme="majorHAnsi" w:cs="Arial"/>
                <w:bCs/>
                <w:sz w:val="20"/>
                <w:lang w:val="en-US"/>
              </w:rPr>
            </w:pPr>
            <w:r w:rsidRPr="00FC46BD">
              <w:rPr>
                <w:rFonts w:asciiTheme="majorHAnsi" w:hAnsiTheme="majorHAnsi" w:cs="Arial"/>
                <w:bCs/>
                <w:sz w:val="20"/>
                <w:lang w:val="en-US"/>
              </w:rPr>
              <w:t>1x DisplayPort 1.4</w:t>
            </w:r>
          </w:p>
          <w:p w14:paraId="07A3EF98" w14:textId="77777777" w:rsidR="00152329" w:rsidRPr="00FC46BD" w:rsidRDefault="00152329" w:rsidP="00CE2F6A">
            <w:pPr>
              <w:spacing w:after="0" w:line="240" w:lineRule="auto"/>
              <w:jc w:val="both"/>
              <w:rPr>
                <w:rFonts w:asciiTheme="majorHAnsi" w:hAnsiTheme="majorHAnsi" w:cs="Arial"/>
                <w:bCs/>
                <w:sz w:val="20"/>
                <w:lang w:val="en-US"/>
              </w:rPr>
            </w:pPr>
            <w:r w:rsidRPr="00FC46BD">
              <w:rPr>
                <w:rFonts w:asciiTheme="majorHAnsi" w:hAnsiTheme="majorHAnsi" w:cs="Arial"/>
                <w:bCs/>
                <w:sz w:val="20"/>
                <w:lang w:val="en-US"/>
              </w:rPr>
              <w:t xml:space="preserve">1x USB 3.2 Gen 2 </w:t>
            </w:r>
            <w:proofErr w:type="spellStart"/>
            <w:r w:rsidRPr="00FC46BD">
              <w:rPr>
                <w:rFonts w:asciiTheme="majorHAnsi" w:hAnsiTheme="majorHAnsi" w:cs="Arial"/>
                <w:bCs/>
                <w:sz w:val="20"/>
                <w:lang w:val="en-US"/>
              </w:rPr>
              <w:t>Typu</w:t>
            </w:r>
            <w:proofErr w:type="spellEnd"/>
            <w:r w:rsidRPr="00FC46BD">
              <w:rPr>
                <w:rFonts w:asciiTheme="majorHAnsi" w:hAnsiTheme="majorHAnsi" w:cs="Arial"/>
                <w:bCs/>
                <w:sz w:val="20"/>
                <w:lang w:val="en-US"/>
              </w:rPr>
              <w:t xml:space="preserve">-C  </w:t>
            </w:r>
          </w:p>
          <w:p w14:paraId="372B48D3" w14:textId="77777777" w:rsidR="00152329" w:rsidRPr="00FC46BD" w:rsidRDefault="00152329" w:rsidP="00CE2F6A">
            <w:pPr>
              <w:spacing w:after="0" w:line="240" w:lineRule="auto"/>
              <w:jc w:val="both"/>
              <w:rPr>
                <w:rFonts w:asciiTheme="majorHAnsi" w:hAnsiTheme="majorHAnsi" w:cs="Arial"/>
                <w:bCs/>
                <w:sz w:val="20"/>
                <w:lang w:val="en-US"/>
              </w:rPr>
            </w:pPr>
            <w:r w:rsidRPr="00FC46BD">
              <w:rPr>
                <w:rFonts w:asciiTheme="majorHAnsi" w:hAnsiTheme="majorHAnsi" w:cs="Arial"/>
                <w:bCs/>
                <w:sz w:val="20"/>
                <w:lang w:val="en-US"/>
              </w:rPr>
              <w:t xml:space="preserve">3x USB 3.2 Gen 1  </w:t>
            </w:r>
          </w:p>
          <w:p w14:paraId="12959FBF" w14:textId="77777777" w:rsidR="00152329" w:rsidRPr="00FC46BD" w:rsidRDefault="00152329" w:rsidP="00CE2F6A">
            <w:pPr>
              <w:spacing w:after="0" w:line="240" w:lineRule="auto"/>
              <w:jc w:val="both"/>
              <w:rPr>
                <w:rFonts w:asciiTheme="majorHAnsi" w:hAnsiTheme="majorHAnsi" w:cs="Arial"/>
                <w:bCs/>
                <w:sz w:val="20"/>
                <w:lang w:val="en-US"/>
              </w:rPr>
            </w:pPr>
            <w:r w:rsidRPr="00FC46BD">
              <w:rPr>
                <w:rFonts w:asciiTheme="majorHAnsi" w:hAnsiTheme="majorHAnsi" w:cs="Arial"/>
                <w:bCs/>
                <w:sz w:val="20"/>
                <w:lang w:val="en-US"/>
              </w:rPr>
              <w:t xml:space="preserve">2x USB 2.0 </w:t>
            </w:r>
          </w:p>
          <w:p w14:paraId="111E14BE" w14:textId="77777777" w:rsidR="00152329" w:rsidRPr="00FC46BD" w:rsidRDefault="00152329" w:rsidP="00CE2F6A">
            <w:pPr>
              <w:spacing w:after="0" w:line="240" w:lineRule="auto"/>
              <w:jc w:val="both"/>
              <w:rPr>
                <w:rFonts w:asciiTheme="majorHAnsi" w:hAnsiTheme="majorHAnsi" w:cs="Arial"/>
                <w:bCs/>
                <w:sz w:val="20"/>
                <w:lang w:val="en-US"/>
              </w:rPr>
            </w:pPr>
            <w:proofErr w:type="spellStart"/>
            <w:r w:rsidRPr="00FC46BD">
              <w:rPr>
                <w:rFonts w:asciiTheme="majorHAnsi" w:hAnsiTheme="majorHAnsi" w:cs="Arial"/>
                <w:bCs/>
                <w:sz w:val="20"/>
                <w:lang w:val="en-US"/>
              </w:rPr>
              <w:t>Wymagane</w:t>
            </w:r>
            <w:proofErr w:type="spellEnd"/>
            <w:r w:rsidRPr="00FC46BD">
              <w:rPr>
                <w:rFonts w:asciiTheme="majorHAnsi" w:hAnsiTheme="majorHAnsi" w:cs="Arial"/>
                <w:bCs/>
                <w:sz w:val="20"/>
                <w:lang w:val="en-US"/>
              </w:rPr>
              <w:t xml:space="preserve"> </w:t>
            </w:r>
            <w:proofErr w:type="spellStart"/>
            <w:r w:rsidRPr="00FC46BD">
              <w:rPr>
                <w:rFonts w:asciiTheme="majorHAnsi" w:hAnsiTheme="majorHAnsi" w:cs="Arial"/>
                <w:bCs/>
                <w:sz w:val="20"/>
                <w:lang w:val="en-US"/>
              </w:rPr>
              <w:t>porty</w:t>
            </w:r>
            <w:proofErr w:type="spellEnd"/>
            <w:r w:rsidRPr="00FC46BD">
              <w:rPr>
                <w:rFonts w:asciiTheme="majorHAnsi" w:hAnsiTheme="majorHAnsi" w:cs="Arial"/>
                <w:bCs/>
                <w:sz w:val="20"/>
                <w:lang w:val="en-US"/>
              </w:rPr>
              <w:t xml:space="preserve"> USB </w:t>
            </w:r>
            <w:proofErr w:type="spellStart"/>
            <w:r w:rsidRPr="00FC46BD">
              <w:rPr>
                <w:rFonts w:asciiTheme="majorHAnsi" w:hAnsiTheme="majorHAnsi" w:cs="Arial"/>
                <w:bCs/>
                <w:sz w:val="20"/>
                <w:lang w:val="en-US"/>
              </w:rPr>
              <w:t>wbudowane</w:t>
            </w:r>
            <w:proofErr w:type="spellEnd"/>
            <w:r w:rsidRPr="00FC46BD">
              <w:rPr>
                <w:rFonts w:asciiTheme="majorHAnsi" w:hAnsiTheme="majorHAnsi" w:cs="Arial"/>
                <w:bCs/>
                <w:sz w:val="20"/>
                <w:lang w:val="en-US"/>
              </w:rPr>
              <w:t xml:space="preserve">, </w:t>
            </w:r>
            <w:proofErr w:type="spellStart"/>
            <w:r w:rsidRPr="00FC46BD">
              <w:rPr>
                <w:rFonts w:asciiTheme="majorHAnsi" w:hAnsiTheme="majorHAnsi" w:cs="Arial"/>
                <w:bCs/>
                <w:sz w:val="20"/>
                <w:lang w:val="en-US"/>
              </w:rPr>
              <w:t>nie</w:t>
            </w:r>
            <w:proofErr w:type="spellEnd"/>
            <w:r w:rsidRPr="00FC46BD">
              <w:rPr>
                <w:rFonts w:asciiTheme="majorHAnsi" w:hAnsiTheme="majorHAnsi" w:cs="Arial"/>
                <w:bCs/>
                <w:sz w:val="20"/>
                <w:lang w:val="en-US"/>
              </w:rPr>
              <w:t xml:space="preserve"> </w:t>
            </w:r>
            <w:proofErr w:type="spellStart"/>
            <w:r w:rsidRPr="00FC46BD">
              <w:rPr>
                <w:rFonts w:asciiTheme="majorHAnsi" w:hAnsiTheme="majorHAnsi" w:cs="Arial"/>
                <w:bCs/>
                <w:sz w:val="20"/>
                <w:lang w:val="en-US"/>
              </w:rPr>
              <w:t>dopuszcza</w:t>
            </w:r>
            <w:proofErr w:type="spellEnd"/>
            <w:r w:rsidRPr="00FC46BD">
              <w:rPr>
                <w:rFonts w:asciiTheme="majorHAnsi" w:hAnsiTheme="majorHAnsi" w:cs="Arial"/>
                <w:bCs/>
                <w:sz w:val="20"/>
                <w:lang w:val="en-US"/>
              </w:rPr>
              <w:t xml:space="preserve"> </w:t>
            </w:r>
            <w:proofErr w:type="spellStart"/>
            <w:r w:rsidRPr="00FC46BD">
              <w:rPr>
                <w:rFonts w:asciiTheme="majorHAnsi" w:hAnsiTheme="majorHAnsi" w:cs="Arial"/>
                <w:bCs/>
                <w:sz w:val="20"/>
                <w:lang w:val="en-US"/>
              </w:rPr>
              <w:t>się</w:t>
            </w:r>
            <w:proofErr w:type="spellEnd"/>
            <w:r w:rsidRPr="00FC46BD">
              <w:rPr>
                <w:rFonts w:asciiTheme="majorHAnsi" w:hAnsiTheme="majorHAnsi" w:cs="Arial"/>
                <w:bCs/>
                <w:sz w:val="20"/>
                <w:lang w:val="en-US"/>
              </w:rPr>
              <w:t xml:space="preserve"> </w:t>
            </w:r>
            <w:proofErr w:type="spellStart"/>
            <w:r w:rsidRPr="00FC46BD">
              <w:rPr>
                <w:rFonts w:asciiTheme="majorHAnsi" w:hAnsiTheme="majorHAnsi" w:cs="Arial"/>
                <w:bCs/>
                <w:sz w:val="20"/>
                <w:lang w:val="en-US"/>
              </w:rPr>
              <w:t>stosowania</w:t>
            </w:r>
            <w:proofErr w:type="spellEnd"/>
            <w:r w:rsidRPr="00FC46BD">
              <w:rPr>
                <w:rFonts w:asciiTheme="majorHAnsi" w:hAnsiTheme="majorHAnsi" w:cs="Arial"/>
                <w:bCs/>
                <w:sz w:val="20"/>
                <w:lang w:val="en-US"/>
              </w:rPr>
              <w:t xml:space="preserve"> </w:t>
            </w:r>
            <w:proofErr w:type="spellStart"/>
            <w:r w:rsidRPr="00FC46BD">
              <w:rPr>
                <w:rFonts w:asciiTheme="majorHAnsi" w:hAnsiTheme="majorHAnsi" w:cs="Arial"/>
                <w:bCs/>
                <w:sz w:val="20"/>
                <w:lang w:val="en-US"/>
              </w:rPr>
              <w:t>rozgałęziaczy</w:t>
            </w:r>
            <w:proofErr w:type="spellEnd"/>
            <w:r w:rsidRPr="00FC46BD">
              <w:rPr>
                <w:rFonts w:asciiTheme="majorHAnsi" w:hAnsiTheme="majorHAnsi" w:cs="Arial"/>
                <w:bCs/>
                <w:sz w:val="20"/>
                <w:lang w:val="en-US"/>
              </w:rPr>
              <w:t xml:space="preserve">, </w:t>
            </w:r>
            <w:proofErr w:type="spellStart"/>
            <w:r w:rsidRPr="00FC46BD">
              <w:rPr>
                <w:rFonts w:asciiTheme="majorHAnsi" w:hAnsiTheme="majorHAnsi" w:cs="Arial"/>
                <w:bCs/>
                <w:sz w:val="20"/>
                <w:lang w:val="en-US"/>
              </w:rPr>
              <w:t>hub’ów</w:t>
            </w:r>
            <w:proofErr w:type="spellEnd"/>
            <w:r w:rsidRPr="00FC46BD">
              <w:rPr>
                <w:rFonts w:asciiTheme="majorHAnsi" w:hAnsiTheme="majorHAnsi" w:cs="Arial"/>
                <w:bCs/>
                <w:sz w:val="20"/>
                <w:lang w:val="en-US"/>
              </w:rPr>
              <w:t xml:space="preserve"> </w:t>
            </w:r>
            <w:proofErr w:type="spellStart"/>
            <w:r w:rsidRPr="00FC46BD">
              <w:rPr>
                <w:rFonts w:asciiTheme="majorHAnsi" w:hAnsiTheme="majorHAnsi" w:cs="Arial"/>
                <w:bCs/>
                <w:sz w:val="20"/>
                <w:lang w:val="en-US"/>
              </w:rPr>
              <w:t>itp</w:t>
            </w:r>
            <w:proofErr w:type="spellEnd"/>
            <w:r w:rsidRPr="00FC46BD">
              <w:rPr>
                <w:rFonts w:asciiTheme="majorHAnsi" w:hAnsiTheme="majorHAnsi" w:cs="Arial"/>
                <w:bCs/>
                <w:sz w:val="20"/>
                <w:lang w:val="en-US"/>
              </w:rPr>
              <w:t xml:space="preserve">. </w:t>
            </w:r>
            <w:proofErr w:type="spellStart"/>
            <w:r w:rsidRPr="00FC46BD">
              <w:rPr>
                <w:rFonts w:asciiTheme="majorHAnsi" w:hAnsiTheme="majorHAnsi" w:cs="Arial"/>
                <w:bCs/>
                <w:sz w:val="20"/>
                <w:lang w:val="en-US"/>
              </w:rPr>
              <w:t>Wszystkie</w:t>
            </w:r>
            <w:proofErr w:type="spellEnd"/>
            <w:r w:rsidRPr="00FC46BD">
              <w:rPr>
                <w:rFonts w:asciiTheme="majorHAnsi" w:hAnsiTheme="majorHAnsi" w:cs="Arial"/>
                <w:bCs/>
                <w:sz w:val="20"/>
                <w:lang w:val="en-US"/>
              </w:rPr>
              <w:t xml:space="preserve"> </w:t>
            </w:r>
            <w:proofErr w:type="spellStart"/>
            <w:r w:rsidRPr="00FC46BD">
              <w:rPr>
                <w:rFonts w:asciiTheme="majorHAnsi" w:hAnsiTheme="majorHAnsi" w:cs="Arial"/>
                <w:bCs/>
                <w:sz w:val="20"/>
                <w:lang w:val="en-US"/>
              </w:rPr>
              <w:t>porty</w:t>
            </w:r>
            <w:proofErr w:type="spellEnd"/>
            <w:r w:rsidRPr="00FC46BD">
              <w:rPr>
                <w:rFonts w:asciiTheme="majorHAnsi" w:hAnsiTheme="majorHAnsi" w:cs="Arial"/>
                <w:bCs/>
                <w:sz w:val="20"/>
                <w:lang w:val="en-US"/>
              </w:rPr>
              <w:t xml:space="preserve"> </w:t>
            </w:r>
            <w:proofErr w:type="spellStart"/>
            <w:r w:rsidRPr="00FC46BD">
              <w:rPr>
                <w:rFonts w:asciiTheme="majorHAnsi" w:hAnsiTheme="majorHAnsi" w:cs="Arial"/>
                <w:bCs/>
                <w:sz w:val="20"/>
                <w:lang w:val="en-US"/>
              </w:rPr>
              <w:t>dostępne</w:t>
            </w:r>
            <w:proofErr w:type="spellEnd"/>
            <w:r w:rsidRPr="00FC46BD">
              <w:rPr>
                <w:rFonts w:asciiTheme="majorHAnsi" w:hAnsiTheme="majorHAnsi" w:cs="Arial"/>
                <w:bCs/>
                <w:sz w:val="20"/>
                <w:lang w:val="en-US"/>
              </w:rPr>
              <w:t xml:space="preserve"> </w:t>
            </w:r>
            <w:proofErr w:type="spellStart"/>
            <w:r w:rsidRPr="00FC46BD">
              <w:rPr>
                <w:rFonts w:asciiTheme="majorHAnsi" w:hAnsiTheme="majorHAnsi" w:cs="Arial"/>
                <w:bCs/>
                <w:sz w:val="20"/>
                <w:lang w:val="en-US"/>
              </w:rPr>
              <w:t>dla</w:t>
            </w:r>
            <w:proofErr w:type="spellEnd"/>
            <w:r w:rsidRPr="00FC46BD">
              <w:rPr>
                <w:rFonts w:asciiTheme="majorHAnsi" w:hAnsiTheme="majorHAnsi" w:cs="Arial"/>
                <w:bCs/>
                <w:sz w:val="20"/>
                <w:lang w:val="en-US"/>
              </w:rPr>
              <w:t xml:space="preserve"> </w:t>
            </w:r>
            <w:proofErr w:type="spellStart"/>
            <w:r w:rsidRPr="00FC46BD">
              <w:rPr>
                <w:rFonts w:asciiTheme="majorHAnsi" w:hAnsiTheme="majorHAnsi" w:cs="Arial"/>
                <w:bCs/>
                <w:sz w:val="20"/>
                <w:lang w:val="en-US"/>
              </w:rPr>
              <w:t>użytkownika</w:t>
            </w:r>
            <w:proofErr w:type="spellEnd"/>
            <w:r w:rsidRPr="00FC46BD">
              <w:rPr>
                <w:rFonts w:asciiTheme="majorHAnsi" w:hAnsiTheme="majorHAnsi" w:cs="Arial"/>
                <w:bCs/>
                <w:sz w:val="20"/>
                <w:lang w:val="en-US"/>
              </w:rPr>
              <w:t xml:space="preserve"> w </w:t>
            </w:r>
            <w:proofErr w:type="spellStart"/>
            <w:r w:rsidRPr="00FC46BD">
              <w:rPr>
                <w:rFonts w:asciiTheme="majorHAnsi" w:hAnsiTheme="majorHAnsi" w:cs="Arial"/>
                <w:bCs/>
                <w:sz w:val="20"/>
                <w:lang w:val="en-US"/>
              </w:rPr>
              <w:t>najniższej</w:t>
            </w:r>
            <w:proofErr w:type="spellEnd"/>
            <w:r w:rsidRPr="00FC46BD">
              <w:rPr>
                <w:rFonts w:asciiTheme="majorHAnsi" w:hAnsiTheme="majorHAnsi" w:cs="Arial"/>
                <w:bCs/>
                <w:sz w:val="20"/>
                <w:lang w:val="en-US"/>
              </w:rPr>
              <w:t xml:space="preserve"> </w:t>
            </w:r>
            <w:proofErr w:type="spellStart"/>
            <w:r w:rsidRPr="00FC46BD">
              <w:rPr>
                <w:rFonts w:asciiTheme="majorHAnsi" w:hAnsiTheme="majorHAnsi" w:cs="Arial"/>
                <w:bCs/>
                <w:sz w:val="20"/>
                <w:lang w:val="en-US"/>
              </w:rPr>
              <w:t>możliwej</w:t>
            </w:r>
            <w:proofErr w:type="spellEnd"/>
            <w:r w:rsidRPr="00FC46BD">
              <w:rPr>
                <w:rFonts w:asciiTheme="majorHAnsi" w:hAnsiTheme="majorHAnsi" w:cs="Arial"/>
                <w:bCs/>
                <w:sz w:val="20"/>
                <w:lang w:val="en-US"/>
              </w:rPr>
              <w:t xml:space="preserve"> </w:t>
            </w:r>
            <w:proofErr w:type="spellStart"/>
            <w:r w:rsidRPr="00FC46BD">
              <w:rPr>
                <w:rFonts w:asciiTheme="majorHAnsi" w:hAnsiTheme="majorHAnsi" w:cs="Arial"/>
                <w:bCs/>
                <w:sz w:val="20"/>
                <w:lang w:val="en-US"/>
              </w:rPr>
              <w:t>regulacji</w:t>
            </w:r>
            <w:proofErr w:type="spellEnd"/>
            <w:r w:rsidRPr="00FC46BD">
              <w:rPr>
                <w:rFonts w:asciiTheme="majorHAnsi" w:hAnsiTheme="majorHAnsi" w:cs="Arial"/>
                <w:bCs/>
                <w:sz w:val="20"/>
                <w:lang w:val="en-US"/>
              </w:rPr>
              <w:t xml:space="preserve"> </w:t>
            </w:r>
            <w:proofErr w:type="spellStart"/>
            <w:r w:rsidRPr="00FC46BD">
              <w:rPr>
                <w:rFonts w:asciiTheme="majorHAnsi" w:hAnsiTheme="majorHAnsi" w:cs="Arial"/>
                <w:bCs/>
                <w:sz w:val="20"/>
                <w:lang w:val="en-US"/>
              </w:rPr>
              <w:t>wysokości</w:t>
            </w:r>
            <w:proofErr w:type="spellEnd"/>
            <w:r w:rsidRPr="00FC46BD">
              <w:rPr>
                <w:rFonts w:asciiTheme="majorHAnsi" w:hAnsiTheme="majorHAnsi" w:cs="Arial"/>
                <w:bCs/>
                <w:sz w:val="20"/>
                <w:lang w:val="en-US"/>
              </w:rPr>
              <w:t>.</w:t>
            </w:r>
          </w:p>
          <w:p w14:paraId="4A0E72E6" w14:textId="77777777" w:rsidR="00152329" w:rsidRPr="00FC46BD" w:rsidRDefault="00152329" w:rsidP="00CE2F6A">
            <w:pPr>
              <w:spacing w:after="0" w:line="240" w:lineRule="auto"/>
              <w:jc w:val="both"/>
              <w:rPr>
                <w:rFonts w:asciiTheme="majorHAnsi" w:hAnsiTheme="majorHAnsi" w:cs="Arial"/>
                <w:bCs/>
                <w:sz w:val="20"/>
                <w:lang w:val="en-US"/>
              </w:rPr>
            </w:pPr>
            <w:r w:rsidRPr="00FC46BD">
              <w:rPr>
                <w:rFonts w:asciiTheme="majorHAnsi" w:hAnsiTheme="majorHAnsi" w:cs="Arial"/>
                <w:bCs/>
                <w:sz w:val="20"/>
                <w:lang w:val="en-US"/>
              </w:rPr>
              <w:t xml:space="preserve">1x </w:t>
            </w:r>
            <w:proofErr w:type="spellStart"/>
            <w:r w:rsidRPr="00FC46BD">
              <w:rPr>
                <w:rFonts w:asciiTheme="majorHAnsi" w:hAnsiTheme="majorHAnsi" w:cs="Arial"/>
                <w:bCs/>
                <w:sz w:val="20"/>
                <w:lang w:val="en-US"/>
              </w:rPr>
              <w:t>Uniwersalny</w:t>
            </w:r>
            <w:proofErr w:type="spellEnd"/>
            <w:r w:rsidRPr="00FC46BD">
              <w:rPr>
                <w:rFonts w:asciiTheme="majorHAnsi" w:hAnsiTheme="majorHAnsi" w:cs="Arial"/>
                <w:bCs/>
                <w:sz w:val="20"/>
                <w:lang w:val="en-US"/>
              </w:rPr>
              <w:t xml:space="preserve"> port audio (</w:t>
            </w:r>
            <w:proofErr w:type="spellStart"/>
            <w:r w:rsidRPr="00FC46BD">
              <w:rPr>
                <w:rFonts w:asciiTheme="majorHAnsi" w:hAnsiTheme="majorHAnsi" w:cs="Arial"/>
                <w:bCs/>
                <w:sz w:val="20"/>
                <w:lang w:val="en-US"/>
              </w:rPr>
              <w:t>typu</w:t>
            </w:r>
            <w:proofErr w:type="spellEnd"/>
            <w:r w:rsidRPr="00FC46BD">
              <w:rPr>
                <w:rFonts w:asciiTheme="majorHAnsi" w:hAnsiTheme="majorHAnsi" w:cs="Arial"/>
                <w:bCs/>
                <w:sz w:val="20"/>
                <w:lang w:val="en-US"/>
              </w:rPr>
              <w:t xml:space="preserve"> Combo) </w:t>
            </w:r>
          </w:p>
          <w:p w14:paraId="275AAC09" w14:textId="77777777" w:rsidR="00152329" w:rsidRPr="00FC46BD" w:rsidRDefault="00152329" w:rsidP="00CE2F6A">
            <w:pPr>
              <w:spacing w:after="0" w:line="240" w:lineRule="auto"/>
              <w:jc w:val="both"/>
              <w:rPr>
                <w:rFonts w:asciiTheme="majorHAnsi" w:hAnsiTheme="majorHAnsi" w:cs="Arial"/>
                <w:bCs/>
                <w:sz w:val="20"/>
                <w:lang w:val="en-US"/>
              </w:rPr>
            </w:pPr>
            <w:r w:rsidRPr="00FC46BD">
              <w:rPr>
                <w:rFonts w:asciiTheme="majorHAnsi" w:hAnsiTheme="majorHAnsi" w:cs="Arial"/>
                <w:bCs/>
                <w:sz w:val="20"/>
                <w:lang w:val="en-US"/>
              </w:rPr>
              <w:t xml:space="preserve">1x Port audio Line-out  </w:t>
            </w:r>
          </w:p>
          <w:p w14:paraId="5C869DE0" w14:textId="77777777" w:rsidR="00152329" w:rsidRPr="00FC46BD" w:rsidRDefault="00152329" w:rsidP="00CE2F6A">
            <w:pPr>
              <w:spacing w:after="0" w:line="240" w:lineRule="auto"/>
              <w:jc w:val="both"/>
              <w:rPr>
                <w:rFonts w:asciiTheme="majorHAnsi" w:hAnsiTheme="majorHAnsi" w:cs="Arial"/>
                <w:bCs/>
                <w:sz w:val="20"/>
                <w:lang w:val="en-US"/>
              </w:rPr>
            </w:pPr>
            <w:r w:rsidRPr="00FC46BD">
              <w:rPr>
                <w:rFonts w:asciiTheme="majorHAnsi" w:hAnsiTheme="majorHAnsi" w:cs="Arial"/>
                <w:bCs/>
                <w:sz w:val="20"/>
                <w:lang w:val="en-US"/>
              </w:rPr>
              <w:t>1x RJ-45 10/100/1000 Mbps</w:t>
            </w:r>
          </w:p>
          <w:p w14:paraId="33637497" w14:textId="77777777" w:rsidR="00152329" w:rsidRPr="00FC46BD" w:rsidRDefault="00152329" w:rsidP="00CE2F6A">
            <w:pPr>
              <w:spacing w:after="0" w:line="240" w:lineRule="auto"/>
              <w:jc w:val="both"/>
              <w:rPr>
                <w:rFonts w:asciiTheme="majorHAnsi" w:hAnsiTheme="majorHAnsi" w:cs="Arial"/>
                <w:bCs/>
                <w:sz w:val="20"/>
                <w:lang w:val="en-US"/>
              </w:rPr>
            </w:pPr>
            <w:proofErr w:type="spellStart"/>
            <w:r w:rsidRPr="00FC46BD">
              <w:rPr>
                <w:rFonts w:asciiTheme="majorHAnsi" w:hAnsiTheme="majorHAnsi" w:cs="Arial"/>
                <w:bCs/>
                <w:sz w:val="20"/>
                <w:lang w:val="en-US"/>
              </w:rPr>
              <w:t>Czytnik</w:t>
            </w:r>
            <w:proofErr w:type="spellEnd"/>
            <w:r w:rsidRPr="00FC46BD">
              <w:rPr>
                <w:rFonts w:asciiTheme="majorHAnsi" w:hAnsiTheme="majorHAnsi" w:cs="Arial"/>
                <w:bCs/>
                <w:sz w:val="20"/>
                <w:lang w:val="en-US"/>
              </w:rPr>
              <w:t xml:space="preserve"> kart SD 4.0 </w:t>
            </w:r>
          </w:p>
          <w:p w14:paraId="097C9302" w14:textId="77777777" w:rsidR="00152329" w:rsidRPr="00FC46BD" w:rsidRDefault="00152329" w:rsidP="00CE2F6A">
            <w:pPr>
              <w:spacing w:after="0" w:line="240" w:lineRule="auto"/>
              <w:jc w:val="both"/>
              <w:rPr>
                <w:rFonts w:asciiTheme="majorHAnsi" w:hAnsiTheme="majorHAnsi" w:cs="Arial"/>
                <w:bCs/>
                <w:sz w:val="20"/>
                <w:lang w:val="en-US"/>
              </w:rPr>
            </w:pPr>
            <w:proofErr w:type="spellStart"/>
            <w:r w:rsidRPr="00FC46BD">
              <w:rPr>
                <w:rFonts w:asciiTheme="majorHAnsi" w:hAnsiTheme="majorHAnsi" w:cs="Arial"/>
                <w:bCs/>
                <w:sz w:val="20"/>
                <w:lang w:val="en-US"/>
              </w:rPr>
              <w:t>Płyta</w:t>
            </w:r>
            <w:proofErr w:type="spellEnd"/>
            <w:r w:rsidRPr="00FC46BD">
              <w:rPr>
                <w:rFonts w:asciiTheme="majorHAnsi" w:hAnsiTheme="majorHAnsi" w:cs="Arial"/>
                <w:bCs/>
                <w:sz w:val="20"/>
                <w:lang w:val="en-US"/>
              </w:rPr>
              <w:t xml:space="preserve"> </w:t>
            </w:r>
            <w:proofErr w:type="spellStart"/>
            <w:r w:rsidRPr="00FC46BD">
              <w:rPr>
                <w:rFonts w:asciiTheme="majorHAnsi" w:hAnsiTheme="majorHAnsi" w:cs="Arial"/>
                <w:bCs/>
                <w:sz w:val="20"/>
                <w:lang w:val="en-US"/>
              </w:rPr>
              <w:t>główna</w:t>
            </w:r>
            <w:proofErr w:type="spellEnd"/>
            <w:r w:rsidRPr="00FC46BD">
              <w:rPr>
                <w:rFonts w:asciiTheme="majorHAnsi" w:hAnsiTheme="majorHAnsi" w:cs="Arial"/>
                <w:bCs/>
                <w:sz w:val="20"/>
                <w:lang w:val="en-US"/>
              </w:rPr>
              <w:t xml:space="preserve"> </w:t>
            </w:r>
            <w:proofErr w:type="spellStart"/>
            <w:r w:rsidRPr="00FC46BD">
              <w:rPr>
                <w:rFonts w:asciiTheme="majorHAnsi" w:hAnsiTheme="majorHAnsi" w:cs="Arial"/>
                <w:bCs/>
                <w:sz w:val="20"/>
                <w:lang w:val="en-US"/>
              </w:rPr>
              <w:t>zaprojektowana</w:t>
            </w:r>
            <w:proofErr w:type="spellEnd"/>
            <w:r w:rsidRPr="00FC46BD">
              <w:rPr>
                <w:rFonts w:asciiTheme="majorHAnsi" w:hAnsiTheme="majorHAnsi" w:cs="Arial"/>
                <w:bCs/>
                <w:sz w:val="20"/>
                <w:lang w:val="en-US"/>
              </w:rPr>
              <w:t xml:space="preserve"> </w:t>
            </w:r>
            <w:proofErr w:type="spellStart"/>
            <w:r w:rsidRPr="00FC46BD">
              <w:rPr>
                <w:rFonts w:asciiTheme="majorHAnsi" w:hAnsiTheme="majorHAnsi" w:cs="Arial"/>
                <w:bCs/>
                <w:sz w:val="20"/>
                <w:lang w:val="en-US"/>
              </w:rPr>
              <w:t>i</w:t>
            </w:r>
            <w:proofErr w:type="spellEnd"/>
            <w:r w:rsidRPr="00FC46BD">
              <w:rPr>
                <w:rFonts w:asciiTheme="majorHAnsi" w:hAnsiTheme="majorHAnsi" w:cs="Arial"/>
                <w:bCs/>
                <w:sz w:val="20"/>
                <w:lang w:val="en-US"/>
              </w:rPr>
              <w:t xml:space="preserve"> </w:t>
            </w:r>
            <w:proofErr w:type="spellStart"/>
            <w:r w:rsidRPr="00FC46BD">
              <w:rPr>
                <w:rFonts w:asciiTheme="majorHAnsi" w:hAnsiTheme="majorHAnsi" w:cs="Arial"/>
                <w:bCs/>
                <w:sz w:val="20"/>
                <w:lang w:val="en-US"/>
              </w:rPr>
              <w:t>wyprodukowana</w:t>
            </w:r>
            <w:proofErr w:type="spellEnd"/>
            <w:r w:rsidRPr="00FC46BD">
              <w:rPr>
                <w:rFonts w:asciiTheme="majorHAnsi" w:hAnsiTheme="majorHAnsi" w:cs="Arial"/>
                <w:bCs/>
                <w:sz w:val="20"/>
                <w:lang w:val="en-US"/>
              </w:rPr>
              <w:t xml:space="preserve"> </w:t>
            </w:r>
            <w:proofErr w:type="spellStart"/>
            <w:r w:rsidRPr="00FC46BD">
              <w:rPr>
                <w:rFonts w:asciiTheme="majorHAnsi" w:hAnsiTheme="majorHAnsi" w:cs="Arial"/>
                <w:bCs/>
                <w:sz w:val="20"/>
                <w:lang w:val="en-US"/>
              </w:rPr>
              <w:t>na</w:t>
            </w:r>
            <w:proofErr w:type="spellEnd"/>
            <w:r w:rsidRPr="00FC46BD">
              <w:rPr>
                <w:rFonts w:asciiTheme="majorHAnsi" w:hAnsiTheme="majorHAnsi" w:cs="Arial"/>
                <w:bCs/>
                <w:sz w:val="20"/>
                <w:lang w:val="en-US"/>
              </w:rPr>
              <w:t xml:space="preserve"> </w:t>
            </w:r>
            <w:proofErr w:type="spellStart"/>
            <w:r w:rsidRPr="00FC46BD">
              <w:rPr>
                <w:rFonts w:asciiTheme="majorHAnsi" w:hAnsiTheme="majorHAnsi" w:cs="Arial"/>
                <w:bCs/>
                <w:sz w:val="20"/>
                <w:lang w:val="en-US"/>
              </w:rPr>
              <w:t>zlecenie</w:t>
            </w:r>
            <w:proofErr w:type="spellEnd"/>
            <w:r w:rsidRPr="00FC46BD">
              <w:rPr>
                <w:rFonts w:asciiTheme="majorHAnsi" w:hAnsiTheme="majorHAnsi" w:cs="Arial"/>
                <w:bCs/>
                <w:sz w:val="20"/>
                <w:lang w:val="en-US"/>
              </w:rPr>
              <w:t xml:space="preserve"> </w:t>
            </w:r>
            <w:proofErr w:type="spellStart"/>
            <w:r w:rsidRPr="00FC46BD">
              <w:rPr>
                <w:rFonts w:asciiTheme="majorHAnsi" w:hAnsiTheme="majorHAnsi" w:cs="Arial"/>
                <w:bCs/>
                <w:sz w:val="20"/>
                <w:lang w:val="en-US"/>
              </w:rPr>
              <w:t>producenta</w:t>
            </w:r>
            <w:proofErr w:type="spellEnd"/>
            <w:r w:rsidRPr="00FC46BD">
              <w:rPr>
                <w:rFonts w:asciiTheme="majorHAnsi" w:hAnsiTheme="majorHAnsi" w:cs="Arial"/>
                <w:bCs/>
                <w:sz w:val="20"/>
                <w:lang w:val="en-US"/>
              </w:rPr>
              <w:t xml:space="preserve"> </w:t>
            </w:r>
            <w:proofErr w:type="spellStart"/>
            <w:r w:rsidRPr="00FC46BD">
              <w:rPr>
                <w:rFonts w:asciiTheme="majorHAnsi" w:hAnsiTheme="majorHAnsi" w:cs="Arial"/>
                <w:bCs/>
                <w:sz w:val="20"/>
                <w:lang w:val="en-US"/>
              </w:rPr>
              <w:t>komputera</w:t>
            </w:r>
            <w:proofErr w:type="spellEnd"/>
            <w:r w:rsidRPr="00FC46BD">
              <w:rPr>
                <w:rFonts w:asciiTheme="majorHAnsi" w:hAnsiTheme="majorHAnsi" w:cs="Arial"/>
                <w:bCs/>
                <w:sz w:val="20"/>
                <w:lang w:val="en-US"/>
              </w:rPr>
              <w:t xml:space="preserve">, </w:t>
            </w:r>
            <w:proofErr w:type="spellStart"/>
            <w:r w:rsidRPr="00FC46BD">
              <w:rPr>
                <w:rFonts w:asciiTheme="majorHAnsi" w:hAnsiTheme="majorHAnsi" w:cs="Arial"/>
                <w:bCs/>
                <w:sz w:val="20"/>
                <w:lang w:val="en-US"/>
              </w:rPr>
              <w:t>trwale</w:t>
            </w:r>
            <w:proofErr w:type="spellEnd"/>
            <w:r w:rsidRPr="00FC46BD">
              <w:rPr>
                <w:rFonts w:asciiTheme="majorHAnsi" w:hAnsiTheme="majorHAnsi" w:cs="Arial"/>
                <w:bCs/>
                <w:sz w:val="20"/>
                <w:lang w:val="en-US"/>
              </w:rPr>
              <w:t xml:space="preserve"> </w:t>
            </w:r>
            <w:proofErr w:type="spellStart"/>
            <w:r w:rsidRPr="00FC46BD">
              <w:rPr>
                <w:rFonts w:asciiTheme="majorHAnsi" w:hAnsiTheme="majorHAnsi" w:cs="Arial"/>
                <w:bCs/>
                <w:sz w:val="20"/>
                <w:lang w:val="en-US"/>
              </w:rPr>
              <w:t>oznaczona</w:t>
            </w:r>
            <w:proofErr w:type="spellEnd"/>
            <w:r w:rsidRPr="00FC46BD">
              <w:rPr>
                <w:rFonts w:asciiTheme="majorHAnsi" w:hAnsiTheme="majorHAnsi" w:cs="Arial"/>
                <w:bCs/>
                <w:sz w:val="20"/>
                <w:lang w:val="en-US"/>
              </w:rPr>
              <w:t xml:space="preserve"> logo </w:t>
            </w:r>
            <w:proofErr w:type="spellStart"/>
            <w:r w:rsidRPr="00FC46BD">
              <w:rPr>
                <w:rFonts w:asciiTheme="majorHAnsi" w:hAnsiTheme="majorHAnsi" w:cs="Arial"/>
                <w:bCs/>
                <w:sz w:val="20"/>
                <w:lang w:val="en-US"/>
              </w:rPr>
              <w:t>producenta</w:t>
            </w:r>
            <w:proofErr w:type="spellEnd"/>
            <w:r w:rsidRPr="00FC46BD">
              <w:rPr>
                <w:rFonts w:asciiTheme="majorHAnsi" w:hAnsiTheme="majorHAnsi" w:cs="Arial"/>
                <w:bCs/>
                <w:sz w:val="20"/>
                <w:lang w:val="en-US"/>
              </w:rPr>
              <w:t xml:space="preserve"> </w:t>
            </w:r>
            <w:proofErr w:type="spellStart"/>
            <w:r w:rsidRPr="00FC46BD">
              <w:rPr>
                <w:rFonts w:asciiTheme="majorHAnsi" w:hAnsiTheme="majorHAnsi" w:cs="Arial"/>
                <w:bCs/>
                <w:sz w:val="20"/>
                <w:lang w:val="en-US"/>
              </w:rPr>
              <w:t>oferowanej</w:t>
            </w:r>
            <w:proofErr w:type="spellEnd"/>
            <w:r w:rsidRPr="00FC46BD">
              <w:rPr>
                <w:rFonts w:asciiTheme="majorHAnsi" w:hAnsiTheme="majorHAnsi" w:cs="Arial"/>
                <w:bCs/>
                <w:sz w:val="20"/>
                <w:lang w:val="en-US"/>
              </w:rPr>
              <w:t xml:space="preserve"> </w:t>
            </w:r>
            <w:proofErr w:type="spellStart"/>
            <w:r w:rsidRPr="00FC46BD">
              <w:rPr>
                <w:rFonts w:asciiTheme="majorHAnsi" w:hAnsiTheme="majorHAnsi" w:cs="Arial"/>
                <w:bCs/>
                <w:sz w:val="20"/>
                <w:lang w:val="en-US"/>
              </w:rPr>
              <w:t>jednostki</w:t>
            </w:r>
            <w:proofErr w:type="spellEnd"/>
            <w:r w:rsidRPr="00FC46BD">
              <w:rPr>
                <w:rFonts w:asciiTheme="majorHAnsi" w:hAnsiTheme="majorHAnsi" w:cs="Arial"/>
                <w:bCs/>
                <w:sz w:val="20"/>
                <w:lang w:val="en-US"/>
              </w:rPr>
              <w:t xml:space="preserve">, </w:t>
            </w:r>
            <w:proofErr w:type="spellStart"/>
            <w:r w:rsidRPr="00FC46BD">
              <w:rPr>
                <w:rFonts w:asciiTheme="majorHAnsi" w:hAnsiTheme="majorHAnsi" w:cs="Arial"/>
                <w:bCs/>
                <w:sz w:val="20"/>
                <w:lang w:val="en-US"/>
              </w:rPr>
              <w:t>dedykowana</w:t>
            </w:r>
            <w:proofErr w:type="spellEnd"/>
            <w:r w:rsidRPr="00FC46BD">
              <w:rPr>
                <w:rFonts w:asciiTheme="majorHAnsi" w:hAnsiTheme="majorHAnsi" w:cs="Arial"/>
                <w:bCs/>
                <w:sz w:val="20"/>
                <w:lang w:val="en-US"/>
              </w:rPr>
              <w:t xml:space="preserve"> </w:t>
            </w:r>
            <w:proofErr w:type="spellStart"/>
            <w:r w:rsidRPr="00FC46BD">
              <w:rPr>
                <w:rFonts w:asciiTheme="majorHAnsi" w:hAnsiTheme="majorHAnsi" w:cs="Arial"/>
                <w:bCs/>
                <w:sz w:val="20"/>
                <w:lang w:val="en-US"/>
              </w:rPr>
              <w:t>dla</w:t>
            </w:r>
            <w:proofErr w:type="spellEnd"/>
            <w:r w:rsidRPr="00FC46BD">
              <w:rPr>
                <w:rFonts w:asciiTheme="majorHAnsi" w:hAnsiTheme="majorHAnsi" w:cs="Arial"/>
                <w:bCs/>
                <w:sz w:val="20"/>
                <w:lang w:val="en-US"/>
              </w:rPr>
              <w:t xml:space="preserve"> </w:t>
            </w:r>
            <w:proofErr w:type="spellStart"/>
            <w:r w:rsidRPr="00FC46BD">
              <w:rPr>
                <w:rFonts w:asciiTheme="majorHAnsi" w:hAnsiTheme="majorHAnsi" w:cs="Arial"/>
                <w:bCs/>
                <w:sz w:val="20"/>
                <w:lang w:val="en-US"/>
              </w:rPr>
              <w:t>danego</w:t>
            </w:r>
            <w:proofErr w:type="spellEnd"/>
            <w:r w:rsidRPr="00FC46BD">
              <w:rPr>
                <w:rFonts w:asciiTheme="majorHAnsi" w:hAnsiTheme="majorHAnsi" w:cs="Arial"/>
                <w:bCs/>
                <w:sz w:val="20"/>
                <w:lang w:val="en-US"/>
              </w:rPr>
              <w:t xml:space="preserve"> </w:t>
            </w:r>
            <w:proofErr w:type="spellStart"/>
            <w:r w:rsidRPr="00FC46BD">
              <w:rPr>
                <w:rFonts w:asciiTheme="majorHAnsi" w:hAnsiTheme="majorHAnsi" w:cs="Arial"/>
                <w:bCs/>
                <w:sz w:val="20"/>
                <w:lang w:val="en-US"/>
              </w:rPr>
              <w:t>urządzenia</w:t>
            </w:r>
            <w:proofErr w:type="spellEnd"/>
            <w:r w:rsidRPr="00FC46BD">
              <w:rPr>
                <w:rFonts w:asciiTheme="majorHAnsi" w:hAnsiTheme="majorHAnsi" w:cs="Arial"/>
                <w:bCs/>
                <w:sz w:val="20"/>
                <w:lang w:val="en-US"/>
              </w:rPr>
              <w:t xml:space="preserve">, </w:t>
            </w:r>
            <w:proofErr w:type="spellStart"/>
            <w:r w:rsidRPr="00FC46BD">
              <w:rPr>
                <w:rFonts w:asciiTheme="majorHAnsi" w:hAnsiTheme="majorHAnsi" w:cs="Arial"/>
                <w:bCs/>
                <w:sz w:val="20"/>
                <w:lang w:val="en-US"/>
              </w:rPr>
              <w:t>wyposażona</w:t>
            </w:r>
            <w:proofErr w:type="spellEnd"/>
            <w:r w:rsidRPr="00FC46BD">
              <w:rPr>
                <w:rFonts w:asciiTheme="majorHAnsi" w:hAnsiTheme="majorHAnsi" w:cs="Arial"/>
                <w:bCs/>
                <w:sz w:val="20"/>
                <w:lang w:val="en-US"/>
              </w:rPr>
              <w:t xml:space="preserve"> w min.:</w:t>
            </w:r>
          </w:p>
          <w:p w14:paraId="0B207884" w14:textId="77777777" w:rsidR="00152329" w:rsidRPr="00FC46BD" w:rsidRDefault="00152329" w:rsidP="00CE2F6A">
            <w:pPr>
              <w:spacing w:after="0" w:line="240" w:lineRule="auto"/>
              <w:jc w:val="both"/>
              <w:rPr>
                <w:rFonts w:asciiTheme="majorHAnsi" w:hAnsiTheme="majorHAnsi" w:cs="Arial"/>
                <w:bCs/>
                <w:sz w:val="20"/>
                <w:lang w:val="en-US"/>
              </w:rPr>
            </w:pPr>
            <w:r w:rsidRPr="00FC46BD">
              <w:rPr>
                <w:rFonts w:asciiTheme="majorHAnsi" w:hAnsiTheme="majorHAnsi" w:cs="Arial"/>
                <w:bCs/>
                <w:sz w:val="20"/>
                <w:lang w:val="en-US"/>
              </w:rPr>
              <w:t xml:space="preserve">2 </w:t>
            </w:r>
            <w:proofErr w:type="spellStart"/>
            <w:r w:rsidRPr="00FC46BD">
              <w:rPr>
                <w:rFonts w:asciiTheme="majorHAnsi" w:hAnsiTheme="majorHAnsi" w:cs="Arial"/>
                <w:bCs/>
                <w:sz w:val="20"/>
                <w:lang w:val="en-US"/>
              </w:rPr>
              <w:t>złącza</w:t>
            </w:r>
            <w:proofErr w:type="spellEnd"/>
            <w:r w:rsidRPr="00FC46BD">
              <w:rPr>
                <w:rFonts w:asciiTheme="majorHAnsi" w:hAnsiTheme="majorHAnsi" w:cs="Arial"/>
                <w:bCs/>
                <w:sz w:val="20"/>
                <w:lang w:val="en-US"/>
              </w:rPr>
              <w:t xml:space="preserve"> </w:t>
            </w:r>
            <w:proofErr w:type="spellStart"/>
            <w:r w:rsidRPr="00FC46BD">
              <w:rPr>
                <w:rFonts w:asciiTheme="majorHAnsi" w:hAnsiTheme="majorHAnsi" w:cs="Arial"/>
                <w:bCs/>
                <w:sz w:val="20"/>
                <w:lang w:val="en-US"/>
              </w:rPr>
              <w:t>SoDIMM</w:t>
            </w:r>
            <w:proofErr w:type="spellEnd"/>
            <w:r w:rsidRPr="00FC46BD">
              <w:rPr>
                <w:rFonts w:asciiTheme="majorHAnsi" w:hAnsiTheme="majorHAnsi" w:cs="Arial"/>
                <w:bCs/>
                <w:sz w:val="20"/>
                <w:lang w:val="en-US"/>
              </w:rPr>
              <w:t xml:space="preserve"> z </w:t>
            </w:r>
            <w:proofErr w:type="spellStart"/>
            <w:r w:rsidRPr="00FC46BD">
              <w:rPr>
                <w:rFonts w:asciiTheme="majorHAnsi" w:hAnsiTheme="majorHAnsi" w:cs="Arial"/>
                <w:bCs/>
                <w:sz w:val="20"/>
                <w:lang w:val="en-US"/>
              </w:rPr>
              <w:t>obsługą</w:t>
            </w:r>
            <w:proofErr w:type="spellEnd"/>
            <w:r w:rsidRPr="00FC46BD">
              <w:rPr>
                <w:rFonts w:asciiTheme="majorHAnsi" w:hAnsiTheme="majorHAnsi" w:cs="Arial"/>
                <w:bCs/>
                <w:sz w:val="20"/>
                <w:lang w:val="en-US"/>
              </w:rPr>
              <w:t xml:space="preserve"> do 64GB DDR4 </w:t>
            </w:r>
            <w:proofErr w:type="spellStart"/>
            <w:r w:rsidRPr="00FC46BD">
              <w:rPr>
                <w:rFonts w:asciiTheme="majorHAnsi" w:hAnsiTheme="majorHAnsi" w:cs="Arial"/>
                <w:bCs/>
                <w:sz w:val="20"/>
                <w:lang w:val="en-US"/>
              </w:rPr>
              <w:t>pamięci</w:t>
            </w:r>
            <w:proofErr w:type="spellEnd"/>
            <w:r w:rsidRPr="00FC46BD">
              <w:rPr>
                <w:rFonts w:asciiTheme="majorHAnsi" w:hAnsiTheme="majorHAnsi" w:cs="Arial"/>
                <w:bCs/>
                <w:sz w:val="20"/>
                <w:lang w:val="en-US"/>
              </w:rPr>
              <w:t xml:space="preserve"> RAM, </w:t>
            </w:r>
          </w:p>
          <w:p w14:paraId="77BC09AF" w14:textId="77777777" w:rsidR="00152329" w:rsidRPr="00FC46BD" w:rsidRDefault="00152329" w:rsidP="00CE2F6A">
            <w:pPr>
              <w:spacing w:after="0" w:line="240" w:lineRule="auto"/>
              <w:jc w:val="both"/>
              <w:rPr>
                <w:rFonts w:asciiTheme="majorHAnsi" w:hAnsiTheme="majorHAnsi" w:cs="Arial"/>
                <w:bCs/>
                <w:sz w:val="20"/>
                <w:lang w:val="en-US"/>
              </w:rPr>
            </w:pPr>
            <w:r w:rsidRPr="00FC46BD">
              <w:rPr>
                <w:rFonts w:asciiTheme="majorHAnsi" w:hAnsiTheme="majorHAnsi" w:cs="Arial"/>
                <w:bCs/>
                <w:sz w:val="20"/>
                <w:lang w:val="en-US"/>
              </w:rPr>
              <w:t xml:space="preserve">Min. 1 </w:t>
            </w:r>
            <w:proofErr w:type="spellStart"/>
            <w:r w:rsidRPr="00FC46BD">
              <w:rPr>
                <w:rFonts w:asciiTheme="majorHAnsi" w:hAnsiTheme="majorHAnsi" w:cs="Arial"/>
                <w:bCs/>
                <w:sz w:val="20"/>
                <w:lang w:val="en-US"/>
              </w:rPr>
              <w:t>złącze</w:t>
            </w:r>
            <w:proofErr w:type="spellEnd"/>
            <w:r w:rsidRPr="00FC46BD">
              <w:rPr>
                <w:rFonts w:asciiTheme="majorHAnsi" w:hAnsiTheme="majorHAnsi" w:cs="Arial"/>
                <w:bCs/>
                <w:sz w:val="20"/>
                <w:lang w:val="en-US"/>
              </w:rPr>
              <w:t xml:space="preserve"> M.2 </w:t>
            </w:r>
            <w:proofErr w:type="spellStart"/>
            <w:r w:rsidRPr="00FC46BD">
              <w:rPr>
                <w:rFonts w:asciiTheme="majorHAnsi" w:hAnsiTheme="majorHAnsi" w:cs="Arial"/>
                <w:bCs/>
                <w:sz w:val="20"/>
                <w:lang w:val="en-US"/>
              </w:rPr>
              <w:t>dla</w:t>
            </w:r>
            <w:proofErr w:type="spellEnd"/>
            <w:r w:rsidRPr="00FC46BD">
              <w:rPr>
                <w:rFonts w:asciiTheme="majorHAnsi" w:hAnsiTheme="majorHAnsi" w:cs="Arial"/>
                <w:bCs/>
                <w:sz w:val="20"/>
                <w:lang w:val="en-US"/>
              </w:rPr>
              <w:t xml:space="preserve"> </w:t>
            </w:r>
            <w:proofErr w:type="spellStart"/>
            <w:r w:rsidRPr="00FC46BD">
              <w:rPr>
                <w:rFonts w:asciiTheme="majorHAnsi" w:hAnsiTheme="majorHAnsi" w:cs="Arial"/>
                <w:bCs/>
                <w:sz w:val="20"/>
                <w:lang w:val="en-US"/>
              </w:rPr>
              <w:t>dysku</w:t>
            </w:r>
            <w:proofErr w:type="spellEnd"/>
            <w:r w:rsidRPr="00FC46BD">
              <w:rPr>
                <w:rFonts w:asciiTheme="majorHAnsi" w:hAnsiTheme="majorHAnsi" w:cs="Arial"/>
                <w:bCs/>
                <w:sz w:val="20"/>
                <w:lang w:val="en-US"/>
              </w:rPr>
              <w:t xml:space="preserve"> </w:t>
            </w:r>
            <w:proofErr w:type="spellStart"/>
            <w:r w:rsidRPr="00FC46BD">
              <w:rPr>
                <w:rFonts w:asciiTheme="majorHAnsi" w:hAnsiTheme="majorHAnsi" w:cs="Arial"/>
                <w:bCs/>
                <w:sz w:val="20"/>
                <w:lang w:val="en-US"/>
              </w:rPr>
              <w:t>twardego</w:t>
            </w:r>
            <w:proofErr w:type="spellEnd"/>
            <w:r w:rsidRPr="00FC46BD">
              <w:rPr>
                <w:rFonts w:asciiTheme="majorHAnsi" w:hAnsiTheme="majorHAnsi" w:cs="Arial"/>
                <w:bCs/>
                <w:sz w:val="20"/>
                <w:lang w:val="en-US"/>
              </w:rPr>
              <w:t xml:space="preserve"> SSD</w:t>
            </w:r>
          </w:p>
          <w:p w14:paraId="03CC8573" w14:textId="77777777" w:rsidR="00152329" w:rsidRPr="00FC46BD" w:rsidRDefault="00152329" w:rsidP="00CE2F6A">
            <w:pPr>
              <w:spacing w:after="0" w:line="240" w:lineRule="auto"/>
              <w:jc w:val="both"/>
              <w:rPr>
                <w:rFonts w:asciiTheme="majorHAnsi" w:hAnsiTheme="majorHAnsi" w:cs="Arial"/>
                <w:bCs/>
                <w:sz w:val="20"/>
                <w:lang w:val="en-US"/>
              </w:rPr>
            </w:pPr>
            <w:r w:rsidRPr="00FC46BD">
              <w:rPr>
                <w:rFonts w:asciiTheme="majorHAnsi" w:hAnsiTheme="majorHAnsi" w:cs="Arial"/>
                <w:bCs/>
                <w:sz w:val="20"/>
                <w:lang w:val="en-US"/>
              </w:rPr>
              <w:t xml:space="preserve">Min. 1 </w:t>
            </w:r>
            <w:proofErr w:type="spellStart"/>
            <w:r w:rsidRPr="00FC46BD">
              <w:rPr>
                <w:rFonts w:asciiTheme="majorHAnsi" w:hAnsiTheme="majorHAnsi" w:cs="Arial"/>
                <w:bCs/>
                <w:sz w:val="20"/>
                <w:lang w:val="en-US"/>
              </w:rPr>
              <w:t>złącze</w:t>
            </w:r>
            <w:proofErr w:type="spellEnd"/>
            <w:r w:rsidRPr="00FC46BD">
              <w:rPr>
                <w:rFonts w:asciiTheme="majorHAnsi" w:hAnsiTheme="majorHAnsi" w:cs="Arial"/>
                <w:bCs/>
                <w:sz w:val="20"/>
                <w:lang w:val="en-US"/>
              </w:rPr>
              <w:t xml:space="preserve"> M.2 </w:t>
            </w:r>
            <w:proofErr w:type="spellStart"/>
            <w:r w:rsidRPr="00FC46BD">
              <w:rPr>
                <w:rFonts w:asciiTheme="majorHAnsi" w:hAnsiTheme="majorHAnsi" w:cs="Arial"/>
                <w:bCs/>
                <w:sz w:val="20"/>
                <w:lang w:val="en-US"/>
              </w:rPr>
              <w:t>dla</w:t>
            </w:r>
            <w:proofErr w:type="spellEnd"/>
            <w:r w:rsidRPr="00FC46BD">
              <w:rPr>
                <w:rFonts w:asciiTheme="majorHAnsi" w:hAnsiTheme="majorHAnsi" w:cs="Arial"/>
                <w:bCs/>
                <w:sz w:val="20"/>
                <w:lang w:val="en-US"/>
              </w:rPr>
              <w:t xml:space="preserve"> </w:t>
            </w:r>
            <w:proofErr w:type="spellStart"/>
            <w:r w:rsidRPr="00FC46BD">
              <w:rPr>
                <w:rFonts w:asciiTheme="majorHAnsi" w:hAnsiTheme="majorHAnsi" w:cs="Arial"/>
                <w:bCs/>
                <w:sz w:val="20"/>
                <w:lang w:val="en-US"/>
              </w:rPr>
              <w:t>karty</w:t>
            </w:r>
            <w:proofErr w:type="spellEnd"/>
            <w:r w:rsidRPr="00FC46BD">
              <w:rPr>
                <w:rFonts w:asciiTheme="majorHAnsi" w:hAnsiTheme="majorHAnsi" w:cs="Arial"/>
                <w:bCs/>
                <w:sz w:val="20"/>
                <w:lang w:val="en-US"/>
              </w:rPr>
              <w:t xml:space="preserve"> Wi-Fi</w:t>
            </w:r>
          </w:p>
          <w:p w14:paraId="58283E74" w14:textId="77777777" w:rsidR="00152329" w:rsidRPr="00FC46BD" w:rsidRDefault="00152329" w:rsidP="00CE2F6A">
            <w:pPr>
              <w:spacing w:after="0" w:line="240" w:lineRule="auto"/>
              <w:rPr>
                <w:rFonts w:asciiTheme="majorHAnsi" w:hAnsiTheme="majorHAnsi" w:cs="Arial"/>
                <w:bCs/>
                <w:sz w:val="20"/>
                <w:lang w:val="en-US"/>
              </w:rPr>
            </w:pPr>
            <w:proofErr w:type="spellStart"/>
            <w:r w:rsidRPr="00FC46BD">
              <w:rPr>
                <w:rFonts w:asciiTheme="majorHAnsi" w:hAnsiTheme="majorHAnsi" w:cs="Arial"/>
                <w:bCs/>
                <w:sz w:val="20"/>
                <w:lang w:val="en-US"/>
              </w:rPr>
              <w:t>Klawiatura</w:t>
            </w:r>
            <w:proofErr w:type="spellEnd"/>
            <w:r w:rsidRPr="00FC46BD">
              <w:rPr>
                <w:rFonts w:asciiTheme="majorHAnsi" w:hAnsiTheme="majorHAnsi" w:cs="Arial"/>
                <w:bCs/>
                <w:sz w:val="20"/>
                <w:lang w:val="en-US"/>
              </w:rPr>
              <w:t xml:space="preserve"> </w:t>
            </w:r>
            <w:proofErr w:type="spellStart"/>
            <w:r w:rsidRPr="00FC46BD">
              <w:rPr>
                <w:rFonts w:asciiTheme="majorHAnsi" w:hAnsiTheme="majorHAnsi" w:cs="Arial"/>
                <w:bCs/>
                <w:sz w:val="20"/>
                <w:lang w:val="en-US"/>
              </w:rPr>
              <w:t>i</w:t>
            </w:r>
            <w:proofErr w:type="spellEnd"/>
            <w:r w:rsidRPr="00FC46BD">
              <w:rPr>
                <w:rFonts w:asciiTheme="majorHAnsi" w:hAnsiTheme="majorHAnsi" w:cs="Arial"/>
                <w:bCs/>
                <w:sz w:val="20"/>
                <w:lang w:val="en-US"/>
              </w:rPr>
              <w:t xml:space="preserve"> </w:t>
            </w:r>
            <w:proofErr w:type="spellStart"/>
            <w:r w:rsidRPr="00FC46BD">
              <w:rPr>
                <w:rFonts w:asciiTheme="majorHAnsi" w:hAnsiTheme="majorHAnsi" w:cs="Arial"/>
                <w:bCs/>
                <w:sz w:val="20"/>
                <w:lang w:val="en-US"/>
              </w:rPr>
              <w:t>mysz</w:t>
            </w:r>
            <w:proofErr w:type="spellEnd"/>
            <w:r w:rsidRPr="00FC46BD">
              <w:rPr>
                <w:rFonts w:asciiTheme="majorHAnsi" w:hAnsiTheme="majorHAnsi" w:cs="Arial"/>
                <w:bCs/>
                <w:sz w:val="20"/>
                <w:lang w:val="en-US"/>
              </w:rPr>
              <w:t xml:space="preserve"> </w:t>
            </w:r>
            <w:proofErr w:type="spellStart"/>
            <w:r w:rsidRPr="00FC46BD">
              <w:rPr>
                <w:rFonts w:asciiTheme="majorHAnsi" w:hAnsiTheme="majorHAnsi" w:cs="Arial"/>
                <w:bCs/>
                <w:sz w:val="20"/>
                <w:lang w:val="en-US"/>
              </w:rPr>
              <w:t>bezprzewodowa</w:t>
            </w:r>
            <w:proofErr w:type="spellEnd"/>
          </w:p>
        </w:tc>
        <w:tc>
          <w:tcPr>
            <w:tcW w:w="688" w:type="pct"/>
          </w:tcPr>
          <w:p w14:paraId="4999FF35" w14:textId="77777777" w:rsidR="00152329" w:rsidRPr="00FC46BD" w:rsidRDefault="00152329" w:rsidP="00CE2F6A">
            <w:pPr>
              <w:spacing w:after="0" w:line="240" w:lineRule="auto"/>
              <w:jc w:val="both"/>
              <w:rPr>
                <w:rFonts w:asciiTheme="majorHAnsi" w:hAnsiTheme="majorHAnsi" w:cs="Arial"/>
                <w:bCs/>
                <w:sz w:val="20"/>
                <w:lang w:val="en-US"/>
              </w:rPr>
            </w:pPr>
          </w:p>
        </w:tc>
      </w:tr>
      <w:tr w:rsidR="00152329" w:rsidRPr="00FC46BD" w14:paraId="3A6D9731" w14:textId="33E0603B" w:rsidTr="003131DE">
        <w:tc>
          <w:tcPr>
            <w:tcW w:w="841" w:type="pct"/>
            <w:shd w:val="clear" w:color="auto" w:fill="auto"/>
          </w:tcPr>
          <w:p w14:paraId="23C40F89" w14:textId="77777777" w:rsidR="00152329" w:rsidRPr="007734C3" w:rsidRDefault="00152329" w:rsidP="00B97727">
            <w:pPr>
              <w:rPr>
                <w:rFonts w:asciiTheme="majorHAnsi" w:hAnsiTheme="majorHAnsi" w:cs="Arial"/>
                <w:b/>
                <w:sz w:val="20"/>
              </w:rPr>
            </w:pPr>
            <w:bookmarkStart w:id="1" w:name="_Hlk107303369"/>
            <w:r w:rsidRPr="007734C3">
              <w:rPr>
                <w:rFonts w:asciiTheme="majorHAnsi" w:hAnsiTheme="majorHAnsi" w:cs="Arial"/>
                <w:b/>
                <w:sz w:val="20"/>
              </w:rPr>
              <w:t>Dodatkowe oprogramowanie</w:t>
            </w:r>
          </w:p>
        </w:tc>
        <w:tc>
          <w:tcPr>
            <w:tcW w:w="3471" w:type="pct"/>
          </w:tcPr>
          <w:p w14:paraId="3394C001" w14:textId="77777777" w:rsidR="00152329" w:rsidRPr="00FC46BD" w:rsidRDefault="00152329" w:rsidP="00CE2F6A">
            <w:pPr>
              <w:spacing w:after="0" w:line="240" w:lineRule="auto"/>
              <w:jc w:val="both"/>
              <w:rPr>
                <w:rFonts w:asciiTheme="majorHAnsi" w:hAnsiTheme="majorHAnsi"/>
                <w:sz w:val="20"/>
              </w:rPr>
            </w:pPr>
            <w:r w:rsidRPr="00FC46BD">
              <w:rPr>
                <w:rFonts w:asciiTheme="majorHAnsi" w:hAnsiTheme="majorHAnsi"/>
                <w:sz w:val="20"/>
              </w:rPr>
              <w:t>Oprogramowanie do pobrania ze strony producenta komputera z nieograniczoną czasowo licencją na użytkowanie umożliwiające:</w:t>
            </w:r>
          </w:p>
          <w:p w14:paraId="6C96B9E8" w14:textId="77777777" w:rsidR="00152329" w:rsidRPr="00FC46BD" w:rsidRDefault="00152329" w:rsidP="00CE2F6A">
            <w:pPr>
              <w:spacing w:after="0" w:line="240" w:lineRule="auto"/>
              <w:jc w:val="both"/>
              <w:rPr>
                <w:rFonts w:asciiTheme="majorHAnsi" w:hAnsiTheme="majorHAnsi"/>
                <w:sz w:val="20"/>
              </w:rPr>
            </w:pPr>
            <w:r w:rsidRPr="00FC46BD">
              <w:rPr>
                <w:rFonts w:asciiTheme="majorHAnsi" w:hAnsiTheme="majorHAnsi"/>
                <w:sz w:val="20"/>
              </w:rPr>
              <w:t xml:space="preserve">- </w:t>
            </w:r>
            <w:proofErr w:type="spellStart"/>
            <w:r w:rsidRPr="00FC46BD">
              <w:rPr>
                <w:rFonts w:asciiTheme="majorHAnsi" w:hAnsiTheme="majorHAnsi"/>
                <w:sz w:val="20"/>
              </w:rPr>
              <w:t>upgrade</w:t>
            </w:r>
            <w:proofErr w:type="spellEnd"/>
            <w:r w:rsidRPr="00FC46BD">
              <w:rPr>
                <w:rFonts w:asciiTheme="majorHAnsi" w:hAnsiTheme="majorHAnsi"/>
                <w:sz w:val="20"/>
              </w:rPr>
              <w:t xml:space="preserve"> i instalacje wszystkich sterowników, aplikacji dostarczonych w obrazie systemu operacyjnego producenta, </w:t>
            </w:r>
            <w:proofErr w:type="spellStart"/>
            <w:r w:rsidRPr="00FC46BD">
              <w:rPr>
                <w:rFonts w:asciiTheme="majorHAnsi" w:hAnsiTheme="majorHAnsi"/>
                <w:sz w:val="20"/>
              </w:rPr>
              <w:t>BIOS’u</w:t>
            </w:r>
            <w:proofErr w:type="spellEnd"/>
            <w:r w:rsidRPr="00FC46BD">
              <w:rPr>
                <w:rFonts w:asciiTheme="majorHAnsi" w:hAnsiTheme="majorHAnsi"/>
                <w:sz w:val="20"/>
              </w:rPr>
              <w:t xml:space="preserve"> z certyfikatem zgodności producenta do najnowszej dostępnej wersji, </w:t>
            </w:r>
          </w:p>
          <w:p w14:paraId="6D66E76C" w14:textId="77777777" w:rsidR="00152329" w:rsidRPr="00FC46BD" w:rsidRDefault="00152329" w:rsidP="00CE2F6A">
            <w:pPr>
              <w:spacing w:after="0" w:line="240" w:lineRule="auto"/>
              <w:jc w:val="both"/>
              <w:rPr>
                <w:rFonts w:asciiTheme="majorHAnsi" w:hAnsiTheme="majorHAnsi"/>
                <w:sz w:val="20"/>
              </w:rPr>
            </w:pPr>
            <w:r w:rsidRPr="00FC46BD">
              <w:rPr>
                <w:rFonts w:asciiTheme="majorHAnsi" w:hAnsiTheme="majorHAnsi"/>
                <w:sz w:val="20"/>
              </w:rPr>
              <w:t xml:space="preserve">- sprawdzenie przed zainstalowaniem wszystkich sterowników, aplikacji oraz BIOS bezpośrednio na stronie producenta przy użyciu połączenia internetowego z automatycznym przekierowaniem w celu uzyskania informacji o: poprawkach i usprawnieniach dotyczących aktualizacji, dacie wydania ostatniej aktualizacji, priorytecie aktualizacji, zgodności z systemami operacyjnymi                </w:t>
            </w:r>
          </w:p>
          <w:p w14:paraId="1FC91B0A" w14:textId="77777777" w:rsidR="00152329" w:rsidRPr="00FC46BD" w:rsidRDefault="00152329" w:rsidP="00CE2F6A">
            <w:pPr>
              <w:spacing w:after="0" w:line="240" w:lineRule="auto"/>
              <w:jc w:val="both"/>
              <w:rPr>
                <w:rFonts w:asciiTheme="majorHAnsi" w:hAnsiTheme="majorHAnsi"/>
                <w:sz w:val="20"/>
              </w:rPr>
            </w:pPr>
            <w:r w:rsidRPr="00FC46BD">
              <w:rPr>
                <w:rFonts w:asciiTheme="majorHAnsi" w:hAnsiTheme="majorHAnsi"/>
                <w:sz w:val="20"/>
              </w:rPr>
              <w:t>- dostęp do wykazu najnowszych aktualizacji z podziałem na krytyczne (wymagające natychmiastowej instalacji), rekomendowane i opcjonalne</w:t>
            </w:r>
          </w:p>
          <w:p w14:paraId="011F0B67" w14:textId="77777777" w:rsidR="00152329" w:rsidRPr="00FC46BD" w:rsidRDefault="00152329" w:rsidP="00CE2F6A">
            <w:pPr>
              <w:spacing w:after="0" w:line="240" w:lineRule="auto"/>
              <w:jc w:val="both"/>
              <w:rPr>
                <w:rFonts w:asciiTheme="majorHAnsi" w:hAnsiTheme="majorHAnsi"/>
                <w:sz w:val="20"/>
              </w:rPr>
            </w:pPr>
            <w:r w:rsidRPr="00FC46BD">
              <w:rPr>
                <w:rFonts w:asciiTheme="majorHAnsi" w:hAnsiTheme="majorHAnsi"/>
                <w:sz w:val="20"/>
              </w:rPr>
              <w:t xml:space="preserve">- włączenie/wyłączenie funkcji automatycznego restartu w przypadku, kiedy jest wymagany przy instalacji sterownika, aplikacji </w:t>
            </w:r>
          </w:p>
          <w:p w14:paraId="1F052DCF" w14:textId="77777777" w:rsidR="00152329" w:rsidRPr="00FC46BD" w:rsidRDefault="00152329" w:rsidP="00CE2F6A">
            <w:pPr>
              <w:spacing w:after="0" w:line="240" w:lineRule="auto"/>
              <w:jc w:val="both"/>
              <w:rPr>
                <w:rFonts w:asciiTheme="majorHAnsi" w:hAnsiTheme="majorHAnsi"/>
                <w:sz w:val="20"/>
              </w:rPr>
            </w:pPr>
            <w:r w:rsidRPr="00FC46BD">
              <w:rPr>
                <w:rFonts w:asciiTheme="majorHAnsi" w:hAnsiTheme="majorHAnsi"/>
                <w:sz w:val="20"/>
              </w:rPr>
              <w:t>- sprawdzenie historii aktualizacji z informacją, jakie sterowniki były instalowane z dokładną datą i wersją (rewizja wydania)</w:t>
            </w:r>
          </w:p>
          <w:p w14:paraId="24BB2B4E" w14:textId="77777777" w:rsidR="00152329" w:rsidRPr="00FC46BD" w:rsidRDefault="00152329" w:rsidP="00CE2F6A">
            <w:pPr>
              <w:spacing w:after="0" w:line="240" w:lineRule="auto"/>
              <w:jc w:val="both"/>
              <w:rPr>
                <w:rFonts w:asciiTheme="majorHAnsi" w:hAnsiTheme="majorHAnsi"/>
                <w:sz w:val="20"/>
              </w:rPr>
            </w:pPr>
            <w:r w:rsidRPr="00FC46BD">
              <w:rPr>
                <w:rFonts w:asciiTheme="majorHAnsi" w:hAnsiTheme="majorHAnsi"/>
                <w:sz w:val="20"/>
              </w:rPr>
              <w:t xml:space="preserve">- dostęp do wykaz wymaganych sterowników, aplikacji, </w:t>
            </w:r>
            <w:proofErr w:type="spellStart"/>
            <w:r w:rsidRPr="00FC46BD">
              <w:rPr>
                <w:rFonts w:asciiTheme="majorHAnsi" w:hAnsiTheme="majorHAnsi"/>
                <w:sz w:val="20"/>
              </w:rPr>
              <w:t>BIOS’u</w:t>
            </w:r>
            <w:proofErr w:type="spellEnd"/>
            <w:r w:rsidRPr="00FC46BD">
              <w:rPr>
                <w:rFonts w:asciiTheme="majorHAnsi" w:hAnsiTheme="majorHAnsi"/>
                <w:sz w:val="20"/>
              </w:rPr>
              <w:t xml:space="preserve"> z informacją o zainstalowanej obecnie wersji dla oferowanego komputera z możliwością exportu do pliku o rozszerzeniu *.</w:t>
            </w:r>
            <w:proofErr w:type="spellStart"/>
            <w:r w:rsidRPr="00FC46BD">
              <w:rPr>
                <w:rFonts w:asciiTheme="majorHAnsi" w:hAnsiTheme="majorHAnsi"/>
                <w:sz w:val="20"/>
              </w:rPr>
              <w:t>xml</w:t>
            </w:r>
            <w:proofErr w:type="spellEnd"/>
          </w:p>
          <w:p w14:paraId="3B790ACB" w14:textId="77777777" w:rsidR="00152329" w:rsidRPr="00FC46BD" w:rsidRDefault="00152329" w:rsidP="00CE2F6A">
            <w:pPr>
              <w:spacing w:after="0" w:line="240" w:lineRule="auto"/>
              <w:jc w:val="both"/>
              <w:rPr>
                <w:rFonts w:asciiTheme="majorHAnsi" w:hAnsiTheme="majorHAnsi"/>
                <w:sz w:val="20"/>
              </w:rPr>
            </w:pPr>
            <w:r w:rsidRPr="00FC46BD">
              <w:rPr>
                <w:rFonts w:asciiTheme="majorHAnsi" w:hAnsiTheme="majorHAnsi"/>
                <w:sz w:val="20"/>
              </w:rPr>
              <w:t>- dostęp do raportu uwzględniającego informacje o znalezionych, pobranych i zainstalowanych aktualizacjach z informacją, jakich komponentów dotyczyły, możliwość exportu takiego raportu do pliku *.</w:t>
            </w:r>
            <w:proofErr w:type="spellStart"/>
            <w:r w:rsidRPr="00FC46BD">
              <w:rPr>
                <w:rFonts w:asciiTheme="majorHAnsi" w:hAnsiTheme="majorHAnsi"/>
                <w:sz w:val="20"/>
              </w:rPr>
              <w:t>xml</w:t>
            </w:r>
            <w:proofErr w:type="spellEnd"/>
            <w:r w:rsidRPr="00FC46BD">
              <w:rPr>
                <w:rFonts w:asciiTheme="majorHAnsi" w:hAnsiTheme="majorHAnsi"/>
                <w:sz w:val="20"/>
              </w:rPr>
              <w:t xml:space="preserve"> </w:t>
            </w:r>
          </w:p>
          <w:p w14:paraId="2D9FD976" w14:textId="77777777" w:rsidR="00152329" w:rsidRPr="00FC46BD" w:rsidRDefault="00152329" w:rsidP="00CE2F6A">
            <w:pPr>
              <w:spacing w:after="0" w:line="240" w:lineRule="auto"/>
              <w:jc w:val="both"/>
              <w:rPr>
                <w:rFonts w:asciiTheme="majorHAnsi" w:hAnsiTheme="majorHAnsi"/>
                <w:sz w:val="20"/>
              </w:rPr>
            </w:pPr>
            <w:r w:rsidRPr="00FC46BD">
              <w:rPr>
                <w:rFonts w:asciiTheme="majorHAnsi" w:hAnsiTheme="majorHAnsi"/>
                <w:sz w:val="20"/>
              </w:rPr>
              <w:t>Raport musi zawierać datę i godzinę podjętych i wykonanych akcji/zadań w przedziale czasowym min. 1 roku.</w:t>
            </w:r>
          </w:p>
          <w:p w14:paraId="68665F94" w14:textId="77777777" w:rsidR="00152329" w:rsidRPr="00FC46BD" w:rsidRDefault="00152329" w:rsidP="00CE2F6A">
            <w:pPr>
              <w:spacing w:after="0" w:line="240" w:lineRule="auto"/>
              <w:jc w:val="both"/>
              <w:rPr>
                <w:rFonts w:asciiTheme="majorHAnsi" w:hAnsiTheme="majorHAnsi" w:cs="Tahoma"/>
                <w:b/>
                <w:bCs/>
                <w:color w:val="00B050"/>
                <w:sz w:val="20"/>
              </w:rPr>
            </w:pPr>
            <w:r w:rsidRPr="00FC46BD">
              <w:rPr>
                <w:rFonts w:asciiTheme="majorHAnsi" w:hAnsiTheme="majorHAnsi"/>
                <w:sz w:val="20"/>
              </w:rPr>
              <w:t>W ofercie należy podać nazwę oprogramowania</w:t>
            </w:r>
          </w:p>
        </w:tc>
        <w:tc>
          <w:tcPr>
            <w:tcW w:w="688" w:type="pct"/>
          </w:tcPr>
          <w:p w14:paraId="41D89851" w14:textId="77777777" w:rsidR="00152329" w:rsidRPr="00FC46BD" w:rsidRDefault="00152329" w:rsidP="00CE2F6A">
            <w:pPr>
              <w:spacing w:after="0" w:line="240" w:lineRule="auto"/>
              <w:jc w:val="both"/>
              <w:rPr>
                <w:rFonts w:asciiTheme="majorHAnsi" w:hAnsiTheme="majorHAnsi"/>
                <w:sz w:val="20"/>
              </w:rPr>
            </w:pPr>
          </w:p>
        </w:tc>
      </w:tr>
    </w:tbl>
    <w:p w14:paraId="2D228C74" w14:textId="217309AC" w:rsidR="003131DE" w:rsidRDefault="003131DE"/>
    <w:p w14:paraId="5546C28E" w14:textId="77777777" w:rsidR="003131DE" w:rsidRDefault="003131DE"/>
    <w:tbl>
      <w:tblPr>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525"/>
        <w:gridCol w:w="6294"/>
        <w:gridCol w:w="1248"/>
      </w:tblGrid>
      <w:tr w:rsidR="00152329" w:rsidRPr="00436348" w14:paraId="2254A41F" w14:textId="2D582FF2" w:rsidTr="003131DE">
        <w:tc>
          <w:tcPr>
            <w:tcW w:w="841" w:type="pct"/>
            <w:shd w:val="clear" w:color="auto" w:fill="auto"/>
          </w:tcPr>
          <w:bookmarkEnd w:id="1"/>
          <w:p w14:paraId="194E1842" w14:textId="77777777" w:rsidR="00152329" w:rsidRPr="007734C3" w:rsidRDefault="00152329" w:rsidP="00B97727">
            <w:pPr>
              <w:rPr>
                <w:rFonts w:asciiTheme="majorHAnsi" w:hAnsiTheme="majorHAnsi" w:cs="Arial"/>
                <w:b/>
                <w:sz w:val="20"/>
              </w:rPr>
            </w:pPr>
            <w:r w:rsidRPr="007734C3">
              <w:rPr>
                <w:rFonts w:asciiTheme="majorHAnsi" w:hAnsiTheme="majorHAnsi" w:cs="Arial"/>
                <w:b/>
                <w:sz w:val="20"/>
              </w:rPr>
              <w:lastRenderedPageBreak/>
              <w:t>Warunki gwarancji</w:t>
            </w:r>
          </w:p>
          <w:p w14:paraId="64054D34" w14:textId="77777777" w:rsidR="00152329" w:rsidRPr="007734C3" w:rsidRDefault="00152329" w:rsidP="00B97727">
            <w:pPr>
              <w:rPr>
                <w:rFonts w:asciiTheme="majorHAnsi" w:hAnsiTheme="majorHAnsi" w:cs="Arial"/>
                <w:b/>
                <w:sz w:val="20"/>
              </w:rPr>
            </w:pPr>
            <w:r w:rsidRPr="007734C3">
              <w:rPr>
                <w:rFonts w:asciiTheme="majorHAnsi" w:hAnsiTheme="majorHAnsi" w:cs="Arial"/>
                <w:b/>
                <w:sz w:val="20"/>
              </w:rPr>
              <w:t>Wsparcie techniczne</w:t>
            </w:r>
          </w:p>
        </w:tc>
        <w:tc>
          <w:tcPr>
            <w:tcW w:w="3471" w:type="pct"/>
          </w:tcPr>
          <w:p w14:paraId="3A6FAAB1" w14:textId="77777777" w:rsidR="00152329" w:rsidRDefault="00152329" w:rsidP="00CE2F6A">
            <w:pPr>
              <w:spacing w:after="0" w:line="240" w:lineRule="auto"/>
              <w:jc w:val="both"/>
              <w:rPr>
                <w:rFonts w:asciiTheme="majorHAnsi" w:hAnsiTheme="majorHAnsi"/>
                <w:sz w:val="20"/>
              </w:rPr>
            </w:pPr>
            <w:r w:rsidRPr="00A40CCA">
              <w:rPr>
                <w:rFonts w:asciiTheme="majorHAnsi" w:hAnsiTheme="majorHAnsi"/>
                <w:sz w:val="20"/>
              </w:rPr>
              <w:t>3-letnia gwarancja producenta świadczona na miejscu u klienta, czas reakcji serwisu - do końca następnego dnia roboczego.</w:t>
            </w:r>
          </w:p>
          <w:p w14:paraId="68F42A3B" w14:textId="77777777" w:rsidR="00152329" w:rsidRPr="00A40CCA" w:rsidRDefault="00152329" w:rsidP="00CE2F6A">
            <w:pPr>
              <w:spacing w:after="0" w:line="240" w:lineRule="auto"/>
              <w:jc w:val="both"/>
              <w:rPr>
                <w:rFonts w:asciiTheme="majorHAnsi" w:hAnsiTheme="majorHAnsi"/>
                <w:sz w:val="20"/>
              </w:rPr>
            </w:pPr>
            <w:bookmarkStart w:id="2" w:name="_Hlk107303454"/>
            <w:r w:rsidRPr="00A40CCA">
              <w:rPr>
                <w:rFonts w:asciiTheme="majorHAnsi" w:hAnsiTheme="majorHAnsi"/>
                <w:sz w:val="20"/>
              </w:rPr>
              <w:t>Zamawiający wymaga od podmiotu realizującego serwis lub producenta sprzętu dołączenia do oferty oświadczenia, że w przypadku wystąpienia awarii dysku twardego w urządzeniu objętym aktywnym wparciem technicznym, uszkodzony dysk twardy pozostaje u Zamawiającego.</w:t>
            </w:r>
          </w:p>
          <w:bookmarkEnd w:id="2"/>
          <w:p w14:paraId="7A0502C8" w14:textId="77777777" w:rsidR="00152329" w:rsidRPr="00A40CCA" w:rsidRDefault="00152329" w:rsidP="00CE2F6A">
            <w:pPr>
              <w:spacing w:after="0" w:line="240" w:lineRule="auto"/>
              <w:jc w:val="both"/>
              <w:rPr>
                <w:rFonts w:asciiTheme="majorHAnsi" w:hAnsiTheme="majorHAnsi"/>
                <w:sz w:val="20"/>
              </w:rPr>
            </w:pPr>
            <w:r w:rsidRPr="00A40CCA">
              <w:rPr>
                <w:rFonts w:asciiTheme="majorHAnsi" w:hAnsiTheme="majorHAnsi"/>
                <w:sz w:val="20"/>
              </w:rPr>
              <w:t xml:space="preserve">Dedykowany portal techniczny producenta, umożliwiający Zamawiającemu zgłaszanie awarii oraz samodzielne zamawianie zamiennych komponentów. </w:t>
            </w:r>
          </w:p>
          <w:p w14:paraId="2D489B55" w14:textId="77777777" w:rsidR="00152329" w:rsidRPr="00A40CCA" w:rsidRDefault="00152329" w:rsidP="00CE2F6A">
            <w:pPr>
              <w:spacing w:after="0" w:line="240" w:lineRule="auto"/>
              <w:jc w:val="both"/>
              <w:rPr>
                <w:rFonts w:asciiTheme="majorHAnsi" w:hAnsiTheme="majorHAnsi"/>
                <w:sz w:val="20"/>
              </w:rPr>
            </w:pPr>
            <w:r w:rsidRPr="00A40CCA">
              <w:rPr>
                <w:rFonts w:asciiTheme="majorHAnsi" w:hAnsiTheme="majorHAnsi"/>
                <w:sz w:val="20"/>
              </w:rPr>
              <w:t xml:space="preserve">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w:t>
            </w:r>
            <w:proofErr w:type="spellStart"/>
            <w:r w:rsidRPr="00A40CCA">
              <w:rPr>
                <w:rFonts w:asciiTheme="majorHAnsi" w:hAnsiTheme="majorHAnsi"/>
                <w:sz w:val="20"/>
              </w:rPr>
              <w:t>recovery</w:t>
            </w:r>
            <w:proofErr w:type="spellEnd"/>
            <w:r w:rsidRPr="00A40CCA">
              <w:rPr>
                <w:rFonts w:asciiTheme="majorHAnsi" w:hAnsiTheme="majorHAnsi"/>
                <w:sz w:val="20"/>
              </w:rPr>
              <w:t xml:space="preserve"> systemu operacyjnego)</w:t>
            </w:r>
          </w:p>
          <w:p w14:paraId="557BDC47" w14:textId="77777777" w:rsidR="00152329" w:rsidRPr="00A40CCA" w:rsidRDefault="00152329" w:rsidP="00CE2F6A">
            <w:pPr>
              <w:spacing w:after="0" w:line="240" w:lineRule="auto"/>
              <w:jc w:val="both"/>
              <w:rPr>
                <w:rFonts w:asciiTheme="majorHAnsi" w:hAnsiTheme="majorHAnsi"/>
                <w:sz w:val="20"/>
              </w:rPr>
            </w:pPr>
            <w:bookmarkStart w:id="3" w:name="_Hlk107303494"/>
            <w:r w:rsidRPr="00A40CCA">
              <w:rPr>
                <w:rFonts w:asciiTheme="majorHAnsi" w:hAnsiTheme="majorHAnsi"/>
                <w:sz w:val="20"/>
              </w:rPr>
              <w:t>Firma serwisująca musi posiadać ISO 9001:2015 na świadczenie usług serwisowych oraz posiadać autoryzacje producenta komputera – dokumenty potwierdzające załączyć do oferty.</w:t>
            </w:r>
          </w:p>
          <w:p w14:paraId="0BBE65D0" w14:textId="4747C520" w:rsidR="00152329" w:rsidRPr="00A40CCA" w:rsidRDefault="00152329" w:rsidP="00CE2F6A">
            <w:pPr>
              <w:spacing w:after="0" w:line="240" w:lineRule="auto"/>
              <w:jc w:val="both"/>
              <w:rPr>
                <w:rFonts w:asciiTheme="majorHAnsi" w:hAnsiTheme="majorHAnsi"/>
                <w:sz w:val="20"/>
              </w:rPr>
            </w:pPr>
            <w:r w:rsidRPr="00A40CCA">
              <w:rPr>
                <w:rFonts w:asciiTheme="majorHAnsi" w:hAnsiTheme="majorHAnsi"/>
                <w:sz w:val="20"/>
              </w:rPr>
              <w:t>Serwis urządzeń musi być realizowany przez Producenta lub Autoryzowanego Partnera Serwisowego Producenta – wymagane dołączenie do oferty oświadczenia Producenta, że serwis będzie realizowany przez Autoryzowanego Partnera Serwisowego Producenta lub bezpośrednio przez Producenta.</w:t>
            </w:r>
            <w:bookmarkEnd w:id="3"/>
          </w:p>
        </w:tc>
        <w:tc>
          <w:tcPr>
            <w:tcW w:w="688" w:type="pct"/>
          </w:tcPr>
          <w:p w14:paraId="2B342C8F" w14:textId="77777777" w:rsidR="00152329" w:rsidRPr="00A40CCA" w:rsidRDefault="00152329" w:rsidP="00CE2F6A">
            <w:pPr>
              <w:spacing w:after="0" w:line="240" w:lineRule="auto"/>
              <w:jc w:val="both"/>
              <w:rPr>
                <w:rFonts w:asciiTheme="majorHAnsi" w:hAnsiTheme="majorHAnsi"/>
                <w:sz w:val="20"/>
              </w:rPr>
            </w:pPr>
          </w:p>
        </w:tc>
      </w:tr>
    </w:tbl>
    <w:p w14:paraId="17998192" w14:textId="77777777" w:rsidR="004D074F" w:rsidRDefault="004D074F" w:rsidP="004D074F">
      <w:pPr>
        <w:rPr>
          <w:b/>
          <w:bCs/>
        </w:rPr>
      </w:pPr>
    </w:p>
    <w:p w14:paraId="72909BD3" w14:textId="77777777" w:rsidR="00CE2F6A" w:rsidRPr="004D074F" w:rsidRDefault="00CE2F6A" w:rsidP="004D074F">
      <w:pPr>
        <w:rPr>
          <w:b/>
          <w:bCs/>
        </w:rPr>
      </w:pPr>
    </w:p>
    <w:p w14:paraId="2C364AE3" w14:textId="49912941" w:rsidR="00A177D3" w:rsidRDefault="006F1710" w:rsidP="00B35AB2">
      <w:pPr>
        <w:pStyle w:val="Akapitzlist"/>
        <w:numPr>
          <w:ilvl w:val="1"/>
          <w:numId w:val="1"/>
        </w:numPr>
        <w:rPr>
          <w:b/>
          <w:bCs/>
        </w:rPr>
      </w:pPr>
      <w:r>
        <w:rPr>
          <w:b/>
          <w:bCs/>
        </w:rPr>
        <w:t>Oprogramowanie biurowe</w:t>
      </w:r>
      <w:r w:rsidR="00A177D3" w:rsidRPr="001A5DCC">
        <w:rPr>
          <w:b/>
          <w:bCs/>
        </w:rPr>
        <w:t xml:space="preserve"> – 10 szt.</w:t>
      </w:r>
    </w:p>
    <w:tbl>
      <w:tblPr>
        <w:tblStyle w:val="Tabela-Siatka"/>
        <w:tblW w:w="9067" w:type="dxa"/>
        <w:tblInd w:w="-5" w:type="dxa"/>
        <w:tblLook w:val="04A0" w:firstRow="1" w:lastRow="0" w:firstColumn="1" w:lastColumn="0" w:noHBand="0" w:noVBand="1"/>
      </w:tblPr>
      <w:tblGrid>
        <w:gridCol w:w="1786"/>
        <w:gridCol w:w="5827"/>
        <w:gridCol w:w="1454"/>
      </w:tblGrid>
      <w:tr w:rsidR="00266FCC" w:rsidRPr="00607CBA" w14:paraId="59702B95" w14:textId="5EDC8471" w:rsidTr="00266FCC">
        <w:tc>
          <w:tcPr>
            <w:tcW w:w="1045" w:type="dxa"/>
            <w:shd w:val="clear" w:color="auto" w:fill="D9D9D9" w:themeFill="background1" w:themeFillShade="D9"/>
          </w:tcPr>
          <w:p w14:paraId="03F7273C" w14:textId="77777777" w:rsidR="00266FCC" w:rsidRPr="00607CBA" w:rsidRDefault="00266FCC" w:rsidP="00266FCC">
            <w:pPr>
              <w:rPr>
                <w:b/>
                <w:bCs/>
              </w:rPr>
            </w:pPr>
            <w:r w:rsidRPr="00607CBA">
              <w:rPr>
                <w:b/>
                <w:bCs/>
              </w:rPr>
              <w:t>Nazwa parametru</w:t>
            </w:r>
          </w:p>
        </w:tc>
        <w:tc>
          <w:tcPr>
            <w:tcW w:w="6468" w:type="dxa"/>
            <w:shd w:val="clear" w:color="auto" w:fill="D9D9D9" w:themeFill="background1" w:themeFillShade="D9"/>
          </w:tcPr>
          <w:p w14:paraId="3BA8E544" w14:textId="77777777" w:rsidR="00266FCC" w:rsidRPr="00607CBA" w:rsidRDefault="00266FCC" w:rsidP="00266FCC">
            <w:pPr>
              <w:rPr>
                <w:b/>
                <w:bCs/>
              </w:rPr>
            </w:pPr>
            <w:r w:rsidRPr="00607CBA">
              <w:rPr>
                <w:b/>
                <w:bCs/>
              </w:rPr>
              <w:t>Wymagane minimalne parametry techniczne</w:t>
            </w:r>
          </w:p>
        </w:tc>
        <w:tc>
          <w:tcPr>
            <w:tcW w:w="1554" w:type="dxa"/>
            <w:shd w:val="clear" w:color="auto" w:fill="D9D9D9" w:themeFill="background1" w:themeFillShade="D9"/>
          </w:tcPr>
          <w:p w14:paraId="4CD1CEDF" w14:textId="52D8A313" w:rsidR="00266FCC" w:rsidRPr="00607CBA" w:rsidRDefault="00266FCC" w:rsidP="00266FCC">
            <w:pPr>
              <w:rPr>
                <w:b/>
                <w:bCs/>
              </w:rPr>
            </w:pPr>
            <w:r>
              <w:rPr>
                <w:rFonts w:asciiTheme="majorHAnsi" w:hAnsiTheme="majorHAnsi" w:cs="Arial"/>
                <w:b/>
                <w:sz w:val="20"/>
              </w:rPr>
              <w:t>Napisać spełnia / nie spełnia</w:t>
            </w:r>
          </w:p>
        </w:tc>
      </w:tr>
      <w:tr w:rsidR="00266FCC" w14:paraId="07F6A696" w14:textId="27FA2977" w:rsidTr="00266FCC">
        <w:tc>
          <w:tcPr>
            <w:tcW w:w="1045" w:type="dxa"/>
          </w:tcPr>
          <w:p w14:paraId="4E07D14C" w14:textId="15493A09" w:rsidR="00266FCC" w:rsidRDefault="00266FCC" w:rsidP="00266FCC">
            <w:r w:rsidRPr="00A2298F">
              <w:t>Oprogramowanie biurowe</w:t>
            </w:r>
          </w:p>
        </w:tc>
        <w:tc>
          <w:tcPr>
            <w:tcW w:w="6468" w:type="dxa"/>
          </w:tcPr>
          <w:p w14:paraId="6824BDF1" w14:textId="77777777" w:rsidR="00266FCC" w:rsidRDefault="00266FCC" w:rsidP="00266FCC">
            <w:r>
              <w:t xml:space="preserve">Oprogramowanie biurowe Microsoft Office Home &amp; Business 2021 w polskiej wersji językowej z licencją wieczystą lub oprogramowanie równoważne zawierające minimum: </w:t>
            </w:r>
          </w:p>
          <w:p w14:paraId="6497AF00" w14:textId="77777777" w:rsidR="00266FCC" w:rsidRDefault="00266FCC" w:rsidP="00266FCC">
            <w:r>
              <w:t>•</w:t>
            </w:r>
            <w:r>
              <w:tab/>
              <w:t xml:space="preserve">arkusz kalkulacyjny, </w:t>
            </w:r>
          </w:p>
          <w:p w14:paraId="2A2174C8" w14:textId="77777777" w:rsidR="00266FCC" w:rsidRDefault="00266FCC" w:rsidP="00266FCC">
            <w:r>
              <w:t>•</w:t>
            </w:r>
            <w:r>
              <w:tab/>
              <w:t xml:space="preserve">edytor tekstu, </w:t>
            </w:r>
          </w:p>
          <w:p w14:paraId="6089F811" w14:textId="77777777" w:rsidR="00266FCC" w:rsidRDefault="00266FCC" w:rsidP="00266FCC">
            <w:r>
              <w:t>•</w:t>
            </w:r>
            <w:r>
              <w:tab/>
              <w:t>program do tworzenia prezentacji,</w:t>
            </w:r>
          </w:p>
          <w:p w14:paraId="27FE9518" w14:textId="77777777" w:rsidR="00266FCC" w:rsidRDefault="00266FCC" w:rsidP="00266FCC">
            <w:r>
              <w:t>•</w:t>
            </w:r>
            <w:r>
              <w:tab/>
              <w:t>klienta poczty e-mail.</w:t>
            </w:r>
          </w:p>
          <w:p w14:paraId="6CAA894A" w14:textId="77777777" w:rsidR="00266FCC" w:rsidRDefault="00266FCC" w:rsidP="00266FCC">
            <w:r>
              <w:t xml:space="preserve">Programy wchodzące w skład pakietu muszą w 100% odwzorowywać treść i układ dokumentów </w:t>
            </w:r>
            <w:proofErr w:type="spellStart"/>
            <w:r>
              <w:t>doc</w:t>
            </w:r>
            <w:proofErr w:type="spellEnd"/>
            <w:r>
              <w:t xml:space="preserve">, </w:t>
            </w:r>
            <w:proofErr w:type="spellStart"/>
            <w:r>
              <w:t>docx</w:t>
            </w:r>
            <w:proofErr w:type="spellEnd"/>
            <w:r>
              <w:t xml:space="preserve">, rtf, xls, </w:t>
            </w:r>
            <w:proofErr w:type="spellStart"/>
            <w:r>
              <w:t>xlsx</w:t>
            </w:r>
            <w:proofErr w:type="spellEnd"/>
            <w:r>
              <w:t xml:space="preserve">, </w:t>
            </w:r>
            <w:proofErr w:type="spellStart"/>
            <w:r>
              <w:t>ppt</w:t>
            </w:r>
            <w:proofErr w:type="spellEnd"/>
            <w:r>
              <w:t xml:space="preserve">, </w:t>
            </w:r>
            <w:proofErr w:type="spellStart"/>
            <w:r>
              <w:t>pptx</w:t>
            </w:r>
            <w:proofErr w:type="spellEnd"/>
            <w:r>
              <w:t xml:space="preserve"> wytworzonych w posiadanych przez Zamawiającego pakietach Microsoft Office 2016. </w:t>
            </w:r>
          </w:p>
          <w:p w14:paraId="6561D856" w14:textId="77777777" w:rsidR="00266FCC" w:rsidRDefault="00266FCC" w:rsidP="00266FCC">
            <w:r>
              <w:t xml:space="preserve">Edytor tekstu musi poprawnie odwzorowywać wszystkie elementy umieszczone w nagłówkach i stopkach dokumentów DOC oraz DOCX, obsługiwać osadzanie innych dokumentów tekstowych oraz arkuszy kalkulacyjnych. Dla wstawianych obiektów typu „wykres” musi istnieć możliwość osadzenia danych służących do utworzenia tego wykresu z możliwością ich edycji bezpośrednio z edytora tekstu lub poprzez otwarcie danych w dostarczanym arkuszu kalkulacyjnym. Edycja i formatowanie tekstu w języku polskim wraz z obsługą języka polskiego w zakresie sprawdzania pisowni i poprawności gramatycznej oraz funkcjonalnością słownika wyrazów bliskoznacznych i autokorekty. Śledzenie zmian wprowadzonych przez użytkowników. Nagrywanie, tworzenie i </w:t>
            </w:r>
            <w:r>
              <w:lastRenderedPageBreak/>
              <w:t>edycję makr automatyzujących wykonywanie czynności. Wykonywanie korespondencji seryjnej bazując na danych adresowych pochodzących z arkusza kalkulacyjnego i z narzędzia do zarządzania informacją prywatną. Zabezpieczenie dokumentów hasłem przed odczytem oraz przed wprowadzaniem modyfikacji.</w:t>
            </w:r>
          </w:p>
          <w:p w14:paraId="75B55034" w14:textId="77777777" w:rsidR="00266FCC" w:rsidRDefault="00266FCC" w:rsidP="00266FCC">
            <w:r>
              <w:t xml:space="preserve">Arkusz kalkulacyjny musi umożliwiać użycie wszystkich funkcji dostępnych w posiadanym przez Zamawiającego oprogramowaniu Microsoft Excel 2016. Arkusz kalkulacyjny musi zawierać (lub umożliwiać doinstalowanie bezpłatnego dodatku) oprogramowanie umożliwiające zoptymalizować wartość komórek zmienianych w celu uzyskania oczekiwanego rezultatu końcowego, przy jednoczesnym spełnieniu wszystkich zdefiniowanych parametrów oraz ograniczeń. Tworzenie arkuszy kalkulacyjnych zawierających teksty, dane liczbowe ora formuły przeprowadzające operacje matematyczne, logiczne, tekstowe, statystyczne oraz operacje na danych finansowych i na miarach czasu. Tworzenie raportów z zewnętrznych źródeł danych (inne arkusze kalkulacyjne, bazy danych zgodne z ODBC, pliki tekstowe, pliki XML, </w:t>
            </w:r>
            <w:proofErr w:type="spellStart"/>
            <w:r>
              <w:t>webservice</w:t>
            </w:r>
            <w:proofErr w:type="spellEnd"/>
            <w:r>
              <w:t>), obsługę kostek OLAP oraz tworzenie i edycję kwerend bazodanowych i webowych. Narzędzia wspomagające analizę statystyczną i finansową analizę wariantową i rozwiązywanie problemów optymalizacyjnych. Tworzenie raportów tabeli przestawnych umożliwiających dynamiczną zmianę wymiarów oraz wykresów bazujących na danych z tabeli przestawnych. Nazywanie komórek arkusza i odwoływanie się w formułach po takiej nazwie. Nagrywanie, tworzenie i edycję makr automatyzujących wykonywanie czynność. Formatowanie czasu, daty i wartości finansowych z polskim formatem. Zapis wielu arkuszy kalkulacyjnych w jednym pliku. Zabezpieczenie dokumentów hasłem przed odczytem oraz przed wprowadzaniem modyfikacji.</w:t>
            </w:r>
          </w:p>
          <w:p w14:paraId="47D2C97C" w14:textId="77777777" w:rsidR="00266FCC" w:rsidRDefault="00266FCC" w:rsidP="00266FCC">
            <w:r>
              <w:t>Program do tworzenia prezentacji musi poprawnie obsługiwać wszystkie animacje i przejścia utworzone w posiadanym przez Zamawiającego programie Microsoft Power Point 2016. Program musi umożliwiać prezentowanie przy użyciu projektora multimedialnego. Drukowanie w formacie umożliwiającym robienie notatek. Zapisanie jako prezentacja tylko do odczytu, nagrywanie narracji i dołączanie jej do prezentacji, opatrywanie slajdów notatkami dla prezentera. Umieszczanie i formatowanie tekstów, obiektów graficznych, tabel, nagrań dźwiękowych i wideo, tabel i wykresów pochodzących z arkusza kalkulacyjnego. Odświeżenie wykresu znajdującego się w prezentacji po zmianie danych w źródłowym arkuszu kalkulacyjnym. Możliwość tworzenia animacji obiektów i całych slajdów. Prowadzenie prezentacji w trybie prezentera, gdzie slajdy są widoczne na jednym, monitorze lub projektorze, a na drugim widoczne są slajdy i notatki prezentera.</w:t>
            </w:r>
          </w:p>
          <w:p w14:paraId="1CF54221" w14:textId="7C8877C7" w:rsidR="00266FCC" w:rsidRDefault="00266FCC" w:rsidP="00266FCC">
            <w:r>
              <w:t xml:space="preserve">Klient poczty e-mail musi umożliwiać pobieranie i wysyłanie poczty elektronicznej z serwera pocztowego (min za pomocą protokołów </w:t>
            </w:r>
            <w:proofErr w:type="spellStart"/>
            <w:r>
              <w:t>imap</w:t>
            </w:r>
            <w:proofErr w:type="spellEnd"/>
            <w:r>
              <w:t xml:space="preserve">, pop3, </w:t>
            </w:r>
            <w:proofErr w:type="spellStart"/>
            <w:r>
              <w:t>smtp</w:t>
            </w:r>
            <w:proofErr w:type="spellEnd"/>
            <w:r>
              <w:t>), filtrowanie niechcianej poczty elektronicznej (SPAM) oraz określanie listy zablokowanych i bezpiecznych nadawców. Tworzenie folderów, pozwalających katalogować pocztę elektroniczną, automatyczne grupowanie poczty w wątki. Musi umożliwiać tworzenie reguł przenoszących automatycznie nową pocztę elektroniczną do określonych katalogów bazując na słowach zawartych w tytule, treści, adresie nadawcy i odbiorcy. Musi pozwalać na oflagowanie poczty elektronicznej z określeniem terminu przypomnienia, zarządzanie kalendarzem, udostępnianie kalendarza innym użytkownikom, przeglądanie kalendarza innych użytkowników, zapraszanie uczestników na spotkanie, co po ich akceptacji powoduje automatyczne wprowadzenie spotkania w ich kalendarzach, zarządzanie listą zadań, zlecanie zadań innym użytkownikom. Program musi pozwalać na zarządzanie listą kontaktów, udostępnianie listy kontaktów innym użytkownikom, przeglądanie listy kontaktów innych użytkowników, przesyłanie kontaktów innym użytkownikom</w:t>
            </w:r>
          </w:p>
        </w:tc>
        <w:tc>
          <w:tcPr>
            <w:tcW w:w="1554" w:type="dxa"/>
          </w:tcPr>
          <w:p w14:paraId="431575A6" w14:textId="77777777" w:rsidR="00266FCC" w:rsidRDefault="00266FCC" w:rsidP="00266FCC"/>
        </w:tc>
      </w:tr>
    </w:tbl>
    <w:p w14:paraId="08514E24" w14:textId="77777777" w:rsidR="00FB4078" w:rsidRDefault="00FB4078" w:rsidP="00FB4078">
      <w:pPr>
        <w:rPr>
          <w:b/>
          <w:bCs/>
        </w:rPr>
      </w:pPr>
    </w:p>
    <w:p w14:paraId="3CD9F429" w14:textId="77777777" w:rsidR="008D2CD7" w:rsidRDefault="008D2CD7" w:rsidP="008D2CD7">
      <w:pPr>
        <w:pStyle w:val="Akapitzlist"/>
        <w:rPr>
          <w:b/>
          <w:bCs/>
        </w:rPr>
      </w:pPr>
    </w:p>
    <w:p w14:paraId="091BA51C" w14:textId="4EAEC9C0" w:rsidR="00D63C1A" w:rsidRPr="001A5DCC" w:rsidRDefault="00D63C1A" w:rsidP="00B35AB2">
      <w:pPr>
        <w:pStyle w:val="Akapitzlist"/>
        <w:numPr>
          <w:ilvl w:val="1"/>
          <w:numId w:val="1"/>
        </w:numPr>
        <w:rPr>
          <w:b/>
          <w:bCs/>
        </w:rPr>
      </w:pPr>
      <w:r>
        <w:rPr>
          <w:b/>
          <w:bCs/>
        </w:rPr>
        <w:t xml:space="preserve">Zasilacz awaryjny </w:t>
      </w:r>
      <w:r w:rsidR="006F1710">
        <w:rPr>
          <w:b/>
          <w:bCs/>
        </w:rPr>
        <w:t>(UPS)</w:t>
      </w:r>
      <w:r>
        <w:rPr>
          <w:b/>
          <w:bCs/>
        </w:rPr>
        <w:t>– 10 szt.</w:t>
      </w:r>
    </w:p>
    <w:tbl>
      <w:tblPr>
        <w:tblStyle w:val="Tabela-Siatka"/>
        <w:tblW w:w="9067" w:type="dxa"/>
        <w:tblInd w:w="-5" w:type="dxa"/>
        <w:tblLook w:val="04A0" w:firstRow="1" w:lastRow="0" w:firstColumn="1" w:lastColumn="0" w:noHBand="0" w:noVBand="1"/>
      </w:tblPr>
      <w:tblGrid>
        <w:gridCol w:w="2092"/>
        <w:gridCol w:w="5426"/>
        <w:gridCol w:w="1549"/>
      </w:tblGrid>
      <w:tr w:rsidR="00266FCC" w:rsidRPr="00607CBA" w14:paraId="0A388D0A" w14:textId="4A2B25BC" w:rsidTr="00641469">
        <w:tc>
          <w:tcPr>
            <w:tcW w:w="2092" w:type="dxa"/>
            <w:shd w:val="clear" w:color="auto" w:fill="D9D9D9" w:themeFill="background1" w:themeFillShade="D9"/>
          </w:tcPr>
          <w:p w14:paraId="6D3F66F5" w14:textId="77777777" w:rsidR="00266FCC" w:rsidRPr="00607CBA" w:rsidRDefault="00266FCC" w:rsidP="00266FCC">
            <w:pPr>
              <w:rPr>
                <w:b/>
                <w:bCs/>
              </w:rPr>
            </w:pPr>
            <w:r w:rsidRPr="00607CBA">
              <w:rPr>
                <w:b/>
                <w:bCs/>
              </w:rPr>
              <w:t>Nazwa parametru</w:t>
            </w:r>
          </w:p>
        </w:tc>
        <w:tc>
          <w:tcPr>
            <w:tcW w:w="5426" w:type="dxa"/>
            <w:shd w:val="clear" w:color="auto" w:fill="D9D9D9" w:themeFill="background1" w:themeFillShade="D9"/>
          </w:tcPr>
          <w:p w14:paraId="345DB6BF" w14:textId="77777777" w:rsidR="00266FCC" w:rsidRPr="00607CBA" w:rsidRDefault="00266FCC" w:rsidP="00266FCC">
            <w:pPr>
              <w:rPr>
                <w:b/>
                <w:bCs/>
              </w:rPr>
            </w:pPr>
            <w:r w:rsidRPr="00607CBA">
              <w:rPr>
                <w:b/>
                <w:bCs/>
              </w:rPr>
              <w:t>Wymagane minimalne parametry techniczne</w:t>
            </w:r>
          </w:p>
        </w:tc>
        <w:tc>
          <w:tcPr>
            <w:tcW w:w="1549" w:type="dxa"/>
            <w:shd w:val="clear" w:color="auto" w:fill="D9D9D9" w:themeFill="background1" w:themeFillShade="D9"/>
          </w:tcPr>
          <w:p w14:paraId="74538CA3" w14:textId="009AC63F" w:rsidR="00266FCC" w:rsidRPr="00607CBA" w:rsidRDefault="00266FCC" w:rsidP="00266FCC">
            <w:pPr>
              <w:rPr>
                <w:b/>
                <w:bCs/>
              </w:rPr>
            </w:pPr>
            <w:r>
              <w:rPr>
                <w:rFonts w:asciiTheme="majorHAnsi" w:hAnsiTheme="majorHAnsi" w:cs="Arial"/>
                <w:b/>
                <w:sz w:val="20"/>
              </w:rPr>
              <w:t>Napisać spełnia / nie spełnia</w:t>
            </w:r>
          </w:p>
        </w:tc>
      </w:tr>
      <w:tr w:rsidR="00641469" w14:paraId="2C2DB0DE" w14:textId="44474645" w:rsidTr="00641469">
        <w:tc>
          <w:tcPr>
            <w:tcW w:w="2092" w:type="dxa"/>
          </w:tcPr>
          <w:p w14:paraId="04C6DA49" w14:textId="77777777" w:rsidR="00641469" w:rsidRDefault="00641469" w:rsidP="00266FCC">
            <w:r w:rsidRPr="00313967">
              <w:t>Moc (VA / W)</w:t>
            </w:r>
          </w:p>
        </w:tc>
        <w:tc>
          <w:tcPr>
            <w:tcW w:w="5426" w:type="dxa"/>
          </w:tcPr>
          <w:p w14:paraId="5BB0E428" w14:textId="77777777" w:rsidR="00641469" w:rsidRDefault="00641469" w:rsidP="00266FCC">
            <w:r w:rsidRPr="00313967">
              <w:t>850 VA / 480 W</w:t>
            </w:r>
          </w:p>
        </w:tc>
        <w:tc>
          <w:tcPr>
            <w:tcW w:w="1549" w:type="dxa"/>
          </w:tcPr>
          <w:p w14:paraId="7D5FA50C" w14:textId="77777777" w:rsidR="00641469" w:rsidRPr="00313967" w:rsidRDefault="00641469" w:rsidP="00266FCC"/>
        </w:tc>
      </w:tr>
      <w:tr w:rsidR="00641469" w14:paraId="430D9B44" w14:textId="594BB159" w:rsidTr="00641469">
        <w:tc>
          <w:tcPr>
            <w:tcW w:w="2092" w:type="dxa"/>
          </w:tcPr>
          <w:p w14:paraId="0C54D7E8" w14:textId="77777777" w:rsidR="00641469" w:rsidRDefault="00641469" w:rsidP="00266FCC">
            <w:r>
              <w:t>Typ o</w:t>
            </w:r>
            <w:r w:rsidRPr="00313967">
              <w:t>budow</w:t>
            </w:r>
            <w:r>
              <w:t>y</w:t>
            </w:r>
          </w:p>
        </w:tc>
        <w:tc>
          <w:tcPr>
            <w:tcW w:w="5426" w:type="dxa"/>
          </w:tcPr>
          <w:p w14:paraId="2DEB9DB3" w14:textId="77777777" w:rsidR="00641469" w:rsidRDefault="00641469" w:rsidP="00266FCC">
            <w:r w:rsidRPr="00313967">
              <w:t>Wieżowa</w:t>
            </w:r>
          </w:p>
        </w:tc>
        <w:tc>
          <w:tcPr>
            <w:tcW w:w="1549" w:type="dxa"/>
          </w:tcPr>
          <w:p w14:paraId="47DF8410" w14:textId="77777777" w:rsidR="00641469" w:rsidRPr="00313967" w:rsidRDefault="00641469" w:rsidP="00266FCC"/>
        </w:tc>
      </w:tr>
      <w:tr w:rsidR="00641469" w14:paraId="2C6D32B0" w14:textId="64DA46C2" w:rsidTr="00641469">
        <w:tc>
          <w:tcPr>
            <w:tcW w:w="2092" w:type="dxa"/>
          </w:tcPr>
          <w:p w14:paraId="35DA66FE" w14:textId="77777777" w:rsidR="00641469" w:rsidRDefault="00641469" w:rsidP="00266FCC">
            <w:r w:rsidRPr="00313967">
              <w:t>Technologia</w:t>
            </w:r>
          </w:p>
        </w:tc>
        <w:tc>
          <w:tcPr>
            <w:tcW w:w="5426" w:type="dxa"/>
          </w:tcPr>
          <w:p w14:paraId="16AE011B" w14:textId="77777777" w:rsidR="00641469" w:rsidRDefault="00641469" w:rsidP="00266FCC">
            <w:r w:rsidRPr="00313967">
              <w:t>Line-Interactive</w:t>
            </w:r>
          </w:p>
        </w:tc>
        <w:tc>
          <w:tcPr>
            <w:tcW w:w="1549" w:type="dxa"/>
          </w:tcPr>
          <w:p w14:paraId="24D95E5D" w14:textId="77777777" w:rsidR="00641469" w:rsidRPr="00313967" w:rsidRDefault="00641469" w:rsidP="00266FCC"/>
        </w:tc>
      </w:tr>
      <w:tr w:rsidR="00641469" w14:paraId="0F4550A1" w14:textId="4205E01D" w:rsidTr="00641469">
        <w:tc>
          <w:tcPr>
            <w:tcW w:w="2092" w:type="dxa"/>
          </w:tcPr>
          <w:p w14:paraId="19165480" w14:textId="77777777" w:rsidR="00641469" w:rsidRPr="00313967" w:rsidRDefault="00641469" w:rsidP="00266FCC">
            <w:r>
              <w:t>Układ automatycznej regulacji napięcia (AVR)</w:t>
            </w:r>
          </w:p>
        </w:tc>
        <w:tc>
          <w:tcPr>
            <w:tcW w:w="5426" w:type="dxa"/>
          </w:tcPr>
          <w:p w14:paraId="08B47DA8" w14:textId="77777777" w:rsidR="00641469" w:rsidRPr="00313967" w:rsidRDefault="00641469" w:rsidP="00266FCC">
            <w:r>
              <w:t>Tak</w:t>
            </w:r>
          </w:p>
        </w:tc>
        <w:tc>
          <w:tcPr>
            <w:tcW w:w="1549" w:type="dxa"/>
          </w:tcPr>
          <w:p w14:paraId="76739990" w14:textId="77777777" w:rsidR="00641469" w:rsidRDefault="00641469" w:rsidP="00266FCC"/>
        </w:tc>
      </w:tr>
      <w:tr w:rsidR="00641469" w14:paraId="0F688BE3" w14:textId="4BD73222" w:rsidTr="00641469">
        <w:tc>
          <w:tcPr>
            <w:tcW w:w="2092" w:type="dxa"/>
          </w:tcPr>
          <w:p w14:paraId="489F898F" w14:textId="77777777" w:rsidR="00641469" w:rsidRDefault="00641469" w:rsidP="00266FCC">
            <w:r w:rsidRPr="00313967">
              <w:t>Zakres napięcia wejściowego</w:t>
            </w:r>
          </w:p>
        </w:tc>
        <w:tc>
          <w:tcPr>
            <w:tcW w:w="5426" w:type="dxa"/>
          </w:tcPr>
          <w:p w14:paraId="2B6CFE67" w14:textId="77777777" w:rsidR="00641469" w:rsidRDefault="00641469" w:rsidP="00266FCC">
            <w:r w:rsidRPr="00313967">
              <w:t>170V - 280V</w:t>
            </w:r>
          </w:p>
        </w:tc>
        <w:tc>
          <w:tcPr>
            <w:tcW w:w="1549" w:type="dxa"/>
          </w:tcPr>
          <w:p w14:paraId="19AB0FE8" w14:textId="77777777" w:rsidR="00641469" w:rsidRPr="00313967" w:rsidRDefault="00641469" w:rsidP="00266FCC"/>
        </w:tc>
      </w:tr>
      <w:tr w:rsidR="00641469" w14:paraId="554EF5FA" w14:textId="528DEAAE" w:rsidTr="00641469">
        <w:tc>
          <w:tcPr>
            <w:tcW w:w="2092" w:type="dxa"/>
          </w:tcPr>
          <w:p w14:paraId="6A8E249D" w14:textId="77777777" w:rsidR="00641469" w:rsidRDefault="00641469" w:rsidP="00266FCC">
            <w:r w:rsidRPr="00313967">
              <w:t xml:space="preserve">Napięcie </w:t>
            </w:r>
            <w:r>
              <w:t>nominalne</w:t>
            </w:r>
          </w:p>
        </w:tc>
        <w:tc>
          <w:tcPr>
            <w:tcW w:w="5426" w:type="dxa"/>
          </w:tcPr>
          <w:p w14:paraId="6A1F7EC3" w14:textId="77777777" w:rsidR="00641469" w:rsidRDefault="00641469" w:rsidP="00266FCC">
            <w:r w:rsidRPr="00313967">
              <w:t>230V</w:t>
            </w:r>
          </w:p>
        </w:tc>
        <w:tc>
          <w:tcPr>
            <w:tcW w:w="1549" w:type="dxa"/>
          </w:tcPr>
          <w:p w14:paraId="29710648" w14:textId="77777777" w:rsidR="00641469" w:rsidRPr="00313967" w:rsidRDefault="00641469" w:rsidP="00266FCC"/>
        </w:tc>
      </w:tr>
      <w:tr w:rsidR="00641469" w14:paraId="5B4A2807" w14:textId="700AAF4D" w:rsidTr="00641469">
        <w:tc>
          <w:tcPr>
            <w:tcW w:w="2092" w:type="dxa"/>
          </w:tcPr>
          <w:p w14:paraId="0412DEBF" w14:textId="77777777" w:rsidR="00641469" w:rsidRPr="00313967" w:rsidRDefault="00641469" w:rsidP="00266FCC">
            <w:r>
              <w:t>Częstotliwość nominalna</w:t>
            </w:r>
          </w:p>
        </w:tc>
        <w:tc>
          <w:tcPr>
            <w:tcW w:w="5426" w:type="dxa"/>
          </w:tcPr>
          <w:p w14:paraId="62F7E647" w14:textId="77777777" w:rsidR="00641469" w:rsidRPr="00313967" w:rsidRDefault="00641469" w:rsidP="00266FCC">
            <w:r>
              <w:t xml:space="preserve">50/60 </w:t>
            </w:r>
            <w:proofErr w:type="spellStart"/>
            <w:r>
              <w:t>Hz</w:t>
            </w:r>
            <w:proofErr w:type="spellEnd"/>
          </w:p>
        </w:tc>
        <w:tc>
          <w:tcPr>
            <w:tcW w:w="1549" w:type="dxa"/>
          </w:tcPr>
          <w:p w14:paraId="64F4112F" w14:textId="77777777" w:rsidR="00641469" w:rsidRDefault="00641469" w:rsidP="00266FCC"/>
        </w:tc>
      </w:tr>
      <w:tr w:rsidR="00641469" w14:paraId="37D4D4CE" w14:textId="02442DCA" w:rsidTr="00641469">
        <w:tc>
          <w:tcPr>
            <w:tcW w:w="2092" w:type="dxa"/>
          </w:tcPr>
          <w:p w14:paraId="47AB0DA1" w14:textId="77777777" w:rsidR="00641469" w:rsidRDefault="00641469" w:rsidP="00266FCC">
            <w:r>
              <w:t>Ochrona przeciwprzepięciowa linii teleinformatycznej</w:t>
            </w:r>
          </w:p>
        </w:tc>
        <w:tc>
          <w:tcPr>
            <w:tcW w:w="5426" w:type="dxa"/>
          </w:tcPr>
          <w:p w14:paraId="0836C29E" w14:textId="77777777" w:rsidR="00641469" w:rsidRDefault="00641469" w:rsidP="00266FCC">
            <w:r w:rsidRPr="00313967">
              <w:t>Tak</w:t>
            </w:r>
          </w:p>
        </w:tc>
        <w:tc>
          <w:tcPr>
            <w:tcW w:w="1549" w:type="dxa"/>
          </w:tcPr>
          <w:p w14:paraId="0C9D5F93" w14:textId="77777777" w:rsidR="00641469" w:rsidRPr="00313967" w:rsidRDefault="00641469" w:rsidP="00266FCC"/>
        </w:tc>
      </w:tr>
      <w:tr w:rsidR="00641469" w14:paraId="0C46FAB0" w14:textId="0C683EEF" w:rsidTr="00641469">
        <w:tc>
          <w:tcPr>
            <w:tcW w:w="2092" w:type="dxa"/>
          </w:tcPr>
          <w:p w14:paraId="1A64459C" w14:textId="77777777" w:rsidR="00641469" w:rsidRDefault="00641469" w:rsidP="00266FCC">
            <w:r>
              <w:t>Gniazdo w</w:t>
            </w:r>
            <w:r w:rsidRPr="00313967">
              <w:t>ejście</w:t>
            </w:r>
            <w:r>
              <w:t xml:space="preserve"> (zasilające)</w:t>
            </w:r>
          </w:p>
        </w:tc>
        <w:tc>
          <w:tcPr>
            <w:tcW w:w="5426" w:type="dxa"/>
          </w:tcPr>
          <w:p w14:paraId="13CF218E" w14:textId="77777777" w:rsidR="00641469" w:rsidRDefault="00641469" w:rsidP="00266FCC">
            <w:r w:rsidRPr="00313967">
              <w:t>IEC C14 (10A)</w:t>
            </w:r>
          </w:p>
        </w:tc>
        <w:tc>
          <w:tcPr>
            <w:tcW w:w="1549" w:type="dxa"/>
          </w:tcPr>
          <w:p w14:paraId="16430799" w14:textId="77777777" w:rsidR="00641469" w:rsidRPr="00313967" w:rsidRDefault="00641469" w:rsidP="00266FCC"/>
        </w:tc>
      </w:tr>
      <w:tr w:rsidR="00641469" w14:paraId="2610B5AD" w14:textId="24872652" w:rsidTr="00641469">
        <w:tc>
          <w:tcPr>
            <w:tcW w:w="2092" w:type="dxa"/>
          </w:tcPr>
          <w:p w14:paraId="56419B9C" w14:textId="77777777" w:rsidR="00641469" w:rsidRPr="00313967" w:rsidRDefault="00641469" w:rsidP="00266FCC">
            <w:r>
              <w:t>Gniazda w</w:t>
            </w:r>
            <w:r w:rsidRPr="00313967">
              <w:t>yjścia</w:t>
            </w:r>
          </w:p>
        </w:tc>
        <w:tc>
          <w:tcPr>
            <w:tcW w:w="5426" w:type="dxa"/>
          </w:tcPr>
          <w:p w14:paraId="2DFB8B03" w14:textId="77777777" w:rsidR="00641469" w:rsidRDefault="00641469" w:rsidP="00266FCC">
            <w:r w:rsidRPr="00313967">
              <w:t>4</w:t>
            </w:r>
            <w:r>
              <w:t>x</w:t>
            </w:r>
            <w:r w:rsidRPr="00313967">
              <w:t xml:space="preserve"> IEC C13 (10A)</w:t>
            </w:r>
          </w:p>
        </w:tc>
        <w:tc>
          <w:tcPr>
            <w:tcW w:w="1549" w:type="dxa"/>
          </w:tcPr>
          <w:p w14:paraId="6FD5CB0A" w14:textId="77777777" w:rsidR="00641469" w:rsidRPr="00313967" w:rsidRDefault="00641469" w:rsidP="00266FCC"/>
        </w:tc>
      </w:tr>
      <w:tr w:rsidR="00641469" w14:paraId="0A3DB17D" w14:textId="77DB21C3" w:rsidTr="00641469">
        <w:tc>
          <w:tcPr>
            <w:tcW w:w="2092" w:type="dxa"/>
          </w:tcPr>
          <w:p w14:paraId="7C748736" w14:textId="77777777" w:rsidR="00641469" w:rsidRPr="0007152B" w:rsidRDefault="00641469" w:rsidP="00266FCC">
            <w:r w:rsidRPr="0007152B">
              <w:t>Czas podtrzymania dla obciążenia 240W</w:t>
            </w:r>
          </w:p>
        </w:tc>
        <w:tc>
          <w:tcPr>
            <w:tcW w:w="5426" w:type="dxa"/>
          </w:tcPr>
          <w:p w14:paraId="1D741B08" w14:textId="77777777" w:rsidR="00641469" w:rsidRDefault="00641469" w:rsidP="00266FCC">
            <w:r w:rsidRPr="0007152B">
              <w:t>Min. 5 minut</w:t>
            </w:r>
          </w:p>
        </w:tc>
        <w:tc>
          <w:tcPr>
            <w:tcW w:w="1549" w:type="dxa"/>
          </w:tcPr>
          <w:p w14:paraId="2CAB1BAB" w14:textId="77777777" w:rsidR="00641469" w:rsidRPr="0007152B" w:rsidRDefault="00641469" w:rsidP="00266FCC"/>
        </w:tc>
      </w:tr>
      <w:tr w:rsidR="00641469" w14:paraId="0546F264" w14:textId="3B514344" w:rsidTr="00641469">
        <w:tc>
          <w:tcPr>
            <w:tcW w:w="2092" w:type="dxa"/>
          </w:tcPr>
          <w:p w14:paraId="4701CE81" w14:textId="77777777" w:rsidR="00641469" w:rsidRPr="0007152B" w:rsidRDefault="00641469" w:rsidP="00266FCC">
            <w:r w:rsidRPr="0007152B">
              <w:t>Czas podtrzymania dla obciążenia 120W</w:t>
            </w:r>
          </w:p>
        </w:tc>
        <w:tc>
          <w:tcPr>
            <w:tcW w:w="5426" w:type="dxa"/>
          </w:tcPr>
          <w:p w14:paraId="2B5C0C0C" w14:textId="77777777" w:rsidR="00641469" w:rsidRPr="0007152B" w:rsidRDefault="00641469" w:rsidP="00266FCC">
            <w:r w:rsidRPr="0007152B">
              <w:t>Min. 20 minut</w:t>
            </w:r>
          </w:p>
        </w:tc>
        <w:tc>
          <w:tcPr>
            <w:tcW w:w="1549" w:type="dxa"/>
          </w:tcPr>
          <w:p w14:paraId="378E60DE" w14:textId="77777777" w:rsidR="00641469" w:rsidRPr="0007152B" w:rsidRDefault="00641469" w:rsidP="00266FCC"/>
        </w:tc>
      </w:tr>
      <w:tr w:rsidR="00641469" w14:paraId="327E1C7A" w14:textId="6C270454" w:rsidTr="00641469">
        <w:tc>
          <w:tcPr>
            <w:tcW w:w="2092" w:type="dxa"/>
          </w:tcPr>
          <w:p w14:paraId="2638A6FD" w14:textId="77777777" w:rsidR="00641469" w:rsidRPr="00313967" w:rsidRDefault="00641469" w:rsidP="00266FCC">
            <w:r>
              <w:t>Z</w:t>
            </w:r>
            <w:r w:rsidRPr="00313967">
              <w:t>imny start</w:t>
            </w:r>
          </w:p>
        </w:tc>
        <w:tc>
          <w:tcPr>
            <w:tcW w:w="5426" w:type="dxa"/>
          </w:tcPr>
          <w:p w14:paraId="666B03CF" w14:textId="77777777" w:rsidR="00641469" w:rsidRDefault="00641469" w:rsidP="00266FCC">
            <w:r>
              <w:t>Tak</w:t>
            </w:r>
          </w:p>
        </w:tc>
        <w:tc>
          <w:tcPr>
            <w:tcW w:w="1549" w:type="dxa"/>
          </w:tcPr>
          <w:p w14:paraId="2FDE08FF" w14:textId="77777777" w:rsidR="00641469" w:rsidRDefault="00641469" w:rsidP="00266FCC"/>
        </w:tc>
      </w:tr>
      <w:tr w:rsidR="00641469" w14:paraId="05B7C729" w14:textId="740BE97D" w:rsidTr="00641469">
        <w:tc>
          <w:tcPr>
            <w:tcW w:w="2092" w:type="dxa"/>
          </w:tcPr>
          <w:p w14:paraId="37F04EA3" w14:textId="77777777" w:rsidR="00641469" w:rsidRPr="00313967" w:rsidRDefault="00641469" w:rsidP="00266FCC">
            <w:r w:rsidRPr="00313967">
              <w:t>Port komunikacyjn</w:t>
            </w:r>
            <w:r>
              <w:t>y</w:t>
            </w:r>
          </w:p>
        </w:tc>
        <w:tc>
          <w:tcPr>
            <w:tcW w:w="5426" w:type="dxa"/>
          </w:tcPr>
          <w:p w14:paraId="190591D1" w14:textId="77777777" w:rsidR="00641469" w:rsidRDefault="00641469" w:rsidP="00266FCC">
            <w:r>
              <w:t xml:space="preserve">Tak, </w:t>
            </w:r>
            <w:r w:rsidRPr="00611F49">
              <w:t>USB</w:t>
            </w:r>
          </w:p>
        </w:tc>
        <w:tc>
          <w:tcPr>
            <w:tcW w:w="1549" w:type="dxa"/>
          </w:tcPr>
          <w:p w14:paraId="08094BDC" w14:textId="77777777" w:rsidR="00641469" w:rsidRDefault="00641469" w:rsidP="00266FCC"/>
        </w:tc>
      </w:tr>
    </w:tbl>
    <w:p w14:paraId="1877F242" w14:textId="77777777" w:rsidR="003131DE" w:rsidRDefault="003131DE"/>
    <w:tbl>
      <w:tblPr>
        <w:tblStyle w:val="Tabela-Siatka"/>
        <w:tblW w:w="9067" w:type="dxa"/>
        <w:tblInd w:w="-5" w:type="dxa"/>
        <w:tblLook w:val="04A0" w:firstRow="1" w:lastRow="0" w:firstColumn="1" w:lastColumn="0" w:noHBand="0" w:noVBand="1"/>
      </w:tblPr>
      <w:tblGrid>
        <w:gridCol w:w="2092"/>
        <w:gridCol w:w="5426"/>
        <w:gridCol w:w="1549"/>
      </w:tblGrid>
      <w:tr w:rsidR="00641469" w14:paraId="2DCA73AF" w14:textId="67AFFCAE" w:rsidTr="00641469">
        <w:tc>
          <w:tcPr>
            <w:tcW w:w="2092" w:type="dxa"/>
          </w:tcPr>
          <w:p w14:paraId="61CF3E75" w14:textId="77777777" w:rsidR="00641469" w:rsidRPr="00313967" w:rsidRDefault="00641469" w:rsidP="00266FCC">
            <w:r w:rsidRPr="00611F49">
              <w:t>Oprogramowanie</w:t>
            </w:r>
            <w:r>
              <w:t xml:space="preserve"> dostarczone z UPS</w:t>
            </w:r>
          </w:p>
        </w:tc>
        <w:tc>
          <w:tcPr>
            <w:tcW w:w="5426" w:type="dxa"/>
          </w:tcPr>
          <w:p w14:paraId="669BF7ED" w14:textId="77777777" w:rsidR="00641469" w:rsidRDefault="00641469" w:rsidP="00266FCC">
            <w:r>
              <w:t>Z</w:t>
            </w:r>
            <w:r w:rsidRPr="00611F49">
              <w:t>apewnia</w:t>
            </w:r>
            <w:r>
              <w:t xml:space="preserve">jące </w:t>
            </w:r>
            <w:r w:rsidRPr="00611F49">
              <w:t>bezpieczne zamykanie system</w:t>
            </w:r>
            <w:r>
              <w:t>u</w:t>
            </w:r>
            <w:r w:rsidRPr="00611F49">
              <w:t xml:space="preserve"> operacyjn</w:t>
            </w:r>
            <w:r>
              <w:t xml:space="preserve">ego przy długotrwałym zaniku napięcia, </w:t>
            </w:r>
            <w:r w:rsidRPr="00611F49">
              <w:t>umożliwia</w:t>
            </w:r>
            <w:r>
              <w:t xml:space="preserve">jące </w:t>
            </w:r>
            <w:r w:rsidRPr="00611F49">
              <w:t xml:space="preserve">konfigurację parametrów zamykania </w:t>
            </w:r>
            <w:r>
              <w:t xml:space="preserve">oraz </w:t>
            </w:r>
            <w:r w:rsidRPr="00611F49">
              <w:t>dostęp do ustawień UPS.</w:t>
            </w:r>
          </w:p>
          <w:p w14:paraId="08832EBF" w14:textId="77777777" w:rsidR="00641469" w:rsidRDefault="00641469" w:rsidP="00266FCC">
            <w:r>
              <w:t>Wymagane cechy oprogramowania:</w:t>
            </w:r>
          </w:p>
          <w:p w14:paraId="2BA4FB3A" w14:textId="77777777" w:rsidR="00641469" w:rsidRDefault="00641469" w:rsidP="00266FCC">
            <w:pPr>
              <w:pStyle w:val="Akapitzlist"/>
              <w:numPr>
                <w:ilvl w:val="0"/>
                <w:numId w:val="2"/>
              </w:numPr>
            </w:pPr>
            <w:r>
              <w:t>Bezpieczne zamykanie systemów operacyjnych,</w:t>
            </w:r>
          </w:p>
          <w:p w14:paraId="7346AF7E" w14:textId="77777777" w:rsidR="00641469" w:rsidRDefault="00641469" w:rsidP="00266FCC">
            <w:pPr>
              <w:pStyle w:val="Akapitzlist"/>
              <w:numPr>
                <w:ilvl w:val="0"/>
                <w:numId w:val="2"/>
              </w:numPr>
            </w:pPr>
            <w:r>
              <w:t>Dostęp do statusu pracy UPS i dziennika zdarzeń,</w:t>
            </w:r>
          </w:p>
          <w:p w14:paraId="79C7634A" w14:textId="77777777" w:rsidR="00641469" w:rsidRDefault="00641469" w:rsidP="00266FCC">
            <w:pPr>
              <w:pStyle w:val="Akapitzlist"/>
              <w:numPr>
                <w:ilvl w:val="0"/>
                <w:numId w:val="2"/>
              </w:numPr>
            </w:pPr>
            <w:r w:rsidRPr="00E5789C">
              <w:t>Analiza zużycia i kosztów energii</w:t>
            </w:r>
            <w:r>
              <w:t>,</w:t>
            </w:r>
          </w:p>
          <w:p w14:paraId="71390B16" w14:textId="77777777" w:rsidR="00641469" w:rsidRDefault="00641469" w:rsidP="00266FCC">
            <w:pPr>
              <w:pStyle w:val="Akapitzlist"/>
              <w:numPr>
                <w:ilvl w:val="0"/>
                <w:numId w:val="2"/>
              </w:numPr>
            </w:pPr>
            <w:r>
              <w:t>Konfiguracja parametrów zasilacza UPS,</w:t>
            </w:r>
          </w:p>
          <w:p w14:paraId="346B38EA" w14:textId="77777777" w:rsidR="00641469" w:rsidRDefault="00641469" w:rsidP="00266FCC">
            <w:pPr>
              <w:pStyle w:val="Akapitzlist"/>
              <w:numPr>
                <w:ilvl w:val="0"/>
                <w:numId w:val="2"/>
              </w:numPr>
            </w:pPr>
            <w:r>
              <w:t>Automatyczne aktualizacje programu.</w:t>
            </w:r>
          </w:p>
          <w:p w14:paraId="10732E78" w14:textId="77777777" w:rsidR="00641469" w:rsidRDefault="00641469" w:rsidP="00266FCC">
            <w:r>
              <w:t>Oprogramowanie kompatybilne z Windows 7, 8 oraz 10.</w:t>
            </w:r>
          </w:p>
        </w:tc>
        <w:tc>
          <w:tcPr>
            <w:tcW w:w="1549" w:type="dxa"/>
          </w:tcPr>
          <w:p w14:paraId="657D7D2B" w14:textId="77777777" w:rsidR="00641469" w:rsidRDefault="00641469" w:rsidP="00266FCC"/>
        </w:tc>
      </w:tr>
      <w:tr w:rsidR="00641469" w14:paraId="58FF1D6C" w14:textId="1A37D249" w:rsidTr="00641469">
        <w:tc>
          <w:tcPr>
            <w:tcW w:w="2092" w:type="dxa"/>
          </w:tcPr>
          <w:p w14:paraId="786CDAAF" w14:textId="77777777" w:rsidR="00641469" w:rsidRPr="00313967" w:rsidRDefault="00641469" w:rsidP="00266FCC">
            <w:r w:rsidRPr="00252C5E">
              <w:t>Poziom hałasu</w:t>
            </w:r>
          </w:p>
        </w:tc>
        <w:tc>
          <w:tcPr>
            <w:tcW w:w="5426" w:type="dxa"/>
          </w:tcPr>
          <w:p w14:paraId="030E5C7F" w14:textId="77777777" w:rsidR="00641469" w:rsidRPr="00252C5E" w:rsidRDefault="00641469" w:rsidP="00266FCC">
            <w:r>
              <w:t xml:space="preserve">Maks. </w:t>
            </w:r>
            <w:r w:rsidRPr="00252C5E">
              <w:t>40dB</w:t>
            </w:r>
          </w:p>
        </w:tc>
        <w:tc>
          <w:tcPr>
            <w:tcW w:w="1549" w:type="dxa"/>
          </w:tcPr>
          <w:p w14:paraId="6A8AF111" w14:textId="77777777" w:rsidR="00641469" w:rsidRDefault="00641469" w:rsidP="00266FCC"/>
        </w:tc>
      </w:tr>
      <w:tr w:rsidR="00641469" w:rsidRPr="00437659" w14:paraId="24B26320" w14:textId="6F4EFC01" w:rsidTr="00641469">
        <w:tc>
          <w:tcPr>
            <w:tcW w:w="2092" w:type="dxa"/>
          </w:tcPr>
          <w:p w14:paraId="20246605" w14:textId="77777777" w:rsidR="00641469" w:rsidRPr="00313967" w:rsidRDefault="00641469" w:rsidP="00266FCC">
            <w:r>
              <w:t>Zgodność z normami</w:t>
            </w:r>
          </w:p>
        </w:tc>
        <w:tc>
          <w:tcPr>
            <w:tcW w:w="5426" w:type="dxa"/>
          </w:tcPr>
          <w:p w14:paraId="2F6A8663" w14:textId="77777777" w:rsidR="00641469" w:rsidRPr="006D0B2F" w:rsidRDefault="00641469" w:rsidP="00266FCC">
            <w:pPr>
              <w:rPr>
                <w:lang w:val="en-US"/>
              </w:rPr>
            </w:pPr>
            <w:r w:rsidRPr="006D0B2F">
              <w:rPr>
                <w:lang w:val="en-US"/>
              </w:rPr>
              <w:t xml:space="preserve">IEC/EN 62040-1, IEC/EN 62040-2, CE, </w:t>
            </w:r>
            <w:proofErr w:type="spellStart"/>
            <w:r w:rsidRPr="006D0B2F">
              <w:rPr>
                <w:lang w:val="en-US"/>
              </w:rPr>
              <w:t>raport</w:t>
            </w:r>
            <w:proofErr w:type="spellEnd"/>
            <w:r w:rsidRPr="006D0B2F">
              <w:rPr>
                <w:lang w:val="en-US"/>
              </w:rPr>
              <w:t xml:space="preserve"> CB (TUV)</w:t>
            </w:r>
          </w:p>
        </w:tc>
        <w:tc>
          <w:tcPr>
            <w:tcW w:w="1549" w:type="dxa"/>
          </w:tcPr>
          <w:p w14:paraId="4426A29B" w14:textId="77777777" w:rsidR="00641469" w:rsidRPr="006D0B2F" w:rsidRDefault="00641469" w:rsidP="00266FCC">
            <w:pPr>
              <w:rPr>
                <w:lang w:val="en-US"/>
              </w:rPr>
            </w:pPr>
          </w:p>
        </w:tc>
      </w:tr>
      <w:tr w:rsidR="00641469" w:rsidRPr="006D0B2F" w14:paraId="210C8127" w14:textId="1938F20C" w:rsidTr="00641469">
        <w:tc>
          <w:tcPr>
            <w:tcW w:w="2092" w:type="dxa"/>
          </w:tcPr>
          <w:p w14:paraId="6D5AA7DA" w14:textId="77777777" w:rsidR="00641469" w:rsidRPr="00A01B91" w:rsidRDefault="00641469" w:rsidP="00266FCC">
            <w:r w:rsidRPr="00A01B91">
              <w:t>Gwarancja</w:t>
            </w:r>
          </w:p>
        </w:tc>
        <w:tc>
          <w:tcPr>
            <w:tcW w:w="5426" w:type="dxa"/>
          </w:tcPr>
          <w:p w14:paraId="49E63F05" w14:textId="77777777" w:rsidR="00641469" w:rsidRPr="006D0B2F" w:rsidRDefault="00641469" w:rsidP="00266FCC">
            <w:r w:rsidRPr="006D0B2F">
              <w:t xml:space="preserve">Gwarancja realizowana przez </w:t>
            </w:r>
            <w:r>
              <w:t>s</w:t>
            </w:r>
            <w:r w:rsidRPr="006D0B2F">
              <w:t>erwis p</w:t>
            </w:r>
            <w:r>
              <w:t xml:space="preserve">roducenta min. </w:t>
            </w:r>
            <w:r w:rsidRPr="006D0B2F">
              <w:t>2</w:t>
            </w:r>
            <w:r>
              <w:t xml:space="preserve"> </w:t>
            </w:r>
            <w:r w:rsidRPr="006D0B2F">
              <w:t>l</w:t>
            </w:r>
            <w:r>
              <w:t>ata</w:t>
            </w:r>
          </w:p>
        </w:tc>
        <w:tc>
          <w:tcPr>
            <w:tcW w:w="1549" w:type="dxa"/>
          </w:tcPr>
          <w:p w14:paraId="38AA72C1" w14:textId="77777777" w:rsidR="00641469" w:rsidRPr="006D0B2F" w:rsidRDefault="00641469" w:rsidP="00266FCC"/>
        </w:tc>
      </w:tr>
    </w:tbl>
    <w:p w14:paraId="16FC7BB1" w14:textId="77777777" w:rsidR="00266FCC" w:rsidRPr="00266FCC" w:rsidRDefault="00266FCC" w:rsidP="00266FCC">
      <w:pPr>
        <w:rPr>
          <w:b/>
          <w:bCs/>
        </w:rPr>
      </w:pPr>
    </w:p>
    <w:p w14:paraId="71711C80" w14:textId="77777777" w:rsidR="00266FCC" w:rsidRDefault="00266FCC" w:rsidP="00266FCC">
      <w:pPr>
        <w:ind w:left="360"/>
        <w:rPr>
          <w:b/>
          <w:bCs/>
        </w:rPr>
      </w:pPr>
    </w:p>
    <w:p w14:paraId="1708E3EB" w14:textId="767662AA" w:rsidR="00B35AB2" w:rsidRPr="00266FCC" w:rsidRDefault="00B35AB2" w:rsidP="00266FCC">
      <w:pPr>
        <w:pStyle w:val="Akapitzlist"/>
        <w:numPr>
          <w:ilvl w:val="0"/>
          <w:numId w:val="9"/>
        </w:numPr>
        <w:rPr>
          <w:b/>
          <w:bCs/>
        </w:rPr>
      </w:pPr>
      <w:r w:rsidRPr="00266FCC">
        <w:rPr>
          <w:b/>
          <w:bCs/>
        </w:rPr>
        <w:t xml:space="preserve">Stacja robocza typ </w:t>
      </w:r>
      <w:r w:rsidR="001A5DCC" w:rsidRPr="00266FCC">
        <w:rPr>
          <w:b/>
          <w:bCs/>
        </w:rPr>
        <w:t>2</w:t>
      </w:r>
      <w:r w:rsidR="006F1710">
        <w:rPr>
          <w:b/>
          <w:bCs/>
        </w:rPr>
        <w:t xml:space="preserve"> </w:t>
      </w:r>
      <w:r w:rsidRPr="00266FCC">
        <w:rPr>
          <w:b/>
          <w:bCs/>
        </w:rPr>
        <w:t xml:space="preserve">– </w:t>
      </w:r>
      <w:r w:rsidR="001A5DCC" w:rsidRPr="00266FCC">
        <w:rPr>
          <w:b/>
          <w:bCs/>
        </w:rPr>
        <w:t>31</w:t>
      </w:r>
      <w:r w:rsidRPr="00266FCC">
        <w:rPr>
          <w:b/>
          <w:bCs/>
        </w:rPr>
        <w:t xml:space="preserve"> szt.</w:t>
      </w: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2"/>
        <w:gridCol w:w="5591"/>
        <w:gridCol w:w="1554"/>
      </w:tblGrid>
      <w:tr w:rsidR="00266FCC" w:rsidRPr="00115183" w14:paraId="6450AA15" w14:textId="7C4CEEEC" w:rsidTr="0099005A">
        <w:trPr>
          <w:trHeight w:val="283"/>
        </w:trPr>
        <w:tc>
          <w:tcPr>
            <w:tcW w:w="1922" w:type="dxa"/>
            <w:tcBorders>
              <w:bottom w:val="single" w:sz="4" w:space="0" w:color="auto"/>
            </w:tcBorders>
            <w:shd w:val="clear" w:color="auto" w:fill="BFBFBF" w:themeFill="background1" w:themeFillShade="BF"/>
          </w:tcPr>
          <w:p w14:paraId="33BEC0EE" w14:textId="77777777" w:rsidR="00266FCC" w:rsidRPr="00115183" w:rsidRDefault="00266FCC" w:rsidP="00B97727">
            <w:pPr>
              <w:spacing w:after="0" w:line="240" w:lineRule="auto"/>
              <w:jc w:val="center"/>
              <w:rPr>
                <w:rFonts w:cstheme="minorHAnsi"/>
                <w:b/>
                <w:sz w:val="20"/>
                <w:szCs w:val="20"/>
              </w:rPr>
            </w:pPr>
            <w:r w:rsidRPr="00115183">
              <w:rPr>
                <w:rFonts w:cstheme="minorHAnsi"/>
                <w:b/>
                <w:sz w:val="20"/>
                <w:szCs w:val="20"/>
              </w:rPr>
              <w:t>Nazwa komponentu</w:t>
            </w:r>
          </w:p>
        </w:tc>
        <w:tc>
          <w:tcPr>
            <w:tcW w:w="5591" w:type="dxa"/>
            <w:shd w:val="clear" w:color="auto" w:fill="BFBFBF" w:themeFill="background1" w:themeFillShade="BF"/>
          </w:tcPr>
          <w:p w14:paraId="37FC4786" w14:textId="77777777" w:rsidR="00266FCC" w:rsidRPr="00115183" w:rsidRDefault="00266FCC" w:rsidP="00B97727">
            <w:pPr>
              <w:spacing w:after="0" w:line="240" w:lineRule="auto"/>
              <w:jc w:val="center"/>
              <w:rPr>
                <w:rFonts w:cstheme="minorHAnsi"/>
                <w:b/>
                <w:sz w:val="20"/>
                <w:szCs w:val="20"/>
              </w:rPr>
            </w:pPr>
            <w:r w:rsidRPr="00115183">
              <w:rPr>
                <w:rFonts w:cstheme="minorHAnsi"/>
                <w:b/>
                <w:sz w:val="20"/>
                <w:szCs w:val="20"/>
              </w:rPr>
              <w:t>Wymagane parametry techniczne komputerów</w:t>
            </w:r>
          </w:p>
        </w:tc>
        <w:tc>
          <w:tcPr>
            <w:tcW w:w="1554" w:type="dxa"/>
            <w:shd w:val="clear" w:color="auto" w:fill="BFBFBF" w:themeFill="background1" w:themeFillShade="BF"/>
          </w:tcPr>
          <w:p w14:paraId="2E76BC1C" w14:textId="0826513D" w:rsidR="00266FCC" w:rsidRPr="00115183" w:rsidRDefault="00011BC2" w:rsidP="00B97727">
            <w:pPr>
              <w:spacing w:after="0" w:line="240" w:lineRule="auto"/>
              <w:jc w:val="center"/>
              <w:rPr>
                <w:rFonts w:cstheme="minorHAnsi"/>
                <w:b/>
                <w:sz w:val="20"/>
                <w:szCs w:val="20"/>
              </w:rPr>
            </w:pPr>
            <w:r>
              <w:rPr>
                <w:rFonts w:asciiTheme="majorHAnsi" w:hAnsiTheme="majorHAnsi" w:cs="Arial"/>
                <w:b/>
                <w:sz w:val="20"/>
              </w:rPr>
              <w:t>Napisać spełnia / nie spełnia</w:t>
            </w:r>
          </w:p>
        </w:tc>
      </w:tr>
      <w:tr w:rsidR="0099005A" w:rsidRPr="00115183" w14:paraId="59E7396D" w14:textId="1C1B5910" w:rsidTr="0099005A">
        <w:tc>
          <w:tcPr>
            <w:tcW w:w="1922" w:type="dxa"/>
            <w:shd w:val="clear" w:color="auto" w:fill="auto"/>
          </w:tcPr>
          <w:p w14:paraId="0599CFA2" w14:textId="77777777" w:rsidR="0099005A" w:rsidRPr="00115183" w:rsidRDefault="0099005A" w:rsidP="00B97727">
            <w:pPr>
              <w:spacing w:after="0" w:line="240" w:lineRule="auto"/>
              <w:jc w:val="center"/>
              <w:rPr>
                <w:rFonts w:cstheme="minorHAnsi"/>
                <w:b/>
                <w:sz w:val="20"/>
                <w:szCs w:val="20"/>
              </w:rPr>
            </w:pPr>
            <w:r w:rsidRPr="00115183">
              <w:rPr>
                <w:rFonts w:cstheme="minorHAnsi"/>
                <w:b/>
                <w:sz w:val="20"/>
                <w:szCs w:val="20"/>
              </w:rPr>
              <w:t>Typ</w:t>
            </w:r>
          </w:p>
        </w:tc>
        <w:tc>
          <w:tcPr>
            <w:tcW w:w="5591" w:type="dxa"/>
            <w:shd w:val="clear" w:color="auto" w:fill="auto"/>
          </w:tcPr>
          <w:p w14:paraId="78BF31D2" w14:textId="77777777" w:rsidR="0099005A" w:rsidRPr="00115183" w:rsidRDefault="0099005A" w:rsidP="00B97727">
            <w:pPr>
              <w:spacing w:after="0" w:line="240" w:lineRule="auto"/>
              <w:rPr>
                <w:rFonts w:cstheme="minorHAnsi"/>
                <w:bCs/>
                <w:sz w:val="20"/>
                <w:szCs w:val="20"/>
              </w:rPr>
            </w:pPr>
            <w:r w:rsidRPr="00115183">
              <w:rPr>
                <w:rFonts w:cstheme="minorHAnsi"/>
                <w:bCs/>
                <w:sz w:val="20"/>
                <w:szCs w:val="20"/>
              </w:rPr>
              <w:t>Komputer stacjonarny. W ofercie wymagane jest podanie modelu oraz producenta.</w:t>
            </w:r>
          </w:p>
        </w:tc>
        <w:tc>
          <w:tcPr>
            <w:tcW w:w="1554" w:type="dxa"/>
          </w:tcPr>
          <w:p w14:paraId="60347AF3" w14:textId="77777777" w:rsidR="0099005A" w:rsidRPr="00115183" w:rsidRDefault="0099005A" w:rsidP="00B97727">
            <w:pPr>
              <w:spacing w:after="0" w:line="240" w:lineRule="auto"/>
              <w:rPr>
                <w:rFonts w:cstheme="minorHAnsi"/>
                <w:bCs/>
                <w:sz w:val="20"/>
                <w:szCs w:val="20"/>
              </w:rPr>
            </w:pPr>
          </w:p>
        </w:tc>
      </w:tr>
      <w:tr w:rsidR="0099005A" w:rsidRPr="00115183" w14:paraId="3E646A33" w14:textId="585DA8B3" w:rsidTr="0099005A">
        <w:tc>
          <w:tcPr>
            <w:tcW w:w="1922" w:type="dxa"/>
            <w:shd w:val="clear" w:color="auto" w:fill="auto"/>
          </w:tcPr>
          <w:p w14:paraId="1692F96B" w14:textId="77777777" w:rsidR="0099005A" w:rsidRPr="00115183" w:rsidRDefault="0099005A" w:rsidP="00B97727">
            <w:pPr>
              <w:spacing w:after="0" w:line="240" w:lineRule="auto"/>
              <w:jc w:val="both"/>
              <w:rPr>
                <w:rFonts w:cstheme="minorHAnsi"/>
                <w:b/>
                <w:sz w:val="20"/>
                <w:szCs w:val="20"/>
              </w:rPr>
            </w:pPr>
            <w:r w:rsidRPr="00115183">
              <w:rPr>
                <w:rFonts w:cstheme="minorHAnsi"/>
                <w:b/>
                <w:sz w:val="20"/>
                <w:szCs w:val="20"/>
              </w:rPr>
              <w:t>Zastosowanie</w:t>
            </w:r>
          </w:p>
        </w:tc>
        <w:tc>
          <w:tcPr>
            <w:tcW w:w="5591" w:type="dxa"/>
            <w:shd w:val="clear" w:color="auto" w:fill="auto"/>
          </w:tcPr>
          <w:p w14:paraId="1F774A27" w14:textId="77777777" w:rsidR="0099005A" w:rsidRPr="00115183" w:rsidRDefault="0099005A" w:rsidP="00B97727">
            <w:pPr>
              <w:spacing w:after="0" w:line="240" w:lineRule="auto"/>
              <w:jc w:val="both"/>
              <w:rPr>
                <w:rFonts w:cstheme="minorHAnsi"/>
                <w:bCs/>
                <w:sz w:val="20"/>
                <w:szCs w:val="20"/>
              </w:rPr>
            </w:pPr>
            <w:r w:rsidRPr="00115183">
              <w:rPr>
                <w:rFonts w:cstheme="minorHAnsi"/>
                <w:bCs/>
                <w:sz w:val="20"/>
                <w:szCs w:val="20"/>
              </w:rPr>
              <w:t>Komputer będzie wykorzystywany dla potrzeb aplikacji biurowych, aplikacji edukacyjnych, aplikacji obliczeniowych, dostępu do Internetu oraz poczty elektronicznej, jako lokalna baza danych, stacja programistyczna.</w:t>
            </w:r>
          </w:p>
        </w:tc>
        <w:tc>
          <w:tcPr>
            <w:tcW w:w="1554" w:type="dxa"/>
          </w:tcPr>
          <w:p w14:paraId="1C1DAE80" w14:textId="77777777" w:rsidR="0099005A" w:rsidRPr="00115183" w:rsidRDefault="0099005A" w:rsidP="00B97727">
            <w:pPr>
              <w:spacing w:after="0" w:line="240" w:lineRule="auto"/>
              <w:jc w:val="both"/>
              <w:rPr>
                <w:rFonts w:cstheme="minorHAnsi"/>
                <w:bCs/>
                <w:sz w:val="20"/>
                <w:szCs w:val="20"/>
              </w:rPr>
            </w:pPr>
          </w:p>
        </w:tc>
      </w:tr>
      <w:tr w:rsidR="0099005A" w:rsidRPr="00115183" w14:paraId="0714DE80" w14:textId="39BC2550" w:rsidTr="0099005A">
        <w:tc>
          <w:tcPr>
            <w:tcW w:w="1922" w:type="dxa"/>
            <w:shd w:val="clear" w:color="auto" w:fill="auto"/>
          </w:tcPr>
          <w:p w14:paraId="2D4AEA90" w14:textId="77777777" w:rsidR="0099005A" w:rsidRPr="00115183" w:rsidRDefault="0099005A" w:rsidP="00B97727">
            <w:pPr>
              <w:spacing w:after="0" w:line="240" w:lineRule="auto"/>
              <w:jc w:val="center"/>
              <w:rPr>
                <w:rFonts w:cstheme="minorHAnsi"/>
                <w:b/>
                <w:sz w:val="20"/>
                <w:szCs w:val="20"/>
              </w:rPr>
            </w:pPr>
            <w:r w:rsidRPr="00115183">
              <w:rPr>
                <w:rFonts w:cstheme="minorHAnsi"/>
                <w:b/>
                <w:sz w:val="20"/>
                <w:szCs w:val="20"/>
              </w:rPr>
              <w:t>Procesor</w:t>
            </w:r>
          </w:p>
        </w:tc>
        <w:tc>
          <w:tcPr>
            <w:tcW w:w="5591" w:type="dxa"/>
            <w:shd w:val="clear" w:color="auto" w:fill="auto"/>
          </w:tcPr>
          <w:p w14:paraId="2E156D75" w14:textId="77777777" w:rsidR="0099005A" w:rsidRPr="00115183" w:rsidRDefault="0099005A" w:rsidP="00B97727">
            <w:pPr>
              <w:spacing w:after="0" w:line="240" w:lineRule="auto"/>
              <w:rPr>
                <w:rFonts w:cstheme="minorHAnsi"/>
                <w:bCs/>
                <w:sz w:val="20"/>
                <w:szCs w:val="20"/>
              </w:rPr>
            </w:pPr>
            <w:r w:rsidRPr="00115183">
              <w:rPr>
                <w:rFonts w:cstheme="minorHAnsi"/>
                <w:bCs/>
                <w:color w:val="000000"/>
                <w:sz w:val="20"/>
                <w:szCs w:val="20"/>
              </w:rPr>
              <w:t xml:space="preserve">Procesor osiągający w teście </w:t>
            </w:r>
            <w:proofErr w:type="spellStart"/>
            <w:r w:rsidRPr="00115183">
              <w:rPr>
                <w:rFonts w:cstheme="minorHAnsi"/>
                <w:bCs/>
                <w:color w:val="000000"/>
                <w:sz w:val="20"/>
                <w:szCs w:val="20"/>
              </w:rPr>
              <w:t>Pass</w:t>
            </w:r>
            <w:r>
              <w:rPr>
                <w:rFonts w:cstheme="minorHAnsi"/>
                <w:bCs/>
                <w:color w:val="000000"/>
                <w:sz w:val="20"/>
                <w:szCs w:val="20"/>
              </w:rPr>
              <w:t>M</w:t>
            </w:r>
            <w:r w:rsidRPr="00115183">
              <w:rPr>
                <w:rFonts w:cstheme="minorHAnsi"/>
                <w:bCs/>
                <w:color w:val="000000"/>
                <w:sz w:val="20"/>
                <w:szCs w:val="20"/>
              </w:rPr>
              <w:t>ark</w:t>
            </w:r>
            <w:proofErr w:type="spellEnd"/>
            <w:r w:rsidRPr="00115183">
              <w:rPr>
                <w:rFonts w:cstheme="minorHAnsi"/>
                <w:bCs/>
                <w:color w:val="000000"/>
                <w:sz w:val="20"/>
                <w:szCs w:val="20"/>
              </w:rPr>
              <w:t xml:space="preserve"> CPU Mark, w kategorii </w:t>
            </w:r>
            <w:proofErr w:type="spellStart"/>
            <w:r w:rsidRPr="00115183">
              <w:rPr>
                <w:rFonts w:cstheme="minorHAnsi"/>
                <w:bCs/>
                <w:color w:val="000000"/>
                <w:sz w:val="20"/>
                <w:szCs w:val="20"/>
              </w:rPr>
              <w:t>Average</w:t>
            </w:r>
            <w:proofErr w:type="spellEnd"/>
            <w:r w:rsidRPr="00115183">
              <w:rPr>
                <w:rFonts w:cstheme="minorHAnsi"/>
                <w:bCs/>
                <w:color w:val="000000"/>
                <w:sz w:val="20"/>
                <w:szCs w:val="20"/>
              </w:rPr>
              <w:t xml:space="preserve"> CPU Mark wynik co najmniej 10200 pkt. według wyników opublikowanych na stronie </w:t>
            </w:r>
            <w:hyperlink r:id="rId13" w:history="1">
              <w:r w:rsidRPr="00115183">
                <w:rPr>
                  <w:rStyle w:val="Hipercze"/>
                  <w:rFonts w:cstheme="minorHAnsi"/>
                  <w:sz w:val="20"/>
                  <w:szCs w:val="20"/>
                </w:rPr>
                <w:t>http://www.cpubenchmark.net/cpu_list.php</w:t>
              </w:r>
            </w:hyperlink>
            <w:r w:rsidRPr="00115183">
              <w:rPr>
                <w:rFonts w:cstheme="minorHAnsi"/>
                <w:bCs/>
                <w:color w:val="000000"/>
                <w:sz w:val="20"/>
                <w:szCs w:val="20"/>
              </w:rPr>
              <w:t xml:space="preserve"> </w:t>
            </w:r>
          </w:p>
        </w:tc>
        <w:tc>
          <w:tcPr>
            <w:tcW w:w="1554" w:type="dxa"/>
          </w:tcPr>
          <w:p w14:paraId="01F04C7A" w14:textId="77777777" w:rsidR="0099005A" w:rsidRPr="00115183" w:rsidRDefault="0099005A" w:rsidP="00B97727">
            <w:pPr>
              <w:spacing w:after="0" w:line="240" w:lineRule="auto"/>
              <w:rPr>
                <w:rFonts w:cstheme="minorHAnsi"/>
                <w:bCs/>
                <w:color w:val="000000"/>
                <w:sz w:val="20"/>
                <w:szCs w:val="20"/>
              </w:rPr>
            </w:pPr>
          </w:p>
        </w:tc>
      </w:tr>
      <w:tr w:rsidR="0099005A" w:rsidRPr="00EA114E" w14:paraId="38B2047B" w14:textId="7AB292B3" w:rsidTr="0099005A">
        <w:tc>
          <w:tcPr>
            <w:tcW w:w="1922" w:type="dxa"/>
            <w:shd w:val="clear" w:color="auto" w:fill="auto"/>
          </w:tcPr>
          <w:p w14:paraId="46A8826E" w14:textId="77777777" w:rsidR="0099005A" w:rsidRPr="00EA114E" w:rsidRDefault="0099005A" w:rsidP="00B97727">
            <w:pPr>
              <w:spacing w:after="0" w:line="240" w:lineRule="auto"/>
              <w:jc w:val="center"/>
              <w:rPr>
                <w:rFonts w:cstheme="minorHAnsi"/>
                <w:b/>
                <w:sz w:val="20"/>
                <w:szCs w:val="20"/>
              </w:rPr>
            </w:pPr>
            <w:r w:rsidRPr="00EA114E">
              <w:rPr>
                <w:rFonts w:cstheme="minorHAnsi"/>
                <w:b/>
                <w:sz w:val="20"/>
                <w:szCs w:val="20"/>
              </w:rPr>
              <w:t>Pamięć RAM</w:t>
            </w:r>
          </w:p>
        </w:tc>
        <w:tc>
          <w:tcPr>
            <w:tcW w:w="5591" w:type="dxa"/>
            <w:shd w:val="clear" w:color="auto" w:fill="auto"/>
          </w:tcPr>
          <w:p w14:paraId="49A09D10" w14:textId="77777777" w:rsidR="0099005A" w:rsidRPr="00EA114E" w:rsidRDefault="0099005A" w:rsidP="00B97727">
            <w:pPr>
              <w:spacing w:after="0" w:line="240" w:lineRule="auto"/>
              <w:rPr>
                <w:rFonts w:cstheme="minorHAnsi"/>
                <w:bCs/>
                <w:sz w:val="20"/>
                <w:szCs w:val="20"/>
              </w:rPr>
            </w:pPr>
            <w:r w:rsidRPr="00EA114E">
              <w:rPr>
                <w:rFonts w:cstheme="minorHAnsi"/>
                <w:bCs/>
                <w:sz w:val="20"/>
                <w:szCs w:val="20"/>
              </w:rPr>
              <w:t>16GB DDR4</w:t>
            </w:r>
            <w:r>
              <w:rPr>
                <w:rFonts w:cstheme="minorHAnsi"/>
                <w:bCs/>
                <w:sz w:val="20"/>
                <w:szCs w:val="20"/>
              </w:rPr>
              <w:t>, m</w:t>
            </w:r>
            <w:r w:rsidRPr="00EA114E">
              <w:rPr>
                <w:rFonts w:cstheme="minorHAnsi"/>
                <w:bCs/>
                <w:sz w:val="20"/>
                <w:szCs w:val="20"/>
              </w:rPr>
              <w:t>ożliwość rozbudowy do min</w:t>
            </w:r>
            <w:r>
              <w:rPr>
                <w:rFonts w:cstheme="minorHAnsi"/>
                <w:bCs/>
                <w:sz w:val="20"/>
                <w:szCs w:val="20"/>
              </w:rPr>
              <w:t>.</w:t>
            </w:r>
            <w:r w:rsidRPr="00EA114E">
              <w:rPr>
                <w:rFonts w:cstheme="minorHAnsi"/>
                <w:bCs/>
                <w:sz w:val="20"/>
                <w:szCs w:val="20"/>
              </w:rPr>
              <w:t xml:space="preserve"> 64GB</w:t>
            </w:r>
            <w:r>
              <w:rPr>
                <w:rFonts w:cstheme="minorHAnsi"/>
                <w:bCs/>
                <w:sz w:val="20"/>
                <w:szCs w:val="20"/>
              </w:rPr>
              <w:t>,</w:t>
            </w:r>
            <w:r w:rsidRPr="00EA114E">
              <w:rPr>
                <w:rFonts w:cstheme="minorHAnsi"/>
                <w:bCs/>
                <w:sz w:val="20"/>
                <w:szCs w:val="20"/>
              </w:rPr>
              <w:t xml:space="preserve"> </w:t>
            </w:r>
            <w:r>
              <w:rPr>
                <w:rFonts w:cstheme="minorHAnsi"/>
                <w:bCs/>
                <w:sz w:val="20"/>
                <w:szCs w:val="20"/>
              </w:rPr>
              <w:t>j</w:t>
            </w:r>
            <w:r w:rsidRPr="00EA114E">
              <w:rPr>
                <w:rFonts w:cstheme="minorHAnsi"/>
                <w:bCs/>
                <w:sz w:val="20"/>
                <w:szCs w:val="20"/>
              </w:rPr>
              <w:t>eden slot DIMM wolny.</w:t>
            </w:r>
          </w:p>
          <w:p w14:paraId="31B64641" w14:textId="77777777" w:rsidR="0099005A" w:rsidRPr="00EA114E" w:rsidRDefault="0099005A" w:rsidP="00B97727">
            <w:pPr>
              <w:spacing w:after="0" w:line="240" w:lineRule="auto"/>
              <w:rPr>
                <w:rFonts w:cstheme="minorHAnsi"/>
                <w:bCs/>
                <w:sz w:val="20"/>
                <w:szCs w:val="20"/>
              </w:rPr>
            </w:pPr>
          </w:p>
        </w:tc>
        <w:tc>
          <w:tcPr>
            <w:tcW w:w="1554" w:type="dxa"/>
          </w:tcPr>
          <w:p w14:paraId="2FB2C794" w14:textId="77777777" w:rsidR="0099005A" w:rsidRPr="00EA114E" w:rsidRDefault="0099005A" w:rsidP="00B97727">
            <w:pPr>
              <w:spacing w:after="0" w:line="240" w:lineRule="auto"/>
              <w:rPr>
                <w:rFonts w:cstheme="minorHAnsi"/>
                <w:bCs/>
                <w:sz w:val="20"/>
                <w:szCs w:val="20"/>
              </w:rPr>
            </w:pPr>
          </w:p>
        </w:tc>
      </w:tr>
      <w:tr w:rsidR="0099005A" w:rsidRPr="0008007D" w14:paraId="7C317E9A" w14:textId="789F4E8E" w:rsidTr="0099005A">
        <w:tc>
          <w:tcPr>
            <w:tcW w:w="1922" w:type="dxa"/>
            <w:shd w:val="clear" w:color="auto" w:fill="auto"/>
          </w:tcPr>
          <w:p w14:paraId="2062A67F" w14:textId="77777777" w:rsidR="0099005A" w:rsidRPr="0008007D" w:rsidRDefault="0099005A" w:rsidP="00B97727">
            <w:pPr>
              <w:spacing w:after="0" w:line="240" w:lineRule="auto"/>
              <w:jc w:val="center"/>
              <w:rPr>
                <w:rFonts w:cstheme="minorHAnsi"/>
                <w:b/>
                <w:sz w:val="20"/>
                <w:szCs w:val="20"/>
              </w:rPr>
            </w:pPr>
            <w:r w:rsidRPr="0008007D">
              <w:rPr>
                <w:rFonts w:cstheme="minorHAnsi"/>
                <w:b/>
                <w:sz w:val="20"/>
                <w:szCs w:val="20"/>
              </w:rPr>
              <w:t>Pamięć masowa</w:t>
            </w:r>
          </w:p>
        </w:tc>
        <w:tc>
          <w:tcPr>
            <w:tcW w:w="5591" w:type="dxa"/>
            <w:shd w:val="clear" w:color="auto" w:fill="auto"/>
          </w:tcPr>
          <w:p w14:paraId="039A1861" w14:textId="77777777" w:rsidR="0099005A" w:rsidRPr="0008007D" w:rsidRDefault="0099005A" w:rsidP="00B97727">
            <w:pPr>
              <w:spacing w:after="0" w:line="240" w:lineRule="auto"/>
              <w:rPr>
                <w:rFonts w:cstheme="minorHAnsi"/>
                <w:bCs/>
                <w:sz w:val="20"/>
                <w:szCs w:val="20"/>
              </w:rPr>
            </w:pPr>
            <w:r w:rsidRPr="0008007D">
              <w:rPr>
                <w:rFonts w:cstheme="minorHAnsi"/>
                <w:bCs/>
                <w:sz w:val="20"/>
                <w:szCs w:val="20"/>
              </w:rPr>
              <w:t xml:space="preserve">Dysk SSD M.2 </w:t>
            </w:r>
            <w:proofErr w:type="spellStart"/>
            <w:r w:rsidRPr="0008007D">
              <w:rPr>
                <w:rFonts w:cstheme="minorHAnsi"/>
                <w:bCs/>
                <w:sz w:val="20"/>
                <w:szCs w:val="20"/>
              </w:rPr>
              <w:t>PCIe</w:t>
            </w:r>
            <w:proofErr w:type="spellEnd"/>
            <w:r w:rsidRPr="0008007D">
              <w:rPr>
                <w:rFonts w:cstheme="minorHAnsi"/>
                <w:bCs/>
                <w:sz w:val="20"/>
                <w:szCs w:val="20"/>
              </w:rPr>
              <w:t xml:space="preserve"> </w:t>
            </w:r>
            <w:proofErr w:type="spellStart"/>
            <w:r w:rsidRPr="0008007D">
              <w:rPr>
                <w:rFonts w:cstheme="minorHAnsi"/>
                <w:bCs/>
                <w:sz w:val="20"/>
                <w:szCs w:val="20"/>
              </w:rPr>
              <w:t>NVMe</w:t>
            </w:r>
            <w:proofErr w:type="spellEnd"/>
            <w:r w:rsidRPr="0008007D">
              <w:rPr>
                <w:rFonts w:cstheme="minorHAnsi"/>
                <w:bCs/>
                <w:sz w:val="20"/>
                <w:szCs w:val="20"/>
              </w:rPr>
              <w:t xml:space="preserve"> min. 512GB</w:t>
            </w:r>
          </w:p>
          <w:p w14:paraId="49A5E43B" w14:textId="77777777" w:rsidR="0099005A" w:rsidRPr="0008007D" w:rsidRDefault="0099005A" w:rsidP="00B97727">
            <w:pPr>
              <w:spacing w:after="0" w:line="240" w:lineRule="auto"/>
              <w:rPr>
                <w:rFonts w:cstheme="minorHAnsi"/>
                <w:bCs/>
                <w:sz w:val="20"/>
                <w:szCs w:val="20"/>
              </w:rPr>
            </w:pPr>
            <w:r w:rsidRPr="0008007D">
              <w:rPr>
                <w:rFonts w:cstheme="minorHAnsi"/>
                <w:bCs/>
                <w:sz w:val="20"/>
                <w:szCs w:val="20"/>
              </w:rPr>
              <w:t>Obudowa musi umożliwiać montaż dodatkowego dysku 2.5”</w:t>
            </w:r>
          </w:p>
        </w:tc>
        <w:tc>
          <w:tcPr>
            <w:tcW w:w="1554" w:type="dxa"/>
          </w:tcPr>
          <w:p w14:paraId="12959CF8" w14:textId="77777777" w:rsidR="0099005A" w:rsidRPr="0008007D" w:rsidRDefault="0099005A" w:rsidP="00B97727">
            <w:pPr>
              <w:spacing w:after="0" w:line="240" w:lineRule="auto"/>
              <w:rPr>
                <w:rFonts w:cstheme="minorHAnsi"/>
                <w:bCs/>
                <w:sz w:val="20"/>
                <w:szCs w:val="20"/>
              </w:rPr>
            </w:pPr>
          </w:p>
        </w:tc>
      </w:tr>
      <w:tr w:rsidR="0099005A" w:rsidRPr="0008007D" w14:paraId="6E7083CA" w14:textId="10B3817B" w:rsidTr="0099005A">
        <w:tc>
          <w:tcPr>
            <w:tcW w:w="1922" w:type="dxa"/>
            <w:shd w:val="clear" w:color="auto" w:fill="auto"/>
          </w:tcPr>
          <w:p w14:paraId="11D2CB9D" w14:textId="77777777" w:rsidR="0099005A" w:rsidRPr="0008007D" w:rsidRDefault="0099005A" w:rsidP="00B97727">
            <w:pPr>
              <w:spacing w:after="0" w:line="240" w:lineRule="auto"/>
              <w:jc w:val="center"/>
              <w:rPr>
                <w:rFonts w:cstheme="minorHAnsi"/>
                <w:b/>
                <w:sz w:val="20"/>
                <w:szCs w:val="20"/>
              </w:rPr>
            </w:pPr>
            <w:r w:rsidRPr="0008007D">
              <w:rPr>
                <w:rFonts w:cstheme="minorHAnsi"/>
                <w:b/>
                <w:sz w:val="20"/>
                <w:szCs w:val="20"/>
              </w:rPr>
              <w:t>Karta graficzna</w:t>
            </w:r>
          </w:p>
        </w:tc>
        <w:tc>
          <w:tcPr>
            <w:tcW w:w="5591" w:type="dxa"/>
            <w:shd w:val="clear" w:color="auto" w:fill="auto"/>
          </w:tcPr>
          <w:p w14:paraId="5EDA0EA4" w14:textId="77777777" w:rsidR="0099005A" w:rsidRPr="0008007D" w:rsidRDefault="0099005A" w:rsidP="00B97727">
            <w:pPr>
              <w:spacing w:after="0" w:line="240" w:lineRule="auto"/>
              <w:rPr>
                <w:rFonts w:cstheme="minorHAnsi"/>
                <w:bCs/>
                <w:sz w:val="20"/>
                <w:szCs w:val="20"/>
              </w:rPr>
            </w:pPr>
            <w:r w:rsidRPr="0008007D">
              <w:rPr>
                <w:rFonts w:cstheme="minorHAnsi"/>
                <w:bCs/>
                <w:sz w:val="20"/>
                <w:szCs w:val="20"/>
              </w:rPr>
              <w:t>Zintegrowana karta graficzna.</w:t>
            </w:r>
          </w:p>
        </w:tc>
        <w:tc>
          <w:tcPr>
            <w:tcW w:w="1554" w:type="dxa"/>
          </w:tcPr>
          <w:p w14:paraId="517B05AD" w14:textId="77777777" w:rsidR="0099005A" w:rsidRPr="0008007D" w:rsidRDefault="0099005A" w:rsidP="00B97727">
            <w:pPr>
              <w:spacing w:after="0" w:line="240" w:lineRule="auto"/>
              <w:rPr>
                <w:rFonts w:cstheme="minorHAnsi"/>
                <w:bCs/>
                <w:sz w:val="20"/>
                <w:szCs w:val="20"/>
              </w:rPr>
            </w:pPr>
          </w:p>
        </w:tc>
      </w:tr>
      <w:tr w:rsidR="0099005A" w:rsidRPr="0008007D" w14:paraId="495D24A9" w14:textId="7795AE50" w:rsidTr="0099005A">
        <w:tc>
          <w:tcPr>
            <w:tcW w:w="1922" w:type="dxa"/>
            <w:shd w:val="clear" w:color="auto" w:fill="auto"/>
          </w:tcPr>
          <w:p w14:paraId="6D7CD0E5" w14:textId="77777777" w:rsidR="0099005A" w:rsidRPr="0008007D" w:rsidRDefault="0099005A" w:rsidP="00B97727">
            <w:pPr>
              <w:spacing w:after="0" w:line="240" w:lineRule="auto"/>
              <w:jc w:val="center"/>
              <w:rPr>
                <w:rFonts w:cstheme="minorHAnsi"/>
                <w:b/>
                <w:sz w:val="20"/>
                <w:szCs w:val="20"/>
              </w:rPr>
            </w:pPr>
            <w:r w:rsidRPr="0008007D">
              <w:rPr>
                <w:rFonts w:cstheme="minorHAnsi"/>
                <w:b/>
                <w:sz w:val="20"/>
                <w:szCs w:val="20"/>
              </w:rPr>
              <w:t>Wyposażenie multimedialne</w:t>
            </w:r>
          </w:p>
        </w:tc>
        <w:tc>
          <w:tcPr>
            <w:tcW w:w="5591" w:type="dxa"/>
            <w:shd w:val="clear" w:color="auto" w:fill="auto"/>
          </w:tcPr>
          <w:p w14:paraId="6866CC69" w14:textId="77777777" w:rsidR="0099005A" w:rsidRPr="0008007D" w:rsidRDefault="0099005A" w:rsidP="00B97727">
            <w:pPr>
              <w:spacing w:after="0" w:line="240" w:lineRule="auto"/>
              <w:rPr>
                <w:rFonts w:cstheme="minorHAnsi"/>
                <w:bCs/>
                <w:sz w:val="20"/>
                <w:szCs w:val="20"/>
              </w:rPr>
            </w:pPr>
            <w:r w:rsidRPr="0008007D">
              <w:rPr>
                <w:rFonts w:cstheme="minorHAnsi"/>
                <w:bCs/>
                <w:sz w:val="20"/>
                <w:szCs w:val="20"/>
              </w:rPr>
              <w:t xml:space="preserve">Karta dźwiękowa zintegrowana z płytą główną, zgodna z High Definition, wewnętrzny głośnik w obudowie komputera. </w:t>
            </w:r>
          </w:p>
          <w:p w14:paraId="4ABCD5A6" w14:textId="3A31217F" w:rsidR="0099005A" w:rsidRPr="0008007D" w:rsidRDefault="0099005A" w:rsidP="00B97727">
            <w:pPr>
              <w:spacing w:after="0" w:line="240" w:lineRule="auto"/>
              <w:rPr>
                <w:rFonts w:cstheme="minorHAnsi"/>
                <w:bCs/>
                <w:sz w:val="20"/>
                <w:szCs w:val="20"/>
              </w:rPr>
            </w:pPr>
            <w:r w:rsidRPr="0008007D">
              <w:rPr>
                <w:rFonts w:cstheme="minorHAnsi"/>
                <w:bCs/>
                <w:sz w:val="20"/>
                <w:szCs w:val="20"/>
              </w:rPr>
              <w:t xml:space="preserve">Na przednim panelu: port słuchawek i mikrofonu (typu Combo) </w:t>
            </w:r>
          </w:p>
        </w:tc>
        <w:tc>
          <w:tcPr>
            <w:tcW w:w="1554" w:type="dxa"/>
          </w:tcPr>
          <w:p w14:paraId="444D258E" w14:textId="77777777" w:rsidR="0099005A" w:rsidRPr="0008007D" w:rsidRDefault="0099005A" w:rsidP="00B97727">
            <w:pPr>
              <w:spacing w:after="0" w:line="240" w:lineRule="auto"/>
              <w:rPr>
                <w:rFonts w:cstheme="minorHAnsi"/>
                <w:bCs/>
                <w:sz w:val="20"/>
                <w:szCs w:val="20"/>
              </w:rPr>
            </w:pPr>
          </w:p>
        </w:tc>
      </w:tr>
    </w:tbl>
    <w:p w14:paraId="4C9595AF" w14:textId="5B8E4DE0" w:rsidR="003131DE" w:rsidRDefault="003131DE"/>
    <w:p w14:paraId="7D4E6A0E" w14:textId="44479991" w:rsidR="0053139B" w:rsidRDefault="0053139B"/>
    <w:p w14:paraId="09DB1A88" w14:textId="3595987E" w:rsidR="0053139B" w:rsidRDefault="0053139B"/>
    <w:p w14:paraId="4707DF62" w14:textId="141182A1" w:rsidR="0053139B" w:rsidRDefault="0053139B"/>
    <w:p w14:paraId="7ECD0DA9" w14:textId="1B920EEC" w:rsidR="0053139B" w:rsidRDefault="0053139B"/>
    <w:p w14:paraId="4D533765" w14:textId="77777777" w:rsidR="0053139B" w:rsidRDefault="0053139B"/>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2"/>
        <w:gridCol w:w="5591"/>
        <w:gridCol w:w="1554"/>
      </w:tblGrid>
      <w:tr w:rsidR="0099005A" w:rsidRPr="008E23B2" w14:paraId="217D127A" w14:textId="5EA6810A" w:rsidTr="0099005A">
        <w:trPr>
          <w:trHeight w:val="436"/>
        </w:trPr>
        <w:tc>
          <w:tcPr>
            <w:tcW w:w="1922" w:type="dxa"/>
            <w:shd w:val="clear" w:color="auto" w:fill="auto"/>
          </w:tcPr>
          <w:p w14:paraId="15543BB1" w14:textId="77777777" w:rsidR="0099005A" w:rsidRPr="008E23B2" w:rsidRDefault="0099005A" w:rsidP="00B97727">
            <w:pPr>
              <w:spacing w:after="0" w:line="240" w:lineRule="auto"/>
              <w:jc w:val="center"/>
              <w:rPr>
                <w:rFonts w:cstheme="minorHAnsi"/>
                <w:b/>
                <w:sz w:val="20"/>
                <w:szCs w:val="20"/>
              </w:rPr>
            </w:pPr>
            <w:r w:rsidRPr="008E23B2">
              <w:rPr>
                <w:rFonts w:cstheme="minorHAnsi"/>
                <w:b/>
                <w:sz w:val="20"/>
                <w:szCs w:val="20"/>
              </w:rPr>
              <w:t>Obudowa</w:t>
            </w:r>
          </w:p>
        </w:tc>
        <w:tc>
          <w:tcPr>
            <w:tcW w:w="5591" w:type="dxa"/>
            <w:shd w:val="clear" w:color="auto" w:fill="auto"/>
          </w:tcPr>
          <w:p w14:paraId="5B82B60A" w14:textId="77777777" w:rsidR="0099005A" w:rsidRPr="008E23B2" w:rsidRDefault="0099005A" w:rsidP="00B97727">
            <w:pPr>
              <w:spacing w:after="0"/>
              <w:rPr>
                <w:rFonts w:cstheme="minorHAnsi"/>
                <w:bCs/>
                <w:sz w:val="20"/>
                <w:szCs w:val="20"/>
              </w:rPr>
            </w:pPr>
            <w:r w:rsidRPr="008E23B2">
              <w:rPr>
                <w:rFonts w:cstheme="minorHAnsi"/>
                <w:bCs/>
                <w:sz w:val="20"/>
                <w:szCs w:val="20"/>
              </w:rPr>
              <w:t xml:space="preserve">Małogabarytowa typu Micro Form </w:t>
            </w:r>
            <w:proofErr w:type="spellStart"/>
            <w:r w:rsidRPr="008E23B2">
              <w:rPr>
                <w:rFonts w:cstheme="minorHAnsi"/>
                <w:bCs/>
                <w:sz w:val="20"/>
                <w:szCs w:val="20"/>
              </w:rPr>
              <w:t>Factor</w:t>
            </w:r>
            <w:proofErr w:type="spellEnd"/>
            <w:r w:rsidRPr="008E23B2">
              <w:rPr>
                <w:rFonts w:cstheme="minorHAnsi"/>
                <w:bCs/>
                <w:sz w:val="20"/>
                <w:szCs w:val="20"/>
              </w:rPr>
              <w:t>, umożliwiająca montaż wewnątrz obudowy min. 1 szt. HDD 2,5” i 1 szt. M.2 SSD. Suma wymiarów obudowy nie może przekraczać 400 mm (liczone po krawędziach obudowy), waga komputera nie większa niż 1.35kg (bez zasilacza).</w:t>
            </w:r>
          </w:p>
          <w:p w14:paraId="408E7513" w14:textId="77777777" w:rsidR="0099005A" w:rsidRPr="008E23B2" w:rsidRDefault="0099005A" w:rsidP="00B97727">
            <w:pPr>
              <w:spacing w:after="0"/>
              <w:rPr>
                <w:rFonts w:cstheme="minorHAnsi"/>
                <w:bCs/>
                <w:sz w:val="20"/>
                <w:szCs w:val="20"/>
              </w:rPr>
            </w:pPr>
            <w:r w:rsidRPr="008E23B2">
              <w:rPr>
                <w:rFonts w:cstheme="minorHAnsi"/>
                <w:bCs/>
                <w:sz w:val="20"/>
                <w:szCs w:val="20"/>
              </w:rPr>
              <w:t xml:space="preserve">Zasilacz zewnętrzy o mocy min. 65W </w:t>
            </w:r>
          </w:p>
          <w:p w14:paraId="342E32C5" w14:textId="77777777" w:rsidR="0099005A" w:rsidRPr="008E23B2" w:rsidRDefault="0099005A" w:rsidP="00B97727">
            <w:pPr>
              <w:spacing w:after="0"/>
              <w:rPr>
                <w:rFonts w:cstheme="minorHAnsi"/>
                <w:bCs/>
                <w:sz w:val="20"/>
                <w:szCs w:val="20"/>
              </w:rPr>
            </w:pPr>
            <w:r w:rsidRPr="008E23B2">
              <w:rPr>
                <w:rFonts w:cstheme="minorHAnsi"/>
                <w:bCs/>
                <w:sz w:val="20"/>
                <w:szCs w:val="20"/>
              </w:rPr>
              <w:t>Obudowa musi umożliwiać zastosowanie zabezpieczenia fizycznego w postaci linki metalowej.</w:t>
            </w:r>
          </w:p>
          <w:p w14:paraId="6B5E7360" w14:textId="77777777" w:rsidR="0099005A" w:rsidRPr="008E23B2" w:rsidRDefault="0099005A" w:rsidP="00B97727">
            <w:pPr>
              <w:spacing w:after="0" w:line="240" w:lineRule="auto"/>
              <w:rPr>
                <w:rFonts w:cstheme="minorHAnsi"/>
                <w:bCs/>
                <w:sz w:val="20"/>
                <w:szCs w:val="20"/>
              </w:rPr>
            </w:pPr>
            <w:r w:rsidRPr="008E23B2">
              <w:rPr>
                <w:rFonts w:cstheme="minorHAnsi"/>
                <w:bCs/>
                <w:sz w:val="20"/>
                <w:szCs w:val="20"/>
              </w:rPr>
              <w:t xml:space="preserve">Moduł konstrukcji obudowy w jednostce centralnej komputera powinien pozwalać na demontaż dysku 2,5” bez konieczności użycia narzędzi (wyklucza się użycia wkrętów, śrub motylkowych, śrub </w:t>
            </w:r>
            <w:proofErr w:type="spellStart"/>
            <w:r w:rsidRPr="008E23B2">
              <w:rPr>
                <w:rFonts w:cstheme="minorHAnsi"/>
                <w:bCs/>
                <w:sz w:val="20"/>
                <w:szCs w:val="20"/>
              </w:rPr>
              <w:t>radełkowych</w:t>
            </w:r>
            <w:proofErr w:type="spellEnd"/>
            <w:r w:rsidRPr="008E23B2">
              <w:rPr>
                <w:rFonts w:cstheme="minorHAnsi"/>
                <w:bCs/>
                <w:sz w:val="20"/>
                <w:szCs w:val="20"/>
              </w:rPr>
              <w:t xml:space="preserve">). Wbudowany wizualny system diagnostyczny oparty o sygnalizację LED np. włącznik POWER, służący do sygnalizowania i diagnozowania problemów z komputerem i jego komponentami, sygnalizacja oparta na zmianie statusów diody LED (zmiana barw oraz miganie). System usytuowany na przednim panelu. System diagnostyczny musi sygnalizować: uszkodzenie lub brak pamięci RAM, uszkodzenie płyty głównej, awarię </w:t>
            </w:r>
            <w:proofErr w:type="spellStart"/>
            <w:r w:rsidRPr="008E23B2">
              <w:rPr>
                <w:rFonts w:cstheme="minorHAnsi"/>
                <w:bCs/>
                <w:sz w:val="20"/>
                <w:szCs w:val="20"/>
              </w:rPr>
              <w:t>BIOS’u</w:t>
            </w:r>
            <w:proofErr w:type="spellEnd"/>
            <w:r w:rsidRPr="008E23B2">
              <w:rPr>
                <w:rFonts w:cstheme="minorHAnsi"/>
                <w:bCs/>
                <w:sz w:val="20"/>
                <w:szCs w:val="20"/>
              </w:rPr>
              <w:t>, awarię procesora. Oferowany system diagnostyczny nie może wykorzystywać minimalnej ilości wolnych slotów na płycie głównej, wymaganych wnęk zewnętrznych w specyfikacji i dodatkowych oferowanych przez wykonawcę, oraz nie może być uzyskany przez konwertowanie, przerabianie innych złączy na płycie głównej nie wymienionych w specyfikacji a które nie są dedykowane dla systemu diagnostycznego. Każdy komputer powinien być oznaczony niepowtarzalnym numerem seryjnym umieszonym na obudowie, oraz musi być wpisany na stałe w BIOS.</w:t>
            </w:r>
          </w:p>
        </w:tc>
        <w:tc>
          <w:tcPr>
            <w:tcW w:w="1554" w:type="dxa"/>
          </w:tcPr>
          <w:p w14:paraId="34B14F46" w14:textId="77777777" w:rsidR="0099005A" w:rsidRPr="008E23B2" w:rsidRDefault="0099005A" w:rsidP="00B97727">
            <w:pPr>
              <w:spacing w:after="0"/>
              <w:rPr>
                <w:rFonts w:cstheme="minorHAnsi"/>
                <w:bCs/>
                <w:sz w:val="20"/>
                <w:szCs w:val="20"/>
              </w:rPr>
            </w:pPr>
          </w:p>
        </w:tc>
      </w:tr>
      <w:tr w:rsidR="0099005A" w:rsidRPr="008E23B2" w14:paraId="60E645FD" w14:textId="113B06D3" w:rsidTr="0099005A">
        <w:tc>
          <w:tcPr>
            <w:tcW w:w="1922" w:type="dxa"/>
            <w:shd w:val="clear" w:color="auto" w:fill="auto"/>
          </w:tcPr>
          <w:p w14:paraId="563A9BAD" w14:textId="77777777" w:rsidR="0099005A" w:rsidRPr="008E23B2" w:rsidRDefault="0099005A" w:rsidP="00B97727">
            <w:pPr>
              <w:spacing w:after="0" w:line="240" w:lineRule="auto"/>
              <w:jc w:val="center"/>
              <w:rPr>
                <w:rFonts w:cstheme="minorHAnsi"/>
                <w:b/>
                <w:sz w:val="20"/>
                <w:szCs w:val="20"/>
              </w:rPr>
            </w:pPr>
            <w:r w:rsidRPr="008E23B2">
              <w:rPr>
                <w:rFonts w:cstheme="minorHAnsi"/>
                <w:b/>
                <w:sz w:val="20"/>
                <w:szCs w:val="20"/>
              </w:rPr>
              <w:t>Bezpieczeństwo</w:t>
            </w:r>
          </w:p>
        </w:tc>
        <w:tc>
          <w:tcPr>
            <w:tcW w:w="5591" w:type="dxa"/>
            <w:shd w:val="clear" w:color="auto" w:fill="auto"/>
          </w:tcPr>
          <w:p w14:paraId="21730F05" w14:textId="77777777" w:rsidR="0099005A" w:rsidRPr="008E23B2" w:rsidRDefault="0099005A" w:rsidP="00B97727">
            <w:pPr>
              <w:spacing w:after="0" w:line="240" w:lineRule="auto"/>
              <w:rPr>
                <w:rFonts w:cstheme="minorHAnsi"/>
                <w:bCs/>
                <w:sz w:val="20"/>
                <w:szCs w:val="20"/>
              </w:rPr>
            </w:pPr>
            <w:r w:rsidRPr="008E23B2">
              <w:rPr>
                <w:rFonts w:cstheme="minorHAnsi"/>
                <w:bCs/>
                <w:sz w:val="20"/>
                <w:szCs w:val="20"/>
              </w:rPr>
              <w:t xml:space="preserve">Ukryty w laminacie płyty głównej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w:t>
            </w:r>
          </w:p>
          <w:p w14:paraId="5613FE1E" w14:textId="77777777" w:rsidR="0099005A" w:rsidRPr="008E23B2" w:rsidRDefault="0099005A" w:rsidP="00B97727">
            <w:pPr>
              <w:spacing w:after="0" w:line="240" w:lineRule="auto"/>
              <w:rPr>
                <w:rFonts w:cstheme="minorHAnsi"/>
                <w:bCs/>
                <w:sz w:val="20"/>
                <w:szCs w:val="20"/>
              </w:rPr>
            </w:pPr>
            <w:r w:rsidRPr="008E23B2">
              <w:rPr>
                <w:rFonts w:cstheme="minorHAnsi"/>
                <w:bCs/>
                <w:sz w:val="20"/>
                <w:szCs w:val="20"/>
              </w:rPr>
              <w:t xml:space="preserve">System diagnostyczny z graficznym interfejsem użytkownika zaszyty w tej samej pamięci </w:t>
            </w:r>
            <w:proofErr w:type="spellStart"/>
            <w:r w:rsidRPr="008E23B2">
              <w:rPr>
                <w:rFonts w:cstheme="minorHAnsi"/>
                <w:bCs/>
                <w:sz w:val="20"/>
                <w:szCs w:val="20"/>
              </w:rPr>
              <w:t>flash</w:t>
            </w:r>
            <w:proofErr w:type="spellEnd"/>
            <w:r w:rsidRPr="008E23B2">
              <w:rPr>
                <w:rFonts w:cstheme="minorHAnsi"/>
                <w:bCs/>
                <w:sz w:val="20"/>
                <w:szCs w:val="20"/>
              </w:rPr>
              <w:t xml:space="preserve"> co BIOS, dostępny z poziomu szybkiego menu </w:t>
            </w:r>
            <w:proofErr w:type="spellStart"/>
            <w:r w:rsidRPr="008E23B2">
              <w:rPr>
                <w:rFonts w:cstheme="minorHAnsi"/>
                <w:bCs/>
                <w:sz w:val="20"/>
                <w:szCs w:val="20"/>
              </w:rPr>
              <w:t>boot</w:t>
            </w:r>
            <w:proofErr w:type="spellEnd"/>
            <w:r w:rsidRPr="008E23B2">
              <w:rPr>
                <w:rFonts w:cstheme="minorHAnsi"/>
                <w:bCs/>
                <w:sz w:val="20"/>
                <w:szCs w:val="20"/>
              </w:rPr>
              <w:t xml:space="preserve"> lub BIOS, umożliwiający przetestowanie komputera a w szczególności jego składowych. System zapewniający pełną funkcjonalność, a także zachowujący interfejs graficzny nawet w przypadku braku dysku twardego oraz jego uszkodzenia, nie wymagający stosowania zewnętrznych nośników pamięci masowej oraz dostępu do </w:t>
            </w:r>
            <w:proofErr w:type="spellStart"/>
            <w:r w:rsidRPr="008E23B2">
              <w:rPr>
                <w:rFonts w:cstheme="minorHAnsi"/>
                <w:bCs/>
                <w:sz w:val="20"/>
                <w:szCs w:val="20"/>
              </w:rPr>
              <w:t>internetu</w:t>
            </w:r>
            <w:proofErr w:type="spellEnd"/>
            <w:r w:rsidRPr="008E23B2">
              <w:rPr>
                <w:rFonts w:cstheme="minorHAnsi"/>
                <w:bCs/>
                <w:sz w:val="20"/>
                <w:szCs w:val="20"/>
              </w:rPr>
              <w:t xml:space="preserve"> i sieci lokalnej oraz pobierania i instalowania na dysku lub pamięci </w:t>
            </w:r>
            <w:proofErr w:type="spellStart"/>
            <w:r w:rsidRPr="008E23B2">
              <w:rPr>
                <w:rFonts w:cstheme="minorHAnsi"/>
                <w:bCs/>
                <w:sz w:val="20"/>
                <w:szCs w:val="20"/>
              </w:rPr>
              <w:t>flash</w:t>
            </w:r>
            <w:proofErr w:type="spellEnd"/>
            <w:r w:rsidRPr="008E23B2">
              <w:rPr>
                <w:rFonts w:cstheme="minorHAnsi"/>
                <w:bCs/>
                <w:sz w:val="20"/>
                <w:szCs w:val="20"/>
              </w:rPr>
              <w:t xml:space="preserve"> </w:t>
            </w:r>
            <w:proofErr w:type="spellStart"/>
            <w:r w:rsidRPr="008E23B2">
              <w:rPr>
                <w:rFonts w:cstheme="minorHAnsi"/>
                <w:bCs/>
                <w:sz w:val="20"/>
                <w:szCs w:val="20"/>
              </w:rPr>
              <w:t>BIOSu</w:t>
            </w:r>
            <w:proofErr w:type="spellEnd"/>
            <w:r w:rsidRPr="008E23B2">
              <w:rPr>
                <w:rFonts w:cstheme="minorHAnsi"/>
                <w:bCs/>
                <w:sz w:val="20"/>
                <w:szCs w:val="20"/>
              </w:rPr>
              <w:t>.</w:t>
            </w:r>
          </w:p>
          <w:p w14:paraId="5808B3CB" w14:textId="77777777" w:rsidR="0099005A" w:rsidRPr="008E23B2" w:rsidRDefault="0099005A" w:rsidP="00B97727">
            <w:pPr>
              <w:spacing w:after="0" w:line="240" w:lineRule="auto"/>
              <w:rPr>
                <w:rFonts w:cstheme="minorHAnsi"/>
                <w:bCs/>
                <w:sz w:val="20"/>
                <w:szCs w:val="20"/>
              </w:rPr>
            </w:pPr>
            <w:r w:rsidRPr="008E23B2">
              <w:rPr>
                <w:rFonts w:cstheme="minorHAnsi"/>
                <w:bCs/>
                <w:sz w:val="20"/>
                <w:szCs w:val="20"/>
              </w:rPr>
              <w:t xml:space="preserve">Procedura POST traktowana jest jako oddzielna funkcjonalność. </w:t>
            </w:r>
          </w:p>
        </w:tc>
        <w:tc>
          <w:tcPr>
            <w:tcW w:w="1554" w:type="dxa"/>
          </w:tcPr>
          <w:p w14:paraId="208190B1" w14:textId="77777777" w:rsidR="0099005A" w:rsidRPr="008E23B2" w:rsidRDefault="0099005A" w:rsidP="00B97727">
            <w:pPr>
              <w:spacing w:after="0" w:line="240" w:lineRule="auto"/>
              <w:rPr>
                <w:rFonts w:cstheme="minorHAnsi"/>
                <w:bCs/>
                <w:sz w:val="20"/>
                <w:szCs w:val="20"/>
              </w:rPr>
            </w:pPr>
          </w:p>
        </w:tc>
      </w:tr>
    </w:tbl>
    <w:p w14:paraId="771F5DDC" w14:textId="0960BDC2" w:rsidR="0053139B" w:rsidRDefault="0053139B"/>
    <w:p w14:paraId="5F5C6044" w14:textId="75E5F1A8" w:rsidR="0053139B" w:rsidRDefault="0053139B"/>
    <w:p w14:paraId="1174BBE3" w14:textId="46589EB3" w:rsidR="0053139B" w:rsidRDefault="0053139B"/>
    <w:p w14:paraId="50CD0B73" w14:textId="653D0D1F" w:rsidR="0053139B" w:rsidRDefault="0053139B"/>
    <w:p w14:paraId="722D5000" w14:textId="4F6305DD" w:rsidR="0053139B" w:rsidRDefault="0053139B"/>
    <w:p w14:paraId="24E4BE7D" w14:textId="77777777" w:rsidR="0053139B" w:rsidRDefault="0053139B"/>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2"/>
        <w:gridCol w:w="5591"/>
        <w:gridCol w:w="1554"/>
      </w:tblGrid>
      <w:tr w:rsidR="0099005A" w:rsidRPr="00C018F8" w14:paraId="68B425D8" w14:textId="25988715" w:rsidTr="0099005A">
        <w:tc>
          <w:tcPr>
            <w:tcW w:w="1922" w:type="dxa"/>
            <w:shd w:val="clear" w:color="auto" w:fill="auto"/>
          </w:tcPr>
          <w:p w14:paraId="7D17F38B" w14:textId="77777777" w:rsidR="0099005A" w:rsidRPr="00C018F8" w:rsidRDefault="0099005A" w:rsidP="00B97727">
            <w:pPr>
              <w:spacing w:after="0" w:line="240" w:lineRule="auto"/>
              <w:jc w:val="center"/>
              <w:rPr>
                <w:rFonts w:cstheme="minorHAnsi"/>
                <w:b/>
                <w:sz w:val="20"/>
                <w:szCs w:val="20"/>
              </w:rPr>
            </w:pPr>
            <w:r w:rsidRPr="00C018F8">
              <w:rPr>
                <w:rFonts w:cstheme="minorHAnsi"/>
                <w:b/>
                <w:sz w:val="20"/>
                <w:szCs w:val="20"/>
              </w:rPr>
              <w:t>BIOS</w:t>
            </w:r>
          </w:p>
        </w:tc>
        <w:tc>
          <w:tcPr>
            <w:tcW w:w="5591" w:type="dxa"/>
            <w:shd w:val="clear" w:color="auto" w:fill="auto"/>
          </w:tcPr>
          <w:p w14:paraId="1AE70646" w14:textId="77777777" w:rsidR="0099005A" w:rsidRPr="00C018F8" w:rsidRDefault="0099005A" w:rsidP="00B97727">
            <w:pPr>
              <w:spacing w:after="0" w:line="240" w:lineRule="auto"/>
              <w:rPr>
                <w:rFonts w:cstheme="minorHAnsi"/>
                <w:bCs/>
                <w:sz w:val="20"/>
                <w:szCs w:val="20"/>
              </w:rPr>
            </w:pPr>
            <w:r w:rsidRPr="00C018F8">
              <w:rPr>
                <w:rFonts w:cstheme="minorHAnsi"/>
                <w:bCs/>
                <w:sz w:val="20"/>
                <w:szCs w:val="20"/>
              </w:rPr>
              <w:t>BIOS zgodny ze specyfikacją UEFI, wyprodukowany przez producenta komputera, zawierający logo producenta komputera lub nazwę producenta komputera lub nazwę modelu oferowanego komputera. Pełna obsługa BIOS za pomocą klawiatury i myszy oraz samej myszy. BIOS wyposażony w automatyczną detekcję zmiany konfiguracji, automatycznie nanoszący zmiany w konfiguracji w szczególności: procesor, wielkość pamięci, pojemność dysku. Możliwość, bez uruchamiania systemu operacyjnego z dysku twardego komputera, bez dodatkowego oprogramowania (w tym również systemu diagnostycznego) i podłączonych do niego urządzeń zewnętrznych odczytania z BIOS informacji o: wersji BIOS, nr seryjnym komputera, ilości zainstalowanej pamięci RAM, prędkości zainstalowanych pamięci RAM, technologii wykonania pamięci, sposobie obsadzeniu slotów pamięci z rozbiciem na wielkości pamięci i banki, typie zainstalowanego procesora, ilości rdzeni zainstalowanego procesora, typowej prędkości zainstalowanego procesora, minimalnej i maksymalnej  osiąganej prędkości zainstalowanego procesora, pojemności zainstalowanego lub zainstalowanych dysków twardych, MAC adresie zintegrowanej karty sieciowej, zintegrowanym układzie graficznym, kontrolerze audio.</w:t>
            </w:r>
          </w:p>
          <w:p w14:paraId="2BE858C3" w14:textId="77777777" w:rsidR="0099005A" w:rsidRPr="00C018F8" w:rsidRDefault="0099005A" w:rsidP="00B97727">
            <w:pPr>
              <w:widowControl w:val="0"/>
              <w:autoSpaceDE w:val="0"/>
              <w:autoSpaceDN w:val="0"/>
              <w:adjustRightInd w:val="0"/>
              <w:spacing w:after="0" w:line="240" w:lineRule="auto"/>
              <w:ind w:right="50"/>
              <w:rPr>
                <w:rFonts w:cstheme="minorHAnsi"/>
                <w:bCs/>
                <w:sz w:val="20"/>
                <w:szCs w:val="20"/>
              </w:rPr>
            </w:pPr>
            <w:r w:rsidRPr="00C018F8">
              <w:rPr>
                <w:rFonts w:cstheme="minorHAnsi"/>
                <w:bCs/>
                <w:sz w:val="20"/>
                <w:szCs w:val="20"/>
              </w:rPr>
              <w:t>Do odczytu wskazanych informacji nie mogą być stosowane rozwiązania oparte o pamięć masową (wewnętrzną lub zewnętrzną), zaimplementowane poza systemem BIOS narzędzia, np. system diagnostyczny, dodatkowe oprogramowanie.</w:t>
            </w:r>
          </w:p>
          <w:p w14:paraId="0BA20690" w14:textId="77777777" w:rsidR="0099005A" w:rsidRPr="00C018F8" w:rsidRDefault="0099005A" w:rsidP="00B97727">
            <w:pPr>
              <w:widowControl w:val="0"/>
              <w:autoSpaceDE w:val="0"/>
              <w:autoSpaceDN w:val="0"/>
              <w:adjustRightInd w:val="0"/>
              <w:spacing w:after="0" w:line="240" w:lineRule="auto"/>
              <w:ind w:right="50"/>
              <w:rPr>
                <w:rFonts w:cstheme="minorHAnsi"/>
                <w:bCs/>
                <w:sz w:val="20"/>
                <w:szCs w:val="20"/>
              </w:rPr>
            </w:pPr>
            <w:r w:rsidRPr="00C018F8">
              <w:rPr>
                <w:rFonts w:cstheme="minorHAnsi"/>
                <w:bCs/>
                <w:sz w:val="20"/>
                <w:szCs w:val="20"/>
              </w:rPr>
              <w:t>Funkcja blokowania/odblokowania BOOT-</w:t>
            </w:r>
            <w:proofErr w:type="spellStart"/>
            <w:r w:rsidRPr="00C018F8">
              <w:rPr>
                <w:rFonts w:cstheme="minorHAnsi"/>
                <w:bCs/>
                <w:sz w:val="20"/>
                <w:szCs w:val="20"/>
              </w:rPr>
              <w:t>owania</w:t>
            </w:r>
            <w:proofErr w:type="spellEnd"/>
            <w:r w:rsidRPr="00C018F8">
              <w:rPr>
                <w:rFonts w:cstheme="minorHAnsi"/>
                <w:bCs/>
                <w:sz w:val="20"/>
                <w:szCs w:val="20"/>
              </w:rPr>
              <w:t xml:space="preserve"> stacji roboczej z zewnętrznych urządzeń, możliwość ustawienia hasła systemowego/użytkownika umożliwiającego uruchomienie komputera (zabezpieczenie przed nieautoryzowanym uruchomieniem) przy jednoczesnym zdefiniowanym haśle administratora. Użytkownik po wpisaniu swojego hasła jest wstanie zidentyfikować ustawienia BIOS. Możliwość ustawienia haseł użytkownika i administratora składających się z cyfr, małych liter, dużych liter oraz znaków specjalnych. Możliwość włączenia/wyłączenia kontrolera SATA, Możliwość ustawienia portów USB w trybie „no BOOT” (podczas startu komputer nie wykrywa urządzeń </w:t>
            </w:r>
            <w:proofErr w:type="spellStart"/>
            <w:r w:rsidRPr="00C018F8">
              <w:rPr>
                <w:rFonts w:cstheme="minorHAnsi"/>
                <w:bCs/>
                <w:sz w:val="20"/>
                <w:szCs w:val="20"/>
              </w:rPr>
              <w:t>bootujących</w:t>
            </w:r>
            <w:proofErr w:type="spellEnd"/>
            <w:r w:rsidRPr="00C018F8">
              <w:rPr>
                <w:rFonts w:cstheme="minorHAnsi"/>
                <w:bCs/>
                <w:sz w:val="20"/>
                <w:szCs w:val="20"/>
              </w:rPr>
              <w:t xml:space="preserve"> typu USB). Możliwość wyłączania portów USB pojedynczo. </w:t>
            </w:r>
          </w:p>
          <w:p w14:paraId="61E26DFE" w14:textId="77777777" w:rsidR="0099005A" w:rsidRPr="00C018F8" w:rsidRDefault="0099005A" w:rsidP="00B97727">
            <w:pPr>
              <w:widowControl w:val="0"/>
              <w:autoSpaceDE w:val="0"/>
              <w:autoSpaceDN w:val="0"/>
              <w:adjustRightInd w:val="0"/>
              <w:spacing w:after="0" w:line="240" w:lineRule="auto"/>
              <w:ind w:right="50"/>
              <w:rPr>
                <w:rFonts w:cstheme="minorHAnsi"/>
                <w:bCs/>
                <w:sz w:val="20"/>
                <w:szCs w:val="20"/>
              </w:rPr>
            </w:pPr>
            <w:r w:rsidRPr="00C018F8">
              <w:rPr>
                <w:rFonts w:cstheme="minorHAnsi"/>
                <w:bCs/>
                <w:sz w:val="20"/>
                <w:szCs w:val="20"/>
              </w:rPr>
              <w:t xml:space="preserve">Możliwość dokonywania </w:t>
            </w:r>
            <w:proofErr w:type="spellStart"/>
            <w:r w:rsidRPr="00C018F8">
              <w:rPr>
                <w:rFonts w:cstheme="minorHAnsi"/>
                <w:bCs/>
                <w:sz w:val="20"/>
                <w:szCs w:val="20"/>
              </w:rPr>
              <w:t>backup’u</w:t>
            </w:r>
            <w:proofErr w:type="spellEnd"/>
            <w:r w:rsidRPr="00C018F8">
              <w:rPr>
                <w:rFonts w:cstheme="minorHAnsi"/>
                <w:bCs/>
                <w:sz w:val="20"/>
                <w:szCs w:val="20"/>
              </w:rPr>
              <w:t xml:space="preserve"> BIOS wraz z ustawieniami na dysku wewnętrznym. </w:t>
            </w:r>
          </w:p>
          <w:p w14:paraId="46A2A581" w14:textId="77777777" w:rsidR="0099005A" w:rsidRPr="00C018F8" w:rsidRDefault="0099005A" w:rsidP="00B97727">
            <w:pPr>
              <w:spacing w:after="0" w:line="240" w:lineRule="auto"/>
              <w:rPr>
                <w:rFonts w:cstheme="minorHAnsi"/>
                <w:bCs/>
                <w:sz w:val="20"/>
                <w:szCs w:val="20"/>
              </w:rPr>
            </w:pPr>
            <w:r w:rsidRPr="00C018F8">
              <w:rPr>
                <w:rFonts w:cstheme="minorHAnsi"/>
                <w:bCs/>
                <w:sz w:val="20"/>
                <w:szCs w:val="20"/>
              </w:rPr>
              <w:t xml:space="preserve">Oferowany BIOS musi posiadać poza swoją wewnętrzną strukturą menu szybkiego </w:t>
            </w:r>
            <w:proofErr w:type="spellStart"/>
            <w:r w:rsidRPr="00C018F8">
              <w:rPr>
                <w:rFonts w:cstheme="minorHAnsi"/>
                <w:bCs/>
                <w:sz w:val="20"/>
                <w:szCs w:val="20"/>
              </w:rPr>
              <w:t>boot’owania</w:t>
            </w:r>
            <w:proofErr w:type="spellEnd"/>
            <w:r w:rsidRPr="00C018F8">
              <w:rPr>
                <w:rFonts w:cstheme="minorHAnsi"/>
                <w:bCs/>
                <w:sz w:val="20"/>
                <w:szCs w:val="20"/>
              </w:rPr>
              <w:t xml:space="preserve"> które umożliwia m.in.: uruchamianie systemu zainstalowanego na dysku twardym, uruchamianie systemu z urządzeń zewnętrznych, uruchamianie systemu z serwera za pośrednictwem zintegrowanej karty sieciowej, uruchomienie graficznego systemu diagnostycznego, wejście do BIOS, </w:t>
            </w:r>
            <w:proofErr w:type="spellStart"/>
            <w:r w:rsidRPr="00C018F8">
              <w:rPr>
                <w:rFonts w:cstheme="minorHAnsi"/>
                <w:bCs/>
                <w:sz w:val="20"/>
                <w:szCs w:val="20"/>
              </w:rPr>
              <w:t>upgrade</w:t>
            </w:r>
            <w:proofErr w:type="spellEnd"/>
            <w:r w:rsidRPr="00C018F8">
              <w:rPr>
                <w:rFonts w:cstheme="minorHAnsi"/>
                <w:bCs/>
                <w:sz w:val="20"/>
                <w:szCs w:val="20"/>
              </w:rPr>
              <w:t xml:space="preserve"> BIOS.</w:t>
            </w:r>
          </w:p>
        </w:tc>
        <w:tc>
          <w:tcPr>
            <w:tcW w:w="1554" w:type="dxa"/>
          </w:tcPr>
          <w:p w14:paraId="6782ED9E" w14:textId="77777777" w:rsidR="0099005A" w:rsidRPr="00C018F8" w:rsidRDefault="0099005A" w:rsidP="00B97727">
            <w:pPr>
              <w:spacing w:after="0" w:line="240" w:lineRule="auto"/>
              <w:rPr>
                <w:rFonts w:cstheme="minorHAnsi"/>
                <w:bCs/>
                <w:sz w:val="20"/>
                <w:szCs w:val="20"/>
              </w:rPr>
            </w:pPr>
          </w:p>
        </w:tc>
      </w:tr>
      <w:tr w:rsidR="0099005A" w:rsidRPr="00C018F8" w14:paraId="3A442ABE" w14:textId="24E2C10F" w:rsidTr="0099005A">
        <w:tc>
          <w:tcPr>
            <w:tcW w:w="1922" w:type="dxa"/>
            <w:shd w:val="clear" w:color="auto" w:fill="auto"/>
          </w:tcPr>
          <w:p w14:paraId="621CC375" w14:textId="77777777" w:rsidR="0099005A" w:rsidRPr="00C018F8" w:rsidRDefault="0099005A" w:rsidP="00B97727">
            <w:pPr>
              <w:spacing w:after="0" w:line="240" w:lineRule="auto"/>
              <w:jc w:val="center"/>
              <w:rPr>
                <w:rFonts w:cstheme="minorHAnsi"/>
                <w:b/>
                <w:sz w:val="20"/>
                <w:szCs w:val="20"/>
              </w:rPr>
            </w:pPr>
            <w:r w:rsidRPr="00C018F8">
              <w:rPr>
                <w:rFonts w:cstheme="minorHAnsi"/>
                <w:b/>
                <w:sz w:val="20"/>
                <w:szCs w:val="20"/>
              </w:rPr>
              <w:t>System operacyjny</w:t>
            </w:r>
          </w:p>
        </w:tc>
        <w:tc>
          <w:tcPr>
            <w:tcW w:w="5591" w:type="dxa"/>
            <w:shd w:val="clear" w:color="auto" w:fill="auto"/>
          </w:tcPr>
          <w:p w14:paraId="0483403E" w14:textId="77777777" w:rsidR="0099005A" w:rsidRPr="00C018F8" w:rsidRDefault="0099005A" w:rsidP="00B97727">
            <w:pPr>
              <w:spacing w:after="0" w:line="240" w:lineRule="auto"/>
              <w:rPr>
                <w:rFonts w:cstheme="minorHAnsi"/>
                <w:bCs/>
                <w:sz w:val="20"/>
                <w:szCs w:val="20"/>
              </w:rPr>
            </w:pPr>
            <w:r w:rsidRPr="00C018F8">
              <w:rPr>
                <w:rFonts w:cstheme="minorHAnsi"/>
                <w:bCs/>
                <w:sz w:val="20"/>
                <w:szCs w:val="20"/>
                <w:bdr w:val="none" w:sz="0" w:space="0" w:color="auto" w:frame="1"/>
              </w:rPr>
              <w:t>Zainstalowany system operacyjny Windows 10 Pro, klucz licencyjny musi być zapisany trwale w BIOS i umożliwiać instalację systemu operacyjnego bez potrzeby ręcznego wpisywania klucza licencyjnego.</w:t>
            </w:r>
          </w:p>
        </w:tc>
        <w:tc>
          <w:tcPr>
            <w:tcW w:w="1554" w:type="dxa"/>
          </w:tcPr>
          <w:p w14:paraId="2A151D30" w14:textId="77777777" w:rsidR="0099005A" w:rsidRPr="00C018F8" w:rsidRDefault="0099005A" w:rsidP="00B97727">
            <w:pPr>
              <w:spacing w:after="0" w:line="240" w:lineRule="auto"/>
              <w:rPr>
                <w:rFonts w:cstheme="minorHAnsi"/>
                <w:bCs/>
                <w:sz w:val="20"/>
                <w:szCs w:val="20"/>
                <w:bdr w:val="none" w:sz="0" w:space="0" w:color="auto" w:frame="1"/>
              </w:rPr>
            </w:pPr>
          </w:p>
        </w:tc>
      </w:tr>
    </w:tbl>
    <w:p w14:paraId="279F79B0" w14:textId="47F10698" w:rsidR="0053139B" w:rsidRDefault="0053139B"/>
    <w:p w14:paraId="0496D9C7" w14:textId="77777777" w:rsidR="0053139B" w:rsidRDefault="0053139B"/>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2"/>
        <w:gridCol w:w="5591"/>
        <w:gridCol w:w="1554"/>
      </w:tblGrid>
      <w:tr w:rsidR="0099005A" w:rsidRPr="001F06E8" w14:paraId="40031075" w14:textId="070D91E2" w:rsidTr="0099005A">
        <w:tc>
          <w:tcPr>
            <w:tcW w:w="1922" w:type="dxa"/>
            <w:shd w:val="clear" w:color="auto" w:fill="auto"/>
          </w:tcPr>
          <w:p w14:paraId="642898E8" w14:textId="06863DA2" w:rsidR="0099005A" w:rsidRPr="001F06E8" w:rsidRDefault="0099005A" w:rsidP="001B793B">
            <w:pPr>
              <w:spacing w:after="0" w:line="240" w:lineRule="auto"/>
              <w:jc w:val="center"/>
              <w:rPr>
                <w:rFonts w:cstheme="minorHAnsi"/>
                <w:b/>
                <w:sz w:val="20"/>
                <w:szCs w:val="20"/>
              </w:rPr>
            </w:pPr>
            <w:bookmarkStart w:id="4" w:name="_Hlk107303753"/>
            <w:r w:rsidRPr="001F06E8">
              <w:rPr>
                <w:rFonts w:cstheme="minorHAnsi"/>
                <w:b/>
                <w:sz w:val="20"/>
                <w:szCs w:val="20"/>
              </w:rPr>
              <w:t>Certyfikaty i standardy</w:t>
            </w:r>
          </w:p>
        </w:tc>
        <w:tc>
          <w:tcPr>
            <w:tcW w:w="5591" w:type="dxa"/>
            <w:shd w:val="clear" w:color="auto" w:fill="auto"/>
          </w:tcPr>
          <w:p w14:paraId="2F921C07" w14:textId="77777777" w:rsidR="0099005A" w:rsidRPr="001F06E8" w:rsidRDefault="0099005A" w:rsidP="001B793B">
            <w:pPr>
              <w:spacing w:after="0" w:line="240" w:lineRule="auto"/>
              <w:rPr>
                <w:rFonts w:cstheme="minorHAnsi"/>
                <w:bCs/>
                <w:sz w:val="20"/>
                <w:szCs w:val="20"/>
              </w:rPr>
            </w:pPr>
            <w:r w:rsidRPr="001F06E8">
              <w:rPr>
                <w:rFonts w:cstheme="minorHAnsi"/>
                <w:bCs/>
                <w:sz w:val="20"/>
                <w:szCs w:val="20"/>
              </w:rPr>
              <w:t>Certyfikat ISO 9001:2015 dla producenta sprzętu (załączyć dokument potwierdzający spełnianie wymogu)</w:t>
            </w:r>
          </w:p>
          <w:p w14:paraId="134A1036" w14:textId="77777777" w:rsidR="0099005A" w:rsidRPr="00EB6805" w:rsidRDefault="0099005A" w:rsidP="001B793B">
            <w:pPr>
              <w:spacing w:after="0" w:line="240" w:lineRule="auto"/>
              <w:jc w:val="both"/>
              <w:rPr>
                <w:rFonts w:asciiTheme="majorHAnsi" w:hAnsiTheme="majorHAnsi" w:cs="Arial"/>
                <w:sz w:val="20"/>
              </w:rPr>
            </w:pPr>
            <w:r w:rsidRPr="00EB6805">
              <w:rPr>
                <w:rFonts w:asciiTheme="majorHAnsi" w:hAnsiTheme="majorHAnsi" w:cs="Arial"/>
                <w:sz w:val="20"/>
              </w:rPr>
              <w:t>Certyfikat ISO 50001:2018 dla producenta sprzętu (załączyć do oferty)</w:t>
            </w:r>
          </w:p>
          <w:p w14:paraId="1B5CAF07" w14:textId="77777777" w:rsidR="0099005A" w:rsidRPr="001F06E8" w:rsidRDefault="0099005A" w:rsidP="001B793B">
            <w:pPr>
              <w:spacing w:after="0" w:line="240" w:lineRule="auto"/>
              <w:rPr>
                <w:rFonts w:cstheme="minorHAnsi"/>
                <w:bCs/>
                <w:sz w:val="20"/>
                <w:szCs w:val="20"/>
              </w:rPr>
            </w:pPr>
            <w:r w:rsidRPr="001F06E8">
              <w:rPr>
                <w:rFonts w:cstheme="minorHAnsi"/>
                <w:bCs/>
                <w:sz w:val="20"/>
                <w:szCs w:val="20"/>
              </w:rPr>
              <w:t>Deklaracja zgodności CE (załączyć do oferty)</w:t>
            </w:r>
          </w:p>
          <w:p w14:paraId="4DB356FD" w14:textId="77777777" w:rsidR="0099005A" w:rsidRPr="001F06E8" w:rsidRDefault="0099005A" w:rsidP="001B793B">
            <w:pPr>
              <w:spacing w:after="0" w:line="240" w:lineRule="auto"/>
              <w:rPr>
                <w:rFonts w:cstheme="minorHAnsi"/>
                <w:bCs/>
                <w:sz w:val="20"/>
                <w:szCs w:val="20"/>
              </w:rPr>
            </w:pPr>
            <w:r w:rsidRPr="001F06E8">
              <w:rPr>
                <w:rFonts w:cstheme="minorHAnsi"/>
                <w:bCs/>
                <w:sz w:val="20"/>
                <w:szCs w:val="20"/>
              </w:rPr>
              <w:t xml:space="preserve">Potwierdzenie spełnienia kryteriów środowiskowych, w tym zgodności z dyrektywą </w:t>
            </w:r>
            <w:proofErr w:type="spellStart"/>
            <w:r w:rsidRPr="001F06E8">
              <w:rPr>
                <w:rFonts w:cstheme="minorHAnsi"/>
                <w:bCs/>
                <w:sz w:val="20"/>
                <w:szCs w:val="20"/>
              </w:rPr>
              <w:t>RoHS</w:t>
            </w:r>
            <w:proofErr w:type="spellEnd"/>
            <w:r w:rsidRPr="001F06E8">
              <w:rPr>
                <w:rFonts w:cstheme="minorHAnsi"/>
                <w:bCs/>
                <w:sz w:val="20"/>
                <w:szCs w:val="20"/>
              </w:rPr>
              <w:t xml:space="preserve"> Unii Europejskiej o eliminacji substancji niebezpiecznych w postaci oświadczenia producenta jednostki.</w:t>
            </w:r>
          </w:p>
          <w:p w14:paraId="741D11A2" w14:textId="77777777" w:rsidR="0099005A" w:rsidRPr="00CE2315" w:rsidRDefault="0099005A" w:rsidP="001B793B">
            <w:pPr>
              <w:spacing w:after="0" w:line="240" w:lineRule="auto"/>
              <w:jc w:val="both"/>
              <w:rPr>
                <w:rFonts w:asciiTheme="majorHAnsi" w:hAnsiTheme="majorHAnsi" w:cs="Arial"/>
                <w:sz w:val="20"/>
              </w:rPr>
            </w:pPr>
            <w:r w:rsidRPr="00EB6805">
              <w:rPr>
                <w:rFonts w:asciiTheme="majorHAnsi" w:hAnsiTheme="majorHAnsi" w:cs="Arial"/>
                <w:sz w:val="20"/>
              </w:rPr>
              <w:t xml:space="preserve">Certyfikat EPEAT Silver - </w:t>
            </w:r>
            <w:r w:rsidRPr="00CE2315">
              <w:rPr>
                <w:rFonts w:asciiTheme="majorHAnsi" w:hAnsiTheme="majorHAnsi" w:cs="Arial"/>
                <w:sz w:val="20"/>
              </w:rPr>
              <w:t xml:space="preserve">do oferty załączyć certyfikat lub wydruk ze strony </w:t>
            </w:r>
            <w:hyperlink r:id="rId14" w:history="1">
              <w:r w:rsidRPr="00CE2315">
                <w:rPr>
                  <w:rFonts w:asciiTheme="majorHAnsi" w:hAnsiTheme="majorHAnsi" w:cs="Arial"/>
                  <w:sz w:val="20"/>
                </w:rPr>
                <w:t>https://epeat.net/search-computers-and-displays</w:t>
              </w:r>
            </w:hyperlink>
          </w:p>
          <w:p w14:paraId="55EEAA2B" w14:textId="1A3A5902" w:rsidR="0099005A" w:rsidRPr="001F06E8" w:rsidRDefault="0099005A" w:rsidP="001B793B">
            <w:pPr>
              <w:spacing w:after="0" w:line="240" w:lineRule="auto"/>
              <w:rPr>
                <w:rFonts w:cstheme="minorHAnsi"/>
                <w:bCs/>
                <w:sz w:val="20"/>
                <w:szCs w:val="20"/>
              </w:rPr>
            </w:pPr>
            <w:r>
              <w:rPr>
                <w:rFonts w:asciiTheme="majorHAnsi" w:hAnsiTheme="majorHAnsi" w:cs="Arial"/>
                <w:sz w:val="20"/>
              </w:rPr>
              <w:t xml:space="preserve">Certyfikat </w:t>
            </w:r>
            <w:r w:rsidRPr="00EB6805">
              <w:rPr>
                <w:rFonts w:asciiTheme="majorHAnsi" w:hAnsiTheme="majorHAnsi" w:cs="Arial"/>
                <w:sz w:val="20"/>
              </w:rPr>
              <w:t xml:space="preserve">ENERGY STAR - </w:t>
            </w:r>
            <w:r w:rsidRPr="00CE2315">
              <w:rPr>
                <w:rFonts w:asciiTheme="majorHAnsi" w:hAnsiTheme="majorHAnsi" w:cs="Arial"/>
                <w:sz w:val="20"/>
              </w:rPr>
              <w:t xml:space="preserve">do oferty załączyć certyfikat lub wydruk ze strony </w:t>
            </w:r>
            <w:hyperlink r:id="rId15" w:history="1">
              <w:r w:rsidRPr="00CE2315">
                <w:rPr>
                  <w:rFonts w:asciiTheme="majorHAnsi" w:hAnsiTheme="majorHAnsi" w:cs="Arial"/>
                  <w:sz w:val="20"/>
                </w:rPr>
                <w:t>https://www.energystar.gov/productfinder/</w:t>
              </w:r>
            </w:hyperlink>
          </w:p>
        </w:tc>
        <w:tc>
          <w:tcPr>
            <w:tcW w:w="1554" w:type="dxa"/>
          </w:tcPr>
          <w:p w14:paraId="2EA23D9B" w14:textId="77777777" w:rsidR="0099005A" w:rsidRPr="001F06E8" w:rsidRDefault="0099005A" w:rsidP="001B793B">
            <w:pPr>
              <w:spacing w:after="0" w:line="240" w:lineRule="auto"/>
              <w:rPr>
                <w:rFonts w:cstheme="minorHAnsi"/>
                <w:bCs/>
                <w:sz w:val="20"/>
                <w:szCs w:val="20"/>
              </w:rPr>
            </w:pPr>
          </w:p>
        </w:tc>
      </w:tr>
      <w:tr w:rsidR="0099005A" w:rsidRPr="001F06E8" w14:paraId="1CEF3705" w14:textId="2122271F" w:rsidTr="0099005A">
        <w:tc>
          <w:tcPr>
            <w:tcW w:w="1922" w:type="dxa"/>
            <w:shd w:val="clear" w:color="auto" w:fill="auto"/>
          </w:tcPr>
          <w:p w14:paraId="509B345E" w14:textId="70946F13" w:rsidR="0099005A" w:rsidRPr="00F261C8" w:rsidRDefault="0099005A" w:rsidP="001B793B">
            <w:pPr>
              <w:spacing w:line="240" w:lineRule="auto"/>
              <w:jc w:val="center"/>
              <w:rPr>
                <w:rFonts w:cstheme="minorHAnsi"/>
                <w:b/>
                <w:sz w:val="20"/>
                <w:szCs w:val="20"/>
              </w:rPr>
            </w:pPr>
            <w:r w:rsidRPr="00F261C8">
              <w:rPr>
                <w:rFonts w:cstheme="minorHAnsi"/>
                <w:b/>
                <w:sz w:val="20"/>
                <w:szCs w:val="20"/>
              </w:rPr>
              <w:t>Ergonomia</w:t>
            </w:r>
          </w:p>
        </w:tc>
        <w:tc>
          <w:tcPr>
            <w:tcW w:w="5591" w:type="dxa"/>
            <w:shd w:val="clear" w:color="auto" w:fill="auto"/>
          </w:tcPr>
          <w:p w14:paraId="6D34C825" w14:textId="15479C67" w:rsidR="0099005A" w:rsidRPr="001F06E8" w:rsidRDefault="0099005A" w:rsidP="001B793B">
            <w:pPr>
              <w:spacing w:after="0" w:line="240" w:lineRule="auto"/>
              <w:jc w:val="both"/>
              <w:rPr>
                <w:rFonts w:cstheme="minorHAnsi"/>
                <w:bCs/>
                <w:color w:val="FF0000"/>
                <w:sz w:val="20"/>
                <w:szCs w:val="20"/>
              </w:rPr>
            </w:pPr>
            <w:r w:rsidRPr="001F06E8">
              <w:rPr>
                <w:rFonts w:cstheme="minorHAnsi"/>
                <w:bCs/>
                <w:sz w:val="20"/>
                <w:szCs w:val="20"/>
              </w:rPr>
              <w:t xml:space="preserve">Głośność jednostki centralnej mierzona zgodnie z normą ISO 7779 oraz wykazana zgodnie z normą ISO 9296 w trybie pracy </w:t>
            </w:r>
            <w:r>
              <w:rPr>
                <w:rFonts w:cstheme="minorHAnsi"/>
                <w:bCs/>
                <w:sz w:val="20"/>
                <w:szCs w:val="20"/>
              </w:rPr>
              <w:t>jałowej</w:t>
            </w:r>
            <w:r w:rsidRPr="001F06E8">
              <w:rPr>
                <w:rFonts w:cstheme="minorHAnsi"/>
                <w:bCs/>
                <w:sz w:val="20"/>
                <w:szCs w:val="20"/>
              </w:rPr>
              <w:t xml:space="preserve"> (IDLE) wynosząca maksymalnie 22 </w:t>
            </w:r>
            <w:proofErr w:type="spellStart"/>
            <w:r w:rsidRPr="001F06E8">
              <w:rPr>
                <w:rFonts w:cstheme="minorHAnsi"/>
                <w:bCs/>
                <w:sz w:val="20"/>
                <w:szCs w:val="20"/>
              </w:rPr>
              <w:t>dB</w:t>
            </w:r>
            <w:proofErr w:type="spellEnd"/>
            <w:r w:rsidRPr="001F06E8">
              <w:rPr>
                <w:rFonts w:cstheme="minorHAnsi"/>
                <w:bCs/>
                <w:sz w:val="20"/>
                <w:szCs w:val="20"/>
              </w:rPr>
              <w:t xml:space="preserve"> (załączyć oświadczenie producenta).</w:t>
            </w:r>
          </w:p>
        </w:tc>
        <w:tc>
          <w:tcPr>
            <w:tcW w:w="1554" w:type="dxa"/>
          </w:tcPr>
          <w:p w14:paraId="36439280" w14:textId="77777777" w:rsidR="0099005A" w:rsidRPr="001F06E8" w:rsidRDefault="0099005A" w:rsidP="001B793B">
            <w:pPr>
              <w:spacing w:after="0" w:line="240" w:lineRule="auto"/>
              <w:jc w:val="both"/>
              <w:rPr>
                <w:rFonts w:cstheme="minorHAnsi"/>
                <w:bCs/>
                <w:sz w:val="20"/>
                <w:szCs w:val="20"/>
              </w:rPr>
            </w:pPr>
          </w:p>
        </w:tc>
      </w:tr>
      <w:bookmarkEnd w:id="4"/>
      <w:tr w:rsidR="0099005A" w:rsidRPr="005010DA" w14:paraId="02FE2819" w14:textId="595801DB" w:rsidTr="0099005A">
        <w:tc>
          <w:tcPr>
            <w:tcW w:w="1922" w:type="dxa"/>
            <w:shd w:val="clear" w:color="auto" w:fill="auto"/>
          </w:tcPr>
          <w:p w14:paraId="201E6CCC" w14:textId="77777777" w:rsidR="0099005A" w:rsidRPr="00F261C8" w:rsidRDefault="0099005A" w:rsidP="00B97727">
            <w:pPr>
              <w:spacing w:line="240" w:lineRule="auto"/>
              <w:jc w:val="center"/>
              <w:rPr>
                <w:rFonts w:cstheme="minorHAnsi"/>
                <w:b/>
                <w:sz w:val="20"/>
                <w:szCs w:val="20"/>
              </w:rPr>
            </w:pPr>
            <w:r w:rsidRPr="00F261C8">
              <w:rPr>
                <w:rFonts w:cstheme="minorHAnsi"/>
                <w:b/>
                <w:sz w:val="20"/>
                <w:szCs w:val="20"/>
              </w:rPr>
              <w:t>Wymagania dodatkowe</w:t>
            </w:r>
          </w:p>
        </w:tc>
        <w:tc>
          <w:tcPr>
            <w:tcW w:w="5591" w:type="dxa"/>
            <w:shd w:val="clear" w:color="auto" w:fill="auto"/>
          </w:tcPr>
          <w:p w14:paraId="4A408781" w14:textId="77777777" w:rsidR="0099005A" w:rsidRPr="005010DA" w:rsidRDefault="0099005A" w:rsidP="00B97727">
            <w:pPr>
              <w:spacing w:after="0" w:line="240" w:lineRule="auto"/>
              <w:rPr>
                <w:rFonts w:cstheme="minorHAnsi"/>
                <w:bCs/>
                <w:sz w:val="20"/>
                <w:szCs w:val="20"/>
              </w:rPr>
            </w:pPr>
            <w:r w:rsidRPr="005010DA">
              <w:rPr>
                <w:rFonts w:cstheme="minorHAnsi"/>
                <w:bCs/>
                <w:sz w:val="20"/>
                <w:szCs w:val="20"/>
              </w:rPr>
              <w:t xml:space="preserve">Wbudowane porty: </w:t>
            </w:r>
          </w:p>
          <w:p w14:paraId="289B3EF3" w14:textId="2E889DF9" w:rsidR="0099005A" w:rsidRPr="005010DA" w:rsidRDefault="0099005A" w:rsidP="0009429F">
            <w:pPr>
              <w:numPr>
                <w:ilvl w:val="0"/>
                <w:numId w:val="3"/>
              </w:numPr>
              <w:spacing w:after="0" w:line="240" w:lineRule="auto"/>
              <w:rPr>
                <w:rFonts w:cstheme="minorHAnsi"/>
                <w:bCs/>
                <w:sz w:val="20"/>
                <w:szCs w:val="20"/>
              </w:rPr>
            </w:pPr>
            <w:r w:rsidRPr="005010DA">
              <w:rPr>
                <w:rFonts w:cstheme="minorHAnsi"/>
                <w:bCs/>
                <w:sz w:val="20"/>
                <w:szCs w:val="20"/>
              </w:rPr>
              <w:t xml:space="preserve">2 x </w:t>
            </w:r>
            <w:proofErr w:type="spellStart"/>
            <w:r w:rsidRPr="005010DA">
              <w:rPr>
                <w:rFonts w:cstheme="minorHAnsi"/>
                <w:bCs/>
                <w:sz w:val="20"/>
                <w:szCs w:val="20"/>
              </w:rPr>
              <w:t>DisplayPort</w:t>
            </w:r>
            <w:proofErr w:type="spellEnd"/>
            <w:r w:rsidR="00A20E87">
              <w:rPr>
                <w:rFonts w:cstheme="minorHAnsi"/>
                <w:bCs/>
                <w:sz w:val="20"/>
                <w:szCs w:val="20"/>
              </w:rPr>
              <w:t xml:space="preserve"> lub 1 x </w:t>
            </w:r>
            <w:proofErr w:type="spellStart"/>
            <w:r w:rsidR="00A20E87">
              <w:rPr>
                <w:rFonts w:cstheme="minorHAnsi"/>
                <w:bCs/>
                <w:sz w:val="20"/>
                <w:szCs w:val="20"/>
              </w:rPr>
              <w:t>DisplayPort</w:t>
            </w:r>
            <w:proofErr w:type="spellEnd"/>
            <w:r w:rsidR="00A20E87">
              <w:rPr>
                <w:rFonts w:cstheme="minorHAnsi"/>
                <w:bCs/>
                <w:sz w:val="20"/>
                <w:szCs w:val="20"/>
              </w:rPr>
              <w:t xml:space="preserve"> i 1 x HDMI</w:t>
            </w:r>
            <w:r w:rsidRPr="005010DA">
              <w:rPr>
                <w:rFonts w:cstheme="minorHAnsi"/>
                <w:bCs/>
                <w:sz w:val="20"/>
                <w:szCs w:val="20"/>
              </w:rPr>
              <w:t xml:space="preserve"> </w:t>
            </w:r>
          </w:p>
          <w:p w14:paraId="66CAB702" w14:textId="14EF4EBD" w:rsidR="0099005A" w:rsidRPr="005010DA" w:rsidRDefault="0099005A" w:rsidP="0009429F">
            <w:pPr>
              <w:numPr>
                <w:ilvl w:val="0"/>
                <w:numId w:val="3"/>
              </w:numPr>
              <w:spacing w:after="0" w:line="240" w:lineRule="auto"/>
              <w:rPr>
                <w:rFonts w:cstheme="minorHAnsi"/>
                <w:bCs/>
                <w:sz w:val="20"/>
                <w:szCs w:val="20"/>
              </w:rPr>
            </w:pPr>
            <w:r w:rsidRPr="005010DA">
              <w:rPr>
                <w:rFonts w:cstheme="minorHAnsi"/>
                <w:bCs/>
                <w:sz w:val="20"/>
                <w:szCs w:val="20"/>
              </w:rPr>
              <w:t>5 x USB 3.2 Gen 1</w:t>
            </w:r>
            <w:r w:rsidR="00A20E87">
              <w:rPr>
                <w:rFonts w:cstheme="minorHAnsi"/>
                <w:bCs/>
                <w:sz w:val="20"/>
                <w:szCs w:val="20"/>
              </w:rPr>
              <w:t xml:space="preserve"> lub 4 x USB 3.2 Gen 1 i 2 x USB 2.0</w:t>
            </w:r>
          </w:p>
          <w:p w14:paraId="09DBB38D" w14:textId="77777777" w:rsidR="0099005A" w:rsidRPr="005010DA" w:rsidRDefault="0099005A" w:rsidP="0009429F">
            <w:pPr>
              <w:numPr>
                <w:ilvl w:val="0"/>
                <w:numId w:val="3"/>
              </w:numPr>
              <w:spacing w:after="0" w:line="240" w:lineRule="auto"/>
              <w:rPr>
                <w:rFonts w:cstheme="minorHAnsi"/>
                <w:bCs/>
                <w:sz w:val="20"/>
                <w:szCs w:val="20"/>
              </w:rPr>
            </w:pPr>
            <w:r w:rsidRPr="005010DA">
              <w:rPr>
                <w:rFonts w:cstheme="minorHAnsi"/>
                <w:bCs/>
                <w:sz w:val="20"/>
                <w:szCs w:val="20"/>
              </w:rPr>
              <w:t xml:space="preserve">1 x port audio typu Combo (słuchawka/mikrofon) na przednim panelu </w:t>
            </w:r>
            <w:proofErr w:type="spellStart"/>
            <w:r w:rsidRPr="005010DA">
              <w:rPr>
                <w:rFonts w:cstheme="minorHAnsi"/>
                <w:bCs/>
                <w:sz w:val="20"/>
                <w:szCs w:val="20"/>
              </w:rPr>
              <w:t>panelu</w:t>
            </w:r>
            <w:proofErr w:type="spellEnd"/>
            <w:r w:rsidRPr="005010DA">
              <w:rPr>
                <w:rFonts w:cstheme="minorHAnsi"/>
                <w:bCs/>
                <w:sz w:val="20"/>
                <w:szCs w:val="20"/>
              </w:rPr>
              <w:t xml:space="preserve"> </w:t>
            </w:r>
          </w:p>
          <w:p w14:paraId="7BC0BA7A" w14:textId="77777777" w:rsidR="0099005A" w:rsidRPr="005010DA" w:rsidRDefault="0099005A" w:rsidP="0009429F">
            <w:pPr>
              <w:numPr>
                <w:ilvl w:val="0"/>
                <w:numId w:val="3"/>
              </w:numPr>
              <w:spacing w:after="0" w:line="240" w:lineRule="auto"/>
              <w:rPr>
                <w:rFonts w:cstheme="minorHAnsi"/>
                <w:bCs/>
                <w:sz w:val="20"/>
                <w:szCs w:val="20"/>
                <w:lang w:val="en-US"/>
              </w:rPr>
            </w:pPr>
            <w:r w:rsidRPr="005010DA">
              <w:rPr>
                <w:rFonts w:cstheme="minorHAnsi"/>
                <w:bCs/>
                <w:sz w:val="20"/>
                <w:szCs w:val="20"/>
                <w:lang w:val="en-US"/>
              </w:rPr>
              <w:t>1 x RJ-45</w:t>
            </w:r>
          </w:p>
          <w:p w14:paraId="2BBEDC19" w14:textId="77777777" w:rsidR="0099005A" w:rsidRPr="005010DA" w:rsidRDefault="0099005A" w:rsidP="00B97727">
            <w:pPr>
              <w:spacing w:after="0" w:line="240" w:lineRule="auto"/>
              <w:jc w:val="both"/>
              <w:rPr>
                <w:rFonts w:cstheme="minorHAnsi"/>
                <w:bCs/>
                <w:sz w:val="20"/>
                <w:szCs w:val="20"/>
              </w:rPr>
            </w:pPr>
            <w:r w:rsidRPr="005010DA">
              <w:rPr>
                <w:rFonts w:cstheme="minorHAnsi"/>
                <w:bCs/>
                <w:sz w:val="20"/>
                <w:szCs w:val="20"/>
              </w:rPr>
              <w:t>Wymagana ilość i rozmieszczenie (na zewnątrz obudowy komputera) wszystkich portów USB nie może być osiągnięta w wyniku stosowania konwerterów, przejściów</w:t>
            </w:r>
            <w:bookmarkStart w:id="5" w:name="_GoBack"/>
            <w:bookmarkEnd w:id="5"/>
            <w:r w:rsidRPr="005010DA">
              <w:rPr>
                <w:rFonts w:cstheme="minorHAnsi"/>
                <w:bCs/>
                <w:sz w:val="20"/>
                <w:szCs w:val="20"/>
              </w:rPr>
              <w:t xml:space="preserve">ek lub przewodów połączeniowych itp. </w:t>
            </w:r>
          </w:p>
          <w:p w14:paraId="540E75A3" w14:textId="77777777" w:rsidR="0099005A" w:rsidRPr="005010DA" w:rsidRDefault="0099005A" w:rsidP="00B97727">
            <w:pPr>
              <w:spacing w:after="0" w:line="240" w:lineRule="auto"/>
              <w:jc w:val="both"/>
              <w:rPr>
                <w:rFonts w:cstheme="minorHAnsi"/>
                <w:bCs/>
                <w:color w:val="FF0000"/>
                <w:sz w:val="20"/>
                <w:szCs w:val="20"/>
              </w:rPr>
            </w:pPr>
            <w:r w:rsidRPr="005010DA">
              <w:rPr>
                <w:rFonts w:cstheme="minorHAnsi"/>
                <w:bCs/>
                <w:sz w:val="20"/>
                <w:szCs w:val="20"/>
              </w:rPr>
              <w:t>Karta sieciowa 10/100/1000 zintegrowana z płytą główną, wspierająca obsługę</w:t>
            </w:r>
            <w:r w:rsidRPr="005010DA">
              <w:rPr>
                <w:rFonts w:cstheme="minorHAnsi"/>
                <w:bCs/>
                <w:i/>
                <w:color w:val="FF0000"/>
                <w:sz w:val="20"/>
                <w:szCs w:val="20"/>
              </w:rPr>
              <w:t xml:space="preserve"> </w:t>
            </w:r>
            <w:proofErr w:type="spellStart"/>
            <w:r w:rsidRPr="005010DA">
              <w:rPr>
                <w:rFonts w:cstheme="minorHAnsi"/>
                <w:bCs/>
                <w:sz w:val="20"/>
                <w:szCs w:val="20"/>
              </w:rPr>
              <w:t>WoL</w:t>
            </w:r>
            <w:proofErr w:type="spellEnd"/>
            <w:r w:rsidRPr="005010DA">
              <w:rPr>
                <w:rFonts w:cstheme="minorHAnsi"/>
                <w:bCs/>
                <w:sz w:val="20"/>
                <w:szCs w:val="20"/>
              </w:rPr>
              <w:t xml:space="preserve"> (funkcja włączana przez użytkownika), </w:t>
            </w:r>
          </w:p>
          <w:p w14:paraId="49C3BDCA" w14:textId="77777777" w:rsidR="0099005A" w:rsidRDefault="0099005A" w:rsidP="00B97727">
            <w:pPr>
              <w:spacing w:after="0" w:line="240" w:lineRule="auto"/>
              <w:rPr>
                <w:rFonts w:cstheme="minorHAnsi"/>
                <w:bCs/>
                <w:sz w:val="20"/>
                <w:szCs w:val="20"/>
              </w:rPr>
            </w:pPr>
            <w:r w:rsidRPr="005010DA">
              <w:rPr>
                <w:rFonts w:cstheme="minorHAnsi"/>
                <w:bCs/>
                <w:sz w:val="20"/>
                <w:szCs w:val="20"/>
              </w:rPr>
              <w:t>Płyta główna zaprojektowana i wyprodukowana na zlecenie producenta komputera, trwale oznaczona na etapie produkcji logiem producenta oferowanej jednostki dedykowana dla danego urządzenia, wyposażona w: min. 2 złącza DIMM z obsługą min. 64GB DDR4 pamięci RAM, min. jedno złącze SATA 3.0 umożliwiające bezpośrednie podłączenie oraz zasilanie dodatkowego dysku (bez stosowania kabli zasilających). Jedno złącze M.2 dla dysku SSD oraz złącze M.2 dla bezprzewodowej karty sieciowej Wi-Fi.</w:t>
            </w:r>
          </w:p>
          <w:p w14:paraId="7554C479" w14:textId="77777777" w:rsidR="0099005A" w:rsidRDefault="0099005A" w:rsidP="00B97727">
            <w:pPr>
              <w:spacing w:after="0" w:line="240" w:lineRule="auto"/>
              <w:rPr>
                <w:rFonts w:cstheme="minorHAnsi"/>
                <w:bCs/>
                <w:sz w:val="20"/>
                <w:szCs w:val="20"/>
              </w:rPr>
            </w:pPr>
            <w:r w:rsidRPr="00454C90">
              <w:rPr>
                <w:rFonts w:cstheme="minorHAnsi"/>
                <w:bCs/>
                <w:sz w:val="20"/>
                <w:szCs w:val="20"/>
              </w:rPr>
              <w:t>Bezprzewodowa mysz i</w:t>
            </w:r>
            <w:r>
              <w:rPr>
                <w:rFonts w:cstheme="minorHAnsi"/>
                <w:bCs/>
                <w:sz w:val="20"/>
                <w:szCs w:val="20"/>
              </w:rPr>
              <w:t xml:space="preserve"> </w:t>
            </w:r>
            <w:r w:rsidRPr="00454C90">
              <w:rPr>
                <w:rFonts w:cstheme="minorHAnsi"/>
                <w:bCs/>
                <w:sz w:val="20"/>
                <w:szCs w:val="20"/>
              </w:rPr>
              <w:t>klawiatura</w:t>
            </w:r>
            <w:r>
              <w:rPr>
                <w:rFonts w:cstheme="minorHAnsi"/>
                <w:bCs/>
                <w:sz w:val="20"/>
                <w:szCs w:val="20"/>
              </w:rPr>
              <w:t>.</w:t>
            </w:r>
          </w:p>
          <w:p w14:paraId="50024AD8" w14:textId="77777777" w:rsidR="0099005A" w:rsidRPr="005010DA" w:rsidRDefault="0099005A" w:rsidP="00B97727">
            <w:pPr>
              <w:spacing w:after="0" w:line="240" w:lineRule="auto"/>
              <w:rPr>
                <w:rFonts w:cstheme="minorHAnsi"/>
                <w:bCs/>
                <w:sz w:val="20"/>
                <w:szCs w:val="20"/>
              </w:rPr>
            </w:pPr>
            <w:r w:rsidRPr="005010DA">
              <w:rPr>
                <w:rFonts w:cstheme="minorHAnsi"/>
                <w:bCs/>
                <w:sz w:val="20"/>
                <w:szCs w:val="20"/>
              </w:rPr>
              <w:t>Opakowanie musi być wykonane z materiałów podlegających powtórnemu przetworzeniu.</w:t>
            </w:r>
          </w:p>
        </w:tc>
        <w:tc>
          <w:tcPr>
            <w:tcW w:w="1554" w:type="dxa"/>
          </w:tcPr>
          <w:p w14:paraId="204C01BB" w14:textId="77777777" w:rsidR="0099005A" w:rsidRPr="005010DA" w:rsidRDefault="0099005A" w:rsidP="00B97727">
            <w:pPr>
              <w:spacing w:after="0" w:line="240" w:lineRule="auto"/>
              <w:rPr>
                <w:rFonts w:cstheme="minorHAnsi"/>
                <w:bCs/>
                <w:sz w:val="20"/>
                <w:szCs w:val="20"/>
              </w:rPr>
            </w:pPr>
          </w:p>
        </w:tc>
      </w:tr>
      <w:tr w:rsidR="0099005A" w:rsidRPr="005010DA" w14:paraId="2BA83375" w14:textId="1EEB2E3D" w:rsidTr="0099005A">
        <w:tc>
          <w:tcPr>
            <w:tcW w:w="1922" w:type="dxa"/>
            <w:shd w:val="clear" w:color="auto" w:fill="auto"/>
          </w:tcPr>
          <w:p w14:paraId="6B550293" w14:textId="77777777" w:rsidR="0099005A" w:rsidRPr="005010DA" w:rsidRDefault="0099005A" w:rsidP="00B97727">
            <w:pPr>
              <w:spacing w:after="0" w:line="240" w:lineRule="auto"/>
              <w:jc w:val="center"/>
              <w:rPr>
                <w:rFonts w:cstheme="minorHAnsi"/>
                <w:b/>
                <w:sz w:val="20"/>
                <w:szCs w:val="20"/>
              </w:rPr>
            </w:pPr>
            <w:r w:rsidRPr="005010DA">
              <w:rPr>
                <w:rFonts w:cstheme="minorHAnsi"/>
                <w:b/>
                <w:sz w:val="20"/>
                <w:szCs w:val="20"/>
              </w:rPr>
              <w:t>Wsparcie techniczne producenta</w:t>
            </w:r>
          </w:p>
        </w:tc>
        <w:tc>
          <w:tcPr>
            <w:tcW w:w="5591" w:type="dxa"/>
            <w:shd w:val="clear" w:color="auto" w:fill="auto"/>
          </w:tcPr>
          <w:p w14:paraId="3750A3C9" w14:textId="77777777" w:rsidR="0099005A" w:rsidRPr="005010DA" w:rsidRDefault="0099005A" w:rsidP="00B97727">
            <w:pPr>
              <w:spacing w:after="0" w:line="240" w:lineRule="auto"/>
              <w:rPr>
                <w:rFonts w:cstheme="minorHAnsi"/>
                <w:bCs/>
                <w:sz w:val="20"/>
                <w:szCs w:val="20"/>
              </w:rPr>
            </w:pPr>
            <w:r w:rsidRPr="005010DA">
              <w:rPr>
                <w:rFonts w:cstheme="minorHAnsi"/>
                <w:bCs/>
                <w:sz w:val="20"/>
                <w:szCs w:val="20"/>
              </w:rPr>
              <w:t xml:space="preserve">Dedykowany portal techniczny producenta, umożliwiający Zamawiającemu zgłaszanie awarii oraz samodzielne zamawianie zamiennych komponentów. 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w:t>
            </w:r>
            <w:proofErr w:type="spellStart"/>
            <w:r w:rsidRPr="005010DA">
              <w:rPr>
                <w:rFonts w:cstheme="minorHAnsi"/>
                <w:bCs/>
                <w:sz w:val="20"/>
                <w:szCs w:val="20"/>
              </w:rPr>
              <w:t>recovery</w:t>
            </w:r>
            <w:proofErr w:type="spellEnd"/>
            <w:r w:rsidRPr="005010DA">
              <w:rPr>
                <w:rFonts w:cstheme="minorHAnsi"/>
                <w:bCs/>
                <w:sz w:val="20"/>
                <w:szCs w:val="20"/>
              </w:rPr>
              <w:t xml:space="preserve"> systemu operacyjnego).</w:t>
            </w:r>
          </w:p>
        </w:tc>
        <w:tc>
          <w:tcPr>
            <w:tcW w:w="1554" w:type="dxa"/>
          </w:tcPr>
          <w:p w14:paraId="3F59A2B1" w14:textId="77777777" w:rsidR="0099005A" w:rsidRPr="005010DA" w:rsidRDefault="0099005A" w:rsidP="00B97727">
            <w:pPr>
              <w:spacing w:after="0" w:line="240" w:lineRule="auto"/>
              <w:rPr>
                <w:rFonts w:cstheme="minorHAnsi"/>
                <w:bCs/>
                <w:sz w:val="20"/>
                <w:szCs w:val="20"/>
              </w:rPr>
            </w:pPr>
          </w:p>
        </w:tc>
      </w:tr>
    </w:tbl>
    <w:p w14:paraId="116C2258" w14:textId="7C6E4B87" w:rsidR="0053139B" w:rsidRDefault="0053139B"/>
    <w:p w14:paraId="2E5477C6" w14:textId="77777777" w:rsidR="0053139B" w:rsidRDefault="0053139B"/>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2"/>
        <w:gridCol w:w="5591"/>
        <w:gridCol w:w="1554"/>
      </w:tblGrid>
      <w:tr w:rsidR="0099005A" w:rsidRPr="00B47353" w14:paraId="392B0620" w14:textId="6CC3338B" w:rsidTr="0099005A">
        <w:tc>
          <w:tcPr>
            <w:tcW w:w="1922" w:type="dxa"/>
            <w:shd w:val="clear" w:color="auto" w:fill="auto"/>
          </w:tcPr>
          <w:p w14:paraId="6ECAD662" w14:textId="77777777" w:rsidR="0099005A" w:rsidRPr="00B47353" w:rsidRDefault="0099005A" w:rsidP="00B97727">
            <w:pPr>
              <w:spacing w:line="240" w:lineRule="auto"/>
              <w:jc w:val="center"/>
              <w:rPr>
                <w:rFonts w:cstheme="minorHAnsi"/>
                <w:b/>
                <w:sz w:val="20"/>
                <w:szCs w:val="20"/>
              </w:rPr>
            </w:pPr>
            <w:r w:rsidRPr="00B47353">
              <w:rPr>
                <w:rFonts w:cstheme="minorHAnsi"/>
                <w:b/>
                <w:sz w:val="20"/>
                <w:szCs w:val="20"/>
              </w:rPr>
              <w:t>Warunki gwarancji</w:t>
            </w:r>
          </w:p>
        </w:tc>
        <w:tc>
          <w:tcPr>
            <w:tcW w:w="5591" w:type="dxa"/>
            <w:shd w:val="clear" w:color="auto" w:fill="auto"/>
          </w:tcPr>
          <w:p w14:paraId="768F675B" w14:textId="77777777" w:rsidR="0099005A" w:rsidRPr="00B47353" w:rsidRDefault="0099005A" w:rsidP="00B97727">
            <w:pPr>
              <w:spacing w:after="0" w:line="240" w:lineRule="auto"/>
              <w:jc w:val="both"/>
              <w:rPr>
                <w:rFonts w:cstheme="minorHAnsi"/>
                <w:sz w:val="20"/>
                <w:szCs w:val="20"/>
              </w:rPr>
            </w:pPr>
            <w:r w:rsidRPr="00B47353">
              <w:rPr>
                <w:rFonts w:cstheme="minorHAnsi"/>
                <w:sz w:val="20"/>
                <w:szCs w:val="20"/>
              </w:rPr>
              <w:t xml:space="preserve">Gwarancja producenta min. 3 lata. </w:t>
            </w:r>
          </w:p>
          <w:p w14:paraId="767D14B4" w14:textId="77777777" w:rsidR="0099005A" w:rsidRPr="00B47353" w:rsidRDefault="0099005A" w:rsidP="00B97727">
            <w:pPr>
              <w:spacing w:after="0" w:line="240" w:lineRule="auto"/>
              <w:jc w:val="both"/>
              <w:rPr>
                <w:rFonts w:cstheme="minorHAnsi"/>
                <w:sz w:val="20"/>
                <w:szCs w:val="20"/>
              </w:rPr>
            </w:pPr>
            <w:r w:rsidRPr="00B47353">
              <w:rPr>
                <w:rFonts w:cstheme="minorHAnsi"/>
                <w:sz w:val="20"/>
                <w:szCs w:val="20"/>
              </w:rPr>
              <w:t>Sposób realizacji usług wsparcia technicznego:</w:t>
            </w:r>
          </w:p>
          <w:p w14:paraId="379026F7" w14:textId="77777777" w:rsidR="0099005A" w:rsidRPr="00B47353" w:rsidRDefault="0099005A" w:rsidP="0009429F">
            <w:pPr>
              <w:pStyle w:val="Akapitzlist"/>
              <w:numPr>
                <w:ilvl w:val="0"/>
                <w:numId w:val="4"/>
              </w:numPr>
              <w:spacing w:line="240" w:lineRule="auto"/>
              <w:jc w:val="both"/>
              <w:rPr>
                <w:rFonts w:cstheme="minorHAnsi"/>
                <w:sz w:val="20"/>
                <w:szCs w:val="20"/>
              </w:rPr>
            </w:pPr>
            <w:r w:rsidRPr="00B47353">
              <w:rPr>
                <w:rFonts w:cstheme="minorHAnsi"/>
                <w:sz w:val="20"/>
                <w:szCs w:val="20"/>
              </w:rPr>
              <w:t xml:space="preserve">Telefoniczne zgłaszanie usterek w dni robocze w godzinach 8-17. </w:t>
            </w:r>
          </w:p>
          <w:p w14:paraId="3033A906" w14:textId="77777777" w:rsidR="0099005A" w:rsidRPr="00B47353" w:rsidRDefault="0099005A" w:rsidP="0009429F">
            <w:pPr>
              <w:pStyle w:val="Akapitzlist"/>
              <w:numPr>
                <w:ilvl w:val="0"/>
                <w:numId w:val="4"/>
              </w:numPr>
              <w:spacing w:line="240" w:lineRule="auto"/>
              <w:jc w:val="both"/>
              <w:rPr>
                <w:rFonts w:cstheme="minorHAnsi"/>
                <w:sz w:val="20"/>
                <w:szCs w:val="20"/>
              </w:rPr>
            </w:pPr>
            <w:r w:rsidRPr="00B47353">
              <w:rPr>
                <w:rFonts w:cstheme="minorHAnsi"/>
                <w:sz w:val="20"/>
                <w:szCs w:val="20"/>
              </w:rPr>
              <w:t>Dedykowany bezpłatny portal online producenta do zgłaszania usterek i zarządzania zgłoszeniami serwisowymi.</w:t>
            </w:r>
          </w:p>
          <w:p w14:paraId="48E8161C" w14:textId="77777777" w:rsidR="0099005A" w:rsidRPr="00B47353" w:rsidRDefault="0099005A" w:rsidP="0009429F">
            <w:pPr>
              <w:pStyle w:val="Akapitzlist"/>
              <w:numPr>
                <w:ilvl w:val="0"/>
                <w:numId w:val="4"/>
              </w:numPr>
              <w:spacing w:line="240" w:lineRule="auto"/>
              <w:jc w:val="both"/>
              <w:rPr>
                <w:rFonts w:cstheme="minorHAnsi"/>
                <w:sz w:val="20"/>
                <w:szCs w:val="20"/>
              </w:rPr>
            </w:pPr>
            <w:r w:rsidRPr="00B47353">
              <w:rPr>
                <w:rFonts w:cstheme="minorHAnsi"/>
                <w:sz w:val="20"/>
                <w:szCs w:val="20"/>
              </w:rPr>
              <w:t>Opcjonalna pomoc techniczna za pośrednictwem czat online.</w:t>
            </w:r>
          </w:p>
          <w:p w14:paraId="0AA4FC3A" w14:textId="77777777" w:rsidR="0099005A" w:rsidRPr="00B47353" w:rsidRDefault="0099005A" w:rsidP="00B97727">
            <w:pPr>
              <w:spacing w:after="0" w:line="240" w:lineRule="auto"/>
              <w:jc w:val="both"/>
              <w:rPr>
                <w:rFonts w:cstheme="minorHAnsi"/>
                <w:sz w:val="20"/>
                <w:szCs w:val="20"/>
              </w:rPr>
            </w:pPr>
            <w:r w:rsidRPr="00B47353">
              <w:rPr>
                <w:rFonts w:cstheme="minorHAnsi"/>
                <w:sz w:val="20"/>
                <w:szCs w:val="20"/>
              </w:rPr>
              <w:t xml:space="preserve">Wsparcie techniczne dla sprzętu będzie dostarczane zdalnie lub w miejscu instalacji urządzenia, w zależności od rodzaju zgłaszanej awarii. </w:t>
            </w:r>
          </w:p>
          <w:p w14:paraId="766CFE8E" w14:textId="77777777" w:rsidR="0099005A" w:rsidRPr="00B47353" w:rsidRDefault="0099005A" w:rsidP="00B97727">
            <w:pPr>
              <w:spacing w:after="0" w:line="240" w:lineRule="auto"/>
              <w:jc w:val="both"/>
              <w:rPr>
                <w:rFonts w:cstheme="minorHAnsi"/>
                <w:sz w:val="20"/>
                <w:szCs w:val="20"/>
              </w:rPr>
            </w:pPr>
            <w:r w:rsidRPr="00B47353">
              <w:rPr>
                <w:rFonts w:cstheme="minorHAnsi"/>
                <w:sz w:val="20"/>
                <w:szCs w:val="20"/>
              </w:rPr>
              <w:t xml:space="preserve">W przypadku awarii zakwalifikowanej jako naprawa w miejscu instalacji urządzenia, część zamienna wymagana do naprawy i/lub technik serwisowy przybędzie na miejsce wskazane przez klienta na następny </w:t>
            </w:r>
            <w:proofErr w:type="spellStart"/>
            <w:r w:rsidRPr="00B47353">
              <w:rPr>
                <w:rFonts w:cstheme="minorHAnsi"/>
                <w:sz w:val="20"/>
                <w:szCs w:val="20"/>
              </w:rPr>
              <w:t>dzien</w:t>
            </w:r>
            <w:proofErr w:type="spellEnd"/>
            <w:r w:rsidRPr="00B47353">
              <w:rPr>
                <w:rFonts w:cstheme="minorHAnsi"/>
                <w:sz w:val="20"/>
                <w:szCs w:val="20"/>
              </w:rPr>
              <w:t xml:space="preserve"> roboczy od momentu skutecznego przyjęcia zgłoszenia przez Dział Wsparcia Technicznego.</w:t>
            </w:r>
          </w:p>
          <w:p w14:paraId="4E6E8459" w14:textId="77777777" w:rsidR="0099005A" w:rsidRPr="00B47353" w:rsidRDefault="0099005A" w:rsidP="00B97727">
            <w:pPr>
              <w:spacing w:after="0" w:line="240" w:lineRule="auto"/>
              <w:jc w:val="both"/>
              <w:rPr>
                <w:rFonts w:cstheme="minorHAnsi"/>
                <w:sz w:val="20"/>
                <w:szCs w:val="20"/>
              </w:rPr>
            </w:pPr>
            <w:r w:rsidRPr="00B47353">
              <w:rPr>
                <w:rFonts w:cstheme="minorHAnsi"/>
                <w:sz w:val="20"/>
                <w:szCs w:val="20"/>
              </w:rPr>
              <w:t>Możliwość sprawdzenia aktualnego okresu i poziomu wsparcia technicznego dla urządzeń za pośrednictwem strony internetowej producenta.</w:t>
            </w:r>
          </w:p>
          <w:p w14:paraId="00D8206E" w14:textId="77777777" w:rsidR="0099005A" w:rsidRPr="00B47353" w:rsidRDefault="0099005A" w:rsidP="00B97727">
            <w:pPr>
              <w:spacing w:after="0" w:line="240" w:lineRule="auto"/>
              <w:jc w:val="both"/>
              <w:rPr>
                <w:rFonts w:cstheme="minorHAnsi"/>
                <w:sz w:val="20"/>
                <w:szCs w:val="20"/>
              </w:rPr>
            </w:pPr>
            <w:proofErr w:type="spellStart"/>
            <w:r w:rsidRPr="00B47353">
              <w:rPr>
                <w:rFonts w:cstheme="minorHAnsi"/>
                <w:sz w:val="20"/>
                <w:szCs w:val="20"/>
              </w:rPr>
              <w:t>Mozliwość</w:t>
            </w:r>
            <w:proofErr w:type="spellEnd"/>
            <w:r w:rsidRPr="00B47353">
              <w:rPr>
                <w:rFonts w:cstheme="minorHAnsi"/>
                <w:sz w:val="20"/>
                <w:szCs w:val="20"/>
              </w:rPr>
              <w:t xml:space="preserve"> pobrania aktualnych wersji sterowników oraz </w:t>
            </w:r>
            <w:proofErr w:type="spellStart"/>
            <w:r w:rsidRPr="00B47353">
              <w:rPr>
                <w:rFonts w:cstheme="minorHAnsi"/>
                <w:sz w:val="20"/>
                <w:szCs w:val="20"/>
              </w:rPr>
              <w:t>firmware</w:t>
            </w:r>
            <w:proofErr w:type="spellEnd"/>
            <w:r w:rsidRPr="00B47353">
              <w:rPr>
                <w:rFonts w:cstheme="minorHAnsi"/>
                <w:sz w:val="20"/>
                <w:szCs w:val="20"/>
              </w:rPr>
              <w:t xml:space="preserve"> urządzenia za pośrednictwem strony internetowej producenta również dla urządzeń z nieaktywnym wsparciem technicznym. </w:t>
            </w:r>
          </w:p>
          <w:p w14:paraId="7E60C41E" w14:textId="77777777" w:rsidR="0099005A" w:rsidRPr="00B47353" w:rsidRDefault="0099005A" w:rsidP="00B97727">
            <w:pPr>
              <w:spacing w:after="0" w:line="240" w:lineRule="auto"/>
              <w:jc w:val="both"/>
              <w:rPr>
                <w:rFonts w:cstheme="minorHAnsi"/>
                <w:sz w:val="20"/>
                <w:szCs w:val="20"/>
              </w:rPr>
            </w:pPr>
            <w:bookmarkStart w:id="6" w:name="_Hlk107303985"/>
            <w:r w:rsidRPr="00B47353">
              <w:rPr>
                <w:rFonts w:cstheme="minorHAnsi"/>
                <w:sz w:val="20"/>
                <w:szCs w:val="20"/>
              </w:rPr>
              <w:t>Zamawiający wymaga od podmiotu realizującego serwis lub producenta sprzętu dołączenia do oferty oświadczenia, że w przypadku wystąpienia awarii dysku twardego w urządzeniu objętym aktywnym wparciem technicznym, uszkodzony dysk twardy pozostaje u Zamawiającego.</w:t>
            </w:r>
          </w:p>
          <w:p w14:paraId="6150C0E3" w14:textId="77777777" w:rsidR="0099005A" w:rsidRPr="00B47353" w:rsidRDefault="0099005A" w:rsidP="00B97727">
            <w:pPr>
              <w:spacing w:after="0" w:line="240" w:lineRule="auto"/>
              <w:jc w:val="both"/>
              <w:rPr>
                <w:rFonts w:cstheme="minorHAnsi"/>
                <w:sz w:val="20"/>
                <w:szCs w:val="20"/>
              </w:rPr>
            </w:pPr>
            <w:r w:rsidRPr="00B47353">
              <w:rPr>
                <w:rFonts w:cstheme="minorHAnsi"/>
                <w:sz w:val="20"/>
                <w:szCs w:val="20"/>
              </w:rPr>
              <w:t>Firma serwisująca musi posiadać ISO 9001:2015 na świadczenie usług serwisowych oraz posiadać autoryzacje producenta urządzeń – dokumenty potwierdzające należy załączyć do oferty.</w:t>
            </w:r>
          </w:p>
          <w:p w14:paraId="7204B1EF" w14:textId="77777777" w:rsidR="0099005A" w:rsidRPr="00B47353" w:rsidRDefault="0099005A" w:rsidP="00B97727">
            <w:pPr>
              <w:spacing w:line="240" w:lineRule="auto"/>
              <w:jc w:val="both"/>
              <w:rPr>
                <w:rFonts w:cstheme="minorHAnsi"/>
                <w:sz w:val="20"/>
                <w:szCs w:val="20"/>
              </w:rPr>
            </w:pPr>
            <w:r w:rsidRPr="00B47353">
              <w:rPr>
                <w:rFonts w:cstheme="minorHAnsi"/>
                <w:sz w:val="20"/>
                <w:szCs w:val="20"/>
              </w:rPr>
              <w:t>Wymagane dołączenie do oferty oświadczenia Producenta potwierdzające, że serwis urządzeń będzie realizowany bezpośrednio przez Producenta i/lub we współpracy z Autoryzowanym Partnerem Serwisowym Producenta.</w:t>
            </w:r>
            <w:bookmarkEnd w:id="6"/>
          </w:p>
        </w:tc>
        <w:tc>
          <w:tcPr>
            <w:tcW w:w="1554" w:type="dxa"/>
          </w:tcPr>
          <w:p w14:paraId="179D5422" w14:textId="77777777" w:rsidR="0099005A" w:rsidRPr="00B47353" w:rsidRDefault="0099005A" w:rsidP="00B97727">
            <w:pPr>
              <w:spacing w:after="0" w:line="240" w:lineRule="auto"/>
              <w:jc w:val="both"/>
              <w:rPr>
                <w:rFonts w:cstheme="minorHAnsi"/>
                <w:sz w:val="20"/>
                <w:szCs w:val="20"/>
              </w:rPr>
            </w:pPr>
          </w:p>
        </w:tc>
      </w:tr>
    </w:tbl>
    <w:p w14:paraId="45806A1B" w14:textId="6A735823" w:rsidR="0053139B" w:rsidRDefault="0053139B"/>
    <w:p w14:paraId="660917BF" w14:textId="05E0DCD9" w:rsidR="0053139B" w:rsidRDefault="0053139B"/>
    <w:p w14:paraId="1E8517DF" w14:textId="72F191D6" w:rsidR="0053139B" w:rsidRDefault="0053139B"/>
    <w:p w14:paraId="3874B80D" w14:textId="70C5A78E" w:rsidR="0053139B" w:rsidRDefault="0053139B"/>
    <w:p w14:paraId="69B9F4CF" w14:textId="1DF19DB7" w:rsidR="0053139B" w:rsidRDefault="0053139B"/>
    <w:p w14:paraId="593C3A43" w14:textId="769412CC" w:rsidR="0053139B" w:rsidRDefault="0053139B"/>
    <w:p w14:paraId="29A222FB" w14:textId="4C24CF39" w:rsidR="0053139B" w:rsidRDefault="0053139B"/>
    <w:p w14:paraId="3B2EA7F5" w14:textId="07EE2B36" w:rsidR="0053139B" w:rsidRDefault="0053139B"/>
    <w:p w14:paraId="56FC7BDA" w14:textId="2F282DBE" w:rsidR="0053139B" w:rsidRDefault="0053139B"/>
    <w:p w14:paraId="336F99CE" w14:textId="77777777" w:rsidR="0053139B" w:rsidRDefault="0053139B"/>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2"/>
        <w:gridCol w:w="5591"/>
        <w:gridCol w:w="1554"/>
      </w:tblGrid>
      <w:tr w:rsidR="0099005A" w:rsidRPr="00B47353" w14:paraId="5D302AB7" w14:textId="09B160EA" w:rsidTr="0099005A">
        <w:tc>
          <w:tcPr>
            <w:tcW w:w="1922" w:type="dxa"/>
            <w:shd w:val="clear" w:color="auto" w:fill="auto"/>
          </w:tcPr>
          <w:p w14:paraId="4296CD78" w14:textId="77777777" w:rsidR="0099005A" w:rsidRPr="00B47353" w:rsidRDefault="0099005A" w:rsidP="00B97727">
            <w:pPr>
              <w:spacing w:line="240" w:lineRule="auto"/>
              <w:rPr>
                <w:rFonts w:cstheme="minorHAnsi"/>
                <w:b/>
                <w:sz w:val="20"/>
                <w:szCs w:val="20"/>
              </w:rPr>
            </w:pPr>
            <w:r w:rsidRPr="00B47353">
              <w:rPr>
                <w:rFonts w:cstheme="minorHAnsi"/>
                <w:b/>
                <w:sz w:val="20"/>
                <w:szCs w:val="20"/>
              </w:rPr>
              <w:t>Dodatkowe oprogramowanie</w:t>
            </w:r>
          </w:p>
        </w:tc>
        <w:tc>
          <w:tcPr>
            <w:tcW w:w="5591" w:type="dxa"/>
            <w:shd w:val="clear" w:color="auto" w:fill="auto"/>
          </w:tcPr>
          <w:p w14:paraId="2E555840" w14:textId="77777777" w:rsidR="0099005A" w:rsidRPr="00B47353" w:rsidRDefault="0099005A" w:rsidP="00B97727">
            <w:pPr>
              <w:spacing w:line="240" w:lineRule="auto"/>
              <w:jc w:val="both"/>
              <w:rPr>
                <w:rFonts w:cstheme="minorHAnsi"/>
                <w:sz w:val="20"/>
                <w:szCs w:val="20"/>
              </w:rPr>
            </w:pPr>
            <w:r w:rsidRPr="00B47353">
              <w:rPr>
                <w:rFonts w:cstheme="minorHAnsi"/>
                <w:sz w:val="20"/>
                <w:szCs w:val="20"/>
              </w:rPr>
              <w:t>1. Zamawiający oczekuje oprogramowania zarządzającego produkowanego przez producenta i instalowanego przez producenta na etapie produkcji komputera. Program ma umożliwiać przynajmniej:</w:t>
            </w:r>
          </w:p>
          <w:p w14:paraId="1B27590F" w14:textId="77777777" w:rsidR="0099005A" w:rsidRPr="00B47353" w:rsidRDefault="0099005A" w:rsidP="0009429F">
            <w:pPr>
              <w:pStyle w:val="Akapitzlist"/>
              <w:numPr>
                <w:ilvl w:val="0"/>
                <w:numId w:val="5"/>
              </w:numPr>
              <w:spacing w:line="240" w:lineRule="auto"/>
              <w:jc w:val="both"/>
              <w:rPr>
                <w:rFonts w:cstheme="minorHAnsi"/>
                <w:sz w:val="20"/>
                <w:szCs w:val="20"/>
              </w:rPr>
            </w:pPr>
            <w:r w:rsidRPr="00B47353">
              <w:rPr>
                <w:rFonts w:cstheme="minorHAnsi"/>
                <w:sz w:val="20"/>
                <w:szCs w:val="20"/>
              </w:rPr>
              <w:t>monitorowanie komputera i generowanie zgłoszeń o błędach / nieprawidłowym działaniu w zakresie pracy komponentów i wydajności systemów</w:t>
            </w:r>
          </w:p>
          <w:p w14:paraId="4F9044B4" w14:textId="77777777" w:rsidR="0099005A" w:rsidRPr="00B47353" w:rsidRDefault="0099005A" w:rsidP="0009429F">
            <w:pPr>
              <w:pStyle w:val="Akapitzlist"/>
              <w:numPr>
                <w:ilvl w:val="0"/>
                <w:numId w:val="5"/>
              </w:numPr>
              <w:spacing w:line="240" w:lineRule="auto"/>
              <w:jc w:val="both"/>
              <w:rPr>
                <w:rFonts w:cstheme="minorHAnsi"/>
                <w:sz w:val="20"/>
                <w:szCs w:val="20"/>
              </w:rPr>
            </w:pPr>
            <w:r w:rsidRPr="00B47353">
              <w:rPr>
                <w:rFonts w:cstheme="minorHAnsi"/>
                <w:sz w:val="20"/>
                <w:szCs w:val="20"/>
              </w:rPr>
              <w:t xml:space="preserve">powiadamiania o nowych wersjach sterowników i umożliwienie użytkownikowi wykonania </w:t>
            </w:r>
            <w:proofErr w:type="spellStart"/>
            <w:r w:rsidRPr="00B47353">
              <w:rPr>
                <w:rFonts w:cstheme="minorHAnsi"/>
                <w:sz w:val="20"/>
                <w:szCs w:val="20"/>
              </w:rPr>
              <w:t>upgrade</w:t>
            </w:r>
            <w:proofErr w:type="spellEnd"/>
            <w:r w:rsidRPr="00B47353">
              <w:rPr>
                <w:rFonts w:cstheme="minorHAnsi"/>
                <w:sz w:val="20"/>
                <w:szCs w:val="20"/>
              </w:rPr>
              <w:t xml:space="preserve"> systemu</w:t>
            </w:r>
          </w:p>
          <w:p w14:paraId="6CA88654" w14:textId="77777777" w:rsidR="0099005A" w:rsidRPr="00B47353" w:rsidRDefault="0099005A" w:rsidP="0009429F">
            <w:pPr>
              <w:pStyle w:val="Akapitzlist"/>
              <w:numPr>
                <w:ilvl w:val="0"/>
                <w:numId w:val="5"/>
              </w:numPr>
              <w:spacing w:line="240" w:lineRule="auto"/>
              <w:jc w:val="both"/>
              <w:rPr>
                <w:rFonts w:cstheme="minorHAnsi"/>
                <w:sz w:val="20"/>
                <w:szCs w:val="20"/>
              </w:rPr>
            </w:pPr>
            <w:r w:rsidRPr="00B47353">
              <w:rPr>
                <w:rFonts w:cstheme="minorHAnsi"/>
                <w:sz w:val="20"/>
                <w:szCs w:val="20"/>
              </w:rPr>
              <w:t>powiadamianie o problemach wydajnościowych i diagnozowanie / rozwiązywanie takich problemów</w:t>
            </w:r>
          </w:p>
          <w:p w14:paraId="183635A9" w14:textId="77777777" w:rsidR="0099005A" w:rsidRPr="00B47353" w:rsidRDefault="0099005A" w:rsidP="0009429F">
            <w:pPr>
              <w:pStyle w:val="Akapitzlist"/>
              <w:numPr>
                <w:ilvl w:val="0"/>
                <w:numId w:val="5"/>
              </w:numPr>
              <w:spacing w:line="240" w:lineRule="auto"/>
              <w:jc w:val="both"/>
              <w:rPr>
                <w:rFonts w:cstheme="minorHAnsi"/>
                <w:sz w:val="20"/>
                <w:szCs w:val="20"/>
              </w:rPr>
            </w:pPr>
            <w:r w:rsidRPr="00B47353">
              <w:rPr>
                <w:rFonts w:cstheme="minorHAnsi"/>
                <w:sz w:val="20"/>
                <w:szCs w:val="20"/>
              </w:rPr>
              <w:t>śledzenia kluczowych komponentów i przewidywanie awarii przed ich wystąpieniem.</w:t>
            </w:r>
          </w:p>
          <w:p w14:paraId="72B552A8" w14:textId="77777777" w:rsidR="0099005A" w:rsidRPr="00B47353" w:rsidRDefault="0099005A" w:rsidP="00B97727">
            <w:pPr>
              <w:spacing w:line="240" w:lineRule="auto"/>
              <w:jc w:val="both"/>
              <w:rPr>
                <w:rFonts w:cstheme="minorHAnsi"/>
                <w:sz w:val="20"/>
                <w:szCs w:val="20"/>
              </w:rPr>
            </w:pPr>
            <w:r w:rsidRPr="00B47353">
              <w:rPr>
                <w:rFonts w:cstheme="minorHAnsi"/>
                <w:sz w:val="20"/>
                <w:szCs w:val="20"/>
              </w:rPr>
              <w:t>2. Oprogramowanie do pobrania ze strony internetowej producenta komputera z nieograniczoną licencją czasowo na użytkowanie umożliwiające:</w:t>
            </w:r>
          </w:p>
          <w:p w14:paraId="3130F510" w14:textId="77777777" w:rsidR="0099005A" w:rsidRPr="00B47353" w:rsidRDefault="0099005A" w:rsidP="0009429F">
            <w:pPr>
              <w:pStyle w:val="Akapitzlist"/>
              <w:numPr>
                <w:ilvl w:val="0"/>
                <w:numId w:val="5"/>
              </w:numPr>
              <w:spacing w:line="240" w:lineRule="auto"/>
              <w:jc w:val="both"/>
              <w:rPr>
                <w:rFonts w:cstheme="minorHAnsi"/>
                <w:sz w:val="20"/>
                <w:szCs w:val="20"/>
              </w:rPr>
            </w:pPr>
            <w:proofErr w:type="spellStart"/>
            <w:r w:rsidRPr="00B47353">
              <w:rPr>
                <w:rFonts w:cstheme="minorHAnsi"/>
                <w:sz w:val="20"/>
                <w:szCs w:val="20"/>
              </w:rPr>
              <w:t>upgrade</w:t>
            </w:r>
            <w:proofErr w:type="spellEnd"/>
            <w:r w:rsidRPr="00B47353">
              <w:rPr>
                <w:rFonts w:cstheme="minorHAnsi"/>
                <w:sz w:val="20"/>
                <w:szCs w:val="20"/>
              </w:rPr>
              <w:t xml:space="preserve"> i instalacje wszystkich sterowników, aplikacji dostarczonych w obrazie systemu operacyjnego producenta, </w:t>
            </w:r>
            <w:proofErr w:type="spellStart"/>
            <w:r w:rsidRPr="00B47353">
              <w:rPr>
                <w:rFonts w:cstheme="minorHAnsi"/>
                <w:sz w:val="20"/>
                <w:szCs w:val="20"/>
              </w:rPr>
              <w:t>BIOS’u</w:t>
            </w:r>
            <w:proofErr w:type="spellEnd"/>
            <w:r w:rsidRPr="00B47353">
              <w:rPr>
                <w:rFonts w:cstheme="minorHAnsi"/>
                <w:sz w:val="20"/>
                <w:szCs w:val="20"/>
              </w:rPr>
              <w:t xml:space="preserve"> z certyfikatem zgodności producenta do najnowszej dostępnej wersji, </w:t>
            </w:r>
          </w:p>
          <w:p w14:paraId="3E362E5F" w14:textId="77777777" w:rsidR="0099005A" w:rsidRPr="00B47353" w:rsidRDefault="0099005A" w:rsidP="0009429F">
            <w:pPr>
              <w:pStyle w:val="Akapitzlist"/>
              <w:numPr>
                <w:ilvl w:val="0"/>
                <w:numId w:val="5"/>
              </w:numPr>
              <w:spacing w:line="240" w:lineRule="auto"/>
              <w:jc w:val="both"/>
              <w:rPr>
                <w:rFonts w:cstheme="minorHAnsi"/>
                <w:sz w:val="20"/>
                <w:szCs w:val="20"/>
              </w:rPr>
            </w:pPr>
            <w:r w:rsidRPr="00B47353">
              <w:rPr>
                <w:rFonts w:cstheme="minorHAnsi"/>
                <w:sz w:val="20"/>
                <w:szCs w:val="20"/>
              </w:rPr>
              <w:t xml:space="preserve">możliwość przed instalacją sprawdzenia każdego sterownika, każdej aplikacji, </w:t>
            </w:r>
            <w:proofErr w:type="spellStart"/>
            <w:r w:rsidRPr="00B47353">
              <w:rPr>
                <w:rFonts w:cstheme="minorHAnsi"/>
                <w:sz w:val="20"/>
                <w:szCs w:val="20"/>
              </w:rPr>
              <w:t>BIOS’u</w:t>
            </w:r>
            <w:proofErr w:type="spellEnd"/>
            <w:r w:rsidRPr="00B47353">
              <w:rPr>
                <w:rFonts w:cstheme="minorHAnsi"/>
                <w:sz w:val="20"/>
                <w:szCs w:val="20"/>
              </w:rPr>
              <w:t xml:space="preserve"> bezpośrednio na stronie producenta przy użyciu połączenia internetowego z automatycznym przekierowaniem a w szczególności informacji o:</w:t>
            </w:r>
          </w:p>
          <w:p w14:paraId="3F9DB7E5" w14:textId="77777777" w:rsidR="0099005A" w:rsidRPr="00B47353" w:rsidRDefault="0099005A" w:rsidP="0009429F">
            <w:pPr>
              <w:pStyle w:val="Akapitzlist"/>
              <w:numPr>
                <w:ilvl w:val="1"/>
                <w:numId w:val="5"/>
              </w:numPr>
              <w:spacing w:line="240" w:lineRule="auto"/>
              <w:jc w:val="both"/>
              <w:rPr>
                <w:rFonts w:cstheme="minorHAnsi"/>
                <w:sz w:val="20"/>
                <w:szCs w:val="20"/>
              </w:rPr>
            </w:pPr>
            <w:r w:rsidRPr="00B47353">
              <w:rPr>
                <w:rFonts w:cstheme="minorHAnsi"/>
                <w:sz w:val="20"/>
                <w:szCs w:val="20"/>
              </w:rPr>
              <w:t>poprawkach i usprawnieniach dotyczących aktualizacji</w:t>
            </w:r>
          </w:p>
          <w:p w14:paraId="20A4ADAD" w14:textId="77777777" w:rsidR="0099005A" w:rsidRPr="00B47353" w:rsidRDefault="0099005A" w:rsidP="0009429F">
            <w:pPr>
              <w:pStyle w:val="Akapitzlist"/>
              <w:numPr>
                <w:ilvl w:val="1"/>
                <w:numId w:val="5"/>
              </w:numPr>
              <w:spacing w:line="240" w:lineRule="auto"/>
              <w:jc w:val="both"/>
              <w:rPr>
                <w:rFonts w:cstheme="minorHAnsi"/>
                <w:sz w:val="20"/>
                <w:szCs w:val="20"/>
              </w:rPr>
            </w:pPr>
            <w:r w:rsidRPr="00B47353">
              <w:rPr>
                <w:rFonts w:cstheme="minorHAnsi"/>
                <w:sz w:val="20"/>
                <w:szCs w:val="20"/>
              </w:rPr>
              <w:t>dacie wydania ostatniej aktualizacji</w:t>
            </w:r>
          </w:p>
          <w:p w14:paraId="68A78562" w14:textId="77777777" w:rsidR="0099005A" w:rsidRPr="00B47353" w:rsidRDefault="0099005A" w:rsidP="0009429F">
            <w:pPr>
              <w:pStyle w:val="Akapitzlist"/>
              <w:numPr>
                <w:ilvl w:val="1"/>
                <w:numId w:val="5"/>
              </w:numPr>
              <w:spacing w:line="240" w:lineRule="auto"/>
              <w:jc w:val="both"/>
              <w:rPr>
                <w:rFonts w:cstheme="minorHAnsi"/>
                <w:sz w:val="20"/>
                <w:szCs w:val="20"/>
              </w:rPr>
            </w:pPr>
            <w:r w:rsidRPr="00B47353">
              <w:rPr>
                <w:rFonts w:cstheme="minorHAnsi"/>
                <w:sz w:val="20"/>
                <w:szCs w:val="20"/>
              </w:rPr>
              <w:t>priorytecie aktualizacji</w:t>
            </w:r>
          </w:p>
          <w:p w14:paraId="7DB50200" w14:textId="77777777" w:rsidR="0099005A" w:rsidRPr="00B47353" w:rsidRDefault="0099005A" w:rsidP="0009429F">
            <w:pPr>
              <w:pStyle w:val="Akapitzlist"/>
              <w:numPr>
                <w:ilvl w:val="1"/>
                <w:numId w:val="5"/>
              </w:numPr>
              <w:spacing w:line="240" w:lineRule="auto"/>
              <w:jc w:val="both"/>
              <w:rPr>
                <w:rFonts w:cstheme="minorHAnsi"/>
                <w:sz w:val="20"/>
                <w:szCs w:val="20"/>
              </w:rPr>
            </w:pPr>
            <w:r w:rsidRPr="00B47353">
              <w:rPr>
                <w:rFonts w:cstheme="minorHAnsi"/>
                <w:sz w:val="20"/>
                <w:szCs w:val="20"/>
              </w:rPr>
              <w:t>zgodności z systemami operacyjnymi</w:t>
            </w:r>
          </w:p>
          <w:p w14:paraId="241AAE71" w14:textId="77777777" w:rsidR="0099005A" w:rsidRPr="00B47353" w:rsidRDefault="0099005A" w:rsidP="0009429F">
            <w:pPr>
              <w:pStyle w:val="Akapitzlist"/>
              <w:numPr>
                <w:ilvl w:val="1"/>
                <w:numId w:val="5"/>
              </w:numPr>
              <w:spacing w:line="240" w:lineRule="auto"/>
              <w:jc w:val="both"/>
              <w:rPr>
                <w:rFonts w:cstheme="minorHAnsi"/>
                <w:sz w:val="20"/>
                <w:szCs w:val="20"/>
              </w:rPr>
            </w:pPr>
            <w:r w:rsidRPr="00B47353">
              <w:rPr>
                <w:rFonts w:cstheme="minorHAnsi"/>
                <w:sz w:val="20"/>
                <w:szCs w:val="20"/>
              </w:rPr>
              <w:t>jakiego komponentu sprzętu dotyczy aktualizacja</w:t>
            </w:r>
          </w:p>
          <w:p w14:paraId="2EA2E305" w14:textId="77777777" w:rsidR="0099005A" w:rsidRPr="00B47353" w:rsidRDefault="0099005A" w:rsidP="0009429F">
            <w:pPr>
              <w:pStyle w:val="Akapitzlist"/>
              <w:numPr>
                <w:ilvl w:val="1"/>
                <w:numId w:val="5"/>
              </w:numPr>
              <w:spacing w:line="240" w:lineRule="auto"/>
              <w:jc w:val="both"/>
              <w:rPr>
                <w:rFonts w:cstheme="minorHAnsi"/>
                <w:sz w:val="20"/>
                <w:szCs w:val="20"/>
              </w:rPr>
            </w:pPr>
            <w:r w:rsidRPr="00B47353">
              <w:rPr>
                <w:rFonts w:cstheme="minorHAnsi"/>
                <w:sz w:val="20"/>
                <w:szCs w:val="20"/>
              </w:rPr>
              <w:t>wszystkich poprzednich aktualizacjach z informacjami jak powyżej.</w:t>
            </w:r>
          </w:p>
          <w:p w14:paraId="39EBF29C" w14:textId="77777777" w:rsidR="0099005A" w:rsidRPr="00B47353" w:rsidRDefault="0099005A" w:rsidP="0009429F">
            <w:pPr>
              <w:pStyle w:val="Akapitzlist"/>
              <w:numPr>
                <w:ilvl w:val="0"/>
                <w:numId w:val="5"/>
              </w:numPr>
              <w:spacing w:line="240" w:lineRule="auto"/>
              <w:jc w:val="both"/>
              <w:rPr>
                <w:rFonts w:cstheme="minorHAnsi"/>
                <w:sz w:val="20"/>
                <w:szCs w:val="20"/>
              </w:rPr>
            </w:pPr>
            <w:r w:rsidRPr="00B47353">
              <w:rPr>
                <w:rFonts w:cstheme="minorHAnsi"/>
                <w:sz w:val="20"/>
                <w:szCs w:val="20"/>
              </w:rPr>
              <w:t>wykaz najnowszych aktualizacji z podziałem na krytyczne (wymagające natychmiastowej instalacji), rekomendowane i opcjonalne</w:t>
            </w:r>
          </w:p>
          <w:p w14:paraId="2BC72290" w14:textId="77777777" w:rsidR="0099005A" w:rsidRPr="00B47353" w:rsidRDefault="0099005A" w:rsidP="0009429F">
            <w:pPr>
              <w:pStyle w:val="Akapitzlist"/>
              <w:numPr>
                <w:ilvl w:val="0"/>
                <w:numId w:val="5"/>
              </w:numPr>
              <w:spacing w:line="240" w:lineRule="auto"/>
              <w:jc w:val="both"/>
              <w:rPr>
                <w:rFonts w:cstheme="minorHAnsi"/>
                <w:sz w:val="20"/>
                <w:szCs w:val="20"/>
              </w:rPr>
            </w:pPr>
            <w:r w:rsidRPr="00B47353">
              <w:rPr>
                <w:rFonts w:cstheme="minorHAnsi"/>
                <w:sz w:val="20"/>
                <w:szCs w:val="20"/>
              </w:rPr>
              <w:t>możliwość włączenia/wyłączenia funkcji automatycznego restartu w przypadku kiedy jest wymagany przy instalacji sterownika, aplikacji która tego wymaga.</w:t>
            </w:r>
          </w:p>
          <w:p w14:paraId="1185CAA1" w14:textId="77777777" w:rsidR="0099005A" w:rsidRPr="00B47353" w:rsidRDefault="0099005A" w:rsidP="0009429F">
            <w:pPr>
              <w:pStyle w:val="Akapitzlist"/>
              <w:numPr>
                <w:ilvl w:val="0"/>
                <w:numId w:val="5"/>
              </w:numPr>
              <w:spacing w:line="240" w:lineRule="auto"/>
              <w:jc w:val="both"/>
              <w:rPr>
                <w:rFonts w:cstheme="minorHAnsi"/>
                <w:sz w:val="20"/>
                <w:szCs w:val="20"/>
              </w:rPr>
            </w:pPr>
            <w:r w:rsidRPr="00B47353">
              <w:rPr>
                <w:rFonts w:cstheme="minorHAnsi"/>
                <w:sz w:val="20"/>
                <w:szCs w:val="20"/>
              </w:rPr>
              <w:t xml:space="preserve">rozpoznanie modelu oferowanego komputera, numer seryjny komputera, informację kiedy dokonany został ostatnio </w:t>
            </w:r>
            <w:proofErr w:type="spellStart"/>
            <w:r w:rsidRPr="00B47353">
              <w:rPr>
                <w:rFonts w:cstheme="minorHAnsi"/>
                <w:sz w:val="20"/>
                <w:szCs w:val="20"/>
              </w:rPr>
              <w:t>upgrade</w:t>
            </w:r>
            <w:proofErr w:type="spellEnd"/>
            <w:r w:rsidRPr="00B47353">
              <w:rPr>
                <w:rFonts w:cstheme="minorHAnsi"/>
                <w:sz w:val="20"/>
                <w:szCs w:val="20"/>
              </w:rPr>
              <w:t xml:space="preserve"> w szczególności z uwzględnieniem daty (</w:t>
            </w:r>
            <w:proofErr w:type="spellStart"/>
            <w:r w:rsidRPr="00B47353">
              <w:rPr>
                <w:rFonts w:cstheme="minorHAnsi"/>
                <w:sz w:val="20"/>
                <w:szCs w:val="20"/>
              </w:rPr>
              <w:t>dd</w:t>
            </w:r>
            <w:proofErr w:type="spellEnd"/>
            <w:r w:rsidRPr="00B47353">
              <w:rPr>
                <w:rFonts w:cstheme="minorHAnsi"/>
                <w:sz w:val="20"/>
                <w:szCs w:val="20"/>
              </w:rPr>
              <w:t>-mm-</w:t>
            </w:r>
            <w:proofErr w:type="spellStart"/>
            <w:r w:rsidRPr="00B47353">
              <w:rPr>
                <w:rFonts w:cstheme="minorHAnsi"/>
                <w:sz w:val="20"/>
                <w:szCs w:val="20"/>
              </w:rPr>
              <w:t>rrrr</w:t>
            </w:r>
            <w:proofErr w:type="spellEnd"/>
            <w:r w:rsidRPr="00B47353">
              <w:rPr>
                <w:rFonts w:cstheme="minorHAnsi"/>
                <w:sz w:val="20"/>
                <w:szCs w:val="20"/>
              </w:rPr>
              <w:t>)</w:t>
            </w:r>
          </w:p>
          <w:p w14:paraId="54BB2D92" w14:textId="77777777" w:rsidR="0099005A" w:rsidRPr="00B47353" w:rsidRDefault="0099005A" w:rsidP="0009429F">
            <w:pPr>
              <w:pStyle w:val="Akapitzlist"/>
              <w:numPr>
                <w:ilvl w:val="0"/>
                <w:numId w:val="5"/>
              </w:numPr>
              <w:spacing w:line="240" w:lineRule="auto"/>
              <w:jc w:val="both"/>
              <w:rPr>
                <w:rFonts w:cstheme="minorHAnsi"/>
                <w:sz w:val="20"/>
                <w:szCs w:val="20"/>
              </w:rPr>
            </w:pPr>
            <w:r w:rsidRPr="00B47353">
              <w:rPr>
                <w:rFonts w:cstheme="minorHAnsi"/>
                <w:sz w:val="20"/>
                <w:szCs w:val="20"/>
              </w:rPr>
              <w:t xml:space="preserve">sprawdzenia historii </w:t>
            </w:r>
            <w:proofErr w:type="spellStart"/>
            <w:r w:rsidRPr="00B47353">
              <w:rPr>
                <w:rFonts w:cstheme="minorHAnsi"/>
                <w:sz w:val="20"/>
                <w:szCs w:val="20"/>
              </w:rPr>
              <w:t>upgrade’u</w:t>
            </w:r>
            <w:proofErr w:type="spellEnd"/>
            <w:r w:rsidRPr="00B47353">
              <w:rPr>
                <w:rFonts w:cstheme="minorHAnsi"/>
                <w:sz w:val="20"/>
                <w:szCs w:val="20"/>
              </w:rPr>
              <w:t xml:space="preserve"> z informacją jakie sterowniki były instalowane z dokładną datą (</w:t>
            </w:r>
            <w:proofErr w:type="spellStart"/>
            <w:r w:rsidRPr="00B47353">
              <w:rPr>
                <w:rFonts w:cstheme="minorHAnsi"/>
                <w:sz w:val="20"/>
                <w:szCs w:val="20"/>
              </w:rPr>
              <w:t>dd</w:t>
            </w:r>
            <w:proofErr w:type="spellEnd"/>
            <w:r w:rsidRPr="00B47353">
              <w:rPr>
                <w:rFonts w:cstheme="minorHAnsi"/>
                <w:sz w:val="20"/>
                <w:szCs w:val="20"/>
              </w:rPr>
              <w:t>-mm-</w:t>
            </w:r>
            <w:proofErr w:type="spellStart"/>
            <w:r w:rsidRPr="00B47353">
              <w:rPr>
                <w:rFonts w:cstheme="minorHAnsi"/>
                <w:sz w:val="20"/>
                <w:szCs w:val="20"/>
              </w:rPr>
              <w:t>rrrr</w:t>
            </w:r>
            <w:proofErr w:type="spellEnd"/>
            <w:r w:rsidRPr="00B47353">
              <w:rPr>
                <w:rFonts w:cstheme="minorHAnsi"/>
                <w:sz w:val="20"/>
                <w:szCs w:val="20"/>
              </w:rPr>
              <w:t>) i wersją (rewizja wydania)</w:t>
            </w:r>
          </w:p>
          <w:p w14:paraId="2BD024E3" w14:textId="77777777" w:rsidR="0099005A" w:rsidRPr="00B47353" w:rsidRDefault="0099005A" w:rsidP="0009429F">
            <w:pPr>
              <w:pStyle w:val="Akapitzlist"/>
              <w:numPr>
                <w:ilvl w:val="0"/>
                <w:numId w:val="5"/>
              </w:numPr>
              <w:spacing w:line="240" w:lineRule="auto"/>
              <w:jc w:val="both"/>
              <w:rPr>
                <w:rFonts w:cstheme="minorHAnsi"/>
                <w:sz w:val="20"/>
                <w:szCs w:val="20"/>
              </w:rPr>
            </w:pPr>
            <w:r w:rsidRPr="00B47353">
              <w:rPr>
                <w:rFonts w:cstheme="minorHAnsi"/>
                <w:sz w:val="20"/>
                <w:szCs w:val="20"/>
              </w:rPr>
              <w:t xml:space="preserve">dokładny wykaz wymaganych sterowników, aplikacji, </w:t>
            </w:r>
            <w:proofErr w:type="spellStart"/>
            <w:r w:rsidRPr="00B47353">
              <w:rPr>
                <w:rFonts w:cstheme="minorHAnsi"/>
                <w:sz w:val="20"/>
                <w:szCs w:val="20"/>
              </w:rPr>
              <w:t>BIOS’u</w:t>
            </w:r>
            <w:proofErr w:type="spellEnd"/>
            <w:r w:rsidRPr="00B47353">
              <w:rPr>
                <w:rFonts w:cstheme="minorHAnsi"/>
                <w:sz w:val="20"/>
                <w:szCs w:val="20"/>
              </w:rPr>
              <w:t xml:space="preserve"> z informacją o zainstalowanej obecnie wersji dla oferowanego komputera z możliwością exportu do pliku o rozszerzeniu *.</w:t>
            </w:r>
            <w:proofErr w:type="spellStart"/>
            <w:r w:rsidRPr="00B47353">
              <w:rPr>
                <w:rFonts w:cstheme="minorHAnsi"/>
                <w:sz w:val="20"/>
                <w:szCs w:val="20"/>
              </w:rPr>
              <w:t>xml</w:t>
            </w:r>
            <w:proofErr w:type="spellEnd"/>
          </w:p>
          <w:p w14:paraId="6B23F30D" w14:textId="77777777" w:rsidR="0099005A" w:rsidRPr="00B47353" w:rsidRDefault="0099005A" w:rsidP="0009429F">
            <w:pPr>
              <w:pStyle w:val="Akapitzlist"/>
              <w:numPr>
                <w:ilvl w:val="0"/>
                <w:numId w:val="5"/>
              </w:numPr>
              <w:spacing w:line="240" w:lineRule="auto"/>
              <w:jc w:val="both"/>
              <w:rPr>
                <w:rFonts w:cstheme="minorHAnsi"/>
                <w:sz w:val="20"/>
                <w:szCs w:val="20"/>
              </w:rPr>
            </w:pPr>
            <w:r w:rsidRPr="00B47353">
              <w:rPr>
                <w:rFonts w:cstheme="minorHAnsi"/>
                <w:sz w:val="20"/>
                <w:szCs w:val="20"/>
              </w:rPr>
              <w:t>raport uwzględniający informacje o : sprawdzaniu aktualizacji, znalezionych aktualizacjach, ściągniętych aktualizacjach, zainstalowanych aktualizacjach z dokładnym rozbiciem jakich komponentów to dotyczyło, błędach podczas sprawdzania, instalowania oraz możliwość exportu takiego raportu do pliku *.</w:t>
            </w:r>
            <w:proofErr w:type="spellStart"/>
            <w:r w:rsidRPr="00B47353">
              <w:rPr>
                <w:rFonts w:cstheme="minorHAnsi"/>
                <w:sz w:val="20"/>
                <w:szCs w:val="20"/>
              </w:rPr>
              <w:t>xml</w:t>
            </w:r>
            <w:proofErr w:type="spellEnd"/>
            <w:r w:rsidRPr="00B47353">
              <w:rPr>
                <w:rFonts w:cstheme="minorHAnsi"/>
                <w:sz w:val="20"/>
                <w:szCs w:val="20"/>
              </w:rPr>
              <w:t xml:space="preserve"> od razu spakowany z rozszerzeniem *.zip. Raport musi zawierać z dokładną datą (</w:t>
            </w:r>
            <w:proofErr w:type="spellStart"/>
            <w:r w:rsidRPr="00B47353">
              <w:rPr>
                <w:rFonts w:cstheme="minorHAnsi"/>
                <w:sz w:val="20"/>
                <w:szCs w:val="20"/>
              </w:rPr>
              <w:t>dd</w:t>
            </w:r>
            <w:proofErr w:type="spellEnd"/>
            <w:r w:rsidRPr="00B47353">
              <w:rPr>
                <w:rFonts w:cstheme="minorHAnsi"/>
                <w:sz w:val="20"/>
                <w:szCs w:val="20"/>
              </w:rPr>
              <w:t>-mm-</w:t>
            </w:r>
            <w:proofErr w:type="spellStart"/>
            <w:r w:rsidRPr="00B47353">
              <w:rPr>
                <w:rFonts w:cstheme="minorHAnsi"/>
                <w:sz w:val="20"/>
                <w:szCs w:val="20"/>
              </w:rPr>
              <w:t>rrrr</w:t>
            </w:r>
            <w:proofErr w:type="spellEnd"/>
            <w:r w:rsidRPr="00B47353">
              <w:rPr>
                <w:rFonts w:cstheme="minorHAnsi"/>
                <w:sz w:val="20"/>
                <w:szCs w:val="20"/>
              </w:rPr>
              <w:t>) i godziną z podjętych i wykonanych akcji/zadań w przedziale czasowym do min. 1 roku.</w:t>
            </w:r>
          </w:p>
        </w:tc>
        <w:tc>
          <w:tcPr>
            <w:tcW w:w="1554" w:type="dxa"/>
          </w:tcPr>
          <w:p w14:paraId="74DFAC33" w14:textId="77777777" w:rsidR="0099005A" w:rsidRPr="00B47353" w:rsidRDefault="0099005A" w:rsidP="00B97727">
            <w:pPr>
              <w:spacing w:line="240" w:lineRule="auto"/>
              <w:jc w:val="both"/>
              <w:rPr>
                <w:rFonts w:cstheme="minorHAnsi"/>
                <w:sz w:val="20"/>
                <w:szCs w:val="20"/>
              </w:rPr>
            </w:pPr>
          </w:p>
        </w:tc>
      </w:tr>
      <w:tr w:rsidR="0099005A" w:rsidRPr="00595090" w14:paraId="2127D157" w14:textId="43DE0D66" w:rsidTr="003F5ECA">
        <w:tc>
          <w:tcPr>
            <w:tcW w:w="9067" w:type="dxa"/>
            <w:gridSpan w:val="3"/>
            <w:tcBorders>
              <w:top w:val="single" w:sz="4" w:space="0" w:color="auto"/>
              <w:left w:val="single" w:sz="4" w:space="0" w:color="auto"/>
              <w:bottom w:val="single" w:sz="4" w:space="0" w:color="auto"/>
              <w:right w:val="single" w:sz="4" w:space="0" w:color="auto"/>
            </w:tcBorders>
            <w:shd w:val="clear" w:color="auto" w:fill="auto"/>
          </w:tcPr>
          <w:p w14:paraId="38B4D90C" w14:textId="487F662A" w:rsidR="0099005A" w:rsidRPr="00395153" w:rsidRDefault="0099005A" w:rsidP="00395153">
            <w:pPr>
              <w:spacing w:line="240" w:lineRule="auto"/>
              <w:jc w:val="center"/>
              <w:rPr>
                <w:rFonts w:cstheme="minorHAnsi"/>
                <w:sz w:val="20"/>
                <w:szCs w:val="20"/>
              </w:rPr>
            </w:pPr>
            <w:r w:rsidRPr="00395153">
              <w:rPr>
                <w:rFonts w:cstheme="minorHAnsi"/>
                <w:sz w:val="20"/>
                <w:szCs w:val="20"/>
              </w:rPr>
              <w:t>Wymagane minimalne parametry techniczne monitora</w:t>
            </w:r>
          </w:p>
        </w:tc>
      </w:tr>
      <w:tr w:rsidR="0099005A" w:rsidRPr="00595090" w14:paraId="5E11D02E" w14:textId="0CF776C8" w:rsidTr="003F5ECA">
        <w:tc>
          <w:tcPr>
            <w:tcW w:w="1922" w:type="dxa"/>
            <w:tcBorders>
              <w:top w:val="single" w:sz="4" w:space="0" w:color="auto"/>
              <w:left w:val="single" w:sz="4" w:space="0" w:color="auto"/>
              <w:bottom w:val="single" w:sz="4" w:space="0" w:color="auto"/>
              <w:right w:val="single" w:sz="4" w:space="0" w:color="auto"/>
            </w:tcBorders>
            <w:shd w:val="clear" w:color="auto" w:fill="auto"/>
          </w:tcPr>
          <w:p w14:paraId="0F96B52D" w14:textId="77777777" w:rsidR="0099005A" w:rsidRPr="00595090" w:rsidRDefault="0099005A" w:rsidP="00395153">
            <w:pPr>
              <w:spacing w:line="240" w:lineRule="auto"/>
              <w:rPr>
                <w:rFonts w:cstheme="minorHAnsi"/>
                <w:b/>
                <w:sz w:val="20"/>
                <w:szCs w:val="20"/>
              </w:rPr>
            </w:pPr>
            <w:r w:rsidRPr="00595090">
              <w:rPr>
                <w:rFonts w:cstheme="minorHAnsi"/>
                <w:b/>
                <w:sz w:val="20"/>
                <w:szCs w:val="20"/>
              </w:rPr>
              <w:t>Typ ekranu</w:t>
            </w:r>
          </w:p>
        </w:tc>
        <w:tc>
          <w:tcPr>
            <w:tcW w:w="5591" w:type="dxa"/>
            <w:tcBorders>
              <w:top w:val="single" w:sz="4" w:space="0" w:color="auto"/>
              <w:left w:val="single" w:sz="4" w:space="0" w:color="auto"/>
              <w:bottom w:val="single" w:sz="4" w:space="0" w:color="auto"/>
              <w:right w:val="single" w:sz="4" w:space="0" w:color="auto"/>
            </w:tcBorders>
            <w:shd w:val="clear" w:color="auto" w:fill="auto"/>
          </w:tcPr>
          <w:p w14:paraId="23B1262A" w14:textId="77777777" w:rsidR="0099005A" w:rsidRPr="00395153" w:rsidRDefault="0099005A" w:rsidP="00395153">
            <w:pPr>
              <w:spacing w:line="240" w:lineRule="auto"/>
              <w:jc w:val="both"/>
              <w:rPr>
                <w:rFonts w:cstheme="minorHAnsi"/>
                <w:sz w:val="20"/>
                <w:szCs w:val="20"/>
              </w:rPr>
            </w:pPr>
            <w:r w:rsidRPr="00395153">
              <w:rPr>
                <w:rFonts w:cstheme="minorHAnsi"/>
                <w:sz w:val="20"/>
                <w:szCs w:val="20"/>
              </w:rPr>
              <w:t xml:space="preserve">Ekran ciekłokrystaliczny z aktywną matrycą IPS 23,8” </w:t>
            </w:r>
          </w:p>
        </w:tc>
        <w:tc>
          <w:tcPr>
            <w:tcW w:w="1554" w:type="dxa"/>
            <w:tcBorders>
              <w:top w:val="single" w:sz="4" w:space="0" w:color="auto"/>
              <w:left w:val="single" w:sz="4" w:space="0" w:color="auto"/>
              <w:right w:val="single" w:sz="4" w:space="0" w:color="auto"/>
            </w:tcBorders>
          </w:tcPr>
          <w:p w14:paraId="0C948CD5" w14:textId="77777777" w:rsidR="0099005A" w:rsidRPr="00395153" w:rsidRDefault="0099005A" w:rsidP="00395153">
            <w:pPr>
              <w:spacing w:line="240" w:lineRule="auto"/>
              <w:jc w:val="both"/>
              <w:rPr>
                <w:rFonts w:cstheme="minorHAnsi"/>
                <w:sz w:val="20"/>
                <w:szCs w:val="20"/>
              </w:rPr>
            </w:pPr>
          </w:p>
        </w:tc>
      </w:tr>
      <w:tr w:rsidR="0099005A" w:rsidRPr="00595090" w14:paraId="3B2384AD" w14:textId="39EB875E" w:rsidTr="003F5ECA">
        <w:tc>
          <w:tcPr>
            <w:tcW w:w="1922" w:type="dxa"/>
            <w:tcBorders>
              <w:top w:val="single" w:sz="4" w:space="0" w:color="auto"/>
              <w:left w:val="single" w:sz="4" w:space="0" w:color="auto"/>
              <w:bottom w:val="single" w:sz="4" w:space="0" w:color="auto"/>
              <w:right w:val="single" w:sz="4" w:space="0" w:color="auto"/>
            </w:tcBorders>
            <w:shd w:val="clear" w:color="auto" w:fill="auto"/>
          </w:tcPr>
          <w:p w14:paraId="6C6C5404" w14:textId="77777777" w:rsidR="0099005A" w:rsidRPr="00595090" w:rsidRDefault="0099005A" w:rsidP="00395153">
            <w:pPr>
              <w:spacing w:line="240" w:lineRule="auto"/>
              <w:rPr>
                <w:rFonts w:cstheme="minorHAnsi"/>
                <w:b/>
                <w:sz w:val="20"/>
                <w:szCs w:val="20"/>
              </w:rPr>
            </w:pPr>
            <w:r w:rsidRPr="00595090">
              <w:rPr>
                <w:rFonts w:cstheme="minorHAnsi"/>
                <w:b/>
                <w:sz w:val="20"/>
                <w:szCs w:val="20"/>
              </w:rPr>
              <w:t>Rozmiar plamki (maksymalnie)</w:t>
            </w:r>
          </w:p>
        </w:tc>
        <w:tc>
          <w:tcPr>
            <w:tcW w:w="5591" w:type="dxa"/>
            <w:tcBorders>
              <w:top w:val="single" w:sz="4" w:space="0" w:color="auto"/>
              <w:left w:val="single" w:sz="4" w:space="0" w:color="auto"/>
              <w:bottom w:val="single" w:sz="4" w:space="0" w:color="auto"/>
              <w:right w:val="single" w:sz="4" w:space="0" w:color="auto"/>
            </w:tcBorders>
            <w:shd w:val="clear" w:color="auto" w:fill="auto"/>
          </w:tcPr>
          <w:p w14:paraId="12E01F75" w14:textId="77777777" w:rsidR="0099005A" w:rsidRPr="00395153" w:rsidRDefault="0099005A" w:rsidP="00395153">
            <w:pPr>
              <w:spacing w:line="240" w:lineRule="auto"/>
              <w:jc w:val="both"/>
              <w:rPr>
                <w:rFonts w:cstheme="minorHAnsi"/>
                <w:sz w:val="20"/>
                <w:szCs w:val="20"/>
              </w:rPr>
            </w:pPr>
            <w:r w:rsidRPr="00395153">
              <w:rPr>
                <w:rFonts w:cstheme="minorHAnsi"/>
                <w:sz w:val="20"/>
                <w:szCs w:val="20"/>
              </w:rPr>
              <w:t>0,275 mm x 0,275 mm</w:t>
            </w:r>
          </w:p>
        </w:tc>
        <w:tc>
          <w:tcPr>
            <w:tcW w:w="1554" w:type="dxa"/>
            <w:tcBorders>
              <w:left w:val="single" w:sz="4" w:space="0" w:color="auto"/>
              <w:right w:val="single" w:sz="4" w:space="0" w:color="auto"/>
            </w:tcBorders>
          </w:tcPr>
          <w:p w14:paraId="1BB4FFA3" w14:textId="77777777" w:rsidR="0099005A" w:rsidRPr="00395153" w:rsidRDefault="0099005A" w:rsidP="00395153">
            <w:pPr>
              <w:spacing w:line="240" w:lineRule="auto"/>
              <w:jc w:val="both"/>
              <w:rPr>
                <w:rFonts w:cstheme="minorHAnsi"/>
                <w:sz w:val="20"/>
                <w:szCs w:val="20"/>
              </w:rPr>
            </w:pPr>
          </w:p>
        </w:tc>
      </w:tr>
      <w:tr w:rsidR="0099005A" w:rsidRPr="00595090" w14:paraId="209B9DEA" w14:textId="09BFC591" w:rsidTr="003F5ECA">
        <w:tc>
          <w:tcPr>
            <w:tcW w:w="1922" w:type="dxa"/>
            <w:tcBorders>
              <w:top w:val="single" w:sz="4" w:space="0" w:color="auto"/>
              <w:left w:val="single" w:sz="4" w:space="0" w:color="auto"/>
              <w:bottom w:val="single" w:sz="4" w:space="0" w:color="auto"/>
              <w:right w:val="single" w:sz="4" w:space="0" w:color="auto"/>
            </w:tcBorders>
            <w:shd w:val="clear" w:color="auto" w:fill="auto"/>
          </w:tcPr>
          <w:p w14:paraId="5CA5AB06" w14:textId="77777777" w:rsidR="0099005A" w:rsidRPr="00595090" w:rsidRDefault="0099005A" w:rsidP="00395153">
            <w:pPr>
              <w:spacing w:line="240" w:lineRule="auto"/>
              <w:rPr>
                <w:rFonts w:cstheme="minorHAnsi"/>
                <w:b/>
                <w:sz w:val="20"/>
                <w:szCs w:val="20"/>
              </w:rPr>
            </w:pPr>
            <w:r w:rsidRPr="00595090">
              <w:rPr>
                <w:rFonts w:cstheme="minorHAnsi"/>
                <w:b/>
                <w:sz w:val="20"/>
                <w:szCs w:val="20"/>
              </w:rPr>
              <w:t>Jasność (typowa)</w:t>
            </w:r>
          </w:p>
        </w:tc>
        <w:tc>
          <w:tcPr>
            <w:tcW w:w="5591" w:type="dxa"/>
            <w:tcBorders>
              <w:top w:val="single" w:sz="4" w:space="0" w:color="auto"/>
              <w:left w:val="single" w:sz="4" w:space="0" w:color="auto"/>
              <w:bottom w:val="single" w:sz="4" w:space="0" w:color="auto"/>
              <w:right w:val="single" w:sz="4" w:space="0" w:color="auto"/>
            </w:tcBorders>
            <w:shd w:val="clear" w:color="auto" w:fill="auto"/>
          </w:tcPr>
          <w:p w14:paraId="5A9EFEA3" w14:textId="77777777" w:rsidR="0099005A" w:rsidRPr="00395153" w:rsidRDefault="0099005A" w:rsidP="00395153">
            <w:pPr>
              <w:spacing w:line="240" w:lineRule="auto"/>
              <w:jc w:val="both"/>
              <w:rPr>
                <w:rFonts w:cstheme="minorHAnsi"/>
                <w:sz w:val="20"/>
                <w:szCs w:val="20"/>
              </w:rPr>
            </w:pPr>
            <w:r w:rsidRPr="00395153">
              <w:rPr>
                <w:rFonts w:cstheme="minorHAnsi"/>
                <w:sz w:val="20"/>
                <w:szCs w:val="20"/>
              </w:rPr>
              <w:t>250 cd/m2</w:t>
            </w:r>
          </w:p>
        </w:tc>
        <w:tc>
          <w:tcPr>
            <w:tcW w:w="1554" w:type="dxa"/>
            <w:tcBorders>
              <w:left w:val="single" w:sz="4" w:space="0" w:color="auto"/>
              <w:right w:val="single" w:sz="4" w:space="0" w:color="auto"/>
            </w:tcBorders>
          </w:tcPr>
          <w:p w14:paraId="1D0B0BBE" w14:textId="77777777" w:rsidR="0099005A" w:rsidRPr="00395153" w:rsidRDefault="0099005A" w:rsidP="00395153">
            <w:pPr>
              <w:spacing w:line="240" w:lineRule="auto"/>
              <w:jc w:val="both"/>
              <w:rPr>
                <w:rFonts w:cstheme="minorHAnsi"/>
                <w:sz w:val="20"/>
                <w:szCs w:val="20"/>
              </w:rPr>
            </w:pPr>
          </w:p>
        </w:tc>
      </w:tr>
      <w:tr w:rsidR="0099005A" w:rsidRPr="00595090" w14:paraId="50066A7F" w14:textId="4BCE371D" w:rsidTr="003F5ECA">
        <w:tc>
          <w:tcPr>
            <w:tcW w:w="1922" w:type="dxa"/>
            <w:tcBorders>
              <w:top w:val="single" w:sz="4" w:space="0" w:color="auto"/>
              <w:left w:val="single" w:sz="4" w:space="0" w:color="auto"/>
              <w:bottom w:val="single" w:sz="4" w:space="0" w:color="auto"/>
              <w:right w:val="single" w:sz="4" w:space="0" w:color="auto"/>
            </w:tcBorders>
            <w:shd w:val="clear" w:color="auto" w:fill="auto"/>
          </w:tcPr>
          <w:p w14:paraId="0D05E6AA" w14:textId="77777777" w:rsidR="0099005A" w:rsidRPr="00595090" w:rsidRDefault="0099005A" w:rsidP="00395153">
            <w:pPr>
              <w:spacing w:line="240" w:lineRule="auto"/>
              <w:rPr>
                <w:rFonts w:cstheme="minorHAnsi"/>
                <w:b/>
                <w:sz w:val="20"/>
                <w:szCs w:val="20"/>
              </w:rPr>
            </w:pPr>
            <w:r w:rsidRPr="00595090">
              <w:rPr>
                <w:rFonts w:cstheme="minorHAnsi"/>
                <w:b/>
                <w:sz w:val="20"/>
                <w:szCs w:val="20"/>
              </w:rPr>
              <w:t>Kontrast (typowy)</w:t>
            </w:r>
          </w:p>
        </w:tc>
        <w:tc>
          <w:tcPr>
            <w:tcW w:w="5591" w:type="dxa"/>
            <w:tcBorders>
              <w:top w:val="single" w:sz="4" w:space="0" w:color="auto"/>
              <w:left w:val="single" w:sz="4" w:space="0" w:color="auto"/>
              <w:bottom w:val="single" w:sz="4" w:space="0" w:color="auto"/>
              <w:right w:val="single" w:sz="4" w:space="0" w:color="auto"/>
            </w:tcBorders>
            <w:shd w:val="clear" w:color="auto" w:fill="auto"/>
          </w:tcPr>
          <w:p w14:paraId="366EB444" w14:textId="77777777" w:rsidR="0099005A" w:rsidRPr="00395153" w:rsidRDefault="0099005A" w:rsidP="00395153">
            <w:pPr>
              <w:spacing w:line="240" w:lineRule="auto"/>
              <w:jc w:val="both"/>
              <w:rPr>
                <w:rFonts w:cstheme="minorHAnsi"/>
                <w:sz w:val="20"/>
                <w:szCs w:val="20"/>
              </w:rPr>
            </w:pPr>
            <w:r w:rsidRPr="00395153">
              <w:rPr>
                <w:rFonts w:cstheme="minorHAnsi"/>
                <w:sz w:val="20"/>
                <w:szCs w:val="20"/>
              </w:rPr>
              <w:t>1000:1</w:t>
            </w:r>
          </w:p>
        </w:tc>
        <w:tc>
          <w:tcPr>
            <w:tcW w:w="1554" w:type="dxa"/>
            <w:tcBorders>
              <w:left w:val="single" w:sz="4" w:space="0" w:color="auto"/>
              <w:right w:val="single" w:sz="4" w:space="0" w:color="auto"/>
            </w:tcBorders>
          </w:tcPr>
          <w:p w14:paraId="41252B20" w14:textId="77777777" w:rsidR="0099005A" w:rsidRPr="00395153" w:rsidRDefault="0099005A" w:rsidP="00395153">
            <w:pPr>
              <w:spacing w:line="240" w:lineRule="auto"/>
              <w:jc w:val="both"/>
              <w:rPr>
                <w:rFonts w:cstheme="minorHAnsi"/>
                <w:sz w:val="20"/>
                <w:szCs w:val="20"/>
              </w:rPr>
            </w:pPr>
          </w:p>
        </w:tc>
      </w:tr>
      <w:tr w:rsidR="0099005A" w:rsidRPr="00595090" w14:paraId="5B22115D" w14:textId="49F4516D" w:rsidTr="003F5ECA">
        <w:tc>
          <w:tcPr>
            <w:tcW w:w="1922" w:type="dxa"/>
            <w:tcBorders>
              <w:top w:val="single" w:sz="4" w:space="0" w:color="auto"/>
              <w:left w:val="single" w:sz="4" w:space="0" w:color="auto"/>
              <w:bottom w:val="single" w:sz="4" w:space="0" w:color="auto"/>
              <w:right w:val="single" w:sz="4" w:space="0" w:color="auto"/>
            </w:tcBorders>
            <w:shd w:val="clear" w:color="auto" w:fill="auto"/>
          </w:tcPr>
          <w:p w14:paraId="21306327" w14:textId="77777777" w:rsidR="0099005A" w:rsidRPr="00595090" w:rsidRDefault="0099005A" w:rsidP="00395153">
            <w:pPr>
              <w:spacing w:line="240" w:lineRule="auto"/>
              <w:rPr>
                <w:rFonts w:cstheme="minorHAnsi"/>
                <w:b/>
                <w:sz w:val="20"/>
                <w:szCs w:val="20"/>
              </w:rPr>
            </w:pPr>
            <w:r w:rsidRPr="00595090">
              <w:rPr>
                <w:rFonts w:cstheme="minorHAnsi"/>
                <w:b/>
                <w:sz w:val="20"/>
                <w:szCs w:val="20"/>
              </w:rPr>
              <w:t>Kąty widzenia (pion/poziom)</w:t>
            </w:r>
          </w:p>
        </w:tc>
        <w:tc>
          <w:tcPr>
            <w:tcW w:w="5591" w:type="dxa"/>
            <w:tcBorders>
              <w:top w:val="single" w:sz="4" w:space="0" w:color="auto"/>
              <w:left w:val="single" w:sz="4" w:space="0" w:color="auto"/>
              <w:bottom w:val="single" w:sz="4" w:space="0" w:color="auto"/>
              <w:right w:val="single" w:sz="4" w:space="0" w:color="auto"/>
            </w:tcBorders>
            <w:shd w:val="clear" w:color="auto" w:fill="auto"/>
          </w:tcPr>
          <w:p w14:paraId="5858A0EA" w14:textId="77777777" w:rsidR="0099005A" w:rsidRPr="00395153" w:rsidRDefault="0099005A" w:rsidP="00395153">
            <w:pPr>
              <w:spacing w:line="240" w:lineRule="auto"/>
              <w:jc w:val="both"/>
              <w:rPr>
                <w:rFonts w:cstheme="minorHAnsi"/>
                <w:sz w:val="20"/>
                <w:szCs w:val="20"/>
              </w:rPr>
            </w:pPr>
            <w:r w:rsidRPr="00395153">
              <w:rPr>
                <w:rFonts w:cstheme="minorHAnsi"/>
                <w:sz w:val="20"/>
                <w:szCs w:val="20"/>
              </w:rPr>
              <w:t>178/178 stopni (typowo)</w:t>
            </w:r>
          </w:p>
        </w:tc>
        <w:tc>
          <w:tcPr>
            <w:tcW w:w="1554" w:type="dxa"/>
            <w:tcBorders>
              <w:left w:val="single" w:sz="4" w:space="0" w:color="auto"/>
              <w:right w:val="single" w:sz="4" w:space="0" w:color="auto"/>
            </w:tcBorders>
          </w:tcPr>
          <w:p w14:paraId="3CE4A488" w14:textId="77777777" w:rsidR="0099005A" w:rsidRPr="00395153" w:rsidRDefault="0099005A" w:rsidP="00395153">
            <w:pPr>
              <w:spacing w:line="240" w:lineRule="auto"/>
              <w:jc w:val="both"/>
              <w:rPr>
                <w:rFonts w:cstheme="minorHAnsi"/>
                <w:sz w:val="20"/>
                <w:szCs w:val="20"/>
              </w:rPr>
            </w:pPr>
          </w:p>
        </w:tc>
      </w:tr>
      <w:tr w:rsidR="0099005A" w:rsidRPr="00595090" w14:paraId="4F1618E9" w14:textId="2A88B865" w:rsidTr="003F5ECA">
        <w:tc>
          <w:tcPr>
            <w:tcW w:w="1922" w:type="dxa"/>
            <w:tcBorders>
              <w:top w:val="single" w:sz="4" w:space="0" w:color="auto"/>
              <w:left w:val="single" w:sz="4" w:space="0" w:color="auto"/>
              <w:bottom w:val="single" w:sz="4" w:space="0" w:color="auto"/>
              <w:right w:val="single" w:sz="4" w:space="0" w:color="auto"/>
            </w:tcBorders>
            <w:shd w:val="clear" w:color="auto" w:fill="auto"/>
          </w:tcPr>
          <w:p w14:paraId="45010D41" w14:textId="77777777" w:rsidR="0099005A" w:rsidRPr="00595090" w:rsidRDefault="0099005A" w:rsidP="00395153">
            <w:pPr>
              <w:spacing w:line="240" w:lineRule="auto"/>
              <w:rPr>
                <w:rFonts w:cstheme="minorHAnsi"/>
                <w:b/>
                <w:sz w:val="20"/>
                <w:szCs w:val="20"/>
              </w:rPr>
            </w:pPr>
            <w:r w:rsidRPr="00595090">
              <w:rPr>
                <w:rFonts w:cstheme="minorHAnsi"/>
                <w:b/>
                <w:sz w:val="20"/>
                <w:szCs w:val="20"/>
              </w:rPr>
              <w:t>Czas reakcji matrycy</w:t>
            </w:r>
          </w:p>
          <w:p w14:paraId="546642BD" w14:textId="77777777" w:rsidR="0099005A" w:rsidRPr="00595090" w:rsidRDefault="0099005A" w:rsidP="00395153">
            <w:pPr>
              <w:spacing w:line="240" w:lineRule="auto"/>
              <w:rPr>
                <w:rFonts w:cstheme="minorHAnsi"/>
                <w:b/>
                <w:sz w:val="20"/>
                <w:szCs w:val="20"/>
              </w:rPr>
            </w:pPr>
            <w:r w:rsidRPr="00595090">
              <w:rPr>
                <w:rFonts w:cstheme="minorHAnsi"/>
                <w:b/>
                <w:sz w:val="20"/>
                <w:szCs w:val="20"/>
              </w:rPr>
              <w:t>(maksymalnie)</w:t>
            </w:r>
          </w:p>
        </w:tc>
        <w:tc>
          <w:tcPr>
            <w:tcW w:w="5591" w:type="dxa"/>
            <w:tcBorders>
              <w:top w:val="single" w:sz="4" w:space="0" w:color="auto"/>
              <w:left w:val="single" w:sz="4" w:space="0" w:color="auto"/>
              <w:bottom w:val="single" w:sz="4" w:space="0" w:color="auto"/>
              <w:right w:val="single" w:sz="4" w:space="0" w:color="auto"/>
            </w:tcBorders>
            <w:shd w:val="clear" w:color="auto" w:fill="auto"/>
          </w:tcPr>
          <w:p w14:paraId="721B3B7A" w14:textId="77777777" w:rsidR="0099005A" w:rsidRPr="00395153" w:rsidRDefault="0099005A" w:rsidP="00395153">
            <w:pPr>
              <w:spacing w:line="240" w:lineRule="auto"/>
              <w:jc w:val="both"/>
              <w:rPr>
                <w:rFonts w:cstheme="minorHAnsi"/>
                <w:sz w:val="20"/>
                <w:szCs w:val="20"/>
              </w:rPr>
            </w:pPr>
            <w:r w:rsidRPr="00395153">
              <w:rPr>
                <w:rFonts w:cstheme="minorHAnsi"/>
                <w:sz w:val="20"/>
                <w:szCs w:val="20"/>
              </w:rPr>
              <w:t>5 ms (</w:t>
            </w:r>
            <w:proofErr w:type="spellStart"/>
            <w:r w:rsidRPr="00395153">
              <w:rPr>
                <w:rFonts w:cstheme="minorHAnsi"/>
                <w:sz w:val="20"/>
                <w:szCs w:val="20"/>
              </w:rPr>
              <w:t>gray</w:t>
            </w:r>
            <w:proofErr w:type="spellEnd"/>
            <w:r w:rsidRPr="00395153">
              <w:rPr>
                <w:rFonts w:cstheme="minorHAnsi"/>
                <w:sz w:val="20"/>
                <w:szCs w:val="20"/>
              </w:rPr>
              <w:t xml:space="preserve"> to </w:t>
            </w:r>
            <w:proofErr w:type="spellStart"/>
            <w:r w:rsidRPr="00395153">
              <w:rPr>
                <w:rFonts w:cstheme="minorHAnsi"/>
                <w:sz w:val="20"/>
                <w:szCs w:val="20"/>
              </w:rPr>
              <w:t>gray</w:t>
            </w:r>
            <w:proofErr w:type="spellEnd"/>
            <w:r w:rsidRPr="00395153">
              <w:rPr>
                <w:rFonts w:cstheme="minorHAnsi"/>
                <w:sz w:val="20"/>
                <w:szCs w:val="20"/>
              </w:rPr>
              <w:t>) w trybie Szybkim</w:t>
            </w:r>
          </w:p>
          <w:p w14:paraId="19C5A9F7" w14:textId="77777777" w:rsidR="0099005A" w:rsidRPr="00395153" w:rsidRDefault="0099005A" w:rsidP="00395153">
            <w:pPr>
              <w:spacing w:line="240" w:lineRule="auto"/>
              <w:jc w:val="both"/>
              <w:rPr>
                <w:rFonts w:cstheme="minorHAnsi"/>
                <w:sz w:val="20"/>
                <w:szCs w:val="20"/>
              </w:rPr>
            </w:pPr>
            <w:r w:rsidRPr="00395153">
              <w:rPr>
                <w:rFonts w:cstheme="minorHAnsi"/>
                <w:sz w:val="20"/>
                <w:szCs w:val="20"/>
              </w:rPr>
              <w:t>8 ms (</w:t>
            </w:r>
            <w:proofErr w:type="spellStart"/>
            <w:r w:rsidRPr="00395153">
              <w:rPr>
                <w:rFonts w:cstheme="minorHAnsi"/>
                <w:sz w:val="20"/>
                <w:szCs w:val="20"/>
              </w:rPr>
              <w:t>gray</w:t>
            </w:r>
            <w:proofErr w:type="spellEnd"/>
            <w:r w:rsidRPr="00395153">
              <w:rPr>
                <w:rFonts w:cstheme="minorHAnsi"/>
                <w:sz w:val="20"/>
                <w:szCs w:val="20"/>
              </w:rPr>
              <w:t xml:space="preserve"> to </w:t>
            </w:r>
            <w:proofErr w:type="spellStart"/>
            <w:r w:rsidRPr="00395153">
              <w:rPr>
                <w:rFonts w:cstheme="minorHAnsi"/>
                <w:sz w:val="20"/>
                <w:szCs w:val="20"/>
              </w:rPr>
              <w:t>gray</w:t>
            </w:r>
            <w:proofErr w:type="spellEnd"/>
            <w:r w:rsidRPr="00395153">
              <w:rPr>
                <w:rFonts w:cstheme="minorHAnsi"/>
                <w:sz w:val="20"/>
                <w:szCs w:val="20"/>
              </w:rPr>
              <w:t>) w trybie Normalnym</w:t>
            </w:r>
          </w:p>
        </w:tc>
        <w:tc>
          <w:tcPr>
            <w:tcW w:w="1554" w:type="dxa"/>
            <w:tcBorders>
              <w:left w:val="single" w:sz="4" w:space="0" w:color="auto"/>
              <w:right w:val="single" w:sz="4" w:space="0" w:color="auto"/>
            </w:tcBorders>
          </w:tcPr>
          <w:p w14:paraId="5A16BD00" w14:textId="77777777" w:rsidR="0099005A" w:rsidRPr="00395153" w:rsidRDefault="0099005A" w:rsidP="00395153">
            <w:pPr>
              <w:spacing w:line="240" w:lineRule="auto"/>
              <w:jc w:val="both"/>
              <w:rPr>
                <w:rFonts w:cstheme="minorHAnsi"/>
                <w:sz w:val="20"/>
                <w:szCs w:val="20"/>
              </w:rPr>
            </w:pPr>
          </w:p>
        </w:tc>
      </w:tr>
      <w:tr w:rsidR="0099005A" w:rsidRPr="00595090" w14:paraId="523667B6" w14:textId="355D9FB0" w:rsidTr="003F5ECA">
        <w:tc>
          <w:tcPr>
            <w:tcW w:w="1922" w:type="dxa"/>
            <w:tcBorders>
              <w:top w:val="single" w:sz="4" w:space="0" w:color="auto"/>
              <w:left w:val="single" w:sz="4" w:space="0" w:color="auto"/>
              <w:bottom w:val="single" w:sz="4" w:space="0" w:color="auto"/>
              <w:right w:val="single" w:sz="4" w:space="0" w:color="auto"/>
            </w:tcBorders>
            <w:shd w:val="clear" w:color="auto" w:fill="auto"/>
          </w:tcPr>
          <w:p w14:paraId="1DC6749E" w14:textId="77777777" w:rsidR="0099005A" w:rsidRPr="00595090" w:rsidRDefault="0099005A" w:rsidP="00395153">
            <w:pPr>
              <w:spacing w:line="240" w:lineRule="auto"/>
              <w:rPr>
                <w:rFonts w:cstheme="minorHAnsi"/>
                <w:b/>
                <w:sz w:val="20"/>
                <w:szCs w:val="20"/>
              </w:rPr>
            </w:pPr>
            <w:r w:rsidRPr="00595090">
              <w:rPr>
                <w:rFonts w:cstheme="minorHAnsi"/>
                <w:b/>
                <w:sz w:val="20"/>
                <w:szCs w:val="20"/>
              </w:rPr>
              <w:t>Rozdzielczość maksymalna</w:t>
            </w:r>
          </w:p>
        </w:tc>
        <w:tc>
          <w:tcPr>
            <w:tcW w:w="5591" w:type="dxa"/>
            <w:tcBorders>
              <w:top w:val="single" w:sz="4" w:space="0" w:color="auto"/>
              <w:left w:val="single" w:sz="4" w:space="0" w:color="auto"/>
              <w:bottom w:val="single" w:sz="4" w:space="0" w:color="auto"/>
              <w:right w:val="single" w:sz="4" w:space="0" w:color="auto"/>
            </w:tcBorders>
            <w:shd w:val="clear" w:color="auto" w:fill="auto"/>
          </w:tcPr>
          <w:p w14:paraId="6174A04C" w14:textId="77777777" w:rsidR="0099005A" w:rsidRPr="00395153" w:rsidRDefault="0099005A" w:rsidP="00395153">
            <w:pPr>
              <w:spacing w:line="240" w:lineRule="auto"/>
              <w:jc w:val="both"/>
              <w:rPr>
                <w:rFonts w:cstheme="minorHAnsi"/>
                <w:sz w:val="20"/>
                <w:szCs w:val="20"/>
              </w:rPr>
            </w:pPr>
            <w:r w:rsidRPr="00395153">
              <w:rPr>
                <w:rFonts w:cstheme="minorHAnsi"/>
                <w:sz w:val="20"/>
                <w:szCs w:val="20"/>
              </w:rPr>
              <w:t xml:space="preserve">1920 x 1080 przy 60 </w:t>
            </w:r>
            <w:proofErr w:type="spellStart"/>
            <w:r w:rsidRPr="00395153">
              <w:rPr>
                <w:rFonts w:cstheme="minorHAnsi"/>
                <w:sz w:val="20"/>
                <w:szCs w:val="20"/>
              </w:rPr>
              <w:t>Hz</w:t>
            </w:r>
            <w:proofErr w:type="spellEnd"/>
          </w:p>
        </w:tc>
        <w:tc>
          <w:tcPr>
            <w:tcW w:w="1554" w:type="dxa"/>
            <w:tcBorders>
              <w:left w:val="single" w:sz="4" w:space="0" w:color="auto"/>
              <w:right w:val="single" w:sz="4" w:space="0" w:color="auto"/>
            </w:tcBorders>
          </w:tcPr>
          <w:p w14:paraId="63C3F1FC" w14:textId="77777777" w:rsidR="0099005A" w:rsidRPr="00395153" w:rsidRDefault="0099005A" w:rsidP="00395153">
            <w:pPr>
              <w:spacing w:line="240" w:lineRule="auto"/>
              <w:jc w:val="both"/>
              <w:rPr>
                <w:rFonts w:cstheme="minorHAnsi"/>
                <w:sz w:val="20"/>
                <w:szCs w:val="20"/>
              </w:rPr>
            </w:pPr>
          </w:p>
        </w:tc>
      </w:tr>
      <w:tr w:rsidR="0099005A" w:rsidRPr="00595090" w14:paraId="17DED2A1" w14:textId="6F274296" w:rsidTr="003F5ECA">
        <w:tc>
          <w:tcPr>
            <w:tcW w:w="1922" w:type="dxa"/>
            <w:tcBorders>
              <w:top w:val="single" w:sz="4" w:space="0" w:color="auto"/>
              <w:left w:val="single" w:sz="4" w:space="0" w:color="auto"/>
              <w:bottom w:val="single" w:sz="4" w:space="0" w:color="auto"/>
              <w:right w:val="single" w:sz="4" w:space="0" w:color="auto"/>
            </w:tcBorders>
            <w:shd w:val="clear" w:color="auto" w:fill="auto"/>
          </w:tcPr>
          <w:p w14:paraId="0C35A4BC" w14:textId="77777777" w:rsidR="0099005A" w:rsidRPr="00595090" w:rsidRDefault="0099005A" w:rsidP="00395153">
            <w:pPr>
              <w:spacing w:line="240" w:lineRule="auto"/>
              <w:rPr>
                <w:rFonts w:cstheme="minorHAnsi"/>
                <w:b/>
                <w:sz w:val="20"/>
                <w:szCs w:val="20"/>
              </w:rPr>
            </w:pPr>
            <w:r w:rsidRPr="00595090">
              <w:rPr>
                <w:rFonts w:cstheme="minorHAnsi"/>
                <w:b/>
                <w:sz w:val="20"/>
                <w:szCs w:val="20"/>
              </w:rPr>
              <w:t>Gama koloru</w:t>
            </w:r>
          </w:p>
        </w:tc>
        <w:tc>
          <w:tcPr>
            <w:tcW w:w="5591" w:type="dxa"/>
            <w:tcBorders>
              <w:top w:val="single" w:sz="4" w:space="0" w:color="auto"/>
              <w:left w:val="single" w:sz="4" w:space="0" w:color="auto"/>
              <w:bottom w:val="single" w:sz="4" w:space="0" w:color="auto"/>
              <w:right w:val="single" w:sz="4" w:space="0" w:color="auto"/>
            </w:tcBorders>
            <w:shd w:val="clear" w:color="auto" w:fill="auto"/>
          </w:tcPr>
          <w:p w14:paraId="00FD7E31" w14:textId="77777777" w:rsidR="0099005A" w:rsidRPr="00395153" w:rsidRDefault="0099005A" w:rsidP="00395153">
            <w:pPr>
              <w:spacing w:line="240" w:lineRule="auto"/>
              <w:jc w:val="both"/>
              <w:rPr>
                <w:rFonts w:cstheme="minorHAnsi"/>
                <w:sz w:val="20"/>
                <w:szCs w:val="20"/>
              </w:rPr>
            </w:pPr>
            <w:r w:rsidRPr="00395153">
              <w:rPr>
                <w:rFonts w:cstheme="minorHAnsi"/>
                <w:sz w:val="20"/>
                <w:szCs w:val="20"/>
              </w:rPr>
              <w:t xml:space="preserve">Min. 99% </w:t>
            </w:r>
            <w:proofErr w:type="spellStart"/>
            <w:r w:rsidRPr="00395153">
              <w:rPr>
                <w:rFonts w:cstheme="minorHAnsi"/>
                <w:sz w:val="20"/>
                <w:szCs w:val="20"/>
              </w:rPr>
              <w:t>sRGB</w:t>
            </w:r>
            <w:proofErr w:type="spellEnd"/>
          </w:p>
        </w:tc>
        <w:tc>
          <w:tcPr>
            <w:tcW w:w="1554" w:type="dxa"/>
            <w:tcBorders>
              <w:left w:val="single" w:sz="4" w:space="0" w:color="auto"/>
              <w:right w:val="single" w:sz="4" w:space="0" w:color="auto"/>
            </w:tcBorders>
          </w:tcPr>
          <w:p w14:paraId="50325FDD" w14:textId="77777777" w:rsidR="0099005A" w:rsidRPr="00395153" w:rsidRDefault="0099005A" w:rsidP="00395153">
            <w:pPr>
              <w:spacing w:line="240" w:lineRule="auto"/>
              <w:jc w:val="both"/>
              <w:rPr>
                <w:rFonts w:cstheme="minorHAnsi"/>
                <w:sz w:val="20"/>
                <w:szCs w:val="20"/>
              </w:rPr>
            </w:pPr>
          </w:p>
        </w:tc>
      </w:tr>
      <w:tr w:rsidR="0099005A" w:rsidRPr="00595090" w14:paraId="6FA2A9D2" w14:textId="3794865D" w:rsidTr="003F5ECA">
        <w:tc>
          <w:tcPr>
            <w:tcW w:w="1922" w:type="dxa"/>
            <w:tcBorders>
              <w:top w:val="single" w:sz="4" w:space="0" w:color="auto"/>
              <w:left w:val="single" w:sz="4" w:space="0" w:color="auto"/>
              <w:bottom w:val="single" w:sz="4" w:space="0" w:color="auto"/>
              <w:right w:val="single" w:sz="4" w:space="0" w:color="auto"/>
            </w:tcBorders>
            <w:shd w:val="clear" w:color="auto" w:fill="auto"/>
          </w:tcPr>
          <w:p w14:paraId="5A432023" w14:textId="77777777" w:rsidR="0099005A" w:rsidRPr="00595090" w:rsidRDefault="0099005A" w:rsidP="00395153">
            <w:pPr>
              <w:spacing w:line="240" w:lineRule="auto"/>
              <w:rPr>
                <w:rFonts w:cstheme="minorHAnsi"/>
                <w:b/>
                <w:sz w:val="20"/>
                <w:szCs w:val="20"/>
              </w:rPr>
            </w:pPr>
            <w:r w:rsidRPr="00595090">
              <w:rPr>
                <w:rFonts w:cstheme="minorHAnsi"/>
                <w:b/>
                <w:sz w:val="20"/>
                <w:szCs w:val="20"/>
              </w:rPr>
              <w:t>Częstotliwość odświeżania poziomego</w:t>
            </w:r>
          </w:p>
        </w:tc>
        <w:tc>
          <w:tcPr>
            <w:tcW w:w="5591" w:type="dxa"/>
            <w:tcBorders>
              <w:top w:val="single" w:sz="4" w:space="0" w:color="auto"/>
              <w:left w:val="single" w:sz="4" w:space="0" w:color="auto"/>
              <w:bottom w:val="single" w:sz="4" w:space="0" w:color="auto"/>
              <w:right w:val="single" w:sz="4" w:space="0" w:color="auto"/>
            </w:tcBorders>
            <w:shd w:val="clear" w:color="auto" w:fill="auto"/>
          </w:tcPr>
          <w:p w14:paraId="5C34C627" w14:textId="77777777" w:rsidR="0099005A" w:rsidRPr="00395153" w:rsidRDefault="0099005A" w:rsidP="00395153">
            <w:pPr>
              <w:spacing w:line="240" w:lineRule="auto"/>
              <w:jc w:val="both"/>
              <w:rPr>
                <w:rFonts w:cstheme="minorHAnsi"/>
                <w:sz w:val="20"/>
                <w:szCs w:val="20"/>
              </w:rPr>
            </w:pPr>
            <w:r w:rsidRPr="00395153">
              <w:rPr>
                <w:rFonts w:cstheme="minorHAnsi"/>
                <w:sz w:val="20"/>
                <w:szCs w:val="20"/>
              </w:rPr>
              <w:t xml:space="preserve"> 30 – 83  kHz</w:t>
            </w:r>
          </w:p>
        </w:tc>
        <w:tc>
          <w:tcPr>
            <w:tcW w:w="1554" w:type="dxa"/>
            <w:tcBorders>
              <w:left w:val="single" w:sz="4" w:space="0" w:color="auto"/>
              <w:right w:val="single" w:sz="4" w:space="0" w:color="auto"/>
            </w:tcBorders>
          </w:tcPr>
          <w:p w14:paraId="57F378E6" w14:textId="77777777" w:rsidR="0099005A" w:rsidRPr="00395153" w:rsidRDefault="0099005A" w:rsidP="00395153">
            <w:pPr>
              <w:spacing w:line="240" w:lineRule="auto"/>
              <w:jc w:val="both"/>
              <w:rPr>
                <w:rFonts w:cstheme="minorHAnsi"/>
                <w:sz w:val="20"/>
                <w:szCs w:val="20"/>
              </w:rPr>
            </w:pPr>
          </w:p>
        </w:tc>
      </w:tr>
      <w:tr w:rsidR="0099005A" w:rsidRPr="00595090" w14:paraId="3B11D613" w14:textId="3271E499" w:rsidTr="003F5ECA">
        <w:tc>
          <w:tcPr>
            <w:tcW w:w="1922" w:type="dxa"/>
            <w:tcBorders>
              <w:top w:val="single" w:sz="4" w:space="0" w:color="auto"/>
              <w:left w:val="single" w:sz="4" w:space="0" w:color="auto"/>
              <w:bottom w:val="single" w:sz="4" w:space="0" w:color="auto"/>
              <w:right w:val="single" w:sz="4" w:space="0" w:color="auto"/>
            </w:tcBorders>
            <w:shd w:val="clear" w:color="auto" w:fill="auto"/>
          </w:tcPr>
          <w:p w14:paraId="4E59CD75" w14:textId="77777777" w:rsidR="0099005A" w:rsidRPr="00595090" w:rsidRDefault="0099005A" w:rsidP="00395153">
            <w:pPr>
              <w:spacing w:line="240" w:lineRule="auto"/>
              <w:rPr>
                <w:rFonts w:cstheme="minorHAnsi"/>
                <w:b/>
                <w:sz w:val="20"/>
                <w:szCs w:val="20"/>
              </w:rPr>
            </w:pPr>
            <w:r w:rsidRPr="00595090">
              <w:rPr>
                <w:rFonts w:cstheme="minorHAnsi"/>
                <w:b/>
                <w:sz w:val="20"/>
                <w:szCs w:val="20"/>
              </w:rPr>
              <w:t>Częstotliwość odświeżania pionowego</w:t>
            </w:r>
          </w:p>
        </w:tc>
        <w:tc>
          <w:tcPr>
            <w:tcW w:w="5591" w:type="dxa"/>
            <w:tcBorders>
              <w:top w:val="single" w:sz="4" w:space="0" w:color="auto"/>
              <w:left w:val="single" w:sz="4" w:space="0" w:color="auto"/>
              <w:bottom w:val="single" w:sz="4" w:space="0" w:color="auto"/>
              <w:right w:val="single" w:sz="4" w:space="0" w:color="auto"/>
            </w:tcBorders>
            <w:shd w:val="clear" w:color="auto" w:fill="auto"/>
          </w:tcPr>
          <w:p w14:paraId="662BD832" w14:textId="77777777" w:rsidR="0099005A" w:rsidRPr="00395153" w:rsidRDefault="0099005A" w:rsidP="00395153">
            <w:pPr>
              <w:spacing w:line="240" w:lineRule="auto"/>
              <w:jc w:val="both"/>
              <w:rPr>
                <w:rFonts w:cstheme="minorHAnsi"/>
                <w:sz w:val="20"/>
                <w:szCs w:val="20"/>
              </w:rPr>
            </w:pPr>
            <w:r w:rsidRPr="00395153">
              <w:rPr>
                <w:rFonts w:cstheme="minorHAnsi"/>
                <w:sz w:val="20"/>
                <w:szCs w:val="20"/>
              </w:rPr>
              <w:t xml:space="preserve"> 56 – 76  </w:t>
            </w:r>
            <w:proofErr w:type="spellStart"/>
            <w:r w:rsidRPr="00395153">
              <w:rPr>
                <w:rFonts w:cstheme="minorHAnsi"/>
                <w:sz w:val="20"/>
                <w:szCs w:val="20"/>
              </w:rPr>
              <w:t>Hz</w:t>
            </w:r>
            <w:proofErr w:type="spellEnd"/>
          </w:p>
        </w:tc>
        <w:tc>
          <w:tcPr>
            <w:tcW w:w="1554" w:type="dxa"/>
            <w:tcBorders>
              <w:left w:val="single" w:sz="4" w:space="0" w:color="auto"/>
              <w:right w:val="single" w:sz="4" w:space="0" w:color="auto"/>
            </w:tcBorders>
          </w:tcPr>
          <w:p w14:paraId="565BA1A4" w14:textId="77777777" w:rsidR="0099005A" w:rsidRPr="00395153" w:rsidRDefault="0099005A" w:rsidP="00395153">
            <w:pPr>
              <w:spacing w:line="240" w:lineRule="auto"/>
              <w:jc w:val="both"/>
              <w:rPr>
                <w:rFonts w:cstheme="minorHAnsi"/>
                <w:sz w:val="20"/>
                <w:szCs w:val="20"/>
              </w:rPr>
            </w:pPr>
          </w:p>
        </w:tc>
      </w:tr>
      <w:tr w:rsidR="0099005A" w:rsidRPr="00595090" w14:paraId="0C9EFD5B" w14:textId="1454E52D" w:rsidTr="003F5ECA">
        <w:tc>
          <w:tcPr>
            <w:tcW w:w="1922" w:type="dxa"/>
            <w:tcBorders>
              <w:top w:val="single" w:sz="4" w:space="0" w:color="auto"/>
              <w:left w:val="single" w:sz="4" w:space="0" w:color="auto"/>
              <w:bottom w:val="single" w:sz="4" w:space="0" w:color="auto"/>
              <w:right w:val="single" w:sz="4" w:space="0" w:color="auto"/>
            </w:tcBorders>
            <w:shd w:val="clear" w:color="auto" w:fill="auto"/>
          </w:tcPr>
          <w:p w14:paraId="364E5D90" w14:textId="77777777" w:rsidR="0099005A" w:rsidRPr="00595090" w:rsidRDefault="0099005A" w:rsidP="00395153">
            <w:pPr>
              <w:spacing w:line="240" w:lineRule="auto"/>
              <w:rPr>
                <w:rFonts w:cstheme="minorHAnsi"/>
                <w:b/>
                <w:sz w:val="20"/>
                <w:szCs w:val="20"/>
              </w:rPr>
            </w:pPr>
            <w:r w:rsidRPr="00595090">
              <w:rPr>
                <w:rFonts w:cstheme="minorHAnsi"/>
                <w:b/>
                <w:sz w:val="20"/>
                <w:szCs w:val="20"/>
              </w:rPr>
              <w:t>Podstawa</w:t>
            </w:r>
          </w:p>
        </w:tc>
        <w:tc>
          <w:tcPr>
            <w:tcW w:w="5591" w:type="dxa"/>
            <w:tcBorders>
              <w:top w:val="single" w:sz="4" w:space="0" w:color="auto"/>
              <w:left w:val="single" w:sz="4" w:space="0" w:color="auto"/>
              <w:bottom w:val="single" w:sz="4" w:space="0" w:color="auto"/>
              <w:right w:val="single" w:sz="4" w:space="0" w:color="auto"/>
            </w:tcBorders>
            <w:shd w:val="clear" w:color="auto" w:fill="auto"/>
          </w:tcPr>
          <w:p w14:paraId="77681BCD" w14:textId="77777777" w:rsidR="0099005A" w:rsidRPr="00395153" w:rsidRDefault="0099005A" w:rsidP="00395153">
            <w:pPr>
              <w:spacing w:line="240" w:lineRule="auto"/>
              <w:jc w:val="both"/>
              <w:rPr>
                <w:rFonts w:cstheme="minorHAnsi"/>
                <w:sz w:val="20"/>
                <w:szCs w:val="20"/>
              </w:rPr>
            </w:pPr>
            <w:r w:rsidRPr="00395153">
              <w:rPr>
                <w:rFonts w:cstheme="minorHAnsi"/>
                <w:sz w:val="20"/>
                <w:szCs w:val="20"/>
              </w:rPr>
              <w:t>Dedykowana podstawa do monitora umożlwiająca zamontowanie na niej oferowanego komputera. Wyposażona w składany uchwyt umożliwiający przeniesienie całego zestawu.</w:t>
            </w:r>
          </w:p>
          <w:p w14:paraId="6FFF740B" w14:textId="77777777" w:rsidR="0099005A" w:rsidRPr="00395153" w:rsidRDefault="0099005A" w:rsidP="00395153">
            <w:pPr>
              <w:spacing w:line="240" w:lineRule="auto"/>
              <w:jc w:val="both"/>
              <w:rPr>
                <w:rFonts w:cstheme="minorHAnsi"/>
                <w:sz w:val="20"/>
                <w:szCs w:val="20"/>
              </w:rPr>
            </w:pPr>
            <w:r w:rsidRPr="00395153">
              <w:rPr>
                <w:rFonts w:cstheme="minorHAnsi"/>
                <w:sz w:val="20"/>
                <w:szCs w:val="20"/>
              </w:rPr>
              <w:t>Podstawa musi również umożliwiać regulację:</w:t>
            </w:r>
          </w:p>
          <w:p w14:paraId="3613AB7B" w14:textId="77777777" w:rsidR="0099005A" w:rsidRPr="00395153" w:rsidRDefault="0099005A" w:rsidP="00395153">
            <w:pPr>
              <w:pStyle w:val="Akapitzlist"/>
              <w:numPr>
                <w:ilvl w:val="0"/>
                <w:numId w:val="6"/>
              </w:numPr>
              <w:spacing w:after="0" w:line="240" w:lineRule="auto"/>
              <w:rPr>
                <w:rFonts w:cstheme="minorHAnsi"/>
                <w:sz w:val="20"/>
                <w:szCs w:val="20"/>
              </w:rPr>
            </w:pPr>
            <w:r w:rsidRPr="00395153">
              <w:rPr>
                <w:rFonts w:cstheme="minorHAnsi"/>
                <w:sz w:val="20"/>
                <w:szCs w:val="20"/>
              </w:rPr>
              <w:t>Pochylenie monitora w zakresie 26 stopni</w:t>
            </w:r>
          </w:p>
          <w:p w14:paraId="2BA64D4D" w14:textId="77777777" w:rsidR="0099005A" w:rsidRPr="00395153" w:rsidRDefault="0099005A" w:rsidP="00395153">
            <w:pPr>
              <w:pStyle w:val="Akapitzlist"/>
              <w:numPr>
                <w:ilvl w:val="0"/>
                <w:numId w:val="6"/>
              </w:numPr>
              <w:spacing w:after="0" w:line="240" w:lineRule="auto"/>
              <w:rPr>
                <w:rFonts w:cstheme="minorHAnsi"/>
                <w:sz w:val="20"/>
                <w:szCs w:val="20"/>
              </w:rPr>
            </w:pPr>
            <w:r w:rsidRPr="00395153">
              <w:rPr>
                <w:rFonts w:cstheme="minorHAnsi"/>
                <w:sz w:val="20"/>
                <w:szCs w:val="20"/>
              </w:rPr>
              <w:t>Regulacja wysokości w zakresie min. 130 mm</w:t>
            </w:r>
          </w:p>
          <w:p w14:paraId="25F03E9E" w14:textId="47B7FC00" w:rsidR="0099005A" w:rsidRPr="00395153" w:rsidRDefault="0099005A" w:rsidP="00395153">
            <w:pPr>
              <w:pStyle w:val="Akapitzlist"/>
              <w:numPr>
                <w:ilvl w:val="0"/>
                <w:numId w:val="6"/>
              </w:numPr>
              <w:spacing w:after="0" w:line="240" w:lineRule="auto"/>
              <w:rPr>
                <w:rFonts w:cstheme="minorHAnsi"/>
                <w:sz w:val="20"/>
                <w:szCs w:val="20"/>
              </w:rPr>
            </w:pPr>
            <w:r w:rsidRPr="00395153">
              <w:rPr>
                <w:rFonts w:cstheme="minorHAnsi"/>
                <w:sz w:val="20"/>
                <w:szCs w:val="20"/>
              </w:rPr>
              <w:t xml:space="preserve">Obrót </w:t>
            </w:r>
            <w:r w:rsidR="00A20E87">
              <w:rPr>
                <w:rFonts w:cstheme="minorHAnsi"/>
                <w:sz w:val="20"/>
                <w:szCs w:val="20"/>
              </w:rPr>
              <w:t>90</w:t>
            </w:r>
            <w:r w:rsidR="00A20E87" w:rsidRPr="00395153">
              <w:rPr>
                <w:rFonts w:cstheme="minorHAnsi"/>
                <w:sz w:val="20"/>
                <w:szCs w:val="20"/>
              </w:rPr>
              <w:t xml:space="preserve"> </w:t>
            </w:r>
            <w:r w:rsidRPr="00395153">
              <w:rPr>
                <w:rFonts w:cstheme="minorHAnsi"/>
                <w:sz w:val="20"/>
                <w:szCs w:val="20"/>
              </w:rPr>
              <w:t>stopni</w:t>
            </w:r>
          </w:p>
        </w:tc>
        <w:tc>
          <w:tcPr>
            <w:tcW w:w="1554" w:type="dxa"/>
            <w:tcBorders>
              <w:left w:val="single" w:sz="4" w:space="0" w:color="auto"/>
              <w:right w:val="single" w:sz="4" w:space="0" w:color="auto"/>
            </w:tcBorders>
          </w:tcPr>
          <w:p w14:paraId="17E8A599" w14:textId="77777777" w:rsidR="0099005A" w:rsidRPr="00395153" w:rsidRDefault="0099005A" w:rsidP="00395153">
            <w:pPr>
              <w:spacing w:line="240" w:lineRule="auto"/>
              <w:jc w:val="both"/>
              <w:rPr>
                <w:rFonts w:cstheme="minorHAnsi"/>
                <w:sz w:val="20"/>
                <w:szCs w:val="20"/>
              </w:rPr>
            </w:pPr>
          </w:p>
        </w:tc>
      </w:tr>
      <w:tr w:rsidR="0099005A" w:rsidRPr="00595090" w14:paraId="61B4BACE" w14:textId="5325A58A" w:rsidTr="003F5ECA">
        <w:tc>
          <w:tcPr>
            <w:tcW w:w="1922" w:type="dxa"/>
            <w:tcBorders>
              <w:top w:val="single" w:sz="4" w:space="0" w:color="auto"/>
              <w:left w:val="single" w:sz="4" w:space="0" w:color="auto"/>
              <w:bottom w:val="single" w:sz="4" w:space="0" w:color="auto"/>
              <w:right w:val="single" w:sz="4" w:space="0" w:color="auto"/>
            </w:tcBorders>
            <w:shd w:val="clear" w:color="auto" w:fill="auto"/>
          </w:tcPr>
          <w:p w14:paraId="4A6A4A40" w14:textId="77777777" w:rsidR="0099005A" w:rsidRPr="00595090" w:rsidRDefault="0099005A" w:rsidP="00395153">
            <w:pPr>
              <w:spacing w:line="240" w:lineRule="auto"/>
              <w:rPr>
                <w:rFonts w:cstheme="minorHAnsi"/>
                <w:b/>
                <w:sz w:val="20"/>
                <w:szCs w:val="20"/>
              </w:rPr>
            </w:pPr>
            <w:r w:rsidRPr="00595090">
              <w:rPr>
                <w:rFonts w:cstheme="minorHAnsi"/>
                <w:b/>
                <w:sz w:val="20"/>
                <w:szCs w:val="20"/>
              </w:rPr>
              <w:t>Powłoka powierzchni ekranu</w:t>
            </w:r>
          </w:p>
        </w:tc>
        <w:tc>
          <w:tcPr>
            <w:tcW w:w="5591" w:type="dxa"/>
            <w:tcBorders>
              <w:top w:val="single" w:sz="4" w:space="0" w:color="auto"/>
              <w:left w:val="single" w:sz="4" w:space="0" w:color="auto"/>
              <w:bottom w:val="single" w:sz="4" w:space="0" w:color="auto"/>
              <w:right w:val="single" w:sz="4" w:space="0" w:color="auto"/>
            </w:tcBorders>
            <w:shd w:val="clear" w:color="auto" w:fill="auto"/>
          </w:tcPr>
          <w:p w14:paraId="6AAF49F2" w14:textId="77777777" w:rsidR="0099005A" w:rsidRPr="00395153" w:rsidRDefault="0099005A" w:rsidP="00395153">
            <w:pPr>
              <w:spacing w:line="240" w:lineRule="auto"/>
              <w:jc w:val="both"/>
              <w:rPr>
                <w:rFonts w:cstheme="minorHAnsi"/>
                <w:sz w:val="20"/>
                <w:szCs w:val="20"/>
              </w:rPr>
            </w:pPr>
            <w:r w:rsidRPr="00395153">
              <w:rPr>
                <w:rFonts w:cstheme="minorHAnsi"/>
                <w:sz w:val="20"/>
                <w:szCs w:val="20"/>
              </w:rPr>
              <w:t>Antyodblaskowa</w:t>
            </w:r>
          </w:p>
        </w:tc>
        <w:tc>
          <w:tcPr>
            <w:tcW w:w="1554" w:type="dxa"/>
            <w:tcBorders>
              <w:left w:val="single" w:sz="4" w:space="0" w:color="auto"/>
              <w:right w:val="single" w:sz="4" w:space="0" w:color="auto"/>
            </w:tcBorders>
          </w:tcPr>
          <w:p w14:paraId="664C797F" w14:textId="77777777" w:rsidR="0099005A" w:rsidRPr="00395153" w:rsidRDefault="0099005A" w:rsidP="00395153">
            <w:pPr>
              <w:spacing w:line="240" w:lineRule="auto"/>
              <w:jc w:val="both"/>
              <w:rPr>
                <w:rFonts w:cstheme="minorHAnsi"/>
                <w:sz w:val="20"/>
                <w:szCs w:val="20"/>
              </w:rPr>
            </w:pPr>
          </w:p>
        </w:tc>
      </w:tr>
      <w:tr w:rsidR="0099005A" w:rsidRPr="00595090" w14:paraId="319EC29C" w14:textId="1EDDD93A" w:rsidTr="003F5ECA">
        <w:tc>
          <w:tcPr>
            <w:tcW w:w="1922" w:type="dxa"/>
            <w:tcBorders>
              <w:top w:val="single" w:sz="4" w:space="0" w:color="auto"/>
              <w:left w:val="single" w:sz="4" w:space="0" w:color="auto"/>
              <w:bottom w:val="single" w:sz="4" w:space="0" w:color="auto"/>
              <w:right w:val="single" w:sz="4" w:space="0" w:color="auto"/>
            </w:tcBorders>
            <w:shd w:val="clear" w:color="auto" w:fill="auto"/>
          </w:tcPr>
          <w:p w14:paraId="6D6F4E45" w14:textId="77777777" w:rsidR="0099005A" w:rsidRPr="00595090" w:rsidRDefault="0099005A" w:rsidP="00395153">
            <w:pPr>
              <w:spacing w:line="240" w:lineRule="auto"/>
              <w:rPr>
                <w:rFonts w:cstheme="minorHAnsi"/>
                <w:b/>
                <w:sz w:val="20"/>
                <w:szCs w:val="20"/>
              </w:rPr>
            </w:pPr>
            <w:r w:rsidRPr="00595090">
              <w:rPr>
                <w:rFonts w:cstheme="minorHAnsi"/>
                <w:b/>
                <w:sz w:val="20"/>
                <w:szCs w:val="20"/>
              </w:rPr>
              <w:t>Podświetlenie</w:t>
            </w:r>
          </w:p>
        </w:tc>
        <w:tc>
          <w:tcPr>
            <w:tcW w:w="5591" w:type="dxa"/>
            <w:tcBorders>
              <w:top w:val="single" w:sz="4" w:space="0" w:color="auto"/>
              <w:left w:val="single" w:sz="4" w:space="0" w:color="auto"/>
              <w:bottom w:val="single" w:sz="4" w:space="0" w:color="auto"/>
              <w:right w:val="single" w:sz="4" w:space="0" w:color="auto"/>
            </w:tcBorders>
            <w:shd w:val="clear" w:color="auto" w:fill="auto"/>
          </w:tcPr>
          <w:p w14:paraId="621A9A4F" w14:textId="77777777" w:rsidR="0099005A" w:rsidRPr="00395153" w:rsidRDefault="0099005A" w:rsidP="00395153">
            <w:pPr>
              <w:spacing w:line="240" w:lineRule="auto"/>
              <w:jc w:val="both"/>
              <w:rPr>
                <w:rFonts w:cstheme="minorHAnsi"/>
                <w:sz w:val="20"/>
                <w:szCs w:val="20"/>
              </w:rPr>
            </w:pPr>
            <w:r w:rsidRPr="00395153">
              <w:rPr>
                <w:rFonts w:cstheme="minorHAnsi"/>
                <w:sz w:val="20"/>
                <w:szCs w:val="20"/>
              </w:rPr>
              <w:t>System podświetlenia WLED</w:t>
            </w:r>
          </w:p>
        </w:tc>
        <w:tc>
          <w:tcPr>
            <w:tcW w:w="1554" w:type="dxa"/>
            <w:tcBorders>
              <w:left w:val="single" w:sz="4" w:space="0" w:color="auto"/>
              <w:right w:val="single" w:sz="4" w:space="0" w:color="auto"/>
            </w:tcBorders>
          </w:tcPr>
          <w:p w14:paraId="3FE3429D" w14:textId="77777777" w:rsidR="0099005A" w:rsidRPr="00395153" w:rsidRDefault="0099005A" w:rsidP="00395153">
            <w:pPr>
              <w:spacing w:line="240" w:lineRule="auto"/>
              <w:jc w:val="both"/>
              <w:rPr>
                <w:rFonts w:cstheme="minorHAnsi"/>
                <w:sz w:val="20"/>
                <w:szCs w:val="20"/>
              </w:rPr>
            </w:pPr>
          </w:p>
        </w:tc>
      </w:tr>
      <w:tr w:rsidR="0099005A" w:rsidRPr="00595090" w14:paraId="30964F15" w14:textId="0C7F51E3" w:rsidTr="003F5ECA">
        <w:tc>
          <w:tcPr>
            <w:tcW w:w="1922" w:type="dxa"/>
            <w:tcBorders>
              <w:top w:val="single" w:sz="4" w:space="0" w:color="auto"/>
              <w:left w:val="single" w:sz="4" w:space="0" w:color="auto"/>
              <w:bottom w:val="single" w:sz="4" w:space="0" w:color="auto"/>
              <w:right w:val="single" w:sz="4" w:space="0" w:color="auto"/>
            </w:tcBorders>
            <w:shd w:val="clear" w:color="auto" w:fill="auto"/>
          </w:tcPr>
          <w:p w14:paraId="329CA274" w14:textId="77777777" w:rsidR="0099005A" w:rsidRPr="00595090" w:rsidRDefault="0099005A" w:rsidP="00395153">
            <w:pPr>
              <w:spacing w:line="240" w:lineRule="auto"/>
              <w:rPr>
                <w:rFonts w:cstheme="minorHAnsi"/>
                <w:b/>
                <w:sz w:val="20"/>
                <w:szCs w:val="20"/>
              </w:rPr>
            </w:pPr>
            <w:r w:rsidRPr="00595090">
              <w:rPr>
                <w:rFonts w:cstheme="minorHAnsi"/>
                <w:b/>
                <w:sz w:val="20"/>
                <w:szCs w:val="20"/>
              </w:rPr>
              <w:t>Zużycie energii</w:t>
            </w:r>
          </w:p>
        </w:tc>
        <w:tc>
          <w:tcPr>
            <w:tcW w:w="5591" w:type="dxa"/>
            <w:tcBorders>
              <w:top w:val="single" w:sz="4" w:space="0" w:color="auto"/>
              <w:left w:val="single" w:sz="4" w:space="0" w:color="auto"/>
              <w:bottom w:val="single" w:sz="4" w:space="0" w:color="auto"/>
              <w:right w:val="single" w:sz="4" w:space="0" w:color="auto"/>
            </w:tcBorders>
            <w:shd w:val="clear" w:color="auto" w:fill="auto"/>
          </w:tcPr>
          <w:p w14:paraId="3E11166E" w14:textId="77777777" w:rsidR="0099005A" w:rsidRPr="00395153" w:rsidRDefault="0099005A" w:rsidP="00395153">
            <w:pPr>
              <w:spacing w:line="240" w:lineRule="auto"/>
              <w:jc w:val="both"/>
              <w:rPr>
                <w:rFonts w:cstheme="minorHAnsi"/>
                <w:sz w:val="20"/>
                <w:szCs w:val="20"/>
              </w:rPr>
            </w:pPr>
            <w:r w:rsidRPr="00395153">
              <w:rPr>
                <w:rFonts w:cstheme="minorHAnsi"/>
                <w:sz w:val="20"/>
                <w:szCs w:val="20"/>
              </w:rPr>
              <w:t>Maksymalne 48W, czuwanie maksymalnie 0.3W</w:t>
            </w:r>
          </w:p>
        </w:tc>
        <w:tc>
          <w:tcPr>
            <w:tcW w:w="1554" w:type="dxa"/>
            <w:tcBorders>
              <w:left w:val="single" w:sz="4" w:space="0" w:color="auto"/>
              <w:right w:val="single" w:sz="4" w:space="0" w:color="auto"/>
            </w:tcBorders>
          </w:tcPr>
          <w:p w14:paraId="0B752492" w14:textId="77777777" w:rsidR="0099005A" w:rsidRPr="00395153" w:rsidRDefault="0099005A" w:rsidP="00395153">
            <w:pPr>
              <w:spacing w:line="240" w:lineRule="auto"/>
              <w:jc w:val="both"/>
              <w:rPr>
                <w:rFonts w:cstheme="minorHAnsi"/>
                <w:sz w:val="20"/>
                <w:szCs w:val="20"/>
              </w:rPr>
            </w:pPr>
          </w:p>
        </w:tc>
      </w:tr>
      <w:tr w:rsidR="0099005A" w:rsidRPr="00595090" w14:paraId="18C449D5" w14:textId="2808A3DF" w:rsidTr="003F5ECA">
        <w:tc>
          <w:tcPr>
            <w:tcW w:w="1922" w:type="dxa"/>
            <w:tcBorders>
              <w:top w:val="single" w:sz="4" w:space="0" w:color="auto"/>
              <w:left w:val="single" w:sz="4" w:space="0" w:color="auto"/>
              <w:bottom w:val="single" w:sz="4" w:space="0" w:color="auto"/>
              <w:right w:val="single" w:sz="4" w:space="0" w:color="auto"/>
            </w:tcBorders>
            <w:shd w:val="clear" w:color="auto" w:fill="auto"/>
          </w:tcPr>
          <w:p w14:paraId="1164994C" w14:textId="77777777" w:rsidR="0099005A" w:rsidRPr="00595090" w:rsidRDefault="0099005A" w:rsidP="00395153">
            <w:pPr>
              <w:spacing w:line="240" w:lineRule="auto"/>
              <w:rPr>
                <w:rFonts w:cstheme="minorHAnsi"/>
                <w:b/>
                <w:sz w:val="20"/>
                <w:szCs w:val="20"/>
              </w:rPr>
            </w:pPr>
            <w:r w:rsidRPr="00595090">
              <w:rPr>
                <w:rFonts w:cstheme="minorHAnsi"/>
                <w:b/>
                <w:sz w:val="20"/>
                <w:szCs w:val="20"/>
              </w:rPr>
              <w:t>Bezpieczeństwo</w:t>
            </w:r>
          </w:p>
        </w:tc>
        <w:tc>
          <w:tcPr>
            <w:tcW w:w="5591" w:type="dxa"/>
            <w:tcBorders>
              <w:top w:val="single" w:sz="4" w:space="0" w:color="auto"/>
              <w:left w:val="single" w:sz="4" w:space="0" w:color="auto"/>
              <w:bottom w:val="single" w:sz="4" w:space="0" w:color="auto"/>
              <w:right w:val="single" w:sz="4" w:space="0" w:color="auto"/>
            </w:tcBorders>
            <w:shd w:val="clear" w:color="auto" w:fill="auto"/>
          </w:tcPr>
          <w:p w14:paraId="5B59A2B8" w14:textId="77777777" w:rsidR="0099005A" w:rsidRPr="00395153" w:rsidRDefault="0099005A" w:rsidP="00395153">
            <w:pPr>
              <w:spacing w:line="240" w:lineRule="auto"/>
              <w:jc w:val="both"/>
              <w:rPr>
                <w:rFonts w:cstheme="minorHAnsi"/>
                <w:sz w:val="20"/>
                <w:szCs w:val="20"/>
              </w:rPr>
            </w:pPr>
            <w:r w:rsidRPr="00395153">
              <w:rPr>
                <w:rFonts w:cstheme="minorHAnsi"/>
                <w:sz w:val="20"/>
                <w:szCs w:val="20"/>
              </w:rPr>
              <w:t>Monitor musi być wyposażony dedykowany slot na linkę zabezpieczającą</w:t>
            </w:r>
          </w:p>
        </w:tc>
        <w:tc>
          <w:tcPr>
            <w:tcW w:w="1554" w:type="dxa"/>
            <w:tcBorders>
              <w:left w:val="single" w:sz="4" w:space="0" w:color="auto"/>
              <w:right w:val="single" w:sz="4" w:space="0" w:color="auto"/>
            </w:tcBorders>
          </w:tcPr>
          <w:p w14:paraId="6E8369A4" w14:textId="77777777" w:rsidR="0099005A" w:rsidRPr="00395153" w:rsidRDefault="0099005A" w:rsidP="00395153">
            <w:pPr>
              <w:spacing w:line="240" w:lineRule="auto"/>
              <w:jc w:val="both"/>
              <w:rPr>
                <w:rFonts w:cstheme="minorHAnsi"/>
                <w:sz w:val="20"/>
                <w:szCs w:val="20"/>
              </w:rPr>
            </w:pPr>
          </w:p>
        </w:tc>
      </w:tr>
      <w:tr w:rsidR="0099005A" w:rsidRPr="00595090" w14:paraId="29FD7D89" w14:textId="4278AB4B" w:rsidTr="003F5ECA">
        <w:tc>
          <w:tcPr>
            <w:tcW w:w="1922" w:type="dxa"/>
            <w:tcBorders>
              <w:top w:val="single" w:sz="4" w:space="0" w:color="auto"/>
              <w:left w:val="single" w:sz="4" w:space="0" w:color="auto"/>
              <w:bottom w:val="single" w:sz="4" w:space="0" w:color="auto"/>
              <w:right w:val="single" w:sz="4" w:space="0" w:color="auto"/>
            </w:tcBorders>
            <w:shd w:val="clear" w:color="auto" w:fill="auto"/>
          </w:tcPr>
          <w:p w14:paraId="3D5133D1" w14:textId="77777777" w:rsidR="0099005A" w:rsidRPr="00595090" w:rsidRDefault="0099005A" w:rsidP="00395153">
            <w:pPr>
              <w:spacing w:line="240" w:lineRule="auto"/>
              <w:rPr>
                <w:rFonts w:cstheme="minorHAnsi"/>
                <w:b/>
                <w:sz w:val="20"/>
                <w:szCs w:val="20"/>
              </w:rPr>
            </w:pPr>
            <w:r w:rsidRPr="00595090">
              <w:rPr>
                <w:rFonts w:cstheme="minorHAnsi"/>
                <w:b/>
                <w:sz w:val="20"/>
                <w:szCs w:val="20"/>
              </w:rPr>
              <w:t>Waga bez podstawy</w:t>
            </w:r>
          </w:p>
        </w:tc>
        <w:tc>
          <w:tcPr>
            <w:tcW w:w="5591" w:type="dxa"/>
            <w:tcBorders>
              <w:top w:val="single" w:sz="4" w:space="0" w:color="auto"/>
              <w:left w:val="single" w:sz="4" w:space="0" w:color="auto"/>
              <w:bottom w:val="single" w:sz="4" w:space="0" w:color="auto"/>
              <w:right w:val="single" w:sz="4" w:space="0" w:color="auto"/>
            </w:tcBorders>
            <w:shd w:val="clear" w:color="auto" w:fill="auto"/>
          </w:tcPr>
          <w:p w14:paraId="6F3D9EAE" w14:textId="77777777" w:rsidR="0099005A" w:rsidRPr="00395153" w:rsidRDefault="0099005A" w:rsidP="00395153">
            <w:pPr>
              <w:spacing w:line="240" w:lineRule="auto"/>
              <w:jc w:val="both"/>
              <w:rPr>
                <w:rFonts w:cstheme="minorHAnsi"/>
                <w:sz w:val="20"/>
                <w:szCs w:val="20"/>
              </w:rPr>
            </w:pPr>
            <w:r w:rsidRPr="00395153">
              <w:rPr>
                <w:rFonts w:cstheme="minorHAnsi"/>
                <w:sz w:val="20"/>
                <w:szCs w:val="20"/>
              </w:rPr>
              <w:t>Maksymalnie 3.4kg</w:t>
            </w:r>
          </w:p>
        </w:tc>
        <w:tc>
          <w:tcPr>
            <w:tcW w:w="1554" w:type="dxa"/>
            <w:tcBorders>
              <w:left w:val="single" w:sz="4" w:space="0" w:color="auto"/>
              <w:right w:val="single" w:sz="4" w:space="0" w:color="auto"/>
            </w:tcBorders>
          </w:tcPr>
          <w:p w14:paraId="2A5039AF" w14:textId="77777777" w:rsidR="0099005A" w:rsidRPr="00395153" w:rsidRDefault="0099005A" w:rsidP="00395153">
            <w:pPr>
              <w:spacing w:line="240" w:lineRule="auto"/>
              <w:jc w:val="both"/>
              <w:rPr>
                <w:rFonts w:cstheme="minorHAnsi"/>
                <w:sz w:val="20"/>
                <w:szCs w:val="20"/>
              </w:rPr>
            </w:pPr>
          </w:p>
        </w:tc>
      </w:tr>
    </w:tbl>
    <w:p w14:paraId="0C8AC313" w14:textId="77777777" w:rsidR="0053139B" w:rsidRDefault="0053139B"/>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2"/>
        <w:gridCol w:w="5591"/>
        <w:gridCol w:w="1554"/>
      </w:tblGrid>
      <w:tr w:rsidR="0099005A" w:rsidRPr="00595090" w14:paraId="56FC2EEB" w14:textId="62C1B574" w:rsidTr="003F5ECA">
        <w:tc>
          <w:tcPr>
            <w:tcW w:w="1922" w:type="dxa"/>
            <w:tcBorders>
              <w:top w:val="single" w:sz="4" w:space="0" w:color="auto"/>
              <w:left w:val="single" w:sz="4" w:space="0" w:color="auto"/>
              <w:bottom w:val="single" w:sz="4" w:space="0" w:color="auto"/>
              <w:right w:val="single" w:sz="4" w:space="0" w:color="auto"/>
            </w:tcBorders>
            <w:shd w:val="clear" w:color="auto" w:fill="auto"/>
          </w:tcPr>
          <w:p w14:paraId="7CC5C237" w14:textId="77777777" w:rsidR="0099005A" w:rsidRPr="00595090" w:rsidRDefault="0099005A" w:rsidP="00395153">
            <w:pPr>
              <w:spacing w:line="240" w:lineRule="auto"/>
              <w:rPr>
                <w:rFonts w:cstheme="minorHAnsi"/>
                <w:b/>
                <w:sz w:val="20"/>
                <w:szCs w:val="20"/>
              </w:rPr>
            </w:pPr>
            <w:r w:rsidRPr="00595090">
              <w:rPr>
                <w:rFonts w:cstheme="minorHAnsi"/>
                <w:b/>
                <w:sz w:val="20"/>
                <w:szCs w:val="20"/>
              </w:rPr>
              <w:t xml:space="preserve">Złącze </w:t>
            </w:r>
          </w:p>
        </w:tc>
        <w:tc>
          <w:tcPr>
            <w:tcW w:w="5591" w:type="dxa"/>
            <w:tcBorders>
              <w:top w:val="single" w:sz="4" w:space="0" w:color="auto"/>
              <w:left w:val="single" w:sz="4" w:space="0" w:color="auto"/>
              <w:bottom w:val="single" w:sz="4" w:space="0" w:color="auto"/>
              <w:right w:val="single" w:sz="4" w:space="0" w:color="auto"/>
            </w:tcBorders>
            <w:shd w:val="clear" w:color="auto" w:fill="auto"/>
          </w:tcPr>
          <w:p w14:paraId="49B8A2D4" w14:textId="77777777" w:rsidR="0099005A" w:rsidRPr="00395153" w:rsidRDefault="0099005A" w:rsidP="00395153">
            <w:pPr>
              <w:spacing w:line="240" w:lineRule="auto"/>
              <w:jc w:val="both"/>
              <w:rPr>
                <w:rFonts w:cstheme="minorHAnsi"/>
                <w:sz w:val="20"/>
                <w:szCs w:val="20"/>
              </w:rPr>
            </w:pPr>
            <w:r w:rsidRPr="00395153">
              <w:rPr>
                <w:rFonts w:cstheme="minorHAnsi"/>
                <w:sz w:val="20"/>
                <w:szCs w:val="20"/>
              </w:rPr>
              <w:t xml:space="preserve">1 x VGA, </w:t>
            </w:r>
          </w:p>
          <w:p w14:paraId="4B4B79C1" w14:textId="77777777" w:rsidR="0099005A" w:rsidRPr="00395153" w:rsidRDefault="0099005A" w:rsidP="00395153">
            <w:pPr>
              <w:spacing w:line="240" w:lineRule="auto"/>
              <w:jc w:val="both"/>
              <w:rPr>
                <w:rFonts w:cstheme="minorHAnsi"/>
                <w:sz w:val="20"/>
                <w:szCs w:val="20"/>
              </w:rPr>
            </w:pPr>
            <w:r w:rsidRPr="00395153">
              <w:rPr>
                <w:rFonts w:cstheme="minorHAnsi"/>
                <w:sz w:val="20"/>
                <w:szCs w:val="20"/>
              </w:rPr>
              <w:t xml:space="preserve">1 x HDMI 1.4, </w:t>
            </w:r>
          </w:p>
          <w:p w14:paraId="298AB9AE" w14:textId="77777777" w:rsidR="0099005A" w:rsidRPr="00395153" w:rsidRDefault="0099005A" w:rsidP="00395153">
            <w:pPr>
              <w:spacing w:line="240" w:lineRule="auto"/>
              <w:jc w:val="both"/>
              <w:rPr>
                <w:rFonts w:cstheme="minorHAnsi"/>
                <w:sz w:val="20"/>
                <w:szCs w:val="20"/>
              </w:rPr>
            </w:pPr>
            <w:r w:rsidRPr="00395153">
              <w:rPr>
                <w:rFonts w:cstheme="minorHAnsi"/>
                <w:sz w:val="20"/>
                <w:szCs w:val="20"/>
              </w:rPr>
              <w:t xml:space="preserve">1 x </w:t>
            </w:r>
            <w:proofErr w:type="spellStart"/>
            <w:r w:rsidRPr="00395153">
              <w:rPr>
                <w:rFonts w:cstheme="minorHAnsi"/>
                <w:sz w:val="20"/>
                <w:szCs w:val="20"/>
              </w:rPr>
              <w:t>DisplayPort</w:t>
            </w:r>
            <w:proofErr w:type="spellEnd"/>
            <w:r w:rsidRPr="00395153">
              <w:rPr>
                <w:rFonts w:cstheme="minorHAnsi"/>
                <w:sz w:val="20"/>
                <w:szCs w:val="20"/>
              </w:rPr>
              <w:t xml:space="preserve"> 1.2,</w:t>
            </w:r>
          </w:p>
          <w:p w14:paraId="4A021683" w14:textId="77777777" w:rsidR="0099005A" w:rsidRPr="00395153" w:rsidRDefault="0099005A" w:rsidP="00395153">
            <w:pPr>
              <w:spacing w:line="240" w:lineRule="auto"/>
              <w:jc w:val="both"/>
              <w:rPr>
                <w:rFonts w:cstheme="minorHAnsi"/>
                <w:sz w:val="20"/>
                <w:szCs w:val="20"/>
              </w:rPr>
            </w:pPr>
            <w:r w:rsidRPr="00395153">
              <w:rPr>
                <w:rFonts w:cstheme="minorHAnsi"/>
                <w:sz w:val="20"/>
                <w:szCs w:val="20"/>
              </w:rPr>
              <w:t xml:space="preserve">4 x USB 3.2 Gen 1, </w:t>
            </w:r>
          </w:p>
          <w:p w14:paraId="4D26724F" w14:textId="77777777" w:rsidR="0099005A" w:rsidRPr="00395153" w:rsidRDefault="0099005A" w:rsidP="00395153">
            <w:pPr>
              <w:spacing w:line="240" w:lineRule="auto"/>
              <w:jc w:val="both"/>
              <w:rPr>
                <w:rFonts w:cstheme="minorHAnsi"/>
                <w:sz w:val="20"/>
                <w:szCs w:val="20"/>
              </w:rPr>
            </w:pPr>
            <w:r w:rsidRPr="00395153">
              <w:rPr>
                <w:rFonts w:cstheme="minorHAnsi"/>
                <w:sz w:val="20"/>
                <w:szCs w:val="20"/>
              </w:rPr>
              <w:t xml:space="preserve">1 x USB 3.2 Gen 1 </w:t>
            </w:r>
            <w:proofErr w:type="spellStart"/>
            <w:r w:rsidRPr="00395153">
              <w:rPr>
                <w:rFonts w:cstheme="minorHAnsi"/>
                <w:sz w:val="20"/>
                <w:szCs w:val="20"/>
              </w:rPr>
              <w:t>Upstream</w:t>
            </w:r>
            <w:proofErr w:type="spellEnd"/>
            <w:r w:rsidRPr="00395153">
              <w:rPr>
                <w:rFonts w:cstheme="minorHAnsi"/>
                <w:sz w:val="20"/>
                <w:szCs w:val="20"/>
              </w:rPr>
              <w:t>.</w:t>
            </w:r>
          </w:p>
        </w:tc>
        <w:tc>
          <w:tcPr>
            <w:tcW w:w="1554" w:type="dxa"/>
            <w:tcBorders>
              <w:left w:val="single" w:sz="4" w:space="0" w:color="auto"/>
              <w:right w:val="single" w:sz="4" w:space="0" w:color="auto"/>
            </w:tcBorders>
          </w:tcPr>
          <w:p w14:paraId="3C5B1CE6" w14:textId="77777777" w:rsidR="0099005A" w:rsidRPr="00395153" w:rsidRDefault="0099005A" w:rsidP="00395153">
            <w:pPr>
              <w:spacing w:line="240" w:lineRule="auto"/>
              <w:jc w:val="both"/>
              <w:rPr>
                <w:rFonts w:cstheme="minorHAnsi"/>
                <w:sz w:val="20"/>
                <w:szCs w:val="20"/>
              </w:rPr>
            </w:pPr>
          </w:p>
        </w:tc>
      </w:tr>
      <w:tr w:rsidR="0099005A" w:rsidRPr="00595090" w14:paraId="6876ABCF" w14:textId="0E7083C4" w:rsidTr="003F5ECA">
        <w:tc>
          <w:tcPr>
            <w:tcW w:w="1922" w:type="dxa"/>
            <w:tcBorders>
              <w:top w:val="single" w:sz="4" w:space="0" w:color="auto"/>
              <w:left w:val="single" w:sz="4" w:space="0" w:color="auto"/>
              <w:bottom w:val="single" w:sz="4" w:space="0" w:color="auto"/>
              <w:right w:val="single" w:sz="4" w:space="0" w:color="auto"/>
            </w:tcBorders>
            <w:shd w:val="clear" w:color="auto" w:fill="auto"/>
          </w:tcPr>
          <w:p w14:paraId="23A0CEA1" w14:textId="77777777" w:rsidR="0099005A" w:rsidRPr="00595090" w:rsidRDefault="0099005A" w:rsidP="00395153">
            <w:pPr>
              <w:spacing w:line="240" w:lineRule="auto"/>
              <w:rPr>
                <w:rFonts w:cstheme="minorHAnsi"/>
                <w:b/>
                <w:sz w:val="20"/>
                <w:szCs w:val="20"/>
              </w:rPr>
            </w:pPr>
            <w:r w:rsidRPr="00595090">
              <w:rPr>
                <w:rFonts w:cstheme="minorHAnsi"/>
                <w:b/>
                <w:sz w:val="20"/>
                <w:szCs w:val="20"/>
              </w:rPr>
              <w:t>Gwarancja</w:t>
            </w:r>
          </w:p>
        </w:tc>
        <w:tc>
          <w:tcPr>
            <w:tcW w:w="5591" w:type="dxa"/>
            <w:tcBorders>
              <w:top w:val="single" w:sz="4" w:space="0" w:color="auto"/>
              <w:left w:val="single" w:sz="4" w:space="0" w:color="auto"/>
              <w:bottom w:val="single" w:sz="4" w:space="0" w:color="auto"/>
              <w:right w:val="single" w:sz="4" w:space="0" w:color="auto"/>
            </w:tcBorders>
            <w:shd w:val="clear" w:color="auto" w:fill="auto"/>
          </w:tcPr>
          <w:p w14:paraId="6B23C77C" w14:textId="77777777" w:rsidR="0099005A" w:rsidRPr="00395153" w:rsidRDefault="0099005A" w:rsidP="00395153">
            <w:pPr>
              <w:spacing w:line="240" w:lineRule="auto"/>
              <w:jc w:val="both"/>
              <w:rPr>
                <w:rFonts w:cstheme="minorHAnsi"/>
                <w:sz w:val="20"/>
                <w:szCs w:val="20"/>
              </w:rPr>
            </w:pPr>
            <w:r w:rsidRPr="00395153">
              <w:rPr>
                <w:rFonts w:cstheme="minorHAnsi"/>
                <w:sz w:val="20"/>
                <w:szCs w:val="20"/>
              </w:rPr>
              <w:t>Czas trwania gwarancji min. 3 lata, naprawa lub wymiana na miejscu u Zamawiającego.</w:t>
            </w:r>
          </w:p>
          <w:p w14:paraId="56A8C772" w14:textId="77777777" w:rsidR="0099005A" w:rsidRPr="00395153" w:rsidRDefault="0099005A" w:rsidP="00395153">
            <w:pPr>
              <w:spacing w:line="240" w:lineRule="auto"/>
              <w:jc w:val="both"/>
              <w:rPr>
                <w:rFonts w:cstheme="minorHAnsi"/>
                <w:sz w:val="20"/>
                <w:szCs w:val="20"/>
              </w:rPr>
            </w:pPr>
            <w:r w:rsidRPr="00395153">
              <w:rPr>
                <w:rFonts w:cstheme="minorHAnsi"/>
                <w:sz w:val="20"/>
                <w:szCs w:val="20"/>
              </w:rPr>
              <w:t>Czas reakcji serwisu - do końca następnego dnia roboczego</w:t>
            </w:r>
          </w:p>
          <w:p w14:paraId="23F853BB" w14:textId="77777777" w:rsidR="0099005A" w:rsidRPr="00395153" w:rsidRDefault="0099005A" w:rsidP="00395153">
            <w:pPr>
              <w:spacing w:line="240" w:lineRule="auto"/>
              <w:jc w:val="both"/>
              <w:rPr>
                <w:rFonts w:cstheme="minorHAnsi"/>
                <w:sz w:val="20"/>
                <w:szCs w:val="20"/>
              </w:rPr>
            </w:pPr>
            <w:r w:rsidRPr="00395153">
              <w:rPr>
                <w:rFonts w:cstheme="minorHAnsi"/>
                <w:sz w:val="20"/>
                <w:szCs w:val="20"/>
              </w:rPr>
              <w:t>Firma serwisująca musi posiadać ISO 9001:2015 na świadczenie usług serwisowych oraz posiadać autoryzacje producenta komputera – dokumenty potwierdzające załączyć do oferty.</w:t>
            </w:r>
          </w:p>
          <w:p w14:paraId="08B0F551" w14:textId="77777777" w:rsidR="0099005A" w:rsidRPr="00395153" w:rsidRDefault="0099005A" w:rsidP="00395153">
            <w:pPr>
              <w:spacing w:line="240" w:lineRule="auto"/>
              <w:jc w:val="both"/>
              <w:rPr>
                <w:rFonts w:cstheme="minorHAnsi"/>
                <w:sz w:val="20"/>
                <w:szCs w:val="20"/>
              </w:rPr>
            </w:pPr>
            <w:r w:rsidRPr="00395153">
              <w:rPr>
                <w:rFonts w:cstheme="minorHAnsi"/>
                <w:sz w:val="20"/>
                <w:szCs w:val="20"/>
              </w:rPr>
              <w:t>Oświadczenie producenta komputera, że w przypadku nie wywiązywania się z obowiązków gwarancyjnych oferenta lub firmy serwisującej, przejmie na siebie wszelkie zobowiązania związane z serwisem.</w:t>
            </w:r>
          </w:p>
          <w:p w14:paraId="07BFE9BD" w14:textId="77777777" w:rsidR="0099005A" w:rsidRPr="00395153" w:rsidRDefault="0099005A" w:rsidP="00395153">
            <w:pPr>
              <w:spacing w:line="240" w:lineRule="auto"/>
              <w:jc w:val="both"/>
              <w:rPr>
                <w:rFonts w:cstheme="minorHAnsi"/>
                <w:sz w:val="20"/>
                <w:szCs w:val="20"/>
              </w:rPr>
            </w:pPr>
            <w:r w:rsidRPr="00395153">
              <w:rPr>
                <w:rFonts w:cstheme="minorHAnsi"/>
                <w:sz w:val="20"/>
                <w:szCs w:val="20"/>
              </w:rPr>
              <w:t>Gwarancja zero jasnych pikseli.</w:t>
            </w:r>
          </w:p>
        </w:tc>
        <w:tc>
          <w:tcPr>
            <w:tcW w:w="1554" w:type="dxa"/>
            <w:tcBorders>
              <w:left w:val="single" w:sz="4" w:space="0" w:color="auto"/>
              <w:right w:val="single" w:sz="4" w:space="0" w:color="auto"/>
            </w:tcBorders>
          </w:tcPr>
          <w:p w14:paraId="0D7BB260" w14:textId="77777777" w:rsidR="0099005A" w:rsidRPr="00395153" w:rsidRDefault="0099005A" w:rsidP="00395153">
            <w:pPr>
              <w:spacing w:line="240" w:lineRule="auto"/>
              <w:jc w:val="both"/>
              <w:rPr>
                <w:rFonts w:cstheme="minorHAnsi"/>
                <w:sz w:val="20"/>
                <w:szCs w:val="20"/>
              </w:rPr>
            </w:pPr>
          </w:p>
        </w:tc>
      </w:tr>
      <w:tr w:rsidR="0099005A" w:rsidRPr="00595090" w14:paraId="6B5FF00D" w14:textId="5D76BAE1" w:rsidTr="003F5ECA">
        <w:tc>
          <w:tcPr>
            <w:tcW w:w="1922" w:type="dxa"/>
            <w:tcBorders>
              <w:top w:val="single" w:sz="4" w:space="0" w:color="auto"/>
              <w:left w:val="single" w:sz="4" w:space="0" w:color="auto"/>
              <w:bottom w:val="single" w:sz="4" w:space="0" w:color="auto"/>
              <w:right w:val="single" w:sz="4" w:space="0" w:color="auto"/>
            </w:tcBorders>
            <w:shd w:val="clear" w:color="auto" w:fill="auto"/>
          </w:tcPr>
          <w:p w14:paraId="2BAA0E39" w14:textId="77777777" w:rsidR="0099005A" w:rsidRPr="00595090" w:rsidRDefault="0099005A" w:rsidP="00395153">
            <w:pPr>
              <w:spacing w:line="240" w:lineRule="auto"/>
              <w:rPr>
                <w:rFonts w:cstheme="minorHAnsi"/>
                <w:b/>
                <w:sz w:val="20"/>
                <w:szCs w:val="20"/>
              </w:rPr>
            </w:pPr>
            <w:r w:rsidRPr="00595090">
              <w:rPr>
                <w:rFonts w:cstheme="minorHAnsi"/>
                <w:b/>
                <w:sz w:val="20"/>
                <w:szCs w:val="20"/>
              </w:rPr>
              <w:t>Certyfikaty</w:t>
            </w:r>
          </w:p>
        </w:tc>
        <w:tc>
          <w:tcPr>
            <w:tcW w:w="5591" w:type="dxa"/>
            <w:tcBorders>
              <w:top w:val="single" w:sz="4" w:space="0" w:color="auto"/>
              <w:left w:val="single" w:sz="4" w:space="0" w:color="auto"/>
              <w:bottom w:val="single" w:sz="4" w:space="0" w:color="auto"/>
              <w:right w:val="single" w:sz="4" w:space="0" w:color="auto"/>
            </w:tcBorders>
            <w:shd w:val="clear" w:color="auto" w:fill="auto"/>
          </w:tcPr>
          <w:p w14:paraId="35F07B5F" w14:textId="77777777" w:rsidR="0099005A" w:rsidRPr="00395153" w:rsidRDefault="0099005A" w:rsidP="00395153">
            <w:pPr>
              <w:spacing w:line="240" w:lineRule="auto"/>
              <w:jc w:val="both"/>
              <w:rPr>
                <w:rFonts w:cstheme="minorHAnsi"/>
                <w:sz w:val="20"/>
                <w:szCs w:val="20"/>
              </w:rPr>
            </w:pPr>
            <w:r w:rsidRPr="00395153">
              <w:rPr>
                <w:rFonts w:cstheme="minorHAnsi"/>
                <w:sz w:val="20"/>
                <w:szCs w:val="20"/>
              </w:rPr>
              <w:t xml:space="preserve">Certyfikat EPEAT Gold – monitor musi się znajdować na stronie: https://epeat.net/ </w:t>
            </w:r>
          </w:p>
          <w:p w14:paraId="65B9BD1B" w14:textId="77777777" w:rsidR="0099005A" w:rsidRPr="00395153" w:rsidRDefault="0099005A" w:rsidP="00395153">
            <w:pPr>
              <w:spacing w:line="240" w:lineRule="auto"/>
              <w:jc w:val="both"/>
              <w:rPr>
                <w:rFonts w:cstheme="minorHAnsi"/>
                <w:sz w:val="20"/>
                <w:szCs w:val="20"/>
              </w:rPr>
            </w:pPr>
            <w:r w:rsidRPr="00395153">
              <w:rPr>
                <w:rFonts w:cstheme="minorHAnsi"/>
                <w:sz w:val="20"/>
                <w:szCs w:val="20"/>
              </w:rPr>
              <w:t>Certyfikat Energy Star – monitor musi się znajdować na stronie https://www.energystar.gov/productfinder/</w:t>
            </w:r>
          </w:p>
          <w:p w14:paraId="2198AD98" w14:textId="77777777" w:rsidR="0099005A" w:rsidRPr="00395153" w:rsidRDefault="0099005A" w:rsidP="00395153">
            <w:pPr>
              <w:spacing w:line="240" w:lineRule="auto"/>
              <w:jc w:val="both"/>
              <w:rPr>
                <w:rFonts w:cstheme="minorHAnsi"/>
                <w:sz w:val="20"/>
                <w:szCs w:val="20"/>
              </w:rPr>
            </w:pPr>
            <w:r w:rsidRPr="00395153">
              <w:rPr>
                <w:rFonts w:cstheme="minorHAnsi"/>
                <w:sz w:val="20"/>
                <w:szCs w:val="20"/>
              </w:rPr>
              <w:t>Certyfikat TCO - monitor musi się znajdować na stronie:</w:t>
            </w:r>
          </w:p>
          <w:p w14:paraId="79487290" w14:textId="77777777" w:rsidR="0099005A" w:rsidRPr="00395153" w:rsidRDefault="0099005A" w:rsidP="00395153">
            <w:pPr>
              <w:spacing w:line="240" w:lineRule="auto"/>
              <w:jc w:val="both"/>
              <w:rPr>
                <w:rFonts w:cstheme="minorHAnsi"/>
                <w:sz w:val="20"/>
                <w:szCs w:val="20"/>
              </w:rPr>
            </w:pPr>
            <w:r w:rsidRPr="00395153">
              <w:rPr>
                <w:rFonts w:cstheme="minorHAnsi"/>
                <w:sz w:val="20"/>
                <w:szCs w:val="20"/>
              </w:rPr>
              <w:t>http://tcocertified.com/product-finder/</w:t>
            </w:r>
          </w:p>
        </w:tc>
        <w:tc>
          <w:tcPr>
            <w:tcW w:w="1554" w:type="dxa"/>
            <w:tcBorders>
              <w:left w:val="single" w:sz="4" w:space="0" w:color="auto"/>
              <w:right w:val="single" w:sz="4" w:space="0" w:color="auto"/>
            </w:tcBorders>
          </w:tcPr>
          <w:p w14:paraId="2EEC37CF" w14:textId="77777777" w:rsidR="0099005A" w:rsidRPr="00395153" w:rsidRDefault="0099005A" w:rsidP="00395153">
            <w:pPr>
              <w:spacing w:line="240" w:lineRule="auto"/>
              <w:jc w:val="both"/>
              <w:rPr>
                <w:rFonts w:cstheme="minorHAnsi"/>
                <w:sz w:val="20"/>
                <w:szCs w:val="20"/>
              </w:rPr>
            </w:pPr>
          </w:p>
        </w:tc>
      </w:tr>
      <w:tr w:rsidR="0099005A" w:rsidRPr="00595090" w14:paraId="5136E08B" w14:textId="3725D385" w:rsidTr="003F5ECA">
        <w:tc>
          <w:tcPr>
            <w:tcW w:w="1922" w:type="dxa"/>
            <w:tcBorders>
              <w:top w:val="single" w:sz="4" w:space="0" w:color="auto"/>
              <w:left w:val="single" w:sz="4" w:space="0" w:color="auto"/>
              <w:bottom w:val="single" w:sz="4" w:space="0" w:color="auto"/>
              <w:right w:val="single" w:sz="4" w:space="0" w:color="auto"/>
            </w:tcBorders>
            <w:shd w:val="clear" w:color="auto" w:fill="auto"/>
          </w:tcPr>
          <w:p w14:paraId="5A8918BC" w14:textId="77777777" w:rsidR="0099005A" w:rsidRPr="00595090" w:rsidRDefault="0099005A" w:rsidP="00395153">
            <w:pPr>
              <w:spacing w:line="240" w:lineRule="auto"/>
              <w:rPr>
                <w:rFonts w:cstheme="minorHAnsi"/>
                <w:b/>
                <w:sz w:val="20"/>
                <w:szCs w:val="20"/>
              </w:rPr>
            </w:pPr>
            <w:r w:rsidRPr="00595090">
              <w:rPr>
                <w:rFonts w:cstheme="minorHAnsi"/>
                <w:b/>
                <w:sz w:val="20"/>
                <w:szCs w:val="20"/>
              </w:rPr>
              <w:t>Inne</w:t>
            </w:r>
          </w:p>
        </w:tc>
        <w:tc>
          <w:tcPr>
            <w:tcW w:w="5591" w:type="dxa"/>
            <w:tcBorders>
              <w:top w:val="single" w:sz="4" w:space="0" w:color="auto"/>
              <w:left w:val="single" w:sz="4" w:space="0" w:color="auto"/>
              <w:bottom w:val="single" w:sz="4" w:space="0" w:color="auto"/>
              <w:right w:val="single" w:sz="4" w:space="0" w:color="auto"/>
            </w:tcBorders>
            <w:shd w:val="clear" w:color="auto" w:fill="auto"/>
          </w:tcPr>
          <w:p w14:paraId="5886C16E" w14:textId="77777777" w:rsidR="0099005A" w:rsidRPr="00395153" w:rsidRDefault="0099005A" w:rsidP="00395153">
            <w:pPr>
              <w:spacing w:line="240" w:lineRule="auto"/>
              <w:jc w:val="both"/>
              <w:rPr>
                <w:rFonts w:cstheme="minorHAnsi"/>
                <w:sz w:val="20"/>
                <w:szCs w:val="20"/>
              </w:rPr>
            </w:pPr>
            <w:r w:rsidRPr="00395153">
              <w:rPr>
                <w:rFonts w:cstheme="minorHAnsi"/>
                <w:sz w:val="20"/>
                <w:szCs w:val="20"/>
              </w:rPr>
              <w:t>Odłączany stand bez użycia narzędzi.</w:t>
            </w:r>
          </w:p>
          <w:p w14:paraId="44B790B2" w14:textId="77777777" w:rsidR="0099005A" w:rsidRPr="00395153" w:rsidRDefault="0099005A" w:rsidP="00395153">
            <w:pPr>
              <w:spacing w:line="240" w:lineRule="auto"/>
              <w:jc w:val="both"/>
              <w:rPr>
                <w:rFonts w:cstheme="minorHAnsi"/>
                <w:sz w:val="20"/>
                <w:szCs w:val="20"/>
              </w:rPr>
            </w:pPr>
            <w:r w:rsidRPr="00395153">
              <w:rPr>
                <w:rFonts w:cstheme="minorHAnsi"/>
                <w:sz w:val="20"/>
                <w:szCs w:val="20"/>
              </w:rPr>
              <w:t>Otwory montażowe w standardzie VESA 100mm.</w:t>
            </w:r>
          </w:p>
        </w:tc>
        <w:tc>
          <w:tcPr>
            <w:tcW w:w="1554" w:type="dxa"/>
            <w:tcBorders>
              <w:left w:val="single" w:sz="4" w:space="0" w:color="auto"/>
              <w:bottom w:val="single" w:sz="4" w:space="0" w:color="auto"/>
              <w:right w:val="single" w:sz="4" w:space="0" w:color="auto"/>
            </w:tcBorders>
          </w:tcPr>
          <w:p w14:paraId="41306E8E" w14:textId="77777777" w:rsidR="0099005A" w:rsidRPr="00395153" w:rsidRDefault="0099005A" w:rsidP="00395153">
            <w:pPr>
              <w:spacing w:line="240" w:lineRule="auto"/>
              <w:jc w:val="both"/>
              <w:rPr>
                <w:rFonts w:cstheme="minorHAnsi"/>
                <w:sz w:val="20"/>
                <w:szCs w:val="20"/>
              </w:rPr>
            </w:pPr>
          </w:p>
        </w:tc>
      </w:tr>
      <w:tr w:rsidR="0099005A" w:rsidRPr="00595090" w14:paraId="520F3A5F" w14:textId="7A0E243C" w:rsidTr="003F5ECA">
        <w:tc>
          <w:tcPr>
            <w:tcW w:w="9067" w:type="dxa"/>
            <w:gridSpan w:val="3"/>
            <w:tcBorders>
              <w:top w:val="single" w:sz="4" w:space="0" w:color="auto"/>
              <w:left w:val="single" w:sz="4" w:space="0" w:color="auto"/>
              <w:bottom w:val="single" w:sz="4" w:space="0" w:color="auto"/>
              <w:right w:val="single" w:sz="4" w:space="0" w:color="auto"/>
            </w:tcBorders>
            <w:shd w:val="clear" w:color="auto" w:fill="auto"/>
          </w:tcPr>
          <w:p w14:paraId="0B910C29" w14:textId="731A9CE2" w:rsidR="0099005A" w:rsidRPr="00395153" w:rsidRDefault="0099005A" w:rsidP="00395153">
            <w:pPr>
              <w:spacing w:line="240" w:lineRule="auto"/>
              <w:jc w:val="center"/>
              <w:rPr>
                <w:rFonts w:cstheme="minorHAnsi"/>
                <w:sz w:val="20"/>
                <w:szCs w:val="20"/>
              </w:rPr>
            </w:pPr>
            <w:r w:rsidRPr="00395153">
              <w:rPr>
                <w:rFonts w:cstheme="minorHAnsi"/>
                <w:sz w:val="20"/>
                <w:szCs w:val="20"/>
              </w:rPr>
              <w:t xml:space="preserve">Wymagane minimalne parametry techniczne </w:t>
            </w:r>
            <w:r>
              <w:rPr>
                <w:rFonts w:cstheme="minorHAnsi"/>
                <w:sz w:val="20"/>
                <w:szCs w:val="20"/>
              </w:rPr>
              <w:t>zasilacza awaryjnego</w:t>
            </w:r>
          </w:p>
        </w:tc>
      </w:tr>
      <w:tr w:rsidR="0099005A" w:rsidRPr="00607CBA" w14:paraId="035ACACC" w14:textId="568C25D5" w:rsidTr="005313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22" w:type="dxa"/>
            <w:tcBorders>
              <w:top w:val="single" w:sz="4" w:space="0" w:color="auto"/>
              <w:left w:val="single" w:sz="4" w:space="0" w:color="auto"/>
              <w:bottom w:val="single" w:sz="4" w:space="0" w:color="auto"/>
              <w:right w:val="single" w:sz="4" w:space="0" w:color="auto"/>
            </w:tcBorders>
            <w:shd w:val="clear" w:color="auto" w:fill="auto"/>
          </w:tcPr>
          <w:p w14:paraId="4F106E3E" w14:textId="77777777" w:rsidR="0099005A" w:rsidRPr="00967F09" w:rsidRDefault="0099005A" w:rsidP="00967F09">
            <w:pPr>
              <w:jc w:val="center"/>
              <w:rPr>
                <w:rFonts w:cstheme="minorHAnsi"/>
                <w:sz w:val="20"/>
                <w:szCs w:val="20"/>
              </w:rPr>
            </w:pPr>
            <w:r w:rsidRPr="00967F09">
              <w:rPr>
                <w:rFonts w:cstheme="minorHAnsi"/>
                <w:sz w:val="20"/>
                <w:szCs w:val="20"/>
              </w:rPr>
              <w:t>Nazwa parametru</w:t>
            </w:r>
          </w:p>
        </w:tc>
        <w:tc>
          <w:tcPr>
            <w:tcW w:w="5591" w:type="dxa"/>
            <w:tcBorders>
              <w:top w:val="single" w:sz="4" w:space="0" w:color="auto"/>
              <w:left w:val="single" w:sz="4" w:space="0" w:color="auto"/>
              <w:bottom w:val="single" w:sz="4" w:space="0" w:color="auto"/>
              <w:right w:val="single" w:sz="4" w:space="0" w:color="auto"/>
            </w:tcBorders>
            <w:shd w:val="clear" w:color="auto" w:fill="auto"/>
          </w:tcPr>
          <w:p w14:paraId="44621F62" w14:textId="77777777" w:rsidR="0099005A" w:rsidRPr="00967F09" w:rsidRDefault="0099005A" w:rsidP="00967F09">
            <w:pPr>
              <w:rPr>
                <w:rFonts w:cstheme="minorHAnsi"/>
                <w:sz w:val="20"/>
                <w:szCs w:val="20"/>
              </w:rPr>
            </w:pPr>
            <w:r w:rsidRPr="00967F09">
              <w:rPr>
                <w:rFonts w:cstheme="minorHAnsi"/>
                <w:sz w:val="20"/>
                <w:szCs w:val="20"/>
              </w:rPr>
              <w:t>Wymagane minimalne parametry techniczne</w:t>
            </w:r>
          </w:p>
        </w:tc>
        <w:tc>
          <w:tcPr>
            <w:tcW w:w="1554" w:type="dxa"/>
            <w:tcBorders>
              <w:top w:val="single" w:sz="4" w:space="0" w:color="auto"/>
              <w:left w:val="single" w:sz="4" w:space="0" w:color="auto"/>
              <w:bottom w:val="single" w:sz="4" w:space="0" w:color="auto"/>
              <w:right w:val="single" w:sz="4" w:space="0" w:color="auto"/>
            </w:tcBorders>
          </w:tcPr>
          <w:p w14:paraId="59944B46" w14:textId="77777777" w:rsidR="0099005A" w:rsidRPr="00967F09" w:rsidRDefault="0099005A" w:rsidP="00967F09">
            <w:pPr>
              <w:rPr>
                <w:rFonts w:cstheme="minorHAnsi"/>
                <w:sz w:val="20"/>
                <w:szCs w:val="20"/>
              </w:rPr>
            </w:pPr>
          </w:p>
        </w:tc>
      </w:tr>
      <w:tr w:rsidR="0099005A" w14:paraId="5B3F9D58" w14:textId="29188FAD" w:rsidTr="005313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22" w:type="dxa"/>
            <w:tcBorders>
              <w:top w:val="single" w:sz="4" w:space="0" w:color="auto"/>
              <w:left w:val="single" w:sz="4" w:space="0" w:color="auto"/>
              <w:bottom w:val="single" w:sz="4" w:space="0" w:color="auto"/>
              <w:right w:val="single" w:sz="4" w:space="0" w:color="auto"/>
            </w:tcBorders>
            <w:shd w:val="clear" w:color="auto" w:fill="auto"/>
          </w:tcPr>
          <w:p w14:paraId="4D229F91" w14:textId="77777777" w:rsidR="0099005A" w:rsidRPr="00967F09" w:rsidRDefault="0099005A" w:rsidP="00967F09">
            <w:pPr>
              <w:jc w:val="center"/>
              <w:rPr>
                <w:rFonts w:cstheme="minorHAnsi"/>
                <w:sz w:val="20"/>
                <w:szCs w:val="20"/>
              </w:rPr>
            </w:pPr>
            <w:r w:rsidRPr="00967F09">
              <w:rPr>
                <w:rFonts w:cstheme="minorHAnsi"/>
                <w:sz w:val="20"/>
                <w:szCs w:val="20"/>
              </w:rPr>
              <w:t>Moc (VA / W)</w:t>
            </w:r>
          </w:p>
        </w:tc>
        <w:tc>
          <w:tcPr>
            <w:tcW w:w="5591" w:type="dxa"/>
            <w:tcBorders>
              <w:top w:val="single" w:sz="4" w:space="0" w:color="auto"/>
              <w:left w:val="single" w:sz="4" w:space="0" w:color="auto"/>
              <w:bottom w:val="single" w:sz="4" w:space="0" w:color="auto"/>
              <w:right w:val="single" w:sz="4" w:space="0" w:color="auto"/>
            </w:tcBorders>
            <w:shd w:val="clear" w:color="auto" w:fill="auto"/>
          </w:tcPr>
          <w:p w14:paraId="44506501" w14:textId="77777777" w:rsidR="0099005A" w:rsidRPr="00967F09" w:rsidRDefault="0099005A" w:rsidP="00967F09">
            <w:pPr>
              <w:rPr>
                <w:rFonts w:cstheme="minorHAnsi"/>
                <w:sz w:val="20"/>
                <w:szCs w:val="20"/>
              </w:rPr>
            </w:pPr>
            <w:r w:rsidRPr="00967F09">
              <w:rPr>
                <w:rFonts w:cstheme="minorHAnsi"/>
                <w:sz w:val="20"/>
                <w:szCs w:val="20"/>
              </w:rPr>
              <w:t>850 VA / 480 W</w:t>
            </w:r>
          </w:p>
        </w:tc>
        <w:tc>
          <w:tcPr>
            <w:tcW w:w="1554" w:type="dxa"/>
            <w:tcBorders>
              <w:top w:val="single" w:sz="4" w:space="0" w:color="auto"/>
              <w:left w:val="single" w:sz="4" w:space="0" w:color="auto"/>
              <w:bottom w:val="single" w:sz="4" w:space="0" w:color="auto"/>
              <w:right w:val="single" w:sz="4" w:space="0" w:color="auto"/>
            </w:tcBorders>
          </w:tcPr>
          <w:p w14:paraId="2E4CB21F" w14:textId="77777777" w:rsidR="0099005A" w:rsidRPr="00967F09" w:rsidRDefault="0099005A" w:rsidP="00967F09">
            <w:pPr>
              <w:rPr>
                <w:rFonts w:cstheme="minorHAnsi"/>
                <w:sz w:val="20"/>
                <w:szCs w:val="20"/>
              </w:rPr>
            </w:pPr>
          </w:p>
        </w:tc>
      </w:tr>
      <w:tr w:rsidR="0099005A" w14:paraId="74B94BE1" w14:textId="4F5A13AC" w:rsidTr="005313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22" w:type="dxa"/>
            <w:tcBorders>
              <w:top w:val="single" w:sz="4" w:space="0" w:color="auto"/>
              <w:left w:val="single" w:sz="4" w:space="0" w:color="auto"/>
              <w:bottom w:val="single" w:sz="4" w:space="0" w:color="auto"/>
              <w:right w:val="single" w:sz="4" w:space="0" w:color="auto"/>
            </w:tcBorders>
            <w:shd w:val="clear" w:color="auto" w:fill="auto"/>
          </w:tcPr>
          <w:p w14:paraId="32842BD6" w14:textId="77777777" w:rsidR="0099005A" w:rsidRPr="00967F09" w:rsidRDefault="0099005A" w:rsidP="00967F09">
            <w:pPr>
              <w:jc w:val="center"/>
              <w:rPr>
                <w:rFonts w:cstheme="minorHAnsi"/>
                <w:sz w:val="20"/>
                <w:szCs w:val="20"/>
              </w:rPr>
            </w:pPr>
            <w:r w:rsidRPr="00967F09">
              <w:rPr>
                <w:rFonts w:cstheme="minorHAnsi"/>
                <w:sz w:val="20"/>
                <w:szCs w:val="20"/>
              </w:rPr>
              <w:t>Typ obudowy</w:t>
            </w:r>
          </w:p>
        </w:tc>
        <w:tc>
          <w:tcPr>
            <w:tcW w:w="5591" w:type="dxa"/>
            <w:tcBorders>
              <w:top w:val="single" w:sz="4" w:space="0" w:color="auto"/>
              <w:left w:val="single" w:sz="4" w:space="0" w:color="auto"/>
              <w:bottom w:val="single" w:sz="4" w:space="0" w:color="auto"/>
              <w:right w:val="single" w:sz="4" w:space="0" w:color="auto"/>
            </w:tcBorders>
            <w:shd w:val="clear" w:color="auto" w:fill="auto"/>
          </w:tcPr>
          <w:p w14:paraId="139275AE" w14:textId="77777777" w:rsidR="0099005A" w:rsidRPr="00967F09" w:rsidRDefault="0099005A" w:rsidP="00967F09">
            <w:pPr>
              <w:rPr>
                <w:rFonts w:cstheme="minorHAnsi"/>
                <w:sz w:val="20"/>
                <w:szCs w:val="20"/>
              </w:rPr>
            </w:pPr>
            <w:r w:rsidRPr="00967F09">
              <w:rPr>
                <w:rFonts w:cstheme="minorHAnsi"/>
                <w:sz w:val="20"/>
                <w:szCs w:val="20"/>
              </w:rPr>
              <w:t>Wieżowa</w:t>
            </w:r>
          </w:p>
        </w:tc>
        <w:tc>
          <w:tcPr>
            <w:tcW w:w="1554" w:type="dxa"/>
            <w:tcBorders>
              <w:top w:val="single" w:sz="4" w:space="0" w:color="auto"/>
              <w:left w:val="single" w:sz="4" w:space="0" w:color="auto"/>
              <w:bottom w:val="single" w:sz="4" w:space="0" w:color="auto"/>
              <w:right w:val="single" w:sz="4" w:space="0" w:color="auto"/>
            </w:tcBorders>
          </w:tcPr>
          <w:p w14:paraId="4DB1811B" w14:textId="77777777" w:rsidR="0099005A" w:rsidRPr="00967F09" w:rsidRDefault="0099005A" w:rsidP="00967F09">
            <w:pPr>
              <w:rPr>
                <w:rFonts w:cstheme="minorHAnsi"/>
                <w:sz w:val="20"/>
                <w:szCs w:val="20"/>
              </w:rPr>
            </w:pPr>
          </w:p>
        </w:tc>
      </w:tr>
      <w:tr w:rsidR="0099005A" w14:paraId="6C946D22" w14:textId="2DB2B78F" w:rsidTr="005313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22" w:type="dxa"/>
            <w:tcBorders>
              <w:top w:val="single" w:sz="4" w:space="0" w:color="auto"/>
              <w:left w:val="single" w:sz="4" w:space="0" w:color="auto"/>
              <w:bottom w:val="single" w:sz="4" w:space="0" w:color="auto"/>
              <w:right w:val="single" w:sz="4" w:space="0" w:color="auto"/>
            </w:tcBorders>
            <w:shd w:val="clear" w:color="auto" w:fill="auto"/>
          </w:tcPr>
          <w:p w14:paraId="03A0F55F" w14:textId="77777777" w:rsidR="0099005A" w:rsidRPr="00967F09" w:rsidRDefault="0099005A" w:rsidP="00967F09">
            <w:pPr>
              <w:jc w:val="center"/>
              <w:rPr>
                <w:rFonts w:cstheme="minorHAnsi"/>
                <w:sz w:val="20"/>
                <w:szCs w:val="20"/>
              </w:rPr>
            </w:pPr>
            <w:r w:rsidRPr="00967F09">
              <w:rPr>
                <w:rFonts w:cstheme="minorHAnsi"/>
                <w:sz w:val="20"/>
                <w:szCs w:val="20"/>
              </w:rPr>
              <w:t>Technologia</w:t>
            </w:r>
          </w:p>
        </w:tc>
        <w:tc>
          <w:tcPr>
            <w:tcW w:w="5591" w:type="dxa"/>
            <w:tcBorders>
              <w:top w:val="single" w:sz="4" w:space="0" w:color="auto"/>
              <w:left w:val="single" w:sz="4" w:space="0" w:color="auto"/>
              <w:bottom w:val="single" w:sz="4" w:space="0" w:color="auto"/>
              <w:right w:val="single" w:sz="4" w:space="0" w:color="auto"/>
            </w:tcBorders>
            <w:shd w:val="clear" w:color="auto" w:fill="auto"/>
          </w:tcPr>
          <w:p w14:paraId="50F1F016" w14:textId="77777777" w:rsidR="0099005A" w:rsidRPr="00967F09" w:rsidRDefault="0099005A" w:rsidP="00967F09">
            <w:pPr>
              <w:rPr>
                <w:rFonts w:cstheme="minorHAnsi"/>
                <w:sz w:val="20"/>
                <w:szCs w:val="20"/>
              </w:rPr>
            </w:pPr>
            <w:r w:rsidRPr="00967F09">
              <w:rPr>
                <w:rFonts w:cstheme="minorHAnsi"/>
                <w:sz w:val="20"/>
                <w:szCs w:val="20"/>
              </w:rPr>
              <w:t>Line-Interactive</w:t>
            </w:r>
          </w:p>
        </w:tc>
        <w:tc>
          <w:tcPr>
            <w:tcW w:w="1554" w:type="dxa"/>
            <w:tcBorders>
              <w:top w:val="single" w:sz="4" w:space="0" w:color="auto"/>
              <w:left w:val="single" w:sz="4" w:space="0" w:color="auto"/>
              <w:bottom w:val="single" w:sz="4" w:space="0" w:color="auto"/>
              <w:right w:val="single" w:sz="4" w:space="0" w:color="auto"/>
            </w:tcBorders>
          </w:tcPr>
          <w:p w14:paraId="3C38BF1E" w14:textId="77777777" w:rsidR="0099005A" w:rsidRPr="00967F09" w:rsidRDefault="0099005A" w:rsidP="00967F09">
            <w:pPr>
              <w:rPr>
                <w:rFonts w:cstheme="minorHAnsi"/>
                <w:sz w:val="20"/>
                <w:szCs w:val="20"/>
              </w:rPr>
            </w:pPr>
          </w:p>
        </w:tc>
      </w:tr>
      <w:tr w:rsidR="0099005A" w:rsidRPr="00313967" w14:paraId="14689FB2" w14:textId="6808B764" w:rsidTr="005313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22" w:type="dxa"/>
            <w:tcBorders>
              <w:top w:val="single" w:sz="4" w:space="0" w:color="auto"/>
              <w:left w:val="single" w:sz="4" w:space="0" w:color="auto"/>
              <w:bottom w:val="single" w:sz="4" w:space="0" w:color="auto"/>
              <w:right w:val="single" w:sz="4" w:space="0" w:color="auto"/>
            </w:tcBorders>
            <w:shd w:val="clear" w:color="auto" w:fill="auto"/>
          </w:tcPr>
          <w:p w14:paraId="152B95D5" w14:textId="77777777" w:rsidR="0099005A" w:rsidRPr="00967F09" w:rsidRDefault="0099005A" w:rsidP="00967F09">
            <w:pPr>
              <w:jc w:val="center"/>
              <w:rPr>
                <w:rFonts w:cstheme="minorHAnsi"/>
                <w:sz w:val="20"/>
                <w:szCs w:val="20"/>
              </w:rPr>
            </w:pPr>
            <w:r w:rsidRPr="00967F09">
              <w:rPr>
                <w:rFonts w:cstheme="minorHAnsi"/>
                <w:sz w:val="20"/>
                <w:szCs w:val="20"/>
              </w:rPr>
              <w:t>Układ automatycznej regulacji napięcia (AVR)</w:t>
            </w:r>
          </w:p>
        </w:tc>
        <w:tc>
          <w:tcPr>
            <w:tcW w:w="5591" w:type="dxa"/>
            <w:tcBorders>
              <w:top w:val="single" w:sz="4" w:space="0" w:color="auto"/>
              <w:left w:val="single" w:sz="4" w:space="0" w:color="auto"/>
              <w:bottom w:val="single" w:sz="4" w:space="0" w:color="auto"/>
              <w:right w:val="single" w:sz="4" w:space="0" w:color="auto"/>
            </w:tcBorders>
            <w:shd w:val="clear" w:color="auto" w:fill="auto"/>
          </w:tcPr>
          <w:p w14:paraId="441FD62F" w14:textId="77777777" w:rsidR="0099005A" w:rsidRPr="00967F09" w:rsidRDefault="0099005A" w:rsidP="00967F09">
            <w:pPr>
              <w:rPr>
                <w:rFonts w:cstheme="minorHAnsi"/>
                <w:sz w:val="20"/>
                <w:szCs w:val="20"/>
              </w:rPr>
            </w:pPr>
            <w:r w:rsidRPr="00967F09">
              <w:rPr>
                <w:rFonts w:cstheme="minorHAnsi"/>
                <w:sz w:val="20"/>
                <w:szCs w:val="20"/>
              </w:rPr>
              <w:t>Tak</w:t>
            </w:r>
          </w:p>
        </w:tc>
        <w:tc>
          <w:tcPr>
            <w:tcW w:w="1554" w:type="dxa"/>
            <w:tcBorders>
              <w:top w:val="single" w:sz="4" w:space="0" w:color="auto"/>
              <w:left w:val="single" w:sz="4" w:space="0" w:color="auto"/>
              <w:bottom w:val="single" w:sz="4" w:space="0" w:color="auto"/>
              <w:right w:val="single" w:sz="4" w:space="0" w:color="auto"/>
            </w:tcBorders>
          </w:tcPr>
          <w:p w14:paraId="31705AD6" w14:textId="77777777" w:rsidR="0099005A" w:rsidRPr="00967F09" w:rsidRDefault="0099005A" w:rsidP="00967F09">
            <w:pPr>
              <w:rPr>
                <w:rFonts w:cstheme="minorHAnsi"/>
                <w:sz w:val="20"/>
                <w:szCs w:val="20"/>
              </w:rPr>
            </w:pPr>
          </w:p>
        </w:tc>
      </w:tr>
      <w:tr w:rsidR="0099005A" w14:paraId="2C8BC174" w14:textId="3E597F9C" w:rsidTr="005313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22" w:type="dxa"/>
            <w:tcBorders>
              <w:top w:val="single" w:sz="4" w:space="0" w:color="auto"/>
              <w:left w:val="single" w:sz="4" w:space="0" w:color="auto"/>
              <w:bottom w:val="single" w:sz="4" w:space="0" w:color="auto"/>
              <w:right w:val="single" w:sz="4" w:space="0" w:color="auto"/>
            </w:tcBorders>
            <w:shd w:val="clear" w:color="auto" w:fill="auto"/>
          </w:tcPr>
          <w:p w14:paraId="0CC3223E" w14:textId="77777777" w:rsidR="0099005A" w:rsidRPr="00967F09" w:rsidRDefault="0099005A" w:rsidP="00967F09">
            <w:pPr>
              <w:jc w:val="center"/>
              <w:rPr>
                <w:rFonts w:cstheme="minorHAnsi"/>
                <w:sz w:val="20"/>
                <w:szCs w:val="20"/>
              </w:rPr>
            </w:pPr>
            <w:r w:rsidRPr="00967F09">
              <w:rPr>
                <w:rFonts w:cstheme="minorHAnsi"/>
                <w:sz w:val="20"/>
                <w:szCs w:val="20"/>
              </w:rPr>
              <w:t>Zakres napięcia wejściowego</w:t>
            </w:r>
          </w:p>
        </w:tc>
        <w:tc>
          <w:tcPr>
            <w:tcW w:w="5591" w:type="dxa"/>
            <w:tcBorders>
              <w:top w:val="single" w:sz="4" w:space="0" w:color="auto"/>
              <w:left w:val="single" w:sz="4" w:space="0" w:color="auto"/>
              <w:bottom w:val="single" w:sz="4" w:space="0" w:color="auto"/>
              <w:right w:val="single" w:sz="4" w:space="0" w:color="auto"/>
            </w:tcBorders>
            <w:shd w:val="clear" w:color="auto" w:fill="auto"/>
          </w:tcPr>
          <w:p w14:paraId="35056F4E" w14:textId="77777777" w:rsidR="0099005A" w:rsidRPr="00967F09" w:rsidRDefault="0099005A" w:rsidP="00967F09">
            <w:pPr>
              <w:rPr>
                <w:rFonts w:cstheme="minorHAnsi"/>
                <w:sz w:val="20"/>
                <w:szCs w:val="20"/>
              </w:rPr>
            </w:pPr>
            <w:r w:rsidRPr="00967F09">
              <w:rPr>
                <w:rFonts w:cstheme="minorHAnsi"/>
                <w:sz w:val="20"/>
                <w:szCs w:val="20"/>
              </w:rPr>
              <w:t>170V - 280V</w:t>
            </w:r>
          </w:p>
        </w:tc>
        <w:tc>
          <w:tcPr>
            <w:tcW w:w="1554" w:type="dxa"/>
            <w:tcBorders>
              <w:top w:val="single" w:sz="4" w:space="0" w:color="auto"/>
              <w:left w:val="single" w:sz="4" w:space="0" w:color="auto"/>
              <w:bottom w:val="single" w:sz="4" w:space="0" w:color="auto"/>
              <w:right w:val="single" w:sz="4" w:space="0" w:color="auto"/>
            </w:tcBorders>
          </w:tcPr>
          <w:p w14:paraId="0A816289" w14:textId="77777777" w:rsidR="0099005A" w:rsidRPr="00967F09" w:rsidRDefault="0099005A" w:rsidP="00967F09">
            <w:pPr>
              <w:rPr>
                <w:rFonts w:cstheme="minorHAnsi"/>
                <w:sz w:val="20"/>
                <w:szCs w:val="20"/>
              </w:rPr>
            </w:pPr>
          </w:p>
        </w:tc>
      </w:tr>
      <w:tr w:rsidR="0099005A" w14:paraId="1D7ECA75" w14:textId="20ADD399" w:rsidTr="005313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22" w:type="dxa"/>
            <w:tcBorders>
              <w:top w:val="single" w:sz="4" w:space="0" w:color="auto"/>
              <w:left w:val="single" w:sz="4" w:space="0" w:color="auto"/>
              <w:bottom w:val="single" w:sz="4" w:space="0" w:color="auto"/>
              <w:right w:val="single" w:sz="4" w:space="0" w:color="auto"/>
            </w:tcBorders>
            <w:shd w:val="clear" w:color="auto" w:fill="auto"/>
          </w:tcPr>
          <w:p w14:paraId="088948E0" w14:textId="77777777" w:rsidR="0099005A" w:rsidRPr="00967F09" w:rsidRDefault="0099005A" w:rsidP="00967F09">
            <w:pPr>
              <w:jc w:val="center"/>
              <w:rPr>
                <w:rFonts w:cstheme="minorHAnsi"/>
                <w:sz w:val="20"/>
                <w:szCs w:val="20"/>
              </w:rPr>
            </w:pPr>
            <w:r w:rsidRPr="00967F09">
              <w:rPr>
                <w:rFonts w:cstheme="minorHAnsi"/>
                <w:sz w:val="20"/>
                <w:szCs w:val="20"/>
              </w:rPr>
              <w:t>Napięcie nominalne</w:t>
            </w:r>
          </w:p>
        </w:tc>
        <w:tc>
          <w:tcPr>
            <w:tcW w:w="5591" w:type="dxa"/>
            <w:tcBorders>
              <w:top w:val="single" w:sz="4" w:space="0" w:color="auto"/>
              <w:left w:val="single" w:sz="4" w:space="0" w:color="auto"/>
              <w:bottom w:val="single" w:sz="4" w:space="0" w:color="auto"/>
              <w:right w:val="single" w:sz="4" w:space="0" w:color="auto"/>
            </w:tcBorders>
            <w:shd w:val="clear" w:color="auto" w:fill="auto"/>
          </w:tcPr>
          <w:p w14:paraId="15BD62AA" w14:textId="77777777" w:rsidR="0099005A" w:rsidRPr="00967F09" w:rsidRDefault="0099005A" w:rsidP="00967F09">
            <w:pPr>
              <w:rPr>
                <w:rFonts w:cstheme="minorHAnsi"/>
                <w:sz w:val="20"/>
                <w:szCs w:val="20"/>
              </w:rPr>
            </w:pPr>
            <w:r w:rsidRPr="00967F09">
              <w:rPr>
                <w:rFonts w:cstheme="minorHAnsi"/>
                <w:sz w:val="20"/>
                <w:szCs w:val="20"/>
              </w:rPr>
              <w:t>230V</w:t>
            </w:r>
          </w:p>
        </w:tc>
        <w:tc>
          <w:tcPr>
            <w:tcW w:w="1554" w:type="dxa"/>
            <w:tcBorders>
              <w:top w:val="single" w:sz="4" w:space="0" w:color="auto"/>
              <w:left w:val="single" w:sz="4" w:space="0" w:color="auto"/>
              <w:bottom w:val="single" w:sz="4" w:space="0" w:color="auto"/>
              <w:right w:val="single" w:sz="4" w:space="0" w:color="auto"/>
            </w:tcBorders>
          </w:tcPr>
          <w:p w14:paraId="479B6667" w14:textId="77777777" w:rsidR="0099005A" w:rsidRPr="00967F09" w:rsidRDefault="0099005A" w:rsidP="00967F09">
            <w:pPr>
              <w:rPr>
                <w:rFonts w:cstheme="minorHAnsi"/>
                <w:sz w:val="20"/>
                <w:szCs w:val="20"/>
              </w:rPr>
            </w:pPr>
          </w:p>
        </w:tc>
      </w:tr>
      <w:tr w:rsidR="0099005A" w:rsidRPr="00313967" w14:paraId="0993787F" w14:textId="2FB464BF" w:rsidTr="005313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22" w:type="dxa"/>
            <w:tcBorders>
              <w:top w:val="single" w:sz="4" w:space="0" w:color="auto"/>
              <w:left w:val="single" w:sz="4" w:space="0" w:color="auto"/>
              <w:bottom w:val="single" w:sz="4" w:space="0" w:color="auto"/>
              <w:right w:val="single" w:sz="4" w:space="0" w:color="auto"/>
            </w:tcBorders>
            <w:shd w:val="clear" w:color="auto" w:fill="auto"/>
          </w:tcPr>
          <w:p w14:paraId="2429B4E9" w14:textId="77777777" w:rsidR="0099005A" w:rsidRPr="00967F09" w:rsidRDefault="0099005A" w:rsidP="00967F09">
            <w:pPr>
              <w:jc w:val="center"/>
              <w:rPr>
                <w:rFonts w:cstheme="minorHAnsi"/>
                <w:sz w:val="20"/>
                <w:szCs w:val="20"/>
              </w:rPr>
            </w:pPr>
            <w:r w:rsidRPr="00967F09">
              <w:rPr>
                <w:rFonts w:cstheme="minorHAnsi"/>
                <w:sz w:val="20"/>
                <w:szCs w:val="20"/>
              </w:rPr>
              <w:t>Częstotliwość nominalna</w:t>
            </w:r>
          </w:p>
        </w:tc>
        <w:tc>
          <w:tcPr>
            <w:tcW w:w="5591" w:type="dxa"/>
            <w:tcBorders>
              <w:top w:val="single" w:sz="4" w:space="0" w:color="auto"/>
              <w:left w:val="single" w:sz="4" w:space="0" w:color="auto"/>
              <w:bottom w:val="single" w:sz="4" w:space="0" w:color="auto"/>
              <w:right w:val="single" w:sz="4" w:space="0" w:color="auto"/>
            </w:tcBorders>
            <w:shd w:val="clear" w:color="auto" w:fill="auto"/>
          </w:tcPr>
          <w:p w14:paraId="6F0E1047" w14:textId="77777777" w:rsidR="0099005A" w:rsidRPr="00967F09" w:rsidRDefault="0099005A" w:rsidP="00967F09">
            <w:pPr>
              <w:rPr>
                <w:rFonts w:cstheme="minorHAnsi"/>
                <w:sz w:val="20"/>
                <w:szCs w:val="20"/>
              </w:rPr>
            </w:pPr>
            <w:r w:rsidRPr="00967F09">
              <w:rPr>
                <w:rFonts w:cstheme="minorHAnsi"/>
                <w:sz w:val="20"/>
                <w:szCs w:val="20"/>
              </w:rPr>
              <w:t xml:space="preserve">50/60 </w:t>
            </w:r>
            <w:proofErr w:type="spellStart"/>
            <w:r w:rsidRPr="00967F09">
              <w:rPr>
                <w:rFonts w:cstheme="minorHAnsi"/>
                <w:sz w:val="20"/>
                <w:szCs w:val="20"/>
              </w:rPr>
              <w:t>Hz</w:t>
            </w:r>
            <w:proofErr w:type="spellEnd"/>
          </w:p>
        </w:tc>
        <w:tc>
          <w:tcPr>
            <w:tcW w:w="1554" w:type="dxa"/>
            <w:tcBorders>
              <w:top w:val="single" w:sz="4" w:space="0" w:color="auto"/>
              <w:left w:val="single" w:sz="4" w:space="0" w:color="auto"/>
              <w:bottom w:val="single" w:sz="4" w:space="0" w:color="auto"/>
              <w:right w:val="single" w:sz="4" w:space="0" w:color="auto"/>
            </w:tcBorders>
          </w:tcPr>
          <w:p w14:paraId="3689B95F" w14:textId="77777777" w:rsidR="0099005A" w:rsidRPr="00967F09" w:rsidRDefault="0099005A" w:rsidP="00967F09">
            <w:pPr>
              <w:rPr>
                <w:rFonts w:cstheme="minorHAnsi"/>
                <w:sz w:val="20"/>
                <w:szCs w:val="20"/>
              </w:rPr>
            </w:pPr>
          </w:p>
        </w:tc>
      </w:tr>
      <w:tr w:rsidR="0099005A" w14:paraId="7C03EDC9" w14:textId="5C993E03" w:rsidTr="005313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22" w:type="dxa"/>
            <w:tcBorders>
              <w:top w:val="single" w:sz="4" w:space="0" w:color="auto"/>
              <w:left w:val="single" w:sz="4" w:space="0" w:color="auto"/>
              <w:bottom w:val="single" w:sz="4" w:space="0" w:color="auto"/>
              <w:right w:val="single" w:sz="4" w:space="0" w:color="auto"/>
            </w:tcBorders>
            <w:shd w:val="clear" w:color="auto" w:fill="auto"/>
          </w:tcPr>
          <w:p w14:paraId="7982479F" w14:textId="77777777" w:rsidR="0099005A" w:rsidRPr="00967F09" w:rsidRDefault="0099005A" w:rsidP="00967F09">
            <w:pPr>
              <w:jc w:val="center"/>
              <w:rPr>
                <w:rFonts w:cstheme="minorHAnsi"/>
                <w:sz w:val="20"/>
                <w:szCs w:val="20"/>
              </w:rPr>
            </w:pPr>
            <w:r w:rsidRPr="00967F09">
              <w:rPr>
                <w:rFonts w:cstheme="minorHAnsi"/>
                <w:sz w:val="20"/>
                <w:szCs w:val="20"/>
              </w:rPr>
              <w:t>Ochrona przeciwprzepięciowa linii teleinformatycznej</w:t>
            </w:r>
          </w:p>
        </w:tc>
        <w:tc>
          <w:tcPr>
            <w:tcW w:w="5591" w:type="dxa"/>
            <w:tcBorders>
              <w:top w:val="single" w:sz="4" w:space="0" w:color="auto"/>
              <w:left w:val="single" w:sz="4" w:space="0" w:color="auto"/>
              <w:bottom w:val="single" w:sz="4" w:space="0" w:color="auto"/>
              <w:right w:val="single" w:sz="4" w:space="0" w:color="auto"/>
            </w:tcBorders>
            <w:shd w:val="clear" w:color="auto" w:fill="auto"/>
          </w:tcPr>
          <w:p w14:paraId="16029467" w14:textId="77777777" w:rsidR="0099005A" w:rsidRPr="00967F09" w:rsidRDefault="0099005A" w:rsidP="00967F09">
            <w:pPr>
              <w:rPr>
                <w:rFonts w:cstheme="minorHAnsi"/>
                <w:sz w:val="20"/>
                <w:szCs w:val="20"/>
              </w:rPr>
            </w:pPr>
            <w:r w:rsidRPr="00967F09">
              <w:rPr>
                <w:rFonts w:cstheme="minorHAnsi"/>
                <w:sz w:val="20"/>
                <w:szCs w:val="20"/>
              </w:rPr>
              <w:t>Tak</w:t>
            </w:r>
          </w:p>
        </w:tc>
        <w:tc>
          <w:tcPr>
            <w:tcW w:w="1554" w:type="dxa"/>
            <w:tcBorders>
              <w:top w:val="single" w:sz="4" w:space="0" w:color="auto"/>
              <w:left w:val="single" w:sz="4" w:space="0" w:color="auto"/>
              <w:bottom w:val="single" w:sz="4" w:space="0" w:color="auto"/>
              <w:right w:val="single" w:sz="4" w:space="0" w:color="auto"/>
            </w:tcBorders>
          </w:tcPr>
          <w:p w14:paraId="7DECE462" w14:textId="77777777" w:rsidR="0099005A" w:rsidRPr="00967F09" w:rsidRDefault="0099005A" w:rsidP="00967F09">
            <w:pPr>
              <w:rPr>
                <w:rFonts w:cstheme="minorHAnsi"/>
                <w:sz w:val="20"/>
                <w:szCs w:val="20"/>
              </w:rPr>
            </w:pPr>
          </w:p>
        </w:tc>
      </w:tr>
      <w:tr w:rsidR="0099005A" w14:paraId="08D53879" w14:textId="04028801" w:rsidTr="005313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22" w:type="dxa"/>
            <w:tcBorders>
              <w:top w:val="single" w:sz="4" w:space="0" w:color="auto"/>
              <w:left w:val="single" w:sz="4" w:space="0" w:color="auto"/>
              <w:bottom w:val="single" w:sz="4" w:space="0" w:color="auto"/>
              <w:right w:val="single" w:sz="4" w:space="0" w:color="auto"/>
            </w:tcBorders>
            <w:shd w:val="clear" w:color="auto" w:fill="auto"/>
          </w:tcPr>
          <w:p w14:paraId="3DC624F7" w14:textId="77777777" w:rsidR="0099005A" w:rsidRPr="00967F09" w:rsidRDefault="0099005A" w:rsidP="00967F09">
            <w:pPr>
              <w:jc w:val="center"/>
              <w:rPr>
                <w:rFonts w:cstheme="minorHAnsi"/>
                <w:sz w:val="20"/>
                <w:szCs w:val="20"/>
              </w:rPr>
            </w:pPr>
            <w:r w:rsidRPr="00967F09">
              <w:rPr>
                <w:rFonts w:cstheme="minorHAnsi"/>
                <w:sz w:val="20"/>
                <w:szCs w:val="20"/>
              </w:rPr>
              <w:t>Gniazdo wejście (zasilające)</w:t>
            </w:r>
          </w:p>
        </w:tc>
        <w:tc>
          <w:tcPr>
            <w:tcW w:w="5591" w:type="dxa"/>
            <w:tcBorders>
              <w:top w:val="single" w:sz="4" w:space="0" w:color="auto"/>
              <w:left w:val="single" w:sz="4" w:space="0" w:color="auto"/>
              <w:bottom w:val="single" w:sz="4" w:space="0" w:color="auto"/>
              <w:right w:val="single" w:sz="4" w:space="0" w:color="auto"/>
            </w:tcBorders>
            <w:shd w:val="clear" w:color="auto" w:fill="auto"/>
          </w:tcPr>
          <w:p w14:paraId="7584F5C3" w14:textId="77777777" w:rsidR="0099005A" w:rsidRPr="00967F09" w:rsidRDefault="0099005A" w:rsidP="00967F09">
            <w:pPr>
              <w:rPr>
                <w:rFonts w:cstheme="minorHAnsi"/>
                <w:sz w:val="20"/>
                <w:szCs w:val="20"/>
              </w:rPr>
            </w:pPr>
            <w:r w:rsidRPr="00967F09">
              <w:rPr>
                <w:rFonts w:cstheme="minorHAnsi"/>
                <w:sz w:val="20"/>
                <w:szCs w:val="20"/>
              </w:rPr>
              <w:t>IEC C14 (10A)</w:t>
            </w:r>
          </w:p>
        </w:tc>
        <w:tc>
          <w:tcPr>
            <w:tcW w:w="1554" w:type="dxa"/>
            <w:tcBorders>
              <w:top w:val="single" w:sz="4" w:space="0" w:color="auto"/>
              <w:left w:val="single" w:sz="4" w:space="0" w:color="auto"/>
              <w:bottom w:val="single" w:sz="4" w:space="0" w:color="auto"/>
              <w:right w:val="single" w:sz="4" w:space="0" w:color="auto"/>
            </w:tcBorders>
          </w:tcPr>
          <w:p w14:paraId="70284056" w14:textId="77777777" w:rsidR="0099005A" w:rsidRPr="00967F09" w:rsidRDefault="0099005A" w:rsidP="00967F09">
            <w:pPr>
              <w:rPr>
                <w:rFonts w:cstheme="minorHAnsi"/>
                <w:sz w:val="20"/>
                <w:szCs w:val="20"/>
              </w:rPr>
            </w:pPr>
          </w:p>
        </w:tc>
      </w:tr>
      <w:tr w:rsidR="0099005A" w14:paraId="0A0B357E" w14:textId="5339295D" w:rsidTr="005313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22" w:type="dxa"/>
            <w:tcBorders>
              <w:top w:val="single" w:sz="4" w:space="0" w:color="auto"/>
              <w:left w:val="single" w:sz="4" w:space="0" w:color="auto"/>
              <w:bottom w:val="single" w:sz="4" w:space="0" w:color="auto"/>
              <w:right w:val="single" w:sz="4" w:space="0" w:color="auto"/>
            </w:tcBorders>
            <w:shd w:val="clear" w:color="auto" w:fill="auto"/>
          </w:tcPr>
          <w:p w14:paraId="76E42C88" w14:textId="77777777" w:rsidR="0099005A" w:rsidRPr="00967F09" w:rsidRDefault="0099005A" w:rsidP="00967F09">
            <w:pPr>
              <w:jc w:val="center"/>
              <w:rPr>
                <w:rFonts w:cstheme="minorHAnsi"/>
                <w:sz w:val="20"/>
                <w:szCs w:val="20"/>
              </w:rPr>
            </w:pPr>
            <w:r w:rsidRPr="00967F09">
              <w:rPr>
                <w:rFonts w:cstheme="minorHAnsi"/>
                <w:sz w:val="20"/>
                <w:szCs w:val="20"/>
              </w:rPr>
              <w:t>Gniazda wyjścia</w:t>
            </w:r>
          </w:p>
        </w:tc>
        <w:tc>
          <w:tcPr>
            <w:tcW w:w="5591" w:type="dxa"/>
            <w:tcBorders>
              <w:top w:val="single" w:sz="4" w:space="0" w:color="auto"/>
              <w:left w:val="single" w:sz="4" w:space="0" w:color="auto"/>
              <w:bottom w:val="single" w:sz="4" w:space="0" w:color="auto"/>
              <w:right w:val="single" w:sz="4" w:space="0" w:color="auto"/>
            </w:tcBorders>
            <w:shd w:val="clear" w:color="auto" w:fill="auto"/>
          </w:tcPr>
          <w:p w14:paraId="2A8D4E8D" w14:textId="77777777" w:rsidR="0099005A" w:rsidRPr="00967F09" w:rsidRDefault="0099005A" w:rsidP="00967F09">
            <w:pPr>
              <w:rPr>
                <w:rFonts w:cstheme="minorHAnsi"/>
                <w:sz w:val="20"/>
                <w:szCs w:val="20"/>
              </w:rPr>
            </w:pPr>
            <w:r w:rsidRPr="00967F09">
              <w:rPr>
                <w:rFonts w:cstheme="minorHAnsi"/>
                <w:sz w:val="20"/>
                <w:szCs w:val="20"/>
              </w:rPr>
              <w:t>4x IEC C13 (10A)</w:t>
            </w:r>
          </w:p>
        </w:tc>
        <w:tc>
          <w:tcPr>
            <w:tcW w:w="1554" w:type="dxa"/>
            <w:tcBorders>
              <w:top w:val="single" w:sz="4" w:space="0" w:color="auto"/>
              <w:left w:val="single" w:sz="4" w:space="0" w:color="auto"/>
              <w:bottom w:val="single" w:sz="4" w:space="0" w:color="auto"/>
              <w:right w:val="single" w:sz="4" w:space="0" w:color="auto"/>
            </w:tcBorders>
          </w:tcPr>
          <w:p w14:paraId="52F4B405" w14:textId="77777777" w:rsidR="0099005A" w:rsidRPr="00967F09" w:rsidRDefault="0099005A" w:rsidP="00967F09">
            <w:pPr>
              <w:rPr>
                <w:rFonts w:cstheme="minorHAnsi"/>
                <w:sz w:val="20"/>
                <w:szCs w:val="20"/>
              </w:rPr>
            </w:pPr>
          </w:p>
        </w:tc>
      </w:tr>
      <w:tr w:rsidR="0099005A" w14:paraId="3237065F" w14:textId="10AAF87D" w:rsidTr="005313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22" w:type="dxa"/>
            <w:tcBorders>
              <w:top w:val="single" w:sz="4" w:space="0" w:color="auto"/>
              <w:left w:val="single" w:sz="4" w:space="0" w:color="auto"/>
              <w:bottom w:val="single" w:sz="4" w:space="0" w:color="auto"/>
              <w:right w:val="single" w:sz="4" w:space="0" w:color="auto"/>
            </w:tcBorders>
            <w:shd w:val="clear" w:color="auto" w:fill="auto"/>
          </w:tcPr>
          <w:p w14:paraId="6B0FD413" w14:textId="77777777" w:rsidR="0099005A" w:rsidRPr="00967F09" w:rsidRDefault="0099005A" w:rsidP="00967F09">
            <w:pPr>
              <w:jc w:val="center"/>
              <w:rPr>
                <w:rFonts w:cstheme="minorHAnsi"/>
                <w:sz w:val="20"/>
                <w:szCs w:val="20"/>
              </w:rPr>
            </w:pPr>
            <w:r w:rsidRPr="00967F09">
              <w:rPr>
                <w:rFonts w:cstheme="minorHAnsi"/>
                <w:sz w:val="20"/>
                <w:szCs w:val="20"/>
              </w:rPr>
              <w:t>Czas podtrzymania dla obciążenia 240W</w:t>
            </w:r>
          </w:p>
        </w:tc>
        <w:tc>
          <w:tcPr>
            <w:tcW w:w="5591" w:type="dxa"/>
            <w:tcBorders>
              <w:top w:val="single" w:sz="4" w:space="0" w:color="auto"/>
              <w:left w:val="single" w:sz="4" w:space="0" w:color="auto"/>
              <w:bottom w:val="single" w:sz="4" w:space="0" w:color="auto"/>
              <w:right w:val="single" w:sz="4" w:space="0" w:color="auto"/>
            </w:tcBorders>
            <w:shd w:val="clear" w:color="auto" w:fill="auto"/>
          </w:tcPr>
          <w:p w14:paraId="5947CAAC" w14:textId="77777777" w:rsidR="0099005A" w:rsidRPr="00967F09" w:rsidRDefault="0099005A" w:rsidP="00967F09">
            <w:pPr>
              <w:rPr>
                <w:rFonts w:cstheme="minorHAnsi"/>
                <w:sz w:val="20"/>
                <w:szCs w:val="20"/>
              </w:rPr>
            </w:pPr>
            <w:r w:rsidRPr="00967F09">
              <w:rPr>
                <w:rFonts w:cstheme="minorHAnsi"/>
                <w:sz w:val="20"/>
                <w:szCs w:val="20"/>
              </w:rPr>
              <w:t>Min. 5 minut</w:t>
            </w:r>
          </w:p>
        </w:tc>
        <w:tc>
          <w:tcPr>
            <w:tcW w:w="1554" w:type="dxa"/>
            <w:tcBorders>
              <w:top w:val="single" w:sz="4" w:space="0" w:color="auto"/>
              <w:left w:val="single" w:sz="4" w:space="0" w:color="auto"/>
              <w:bottom w:val="single" w:sz="4" w:space="0" w:color="auto"/>
              <w:right w:val="single" w:sz="4" w:space="0" w:color="auto"/>
            </w:tcBorders>
          </w:tcPr>
          <w:p w14:paraId="0A0B90A1" w14:textId="77777777" w:rsidR="0099005A" w:rsidRPr="00967F09" w:rsidRDefault="0099005A" w:rsidP="00967F09">
            <w:pPr>
              <w:rPr>
                <w:rFonts w:cstheme="minorHAnsi"/>
                <w:sz w:val="20"/>
                <w:szCs w:val="20"/>
              </w:rPr>
            </w:pPr>
          </w:p>
        </w:tc>
      </w:tr>
      <w:tr w:rsidR="0099005A" w:rsidRPr="0007152B" w14:paraId="4B930A2C" w14:textId="78B83352" w:rsidTr="005313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22" w:type="dxa"/>
            <w:tcBorders>
              <w:top w:val="single" w:sz="4" w:space="0" w:color="auto"/>
              <w:left w:val="single" w:sz="4" w:space="0" w:color="auto"/>
              <w:bottom w:val="single" w:sz="4" w:space="0" w:color="auto"/>
              <w:right w:val="single" w:sz="4" w:space="0" w:color="auto"/>
            </w:tcBorders>
            <w:shd w:val="clear" w:color="auto" w:fill="auto"/>
          </w:tcPr>
          <w:p w14:paraId="03FC34D8" w14:textId="77777777" w:rsidR="0099005A" w:rsidRPr="00967F09" w:rsidRDefault="0099005A" w:rsidP="00967F09">
            <w:pPr>
              <w:jc w:val="center"/>
              <w:rPr>
                <w:rFonts w:cstheme="minorHAnsi"/>
                <w:sz w:val="20"/>
                <w:szCs w:val="20"/>
              </w:rPr>
            </w:pPr>
            <w:r w:rsidRPr="00967F09">
              <w:rPr>
                <w:rFonts w:cstheme="minorHAnsi"/>
                <w:sz w:val="20"/>
                <w:szCs w:val="20"/>
              </w:rPr>
              <w:t>Czas podtrzymania dla obciążenia 120W</w:t>
            </w:r>
          </w:p>
        </w:tc>
        <w:tc>
          <w:tcPr>
            <w:tcW w:w="5591" w:type="dxa"/>
            <w:tcBorders>
              <w:top w:val="single" w:sz="4" w:space="0" w:color="auto"/>
              <w:left w:val="single" w:sz="4" w:space="0" w:color="auto"/>
              <w:bottom w:val="single" w:sz="4" w:space="0" w:color="auto"/>
              <w:right w:val="single" w:sz="4" w:space="0" w:color="auto"/>
            </w:tcBorders>
            <w:shd w:val="clear" w:color="auto" w:fill="auto"/>
          </w:tcPr>
          <w:p w14:paraId="7D83FD22" w14:textId="77777777" w:rsidR="0099005A" w:rsidRPr="00967F09" w:rsidRDefault="0099005A" w:rsidP="00967F09">
            <w:pPr>
              <w:rPr>
                <w:rFonts w:cstheme="minorHAnsi"/>
                <w:sz w:val="20"/>
                <w:szCs w:val="20"/>
              </w:rPr>
            </w:pPr>
            <w:r w:rsidRPr="00967F09">
              <w:rPr>
                <w:rFonts w:cstheme="minorHAnsi"/>
                <w:sz w:val="20"/>
                <w:szCs w:val="20"/>
              </w:rPr>
              <w:t>Min. 20 minut</w:t>
            </w:r>
          </w:p>
        </w:tc>
        <w:tc>
          <w:tcPr>
            <w:tcW w:w="1554" w:type="dxa"/>
            <w:tcBorders>
              <w:top w:val="single" w:sz="4" w:space="0" w:color="auto"/>
              <w:left w:val="single" w:sz="4" w:space="0" w:color="auto"/>
              <w:bottom w:val="single" w:sz="4" w:space="0" w:color="auto"/>
              <w:right w:val="single" w:sz="4" w:space="0" w:color="auto"/>
            </w:tcBorders>
          </w:tcPr>
          <w:p w14:paraId="4D95D1E4" w14:textId="77777777" w:rsidR="0099005A" w:rsidRPr="00967F09" w:rsidRDefault="0099005A" w:rsidP="00967F09">
            <w:pPr>
              <w:rPr>
                <w:rFonts w:cstheme="minorHAnsi"/>
                <w:sz w:val="20"/>
                <w:szCs w:val="20"/>
              </w:rPr>
            </w:pPr>
          </w:p>
        </w:tc>
      </w:tr>
      <w:tr w:rsidR="0099005A" w14:paraId="71220E78" w14:textId="07A1F079" w:rsidTr="005313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22" w:type="dxa"/>
            <w:tcBorders>
              <w:top w:val="single" w:sz="4" w:space="0" w:color="auto"/>
              <w:left w:val="single" w:sz="4" w:space="0" w:color="auto"/>
              <w:bottom w:val="single" w:sz="4" w:space="0" w:color="auto"/>
              <w:right w:val="single" w:sz="4" w:space="0" w:color="auto"/>
            </w:tcBorders>
            <w:shd w:val="clear" w:color="auto" w:fill="auto"/>
          </w:tcPr>
          <w:p w14:paraId="62FA0789" w14:textId="77777777" w:rsidR="0099005A" w:rsidRPr="00967F09" w:rsidRDefault="0099005A" w:rsidP="00967F09">
            <w:pPr>
              <w:jc w:val="center"/>
              <w:rPr>
                <w:rFonts w:cstheme="minorHAnsi"/>
                <w:sz w:val="20"/>
                <w:szCs w:val="20"/>
              </w:rPr>
            </w:pPr>
            <w:r w:rsidRPr="00967F09">
              <w:rPr>
                <w:rFonts w:cstheme="minorHAnsi"/>
                <w:sz w:val="20"/>
                <w:szCs w:val="20"/>
              </w:rPr>
              <w:t>Zimny start</w:t>
            </w:r>
          </w:p>
        </w:tc>
        <w:tc>
          <w:tcPr>
            <w:tcW w:w="5591" w:type="dxa"/>
            <w:tcBorders>
              <w:top w:val="single" w:sz="4" w:space="0" w:color="auto"/>
              <w:left w:val="single" w:sz="4" w:space="0" w:color="auto"/>
              <w:bottom w:val="single" w:sz="4" w:space="0" w:color="auto"/>
              <w:right w:val="single" w:sz="4" w:space="0" w:color="auto"/>
            </w:tcBorders>
            <w:shd w:val="clear" w:color="auto" w:fill="auto"/>
          </w:tcPr>
          <w:p w14:paraId="2CFFEC89" w14:textId="77777777" w:rsidR="0099005A" w:rsidRPr="00967F09" w:rsidRDefault="0099005A" w:rsidP="00967F09">
            <w:pPr>
              <w:rPr>
                <w:rFonts w:cstheme="minorHAnsi"/>
                <w:sz w:val="20"/>
                <w:szCs w:val="20"/>
              </w:rPr>
            </w:pPr>
            <w:r w:rsidRPr="00967F09">
              <w:rPr>
                <w:rFonts w:cstheme="minorHAnsi"/>
                <w:sz w:val="20"/>
                <w:szCs w:val="20"/>
              </w:rPr>
              <w:t>Tak</w:t>
            </w:r>
          </w:p>
        </w:tc>
        <w:tc>
          <w:tcPr>
            <w:tcW w:w="1554" w:type="dxa"/>
            <w:tcBorders>
              <w:top w:val="single" w:sz="4" w:space="0" w:color="auto"/>
              <w:left w:val="single" w:sz="4" w:space="0" w:color="auto"/>
              <w:bottom w:val="single" w:sz="4" w:space="0" w:color="auto"/>
              <w:right w:val="single" w:sz="4" w:space="0" w:color="auto"/>
            </w:tcBorders>
          </w:tcPr>
          <w:p w14:paraId="6A9300DC" w14:textId="77777777" w:rsidR="0099005A" w:rsidRPr="00967F09" w:rsidRDefault="0099005A" w:rsidP="00967F09">
            <w:pPr>
              <w:rPr>
                <w:rFonts w:cstheme="minorHAnsi"/>
                <w:sz w:val="20"/>
                <w:szCs w:val="20"/>
              </w:rPr>
            </w:pPr>
          </w:p>
        </w:tc>
      </w:tr>
      <w:tr w:rsidR="0099005A" w14:paraId="505666B0" w14:textId="2494ECE3" w:rsidTr="005313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22" w:type="dxa"/>
            <w:tcBorders>
              <w:top w:val="single" w:sz="4" w:space="0" w:color="auto"/>
              <w:left w:val="single" w:sz="4" w:space="0" w:color="auto"/>
              <w:bottom w:val="single" w:sz="4" w:space="0" w:color="auto"/>
              <w:right w:val="single" w:sz="4" w:space="0" w:color="auto"/>
            </w:tcBorders>
            <w:shd w:val="clear" w:color="auto" w:fill="auto"/>
          </w:tcPr>
          <w:p w14:paraId="42921578" w14:textId="77777777" w:rsidR="0099005A" w:rsidRPr="00967F09" w:rsidRDefault="0099005A" w:rsidP="00967F09">
            <w:pPr>
              <w:jc w:val="center"/>
              <w:rPr>
                <w:rFonts w:cstheme="minorHAnsi"/>
                <w:sz w:val="20"/>
                <w:szCs w:val="20"/>
              </w:rPr>
            </w:pPr>
            <w:r w:rsidRPr="00967F09">
              <w:rPr>
                <w:rFonts w:cstheme="minorHAnsi"/>
                <w:sz w:val="20"/>
                <w:szCs w:val="20"/>
              </w:rPr>
              <w:t>Port komunikacyjny</w:t>
            </w:r>
          </w:p>
        </w:tc>
        <w:tc>
          <w:tcPr>
            <w:tcW w:w="5591" w:type="dxa"/>
            <w:tcBorders>
              <w:top w:val="single" w:sz="4" w:space="0" w:color="auto"/>
              <w:left w:val="single" w:sz="4" w:space="0" w:color="auto"/>
              <w:bottom w:val="single" w:sz="4" w:space="0" w:color="auto"/>
              <w:right w:val="single" w:sz="4" w:space="0" w:color="auto"/>
            </w:tcBorders>
            <w:shd w:val="clear" w:color="auto" w:fill="auto"/>
          </w:tcPr>
          <w:p w14:paraId="794E6A71" w14:textId="77777777" w:rsidR="0099005A" w:rsidRPr="00967F09" w:rsidRDefault="0099005A" w:rsidP="00967F09">
            <w:pPr>
              <w:rPr>
                <w:rFonts w:cstheme="minorHAnsi"/>
                <w:sz w:val="20"/>
                <w:szCs w:val="20"/>
              </w:rPr>
            </w:pPr>
            <w:r w:rsidRPr="00967F09">
              <w:rPr>
                <w:rFonts w:cstheme="minorHAnsi"/>
                <w:sz w:val="20"/>
                <w:szCs w:val="20"/>
              </w:rPr>
              <w:t>Tak, USB</w:t>
            </w:r>
          </w:p>
        </w:tc>
        <w:tc>
          <w:tcPr>
            <w:tcW w:w="1554" w:type="dxa"/>
            <w:tcBorders>
              <w:top w:val="single" w:sz="4" w:space="0" w:color="auto"/>
              <w:left w:val="single" w:sz="4" w:space="0" w:color="auto"/>
              <w:bottom w:val="single" w:sz="4" w:space="0" w:color="auto"/>
              <w:right w:val="single" w:sz="4" w:space="0" w:color="auto"/>
            </w:tcBorders>
          </w:tcPr>
          <w:p w14:paraId="005088B3" w14:textId="77777777" w:rsidR="0099005A" w:rsidRPr="00967F09" w:rsidRDefault="0099005A" w:rsidP="00967F09">
            <w:pPr>
              <w:rPr>
                <w:rFonts w:cstheme="minorHAnsi"/>
                <w:sz w:val="20"/>
                <w:szCs w:val="20"/>
              </w:rPr>
            </w:pPr>
          </w:p>
        </w:tc>
      </w:tr>
      <w:tr w:rsidR="0099005A" w14:paraId="43A00495" w14:textId="2C98F267" w:rsidTr="005313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22" w:type="dxa"/>
            <w:tcBorders>
              <w:top w:val="single" w:sz="4" w:space="0" w:color="auto"/>
              <w:left w:val="single" w:sz="4" w:space="0" w:color="auto"/>
              <w:bottom w:val="single" w:sz="4" w:space="0" w:color="auto"/>
              <w:right w:val="single" w:sz="4" w:space="0" w:color="auto"/>
            </w:tcBorders>
            <w:shd w:val="clear" w:color="auto" w:fill="auto"/>
          </w:tcPr>
          <w:p w14:paraId="1DAE4EAC" w14:textId="77777777" w:rsidR="0099005A" w:rsidRPr="00967F09" w:rsidRDefault="0099005A" w:rsidP="00967F09">
            <w:pPr>
              <w:jc w:val="center"/>
              <w:rPr>
                <w:rFonts w:cstheme="minorHAnsi"/>
                <w:sz w:val="20"/>
                <w:szCs w:val="20"/>
              </w:rPr>
            </w:pPr>
            <w:r w:rsidRPr="00967F09">
              <w:rPr>
                <w:rFonts w:cstheme="minorHAnsi"/>
                <w:sz w:val="20"/>
                <w:szCs w:val="20"/>
              </w:rPr>
              <w:t>Oprogramowanie dostarczone z UPS</w:t>
            </w:r>
          </w:p>
        </w:tc>
        <w:tc>
          <w:tcPr>
            <w:tcW w:w="5591" w:type="dxa"/>
            <w:tcBorders>
              <w:top w:val="single" w:sz="4" w:space="0" w:color="auto"/>
              <w:left w:val="single" w:sz="4" w:space="0" w:color="auto"/>
              <w:bottom w:val="single" w:sz="4" w:space="0" w:color="auto"/>
              <w:right w:val="single" w:sz="4" w:space="0" w:color="auto"/>
            </w:tcBorders>
            <w:shd w:val="clear" w:color="auto" w:fill="auto"/>
          </w:tcPr>
          <w:p w14:paraId="430CE311" w14:textId="77777777" w:rsidR="0099005A" w:rsidRPr="00967F09" w:rsidRDefault="0099005A" w:rsidP="00967F09">
            <w:pPr>
              <w:rPr>
                <w:rFonts w:cstheme="minorHAnsi"/>
                <w:sz w:val="20"/>
                <w:szCs w:val="20"/>
              </w:rPr>
            </w:pPr>
            <w:r w:rsidRPr="00967F09">
              <w:rPr>
                <w:rFonts w:cstheme="minorHAnsi"/>
                <w:sz w:val="20"/>
                <w:szCs w:val="20"/>
              </w:rPr>
              <w:t>Zapewniające bezpieczne zamykanie systemu operacyjnego przy długotrwałym zaniku napięcia, umożliwiające konfigurację parametrów zamykania oraz dostęp do ustawień UPS.</w:t>
            </w:r>
          </w:p>
          <w:p w14:paraId="606FE10F" w14:textId="77777777" w:rsidR="0099005A" w:rsidRPr="00967F09" w:rsidRDefault="0099005A" w:rsidP="00967F09">
            <w:pPr>
              <w:rPr>
                <w:rFonts w:cstheme="minorHAnsi"/>
                <w:sz w:val="20"/>
                <w:szCs w:val="20"/>
              </w:rPr>
            </w:pPr>
            <w:r w:rsidRPr="00967F09">
              <w:rPr>
                <w:rFonts w:cstheme="minorHAnsi"/>
                <w:sz w:val="20"/>
                <w:szCs w:val="20"/>
              </w:rPr>
              <w:t>Wymagane cechy oprogramowania:</w:t>
            </w:r>
          </w:p>
          <w:p w14:paraId="3F19ED24" w14:textId="77777777" w:rsidR="0099005A" w:rsidRPr="00967F09" w:rsidRDefault="0099005A" w:rsidP="00967F09">
            <w:pPr>
              <w:pStyle w:val="Akapitzlist"/>
              <w:numPr>
                <w:ilvl w:val="0"/>
                <w:numId w:val="2"/>
              </w:numPr>
              <w:rPr>
                <w:rFonts w:cstheme="minorHAnsi"/>
                <w:sz w:val="20"/>
                <w:szCs w:val="20"/>
              </w:rPr>
            </w:pPr>
            <w:r w:rsidRPr="00967F09">
              <w:rPr>
                <w:rFonts w:cstheme="minorHAnsi"/>
                <w:sz w:val="20"/>
                <w:szCs w:val="20"/>
              </w:rPr>
              <w:t>Bezpieczne zamykanie systemów operacyjnych,</w:t>
            </w:r>
          </w:p>
          <w:p w14:paraId="60AB5F1C" w14:textId="77777777" w:rsidR="0099005A" w:rsidRPr="00967F09" w:rsidRDefault="0099005A" w:rsidP="00967F09">
            <w:pPr>
              <w:pStyle w:val="Akapitzlist"/>
              <w:numPr>
                <w:ilvl w:val="0"/>
                <w:numId w:val="2"/>
              </w:numPr>
              <w:rPr>
                <w:rFonts w:cstheme="minorHAnsi"/>
                <w:sz w:val="20"/>
                <w:szCs w:val="20"/>
              </w:rPr>
            </w:pPr>
            <w:r w:rsidRPr="00967F09">
              <w:rPr>
                <w:rFonts w:cstheme="minorHAnsi"/>
                <w:sz w:val="20"/>
                <w:szCs w:val="20"/>
              </w:rPr>
              <w:t>Dostęp do statusu pracy UPS i dziennika zdarzeń,</w:t>
            </w:r>
          </w:p>
          <w:p w14:paraId="296C97A1" w14:textId="77777777" w:rsidR="0099005A" w:rsidRPr="00967F09" w:rsidRDefault="0099005A" w:rsidP="00967F09">
            <w:pPr>
              <w:pStyle w:val="Akapitzlist"/>
              <w:numPr>
                <w:ilvl w:val="0"/>
                <w:numId w:val="2"/>
              </w:numPr>
              <w:rPr>
                <w:rFonts w:cstheme="minorHAnsi"/>
                <w:sz w:val="20"/>
                <w:szCs w:val="20"/>
              </w:rPr>
            </w:pPr>
            <w:r w:rsidRPr="00967F09">
              <w:rPr>
                <w:rFonts w:cstheme="minorHAnsi"/>
                <w:sz w:val="20"/>
                <w:szCs w:val="20"/>
              </w:rPr>
              <w:t>Analiza zużycia i kosztów energii,</w:t>
            </w:r>
          </w:p>
          <w:p w14:paraId="4601C8E4" w14:textId="77777777" w:rsidR="0099005A" w:rsidRPr="00967F09" w:rsidRDefault="0099005A" w:rsidP="00967F09">
            <w:pPr>
              <w:pStyle w:val="Akapitzlist"/>
              <w:numPr>
                <w:ilvl w:val="0"/>
                <w:numId w:val="2"/>
              </w:numPr>
              <w:rPr>
                <w:rFonts w:cstheme="minorHAnsi"/>
                <w:sz w:val="20"/>
                <w:szCs w:val="20"/>
              </w:rPr>
            </w:pPr>
            <w:r w:rsidRPr="00967F09">
              <w:rPr>
                <w:rFonts w:cstheme="minorHAnsi"/>
                <w:sz w:val="20"/>
                <w:szCs w:val="20"/>
              </w:rPr>
              <w:t>Konfiguracja parametrów zasilacza UPS,</w:t>
            </w:r>
          </w:p>
          <w:p w14:paraId="4D849EA8" w14:textId="77777777" w:rsidR="0099005A" w:rsidRPr="00967F09" w:rsidRDefault="0099005A" w:rsidP="00967F09">
            <w:pPr>
              <w:pStyle w:val="Akapitzlist"/>
              <w:numPr>
                <w:ilvl w:val="0"/>
                <w:numId w:val="2"/>
              </w:numPr>
              <w:rPr>
                <w:rFonts w:cstheme="minorHAnsi"/>
                <w:sz w:val="20"/>
                <w:szCs w:val="20"/>
              </w:rPr>
            </w:pPr>
            <w:r w:rsidRPr="00967F09">
              <w:rPr>
                <w:rFonts w:cstheme="minorHAnsi"/>
                <w:sz w:val="20"/>
                <w:szCs w:val="20"/>
              </w:rPr>
              <w:t>Automatyczne aktualizacje programu.</w:t>
            </w:r>
          </w:p>
          <w:p w14:paraId="73C765F9" w14:textId="77777777" w:rsidR="0099005A" w:rsidRPr="00967F09" w:rsidRDefault="0099005A" w:rsidP="00967F09">
            <w:pPr>
              <w:rPr>
                <w:rFonts w:cstheme="minorHAnsi"/>
                <w:sz w:val="20"/>
                <w:szCs w:val="20"/>
              </w:rPr>
            </w:pPr>
            <w:r w:rsidRPr="00967F09">
              <w:rPr>
                <w:rFonts w:cstheme="minorHAnsi"/>
                <w:sz w:val="20"/>
                <w:szCs w:val="20"/>
              </w:rPr>
              <w:t>Oprogramowanie kompatybilne z Windows 7, 8 oraz 10.</w:t>
            </w:r>
          </w:p>
        </w:tc>
        <w:tc>
          <w:tcPr>
            <w:tcW w:w="1554" w:type="dxa"/>
            <w:tcBorders>
              <w:top w:val="single" w:sz="4" w:space="0" w:color="auto"/>
              <w:left w:val="single" w:sz="4" w:space="0" w:color="auto"/>
              <w:bottom w:val="single" w:sz="4" w:space="0" w:color="auto"/>
              <w:right w:val="single" w:sz="4" w:space="0" w:color="auto"/>
            </w:tcBorders>
          </w:tcPr>
          <w:p w14:paraId="029815D1" w14:textId="77777777" w:rsidR="0099005A" w:rsidRPr="00967F09" w:rsidRDefault="0099005A" w:rsidP="00967F09">
            <w:pPr>
              <w:rPr>
                <w:rFonts w:cstheme="minorHAnsi"/>
                <w:sz w:val="20"/>
                <w:szCs w:val="20"/>
              </w:rPr>
            </w:pPr>
          </w:p>
        </w:tc>
      </w:tr>
      <w:tr w:rsidR="0099005A" w:rsidRPr="00252C5E" w14:paraId="511157BD" w14:textId="1F899DDD" w:rsidTr="005313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22" w:type="dxa"/>
            <w:tcBorders>
              <w:top w:val="single" w:sz="4" w:space="0" w:color="auto"/>
              <w:left w:val="single" w:sz="4" w:space="0" w:color="auto"/>
              <w:bottom w:val="single" w:sz="4" w:space="0" w:color="auto"/>
              <w:right w:val="single" w:sz="4" w:space="0" w:color="auto"/>
            </w:tcBorders>
            <w:shd w:val="clear" w:color="auto" w:fill="auto"/>
          </w:tcPr>
          <w:p w14:paraId="6CDC9D2C" w14:textId="77777777" w:rsidR="0099005A" w:rsidRPr="00967F09" w:rsidRDefault="0099005A" w:rsidP="00967F09">
            <w:pPr>
              <w:jc w:val="center"/>
              <w:rPr>
                <w:rFonts w:cstheme="minorHAnsi"/>
                <w:sz w:val="20"/>
                <w:szCs w:val="20"/>
              </w:rPr>
            </w:pPr>
            <w:r w:rsidRPr="00967F09">
              <w:rPr>
                <w:rFonts w:cstheme="minorHAnsi"/>
                <w:sz w:val="20"/>
                <w:szCs w:val="20"/>
              </w:rPr>
              <w:t>Poziom hałasu</w:t>
            </w:r>
          </w:p>
        </w:tc>
        <w:tc>
          <w:tcPr>
            <w:tcW w:w="5591" w:type="dxa"/>
            <w:tcBorders>
              <w:top w:val="single" w:sz="4" w:space="0" w:color="auto"/>
              <w:left w:val="single" w:sz="4" w:space="0" w:color="auto"/>
              <w:bottom w:val="single" w:sz="4" w:space="0" w:color="auto"/>
              <w:right w:val="single" w:sz="4" w:space="0" w:color="auto"/>
            </w:tcBorders>
            <w:shd w:val="clear" w:color="auto" w:fill="auto"/>
          </w:tcPr>
          <w:p w14:paraId="6686810A" w14:textId="77777777" w:rsidR="0099005A" w:rsidRPr="00967F09" w:rsidRDefault="0099005A" w:rsidP="00967F09">
            <w:pPr>
              <w:rPr>
                <w:rFonts w:cstheme="minorHAnsi"/>
                <w:sz w:val="20"/>
                <w:szCs w:val="20"/>
              </w:rPr>
            </w:pPr>
            <w:r w:rsidRPr="00967F09">
              <w:rPr>
                <w:rFonts w:cstheme="minorHAnsi"/>
                <w:sz w:val="20"/>
                <w:szCs w:val="20"/>
              </w:rPr>
              <w:t>Maks. 40dB</w:t>
            </w:r>
          </w:p>
        </w:tc>
        <w:tc>
          <w:tcPr>
            <w:tcW w:w="1554" w:type="dxa"/>
            <w:tcBorders>
              <w:top w:val="single" w:sz="4" w:space="0" w:color="auto"/>
              <w:left w:val="single" w:sz="4" w:space="0" w:color="auto"/>
              <w:bottom w:val="single" w:sz="4" w:space="0" w:color="auto"/>
              <w:right w:val="single" w:sz="4" w:space="0" w:color="auto"/>
            </w:tcBorders>
          </w:tcPr>
          <w:p w14:paraId="7D79DDD5" w14:textId="77777777" w:rsidR="0099005A" w:rsidRPr="00967F09" w:rsidRDefault="0099005A" w:rsidP="00967F09">
            <w:pPr>
              <w:rPr>
                <w:rFonts w:cstheme="minorHAnsi"/>
                <w:sz w:val="20"/>
                <w:szCs w:val="20"/>
              </w:rPr>
            </w:pPr>
          </w:p>
        </w:tc>
      </w:tr>
      <w:tr w:rsidR="0099005A" w:rsidRPr="006D0B2F" w14:paraId="2827EDFE" w14:textId="47402E36" w:rsidTr="005313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22" w:type="dxa"/>
            <w:tcBorders>
              <w:top w:val="single" w:sz="4" w:space="0" w:color="auto"/>
              <w:left w:val="single" w:sz="4" w:space="0" w:color="auto"/>
              <w:bottom w:val="single" w:sz="4" w:space="0" w:color="auto"/>
              <w:right w:val="single" w:sz="4" w:space="0" w:color="auto"/>
            </w:tcBorders>
            <w:shd w:val="clear" w:color="auto" w:fill="auto"/>
          </w:tcPr>
          <w:p w14:paraId="215FD836" w14:textId="77777777" w:rsidR="0099005A" w:rsidRPr="00967F09" w:rsidRDefault="0099005A" w:rsidP="00967F09">
            <w:pPr>
              <w:jc w:val="center"/>
              <w:rPr>
                <w:rFonts w:cstheme="minorHAnsi"/>
                <w:sz w:val="20"/>
                <w:szCs w:val="20"/>
              </w:rPr>
            </w:pPr>
            <w:r w:rsidRPr="00967F09">
              <w:rPr>
                <w:rFonts w:cstheme="minorHAnsi"/>
                <w:sz w:val="20"/>
                <w:szCs w:val="20"/>
              </w:rPr>
              <w:t>Zgodność z normami</w:t>
            </w:r>
          </w:p>
        </w:tc>
        <w:tc>
          <w:tcPr>
            <w:tcW w:w="5591" w:type="dxa"/>
            <w:tcBorders>
              <w:top w:val="single" w:sz="4" w:space="0" w:color="auto"/>
              <w:left w:val="single" w:sz="4" w:space="0" w:color="auto"/>
              <w:bottom w:val="single" w:sz="4" w:space="0" w:color="auto"/>
              <w:right w:val="single" w:sz="4" w:space="0" w:color="auto"/>
            </w:tcBorders>
            <w:shd w:val="clear" w:color="auto" w:fill="auto"/>
          </w:tcPr>
          <w:p w14:paraId="74F64E54" w14:textId="77777777" w:rsidR="0099005A" w:rsidRPr="00967F09" w:rsidRDefault="0099005A" w:rsidP="00967F09">
            <w:pPr>
              <w:rPr>
                <w:rFonts w:cstheme="minorHAnsi"/>
                <w:sz w:val="20"/>
                <w:szCs w:val="20"/>
              </w:rPr>
            </w:pPr>
            <w:r w:rsidRPr="00967F09">
              <w:rPr>
                <w:rFonts w:cstheme="minorHAnsi"/>
                <w:sz w:val="20"/>
                <w:szCs w:val="20"/>
              </w:rPr>
              <w:t>IEC/EN 62040-1, IEC/EN 62040-2, CE, raport CB (TUV)</w:t>
            </w:r>
          </w:p>
        </w:tc>
        <w:tc>
          <w:tcPr>
            <w:tcW w:w="1554" w:type="dxa"/>
            <w:tcBorders>
              <w:top w:val="single" w:sz="4" w:space="0" w:color="auto"/>
              <w:left w:val="single" w:sz="4" w:space="0" w:color="auto"/>
              <w:bottom w:val="single" w:sz="4" w:space="0" w:color="auto"/>
              <w:right w:val="single" w:sz="4" w:space="0" w:color="auto"/>
            </w:tcBorders>
          </w:tcPr>
          <w:p w14:paraId="0439B4F3" w14:textId="77777777" w:rsidR="0099005A" w:rsidRPr="00967F09" w:rsidRDefault="0099005A" w:rsidP="00967F09">
            <w:pPr>
              <w:rPr>
                <w:rFonts w:cstheme="minorHAnsi"/>
                <w:sz w:val="20"/>
                <w:szCs w:val="20"/>
              </w:rPr>
            </w:pPr>
          </w:p>
        </w:tc>
      </w:tr>
      <w:tr w:rsidR="0099005A" w:rsidRPr="006D0B2F" w14:paraId="439DEEA4" w14:textId="34DF6DE6" w:rsidTr="005313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22" w:type="dxa"/>
            <w:tcBorders>
              <w:top w:val="single" w:sz="4" w:space="0" w:color="auto"/>
              <w:left w:val="single" w:sz="4" w:space="0" w:color="auto"/>
              <w:bottom w:val="single" w:sz="4" w:space="0" w:color="auto"/>
              <w:right w:val="single" w:sz="4" w:space="0" w:color="auto"/>
            </w:tcBorders>
            <w:shd w:val="clear" w:color="auto" w:fill="auto"/>
          </w:tcPr>
          <w:p w14:paraId="1EE1FE52" w14:textId="77777777" w:rsidR="0099005A" w:rsidRPr="00967F09" w:rsidRDefault="0099005A" w:rsidP="00967F09">
            <w:pPr>
              <w:jc w:val="center"/>
              <w:rPr>
                <w:rFonts w:cstheme="minorHAnsi"/>
                <w:sz w:val="20"/>
                <w:szCs w:val="20"/>
              </w:rPr>
            </w:pPr>
            <w:r w:rsidRPr="00967F09">
              <w:rPr>
                <w:rFonts w:cstheme="minorHAnsi"/>
                <w:sz w:val="20"/>
                <w:szCs w:val="20"/>
              </w:rPr>
              <w:t>Gwarancja</w:t>
            </w:r>
          </w:p>
        </w:tc>
        <w:tc>
          <w:tcPr>
            <w:tcW w:w="5591" w:type="dxa"/>
            <w:tcBorders>
              <w:top w:val="single" w:sz="4" w:space="0" w:color="auto"/>
              <w:left w:val="single" w:sz="4" w:space="0" w:color="auto"/>
              <w:bottom w:val="single" w:sz="4" w:space="0" w:color="auto"/>
              <w:right w:val="single" w:sz="4" w:space="0" w:color="auto"/>
            </w:tcBorders>
            <w:shd w:val="clear" w:color="auto" w:fill="auto"/>
          </w:tcPr>
          <w:p w14:paraId="5EE6497B" w14:textId="77777777" w:rsidR="0099005A" w:rsidRPr="00967F09" w:rsidRDefault="0099005A" w:rsidP="00967F09">
            <w:pPr>
              <w:rPr>
                <w:rFonts w:cstheme="minorHAnsi"/>
                <w:sz w:val="20"/>
                <w:szCs w:val="20"/>
              </w:rPr>
            </w:pPr>
            <w:r w:rsidRPr="00967F09">
              <w:rPr>
                <w:rFonts w:cstheme="minorHAnsi"/>
                <w:sz w:val="20"/>
                <w:szCs w:val="20"/>
              </w:rPr>
              <w:t>Gwarancja realizowana przez serwis producenta min. 2 lata</w:t>
            </w:r>
          </w:p>
        </w:tc>
        <w:tc>
          <w:tcPr>
            <w:tcW w:w="1554" w:type="dxa"/>
            <w:tcBorders>
              <w:top w:val="single" w:sz="4" w:space="0" w:color="auto"/>
              <w:left w:val="single" w:sz="4" w:space="0" w:color="auto"/>
              <w:bottom w:val="single" w:sz="4" w:space="0" w:color="auto"/>
              <w:right w:val="single" w:sz="4" w:space="0" w:color="auto"/>
            </w:tcBorders>
          </w:tcPr>
          <w:p w14:paraId="7A87DD0E" w14:textId="77777777" w:rsidR="0099005A" w:rsidRPr="00967F09" w:rsidRDefault="0099005A" w:rsidP="00967F09">
            <w:pPr>
              <w:rPr>
                <w:rFonts w:cstheme="minorHAnsi"/>
                <w:sz w:val="20"/>
                <w:szCs w:val="20"/>
              </w:rPr>
            </w:pPr>
          </w:p>
        </w:tc>
      </w:tr>
      <w:tr w:rsidR="0053139B" w:rsidRPr="006D0B2F" w14:paraId="459622BD" w14:textId="49384D62" w:rsidTr="005313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67" w:type="dxa"/>
            <w:gridSpan w:val="3"/>
            <w:tcBorders>
              <w:top w:val="single" w:sz="4" w:space="0" w:color="auto"/>
              <w:left w:val="single" w:sz="4" w:space="0" w:color="auto"/>
              <w:bottom w:val="single" w:sz="4" w:space="0" w:color="auto"/>
              <w:right w:val="single" w:sz="4" w:space="0" w:color="auto"/>
            </w:tcBorders>
            <w:shd w:val="clear" w:color="auto" w:fill="auto"/>
          </w:tcPr>
          <w:p w14:paraId="0FFD86A4" w14:textId="26EC988F" w:rsidR="0053139B" w:rsidRPr="00395153" w:rsidRDefault="0053139B" w:rsidP="00967F09">
            <w:pPr>
              <w:jc w:val="center"/>
              <w:rPr>
                <w:rFonts w:cstheme="minorHAnsi"/>
                <w:sz w:val="20"/>
                <w:szCs w:val="20"/>
              </w:rPr>
            </w:pPr>
            <w:r w:rsidRPr="00395153">
              <w:rPr>
                <w:rFonts w:cstheme="minorHAnsi"/>
                <w:sz w:val="20"/>
                <w:szCs w:val="20"/>
              </w:rPr>
              <w:t xml:space="preserve">Wymagane minimalne parametry techniczne </w:t>
            </w:r>
            <w:r>
              <w:rPr>
                <w:rFonts w:cstheme="minorHAnsi"/>
                <w:sz w:val="20"/>
                <w:szCs w:val="20"/>
              </w:rPr>
              <w:t>myszy i klawiatury</w:t>
            </w:r>
          </w:p>
        </w:tc>
      </w:tr>
      <w:tr w:rsidR="0099005A" w:rsidRPr="006D0B2F" w14:paraId="4579FEB1" w14:textId="0C22F37C" w:rsidTr="005313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22" w:type="dxa"/>
            <w:tcBorders>
              <w:top w:val="single" w:sz="4" w:space="0" w:color="auto"/>
              <w:left w:val="single" w:sz="4" w:space="0" w:color="auto"/>
              <w:bottom w:val="single" w:sz="4" w:space="0" w:color="auto"/>
              <w:right w:val="single" w:sz="4" w:space="0" w:color="auto"/>
            </w:tcBorders>
            <w:shd w:val="clear" w:color="auto" w:fill="auto"/>
          </w:tcPr>
          <w:p w14:paraId="2266A2BF" w14:textId="37B66057" w:rsidR="0099005A" w:rsidRPr="00967F09" w:rsidRDefault="0099005A" w:rsidP="00967F09">
            <w:pPr>
              <w:jc w:val="center"/>
              <w:rPr>
                <w:rFonts w:cstheme="minorHAnsi"/>
                <w:sz w:val="20"/>
                <w:szCs w:val="20"/>
              </w:rPr>
            </w:pPr>
            <w:r>
              <w:rPr>
                <w:rFonts w:cstheme="minorHAnsi"/>
                <w:sz w:val="20"/>
                <w:szCs w:val="20"/>
              </w:rPr>
              <w:t>komunikacja</w:t>
            </w:r>
          </w:p>
        </w:tc>
        <w:tc>
          <w:tcPr>
            <w:tcW w:w="5591" w:type="dxa"/>
            <w:tcBorders>
              <w:top w:val="single" w:sz="4" w:space="0" w:color="auto"/>
              <w:left w:val="single" w:sz="4" w:space="0" w:color="auto"/>
              <w:bottom w:val="single" w:sz="4" w:space="0" w:color="auto"/>
              <w:right w:val="single" w:sz="4" w:space="0" w:color="auto"/>
            </w:tcBorders>
            <w:shd w:val="clear" w:color="auto" w:fill="auto"/>
          </w:tcPr>
          <w:p w14:paraId="567E4716" w14:textId="6CD1BE75" w:rsidR="0099005A" w:rsidRPr="00967F09" w:rsidRDefault="0099005A" w:rsidP="00967F09">
            <w:pPr>
              <w:rPr>
                <w:rFonts w:cstheme="minorHAnsi"/>
                <w:sz w:val="20"/>
                <w:szCs w:val="20"/>
              </w:rPr>
            </w:pPr>
            <w:r>
              <w:rPr>
                <w:rFonts w:cstheme="minorHAnsi"/>
                <w:sz w:val="20"/>
                <w:szCs w:val="20"/>
              </w:rPr>
              <w:t>Zestaw bezprzewodowy działający na jednym porcie USB</w:t>
            </w:r>
          </w:p>
        </w:tc>
        <w:tc>
          <w:tcPr>
            <w:tcW w:w="1554" w:type="dxa"/>
            <w:tcBorders>
              <w:top w:val="single" w:sz="4" w:space="0" w:color="auto"/>
              <w:left w:val="single" w:sz="4" w:space="0" w:color="auto"/>
              <w:bottom w:val="single" w:sz="4" w:space="0" w:color="auto"/>
              <w:right w:val="single" w:sz="4" w:space="0" w:color="auto"/>
            </w:tcBorders>
          </w:tcPr>
          <w:p w14:paraId="33E38E7A" w14:textId="77777777" w:rsidR="0099005A" w:rsidRDefault="0099005A" w:rsidP="00967F09">
            <w:pPr>
              <w:rPr>
                <w:rFonts w:cstheme="minorHAnsi"/>
                <w:sz w:val="20"/>
                <w:szCs w:val="20"/>
              </w:rPr>
            </w:pPr>
          </w:p>
        </w:tc>
      </w:tr>
      <w:tr w:rsidR="0099005A" w:rsidRPr="00607CBA" w14:paraId="4DBAFCAA" w14:textId="3BDD9B2A" w:rsidTr="003F5E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67" w:type="dxa"/>
            <w:gridSpan w:val="3"/>
            <w:tcBorders>
              <w:top w:val="single" w:sz="4" w:space="0" w:color="auto"/>
              <w:left w:val="single" w:sz="4" w:space="0" w:color="auto"/>
              <w:bottom w:val="single" w:sz="4" w:space="0" w:color="auto"/>
              <w:right w:val="single" w:sz="4" w:space="0" w:color="auto"/>
            </w:tcBorders>
            <w:shd w:val="clear" w:color="auto" w:fill="auto"/>
          </w:tcPr>
          <w:p w14:paraId="3F96609E" w14:textId="7847CD34" w:rsidR="0099005A" w:rsidRPr="00395153" w:rsidRDefault="0099005A" w:rsidP="00967F09">
            <w:pPr>
              <w:jc w:val="center"/>
              <w:rPr>
                <w:rFonts w:cstheme="minorHAnsi"/>
                <w:sz w:val="20"/>
                <w:szCs w:val="20"/>
              </w:rPr>
            </w:pPr>
            <w:r w:rsidRPr="00395153">
              <w:rPr>
                <w:rFonts w:cstheme="minorHAnsi"/>
                <w:sz w:val="20"/>
                <w:szCs w:val="20"/>
              </w:rPr>
              <w:t xml:space="preserve">Wymagane minimalne parametry techniczne </w:t>
            </w:r>
            <w:r>
              <w:rPr>
                <w:rFonts w:cstheme="minorHAnsi"/>
                <w:sz w:val="20"/>
                <w:szCs w:val="20"/>
              </w:rPr>
              <w:t>oprogramowania biurowego</w:t>
            </w:r>
          </w:p>
        </w:tc>
      </w:tr>
      <w:tr w:rsidR="00266FCC" w14:paraId="03CD7EDF" w14:textId="07055662" w:rsidTr="009900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22" w:type="dxa"/>
            <w:tcBorders>
              <w:top w:val="single" w:sz="4" w:space="0" w:color="auto"/>
              <w:left w:val="single" w:sz="4" w:space="0" w:color="auto"/>
              <w:bottom w:val="single" w:sz="4" w:space="0" w:color="auto"/>
              <w:right w:val="single" w:sz="4" w:space="0" w:color="auto"/>
            </w:tcBorders>
            <w:shd w:val="clear" w:color="auto" w:fill="auto"/>
          </w:tcPr>
          <w:p w14:paraId="197BE884" w14:textId="77777777" w:rsidR="00266FCC" w:rsidRPr="00967F09" w:rsidRDefault="00266FCC" w:rsidP="00967F09">
            <w:pPr>
              <w:jc w:val="center"/>
              <w:rPr>
                <w:rFonts w:cstheme="minorHAnsi"/>
                <w:sz w:val="20"/>
                <w:szCs w:val="20"/>
              </w:rPr>
            </w:pPr>
            <w:r w:rsidRPr="00967F09">
              <w:rPr>
                <w:rFonts w:cstheme="minorHAnsi"/>
                <w:sz w:val="20"/>
                <w:szCs w:val="20"/>
              </w:rPr>
              <w:t>Oprogramowanie biurowe</w:t>
            </w:r>
          </w:p>
        </w:tc>
        <w:tc>
          <w:tcPr>
            <w:tcW w:w="5591" w:type="dxa"/>
            <w:tcBorders>
              <w:top w:val="single" w:sz="4" w:space="0" w:color="auto"/>
              <w:left w:val="single" w:sz="4" w:space="0" w:color="auto"/>
              <w:bottom w:val="single" w:sz="4" w:space="0" w:color="auto"/>
              <w:right w:val="single" w:sz="4" w:space="0" w:color="auto"/>
            </w:tcBorders>
            <w:shd w:val="clear" w:color="auto" w:fill="auto"/>
          </w:tcPr>
          <w:p w14:paraId="4193D2DD" w14:textId="77777777" w:rsidR="00266FCC" w:rsidRPr="00967F09" w:rsidRDefault="00266FCC" w:rsidP="00967F09">
            <w:pPr>
              <w:rPr>
                <w:rFonts w:cstheme="minorHAnsi"/>
                <w:sz w:val="20"/>
                <w:szCs w:val="20"/>
              </w:rPr>
            </w:pPr>
            <w:r w:rsidRPr="00967F09">
              <w:rPr>
                <w:rFonts w:cstheme="minorHAnsi"/>
                <w:sz w:val="20"/>
                <w:szCs w:val="20"/>
              </w:rPr>
              <w:t xml:space="preserve">Oprogramowanie biurowe Microsoft Office Home &amp; Business 2021 w polskiej wersji językowej z licencją wieczystą lub oprogramowanie równoważne zawierające minimum: </w:t>
            </w:r>
          </w:p>
          <w:p w14:paraId="5F0D49FD" w14:textId="77777777" w:rsidR="00266FCC" w:rsidRPr="00967F09" w:rsidRDefault="00266FCC" w:rsidP="00967F09">
            <w:pPr>
              <w:rPr>
                <w:rFonts w:cstheme="minorHAnsi"/>
                <w:sz w:val="20"/>
                <w:szCs w:val="20"/>
              </w:rPr>
            </w:pPr>
            <w:r w:rsidRPr="00967F09">
              <w:rPr>
                <w:rFonts w:cstheme="minorHAnsi"/>
                <w:sz w:val="20"/>
                <w:szCs w:val="20"/>
              </w:rPr>
              <w:t>•</w:t>
            </w:r>
            <w:r w:rsidRPr="00967F09">
              <w:rPr>
                <w:rFonts w:cstheme="minorHAnsi"/>
                <w:sz w:val="20"/>
                <w:szCs w:val="20"/>
              </w:rPr>
              <w:tab/>
              <w:t xml:space="preserve">arkusz kalkulacyjny, </w:t>
            </w:r>
          </w:p>
          <w:p w14:paraId="1BDC69B8" w14:textId="77777777" w:rsidR="00266FCC" w:rsidRPr="00967F09" w:rsidRDefault="00266FCC" w:rsidP="00967F09">
            <w:pPr>
              <w:rPr>
                <w:rFonts w:cstheme="minorHAnsi"/>
                <w:sz w:val="20"/>
                <w:szCs w:val="20"/>
              </w:rPr>
            </w:pPr>
            <w:r w:rsidRPr="00967F09">
              <w:rPr>
                <w:rFonts w:cstheme="minorHAnsi"/>
                <w:sz w:val="20"/>
                <w:szCs w:val="20"/>
              </w:rPr>
              <w:t>•</w:t>
            </w:r>
            <w:r w:rsidRPr="00967F09">
              <w:rPr>
                <w:rFonts w:cstheme="minorHAnsi"/>
                <w:sz w:val="20"/>
                <w:szCs w:val="20"/>
              </w:rPr>
              <w:tab/>
              <w:t xml:space="preserve">edytor tekstu, </w:t>
            </w:r>
          </w:p>
          <w:p w14:paraId="71D08684" w14:textId="77777777" w:rsidR="00266FCC" w:rsidRPr="00967F09" w:rsidRDefault="00266FCC" w:rsidP="00967F09">
            <w:pPr>
              <w:rPr>
                <w:rFonts w:cstheme="minorHAnsi"/>
                <w:sz w:val="20"/>
                <w:szCs w:val="20"/>
              </w:rPr>
            </w:pPr>
            <w:r w:rsidRPr="00967F09">
              <w:rPr>
                <w:rFonts w:cstheme="minorHAnsi"/>
                <w:sz w:val="20"/>
                <w:szCs w:val="20"/>
              </w:rPr>
              <w:t>•</w:t>
            </w:r>
            <w:r w:rsidRPr="00967F09">
              <w:rPr>
                <w:rFonts w:cstheme="minorHAnsi"/>
                <w:sz w:val="20"/>
                <w:szCs w:val="20"/>
              </w:rPr>
              <w:tab/>
              <w:t>program do tworzenia prezentacji,</w:t>
            </w:r>
          </w:p>
          <w:p w14:paraId="67C56B83" w14:textId="77777777" w:rsidR="00266FCC" w:rsidRPr="00967F09" w:rsidRDefault="00266FCC" w:rsidP="00967F09">
            <w:pPr>
              <w:rPr>
                <w:rFonts w:cstheme="minorHAnsi"/>
                <w:sz w:val="20"/>
                <w:szCs w:val="20"/>
              </w:rPr>
            </w:pPr>
            <w:r w:rsidRPr="00967F09">
              <w:rPr>
                <w:rFonts w:cstheme="minorHAnsi"/>
                <w:sz w:val="20"/>
                <w:szCs w:val="20"/>
              </w:rPr>
              <w:t>•</w:t>
            </w:r>
            <w:r w:rsidRPr="00967F09">
              <w:rPr>
                <w:rFonts w:cstheme="minorHAnsi"/>
                <w:sz w:val="20"/>
                <w:szCs w:val="20"/>
              </w:rPr>
              <w:tab/>
              <w:t>klienta poczty e-mail.</w:t>
            </w:r>
          </w:p>
          <w:p w14:paraId="1BBA80A5" w14:textId="77777777" w:rsidR="00266FCC" w:rsidRPr="00967F09" w:rsidRDefault="00266FCC" w:rsidP="00967F09">
            <w:pPr>
              <w:rPr>
                <w:rFonts w:cstheme="minorHAnsi"/>
                <w:sz w:val="20"/>
                <w:szCs w:val="20"/>
              </w:rPr>
            </w:pPr>
            <w:r w:rsidRPr="00967F09">
              <w:rPr>
                <w:rFonts w:cstheme="minorHAnsi"/>
                <w:sz w:val="20"/>
                <w:szCs w:val="20"/>
              </w:rPr>
              <w:t xml:space="preserve">Programy wchodzące w skład pakietu muszą w 100% odwzorowywać treść i układ dokumentów </w:t>
            </w:r>
            <w:proofErr w:type="spellStart"/>
            <w:r w:rsidRPr="00967F09">
              <w:rPr>
                <w:rFonts w:cstheme="minorHAnsi"/>
                <w:sz w:val="20"/>
                <w:szCs w:val="20"/>
              </w:rPr>
              <w:t>doc</w:t>
            </w:r>
            <w:proofErr w:type="spellEnd"/>
            <w:r w:rsidRPr="00967F09">
              <w:rPr>
                <w:rFonts w:cstheme="minorHAnsi"/>
                <w:sz w:val="20"/>
                <w:szCs w:val="20"/>
              </w:rPr>
              <w:t xml:space="preserve">, </w:t>
            </w:r>
            <w:proofErr w:type="spellStart"/>
            <w:r w:rsidRPr="00967F09">
              <w:rPr>
                <w:rFonts w:cstheme="minorHAnsi"/>
                <w:sz w:val="20"/>
                <w:szCs w:val="20"/>
              </w:rPr>
              <w:t>docx</w:t>
            </w:r>
            <w:proofErr w:type="spellEnd"/>
            <w:r w:rsidRPr="00967F09">
              <w:rPr>
                <w:rFonts w:cstheme="minorHAnsi"/>
                <w:sz w:val="20"/>
                <w:szCs w:val="20"/>
              </w:rPr>
              <w:t xml:space="preserve">, rtf, xls, </w:t>
            </w:r>
            <w:proofErr w:type="spellStart"/>
            <w:r w:rsidRPr="00967F09">
              <w:rPr>
                <w:rFonts w:cstheme="minorHAnsi"/>
                <w:sz w:val="20"/>
                <w:szCs w:val="20"/>
              </w:rPr>
              <w:t>xlsx</w:t>
            </w:r>
            <w:proofErr w:type="spellEnd"/>
            <w:r w:rsidRPr="00967F09">
              <w:rPr>
                <w:rFonts w:cstheme="minorHAnsi"/>
                <w:sz w:val="20"/>
                <w:szCs w:val="20"/>
              </w:rPr>
              <w:t xml:space="preserve">, </w:t>
            </w:r>
            <w:proofErr w:type="spellStart"/>
            <w:r w:rsidRPr="00967F09">
              <w:rPr>
                <w:rFonts w:cstheme="minorHAnsi"/>
                <w:sz w:val="20"/>
                <w:szCs w:val="20"/>
              </w:rPr>
              <w:t>ppt</w:t>
            </w:r>
            <w:proofErr w:type="spellEnd"/>
            <w:r w:rsidRPr="00967F09">
              <w:rPr>
                <w:rFonts w:cstheme="minorHAnsi"/>
                <w:sz w:val="20"/>
                <w:szCs w:val="20"/>
              </w:rPr>
              <w:t xml:space="preserve">, </w:t>
            </w:r>
            <w:proofErr w:type="spellStart"/>
            <w:r w:rsidRPr="00967F09">
              <w:rPr>
                <w:rFonts w:cstheme="minorHAnsi"/>
                <w:sz w:val="20"/>
                <w:szCs w:val="20"/>
              </w:rPr>
              <w:t>pptx</w:t>
            </w:r>
            <w:proofErr w:type="spellEnd"/>
            <w:r w:rsidRPr="00967F09">
              <w:rPr>
                <w:rFonts w:cstheme="minorHAnsi"/>
                <w:sz w:val="20"/>
                <w:szCs w:val="20"/>
              </w:rPr>
              <w:t xml:space="preserve"> wytworzonych w posiadanych przez Zamawiającego pakietach Microsoft Office 2016. </w:t>
            </w:r>
          </w:p>
          <w:p w14:paraId="5CE5FDAD" w14:textId="77777777" w:rsidR="00266FCC" w:rsidRPr="00967F09" w:rsidRDefault="00266FCC" w:rsidP="00967F09">
            <w:pPr>
              <w:rPr>
                <w:rFonts w:cstheme="minorHAnsi"/>
                <w:sz w:val="20"/>
                <w:szCs w:val="20"/>
              </w:rPr>
            </w:pPr>
            <w:r w:rsidRPr="00967F09">
              <w:rPr>
                <w:rFonts w:cstheme="minorHAnsi"/>
                <w:sz w:val="20"/>
                <w:szCs w:val="20"/>
              </w:rPr>
              <w:t>Edytor tekstu musi poprawnie odwzorowywać wszystkie elementy umieszczone w nagłówkach i stopkach dokumentów DOC oraz DOCX, obsługiwać osadzanie innych dokumentów tekstowych oraz arkuszy kalkulacyjnych. Dla wstawianych obiektów typu „wykres” musi istnieć możliwość osadzenia danych służących do utworzenia tego wykresu z możliwością ich edycji bezpośrednio z edytora tekstu lub poprzez otwarcie danych w dostarczanym arkuszu kalkulacyjnym. Edycja i formatowanie tekstu w języku polskim wraz z obsługą języka polskiego w zakresie sprawdzania pisowni i poprawności gramatycznej oraz funkcjonalnością słownika wyrazów bliskoznacznych i autokorekty. Śledzenie zmian wprowadzonych przez użytkowników. Nagrywanie, tworzenie i edycję makr automatyzujących wykonywanie czynności. Wykonywanie korespondencji seryjnej bazując na danych adresowych pochodzących z arkusza kalkulacyjnego i z narzędzia do zarządzania informacją prywatną. Zabezpieczenie dokumentów hasłem przed odczytem oraz przed wprowadzaniem modyfikacji.</w:t>
            </w:r>
          </w:p>
          <w:p w14:paraId="7E41B77A" w14:textId="77777777" w:rsidR="00266FCC" w:rsidRPr="00967F09" w:rsidRDefault="00266FCC" w:rsidP="00967F09">
            <w:pPr>
              <w:rPr>
                <w:rFonts w:cstheme="minorHAnsi"/>
                <w:sz w:val="20"/>
                <w:szCs w:val="20"/>
              </w:rPr>
            </w:pPr>
            <w:r w:rsidRPr="00967F09">
              <w:rPr>
                <w:rFonts w:cstheme="minorHAnsi"/>
                <w:sz w:val="20"/>
                <w:szCs w:val="20"/>
              </w:rPr>
              <w:t xml:space="preserve">Arkusz kalkulacyjny musi umożliwiać użycie wszystkich funkcji dostępnych w posiadanym przez Zamawiającego oprogramowaniu Microsoft Excel 2016. Arkusz kalkulacyjny musi zawierać (lub umożliwiać doinstalowanie bezpłatnego dodatku) oprogramowanie umożliwiające zoptymalizować wartość komórek zmienianych w celu uzyskania oczekiwanego rezultatu końcowego, przy jednoczesnym spełnieniu wszystkich zdefiniowanych parametrów oraz ograniczeń. Tworzenie arkuszy kalkulacyjnych zawierających teksty, dane liczbowe ora formuły przeprowadzające operacje matematyczne, logiczne, tekstowe, statystyczne oraz operacje na danych finansowych i na miarach czasu. Tworzenie raportów z zewnętrznych źródeł danych (inne arkusze kalkulacyjne, bazy danych zgodne z ODBC, pliki tekstowe, pliki XML, </w:t>
            </w:r>
            <w:proofErr w:type="spellStart"/>
            <w:r w:rsidRPr="00967F09">
              <w:rPr>
                <w:rFonts w:cstheme="minorHAnsi"/>
                <w:sz w:val="20"/>
                <w:szCs w:val="20"/>
              </w:rPr>
              <w:t>webservice</w:t>
            </w:r>
            <w:proofErr w:type="spellEnd"/>
            <w:r w:rsidRPr="00967F09">
              <w:rPr>
                <w:rFonts w:cstheme="minorHAnsi"/>
                <w:sz w:val="20"/>
                <w:szCs w:val="20"/>
              </w:rPr>
              <w:t>), obsługę kostek OLAP oraz tworzenie i edycję kwerend bazodanowych i webowych. Narzędzia wspomagające analizę statystyczną i finansową analizę wariantową i rozwiązywanie problemów optymalizacyjnych. Tworzenie raportów tabeli przestawnych umożliwiających dynamiczną zmianę wymiarów oraz wykresów bazujących na danych z tabeli przestawnych. Nazywanie komórek arkusza i odwoływanie się w formułach po takiej nazwie. Nagrywanie, tworzenie i edycję makr automatyzujących wykonywanie czynność. Formatowanie czasu, daty i wartości finansowych z polskim formatem. Zapis wielu arkuszy kalkulacyjnych w jednym pliku. Zabezpieczenie dokumentów hasłem przed odczytem oraz przed wprowadzaniem modyfikacji.</w:t>
            </w:r>
          </w:p>
          <w:p w14:paraId="3A28B729" w14:textId="77777777" w:rsidR="00266FCC" w:rsidRPr="00967F09" w:rsidRDefault="00266FCC" w:rsidP="00967F09">
            <w:pPr>
              <w:rPr>
                <w:rFonts w:cstheme="minorHAnsi"/>
                <w:sz w:val="20"/>
                <w:szCs w:val="20"/>
              </w:rPr>
            </w:pPr>
            <w:r w:rsidRPr="00967F09">
              <w:rPr>
                <w:rFonts w:cstheme="minorHAnsi"/>
                <w:sz w:val="20"/>
                <w:szCs w:val="20"/>
              </w:rPr>
              <w:t>Program do tworzenia prezentacji musi poprawnie obsługiwać wszystkie animacje i przejścia utworzone w posiadanym przez Zamawiającego programie Microsoft Power Point 2016. Program musi umożliwiać prezentowanie przy użyciu projektora multimedialnego. Drukowanie w formacie umożliwiającym robienie notatek. Zapisanie jako prezentacja tylko do odczytu, nagrywanie narracji i dołączanie jej do prezentacji, opatrywanie slajdów notatkami dla prezentera. Umieszczanie i formatowanie tekstów, obiektów graficznych, tabel, nagrań dźwiękowych i wideo, tabel i wykresów pochodzących z arkusza kalkulacyjnego. Odświeżenie wykresu znajdującego się w prezentacji po zmianie danych w źródłowym arkuszu kalkulacyjnym. Możliwość tworzenia animacji obiektów i całych slajdów. Prowadzenie prezentacji w trybie prezentera, gdzie slajdy są widoczne na jednym, monitorze lub projektorze, a na drugim widoczne są slajdy i notatki prezentera.</w:t>
            </w:r>
          </w:p>
          <w:p w14:paraId="470772D7" w14:textId="77777777" w:rsidR="00266FCC" w:rsidRPr="00967F09" w:rsidRDefault="00266FCC" w:rsidP="00967F09">
            <w:pPr>
              <w:rPr>
                <w:rFonts w:cstheme="minorHAnsi"/>
                <w:sz w:val="20"/>
                <w:szCs w:val="20"/>
              </w:rPr>
            </w:pPr>
            <w:r w:rsidRPr="00967F09">
              <w:rPr>
                <w:rFonts w:cstheme="minorHAnsi"/>
                <w:sz w:val="20"/>
                <w:szCs w:val="20"/>
              </w:rPr>
              <w:t xml:space="preserve">Klient poczty e-mail musi umożliwiać pobieranie i wysyłanie poczty elektronicznej z serwera pocztowego (min za pomocą protokołów </w:t>
            </w:r>
            <w:proofErr w:type="spellStart"/>
            <w:r w:rsidRPr="00967F09">
              <w:rPr>
                <w:rFonts w:cstheme="minorHAnsi"/>
                <w:sz w:val="20"/>
                <w:szCs w:val="20"/>
              </w:rPr>
              <w:t>imap</w:t>
            </w:r>
            <w:proofErr w:type="spellEnd"/>
            <w:r w:rsidRPr="00967F09">
              <w:rPr>
                <w:rFonts w:cstheme="minorHAnsi"/>
                <w:sz w:val="20"/>
                <w:szCs w:val="20"/>
              </w:rPr>
              <w:t xml:space="preserve">, pop3, </w:t>
            </w:r>
            <w:proofErr w:type="spellStart"/>
            <w:r w:rsidRPr="00967F09">
              <w:rPr>
                <w:rFonts w:cstheme="minorHAnsi"/>
                <w:sz w:val="20"/>
                <w:szCs w:val="20"/>
              </w:rPr>
              <w:t>smtp</w:t>
            </w:r>
            <w:proofErr w:type="spellEnd"/>
            <w:r w:rsidRPr="00967F09">
              <w:rPr>
                <w:rFonts w:cstheme="minorHAnsi"/>
                <w:sz w:val="20"/>
                <w:szCs w:val="20"/>
              </w:rPr>
              <w:t>), filtrowanie niechcianej poczty elektronicznej (SPAM) oraz określanie listy zablokowanych i bezpiecznych nadawców. Tworzenie folderów, pozwalających katalogować pocztę elektroniczną, automatyczne grupowanie poczty w wątki. Musi umożliwiać tworzenie reguł przenoszących automatycznie nową pocztę elektroniczną do określonych katalogów bazując na słowach zawartych w tytule, treści, adresie nadawcy i odbiorcy. Musi pozwalać na oflagowanie poczty elektronicznej z określeniem terminu przypomnienia, zarządzanie kalendarzem, udostępnianie kalendarza innym użytkownikom, przeglądanie kalendarza innych użytkowników, zapraszanie uczestników na spotkanie, co po ich akceptacji powoduje automatyczne wprowadzenie spotkania w ich kalendarzach, zarządzanie listą zadań, zlecanie zadań innym użytkownikom. Program musi pozwalać na zarządzanie listą kontaktów, udostępnianie listy kontaktów innym użytkownikom, przeglądanie listy kontaktów innych użytkowników, przesyłanie kontaktów innym użytkownikom</w:t>
            </w:r>
          </w:p>
        </w:tc>
        <w:tc>
          <w:tcPr>
            <w:tcW w:w="1554" w:type="dxa"/>
            <w:tcBorders>
              <w:top w:val="single" w:sz="4" w:space="0" w:color="auto"/>
              <w:left w:val="single" w:sz="4" w:space="0" w:color="auto"/>
              <w:bottom w:val="single" w:sz="4" w:space="0" w:color="auto"/>
              <w:right w:val="single" w:sz="4" w:space="0" w:color="auto"/>
            </w:tcBorders>
          </w:tcPr>
          <w:p w14:paraId="72CF9DED" w14:textId="77777777" w:rsidR="00266FCC" w:rsidRPr="00967F09" w:rsidRDefault="00266FCC" w:rsidP="00967F09">
            <w:pPr>
              <w:rPr>
                <w:rFonts w:cstheme="minorHAnsi"/>
                <w:sz w:val="20"/>
                <w:szCs w:val="20"/>
              </w:rPr>
            </w:pPr>
          </w:p>
        </w:tc>
      </w:tr>
    </w:tbl>
    <w:p w14:paraId="36D9BAA1" w14:textId="77777777" w:rsidR="003F5ECA" w:rsidRDefault="003F5ECA" w:rsidP="00395153">
      <w:pPr>
        <w:rPr>
          <w:b/>
          <w:bCs/>
        </w:rPr>
      </w:pPr>
    </w:p>
    <w:p w14:paraId="20316633" w14:textId="39DED54F" w:rsidR="00DB0C59" w:rsidRDefault="00967F09" w:rsidP="00266FCC">
      <w:pPr>
        <w:pStyle w:val="Akapitzlist"/>
        <w:numPr>
          <w:ilvl w:val="0"/>
          <w:numId w:val="9"/>
        </w:numPr>
        <w:rPr>
          <w:b/>
          <w:bCs/>
        </w:rPr>
      </w:pPr>
      <w:r>
        <w:rPr>
          <w:b/>
          <w:bCs/>
        </w:rPr>
        <w:t>L</w:t>
      </w:r>
      <w:r w:rsidR="00DB0C59">
        <w:rPr>
          <w:b/>
          <w:bCs/>
        </w:rPr>
        <w:t>aptop – 1 szt.</w:t>
      </w:r>
    </w:p>
    <w:tbl>
      <w:tblPr>
        <w:tblStyle w:val="Tabela-Siatka"/>
        <w:tblW w:w="9067" w:type="dxa"/>
        <w:tblInd w:w="-5" w:type="dxa"/>
        <w:tblLook w:val="04A0" w:firstRow="1" w:lastRow="0" w:firstColumn="1" w:lastColumn="0" w:noHBand="0" w:noVBand="1"/>
      </w:tblPr>
      <w:tblGrid>
        <w:gridCol w:w="1876"/>
        <w:gridCol w:w="5637"/>
        <w:gridCol w:w="1554"/>
      </w:tblGrid>
      <w:tr w:rsidR="00011BC2" w:rsidRPr="00EC231F" w14:paraId="6D6AE497" w14:textId="71E4AF5B" w:rsidTr="00011BC2">
        <w:trPr>
          <w:trHeight w:val="350"/>
        </w:trPr>
        <w:tc>
          <w:tcPr>
            <w:tcW w:w="1876" w:type="dxa"/>
            <w:tcBorders>
              <w:bottom w:val="single" w:sz="4" w:space="0" w:color="auto"/>
            </w:tcBorders>
            <w:shd w:val="clear" w:color="auto" w:fill="BFBFBF" w:themeFill="background1" w:themeFillShade="BF"/>
          </w:tcPr>
          <w:p w14:paraId="661D382F" w14:textId="77777777" w:rsidR="00011BC2" w:rsidRPr="00EC231F" w:rsidRDefault="00011BC2" w:rsidP="00B97727">
            <w:pPr>
              <w:jc w:val="center"/>
              <w:rPr>
                <w:rFonts w:cstheme="minorHAnsi"/>
                <w:b/>
                <w:sz w:val="20"/>
                <w:szCs w:val="20"/>
              </w:rPr>
            </w:pPr>
            <w:r w:rsidRPr="00EC231F">
              <w:rPr>
                <w:rFonts w:cstheme="minorHAnsi"/>
                <w:b/>
                <w:sz w:val="20"/>
                <w:szCs w:val="20"/>
              </w:rPr>
              <w:t>Nazwa</w:t>
            </w:r>
          </w:p>
        </w:tc>
        <w:tc>
          <w:tcPr>
            <w:tcW w:w="5637" w:type="dxa"/>
            <w:shd w:val="clear" w:color="auto" w:fill="BFBFBF" w:themeFill="background1" w:themeFillShade="BF"/>
          </w:tcPr>
          <w:p w14:paraId="0A0142C3" w14:textId="77777777" w:rsidR="00011BC2" w:rsidRPr="00EC231F" w:rsidRDefault="00011BC2" w:rsidP="00B97727">
            <w:pPr>
              <w:jc w:val="center"/>
              <w:rPr>
                <w:rFonts w:cstheme="minorHAnsi"/>
                <w:b/>
                <w:color w:val="FFFFFF" w:themeColor="background1"/>
                <w:sz w:val="20"/>
                <w:szCs w:val="20"/>
              </w:rPr>
            </w:pPr>
            <w:r w:rsidRPr="00EC231F">
              <w:rPr>
                <w:rFonts w:cstheme="minorHAnsi"/>
                <w:b/>
                <w:sz w:val="20"/>
                <w:szCs w:val="20"/>
              </w:rPr>
              <w:t>Wymagane parametry techniczne</w:t>
            </w:r>
          </w:p>
        </w:tc>
        <w:tc>
          <w:tcPr>
            <w:tcW w:w="1554" w:type="dxa"/>
            <w:shd w:val="clear" w:color="auto" w:fill="BFBFBF" w:themeFill="background1" w:themeFillShade="BF"/>
          </w:tcPr>
          <w:p w14:paraId="6D282014" w14:textId="410735F3" w:rsidR="00011BC2" w:rsidRPr="00EC231F" w:rsidRDefault="00011BC2" w:rsidP="00B97727">
            <w:pPr>
              <w:jc w:val="center"/>
              <w:rPr>
                <w:rFonts w:cstheme="minorHAnsi"/>
                <w:b/>
                <w:sz w:val="20"/>
                <w:szCs w:val="20"/>
              </w:rPr>
            </w:pPr>
            <w:r>
              <w:rPr>
                <w:rFonts w:asciiTheme="majorHAnsi" w:hAnsiTheme="majorHAnsi" w:cs="Arial"/>
                <w:b/>
                <w:sz w:val="20"/>
              </w:rPr>
              <w:t>Napisać spełnia / nie spełnia</w:t>
            </w:r>
          </w:p>
        </w:tc>
      </w:tr>
      <w:tr w:rsidR="00011BC2" w:rsidRPr="00EC231F" w14:paraId="521DAE63" w14:textId="3763A05E" w:rsidTr="00011BC2">
        <w:tc>
          <w:tcPr>
            <w:tcW w:w="1876" w:type="dxa"/>
            <w:shd w:val="clear" w:color="auto" w:fill="auto"/>
          </w:tcPr>
          <w:p w14:paraId="38D06613" w14:textId="77777777" w:rsidR="00011BC2" w:rsidRPr="00EC231F" w:rsidRDefault="00011BC2" w:rsidP="00B97727">
            <w:pPr>
              <w:jc w:val="center"/>
              <w:rPr>
                <w:rFonts w:cstheme="minorHAnsi"/>
                <w:b/>
                <w:sz w:val="20"/>
                <w:szCs w:val="20"/>
              </w:rPr>
            </w:pPr>
            <w:r w:rsidRPr="00EC231F">
              <w:rPr>
                <w:rFonts w:cstheme="minorHAnsi"/>
                <w:b/>
                <w:sz w:val="20"/>
                <w:szCs w:val="20"/>
              </w:rPr>
              <w:t>Zastosowanie</w:t>
            </w:r>
          </w:p>
        </w:tc>
        <w:tc>
          <w:tcPr>
            <w:tcW w:w="5637" w:type="dxa"/>
          </w:tcPr>
          <w:p w14:paraId="2DE8AC10" w14:textId="77777777" w:rsidR="00011BC2" w:rsidRPr="00EC231F" w:rsidRDefault="00011BC2" w:rsidP="00B97727">
            <w:pPr>
              <w:jc w:val="both"/>
              <w:rPr>
                <w:rFonts w:cstheme="minorHAnsi"/>
                <w:sz w:val="20"/>
                <w:szCs w:val="20"/>
              </w:rPr>
            </w:pPr>
            <w:r w:rsidRPr="00EC231F">
              <w:rPr>
                <w:rFonts w:cstheme="minorHAnsi"/>
                <w:sz w:val="20"/>
                <w:szCs w:val="20"/>
              </w:rPr>
              <w:t>Komputer mobilny będzie wykorzystywany dla potrzeb aplikacji biurowych, edukacyjnych, obliczeniowych, dostępu do Internetu oraz poczty elektronicznej.</w:t>
            </w:r>
          </w:p>
        </w:tc>
        <w:tc>
          <w:tcPr>
            <w:tcW w:w="1554" w:type="dxa"/>
          </w:tcPr>
          <w:p w14:paraId="040C0ECB" w14:textId="77777777" w:rsidR="00011BC2" w:rsidRPr="00EC231F" w:rsidRDefault="00011BC2" w:rsidP="00B97727">
            <w:pPr>
              <w:jc w:val="both"/>
              <w:rPr>
                <w:rFonts w:cstheme="minorHAnsi"/>
                <w:sz w:val="20"/>
                <w:szCs w:val="20"/>
              </w:rPr>
            </w:pPr>
          </w:p>
        </w:tc>
      </w:tr>
      <w:tr w:rsidR="00011BC2" w:rsidRPr="0051635C" w14:paraId="1C7F102C" w14:textId="5DA030A6" w:rsidTr="00011BC2">
        <w:tc>
          <w:tcPr>
            <w:tcW w:w="1876" w:type="dxa"/>
            <w:shd w:val="clear" w:color="auto" w:fill="auto"/>
          </w:tcPr>
          <w:p w14:paraId="57B7FE3B" w14:textId="77777777" w:rsidR="00011BC2" w:rsidRPr="0051635C" w:rsidRDefault="00011BC2" w:rsidP="00B97727">
            <w:pPr>
              <w:jc w:val="center"/>
              <w:rPr>
                <w:rFonts w:cstheme="minorHAnsi"/>
                <w:b/>
                <w:sz w:val="20"/>
                <w:szCs w:val="20"/>
              </w:rPr>
            </w:pPr>
            <w:r w:rsidRPr="0051635C">
              <w:rPr>
                <w:rFonts w:cstheme="minorHAnsi"/>
                <w:b/>
                <w:sz w:val="20"/>
                <w:szCs w:val="20"/>
              </w:rPr>
              <w:t>Wbudowany wyświetlacz</w:t>
            </w:r>
          </w:p>
        </w:tc>
        <w:tc>
          <w:tcPr>
            <w:tcW w:w="5637" w:type="dxa"/>
          </w:tcPr>
          <w:p w14:paraId="48A0F759" w14:textId="77777777" w:rsidR="00011BC2" w:rsidRDefault="00011BC2" w:rsidP="00B97727">
            <w:pPr>
              <w:jc w:val="both"/>
              <w:rPr>
                <w:rFonts w:cstheme="minorHAnsi"/>
                <w:sz w:val="20"/>
                <w:szCs w:val="20"/>
              </w:rPr>
            </w:pPr>
            <w:r w:rsidRPr="0051635C">
              <w:rPr>
                <w:rFonts w:cstheme="minorHAnsi"/>
                <w:sz w:val="20"/>
                <w:szCs w:val="20"/>
              </w:rPr>
              <w:t>Matryca IPS lub WVA o przekątnej 14.0”, rozdzielczość FHD (1920x1080)</w:t>
            </w:r>
            <w:r>
              <w:rPr>
                <w:rFonts w:cstheme="minorHAnsi"/>
                <w:sz w:val="20"/>
                <w:szCs w:val="20"/>
              </w:rPr>
              <w:t xml:space="preserve">. </w:t>
            </w:r>
          </w:p>
          <w:p w14:paraId="623DE9F8" w14:textId="77777777" w:rsidR="00011BC2" w:rsidRPr="0051635C" w:rsidRDefault="00011BC2" w:rsidP="00B97727">
            <w:pPr>
              <w:jc w:val="both"/>
              <w:rPr>
                <w:rFonts w:cstheme="minorHAnsi"/>
                <w:sz w:val="20"/>
                <w:szCs w:val="20"/>
              </w:rPr>
            </w:pPr>
            <w:r>
              <w:rPr>
                <w:rFonts w:cstheme="minorHAnsi"/>
                <w:sz w:val="20"/>
                <w:szCs w:val="20"/>
              </w:rPr>
              <w:t>J</w:t>
            </w:r>
            <w:r w:rsidRPr="0051635C">
              <w:rPr>
                <w:rFonts w:cstheme="minorHAnsi"/>
                <w:sz w:val="20"/>
                <w:szCs w:val="20"/>
              </w:rPr>
              <w:t xml:space="preserve">asność matrycy 400 cd/m2, kontrast 1000:1, matryca bez dotyku, </w:t>
            </w:r>
            <w:r>
              <w:rPr>
                <w:rFonts w:cstheme="minorHAnsi"/>
                <w:sz w:val="20"/>
                <w:szCs w:val="20"/>
              </w:rPr>
              <w:t>matowa (</w:t>
            </w:r>
            <w:proofErr w:type="spellStart"/>
            <w:r w:rsidRPr="0051635C">
              <w:rPr>
                <w:rFonts w:cstheme="minorHAnsi"/>
                <w:sz w:val="20"/>
                <w:szCs w:val="20"/>
              </w:rPr>
              <w:t>Anti-</w:t>
            </w:r>
            <w:r>
              <w:rPr>
                <w:rFonts w:cstheme="minorHAnsi"/>
                <w:sz w:val="20"/>
                <w:szCs w:val="20"/>
              </w:rPr>
              <w:t>G</w:t>
            </w:r>
            <w:r w:rsidRPr="0051635C">
              <w:rPr>
                <w:rFonts w:cstheme="minorHAnsi"/>
                <w:sz w:val="20"/>
                <w:szCs w:val="20"/>
              </w:rPr>
              <w:t>lare</w:t>
            </w:r>
            <w:proofErr w:type="spellEnd"/>
            <w:r>
              <w:rPr>
                <w:rFonts w:cstheme="minorHAnsi"/>
                <w:sz w:val="20"/>
                <w:szCs w:val="20"/>
              </w:rPr>
              <w:t>)</w:t>
            </w:r>
            <w:r w:rsidRPr="0051635C">
              <w:rPr>
                <w:rFonts w:cstheme="minorHAnsi"/>
                <w:sz w:val="20"/>
                <w:szCs w:val="20"/>
              </w:rPr>
              <w:t xml:space="preserve">, 100% </w:t>
            </w:r>
            <w:proofErr w:type="spellStart"/>
            <w:r w:rsidRPr="0051635C">
              <w:rPr>
                <w:rFonts w:cstheme="minorHAnsi"/>
                <w:sz w:val="20"/>
                <w:szCs w:val="20"/>
              </w:rPr>
              <w:t>sRGB</w:t>
            </w:r>
            <w:proofErr w:type="spellEnd"/>
            <w:r w:rsidRPr="0051635C">
              <w:rPr>
                <w:rFonts w:cstheme="minorHAnsi"/>
                <w:sz w:val="20"/>
                <w:szCs w:val="20"/>
              </w:rPr>
              <w:t>.</w:t>
            </w:r>
          </w:p>
          <w:p w14:paraId="7C45CAB9" w14:textId="77777777" w:rsidR="00011BC2" w:rsidRPr="0051635C" w:rsidRDefault="00011BC2" w:rsidP="00B97727">
            <w:pPr>
              <w:jc w:val="both"/>
              <w:rPr>
                <w:rFonts w:cstheme="minorHAnsi"/>
                <w:sz w:val="20"/>
                <w:szCs w:val="20"/>
              </w:rPr>
            </w:pPr>
            <w:r w:rsidRPr="0051635C">
              <w:rPr>
                <w:rFonts w:cstheme="minorHAnsi"/>
                <w:sz w:val="20"/>
                <w:szCs w:val="20"/>
              </w:rPr>
              <w:t>Tylna obudowa matrycy aluminiowa.</w:t>
            </w:r>
          </w:p>
        </w:tc>
        <w:tc>
          <w:tcPr>
            <w:tcW w:w="1554" w:type="dxa"/>
          </w:tcPr>
          <w:p w14:paraId="65774544" w14:textId="77777777" w:rsidR="00011BC2" w:rsidRPr="0051635C" w:rsidRDefault="00011BC2" w:rsidP="00B97727">
            <w:pPr>
              <w:jc w:val="both"/>
              <w:rPr>
                <w:rFonts w:cstheme="minorHAnsi"/>
                <w:sz w:val="20"/>
                <w:szCs w:val="20"/>
              </w:rPr>
            </w:pPr>
          </w:p>
        </w:tc>
      </w:tr>
      <w:tr w:rsidR="00011BC2" w:rsidRPr="008641F8" w14:paraId="352D3821" w14:textId="2BA9304D" w:rsidTr="00011BC2">
        <w:tc>
          <w:tcPr>
            <w:tcW w:w="1876" w:type="dxa"/>
            <w:shd w:val="clear" w:color="auto" w:fill="auto"/>
          </w:tcPr>
          <w:p w14:paraId="519C304A" w14:textId="77777777" w:rsidR="00011BC2" w:rsidRPr="008641F8" w:rsidRDefault="00011BC2" w:rsidP="00B97727">
            <w:pPr>
              <w:jc w:val="center"/>
              <w:rPr>
                <w:rFonts w:cstheme="minorHAnsi"/>
                <w:b/>
                <w:sz w:val="20"/>
                <w:szCs w:val="20"/>
              </w:rPr>
            </w:pPr>
            <w:r w:rsidRPr="008641F8">
              <w:rPr>
                <w:rFonts w:cstheme="minorHAnsi"/>
                <w:b/>
                <w:sz w:val="20"/>
                <w:szCs w:val="20"/>
              </w:rPr>
              <w:t>Procesor</w:t>
            </w:r>
          </w:p>
        </w:tc>
        <w:tc>
          <w:tcPr>
            <w:tcW w:w="5637" w:type="dxa"/>
          </w:tcPr>
          <w:p w14:paraId="6FF56B95" w14:textId="77777777" w:rsidR="00011BC2" w:rsidRPr="008641F8" w:rsidRDefault="00011BC2" w:rsidP="00B97727">
            <w:pPr>
              <w:jc w:val="both"/>
              <w:rPr>
                <w:rFonts w:cstheme="minorHAnsi"/>
                <w:color w:val="FF0000"/>
                <w:sz w:val="20"/>
                <w:szCs w:val="20"/>
              </w:rPr>
            </w:pPr>
            <w:r w:rsidRPr="008641F8">
              <w:rPr>
                <w:rFonts w:cstheme="minorHAnsi"/>
                <w:sz w:val="20"/>
                <w:szCs w:val="20"/>
              </w:rPr>
              <w:t xml:space="preserve">Procesor osiągający w teście </w:t>
            </w:r>
            <w:proofErr w:type="spellStart"/>
            <w:r w:rsidRPr="008641F8">
              <w:rPr>
                <w:rFonts w:cstheme="minorHAnsi"/>
                <w:sz w:val="20"/>
                <w:szCs w:val="20"/>
              </w:rPr>
              <w:t>PassMark</w:t>
            </w:r>
            <w:proofErr w:type="spellEnd"/>
            <w:r w:rsidRPr="008641F8">
              <w:rPr>
                <w:rFonts w:cstheme="minorHAnsi"/>
                <w:sz w:val="20"/>
                <w:szCs w:val="20"/>
              </w:rPr>
              <w:t xml:space="preserve"> Performance Test,  co najmniej 12200 punktów w kategorii </w:t>
            </w:r>
            <w:proofErr w:type="spellStart"/>
            <w:r w:rsidRPr="008641F8">
              <w:rPr>
                <w:rFonts w:cstheme="minorHAnsi"/>
                <w:sz w:val="20"/>
                <w:szCs w:val="20"/>
              </w:rPr>
              <w:t>Average</w:t>
            </w:r>
            <w:proofErr w:type="spellEnd"/>
            <w:r w:rsidRPr="008641F8">
              <w:rPr>
                <w:rFonts w:cstheme="minorHAnsi"/>
                <w:sz w:val="20"/>
                <w:szCs w:val="20"/>
              </w:rPr>
              <w:t xml:space="preserve"> CPU Mark. Wynik dostępny na stronie: </w:t>
            </w:r>
            <w:hyperlink r:id="rId16" w:history="1">
              <w:r w:rsidRPr="008641F8">
                <w:rPr>
                  <w:rStyle w:val="Hipercze"/>
                  <w:rFonts w:cstheme="minorHAnsi"/>
                  <w:sz w:val="20"/>
                  <w:szCs w:val="20"/>
                </w:rPr>
                <w:t>https://www.cpubenchmark.net/high_end_cpus.html</w:t>
              </w:r>
            </w:hyperlink>
            <w:r w:rsidRPr="008641F8">
              <w:rPr>
                <w:rFonts w:cstheme="minorHAnsi"/>
                <w:sz w:val="20"/>
                <w:szCs w:val="20"/>
              </w:rPr>
              <w:t xml:space="preserve"> </w:t>
            </w:r>
          </w:p>
        </w:tc>
        <w:tc>
          <w:tcPr>
            <w:tcW w:w="1554" w:type="dxa"/>
          </w:tcPr>
          <w:p w14:paraId="14AEB159" w14:textId="77777777" w:rsidR="00011BC2" w:rsidRPr="008641F8" w:rsidRDefault="00011BC2" w:rsidP="00B97727">
            <w:pPr>
              <w:jc w:val="both"/>
              <w:rPr>
                <w:rFonts w:cstheme="minorHAnsi"/>
                <w:sz w:val="20"/>
                <w:szCs w:val="20"/>
              </w:rPr>
            </w:pPr>
          </w:p>
        </w:tc>
      </w:tr>
      <w:tr w:rsidR="00011BC2" w:rsidRPr="00107AC8" w14:paraId="3C931B21" w14:textId="0CD65FBA" w:rsidTr="00011BC2">
        <w:tc>
          <w:tcPr>
            <w:tcW w:w="1876" w:type="dxa"/>
            <w:shd w:val="clear" w:color="auto" w:fill="auto"/>
          </w:tcPr>
          <w:p w14:paraId="22CF0D5A" w14:textId="77777777" w:rsidR="00011BC2" w:rsidRPr="00107AC8" w:rsidRDefault="00011BC2" w:rsidP="00B97727">
            <w:pPr>
              <w:jc w:val="center"/>
              <w:rPr>
                <w:rFonts w:cstheme="minorHAnsi"/>
                <w:b/>
                <w:sz w:val="20"/>
                <w:szCs w:val="20"/>
              </w:rPr>
            </w:pPr>
            <w:r w:rsidRPr="00107AC8">
              <w:rPr>
                <w:rFonts w:cstheme="minorHAnsi"/>
                <w:b/>
                <w:sz w:val="20"/>
                <w:szCs w:val="20"/>
              </w:rPr>
              <w:t>Pamięć RAM</w:t>
            </w:r>
          </w:p>
        </w:tc>
        <w:tc>
          <w:tcPr>
            <w:tcW w:w="5637" w:type="dxa"/>
          </w:tcPr>
          <w:p w14:paraId="7C3FF47B" w14:textId="77777777" w:rsidR="00011BC2" w:rsidRPr="00107AC8" w:rsidRDefault="00011BC2" w:rsidP="00B97727">
            <w:pPr>
              <w:jc w:val="both"/>
              <w:rPr>
                <w:rFonts w:cstheme="minorHAnsi"/>
                <w:sz w:val="20"/>
                <w:szCs w:val="20"/>
              </w:rPr>
            </w:pPr>
            <w:r w:rsidRPr="00107AC8">
              <w:rPr>
                <w:rFonts w:cstheme="minorHAnsi"/>
                <w:sz w:val="20"/>
                <w:szCs w:val="20"/>
              </w:rPr>
              <w:t>32 GB DDR4 3200 MHz, dual-channel</w:t>
            </w:r>
          </w:p>
        </w:tc>
        <w:tc>
          <w:tcPr>
            <w:tcW w:w="1554" w:type="dxa"/>
          </w:tcPr>
          <w:p w14:paraId="1723257C" w14:textId="77777777" w:rsidR="00011BC2" w:rsidRPr="00107AC8" w:rsidRDefault="00011BC2" w:rsidP="00B97727">
            <w:pPr>
              <w:jc w:val="both"/>
              <w:rPr>
                <w:rFonts w:cstheme="minorHAnsi"/>
                <w:sz w:val="20"/>
                <w:szCs w:val="20"/>
              </w:rPr>
            </w:pPr>
          </w:p>
        </w:tc>
      </w:tr>
    </w:tbl>
    <w:p w14:paraId="5014436B" w14:textId="346B4A32" w:rsidR="00460D19" w:rsidRDefault="00460D19"/>
    <w:p w14:paraId="130A3057" w14:textId="77777777" w:rsidR="00460D19" w:rsidRDefault="00460D19"/>
    <w:tbl>
      <w:tblPr>
        <w:tblStyle w:val="Tabela-Siatka"/>
        <w:tblW w:w="9067" w:type="dxa"/>
        <w:tblInd w:w="-5" w:type="dxa"/>
        <w:tblLook w:val="04A0" w:firstRow="1" w:lastRow="0" w:firstColumn="1" w:lastColumn="0" w:noHBand="0" w:noVBand="1"/>
      </w:tblPr>
      <w:tblGrid>
        <w:gridCol w:w="1876"/>
        <w:gridCol w:w="5637"/>
        <w:gridCol w:w="1554"/>
      </w:tblGrid>
      <w:tr w:rsidR="00011BC2" w:rsidRPr="00107AC8" w14:paraId="3348E9D1" w14:textId="3A61C164" w:rsidTr="00011BC2">
        <w:tc>
          <w:tcPr>
            <w:tcW w:w="1876" w:type="dxa"/>
            <w:shd w:val="clear" w:color="auto" w:fill="auto"/>
          </w:tcPr>
          <w:p w14:paraId="728491FC" w14:textId="77777777" w:rsidR="00011BC2" w:rsidRPr="00107AC8" w:rsidRDefault="00011BC2" w:rsidP="00B97727">
            <w:pPr>
              <w:jc w:val="center"/>
              <w:rPr>
                <w:rFonts w:cstheme="minorHAnsi"/>
                <w:b/>
                <w:sz w:val="20"/>
                <w:szCs w:val="20"/>
              </w:rPr>
            </w:pPr>
            <w:r w:rsidRPr="00107AC8">
              <w:rPr>
                <w:rFonts w:cstheme="minorHAnsi"/>
                <w:b/>
                <w:sz w:val="20"/>
                <w:szCs w:val="20"/>
              </w:rPr>
              <w:t>Pamięć masowa</w:t>
            </w:r>
          </w:p>
        </w:tc>
        <w:tc>
          <w:tcPr>
            <w:tcW w:w="5637" w:type="dxa"/>
          </w:tcPr>
          <w:p w14:paraId="62E157F2" w14:textId="77777777" w:rsidR="00011BC2" w:rsidRPr="00107AC8" w:rsidRDefault="00011BC2" w:rsidP="00B97727">
            <w:pPr>
              <w:jc w:val="both"/>
              <w:rPr>
                <w:rFonts w:cstheme="minorHAnsi"/>
                <w:sz w:val="20"/>
                <w:szCs w:val="20"/>
              </w:rPr>
            </w:pPr>
            <w:r w:rsidRPr="00107AC8">
              <w:rPr>
                <w:rFonts w:cstheme="minorHAnsi"/>
                <w:sz w:val="20"/>
                <w:szCs w:val="20"/>
              </w:rPr>
              <w:t xml:space="preserve">Dysk SSD M.2 </w:t>
            </w:r>
            <w:proofErr w:type="spellStart"/>
            <w:r w:rsidRPr="00107AC8">
              <w:rPr>
                <w:rFonts w:cstheme="minorHAnsi"/>
                <w:sz w:val="20"/>
                <w:szCs w:val="20"/>
              </w:rPr>
              <w:t>PCIe</w:t>
            </w:r>
            <w:proofErr w:type="spellEnd"/>
            <w:r w:rsidRPr="00107AC8">
              <w:rPr>
                <w:rFonts w:cstheme="minorHAnsi"/>
                <w:sz w:val="20"/>
                <w:szCs w:val="20"/>
              </w:rPr>
              <w:t xml:space="preserve"> </w:t>
            </w:r>
            <w:proofErr w:type="spellStart"/>
            <w:r w:rsidRPr="00107AC8">
              <w:rPr>
                <w:rFonts w:cstheme="minorHAnsi"/>
                <w:sz w:val="20"/>
                <w:szCs w:val="20"/>
              </w:rPr>
              <w:t>NVMe</w:t>
            </w:r>
            <w:proofErr w:type="spellEnd"/>
            <w:r w:rsidRPr="00107AC8">
              <w:rPr>
                <w:rFonts w:cstheme="minorHAnsi"/>
                <w:sz w:val="20"/>
                <w:szCs w:val="20"/>
              </w:rPr>
              <w:t xml:space="preserve"> min. 1TB </w:t>
            </w:r>
          </w:p>
          <w:p w14:paraId="79F7D23A" w14:textId="77777777" w:rsidR="00011BC2" w:rsidRPr="00107AC8" w:rsidRDefault="00011BC2" w:rsidP="00B97727">
            <w:pPr>
              <w:jc w:val="both"/>
              <w:rPr>
                <w:rFonts w:cstheme="minorHAnsi"/>
                <w:sz w:val="20"/>
                <w:szCs w:val="20"/>
              </w:rPr>
            </w:pPr>
          </w:p>
        </w:tc>
        <w:tc>
          <w:tcPr>
            <w:tcW w:w="1554" w:type="dxa"/>
          </w:tcPr>
          <w:p w14:paraId="5344EDC5" w14:textId="77777777" w:rsidR="00011BC2" w:rsidRPr="00107AC8" w:rsidRDefault="00011BC2" w:rsidP="00B97727">
            <w:pPr>
              <w:jc w:val="both"/>
              <w:rPr>
                <w:rFonts w:cstheme="minorHAnsi"/>
                <w:sz w:val="20"/>
                <w:szCs w:val="20"/>
              </w:rPr>
            </w:pPr>
          </w:p>
        </w:tc>
      </w:tr>
      <w:tr w:rsidR="00011BC2" w:rsidRPr="00107AC8" w14:paraId="19B2A882" w14:textId="1662939B" w:rsidTr="00011BC2">
        <w:tc>
          <w:tcPr>
            <w:tcW w:w="1876" w:type="dxa"/>
            <w:shd w:val="clear" w:color="auto" w:fill="auto"/>
          </w:tcPr>
          <w:p w14:paraId="0F3EBC63" w14:textId="77777777" w:rsidR="00011BC2" w:rsidRPr="00107AC8" w:rsidRDefault="00011BC2" w:rsidP="00B97727">
            <w:pPr>
              <w:jc w:val="center"/>
              <w:rPr>
                <w:rFonts w:cstheme="minorHAnsi"/>
                <w:b/>
                <w:sz w:val="20"/>
                <w:szCs w:val="20"/>
              </w:rPr>
            </w:pPr>
            <w:r w:rsidRPr="00107AC8">
              <w:rPr>
                <w:rFonts w:cstheme="minorHAnsi"/>
                <w:b/>
                <w:sz w:val="20"/>
                <w:szCs w:val="20"/>
              </w:rPr>
              <w:t>Karta graficzna</w:t>
            </w:r>
          </w:p>
        </w:tc>
        <w:tc>
          <w:tcPr>
            <w:tcW w:w="5637" w:type="dxa"/>
          </w:tcPr>
          <w:p w14:paraId="74CDE40C" w14:textId="77777777" w:rsidR="00011BC2" w:rsidRPr="00107AC8" w:rsidRDefault="00011BC2" w:rsidP="00B97727">
            <w:pPr>
              <w:jc w:val="both"/>
              <w:rPr>
                <w:rFonts w:cstheme="minorHAnsi"/>
                <w:color w:val="FF0000"/>
                <w:sz w:val="20"/>
                <w:szCs w:val="20"/>
              </w:rPr>
            </w:pPr>
            <w:r>
              <w:rPr>
                <w:rFonts w:cstheme="minorHAnsi"/>
                <w:sz w:val="20"/>
                <w:szCs w:val="20"/>
              </w:rPr>
              <w:t>W</w:t>
            </w:r>
            <w:r w:rsidRPr="00107AC8">
              <w:rPr>
                <w:rFonts w:cstheme="minorHAnsi"/>
                <w:sz w:val="20"/>
                <w:szCs w:val="20"/>
              </w:rPr>
              <w:t xml:space="preserve">ynik karty graficznej w teście </w:t>
            </w:r>
            <w:proofErr w:type="spellStart"/>
            <w:r w:rsidRPr="00107AC8">
              <w:rPr>
                <w:rFonts w:cstheme="minorHAnsi"/>
                <w:sz w:val="20"/>
                <w:szCs w:val="20"/>
              </w:rPr>
              <w:t>PassMark</w:t>
            </w:r>
            <w:proofErr w:type="spellEnd"/>
            <w:r w:rsidRPr="00107AC8">
              <w:rPr>
                <w:rFonts w:cstheme="minorHAnsi"/>
                <w:sz w:val="20"/>
                <w:szCs w:val="20"/>
              </w:rPr>
              <w:t xml:space="preserve"> Performance Test co najmniej  2600 punktów w kategorii </w:t>
            </w:r>
            <w:proofErr w:type="spellStart"/>
            <w:r w:rsidRPr="00107AC8">
              <w:rPr>
                <w:rFonts w:cstheme="minorHAnsi"/>
                <w:sz w:val="20"/>
                <w:szCs w:val="20"/>
              </w:rPr>
              <w:t>Average</w:t>
            </w:r>
            <w:proofErr w:type="spellEnd"/>
            <w:r w:rsidRPr="00107AC8">
              <w:rPr>
                <w:rFonts w:cstheme="minorHAnsi"/>
                <w:sz w:val="20"/>
                <w:szCs w:val="20"/>
              </w:rPr>
              <w:t xml:space="preserve"> G3D Mark. Wynik dostępny na stronie: </w:t>
            </w:r>
            <w:hyperlink r:id="rId17" w:history="1">
              <w:r w:rsidRPr="00107AC8">
                <w:rPr>
                  <w:rStyle w:val="Hipercze"/>
                  <w:rFonts w:cstheme="minorHAnsi"/>
                  <w:sz w:val="20"/>
                  <w:szCs w:val="20"/>
                </w:rPr>
                <w:t>http://www.videocardbenchmark.net/gpu_list.php</w:t>
              </w:r>
            </w:hyperlink>
          </w:p>
        </w:tc>
        <w:tc>
          <w:tcPr>
            <w:tcW w:w="1554" w:type="dxa"/>
          </w:tcPr>
          <w:p w14:paraId="5EC57082" w14:textId="77777777" w:rsidR="00011BC2" w:rsidRDefault="00011BC2" w:rsidP="00B97727">
            <w:pPr>
              <w:jc w:val="both"/>
              <w:rPr>
                <w:rFonts w:cstheme="minorHAnsi"/>
                <w:sz w:val="20"/>
                <w:szCs w:val="20"/>
              </w:rPr>
            </w:pPr>
          </w:p>
        </w:tc>
      </w:tr>
      <w:tr w:rsidR="00011BC2" w:rsidRPr="002C035A" w14:paraId="46AA7DCC" w14:textId="577A04D7" w:rsidTr="00011BC2">
        <w:tc>
          <w:tcPr>
            <w:tcW w:w="1876" w:type="dxa"/>
            <w:shd w:val="clear" w:color="auto" w:fill="auto"/>
          </w:tcPr>
          <w:p w14:paraId="75F73859" w14:textId="77777777" w:rsidR="00011BC2" w:rsidRPr="00DE22A5" w:rsidRDefault="00011BC2" w:rsidP="00DE22A5">
            <w:pPr>
              <w:jc w:val="center"/>
              <w:rPr>
                <w:rFonts w:cstheme="minorHAnsi"/>
                <w:b/>
                <w:bCs/>
                <w:sz w:val="20"/>
                <w:szCs w:val="20"/>
              </w:rPr>
            </w:pPr>
            <w:r w:rsidRPr="00DE22A5">
              <w:rPr>
                <w:rFonts w:cstheme="minorHAnsi"/>
                <w:b/>
                <w:bCs/>
                <w:sz w:val="20"/>
                <w:szCs w:val="20"/>
              </w:rPr>
              <w:t>Klawiatura</w:t>
            </w:r>
          </w:p>
        </w:tc>
        <w:tc>
          <w:tcPr>
            <w:tcW w:w="5637" w:type="dxa"/>
          </w:tcPr>
          <w:p w14:paraId="2839A638" w14:textId="77777777" w:rsidR="00011BC2" w:rsidRPr="002C035A" w:rsidRDefault="00011BC2" w:rsidP="00B97727">
            <w:pPr>
              <w:jc w:val="both"/>
              <w:rPr>
                <w:rFonts w:cstheme="minorHAnsi"/>
                <w:bCs/>
                <w:sz w:val="20"/>
                <w:szCs w:val="20"/>
              </w:rPr>
            </w:pPr>
            <w:r w:rsidRPr="002C035A">
              <w:rPr>
                <w:rFonts w:cstheme="minorHAnsi"/>
                <w:bCs/>
                <w:sz w:val="20"/>
                <w:szCs w:val="20"/>
              </w:rPr>
              <w:t>Klawiatura w układzie QWERTY</w:t>
            </w:r>
            <w:r>
              <w:rPr>
                <w:rFonts w:cstheme="minorHAnsi"/>
                <w:bCs/>
                <w:sz w:val="20"/>
                <w:szCs w:val="20"/>
              </w:rPr>
              <w:t xml:space="preserve"> </w:t>
            </w:r>
            <w:r w:rsidRPr="002C035A">
              <w:rPr>
                <w:rFonts w:cstheme="minorHAnsi"/>
                <w:bCs/>
                <w:sz w:val="20"/>
                <w:szCs w:val="20"/>
              </w:rPr>
              <w:t xml:space="preserve">(układ US-QWERTY), z wbudowanym w klawiaturze podświetleniem, min. 78 klawiszy. Wszystkie klawisze funkcyjne typu: </w:t>
            </w:r>
            <w:proofErr w:type="spellStart"/>
            <w:r w:rsidRPr="002C035A">
              <w:rPr>
                <w:rFonts w:cstheme="minorHAnsi"/>
                <w:bCs/>
                <w:sz w:val="20"/>
                <w:szCs w:val="20"/>
              </w:rPr>
              <w:t>mute</w:t>
            </w:r>
            <w:proofErr w:type="spellEnd"/>
            <w:r w:rsidRPr="002C035A">
              <w:rPr>
                <w:rFonts w:cstheme="minorHAnsi"/>
                <w:bCs/>
                <w:sz w:val="20"/>
                <w:szCs w:val="20"/>
              </w:rPr>
              <w:t xml:space="preserve">, regulacja głośności, </w:t>
            </w:r>
            <w:proofErr w:type="spellStart"/>
            <w:r w:rsidRPr="002C035A">
              <w:rPr>
                <w:rFonts w:cstheme="minorHAnsi"/>
                <w:bCs/>
                <w:sz w:val="20"/>
                <w:szCs w:val="20"/>
              </w:rPr>
              <w:t>print</w:t>
            </w:r>
            <w:proofErr w:type="spellEnd"/>
            <w:r w:rsidRPr="002C035A">
              <w:rPr>
                <w:rFonts w:cstheme="minorHAnsi"/>
                <w:bCs/>
                <w:sz w:val="20"/>
                <w:szCs w:val="20"/>
              </w:rPr>
              <w:t xml:space="preserve"> </w:t>
            </w:r>
            <w:proofErr w:type="spellStart"/>
            <w:r w:rsidRPr="002C035A">
              <w:rPr>
                <w:rFonts w:cstheme="minorHAnsi"/>
                <w:bCs/>
                <w:sz w:val="20"/>
                <w:szCs w:val="20"/>
              </w:rPr>
              <w:t>screen</w:t>
            </w:r>
            <w:proofErr w:type="spellEnd"/>
            <w:r w:rsidRPr="002C035A">
              <w:rPr>
                <w:rFonts w:cstheme="minorHAnsi"/>
                <w:bCs/>
                <w:sz w:val="20"/>
                <w:szCs w:val="20"/>
              </w:rPr>
              <w:t xml:space="preserve"> dostępne w ciągu klawiszy F1-F12. </w:t>
            </w:r>
          </w:p>
        </w:tc>
        <w:tc>
          <w:tcPr>
            <w:tcW w:w="1554" w:type="dxa"/>
          </w:tcPr>
          <w:p w14:paraId="7F188F3B" w14:textId="77777777" w:rsidR="00011BC2" w:rsidRPr="002C035A" w:rsidRDefault="00011BC2" w:rsidP="00B97727">
            <w:pPr>
              <w:jc w:val="both"/>
              <w:rPr>
                <w:rFonts w:cstheme="minorHAnsi"/>
                <w:bCs/>
                <w:sz w:val="20"/>
                <w:szCs w:val="20"/>
              </w:rPr>
            </w:pPr>
          </w:p>
        </w:tc>
      </w:tr>
      <w:tr w:rsidR="00011BC2" w:rsidRPr="006A29C3" w14:paraId="1D3BCB55" w14:textId="6C3BD68C" w:rsidTr="00011BC2">
        <w:tc>
          <w:tcPr>
            <w:tcW w:w="1876" w:type="dxa"/>
            <w:tcBorders>
              <w:bottom w:val="single" w:sz="4" w:space="0" w:color="auto"/>
            </w:tcBorders>
            <w:shd w:val="clear" w:color="auto" w:fill="auto"/>
          </w:tcPr>
          <w:p w14:paraId="15A8D194" w14:textId="77777777" w:rsidR="00011BC2" w:rsidRPr="006A29C3" w:rsidRDefault="00011BC2" w:rsidP="00B97727">
            <w:pPr>
              <w:jc w:val="center"/>
              <w:rPr>
                <w:rFonts w:cstheme="minorHAnsi"/>
                <w:b/>
                <w:sz w:val="20"/>
                <w:szCs w:val="20"/>
              </w:rPr>
            </w:pPr>
            <w:r w:rsidRPr="006A29C3">
              <w:rPr>
                <w:rFonts w:cstheme="minorHAnsi"/>
                <w:b/>
                <w:sz w:val="20"/>
                <w:szCs w:val="20"/>
              </w:rPr>
              <w:t>Multimedia</w:t>
            </w:r>
          </w:p>
        </w:tc>
        <w:tc>
          <w:tcPr>
            <w:tcW w:w="5637" w:type="dxa"/>
          </w:tcPr>
          <w:p w14:paraId="087CE5C6" w14:textId="77777777" w:rsidR="00011BC2" w:rsidRPr="006A29C3" w:rsidRDefault="00011BC2" w:rsidP="00B97727">
            <w:pPr>
              <w:jc w:val="both"/>
              <w:rPr>
                <w:rFonts w:cstheme="minorHAnsi"/>
                <w:sz w:val="20"/>
                <w:szCs w:val="20"/>
              </w:rPr>
            </w:pPr>
            <w:r w:rsidRPr="006A29C3">
              <w:rPr>
                <w:rFonts w:cstheme="minorHAnsi"/>
                <w:sz w:val="20"/>
                <w:szCs w:val="20"/>
              </w:rPr>
              <w:t xml:space="preserve">Karta dźwiękowa HD zintegrowana z płytą główną, wbudowane dwa głośniki stereo o mocy min. 2W. </w:t>
            </w:r>
          </w:p>
          <w:p w14:paraId="3A878996" w14:textId="77777777" w:rsidR="00011BC2" w:rsidRPr="006A29C3" w:rsidRDefault="00011BC2" w:rsidP="00B97727">
            <w:pPr>
              <w:jc w:val="both"/>
              <w:rPr>
                <w:rFonts w:cstheme="minorHAnsi"/>
                <w:sz w:val="20"/>
                <w:szCs w:val="20"/>
              </w:rPr>
            </w:pPr>
            <w:r w:rsidRPr="006A29C3">
              <w:rPr>
                <w:rFonts w:cstheme="minorHAnsi"/>
                <w:sz w:val="20"/>
                <w:szCs w:val="20"/>
              </w:rPr>
              <w:t>Dwa kierunkowe, cyfrowe mikrofony z funkcją redukcji szumów i poprawy mowy wbudowane w obudowę matrycy.</w:t>
            </w:r>
          </w:p>
          <w:p w14:paraId="7CB62338" w14:textId="77777777" w:rsidR="00011BC2" w:rsidRPr="006A29C3" w:rsidRDefault="00011BC2" w:rsidP="00B97727">
            <w:pPr>
              <w:jc w:val="both"/>
              <w:rPr>
                <w:rFonts w:cstheme="minorHAnsi"/>
                <w:sz w:val="20"/>
                <w:szCs w:val="20"/>
              </w:rPr>
            </w:pPr>
            <w:r w:rsidRPr="006A29C3">
              <w:rPr>
                <w:rFonts w:cstheme="minorHAnsi"/>
                <w:sz w:val="20"/>
                <w:szCs w:val="20"/>
              </w:rPr>
              <w:t xml:space="preserve">Kamera internetowa z diodą informującą o aktywności, FHD IR (2.0 </w:t>
            </w:r>
            <w:proofErr w:type="spellStart"/>
            <w:r w:rsidRPr="006A29C3">
              <w:rPr>
                <w:rFonts w:cstheme="minorHAnsi"/>
                <w:sz w:val="20"/>
                <w:szCs w:val="20"/>
              </w:rPr>
              <w:t>Mpix</w:t>
            </w:r>
            <w:proofErr w:type="spellEnd"/>
            <w:r w:rsidRPr="006A29C3">
              <w:rPr>
                <w:rFonts w:cstheme="minorHAnsi"/>
                <w:sz w:val="20"/>
                <w:szCs w:val="20"/>
              </w:rPr>
              <w:t>), trwale zainstalowana w obudowie matrycy wyposażona w mechaniczną przysłonę obiektywu.</w:t>
            </w:r>
          </w:p>
          <w:p w14:paraId="7272127A" w14:textId="77777777" w:rsidR="00011BC2" w:rsidRPr="006A29C3" w:rsidRDefault="00011BC2" w:rsidP="00B97727">
            <w:pPr>
              <w:jc w:val="both"/>
              <w:rPr>
                <w:rFonts w:cstheme="minorHAnsi"/>
                <w:sz w:val="20"/>
                <w:szCs w:val="20"/>
              </w:rPr>
            </w:pPr>
            <w:r w:rsidRPr="006A29C3">
              <w:rPr>
                <w:rFonts w:cstheme="minorHAnsi"/>
                <w:sz w:val="20"/>
                <w:szCs w:val="20"/>
              </w:rPr>
              <w:t>1 port audio typu Combo (słuchawki i mikrofon)</w:t>
            </w:r>
          </w:p>
        </w:tc>
        <w:tc>
          <w:tcPr>
            <w:tcW w:w="1554" w:type="dxa"/>
          </w:tcPr>
          <w:p w14:paraId="4EA2AC79" w14:textId="77777777" w:rsidR="00011BC2" w:rsidRPr="006A29C3" w:rsidRDefault="00011BC2" w:rsidP="00B97727">
            <w:pPr>
              <w:jc w:val="both"/>
              <w:rPr>
                <w:rFonts w:cstheme="minorHAnsi"/>
                <w:sz w:val="20"/>
                <w:szCs w:val="20"/>
              </w:rPr>
            </w:pPr>
          </w:p>
        </w:tc>
      </w:tr>
      <w:tr w:rsidR="00011BC2" w:rsidRPr="00D76169" w14:paraId="3A9AA4E0" w14:textId="51BF8249" w:rsidTr="00011BC2">
        <w:tc>
          <w:tcPr>
            <w:tcW w:w="1876" w:type="dxa"/>
            <w:shd w:val="clear" w:color="auto" w:fill="auto"/>
          </w:tcPr>
          <w:p w14:paraId="19F43CD8" w14:textId="77777777" w:rsidR="00011BC2" w:rsidRPr="00D76169" w:rsidRDefault="00011BC2" w:rsidP="00B97727">
            <w:pPr>
              <w:jc w:val="center"/>
              <w:rPr>
                <w:rFonts w:cstheme="minorHAnsi"/>
                <w:b/>
                <w:sz w:val="20"/>
                <w:szCs w:val="20"/>
              </w:rPr>
            </w:pPr>
            <w:r w:rsidRPr="00D76169">
              <w:rPr>
                <w:rFonts w:cstheme="minorHAnsi"/>
                <w:b/>
                <w:sz w:val="20"/>
                <w:szCs w:val="20"/>
              </w:rPr>
              <w:t>Łączność bezprzewodowa</w:t>
            </w:r>
          </w:p>
        </w:tc>
        <w:tc>
          <w:tcPr>
            <w:tcW w:w="5637" w:type="dxa"/>
          </w:tcPr>
          <w:p w14:paraId="49CEF074" w14:textId="77777777" w:rsidR="00011BC2" w:rsidRPr="00D76169" w:rsidRDefault="00011BC2" w:rsidP="00B97727">
            <w:pPr>
              <w:jc w:val="both"/>
              <w:rPr>
                <w:rFonts w:cstheme="minorHAnsi"/>
                <w:sz w:val="20"/>
                <w:szCs w:val="20"/>
              </w:rPr>
            </w:pPr>
            <w:r w:rsidRPr="00D76169">
              <w:rPr>
                <w:rFonts w:cstheme="minorHAnsi"/>
                <w:sz w:val="20"/>
                <w:szCs w:val="20"/>
              </w:rPr>
              <w:t>Wi-Fi 6E (802.11ax 2x2) + Bluetooth 5.2</w:t>
            </w:r>
          </w:p>
          <w:p w14:paraId="22EB5EA5" w14:textId="77777777" w:rsidR="00011BC2" w:rsidRPr="00D76169" w:rsidRDefault="00011BC2" w:rsidP="00B97727">
            <w:pPr>
              <w:pStyle w:val="Default"/>
              <w:rPr>
                <w:rFonts w:asciiTheme="minorHAnsi" w:hAnsiTheme="minorHAnsi" w:cstheme="minorHAnsi"/>
                <w:color w:val="auto"/>
                <w:sz w:val="20"/>
                <w:szCs w:val="20"/>
                <w:lang w:val="pl-PL"/>
              </w:rPr>
            </w:pPr>
          </w:p>
        </w:tc>
        <w:tc>
          <w:tcPr>
            <w:tcW w:w="1554" w:type="dxa"/>
          </w:tcPr>
          <w:p w14:paraId="3AF60CAD" w14:textId="77777777" w:rsidR="00011BC2" w:rsidRPr="00D76169" w:rsidRDefault="00011BC2" w:rsidP="00B97727">
            <w:pPr>
              <w:jc w:val="both"/>
              <w:rPr>
                <w:rFonts w:cstheme="minorHAnsi"/>
                <w:sz w:val="20"/>
                <w:szCs w:val="20"/>
              </w:rPr>
            </w:pPr>
          </w:p>
        </w:tc>
      </w:tr>
      <w:tr w:rsidR="00011BC2" w:rsidRPr="00D76169" w14:paraId="5D1ABB07" w14:textId="0C5120BE" w:rsidTr="00011BC2">
        <w:tc>
          <w:tcPr>
            <w:tcW w:w="1876" w:type="dxa"/>
            <w:shd w:val="clear" w:color="auto" w:fill="auto"/>
          </w:tcPr>
          <w:p w14:paraId="59B40369" w14:textId="77777777" w:rsidR="00011BC2" w:rsidRPr="00D76169" w:rsidRDefault="00011BC2" w:rsidP="00B97727">
            <w:pPr>
              <w:jc w:val="center"/>
              <w:rPr>
                <w:rFonts w:cstheme="minorHAnsi"/>
                <w:b/>
                <w:sz w:val="20"/>
                <w:szCs w:val="20"/>
              </w:rPr>
            </w:pPr>
            <w:r w:rsidRPr="00D76169">
              <w:rPr>
                <w:rFonts w:cstheme="minorHAnsi"/>
                <w:b/>
                <w:sz w:val="20"/>
                <w:szCs w:val="20"/>
              </w:rPr>
              <w:t>Bateria i zasilanie</w:t>
            </w:r>
          </w:p>
        </w:tc>
        <w:tc>
          <w:tcPr>
            <w:tcW w:w="5637" w:type="dxa"/>
          </w:tcPr>
          <w:p w14:paraId="69F3AB68" w14:textId="77777777" w:rsidR="00011BC2" w:rsidRPr="00D76169" w:rsidRDefault="00011BC2" w:rsidP="00B97727">
            <w:pPr>
              <w:jc w:val="both"/>
              <w:rPr>
                <w:rFonts w:cstheme="minorHAnsi"/>
                <w:sz w:val="20"/>
                <w:szCs w:val="20"/>
              </w:rPr>
            </w:pPr>
            <w:r w:rsidRPr="00D76169">
              <w:rPr>
                <w:rFonts w:cstheme="minorHAnsi"/>
                <w:sz w:val="20"/>
                <w:szCs w:val="20"/>
              </w:rPr>
              <w:t>Min. 4-cell o pojemności min. 58Wh. Umożliwiająca jej szybkie naładowanie od 0 do poziomu 35% w czasie 20 minut, i do poziomu 100% w czasie 2 godzin.</w:t>
            </w:r>
          </w:p>
          <w:p w14:paraId="4403B3EF" w14:textId="77777777" w:rsidR="00011BC2" w:rsidRPr="00D76169" w:rsidRDefault="00011BC2" w:rsidP="00B97727">
            <w:pPr>
              <w:jc w:val="both"/>
              <w:rPr>
                <w:rFonts w:cstheme="minorHAnsi"/>
                <w:sz w:val="20"/>
                <w:szCs w:val="20"/>
              </w:rPr>
            </w:pPr>
            <w:r w:rsidRPr="00D76169">
              <w:rPr>
                <w:rFonts w:cstheme="minorHAnsi"/>
                <w:sz w:val="20"/>
                <w:szCs w:val="20"/>
              </w:rPr>
              <w:t>Zasilacz o mocy min. 90W ze złączem Typu-C</w:t>
            </w:r>
          </w:p>
        </w:tc>
        <w:tc>
          <w:tcPr>
            <w:tcW w:w="1554" w:type="dxa"/>
          </w:tcPr>
          <w:p w14:paraId="1F61CEF9" w14:textId="77777777" w:rsidR="00011BC2" w:rsidRPr="00D76169" w:rsidRDefault="00011BC2" w:rsidP="00B97727">
            <w:pPr>
              <w:jc w:val="both"/>
              <w:rPr>
                <w:rFonts w:cstheme="minorHAnsi"/>
                <w:sz w:val="20"/>
                <w:szCs w:val="20"/>
              </w:rPr>
            </w:pPr>
          </w:p>
        </w:tc>
      </w:tr>
      <w:tr w:rsidR="00011BC2" w:rsidRPr="00E22281" w14:paraId="05E0AD45" w14:textId="064DF7E8" w:rsidTr="00011BC2">
        <w:tc>
          <w:tcPr>
            <w:tcW w:w="1876" w:type="dxa"/>
            <w:shd w:val="clear" w:color="auto" w:fill="auto"/>
          </w:tcPr>
          <w:p w14:paraId="6585E843" w14:textId="77777777" w:rsidR="00011BC2" w:rsidRPr="00E22281" w:rsidRDefault="00011BC2" w:rsidP="00B97727">
            <w:pPr>
              <w:jc w:val="center"/>
              <w:rPr>
                <w:rFonts w:cstheme="minorHAnsi"/>
                <w:b/>
                <w:sz w:val="20"/>
                <w:szCs w:val="20"/>
              </w:rPr>
            </w:pPr>
            <w:r w:rsidRPr="00E22281">
              <w:rPr>
                <w:rFonts w:cstheme="minorHAnsi"/>
                <w:b/>
                <w:sz w:val="20"/>
                <w:szCs w:val="20"/>
              </w:rPr>
              <w:t>Wymiary</w:t>
            </w:r>
          </w:p>
        </w:tc>
        <w:tc>
          <w:tcPr>
            <w:tcW w:w="5637" w:type="dxa"/>
          </w:tcPr>
          <w:p w14:paraId="5D2C41AF" w14:textId="77777777" w:rsidR="00011BC2" w:rsidRPr="00E22281" w:rsidRDefault="00011BC2" w:rsidP="00B97727">
            <w:pPr>
              <w:jc w:val="both"/>
              <w:rPr>
                <w:rFonts w:cstheme="minorHAnsi"/>
                <w:sz w:val="20"/>
                <w:szCs w:val="20"/>
              </w:rPr>
            </w:pPr>
            <w:r w:rsidRPr="00E22281">
              <w:rPr>
                <w:rFonts w:cstheme="minorHAnsi"/>
                <w:sz w:val="20"/>
                <w:szCs w:val="20"/>
              </w:rPr>
              <w:t>Suma wymiarów notebooka mierzona po krawędziach nie większa niż 55</w:t>
            </w:r>
            <w:r>
              <w:rPr>
                <w:rFonts w:cstheme="minorHAnsi"/>
                <w:sz w:val="20"/>
                <w:szCs w:val="20"/>
              </w:rPr>
              <w:t>5</w:t>
            </w:r>
            <w:r w:rsidRPr="00E22281">
              <w:rPr>
                <w:rFonts w:cstheme="minorHAnsi"/>
                <w:sz w:val="20"/>
                <w:szCs w:val="20"/>
              </w:rPr>
              <w:t xml:space="preserve"> mm.</w:t>
            </w:r>
          </w:p>
        </w:tc>
        <w:tc>
          <w:tcPr>
            <w:tcW w:w="1554" w:type="dxa"/>
          </w:tcPr>
          <w:p w14:paraId="782C43C3" w14:textId="77777777" w:rsidR="00011BC2" w:rsidRPr="00E22281" w:rsidRDefault="00011BC2" w:rsidP="00B97727">
            <w:pPr>
              <w:jc w:val="both"/>
              <w:rPr>
                <w:rFonts w:cstheme="minorHAnsi"/>
                <w:sz w:val="20"/>
                <w:szCs w:val="20"/>
              </w:rPr>
            </w:pPr>
          </w:p>
        </w:tc>
      </w:tr>
      <w:tr w:rsidR="00011BC2" w:rsidRPr="00E22281" w14:paraId="6F9BA5E3" w14:textId="553090CA" w:rsidTr="00011BC2">
        <w:tc>
          <w:tcPr>
            <w:tcW w:w="1876" w:type="dxa"/>
            <w:shd w:val="clear" w:color="auto" w:fill="auto"/>
          </w:tcPr>
          <w:p w14:paraId="1763E99D" w14:textId="77777777" w:rsidR="00011BC2" w:rsidRPr="00E22281" w:rsidRDefault="00011BC2" w:rsidP="00B97727">
            <w:pPr>
              <w:jc w:val="center"/>
              <w:rPr>
                <w:rFonts w:cstheme="minorHAnsi"/>
                <w:b/>
                <w:sz w:val="20"/>
                <w:szCs w:val="20"/>
              </w:rPr>
            </w:pPr>
            <w:r w:rsidRPr="00E22281">
              <w:rPr>
                <w:rFonts w:cstheme="minorHAnsi"/>
                <w:b/>
                <w:sz w:val="20"/>
                <w:szCs w:val="20"/>
              </w:rPr>
              <w:t>Obudowa</w:t>
            </w:r>
          </w:p>
        </w:tc>
        <w:tc>
          <w:tcPr>
            <w:tcW w:w="5637" w:type="dxa"/>
          </w:tcPr>
          <w:p w14:paraId="6F05F2B1" w14:textId="77777777" w:rsidR="00011BC2" w:rsidRPr="00E22281" w:rsidRDefault="00011BC2" w:rsidP="00B97727">
            <w:pPr>
              <w:jc w:val="both"/>
              <w:rPr>
                <w:rFonts w:cstheme="minorHAnsi"/>
                <w:bCs/>
                <w:sz w:val="20"/>
                <w:szCs w:val="20"/>
              </w:rPr>
            </w:pPr>
            <w:r w:rsidRPr="00E22281">
              <w:rPr>
                <w:rFonts w:cstheme="minorHAnsi"/>
                <w:bCs/>
                <w:sz w:val="20"/>
                <w:szCs w:val="20"/>
              </w:rPr>
              <w:t xml:space="preserve">Szkielet obudowy i zawiasy notebooka wzmacniane. </w:t>
            </w:r>
          </w:p>
          <w:p w14:paraId="523C5527" w14:textId="77777777" w:rsidR="00011BC2" w:rsidRPr="00E22281" w:rsidRDefault="00011BC2" w:rsidP="00B97727">
            <w:pPr>
              <w:jc w:val="both"/>
              <w:rPr>
                <w:rFonts w:cstheme="minorHAnsi"/>
                <w:bCs/>
                <w:sz w:val="20"/>
                <w:szCs w:val="20"/>
              </w:rPr>
            </w:pPr>
            <w:r w:rsidRPr="00E22281">
              <w:rPr>
                <w:rFonts w:cstheme="minorHAnsi"/>
                <w:bCs/>
                <w:sz w:val="20"/>
                <w:szCs w:val="20"/>
              </w:rPr>
              <w:t>Komputer spełniający normy MIL-STD-810H (załączyć do oferty oświadczenie producenta opatrzone numerem postępowania)</w:t>
            </w:r>
            <w:r>
              <w:rPr>
                <w:rFonts w:cstheme="minorHAnsi"/>
                <w:bCs/>
                <w:sz w:val="20"/>
                <w:szCs w:val="20"/>
              </w:rPr>
              <w:t>.</w:t>
            </w:r>
          </w:p>
        </w:tc>
        <w:tc>
          <w:tcPr>
            <w:tcW w:w="1554" w:type="dxa"/>
          </w:tcPr>
          <w:p w14:paraId="432F8673" w14:textId="77777777" w:rsidR="00011BC2" w:rsidRPr="00E22281" w:rsidRDefault="00011BC2" w:rsidP="00B97727">
            <w:pPr>
              <w:jc w:val="both"/>
              <w:rPr>
                <w:rFonts w:cstheme="minorHAnsi"/>
                <w:bCs/>
                <w:sz w:val="20"/>
                <w:szCs w:val="20"/>
              </w:rPr>
            </w:pPr>
          </w:p>
        </w:tc>
      </w:tr>
      <w:tr w:rsidR="00011BC2" w:rsidRPr="00E22281" w14:paraId="4A9DF619" w14:textId="1145C74B" w:rsidTr="00011BC2">
        <w:tc>
          <w:tcPr>
            <w:tcW w:w="1876" w:type="dxa"/>
            <w:shd w:val="clear" w:color="auto" w:fill="auto"/>
          </w:tcPr>
          <w:p w14:paraId="4137E4CF" w14:textId="77777777" w:rsidR="00011BC2" w:rsidRPr="00E22281" w:rsidRDefault="00011BC2" w:rsidP="00B97727">
            <w:pPr>
              <w:jc w:val="center"/>
              <w:rPr>
                <w:rFonts w:cstheme="minorHAnsi"/>
                <w:b/>
                <w:sz w:val="20"/>
                <w:szCs w:val="20"/>
              </w:rPr>
            </w:pPr>
            <w:r w:rsidRPr="00E22281">
              <w:rPr>
                <w:rFonts w:cstheme="minorHAnsi"/>
                <w:b/>
                <w:sz w:val="20"/>
                <w:szCs w:val="20"/>
              </w:rPr>
              <w:t>BIOS</w:t>
            </w:r>
          </w:p>
        </w:tc>
        <w:tc>
          <w:tcPr>
            <w:tcW w:w="5637" w:type="dxa"/>
            <w:shd w:val="clear" w:color="auto" w:fill="auto"/>
          </w:tcPr>
          <w:p w14:paraId="1851B00B" w14:textId="77777777" w:rsidR="00011BC2" w:rsidRPr="00E22281" w:rsidRDefault="00011BC2" w:rsidP="00B97727">
            <w:pPr>
              <w:tabs>
                <w:tab w:val="num" w:pos="283"/>
              </w:tabs>
              <w:jc w:val="both"/>
              <w:rPr>
                <w:rFonts w:cstheme="minorHAnsi"/>
                <w:bCs/>
                <w:sz w:val="20"/>
                <w:szCs w:val="20"/>
              </w:rPr>
            </w:pPr>
            <w:r w:rsidRPr="00E22281">
              <w:rPr>
                <w:rFonts w:cstheme="minorHAnsi"/>
                <w:bCs/>
                <w:sz w:val="20"/>
                <w:szCs w:val="20"/>
              </w:rPr>
              <w:t xml:space="preserve">BIOS producenta oferowanego komputera zgodny ze specyfikacją UEFI, wymagana pełna obsługa za pomocą klawiatury i urządzenia wskazującego (wmontowanego na stałe) oraz samego urządzenia wskazującego. Możliwość, bez uruchamiania systemu operacyjnego z dysku twardego komputera lub innych, podłączonych do niego urządzeń zewnętrznych odczytania z BIOS informacji, oraz posiadać: datę produkcji komputera (data produkcji nieusuwalna), o kontrolerze audio, procesorze, a w szczególności min. i max. osiągana prędkość, pamięci RAM. Niezmazywalne (nieedytowalne) pole </w:t>
            </w:r>
            <w:proofErr w:type="spellStart"/>
            <w:r w:rsidRPr="00E22281">
              <w:rPr>
                <w:rFonts w:cstheme="minorHAnsi"/>
                <w:bCs/>
                <w:sz w:val="20"/>
                <w:szCs w:val="20"/>
              </w:rPr>
              <w:t>asset</w:t>
            </w:r>
            <w:proofErr w:type="spellEnd"/>
            <w:r w:rsidRPr="00E22281">
              <w:rPr>
                <w:rFonts w:cstheme="minorHAnsi"/>
                <w:bCs/>
                <w:sz w:val="20"/>
                <w:szCs w:val="20"/>
              </w:rPr>
              <w:t xml:space="preserve"> </w:t>
            </w:r>
            <w:proofErr w:type="spellStart"/>
            <w:r w:rsidRPr="00E22281">
              <w:rPr>
                <w:rFonts w:cstheme="minorHAnsi"/>
                <w:bCs/>
                <w:sz w:val="20"/>
                <w:szCs w:val="20"/>
              </w:rPr>
              <w:t>tag</w:t>
            </w:r>
            <w:proofErr w:type="spellEnd"/>
            <w:r w:rsidRPr="00E22281">
              <w:rPr>
                <w:rFonts w:cstheme="minorHAnsi"/>
                <w:bCs/>
                <w:sz w:val="20"/>
                <w:szCs w:val="20"/>
              </w:rPr>
              <w:t>. Funkcje logowania się do BIOS na podstawie hasła użytkownika/systemowego, administratora (hasła niezależne), możliwość ustawienia haseł administratora ora użytkownika/systemowego składających się z małych liter,   dużych liter, cyfr, znaków specjalnych, hasła dla dysku. BIOS zawierający informację o stanie naładowania baterii (stanu użycia), mocy podpiętego zasilacza, ponadto możliwość zarządzanie trybem ładowania baterii (np. określenie docelowego poziomu naładowania). Możliwość nadania numeru inwentarzowego z poziomu BIOS bez wykorzystania dodatkowego oprogramowania, jak i konieczności aktualizacji BIOS.</w:t>
            </w:r>
          </w:p>
          <w:p w14:paraId="10DB5D7B" w14:textId="77777777" w:rsidR="00011BC2" w:rsidRPr="00E22281" w:rsidRDefault="00011BC2" w:rsidP="00B97727">
            <w:pPr>
              <w:jc w:val="both"/>
              <w:rPr>
                <w:rFonts w:cstheme="minorHAnsi"/>
                <w:bCs/>
                <w:sz w:val="20"/>
                <w:szCs w:val="20"/>
              </w:rPr>
            </w:pPr>
            <w:r w:rsidRPr="00E22281">
              <w:rPr>
                <w:rFonts w:cstheme="minorHAnsi"/>
                <w:bCs/>
                <w:sz w:val="20"/>
                <w:szCs w:val="20"/>
              </w:rPr>
              <w:t xml:space="preserve">Możliwość włączenia/wyłączenia funkcji automatycznego tworzenia </w:t>
            </w:r>
            <w:proofErr w:type="spellStart"/>
            <w:r w:rsidRPr="00E22281">
              <w:rPr>
                <w:rFonts w:cstheme="minorHAnsi"/>
                <w:bCs/>
                <w:sz w:val="20"/>
                <w:szCs w:val="20"/>
              </w:rPr>
              <w:t>recovery</w:t>
            </w:r>
            <w:proofErr w:type="spellEnd"/>
            <w:r w:rsidRPr="00E22281">
              <w:rPr>
                <w:rFonts w:cstheme="minorHAnsi"/>
                <w:bCs/>
                <w:sz w:val="20"/>
                <w:szCs w:val="20"/>
              </w:rPr>
              <w:t xml:space="preserve"> BIOS na dysku twardym.</w:t>
            </w:r>
          </w:p>
        </w:tc>
        <w:tc>
          <w:tcPr>
            <w:tcW w:w="1554" w:type="dxa"/>
          </w:tcPr>
          <w:p w14:paraId="3CFB2FBC" w14:textId="77777777" w:rsidR="00011BC2" w:rsidRPr="00E22281" w:rsidRDefault="00011BC2" w:rsidP="00B97727">
            <w:pPr>
              <w:tabs>
                <w:tab w:val="num" w:pos="283"/>
              </w:tabs>
              <w:jc w:val="both"/>
              <w:rPr>
                <w:rFonts w:cstheme="minorHAnsi"/>
                <w:bCs/>
                <w:sz w:val="20"/>
                <w:szCs w:val="20"/>
              </w:rPr>
            </w:pPr>
          </w:p>
        </w:tc>
      </w:tr>
    </w:tbl>
    <w:p w14:paraId="4D68E621" w14:textId="4C515794" w:rsidR="00460D19" w:rsidRDefault="00460D19"/>
    <w:p w14:paraId="6799AF91" w14:textId="6789B3B4" w:rsidR="00460D19" w:rsidRDefault="00460D19"/>
    <w:p w14:paraId="28BFF727" w14:textId="77777777" w:rsidR="00460D19" w:rsidRDefault="00460D19"/>
    <w:tbl>
      <w:tblPr>
        <w:tblStyle w:val="Tabela-Siatka"/>
        <w:tblW w:w="9067" w:type="dxa"/>
        <w:tblInd w:w="-5" w:type="dxa"/>
        <w:tblLook w:val="04A0" w:firstRow="1" w:lastRow="0" w:firstColumn="1" w:lastColumn="0" w:noHBand="0" w:noVBand="1"/>
      </w:tblPr>
      <w:tblGrid>
        <w:gridCol w:w="1876"/>
        <w:gridCol w:w="5637"/>
        <w:gridCol w:w="1554"/>
      </w:tblGrid>
      <w:tr w:rsidR="00011BC2" w:rsidRPr="00476E00" w14:paraId="778F02F7" w14:textId="0B630E93" w:rsidTr="00011BC2">
        <w:tc>
          <w:tcPr>
            <w:tcW w:w="1876" w:type="dxa"/>
            <w:shd w:val="clear" w:color="auto" w:fill="auto"/>
          </w:tcPr>
          <w:p w14:paraId="28F702B0" w14:textId="77777777" w:rsidR="00011BC2" w:rsidRPr="00476E00" w:rsidRDefault="00011BC2" w:rsidP="00B97727">
            <w:pPr>
              <w:jc w:val="center"/>
              <w:rPr>
                <w:rFonts w:cstheme="minorHAnsi"/>
                <w:b/>
                <w:sz w:val="20"/>
                <w:szCs w:val="20"/>
              </w:rPr>
            </w:pPr>
            <w:bookmarkStart w:id="7" w:name="_Hlk107304468"/>
            <w:r w:rsidRPr="00476E00">
              <w:rPr>
                <w:rFonts w:cstheme="minorHAnsi"/>
                <w:b/>
                <w:sz w:val="20"/>
                <w:szCs w:val="20"/>
              </w:rPr>
              <w:t>Certyfikaty</w:t>
            </w:r>
          </w:p>
        </w:tc>
        <w:tc>
          <w:tcPr>
            <w:tcW w:w="5637" w:type="dxa"/>
          </w:tcPr>
          <w:p w14:paraId="272ED91B" w14:textId="77777777" w:rsidR="00011BC2" w:rsidRPr="00476E00" w:rsidRDefault="00011BC2" w:rsidP="00B97727">
            <w:pPr>
              <w:jc w:val="both"/>
              <w:rPr>
                <w:rFonts w:cstheme="minorHAnsi"/>
                <w:bCs/>
                <w:sz w:val="20"/>
                <w:szCs w:val="20"/>
              </w:rPr>
            </w:pPr>
            <w:r w:rsidRPr="00476E00">
              <w:rPr>
                <w:rFonts w:cstheme="minorHAnsi"/>
                <w:bCs/>
                <w:sz w:val="20"/>
                <w:szCs w:val="20"/>
              </w:rPr>
              <w:t>Certyfikat ISO 9001:2015 dla producenta sprzętu (należy załączyć do oferty)</w:t>
            </w:r>
          </w:p>
          <w:p w14:paraId="4B4B9901" w14:textId="77777777" w:rsidR="00011BC2" w:rsidRPr="00476E00" w:rsidRDefault="00011BC2" w:rsidP="00B97727">
            <w:pPr>
              <w:jc w:val="both"/>
              <w:rPr>
                <w:rFonts w:cstheme="minorHAnsi"/>
                <w:bCs/>
                <w:sz w:val="20"/>
                <w:szCs w:val="20"/>
              </w:rPr>
            </w:pPr>
            <w:r w:rsidRPr="00476E00">
              <w:rPr>
                <w:rFonts w:cstheme="minorHAnsi"/>
                <w:bCs/>
                <w:sz w:val="20"/>
                <w:szCs w:val="20"/>
              </w:rPr>
              <w:t>Certyfikat ISO 14001:2015 dla producenta sprzętu (należy załączyć do oferty)</w:t>
            </w:r>
          </w:p>
          <w:p w14:paraId="2E399E0C" w14:textId="77777777" w:rsidR="00011BC2" w:rsidRPr="00476E00" w:rsidRDefault="00011BC2" w:rsidP="00B97727">
            <w:pPr>
              <w:jc w:val="both"/>
              <w:rPr>
                <w:rFonts w:cstheme="minorHAnsi"/>
                <w:bCs/>
                <w:sz w:val="20"/>
                <w:szCs w:val="20"/>
              </w:rPr>
            </w:pPr>
            <w:r w:rsidRPr="00476E00">
              <w:rPr>
                <w:rFonts w:cstheme="minorHAnsi"/>
                <w:bCs/>
                <w:sz w:val="20"/>
                <w:szCs w:val="20"/>
              </w:rPr>
              <w:t>Certyfikat ISO 50001:2018 dla producenta sprzętu (należy załączyć do oferty)</w:t>
            </w:r>
          </w:p>
          <w:p w14:paraId="7370EE4D" w14:textId="77777777" w:rsidR="00011BC2" w:rsidRPr="00476E00" w:rsidRDefault="00011BC2" w:rsidP="00B97727">
            <w:pPr>
              <w:jc w:val="both"/>
              <w:rPr>
                <w:rFonts w:cstheme="minorHAnsi"/>
                <w:bCs/>
                <w:sz w:val="20"/>
                <w:szCs w:val="20"/>
              </w:rPr>
            </w:pPr>
            <w:r w:rsidRPr="00476E00">
              <w:rPr>
                <w:rFonts w:cstheme="minorHAnsi"/>
                <w:bCs/>
                <w:sz w:val="20"/>
                <w:szCs w:val="20"/>
              </w:rPr>
              <w:t>Deklaracja zgodności CE (załączyć do oferty)</w:t>
            </w:r>
          </w:p>
          <w:p w14:paraId="4E72E5CD" w14:textId="77777777" w:rsidR="00011BC2" w:rsidRPr="00476E00" w:rsidRDefault="00011BC2" w:rsidP="00B97727">
            <w:pPr>
              <w:jc w:val="both"/>
              <w:rPr>
                <w:rFonts w:cstheme="minorHAnsi"/>
                <w:bCs/>
                <w:sz w:val="20"/>
                <w:szCs w:val="20"/>
              </w:rPr>
            </w:pPr>
            <w:r w:rsidRPr="00476E00">
              <w:rPr>
                <w:rFonts w:cstheme="minorHAnsi"/>
                <w:bCs/>
                <w:sz w:val="20"/>
                <w:szCs w:val="20"/>
              </w:rPr>
              <w:t xml:space="preserve">Potwierdzenie spełnienia kryteriów środowiskowych, w tym zgodności z dyrektywą </w:t>
            </w:r>
            <w:proofErr w:type="spellStart"/>
            <w:r w:rsidRPr="00476E00">
              <w:rPr>
                <w:rFonts w:cstheme="minorHAnsi"/>
                <w:bCs/>
                <w:sz w:val="20"/>
                <w:szCs w:val="20"/>
              </w:rPr>
              <w:t>RoHS</w:t>
            </w:r>
            <w:proofErr w:type="spellEnd"/>
            <w:r w:rsidRPr="00476E00">
              <w:rPr>
                <w:rFonts w:cstheme="minorHAnsi"/>
                <w:bCs/>
                <w:sz w:val="20"/>
                <w:szCs w:val="20"/>
              </w:rPr>
              <w:t xml:space="preserve"> Unii Europejskiej o eliminacji substancji niebezpiecznych w postaci oświadczenia producenta jednostki.</w:t>
            </w:r>
          </w:p>
          <w:p w14:paraId="28E6BD9E" w14:textId="3F2E547B" w:rsidR="00011BC2" w:rsidRPr="00476E00" w:rsidRDefault="00011BC2" w:rsidP="00B97727">
            <w:pPr>
              <w:jc w:val="both"/>
              <w:rPr>
                <w:rFonts w:cstheme="minorHAnsi"/>
                <w:bCs/>
                <w:sz w:val="20"/>
                <w:szCs w:val="20"/>
              </w:rPr>
            </w:pPr>
            <w:r w:rsidRPr="00476E00">
              <w:rPr>
                <w:rFonts w:cstheme="minorHAnsi"/>
                <w:bCs/>
                <w:sz w:val="20"/>
                <w:szCs w:val="20"/>
              </w:rPr>
              <w:t xml:space="preserve">Potwierdzenie kompatybilności komputera z oferowanym systemem operacyjnym (załączyć do oferty wydruk ze strony producenta systemu </w:t>
            </w:r>
            <w:r>
              <w:rPr>
                <w:rFonts w:cstheme="minorHAnsi"/>
                <w:bCs/>
                <w:sz w:val="20"/>
                <w:szCs w:val="20"/>
              </w:rPr>
              <w:t>op</w:t>
            </w:r>
            <w:r w:rsidRPr="00476E00">
              <w:rPr>
                <w:rFonts w:cstheme="minorHAnsi"/>
                <w:bCs/>
                <w:sz w:val="20"/>
                <w:szCs w:val="20"/>
              </w:rPr>
              <w:t>eracyjnego)</w:t>
            </w:r>
          </w:p>
          <w:p w14:paraId="37052F90" w14:textId="77777777" w:rsidR="00011BC2" w:rsidRPr="00476E00" w:rsidRDefault="00011BC2" w:rsidP="00B97727">
            <w:pPr>
              <w:jc w:val="both"/>
              <w:rPr>
                <w:rFonts w:cstheme="minorHAnsi"/>
                <w:bCs/>
                <w:sz w:val="20"/>
                <w:szCs w:val="20"/>
              </w:rPr>
            </w:pPr>
            <w:r w:rsidRPr="00476E00">
              <w:rPr>
                <w:rFonts w:cstheme="minorHAnsi"/>
                <w:bCs/>
                <w:sz w:val="20"/>
                <w:szCs w:val="20"/>
              </w:rPr>
              <w:t xml:space="preserve">Certyfikat TCO 8, wymagana certyfikacja na stronie: </w:t>
            </w:r>
            <w:hyperlink r:id="rId18" w:history="1">
              <w:r w:rsidRPr="00476E00">
                <w:rPr>
                  <w:rStyle w:val="Hipercze"/>
                  <w:rFonts w:cstheme="minorHAnsi"/>
                  <w:sz w:val="20"/>
                  <w:szCs w:val="20"/>
                </w:rPr>
                <w:t>https://tcocertified.com/product-finder/</w:t>
              </w:r>
            </w:hyperlink>
            <w:r w:rsidRPr="00476E00">
              <w:rPr>
                <w:rFonts w:cstheme="minorHAnsi"/>
                <w:sz w:val="20"/>
                <w:szCs w:val="20"/>
              </w:rPr>
              <w:t xml:space="preserve"> </w:t>
            </w:r>
            <w:r w:rsidRPr="00476E00">
              <w:rPr>
                <w:rFonts w:cstheme="minorHAnsi"/>
                <w:bCs/>
                <w:sz w:val="20"/>
                <w:szCs w:val="20"/>
              </w:rPr>
              <w:t xml:space="preserve">– załączyć do oferty wydruk z strony. </w:t>
            </w:r>
          </w:p>
          <w:p w14:paraId="5CFE86FF" w14:textId="77777777" w:rsidR="00011BC2" w:rsidRPr="00476E00" w:rsidRDefault="00011BC2" w:rsidP="00B97727">
            <w:pPr>
              <w:jc w:val="both"/>
              <w:rPr>
                <w:rFonts w:cstheme="minorHAnsi"/>
                <w:bCs/>
                <w:sz w:val="20"/>
                <w:szCs w:val="20"/>
              </w:rPr>
            </w:pPr>
            <w:r w:rsidRPr="00476E00">
              <w:rPr>
                <w:rFonts w:cstheme="minorHAnsi"/>
                <w:bCs/>
                <w:sz w:val="20"/>
                <w:szCs w:val="20"/>
              </w:rPr>
              <w:t xml:space="preserve">Certyfikat ENERGY STAR, wymagana certyfikacja na stronie: </w:t>
            </w:r>
            <w:hyperlink r:id="rId19" w:history="1">
              <w:r w:rsidRPr="00476E00">
                <w:rPr>
                  <w:rStyle w:val="Hipercze"/>
                  <w:rFonts w:cstheme="minorHAnsi"/>
                  <w:bCs/>
                  <w:sz w:val="20"/>
                  <w:szCs w:val="20"/>
                </w:rPr>
                <w:t>https://www.energystar.gov/productfinder/</w:t>
              </w:r>
            </w:hyperlink>
            <w:r w:rsidRPr="00476E00">
              <w:rPr>
                <w:rFonts w:cstheme="minorHAnsi"/>
                <w:bCs/>
                <w:sz w:val="20"/>
                <w:szCs w:val="20"/>
              </w:rPr>
              <w:t xml:space="preserve"> – załączyć do oferty wydruk z strony. </w:t>
            </w:r>
          </w:p>
          <w:p w14:paraId="2B8DBCC1" w14:textId="77777777" w:rsidR="00011BC2" w:rsidRPr="00476E00" w:rsidRDefault="00011BC2" w:rsidP="00B97727">
            <w:pPr>
              <w:jc w:val="both"/>
              <w:rPr>
                <w:rFonts w:cstheme="minorHAnsi"/>
                <w:bCs/>
                <w:sz w:val="20"/>
                <w:szCs w:val="20"/>
              </w:rPr>
            </w:pPr>
            <w:r w:rsidRPr="00476E00">
              <w:rPr>
                <w:rFonts w:cstheme="minorHAnsi"/>
                <w:bCs/>
                <w:sz w:val="20"/>
                <w:szCs w:val="20"/>
              </w:rPr>
              <w:t xml:space="preserve">Certyfikat EPEAT Gold, wymagana certyfikacja na stronie: </w:t>
            </w:r>
            <w:hyperlink r:id="rId20" w:history="1">
              <w:r w:rsidRPr="00476E00">
                <w:rPr>
                  <w:rStyle w:val="Hipercze"/>
                  <w:rFonts w:cstheme="minorHAnsi"/>
                  <w:bCs/>
                  <w:sz w:val="20"/>
                  <w:szCs w:val="20"/>
                </w:rPr>
                <w:t>https://epeat.net/</w:t>
              </w:r>
            </w:hyperlink>
            <w:r w:rsidRPr="00476E00">
              <w:rPr>
                <w:rFonts w:cstheme="minorHAnsi"/>
                <w:bCs/>
                <w:sz w:val="20"/>
                <w:szCs w:val="20"/>
              </w:rPr>
              <w:t xml:space="preserve"> – załączyć do oferty wydruk z strony.</w:t>
            </w:r>
          </w:p>
        </w:tc>
        <w:tc>
          <w:tcPr>
            <w:tcW w:w="1554" w:type="dxa"/>
          </w:tcPr>
          <w:p w14:paraId="7232D79E" w14:textId="77777777" w:rsidR="00011BC2" w:rsidRPr="00476E00" w:rsidRDefault="00011BC2" w:rsidP="00B97727">
            <w:pPr>
              <w:jc w:val="both"/>
              <w:rPr>
                <w:rFonts w:cstheme="minorHAnsi"/>
                <w:bCs/>
                <w:sz w:val="20"/>
                <w:szCs w:val="20"/>
              </w:rPr>
            </w:pPr>
          </w:p>
        </w:tc>
      </w:tr>
      <w:tr w:rsidR="00011BC2" w:rsidRPr="00742CF9" w14:paraId="1A824C8E" w14:textId="2386CDC6" w:rsidTr="00011BC2">
        <w:tc>
          <w:tcPr>
            <w:tcW w:w="1876" w:type="dxa"/>
            <w:shd w:val="clear" w:color="auto" w:fill="auto"/>
          </w:tcPr>
          <w:p w14:paraId="4471A92D" w14:textId="77777777" w:rsidR="00011BC2" w:rsidRPr="00742CF9" w:rsidRDefault="00011BC2" w:rsidP="00B97727">
            <w:pPr>
              <w:jc w:val="center"/>
              <w:rPr>
                <w:rFonts w:cstheme="minorHAnsi"/>
                <w:b/>
                <w:sz w:val="20"/>
                <w:szCs w:val="20"/>
              </w:rPr>
            </w:pPr>
            <w:r w:rsidRPr="00742CF9">
              <w:rPr>
                <w:rFonts w:cstheme="minorHAnsi"/>
                <w:b/>
                <w:sz w:val="20"/>
                <w:szCs w:val="20"/>
              </w:rPr>
              <w:t>Ergonomia</w:t>
            </w:r>
          </w:p>
        </w:tc>
        <w:tc>
          <w:tcPr>
            <w:tcW w:w="5637" w:type="dxa"/>
          </w:tcPr>
          <w:p w14:paraId="57740F78" w14:textId="77777777" w:rsidR="00011BC2" w:rsidRPr="00742CF9" w:rsidRDefault="00011BC2" w:rsidP="00B97727">
            <w:pPr>
              <w:jc w:val="both"/>
              <w:rPr>
                <w:rFonts w:cstheme="minorHAnsi"/>
                <w:bCs/>
                <w:sz w:val="20"/>
                <w:szCs w:val="20"/>
              </w:rPr>
            </w:pPr>
            <w:r w:rsidRPr="00742CF9">
              <w:rPr>
                <w:rFonts w:cstheme="minorHAnsi"/>
                <w:bCs/>
                <w:sz w:val="20"/>
                <w:szCs w:val="20"/>
              </w:rPr>
              <w:t xml:space="preserve">Głośność jednostki centralnej mierzona zgodnie z normą ISO 7779 oraz wykazana zgodnie z normą ISO 9296 w trybie pracy jałowej (IDLE) wynosząca maksymalnie 22dB (załączyć do oferty producenta) </w:t>
            </w:r>
          </w:p>
        </w:tc>
        <w:tc>
          <w:tcPr>
            <w:tcW w:w="1554" w:type="dxa"/>
          </w:tcPr>
          <w:p w14:paraId="0590E4B3" w14:textId="77777777" w:rsidR="00011BC2" w:rsidRPr="00742CF9" w:rsidRDefault="00011BC2" w:rsidP="00B97727">
            <w:pPr>
              <w:jc w:val="both"/>
              <w:rPr>
                <w:rFonts w:cstheme="minorHAnsi"/>
                <w:bCs/>
                <w:sz w:val="20"/>
                <w:szCs w:val="20"/>
              </w:rPr>
            </w:pPr>
          </w:p>
        </w:tc>
      </w:tr>
      <w:bookmarkEnd w:id="7"/>
      <w:tr w:rsidR="00011BC2" w:rsidRPr="00742CF9" w14:paraId="403198EC" w14:textId="22A24A3F" w:rsidTr="00011BC2">
        <w:tc>
          <w:tcPr>
            <w:tcW w:w="1876" w:type="dxa"/>
            <w:shd w:val="clear" w:color="auto" w:fill="auto"/>
          </w:tcPr>
          <w:p w14:paraId="13BFB4E3" w14:textId="77777777" w:rsidR="00011BC2" w:rsidRPr="00742CF9" w:rsidRDefault="00011BC2" w:rsidP="00B97727">
            <w:pPr>
              <w:jc w:val="center"/>
              <w:rPr>
                <w:rFonts w:cstheme="minorHAnsi"/>
                <w:b/>
                <w:sz w:val="20"/>
                <w:szCs w:val="20"/>
              </w:rPr>
            </w:pPr>
            <w:r w:rsidRPr="00742CF9">
              <w:rPr>
                <w:rFonts w:cstheme="minorHAnsi"/>
                <w:b/>
                <w:sz w:val="20"/>
                <w:szCs w:val="20"/>
              </w:rPr>
              <w:t>Diagnostyka</w:t>
            </w:r>
          </w:p>
        </w:tc>
        <w:tc>
          <w:tcPr>
            <w:tcW w:w="5637" w:type="dxa"/>
          </w:tcPr>
          <w:p w14:paraId="3C8B1F03" w14:textId="77777777" w:rsidR="00011BC2" w:rsidRPr="00742CF9" w:rsidRDefault="00011BC2" w:rsidP="00B97727">
            <w:pPr>
              <w:jc w:val="both"/>
              <w:rPr>
                <w:rFonts w:cstheme="minorHAnsi"/>
                <w:bCs/>
                <w:sz w:val="20"/>
                <w:szCs w:val="20"/>
              </w:rPr>
            </w:pPr>
            <w:r w:rsidRPr="00742CF9">
              <w:rPr>
                <w:rFonts w:cstheme="minorHAnsi"/>
                <w:bCs/>
                <w:sz w:val="20"/>
                <w:szCs w:val="20"/>
              </w:rPr>
              <w:t xml:space="preserve">System diagnostyczny z graficznym interfejsem użytkownika zaszyty w tej samej pamięci </w:t>
            </w:r>
            <w:proofErr w:type="spellStart"/>
            <w:r w:rsidRPr="00742CF9">
              <w:rPr>
                <w:rFonts w:cstheme="minorHAnsi"/>
                <w:bCs/>
                <w:sz w:val="20"/>
                <w:szCs w:val="20"/>
              </w:rPr>
              <w:t>flash</w:t>
            </w:r>
            <w:proofErr w:type="spellEnd"/>
            <w:r w:rsidRPr="00742CF9">
              <w:rPr>
                <w:rFonts w:cstheme="minorHAnsi"/>
                <w:bCs/>
                <w:sz w:val="20"/>
                <w:szCs w:val="20"/>
              </w:rPr>
              <w:t xml:space="preserve"> co BIOS, dostępny z poziomu szybkiego menu </w:t>
            </w:r>
            <w:proofErr w:type="spellStart"/>
            <w:r w:rsidRPr="00742CF9">
              <w:rPr>
                <w:rFonts w:cstheme="minorHAnsi"/>
                <w:bCs/>
                <w:sz w:val="20"/>
                <w:szCs w:val="20"/>
              </w:rPr>
              <w:t>boot</w:t>
            </w:r>
            <w:proofErr w:type="spellEnd"/>
            <w:r w:rsidRPr="00742CF9">
              <w:rPr>
                <w:rFonts w:cstheme="minorHAnsi"/>
                <w:bCs/>
                <w:sz w:val="20"/>
                <w:szCs w:val="20"/>
              </w:rPr>
              <w:t xml:space="preserve"> lub BIOS, umożliwiający przetestowanie komputera a w szczególności jego składowych. Działający w pełnej funkcjonalności nawet w przypadku uszkodzonego dysku, braku dysku lub sformatowanym dysku oraz bez podłączania dodatkowych urządzeń wewnętrznych oraz zewnętrznych, dostępu do sieci i Internetu oraz bez konieczności pobierania i instalowania np. w ukrytej pamięci </w:t>
            </w:r>
            <w:proofErr w:type="spellStart"/>
            <w:r w:rsidRPr="00742CF9">
              <w:rPr>
                <w:rFonts w:cstheme="minorHAnsi"/>
                <w:bCs/>
                <w:sz w:val="20"/>
                <w:szCs w:val="20"/>
              </w:rPr>
              <w:t>flash</w:t>
            </w:r>
            <w:proofErr w:type="spellEnd"/>
            <w:r w:rsidRPr="00742CF9">
              <w:rPr>
                <w:rFonts w:cstheme="minorHAnsi"/>
                <w:bCs/>
                <w:sz w:val="20"/>
                <w:szCs w:val="20"/>
              </w:rPr>
              <w:t xml:space="preserve"> BIOS.</w:t>
            </w:r>
          </w:p>
        </w:tc>
        <w:tc>
          <w:tcPr>
            <w:tcW w:w="1554" w:type="dxa"/>
          </w:tcPr>
          <w:p w14:paraId="47071499" w14:textId="77777777" w:rsidR="00011BC2" w:rsidRPr="00742CF9" w:rsidRDefault="00011BC2" w:rsidP="00B97727">
            <w:pPr>
              <w:jc w:val="both"/>
              <w:rPr>
                <w:rFonts w:cstheme="minorHAnsi"/>
                <w:bCs/>
                <w:sz w:val="20"/>
                <w:szCs w:val="20"/>
              </w:rPr>
            </w:pPr>
          </w:p>
        </w:tc>
      </w:tr>
      <w:tr w:rsidR="00011BC2" w:rsidRPr="00A92DFB" w14:paraId="59D88648" w14:textId="75AE16E2" w:rsidTr="00011BC2">
        <w:tc>
          <w:tcPr>
            <w:tcW w:w="1876" w:type="dxa"/>
            <w:shd w:val="clear" w:color="auto" w:fill="auto"/>
          </w:tcPr>
          <w:p w14:paraId="49C45F9D" w14:textId="77777777" w:rsidR="00011BC2" w:rsidRPr="00A92DFB" w:rsidRDefault="00011BC2" w:rsidP="00B97727">
            <w:pPr>
              <w:jc w:val="center"/>
              <w:rPr>
                <w:rFonts w:cstheme="minorHAnsi"/>
                <w:b/>
                <w:sz w:val="20"/>
                <w:szCs w:val="20"/>
              </w:rPr>
            </w:pPr>
            <w:r w:rsidRPr="00A92DFB">
              <w:rPr>
                <w:rFonts w:cstheme="minorHAnsi"/>
                <w:b/>
                <w:sz w:val="20"/>
                <w:szCs w:val="20"/>
              </w:rPr>
              <w:t>Bezpieczeństwo</w:t>
            </w:r>
          </w:p>
        </w:tc>
        <w:tc>
          <w:tcPr>
            <w:tcW w:w="5637" w:type="dxa"/>
          </w:tcPr>
          <w:p w14:paraId="0D94E7A0" w14:textId="77777777" w:rsidR="00011BC2" w:rsidRPr="00A92DFB" w:rsidRDefault="00011BC2" w:rsidP="00B97727">
            <w:pPr>
              <w:jc w:val="both"/>
              <w:rPr>
                <w:rFonts w:cstheme="minorHAnsi"/>
                <w:bCs/>
                <w:sz w:val="20"/>
                <w:szCs w:val="20"/>
              </w:rPr>
            </w:pPr>
            <w:r w:rsidRPr="00A92DFB">
              <w:rPr>
                <w:rFonts w:cstheme="minorHAnsi"/>
                <w:bCs/>
                <w:sz w:val="20"/>
                <w:szCs w:val="20"/>
              </w:rPr>
              <w:t>Zintegrowany z płytą główną dedykowany układ sprzętowy służący do tworzenia i zarządzania wygenerowanymi przez komputer kluczami szyfrowania. Próba usunięcia układu powoduje uszkodzenie płyty głównej. Zabezpieczenie to musi posiadać możliwość szyfrowania poufnych dokumentów przechowywanych na dysku twardym przy użyciu klucza sprzętowego. Weryfikacja wygenerowanych przez komputer kluczy szyfrowania musi odbywać się w dedykowanym chipsecie na płycie głównej.</w:t>
            </w:r>
          </w:p>
          <w:p w14:paraId="24869395" w14:textId="77777777" w:rsidR="00011BC2" w:rsidRPr="00A92DFB" w:rsidRDefault="00011BC2" w:rsidP="00B97727">
            <w:pPr>
              <w:jc w:val="both"/>
              <w:rPr>
                <w:rFonts w:cstheme="minorHAnsi"/>
                <w:bCs/>
                <w:sz w:val="20"/>
                <w:szCs w:val="20"/>
              </w:rPr>
            </w:pPr>
            <w:r w:rsidRPr="00A92DFB">
              <w:rPr>
                <w:rFonts w:cstheme="minorHAnsi"/>
                <w:bCs/>
                <w:sz w:val="20"/>
                <w:szCs w:val="20"/>
              </w:rPr>
              <w:t>Czytnik linii papilarnych.</w:t>
            </w:r>
          </w:p>
        </w:tc>
        <w:tc>
          <w:tcPr>
            <w:tcW w:w="1554" w:type="dxa"/>
          </w:tcPr>
          <w:p w14:paraId="32B0CC1F" w14:textId="77777777" w:rsidR="00011BC2" w:rsidRPr="00A92DFB" w:rsidRDefault="00011BC2" w:rsidP="00B97727">
            <w:pPr>
              <w:jc w:val="both"/>
              <w:rPr>
                <w:rFonts w:cstheme="minorHAnsi"/>
                <w:bCs/>
                <w:sz w:val="20"/>
                <w:szCs w:val="20"/>
              </w:rPr>
            </w:pPr>
          </w:p>
        </w:tc>
      </w:tr>
      <w:tr w:rsidR="00011BC2" w:rsidRPr="00A92DFB" w14:paraId="2DC47CB4" w14:textId="43938A04" w:rsidTr="00011BC2">
        <w:tc>
          <w:tcPr>
            <w:tcW w:w="1876" w:type="dxa"/>
            <w:shd w:val="clear" w:color="auto" w:fill="auto"/>
          </w:tcPr>
          <w:p w14:paraId="62A4591D" w14:textId="77777777" w:rsidR="00011BC2" w:rsidRPr="00A92DFB" w:rsidRDefault="00011BC2" w:rsidP="00B97727">
            <w:pPr>
              <w:jc w:val="center"/>
              <w:rPr>
                <w:rFonts w:cstheme="minorHAnsi"/>
                <w:b/>
                <w:sz w:val="20"/>
                <w:szCs w:val="20"/>
              </w:rPr>
            </w:pPr>
            <w:r w:rsidRPr="00A92DFB">
              <w:rPr>
                <w:rFonts w:cstheme="minorHAnsi"/>
                <w:b/>
                <w:sz w:val="20"/>
                <w:szCs w:val="20"/>
              </w:rPr>
              <w:t>System operacyjny</w:t>
            </w:r>
          </w:p>
        </w:tc>
        <w:tc>
          <w:tcPr>
            <w:tcW w:w="5637" w:type="dxa"/>
          </w:tcPr>
          <w:p w14:paraId="55FB8906" w14:textId="77777777" w:rsidR="00011BC2" w:rsidRPr="00A92DFB" w:rsidRDefault="00011BC2" w:rsidP="00B97727">
            <w:pPr>
              <w:jc w:val="both"/>
              <w:rPr>
                <w:rFonts w:cstheme="minorHAnsi"/>
                <w:bCs/>
                <w:sz w:val="20"/>
                <w:szCs w:val="20"/>
              </w:rPr>
            </w:pPr>
            <w:r w:rsidRPr="00A92DFB">
              <w:rPr>
                <w:rFonts w:cstheme="minorHAnsi"/>
                <w:bCs/>
                <w:sz w:val="20"/>
                <w:szCs w:val="20"/>
              </w:rPr>
              <w:t xml:space="preserve">Zainstalowany system operacyjny Windows 10 Pro, klucz licencyjny zapisany trwale w BIOS, umożliwiać instalację systemu operacyjnego bez potrzeby ręcznego wpisywania klucza licencyjnego. </w:t>
            </w:r>
          </w:p>
        </w:tc>
        <w:tc>
          <w:tcPr>
            <w:tcW w:w="1554" w:type="dxa"/>
          </w:tcPr>
          <w:p w14:paraId="0E22A39B" w14:textId="77777777" w:rsidR="00011BC2" w:rsidRPr="00A92DFB" w:rsidRDefault="00011BC2" w:rsidP="00B97727">
            <w:pPr>
              <w:jc w:val="both"/>
              <w:rPr>
                <w:rFonts w:cstheme="minorHAnsi"/>
                <w:bCs/>
                <w:sz w:val="20"/>
                <w:szCs w:val="20"/>
              </w:rPr>
            </w:pPr>
          </w:p>
        </w:tc>
      </w:tr>
    </w:tbl>
    <w:p w14:paraId="2428112E" w14:textId="3027D573" w:rsidR="00460D19" w:rsidRDefault="00460D19"/>
    <w:p w14:paraId="03346F0D" w14:textId="0D950A23" w:rsidR="00460D19" w:rsidRDefault="00460D19"/>
    <w:p w14:paraId="29B28DFA" w14:textId="41FD6F36" w:rsidR="00460D19" w:rsidRDefault="00460D19"/>
    <w:p w14:paraId="32A037B8" w14:textId="77777777" w:rsidR="00460D19" w:rsidRDefault="00460D19"/>
    <w:tbl>
      <w:tblPr>
        <w:tblStyle w:val="Tabela-Siatka"/>
        <w:tblW w:w="9067" w:type="dxa"/>
        <w:tblInd w:w="-5" w:type="dxa"/>
        <w:tblLook w:val="04A0" w:firstRow="1" w:lastRow="0" w:firstColumn="1" w:lastColumn="0" w:noHBand="0" w:noVBand="1"/>
      </w:tblPr>
      <w:tblGrid>
        <w:gridCol w:w="1876"/>
        <w:gridCol w:w="5637"/>
        <w:gridCol w:w="1554"/>
      </w:tblGrid>
      <w:tr w:rsidR="00011BC2" w:rsidRPr="00A92DFB" w14:paraId="05ACD53F" w14:textId="61EB3737" w:rsidTr="00011BC2">
        <w:tc>
          <w:tcPr>
            <w:tcW w:w="1876" w:type="dxa"/>
            <w:shd w:val="clear" w:color="auto" w:fill="auto"/>
          </w:tcPr>
          <w:p w14:paraId="65F0D0D7" w14:textId="77777777" w:rsidR="00011BC2" w:rsidRPr="00A92DFB" w:rsidRDefault="00011BC2" w:rsidP="00B97727">
            <w:pPr>
              <w:jc w:val="center"/>
              <w:rPr>
                <w:rFonts w:cstheme="minorHAnsi"/>
                <w:b/>
                <w:sz w:val="20"/>
                <w:szCs w:val="20"/>
              </w:rPr>
            </w:pPr>
            <w:r w:rsidRPr="00A92DFB">
              <w:rPr>
                <w:rFonts w:cstheme="minorHAnsi"/>
                <w:b/>
                <w:sz w:val="20"/>
                <w:szCs w:val="20"/>
              </w:rPr>
              <w:t>Oprogramowanie dodatkowe</w:t>
            </w:r>
          </w:p>
        </w:tc>
        <w:tc>
          <w:tcPr>
            <w:tcW w:w="5637" w:type="dxa"/>
          </w:tcPr>
          <w:p w14:paraId="6288C4EF" w14:textId="77777777" w:rsidR="00011BC2" w:rsidRPr="00A92DFB" w:rsidRDefault="00011BC2" w:rsidP="00B97727">
            <w:pPr>
              <w:jc w:val="both"/>
              <w:rPr>
                <w:rFonts w:cstheme="minorHAnsi"/>
                <w:sz w:val="20"/>
                <w:szCs w:val="20"/>
              </w:rPr>
            </w:pPr>
            <w:r w:rsidRPr="00A92DFB">
              <w:rPr>
                <w:rFonts w:cstheme="minorHAnsi"/>
                <w:sz w:val="20"/>
                <w:szCs w:val="20"/>
              </w:rPr>
              <w:t>Oprogramowanie dostępne na stronie producenta oferowanego komputera z nieograniczoną licencją czasowo na użytkowanie umożliwiające:</w:t>
            </w:r>
          </w:p>
          <w:p w14:paraId="33F7F631" w14:textId="77777777" w:rsidR="00011BC2" w:rsidRPr="00A92DFB" w:rsidRDefault="00011BC2" w:rsidP="00B97727">
            <w:pPr>
              <w:jc w:val="both"/>
              <w:rPr>
                <w:rFonts w:cstheme="minorHAnsi"/>
                <w:sz w:val="20"/>
                <w:szCs w:val="20"/>
              </w:rPr>
            </w:pPr>
            <w:r w:rsidRPr="00A92DFB">
              <w:rPr>
                <w:rFonts w:cstheme="minorHAnsi"/>
                <w:sz w:val="20"/>
                <w:szCs w:val="20"/>
              </w:rPr>
              <w:t xml:space="preserve">- </w:t>
            </w:r>
            <w:proofErr w:type="spellStart"/>
            <w:r w:rsidRPr="00A92DFB">
              <w:rPr>
                <w:rFonts w:cstheme="minorHAnsi"/>
                <w:sz w:val="20"/>
                <w:szCs w:val="20"/>
              </w:rPr>
              <w:t>upgrade</w:t>
            </w:r>
            <w:proofErr w:type="spellEnd"/>
            <w:r w:rsidRPr="00A92DFB">
              <w:rPr>
                <w:rFonts w:cstheme="minorHAnsi"/>
                <w:sz w:val="20"/>
                <w:szCs w:val="20"/>
              </w:rPr>
              <w:t xml:space="preserve"> i instalacje wszystkich sterowników, aplikacji dostarczonych w obrazie systemu operacyjnego producenta, </w:t>
            </w:r>
            <w:proofErr w:type="spellStart"/>
            <w:r w:rsidRPr="00A92DFB">
              <w:rPr>
                <w:rFonts w:cstheme="minorHAnsi"/>
                <w:sz w:val="20"/>
                <w:szCs w:val="20"/>
              </w:rPr>
              <w:t>BIOS’u</w:t>
            </w:r>
            <w:proofErr w:type="spellEnd"/>
            <w:r w:rsidRPr="00A92DFB">
              <w:rPr>
                <w:rFonts w:cstheme="minorHAnsi"/>
                <w:sz w:val="20"/>
                <w:szCs w:val="20"/>
              </w:rPr>
              <w:t xml:space="preserve"> z certyfikatem zgodności producenta do najnowszej dostępnej wersji, </w:t>
            </w:r>
          </w:p>
          <w:p w14:paraId="4AAC88D2" w14:textId="77777777" w:rsidR="00011BC2" w:rsidRPr="00A92DFB" w:rsidRDefault="00011BC2" w:rsidP="00B97727">
            <w:pPr>
              <w:jc w:val="both"/>
              <w:rPr>
                <w:rFonts w:cstheme="minorHAnsi"/>
                <w:sz w:val="20"/>
                <w:szCs w:val="20"/>
              </w:rPr>
            </w:pPr>
            <w:r w:rsidRPr="00A92DFB">
              <w:rPr>
                <w:rFonts w:cstheme="minorHAnsi"/>
                <w:sz w:val="20"/>
                <w:szCs w:val="20"/>
              </w:rPr>
              <w:t xml:space="preserve">- możliwość przed instalacją sprawdzenia każdego sterownika, każdej aplikacji, </w:t>
            </w:r>
            <w:proofErr w:type="spellStart"/>
            <w:r w:rsidRPr="00A92DFB">
              <w:rPr>
                <w:rFonts w:cstheme="minorHAnsi"/>
                <w:sz w:val="20"/>
                <w:szCs w:val="20"/>
              </w:rPr>
              <w:t>BIOS’u</w:t>
            </w:r>
            <w:proofErr w:type="spellEnd"/>
            <w:r w:rsidRPr="00A92DFB">
              <w:rPr>
                <w:rFonts w:cstheme="minorHAnsi"/>
                <w:sz w:val="20"/>
                <w:szCs w:val="20"/>
              </w:rPr>
              <w:t xml:space="preserve"> bezpośrednio na stronie producenta przy użyciu połączenia internetowego z automatycznym przekierowaniem a w szczególności informacji :</w:t>
            </w:r>
          </w:p>
          <w:p w14:paraId="5809C404" w14:textId="77777777" w:rsidR="00011BC2" w:rsidRPr="00A92DFB" w:rsidRDefault="00011BC2" w:rsidP="00B97727">
            <w:pPr>
              <w:jc w:val="both"/>
              <w:rPr>
                <w:rFonts w:cstheme="minorHAnsi"/>
                <w:sz w:val="20"/>
                <w:szCs w:val="20"/>
              </w:rPr>
            </w:pPr>
            <w:r w:rsidRPr="00A92DFB">
              <w:rPr>
                <w:rFonts w:cstheme="minorHAnsi"/>
                <w:sz w:val="20"/>
                <w:szCs w:val="20"/>
              </w:rPr>
              <w:t>                a. o poprawkach i usprawnieniach dotyczących aktualizacji</w:t>
            </w:r>
          </w:p>
          <w:p w14:paraId="09B1C498" w14:textId="77777777" w:rsidR="00011BC2" w:rsidRPr="00A92DFB" w:rsidRDefault="00011BC2" w:rsidP="00B97727">
            <w:pPr>
              <w:jc w:val="both"/>
              <w:rPr>
                <w:rFonts w:cstheme="minorHAnsi"/>
                <w:sz w:val="20"/>
                <w:szCs w:val="20"/>
              </w:rPr>
            </w:pPr>
            <w:r w:rsidRPr="00A92DFB">
              <w:rPr>
                <w:rFonts w:cstheme="minorHAnsi"/>
                <w:sz w:val="20"/>
                <w:szCs w:val="20"/>
              </w:rPr>
              <w:t>                b. dacie wydania ostatniej aktualizacji</w:t>
            </w:r>
          </w:p>
          <w:p w14:paraId="03CFA75B" w14:textId="77777777" w:rsidR="00011BC2" w:rsidRPr="00A92DFB" w:rsidRDefault="00011BC2" w:rsidP="00B97727">
            <w:pPr>
              <w:jc w:val="both"/>
              <w:rPr>
                <w:rFonts w:cstheme="minorHAnsi"/>
                <w:sz w:val="20"/>
                <w:szCs w:val="20"/>
              </w:rPr>
            </w:pPr>
            <w:r w:rsidRPr="00A92DFB">
              <w:rPr>
                <w:rFonts w:cstheme="minorHAnsi"/>
                <w:sz w:val="20"/>
                <w:szCs w:val="20"/>
              </w:rPr>
              <w:t>                c. priorytecie aktualizacji</w:t>
            </w:r>
          </w:p>
          <w:p w14:paraId="50540102" w14:textId="77777777" w:rsidR="00011BC2" w:rsidRPr="00A92DFB" w:rsidRDefault="00011BC2" w:rsidP="00B97727">
            <w:pPr>
              <w:jc w:val="both"/>
              <w:rPr>
                <w:rFonts w:cstheme="minorHAnsi"/>
                <w:sz w:val="20"/>
                <w:szCs w:val="20"/>
              </w:rPr>
            </w:pPr>
            <w:r w:rsidRPr="00A92DFB">
              <w:rPr>
                <w:rFonts w:cstheme="minorHAnsi"/>
                <w:sz w:val="20"/>
                <w:szCs w:val="20"/>
              </w:rPr>
              <w:t>                d. zgodność z systemami operacyjnymi</w:t>
            </w:r>
          </w:p>
          <w:p w14:paraId="41B79759" w14:textId="77777777" w:rsidR="00011BC2" w:rsidRPr="00A92DFB" w:rsidRDefault="00011BC2" w:rsidP="00B97727">
            <w:pPr>
              <w:jc w:val="both"/>
              <w:rPr>
                <w:rFonts w:cstheme="minorHAnsi"/>
                <w:sz w:val="20"/>
                <w:szCs w:val="20"/>
              </w:rPr>
            </w:pPr>
            <w:r w:rsidRPr="00A92DFB">
              <w:rPr>
                <w:rFonts w:cstheme="minorHAnsi"/>
                <w:sz w:val="20"/>
                <w:szCs w:val="20"/>
              </w:rPr>
              <w:t>                e. jakiego komponentu sprzętu dotyczy aktualizacja</w:t>
            </w:r>
          </w:p>
          <w:p w14:paraId="3B360135" w14:textId="77777777" w:rsidR="00011BC2" w:rsidRPr="00A92DFB" w:rsidRDefault="00011BC2" w:rsidP="00B97727">
            <w:pPr>
              <w:jc w:val="both"/>
              <w:rPr>
                <w:rFonts w:cstheme="minorHAnsi"/>
                <w:sz w:val="20"/>
                <w:szCs w:val="20"/>
              </w:rPr>
            </w:pPr>
            <w:r w:rsidRPr="00A92DFB">
              <w:rPr>
                <w:rFonts w:cstheme="minorHAnsi"/>
                <w:sz w:val="20"/>
                <w:szCs w:val="20"/>
              </w:rPr>
              <w:t>                f.  wszystkie poprzednie aktualizacje z informacjami jak powyżej od punktu a do punktu e.</w:t>
            </w:r>
          </w:p>
          <w:p w14:paraId="21D919DC" w14:textId="77777777" w:rsidR="00011BC2" w:rsidRPr="00A92DFB" w:rsidRDefault="00011BC2" w:rsidP="00B97727">
            <w:pPr>
              <w:jc w:val="both"/>
              <w:rPr>
                <w:rFonts w:cstheme="minorHAnsi"/>
                <w:sz w:val="20"/>
                <w:szCs w:val="20"/>
              </w:rPr>
            </w:pPr>
            <w:r w:rsidRPr="00A92DFB">
              <w:rPr>
                <w:rFonts w:cstheme="minorHAnsi"/>
                <w:sz w:val="20"/>
                <w:szCs w:val="20"/>
              </w:rPr>
              <w:t>- wykaz najnowszych aktualizacji z podziałem na krytyczne (wymagające natychmiastowej instalacji), rekomendowane i opcjonalne</w:t>
            </w:r>
          </w:p>
          <w:p w14:paraId="20C1CAF7" w14:textId="77777777" w:rsidR="00011BC2" w:rsidRPr="00A92DFB" w:rsidRDefault="00011BC2" w:rsidP="00B97727">
            <w:pPr>
              <w:jc w:val="both"/>
              <w:rPr>
                <w:rFonts w:cstheme="minorHAnsi"/>
                <w:sz w:val="20"/>
                <w:szCs w:val="20"/>
              </w:rPr>
            </w:pPr>
            <w:r w:rsidRPr="00A92DFB">
              <w:rPr>
                <w:rFonts w:cstheme="minorHAnsi"/>
                <w:sz w:val="20"/>
                <w:szCs w:val="20"/>
              </w:rPr>
              <w:t>- możliwość włączenia/wyłączenia funkcji automatycznego restartu w przypadku kiedy jest wymagany przy instalacji sterownika, aplikacji która tego wymaga.</w:t>
            </w:r>
          </w:p>
          <w:p w14:paraId="4594287E" w14:textId="77777777" w:rsidR="00011BC2" w:rsidRPr="00A92DFB" w:rsidRDefault="00011BC2" w:rsidP="00B97727">
            <w:pPr>
              <w:jc w:val="both"/>
              <w:rPr>
                <w:rFonts w:cstheme="minorHAnsi"/>
                <w:sz w:val="20"/>
                <w:szCs w:val="20"/>
              </w:rPr>
            </w:pPr>
            <w:r w:rsidRPr="00A92DFB">
              <w:rPr>
                <w:rFonts w:cstheme="minorHAnsi"/>
                <w:sz w:val="20"/>
                <w:szCs w:val="20"/>
              </w:rPr>
              <w:t xml:space="preserve">- rozpoznanie modelu oferowanego komputera, numer seryjny komputera, informację kiedy dokonany został ostatnio </w:t>
            </w:r>
            <w:proofErr w:type="spellStart"/>
            <w:r w:rsidRPr="00A92DFB">
              <w:rPr>
                <w:rFonts w:cstheme="minorHAnsi"/>
                <w:sz w:val="20"/>
                <w:szCs w:val="20"/>
              </w:rPr>
              <w:t>upgrade</w:t>
            </w:r>
            <w:proofErr w:type="spellEnd"/>
            <w:r w:rsidRPr="00A92DFB">
              <w:rPr>
                <w:rFonts w:cstheme="minorHAnsi"/>
                <w:sz w:val="20"/>
                <w:szCs w:val="20"/>
              </w:rPr>
              <w:t xml:space="preserve"> w szczególności z uwzględnieniem daty (</w:t>
            </w:r>
            <w:proofErr w:type="spellStart"/>
            <w:r w:rsidRPr="00A92DFB">
              <w:rPr>
                <w:rFonts w:cstheme="minorHAnsi"/>
                <w:sz w:val="20"/>
                <w:szCs w:val="20"/>
              </w:rPr>
              <w:t>dd</w:t>
            </w:r>
            <w:proofErr w:type="spellEnd"/>
            <w:r w:rsidRPr="00A92DFB">
              <w:rPr>
                <w:rFonts w:cstheme="minorHAnsi"/>
                <w:sz w:val="20"/>
                <w:szCs w:val="20"/>
              </w:rPr>
              <w:t>-mm-</w:t>
            </w:r>
            <w:proofErr w:type="spellStart"/>
            <w:r w:rsidRPr="00A92DFB">
              <w:rPr>
                <w:rFonts w:cstheme="minorHAnsi"/>
                <w:sz w:val="20"/>
                <w:szCs w:val="20"/>
              </w:rPr>
              <w:t>rrrr</w:t>
            </w:r>
            <w:proofErr w:type="spellEnd"/>
            <w:r w:rsidRPr="00A92DFB">
              <w:rPr>
                <w:rFonts w:cstheme="minorHAnsi"/>
                <w:sz w:val="20"/>
                <w:szCs w:val="20"/>
              </w:rPr>
              <w:t>)</w:t>
            </w:r>
          </w:p>
          <w:p w14:paraId="5FE23D8B" w14:textId="77777777" w:rsidR="00011BC2" w:rsidRPr="00A92DFB" w:rsidRDefault="00011BC2" w:rsidP="00B97727">
            <w:pPr>
              <w:jc w:val="both"/>
              <w:rPr>
                <w:rFonts w:cstheme="minorHAnsi"/>
                <w:sz w:val="20"/>
                <w:szCs w:val="20"/>
              </w:rPr>
            </w:pPr>
            <w:r w:rsidRPr="00A92DFB">
              <w:rPr>
                <w:rFonts w:cstheme="minorHAnsi"/>
                <w:sz w:val="20"/>
                <w:szCs w:val="20"/>
              </w:rPr>
              <w:t xml:space="preserve">- sprawdzenia historii </w:t>
            </w:r>
            <w:proofErr w:type="spellStart"/>
            <w:r w:rsidRPr="00A92DFB">
              <w:rPr>
                <w:rFonts w:cstheme="minorHAnsi"/>
                <w:sz w:val="20"/>
                <w:szCs w:val="20"/>
              </w:rPr>
              <w:t>upgrade’u</w:t>
            </w:r>
            <w:proofErr w:type="spellEnd"/>
            <w:r w:rsidRPr="00A92DFB">
              <w:rPr>
                <w:rFonts w:cstheme="minorHAnsi"/>
                <w:sz w:val="20"/>
                <w:szCs w:val="20"/>
              </w:rPr>
              <w:t xml:space="preserve"> z informacją jakie sterowniki były instalowane z dokładną datą (</w:t>
            </w:r>
            <w:proofErr w:type="spellStart"/>
            <w:r w:rsidRPr="00A92DFB">
              <w:rPr>
                <w:rFonts w:cstheme="minorHAnsi"/>
                <w:sz w:val="20"/>
                <w:szCs w:val="20"/>
              </w:rPr>
              <w:t>dd</w:t>
            </w:r>
            <w:proofErr w:type="spellEnd"/>
            <w:r w:rsidRPr="00A92DFB">
              <w:rPr>
                <w:rFonts w:cstheme="minorHAnsi"/>
                <w:sz w:val="20"/>
                <w:szCs w:val="20"/>
              </w:rPr>
              <w:t>-mm-</w:t>
            </w:r>
            <w:proofErr w:type="spellStart"/>
            <w:r w:rsidRPr="00A92DFB">
              <w:rPr>
                <w:rFonts w:cstheme="minorHAnsi"/>
                <w:sz w:val="20"/>
                <w:szCs w:val="20"/>
              </w:rPr>
              <w:t>rrrr</w:t>
            </w:r>
            <w:proofErr w:type="spellEnd"/>
            <w:r w:rsidRPr="00A92DFB">
              <w:rPr>
                <w:rFonts w:cstheme="minorHAnsi"/>
                <w:sz w:val="20"/>
                <w:szCs w:val="20"/>
              </w:rPr>
              <w:t>) i wersją (rewizja wydania)</w:t>
            </w:r>
          </w:p>
          <w:p w14:paraId="055FDA30" w14:textId="77777777" w:rsidR="00011BC2" w:rsidRPr="00A92DFB" w:rsidRDefault="00011BC2" w:rsidP="00B97727">
            <w:pPr>
              <w:jc w:val="both"/>
              <w:rPr>
                <w:rFonts w:cstheme="minorHAnsi"/>
                <w:sz w:val="20"/>
                <w:szCs w:val="20"/>
              </w:rPr>
            </w:pPr>
            <w:r w:rsidRPr="00A92DFB">
              <w:rPr>
                <w:rFonts w:cstheme="minorHAnsi"/>
                <w:sz w:val="20"/>
                <w:szCs w:val="20"/>
              </w:rPr>
              <w:t xml:space="preserve">- dokładny wykaz wymaganych sterowników, aplikacji, </w:t>
            </w:r>
            <w:proofErr w:type="spellStart"/>
            <w:r w:rsidRPr="00A92DFB">
              <w:rPr>
                <w:rFonts w:cstheme="minorHAnsi"/>
                <w:sz w:val="20"/>
                <w:szCs w:val="20"/>
              </w:rPr>
              <w:t>BIOS’u</w:t>
            </w:r>
            <w:proofErr w:type="spellEnd"/>
            <w:r w:rsidRPr="00A92DFB">
              <w:rPr>
                <w:rFonts w:cstheme="minorHAnsi"/>
                <w:sz w:val="20"/>
                <w:szCs w:val="20"/>
              </w:rPr>
              <w:t xml:space="preserve"> z informacją o zainstalowanej obecnie wersji dla oferowanego komputera z możliwością exportu do pliku o rozszerzeniu *.</w:t>
            </w:r>
            <w:proofErr w:type="spellStart"/>
            <w:r w:rsidRPr="00A92DFB">
              <w:rPr>
                <w:rFonts w:cstheme="minorHAnsi"/>
                <w:sz w:val="20"/>
                <w:szCs w:val="20"/>
              </w:rPr>
              <w:t>xml</w:t>
            </w:r>
            <w:proofErr w:type="spellEnd"/>
          </w:p>
          <w:p w14:paraId="49420B00" w14:textId="77777777" w:rsidR="00011BC2" w:rsidRPr="00A92DFB" w:rsidRDefault="00011BC2" w:rsidP="00B97727">
            <w:pPr>
              <w:jc w:val="both"/>
              <w:rPr>
                <w:rFonts w:cstheme="minorHAnsi"/>
                <w:sz w:val="20"/>
                <w:szCs w:val="20"/>
              </w:rPr>
            </w:pPr>
            <w:r w:rsidRPr="00A92DFB">
              <w:rPr>
                <w:rFonts w:cstheme="minorHAnsi"/>
                <w:sz w:val="20"/>
                <w:szCs w:val="20"/>
              </w:rPr>
              <w:t>- raport uwzględniający informacje o : sprawdzaniu aktualizacji, znalezionych aktualizacjach, ściągniętych aktualizacjach , zainstalowanych aktualizacjach z dokładnym rozbiciem jakich komponentów to dotyczyło, błędach podczas sprawdzania, instalowania oraz możliwość exportu takiego raportu do pliku *.</w:t>
            </w:r>
            <w:proofErr w:type="spellStart"/>
            <w:r w:rsidRPr="00A92DFB">
              <w:rPr>
                <w:rFonts w:cstheme="minorHAnsi"/>
                <w:sz w:val="20"/>
                <w:szCs w:val="20"/>
              </w:rPr>
              <w:t>xml</w:t>
            </w:r>
            <w:proofErr w:type="spellEnd"/>
            <w:r w:rsidRPr="00A92DFB">
              <w:rPr>
                <w:rFonts w:cstheme="minorHAnsi"/>
                <w:sz w:val="20"/>
                <w:szCs w:val="20"/>
              </w:rPr>
              <w:t xml:space="preserve"> od razu spakowany z rozszerzeniem *.zip. Raport musi zawierać z dokładną datą (</w:t>
            </w:r>
            <w:proofErr w:type="spellStart"/>
            <w:r w:rsidRPr="00A92DFB">
              <w:rPr>
                <w:rFonts w:cstheme="minorHAnsi"/>
                <w:sz w:val="20"/>
                <w:szCs w:val="20"/>
              </w:rPr>
              <w:t>dd</w:t>
            </w:r>
            <w:proofErr w:type="spellEnd"/>
            <w:r w:rsidRPr="00A92DFB">
              <w:rPr>
                <w:rFonts w:cstheme="minorHAnsi"/>
                <w:sz w:val="20"/>
                <w:szCs w:val="20"/>
              </w:rPr>
              <w:t>-mm-</w:t>
            </w:r>
            <w:proofErr w:type="spellStart"/>
            <w:r w:rsidRPr="00A92DFB">
              <w:rPr>
                <w:rFonts w:cstheme="minorHAnsi"/>
                <w:sz w:val="20"/>
                <w:szCs w:val="20"/>
              </w:rPr>
              <w:t>rrrr</w:t>
            </w:r>
            <w:proofErr w:type="spellEnd"/>
            <w:r w:rsidRPr="00A92DFB">
              <w:rPr>
                <w:rFonts w:cstheme="minorHAnsi"/>
                <w:sz w:val="20"/>
                <w:szCs w:val="20"/>
              </w:rPr>
              <w:t xml:space="preserve">) i godziną z podjętych i wykonanych akcji/zadań w przedziale czasowym do min. 1 roku. </w:t>
            </w:r>
          </w:p>
        </w:tc>
        <w:tc>
          <w:tcPr>
            <w:tcW w:w="1554" w:type="dxa"/>
          </w:tcPr>
          <w:p w14:paraId="17B224E1" w14:textId="77777777" w:rsidR="00011BC2" w:rsidRPr="00A92DFB" w:rsidRDefault="00011BC2" w:rsidP="00B97727">
            <w:pPr>
              <w:jc w:val="both"/>
              <w:rPr>
                <w:rFonts w:cstheme="minorHAnsi"/>
                <w:sz w:val="20"/>
                <w:szCs w:val="20"/>
              </w:rPr>
            </w:pPr>
          </w:p>
        </w:tc>
      </w:tr>
      <w:tr w:rsidR="00011BC2" w:rsidRPr="00AD7DCF" w14:paraId="2ADB6611" w14:textId="283D94CC" w:rsidTr="00011BC2">
        <w:trPr>
          <w:trHeight w:val="699"/>
        </w:trPr>
        <w:tc>
          <w:tcPr>
            <w:tcW w:w="1876" w:type="dxa"/>
            <w:shd w:val="clear" w:color="auto" w:fill="auto"/>
          </w:tcPr>
          <w:p w14:paraId="527D87FC" w14:textId="77777777" w:rsidR="00011BC2" w:rsidRPr="00AD7DCF" w:rsidRDefault="00011BC2" w:rsidP="00B97727">
            <w:pPr>
              <w:jc w:val="center"/>
              <w:rPr>
                <w:rFonts w:cstheme="minorHAnsi"/>
                <w:b/>
                <w:sz w:val="20"/>
                <w:szCs w:val="20"/>
              </w:rPr>
            </w:pPr>
            <w:r w:rsidRPr="00AD7DCF">
              <w:rPr>
                <w:rFonts w:cstheme="minorHAnsi"/>
                <w:b/>
                <w:sz w:val="20"/>
                <w:szCs w:val="20"/>
              </w:rPr>
              <w:t>Porty i złącza</w:t>
            </w:r>
          </w:p>
        </w:tc>
        <w:tc>
          <w:tcPr>
            <w:tcW w:w="5637" w:type="dxa"/>
          </w:tcPr>
          <w:p w14:paraId="34D6ADEE" w14:textId="77777777" w:rsidR="00011BC2" w:rsidRPr="00AD7DCF" w:rsidRDefault="00011BC2" w:rsidP="00B97727">
            <w:pPr>
              <w:jc w:val="both"/>
              <w:rPr>
                <w:rFonts w:cstheme="minorHAnsi"/>
                <w:sz w:val="20"/>
                <w:szCs w:val="20"/>
              </w:rPr>
            </w:pPr>
            <w:r w:rsidRPr="00AD7DCF">
              <w:rPr>
                <w:rFonts w:cstheme="minorHAnsi"/>
                <w:sz w:val="20"/>
                <w:szCs w:val="20"/>
              </w:rPr>
              <w:t xml:space="preserve">Wbudowane porty i złącza: 1x HDMI 2.0, 1 x USB 3.2 Gen 1, 2 x  </w:t>
            </w:r>
            <w:proofErr w:type="spellStart"/>
            <w:r w:rsidRPr="00AD7DCF">
              <w:rPr>
                <w:rFonts w:cstheme="minorHAnsi"/>
                <w:sz w:val="20"/>
                <w:szCs w:val="20"/>
              </w:rPr>
              <w:t>Thunderbolt</w:t>
            </w:r>
            <w:proofErr w:type="spellEnd"/>
            <w:r w:rsidRPr="00AD7DCF">
              <w:rPr>
                <w:rFonts w:cstheme="minorHAnsi"/>
                <w:sz w:val="20"/>
                <w:szCs w:val="20"/>
              </w:rPr>
              <w:t xml:space="preserve"> 4 (z funkcją Power Delivery i trybem </w:t>
            </w:r>
            <w:proofErr w:type="spellStart"/>
            <w:r w:rsidRPr="00AD7DCF">
              <w:rPr>
                <w:rFonts w:cstheme="minorHAnsi"/>
                <w:sz w:val="20"/>
                <w:szCs w:val="20"/>
              </w:rPr>
              <w:t>DisplayPort</w:t>
            </w:r>
            <w:proofErr w:type="spellEnd"/>
            <w:r w:rsidRPr="00AD7DCF">
              <w:rPr>
                <w:rFonts w:cstheme="minorHAnsi"/>
                <w:sz w:val="20"/>
                <w:szCs w:val="20"/>
              </w:rPr>
              <w:t xml:space="preserve"> 1.4), gniazdo linki  zabezpieczającej. </w:t>
            </w:r>
          </w:p>
        </w:tc>
        <w:tc>
          <w:tcPr>
            <w:tcW w:w="1554" w:type="dxa"/>
          </w:tcPr>
          <w:p w14:paraId="5D820D68" w14:textId="77777777" w:rsidR="00011BC2" w:rsidRPr="00AD7DCF" w:rsidRDefault="00011BC2" w:rsidP="00B97727">
            <w:pPr>
              <w:jc w:val="both"/>
              <w:rPr>
                <w:rFonts w:cstheme="minorHAnsi"/>
                <w:sz w:val="20"/>
                <w:szCs w:val="20"/>
              </w:rPr>
            </w:pPr>
          </w:p>
        </w:tc>
      </w:tr>
      <w:tr w:rsidR="00011BC2" w:rsidRPr="00AD7DCF" w14:paraId="11B1DDD5" w14:textId="61492A91" w:rsidTr="00011BC2">
        <w:trPr>
          <w:trHeight w:val="620"/>
        </w:trPr>
        <w:tc>
          <w:tcPr>
            <w:tcW w:w="1876" w:type="dxa"/>
            <w:shd w:val="clear" w:color="auto" w:fill="auto"/>
          </w:tcPr>
          <w:p w14:paraId="3DE77584" w14:textId="77777777" w:rsidR="00011BC2" w:rsidRPr="00AD7DCF" w:rsidRDefault="00011BC2" w:rsidP="00B97727">
            <w:pPr>
              <w:jc w:val="center"/>
              <w:rPr>
                <w:rFonts w:cstheme="minorHAnsi"/>
                <w:b/>
                <w:sz w:val="20"/>
                <w:szCs w:val="20"/>
              </w:rPr>
            </w:pPr>
            <w:r w:rsidRPr="00AD7DCF">
              <w:rPr>
                <w:rFonts w:cstheme="minorHAnsi"/>
                <w:b/>
                <w:sz w:val="20"/>
                <w:szCs w:val="20"/>
              </w:rPr>
              <w:t>Wsparcie techniczne</w:t>
            </w:r>
          </w:p>
        </w:tc>
        <w:tc>
          <w:tcPr>
            <w:tcW w:w="5637" w:type="dxa"/>
          </w:tcPr>
          <w:p w14:paraId="73940C89" w14:textId="77777777" w:rsidR="00011BC2" w:rsidRPr="00AD7DCF" w:rsidRDefault="00011BC2" w:rsidP="00B97727">
            <w:pPr>
              <w:jc w:val="both"/>
              <w:rPr>
                <w:rFonts w:cstheme="minorHAnsi"/>
                <w:bCs/>
                <w:sz w:val="20"/>
                <w:szCs w:val="20"/>
              </w:rPr>
            </w:pPr>
            <w:r w:rsidRPr="00AD7DCF">
              <w:rPr>
                <w:rFonts w:cstheme="minorHAnsi"/>
                <w:sz w:val="20"/>
                <w:szCs w:val="20"/>
              </w:rPr>
              <w:t xml:space="preserve">Dedykowany portal techniczny producenta, umożliwiający Zamawiającemu zgłaszanie awarii oraz samodzielne zamawianie zamiennych komponentów. 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w:t>
            </w:r>
            <w:proofErr w:type="spellStart"/>
            <w:r w:rsidRPr="00AD7DCF">
              <w:rPr>
                <w:rFonts w:cstheme="minorHAnsi"/>
                <w:sz w:val="20"/>
                <w:szCs w:val="20"/>
              </w:rPr>
              <w:t>recovery</w:t>
            </w:r>
            <w:proofErr w:type="spellEnd"/>
            <w:r w:rsidRPr="00AD7DCF">
              <w:rPr>
                <w:rFonts w:cstheme="minorHAnsi"/>
                <w:sz w:val="20"/>
                <w:szCs w:val="20"/>
              </w:rPr>
              <w:t xml:space="preserve"> systemu operacyjnego)</w:t>
            </w:r>
          </w:p>
        </w:tc>
        <w:tc>
          <w:tcPr>
            <w:tcW w:w="1554" w:type="dxa"/>
          </w:tcPr>
          <w:p w14:paraId="4EF2EA12" w14:textId="77777777" w:rsidR="00011BC2" w:rsidRPr="00AD7DCF" w:rsidRDefault="00011BC2" w:rsidP="00B97727">
            <w:pPr>
              <w:jc w:val="both"/>
              <w:rPr>
                <w:rFonts w:cstheme="minorHAnsi"/>
                <w:sz w:val="20"/>
                <w:szCs w:val="20"/>
              </w:rPr>
            </w:pPr>
          </w:p>
        </w:tc>
      </w:tr>
    </w:tbl>
    <w:p w14:paraId="47866429" w14:textId="77777777" w:rsidR="00460D19" w:rsidRDefault="00460D19"/>
    <w:tbl>
      <w:tblPr>
        <w:tblStyle w:val="Tabela-Siatka"/>
        <w:tblW w:w="9067" w:type="dxa"/>
        <w:tblInd w:w="-5" w:type="dxa"/>
        <w:tblLook w:val="04A0" w:firstRow="1" w:lastRow="0" w:firstColumn="1" w:lastColumn="0" w:noHBand="0" w:noVBand="1"/>
      </w:tblPr>
      <w:tblGrid>
        <w:gridCol w:w="1876"/>
        <w:gridCol w:w="5637"/>
        <w:gridCol w:w="1554"/>
      </w:tblGrid>
      <w:tr w:rsidR="00011BC2" w:rsidRPr="00EC231F" w14:paraId="0AEEEC7B" w14:textId="580A95DF" w:rsidTr="00011BC2">
        <w:trPr>
          <w:trHeight w:val="620"/>
        </w:trPr>
        <w:tc>
          <w:tcPr>
            <w:tcW w:w="1876" w:type="dxa"/>
            <w:shd w:val="clear" w:color="auto" w:fill="auto"/>
          </w:tcPr>
          <w:p w14:paraId="6F97E3CE" w14:textId="77777777" w:rsidR="00011BC2" w:rsidRPr="00AD7DCF" w:rsidRDefault="00011BC2" w:rsidP="00B97727">
            <w:pPr>
              <w:jc w:val="center"/>
              <w:rPr>
                <w:rFonts w:cstheme="minorHAnsi"/>
                <w:b/>
                <w:sz w:val="20"/>
                <w:szCs w:val="20"/>
              </w:rPr>
            </w:pPr>
            <w:r w:rsidRPr="00AD7DCF">
              <w:rPr>
                <w:rFonts w:cstheme="minorHAnsi"/>
                <w:b/>
                <w:sz w:val="20"/>
                <w:szCs w:val="20"/>
              </w:rPr>
              <w:t>Warunki gwarancyjne</w:t>
            </w:r>
          </w:p>
        </w:tc>
        <w:tc>
          <w:tcPr>
            <w:tcW w:w="5637" w:type="dxa"/>
          </w:tcPr>
          <w:p w14:paraId="310B5537" w14:textId="77777777" w:rsidR="00011BC2" w:rsidRPr="00AD7DCF" w:rsidRDefault="00011BC2" w:rsidP="00B97727">
            <w:pPr>
              <w:jc w:val="both"/>
              <w:rPr>
                <w:rFonts w:cstheme="minorHAnsi"/>
                <w:sz w:val="20"/>
                <w:szCs w:val="20"/>
              </w:rPr>
            </w:pPr>
            <w:bookmarkStart w:id="8" w:name="_Hlk107304605"/>
            <w:r w:rsidRPr="00AD7DCF">
              <w:rPr>
                <w:rFonts w:cstheme="minorHAnsi"/>
                <w:sz w:val="20"/>
                <w:szCs w:val="20"/>
              </w:rPr>
              <w:t>Firma serwisująca musi posiadać ISO 9001:2015 na świadczenie usług serwisowych oraz posiadać autoryzacje producenta urządzeń – dokumenty potwierdzające należy załączyć do oferty.</w:t>
            </w:r>
          </w:p>
          <w:p w14:paraId="1AD0F0BB" w14:textId="77777777" w:rsidR="00011BC2" w:rsidRPr="00AD7DCF" w:rsidRDefault="00011BC2" w:rsidP="00B97727">
            <w:pPr>
              <w:jc w:val="both"/>
              <w:rPr>
                <w:rFonts w:cstheme="minorHAnsi"/>
                <w:sz w:val="20"/>
                <w:szCs w:val="20"/>
              </w:rPr>
            </w:pPr>
            <w:r w:rsidRPr="00AD7DCF">
              <w:rPr>
                <w:rFonts w:cstheme="minorHAnsi"/>
                <w:sz w:val="20"/>
                <w:szCs w:val="20"/>
              </w:rPr>
              <w:t>Wymagane dołączenie do oferty oświadczenia Producenta potwierdzające, że Serwis urządzeń będzie realizowany bezpośrednio przez Producenta i/lub we współpracy z Autoryzowanym Partnerem Serwisowym Producenta.</w:t>
            </w:r>
            <w:bookmarkEnd w:id="8"/>
          </w:p>
          <w:p w14:paraId="5CAFEFED" w14:textId="77777777" w:rsidR="00011BC2" w:rsidRPr="00AD7DCF" w:rsidRDefault="00011BC2" w:rsidP="00B97727">
            <w:pPr>
              <w:jc w:val="both"/>
              <w:rPr>
                <w:rFonts w:cstheme="minorHAnsi"/>
                <w:sz w:val="20"/>
                <w:szCs w:val="20"/>
              </w:rPr>
            </w:pPr>
            <w:r w:rsidRPr="00AD7DCF">
              <w:rPr>
                <w:rFonts w:cstheme="minorHAnsi"/>
                <w:sz w:val="20"/>
                <w:szCs w:val="20"/>
              </w:rPr>
              <w:t>Minimalny czas trwania wsparcia technicznego producenta wynosi 3 lata.</w:t>
            </w:r>
          </w:p>
          <w:p w14:paraId="64944790" w14:textId="77777777" w:rsidR="00011BC2" w:rsidRPr="00AD7DCF" w:rsidRDefault="00011BC2" w:rsidP="00B97727">
            <w:pPr>
              <w:jc w:val="both"/>
              <w:rPr>
                <w:rFonts w:cstheme="minorHAnsi"/>
                <w:sz w:val="20"/>
                <w:szCs w:val="20"/>
              </w:rPr>
            </w:pPr>
            <w:r w:rsidRPr="00AD7DCF">
              <w:rPr>
                <w:rFonts w:cstheme="minorHAnsi"/>
                <w:sz w:val="20"/>
                <w:szCs w:val="20"/>
              </w:rPr>
              <w:t>Sposób realizacji usług wsparcia technicznego:</w:t>
            </w:r>
          </w:p>
          <w:p w14:paraId="278A51CE" w14:textId="77777777" w:rsidR="00011BC2" w:rsidRPr="00AD7DCF" w:rsidRDefault="00011BC2" w:rsidP="00B97727">
            <w:pPr>
              <w:jc w:val="both"/>
              <w:rPr>
                <w:rFonts w:cstheme="minorHAnsi"/>
                <w:sz w:val="20"/>
                <w:szCs w:val="20"/>
              </w:rPr>
            </w:pPr>
            <w:r w:rsidRPr="00AD7DCF">
              <w:rPr>
                <w:rFonts w:cstheme="minorHAnsi"/>
                <w:sz w:val="20"/>
                <w:szCs w:val="20"/>
              </w:rPr>
              <w:t xml:space="preserve">- Telefoniczne zgłaszanie usterek w dni robocze w godzinach 8-17. </w:t>
            </w:r>
          </w:p>
          <w:p w14:paraId="0071144C" w14:textId="77777777" w:rsidR="00011BC2" w:rsidRPr="00AD7DCF" w:rsidRDefault="00011BC2" w:rsidP="00B97727">
            <w:pPr>
              <w:jc w:val="both"/>
              <w:rPr>
                <w:rFonts w:cstheme="minorHAnsi"/>
                <w:sz w:val="20"/>
                <w:szCs w:val="20"/>
              </w:rPr>
            </w:pPr>
            <w:r w:rsidRPr="00AD7DCF">
              <w:rPr>
                <w:rFonts w:cstheme="minorHAnsi"/>
                <w:sz w:val="20"/>
                <w:szCs w:val="20"/>
              </w:rPr>
              <w:t>- Dedykowany bezpłatny portal online producenta do zgłaszania usterek i zarządzania zgłoszeniami serwisowymi.</w:t>
            </w:r>
          </w:p>
          <w:p w14:paraId="0D244D87" w14:textId="77777777" w:rsidR="00011BC2" w:rsidRPr="00AD7DCF" w:rsidRDefault="00011BC2" w:rsidP="00B97727">
            <w:pPr>
              <w:jc w:val="both"/>
              <w:rPr>
                <w:rFonts w:cstheme="minorHAnsi"/>
                <w:sz w:val="20"/>
                <w:szCs w:val="20"/>
              </w:rPr>
            </w:pPr>
            <w:r w:rsidRPr="00AD7DCF">
              <w:rPr>
                <w:rFonts w:cstheme="minorHAnsi"/>
                <w:sz w:val="20"/>
                <w:szCs w:val="20"/>
              </w:rPr>
              <w:t>- Opcjonalna pomoc techniczna za pośrednictwem czat online.</w:t>
            </w:r>
          </w:p>
          <w:p w14:paraId="44BEE413" w14:textId="77777777" w:rsidR="00011BC2" w:rsidRPr="00AD7DCF" w:rsidRDefault="00011BC2" w:rsidP="00B97727">
            <w:pPr>
              <w:jc w:val="both"/>
              <w:rPr>
                <w:rFonts w:cstheme="minorHAnsi"/>
                <w:sz w:val="20"/>
                <w:szCs w:val="20"/>
              </w:rPr>
            </w:pPr>
            <w:r w:rsidRPr="00AD7DCF">
              <w:rPr>
                <w:rFonts w:cstheme="minorHAnsi"/>
                <w:sz w:val="20"/>
                <w:szCs w:val="20"/>
              </w:rPr>
              <w:t xml:space="preserve">Wsparcie techniczne dla sprzętu będzie dostarczane zdalnie lub w miejscu instalacji urządzenia, w zależności od rodzaju zgłaszanej awarii. </w:t>
            </w:r>
          </w:p>
          <w:p w14:paraId="6A407C70" w14:textId="77777777" w:rsidR="00011BC2" w:rsidRPr="00AD7DCF" w:rsidRDefault="00011BC2" w:rsidP="00B97727">
            <w:pPr>
              <w:jc w:val="both"/>
              <w:rPr>
                <w:rFonts w:cstheme="minorHAnsi"/>
                <w:sz w:val="20"/>
                <w:szCs w:val="20"/>
              </w:rPr>
            </w:pPr>
            <w:r w:rsidRPr="00AD7DCF">
              <w:rPr>
                <w:rFonts w:cstheme="minorHAnsi"/>
                <w:sz w:val="20"/>
                <w:szCs w:val="20"/>
              </w:rPr>
              <w:t xml:space="preserve">W przypadku awarii zakwalifikowanej jako naprawa w miejscu instalacji urządzenia, część zamienna wymagana do naprawy i/lub technik serwisowy przybędzie na miejsce wskazane przez klienta na następny </w:t>
            </w:r>
            <w:proofErr w:type="spellStart"/>
            <w:r w:rsidRPr="00AD7DCF">
              <w:rPr>
                <w:rFonts w:cstheme="minorHAnsi"/>
                <w:sz w:val="20"/>
                <w:szCs w:val="20"/>
              </w:rPr>
              <w:t>dzien</w:t>
            </w:r>
            <w:proofErr w:type="spellEnd"/>
            <w:r w:rsidRPr="00AD7DCF">
              <w:rPr>
                <w:rFonts w:cstheme="minorHAnsi"/>
                <w:sz w:val="20"/>
                <w:szCs w:val="20"/>
              </w:rPr>
              <w:t xml:space="preserve"> roboczy od momentu skutecznego przyjęcia zgłoszenia przez Dział Wsparcia Technicznego.</w:t>
            </w:r>
          </w:p>
          <w:p w14:paraId="46F2BA71" w14:textId="77777777" w:rsidR="00011BC2" w:rsidRPr="00AD7DCF" w:rsidRDefault="00011BC2" w:rsidP="00B97727">
            <w:pPr>
              <w:jc w:val="both"/>
              <w:rPr>
                <w:rFonts w:cstheme="minorHAnsi"/>
                <w:sz w:val="20"/>
                <w:szCs w:val="20"/>
              </w:rPr>
            </w:pPr>
            <w:r w:rsidRPr="00AD7DCF">
              <w:rPr>
                <w:rFonts w:cstheme="minorHAnsi"/>
                <w:sz w:val="20"/>
                <w:szCs w:val="20"/>
              </w:rPr>
              <w:t>Możliwość sprawdzenia aktualnego okresu i poziomu wsparcia technicznego dla urządzeń za pośrednictwem strony internetowej producenta.</w:t>
            </w:r>
          </w:p>
          <w:p w14:paraId="68E74E26" w14:textId="77777777" w:rsidR="00011BC2" w:rsidRPr="00AD7DCF" w:rsidRDefault="00011BC2" w:rsidP="00B97727">
            <w:pPr>
              <w:jc w:val="both"/>
              <w:rPr>
                <w:rFonts w:cstheme="minorHAnsi"/>
                <w:b/>
                <w:color w:val="FF0000"/>
                <w:sz w:val="20"/>
                <w:szCs w:val="20"/>
              </w:rPr>
            </w:pPr>
            <w:proofErr w:type="spellStart"/>
            <w:r w:rsidRPr="00AD7DCF">
              <w:rPr>
                <w:rFonts w:cstheme="minorHAnsi"/>
                <w:sz w:val="20"/>
                <w:szCs w:val="20"/>
              </w:rPr>
              <w:t>Mozliwość</w:t>
            </w:r>
            <w:proofErr w:type="spellEnd"/>
            <w:r w:rsidRPr="00AD7DCF">
              <w:rPr>
                <w:rFonts w:cstheme="minorHAnsi"/>
                <w:sz w:val="20"/>
                <w:szCs w:val="20"/>
              </w:rPr>
              <w:t xml:space="preserve"> pobrania aktualnych wersji sterowników oraz </w:t>
            </w:r>
            <w:proofErr w:type="spellStart"/>
            <w:r w:rsidRPr="00AD7DCF">
              <w:rPr>
                <w:rFonts w:cstheme="minorHAnsi"/>
                <w:sz w:val="20"/>
                <w:szCs w:val="20"/>
              </w:rPr>
              <w:t>firmware</w:t>
            </w:r>
            <w:proofErr w:type="spellEnd"/>
            <w:r w:rsidRPr="00AD7DCF">
              <w:rPr>
                <w:rFonts w:cstheme="minorHAnsi"/>
                <w:sz w:val="20"/>
                <w:szCs w:val="20"/>
              </w:rPr>
              <w:t xml:space="preserve"> urządzenia za pośrednictwem strony internetowej producenta również dla urządzeń z nieaktywnym wsparciem technicznym.</w:t>
            </w:r>
            <w:r w:rsidRPr="00AD7DCF">
              <w:rPr>
                <w:rFonts w:cstheme="minorHAnsi"/>
                <w:b/>
                <w:color w:val="FF0000"/>
                <w:sz w:val="20"/>
                <w:szCs w:val="20"/>
              </w:rPr>
              <w:t xml:space="preserve"> </w:t>
            </w:r>
          </w:p>
          <w:p w14:paraId="0CAE047D" w14:textId="77777777" w:rsidR="00011BC2" w:rsidRPr="00AD7DCF" w:rsidRDefault="00011BC2" w:rsidP="00B97727">
            <w:pPr>
              <w:jc w:val="both"/>
              <w:rPr>
                <w:rFonts w:cstheme="minorHAnsi"/>
                <w:b/>
                <w:color w:val="FF0000"/>
                <w:sz w:val="20"/>
                <w:szCs w:val="20"/>
              </w:rPr>
            </w:pPr>
            <w:bookmarkStart w:id="9" w:name="_Hlk107304621"/>
            <w:r w:rsidRPr="00AD7DCF">
              <w:rPr>
                <w:rFonts w:cstheme="minorHAnsi"/>
                <w:sz w:val="20"/>
                <w:szCs w:val="20"/>
              </w:rPr>
              <w:t>Zamawiający wymaga od podmiotu realizującego serwis lub producenta sprzętu dołączenia do oferty oświadczenia, że w przypadku wystąpienia awarii dysku twardego w urządzeniu objętym aktywnym wparciem technicznym, uszkodzony dysk twardy pozostaje u Zamawiającego.</w:t>
            </w:r>
            <w:r w:rsidRPr="009F1939">
              <w:rPr>
                <w:rFonts w:cstheme="minorHAnsi"/>
                <w:b/>
                <w:color w:val="FF0000"/>
                <w:sz w:val="20"/>
                <w:szCs w:val="20"/>
              </w:rPr>
              <w:t xml:space="preserve"> </w:t>
            </w:r>
            <w:bookmarkEnd w:id="9"/>
          </w:p>
        </w:tc>
        <w:tc>
          <w:tcPr>
            <w:tcW w:w="1554" w:type="dxa"/>
          </w:tcPr>
          <w:p w14:paraId="292463FB" w14:textId="77777777" w:rsidR="00011BC2" w:rsidRPr="00AD7DCF" w:rsidRDefault="00011BC2" w:rsidP="00B97727">
            <w:pPr>
              <w:jc w:val="both"/>
              <w:rPr>
                <w:rFonts w:cstheme="minorHAnsi"/>
                <w:sz w:val="20"/>
                <w:szCs w:val="20"/>
              </w:rPr>
            </w:pPr>
          </w:p>
        </w:tc>
      </w:tr>
    </w:tbl>
    <w:p w14:paraId="551616C3" w14:textId="77777777" w:rsidR="00E45179" w:rsidRDefault="00E45179" w:rsidP="00E45179">
      <w:pPr>
        <w:rPr>
          <w:b/>
          <w:bCs/>
        </w:rPr>
      </w:pPr>
    </w:p>
    <w:p w14:paraId="54EBE8A2" w14:textId="760FF0A0" w:rsidR="00DB0C59" w:rsidRDefault="006F1710" w:rsidP="00266FCC">
      <w:pPr>
        <w:pStyle w:val="Akapitzlist"/>
        <w:numPr>
          <w:ilvl w:val="0"/>
          <w:numId w:val="9"/>
        </w:numPr>
        <w:rPr>
          <w:b/>
          <w:bCs/>
        </w:rPr>
      </w:pPr>
      <w:r>
        <w:rPr>
          <w:b/>
          <w:bCs/>
        </w:rPr>
        <w:t xml:space="preserve">Serwer NAS </w:t>
      </w:r>
      <w:r>
        <w:rPr>
          <w:bCs/>
        </w:rPr>
        <w:t>(Urządzenia sieciowe i osprzęt sieciowy)</w:t>
      </w:r>
      <w:r w:rsidR="007874B0">
        <w:rPr>
          <w:b/>
          <w:bCs/>
        </w:rPr>
        <w:t xml:space="preserve"> </w:t>
      </w:r>
      <w:r w:rsidR="00291391">
        <w:rPr>
          <w:b/>
          <w:bCs/>
        </w:rPr>
        <w:t xml:space="preserve">– 1 szt. </w:t>
      </w:r>
    </w:p>
    <w:tbl>
      <w:tblPr>
        <w:tblStyle w:val="Tabela-Siatka"/>
        <w:tblW w:w="9067" w:type="dxa"/>
        <w:tblInd w:w="-5" w:type="dxa"/>
        <w:tblLook w:val="04A0" w:firstRow="1" w:lastRow="0" w:firstColumn="1" w:lastColumn="0" w:noHBand="0" w:noVBand="1"/>
      </w:tblPr>
      <w:tblGrid>
        <w:gridCol w:w="2145"/>
        <w:gridCol w:w="5368"/>
        <w:gridCol w:w="1554"/>
      </w:tblGrid>
      <w:tr w:rsidR="00011BC2" w:rsidRPr="00607CBA" w14:paraId="5E180FB1" w14:textId="7541F9FE" w:rsidTr="00011BC2">
        <w:tc>
          <w:tcPr>
            <w:tcW w:w="2145" w:type="dxa"/>
            <w:shd w:val="clear" w:color="auto" w:fill="BFBFBF" w:themeFill="background1" w:themeFillShade="BF"/>
          </w:tcPr>
          <w:p w14:paraId="62812A2C" w14:textId="77777777" w:rsidR="00011BC2" w:rsidRPr="00BB314A" w:rsidRDefault="00011BC2" w:rsidP="00011BC2">
            <w:pPr>
              <w:rPr>
                <w:rFonts w:cstheme="minorHAnsi"/>
                <w:b/>
                <w:bCs/>
                <w:sz w:val="20"/>
                <w:szCs w:val="20"/>
              </w:rPr>
            </w:pPr>
            <w:r w:rsidRPr="00BB314A">
              <w:rPr>
                <w:rFonts w:cstheme="minorHAnsi"/>
                <w:b/>
                <w:bCs/>
                <w:sz w:val="20"/>
                <w:szCs w:val="20"/>
              </w:rPr>
              <w:t>Nazwa parametru</w:t>
            </w:r>
          </w:p>
        </w:tc>
        <w:tc>
          <w:tcPr>
            <w:tcW w:w="5368" w:type="dxa"/>
            <w:shd w:val="clear" w:color="auto" w:fill="BFBFBF" w:themeFill="background1" w:themeFillShade="BF"/>
          </w:tcPr>
          <w:p w14:paraId="103BB83F" w14:textId="0660883C" w:rsidR="00011BC2" w:rsidRPr="00BB314A" w:rsidRDefault="00011BC2" w:rsidP="00011BC2">
            <w:pPr>
              <w:rPr>
                <w:rFonts w:cstheme="minorHAnsi"/>
                <w:b/>
                <w:bCs/>
                <w:sz w:val="20"/>
                <w:szCs w:val="20"/>
              </w:rPr>
            </w:pPr>
            <w:r w:rsidRPr="00BB314A">
              <w:rPr>
                <w:rFonts w:cstheme="minorHAnsi"/>
                <w:b/>
                <w:bCs/>
                <w:sz w:val="20"/>
                <w:szCs w:val="20"/>
              </w:rPr>
              <w:t>Wymagane minimalne parametry techniczne</w:t>
            </w:r>
            <w:r>
              <w:rPr>
                <w:rFonts w:cstheme="minorHAnsi"/>
                <w:b/>
                <w:bCs/>
                <w:sz w:val="20"/>
                <w:szCs w:val="20"/>
              </w:rPr>
              <w:t xml:space="preserve"> urządzenia NAS</w:t>
            </w:r>
          </w:p>
        </w:tc>
        <w:tc>
          <w:tcPr>
            <w:tcW w:w="1554" w:type="dxa"/>
            <w:shd w:val="clear" w:color="auto" w:fill="BFBFBF" w:themeFill="background1" w:themeFillShade="BF"/>
          </w:tcPr>
          <w:p w14:paraId="7F208639" w14:textId="75A2E32A" w:rsidR="00011BC2" w:rsidRPr="00BB314A" w:rsidRDefault="00011BC2" w:rsidP="00011BC2">
            <w:pPr>
              <w:rPr>
                <w:rFonts w:cstheme="minorHAnsi"/>
                <w:b/>
                <w:bCs/>
                <w:sz w:val="20"/>
                <w:szCs w:val="20"/>
              </w:rPr>
            </w:pPr>
            <w:r>
              <w:rPr>
                <w:rFonts w:asciiTheme="majorHAnsi" w:hAnsiTheme="majorHAnsi" w:cs="Arial"/>
                <w:b/>
                <w:sz w:val="20"/>
              </w:rPr>
              <w:t>Napisać spełnia / nie spełnia</w:t>
            </w:r>
          </w:p>
        </w:tc>
      </w:tr>
      <w:tr w:rsidR="004060BE" w14:paraId="38ABCED3" w14:textId="1DCA29C7" w:rsidTr="00011BC2">
        <w:tc>
          <w:tcPr>
            <w:tcW w:w="2145" w:type="dxa"/>
            <w:vAlign w:val="center"/>
          </w:tcPr>
          <w:p w14:paraId="295412B0" w14:textId="50515C1B" w:rsidR="004060BE" w:rsidRPr="00A263DD" w:rsidRDefault="004060BE" w:rsidP="00011BC2">
            <w:pPr>
              <w:rPr>
                <w:rFonts w:cstheme="minorHAnsi"/>
                <w:b/>
                <w:bCs/>
                <w:sz w:val="20"/>
                <w:szCs w:val="20"/>
              </w:rPr>
            </w:pPr>
            <w:r w:rsidRPr="00A263DD">
              <w:rPr>
                <w:rFonts w:eastAsia="Times New Roman" w:cstheme="minorHAnsi"/>
                <w:b/>
                <w:bCs/>
                <w:color w:val="000000"/>
                <w:sz w:val="20"/>
                <w:szCs w:val="20"/>
              </w:rPr>
              <w:t>Procesor</w:t>
            </w:r>
          </w:p>
        </w:tc>
        <w:tc>
          <w:tcPr>
            <w:tcW w:w="5368" w:type="dxa"/>
            <w:vAlign w:val="center"/>
          </w:tcPr>
          <w:p w14:paraId="195DA5BC" w14:textId="5C476880" w:rsidR="004060BE" w:rsidRPr="00BB314A" w:rsidRDefault="004060BE" w:rsidP="00011BC2">
            <w:pPr>
              <w:rPr>
                <w:rFonts w:cstheme="minorHAnsi"/>
                <w:sz w:val="20"/>
                <w:szCs w:val="20"/>
              </w:rPr>
            </w:pPr>
            <w:r w:rsidRPr="00BB314A">
              <w:rPr>
                <w:rFonts w:eastAsia="Times New Roman" w:cstheme="minorHAnsi"/>
                <w:color w:val="000000"/>
                <w:sz w:val="20"/>
                <w:szCs w:val="20"/>
              </w:rPr>
              <w:t xml:space="preserve">Czterordzeniowy procesor </w:t>
            </w:r>
            <w:proofErr w:type="spellStart"/>
            <w:r w:rsidRPr="00BB314A">
              <w:rPr>
                <w:rFonts w:eastAsia="Times New Roman" w:cstheme="minorHAnsi"/>
                <w:color w:val="000000"/>
                <w:sz w:val="20"/>
                <w:szCs w:val="20"/>
              </w:rPr>
              <w:t>AnnapurnaLabs</w:t>
            </w:r>
            <w:proofErr w:type="spellEnd"/>
            <w:r w:rsidRPr="00BB314A">
              <w:rPr>
                <w:rFonts w:eastAsia="Times New Roman" w:cstheme="minorHAnsi"/>
                <w:color w:val="000000"/>
                <w:sz w:val="20"/>
                <w:szCs w:val="20"/>
              </w:rPr>
              <w:t xml:space="preserve"> </w:t>
            </w:r>
            <w:proofErr w:type="spellStart"/>
            <w:r w:rsidRPr="00BB314A">
              <w:rPr>
                <w:rFonts w:eastAsia="Times New Roman" w:cstheme="minorHAnsi"/>
                <w:color w:val="000000"/>
                <w:sz w:val="20"/>
                <w:szCs w:val="20"/>
              </w:rPr>
              <w:t>Alpine</w:t>
            </w:r>
            <w:proofErr w:type="spellEnd"/>
            <w:r w:rsidRPr="00BB314A">
              <w:rPr>
                <w:rFonts w:eastAsia="Times New Roman" w:cstheme="minorHAnsi"/>
                <w:color w:val="000000"/>
                <w:sz w:val="20"/>
                <w:szCs w:val="20"/>
              </w:rPr>
              <w:t xml:space="preserve"> AL324 64-bitowy ARM® Cortex-A57 1,7 GHz</w:t>
            </w:r>
          </w:p>
        </w:tc>
        <w:tc>
          <w:tcPr>
            <w:tcW w:w="1554" w:type="dxa"/>
          </w:tcPr>
          <w:p w14:paraId="6FB16E83" w14:textId="77777777" w:rsidR="004060BE" w:rsidRPr="00BB314A" w:rsidRDefault="004060BE" w:rsidP="00011BC2">
            <w:pPr>
              <w:rPr>
                <w:rFonts w:eastAsia="Times New Roman" w:cstheme="minorHAnsi"/>
                <w:color w:val="000000"/>
                <w:sz w:val="20"/>
                <w:szCs w:val="20"/>
              </w:rPr>
            </w:pPr>
          </w:p>
        </w:tc>
      </w:tr>
      <w:tr w:rsidR="004060BE" w14:paraId="12050A06" w14:textId="04E992C7" w:rsidTr="00011BC2">
        <w:tc>
          <w:tcPr>
            <w:tcW w:w="2145" w:type="dxa"/>
            <w:vAlign w:val="center"/>
          </w:tcPr>
          <w:p w14:paraId="5D1911AF" w14:textId="665E3A74" w:rsidR="004060BE" w:rsidRPr="00A263DD" w:rsidRDefault="004060BE" w:rsidP="00011BC2">
            <w:pPr>
              <w:rPr>
                <w:rFonts w:eastAsia="Times New Roman" w:cstheme="minorHAnsi"/>
                <w:b/>
                <w:bCs/>
                <w:color w:val="000000"/>
                <w:sz w:val="20"/>
                <w:szCs w:val="20"/>
              </w:rPr>
            </w:pPr>
            <w:r w:rsidRPr="00A263DD">
              <w:rPr>
                <w:rFonts w:eastAsia="Times New Roman" w:cstheme="minorHAnsi"/>
                <w:b/>
                <w:bCs/>
                <w:color w:val="000000"/>
                <w:sz w:val="20"/>
                <w:szCs w:val="20"/>
              </w:rPr>
              <w:t>Obudowa</w:t>
            </w:r>
          </w:p>
        </w:tc>
        <w:tc>
          <w:tcPr>
            <w:tcW w:w="5368" w:type="dxa"/>
            <w:vAlign w:val="center"/>
          </w:tcPr>
          <w:p w14:paraId="47F56FC6" w14:textId="77777777" w:rsidR="004060BE" w:rsidRPr="00BB314A" w:rsidRDefault="004060BE" w:rsidP="00011BC2">
            <w:pPr>
              <w:rPr>
                <w:rFonts w:eastAsia="Times New Roman" w:cstheme="minorHAnsi"/>
                <w:color w:val="000000"/>
                <w:sz w:val="20"/>
                <w:szCs w:val="20"/>
              </w:rPr>
            </w:pPr>
            <w:proofErr w:type="spellStart"/>
            <w:r w:rsidRPr="00BB314A">
              <w:rPr>
                <w:rFonts w:eastAsia="Times New Roman" w:cstheme="minorHAnsi"/>
                <w:color w:val="000000"/>
                <w:sz w:val="20"/>
                <w:szCs w:val="20"/>
              </w:rPr>
              <w:t>Rack</w:t>
            </w:r>
            <w:proofErr w:type="spellEnd"/>
            <w:r w:rsidRPr="00BB314A">
              <w:rPr>
                <w:rFonts w:eastAsia="Times New Roman" w:cstheme="minorHAnsi"/>
                <w:color w:val="000000"/>
                <w:sz w:val="20"/>
                <w:szCs w:val="20"/>
              </w:rPr>
              <w:t xml:space="preserve"> 1U o wymiarach max. 45 × 440 × 500 mm</w:t>
            </w:r>
          </w:p>
          <w:p w14:paraId="25C858D7" w14:textId="2DCDCD88" w:rsidR="004060BE" w:rsidRPr="00BB314A" w:rsidRDefault="004060BE" w:rsidP="00011BC2">
            <w:pPr>
              <w:rPr>
                <w:rFonts w:eastAsia="Times New Roman" w:cstheme="minorHAnsi"/>
                <w:color w:val="000000"/>
                <w:sz w:val="20"/>
                <w:szCs w:val="20"/>
              </w:rPr>
            </w:pPr>
            <w:r w:rsidRPr="00BB314A">
              <w:rPr>
                <w:rFonts w:eastAsia="Times New Roman" w:cstheme="minorHAnsi"/>
                <w:color w:val="000000"/>
                <w:sz w:val="20"/>
                <w:szCs w:val="20"/>
              </w:rPr>
              <w:t>(wys. x szer. x gł.) ; szyny do montażu w szafie RACK w zestawie</w:t>
            </w:r>
          </w:p>
        </w:tc>
        <w:tc>
          <w:tcPr>
            <w:tcW w:w="1554" w:type="dxa"/>
          </w:tcPr>
          <w:p w14:paraId="0FB08116" w14:textId="77777777" w:rsidR="004060BE" w:rsidRPr="00BB314A" w:rsidRDefault="004060BE" w:rsidP="00011BC2">
            <w:pPr>
              <w:rPr>
                <w:rFonts w:eastAsia="Times New Roman" w:cstheme="minorHAnsi"/>
                <w:color w:val="000000"/>
                <w:sz w:val="20"/>
                <w:szCs w:val="20"/>
              </w:rPr>
            </w:pPr>
          </w:p>
        </w:tc>
      </w:tr>
      <w:tr w:rsidR="004060BE" w14:paraId="5F191B6A" w14:textId="0154E397" w:rsidTr="00011BC2">
        <w:tc>
          <w:tcPr>
            <w:tcW w:w="2145" w:type="dxa"/>
            <w:vAlign w:val="center"/>
          </w:tcPr>
          <w:p w14:paraId="04346109" w14:textId="613DAC50" w:rsidR="004060BE" w:rsidRPr="00A263DD" w:rsidRDefault="004060BE" w:rsidP="00011BC2">
            <w:pPr>
              <w:rPr>
                <w:rFonts w:eastAsia="Times New Roman" w:cstheme="minorHAnsi"/>
                <w:b/>
                <w:bCs/>
                <w:color w:val="000000"/>
                <w:sz w:val="20"/>
                <w:szCs w:val="20"/>
              </w:rPr>
            </w:pPr>
            <w:r w:rsidRPr="00A263DD">
              <w:rPr>
                <w:rFonts w:eastAsia="Times New Roman" w:cstheme="minorHAnsi"/>
                <w:b/>
                <w:bCs/>
                <w:color w:val="000000"/>
                <w:sz w:val="20"/>
                <w:szCs w:val="20"/>
              </w:rPr>
              <w:t>Pamięć RAM</w:t>
            </w:r>
          </w:p>
        </w:tc>
        <w:tc>
          <w:tcPr>
            <w:tcW w:w="5368" w:type="dxa"/>
            <w:vAlign w:val="center"/>
          </w:tcPr>
          <w:p w14:paraId="687B592E" w14:textId="16086E1A" w:rsidR="004060BE" w:rsidRPr="00BB314A" w:rsidRDefault="004060BE" w:rsidP="00011BC2">
            <w:pPr>
              <w:rPr>
                <w:rFonts w:eastAsia="Times New Roman" w:cstheme="minorHAnsi"/>
                <w:color w:val="000000"/>
                <w:sz w:val="20"/>
                <w:szCs w:val="20"/>
              </w:rPr>
            </w:pPr>
            <w:r w:rsidRPr="00BB314A">
              <w:rPr>
                <w:rFonts w:eastAsia="Times New Roman" w:cstheme="minorHAnsi"/>
                <w:color w:val="000000"/>
                <w:sz w:val="20"/>
                <w:szCs w:val="20"/>
              </w:rPr>
              <w:t>2 GB UDIMM DDR4 – możliwość rozszerzenia RAM do min. 16GB</w:t>
            </w:r>
          </w:p>
        </w:tc>
        <w:tc>
          <w:tcPr>
            <w:tcW w:w="1554" w:type="dxa"/>
          </w:tcPr>
          <w:p w14:paraId="30ABCCFB" w14:textId="77777777" w:rsidR="004060BE" w:rsidRPr="00BB314A" w:rsidRDefault="004060BE" w:rsidP="00011BC2">
            <w:pPr>
              <w:rPr>
                <w:rFonts w:eastAsia="Times New Roman" w:cstheme="minorHAnsi"/>
                <w:color w:val="000000"/>
                <w:sz w:val="20"/>
                <w:szCs w:val="20"/>
              </w:rPr>
            </w:pPr>
          </w:p>
        </w:tc>
      </w:tr>
      <w:tr w:rsidR="004060BE" w14:paraId="08F54EE8" w14:textId="49E38AB5" w:rsidTr="00011BC2">
        <w:tc>
          <w:tcPr>
            <w:tcW w:w="2145" w:type="dxa"/>
            <w:vAlign w:val="center"/>
          </w:tcPr>
          <w:p w14:paraId="1AB60BB8" w14:textId="45E0C12B" w:rsidR="004060BE" w:rsidRPr="00A263DD" w:rsidRDefault="004060BE" w:rsidP="00011BC2">
            <w:pPr>
              <w:rPr>
                <w:rFonts w:eastAsia="Times New Roman" w:cstheme="minorHAnsi"/>
                <w:b/>
                <w:bCs/>
                <w:color w:val="000000"/>
                <w:sz w:val="20"/>
                <w:szCs w:val="20"/>
              </w:rPr>
            </w:pPr>
            <w:r w:rsidRPr="00A263DD">
              <w:rPr>
                <w:rFonts w:eastAsia="Times New Roman" w:cstheme="minorHAnsi"/>
                <w:b/>
                <w:bCs/>
                <w:color w:val="000000"/>
                <w:sz w:val="20"/>
                <w:szCs w:val="20"/>
              </w:rPr>
              <w:t>Ilość obsługiwanych dysków</w:t>
            </w:r>
          </w:p>
        </w:tc>
        <w:tc>
          <w:tcPr>
            <w:tcW w:w="5368" w:type="dxa"/>
            <w:vAlign w:val="center"/>
          </w:tcPr>
          <w:p w14:paraId="54EC513C" w14:textId="5A5F72E0" w:rsidR="004060BE" w:rsidRPr="00BB314A" w:rsidRDefault="004060BE" w:rsidP="00011BC2">
            <w:pPr>
              <w:rPr>
                <w:rFonts w:eastAsia="Times New Roman" w:cstheme="minorHAnsi"/>
                <w:color w:val="000000"/>
                <w:sz w:val="20"/>
                <w:szCs w:val="20"/>
              </w:rPr>
            </w:pPr>
            <w:r w:rsidRPr="00BB314A">
              <w:rPr>
                <w:rFonts w:eastAsia="Times New Roman" w:cstheme="minorHAnsi"/>
                <w:color w:val="000000"/>
                <w:sz w:val="20"/>
                <w:szCs w:val="20"/>
              </w:rPr>
              <w:t xml:space="preserve">4 dyski 3,5-calowych SATA 6 </w:t>
            </w:r>
            <w:proofErr w:type="spellStart"/>
            <w:r w:rsidRPr="00BB314A">
              <w:rPr>
                <w:rFonts w:eastAsia="Times New Roman" w:cstheme="minorHAnsi"/>
                <w:color w:val="000000"/>
                <w:sz w:val="20"/>
                <w:szCs w:val="20"/>
              </w:rPr>
              <w:t>Gb</w:t>
            </w:r>
            <w:proofErr w:type="spellEnd"/>
            <w:r w:rsidRPr="00BB314A">
              <w:rPr>
                <w:rFonts w:eastAsia="Times New Roman" w:cstheme="minorHAnsi"/>
                <w:color w:val="000000"/>
                <w:sz w:val="20"/>
                <w:szCs w:val="20"/>
              </w:rPr>
              <w:t xml:space="preserve">/s, 3 </w:t>
            </w:r>
            <w:proofErr w:type="spellStart"/>
            <w:r w:rsidRPr="00BB314A">
              <w:rPr>
                <w:rFonts w:eastAsia="Times New Roman" w:cstheme="minorHAnsi"/>
                <w:color w:val="000000"/>
                <w:sz w:val="20"/>
                <w:szCs w:val="20"/>
              </w:rPr>
              <w:t>Gb</w:t>
            </w:r>
            <w:proofErr w:type="spellEnd"/>
            <w:r w:rsidRPr="00BB314A">
              <w:rPr>
                <w:rFonts w:eastAsia="Times New Roman" w:cstheme="minorHAnsi"/>
                <w:color w:val="000000"/>
                <w:sz w:val="20"/>
                <w:szCs w:val="20"/>
              </w:rPr>
              <w:t>/s o maksymalnej pojemności 18TB każdy</w:t>
            </w:r>
          </w:p>
        </w:tc>
        <w:tc>
          <w:tcPr>
            <w:tcW w:w="1554" w:type="dxa"/>
          </w:tcPr>
          <w:p w14:paraId="394D18B5" w14:textId="77777777" w:rsidR="004060BE" w:rsidRPr="00BB314A" w:rsidRDefault="004060BE" w:rsidP="00011BC2">
            <w:pPr>
              <w:rPr>
                <w:rFonts w:eastAsia="Times New Roman" w:cstheme="minorHAnsi"/>
                <w:color w:val="000000"/>
                <w:sz w:val="20"/>
                <w:szCs w:val="20"/>
              </w:rPr>
            </w:pPr>
          </w:p>
        </w:tc>
      </w:tr>
      <w:tr w:rsidR="004060BE" w14:paraId="5E20A63E" w14:textId="5DB9BCE8" w:rsidTr="00011BC2">
        <w:tc>
          <w:tcPr>
            <w:tcW w:w="2145" w:type="dxa"/>
            <w:vAlign w:val="center"/>
          </w:tcPr>
          <w:p w14:paraId="0F580218" w14:textId="2596713E" w:rsidR="004060BE" w:rsidRPr="00A263DD" w:rsidRDefault="004060BE" w:rsidP="00011BC2">
            <w:pPr>
              <w:rPr>
                <w:rFonts w:eastAsia="Times New Roman" w:cstheme="minorHAnsi"/>
                <w:b/>
                <w:bCs/>
                <w:color w:val="000000"/>
                <w:sz w:val="20"/>
                <w:szCs w:val="20"/>
              </w:rPr>
            </w:pPr>
            <w:r w:rsidRPr="00A263DD">
              <w:rPr>
                <w:rFonts w:eastAsia="Times New Roman" w:cstheme="minorHAnsi"/>
                <w:b/>
                <w:bCs/>
                <w:color w:val="000000"/>
                <w:sz w:val="20"/>
                <w:szCs w:val="20"/>
              </w:rPr>
              <w:t>Interfejsy sieciowe</w:t>
            </w:r>
          </w:p>
        </w:tc>
        <w:tc>
          <w:tcPr>
            <w:tcW w:w="5368" w:type="dxa"/>
            <w:vAlign w:val="center"/>
          </w:tcPr>
          <w:p w14:paraId="17830D66" w14:textId="77777777" w:rsidR="004060BE" w:rsidRPr="00BB314A" w:rsidRDefault="004060BE" w:rsidP="00011BC2">
            <w:pPr>
              <w:rPr>
                <w:rFonts w:eastAsia="Times New Roman" w:cstheme="minorHAnsi"/>
                <w:color w:val="000000"/>
                <w:sz w:val="20"/>
                <w:szCs w:val="20"/>
                <w:lang w:val="en-US"/>
              </w:rPr>
            </w:pPr>
            <w:r w:rsidRPr="00BB314A">
              <w:rPr>
                <w:rFonts w:eastAsia="Times New Roman" w:cstheme="minorHAnsi"/>
                <w:color w:val="000000"/>
                <w:sz w:val="20"/>
                <w:szCs w:val="20"/>
                <w:lang w:val="en-US"/>
              </w:rPr>
              <w:t xml:space="preserve">2 </w:t>
            </w:r>
            <w:proofErr w:type="spellStart"/>
            <w:r w:rsidRPr="00BB314A">
              <w:rPr>
                <w:rFonts w:eastAsia="Times New Roman" w:cstheme="minorHAnsi"/>
                <w:color w:val="000000"/>
                <w:sz w:val="20"/>
                <w:szCs w:val="20"/>
                <w:lang w:val="en-US"/>
              </w:rPr>
              <w:t>porty</w:t>
            </w:r>
            <w:proofErr w:type="spellEnd"/>
            <w:r w:rsidRPr="00BB314A">
              <w:rPr>
                <w:rFonts w:eastAsia="Times New Roman" w:cstheme="minorHAnsi"/>
                <w:color w:val="000000"/>
                <w:sz w:val="20"/>
                <w:szCs w:val="20"/>
                <w:lang w:val="en-US"/>
              </w:rPr>
              <w:t xml:space="preserve"> 2,5 Gigabit </w:t>
            </w:r>
            <w:proofErr w:type="spellStart"/>
            <w:r w:rsidRPr="00BB314A">
              <w:rPr>
                <w:rFonts w:eastAsia="Times New Roman" w:cstheme="minorHAnsi"/>
                <w:color w:val="000000"/>
                <w:sz w:val="20"/>
                <w:szCs w:val="20"/>
                <w:lang w:val="en-US"/>
              </w:rPr>
              <w:t>sieci</w:t>
            </w:r>
            <w:proofErr w:type="spellEnd"/>
            <w:r w:rsidRPr="00BB314A">
              <w:rPr>
                <w:rFonts w:eastAsia="Times New Roman" w:cstheme="minorHAnsi"/>
                <w:color w:val="000000"/>
                <w:sz w:val="20"/>
                <w:szCs w:val="20"/>
                <w:lang w:val="en-US"/>
              </w:rPr>
              <w:t xml:space="preserve"> Ethernet (2,5G/1G/100M) </w:t>
            </w:r>
          </w:p>
          <w:p w14:paraId="3E550153" w14:textId="19A5CC89" w:rsidR="004060BE" w:rsidRPr="00BB314A" w:rsidRDefault="004060BE" w:rsidP="00011BC2">
            <w:pPr>
              <w:rPr>
                <w:rFonts w:eastAsia="Times New Roman" w:cstheme="minorHAnsi"/>
                <w:color w:val="000000"/>
                <w:sz w:val="20"/>
                <w:szCs w:val="20"/>
              </w:rPr>
            </w:pPr>
            <w:r w:rsidRPr="00BB314A">
              <w:rPr>
                <w:rFonts w:eastAsia="Times New Roman" w:cstheme="minorHAnsi"/>
                <w:color w:val="000000"/>
                <w:sz w:val="20"/>
                <w:szCs w:val="20"/>
                <w:lang w:val="en-US"/>
              </w:rPr>
              <w:t xml:space="preserve">2 </w:t>
            </w:r>
            <w:proofErr w:type="spellStart"/>
            <w:r w:rsidRPr="00BB314A">
              <w:rPr>
                <w:rFonts w:eastAsia="Times New Roman" w:cstheme="minorHAnsi"/>
                <w:color w:val="000000"/>
                <w:sz w:val="20"/>
                <w:szCs w:val="20"/>
                <w:lang w:val="en-US"/>
              </w:rPr>
              <w:t>porty</w:t>
            </w:r>
            <w:proofErr w:type="spellEnd"/>
            <w:r w:rsidRPr="00BB314A">
              <w:rPr>
                <w:rFonts w:eastAsia="Times New Roman" w:cstheme="minorHAnsi"/>
                <w:color w:val="000000"/>
                <w:sz w:val="20"/>
                <w:szCs w:val="20"/>
                <w:lang w:val="en-US"/>
              </w:rPr>
              <w:t xml:space="preserve"> </w:t>
            </w:r>
            <w:r w:rsidRPr="00BB314A">
              <w:rPr>
                <w:rFonts w:cstheme="minorHAnsi"/>
                <w:color w:val="454545"/>
                <w:sz w:val="20"/>
                <w:szCs w:val="20"/>
                <w:lang w:val="en-US"/>
              </w:rPr>
              <w:t>10GbE SFP+</w:t>
            </w:r>
          </w:p>
        </w:tc>
        <w:tc>
          <w:tcPr>
            <w:tcW w:w="1554" w:type="dxa"/>
          </w:tcPr>
          <w:p w14:paraId="3990F25D" w14:textId="77777777" w:rsidR="004060BE" w:rsidRPr="00BB314A" w:rsidRDefault="004060BE" w:rsidP="00011BC2">
            <w:pPr>
              <w:rPr>
                <w:rFonts w:eastAsia="Times New Roman" w:cstheme="minorHAnsi"/>
                <w:color w:val="000000"/>
                <w:sz w:val="20"/>
                <w:szCs w:val="20"/>
                <w:lang w:val="en-US"/>
              </w:rPr>
            </w:pPr>
          </w:p>
        </w:tc>
      </w:tr>
      <w:tr w:rsidR="004060BE" w14:paraId="0A272031" w14:textId="08AEAAB6" w:rsidTr="00011BC2">
        <w:tc>
          <w:tcPr>
            <w:tcW w:w="2145" w:type="dxa"/>
            <w:vAlign w:val="center"/>
          </w:tcPr>
          <w:p w14:paraId="3FD83582" w14:textId="77777777" w:rsidR="004060BE" w:rsidRPr="00A263DD" w:rsidRDefault="004060BE" w:rsidP="00011BC2">
            <w:pPr>
              <w:rPr>
                <w:rFonts w:eastAsia="Times New Roman" w:cstheme="minorHAnsi"/>
                <w:b/>
                <w:bCs/>
                <w:color w:val="000000"/>
                <w:sz w:val="20"/>
                <w:szCs w:val="20"/>
              </w:rPr>
            </w:pPr>
          </w:p>
        </w:tc>
        <w:tc>
          <w:tcPr>
            <w:tcW w:w="5368" w:type="dxa"/>
            <w:vAlign w:val="center"/>
          </w:tcPr>
          <w:p w14:paraId="64898102" w14:textId="1A0AB1F3" w:rsidR="004060BE" w:rsidRPr="00BB314A" w:rsidRDefault="004060BE" w:rsidP="00011BC2">
            <w:pPr>
              <w:rPr>
                <w:rFonts w:eastAsia="Times New Roman" w:cstheme="minorHAnsi"/>
                <w:color w:val="000000"/>
                <w:sz w:val="20"/>
                <w:szCs w:val="20"/>
                <w:lang w:val="en-US"/>
              </w:rPr>
            </w:pPr>
            <w:r w:rsidRPr="00BB314A">
              <w:rPr>
                <w:rFonts w:eastAsia="Times New Roman" w:cstheme="minorHAnsi"/>
                <w:color w:val="000000"/>
                <w:sz w:val="20"/>
                <w:szCs w:val="20"/>
              </w:rPr>
              <w:t xml:space="preserve">obsługa VLAN i Jumbo </w:t>
            </w:r>
            <w:proofErr w:type="spellStart"/>
            <w:r w:rsidRPr="00BB314A">
              <w:rPr>
                <w:rFonts w:eastAsia="Times New Roman" w:cstheme="minorHAnsi"/>
                <w:color w:val="000000"/>
                <w:sz w:val="20"/>
                <w:szCs w:val="20"/>
              </w:rPr>
              <w:t>Frame</w:t>
            </w:r>
            <w:proofErr w:type="spellEnd"/>
            <w:r w:rsidRPr="00BB314A">
              <w:rPr>
                <w:rFonts w:eastAsia="Times New Roman" w:cstheme="minorHAnsi"/>
                <w:color w:val="000000"/>
                <w:sz w:val="20"/>
                <w:szCs w:val="20"/>
              </w:rPr>
              <w:t>.</w:t>
            </w:r>
          </w:p>
        </w:tc>
        <w:tc>
          <w:tcPr>
            <w:tcW w:w="1554" w:type="dxa"/>
          </w:tcPr>
          <w:p w14:paraId="2FD7C230" w14:textId="77777777" w:rsidR="004060BE" w:rsidRPr="00BB314A" w:rsidRDefault="004060BE" w:rsidP="00011BC2">
            <w:pPr>
              <w:rPr>
                <w:rFonts w:eastAsia="Times New Roman" w:cstheme="minorHAnsi"/>
                <w:color w:val="000000"/>
                <w:sz w:val="20"/>
                <w:szCs w:val="20"/>
              </w:rPr>
            </w:pPr>
          </w:p>
        </w:tc>
      </w:tr>
      <w:tr w:rsidR="004060BE" w14:paraId="6BD3EC68" w14:textId="03417C84" w:rsidTr="00011BC2">
        <w:tc>
          <w:tcPr>
            <w:tcW w:w="2145" w:type="dxa"/>
            <w:vAlign w:val="center"/>
          </w:tcPr>
          <w:p w14:paraId="533EEE08" w14:textId="3C213FED" w:rsidR="004060BE" w:rsidRPr="00A263DD" w:rsidRDefault="004060BE" w:rsidP="00011BC2">
            <w:pPr>
              <w:rPr>
                <w:rFonts w:eastAsia="Times New Roman" w:cstheme="minorHAnsi"/>
                <w:b/>
                <w:bCs/>
                <w:color w:val="000000"/>
                <w:sz w:val="20"/>
                <w:szCs w:val="20"/>
              </w:rPr>
            </w:pPr>
            <w:r w:rsidRPr="00A263DD">
              <w:rPr>
                <w:rFonts w:eastAsia="Times New Roman" w:cstheme="minorHAnsi"/>
                <w:b/>
                <w:bCs/>
                <w:color w:val="000000"/>
                <w:sz w:val="20"/>
                <w:szCs w:val="20"/>
              </w:rPr>
              <w:t>Porty</w:t>
            </w:r>
          </w:p>
        </w:tc>
        <w:tc>
          <w:tcPr>
            <w:tcW w:w="5368" w:type="dxa"/>
            <w:vAlign w:val="center"/>
          </w:tcPr>
          <w:p w14:paraId="629E4189" w14:textId="77777777" w:rsidR="004060BE" w:rsidRPr="00BB314A" w:rsidRDefault="004060BE" w:rsidP="00011BC2">
            <w:pPr>
              <w:rPr>
                <w:rFonts w:eastAsia="Times New Roman" w:cstheme="minorHAnsi"/>
                <w:color w:val="000000"/>
                <w:sz w:val="20"/>
                <w:szCs w:val="20"/>
              </w:rPr>
            </w:pPr>
            <w:r w:rsidRPr="00BB314A">
              <w:rPr>
                <w:rFonts w:eastAsia="Times New Roman" w:cstheme="minorHAnsi"/>
                <w:color w:val="000000"/>
                <w:sz w:val="20"/>
                <w:szCs w:val="20"/>
              </w:rPr>
              <w:t>4x USB 3.2 Gen 1</w:t>
            </w:r>
          </w:p>
          <w:p w14:paraId="303E9481" w14:textId="6C4507D3" w:rsidR="004060BE" w:rsidRPr="00BB314A" w:rsidRDefault="004060BE" w:rsidP="00011BC2">
            <w:pPr>
              <w:rPr>
                <w:rFonts w:eastAsia="Times New Roman" w:cstheme="minorHAnsi"/>
                <w:color w:val="000000"/>
                <w:sz w:val="20"/>
                <w:szCs w:val="20"/>
              </w:rPr>
            </w:pPr>
            <w:r w:rsidRPr="00BB314A">
              <w:rPr>
                <w:rFonts w:eastAsia="Times New Roman" w:cstheme="minorHAnsi"/>
                <w:color w:val="000000"/>
                <w:sz w:val="20"/>
                <w:szCs w:val="20"/>
              </w:rPr>
              <w:t xml:space="preserve">1x port </w:t>
            </w:r>
            <w:proofErr w:type="spellStart"/>
            <w:r w:rsidRPr="00BB314A">
              <w:rPr>
                <w:rFonts w:eastAsia="Times New Roman" w:cstheme="minorHAnsi"/>
                <w:color w:val="000000"/>
                <w:sz w:val="20"/>
                <w:szCs w:val="20"/>
              </w:rPr>
              <w:t>PCIe</w:t>
            </w:r>
            <w:proofErr w:type="spellEnd"/>
            <w:r w:rsidRPr="00BB314A">
              <w:rPr>
                <w:rFonts w:eastAsia="Times New Roman" w:cstheme="minorHAnsi"/>
                <w:color w:val="000000"/>
                <w:sz w:val="20"/>
                <w:szCs w:val="20"/>
              </w:rPr>
              <w:t xml:space="preserve"> Gen2</w:t>
            </w:r>
          </w:p>
        </w:tc>
        <w:tc>
          <w:tcPr>
            <w:tcW w:w="1554" w:type="dxa"/>
          </w:tcPr>
          <w:p w14:paraId="0252759A" w14:textId="77777777" w:rsidR="004060BE" w:rsidRPr="00BB314A" w:rsidRDefault="004060BE" w:rsidP="00011BC2">
            <w:pPr>
              <w:rPr>
                <w:rFonts w:eastAsia="Times New Roman" w:cstheme="minorHAnsi"/>
                <w:color w:val="000000"/>
                <w:sz w:val="20"/>
                <w:szCs w:val="20"/>
              </w:rPr>
            </w:pPr>
          </w:p>
        </w:tc>
      </w:tr>
      <w:tr w:rsidR="004060BE" w14:paraId="3AACB11F" w14:textId="3076376A" w:rsidTr="00011BC2">
        <w:tc>
          <w:tcPr>
            <w:tcW w:w="2145" w:type="dxa"/>
            <w:vAlign w:val="center"/>
          </w:tcPr>
          <w:p w14:paraId="1AB17D76" w14:textId="0E13CFDA" w:rsidR="004060BE" w:rsidRPr="00A263DD" w:rsidRDefault="004060BE" w:rsidP="00011BC2">
            <w:pPr>
              <w:rPr>
                <w:rFonts w:eastAsia="Times New Roman" w:cstheme="minorHAnsi"/>
                <w:b/>
                <w:bCs/>
                <w:color w:val="000000"/>
                <w:sz w:val="20"/>
                <w:szCs w:val="20"/>
              </w:rPr>
            </w:pPr>
            <w:r w:rsidRPr="00A263DD">
              <w:rPr>
                <w:rFonts w:eastAsia="Times New Roman" w:cstheme="minorHAnsi"/>
                <w:b/>
                <w:bCs/>
                <w:color w:val="000000"/>
                <w:sz w:val="20"/>
                <w:szCs w:val="20"/>
              </w:rPr>
              <w:t>Wskaźniki LED</w:t>
            </w:r>
          </w:p>
        </w:tc>
        <w:tc>
          <w:tcPr>
            <w:tcW w:w="5368" w:type="dxa"/>
            <w:vAlign w:val="center"/>
          </w:tcPr>
          <w:p w14:paraId="2626D456" w14:textId="29198CA7" w:rsidR="004060BE" w:rsidRPr="00BB314A" w:rsidRDefault="004060BE" w:rsidP="00011BC2">
            <w:pPr>
              <w:rPr>
                <w:rFonts w:eastAsia="Times New Roman" w:cstheme="minorHAnsi"/>
                <w:color w:val="000000"/>
                <w:sz w:val="20"/>
                <w:szCs w:val="20"/>
              </w:rPr>
            </w:pPr>
            <w:r w:rsidRPr="00BB314A">
              <w:rPr>
                <w:rFonts w:cstheme="minorHAnsi"/>
                <w:color w:val="262222"/>
                <w:sz w:val="20"/>
                <w:szCs w:val="20"/>
                <w:shd w:val="clear" w:color="auto" w:fill="FFFFFF"/>
              </w:rPr>
              <w:t>HDD 1–4, stan, LAN, Rozszerzanie pamięci masowej</w:t>
            </w:r>
          </w:p>
        </w:tc>
        <w:tc>
          <w:tcPr>
            <w:tcW w:w="1554" w:type="dxa"/>
          </w:tcPr>
          <w:p w14:paraId="4238BD43" w14:textId="77777777" w:rsidR="004060BE" w:rsidRPr="00BB314A" w:rsidRDefault="004060BE" w:rsidP="00011BC2">
            <w:pPr>
              <w:rPr>
                <w:rFonts w:cstheme="minorHAnsi"/>
                <w:color w:val="262222"/>
                <w:sz w:val="20"/>
                <w:szCs w:val="20"/>
                <w:shd w:val="clear" w:color="auto" w:fill="FFFFFF"/>
              </w:rPr>
            </w:pPr>
          </w:p>
        </w:tc>
      </w:tr>
    </w:tbl>
    <w:p w14:paraId="6517448C" w14:textId="77777777" w:rsidR="00631796" w:rsidRDefault="00631796"/>
    <w:tbl>
      <w:tblPr>
        <w:tblStyle w:val="Tabela-Siatka"/>
        <w:tblW w:w="9067" w:type="dxa"/>
        <w:tblInd w:w="-5" w:type="dxa"/>
        <w:tblLook w:val="04A0" w:firstRow="1" w:lastRow="0" w:firstColumn="1" w:lastColumn="0" w:noHBand="0" w:noVBand="1"/>
      </w:tblPr>
      <w:tblGrid>
        <w:gridCol w:w="2145"/>
        <w:gridCol w:w="5368"/>
        <w:gridCol w:w="1554"/>
      </w:tblGrid>
      <w:tr w:rsidR="004060BE" w14:paraId="6D269E81" w14:textId="15C18AC9" w:rsidTr="00011BC2">
        <w:tc>
          <w:tcPr>
            <w:tcW w:w="2145" w:type="dxa"/>
            <w:vAlign w:val="center"/>
          </w:tcPr>
          <w:p w14:paraId="6146765F" w14:textId="7D9BB7B1" w:rsidR="004060BE" w:rsidRPr="00A263DD" w:rsidRDefault="004060BE" w:rsidP="00011BC2">
            <w:pPr>
              <w:rPr>
                <w:rFonts w:eastAsia="Times New Roman" w:cstheme="minorHAnsi"/>
                <w:b/>
                <w:bCs/>
                <w:color w:val="000000"/>
                <w:sz w:val="20"/>
                <w:szCs w:val="20"/>
              </w:rPr>
            </w:pPr>
            <w:r w:rsidRPr="00A263DD">
              <w:rPr>
                <w:rFonts w:eastAsia="Times New Roman" w:cstheme="minorHAnsi"/>
                <w:b/>
                <w:bCs/>
                <w:color w:val="000000"/>
                <w:sz w:val="20"/>
                <w:szCs w:val="20"/>
              </w:rPr>
              <w:t>Obsługa RAID</w:t>
            </w:r>
          </w:p>
        </w:tc>
        <w:tc>
          <w:tcPr>
            <w:tcW w:w="5368" w:type="dxa"/>
            <w:vAlign w:val="center"/>
          </w:tcPr>
          <w:p w14:paraId="67381265" w14:textId="59E2F2D1" w:rsidR="004060BE" w:rsidRPr="00BB314A" w:rsidRDefault="004060BE" w:rsidP="00011BC2">
            <w:pPr>
              <w:rPr>
                <w:rFonts w:cstheme="minorHAnsi"/>
                <w:color w:val="262222"/>
                <w:sz w:val="20"/>
                <w:szCs w:val="20"/>
                <w:shd w:val="clear" w:color="auto" w:fill="FFFFFF"/>
              </w:rPr>
            </w:pPr>
            <w:r w:rsidRPr="00BB314A">
              <w:rPr>
                <w:rFonts w:eastAsia="Times New Roman" w:cstheme="minorHAnsi"/>
                <w:color w:val="000000"/>
                <w:sz w:val="20"/>
                <w:szCs w:val="20"/>
              </w:rPr>
              <w:t xml:space="preserve">Pojedynczy dysk, JBOD, RAID 0,1,5,5+Spare ,6 ,10,. Obsługa BITMAP w celu przyspieszenia odbudowy. Możliwość skonfigurowania Global </w:t>
            </w:r>
            <w:proofErr w:type="spellStart"/>
            <w:r w:rsidRPr="00BB314A">
              <w:rPr>
                <w:rFonts w:eastAsia="Times New Roman" w:cstheme="minorHAnsi"/>
                <w:color w:val="000000"/>
                <w:sz w:val="20"/>
                <w:szCs w:val="20"/>
              </w:rPr>
              <w:t>Spare</w:t>
            </w:r>
            <w:proofErr w:type="spellEnd"/>
            <w:r w:rsidRPr="00BB314A">
              <w:rPr>
                <w:rFonts w:eastAsia="Times New Roman" w:cstheme="minorHAnsi"/>
                <w:color w:val="000000"/>
                <w:sz w:val="20"/>
                <w:szCs w:val="20"/>
              </w:rPr>
              <w:t xml:space="preserve"> Disk.</w:t>
            </w:r>
          </w:p>
        </w:tc>
        <w:tc>
          <w:tcPr>
            <w:tcW w:w="1554" w:type="dxa"/>
          </w:tcPr>
          <w:p w14:paraId="3CF5F386" w14:textId="77777777" w:rsidR="004060BE" w:rsidRPr="00BB314A" w:rsidRDefault="004060BE" w:rsidP="00011BC2">
            <w:pPr>
              <w:rPr>
                <w:rFonts w:eastAsia="Times New Roman" w:cstheme="minorHAnsi"/>
                <w:color w:val="000000"/>
                <w:sz w:val="20"/>
                <w:szCs w:val="20"/>
              </w:rPr>
            </w:pPr>
          </w:p>
        </w:tc>
      </w:tr>
      <w:tr w:rsidR="004060BE" w14:paraId="052F86EC" w14:textId="428C1F7D" w:rsidTr="00011BC2">
        <w:tc>
          <w:tcPr>
            <w:tcW w:w="2145" w:type="dxa"/>
            <w:vAlign w:val="center"/>
          </w:tcPr>
          <w:p w14:paraId="21F50D6C" w14:textId="0B57C2E3" w:rsidR="004060BE" w:rsidRPr="00A263DD" w:rsidRDefault="004060BE" w:rsidP="00011BC2">
            <w:pPr>
              <w:rPr>
                <w:rFonts w:eastAsia="Times New Roman" w:cstheme="minorHAnsi"/>
                <w:b/>
                <w:bCs/>
                <w:color w:val="000000"/>
                <w:sz w:val="20"/>
                <w:szCs w:val="20"/>
              </w:rPr>
            </w:pPr>
            <w:r w:rsidRPr="00A263DD">
              <w:rPr>
                <w:rFonts w:eastAsia="Times New Roman" w:cstheme="minorHAnsi"/>
                <w:b/>
                <w:bCs/>
                <w:color w:val="000000"/>
                <w:sz w:val="20"/>
                <w:szCs w:val="20"/>
              </w:rPr>
              <w:t>Funkcje RAID</w:t>
            </w:r>
          </w:p>
        </w:tc>
        <w:tc>
          <w:tcPr>
            <w:tcW w:w="5368" w:type="dxa"/>
            <w:vAlign w:val="center"/>
          </w:tcPr>
          <w:p w14:paraId="51109BA2" w14:textId="40DC25F4" w:rsidR="004060BE" w:rsidRPr="00BB314A" w:rsidRDefault="004060BE" w:rsidP="00011BC2">
            <w:pPr>
              <w:rPr>
                <w:rFonts w:eastAsia="Times New Roman" w:cstheme="minorHAnsi"/>
                <w:color w:val="000000"/>
                <w:sz w:val="20"/>
                <w:szCs w:val="20"/>
              </w:rPr>
            </w:pPr>
            <w:r w:rsidRPr="00BB314A">
              <w:rPr>
                <w:rFonts w:eastAsia="Times New Roman" w:cstheme="minorHAnsi"/>
                <w:color w:val="000000"/>
                <w:sz w:val="20"/>
                <w:szCs w:val="20"/>
              </w:rPr>
              <w:t>Możliwość zwiększania pojemności i migracja między poziomami RAID online.</w:t>
            </w:r>
          </w:p>
        </w:tc>
        <w:tc>
          <w:tcPr>
            <w:tcW w:w="1554" w:type="dxa"/>
          </w:tcPr>
          <w:p w14:paraId="14A0E703" w14:textId="77777777" w:rsidR="004060BE" w:rsidRPr="00BB314A" w:rsidRDefault="004060BE" w:rsidP="00011BC2">
            <w:pPr>
              <w:rPr>
                <w:rFonts w:eastAsia="Times New Roman" w:cstheme="minorHAnsi"/>
                <w:color w:val="000000"/>
                <w:sz w:val="20"/>
                <w:szCs w:val="20"/>
              </w:rPr>
            </w:pPr>
          </w:p>
        </w:tc>
      </w:tr>
      <w:tr w:rsidR="004060BE" w14:paraId="00C75C17" w14:textId="7BCB2771" w:rsidTr="00011BC2">
        <w:tc>
          <w:tcPr>
            <w:tcW w:w="2145" w:type="dxa"/>
            <w:vAlign w:val="center"/>
          </w:tcPr>
          <w:p w14:paraId="076F5CDE" w14:textId="7B24A010" w:rsidR="004060BE" w:rsidRPr="00A263DD" w:rsidRDefault="004060BE" w:rsidP="00011BC2">
            <w:pPr>
              <w:rPr>
                <w:rFonts w:eastAsia="Times New Roman" w:cstheme="minorHAnsi"/>
                <w:b/>
                <w:bCs/>
                <w:color w:val="000000"/>
                <w:sz w:val="20"/>
                <w:szCs w:val="20"/>
              </w:rPr>
            </w:pPr>
            <w:r w:rsidRPr="00A263DD">
              <w:rPr>
                <w:rFonts w:eastAsia="Times New Roman" w:cstheme="minorHAnsi"/>
                <w:b/>
                <w:bCs/>
                <w:color w:val="000000"/>
                <w:sz w:val="20"/>
                <w:szCs w:val="20"/>
              </w:rPr>
              <w:t>Szyfrowanie</w:t>
            </w:r>
          </w:p>
        </w:tc>
        <w:tc>
          <w:tcPr>
            <w:tcW w:w="5368" w:type="dxa"/>
            <w:vAlign w:val="center"/>
          </w:tcPr>
          <w:p w14:paraId="564A7069" w14:textId="471D917B" w:rsidR="004060BE" w:rsidRPr="00BB314A" w:rsidRDefault="004060BE" w:rsidP="00011BC2">
            <w:pPr>
              <w:rPr>
                <w:rFonts w:eastAsia="Times New Roman" w:cstheme="minorHAnsi"/>
                <w:color w:val="000000"/>
                <w:sz w:val="20"/>
                <w:szCs w:val="20"/>
              </w:rPr>
            </w:pPr>
            <w:r w:rsidRPr="00BB314A">
              <w:rPr>
                <w:rFonts w:eastAsia="Times New Roman" w:cstheme="minorHAnsi"/>
                <w:color w:val="000000"/>
                <w:sz w:val="20"/>
                <w:szCs w:val="20"/>
              </w:rPr>
              <w:t>Możliwość szyfrowania całych woluminów kluczem AES 256 bitów.</w:t>
            </w:r>
          </w:p>
        </w:tc>
        <w:tc>
          <w:tcPr>
            <w:tcW w:w="1554" w:type="dxa"/>
          </w:tcPr>
          <w:p w14:paraId="3BB51396" w14:textId="77777777" w:rsidR="004060BE" w:rsidRPr="00BB314A" w:rsidRDefault="004060BE" w:rsidP="00011BC2">
            <w:pPr>
              <w:rPr>
                <w:rFonts w:eastAsia="Times New Roman" w:cstheme="minorHAnsi"/>
                <w:color w:val="000000"/>
                <w:sz w:val="20"/>
                <w:szCs w:val="20"/>
              </w:rPr>
            </w:pPr>
          </w:p>
        </w:tc>
      </w:tr>
      <w:tr w:rsidR="004060BE" w14:paraId="659F5F17" w14:textId="2CBD2CF2" w:rsidTr="00011BC2">
        <w:tc>
          <w:tcPr>
            <w:tcW w:w="2145" w:type="dxa"/>
            <w:vAlign w:val="center"/>
          </w:tcPr>
          <w:p w14:paraId="2092415A" w14:textId="2E0FE05B" w:rsidR="004060BE" w:rsidRPr="00A263DD" w:rsidRDefault="004060BE" w:rsidP="00011BC2">
            <w:pPr>
              <w:rPr>
                <w:rFonts w:eastAsia="Times New Roman" w:cstheme="minorHAnsi"/>
                <w:b/>
                <w:bCs/>
                <w:color w:val="000000"/>
                <w:sz w:val="20"/>
                <w:szCs w:val="20"/>
              </w:rPr>
            </w:pPr>
            <w:r w:rsidRPr="00A263DD">
              <w:rPr>
                <w:rFonts w:eastAsia="Times New Roman" w:cstheme="minorHAnsi"/>
                <w:b/>
                <w:bCs/>
                <w:color w:val="000000"/>
                <w:sz w:val="20"/>
                <w:szCs w:val="20"/>
              </w:rPr>
              <w:t>Protokoły</w:t>
            </w:r>
          </w:p>
        </w:tc>
        <w:tc>
          <w:tcPr>
            <w:tcW w:w="5368" w:type="dxa"/>
            <w:vAlign w:val="center"/>
          </w:tcPr>
          <w:p w14:paraId="25E1E1C7" w14:textId="321EC539" w:rsidR="004060BE" w:rsidRPr="00BB314A" w:rsidRDefault="004060BE" w:rsidP="00011BC2">
            <w:pPr>
              <w:rPr>
                <w:rFonts w:eastAsia="Times New Roman" w:cstheme="minorHAnsi"/>
                <w:color w:val="000000"/>
                <w:sz w:val="20"/>
                <w:szCs w:val="20"/>
                <w:lang w:val="en-US"/>
              </w:rPr>
            </w:pPr>
            <w:r w:rsidRPr="00BB314A">
              <w:rPr>
                <w:rFonts w:eastAsia="Times New Roman" w:cstheme="minorHAnsi"/>
                <w:color w:val="000000"/>
                <w:sz w:val="20"/>
                <w:szCs w:val="20"/>
              </w:rPr>
              <w:t xml:space="preserve">CIFS, AFP, NFS, FTP, </w:t>
            </w:r>
            <w:proofErr w:type="spellStart"/>
            <w:r w:rsidRPr="00BB314A">
              <w:rPr>
                <w:rFonts w:eastAsia="Times New Roman" w:cstheme="minorHAnsi"/>
                <w:color w:val="000000"/>
                <w:sz w:val="20"/>
                <w:szCs w:val="20"/>
              </w:rPr>
              <w:t>WebDAV</w:t>
            </w:r>
            <w:proofErr w:type="spellEnd"/>
            <w:r w:rsidRPr="00BB314A">
              <w:rPr>
                <w:rFonts w:eastAsia="Times New Roman" w:cstheme="minorHAnsi"/>
                <w:color w:val="000000"/>
                <w:sz w:val="20"/>
                <w:szCs w:val="20"/>
              </w:rPr>
              <w:t xml:space="preserve">, </w:t>
            </w:r>
            <w:proofErr w:type="spellStart"/>
            <w:r w:rsidRPr="00BB314A">
              <w:rPr>
                <w:rFonts w:eastAsia="Times New Roman" w:cstheme="minorHAnsi"/>
                <w:color w:val="000000"/>
                <w:sz w:val="20"/>
                <w:szCs w:val="20"/>
              </w:rPr>
              <w:t>iSCSI</w:t>
            </w:r>
            <w:proofErr w:type="spellEnd"/>
            <w:r w:rsidRPr="00BB314A">
              <w:rPr>
                <w:rFonts w:eastAsia="Times New Roman" w:cstheme="minorHAnsi"/>
                <w:color w:val="000000"/>
                <w:sz w:val="20"/>
                <w:szCs w:val="20"/>
              </w:rPr>
              <w:t>, Telnet, SSH, SNMP</w:t>
            </w:r>
          </w:p>
        </w:tc>
        <w:tc>
          <w:tcPr>
            <w:tcW w:w="1554" w:type="dxa"/>
          </w:tcPr>
          <w:p w14:paraId="70721661" w14:textId="77777777" w:rsidR="004060BE" w:rsidRPr="00BB314A" w:rsidRDefault="004060BE" w:rsidP="00011BC2">
            <w:pPr>
              <w:rPr>
                <w:rFonts w:eastAsia="Times New Roman" w:cstheme="minorHAnsi"/>
                <w:color w:val="000000"/>
                <w:sz w:val="20"/>
                <w:szCs w:val="20"/>
              </w:rPr>
            </w:pPr>
          </w:p>
        </w:tc>
      </w:tr>
      <w:tr w:rsidR="004060BE" w14:paraId="1A40C780" w14:textId="63D1789A" w:rsidTr="00011BC2">
        <w:tc>
          <w:tcPr>
            <w:tcW w:w="2145" w:type="dxa"/>
            <w:vAlign w:val="center"/>
          </w:tcPr>
          <w:p w14:paraId="34BA3C05" w14:textId="423249E6" w:rsidR="004060BE" w:rsidRPr="00A263DD" w:rsidRDefault="004060BE" w:rsidP="00011BC2">
            <w:pPr>
              <w:rPr>
                <w:rFonts w:eastAsia="Times New Roman" w:cstheme="minorHAnsi"/>
                <w:b/>
                <w:bCs/>
                <w:color w:val="000000"/>
                <w:sz w:val="20"/>
                <w:szCs w:val="20"/>
              </w:rPr>
            </w:pPr>
            <w:r w:rsidRPr="00A263DD">
              <w:rPr>
                <w:rFonts w:eastAsia="Times New Roman" w:cstheme="minorHAnsi"/>
                <w:b/>
                <w:bCs/>
                <w:color w:val="000000"/>
                <w:sz w:val="20"/>
                <w:szCs w:val="20"/>
              </w:rPr>
              <w:t>Usługi</w:t>
            </w:r>
          </w:p>
        </w:tc>
        <w:tc>
          <w:tcPr>
            <w:tcW w:w="5368" w:type="dxa"/>
            <w:vAlign w:val="center"/>
          </w:tcPr>
          <w:p w14:paraId="1E49D293" w14:textId="77777777" w:rsidR="004060BE" w:rsidRPr="00BB314A" w:rsidRDefault="004060BE" w:rsidP="00011BC2">
            <w:pPr>
              <w:rPr>
                <w:rFonts w:eastAsia="Times New Roman" w:cstheme="minorHAnsi"/>
                <w:color w:val="000000"/>
                <w:sz w:val="20"/>
                <w:szCs w:val="20"/>
              </w:rPr>
            </w:pPr>
            <w:r w:rsidRPr="00BB314A">
              <w:rPr>
                <w:rFonts w:eastAsia="Times New Roman" w:cstheme="minorHAnsi"/>
                <w:color w:val="000000"/>
                <w:sz w:val="20"/>
                <w:szCs w:val="20"/>
              </w:rPr>
              <w:t>Stacja monitoringu</w:t>
            </w:r>
          </w:p>
          <w:p w14:paraId="112018F6" w14:textId="77777777" w:rsidR="004060BE" w:rsidRPr="00BB314A" w:rsidRDefault="004060BE" w:rsidP="00011BC2">
            <w:pPr>
              <w:rPr>
                <w:rFonts w:eastAsia="Times New Roman" w:cstheme="minorHAnsi"/>
                <w:color w:val="000000"/>
                <w:sz w:val="20"/>
                <w:szCs w:val="20"/>
              </w:rPr>
            </w:pPr>
            <w:r w:rsidRPr="00BB314A">
              <w:rPr>
                <w:rFonts w:eastAsia="Times New Roman" w:cstheme="minorHAnsi"/>
                <w:color w:val="000000"/>
                <w:sz w:val="20"/>
                <w:szCs w:val="20"/>
              </w:rPr>
              <w:t>Windows ACL</w:t>
            </w:r>
          </w:p>
          <w:p w14:paraId="176A5AC1" w14:textId="77777777" w:rsidR="004060BE" w:rsidRPr="00BB314A" w:rsidRDefault="004060BE" w:rsidP="00011BC2">
            <w:pPr>
              <w:rPr>
                <w:rFonts w:eastAsia="Times New Roman" w:cstheme="minorHAnsi"/>
                <w:color w:val="000000"/>
                <w:sz w:val="20"/>
                <w:szCs w:val="20"/>
              </w:rPr>
            </w:pPr>
            <w:r w:rsidRPr="00BB314A">
              <w:rPr>
                <w:rFonts w:eastAsia="Times New Roman" w:cstheme="minorHAnsi"/>
                <w:color w:val="000000"/>
                <w:sz w:val="20"/>
                <w:szCs w:val="20"/>
              </w:rPr>
              <w:t>Integracja w Windows ADS</w:t>
            </w:r>
          </w:p>
          <w:p w14:paraId="6628593B" w14:textId="77777777" w:rsidR="004060BE" w:rsidRPr="00BB314A" w:rsidRDefault="004060BE" w:rsidP="00011BC2">
            <w:pPr>
              <w:rPr>
                <w:rFonts w:eastAsia="Times New Roman" w:cstheme="minorHAnsi"/>
                <w:color w:val="000000"/>
                <w:sz w:val="20"/>
                <w:szCs w:val="20"/>
              </w:rPr>
            </w:pPr>
            <w:r w:rsidRPr="00BB314A">
              <w:rPr>
                <w:rFonts w:eastAsia="Times New Roman" w:cstheme="minorHAnsi"/>
                <w:color w:val="000000"/>
                <w:sz w:val="20"/>
                <w:szCs w:val="20"/>
              </w:rPr>
              <w:t>Serwer WWW</w:t>
            </w:r>
          </w:p>
          <w:p w14:paraId="34F41256" w14:textId="77777777" w:rsidR="004060BE" w:rsidRPr="00BB314A" w:rsidRDefault="004060BE" w:rsidP="00011BC2">
            <w:pPr>
              <w:rPr>
                <w:rFonts w:eastAsia="Times New Roman" w:cstheme="minorHAnsi"/>
                <w:color w:val="000000"/>
                <w:sz w:val="20"/>
                <w:szCs w:val="20"/>
              </w:rPr>
            </w:pPr>
            <w:r w:rsidRPr="00BB314A">
              <w:rPr>
                <w:rFonts w:eastAsia="Times New Roman" w:cstheme="minorHAnsi"/>
                <w:color w:val="000000"/>
                <w:sz w:val="20"/>
                <w:szCs w:val="20"/>
              </w:rPr>
              <w:t>Serwer plików</w:t>
            </w:r>
          </w:p>
          <w:p w14:paraId="12704848" w14:textId="77777777" w:rsidR="004060BE" w:rsidRPr="00BB314A" w:rsidRDefault="004060BE" w:rsidP="00011BC2">
            <w:pPr>
              <w:rPr>
                <w:rFonts w:eastAsia="Times New Roman" w:cstheme="minorHAnsi"/>
                <w:color w:val="000000"/>
                <w:sz w:val="20"/>
                <w:szCs w:val="20"/>
              </w:rPr>
            </w:pPr>
            <w:r w:rsidRPr="00BB314A">
              <w:rPr>
                <w:rFonts w:eastAsia="Times New Roman" w:cstheme="minorHAnsi"/>
                <w:color w:val="000000"/>
                <w:sz w:val="20"/>
                <w:szCs w:val="20"/>
              </w:rPr>
              <w:t>Manager plików przez WWW</w:t>
            </w:r>
          </w:p>
          <w:p w14:paraId="7891C03A" w14:textId="77777777" w:rsidR="004060BE" w:rsidRPr="00BB314A" w:rsidRDefault="004060BE" w:rsidP="00011BC2">
            <w:pPr>
              <w:rPr>
                <w:rFonts w:eastAsia="Times New Roman" w:cstheme="minorHAnsi"/>
                <w:color w:val="000000"/>
                <w:sz w:val="20"/>
                <w:szCs w:val="20"/>
              </w:rPr>
            </w:pPr>
            <w:r w:rsidRPr="00BB314A">
              <w:rPr>
                <w:rFonts w:eastAsia="Times New Roman" w:cstheme="minorHAnsi"/>
                <w:color w:val="000000"/>
                <w:sz w:val="20"/>
                <w:szCs w:val="20"/>
              </w:rPr>
              <w:t xml:space="preserve">Funkcja Virtual Disk umożliwiająca zwiększenie pojemności serwera przy pomocy protokołu </w:t>
            </w:r>
            <w:proofErr w:type="spellStart"/>
            <w:r w:rsidRPr="00BB314A">
              <w:rPr>
                <w:rFonts w:eastAsia="Times New Roman" w:cstheme="minorHAnsi"/>
                <w:color w:val="000000"/>
                <w:sz w:val="20"/>
                <w:szCs w:val="20"/>
              </w:rPr>
              <w:t>iSCSI</w:t>
            </w:r>
            <w:proofErr w:type="spellEnd"/>
          </w:p>
          <w:p w14:paraId="0A887B9E" w14:textId="77777777" w:rsidR="004060BE" w:rsidRPr="00BB314A" w:rsidRDefault="004060BE" w:rsidP="00011BC2">
            <w:pPr>
              <w:rPr>
                <w:rFonts w:eastAsia="Times New Roman" w:cstheme="minorHAnsi"/>
                <w:color w:val="000000"/>
                <w:sz w:val="20"/>
                <w:szCs w:val="20"/>
              </w:rPr>
            </w:pPr>
            <w:r w:rsidRPr="00BB314A">
              <w:rPr>
                <w:rFonts w:eastAsia="Times New Roman" w:cstheme="minorHAnsi"/>
                <w:color w:val="000000"/>
                <w:sz w:val="20"/>
                <w:szCs w:val="20"/>
              </w:rPr>
              <w:t>Replikacja w czasie rzeczywistym</w:t>
            </w:r>
          </w:p>
          <w:p w14:paraId="30FB0A55" w14:textId="77777777" w:rsidR="004060BE" w:rsidRPr="00BB314A" w:rsidRDefault="004060BE" w:rsidP="00011BC2">
            <w:pPr>
              <w:rPr>
                <w:rFonts w:eastAsia="Times New Roman" w:cstheme="minorHAnsi"/>
                <w:color w:val="000000"/>
                <w:sz w:val="20"/>
                <w:szCs w:val="20"/>
                <w:lang w:val="en-GB"/>
              </w:rPr>
            </w:pPr>
            <w:proofErr w:type="spellStart"/>
            <w:r w:rsidRPr="00BB314A">
              <w:rPr>
                <w:rFonts w:eastAsia="Times New Roman" w:cstheme="minorHAnsi"/>
                <w:color w:val="000000"/>
                <w:sz w:val="20"/>
                <w:szCs w:val="20"/>
                <w:lang w:val="en-GB"/>
              </w:rPr>
              <w:t>Serwer</w:t>
            </w:r>
            <w:proofErr w:type="spellEnd"/>
            <w:r w:rsidRPr="00BB314A">
              <w:rPr>
                <w:rFonts w:eastAsia="Times New Roman" w:cstheme="minorHAnsi"/>
                <w:color w:val="000000"/>
                <w:sz w:val="20"/>
                <w:szCs w:val="20"/>
                <w:lang w:val="en-GB"/>
              </w:rPr>
              <w:t xml:space="preserve"> RADIUS</w:t>
            </w:r>
          </w:p>
          <w:p w14:paraId="29C81F9E" w14:textId="77777777" w:rsidR="004060BE" w:rsidRPr="00BB314A" w:rsidRDefault="004060BE" w:rsidP="00011BC2">
            <w:pPr>
              <w:rPr>
                <w:rFonts w:eastAsia="Times New Roman" w:cstheme="minorHAnsi"/>
                <w:color w:val="000000"/>
                <w:sz w:val="20"/>
                <w:szCs w:val="20"/>
                <w:lang w:val="en-GB"/>
              </w:rPr>
            </w:pPr>
            <w:proofErr w:type="spellStart"/>
            <w:r w:rsidRPr="00BB314A">
              <w:rPr>
                <w:rFonts w:eastAsia="Times New Roman" w:cstheme="minorHAnsi"/>
                <w:color w:val="000000"/>
                <w:sz w:val="20"/>
                <w:szCs w:val="20"/>
                <w:lang w:val="en-GB"/>
              </w:rPr>
              <w:t>Klient</w:t>
            </w:r>
            <w:proofErr w:type="spellEnd"/>
            <w:r w:rsidRPr="00BB314A">
              <w:rPr>
                <w:rFonts w:eastAsia="Times New Roman" w:cstheme="minorHAnsi"/>
                <w:color w:val="000000"/>
                <w:sz w:val="20"/>
                <w:szCs w:val="20"/>
                <w:lang w:val="en-GB"/>
              </w:rPr>
              <w:t xml:space="preserve"> LDAP</w:t>
            </w:r>
          </w:p>
          <w:p w14:paraId="7D71C7D6" w14:textId="77777777" w:rsidR="004060BE" w:rsidRPr="00BB314A" w:rsidRDefault="004060BE" w:rsidP="00011BC2">
            <w:pPr>
              <w:rPr>
                <w:rFonts w:eastAsia="Times New Roman" w:cstheme="minorHAnsi"/>
                <w:color w:val="000000"/>
                <w:sz w:val="20"/>
                <w:szCs w:val="20"/>
                <w:lang w:val="en-GB"/>
              </w:rPr>
            </w:pPr>
            <w:proofErr w:type="spellStart"/>
            <w:r w:rsidRPr="00BB314A">
              <w:rPr>
                <w:rFonts w:eastAsia="Times New Roman" w:cstheme="minorHAnsi"/>
                <w:color w:val="000000"/>
                <w:sz w:val="20"/>
                <w:szCs w:val="20"/>
                <w:lang w:val="en-GB"/>
              </w:rPr>
              <w:t>Serwer</w:t>
            </w:r>
            <w:proofErr w:type="spellEnd"/>
            <w:r w:rsidRPr="00BB314A">
              <w:rPr>
                <w:rFonts w:eastAsia="Times New Roman" w:cstheme="minorHAnsi"/>
                <w:color w:val="000000"/>
                <w:sz w:val="20"/>
                <w:szCs w:val="20"/>
                <w:lang w:val="en-GB"/>
              </w:rPr>
              <w:t xml:space="preserve"> Syslog</w:t>
            </w:r>
          </w:p>
          <w:p w14:paraId="679D57DE" w14:textId="110C5BF9" w:rsidR="004060BE" w:rsidRPr="00BB314A" w:rsidRDefault="004060BE" w:rsidP="00011BC2">
            <w:pPr>
              <w:rPr>
                <w:rFonts w:eastAsia="Times New Roman" w:cstheme="minorHAnsi"/>
                <w:color w:val="000000"/>
                <w:sz w:val="20"/>
                <w:szCs w:val="20"/>
              </w:rPr>
            </w:pPr>
            <w:r w:rsidRPr="00BB314A">
              <w:rPr>
                <w:rFonts w:eastAsia="Times New Roman" w:cstheme="minorHAnsi"/>
                <w:color w:val="000000"/>
                <w:sz w:val="20"/>
                <w:szCs w:val="20"/>
                <w:lang w:val="en-GB"/>
              </w:rPr>
              <w:t>Container Station</w:t>
            </w:r>
          </w:p>
        </w:tc>
        <w:tc>
          <w:tcPr>
            <w:tcW w:w="1554" w:type="dxa"/>
          </w:tcPr>
          <w:p w14:paraId="760CA567" w14:textId="77777777" w:rsidR="004060BE" w:rsidRPr="00BB314A" w:rsidRDefault="004060BE" w:rsidP="00011BC2">
            <w:pPr>
              <w:rPr>
                <w:rFonts w:eastAsia="Times New Roman" w:cstheme="minorHAnsi"/>
                <w:color w:val="000000"/>
                <w:sz w:val="20"/>
                <w:szCs w:val="20"/>
              </w:rPr>
            </w:pPr>
          </w:p>
        </w:tc>
      </w:tr>
      <w:tr w:rsidR="004060BE" w14:paraId="389C0200" w14:textId="5E324B1D" w:rsidTr="00011BC2">
        <w:tc>
          <w:tcPr>
            <w:tcW w:w="2145" w:type="dxa"/>
            <w:vAlign w:val="center"/>
          </w:tcPr>
          <w:p w14:paraId="792ADD78" w14:textId="54057FC2" w:rsidR="004060BE" w:rsidRPr="00A263DD" w:rsidRDefault="004060BE" w:rsidP="00011BC2">
            <w:pPr>
              <w:rPr>
                <w:rFonts w:eastAsia="Times New Roman" w:cstheme="minorHAnsi"/>
                <w:b/>
                <w:bCs/>
                <w:color w:val="000000"/>
                <w:sz w:val="20"/>
                <w:szCs w:val="20"/>
              </w:rPr>
            </w:pPr>
            <w:r w:rsidRPr="00A263DD">
              <w:rPr>
                <w:rFonts w:eastAsia="Times New Roman" w:cstheme="minorHAnsi"/>
                <w:b/>
                <w:bCs/>
                <w:color w:val="000000"/>
                <w:sz w:val="20"/>
                <w:szCs w:val="20"/>
              </w:rPr>
              <w:t>Zarządzanie dyskami</w:t>
            </w:r>
          </w:p>
        </w:tc>
        <w:tc>
          <w:tcPr>
            <w:tcW w:w="5368" w:type="dxa"/>
            <w:vAlign w:val="center"/>
          </w:tcPr>
          <w:p w14:paraId="7C7F3EE0" w14:textId="7203136F" w:rsidR="004060BE" w:rsidRPr="00BB314A" w:rsidRDefault="004060BE" w:rsidP="00011BC2">
            <w:pPr>
              <w:rPr>
                <w:rFonts w:eastAsia="Times New Roman" w:cstheme="minorHAnsi"/>
                <w:color w:val="000000"/>
                <w:sz w:val="20"/>
                <w:szCs w:val="20"/>
              </w:rPr>
            </w:pPr>
            <w:r w:rsidRPr="00BB314A">
              <w:rPr>
                <w:rFonts w:eastAsia="Times New Roman" w:cstheme="minorHAnsi"/>
                <w:color w:val="000000"/>
                <w:sz w:val="20"/>
                <w:szCs w:val="20"/>
              </w:rPr>
              <w:t>SMART, sprawdzanie złych sektorów,</w:t>
            </w:r>
          </w:p>
        </w:tc>
        <w:tc>
          <w:tcPr>
            <w:tcW w:w="1554" w:type="dxa"/>
          </w:tcPr>
          <w:p w14:paraId="4A788A8D" w14:textId="77777777" w:rsidR="004060BE" w:rsidRPr="00BB314A" w:rsidRDefault="004060BE" w:rsidP="00011BC2">
            <w:pPr>
              <w:rPr>
                <w:rFonts w:eastAsia="Times New Roman" w:cstheme="minorHAnsi"/>
                <w:color w:val="000000"/>
                <w:sz w:val="20"/>
                <w:szCs w:val="20"/>
              </w:rPr>
            </w:pPr>
          </w:p>
        </w:tc>
      </w:tr>
      <w:tr w:rsidR="004060BE" w14:paraId="2309B8F1" w14:textId="0D681619" w:rsidTr="00011BC2">
        <w:tc>
          <w:tcPr>
            <w:tcW w:w="2145" w:type="dxa"/>
            <w:vAlign w:val="center"/>
          </w:tcPr>
          <w:p w14:paraId="155EEB48" w14:textId="4708C74C" w:rsidR="004060BE" w:rsidRPr="00A263DD" w:rsidRDefault="004060BE" w:rsidP="00011BC2">
            <w:pPr>
              <w:rPr>
                <w:rFonts w:eastAsia="Times New Roman" w:cstheme="minorHAnsi"/>
                <w:b/>
                <w:bCs/>
                <w:color w:val="000000"/>
                <w:sz w:val="20"/>
                <w:szCs w:val="20"/>
              </w:rPr>
            </w:pPr>
            <w:r w:rsidRPr="00A263DD">
              <w:rPr>
                <w:rFonts w:eastAsia="Times New Roman" w:cstheme="minorHAnsi"/>
                <w:b/>
                <w:bCs/>
                <w:color w:val="000000"/>
                <w:sz w:val="20"/>
                <w:szCs w:val="20"/>
              </w:rPr>
              <w:t>Język GUI</w:t>
            </w:r>
          </w:p>
        </w:tc>
        <w:tc>
          <w:tcPr>
            <w:tcW w:w="5368" w:type="dxa"/>
            <w:vAlign w:val="center"/>
          </w:tcPr>
          <w:p w14:paraId="7574F5E1" w14:textId="36D28EF8" w:rsidR="004060BE" w:rsidRPr="00BB314A" w:rsidRDefault="004060BE" w:rsidP="00011BC2">
            <w:pPr>
              <w:rPr>
                <w:rFonts w:eastAsia="Times New Roman" w:cstheme="minorHAnsi"/>
                <w:color w:val="000000"/>
                <w:sz w:val="20"/>
                <w:szCs w:val="20"/>
              </w:rPr>
            </w:pPr>
            <w:r w:rsidRPr="00BB314A">
              <w:rPr>
                <w:rFonts w:eastAsia="Times New Roman" w:cstheme="minorHAnsi"/>
                <w:color w:val="000000"/>
                <w:sz w:val="20"/>
                <w:szCs w:val="20"/>
              </w:rPr>
              <w:t>Polski</w:t>
            </w:r>
          </w:p>
        </w:tc>
        <w:tc>
          <w:tcPr>
            <w:tcW w:w="1554" w:type="dxa"/>
          </w:tcPr>
          <w:p w14:paraId="6D246C82" w14:textId="77777777" w:rsidR="004060BE" w:rsidRPr="00BB314A" w:rsidRDefault="004060BE" w:rsidP="00011BC2">
            <w:pPr>
              <w:rPr>
                <w:rFonts w:eastAsia="Times New Roman" w:cstheme="minorHAnsi"/>
                <w:color w:val="000000"/>
                <w:sz w:val="20"/>
                <w:szCs w:val="20"/>
              </w:rPr>
            </w:pPr>
          </w:p>
        </w:tc>
      </w:tr>
      <w:tr w:rsidR="004060BE" w14:paraId="46637854" w14:textId="2963B69B" w:rsidTr="00011BC2">
        <w:tc>
          <w:tcPr>
            <w:tcW w:w="2145" w:type="dxa"/>
            <w:vAlign w:val="center"/>
          </w:tcPr>
          <w:p w14:paraId="5C9BFF7C" w14:textId="710C18E9" w:rsidR="004060BE" w:rsidRPr="00A263DD" w:rsidRDefault="004060BE" w:rsidP="00011BC2">
            <w:pPr>
              <w:rPr>
                <w:rFonts w:eastAsia="Times New Roman" w:cstheme="minorHAnsi"/>
                <w:b/>
                <w:bCs/>
                <w:color w:val="000000"/>
                <w:sz w:val="20"/>
                <w:szCs w:val="20"/>
              </w:rPr>
            </w:pPr>
            <w:r w:rsidRPr="00A263DD">
              <w:rPr>
                <w:rFonts w:eastAsia="Times New Roman" w:cstheme="minorHAnsi"/>
                <w:b/>
                <w:bCs/>
                <w:color w:val="000000"/>
                <w:sz w:val="20"/>
                <w:szCs w:val="20"/>
              </w:rPr>
              <w:t>Gwarancja i serwis</w:t>
            </w:r>
          </w:p>
        </w:tc>
        <w:tc>
          <w:tcPr>
            <w:tcW w:w="5368" w:type="dxa"/>
            <w:vAlign w:val="center"/>
          </w:tcPr>
          <w:p w14:paraId="67A52AAF" w14:textId="7824A025" w:rsidR="004060BE" w:rsidRPr="00BB314A" w:rsidRDefault="004060BE" w:rsidP="00011BC2">
            <w:pPr>
              <w:rPr>
                <w:rFonts w:eastAsia="Times New Roman" w:cstheme="minorHAnsi"/>
                <w:color w:val="000000"/>
                <w:sz w:val="20"/>
                <w:szCs w:val="20"/>
              </w:rPr>
            </w:pPr>
            <w:r w:rsidRPr="00BB314A">
              <w:rPr>
                <w:rFonts w:eastAsia="Times New Roman" w:cstheme="minorHAnsi"/>
                <w:sz w:val="20"/>
                <w:szCs w:val="20"/>
              </w:rPr>
              <w:t>36 miesięcy, producenta</w:t>
            </w:r>
          </w:p>
        </w:tc>
        <w:tc>
          <w:tcPr>
            <w:tcW w:w="1554" w:type="dxa"/>
          </w:tcPr>
          <w:p w14:paraId="71612A0D" w14:textId="77777777" w:rsidR="004060BE" w:rsidRPr="00BB314A" w:rsidRDefault="004060BE" w:rsidP="00011BC2">
            <w:pPr>
              <w:rPr>
                <w:rFonts w:eastAsia="Times New Roman" w:cstheme="minorHAnsi"/>
                <w:sz w:val="20"/>
                <w:szCs w:val="20"/>
              </w:rPr>
            </w:pPr>
          </w:p>
        </w:tc>
      </w:tr>
      <w:tr w:rsidR="004060BE" w14:paraId="69429F12" w14:textId="37973B72" w:rsidTr="00011BC2">
        <w:tc>
          <w:tcPr>
            <w:tcW w:w="2145" w:type="dxa"/>
            <w:vAlign w:val="center"/>
          </w:tcPr>
          <w:p w14:paraId="314311FE" w14:textId="3BDD61A9" w:rsidR="004060BE" w:rsidRPr="00A263DD" w:rsidRDefault="004060BE" w:rsidP="00011BC2">
            <w:pPr>
              <w:rPr>
                <w:rFonts w:eastAsia="Times New Roman" w:cstheme="minorHAnsi"/>
                <w:b/>
                <w:bCs/>
                <w:color w:val="000000"/>
                <w:sz w:val="20"/>
                <w:szCs w:val="20"/>
              </w:rPr>
            </w:pPr>
            <w:r w:rsidRPr="00A263DD">
              <w:rPr>
                <w:rFonts w:eastAsia="Times New Roman" w:cstheme="minorHAnsi"/>
                <w:b/>
                <w:bCs/>
                <w:color w:val="000000"/>
                <w:sz w:val="20"/>
                <w:szCs w:val="20"/>
              </w:rPr>
              <w:t>Waga</w:t>
            </w:r>
          </w:p>
        </w:tc>
        <w:tc>
          <w:tcPr>
            <w:tcW w:w="5368" w:type="dxa"/>
            <w:vAlign w:val="center"/>
          </w:tcPr>
          <w:p w14:paraId="75160820" w14:textId="36F86E5B" w:rsidR="004060BE" w:rsidRPr="00BB314A" w:rsidRDefault="004060BE" w:rsidP="00011BC2">
            <w:pPr>
              <w:rPr>
                <w:rFonts w:eastAsia="Times New Roman" w:cstheme="minorHAnsi"/>
                <w:sz w:val="20"/>
                <w:szCs w:val="20"/>
              </w:rPr>
            </w:pPr>
            <w:r w:rsidRPr="00BB314A">
              <w:rPr>
                <w:rFonts w:eastAsia="Times New Roman" w:cstheme="minorHAnsi"/>
                <w:color w:val="000000"/>
                <w:sz w:val="20"/>
                <w:szCs w:val="20"/>
                <w:lang w:val="en-US"/>
              </w:rPr>
              <w:t>Max. 10 kg (</w:t>
            </w:r>
            <w:proofErr w:type="spellStart"/>
            <w:r w:rsidRPr="00BB314A">
              <w:rPr>
                <w:rFonts w:eastAsia="Times New Roman" w:cstheme="minorHAnsi"/>
                <w:color w:val="000000"/>
                <w:sz w:val="20"/>
                <w:szCs w:val="20"/>
                <w:lang w:val="en-US"/>
              </w:rPr>
              <w:t>brutto</w:t>
            </w:r>
            <w:proofErr w:type="spellEnd"/>
            <w:r w:rsidRPr="00BB314A">
              <w:rPr>
                <w:rFonts w:eastAsia="Times New Roman" w:cstheme="minorHAnsi"/>
                <w:color w:val="000000"/>
                <w:sz w:val="20"/>
                <w:szCs w:val="20"/>
                <w:lang w:val="en-US"/>
              </w:rPr>
              <w:t>)</w:t>
            </w:r>
          </w:p>
        </w:tc>
        <w:tc>
          <w:tcPr>
            <w:tcW w:w="1554" w:type="dxa"/>
          </w:tcPr>
          <w:p w14:paraId="3FD04EAB" w14:textId="77777777" w:rsidR="004060BE" w:rsidRPr="00BB314A" w:rsidRDefault="004060BE" w:rsidP="00011BC2">
            <w:pPr>
              <w:rPr>
                <w:rFonts w:eastAsia="Times New Roman" w:cstheme="minorHAnsi"/>
                <w:color w:val="000000"/>
                <w:sz w:val="20"/>
                <w:szCs w:val="20"/>
                <w:lang w:val="en-US"/>
              </w:rPr>
            </w:pPr>
          </w:p>
        </w:tc>
      </w:tr>
      <w:tr w:rsidR="004060BE" w14:paraId="2E1ABE68" w14:textId="3566D030" w:rsidTr="00011BC2">
        <w:tc>
          <w:tcPr>
            <w:tcW w:w="2145" w:type="dxa"/>
            <w:vAlign w:val="center"/>
          </w:tcPr>
          <w:p w14:paraId="10DF69ED" w14:textId="53077099" w:rsidR="004060BE" w:rsidRPr="00A263DD" w:rsidRDefault="004060BE" w:rsidP="00011BC2">
            <w:pPr>
              <w:rPr>
                <w:rFonts w:eastAsia="Times New Roman" w:cstheme="minorHAnsi"/>
                <w:b/>
                <w:bCs/>
                <w:color w:val="000000"/>
                <w:sz w:val="20"/>
                <w:szCs w:val="20"/>
              </w:rPr>
            </w:pPr>
            <w:r w:rsidRPr="00A263DD">
              <w:rPr>
                <w:rFonts w:eastAsia="Times New Roman" w:cstheme="minorHAnsi"/>
                <w:b/>
                <w:bCs/>
                <w:color w:val="000000"/>
                <w:sz w:val="20"/>
                <w:szCs w:val="20"/>
              </w:rPr>
              <w:t>System plików</w:t>
            </w:r>
          </w:p>
        </w:tc>
        <w:tc>
          <w:tcPr>
            <w:tcW w:w="5368" w:type="dxa"/>
            <w:vAlign w:val="center"/>
          </w:tcPr>
          <w:p w14:paraId="65EF72FA" w14:textId="5F778F19" w:rsidR="004060BE" w:rsidRPr="00BB314A" w:rsidRDefault="004060BE" w:rsidP="00011BC2">
            <w:pPr>
              <w:rPr>
                <w:rFonts w:eastAsia="Times New Roman" w:cstheme="minorHAnsi"/>
                <w:color w:val="000000"/>
                <w:sz w:val="20"/>
                <w:szCs w:val="20"/>
                <w:lang w:val="en-US"/>
              </w:rPr>
            </w:pPr>
            <w:r w:rsidRPr="00BB314A">
              <w:rPr>
                <w:rFonts w:eastAsia="Times New Roman" w:cstheme="minorHAnsi"/>
                <w:color w:val="000000"/>
                <w:sz w:val="20"/>
                <w:szCs w:val="20"/>
              </w:rPr>
              <w:t>Dyski wewnętrzne EXT4. Dyski zewnętrzne EXT3, EXT4, NTFS, FAT32, HFS+</w:t>
            </w:r>
          </w:p>
        </w:tc>
        <w:tc>
          <w:tcPr>
            <w:tcW w:w="1554" w:type="dxa"/>
          </w:tcPr>
          <w:p w14:paraId="444D81A7" w14:textId="77777777" w:rsidR="004060BE" w:rsidRPr="00BB314A" w:rsidRDefault="004060BE" w:rsidP="00011BC2">
            <w:pPr>
              <w:rPr>
                <w:rFonts w:eastAsia="Times New Roman" w:cstheme="minorHAnsi"/>
                <w:color w:val="000000"/>
                <w:sz w:val="20"/>
                <w:szCs w:val="20"/>
              </w:rPr>
            </w:pPr>
          </w:p>
        </w:tc>
      </w:tr>
      <w:tr w:rsidR="004060BE" w14:paraId="704B6A6C" w14:textId="6C73B0B1" w:rsidTr="00011BC2">
        <w:tc>
          <w:tcPr>
            <w:tcW w:w="2145" w:type="dxa"/>
            <w:vAlign w:val="center"/>
          </w:tcPr>
          <w:p w14:paraId="1905F0C9" w14:textId="183EA29B" w:rsidR="004060BE" w:rsidRPr="00A263DD" w:rsidRDefault="004060BE" w:rsidP="00011BC2">
            <w:pPr>
              <w:rPr>
                <w:rFonts w:eastAsia="Times New Roman" w:cstheme="minorHAnsi"/>
                <w:b/>
                <w:bCs/>
                <w:color w:val="000000"/>
                <w:sz w:val="20"/>
                <w:szCs w:val="20"/>
              </w:rPr>
            </w:pPr>
            <w:proofErr w:type="spellStart"/>
            <w:r w:rsidRPr="00A263DD">
              <w:rPr>
                <w:rFonts w:eastAsia="Times New Roman" w:cstheme="minorHAnsi"/>
                <w:b/>
                <w:bCs/>
                <w:color w:val="000000"/>
                <w:sz w:val="20"/>
                <w:szCs w:val="20"/>
              </w:rPr>
              <w:t>iSCSI</w:t>
            </w:r>
            <w:proofErr w:type="spellEnd"/>
          </w:p>
        </w:tc>
        <w:tc>
          <w:tcPr>
            <w:tcW w:w="5368" w:type="dxa"/>
            <w:vAlign w:val="center"/>
          </w:tcPr>
          <w:p w14:paraId="13F31A7A" w14:textId="35F0C10B" w:rsidR="004060BE" w:rsidRPr="00BB314A" w:rsidRDefault="004060BE" w:rsidP="00011BC2">
            <w:pPr>
              <w:rPr>
                <w:rFonts w:eastAsia="Times New Roman" w:cstheme="minorHAnsi"/>
                <w:color w:val="000000"/>
                <w:sz w:val="20"/>
                <w:szCs w:val="20"/>
              </w:rPr>
            </w:pPr>
            <w:proofErr w:type="spellStart"/>
            <w:r w:rsidRPr="00BB314A">
              <w:rPr>
                <w:rFonts w:eastAsia="Times New Roman" w:cstheme="minorHAnsi"/>
                <w:color w:val="000000"/>
                <w:sz w:val="20"/>
                <w:szCs w:val="20"/>
                <w:lang w:val="en-US"/>
              </w:rPr>
              <w:t>Obsługa</w:t>
            </w:r>
            <w:proofErr w:type="spellEnd"/>
            <w:r w:rsidRPr="00BB314A">
              <w:rPr>
                <w:rFonts w:eastAsia="Times New Roman" w:cstheme="minorHAnsi"/>
                <w:color w:val="000000"/>
                <w:sz w:val="20"/>
                <w:szCs w:val="20"/>
                <w:lang w:val="en-US"/>
              </w:rPr>
              <w:t xml:space="preserve"> MPIO, MC/S </w:t>
            </w:r>
            <w:proofErr w:type="spellStart"/>
            <w:r w:rsidRPr="00BB314A">
              <w:rPr>
                <w:rFonts w:eastAsia="Times New Roman" w:cstheme="minorHAnsi"/>
                <w:color w:val="000000"/>
                <w:sz w:val="20"/>
                <w:szCs w:val="20"/>
                <w:lang w:val="en-US"/>
              </w:rPr>
              <w:t>i</w:t>
            </w:r>
            <w:proofErr w:type="spellEnd"/>
            <w:r w:rsidRPr="00BB314A">
              <w:rPr>
                <w:rFonts w:eastAsia="Times New Roman" w:cstheme="minorHAnsi"/>
                <w:color w:val="000000"/>
                <w:sz w:val="20"/>
                <w:szCs w:val="20"/>
                <w:lang w:val="en-US"/>
              </w:rPr>
              <w:t xml:space="preserve"> SPC-3 Persistent Reservation</w:t>
            </w:r>
          </w:p>
        </w:tc>
        <w:tc>
          <w:tcPr>
            <w:tcW w:w="1554" w:type="dxa"/>
          </w:tcPr>
          <w:p w14:paraId="2D4E6C04" w14:textId="77777777" w:rsidR="004060BE" w:rsidRPr="00BB314A" w:rsidRDefault="004060BE" w:rsidP="00011BC2">
            <w:pPr>
              <w:rPr>
                <w:rFonts w:eastAsia="Times New Roman" w:cstheme="minorHAnsi"/>
                <w:color w:val="000000"/>
                <w:sz w:val="20"/>
                <w:szCs w:val="20"/>
                <w:lang w:val="en-US"/>
              </w:rPr>
            </w:pPr>
          </w:p>
        </w:tc>
      </w:tr>
      <w:tr w:rsidR="004060BE" w14:paraId="6DED6A8C" w14:textId="349296B7" w:rsidTr="00011BC2">
        <w:tc>
          <w:tcPr>
            <w:tcW w:w="2145" w:type="dxa"/>
            <w:vAlign w:val="center"/>
          </w:tcPr>
          <w:p w14:paraId="6DCCF859" w14:textId="481D5CFE" w:rsidR="004060BE" w:rsidRPr="00A263DD" w:rsidRDefault="004060BE" w:rsidP="00011BC2">
            <w:pPr>
              <w:rPr>
                <w:rFonts w:eastAsia="Times New Roman" w:cstheme="minorHAnsi"/>
                <w:b/>
                <w:bCs/>
                <w:color w:val="000000"/>
                <w:sz w:val="20"/>
                <w:szCs w:val="20"/>
              </w:rPr>
            </w:pPr>
            <w:r w:rsidRPr="00A263DD">
              <w:rPr>
                <w:rFonts w:eastAsia="Times New Roman" w:cstheme="minorHAnsi"/>
                <w:b/>
                <w:bCs/>
                <w:color w:val="000000"/>
                <w:sz w:val="20"/>
                <w:szCs w:val="20"/>
              </w:rPr>
              <w:t>Liczba kont użytkowników</w:t>
            </w:r>
          </w:p>
        </w:tc>
        <w:tc>
          <w:tcPr>
            <w:tcW w:w="5368" w:type="dxa"/>
            <w:vAlign w:val="center"/>
          </w:tcPr>
          <w:p w14:paraId="6B607174" w14:textId="298557EA" w:rsidR="004060BE" w:rsidRPr="00BB314A" w:rsidRDefault="004060BE" w:rsidP="00011BC2">
            <w:pPr>
              <w:rPr>
                <w:rFonts w:eastAsia="Times New Roman" w:cstheme="minorHAnsi"/>
                <w:color w:val="000000"/>
                <w:sz w:val="20"/>
                <w:szCs w:val="20"/>
                <w:lang w:val="en-US"/>
              </w:rPr>
            </w:pPr>
            <w:r w:rsidRPr="00BB314A">
              <w:rPr>
                <w:rFonts w:eastAsia="Times New Roman" w:cstheme="minorHAnsi"/>
                <w:color w:val="000000"/>
                <w:sz w:val="20"/>
                <w:szCs w:val="20"/>
              </w:rPr>
              <w:t>4096</w:t>
            </w:r>
          </w:p>
        </w:tc>
        <w:tc>
          <w:tcPr>
            <w:tcW w:w="1554" w:type="dxa"/>
          </w:tcPr>
          <w:p w14:paraId="76ACCC55" w14:textId="77777777" w:rsidR="004060BE" w:rsidRPr="00BB314A" w:rsidRDefault="004060BE" w:rsidP="00011BC2">
            <w:pPr>
              <w:rPr>
                <w:rFonts w:eastAsia="Times New Roman" w:cstheme="minorHAnsi"/>
                <w:color w:val="000000"/>
                <w:sz w:val="20"/>
                <w:szCs w:val="20"/>
              </w:rPr>
            </w:pPr>
          </w:p>
        </w:tc>
      </w:tr>
      <w:tr w:rsidR="004060BE" w14:paraId="559CA97F" w14:textId="5E27E19F" w:rsidTr="00011BC2">
        <w:tc>
          <w:tcPr>
            <w:tcW w:w="2145" w:type="dxa"/>
            <w:vAlign w:val="center"/>
          </w:tcPr>
          <w:p w14:paraId="761D171B" w14:textId="761F54FC" w:rsidR="004060BE" w:rsidRPr="00A263DD" w:rsidRDefault="004060BE" w:rsidP="00011BC2">
            <w:pPr>
              <w:rPr>
                <w:rFonts w:eastAsia="Times New Roman" w:cstheme="minorHAnsi"/>
                <w:b/>
                <w:bCs/>
                <w:color w:val="000000"/>
                <w:sz w:val="20"/>
                <w:szCs w:val="20"/>
              </w:rPr>
            </w:pPr>
            <w:r w:rsidRPr="00A263DD">
              <w:rPr>
                <w:rFonts w:eastAsia="Times New Roman" w:cstheme="minorHAnsi"/>
                <w:b/>
                <w:bCs/>
                <w:color w:val="000000"/>
                <w:sz w:val="20"/>
                <w:szCs w:val="20"/>
              </w:rPr>
              <w:t>Liczba grup</w:t>
            </w:r>
          </w:p>
        </w:tc>
        <w:tc>
          <w:tcPr>
            <w:tcW w:w="5368" w:type="dxa"/>
            <w:vAlign w:val="center"/>
          </w:tcPr>
          <w:p w14:paraId="550C5819" w14:textId="2B0C3E4F" w:rsidR="004060BE" w:rsidRPr="00BB314A" w:rsidRDefault="004060BE" w:rsidP="00011BC2">
            <w:pPr>
              <w:rPr>
                <w:rFonts w:eastAsia="Times New Roman" w:cstheme="minorHAnsi"/>
                <w:color w:val="000000"/>
                <w:sz w:val="20"/>
                <w:szCs w:val="20"/>
              </w:rPr>
            </w:pPr>
            <w:r w:rsidRPr="00BB314A">
              <w:rPr>
                <w:rFonts w:eastAsia="Times New Roman" w:cstheme="minorHAnsi"/>
                <w:color w:val="000000"/>
                <w:sz w:val="20"/>
                <w:szCs w:val="20"/>
              </w:rPr>
              <w:t>512</w:t>
            </w:r>
          </w:p>
        </w:tc>
        <w:tc>
          <w:tcPr>
            <w:tcW w:w="1554" w:type="dxa"/>
          </w:tcPr>
          <w:p w14:paraId="3B077DA2" w14:textId="77777777" w:rsidR="004060BE" w:rsidRPr="00BB314A" w:rsidRDefault="004060BE" w:rsidP="00011BC2">
            <w:pPr>
              <w:rPr>
                <w:rFonts w:eastAsia="Times New Roman" w:cstheme="minorHAnsi"/>
                <w:color w:val="000000"/>
                <w:sz w:val="20"/>
                <w:szCs w:val="20"/>
              </w:rPr>
            </w:pPr>
          </w:p>
        </w:tc>
      </w:tr>
      <w:tr w:rsidR="004060BE" w14:paraId="25374AEA" w14:textId="296B86C5" w:rsidTr="00011BC2">
        <w:tc>
          <w:tcPr>
            <w:tcW w:w="2145" w:type="dxa"/>
            <w:vAlign w:val="center"/>
          </w:tcPr>
          <w:p w14:paraId="376F92B1" w14:textId="5541B970" w:rsidR="004060BE" w:rsidRPr="00A263DD" w:rsidRDefault="004060BE" w:rsidP="00011BC2">
            <w:pPr>
              <w:rPr>
                <w:rFonts w:eastAsia="Times New Roman" w:cstheme="minorHAnsi"/>
                <w:b/>
                <w:bCs/>
                <w:color w:val="000000"/>
                <w:sz w:val="20"/>
                <w:szCs w:val="20"/>
              </w:rPr>
            </w:pPr>
            <w:r w:rsidRPr="00A263DD">
              <w:rPr>
                <w:rFonts w:eastAsia="Times New Roman" w:cstheme="minorHAnsi"/>
                <w:b/>
                <w:bCs/>
                <w:color w:val="000000"/>
                <w:sz w:val="20"/>
                <w:szCs w:val="20"/>
              </w:rPr>
              <w:t>Liczba udziałów</w:t>
            </w:r>
          </w:p>
        </w:tc>
        <w:tc>
          <w:tcPr>
            <w:tcW w:w="5368" w:type="dxa"/>
            <w:vAlign w:val="center"/>
          </w:tcPr>
          <w:p w14:paraId="4E5B7228" w14:textId="5573F400" w:rsidR="004060BE" w:rsidRPr="00BB314A" w:rsidRDefault="004060BE" w:rsidP="00011BC2">
            <w:pPr>
              <w:rPr>
                <w:rFonts w:eastAsia="Times New Roman" w:cstheme="minorHAnsi"/>
                <w:color w:val="000000"/>
                <w:sz w:val="20"/>
                <w:szCs w:val="20"/>
              </w:rPr>
            </w:pPr>
            <w:r w:rsidRPr="00BB314A">
              <w:rPr>
                <w:rFonts w:eastAsia="Times New Roman" w:cstheme="minorHAnsi"/>
                <w:color w:val="000000"/>
                <w:sz w:val="20"/>
                <w:szCs w:val="20"/>
              </w:rPr>
              <w:t>512</w:t>
            </w:r>
          </w:p>
        </w:tc>
        <w:tc>
          <w:tcPr>
            <w:tcW w:w="1554" w:type="dxa"/>
          </w:tcPr>
          <w:p w14:paraId="1D1E0205" w14:textId="77777777" w:rsidR="004060BE" w:rsidRPr="00BB314A" w:rsidRDefault="004060BE" w:rsidP="00011BC2">
            <w:pPr>
              <w:rPr>
                <w:rFonts w:eastAsia="Times New Roman" w:cstheme="minorHAnsi"/>
                <w:color w:val="000000"/>
                <w:sz w:val="20"/>
                <w:szCs w:val="20"/>
              </w:rPr>
            </w:pPr>
          </w:p>
        </w:tc>
      </w:tr>
      <w:tr w:rsidR="004060BE" w14:paraId="486EF16F" w14:textId="2340341D" w:rsidTr="00011BC2">
        <w:tc>
          <w:tcPr>
            <w:tcW w:w="2145" w:type="dxa"/>
            <w:vAlign w:val="center"/>
          </w:tcPr>
          <w:p w14:paraId="5F5DF649" w14:textId="6330FF1F" w:rsidR="004060BE" w:rsidRPr="00A263DD" w:rsidRDefault="004060BE" w:rsidP="00011BC2">
            <w:pPr>
              <w:rPr>
                <w:rFonts w:eastAsia="Times New Roman" w:cstheme="minorHAnsi"/>
                <w:b/>
                <w:bCs/>
                <w:color w:val="000000"/>
                <w:sz w:val="20"/>
                <w:szCs w:val="20"/>
              </w:rPr>
            </w:pPr>
            <w:r w:rsidRPr="00A263DD">
              <w:rPr>
                <w:rFonts w:eastAsia="Times New Roman" w:cstheme="minorHAnsi"/>
                <w:b/>
                <w:bCs/>
                <w:color w:val="000000"/>
                <w:sz w:val="20"/>
                <w:szCs w:val="20"/>
              </w:rPr>
              <w:t>Max ilość połączeń (CIFS)</w:t>
            </w:r>
          </w:p>
        </w:tc>
        <w:tc>
          <w:tcPr>
            <w:tcW w:w="5368" w:type="dxa"/>
            <w:vAlign w:val="center"/>
          </w:tcPr>
          <w:p w14:paraId="32BE4522" w14:textId="69B83342" w:rsidR="004060BE" w:rsidRPr="00BB314A" w:rsidRDefault="004060BE" w:rsidP="00011BC2">
            <w:pPr>
              <w:rPr>
                <w:rFonts w:eastAsia="Times New Roman" w:cstheme="minorHAnsi"/>
                <w:color w:val="000000"/>
                <w:sz w:val="20"/>
                <w:szCs w:val="20"/>
              </w:rPr>
            </w:pPr>
            <w:r w:rsidRPr="00BB314A">
              <w:rPr>
                <w:rFonts w:eastAsia="Times New Roman" w:cstheme="minorHAnsi"/>
                <w:color w:val="000000"/>
                <w:sz w:val="20"/>
                <w:szCs w:val="20"/>
              </w:rPr>
              <w:t>700</w:t>
            </w:r>
          </w:p>
        </w:tc>
        <w:tc>
          <w:tcPr>
            <w:tcW w:w="1554" w:type="dxa"/>
          </w:tcPr>
          <w:p w14:paraId="711BFC26" w14:textId="77777777" w:rsidR="004060BE" w:rsidRPr="00BB314A" w:rsidRDefault="004060BE" w:rsidP="00011BC2">
            <w:pPr>
              <w:rPr>
                <w:rFonts w:eastAsia="Times New Roman" w:cstheme="minorHAnsi"/>
                <w:color w:val="000000"/>
                <w:sz w:val="20"/>
                <w:szCs w:val="20"/>
              </w:rPr>
            </w:pPr>
          </w:p>
        </w:tc>
      </w:tr>
      <w:tr w:rsidR="004060BE" w14:paraId="010478A7" w14:textId="59A51FCF" w:rsidTr="00011BC2">
        <w:tc>
          <w:tcPr>
            <w:tcW w:w="2145" w:type="dxa"/>
            <w:vAlign w:val="center"/>
          </w:tcPr>
          <w:p w14:paraId="081BF48C" w14:textId="23956028" w:rsidR="004060BE" w:rsidRPr="00A263DD" w:rsidRDefault="004060BE" w:rsidP="00011BC2">
            <w:pPr>
              <w:rPr>
                <w:rFonts w:eastAsia="Times New Roman" w:cstheme="minorHAnsi"/>
                <w:b/>
                <w:bCs/>
                <w:color w:val="000000"/>
                <w:sz w:val="20"/>
                <w:szCs w:val="20"/>
              </w:rPr>
            </w:pPr>
            <w:r w:rsidRPr="00A263DD">
              <w:rPr>
                <w:rFonts w:eastAsia="Times New Roman" w:cstheme="minorHAnsi"/>
                <w:b/>
                <w:bCs/>
                <w:color w:val="000000"/>
                <w:sz w:val="20"/>
                <w:szCs w:val="20"/>
              </w:rPr>
              <w:t>Max liczba migawek</w:t>
            </w:r>
          </w:p>
        </w:tc>
        <w:tc>
          <w:tcPr>
            <w:tcW w:w="5368" w:type="dxa"/>
            <w:vAlign w:val="center"/>
          </w:tcPr>
          <w:p w14:paraId="3381436D" w14:textId="3496AEEE" w:rsidR="004060BE" w:rsidRPr="00BB314A" w:rsidRDefault="004060BE" w:rsidP="00011BC2">
            <w:pPr>
              <w:rPr>
                <w:rFonts w:eastAsia="Times New Roman" w:cstheme="minorHAnsi"/>
                <w:color w:val="000000"/>
                <w:sz w:val="20"/>
                <w:szCs w:val="20"/>
              </w:rPr>
            </w:pPr>
            <w:r w:rsidRPr="00BB314A">
              <w:rPr>
                <w:rFonts w:eastAsia="Times New Roman" w:cstheme="minorHAnsi"/>
                <w:color w:val="000000"/>
                <w:sz w:val="20"/>
                <w:szCs w:val="20"/>
              </w:rPr>
              <w:t>256</w:t>
            </w:r>
          </w:p>
        </w:tc>
        <w:tc>
          <w:tcPr>
            <w:tcW w:w="1554" w:type="dxa"/>
          </w:tcPr>
          <w:p w14:paraId="2EC23885" w14:textId="77777777" w:rsidR="004060BE" w:rsidRPr="00BB314A" w:rsidRDefault="004060BE" w:rsidP="00011BC2">
            <w:pPr>
              <w:rPr>
                <w:rFonts w:eastAsia="Times New Roman" w:cstheme="minorHAnsi"/>
                <w:color w:val="000000"/>
                <w:sz w:val="20"/>
                <w:szCs w:val="20"/>
              </w:rPr>
            </w:pPr>
          </w:p>
        </w:tc>
      </w:tr>
      <w:tr w:rsidR="004060BE" w14:paraId="02F89DE3" w14:textId="6BFF0481" w:rsidTr="00011BC2">
        <w:tc>
          <w:tcPr>
            <w:tcW w:w="2145" w:type="dxa"/>
            <w:vAlign w:val="center"/>
          </w:tcPr>
          <w:p w14:paraId="071F1221" w14:textId="16CDC42A" w:rsidR="004060BE" w:rsidRPr="00A263DD" w:rsidRDefault="004060BE" w:rsidP="00011BC2">
            <w:pPr>
              <w:rPr>
                <w:rFonts w:eastAsia="Times New Roman" w:cstheme="minorHAnsi"/>
                <w:b/>
                <w:bCs/>
                <w:color w:val="000000"/>
                <w:sz w:val="20"/>
                <w:szCs w:val="20"/>
              </w:rPr>
            </w:pPr>
            <w:r w:rsidRPr="00A263DD">
              <w:rPr>
                <w:rFonts w:eastAsia="Times New Roman" w:cstheme="minorHAnsi"/>
                <w:b/>
                <w:bCs/>
                <w:color w:val="000000"/>
                <w:sz w:val="20"/>
                <w:szCs w:val="20"/>
              </w:rPr>
              <w:t>Zasilanie</w:t>
            </w:r>
          </w:p>
        </w:tc>
        <w:tc>
          <w:tcPr>
            <w:tcW w:w="5368" w:type="dxa"/>
            <w:vAlign w:val="center"/>
          </w:tcPr>
          <w:p w14:paraId="4E0723E3" w14:textId="6EEB49A9" w:rsidR="004060BE" w:rsidRPr="00BB314A" w:rsidRDefault="004060BE" w:rsidP="00011BC2">
            <w:pPr>
              <w:rPr>
                <w:rFonts w:eastAsia="Times New Roman" w:cstheme="minorHAnsi"/>
                <w:color w:val="000000"/>
                <w:sz w:val="20"/>
                <w:szCs w:val="20"/>
              </w:rPr>
            </w:pPr>
            <w:r w:rsidRPr="00BB314A">
              <w:rPr>
                <w:rFonts w:eastAsia="Times New Roman" w:cstheme="minorHAnsi"/>
                <w:color w:val="000000"/>
                <w:sz w:val="20"/>
                <w:szCs w:val="20"/>
              </w:rPr>
              <w:t>Max 250 W, 100–240 V</w:t>
            </w:r>
          </w:p>
        </w:tc>
        <w:tc>
          <w:tcPr>
            <w:tcW w:w="1554" w:type="dxa"/>
          </w:tcPr>
          <w:p w14:paraId="315CBFED" w14:textId="77777777" w:rsidR="004060BE" w:rsidRPr="00BB314A" w:rsidRDefault="004060BE" w:rsidP="00011BC2">
            <w:pPr>
              <w:rPr>
                <w:rFonts w:eastAsia="Times New Roman" w:cstheme="minorHAnsi"/>
                <w:color w:val="000000"/>
                <w:sz w:val="20"/>
                <w:szCs w:val="20"/>
              </w:rPr>
            </w:pPr>
          </w:p>
        </w:tc>
      </w:tr>
      <w:tr w:rsidR="004060BE" w14:paraId="7E944CA5" w14:textId="4E3BB2B3" w:rsidTr="00011BC2">
        <w:tc>
          <w:tcPr>
            <w:tcW w:w="2145" w:type="dxa"/>
            <w:vAlign w:val="center"/>
          </w:tcPr>
          <w:p w14:paraId="1107D3A0" w14:textId="1A4D5373" w:rsidR="004060BE" w:rsidRPr="00A263DD" w:rsidRDefault="004060BE" w:rsidP="00011BC2">
            <w:pPr>
              <w:rPr>
                <w:rFonts w:eastAsia="Times New Roman" w:cstheme="minorHAnsi"/>
                <w:b/>
                <w:bCs/>
                <w:color w:val="000000"/>
                <w:sz w:val="20"/>
                <w:szCs w:val="20"/>
              </w:rPr>
            </w:pPr>
            <w:r w:rsidRPr="00A263DD">
              <w:rPr>
                <w:rFonts w:eastAsia="Times New Roman" w:cstheme="minorHAnsi"/>
                <w:b/>
                <w:bCs/>
                <w:color w:val="000000"/>
                <w:sz w:val="20"/>
                <w:szCs w:val="20"/>
              </w:rPr>
              <w:t>Wentylatory</w:t>
            </w:r>
          </w:p>
        </w:tc>
        <w:tc>
          <w:tcPr>
            <w:tcW w:w="5368" w:type="dxa"/>
            <w:vAlign w:val="center"/>
          </w:tcPr>
          <w:p w14:paraId="744E6562" w14:textId="23871FD9" w:rsidR="004060BE" w:rsidRPr="00BB314A" w:rsidRDefault="004060BE" w:rsidP="00011BC2">
            <w:pPr>
              <w:rPr>
                <w:rFonts w:eastAsia="Times New Roman" w:cstheme="minorHAnsi"/>
                <w:color w:val="000000"/>
                <w:sz w:val="20"/>
                <w:szCs w:val="20"/>
              </w:rPr>
            </w:pPr>
            <w:r w:rsidRPr="00BB314A">
              <w:rPr>
                <w:rFonts w:eastAsia="Times New Roman" w:cstheme="minorHAnsi"/>
                <w:color w:val="000000"/>
                <w:sz w:val="20"/>
                <w:szCs w:val="20"/>
              </w:rPr>
              <w:t>2 x 40mm, 12VDC</w:t>
            </w:r>
          </w:p>
        </w:tc>
        <w:tc>
          <w:tcPr>
            <w:tcW w:w="1554" w:type="dxa"/>
          </w:tcPr>
          <w:p w14:paraId="6343616E" w14:textId="77777777" w:rsidR="004060BE" w:rsidRPr="00BB314A" w:rsidRDefault="004060BE" w:rsidP="00011BC2">
            <w:pPr>
              <w:rPr>
                <w:rFonts w:eastAsia="Times New Roman" w:cstheme="minorHAnsi"/>
                <w:color w:val="000000"/>
                <w:sz w:val="20"/>
                <w:szCs w:val="20"/>
              </w:rPr>
            </w:pPr>
          </w:p>
        </w:tc>
      </w:tr>
      <w:tr w:rsidR="004060BE" w14:paraId="4A12BF34" w14:textId="2AFDA216" w:rsidTr="00011BC2">
        <w:tc>
          <w:tcPr>
            <w:tcW w:w="2145" w:type="dxa"/>
            <w:tcBorders>
              <w:bottom w:val="single" w:sz="4" w:space="0" w:color="auto"/>
            </w:tcBorders>
            <w:vAlign w:val="center"/>
          </w:tcPr>
          <w:p w14:paraId="1AEE8CD4" w14:textId="4C3E185D" w:rsidR="004060BE" w:rsidRPr="00A263DD" w:rsidRDefault="004060BE" w:rsidP="00011BC2">
            <w:pPr>
              <w:rPr>
                <w:rFonts w:eastAsia="Times New Roman" w:cstheme="minorHAnsi"/>
                <w:b/>
                <w:bCs/>
                <w:color w:val="000000"/>
                <w:sz w:val="20"/>
                <w:szCs w:val="20"/>
              </w:rPr>
            </w:pPr>
            <w:r w:rsidRPr="00A263DD">
              <w:rPr>
                <w:rFonts w:eastAsia="Times New Roman" w:cstheme="minorHAnsi"/>
                <w:b/>
                <w:bCs/>
                <w:color w:val="000000"/>
                <w:sz w:val="20"/>
                <w:szCs w:val="20"/>
              </w:rPr>
              <w:t>UPS</w:t>
            </w:r>
          </w:p>
        </w:tc>
        <w:tc>
          <w:tcPr>
            <w:tcW w:w="5368" w:type="dxa"/>
            <w:tcBorders>
              <w:bottom w:val="single" w:sz="4" w:space="0" w:color="auto"/>
            </w:tcBorders>
            <w:vAlign w:val="center"/>
          </w:tcPr>
          <w:p w14:paraId="4C9D4FFF" w14:textId="053985E6" w:rsidR="004060BE" w:rsidRPr="00BB314A" w:rsidRDefault="004060BE" w:rsidP="00011BC2">
            <w:pPr>
              <w:rPr>
                <w:rFonts w:eastAsia="Times New Roman" w:cstheme="minorHAnsi"/>
                <w:color w:val="000000"/>
                <w:sz w:val="20"/>
                <w:szCs w:val="20"/>
              </w:rPr>
            </w:pPr>
            <w:r w:rsidRPr="00BB314A">
              <w:rPr>
                <w:rFonts w:eastAsia="Times New Roman" w:cstheme="minorHAnsi"/>
                <w:color w:val="000000"/>
                <w:sz w:val="20"/>
                <w:szCs w:val="20"/>
              </w:rPr>
              <w:t>Obsługa sieciowych awaryjnych zasilaczy UPS.</w:t>
            </w:r>
          </w:p>
        </w:tc>
        <w:tc>
          <w:tcPr>
            <w:tcW w:w="1554" w:type="dxa"/>
            <w:tcBorders>
              <w:bottom w:val="single" w:sz="4" w:space="0" w:color="auto"/>
            </w:tcBorders>
          </w:tcPr>
          <w:p w14:paraId="5F3FF9C3" w14:textId="77777777" w:rsidR="004060BE" w:rsidRPr="00BB314A" w:rsidRDefault="004060BE" w:rsidP="00011BC2">
            <w:pPr>
              <w:rPr>
                <w:rFonts w:eastAsia="Times New Roman" w:cstheme="minorHAnsi"/>
                <w:color w:val="000000"/>
                <w:sz w:val="20"/>
                <w:szCs w:val="20"/>
              </w:rPr>
            </w:pPr>
          </w:p>
        </w:tc>
      </w:tr>
      <w:tr w:rsidR="00011BC2" w14:paraId="0371E187" w14:textId="345D8A87" w:rsidTr="004060BE">
        <w:tc>
          <w:tcPr>
            <w:tcW w:w="9067" w:type="dxa"/>
            <w:gridSpan w:val="3"/>
            <w:tcBorders>
              <w:bottom w:val="single" w:sz="4" w:space="0" w:color="auto"/>
            </w:tcBorders>
            <w:shd w:val="clear" w:color="auto" w:fill="auto"/>
          </w:tcPr>
          <w:p w14:paraId="03982AF9" w14:textId="57F1EFA4" w:rsidR="00011BC2" w:rsidRPr="004060BE" w:rsidRDefault="00011BC2" w:rsidP="004060BE">
            <w:pPr>
              <w:jc w:val="center"/>
              <w:rPr>
                <w:rFonts w:cstheme="minorHAnsi"/>
                <w:bCs/>
                <w:sz w:val="20"/>
                <w:szCs w:val="20"/>
              </w:rPr>
            </w:pPr>
            <w:r w:rsidRPr="004060BE">
              <w:rPr>
                <w:rFonts w:cstheme="minorHAnsi"/>
                <w:bCs/>
                <w:sz w:val="20"/>
                <w:szCs w:val="20"/>
              </w:rPr>
              <w:t>Wymagane minimalne parametry techniczne jednostki rozszerzającej do urządzenia NAS</w:t>
            </w:r>
          </w:p>
        </w:tc>
      </w:tr>
      <w:tr w:rsidR="004060BE" w14:paraId="07BC07A6" w14:textId="7FB54255" w:rsidTr="00011BC2">
        <w:tc>
          <w:tcPr>
            <w:tcW w:w="2145" w:type="dxa"/>
            <w:shd w:val="clear" w:color="auto" w:fill="auto"/>
          </w:tcPr>
          <w:p w14:paraId="3150A65D" w14:textId="3E15B1D5" w:rsidR="004060BE" w:rsidRPr="00BB314A" w:rsidRDefault="004060BE" w:rsidP="00011BC2">
            <w:pPr>
              <w:rPr>
                <w:rFonts w:cstheme="minorHAnsi"/>
                <w:b/>
                <w:bCs/>
                <w:sz w:val="20"/>
                <w:szCs w:val="20"/>
              </w:rPr>
            </w:pPr>
            <w:r w:rsidRPr="00A263DD">
              <w:rPr>
                <w:b/>
                <w:bCs/>
              </w:rPr>
              <w:t>Obudowa, wymiary</w:t>
            </w:r>
          </w:p>
        </w:tc>
        <w:tc>
          <w:tcPr>
            <w:tcW w:w="5368" w:type="dxa"/>
            <w:shd w:val="clear" w:color="auto" w:fill="auto"/>
          </w:tcPr>
          <w:p w14:paraId="615402EE" w14:textId="77777777" w:rsidR="004060BE" w:rsidRDefault="004060BE" w:rsidP="00011BC2">
            <w:r>
              <w:t>2</w:t>
            </w:r>
            <w:r w:rsidRPr="00EB7826">
              <w:t>U do montażu stelażowego</w:t>
            </w:r>
            <w:r>
              <w:t xml:space="preserve"> o wymiarach max. </w:t>
            </w:r>
          </w:p>
          <w:p w14:paraId="7E0B0497" w14:textId="6F015A65" w:rsidR="004060BE" w:rsidRPr="00BB314A" w:rsidRDefault="004060BE" w:rsidP="00011BC2">
            <w:pPr>
              <w:rPr>
                <w:rFonts w:cstheme="minorHAnsi"/>
                <w:b/>
                <w:bCs/>
                <w:sz w:val="20"/>
                <w:szCs w:val="20"/>
              </w:rPr>
            </w:pPr>
            <w:r>
              <w:t>89</w:t>
            </w:r>
            <w:r w:rsidRPr="00EB7826">
              <w:t xml:space="preserve"> × </w:t>
            </w:r>
            <w:r>
              <w:t>483</w:t>
            </w:r>
            <w:r w:rsidRPr="00EB7826">
              <w:t xml:space="preserve"> × </w:t>
            </w:r>
            <w:r>
              <w:t>563</w:t>
            </w:r>
            <w:r w:rsidRPr="00EB7826">
              <w:t xml:space="preserve"> mm</w:t>
            </w:r>
            <w:r>
              <w:t>; szyny do montaży w szafie RACK</w:t>
            </w:r>
          </w:p>
        </w:tc>
        <w:tc>
          <w:tcPr>
            <w:tcW w:w="1554" w:type="dxa"/>
          </w:tcPr>
          <w:p w14:paraId="67BEB9B4" w14:textId="77777777" w:rsidR="004060BE" w:rsidRDefault="004060BE" w:rsidP="00011BC2"/>
        </w:tc>
      </w:tr>
      <w:tr w:rsidR="004060BE" w14:paraId="01B18069" w14:textId="1AE70DED" w:rsidTr="00011BC2">
        <w:tc>
          <w:tcPr>
            <w:tcW w:w="2145" w:type="dxa"/>
            <w:shd w:val="clear" w:color="auto" w:fill="auto"/>
          </w:tcPr>
          <w:p w14:paraId="4422F703" w14:textId="1197FF0F" w:rsidR="004060BE" w:rsidRPr="00A263DD" w:rsidRDefault="004060BE" w:rsidP="00011BC2">
            <w:pPr>
              <w:rPr>
                <w:b/>
                <w:bCs/>
              </w:rPr>
            </w:pPr>
            <w:r w:rsidRPr="00A263DD">
              <w:rPr>
                <w:b/>
                <w:bCs/>
              </w:rPr>
              <w:t>Interfejs hosta</w:t>
            </w:r>
          </w:p>
        </w:tc>
        <w:tc>
          <w:tcPr>
            <w:tcW w:w="5368" w:type="dxa"/>
            <w:shd w:val="clear" w:color="auto" w:fill="auto"/>
          </w:tcPr>
          <w:p w14:paraId="0C6B0BD4" w14:textId="0F209DCC" w:rsidR="004060BE" w:rsidRDefault="004060BE" w:rsidP="00011BC2">
            <w:r w:rsidRPr="00836D2E">
              <w:t>3 x SFF-8088</w:t>
            </w:r>
          </w:p>
        </w:tc>
        <w:tc>
          <w:tcPr>
            <w:tcW w:w="1554" w:type="dxa"/>
          </w:tcPr>
          <w:p w14:paraId="2D0E0747" w14:textId="77777777" w:rsidR="004060BE" w:rsidRPr="00836D2E" w:rsidRDefault="004060BE" w:rsidP="00011BC2"/>
        </w:tc>
      </w:tr>
      <w:tr w:rsidR="004060BE" w14:paraId="73D0FD26" w14:textId="0E3A01E4" w:rsidTr="00011BC2">
        <w:tc>
          <w:tcPr>
            <w:tcW w:w="2145" w:type="dxa"/>
            <w:shd w:val="clear" w:color="auto" w:fill="auto"/>
          </w:tcPr>
          <w:p w14:paraId="5E063307" w14:textId="338C8042" w:rsidR="004060BE" w:rsidRPr="00A263DD" w:rsidRDefault="004060BE" w:rsidP="00011BC2">
            <w:pPr>
              <w:rPr>
                <w:b/>
                <w:bCs/>
              </w:rPr>
            </w:pPr>
            <w:r w:rsidRPr="00A263DD">
              <w:rPr>
                <w:b/>
                <w:bCs/>
              </w:rPr>
              <w:t>Waga brutto</w:t>
            </w:r>
          </w:p>
        </w:tc>
        <w:tc>
          <w:tcPr>
            <w:tcW w:w="5368" w:type="dxa"/>
            <w:shd w:val="clear" w:color="auto" w:fill="auto"/>
          </w:tcPr>
          <w:p w14:paraId="2EE0740E" w14:textId="30213BB8" w:rsidR="004060BE" w:rsidRPr="00836D2E" w:rsidRDefault="004060BE" w:rsidP="00011BC2">
            <w:r>
              <w:t>Max. 13kg</w:t>
            </w:r>
          </w:p>
        </w:tc>
        <w:tc>
          <w:tcPr>
            <w:tcW w:w="1554" w:type="dxa"/>
          </w:tcPr>
          <w:p w14:paraId="62674C29" w14:textId="77777777" w:rsidR="004060BE" w:rsidRDefault="004060BE" w:rsidP="00011BC2"/>
        </w:tc>
      </w:tr>
      <w:tr w:rsidR="004060BE" w14:paraId="7F665A1C" w14:textId="2FE1B3E9" w:rsidTr="00011BC2">
        <w:tc>
          <w:tcPr>
            <w:tcW w:w="2145" w:type="dxa"/>
            <w:shd w:val="clear" w:color="auto" w:fill="auto"/>
          </w:tcPr>
          <w:p w14:paraId="2208F302" w14:textId="149BDD55" w:rsidR="004060BE" w:rsidRPr="00A263DD" w:rsidRDefault="004060BE" w:rsidP="00011BC2">
            <w:pPr>
              <w:rPr>
                <w:b/>
                <w:bCs/>
              </w:rPr>
            </w:pPr>
            <w:r w:rsidRPr="00A263DD">
              <w:rPr>
                <w:b/>
                <w:bCs/>
              </w:rPr>
              <w:t>Ilość kieszeni na dyski</w:t>
            </w:r>
          </w:p>
        </w:tc>
        <w:tc>
          <w:tcPr>
            <w:tcW w:w="5368" w:type="dxa"/>
            <w:shd w:val="clear" w:color="auto" w:fill="auto"/>
          </w:tcPr>
          <w:p w14:paraId="4C5F4EFF" w14:textId="3A86D4C7" w:rsidR="004060BE" w:rsidRDefault="004060BE" w:rsidP="00011BC2">
            <w:r w:rsidRPr="00836D2E">
              <w:t xml:space="preserve">12 dysków 3,5-calowych SATA 6 </w:t>
            </w:r>
            <w:proofErr w:type="spellStart"/>
            <w:r w:rsidRPr="00836D2E">
              <w:t>Gb</w:t>
            </w:r>
            <w:proofErr w:type="spellEnd"/>
            <w:r w:rsidRPr="00836D2E">
              <w:t xml:space="preserve">/s, 3 </w:t>
            </w:r>
            <w:proofErr w:type="spellStart"/>
            <w:r w:rsidRPr="00836D2E">
              <w:t>Gb</w:t>
            </w:r>
            <w:proofErr w:type="spellEnd"/>
            <w:r w:rsidRPr="00836D2E">
              <w:t>/s</w:t>
            </w:r>
          </w:p>
        </w:tc>
        <w:tc>
          <w:tcPr>
            <w:tcW w:w="1554" w:type="dxa"/>
          </w:tcPr>
          <w:p w14:paraId="00BFC485" w14:textId="77777777" w:rsidR="004060BE" w:rsidRPr="00836D2E" w:rsidRDefault="004060BE" w:rsidP="00011BC2"/>
        </w:tc>
      </w:tr>
      <w:tr w:rsidR="004060BE" w14:paraId="1547C9D4" w14:textId="57E2D1BF" w:rsidTr="00011BC2">
        <w:tc>
          <w:tcPr>
            <w:tcW w:w="2145" w:type="dxa"/>
            <w:shd w:val="clear" w:color="auto" w:fill="auto"/>
          </w:tcPr>
          <w:p w14:paraId="7CB99C96" w14:textId="7E167E63" w:rsidR="004060BE" w:rsidRPr="00A263DD" w:rsidRDefault="004060BE" w:rsidP="00011BC2">
            <w:pPr>
              <w:rPr>
                <w:b/>
                <w:bCs/>
              </w:rPr>
            </w:pPr>
            <w:r w:rsidRPr="00A263DD">
              <w:rPr>
                <w:b/>
                <w:bCs/>
              </w:rPr>
              <w:t>Zastosowanie</w:t>
            </w:r>
          </w:p>
        </w:tc>
        <w:tc>
          <w:tcPr>
            <w:tcW w:w="5368" w:type="dxa"/>
            <w:shd w:val="clear" w:color="auto" w:fill="auto"/>
          </w:tcPr>
          <w:p w14:paraId="77B92831" w14:textId="3FFB9AE5" w:rsidR="004060BE" w:rsidRPr="00836D2E" w:rsidRDefault="004060BE" w:rsidP="00011BC2">
            <w:r>
              <w:t>Obudowa JBOD do serwera NAS i komputera z systemem Windows/Linux</w:t>
            </w:r>
          </w:p>
        </w:tc>
        <w:tc>
          <w:tcPr>
            <w:tcW w:w="1554" w:type="dxa"/>
          </w:tcPr>
          <w:p w14:paraId="33956567" w14:textId="77777777" w:rsidR="004060BE" w:rsidRDefault="004060BE" w:rsidP="00011BC2"/>
        </w:tc>
      </w:tr>
      <w:tr w:rsidR="004060BE" w14:paraId="2EAC5A25" w14:textId="055FFDA2" w:rsidTr="00011BC2">
        <w:tc>
          <w:tcPr>
            <w:tcW w:w="2145" w:type="dxa"/>
            <w:shd w:val="clear" w:color="auto" w:fill="auto"/>
          </w:tcPr>
          <w:p w14:paraId="080560C7" w14:textId="250AFBA2" w:rsidR="004060BE" w:rsidRPr="00A263DD" w:rsidRDefault="004060BE" w:rsidP="00011BC2">
            <w:pPr>
              <w:rPr>
                <w:b/>
                <w:bCs/>
              </w:rPr>
            </w:pPr>
            <w:r w:rsidRPr="00A263DD">
              <w:rPr>
                <w:b/>
                <w:bCs/>
              </w:rPr>
              <w:t>Zasilacz</w:t>
            </w:r>
          </w:p>
        </w:tc>
        <w:tc>
          <w:tcPr>
            <w:tcW w:w="5368" w:type="dxa"/>
            <w:shd w:val="clear" w:color="auto" w:fill="auto"/>
          </w:tcPr>
          <w:p w14:paraId="515E6DEF" w14:textId="3164468D" w:rsidR="004060BE" w:rsidRDefault="004060BE" w:rsidP="00011BC2">
            <w:r>
              <w:t xml:space="preserve">Redundantny max. 250W </w:t>
            </w:r>
            <w:r w:rsidRPr="00836D2E">
              <w:t>100–240 V</w:t>
            </w:r>
          </w:p>
        </w:tc>
        <w:tc>
          <w:tcPr>
            <w:tcW w:w="1554" w:type="dxa"/>
          </w:tcPr>
          <w:p w14:paraId="4E91E1D4" w14:textId="77777777" w:rsidR="004060BE" w:rsidRDefault="004060BE" w:rsidP="00011BC2"/>
        </w:tc>
      </w:tr>
      <w:tr w:rsidR="004060BE" w14:paraId="4A983F2C" w14:textId="4D9161C6" w:rsidTr="00011BC2">
        <w:tc>
          <w:tcPr>
            <w:tcW w:w="2145" w:type="dxa"/>
            <w:shd w:val="clear" w:color="auto" w:fill="auto"/>
          </w:tcPr>
          <w:p w14:paraId="13E9D966" w14:textId="4DBC5DE4" w:rsidR="004060BE" w:rsidRPr="00A263DD" w:rsidRDefault="004060BE" w:rsidP="00011BC2">
            <w:pPr>
              <w:rPr>
                <w:b/>
                <w:bCs/>
              </w:rPr>
            </w:pPr>
            <w:r w:rsidRPr="00A263DD">
              <w:rPr>
                <w:b/>
                <w:bCs/>
              </w:rPr>
              <w:t>Gwarancja</w:t>
            </w:r>
          </w:p>
        </w:tc>
        <w:tc>
          <w:tcPr>
            <w:tcW w:w="5368" w:type="dxa"/>
            <w:shd w:val="clear" w:color="auto" w:fill="auto"/>
          </w:tcPr>
          <w:p w14:paraId="0D45D20F" w14:textId="4E6AC4AD" w:rsidR="004060BE" w:rsidRDefault="004060BE" w:rsidP="00011BC2">
            <w:r>
              <w:t>3 lat gwarancji producenta</w:t>
            </w:r>
          </w:p>
        </w:tc>
        <w:tc>
          <w:tcPr>
            <w:tcW w:w="1554" w:type="dxa"/>
          </w:tcPr>
          <w:p w14:paraId="5D60C803" w14:textId="77777777" w:rsidR="004060BE" w:rsidRDefault="004060BE" w:rsidP="00011BC2"/>
        </w:tc>
      </w:tr>
      <w:tr w:rsidR="004060BE" w14:paraId="18D6FD6F" w14:textId="64E6082F" w:rsidTr="00011BC2">
        <w:tc>
          <w:tcPr>
            <w:tcW w:w="2145" w:type="dxa"/>
            <w:tcBorders>
              <w:bottom w:val="single" w:sz="4" w:space="0" w:color="auto"/>
            </w:tcBorders>
            <w:shd w:val="clear" w:color="auto" w:fill="auto"/>
          </w:tcPr>
          <w:p w14:paraId="4B1C3FAF" w14:textId="0AC54B9E" w:rsidR="004060BE" w:rsidRPr="00A263DD" w:rsidRDefault="004060BE" w:rsidP="00011BC2">
            <w:pPr>
              <w:rPr>
                <w:b/>
                <w:bCs/>
              </w:rPr>
            </w:pPr>
            <w:r w:rsidRPr="00A263DD">
              <w:rPr>
                <w:b/>
                <w:bCs/>
              </w:rPr>
              <w:t>Dołączone akcesoria</w:t>
            </w:r>
          </w:p>
        </w:tc>
        <w:tc>
          <w:tcPr>
            <w:tcW w:w="5368" w:type="dxa"/>
            <w:tcBorders>
              <w:bottom w:val="single" w:sz="4" w:space="0" w:color="auto"/>
            </w:tcBorders>
            <w:shd w:val="clear" w:color="auto" w:fill="auto"/>
          </w:tcPr>
          <w:p w14:paraId="4DF29A07" w14:textId="77777777" w:rsidR="004060BE" w:rsidRDefault="004060BE" w:rsidP="00011BC2">
            <w:r>
              <w:t>Karta SATA niezbędna do instalacji w host</w:t>
            </w:r>
          </w:p>
          <w:p w14:paraId="15C3EFE6" w14:textId="6F0BF022" w:rsidR="004060BE" w:rsidRDefault="004060BE" w:rsidP="00011BC2">
            <w:r w:rsidRPr="003E661B">
              <w:rPr>
                <w:lang w:val="en-GB"/>
              </w:rPr>
              <w:t xml:space="preserve">Min. 3 </w:t>
            </w:r>
            <w:proofErr w:type="spellStart"/>
            <w:r w:rsidRPr="003E661B">
              <w:rPr>
                <w:lang w:val="en-GB"/>
              </w:rPr>
              <w:t>kable</w:t>
            </w:r>
            <w:proofErr w:type="spellEnd"/>
            <w:r w:rsidRPr="003E661B">
              <w:rPr>
                <w:lang w:val="en-GB"/>
              </w:rPr>
              <w:t xml:space="preserve"> SFF-8644 to SFF-8088</w:t>
            </w:r>
          </w:p>
        </w:tc>
        <w:tc>
          <w:tcPr>
            <w:tcW w:w="1554" w:type="dxa"/>
            <w:tcBorders>
              <w:bottom w:val="single" w:sz="4" w:space="0" w:color="auto"/>
            </w:tcBorders>
          </w:tcPr>
          <w:p w14:paraId="67D4DEE5" w14:textId="77777777" w:rsidR="004060BE" w:rsidRDefault="004060BE" w:rsidP="00011BC2"/>
        </w:tc>
      </w:tr>
    </w:tbl>
    <w:p w14:paraId="0C4B0408" w14:textId="34E66CE4" w:rsidR="008C6AC7" w:rsidRDefault="008C6AC7"/>
    <w:p w14:paraId="06EC3355" w14:textId="77777777" w:rsidR="008C6AC7" w:rsidRDefault="008C6AC7"/>
    <w:tbl>
      <w:tblPr>
        <w:tblStyle w:val="Tabela-Siatka"/>
        <w:tblW w:w="9067" w:type="dxa"/>
        <w:tblInd w:w="-5" w:type="dxa"/>
        <w:tblLook w:val="04A0" w:firstRow="1" w:lastRow="0" w:firstColumn="1" w:lastColumn="0" w:noHBand="0" w:noVBand="1"/>
      </w:tblPr>
      <w:tblGrid>
        <w:gridCol w:w="2145"/>
        <w:gridCol w:w="5368"/>
        <w:gridCol w:w="1554"/>
      </w:tblGrid>
      <w:tr w:rsidR="004060BE" w14:paraId="7476A19B" w14:textId="6C77DFA4" w:rsidTr="004060BE">
        <w:tc>
          <w:tcPr>
            <w:tcW w:w="9067" w:type="dxa"/>
            <w:gridSpan w:val="3"/>
            <w:shd w:val="clear" w:color="auto" w:fill="auto"/>
          </w:tcPr>
          <w:p w14:paraId="4DCB785C" w14:textId="28D110F5" w:rsidR="004060BE" w:rsidRPr="004060BE" w:rsidRDefault="004060BE" w:rsidP="00011BC2">
            <w:pPr>
              <w:rPr>
                <w:rFonts w:cstheme="minorHAnsi"/>
                <w:bCs/>
                <w:sz w:val="20"/>
                <w:szCs w:val="20"/>
              </w:rPr>
            </w:pPr>
            <w:r w:rsidRPr="004060BE">
              <w:rPr>
                <w:rFonts w:cstheme="minorHAnsi"/>
                <w:bCs/>
                <w:sz w:val="20"/>
                <w:szCs w:val="20"/>
              </w:rPr>
              <w:t>Wymagane minimalne parametry techniczne dysków do urządzenia NAS i jednostki rozszerzającej</w:t>
            </w:r>
          </w:p>
        </w:tc>
      </w:tr>
      <w:tr w:rsidR="004060BE" w14:paraId="2E117B59" w14:textId="11D53CEA" w:rsidTr="00011BC2">
        <w:tc>
          <w:tcPr>
            <w:tcW w:w="2145" w:type="dxa"/>
            <w:shd w:val="clear" w:color="auto" w:fill="auto"/>
          </w:tcPr>
          <w:p w14:paraId="59DF9902" w14:textId="46744105" w:rsidR="004060BE" w:rsidRPr="00A263DD" w:rsidRDefault="004060BE" w:rsidP="00011BC2">
            <w:pPr>
              <w:rPr>
                <w:b/>
                <w:bCs/>
              </w:rPr>
            </w:pPr>
            <w:r>
              <w:rPr>
                <w:b/>
                <w:bCs/>
              </w:rPr>
              <w:t>Ilość dysków</w:t>
            </w:r>
          </w:p>
        </w:tc>
        <w:tc>
          <w:tcPr>
            <w:tcW w:w="5368" w:type="dxa"/>
            <w:shd w:val="clear" w:color="auto" w:fill="auto"/>
          </w:tcPr>
          <w:p w14:paraId="71FDBB90" w14:textId="27759D53" w:rsidR="004060BE" w:rsidRDefault="004060BE" w:rsidP="00011BC2">
            <w:r>
              <w:t>16 sztuk</w:t>
            </w:r>
          </w:p>
        </w:tc>
        <w:tc>
          <w:tcPr>
            <w:tcW w:w="1554" w:type="dxa"/>
          </w:tcPr>
          <w:p w14:paraId="3C8E882B" w14:textId="77777777" w:rsidR="004060BE" w:rsidRDefault="004060BE" w:rsidP="00011BC2"/>
        </w:tc>
      </w:tr>
      <w:tr w:rsidR="004060BE" w14:paraId="2A96D88C" w14:textId="430AA513" w:rsidTr="00011BC2">
        <w:tc>
          <w:tcPr>
            <w:tcW w:w="2145" w:type="dxa"/>
            <w:shd w:val="clear" w:color="auto" w:fill="auto"/>
          </w:tcPr>
          <w:p w14:paraId="731F9A8E" w14:textId="31CC5E3B" w:rsidR="004060BE" w:rsidRPr="00A263DD" w:rsidRDefault="004060BE" w:rsidP="00011BC2">
            <w:pPr>
              <w:rPr>
                <w:b/>
                <w:bCs/>
              </w:rPr>
            </w:pPr>
            <w:r w:rsidRPr="00A263DD">
              <w:rPr>
                <w:b/>
                <w:bCs/>
              </w:rPr>
              <w:t xml:space="preserve">Obsługa podłączenia na gorąco </w:t>
            </w:r>
          </w:p>
        </w:tc>
        <w:tc>
          <w:tcPr>
            <w:tcW w:w="5368" w:type="dxa"/>
            <w:shd w:val="clear" w:color="auto" w:fill="auto"/>
          </w:tcPr>
          <w:p w14:paraId="1E793299" w14:textId="0847C00C" w:rsidR="004060BE" w:rsidRDefault="004060BE" w:rsidP="00011BC2">
            <w:r>
              <w:t>Tak</w:t>
            </w:r>
          </w:p>
        </w:tc>
        <w:tc>
          <w:tcPr>
            <w:tcW w:w="1554" w:type="dxa"/>
          </w:tcPr>
          <w:p w14:paraId="0A6BA060" w14:textId="77777777" w:rsidR="004060BE" w:rsidRDefault="004060BE" w:rsidP="00011BC2"/>
        </w:tc>
      </w:tr>
      <w:tr w:rsidR="004060BE" w14:paraId="381C4D22" w14:textId="5DF42783" w:rsidTr="00011BC2">
        <w:tc>
          <w:tcPr>
            <w:tcW w:w="2145" w:type="dxa"/>
            <w:shd w:val="clear" w:color="auto" w:fill="auto"/>
          </w:tcPr>
          <w:p w14:paraId="75132EC7" w14:textId="0E7837AD" w:rsidR="004060BE" w:rsidRPr="00A263DD" w:rsidRDefault="004060BE" w:rsidP="00011BC2">
            <w:pPr>
              <w:rPr>
                <w:b/>
                <w:bCs/>
              </w:rPr>
            </w:pPr>
            <w:r w:rsidRPr="00A263DD">
              <w:rPr>
                <w:b/>
                <w:bCs/>
              </w:rPr>
              <w:t>Wielkość Cache</w:t>
            </w:r>
            <w:r>
              <w:rPr>
                <w:b/>
                <w:bCs/>
              </w:rPr>
              <w:t xml:space="preserve"> dysku</w:t>
            </w:r>
          </w:p>
        </w:tc>
        <w:tc>
          <w:tcPr>
            <w:tcW w:w="5368" w:type="dxa"/>
            <w:shd w:val="clear" w:color="auto" w:fill="auto"/>
          </w:tcPr>
          <w:p w14:paraId="7BF66F64" w14:textId="00740A07" w:rsidR="004060BE" w:rsidRDefault="004060BE" w:rsidP="00011BC2">
            <w:r>
              <w:t>256 MB</w:t>
            </w:r>
          </w:p>
        </w:tc>
        <w:tc>
          <w:tcPr>
            <w:tcW w:w="1554" w:type="dxa"/>
          </w:tcPr>
          <w:p w14:paraId="7A9CC5F8" w14:textId="77777777" w:rsidR="004060BE" w:rsidRDefault="004060BE" w:rsidP="00011BC2"/>
        </w:tc>
      </w:tr>
      <w:tr w:rsidR="004060BE" w14:paraId="2C4B6136" w14:textId="6B63C52F" w:rsidTr="00011BC2">
        <w:tc>
          <w:tcPr>
            <w:tcW w:w="2145" w:type="dxa"/>
            <w:shd w:val="clear" w:color="auto" w:fill="auto"/>
          </w:tcPr>
          <w:p w14:paraId="2A41FBD0" w14:textId="1039BDAF" w:rsidR="004060BE" w:rsidRPr="00A263DD" w:rsidRDefault="004060BE" w:rsidP="00011BC2">
            <w:pPr>
              <w:rPr>
                <w:b/>
                <w:bCs/>
              </w:rPr>
            </w:pPr>
            <w:r w:rsidRPr="00A263DD">
              <w:rPr>
                <w:b/>
                <w:bCs/>
              </w:rPr>
              <w:t>MTBF</w:t>
            </w:r>
            <w:r>
              <w:rPr>
                <w:b/>
                <w:bCs/>
              </w:rPr>
              <w:t xml:space="preserve"> dysku</w:t>
            </w:r>
          </w:p>
        </w:tc>
        <w:tc>
          <w:tcPr>
            <w:tcW w:w="5368" w:type="dxa"/>
            <w:shd w:val="clear" w:color="auto" w:fill="auto"/>
          </w:tcPr>
          <w:p w14:paraId="406636A6" w14:textId="58F31FB2" w:rsidR="004060BE" w:rsidRDefault="004060BE" w:rsidP="00011BC2">
            <w:r>
              <w:t>2</w:t>
            </w:r>
            <w:r w:rsidRPr="00EB5206">
              <w:t>,</w:t>
            </w:r>
            <w:r>
              <w:t>5</w:t>
            </w:r>
            <w:r w:rsidRPr="00EB5206">
              <w:t>00,000</w:t>
            </w:r>
            <w:r>
              <w:t xml:space="preserve"> h</w:t>
            </w:r>
          </w:p>
        </w:tc>
        <w:tc>
          <w:tcPr>
            <w:tcW w:w="1554" w:type="dxa"/>
          </w:tcPr>
          <w:p w14:paraId="6D909348" w14:textId="77777777" w:rsidR="004060BE" w:rsidRDefault="004060BE" w:rsidP="00011BC2"/>
        </w:tc>
      </w:tr>
      <w:tr w:rsidR="004060BE" w14:paraId="39AD076F" w14:textId="5E6F310F" w:rsidTr="00011BC2">
        <w:tc>
          <w:tcPr>
            <w:tcW w:w="2145" w:type="dxa"/>
            <w:shd w:val="clear" w:color="auto" w:fill="auto"/>
          </w:tcPr>
          <w:p w14:paraId="3A535AF1" w14:textId="122E8E43" w:rsidR="004060BE" w:rsidRPr="00A263DD" w:rsidRDefault="004060BE" w:rsidP="00011BC2">
            <w:pPr>
              <w:rPr>
                <w:b/>
                <w:bCs/>
              </w:rPr>
            </w:pPr>
            <w:r w:rsidRPr="00A263DD">
              <w:rPr>
                <w:b/>
                <w:bCs/>
              </w:rPr>
              <w:t>Ilość obrotów</w:t>
            </w:r>
            <w:r>
              <w:rPr>
                <w:b/>
                <w:bCs/>
              </w:rPr>
              <w:t xml:space="preserve"> </w:t>
            </w:r>
          </w:p>
        </w:tc>
        <w:tc>
          <w:tcPr>
            <w:tcW w:w="5368" w:type="dxa"/>
            <w:shd w:val="clear" w:color="auto" w:fill="auto"/>
          </w:tcPr>
          <w:p w14:paraId="2AD49D8E" w14:textId="14FD2A85" w:rsidR="004060BE" w:rsidRDefault="004060BE" w:rsidP="00011BC2">
            <w:r>
              <w:t>7200 RPM</w:t>
            </w:r>
          </w:p>
        </w:tc>
        <w:tc>
          <w:tcPr>
            <w:tcW w:w="1554" w:type="dxa"/>
          </w:tcPr>
          <w:p w14:paraId="6AB9E8AF" w14:textId="77777777" w:rsidR="004060BE" w:rsidRDefault="004060BE" w:rsidP="00011BC2"/>
        </w:tc>
      </w:tr>
      <w:tr w:rsidR="004060BE" w14:paraId="4323D842" w14:textId="7920726A" w:rsidTr="00011BC2">
        <w:tc>
          <w:tcPr>
            <w:tcW w:w="2145" w:type="dxa"/>
            <w:shd w:val="clear" w:color="auto" w:fill="auto"/>
          </w:tcPr>
          <w:p w14:paraId="5E5E3A9B" w14:textId="512C3763" w:rsidR="004060BE" w:rsidRPr="00A263DD" w:rsidRDefault="004060BE" w:rsidP="00011BC2">
            <w:pPr>
              <w:rPr>
                <w:b/>
                <w:bCs/>
              </w:rPr>
            </w:pPr>
            <w:r w:rsidRPr="00A263DD">
              <w:rPr>
                <w:b/>
                <w:bCs/>
              </w:rPr>
              <w:t xml:space="preserve">Typ Interfejsu </w:t>
            </w:r>
          </w:p>
        </w:tc>
        <w:tc>
          <w:tcPr>
            <w:tcW w:w="5368" w:type="dxa"/>
            <w:shd w:val="clear" w:color="auto" w:fill="auto"/>
          </w:tcPr>
          <w:p w14:paraId="5FFB34C2" w14:textId="2855C1E2" w:rsidR="004060BE" w:rsidRDefault="004060BE" w:rsidP="00011BC2">
            <w:r>
              <w:t>SATA 6Gb kompatybilny z 3.0</w:t>
            </w:r>
          </w:p>
        </w:tc>
        <w:tc>
          <w:tcPr>
            <w:tcW w:w="1554" w:type="dxa"/>
          </w:tcPr>
          <w:p w14:paraId="6CD23B79" w14:textId="77777777" w:rsidR="004060BE" w:rsidRDefault="004060BE" w:rsidP="00011BC2"/>
        </w:tc>
      </w:tr>
      <w:tr w:rsidR="004060BE" w14:paraId="0D6D46CB" w14:textId="5840919C" w:rsidTr="00011BC2">
        <w:tc>
          <w:tcPr>
            <w:tcW w:w="2145" w:type="dxa"/>
            <w:shd w:val="clear" w:color="auto" w:fill="auto"/>
          </w:tcPr>
          <w:p w14:paraId="74E50026" w14:textId="66B3D64B" w:rsidR="004060BE" w:rsidRPr="00A263DD" w:rsidRDefault="004060BE" w:rsidP="00011BC2">
            <w:pPr>
              <w:rPr>
                <w:b/>
                <w:bCs/>
              </w:rPr>
            </w:pPr>
            <w:r w:rsidRPr="00A263DD">
              <w:rPr>
                <w:b/>
                <w:bCs/>
              </w:rPr>
              <w:t>Wielkość RAW dysk</w:t>
            </w:r>
            <w:r>
              <w:rPr>
                <w:b/>
                <w:bCs/>
              </w:rPr>
              <w:t>ów</w:t>
            </w:r>
            <w:r w:rsidRPr="00A263DD">
              <w:rPr>
                <w:b/>
                <w:bCs/>
              </w:rPr>
              <w:t xml:space="preserve"> </w:t>
            </w:r>
          </w:p>
        </w:tc>
        <w:tc>
          <w:tcPr>
            <w:tcW w:w="5368" w:type="dxa"/>
            <w:shd w:val="clear" w:color="auto" w:fill="auto"/>
          </w:tcPr>
          <w:p w14:paraId="1043A067" w14:textId="5329A5FD" w:rsidR="004060BE" w:rsidRDefault="004060BE" w:rsidP="00011BC2">
            <w:r>
              <w:t>16 TB</w:t>
            </w:r>
          </w:p>
        </w:tc>
        <w:tc>
          <w:tcPr>
            <w:tcW w:w="1554" w:type="dxa"/>
          </w:tcPr>
          <w:p w14:paraId="401EE2DE" w14:textId="77777777" w:rsidR="004060BE" w:rsidRDefault="004060BE" w:rsidP="00011BC2"/>
        </w:tc>
      </w:tr>
      <w:tr w:rsidR="004060BE" w14:paraId="7880DF14" w14:textId="7BF22647" w:rsidTr="00011BC2">
        <w:tc>
          <w:tcPr>
            <w:tcW w:w="2145" w:type="dxa"/>
            <w:shd w:val="clear" w:color="auto" w:fill="auto"/>
          </w:tcPr>
          <w:p w14:paraId="5A0EA638" w14:textId="02FB0C36" w:rsidR="004060BE" w:rsidRPr="00A263DD" w:rsidRDefault="004060BE" w:rsidP="00011BC2">
            <w:pPr>
              <w:rPr>
                <w:b/>
                <w:bCs/>
              </w:rPr>
            </w:pPr>
            <w:r w:rsidRPr="00A263DD">
              <w:rPr>
                <w:b/>
                <w:bCs/>
              </w:rPr>
              <w:t>Długość gwarancji</w:t>
            </w:r>
          </w:p>
        </w:tc>
        <w:tc>
          <w:tcPr>
            <w:tcW w:w="5368" w:type="dxa"/>
            <w:shd w:val="clear" w:color="auto" w:fill="auto"/>
          </w:tcPr>
          <w:p w14:paraId="7F0B8882" w14:textId="74103686" w:rsidR="004060BE" w:rsidRDefault="004060BE" w:rsidP="00011BC2">
            <w:r>
              <w:t>60 miesięcy</w:t>
            </w:r>
          </w:p>
        </w:tc>
        <w:tc>
          <w:tcPr>
            <w:tcW w:w="1554" w:type="dxa"/>
          </w:tcPr>
          <w:p w14:paraId="13B36483" w14:textId="77777777" w:rsidR="004060BE" w:rsidRDefault="004060BE" w:rsidP="00011BC2"/>
        </w:tc>
      </w:tr>
      <w:tr w:rsidR="004060BE" w14:paraId="11701B68" w14:textId="6423ACA9" w:rsidTr="00011BC2">
        <w:tc>
          <w:tcPr>
            <w:tcW w:w="2145" w:type="dxa"/>
            <w:shd w:val="clear" w:color="auto" w:fill="auto"/>
          </w:tcPr>
          <w:p w14:paraId="3CAEA102" w14:textId="0FBE3E00" w:rsidR="004060BE" w:rsidRPr="00A263DD" w:rsidRDefault="004060BE" w:rsidP="00011BC2">
            <w:pPr>
              <w:rPr>
                <w:b/>
                <w:bCs/>
              </w:rPr>
            </w:pPr>
            <w:r w:rsidRPr="00A263DD">
              <w:rPr>
                <w:b/>
                <w:bCs/>
              </w:rPr>
              <w:t xml:space="preserve">Maksymalny transfer </w:t>
            </w:r>
            <w:r>
              <w:rPr>
                <w:b/>
                <w:bCs/>
              </w:rPr>
              <w:t xml:space="preserve">dysku </w:t>
            </w:r>
            <w:r w:rsidRPr="00A263DD">
              <w:rPr>
                <w:b/>
                <w:bCs/>
              </w:rPr>
              <w:t>w MB/s</w:t>
            </w:r>
          </w:p>
        </w:tc>
        <w:tc>
          <w:tcPr>
            <w:tcW w:w="5368" w:type="dxa"/>
            <w:shd w:val="clear" w:color="auto" w:fill="auto"/>
          </w:tcPr>
          <w:p w14:paraId="126395A2" w14:textId="40F96FB8" w:rsidR="004060BE" w:rsidRDefault="004060BE" w:rsidP="00011BC2">
            <w:r>
              <w:t>Min. 260MB/s</w:t>
            </w:r>
          </w:p>
        </w:tc>
        <w:tc>
          <w:tcPr>
            <w:tcW w:w="1554" w:type="dxa"/>
          </w:tcPr>
          <w:p w14:paraId="47A3BCA4" w14:textId="77777777" w:rsidR="004060BE" w:rsidRDefault="004060BE" w:rsidP="00011BC2"/>
        </w:tc>
      </w:tr>
      <w:tr w:rsidR="004060BE" w14:paraId="49A3E417" w14:textId="6F88B2F9" w:rsidTr="00011BC2">
        <w:tc>
          <w:tcPr>
            <w:tcW w:w="2145" w:type="dxa"/>
            <w:shd w:val="clear" w:color="auto" w:fill="auto"/>
          </w:tcPr>
          <w:p w14:paraId="05B534AE" w14:textId="6F5E67CD" w:rsidR="004060BE" w:rsidRPr="00A263DD" w:rsidRDefault="004060BE" w:rsidP="00011BC2">
            <w:pPr>
              <w:rPr>
                <w:b/>
                <w:bCs/>
              </w:rPr>
            </w:pPr>
            <w:r w:rsidRPr="00A263DD">
              <w:rPr>
                <w:b/>
                <w:bCs/>
              </w:rPr>
              <w:t xml:space="preserve">Pobór prądu </w:t>
            </w:r>
            <w:r>
              <w:rPr>
                <w:b/>
                <w:bCs/>
              </w:rPr>
              <w:t xml:space="preserve">dysku </w:t>
            </w:r>
            <w:r w:rsidRPr="00A263DD">
              <w:rPr>
                <w:b/>
                <w:bCs/>
              </w:rPr>
              <w:t>w spoczynku</w:t>
            </w:r>
          </w:p>
        </w:tc>
        <w:tc>
          <w:tcPr>
            <w:tcW w:w="5368" w:type="dxa"/>
            <w:shd w:val="clear" w:color="auto" w:fill="auto"/>
          </w:tcPr>
          <w:p w14:paraId="13B2B3AE" w14:textId="48D9A95F" w:rsidR="004060BE" w:rsidRDefault="004060BE" w:rsidP="00011BC2">
            <w:r>
              <w:t>Max. 5W</w:t>
            </w:r>
          </w:p>
        </w:tc>
        <w:tc>
          <w:tcPr>
            <w:tcW w:w="1554" w:type="dxa"/>
          </w:tcPr>
          <w:p w14:paraId="6A46DAAA" w14:textId="77777777" w:rsidR="004060BE" w:rsidRDefault="004060BE" w:rsidP="00011BC2"/>
        </w:tc>
      </w:tr>
    </w:tbl>
    <w:p w14:paraId="39221022" w14:textId="77777777" w:rsidR="00914C2A" w:rsidRDefault="00914C2A" w:rsidP="00914C2A">
      <w:pPr>
        <w:rPr>
          <w:b/>
          <w:bCs/>
        </w:rPr>
      </w:pPr>
    </w:p>
    <w:p w14:paraId="7A1DDE7E" w14:textId="5C3E4579" w:rsidR="009451A8" w:rsidRDefault="009451A8" w:rsidP="00266FCC">
      <w:pPr>
        <w:pStyle w:val="Akapitzlist"/>
        <w:numPr>
          <w:ilvl w:val="0"/>
          <w:numId w:val="9"/>
        </w:numPr>
        <w:rPr>
          <w:b/>
          <w:bCs/>
        </w:rPr>
      </w:pPr>
      <w:r>
        <w:rPr>
          <w:b/>
          <w:bCs/>
        </w:rPr>
        <w:t>Skaner – 2 szt.</w:t>
      </w:r>
    </w:p>
    <w:tbl>
      <w:tblPr>
        <w:tblStyle w:val="Tabela-Siatka"/>
        <w:tblW w:w="9067" w:type="dxa"/>
        <w:tblInd w:w="-5" w:type="dxa"/>
        <w:tblLook w:val="04A0" w:firstRow="1" w:lastRow="0" w:firstColumn="1" w:lastColumn="0" w:noHBand="0" w:noVBand="1"/>
      </w:tblPr>
      <w:tblGrid>
        <w:gridCol w:w="2240"/>
        <w:gridCol w:w="5273"/>
        <w:gridCol w:w="1554"/>
      </w:tblGrid>
      <w:tr w:rsidR="004060BE" w:rsidRPr="00607CBA" w14:paraId="36E92C41" w14:textId="79EACA99" w:rsidTr="004060BE">
        <w:tc>
          <w:tcPr>
            <w:tcW w:w="2240" w:type="dxa"/>
            <w:shd w:val="clear" w:color="auto" w:fill="D9D9D9" w:themeFill="background1" w:themeFillShade="D9"/>
          </w:tcPr>
          <w:p w14:paraId="6A86A579" w14:textId="77777777" w:rsidR="004060BE" w:rsidRPr="00607CBA" w:rsidRDefault="004060BE" w:rsidP="00B97727">
            <w:pPr>
              <w:rPr>
                <w:b/>
                <w:bCs/>
              </w:rPr>
            </w:pPr>
            <w:bookmarkStart w:id="10" w:name="_Hlk107494247"/>
            <w:r w:rsidRPr="00607CBA">
              <w:rPr>
                <w:b/>
                <w:bCs/>
              </w:rPr>
              <w:t>Nazwa parametru</w:t>
            </w:r>
          </w:p>
        </w:tc>
        <w:tc>
          <w:tcPr>
            <w:tcW w:w="5273" w:type="dxa"/>
            <w:shd w:val="clear" w:color="auto" w:fill="D9D9D9" w:themeFill="background1" w:themeFillShade="D9"/>
          </w:tcPr>
          <w:p w14:paraId="4A86F81C" w14:textId="77777777" w:rsidR="004060BE" w:rsidRPr="00607CBA" w:rsidRDefault="004060BE" w:rsidP="00B97727">
            <w:pPr>
              <w:rPr>
                <w:b/>
                <w:bCs/>
              </w:rPr>
            </w:pPr>
            <w:r w:rsidRPr="00607CBA">
              <w:rPr>
                <w:b/>
                <w:bCs/>
              </w:rPr>
              <w:t>Wymagane minimalne parametry techniczne</w:t>
            </w:r>
          </w:p>
        </w:tc>
        <w:tc>
          <w:tcPr>
            <w:tcW w:w="1554" w:type="dxa"/>
            <w:shd w:val="clear" w:color="auto" w:fill="D9D9D9" w:themeFill="background1" w:themeFillShade="D9"/>
          </w:tcPr>
          <w:p w14:paraId="3F6B4EF6" w14:textId="5E1A7789" w:rsidR="004060BE" w:rsidRPr="00607CBA" w:rsidRDefault="004060BE" w:rsidP="00B97727">
            <w:pPr>
              <w:rPr>
                <w:b/>
                <w:bCs/>
              </w:rPr>
            </w:pPr>
            <w:r>
              <w:rPr>
                <w:rFonts w:asciiTheme="majorHAnsi" w:hAnsiTheme="majorHAnsi" w:cs="Arial"/>
                <w:b/>
                <w:sz w:val="20"/>
              </w:rPr>
              <w:t>Napisać spełnia / nie spełnia</w:t>
            </w:r>
          </w:p>
        </w:tc>
      </w:tr>
      <w:bookmarkEnd w:id="10"/>
      <w:tr w:rsidR="004060BE" w14:paraId="652474BC" w14:textId="12C1051E" w:rsidTr="004060BE">
        <w:tc>
          <w:tcPr>
            <w:tcW w:w="2240" w:type="dxa"/>
          </w:tcPr>
          <w:p w14:paraId="61F68A33" w14:textId="77777777" w:rsidR="004060BE" w:rsidRPr="00E169CA" w:rsidRDefault="004060BE" w:rsidP="00B97727">
            <w:pPr>
              <w:rPr>
                <w:b/>
                <w:bCs/>
              </w:rPr>
            </w:pPr>
            <w:r w:rsidRPr="00E169CA">
              <w:rPr>
                <w:b/>
                <w:bCs/>
              </w:rPr>
              <w:t>Typ skanera</w:t>
            </w:r>
          </w:p>
        </w:tc>
        <w:tc>
          <w:tcPr>
            <w:tcW w:w="5273" w:type="dxa"/>
          </w:tcPr>
          <w:p w14:paraId="4A20BDF6" w14:textId="77777777" w:rsidR="004060BE" w:rsidRDefault="004060BE" w:rsidP="00B97727">
            <w:r w:rsidRPr="00486716">
              <w:t>Sieciowy skaner</w:t>
            </w:r>
            <w:r>
              <w:t xml:space="preserve"> A4 z automatycznym podajnikiem dokumentów ADF</w:t>
            </w:r>
          </w:p>
        </w:tc>
        <w:tc>
          <w:tcPr>
            <w:tcW w:w="1554" w:type="dxa"/>
          </w:tcPr>
          <w:p w14:paraId="11EE09E5" w14:textId="77777777" w:rsidR="004060BE" w:rsidRPr="00486716" w:rsidRDefault="004060BE" w:rsidP="00B97727"/>
        </w:tc>
      </w:tr>
      <w:tr w:rsidR="004060BE" w14:paraId="0702B03A" w14:textId="73FE604B" w:rsidTr="004060BE">
        <w:tc>
          <w:tcPr>
            <w:tcW w:w="2240" w:type="dxa"/>
          </w:tcPr>
          <w:p w14:paraId="72538D87" w14:textId="77777777" w:rsidR="004060BE" w:rsidRPr="00E169CA" w:rsidRDefault="004060BE" w:rsidP="00B97727">
            <w:pPr>
              <w:rPr>
                <w:b/>
                <w:bCs/>
              </w:rPr>
            </w:pPr>
            <w:r w:rsidRPr="00E169CA">
              <w:rPr>
                <w:b/>
                <w:bCs/>
              </w:rPr>
              <w:t>Źródło światła</w:t>
            </w:r>
          </w:p>
        </w:tc>
        <w:tc>
          <w:tcPr>
            <w:tcW w:w="5273" w:type="dxa"/>
          </w:tcPr>
          <w:p w14:paraId="0A695C32" w14:textId="77777777" w:rsidR="004060BE" w:rsidRPr="00486716" w:rsidRDefault="004060BE" w:rsidP="00B97727">
            <w:r w:rsidRPr="004B6E54">
              <w:t>Technologia diodowa</w:t>
            </w:r>
          </w:p>
        </w:tc>
        <w:tc>
          <w:tcPr>
            <w:tcW w:w="1554" w:type="dxa"/>
          </w:tcPr>
          <w:p w14:paraId="00C10FBE" w14:textId="77777777" w:rsidR="004060BE" w:rsidRPr="004B6E54" w:rsidRDefault="004060BE" w:rsidP="00B97727"/>
        </w:tc>
      </w:tr>
      <w:tr w:rsidR="004060BE" w14:paraId="3934A11A" w14:textId="09858E1F" w:rsidTr="004060BE">
        <w:tc>
          <w:tcPr>
            <w:tcW w:w="2240" w:type="dxa"/>
          </w:tcPr>
          <w:p w14:paraId="6AD6FB86" w14:textId="77777777" w:rsidR="004060BE" w:rsidRPr="00E169CA" w:rsidRDefault="004060BE" w:rsidP="00B97727">
            <w:pPr>
              <w:rPr>
                <w:b/>
                <w:bCs/>
              </w:rPr>
            </w:pPr>
            <w:r w:rsidRPr="00E169CA">
              <w:rPr>
                <w:b/>
                <w:bCs/>
              </w:rPr>
              <w:t>Rozdzielczość skanowania</w:t>
            </w:r>
          </w:p>
        </w:tc>
        <w:tc>
          <w:tcPr>
            <w:tcW w:w="5273" w:type="dxa"/>
          </w:tcPr>
          <w:p w14:paraId="547C2217" w14:textId="77777777" w:rsidR="004060BE" w:rsidRDefault="004060BE" w:rsidP="00B97727">
            <w:r w:rsidRPr="00486716">
              <w:t xml:space="preserve">600 x 600 </w:t>
            </w:r>
            <w:proofErr w:type="spellStart"/>
            <w:r>
              <w:t>dpi</w:t>
            </w:r>
            <w:proofErr w:type="spellEnd"/>
          </w:p>
        </w:tc>
        <w:tc>
          <w:tcPr>
            <w:tcW w:w="1554" w:type="dxa"/>
          </w:tcPr>
          <w:p w14:paraId="63A9E12D" w14:textId="77777777" w:rsidR="004060BE" w:rsidRPr="00486716" w:rsidRDefault="004060BE" w:rsidP="00B97727"/>
        </w:tc>
      </w:tr>
      <w:tr w:rsidR="004060BE" w14:paraId="4FB4E66D" w14:textId="07305D3F" w:rsidTr="004060BE">
        <w:tc>
          <w:tcPr>
            <w:tcW w:w="2240" w:type="dxa"/>
          </w:tcPr>
          <w:p w14:paraId="4D77D391" w14:textId="77777777" w:rsidR="004060BE" w:rsidRPr="00E169CA" w:rsidRDefault="004060BE" w:rsidP="00B97727">
            <w:pPr>
              <w:rPr>
                <w:b/>
                <w:bCs/>
              </w:rPr>
            </w:pPr>
            <w:r w:rsidRPr="00E169CA">
              <w:rPr>
                <w:b/>
                <w:bCs/>
              </w:rPr>
              <w:t>Minimalny rozmiar dokumentu</w:t>
            </w:r>
          </w:p>
        </w:tc>
        <w:tc>
          <w:tcPr>
            <w:tcW w:w="5273" w:type="dxa"/>
          </w:tcPr>
          <w:p w14:paraId="08FC3CCB" w14:textId="77777777" w:rsidR="004060BE" w:rsidRDefault="004060BE" w:rsidP="00B97727">
            <w:r>
              <w:t>51 x 51 mm</w:t>
            </w:r>
          </w:p>
        </w:tc>
        <w:tc>
          <w:tcPr>
            <w:tcW w:w="1554" w:type="dxa"/>
          </w:tcPr>
          <w:p w14:paraId="6575E63E" w14:textId="77777777" w:rsidR="004060BE" w:rsidRDefault="004060BE" w:rsidP="00B97727"/>
        </w:tc>
      </w:tr>
      <w:tr w:rsidR="004060BE" w14:paraId="31166F9E" w14:textId="770EC6BD" w:rsidTr="004060BE">
        <w:tc>
          <w:tcPr>
            <w:tcW w:w="2240" w:type="dxa"/>
          </w:tcPr>
          <w:p w14:paraId="0776D8A1" w14:textId="77777777" w:rsidR="004060BE" w:rsidRPr="00E169CA" w:rsidRDefault="004060BE" w:rsidP="00B97727">
            <w:pPr>
              <w:rPr>
                <w:b/>
                <w:bCs/>
              </w:rPr>
            </w:pPr>
            <w:r w:rsidRPr="00E169CA">
              <w:rPr>
                <w:b/>
                <w:bCs/>
              </w:rPr>
              <w:t>Maksymalny rozmiar dokumentu</w:t>
            </w:r>
          </w:p>
        </w:tc>
        <w:tc>
          <w:tcPr>
            <w:tcW w:w="5273" w:type="dxa"/>
          </w:tcPr>
          <w:p w14:paraId="75614EBC" w14:textId="77777777" w:rsidR="004060BE" w:rsidRPr="00313967" w:rsidRDefault="004060BE" w:rsidP="00B97727">
            <w:r>
              <w:t>215 x 6000 mm</w:t>
            </w:r>
          </w:p>
        </w:tc>
        <w:tc>
          <w:tcPr>
            <w:tcW w:w="1554" w:type="dxa"/>
          </w:tcPr>
          <w:p w14:paraId="0CEB4849" w14:textId="77777777" w:rsidR="004060BE" w:rsidRDefault="004060BE" w:rsidP="00B97727"/>
        </w:tc>
      </w:tr>
      <w:tr w:rsidR="004060BE" w14:paraId="4F2EA86A" w14:textId="3940C34E" w:rsidTr="004060BE">
        <w:tc>
          <w:tcPr>
            <w:tcW w:w="2240" w:type="dxa"/>
          </w:tcPr>
          <w:p w14:paraId="4F0C26CC" w14:textId="77777777" w:rsidR="004060BE" w:rsidRPr="00E169CA" w:rsidRDefault="004060BE" w:rsidP="00B97727">
            <w:pPr>
              <w:rPr>
                <w:b/>
                <w:bCs/>
              </w:rPr>
            </w:pPr>
            <w:r w:rsidRPr="00E169CA">
              <w:rPr>
                <w:b/>
                <w:bCs/>
              </w:rPr>
              <w:t>Standardowe formaty papieru</w:t>
            </w:r>
          </w:p>
        </w:tc>
        <w:tc>
          <w:tcPr>
            <w:tcW w:w="5273" w:type="dxa"/>
          </w:tcPr>
          <w:p w14:paraId="20393EE5" w14:textId="77777777" w:rsidR="004060BE" w:rsidRDefault="004060BE" w:rsidP="00B97727">
            <w:r w:rsidRPr="004B6E54">
              <w:t>A4, A5, A6, B5</w:t>
            </w:r>
            <w:r>
              <w:t xml:space="preserve">, </w:t>
            </w:r>
            <w:r w:rsidRPr="004B6E54">
              <w:t>B6</w:t>
            </w:r>
          </w:p>
        </w:tc>
        <w:tc>
          <w:tcPr>
            <w:tcW w:w="1554" w:type="dxa"/>
          </w:tcPr>
          <w:p w14:paraId="04915650" w14:textId="77777777" w:rsidR="004060BE" w:rsidRPr="004B6E54" w:rsidRDefault="004060BE" w:rsidP="00B97727"/>
        </w:tc>
      </w:tr>
      <w:tr w:rsidR="004060BE" w14:paraId="4B17AB2B" w14:textId="56A8FFC5" w:rsidTr="004060BE">
        <w:tc>
          <w:tcPr>
            <w:tcW w:w="2240" w:type="dxa"/>
          </w:tcPr>
          <w:p w14:paraId="2D86E2BB" w14:textId="77777777" w:rsidR="004060BE" w:rsidRPr="00E169CA" w:rsidRDefault="004060BE" w:rsidP="00B97727">
            <w:pPr>
              <w:rPr>
                <w:b/>
                <w:bCs/>
              </w:rPr>
            </w:pPr>
            <w:r w:rsidRPr="00E169CA">
              <w:rPr>
                <w:b/>
                <w:bCs/>
              </w:rPr>
              <w:t>Głębia kolorów</w:t>
            </w:r>
          </w:p>
        </w:tc>
        <w:tc>
          <w:tcPr>
            <w:tcW w:w="5273" w:type="dxa"/>
          </w:tcPr>
          <w:p w14:paraId="2AB4E971" w14:textId="77777777" w:rsidR="004060BE" w:rsidRDefault="004060BE" w:rsidP="00B97727">
            <w:r w:rsidRPr="004B6E54">
              <w:t>Wejście: 30 Bit Kolor / 10 Bit Monochromatyczny</w:t>
            </w:r>
          </w:p>
          <w:p w14:paraId="796C4ECB" w14:textId="77777777" w:rsidR="004060BE" w:rsidRDefault="004060BE" w:rsidP="00B97727">
            <w:r w:rsidRPr="004B6E54">
              <w:t>Wyjście: 24 Bit Kolor / 8 Bit Monochromatyczny</w:t>
            </w:r>
          </w:p>
        </w:tc>
        <w:tc>
          <w:tcPr>
            <w:tcW w:w="1554" w:type="dxa"/>
          </w:tcPr>
          <w:p w14:paraId="2C691810" w14:textId="77777777" w:rsidR="004060BE" w:rsidRPr="004B6E54" w:rsidRDefault="004060BE" w:rsidP="00B97727"/>
        </w:tc>
      </w:tr>
      <w:tr w:rsidR="004060BE" w14:paraId="21EEFB1D" w14:textId="56CCDC14" w:rsidTr="004060BE">
        <w:tc>
          <w:tcPr>
            <w:tcW w:w="2240" w:type="dxa"/>
          </w:tcPr>
          <w:p w14:paraId="555E5CC6" w14:textId="77777777" w:rsidR="004060BE" w:rsidRPr="00E169CA" w:rsidRDefault="004060BE" w:rsidP="00B97727">
            <w:pPr>
              <w:rPr>
                <w:b/>
                <w:bCs/>
              </w:rPr>
            </w:pPr>
            <w:r w:rsidRPr="00E169CA">
              <w:rPr>
                <w:b/>
                <w:bCs/>
              </w:rPr>
              <w:t>Ultradźwiękowy czujnik papieru</w:t>
            </w:r>
          </w:p>
        </w:tc>
        <w:tc>
          <w:tcPr>
            <w:tcW w:w="5273" w:type="dxa"/>
          </w:tcPr>
          <w:p w14:paraId="201A0999" w14:textId="77777777" w:rsidR="004060BE" w:rsidRPr="00313967" w:rsidRDefault="004060BE" w:rsidP="00B97727">
            <w:r>
              <w:t>Tak</w:t>
            </w:r>
          </w:p>
        </w:tc>
        <w:tc>
          <w:tcPr>
            <w:tcW w:w="1554" w:type="dxa"/>
          </w:tcPr>
          <w:p w14:paraId="0C23C2EF" w14:textId="77777777" w:rsidR="004060BE" w:rsidRDefault="004060BE" w:rsidP="00B97727"/>
        </w:tc>
      </w:tr>
      <w:tr w:rsidR="004060BE" w14:paraId="6ADA90A1" w14:textId="52FA123B" w:rsidTr="004060BE">
        <w:tc>
          <w:tcPr>
            <w:tcW w:w="2240" w:type="dxa"/>
          </w:tcPr>
          <w:p w14:paraId="55BB7CED" w14:textId="77777777" w:rsidR="004060BE" w:rsidRPr="00E169CA" w:rsidRDefault="004060BE" w:rsidP="00B97727">
            <w:pPr>
              <w:rPr>
                <w:b/>
                <w:bCs/>
              </w:rPr>
            </w:pPr>
            <w:r w:rsidRPr="00E169CA">
              <w:rPr>
                <w:b/>
                <w:bCs/>
              </w:rPr>
              <w:t>Wyświetlacz LCD</w:t>
            </w:r>
          </w:p>
        </w:tc>
        <w:tc>
          <w:tcPr>
            <w:tcW w:w="5273" w:type="dxa"/>
          </w:tcPr>
          <w:p w14:paraId="14B47AE0" w14:textId="77777777" w:rsidR="004060BE" w:rsidRDefault="004060BE" w:rsidP="00B97727">
            <w:r>
              <w:t>Kolorowy ekran dotykowy o przekątnej min. 6 cm</w:t>
            </w:r>
          </w:p>
        </w:tc>
        <w:tc>
          <w:tcPr>
            <w:tcW w:w="1554" w:type="dxa"/>
          </w:tcPr>
          <w:p w14:paraId="5E9A3F3E" w14:textId="77777777" w:rsidR="004060BE" w:rsidRDefault="004060BE" w:rsidP="00B97727"/>
        </w:tc>
      </w:tr>
      <w:tr w:rsidR="004060BE" w14:paraId="3CD253CB" w14:textId="5E79173F" w:rsidTr="004060BE">
        <w:tc>
          <w:tcPr>
            <w:tcW w:w="2240" w:type="dxa"/>
          </w:tcPr>
          <w:p w14:paraId="2AA59B30" w14:textId="77777777" w:rsidR="004060BE" w:rsidRPr="00E169CA" w:rsidRDefault="004060BE" w:rsidP="00B97727">
            <w:pPr>
              <w:rPr>
                <w:b/>
                <w:bCs/>
              </w:rPr>
            </w:pPr>
            <w:r w:rsidRPr="00E169CA">
              <w:rPr>
                <w:b/>
                <w:bCs/>
              </w:rPr>
              <w:t xml:space="preserve">Prędkość skanowania (200 / 300 </w:t>
            </w:r>
            <w:proofErr w:type="spellStart"/>
            <w:r w:rsidRPr="00E169CA">
              <w:rPr>
                <w:b/>
                <w:bCs/>
              </w:rPr>
              <w:t>dpi</w:t>
            </w:r>
            <w:proofErr w:type="spellEnd"/>
            <w:r w:rsidRPr="00E169CA">
              <w:rPr>
                <w:b/>
                <w:bCs/>
              </w:rPr>
              <w:t>)</w:t>
            </w:r>
          </w:p>
        </w:tc>
        <w:tc>
          <w:tcPr>
            <w:tcW w:w="5273" w:type="dxa"/>
          </w:tcPr>
          <w:p w14:paraId="2E3F5CE7" w14:textId="77777777" w:rsidR="004060BE" w:rsidRPr="00232643" w:rsidRDefault="004060BE" w:rsidP="00B97727">
            <w:r w:rsidRPr="00232643">
              <w:t>Jednostronnie: monochromatyczny i kolor 45 str./min.</w:t>
            </w:r>
          </w:p>
          <w:p w14:paraId="4FDBC2F0" w14:textId="77777777" w:rsidR="004060BE" w:rsidRDefault="004060BE" w:rsidP="00B97727">
            <w:r w:rsidRPr="00232643">
              <w:t xml:space="preserve">Dwustronnie: monochromatyczny i kolor 90 obrazów/min. </w:t>
            </w:r>
          </w:p>
        </w:tc>
        <w:tc>
          <w:tcPr>
            <w:tcW w:w="1554" w:type="dxa"/>
          </w:tcPr>
          <w:p w14:paraId="667DB10A" w14:textId="77777777" w:rsidR="004060BE" w:rsidRPr="00232643" w:rsidRDefault="004060BE" w:rsidP="00B97727"/>
        </w:tc>
      </w:tr>
      <w:tr w:rsidR="004060BE" w14:paraId="781B8E53" w14:textId="7EFDAEB6" w:rsidTr="004060BE">
        <w:tc>
          <w:tcPr>
            <w:tcW w:w="2240" w:type="dxa"/>
          </w:tcPr>
          <w:p w14:paraId="5BBD0593" w14:textId="77777777" w:rsidR="004060BE" w:rsidRPr="00E169CA" w:rsidRDefault="004060BE" w:rsidP="00B97727">
            <w:pPr>
              <w:rPr>
                <w:b/>
                <w:bCs/>
              </w:rPr>
            </w:pPr>
            <w:r w:rsidRPr="00E169CA">
              <w:rPr>
                <w:b/>
                <w:bCs/>
              </w:rPr>
              <w:t>Pojemność ADF</w:t>
            </w:r>
          </w:p>
        </w:tc>
        <w:tc>
          <w:tcPr>
            <w:tcW w:w="5273" w:type="dxa"/>
          </w:tcPr>
          <w:p w14:paraId="7D8BD29B" w14:textId="77777777" w:rsidR="004060BE" w:rsidRDefault="004060BE" w:rsidP="00B97727">
            <w:r>
              <w:t>100 arkuszy</w:t>
            </w:r>
          </w:p>
        </w:tc>
        <w:tc>
          <w:tcPr>
            <w:tcW w:w="1554" w:type="dxa"/>
          </w:tcPr>
          <w:p w14:paraId="65247367" w14:textId="77777777" w:rsidR="004060BE" w:rsidRDefault="004060BE" w:rsidP="00B97727"/>
        </w:tc>
      </w:tr>
      <w:tr w:rsidR="004060BE" w14:paraId="34297248" w14:textId="426C16DA" w:rsidTr="004060BE">
        <w:tc>
          <w:tcPr>
            <w:tcW w:w="2240" w:type="dxa"/>
          </w:tcPr>
          <w:p w14:paraId="4F0F3E39" w14:textId="77777777" w:rsidR="004060BE" w:rsidRPr="00E169CA" w:rsidRDefault="004060BE" w:rsidP="00B97727">
            <w:pPr>
              <w:rPr>
                <w:b/>
                <w:bCs/>
              </w:rPr>
            </w:pPr>
            <w:r w:rsidRPr="00E169CA">
              <w:rPr>
                <w:b/>
                <w:bCs/>
              </w:rPr>
              <w:t>Gramatura papieru ADF</w:t>
            </w:r>
          </w:p>
        </w:tc>
        <w:tc>
          <w:tcPr>
            <w:tcW w:w="5273" w:type="dxa"/>
          </w:tcPr>
          <w:p w14:paraId="16D2E860" w14:textId="77777777" w:rsidR="004060BE" w:rsidRDefault="004060BE" w:rsidP="00B97727">
            <w:r>
              <w:t xml:space="preserve">Od </w:t>
            </w:r>
            <w:r w:rsidRPr="00DA2222">
              <w:t>27</w:t>
            </w:r>
            <w:r>
              <w:t xml:space="preserve"> do </w:t>
            </w:r>
            <w:r w:rsidRPr="00DA2222">
              <w:t>413 g/m²</w:t>
            </w:r>
          </w:p>
        </w:tc>
        <w:tc>
          <w:tcPr>
            <w:tcW w:w="1554" w:type="dxa"/>
          </w:tcPr>
          <w:p w14:paraId="47B57A45" w14:textId="77777777" w:rsidR="004060BE" w:rsidRDefault="004060BE" w:rsidP="00B97727"/>
        </w:tc>
      </w:tr>
      <w:tr w:rsidR="004060BE" w14:paraId="26705454" w14:textId="18207113" w:rsidTr="004060BE">
        <w:tc>
          <w:tcPr>
            <w:tcW w:w="2240" w:type="dxa"/>
          </w:tcPr>
          <w:p w14:paraId="11481A75" w14:textId="77777777" w:rsidR="004060BE" w:rsidRPr="00E169CA" w:rsidRDefault="004060BE" w:rsidP="00B97727">
            <w:pPr>
              <w:rPr>
                <w:b/>
                <w:bCs/>
              </w:rPr>
            </w:pPr>
            <w:r w:rsidRPr="00E169CA">
              <w:rPr>
                <w:b/>
                <w:bCs/>
              </w:rPr>
              <w:t>Skanowanie dwustronne</w:t>
            </w:r>
          </w:p>
        </w:tc>
        <w:tc>
          <w:tcPr>
            <w:tcW w:w="5273" w:type="dxa"/>
          </w:tcPr>
          <w:p w14:paraId="162BB94C" w14:textId="77777777" w:rsidR="004060BE" w:rsidRPr="0007152B" w:rsidRDefault="004060BE" w:rsidP="00B97727">
            <w:r>
              <w:t>Tak, s</w:t>
            </w:r>
            <w:r w:rsidRPr="00DA2222">
              <w:t>kanowanie dwustronne jednoprzebiegowe</w:t>
            </w:r>
          </w:p>
        </w:tc>
        <w:tc>
          <w:tcPr>
            <w:tcW w:w="1554" w:type="dxa"/>
          </w:tcPr>
          <w:p w14:paraId="2F9EAEBC" w14:textId="77777777" w:rsidR="004060BE" w:rsidRDefault="004060BE" w:rsidP="00B97727"/>
        </w:tc>
      </w:tr>
      <w:tr w:rsidR="004060BE" w14:paraId="277BD140" w14:textId="75A22B0D" w:rsidTr="004060BE">
        <w:tc>
          <w:tcPr>
            <w:tcW w:w="2240" w:type="dxa"/>
          </w:tcPr>
          <w:p w14:paraId="00D80820" w14:textId="77777777" w:rsidR="004060BE" w:rsidRPr="00E169CA" w:rsidRDefault="004060BE" w:rsidP="00B97727">
            <w:pPr>
              <w:rPr>
                <w:b/>
                <w:bCs/>
              </w:rPr>
            </w:pPr>
            <w:r w:rsidRPr="00E169CA">
              <w:rPr>
                <w:b/>
                <w:bCs/>
              </w:rPr>
              <w:t>Dzienna wydajność niezawodnej pracy</w:t>
            </w:r>
          </w:p>
        </w:tc>
        <w:tc>
          <w:tcPr>
            <w:tcW w:w="5273" w:type="dxa"/>
          </w:tcPr>
          <w:p w14:paraId="7ABC5E55" w14:textId="77777777" w:rsidR="004060BE" w:rsidRDefault="004060BE" w:rsidP="00B97727">
            <w:r>
              <w:t>5000 stron</w:t>
            </w:r>
          </w:p>
        </w:tc>
        <w:tc>
          <w:tcPr>
            <w:tcW w:w="1554" w:type="dxa"/>
          </w:tcPr>
          <w:p w14:paraId="695A79DF" w14:textId="77777777" w:rsidR="004060BE" w:rsidRDefault="004060BE" w:rsidP="00B97727"/>
        </w:tc>
      </w:tr>
    </w:tbl>
    <w:p w14:paraId="2E7A08D0" w14:textId="77777777" w:rsidR="008C6AC7" w:rsidRDefault="008C6AC7"/>
    <w:tbl>
      <w:tblPr>
        <w:tblStyle w:val="Tabela-Siatka"/>
        <w:tblW w:w="9067" w:type="dxa"/>
        <w:tblInd w:w="-5" w:type="dxa"/>
        <w:tblLook w:val="04A0" w:firstRow="1" w:lastRow="0" w:firstColumn="1" w:lastColumn="0" w:noHBand="0" w:noVBand="1"/>
      </w:tblPr>
      <w:tblGrid>
        <w:gridCol w:w="2240"/>
        <w:gridCol w:w="5273"/>
        <w:gridCol w:w="1554"/>
      </w:tblGrid>
      <w:tr w:rsidR="004060BE" w14:paraId="6FA27B73" w14:textId="4F024C6F" w:rsidTr="004060BE">
        <w:tc>
          <w:tcPr>
            <w:tcW w:w="2240" w:type="dxa"/>
          </w:tcPr>
          <w:p w14:paraId="1EB27357" w14:textId="77777777" w:rsidR="004060BE" w:rsidRPr="00E169CA" w:rsidRDefault="004060BE" w:rsidP="00B97727">
            <w:pPr>
              <w:rPr>
                <w:b/>
                <w:bCs/>
              </w:rPr>
            </w:pPr>
            <w:r w:rsidRPr="00E169CA">
              <w:rPr>
                <w:b/>
                <w:bCs/>
              </w:rPr>
              <w:t>Funkcje skanowania</w:t>
            </w:r>
          </w:p>
        </w:tc>
        <w:tc>
          <w:tcPr>
            <w:tcW w:w="5273" w:type="dxa"/>
          </w:tcPr>
          <w:p w14:paraId="3EFF9FCE" w14:textId="77777777" w:rsidR="004060BE" w:rsidRDefault="004060BE" w:rsidP="00B97727">
            <w:r w:rsidRPr="00576100">
              <w:t xml:space="preserve">Pomijanie pustych stron, </w:t>
            </w:r>
            <w:r>
              <w:t>u</w:t>
            </w:r>
            <w:r w:rsidRPr="00576100">
              <w:t xml:space="preserve">suwanie otworów po dziurkaczu, </w:t>
            </w:r>
            <w:r>
              <w:t>a</w:t>
            </w:r>
            <w:r w:rsidRPr="00576100">
              <w:t xml:space="preserve">utomatyczna korekta położenia ukośnego, </w:t>
            </w:r>
            <w:r>
              <w:t>a</w:t>
            </w:r>
            <w:r w:rsidRPr="00576100">
              <w:t xml:space="preserve">utomatyczne rozpoznawanie dokumentów wielostronicowych, </w:t>
            </w:r>
            <w:r>
              <w:t>a</w:t>
            </w:r>
            <w:r w:rsidRPr="00576100">
              <w:t xml:space="preserve">utomatyczny obrót obrazu, </w:t>
            </w:r>
            <w:r>
              <w:t>p</w:t>
            </w:r>
            <w:r w:rsidRPr="00576100">
              <w:t xml:space="preserve">oprawa tekstu, </w:t>
            </w:r>
            <w:r>
              <w:t>a</w:t>
            </w:r>
            <w:r w:rsidRPr="00576100">
              <w:t xml:space="preserve">utomatyczne tworzenie folderów, </w:t>
            </w:r>
            <w:r>
              <w:t>r</w:t>
            </w:r>
            <w:r w:rsidRPr="00576100">
              <w:t>ozpoznawanie kodu kreskowego, rozpoznawanie tekstów OCR</w:t>
            </w:r>
            <w:r>
              <w:t>.</w:t>
            </w:r>
          </w:p>
        </w:tc>
        <w:tc>
          <w:tcPr>
            <w:tcW w:w="1554" w:type="dxa"/>
          </w:tcPr>
          <w:p w14:paraId="263B11CC" w14:textId="77777777" w:rsidR="004060BE" w:rsidRPr="00576100" w:rsidRDefault="004060BE" w:rsidP="00B97727"/>
        </w:tc>
      </w:tr>
      <w:tr w:rsidR="004060BE" w14:paraId="0241C5B9" w14:textId="43267FEC" w:rsidTr="004060BE">
        <w:tc>
          <w:tcPr>
            <w:tcW w:w="2240" w:type="dxa"/>
          </w:tcPr>
          <w:p w14:paraId="4DF6231C" w14:textId="77777777" w:rsidR="004060BE" w:rsidRPr="00E169CA" w:rsidRDefault="004060BE" w:rsidP="00B97727">
            <w:pPr>
              <w:rPr>
                <w:b/>
                <w:bCs/>
              </w:rPr>
            </w:pPr>
            <w:r w:rsidRPr="00E169CA">
              <w:rPr>
                <w:b/>
                <w:bCs/>
              </w:rPr>
              <w:t>Formaty plików</w:t>
            </w:r>
          </w:p>
        </w:tc>
        <w:tc>
          <w:tcPr>
            <w:tcW w:w="5273" w:type="dxa"/>
          </w:tcPr>
          <w:p w14:paraId="76ADBD3D" w14:textId="77777777" w:rsidR="004060BE" w:rsidRDefault="004060BE" w:rsidP="00B97727">
            <w:r>
              <w:t xml:space="preserve">JPEG, TIFF, </w:t>
            </w:r>
            <w:proofErr w:type="spellStart"/>
            <w:r>
              <w:t>multi</w:t>
            </w:r>
            <w:proofErr w:type="spellEnd"/>
            <w:r>
              <w:t xml:space="preserve">-TIFF, PDF, PDF </w:t>
            </w:r>
            <w:proofErr w:type="spellStart"/>
            <w:r>
              <w:t>przeszukiwalny</w:t>
            </w:r>
            <w:proofErr w:type="spellEnd"/>
            <w:r>
              <w:t>, PDF zabezpieczony, PDF/A, PNG</w:t>
            </w:r>
          </w:p>
        </w:tc>
        <w:tc>
          <w:tcPr>
            <w:tcW w:w="1554" w:type="dxa"/>
          </w:tcPr>
          <w:p w14:paraId="37065F25" w14:textId="77777777" w:rsidR="004060BE" w:rsidRDefault="004060BE" w:rsidP="00B97727"/>
        </w:tc>
      </w:tr>
      <w:tr w:rsidR="004060BE" w14:paraId="66765B7C" w14:textId="0A7CE330" w:rsidTr="004060BE">
        <w:tc>
          <w:tcPr>
            <w:tcW w:w="2240" w:type="dxa"/>
          </w:tcPr>
          <w:p w14:paraId="497422EB" w14:textId="77777777" w:rsidR="004060BE" w:rsidRPr="00E169CA" w:rsidRDefault="004060BE" w:rsidP="00B97727">
            <w:pPr>
              <w:rPr>
                <w:b/>
                <w:bCs/>
              </w:rPr>
            </w:pPr>
            <w:r w:rsidRPr="00E169CA">
              <w:rPr>
                <w:b/>
                <w:bCs/>
              </w:rPr>
              <w:t>Funkcje kompresji pliku</w:t>
            </w:r>
          </w:p>
        </w:tc>
        <w:tc>
          <w:tcPr>
            <w:tcW w:w="5273" w:type="dxa"/>
          </w:tcPr>
          <w:p w14:paraId="076C72A2" w14:textId="77777777" w:rsidR="004060BE" w:rsidRPr="00252C5E" w:rsidRDefault="004060BE" w:rsidP="00B97727">
            <w:r w:rsidRPr="00D65BDA">
              <w:t>Sprzętowa kompresja JPEG, Kompresja TIFF, Kompresja PDF</w:t>
            </w:r>
          </w:p>
        </w:tc>
        <w:tc>
          <w:tcPr>
            <w:tcW w:w="1554" w:type="dxa"/>
          </w:tcPr>
          <w:p w14:paraId="74246C9F" w14:textId="77777777" w:rsidR="004060BE" w:rsidRPr="00D65BDA" w:rsidRDefault="004060BE" w:rsidP="00B97727"/>
        </w:tc>
      </w:tr>
      <w:tr w:rsidR="004060BE" w:rsidRPr="00FF01E5" w14:paraId="6FB6BDBB" w14:textId="3467F4D7" w:rsidTr="004060BE">
        <w:tc>
          <w:tcPr>
            <w:tcW w:w="2240" w:type="dxa"/>
          </w:tcPr>
          <w:p w14:paraId="5B1287BA" w14:textId="77777777" w:rsidR="004060BE" w:rsidRPr="00E169CA" w:rsidRDefault="004060BE" w:rsidP="00B97727">
            <w:pPr>
              <w:rPr>
                <w:b/>
                <w:bCs/>
              </w:rPr>
            </w:pPr>
            <w:r w:rsidRPr="00E169CA">
              <w:rPr>
                <w:b/>
                <w:bCs/>
              </w:rPr>
              <w:t>Zaawansowana integracja dokumentu</w:t>
            </w:r>
          </w:p>
        </w:tc>
        <w:tc>
          <w:tcPr>
            <w:tcW w:w="5273" w:type="dxa"/>
          </w:tcPr>
          <w:p w14:paraId="70EDD950" w14:textId="77777777" w:rsidR="004060BE" w:rsidRPr="00D65BDA" w:rsidRDefault="004060BE" w:rsidP="00B97727">
            <w:r w:rsidRPr="00D65BDA">
              <w:t xml:space="preserve">Skanowanie do e-maila, </w:t>
            </w:r>
            <w:r>
              <w:t>s</w:t>
            </w:r>
            <w:r w:rsidRPr="00D65BDA">
              <w:t xml:space="preserve">kanowanie na FTP, </w:t>
            </w:r>
            <w:r>
              <w:t>s</w:t>
            </w:r>
            <w:r w:rsidRPr="00D65BDA">
              <w:t xml:space="preserve">kanowanie do Microsoft SharePoint®, </w:t>
            </w:r>
            <w:r>
              <w:t>s</w:t>
            </w:r>
            <w:r w:rsidRPr="00D65BDA">
              <w:t xml:space="preserve">kanowanie do drukowania, </w:t>
            </w:r>
            <w:r>
              <w:t>s</w:t>
            </w:r>
            <w:r w:rsidRPr="00D65BDA">
              <w:t xml:space="preserve">kanowanie do katalogu </w:t>
            </w:r>
            <w:r>
              <w:t>W</w:t>
            </w:r>
            <w:r w:rsidRPr="00D65BDA">
              <w:t xml:space="preserve">eb, </w:t>
            </w:r>
            <w:r>
              <w:t>s</w:t>
            </w:r>
            <w:r w:rsidRPr="00D65BDA">
              <w:t>kanowanie do katalogu</w:t>
            </w:r>
            <w:r>
              <w:t>.</w:t>
            </w:r>
          </w:p>
        </w:tc>
        <w:tc>
          <w:tcPr>
            <w:tcW w:w="1554" w:type="dxa"/>
          </w:tcPr>
          <w:p w14:paraId="1328B74C" w14:textId="77777777" w:rsidR="004060BE" w:rsidRPr="00D65BDA" w:rsidRDefault="004060BE" w:rsidP="00B97727"/>
        </w:tc>
      </w:tr>
      <w:tr w:rsidR="004060BE" w:rsidRPr="00D65BDA" w14:paraId="071B8B35" w14:textId="1C0C9443" w:rsidTr="004060BE">
        <w:tc>
          <w:tcPr>
            <w:tcW w:w="2240" w:type="dxa"/>
          </w:tcPr>
          <w:p w14:paraId="32FD622B" w14:textId="77777777" w:rsidR="004060BE" w:rsidRPr="00E169CA" w:rsidRDefault="004060BE" w:rsidP="00B97727">
            <w:pPr>
              <w:rPr>
                <w:b/>
                <w:bCs/>
              </w:rPr>
            </w:pPr>
            <w:r w:rsidRPr="00E169CA">
              <w:rPr>
                <w:b/>
                <w:bCs/>
              </w:rPr>
              <w:t>Interfejsy</w:t>
            </w:r>
          </w:p>
        </w:tc>
        <w:tc>
          <w:tcPr>
            <w:tcW w:w="5273" w:type="dxa"/>
          </w:tcPr>
          <w:p w14:paraId="3DABE922" w14:textId="77777777" w:rsidR="004060BE" w:rsidRPr="00D65BDA" w:rsidRDefault="004060BE" w:rsidP="00B97727">
            <w:pPr>
              <w:rPr>
                <w:lang w:val="en-US"/>
              </w:rPr>
            </w:pPr>
            <w:r w:rsidRPr="00D65BDA">
              <w:rPr>
                <w:lang w:val="en-US"/>
              </w:rPr>
              <w:t>USB 3.0, Ethernet (1000 Base-T/ 100-Base TX/ 10-Base-T)</w:t>
            </w:r>
          </w:p>
        </w:tc>
        <w:tc>
          <w:tcPr>
            <w:tcW w:w="1554" w:type="dxa"/>
          </w:tcPr>
          <w:p w14:paraId="29A083EA" w14:textId="77777777" w:rsidR="004060BE" w:rsidRPr="00D65BDA" w:rsidRDefault="004060BE" w:rsidP="00B97727">
            <w:pPr>
              <w:rPr>
                <w:lang w:val="en-US"/>
              </w:rPr>
            </w:pPr>
          </w:p>
        </w:tc>
      </w:tr>
      <w:tr w:rsidR="004060BE" w:rsidRPr="00D65BDA" w14:paraId="79C8D9A9" w14:textId="0DF17CFB" w:rsidTr="004060BE">
        <w:tc>
          <w:tcPr>
            <w:tcW w:w="2240" w:type="dxa"/>
          </w:tcPr>
          <w:p w14:paraId="1FAA40D8" w14:textId="77777777" w:rsidR="004060BE" w:rsidRPr="00E169CA" w:rsidRDefault="004060BE" w:rsidP="00B97727">
            <w:pPr>
              <w:rPr>
                <w:b/>
                <w:bCs/>
                <w:lang w:val="en-US"/>
              </w:rPr>
            </w:pPr>
            <w:r w:rsidRPr="00E169CA">
              <w:rPr>
                <w:b/>
                <w:bCs/>
              </w:rPr>
              <w:t>Sterowniki</w:t>
            </w:r>
          </w:p>
        </w:tc>
        <w:tc>
          <w:tcPr>
            <w:tcW w:w="5273" w:type="dxa"/>
          </w:tcPr>
          <w:p w14:paraId="6186571D" w14:textId="77777777" w:rsidR="004060BE" w:rsidRPr="00D65BDA" w:rsidRDefault="004060BE" w:rsidP="00B97727">
            <w:pPr>
              <w:rPr>
                <w:lang w:val="en-US"/>
              </w:rPr>
            </w:pPr>
            <w:r w:rsidRPr="00A106AB">
              <w:rPr>
                <w:lang w:val="en-US"/>
              </w:rPr>
              <w:t>TWAIN, WIA, ISIS</w:t>
            </w:r>
          </w:p>
        </w:tc>
        <w:tc>
          <w:tcPr>
            <w:tcW w:w="1554" w:type="dxa"/>
          </w:tcPr>
          <w:p w14:paraId="04545BEA" w14:textId="77777777" w:rsidR="004060BE" w:rsidRPr="00A106AB" w:rsidRDefault="004060BE" w:rsidP="00B97727">
            <w:pPr>
              <w:rPr>
                <w:lang w:val="en-US"/>
              </w:rPr>
            </w:pPr>
          </w:p>
        </w:tc>
      </w:tr>
      <w:tr w:rsidR="004060BE" w:rsidRPr="00EB2388" w14:paraId="4F7C6685" w14:textId="3356D25C" w:rsidTr="004060BE">
        <w:tc>
          <w:tcPr>
            <w:tcW w:w="2240" w:type="dxa"/>
          </w:tcPr>
          <w:p w14:paraId="73D98377" w14:textId="77777777" w:rsidR="004060BE" w:rsidRPr="00E169CA" w:rsidRDefault="004060BE" w:rsidP="00B97727">
            <w:pPr>
              <w:rPr>
                <w:b/>
                <w:bCs/>
                <w:lang w:val="en-US"/>
              </w:rPr>
            </w:pPr>
            <w:r w:rsidRPr="00E169CA">
              <w:rPr>
                <w:b/>
                <w:bCs/>
              </w:rPr>
              <w:t>Załączone</w:t>
            </w:r>
            <w:r w:rsidRPr="00E169CA">
              <w:rPr>
                <w:b/>
                <w:bCs/>
                <w:lang w:val="en-US"/>
              </w:rPr>
              <w:t xml:space="preserve"> </w:t>
            </w:r>
            <w:r w:rsidRPr="00E169CA">
              <w:rPr>
                <w:b/>
                <w:bCs/>
              </w:rPr>
              <w:t>oprogramowanie</w:t>
            </w:r>
          </w:p>
        </w:tc>
        <w:tc>
          <w:tcPr>
            <w:tcW w:w="5273" w:type="dxa"/>
          </w:tcPr>
          <w:p w14:paraId="7A955F78" w14:textId="77777777" w:rsidR="004060BE" w:rsidRPr="00EB2388" w:rsidRDefault="004060BE" w:rsidP="00B97727">
            <w:r w:rsidRPr="00EB2388">
              <w:t>Tak, oprogramowanie do skanowania, e</w:t>
            </w:r>
            <w:r>
              <w:t>dycji i udostępniania dokumentów.</w:t>
            </w:r>
          </w:p>
        </w:tc>
        <w:tc>
          <w:tcPr>
            <w:tcW w:w="1554" w:type="dxa"/>
          </w:tcPr>
          <w:p w14:paraId="24D0EFA9" w14:textId="77777777" w:rsidR="004060BE" w:rsidRPr="00EB2388" w:rsidRDefault="004060BE" w:rsidP="00B97727"/>
        </w:tc>
      </w:tr>
      <w:tr w:rsidR="004060BE" w:rsidRPr="00D65BDA" w14:paraId="1B3D63A3" w14:textId="7E86F0DF" w:rsidTr="004060BE">
        <w:tc>
          <w:tcPr>
            <w:tcW w:w="2240" w:type="dxa"/>
          </w:tcPr>
          <w:p w14:paraId="2D499258" w14:textId="77777777" w:rsidR="004060BE" w:rsidRPr="00E169CA" w:rsidRDefault="004060BE" w:rsidP="00B97727">
            <w:pPr>
              <w:rPr>
                <w:b/>
                <w:bCs/>
                <w:lang w:val="en-US"/>
              </w:rPr>
            </w:pPr>
            <w:proofErr w:type="spellStart"/>
            <w:r w:rsidRPr="00E169CA">
              <w:rPr>
                <w:b/>
                <w:bCs/>
                <w:lang w:val="en-US"/>
              </w:rPr>
              <w:t>Kompatybilne</w:t>
            </w:r>
            <w:proofErr w:type="spellEnd"/>
            <w:r w:rsidRPr="00E169CA">
              <w:rPr>
                <w:b/>
                <w:bCs/>
                <w:lang w:val="en-US"/>
              </w:rPr>
              <w:t xml:space="preserve"> </w:t>
            </w:r>
            <w:proofErr w:type="spellStart"/>
            <w:r w:rsidRPr="00E169CA">
              <w:rPr>
                <w:b/>
                <w:bCs/>
                <w:lang w:val="en-US"/>
              </w:rPr>
              <w:t>systemy</w:t>
            </w:r>
            <w:proofErr w:type="spellEnd"/>
            <w:r w:rsidRPr="00E169CA">
              <w:rPr>
                <w:b/>
                <w:bCs/>
                <w:lang w:val="en-US"/>
              </w:rPr>
              <w:t xml:space="preserve"> </w:t>
            </w:r>
            <w:proofErr w:type="spellStart"/>
            <w:r w:rsidRPr="00E169CA">
              <w:rPr>
                <w:b/>
                <w:bCs/>
                <w:lang w:val="en-US"/>
              </w:rPr>
              <w:t>operacyjne</w:t>
            </w:r>
            <w:proofErr w:type="spellEnd"/>
          </w:p>
        </w:tc>
        <w:tc>
          <w:tcPr>
            <w:tcW w:w="5273" w:type="dxa"/>
          </w:tcPr>
          <w:p w14:paraId="7A7FFDED" w14:textId="77777777" w:rsidR="004060BE" w:rsidRPr="00A106AB" w:rsidRDefault="004060BE" w:rsidP="00B97727">
            <w:pPr>
              <w:rPr>
                <w:lang w:val="en-US"/>
              </w:rPr>
            </w:pPr>
            <w:r w:rsidRPr="00A106AB">
              <w:rPr>
                <w:lang w:val="en-US"/>
              </w:rPr>
              <w:t>Linux, Mac OS 10.7.x, Mac OS 10.8.x, Mac OS 10.9.x, Mac OS X, Mac OS X 10.6.8, Windows 10, Windows 7, Windows 7 x64, Windows 8, Windows 8 (32/64 bit), Windows 8.1, Windows 8.1 x64 Edition, Windows Server 2003 (32/64-bitowy), Windows Server 2008 (32/64-bitowy), Windows Server 2008 R2, Windows Server 2012 (64bit), Windows Server 2012 R2</w:t>
            </w:r>
          </w:p>
        </w:tc>
        <w:tc>
          <w:tcPr>
            <w:tcW w:w="1554" w:type="dxa"/>
          </w:tcPr>
          <w:p w14:paraId="19D389FC" w14:textId="77777777" w:rsidR="004060BE" w:rsidRPr="00A106AB" w:rsidRDefault="004060BE" w:rsidP="00B97727">
            <w:pPr>
              <w:rPr>
                <w:lang w:val="en-US"/>
              </w:rPr>
            </w:pPr>
          </w:p>
        </w:tc>
      </w:tr>
      <w:tr w:rsidR="004060BE" w:rsidRPr="00D65BDA" w14:paraId="4C209F5E" w14:textId="63613C78" w:rsidTr="004060BE">
        <w:tc>
          <w:tcPr>
            <w:tcW w:w="2240" w:type="dxa"/>
          </w:tcPr>
          <w:p w14:paraId="0EBE9B2E" w14:textId="77777777" w:rsidR="004060BE" w:rsidRPr="00E169CA" w:rsidRDefault="004060BE" w:rsidP="00B97727">
            <w:pPr>
              <w:rPr>
                <w:b/>
                <w:bCs/>
                <w:lang w:val="en-US"/>
              </w:rPr>
            </w:pPr>
            <w:r w:rsidRPr="00E169CA">
              <w:rPr>
                <w:b/>
                <w:bCs/>
                <w:lang w:val="en-US"/>
              </w:rPr>
              <w:t xml:space="preserve">Suma </w:t>
            </w:r>
            <w:r w:rsidRPr="00E169CA">
              <w:rPr>
                <w:b/>
                <w:bCs/>
              </w:rPr>
              <w:t>wymiarów</w:t>
            </w:r>
          </w:p>
        </w:tc>
        <w:tc>
          <w:tcPr>
            <w:tcW w:w="5273" w:type="dxa"/>
          </w:tcPr>
          <w:p w14:paraId="4153EFBB" w14:textId="77777777" w:rsidR="004060BE" w:rsidRPr="00A106AB" w:rsidRDefault="004060BE" w:rsidP="00B97727">
            <w:pPr>
              <w:rPr>
                <w:lang w:val="en-US"/>
              </w:rPr>
            </w:pPr>
            <w:proofErr w:type="spellStart"/>
            <w:r>
              <w:rPr>
                <w:lang w:val="en-US"/>
              </w:rPr>
              <w:t>Maks</w:t>
            </w:r>
            <w:proofErr w:type="spellEnd"/>
            <w:r>
              <w:rPr>
                <w:lang w:val="en-US"/>
              </w:rPr>
              <w:t>. 750 mm</w:t>
            </w:r>
          </w:p>
        </w:tc>
        <w:tc>
          <w:tcPr>
            <w:tcW w:w="1554" w:type="dxa"/>
          </w:tcPr>
          <w:p w14:paraId="2459C314" w14:textId="77777777" w:rsidR="004060BE" w:rsidRDefault="004060BE" w:rsidP="00B97727">
            <w:pPr>
              <w:rPr>
                <w:lang w:val="en-US"/>
              </w:rPr>
            </w:pPr>
          </w:p>
        </w:tc>
      </w:tr>
      <w:tr w:rsidR="004060BE" w:rsidRPr="00F84244" w14:paraId="640C0D69" w14:textId="229D96EE" w:rsidTr="004060BE">
        <w:tc>
          <w:tcPr>
            <w:tcW w:w="2240" w:type="dxa"/>
          </w:tcPr>
          <w:p w14:paraId="6DF9F6A7" w14:textId="77777777" w:rsidR="004060BE" w:rsidRPr="00E169CA" w:rsidRDefault="004060BE" w:rsidP="00B97727">
            <w:pPr>
              <w:rPr>
                <w:b/>
                <w:bCs/>
              </w:rPr>
            </w:pPr>
            <w:r w:rsidRPr="00E169CA">
              <w:rPr>
                <w:b/>
                <w:bCs/>
              </w:rPr>
              <w:t>Zawartość zestawu</w:t>
            </w:r>
          </w:p>
          <w:p w14:paraId="297844F4" w14:textId="77777777" w:rsidR="004060BE" w:rsidRPr="00E169CA" w:rsidRDefault="004060BE" w:rsidP="00B97727">
            <w:pPr>
              <w:rPr>
                <w:b/>
                <w:bCs/>
              </w:rPr>
            </w:pPr>
          </w:p>
        </w:tc>
        <w:tc>
          <w:tcPr>
            <w:tcW w:w="5273" w:type="dxa"/>
          </w:tcPr>
          <w:p w14:paraId="05FA07DB" w14:textId="77777777" w:rsidR="004060BE" w:rsidRPr="00F84244" w:rsidRDefault="004060BE" w:rsidP="00B97727">
            <w:r w:rsidRPr="00F84244">
              <w:t xml:space="preserve">Sterowniki i </w:t>
            </w:r>
            <w:r>
              <w:t>oprogramowanie</w:t>
            </w:r>
            <w:r w:rsidRPr="00F84244">
              <w:t xml:space="preserve">, </w:t>
            </w:r>
            <w:r>
              <w:t>skaner</w:t>
            </w:r>
            <w:r w:rsidRPr="00F84244">
              <w:t xml:space="preserve">, </w:t>
            </w:r>
            <w:r>
              <w:t>k</w:t>
            </w:r>
            <w:r w:rsidRPr="00F84244">
              <w:t xml:space="preserve">abel zasilający, </w:t>
            </w:r>
            <w:r>
              <w:t>i</w:t>
            </w:r>
            <w:r w:rsidRPr="00F84244">
              <w:t xml:space="preserve">nstrukcja, </w:t>
            </w:r>
            <w:r>
              <w:t>k</w:t>
            </w:r>
            <w:r w:rsidRPr="00F84244">
              <w:t>abel USB</w:t>
            </w:r>
            <w:r>
              <w:t>.</w:t>
            </w:r>
          </w:p>
        </w:tc>
        <w:tc>
          <w:tcPr>
            <w:tcW w:w="1554" w:type="dxa"/>
          </w:tcPr>
          <w:p w14:paraId="12B3F8F0" w14:textId="77777777" w:rsidR="004060BE" w:rsidRPr="00F84244" w:rsidRDefault="004060BE" w:rsidP="00B97727"/>
        </w:tc>
      </w:tr>
      <w:tr w:rsidR="004060BE" w:rsidRPr="006D0B2F" w14:paraId="1E439322" w14:textId="1D61C5D0" w:rsidTr="004060BE">
        <w:tc>
          <w:tcPr>
            <w:tcW w:w="2240" w:type="dxa"/>
          </w:tcPr>
          <w:p w14:paraId="5B3A4EC4" w14:textId="77777777" w:rsidR="004060BE" w:rsidRPr="00E169CA" w:rsidRDefault="004060BE" w:rsidP="00B97727">
            <w:pPr>
              <w:rPr>
                <w:b/>
                <w:bCs/>
              </w:rPr>
            </w:pPr>
            <w:r w:rsidRPr="00E169CA">
              <w:rPr>
                <w:b/>
                <w:bCs/>
              </w:rPr>
              <w:t>Gwarancja</w:t>
            </w:r>
          </w:p>
        </w:tc>
        <w:tc>
          <w:tcPr>
            <w:tcW w:w="5273" w:type="dxa"/>
          </w:tcPr>
          <w:p w14:paraId="66EC9CAD" w14:textId="77777777" w:rsidR="004060BE" w:rsidRPr="006D0B2F" w:rsidRDefault="004060BE" w:rsidP="00B97727">
            <w:r w:rsidRPr="006D0B2F">
              <w:t xml:space="preserve">Gwarancja realizowana przez </w:t>
            </w:r>
            <w:r>
              <w:t>s</w:t>
            </w:r>
            <w:r w:rsidRPr="006D0B2F">
              <w:t>erwis p</w:t>
            </w:r>
            <w:r>
              <w:t xml:space="preserve">roducenta </w:t>
            </w:r>
            <w:r w:rsidRPr="00914C2A">
              <w:t>min. 12 miesięcy.</w:t>
            </w:r>
          </w:p>
        </w:tc>
        <w:tc>
          <w:tcPr>
            <w:tcW w:w="1554" w:type="dxa"/>
          </w:tcPr>
          <w:p w14:paraId="4AEE7FFF" w14:textId="77777777" w:rsidR="004060BE" w:rsidRPr="006D0B2F" w:rsidRDefault="004060BE" w:rsidP="00B97727"/>
        </w:tc>
      </w:tr>
    </w:tbl>
    <w:p w14:paraId="5F87EF35" w14:textId="77777777" w:rsidR="00914C2A" w:rsidRPr="00914C2A" w:rsidRDefault="00914C2A" w:rsidP="00914C2A">
      <w:pPr>
        <w:rPr>
          <w:b/>
          <w:bCs/>
        </w:rPr>
      </w:pPr>
    </w:p>
    <w:p w14:paraId="59ADE05A" w14:textId="77777777" w:rsidR="00735D04" w:rsidRDefault="009451A8" w:rsidP="00266FCC">
      <w:pPr>
        <w:pStyle w:val="Akapitzlist"/>
        <w:numPr>
          <w:ilvl w:val="0"/>
          <w:numId w:val="9"/>
        </w:numPr>
        <w:rPr>
          <w:b/>
          <w:bCs/>
        </w:rPr>
      </w:pPr>
      <w:r>
        <w:rPr>
          <w:b/>
          <w:bCs/>
        </w:rPr>
        <w:t>Drukarka – 2 szt.</w:t>
      </w:r>
    </w:p>
    <w:tbl>
      <w:tblPr>
        <w:tblStyle w:val="Tabela-Siatka"/>
        <w:tblW w:w="9067" w:type="dxa"/>
        <w:tblInd w:w="-5" w:type="dxa"/>
        <w:tblLook w:val="04A0" w:firstRow="1" w:lastRow="0" w:firstColumn="1" w:lastColumn="0" w:noHBand="0" w:noVBand="1"/>
      </w:tblPr>
      <w:tblGrid>
        <w:gridCol w:w="2147"/>
        <w:gridCol w:w="5366"/>
        <w:gridCol w:w="1554"/>
      </w:tblGrid>
      <w:tr w:rsidR="00287360" w:rsidRPr="00607CBA" w14:paraId="1447B71A" w14:textId="0D3F6C6E" w:rsidTr="00287360">
        <w:tc>
          <w:tcPr>
            <w:tcW w:w="2147" w:type="dxa"/>
            <w:shd w:val="clear" w:color="auto" w:fill="D9D9D9" w:themeFill="background1" w:themeFillShade="D9"/>
          </w:tcPr>
          <w:p w14:paraId="37CF708F" w14:textId="77777777" w:rsidR="00287360" w:rsidRPr="00607CBA" w:rsidRDefault="00287360" w:rsidP="00287360">
            <w:pPr>
              <w:rPr>
                <w:b/>
                <w:bCs/>
              </w:rPr>
            </w:pPr>
            <w:r w:rsidRPr="00607CBA">
              <w:rPr>
                <w:b/>
                <w:bCs/>
              </w:rPr>
              <w:t>Nazwa parametru</w:t>
            </w:r>
          </w:p>
        </w:tc>
        <w:tc>
          <w:tcPr>
            <w:tcW w:w="5366" w:type="dxa"/>
            <w:shd w:val="clear" w:color="auto" w:fill="D9D9D9" w:themeFill="background1" w:themeFillShade="D9"/>
          </w:tcPr>
          <w:p w14:paraId="2C1DF4DE" w14:textId="77777777" w:rsidR="00287360" w:rsidRPr="00607CBA" w:rsidRDefault="00287360" w:rsidP="00287360">
            <w:pPr>
              <w:rPr>
                <w:b/>
                <w:bCs/>
              </w:rPr>
            </w:pPr>
            <w:r w:rsidRPr="00607CBA">
              <w:rPr>
                <w:b/>
                <w:bCs/>
              </w:rPr>
              <w:t>Wymagane minimalne parametry techniczne</w:t>
            </w:r>
          </w:p>
        </w:tc>
        <w:tc>
          <w:tcPr>
            <w:tcW w:w="1554" w:type="dxa"/>
            <w:shd w:val="clear" w:color="auto" w:fill="D9D9D9" w:themeFill="background1" w:themeFillShade="D9"/>
          </w:tcPr>
          <w:p w14:paraId="552F6298" w14:textId="7D780377" w:rsidR="00287360" w:rsidRPr="00607CBA" w:rsidRDefault="00287360" w:rsidP="00287360">
            <w:pPr>
              <w:rPr>
                <w:b/>
                <w:bCs/>
              </w:rPr>
            </w:pPr>
            <w:r>
              <w:rPr>
                <w:rFonts w:asciiTheme="majorHAnsi" w:hAnsiTheme="majorHAnsi" w:cs="Arial"/>
                <w:b/>
                <w:sz w:val="20"/>
              </w:rPr>
              <w:t>Napisać spełnia / nie spełnia</w:t>
            </w:r>
          </w:p>
        </w:tc>
      </w:tr>
      <w:tr w:rsidR="00287360" w14:paraId="64CA81A9" w14:textId="15E6489F" w:rsidTr="00287360">
        <w:tc>
          <w:tcPr>
            <w:tcW w:w="2147" w:type="dxa"/>
          </w:tcPr>
          <w:p w14:paraId="4F36AAA3" w14:textId="77777777" w:rsidR="00287360" w:rsidRPr="00E169CA" w:rsidRDefault="00287360" w:rsidP="00287360">
            <w:pPr>
              <w:rPr>
                <w:b/>
                <w:bCs/>
              </w:rPr>
            </w:pPr>
            <w:r w:rsidRPr="00E169CA">
              <w:rPr>
                <w:b/>
                <w:bCs/>
              </w:rPr>
              <w:t>Typ</w:t>
            </w:r>
          </w:p>
        </w:tc>
        <w:tc>
          <w:tcPr>
            <w:tcW w:w="5366" w:type="dxa"/>
          </w:tcPr>
          <w:p w14:paraId="7F3D1138" w14:textId="77777777" w:rsidR="00287360" w:rsidRDefault="00287360" w:rsidP="00287360">
            <w:r>
              <w:t>Monochromatyczna drukarka A4</w:t>
            </w:r>
          </w:p>
        </w:tc>
        <w:tc>
          <w:tcPr>
            <w:tcW w:w="1554" w:type="dxa"/>
          </w:tcPr>
          <w:p w14:paraId="3E7CC8B7" w14:textId="77777777" w:rsidR="00287360" w:rsidRDefault="00287360" w:rsidP="00287360"/>
        </w:tc>
      </w:tr>
      <w:tr w:rsidR="00287360" w14:paraId="07DE6BF9" w14:textId="542CDCDC" w:rsidTr="00287360">
        <w:tc>
          <w:tcPr>
            <w:tcW w:w="2147" w:type="dxa"/>
          </w:tcPr>
          <w:p w14:paraId="077C5ED9" w14:textId="77777777" w:rsidR="00287360" w:rsidRPr="00E169CA" w:rsidRDefault="00287360" w:rsidP="00287360">
            <w:pPr>
              <w:rPr>
                <w:b/>
                <w:bCs/>
              </w:rPr>
            </w:pPr>
            <w:r w:rsidRPr="00E169CA">
              <w:rPr>
                <w:b/>
                <w:bCs/>
              </w:rPr>
              <w:t>Technologia druku</w:t>
            </w:r>
          </w:p>
        </w:tc>
        <w:tc>
          <w:tcPr>
            <w:tcW w:w="5366" w:type="dxa"/>
          </w:tcPr>
          <w:p w14:paraId="494F723D" w14:textId="77777777" w:rsidR="00287360" w:rsidRPr="00486716" w:rsidRDefault="00287360" w:rsidP="00287360">
            <w:r>
              <w:t>Druk laserowy monochromatyczny</w:t>
            </w:r>
          </w:p>
        </w:tc>
        <w:tc>
          <w:tcPr>
            <w:tcW w:w="1554" w:type="dxa"/>
          </w:tcPr>
          <w:p w14:paraId="5821CF98" w14:textId="77777777" w:rsidR="00287360" w:rsidRDefault="00287360" w:rsidP="00287360"/>
        </w:tc>
      </w:tr>
      <w:tr w:rsidR="00287360" w14:paraId="68118CFE" w14:textId="2425D4BC" w:rsidTr="00287360">
        <w:tc>
          <w:tcPr>
            <w:tcW w:w="2147" w:type="dxa"/>
          </w:tcPr>
          <w:p w14:paraId="22D02115" w14:textId="77777777" w:rsidR="00287360" w:rsidRPr="00E169CA" w:rsidRDefault="00287360" w:rsidP="00287360">
            <w:pPr>
              <w:rPr>
                <w:b/>
                <w:bCs/>
              </w:rPr>
            </w:pPr>
            <w:r w:rsidRPr="00E169CA">
              <w:rPr>
                <w:b/>
                <w:bCs/>
              </w:rPr>
              <w:t>Panel sterowania</w:t>
            </w:r>
          </w:p>
        </w:tc>
        <w:tc>
          <w:tcPr>
            <w:tcW w:w="5366" w:type="dxa"/>
          </w:tcPr>
          <w:p w14:paraId="2591DE80" w14:textId="77777777" w:rsidR="00287360" w:rsidRDefault="00287360" w:rsidP="00287360">
            <w:r>
              <w:t>Wyświetlacz LCD z podświetlaniem i alfanumeryczną klawiaturą</w:t>
            </w:r>
          </w:p>
        </w:tc>
        <w:tc>
          <w:tcPr>
            <w:tcW w:w="1554" w:type="dxa"/>
          </w:tcPr>
          <w:p w14:paraId="5A5EF3F5" w14:textId="77777777" w:rsidR="00287360" w:rsidRDefault="00287360" w:rsidP="00287360"/>
        </w:tc>
      </w:tr>
      <w:tr w:rsidR="00287360" w14:paraId="6E21F22E" w14:textId="07C1D8AC" w:rsidTr="00287360">
        <w:tc>
          <w:tcPr>
            <w:tcW w:w="2147" w:type="dxa"/>
          </w:tcPr>
          <w:p w14:paraId="2EEF98D7" w14:textId="77777777" w:rsidR="00287360" w:rsidRPr="00E169CA" w:rsidRDefault="00287360" w:rsidP="00287360">
            <w:pPr>
              <w:rPr>
                <w:b/>
                <w:bCs/>
              </w:rPr>
            </w:pPr>
            <w:r w:rsidRPr="00E169CA">
              <w:rPr>
                <w:b/>
                <w:bCs/>
              </w:rPr>
              <w:t>Szybkość druku A4</w:t>
            </w:r>
          </w:p>
        </w:tc>
        <w:tc>
          <w:tcPr>
            <w:tcW w:w="5366" w:type="dxa"/>
          </w:tcPr>
          <w:p w14:paraId="38C73112" w14:textId="77777777" w:rsidR="00287360" w:rsidRDefault="00287360" w:rsidP="00287360">
            <w:r>
              <w:t>Jednostronnie min. 44 str./min.</w:t>
            </w:r>
          </w:p>
          <w:p w14:paraId="4CB24586" w14:textId="77777777" w:rsidR="00287360" w:rsidRDefault="00287360" w:rsidP="00287360">
            <w:r>
              <w:t>Dwustronnie min. 22 str./min.</w:t>
            </w:r>
          </w:p>
        </w:tc>
        <w:tc>
          <w:tcPr>
            <w:tcW w:w="1554" w:type="dxa"/>
          </w:tcPr>
          <w:p w14:paraId="32A1E9B8" w14:textId="77777777" w:rsidR="00287360" w:rsidRDefault="00287360" w:rsidP="00287360"/>
        </w:tc>
      </w:tr>
      <w:tr w:rsidR="00287360" w14:paraId="472EADC0" w14:textId="08900A45" w:rsidTr="00287360">
        <w:tc>
          <w:tcPr>
            <w:tcW w:w="2147" w:type="dxa"/>
          </w:tcPr>
          <w:p w14:paraId="7870BCC2" w14:textId="77777777" w:rsidR="00287360" w:rsidRPr="00E169CA" w:rsidRDefault="00287360" w:rsidP="00287360">
            <w:pPr>
              <w:rPr>
                <w:b/>
                <w:bCs/>
              </w:rPr>
            </w:pPr>
            <w:r w:rsidRPr="00E169CA">
              <w:rPr>
                <w:b/>
                <w:bCs/>
              </w:rPr>
              <w:t>Rozdzielczość</w:t>
            </w:r>
          </w:p>
        </w:tc>
        <w:tc>
          <w:tcPr>
            <w:tcW w:w="5366" w:type="dxa"/>
          </w:tcPr>
          <w:p w14:paraId="18065D1C" w14:textId="77777777" w:rsidR="00287360" w:rsidRDefault="00287360" w:rsidP="00287360">
            <w:r w:rsidRPr="00677F99">
              <w:t xml:space="preserve">1200 x 1200 </w:t>
            </w:r>
            <w:proofErr w:type="spellStart"/>
            <w:r w:rsidRPr="00677F99">
              <w:t>dpi</w:t>
            </w:r>
            <w:proofErr w:type="spellEnd"/>
          </w:p>
        </w:tc>
        <w:tc>
          <w:tcPr>
            <w:tcW w:w="1554" w:type="dxa"/>
          </w:tcPr>
          <w:p w14:paraId="18E6A50D" w14:textId="77777777" w:rsidR="00287360" w:rsidRPr="00677F99" w:rsidRDefault="00287360" w:rsidP="00287360"/>
        </w:tc>
      </w:tr>
      <w:tr w:rsidR="00287360" w14:paraId="6DEB95CA" w14:textId="6356AF19" w:rsidTr="00287360">
        <w:tc>
          <w:tcPr>
            <w:tcW w:w="2147" w:type="dxa"/>
          </w:tcPr>
          <w:p w14:paraId="10F94486" w14:textId="77777777" w:rsidR="00287360" w:rsidRPr="00E169CA" w:rsidRDefault="00287360" w:rsidP="00287360">
            <w:pPr>
              <w:rPr>
                <w:b/>
                <w:bCs/>
              </w:rPr>
            </w:pPr>
            <w:r w:rsidRPr="00E169CA">
              <w:rPr>
                <w:b/>
                <w:bCs/>
              </w:rPr>
              <w:t>Czas nagrzewania</w:t>
            </w:r>
          </w:p>
        </w:tc>
        <w:tc>
          <w:tcPr>
            <w:tcW w:w="5366" w:type="dxa"/>
          </w:tcPr>
          <w:p w14:paraId="45C69269" w14:textId="77777777" w:rsidR="00287360" w:rsidRPr="00313967" w:rsidRDefault="00287360" w:rsidP="00287360">
            <w:r>
              <w:t>Maks. 17 sekund</w:t>
            </w:r>
          </w:p>
        </w:tc>
        <w:tc>
          <w:tcPr>
            <w:tcW w:w="1554" w:type="dxa"/>
          </w:tcPr>
          <w:p w14:paraId="0F8847F3" w14:textId="77777777" w:rsidR="00287360" w:rsidRDefault="00287360" w:rsidP="00287360"/>
        </w:tc>
      </w:tr>
      <w:tr w:rsidR="00287360" w14:paraId="1FAAD009" w14:textId="7A3CDE09" w:rsidTr="00287360">
        <w:tc>
          <w:tcPr>
            <w:tcW w:w="2147" w:type="dxa"/>
          </w:tcPr>
          <w:p w14:paraId="4C8DF4C1" w14:textId="77777777" w:rsidR="00287360" w:rsidRPr="00E169CA" w:rsidRDefault="00287360" w:rsidP="00287360">
            <w:pPr>
              <w:rPr>
                <w:b/>
                <w:bCs/>
              </w:rPr>
            </w:pPr>
            <w:r w:rsidRPr="00E169CA">
              <w:rPr>
                <w:b/>
                <w:bCs/>
              </w:rPr>
              <w:t>Czas do pierwszego wydruku</w:t>
            </w:r>
          </w:p>
        </w:tc>
        <w:tc>
          <w:tcPr>
            <w:tcW w:w="5366" w:type="dxa"/>
          </w:tcPr>
          <w:p w14:paraId="7CF35FB0" w14:textId="77777777" w:rsidR="00287360" w:rsidRDefault="00287360" w:rsidP="00287360">
            <w:r>
              <w:t>Maks. 6 sekund</w:t>
            </w:r>
          </w:p>
        </w:tc>
        <w:tc>
          <w:tcPr>
            <w:tcW w:w="1554" w:type="dxa"/>
          </w:tcPr>
          <w:p w14:paraId="0C1EF848" w14:textId="77777777" w:rsidR="00287360" w:rsidRDefault="00287360" w:rsidP="00287360"/>
        </w:tc>
      </w:tr>
      <w:tr w:rsidR="00287360" w14:paraId="788A73BC" w14:textId="1B27A31F" w:rsidTr="00287360">
        <w:tc>
          <w:tcPr>
            <w:tcW w:w="2147" w:type="dxa"/>
          </w:tcPr>
          <w:p w14:paraId="306AFE06" w14:textId="77777777" w:rsidR="00287360" w:rsidRPr="00E169CA" w:rsidRDefault="00287360" w:rsidP="00287360">
            <w:pPr>
              <w:rPr>
                <w:b/>
                <w:bCs/>
              </w:rPr>
            </w:pPr>
            <w:r w:rsidRPr="00E169CA">
              <w:rPr>
                <w:b/>
                <w:bCs/>
              </w:rPr>
              <w:t>Pamięć operacyjna</w:t>
            </w:r>
          </w:p>
        </w:tc>
        <w:tc>
          <w:tcPr>
            <w:tcW w:w="5366" w:type="dxa"/>
          </w:tcPr>
          <w:p w14:paraId="139FE7C0" w14:textId="77777777" w:rsidR="00287360" w:rsidRDefault="00287360" w:rsidP="00287360">
            <w:r w:rsidRPr="00103BA2">
              <w:t>512 MB RAM</w:t>
            </w:r>
            <w:r>
              <w:t>, możliwość rozszerzenia od min. 2 GB.</w:t>
            </w:r>
          </w:p>
        </w:tc>
        <w:tc>
          <w:tcPr>
            <w:tcW w:w="1554" w:type="dxa"/>
          </w:tcPr>
          <w:p w14:paraId="5AA9A23E" w14:textId="77777777" w:rsidR="00287360" w:rsidRPr="00103BA2" w:rsidRDefault="00287360" w:rsidP="00287360"/>
        </w:tc>
      </w:tr>
      <w:tr w:rsidR="00287360" w14:paraId="163AE732" w14:textId="38C21764" w:rsidTr="00287360">
        <w:tc>
          <w:tcPr>
            <w:tcW w:w="2147" w:type="dxa"/>
          </w:tcPr>
          <w:p w14:paraId="3AB1AFDB" w14:textId="77777777" w:rsidR="00287360" w:rsidRPr="00E169CA" w:rsidRDefault="00287360" w:rsidP="00287360">
            <w:pPr>
              <w:rPr>
                <w:b/>
                <w:bCs/>
              </w:rPr>
            </w:pPr>
            <w:r w:rsidRPr="00E169CA">
              <w:rPr>
                <w:b/>
                <w:bCs/>
              </w:rPr>
              <w:t>Procesor</w:t>
            </w:r>
          </w:p>
        </w:tc>
        <w:tc>
          <w:tcPr>
            <w:tcW w:w="5366" w:type="dxa"/>
          </w:tcPr>
          <w:p w14:paraId="4DB43AA7" w14:textId="77777777" w:rsidR="00287360" w:rsidRPr="00313967" w:rsidRDefault="00287360" w:rsidP="00287360">
            <w:r>
              <w:t>Min. 1.2 GHz</w:t>
            </w:r>
          </w:p>
        </w:tc>
        <w:tc>
          <w:tcPr>
            <w:tcW w:w="1554" w:type="dxa"/>
          </w:tcPr>
          <w:p w14:paraId="09081C44" w14:textId="77777777" w:rsidR="00287360" w:rsidRDefault="00287360" w:rsidP="00287360"/>
        </w:tc>
      </w:tr>
      <w:tr w:rsidR="00287360" w14:paraId="566D4FDA" w14:textId="17311461" w:rsidTr="00287360">
        <w:tc>
          <w:tcPr>
            <w:tcW w:w="2147" w:type="dxa"/>
          </w:tcPr>
          <w:p w14:paraId="3C9C7974" w14:textId="77777777" w:rsidR="00287360" w:rsidRPr="00E169CA" w:rsidRDefault="00287360" w:rsidP="00287360">
            <w:pPr>
              <w:rPr>
                <w:b/>
                <w:bCs/>
              </w:rPr>
            </w:pPr>
            <w:r w:rsidRPr="00E169CA">
              <w:rPr>
                <w:b/>
                <w:bCs/>
              </w:rPr>
              <w:t>Ilość podajników</w:t>
            </w:r>
          </w:p>
        </w:tc>
        <w:tc>
          <w:tcPr>
            <w:tcW w:w="5366" w:type="dxa"/>
          </w:tcPr>
          <w:p w14:paraId="59EC39AC" w14:textId="77777777" w:rsidR="00287360" w:rsidRDefault="00287360" w:rsidP="00287360">
            <w:r>
              <w:t xml:space="preserve">Dwa w standardzie: podajnik ręczny (wielofunkcyjny) i </w:t>
            </w:r>
            <w:r w:rsidRPr="008E377F">
              <w:t xml:space="preserve">kaseta </w:t>
            </w:r>
            <w:r>
              <w:t>na papier (</w:t>
            </w:r>
            <w:r w:rsidRPr="008E377F">
              <w:t>uniwersalna</w:t>
            </w:r>
            <w:r>
              <w:t>)</w:t>
            </w:r>
          </w:p>
        </w:tc>
        <w:tc>
          <w:tcPr>
            <w:tcW w:w="1554" w:type="dxa"/>
          </w:tcPr>
          <w:p w14:paraId="50E77F24" w14:textId="77777777" w:rsidR="00287360" w:rsidRDefault="00287360" w:rsidP="00287360"/>
        </w:tc>
      </w:tr>
      <w:tr w:rsidR="00287360" w14:paraId="177DD2AD" w14:textId="5C0560DE" w:rsidTr="00287360">
        <w:tc>
          <w:tcPr>
            <w:tcW w:w="2147" w:type="dxa"/>
          </w:tcPr>
          <w:p w14:paraId="3F83A006" w14:textId="77777777" w:rsidR="00287360" w:rsidRPr="00E169CA" w:rsidRDefault="00287360" w:rsidP="00287360">
            <w:pPr>
              <w:rPr>
                <w:b/>
                <w:bCs/>
              </w:rPr>
            </w:pPr>
            <w:r w:rsidRPr="00E169CA">
              <w:rPr>
                <w:b/>
                <w:bCs/>
              </w:rPr>
              <w:t>Pojemność wejściowa papieru</w:t>
            </w:r>
          </w:p>
        </w:tc>
        <w:tc>
          <w:tcPr>
            <w:tcW w:w="5366" w:type="dxa"/>
          </w:tcPr>
          <w:p w14:paraId="379EDF6C" w14:textId="77777777" w:rsidR="00287360" w:rsidRDefault="00287360" w:rsidP="00287360">
            <w:r>
              <w:t>Podajnik ręczny na min. 100 arkuszy</w:t>
            </w:r>
          </w:p>
          <w:p w14:paraId="64EDF285" w14:textId="77777777" w:rsidR="00287360" w:rsidRDefault="00287360" w:rsidP="00287360">
            <w:r>
              <w:t>K</w:t>
            </w:r>
            <w:r w:rsidRPr="0092008B">
              <w:t xml:space="preserve">aseta </w:t>
            </w:r>
            <w:r>
              <w:t>na papier na min.</w:t>
            </w:r>
            <w:r w:rsidRPr="0092008B">
              <w:t xml:space="preserve"> 500 arkusz</w:t>
            </w:r>
            <w:r>
              <w:t>y</w:t>
            </w:r>
          </w:p>
        </w:tc>
        <w:tc>
          <w:tcPr>
            <w:tcW w:w="1554" w:type="dxa"/>
          </w:tcPr>
          <w:p w14:paraId="556207DA" w14:textId="77777777" w:rsidR="00287360" w:rsidRDefault="00287360" w:rsidP="00287360"/>
        </w:tc>
      </w:tr>
      <w:tr w:rsidR="00287360" w14:paraId="681CB16E" w14:textId="2CD422EB" w:rsidTr="00287360">
        <w:tc>
          <w:tcPr>
            <w:tcW w:w="2147" w:type="dxa"/>
          </w:tcPr>
          <w:p w14:paraId="3B447AD4" w14:textId="77777777" w:rsidR="00287360" w:rsidRPr="00E169CA" w:rsidRDefault="00287360" w:rsidP="00287360">
            <w:pPr>
              <w:rPr>
                <w:b/>
                <w:bCs/>
              </w:rPr>
            </w:pPr>
            <w:r w:rsidRPr="00E169CA">
              <w:rPr>
                <w:b/>
                <w:bCs/>
              </w:rPr>
              <w:t>Gramatura papieru</w:t>
            </w:r>
          </w:p>
        </w:tc>
        <w:tc>
          <w:tcPr>
            <w:tcW w:w="5366" w:type="dxa"/>
          </w:tcPr>
          <w:p w14:paraId="4D28EE62" w14:textId="77777777" w:rsidR="00287360" w:rsidRDefault="00287360" w:rsidP="00287360">
            <w:r>
              <w:t xml:space="preserve">Podajnik ręczny: </w:t>
            </w:r>
            <w:r w:rsidRPr="008E377F">
              <w:t xml:space="preserve">60 </w:t>
            </w:r>
            <w:r>
              <w:t>–</w:t>
            </w:r>
            <w:r w:rsidRPr="008E377F">
              <w:t xml:space="preserve"> 220</w:t>
            </w:r>
            <w:r>
              <w:t xml:space="preserve"> </w:t>
            </w:r>
            <w:r w:rsidRPr="008E377F">
              <w:t>g/m</w:t>
            </w:r>
            <w:r w:rsidRPr="008E377F">
              <w:rPr>
                <w:vertAlign w:val="superscript"/>
              </w:rPr>
              <w:t>2</w:t>
            </w:r>
          </w:p>
          <w:p w14:paraId="364DF780" w14:textId="77777777" w:rsidR="00287360" w:rsidRDefault="00287360" w:rsidP="00287360">
            <w:r>
              <w:t>K</w:t>
            </w:r>
            <w:r w:rsidRPr="0092008B">
              <w:t xml:space="preserve">aseta </w:t>
            </w:r>
            <w:r>
              <w:t xml:space="preserve">na papier: </w:t>
            </w:r>
            <w:r w:rsidRPr="008E377F">
              <w:t xml:space="preserve">60 </w:t>
            </w:r>
            <w:r>
              <w:t>–</w:t>
            </w:r>
            <w:r w:rsidRPr="008E377F">
              <w:t xml:space="preserve"> 120</w:t>
            </w:r>
            <w:r>
              <w:t xml:space="preserve"> </w:t>
            </w:r>
            <w:r w:rsidRPr="008E377F">
              <w:t>g/m</w:t>
            </w:r>
            <w:r w:rsidRPr="008E377F">
              <w:rPr>
                <w:vertAlign w:val="superscript"/>
              </w:rPr>
              <w:t>2</w:t>
            </w:r>
          </w:p>
        </w:tc>
        <w:tc>
          <w:tcPr>
            <w:tcW w:w="1554" w:type="dxa"/>
          </w:tcPr>
          <w:p w14:paraId="614C5A59" w14:textId="77777777" w:rsidR="00287360" w:rsidRDefault="00287360" w:rsidP="00287360"/>
        </w:tc>
      </w:tr>
      <w:tr w:rsidR="00287360" w14:paraId="241A39E9" w14:textId="49330563" w:rsidTr="00287360">
        <w:tc>
          <w:tcPr>
            <w:tcW w:w="2147" w:type="dxa"/>
          </w:tcPr>
          <w:p w14:paraId="4DCD4B50" w14:textId="77777777" w:rsidR="00287360" w:rsidRPr="00E169CA" w:rsidRDefault="00287360" w:rsidP="00287360">
            <w:pPr>
              <w:rPr>
                <w:b/>
                <w:bCs/>
              </w:rPr>
            </w:pPr>
            <w:r w:rsidRPr="00E169CA">
              <w:rPr>
                <w:b/>
                <w:bCs/>
              </w:rPr>
              <w:t>Format papieru</w:t>
            </w:r>
          </w:p>
        </w:tc>
        <w:tc>
          <w:tcPr>
            <w:tcW w:w="5366" w:type="dxa"/>
          </w:tcPr>
          <w:p w14:paraId="57CF23D6" w14:textId="77777777" w:rsidR="00287360" w:rsidRPr="008E377F" w:rsidRDefault="00287360" w:rsidP="00287360">
            <w:r w:rsidRPr="008E377F">
              <w:t>Podajnik ręczny: A4, A5, A6, B5, niestandardowy (70 x 148 - 216 x 356 mm)</w:t>
            </w:r>
          </w:p>
          <w:p w14:paraId="409EB889" w14:textId="77777777" w:rsidR="00287360" w:rsidRDefault="00287360" w:rsidP="00287360">
            <w:r>
              <w:t>K</w:t>
            </w:r>
            <w:r w:rsidRPr="0092008B">
              <w:t xml:space="preserve">aseta </w:t>
            </w:r>
            <w:r>
              <w:t xml:space="preserve">na papier: A4, A5, B5, </w:t>
            </w:r>
            <w:r w:rsidRPr="008E377F">
              <w:t xml:space="preserve">niestandardowy </w:t>
            </w:r>
            <w:r>
              <w:t>(140 x 210 - 216 x 356 mm)</w:t>
            </w:r>
          </w:p>
        </w:tc>
        <w:tc>
          <w:tcPr>
            <w:tcW w:w="1554" w:type="dxa"/>
          </w:tcPr>
          <w:p w14:paraId="456286E0" w14:textId="77777777" w:rsidR="00287360" w:rsidRPr="008E377F" w:rsidRDefault="00287360" w:rsidP="00287360"/>
        </w:tc>
      </w:tr>
      <w:tr w:rsidR="00287360" w14:paraId="62EE7888" w14:textId="6FDD0608" w:rsidTr="00287360">
        <w:tc>
          <w:tcPr>
            <w:tcW w:w="2147" w:type="dxa"/>
          </w:tcPr>
          <w:p w14:paraId="4B719BEC" w14:textId="77777777" w:rsidR="00287360" w:rsidRPr="00E169CA" w:rsidRDefault="00287360" w:rsidP="00287360">
            <w:pPr>
              <w:rPr>
                <w:b/>
                <w:bCs/>
              </w:rPr>
            </w:pPr>
            <w:r w:rsidRPr="00E169CA">
              <w:rPr>
                <w:b/>
                <w:bCs/>
              </w:rPr>
              <w:t>Pojemość papieru z opcjonalnymi podajnikami</w:t>
            </w:r>
          </w:p>
        </w:tc>
        <w:tc>
          <w:tcPr>
            <w:tcW w:w="5366" w:type="dxa"/>
          </w:tcPr>
          <w:p w14:paraId="60777C75" w14:textId="77777777" w:rsidR="00287360" w:rsidRDefault="00287360" w:rsidP="00287360">
            <w:r>
              <w:t>Min. 2500 arkuszy</w:t>
            </w:r>
          </w:p>
        </w:tc>
        <w:tc>
          <w:tcPr>
            <w:tcW w:w="1554" w:type="dxa"/>
          </w:tcPr>
          <w:p w14:paraId="0D3D45C3" w14:textId="77777777" w:rsidR="00287360" w:rsidRDefault="00287360" w:rsidP="00287360"/>
        </w:tc>
      </w:tr>
      <w:tr w:rsidR="00287360" w:rsidRPr="00F43BDD" w14:paraId="0FD71699" w14:textId="02AA1034" w:rsidTr="00287360">
        <w:tc>
          <w:tcPr>
            <w:tcW w:w="2147" w:type="dxa"/>
          </w:tcPr>
          <w:p w14:paraId="2B906919" w14:textId="77777777" w:rsidR="00287360" w:rsidRPr="00E169CA" w:rsidRDefault="00287360" w:rsidP="00287360">
            <w:pPr>
              <w:rPr>
                <w:b/>
                <w:bCs/>
              </w:rPr>
            </w:pPr>
            <w:r w:rsidRPr="00E169CA">
              <w:rPr>
                <w:b/>
                <w:bCs/>
              </w:rPr>
              <w:t>Moduł druku dwustronnego</w:t>
            </w:r>
          </w:p>
        </w:tc>
        <w:tc>
          <w:tcPr>
            <w:tcW w:w="5366" w:type="dxa"/>
          </w:tcPr>
          <w:p w14:paraId="5E1CBEF8" w14:textId="77777777" w:rsidR="00287360" w:rsidRPr="00F43BDD" w:rsidRDefault="00287360" w:rsidP="00287360">
            <w:r>
              <w:t>Tak, w standardzie - o</w:t>
            </w:r>
            <w:r w:rsidRPr="00F43BDD">
              <w:t xml:space="preserve">bsługa formatów: A4, A5, B5, </w:t>
            </w:r>
            <w:r w:rsidRPr="008E377F">
              <w:t xml:space="preserve">niestandardowy </w:t>
            </w:r>
            <w:r w:rsidRPr="00F43BDD">
              <w:t>(140 x 210 - 216 x 356 mm)</w:t>
            </w:r>
            <w:r>
              <w:t xml:space="preserve"> oraz gramatury papieru: </w:t>
            </w:r>
            <w:r w:rsidRPr="00F43BDD">
              <w:t xml:space="preserve">60 </w:t>
            </w:r>
            <w:r>
              <w:t>–</w:t>
            </w:r>
            <w:r w:rsidRPr="00F43BDD">
              <w:t xml:space="preserve"> 120</w:t>
            </w:r>
            <w:r>
              <w:t xml:space="preserve"> </w:t>
            </w:r>
            <w:r w:rsidRPr="00F43BDD">
              <w:t>g/m</w:t>
            </w:r>
            <w:r w:rsidRPr="00F43BDD">
              <w:rPr>
                <w:vertAlign w:val="superscript"/>
              </w:rPr>
              <w:t>2</w:t>
            </w:r>
          </w:p>
        </w:tc>
        <w:tc>
          <w:tcPr>
            <w:tcW w:w="1554" w:type="dxa"/>
          </w:tcPr>
          <w:p w14:paraId="513C3D82" w14:textId="77777777" w:rsidR="00287360" w:rsidRDefault="00287360" w:rsidP="00287360"/>
        </w:tc>
      </w:tr>
      <w:tr w:rsidR="00287360" w14:paraId="1170C12F" w14:textId="0F107AED" w:rsidTr="00287360">
        <w:tc>
          <w:tcPr>
            <w:tcW w:w="2147" w:type="dxa"/>
          </w:tcPr>
          <w:p w14:paraId="68CDB40C" w14:textId="77777777" w:rsidR="00287360" w:rsidRPr="00E169CA" w:rsidRDefault="00287360" w:rsidP="00287360">
            <w:pPr>
              <w:rPr>
                <w:b/>
                <w:bCs/>
              </w:rPr>
            </w:pPr>
            <w:r w:rsidRPr="00E169CA">
              <w:rPr>
                <w:b/>
                <w:bCs/>
              </w:rPr>
              <w:t>Pojemność wyjściowa</w:t>
            </w:r>
          </w:p>
        </w:tc>
        <w:tc>
          <w:tcPr>
            <w:tcW w:w="5366" w:type="dxa"/>
          </w:tcPr>
          <w:p w14:paraId="36811789" w14:textId="77777777" w:rsidR="00287360" w:rsidRDefault="00287360" w:rsidP="00287360">
            <w:r>
              <w:t>Min. 250 arkuszy</w:t>
            </w:r>
          </w:p>
        </w:tc>
        <w:tc>
          <w:tcPr>
            <w:tcW w:w="1554" w:type="dxa"/>
          </w:tcPr>
          <w:p w14:paraId="06488049" w14:textId="77777777" w:rsidR="00287360" w:rsidRDefault="00287360" w:rsidP="00287360"/>
        </w:tc>
      </w:tr>
      <w:tr w:rsidR="00287360" w14:paraId="4F145F91" w14:textId="266E2E1D" w:rsidTr="00287360">
        <w:tc>
          <w:tcPr>
            <w:tcW w:w="2147" w:type="dxa"/>
          </w:tcPr>
          <w:p w14:paraId="4DC30AB0" w14:textId="77777777" w:rsidR="00287360" w:rsidRPr="00E169CA" w:rsidRDefault="00287360" w:rsidP="00287360">
            <w:pPr>
              <w:rPr>
                <w:b/>
                <w:bCs/>
              </w:rPr>
            </w:pPr>
            <w:r w:rsidRPr="00E169CA">
              <w:rPr>
                <w:b/>
                <w:bCs/>
              </w:rPr>
              <w:t>Czujnik przepełnienia tacy wyjściowej</w:t>
            </w:r>
          </w:p>
        </w:tc>
        <w:tc>
          <w:tcPr>
            <w:tcW w:w="5366" w:type="dxa"/>
          </w:tcPr>
          <w:p w14:paraId="4E7DE704" w14:textId="77777777" w:rsidR="00287360" w:rsidRDefault="00287360" w:rsidP="00287360">
            <w:r>
              <w:t>Tak</w:t>
            </w:r>
          </w:p>
        </w:tc>
        <w:tc>
          <w:tcPr>
            <w:tcW w:w="1554" w:type="dxa"/>
          </w:tcPr>
          <w:p w14:paraId="6BEBCDD9" w14:textId="77777777" w:rsidR="00287360" w:rsidRDefault="00287360" w:rsidP="00287360"/>
        </w:tc>
      </w:tr>
      <w:tr w:rsidR="00287360" w:rsidRPr="00D0259B" w14:paraId="4973C433" w14:textId="5044EA54" w:rsidTr="00287360">
        <w:tc>
          <w:tcPr>
            <w:tcW w:w="2147" w:type="dxa"/>
          </w:tcPr>
          <w:p w14:paraId="1A11FCE8" w14:textId="77777777" w:rsidR="00287360" w:rsidRPr="00E169CA" w:rsidRDefault="00287360" w:rsidP="00287360">
            <w:pPr>
              <w:rPr>
                <w:b/>
                <w:bCs/>
              </w:rPr>
            </w:pPr>
            <w:r w:rsidRPr="00E169CA">
              <w:rPr>
                <w:b/>
                <w:bCs/>
              </w:rPr>
              <w:t>Emulacje języków drukowania</w:t>
            </w:r>
          </w:p>
        </w:tc>
        <w:tc>
          <w:tcPr>
            <w:tcW w:w="5366" w:type="dxa"/>
          </w:tcPr>
          <w:p w14:paraId="3F1FFE83" w14:textId="77777777" w:rsidR="00287360" w:rsidRPr="00D0259B" w:rsidRDefault="00287360" w:rsidP="00287360">
            <w:pPr>
              <w:rPr>
                <w:lang w:val="en-US"/>
              </w:rPr>
            </w:pPr>
            <w:r w:rsidRPr="00D0259B">
              <w:rPr>
                <w:lang w:val="en-US"/>
              </w:rPr>
              <w:t>PCL6 (5c/XL), PostScript 3, PDF Direct Print</w:t>
            </w:r>
            <w:r>
              <w:rPr>
                <w:lang w:val="en-US"/>
              </w:rPr>
              <w:t>.</w:t>
            </w:r>
          </w:p>
        </w:tc>
        <w:tc>
          <w:tcPr>
            <w:tcW w:w="1554" w:type="dxa"/>
          </w:tcPr>
          <w:p w14:paraId="7EDE72F3" w14:textId="77777777" w:rsidR="00287360" w:rsidRPr="00D0259B" w:rsidRDefault="00287360" w:rsidP="00287360">
            <w:pPr>
              <w:rPr>
                <w:lang w:val="en-US"/>
              </w:rPr>
            </w:pPr>
          </w:p>
        </w:tc>
      </w:tr>
      <w:tr w:rsidR="00287360" w:rsidRPr="005363D9" w14:paraId="54AD5BE5" w14:textId="36ECDDB2" w:rsidTr="00287360">
        <w:tc>
          <w:tcPr>
            <w:tcW w:w="2147" w:type="dxa"/>
          </w:tcPr>
          <w:p w14:paraId="5EC4F032" w14:textId="77777777" w:rsidR="00287360" w:rsidRPr="00E169CA" w:rsidRDefault="00287360" w:rsidP="00287360">
            <w:pPr>
              <w:rPr>
                <w:b/>
                <w:bCs/>
              </w:rPr>
            </w:pPr>
            <w:r w:rsidRPr="00E169CA">
              <w:rPr>
                <w:b/>
                <w:bCs/>
              </w:rPr>
              <w:t>Obsługiwane Systemy Operacyjne</w:t>
            </w:r>
          </w:p>
        </w:tc>
        <w:tc>
          <w:tcPr>
            <w:tcW w:w="5366" w:type="dxa"/>
          </w:tcPr>
          <w:p w14:paraId="443F8A67" w14:textId="77777777" w:rsidR="00287360" w:rsidRPr="005363D9" w:rsidRDefault="00287360" w:rsidP="00287360">
            <w:r w:rsidRPr="005363D9">
              <w:t xml:space="preserve">Wszystkie aktualne </w:t>
            </w:r>
            <w:r>
              <w:t>wersje</w:t>
            </w:r>
            <w:r w:rsidRPr="005363D9">
              <w:t xml:space="preserve"> Microsoft Windows, Mac OS X wersja 10.9 lub wyższa, UNIX LINUX.</w:t>
            </w:r>
          </w:p>
        </w:tc>
        <w:tc>
          <w:tcPr>
            <w:tcW w:w="1554" w:type="dxa"/>
          </w:tcPr>
          <w:p w14:paraId="3801D499" w14:textId="77777777" w:rsidR="00287360" w:rsidRPr="005363D9" w:rsidRDefault="00287360" w:rsidP="00287360"/>
        </w:tc>
      </w:tr>
      <w:tr w:rsidR="00287360" w:rsidRPr="00A4424D" w14:paraId="7283F6EF" w14:textId="3945D0BE" w:rsidTr="00287360">
        <w:tc>
          <w:tcPr>
            <w:tcW w:w="2147" w:type="dxa"/>
          </w:tcPr>
          <w:p w14:paraId="5C08B21B" w14:textId="77777777" w:rsidR="00287360" w:rsidRPr="00E169CA" w:rsidRDefault="00287360" w:rsidP="00287360">
            <w:pPr>
              <w:rPr>
                <w:b/>
                <w:bCs/>
              </w:rPr>
            </w:pPr>
            <w:r w:rsidRPr="00E169CA">
              <w:rPr>
                <w:b/>
                <w:bCs/>
              </w:rPr>
              <w:t>Standardowe interfejsy</w:t>
            </w:r>
          </w:p>
        </w:tc>
        <w:tc>
          <w:tcPr>
            <w:tcW w:w="5366" w:type="dxa"/>
          </w:tcPr>
          <w:p w14:paraId="54A5AA52" w14:textId="77777777" w:rsidR="00287360" w:rsidRPr="00A4424D" w:rsidRDefault="00287360" w:rsidP="00287360">
            <w:r w:rsidRPr="00A4424D">
              <w:t>USB 2.0 (Hi-</w:t>
            </w:r>
            <w:proofErr w:type="spellStart"/>
            <w:r w:rsidRPr="00A4424D">
              <w:t>Speed</w:t>
            </w:r>
            <w:proofErr w:type="spellEnd"/>
            <w:r w:rsidRPr="00A4424D">
              <w:t xml:space="preserve">), 2x USB Host, Gigabit Ethernet (10/100/1000BaseT), gniazdo </w:t>
            </w:r>
            <w:r>
              <w:t xml:space="preserve">na opcjonalny dysk SSD, gniazdo dodatkowej karty SD/SDHC, opcjonalnie </w:t>
            </w:r>
            <w:r w:rsidRPr="005F0DF2">
              <w:t>Wireless LAN (802.11b/g/n) z Wi-Fi Direct</w:t>
            </w:r>
            <w:r>
              <w:t>.</w:t>
            </w:r>
          </w:p>
        </w:tc>
        <w:tc>
          <w:tcPr>
            <w:tcW w:w="1554" w:type="dxa"/>
          </w:tcPr>
          <w:p w14:paraId="4665D6B9" w14:textId="77777777" w:rsidR="00287360" w:rsidRPr="00A4424D" w:rsidRDefault="00287360" w:rsidP="00287360"/>
        </w:tc>
      </w:tr>
      <w:tr w:rsidR="00287360" w:rsidRPr="00FF01E5" w14:paraId="356F4E45" w14:textId="4BEB5EE8" w:rsidTr="00287360">
        <w:tc>
          <w:tcPr>
            <w:tcW w:w="2147" w:type="dxa"/>
          </w:tcPr>
          <w:p w14:paraId="1994421B" w14:textId="77777777" w:rsidR="00287360" w:rsidRPr="00E169CA" w:rsidRDefault="00287360" w:rsidP="00287360">
            <w:pPr>
              <w:rPr>
                <w:b/>
                <w:bCs/>
              </w:rPr>
            </w:pPr>
            <w:r w:rsidRPr="00E169CA">
              <w:rPr>
                <w:b/>
                <w:bCs/>
              </w:rPr>
              <w:t>Wydajność tonera (zużycie zgodnie z ISO/IEC 19752)</w:t>
            </w:r>
          </w:p>
        </w:tc>
        <w:tc>
          <w:tcPr>
            <w:tcW w:w="5366" w:type="dxa"/>
          </w:tcPr>
          <w:p w14:paraId="67B8BE74" w14:textId="77777777" w:rsidR="00287360" w:rsidRPr="00D65BDA" w:rsidRDefault="00287360" w:rsidP="00287360">
            <w:r>
              <w:t>Min. 12000 stron A4 - dostarczony z drukarką (startowy) na min. 6000 stron A4.</w:t>
            </w:r>
          </w:p>
        </w:tc>
        <w:tc>
          <w:tcPr>
            <w:tcW w:w="1554" w:type="dxa"/>
          </w:tcPr>
          <w:p w14:paraId="1FA4D31C" w14:textId="77777777" w:rsidR="00287360" w:rsidRDefault="00287360" w:rsidP="00287360"/>
        </w:tc>
      </w:tr>
      <w:tr w:rsidR="00287360" w:rsidRPr="00F84244" w14:paraId="7EED3B07" w14:textId="11439112" w:rsidTr="00287360">
        <w:tc>
          <w:tcPr>
            <w:tcW w:w="2147" w:type="dxa"/>
          </w:tcPr>
          <w:p w14:paraId="34468005" w14:textId="77777777" w:rsidR="00287360" w:rsidRPr="00E169CA" w:rsidRDefault="00287360" w:rsidP="00287360">
            <w:pPr>
              <w:rPr>
                <w:b/>
                <w:bCs/>
              </w:rPr>
            </w:pPr>
            <w:r w:rsidRPr="00E169CA">
              <w:rPr>
                <w:b/>
                <w:bCs/>
              </w:rPr>
              <w:t>Certyfikaty</w:t>
            </w:r>
          </w:p>
        </w:tc>
        <w:tc>
          <w:tcPr>
            <w:tcW w:w="5366" w:type="dxa"/>
          </w:tcPr>
          <w:p w14:paraId="0FA9FEC2" w14:textId="77777777" w:rsidR="00287360" w:rsidRDefault="00287360" w:rsidP="00287360">
            <w:r>
              <w:t xml:space="preserve">CE, TÜV- GS. </w:t>
            </w:r>
          </w:p>
          <w:p w14:paraId="079F2223" w14:textId="77777777" w:rsidR="00287360" w:rsidRPr="00F84244" w:rsidRDefault="00287360" w:rsidP="00287360">
            <w:r>
              <w:t>Drukarka wyprodukowana zgodnie z normą jakości ISO 9001 oraz normą ochrony środowiska ISO 14001.</w:t>
            </w:r>
          </w:p>
        </w:tc>
        <w:tc>
          <w:tcPr>
            <w:tcW w:w="1554" w:type="dxa"/>
          </w:tcPr>
          <w:p w14:paraId="68212658" w14:textId="77777777" w:rsidR="00287360" w:rsidRDefault="00287360" w:rsidP="00287360"/>
        </w:tc>
      </w:tr>
      <w:tr w:rsidR="00287360" w:rsidRPr="006D0B2F" w14:paraId="70BFDBF6" w14:textId="5AC8F0C2" w:rsidTr="00287360">
        <w:tc>
          <w:tcPr>
            <w:tcW w:w="2147" w:type="dxa"/>
          </w:tcPr>
          <w:p w14:paraId="57F7D375" w14:textId="77777777" w:rsidR="00287360" w:rsidRPr="00E169CA" w:rsidRDefault="00287360" w:rsidP="00287360">
            <w:pPr>
              <w:rPr>
                <w:b/>
                <w:bCs/>
              </w:rPr>
            </w:pPr>
            <w:r w:rsidRPr="00E169CA">
              <w:rPr>
                <w:b/>
                <w:bCs/>
              </w:rPr>
              <w:t>Gwarancja</w:t>
            </w:r>
          </w:p>
        </w:tc>
        <w:tc>
          <w:tcPr>
            <w:tcW w:w="5366" w:type="dxa"/>
          </w:tcPr>
          <w:p w14:paraId="59782211" w14:textId="1028830B" w:rsidR="00287360" w:rsidRPr="006D0B2F" w:rsidRDefault="00287360" w:rsidP="00287360">
            <w:r w:rsidRPr="005363D9">
              <w:t>Gwarancja realizowana przez serwis producenta min. 2</w:t>
            </w:r>
            <w:r>
              <w:t>4</w:t>
            </w:r>
            <w:r w:rsidRPr="005363D9">
              <w:t xml:space="preserve"> </w:t>
            </w:r>
            <w:r>
              <w:t>miesiące</w:t>
            </w:r>
            <w:r w:rsidRPr="005363D9">
              <w:t>.</w:t>
            </w:r>
          </w:p>
        </w:tc>
        <w:tc>
          <w:tcPr>
            <w:tcW w:w="1554" w:type="dxa"/>
          </w:tcPr>
          <w:p w14:paraId="69C926CE" w14:textId="77777777" w:rsidR="00287360" w:rsidRPr="005363D9" w:rsidRDefault="00287360" w:rsidP="00287360"/>
        </w:tc>
      </w:tr>
    </w:tbl>
    <w:p w14:paraId="736932E7" w14:textId="3C4BBE0E" w:rsidR="009451A8" w:rsidRDefault="009451A8" w:rsidP="00735D04">
      <w:pPr>
        <w:rPr>
          <w:b/>
          <w:bCs/>
        </w:rPr>
      </w:pPr>
      <w:r w:rsidRPr="00735D04">
        <w:rPr>
          <w:b/>
          <w:bCs/>
        </w:rPr>
        <w:t xml:space="preserve"> </w:t>
      </w:r>
    </w:p>
    <w:p w14:paraId="40C6F4F4" w14:textId="2BB014A0" w:rsidR="008C36B7" w:rsidRDefault="008C36B7" w:rsidP="00735D04">
      <w:pPr>
        <w:rPr>
          <w:b/>
          <w:bCs/>
        </w:rPr>
      </w:pPr>
    </w:p>
    <w:p w14:paraId="1D140BC1" w14:textId="2513A57C" w:rsidR="008C36B7" w:rsidRDefault="008C36B7" w:rsidP="00735D04">
      <w:pPr>
        <w:rPr>
          <w:b/>
          <w:bCs/>
        </w:rPr>
      </w:pPr>
    </w:p>
    <w:p w14:paraId="7DC04CA0" w14:textId="55489A5F" w:rsidR="008C36B7" w:rsidRDefault="008C36B7" w:rsidP="00735D04">
      <w:pPr>
        <w:rPr>
          <w:b/>
          <w:bCs/>
        </w:rPr>
      </w:pPr>
    </w:p>
    <w:p w14:paraId="5D571F47" w14:textId="7257CECA" w:rsidR="008C36B7" w:rsidRDefault="008C36B7" w:rsidP="00735D04">
      <w:pPr>
        <w:rPr>
          <w:b/>
          <w:bCs/>
        </w:rPr>
      </w:pPr>
    </w:p>
    <w:p w14:paraId="2DA52015" w14:textId="32CC937B" w:rsidR="008C36B7" w:rsidRDefault="008C36B7" w:rsidP="00735D04">
      <w:pPr>
        <w:rPr>
          <w:b/>
          <w:bCs/>
        </w:rPr>
      </w:pPr>
    </w:p>
    <w:p w14:paraId="6D42A4F5" w14:textId="30BF2B96" w:rsidR="008C36B7" w:rsidRDefault="008C36B7" w:rsidP="00735D04">
      <w:pPr>
        <w:rPr>
          <w:b/>
          <w:bCs/>
        </w:rPr>
      </w:pPr>
    </w:p>
    <w:p w14:paraId="30F7F894" w14:textId="34080C80" w:rsidR="008C36B7" w:rsidRDefault="008C36B7" w:rsidP="00735D04">
      <w:pPr>
        <w:rPr>
          <w:b/>
          <w:bCs/>
        </w:rPr>
      </w:pPr>
    </w:p>
    <w:p w14:paraId="33D44FF6" w14:textId="77777777" w:rsidR="008C36B7" w:rsidRPr="00735D04" w:rsidRDefault="008C36B7" w:rsidP="00735D04">
      <w:pPr>
        <w:rPr>
          <w:b/>
          <w:bCs/>
        </w:rPr>
      </w:pPr>
    </w:p>
    <w:p w14:paraId="636D62B0" w14:textId="75CB1788" w:rsidR="009451A8" w:rsidRPr="006F1710" w:rsidRDefault="006F1710" w:rsidP="00266FCC">
      <w:pPr>
        <w:pStyle w:val="Akapitzlist"/>
        <w:numPr>
          <w:ilvl w:val="0"/>
          <w:numId w:val="9"/>
        </w:numPr>
        <w:rPr>
          <w:b/>
          <w:bCs/>
        </w:rPr>
      </w:pPr>
      <w:r w:rsidRPr="006F1710">
        <w:rPr>
          <w:b/>
          <w:bCs/>
        </w:rPr>
        <w:t xml:space="preserve">Serwer wraz z systemem operacyjnym (Urządzenia sieciowe i osprzęt sieciowy) i licencjami CAL </w:t>
      </w:r>
      <w:r w:rsidR="00291391" w:rsidRPr="006F1710">
        <w:rPr>
          <w:b/>
          <w:bCs/>
        </w:rPr>
        <w:t xml:space="preserve">– 1 szt. </w:t>
      </w: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87"/>
        <w:gridCol w:w="5426"/>
        <w:gridCol w:w="1554"/>
      </w:tblGrid>
      <w:tr w:rsidR="00287360" w:rsidRPr="00066118" w14:paraId="35A87C0A" w14:textId="55B2B968" w:rsidTr="002A7F2C">
        <w:tc>
          <w:tcPr>
            <w:tcW w:w="208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1231F11" w14:textId="77777777" w:rsidR="00287360" w:rsidRPr="00066118" w:rsidRDefault="00287360" w:rsidP="00B97727">
            <w:pPr>
              <w:jc w:val="center"/>
              <w:rPr>
                <w:b/>
                <w:sz w:val="20"/>
                <w:szCs w:val="20"/>
              </w:rPr>
            </w:pPr>
            <w:r w:rsidRPr="00066118">
              <w:rPr>
                <w:b/>
                <w:sz w:val="20"/>
                <w:szCs w:val="20"/>
              </w:rPr>
              <w:t>Parametr</w:t>
            </w:r>
          </w:p>
        </w:tc>
        <w:tc>
          <w:tcPr>
            <w:tcW w:w="54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B6B7D09" w14:textId="77777777" w:rsidR="00287360" w:rsidRPr="00066118" w:rsidRDefault="00287360" w:rsidP="00B97727">
            <w:pPr>
              <w:jc w:val="center"/>
              <w:rPr>
                <w:b/>
                <w:i/>
                <w:sz w:val="20"/>
                <w:szCs w:val="20"/>
              </w:rPr>
            </w:pPr>
            <w:r w:rsidRPr="00066118">
              <w:rPr>
                <w:b/>
                <w:sz w:val="20"/>
                <w:szCs w:val="20"/>
              </w:rPr>
              <w:t>Wymagane minimalne parametry techniczne</w:t>
            </w:r>
          </w:p>
        </w:tc>
        <w:tc>
          <w:tcPr>
            <w:tcW w:w="155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47FA9A4" w14:textId="56B985E4" w:rsidR="00287360" w:rsidRPr="00066118" w:rsidRDefault="002A7F2C" w:rsidP="00B97727">
            <w:pPr>
              <w:jc w:val="center"/>
              <w:rPr>
                <w:b/>
                <w:sz w:val="20"/>
                <w:szCs w:val="20"/>
              </w:rPr>
            </w:pPr>
            <w:r>
              <w:rPr>
                <w:rFonts w:asciiTheme="majorHAnsi" w:hAnsiTheme="majorHAnsi" w:cs="Arial"/>
                <w:b/>
                <w:sz w:val="20"/>
              </w:rPr>
              <w:t>Napisać spełnia / nie spełnia</w:t>
            </w:r>
          </w:p>
        </w:tc>
      </w:tr>
      <w:tr w:rsidR="002A7F2C" w:rsidRPr="00066118" w14:paraId="6262F3A0" w14:textId="709BDC3B" w:rsidTr="003131DE">
        <w:tc>
          <w:tcPr>
            <w:tcW w:w="2087" w:type="dxa"/>
            <w:tcBorders>
              <w:top w:val="single" w:sz="4" w:space="0" w:color="auto"/>
              <w:left w:val="single" w:sz="4" w:space="0" w:color="auto"/>
              <w:bottom w:val="single" w:sz="4" w:space="0" w:color="auto"/>
              <w:right w:val="single" w:sz="4" w:space="0" w:color="auto"/>
            </w:tcBorders>
            <w:vAlign w:val="center"/>
            <w:hideMark/>
          </w:tcPr>
          <w:p w14:paraId="1BAB6733" w14:textId="77777777" w:rsidR="002A7F2C" w:rsidRPr="00066118" w:rsidRDefault="002A7F2C" w:rsidP="00B97727">
            <w:pPr>
              <w:jc w:val="center"/>
              <w:rPr>
                <w:b/>
                <w:sz w:val="20"/>
                <w:szCs w:val="20"/>
              </w:rPr>
            </w:pPr>
            <w:r w:rsidRPr="00066118">
              <w:rPr>
                <w:b/>
                <w:sz w:val="20"/>
                <w:szCs w:val="20"/>
              </w:rPr>
              <w:t>Obudowa</w:t>
            </w:r>
          </w:p>
        </w:tc>
        <w:tc>
          <w:tcPr>
            <w:tcW w:w="5426" w:type="dxa"/>
            <w:tcBorders>
              <w:top w:val="single" w:sz="4" w:space="0" w:color="auto"/>
              <w:left w:val="single" w:sz="4" w:space="0" w:color="auto"/>
              <w:bottom w:val="single" w:sz="4" w:space="0" w:color="auto"/>
              <w:right w:val="single" w:sz="4" w:space="0" w:color="auto"/>
            </w:tcBorders>
            <w:vAlign w:val="center"/>
            <w:hideMark/>
          </w:tcPr>
          <w:p w14:paraId="19A2C1A8" w14:textId="77777777" w:rsidR="002A7F2C" w:rsidRPr="00066118" w:rsidRDefault="002A7F2C" w:rsidP="00B97727">
            <w:pPr>
              <w:rPr>
                <w:rFonts w:cs="Segoe UI"/>
                <w:color w:val="000000"/>
                <w:sz w:val="20"/>
                <w:szCs w:val="20"/>
              </w:rPr>
            </w:pPr>
            <w:r w:rsidRPr="00066118">
              <w:rPr>
                <w:rFonts w:cs="Segoe UI"/>
                <w:color w:val="000000"/>
                <w:sz w:val="20"/>
                <w:szCs w:val="20"/>
              </w:rPr>
              <w:t xml:space="preserve">Obudowa </w:t>
            </w:r>
            <w:proofErr w:type="spellStart"/>
            <w:r w:rsidRPr="00066118">
              <w:rPr>
                <w:rFonts w:cs="Segoe UI"/>
                <w:color w:val="000000"/>
                <w:sz w:val="20"/>
                <w:szCs w:val="20"/>
              </w:rPr>
              <w:t>Rack</w:t>
            </w:r>
            <w:proofErr w:type="spellEnd"/>
            <w:r w:rsidRPr="00066118">
              <w:rPr>
                <w:rFonts w:cs="Segoe UI"/>
                <w:color w:val="000000"/>
                <w:sz w:val="20"/>
                <w:szCs w:val="20"/>
              </w:rPr>
              <w:t xml:space="preserve"> o wysokości max 1U z możliwością instalacji min. 8 dysków 2,5” wraz z kompletem wysuwanych szyn umożliwiających montaż w szafie </w:t>
            </w:r>
            <w:proofErr w:type="spellStart"/>
            <w:r w:rsidRPr="00066118">
              <w:rPr>
                <w:rFonts w:cs="Segoe UI"/>
                <w:color w:val="000000"/>
                <w:sz w:val="20"/>
                <w:szCs w:val="20"/>
              </w:rPr>
              <w:t>rack</w:t>
            </w:r>
            <w:proofErr w:type="spellEnd"/>
            <w:r w:rsidRPr="00066118">
              <w:rPr>
                <w:rFonts w:cs="Segoe UI"/>
                <w:color w:val="000000"/>
                <w:sz w:val="20"/>
                <w:szCs w:val="20"/>
              </w:rPr>
              <w:t xml:space="preserve"> i wysuwanie serwera do celów serwisowych oraz organizatorem do kabli. </w:t>
            </w:r>
          </w:p>
          <w:p w14:paraId="13EC115E" w14:textId="77777777" w:rsidR="002A7F2C" w:rsidRPr="00066118" w:rsidRDefault="002A7F2C" w:rsidP="00B97727">
            <w:pPr>
              <w:rPr>
                <w:color w:val="000000" w:themeColor="text1"/>
                <w:sz w:val="20"/>
                <w:szCs w:val="20"/>
              </w:rPr>
            </w:pPr>
            <w:r w:rsidRPr="00066118">
              <w:rPr>
                <w:rFonts w:cs="Segoe UI"/>
                <w:color w:val="000000"/>
                <w:sz w:val="20"/>
                <w:szCs w:val="20"/>
              </w:rPr>
              <w:t xml:space="preserve">Obudowa z możliwością wyposażenia w </w:t>
            </w:r>
            <w:r w:rsidRPr="00066118">
              <w:rPr>
                <w:color w:val="000000" w:themeColor="text1"/>
                <w:sz w:val="20"/>
                <w:szCs w:val="20"/>
              </w:rPr>
              <w:t>kartę umożliwiającą dostęp bezpośredni poprzez urządzenia mobilne - serwer musi posiadać możliwość konfiguracji oraz monitoringu najważniejszych komponentów serwera przy użyciu dedykowanej aplikacji mobilnej min. (Android/ Apple iOS) przy użyciu jednego z protokołów BLE/ WIFI.</w:t>
            </w:r>
          </w:p>
        </w:tc>
        <w:tc>
          <w:tcPr>
            <w:tcW w:w="1554" w:type="dxa"/>
            <w:tcBorders>
              <w:top w:val="single" w:sz="4" w:space="0" w:color="auto"/>
              <w:left w:val="single" w:sz="4" w:space="0" w:color="auto"/>
              <w:right w:val="single" w:sz="4" w:space="0" w:color="auto"/>
            </w:tcBorders>
          </w:tcPr>
          <w:p w14:paraId="265CB39A" w14:textId="77777777" w:rsidR="002A7F2C" w:rsidRPr="00066118" w:rsidRDefault="002A7F2C" w:rsidP="00B97727">
            <w:pPr>
              <w:rPr>
                <w:rFonts w:cs="Segoe UI"/>
                <w:color w:val="000000"/>
                <w:sz w:val="20"/>
                <w:szCs w:val="20"/>
              </w:rPr>
            </w:pPr>
          </w:p>
        </w:tc>
      </w:tr>
      <w:tr w:rsidR="002A7F2C" w:rsidRPr="00066118" w14:paraId="54BC849D" w14:textId="4D62F1A3" w:rsidTr="003131DE">
        <w:tc>
          <w:tcPr>
            <w:tcW w:w="2087" w:type="dxa"/>
            <w:tcBorders>
              <w:top w:val="single" w:sz="4" w:space="0" w:color="auto"/>
              <w:left w:val="single" w:sz="4" w:space="0" w:color="auto"/>
              <w:bottom w:val="single" w:sz="4" w:space="0" w:color="auto"/>
              <w:right w:val="single" w:sz="4" w:space="0" w:color="auto"/>
            </w:tcBorders>
            <w:vAlign w:val="center"/>
            <w:hideMark/>
          </w:tcPr>
          <w:p w14:paraId="09292EF9" w14:textId="77777777" w:rsidR="002A7F2C" w:rsidRPr="00066118" w:rsidRDefault="002A7F2C" w:rsidP="00B97727">
            <w:pPr>
              <w:jc w:val="center"/>
              <w:rPr>
                <w:b/>
                <w:sz w:val="20"/>
                <w:szCs w:val="20"/>
              </w:rPr>
            </w:pPr>
            <w:r w:rsidRPr="00066118">
              <w:rPr>
                <w:b/>
                <w:sz w:val="20"/>
                <w:szCs w:val="20"/>
              </w:rPr>
              <w:t>Płyta główna</w:t>
            </w:r>
          </w:p>
        </w:tc>
        <w:tc>
          <w:tcPr>
            <w:tcW w:w="5426" w:type="dxa"/>
            <w:tcBorders>
              <w:top w:val="single" w:sz="4" w:space="0" w:color="auto"/>
              <w:left w:val="single" w:sz="4" w:space="0" w:color="auto"/>
              <w:bottom w:val="single" w:sz="4" w:space="0" w:color="auto"/>
              <w:right w:val="single" w:sz="4" w:space="0" w:color="auto"/>
            </w:tcBorders>
            <w:vAlign w:val="center"/>
            <w:hideMark/>
          </w:tcPr>
          <w:p w14:paraId="0BFBC4E0" w14:textId="77777777" w:rsidR="002A7F2C" w:rsidRPr="00066118" w:rsidRDefault="002A7F2C" w:rsidP="00B97727">
            <w:pPr>
              <w:rPr>
                <w:sz w:val="20"/>
                <w:szCs w:val="20"/>
              </w:rPr>
            </w:pPr>
            <w:r w:rsidRPr="00066118">
              <w:rPr>
                <w:rFonts w:cs="Segoe UI"/>
                <w:color w:val="000000"/>
                <w:sz w:val="20"/>
                <w:szCs w:val="20"/>
              </w:rPr>
              <w:t>Płyta główna z możliwością zainstalowania do dwóch procesorów. Płyta główna musi być zaprojektowana przez producenta serwera i oznaczona jego znakiem firmowym.</w:t>
            </w:r>
          </w:p>
        </w:tc>
        <w:tc>
          <w:tcPr>
            <w:tcW w:w="1554" w:type="dxa"/>
            <w:tcBorders>
              <w:left w:val="single" w:sz="4" w:space="0" w:color="auto"/>
              <w:right w:val="single" w:sz="4" w:space="0" w:color="auto"/>
            </w:tcBorders>
          </w:tcPr>
          <w:p w14:paraId="67DCDA1F" w14:textId="77777777" w:rsidR="002A7F2C" w:rsidRPr="00066118" w:rsidRDefault="002A7F2C" w:rsidP="00B97727">
            <w:pPr>
              <w:rPr>
                <w:rFonts w:cs="Segoe UI"/>
                <w:color w:val="000000"/>
                <w:sz w:val="20"/>
                <w:szCs w:val="20"/>
              </w:rPr>
            </w:pPr>
          </w:p>
        </w:tc>
      </w:tr>
      <w:tr w:rsidR="002A7F2C" w:rsidRPr="00066118" w14:paraId="15C117B2" w14:textId="1EA8C449" w:rsidTr="003131DE">
        <w:trPr>
          <w:trHeight w:val="746"/>
        </w:trPr>
        <w:tc>
          <w:tcPr>
            <w:tcW w:w="2087" w:type="dxa"/>
            <w:tcBorders>
              <w:top w:val="single" w:sz="4" w:space="0" w:color="auto"/>
              <w:left w:val="single" w:sz="4" w:space="0" w:color="auto"/>
              <w:bottom w:val="single" w:sz="4" w:space="0" w:color="auto"/>
              <w:right w:val="single" w:sz="4" w:space="0" w:color="auto"/>
            </w:tcBorders>
            <w:vAlign w:val="center"/>
            <w:hideMark/>
          </w:tcPr>
          <w:p w14:paraId="5F386090" w14:textId="77777777" w:rsidR="002A7F2C" w:rsidRPr="00066118" w:rsidRDefault="002A7F2C" w:rsidP="00B97727">
            <w:pPr>
              <w:jc w:val="center"/>
              <w:rPr>
                <w:b/>
                <w:sz w:val="20"/>
                <w:szCs w:val="20"/>
              </w:rPr>
            </w:pPr>
            <w:r w:rsidRPr="00066118">
              <w:rPr>
                <w:b/>
                <w:sz w:val="20"/>
                <w:szCs w:val="20"/>
              </w:rPr>
              <w:t>Chipset</w:t>
            </w:r>
          </w:p>
        </w:tc>
        <w:tc>
          <w:tcPr>
            <w:tcW w:w="5426" w:type="dxa"/>
            <w:tcBorders>
              <w:top w:val="single" w:sz="4" w:space="0" w:color="auto"/>
              <w:left w:val="single" w:sz="4" w:space="0" w:color="auto"/>
              <w:bottom w:val="single" w:sz="4" w:space="0" w:color="auto"/>
              <w:right w:val="single" w:sz="4" w:space="0" w:color="auto"/>
            </w:tcBorders>
            <w:vAlign w:val="center"/>
            <w:hideMark/>
          </w:tcPr>
          <w:p w14:paraId="10DD52E0" w14:textId="77777777" w:rsidR="002A7F2C" w:rsidRPr="00066118" w:rsidRDefault="002A7F2C" w:rsidP="00B97727">
            <w:pPr>
              <w:rPr>
                <w:bCs/>
                <w:sz w:val="20"/>
                <w:szCs w:val="20"/>
              </w:rPr>
            </w:pPr>
            <w:r w:rsidRPr="00066118">
              <w:rPr>
                <w:bCs/>
                <w:sz w:val="20"/>
                <w:szCs w:val="20"/>
              </w:rPr>
              <w:t>Dedykowany przez producenta procesora do pracy w serwerach dwuprocesorowych.</w:t>
            </w:r>
          </w:p>
        </w:tc>
        <w:tc>
          <w:tcPr>
            <w:tcW w:w="1554" w:type="dxa"/>
            <w:tcBorders>
              <w:left w:val="single" w:sz="4" w:space="0" w:color="auto"/>
              <w:right w:val="single" w:sz="4" w:space="0" w:color="auto"/>
            </w:tcBorders>
          </w:tcPr>
          <w:p w14:paraId="4B7EE302" w14:textId="77777777" w:rsidR="002A7F2C" w:rsidRPr="00066118" w:rsidRDefault="002A7F2C" w:rsidP="00B97727">
            <w:pPr>
              <w:rPr>
                <w:bCs/>
                <w:sz w:val="20"/>
                <w:szCs w:val="20"/>
              </w:rPr>
            </w:pPr>
          </w:p>
        </w:tc>
      </w:tr>
      <w:tr w:rsidR="002A7F2C" w:rsidRPr="00066118" w14:paraId="1167CDCA" w14:textId="5DD7B04C" w:rsidTr="003131DE">
        <w:trPr>
          <w:trHeight w:val="710"/>
        </w:trPr>
        <w:tc>
          <w:tcPr>
            <w:tcW w:w="2087" w:type="dxa"/>
            <w:tcBorders>
              <w:top w:val="single" w:sz="4" w:space="0" w:color="auto"/>
              <w:left w:val="single" w:sz="4" w:space="0" w:color="auto"/>
              <w:bottom w:val="single" w:sz="4" w:space="0" w:color="auto"/>
              <w:right w:val="single" w:sz="4" w:space="0" w:color="auto"/>
            </w:tcBorders>
            <w:vAlign w:val="center"/>
            <w:hideMark/>
          </w:tcPr>
          <w:p w14:paraId="2BB6C39C" w14:textId="77777777" w:rsidR="002A7F2C" w:rsidRPr="00066118" w:rsidRDefault="002A7F2C" w:rsidP="00B97727">
            <w:pPr>
              <w:jc w:val="center"/>
              <w:rPr>
                <w:b/>
                <w:sz w:val="20"/>
                <w:szCs w:val="20"/>
              </w:rPr>
            </w:pPr>
            <w:r w:rsidRPr="00066118">
              <w:rPr>
                <w:b/>
                <w:sz w:val="20"/>
                <w:szCs w:val="20"/>
              </w:rPr>
              <w:t>Procesor</w:t>
            </w:r>
          </w:p>
        </w:tc>
        <w:tc>
          <w:tcPr>
            <w:tcW w:w="5426" w:type="dxa"/>
            <w:tcBorders>
              <w:top w:val="single" w:sz="4" w:space="0" w:color="auto"/>
              <w:left w:val="single" w:sz="4" w:space="0" w:color="auto"/>
              <w:bottom w:val="single" w:sz="4" w:space="0" w:color="auto"/>
              <w:right w:val="single" w:sz="4" w:space="0" w:color="auto"/>
            </w:tcBorders>
            <w:vAlign w:val="center"/>
            <w:hideMark/>
          </w:tcPr>
          <w:p w14:paraId="1D7AF723" w14:textId="77777777" w:rsidR="002A7F2C" w:rsidRPr="00066118" w:rsidRDefault="002A7F2C" w:rsidP="00B97727">
            <w:pPr>
              <w:rPr>
                <w:sz w:val="20"/>
                <w:szCs w:val="20"/>
              </w:rPr>
            </w:pPr>
            <w:r w:rsidRPr="00066118">
              <w:rPr>
                <w:sz w:val="20"/>
                <w:szCs w:val="20"/>
              </w:rPr>
              <w:t>Zainstalowany jeden procesor min. 8-rdzeniowe, min. 2.8GHz, klasy x86 dedykowane do pracy z zaoferowanym serwerem umożliwiające osiągnięcie wyniku min. 129 w teście SPECrate2017_int_base,</w:t>
            </w:r>
            <w:r w:rsidRPr="00066118">
              <w:t xml:space="preserve"> </w:t>
            </w:r>
            <w:r w:rsidRPr="00066118">
              <w:rPr>
                <w:sz w:val="20"/>
                <w:szCs w:val="20"/>
              </w:rPr>
              <w:t>dostępnym na stronie www.spec.org dla konfiguracji dwuprocesorowej.</w:t>
            </w:r>
          </w:p>
        </w:tc>
        <w:tc>
          <w:tcPr>
            <w:tcW w:w="1554" w:type="dxa"/>
            <w:tcBorders>
              <w:left w:val="single" w:sz="4" w:space="0" w:color="auto"/>
              <w:right w:val="single" w:sz="4" w:space="0" w:color="auto"/>
            </w:tcBorders>
          </w:tcPr>
          <w:p w14:paraId="36933504" w14:textId="77777777" w:rsidR="002A7F2C" w:rsidRPr="00066118" w:rsidRDefault="002A7F2C" w:rsidP="00B97727">
            <w:pPr>
              <w:rPr>
                <w:sz w:val="20"/>
                <w:szCs w:val="20"/>
              </w:rPr>
            </w:pPr>
          </w:p>
        </w:tc>
      </w:tr>
      <w:tr w:rsidR="002A7F2C" w:rsidRPr="00066118" w14:paraId="52912DC2" w14:textId="4865B963" w:rsidTr="003131DE">
        <w:tc>
          <w:tcPr>
            <w:tcW w:w="2087" w:type="dxa"/>
            <w:tcBorders>
              <w:top w:val="single" w:sz="4" w:space="0" w:color="auto"/>
              <w:left w:val="single" w:sz="4" w:space="0" w:color="auto"/>
              <w:bottom w:val="single" w:sz="4" w:space="0" w:color="auto"/>
              <w:right w:val="single" w:sz="4" w:space="0" w:color="auto"/>
            </w:tcBorders>
            <w:vAlign w:val="center"/>
            <w:hideMark/>
          </w:tcPr>
          <w:p w14:paraId="564E6A37" w14:textId="77777777" w:rsidR="002A7F2C" w:rsidRPr="00066118" w:rsidRDefault="002A7F2C" w:rsidP="00B97727">
            <w:pPr>
              <w:jc w:val="center"/>
              <w:rPr>
                <w:b/>
                <w:sz w:val="20"/>
                <w:szCs w:val="20"/>
              </w:rPr>
            </w:pPr>
            <w:r w:rsidRPr="00066118">
              <w:rPr>
                <w:b/>
                <w:sz w:val="20"/>
                <w:szCs w:val="20"/>
              </w:rPr>
              <w:t>RAM</w:t>
            </w:r>
          </w:p>
        </w:tc>
        <w:tc>
          <w:tcPr>
            <w:tcW w:w="5426" w:type="dxa"/>
            <w:tcBorders>
              <w:top w:val="single" w:sz="4" w:space="0" w:color="auto"/>
              <w:left w:val="single" w:sz="4" w:space="0" w:color="auto"/>
              <w:bottom w:val="single" w:sz="4" w:space="0" w:color="auto"/>
              <w:right w:val="single" w:sz="4" w:space="0" w:color="auto"/>
            </w:tcBorders>
            <w:vAlign w:val="center"/>
            <w:hideMark/>
          </w:tcPr>
          <w:p w14:paraId="194DA3CA" w14:textId="77777777" w:rsidR="002A7F2C" w:rsidRPr="00066118" w:rsidRDefault="002A7F2C" w:rsidP="00B97727">
            <w:pPr>
              <w:rPr>
                <w:sz w:val="20"/>
                <w:szCs w:val="20"/>
              </w:rPr>
            </w:pPr>
            <w:r w:rsidRPr="00066118">
              <w:rPr>
                <w:sz w:val="20"/>
                <w:szCs w:val="20"/>
              </w:rPr>
              <w:t>Minimum 8GB DDR4 RDIMM 3200MT/s, na płycie głównej powinno znajdować się minimum 16 slotów przeznaczone do instalacji pamięci. Płyta główna powinna obsługiwać do 1TB pamięci RAM.</w:t>
            </w:r>
          </w:p>
        </w:tc>
        <w:tc>
          <w:tcPr>
            <w:tcW w:w="1554" w:type="dxa"/>
            <w:tcBorders>
              <w:left w:val="single" w:sz="4" w:space="0" w:color="auto"/>
              <w:right w:val="single" w:sz="4" w:space="0" w:color="auto"/>
            </w:tcBorders>
          </w:tcPr>
          <w:p w14:paraId="0185EA21" w14:textId="77777777" w:rsidR="002A7F2C" w:rsidRPr="00066118" w:rsidRDefault="002A7F2C" w:rsidP="00B97727">
            <w:pPr>
              <w:rPr>
                <w:sz w:val="20"/>
                <w:szCs w:val="20"/>
              </w:rPr>
            </w:pPr>
          </w:p>
        </w:tc>
      </w:tr>
      <w:tr w:rsidR="002A7F2C" w:rsidRPr="00066118" w14:paraId="46624538" w14:textId="09739B54" w:rsidTr="003131DE">
        <w:tc>
          <w:tcPr>
            <w:tcW w:w="2087" w:type="dxa"/>
            <w:tcBorders>
              <w:top w:val="single" w:sz="4" w:space="0" w:color="auto"/>
              <w:left w:val="single" w:sz="4" w:space="0" w:color="auto"/>
              <w:bottom w:val="single" w:sz="4" w:space="0" w:color="auto"/>
              <w:right w:val="single" w:sz="4" w:space="0" w:color="auto"/>
            </w:tcBorders>
            <w:vAlign w:val="center"/>
            <w:hideMark/>
          </w:tcPr>
          <w:p w14:paraId="26956037" w14:textId="77777777" w:rsidR="002A7F2C" w:rsidRPr="00066118" w:rsidRDefault="002A7F2C" w:rsidP="00B97727">
            <w:pPr>
              <w:jc w:val="center"/>
              <w:rPr>
                <w:b/>
                <w:sz w:val="20"/>
                <w:szCs w:val="20"/>
              </w:rPr>
            </w:pPr>
            <w:r w:rsidRPr="00066118">
              <w:rPr>
                <w:b/>
                <w:sz w:val="20"/>
                <w:szCs w:val="20"/>
              </w:rPr>
              <w:t>Funkcjonalność pamięci RAM</w:t>
            </w:r>
          </w:p>
        </w:tc>
        <w:tc>
          <w:tcPr>
            <w:tcW w:w="5426" w:type="dxa"/>
            <w:tcBorders>
              <w:top w:val="single" w:sz="4" w:space="0" w:color="auto"/>
              <w:left w:val="single" w:sz="4" w:space="0" w:color="auto"/>
              <w:bottom w:val="single" w:sz="4" w:space="0" w:color="auto"/>
              <w:right w:val="single" w:sz="4" w:space="0" w:color="auto"/>
            </w:tcBorders>
            <w:vAlign w:val="center"/>
            <w:hideMark/>
          </w:tcPr>
          <w:p w14:paraId="4B98F7AB" w14:textId="77777777" w:rsidR="002A7F2C" w:rsidRPr="00066118" w:rsidRDefault="002A7F2C" w:rsidP="00B97727">
            <w:pPr>
              <w:rPr>
                <w:sz w:val="20"/>
                <w:szCs w:val="20"/>
              </w:rPr>
            </w:pPr>
            <w:r w:rsidRPr="00066118">
              <w:rPr>
                <w:sz w:val="20"/>
                <w:szCs w:val="20"/>
              </w:rPr>
              <w:t xml:space="preserve">Advanced ECC, Memory </w:t>
            </w:r>
            <w:proofErr w:type="spellStart"/>
            <w:r w:rsidRPr="00066118">
              <w:rPr>
                <w:sz w:val="20"/>
                <w:szCs w:val="20"/>
              </w:rPr>
              <w:t>Page</w:t>
            </w:r>
            <w:proofErr w:type="spellEnd"/>
            <w:r w:rsidRPr="00066118">
              <w:rPr>
                <w:sz w:val="20"/>
                <w:szCs w:val="20"/>
              </w:rPr>
              <w:t xml:space="preserve"> </w:t>
            </w:r>
            <w:proofErr w:type="spellStart"/>
            <w:r w:rsidRPr="00066118">
              <w:rPr>
                <w:sz w:val="20"/>
                <w:szCs w:val="20"/>
              </w:rPr>
              <w:t>Retire</w:t>
            </w:r>
            <w:proofErr w:type="spellEnd"/>
            <w:r w:rsidRPr="00066118">
              <w:rPr>
                <w:sz w:val="20"/>
                <w:szCs w:val="20"/>
              </w:rPr>
              <w:t xml:space="preserve">, </w:t>
            </w:r>
            <w:proofErr w:type="spellStart"/>
            <w:r w:rsidRPr="00066118">
              <w:rPr>
                <w:sz w:val="20"/>
                <w:szCs w:val="20"/>
              </w:rPr>
              <w:t>Fault</w:t>
            </w:r>
            <w:proofErr w:type="spellEnd"/>
            <w:r w:rsidRPr="00066118">
              <w:rPr>
                <w:sz w:val="20"/>
                <w:szCs w:val="20"/>
              </w:rPr>
              <w:t xml:space="preserve"> </w:t>
            </w:r>
            <w:proofErr w:type="spellStart"/>
            <w:r w:rsidRPr="00066118">
              <w:rPr>
                <w:sz w:val="20"/>
                <w:szCs w:val="20"/>
              </w:rPr>
              <w:t>Resilient</w:t>
            </w:r>
            <w:proofErr w:type="spellEnd"/>
            <w:r w:rsidRPr="00066118">
              <w:rPr>
                <w:sz w:val="20"/>
                <w:szCs w:val="20"/>
              </w:rPr>
              <w:t xml:space="preserve"> Memory, Memory </w:t>
            </w:r>
            <w:proofErr w:type="spellStart"/>
            <w:r w:rsidRPr="00066118">
              <w:rPr>
                <w:sz w:val="20"/>
                <w:szCs w:val="20"/>
              </w:rPr>
              <w:t>Self-Healing</w:t>
            </w:r>
            <w:proofErr w:type="spellEnd"/>
            <w:r w:rsidRPr="00066118">
              <w:rPr>
                <w:sz w:val="20"/>
                <w:szCs w:val="20"/>
              </w:rPr>
              <w:t xml:space="preserve"> lub PPR, </w:t>
            </w:r>
            <w:proofErr w:type="spellStart"/>
            <w:r w:rsidRPr="00066118">
              <w:rPr>
                <w:sz w:val="20"/>
                <w:szCs w:val="20"/>
              </w:rPr>
              <w:t>Partial</w:t>
            </w:r>
            <w:proofErr w:type="spellEnd"/>
            <w:r w:rsidRPr="00066118">
              <w:rPr>
                <w:sz w:val="20"/>
                <w:szCs w:val="20"/>
              </w:rPr>
              <w:t xml:space="preserve"> Cache Line Sparing</w:t>
            </w:r>
          </w:p>
        </w:tc>
        <w:tc>
          <w:tcPr>
            <w:tcW w:w="1554" w:type="dxa"/>
            <w:tcBorders>
              <w:left w:val="single" w:sz="4" w:space="0" w:color="auto"/>
              <w:right w:val="single" w:sz="4" w:space="0" w:color="auto"/>
            </w:tcBorders>
          </w:tcPr>
          <w:p w14:paraId="331AA6DB" w14:textId="77777777" w:rsidR="002A7F2C" w:rsidRPr="00066118" w:rsidRDefault="002A7F2C" w:rsidP="00B97727">
            <w:pPr>
              <w:rPr>
                <w:sz w:val="20"/>
                <w:szCs w:val="20"/>
              </w:rPr>
            </w:pPr>
          </w:p>
        </w:tc>
      </w:tr>
      <w:tr w:rsidR="002A7F2C" w:rsidRPr="00066118" w14:paraId="69EA7067" w14:textId="207FED86" w:rsidTr="003131DE">
        <w:tc>
          <w:tcPr>
            <w:tcW w:w="2087" w:type="dxa"/>
            <w:tcBorders>
              <w:top w:val="single" w:sz="4" w:space="0" w:color="auto"/>
              <w:left w:val="single" w:sz="4" w:space="0" w:color="auto"/>
              <w:bottom w:val="single" w:sz="4" w:space="0" w:color="auto"/>
              <w:right w:val="single" w:sz="4" w:space="0" w:color="auto"/>
            </w:tcBorders>
            <w:vAlign w:val="center"/>
            <w:hideMark/>
          </w:tcPr>
          <w:p w14:paraId="430656FA" w14:textId="77777777" w:rsidR="002A7F2C" w:rsidRPr="00066118" w:rsidRDefault="002A7F2C" w:rsidP="00B97727">
            <w:pPr>
              <w:jc w:val="center"/>
              <w:rPr>
                <w:b/>
                <w:sz w:val="20"/>
                <w:szCs w:val="20"/>
              </w:rPr>
            </w:pPr>
            <w:r w:rsidRPr="00066118">
              <w:rPr>
                <w:b/>
                <w:sz w:val="20"/>
                <w:szCs w:val="20"/>
              </w:rPr>
              <w:t>Gniazda PCI</w:t>
            </w:r>
          </w:p>
        </w:tc>
        <w:tc>
          <w:tcPr>
            <w:tcW w:w="5426" w:type="dxa"/>
            <w:tcBorders>
              <w:top w:val="single" w:sz="4" w:space="0" w:color="auto"/>
              <w:left w:val="single" w:sz="4" w:space="0" w:color="auto"/>
              <w:bottom w:val="single" w:sz="4" w:space="0" w:color="auto"/>
              <w:right w:val="single" w:sz="4" w:space="0" w:color="auto"/>
            </w:tcBorders>
            <w:hideMark/>
          </w:tcPr>
          <w:p w14:paraId="6543824B" w14:textId="77777777" w:rsidR="002A7F2C" w:rsidRPr="00066118" w:rsidRDefault="002A7F2C" w:rsidP="00B97727">
            <w:pPr>
              <w:rPr>
                <w:rFonts w:eastAsia="Times New Roman" w:cstheme="minorHAnsi"/>
                <w:color w:val="000000"/>
                <w:sz w:val="20"/>
                <w:szCs w:val="20"/>
              </w:rPr>
            </w:pPr>
            <w:r w:rsidRPr="00066118">
              <w:rPr>
                <w:rFonts w:eastAsia="Times New Roman" w:cstheme="minorHAnsi"/>
                <w:color w:val="000000"/>
                <w:sz w:val="20"/>
                <w:szCs w:val="20"/>
              </w:rPr>
              <w:t xml:space="preserve">- minimum jeden </w:t>
            </w:r>
            <w:proofErr w:type="spellStart"/>
            <w:r w:rsidRPr="00066118">
              <w:rPr>
                <w:rFonts w:eastAsia="Times New Roman" w:cstheme="minorHAnsi"/>
                <w:color w:val="000000"/>
                <w:sz w:val="20"/>
                <w:szCs w:val="20"/>
              </w:rPr>
              <w:t>sloty</w:t>
            </w:r>
            <w:proofErr w:type="spellEnd"/>
            <w:r w:rsidRPr="00066118">
              <w:rPr>
                <w:rFonts w:eastAsia="Times New Roman" w:cstheme="minorHAnsi"/>
                <w:color w:val="000000"/>
                <w:sz w:val="20"/>
                <w:szCs w:val="20"/>
              </w:rPr>
              <w:t xml:space="preserve"> </w:t>
            </w:r>
            <w:proofErr w:type="spellStart"/>
            <w:r w:rsidRPr="00066118">
              <w:rPr>
                <w:rFonts w:eastAsia="Times New Roman" w:cstheme="minorHAnsi"/>
                <w:color w:val="000000"/>
                <w:sz w:val="20"/>
                <w:szCs w:val="20"/>
              </w:rPr>
              <w:t>PCIe</w:t>
            </w:r>
            <w:proofErr w:type="spellEnd"/>
            <w:r w:rsidRPr="00066118">
              <w:rPr>
                <w:rFonts w:eastAsia="Times New Roman" w:cstheme="minorHAnsi"/>
                <w:color w:val="000000"/>
                <w:sz w:val="20"/>
                <w:szCs w:val="20"/>
              </w:rPr>
              <w:t xml:space="preserve"> x16 generacji 4 </w:t>
            </w:r>
          </w:p>
        </w:tc>
        <w:tc>
          <w:tcPr>
            <w:tcW w:w="1554" w:type="dxa"/>
            <w:tcBorders>
              <w:left w:val="single" w:sz="4" w:space="0" w:color="auto"/>
              <w:right w:val="single" w:sz="4" w:space="0" w:color="auto"/>
            </w:tcBorders>
          </w:tcPr>
          <w:p w14:paraId="66C7F439" w14:textId="77777777" w:rsidR="002A7F2C" w:rsidRPr="00066118" w:rsidRDefault="002A7F2C" w:rsidP="00B97727">
            <w:pPr>
              <w:rPr>
                <w:rFonts w:eastAsia="Times New Roman" w:cstheme="minorHAnsi"/>
                <w:color w:val="000000"/>
                <w:sz w:val="20"/>
                <w:szCs w:val="20"/>
              </w:rPr>
            </w:pPr>
          </w:p>
        </w:tc>
      </w:tr>
      <w:tr w:rsidR="002A7F2C" w:rsidRPr="00066118" w14:paraId="36D6F5C9" w14:textId="1FF11C4B" w:rsidTr="003131DE">
        <w:tc>
          <w:tcPr>
            <w:tcW w:w="2087" w:type="dxa"/>
            <w:tcBorders>
              <w:top w:val="single" w:sz="4" w:space="0" w:color="auto"/>
              <w:left w:val="single" w:sz="4" w:space="0" w:color="auto"/>
              <w:bottom w:val="single" w:sz="4" w:space="0" w:color="auto"/>
              <w:right w:val="single" w:sz="4" w:space="0" w:color="auto"/>
            </w:tcBorders>
            <w:vAlign w:val="center"/>
            <w:hideMark/>
          </w:tcPr>
          <w:p w14:paraId="61E7149B" w14:textId="77777777" w:rsidR="002A7F2C" w:rsidRPr="00066118" w:rsidRDefault="002A7F2C" w:rsidP="00B97727">
            <w:pPr>
              <w:jc w:val="center"/>
              <w:rPr>
                <w:b/>
                <w:sz w:val="20"/>
                <w:szCs w:val="20"/>
              </w:rPr>
            </w:pPr>
            <w:r w:rsidRPr="00066118">
              <w:rPr>
                <w:b/>
                <w:sz w:val="20"/>
                <w:szCs w:val="20"/>
              </w:rPr>
              <w:t>Interfejsy sieciowe/FC/SAS</w:t>
            </w:r>
          </w:p>
        </w:tc>
        <w:tc>
          <w:tcPr>
            <w:tcW w:w="5426" w:type="dxa"/>
            <w:tcBorders>
              <w:top w:val="single" w:sz="4" w:space="0" w:color="auto"/>
              <w:left w:val="single" w:sz="4" w:space="0" w:color="auto"/>
              <w:bottom w:val="single" w:sz="4" w:space="0" w:color="auto"/>
              <w:right w:val="single" w:sz="4" w:space="0" w:color="auto"/>
            </w:tcBorders>
            <w:vAlign w:val="center"/>
          </w:tcPr>
          <w:p w14:paraId="790E5B71" w14:textId="77777777" w:rsidR="002A7F2C" w:rsidRPr="00066118" w:rsidRDefault="002A7F2C" w:rsidP="00B97727">
            <w:pPr>
              <w:spacing w:after="0" w:line="240" w:lineRule="auto"/>
              <w:rPr>
                <w:rFonts w:cstheme="minorHAnsi"/>
                <w:color w:val="000000"/>
                <w:sz w:val="20"/>
                <w:szCs w:val="20"/>
              </w:rPr>
            </w:pPr>
            <w:r w:rsidRPr="00066118">
              <w:rPr>
                <w:sz w:val="20"/>
                <w:szCs w:val="20"/>
              </w:rPr>
              <w:t xml:space="preserve">Wbudowane min. </w:t>
            </w:r>
            <w:r w:rsidRPr="00066118">
              <w:rPr>
                <w:rFonts w:eastAsia="Times New Roman" w:cstheme="minorHAnsi"/>
                <w:color w:val="000000"/>
                <w:sz w:val="20"/>
                <w:szCs w:val="20"/>
              </w:rPr>
              <w:t xml:space="preserve">2 interfejsy sieciowe 1Gb Ethernet w standardzie </w:t>
            </w:r>
            <w:proofErr w:type="spellStart"/>
            <w:r w:rsidRPr="00066118">
              <w:rPr>
                <w:rFonts w:eastAsia="Times New Roman" w:cstheme="minorHAnsi"/>
                <w:color w:val="000000"/>
                <w:sz w:val="20"/>
                <w:szCs w:val="20"/>
              </w:rPr>
              <w:t>BaseT</w:t>
            </w:r>
            <w:proofErr w:type="spellEnd"/>
            <w:r w:rsidRPr="00066118">
              <w:rPr>
                <w:rFonts w:eastAsia="Times New Roman" w:cstheme="minorHAnsi"/>
                <w:color w:val="000000"/>
                <w:sz w:val="20"/>
                <w:szCs w:val="20"/>
              </w:rPr>
              <w:t xml:space="preserve"> </w:t>
            </w:r>
          </w:p>
        </w:tc>
        <w:tc>
          <w:tcPr>
            <w:tcW w:w="1554" w:type="dxa"/>
            <w:tcBorders>
              <w:left w:val="single" w:sz="4" w:space="0" w:color="auto"/>
              <w:right w:val="single" w:sz="4" w:space="0" w:color="auto"/>
            </w:tcBorders>
          </w:tcPr>
          <w:p w14:paraId="7FD7227D" w14:textId="77777777" w:rsidR="002A7F2C" w:rsidRPr="00066118" w:rsidRDefault="002A7F2C" w:rsidP="00B97727">
            <w:pPr>
              <w:spacing w:after="0" w:line="240" w:lineRule="auto"/>
              <w:rPr>
                <w:sz w:val="20"/>
                <w:szCs w:val="20"/>
              </w:rPr>
            </w:pPr>
          </w:p>
        </w:tc>
      </w:tr>
    </w:tbl>
    <w:p w14:paraId="59557A1B" w14:textId="3F3A5073" w:rsidR="008C36B7" w:rsidRDefault="008C36B7"/>
    <w:p w14:paraId="3B2D222C" w14:textId="4D84B605" w:rsidR="008C36B7" w:rsidRDefault="008C36B7"/>
    <w:p w14:paraId="7747B4F4" w14:textId="14F5FE5D" w:rsidR="008C36B7" w:rsidRDefault="008C36B7"/>
    <w:p w14:paraId="3C2BE3DE" w14:textId="7AD18A52" w:rsidR="008C36B7" w:rsidRDefault="008C36B7"/>
    <w:p w14:paraId="53B4615A" w14:textId="4A079362" w:rsidR="008C36B7" w:rsidRDefault="008C36B7"/>
    <w:p w14:paraId="1FAE00B4" w14:textId="715DB4A8" w:rsidR="008C36B7" w:rsidRDefault="008C36B7"/>
    <w:p w14:paraId="32E884DF" w14:textId="77777777" w:rsidR="008C36B7" w:rsidRDefault="008C36B7"/>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87"/>
        <w:gridCol w:w="5426"/>
        <w:gridCol w:w="1554"/>
      </w:tblGrid>
      <w:tr w:rsidR="002A7F2C" w:rsidRPr="00066118" w14:paraId="5C68015C" w14:textId="7B530CEB" w:rsidTr="003131DE">
        <w:tc>
          <w:tcPr>
            <w:tcW w:w="2087" w:type="dxa"/>
            <w:tcBorders>
              <w:top w:val="single" w:sz="4" w:space="0" w:color="auto"/>
              <w:left w:val="single" w:sz="4" w:space="0" w:color="auto"/>
              <w:bottom w:val="single" w:sz="4" w:space="0" w:color="auto"/>
              <w:right w:val="single" w:sz="4" w:space="0" w:color="auto"/>
            </w:tcBorders>
            <w:vAlign w:val="center"/>
            <w:hideMark/>
          </w:tcPr>
          <w:p w14:paraId="6FA0040C" w14:textId="77777777" w:rsidR="002A7F2C" w:rsidRPr="00066118" w:rsidRDefault="002A7F2C" w:rsidP="00B97727">
            <w:pPr>
              <w:jc w:val="center"/>
              <w:rPr>
                <w:b/>
                <w:sz w:val="20"/>
                <w:szCs w:val="20"/>
                <w:lang w:val="de-DE"/>
              </w:rPr>
            </w:pPr>
            <w:r w:rsidRPr="00066118">
              <w:rPr>
                <w:b/>
                <w:sz w:val="20"/>
                <w:szCs w:val="20"/>
              </w:rPr>
              <w:t>Dyski twarde</w:t>
            </w:r>
          </w:p>
        </w:tc>
        <w:tc>
          <w:tcPr>
            <w:tcW w:w="5426" w:type="dxa"/>
            <w:tcBorders>
              <w:top w:val="single" w:sz="4" w:space="0" w:color="auto"/>
              <w:left w:val="single" w:sz="4" w:space="0" w:color="auto"/>
              <w:bottom w:val="single" w:sz="4" w:space="0" w:color="auto"/>
              <w:right w:val="single" w:sz="4" w:space="0" w:color="auto"/>
            </w:tcBorders>
            <w:vAlign w:val="center"/>
            <w:hideMark/>
          </w:tcPr>
          <w:p w14:paraId="68C82D01" w14:textId="77777777" w:rsidR="002A7F2C" w:rsidRPr="00066118" w:rsidRDefault="002A7F2C" w:rsidP="00B97727">
            <w:pPr>
              <w:rPr>
                <w:sz w:val="20"/>
                <w:szCs w:val="20"/>
                <w:lang w:val="de-DE"/>
              </w:rPr>
            </w:pPr>
            <w:proofErr w:type="spellStart"/>
            <w:r w:rsidRPr="00066118">
              <w:rPr>
                <w:sz w:val="20"/>
                <w:szCs w:val="20"/>
                <w:lang w:val="de-DE"/>
              </w:rPr>
              <w:t>Możliwość</w:t>
            </w:r>
            <w:proofErr w:type="spellEnd"/>
            <w:r w:rsidRPr="00066118">
              <w:rPr>
                <w:sz w:val="20"/>
                <w:szCs w:val="20"/>
                <w:lang w:val="de-DE"/>
              </w:rPr>
              <w:t xml:space="preserve"> </w:t>
            </w:r>
            <w:proofErr w:type="spellStart"/>
            <w:r w:rsidRPr="00066118">
              <w:rPr>
                <w:sz w:val="20"/>
                <w:szCs w:val="20"/>
                <w:lang w:val="de-DE"/>
              </w:rPr>
              <w:t>instalacji</w:t>
            </w:r>
            <w:proofErr w:type="spellEnd"/>
            <w:r w:rsidRPr="00066118">
              <w:rPr>
                <w:sz w:val="20"/>
                <w:szCs w:val="20"/>
                <w:lang w:val="de-DE"/>
              </w:rPr>
              <w:t xml:space="preserve"> </w:t>
            </w:r>
            <w:proofErr w:type="spellStart"/>
            <w:r w:rsidRPr="00066118">
              <w:rPr>
                <w:sz w:val="20"/>
                <w:szCs w:val="20"/>
                <w:lang w:val="de-DE"/>
              </w:rPr>
              <w:t>dysków</w:t>
            </w:r>
            <w:proofErr w:type="spellEnd"/>
            <w:r w:rsidRPr="00066118">
              <w:rPr>
                <w:sz w:val="20"/>
                <w:szCs w:val="20"/>
                <w:lang w:val="de-DE"/>
              </w:rPr>
              <w:t xml:space="preserve"> SAS, SATA, SSD</w:t>
            </w:r>
          </w:p>
          <w:p w14:paraId="627367E3" w14:textId="70775526" w:rsidR="002A7F2C" w:rsidRPr="00066118" w:rsidRDefault="002A7F2C" w:rsidP="00B97727">
            <w:pPr>
              <w:rPr>
                <w:sz w:val="20"/>
                <w:szCs w:val="20"/>
                <w:lang w:val="de-DE"/>
              </w:rPr>
            </w:pPr>
            <w:proofErr w:type="spellStart"/>
            <w:r w:rsidRPr="00066118">
              <w:rPr>
                <w:sz w:val="20"/>
                <w:szCs w:val="20"/>
                <w:lang w:val="de-DE"/>
              </w:rPr>
              <w:t>Zainstalowane</w:t>
            </w:r>
            <w:proofErr w:type="spellEnd"/>
            <w:r w:rsidRPr="00066118">
              <w:rPr>
                <w:sz w:val="20"/>
                <w:szCs w:val="20"/>
                <w:lang w:val="de-DE"/>
              </w:rPr>
              <w:t xml:space="preserve"> 4 </w:t>
            </w:r>
            <w:proofErr w:type="spellStart"/>
            <w:r w:rsidRPr="00066118">
              <w:rPr>
                <w:sz w:val="20"/>
                <w:szCs w:val="20"/>
                <w:lang w:val="de-DE"/>
              </w:rPr>
              <w:t>dysk</w:t>
            </w:r>
            <w:r>
              <w:rPr>
                <w:sz w:val="20"/>
                <w:szCs w:val="20"/>
                <w:lang w:val="de-DE"/>
              </w:rPr>
              <w:t>i</w:t>
            </w:r>
            <w:proofErr w:type="spellEnd"/>
            <w:r w:rsidRPr="00066118">
              <w:rPr>
                <w:sz w:val="20"/>
                <w:szCs w:val="20"/>
                <w:lang w:val="de-DE"/>
              </w:rPr>
              <w:t xml:space="preserve"> SAS o </w:t>
            </w:r>
            <w:proofErr w:type="spellStart"/>
            <w:r w:rsidRPr="00066118">
              <w:rPr>
                <w:sz w:val="20"/>
                <w:szCs w:val="20"/>
                <w:lang w:val="de-DE"/>
              </w:rPr>
              <w:t>pojemności</w:t>
            </w:r>
            <w:proofErr w:type="spellEnd"/>
            <w:r w:rsidRPr="00066118">
              <w:rPr>
                <w:sz w:val="20"/>
                <w:szCs w:val="20"/>
                <w:lang w:val="de-DE"/>
              </w:rPr>
              <w:t xml:space="preserve"> min. 1.2TB, 12Gb, 2,5“ Hot-Plug.</w:t>
            </w:r>
          </w:p>
          <w:p w14:paraId="00655838" w14:textId="77777777" w:rsidR="002A7F2C" w:rsidRPr="00066118" w:rsidRDefault="002A7F2C" w:rsidP="00B97727">
            <w:pPr>
              <w:rPr>
                <w:sz w:val="20"/>
                <w:szCs w:val="20"/>
                <w:lang w:val="de-DE"/>
              </w:rPr>
            </w:pPr>
            <w:r w:rsidRPr="00066118">
              <w:rPr>
                <w:color w:val="000000"/>
                <w:sz w:val="20"/>
                <w:szCs w:val="20"/>
              </w:rPr>
              <w:t>Możliwość zainstalowania dwóch dysków M.2 SATA o pojemności min. 480GB z możliwością konfiguracji RAID 1.</w:t>
            </w:r>
          </w:p>
          <w:p w14:paraId="4AF60D46" w14:textId="77777777" w:rsidR="002A7F2C" w:rsidRPr="00066118" w:rsidRDefault="002A7F2C" w:rsidP="00B97727">
            <w:pPr>
              <w:rPr>
                <w:sz w:val="20"/>
                <w:szCs w:val="20"/>
                <w:lang w:val="de-DE"/>
              </w:rPr>
            </w:pPr>
            <w:proofErr w:type="spellStart"/>
            <w:r w:rsidRPr="00066118">
              <w:rPr>
                <w:rFonts w:eastAsia="Times New Roman" w:cstheme="minorHAnsi"/>
                <w:color w:val="000000"/>
                <w:sz w:val="20"/>
                <w:szCs w:val="20"/>
                <w:lang w:val="de-DE"/>
              </w:rPr>
              <w:t>Możliwość</w:t>
            </w:r>
            <w:proofErr w:type="spellEnd"/>
            <w:r w:rsidRPr="00066118">
              <w:rPr>
                <w:rFonts w:eastAsia="Times New Roman" w:cstheme="minorHAnsi"/>
                <w:color w:val="000000"/>
                <w:sz w:val="20"/>
                <w:szCs w:val="20"/>
                <w:lang w:val="de-DE"/>
              </w:rPr>
              <w:t xml:space="preserve"> </w:t>
            </w:r>
            <w:proofErr w:type="spellStart"/>
            <w:r w:rsidRPr="00066118">
              <w:rPr>
                <w:rFonts w:eastAsia="Times New Roman" w:cstheme="minorHAnsi"/>
                <w:color w:val="000000"/>
                <w:sz w:val="20"/>
                <w:szCs w:val="20"/>
                <w:lang w:val="de-DE"/>
              </w:rPr>
              <w:t>zainstalowania</w:t>
            </w:r>
            <w:proofErr w:type="spellEnd"/>
            <w:r w:rsidRPr="00066118">
              <w:rPr>
                <w:rFonts w:eastAsia="Times New Roman" w:cstheme="minorHAnsi"/>
                <w:color w:val="000000"/>
                <w:sz w:val="20"/>
                <w:szCs w:val="20"/>
                <w:lang w:val="de-DE"/>
              </w:rPr>
              <w:t xml:space="preserve"> </w:t>
            </w:r>
            <w:r w:rsidRPr="00066118">
              <w:rPr>
                <w:rFonts w:eastAsia="Times New Roman" w:cstheme="minorHAnsi"/>
                <w:color w:val="000000"/>
                <w:sz w:val="20"/>
                <w:szCs w:val="20"/>
              </w:rPr>
              <w:t xml:space="preserve">dedykowanego modułu dla </w:t>
            </w:r>
            <w:proofErr w:type="spellStart"/>
            <w:r w:rsidRPr="00066118">
              <w:rPr>
                <w:rFonts w:eastAsia="Times New Roman" w:cstheme="minorHAnsi"/>
                <w:color w:val="000000"/>
                <w:sz w:val="20"/>
                <w:szCs w:val="20"/>
              </w:rPr>
              <w:t>hypervisora</w:t>
            </w:r>
            <w:proofErr w:type="spellEnd"/>
            <w:r w:rsidRPr="00066118">
              <w:rPr>
                <w:rFonts w:eastAsia="Times New Roman" w:cstheme="minorHAnsi"/>
                <w:color w:val="000000"/>
                <w:sz w:val="20"/>
                <w:szCs w:val="20"/>
              </w:rPr>
              <w:t xml:space="preserve"> </w:t>
            </w:r>
            <w:proofErr w:type="spellStart"/>
            <w:r w:rsidRPr="00066118">
              <w:rPr>
                <w:rFonts w:eastAsia="Times New Roman" w:cstheme="minorHAnsi"/>
                <w:color w:val="000000"/>
                <w:sz w:val="20"/>
                <w:szCs w:val="20"/>
              </w:rPr>
              <w:t>wirtualizacyjnego</w:t>
            </w:r>
            <w:proofErr w:type="spellEnd"/>
            <w:r w:rsidRPr="00066118">
              <w:rPr>
                <w:rFonts w:eastAsia="Times New Roman" w:cstheme="minorHAnsi"/>
                <w:color w:val="000000"/>
                <w:sz w:val="20"/>
                <w:szCs w:val="20"/>
              </w:rPr>
              <w:t xml:space="preserve">, wyposażony w 2 nośniki typu </w:t>
            </w:r>
            <w:proofErr w:type="spellStart"/>
            <w:r w:rsidRPr="00066118">
              <w:rPr>
                <w:rFonts w:eastAsia="Times New Roman" w:cstheme="minorHAnsi"/>
                <w:color w:val="000000"/>
                <w:sz w:val="20"/>
                <w:szCs w:val="20"/>
              </w:rPr>
              <w:t>flash</w:t>
            </w:r>
            <w:proofErr w:type="spellEnd"/>
            <w:r w:rsidRPr="00066118">
              <w:rPr>
                <w:rFonts w:eastAsia="Times New Roman" w:cstheme="minorHAnsi"/>
                <w:color w:val="000000"/>
                <w:sz w:val="20"/>
                <w:szCs w:val="20"/>
              </w:rPr>
              <w:t xml:space="preserve"> o pojemności min. 64GB, z możliwością konfiguracji zabezpieczenia synchronizacji pomiędzy nośnikami z poziomu BIOS serwera, rozwiązanie nie może powodować zmniejszenia ilości wnęk na dyski twarde.</w:t>
            </w:r>
          </w:p>
        </w:tc>
        <w:tc>
          <w:tcPr>
            <w:tcW w:w="1554" w:type="dxa"/>
            <w:tcBorders>
              <w:left w:val="single" w:sz="4" w:space="0" w:color="auto"/>
              <w:right w:val="single" w:sz="4" w:space="0" w:color="auto"/>
            </w:tcBorders>
          </w:tcPr>
          <w:p w14:paraId="3C2388C9" w14:textId="77777777" w:rsidR="002A7F2C" w:rsidRPr="00066118" w:rsidRDefault="002A7F2C" w:rsidP="00B97727">
            <w:pPr>
              <w:rPr>
                <w:sz w:val="20"/>
                <w:szCs w:val="20"/>
                <w:lang w:val="de-DE"/>
              </w:rPr>
            </w:pPr>
          </w:p>
        </w:tc>
      </w:tr>
      <w:tr w:rsidR="002A7F2C" w:rsidRPr="00066118" w14:paraId="3A47879B" w14:textId="3A4352C6" w:rsidTr="003131DE">
        <w:tc>
          <w:tcPr>
            <w:tcW w:w="2087" w:type="dxa"/>
            <w:tcBorders>
              <w:top w:val="single" w:sz="4" w:space="0" w:color="auto"/>
              <w:left w:val="single" w:sz="4" w:space="0" w:color="auto"/>
              <w:bottom w:val="single" w:sz="4" w:space="0" w:color="auto"/>
              <w:right w:val="single" w:sz="4" w:space="0" w:color="auto"/>
            </w:tcBorders>
            <w:vAlign w:val="center"/>
          </w:tcPr>
          <w:p w14:paraId="1D0900DD" w14:textId="77777777" w:rsidR="002A7F2C" w:rsidRPr="00066118" w:rsidRDefault="002A7F2C" w:rsidP="00B97727">
            <w:pPr>
              <w:jc w:val="center"/>
              <w:rPr>
                <w:b/>
                <w:sz w:val="20"/>
                <w:szCs w:val="20"/>
              </w:rPr>
            </w:pPr>
            <w:r w:rsidRPr="00066118">
              <w:rPr>
                <w:b/>
                <w:sz w:val="20"/>
                <w:szCs w:val="20"/>
              </w:rPr>
              <w:t>Kontroler RAID</w:t>
            </w:r>
          </w:p>
        </w:tc>
        <w:tc>
          <w:tcPr>
            <w:tcW w:w="5426" w:type="dxa"/>
            <w:tcBorders>
              <w:top w:val="single" w:sz="4" w:space="0" w:color="auto"/>
              <w:left w:val="single" w:sz="4" w:space="0" w:color="auto"/>
              <w:bottom w:val="single" w:sz="4" w:space="0" w:color="auto"/>
              <w:right w:val="single" w:sz="4" w:space="0" w:color="auto"/>
            </w:tcBorders>
            <w:vAlign w:val="center"/>
          </w:tcPr>
          <w:p w14:paraId="7D72DAF9" w14:textId="77777777" w:rsidR="002A7F2C" w:rsidRPr="00066118" w:rsidRDefault="002A7F2C" w:rsidP="00B97727">
            <w:pPr>
              <w:rPr>
                <w:color w:val="000000"/>
                <w:sz w:val="20"/>
                <w:szCs w:val="20"/>
              </w:rPr>
            </w:pPr>
            <w:r w:rsidRPr="00066118">
              <w:rPr>
                <w:rFonts w:cs="Segoe UI"/>
                <w:color w:val="000000"/>
                <w:sz w:val="20"/>
                <w:szCs w:val="20"/>
              </w:rPr>
              <w:t>Sprzętowy kontroler dyskowy</w:t>
            </w:r>
            <w:r w:rsidRPr="00066118">
              <w:rPr>
                <w:color w:val="000000"/>
                <w:sz w:val="20"/>
              </w:rPr>
              <w:t xml:space="preserve">, posiadający min. 4GB nieulotnej pamięci cache, możliwe konfiguracje poziomów RAID: 0, 1, 5, 6, 10, 50, 60. Wsparcie dla dysków </w:t>
            </w:r>
            <w:proofErr w:type="spellStart"/>
            <w:r w:rsidRPr="00066118">
              <w:rPr>
                <w:color w:val="000000"/>
                <w:sz w:val="20"/>
              </w:rPr>
              <w:t>samoszyfrujących</w:t>
            </w:r>
            <w:proofErr w:type="spellEnd"/>
            <w:r w:rsidRPr="00066118">
              <w:rPr>
                <w:color w:val="000000"/>
                <w:sz w:val="20"/>
              </w:rPr>
              <w:t>.</w:t>
            </w:r>
          </w:p>
        </w:tc>
        <w:tc>
          <w:tcPr>
            <w:tcW w:w="1554" w:type="dxa"/>
            <w:tcBorders>
              <w:left w:val="single" w:sz="4" w:space="0" w:color="auto"/>
              <w:right w:val="single" w:sz="4" w:space="0" w:color="auto"/>
            </w:tcBorders>
          </w:tcPr>
          <w:p w14:paraId="43CB41E8" w14:textId="77777777" w:rsidR="002A7F2C" w:rsidRPr="00066118" w:rsidRDefault="002A7F2C" w:rsidP="00B97727">
            <w:pPr>
              <w:rPr>
                <w:rFonts w:cs="Segoe UI"/>
                <w:color w:val="000000"/>
                <w:sz w:val="20"/>
                <w:szCs w:val="20"/>
              </w:rPr>
            </w:pPr>
          </w:p>
        </w:tc>
      </w:tr>
      <w:tr w:rsidR="002A7F2C" w:rsidRPr="00066118" w14:paraId="34ABD03A" w14:textId="67AC4229" w:rsidTr="003131DE">
        <w:tc>
          <w:tcPr>
            <w:tcW w:w="2087" w:type="dxa"/>
            <w:tcBorders>
              <w:top w:val="single" w:sz="4" w:space="0" w:color="auto"/>
              <w:left w:val="single" w:sz="4" w:space="0" w:color="auto"/>
              <w:bottom w:val="single" w:sz="4" w:space="0" w:color="auto"/>
              <w:right w:val="single" w:sz="4" w:space="0" w:color="auto"/>
            </w:tcBorders>
            <w:vAlign w:val="center"/>
          </w:tcPr>
          <w:p w14:paraId="652A169B" w14:textId="77777777" w:rsidR="002A7F2C" w:rsidRPr="00066118" w:rsidRDefault="002A7F2C" w:rsidP="00B97727">
            <w:pPr>
              <w:jc w:val="center"/>
              <w:rPr>
                <w:b/>
                <w:sz w:val="20"/>
                <w:szCs w:val="20"/>
              </w:rPr>
            </w:pPr>
            <w:r w:rsidRPr="00066118">
              <w:rPr>
                <w:b/>
                <w:sz w:val="20"/>
                <w:szCs w:val="20"/>
              </w:rPr>
              <w:t>System operacyjny/dodatkowe oprogramowanie</w:t>
            </w:r>
          </w:p>
        </w:tc>
        <w:tc>
          <w:tcPr>
            <w:tcW w:w="5426" w:type="dxa"/>
            <w:tcBorders>
              <w:top w:val="single" w:sz="4" w:space="0" w:color="auto"/>
              <w:left w:val="single" w:sz="4" w:space="0" w:color="auto"/>
              <w:bottom w:val="single" w:sz="4" w:space="0" w:color="auto"/>
              <w:right w:val="single" w:sz="4" w:space="0" w:color="auto"/>
            </w:tcBorders>
            <w:vAlign w:val="center"/>
          </w:tcPr>
          <w:p w14:paraId="1AB21539" w14:textId="77777777" w:rsidR="002A7F2C" w:rsidRPr="00AC58EA" w:rsidRDefault="002A7F2C" w:rsidP="00B97727">
            <w:pPr>
              <w:rPr>
                <w:rFonts w:cs="Segoe UI"/>
                <w:b/>
                <w:bCs/>
                <w:color w:val="000000"/>
                <w:sz w:val="20"/>
                <w:szCs w:val="20"/>
              </w:rPr>
            </w:pPr>
            <w:r w:rsidRPr="00AC58EA">
              <w:rPr>
                <w:rFonts w:cs="Segoe UI"/>
                <w:b/>
                <w:bCs/>
                <w:color w:val="000000"/>
                <w:sz w:val="20"/>
                <w:szCs w:val="20"/>
              </w:rPr>
              <w:t>Windows Server 2022 Standard – 1 szt.</w:t>
            </w:r>
          </w:p>
          <w:p w14:paraId="3CE4E82D" w14:textId="77777777" w:rsidR="002A7F2C" w:rsidRPr="00066118" w:rsidRDefault="002A7F2C" w:rsidP="00B97727">
            <w:pPr>
              <w:rPr>
                <w:rFonts w:cs="Segoe UI"/>
                <w:color w:val="000000"/>
                <w:sz w:val="20"/>
                <w:szCs w:val="20"/>
              </w:rPr>
            </w:pPr>
            <w:r w:rsidRPr="00AC58EA">
              <w:rPr>
                <w:rFonts w:cs="Segoe UI"/>
                <w:b/>
                <w:bCs/>
                <w:color w:val="000000"/>
                <w:sz w:val="20"/>
                <w:szCs w:val="20"/>
              </w:rPr>
              <w:t>CAL per User – 25 szt.</w:t>
            </w:r>
          </w:p>
        </w:tc>
        <w:tc>
          <w:tcPr>
            <w:tcW w:w="1554" w:type="dxa"/>
            <w:tcBorders>
              <w:left w:val="single" w:sz="4" w:space="0" w:color="auto"/>
              <w:right w:val="single" w:sz="4" w:space="0" w:color="auto"/>
            </w:tcBorders>
          </w:tcPr>
          <w:p w14:paraId="567319C7" w14:textId="77777777" w:rsidR="002A7F2C" w:rsidRPr="00AC58EA" w:rsidRDefault="002A7F2C" w:rsidP="00B97727">
            <w:pPr>
              <w:rPr>
                <w:rFonts w:cs="Segoe UI"/>
                <w:b/>
                <w:bCs/>
                <w:color w:val="000000"/>
                <w:sz w:val="20"/>
                <w:szCs w:val="20"/>
              </w:rPr>
            </w:pPr>
          </w:p>
        </w:tc>
      </w:tr>
      <w:tr w:rsidR="002A7F2C" w:rsidRPr="00066118" w14:paraId="6DBF6159" w14:textId="18B0BCF0" w:rsidTr="003131DE">
        <w:tc>
          <w:tcPr>
            <w:tcW w:w="2087" w:type="dxa"/>
            <w:tcBorders>
              <w:top w:val="single" w:sz="4" w:space="0" w:color="auto"/>
              <w:left w:val="single" w:sz="4" w:space="0" w:color="auto"/>
              <w:bottom w:val="single" w:sz="4" w:space="0" w:color="auto"/>
              <w:right w:val="single" w:sz="4" w:space="0" w:color="auto"/>
            </w:tcBorders>
            <w:vAlign w:val="center"/>
            <w:hideMark/>
          </w:tcPr>
          <w:p w14:paraId="3E601EA8" w14:textId="77777777" w:rsidR="002A7F2C" w:rsidRPr="00066118" w:rsidRDefault="002A7F2C" w:rsidP="00B97727">
            <w:pPr>
              <w:jc w:val="center"/>
              <w:rPr>
                <w:b/>
                <w:sz w:val="20"/>
                <w:szCs w:val="20"/>
                <w:lang w:val="de-DE"/>
              </w:rPr>
            </w:pPr>
            <w:proofErr w:type="spellStart"/>
            <w:r w:rsidRPr="00066118">
              <w:rPr>
                <w:b/>
                <w:sz w:val="20"/>
                <w:szCs w:val="20"/>
                <w:lang w:val="de-DE"/>
              </w:rPr>
              <w:t>Wbudowane</w:t>
            </w:r>
            <w:proofErr w:type="spellEnd"/>
            <w:r w:rsidRPr="00066118">
              <w:rPr>
                <w:b/>
                <w:sz w:val="20"/>
                <w:szCs w:val="20"/>
                <w:lang w:val="de-DE"/>
              </w:rPr>
              <w:t xml:space="preserve"> </w:t>
            </w:r>
            <w:proofErr w:type="spellStart"/>
            <w:r w:rsidRPr="00066118">
              <w:rPr>
                <w:b/>
                <w:sz w:val="20"/>
                <w:szCs w:val="20"/>
                <w:lang w:val="de-DE"/>
              </w:rPr>
              <w:t>porty</w:t>
            </w:r>
            <w:proofErr w:type="spellEnd"/>
          </w:p>
        </w:tc>
        <w:tc>
          <w:tcPr>
            <w:tcW w:w="5426" w:type="dxa"/>
            <w:tcBorders>
              <w:top w:val="single" w:sz="4" w:space="0" w:color="auto"/>
              <w:left w:val="single" w:sz="4" w:space="0" w:color="auto"/>
              <w:bottom w:val="single" w:sz="4" w:space="0" w:color="auto"/>
              <w:right w:val="single" w:sz="4" w:space="0" w:color="auto"/>
            </w:tcBorders>
            <w:vAlign w:val="center"/>
            <w:hideMark/>
          </w:tcPr>
          <w:p w14:paraId="0884E7DB" w14:textId="77777777" w:rsidR="002A7F2C" w:rsidRPr="00066118" w:rsidRDefault="002A7F2C" w:rsidP="00B97727">
            <w:pPr>
              <w:rPr>
                <w:sz w:val="20"/>
                <w:szCs w:val="20"/>
              </w:rPr>
            </w:pPr>
            <w:r w:rsidRPr="00066118">
              <w:rPr>
                <w:sz w:val="20"/>
              </w:rPr>
              <w:t>4 x USB z czego nie mniej niż 1x USB 3.0, 2xVGA z czego jeden na panelu przednim.</w:t>
            </w:r>
          </w:p>
        </w:tc>
        <w:tc>
          <w:tcPr>
            <w:tcW w:w="1554" w:type="dxa"/>
            <w:tcBorders>
              <w:left w:val="single" w:sz="4" w:space="0" w:color="auto"/>
              <w:right w:val="single" w:sz="4" w:space="0" w:color="auto"/>
            </w:tcBorders>
          </w:tcPr>
          <w:p w14:paraId="4F4D0E44" w14:textId="77777777" w:rsidR="002A7F2C" w:rsidRPr="00066118" w:rsidRDefault="002A7F2C" w:rsidP="00B97727">
            <w:pPr>
              <w:rPr>
                <w:sz w:val="20"/>
              </w:rPr>
            </w:pPr>
          </w:p>
        </w:tc>
      </w:tr>
      <w:tr w:rsidR="002A7F2C" w:rsidRPr="00066118" w14:paraId="4774CBC6" w14:textId="5A2920B1" w:rsidTr="003131DE">
        <w:tc>
          <w:tcPr>
            <w:tcW w:w="2087" w:type="dxa"/>
            <w:tcBorders>
              <w:top w:val="single" w:sz="4" w:space="0" w:color="auto"/>
              <w:left w:val="single" w:sz="4" w:space="0" w:color="auto"/>
              <w:bottom w:val="single" w:sz="4" w:space="0" w:color="auto"/>
              <w:right w:val="single" w:sz="4" w:space="0" w:color="auto"/>
            </w:tcBorders>
            <w:vAlign w:val="center"/>
            <w:hideMark/>
          </w:tcPr>
          <w:p w14:paraId="6206744A" w14:textId="77777777" w:rsidR="002A7F2C" w:rsidRPr="00066118" w:rsidRDefault="002A7F2C" w:rsidP="00B97727">
            <w:pPr>
              <w:jc w:val="center"/>
              <w:rPr>
                <w:b/>
                <w:sz w:val="20"/>
                <w:szCs w:val="20"/>
                <w:lang w:val="de-DE"/>
              </w:rPr>
            </w:pPr>
            <w:r w:rsidRPr="00066118">
              <w:rPr>
                <w:b/>
                <w:sz w:val="20"/>
                <w:szCs w:val="20"/>
                <w:lang w:val="de-DE"/>
              </w:rPr>
              <w:t>Video</w:t>
            </w:r>
          </w:p>
        </w:tc>
        <w:tc>
          <w:tcPr>
            <w:tcW w:w="5426" w:type="dxa"/>
            <w:tcBorders>
              <w:top w:val="single" w:sz="4" w:space="0" w:color="auto"/>
              <w:left w:val="single" w:sz="4" w:space="0" w:color="auto"/>
              <w:bottom w:val="single" w:sz="4" w:space="0" w:color="auto"/>
              <w:right w:val="single" w:sz="4" w:space="0" w:color="auto"/>
            </w:tcBorders>
            <w:hideMark/>
          </w:tcPr>
          <w:p w14:paraId="2CA81686" w14:textId="77777777" w:rsidR="002A7F2C" w:rsidRPr="00066118" w:rsidRDefault="002A7F2C" w:rsidP="00B97727">
            <w:pPr>
              <w:rPr>
                <w:rFonts w:cs="Segoe UI"/>
                <w:color w:val="000000"/>
                <w:sz w:val="20"/>
                <w:szCs w:val="20"/>
              </w:rPr>
            </w:pPr>
            <w:r w:rsidRPr="00066118">
              <w:rPr>
                <w:rFonts w:cs="Segoe UI"/>
                <w:color w:val="000000"/>
                <w:sz w:val="20"/>
                <w:szCs w:val="20"/>
              </w:rPr>
              <w:t>Zintegrowana karta graficzna umożliwiająca wyświetlenie rozdzielczości min. 1920x1200</w:t>
            </w:r>
          </w:p>
        </w:tc>
        <w:tc>
          <w:tcPr>
            <w:tcW w:w="1554" w:type="dxa"/>
            <w:tcBorders>
              <w:left w:val="single" w:sz="4" w:space="0" w:color="auto"/>
              <w:right w:val="single" w:sz="4" w:space="0" w:color="auto"/>
            </w:tcBorders>
          </w:tcPr>
          <w:p w14:paraId="76D805E8" w14:textId="77777777" w:rsidR="002A7F2C" w:rsidRPr="00066118" w:rsidRDefault="002A7F2C" w:rsidP="00B97727">
            <w:pPr>
              <w:rPr>
                <w:rFonts w:cs="Segoe UI"/>
                <w:color w:val="000000"/>
                <w:sz w:val="20"/>
                <w:szCs w:val="20"/>
              </w:rPr>
            </w:pPr>
          </w:p>
        </w:tc>
      </w:tr>
      <w:tr w:rsidR="002A7F2C" w:rsidRPr="00066118" w14:paraId="2097D997" w14:textId="58678CCA" w:rsidTr="003131DE">
        <w:tc>
          <w:tcPr>
            <w:tcW w:w="2087" w:type="dxa"/>
            <w:tcBorders>
              <w:top w:val="single" w:sz="4" w:space="0" w:color="auto"/>
              <w:left w:val="single" w:sz="4" w:space="0" w:color="auto"/>
              <w:bottom w:val="single" w:sz="4" w:space="0" w:color="auto"/>
              <w:right w:val="single" w:sz="4" w:space="0" w:color="auto"/>
            </w:tcBorders>
            <w:vAlign w:val="center"/>
            <w:hideMark/>
          </w:tcPr>
          <w:p w14:paraId="66BA5480" w14:textId="77777777" w:rsidR="002A7F2C" w:rsidRPr="00066118" w:rsidRDefault="002A7F2C" w:rsidP="00B97727">
            <w:pPr>
              <w:jc w:val="center"/>
              <w:rPr>
                <w:b/>
                <w:sz w:val="20"/>
                <w:szCs w:val="20"/>
              </w:rPr>
            </w:pPr>
            <w:r w:rsidRPr="00066118">
              <w:rPr>
                <w:b/>
                <w:sz w:val="20"/>
                <w:szCs w:val="20"/>
              </w:rPr>
              <w:t>Zasilacze</w:t>
            </w:r>
          </w:p>
        </w:tc>
        <w:tc>
          <w:tcPr>
            <w:tcW w:w="5426" w:type="dxa"/>
            <w:tcBorders>
              <w:top w:val="single" w:sz="4" w:space="0" w:color="auto"/>
              <w:left w:val="single" w:sz="4" w:space="0" w:color="auto"/>
              <w:bottom w:val="single" w:sz="4" w:space="0" w:color="auto"/>
              <w:right w:val="single" w:sz="4" w:space="0" w:color="auto"/>
            </w:tcBorders>
            <w:vAlign w:val="center"/>
            <w:hideMark/>
          </w:tcPr>
          <w:p w14:paraId="1548B015" w14:textId="77777777" w:rsidR="002A7F2C" w:rsidRPr="00066118" w:rsidRDefault="002A7F2C" w:rsidP="00B97727">
            <w:pPr>
              <w:rPr>
                <w:sz w:val="20"/>
                <w:szCs w:val="20"/>
              </w:rPr>
            </w:pPr>
            <w:r w:rsidRPr="00066118">
              <w:rPr>
                <w:sz w:val="20"/>
                <w:szCs w:val="20"/>
              </w:rPr>
              <w:t>Redundantne, Hot-Plug min. 600W każdy.</w:t>
            </w:r>
          </w:p>
        </w:tc>
        <w:tc>
          <w:tcPr>
            <w:tcW w:w="1554" w:type="dxa"/>
            <w:tcBorders>
              <w:left w:val="single" w:sz="4" w:space="0" w:color="auto"/>
              <w:right w:val="single" w:sz="4" w:space="0" w:color="auto"/>
            </w:tcBorders>
          </w:tcPr>
          <w:p w14:paraId="179116CC" w14:textId="77777777" w:rsidR="002A7F2C" w:rsidRPr="00066118" w:rsidRDefault="002A7F2C" w:rsidP="00B97727">
            <w:pPr>
              <w:rPr>
                <w:sz w:val="20"/>
                <w:szCs w:val="20"/>
              </w:rPr>
            </w:pPr>
          </w:p>
        </w:tc>
      </w:tr>
      <w:tr w:rsidR="002A7F2C" w:rsidRPr="00066118" w14:paraId="7F07E779" w14:textId="34245BCA" w:rsidTr="003131DE">
        <w:tc>
          <w:tcPr>
            <w:tcW w:w="2087" w:type="dxa"/>
            <w:tcBorders>
              <w:top w:val="single" w:sz="4" w:space="0" w:color="auto"/>
              <w:left w:val="single" w:sz="4" w:space="0" w:color="auto"/>
              <w:bottom w:val="single" w:sz="4" w:space="0" w:color="auto"/>
              <w:right w:val="single" w:sz="4" w:space="0" w:color="auto"/>
            </w:tcBorders>
            <w:vAlign w:val="center"/>
            <w:hideMark/>
          </w:tcPr>
          <w:p w14:paraId="7C834606" w14:textId="77777777" w:rsidR="002A7F2C" w:rsidRPr="00066118" w:rsidRDefault="002A7F2C" w:rsidP="00B97727">
            <w:pPr>
              <w:jc w:val="center"/>
              <w:rPr>
                <w:b/>
                <w:sz w:val="20"/>
                <w:szCs w:val="20"/>
              </w:rPr>
            </w:pPr>
            <w:r w:rsidRPr="00066118">
              <w:rPr>
                <w:b/>
                <w:bCs/>
                <w:sz w:val="20"/>
                <w:szCs w:val="20"/>
              </w:rPr>
              <w:t>Bezpieczeństwo</w:t>
            </w:r>
          </w:p>
        </w:tc>
        <w:tc>
          <w:tcPr>
            <w:tcW w:w="5426" w:type="dxa"/>
            <w:tcBorders>
              <w:top w:val="single" w:sz="4" w:space="0" w:color="auto"/>
              <w:left w:val="single" w:sz="4" w:space="0" w:color="auto"/>
              <w:bottom w:val="single" w:sz="4" w:space="0" w:color="auto"/>
              <w:right w:val="single" w:sz="4" w:space="0" w:color="auto"/>
            </w:tcBorders>
            <w:vAlign w:val="center"/>
            <w:hideMark/>
          </w:tcPr>
          <w:p w14:paraId="53226205" w14:textId="77777777" w:rsidR="002A7F2C" w:rsidRPr="00066118" w:rsidRDefault="002A7F2C" w:rsidP="00CF75D6">
            <w:pPr>
              <w:pStyle w:val="Akapitzlist"/>
              <w:numPr>
                <w:ilvl w:val="0"/>
                <w:numId w:val="7"/>
              </w:numPr>
              <w:spacing w:after="0" w:line="240" w:lineRule="auto"/>
              <w:textAlignment w:val="baseline"/>
              <w:rPr>
                <w:color w:val="000000"/>
                <w:sz w:val="20"/>
                <w:szCs w:val="20"/>
              </w:rPr>
            </w:pPr>
            <w:r w:rsidRPr="00066118">
              <w:rPr>
                <w:color w:val="000000"/>
                <w:sz w:val="20"/>
                <w:szCs w:val="20"/>
              </w:rPr>
              <w:t xml:space="preserve">Zatrzask górnej pokrywy oraz blokada na ramce </w:t>
            </w:r>
            <w:proofErr w:type="spellStart"/>
            <w:r w:rsidRPr="00066118">
              <w:rPr>
                <w:color w:val="000000"/>
                <w:sz w:val="20"/>
                <w:szCs w:val="20"/>
              </w:rPr>
              <w:t>panela</w:t>
            </w:r>
            <w:proofErr w:type="spellEnd"/>
            <w:r w:rsidRPr="00066118">
              <w:rPr>
                <w:color w:val="000000"/>
                <w:sz w:val="20"/>
                <w:szCs w:val="20"/>
              </w:rPr>
              <w:t xml:space="preserve"> zamykana na klucz służąca do ochrony nieautoryzowanego dostępu do dysków twardych. </w:t>
            </w:r>
          </w:p>
          <w:p w14:paraId="69172DCF" w14:textId="77777777" w:rsidR="002A7F2C" w:rsidRPr="00066118" w:rsidRDefault="002A7F2C" w:rsidP="00CF75D6">
            <w:pPr>
              <w:pStyle w:val="Akapitzlist"/>
              <w:numPr>
                <w:ilvl w:val="0"/>
                <w:numId w:val="7"/>
              </w:numPr>
              <w:spacing w:after="0" w:line="240" w:lineRule="auto"/>
              <w:textAlignment w:val="baseline"/>
              <w:rPr>
                <w:color w:val="000000"/>
                <w:sz w:val="20"/>
                <w:szCs w:val="20"/>
              </w:rPr>
            </w:pPr>
            <w:r w:rsidRPr="00066118">
              <w:rPr>
                <w:color w:val="000000"/>
                <w:sz w:val="20"/>
                <w:szCs w:val="20"/>
              </w:rPr>
              <w:t>Możliwość wyłączenia w BIOS funkcji przycisku zasilania. </w:t>
            </w:r>
          </w:p>
          <w:p w14:paraId="39454FCB" w14:textId="77777777" w:rsidR="002A7F2C" w:rsidRPr="00066118" w:rsidRDefault="002A7F2C" w:rsidP="00CF75D6">
            <w:pPr>
              <w:pStyle w:val="Akapitzlist"/>
              <w:numPr>
                <w:ilvl w:val="0"/>
                <w:numId w:val="7"/>
              </w:numPr>
              <w:spacing w:after="0" w:line="240" w:lineRule="auto"/>
              <w:textAlignment w:val="baseline"/>
              <w:rPr>
                <w:color w:val="000000"/>
                <w:sz w:val="20"/>
                <w:szCs w:val="20"/>
              </w:rPr>
            </w:pPr>
            <w:r w:rsidRPr="00066118">
              <w:rPr>
                <w:color w:val="000000"/>
                <w:sz w:val="20"/>
                <w:szCs w:val="20"/>
              </w:rPr>
              <w:t xml:space="preserve">BIOS ma możliwość przejścia do bezpiecznego trybu rozruchowego z możliwością zarządzania blokadą zasilania, panelem sterowania oraz zmianą hasła </w:t>
            </w:r>
          </w:p>
          <w:p w14:paraId="3312E04F" w14:textId="77777777" w:rsidR="002A7F2C" w:rsidRPr="00066118" w:rsidRDefault="002A7F2C" w:rsidP="00CF75D6">
            <w:pPr>
              <w:pStyle w:val="Akapitzlist"/>
              <w:numPr>
                <w:ilvl w:val="0"/>
                <w:numId w:val="7"/>
              </w:numPr>
              <w:spacing w:after="0" w:line="240" w:lineRule="auto"/>
              <w:textAlignment w:val="baseline"/>
              <w:rPr>
                <w:color w:val="000000"/>
                <w:sz w:val="20"/>
                <w:szCs w:val="20"/>
              </w:rPr>
            </w:pPr>
            <w:r w:rsidRPr="00066118">
              <w:rPr>
                <w:color w:val="000000"/>
                <w:sz w:val="20"/>
                <w:szCs w:val="20"/>
              </w:rPr>
              <w:t xml:space="preserve">Wbudowany czujnik otwarcia obudowy współpracujący z BIOS i kartą zarządzającą. </w:t>
            </w:r>
          </w:p>
          <w:p w14:paraId="76340E10" w14:textId="77777777" w:rsidR="002A7F2C" w:rsidRPr="00066118" w:rsidRDefault="002A7F2C" w:rsidP="00CF75D6">
            <w:pPr>
              <w:pStyle w:val="Akapitzlist"/>
              <w:numPr>
                <w:ilvl w:val="0"/>
                <w:numId w:val="7"/>
              </w:numPr>
              <w:spacing w:after="0" w:line="240" w:lineRule="auto"/>
              <w:textAlignment w:val="baseline"/>
              <w:rPr>
                <w:color w:val="000000"/>
                <w:sz w:val="20"/>
                <w:szCs w:val="20"/>
              </w:rPr>
            </w:pPr>
            <w:r w:rsidRPr="00066118">
              <w:rPr>
                <w:color w:val="000000"/>
                <w:sz w:val="20"/>
                <w:szCs w:val="20"/>
              </w:rPr>
              <w:t>Moduł TPM 2.0 </w:t>
            </w:r>
          </w:p>
          <w:p w14:paraId="460C7413" w14:textId="77777777" w:rsidR="002A7F2C" w:rsidRPr="00066118" w:rsidRDefault="002A7F2C" w:rsidP="00CF75D6">
            <w:pPr>
              <w:pStyle w:val="Akapitzlist"/>
              <w:numPr>
                <w:ilvl w:val="0"/>
                <w:numId w:val="7"/>
              </w:numPr>
              <w:spacing w:after="0" w:line="240" w:lineRule="auto"/>
              <w:textAlignment w:val="baseline"/>
              <w:rPr>
                <w:bCs/>
                <w:sz w:val="20"/>
                <w:szCs w:val="20"/>
              </w:rPr>
            </w:pPr>
            <w:r w:rsidRPr="00066118">
              <w:rPr>
                <w:color w:val="000000"/>
                <w:sz w:val="20"/>
                <w:szCs w:val="20"/>
              </w:rPr>
              <w:t>Możliwość dynamicznego włączania I wyłączania portów USB na obudowie – bez potrzeby restartu serwera</w:t>
            </w:r>
          </w:p>
          <w:p w14:paraId="66CDC4E8" w14:textId="77777777" w:rsidR="002A7F2C" w:rsidRPr="00066118" w:rsidRDefault="002A7F2C" w:rsidP="00CF75D6">
            <w:pPr>
              <w:pStyle w:val="Akapitzlist"/>
              <w:numPr>
                <w:ilvl w:val="0"/>
                <w:numId w:val="7"/>
              </w:numPr>
              <w:spacing w:after="0" w:line="240" w:lineRule="auto"/>
              <w:textAlignment w:val="baseline"/>
              <w:rPr>
                <w:bCs/>
                <w:sz w:val="20"/>
                <w:szCs w:val="20"/>
              </w:rPr>
            </w:pPr>
            <w:r w:rsidRPr="00066118">
              <w:rPr>
                <w:color w:val="000000"/>
                <w:sz w:val="20"/>
                <w:szCs w:val="20"/>
              </w:rPr>
              <w:t>Możliwość wymazania danych ze znajdujących się dysków wewnątrz serwera – niezależne od zainstalowanego systemu operacyjnego, uruchamiane z poziomu zarządzania serwerem</w:t>
            </w:r>
          </w:p>
        </w:tc>
        <w:tc>
          <w:tcPr>
            <w:tcW w:w="1554" w:type="dxa"/>
            <w:tcBorders>
              <w:left w:val="single" w:sz="4" w:space="0" w:color="auto"/>
              <w:right w:val="single" w:sz="4" w:space="0" w:color="auto"/>
            </w:tcBorders>
          </w:tcPr>
          <w:p w14:paraId="71E21964" w14:textId="77777777" w:rsidR="002A7F2C" w:rsidRPr="00287360" w:rsidRDefault="002A7F2C" w:rsidP="00287360">
            <w:pPr>
              <w:spacing w:after="0" w:line="240" w:lineRule="auto"/>
              <w:textAlignment w:val="baseline"/>
              <w:rPr>
                <w:color w:val="000000"/>
                <w:sz w:val="20"/>
                <w:szCs w:val="20"/>
              </w:rPr>
            </w:pPr>
          </w:p>
        </w:tc>
      </w:tr>
      <w:tr w:rsidR="002A7F2C" w:rsidRPr="00066118" w14:paraId="3D01B7F1" w14:textId="09F4F656" w:rsidTr="003131DE">
        <w:tc>
          <w:tcPr>
            <w:tcW w:w="2087" w:type="dxa"/>
            <w:tcBorders>
              <w:top w:val="single" w:sz="4" w:space="0" w:color="auto"/>
              <w:left w:val="single" w:sz="4" w:space="0" w:color="auto"/>
              <w:bottom w:val="single" w:sz="4" w:space="0" w:color="auto"/>
              <w:right w:val="single" w:sz="4" w:space="0" w:color="auto"/>
            </w:tcBorders>
            <w:vAlign w:val="center"/>
            <w:hideMark/>
          </w:tcPr>
          <w:p w14:paraId="6D47FC13" w14:textId="77777777" w:rsidR="002A7F2C" w:rsidRPr="00066118" w:rsidRDefault="002A7F2C" w:rsidP="00B97727">
            <w:pPr>
              <w:jc w:val="center"/>
              <w:rPr>
                <w:b/>
                <w:sz w:val="20"/>
                <w:szCs w:val="20"/>
              </w:rPr>
            </w:pPr>
            <w:r w:rsidRPr="00066118">
              <w:rPr>
                <w:b/>
                <w:sz w:val="20"/>
                <w:szCs w:val="20"/>
              </w:rPr>
              <w:t>Diagnostyka</w:t>
            </w:r>
          </w:p>
        </w:tc>
        <w:tc>
          <w:tcPr>
            <w:tcW w:w="5426" w:type="dxa"/>
            <w:tcBorders>
              <w:top w:val="single" w:sz="4" w:space="0" w:color="auto"/>
              <w:left w:val="single" w:sz="4" w:space="0" w:color="auto"/>
              <w:bottom w:val="single" w:sz="4" w:space="0" w:color="auto"/>
              <w:right w:val="single" w:sz="4" w:space="0" w:color="auto"/>
            </w:tcBorders>
            <w:hideMark/>
          </w:tcPr>
          <w:p w14:paraId="7D9E4D20" w14:textId="77777777" w:rsidR="002A7F2C" w:rsidRPr="00066118" w:rsidRDefault="002A7F2C" w:rsidP="00B97727">
            <w:pPr>
              <w:rPr>
                <w:bCs/>
                <w:sz w:val="20"/>
                <w:szCs w:val="20"/>
              </w:rPr>
            </w:pPr>
            <w:r w:rsidRPr="00066118">
              <w:rPr>
                <w:bCs/>
                <w:sz w:val="20"/>
                <w:szCs w:val="20"/>
              </w:rPr>
              <w:t xml:space="preserve">Możliwość wyposażenia w panel LCD umieszczony na froncie obudowy, umożliwiający wyświetlenie informacji o stanie procesora, pamięci, dysków, </w:t>
            </w:r>
            <w:proofErr w:type="spellStart"/>
            <w:r w:rsidRPr="00066118">
              <w:rPr>
                <w:bCs/>
                <w:sz w:val="20"/>
                <w:szCs w:val="20"/>
              </w:rPr>
              <w:t>BIOS’u</w:t>
            </w:r>
            <w:proofErr w:type="spellEnd"/>
            <w:r w:rsidRPr="00066118">
              <w:rPr>
                <w:bCs/>
                <w:sz w:val="20"/>
                <w:szCs w:val="20"/>
              </w:rPr>
              <w:t>, zasilaniu oraz temperaturze.</w:t>
            </w:r>
          </w:p>
        </w:tc>
        <w:tc>
          <w:tcPr>
            <w:tcW w:w="1554" w:type="dxa"/>
            <w:tcBorders>
              <w:left w:val="single" w:sz="4" w:space="0" w:color="auto"/>
              <w:right w:val="single" w:sz="4" w:space="0" w:color="auto"/>
            </w:tcBorders>
          </w:tcPr>
          <w:p w14:paraId="159AEF07" w14:textId="77777777" w:rsidR="002A7F2C" w:rsidRPr="00066118" w:rsidRDefault="002A7F2C" w:rsidP="00B97727">
            <w:pPr>
              <w:rPr>
                <w:bCs/>
                <w:sz w:val="20"/>
                <w:szCs w:val="20"/>
              </w:rPr>
            </w:pPr>
          </w:p>
        </w:tc>
      </w:tr>
    </w:tbl>
    <w:p w14:paraId="02F22309" w14:textId="77777777" w:rsidR="008C36B7" w:rsidRDefault="008C36B7"/>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87"/>
        <w:gridCol w:w="5426"/>
        <w:gridCol w:w="1554"/>
      </w:tblGrid>
      <w:tr w:rsidR="002A7F2C" w:rsidRPr="00066118" w14:paraId="018C3CD8" w14:textId="73D09257" w:rsidTr="003131DE">
        <w:tc>
          <w:tcPr>
            <w:tcW w:w="2087" w:type="dxa"/>
            <w:tcBorders>
              <w:top w:val="single" w:sz="4" w:space="0" w:color="auto"/>
              <w:left w:val="single" w:sz="4" w:space="0" w:color="auto"/>
              <w:bottom w:val="single" w:sz="4" w:space="0" w:color="auto"/>
              <w:right w:val="single" w:sz="4" w:space="0" w:color="auto"/>
            </w:tcBorders>
            <w:vAlign w:val="center"/>
            <w:hideMark/>
          </w:tcPr>
          <w:p w14:paraId="05FA6103" w14:textId="77777777" w:rsidR="002A7F2C" w:rsidRPr="00066118" w:rsidRDefault="002A7F2C" w:rsidP="00B97727">
            <w:pPr>
              <w:jc w:val="center"/>
              <w:rPr>
                <w:b/>
                <w:sz w:val="20"/>
                <w:szCs w:val="20"/>
              </w:rPr>
            </w:pPr>
            <w:r w:rsidRPr="00066118">
              <w:rPr>
                <w:b/>
                <w:bCs/>
                <w:sz w:val="20"/>
                <w:szCs w:val="20"/>
              </w:rPr>
              <w:t>Karta Zarządzania</w:t>
            </w:r>
          </w:p>
        </w:tc>
        <w:tc>
          <w:tcPr>
            <w:tcW w:w="5426" w:type="dxa"/>
            <w:tcBorders>
              <w:top w:val="single" w:sz="4" w:space="0" w:color="auto"/>
              <w:left w:val="single" w:sz="4" w:space="0" w:color="auto"/>
              <w:bottom w:val="single" w:sz="4" w:space="0" w:color="auto"/>
              <w:right w:val="single" w:sz="4" w:space="0" w:color="auto"/>
            </w:tcBorders>
          </w:tcPr>
          <w:p w14:paraId="71685600" w14:textId="77777777" w:rsidR="002A7F2C" w:rsidRPr="00066118" w:rsidRDefault="002A7F2C" w:rsidP="00B97727">
            <w:pPr>
              <w:rPr>
                <w:sz w:val="20"/>
              </w:rPr>
            </w:pPr>
            <w:r w:rsidRPr="00066118">
              <w:rPr>
                <w:sz w:val="20"/>
              </w:rPr>
              <w:t>Niezależna od zainstalowanego na serwerze systemu operacyjnego posiadająca dedykowany port Gigabit Ethernet RJ-45 i umożliwiająca:</w:t>
            </w:r>
          </w:p>
          <w:p w14:paraId="4AB83AC1" w14:textId="77777777" w:rsidR="002A7F2C" w:rsidRPr="00066118" w:rsidRDefault="002A7F2C" w:rsidP="00CF75D6">
            <w:pPr>
              <w:pStyle w:val="Akapitzlist"/>
              <w:numPr>
                <w:ilvl w:val="0"/>
                <w:numId w:val="8"/>
              </w:numPr>
              <w:rPr>
                <w:sz w:val="20"/>
              </w:rPr>
            </w:pPr>
            <w:r w:rsidRPr="00066118">
              <w:rPr>
                <w:sz w:val="20"/>
              </w:rPr>
              <w:t>zdalny dostęp do graficznego interfejsu Web karty zarządzającej;</w:t>
            </w:r>
          </w:p>
          <w:p w14:paraId="18B2E897" w14:textId="77777777" w:rsidR="002A7F2C" w:rsidRPr="00066118" w:rsidRDefault="002A7F2C" w:rsidP="00CF75D6">
            <w:pPr>
              <w:pStyle w:val="Akapitzlist"/>
              <w:numPr>
                <w:ilvl w:val="0"/>
                <w:numId w:val="8"/>
              </w:numPr>
              <w:rPr>
                <w:sz w:val="20"/>
              </w:rPr>
            </w:pPr>
            <w:r w:rsidRPr="00066118">
              <w:rPr>
                <w:sz w:val="20"/>
              </w:rPr>
              <w:t>zdalne monitorowanie i informowanie o statusie serwera (m.in. prędkości obrotowej wentylatorów, konfiguracji serwera);</w:t>
            </w:r>
          </w:p>
          <w:p w14:paraId="2291A09B" w14:textId="77777777" w:rsidR="002A7F2C" w:rsidRPr="00066118" w:rsidRDefault="002A7F2C" w:rsidP="00CF75D6">
            <w:pPr>
              <w:pStyle w:val="Akapitzlist"/>
              <w:numPr>
                <w:ilvl w:val="0"/>
                <w:numId w:val="8"/>
              </w:numPr>
              <w:rPr>
                <w:sz w:val="20"/>
              </w:rPr>
            </w:pPr>
            <w:r w:rsidRPr="00066118">
              <w:rPr>
                <w:sz w:val="20"/>
              </w:rPr>
              <w:t>szyfrowane połączenie (TLS) oraz autentykacje i autoryzację użytkownika;</w:t>
            </w:r>
          </w:p>
          <w:p w14:paraId="47CB132E" w14:textId="77777777" w:rsidR="002A7F2C" w:rsidRPr="00066118" w:rsidRDefault="002A7F2C" w:rsidP="00CF75D6">
            <w:pPr>
              <w:pStyle w:val="Akapitzlist"/>
              <w:numPr>
                <w:ilvl w:val="0"/>
                <w:numId w:val="8"/>
              </w:numPr>
              <w:rPr>
                <w:sz w:val="20"/>
              </w:rPr>
            </w:pPr>
            <w:r w:rsidRPr="00066118">
              <w:rPr>
                <w:sz w:val="20"/>
              </w:rPr>
              <w:t>możliwość podmontowania zdalnych wirtualnych napędów;</w:t>
            </w:r>
          </w:p>
          <w:p w14:paraId="54ABA061" w14:textId="77777777" w:rsidR="002A7F2C" w:rsidRPr="00066118" w:rsidRDefault="002A7F2C" w:rsidP="00CF75D6">
            <w:pPr>
              <w:pStyle w:val="Akapitzlist"/>
              <w:numPr>
                <w:ilvl w:val="0"/>
                <w:numId w:val="8"/>
              </w:numPr>
              <w:rPr>
                <w:sz w:val="20"/>
              </w:rPr>
            </w:pPr>
            <w:r w:rsidRPr="00066118">
              <w:rPr>
                <w:sz w:val="20"/>
              </w:rPr>
              <w:t>wirtualną konsolę z dostępem do myszy, klawiatury;</w:t>
            </w:r>
          </w:p>
          <w:p w14:paraId="57348CD1" w14:textId="77777777" w:rsidR="002A7F2C" w:rsidRPr="00066118" w:rsidRDefault="002A7F2C" w:rsidP="00CF75D6">
            <w:pPr>
              <w:pStyle w:val="Akapitzlist"/>
              <w:numPr>
                <w:ilvl w:val="0"/>
                <w:numId w:val="8"/>
              </w:numPr>
              <w:rPr>
                <w:sz w:val="20"/>
              </w:rPr>
            </w:pPr>
            <w:r w:rsidRPr="00066118">
              <w:rPr>
                <w:sz w:val="20"/>
              </w:rPr>
              <w:t>wsparcie dla IPv6;</w:t>
            </w:r>
          </w:p>
          <w:p w14:paraId="160B1721" w14:textId="77777777" w:rsidR="002A7F2C" w:rsidRPr="00066118" w:rsidRDefault="002A7F2C" w:rsidP="00CF75D6">
            <w:pPr>
              <w:pStyle w:val="Akapitzlist"/>
              <w:numPr>
                <w:ilvl w:val="0"/>
                <w:numId w:val="8"/>
              </w:numPr>
              <w:rPr>
                <w:sz w:val="20"/>
              </w:rPr>
            </w:pPr>
            <w:r w:rsidRPr="00066118">
              <w:rPr>
                <w:sz w:val="20"/>
              </w:rPr>
              <w:t xml:space="preserve">wsparcie dla WSMAN (Web Service for Management); SNMP; IPMI2.0, SSH, </w:t>
            </w:r>
            <w:proofErr w:type="spellStart"/>
            <w:r w:rsidRPr="00066118">
              <w:rPr>
                <w:sz w:val="20"/>
              </w:rPr>
              <w:t>Redfish</w:t>
            </w:r>
            <w:proofErr w:type="spellEnd"/>
            <w:r w:rsidRPr="00066118">
              <w:rPr>
                <w:sz w:val="20"/>
              </w:rPr>
              <w:t>;</w:t>
            </w:r>
          </w:p>
          <w:p w14:paraId="4283015D" w14:textId="77777777" w:rsidR="002A7F2C" w:rsidRPr="00066118" w:rsidRDefault="002A7F2C" w:rsidP="00CF75D6">
            <w:pPr>
              <w:pStyle w:val="Akapitzlist"/>
              <w:numPr>
                <w:ilvl w:val="0"/>
                <w:numId w:val="8"/>
              </w:numPr>
              <w:rPr>
                <w:sz w:val="20"/>
              </w:rPr>
            </w:pPr>
            <w:r w:rsidRPr="00066118">
              <w:rPr>
                <w:sz w:val="20"/>
              </w:rPr>
              <w:t>możliwość zdalnego monitorowania w czasie rzeczywistym poboru prądu przez serwer;</w:t>
            </w:r>
          </w:p>
          <w:p w14:paraId="36D8255A" w14:textId="77777777" w:rsidR="002A7F2C" w:rsidRPr="00066118" w:rsidRDefault="002A7F2C" w:rsidP="00CF75D6">
            <w:pPr>
              <w:pStyle w:val="Akapitzlist"/>
              <w:numPr>
                <w:ilvl w:val="0"/>
                <w:numId w:val="8"/>
              </w:numPr>
              <w:rPr>
                <w:sz w:val="20"/>
              </w:rPr>
            </w:pPr>
            <w:r w:rsidRPr="00066118">
              <w:rPr>
                <w:sz w:val="20"/>
              </w:rPr>
              <w:t>możliwość zdalnego ustawienia limitu poboru prądu przez konkretny serwer;</w:t>
            </w:r>
          </w:p>
          <w:p w14:paraId="1D1DBBFF" w14:textId="77777777" w:rsidR="002A7F2C" w:rsidRPr="00066118" w:rsidRDefault="002A7F2C" w:rsidP="00CF75D6">
            <w:pPr>
              <w:pStyle w:val="Akapitzlist"/>
              <w:numPr>
                <w:ilvl w:val="0"/>
                <w:numId w:val="8"/>
              </w:numPr>
              <w:rPr>
                <w:sz w:val="20"/>
              </w:rPr>
            </w:pPr>
            <w:r w:rsidRPr="00066118">
              <w:rPr>
                <w:sz w:val="20"/>
              </w:rPr>
              <w:t>integracja z Active Directory;</w:t>
            </w:r>
          </w:p>
          <w:p w14:paraId="18C1F85C" w14:textId="77777777" w:rsidR="002A7F2C" w:rsidRPr="00066118" w:rsidRDefault="002A7F2C" w:rsidP="00CF75D6">
            <w:pPr>
              <w:pStyle w:val="Akapitzlist"/>
              <w:numPr>
                <w:ilvl w:val="0"/>
                <w:numId w:val="8"/>
              </w:numPr>
              <w:rPr>
                <w:sz w:val="20"/>
              </w:rPr>
            </w:pPr>
            <w:r w:rsidRPr="00066118">
              <w:rPr>
                <w:sz w:val="20"/>
              </w:rPr>
              <w:t>możliwość obsługi przez dwóch administratorów jednocześnie;</w:t>
            </w:r>
          </w:p>
          <w:p w14:paraId="6461A947" w14:textId="77777777" w:rsidR="002A7F2C" w:rsidRPr="00066118" w:rsidRDefault="002A7F2C" w:rsidP="00CF75D6">
            <w:pPr>
              <w:pStyle w:val="Akapitzlist"/>
              <w:numPr>
                <w:ilvl w:val="0"/>
                <w:numId w:val="8"/>
              </w:numPr>
              <w:rPr>
                <w:sz w:val="20"/>
              </w:rPr>
            </w:pPr>
            <w:r w:rsidRPr="00066118">
              <w:rPr>
                <w:sz w:val="20"/>
              </w:rPr>
              <w:t xml:space="preserve">wsparcie dla </w:t>
            </w:r>
            <w:proofErr w:type="spellStart"/>
            <w:r w:rsidRPr="00066118">
              <w:rPr>
                <w:sz w:val="20"/>
              </w:rPr>
              <w:t>dynamic</w:t>
            </w:r>
            <w:proofErr w:type="spellEnd"/>
            <w:r w:rsidRPr="00066118">
              <w:rPr>
                <w:sz w:val="20"/>
              </w:rPr>
              <w:t xml:space="preserve"> DNS;</w:t>
            </w:r>
          </w:p>
          <w:p w14:paraId="11A7EA0E" w14:textId="77777777" w:rsidR="002A7F2C" w:rsidRPr="00066118" w:rsidRDefault="002A7F2C" w:rsidP="00CF75D6">
            <w:pPr>
              <w:pStyle w:val="Akapitzlist"/>
              <w:numPr>
                <w:ilvl w:val="0"/>
                <w:numId w:val="8"/>
              </w:numPr>
              <w:rPr>
                <w:sz w:val="20"/>
              </w:rPr>
            </w:pPr>
            <w:r w:rsidRPr="00066118">
              <w:rPr>
                <w:sz w:val="20"/>
              </w:rPr>
              <w:t>wysyłanie do administratora maila z powiadomieniem o awarii lub zmianie konfiguracji sprzętowej.</w:t>
            </w:r>
          </w:p>
          <w:p w14:paraId="71CAC5B8" w14:textId="77777777" w:rsidR="002A7F2C" w:rsidRPr="00066118" w:rsidRDefault="002A7F2C" w:rsidP="00CF75D6">
            <w:pPr>
              <w:pStyle w:val="Akapitzlist"/>
              <w:numPr>
                <w:ilvl w:val="0"/>
                <w:numId w:val="8"/>
              </w:numPr>
              <w:rPr>
                <w:sz w:val="20"/>
              </w:rPr>
            </w:pPr>
            <w:r w:rsidRPr="00066118">
              <w:rPr>
                <w:sz w:val="20"/>
              </w:rPr>
              <w:t>możliwość bezpośredniego zarządzania poprzez dedykowany port USB na przednim panelu serwera</w:t>
            </w:r>
          </w:p>
          <w:p w14:paraId="0B100B40" w14:textId="77777777" w:rsidR="002A7F2C" w:rsidRPr="00066118" w:rsidRDefault="002A7F2C" w:rsidP="00CF75D6">
            <w:pPr>
              <w:pStyle w:val="Akapitzlist"/>
              <w:numPr>
                <w:ilvl w:val="0"/>
                <w:numId w:val="8"/>
              </w:numPr>
              <w:rPr>
                <w:sz w:val="20"/>
              </w:rPr>
            </w:pPr>
            <w:r w:rsidRPr="00066118">
              <w:rPr>
                <w:sz w:val="20"/>
              </w:rPr>
              <w:t>możliwość zarządzania do 100 serwerów bezpośrednio z konsoli karty zarządzającej pojedynczego serwera</w:t>
            </w:r>
          </w:p>
        </w:tc>
        <w:tc>
          <w:tcPr>
            <w:tcW w:w="1554" w:type="dxa"/>
            <w:tcBorders>
              <w:left w:val="single" w:sz="4" w:space="0" w:color="auto"/>
              <w:right w:val="single" w:sz="4" w:space="0" w:color="auto"/>
            </w:tcBorders>
          </w:tcPr>
          <w:p w14:paraId="238B19A7" w14:textId="77777777" w:rsidR="002A7F2C" w:rsidRPr="00066118" w:rsidRDefault="002A7F2C" w:rsidP="00B97727">
            <w:pPr>
              <w:rPr>
                <w:sz w:val="20"/>
              </w:rPr>
            </w:pPr>
          </w:p>
        </w:tc>
      </w:tr>
      <w:tr w:rsidR="002A7F2C" w:rsidRPr="00066118" w14:paraId="3C8C24F9" w14:textId="2A63F3DC" w:rsidTr="003131DE">
        <w:tc>
          <w:tcPr>
            <w:tcW w:w="2087" w:type="dxa"/>
            <w:tcBorders>
              <w:top w:val="single" w:sz="4" w:space="0" w:color="auto"/>
              <w:left w:val="single" w:sz="4" w:space="0" w:color="auto"/>
              <w:bottom w:val="single" w:sz="4" w:space="0" w:color="auto"/>
              <w:right w:val="single" w:sz="4" w:space="0" w:color="auto"/>
            </w:tcBorders>
            <w:vAlign w:val="center"/>
            <w:hideMark/>
          </w:tcPr>
          <w:p w14:paraId="7C06CC7C" w14:textId="77777777" w:rsidR="002A7F2C" w:rsidRPr="00066118" w:rsidRDefault="002A7F2C" w:rsidP="00B97727">
            <w:pPr>
              <w:jc w:val="center"/>
              <w:rPr>
                <w:b/>
                <w:sz w:val="20"/>
                <w:szCs w:val="20"/>
              </w:rPr>
            </w:pPr>
            <w:r w:rsidRPr="00066118">
              <w:rPr>
                <w:b/>
                <w:bCs/>
                <w:sz w:val="20"/>
                <w:szCs w:val="20"/>
              </w:rPr>
              <w:t>Certyfikaty</w:t>
            </w:r>
          </w:p>
        </w:tc>
        <w:tc>
          <w:tcPr>
            <w:tcW w:w="5426" w:type="dxa"/>
            <w:tcBorders>
              <w:top w:val="single" w:sz="4" w:space="0" w:color="auto"/>
              <w:left w:val="single" w:sz="4" w:space="0" w:color="auto"/>
              <w:bottom w:val="single" w:sz="4" w:space="0" w:color="auto"/>
              <w:right w:val="single" w:sz="4" w:space="0" w:color="auto"/>
            </w:tcBorders>
            <w:vAlign w:val="center"/>
            <w:hideMark/>
          </w:tcPr>
          <w:p w14:paraId="2BDF9CB9" w14:textId="59D8CD11" w:rsidR="002A7F2C" w:rsidRPr="00066118" w:rsidRDefault="002A7F2C" w:rsidP="00B97727">
            <w:pPr>
              <w:rPr>
                <w:sz w:val="20"/>
                <w:szCs w:val="20"/>
              </w:rPr>
            </w:pPr>
            <w:bookmarkStart w:id="11" w:name="_Hlk107304996"/>
            <w:r w:rsidRPr="00066118">
              <w:rPr>
                <w:color w:val="000000"/>
                <w:sz w:val="20"/>
                <w:szCs w:val="20"/>
              </w:rPr>
              <w:t xml:space="preserve">Serwer musi być wyprodukowany zgodnie z normą ISO-9001:2008 oraz ISO-14001. </w:t>
            </w:r>
            <w:r w:rsidRPr="00066118">
              <w:rPr>
                <w:color w:val="000000"/>
                <w:sz w:val="20"/>
                <w:szCs w:val="20"/>
              </w:rPr>
              <w:br/>
              <w:t>Serwer musi posiadać deklaracj</w:t>
            </w:r>
            <w:r>
              <w:rPr>
                <w:color w:val="000000"/>
                <w:sz w:val="20"/>
                <w:szCs w:val="20"/>
              </w:rPr>
              <w:t>ę</w:t>
            </w:r>
            <w:r w:rsidRPr="00066118">
              <w:rPr>
                <w:color w:val="000000"/>
                <w:sz w:val="20"/>
                <w:szCs w:val="20"/>
              </w:rPr>
              <w:t xml:space="preserve"> CE.</w:t>
            </w:r>
            <w:r w:rsidRPr="00066118">
              <w:rPr>
                <w:color w:val="000000"/>
                <w:sz w:val="20"/>
                <w:szCs w:val="20"/>
              </w:rPr>
              <w:br/>
              <w:t xml:space="preserve">Oferowany serwer musi znajdować się na liście Windows Server </w:t>
            </w:r>
            <w:proofErr w:type="spellStart"/>
            <w:r w:rsidRPr="00066118">
              <w:rPr>
                <w:color w:val="000000"/>
                <w:sz w:val="20"/>
                <w:szCs w:val="20"/>
              </w:rPr>
              <w:t>Catalog</w:t>
            </w:r>
            <w:proofErr w:type="spellEnd"/>
            <w:r w:rsidRPr="00066118">
              <w:rPr>
                <w:color w:val="000000"/>
                <w:sz w:val="20"/>
                <w:szCs w:val="20"/>
              </w:rPr>
              <w:t xml:space="preserve"> i posiadać status „</w:t>
            </w:r>
            <w:proofErr w:type="spellStart"/>
            <w:r w:rsidRPr="00066118">
              <w:rPr>
                <w:color w:val="000000"/>
                <w:sz w:val="20"/>
                <w:szCs w:val="20"/>
              </w:rPr>
              <w:t>Certified</w:t>
            </w:r>
            <w:proofErr w:type="spellEnd"/>
            <w:r w:rsidRPr="00066118">
              <w:rPr>
                <w:color w:val="000000"/>
                <w:sz w:val="20"/>
                <w:szCs w:val="20"/>
              </w:rPr>
              <w:t xml:space="preserve"> for Windows” dla systemów Microsoft Windows Server 2016, Microsoft Windows Server 2019, Microsoft Windows Server 2022.</w:t>
            </w:r>
            <w:bookmarkEnd w:id="11"/>
          </w:p>
        </w:tc>
        <w:tc>
          <w:tcPr>
            <w:tcW w:w="1554" w:type="dxa"/>
            <w:tcBorders>
              <w:left w:val="single" w:sz="4" w:space="0" w:color="auto"/>
              <w:right w:val="single" w:sz="4" w:space="0" w:color="auto"/>
            </w:tcBorders>
          </w:tcPr>
          <w:p w14:paraId="578F10BE" w14:textId="77777777" w:rsidR="002A7F2C" w:rsidRPr="00066118" w:rsidRDefault="002A7F2C" w:rsidP="00B97727">
            <w:pPr>
              <w:rPr>
                <w:color w:val="000000"/>
                <w:sz w:val="20"/>
                <w:szCs w:val="20"/>
              </w:rPr>
            </w:pPr>
          </w:p>
        </w:tc>
      </w:tr>
    </w:tbl>
    <w:p w14:paraId="1E36CB8A" w14:textId="372B3A9D" w:rsidR="008C36B7" w:rsidRDefault="008C36B7"/>
    <w:p w14:paraId="10745C79" w14:textId="5B0C53B7" w:rsidR="008C36B7" w:rsidRDefault="008C36B7"/>
    <w:p w14:paraId="02F47172" w14:textId="76B0CD58" w:rsidR="008C36B7" w:rsidRDefault="008C36B7"/>
    <w:p w14:paraId="77C2AC3E" w14:textId="0256C070" w:rsidR="008C36B7" w:rsidRDefault="008C36B7"/>
    <w:p w14:paraId="55212A2E" w14:textId="745C07F8" w:rsidR="008C36B7" w:rsidRDefault="008C36B7"/>
    <w:p w14:paraId="09AA9D19" w14:textId="77777777" w:rsidR="008C36B7" w:rsidRDefault="008C36B7"/>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87"/>
        <w:gridCol w:w="5426"/>
        <w:gridCol w:w="1554"/>
      </w:tblGrid>
      <w:tr w:rsidR="002A7F2C" w:rsidRPr="00066118" w14:paraId="57D7915D" w14:textId="2682305A" w:rsidTr="003131DE">
        <w:trPr>
          <w:trHeight w:val="980"/>
        </w:trPr>
        <w:tc>
          <w:tcPr>
            <w:tcW w:w="2087" w:type="dxa"/>
            <w:tcBorders>
              <w:top w:val="single" w:sz="4" w:space="0" w:color="auto"/>
              <w:left w:val="single" w:sz="4" w:space="0" w:color="auto"/>
              <w:bottom w:val="single" w:sz="4" w:space="0" w:color="auto"/>
              <w:right w:val="single" w:sz="4" w:space="0" w:color="auto"/>
            </w:tcBorders>
            <w:vAlign w:val="center"/>
            <w:hideMark/>
          </w:tcPr>
          <w:p w14:paraId="67732E09" w14:textId="77777777" w:rsidR="002A7F2C" w:rsidRPr="00066118" w:rsidRDefault="002A7F2C" w:rsidP="00B97727">
            <w:pPr>
              <w:jc w:val="center"/>
              <w:rPr>
                <w:b/>
                <w:sz w:val="20"/>
                <w:szCs w:val="20"/>
              </w:rPr>
            </w:pPr>
            <w:r w:rsidRPr="00066118">
              <w:rPr>
                <w:b/>
                <w:sz w:val="20"/>
                <w:szCs w:val="20"/>
              </w:rPr>
              <w:t>Warunki gwarancji</w:t>
            </w:r>
          </w:p>
        </w:tc>
        <w:tc>
          <w:tcPr>
            <w:tcW w:w="5426" w:type="dxa"/>
            <w:tcBorders>
              <w:top w:val="single" w:sz="4" w:space="0" w:color="auto"/>
              <w:left w:val="single" w:sz="4" w:space="0" w:color="auto"/>
              <w:bottom w:val="single" w:sz="4" w:space="0" w:color="auto"/>
              <w:right w:val="single" w:sz="4" w:space="0" w:color="auto"/>
            </w:tcBorders>
            <w:vAlign w:val="center"/>
          </w:tcPr>
          <w:p w14:paraId="48B9F758" w14:textId="77777777" w:rsidR="002A7F2C" w:rsidRPr="00066118" w:rsidRDefault="002A7F2C" w:rsidP="00B97727">
            <w:pPr>
              <w:rPr>
                <w:rFonts w:eastAsia="Times New Roman" w:cstheme="minorHAnsi"/>
                <w:color w:val="000000"/>
                <w:sz w:val="20"/>
                <w:szCs w:val="20"/>
              </w:rPr>
            </w:pPr>
            <w:r w:rsidRPr="00066118">
              <w:rPr>
                <w:rFonts w:eastAsia="Times New Roman" w:cstheme="minorHAnsi"/>
                <w:color w:val="000000"/>
                <w:sz w:val="20"/>
                <w:szCs w:val="20"/>
              </w:rPr>
              <w:t xml:space="preserve">5 lat gwarancji producenta, z czasem reakcji do następnego dnia roboczego od przyjęcia zgłoszenia, możliwość zgłaszania awarii 24x7x365 poprzez ogólnopolską linię telefoniczną producenta. </w:t>
            </w:r>
          </w:p>
          <w:p w14:paraId="2152D046" w14:textId="77777777" w:rsidR="002A7F2C" w:rsidRPr="00066118" w:rsidRDefault="002A7F2C" w:rsidP="00B97727">
            <w:pPr>
              <w:rPr>
                <w:sz w:val="20"/>
                <w:szCs w:val="20"/>
              </w:rPr>
            </w:pPr>
            <w:bookmarkStart w:id="12" w:name="_Hlk107305035"/>
            <w:r w:rsidRPr="00066118">
              <w:rPr>
                <w:sz w:val="20"/>
                <w:szCs w:val="20"/>
              </w:rPr>
              <w:t xml:space="preserve">Zamawiający wymaga od podmiotu realizującego serwis lub producenta sprzętu dołączenia do oferty oświadczenia, że w przypadku wystąpienia awarii dysku twardego w urządzeniu objętym aktywnym wparciem technicznym, uszkodzony dysk twardy pozostaje u Zamawiającego. </w:t>
            </w:r>
          </w:p>
          <w:p w14:paraId="010CD717" w14:textId="77777777" w:rsidR="002A7F2C" w:rsidRPr="00066118" w:rsidRDefault="002A7F2C" w:rsidP="00B97727">
            <w:pPr>
              <w:jc w:val="both"/>
              <w:rPr>
                <w:sz w:val="20"/>
                <w:szCs w:val="20"/>
              </w:rPr>
            </w:pPr>
            <w:r w:rsidRPr="00066118">
              <w:rPr>
                <w:sz w:val="20"/>
                <w:szCs w:val="20"/>
              </w:rPr>
              <w:t>Firma serwisująca musi posiadać ISO 9001:2008 na świadczenie usług serwisowych oraz posiadać autoryzacje producenta urządzeń – dokumenty potwierdzające należy załączyć do oferty.</w:t>
            </w:r>
          </w:p>
          <w:p w14:paraId="64A42FAC" w14:textId="77777777" w:rsidR="002A7F2C" w:rsidRPr="00066118" w:rsidRDefault="002A7F2C" w:rsidP="00B97727">
            <w:pPr>
              <w:jc w:val="both"/>
              <w:rPr>
                <w:sz w:val="20"/>
                <w:szCs w:val="20"/>
              </w:rPr>
            </w:pPr>
            <w:r w:rsidRPr="00066118">
              <w:rPr>
                <w:sz w:val="20"/>
                <w:szCs w:val="20"/>
              </w:rPr>
              <w:t>Wymagane dołączenie do oferty oświadczenia Producenta potwierdzając, że Serwis urządzeń będzie realizowany bezpośrednio przez Producenta i/lub we współpracy z Autoryzowanym Partnerem Serwisowym Producenta.</w:t>
            </w:r>
          </w:p>
          <w:bookmarkEnd w:id="12"/>
          <w:p w14:paraId="09C5BAAC" w14:textId="77777777" w:rsidR="002A7F2C" w:rsidRPr="00066118" w:rsidRDefault="002A7F2C" w:rsidP="00B97727">
            <w:pPr>
              <w:spacing w:after="0" w:line="240" w:lineRule="auto"/>
              <w:rPr>
                <w:rFonts w:eastAsia="Times New Roman" w:cstheme="minorHAnsi"/>
                <w:color w:val="000000"/>
                <w:sz w:val="20"/>
                <w:szCs w:val="20"/>
              </w:rPr>
            </w:pPr>
            <w:r w:rsidRPr="00066118">
              <w:rPr>
                <w:rFonts w:eastAsia="Times New Roman" w:cstheme="minorHAnsi"/>
                <w:color w:val="000000"/>
                <w:sz w:val="20"/>
                <w:szCs w:val="20"/>
              </w:rPr>
              <w:t>Możliwość rozszerzenia gwarancji przez producenta do 7 lat.</w:t>
            </w:r>
          </w:p>
          <w:p w14:paraId="0197079E" w14:textId="77777777" w:rsidR="002A7F2C" w:rsidRPr="00066118" w:rsidRDefault="002A7F2C" w:rsidP="00B97727">
            <w:pPr>
              <w:spacing w:after="0" w:line="240" w:lineRule="auto"/>
              <w:rPr>
                <w:rFonts w:eastAsia="Times New Roman" w:cstheme="minorHAnsi"/>
                <w:color w:val="000000"/>
                <w:sz w:val="20"/>
                <w:szCs w:val="20"/>
              </w:rPr>
            </w:pPr>
          </w:p>
          <w:p w14:paraId="1A0BF58B" w14:textId="77777777" w:rsidR="002A7F2C" w:rsidRPr="00066118" w:rsidRDefault="002A7F2C" w:rsidP="00B97727">
            <w:pPr>
              <w:rPr>
                <w:rFonts w:cstheme="minorHAnsi"/>
                <w:sz w:val="20"/>
                <w:szCs w:val="20"/>
              </w:rPr>
            </w:pPr>
            <w:r w:rsidRPr="00066118">
              <w:rPr>
                <w:rFonts w:eastAsia="Times New Roman" w:cstheme="minorHAnsi"/>
                <w:color w:val="000000"/>
                <w:sz w:val="20"/>
                <w:szCs w:val="20"/>
              </w:rPr>
              <w:t xml:space="preserve">Możliwość sprawdzenia statusu gwarancji poprzez stronę producenta podając unikatowy numer urządzenia oraz pobieranie uaktualnień </w:t>
            </w:r>
            <w:proofErr w:type="spellStart"/>
            <w:r w:rsidRPr="00066118">
              <w:rPr>
                <w:rFonts w:eastAsia="Times New Roman" w:cstheme="minorHAnsi"/>
                <w:color w:val="000000"/>
                <w:sz w:val="20"/>
                <w:szCs w:val="20"/>
              </w:rPr>
              <w:t>mikrokodu</w:t>
            </w:r>
            <w:proofErr w:type="spellEnd"/>
            <w:r w:rsidRPr="00066118">
              <w:rPr>
                <w:rFonts w:eastAsia="Times New Roman" w:cstheme="minorHAnsi"/>
                <w:color w:val="000000"/>
                <w:sz w:val="20"/>
                <w:szCs w:val="20"/>
              </w:rPr>
              <w:t xml:space="preserve"> oraz sterowników nawet w przypadku wygaśnięcia gwarancji serwera</w:t>
            </w:r>
          </w:p>
        </w:tc>
        <w:tc>
          <w:tcPr>
            <w:tcW w:w="1554" w:type="dxa"/>
            <w:tcBorders>
              <w:left w:val="single" w:sz="4" w:space="0" w:color="auto"/>
              <w:right w:val="single" w:sz="4" w:space="0" w:color="auto"/>
            </w:tcBorders>
          </w:tcPr>
          <w:p w14:paraId="6B85B2AD" w14:textId="77777777" w:rsidR="002A7F2C" w:rsidRPr="00066118" w:rsidRDefault="002A7F2C" w:rsidP="00B97727">
            <w:pPr>
              <w:rPr>
                <w:rFonts w:eastAsia="Times New Roman" w:cstheme="minorHAnsi"/>
                <w:color w:val="000000"/>
                <w:sz w:val="20"/>
                <w:szCs w:val="20"/>
              </w:rPr>
            </w:pPr>
          </w:p>
        </w:tc>
      </w:tr>
      <w:tr w:rsidR="002A7F2C" w:rsidRPr="00EA69A9" w14:paraId="6C846C7D" w14:textId="032489B7" w:rsidTr="003131DE">
        <w:trPr>
          <w:trHeight w:val="230"/>
        </w:trPr>
        <w:tc>
          <w:tcPr>
            <w:tcW w:w="2087" w:type="dxa"/>
            <w:tcBorders>
              <w:top w:val="single" w:sz="4" w:space="0" w:color="auto"/>
              <w:left w:val="single" w:sz="4" w:space="0" w:color="auto"/>
              <w:bottom w:val="single" w:sz="4" w:space="0" w:color="auto"/>
              <w:right w:val="single" w:sz="4" w:space="0" w:color="auto"/>
            </w:tcBorders>
            <w:vAlign w:val="center"/>
            <w:hideMark/>
          </w:tcPr>
          <w:p w14:paraId="03F08726" w14:textId="77777777" w:rsidR="002A7F2C" w:rsidRPr="00066118" w:rsidRDefault="002A7F2C" w:rsidP="00B97727">
            <w:pPr>
              <w:jc w:val="center"/>
              <w:rPr>
                <w:b/>
                <w:sz w:val="20"/>
                <w:szCs w:val="20"/>
              </w:rPr>
            </w:pPr>
            <w:r w:rsidRPr="00066118">
              <w:rPr>
                <w:b/>
                <w:sz w:val="20"/>
                <w:szCs w:val="20"/>
              </w:rPr>
              <w:t>Dokumentacja użytkownika</w:t>
            </w:r>
          </w:p>
        </w:tc>
        <w:tc>
          <w:tcPr>
            <w:tcW w:w="5426" w:type="dxa"/>
            <w:tcBorders>
              <w:top w:val="single" w:sz="4" w:space="0" w:color="auto"/>
              <w:left w:val="single" w:sz="4" w:space="0" w:color="auto"/>
              <w:bottom w:val="single" w:sz="4" w:space="0" w:color="auto"/>
              <w:right w:val="single" w:sz="4" w:space="0" w:color="auto"/>
            </w:tcBorders>
            <w:vAlign w:val="center"/>
            <w:hideMark/>
          </w:tcPr>
          <w:p w14:paraId="3D7D7D3E" w14:textId="77777777" w:rsidR="002A7F2C" w:rsidRPr="00066118" w:rsidRDefault="002A7F2C" w:rsidP="00B97727">
            <w:pPr>
              <w:rPr>
                <w:sz w:val="20"/>
                <w:szCs w:val="20"/>
              </w:rPr>
            </w:pPr>
            <w:r w:rsidRPr="00066118">
              <w:rPr>
                <w:sz w:val="20"/>
                <w:szCs w:val="20"/>
              </w:rPr>
              <w:t>Zamawiający wymaga dokumentacji w języku polskim lub angi</w:t>
            </w:r>
            <w:r w:rsidRPr="00066118">
              <w:rPr>
                <w:i/>
                <w:sz w:val="20"/>
                <w:szCs w:val="20"/>
              </w:rPr>
              <w:t>e</w:t>
            </w:r>
            <w:r w:rsidRPr="00066118">
              <w:rPr>
                <w:sz w:val="20"/>
                <w:szCs w:val="20"/>
              </w:rPr>
              <w:t>lskim.</w:t>
            </w:r>
          </w:p>
          <w:p w14:paraId="123A9575" w14:textId="77777777" w:rsidR="002A7F2C" w:rsidRDefault="002A7F2C" w:rsidP="00B97727">
            <w:pPr>
              <w:rPr>
                <w:sz w:val="20"/>
                <w:szCs w:val="20"/>
              </w:rPr>
            </w:pPr>
            <w:r w:rsidRPr="00066118">
              <w:rPr>
                <w:bCs/>
                <w:sz w:val="20"/>
                <w:szCs w:val="20"/>
              </w:rPr>
              <w:t>Możliwość telefonicznego sprawdzenia konfiguracji sprzętowej serwera oraz warunków gwarancji po podaniu numeru seryjnego bezpośrednio u producenta lub jego przedstawiciela.</w:t>
            </w:r>
          </w:p>
        </w:tc>
        <w:tc>
          <w:tcPr>
            <w:tcW w:w="1554" w:type="dxa"/>
            <w:tcBorders>
              <w:left w:val="single" w:sz="4" w:space="0" w:color="auto"/>
              <w:bottom w:val="single" w:sz="4" w:space="0" w:color="auto"/>
              <w:right w:val="single" w:sz="4" w:space="0" w:color="auto"/>
            </w:tcBorders>
          </w:tcPr>
          <w:p w14:paraId="2BC3F67E" w14:textId="77777777" w:rsidR="002A7F2C" w:rsidRPr="00066118" w:rsidRDefault="002A7F2C" w:rsidP="00B97727">
            <w:pPr>
              <w:rPr>
                <w:sz w:val="20"/>
                <w:szCs w:val="20"/>
              </w:rPr>
            </w:pPr>
          </w:p>
        </w:tc>
      </w:tr>
    </w:tbl>
    <w:p w14:paraId="05D30A45" w14:textId="77777777" w:rsidR="003F5ECA" w:rsidRDefault="003F5ECA" w:rsidP="00CF75D6">
      <w:pPr>
        <w:rPr>
          <w:b/>
          <w:bCs/>
        </w:rPr>
      </w:pPr>
    </w:p>
    <w:p w14:paraId="5B0845D5" w14:textId="59D9710E" w:rsidR="00C318DA" w:rsidRPr="00C318DA" w:rsidRDefault="00C318DA" w:rsidP="00CF75D6">
      <w:pPr>
        <w:rPr>
          <w:b/>
          <w:bCs/>
        </w:rPr>
      </w:pPr>
    </w:p>
    <w:sectPr w:rsidR="00C318DA" w:rsidRPr="00C318DA" w:rsidSect="006827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013AF"/>
    <w:multiLevelType w:val="hybridMultilevel"/>
    <w:tmpl w:val="9AEA86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65334F5"/>
    <w:multiLevelType w:val="hybridMultilevel"/>
    <w:tmpl w:val="C622A3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C43225A"/>
    <w:multiLevelType w:val="hybridMultilevel"/>
    <w:tmpl w:val="0B145894"/>
    <w:lvl w:ilvl="0" w:tplc="94A617D6">
      <w:start w:val="1"/>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BA4C31"/>
    <w:multiLevelType w:val="hybridMultilevel"/>
    <w:tmpl w:val="4F721C52"/>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8CB64F6"/>
    <w:multiLevelType w:val="hybridMultilevel"/>
    <w:tmpl w:val="D94E25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BE9628B"/>
    <w:multiLevelType w:val="hybridMultilevel"/>
    <w:tmpl w:val="D2CEC156"/>
    <w:lvl w:ilvl="0" w:tplc="94A617D6">
      <w:start w:val="1"/>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EB17AE"/>
    <w:multiLevelType w:val="multilevel"/>
    <w:tmpl w:val="025E345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71162034"/>
    <w:multiLevelType w:val="hybridMultilevel"/>
    <w:tmpl w:val="35C673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D690AB8"/>
    <w:multiLevelType w:val="hybridMultilevel"/>
    <w:tmpl w:val="AA34336A"/>
    <w:lvl w:ilvl="0" w:tplc="94A617D6">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8"/>
  </w:num>
  <w:num w:numId="5">
    <w:abstractNumId w:val="2"/>
  </w:num>
  <w:num w:numId="6">
    <w:abstractNumId w:val="0"/>
  </w:num>
  <w:num w:numId="7">
    <w:abstractNumId w:val="4"/>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7B1"/>
    <w:rsid w:val="0000112B"/>
    <w:rsid w:val="00011BC2"/>
    <w:rsid w:val="00060584"/>
    <w:rsid w:val="00062E9E"/>
    <w:rsid w:val="0007169E"/>
    <w:rsid w:val="0009429F"/>
    <w:rsid w:val="000C5D0D"/>
    <w:rsid w:val="000C6A75"/>
    <w:rsid w:val="000C7F70"/>
    <w:rsid w:val="000F3C5F"/>
    <w:rsid w:val="001177B1"/>
    <w:rsid w:val="00152329"/>
    <w:rsid w:val="001A5DCC"/>
    <w:rsid w:val="001B793B"/>
    <w:rsid w:val="001F4773"/>
    <w:rsid w:val="00227C01"/>
    <w:rsid w:val="00266FCC"/>
    <w:rsid w:val="002812EE"/>
    <w:rsid w:val="00287360"/>
    <w:rsid w:val="00291391"/>
    <w:rsid w:val="002A7F2C"/>
    <w:rsid w:val="003131DE"/>
    <w:rsid w:val="00395153"/>
    <w:rsid w:val="003F5ECA"/>
    <w:rsid w:val="004060BE"/>
    <w:rsid w:val="00460D19"/>
    <w:rsid w:val="004C776E"/>
    <w:rsid w:val="004D074F"/>
    <w:rsid w:val="004F78BA"/>
    <w:rsid w:val="00523F47"/>
    <w:rsid w:val="0053139B"/>
    <w:rsid w:val="00544FE7"/>
    <w:rsid w:val="00586CC0"/>
    <w:rsid w:val="00596F76"/>
    <w:rsid w:val="00631796"/>
    <w:rsid w:val="0064049C"/>
    <w:rsid w:val="00641469"/>
    <w:rsid w:val="00654FCE"/>
    <w:rsid w:val="006761B3"/>
    <w:rsid w:val="00682704"/>
    <w:rsid w:val="006A72C8"/>
    <w:rsid w:val="006C5AF2"/>
    <w:rsid w:val="006F1710"/>
    <w:rsid w:val="00703E2B"/>
    <w:rsid w:val="007268D3"/>
    <w:rsid w:val="00735D04"/>
    <w:rsid w:val="0075300B"/>
    <w:rsid w:val="00762D97"/>
    <w:rsid w:val="007826E7"/>
    <w:rsid w:val="007874B0"/>
    <w:rsid w:val="007A2BB2"/>
    <w:rsid w:val="007F3D43"/>
    <w:rsid w:val="00860DE0"/>
    <w:rsid w:val="008C36B7"/>
    <w:rsid w:val="008C6AC7"/>
    <w:rsid w:val="008D2CD7"/>
    <w:rsid w:val="008D7DD1"/>
    <w:rsid w:val="00914C2A"/>
    <w:rsid w:val="009451A8"/>
    <w:rsid w:val="00967F09"/>
    <w:rsid w:val="0099005A"/>
    <w:rsid w:val="009B2CD4"/>
    <w:rsid w:val="009C5C5E"/>
    <w:rsid w:val="00A177D3"/>
    <w:rsid w:val="00A20E87"/>
    <w:rsid w:val="00A2298F"/>
    <w:rsid w:val="00A263DD"/>
    <w:rsid w:val="00A436BC"/>
    <w:rsid w:val="00AC58EA"/>
    <w:rsid w:val="00B05700"/>
    <w:rsid w:val="00B35AB2"/>
    <w:rsid w:val="00B4780F"/>
    <w:rsid w:val="00B71E09"/>
    <w:rsid w:val="00B97727"/>
    <w:rsid w:val="00BB314A"/>
    <w:rsid w:val="00BF5744"/>
    <w:rsid w:val="00C16682"/>
    <w:rsid w:val="00C318DA"/>
    <w:rsid w:val="00C82815"/>
    <w:rsid w:val="00CE2F6A"/>
    <w:rsid w:val="00CF75D6"/>
    <w:rsid w:val="00D63C1A"/>
    <w:rsid w:val="00D9377D"/>
    <w:rsid w:val="00DB0C59"/>
    <w:rsid w:val="00DB42A3"/>
    <w:rsid w:val="00DE22A5"/>
    <w:rsid w:val="00DF48E2"/>
    <w:rsid w:val="00E169CA"/>
    <w:rsid w:val="00E45179"/>
    <w:rsid w:val="00EC71B2"/>
    <w:rsid w:val="00F261C8"/>
    <w:rsid w:val="00F43210"/>
    <w:rsid w:val="00FB4078"/>
    <w:rsid w:val="00FF38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FE9DD"/>
  <w15:chartTrackingRefBased/>
  <w15:docId w15:val="{1A7A628C-81A2-478F-9663-DDAE7CB38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35AB2"/>
    <w:pPr>
      <w:ind w:left="720"/>
      <w:contextualSpacing/>
    </w:pPr>
  </w:style>
  <w:style w:type="table" w:styleId="Tabela-Siatka">
    <w:name w:val="Table Grid"/>
    <w:basedOn w:val="Standardowy"/>
    <w:uiPriority w:val="59"/>
    <w:rsid w:val="008D2C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nhideWhenUsed/>
    <w:rsid w:val="00D9377D"/>
    <w:rPr>
      <w:color w:val="0563C1" w:themeColor="hyperlink"/>
      <w:u w:val="single"/>
    </w:rPr>
  </w:style>
  <w:style w:type="paragraph" w:customStyle="1" w:styleId="Default">
    <w:name w:val="Default"/>
    <w:rsid w:val="00D9377D"/>
    <w:pPr>
      <w:autoSpaceDE w:val="0"/>
      <w:autoSpaceDN w:val="0"/>
      <w:adjustRightInd w:val="0"/>
      <w:spacing w:after="0" w:line="240" w:lineRule="auto"/>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pubenchmark.net/cpu_list.php" TargetMode="External"/><Relationship Id="rId18" Type="http://schemas.openxmlformats.org/officeDocument/2006/relationships/hyperlink" Target="https://tcocertified.com/product-finder/"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energystar.gov/productfinder/" TargetMode="External"/><Relationship Id="rId17" Type="http://schemas.openxmlformats.org/officeDocument/2006/relationships/hyperlink" Target="http://www.videocardbenchmark.net/gpu_list.php" TargetMode="External"/><Relationship Id="rId2" Type="http://schemas.openxmlformats.org/officeDocument/2006/relationships/customXml" Target="../customXml/item2.xml"/><Relationship Id="rId16" Type="http://schemas.openxmlformats.org/officeDocument/2006/relationships/hyperlink" Target="https://www.cpubenchmark.net/high_end_cpus.html" TargetMode="External"/><Relationship Id="rId20" Type="http://schemas.openxmlformats.org/officeDocument/2006/relationships/hyperlink" Target="https://epeat.ne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peat.net/search-computers-and-displays" TargetMode="External"/><Relationship Id="rId5" Type="http://schemas.openxmlformats.org/officeDocument/2006/relationships/numbering" Target="numbering.xml"/><Relationship Id="rId15" Type="http://schemas.openxmlformats.org/officeDocument/2006/relationships/hyperlink" Target="https://www.energystar.gov/productfinder/" TargetMode="External"/><Relationship Id="rId10" Type="http://schemas.openxmlformats.org/officeDocument/2006/relationships/hyperlink" Target="http://tcocertified.com/product-finder/" TargetMode="External"/><Relationship Id="rId19" Type="http://schemas.openxmlformats.org/officeDocument/2006/relationships/hyperlink" Target="https://www.energystar.gov/productfinder/" TargetMode="External"/><Relationship Id="rId4" Type="http://schemas.openxmlformats.org/officeDocument/2006/relationships/customXml" Target="../customXml/item4.xml"/><Relationship Id="rId9" Type="http://schemas.openxmlformats.org/officeDocument/2006/relationships/hyperlink" Target="https://www.cpubenchmark.net" TargetMode="External"/><Relationship Id="rId14" Type="http://schemas.openxmlformats.org/officeDocument/2006/relationships/hyperlink" Target="https://epeat.net/search-computers-and-displays"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B72D959B4F14540AE36F098D03C801F" ma:contentTypeVersion="16" ma:contentTypeDescription="Utwórz nowy dokument." ma:contentTypeScope="" ma:versionID="5e7d998eaeba84743244d8a1c7e81e16">
  <xsd:schema xmlns:xsd="http://www.w3.org/2001/XMLSchema" xmlns:xs="http://www.w3.org/2001/XMLSchema" xmlns:p="http://schemas.microsoft.com/office/2006/metadata/properties" xmlns:ns2="fd96d4ce-91be-4d14-aa11-62aee8a32798" xmlns:ns3="25a59f89-b28c-47b4-bbbf-5253e79df1bf" targetNamespace="http://schemas.microsoft.com/office/2006/metadata/properties" ma:root="true" ma:fieldsID="489691e2ad4cef0d0be5be7abf190309" ns2:_="" ns3:_="">
    <xsd:import namespace="fd96d4ce-91be-4d14-aa11-62aee8a32798"/>
    <xsd:import namespace="25a59f89-b28c-47b4-bbbf-5253e79df1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96d4ce-91be-4d14-aa11-62aee8a327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i obrazów" ma:readOnly="false" ma:fieldId="{5cf76f15-5ced-4ddc-b409-7134ff3c332f}" ma:taxonomyMulti="true" ma:sspId="44871abd-bfa1-4268-b242-828f86de291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5a59f89-b28c-47b4-bbbf-5253e79df1bf"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element name="TaxCatchAll" ma:index="22" nillable="true" ma:displayName="Taxonomy Catch All Column" ma:hidden="true" ma:list="{845ac574-a945-4708-a7b1-d2b76b6dfa40}" ma:internalName="TaxCatchAll" ma:showField="CatchAllData" ma:web="25a59f89-b28c-47b4-bbbf-5253e79df1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d96d4ce-91be-4d14-aa11-62aee8a32798">
      <Terms xmlns="http://schemas.microsoft.com/office/infopath/2007/PartnerControls"/>
    </lcf76f155ced4ddcb4097134ff3c332f>
    <TaxCatchAll xmlns="25a59f89-b28c-47b4-bbbf-5253e79df1b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E50E53-27FC-42A6-BDEB-952005C384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96d4ce-91be-4d14-aa11-62aee8a32798"/>
    <ds:schemaRef ds:uri="25a59f89-b28c-47b4-bbbf-5253e79df1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838B23-48B3-492A-A0B0-9985F53CDF0A}">
  <ds:schemaRefs>
    <ds:schemaRef ds:uri="http://schemas.microsoft.com/office/2006/metadata/properties"/>
    <ds:schemaRef ds:uri="http://purl.org/dc/elements/1.1/"/>
    <ds:schemaRef ds:uri="fd96d4ce-91be-4d14-aa11-62aee8a32798"/>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25a59f89-b28c-47b4-bbbf-5253e79df1bf"/>
    <ds:schemaRef ds:uri="http://www.w3.org/XML/1998/namespace"/>
    <ds:schemaRef ds:uri="http://purl.org/dc/dcmitype/"/>
  </ds:schemaRefs>
</ds:datastoreItem>
</file>

<file path=customXml/itemProps3.xml><?xml version="1.0" encoding="utf-8"?>
<ds:datastoreItem xmlns:ds="http://schemas.openxmlformats.org/officeDocument/2006/customXml" ds:itemID="{A96E1BD7-8CF6-4EB4-AE40-3D01642AC365}">
  <ds:schemaRefs>
    <ds:schemaRef ds:uri="http://schemas.microsoft.com/sharepoint/v3/contenttype/forms"/>
  </ds:schemaRefs>
</ds:datastoreItem>
</file>

<file path=customXml/itemProps4.xml><?xml version="1.0" encoding="utf-8"?>
<ds:datastoreItem xmlns:ds="http://schemas.openxmlformats.org/officeDocument/2006/customXml" ds:itemID="{0269D5A8-9029-400E-B745-6D9BA1417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9453</Words>
  <Characters>56718</Characters>
  <Application>Microsoft Office Word</Application>
  <DocSecurity>0</DocSecurity>
  <Lines>472</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Lucjan Skwarek</dc:creator>
  <cp:keywords/>
  <dc:description/>
  <cp:lastModifiedBy>Agata Rudyk</cp:lastModifiedBy>
  <cp:revision>3</cp:revision>
  <dcterms:created xsi:type="dcterms:W3CDTF">2022-08-11T06:46:00Z</dcterms:created>
  <dcterms:modified xsi:type="dcterms:W3CDTF">2022-08-11T09:10:00Z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0x0101008B72D959B4F14540AE36F098D03C801F</vt:lpwstr>
  </property>
  <property fmtid="{D5CDD505-2E9C-101B-9397-08002B2CF9AE}" pid="3" name="MediaServiceImageTags">
    <vt:lpwstr/>
  </property>
</Properties>
</file>