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564C4335"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E37F6A">
        <w:rPr>
          <w:rFonts w:ascii="Arial" w:eastAsia="Times New Roman" w:hAnsi="Arial" w:cs="Times New Roman"/>
          <w:szCs w:val="24"/>
          <w:lang w:eastAsia="pl-PL"/>
        </w:rPr>
        <w:t>7</w:t>
      </w:r>
      <w:r w:rsidR="00637C42">
        <w:rPr>
          <w:rFonts w:ascii="Arial" w:eastAsia="Times New Roman" w:hAnsi="Arial" w:cs="Times New Roman"/>
          <w:szCs w:val="24"/>
          <w:lang w:eastAsia="pl-PL"/>
        </w:rPr>
        <w:t xml:space="preserve"> do SWZ</w:t>
      </w:r>
    </w:p>
    <w:p w14:paraId="7C2B87DC" w14:textId="36F2C198"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5932F7" w:rsidRPr="005932F7">
        <w:rPr>
          <w:rFonts w:ascii="Arial" w:eastAsia="Times New Roman" w:hAnsi="Arial" w:cs="Times New Roman"/>
          <w:b/>
          <w:szCs w:val="24"/>
          <w:lang w:eastAsia="pl-PL"/>
        </w:rPr>
        <w:t>DOSTAWY NR ZP/</w:t>
      </w:r>
      <w:r w:rsidR="007E767F">
        <w:rPr>
          <w:rFonts w:ascii="Arial" w:eastAsia="Times New Roman" w:hAnsi="Arial" w:cs="Times New Roman"/>
          <w:b/>
          <w:szCs w:val="24"/>
          <w:lang w:eastAsia="pl-PL"/>
        </w:rPr>
        <w:t>19</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164C68">
        <w:rPr>
          <w:rFonts w:ascii="Arial" w:eastAsia="Times New Roman" w:hAnsi="Arial" w:cs="Times New Roman"/>
          <w:b/>
          <w:szCs w:val="24"/>
          <w:lang w:eastAsia="pl-PL"/>
        </w:rPr>
        <w:t>3</w:t>
      </w:r>
    </w:p>
    <w:p w14:paraId="2D07EB86" w14:textId="0077BEE6"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5FA95570" w14:textId="4E599A8D" w:rsidR="005932F7" w:rsidRPr="005B090D" w:rsidRDefault="005932F7" w:rsidP="00C12A4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sidR="00E37F6A">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003608CB">
        <w:rPr>
          <w:rFonts w:ascii="Arial" w:eastAsia="Times New Roman" w:hAnsi="Arial" w:cs="Arial"/>
          <w:b/>
          <w:szCs w:val="24"/>
          <w:lang w:eastAsia="pl-PL"/>
        </w:rPr>
        <w:t xml:space="preserve"> </w:t>
      </w:r>
      <w:r w:rsidR="00915F7A" w:rsidRPr="005E20BF">
        <w:rPr>
          <w:rFonts w:ascii="Arial" w:eastAsia="Times New Roman" w:hAnsi="Arial" w:cs="Arial"/>
          <w:b/>
          <w:color w:val="FF0000"/>
          <w:szCs w:val="24"/>
          <w:lang w:eastAsia="pl-PL"/>
        </w:rPr>
        <w:t xml:space="preserve">3 i </w:t>
      </w:r>
      <w:r w:rsidR="00236DC5" w:rsidRPr="005E20BF">
        <w:rPr>
          <w:rFonts w:ascii="Arial" w:eastAsia="Times New Roman" w:hAnsi="Arial" w:cs="Arial"/>
          <w:b/>
          <w:color w:val="FF0000"/>
          <w:szCs w:val="24"/>
          <w:lang w:eastAsia="pl-PL"/>
        </w:rPr>
        <w:t>6</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07D6A7E6" w14:textId="77777777" w:rsid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236DC5">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50F3C685" w:rsidR="00E31686" w:rsidRP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 REGON: 100 974 785 – reprezentowanym przez: </w:t>
      </w:r>
    </w:p>
    <w:p w14:paraId="413CE5B8" w14:textId="701E4BCE" w:rsidR="00E31686" w:rsidRPr="005932F7" w:rsidRDefault="00543F4B" w:rsidP="007A276A">
      <w:pPr>
        <w:numPr>
          <w:ilvl w:val="0"/>
          <w:numId w:val="9"/>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BE56F43" w14:textId="5706E0C7" w:rsidR="00B05951" w:rsidRPr="00C54162" w:rsidRDefault="00B05951" w:rsidP="007A276A">
      <w:pPr>
        <w:spacing w:after="0" w:line="22" w:lineRule="atLeast"/>
        <w:rPr>
          <w:rFonts w:ascii="Arial" w:eastAsia="Times New Roman" w:hAnsi="Arial" w:cs="Times New Roman"/>
          <w:bCs/>
          <w:iCs/>
          <w:szCs w:val="20"/>
          <w:lang w:eastAsia="pl-PL"/>
        </w:rPr>
      </w:pP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0271E940" w:rsidR="00E31686" w:rsidRPr="00820E17" w:rsidRDefault="00E31686" w:rsidP="007A276A">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Umowa zostaje zawarta w wyniku przetargu nieogra</w:t>
      </w:r>
      <w:r w:rsidR="004B53C1" w:rsidRPr="005932F7">
        <w:rPr>
          <w:rFonts w:ascii="Arial" w:eastAsia="Times New Roman" w:hAnsi="Arial" w:cs="Times New Roman"/>
          <w:szCs w:val="24"/>
          <w:lang w:eastAsia="pl-PL"/>
        </w:rPr>
        <w:t xml:space="preserve">niczonego, </w:t>
      </w:r>
      <w:r w:rsidR="0020154B" w:rsidRPr="00F4180E">
        <w:rPr>
          <w:rFonts w:ascii="Arial" w:hAnsi="Arial" w:cs="Arial"/>
        </w:rPr>
        <w:t xml:space="preserve">o którym mowa w art. </w:t>
      </w:r>
      <w:r w:rsidR="0020154B">
        <w:rPr>
          <w:rFonts w:ascii="Arial" w:hAnsi="Arial" w:cs="Arial"/>
        </w:rPr>
        <w:t>132</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 xml:space="preserve">tawy z 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2019 r. Prawo 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(Dz. U. 20</w:t>
      </w:r>
      <w:r w:rsidR="009B73E2">
        <w:rPr>
          <w:rFonts w:ascii="Arial" w:hAnsi="Arial" w:cs="Arial"/>
        </w:rPr>
        <w:t>22.1710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 dnia</w:t>
      </w:r>
      <w:r w:rsidR="001E6C7B">
        <w:rPr>
          <w:rFonts w:ascii="Arial" w:hAnsi="Arial" w:cs="Arial"/>
        </w:rPr>
        <w:t xml:space="preserve"> </w:t>
      </w:r>
      <w:r w:rsidR="009B73E2">
        <w:rPr>
          <w:rFonts w:ascii="Arial" w:hAnsi="Arial" w:cs="Arial"/>
        </w:rPr>
        <w:t>2022.08.16</w:t>
      </w:r>
      <w:r w:rsidR="00495873">
        <w:rPr>
          <w:rFonts w:ascii="Arial" w:hAnsi="Arial" w:cs="Arial"/>
        </w:rPr>
        <w:t xml:space="preserve"> dalej zwaną „PZP”</w:t>
      </w:r>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164C68">
        <w:rPr>
          <w:rFonts w:ascii="Arial" w:hAnsi="Arial" w:cs="Arial"/>
          <w:b/>
        </w:rPr>
        <w:t>4</w:t>
      </w:r>
      <w:r w:rsidR="0020154B" w:rsidRPr="00820E17">
        <w:rPr>
          <w:rFonts w:ascii="Arial" w:hAnsi="Arial" w:cs="Arial"/>
          <w:b/>
        </w:rPr>
        <w:t>/2</w:t>
      </w:r>
      <w:r w:rsidR="00164C68">
        <w:rPr>
          <w:rFonts w:ascii="Arial" w:hAnsi="Arial" w:cs="Arial"/>
          <w:b/>
        </w:rPr>
        <w:t>3</w:t>
      </w:r>
      <w:r w:rsidR="0020154B" w:rsidRPr="00820E17">
        <w:rPr>
          <w:rFonts w:ascii="Arial" w:hAnsi="Arial" w:cs="Arial"/>
        </w:rPr>
        <w:t>, zgodnie z przepisami ww. ustawy.</w:t>
      </w:r>
    </w:p>
    <w:p w14:paraId="7E02C4CC" w14:textId="2A98B0EB" w:rsidR="0020154B" w:rsidRPr="0020154B" w:rsidRDefault="0020154B" w:rsidP="007A276A">
      <w:pPr>
        <w:numPr>
          <w:ilvl w:val="0"/>
          <w:numId w:val="2"/>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48EBC09E" w14:textId="5398DE65"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5A0C15">
        <w:rPr>
          <w:rFonts w:ascii="Arial" w:eastAsia="Batang" w:hAnsi="Arial" w:cs="Arial"/>
          <w:b/>
          <w:bCs/>
          <w:lang w:eastAsia="pl-PL"/>
        </w:rPr>
        <w:t>implantów ortopedycznych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115F0BB3" w14:textId="6123AE4D" w:rsidR="00915F7A" w:rsidRPr="005E20BF" w:rsidRDefault="00915F7A" w:rsidP="005E20BF">
      <w:pPr>
        <w:numPr>
          <w:ilvl w:val="0"/>
          <w:numId w:val="5"/>
        </w:numPr>
        <w:spacing w:after="0" w:line="22" w:lineRule="atLeast"/>
        <w:jc w:val="both"/>
        <w:rPr>
          <w:rFonts w:ascii="Arial" w:eastAsia="Batang" w:hAnsi="Arial" w:cs="Arial"/>
          <w:bCs/>
          <w:lang w:eastAsia="pl-PL"/>
        </w:rPr>
      </w:pPr>
      <w:r w:rsidRPr="005E20BF">
        <w:rPr>
          <w:rFonts w:ascii="Arial" w:eastAsia="Batang" w:hAnsi="Arial" w:cs="Arial"/>
        </w:rPr>
        <w:t xml:space="preserve">Wykonawca będzie dostarczał towar fabrycznie nowy, wolny od wad fizycznych i prawnych do siedziby Zamawiającego w Kutnie - Blok Operacyjny, w budynku głównym szpitala przy ul. Kościuszki 52, oryginalnie zapakowany, w terminie </w:t>
      </w:r>
      <w:r w:rsidRPr="005E20BF">
        <w:rPr>
          <w:rFonts w:ascii="Arial" w:eastAsia="Batang" w:hAnsi="Arial" w:cs="Arial"/>
          <w:b/>
          <w:color w:val="FF0000"/>
        </w:rPr>
        <w:t>do 24 godzin</w:t>
      </w:r>
      <w:r w:rsidRPr="005E20BF">
        <w:rPr>
          <w:rFonts w:ascii="Arial" w:eastAsia="Batang" w:hAnsi="Arial" w:cs="Arial"/>
          <w:color w:val="FF0000"/>
        </w:rPr>
        <w:t xml:space="preserve"> </w:t>
      </w:r>
      <w:r w:rsidRPr="005E20BF">
        <w:rPr>
          <w:rFonts w:ascii="Arial" w:eastAsia="Batang" w:hAnsi="Arial" w:cs="Arial"/>
        </w:rPr>
        <w:t>od złożenia danego zamówienia (zgłoszenie telefoniczne).</w:t>
      </w:r>
      <w:r w:rsidR="005E20BF">
        <w:rPr>
          <w:rFonts w:ascii="Arial" w:eastAsia="Batang" w:hAnsi="Arial" w:cs="Arial"/>
          <w:bCs/>
          <w:lang w:eastAsia="pl-PL"/>
        </w:rPr>
        <w:t xml:space="preserve"> </w:t>
      </w:r>
      <w:r w:rsidRPr="005E20BF">
        <w:rPr>
          <w:rFonts w:ascii="Arial" w:hAnsi="Arial" w:cs="Arial"/>
          <w:b/>
          <w:color w:val="FF0000"/>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do 24 godzin.</w:t>
      </w:r>
    </w:p>
    <w:p w14:paraId="08E49970" w14:textId="77777777" w:rsidR="00C11796" w:rsidRPr="005E20BF" w:rsidRDefault="00C11796" w:rsidP="00C11796">
      <w:pPr>
        <w:pStyle w:val="Akapitzlist"/>
        <w:numPr>
          <w:ilvl w:val="0"/>
          <w:numId w:val="5"/>
        </w:numPr>
        <w:suppressAutoHyphens/>
        <w:contextualSpacing/>
        <w:jc w:val="both"/>
        <w:rPr>
          <w:rFonts w:ascii="Arial" w:eastAsiaTheme="minorHAnsi" w:hAnsi="Arial" w:cs="Arial"/>
          <w:color w:val="FF0000"/>
        </w:rPr>
      </w:pPr>
      <w:r w:rsidRPr="005E20BF">
        <w:rPr>
          <w:rFonts w:ascii="Arial" w:eastAsiaTheme="minorHAnsi" w:hAnsi="Arial" w:cs="Arial"/>
          <w:color w:val="FF0000"/>
        </w:rPr>
        <w:t xml:space="preserve">Zamawiający wymaga, aby Wykonawca na czas obowiązywania umowy przetargowej zapewnił w ramach wynagrodzenia określonego przedmiotową umową odpowiednie kompletne </w:t>
      </w:r>
      <w:r w:rsidRPr="005E20BF">
        <w:rPr>
          <w:rFonts w:ascii="Arial" w:eastAsiaTheme="minorHAnsi" w:hAnsi="Arial" w:cs="Arial"/>
          <w:b/>
          <w:bCs/>
          <w:color w:val="FF0000"/>
        </w:rPr>
        <w:t>instrumentarium</w:t>
      </w:r>
      <w:r w:rsidRPr="005E20BF">
        <w:rPr>
          <w:rFonts w:ascii="Arial" w:eastAsiaTheme="minorHAnsi" w:hAnsi="Arial" w:cs="Arial"/>
          <w:color w:val="FF0000"/>
        </w:rPr>
        <w:t xml:space="preserve">, umożliwiające implantacje zaoferowanego przedmiotu umowy oraz </w:t>
      </w:r>
      <w:r w:rsidRPr="005E20BF">
        <w:rPr>
          <w:rFonts w:ascii="Arial" w:eastAsiaTheme="minorHAnsi" w:hAnsi="Arial" w:cs="Arial"/>
          <w:b/>
          <w:bCs/>
          <w:color w:val="FF0000"/>
        </w:rPr>
        <w:t>kontener</w:t>
      </w:r>
      <w:r w:rsidRPr="005E20BF">
        <w:rPr>
          <w:rFonts w:ascii="Arial" w:eastAsiaTheme="minorHAnsi" w:hAnsi="Arial" w:cs="Arial"/>
          <w:color w:val="FF0000"/>
        </w:rPr>
        <w:t xml:space="preserve"> do sterylizacji przedmiotu umowy.</w:t>
      </w:r>
    </w:p>
    <w:p w14:paraId="3AD09EE2" w14:textId="77777777" w:rsidR="00C11796" w:rsidRPr="005E20BF" w:rsidRDefault="00C11796" w:rsidP="00C11796">
      <w:pPr>
        <w:pStyle w:val="Akapitzlist"/>
        <w:numPr>
          <w:ilvl w:val="0"/>
          <w:numId w:val="5"/>
        </w:numPr>
        <w:suppressAutoHyphens/>
        <w:contextualSpacing/>
        <w:jc w:val="both"/>
        <w:rPr>
          <w:rFonts w:ascii="Arial" w:eastAsiaTheme="minorHAnsi" w:hAnsi="Arial" w:cs="Arial"/>
          <w:color w:val="FF0000"/>
        </w:rPr>
      </w:pPr>
      <w:r w:rsidRPr="005E20BF">
        <w:rPr>
          <w:rFonts w:ascii="Arial" w:eastAsiaTheme="minorHAnsi" w:hAnsi="Arial" w:cs="Arial"/>
          <w:color w:val="FF0000"/>
        </w:rPr>
        <w:t xml:space="preserve">Wykonawca pozostawi na żądanie Zamawiającego </w:t>
      </w:r>
      <w:r w:rsidRPr="005E20BF">
        <w:rPr>
          <w:rFonts w:ascii="Arial" w:hAnsi="Arial" w:cs="Arial"/>
          <w:color w:val="FF0000"/>
        </w:rPr>
        <w:t xml:space="preserve">w ramach wynagrodzenia określonego przedmiotową umową na okres </w:t>
      </w:r>
      <w:r w:rsidRPr="005E20BF">
        <w:rPr>
          <w:rFonts w:ascii="Arial" w:hAnsi="Arial" w:cs="Arial"/>
          <w:b/>
          <w:color w:val="FF0000"/>
        </w:rPr>
        <w:t>2 lat</w:t>
      </w:r>
      <w:r w:rsidRPr="005E20BF">
        <w:rPr>
          <w:rFonts w:ascii="Arial" w:hAnsi="Arial" w:cs="Arial"/>
          <w:color w:val="FF0000"/>
        </w:rPr>
        <w:t xml:space="preserve"> po wygaśnięciu umowy przetargowej, wkrętaki i wybijaki niezbędne do usunięcia zaimplantowanych produktów. </w:t>
      </w:r>
    </w:p>
    <w:p w14:paraId="52323AF3" w14:textId="179F5A8C" w:rsidR="005E20BF" w:rsidRPr="005E20BF" w:rsidRDefault="00C11796" w:rsidP="005E20BF">
      <w:pPr>
        <w:pStyle w:val="Akapitzlist"/>
        <w:numPr>
          <w:ilvl w:val="0"/>
          <w:numId w:val="5"/>
        </w:numPr>
        <w:suppressAutoHyphens/>
        <w:contextualSpacing/>
        <w:jc w:val="both"/>
        <w:rPr>
          <w:rFonts w:ascii="Arial" w:eastAsiaTheme="minorHAnsi" w:hAnsi="Arial" w:cs="Arial"/>
          <w:color w:val="FF0000"/>
        </w:rPr>
      </w:pPr>
      <w:r w:rsidRPr="005E20BF">
        <w:rPr>
          <w:rFonts w:ascii="Arial" w:eastAsiaTheme="minorHAnsi" w:hAnsi="Arial" w:cs="Arial"/>
          <w:color w:val="FF0000"/>
        </w:rPr>
        <w:t xml:space="preserve">Wykonawca </w:t>
      </w:r>
      <w:r w:rsidRPr="005E20BF">
        <w:rPr>
          <w:rFonts w:ascii="Arial" w:hAnsi="Arial" w:cs="Arial"/>
          <w:color w:val="FF0000"/>
        </w:rPr>
        <w:t xml:space="preserve">w ramach wynagrodzenia umownego, wynikającego z niniejszej umowy zobowiązuje się dostarczać, na żądanie Zamawiającego, przez okres </w:t>
      </w:r>
      <w:r w:rsidRPr="005E20BF">
        <w:rPr>
          <w:rFonts w:ascii="Arial" w:hAnsi="Arial" w:cs="Arial"/>
          <w:b/>
          <w:color w:val="FF0000"/>
        </w:rPr>
        <w:t>3 lat</w:t>
      </w:r>
      <w:r w:rsidRPr="005E20BF">
        <w:rPr>
          <w:rFonts w:ascii="Arial" w:hAnsi="Arial" w:cs="Arial"/>
          <w:color w:val="FF0000"/>
        </w:rPr>
        <w:t xml:space="preserve"> po wygaśnięciu niniejszej umowy, wkrętaki i</w:t>
      </w:r>
      <w:r w:rsidR="005E20BF">
        <w:rPr>
          <w:rFonts w:ascii="Arial" w:hAnsi="Arial" w:cs="Arial"/>
          <w:color w:val="FF0000"/>
        </w:rPr>
        <w:t> </w:t>
      </w:r>
      <w:bookmarkStart w:id="0" w:name="_GoBack"/>
      <w:bookmarkEnd w:id="0"/>
      <w:r w:rsidRPr="005E20BF">
        <w:rPr>
          <w:rFonts w:ascii="Arial" w:hAnsi="Arial" w:cs="Arial"/>
          <w:color w:val="FF0000"/>
        </w:rPr>
        <w:t>wybijaki niezbędne do usunięcia zaimplantowanych produktów, dostarczonych w ramach niniejszej umowy. Wykonawca zobowiązuje się je dostarczać w ustalonym z Zamawiającym terminie.</w:t>
      </w:r>
    </w:p>
    <w:p w14:paraId="71580FE7" w14:textId="1AA8A0EC" w:rsidR="00295F4D" w:rsidRPr="005E20BF" w:rsidRDefault="00295F4D" w:rsidP="005E20BF">
      <w:pPr>
        <w:pStyle w:val="Akapitzlist"/>
        <w:numPr>
          <w:ilvl w:val="0"/>
          <w:numId w:val="5"/>
        </w:numPr>
        <w:suppressAutoHyphens/>
        <w:spacing w:after="0"/>
        <w:ind w:left="357" w:hanging="357"/>
        <w:contextualSpacing/>
        <w:jc w:val="both"/>
        <w:rPr>
          <w:rFonts w:ascii="Arial" w:eastAsiaTheme="minorHAnsi" w:hAnsi="Arial" w:cs="Arial"/>
        </w:rPr>
      </w:pPr>
      <w:r w:rsidRPr="005E20BF">
        <w:rPr>
          <w:rFonts w:ascii="Arial" w:eastAsia="Batang" w:hAnsi="Arial" w:cs="Arial"/>
          <w:bCs/>
          <w:lang w:eastAsia="pl-PL"/>
        </w:rPr>
        <w:t>Wykonawca dostarczy zamówiony towar na własny koszt i ryzyko.</w:t>
      </w:r>
    </w:p>
    <w:p w14:paraId="5A670AE6" w14:textId="7901852E" w:rsidR="00295F4D" w:rsidRPr="005932F7" w:rsidRDefault="00295F4D" w:rsidP="005E20BF">
      <w:pPr>
        <w:numPr>
          <w:ilvl w:val="0"/>
          <w:numId w:val="5"/>
        </w:numPr>
        <w:spacing w:after="0" w:line="22" w:lineRule="atLeast"/>
        <w:ind w:left="357" w:hanging="357"/>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761DF7">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6390E82A"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Wykonawca, pod rygorem prawa Zamawiającego do jednostronnego wypowiedzenia niniejszej umowy z winy Wykonawcy, zobowiązany jest dostarczyć </w:t>
      </w:r>
      <w:r w:rsidR="003F78DA">
        <w:rPr>
          <w:rFonts w:ascii="Arial" w:eastAsia="Batang" w:hAnsi="Arial" w:cs="Arial"/>
          <w:bCs/>
          <w:lang w:eastAsia="pl-PL"/>
        </w:rPr>
        <w:t xml:space="preserve">na wezwanie </w:t>
      </w:r>
      <w:r w:rsidRPr="005932F7">
        <w:rPr>
          <w:rFonts w:ascii="Arial" w:eastAsia="Batang" w:hAnsi="Arial" w:cs="Arial"/>
          <w:bCs/>
          <w:lang w:eastAsia="pl-PL"/>
        </w:rPr>
        <w:t>Zamawiające</w:t>
      </w:r>
      <w:r w:rsidR="003F78DA">
        <w:rPr>
          <w:rFonts w:ascii="Arial" w:eastAsia="Batang" w:hAnsi="Arial" w:cs="Arial"/>
          <w:bCs/>
          <w:lang w:eastAsia="pl-PL"/>
        </w:rPr>
        <w:t>go</w:t>
      </w:r>
      <w:r w:rsidRPr="005932F7">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lastRenderedPageBreak/>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B96EE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Pr="004013C0">
        <w:rPr>
          <w:rFonts w:ascii="Arial" w:eastAsia="Batang" w:hAnsi="Arial" w:cs="Arial"/>
          <w:b/>
          <w:bCs/>
          <w:lang w:eastAsia="pl-PL"/>
        </w:rPr>
        <w:t>24 m-ce</w:t>
      </w:r>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4843E178"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 lub via e-mail: ………………...……..@..................</w:t>
      </w:r>
    </w:p>
    <w:p w14:paraId="43181555" w14:textId="40201524"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3F78DA">
        <w:rPr>
          <w:rFonts w:ascii="Arial" w:eastAsia="Batang" w:hAnsi="Arial" w:cs="Arial"/>
          <w:bCs/>
          <w:lang w:eastAsia="pl-PL"/>
        </w:rPr>
        <w:t>11</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761DF7">
        <w:rPr>
          <w:rFonts w:ascii="Arial" w:eastAsia="Batang" w:hAnsi="Arial" w:cs="Arial"/>
          <w:bCs/>
          <w:lang w:eastAsia="pl-PL"/>
        </w:rPr>
        <w:t> </w:t>
      </w:r>
      <w:r w:rsidRPr="005932F7">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41C5983B" w:rsidR="00295F4D"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3F78DA">
        <w:rPr>
          <w:rFonts w:ascii="Arial" w:eastAsia="Batang" w:hAnsi="Arial" w:cs="Arial"/>
          <w:bCs/>
          <w:lang w:eastAsia="pl-PL"/>
        </w:rPr>
        <w:t>1</w:t>
      </w:r>
      <w:r w:rsidRPr="005932F7">
        <w:rPr>
          <w:rFonts w:ascii="Arial" w:eastAsia="Batang" w:hAnsi="Arial" w:cs="Arial"/>
          <w:bCs/>
          <w:lang w:eastAsia="pl-PL"/>
        </w:rPr>
        <w:t>-1</w:t>
      </w:r>
      <w:r w:rsidR="003F78DA">
        <w:rPr>
          <w:rFonts w:ascii="Arial" w:eastAsia="Batang" w:hAnsi="Arial" w:cs="Arial"/>
          <w:bCs/>
          <w:lang w:eastAsia="pl-PL"/>
        </w:rPr>
        <w:t>3</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69FA3E1" w14:textId="0FFA5FFC" w:rsidR="009C51BD" w:rsidRPr="009C51BD" w:rsidRDefault="009C51BD" w:rsidP="009C51BD">
      <w:pPr>
        <w:numPr>
          <w:ilvl w:val="0"/>
          <w:numId w:val="5"/>
        </w:numPr>
        <w:suppressAutoHyphens/>
        <w:spacing w:after="0" w:line="240" w:lineRule="auto"/>
        <w:jc w:val="both"/>
        <w:rPr>
          <w:rFonts w:ascii="Arial" w:hAnsi="Arial" w:cs="Arial"/>
          <w:u w:val="single"/>
        </w:rPr>
      </w:pPr>
      <w:r>
        <w:rPr>
          <w:rFonts w:ascii="Arial" w:hAnsi="Arial" w:cs="Arial"/>
        </w:rPr>
        <w:t>Zamawiający wymaga, aby dla przedmiotu zamówienia, Wykonawcy w terminie 14 dni od dnia podpisania umowy przeprowadzili, w ramach wynagrodzenia określonego przedmiotową umową, szkolenia w dwóch odrębnych terminach dla pielęgniarek operacyjnych i dla lekarzy, dotyczące przebiegu zabiegu operacyjnego i obsługi instrumentarium, chyba że dochowanie powyższego terminu nie będzie możliwe z przyczyn leżących po stronie Zamawiającego, wówczas termin ten ulega odpowiedniemu przedłużeniu.</w:t>
      </w:r>
    </w:p>
    <w:p w14:paraId="5EF0AD39" w14:textId="31A94A99" w:rsidR="00295F4D" w:rsidRDefault="00295F4D" w:rsidP="007A276A">
      <w:pPr>
        <w:numPr>
          <w:ilvl w:val="0"/>
          <w:numId w:val="5"/>
        </w:numPr>
        <w:suppressAutoHyphens/>
        <w:spacing w:after="0" w:line="22"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umowy.</w:t>
      </w:r>
    </w:p>
    <w:p w14:paraId="72E52A34" w14:textId="77777777" w:rsidR="00295F4D" w:rsidRPr="005932F7" w:rsidRDefault="00295F4D" w:rsidP="007A276A">
      <w:pPr>
        <w:spacing w:after="0" w:line="22" w:lineRule="atLeast"/>
        <w:jc w:val="center"/>
        <w:rPr>
          <w:rFonts w:ascii="Arial" w:eastAsia="Batang" w:hAnsi="Arial" w:cs="Arial"/>
          <w:b/>
          <w:bCs/>
          <w:lang w:eastAsia="pl-PL"/>
        </w:rPr>
      </w:pP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4383A269"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9C51BD">
        <w:rPr>
          <w:rFonts w:ascii="Arial" w:eastAsia="Batang" w:hAnsi="Arial" w:cs="Arial"/>
          <w:lang w:eastAsia="pl-PL"/>
        </w:rPr>
        <w:t xml:space="preserve"> i </w:t>
      </w:r>
      <w:r w:rsidR="00206214">
        <w:rPr>
          <w:rFonts w:ascii="Arial" w:eastAsia="Batang" w:hAnsi="Arial" w:cs="Arial"/>
          <w:lang w:eastAsia="pl-PL"/>
        </w:rPr>
        <w:t xml:space="preserve">5 </w:t>
      </w:r>
      <w:r w:rsidRPr="005932F7">
        <w:rPr>
          <w:rFonts w:ascii="Arial" w:eastAsia="Batang" w:hAnsi="Arial" w:cs="Arial"/>
          <w:lang w:eastAsia="pl-PL"/>
        </w:rPr>
        <w:t>umowy.</w:t>
      </w:r>
    </w:p>
    <w:p w14:paraId="35FC0689" w14:textId="4E8F539B"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284F4D">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Zapłata za dostarczony na podstawie zamówienia towar nastąpi przelewem na konto bankowe Wykonawcy podane w doręczonej przez niego Zamawiającemu, prawidłowo wystawionej fakturze VAT, potwierdzającej dostawę towaru, w ciągu ............. dni od dnia jej otrzymania przez Zamawiającego.</w:t>
      </w:r>
    </w:p>
    <w:p w14:paraId="55F69C7E" w14:textId="77777777" w:rsidR="00C45B7C" w:rsidRPr="00FE3044" w:rsidRDefault="00C45B7C" w:rsidP="007A276A">
      <w:pPr>
        <w:numPr>
          <w:ilvl w:val="0"/>
          <w:numId w:val="6"/>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A276A">
      <w:pPr>
        <w:numPr>
          <w:ilvl w:val="0"/>
          <w:numId w:val="6"/>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03406185" w:rsidR="00252830"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w:t>
      </w:r>
      <w:r w:rsidR="00F13D35">
        <w:rPr>
          <w:rFonts w:ascii="Arial" w:eastAsia="Batang" w:hAnsi="Arial" w:cs="Arial"/>
          <w:lang w:eastAsia="pl-PL"/>
        </w:rPr>
        <w:t xml:space="preserve"> z </w:t>
      </w:r>
      <w:r w:rsidRPr="005932F7">
        <w:rPr>
          <w:rFonts w:ascii="Arial" w:eastAsia="Batang" w:hAnsi="Arial" w:cs="Arial"/>
          <w:lang w:eastAsia="pl-PL"/>
        </w:rPr>
        <w:t>dostawą towaru wolnego od wad.</w:t>
      </w:r>
    </w:p>
    <w:p w14:paraId="7BF8900A" w14:textId="01779FC3" w:rsidR="00E31686" w:rsidRPr="00252830" w:rsidRDefault="00E31686" w:rsidP="007A276A">
      <w:pPr>
        <w:numPr>
          <w:ilvl w:val="0"/>
          <w:numId w:val="6"/>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 xml:space="preserve">a Wykonawca </w:t>
      </w:r>
      <w:r w:rsidRPr="00252830">
        <w:rPr>
          <w:rFonts w:ascii="Arial" w:eastAsia="Batang" w:hAnsi="Arial" w:cs="Arial"/>
          <w:lang w:eastAsia="pl-PL"/>
        </w:rPr>
        <w:lastRenderedPageBreak/>
        <w:t>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8D0762">
        <w:rPr>
          <w:rFonts w:ascii="Arial" w:eastAsia="Batang" w:hAnsi="Arial" w:cs="Arial"/>
        </w:rPr>
        <w:t>6</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2273D975" w:rsidR="002F73FA" w:rsidRPr="00E06934" w:rsidRDefault="002F73FA" w:rsidP="007A276A">
      <w:pPr>
        <w:numPr>
          <w:ilvl w:val="0"/>
          <w:numId w:val="6"/>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t>
      </w:r>
      <w:r w:rsidRPr="005B6141">
        <w:rPr>
          <w:rFonts w:ascii="Arial" w:hAnsi="Arial" w:cs="Arial"/>
        </w:rPr>
        <w:t xml:space="preserve">w  § 1 ust. </w:t>
      </w:r>
      <w:r w:rsidR="00E54F2B" w:rsidRPr="005B6141">
        <w:rPr>
          <w:rFonts w:ascii="Arial" w:hAnsi="Arial" w:cs="Arial"/>
        </w:rPr>
        <w:t>2</w:t>
      </w:r>
      <w:r w:rsidRPr="005B6141">
        <w:rPr>
          <w:rFonts w:ascii="Arial" w:hAnsi="Arial" w:cs="Arial"/>
        </w:rPr>
        <w:t xml:space="preserve"> umowy.</w:t>
      </w:r>
    </w:p>
    <w:p w14:paraId="463040F7" w14:textId="77777777" w:rsidR="00E06934" w:rsidRPr="00E06934" w:rsidRDefault="00E06934" w:rsidP="00E06934">
      <w:pPr>
        <w:pStyle w:val="Akapitzlist"/>
        <w:numPr>
          <w:ilvl w:val="0"/>
          <w:numId w:val="6"/>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125CD044" w14:textId="77777777" w:rsidR="00F13D35" w:rsidRDefault="00F13D35" w:rsidP="007A276A">
      <w:pPr>
        <w:spacing w:after="0" w:line="22" w:lineRule="atLeast"/>
        <w:jc w:val="center"/>
        <w:rPr>
          <w:rFonts w:ascii="Arial" w:eastAsia="Times New Roman" w:hAnsi="Arial" w:cs="Times New Roman"/>
          <w:b/>
          <w:szCs w:val="20"/>
          <w:lang w:eastAsia="pl-PL"/>
        </w:rPr>
      </w:pPr>
    </w:p>
    <w:p w14:paraId="77E8632D" w14:textId="77777777" w:rsidR="00F13D35" w:rsidRDefault="00F13D35" w:rsidP="007A276A">
      <w:pPr>
        <w:spacing w:after="0" w:line="22" w:lineRule="atLeast"/>
        <w:jc w:val="center"/>
        <w:rPr>
          <w:rFonts w:ascii="Arial" w:eastAsia="Times New Roman" w:hAnsi="Arial" w:cs="Times New Roman"/>
          <w:b/>
          <w:szCs w:val="20"/>
          <w:lang w:eastAsia="pl-PL"/>
        </w:rPr>
      </w:pPr>
    </w:p>
    <w:p w14:paraId="60B2803E" w14:textId="0DAE6F16"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3535439B" w:rsidR="00654054" w:rsidRDefault="00654054" w:rsidP="007A276A">
      <w:pPr>
        <w:pStyle w:val="Akapitzlist"/>
        <w:numPr>
          <w:ilvl w:val="0"/>
          <w:numId w:val="22"/>
        </w:numPr>
        <w:spacing w:after="0" w:line="22" w:lineRule="atLeast"/>
        <w:jc w:val="both"/>
        <w:rPr>
          <w:rFonts w:ascii="Arial" w:hAnsi="Arial" w:cs="Arial"/>
          <w:lang w:eastAsia="pl-PL"/>
        </w:rPr>
      </w:pPr>
      <w:r>
        <w:rPr>
          <w:rFonts w:ascii="Arial" w:eastAsia="Batang" w:hAnsi="Arial" w:cs="Arial"/>
          <w:lang w:eastAsia="pl-PL"/>
        </w:rPr>
        <w:t xml:space="preserve">Zamawiający na podstawie art. 455 ust.1 pkt.1 </w:t>
      </w:r>
      <w:r w:rsidR="00897D8E">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A276A">
      <w:pPr>
        <w:numPr>
          <w:ilvl w:val="2"/>
          <w:numId w:val="22"/>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A276A">
      <w:pPr>
        <w:numPr>
          <w:ilvl w:val="2"/>
          <w:numId w:val="22"/>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A276A">
      <w:pPr>
        <w:numPr>
          <w:ilvl w:val="2"/>
          <w:numId w:val="22"/>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7A276A">
      <w:pPr>
        <w:pStyle w:val="Akapitzlist"/>
        <w:numPr>
          <w:ilvl w:val="0"/>
          <w:numId w:val="22"/>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1" w:name="_Hlk67997401"/>
      <w:bookmarkStart w:id="2"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1"/>
      <w:bookmarkEnd w:id="2"/>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6AC76665" w14:textId="7777777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2E2AE16" w14:textId="45B8B094" w:rsidR="00206214" w:rsidRPr="00870EC5" w:rsidRDefault="00206214" w:rsidP="00870EC5">
      <w:pPr>
        <w:numPr>
          <w:ilvl w:val="0"/>
          <w:numId w:val="48"/>
        </w:numPr>
        <w:spacing w:after="0" w:line="264" w:lineRule="auto"/>
        <w:jc w:val="both"/>
        <w:rPr>
          <w:rFonts w:ascii="Arial" w:eastAsia="Times New Roman" w:hAnsi="Arial" w:cs="Arial"/>
        </w:rPr>
      </w:pPr>
      <w:r w:rsidRPr="00870EC5">
        <w:rPr>
          <w:rFonts w:ascii="Arial" w:eastAsia="Times New Roman" w:hAnsi="Arial" w:cs="Arial"/>
        </w:rPr>
        <w:t>Zamawiający na podstawie art. 439 ust. 1 i 2 PZP przewiduje możliwość zmiany ceny usługi, określonej w § 2 ust. 1, w formie pisemnego aneksu, w przypadku zmiany cen materiałów lub kosztów związanych z</w:t>
      </w:r>
      <w:r w:rsidR="008B7890">
        <w:rPr>
          <w:rFonts w:ascii="Arial" w:eastAsia="Times New Roman" w:hAnsi="Arial" w:cs="Arial"/>
        </w:rPr>
        <w:t> </w:t>
      </w:r>
      <w:r w:rsidRPr="00870EC5">
        <w:rPr>
          <w:rFonts w:ascii="Arial" w:eastAsia="Times New Roman" w:hAnsi="Arial" w:cs="Arial"/>
        </w:rPr>
        <w:t xml:space="preserve">realizacją zamówienia (waloryzacja wynagrodzenia), na następujących zasadach: </w:t>
      </w:r>
    </w:p>
    <w:p w14:paraId="7D3D7A40" w14:textId="115E300E"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rPr>
      </w:pPr>
      <w:r w:rsidRPr="00870EC5">
        <w:rPr>
          <w:rFonts w:ascii="Arial" w:eastAsia="Times New Roman"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3A87D79F" w14:textId="29D7CC5D" w:rsidR="00206214" w:rsidRPr="00870EC5" w:rsidRDefault="00206214" w:rsidP="00870EC5">
      <w:pPr>
        <w:numPr>
          <w:ilvl w:val="0"/>
          <w:numId w:val="45"/>
        </w:numPr>
        <w:autoSpaceDE w:val="0"/>
        <w:autoSpaceDN w:val="0"/>
        <w:adjustRightInd w:val="0"/>
        <w:spacing w:after="0" w:line="264" w:lineRule="auto"/>
        <w:ind w:left="714" w:hanging="357"/>
        <w:jc w:val="both"/>
        <w:rPr>
          <w:rFonts w:ascii="Arial" w:eastAsia="Times New Roman" w:hAnsi="Arial" w:cs="Arial"/>
          <w:lang w:eastAsia="pl-PL"/>
        </w:rPr>
      </w:pPr>
      <w:r w:rsidRPr="00870EC5">
        <w:rPr>
          <w:rFonts w:ascii="Arial" w:eastAsia="Times New Roman" w:hAnsi="Arial" w:cs="Arial"/>
          <w:lang w:eastAsia="pl-PL"/>
        </w:rPr>
        <w:t>Wykonawc</w:t>
      </w:r>
      <w:r w:rsidR="00740503" w:rsidRPr="00870EC5">
        <w:rPr>
          <w:rFonts w:ascii="Arial" w:eastAsia="Times New Roman" w:hAnsi="Arial" w:cs="Arial"/>
          <w:lang w:eastAsia="pl-PL"/>
        </w:rPr>
        <w:t>a</w:t>
      </w:r>
      <w:r w:rsidRPr="00870EC5">
        <w:rPr>
          <w:rFonts w:ascii="Arial" w:eastAsia="Times New Roman" w:hAnsi="Arial" w:cs="Arial"/>
          <w:lang w:eastAsia="pl-PL"/>
        </w:rPr>
        <w:t xml:space="preserve"> </w:t>
      </w:r>
      <w:r w:rsidR="00740503" w:rsidRPr="00870EC5">
        <w:rPr>
          <w:rFonts w:ascii="Arial" w:eastAsia="Times New Roman" w:hAnsi="Arial" w:cs="Arial"/>
          <w:lang w:eastAsia="pl-PL"/>
        </w:rPr>
        <w:t xml:space="preserve">może złożyć </w:t>
      </w:r>
      <w:r w:rsidRPr="00870EC5">
        <w:rPr>
          <w:rFonts w:ascii="Arial" w:eastAsia="Times New Roman" w:hAnsi="Arial" w:cs="Arial"/>
          <w:lang w:eastAsia="pl-PL"/>
        </w:rPr>
        <w:t xml:space="preserve"> wnios</w:t>
      </w:r>
      <w:r w:rsidR="00740503" w:rsidRPr="00870EC5">
        <w:rPr>
          <w:rFonts w:ascii="Arial" w:eastAsia="Times New Roman" w:hAnsi="Arial" w:cs="Arial"/>
          <w:lang w:eastAsia="pl-PL"/>
        </w:rPr>
        <w:t>e</w:t>
      </w:r>
      <w:r w:rsidRPr="00870EC5">
        <w:rPr>
          <w:rFonts w:ascii="Arial" w:eastAsia="Times New Roman" w:hAnsi="Arial" w:cs="Arial"/>
          <w:lang w:eastAsia="pl-PL"/>
        </w:rPr>
        <w:t xml:space="preserve">k o zmianę wynagrodzenia, </w:t>
      </w:r>
      <w:r w:rsidR="00AD5C2C" w:rsidRPr="00870EC5">
        <w:rPr>
          <w:rFonts w:ascii="Arial" w:hAnsi="Arial" w:cs="Arial"/>
        </w:rPr>
        <w:t xml:space="preserve">pod warunkiem, iż suma dwóch kolejnych kwartalnych wskaźników wzrostu cen towarów i usług w stosunku do poprzednich okresów kwartalnych, wynikających z komunikatów Prezesa GUS </w:t>
      </w:r>
      <w:r w:rsidR="00AD5C2C" w:rsidRPr="00870EC5">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AD5C2C" w:rsidRPr="00870EC5">
        <w:rPr>
          <w:rStyle w:val="Pogrubienie"/>
          <w:rFonts w:ascii="Arial" w:hAnsi="Arial" w:cs="Arial"/>
          <w:b w:val="0"/>
        </w:rPr>
        <w:t>w sprawie wskaźnika cen towarów i usług konsumpcyjnych ogółem</w:t>
      </w:r>
      <w:r w:rsidR="00AD5C2C" w:rsidRPr="00870EC5">
        <w:rPr>
          <w:rFonts w:ascii="Arial" w:hAnsi="Arial" w:cs="Arial"/>
        </w:rPr>
        <w:t xml:space="preserve"> i przypadających na okres realizacji umowy przekroczy poziom </w:t>
      </w:r>
      <w:r w:rsidR="00AD5C2C" w:rsidRPr="00870EC5">
        <w:rPr>
          <w:rFonts w:ascii="Arial" w:eastAsia="Times New Roman" w:hAnsi="Arial" w:cs="Arial"/>
          <w:lang w:eastAsia="pl-PL"/>
        </w:rPr>
        <w:t>8</w:t>
      </w:r>
      <w:r w:rsidRPr="00870EC5">
        <w:rPr>
          <w:rFonts w:ascii="Arial" w:eastAsia="Times New Roman" w:hAnsi="Arial" w:cs="Arial"/>
          <w:lang w:eastAsia="pl-PL"/>
        </w:rPr>
        <w:t xml:space="preserve"> %</w:t>
      </w:r>
      <w:r w:rsidR="00870EC5">
        <w:rPr>
          <w:rFonts w:ascii="Arial" w:eastAsia="Times New Roman" w:hAnsi="Arial" w:cs="Arial"/>
          <w:lang w:eastAsia="pl-PL"/>
        </w:rPr>
        <w:t>;</w:t>
      </w:r>
      <w:r w:rsidRPr="00870EC5">
        <w:rPr>
          <w:rFonts w:ascii="Arial" w:eastAsia="Times New Roman" w:hAnsi="Arial" w:cs="Arial"/>
          <w:lang w:eastAsia="pl-PL"/>
        </w:rPr>
        <w:t xml:space="preserve"> </w:t>
      </w:r>
    </w:p>
    <w:p w14:paraId="65D36681" w14:textId="4E2D7668" w:rsidR="00446791" w:rsidRPr="00870EC5" w:rsidRDefault="00446791" w:rsidP="00870EC5">
      <w:pPr>
        <w:numPr>
          <w:ilvl w:val="0"/>
          <w:numId w:val="45"/>
        </w:numPr>
        <w:spacing w:after="0" w:line="264" w:lineRule="auto"/>
        <w:contextualSpacing/>
        <w:jc w:val="both"/>
        <w:rPr>
          <w:rFonts w:ascii="Arial" w:eastAsia="TimesNewRoman" w:hAnsi="Arial" w:cs="Arial"/>
          <w:iCs/>
          <w:kern w:val="16"/>
        </w:rPr>
      </w:pPr>
      <w:r w:rsidRPr="00870EC5">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w:t>
      </w:r>
      <w:r w:rsidR="00870EC5">
        <w:rPr>
          <w:rFonts w:ascii="Arial" w:eastAsia="TimesNewRoman" w:hAnsi="Arial" w:cs="Arial"/>
          <w:iCs/>
          <w:kern w:val="16"/>
        </w:rPr>
        <w:t> </w:t>
      </w:r>
      <w:r w:rsidRPr="00870EC5">
        <w:rPr>
          <w:rFonts w:ascii="Arial" w:eastAsia="TimesNewRoman" w:hAnsi="Arial" w:cs="Arial"/>
          <w:iCs/>
          <w:kern w:val="16"/>
        </w:rPr>
        <w:t>waloryzacja wynagrodzenia = cena pierwotna x (połowa sumy dwóch kolejnych kwartałów – 8 %)</w:t>
      </w:r>
      <w:r w:rsidR="00870EC5">
        <w:rPr>
          <w:rFonts w:ascii="Arial" w:eastAsia="TimesNewRoman" w:hAnsi="Arial" w:cs="Arial"/>
          <w:iCs/>
          <w:kern w:val="16"/>
        </w:rPr>
        <w:t>;</w:t>
      </w:r>
    </w:p>
    <w:p w14:paraId="0867B7AC" w14:textId="77777777"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Wykonawca wnioskując o zmianę wynagrodzenia zobowiązany jest do:</w:t>
      </w:r>
    </w:p>
    <w:p w14:paraId="0DFDEAD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lastRenderedPageBreak/>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w:t>
      </w:r>
      <w:r w:rsidRPr="00870EC5">
        <w:rPr>
          <w:rFonts w:ascii="Arial" w:hAnsi="Arial" w:cs="Arial"/>
          <w:lang w:eastAsia="pl-PL"/>
        </w:rPr>
        <w:t xml:space="preserve">na to, że wyliczona do wniosku zmiana wynagrodzenia nie obejmuje cen i kosztów poniesionych przed okresem objętym wnioskiem; </w:t>
      </w:r>
    </w:p>
    <w:p w14:paraId="6127447F"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podania wskaźnika zmiany cen towarów i usług konsumpcyjnych, ogłaszanego </w:t>
      </w:r>
      <w:r w:rsidRPr="00870EC5">
        <w:rPr>
          <w:rFonts w:ascii="Arial" w:hAnsi="Arial" w:cs="Arial"/>
          <w:lang w:eastAsia="pl-PL"/>
        </w:rPr>
        <w:t xml:space="preserve">przez Prezesa Głównego Urzędu Statystycznego, </w:t>
      </w:r>
    </w:p>
    <w:p w14:paraId="3A7BA8C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wykazania wpływu zmiany ceny materiałów lub kosztów na koszt wykonania zamówienia;</w:t>
      </w:r>
    </w:p>
    <w:p w14:paraId="3506E908" w14:textId="77777777" w:rsidR="00206214" w:rsidRPr="00870EC5" w:rsidRDefault="00206214" w:rsidP="00870EC5">
      <w:pPr>
        <w:numPr>
          <w:ilvl w:val="0"/>
          <w:numId w:val="45"/>
        </w:numPr>
        <w:autoSpaceDE w:val="0"/>
        <w:autoSpaceDN w:val="0"/>
        <w:adjustRightInd w:val="0"/>
        <w:spacing w:after="0" w:line="264" w:lineRule="auto"/>
        <w:jc w:val="both"/>
        <w:rPr>
          <w:rFonts w:ascii="Calibri" w:eastAsia="Times New Roman" w:hAnsi="Calibri" w:cs="Calibri"/>
          <w:sz w:val="20"/>
          <w:szCs w:val="20"/>
          <w:lang w:eastAsia="pl-PL"/>
        </w:rPr>
      </w:pPr>
      <w:r w:rsidRPr="00870EC5">
        <w:rPr>
          <w:rFonts w:ascii="Arial" w:eastAsia="Times New Roman" w:hAnsi="Arial" w:cs="Arial"/>
          <w:lang w:eastAsia="pl-PL"/>
        </w:rPr>
        <w:t>za początkowy termin ustalenia zmiany ceny wynagrodzenia Wykonawcy uznaje się dzień zawarcia umowy;</w:t>
      </w:r>
    </w:p>
    <w:p w14:paraId="6526B2B8" w14:textId="70B7BC66"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pierwsza waloryzacja wynagrodzenia Wykonawcy może być dokonana  po upływie 6 miesięcy od dnia zawarcia umowy, </w:t>
      </w:r>
      <w:r w:rsidR="007D33E0" w:rsidRPr="00870EC5">
        <w:rPr>
          <w:rFonts w:ascii="Arial" w:hAnsi="Arial" w:cs="Arial"/>
        </w:rPr>
        <w:t xml:space="preserve">ale nie wcześniej niż po opublikowaniu komunikatów Prezesa GUS za dwa kolejne kwartały kalendarzowe przypadające w okresie obowiązywania umowy, </w:t>
      </w:r>
      <w:r w:rsidRPr="00870EC5">
        <w:rPr>
          <w:rFonts w:ascii="Arial" w:eastAsia="Times New Roman" w:hAnsi="Arial" w:cs="Arial"/>
          <w:lang w:eastAsia="pl-PL"/>
        </w:rPr>
        <w:t xml:space="preserve">a każda kolejna zmiana wynagrodzenia może zostać dokonana nie częściej niż po upływie 6 miesięcy od daty dokonania poprzedniej zmiany; </w:t>
      </w:r>
    </w:p>
    <w:p w14:paraId="082C9E7A" w14:textId="630F3D80" w:rsidR="007D33E0" w:rsidRPr="00870EC5" w:rsidRDefault="007D33E0" w:rsidP="00870EC5">
      <w:pPr>
        <w:pStyle w:val="Default"/>
        <w:numPr>
          <w:ilvl w:val="0"/>
          <w:numId w:val="45"/>
        </w:numPr>
        <w:spacing w:line="264" w:lineRule="auto"/>
        <w:jc w:val="both"/>
        <w:rPr>
          <w:rFonts w:ascii="Arial" w:hAnsi="Arial" w:cs="Arial"/>
          <w:color w:val="auto"/>
          <w:sz w:val="22"/>
          <w:szCs w:val="22"/>
        </w:rPr>
      </w:pPr>
      <w:r w:rsidRPr="00870EC5">
        <w:rPr>
          <w:rFonts w:ascii="Arial" w:hAnsi="Arial" w:cs="Arial"/>
          <w:color w:val="auto"/>
          <w:sz w:val="22"/>
          <w:szCs w:val="22"/>
        </w:rPr>
        <w:t>waloryzacja wynagrodzenia Wykonawcy może wystąpić wyłącznie w zakresie kwoty płatności wynagrodzenia Wykonawcy jeszcze niewymagalnego;</w:t>
      </w:r>
    </w:p>
    <w:p w14:paraId="18A31C61" w14:textId="595AE65F"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b/>
          <w:lang w:eastAsia="pl-PL"/>
        </w:rPr>
      </w:pPr>
      <w:r w:rsidRPr="00870EC5">
        <w:rPr>
          <w:rFonts w:ascii="Arial" w:eastAsia="Times New Roman" w:hAnsi="Arial" w:cs="Arial"/>
          <w:lang w:eastAsia="pl-PL"/>
        </w:rPr>
        <w:t>maksymaln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wysokość zmiany wynagrodzenia, jaką dopuszcza Zamawiający, w związku ze zmianą cen materiałów lub kosztów, wynosi </w:t>
      </w:r>
      <w:r w:rsidR="00286CC7" w:rsidRPr="00870EC5">
        <w:rPr>
          <w:rFonts w:ascii="Arial" w:eastAsia="Times New Roman" w:hAnsi="Arial" w:cs="Arial"/>
          <w:lang w:eastAsia="pl-PL"/>
        </w:rPr>
        <w:t>5</w:t>
      </w:r>
      <w:r w:rsidRPr="00870EC5">
        <w:rPr>
          <w:rFonts w:ascii="Arial" w:eastAsia="Times New Roman" w:hAnsi="Arial" w:cs="Arial"/>
          <w:lang w:eastAsia="pl-PL"/>
        </w:rPr>
        <w:t xml:space="preserve"> % liczon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od wartości pierwotnej wynagrodzenia;</w:t>
      </w:r>
    </w:p>
    <w:p w14:paraId="44847F6B" w14:textId="77777777" w:rsidR="00206214" w:rsidRPr="00870EC5" w:rsidRDefault="00206214" w:rsidP="00870EC5">
      <w:pPr>
        <w:numPr>
          <w:ilvl w:val="0"/>
          <w:numId w:val="45"/>
        </w:numPr>
        <w:autoSpaceDE w:val="0"/>
        <w:autoSpaceDN w:val="0"/>
        <w:adjustRightInd w:val="0"/>
        <w:spacing w:after="0" w:line="264" w:lineRule="auto"/>
        <w:jc w:val="both"/>
        <w:rPr>
          <w:rFonts w:ascii="Arial" w:hAnsi="Arial" w:cs="Arial"/>
          <w:lang w:eastAsia="pl-PL"/>
        </w:rPr>
      </w:pPr>
      <w:r w:rsidRPr="00870EC5">
        <w:rPr>
          <w:rFonts w:ascii="Arial" w:hAnsi="Arial" w:cs="Arial"/>
          <w:lang w:eastAsia="pl-PL"/>
        </w:rPr>
        <w:t>przez zmianę ceny materiałów lub kosztów związanych z realizacją zamówienia rozumie się zarówno wzrost, jak i obniżenie ceny lub kosztu, względem ceny lub kosztu przyjętego w celu ustalenia wynagrodzenia Wykonawcy zawartego w ofercie.</w:t>
      </w:r>
    </w:p>
    <w:p w14:paraId="2A18FEF8" w14:textId="7A9F44F9"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Zamawiający zastrzega sobie możliwość odmowy wyrażenia zgody na waloryzację, o której mowa w ust. 1 w przypadku, w którym Narodowy Fundusz Zdrowia nie dokona zwiększenia wyceny świadczeń i</w:t>
      </w:r>
      <w:r w:rsidR="00960196">
        <w:rPr>
          <w:rFonts w:ascii="Arial" w:eastAsia="Times New Roman" w:hAnsi="Arial" w:cs="Arial"/>
          <w:lang w:eastAsia="pl-PL"/>
        </w:rPr>
        <w:t> </w:t>
      </w:r>
      <w:r w:rsidRPr="00870EC5">
        <w:rPr>
          <w:rFonts w:ascii="Arial" w:eastAsia="Times New Roman" w:hAnsi="Arial" w:cs="Arial"/>
          <w:lang w:eastAsia="pl-PL"/>
        </w:rPr>
        <w:t xml:space="preserve">ryczałtu </w:t>
      </w:r>
      <w:r w:rsidR="00960196">
        <w:rPr>
          <w:rFonts w:ascii="Arial" w:hAnsi="Arial" w:cs="Arial"/>
        </w:rPr>
        <w:t>podstawowego szpitalnego zabezpieczenia</w:t>
      </w:r>
      <w:r w:rsidR="00960196" w:rsidRPr="00B26E2A">
        <w:rPr>
          <w:rFonts w:ascii="Arial" w:hAnsi="Arial" w:cs="Arial"/>
        </w:rPr>
        <w:t xml:space="preserve"> </w:t>
      </w:r>
      <w:r w:rsidR="00960196">
        <w:rPr>
          <w:rFonts w:ascii="Arial" w:hAnsi="Arial" w:cs="Arial"/>
        </w:rPr>
        <w:t>świadczeń opieki zdrowotnej</w:t>
      </w:r>
      <w:r w:rsidRPr="00870EC5">
        <w:rPr>
          <w:rFonts w:ascii="Arial" w:eastAsia="Times New Roman" w:hAnsi="Arial" w:cs="Arial"/>
          <w:lang w:eastAsia="pl-P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960196">
        <w:rPr>
          <w:rFonts w:ascii="Arial" w:eastAsia="Times New Roman" w:hAnsi="Arial" w:cs="Arial"/>
          <w:lang w:eastAsia="pl-PL"/>
        </w:rPr>
        <w:t> </w:t>
      </w:r>
      <w:r w:rsidRPr="00870EC5">
        <w:rPr>
          <w:rFonts w:ascii="Arial" w:eastAsia="Times New Roman" w:hAnsi="Arial" w:cs="Arial"/>
          <w:lang w:eastAsia="pl-PL"/>
        </w:rPr>
        <w:t>waloryzacją, Wykonawca  ma prawo rozwiązać umowę z zachowaniem trzymiesięcznego okresu wypowiedzenia ze skutkiem na koniec miesiąca kalendarzowego.</w:t>
      </w:r>
    </w:p>
    <w:p w14:paraId="1BFA346E" w14:textId="77777777"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hAnsi="Arial" w:cs="Arial"/>
          <w:lang w:eastAsia="pl-P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870EC5">
        <w:rPr>
          <w:rFonts w:ascii="Arial" w:eastAsia="Times New Roman" w:hAnsi="Arial" w:cs="Times New Roman"/>
          <w:lang w:eastAsia="pl-PL"/>
        </w:rPr>
        <w:t xml:space="preserve">jeżeli łącznie przedmiotem umowy są usługi oraz </w:t>
      </w:r>
      <w:r w:rsidRPr="00870EC5">
        <w:rPr>
          <w:rFonts w:ascii="Arial" w:eastAsia="Times New Roman" w:hAnsi="Arial" w:cs="Times New Roman"/>
          <w:highlight w:val="white"/>
          <w:lang w:eastAsia="pl-PL"/>
        </w:rPr>
        <w:t xml:space="preserve">okres obowiązywania umowy przekracza 6 miesięcy. </w:t>
      </w:r>
    </w:p>
    <w:p w14:paraId="2624CF02" w14:textId="0B2EE8EC" w:rsidR="00A45212" w:rsidRPr="00870EC5" w:rsidRDefault="00A45212" w:rsidP="00870EC5">
      <w:pPr>
        <w:suppressAutoHyphens/>
        <w:spacing w:after="0" w:line="264" w:lineRule="auto"/>
        <w:jc w:val="center"/>
        <w:rPr>
          <w:rFonts w:ascii="Arial" w:eastAsia="Times New Roman" w:hAnsi="Arial" w:cs="Times New Roman"/>
          <w:b/>
        </w:rPr>
      </w:pPr>
      <w:r w:rsidRPr="00870EC5">
        <w:rPr>
          <w:rFonts w:ascii="Arial" w:eastAsia="Times New Roman" w:hAnsi="Arial" w:cs="Times New Roman"/>
          <w:b/>
        </w:rPr>
        <w:t xml:space="preserve">§ </w:t>
      </w:r>
      <w:r w:rsidR="00960196">
        <w:rPr>
          <w:rFonts w:ascii="Arial" w:eastAsia="Times New Roman" w:hAnsi="Arial" w:cs="Times New Roman"/>
          <w:b/>
        </w:rPr>
        <w:t>6</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bookmarkStart w:id="3"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3"/>
    <w:p w14:paraId="25894562"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A276A">
      <w:pPr>
        <w:numPr>
          <w:ilvl w:val="0"/>
          <w:numId w:val="26"/>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A276A">
      <w:pPr>
        <w:numPr>
          <w:ilvl w:val="0"/>
          <w:numId w:val="26"/>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20C28C0E"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960196">
        <w:rPr>
          <w:rFonts w:ascii="Arial" w:eastAsia="Times New Roman" w:hAnsi="Arial" w:cs="Times New Roman"/>
          <w:b/>
        </w:rPr>
        <w:t>7</w:t>
      </w:r>
    </w:p>
    <w:p w14:paraId="0693E5D2" w14:textId="77777777" w:rsidR="00206214" w:rsidRPr="005932F7" w:rsidRDefault="00206214" w:rsidP="00206214">
      <w:pPr>
        <w:numPr>
          <w:ilvl w:val="0"/>
          <w:numId w:val="7"/>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206214">
      <w:pPr>
        <w:pStyle w:val="Akapitzlist"/>
        <w:numPr>
          <w:ilvl w:val="0"/>
          <w:numId w:val="7"/>
        </w:numPr>
        <w:suppressAutoHyphens/>
        <w:spacing w:after="0" w:line="22" w:lineRule="atLeast"/>
        <w:jc w:val="both"/>
        <w:rPr>
          <w:rFonts w:ascii="Arial" w:eastAsia="Batang" w:hAnsi="Arial" w:cs="Arial"/>
          <w:b/>
          <w:bCs/>
          <w:lang w:eastAsia="pl-PL"/>
        </w:rPr>
      </w:pPr>
      <w:r>
        <w:rPr>
          <w:rFonts w:ascii="Arial" w:eastAsia="Batang" w:hAnsi="Arial" w:cs="Arial"/>
          <w:lang w:eastAsia="pl-PL"/>
        </w:rPr>
        <w:lastRenderedPageBreak/>
        <w:t>Osobami odpowiedzialnymi merytorycznie za realizację umowy są:</w:t>
      </w:r>
    </w:p>
    <w:p w14:paraId="3D7440A0" w14:textId="77777777" w:rsidR="00206214"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74BD563E"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8</w:t>
      </w:r>
    </w:p>
    <w:p w14:paraId="6FCF2D39" w14:textId="77777777" w:rsidR="00497124" w:rsidRPr="00F6014E" w:rsidRDefault="00497124" w:rsidP="007A276A">
      <w:pPr>
        <w:numPr>
          <w:ilvl w:val="0"/>
          <w:numId w:val="28"/>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A276A">
      <w:pPr>
        <w:numPr>
          <w:ilvl w:val="0"/>
          <w:numId w:val="27"/>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714062FB" w14:textId="77777777" w:rsidR="00497124" w:rsidRPr="00F6014E" w:rsidRDefault="00497124" w:rsidP="007A276A">
      <w:pPr>
        <w:numPr>
          <w:ilvl w:val="2"/>
          <w:numId w:val="27"/>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4E222BFF" w14:textId="77777777" w:rsidR="00497124" w:rsidRPr="00F6014E" w:rsidRDefault="00497124" w:rsidP="007A276A">
      <w:pPr>
        <w:numPr>
          <w:ilvl w:val="2"/>
          <w:numId w:val="27"/>
        </w:numPr>
        <w:suppressAutoHyphens/>
        <w:spacing w:after="0" w:line="22"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A276A">
      <w:pPr>
        <w:numPr>
          <w:ilvl w:val="0"/>
          <w:numId w:val="28"/>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A276A">
      <w:pPr>
        <w:numPr>
          <w:ilvl w:val="0"/>
          <w:numId w:val="28"/>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5A9B0DCE"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9</w:t>
      </w:r>
    </w:p>
    <w:p w14:paraId="0B44FBBF" w14:textId="77950B9F" w:rsidR="00A9442A" w:rsidRPr="006F32A5"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4"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5" w:name="_Hlk113431421"/>
      <w:r w:rsidRPr="00F50BCC">
        <w:rPr>
          <w:rFonts w:ascii="Arial" w:hAnsi="Arial" w:cs="Arial"/>
          <w:lang w:eastAsia="pl-PL"/>
        </w:rPr>
        <w:t>Dz.U.2022.1360 t.j. z dnia 2022.06.29</w:t>
      </w:r>
      <w:bookmarkEnd w:id="5"/>
      <w:r w:rsidR="00A24164">
        <w:rPr>
          <w:rFonts w:ascii="Arial" w:hAnsi="Arial" w:cs="Arial"/>
          <w:lang w:eastAsia="pl-PL"/>
        </w:rPr>
        <w:t xml:space="preserve"> ze zm.</w:t>
      </w:r>
      <w:r>
        <w:rPr>
          <w:rFonts w:ascii="Arial" w:hAnsi="Arial" w:cs="Arial"/>
          <w:lang w:eastAsia="pl-PL"/>
        </w:rPr>
        <w:t>) zwaną w dalszej części umowy „k.c.”</w:t>
      </w:r>
      <w:bookmarkEnd w:id="4"/>
    </w:p>
    <w:p w14:paraId="707A871B"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5B804157" w14:textId="77777777" w:rsidR="00497124" w:rsidRDefault="00497124" w:rsidP="007A276A">
      <w:pPr>
        <w:spacing w:after="0" w:line="22" w:lineRule="atLeast"/>
        <w:rPr>
          <w:rFonts w:ascii="Arial" w:hAnsi="Arial"/>
          <w:b/>
          <w:szCs w:val="20"/>
          <w:lang w:eastAsia="pl-PL"/>
        </w:rPr>
      </w:pPr>
    </w:p>
    <w:p w14:paraId="104424E3" w14:textId="471366FE"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564957">
        <w:rPr>
          <w:rFonts w:ascii="Arial" w:hAnsi="Arial"/>
          <w:b/>
          <w:szCs w:val="20"/>
          <w:lang w:eastAsia="pl-PL"/>
        </w:rPr>
        <w:t>1</w:t>
      </w:r>
      <w:r w:rsidR="00960196">
        <w:rPr>
          <w:rFonts w:ascii="Arial" w:hAnsi="Arial"/>
          <w:b/>
          <w:szCs w:val="20"/>
          <w:lang w:eastAsia="pl-PL"/>
        </w:rPr>
        <w:t>0</w:t>
      </w:r>
    </w:p>
    <w:p w14:paraId="3A22D53E"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47259313"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960196">
        <w:rPr>
          <w:rFonts w:ascii="Arial" w:eastAsia="Times New Roman" w:hAnsi="Arial" w:cs="Times New Roman"/>
          <w:b/>
          <w:szCs w:val="20"/>
          <w:lang w:eastAsia="pl-PL"/>
        </w:rPr>
        <w:t>1</w:t>
      </w:r>
    </w:p>
    <w:p w14:paraId="2DBE9B0A" w14:textId="6931F775" w:rsidR="00E31686" w:rsidRPr="005932F7" w:rsidRDefault="00E31686" w:rsidP="007A276A">
      <w:pPr>
        <w:numPr>
          <w:ilvl w:val="0"/>
          <w:numId w:val="3"/>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960196" w:rsidRPr="00960196">
        <w:rPr>
          <w:rFonts w:ascii="Arial" w:eastAsia="Times New Roman" w:hAnsi="Arial" w:cs="Times New Roman"/>
          <w:b/>
          <w:szCs w:val="24"/>
          <w:lang w:eastAsia="pl-PL"/>
        </w:rPr>
        <w:t>12 miesięcy</w:t>
      </w:r>
      <w:r w:rsidR="00960196">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960196">
        <w:rPr>
          <w:rFonts w:ascii="Arial" w:eastAsia="Times New Roman" w:hAnsi="Arial" w:cs="Times New Roman"/>
          <w:szCs w:val="24"/>
          <w:lang w:eastAsia="pl-PL"/>
        </w:rPr>
        <w:t>.</w:t>
      </w:r>
    </w:p>
    <w:p w14:paraId="5664B950" w14:textId="6F367447" w:rsidR="00A07663" w:rsidRPr="00FA6EF1" w:rsidRDefault="00A07663" w:rsidP="007A276A">
      <w:pPr>
        <w:numPr>
          <w:ilvl w:val="0"/>
          <w:numId w:val="3"/>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2638EDC3" w:rsidR="00A07663" w:rsidRPr="00FA6EF1" w:rsidRDefault="00A07663" w:rsidP="007A276A">
      <w:pPr>
        <w:pStyle w:val="Akapitzlist"/>
        <w:numPr>
          <w:ilvl w:val="0"/>
          <w:numId w:val="3"/>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B05951">
        <w:rPr>
          <w:rFonts w:ascii="Arial" w:eastAsia="Batang" w:hAnsi="Arial" w:cs="Arial"/>
          <w:lang w:eastAsia="pl-PL"/>
        </w:rPr>
        <w:t xml:space="preserve">ustawy </w:t>
      </w:r>
      <w:r w:rsidR="001F1F0F">
        <w:rPr>
          <w:rFonts w:ascii="Arial" w:eastAsia="Batang" w:hAnsi="Arial" w:cs="Arial"/>
          <w:lang w:eastAsia="pl-PL"/>
        </w:rPr>
        <w:t>PZP</w:t>
      </w:r>
      <w:r w:rsidRPr="00FA6EF1">
        <w:rPr>
          <w:rFonts w:ascii="Arial" w:eastAsia="Batang" w:hAnsi="Arial" w:cs="Arial"/>
        </w:rPr>
        <w:t>.</w:t>
      </w:r>
    </w:p>
    <w:p w14:paraId="1CC522E3" w14:textId="61841EA0"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A24164">
        <w:rPr>
          <w:rFonts w:ascii="Arial" w:eastAsia="Times New Roman" w:hAnsi="Arial" w:cs="Times New Roman"/>
          <w:b/>
          <w:szCs w:val="20"/>
          <w:lang w:eastAsia="pl-PL"/>
        </w:rPr>
        <w:t>2</w:t>
      </w:r>
    </w:p>
    <w:p w14:paraId="4F3E1813"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w:t>
      </w:r>
      <w:r w:rsidRPr="00A90E30">
        <w:rPr>
          <w:rFonts w:ascii="Arial" w:hAnsi="Arial" w:cs="Arial"/>
          <w:bCs/>
        </w:rPr>
        <w:lastRenderedPageBreak/>
        <w:t xml:space="preserve">danych oraz uchylenia dyrektywy 95/46/WE (dalej: RODO), a także oświadczają, iż zapoznali się z klauzulą informacyjną RODO drugiej Strony.  </w:t>
      </w:r>
    </w:p>
    <w:p w14:paraId="3C1808D1"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 lub adres pocztowy: </w:t>
      </w:r>
      <w:r w:rsidRPr="00A90E30">
        <w:rPr>
          <w:rFonts w:ascii="Arial" w:hAnsi="Arial" w:cs="Arial"/>
        </w:rPr>
        <w:t>…………………………………</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7440493" w14:textId="77777777" w:rsidR="00A24164" w:rsidRDefault="00A24164" w:rsidP="007A276A">
      <w:pPr>
        <w:spacing w:after="0" w:line="22" w:lineRule="atLeast"/>
        <w:jc w:val="center"/>
        <w:rPr>
          <w:rFonts w:ascii="Arial" w:eastAsia="Times New Roman" w:hAnsi="Arial" w:cs="Arial"/>
          <w:b/>
          <w:bCs/>
          <w:szCs w:val="20"/>
          <w:lang w:eastAsia="pl-PL"/>
        </w:rPr>
      </w:pPr>
    </w:p>
    <w:p w14:paraId="5BA2815E" w14:textId="26CF3C2B"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1</w:t>
      </w:r>
      <w:r w:rsidR="00A24164">
        <w:rPr>
          <w:rFonts w:ascii="Arial" w:eastAsia="Times New Roman" w:hAnsi="Arial" w:cs="Arial"/>
          <w:b/>
          <w:bCs/>
          <w:szCs w:val="20"/>
          <w:lang w:eastAsia="pl-PL"/>
        </w:rPr>
        <w:t>3</w:t>
      </w:r>
    </w:p>
    <w:p w14:paraId="0449E08C"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0156DA3B" w14:textId="77777777" w:rsidR="00A24164" w:rsidRDefault="00A24164" w:rsidP="007A276A">
      <w:pPr>
        <w:spacing w:after="0" w:line="22" w:lineRule="atLeast"/>
        <w:ind w:firstLine="709"/>
        <w:rPr>
          <w:rFonts w:ascii="Arial" w:eastAsia="Batang" w:hAnsi="Arial" w:cs="Arial"/>
          <w:b/>
          <w:bCs/>
          <w:lang w:eastAsia="pl-PL"/>
        </w:rPr>
      </w:pPr>
    </w:p>
    <w:p w14:paraId="29B64824" w14:textId="07707C22"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F13D35">
      <w:pgSz w:w="11906" w:h="16838"/>
      <w:pgMar w:top="454" w:right="680" w:bottom="454"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3B"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AD70" w14:textId="77777777" w:rsidR="00892B3C" w:rsidRDefault="00892B3C" w:rsidP="00B04CA5">
      <w:pPr>
        <w:spacing w:after="0" w:line="240" w:lineRule="auto"/>
      </w:pPr>
      <w:r>
        <w:separator/>
      </w:r>
    </w:p>
  </w:endnote>
  <w:endnote w:type="continuationSeparator" w:id="0">
    <w:p w14:paraId="3BF2BFE9" w14:textId="77777777" w:rsidR="00892B3C" w:rsidRDefault="00892B3C"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869B" w14:textId="77777777" w:rsidR="00892B3C" w:rsidRDefault="00892B3C" w:rsidP="00B04CA5">
      <w:pPr>
        <w:spacing w:after="0" w:line="240" w:lineRule="auto"/>
      </w:pPr>
      <w:r>
        <w:separator/>
      </w:r>
    </w:p>
  </w:footnote>
  <w:footnote w:type="continuationSeparator" w:id="0">
    <w:p w14:paraId="0E0998F4" w14:textId="77777777" w:rsidR="00892B3C" w:rsidRDefault="00892B3C"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24579"/>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2263695"/>
    <w:multiLevelType w:val="hybridMultilevel"/>
    <w:tmpl w:val="695EB5A0"/>
    <w:lvl w:ilvl="0" w:tplc="1480E6F8">
      <w:start w:val="5"/>
      <w:numFmt w:val="decimal"/>
      <w:lvlText w:val="%1."/>
      <w:lvlJc w:val="left"/>
      <w:pPr>
        <w:tabs>
          <w:tab w:val="num" w:pos="1134"/>
        </w:tabs>
        <w:ind w:left="1134" w:hanging="414"/>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2"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4"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9"/>
  </w:num>
  <w:num w:numId="2">
    <w:abstractNumId w:val="37"/>
  </w:num>
  <w:num w:numId="3">
    <w:abstractNumId w:val="12"/>
  </w:num>
  <w:num w:numId="4">
    <w:abstractNumId w:val="24"/>
  </w:num>
  <w:num w:numId="5">
    <w:abstractNumId w:val="44"/>
  </w:num>
  <w:num w:numId="6">
    <w:abstractNumId w:val="27"/>
  </w:num>
  <w:num w:numId="7">
    <w:abstractNumId w:val="52"/>
  </w:num>
  <w:num w:numId="8">
    <w:abstractNumId w:val="46"/>
  </w:num>
  <w:num w:numId="9">
    <w:abstractNumId w:val="31"/>
  </w:num>
  <w:num w:numId="10">
    <w:abstractNumId w:val="43"/>
  </w:num>
  <w:num w:numId="11">
    <w:abstractNumId w:val="25"/>
  </w:num>
  <w:num w:numId="12">
    <w:abstractNumId w:val="40"/>
  </w:num>
  <w:num w:numId="13">
    <w:abstractNumId w:val="5"/>
  </w:num>
  <w:num w:numId="14">
    <w:abstractNumId w:val="45"/>
  </w:num>
  <w:num w:numId="15">
    <w:abstractNumId w:val="36"/>
  </w:num>
  <w:num w:numId="16">
    <w:abstractNumId w:val="22"/>
  </w:num>
  <w:num w:numId="17">
    <w:abstractNumId w:val="18"/>
  </w:num>
  <w:num w:numId="18">
    <w:abstractNumId w:val="42"/>
  </w:num>
  <w:num w:numId="19">
    <w:abstractNumId w:val="51"/>
  </w:num>
  <w:num w:numId="20">
    <w:abstractNumId w:val="21"/>
  </w:num>
  <w:num w:numId="21">
    <w:abstractNumId w:val="2"/>
  </w:num>
  <w:num w:numId="22">
    <w:abstractNumId w:val="4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3"/>
  </w:num>
  <w:num w:numId="29">
    <w:abstractNumId w:val="3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0"/>
  </w:num>
  <w:num w:numId="33">
    <w:abstractNumId w:val="9"/>
  </w:num>
  <w:num w:numId="34">
    <w:abstractNumId w:val="32"/>
  </w:num>
  <w:num w:numId="35">
    <w:abstractNumId w:val="28"/>
  </w:num>
  <w:num w:numId="36">
    <w:abstractNumId w:val="34"/>
  </w:num>
  <w:num w:numId="37">
    <w:abstractNumId w:val="41"/>
  </w:num>
  <w:num w:numId="38">
    <w:abstractNumId w:val="38"/>
  </w:num>
  <w:num w:numId="39">
    <w:abstractNumId w:val="49"/>
  </w:num>
  <w:num w:numId="40">
    <w:abstractNumId w:val="20"/>
  </w:num>
  <w:num w:numId="41">
    <w:abstractNumId w:val="30"/>
  </w:num>
  <w:num w:numId="42">
    <w:abstractNumId w:val="23"/>
  </w:num>
  <w:num w:numId="43">
    <w:abstractNumId w:val="29"/>
  </w:num>
  <w:num w:numId="44">
    <w:abstractNumId w:val="17"/>
  </w:num>
  <w:num w:numId="45">
    <w:abstractNumId w:val="19"/>
  </w:num>
  <w:num w:numId="46">
    <w:abstractNumId w:val="15"/>
  </w:num>
  <w:num w:numId="47">
    <w:abstractNumId w:val="35"/>
  </w:num>
  <w:num w:numId="48">
    <w:abstractNumId w:val="11"/>
  </w:num>
  <w:num w:numId="49">
    <w:abstractNumId w:val="26"/>
  </w:num>
  <w:num w:numId="5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BCC"/>
    <w:rsid w:val="00016FD8"/>
    <w:rsid w:val="000222B8"/>
    <w:rsid w:val="00022778"/>
    <w:rsid w:val="00026833"/>
    <w:rsid w:val="00031114"/>
    <w:rsid w:val="00032CFD"/>
    <w:rsid w:val="000374A3"/>
    <w:rsid w:val="0003773F"/>
    <w:rsid w:val="00040634"/>
    <w:rsid w:val="00040719"/>
    <w:rsid w:val="00047261"/>
    <w:rsid w:val="00051819"/>
    <w:rsid w:val="00051ACE"/>
    <w:rsid w:val="000542D7"/>
    <w:rsid w:val="00057EA2"/>
    <w:rsid w:val="00057F41"/>
    <w:rsid w:val="00063DBA"/>
    <w:rsid w:val="00064531"/>
    <w:rsid w:val="000674DB"/>
    <w:rsid w:val="000701AB"/>
    <w:rsid w:val="00072816"/>
    <w:rsid w:val="0007323C"/>
    <w:rsid w:val="000772EC"/>
    <w:rsid w:val="000876DE"/>
    <w:rsid w:val="00091F32"/>
    <w:rsid w:val="0009379D"/>
    <w:rsid w:val="00096EB0"/>
    <w:rsid w:val="0009791C"/>
    <w:rsid w:val="00097B74"/>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46EE1"/>
    <w:rsid w:val="00151849"/>
    <w:rsid w:val="0016103E"/>
    <w:rsid w:val="00163ECA"/>
    <w:rsid w:val="00164C68"/>
    <w:rsid w:val="00170A11"/>
    <w:rsid w:val="00172469"/>
    <w:rsid w:val="00176B73"/>
    <w:rsid w:val="0018210A"/>
    <w:rsid w:val="001A0853"/>
    <w:rsid w:val="001A7395"/>
    <w:rsid w:val="001A7D02"/>
    <w:rsid w:val="001B5322"/>
    <w:rsid w:val="001D0571"/>
    <w:rsid w:val="001D18EA"/>
    <w:rsid w:val="001D1DD0"/>
    <w:rsid w:val="001D70DE"/>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6B24"/>
    <w:rsid w:val="00236DC5"/>
    <w:rsid w:val="002464AB"/>
    <w:rsid w:val="00250191"/>
    <w:rsid w:val="00252830"/>
    <w:rsid w:val="0026021B"/>
    <w:rsid w:val="00261C3F"/>
    <w:rsid w:val="00261D04"/>
    <w:rsid w:val="00262893"/>
    <w:rsid w:val="00267ABC"/>
    <w:rsid w:val="00273DDF"/>
    <w:rsid w:val="0027673E"/>
    <w:rsid w:val="002833CF"/>
    <w:rsid w:val="00283606"/>
    <w:rsid w:val="002843C0"/>
    <w:rsid w:val="0028479A"/>
    <w:rsid w:val="00284CF4"/>
    <w:rsid w:val="00284F4D"/>
    <w:rsid w:val="00286655"/>
    <w:rsid w:val="00286CC7"/>
    <w:rsid w:val="00295F4D"/>
    <w:rsid w:val="002A7D17"/>
    <w:rsid w:val="002B0A52"/>
    <w:rsid w:val="002C0808"/>
    <w:rsid w:val="002D42DD"/>
    <w:rsid w:val="002D55AA"/>
    <w:rsid w:val="002E5C93"/>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608CB"/>
    <w:rsid w:val="003616F3"/>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F3BB0"/>
    <w:rsid w:val="003F5F87"/>
    <w:rsid w:val="003F72C3"/>
    <w:rsid w:val="003F78DA"/>
    <w:rsid w:val="004013C0"/>
    <w:rsid w:val="0040682A"/>
    <w:rsid w:val="0041057F"/>
    <w:rsid w:val="00411054"/>
    <w:rsid w:val="00411491"/>
    <w:rsid w:val="00412915"/>
    <w:rsid w:val="0041689C"/>
    <w:rsid w:val="004175CD"/>
    <w:rsid w:val="00432D00"/>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11C3"/>
    <w:rsid w:val="004B2829"/>
    <w:rsid w:val="004B53C1"/>
    <w:rsid w:val="004D2E2E"/>
    <w:rsid w:val="004D33EF"/>
    <w:rsid w:val="004D4560"/>
    <w:rsid w:val="004D7D60"/>
    <w:rsid w:val="004E6285"/>
    <w:rsid w:val="004F34EC"/>
    <w:rsid w:val="004F3B61"/>
    <w:rsid w:val="004F6A5B"/>
    <w:rsid w:val="005111BB"/>
    <w:rsid w:val="005118AB"/>
    <w:rsid w:val="00514DCA"/>
    <w:rsid w:val="00517C98"/>
    <w:rsid w:val="00522207"/>
    <w:rsid w:val="00532289"/>
    <w:rsid w:val="00543F4B"/>
    <w:rsid w:val="00544BBF"/>
    <w:rsid w:val="00544EA7"/>
    <w:rsid w:val="0054501A"/>
    <w:rsid w:val="0054591D"/>
    <w:rsid w:val="00545FF4"/>
    <w:rsid w:val="005466B4"/>
    <w:rsid w:val="00550622"/>
    <w:rsid w:val="00553A45"/>
    <w:rsid w:val="00555239"/>
    <w:rsid w:val="00562E4A"/>
    <w:rsid w:val="00562FD5"/>
    <w:rsid w:val="005640EB"/>
    <w:rsid w:val="00564957"/>
    <w:rsid w:val="00564FA6"/>
    <w:rsid w:val="00571CB7"/>
    <w:rsid w:val="00572539"/>
    <w:rsid w:val="00575923"/>
    <w:rsid w:val="00580A98"/>
    <w:rsid w:val="00581F63"/>
    <w:rsid w:val="005841E4"/>
    <w:rsid w:val="005852B4"/>
    <w:rsid w:val="00587178"/>
    <w:rsid w:val="00592AE6"/>
    <w:rsid w:val="00592E19"/>
    <w:rsid w:val="005932F7"/>
    <w:rsid w:val="0059357C"/>
    <w:rsid w:val="0059417F"/>
    <w:rsid w:val="005A40D8"/>
    <w:rsid w:val="005A78F7"/>
    <w:rsid w:val="005B090D"/>
    <w:rsid w:val="005B128D"/>
    <w:rsid w:val="005B6141"/>
    <w:rsid w:val="005B73F7"/>
    <w:rsid w:val="005C666D"/>
    <w:rsid w:val="005D0B20"/>
    <w:rsid w:val="005E1B03"/>
    <w:rsid w:val="005E20BF"/>
    <w:rsid w:val="005E24C6"/>
    <w:rsid w:val="005E264D"/>
    <w:rsid w:val="005E6308"/>
    <w:rsid w:val="005F2849"/>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10C"/>
    <w:rsid w:val="00636FB4"/>
    <w:rsid w:val="00637C42"/>
    <w:rsid w:val="006409E8"/>
    <w:rsid w:val="00641B16"/>
    <w:rsid w:val="0064527A"/>
    <w:rsid w:val="0065289C"/>
    <w:rsid w:val="00653533"/>
    <w:rsid w:val="00654054"/>
    <w:rsid w:val="00655E9E"/>
    <w:rsid w:val="00656155"/>
    <w:rsid w:val="00657900"/>
    <w:rsid w:val="00657A2F"/>
    <w:rsid w:val="00660C56"/>
    <w:rsid w:val="00665A29"/>
    <w:rsid w:val="006813FE"/>
    <w:rsid w:val="00691AA9"/>
    <w:rsid w:val="006A12C7"/>
    <w:rsid w:val="006A4A1F"/>
    <w:rsid w:val="006A4BFC"/>
    <w:rsid w:val="006B38F3"/>
    <w:rsid w:val="006C095F"/>
    <w:rsid w:val="006C2A7F"/>
    <w:rsid w:val="006E1E11"/>
    <w:rsid w:val="006E1F1F"/>
    <w:rsid w:val="006E2238"/>
    <w:rsid w:val="006E26E2"/>
    <w:rsid w:val="006F0E9A"/>
    <w:rsid w:val="007112D4"/>
    <w:rsid w:val="00712438"/>
    <w:rsid w:val="00713039"/>
    <w:rsid w:val="0071357C"/>
    <w:rsid w:val="00722538"/>
    <w:rsid w:val="007249F7"/>
    <w:rsid w:val="007336A6"/>
    <w:rsid w:val="00740503"/>
    <w:rsid w:val="0074400C"/>
    <w:rsid w:val="007507A0"/>
    <w:rsid w:val="00761DF7"/>
    <w:rsid w:val="007642E7"/>
    <w:rsid w:val="00765439"/>
    <w:rsid w:val="0076603F"/>
    <w:rsid w:val="0076748B"/>
    <w:rsid w:val="00767E21"/>
    <w:rsid w:val="00770B23"/>
    <w:rsid w:val="00773A7F"/>
    <w:rsid w:val="00773CED"/>
    <w:rsid w:val="0078536A"/>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E767F"/>
    <w:rsid w:val="007F3A6B"/>
    <w:rsid w:val="007F4457"/>
    <w:rsid w:val="008002A6"/>
    <w:rsid w:val="0080167E"/>
    <w:rsid w:val="00804A43"/>
    <w:rsid w:val="008051A6"/>
    <w:rsid w:val="00810D40"/>
    <w:rsid w:val="00812AB0"/>
    <w:rsid w:val="008133BA"/>
    <w:rsid w:val="00820E17"/>
    <w:rsid w:val="0082224E"/>
    <w:rsid w:val="00822CA6"/>
    <w:rsid w:val="008342E7"/>
    <w:rsid w:val="0083451D"/>
    <w:rsid w:val="0083649D"/>
    <w:rsid w:val="00843A7A"/>
    <w:rsid w:val="00860B51"/>
    <w:rsid w:val="00864C44"/>
    <w:rsid w:val="00867B6E"/>
    <w:rsid w:val="00870EC5"/>
    <w:rsid w:val="00892B3C"/>
    <w:rsid w:val="00897D8E"/>
    <w:rsid w:val="008B16BF"/>
    <w:rsid w:val="008B3A6E"/>
    <w:rsid w:val="008B41CF"/>
    <w:rsid w:val="008B504E"/>
    <w:rsid w:val="008B7890"/>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15F7A"/>
    <w:rsid w:val="0092200A"/>
    <w:rsid w:val="00924865"/>
    <w:rsid w:val="0093135B"/>
    <w:rsid w:val="00931A4D"/>
    <w:rsid w:val="00932165"/>
    <w:rsid w:val="0093305A"/>
    <w:rsid w:val="00935177"/>
    <w:rsid w:val="00936BC6"/>
    <w:rsid w:val="009421CC"/>
    <w:rsid w:val="00947788"/>
    <w:rsid w:val="009512F8"/>
    <w:rsid w:val="00953A2F"/>
    <w:rsid w:val="00960196"/>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B73E2"/>
    <w:rsid w:val="009C3A2F"/>
    <w:rsid w:val="009C51BD"/>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17A7B"/>
    <w:rsid w:val="00A22924"/>
    <w:rsid w:val="00A22AA6"/>
    <w:rsid w:val="00A24164"/>
    <w:rsid w:val="00A24B5F"/>
    <w:rsid w:val="00A2762A"/>
    <w:rsid w:val="00A439A8"/>
    <w:rsid w:val="00A45212"/>
    <w:rsid w:val="00A46679"/>
    <w:rsid w:val="00A50B15"/>
    <w:rsid w:val="00A512D3"/>
    <w:rsid w:val="00A55999"/>
    <w:rsid w:val="00A631B5"/>
    <w:rsid w:val="00A66BD1"/>
    <w:rsid w:val="00A70590"/>
    <w:rsid w:val="00A73B18"/>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8308D"/>
    <w:rsid w:val="00B8329F"/>
    <w:rsid w:val="00B850B9"/>
    <w:rsid w:val="00B910CC"/>
    <w:rsid w:val="00B940F9"/>
    <w:rsid w:val="00BA1088"/>
    <w:rsid w:val="00BA5CDC"/>
    <w:rsid w:val="00BA74F7"/>
    <w:rsid w:val="00BB33AC"/>
    <w:rsid w:val="00BB563B"/>
    <w:rsid w:val="00BB7A19"/>
    <w:rsid w:val="00BC492E"/>
    <w:rsid w:val="00BC57F2"/>
    <w:rsid w:val="00BD22A5"/>
    <w:rsid w:val="00BD7272"/>
    <w:rsid w:val="00BE5E8B"/>
    <w:rsid w:val="00BE6016"/>
    <w:rsid w:val="00BE674D"/>
    <w:rsid w:val="00BF31CC"/>
    <w:rsid w:val="00BF3911"/>
    <w:rsid w:val="00C02485"/>
    <w:rsid w:val="00C05897"/>
    <w:rsid w:val="00C07C3A"/>
    <w:rsid w:val="00C11796"/>
    <w:rsid w:val="00C12A4B"/>
    <w:rsid w:val="00C230EB"/>
    <w:rsid w:val="00C232D8"/>
    <w:rsid w:val="00C27122"/>
    <w:rsid w:val="00C277B5"/>
    <w:rsid w:val="00C3078E"/>
    <w:rsid w:val="00C33BD2"/>
    <w:rsid w:val="00C348DF"/>
    <w:rsid w:val="00C35122"/>
    <w:rsid w:val="00C4336F"/>
    <w:rsid w:val="00C45B7C"/>
    <w:rsid w:val="00C51824"/>
    <w:rsid w:val="00C54162"/>
    <w:rsid w:val="00C54DE6"/>
    <w:rsid w:val="00C55FE7"/>
    <w:rsid w:val="00C62A36"/>
    <w:rsid w:val="00C70B97"/>
    <w:rsid w:val="00C73BE7"/>
    <w:rsid w:val="00C821EE"/>
    <w:rsid w:val="00CA120C"/>
    <w:rsid w:val="00CA555E"/>
    <w:rsid w:val="00CA5D80"/>
    <w:rsid w:val="00CB07D3"/>
    <w:rsid w:val="00CB4BE3"/>
    <w:rsid w:val="00CB7FE4"/>
    <w:rsid w:val="00CC06BC"/>
    <w:rsid w:val="00CC495A"/>
    <w:rsid w:val="00CC4DFC"/>
    <w:rsid w:val="00CE03E0"/>
    <w:rsid w:val="00CE11E5"/>
    <w:rsid w:val="00CE5E15"/>
    <w:rsid w:val="00CE7CB9"/>
    <w:rsid w:val="00CF5570"/>
    <w:rsid w:val="00D075CB"/>
    <w:rsid w:val="00D10649"/>
    <w:rsid w:val="00D1081B"/>
    <w:rsid w:val="00D17D3D"/>
    <w:rsid w:val="00D247EA"/>
    <w:rsid w:val="00D25038"/>
    <w:rsid w:val="00D2691C"/>
    <w:rsid w:val="00D2743E"/>
    <w:rsid w:val="00D31AF6"/>
    <w:rsid w:val="00D440E1"/>
    <w:rsid w:val="00D50BF7"/>
    <w:rsid w:val="00D6036E"/>
    <w:rsid w:val="00D62E74"/>
    <w:rsid w:val="00D6311D"/>
    <w:rsid w:val="00D65540"/>
    <w:rsid w:val="00D664CF"/>
    <w:rsid w:val="00D705EC"/>
    <w:rsid w:val="00D72EE3"/>
    <w:rsid w:val="00D764D2"/>
    <w:rsid w:val="00D85307"/>
    <w:rsid w:val="00D867A3"/>
    <w:rsid w:val="00D92374"/>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680B"/>
    <w:rsid w:val="00DE7E40"/>
    <w:rsid w:val="00DF29F5"/>
    <w:rsid w:val="00DF4850"/>
    <w:rsid w:val="00DF508C"/>
    <w:rsid w:val="00E0516B"/>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794F"/>
    <w:rsid w:val="00EA091D"/>
    <w:rsid w:val="00EA0A7D"/>
    <w:rsid w:val="00EA39D2"/>
    <w:rsid w:val="00EA4B04"/>
    <w:rsid w:val="00EB0CFF"/>
    <w:rsid w:val="00EB1255"/>
    <w:rsid w:val="00EB28D3"/>
    <w:rsid w:val="00EB6CE3"/>
    <w:rsid w:val="00EC228C"/>
    <w:rsid w:val="00EC2947"/>
    <w:rsid w:val="00EC47D2"/>
    <w:rsid w:val="00ED05ED"/>
    <w:rsid w:val="00ED2DA6"/>
    <w:rsid w:val="00ED6F7C"/>
    <w:rsid w:val="00ED7C20"/>
    <w:rsid w:val="00EE2438"/>
    <w:rsid w:val="00EE49D8"/>
    <w:rsid w:val="00EE5C98"/>
    <w:rsid w:val="00EF5C2E"/>
    <w:rsid w:val="00F037CE"/>
    <w:rsid w:val="00F041D0"/>
    <w:rsid w:val="00F066ED"/>
    <w:rsid w:val="00F100C3"/>
    <w:rsid w:val="00F10F20"/>
    <w:rsid w:val="00F13D35"/>
    <w:rsid w:val="00F140DA"/>
    <w:rsid w:val="00F14B8D"/>
    <w:rsid w:val="00F272FF"/>
    <w:rsid w:val="00F32971"/>
    <w:rsid w:val="00F417AD"/>
    <w:rsid w:val="00F41991"/>
    <w:rsid w:val="00F44438"/>
    <w:rsid w:val="00F53133"/>
    <w:rsid w:val="00F54B2E"/>
    <w:rsid w:val="00F5684F"/>
    <w:rsid w:val="00F64177"/>
    <w:rsid w:val="00F6560D"/>
    <w:rsid w:val="00F805F5"/>
    <w:rsid w:val="00F80603"/>
    <w:rsid w:val="00F81FD4"/>
    <w:rsid w:val="00F8557E"/>
    <w:rsid w:val="00F877C7"/>
    <w:rsid w:val="00F9081D"/>
    <w:rsid w:val="00F91276"/>
    <w:rsid w:val="00FB0ABE"/>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79782-2F97-4597-8D16-D041A37C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3506</Words>
  <Characters>21042</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4</cp:revision>
  <cp:lastPrinted>2020-06-10T12:06:00Z</cp:lastPrinted>
  <dcterms:created xsi:type="dcterms:W3CDTF">2023-07-26T08:15:00Z</dcterms:created>
  <dcterms:modified xsi:type="dcterms:W3CDTF">2023-07-26T09:22:00Z</dcterms:modified>
</cp:coreProperties>
</file>