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7A3683AB" w:rsidR="00D33FBD" w:rsidRDefault="00DB5BA8" w:rsidP="00BA7FAB">
      <w:pPr>
        <w:jc w:val="center"/>
        <w:rPr>
          <w:b/>
          <w:bCs/>
        </w:rPr>
      </w:pPr>
      <w:bookmarkStart w:id="0" w:name="_Hlk179531577"/>
      <w:r>
        <w:rPr>
          <w:noProof/>
        </w:rPr>
        <w:drawing>
          <wp:inline distT="0" distB="0" distL="0" distR="0" wp14:anchorId="18663CCC" wp14:editId="25371363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B35CBA" w:rsidRDefault="00BA7FAB" w:rsidP="00BA7FAB">
      <w:pPr>
        <w:jc w:val="center"/>
        <w:rPr>
          <w:b/>
          <w:bCs/>
        </w:rPr>
      </w:pPr>
      <w:r w:rsidRPr="00B35CBA">
        <w:rPr>
          <w:b/>
          <w:bCs/>
        </w:rPr>
        <w:t>UNIWERSYTET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1AD7D42B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D33FBD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D5E55">
        <w:rPr>
          <w:rFonts w:ascii="Century Gothic" w:hAnsi="Century Gothic" w:cs="Century Gothic"/>
          <w:b/>
          <w:bCs/>
          <w:sz w:val="20"/>
          <w:szCs w:val="20"/>
        </w:rPr>
        <w:t>11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ED5E55">
        <w:rPr>
          <w:rFonts w:ascii="Century Gothic" w:hAnsi="Century Gothic" w:cs="Century Gothic"/>
          <w:sz w:val="18"/>
          <w:szCs w:val="18"/>
        </w:rPr>
        <w:t>31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D5E55">
        <w:rPr>
          <w:rFonts w:ascii="Century Gothic" w:hAnsi="Century Gothic" w:cs="Century Gothic"/>
          <w:sz w:val="18"/>
          <w:szCs w:val="18"/>
        </w:rPr>
        <w:t>1</w:t>
      </w:r>
      <w:r w:rsidR="00D851A8" w:rsidRPr="00C318F3">
        <w:rPr>
          <w:rFonts w:ascii="Century Gothic" w:hAnsi="Century Gothic" w:cs="Century Gothic"/>
          <w:sz w:val="18"/>
          <w:szCs w:val="18"/>
        </w:rPr>
        <w:t>0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F634FC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429FBB26" w:rsidR="00691619" w:rsidRPr="00C318F3" w:rsidRDefault="00790945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Strona internetowa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C318F3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ED5E55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sz w:val="16"/>
                <w:szCs w:val="16"/>
                <w:shd w:val="clear" w:color="auto" w:fill="FFFFFF"/>
              </w:rPr>
            </w:pPr>
            <w:r w:rsidRPr="00ED5E55">
              <w:rPr>
                <w:rFonts w:ascii="Century Gothic" w:hAnsi="Century Gothic"/>
                <w:b/>
                <w:sz w:val="18"/>
                <w:szCs w:val="18"/>
              </w:rPr>
              <w:t>Dotyczy:</w:t>
            </w:r>
            <w:r w:rsidRPr="00ED5E55">
              <w:rPr>
                <w:rFonts w:ascii="Century Gothic" w:hAnsi="Century Gothic"/>
                <w:b/>
                <w:sz w:val="18"/>
                <w:szCs w:val="18"/>
              </w:rPr>
              <w:tab/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postępowania o udzielenie zamówienia publicznego prowadzonego w trybie </w:t>
            </w:r>
            <w:r w:rsidR="00712C09" w:rsidRPr="00ED5E55">
              <w:rPr>
                <w:rFonts w:ascii="Century Gothic" w:hAnsi="Century Gothic"/>
                <w:sz w:val="18"/>
                <w:szCs w:val="18"/>
              </w:rPr>
              <w:t>podstawowym</w:t>
            </w:r>
            <w:r w:rsidR="000C478F" w:rsidRPr="00ED5E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 na </w:t>
            </w:r>
            <w:r w:rsidR="006A7D67" w:rsidRPr="00ED5E55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3B9455E" w14:textId="45979D36" w:rsidR="00712C09" w:rsidRPr="00DB5BA8" w:rsidRDefault="00295802" w:rsidP="00ED5E5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„</w:t>
            </w:r>
            <w:r w:rsidR="00ED5E55" w:rsidRPr="00DB5BA8">
              <w:rPr>
                <w:rFonts w:ascii="Arial" w:hAnsi="Arial" w:cs="Arial"/>
                <w:b/>
                <w:sz w:val="20"/>
                <w:szCs w:val="20"/>
              </w:rPr>
              <w:t>DOSTAWA SPRZĘTU KOMPUTEROWEGO</w:t>
            </w: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”</w:t>
            </w:r>
          </w:p>
        </w:tc>
      </w:tr>
    </w:tbl>
    <w:p w14:paraId="4106577B" w14:textId="0B003F41" w:rsidR="00967A3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  <w:r w:rsidR="00C67D38" w:rsidRPr="00C318F3">
        <w:rPr>
          <w:rFonts w:ascii="Century Gothic" w:hAnsi="Century Gothic"/>
          <w:b/>
          <w:sz w:val="18"/>
          <w:szCs w:val="18"/>
        </w:rPr>
        <w:t xml:space="preserve">WYBORZE </w:t>
      </w:r>
      <w:r w:rsidR="001D317C" w:rsidRPr="00C318F3">
        <w:rPr>
          <w:rFonts w:ascii="Century Gothic" w:hAnsi="Century Gothic"/>
          <w:b/>
          <w:sz w:val="18"/>
          <w:szCs w:val="18"/>
        </w:rPr>
        <w:t>OFERT</w:t>
      </w:r>
      <w:r w:rsidR="00D851A8" w:rsidRPr="00C318F3">
        <w:rPr>
          <w:rFonts w:ascii="Century Gothic" w:hAnsi="Century Gothic"/>
          <w:b/>
          <w:sz w:val="18"/>
          <w:szCs w:val="18"/>
        </w:rPr>
        <w:t>Y</w:t>
      </w:r>
      <w:r w:rsidR="00D33FBD">
        <w:rPr>
          <w:rFonts w:ascii="Century Gothic" w:hAnsi="Century Gothic"/>
          <w:b/>
          <w:sz w:val="18"/>
          <w:szCs w:val="18"/>
        </w:rPr>
        <w:t xml:space="preserve"> 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10E956D5" w14:textId="0A5CFDF9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 xml:space="preserve">Zamawiający informuje, iż w postępowaniu o udzielenie zamówienia publicznego dokonał </w:t>
      </w:r>
      <w:r w:rsidR="00C67D38" w:rsidRPr="00C318F3">
        <w:rPr>
          <w:rFonts w:ascii="Century Gothic" w:hAnsi="Century Gothic"/>
          <w:sz w:val="18"/>
          <w:szCs w:val="18"/>
        </w:rPr>
        <w:t>wyboru ofert</w:t>
      </w:r>
      <w:r w:rsidR="00F634FC">
        <w:rPr>
          <w:rFonts w:ascii="Century Gothic" w:hAnsi="Century Gothic"/>
          <w:sz w:val="18"/>
          <w:szCs w:val="18"/>
        </w:rPr>
        <w:t>y</w:t>
      </w:r>
      <w:r w:rsidR="00712C09" w:rsidRPr="00C318F3">
        <w:rPr>
          <w:rFonts w:ascii="Century Gothic" w:hAnsi="Century Gothic"/>
          <w:sz w:val="18"/>
          <w:szCs w:val="18"/>
        </w:rPr>
        <w:t xml:space="preserve"> w związku z poniższym</w:t>
      </w:r>
      <w:r w:rsidRPr="00C318F3">
        <w:rPr>
          <w:rFonts w:ascii="Century Gothic" w:hAnsi="Century Gothic"/>
          <w:sz w:val="18"/>
          <w:szCs w:val="18"/>
        </w:rPr>
        <w:t>:</w:t>
      </w:r>
    </w:p>
    <w:bookmarkEnd w:id="0"/>
    <w:p w14:paraId="21E604E4" w14:textId="1056524F" w:rsidR="00E1562A" w:rsidRPr="00C318F3" w:rsidRDefault="00E1562A" w:rsidP="00E1562A">
      <w:pPr>
        <w:tabs>
          <w:tab w:val="left" w:pos="0"/>
        </w:tabs>
        <w:ind w:left="180"/>
        <w:rPr>
          <w:rFonts w:ascii="Century Gothic" w:eastAsia="Calibri" w:hAnsi="Century Gothic"/>
          <w:kern w:val="0"/>
          <w:sz w:val="10"/>
          <w:szCs w:val="10"/>
          <w:lang w:eastAsia="pl-PL" w:bidi="ar-SA"/>
        </w:rPr>
      </w:pPr>
    </w:p>
    <w:p w14:paraId="282AFB76" w14:textId="13FDADF8" w:rsidR="00F634FC" w:rsidRPr="00F634FC" w:rsidRDefault="00944D74" w:rsidP="00F634FC">
      <w:pPr>
        <w:jc w:val="both"/>
        <w:rPr>
          <w:rFonts w:ascii="Century Gothic" w:hAnsi="Century Gothic"/>
          <w:sz w:val="20"/>
          <w:szCs w:val="20"/>
        </w:rPr>
      </w:pPr>
      <w:r w:rsidRPr="00F634FC">
        <w:rPr>
          <w:rFonts w:ascii="Century Gothic" w:hAnsi="Century Gothic"/>
          <w:b/>
          <w:bCs/>
          <w:sz w:val="20"/>
          <w:szCs w:val="20"/>
        </w:rPr>
        <w:t xml:space="preserve">oferta </w:t>
      </w:r>
      <w:r w:rsidR="00F634FC" w:rsidRPr="00F634FC">
        <w:rPr>
          <w:rFonts w:ascii="Century Gothic" w:hAnsi="Century Gothic"/>
          <w:sz w:val="20"/>
          <w:szCs w:val="20"/>
        </w:rPr>
        <w:t>"e-Tech"® Jacek Sójka Spółka Jawna 90-030 Łódź, ul. Nowa 29/31, NIP 7282680876</w:t>
      </w:r>
    </w:p>
    <w:p w14:paraId="5823B203" w14:textId="5C0D7043" w:rsidR="006915C3" w:rsidRPr="00F634FC" w:rsidRDefault="006915C3" w:rsidP="00F634FC">
      <w:pPr>
        <w:spacing w:after="160" w:line="259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634FC">
        <w:rPr>
          <w:rFonts w:ascii="Century Gothic" w:hAnsi="Century Gothic"/>
          <w:b/>
          <w:sz w:val="20"/>
          <w:szCs w:val="20"/>
          <w:u w:val="single"/>
        </w:rPr>
        <w:t>Uzasadnienie wyboru:</w:t>
      </w:r>
      <w:r w:rsidRPr="00F634FC">
        <w:rPr>
          <w:rFonts w:ascii="Century Gothic" w:hAnsi="Century Gothic"/>
          <w:sz w:val="20"/>
          <w:szCs w:val="20"/>
        </w:rPr>
        <w:t xml:space="preserve"> Zamawiający wybrał ofertę najkorzystniejszą wg przyjętych kryteriów oceny ofert, określonych w Specyfikacji Warunków Zamówienia. Oferta z </w:t>
      </w:r>
      <w:r w:rsidR="009C7EEA" w:rsidRPr="00F634FC">
        <w:rPr>
          <w:rFonts w:ascii="Century Gothic" w:hAnsi="Century Gothic"/>
          <w:sz w:val="20"/>
          <w:szCs w:val="20"/>
        </w:rPr>
        <w:t>c</w:t>
      </w:r>
      <w:r w:rsidR="00C318F3" w:rsidRPr="00F634FC">
        <w:rPr>
          <w:rFonts w:ascii="Century Gothic" w:hAnsi="Century Gothic"/>
          <w:sz w:val="20"/>
          <w:szCs w:val="20"/>
        </w:rPr>
        <w:t xml:space="preserve">eną  </w:t>
      </w:r>
      <w:r w:rsidR="00ED5E55">
        <w:rPr>
          <w:rFonts w:ascii="Century Gothic" w:hAnsi="Century Gothic"/>
          <w:sz w:val="20"/>
          <w:szCs w:val="20"/>
        </w:rPr>
        <w:t>75.253,86</w:t>
      </w:r>
      <w:r w:rsidR="00734ECE"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hAnsi="Century Gothic"/>
          <w:sz w:val="20"/>
          <w:szCs w:val="20"/>
        </w:rPr>
        <w:t>PLN-</w:t>
      </w:r>
      <w:r w:rsidR="00907BC3">
        <w:rPr>
          <w:rFonts w:ascii="Century Gothic" w:hAnsi="Century Gothic"/>
          <w:sz w:val="20"/>
          <w:szCs w:val="20"/>
        </w:rPr>
        <w:t>59,68</w:t>
      </w:r>
      <w:r w:rsidRPr="00F634FC">
        <w:rPr>
          <w:rFonts w:ascii="Century Gothic" w:hAnsi="Century Gothic"/>
          <w:sz w:val="20"/>
          <w:szCs w:val="20"/>
        </w:rPr>
        <w:t xml:space="preserve"> pkt.</w:t>
      </w:r>
      <w:r w:rsidR="009C7EEA" w:rsidRPr="00F634FC">
        <w:rPr>
          <w:rFonts w:ascii="Century Gothic" w:hAnsi="Century Gothic"/>
          <w:sz w:val="20"/>
          <w:szCs w:val="20"/>
        </w:rPr>
        <w:t xml:space="preserve">, termin wykonania </w:t>
      </w:r>
      <w:r w:rsidR="00ED5E55">
        <w:rPr>
          <w:rFonts w:ascii="Century Gothic" w:hAnsi="Century Gothic"/>
          <w:sz w:val="20"/>
          <w:szCs w:val="20"/>
        </w:rPr>
        <w:t>5</w:t>
      </w:r>
      <w:r w:rsidR="009C7EEA" w:rsidRPr="00F634FC">
        <w:rPr>
          <w:rFonts w:ascii="Century Gothic" w:hAnsi="Century Gothic"/>
          <w:sz w:val="20"/>
          <w:szCs w:val="20"/>
        </w:rPr>
        <w:t xml:space="preserve"> dni </w:t>
      </w:r>
      <w:r w:rsidRPr="00F634FC">
        <w:rPr>
          <w:rFonts w:ascii="Century Gothic" w:hAnsi="Century Gothic"/>
          <w:sz w:val="20"/>
          <w:szCs w:val="20"/>
        </w:rPr>
        <w:t xml:space="preserve"> </w:t>
      </w:r>
      <w:r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 xml:space="preserve">waga </w:t>
      </w:r>
      <w:r w:rsidR="005271ED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4</w:t>
      </w:r>
      <w:r w:rsidR="00C318F3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0</w:t>
      </w:r>
      <w:r w:rsidR="002670E0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%</w:t>
      </w:r>
      <w:r w:rsidR="009C7EEA" w:rsidRPr="00F634FC">
        <w:rPr>
          <w:rFonts w:ascii="Century Gothic" w:eastAsia="Calibri" w:hAnsi="Century Gothic" w:cstheme="majorHAnsi"/>
          <w:sz w:val="20"/>
          <w:szCs w:val="20"/>
          <w:lang w:eastAsia="en-US"/>
        </w:rPr>
        <w:t>-40,00 pkt</w:t>
      </w:r>
      <w:r w:rsidRPr="00F634FC">
        <w:rPr>
          <w:rFonts w:ascii="Century Gothic" w:hAnsi="Century Gothic" w:cs="Century Gothic"/>
          <w:bCs/>
          <w:spacing w:val="-3"/>
          <w:sz w:val="20"/>
          <w:szCs w:val="20"/>
        </w:rPr>
        <w:t xml:space="preserve">: </w:t>
      </w:r>
      <w:r w:rsidRPr="00F634FC">
        <w:rPr>
          <w:rFonts w:ascii="Century Gothic" w:hAnsi="Century Gothic"/>
          <w:sz w:val="20"/>
          <w:szCs w:val="20"/>
        </w:rPr>
        <w:t xml:space="preserve">uzyskała ilość punktów </w:t>
      </w:r>
      <w:r w:rsidR="009C7EEA" w:rsidRPr="00F634FC">
        <w:rPr>
          <w:rFonts w:ascii="Century Gothic" w:hAnsi="Century Gothic"/>
          <w:sz w:val="20"/>
          <w:szCs w:val="20"/>
        </w:rPr>
        <w:t>100,00 pkt</w:t>
      </w:r>
      <w:r w:rsidRPr="00F634FC">
        <w:rPr>
          <w:rFonts w:ascii="Century Gothic" w:hAnsi="Century Gothic"/>
          <w:sz w:val="20"/>
          <w:szCs w:val="20"/>
        </w:rPr>
        <w:t>.</w:t>
      </w:r>
    </w:p>
    <w:p w14:paraId="02EBAB8C" w14:textId="77777777" w:rsidR="009C7EEA" w:rsidRPr="006F583B" w:rsidRDefault="009C7EEA" w:rsidP="006F583B">
      <w:pPr>
        <w:jc w:val="both"/>
        <w:rPr>
          <w:rFonts w:ascii="Century Gothic" w:hAnsi="Century Gothic"/>
          <w:sz w:val="18"/>
          <w:szCs w:val="18"/>
        </w:rPr>
      </w:pPr>
    </w:p>
    <w:p w14:paraId="21A0CD2B" w14:textId="35267244" w:rsidR="00355DC8" w:rsidRPr="00C318F3" w:rsidRDefault="00732317" w:rsidP="00EC76B1">
      <w:pPr>
        <w:tabs>
          <w:tab w:val="left" w:pos="0"/>
        </w:tabs>
        <w:rPr>
          <w:rFonts w:ascii="Century Gothic" w:hAnsi="Century Gothic"/>
          <w:b/>
          <w:sz w:val="10"/>
          <w:szCs w:val="10"/>
          <w:u w:val="single"/>
        </w:rPr>
      </w:pPr>
      <w:r w:rsidRPr="00E1562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2C2E150E" w14:textId="532BBCAC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>Zamawiający, informuje, iż w niniejszym postępowaniu o udzielenie zamówienia publicznego, uczestniczyli poniżej wymienieni Wykonawcy</w:t>
      </w:r>
      <w:r w:rsidR="00640F0D" w:rsidRPr="00C318F3">
        <w:rPr>
          <w:rFonts w:ascii="Century Gothic" w:hAnsi="Century Gothic"/>
          <w:sz w:val="18"/>
          <w:szCs w:val="18"/>
        </w:rPr>
        <w:t>, którzy otrzymali liczbę punktów</w:t>
      </w:r>
      <w:r w:rsidRPr="00C318F3">
        <w:rPr>
          <w:rFonts w:ascii="Century Gothic" w:hAnsi="Century Gothic"/>
          <w:sz w:val="18"/>
          <w:szCs w:val="18"/>
        </w:rPr>
        <w:t>:</w:t>
      </w:r>
    </w:p>
    <w:p w14:paraId="7EEA75F3" w14:textId="77777777" w:rsidR="00F35E4E" w:rsidRPr="00E1562A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969"/>
        <w:gridCol w:w="1134"/>
        <w:gridCol w:w="1560"/>
        <w:gridCol w:w="1275"/>
      </w:tblGrid>
      <w:tr w:rsidR="00734ECE" w:rsidRPr="00E1562A" w14:paraId="7572B5DC" w14:textId="1490A53B" w:rsidTr="00734ECE">
        <w:trPr>
          <w:cantSplit/>
          <w:trHeight w:val="261"/>
        </w:trPr>
        <w:tc>
          <w:tcPr>
            <w:tcW w:w="492" w:type="dxa"/>
            <w:vAlign w:val="center"/>
          </w:tcPr>
          <w:p w14:paraId="03BBF081" w14:textId="77777777" w:rsidR="00734ECE" w:rsidRPr="00D33FBD" w:rsidRDefault="00734ECE" w:rsidP="00D33FBD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33FBD">
              <w:rPr>
                <w:rFonts w:ascii="Century Gothic" w:hAnsi="Century Gothic"/>
                <w:sz w:val="10"/>
                <w:szCs w:val="10"/>
              </w:rPr>
              <w:t>Numer</w:t>
            </w:r>
            <w:r w:rsidRPr="00D33FBD">
              <w:rPr>
                <w:rFonts w:ascii="Century Gothic" w:hAnsi="Century Gothic"/>
                <w:sz w:val="12"/>
                <w:szCs w:val="12"/>
              </w:rPr>
              <w:t xml:space="preserve"> oferty</w:t>
            </w:r>
          </w:p>
        </w:tc>
        <w:tc>
          <w:tcPr>
            <w:tcW w:w="3969" w:type="dxa"/>
            <w:vAlign w:val="center"/>
          </w:tcPr>
          <w:p w14:paraId="5C0636D7" w14:textId="77777777" w:rsidR="00734ECE" w:rsidRPr="00C67D38" w:rsidRDefault="00734ECE" w:rsidP="00D33F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67D38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134" w:type="dxa"/>
          </w:tcPr>
          <w:p w14:paraId="664EF98F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Cena wykonania zamówienia</w:t>
            </w:r>
          </w:p>
          <w:p w14:paraId="401459D6" w14:textId="40D3B522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560" w:type="dxa"/>
          </w:tcPr>
          <w:p w14:paraId="1FBAABC6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 xml:space="preserve">Termin </w:t>
            </w:r>
          </w:p>
          <w:p w14:paraId="575C8419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iCs/>
                <w:sz w:val="10"/>
                <w:szCs w:val="10"/>
              </w:rPr>
              <w:t>dostawy</w:t>
            </w:r>
          </w:p>
          <w:p w14:paraId="5CCF8BF2" w14:textId="14D8BC69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1275" w:type="dxa"/>
          </w:tcPr>
          <w:p w14:paraId="5811F96C" w14:textId="77777777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sz w:val="10"/>
                <w:szCs w:val="10"/>
              </w:rPr>
            </w:pPr>
            <w:r w:rsidRPr="009C7EEA">
              <w:rPr>
                <w:rFonts w:ascii="Century Gothic" w:hAnsi="Century Gothic"/>
                <w:bCs/>
                <w:sz w:val="10"/>
                <w:szCs w:val="10"/>
              </w:rPr>
              <w:t xml:space="preserve">suma PUNKTÓW </w:t>
            </w:r>
          </w:p>
          <w:p w14:paraId="789F6EA5" w14:textId="59C0C090" w:rsidR="00734ECE" w:rsidRPr="009C7EEA" w:rsidRDefault="00734ECE" w:rsidP="00D33FBD">
            <w:pPr>
              <w:jc w:val="center"/>
              <w:rPr>
                <w:rFonts w:ascii="Century Gothic" w:hAnsi="Century Gothic"/>
                <w:bCs/>
                <w:iCs/>
                <w:sz w:val="10"/>
                <w:szCs w:val="10"/>
              </w:rPr>
            </w:pPr>
          </w:p>
        </w:tc>
      </w:tr>
      <w:tr w:rsidR="00ED5E55" w:rsidRPr="00ED5E55" w14:paraId="4E2341BC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0509E5FA" w14:textId="7BA8F88B" w:rsidR="00F634FC" w:rsidRDefault="00F634FC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3969" w:type="dxa"/>
            <w:vAlign w:val="center"/>
          </w:tcPr>
          <w:p w14:paraId="67C85CB8" w14:textId="72E337BC" w:rsidR="00F634FC" w:rsidRPr="00ED5E55" w:rsidRDefault="00ED5E55" w:rsidP="00F634FC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>"ALLTECH" - SPÓŁKA JAWNA ZDZISŁAW PAJĄK, ARTUR PAJĄK 09-407 Płock, ul. Spółdzielcza 33, NIP 7740013894</w:t>
            </w:r>
          </w:p>
        </w:tc>
        <w:tc>
          <w:tcPr>
            <w:tcW w:w="1134" w:type="dxa"/>
          </w:tcPr>
          <w:p w14:paraId="0C99E1D4" w14:textId="2965E519" w:rsidR="00F634FC" w:rsidRPr="00907BC3" w:rsidRDefault="00907BC3" w:rsidP="00F634FC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907BC3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60,00</w:t>
            </w:r>
          </w:p>
        </w:tc>
        <w:tc>
          <w:tcPr>
            <w:tcW w:w="1560" w:type="dxa"/>
          </w:tcPr>
          <w:p w14:paraId="06793379" w14:textId="0E8BF0D8" w:rsidR="00F634FC" w:rsidRPr="00907BC3" w:rsidRDefault="00907BC3" w:rsidP="00F634FC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907BC3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13,33</w:t>
            </w:r>
          </w:p>
        </w:tc>
        <w:tc>
          <w:tcPr>
            <w:tcW w:w="1275" w:type="dxa"/>
          </w:tcPr>
          <w:p w14:paraId="0B030192" w14:textId="627BD33A" w:rsidR="00E26685" w:rsidRPr="00907BC3" w:rsidRDefault="00907BC3" w:rsidP="00E26685">
            <w:pPr>
              <w:jc w:val="center"/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</w:pPr>
            <w:r w:rsidRPr="00907BC3">
              <w:rPr>
                <w:rFonts w:ascii="Century Gothic" w:hAnsi="Century Gothic" w:cstheme="minorHAnsi"/>
                <w:sz w:val="18"/>
                <w:szCs w:val="18"/>
                <w:shd w:val="clear" w:color="auto" w:fill="FFFFFF"/>
              </w:rPr>
              <w:t>73,33</w:t>
            </w:r>
          </w:p>
        </w:tc>
      </w:tr>
      <w:tr w:rsidR="00ED5E55" w:rsidRPr="00E1562A" w14:paraId="008CFE37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5AA5CC32" w14:textId="59A3ECAC" w:rsidR="00ED5E55" w:rsidRDefault="00ED5E55" w:rsidP="00ED5E55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2.</w:t>
            </w:r>
          </w:p>
        </w:tc>
        <w:tc>
          <w:tcPr>
            <w:tcW w:w="3969" w:type="dxa"/>
            <w:vAlign w:val="center"/>
          </w:tcPr>
          <w:p w14:paraId="387A52B2" w14:textId="77777777" w:rsidR="00ED5E55" w:rsidRPr="00ED5E55" w:rsidRDefault="00ED5E55" w:rsidP="00ED5E55">
            <w:pPr>
              <w:jc w:val="center"/>
              <w:rPr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 xml:space="preserve">"e-Tech"® Jacek Sójka Spółka Jawna 90-030 Łódź, </w:t>
            </w:r>
          </w:p>
          <w:p w14:paraId="25978098" w14:textId="47C3566C" w:rsidR="00ED5E55" w:rsidRPr="00ED5E55" w:rsidRDefault="00ED5E55" w:rsidP="00ED5E5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>ul. Nowa 29/31, NIP 7282680876</w:t>
            </w:r>
          </w:p>
        </w:tc>
        <w:tc>
          <w:tcPr>
            <w:tcW w:w="1134" w:type="dxa"/>
          </w:tcPr>
          <w:p w14:paraId="402D064F" w14:textId="29A5045D" w:rsidR="00ED5E55" w:rsidRDefault="00ED5E55" w:rsidP="00ED5E55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59,68</w:t>
            </w:r>
          </w:p>
        </w:tc>
        <w:tc>
          <w:tcPr>
            <w:tcW w:w="1560" w:type="dxa"/>
          </w:tcPr>
          <w:p w14:paraId="1A57DC4B" w14:textId="7BC27767" w:rsidR="00ED5E55" w:rsidRDefault="00ED5E55" w:rsidP="00ED5E55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36003845" w14:textId="357D107D" w:rsidR="00ED5E55" w:rsidRDefault="00ED5E55" w:rsidP="00ED5E55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100,00</w:t>
            </w:r>
          </w:p>
        </w:tc>
      </w:tr>
      <w:tr w:rsidR="00F634FC" w:rsidRPr="00E1562A" w14:paraId="6FB2F7E1" w14:textId="77777777" w:rsidTr="00907BC3">
        <w:trPr>
          <w:cantSplit/>
          <w:trHeight w:val="638"/>
        </w:trPr>
        <w:tc>
          <w:tcPr>
            <w:tcW w:w="492" w:type="dxa"/>
            <w:vAlign w:val="center"/>
          </w:tcPr>
          <w:p w14:paraId="2F0B7AFE" w14:textId="72C580BB" w:rsidR="00F634FC" w:rsidRDefault="00F634FC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3.</w:t>
            </w:r>
          </w:p>
        </w:tc>
        <w:tc>
          <w:tcPr>
            <w:tcW w:w="3969" w:type="dxa"/>
            <w:vAlign w:val="center"/>
          </w:tcPr>
          <w:p w14:paraId="3A8836F3" w14:textId="714440E8" w:rsidR="00ED5E55" w:rsidRPr="00ED5E55" w:rsidRDefault="00ED5E55" w:rsidP="00ED5E55">
            <w:pPr>
              <w:pStyle w:val="Zwykytekst1"/>
              <w:tabs>
                <w:tab w:val="left" w:leader="underscore" w:pos="978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>13p Sp. z o.o.</w:t>
            </w: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proofErr w:type="spellStart"/>
            <w:r w:rsidRPr="00ED5E55">
              <w:rPr>
                <w:rFonts w:ascii="Times New Roman" w:hAnsi="Times New Roman" w:cs="Times New Roman"/>
                <w:sz w:val="16"/>
                <w:szCs w:val="16"/>
              </w:rPr>
              <w:t>Tarnogajska</w:t>
            </w:r>
            <w:proofErr w:type="spellEnd"/>
            <w:r w:rsidRPr="00ED5E55">
              <w:rPr>
                <w:rFonts w:ascii="Times New Roman" w:hAnsi="Times New Roman" w:cs="Times New Roman"/>
                <w:sz w:val="16"/>
                <w:szCs w:val="16"/>
              </w:rPr>
              <w:t xml:space="preserve"> 11-13</w:t>
            </w:r>
          </w:p>
          <w:p w14:paraId="18DFC198" w14:textId="212EDFD6" w:rsidR="00ED5E55" w:rsidRPr="00ED5E55" w:rsidRDefault="00ED5E55" w:rsidP="00ED5E55">
            <w:pPr>
              <w:pStyle w:val="Zwykytekst1"/>
              <w:tabs>
                <w:tab w:val="left" w:leader="underscore" w:pos="978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>50-512 Wrocław</w:t>
            </w: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5E55">
              <w:rPr>
                <w:rFonts w:ascii="Times New Roman" w:hAnsi="Times New Roman" w:cs="Times New Roman"/>
                <w:sz w:val="16"/>
                <w:szCs w:val="16"/>
              </w:rPr>
              <w:t>NIP: 899-284-59-62</w:t>
            </w:r>
          </w:p>
          <w:p w14:paraId="667A2E40" w14:textId="7F0949AF" w:rsidR="00F634FC" w:rsidRPr="00ED5E55" w:rsidRDefault="00F634FC" w:rsidP="00F634FC">
            <w:pPr>
              <w:jc w:val="center"/>
              <w:rPr>
                <w:rFonts w:ascii="Century Gothic" w:hAnsi="Century Gothic" w:cs="Open Sans"/>
                <w:color w:val="666666"/>
                <w:sz w:val="16"/>
                <w:szCs w:val="16"/>
                <w:shd w:val="clear" w:color="auto" w:fill="F5F5F5"/>
              </w:rPr>
            </w:pPr>
          </w:p>
        </w:tc>
        <w:tc>
          <w:tcPr>
            <w:tcW w:w="1134" w:type="dxa"/>
          </w:tcPr>
          <w:p w14:paraId="784D2E21" w14:textId="266EEDA0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48,01</w:t>
            </w:r>
          </w:p>
        </w:tc>
        <w:tc>
          <w:tcPr>
            <w:tcW w:w="1560" w:type="dxa"/>
          </w:tcPr>
          <w:p w14:paraId="43EFA2DF" w14:textId="64CF12E9" w:rsidR="00F634FC" w:rsidRDefault="00F634FC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40,00</w:t>
            </w:r>
          </w:p>
        </w:tc>
        <w:tc>
          <w:tcPr>
            <w:tcW w:w="1275" w:type="dxa"/>
          </w:tcPr>
          <w:p w14:paraId="5B481AA7" w14:textId="6A35684A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88,01</w:t>
            </w:r>
          </w:p>
        </w:tc>
      </w:tr>
      <w:tr w:rsidR="00F634FC" w:rsidRPr="00E1562A" w14:paraId="280FE68F" w14:textId="77777777" w:rsidTr="00734ECE">
        <w:trPr>
          <w:cantSplit/>
          <w:trHeight w:val="302"/>
        </w:trPr>
        <w:tc>
          <w:tcPr>
            <w:tcW w:w="492" w:type="dxa"/>
            <w:vAlign w:val="center"/>
          </w:tcPr>
          <w:p w14:paraId="05BD66F9" w14:textId="56926122" w:rsidR="00F634FC" w:rsidRDefault="00F634FC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4.</w:t>
            </w:r>
          </w:p>
        </w:tc>
        <w:tc>
          <w:tcPr>
            <w:tcW w:w="3969" w:type="dxa"/>
            <w:vAlign w:val="center"/>
          </w:tcPr>
          <w:p w14:paraId="4E24081E" w14:textId="126BAD69" w:rsidR="00F634FC" w:rsidRPr="00ED5E55" w:rsidRDefault="00ED5E55" w:rsidP="00F634FC">
            <w:pPr>
              <w:jc w:val="center"/>
              <w:rPr>
                <w:sz w:val="16"/>
                <w:szCs w:val="16"/>
              </w:rPr>
            </w:pPr>
            <w:r w:rsidRPr="00ED5E55">
              <w:rPr>
                <w:sz w:val="16"/>
                <w:szCs w:val="16"/>
              </w:rPr>
              <w:t>BIUINF Spółka z ograniczoną odpowiedzialnością spółka komandytowa</w:t>
            </w:r>
            <w:r>
              <w:rPr>
                <w:sz w:val="16"/>
                <w:szCs w:val="16"/>
              </w:rPr>
              <w:t xml:space="preserve"> </w:t>
            </w:r>
            <w:r w:rsidRPr="00ED5E55">
              <w:rPr>
                <w:sz w:val="16"/>
                <w:szCs w:val="16"/>
              </w:rPr>
              <w:t>85-048 Bydgoszcz, ul. Kaszubska 17/D</w:t>
            </w:r>
            <w:r w:rsidRPr="00ED5E55">
              <w:rPr>
                <w:sz w:val="16"/>
                <w:szCs w:val="16"/>
              </w:rPr>
              <w:br/>
              <w:t>NIP 5540394927</w:t>
            </w:r>
          </w:p>
        </w:tc>
        <w:tc>
          <w:tcPr>
            <w:tcW w:w="1134" w:type="dxa"/>
          </w:tcPr>
          <w:p w14:paraId="57584070" w14:textId="0F027D0F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56,82</w:t>
            </w:r>
          </w:p>
        </w:tc>
        <w:tc>
          <w:tcPr>
            <w:tcW w:w="1560" w:type="dxa"/>
          </w:tcPr>
          <w:p w14:paraId="6FACE4D9" w14:textId="3900F3FE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13,33</w:t>
            </w:r>
          </w:p>
        </w:tc>
        <w:tc>
          <w:tcPr>
            <w:tcW w:w="1275" w:type="dxa"/>
          </w:tcPr>
          <w:p w14:paraId="56D442B4" w14:textId="3A66407E" w:rsidR="00F634FC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70,15</w:t>
            </w:r>
          </w:p>
        </w:tc>
      </w:tr>
      <w:tr w:rsidR="00907BC3" w:rsidRPr="00E1562A" w14:paraId="3FC583C9" w14:textId="77777777" w:rsidTr="0052194B">
        <w:trPr>
          <w:cantSplit/>
          <w:trHeight w:val="302"/>
        </w:trPr>
        <w:tc>
          <w:tcPr>
            <w:tcW w:w="492" w:type="dxa"/>
            <w:vAlign w:val="center"/>
          </w:tcPr>
          <w:p w14:paraId="42515BAE" w14:textId="1969D4BB" w:rsidR="00907BC3" w:rsidRDefault="00907BC3" w:rsidP="00F634FC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5.</w:t>
            </w:r>
          </w:p>
        </w:tc>
        <w:tc>
          <w:tcPr>
            <w:tcW w:w="3969" w:type="dxa"/>
            <w:vAlign w:val="center"/>
          </w:tcPr>
          <w:p w14:paraId="4636F768" w14:textId="218BF81F" w:rsidR="00907BC3" w:rsidRPr="00ED5E55" w:rsidRDefault="00907BC3" w:rsidP="00F634FC">
            <w:pPr>
              <w:jc w:val="center"/>
              <w:rPr>
                <w:rFonts w:ascii="Century Gothic" w:hAnsi="Century Gothic" w:cs="Open Sans"/>
                <w:color w:val="666666"/>
                <w:sz w:val="16"/>
                <w:szCs w:val="16"/>
                <w:shd w:val="clear" w:color="auto" w:fill="F5F5F5"/>
              </w:rPr>
            </w:pPr>
            <w:r w:rsidRPr="00ED5E55">
              <w:rPr>
                <w:sz w:val="16"/>
                <w:szCs w:val="16"/>
              </w:rPr>
              <w:t>INFOTECH</w:t>
            </w:r>
            <w:r w:rsidRPr="00ED5E55">
              <w:rPr>
                <w:sz w:val="16"/>
                <w:szCs w:val="16"/>
              </w:rPr>
              <w:br/>
              <w:t>82-300 Elbląg, ul. Żeromskiego 9/1</w:t>
            </w:r>
            <w:r w:rsidRPr="00ED5E55">
              <w:rPr>
                <w:sz w:val="16"/>
                <w:szCs w:val="16"/>
              </w:rPr>
              <w:br/>
              <w:t>NIP 5782200312</w:t>
            </w:r>
          </w:p>
        </w:tc>
        <w:tc>
          <w:tcPr>
            <w:tcW w:w="3969" w:type="dxa"/>
            <w:gridSpan w:val="3"/>
          </w:tcPr>
          <w:p w14:paraId="6D354E4A" w14:textId="03033B85" w:rsidR="00907BC3" w:rsidRPr="00964CEA" w:rsidRDefault="00907BC3" w:rsidP="00F634FC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  <w:shd w:val="clear" w:color="auto" w:fill="FFFFFF"/>
              </w:rPr>
              <w:t>Oferta odrzucona</w:t>
            </w:r>
          </w:p>
        </w:tc>
      </w:tr>
    </w:tbl>
    <w:p w14:paraId="3F43A3A2" w14:textId="77777777" w:rsidR="00DD1C1B" w:rsidRDefault="00DD1C1B" w:rsidP="00964CEA">
      <w:pPr>
        <w:tabs>
          <w:tab w:val="left" w:pos="0"/>
        </w:tabs>
        <w:jc w:val="center"/>
        <w:rPr>
          <w:rFonts w:ascii="Century Gothic" w:hAnsi="Century Gothic"/>
          <w:sz w:val="18"/>
          <w:szCs w:val="18"/>
        </w:rPr>
      </w:pPr>
    </w:p>
    <w:p w14:paraId="50B7FD66" w14:textId="3D810E71" w:rsidR="00F634FC" w:rsidRDefault="00F634FC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7EB1105F" w14:textId="77777777" w:rsidR="00964CEA" w:rsidRDefault="00964CEA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p w14:paraId="14AC2138" w14:textId="090F1364" w:rsidR="00346DF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bookmarkStart w:id="1" w:name="_Hlk179531685"/>
      <w:r>
        <w:rPr>
          <w:rFonts w:ascii="Century Gothic" w:hAnsi="Century Gothic" w:cs="Century Gothic"/>
          <w:sz w:val="18"/>
          <w:szCs w:val="18"/>
        </w:rPr>
        <w:t>Kanclerz</w:t>
      </w:r>
    </w:p>
    <w:p w14:paraId="76FA8169" w14:textId="77777777" w:rsidR="00734ECE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p w14:paraId="4E36DDBD" w14:textId="0A1F3DEC" w:rsidR="00F76A2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mgr </w:t>
      </w:r>
      <w:bookmarkEnd w:id="1"/>
      <w:r w:rsidR="00F634FC">
        <w:rPr>
          <w:rFonts w:ascii="Century Gothic" w:hAnsi="Century Gothic" w:cs="Century Gothic"/>
          <w:sz w:val="18"/>
          <w:szCs w:val="18"/>
        </w:rPr>
        <w:t xml:space="preserve">Monika </w:t>
      </w:r>
      <w:proofErr w:type="spellStart"/>
      <w:r w:rsidR="00F634FC">
        <w:rPr>
          <w:rFonts w:ascii="Century Gothic" w:hAnsi="Century Gothic" w:cs="Century Gothic"/>
          <w:sz w:val="18"/>
          <w:szCs w:val="18"/>
        </w:rPr>
        <w:t>Matowska</w:t>
      </w:r>
      <w:proofErr w:type="spellEnd"/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F01E" w14:textId="77777777" w:rsidR="00ED0F1A" w:rsidRDefault="00ED0F1A" w:rsidP="00A12C26">
      <w:r>
        <w:separator/>
      </w:r>
    </w:p>
  </w:endnote>
  <w:endnote w:type="continuationSeparator" w:id="0">
    <w:p w14:paraId="18F4D2BC" w14:textId="77777777" w:rsidR="00ED0F1A" w:rsidRDefault="00ED0F1A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D7F5" w14:textId="77777777" w:rsidR="00ED0F1A" w:rsidRDefault="00ED0F1A" w:rsidP="00A12C26">
      <w:r>
        <w:separator/>
      </w:r>
    </w:p>
  </w:footnote>
  <w:footnote w:type="continuationSeparator" w:id="0">
    <w:p w14:paraId="0404351C" w14:textId="77777777" w:rsidR="00ED0F1A" w:rsidRDefault="00ED0F1A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1F5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A5680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1D5B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47EFF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90945"/>
    <w:rsid w:val="007A4F63"/>
    <w:rsid w:val="007B0DE4"/>
    <w:rsid w:val="007C0560"/>
    <w:rsid w:val="007C4EDB"/>
    <w:rsid w:val="007C6D57"/>
    <w:rsid w:val="007D6344"/>
    <w:rsid w:val="007D6768"/>
    <w:rsid w:val="007E0451"/>
    <w:rsid w:val="007E3EEF"/>
    <w:rsid w:val="007E4D0A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E4329"/>
    <w:rsid w:val="008F1105"/>
    <w:rsid w:val="008F2ECE"/>
    <w:rsid w:val="008F40A3"/>
    <w:rsid w:val="008F6FDC"/>
    <w:rsid w:val="00901BA1"/>
    <w:rsid w:val="00907BC3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63F9"/>
    <w:rsid w:val="00A006D7"/>
    <w:rsid w:val="00A035D2"/>
    <w:rsid w:val="00A10EFB"/>
    <w:rsid w:val="00A12C26"/>
    <w:rsid w:val="00A1515A"/>
    <w:rsid w:val="00A16C27"/>
    <w:rsid w:val="00A17E95"/>
    <w:rsid w:val="00A2442D"/>
    <w:rsid w:val="00A24E5E"/>
    <w:rsid w:val="00A26619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1CDF"/>
    <w:rsid w:val="00B1785A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7073D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0090"/>
    <w:rsid w:val="00DA3C31"/>
    <w:rsid w:val="00DB5BA8"/>
    <w:rsid w:val="00DC6694"/>
    <w:rsid w:val="00DD05ED"/>
    <w:rsid w:val="00DD0C71"/>
    <w:rsid w:val="00DD0D06"/>
    <w:rsid w:val="00DD1C1B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26685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0F1A"/>
    <w:rsid w:val="00ED11D9"/>
    <w:rsid w:val="00ED5E55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64A8"/>
    <w:rsid w:val="00F61CF0"/>
    <w:rsid w:val="00F634FC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3A5680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3Znak">
    <w:name w:val="Nagłówek 3 Znak"/>
    <w:basedOn w:val="Domylnaczcionkaakapitu"/>
    <w:link w:val="Nagwek3"/>
    <w:uiPriority w:val="9"/>
    <w:rsid w:val="003A5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ED5E55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2025-10-31T09:53:00Z</cp:lastPrinted>
  <dcterms:created xsi:type="dcterms:W3CDTF">2025-10-31T09:54:00Z</dcterms:created>
  <dcterms:modified xsi:type="dcterms:W3CDTF">2025-10-31T09:54:00Z</dcterms:modified>
</cp:coreProperties>
</file>