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7081" w14:textId="5C4A1623" w:rsidR="00047916" w:rsidRPr="00FD51CC" w:rsidRDefault="00047916" w:rsidP="007A0032">
      <w:pPr>
        <w:pStyle w:val="NormalnyWeb"/>
        <w:spacing w:before="120" w:beforeAutospacing="0" w:after="120" w:afterAutospacing="0" w:line="276" w:lineRule="auto"/>
        <w:jc w:val="right"/>
        <w:rPr>
          <w:rFonts w:ascii="Verdana" w:hAnsi="Verdana"/>
          <w:sz w:val="18"/>
          <w:szCs w:val="18"/>
          <w:lang w:val="pl-PL"/>
        </w:rPr>
      </w:pPr>
      <w:r w:rsidRPr="00FD51CC">
        <w:rPr>
          <w:rFonts w:ascii="Verdana" w:hAnsi="Verdana"/>
          <w:b/>
          <w:sz w:val="18"/>
          <w:szCs w:val="18"/>
          <w:lang w:val="pl-PL"/>
        </w:rPr>
        <w:t>Załącznik nr 1</w:t>
      </w:r>
      <w:r w:rsidR="00466778">
        <w:rPr>
          <w:rFonts w:ascii="Verdana" w:hAnsi="Verdana"/>
          <w:b/>
          <w:sz w:val="18"/>
          <w:szCs w:val="18"/>
          <w:lang w:val="pl-PL"/>
        </w:rPr>
        <w:t xml:space="preserve"> do SWZ</w:t>
      </w:r>
    </w:p>
    <w:p w14:paraId="1D636584" w14:textId="516727A9" w:rsidR="00047916" w:rsidRDefault="00047916" w:rsidP="007A0032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D51CC">
        <w:rPr>
          <w:rFonts w:ascii="Verdana" w:hAnsi="Verdana"/>
          <w:b/>
          <w:bCs/>
          <w:sz w:val="18"/>
          <w:szCs w:val="18"/>
        </w:rPr>
        <w:t>OPIS PRZEDMIOTU ZAMÓWIENIA</w:t>
      </w:r>
    </w:p>
    <w:p w14:paraId="7D6970BB" w14:textId="77777777" w:rsidR="007A0032" w:rsidRPr="00FD51CC" w:rsidRDefault="007A0032" w:rsidP="007A0032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D0E8F22" w14:textId="1FB5E7E1" w:rsidR="00BE2D3C" w:rsidRPr="00FD51CC" w:rsidRDefault="0037707F" w:rsidP="008B6D55">
      <w:pPr>
        <w:pStyle w:val="Akapitzlist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7707F">
        <w:rPr>
          <w:rFonts w:ascii="Verdana" w:hAnsi="Verdana"/>
          <w:sz w:val="18"/>
          <w:szCs w:val="18"/>
        </w:rPr>
        <w:t>Przedmiotem umowy jest zakup sportowych kart/abonamentów miesięcznych (zwanych dalej karnetami sportowymi) dla podmiotów Sieci Badawczej Łukasiewicz</w:t>
      </w:r>
      <w:r w:rsidR="000066A5" w:rsidRPr="00FD51CC">
        <w:rPr>
          <w:rFonts w:ascii="Verdana" w:hAnsi="Verdana"/>
          <w:sz w:val="18"/>
          <w:szCs w:val="18"/>
        </w:rPr>
        <w:t xml:space="preserve">, </w:t>
      </w:r>
      <w:r w:rsidR="00047916" w:rsidRPr="00FD51CC">
        <w:rPr>
          <w:rFonts w:ascii="Verdana" w:hAnsi="Verdana"/>
          <w:sz w:val="18"/>
          <w:szCs w:val="18"/>
        </w:rPr>
        <w:t>uprawniających do korzystania z zajęć</w:t>
      </w:r>
      <w:r w:rsidR="00D65B49" w:rsidRPr="00FD51CC">
        <w:rPr>
          <w:rFonts w:ascii="Verdana" w:hAnsi="Verdana"/>
          <w:sz w:val="18"/>
          <w:szCs w:val="18"/>
        </w:rPr>
        <w:t xml:space="preserve"> </w:t>
      </w:r>
      <w:r w:rsidR="00255013">
        <w:rPr>
          <w:rFonts w:ascii="Verdana" w:hAnsi="Verdana"/>
          <w:sz w:val="18"/>
          <w:szCs w:val="18"/>
        </w:rPr>
        <w:t xml:space="preserve">rekreacyjno-sportowych </w:t>
      </w:r>
      <w:r w:rsidR="00E23D33" w:rsidRPr="00FD51CC">
        <w:rPr>
          <w:rFonts w:ascii="Verdana" w:hAnsi="Verdana"/>
          <w:sz w:val="18"/>
          <w:szCs w:val="18"/>
        </w:rPr>
        <w:t xml:space="preserve">na terytorium </w:t>
      </w:r>
      <w:r w:rsidR="00457EA2" w:rsidRPr="00FD51CC">
        <w:rPr>
          <w:rFonts w:ascii="Verdana" w:hAnsi="Verdana"/>
          <w:sz w:val="18"/>
          <w:szCs w:val="18"/>
        </w:rPr>
        <w:t>Polski</w:t>
      </w:r>
      <w:r w:rsidR="00047916" w:rsidRPr="00FD51CC">
        <w:rPr>
          <w:rFonts w:ascii="Verdana" w:hAnsi="Verdana"/>
          <w:sz w:val="18"/>
          <w:szCs w:val="18"/>
        </w:rPr>
        <w:t xml:space="preserve">. </w:t>
      </w:r>
    </w:p>
    <w:p w14:paraId="25E121E7" w14:textId="23E2E1B7" w:rsidR="00BE2D3C" w:rsidRPr="00FD51CC" w:rsidRDefault="00BE2D3C" w:rsidP="008B6D55">
      <w:pPr>
        <w:pStyle w:val="Akapitzlist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D51CC">
        <w:rPr>
          <w:rFonts w:ascii="Verdana" w:hAnsi="Verdana"/>
          <w:sz w:val="18"/>
          <w:szCs w:val="18"/>
        </w:rPr>
        <w:t xml:space="preserve">Osoby </w:t>
      </w:r>
      <w:r w:rsidR="00185698">
        <w:rPr>
          <w:rFonts w:ascii="Verdana" w:hAnsi="Verdana"/>
          <w:sz w:val="18"/>
          <w:szCs w:val="18"/>
        </w:rPr>
        <w:t>korzystające z</w:t>
      </w:r>
      <w:r w:rsidRPr="00FD51CC">
        <w:rPr>
          <w:rFonts w:ascii="Verdana" w:hAnsi="Verdana"/>
          <w:sz w:val="18"/>
          <w:szCs w:val="18"/>
        </w:rPr>
        <w:t xml:space="preserve"> karnet</w:t>
      </w:r>
      <w:r w:rsidR="00185698">
        <w:rPr>
          <w:rFonts w:ascii="Verdana" w:hAnsi="Verdana"/>
          <w:sz w:val="18"/>
          <w:szCs w:val="18"/>
        </w:rPr>
        <w:t>ów</w:t>
      </w:r>
      <w:r w:rsidRPr="00FD51CC">
        <w:rPr>
          <w:rFonts w:ascii="Verdana" w:hAnsi="Verdana"/>
          <w:sz w:val="18"/>
          <w:szCs w:val="18"/>
        </w:rPr>
        <w:t xml:space="preserve"> </w:t>
      </w:r>
      <w:r w:rsidR="00844CEE">
        <w:rPr>
          <w:rFonts w:ascii="Verdana" w:hAnsi="Verdana"/>
          <w:sz w:val="18"/>
          <w:szCs w:val="18"/>
        </w:rPr>
        <w:t>sp</w:t>
      </w:r>
      <w:r w:rsidR="00D05EB0">
        <w:rPr>
          <w:rFonts w:ascii="Verdana" w:hAnsi="Verdana"/>
          <w:sz w:val="18"/>
          <w:szCs w:val="18"/>
        </w:rPr>
        <w:t>ortowy</w:t>
      </w:r>
      <w:r w:rsidR="00185698">
        <w:rPr>
          <w:rFonts w:ascii="Verdana" w:hAnsi="Verdana"/>
          <w:sz w:val="18"/>
          <w:szCs w:val="18"/>
        </w:rPr>
        <w:t>ch</w:t>
      </w:r>
      <w:r w:rsidR="00D05EB0">
        <w:rPr>
          <w:rFonts w:ascii="Verdana" w:hAnsi="Verdana"/>
          <w:sz w:val="18"/>
          <w:szCs w:val="18"/>
        </w:rPr>
        <w:t xml:space="preserve"> </w:t>
      </w:r>
      <w:r w:rsidRPr="00FD51CC">
        <w:rPr>
          <w:rFonts w:ascii="Verdana" w:hAnsi="Verdana"/>
          <w:sz w:val="18"/>
          <w:szCs w:val="18"/>
        </w:rPr>
        <w:t>to: pracownicy Zamawiającego, osoby towarzyszące</w:t>
      </w:r>
      <w:r w:rsidR="00810E59">
        <w:rPr>
          <w:rFonts w:ascii="Verdana" w:hAnsi="Verdana"/>
          <w:sz w:val="18"/>
          <w:szCs w:val="18"/>
        </w:rPr>
        <w:t xml:space="preserve"> ( w tym</w:t>
      </w:r>
      <w:r w:rsidR="00810E59" w:rsidRPr="00810E59">
        <w:rPr>
          <w:rFonts w:ascii="Verdana" w:hAnsi="Verdana"/>
          <w:sz w:val="18"/>
          <w:szCs w:val="18"/>
        </w:rPr>
        <w:t xml:space="preserve"> </w:t>
      </w:r>
      <w:r w:rsidR="00810E59" w:rsidRPr="00FD51CC">
        <w:rPr>
          <w:rFonts w:ascii="Verdana" w:hAnsi="Verdana"/>
          <w:sz w:val="18"/>
          <w:szCs w:val="18"/>
        </w:rPr>
        <w:t>dzieci pracowników powyżej 15 lat</w:t>
      </w:r>
      <w:r w:rsidR="00810E59">
        <w:rPr>
          <w:rFonts w:ascii="Verdana" w:hAnsi="Verdana"/>
          <w:sz w:val="18"/>
          <w:szCs w:val="18"/>
        </w:rPr>
        <w:t>) oraz</w:t>
      </w:r>
      <w:r w:rsidRPr="00FD51CC">
        <w:rPr>
          <w:rFonts w:ascii="Verdana" w:hAnsi="Verdana"/>
          <w:sz w:val="18"/>
          <w:szCs w:val="18"/>
        </w:rPr>
        <w:t xml:space="preserve"> dzieci</w:t>
      </w:r>
      <w:r w:rsidR="007C1743">
        <w:rPr>
          <w:rFonts w:ascii="Verdana" w:hAnsi="Verdana"/>
          <w:sz w:val="18"/>
          <w:szCs w:val="18"/>
        </w:rPr>
        <w:t xml:space="preserve"> pracowników</w:t>
      </w:r>
      <w:r w:rsidRPr="00FD51CC">
        <w:rPr>
          <w:rFonts w:ascii="Verdana" w:hAnsi="Verdana"/>
          <w:sz w:val="18"/>
          <w:szCs w:val="18"/>
        </w:rPr>
        <w:t xml:space="preserve"> w wieku do lat 15. </w:t>
      </w:r>
    </w:p>
    <w:p w14:paraId="68140EAD" w14:textId="0367BEB5" w:rsidR="00410DF1" w:rsidRDefault="00255013" w:rsidP="008B6D55">
      <w:pPr>
        <w:pStyle w:val="Akapitzlist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Postę</w:t>
      </w:r>
      <w:r w:rsidR="00410DF1" w:rsidRPr="00FD51CC">
        <w:rPr>
          <w:rFonts w:ascii="Verdana" w:hAnsi="Verdana"/>
          <w:sz w:val="18"/>
          <w:szCs w:val="18"/>
        </w:rPr>
        <w:t>powanie podzielone jest na II części:</w:t>
      </w:r>
    </w:p>
    <w:p w14:paraId="08E033F7" w14:textId="77777777" w:rsidR="007E3DC7" w:rsidRPr="00FD51CC" w:rsidRDefault="007E3DC7" w:rsidP="007E3DC7">
      <w:pPr>
        <w:pStyle w:val="Akapitzlist"/>
        <w:tabs>
          <w:tab w:val="left" w:pos="14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5F038CE1" w14:textId="46B3E1D9" w:rsidR="00215B05" w:rsidRPr="00810E59" w:rsidRDefault="00215B05" w:rsidP="00810E59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810E59">
        <w:rPr>
          <w:rFonts w:ascii="Verdana" w:hAnsi="Verdana"/>
          <w:b/>
          <w:bCs/>
          <w:sz w:val="18"/>
          <w:szCs w:val="18"/>
        </w:rPr>
        <w:t>Część I</w:t>
      </w:r>
      <w:r w:rsidR="00F93B02" w:rsidRPr="00810E59">
        <w:rPr>
          <w:rFonts w:ascii="Verdana" w:hAnsi="Verdana"/>
          <w:sz w:val="18"/>
          <w:szCs w:val="18"/>
        </w:rPr>
        <w:t xml:space="preserve"> - Zakup sportowych kart/karnetów/abonamentów miesięcznych</w:t>
      </w:r>
      <w:r w:rsidRPr="00810E59">
        <w:rPr>
          <w:rFonts w:ascii="Verdana" w:hAnsi="Verdana"/>
          <w:sz w:val="18"/>
          <w:szCs w:val="18"/>
        </w:rPr>
        <w:t xml:space="preserve"> dla</w:t>
      </w:r>
      <w:r w:rsidR="00810E59" w:rsidRPr="00810E59">
        <w:rPr>
          <w:rFonts w:ascii="Verdana" w:hAnsi="Verdana"/>
          <w:sz w:val="18"/>
          <w:szCs w:val="18"/>
        </w:rPr>
        <w:t xml:space="preserve"> 9</w:t>
      </w:r>
      <w:r w:rsidRPr="00810E59">
        <w:rPr>
          <w:rFonts w:ascii="Verdana" w:hAnsi="Verdana"/>
          <w:sz w:val="18"/>
          <w:szCs w:val="18"/>
        </w:rPr>
        <w:t xml:space="preserve"> </w:t>
      </w:r>
      <w:r w:rsidR="00810E59" w:rsidRPr="00810E59">
        <w:rPr>
          <w:rFonts w:ascii="Verdana" w:hAnsi="Verdana"/>
          <w:sz w:val="18"/>
          <w:szCs w:val="18"/>
        </w:rPr>
        <w:t>Instytutów</w:t>
      </w:r>
      <w:r w:rsidRPr="00810E59">
        <w:rPr>
          <w:rFonts w:ascii="Verdana" w:hAnsi="Verdana"/>
          <w:sz w:val="18"/>
          <w:szCs w:val="18"/>
        </w:rPr>
        <w:t xml:space="preserve"> Sieci Badawczej Łukasiewicz</w:t>
      </w:r>
      <w:r w:rsidR="00810E59" w:rsidRPr="00810E59">
        <w:rPr>
          <w:rFonts w:ascii="Verdana" w:hAnsi="Verdana"/>
          <w:sz w:val="18"/>
          <w:szCs w:val="18"/>
        </w:rPr>
        <w:t xml:space="preserve"> </w:t>
      </w:r>
      <w:bookmarkStart w:id="0" w:name="_Hlk169079359"/>
      <w:r w:rsidR="00810E59" w:rsidRPr="00810E59">
        <w:rPr>
          <w:rFonts w:ascii="Verdana" w:hAnsi="Verdana"/>
          <w:sz w:val="18"/>
          <w:szCs w:val="18"/>
        </w:rPr>
        <w:t>posiadających dofinansowanie średnio na poziomie 50%.</w:t>
      </w:r>
      <w:bookmarkEnd w:id="0"/>
    </w:p>
    <w:p w14:paraId="26407872" w14:textId="77777777" w:rsidR="00215B05" w:rsidRPr="00810E59" w:rsidRDefault="00215B05" w:rsidP="00215B05">
      <w:pPr>
        <w:pStyle w:val="Akapitzlist"/>
        <w:autoSpaceDE w:val="0"/>
        <w:autoSpaceDN w:val="0"/>
        <w:ind w:left="993"/>
        <w:jc w:val="both"/>
        <w:rPr>
          <w:rFonts w:ascii="Verdana" w:hAnsi="Verdana"/>
          <w:sz w:val="18"/>
          <w:szCs w:val="18"/>
        </w:rPr>
      </w:pPr>
    </w:p>
    <w:p w14:paraId="12597127" w14:textId="32A1D78C" w:rsidR="00215B05" w:rsidRPr="00810E59" w:rsidRDefault="00215B05" w:rsidP="00215B05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810E59">
        <w:rPr>
          <w:rFonts w:ascii="Verdana" w:hAnsi="Verdana"/>
          <w:b/>
          <w:bCs/>
          <w:sz w:val="18"/>
          <w:szCs w:val="18"/>
        </w:rPr>
        <w:t>Część II</w:t>
      </w:r>
      <w:r w:rsidRPr="00810E59">
        <w:rPr>
          <w:rFonts w:ascii="Verdana" w:hAnsi="Verdana"/>
          <w:sz w:val="18"/>
          <w:szCs w:val="18"/>
        </w:rPr>
        <w:t xml:space="preserve"> - </w:t>
      </w:r>
      <w:r w:rsidR="00810E59" w:rsidRPr="00810E59">
        <w:rPr>
          <w:rFonts w:ascii="Verdana" w:hAnsi="Verdana"/>
          <w:sz w:val="18"/>
          <w:szCs w:val="18"/>
        </w:rPr>
        <w:t xml:space="preserve">Zakup sportowych kart/karnetów/abonamentów miesięcznych dla </w:t>
      </w:r>
      <w:r w:rsidR="00DE641E">
        <w:rPr>
          <w:rFonts w:ascii="Verdana" w:hAnsi="Verdana"/>
          <w:sz w:val="18"/>
          <w:szCs w:val="18"/>
        </w:rPr>
        <w:t>8</w:t>
      </w:r>
      <w:r w:rsidR="00810E59" w:rsidRPr="00810E59">
        <w:rPr>
          <w:rFonts w:ascii="Verdana" w:hAnsi="Verdana"/>
          <w:sz w:val="18"/>
          <w:szCs w:val="18"/>
        </w:rPr>
        <w:t xml:space="preserve"> podmiotów Sieci Badawczej Łukasiewicz nieposiadających dofinansowania.</w:t>
      </w:r>
    </w:p>
    <w:p w14:paraId="6E71D8CA" w14:textId="77777777" w:rsidR="00810E59" w:rsidRPr="00810E59" w:rsidRDefault="00810E59" w:rsidP="00215B05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165BA32" w14:textId="7F5D1934" w:rsidR="00841825" w:rsidRDefault="00841825" w:rsidP="00810E59">
      <w:pPr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Verdana" w:hAnsi="Verdana"/>
          <w:sz w:val="18"/>
          <w:szCs w:val="18"/>
        </w:rPr>
      </w:pPr>
      <w:r w:rsidRPr="00810E59">
        <w:rPr>
          <w:rFonts w:ascii="Verdana" w:hAnsi="Verdana"/>
          <w:sz w:val="18"/>
          <w:szCs w:val="18"/>
        </w:rPr>
        <w:t xml:space="preserve">Szczegółowo opisane szacunkowe ilości karnetów </w:t>
      </w:r>
      <w:r w:rsidR="00CB7AE1" w:rsidRPr="00810E59">
        <w:rPr>
          <w:rFonts w:ascii="Verdana" w:hAnsi="Verdana"/>
          <w:sz w:val="18"/>
          <w:szCs w:val="18"/>
        </w:rPr>
        <w:t xml:space="preserve">sportowych </w:t>
      </w:r>
      <w:r w:rsidRPr="00810E59">
        <w:rPr>
          <w:rFonts w:ascii="Verdana" w:hAnsi="Verdana"/>
          <w:sz w:val="18"/>
          <w:szCs w:val="18"/>
        </w:rPr>
        <w:t xml:space="preserve">dla danych podmiotów zostały opisane w załączniku nr </w:t>
      </w:r>
      <w:r w:rsidR="006C005D" w:rsidRPr="00810E59">
        <w:rPr>
          <w:rFonts w:ascii="Verdana" w:hAnsi="Verdana"/>
          <w:sz w:val="18"/>
          <w:szCs w:val="18"/>
        </w:rPr>
        <w:t>2</w:t>
      </w:r>
      <w:r w:rsidRPr="00810E59">
        <w:rPr>
          <w:rFonts w:ascii="Verdana" w:hAnsi="Verdana"/>
          <w:sz w:val="18"/>
          <w:szCs w:val="18"/>
        </w:rPr>
        <w:t>a</w:t>
      </w:r>
      <w:r w:rsidR="00A9189B" w:rsidRPr="00810E59">
        <w:rPr>
          <w:rFonts w:ascii="Verdana" w:hAnsi="Verdana"/>
          <w:sz w:val="18"/>
          <w:szCs w:val="18"/>
        </w:rPr>
        <w:t xml:space="preserve"> oraz 2b</w:t>
      </w:r>
      <w:r w:rsidR="006C005D" w:rsidRPr="00810E59">
        <w:rPr>
          <w:rFonts w:ascii="Verdana" w:hAnsi="Verdana"/>
          <w:sz w:val="18"/>
          <w:szCs w:val="18"/>
        </w:rPr>
        <w:t xml:space="preserve"> </w:t>
      </w:r>
      <w:r w:rsidRPr="00810E59">
        <w:rPr>
          <w:rFonts w:ascii="Verdana" w:hAnsi="Verdana"/>
          <w:sz w:val="18"/>
          <w:szCs w:val="18"/>
        </w:rPr>
        <w:t xml:space="preserve">– </w:t>
      </w:r>
      <w:r w:rsidR="003B2E44" w:rsidRPr="00810E59">
        <w:rPr>
          <w:rFonts w:ascii="Verdana" w:hAnsi="Verdana"/>
          <w:sz w:val="18"/>
          <w:szCs w:val="18"/>
        </w:rPr>
        <w:t>Formularze cenowe</w:t>
      </w:r>
      <w:r w:rsidR="006C005D" w:rsidRPr="00810E59">
        <w:rPr>
          <w:rFonts w:ascii="Verdana" w:hAnsi="Verdana"/>
          <w:sz w:val="18"/>
          <w:szCs w:val="18"/>
        </w:rPr>
        <w:t xml:space="preserve"> wraz z zapotrzebowaniem</w:t>
      </w:r>
      <w:r w:rsidRPr="00810E59">
        <w:rPr>
          <w:rFonts w:ascii="Verdana" w:hAnsi="Verdana"/>
          <w:sz w:val="18"/>
          <w:szCs w:val="18"/>
        </w:rPr>
        <w:t>.</w:t>
      </w:r>
    </w:p>
    <w:p w14:paraId="433A1A74" w14:textId="182009A7" w:rsidR="00841825" w:rsidRPr="00841825" w:rsidRDefault="00841825" w:rsidP="00841825">
      <w:pPr>
        <w:tabs>
          <w:tab w:val="left" w:pos="142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2213C9EB" w14:textId="17786AD5" w:rsidR="000C49F8" w:rsidRPr="000C49F8" w:rsidRDefault="008B6D55" w:rsidP="000C49F8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bookmarkStart w:id="1" w:name="_Hlk173236552"/>
      <w:r w:rsidRPr="00FD51CC">
        <w:rPr>
          <w:rFonts w:ascii="Verdana" w:hAnsi="Verdana"/>
          <w:sz w:val="18"/>
          <w:szCs w:val="18"/>
        </w:rPr>
        <w:t xml:space="preserve">Zamawiający </w:t>
      </w:r>
      <w:r w:rsidR="000C49F8" w:rsidRPr="000C49F8">
        <w:rPr>
          <w:rFonts w:ascii="Verdana" w:hAnsi="Verdana"/>
          <w:sz w:val="18"/>
          <w:szCs w:val="18"/>
        </w:rPr>
        <w:t xml:space="preserve">wymaga, a Wykonawca zapewni w ramach karnetu sportowego dla każdej z części (Część nr I </w:t>
      </w:r>
      <w:proofErr w:type="spellStart"/>
      <w:r w:rsidR="000C49F8" w:rsidRPr="000C49F8">
        <w:rPr>
          <w:rFonts w:ascii="Verdana" w:hAnsi="Verdana"/>
          <w:sz w:val="18"/>
          <w:szCs w:val="18"/>
        </w:rPr>
        <w:t>i</w:t>
      </w:r>
      <w:proofErr w:type="spellEnd"/>
      <w:r w:rsidR="000C49F8" w:rsidRPr="000C49F8">
        <w:rPr>
          <w:rFonts w:ascii="Verdana" w:hAnsi="Verdana"/>
          <w:sz w:val="18"/>
          <w:szCs w:val="18"/>
        </w:rPr>
        <w:t xml:space="preserve"> II) możliwość skorzystania, bez dodatkowych kosztów, z usytuowanych na terenie całego kraju 3500 różnych obiektów sportowo-rekreacyjnych (podpisane aktualne umowy), w tym w szczególności, z minimum: </w:t>
      </w:r>
    </w:p>
    <w:p w14:paraId="6C35F6AA" w14:textId="023A2993" w:rsidR="000C49F8" w:rsidRPr="000C49F8" w:rsidRDefault="00EC654E" w:rsidP="000C49F8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280</w:t>
      </w:r>
      <w:r w:rsidR="000C49F8" w:rsidRPr="000C49F8">
        <w:rPr>
          <w:rFonts w:ascii="Verdana" w:hAnsi="Verdana"/>
          <w:sz w:val="18"/>
          <w:szCs w:val="18"/>
        </w:rPr>
        <w:t xml:space="preserve">  różnych obiektów sportowo-rekreacyjnych na terenie miasta st. Warszawy, </w:t>
      </w:r>
      <w:r w:rsidR="000C49F8" w:rsidRPr="000C49F8">
        <w:rPr>
          <w:rFonts w:ascii="Verdana" w:hAnsi="Verdana"/>
          <w:sz w:val="18"/>
          <w:szCs w:val="18"/>
        </w:rPr>
        <w:br/>
        <w:t xml:space="preserve">w których, w co najmniej trzech znajduje się basen o min. długości 25 m </w:t>
      </w:r>
    </w:p>
    <w:p w14:paraId="6D44BDBC" w14:textId="77777777" w:rsidR="000C49F8" w:rsidRPr="000C49F8" w:rsidRDefault="000C49F8" w:rsidP="000C49F8">
      <w:pPr>
        <w:pStyle w:val="Akapitzlist"/>
        <w:numPr>
          <w:ilvl w:val="0"/>
          <w:numId w:val="3"/>
        </w:numPr>
        <w:tabs>
          <w:tab w:val="left" w:pos="142"/>
          <w:tab w:val="left" w:pos="285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Verdana" w:hAnsi="Verdana"/>
          <w:sz w:val="18"/>
          <w:szCs w:val="18"/>
        </w:rPr>
      </w:pPr>
      <w:r w:rsidRPr="000C49F8">
        <w:rPr>
          <w:rFonts w:ascii="Verdana" w:hAnsi="Verdana"/>
          <w:sz w:val="18"/>
          <w:szCs w:val="18"/>
        </w:rPr>
        <w:t xml:space="preserve">100 różnych obiektów sportowo-rekreacyjnych na terenie miasta Poznania, </w:t>
      </w:r>
      <w:r w:rsidRPr="000C49F8">
        <w:rPr>
          <w:rFonts w:ascii="Verdana" w:hAnsi="Verdana"/>
          <w:sz w:val="18"/>
          <w:szCs w:val="18"/>
        </w:rPr>
        <w:br/>
        <w:t>w których, w co najmniej trzech znajduje się basen o min. długości 25 m.</w:t>
      </w:r>
    </w:p>
    <w:p w14:paraId="012FB762" w14:textId="77777777" w:rsidR="000C49F8" w:rsidRDefault="000C49F8" w:rsidP="000C49F8">
      <w:pPr>
        <w:pStyle w:val="Akapitzlist"/>
        <w:numPr>
          <w:ilvl w:val="0"/>
          <w:numId w:val="3"/>
        </w:numPr>
        <w:tabs>
          <w:tab w:val="left" w:pos="142"/>
          <w:tab w:val="left" w:pos="285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Verdana" w:hAnsi="Verdana"/>
          <w:sz w:val="18"/>
          <w:szCs w:val="18"/>
        </w:rPr>
      </w:pPr>
      <w:r w:rsidRPr="000C49F8">
        <w:rPr>
          <w:rFonts w:ascii="Verdana" w:hAnsi="Verdana"/>
          <w:sz w:val="18"/>
          <w:szCs w:val="18"/>
        </w:rPr>
        <w:t xml:space="preserve">100 różnych obiektów sportowo-rekreacyjnych na terenie miasta Wrocławia, </w:t>
      </w:r>
      <w:r w:rsidRPr="000C49F8">
        <w:rPr>
          <w:rFonts w:ascii="Verdana" w:hAnsi="Verdana"/>
          <w:sz w:val="18"/>
          <w:szCs w:val="18"/>
        </w:rPr>
        <w:br/>
        <w:t>w których, w co najmniej trzech znajduje się basen o min. długości 25 m.</w:t>
      </w:r>
    </w:p>
    <w:p w14:paraId="5F3DB4CE" w14:textId="30A79B3A" w:rsidR="007D552F" w:rsidRPr="000C49F8" w:rsidRDefault="007D552F" w:rsidP="007D552F">
      <w:pPr>
        <w:pStyle w:val="Akapitzlist"/>
        <w:numPr>
          <w:ilvl w:val="0"/>
          <w:numId w:val="3"/>
        </w:numPr>
        <w:tabs>
          <w:tab w:val="left" w:pos="142"/>
          <w:tab w:val="left" w:pos="285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80</w:t>
      </w:r>
      <w:r w:rsidRPr="000C49F8">
        <w:rPr>
          <w:rFonts w:ascii="Verdana" w:hAnsi="Verdana"/>
          <w:sz w:val="18"/>
          <w:szCs w:val="18"/>
        </w:rPr>
        <w:t xml:space="preserve"> różnych obiektów sportowo-rekreacyjnych na terenie miasta </w:t>
      </w:r>
      <w:r>
        <w:rPr>
          <w:rFonts w:ascii="Verdana" w:hAnsi="Verdana"/>
          <w:sz w:val="18"/>
          <w:szCs w:val="18"/>
        </w:rPr>
        <w:t>Krakowa</w:t>
      </w:r>
      <w:r w:rsidRPr="000C49F8">
        <w:rPr>
          <w:rFonts w:ascii="Verdana" w:hAnsi="Verdana"/>
          <w:sz w:val="18"/>
          <w:szCs w:val="18"/>
        </w:rPr>
        <w:t xml:space="preserve">, </w:t>
      </w:r>
      <w:r w:rsidRPr="000C49F8">
        <w:rPr>
          <w:rFonts w:ascii="Verdana" w:hAnsi="Verdana"/>
          <w:sz w:val="18"/>
          <w:szCs w:val="18"/>
        </w:rPr>
        <w:br/>
        <w:t>w których, w co najmniej trzech znajduje się basen o min. długości 25 m.</w:t>
      </w:r>
    </w:p>
    <w:bookmarkEnd w:id="1"/>
    <w:p w14:paraId="60D9BD14" w14:textId="77777777" w:rsidR="005036B2" w:rsidRDefault="005036B2" w:rsidP="00656D80">
      <w:pPr>
        <w:pStyle w:val="Tekstpodstawowy"/>
        <w:tabs>
          <w:tab w:val="left" w:pos="285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398083AC" w14:textId="6C4F8503" w:rsidR="00457EA2" w:rsidRPr="00466778" w:rsidRDefault="00457EA2" w:rsidP="00466778">
      <w:pPr>
        <w:pStyle w:val="Tekstpodstawowy"/>
        <w:numPr>
          <w:ilvl w:val="0"/>
          <w:numId w:val="6"/>
        </w:numPr>
        <w:tabs>
          <w:tab w:val="left" w:pos="285"/>
        </w:tabs>
        <w:spacing w:after="0"/>
        <w:ind w:left="284"/>
        <w:jc w:val="both"/>
        <w:rPr>
          <w:rFonts w:ascii="Verdana" w:hAnsi="Verdana"/>
          <w:sz w:val="18"/>
          <w:szCs w:val="18"/>
        </w:rPr>
      </w:pPr>
      <w:r w:rsidRPr="00466778">
        <w:rPr>
          <w:rFonts w:ascii="Verdana" w:hAnsi="Verdana"/>
          <w:sz w:val="18"/>
          <w:szCs w:val="18"/>
        </w:rPr>
        <w:t>Karnet</w:t>
      </w:r>
      <w:r w:rsidR="00B808C0">
        <w:rPr>
          <w:rFonts w:ascii="Verdana" w:hAnsi="Verdana"/>
          <w:sz w:val="18"/>
          <w:szCs w:val="18"/>
        </w:rPr>
        <w:t xml:space="preserve"> sportowy</w:t>
      </w:r>
      <w:r w:rsidRPr="00466778">
        <w:rPr>
          <w:rFonts w:ascii="Verdana" w:hAnsi="Verdana"/>
          <w:sz w:val="18"/>
          <w:szCs w:val="18"/>
        </w:rPr>
        <w:t>, musi uprawniać:</w:t>
      </w:r>
    </w:p>
    <w:p w14:paraId="5196A4C9" w14:textId="4801A008" w:rsidR="004D1662" w:rsidRDefault="001014A6" w:rsidP="008B6D5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Pracowników do </w:t>
      </w:r>
      <w:r w:rsidR="00457EA2" w:rsidRPr="0094785E">
        <w:rPr>
          <w:rFonts w:ascii="Verdana" w:hAnsi="Verdana"/>
          <w:sz w:val="18"/>
          <w:szCs w:val="18"/>
        </w:rPr>
        <w:t xml:space="preserve">korzystania z różnych usług sportowo-rekreacyjnych w tym samym obiekcie sportowym tego samego dnia i </w:t>
      </w:r>
      <w:r w:rsidR="00351B8A">
        <w:rPr>
          <w:rFonts w:ascii="Verdana" w:hAnsi="Verdana"/>
          <w:sz w:val="18"/>
          <w:szCs w:val="18"/>
        </w:rPr>
        <w:t xml:space="preserve">w </w:t>
      </w:r>
      <w:r w:rsidR="00457EA2" w:rsidRPr="0094785E">
        <w:rPr>
          <w:rFonts w:ascii="Verdana" w:hAnsi="Verdana"/>
          <w:sz w:val="18"/>
          <w:szCs w:val="18"/>
        </w:rPr>
        <w:t>innych obiekt</w:t>
      </w:r>
      <w:r w:rsidR="00351B8A">
        <w:rPr>
          <w:rFonts w:ascii="Verdana" w:hAnsi="Verdana"/>
          <w:sz w:val="18"/>
          <w:szCs w:val="18"/>
        </w:rPr>
        <w:t>ach</w:t>
      </w:r>
      <w:r w:rsidR="00457EA2" w:rsidRPr="0094785E">
        <w:rPr>
          <w:rFonts w:ascii="Verdana" w:hAnsi="Verdana"/>
          <w:sz w:val="18"/>
          <w:szCs w:val="18"/>
        </w:rPr>
        <w:t xml:space="preserve"> tego samego dnia w godzinach otwarcia obiektów, bez dodatkowych opłat związanych z dostępem do usług</w:t>
      </w:r>
      <w:r w:rsidR="00E01C52" w:rsidRPr="0094785E">
        <w:rPr>
          <w:rFonts w:ascii="Verdana" w:hAnsi="Verdana"/>
          <w:sz w:val="18"/>
          <w:szCs w:val="18"/>
        </w:rPr>
        <w:t xml:space="preserve"> (</w:t>
      </w:r>
      <w:r w:rsidR="001119C8" w:rsidRPr="0094785E">
        <w:rPr>
          <w:rFonts w:ascii="Verdana" w:hAnsi="Verdana"/>
          <w:sz w:val="18"/>
          <w:szCs w:val="18"/>
        </w:rPr>
        <w:t>nielimitowana ilość wizyt w ciągu jednego dnia w tym samym i w różnych obiektach</w:t>
      </w:r>
      <w:r w:rsidR="00E01C52" w:rsidRPr="0094785E">
        <w:rPr>
          <w:rFonts w:ascii="Verdana" w:hAnsi="Verdana"/>
          <w:sz w:val="18"/>
          <w:szCs w:val="18"/>
        </w:rPr>
        <w:t>)</w:t>
      </w:r>
      <w:r w:rsidR="00D12D60">
        <w:rPr>
          <w:rFonts w:ascii="Verdana" w:hAnsi="Verdana"/>
          <w:sz w:val="18"/>
          <w:szCs w:val="18"/>
        </w:rPr>
        <w:t xml:space="preserve"> -</w:t>
      </w:r>
      <w:r w:rsidR="004D1662">
        <w:rPr>
          <w:rFonts w:ascii="Verdana" w:hAnsi="Verdana"/>
          <w:sz w:val="18"/>
          <w:szCs w:val="18"/>
        </w:rPr>
        <w:t xml:space="preserve"> </w:t>
      </w:r>
      <w:r w:rsidR="004D1662" w:rsidRPr="004D1662">
        <w:rPr>
          <w:rFonts w:ascii="Verdana" w:hAnsi="Verdana"/>
          <w:b/>
          <w:bCs/>
          <w:sz w:val="18"/>
          <w:szCs w:val="18"/>
        </w:rPr>
        <w:t>karnet A</w:t>
      </w:r>
      <w:r w:rsidR="004D1662">
        <w:rPr>
          <w:rFonts w:ascii="Verdana" w:hAnsi="Verdana"/>
          <w:sz w:val="18"/>
          <w:szCs w:val="18"/>
        </w:rPr>
        <w:t>.</w:t>
      </w:r>
    </w:p>
    <w:p w14:paraId="2E0084E2" w14:textId="689F3419" w:rsidR="004D1662" w:rsidRPr="004D1662" w:rsidRDefault="001014A6" w:rsidP="004D1662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Pracowników do </w:t>
      </w:r>
      <w:r w:rsidR="004D1662" w:rsidRPr="00656D80">
        <w:rPr>
          <w:rFonts w:ascii="Verdana" w:hAnsi="Verdana"/>
          <w:bCs/>
          <w:sz w:val="18"/>
          <w:szCs w:val="18"/>
        </w:rPr>
        <w:t xml:space="preserve">korzystania 8 </w:t>
      </w:r>
      <w:r>
        <w:rPr>
          <w:rFonts w:ascii="Verdana" w:hAnsi="Verdana"/>
          <w:bCs/>
          <w:sz w:val="18"/>
          <w:szCs w:val="18"/>
        </w:rPr>
        <w:t>razy w miesiącu</w:t>
      </w:r>
      <w:r w:rsidR="004D1662" w:rsidRPr="0094785E">
        <w:rPr>
          <w:rFonts w:ascii="Verdana" w:hAnsi="Verdana"/>
          <w:sz w:val="18"/>
          <w:szCs w:val="18"/>
        </w:rPr>
        <w:t xml:space="preserve"> z różnych usług sportowo-rekreacyjnych w różnych obiektach sportowych, w godzinach otwarcia obiektów, bez dodatkowych opłat związanych z dostępem do usług (jedna wizyta w danym obiekcie w ciągu dnia)</w:t>
      </w:r>
      <w:r w:rsidR="00D12D60">
        <w:rPr>
          <w:rFonts w:ascii="Verdana" w:hAnsi="Verdana"/>
          <w:sz w:val="18"/>
          <w:szCs w:val="18"/>
        </w:rPr>
        <w:t xml:space="preserve"> -</w:t>
      </w:r>
      <w:r w:rsidR="004D1662" w:rsidRPr="004D1662">
        <w:rPr>
          <w:rFonts w:ascii="Verdana" w:hAnsi="Verdana"/>
          <w:b/>
          <w:bCs/>
          <w:sz w:val="18"/>
          <w:szCs w:val="18"/>
        </w:rPr>
        <w:t xml:space="preserve"> karnet B</w:t>
      </w:r>
      <w:r w:rsidR="004D1662">
        <w:rPr>
          <w:rFonts w:ascii="Verdana" w:hAnsi="Verdana"/>
          <w:b/>
          <w:bCs/>
          <w:sz w:val="18"/>
          <w:szCs w:val="18"/>
        </w:rPr>
        <w:t>.</w:t>
      </w:r>
    </w:p>
    <w:p w14:paraId="7FC4BD59" w14:textId="1EFE8033" w:rsidR="004D1662" w:rsidRPr="004D1662" w:rsidRDefault="001014A6" w:rsidP="004D1662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Pracowników </w:t>
      </w:r>
      <w:r w:rsidR="00457EA2" w:rsidRPr="004D1662">
        <w:rPr>
          <w:rFonts w:ascii="Verdana" w:hAnsi="Verdana"/>
          <w:sz w:val="18"/>
          <w:szCs w:val="18"/>
        </w:rPr>
        <w:t>korzystania z różnych usług sportowo-rekreacyjnych w różnych obiektach sportowych tego samego dnia, w godzinach otwarcia obiektów, bez dodatkowych opłat związanych z dostępem do usług</w:t>
      </w:r>
      <w:r w:rsidR="00E01C52" w:rsidRPr="004D1662">
        <w:rPr>
          <w:rFonts w:ascii="Verdana" w:hAnsi="Verdana"/>
          <w:sz w:val="18"/>
          <w:szCs w:val="18"/>
        </w:rPr>
        <w:t xml:space="preserve"> (</w:t>
      </w:r>
      <w:r w:rsidR="001119C8" w:rsidRPr="004D1662">
        <w:rPr>
          <w:rFonts w:ascii="Verdana" w:hAnsi="Verdana"/>
          <w:sz w:val="18"/>
          <w:szCs w:val="18"/>
        </w:rPr>
        <w:t>jedna wizyta w danym obiekcie, w dowolnej liczbie obiektów w ciągu dnia</w:t>
      </w:r>
      <w:r w:rsidR="00E01C52" w:rsidRPr="004D1662">
        <w:rPr>
          <w:rFonts w:ascii="Verdana" w:hAnsi="Verdana"/>
          <w:sz w:val="18"/>
          <w:szCs w:val="18"/>
        </w:rPr>
        <w:t>)</w:t>
      </w:r>
      <w:r w:rsidR="00D12D60">
        <w:rPr>
          <w:rFonts w:ascii="Verdana" w:hAnsi="Verdana"/>
          <w:sz w:val="18"/>
          <w:szCs w:val="18"/>
        </w:rPr>
        <w:t xml:space="preserve"> - </w:t>
      </w:r>
      <w:r w:rsidR="004D1662" w:rsidRPr="004D1662">
        <w:rPr>
          <w:rFonts w:ascii="Verdana" w:hAnsi="Verdana"/>
          <w:b/>
          <w:bCs/>
          <w:sz w:val="18"/>
          <w:szCs w:val="18"/>
        </w:rPr>
        <w:t xml:space="preserve">karnet </w:t>
      </w:r>
      <w:r w:rsidR="004D1662">
        <w:rPr>
          <w:rFonts w:ascii="Verdana" w:hAnsi="Verdana"/>
          <w:b/>
          <w:bCs/>
          <w:sz w:val="18"/>
          <w:szCs w:val="18"/>
        </w:rPr>
        <w:t>C</w:t>
      </w:r>
      <w:r w:rsidR="004D1662" w:rsidRPr="004D1662">
        <w:rPr>
          <w:rFonts w:ascii="Verdana" w:hAnsi="Verdana"/>
          <w:b/>
          <w:bCs/>
          <w:sz w:val="18"/>
          <w:szCs w:val="18"/>
        </w:rPr>
        <w:t>.</w:t>
      </w:r>
    </w:p>
    <w:p w14:paraId="338572C4" w14:textId="7B04E1C1" w:rsidR="00457EA2" w:rsidRPr="0094785E" w:rsidRDefault="001014A6" w:rsidP="008B6D5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="00457EA2" w:rsidRPr="00656D80">
        <w:rPr>
          <w:rFonts w:ascii="Verdana" w:hAnsi="Verdana"/>
          <w:bCs/>
          <w:sz w:val="18"/>
          <w:szCs w:val="18"/>
        </w:rPr>
        <w:t>zieci pracowników</w:t>
      </w:r>
      <w:r w:rsidR="00457EA2" w:rsidRPr="0094785E">
        <w:rPr>
          <w:rFonts w:ascii="Verdana" w:hAnsi="Verdana"/>
          <w:b/>
          <w:sz w:val="18"/>
          <w:szCs w:val="18"/>
        </w:rPr>
        <w:t xml:space="preserve"> </w:t>
      </w:r>
      <w:r w:rsidR="00457EA2" w:rsidRPr="0094785E">
        <w:rPr>
          <w:rFonts w:ascii="Verdana" w:hAnsi="Verdana"/>
          <w:sz w:val="18"/>
          <w:szCs w:val="18"/>
        </w:rPr>
        <w:t xml:space="preserve">do korzystania z usług </w:t>
      </w:r>
      <w:r w:rsidR="00351B8A">
        <w:rPr>
          <w:rFonts w:ascii="Verdana" w:hAnsi="Verdana"/>
          <w:sz w:val="18"/>
          <w:szCs w:val="18"/>
        </w:rPr>
        <w:t>sportowo-</w:t>
      </w:r>
      <w:r w:rsidR="00457EA2" w:rsidRPr="0094785E">
        <w:rPr>
          <w:rFonts w:ascii="Verdana" w:hAnsi="Verdana"/>
          <w:sz w:val="18"/>
          <w:szCs w:val="18"/>
        </w:rPr>
        <w:t>rekreacy</w:t>
      </w:r>
      <w:r w:rsidR="00351B8A">
        <w:rPr>
          <w:rFonts w:ascii="Verdana" w:hAnsi="Verdana"/>
          <w:sz w:val="18"/>
          <w:szCs w:val="18"/>
        </w:rPr>
        <w:t>jnych</w:t>
      </w:r>
      <w:r w:rsidR="00457EA2" w:rsidRPr="0094785E">
        <w:rPr>
          <w:rFonts w:ascii="Verdana" w:hAnsi="Verdana"/>
          <w:sz w:val="18"/>
          <w:szCs w:val="18"/>
        </w:rPr>
        <w:t xml:space="preserve"> w godzinach otwarcia obiektów, bez dodatkowych opłat związanych z dostępem do usług</w:t>
      </w:r>
      <w:r w:rsidR="001119C8" w:rsidRPr="0094785E">
        <w:rPr>
          <w:rFonts w:ascii="Verdana" w:hAnsi="Verdana"/>
          <w:sz w:val="18"/>
          <w:szCs w:val="18"/>
        </w:rPr>
        <w:t xml:space="preserve"> (nielimitowana ilość wizyt w ciągu jednego dnia w tym samym i w różnych obiektach)</w:t>
      </w:r>
      <w:r w:rsidR="00D12D60">
        <w:rPr>
          <w:rFonts w:ascii="Verdana" w:hAnsi="Verdana"/>
          <w:sz w:val="18"/>
          <w:szCs w:val="18"/>
        </w:rPr>
        <w:t xml:space="preserve"> - </w:t>
      </w:r>
      <w:r w:rsidR="004D1662">
        <w:rPr>
          <w:rFonts w:ascii="Verdana" w:hAnsi="Verdana"/>
          <w:b/>
          <w:bCs/>
          <w:sz w:val="18"/>
          <w:szCs w:val="18"/>
        </w:rPr>
        <w:t>k</w:t>
      </w:r>
      <w:r w:rsidR="004D1662" w:rsidRPr="004D1662">
        <w:rPr>
          <w:rFonts w:ascii="Verdana" w:hAnsi="Verdana"/>
          <w:b/>
          <w:bCs/>
          <w:sz w:val="18"/>
          <w:szCs w:val="18"/>
        </w:rPr>
        <w:t>arnet D</w:t>
      </w:r>
      <w:r w:rsidR="004D1662">
        <w:rPr>
          <w:rFonts w:ascii="Verdana" w:hAnsi="Verdana"/>
          <w:b/>
          <w:bCs/>
          <w:sz w:val="18"/>
          <w:szCs w:val="18"/>
        </w:rPr>
        <w:t>.</w:t>
      </w:r>
    </w:p>
    <w:p w14:paraId="45138B6F" w14:textId="4FE01953" w:rsidR="00457EA2" w:rsidRPr="004D1662" w:rsidRDefault="001014A6" w:rsidP="008B6D5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="00457EA2" w:rsidRPr="00656D80">
        <w:rPr>
          <w:rFonts w:ascii="Verdana" w:hAnsi="Verdana"/>
          <w:bCs/>
          <w:sz w:val="18"/>
          <w:szCs w:val="18"/>
        </w:rPr>
        <w:t>zieci pracowników do</w:t>
      </w:r>
      <w:r>
        <w:rPr>
          <w:rFonts w:ascii="Verdana" w:hAnsi="Verdana"/>
          <w:bCs/>
          <w:sz w:val="18"/>
          <w:szCs w:val="18"/>
        </w:rPr>
        <w:t xml:space="preserve"> korzystania</w:t>
      </w:r>
      <w:r w:rsidR="00457EA2" w:rsidRPr="00656D80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z</w:t>
      </w:r>
      <w:r w:rsidR="00457EA2" w:rsidRPr="00656D80">
        <w:rPr>
          <w:rFonts w:ascii="Verdana" w:hAnsi="Verdana"/>
          <w:bCs/>
          <w:sz w:val="18"/>
          <w:szCs w:val="18"/>
        </w:rPr>
        <w:t xml:space="preserve"> basen</w:t>
      </w:r>
      <w:r>
        <w:rPr>
          <w:rFonts w:ascii="Verdana" w:hAnsi="Verdana"/>
          <w:bCs/>
          <w:sz w:val="18"/>
          <w:szCs w:val="18"/>
        </w:rPr>
        <w:t>u</w:t>
      </w:r>
      <w:r w:rsidR="00457EA2" w:rsidRPr="0094785E">
        <w:rPr>
          <w:rFonts w:ascii="Verdana" w:hAnsi="Verdana"/>
          <w:sz w:val="18"/>
          <w:szCs w:val="18"/>
        </w:rPr>
        <w:t xml:space="preserve"> w godzinach otwarcia obiektów, w których są świadczone usługi </w:t>
      </w:r>
      <w:r w:rsidR="00351B8A">
        <w:rPr>
          <w:rFonts w:ascii="Verdana" w:hAnsi="Verdana"/>
          <w:sz w:val="18"/>
          <w:szCs w:val="18"/>
        </w:rPr>
        <w:t>sportowo-rekreacyjne</w:t>
      </w:r>
      <w:r w:rsidR="004D1662">
        <w:rPr>
          <w:rFonts w:ascii="Verdana" w:hAnsi="Verdana"/>
          <w:sz w:val="18"/>
          <w:szCs w:val="18"/>
        </w:rPr>
        <w:t xml:space="preserve"> bez</w:t>
      </w:r>
      <w:r w:rsidR="00457EA2" w:rsidRPr="0094785E">
        <w:rPr>
          <w:rFonts w:ascii="Verdana" w:hAnsi="Verdana"/>
          <w:sz w:val="18"/>
          <w:szCs w:val="18"/>
        </w:rPr>
        <w:t xml:space="preserve"> dodatkowych opłat związanych z dostępem do usług</w:t>
      </w:r>
      <w:r w:rsidR="001119C8" w:rsidRPr="0094785E">
        <w:rPr>
          <w:rFonts w:ascii="Verdana" w:hAnsi="Verdana"/>
          <w:sz w:val="18"/>
          <w:szCs w:val="18"/>
        </w:rPr>
        <w:t xml:space="preserve"> (nielimitowana ilość wizyt w ciągu jednego dnia w tym samym i w różnych obiektach)</w:t>
      </w:r>
      <w:r w:rsidR="00D12D60">
        <w:rPr>
          <w:rFonts w:ascii="Verdana" w:hAnsi="Verdana"/>
          <w:sz w:val="18"/>
          <w:szCs w:val="18"/>
        </w:rPr>
        <w:t xml:space="preserve"> -</w:t>
      </w:r>
      <w:r w:rsidR="004D1662">
        <w:rPr>
          <w:rFonts w:ascii="Verdana" w:hAnsi="Verdana"/>
          <w:sz w:val="18"/>
          <w:szCs w:val="18"/>
        </w:rPr>
        <w:t xml:space="preserve"> </w:t>
      </w:r>
      <w:r w:rsidR="004D1662" w:rsidRPr="004D1662">
        <w:rPr>
          <w:rFonts w:ascii="Verdana" w:hAnsi="Verdana"/>
          <w:b/>
          <w:bCs/>
          <w:sz w:val="18"/>
          <w:szCs w:val="18"/>
        </w:rPr>
        <w:t>karnet E.</w:t>
      </w:r>
    </w:p>
    <w:p w14:paraId="3C358EF8" w14:textId="3A7B56D6" w:rsidR="004D1662" w:rsidRPr="001014A6" w:rsidRDefault="001014A6" w:rsidP="008B6D5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Osoby towarzyszące do </w:t>
      </w:r>
      <w:r w:rsidRPr="0094785E">
        <w:rPr>
          <w:rFonts w:ascii="Verdana" w:hAnsi="Verdana"/>
          <w:sz w:val="18"/>
          <w:szCs w:val="18"/>
        </w:rPr>
        <w:t xml:space="preserve">korzystania z różnych usług sportowo-rekreacyjnych w tym samym obiekcie sportowym tego samego dnia i </w:t>
      </w:r>
      <w:r>
        <w:rPr>
          <w:rFonts w:ascii="Verdana" w:hAnsi="Verdana"/>
          <w:sz w:val="18"/>
          <w:szCs w:val="18"/>
        </w:rPr>
        <w:t xml:space="preserve">w </w:t>
      </w:r>
      <w:r w:rsidRPr="0094785E">
        <w:rPr>
          <w:rFonts w:ascii="Verdana" w:hAnsi="Verdana"/>
          <w:sz w:val="18"/>
          <w:szCs w:val="18"/>
        </w:rPr>
        <w:t>innych obiekt</w:t>
      </w:r>
      <w:r>
        <w:rPr>
          <w:rFonts w:ascii="Verdana" w:hAnsi="Verdana"/>
          <w:sz w:val="18"/>
          <w:szCs w:val="18"/>
        </w:rPr>
        <w:t>ach</w:t>
      </w:r>
      <w:r w:rsidRPr="0094785E">
        <w:rPr>
          <w:rFonts w:ascii="Verdana" w:hAnsi="Verdana"/>
          <w:sz w:val="18"/>
          <w:szCs w:val="18"/>
        </w:rPr>
        <w:t xml:space="preserve"> tego samego dnia w godzinach otwarcia obiektów, bez dodatkowych opłat związanych z dostępem do usług (nielimitowana ilość wizyt w ciągu jednego dnia w tym samym i w różnych obiektach)</w:t>
      </w:r>
      <w:r w:rsidR="00D12D60">
        <w:rPr>
          <w:rFonts w:ascii="Verdana" w:hAnsi="Verdana"/>
          <w:sz w:val="18"/>
          <w:szCs w:val="18"/>
        </w:rPr>
        <w:t xml:space="preserve"> -</w:t>
      </w:r>
      <w:r>
        <w:rPr>
          <w:rFonts w:ascii="Verdana" w:hAnsi="Verdana"/>
          <w:sz w:val="18"/>
          <w:szCs w:val="18"/>
        </w:rPr>
        <w:t xml:space="preserve"> </w:t>
      </w:r>
      <w:r w:rsidRPr="004D1662">
        <w:rPr>
          <w:rFonts w:ascii="Verdana" w:hAnsi="Verdana"/>
          <w:b/>
          <w:bCs/>
          <w:sz w:val="18"/>
          <w:szCs w:val="18"/>
        </w:rPr>
        <w:t xml:space="preserve">karnet </w:t>
      </w:r>
      <w:r>
        <w:rPr>
          <w:rFonts w:ascii="Verdana" w:hAnsi="Verdana"/>
          <w:b/>
          <w:bCs/>
          <w:sz w:val="18"/>
          <w:szCs w:val="18"/>
        </w:rPr>
        <w:t>F.</w:t>
      </w:r>
    </w:p>
    <w:p w14:paraId="74BCD594" w14:textId="50EB7F79" w:rsidR="001014A6" w:rsidRPr="001014A6" w:rsidRDefault="001014A6" w:rsidP="008B6D5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Osoby towarzyszące</w:t>
      </w:r>
      <w:r>
        <w:rPr>
          <w:rFonts w:ascii="Verdana" w:hAnsi="Verdana"/>
          <w:bCs/>
          <w:sz w:val="18"/>
          <w:szCs w:val="18"/>
        </w:rPr>
        <w:t xml:space="preserve"> do </w:t>
      </w:r>
      <w:r w:rsidRPr="00656D80">
        <w:rPr>
          <w:rFonts w:ascii="Verdana" w:hAnsi="Verdana"/>
          <w:bCs/>
          <w:sz w:val="18"/>
          <w:szCs w:val="18"/>
        </w:rPr>
        <w:t xml:space="preserve">korzystania 8 </w:t>
      </w:r>
      <w:r>
        <w:rPr>
          <w:rFonts w:ascii="Verdana" w:hAnsi="Verdana"/>
          <w:bCs/>
          <w:sz w:val="18"/>
          <w:szCs w:val="18"/>
        </w:rPr>
        <w:t>razy w miesiącu</w:t>
      </w:r>
      <w:r w:rsidRPr="0094785E">
        <w:rPr>
          <w:rFonts w:ascii="Verdana" w:hAnsi="Verdana"/>
          <w:sz w:val="18"/>
          <w:szCs w:val="18"/>
        </w:rPr>
        <w:t xml:space="preserve"> z różnych usług sportowo-rekreacyjnych w różnych obiektach sportowych, w godzinach otwarcia obiektów, bez dodatkowych opłat związanych z dostępem do usług (jedna wizyta w danym obiekcie w ciągu dnia)</w:t>
      </w:r>
      <w:r w:rsidR="00D12D60">
        <w:rPr>
          <w:rFonts w:ascii="Verdana" w:hAnsi="Verdana"/>
          <w:sz w:val="18"/>
          <w:szCs w:val="18"/>
        </w:rPr>
        <w:t xml:space="preserve"> -</w:t>
      </w:r>
      <w:r w:rsidRPr="004D1662">
        <w:rPr>
          <w:rFonts w:ascii="Verdana" w:hAnsi="Verdana"/>
          <w:b/>
          <w:bCs/>
          <w:sz w:val="18"/>
          <w:szCs w:val="18"/>
        </w:rPr>
        <w:t xml:space="preserve"> karnet </w:t>
      </w:r>
      <w:r>
        <w:rPr>
          <w:rFonts w:ascii="Verdana" w:hAnsi="Verdana"/>
          <w:b/>
          <w:bCs/>
          <w:sz w:val="18"/>
          <w:szCs w:val="18"/>
        </w:rPr>
        <w:t>G.</w:t>
      </w:r>
    </w:p>
    <w:p w14:paraId="4E7CE192" w14:textId="4CB55FA4" w:rsidR="001014A6" w:rsidRPr="004D1662" w:rsidRDefault="001014A6" w:rsidP="001014A6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Osoby towarzyszące</w:t>
      </w:r>
      <w:r>
        <w:rPr>
          <w:rFonts w:ascii="Verdana" w:hAnsi="Verdana"/>
          <w:bCs/>
          <w:sz w:val="18"/>
          <w:szCs w:val="18"/>
        </w:rPr>
        <w:t xml:space="preserve"> do </w:t>
      </w:r>
      <w:r w:rsidRPr="004D1662">
        <w:rPr>
          <w:rFonts w:ascii="Verdana" w:hAnsi="Verdana"/>
          <w:sz w:val="18"/>
          <w:szCs w:val="18"/>
        </w:rPr>
        <w:t>korzystania z różnych usług sportowo-rekreacyjnych w różnych obiektach sportowych tego samego dnia, w godzinach otwarcia obiektów, bez dodatkowych opłat związanych z dostępem do usług (jedna wizyta w danym obiekcie, w dowolnej liczbie obiektów w ciągu dnia)</w:t>
      </w:r>
      <w:r w:rsidR="00680E51">
        <w:rPr>
          <w:rFonts w:ascii="Verdana" w:hAnsi="Verdana"/>
          <w:sz w:val="18"/>
          <w:szCs w:val="18"/>
        </w:rPr>
        <w:t xml:space="preserve"> -</w:t>
      </w:r>
      <w:r w:rsidRPr="004D1662">
        <w:rPr>
          <w:rFonts w:ascii="Verdana" w:hAnsi="Verdana"/>
          <w:sz w:val="18"/>
          <w:szCs w:val="18"/>
        </w:rPr>
        <w:t xml:space="preserve"> </w:t>
      </w:r>
      <w:r w:rsidRPr="004D1662">
        <w:rPr>
          <w:rFonts w:ascii="Verdana" w:hAnsi="Verdana"/>
          <w:b/>
          <w:bCs/>
          <w:sz w:val="18"/>
          <w:szCs w:val="18"/>
        </w:rPr>
        <w:t xml:space="preserve">karnet </w:t>
      </w:r>
      <w:r>
        <w:rPr>
          <w:rFonts w:ascii="Verdana" w:hAnsi="Verdana"/>
          <w:b/>
          <w:bCs/>
          <w:sz w:val="18"/>
          <w:szCs w:val="18"/>
        </w:rPr>
        <w:t>H</w:t>
      </w:r>
      <w:r w:rsidRPr="004D1662">
        <w:rPr>
          <w:rFonts w:ascii="Verdana" w:hAnsi="Verdana"/>
          <w:b/>
          <w:bCs/>
          <w:sz w:val="18"/>
          <w:szCs w:val="18"/>
        </w:rPr>
        <w:t>.</w:t>
      </w:r>
    </w:p>
    <w:p w14:paraId="39FD88FB" w14:textId="77777777" w:rsidR="001014A6" w:rsidRPr="0094785E" w:rsidRDefault="001014A6" w:rsidP="001014A6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</w:p>
    <w:p w14:paraId="61709652" w14:textId="1AB4431C" w:rsidR="00713A67" w:rsidRPr="00991459" w:rsidRDefault="00457EA2" w:rsidP="00D410FE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91459">
        <w:rPr>
          <w:rFonts w:ascii="Verdana" w:hAnsi="Verdana"/>
          <w:sz w:val="18"/>
          <w:szCs w:val="18"/>
        </w:rPr>
        <w:t xml:space="preserve">Przez dodatkowe </w:t>
      </w:r>
      <w:r w:rsidR="00DF18CF" w:rsidRPr="00991459">
        <w:rPr>
          <w:rFonts w:ascii="Verdana" w:hAnsi="Verdana"/>
          <w:sz w:val="18"/>
          <w:szCs w:val="18"/>
        </w:rPr>
        <w:t>koszty</w:t>
      </w:r>
      <w:r w:rsidR="00AB62E1" w:rsidRPr="00991459">
        <w:rPr>
          <w:rFonts w:ascii="Verdana" w:hAnsi="Verdana"/>
          <w:sz w:val="18"/>
          <w:szCs w:val="18"/>
        </w:rPr>
        <w:t>,</w:t>
      </w:r>
      <w:r w:rsidRPr="00991459">
        <w:rPr>
          <w:rFonts w:ascii="Verdana" w:hAnsi="Verdana"/>
          <w:sz w:val="18"/>
          <w:szCs w:val="18"/>
        </w:rPr>
        <w:t xml:space="preserve"> Zamawiający rozumie wszelkie dopłaty do usług świadczonych przez obiekty sportowe w ramach pakietu.</w:t>
      </w:r>
      <w:r w:rsidR="0057246E" w:rsidRPr="00991459">
        <w:rPr>
          <w:rFonts w:ascii="Verdana" w:hAnsi="Verdana"/>
          <w:sz w:val="18"/>
          <w:szCs w:val="18"/>
        </w:rPr>
        <w:t xml:space="preserve"> Obiekt bez dopłat – obiekt</w:t>
      </w:r>
      <w:r w:rsidR="001014A6" w:rsidRPr="00991459">
        <w:rPr>
          <w:rFonts w:ascii="Verdana" w:hAnsi="Verdana"/>
          <w:sz w:val="18"/>
          <w:szCs w:val="18"/>
        </w:rPr>
        <w:t>,</w:t>
      </w:r>
      <w:r w:rsidR="0057246E" w:rsidRPr="00991459">
        <w:rPr>
          <w:rFonts w:ascii="Verdana" w:hAnsi="Verdana"/>
          <w:sz w:val="18"/>
          <w:szCs w:val="18"/>
        </w:rPr>
        <w:t xml:space="preserve"> w którym minimum jedna usługa jest świadczona bez dopłat i nie na zasadzie rabatu.</w:t>
      </w:r>
    </w:p>
    <w:p w14:paraId="27CD8A10" w14:textId="230EB1BD" w:rsidR="00D12D60" w:rsidRPr="00991459" w:rsidRDefault="00D12D60" w:rsidP="00D410FE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91459">
        <w:rPr>
          <w:rFonts w:ascii="Verdana" w:hAnsi="Verdana"/>
          <w:sz w:val="18"/>
          <w:szCs w:val="18"/>
        </w:rPr>
        <w:t>Obiekt sportowo-rekreacyjny oznacza obiekt, który świadczy minimum jedną usługę sportowo-rekreacyjną w danym punkcie adresowym. Różnorodne zajęcia sportowo-rekreacyjne oferowane w jednym obiekcie pod tym samym adresem przez ten sam podmiot będą traktowane jako jeden obiekt. Dwa odrębne podmioty świadczące usługi pod tym samym adresem są traktowane jako dwa odrębne obiekty.</w:t>
      </w:r>
    </w:p>
    <w:p w14:paraId="546E3D2E" w14:textId="15798E1D" w:rsidR="005E43B5" w:rsidRPr="00991459" w:rsidRDefault="00F332F8" w:rsidP="005E43B5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91459">
        <w:rPr>
          <w:rFonts w:ascii="Verdana" w:hAnsi="Verdana"/>
          <w:sz w:val="18"/>
          <w:szCs w:val="18"/>
        </w:rPr>
        <w:t>Dofinansowanie może ulec zmianie w trakcie trwania umowy w związku z wprowadzaniem nowych regulacji</w:t>
      </w:r>
      <w:r w:rsidR="00CC66DC" w:rsidRPr="00991459">
        <w:rPr>
          <w:rFonts w:ascii="Verdana" w:hAnsi="Verdana"/>
          <w:sz w:val="18"/>
          <w:szCs w:val="18"/>
        </w:rPr>
        <w:t xml:space="preserve"> w tym zakresie</w:t>
      </w:r>
      <w:r w:rsidRPr="00991459">
        <w:rPr>
          <w:rFonts w:ascii="Verdana" w:hAnsi="Verdana"/>
          <w:sz w:val="18"/>
          <w:szCs w:val="18"/>
        </w:rPr>
        <w:t xml:space="preserve"> u danego podmiotu, z którym jest zawarta umowa. </w:t>
      </w:r>
    </w:p>
    <w:p w14:paraId="01B3B059" w14:textId="2BC86676" w:rsidR="00161332" w:rsidRPr="00991459" w:rsidRDefault="00161332" w:rsidP="00161332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91459">
        <w:rPr>
          <w:rFonts w:ascii="Verdana" w:hAnsi="Verdana"/>
          <w:sz w:val="18"/>
          <w:szCs w:val="18"/>
        </w:rPr>
        <w:t>Termin realizacji zamówienia – zgodnie z umową.</w:t>
      </w:r>
    </w:p>
    <w:p w14:paraId="7C231D2D" w14:textId="10613010" w:rsidR="00047916" w:rsidRPr="00991459" w:rsidRDefault="0084635C" w:rsidP="008B6D55">
      <w:pPr>
        <w:pStyle w:val="Akapitzlist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991459">
        <w:rPr>
          <w:rFonts w:ascii="Verdana" w:hAnsi="Verdana"/>
          <w:sz w:val="18"/>
          <w:szCs w:val="18"/>
        </w:rPr>
        <w:t>Karnety</w:t>
      </w:r>
      <w:r w:rsidR="00A15180" w:rsidRPr="00991459">
        <w:rPr>
          <w:rFonts w:ascii="Verdana" w:hAnsi="Verdana"/>
          <w:sz w:val="18"/>
          <w:szCs w:val="18"/>
        </w:rPr>
        <w:t xml:space="preserve"> </w:t>
      </w:r>
      <w:r w:rsidR="00E01F1B" w:rsidRPr="00991459">
        <w:rPr>
          <w:rFonts w:ascii="Verdana" w:hAnsi="Verdana"/>
          <w:sz w:val="18"/>
          <w:szCs w:val="18"/>
        </w:rPr>
        <w:t xml:space="preserve">muszą </w:t>
      </w:r>
      <w:r w:rsidR="00047916" w:rsidRPr="00991459">
        <w:rPr>
          <w:rFonts w:ascii="Verdana" w:hAnsi="Verdana"/>
          <w:sz w:val="18"/>
          <w:szCs w:val="18"/>
        </w:rPr>
        <w:t>upoważniać użytkownika</w:t>
      </w:r>
      <w:r w:rsidR="000E56A4" w:rsidRPr="00991459">
        <w:rPr>
          <w:rFonts w:ascii="Verdana" w:hAnsi="Verdana"/>
          <w:sz w:val="18"/>
          <w:szCs w:val="18"/>
        </w:rPr>
        <w:t xml:space="preserve"> bez dopłat</w:t>
      </w:r>
      <w:r w:rsidR="0016002A" w:rsidRPr="00991459">
        <w:rPr>
          <w:rFonts w:ascii="Verdana" w:hAnsi="Verdana"/>
          <w:sz w:val="18"/>
          <w:szCs w:val="18"/>
        </w:rPr>
        <w:t xml:space="preserve"> do</w:t>
      </w:r>
      <w:r w:rsidR="00047916" w:rsidRPr="00991459">
        <w:rPr>
          <w:rFonts w:ascii="Verdana" w:hAnsi="Verdana"/>
          <w:sz w:val="18"/>
          <w:szCs w:val="18"/>
        </w:rPr>
        <w:t>:</w:t>
      </w:r>
    </w:p>
    <w:p w14:paraId="6A234CA5" w14:textId="12FDF215" w:rsidR="00047916" w:rsidRPr="00991459" w:rsidRDefault="002949A2" w:rsidP="00466778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991459">
        <w:rPr>
          <w:rFonts w:ascii="Verdana" w:hAnsi="Verdana"/>
          <w:sz w:val="18"/>
          <w:szCs w:val="18"/>
        </w:rPr>
        <w:t>Korzystania z</w:t>
      </w:r>
      <w:r w:rsidR="00047916" w:rsidRPr="00991459">
        <w:rPr>
          <w:rFonts w:ascii="Verdana" w:hAnsi="Verdana"/>
          <w:sz w:val="18"/>
          <w:szCs w:val="18"/>
        </w:rPr>
        <w:t xml:space="preserve"> obiektów sportowych</w:t>
      </w:r>
      <w:r w:rsidR="0084635C" w:rsidRPr="00991459">
        <w:rPr>
          <w:rFonts w:ascii="Verdana" w:hAnsi="Verdana"/>
          <w:sz w:val="18"/>
          <w:szCs w:val="18"/>
        </w:rPr>
        <w:t xml:space="preserve"> </w:t>
      </w:r>
      <w:r w:rsidR="00C370C6" w:rsidRPr="00991459">
        <w:rPr>
          <w:rFonts w:ascii="Verdana" w:hAnsi="Verdana"/>
          <w:sz w:val="18"/>
          <w:szCs w:val="18"/>
        </w:rPr>
        <w:t xml:space="preserve">co najmniej </w:t>
      </w:r>
      <w:r w:rsidR="00047916" w:rsidRPr="00991459">
        <w:rPr>
          <w:rFonts w:ascii="Verdana" w:hAnsi="Verdana"/>
          <w:sz w:val="18"/>
          <w:szCs w:val="18"/>
        </w:rPr>
        <w:t xml:space="preserve">takich jak: </w:t>
      </w:r>
      <w:r w:rsidRPr="00991459">
        <w:rPr>
          <w:rFonts w:ascii="Verdana" w:hAnsi="Verdana"/>
          <w:sz w:val="18"/>
          <w:szCs w:val="18"/>
        </w:rPr>
        <w:t xml:space="preserve">siłownia, </w:t>
      </w:r>
      <w:r w:rsidR="00047916" w:rsidRPr="00991459">
        <w:rPr>
          <w:rFonts w:ascii="Verdana" w:hAnsi="Verdana"/>
          <w:sz w:val="18"/>
          <w:szCs w:val="18"/>
        </w:rPr>
        <w:t>basen,</w:t>
      </w:r>
      <w:r w:rsidRPr="00991459">
        <w:rPr>
          <w:rFonts w:ascii="Verdana" w:hAnsi="Verdana"/>
          <w:sz w:val="18"/>
          <w:szCs w:val="18"/>
        </w:rPr>
        <w:t xml:space="preserve"> klub fitness,</w:t>
      </w:r>
      <w:r w:rsidR="00047916" w:rsidRPr="00991459">
        <w:rPr>
          <w:rFonts w:ascii="Verdana" w:hAnsi="Verdana"/>
          <w:sz w:val="18"/>
          <w:szCs w:val="18"/>
        </w:rPr>
        <w:t xml:space="preserve"> lodowisko, </w:t>
      </w:r>
      <w:proofErr w:type="spellStart"/>
      <w:r w:rsidR="0016002A" w:rsidRPr="00991459">
        <w:rPr>
          <w:rFonts w:ascii="Verdana" w:hAnsi="Verdana"/>
          <w:sz w:val="18"/>
          <w:szCs w:val="18"/>
        </w:rPr>
        <w:t>itp</w:t>
      </w:r>
      <w:proofErr w:type="spellEnd"/>
      <w:r w:rsidR="0016002A" w:rsidRPr="00991459">
        <w:rPr>
          <w:rFonts w:ascii="Verdana" w:hAnsi="Verdana"/>
          <w:sz w:val="18"/>
          <w:szCs w:val="18"/>
        </w:rPr>
        <w:t>;</w:t>
      </w:r>
      <w:r w:rsidR="00C12577" w:rsidRPr="00991459">
        <w:rPr>
          <w:rFonts w:ascii="Verdana" w:hAnsi="Verdana"/>
          <w:sz w:val="18"/>
          <w:szCs w:val="18"/>
        </w:rPr>
        <w:t xml:space="preserve">  </w:t>
      </w:r>
    </w:p>
    <w:p w14:paraId="2542D9F4" w14:textId="07917DE0" w:rsidR="00713A67" w:rsidRPr="00991459" w:rsidRDefault="0016002A" w:rsidP="00466778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991459">
        <w:rPr>
          <w:rFonts w:ascii="Verdana" w:hAnsi="Verdana"/>
          <w:sz w:val="18"/>
          <w:szCs w:val="18"/>
        </w:rPr>
        <w:t>U</w:t>
      </w:r>
      <w:r w:rsidR="00047916" w:rsidRPr="00991459">
        <w:rPr>
          <w:rFonts w:ascii="Verdana" w:hAnsi="Verdana"/>
          <w:sz w:val="18"/>
          <w:szCs w:val="18"/>
        </w:rPr>
        <w:t>działu w zajęciach</w:t>
      </w:r>
      <w:r w:rsidR="00F11AF3" w:rsidRPr="00991459">
        <w:rPr>
          <w:rFonts w:ascii="Verdana" w:hAnsi="Verdana"/>
          <w:sz w:val="18"/>
          <w:szCs w:val="18"/>
        </w:rPr>
        <w:t xml:space="preserve">, między innymi </w:t>
      </w:r>
      <w:r w:rsidR="00047916" w:rsidRPr="00991459">
        <w:rPr>
          <w:rFonts w:ascii="Verdana" w:hAnsi="Verdana"/>
          <w:sz w:val="18"/>
          <w:szCs w:val="18"/>
        </w:rPr>
        <w:t xml:space="preserve">takich jak np.: </w:t>
      </w:r>
      <w:proofErr w:type="spellStart"/>
      <w:r w:rsidR="00047916" w:rsidRPr="00991459">
        <w:rPr>
          <w:rFonts w:ascii="Verdana" w:hAnsi="Verdana"/>
          <w:sz w:val="18"/>
          <w:szCs w:val="18"/>
        </w:rPr>
        <w:t>aqua</w:t>
      </w:r>
      <w:proofErr w:type="spellEnd"/>
      <w:r w:rsidR="00047916" w:rsidRPr="00991459">
        <w:rPr>
          <w:rFonts w:ascii="Verdana" w:hAnsi="Verdana"/>
          <w:sz w:val="18"/>
          <w:szCs w:val="18"/>
        </w:rPr>
        <w:t xml:space="preserve"> </w:t>
      </w:r>
      <w:proofErr w:type="spellStart"/>
      <w:r w:rsidR="00047916" w:rsidRPr="00991459">
        <w:rPr>
          <w:rFonts w:ascii="Verdana" w:hAnsi="Verdana"/>
          <w:sz w:val="18"/>
          <w:szCs w:val="18"/>
        </w:rPr>
        <w:t>aerobic</w:t>
      </w:r>
      <w:proofErr w:type="spellEnd"/>
      <w:r w:rsidR="00047916" w:rsidRPr="00991459">
        <w:rPr>
          <w:rFonts w:ascii="Verdana" w:hAnsi="Verdana"/>
          <w:sz w:val="18"/>
          <w:szCs w:val="18"/>
        </w:rPr>
        <w:t xml:space="preserve">, </w:t>
      </w:r>
      <w:proofErr w:type="spellStart"/>
      <w:r w:rsidR="00047916" w:rsidRPr="00991459">
        <w:rPr>
          <w:rFonts w:ascii="Verdana" w:hAnsi="Verdana"/>
          <w:sz w:val="18"/>
          <w:szCs w:val="18"/>
        </w:rPr>
        <w:t>aerobic</w:t>
      </w:r>
      <w:proofErr w:type="spellEnd"/>
      <w:r w:rsidR="00047916" w:rsidRPr="00991459">
        <w:rPr>
          <w:rFonts w:ascii="Verdana" w:hAnsi="Verdana"/>
          <w:sz w:val="18"/>
          <w:szCs w:val="18"/>
        </w:rPr>
        <w:t xml:space="preserve">, joga, sztuki walki, step, taniec,  sauna, </w:t>
      </w:r>
      <w:r w:rsidR="008B6D55" w:rsidRPr="00991459">
        <w:rPr>
          <w:rFonts w:ascii="Verdana" w:hAnsi="Verdana"/>
          <w:sz w:val="18"/>
          <w:szCs w:val="18"/>
        </w:rPr>
        <w:t>zajęcia fitness</w:t>
      </w:r>
      <w:r w:rsidR="00717863" w:rsidRPr="00991459">
        <w:rPr>
          <w:rFonts w:ascii="Verdana" w:hAnsi="Verdana"/>
          <w:sz w:val="18"/>
          <w:szCs w:val="18"/>
        </w:rPr>
        <w:t xml:space="preserve">, ścianka wspinaczkowa, </w:t>
      </w:r>
      <w:proofErr w:type="spellStart"/>
      <w:r w:rsidR="00717863" w:rsidRPr="00991459">
        <w:rPr>
          <w:rFonts w:ascii="Verdana" w:hAnsi="Verdana"/>
          <w:sz w:val="18"/>
          <w:szCs w:val="18"/>
        </w:rPr>
        <w:t>indo</w:t>
      </w:r>
      <w:r w:rsidR="0069271F" w:rsidRPr="00991459">
        <w:rPr>
          <w:rFonts w:ascii="Verdana" w:hAnsi="Verdana"/>
          <w:sz w:val="18"/>
          <w:szCs w:val="18"/>
        </w:rPr>
        <w:t>o</w:t>
      </w:r>
      <w:r w:rsidR="00717863" w:rsidRPr="00991459">
        <w:rPr>
          <w:rFonts w:ascii="Verdana" w:hAnsi="Verdana"/>
          <w:sz w:val="18"/>
          <w:szCs w:val="18"/>
        </w:rPr>
        <w:t>r</w:t>
      </w:r>
      <w:proofErr w:type="spellEnd"/>
      <w:r w:rsidR="00717863" w:rsidRPr="00991459">
        <w:rPr>
          <w:rFonts w:ascii="Verdana" w:hAnsi="Verdana"/>
          <w:sz w:val="18"/>
          <w:szCs w:val="18"/>
        </w:rPr>
        <w:t xml:space="preserve"> </w:t>
      </w:r>
      <w:proofErr w:type="spellStart"/>
      <w:r w:rsidR="00717863" w:rsidRPr="00991459">
        <w:rPr>
          <w:rFonts w:ascii="Verdana" w:hAnsi="Verdana"/>
          <w:sz w:val="18"/>
          <w:szCs w:val="18"/>
        </w:rPr>
        <w:t>cycling</w:t>
      </w:r>
      <w:proofErr w:type="spellEnd"/>
      <w:r w:rsidR="00717863" w:rsidRPr="00991459">
        <w:rPr>
          <w:rFonts w:ascii="Verdana" w:hAnsi="Verdana"/>
          <w:sz w:val="18"/>
          <w:szCs w:val="18"/>
        </w:rPr>
        <w:t xml:space="preserve">, </w:t>
      </w:r>
      <w:r w:rsidRPr="00991459">
        <w:rPr>
          <w:rFonts w:ascii="Verdana" w:hAnsi="Verdana"/>
          <w:sz w:val="18"/>
          <w:szCs w:val="18"/>
        </w:rPr>
        <w:t>itp.;</w:t>
      </w:r>
    </w:p>
    <w:p w14:paraId="471118B0" w14:textId="73385527" w:rsidR="00466778" w:rsidRPr="00466778" w:rsidRDefault="00047916" w:rsidP="00466778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FD51CC">
        <w:rPr>
          <w:rFonts w:ascii="Verdana" w:hAnsi="Verdana"/>
          <w:sz w:val="18"/>
          <w:szCs w:val="18"/>
        </w:rPr>
        <w:t>Dostęp do obiektów ma mieć charakter nieograniczony czasowo, dający możliwość korzystania z usług bez limitu czasowego,</w:t>
      </w:r>
      <w:r w:rsidR="00524451" w:rsidRPr="00FD51CC">
        <w:rPr>
          <w:rFonts w:ascii="Verdana" w:hAnsi="Verdana"/>
          <w:sz w:val="18"/>
          <w:szCs w:val="18"/>
        </w:rPr>
        <w:t xml:space="preserve"> chyba że takie są nałożone bezpośrednio przez obiekty sportowo-rekreacyjne </w:t>
      </w:r>
      <w:r w:rsidRPr="00FD51CC">
        <w:rPr>
          <w:rFonts w:ascii="Verdana" w:hAnsi="Verdana"/>
          <w:sz w:val="18"/>
          <w:szCs w:val="18"/>
        </w:rPr>
        <w:t>i taki limit czasowy nie może być krótszy niż 45 minut</w:t>
      </w:r>
      <w:r w:rsidR="00BC38CF" w:rsidRPr="00FD51CC">
        <w:rPr>
          <w:rFonts w:ascii="Verdana" w:hAnsi="Verdana"/>
          <w:sz w:val="18"/>
          <w:szCs w:val="18"/>
        </w:rPr>
        <w:t>,</w:t>
      </w:r>
      <w:r w:rsidR="00524451" w:rsidRPr="00FD51CC">
        <w:rPr>
          <w:rFonts w:ascii="Verdana" w:hAnsi="Verdana"/>
          <w:sz w:val="18"/>
          <w:szCs w:val="18"/>
        </w:rPr>
        <w:t xml:space="preserve"> </w:t>
      </w:r>
      <w:r w:rsidR="00C8308F" w:rsidRPr="00FD51CC">
        <w:rPr>
          <w:rFonts w:ascii="Verdana" w:hAnsi="Verdana"/>
          <w:sz w:val="18"/>
          <w:szCs w:val="18"/>
        </w:rPr>
        <w:t>(</w:t>
      </w:r>
      <w:r w:rsidR="00713A67" w:rsidRPr="00FD51CC">
        <w:rPr>
          <w:rFonts w:ascii="Verdana" w:hAnsi="Verdana"/>
          <w:sz w:val="18"/>
          <w:szCs w:val="18"/>
        </w:rPr>
        <w:t xml:space="preserve">za wyjątkiem </w:t>
      </w:r>
      <w:r w:rsidR="00524451" w:rsidRPr="00FD51CC">
        <w:rPr>
          <w:rFonts w:ascii="Verdana" w:hAnsi="Verdana"/>
          <w:sz w:val="18"/>
          <w:szCs w:val="18"/>
        </w:rPr>
        <w:t xml:space="preserve">przypadków </w:t>
      </w:r>
      <w:r w:rsidR="00C8308F" w:rsidRPr="00FD51CC">
        <w:rPr>
          <w:rFonts w:ascii="Verdana" w:hAnsi="Verdana"/>
          <w:sz w:val="18"/>
          <w:szCs w:val="18"/>
        </w:rPr>
        <w:t xml:space="preserve">wynikających </w:t>
      </w:r>
      <w:r w:rsidR="00BC38CF" w:rsidRPr="00FD51CC">
        <w:rPr>
          <w:rFonts w:ascii="Verdana" w:hAnsi="Verdana"/>
          <w:sz w:val="18"/>
          <w:szCs w:val="18"/>
        </w:rPr>
        <w:t>wyłącznie ze względów bezpieczeństwa Użytkowników</w:t>
      </w:r>
      <w:r w:rsidR="00466778">
        <w:rPr>
          <w:rFonts w:ascii="Verdana" w:hAnsi="Verdana"/>
          <w:sz w:val="18"/>
          <w:szCs w:val="18"/>
        </w:rPr>
        <w:t>, tj. sauna itp.</w:t>
      </w:r>
      <w:r w:rsidR="00BC38CF" w:rsidRPr="00FD51CC">
        <w:rPr>
          <w:rFonts w:ascii="Verdana" w:hAnsi="Verdana"/>
          <w:sz w:val="18"/>
          <w:szCs w:val="18"/>
        </w:rPr>
        <w:t xml:space="preserve">). </w:t>
      </w:r>
    </w:p>
    <w:p w14:paraId="44FE1D1A" w14:textId="74171598" w:rsidR="00457D61" w:rsidRPr="00466778" w:rsidRDefault="00047916" w:rsidP="00466778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466778">
        <w:rPr>
          <w:rFonts w:ascii="Verdana" w:hAnsi="Verdana"/>
          <w:sz w:val="18"/>
          <w:szCs w:val="18"/>
        </w:rPr>
        <w:t>Zamawiający sporządzi listę osób (imię i nazwisko) i przekaże ją Wykonawcy w dniu uzgodnionym z Wykonawcą po podpis</w:t>
      </w:r>
      <w:r w:rsidR="009138C9">
        <w:rPr>
          <w:rFonts w:ascii="Verdana" w:hAnsi="Verdana"/>
          <w:sz w:val="18"/>
          <w:szCs w:val="18"/>
        </w:rPr>
        <w:t>aniu</w:t>
      </w:r>
      <w:r w:rsidRPr="00466778">
        <w:rPr>
          <w:rFonts w:ascii="Verdana" w:hAnsi="Verdana"/>
          <w:sz w:val="18"/>
          <w:szCs w:val="18"/>
        </w:rPr>
        <w:t xml:space="preserve"> umowy.</w:t>
      </w:r>
      <w:r w:rsidR="007E11DC" w:rsidRPr="00466778">
        <w:rPr>
          <w:rFonts w:ascii="Verdana" w:hAnsi="Verdana"/>
          <w:sz w:val="18"/>
          <w:szCs w:val="18"/>
        </w:rPr>
        <w:t xml:space="preserve"> Są to jedyne dane jakie Zamawiający przekaże </w:t>
      </w:r>
      <w:r w:rsidR="00E256F7" w:rsidRPr="00466778">
        <w:rPr>
          <w:rFonts w:ascii="Verdana" w:hAnsi="Verdana"/>
          <w:sz w:val="18"/>
          <w:szCs w:val="18"/>
        </w:rPr>
        <w:t>W</w:t>
      </w:r>
      <w:r w:rsidR="007E11DC" w:rsidRPr="00466778">
        <w:rPr>
          <w:rFonts w:ascii="Verdana" w:hAnsi="Verdana"/>
          <w:sz w:val="18"/>
          <w:szCs w:val="18"/>
        </w:rPr>
        <w:t xml:space="preserve">ykonawcy. </w:t>
      </w:r>
    </w:p>
    <w:p w14:paraId="1637A5B0" w14:textId="775FCD13" w:rsidR="00824F92" w:rsidRPr="00FD51CC" w:rsidRDefault="00457D61" w:rsidP="00466778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FD51CC">
        <w:rPr>
          <w:rFonts w:ascii="Verdana" w:hAnsi="Verdana"/>
          <w:sz w:val="18"/>
          <w:szCs w:val="18"/>
        </w:rPr>
        <w:t>Zamawiający dopuszcza możliwość przesyłania listy na karnety</w:t>
      </w:r>
      <w:r w:rsidR="005B6682">
        <w:rPr>
          <w:rFonts w:ascii="Verdana" w:hAnsi="Verdana"/>
          <w:sz w:val="18"/>
          <w:szCs w:val="18"/>
        </w:rPr>
        <w:t xml:space="preserve"> sportowe</w:t>
      </w:r>
      <w:r w:rsidRPr="00FD51CC">
        <w:rPr>
          <w:rFonts w:ascii="Verdana" w:hAnsi="Verdana"/>
          <w:sz w:val="18"/>
          <w:szCs w:val="18"/>
        </w:rPr>
        <w:t xml:space="preserve"> jak i jej aktualizacji w formie elektronicznej np. przy użyciu pliku XML</w:t>
      </w:r>
      <w:r w:rsidR="00824F92" w:rsidRPr="00FD51C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6900EAC0" w14:textId="23B6CB3D" w:rsidR="00824F92" w:rsidRPr="00990808" w:rsidRDefault="009F2B81" w:rsidP="00457D61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9F2B81">
        <w:rPr>
          <w:rFonts w:ascii="Verdana" w:hAnsi="Verdana"/>
          <w:sz w:val="18"/>
          <w:szCs w:val="18"/>
        </w:rPr>
        <w:t>Wykonawca dostarczy do siedziby Zamawiającego lub udostępni Zamawiającemu karnety sportowe, zgodnie z imienną listą, sporządzoną przez wyznaczonego pracownika Zamawiającego, w terminie 10 dni roboczych od dnia jej przekazania, uprawniające do korzystania przez Uprawnionych z usług objętych pakietem sportowo – rekreacyjnym</w:t>
      </w:r>
      <w:r w:rsidR="00824F92" w:rsidRPr="00990808">
        <w:rPr>
          <w:rFonts w:ascii="Verdana" w:hAnsi="Verdana"/>
          <w:sz w:val="18"/>
          <w:szCs w:val="18"/>
        </w:rPr>
        <w:t>.</w:t>
      </w:r>
    </w:p>
    <w:p w14:paraId="2BFD24C9" w14:textId="744498BD" w:rsidR="00E256F7" w:rsidRPr="009F2B81" w:rsidRDefault="009F2B81" w:rsidP="00457D61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Zamawiaj</w:t>
      </w:r>
      <w:r w:rsidRPr="009F2B81">
        <w:rPr>
          <w:rFonts w:ascii="Verdana" w:hAnsi="Verdana"/>
          <w:bCs/>
          <w:sz w:val="18"/>
          <w:szCs w:val="18"/>
        </w:rPr>
        <w:t>ący zastrzega sobie możliwość aktualizowania listy: zwiększenia lub zmniejszenia liczby osób korzystających z pakietów sportowych w okresie rozliczeniowym (jeden miesiąc kalendarzowy) bez zmiany cen jednostkowych pakietów złożonych w ofercie. Oznacza to, że Zamawiający ma możliwość comiesięcznych zmian listy uczestników programu: dopisywanie nowych uczestników lub rezygnacja przed rozpoczęciem każdego miesiąca rozliczeniowego</w:t>
      </w:r>
      <w:r w:rsidR="00E256F7" w:rsidRPr="009F2B81">
        <w:rPr>
          <w:rFonts w:ascii="Verdana" w:hAnsi="Verdana"/>
          <w:bCs/>
          <w:sz w:val="18"/>
          <w:szCs w:val="18"/>
        </w:rPr>
        <w:t>.</w:t>
      </w:r>
      <w:r w:rsidR="00DF18CF" w:rsidRPr="009F2B81">
        <w:rPr>
          <w:rFonts w:ascii="Verdana" w:hAnsi="Verdana"/>
          <w:bCs/>
          <w:sz w:val="18"/>
          <w:szCs w:val="18"/>
        </w:rPr>
        <w:t xml:space="preserve"> </w:t>
      </w:r>
    </w:p>
    <w:p w14:paraId="751EC925" w14:textId="77777777" w:rsidR="005F5AA6" w:rsidRPr="005F5AA6" w:rsidRDefault="00047916" w:rsidP="00457D61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bCs/>
          <w:sz w:val="18"/>
          <w:szCs w:val="18"/>
        </w:rPr>
      </w:pPr>
      <w:r w:rsidRPr="005F5AA6">
        <w:rPr>
          <w:rFonts w:ascii="Verdana" w:hAnsi="Verdana"/>
          <w:bCs/>
          <w:sz w:val="18"/>
          <w:szCs w:val="18"/>
        </w:rPr>
        <w:t xml:space="preserve">Zamawiający </w:t>
      </w:r>
      <w:r w:rsidR="007E11DC" w:rsidRPr="005F5AA6">
        <w:rPr>
          <w:rFonts w:ascii="Verdana" w:hAnsi="Verdana"/>
          <w:bCs/>
          <w:sz w:val="18"/>
          <w:szCs w:val="18"/>
        </w:rPr>
        <w:t>nie określa sposobu weryfikacji U</w:t>
      </w:r>
      <w:r w:rsidR="00B84D7E" w:rsidRPr="005F5AA6">
        <w:rPr>
          <w:rFonts w:ascii="Verdana" w:hAnsi="Verdana"/>
          <w:bCs/>
          <w:sz w:val="18"/>
          <w:szCs w:val="18"/>
        </w:rPr>
        <w:t>ż</w:t>
      </w:r>
      <w:r w:rsidR="007E11DC" w:rsidRPr="005F5AA6">
        <w:rPr>
          <w:rFonts w:ascii="Verdana" w:hAnsi="Verdana"/>
          <w:bCs/>
          <w:sz w:val="18"/>
          <w:szCs w:val="18"/>
        </w:rPr>
        <w:t>ytkownikó</w:t>
      </w:r>
      <w:r w:rsidR="00B84D7E" w:rsidRPr="005F5AA6">
        <w:rPr>
          <w:rFonts w:ascii="Verdana" w:hAnsi="Verdana"/>
          <w:bCs/>
          <w:sz w:val="18"/>
          <w:szCs w:val="18"/>
        </w:rPr>
        <w:t>w</w:t>
      </w:r>
      <w:r w:rsidR="007E11DC" w:rsidRPr="005F5AA6">
        <w:rPr>
          <w:rFonts w:ascii="Verdana" w:hAnsi="Verdana"/>
          <w:bCs/>
          <w:sz w:val="18"/>
          <w:szCs w:val="18"/>
        </w:rPr>
        <w:t xml:space="preserve"> w obiektach</w:t>
      </w:r>
      <w:r w:rsidR="002F2208" w:rsidRPr="005F5AA6">
        <w:rPr>
          <w:rFonts w:ascii="Verdana" w:hAnsi="Verdana"/>
          <w:bCs/>
          <w:sz w:val="18"/>
          <w:szCs w:val="18"/>
        </w:rPr>
        <w:t>,</w:t>
      </w:r>
      <w:r w:rsidR="007E11DC" w:rsidRPr="005F5AA6">
        <w:rPr>
          <w:rFonts w:ascii="Verdana" w:hAnsi="Verdana"/>
          <w:bCs/>
          <w:sz w:val="18"/>
          <w:szCs w:val="18"/>
        </w:rPr>
        <w:t xml:space="preserve"> a tym samym </w:t>
      </w:r>
      <w:r w:rsidRPr="005F5AA6">
        <w:rPr>
          <w:rFonts w:ascii="Verdana" w:hAnsi="Verdana"/>
          <w:bCs/>
          <w:sz w:val="18"/>
          <w:szCs w:val="18"/>
        </w:rPr>
        <w:t xml:space="preserve">dopuszcza różne formy weryfikacji i dostępu użytkowników do obiektów sportowo-rekreacyjnych, które są zgodne z obowiązującymi przepisami prawa. </w:t>
      </w:r>
    </w:p>
    <w:p w14:paraId="346232A6" w14:textId="4D1D7E73" w:rsidR="00047916" w:rsidRPr="005F5AA6" w:rsidRDefault="00161332" w:rsidP="00457D61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bCs/>
          <w:sz w:val="18"/>
          <w:szCs w:val="18"/>
        </w:rPr>
      </w:pPr>
      <w:r w:rsidRPr="00161332">
        <w:rPr>
          <w:rFonts w:ascii="Verdana" w:hAnsi="Verdana"/>
          <w:bCs/>
          <w:sz w:val="18"/>
          <w:szCs w:val="18"/>
        </w:rPr>
        <w:t>Zamawiający wymaga, aby w przypadku obiektów czynnych 24h/7 dni w tygodniu, karnet uprawniał do dostępu i korzystania z usług w danych obiektach 24h/7 dni w tygodniu</w:t>
      </w:r>
      <w:r w:rsidR="003E6572">
        <w:rPr>
          <w:rFonts w:ascii="Verdana" w:hAnsi="Verdana"/>
          <w:bCs/>
          <w:sz w:val="18"/>
          <w:szCs w:val="18"/>
        </w:rPr>
        <w:t>.</w:t>
      </w:r>
      <w:r w:rsidR="00047916" w:rsidRPr="005F5AA6">
        <w:rPr>
          <w:rFonts w:ascii="Verdana" w:hAnsi="Verdana"/>
          <w:bCs/>
          <w:sz w:val="18"/>
          <w:szCs w:val="18"/>
        </w:rPr>
        <w:t xml:space="preserve"> </w:t>
      </w:r>
    </w:p>
    <w:p w14:paraId="363DEB90" w14:textId="77777777" w:rsidR="00047916" w:rsidRPr="005F5AA6" w:rsidRDefault="00047916" w:rsidP="00457D61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bCs/>
          <w:sz w:val="18"/>
          <w:szCs w:val="18"/>
        </w:rPr>
      </w:pPr>
      <w:r w:rsidRPr="005F5AA6">
        <w:rPr>
          <w:rFonts w:ascii="Verdana" w:hAnsi="Verdana"/>
          <w:bCs/>
          <w:sz w:val="18"/>
          <w:szCs w:val="18"/>
        </w:rPr>
        <w:t xml:space="preserve">Zamawiający dopuszcza zbieranie, zgodne i w granicach obowiązujących przepisów prawa, tych danych, które są niezbędne dla prawidłowego zrealizowania przedmiotu zamówienia. Zamawiający nie określa jakie dane pracownicy będą udostępniali Wykonawcy we własnym zakresie. </w:t>
      </w:r>
    </w:p>
    <w:p w14:paraId="33B1F21A" w14:textId="66CAC5FB" w:rsidR="00485030" w:rsidRPr="00FD51CC" w:rsidRDefault="00047916" w:rsidP="00466778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FD51CC">
        <w:rPr>
          <w:rFonts w:ascii="Verdana" w:hAnsi="Verdana"/>
          <w:sz w:val="18"/>
          <w:szCs w:val="18"/>
        </w:rPr>
        <w:t xml:space="preserve">Wykonawca w ramach umowy umożliwi dodatkowo korzystanie z </w:t>
      </w:r>
      <w:r w:rsidR="0084635C" w:rsidRPr="00FD51CC">
        <w:rPr>
          <w:rFonts w:ascii="Verdana" w:hAnsi="Verdana"/>
          <w:sz w:val="18"/>
          <w:szCs w:val="18"/>
        </w:rPr>
        <w:t xml:space="preserve">nowo dostępnych </w:t>
      </w:r>
      <w:r w:rsidR="005F5AA6">
        <w:rPr>
          <w:rFonts w:ascii="Verdana" w:hAnsi="Verdana"/>
          <w:sz w:val="18"/>
          <w:szCs w:val="18"/>
        </w:rPr>
        <w:t>zajęć</w:t>
      </w:r>
      <w:r w:rsidR="0084635C" w:rsidRPr="00FD51CC">
        <w:rPr>
          <w:rFonts w:ascii="Verdana" w:hAnsi="Verdana"/>
          <w:sz w:val="18"/>
          <w:szCs w:val="18"/>
        </w:rPr>
        <w:t xml:space="preserve"> w ramach </w:t>
      </w:r>
      <w:r w:rsidR="005F5AA6">
        <w:rPr>
          <w:rFonts w:ascii="Verdana" w:hAnsi="Verdana"/>
          <w:sz w:val="18"/>
          <w:szCs w:val="18"/>
        </w:rPr>
        <w:t>karnetu</w:t>
      </w:r>
      <w:r w:rsidRPr="00FD51CC">
        <w:rPr>
          <w:rFonts w:ascii="Verdana" w:hAnsi="Verdana"/>
          <w:sz w:val="18"/>
          <w:szCs w:val="18"/>
        </w:rPr>
        <w:t>, świadczonych przez podmioty, z który</w:t>
      </w:r>
      <w:r w:rsidR="00713A67" w:rsidRPr="00FD51CC">
        <w:rPr>
          <w:rFonts w:ascii="Verdana" w:hAnsi="Verdana"/>
          <w:sz w:val="18"/>
          <w:szCs w:val="18"/>
        </w:rPr>
        <w:t>mi Wykonawca nawiąże współpracę</w:t>
      </w:r>
      <w:r w:rsidRPr="00FD51CC">
        <w:rPr>
          <w:rFonts w:ascii="Verdana" w:hAnsi="Verdana"/>
          <w:sz w:val="18"/>
          <w:szCs w:val="18"/>
        </w:rPr>
        <w:t xml:space="preserve"> na terenie </w:t>
      </w:r>
      <w:r w:rsidR="00713A67" w:rsidRPr="00FD51CC">
        <w:rPr>
          <w:rFonts w:ascii="Verdana" w:hAnsi="Verdana"/>
          <w:sz w:val="18"/>
          <w:szCs w:val="18"/>
        </w:rPr>
        <w:t>kraju.</w:t>
      </w:r>
    </w:p>
    <w:p w14:paraId="4CA19C66" w14:textId="187B287E" w:rsidR="00047916" w:rsidRPr="00FD51CC" w:rsidRDefault="00047916" w:rsidP="008B6D55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FD51CC">
        <w:rPr>
          <w:rFonts w:ascii="Verdana" w:hAnsi="Verdana"/>
          <w:sz w:val="18"/>
          <w:szCs w:val="18"/>
        </w:rPr>
        <w:t>Aktualna lista wszystkich dostępnych obiektów i zajęć sportowo-rekreacyjnych będzie zawsze dostępna na stronie internetowej Wykonawcy</w:t>
      </w:r>
      <w:r w:rsidR="002E4209" w:rsidRPr="00FD51CC">
        <w:rPr>
          <w:rFonts w:ascii="Verdana" w:hAnsi="Verdana"/>
          <w:sz w:val="18"/>
          <w:szCs w:val="18"/>
        </w:rPr>
        <w:t>, a w razie braku strony internetowej Wykonawca zobowiązuje się do przesyłania Zamawiającemu aktualnej listy dostępnych obiektów raz na kwartał</w:t>
      </w:r>
      <w:r w:rsidR="00C42977" w:rsidRPr="00FD51CC">
        <w:rPr>
          <w:rFonts w:ascii="Verdana" w:hAnsi="Verdana"/>
          <w:sz w:val="18"/>
          <w:szCs w:val="18"/>
        </w:rPr>
        <w:t>.</w:t>
      </w:r>
    </w:p>
    <w:p w14:paraId="79753A7F" w14:textId="774AAE09" w:rsidR="00371EBC" w:rsidRPr="009F2B81" w:rsidRDefault="009F2B81" w:rsidP="008B6D55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eastAsia="Calibri" w:hAnsi="Verdana"/>
          <w:iCs/>
          <w:sz w:val="18"/>
          <w:szCs w:val="18"/>
          <w:lang w:eastAsia="en-US"/>
        </w:rPr>
      </w:pPr>
      <w:r w:rsidRPr="009F2B81">
        <w:rPr>
          <w:rFonts w:ascii="Verdana" w:eastAsia="Calibri" w:hAnsi="Verdana"/>
          <w:iCs/>
          <w:sz w:val="18"/>
          <w:szCs w:val="18"/>
          <w:lang w:eastAsia="en-US"/>
        </w:rPr>
        <w:lastRenderedPageBreak/>
        <w:t>W przypadku osób nieposiadających własnego telefonu komórkowego</w:t>
      </w:r>
      <w:r w:rsidR="00CB6E06">
        <w:rPr>
          <w:rFonts w:ascii="Verdana" w:eastAsia="Calibri" w:hAnsi="Verdana"/>
          <w:iCs/>
          <w:sz w:val="18"/>
          <w:szCs w:val="18"/>
          <w:lang w:eastAsia="en-US"/>
        </w:rPr>
        <w:t>,</w:t>
      </w:r>
      <w:r w:rsidRPr="009F2B81">
        <w:rPr>
          <w:rFonts w:ascii="Verdana" w:eastAsia="Calibri" w:hAnsi="Verdana"/>
          <w:iCs/>
          <w:sz w:val="18"/>
          <w:szCs w:val="18"/>
          <w:lang w:eastAsia="en-US"/>
        </w:rPr>
        <w:t xml:space="preserve"> Wykonawca oferujący weryfikację elektroniczną zobowiązany jest użyczyć Osobie uprawnionej telefon komórkowy na czas realizacji umowy (na mocy bezpłatnej umowy użyczenia) wraz z aktywna kartą SIM, służący wyłącznie do weryfikacji/rejestracji wejścia w obiekcie</w:t>
      </w:r>
      <w:r w:rsidR="00371EBC" w:rsidRPr="00FD51CC">
        <w:rPr>
          <w:rFonts w:ascii="Verdana" w:eastAsia="Calibri" w:hAnsi="Verdana"/>
          <w:iCs/>
          <w:sz w:val="18"/>
          <w:szCs w:val="18"/>
          <w:lang w:eastAsia="en-US"/>
        </w:rPr>
        <w:t>.</w:t>
      </w:r>
    </w:p>
    <w:p w14:paraId="26E058B1" w14:textId="04891097" w:rsidR="00F84EEF" w:rsidRPr="00FD51CC" w:rsidRDefault="009F2B81" w:rsidP="00F84EEF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eastAsia="Calibri" w:hAnsi="Verdana"/>
          <w:iCs/>
          <w:sz w:val="18"/>
          <w:szCs w:val="18"/>
          <w:lang w:eastAsia="en-US"/>
        </w:rPr>
      </w:pPr>
      <w:r w:rsidRPr="009F2B81">
        <w:rPr>
          <w:rFonts w:ascii="Verdana" w:eastAsia="Calibri" w:hAnsi="Verdana"/>
          <w:iCs/>
          <w:sz w:val="18"/>
          <w:szCs w:val="18"/>
          <w:lang w:eastAsia="en-US"/>
        </w:rPr>
        <w:t>W przypadku gdy dostęp do obiektów będzie realizowany w formie weryfikacji elektronicznej Wykonawca zapewni, że informacje umożliwiające wstęp dla dziecka będą wysłane na telefon komórkowy rodzica (nie będzie wymagane posiadanie telefonu komórkowego przez dziecko</w:t>
      </w:r>
      <w:r w:rsidR="00F84EEF" w:rsidRPr="00FD51CC">
        <w:rPr>
          <w:rFonts w:ascii="Verdana" w:eastAsia="Calibri" w:hAnsi="Verdana"/>
          <w:iCs/>
          <w:sz w:val="18"/>
          <w:szCs w:val="18"/>
          <w:lang w:eastAsia="en-US"/>
        </w:rPr>
        <w:t xml:space="preserve">. </w:t>
      </w:r>
    </w:p>
    <w:p w14:paraId="7F9E731B" w14:textId="666A634B" w:rsidR="00E06EC9" w:rsidRDefault="00E06EC9" w:rsidP="008B6D55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FD51CC">
        <w:rPr>
          <w:rFonts w:ascii="Verdana" w:hAnsi="Verdana"/>
          <w:sz w:val="18"/>
          <w:szCs w:val="18"/>
        </w:rPr>
        <w:t>Zamawiający nie wymaga załączania regulaminu świadczenia usług do oferty.</w:t>
      </w:r>
    </w:p>
    <w:p w14:paraId="69129AC7" w14:textId="09C8A9E6" w:rsidR="00161332" w:rsidRPr="00161332" w:rsidRDefault="00161332" w:rsidP="008B6D55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161332">
        <w:rPr>
          <w:rFonts w:ascii="Verdana" w:hAnsi="Verdana"/>
          <w:sz w:val="18"/>
          <w:szCs w:val="18"/>
        </w:rPr>
        <w:t>Wykonawca na każde żądanie Zamawiającego zobowiązany jest przedstawić informację dotyczącą liczby osób korzystających z karnetów oraz 10 najczęściej wybieranych rodzajów zajęć sportowo rekreacyjnych, w terminie 30 dni od daty przekazania żądania przez Zamawiającego drogą elektroniczną (e-mail).</w:t>
      </w:r>
    </w:p>
    <w:p w14:paraId="5611CF30" w14:textId="74680286" w:rsidR="00047916" w:rsidRPr="00DC7370" w:rsidRDefault="00047916" w:rsidP="00AF0529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</w:p>
    <w:sectPr w:rsidR="00047916" w:rsidRPr="00DC7370" w:rsidSect="00C370C6">
      <w:headerReference w:type="default" r:id="rId8"/>
      <w:footerReference w:type="default" r:id="rId9"/>
      <w:pgSz w:w="11906" w:h="16838"/>
      <w:pgMar w:top="1560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B221" w14:textId="77777777" w:rsidR="003E568C" w:rsidRDefault="003E568C" w:rsidP="00CD7BEC">
      <w:r>
        <w:separator/>
      </w:r>
    </w:p>
  </w:endnote>
  <w:endnote w:type="continuationSeparator" w:id="0">
    <w:p w14:paraId="0A0F6A93" w14:textId="77777777" w:rsidR="003E568C" w:rsidRDefault="003E568C" w:rsidP="00CD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272993"/>
      <w:docPartObj>
        <w:docPartGallery w:val="Page Numbers (Bottom of Page)"/>
        <w:docPartUnique/>
      </w:docPartObj>
    </w:sdtPr>
    <w:sdtEndPr/>
    <w:sdtContent>
      <w:p w14:paraId="49276AEC" w14:textId="75442745" w:rsidR="005D138E" w:rsidRDefault="00990B5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B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3DC471" w14:textId="77777777" w:rsidR="005D138E" w:rsidRDefault="005D1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96BE" w14:textId="77777777" w:rsidR="003E568C" w:rsidRDefault="003E568C" w:rsidP="00CD7BEC">
      <w:r>
        <w:separator/>
      </w:r>
    </w:p>
  </w:footnote>
  <w:footnote w:type="continuationSeparator" w:id="0">
    <w:p w14:paraId="57C780E1" w14:textId="77777777" w:rsidR="003E568C" w:rsidRDefault="003E568C" w:rsidP="00CD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6F01" w14:textId="02E8D53D" w:rsidR="00E01C52" w:rsidRPr="008F45A7" w:rsidRDefault="008F45A7" w:rsidP="008F45A7">
    <w:pPr>
      <w:rPr>
        <w:rFonts w:ascii="Verdana" w:hAnsi="Verdana" w:cs="Tahoma"/>
        <w:b/>
        <w:sz w:val="16"/>
        <w:szCs w:val="16"/>
      </w:rPr>
    </w:pPr>
    <w:r>
      <w:rPr>
        <w:rFonts w:ascii="Verdana" w:hAnsi="Verdana" w:cs="Tahoma"/>
        <w:b/>
        <w:sz w:val="16"/>
        <w:szCs w:val="16"/>
      </w:rPr>
      <w:t xml:space="preserve">PRZ/00019/2024 „Karnety </w:t>
    </w:r>
    <w:bookmarkStart w:id="2" w:name="_Hlk170123430"/>
    <w:r>
      <w:rPr>
        <w:rFonts w:ascii="Verdana" w:hAnsi="Verdana" w:cs="Tahoma"/>
        <w:b/>
        <w:sz w:val="16"/>
        <w:szCs w:val="16"/>
      </w:rPr>
      <w:t>sportowe dla wybranych podmiotów Sieci Badawczej Łukasiewicz”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5438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B7527C52">
      <w:start w:val="1"/>
      <w:numFmt w:val="decimal"/>
      <w:lvlText w:val="%2)"/>
      <w:lvlJc w:val="left"/>
      <w:pPr>
        <w:ind w:left="2856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47345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3CD0"/>
    <w:multiLevelType w:val="multilevel"/>
    <w:tmpl w:val="0415001D"/>
    <w:styleLink w:val="Styl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D969FC"/>
    <w:multiLevelType w:val="hybridMultilevel"/>
    <w:tmpl w:val="FEA46506"/>
    <w:lvl w:ilvl="0" w:tplc="41A85B7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30037F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7D2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F087E"/>
    <w:multiLevelType w:val="hybridMultilevel"/>
    <w:tmpl w:val="03F2D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1E25DAD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A7318"/>
    <w:multiLevelType w:val="multilevel"/>
    <w:tmpl w:val="083665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0AB1226"/>
    <w:multiLevelType w:val="multilevel"/>
    <w:tmpl w:val="80C0B4B6"/>
    <w:styleLink w:val="Styl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76894A50"/>
    <w:multiLevelType w:val="multilevel"/>
    <w:tmpl w:val="85E0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2" w15:restartNumberingAfterBreak="0">
    <w:nsid w:val="7BDD19D7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B5339"/>
    <w:multiLevelType w:val="multilevel"/>
    <w:tmpl w:val="DF22A45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1981492138">
    <w:abstractNumId w:val="3"/>
  </w:num>
  <w:num w:numId="2" w16cid:durableId="1652176037">
    <w:abstractNumId w:val="10"/>
  </w:num>
  <w:num w:numId="3" w16cid:durableId="550306778">
    <w:abstractNumId w:val="8"/>
  </w:num>
  <w:num w:numId="4" w16cid:durableId="1792892709">
    <w:abstractNumId w:val="7"/>
  </w:num>
  <w:num w:numId="5" w16cid:durableId="1705665887">
    <w:abstractNumId w:val="4"/>
  </w:num>
  <w:num w:numId="6" w16cid:durableId="1571648872">
    <w:abstractNumId w:val="11"/>
  </w:num>
  <w:num w:numId="7" w16cid:durableId="240678833">
    <w:abstractNumId w:val="13"/>
  </w:num>
  <w:num w:numId="8" w16cid:durableId="1014920487">
    <w:abstractNumId w:val="9"/>
  </w:num>
  <w:num w:numId="9" w16cid:durableId="824469822">
    <w:abstractNumId w:val="0"/>
  </w:num>
  <w:num w:numId="10" w16cid:durableId="1792166004">
    <w:abstractNumId w:val="1"/>
  </w:num>
  <w:num w:numId="11" w16cid:durableId="542446055">
    <w:abstractNumId w:val="5"/>
  </w:num>
  <w:num w:numId="12" w16cid:durableId="386416246">
    <w:abstractNumId w:val="2"/>
  </w:num>
  <w:num w:numId="13" w16cid:durableId="835462118">
    <w:abstractNumId w:val="12"/>
  </w:num>
  <w:num w:numId="14" w16cid:durableId="582372259">
    <w:abstractNumId w:val="6"/>
  </w:num>
  <w:num w:numId="15" w16cid:durableId="1331562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D5"/>
    <w:rsid w:val="000066A5"/>
    <w:rsid w:val="0001135B"/>
    <w:rsid w:val="00016F96"/>
    <w:rsid w:val="000179AC"/>
    <w:rsid w:val="00027A0F"/>
    <w:rsid w:val="00033507"/>
    <w:rsid w:val="000420AD"/>
    <w:rsid w:val="000443AE"/>
    <w:rsid w:val="00046347"/>
    <w:rsid w:val="000468C6"/>
    <w:rsid w:val="00047916"/>
    <w:rsid w:val="000506D2"/>
    <w:rsid w:val="00054B1C"/>
    <w:rsid w:val="00066B6C"/>
    <w:rsid w:val="00071C70"/>
    <w:rsid w:val="000778F3"/>
    <w:rsid w:val="00087659"/>
    <w:rsid w:val="00091FBB"/>
    <w:rsid w:val="00093F14"/>
    <w:rsid w:val="000A0F17"/>
    <w:rsid w:val="000A1B2B"/>
    <w:rsid w:val="000B7DB7"/>
    <w:rsid w:val="000C1CF1"/>
    <w:rsid w:val="000C41E0"/>
    <w:rsid w:val="000C49F8"/>
    <w:rsid w:val="000D5602"/>
    <w:rsid w:val="000E56A4"/>
    <w:rsid w:val="000E6279"/>
    <w:rsid w:val="000E701E"/>
    <w:rsid w:val="000E7232"/>
    <w:rsid w:val="000F4295"/>
    <w:rsid w:val="000F5E82"/>
    <w:rsid w:val="000F6647"/>
    <w:rsid w:val="001014A6"/>
    <w:rsid w:val="00102DD3"/>
    <w:rsid w:val="00110212"/>
    <w:rsid w:val="001119C8"/>
    <w:rsid w:val="00111D3E"/>
    <w:rsid w:val="001203BA"/>
    <w:rsid w:val="00122F91"/>
    <w:rsid w:val="0012566E"/>
    <w:rsid w:val="001260CB"/>
    <w:rsid w:val="00131337"/>
    <w:rsid w:val="00132F02"/>
    <w:rsid w:val="00144A49"/>
    <w:rsid w:val="0014722E"/>
    <w:rsid w:val="0016002A"/>
    <w:rsid w:val="00160664"/>
    <w:rsid w:val="00161332"/>
    <w:rsid w:val="00175BC5"/>
    <w:rsid w:val="00185698"/>
    <w:rsid w:val="0018719C"/>
    <w:rsid w:val="00190FD7"/>
    <w:rsid w:val="00191297"/>
    <w:rsid w:val="00193CCD"/>
    <w:rsid w:val="0019445F"/>
    <w:rsid w:val="001A0A77"/>
    <w:rsid w:val="001A5C81"/>
    <w:rsid w:val="001A7B65"/>
    <w:rsid w:val="001C32F9"/>
    <w:rsid w:val="001C4BE3"/>
    <w:rsid w:val="001D32F7"/>
    <w:rsid w:val="001E0187"/>
    <w:rsid w:val="001E332E"/>
    <w:rsid w:val="001E5EF2"/>
    <w:rsid w:val="001E70D3"/>
    <w:rsid w:val="001F0A93"/>
    <w:rsid w:val="001F6964"/>
    <w:rsid w:val="001F703D"/>
    <w:rsid w:val="00204BBF"/>
    <w:rsid w:val="00212A21"/>
    <w:rsid w:val="00215921"/>
    <w:rsid w:val="00215B05"/>
    <w:rsid w:val="00217181"/>
    <w:rsid w:val="00223E65"/>
    <w:rsid w:val="002344DC"/>
    <w:rsid w:val="002363FC"/>
    <w:rsid w:val="00236957"/>
    <w:rsid w:val="00245A3B"/>
    <w:rsid w:val="00255013"/>
    <w:rsid w:val="002635FC"/>
    <w:rsid w:val="002651F4"/>
    <w:rsid w:val="00277472"/>
    <w:rsid w:val="0028242F"/>
    <w:rsid w:val="002873C5"/>
    <w:rsid w:val="002949A2"/>
    <w:rsid w:val="002A4C3C"/>
    <w:rsid w:val="002B3D30"/>
    <w:rsid w:val="002B5BDB"/>
    <w:rsid w:val="002C2361"/>
    <w:rsid w:val="002D59DE"/>
    <w:rsid w:val="002E4209"/>
    <w:rsid w:val="002E4F14"/>
    <w:rsid w:val="002E4F3B"/>
    <w:rsid w:val="002F0153"/>
    <w:rsid w:val="002F2208"/>
    <w:rsid w:val="00302376"/>
    <w:rsid w:val="0030554A"/>
    <w:rsid w:val="00306656"/>
    <w:rsid w:val="00315077"/>
    <w:rsid w:val="00325323"/>
    <w:rsid w:val="0032557A"/>
    <w:rsid w:val="003316F7"/>
    <w:rsid w:val="00332487"/>
    <w:rsid w:val="00332D05"/>
    <w:rsid w:val="00340FBE"/>
    <w:rsid w:val="00341107"/>
    <w:rsid w:val="003479EC"/>
    <w:rsid w:val="00351B8A"/>
    <w:rsid w:val="003706B4"/>
    <w:rsid w:val="00371EBC"/>
    <w:rsid w:val="003720E2"/>
    <w:rsid w:val="0037707F"/>
    <w:rsid w:val="00381BDB"/>
    <w:rsid w:val="00391F05"/>
    <w:rsid w:val="00392222"/>
    <w:rsid w:val="0039442D"/>
    <w:rsid w:val="00394767"/>
    <w:rsid w:val="003A055B"/>
    <w:rsid w:val="003A1F50"/>
    <w:rsid w:val="003A6B1C"/>
    <w:rsid w:val="003B1B54"/>
    <w:rsid w:val="003B2DAF"/>
    <w:rsid w:val="003B2E44"/>
    <w:rsid w:val="003B597E"/>
    <w:rsid w:val="003C401F"/>
    <w:rsid w:val="003D0661"/>
    <w:rsid w:val="003D191E"/>
    <w:rsid w:val="003D5D38"/>
    <w:rsid w:val="003E2167"/>
    <w:rsid w:val="003E568C"/>
    <w:rsid w:val="003E6572"/>
    <w:rsid w:val="003F48E6"/>
    <w:rsid w:val="003F5AB0"/>
    <w:rsid w:val="004016CA"/>
    <w:rsid w:val="00405E68"/>
    <w:rsid w:val="00410DF1"/>
    <w:rsid w:val="0041628E"/>
    <w:rsid w:val="004254DC"/>
    <w:rsid w:val="004270CE"/>
    <w:rsid w:val="00427C9D"/>
    <w:rsid w:val="00431165"/>
    <w:rsid w:val="004403FB"/>
    <w:rsid w:val="00456299"/>
    <w:rsid w:val="00457D61"/>
    <w:rsid w:val="00457EA2"/>
    <w:rsid w:val="00464EA3"/>
    <w:rsid w:val="0046637A"/>
    <w:rsid w:val="00466778"/>
    <w:rsid w:val="00471E7A"/>
    <w:rsid w:val="004730DB"/>
    <w:rsid w:val="004738D0"/>
    <w:rsid w:val="00475108"/>
    <w:rsid w:val="004811AF"/>
    <w:rsid w:val="00483A13"/>
    <w:rsid w:val="00485030"/>
    <w:rsid w:val="00492A5B"/>
    <w:rsid w:val="004942B2"/>
    <w:rsid w:val="00495DEC"/>
    <w:rsid w:val="004A1ED5"/>
    <w:rsid w:val="004A7EE6"/>
    <w:rsid w:val="004B31D4"/>
    <w:rsid w:val="004B3208"/>
    <w:rsid w:val="004C576A"/>
    <w:rsid w:val="004D1662"/>
    <w:rsid w:val="004D49CD"/>
    <w:rsid w:val="004E3B16"/>
    <w:rsid w:val="004E5CB7"/>
    <w:rsid w:val="004E6E15"/>
    <w:rsid w:val="004E7821"/>
    <w:rsid w:val="004E7919"/>
    <w:rsid w:val="004F187A"/>
    <w:rsid w:val="004F24BA"/>
    <w:rsid w:val="004F3932"/>
    <w:rsid w:val="004F5F2E"/>
    <w:rsid w:val="004F7470"/>
    <w:rsid w:val="005036B2"/>
    <w:rsid w:val="005069DD"/>
    <w:rsid w:val="00507AE6"/>
    <w:rsid w:val="005133A7"/>
    <w:rsid w:val="00516F9E"/>
    <w:rsid w:val="00524451"/>
    <w:rsid w:val="0052464E"/>
    <w:rsid w:val="0052721B"/>
    <w:rsid w:val="00537A9D"/>
    <w:rsid w:val="00547E7E"/>
    <w:rsid w:val="00553716"/>
    <w:rsid w:val="00554280"/>
    <w:rsid w:val="005557B3"/>
    <w:rsid w:val="0056395C"/>
    <w:rsid w:val="005642E2"/>
    <w:rsid w:val="005642EF"/>
    <w:rsid w:val="0057246E"/>
    <w:rsid w:val="0057469D"/>
    <w:rsid w:val="00576533"/>
    <w:rsid w:val="0058088A"/>
    <w:rsid w:val="0058195F"/>
    <w:rsid w:val="00585723"/>
    <w:rsid w:val="005857AE"/>
    <w:rsid w:val="005A3686"/>
    <w:rsid w:val="005A7390"/>
    <w:rsid w:val="005B022C"/>
    <w:rsid w:val="005B6682"/>
    <w:rsid w:val="005B6E7B"/>
    <w:rsid w:val="005D138E"/>
    <w:rsid w:val="005D7AC3"/>
    <w:rsid w:val="005E1D25"/>
    <w:rsid w:val="005E43B5"/>
    <w:rsid w:val="005E571D"/>
    <w:rsid w:val="005F15AB"/>
    <w:rsid w:val="005F1F12"/>
    <w:rsid w:val="005F317A"/>
    <w:rsid w:val="005F3492"/>
    <w:rsid w:val="005F3E74"/>
    <w:rsid w:val="005F5AA6"/>
    <w:rsid w:val="00604AA2"/>
    <w:rsid w:val="006133B0"/>
    <w:rsid w:val="00616E47"/>
    <w:rsid w:val="00617E6D"/>
    <w:rsid w:val="00620F3B"/>
    <w:rsid w:val="006259C9"/>
    <w:rsid w:val="006277EC"/>
    <w:rsid w:val="00630F05"/>
    <w:rsid w:val="00640C66"/>
    <w:rsid w:val="006414E6"/>
    <w:rsid w:val="00643830"/>
    <w:rsid w:val="00653198"/>
    <w:rsid w:val="00656D80"/>
    <w:rsid w:val="00657634"/>
    <w:rsid w:val="00672267"/>
    <w:rsid w:val="0067324A"/>
    <w:rsid w:val="00680E51"/>
    <w:rsid w:val="00683075"/>
    <w:rsid w:val="00685E1C"/>
    <w:rsid w:val="006866A7"/>
    <w:rsid w:val="00692342"/>
    <w:rsid w:val="0069271F"/>
    <w:rsid w:val="006A2CBA"/>
    <w:rsid w:val="006A5349"/>
    <w:rsid w:val="006A7713"/>
    <w:rsid w:val="006B15E2"/>
    <w:rsid w:val="006B1C87"/>
    <w:rsid w:val="006B483C"/>
    <w:rsid w:val="006C005D"/>
    <w:rsid w:val="006C0D50"/>
    <w:rsid w:val="006C69CA"/>
    <w:rsid w:val="006D3841"/>
    <w:rsid w:val="006D7E87"/>
    <w:rsid w:val="006E724C"/>
    <w:rsid w:val="006F5982"/>
    <w:rsid w:val="0070187D"/>
    <w:rsid w:val="00702A0B"/>
    <w:rsid w:val="007078B7"/>
    <w:rsid w:val="007116AE"/>
    <w:rsid w:val="00713A67"/>
    <w:rsid w:val="00717863"/>
    <w:rsid w:val="00721233"/>
    <w:rsid w:val="00722CF7"/>
    <w:rsid w:val="00725EE8"/>
    <w:rsid w:val="007420BA"/>
    <w:rsid w:val="00744D78"/>
    <w:rsid w:val="00747C28"/>
    <w:rsid w:val="007572E4"/>
    <w:rsid w:val="0076408A"/>
    <w:rsid w:val="00766226"/>
    <w:rsid w:val="00770C20"/>
    <w:rsid w:val="007764D5"/>
    <w:rsid w:val="00776D00"/>
    <w:rsid w:val="007779B7"/>
    <w:rsid w:val="00796580"/>
    <w:rsid w:val="007A0032"/>
    <w:rsid w:val="007A19EA"/>
    <w:rsid w:val="007B04F7"/>
    <w:rsid w:val="007B07A4"/>
    <w:rsid w:val="007C072B"/>
    <w:rsid w:val="007C1743"/>
    <w:rsid w:val="007C1B8D"/>
    <w:rsid w:val="007C30E2"/>
    <w:rsid w:val="007C3935"/>
    <w:rsid w:val="007C6E17"/>
    <w:rsid w:val="007D552F"/>
    <w:rsid w:val="007D7EE7"/>
    <w:rsid w:val="007E11DC"/>
    <w:rsid w:val="007E1AD5"/>
    <w:rsid w:val="007E3DC7"/>
    <w:rsid w:val="007E7009"/>
    <w:rsid w:val="007F1435"/>
    <w:rsid w:val="007F5AAA"/>
    <w:rsid w:val="008102D0"/>
    <w:rsid w:val="00810E59"/>
    <w:rsid w:val="00814E1F"/>
    <w:rsid w:val="008163D8"/>
    <w:rsid w:val="00824345"/>
    <w:rsid w:val="00824DBC"/>
    <w:rsid w:val="00824F92"/>
    <w:rsid w:val="0083411F"/>
    <w:rsid w:val="00841825"/>
    <w:rsid w:val="008444A8"/>
    <w:rsid w:val="00844CEE"/>
    <w:rsid w:val="0084635C"/>
    <w:rsid w:val="0085124A"/>
    <w:rsid w:val="00855307"/>
    <w:rsid w:val="00862464"/>
    <w:rsid w:val="00865841"/>
    <w:rsid w:val="008675F0"/>
    <w:rsid w:val="00875B04"/>
    <w:rsid w:val="00876A66"/>
    <w:rsid w:val="008778D9"/>
    <w:rsid w:val="00880184"/>
    <w:rsid w:val="00880BDF"/>
    <w:rsid w:val="00884918"/>
    <w:rsid w:val="008860F0"/>
    <w:rsid w:val="00892D44"/>
    <w:rsid w:val="008A108A"/>
    <w:rsid w:val="008A1C3C"/>
    <w:rsid w:val="008A2856"/>
    <w:rsid w:val="008A2F02"/>
    <w:rsid w:val="008A3C77"/>
    <w:rsid w:val="008A4724"/>
    <w:rsid w:val="008A5DDD"/>
    <w:rsid w:val="008A6C27"/>
    <w:rsid w:val="008B0AA8"/>
    <w:rsid w:val="008B435C"/>
    <w:rsid w:val="008B48BD"/>
    <w:rsid w:val="008B6CD3"/>
    <w:rsid w:val="008B6D55"/>
    <w:rsid w:val="008C5480"/>
    <w:rsid w:val="008D00B1"/>
    <w:rsid w:val="008D128D"/>
    <w:rsid w:val="008D32D6"/>
    <w:rsid w:val="008D4784"/>
    <w:rsid w:val="008F014B"/>
    <w:rsid w:val="008F45A7"/>
    <w:rsid w:val="008F48FD"/>
    <w:rsid w:val="008F780B"/>
    <w:rsid w:val="00901AA2"/>
    <w:rsid w:val="0090289E"/>
    <w:rsid w:val="0090558C"/>
    <w:rsid w:val="009125E8"/>
    <w:rsid w:val="009138C9"/>
    <w:rsid w:val="009254ED"/>
    <w:rsid w:val="0094068A"/>
    <w:rsid w:val="0094429D"/>
    <w:rsid w:val="0094785E"/>
    <w:rsid w:val="00950D1C"/>
    <w:rsid w:val="009527E0"/>
    <w:rsid w:val="00954B83"/>
    <w:rsid w:val="0095534C"/>
    <w:rsid w:val="00966EE8"/>
    <w:rsid w:val="00967C85"/>
    <w:rsid w:val="00972B50"/>
    <w:rsid w:val="00973A37"/>
    <w:rsid w:val="00980F95"/>
    <w:rsid w:val="00982B02"/>
    <w:rsid w:val="00983757"/>
    <w:rsid w:val="00983BE8"/>
    <w:rsid w:val="00990808"/>
    <w:rsid w:val="00990B50"/>
    <w:rsid w:val="00991459"/>
    <w:rsid w:val="00994FFD"/>
    <w:rsid w:val="00996FE9"/>
    <w:rsid w:val="009A33D7"/>
    <w:rsid w:val="009A347E"/>
    <w:rsid w:val="009B03D2"/>
    <w:rsid w:val="009B3A70"/>
    <w:rsid w:val="009B5160"/>
    <w:rsid w:val="009B5417"/>
    <w:rsid w:val="009C102C"/>
    <w:rsid w:val="009C59C2"/>
    <w:rsid w:val="009D5078"/>
    <w:rsid w:val="009E0EC5"/>
    <w:rsid w:val="009E146C"/>
    <w:rsid w:val="009E533C"/>
    <w:rsid w:val="009F16B3"/>
    <w:rsid w:val="009F2B81"/>
    <w:rsid w:val="009F67AF"/>
    <w:rsid w:val="00A031B6"/>
    <w:rsid w:val="00A04B04"/>
    <w:rsid w:val="00A07BF4"/>
    <w:rsid w:val="00A15180"/>
    <w:rsid w:val="00A21E7E"/>
    <w:rsid w:val="00A242DE"/>
    <w:rsid w:val="00A27C63"/>
    <w:rsid w:val="00A27DF9"/>
    <w:rsid w:val="00A36024"/>
    <w:rsid w:val="00A43343"/>
    <w:rsid w:val="00A54F06"/>
    <w:rsid w:val="00A56B2D"/>
    <w:rsid w:val="00A57DC7"/>
    <w:rsid w:val="00A61D81"/>
    <w:rsid w:val="00A634C8"/>
    <w:rsid w:val="00A80D32"/>
    <w:rsid w:val="00A81872"/>
    <w:rsid w:val="00A82766"/>
    <w:rsid w:val="00A9189B"/>
    <w:rsid w:val="00A92F8D"/>
    <w:rsid w:val="00A93AD5"/>
    <w:rsid w:val="00AA0827"/>
    <w:rsid w:val="00AA14FB"/>
    <w:rsid w:val="00AA1766"/>
    <w:rsid w:val="00AA6FA2"/>
    <w:rsid w:val="00AA7D38"/>
    <w:rsid w:val="00AB62E1"/>
    <w:rsid w:val="00AC1343"/>
    <w:rsid w:val="00AC2850"/>
    <w:rsid w:val="00AD589C"/>
    <w:rsid w:val="00AD7405"/>
    <w:rsid w:val="00AF0529"/>
    <w:rsid w:val="00AF27B6"/>
    <w:rsid w:val="00B1200B"/>
    <w:rsid w:val="00B215B7"/>
    <w:rsid w:val="00B347FD"/>
    <w:rsid w:val="00B35F43"/>
    <w:rsid w:val="00B36BA4"/>
    <w:rsid w:val="00B4155E"/>
    <w:rsid w:val="00B43D3A"/>
    <w:rsid w:val="00B51558"/>
    <w:rsid w:val="00B54FD8"/>
    <w:rsid w:val="00B61B4C"/>
    <w:rsid w:val="00B64EEA"/>
    <w:rsid w:val="00B66A46"/>
    <w:rsid w:val="00B727F9"/>
    <w:rsid w:val="00B73F3E"/>
    <w:rsid w:val="00B808C0"/>
    <w:rsid w:val="00B84D7E"/>
    <w:rsid w:val="00B96105"/>
    <w:rsid w:val="00B97BD3"/>
    <w:rsid w:val="00BA1B27"/>
    <w:rsid w:val="00BA1C84"/>
    <w:rsid w:val="00BB417C"/>
    <w:rsid w:val="00BB6E22"/>
    <w:rsid w:val="00BC04D1"/>
    <w:rsid w:val="00BC2E42"/>
    <w:rsid w:val="00BC38CF"/>
    <w:rsid w:val="00BC485D"/>
    <w:rsid w:val="00BC7564"/>
    <w:rsid w:val="00BD26C0"/>
    <w:rsid w:val="00BD635B"/>
    <w:rsid w:val="00BE2D3C"/>
    <w:rsid w:val="00BE58B5"/>
    <w:rsid w:val="00BE70C1"/>
    <w:rsid w:val="00BF1104"/>
    <w:rsid w:val="00C00183"/>
    <w:rsid w:val="00C12577"/>
    <w:rsid w:val="00C133CE"/>
    <w:rsid w:val="00C156E8"/>
    <w:rsid w:val="00C1615B"/>
    <w:rsid w:val="00C22458"/>
    <w:rsid w:val="00C27685"/>
    <w:rsid w:val="00C370C6"/>
    <w:rsid w:val="00C40201"/>
    <w:rsid w:val="00C40B1C"/>
    <w:rsid w:val="00C42977"/>
    <w:rsid w:val="00C47771"/>
    <w:rsid w:val="00C5208F"/>
    <w:rsid w:val="00C52A7E"/>
    <w:rsid w:val="00C66DCF"/>
    <w:rsid w:val="00C71111"/>
    <w:rsid w:val="00C71FFF"/>
    <w:rsid w:val="00C7779D"/>
    <w:rsid w:val="00C81F42"/>
    <w:rsid w:val="00C8308F"/>
    <w:rsid w:val="00CA014E"/>
    <w:rsid w:val="00CA2555"/>
    <w:rsid w:val="00CA3AED"/>
    <w:rsid w:val="00CA64AB"/>
    <w:rsid w:val="00CA68E9"/>
    <w:rsid w:val="00CB22DD"/>
    <w:rsid w:val="00CB5CE9"/>
    <w:rsid w:val="00CB6E06"/>
    <w:rsid w:val="00CB74A5"/>
    <w:rsid w:val="00CB7AE1"/>
    <w:rsid w:val="00CC1ABD"/>
    <w:rsid w:val="00CC551A"/>
    <w:rsid w:val="00CC66DC"/>
    <w:rsid w:val="00CD57A0"/>
    <w:rsid w:val="00CD714F"/>
    <w:rsid w:val="00CD7BEC"/>
    <w:rsid w:val="00CE13B5"/>
    <w:rsid w:val="00CE1592"/>
    <w:rsid w:val="00CE64A3"/>
    <w:rsid w:val="00D05B85"/>
    <w:rsid w:val="00D05EB0"/>
    <w:rsid w:val="00D12D60"/>
    <w:rsid w:val="00D172A9"/>
    <w:rsid w:val="00D22314"/>
    <w:rsid w:val="00D24AA2"/>
    <w:rsid w:val="00D26058"/>
    <w:rsid w:val="00D27F00"/>
    <w:rsid w:val="00D36BE9"/>
    <w:rsid w:val="00D36FEC"/>
    <w:rsid w:val="00D409CF"/>
    <w:rsid w:val="00D410FE"/>
    <w:rsid w:val="00D414A9"/>
    <w:rsid w:val="00D43525"/>
    <w:rsid w:val="00D524F3"/>
    <w:rsid w:val="00D618DE"/>
    <w:rsid w:val="00D65B47"/>
    <w:rsid w:val="00D65B49"/>
    <w:rsid w:val="00D7200F"/>
    <w:rsid w:val="00D7355F"/>
    <w:rsid w:val="00D839AD"/>
    <w:rsid w:val="00DA0A49"/>
    <w:rsid w:val="00DA3329"/>
    <w:rsid w:val="00DA4149"/>
    <w:rsid w:val="00DA57AC"/>
    <w:rsid w:val="00DB06B4"/>
    <w:rsid w:val="00DB09F7"/>
    <w:rsid w:val="00DB3626"/>
    <w:rsid w:val="00DB533D"/>
    <w:rsid w:val="00DB544F"/>
    <w:rsid w:val="00DC65CB"/>
    <w:rsid w:val="00DC7253"/>
    <w:rsid w:val="00DC7370"/>
    <w:rsid w:val="00DC747D"/>
    <w:rsid w:val="00DD2632"/>
    <w:rsid w:val="00DD7F6D"/>
    <w:rsid w:val="00DE1138"/>
    <w:rsid w:val="00DE641E"/>
    <w:rsid w:val="00DF18CF"/>
    <w:rsid w:val="00E01C52"/>
    <w:rsid w:val="00E01F1B"/>
    <w:rsid w:val="00E0345D"/>
    <w:rsid w:val="00E05F37"/>
    <w:rsid w:val="00E06EC9"/>
    <w:rsid w:val="00E1279B"/>
    <w:rsid w:val="00E148CF"/>
    <w:rsid w:val="00E153AE"/>
    <w:rsid w:val="00E23D33"/>
    <w:rsid w:val="00E2531F"/>
    <w:rsid w:val="00E256F7"/>
    <w:rsid w:val="00E27588"/>
    <w:rsid w:val="00E35A15"/>
    <w:rsid w:val="00E47839"/>
    <w:rsid w:val="00E606D5"/>
    <w:rsid w:val="00E612B9"/>
    <w:rsid w:val="00E804C0"/>
    <w:rsid w:val="00E8288B"/>
    <w:rsid w:val="00E869FC"/>
    <w:rsid w:val="00E91DF4"/>
    <w:rsid w:val="00E92FA0"/>
    <w:rsid w:val="00E9568B"/>
    <w:rsid w:val="00E95E96"/>
    <w:rsid w:val="00E96CEE"/>
    <w:rsid w:val="00EA3D12"/>
    <w:rsid w:val="00EB6AF0"/>
    <w:rsid w:val="00EC11CA"/>
    <w:rsid w:val="00EC19C5"/>
    <w:rsid w:val="00EC654E"/>
    <w:rsid w:val="00EC70D2"/>
    <w:rsid w:val="00ED1BE3"/>
    <w:rsid w:val="00ED3A31"/>
    <w:rsid w:val="00ED7713"/>
    <w:rsid w:val="00EE1B20"/>
    <w:rsid w:val="00EE3576"/>
    <w:rsid w:val="00EF2907"/>
    <w:rsid w:val="00EF66C2"/>
    <w:rsid w:val="00F11AF3"/>
    <w:rsid w:val="00F11CBA"/>
    <w:rsid w:val="00F122E5"/>
    <w:rsid w:val="00F15C89"/>
    <w:rsid w:val="00F245BE"/>
    <w:rsid w:val="00F332F8"/>
    <w:rsid w:val="00F472B0"/>
    <w:rsid w:val="00F50A23"/>
    <w:rsid w:val="00F50E6D"/>
    <w:rsid w:val="00F556FE"/>
    <w:rsid w:val="00F66462"/>
    <w:rsid w:val="00F67DB7"/>
    <w:rsid w:val="00F70204"/>
    <w:rsid w:val="00F84EEF"/>
    <w:rsid w:val="00F93488"/>
    <w:rsid w:val="00F93B02"/>
    <w:rsid w:val="00FB07A5"/>
    <w:rsid w:val="00FB3E30"/>
    <w:rsid w:val="00FB77F4"/>
    <w:rsid w:val="00FC2C05"/>
    <w:rsid w:val="00FC3243"/>
    <w:rsid w:val="00FC33BE"/>
    <w:rsid w:val="00FD51CC"/>
    <w:rsid w:val="00FD5200"/>
    <w:rsid w:val="00FD6DAB"/>
    <w:rsid w:val="00FE0FE5"/>
    <w:rsid w:val="00FF0C9B"/>
    <w:rsid w:val="00FF2501"/>
    <w:rsid w:val="00FF263B"/>
    <w:rsid w:val="00FF38C6"/>
    <w:rsid w:val="00FF579A"/>
    <w:rsid w:val="00FF65B5"/>
    <w:rsid w:val="00FF66BE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CF137"/>
  <w15:docId w15:val="{E825E9F8-2161-4B17-A322-AD770AB0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E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A1ED5"/>
    <w:pPr>
      <w:keepNext/>
      <w:spacing w:line="360" w:lineRule="auto"/>
      <w:ind w:left="4956" w:hanging="4956"/>
      <w:jc w:val="center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ED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A1ED5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4A1ED5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A1ED5"/>
    <w:pPr>
      <w:tabs>
        <w:tab w:val="center" w:pos="4536"/>
        <w:tab w:val="right" w:pos="9072"/>
      </w:tabs>
      <w:suppressAutoHyphens/>
    </w:pPr>
    <w:rPr>
      <w:rFonts w:ascii="Arial" w:hAnsi="Arial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A1ED5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A1ED5"/>
    <w:pPr>
      <w:spacing w:line="360" w:lineRule="auto"/>
      <w:ind w:left="2124" w:hanging="2124"/>
      <w:jc w:val="both"/>
    </w:pPr>
    <w:rPr>
      <w:color w:val="FF000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1E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4A1ED5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Akapit z listą BS,Kolorowa lista — akcent 11,L1,lp1"/>
    <w:basedOn w:val="Normalny"/>
    <w:link w:val="AkapitzlistZnak"/>
    <w:uiPriority w:val="34"/>
    <w:qFormat/>
    <w:rsid w:val="004A1ED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A1ED5"/>
    <w:rPr>
      <w:sz w:val="16"/>
      <w:szCs w:val="16"/>
    </w:rPr>
  </w:style>
  <w:style w:type="paragraph" w:customStyle="1" w:styleId="Akapitzlist1">
    <w:name w:val="Akapit z listą1"/>
    <w:basedOn w:val="Normalny"/>
    <w:rsid w:val="004A1ED5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1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1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4A1ED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Styl1">
    <w:name w:val="Styl1"/>
    <w:uiPriority w:val="99"/>
    <w:rsid w:val="009E0EC5"/>
    <w:pPr>
      <w:numPr>
        <w:numId w:val="1"/>
      </w:numPr>
    </w:pPr>
  </w:style>
  <w:style w:type="numbering" w:customStyle="1" w:styleId="Styl2">
    <w:name w:val="Styl2"/>
    <w:uiPriority w:val="99"/>
    <w:rsid w:val="0052721B"/>
    <w:pPr>
      <w:numPr>
        <w:numId w:val="2"/>
      </w:numPr>
    </w:pPr>
  </w:style>
  <w:style w:type="paragraph" w:customStyle="1" w:styleId="Default">
    <w:name w:val="Default"/>
    <w:rsid w:val="00BA1C8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54B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1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57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57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7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7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A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047916"/>
    <w:pPr>
      <w:spacing w:before="100" w:beforeAutospacing="1" w:after="100" w:afterAutospacing="1"/>
    </w:pPr>
    <w:rPr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5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5F0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6B4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PARP">
    <w:name w:val="BODY_PARP"/>
    <w:basedOn w:val="Normalny"/>
    <w:link w:val="BODYPARPZnak"/>
    <w:qFormat/>
    <w:rsid w:val="00BE2D3C"/>
    <w:pPr>
      <w:spacing w:before="240" w:after="240" w:line="300" w:lineRule="auto"/>
    </w:pPr>
    <w:rPr>
      <w:rFonts w:ascii="Calibri" w:hAnsi="Calibri" w:cs="Calibri"/>
      <w:lang w:val="en-US"/>
    </w:rPr>
  </w:style>
  <w:style w:type="character" w:customStyle="1" w:styleId="BODYPARPZnak">
    <w:name w:val="BODY_PARP Znak"/>
    <w:link w:val="BODYPARP"/>
    <w:rsid w:val="00BE2D3C"/>
    <w:rPr>
      <w:rFonts w:ascii="Calibri" w:eastAsia="Times New Roman" w:hAnsi="Calibri" w:cs="Calibri"/>
      <w:sz w:val="24"/>
      <w:szCs w:val="24"/>
      <w:lang w:val="en-US" w:eastAsia="pl-PL"/>
    </w:rPr>
  </w:style>
  <w:style w:type="paragraph" w:styleId="Poprawka">
    <w:name w:val="Revision"/>
    <w:hidden/>
    <w:uiPriority w:val="99"/>
    <w:semiHidden/>
    <w:rsid w:val="00EA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7E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3D9D-2786-4B26-A8F8-AB3B268F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mmatusia</dc:creator>
  <cp:lastModifiedBy>Zbigniew Kusik | Łukasiewicz – PIT</cp:lastModifiedBy>
  <cp:revision>45</cp:revision>
  <dcterms:created xsi:type="dcterms:W3CDTF">2022-06-28T08:26:00Z</dcterms:created>
  <dcterms:modified xsi:type="dcterms:W3CDTF">2024-08-01T09:18:00Z</dcterms:modified>
</cp:coreProperties>
</file>