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7A" w:rsidRPr="00EA456E" w:rsidRDefault="00334E7A" w:rsidP="00334E7A">
      <w:pPr>
        <w:tabs>
          <w:tab w:val="center" w:pos="5976"/>
          <w:tab w:val="right" w:pos="10512"/>
        </w:tabs>
        <w:spacing w:before="120" w:line="260" w:lineRule="atLeast"/>
        <w:jc w:val="center"/>
        <w:rPr>
          <w:b/>
          <w:sz w:val="24"/>
          <w:szCs w:val="24"/>
        </w:rPr>
      </w:pPr>
      <w:bookmarkStart w:id="0" w:name="_GoBack"/>
      <w:bookmarkEnd w:id="0"/>
      <w:r w:rsidRPr="00EA456E">
        <w:rPr>
          <w:b/>
          <w:sz w:val="24"/>
          <w:szCs w:val="24"/>
        </w:rPr>
        <w:t>UMOWA NR………..</w:t>
      </w:r>
    </w:p>
    <w:p w:rsidR="00334E7A" w:rsidRPr="00EA456E" w:rsidRDefault="00B30A56" w:rsidP="00334E7A">
      <w:pPr>
        <w:tabs>
          <w:tab w:val="right" w:pos="8953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 dniu .................... 2023</w:t>
      </w:r>
      <w:r w:rsidR="00334E7A" w:rsidRPr="00EA456E">
        <w:rPr>
          <w:snapToGrid w:val="0"/>
          <w:sz w:val="24"/>
          <w:szCs w:val="24"/>
        </w:rPr>
        <w:t xml:space="preserve"> r. we Wrocławiu</w:t>
      </w:r>
    </w:p>
    <w:p w:rsidR="00334E7A" w:rsidRPr="00EA456E" w:rsidRDefault="00334E7A" w:rsidP="00334E7A">
      <w:pPr>
        <w:tabs>
          <w:tab w:val="right" w:pos="8953"/>
        </w:tabs>
        <w:rPr>
          <w:snapToGrid w:val="0"/>
          <w:sz w:val="24"/>
          <w:szCs w:val="24"/>
        </w:rPr>
      </w:pPr>
      <w:r w:rsidRPr="00EA456E">
        <w:rPr>
          <w:snapToGrid w:val="0"/>
          <w:sz w:val="24"/>
          <w:szCs w:val="24"/>
        </w:rPr>
        <w:t>pomiędzy:</w:t>
      </w:r>
    </w:p>
    <w:p w:rsidR="00334E7A" w:rsidRPr="00EA456E" w:rsidRDefault="00334E7A" w:rsidP="00334E7A">
      <w:pPr>
        <w:tabs>
          <w:tab w:val="right" w:pos="8953"/>
        </w:tabs>
        <w:jc w:val="both"/>
        <w:rPr>
          <w:snapToGrid w:val="0"/>
          <w:sz w:val="24"/>
          <w:szCs w:val="24"/>
        </w:rPr>
      </w:pPr>
      <w:r w:rsidRPr="00EA456E">
        <w:rPr>
          <w:b/>
          <w:snapToGrid w:val="0"/>
          <w:sz w:val="24"/>
          <w:szCs w:val="24"/>
        </w:rPr>
        <w:t>Akademią Wojsk Lądowych</w:t>
      </w:r>
      <w:r w:rsidRPr="00EA456E">
        <w:rPr>
          <w:snapToGrid w:val="0"/>
          <w:sz w:val="24"/>
          <w:szCs w:val="24"/>
        </w:rPr>
        <w:t xml:space="preserve"> </w:t>
      </w:r>
      <w:r w:rsidRPr="00EA456E">
        <w:rPr>
          <w:b/>
          <w:snapToGrid w:val="0"/>
          <w:sz w:val="24"/>
          <w:szCs w:val="24"/>
        </w:rPr>
        <w:t>imienia generała Tadeusza Kościuszki</w:t>
      </w:r>
      <w:r w:rsidRPr="00EA456E">
        <w:rPr>
          <w:snapToGrid w:val="0"/>
          <w:sz w:val="24"/>
          <w:szCs w:val="24"/>
        </w:rPr>
        <w:t xml:space="preserve"> z siedzibą </w:t>
      </w:r>
      <w:r>
        <w:rPr>
          <w:snapToGrid w:val="0"/>
          <w:sz w:val="24"/>
          <w:szCs w:val="24"/>
        </w:rPr>
        <w:br/>
      </w:r>
      <w:r w:rsidRPr="00EA456E">
        <w:rPr>
          <w:snapToGrid w:val="0"/>
          <w:sz w:val="24"/>
          <w:szCs w:val="24"/>
        </w:rPr>
        <w:t>we</w:t>
      </w:r>
      <w:r>
        <w:rPr>
          <w:snapToGrid w:val="0"/>
          <w:sz w:val="24"/>
          <w:szCs w:val="24"/>
        </w:rPr>
        <w:t xml:space="preserve"> W</w:t>
      </w:r>
      <w:r w:rsidRPr="00EA456E">
        <w:rPr>
          <w:snapToGrid w:val="0"/>
          <w:sz w:val="24"/>
          <w:szCs w:val="24"/>
        </w:rPr>
        <w:t>rocławiu, ul. Czajkowskiego 109, 51-147 Wrocław,</w:t>
      </w:r>
    </w:p>
    <w:p w:rsidR="00334E7A" w:rsidRPr="00EA456E" w:rsidRDefault="00334E7A" w:rsidP="00334E7A">
      <w:pPr>
        <w:tabs>
          <w:tab w:val="right" w:pos="8953"/>
        </w:tabs>
        <w:jc w:val="both"/>
        <w:rPr>
          <w:snapToGrid w:val="0"/>
          <w:sz w:val="24"/>
          <w:szCs w:val="24"/>
        </w:rPr>
      </w:pPr>
      <w:r w:rsidRPr="00EA456E">
        <w:rPr>
          <w:kern w:val="28"/>
          <w:sz w:val="24"/>
          <w:szCs w:val="24"/>
        </w:rPr>
        <w:t>NIP: 8961000117, REGON: 930388062</w:t>
      </w:r>
      <w:r w:rsidRPr="00EA456E">
        <w:rPr>
          <w:snapToGrid w:val="0"/>
          <w:sz w:val="24"/>
          <w:szCs w:val="24"/>
        </w:rPr>
        <w:t>,</w:t>
      </w:r>
    </w:p>
    <w:p w:rsidR="00334E7A" w:rsidRPr="00EA456E" w:rsidRDefault="00334E7A" w:rsidP="00334E7A">
      <w:pPr>
        <w:tabs>
          <w:tab w:val="right" w:pos="8953"/>
        </w:tabs>
        <w:jc w:val="both"/>
        <w:rPr>
          <w:snapToGrid w:val="0"/>
          <w:sz w:val="24"/>
          <w:szCs w:val="24"/>
        </w:rPr>
      </w:pPr>
      <w:r w:rsidRPr="00EA456E">
        <w:rPr>
          <w:snapToGrid w:val="0"/>
          <w:sz w:val="24"/>
          <w:szCs w:val="24"/>
        </w:rPr>
        <w:t>reprezentowaną przez:</w:t>
      </w:r>
    </w:p>
    <w:p w:rsidR="00334E7A" w:rsidRPr="00EA456E" w:rsidRDefault="00D1509C" w:rsidP="00334E7A">
      <w:pPr>
        <w:tabs>
          <w:tab w:val="right" w:pos="8953"/>
        </w:tabs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REKTORA – KOMENDANTA – gen</w:t>
      </w:r>
      <w:r w:rsidR="00334E7A">
        <w:rPr>
          <w:b/>
          <w:snapToGrid w:val="0"/>
          <w:sz w:val="24"/>
          <w:szCs w:val="24"/>
        </w:rPr>
        <w:t>.</w:t>
      </w:r>
      <w:r>
        <w:rPr>
          <w:b/>
          <w:snapToGrid w:val="0"/>
          <w:sz w:val="24"/>
          <w:szCs w:val="24"/>
        </w:rPr>
        <w:t xml:space="preserve"> bryg. dra</w:t>
      </w:r>
      <w:r w:rsidR="00334E7A" w:rsidRPr="00EA456E">
        <w:rPr>
          <w:b/>
          <w:snapToGrid w:val="0"/>
          <w:sz w:val="24"/>
          <w:szCs w:val="24"/>
        </w:rPr>
        <w:t xml:space="preserve"> hab. Piotra PŁONKĘ</w:t>
      </w:r>
      <w:r w:rsidR="00334E7A" w:rsidRPr="00EA456E">
        <w:rPr>
          <w:snapToGrid w:val="0"/>
          <w:sz w:val="24"/>
          <w:szCs w:val="24"/>
        </w:rPr>
        <w:t>,</w:t>
      </w:r>
    </w:p>
    <w:p w:rsidR="00334E7A" w:rsidRPr="00EA456E" w:rsidRDefault="00334E7A" w:rsidP="00334E7A">
      <w:pPr>
        <w:tabs>
          <w:tab w:val="right" w:pos="8953"/>
        </w:tabs>
        <w:jc w:val="both"/>
        <w:rPr>
          <w:snapToGrid w:val="0"/>
          <w:sz w:val="24"/>
          <w:szCs w:val="24"/>
        </w:rPr>
      </w:pPr>
      <w:r w:rsidRPr="00EA456E">
        <w:rPr>
          <w:snapToGrid w:val="0"/>
          <w:sz w:val="24"/>
          <w:szCs w:val="24"/>
        </w:rPr>
        <w:t>zwaną dalej: „</w:t>
      </w:r>
      <w:r w:rsidRPr="00EA456E">
        <w:rPr>
          <w:b/>
          <w:snapToGrid w:val="0"/>
          <w:sz w:val="24"/>
          <w:szCs w:val="24"/>
        </w:rPr>
        <w:t>Zamawiającym</w:t>
      </w:r>
      <w:r w:rsidRPr="00EA456E">
        <w:rPr>
          <w:snapToGrid w:val="0"/>
          <w:sz w:val="24"/>
          <w:szCs w:val="24"/>
        </w:rPr>
        <w:t>”,</w:t>
      </w:r>
    </w:p>
    <w:p w:rsidR="00334E7A" w:rsidRPr="00EA456E" w:rsidRDefault="00334E7A" w:rsidP="00334E7A">
      <w:pPr>
        <w:tabs>
          <w:tab w:val="right" w:pos="8953"/>
        </w:tabs>
        <w:jc w:val="both"/>
        <w:rPr>
          <w:snapToGrid w:val="0"/>
          <w:sz w:val="24"/>
          <w:szCs w:val="24"/>
        </w:rPr>
      </w:pPr>
      <w:r w:rsidRPr="00EA456E">
        <w:rPr>
          <w:snapToGrid w:val="0"/>
          <w:sz w:val="24"/>
          <w:szCs w:val="24"/>
        </w:rPr>
        <w:t>a</w:t>
      </w:r>
    </w:p>
    <w:p w:rsidR="00334E7A" w:rsidRPr="00EA456E" w:rsidRDefault="009C4DC2" w:rsidP="00334E7A">
      <w:pPr>
        <w:shd w:val="clear" w:color="auto" w:fill="FFFFFF"/>
        <w:jc w:val="both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>………………………………..</w:t>
      </w:r>
      <w:r w:rsidR="00334E7A" w:rsidRPr="00EA456E">
        <w:rPr>
          <w:b/>
          <w:kern w:val="28"/>
          <w:sz w:val="24"/>
          <w:szCs w:val="24"/>
        </w:rPr>
        <w:t xml:space="preserve">, </w:t>
      </w:r>
      <w:r w:rsidR="00334E7A" w:rsidRPr="00EA456E">
        <w:rPr>
          <w:kern w:val="28"/>
          <w:sz w:val="24"/>
          <w:szCs w:val="24"/>
        </w:rPr>
        <w:t xml:space="preserve">z siedzibą </w:t>
      </w:r>
      <w:r>
        <w:rPr>
          <w:kern w:val="28"/>
          <w:sz w:val="24"/>
          <w:szCs w:val="24"/>
        </w:rPr>
        <w:t>……………………………………</w:t>
      </w:r>
    </w:p>
    <w:p w:rsidR="00334E7A" w:rsidRPr="00EA456E" w:rsidRDefault="00334E7A" w:rsidP="00334E7A">
      <w:pPr>
        <w:shd w:val="clear" w:color="auto" w:fill="FFFFFF"/>
        <w:jc w:val="both"/>
        <w:rPr>
          <w:i/>
          <w:kern w:val="28"/>
          <w:sz w:val="24"/>
          <w:szCs w:val="24"/>
        </w:rPr>
      </w:pPr>
      <w:r w:rsidRPr="00EA456E">
        <w:rPr>
          <w:kern w:val="28"/>
          <w:sz w:val="24"/>
          <w:szCs w:val="24"/>
        </w:rPr>
        <w:t xml:space="preserve">wpisaną do Krajowego Rejestru Sądowego pod numerem KRS </w:t>
      </w:r>
      <w:r w:rsidR="009C4DC2">
        <w:rPr>
          <w:kern w:val="28"/>
          <w:sz w:val="24"/>
          <w:szCs w:val="24"/>
        </w:rPr>
        <w:t>……………………..</w:t>
      </w:r>
    </w:p>
    <w:p w:rsidR="00334E7A" w:rsidRPr="00EA456E" w:rsidRDefault="00334E7A" w:rsidP="00334E7A">
      <w:pPr>
        <w:shd w:val="clear" w:color="auto" w:fill="FFFFFF"/>
        <w:jc w:val="both"/>
        <w:rPr>
          <w:kern w:val="28"/>
          <w:sz w:val="24"/>
          <w:szCs w:val="24"/>
        </w:rPr>
      </w:pPr>
      <w:r w:rsidRPr="00EA456E">
        <w:rPr>
          <w:kern w:val="28"/>
          <w:sz w:val="24"/>
          <w:szCs w:val="24"/>
        </w:rPr>
        <w:t xml:space="preserve">NIP: </w:t>
      </w:r>
      <w:r w:rsidR="009C4DC2">
        <w:rPr>
          <w:b/>
          <w:kern w:val="28"/>
          <w:sz w:val="24"/>
          <w:szCs w:val="24"/>
        </w:rPr>
        <w:t>………………………….</w:t>
      </w:r>
      <w:r w:rsidRPr="00EA456E">
        <w:rPr>
          <w:kern w:val="28"/>
          <w:sz w:val="24"/>
          <w:szCs w:val="24"/>
        </w:rPr>
        <w:t xml:space="preserve">, REGON: </w:t>
      </w:r>
      <w:r w:rsidR="009C4DC2">
        <w:rPr>
          <w:kern w:val="28"/>
          <w:sz w:val="24"/>
          <w:szCs w:val="24"/>
        </w:rPr>
        <w:t>………………………………………</w:t>
      </w:r>
    </w:p>
    <w:p w:rsidR="00334E7A" w:rsidRPr="00EA456E" w:rsidRDefault="00334E7A" w:rsidP="00334E7A">
      <w:pPr>
        <w:shd w:val="clear" w:color="auto" w:fill="FFFFFF"/>
        <w:jc w:val="both"/>
        <w:rPr>
          <w:kern w:val="28"/>
          <w:sz w:val="24"/>
          <w:szCs w:val="24"/>
        </w:rPr>
      </w:pPr>
      <w:r w:rsidRPr="00EA456E">
        <w:rPr>
          <w:kern w:val="28"/>
          <w:sz w:val="24"/>
          <w:szCs w:val="24"/>
        </w:rPr>
        <w:t xml:space="preserve">reprezentowaną przez: </w:t>
      </w:r>
      <w:r w:rsidR="009C4DC2">
        <w:rPr>
          <w:b/>
          <w:kern w:val="28"/>
          <w:sz w:val="24"/>
          <w:szCs w:val="24"/>
        </w:rPr>
        <w:t>……………………………</w:t>
      </w:r>
      <w:r w:rsidRPr="00EA456E">
        <w:rPr>
          <w:kern w:val="28"/>
          <w:sz w:val="24"/>
          <w:szCs w:val="24"/>
        </w:rPr>
        <w:t xml:space="preserve"> na podstawie pełnomocnictwa dołączonego </w:t>
      </w:r>
      <w:r>
        <w:rPr>
          <w:kern w:val="28"/>
          <w:sz w:val="24"/>
          <w:szCs w:val="24"/>
        </w:rPr>
        <w:br/>
      </w:r>
      <w:r w:rsidRPr="00EA456E">
        <w:rPr>
          <w:kern w:val="28"/>
          <w:sz w:val="24"/>
          <w:szCs w:val="24"/>
        </w:rPr>
        <w:t>do umowy,</w:t>
      </w:r>
    </w:p>
    <w:p w:rsidR="00334E7A" w:rsidRPr="00EA456E" w:rsidRDefault="00334E7A" w:rsidP="00334E7A">
      <w:pPr>
        <w:shd w:val="clear" w:color="auto" w:fill="FFFFFF"/>
        <w:jc w:val="both"/>
        <w:rPr>
          <w:kern w:val="28"/>
          <w:sz w:val="24"/>
          <w:szCs w:val="24"/>
        </w:rPr>
      </w:pPr>
      <w:r w:rsidRPr="00EA456E">
        <w:rPr>
          <w:kern w:val="28"/>
          <w:sz w:val="24"/>
          <w:szCs w:val="24"/>
        </w:rPr>
        <w:t>zwaną dalej „</w:t>
      </w:r>
      <w:r w:rsidRPr="00EA456E">
        <w:rPr>
          <w:b/>
          <w:kern w:val="28"/>
          <w:sz w:val="24"/>
          <w:szCs w:val="24"/>
        </w:rPr>
        <w:t>Wykonawcą”</w:t>
      </w:r>
      <w:r w:rsidRPr="00EA456E">
        <w:rPr>
          <w:kern w:val="28"/>
          <w:sz w:val="24"/>
          <w:szCs w:val="24"/>
        </w:rPr>
        <w:t>,</w:t>
      </w:r>
    </w:p>
    <w:p w:rsidR="00334E7A" w:rsidRPr="00EA456E" w:rsidRDefault="00334E7A" w:rsidP="00334E7A">
      <w:pPr>
        <w:tabs>
          <w:tab w:val="right" w:pos="8953"/>
        </w:tabs>
        <w:jc w:val="both"/>
        <w:rPr>
          <w:snapToGrid w:val="0"/>
          <w:sz w:val="24"/>
          <w:szCs w:val="24"/>
        </w:rPr>
      </w:pPr>
      <w:r w:rsidRPr="00EA456E">
        <w:rPr>
          <w:snapToGrid w:val="0"/>
          <w:sz w:val="24"/>
          <w:szCs w:val="24"/>
        </w:rPr>
        <w:t>zawarta została umowa o następującej treści:</w:t>
      </w:r>
    </w:p>
    <w:p w:rsidR="00334E7A" w:rsidRPr="00EA456E" w:rsidRDefault="00334E7A" w:rsidP="00334E7A">
      <w:pPr>
        <w:jc w:val="both"/>
        <w:rPr>
          <w:sz w:val="24"/>
          <w:szCs w:val="24"/>
        </w:rPr>
      </w:pPr>
    </w:p>
    <w:p w:rsidR="00334E7A" w:rsidRPr="00EA456E" w:rsidRDefault="00334E7A" w:rsidP="00334E7A">
      <w:pPr>
        <w:shd w:val="clear" w:color="auto" w:fill="FFFFFF"/>
        <w:jc w:val="center"/>
        <w:rPr>
          <w:b/>
          <w:bCs/>
          <w:sz w:val="24"/>
          <w:szCs w:val="24"/>
          <w:lang w:eastAsia="ar-SA"/>
        </w:rPr>
      </w:pPr>
    </w:p>
    <w:p w:rsidR="00334E7A" w:rsidRPr="00EA456E" w:rsidRDefault="00334E7A" w:rsidP="00334E7A">
      <w:pPr>
        <w:jc w:val="center"/>
        <w:rPr>
          <w:b/>
          <w:sz w:val="24"/>
          <w:szCs w:val="24"/>
        </w:rPr>
      </w:pPr>
      <w:r w:rsidRPr="00EA456E">
        <w:rPr>
          <w:b/>
          <w:sz w:val="24"/>
          <w:szCs w:val="24"/>
        </w:rPr>
        <w:t>§ 1</w:t>
      </w:r>
    </w:p>
    <w:p w:rsidR="00334E7A" w:rsidRPr="00EA456E" w:rsidRDefault="00334E7A" w:rsidP="00334E7A">
      <w:pPr>
        <w:numPr>
          <w:ilvl w:val="0"/>
          <w:numId w:val="5"/>
        </w:numPr>
        <w:tabs>
          <w:tab w:val="clear" w:pos="624"/>
          <w:tab w:val="num" w:pos="284"/>
        </w:tabs>
        <w:ind w:left="284" w:hanging="284"/>
        <w:jc w:val="both"/>
        <w:rPr>
          <w:b/>
          <w:sz w:val="24"/>
          <w:szCs w:val="24"/>
        </w:rPr>
      </w:pPr>
      <w:r w:rsidRPr="00EA456E">
        <w:rPr>
          <w:sz w:val="24"/>
          <w:szCs w:val="24"/>
        </w:rPr>
        <w:t xml:space="preserve">Przedmiotem umowy jest świadczenie usług dostępu do sieci Internet na rzecz Akademii Wojsk Lądowych imienia generała Tadeusza Kościuszki z siedzibą we Wrocławiu </w:t>
      </w:r>
      <w:r>
        <w:rPr>
          <w:sz w:val="24"/>
          <w:szCs w:val="24"/>
        </w:rPr>
        <w:br/>
      </w:r>
      <w:r w:rsidRPr="00EA456E">
        <w:rPr>
          <w:sz w:val="24"/>
          <w:szCs w:val="24"/>
        </w:rPr>
        <w:t>w obiekcie MARS przy ulicy Żelaznej 46 we Wrocławiu.</w:t>
      </w:r>
    </w:p>
    <w:p w:rsidR="00334E7A" w:rsidRPr="00EA456E" w:rsidRDefault="00334E7A" w:rsidP="00334E7A">
      <w:pPr>
        <w:numPr>
          <w:ilvl w:val="0"/>
          <w:numId w:val="5"/>
        </w:numPr>
        <w:tabs>
          <w:tab w:val="clear" w:pos="624"/>
          <w:tab w:val="num" w:pos="284"/>
        </w:tabs>
        <w:ind w:left="284" w:hanging="284"/>
        <w:jc w:val="both"/>
        <w:rPr>
          <w:sz w:val="24"/>
          <w:szCs w:val="24"/>
        </w:rPr>
      </w:pPr>
      <w:r w:rsidRPr="00EA456E">
        <w:rPr>
          <w:sz w:val="24"/>
          <w:szCs w:val="24"/>
          <w:lang w:eastAsia="x-none"/>
        </w:rPr>
        <w:t>U</w:t>
      </w:r>
      <w:r w:rsidRPr="00EA456E">
        <w:rPr>
          <w:sz w:val="24"/>
          <w:szCs w:val="24"/>
          <w:lang w:val="x-none" w:eastAsia="x-none"/>
        </w:rPr>
        <w:t>sług</w:t>
      </w:r>
      <w:r w:rsidRPr="00EA456E">
        <w:rPr>
          <w:sz w:val="24"/>
          <w:szCs w:val="24"/>
          <w:lang w:eastAsia="x-none"/>
        </w:rPr>
        <w:t>a, o której mowa w ust. 1, obejmuje w szczególności</w:t>
      </w:r>
      <w:r w:rsidRPr="00EA456E">
        <w:rPr>
          <w:sz w:val="24"/>
          <w:szCs w:val="24"/>
          <w:lang w:val="x-none" w:eastAsia="x-none"/>
        </w:rPr>
        <w:t>:</w:t>
      </w:r>
    </w:p>
    <w:p w:rsidR="00334E7A" w:rsidRPr="00EA456E" w:rsidRDefault="00334E7A" w:rsidP="00334E7A">
      <w:pPr>
        <w:numPr>
          <w:ilvl w:val="0"/>
          <w:numId w:val="7"/>
        </w:numPr>
        <w:ind w:left="709"/>
        <w:jc w:val="both"/>
        <w:rPr>
          <w:sz w:val="24"/>
          <w:szCs w:val="24"/>
          <w:lang w:val="x-none" w:eastAsia="x-none"/>
        </w:rPr>
      </w:pPr>
      <w:r w:rsidRPr="00EA456E">
        <w:rPr>
          <w:sz w:val="24"/>
          <w:szCs w:val="24"/>
          <w:lang w:eastAsia="x-none"/>
        </w:rPr>
        <w:t>uruchomienie do</w:t>
      </w:r>
      <w:r w:rsidR="009C4DC2">
        <w:rPr>
          <w:sz w:val="24"/>
          <w:szCs w:val="24"/>
          <w:lang w:eastAsia="x-none"/>
        </w:rPr>
        <w:t>stępu do Internetu od dnia 01.01.2024</w:t>
      </w:r>
      <w:r w:rsidRPr="00EA456E">
        <w:rPr>
          <w:sz w:val="24"/>
          <w:szCs w:val="24"/>
          <w:lang w:eastAsia="x-none"/>
        </w:rPr>
        <w:t xml:space="preserve"> r.,</w:t>
      </w:r>
    </w:p>
    <w:p w:rsidR="00334E7A" w:rsidRPr="00EA456E" w:rsidRDefault="00334E7A" w:rsidP="00334E7A">
      <w:pPr>
        <w:numPr>
          <w:ilvl w:val="0"/>
          <w:numId w:val="7"/>
        </w:numPr>
        <w:ind w:left="709"/>
        <w:jc w:val="both"/>
        <w:rPr>
          <w:sz w:val="24"/>
          <w:szCs w:val="24"/>
          <w:lang w:val="x-none" w:eastAsia="x-none"/>
        </w:rPr>
      </w:pPr>
      <w:r w:rsidRPr="00EA456E">
        <w:rPr>
          <w:sz w:val="24"/>
          <w:szCs w:val="24"/>
          <w:lang w:eastAsia="x-none"/>
        </w:rPr>
        <w:t>wykonanie przyłącza w technologii światłowodowej w miejscu instalacji, tj. w budynku przy ul. Żelaznej 46 we Wrocławiu,</w:t>
      </w:r>
    </w:p>
    <w:p w:rsidR="00334E7A" w:rsidRPr="00EA456E" w:rsidRDefault="00334E7A" w:rsidP="00334E7A">
      <w:pPr>
        <w:numPr>
          <w:ilvl w:val="0"/>
          <w:numId w:val="7"/>
        </w:numPr>
        <w:ind w:left="709"/>
        <w:jc w:val="both"/>
        <w:rPr>
          <w:sz w:val="24"/>
          <w:szCs w:val="24"/>
          <w:lang w:val="x-none" w:eastAsia="x-none"/>
        </w:rPr>
      </w:pPr>
      <w:r w:rsidRPr="00EA456E">
        <w:rPr>
          <w:sz w:val="24"/>
          <w:szCs w:val="24"/>
          <w:lang w:eastAsia="x-none"/>
        </w:rPr>
        <w:t>zainstalowanie gniazda optycznego i doprowadzenie do niego włókna OFS w szafie RACK lub w miejscu uzgodnionym z przedstawicielem Zamawiającego,</w:t>
      </w:r>
    </w:p>
    <w:p w:rsidR="00334E7A" w:rsidRPr="00EA456E" w:rsidRDefault="00334E7A" w:rsidP="00334E7A">
      <w:pPr>
        <w:numPr>
          <w:ilvl w:val="0"/>
          <w:numId w:val="7"/>
        </w:numPr>
        <w:ind w:left="709"/>
        <w:jc w:val="both"/>
        <w:rPr>
          <w:sz w:val="24"/>
          <w:szCs w:val="24"/>
        </w:rPr>
      </w:pPr>
      <w:r w:rsidRPr="00EA456E">
        <w:rPr>
          <w:sz w:val="24"/>
          <w:szCs w:val="24"/>
        </w:rPr>
        <w:t>dostarczenie routera do obsługi łącza, do którego będzie można podłączyć po porcie RJ45 (1GigabitEthernet) urządzenie UTM, będące zaporą i główną bramą dostępu dla sieci lokalnej.</w:t>
      </w:r>
    </w:p>
    <w:p w:rsidR="00334E7A" w:rsidRPr="00EA456E" w:rsidRDefault="00334E7A" w:rsidP="00334E7A">
      <w:pPr>
        <w:numPr>
          <w:ilvl w:val="0"/>
          <w:numId w:val="7"/>
        </w:numPr>
        <w:ind w:left="709"/>
        <w:jc w:val="both"/>
        <w:rPr>
          <w:sz w:val="24"/>
          <w:szCs w:val="24"/>
        </w:rPr>
      </w:pPr>
      <w:r w:rsidRPr="00EA456E">
        <w:rPr>
          <w:sz w:val="24"/>
          <w:szCs w:val="24"/>
        </w:rPr>
        <w:t xml:space="preserve">dostarczenie </w:t>
      </w:r>
      <w:r w:rsidRPr="00EA456E">
        <w:rPr>
          <w:b/>
          <w:sz w:val="24"/>
          <w:szCs w:val="24"/>
        </w:rPr>
        <w:t>5 stałych</w:t>
      </w:r>
      <w:r w:rsidRPr="00EA456E">
        <w:rPr>
          <w:sz w:val="24"/>
          <w:szCs w:val="24"/>
        </w:rPr>
        <w:t xml:space="preserve"> publicznych adresów IP.</w:t>
      </w:r>
    </w:p>
    <w:p w:rsidR="00334E7A" w:rsidRPr="00EA456E" w:rsidRDefault="00334E7A" w:rsidP="00334E7A">
      <w:pPr>
        <w:jc w:val="both"/>
        <w:rPr>
          <w:b/>
          <w:sz w:val="24"/>
          <w:szCs w:val="24"/>
        </w:rPr>
      </w:pPr>
    </w:p>
    <w:p w:rsidR="00334E7A" w:rsidRPr="00EA456E" w:rsidRDefault="00334E7A" w:rsidP="00334E7A">
      <w:pPr>
        <w:jc w:val="center"/>
        <w:rPr>
          <w:b/>
          <w:sz w:val="24"/>
          <w:szCs w:val="24"/>
        </w:rPr>
      </w:pPr>
      <w:r w:rsidRPr="00EA456E">
        <w:rPr>
          <w:b/>
          <w:sz w:val="24"/>
          <w:szCs w:val="24"/>
        </w:rPr>
        <w:t>§ 2</w:t>
      </w:r>
    </w:p>
    <w:p w:rsidR="00334E7A" w:rsidRPr="00EA456E" w:rsidRDefault="00334E7A" w:rsidP="00334E7A">
      <w:pPr>
        <w:numPr>
          <w:ilvl w:val="0"/>
          <w:numId w:val="6"/>
        </w:numPr>
        <w:tabs>
          <w:tab w:val="clear" w:pos="624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EA456E">
        <w:rPr>
          <w:bCs/>
          <w:sz w:val="24"/>
          <w:szCs w:val="24"/>
        </w:rPr>
        <w:t xml:space="preserve">Wartość niniejszej umowy ustala się na kwotę </w:t>
      </w:r>
      <w:r w:rsidR="007A7CA0">
        <w:rPr>
          <w:b/>
          <w:bCs/>
          <w:sz w:val="24"/>
          <w:szCs w:val="24"/>
        </w:rPr>
        <w:t>…………….</w:t>
      </w:r>
      <w:r w:rsidRPr="00EA456E">
        <w:rPr>
          <w:bCs/>
          <w:sz w:val="24"/>
          <w:szCs w:val="24"/>
        </w:rPr>
        <w:t xml:space="preserve"> zł. brutto (słownie złotych: </w:t>
      </w:r>
      <w:r w:rsidR="007A7CA0">
        <w:rPr>
          <w:sz w:val="24"/>
          <w:szCs w:val="24"/>
        </w:rPr>
        <w:t>……………………………………</w:t>
      </w:r>
      <w:r w:rsidRPr="00EA456E">
        <w:rPr>
          <w:sz w:val="24"/>
          <w:szCs w:val="24"/>
        </w:rPr>
        <w:t xml:space="preserve"> złotych </w:t>
      </w:r>
      <w:r w:rsidR="007A7CA0">
        <w:rPr>
          <w:sz w:val="24"/>
          <w:szCs w:val="24"/>
        </w:rPr>
        <w:t>………..</w:t>
      </w:r>
      <w:r w:rsidRPr="00EA456E">
        <w:rPr>
          <w:sz w:val="24"/>
          <w:szCs w:val="24"/>
        </w:rPr>
        <w:t xml:space="preserve">/100 brutto), w tym </w:t>
      </w:r>
      <w:r w:rsidR="007A7CA0">
        <w:rPr>
          <w:b/>
          <w:bCs/>
          <w:sz w:val="24"/>
          <w:szCs w:val="24"/>
        </w:rPr>
        <w:t>…………..</w:t>
      </w:r>
      <w:r w:rsidRPr="00EA456E">
        <w:rPr>
          <w:bCs/>
          <w:sz w:val="24"/>
          <w:szCs w:val="24"/>
        </w:rPr>
        <w:t xml:space="preserve"> zł netto i </w:t>
      </w:r>
      <w:r w:rsidR="007A7CA0">
        <w:rPr>
          <w:b/>
          <w:bCs/>
          <w:sz w:val="24"/>
          <w:szCs w:val="24"/>
        </w:rPr>
        <w:t>……………….</w:t>
      </w:r>
      <w:r w:rsidRPr="00EA456E">
        <w:rPr>
          <w:bCs/>
          <w:sz w:val="24"/>
          <w:szCs w:val="24"/>
        </w:rPr>
        <w:t>. zł podatku VAT</w:t>
      </w:r>
      <w:r w:rsidRPr="00EA456E">
        <w:rPr>
          <w:sz w:val="24"/>
          <w:szCs w:val="24"/>
        </w:rPr>
        <w:t>.</w:t>
      </w:r>
    </w:p>
    <w:p w:rsidR="00334E7A" w:rsidRPr="00EA456E" w:rsidRDefault="00334E7A" w:rsidP="00334E7A">
      <w:pPr>
        <w:numPr>
          <w:ilvl w:val="0"/>
          <w:numId w:val="6"/>
        </w:numPr>
        <w:tabs>
          <w:tab w:val="clear" w:pos="624"/>
          <w:tab w:val="num" w:pos="284"/>
        </w:tabs>
        <w:ind w:left="284" w:hanging="284"/>
        <w:jc w:val="both"/>
        <w:rPr>
          <w:b/>
          <w:sz w:val="24"/>
          <w:szCs w:val="24"/>
        </w:rPr>
      </w:pPr>
      <w:r w:rsidRPr="00EA456E">
        <w:rPr>
          <w:bCs/>
          <w:sz w:val="24"/>
          <w:szCs w:val="24"/>
        </w:rPr>
        <w:t>Umowa zawierana jest na czas oznaczony, tj. od d</w:t>
      </w:r>
      <w:r w:rsidR="007A7CA0">
        <w:rPr>
          <w:bCs/>
          <w:sz w:val="24"/>
          <w:szCs w:val="24"/>
        </w:rPr>
        <w:t>nia jej podpisania do 31.12.2025</w:t>
      </w:r>
      <w:r w:rsidRPr="00EA456E">
        <w:rPr>
          <w:bCs/>
          <w:sz w:val="24"/>
          <w:szCs w:val="24"/>
        </w:rPr>
        <w:t xml:space="preserve"> r.</w:t>
      </w:r>
    </w:p>
    <w:p w:rsidR="00334E7A" w:rsidRPr="00EA456E" w:rsidRDefault="00334E7A" w:rsidP="00334E7A">
      <w:pPr>
        <w:numPr>
          <w:ilvl w:val="0"/>
          <w:numId w:val="6"/>
        </w:numPr>
        <w:tabs>
          <w:tab w:val="clear" w:pos="624"/>
          <w:tab w:val="num" w:pos="284"/>
        </w:tabs>
        <w:ind w:left="284" w:hanging="284"/>
        <w:jc w:val="both"/>
        <w:rPr>
          <w:b/>
          <w:sz w:val="24"/>
          <w:szCs w:val="24"/>
        </w:rPr>
      </w:pPr>
      <w:r w:rsidRPr="00EA456E">
        <w:rPr>
          <w:sz w:val="24"/>
          <w:szCs w:val="24"/>
        </w:rPr>
        <w:t>Okres od podpisania umowy do dnia uruchomienia usługi przez Wykonawcę, tj. do dnia uzyskania przez Zamawiającego dostępu do Internetu, jest okresem, za który Wykonawcy nie przysługuje wynagrodzenie.</w:t>
      </w:r>
    </w:p>
    <w:p w:rsidR="00334E7A" w:rsidRPr="00EA456E" w:rsidRDefault="00334E7A" w:rsidP="00334E7A">
      <w:pPr>
        <w:numPr>
          <w:ilvl w:val="0"/>
          <w:numId w:val="6"/>
        </w:numPr>
        <w:tabs>
          <w:tab w:val="clear" w:pos="624"/>
          <w:tab w:val="num" w:pos="284"/>
        </w:tabs>
        <w:ind w:left="284" w:hanging="284"/>
        <w:jc w:val="both"/>
        <w:rPr>
          <w:sz w:val="24"/>
          <w:szCs w:val="24"/>
        </w:rPr>
      </w:pPr>
      <w:r w:rsidRPr="00EA456E">
        <w:rPr>
          <w:sz w:val="24"/>
          <w:szCs w:val="24"/>
        </w:rPr>
        <w:t>Wykonawca oświadcza, że posiada niezbędne uprawnienia, kwalifikacje, zaplecze techniczne, technologiczne oraz doświadczenie i personel, niezbędne do wykonania niniejszej umowy.</w:t>
      </w:r>
    </w:p>
    <w:p w:rsidR="00334E7A" w:rsidRPr="00EA456E" w:rsidRDefault="00334E7A" w:rsidP="00334E7A">
      <w:pPr>
        <w:spacing w:line="360" w:lineRule="auto"/>
        <w:ind w:left="340"/>
        <w:jc w:val="both"/>
        <w:rPr>
          <w:b/>
          <w:sz w:val="24"/>
          <w:szCs w:val="24"/>
        </w:rPr>
      </w:pPr>
    </w:p>
    <w:p w:rsidR="00334E7A" w:rsidRPr="00EA456E" w:rsidRDefault="00334E7A" w:rsidP="00334E7A">
      <w:pPr>
        <w:jc w:val="center"/>
        <w:rPr>
          <w:b/>
          <w:sz w:val="24"/>
          <w:szCs w:val="24"/>
        </w:rPr>
      </w:pPr>
      <w:r w:rsidRPr="00EA456E">
        <w:rPr>
          <w:b/>
          <w:sz w:val="24"/>
          <w:szCs w:val="24"/>
        </w:rPr>
        <w:t>§ 3</w:t>
      </w:r>
    </w:p>
    <w:p w:rsidR="00334E7A" w:rsidRPr="00334E7A" w:rsidRDefault="00334E7A" w:rsidP="00334E7A">
      <w:pPr>
        <w:numPr>
          <w:ilvl w:val="0"/>
          <w:numId w:val="1"/>
        </w:numPr>
        <w:jc w:val="both"/>
        <w:rPr>
          <w:sz w:val="24"/>
          <w:szCs w:val="24"/>
        </w:rPr>
      </w:pPr>
      <w:r w:rsidRPr="00EA456E">
        <w:rPr>
          <w:sz w:val="24"/>
          <w:szCs w:val="24"/>
        </w:rPr>
        <w:t xml:space="preserve">Wykonawca zobowiązuje się rozpocząć świadczenie usługi dostępu do Internetu </w:t>
      </w:r>
      <w:r w:rsidR="007A7CA0">
        <w:rPr>
          <w:sz w:val="24"/>
          <w:szCs w:val="24"/>
        </w:rPr>
        <w:t xml:space="preserve">od dnia </w:t>
      </w:r>
      <w:r w:rsidR="007A7CA0" w:rsidRPr="00D1509C">
        <w:rPr>
          <w:b/>
          <w:sz w:val="24"/>
          <w:szCs w:val="24"/>
        </w:rPr>
        <w:t>01. 01. 2024</w:t>
      </w:r>
      <w:r w:rsidRPr="00D1509C">
        <w:rPr>
          <w:b/>
          <w:sz w:val="24"/>
          <w:szCs w:val="24"/>
        </w:rPr>
        <w:t xml:space="preserve"> r.</w:t>
      </w:r>
    </w:p>
    <w:p w:rsidR="00334E7A" w:rsidRPr="00EA456E" w:rsidRDefault="00334E7A" w:rsidP="00334E7A">
      <w:pPr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A456E">
        <w:rPr>
          <w:sz w:val="24"/>
          <w:szCs w:val="24"/>
        </w:rPr>
        <w:t xml:space="preserve">Wykonawca – w ramach niniejszej umowy – zobowiązuje się dostarczyć Zamawiającemu wymagany do uruchomienia usługi sprzęt, określony w § 1 umowy, a przy tym powiadomić Zamawiającego o gotowości do dostawy ww. sprzętu oraz o pracach niezbędnych </w:t>
      </w:r>
      <w:r w:rsidR="009D487C">
        <w:rPr>
          <w:sz w:val="24"/>
          <w:szCs w:val="24"/>
        </w:rPr>
        <w:br/>
      </w:r>
      <w:r w:rsidRPr="00EA456E">
        <w:rPr>
          <w:sz w:val="24"/>
          <w:szCs w:val="24"/>
        </w:rPr>
        <w:lastRenderedPageBreak/>
        <w:t xml:space="preserve">do uruchomienia usługi – telefonicznie lub emailem </w:t>
      </w:r>
      <w:r w:rsidRPr="00EA456E">
        <w:rPr>
          <w:b/>
          <w:sz w:val="24"/>
          <w:szCs w:val="24"/>
        </w:rPr>
        <w:t>na 3 dni</w:t>
      </w:r>
      <w:r w:rsidRPr="00EA456E">
        <w:rPr>
          <w:sz w:val="24"/>
          <w:szCs w:val="24"/>
        </w:rPr>
        <w:t xml:space="preserve"> przed planowanym podjęciem działań ze wskazaniem konkretnego dnia.</w:t>
      </w:r>
    </w:p>
    <w:p w:rsidR="00334E7A" w:rsidRPr="00EA456E" w:rsidRDefault="00334E7A" w:rsidP="00334E7A">
      <w:pPr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A456E">
        <w:rPr>
          <w:sz w:val="24"/>
          <w:szCs w:val="24"/>
        </w:rPr>
        <w:t>Wszelkie koszty wynikające z konieczności wykonania prac związanych z położeniem instalacji w budynku do miejsca określonego w umowie ponosi Wykonawca.</w:t>
      </w:r>
    </w:p>
    <w:p w:rsidR="00334E7A" w:rsidRPr="00EA456E" w:rsidRDefault="00334E7A" w:rsidP="00334E7A">
      <w:pPr>
        <w:numPr>
          <w:ilvl w:val="0"/>
          <w:numId w:val="1"/>
        </w:numPr>
        <w:jc w:val="both"/>
        <w:rPr>
          <w:sz w:val="24"/>
          <w:szCs w:val="24"/>
          <w:lang w:eastAsia="x-none"/>
        </w:rPr>
      </w:pPr>
      <w:r w:rsidRPr="00EA456E">
        <w:rPr>
          <w:sz w:val="24"/>
          <w:szCs w:val="24"/>
          <w:lang w:eastAsia="x-none"/>
        </w:rPr>
        <w:t>Wykonawca – w ramach świadczonej usługi – stosować będzie miesięczne okresy rozliczeniowe.</w:t>
      </w:r>
    </w:p>
    <w:p w:rsidR="00334E7A" w:rsidRPr="00EA456E" w:rsidRDefault="00334E7A" w:rsidP="00334E7A">
      <w:pPr>
        <w:numPr>
          <w:ilvl w:val="0"/>
          <w:numId w:val="1"/>
        </w:numPr>
        <w:jc w:val="both"/>
        <w:rPr>
          <w:sz w:val="24"/>
          <w:szCs w:val="24"/>
          <w:lang w:val="x-none" w:eastAsia="x-none"/>
        </w:rPr>
      </w:pPr>
      <w:r w:rsidRPr="00EA456E">
        <w:rPr>
          <w:sz w:val="24"/>
          <w:szCs w:val="24"/>
          <w:lang w:eastAsia="x-none"/>
        </w:rPr>
        <w:t xml:space="preserve">Wykonawca zobowiązuje się, że usługa spełniać będzie poniższe parametry, zgodne </w:t>
      </w:r>
      <w:r>
        <w:rPr>
          <w:sz w:val="24"/>
          <w:szCs w:val="24"/>
          <w:lang w:eastAsia="x-none"/>
        </w:rPr>
        <w:br/>
      </w:r>
      <w:r w:rsidRPr="00EA456E">
        <w:rPr>
          <w:sz w:val="24"/>
          <w:szCs w:val="24"/>
          <w:lang w:eastAsia="x-none"/>
        </w:rPr>
        <w:t>z propozycją cenową:</w:t>
      </w:r>
    </w:p>
    <w:p w:rsidR="00334E7A" w:rsidRPr="00EA456E" w:rsidRDefault="00334E7A" w:rsidP="00334E7A">
      <w:pPr>
        <w:numPr>
          <w:ilvl w:val="1"/>
          <w:numId w:val="1"/>
        </w:numPr>
        <w:jc w:val="both"/>
        <w:rPr>
          <w:sz w:val="24"/>
          <w:szCs w:val="24"/>
          <w:lang w:val="x-none" w:eastAsia="x-none"/>
        </w:rPr>
      </w:pPr>
      <w:r w:rsidRPr="00EA456E">
        <w:rPr>
          <w:bCs/>
          <w:sz w:val="24"/>
          <w:szCs w:val="24"/>
          <w:lang w:eastAsia="x-none"/>
        </w:rPr>
        <w:t xml:space="preserve">prędkość pobierania: </w:t>
      </w:r>
      <w:r w:rsidRPr="00EA456E">
        <w:rPr>
          <w:b/>
          <w:bCs/>
          <w:sz w:val="24"/>
          <w:szCs w:val="24"/>
          <w:lang w:eastAsia="x-none"/>
        </w:rPr>
        <w:t>600 Mb/s gwarantowana 100 Mb/s</w:t>
      </w:r>
    </w:p>
    <w:p w:rsidR="00334E7A" w:rsidRPr="00EA456E" w:rsidRDefault="00334E7A" w:rsidP="00334E7A">
      <w:pPr>
        <w:numPr>
          <w:ilvl w:val="1"/>
          <w:numId w:val="1"/>
        </w:numPr>
        <w:jc w:val="both"/>
        <w:rPr>
          <w:sz w:val="24"/>
          <w:szCs w:val="24"/>
          <w:lang w:val="x-none" w:eastAsia="x-none"/>
        </w:rPr>
      </w:pPr>
      <w:r w:rsidRPr="00EA456E">
        <w:rPr>
          <w:bCs/>
          <w:sz w:val="24"/>
          <w:szCs w:val="24"/>
          <w:lang w:eastAsia="x-none"/>
        </w:rPr>
        <w:t xml:space="preserve">prędkość wysyłania: </w:t>
      </w:r>
      <w:r w:rsidRPr="00EA456E">
        <w:rPr>
          <w:b/>
          <w:bCs/>
          <w:sz w:val="24"/>
          <w:szCs w:val="24"/>
          <w:lang w:eastAsia="x-none"/>
        </w:rPr>
        <w:t>100 Mb/s gwarantowana 50 Mb/s</w:t>
      </w:r>
    </w:p>
    <w:p w:rsidR="00334E7A" w:rsidRPr="00EA456E" w:rsidRDefault="00334E7A" w:rsidP="00334E7A">
      <w:pPr>
        <w:numPr>
          <w:ilvl w:val="1"/>
          <w:numId w:val="1"/>
        </w:numPr>
        <w:jc w:val="both"/>
        <w:rPr>
          <w:sz w:val="24"/>
          <w:szCs w:val="24"/>
          <w:lang w:val="x-none" w:eastAsia="x-none"/>
        </w:rPr>
      </w:pPr>
      <w:r w:rsidRPr="00EA456E">
        <w:rPr>
          <w:bCs/>
          <w:sz w:val="24"/>
          <w:szCs w:val="24"/>
          <w:lang w:eastAsia="x-none"/>
        </w:rPr>
        <w:t>brak limitu danych,</w:t>
      </w:r>
    </w:p>
    <w:p w:rsidR="00334E7A" w:rsidRPr="00EA456E" w:rsidRDefault="00334E7A" w:rsidP="00334E7A">
      <w:pPr>
        <w:pStyle w:val="Akapitzlist"/>
        <w:numPr>
          <w:ilvl w:val="1"/>
          <w:numId w:val="1"/>
        </w:numPr>
        <w:jc w:val="both"/>
        <w:rPr>
          <w:sz w:val="24"/>
          <w:szCs w:val="24"/>
          <w:lang w:val="x-none" w:eastAsia="x-none"/>
        </w:rPr>
      </w:pPr>
      <w:r w:rsidRPr="00EA456E">
        <w:rPr>
          <w:bCs/>
          <w:sz w:val="24"/>
          <w:szCs w:val="24"/>
          <w:lang w:eastAsia="x-none"/>
        </w:rPr>
        <w:t xml:space="preserve"> dostarczony sprzęt podlegać będzie gwarancji w całym okresie, na jaki umowa została zawarta.</w:t>
      </w:r>
    </w:p>
    <w:p w:rsidR="00334E7A" w:rsidRPr="00EA456E" w:rsidRDefault="00334E7A" w:rsidP="00334E7A">
      <w:pPr>
        <w:pStyle w:val="Tekstpodstawowywcity2"/>
        <w:numPr>
          <w:ilvl w:val="0"/>
          <w:numId w:val="1"/>
        </w:numPr>
        <w:autoSpaceDE w:val="0"/>
        <w:autoSpaceDN w:val="0"/>
        <w:adjustRightInd w:val="0"/>
        <w:rPr>
          <w:b w:val="0"/>
          <w:szCs w:val="24"/>
        </w:rPr>
      </w:pPr>
      <w:r w:rsidRPr="00EA456E">
        <w:rPr>
          <w:b w:val="0"/>
          <w:szCs w:val="24"/>
        </w:rPr>
        <w:t xml:space="preserve">Wykonawca </w:t>
      </w:r>
      <w:r w:rsidRPr="00EA456E">
        <w:rPr>
          <w:b w:val="0"/>
          <w:szCs w:val="24"/>
          <w:lang w:val="pl-PL"/>
        </w:rPr>
        <w:t xml:space="preserve">zobowiązuje się </w:t>
      </w:r>
      <w:r w:rsidRPr="00EA456E">
        <w:rPr>
          <w:b w:val="0"/>
          <w:szCs w:val="24"/>
        </w:rPr>
        <w:t>zapewni</w:t>
      </w:r>
      <w:r w:rsidRPr="00EA456E">
        <w:rPr>
          <w:b w:val="0"/>
          <w:szCs w:val="24"/>
          <w:lang w:val="pl-PL"/>
        </w:rPr>
        <w:t>ć</w:t>
      </w:r>
      <w:r w:rsidRPr="00EA456E">
        <w:rPr>
          <w:b w:val="0"/>
          <w:szCs w:val="24"/>
        </w:rPr>
        <w:t xml:space="preserve"> właściwy poziom sygnału</w:t>
      </w:r>
      <w:r w:rsidRPr="00EA456E">
        <w:rPr>
          <w:b w:val="0"/>
          <w:szCs w:val="24"/>
          <w:lang w:val="pl-PL"/>
        </w:rPr>
        <w:t>,</w:t>
      </w:r>
      <w:r w:rsidRPr="00EA456E">
        <w:rPr>
          <w:b w:val="0"/>
          <w:szCs w:val="24"/>
        </w:rPr>
        <w:t xml:space="preserve"> umożliwiający nieprzerwane korzystanie</w:t>
      </w:r>
      <w:r w:rsidRPr="00EA456E">
        <w:rPr>
          <w:b w:val="0"/>
          <w:szCs w:val="24"/>
          <w:lang w:val="pl-PL"/>
        </w:rPr>
        <w:t xml:space="preserve"> </w:t>
      </w:r>
      <w:r w:rsidRPr="00EA456E">
        <w:rPr>
          <w:b w:val="0"/>
          <w:szCs w:val="24"/>
        </w:rPr>
        <w:t>z usług</w:t>
      </w:r>
      <w:r w:rsidRPr="00EA456E">
        <w:rPr>
          <w:b w:val="0"/>
          <w:szCs w:val="24"/>
          <w:lang w:val="pl-PL"/>
        </w:rPr>
        <w:t>.</w:t>
      </w:r>
    </w:p>
    <w:p w:rsidR="00334E7A" w:rsidRPr="004132C0" w:rsidRDefault="00334E7A" w:rsidP="00334E7A">
      <w:pPr>
        <w:pStyle w:val="Tekstpodstawowywcity2"/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 w:rsidRPr="00EA456E">
        <w:rPr>
          <w:b w:val="0"/>
          <w:szCs w:val="24"/>
          <w:lang w:val="pl-PL"/>
        </w:rPr>
        <w:t xml:space="preserve">Wykonawca – w ramach świadczonej usługi – zobowiązuje się </w:t>
      </w:r>
      <w:r w:rsidRPr="00EA456E">
        <w:rPr>
          <w:b w:val="0"/>
          <w:szCs w:val="24"/>
        </w:rPr>
        <w:t>zapewni</w:t>
      </w:r>
      <w:r w:rsidRPr="00EA456E">
        <w:rPr>
          <w:b w:val="0"/>
          <w:szCs w:val="24"/>
          <w:lang w:val="pl-PL"/>
        </w:rPr>
        <w:t xml:space="preserve">ć </w:t>
      </w:r>
      <w:r w:rsidRPr="00EA456E">
        <w:rPr>
          <w:b w:val="0"/>
          <w:szCs w:val="24"/>
        </w:rPr>
        <w:t xml:space="preserve">serwis </w:t>
      </w:r>
      <w:r>
        <w:rPr>
          <w:b w:val="0"/>
          <w:szCs w:val="24"/>
        </w:rPr>
        <w:br/>
      </w:r>
      <w:r w:rsidRPr="00EA456E">
        <w:rPr>
          <w:b w:val="0"/>
          <w:szCs w:val="24"/>
        </w:rPr>
        <w:t>w nieruchomości należącej do Zamawiaj</w:t>
      </w:r>
      <w:r w:rsidRPr="00EA456E">
        <w:rPr>
          <w:rFonts w:eastAsia="TimesNewRoman"/>
          <w:b w:val="0"/>
          <w:szCs w:val="24"/>
        </w:rPr>
        <w:t>ą</w:t>
      </w:r>
      <w:r w:rsidRPr="00EA456E">
        <w:rPr>
          <w:b w:val="0"/>
          <w:szCs w:val="24"/>
        </w:rPr>
        <w:t>cego</w:t>
      </w:r>
      <w:r w:rsidRPr="00EA456E">
        <w:rPr>
          <w:b w:val="0"/>
          <w:szCs w:val="24"/>
          <w:lang w:val="pl-PL"/>
        </w:rPr>
        <w:t>, tj. we Wrocławiu</w:t>
      </w:r>
      <w:r w:rsidRPr="00EA456E">
        <w:rPr>
          <w:b w:val="0"/>
          <w:szCs w:val="24"/>
        </w:rPr>
        <w:t xml:space="preserve"> przy ul. Żelaznej 46, bez dodatkowych kosztów dla Zamawiaj</w:t>
      </w:r>
      <w:r w:rsidRPr="00EA456E">
        <w:rPr>
          <w:rFonts w:eastAsia="TimesNewRoman"/>
          <w:b w:val="0"/>
          <w:szCs w:val="24"/>
        </w:rPr>
        <w:t>ą</w:t>
      </w:r>
      <w:r w:rsidRPr="00EA456E">
        <w:rPr>
          <w:b w:val="0"/>
          <w:szCs w:val="24"/>
        </w:rPr>
        <w:t xml:space="preserve">cego i na </w:t>
      </w:r>
      <w:r w:rsidRPr="00EA456E">
        <w:rPr>
          <w:b w:val="0"/>
          <w:szCs w:val="24"/>
          <w:lang w:val="pl-PL"/>
        </w:rPr>
        <w:t xml:space="preserve">swoje własne </w:t>
      </w:r>
      <w:r w:rsidRPr="00EA456E">
        <w:rPr>
          <w:b w:val="0"/>
          <w:szCs w:val="24"/>
        </w:rPr>
        <w:t>ryzyko.</w:t>
      </w:r>
      <w:r w:rsidRPr="00EA456E">
        <w:rPr>
          <w:b w:val="0"/>
          <w:szCs w:val="24"/>
          <w:lang w:val="pl-PL"/>
        </w:rPr>
        <w:t xml:space="preserve"> Zamawiający natomiast – w razie awarii w sieci i/lub innych stwierdzonych wad i/lub usterek, które wystąpią w związku ze świadczeniem usługi – zapewni dostęp do zamontowanych przez Wykonawcę urządzeń, po uprzednim poinformowaniu Zamawiającego o takiej konieczności i podaniu danych osoby i/lub osób, które mają dostęp uzyskać.</w:t>
      </w:r>
    </w:p>
    <w:p w:rsidR="00334E7A" w:rsidRPr="004132C0" w:rsidRDefault="00334E7A" w:rsidP="00334E7A">
      <w:pPr>
        <w:pStyle w:val="Tekstpodstawowywcity2"/>
        <w:numPr>
          <w:ilvl w:val="0"/>
          <w:numId w:val="1"/>
        </w:numPr>
        <w:autoSpaceDE w:val="0"/>
        <w:autoSpaceDN w:val="0"/>
        <w:adjustRightInd w:val="0"/>
        <w:rPr>
          <w:b w:val="0"/>
          <w:szCs w:val="24"/>
        </w:rPr>
      </w:pPr>
      <w:r w:rsidRPr="00EA456E">
        <w:rPr>
          <w:b w:val="0"/>
          <w:szCs w:val="24"/>
          <w:lang w:val="pl-PL"/>
        </w:rPr>
        <w:t xml:space="preserve">Powiadomienie o stwierdzonych wadach i/lub usterkach, a także o braku dostępu do sieci Internet następować będzie drogą telefoniczną i na adres mailowy, obydwa kontakty </w:t>
      </w:r>
      <w:r>
        <w:rPr>
          <w:b w:val="0"/>
          <w:szCs w:val="24"/>
          <w:lang w:val="pl-PL"/>
        </w:rPr>
        <w:t>w</w:t>
      </w:r>
      <w:r w:rsidRPr="00EA456E">
        <w:rPr>
          <w:b w:val="0"/>
          <w:szCs w:val="24"/>
          <w:lang w:val="pl-PL"/>
        </w:rPr>
        <w:t>skazane w kolejnym ustępie.</w:t>
      </w:r>
      <w:r w:rsidR="009D487C">
        <w:rPr>
          <w:b w:val="0"/>
          <w:szCs w:val="24"/>
          <w:lang w:val="pl-PL"/>
        </w:rPr>
        <w:t xml:space="preserve"> </w:t>
      </w:r>
      <w:r w:rsidRPr="00EA456E">
        <w:rPr>
          <w:b w:val="0"/>
          <w:szCs w:val="24"/>
          <w:lang w:val="pl-PL"/>
        </w:rPr>
        <w:t>O przywróceniu dostępu do sieci Internet Wykonawca zobowiązuje się niezwłocznie poinformować Zamawiającego w sposób określony w zdaniu poprzednim, przy czym dzień, w którym powiadomienie nastąpiło, poczytuje się za dzień przywrócenia usługi.</w:t>
      </w:r>
    </w:p>
    <w:p w:rsidR="00334E7A" w:rsidRPr="004132C0" w:rsidRDefault="00334E7A" w:rsidP="00334E7A">
      <w:pPr>
        <w:pStyle w:val="Tekstpodstawowywcity2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szCs w:val="24"/>
        </w:rPr>
      </w:pPr>
      <w:r w:rsidRPr="004132C0">
        <w:rPr>
          <w:szCs w:val="24"/>
        </w:rPr>
        <w:t xml:space="preserve">Wykonawca wyznacza opiekuna świadczonych na rzecz Zamawiającego usług, sprzętu </w:t>
      </w:r>
      <w:r>
        <w:rPr>
          <w:b w:val="0"/>
          <w:szCs w:val="24"/>
          <w:lang w:val="pl-PL"/>
        </w:rPr>
        <w:t xml:space="preserve">    </w:t>
      </w:r>
      <w:r w:rsidRPr="004132C0">
        <w:rPr>
          <w:szCs w:val="24"/>
        </w:rPr>
        <w:t xml:space="preserve">oraz wsparcia technicznego w osobie: </w:t>
      </w:r>
      <w:r w:rsidR="007A7CA0">
        <w:rPr>
          <w:szCs w:val="24"/>
          <w:lang w:val="pl-PL"/>
        </w:rPr>
        <w:t>………………</w:t>
      </w:r>
      <w:r w:rsidRPr="004132C0">
        <w:rPr>
          <w:szCs w:val="24"/>
        </w:rPr>
        <w:t xml:space="preserve"> , tel.: </w:t>
      </w:r>
      <w:r w:rsidR="007A7CA0">
        <w:rPr>
          <w:szCs w:val="24"/>
          <w:lang w:val="pl-PL"/>
        </w:rPr>
        <w:t>………………..</w:t>
      </w:r>
      <w:r w:rsidRPr="004132C0">
        <w:rPr>
          <w:szCs w:val="24"/>
        </w:rPr>
        <w:t xml:space="preserve">, e-mail: </w:t>
      </w:r>
      <w:r w:rsidR="007A7CA0">
        <w:rPr>
          <w:szCs w:val="24"/>
          <w:lang w:val="pl-PL"/>
        </w:rPr>
        <w:t>……………………………</w:t>
      </w:r>
    </w:p>
    <w:p w:rsidR="00334E7A" w:rsidRPr="00EA456E" w:rsidRDefault="00334E7A" w:rsidP="00334E7A">
      <w:pPr>
        <w:jc w:val="both"/>
        <w:rPr>
          <w:spacing w:val="-29"/>
          <w:sz w:val="24"/>
          <w:szCs w:val="24"/>
        </w:rPr>
      </w:pPr>
    </w:p>
    <w:p w:rsidR="00334E7A" w:rsidRPr="00EA456E" w:rsidRDefault="00334E7A" w:rsidP="00334E7A">
      <w:pPr>
        <w:ind w:left="360"/>
        <w:jc w:val="center"/>
        <w:rPr>
          <w:b/>
          <w:sz w:val="24"/>
          <w:szCs w:val="24"/>
        </w:rPr>
      </w:pPr>
      <w:r w:rsidRPr="00EA456E">
        <w:rPr>
          <w:b/>
          <w:sz w:val="24"/>
          <w:szCs w:val="24"/>
        </w:rPr>
        <w:t>§ 4</w:t>
      </w:r>
    </w:p>
    <w:p w:rsidR="00334E7A" w:rsidRPr="00EA456E" w:rsidRDefault="00334E7A" w:rsidP="00334E7A">
      <w:pPr>
        <w:pStyle w:val="Akapitzlist"/>
        <w:numPr>
          <w:ilvl w:val="0"/>
          <w:numId w:val="8"/>
        </w:numPr>
        <w:suppressAutoHyphens/>
        <w:spacing w:line="100" w:lineRule="atLeast"/>
        <w:jc w:val="both"/>
        <w:rPr>
          <w:iCs/>
          <w:sz w:val="24"/>
          <w:szCs w:val="24"/>
        </w:rPr>
      </w:pPr>
      <w:r w:rsidRPr="00EA456E">
        <w:rPr>
          <w:sz w:val="24"/>
          <w:szCs w:val="24"/>
        </w:rPr>
        <w:t xml:space="preserve">Wynagrodzenie za dostarczony i odebrany przedmiot umowy płatne będzie przez Zamawiającego przelewem na rachunek bankowy Wykonawcy, wskazany każdorazowo </w:t>
      </w:r>
      <w:r>
        <w:rPr>
          <w:sz w:val="24"/>
          <w:szCs w:val="24"/>
        </w:rPr>
        <w:br/>
      </w:r>
      <w:r w:rsidRPr="00EA456E">
        <w:rPr>
          <w:sz w:val="24"/>
          <w:szCs w:val="24"/>
        </w:rPr>
        <w:t xml:space="preserve">na fakturze VAT / rachunku, w terminie 30 dni od dnia doręczenia Zamawiającemu prawidłowo wystawionych dokumentów księgowych. Dopuszcza się doręczenie faktury elektronicznej, tj. wystawionej i przekazanej w dowolnym formacie elektronicznym, </w:t>
      </w:r>
      <w:r>
        <w:rPr>
          <w:sz w:val="24"/>
          <w:szCs w:val="24"/>
        </w:rPr>
        <w:br/>
      </w:r>
      <w:r w:rsidRPr="00EA456E">
        <w:rPr>
          <w:sz w:val="24"/>
          <w:szCs w:val="24"/>
        </w:rPr>
        <w:t>np. XML, PDF albo poprzez Platformę Elektronicznego Fakturowania:</w:t>
      </w:r>
      <w:r w:rsidRPr="00EA456E">
        <w:rPr>
          <w:i/>
          <w:iCs/>
          <w:sz w:val="24"/>
          <w:szCs w:val="24"/>
        </w:rPr>
        <w:t xml:space="preserve"> </w:t>
      </w:r>
      <w:hyperlink r:id="rId7" w:history="1">
        <w:r w:rsidRPr="00EA456E">
          <w:rPr>
            <w:rStyle w:val="Hipercze"/>
            <w:iCs/>
            <w:sz w:val="24"/>
            <w:szCs w:val="24"/>
          </w:rPr>
          <w:t>https://brokerpefexpert.efaktura.gov.pl/</w:t>
        </w:r>
      </w:hyperlink>
      <w:r w:rsidRPr="00EA456E">
        <w:rPr>
          <w:iCs/>
          <w:sz w:val="24"/>
          <w:szCs w:val="24"/>
        </w:rPr>
        <w:t xml:space="preserve"> </w:t>
      </w:r>
      <w:r w:rsidRPr="00EA456E">
        <w:rPr>
          <w:sz w:val="24"/>
          <w:szCs w:val="24"/>
        </w:rPr>
        <w:t>na adres PEF: 8961000117 albo też pocztą elektroniczną na adres:</w:t>
      </w:r>
      <w:r w:rsidRPr="00EA456E">
        <w:rPr>
          <w:iCs/>
          <w:sz w:val="24"/>
          <w:szCs w:val="24"/>
        </w:rPr>
        <w:t xml:space="preserve"> </w:t>
      </w:r>
      <w:hyperlink r:id="rId8" w:history="1">
        <w:r w:rsidRPr="00EA456E">
          <w:rPr>
            <w:rStyle w:val="Hipercze"/>
            <w:iCs/>
            <w:sz w:val="24"/>
            <w:szCs w:val="24"/>
          </w:rPr>
          <w:t>fakturyzakup@awl.edu.pl</w:t>
        </w:r>
      </w:hyperlink>
      <w:r w:rsidRPr="00EA456E">
        <w:rPr>
          <w:iCs/>
          <w:sz w:val="24"/>
          <w:szCs w:val="24"/>
        </w:rPr>
        <w:t>.</w:t>
      </w:r>
    </w:p>
    <w:p w:rsidR="00334E7A" w:rsidRPr="00EA456E" w:rsidRDefault="00334E7A" w:rsidP="00334E7A">
      <w:pPr>
        <w:pStyle w:val="Akapitzlist"/>
        <w:numPr>
          <w:ilvl w:val="0"/>
          <w:numId w:val="8"/>
        </w:numPr>
        <w:tabs>
          <w:tab w:val="left" w:pos="426"/>
        </w:tabs>
        <w:suppressAutoHyphens/>
        <w:ind w:hanging="426"/>
        <w:jc w:val="both"/>
        <w:rPr>
          <w:sz w:val="24"/>
          <w:szCs w:val="24"/>
        </w:rPr>
      </w:pPr>
      <w:r w:rsidRPr="00EA456E">
        <w:rPr>
          <w:sz w:val="24"/>
          <w:szCs w:val="24"/>
          <w:lang w:eastAsia="ar-SA"/>
        </w:rPr>
        <w:t xml:space="preserve">W przypadku </w:t>
      </w:r>
      <w:r w:rsidRPr="00EA456E">
        <w:rPr>
          <w:sz w:val="24"/>
          <w:szCs w:val="24"/>
        </w:rPr>
        <w:t>otrzymania błędnie wystawionej faktury VAT / rachunku Zamawiający poinformuje o tym fakcie Wykonawcę, a Wykonawca zobowiązuje się skorygować dokumenty księgowe, zgodnie z obowiązującymi przepisami. Do dnia doręczenia Zamawiającemu korekt dokumentów termin płatności, o którym mowa w ust. 1, ulega zawieszeniu.</w:t>
      </w:r>
    </w:p>
    <w:p w:rsidR="00334E7A" w:rsidRPr="00EA456E" w:rsidRDefault="00334E7A" w:rsidP="00334E7A">
      <w:pPr>
        <w:pStyle w:val="Akapitzlist"/>
        <w:numPr>
          <w:ilvl w:val="0"/>
          <w:numId w:val="8"/>
        </w:numPr>
        <w:tabs>
          <w:tab w:val="left" w:pos="426"/>
        </w:tabs>
        <w:suppressAutoHyphens/>
        <w:ind w:hanging="426"/>
        <w:jc w:val="both"/>
        <w:rPr>
          <w:sz w:val="24"/>
          <w:szCs w:val="24"/>
          <w:lang w:eastAsia="ar-SA"/>
        </w:rPr>
      </w:pPr>
      <w:r w:rsidRPr="00EA456E">
        <w:rPr>
          <w:sz w:val="24"/>
          <w:szCs w:val="24"/>
          <w:lang w:eastAsia="ar-SA"/>
        </w:rPr>
        <w:t xml:space="preserve">W razie </w:t>
      </w:r>
      <w:r w:rsidRPr="00EA456E">
        <w:rPr>
          <w:sz w:val="24"/>
          <w:szCs w:val="24"/>
        </w:rPr>
        <w:t xml:space="preserve">stwierdzenia przez Zamawiającego omyłek w doręczonych dokumentach księgowych, podlegających zmianie poprzez wystawienie noty korygującej (m. in.: nazwa podmiotu, błąd w NIP), Zamawiający wystawi notę korygującą i prześle Wykonawcy </w:t>
      </w:r>
      <w:r>
        <w:rPr>
          <w:sz w:val="24"/>
          <w:szCs w:val="24"/>
        </w:rPr>
        <w:br/>
      </w:r>
      <w:r w:rsidRPr="00EA456E">
        <w:rPr>
          <w:sz w:val="24"/>
          <w:szCs w:val="24"/>
        </w:rPr>
        <w:lastRenderedPageBreak/>
        <w:t>do akceptacji. Do dnia otrzymania od Wykonawcy noty korygującej z akceptacją naniesionych poprawek, termin zapłaty, o którym mowa w ust. 1, ulega zawieszeniu.</w:t>
      </w:r>
    </w:p>
    <w:p w:rsidR="00334E7A" w:rsidRPr="00EA456E" w:rsidRDefault="00334E7A" w:rsidP="00334E7A">
      <w:pPr>
        <w:pStyle w:val="Akapitzlist"/>
        <w:numPr>
          <w:ilvl w:val="0"/>
          <w:numId w:val="8"/>
        </w:numPr>
        <w:tabs>
          <w:tab w:val="left" w:pos="426"/>
        </w:tabs>
        <w:suppressAutoHyphens/>
        <w:ind w:hanging="426"/>
        <w:jc w:val="both"/>
        <w:rPr>
          <w:sz w:val="24"/>
          <w:szCs w:val="24"/>
          <w:lang w:eastAsia="ar-SA"/>
        </w:rPr>
      </w:pPr>
      <w:r w:rsidRPr="00EA456E">
        <w:rPr>
          <w:sz w:val="24"/>
          <w:szCs w:val="24"/>
        </w:rPr>
        <w:t>Wszelkie rozliczenia wynikające z niniejszej umowy dokonywane będą w złotych polskich (PLN).</w:t>
      </w:r>
    </w:p>
    <w:p w:rsidR="00334E7A" w:rsidRPr="00EA456E" w:rsidRDefault="00334E7A" w:rsidP="00334E7A">
      <w:pPr>
        <w:pStyle w:val="Akapitzlist"/>
        <w:numPr>
          <w:ilvl w:val="0"/>
          <w:numId w:val="8"/>
        </w:numPr>
        <w:tabs>
          <w:tab w:val="left" w:pos="426"/>
        </w:tabs>
        <w:suppressAutoHyphens/>
        <w:ind w:hanging="426"/>
        <w:jc w:val="both"/>
        <w:rPr>
          <w:sz w:val="24"/>
          <w:szCs w:val="24"/>
          <w:lang w:eastAsia="ar-SA"/>
        </w:rPr>
      </w:pPr>
      <w:r w:rsidRPr="00EA456E">
        <w:rPr>
          <w:sz w:val="24"/>
          <w:szCs w:val="24"/>
        </w:rPr>
        <w:t>Wykonawca nie może – bez uprzedniej pisemnej zgody Zamawiającego – dokonać cesji wierzytelności wynikającej z niniejszej umowy ani też w jakikolwiek inny sposób obciążać należnego mu wynagrodzenia.</w:t>
      </w:r>
    </w:p>
    <w:p w:rsidR="00334E7A" w:rsidRPr="00EA456E" w:rsidRDefault="00334E7A" w:rsidP="00334E7A">
      <w:pPr>
        <w:rPr>
          <w:sz w:val="24"/>
          <w:szCs w:val="24"/>
          <w:lang w:eastAsia="ar-SA"/>
        </w:rPr>
      </w:pPr>
    </w:p>
    <w:p w:rsidR="00334E7A" w:rsidRPr="00EA456E" w:rsidRDefault="00334E7A" w:rsidP="00334E7A">
      <w:pPr>
        <w:tabs>
          <w:tab w:val="left" w:pos="426"/>
        </w:tabs>
        <w:suppressAutoHyphens/>
        <w:jc w:val="both"/>
        <w:rPr>
          <w:sz w:val="24"/>
          <w:szCs w:val="24"/>
        </w:rPr>
      </w:pPr>
    </w:p>
    <w:p w:rsidR="00334E7A" w:rsidRPr="00EA456E" w:rsidRDefault="00334E7A" w:rsidP="00334E7A">
      <w:pPr>
        <w:jc w:val="center"/>
        <w:rPr>
          <w:b/>
          <w:sz w:val="24"/>
          <w:szCs w:val="24"/>
        </w:rPr>
      </w:pPr>
      <w:r w:rsidRPr="00EA456E">
        <w:rPr>
          <w:b/>
          <w:sz w:val="24"/>
          <w:szCs w:val="24"/>
        </w:rPr>
        <w:t>§ 5</w:t>
      </w:r>
    </w:p>
    <w:p w:rsidR="00334E7A" w:rsidRPr="00EA456E" w:rsidRDefault="00334E7A" w:rsidP="00334E7A">
      <w:pPr>
        <w:numPr>
          <w:ilvl w:val="0"/>
          <w:numId w:val="3"/>
        </w:numPr>
        <w:jc w:val="both"/>
        <w:rPr>
          <w:sz w:val="24"/>
          <w:szCs w:val="24"/>
        </w:rPr>
      </w:pPr>
      <w:r w:rsidRPr="00EA456E">
        <w:rPr>
          <w:sz w:val="24"/>
          <w:szCs w:val="24"/>
        </w:rPr>
        <w:t>W razie niewykonania lub nienależytego wykonania umowy Wykonawca zapłaci Zamawiającemu kary umowne:</w:t>
      </w:r>
    </w:p>
    <w:p w:rsidR="00334E7A" w:rsidRPr="00EA456E" w:rsidRDefault="00334E7A" w:rsidP="00334E7A">
      <w:pPr>
        <w:numPr>
          <w:ilvl w:val="1"/>
          <w:numId w:val="3"/>
        </w:numPr>
        <w:jc w:val="both"/>
        <w:rPr>
          <w:sz w:val="24"/>
          <w:szCs w:val="24"/>
        </w:rPr>
      </w:pPr>
      <w:r w:rsidRPr="00EA456E">
        <w:rPr>
          <w:sz w:val="24"/>
          <w:szCs w:val="24"/>
        </w:rPr>
        <w:t xml:space="preserve">w wysokości 20% wartości umowy brutto – gdy Zamawiający odstąpi od umowy </w:t>
      </w:r>
      <w:r>
        <w:rPr>
          <w:sz w:val="24"/>
          <w:szCs w:val="24"/>
        </w:rPr>
        <w:br/>
      </w:r>
      <w:r w:rsidRPr="00EA456E">
        <w:rPr>
          <w:sz w:val="24"/>
          <w:szCs w:val="24"/>
        </w:rPr>
        <w:t>z przyczyn leżących po stronie Wykonawcy,</w:t>
      </w:r>
    </w:p>
    <w:p w:rsidR="00334E7A" w:rsidRPr="00EA456E" w:rsidRDefault="00334E7A" w:rsidP="00334E7A">
      <w:pPr>
        <w:numPr>
          <w:ilvl w:val="1"/>
          <w:numId w:val="3"/>
        </w:numPr>
        <w:jc w:val="both"/>
        <w:rPr>
          <w:sz w:val="24"/>
          <w:szCs w:val="24"/>
        </w:rPr>
      </w:pPr>
      <w:r w:rsidRPr="00EA456E">
        <w:rPr>
          <w:sz w:val="24"/>
          <w:szCs w:val="24"/>
        </w:rPr>
        <w:t>w wysokości 0,5% wartości umowy brutto – za każdy dzień zwłoki w uruchomieniu usługi, nie mniej jednak niż 30,00 zł;</w:t>
      </w:r>
    </w:p>
    <w:p w:rsidR="00334E7A" w:rsidRPr="00EA456E" w:rsidRDefault="00334E7A" w:rsidP="00334E7A">
      <w:pPr>
        <w:numPr>
          <w:ilvl w:val="1"/>
          <w:numId w:val="3"/>
        </w:numPr>
        <w:jc w:val="both"/>
        <w:rPr>
          <w:sz w:val="24"/>
          <w:szCs w:val="24"/>
        </w:rPr>
      </w:pPr>
      <w:r w:rsidRPr="00EA456E">
        <w:rPr>
          <w:sz w:val="24"/>
          <w:szCs w:val="24"/>
        </w:rPr>
        <w:t xml:space="preserve">w wysokości 0,5% wartości umowy brutto – za każdy rozpoczęty dzień przerwy </w:t>
      </w:r>
      <w:r>
        <w:rPr>
          <w:sz w:val="24"/>
          <w:szCs w:val="24"/>
        </w:rPr>
        <w:br/>
      </w:r>
      <w:r w:rsidRPr="00EA456E">
        <w:rPr>
          <w:sz w:val="24"/>
          <w:szCs w:val="24"/>
        </w:rPr>
        <w:t>w świadczeniu dostępu do Internetu, nie mniej jednak niż 30,00 zł.</w:t>
      </w:r>
    </w:p>
    <w:p w:rsidR="00334E7A" w:rsidRPr="00EA456E" w:rsidRDefault="00334E7A" w:rsidP="00334E7A">
      <w:pPr>
        <w:numPr>
          <w:ilvl w:val="0"/>
          <w:numId w:val="3"/>
        </w:numPr>
        <w:jc w:val="both"/>
        <w:rPr>
          <w:sz w:val="24"/>
          <w:szCs w:val="24"/>
        </w:rPr>
      </w:pPr>
      <w:r w:rsidRPr="00EA456E">
        <w:rPr>
          <w:sz w:val="24"/>
          <w:szCs w:val="24"/>
        </w:rPr>
        <w:t xml:space="preserve">Zamawiający zastrzega sobie prawo dochodzenia odszkodowania na zasadach ogólnych </w:t>
      </w:r>
      <w:r>
        <w:rPr>
          <w:sz w:val="24"/>
          <w:szCs w:val="24"/>
        </w:rPr>
        <w:br/>
      </w:r>
      <w:r w:rsidRPr="00EA456E">
        <w:rPr>
          <w:sz w:val="24"/>
          <w:szCs w:val="24"/>
        </w:rPr>
        <w:t>w przypadku, gdy szkoda wynikła z niewykonania lub nienależytego wykonania umowy przewyższy wartość zastrzeżonej kary umownej bądź wynikać będzie z innych tytułów niż zastrzeżone w ust. 1 kary umowne.</w:t>
      </w:r>
    </w:p>
    <w:p w:rsidR="00334E7A" w:rsidRPr="00EA456E" w:rsidRDefault="00334E7A" w:rsidP="00334E7A">
      <w:pPr>
        <w:numPr>
          <w:ilvl w:val="0"/>
          <w:numId w:val="3"/>
        </w:numPr>
        <w:jc w:val="both"/>
        <w:rPr>
          <w:sz w:val="24"/>
          <w:szCs w:val="24"/>
        </w:rPr>
      </w:pPr>
      <w:r w:rsidRPr="00EA456E">
        <w:rPr>
          <w:sz w:val="24"/>
          <w:szCs w:val="24"/>
        </w:rPr>
        <w:t>Wykonawca nie może zwolnić się od odpowiedzialności względem Zamawiającego z tego powodu, że niewykonanie lub nienależyte wykonanie umowy było następstwem niewykonania lub nienależytego wykonania zobowiązań przez jego kooperantów lub podwykonawców.</w:t>
      </w:r>
    </w:p>
    <w:p w:rsidR="00334E7A" w:rsidRPr="00EA456E" w:rsidRDefault="00334E7A" w:rsidP="00334E7A">
      <w:pPr>
        <w:numPr>
          <w:ilvl w:val="0"/>
          <w:numId w:val="3"/>
        </w:numPr>
        <w:jc w:val="both"/>
        <w:rPr>
          <w:sz w:val="24"/>
          <w:szCs w:val="24"/>
        </w:rPr>
      </w:pPr>
      <w:r w:rsidRPr="00EA456E">
        <w:rPr>
          <w:sz w:val="24"/>
          <w:szCs w:val="24"/>
        </w:rPr>
        <w:t xml:space="preserve">Łączna wysokość kar umownych, do jakich naliczenia jest uprawniony Zamawiający </w:t>
      </w:r>
      <w:r w:rsidR="009D487C">
        <w:rPr>
          <w:sz w:val="24"/>
          <w:szCs w:val="24"/>
        </w:rPr>
        <w:br/>
      </w:r>
      <w:r w:rsidRPr="00EA456E">
        <w:rPr>
          <w:sz w:val="24"/>
          <w:szCs w:val="24"/>
        </w:rPr>
        <w:t xml:space="preserve">na podstawie niniejszej umowy, nie może przekroczyć </w:t>
      </w:r>
      <w:r w:rsidRPr="00EA456E">
        <w:rPr>
          <w:b/>
          <w:sz w:val="24"/>
          <w:szCs w:val="24"/>
        </w:rPr>
        <w:t>40%</w:t>
      </w:r>
      <w:r w:rsidRPr="00EA456E">
        <w:rPr>
          <w:sz w:val="24"/>
          <w:szCs w:val="24"/>
        </w:rPr>
        <w:t xml:space="preserve"> wynagrodzenia brutto, określonego w § 2 ust. 1 umowy. Zapłata kar umownych będzie dokonywana na podstawie wystawionych przez Zamawiającego not obciążeniowych i będzie potrącana z należnego Wykonawcy wynagrodzenia, na co Wykonawca wyraża zgodę.</w:t>
      </w:r>
    </w:p>
    <w:p w:rsidR="00334E7A" w:rsidRPr="00EA456E" w:rsidRDefault="00334E7A" w:rsidP="00334E7A">
      <w:pPr>
        <w:rPr>
          <w:sz w:val="24"/>
          <w:szCs w:val="24"/>
        </w:rPr>
      </w:pPr>
    </w:p>
    <w:p w:rsidR="00334E7A" w:rsidRPr="00EA456E" w:rsidRDefault="00334E7A" w:rsidP="00334E7A">
      <w:pPr>
        <w:rPr>
          <w:sz w:val="24"/>
          <w:szCs w:val="24"/>
        </w:rPr>
      </w:pPr>
    </w:p>
    <w:p w:rsidR="00334E7A" w:rsidRPr="00EA456E" w:rsidRDefault="00334E7A" w:rsidP="00334E7A">
      <w:pPr>
        <w:jc w:val="center"/>
        <w:rPr>
          <w:b/>
          <w:sz w:val="24"/>
          <w:szCs w:val="24"/>
        </w:rPr>
      </w:pPr>
      <w:r w:rsidRPr="00EA456E">
        <w:rPr>
          <w:b/>
          <w:sz w:val="24"/>
          <w:szCs w:val="24"/>
        </w:rPr>
        <w:t>§ 6</w:t>
      </w:r>
    </w:p>
    <w:p w:rsidR="00334E7A" w:rsidRPr="00EA456E" w:rsidRDefault="00334E7A" w:rsidP="00334E7A">
      <w:pPr>
        <w:pStyle w:val="Default"/>
        <w:numPr>
          <w:ilvl w:val="0"/>
          <w:numId w:val="9"/>
        </w:numPr>
        <w:ind w:left="284" w:hanging="284"/>
        <w:rPr>
          <w:rFonts w:ascii="Times New Roman" w:hAnsi="Times New Roman" w:cs="Times New Roman"/>
          <w:color w:val="auto"/>
        </w:rPr>
      </w:pPr>
      <w:r w:rsidRPr="00EA456E">
        <w:rPr>
          <w:rFonts w:ascii="Times New Roman" w:hAnsi="Times New Roman" w:cs="Times New Roman"/>
          <w:color w:val="auto"/>
        </w:rPr>
        <w:t xml:space="preserve">Do kontaktów z Wykonawcą Zamawiający upoważnia: </w:t>
      </w:r>
    </w:p>
    <w:p w:rsidR="00334E7A" w:rsidRPr="00EA456E" w:rsidRDefault="00334E7A" w:rsidP="00334E7A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EA456E">
        <w:rPr>
          <w:rFonts w:ascii="Times New Roman" w:hAnsi="Times New Roman" w:cs="Times New Roman"/>
          <w:color w:val="auto"/>
        </w:rPr>
        <w:t xml:space="preserve">- </w:t>
      </w:r>
      <w:r w:rsidR="007A7CA0">
        <w:rPr>
          <w:rFonts w:ascii="Times New Roman" w:hAnsi="Times New Roman" w:cs="Times New Roman"/>
          <w:b/>
          <w:color w:val="auto"/>
        </w:rPr>
        <w:t>…………………………….</w:t>
      </w:r>
      <w:r w:rsidRPr="00EA456E">
        <w:rPr>
          <w:rFonts w:ascii="Times New Roman" w:hAnsi="Times New Roman" w:cs="Times New Roman"/>
          <w:color w:val="auto"/>
        </w:rPr>
        <w:t>. tel.:</w:t>
      </w:r>
      <w:r w:rsidR="007A7CA0">
        <w:rPr>
          <w:rFonts w:ascii="Times New Roman" w:hAnsi="Times New Roman" w:cs="Times New Roman"/>
          <w:color w:val="auto"/>
        </w:rPr>
        <w:t>………………………</w:t>
      </w:r>
      <w:r w:rsidRPr="00EA456E">
        <w:rPr>
          <w:rFonts w:ascii="Times New Roman" w:hAnsi="Times New Roman" w:cs="Times New Roman"/>
          <w:b/>
          <w:color w:val="auto"/>
        </w:rPr>
        <w:t xml:space="preserve"> </w:t>
      </w:r>
      <w:r w:rsidR="009D487C">
        <w:rPr>
          <w:rFonts w:ascii="Times New Roman" w:hAnsi="Times New Roman" w:cs="Times New Roman"/>
          <w:color w:val="auto"/>
        </w:rPr>
        <w:t xml:space="preserve">e-mail: </w:t>
      </w:r>
      <w:r w:rsidR="007A7CA0">
        <w:rPr>
          <w:rFonts w:ascii="Times New Roman" w:hAnsi="Times New Roman" w:cs="Times New Roman"/>
          <w:b/>
          <w:color w:val="auto"/>
        </w:rPr>
        <w:t>……………………….</w:t>
      </w:r>
    </w:p>
    <w:p w:rsidR="00334E7A" w:rsidRPr="00EA456E" w:rsidRDefault="00334E7A" w:rsidP="00334E7A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EA456E">
        <w:rPr>
          <w:rFonts w:ascii="Times New Roman" w:hAnsi="Times New Roman" w:cs="Times New Roman"/>
          <w:color w:val="auto"/>
        </w:rPr>
        <w:t>Wyżej wskazana osoba ze strony Zamawiającego nie jest upoważnion</w:t>
      </w:r>
      <w:r w:rsidR="009D487C">
        <w:rPr>
          <w:rFonts w:ascii="Times New Roman" w:hAnsi="Times New Roman" w:cs="Times New Roman"/>
          <w:color w:val="auto"/>
        </w:rPr>
        <w:t xml:space="preserve">a do składania oświadczeń woli </w:t>
      </w:r>
      <w:r w:rsidRPr="00EA456E">
        <w:rPr>
          <w:rFonts w:ascii="Times New Roman" w:hAnsi="Times New Roman" w:cs="Times New Roman"/>
          <w:color w:val="auto"/>
        </w:rPr>
        <w:t>i zaciągania jakichkolwiek zobowiązań w imieniu Zamawiającego</w:t>
      </w:r>
    </w:p>
    <w:p w:rsidR="00334E7A" w:rsidRPr="00EA456E" w:rsidRDefault="00334E7A" w:rsidP="00334E7A">
      <w:pPr>
        <w:pStyle w:val="Default"/>
        <w:numPr>
          <w:ilvl w:val="0"/>
          <w:numId w:val="9"/>
        </w:numPr>
        <w:ind w:left="284" w:hanging="284"/>
        <w:rPr>
          <w:rFonts w:ascii="Times New Roman" w:hAnsi="Times New Roman" w:cs="Times New Roman"/>
          <w:color w:val="auto"/>
        </w:rPr>
      </w:pPr>
      <w:r w:rsidRPr="00EA456E">
        <w:rPr>
          <w:rFonts w:ascii="Times New Roman" w:hAnsi="Times New Roman" w:cs="Times New Roman"/>
          <w:color w:val="auto"/>
        </w:rPr>
        <w:t xml:space="preserve">Do kontaktów z Zamawiającym Wykonawca upoważnia: </w:t>
      </w:r>
    </w:p>
    <w:p w:rsidR="00334E7A" w:rsidRPr="004132C0" w:rsidRDefault="00334E7A" w:rsidP="00334E7A">
      <w:pPr>
        <w:pStyle w:val="Tekstpodstawowywcity2"/>
        <w:autoSpaceDE w:val="0"/>
        <w:autoSpaceDN w:val="0"/>
        <w:adjustRightInd w:val="0"/>
        <w:rPr>
          <w:szCs w:val="24"/>
        </w:rPr>
      </w:pPr>
      <w:r w:rsidRPr="00EA456E">
        <w:rPr>
          <w:szCs w:val="24"/>
          <w:lang w:val="pl-PL"/>
        </w:rPr>
        <w:t xml:space="preserve">      </w:t>
      </w:r>
      <w:r w:rsidRPr="00EA456E">
        <w:rPr>
          <w:szCs w:val="24"/>
        </w:rPr>
        <w:t xml:space="preserve">- </w:t>
      </w:r>
      <w:bookmarkStart w:id="1" w:name="_Hlk35460144"/>
      <w:r w:rsidR="007A7CA0">
        <w:rPr>
          <w:szCs w:val="24"/>
          <w:lang w:val="pl-PL"/>
        </w:rPr>
        <w:t>…………………….……..</w:t>
      </w:r>
      <w:r w:rsidRPr="00EA456E">
        <w:rPr>
          <w:b w:val="0"/>
          <w:szCs w:val="24"/>
          <w:lang w:val="pl-PL"/>
        </w:rPr>
        <w:t xml:space="preserve"> , tel.: </w:t>
      </w:r>
      <w:r w:rsidR="007A7CA0">
        <w:rPr>
          <w:szCs w:val="24"/>
          <w:lang w:val="pl-PL"/>
        </w:rPr>
        <w:t>……..……………</w:t>
      </w:r>
      <w:r w:rsidRPr="00EA456E">
        <w:rPr>
          <w:b w:val="0"/>
          <w:szCs w:val="24"/>
          <w:lang w:val="pl-PL"/>
        </w:rPr>
        <w:t xml:space="preserve">, e-mail: </w:t>
      </w:r>
      <w:r w:rsidR="007A7CA0">
        <w:rPr>
          <w:szCs w:val="24"/>
          <w:lang w:val="pl-PL"/>
        </w:rPr>
        <w:t>……………………..</w:t>
      </w:r>
    </w:p>
    <w:p w:rsidR="00334E7A" w:rsidRPr="00EA456E" w:rsidRDefault="00334E7A" w:rsidP="00334E7A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EA456E">
        <w:rPr>
          <w:rFonts w:ascii="Times New Roman" w:hAnsi="Times New Roman" w:cs="Times New Roman"/>
          <w:color w:val="auto"/>
        </w:rPr>
        <w:t>.</w:t>
      </w:r>
      <w:bookmarkEnd w:id="1"/>
    </w:p>
    <w:p w:rsidR="00334E7A" w:rsidRPr="00EA456E" w:rsidRDefault="00334E7A" w:rsidP="00334E7A">
      <w:pPr>
        <w:jc w:val="center"/>
        <w:rPr>
          <w:b/>
          <w:sz w:val="24"/>
          <w:szCs w:val="24"/>
        </w:rPr>
      </w:pPr>
      <w:r w:rsidRPr="00EA456E">
        <w:rPr>
          <w:b/>
          <w:sz w:val="24"/>
          <w:szCs w:val="24"/>
        </w:rPr>
        <w:t>§ 7</w:t>
      </w:r>
    </w:p>
    <w:p w:rsidR="00334E7A" w:rsidRPr="00EA456E" w:rsidRDefault="00334E7A" w:rsidP="00334E7A">
      <w:pPr>
        <w:widowControl w:val="0"/>
        <w:numPr>
          <w:ilvl w:val="1"/>
          <w:numId w:val="2"/>
        </w:numPr>
        <w:tabs>
          <w:tab w:val="clear" w:pos="1440"/>
          <w:tab w:val="left" w:pos="-720"/>
          <w:tab w:val="num" w:pos="284"/>
        </w:tabs>
        <w:suppressAutoHyphens/>
        <w:ind w:left="284" w:hanging="28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EA456E">
        <w:rPr>
          <w:rFonts w:eastAsia="SimSun"/>
          <w:kern w:val="2"/>
          <w:sz w:val="24"/>
          <w:szCs w:val="24"/>
          <w:lang w:eastAsia="zh-CN" w:bidi="hi-IN"/>
        </w:rPr>
        <w:t>Strony przewidują możliwość zmiany wysokości umówionego wynagrodzenia w przypadku zmiany stawki podatku od towarów i usług.</w:t>
      </w:r>
    </w:p>
    <w:p w:rsidR="00334E7A" w:rsidRPr="00EA456E" w:rsidRDefault="00334E7A" w:rsidP="00334E7A">
      <w:pPr>
        <w:widowControl w:val="0"/>
        <w:numPr>
          <w:ilvl w:val="1"/>
          <w:numId w:val="2"/>
        </w:numPr>
        <w:tabs>
          <w:tab w:val="clear" w:pos="1440"/>
          <w:tab w:val="left" w:pos="-720"/>
          <w:tab w:val="num" w:pos="284"/>
        </w:tabs>
        <w:suppressAutoHyphens/>
        <w:ind w:left="284" w:hanging="28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EA456E">
        <w:rPr>
          <w:rFonts w:eastAsia="SimSun"/>
          <w:kern w:val="2"/>
          <w:sz w:val="24"/>
          <w:szCs w:val="24"/>
          <w:lang w:eastAsia="zh-CN" w:bidi="hi-IN"/>
        </w:rPr>
        <w:t xml:space="preserve">W razie wystąpienia okoliczności wskazanej w ust. 1 Wykonawca złoży do Zamawiającego pisemny wniosek o zmianę umowy w zakresie płatności, które wynikają z faktur wystawionych po wejściu w życie przepisów zmieniających stawkę podatku od towarów </w:t>
      </w:r>
      <w:r>
        <w:rPr>
          <w:rFonts w:eastAsia="SimSun"/>
          <w:kern w:val="2"/>
          <w:sz w:val="24"/>
          <w:szCs w:val="24"/>
          <w:lang w:eastAsia="zh-CN" w:bidi="hi-IN"/>
        </w:rPr>
        <w:br/>
      </w:r>
      <w:r w:rsidRPr="00EA456E">
        <w:rPr>
          <w:rFonts w:eastAsia="SimSun"/>
          <w:kern w:val="2"/>
          <w:sz w:val="24"/>
          <w:szCs w:val="24"/>
          <w:lang w:eastAsia="zh-CN" w:bidi="hi-IN"/>
        </w:rPr>
        <w:t xml:space="preserve">i usług. Wniosek powinien zawierać wyczerpujące uzasadnienie faktyczne i prawne oraz dokładne wyliczenie należnego Wykonawcy wynagrodzenia po zmianie umowy, przy czym wysokość wynagrodzenia netto pozostaje bez zmian, natomiast zmianie – w drodze aneksu </w:t>
      </w:r>
      <w:r w:rsidRPr="00EA456E">
        <w:rPr>
          <w:rFonts w:eastAsia="SimSun"/>
          <w:kern w:val="2"/>
          <w:sz w:val="24"/>
          <w:szCs w:val="24"/>
          <w:lang w:eastAsia="zh-CN" w:bidi="hi-IN"/>
        </w:rPr>
        <w:lastRenderedPageBreak/>
        <w:t>– podlegać będzie wyłącznie wysokość wynagrodzenia brutto w ten sposób, że zostanie ona odpowiednio dostosowana do zmienionej stawki VAT.</w:t>
      </w:r>
    </w:p>
    <w:p w:rsidR="00334E7A" w:rsidRPr="00EA456E" w:rsidRDefault="00334E7A" w:rsidP="00334E7A">
      <w:pPr>
        <w:widowControl w:val="0"/>
        <w:numPr>
          <w:ilvl w:val="1"/>
          <w:numId w:val="2"/>
        </w:numPr>
        <w:tabs>
          <w:tab w:val="clear" w:pos="1440"/>
          <w:tab w:val="left" w:pos="-720"/>
          <w:tab w:val="num" w:pos="284"/>
        </w:tabs>
        <w:suppressAutoHyphens/>
        <w:ind w:left="284" w:hanging="28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EA456E">
        <w:rPr>
          <w:rFonts w:eastAsia="SimSun"/>
          <w:kern w:val="2"/>
          <w:sz w:val="24"/>
          <w:szCs w:val="24"/>
          <w:lang w:eastAsia="zh-CN" w:bidi="hi-IN"/>
        </w:rPr>
        <w:t>Obowiązek wykazania wpływu zmian, o których mowa w ust. 1, na koszty wykonania zamówienia, należy do Wykonawcy pod rygorem odmowy dokonania zmiany umowy przez Zamawiającego.</w:t>
      </w:r>
    </w:p>
    <w:p w:rsidR="00334E7A" w:rsidRPr="00EA456E" w:rsidRDefault="00334E7A" w:rsidP="00334E7A">
      <w:pPr>
        <w:widowControl w:val="0"/>
        <w:numPr>
          <w:ilvl w:val="1"/>
          <w:numId w:val="2"/>
        </w:numPr>
        <w:tabs>
          <w:tab w:val="clear" w:pos="1440"/>
          <w:tab w:val="left" w:pos="-720"/>
          <w:tab w:val="num" w:pos="284"/>
        </w:tabs>
        <w:suppressAutoHyphens/>
        <w:ind w:left="284" w:hanging="28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EA456E">
        <w:rPr>
          <w:rFonts w:eastAsia="SimSun"/>
          <w:kern w:val="2"/>
          <w:sz w:val="24"/>
          <w:szCs w:val="24"/>
          <w:lang w:eastAsia="zh-CN" w:bidi="hi-IN"/>
        </w:rPr>
        <w:t>W przypadku zmiany, o której mowa w ust. 1, z wnioskiem o zmianę umowy, na zasadach określonych w ust. 3, może również wystąpić Zamawiający.</w:t>
      </w:r>
    </w:p>
    <w:p w:rsidR="00334E7A" w:rsidRPr="00EA456E" w:rsidRDefault="00334E7A" w:rsidP="00334E7A">
      <w:pPr>
        <w:widowControl w:val="0"/>
        <w:tabs>
          <w:tab w:val="left" w:pos="-720"/>
        </w:tabs>
        <w:suppressAutoHyphens/>
        <w:ind w:left="284" w:hanging="284"/>
        <w:jc w:val="both"/>
        <w:rPr>
          <w:rFonts w:eastAsia="SimSun"/>
          <w:kern w:val="2"/>
          <w:sz w:val="24"/>
          <w:szCs w:val="24"/>
          <w:lang w:eastAsia="zh-CN" w:bidi="hi-IN"/>
        </w:rPr>
      </w:pPr>
    </w:p>
    <w:p w:rsidR="00334E7A" w:rsidRPr="00EA456E" w:rsidRDefault="00334E7A" w:rsidP="00334E7A">
      <w:pPr>
        <w:widowControl w:val="0"/>
        <w:tabs>
          <w:tab w:val="left" w:pos="-720"/>
        </w:tabs>
        <w:suppressAutoHyphens/>
        <w:ind w:left="284" w:hanging="284"/>
        <w:jc w:val="center"/>
        <w:rPr>
          <w:rFonts w:eastAsia="SimSun"/>
          <w:b/>
          <w:kern w:val="2"/>
          <w:sz w:val="24"/>
          <w:szCs w:val="24"/>
          <w:lang w:eastAsia="zh-CN" w:bidi="hi-IN"/>
        </w:rPr>
      </w:pPr>
      <w:r w:rsidRPr="00EA456E">
        <w:rPr>
          <w:rFonts w:eastAsia="SimSun"/>
          <w:b/>
          <w:kern w:val="2"/>
          <w:sz w:val="24"/>
          <w:szCs w:val="24"/>
          <w:lang w:eastAsia="zh-CN" w:bidi="hi-IN"/>
        </w:rPr>
        <w:t>§ 8</w:t>
      </w:r>
    </w:p>
    <w:p w:rsidR="00334E7A" w:rsidRPr="00EA456E" w:rsidRDefault="00334E7A" w:rsidP="00334E7A">
      <w:pPr>
        <w:widowControl w:val="0"/>
        <w:tabs>
          <w:tab w:val="left" w:pos="-720"/>
        </w:tabs>
        <w:suppressAutoHyphens/>
        <w:ind w:left="284" w:hanging="284"/>
        <w:jc w:val="both"/>
        <w:rPr>
          <w:sz w:val="24"/>
          <w:szCs w:val="24"/>
        </w:rPr>
      </w:pPr>
    </w:p>
    <w:p w:rsidR="00334E7A" w:rsidRPr="00EA456E" w:rsidRDefault="00334E7A" w:rsidP="00334E7A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A456E">
        <w:rPr>
          <w:rFonts w:ascii="Times New Roman" w:hAnsi="Times New Roman" w:cs="Times New Roman"/>
          <w:color w:val="auto"/>
        </w:rPr>
        <w:t>1.</w:t>
      </w:r>
      <w:r w:rsidRPr="00EA456E">
        <w:rPr>
          <w:rFonts w:ascii="Times New Roman" w:hAnsi="Times New Roman" w:cs="Times New Roman"/>
          <w:color w:val="auto"/>
        </w:rPr>
        <w:tab/>
        <w:t>Strony ustalają, iż rozpoczęcie (oraz ustalenie zakresu) realizacji umowy w kolejnym roku kalendarzowym nastąpi pod warunkiem zapewnienia w planie finansowym Zamawiającego środków finansowych niezbędnych do realizacji umowy w danym roku. W przypadku zmniejszania tychże środków przez Ministerstwo Obrony Narodowej, realizacja umowy nastąpi w zakresie i do wysokości posiadanych przez Zamawiającego środków.</w:t>
      </w:r>
    </w:p>
    <w:p w:rsidR="00334E7A" w:rsidRPr="00EA456E" w:rsidRDefault="00334E7A" w:rsidP="00334E7A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A456E">
        <w:rPr>
          <w:rFonts w:ascii="Times New Roman" w:hAnsi="Times New Roman" w:cs="Times New Roman"/>
          <w:color w:val="auto"/>
        </w:rPr>
        <w:t>2.</w:t>
      </w:r>
      <w:r w:rsidRPr="00EA456E">
        <w:rPr>
          <w:rFonts w:ascii="Times New Roman" w:hAnsi="Times New Roman" w:cs="Times New Roman"/>
          <w:color w:val="auto"/>
        </w:rPr>
        <w:tab/>
        <w:t xml:space="preserve">W przypadku zmian zakresu lub wartości umowy Strony sporządzają pisemny aneks </w:t>
      </w:r>
      <w:r>
        <w:rPr>
          <w:rFonts w:ascii="Times New Roman" w:hAnsi="Times New Roman" w:cs="Times New Roman"/>
          <w:color w:val="auto"/>
        </w:rPr>
        <w:br/>
      </w:r>
      <w:r w:rsidRPr="00EA456E">
        <w:rPr>
          <w:rFonts w:ascii="Times New Roman" w:hAnsi="Times New Roman" w:cs="Times New Roman"/>
          <w:color w:val="auto"/>
        </w:rPr>
        <w:t>do niniejszej umowy.</w:t>
      </w:r>
    </w:p>
    <w:p w:rsidR="00334E7A" w:rsidRPr="00EA456E" w:rsidRDefault="00334E7A" w:rsidP="00334E7A">
      <w:pPr>
        <w:widowControl w:val="0"/>
        <w:tabs>
          <w:tab w:val="left" w:pos="-720"/>
        </w:tabs>
        <w:suppressAutoHyphens/>
        <w:ind w:left="284" w:hanging="284"/>
        <w:jc w:val="both"/>
        <w:rPr>
          <w:sz w:val="24"/>
          <w:szCs w:val="24"/>
        </w:rPr>
      </w:pPr>
      <w:r w:rsidRPr="00EA456E">
        <w:rPr>
          <w:sz w:val="24"/>
          <w:szCs w:val="24"/>
        </w:rPr>
        <w:t xml:space="preserve">3. </w:t>
      </w:r>
      <w:r w:rsidRPr="00EA456E">
        <w:rPr>
          <w:sz w:val="24"/>
          <w:szCs w:val="24"/>
        </w:rPr>
        <w:tab/>
        <w:t>Z uwagi na okoliczności określone w ust. 1-2 Wykonawcy nie przysługują jakiekolwiek roszczenia odszkodowawcze.</w:t>
      </w:r>
    </w:p>
    <w:p w:rsidR="00334E7A" w:rsidRPr="00EA456E" w:rsidRDefault="00334E7A" w:rsidP="00334E7A">
      <w:pPr>
        <w:tabs>
          <w:tab w:val="left" w:pos="4545"/>
          <w:tab w:val="center" w:pos="4820"/>
        </w:tabs>
        <w:spacing w:line="360" w:lineRule="auto"/>
        <w:jc w:val="center"/>
        <w:rPr>
          <w:b/>
          <w:sz w:val="24"/>
          <w:szCs w:val="24"/>
        </w:rPr>
      </w:pPr>
      <w:r w:rsidRPr="00EA456E">
        <w:rPr>
          <w:b/>
          <w:sz w:val="24"/>
          <w:szCs w:val="24"/>
        </w:rPr>
        <w:t>§ 9</w:t>
      </w:r>
    </w:p>
    <w:p w:rsidR="00334E7A" w:rsidRPr="00EA456E" w:rsidRDefault="00334E7A" w:rsidP="00334E7A">
      <w:pPr>
        <w:numPr>
          <w:ilvl w:val="0"/>
          <w:numId w:val="4"/>
        </w:numPr>
        <w:jc w:val="both"/>
        <w:rPr>
          <w:sz w:val="24"/>
          <w:szCs w:val="24"/>
        </w:rPr>
      </w:pPr>
      <w:r w:rsidRPr="00EA456E">
        <w:rPr>
          <w:sz w:val="24"/>
          <w:szCs w:val="24"/>
        </w:rPr>
        <w:t>W sprawach nieuregulowanych umową stosuje się przepisy ustawy z dnia 23 kwietnia 1964 r. – Kodeks cywilny [Dz. U. z 2020 r., poz. 1740 ze zm.] i ustawy z dnia 16 lipca 2004 r. – Prawo telekomunikacyjne [Dz. U. z 2021 r., poz. 576 ze zm.].</w:t>
      </w:r>
    </w:p>
    <w:p w:rsidR="00334E7A" w:rsidRPr="00EA456E" w:rsidRDefault="00334E7A" w:rsidP="00334E7A">
      <w:pPr>
        <w:numPr>
          <w:ilvl w:val="0"/>
          <w:numId w:val="4"/>
        </w:numPr>
        <w:jc w:val="both"/>
        <w:rPr>
          <w:sz w:val="24"/>
          <w:szCs w:val="24"/>
        </w:rPr>
      </w:pPr>
      <w:r w:rsidRPr="00EA456E">
        <w:rPr>
          <w:sz w:val="24"/>
          <w:szCs w:val="24"/>
        </w:rPr>
        <w:t>Wszelkie zmiany niniejszej umowy wymagają formy pisemnej pod rygorem nieważności.</w:t>
      </w:r>
    </w:p>
    <w:p w:rsidR="009D487C" w:rsidRDefault="00334E7A" w:rsidP="00334E7A">
      <w:pPr>
        <w:numPr>
          <w:ilvl w:val="0"/>
          <w:numId w:val="4"/>
        </w:numPr>
        <w:jc w:val="both"/>
        <w:rPr>
          <w:sz w:val="24"/>
          <w:szCs w:val="24"/>
        </w:rPr>
      </w:pPr>
      <w:r w:rsidRPr="00EA456E">
        <w:rPr>
          <w:sz w:val="24"/>
          <w:szCs w:val="24"/>
        </w:rPr>
        <w:t xml:space="preserve">Gdyby któreś z postanowień niniejszej umowy stało się nieważne, to nie narusza </w:t>
      </w:r>
    </w:p>
    <w:p w:rsidR="00334E7A" w:rsidRPr="00EA456E" w:rsidRDefault="00334E7A" w:rsidP="009D487C">
      <w:pPr>
        <w:ind w:left="340"/>
        <w:jc w:val="both"/>
        <w:rPr>
          <w:sz w:val="24"/>
          <w:szCs w:val="24"/>
        </w:rPr>
      </w:pPr>
      <w:r w:rsidRPr="00EA456E">
        <w:rPr>
          <w:sz w:val="24"/>
          <w:szCs w:val="24"/>
        </w:rPr>
        <w:t>to ważności pozostałej jej części. W takim przypadku Strony zobowiązują się do zastąpienia każdego nieważnego i/lub nieskutecznego postanowienia postanowieniem dopuszczalnym prawnie i równorzędnym w zakresie skutków prawno-ekonomicznych.</w:t>
      </w:r>
    </w:p>
    <w:p w:rsidR="00334E7A" w:rsidRPr="00EA456E" w:rsidRDefault="00334E7A" w:rsidP="00334E7A">
      <w:pPr>
        <w:jc w:val="both"/>
        <w:rPr>
          <w:sz w:val="24"/>
          <w:szCs w:val="24"/>
        </w:rPr>
      </w:pPr>
    </w:p>
    <w:p w:rsidR="00334E7A" w:rsidRPr="00EA456E" w:rsidRDefault="00334E7A" w:rsidP="00334E7A">
      <w:pPr>
        <w:jc w:val="both"/>
        <w:rPr>
          <w:sz w:val="24"/>
          <w:szCs w:val="24"/>
        </w:rPr>
      </w:pPr>
    </w:p>
    <w:p w:rsidR="00334E7A" w:rsidRPr="00EA456E" w:rsidRDefault="00334E7A" w:rsidP="00334E7A">
      <w:pPr>
        <w:jc w:val="center"/>
        <w:rPr>
          <w:b/>
          <w:sz w:val="24"/>
          <w:szCs w:val="24"/>
        </w:rPr>
      </w:pPr>
      <w:r w:rsidRPr="00EA456E">
        <w:rPr>
          <w:b/>
          <w:sz w:val="24"/>
          <w:szCs w:val="24"/>
        </w:rPr>
        <w:t>§ 10</w:t>
      </w:r>
    </w:p>
    <w:p w:rsidR="00334E7A" w:rsidRPr="00EA456E" w:rsidRDefault="00334E7A" w:rsidP="00334E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A456E">
        <w:rPr>
          <w:sz w:val="24"/>
          <w:szCs w:val="24"/>
        </w:rPr>
        <w:t>Wszelkie spory powstałe przy wykonywaniu umowy rozstrzygać będzie Sąd powszechny właściwy dla siedziby Zamawiającego.</w:t>
      </w:r>
    </w:p>
    <w:p w:rsidR="00334E7A" w:rsidRPr="00EA456E" w:rsidRDefault="00334E7A" w:rsidP="00334E7A">
      <w:pPr>
        <w:rPr>
          <w:sz w:val="24"/>
          <w:szCs w:val="24"/>
        </w:rPr>
      </w:pPr>
    </w:p>
    <w:p w:rsidR="00334E7A" w:rsidRPr="00EA456E" w:rsidRDefault="00334E7A" w:rsidP="00334E7A">
      <w:pPr>
        <w:rPr>
          <w:sz w:val="24"/>
          <w:szCs w:val="24"/>
        </w:rPr>
      </w:pPr>
    </w:p>
    <w:p w:rsidR="00334E7A" w:rsidRPr="00EA456E" w:rsidRDefault="00334E7A" w:rsidP="00334E7A">
      <w:pPr>
        <w:jc w:val="center"/>
        <w:rPr>
          <w:b/>
          <w:sz w:val="24"/>
          <w:szCs w:val="24"/>
        </w:rPr>
      </w:pPr>
      <w:r w:rsidRPr="00EA456E">
        <w:rPr>
          <w:b/>
          <w:sz w:val="24"/>
          <w:szCs w:val="24"/>
        </w:rPr>
        <w:t>§ 11</w:t>
      </w:r>
    </w:p>
    <w:p w:rsidR="00334E7A" w:rsidRPr="00EA456E" w:rsidRDefault="00334E7A" w:rsidP="00334E7A">
      <w:pPr>
        <w:jc w:val="both"/>
        <w:rPr>
          <w:sz w:val="24"/>
          <w:szCs w:val="24"/>
        </w:rPr>
      </w:pPr>
      <w:r w:rsidRPr="00EA456E">
        <w:rPr>
          <w:sz w:val="24"/>
          <w:szCs w:val="24"/>
        </w:rPr>
        <w:t xml:space="preserve">Umowę sporządzono w dwóch jednobrzmiących egzemplarzach – po jednym dla każdej </w:t>
      </w:r>
      <w:r w:rsidR="009D487C">
        <w:rPr>
          <w:sz w:val="24"/>
          <w:szCs w:val="24"/>
        </w:rPr>
        <w:br/>
      </w:r>
      <w:r w:rsidRPr="00EA456E">
        <w:rPr>
          <w:sz w:val="24"/>
          <w:szCs w:val="24"/>
        </w:rPr>
        <w:t>ze Stron.</w:t>
      </w:r>
    </w:p>
    <w:p w:rsidR="00334E7A" w:rsidRPr="00EA456E" w:rsidRDefault="00334E7A" w:rsidP="00334E7A">
      <w:pPr>
        <w:rPr>
          <w:sz w:val="24"/>
          <w:szCs w:val="24"/>
        </w:rPr>
      </w:pPr>
    </w:p>
    <w:p w:rsidR="00334E7A" w:rsidRPr="00EA456E" w:rsidRDefault="00334E7A" w:rsidP="00334E7A">
      <w:pPr>
        <w:rPr>
          <w:sz w:val="24"/>
          <w:szCs w:val="24"/>
        </w:rPr>
      </w:pPr>
    </w:p>
    <w:p w:rsidR="00334E7A" w:rsidRPr="00EA456E" w:rsidRDefault="00334E7A" w:rsidP="00334E7A">
      <w:pPr>
        <w:rPr>
          <w:sz w:val="24"/>
          <w:szCs w:val="24"/>
        </w:rPr>
      </w:pPr>
    </w:p>
    <w:p w:rsidR="00334E7A" w:rsidRPr="00EA456E" w:rsidRDefault="00334E7A" w:rsidP="00334E7A">
      <w:pPr>
        <w:rPr>
          <w:sz w:val="24"/>
          <w:szCs w:val="24"/>
        </w:rPr>
      </w:pPr>
    </w:p>
    <w:p w:rsidR="00334E7A" w:rsidRPr="00EA456E" w:rsidRDefault="00334E7A" w:rsidP="00334E7A">
      <w:pPr>
        <w:rPr>
          <w:sz w:val="24"/>
          <w:szCs w:val="24"/>
        </w:rPr>
      </w:pPr>
    </w:p>
    <w:p w:rsidR="00334E7A" w:rsidRPr="00EA456E" w:rsidRDefault="00334E7A" w:rsidP="00334E7A">
      <w:pPr>
        <w:rPr>
          <w:sz w:val="24"/>
          <w:szCs w:val="24"/>
        </w:rPr>
      </w:pPr>
    </w:p>
    <w:p w:rsidR="00334E7A" w:rsidRPr="00EA456E" w:rsidRDefault="00334E7A" w:rsidP="00334E7A">
      <w:pPr>
        <w:jc w:val="center"/>
        <w:rPr>
          <w:sz w:val="24"/>
          <w:szCs w:val="24"/>
        </w:rPr>
      </w:pPr>
      <w:r w:rsidRPr="00EA456E">
        <w:rPr>
          <w:b/>
          <w:sz w:val="24"/>
          <w:szCs w:val="24"/>
        </w:rPr>
        <w:t xml:space="preserve">WYKONAWCA </w:t>
      </w:r>
      <w:r w:rsidRPr="00EA456E">
        <w:rPr>
          <w:b/>
          <w:sz w:val="24"/>
          <w:szCs w:val="24"/>
        </w:rPr>
        <w:tab/>
      </w:r>
      <w:r w:rsidRPr="00EA456E">
        <w:rPr>
          <w:b/>
          <w:sz w:val="24"/>
          <w:szCs w:val="24"/>
        </w:rPr>
        <w:tab/>
      </w:r>
      <w:r w:rsidRPr="00EA456E">
        <w:rPr>
          <w:b/>
          <w:sz w:val="24"/>
          <w:szCs w:val="24"/>
        </w:rPr>
        <w:tab/>
      </w:r>
      <w:r w:rsidRPr="00EA456E">
        <w:rPr>
          <w:b/>
          <w:sz w:val="24"/>
          <w:szCs w:val="24"/>
        </w:rPr>
        <w:tab/>
      </w:r>
      <w:r w:rsidRPr="00EA456E">
        <w:rPr>
          <w:b/>
          <w:sz w:val="24"/>
          <w:szCs w:val="24"/>
        </w:rPr>
        <w:tab/>
      </w:r>
      <w:r w:rsidRPr="00EA456E">
        <w:rPr>
          <w:b/>
          <w:sz w:val="24"/>
          <w:szCs w:val="24"/>
        </w:rPr>
        <w:tab/>
      </w:r>
      <w:r w:rsidRPr="00EA456E">
        <w:rPr>
          <w:b/>
          <w:sz w:val="24"/>
          <w:szCs w:val="24"/>
        </w:rPr>
        <w:tab/>
        <w:t>ZAMAWIAJĄCY</w:t>
      </w:r>
    </w:p>
    <w:p w:rsidR="006E1C7C" w:rsidRDefault="006E1C7C"/>
    <w:sectPr w:rsidR="006E1C7C" w:rsidSect="00EA456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93" w:right="1418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9E" w:rsidRDefault="00D1509C">
      <w:r>
        <w:separator/>
      </w:r>
    </w:p>
  </w:endnote>
  <w:endnote w:type="continuationSeparator" w:id="0">
    <w:p w:rsidR="0021669E" w:rsidRDefault="00D1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2C" w:rsidRDefault="000455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0A2C" w:rsidRDefault="00D6780E">
    <w:pPr>
      <w:pStyle w:val="Stopka"/>
      <w:ind w:right="360"/>
    </w:pPr>
  </w:p>
  <w:p w:rsidR="00710A2C" w:rsidRDefault="00D6780E"/>
  <w:p w:rsidR="00710A2C" w:rsidRDefault="00D678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2C" w:rsidRDefault="000455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780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10A2C" w:rsidRDefault="00D6780E">
    <w:pPr>
      <w:pStyle w:val="Stopka"/>
      <w:ind w:right="360"/>
    </w:pPr>
  </w:p>
  <w:p w:rsidR="00710A2C" w:rsidRDefault="00D6780E"/>
  <w:p w:rsidR="00710A2C" w:rsidRDefault="00D678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2C" w:rsidRDefault="000455CA" w:rsidP="00710A2C">
    <w:pPr>
      <w:pStyle w:val="Stopka"/>
      <w:ind w:left="-1418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365DB1" wp14:editId="3FB50087">
          <wp:simplePos x="0" y="0"/>
          <wp:positionH relativeFrom="column">
            <wp:posOffset>0</wp:posOffset>
          </wp:positionH>
          <wp:positionV relativeFrom="paragraph">
            <wp:posOffset>9662160</wp:posOffset>
          </wp:positionV>
          <wp:extent cx="7581900" cy="105473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DE221D9" wp14:editId="07393D67">
          <wp:simplePos x="0" y="0"/>
          <wp:positionH relativeFrom="column">
            <wp:posOffset>0</wp:posOffset>
          </wp:positionH>
          <wp:positionV relativeFrom="paragraph">
            <wp:posOffset>9662160</wp:posOffset>
          </wp:positionV>
          <wp:extent cx="7581900" cy="1054735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F55B68" wp14:editId="14C06719">
          <wp:simplePos x="0" y="0"/>
          <wp:positionH relativeFrom="column">
            <wp:posOffset>0</wp:posOffset>
          </wp:positionH>
          <wp:positionV relativeFrom="paragraph">
            <wp:posOffset>9637395</wp:posOffset>
          </wp:positionV>
          <wp:extent cx="7581900" cy="105473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9E" w:rsidRDefault="00D1509C">
      <w:r>
        <w:separator/>
      </w:r>
    </w:p>
  </w:footnote>
  <w:footnote w:type="continuationSeparator" w:id="0">
    <w:p w:rsidR="0021669E" w:rsidRDefault="00D1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2C" w:rsidRDefault="00D6780E" w:rsidP="00710A2C">
    <w:pPr>
      <w:pStyle w:val="Nagwek"/>
    </w:pPr>
  </w:p>
  <w:p w:rsidR="00710A2C" w:rsidRDefault="00D6780E"/>
  <w:p w:rsidR="00710A2C" w:rsidRDefault="00D678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09"/>
    <w:multiLevelType w:val="hybridMultilevel"/>
    <w:tmpl w:val="90CC6928"/>
    <w:lvl w:ilvl="0" w:tplc="57EECC8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133B22"/>
    <w:multiLevelType w:val="multilevel"/>
    <w:tmpl w:val="324E51CC"/>
    <w:lvl w:ilvl="0">
      <w:start w:val="1"/>
      <w:numFmt w:val="decimal"/>
      <w:lvlText w:val="%1."/>
      <w:lvlJc w:val="left"/>
      <w:pPr>
        <w:tabs>
          <w:tab w:val="num" w:pos="624"/>
        </w:tabs>
        <w:ind w:left="700" w:hanging="53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306E2268"/>
    <w:multiLevelType w:val="hybridMultilevel"/>
    <w:tmpl w:val="05FE59D0"/>
    <w:lvl w:ilvl="0" w:tplc="8E46895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/>
      </w:rPr>
    </w:lvl>
    <w:lvl w:ilvl="1" w:tplc="C266506E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C234929"/>
    <w:multiLevelType w:val="hybridMultilevel"/>
    <w:tmpl w:val="E43A03A6"/>
    <w:lvl w:ilvl="0" w:tplc="753E5CCE">
      <w:start w:val="1"/>
      <w:numFmt w:val="decimal"/>
      <w:lvlText w:val="%1)"/>
      <w:lvlJc w:val="left"/>
      <w:pPr>
        <w:ind w:left="1077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15B4E00"/>
    <w:multiLevelType w:val="multilevel"/>
    <w:tmpl w:val="5FDABBA6"/>
    <w:lvl w:ilvl="0">
      <w:start w:val="1"/>
      <w:numFmt w:val="decimal"/>
      <w:lvlText w:val="%1."/>
      <w:lvlJc w:val="left"/>
      <w:pPr>
        <w:tabs>
          <w:tab w:val="num" w:pos="624"/>
        </w:tabs>
        <w:ind w:left="700" w:hanging="53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F760F8"/>
    <w:multiLevelType w:val="hybridMultilevel"/>
    <w:tmpl w:val="94BEBF7A"/>
    <w:lvl w:ilvl="0" w:tplc="0136E0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D72BC"/>
    <w:multiLevelType w:val="hybridMultilevel"/>
    <w:tmpl w:val="11EE55CC"/>
    <w:lvl w:ilvl="0" w:tplc="0136E0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 w:tplc="4B8A425A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cs="Times New Roman"/>
      </w:rPr>
    </w:lvl>
    <w:lvl w:ilvl="2" w:tplc="767251DA">
      <w:start w:val="8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AFB7E81"/>
    <w:multiLevelType w:val="hybridMultilevel"/>
    <w:tmpl w:val="BB704BF2"/>
    <w:lvl w:ilvl="0" w:tplc="F56CCA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E0A3237"/>
    <w:multiLevelType w:val="hybridMultilevel"/>
    <w:tmpl w:val="5498C692"/>
    <w:lvl w:ilvl="0" w:tplc="D66ED7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7A"/>
    <w:rsid w:val="000455CA"/>
    <w:rsid w:val="0021669E"/>
    <w:rsid w:val="00334E7A"/>
    <w:rsid w:val="006E1C7C"/>
    <w:rsid w:val="007A7CA0"/>
    <w:rsid w:val="00952029"/>
    <w:rsid w:val="009C4DC2"/>
    <w:rsid w:val="009D487C"/>
    <w:rsid w:val="00B30A56"/>
    <w:rsid w:val="00BB65E2"/>
    <w:rsid w:val="00D1509C"/>
    <w:rsid w:val="00D6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8C9CA-551B-41C8-A76C-5ABEFF7F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E7A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334E7A"/>
    <w:pPr>
      <w:widowControl w:val="0"/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34E7A"/>
    <w:rPr>
      <w:rFonts w:ascii="Arial" w:eastAsia="Times New Roman" w:hAnsi="Arial"/>
      <w:sz w:val="22"/>
      <w:szCs w:val="20"/>
      <w:lang w:eastAsia="pl-PL"/>
    </w:rPr>
  </w:style>
  <w:style w:type="paragraph" w:styleId="Stopka">
    <w:name w:val="footer"/>
    <w:aliases w:val="Footer Char"/>
    <w:basedOn w:val="Normalny"/>
    <w:link w:val="StopkaZnak"/>
    <w:uiPriority w:val="99"/>
    <w:rsid w:val="00334E7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334E7A"/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34E7A"/>
    <w:pPr>
      <w:ind w:left="360"/>
      <w:jc w:val="both"/>
    </w:pPr>
    <w:rPr>
      <w:b/>
      <w:sz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4E7A"/>
    <w:rPr>
      <w:rFonts w:eastAsia="Times New Roman"/>
      <w:b/>
      <w:szCs w:val="20"/>
      <w:lang w:val="x-none" w:eastAsia="x-none"/>
    </w:rPr>
  </w:style>
  <w:style w:type="character" w:styleId="Numerstrony">
    <w:name w:val="page number"/>
    <w:basedOn w:val="Domylnaczcionkaakapitu"/>
    <w:rsid w:val="00334E7A"/>
  </w:style>
  <w:style w:type="paragraph" w:customStyle="1" w:styleId="Default">
    <w:name w:val="Default"/>
    <w:rsid w:val="00334E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pl-PL"/>
    </w:rPr>
  </w:style>
  <w:style w:type="paragraph" w:styleId="Akapitzlist">
    <w:name w:val="List Paragraph"/>
    <w:aliases w:val="normalny tekst,wypunktowanie,ISCG Numerowanie,lp1,CW_Lista,maz_wyliczenie,opis dzialania,K-P_odwolanie,A_wyliczenie,Akapit z listą 1,Table of contents numbered,Akapit z listą5,Numerowanie,BulletC,Wyliczanie,Obiekt,Akapit z listą31,L1"/>
    <w:basedOn w:val="Normalny"/>
    <w:link w:val="AkapitzlistZnak"/>
    <w:uiPriority w:val="34"/>
    <w:qFormat/>
    <w:rsid w:val="00334E7A"/>
    <w:pPr>
      <w:ind w:left="720"/>
      <w:contextualSpacing/>
    </w:pPr>
  </w:style>
  <w:style w:type="character" w:styleId="Hipercze">
    <w:name w:val="Hyperlink"/>
    <w:uiPriority w:val="99"/>
    <w:rsid w:val="00334E7A"/>
    <w:rPr>
      <w:color w:val="0000FF"/>
      <w:u w:val="single"/>
    </w:rPr>
  </w:style>
  <w:style w:type="character" w:customStyle="1" w:styleId="AkapitzlistZnak">
    <w:name w:val="Akapit z listą Znak"/>
    <w:aliases w:val="normalny tekst Znak,wypunktowanie Znak,ISCG Numerowanie Znak,lp1 Znak,CW_Lista Znak,maz_wyliczenie Znak,opis dzialania Znak,K-P_odwolanie Znak,A_wyliczenie Znak,Akapit z listą 1 Znak,Table of contents numbered Znak,Numerowanie Znak"/>
    <w:link w:val="Akapitzlist"/>
    <w:uiPriority w:val="34"/>
    <w:qFormat/>
    <w:rsid w:val="00334E7A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zakup@awl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okerpefexpert.efaktura.gov.pl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1501</Words>
  <Characters>9009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Zbigniew</dc:creator>
  <cp:keywords/>
  <dc:description/>
  <cp:lastModifiedBy>Mikołajczyk Zbigniew</cp:lastModifiedBy>
  <cp:revision>2</cp:revision>
  <cp:lastPrinted>2022-07-05T13:13:00Z</cp:lastPrinted>
  <dcterms:created xsi:type="dcterms:W3CDTF">2023-10-10T14:07:00Z</dcterms:created>
  <dcterms:modified xsi:type="dcterms:W3CDTF">2023-10-10T14:07:00Z</dcterms:modified>
</cp:coreProperties>
</file>