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3C43DD93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2226A2" w14:paraId="647FD872" w14:textId="77777777" w:rsidTr="003B12C4">
        <w:tc>
          <w:tcPr>
            <w:tcW w:w="4814" w:type="dxa"/>
          </w:tcPr>
          <w:p w14:paraId="44576517" w14:textId="7546F43F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</w:t>
            </w:r>
            <w:r w:rsidR="002542AA">
              <w:rPr>
                <w:b/>
                <w:bCs/>
                <w:sz w:val="22"/>
                <w:szCs w:val="22"/>
              </w:rPr>
              <w:t>1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2226A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0884E479" w14:textId="78981C60" w:rsidR="008C6D8C" w:rsidRPr="00662437" w:rsidRDefault="008C6D8C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8C6D8C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014C0AEA" w14:textId="1308EFFB" w:rsidR="00B6271E" w:rsidRDefault="00B6271E">
      <w:pPr>
        <w:pStyle w:val="Akapitzlist"/>
        <w:numPr>
          <w:ilvl w:val="0"/>
          <w:numId w:val="67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7BF8B7D0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07A41610" w14:textId="5B3EB4E4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33081D64" w:rsidR="000833D7" w:rsidRDefault="000833D7" w:rsidP="006516F4">
      <w:pPr>
        <w:pStyle w:val="1Styl1"/>
      </w:pPr>
      <w:r>
        <w:lastRenderedPageBreak/>
        <w:t xml:space="preserve">Wadium w kwocie </w:t>
      </w:r>
      <w:r w:rsidR="00FA733A">
        <w:rPr>
          <w:b/>
          <w:bCs/>
        </w:rPr>
        <w:t>1 9</w:t>
      </w:r>
      <w:r w:rsidR="00177192">
        <w:rPr>
          <w:b/>
          <w:bCs/>
        </w:rPr>
        <w:t>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6516F4">
      <w:pPr>
        <w:pStyle w:val="1Styl1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4F27411" w14:textId="4227EB5C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>
      <w:pPr>
        <w:pStyle w:val="1Styl1"/>
        <w:numPr>
          <w:ilvl w:val="0"/>
          <w:numId w:val="68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>
      <w:pPr>
        <w:pStyle w:val="1Styl1"/>
        <w:numPr>
          <w:ilvl w:val="0"/>
          <w:numId w:val="68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>
      <w:pPr>
        <w:pStyle w:val="1Styl1"/>
        <w:numPr>
          <w:ilvl w:val="0"/>
          <w:numId w:val="68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>
      <w:pPr>
        <w:pStyle w:val="1Styl1"/>
        <w:numPr>
          <w:ilvl w:val="0"/>
          <w:numId w:val="68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>
      <w:pPr>
        <w:pStyle w:val="1Styl1"/>
        <w:numPr>
          <w:ilvl w:val="0"/>
          <w:numId w:val="69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>
      <w:pPr>
        <w:pStyle w:val="1Styl1"/>
        <w:numPr>
          <w:ilvl w:val="0"/>
          <w:numId w:val="69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487079">
      <w:pPr>
        <w:pStyle w:val="1Styl1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>
      <w:pPr>
        <w:pStyle w:val="1Styl1"/>
        <w:numPr>
          <w:ilvl w:val="0"/>
          <w:numId w:val="70"/>
        </w:numPr>
      </w:pPr>
      <w:r>
        <w:t>zgodnie z SWZ, Szczegółowym Opisem Przedmiotu Zamówienia i dokumentacją techniczną;</w:t>
      </w:r>
    </w:p>
    <w:p w14:paraId="5734A0E1" w14:textId="083A6AD0" w:rsidR="00487079" w:rsidRDefault="009D45A8">
      <w:pPr>
        <w:pStyle w:val="1Styl1"/>
        <w:numPr>
          <w:ilvl w:val="0"/>
          <w:numId w:val="70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lastRenderedPageBreak/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>
      <w:pPr>
        <w:pStyle w:val="1Styl1"/>
        <w:numPr>
          <w:ilvl w:val="0"/>
          <w:numId w:val="71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>
      <w:pPr>
        <w:pStyle w:val="1Styl1"/>
        <w:numPr>
          <w:ilvl w:val="0"/>
          <w:numId w:val="71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3F5BEBB" w:rsid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55A2B571" w14:textId="77777777" w:rsidR="0078297E" w:rsidRPr="00836A32" w:rsidRDefault="0078297E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</w:p>
    <w:p w14:paraId="112E9052" w14:textId="5E17A204" w:rsid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4BAF57DB" w14:textId="77777777" w:rsidR="0078297E" w:rsidRPr="00836A32" w:rsidRDefault="0078297E" w:rsidP="0078297E">
      <w:pPr>
        <w:pStyle w:val="1Styl1"/>
        <w:numPr>
          <w:ilvl w:val="0"/>
          <w:numId w:val="0"/>
        </w:numPr>
        <w:ind w:left="397"/>
      </w:pP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EF33AA">
        <w:trPr>
          <w:trHeight w:val="986"/>
        </w:trPr>
        <w:tc>
          <w:tcPr>
            <w:tcW w:w="4111" w:type="dxa"/>
          </w:tcPr>
          <w:p w14:paraId="391ACEB8" w14:textId="77777777" w:rsidR="004F7572" w:rsidRDefault="004F7572" w:rsidP="00EF33AA">
            <w:pPr>
              <w:pStyle w:val="1Styl1"/>
              <w:numPr>
                <w:ilvl w:val="0"/>
                <w:numId w:val="0"/>
              </w:numPr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F0B04E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1D7CE0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B734B9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562BB344" w14:textId="77777777" w:rsidTr="00623FB4">
        <w:tc>
          <w:tcPr>
            <w:tcW w:w="4814" w:type="dxa"/>
          </w:tcPr>
          <w:p w14:paraId="712798E0" w14:textId="455781D7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</w:t>
            </w:r>
            <w:r w:rsidR="002542AA">
              <w:rPr>
                <w:b/>
                <w:bCs/>
                <w:sz w:val="22"/>
                <w:szCs w:val="22"/>
              </w:rPr>
              <w:t>1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1720ABFC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 do SWZ</w:t>
            </w:r>
          </w:p>
          <w:p w14:paraId="5B729785" w14:textId="74088C6E" w:rsidR="0078297E" w:rsidRPr="00A52743" w:rsidRDefault="00A52743" w:rsidP="00EF33AA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 ofertą</w:t>
            </w:r>
          </w:p>
        </w:tc>
      </w:tr>
    </w:tbl>
    <w:p w14:paraId="65890B65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52AE7AB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55871DC6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B8E06FA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A52743" w:rsidRPr="00A52743" w14:paraId="0B72DB52" w14:textId="77777777" w:rsidTr="00623FB4">
        <w:tc>
          <w:tcPr>
            <w:tcW w:w="4352" w:type="dxa"/>
            <w:vAlign w:val="center"/>
          </w:tcPr>
          <w:p w14:paraId="0AA591ED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DBD85D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9082227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131F1C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09D796C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47EEA4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69ACB37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2850C797" w14:textId="77777777" w:rsidR="0078297E" w:rsidRDefault="0078297E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</w:p>
    <w:p w14:paraId="50548033" w14:textId="35235A6D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Wykonawcy</w:t>
      </w:r>
    </w:p>
    <w:p w14:paraId="54C71332" w14:textId="77777777" w:rsidR="00A52743" w:rsidRPr="00A52743" w:rsidRDefault="00A52743" w:rsidP="00A52743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743849DD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4ED582A8" w14:textId="13E6A9AD" w:rsidR="0078297E" w:rsidRPr="00A52743" w:rsidRDefault="00FA733A" w:rsidP="00A52743">
      <w:pPr>
        <w:spacing w:line="276" w:lineRule="auto"/>
        <w:rPr>
          <w:b/>
          <w:sz w:val="22"/>
          <w:szCs w:val="22"/>
        </w:rPr>
      </w:pPr>
      <w:r w:rsidRPr="00FA733A">
        <w:rPr>
          <w:b/>
          <w:bCs/>
          <w:sz w:val="28"/>
          <w:szCs w:val="28"/>
        </w:rPr>
        <w:lastRenderedPageBreak/>
        <w:t>Remont nawierzchni placu manewrowego na działce nr 311/29 przy ul. Nowy Świat 8 w Pucku.</w:t>
      </w:r>
    </w:p>
    <w:p w14:paraId="1922BBE2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648E8BE4" w14:textId="77777777" w:rsidR="00A52743" w:rsidRPr="00A52743" w:rsidRDefault="00A52743" w:rsidP="00A52743">
      <w:pPr>
        <w:numPr>
          <w:ilvl w:val="0"/>
          <w:numId w:val="17"/>
        </w:numPr>
        <w:tabs>
          <w:tab w:val="left" w:pos="397"/>
          <w:tab w:val="left" w:pos="567"/>
        </w:tabs>
        <w:spacing w:before="120"/>
        <w:ind w:left="397" w:hanging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B998BE9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5C993A91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8AD1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33C5DC3F" w14:textId="3748013D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</w:t>
      </w:r>
      <w:r w:rsidR="00FA733A">
        <w:rPr>
          <w:sz w:val="22"/>
        </w:rPr>
        <w:t>2</w:t>
      </w:r>
      <w:r w:rsidR="002542AA">
        <w:rPr>
          <w:sz w:val="22"/>
        </w:rPr>
        <w:t>1</w:t>
      </w:r>
      <w:r w:rsidRPr="00A52743">
        <w:rPr>
          <w:sz w:val="22"/>
        </w:rPr>
        <w:t>.2022.WJa.</w:t>
      </w:r>
    </w:p>
    <w:p w14:paraId="489F250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C5CEDC4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3318895B" w14:textId="77777777" w:rsidTr="00623FB4">
        <w:tc>
          <w:tcPr>
            <w:tcW w:w="4111" w:type="dxa"/>
            <w:vAlign w:val="center"/>
          </w:tcPr>
          <w:p w14:paraId="341A38B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6CFEAD6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014E477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1F5FFEC2" w14:textId="77777777" w:rsidTr="00623FB4">
        <w:trPr>
          <w:trHeight w:val="1683"/>
        </w:trPr>
        <w:tc>
          <w:tcPr>
            <w:tcW w:w="4111" w:type="dxa"/>
          </w:tcPr>
          <w:p w14:paraId="4F5A3BD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3B61C3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C64D38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1312C2D3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1C8CCA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40BD1505" w14:textId="77777777" w:rsidR="00A52743" w:rsidRPr="00A52743" w:rsidRDefault="00A52743" w:rsidP="00A52743">
      <w:pPr>
        <w:rPr>
          <w:vanish/>
        </w:rPr>
      </w:pPr>
    </w:p>
    <w:p w14:paraId="30DC31AA" w14:textId="77777777" w:rsidR="00A52743" w:rsidRPr="00A52743" w:rsidRDefault="00A52743" w:rsidP="00A52743">
      <w:pPr>
        <w:rPr>
          <w:i/>
        </w:rPr>
      </w:pPr>
      <w:r w:rsidRPr="00A52743">
        <w:rPr>
          <w:i/>
        </w:rPr>
        <w:br w:type="page"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6D54D592" w14:textId="77777777" w:rsidTr="00623FB4">
        <w:tc>
          <w:tcPr>
            <w:tcW w:w="4814" w:type="dxa"/>
          </w:tcPr>
          <w:p w14:paraId="0A6A203A" w14:textId="0171C9CD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lastRenderedPageBreak/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</w:t>
            </w:r>
            <w:r w:rsidR="002542AA">
              <w:rPr>
                <w:b/>
                <w:bCs/>
                <w:sz w:val="22"/>
                <w:szCs w:val="22"/>
              </w:rPr>
              <w:t>1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2462FFE7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2a do SWZ</w:t>
            </w:r>
          </w:p>
          <w:p w14:paraId="0500088E" w14:textId="77777777" w:rsidR="00A52743" w:rsidRPr="00A52743" w:rsidRDefault="00A52743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 ofertą (jeżeli dotyczy)</w:t>
            </w:r>
          </w:p>
        </w:tc>
      </w:tr>
    </w:tbl>
    <w:p w14:paraId="6A9245C3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2772842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088B3045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EC78628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A52743" w:rsidRPr="00A52743" w14:paraId="03FBC325" w14:textId="77777777" w:rsidTr="00623FB4">
        <w:tc>
          <w:tcPr>
            <w:tcW w:w="4352" w:type="dxa"/>
            <w:vAlign w:val="center"/>
          </w:tcPr>
          <w:p w14:paraId="6F438010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B94C7BF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5BFAD72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56DDE10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2ECB1A6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D682318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F1717E1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6C7A22F4" w14:textId="77777777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Podmiotu udostępniającego zasoby</w:t>
      </w:r>
    </w:p>
    <w:p w14:paraId="076F6220" w14:textId="7CB81FEA" w:rsidR="00FA733A" w:rsidRPr="00EF33AA" w:rsidRDefault="00A52743" w:rsidP="00EF33AA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  <w:r w:rsidR="00EF33AA">
        <w:rPr>
          <w:b/>
          <w:color w:val="000000"/>
        </w:rPr>
        <w:t xml:space="preserve">              </w:t>
      </w:r>
      <w:r w:rsidRPr="00A52743">
        <w:rPr>
          <w:bCs/>
          <w:color w:val="000000"/>
          <w:sz w:val="22"/>
          <w:szCs w:val="22"/>
        </w:rPr>
        <w:t xml:space="preserve">Na potrzeby postępowania o udzielenie zamówienia publicznego </w:t>
      </w:r>
      <w:proofErr w:type="spellStart"/>
      <w:r w:rsidRPr="00A52743">
        <w:rPr>
          <w:bCs/>
          <w:color w:val="000000"/>
          <w:sz w:val="22"/>
          <w:szCs w:val="22"/>
        </w:rPr>
        <w:t>pn</w:t>
      </w:r>
      <w:proofErr w:type="spellEnd"/>
      <w:r w:rsidRPr="00A52743">
        <w:rPr>
          <w:bCs/>
          <w:color w:val="000000"/>
          <w:sz w:val="22"/>
          <w:szCs w:val="22"/>
        </w:rPr>
        <w:t>.:</w:t>
      </w:r>
      <w:r w:rsidR="00FA733A"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0B0422C3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38B64D49" w14:textId="77777777" w:rsidR="00A52743" w:rsidRPr="00A52743" w:rsidRDefault="00A52743" w:rsidP="00FA733A">
      <w:pPr>
        <w:tabs>
          <w:tab w:val="left" w:pos="397"/>
          <w:tab w:val="left" w:pos="567"/>
        </w:tabs>
        <w:spacing w:before="120"/>
        <w:ind w:left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4BFB712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1E394699" w14:textId="3A349C1D" w:rsidR="00A52743" w:rsidRPr="00A52743" w:rsidRDefault="00A52743" w:rsidP="00EF33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8060A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367C8B25" w14:textId="31B4BCEB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</w:t>
      </w:r>
      <w:r w:rsidR="002542AA">
        <w:rPr>
          <w:sz w:val="22"/>
        </w:rPr>
        <w:t>17</w:t>
      </w:r>
      <w:r w:rsidRPr="00A52743">
        <w:rPr>
          <w:sz w:val="22"/>
        </w:rPr>
        <w:t>.2022.WJa.</w:t>
      </w:r>
    </w:p>
    <w:p w14:paraId="19608486" w14:textId="3EAD57E2" w:rsidR="00A52743" w:rsidRPr="00A52743" w:rsidRDefault="00A52743" w:rsidP="00EF33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08E45AB6" w14:textId="77777777" w:rsidTr="00623FB4">
        <w:tc>
          <w:tcPr>
            <w:tcW w:w="4111" w:type="dxa"/>
            <w:vAlign w:val="center"/>
          </w:tcPr>
          <w:p w14:paraId="26C8C2E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7EE9D08F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6AF30A70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4852DA0E" w14:textId="77777777" w:rsidTr="00EF33AA">
        <w:trPr>
          <w:trHeight w:val="983"/>
        </w:trPr>
        <w:tc>
          <w:tcPr>
            <w:tcW w:w="4111" w:type="dxa"/>
          </w:tcPr>
          <w:p w14:paraId="65F43025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3E7E756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2A2BDA9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34BA1C80" w14:textId="77777777" w:rsidR="001D668C" w:rsidRPr="00707057" w:rsidRDefault="001D668C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58418BAF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Pr="002226A2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0DCC4B54" w:rsidR="004A6F7E" w:rsidRDefault="003B12C4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</w:t>
      </w:r>
      <w:r w:rsidR="004A6F7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2C073DB8" w14:textId="3D1C3DC3" w:rsidR="00FA733A" w:rsidRDefault="00FA733A" w:rsidP="004A6F7E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77C68028" w14:textId="7B679F25" w:rsidR="004A6F7E" w:rsidRDefault="004A77C1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</w:t>
      </w:r>
      <w:r w:rsidR="003B12C4"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>
      <w:pPr>
        <w:pStyle w:val="Akapitzlist"/>
        <w:numPr>
          <w:ilvl w:val="0"/>
          <w:numId w:val="72"/>
        </w:numPr>
        <w:ind w:left="397" w:hanging="397"/>
      </w:pPr>
      <w:r>
        <w:t>udostępniam Wykonawcy ww. zasoby, w następującym zakresie:</w:t>
      </w:r>
    </w:p>
    <w:p w14:paraId="60EFADDA" w14:textId="70AF99B8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BA90967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3A6377BC" w14:textId="3EDA7B13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EB06CC1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2432BB50" w14:textId="314914B0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BAB5EFB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B7A1F16" w14:textId="5867A21E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AC3380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52C74C" w14:textId="0BB47D10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62E891C" w14:textId="624EB6C9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00C71F08" w14:textId="7777777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0655C3A5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2226A2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4A846D52" w14:textId="32232BC6" w:rsidR="00FA733A" w:rsidRDefault="00FA733A" w:rsidP="00321A2F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57ABCD7C" w14:textId="7E871333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D84007">
        <w:trPr>
          <w:trHeight w:val="586"/>
        </w:trPr>
        <w:tc>
          <w:tcPr>
            <w:tcW w:w="4111" w:type="dxa"/>
          </w:tcPr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658C323" w14:textId="285E038D" w:rsidR="00406330" w:rsidRDefault="00406330"/>
    <w:p w14:paraId="39BAF4B1" w14:textId="3E05A3FA" w:rsidR="003A781C" w:rsidRDefault="003A781C"/>
    <w:p w14:paraId="3429664C" w14:textId="77777777" w:rsidR="003A781C" w:rsidRDefault="003A781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52B52FB9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2226A2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62DCE07" w14:textId="1DDFD6D5" w:rsidR="00FA733A" w:rsidRDefault="00FA733A" w:rsidP="00321A2F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2E684AF7" w14:textId="4866A35B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>
      <w:pPr>
        <w:pStyle w:val="1Styl1"/>
        <w:numPr>
          <w:ilvl w:val="0"/>
          <w:numId w:val="74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>
      <w:pPr>
        <w:pStyle w:val="1Styl1"/>
        <w:numPr>
          <w:ilvl w:val="0"/>
          <w:numId w:val="74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72E6BFB2" w14:textId="0FD3EF12" w:rsidR="00994CFA" w:rsidRPr="002C7FB3" w:rsidRDefault="00994CFA" w:rsidP="00EF33A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EF33AA">
        <w:trPr>
          <w:trHeight w:val="551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D84007">
            <w:pPr>
              <w:pStyle w:val="1Styl1"/>
              <w:numPr>
                <w:ilvl w:val="0"/>
                <w:numId w:val="0"/>
              </w:numPr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B4E8C33" w14:textId="77777777" w:rsidR="003A781C" w:rsidRDefault="003A781C" w:rsidP="00321A2F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6663C4D3" w14:textId="76558060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EFA4E98" w14:textId="09F49208" w:rsidR="00994CFA" w:rsidRPr="002226A2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</w:t>
            </w:r>
            <w:r w:rsidR="00BE6BA0"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9B7391"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</w:tc>
      </w:tr>
    </w:tbl>
    <w:p w14:paraId="5783432D" w14:textId="05FD85FA" w:rsidR="00D507E9" w:rsidRPr="0078297E" w:rsidRDefault="0078297E" w:rsidP="0078297E">
      <w:pPr>
        <w:spacing w:before="36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="00177192">
        <w:rPr>
          <w:b/>
          <w:color w:val="000000"/>
          <w:sz w:val="28"/>
          <w:szCs w:val="28"/>
        </w:rPr>
        <w:t>Szczegółowy Opis Przedmiotu Zamówienia (OPZ)</w:t>
      </w:r>
      <w:r>
        <w:rPr>
          <w:b/>
          <w:color w:val="000000"/>
          <w:sz w:val="28"/>
          <w:szCs w:val="28"/>
        </w:rPr>
        <w:t xml:space="preserve"> </w:t>
      </w:r>
    </w:p>
    <w:p w14:paraId="6C0B66F4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Remont nawierzchni placu manewrowego na działce nr 311/29 przy ul. Nowy Świat 8 w Pucku.</w:t>
      </w:r>
    </w:p>
    <w:p w14:paraId="2A4D0F96" w14:textId="77777777" w:rsidR="00EF33AA" w:rsidRDefault="00EF33AA" w:rsidP="00EF33AA">
      <w:pPr>
        <w:jc w:val="both"/>
        <w:rPr>
          <w:bCs/>
          <w:sz w:val="22"/>
          <w:szCs w:val="22"/>
        </w:rPr>
      </w:pPr>
    </w:p>
    <w:p w14:paraId="0C79993A" w14:textId="695BB8A5" w:rsid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Ogólny opis przedsięwzięcia</w:t>
      </w:r>
    </w:p>
    <w:p w14:paraId="7EC772E5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</w:p>
    <w:p w14:paraId="2FF7FFD7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1.</w:t>
      </w:r>
      <w:r w:rsidRPr="00EF33AA">
        <w:rPr>
          <w:bCs/>
          <w:sz w:val="22"/>
          <w:szCs w:val="22"/>
        </w:rPr>
        <w:tab/>
        <w:t xml:space="preserve">Zadanie polega na remoncie nawierzchni placu manewrowego na działce nr 311/29 przy ul. Nowy Świat 8 w Pucku, polegający na wyrównaniu dotychczasowego placu manewrowego i ułożeniu nawierzchni z kostki betonowej i płyt typu MEBA. Powierzchnia remontowanego placu to 395 m2. </w:t>
      </w:r>
    </w:p>
    <w:p w14:paraId="581EB6AB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2.</w:t>
      </w:r>
      <w:r w:rsidRPr="00EF33AA">
        <w:rPr>
          <w:bCs/>
          <w:sz w:val="22"/>
          <w:szCs w:val="22"/>
        </w:rPr>
        <w:tab/>
        <w:t>Przebieg i przeznaczenie obiektu pozostaje bez zmian w stosunku do stanu istniejącego.</w:t>
      </w:r>
    </w:p>
    <w:p w14:paraId="2D52969D" w14:textId="448FBD0B" w:rsid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3.</w:t>
      </w:r>
      <w:r w:rsidRPr="00EF33AA">
        <w:rPr>
          <w:bCs/>
          <w:sz w:val="22"/>
          <w:szCs w:val="22"/>
        </w:rPr>
        <w:tab/>
        <w:t>W rejonie obiektu znajdują się liczne sieci, dlatego roboty ziemne należy wykonywać z należytą starannością uprzednio informując gestorów sieci o rozpoczęciu prac.</w:t>
      </w:r>
    </w:p>
    <w:p w14:paraId="59542097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</w:p>
    <w:p w14:paraId="5468CC5E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Pozostałe elementy zamówienia</w:t>
      </w:r>
    </w:p>
    <w:p w14:paraId="537508FD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1.</w:t>
      </w:r>
      <w:r w:rsidRPr="00EF33AA">
        <w:rPr>
          <w:bCs/>
          <w:sz w:val="22"/>
          <w:szCs w:val="22"/>
        </w:rPr>
        <w:tab/>
        <w:t>Ponadto Wykonawca w cenie oferty zobowiązuje się ująć koszty m.in.:</w:t>
      </w:r>
    </w:p>
    <w:p w14:paraId="4BE6BFC1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urządzenia placu budowy wraz z doprowadzeniem mediów dla potrzeb budowy oraz ponoszeniem kosztów ich zużycia,</w:t>
      </w:r>
    </w:p>
    <w:p w14:paraId="6E5733E4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226E976F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w przypadku zniszczenia lub uszkodzenia robót, ich części bądź urządzeń w toku realizacji – naprawienia ich i doprowadzenia do stanu pierwotnego,</w:t>
      </w:r>
    </w:p>
    <w:p w14:paraId="07B43C7E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właściwego składowania wszelkich urządzeń pomocniczych i materiałów oraz usuwania wszelkich odpadów i śmieci,</w:t>
      </w:r>
    </w:p>
    <w:p w14:paraId="288165F9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zapewnienia bieżącej obsługi geodezyjnej, w tym sporządzenia pomiaru powykonawczego w ilościach niezbędnych do prawidłowego zakończenia inwestycji,</w:t>
      </w:r>
    </w:p>
    <w:p w14:paraId="0731BDC7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•</w:t>
      </w:r>
      <w:r w:rsidRPr="00EF33AA">
        <w:rPr>
          <w:bCs/>
          <w:sz w:val="22"/>
          <w:szCs w:val="22"/>
        </w:rPr>
        <w:tab/>
        <w:t>wszystkie rozwiązania uwzględnione w dokumentacji – roboty wynikające z projektu i specyfikacji, sztuki budowlanej, uzgodnień, opinii, a niepoliczone w ofercie przez Wykonawcę nie będą uwzględniane jako roboty dodatkowe.</w:t>
      </w:r>
    </w:p>
    <w:p w14:paraId="1A4A373D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2.</w:t>
      </w:r>
      <w:r w:rsidRPr="00EF33AA">
        <w:rPr>
          <w:bCs/>
          <w:sz w:val="22"/>
          <w:szCs w:val="22"/>
        </w:rPr>
        <w:tab/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2C35DEA0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3.</w:t>
      </w:r>
      <w:r w:rsidRPr="00EF33AA">
        <w:rPr>
          <w:bCs/>
          <w:sz w:val="22"/>
          <w:szCs w:val="22"/>
        </w:rPr>
        <w:tab/>
        <w:t xml:space="preserve">Całkowity opis przedmiotu zamówienia znajduje się w dokumentacji technicznej, </w:t>
      </w:r>
      <w:proofErr w:type="spellStart"/>
      <w:r w:rsidRPr="00EF33AA">
        <w:rPr>
          <w:bCs/>
          <w:sz w:val="22"/>
          <w:szCs w:val="22"/>
        </w:rPr>
        <w:t>STWiORB</w:t>
      </w:r>
      <w:proofErr w:type="spellEnd"/>
      <w:r w:rsidRPr="00EF33AA">
        <w:rPr>
          <w:bCs/>
          <w:sz w:val="22"/>
          <w:szCs w:val="22"/>
        </w:rPr>
        <w:t xml:space="preserve"> oraz przedmiarze robót jako materiale pomocniczym (Załącznik nr 7 do SWZ).</w:t>
      </w:r>
    </w:p>
    <w:p w14:paraId="29AA7432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4.</w:t>
      </w:r>
      <w:r w:rsidRPr="00EF33AA">
        <w:rPr>
          <w:bCs/>
          <w:sz w:val="22"/>
          <w:szCs w:val="22"/>
        </w:rPr>
        <w:tab/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0B38745D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5.</w:t>
      </w:r>
      <w:r w:rsidRPr="00EF33AA">
        <w:rPr>
          <w:bCs/>
          <w:sz w:val="22"/>
          <w:szCs w:val="22"/>
        </w:rPr>
        <w:tab/>
        <w:t>Wykonawca jest odpowiedzialny za staranne zaznajomienie się z dokumentacją przetargową i projektową – oryginał projektu budowlanego znajduje się do wglądu w Urzędzie Miasta Puck – kontakt telefoniczny: 58 673 05 38.</w:t>
      </w:r>
    </w:p>
    <w:p w14:paraId="0FD4D13B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6.</w:t>
      </w:r>
      <w:r w:rsidRPr="00EF33AA">
        <w:rPr>
          <w:bCs/>
          <w:sz w:val="22"/>
          <w:szCs w:val="22"/>
        </w:rPr>
        <w:tab/>
        <w:t>Gmina Miasta Puck posiada zgłoszenie budowy przedmiotowej inwestycji do Starosty Puckiego, w związku z tym Wykonawca winien postępować zgodnie z obowiązującymi przepisami prawa budowlanego.</w:t>
      </w:r>
    </w:p>
    <w:p w14:paraId="726B75CF" w14:textId="77777777" w:rsidR="00EF33AA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7.</w:t>
      </w:r>
      <w:r w:rsidRPr="00EF33AA">
        <w:rPr>
          <w:bCs/>
          <w:sz w:val="22"/>
          <w:szCs w:val="22"/>
        </w:rPr>
        <w:tab/>
        <w:t>Wykonawca przed zawarciem umowy przedłoży Zamawiającemu kosztorys ofertowy w formie uproszczonej.</w:t>
      </w:r>
    </w:p>
    <w:p w14:paraId="4A8DB7F7" w14:textId="1F937AF1" w:rsidR="002226A2" w:rsidRPr="00EF33AA" w:rsidRDefault="00EF33AA" w:rsidP="00EF33AA">
      <w:pPr>
        <w:jc w:val="both"/>
        <w:rPr>
          <w:bCs/>
          <w:sz w:val="22"/>
          <w:szCs w:val="22"/>
        </w:rPr>
      </w:pPr>
      <w:r w:rsidRPr="00EF33AA">
        <w:rPr>
          <w:bCs/>
          <w:sz w:val="22"/>
          <w:szCs w:val="22"/>
        </w:rPr>
        <w:t>8.</w:t>
      </w:r>
      <w:r w:rsidRPr="00EF33AA">
        <w:rPr>
          <w:bCs/>
          <w:sz w:val="22"/>
          <w:szCs w:val="22"/>
        </w:rPr>
        <w:tab/>
        <w:t>RODO: Dane osobowe Wykonawcy robót budowlanych, podwykonawców, kierowników robót oraz dane zawarte w dokumentacji powykonawczej będą przechowywane przez cały okres istnienia obiektu budowlanego.</w:t>
      </w:r>
    </w:p>
    <w:p w14:paraId="13A1BF68" w14:textId="77E02306" w:rsidR="002226A2" w:rsidRDefault="002226A2" w:rsidP="00994CFA">
      <w:pPr>
        <w:rPr>
          <w:rFonts w:ascii="Calibri" w:hAnsi="Calibri" w:cs="Arial"/>
          <w:bCs/>
          <w:sz w:val="22"/>
          <w:szCs w:val="22"/>
        </w:rPr>
      </w:pPr>
    </w:p>
    <w:p w14:paraId="6CAC9536" w14:textId="0B7339A5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p w14:paraId="5E771AEC" w14:textId="1A50C17A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p w14:paraId="271B34D2" w14:textId="59C62B69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p w14:paraId="227C5428" w14:textId="77777777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p w14:paraId="7BB6228D" w14:textId="15586C11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p w14:paraId="7C3690EE" w14:textId="77777777" w:rsidR="00EF33AA" w:rsidRDefault="00EF33AA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29E1569C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2226A2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B09080C" w14:textId="4EF28D32" w:rsidR="00FA733A" w:rsidRDefault="00FA733A" w:rsidP="00081DEA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p w14:paraId="0F4B7299" w14:textId="25DE2ED2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08C02214" w:rsidR="009D1ACD" w:rsidRDefault="009D1ACD" w:rsidP="00493CE9">
      <w:pPr>
        <w:pStyle w:val="1Styl1"/>
        <w:numPr>
          <w:ilvl w:val="0"/>
          <w:numId w:val="0"/>
        </w:numPr>
      </w:pPr>
    </w:p>
    <w:p w14:paraId="4DE7FD3B" w14:textId="77777777" w:rsidR="00D70C80" w:rsidRPr="002C7FB3" w:rsidRDefault="00D70C80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3CBECA9D" w14:textId="3F6578F0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DD6522" w14:textId="77777777" w:rsidR="003A781C" w:rsidRDefault="003A781C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023C218" w14:textId="01D446F5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9DB1F0" w14:textId="77777777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4997BA" w14:textId="77777777" w:rsidR="00D507E9" w:rsidRDefault="00D507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0AD06D8" w14:textId="1419D8B2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FA733A">
              <w:rPr>
                <w:b/>
                <w:bCs/>
                <w:sz w:val="22"/>
                <w:szCs w:val="22"/>
              </w:rPr>
              <w:t>21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1DE7808C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AC686E7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E082A83" w14:textId="77777777" w:rsidR="00D507E9" w:rsidRDefault="00D507E9" w:rsidP="00D84007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29A13951" w14:textId="77777777" w:rsidR="00D507E9" w:rsidRDefault="00D507E9" w:rsidP="00D507E9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8EC5573" w14:textId="5006A2D2" w:rsidR="00683A8D" w:rsidRPr="002226A2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lastRenderedPageBreak/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9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8FA855D" w14:textId="328BC562" w:rsidR="00FA733A" w:rsidRDefault="00FA733A" w:rsidP="00A32AE3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bookmarkStart w:id="0" w:name="_Hlk112750773"/>
      <w:r w:rsidRPr="00FA733A">
        <w:rPr>
          <w:b/>
          <w:bCs/>
          <w:sz w:val="28"/>
          <w:szCs w:val="28"/>
        </w:rPr>
        <w:t>Remont nawierzchni placu manewrowego na działce nr 311/29 przy ul. Nowy Świat 8 w Pucku.</w:t>
      </w:r>
    </w:p>
    <w:bookmarkEnd w:id="0"/>
    <w:p w14:paraId="382C5A51" w14:textId="455FD833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24BC1F1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>drogowej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953956E" w14:textId="14F4AECE" w:rsidR="007B61C8" w:rsidRDefault="007B61C8" w:rsidP="007B61C8">
      <w:pPr>
        <w:spacing w:line="276" w:lineRule="auto"/>
        <w:jc w:val="both"/>
        <w:rPr>
          <w:sz w:val="20"/>
          <w:szCs w:val="20"/>
        </w:rPr>
      </w:pPr>
    </w:p>
    <w:p w14:paraId="09E2C5C5" w14:textId="77777777" w:rsidR="0042156C" w:rsidRDefault="0042156C" w:rsidP="007B61C8">
      <w:pPr>
        <w:spacing w:line="276" w:lineRule="auto"/>
        <w:jc w:val="both"/>
        <w:rPr>
          <w:sz w:val="20"/>
          <w:szCs w:val="20"/>
        </w:rPr>
      </w:pPr>
    </w:p>
    <w:p w14:paraId="2A0CECBE" w14:textId="623FAD0A" w:rsidR="007B61C8" w:rsidRPr="007B61C8" w:rsidRDefault="007B61C8" w:rsidP="007B61C8">
      <w:pPr>
        <w:spacing w:line="276" w:lineRule="auto"/>
        <w:jc w:val="both"/>
        <w:rPr>
          <w:b/>
          <w:bCs/>
          <w:sz w:val="20"/>
          <w:szCs w:val="20"/>
        </w:rPr>
      </w:pPr>
      <w:r w:rsidRPr="007B61C8">
        <w:rPr>
          <w:b/>
          <w:bCs/>
          <w:sz w:val="20"/>
          <w:szCs w:val="20"/>
        </w:rPr>
        <w:t>Nr postępowania: RGKiM.271.</w:t>
      </w:r>
      <w:r w:rsidR="00FA733A">
        <w:rPr>
          <w:b/>
          <w:bCs/>
          <w:sz w:val="20"/>
          <w:szCs w:val="20"/>
        </w:rPr>
        <w:t>21</w:t>
      </w:r>
      <w:r w:rsidRPr="007B61C8">
        <w:rPr>
          <w:b/>
          <w:bCs/>
          <w:sz w:val="20"/>
          <w:szCs w:val="20"/>
        </w:rPr>
        <w:t>.2021.WJa.</w:t>
      </w:r>
      <w:r w:rsidRPr="007B61C8">
        <w:rPr>
          <w:b/>
          <w:bCs/>
          <w:caps/>
          <w:sz w:val="20"/>
          <w:szCs w:val="20"/>
        </w:rPr>
        <w:t xml:space="preserve"> </w:t>
      </w:r>
    </w:p>
    <w:p w14:paraId="4CE30F3D" w14:textId="5FB7136E" w:rsidR="007B61C8" w:rsidRPr="007B61C8" w:rsidRDefault="007B61C8" w:rsidP="007B61C8">
      <w:pPr>
        <w:spacing w:before="120"/>
        <w:jc w:val="right"/>
        <w:rPr>
          <w:b/>
          <w:bCs/>
          <w:iCs/>
          <w:sz w:val="22"/>
          <w:szCs w:val="22"/>
        </w:rPr>
      </w:pPr>
      <w:r w:rsidRPr="007B61C8">
        <w:rPr>
          <w:b/>
          <w:bCs/>
          <w:iCs/>
          <w:sz w:val="22"/>
          <w:szCs w:val="22"/>
        </w:rPr>
        <w:t>Załącznik nr 10  do SWZ</w:t>
      </w:r>
    </w:p>
    <w:p w14:paraId="6CA5AC1F" w14:textId="7C7403B8" w:rsidR="00D84007" w:rsidRPr="00D84007" w:rsidRDefault="007B61C8" w:rsidP="007B61C8">
      <w:pPr>
        <w:autoSpaceDN w:val="0"/>
        <w:spacing w:line="360" w:lineRule="auto"/>
        <w:jc w:val="both"/>
        <w:rPr>
          <w:bCs/>
          <w:sz w:val="22"/>
          <w:szCs w:val="22"/>
        </w:rPr>
      </w:pPr>
      <w:r w:rsidRPr="007B61C8">
        <w:rPr>
          <w:bCs/>
          <w:sz w:val="22"/>
          <w:szCs w:val="22"/>
        </w:rPr>
        <w:t xml:space="preserve">    </w:t>
      </w:r>
      <w:r w:rsidR="00D84007" w:rsidRPr="00D84007">
        <w:rPr>
          <w:bCs/>
          <w:sz w:val="22"/>
          <w:szCs w:val="22"/>
        </w:rPr>
        <w:t xml:space="preserve">                                                                                                      (wymagany przed podpisaniem umowy)</w:t>
      </w:r>
    </w:p>
    <w:p w14:paraId="7F01DBF9" w14:textId="77777777" w:rsidR="00D84007" w:rsidRDefault="00D84007" w:rsidP="007B61C8">
      <w:pPr>
        <w:autoSpaceDN w:val="0"/>
        <w:spacing w:line="360" w:lineRule="auto"/>
        <w:jc w:val="both"/>
        <w:rPr>
          <w:b/>
          <w:sz w:val="22"/>
          <w:szCs w:val="22"/>
        </w:rPr>
      </w:pPr>
    </w:p>
    <w:p w14:paraId="655772D8" w14:textId="2AC9139B" w:rsidR="007B61C8" w:rsidRPr="007B61C8" w:rsidRDefault="007B61C8" w:rsidP="007B61C8">
      <w:pPr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7B61C8">
        <w:rPr>
          <w:b/>
          <w:sz w:val="22"/>
          <w:szCs w:val="22"/>
        </w:rPr>
        <w:t>Zamawiający: Gmina Miasta Puck   84-100 Puck, ul. 1-go Maja 13</w:t>
      </w:r>
      <w:r w:rsidRPr="007B61C8">
        <w:rPr>
          <w:i/>
          <w:sz w:val="22"/>
          <w:szCs w:val="22"/>
        </w:rPr>
        <w:t xml:space="preserve"> </w:t>
      </w:r>
    </w:p>
    <w:p w14:paraId="66DDBEEE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Nazwa Wykonawcy ……………………………..……………………………………………………………..</w:t>
      </w:r>
    </w:p>
    <w:p w14:paraId="63F290F7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</w:p>
    <w:p w14:paraId="6BB05222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Adres                     …………………………………..…………………………………………………………</w:t>
      </w:r>
      <w:r w:rsidRPr="007B61C8">
        <w:rPr>
          <w:sz w:val="22"/>
          <w:szCs w:val="22"/>
        </w:rPr>
        <w:br/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7B61C8" w:rsidRPr="007B61C8" w14:paraId="04F4F94E" w14:textId="77777777" w:rsidTr="00C41547">
        <w:tc>
          <w:tcPr>
            <w:tcW w:w="92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CC99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b/>
                <w:sz w:val="22"/>
              </w:rPr>
            </w:pPr>
            <w:r w:rsidRPr="007B61C8">
              <w:rPr>
                <w:b/>
                <w:sz w:val="22"/>
              </w:rPr>
              <w:lastRenderedPageBreak/>
              <w:t xml:space="preserve">OŚWIADCZENIE WYKONAWCY </w:t>
            </w:r>
            <w:r w:rsidRPr="007B61C8">
              <w:rPr>
                <w:b/>
                <w:sz w:val="22"/>
              </w:rPr>
              <w:br/>
              <w:t xml:space="preserve">O ZATRUDNIENIU NA PODSTAWIE UMOWY O PRACĘ </w:t>
            </w:r>
            <w:r w:rsidRPr="007B61C8">
              <w:rPr>
                <w:b/>
                <w:sz w:val="22"/>
              </w:rPr>
              <w:br/>
              <w:t>PRZEZ WYKONAWCĘ LUB PODWYKONAWCĘ*</w:t>
            </w:r>
            <w:r w:rsidRPr="007B61C8">
              <w:rPr>
                <w:b/>
                <w:sz w:val="22"/>
              </w:rPr>
              <w:br/>
              <w:t>OSÓB WYKONUJĄCYCH CZYNNOŚCI W ZAKRESIE REALIZACJI ZAMÓWIENIA</w:t>
            </w:r>
          </w:p>
        </w:tc>
      </w:tr>
    </w:tbl>
    <w:p w14:paraId="450CD225" w14:textId="77777777" w:rsidR="007B61C8" w:rsidRPr="007B61C8" w:rsidRDefault="007B61C8" w:rsidP="007B61C8">
      <w:pPr>
        <w:widowControl w:val="0"/>
        <w:suppressAutoHyphens/>
        <w:autoSpaceDN w:val="0"/>
        <w:spacing w:line="276" w:lineRule="auto"/>
        <w:jc w:val="center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4E92EBF8" w14:textId="45078BE2" w:rsidR="00FA733A" w:rsidRDefault="007B61C8" w:rsidP="00C61435">
      <w:pPr>
        <w:spacing w:line="276" w:lineRule="auto"/>
        <w:ind w:left="283"/>
        <w:jc w:val="both"/>
        <w:rPr>
          <w:b/>
          <w:bCs/>
          <w:sz w:val="22"/>
          <w:szCs w:val="22"/>
        </w:rPr>
      </w:pPr>
      <w:r w:rsidRPr="007B61C8">
        <w:rPr>
          <w:sz w:val="22"/>
          <w:szCs w:val="22"/>
        </w:rPr>
        <w:t>Zgodnie umow</w:t>
      </w:r>
      <w:r>
        <w:rPr>
          <w:sz w:val="22"/>
          <w:szCs w:val="22"/>
        </w:rPr>
        <w:t>ą</w:t>
      </w:r>
      <w:r w:rsidRPr="007B61C8">
        <w:rPr>
          <w:sz w:val="22"/>
          <w:szCs w:val="22"/>
        </w:rPr>
        <w:t xml:space="preserve"> nr </w:t>
      </w:r>
      <w:r w:rsidRPr="007B61C8">
        <w:rPr>
          <w:b/>
          <w:sz w:val="22"/>
          <w:szCs w:val="22"/>
          <w:lang w:eastAsia="zh-CN"/>
        </w:rPr>
        <w:t>RGKiM.272.</w:t>
      </w:r>
      <w:r w:rsidR="00FA733A">
        <w:rPr>
          <w:b/>
          <w:sz w:val="22"/>
          <w:szCs w:val="22"/>
          <w:lang w:eastAsia="zh-CN"/>
        </w:rPr>
        <w:t>21</w:t>
      </w:r>
      <w:r w:rsidRPr="007B61C8">
        <w:rPr>
          <w:b/>
          <w:sz w:val="22"/>
          <w:szCs w:val="22"/>
          <w:lang w:eastAsia="zh-CN"/>
        </w:rPr>
        <w:t>.202</w:t>
      </w:r>
      <w:r>
        <w:rPr>
          <w:b/>
          <w:sz w:val="22"/>
          <w:szCs w:val="22"/>
          <w:lang w:eastAsia="zh-CN"/>
        </w:rPr>
        <w:t>2</w:t>
      </w:r>
      <w:r w:rsidRPr="007B61C8">
        <w:rPr>
          <w:b/>
          <w:sz w:val="22"/>
          <w:szCs w:val="22"/>
          <w:lang w:eastAsia="zh-CN"/>
        </w:rPr>
        <w:t>.WJ</w:t>
      </w:r>
      <w:r>
        <w:rPr>
          <w:b/>
          <w:sz w:val="22"/>
          <w:szCs w:val="22"/>
          <w:lang w:eastAsia="zh-CN"/>
        </w:rPr>
        <w:t>a</w:t>
      </w:r>
      <w:r w:rsidRPr="007B61C8">
        <w:rPr>
          <w:sz w:val="22"/>
          <w:szCs w:val="22"/>
        </w:rPr>
        <w:t>.  z dnia …202</w:t>
      </w:r>
      <w:r w:rsidR="00C61435">
        <w:rPr>
          <w:sz w:val="22"/>
          <w:szCs w:val="22"/>
        </w:rPr>
        <w:t>2</w:t>
      </w:r>
      <w:r w:rsidRPr="007B61C8">
        <w:rPr>
          <w:sz w:val="22"/>
          <w:szCs w:val="22"/>
        </w:rPr>
        <w:t xml:space="preserve"> r. na realizację zamówienia publicznego</w:t>
      </w:r>
      <w:r w:rsidRPr="007B61C8">
        <w:rPr>
          <w:color w:val="000000"/>
          <w:sz w:val="22"/>
          <w:szCs w:val="22"/>
        </w:rPr>
        <w:t xml:space="preserve">  </w:t>
      </w:r>
      <w:proofErr w:type="spellStart"/>
      <w:r w:rsidRPr="007B61C8">
        <w:rPr>
          <w:color w:val="000000"/>
          <w:sz w:val="22"/>
          <w:szCs w:val="22"/>
        </w:rPr>
        <w:t>pn</w:t>
      </w:r>
      <w:proofErr w:type="spellEnd"/>
      <w:r w:rsidRPr="007B61C8">
        <w:rPr>
          <w:color w:val="000000"/>
          <w:sz w:val="22"/>
          <w:szCs w:val="22"/>
        </w:rPr>
        <w:t>:</w:t>
      </w:r>
      <w:r w:rsidRPr="007B61C8">
        <w:rPr>
          <w:b/>
          <w:bCs/>
          <w:sz w:val="22"/>
          <w:szCs w:val="22"/>
        </w:rPr>
        <w:t xml:space="preserve"> </w:t>
      </w:r>
      <w:r w:rsidR="00C61435">
        <w:rPr>
          <w:b/>
          <w:bCs/>
          <w:sz w:val="22"/>
          <w:szCs w:val="22"/>
        </w:rPr>
        <w:t xml:space="preserve"> </w:t>
      </w:r>
    </w:p>
    <w:p w14:paraId="65260DD3" w14:textId="0078097D" w:rsidR="00FA733A" w:rsidRPr="00C61435" w:rsidRDefault="00FA733A" w:rsidP="00C61435">
      <w:pPr>
        <w:spacing w:line="276" w:lineRule="auto"/>
        <w:ind w:left="283"/>
        <w:jc w:val="both"/>
        <w:rPr>
          <w:b/>
          <w:bCs/>
          <w:sz w:val="22"/>
          <w:szCs w:val="22"/>
        </w:rPr>
      </w:pPr>
      <w:r w:rsidRPr="00FA733A">
        <w:rPr>
          <w:b/>
          <w:bCs/>
        </w:rPr>
        <w:t>Remont nawierzchni placu manewrowego na działce nr 311/29 przy ul. Nowy Świat 8 w Pucku.</w:t>
      </w:r>
    </w:p>
    <w:p w14:paraId="5F2220AB" w14:textId="1EB4AAD3" w:rsidR="007B61C8" w:rsidRPr="007B61C8" w:rsidRDefault="007B61C8" w:rsidP="007B61C8">
      <w:pPr>
        <w:spacing w:line="276" w:lineRule="auto"/>
        <w:ind w:left="283"/>
        <w:jc w:val="both"/>
        <w:rPr>
          <w:rFonts w:eastAsia="Arial Unicode MS"/>
          <w:color w:val="000000"/>
          <w:sz w:val="22"/>
          <w:szCs w:val="22"/>
          <w:u w:val="single"/>
          <w:lang w:eastAsia="ar-SA"/>
        </w:rPr>
      </w:pPr>
      <w:r w:rsidRPr="007B61C8">
        <w:rPr>
          <w:rFonts w:eastAsia="Arial Unicode MS"/>
          <w:color w:val="000000"/>
          <w:sz w:val="22"/>
          <w:szCs w:val="22"/>
          <w:lang w:eastAsia="ar-SA"/>
        </w:rPr>
        <w:t>niniejszym</w:t>
      </w:r>
      <w:r w:rsidRPr="007B61C8">
        <w:rPr>
          <w:rFonts w:eastAsia="Arial Unicode MS"/>
          <w:color w:val="00000A"/>
          <w:sz w:val="22"/>
          <w:szCs w:val="22"/>
          <w:lang w:eastAsia="ar-SA"/>
        </w:rPr>
        <w:t xml:space="preserve"> oświadczam, że zatrudniam na podstawie umowy o pracę osoby wykonujące czynności w zakresie realizacji zamówienia:</w:t>
      </w:r>
    </w:p>
    <w:p w14:paraId="3B4C2AE5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 xml:space="preserve">- obsługa sprzętu mechanicznego, </w:t>
      </w:r>
    </w:p>
    <w:p w14:paraId="741666CF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robót ogólnobudowlanych,</w:t>
      </w:r>
    </w:p>
    <w:p w14:paraId="4A12BB4E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prac porządkowych.</w:t>
      </w:r>
    </w:p>
    <w:p w14:paraId="4BA87BCC" w14:textId="77777777" w:rsidR="007B61C8" w:rsidRPr="007B61C8" w:rsidRDefault="007B61C8" w:rsidP="007B61C8">
      <w:pPr>
        <w:widowControl w:val="0"/>
        <w:suppressAutoHyphens/>
        <w:autoSpaceDN w:val="0"/>
        <w:spacing w:line="260" w:lineRule="atLeast"/>
        <w:ind w:right="-108"/>
        <w:jc w:val="both"/>
        <w:rPr>
          <w:rFonts w:eastAsia="SimSun"/>
          <w:kern w:val="3"/>
          <w:lang w:eastAsia="zh-CN" w:bidi="hi-IN"/>
        </w:rPr>
      </w:pPr>
    </w:p>
    <w:p w14:paraId="19A2207F" w14:textId="77777777" w:rsidR="007B61C8" w:rsidRPr="007B61C8" w:rsidRDefault="007B61C8" w:rsidP="007B61C8">
      <w:pPr>
        <w:autoSpaceDN w:val="0"/>
        <w:spacing w:line="276" w:lineRule="auto"/>
        <w:rPr>
          <w:sz w:val="22"/>
          <w:szCs w:val="22"/>
        </w:rPr>
      </w:pPr>
      <w:r w:rsidRPr="007B61C8">
        <w:rPr>
          <w:sz w:val="22"/>
          <w:szCs w:val="22"/>
        </w:rPr>
        <w:t>Informacje dotyczące umów o pracę zgodnie z oświadczeniem Wykonawcy lub Podwykonawcy*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152"/>
        <w:gridCol w:w="1926"/>
        <w:gridCol w:w="1926"/>
        <w:gridCol w:w="1926"/>
      </w:tblGrid>
      <w:tr w:rsidR="007B61C8" w:rsidRPr="007B61C8" w14:paraId="1E17F59C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6460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Lp. osób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B893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Rodzaj umowy o pracę </w:t>
            </w:r>
            <w:r w:rsidRPr="007B61C8">
              <w:rPr>
                <w:b/>
                <w:sz w:val="22"/>
                <w:szCs w:val="22"/>
              </w:rPr>
              <w:br/>
              <w:t>(np. umowa na czas określony, nieokreślony, itd.)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C96E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Data zawarcia umowy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3543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Wymiar etatu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1CF1" w14:textId="0C5347A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Pracownik </w:t>
            </w:r>
            <w:r w:rsidR="00D84007" w:rsidRPr="00D84007">
              <w:rPr>
                <w:bCs/>
                <w:sz w:val="22"/>
                <w:szCs w:val="22"/>
              </w:rPr>
              <w:t xml:space="preserve">określić: </w:t>
            </w:r>
            <w:r w:rsidRPr="007B61C8">
              <w:rPr>
                <w:b/>
                <w:sz w:val="22"/>
                <w:szCs w:val="22"/>
              </w:rPr>
              <w:t>Wykonawcy/ Podwykonawcy</w:t>
            </w:r>
          </w:p>
        </w:tc>
      </w:tr>
      <w:tr w:rsidR="007B61C8" w:rsidRPr="007B61C8" w14:paraId="77A38887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340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F3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A0AA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68F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589F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5</w:t>
            </w:r>
          </w:p>
        </w:tc>
      </w:tr>
      <w:tr w:rsidR="007B61C8" w:rsidRPr="007B61C8" w14:paraId="142BC719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88CB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C75D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8AD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E009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54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3BEE05F0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B8AF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10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125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2A1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5FD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4F011CF3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690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EC0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A61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EEB6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AFF4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8C0731C" w14:textId="77777777" w:rsidR="007B61C8" w:rsidRPr="007B61C8" w:rsidRDefault="007B61C8" w:rsidP="007B61C8">
      <w:pPr>
        <w:autoSpaceDN w:val="0"/>
        <w:rPr>
          <w:rFonts w:eastAsia="SimSun"/>
          <w:kern w:val="3"/>
          <w:lang w:eastAsia="zh-CN" w:bidi="hi-IN"/>
        </w:rPr>
      </w:pPr>
      <w:r w:rsidRPr="007B61C8">
        <w:rPr>
          <w:sz w:val="20"/>
          <w:szCs w:val="22"/>
        </w:rPr>
        <w:t>(w razie potrzeby dodać liczbę pozycji)</w:t>
      </w:r>
    </w:p>
    <w:p w14:paraId="0A0CFB67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2F154635" w14:textId="77777777" w:rsidR="007B61C8" w:rsidRPr="007B61C8" w:rsidRDefault="007B61C8" w:rsidP="007B61C8">
      <w:pPr>
        <w:autoSpaceDN w:val="0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332409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6AFA63BB" w14:textId="77777777" w:rsidR="007B61C8" w:rsidRPr="007B61C8" w:rsidRDefault="007B61C8" w:rsidP="007B61C8">
      <w:pPr>
        <w:autoSpaceDN w:val="0"/>
        <w:spacing w:line="276" w:lineRule="auto"/>
        <w:jc w:val="center"/>
        <w:rPr>
          <w:sz w:val="22"/>
          <w:szCs w:val="22"/>
        </w:rPr>
      </w:pPr>
      <w:r w:rsidRPr="007B61C8">
        <w:rPr>
          <w:sz w:val="22"/>
          <w:szCs w:val="22"/>
        </w:rPr>
        <w:t>………………………....</w:t>
      </w:r>
      <w:r w:rsidRPr="007B61C8">
        <w:rPr>
          <w:sz w:val="22"/>
          <w:szCs w:val="22"/>
        </w:rPr>
        <w:tab/>
        <w:t xml:space="preserve">                                           </w:t>
      </w:r>
      <w:r w:rsidRPr="007B61C8">
        <w:rPr>
          <w:sz w:val="22"/>
          <w:szCs w:val="22"/>
        </w:rPr>
        <w:tab/>
      </w:r>
      <w:r w:rsidRPr="007B61C8">
        <w:rPr>
          <w:sz w:val="22"/>
          <w:szCs w:val="22"/>
        </w:rPr>
        <w:tab/>
        <w:t>…..……………………………………………..</w:t>
      </w:r>
    </w:p>
    <w:p w14:paraId="22D0DD71" w14:textId="77777777" w:rsidR="007B61C8" w:rsidRPr="007B61C8" w:rsidRDefault="007B61C8" w:rsidP="007B61C8">
      <w:pPr>
        <w:autoSpaceDN w:val="0"/>
        <w:ind w:left="4956" w:hanging="4956"/>
        <w:jc w:val="center"/>
        <w:rPr>
          <w:i/>
          <w:sz w:val="20"/>
        </w:rPr>
      </w:pPr>
      <w:r w:rsidRPr="007B61C8">
        <w:rPr>
          <w:i/>
          <w:sz w:val="20"/>
        </w:rPr>
        <w:t>miejscowość i data</w:t>
      </w:r>
      <w:r w:rsidRPr="007B61C8">
        <w:rPr>
          <w:i/>
          <w:sz w:val="20"/>
        </w:rPr>
        <w:tab/>
        <w:t>imię, nazwisko i podpis osoby  uprawnionej</w:t>
      </w:r>
      <w:r w:rsidRPr="007B61C8">
        <w:rPr>
          <w:i/>
          <w:sz w:val="20"/>
        </w:rPr>
        <w:br/>
        <w:t>do reprezentacji Wykonawcy</w:t>
      </w:r>
    </w:p>
    <w:p w14:paraId="41CC1017" w14:textId="77777777" w:rsidR="007B61C8" w:rsidRPr="007B61C8" w:rsidRDefault="007B61C8" w:rsidP="007B61C8">
      <w:pPr>
        <w:widowControl w:val="0"/>
        <w:suppressAutoHyphens/>
        <w:autoSpaceDN w:val="0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6D265BB3" w14:textId="349B6A59" w:rsidR="003E26F9" w:rsidRPr="002B6D88" w:rsidRDefault="007B61C8" w:rsidP="002B6D88">
      <w:pPr>
        <w:pBdr>
          <w:top w:val="single" w:sz="4" w:space="1" w:color="000000"/>
        </w:pBdr>
        <w:autoSpaceDN w:val="0"/>
        <w:ind w:right="6235"/>
        <w:rPr>
          <w:rFonts w:eastAsia="SimSun"/>
          <w:kern w:val="3"/>
          <w:lang w:eastAsia="zh-CN" w:bidi="hi-IN"/>
        </w:rPr>
      </w:pPr>
      <w:r w:rsidRPr="007B61C8">
        <w:rPr>
          <w:sz w:val="22"/>
        </w:rPr>
        <w:t xml:space="preserve">*niepotrzebne skreślić </w:t>
      </w:r>
    </w:p>
    <w:sectPr w:rsidR="003E26F9" w:rsidRPr="002B6D88" w:rsidSect="00113CCE">
      <w:footerReference w:type="default" r:id="rId8"/>
      <w:headerReference w:type="first" r:id="rId9"/>
      <w:pgSz w:w="11906" w:h="16838"/>
      <w:pgMar w:top="831" w:right="1134" w:bottom="568" w:left="1134" w:header="85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5A90" w14:textId="77777777" w:rsidR="00FB797E" w:rsidRDefault="00FB797E">
      <w:r>
        <w:separator/>
      </w:r>
    </w:p>
  </w:endnote>
  <w:endnote w:type="continuationSeparator" w:id="0">
    <w:p w14:paraId="524E1B48" w14:textId="77777777" w:rsidR="00FB797E" w:rsidRDefault="00F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97AF" w14:textId="77777777" w:rsidR="00FB797E" w:rsidRDefault="00FB797E">
      <w:r>
        <w:separator/>
      </w:r>
    </w:p>
  </w:footnote>
  <w:footnote w:type="continuationSeparator" w:id="0">
    <w:p w14:paraId="6BEC8EA6" w14:textId="77777777" w:rsidR="00FB797E" w:rsidRDefault="00FB797E">
      <w:r>
        <w:continuationSeparator/>
      </w:r>
    </w:p>
  </w:footnote>
  <w:footnote w:id="1">
    <w:p w14:paraId="2D8426E0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D4266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D2451E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24180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87AEC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C4912FD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6A2FC8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B7C427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4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57D2F"/>
    <w:multiLevelType w:val="multilevel"/>
    <w:tmpl w:val="8C2ACFAA"/>
    <w:styleLink w:val="WWNum131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2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5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7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643C0"/>
    <w:multiLevelType w:val="multilevel"/>
    <w:tmpl w:val="A80C656E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BA695D"/>
    <w:multiLevelType w:val="multilevel"/>
    <w:tmpl w:val="A7B4507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4" w15:restartNumberingAfterBreak="0">
    <w:nsid w:val="58C30A4B"/>
    <w:multiLevelType w:val="multilevel"/>
    <w:tmpl w:val="1ECA88DE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086ACE"/>
    <w:multiLevelType w:val="multilevel"/>
    <w:tmpl w:val="4970E2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41"/>
  </w:num>
  <w:num w:numId="2" w16cid:durableId="1619412227">
    <w:abstractNumId w:val="31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0"/>
  </w:num>
  <w:num w:numId="7" w16cid:durableId="1453087666">
    <w:abstractNumId w:val="38"/>
  </w:num>
  <w:num w:numId="8" w16cid:durableId="302081941">
    <w:abstractNumId w:val="36"/>
    <w:lvlOverride w:ilvl="0">
      <w:startOverride w:val="1"/>
    </w:lvlOverride>
  </w:num>
  <w:num w:numId="9" w16cid:durableId="651101446">
    <w:abstractNumId w:val="30"/>
    <w:lvlOverride w:ilvl="0">
      <w:startOverride w:val="1"/>
    </w:lvlOverride>
  </w:num>
  <w:num w:numId="10" w16cid:durableId="518617900">
    <w:abstractNumId w:val="23"/>
  </w:num>
  <w:num w:numId="11" w16cid:durableId="371998167">
    <w:abstractNumId w:val="21"/>
  </w:num>
  <w:num w:numId="12" w16cid:durableId="1282953750">
    <w:abstractNumId w:val="22"/>
  </w:num>
  <w:num w:numId="13" w16cid:durableId="167671187">
    <w:abstractNumId w:val="26"/>
  </w:num>
  <w:num w:numId="14" w16cid:durableId="987132531">
    <w:abstractNumId w:val="37"/>
  </w:num>
  <w:num w:numId="15" w16cid:durableId="1401057868">
    <w:abstractNumId w:val="20"/>
  </w:num>
  <w:num w:numId="16" w16cid:durableId="203911683">
    <w:abstractNumId w:val="22"/>
    <w:lvlOverride w:ilvl="0">
      <w:startOverride w:val="1"/>
    </w:lvlOverride>
  </w:num>
  <w:num w:numId="17" w16cid:durableId="1907569836">
    <w:abstractNumId w:val="20"/>
    <w:lvlOverride w:ilvl="0">
      <w:startOverride w:val="1"/>
    </w:lvlOverride>
  </w:num>
  <w:num w:numId="18" w16cid:durableId="1745296074">
    <w:abstractNumId w:val="20"/>
    <w:lvlOverride w:ilvl="0">
      <w:startOverride w:val="1"/>
    </w:lvlOverride>
  </w:num>
  <w:num w:numId="19" w16cid:durableId="1183787975">
    <w:abstractNumId w:val="21"/>
    <w:lvlOverride w:ilvl="0">
      <w:startOverride w:val="1"/>
    </w:lvlOverride>
  </w:num>
  <w:num w:numId="20" w16cid:durableId="252976351">
    <w:abstractNumId w:val="21"/>
    <w:lvlOverride w:ilvl="0">
      <w:startOverride w:val="1"/>
    </w:lvlOverride>
  </w:num>
  <w:num w:numId="21" w16cid:durableId="1529563979">
    <w:abstractNumId w:val="24"/>
  </w:num>
  <w:num w:numId="22" w16cid:durableId="1760523540">
    <w:abstractNumId w:val="22"/>
    <w:lvlOverride w:ilvl="0">
      <w:startOverride w:val="1"/>
    </w:lvlOverride>
  </w:num>
  <w:num w:numId="23" w16cid:durableId="416441820">
    <w:abstractNumId w:val="20"/>
    <w:lvlOverride w:ilvl="0">
      <w:startOverride w:val="1"/>
    </w:lvlOverride>
  </w:num>
  <w:num w:numId="24" w16cid:durableId="225843888">
    <w:abstractNumId w:val="20"/>
    <w:lvlOverride w:ilvl="0">
      <w:startOverride w:val="1"/>
    </w:lvlOverride>
  </w:num>
  <w:num w:numId="25" w16cid:durableId="147941894">
    <w:abstractNumId w:val="20"/>
    <w:lvlOverride w:ilvl="0">
      <w:startOverride w:val="1"/>
    </w:lvlOverride>
  </w:num>
  <w:num w:numId="26" w16cid:durableId="1792552688">
    <w:abstractNumId w:val="21"/>
    <w:lvlOverride w:ilvl="0">
      <w:startOverride w:val="1"/>
    </w:lvlOverride>
  </w:num>
  <w:num w:numId="27" w16cid:durableId="32309665">
    <w:abstractNumId w:val="22"/>
    <w:lvlOverride w:ilvl="0">
      <w:startOverride w:val="1"/>
    </w:lvlOverride>
  </w:num>
  <w:num w:numId="28" w16cid:durableId="1102335952">
    <w:abstractNumId w:val="20"/>
    <w:lvlOverride w:ilvl="0">
      <w:startOverride w:val="1"/>
    </w:lvlOverride>
  </w:num>
  <w:num w:numId="29" w16cid:durableId="1677924230">
    <w:abstractNumId w:val="21"/>
    <w:lvlOverride w:ilvl="0">
      <w:startOverride w:val="1"/>
    </w:lvlOverride>
  </w:num>
  <w:num w:numId="30" w16cid:durableId="1744525222">
    <w:abstractNumId w:val="22"/>
    <w:lvlOverride w:ilvl="0">
      <w:startOverride w:val="1"/>
    </w:lvlOverride>
  </w:num>
  <w:num w:numId="31" w16cid:durableId="86272639">
    <w:abstractNumId w:val="21"/>
    <w:lvlOverride w:ilvl="0">
      <w:startOverride w:val="1"/>
    </w:lvlOverride>
  </w:num>
  <w:num w:numId="32" w16cid:durableId="811556512">
    <w:abstractNumId w:val="22"/>
    <w:lvlOverride w:ilvl="0">
      <w:startOverride w:val="1"/>
    </w:lvlOverride>
  </w:num>
  <w:num w:numId="33" w16cid:durableId="1309169179">
    <w:abstractNumId w:val="20"/>
    <w:lvlOverride w:ilvl="0">
      <w:startOverride w:val="1"/>
    </w:lvlOverride>
  </w:num>
  <w:num w:numId="34" w16cid:durableId="2101371896">
    <w:abstractNumId w:val="21"/>
    <w:lvlOverride w:ilvl="0">
      <w:startOverride w:val="1"/>
    </w:lvlOverride>
  </w:num>
  <w:num w:numId="35" w16cid:durableId="1099448198">
    <w:abstractNumId w:val="22"/>
    <w:lvlOverride w:ilvl="0">
      <w:startOverride w:val="1"/>
    </w:lvlOverride>
  </w:num>
  <w:num w:numId="36" w16cid:durableId="1901943598">
    <w:abstractNumId w:val="21"/>
    <w:lvlOverride w:ilvl="0">
      <w:startOverride w:val="1"/>
    </w:lvlOverride>
  </w:num>
  <w:num w:numId="37" w16cid:durableId="685790630">
    <w:abstractNumId w:val="22"/>
    <w:lvlOverride w:ilvl="0">
      <w:startOverride w:val="1"/>
    </w:lvlOverride>
  </w:num>
  <w:num w:numId="38" w16cid:durableId="104889854">
    <w:abstractNumId w:val="22"/>
    <w:lvlOverride w:ilvl="0">
      <w:startOverride w:val="1"/>
    </w:lvlOverride>
  </w:num>
  <w:num w:numId="39" w16cid:durableId="759717208">
    <w:abstractNumId w:val="21"/>
    <w:lvlOverride w:ilvl="0">
      <w:startOverride w:val="1"/>
    </w:lvlOverride>
  </w:num>
  <w:num w:numId="40" w16cid:durableId="1262834076">
    <w:abstractNumId w:val="21"/>
    <w:lvlOverride w:ilvl="0">
      <w:startOverride w:val="1"/>
    </w:lvlOverride>
  </w:num>
  <w:num w:numId="41" w16cid:durableId="764426205">
    <w:abstractNumId w:val="21"/>
    <w:lvlOverride w:ilvl="0">
      <w:startOverride w:val="1"/>
    </w:lvlOverride>
  </w:num>
  <w:num w:numId="42" w16cid:durableId="601497531">
    <w:abstractNumId w:val="21"/>
    <w:lvlOverride w:ilvl="0">
      <w:startOverride w:val="1"/>
    </w:lvlOverride>
  </w:num>
  <w:num w:numId="43" w16cid:durableId="438573483">
    <w:abstractNumId w:val="20"/>
    <w:lvlOverride w:ilvl="0">
      <w:startOverride w:val="1"/>
    </w:lvlOverride>
  </w:num>
  <w:num w:numId="44" w16cid:durableId="2046518626">
    <w:abstractNumId w:val="20"/>
    <w:lvlOverride w:ilvl="0">
      <w:startOverride w:val="1"/>
    </w:lvlOverride>
  </w:num>
  <w:num w:numId="45" w16cid:durableId="1429233665">
    <w:abstractNumId w:val="21"/>
    <w:lvlOverride w:ilvl="0">
      <w:startOverride w:val="1"/>
    </w:lvlOverride>
  </w:num>
  <w:num w:numId="46" w16cid:durableId="25494312">
    <w:abstractNumId w:val="21"/>
    <w:lvlOverride w:ilvl="0">
      <w:startOverride w:val="1"/>
    </w:lvlOverride>
  </w:num>
  <w:num w:numId="47" w16cid:durableId="2002931045">
    <w:abstractNumId w:val="21"/>
    <w:lvlOverride w:ilvl="0">
      <w:startOverride w:val="1"/>
    </w:lvlOverride>
  </w:num>
  <w:num w:numId="48" w16cid:durableId="706831558">
    <w:abstractNumId w:val="20"/>
    <w:lvlOverride w:ilvl="0">
      <w:startOverride w:val="1"/>
    </w:lvlOverride>
  </w:num>
  <w:num w:numId="49" w16cid:durableId="1867672487">
    <w:abstractNumId w:val="21"/>
    <w:lvlOverride w:ilvl="0">
      <w:startOverride w:val="1"/>
    </w:lvlOverride>
  </w:num>
  <w:num w:numId="50" w16cid:durableId="1344279318">
    <w:abstractNumId w:val="21"/>
    <w:lvlOverride w:ilvl="0">
      <w:startOverride w:val="1"/>
    </w:lvlOverride>
  </w:num>
  <w:num w:numId="51" w16cid:durableId="591932489">
    <w:abstractNumId w:val="21"/>
    <w:lvlOverride w:ilvl="0">
      <w:startOverride w:val="1"/>
    </w:lvlOverride>
  </w:num>
  <w:num w:numId="52" w16cid:durableId="222912218">
    <w:abstractNumId w:val="20"/>
    <w:lvlOverride w:ilvl="0">
      <w:startOverride w:val="1"/>
    </w:lvlOverride>
  </w:num>
  <w:num w:numId="53" w16cid:durableId="787314071">
    <w:abstractNumId w:val="20"/>
    <w:lvlOverride w:ilvl="0">
      <w:startOverride w:val="1"/>
    </w:lvlOverride>
  </w:num>
  <w:num w:numId="54" w16cid:durableId="668218651">
    <w:abstractNumId w:val="21"/>
    <w:lvlOverride w:ilvl="0">
      <w:startOverride w:val="1"/>
    </w:lvlOverride>
  </w:num>
  <w:num w:numId="55" w16cid:durableId="76369151">
    <w:abstractNumId w:val="21"/>
    <w:lvlOverride w:ilvl="0">
      <w:startOverride w:val="1"/>
    </w:lvlOverride>
  </w:num>
  <w:num w:numId="56" w16cid:durableId="506091136">
    <w:abstractNumId w:val="20"/>
    <w:lvlOverride w:ilvl="0">
      <w:startOverride w:val="1"/>
    </w:lvlOverride>
  </w:num>
  <w:num w:numId="57" w16cid:durableId="904342858">
    <w:abstractNumId w:val="21"/>
    <w:lvlOverride w:ilvl="0">
      <w:startOverride w:val="1"/>
    </w:lvlOverride>
  </w:num>
  <w:num w:numId="58" w16cid:durableId="651912760">
    <w:abstractNumId w:val="20"/>
    <w:lvlOverride w:ilvl="0">
      <w:startOverride w:val="1"/>
    </w:lvlOverride>
  </w:num>
  <w:num w:numId="59" w16cid:durableId="460459686">
    <w:abstractNumId w:val="21"/>
    <w:lvlOverride w:ilvl="0">
      <w:startOverride w:val="1"/>
    </w:lvlOverride>
  </w:num>
  <w:num w:numId="60" w16cid:durableId="1798140194">
    <w:abstractNumId w:val="20"/>
    <w:lvlOverride w:ilvl="0">
      <w:startOverride w:val="1"/>
    </w:lvlOverride>
  </w:num>
  <w:num w:numId="61" w16cid:durableId="1247617339">
    <w:abstractNumId w:val="21"/>
    <w:lvlOverride w:ilvl="0">
      <w:startOverride w:val="1"/>
    </w:lvlOverride>
  </w:num>
  <w:num w:numId="62" w16cid:durableId="1502430711">
    <w:abstractNumId w:val="20"/>
    <w:lvlOverride w:ilvl="0">
      <w:startOverride w:val="1"/>
    </w:lvlOverride>
  </w:num>
  <w:num w:numId="63" w16cid:durableId="499735219">
    <w:abstractNumId w:val="20"/>
    <w:lvlOverride w:ilvl="0">
      <w:startOverride w:val="1"/>
    </w:lvlOverride>
  </w:num>
  <w:num w:numId="64" w16cid:durableId="2085837191">
    <w:abstractNumId w:val="20"/>
    <w:lvlOverride w:ilvl="0">
      <w:startOverride w:val="1"/>
    </w:lvlOverride>
  </w:num>
  <w:num w:numId="65" w16cid:durableId="719982486">
    <w:abstractNumId w:val="21"/>
    <w:lvlOverride w:ilvl="0">
      <w:startOverride w:val="1"/>
    </w:lvlOverride>
  </w:num>
  <w:num w:numId="66" w16cid:durableId="800270811">
    <w:abstractNumId w:val="21"/>
    <w:lvlOverride w:ilvl="0">
      <w:startOverride w:val="1"/>
    </w:lvlOverride>
  </w:num>
  <w:num w:numId="67" w16cid:durableId="1457214484">
    <w:abstractNumId w:val="20"/>
    <w:lvlOverride w:ilvl="0">
      <w:startOverride w:val="1"/>
    </w:lvlOverride>
  </w:num>
  <w:num w:numId="68" w16cid:durableId="2043241658">
    <w:abstractNumId w:val="29"/>
  </w:num>
  <w:num w:numId="69" w16cid:durableId="1178035630">
    <w:abstractNumId w:val="28"/>
  </w:num>
  <w:num w:numId="70" w16cid:durableId="1684936468">
    <w:abstractNumId w:val="25"/>
  </w:num>
  <w:num w:numId="71" w16cid:durableId="1005090955">
    <w:abstractNumId w:val="35"/>
  </w:num>
  <w:num w:numId="72" w16cid:durableId="1356998636">
    <w:abstractNumId w:val="20"/>
    <w:lvlOverride w:ilvl="0">
      <w:startOverride w:val="1"/>
    </w:lvlOverride>
  </w:num>
  <w:num w:numId="73" w16cid:durableId="1926501000">
    <w:abstractNumId w:val="20"/>
    <w:lvlOverride w:ilvl="0">
      <w:startOverride w:val="1"/>
    </w:lvlOverride>
  </w:num>
  <w:num w:numId="74" w16cid:durableId="623773185">
    <w:abstractNumId w:val="19"/>
  </w:num>
  <w:num w:numId="75" w16cid:durableId="692416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80108448">
    <w:abstractNumId w:val="21"/>
    <w:lvlOverride w:ilvl="0">
      <w:startOverride w:val="1"/>
    </w:lvlOverride>
  </w:num>
  <w:num w:numId="77" w16cid:durableId="1338575198">
    <w:abstractNumId w:val="27"/>
  </w:num>
  <w:num w:numId="78" w16cid:durableId="1240291874">
    <w:abstractNumId w:val="33"/>
  </w:num>
  <w:num w:numId="79" w16cid:durableId="55781231">
    <w:abstractNumId w:val="32"/>
  </w:num>
  <w:num w:numId="80" w16cid:durableId="420376496">
    <w:abstractNumId w:val="16"/>
  </w:num>
  <w:num w:numId="81" w16cid:durableId="2123069174">
    <w:abstractNumId w:val="34"/>
  </w:num>
  <w:num w:numId="82" w16cid:durableId="459614518">
    <w:abstractNumId w:val="3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4EE8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3CCE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1C27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26A2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2AA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6D88"/>
    <w:rsid w:val="002B74F7"/>
    <w:rsid w:val="002B7506"/>
    <w:rsid w:val="002B75C2"/>
    <w:rsid w:val="002C1EB4"/>
    <w:rsid w:val="002C24F2"/>
    <w:rsid w:val="002C2D7E"/>
    <w:rsid w:val="002C4FD1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4AD4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345"/>
    <w:rsid w:val="003908A4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81C"/>
    <w:rsid w:val="003A7A29"/>
    <w:rsid w:val="003B07CA"/>
    <w:rsid w:val="003B12C4"/>
    <w:rsid w:val="003B24DF"/>
    <w:rsid w:val="003B34FC"/>
    <w:rsid w:val="003B377F"/>
    <w:rsid w:val="003B3DD8"/>
    <w:rsid w:val="003B64E5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46C6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156C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760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437"/>
    <w:rsid w:val="00480DDF"/>
    <w:rsid w:val="0048163A"/>
    <w:rsid w:val="004819C1"/>
    <w:rsid w:val="00481C87"/>
    <w:rsid w:val="00482460"/>
    <w:rsid w:val="00482563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A77C1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BD6"/>
    <w:rsid w:val="00503CCA"/>
    <w:rsid w:val="00505F53"/>
    <w:rsid w:val="0050681E"/>
    <w:rsid w:val="00506F88"/>
    <w:rsid w:val="00507370"/>
    <w:rsid w:val="00507771"/>
    <w:rsid w:val="00510D32"/>
    <w:rsid w:val="00511A09"/>
    <w:rsid w:val="005121FE"/>
    <w:rsid w:val="00512561"/>
    <w:rsid w:val="00512AA4"/>
    <w:rsid w:val="00513E9D"/>
    <w:rsid w:val="0051537A"/>
    <w:rsid w:val="00515CF1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41D7"/>
    <w:rsid w:val="00534BAE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3E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0DF4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525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2FBF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935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272C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660C"/>
    <w:rsid w:val="00777DC2"/>
    <w:rsid w:val="00780B28"/>
    <w:rsid w:val="00781B75"/>
    <w:rsid w:val="0078297E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02F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1C8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CDC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17C1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6D8C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8F7E8F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6A50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379A"/>
    <w:rsid w:val="009D43FA"/>
    <w:rsid w:val="009D45A8"/>
    <w:rsid w:val="009D5879"/>
    <w:rsid w:val="009D6842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BD6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09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43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349E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668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CDA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09E8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3468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3F9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17D0B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1616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35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53E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469BA"/>
    <w:rsid w:val="00D507E9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67587"/>
    <w:rsid w:val="00D70C80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4007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267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17AD"/>
    <w:rsid w:val="00DF20D4"/>
    <w:rsid w:val="00DF268A"/>
    <w:rsid w:val="00DF2E3C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2F15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33AA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272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5CD4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33A"/>
    <w:rsid w:val="00FA7F11"/>
    <w:rsid w:val="00FA7F86"/>
    <w:rsid w:val="00FB05DF"/>
    <w:rsid w:val="00FB0A07"/>
    <w:rsid w:val="00FB10E3"/>
    <w:rsid w:val="00FB1525"/>
    <w:rsid w:val="00FB176C"/>
    <w:rsid w:val="00FB1B96"/>
    <w:rsid w:val="00FB1F78"/>
    <w:rsid w:val="00FB2BFB"/>
    <w:rsid w:val="00FB4332"/>
    <w:rsid w:val="00FB4DF7"/>
    <w:rsid w:val="00FB5045"/>
    <w:rsid w:val="00FB7037"/>
    <w:rsid w:val="00FB797E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75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D507E9"/>
    <w:pPr>
      <w:numPr>
        <w:numId w:val="78"/>
      </w:numPr>
    </w:pPr>
  </w:style>
  <w:style w:type="numbering" w:customStyle="1" w:styleId="WWNum42">
    <w:name w:val="WWNum42"/>
    <w:basedOn w:val="Bezlisty"/>
    <w:rsid w:val="00D507E9"/>
    <w:pPr>
      <w:numPr>
        <w:numId w:val="7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A527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basedOn w:val="Bezlisty"/>
    <w:rsid w:val="009D6842"/>
    <w:pPr>
      <w:numPr>
        <w:numId w:val="80"/>
      </w:numPr>
    </w:pPr>
  </w:style>
  <w:style w:type="numbering" w:customStyle="1" w:styleId="WWNum421">
    <w:name w:val="WWNum421"/>
    <w:basedOn w:val="Bezlisty"/>
    <w:rsid w:val="009D6842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3493</Words>
  <Characters>20962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24407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2</cp:revision>
  <cp:lastPrinted>2022-10-25T09:54:00Z</cp:lastPrinted>
  <dcterms:created xsi:type="dcterms:W3CDTF">2022-10-25T10:28:00Z</dcterms:created>
  <dcterms:modified xsi:type="dcterms:W3CDTF">2022-10-25T10:28:00Z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