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3BD82" w14:textId="77777777" w:rsidR="003A106B" w:rsidRDefault="00B20D08">
      <w:pPr>
        <w:pStyle w:val="Standard"/>
        <w:keepNext/>
        <w:spacing w:line="276" w:lineRule="auto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3 do zapytania ofertowego</w:t>
      </w:r>
    </w:p>
    <w:p w14:paraId="50A9D7ED" w14:textId="77777777" w:rsidR="003A106B" w:rsidRDefault="003A106B">
      <w:pPr>
        <w:pStyle w:val="Standard"/>
        <w:keepNext/>
        <w:spacing w:line="276" w:lineRule="auto"/>
        <w:outlineLvl w:val="0"/>
        <w:rPr>
          <w:rFonts w:ascii="Calibri" w:hAnsi="Calibri" w:cs="Calibri"/>
          <w:b/>
        </w:rPr>
      </w:pPr>
    </w:p>
    <w:p w14:paraId="1ECD85AD" w14:textId="77777777" w:rsidR="003A106B" w:rsidRDefault="003A106B">
      <w:pPr>
        <w:pStyle w:val="Standard"/>
        <w:keepNext/>
        <w:spacing w:line="276" w:lineRule="auto"/>
        <w:outlineLvl w:val="0"/>
        <w:rPr>
          <w:rFonts w:ascii="Calibri" w:hAnsi="Calibri" w:cs="Calibri"/>
          <w:b/>
        </w:rPr>
      </w:pPr>
    </w:p>
    <w:p w14:paraId="4D8E0AE0" w14:textId="77777777" w:rsidR="003A106B" w:rsidRDefault="00B20D08">
      <w:pPr>
        <w:pStyle w:val="Standard"/>
        <w:keepNext/>
        <w:spacing w:line="276" w:lineRule="auto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UMOWA nr  ……………./2021</w:t>
      </w:r>
    </w:p>
    <w:p w14:paraId="5D4402B9" w14:textId="77777777" w:rsidR="003A106B" w:rsidRDefault="00B20D08">
      <w:pPr>
        <w:pStyle w:val="Standard"/>
        <w:keepNext/>
        <w:spacing w:line="276" w:lineRule="auto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 zakup i dostawę środków czystości</w:t>
      </w:r>
    </w:p>
    <w:p w14:paraId="15295AC3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6E8B9F5D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Zawarta w dniu …….. lutego 2021 roku w Pruszczu Gdańskim, pomiędzy :</w:t>
      </w:r>
    </w:p>
    <w:p w14:paraId="7D6D9949" w14:textId="77777777" w:rsidR="003A106B" w:rsidRDefault="003A106B">
      <w:pPr>
        <w:pStyle w:val="Standard"/>
        <w:jc w:val="both"/>
        <w:rPr>
          <w:rFonts w:ascii="Calibri" w:hAnsi="Calibri" w:cs="Calibri"/>
          <w:b/>
        </w:rPr>
      </w:pPr>
    </w:p>
    <w:p w14:paraId="709E71F0" w14:textId="77777777" w:rsidR="003A106B" w:rsidRDefault="00B20D08">
      <w:pPr>
        <w:pStyle w:val="Standard"/>
        <w:jc w:val="both"/>
        <w:rPr>
          <w:rFonts w:ascii="Calibri" w:hAnsi="Calibri"/>
        </w:rPr>
      </w:pPr>
      <w:r>
        <w:rPr>
          <w:rFonts w:ascii="Calibri" w:hAnsi="Calibri" w:cs="Calibri"/>
          <w:b/>
        </w:rPr>
        <w:t>Samodzielnym Publicznym Pogotowiem Ratunkowym z siedzibą w Pruszczu Gdańskim</w:t>
      </w:r>
      <w:r>
        <w:rPr>
          <w:rFonts w:ascii="Calibri" w:hAnsi="Calibri" w:cs="Calibri"/>
        </w:rPr>
        <w:t xml:space="preserve"> (83-000) ul. Prof. Mariana Raciborskiego 2A, wpisanym do Krajowego Rejestru Sądowego, Rejestru Publicznych Zakładów Opieki Zdrowotnej, przez Sąd Rejonowy Gdańsk Północ w Gdańsku VII Wydział Gospodarczy pod numerem KRS 0000098958,</w:t>
      </w:r>
    </w:p>
    <w:p w14:paraId="0985FE19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NIP 5932218562, REGON 191983891</w:t>
      </w:r>
    </w:p>
    <w:p w14:paraId="7471CCEF" w14:textId="77777777" w:rsidR="003A106B" w:rsidRDefault="00B20D08">
      <w:pPr>
        <w:pStyle w:val="Standard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reprezentowanym przez: </w:t>
      </w:r>
      <w:r>
        <w:rPr>
          <w:rFonts w:ascii="Calibri" w:hAnsi="Calibri" w:cs="Calibri"/>
          <w:b/>
        </w:rPr>
        <w:t>Dyrektora  -  Annę Górską</w:t>
      </w:r>
    </w:p>
    <w:p w14:paraId="4CCFF472" w14:textId="77777777" w:rsidR="003A106B" w:rsidRDefault="00B20D08">
      <w:pPr>
        <w:pStyle w:val="Standard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zwanym dalej </w:t>
      </w:r>
      <w:r>
        <w:rPr>
          <w:rFonts w:ascii="Calibri" w:hAnsi="Calibri" w:cs="Calibri"/>
          <w:b/>
        </w:rPr>
        <w:t xml:space="preserve">Zamawiającym </w:t>
      </w:r>
      <w:r>
        <w:rPr>
          <w:rFonts w:ascii="Calibri" w:hAnsi="Calibri" w:cs="Calibri"/>
        </w:rPr>
        <w:t>,</w:t>
      </w:r>
    </w:p>
    <w:p w14:paraId="60E18A8F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</w:p>
    <w:p w14:paraId="478D8549" w14:textId="77777777" w:rsidR="003A106B" w:rsidRDefault="00B20D08">
      <w:pPr>
        <w:pStyle w:val="Nagwek3"/>
        <w:spacing w:line="240" w:lineRule="auto"/>
        <w:rPr>
          <w:rFonts w:ascii="Calibri" w:hAnsi="Calibri"/>
          <w:sz w:val="24"/>
        </w:rPr>
      </w:pPr>
      <w:r>
        <w:rPr>
          <w:rFonts w:ascii="Calibri" w:hAnsi="Calibri" w:cs="Calibri"/>
          <w:i w:val="0"/>
          <w:sz w:val="24"/>
          <w:lang w:val="pl-PL"/>
        </w:rPr>
        <w:t>………………………………………………………………………………………..</w:t>
      </w:r>
      <w:r>
        <w:rPr>
          <w:rFonts w:ascii="Calibri" w:hAnsi="Calibri" w:cs="Calibri"/>
          <w:b w:val="0"/>
          <w:i w:val="0"/>
          <w:sz w:val="24"/>
          <w:lang w:val="pl-PL"/>
        </w:rPr>
        <w:t>, z siedzibą w …………………………………… ul.  …………………………………………………. wpisanym do Krajowego Rejestru Sądowego przez Sąd Rejonowy dla ………………………………………………………………… pod nr KRS ……………………………………….,</w:t>
      </w:r>
    </w:p>
    <w:p w14:paraId="1B3F2C98" w14:textId="77777777" w:rsidR="003A106B" w:rsidRDefault="00B20D08">
      <w:pPr>
        <w:pStyle w:val="Standard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REGON ……………………………….., NIP …………………………………………</w:t>
      </w:r>
    </w:p>
    <w:p w14:paraId="619E8C59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reprezentowanym przez :</w:t>
      </w:r>
    </w:p>
    <w:p w14:paraId="1A7B16F7" w14:textId="77777777" w:rsidR="003A106B" w:rsidRDefault="00B20D08">
      <w:pPr>
        <w:pStyle w:val="Akapitzlist"/>
        <w:numPr>
          <w:ilvl w:val="0"/>
          <w:numId w:val="28"/>
        </w:numP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……………………………………………………………</w:t>
      </w:r>
    </w:p>
    <w:p w14:paraId="7F2CB308" w14:textId="77777777" w:rsidR="003A106B" w:rsidRDefault="00B20D08">
      <w:pPr>
        <w:pStyle w:val="Akapitzlist"/>
        <w:numPr>
          <w:ilvl w:val="0"/>
          <w:numId w:val="25"/>
        </w:numP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…………………………………………………………</w:t>
      </w:r>
    </w:p>
    <w:p w14:paraId="70DD27AC" w14:textId="77777777" w:rsidR="003A106B" w:rsidRDefault="00B20D08">
      <w:pPr>
        <w:pStyle w:val="Standard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zwanym dalej </w:t>
      </w:r>
      <w:r>
        <w:rPr>
          <w:rFonts w:ascii="Calibri" w:hAnsi="Calibri" w:cs="Calibri"/>
          <w:b/>
        </w:rPr>
        <w:t>Wykonawcą.</w:t>
      </w:r>
    </w:p>
    <w:p w14:paraId="6F47F5BB" w14:textId="77777777" w:rsidR="003A106B" w:rsidRDefault="003A106B">
      <w:pPr>
        <w:pStyle w:val="Standard"/>
        <w:jc w:val="both"/>
        <w:rPr>
          <w:rFonts w:ascii="Calibri" w:hAnsi="Calibri" w:cs="Calibri"/>
          <w:b/>
        </w:rPr>
      </w:pPr>
    </w:p>
    <w:p w14:paraId="36AAF7B4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rezultacie dokonania przez Zamawiającego wyboru oferty Wykonawcy złożonej w postępowaniu poniżej progu stosowania Ustawy z dnia 11 września 2019r. Prawo zamówień publicznych( Dz.U. z 2019 r.,poz.2019, zm. Dz.U. z 2020 r.,poz.2320 ) zgodnie z art. 2 ust.1 pkt 1, na podstawie obowiązującego u Zamawiającego Regulaminu udzielania zamówień publicznych o wartości poniżej 130 000,00 zł. , została zawarta umowa o następującej treści:</w:t>
      </w:r>
    </w:p>
    <w:p w14:paraId="57ED761A" w14:textId="77777777" w:rsidR="003A106B" w:rsidRDefault="003A106B">
      <w:pPr>
        <w:pStyle w:val="Standard"/>
        <w:rPr>
          <w:rFonts w:ascii="Calibri" w:hAnsi="Calibri"/>
        </w:rPr>
      </w:pPr>
    </w:p>
    <w:p w14:paraId="4BD8A8BF" w14:textId="77777777" w:rsidR="003A106B" w:rsidRDefault="003A106B">
      <w:pPr>
        <w:pStyle w:val="WW-Tekstpodstawowy2"/>
        <w:suppressAutoHyphens w:val="0"/>
        <w:rPr>
          <w:rFonts w:ascii="Calibri" w:hAnsi="Calibri" w:cs="Calibri"/>
          <w:color w:val="FF0000"/>
          <w:sz w:val="24"/>
        </w:rPr>
      </w:pPr>
    </w:p>
    <w:p w14:paraId="51CE9767" w14:textId="77777777" w:rsidR="003A106B" w:rsidRDefault="003A106B">
      <w:pPr>
        <w:pStyle w:val="Standard"/>
        <w:rPr>
          <w:rFonts w:ascii="Calibri" w:hAnsi="Calibri" w:cs="Calibri"/>
        </w:rPr>
      </w:pPr>
    </w:p>
    <w:p w14:paraId="7D933975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</w:t>
      </w:r>
    </w:p>
    <w:p w14:paraId="1410450D" w14:textId="77777777" w:rsidR="003A106B" w:rsidRDefault="00B20D08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UMOWY</w:t>
      </w:r>
    </w:p>
    <w:p w14:paraId="4F35CDD3" w14:textId="77777777" w:rsidR="003A106B" w:rsidRDefault="00B20D08">
      <w:pPr>
        <w:pStyle w:val="Standard"/>
        <w:numPr>
          <w:ilvl w:val="0"/>
          <w:numId w:val="2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 dostarczać przedmiot umowy zgodnie ze złożoną Zamawiającemu ofertą w postępowaniu w trybie zapytania ofertowego poprzedzającym zawarcie niniejszej Umowy, stanowiącą załącznik Nr 1a i 1b do Umowy.</w:t>
      </w:r>
    </w:p>
    <w:p w14:paraId="5E260A24" w14:textId="77777777" w:rsidR="003A106B" w:rsidRDefault="00B20D08">
      <w:pPr>
        <w:pStyle w:val="Standard"/>
        <w:numPr>
          <w:ilvl w:val="0"/>
          <w:numId w:val="1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Szczegółowy opis przedmiotu zamówienia i cenę brutto określa Załącznik Nr 1a i 1b stanowiący integralną część niniejszej umowy.</w:t>
      </w:r>
    </w:p>
    <w:p w14:paraId="745FF5E5" w14:textId="77777777" w:rsidR="003A106B" w:rsidRDefault="003A106B">
      <w:pPr>
        <w:pStyle w:val="Standard"/>
        <w:jc w:val="center"/>
        <w:rPr>
          <w:rFonts w:ascii="Calibri" w:hAnsi="Calibri" w:cs="Calibri"/>
        </w:rPr>
      </w:pPr>
    </w:p>
    <w:p w14:paraId="206944D5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2</w:t>
      </w:r>
    </w:p>
    <w:p w14:paraId="018275ED" w14:textId="77777777" w:rsidR="003A106B" w:rsidRDefault="00B20D08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CENA  UMOWY  I WARUNKI  PŁATNOŚCI</w:t>
      </w:r>
    </w:p>
    <w:p w14:paraId="04F2B0B6" w14:textId="77777777" w:rsidR="003A106B" w:rsidRDefault="00B20D08">
      <w:pPr>
        <w:pStyle w:val="Standard"/>
        <w:numPr>
          <w:ilvl w:val="0"/>
          <w:numId w:val="30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Strony ustalają szacunkową wartość umowy:  </w:t>
      </w:r>
    </w:p>
    <w:p w14:paraId="6D71DEA7" w14:textId="14305D43" w:rsidR="003A106B" w:rsidRDefault="00B20D08" w:rsidP="00F5585F">
      <w:pPr>
        <w:pStyle w:val="Standard"/>
        <w:ind w:left="360" w:firstLine="360"/>
        <w:rPr>
          <w:rFonts w:ascii="Calibri" w:hAnsi="Calibri"/>
        </w:rPr>
      </w:pPr>
      <w:r>
        <w:rPr>
          <w:rFonts w:ascii="Calibri" w:hAnsi="Calibri" w:cs="Calibri"/>
          <w:b/>
        </w:rPr>
        <w:t>…………………………………</w:t>
      </w:r>
      <w:r w:rsidR="00F5585F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zł</w:t>
      </w:r>
      <w:r w:rsidR="00F5585F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brutto</w:t>
      </w:r>
      <w:r w:rsidR="00F5585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(słownie: ………………………………………………………………………złotych ……./100).</w:t>
      </w:r>
    </w:p>
    <w:p w14:paraId="3BB2D75C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cenie zawarte są wszystkie koszty związane z dostawą przedmiotu zamówienia do siedziby Zamawiającego tj. Pruszcz Gdański, ul. Prof. M. Raciborskiego 2A.</w:t>
      </w:r>
    </w:p>
    <w:p w14:paraId="56FCCB86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Strony ustalają, że cena przedstawiona w złożonym formularzu ofertowym – zał. nr 1b do zapytania ofertowego stanowiącego załącznik do niniejszej umowy, obowiązuje przez okres trwania umowy.</w:t>
      </w:r>
    </w:p>
    <w:p w14:paraId="3B18AB1F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zmiany stawek podatku VAT oraz cen urzędowych w trakcie trwania umowy ceny zostaną zmienione w dniu wejścia w życie stosownego rozporządzenia lub ustawy.</w:t>
      </w:r>
    </w:p>
    <w:p w14:paraId="3C699D21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Obniżenie ceny jednostkowej towaru nie wymaga formy pisemnej i jest obowiązkowe w przypadku wystąpienia mechanizmów jak w § 2 ust.4 .</w:t>
      </w:r>
    </w:p>
    <w:p w14:paraId="3ABDBECD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Należność z tytułu dostawy towaru regulowana będzie przez Zamawiającego przelewem w terminie  28 dni od daty wystawienia faktury , na rachunek bankowy wskazany na fakturze VAT przez Wykonawcę.</w:t>
      </w:r>
    </w:p>
    <w:p w14:paraId="1C4D80B6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Faktura VAT zostanie dostarczona wraz z zamówionym towarem bezpośrednio do siedziby Zamawiającego.</w:t>
      </w:r>
    </w:p>
    <w:p w14:paraId="644F8F78" w14:textId="77777777" w:rsidR="003A106B" w:rsidRDefault="003A106B">
      <w:pPr>
        <w:pStyle w:val="Standard"/>
        <w:jc w:val="center"/>
        <w:rPr>
          <w:rFonts w:ascii="Calibri" w:hAnsi="Calibri" w:cs="Calibri"/>
        </w:rPr>
      </w:pPr>
    </w:p>
    <w:p w14:paraId="5B3FE820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3</w:t>
      </w:r>
    </w:p>
    <w:p w14:paraId="3DB9054B" w14:textId="77777777" w:rsidR="003A106B" w:rsidRDefault="00B20D08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WARUNKI I TERMINY DOSTAW</w:t>
      </w:r>
    </w:p>
    <w:p w14:paraId="7E0CD6C6" w14:textId="77777777" w:rsidR="003A106B" w:rsidRDefault="00B20D08">
      <w:pPr>
        <w:pStyle w:val="Standard"/>
        <w:numPr>
          <w:ilvl w:val="0"/>
          <w:numId w:val="3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dopuszcza zmianę ilości zamawianego asortymentu wg zapotrzebowania, wynikającego z bieżących potrzeb Zamawiającego.</w:t>
      </w:r>
    </w:p>
    <w:p w14:paraId="4D98638A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dopuszcza zamówienia wykraczające ponad powyższe zestawienie, po wcześniejszym mailowym uzgodnieniu z realizującym zamówienie dostępności i ceny danego asortymentu.</w:t>
      </w:r>
    </w:p>
    <w:p w14:paraId="6A2F777A" w14:textId="77777777" w:rsidR="003A106B" w:rsidRDefault="00B20D08">
      <w:pPr>
        <w:pStyle w:val="Standard"/>
        <w:numPr>
          <w:ilvl w:val="0"/>
          <w:numId w:val="16"/>
        </w:numPr>
        <w:jc w:val="both"/>
      </w:pPr>
      <w:r>
        <w:rPr>
          <w:rFonts w:ascii="Calibri" w:hAnsi="Calibri" w:cs="Calibri"/>
        </w:rPr>
        <w:t xml:space="preserve">Wykonawca poinformuje na adres e-mail  </w:t>
      </w:r>
      <w:hyperlink r:id="rId7" w:history="1">
        <w:r>
          <w:rPr>
            <w:rFonts w:ascii="Calibri" w:hAnsi="Calibri" w:cs="Calibri"/>
          </w:rPr>
          <w:t>sekretariat@pogotowiepruszcz.pl</w:t>
        </w:r>
      </w:hyperlink>
      <w:r>
        <w:rPr>
          <w:rFonts w:ascii="Calibri" w:hAnsi="Calibri" w:cs="Calibri"/>
        </w:rPr>
        <w:t xml:space="preserve"> o terminie dostawy niezwłocznie po przesłaniu zamówienia przez Zamawiającego.</w:t>
      </w:r>
    </w:p>
    <w:p w14:paraId="3A077510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Zamówienia będą składane przez Zamawiającego za pomocą poczty elektronicznej na </w:t>
      </w:r>
      <w:r>
        <w:rPr>
          <w:rFonts w:ascii="Calibri" w:hAnsi="Calibri" w:cs="Calibri"/>
          <w:b/>
          <w:bCs/>
        </w:rPr>
        <w:t>adres e-mail Wykonawcy: ………………………………………………</w:t>
      </w:r>
      <w:r>
        <w:rPr>
          <w:rFonts w:ascii="Calibri" w:hAnsi="Calibri" w:cs="Calibri"/>
        </w:rPr>
        <w:t xml:space="preserve"> Każdorazowo Wykonawca potwierdzi przyjęcie Zamówienia oraz ustali termin dostawy.</w:t>
      </w:r>
    </w:p>
    <w:p w14:paraId="4B22B650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sprawach związanych z realizacją niniejszej umowy Zamawiający będzie się kontaktował z przedstawicielem Wykonawcy:</w:t>
      </w:r>
    </w:p>
    <w:p w14:paraId="0DB8EA31" w14:textId="77777777" w:rsidR="003A106B" w:rsidRDefault="00B20D08">
      <w:pPr>
        <w:pStyle w:val="Standard"/>
        <w:ind w:left="36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Panią/Panem  …………………………………………., e-mail:  ………………………………………………………, pod nr  telefonu ………………………</w:t>
      </w:r>
    </w:p>
    <w:p w14:paraId="09FD0616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Towar będzie odpowiednio zabezpieczony i dostarczany na koszt Wykonawcy, odpowiednio dostosowanym do przewozu zamówionego przedmiotu zamówienia.</w:t>
      </w:r>
    </w:p>
    <w:p w14:paraId="4ADF3AE1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Przedmiot umowy Wykonawca będzie dostarczał do siedziby Zamawiającego </w:t>
      </w:r>
      <w:r>
        <w:rPr>
          <w:rFonts w:ascii="Calibri" w:hAnsi="Calibri" w:cs="Calibri"/>
          <w:b/>
          <w:bCs/>
        </w:rPr>
        <w:t>w dni robocze w godzinach 7:30 do 14:00.</w:t>
      </w:r>
    </w:p>
    <w:p w14:paraId="70E2AF1D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Jeżeli dostawa wypadnie w dzień ustawowo wolny od pracy to jego realizacja nastąpi w pierwszy dzień roboczy po dniach wolnych.</w:t>
      </w:r>
    </w:p>
    <w:p w14:paraId="4364E285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>Odbiór towaru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odbywać się będzie w obecności przedstawicieli stron na podstawie faktury VAT lub dokumentu W-Z wystawionego przez Wykonawcę. Zamawiający potwierdzi przyjęcie dostawy, co jest podstawą uzyskania zapłaty za dostarczony towar.</w:t>
      </w:r>
    </w:p>
    <w:p w14:paraId="1052F33E" w14:textId="77777777" w:rsidR="003A106B" w:rsidRDefault="003A106B">
      <w:pPr>
        <w:pStyle w:val="Standard"/>
        <w:jc w:val="center"/>
        <w:rPr>
          <w:rFonts w:ascii="Calibri" w:hAnsi="Calibri" w:cs="Calibri"/>
        </w:rPr>
      </w:pPr>
    </w:p>
    <w:p w14:paraId="594A4CB7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4</w:t>
      </w:r>
    </w:p>
    <w:p w14:paraId="126DF55B" w14:textId="77777777" w:rsidR="003A106B" w:rsidRDefault="00B20D08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GWARANCJA I REKLAMACJA</w:t>
      </w:r>
    </w:p>
    <w:p w14:paraId="1F6A549D" w14:textId="77777777" w:rsidR="003A106B" w:rsidRDefault="00B20D08">
      <w:pPr>
        <w:pStyle w:val="Standard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 gwarantuje, że przedmiot umowy jest wolny od wad fizycznych i prawnych.</w:t>
      </w:r>
    </w:p>
    <w:p w14:paraId="4D3CD97C" w14:textId="77777777" w:rsidR="003A106B" w:rsidRDefault="00B20D08">
      <w:pPr>
        <w:pStyle w:val="Standard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razie stwierdzenia wad lub braku towaru, Zamawiający zastrzega sobie prawo reklamowania dostawy lub jej części bezpośrednio u Wykonawcy w terminie 5 dni roboczych  od daty otrzymania towaru.</w:t>
      </w:r>
    </w:p>
    <w:p w14:paraId="32704AB5" w14:textId="77777777" w:rsidR="003A106B" w:rsidRDefault="00B20D08">
      <w:pPr>
        <w:pStyle w:val="Standard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 zobowiązuje się do dostarczenia odpowiedniej ilości towaru wolnego od wad w terminie 5 dni roboczych.</w:t>
      </w:r>
    </w:p>
    <w:p w14:paraId="18EEC15F" w14:textId="77777777" w:rsidR="003A106B" w:rsidRDefault="00B20D08">
      <w:pPr>
        <w:pStyle w:val="Standard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dokonać wymiany asortymentu w terminie 7 dni od daty zgłoszenia przez Zamawiającego do Wykonawcy.</w:t>
      </w:r>
    </w:p>
    <w:p w14:paraId="1A7D1528" w14:textId="77777777" w:rsidR="003A106B" w:rsidRDefault="00B20D08">
      <w:pPr>
        <w:pStyle w:val="Standard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Cały sprzęt stanowiący własność Wykonawcy jest objęty jego ubezpieczeniem od odpowiedzialności cywilnej.</w:t>
      </w:r>
    </w:p>
    <w:p w14:paraId="4BA1697C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0A589E9B" w14:textId="77777777" w:rsidR="003A106B" w:rsidRDefault="00B20D08">
      <w:pPr>
        <w:pStyle w:val="Standard"/>
        <w:ind w:left="36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5</w:t>
      </w:r>
    </w:p>
    <w:p w14:paraId="04C94AA6" w14:textId="77777777" w:rsidR="003A106B" w:rsidRDefault="00B20D08">
      <w:pPr>
        <w:pStyle w:val="Textbody"/>
        <w:jc w:val="center"/>
        <w:rPr>
          <w:rFonts w:ascii="Calibri" w:hAnsi="Calibri" w:cs="Calibri"/>
          <w:b/>
          <w:i w:val="0"/>
          <w:sz w:val="24"/>
        </w:rPr>
      </w:pPr>
      <w:r>
        <w:rPr>
          <w:rFonts w:ascii="Calibri" w:hAnsi="Calibri" w:cs="Calibri"/>
          <w:b/>
          <w:i w:val="0"/>
          <w:sz w:val="24"/>
        </w:rPr>
        <w:t>KARY  UMOWNE</w:t>
      </w:r>
    </w:p>
    <w:p w14:paraId="39416778" w14:textId="77777777" w:rsidR="003A106B" w:rsidRDefault="00B20D08">
      <w:pPr>
        <w:pStyle w:val="Textbody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 razie niewykonania lub nienależytego wykonania umowy:</w:t>
      </w:r>
    </w:p>
    <w:p w14:paraId="1D2B4408" w14:textId="77777777" w:rsidR="003A106B" w:rsidRDefault="00B20D08">
      <w:pPr>
        <w:pStyle w:val="Standard"/>
        <w:numPr>
          <w:ilvl w:val="0"/>
          <w:numId w:val="3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zapłacić Zamawiającemu kary umowne:</w:t>
      </w:r>
    </w:p>
    <w:p w14:paraId="1FDDADCA" w14:textId="77777777" w:rsidR="003A106B" w:rsidRDefault="00B20D08">
      <w:pPr>
        <w:pStyle w:val="Standard"/>
        <w:numPr>
          <w:ilvl w:val="0"/>
          <w:numId w:val="34"/>
        </w:numPr>
        <w:tabs>
          <w:tab w:val="left" w:pos="1440"/>
        </w:tabs>
        <w:ind w:left="720" w:firstLine="0"/>
        <w:jc w:val="both"/>
        <w:rPr>
          <w:rFonts w:ascii="Calibri" w:hAnsi="Calibri"/>
        </w:rPr>
      </w:pPr>
      <w:r>
        <w:rPr>
          <w:rFonts w:ascii="Calibri" w:hAnsi="Calibri" w:cs="Calibri"/>
        </w:rPr>
        <w:lastRenderedPageBreak/>
        <w:t xml:space="preserve">w wysokości </w:t>
      </w:r>
      <w:r>
        <w:rPr>
          <w:rFonts w:ascii="Calibri" w:hAnsi="Calibri" w:cs="Calibri"/>
          <w:b/>
        </w:rPr>
        <w:t>10%</w:t>
      </w:r>
      <w:r>
        <w:rPr>
          <w:rFonts w:ascii="Calibri" w:hAnsi="Calibri" w:cs="Calibri"/>
        </w:rPr>
        <w:t xml:space="preserve"> wartości netto towaru, którego dostawy nie zrealizowano na skutek odstąpienia od umowy przez Zamawiającego z powodu okoliczności, za które odpowiada Wykonawca,</w:t>
      </w:r>
    </w:p>
    <w:p w14:paraId="1660F1C8" w14:textId="77777777" w:rsidR="003A106B" w:rsidRDefault="00B20D08">
      <w:pPr>
        <w:pStyle w:val="Standard"/>
        <w:numPr>
          <w:ilvl w:val="0"/>
          <w:numId w:val="14"/>
        </w:numPr>
        <w:tabs>
          <w:tab w:val="left" w:pos="1440"/>
        </w:tabs>
        <w:ind w:left="720" w:firstLine="0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w wysokości </w:t>
      </w:r>
      <w:r>
        <w:rPr>
          <w:rFonts w:ascii="Calibri" w:hAnsi="Calibri" w:cs="Calibri"/>
          <w:b/>
        </w:rPr>
        <w:t>0,2%</w:t>
      </w:r>
      <w:r>
        <w:rPr>
          <w:rFonts w:ascii="Calibri" w:hAnsi="Calibri" w:cs="Calibri"/>
        </w:rPr>
        <w:t xml:space="preserve"> wartości netto niezrealizowanego zamówienia za każdy  dzień zwłoki.</w:t>
      </w:r>
    </w:p>
    <w:p w14:paraId="20283F81" w14:textId="77777777" w:rsidR="003A106B" w:rsidRDefault="00B20D08">
      <w:pPr>
        <w:pStyle w:val="Textbody"/>
        <w:numPr>
          <w:ilvl w:val="0"/>
          <w:numId w:val="15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 razie nie uregulowania przez Zamawiającego płatności w wyznaczonym  terminie umowy, Wykonawca ma prawo naliczyć odsetki w wysokości ustawowej za każdy dzień zwłoki.</w:t>
      </w:r>
    </w:p>
    <w:p w14:paraId="4318F408" w14:textId="77777777" w:rsidR="003A106B" w:rsidRDefault="00B20D08">
      <w:pPr>
        <w:pStyle w:val="Textbody"/>
        <w:numPr>
          <w:ilvl w:val="0"/>
          <w:numId w:val="15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Zamawiający zobowiązuje się zapłacić Wykonawcy kary umowne:</w:t>
      </w:r>
    </w:p>
    <w:p w14:paraId="2F56AB47" w14:textId="77777777" w:rsidR="003A106B" w:rsidRDefault="00B20D08">
      <w:pPr>
        <w:pStyle w:val="Textbody"/>
        <w:numPr>
          <w:ilvl w:val="0"/>
          <w:numId w:val="35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 wysokości 10% wartości netto niezrealizowanej części umowy w przypadku odstąpienia od umowy z przyczyn leżących po stronie Zamawiającego .</w:t>
      </w:r>
    </w:p>
    <w:p w14:paraId="2AF58A80" w14:textId="77777777" w:rsidR="003A106B" w:rsidRDefault="003A106B">
      <w:pPr>
        <w:pStyle w:val="Standard"/>
        <w:jc w:val="center"/>
        <w:rPr>
          <w:rFonts w:ascii="Calibri" w:hAnsi="Calibri" w:cs="Calibri"/>
          <w:lang w:val="en-US"/>
        </w:rPr>
      </w:pPr>
    </w:p>
    <w:p w14:paraId="28CF23D2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6</w:t>
      </w:r>
    </w:p>
    <w:p w14:paraId="2D9E0888" w14:textId="77777777" w:rsidR="003A106B" w:rsidRDefault="00B20D08">
      <w:pPr>
        <w:pStyle w:val="Standard"/>
        <w:ind w:left="36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Klauzula informacyjna RODO</w:t>
      </w:r>
    </w:p>
    <w:p w14:paraId="22BA09B2" w14:textId="77777777" w:rsidR="003A106B" w:rsidRDefault="003A106B">
      <w:pPr>
        <w:pStyle w:val="Standard"/>
        <w:ind w:left="360"/>
        <w:jc w:val="both"/>
        <w:rPr>
          <w:rFonts w:ascii="Calibri" w:hAnsi="Calibri" w:cs="Calibri"/>
        </w:rPr>
      </w:pPr>
    </w:p>
    <w:p w14:paraId="5612C5A8" w14:textId="77777777" w:rsidR="003A106B" w:rsidRDefault="00B20D08">
      <w:pPr>
        <w:pStyle w:val="Standard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podstawie art. 13 Rozporządzenia Parlamentu Europejskiego i Rady (UE) 2016/679 z 27 kwietnia 2016 r. w sprawie ochrony osób fizycznych w związku z przetwarzaniem danych osobowych i w sprawie swobodnego przepływu takich danych oraz uchylenia dyrektywy 95/46/WE (dalej: RODO) Zamawiający informuje Wykonawcę o tym, że:</w:t>
      </w:r>
    </w:p>
    <w:p w14:paraId="2935AFA0" w14:textId="77777777" w:rsidR="003A106B" w:rsidRDefault="00B20D08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Administratorem Pana/i danych osobowych jest Dyrektor Samodzielnego Publicznego Pogotowia Ratunkowego w Pruszczu Gdańskim.  Adres do korespondencji: ul. prof. M. Raciborskiego 2A, 83-000 Pruszcz Gdański z dopiskiem IOD.</w:t>
      </w:r>
    </w:p>
    <w:p w14:paraId="0B9F4EB1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Dane kontaktowe Inspektora Ochrony Danych: iod@pogotowiepruszcz.pl</w:t>
      </w:r>
    </w:p>
    <w:p w14:paraId="799A8D4D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przetwarzane będą w celu wykonania niniejszej umowy – na podstawie art. 6 ust. 1 lit. b RODO oraz ewentualnie w celach wynikających z prawnie uzasadnionych interesów realizowanych przez Administratora - art. 6 ust. 1 lit. f  RODO.</w:t>
      </w:r>
    </w:p>
    <w:p w14:paraId="392BBB3C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Odbiorcą Pani/Pana danych osobowych mogą być w szczególności: Poczta Polska S.A., bank obsługujący jednostkę, podmioty świadczące dla Administratora usługi: kurierskie, informatyczne, prawne i inne podobne usługi wsparcia, organy publiczne i sądy celem wykonania obowiązków ciążących na Administratorze (w szczególności urzędy skarbowe, ZUS, organy kontroli, komornicy), a także Biuro Informacji Gospodarczych BIG </w:t>
      </w:r>
      <w:proofErr w:type="spellStart"/>
      <w:r>
        <w:rPr>
          <w:rFonts w:ascii="Calibri" w:hAnsi="Calibri" w:cs="Calibri"/>
        </w:rPr>
        <w:t>InfoMonitor</w:t>
      </w:r>
      <w:proofErr w:type="spellEnd"/>
      <w:r>
        <w:rPr>
          <w:rFonts w:ascii="Calibri" w:hAnsi="Calibri" w:cs="Calibri"/>
        </w:rPr>
        <w:t xml:space="preserve"> w Warszawie oraz podmioty realizujące prawo dostępu do informacji publicznej.  </w:t>
      </w:r>
    </w:p>
    <w:p w14:paraId="5DBAB4CD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Administrator nie zamierza przekazywać danych osobowych do państwa trzeciego lub organizacji międzynarodowej.</w:t>
      </w:r>
    </w:p>
    <w:p w14:paraId="5EB70BAA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będą przetwarzane w okresie obowiązywania umowy, a także przez czas niezbędny do realizacji lub ochrony przed roszczeniami z nią związanymi (co do zasady 10 lat), z uwzględnieniem przepisów o archiwizacji obowiązujących jednostkę.</w:t>
      </w:r>
    </w:p>
    <w:p w14:paraId="2F4767E1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Posiada Pani/Pan prawo dostępu do treści swoich danych oraz prawo ich sprostowania, usunięcia, ograniczenia przetwarzania, prawo do przenoszenia danych, prawo wniesienia sprzeciwu odnośnie przetwarzania Pani/Pana danych osobowych - w przypadkach i na zasadach wskazanych w RODO.</w:t>
      </w:r>
    </w:p>
    <w:p w14:paraId="6168E486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 Pani/Pan prawo wniesienia skargi do organu nadzorczego: Prezesa Urzędu Ochrony Danych Osobowych,  ul. Stawki 2, 00-193 Warszawa, gdy uzna Pani/Pan, iż przetwarzanie danych osobowych Pani/Pana dotyczących narusza przepisy RODO.</w:t>
      </w:r>
    </w:p>
    <w:p w14:paraId="1013D4F4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Podanie przez Pana/Panią danych osobowych jest wymogiem zawarcia umowy lub podjęcia działań przed zawarciem umowy. Niepodanie danych uniemożliwi zawarcie przez strony umowy.</w:t>
      </w:r>
    </w:p>
    <w:p w14:paraId="63DD5A2C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Pani/Pana dane nie będą przetwarzane w sposób zautomatyzowany w tym również w formie profilowania.</w:t>
      </w:r>
    </w:p>
    <w:p w14:paraId="3DD93967" w14:textId="77777777" w:rsidR="003A106B" w:rsidRDefault="003A106B">
      <w:pPr>
        <w:pStyle w:val="Standard"/>
        <w:rPr>
          <w:rFonts w:ascii="Calibri" w:hAnsi="Calibri" w:cs="Calibri"/>
        </w:rPr>
      </w:pPr>
    </w:p>
    <w:p w14:paraId="517C0214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7</w:t>
      </w:r>
    </w:p>
    <w:p w14:paraId="1D68950E" w14:textId="29C8D442" w:rsidR="003A106B" w:rsidRDefault="00B20D08">
      <w:pPr>
        <w:pStyle w:val="Akapitzlist"/>
        <w:numPr>
          <w:ilvl w:val="0"/>
          <w:numId w:val="37"/>
        </w:numPr>
        <w:rPr>
          <w:rFonts w:ascii="Calibri" w:hAnsi="Calibri"/>
        </w:rPr>
      </w:pPr>
      <w:r>
        <w:rPr>
          <w:rFonts w:ascii="Calibri" w:hAnsi="Calibri" w:cs="Calibri"/>
        </w:rPr>
        <w:t xml:space="preserve">Umowa zostaje zawarta na czas realizacji przedmiotu umowy, tj. </w:t>
      </w:r>
      <w:r>
        <w:rPr>
          <w:rFonts w:ascii="Calibri" w:hAnsi="Calibri" w:cs="Calibri"/>
          <w:b/>
          <w:bCs/>
        </w:rPr>
        <w:t>na okres od 1</w:t>
      </w:r>
      <w:r w:rsidR="00205D39">
        <w:rPr>
          <w:rFonts w:ascii="Calibri" w:hAnsi="Calibri" w:cs="Calibri"/>
          <w:b/>
          <w:bCs/>
        </w:rPr>
        <w:t>9</w:t>
      </w:r>
      <w:r>
        <w:rPr>
          <w:rFonts w:ascii="Calibri" w:hAnsi="Calibri" w:cs="Calibri"/>
          <w:b/>
          <w:bCs/>
        </w:rPr>
        <w:t xml:space="preserve"> lutego 2021 r. do 28 lutego 2022 r.</w:t>
      </w:r>
    </w:p>
    <w:p w14:paraId="502B011E" w14:textId="77777777" w:rsidR="003A106B" w:rsidRDefault="00B20D08">
      <w:pPr>
        <w:pStyle w:val="Textbody"/>
        <w:numPr>
          <w:ilvl w:val="0"/>
          <w:numId w:val="17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Zamawiający zastrzega sobie prawo do rozwiązania umowy ze skutkiem natychmiastowym w przypadku wystąpienia następujących okoliczności:</w:t>
      </w:r>
    </w:p>
    <w:p w14:paraId="1CD6BD3C" w14:textId="77777777" w:rsidR="003A106B" w:rsidRDefault="00B20D08">
      <w:pPr>
        <w:pStyle w:val="Textbody"/>
        <w:numPr>
          <w:ilvl w:val="0"/>
          <w:numId w:val="38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nieterminową realizację dostawy,</w:t>
      </w:r>
    </w:p>
    <w:p w14:paraId="75265866" w14:textId="77777777" w:rsidR="003A106B" w:rsidRDefault="00B20D08">
      <w:pPr>
        <w:pStyle w:val="Textbody"/>
        <w:numPr>
          <w:ilvl w:val="0"/>
          <w:numId w:val="18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podwyższeniem ceny jednostkowej przez Wykonawcę z naruszeniem trybu określonego w § 2 ust.3,4,5 niniejszej umowy.</w:t>
      </w:r>
    </w:p>
    <w:p w14:paraId="5B1A2455" w14:textId="77777777" w:rsidR="003A106B" w:rsidRDefault="003A106B">
      <w:pPr>
        <w:pStyle w:val="Standard"/>
        <w:rPr>
          <w:rFonts w:ascii="Calibri" w:hAnsi="Calibri" w:cs="Calibri"/>
        </w:rPr>
      </w:pPr>
    </w:p>
    <w:p w14:paraId="14F0C4A5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8</w:t>
      </w:r>
    </w:p>
    <w:p w14:paraId="73B4B9C4" w14:textId="77777777" w:rsidR="003A106B" w:rsidRDefault="00B20D08">
      <w:pPr>
        <w:pStyle w:val="Standard"/>
        <w:tabs>
          <w:tab w:val="left" w:pos="0"/>
          <w:tab w:val="left" w:pos="708"/>
        </w:tabs>
        <w:ind w:left="-426"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nie może dokonać cesji wierzytelności bez zgody Zamawiającego .</w:t>
      </w:r>
    </w:p>
    <w:p w14:paraId="77478D82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0F0CB76E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9</w:t>
      </w:r>
    </w:p>
    <w:p w14:paraId="75E5AC88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Wyklucza się takie zmiany umowy, które byłyby niekorzystne dla Zamawiającego chyba że konieczność wprowadzenia takich zmian wynika z okoliczności, których nie można było przewidzieć w chwili zawarcia umowy.</w:t>
      </w:r>
    </w:p>
    <w:p w14:paraId="0718D8BE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5F3FA3E6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10</w:t>
      </w:r>
    </w:p>
    <w:p w14:paraId="277F9535" w14:textId="77777777" w:rsidR="003A106B" w:rsidRDefault="00B20D08">
      <w:pPr>
        <w:pStyle w:val="Textbody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Wszelkie zmiany umowy wymagają dla swej ważności formy pisemnej w postaci aneksu pod rygorem nieważności.</w:t>
      </w:r>
    </w:p>
    <w:p w14:paraId="648BE63F" w14:textId="77777777" w:rsidR="003A106B" w:rsidRDefault="003A106B">
      <w:pPr>
        <w:pStyle w:val="Standard"/>
        <w:rPr>
          <w:rFonts w:ascii="Calibri" w:hAnsi="Calibri" w:cs="Calibri"/>
        </w:rPr>
      </w:pPr>
    </w:p>
    <w:p w14:paraId="660CF07A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11</w:t>
      </w:r>
    </w:p>
    <w:p w14:paraId="19726040" w14:textId="6A6940BA" w:rsidR="003A106B" w:rsidRDefault="00B20D08">
      <w:pPr>
        <w:pStyle w:val="Textbody"/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 sprawach nieuregulowanych niniejszą umową zastosowanie mają przepisy Kodeksu Cywilnego.</w:t>
      </w:r>
    </w:p>
    <w:p w14:paraId="53E32841" w14:textId="77777777" w:rsidR="003A106B" w:rsidRDefault="003A106B">
      <w:pPr>
        <w:pStyle w:val="Standard"/>
        <w:jc w:val="center"/>
        <w:rPr>
          <w:rFonts w:ascii="Calibri" w:hAnsi="Calibri" w:cs="Calibri"/>
        </w:rPr>
      </w:pPr>
    </w:p>
    <w:p w14:paraId="4C8C1782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12</w:t>
      </w:r>
    </w:p>
    <w:p w14:paraId="356EC486" w14:textId="77777777" w:rsidR="003A106B" w:rsidRDefault="00B20D08">
      <w:pPr>
        <w:pStyle w:val="Textbody"/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Ewentualne spory wynikłe z niniejszej umowy rozstrzygać będzie Sąd właściwy dla siedziby Zamawiającego, po zachowaniu trybu postępowania reklamacyjnego.</w:t>
      </w:r>
    </w:p>
    <w:p w14:paraId="75760A8A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4C7F435F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13</w:t>
      </w:r>
    </w:p>
    <w:p w14:paraId="49487B70" w14:textId="77777777" w:rsidR="003A106B" w:rsidRDefault="00B20D08">
      <w:pPr>
        <w:pStyle w:val="Textbody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Umowę sporządzono w dwóch jednobrzmiących egzemplarzach, po jednej dla każdej ze stron.</w:t>
      </w:r>
    </w:p>
    <w:p w14:paraId="7CB44F0D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2C499DFC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1F3E948E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3ED5D46B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2C42D5A1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1B0A4347" w14:textId="77777777" w:rsidR="003A106B" w:rsidRDefault="00B20D08">
      <w:pPr>
        <w:pStyle w:val="Standard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…………………………………………………..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……………………………………………</w:t>
      </w:r>
    </w:p>
    <w:p w14:paraId="73C3C0B3" w14:textId="77777777" w:rsidR="003A106B" w:rsidRDefault="00B20D08">
      <w:pPr>
        <w:pStyle w:val="Standard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WYKONAWCA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ZAMAWIAJĄCY</w:t>
      </w:r>
    </w:p>
    <w:p w14:paraId="37C47EED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08461328" w14:textId="77777777" w:rsidR="003A106B" w:rsidRDefault="003A106B">
      <w:pPr>
        <w:pStyle w:val="Standard"/>
        <w:jc w:val="both"/>
        <w:rPr>
          <w:rFonts w:ascii="Calibri" w:hAnsi="Calibri"/>
        </w:rPr>
      </w:pPr>
    </w:p>
    <w:sectPr w:rsidR="003A106B">
      <w:footerReference w:type="even" r:id="rId8"/>
      <w:footerReference w:type="default" r:id="rId9"/>
      <w:pgSz w:w="11906" w:h="16838"/>
      <w:pgMar w:top="851" w:right="851" w:bottom="255" w:left="85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1FE93" w14:textId="77777777" w:rsidR="006020E3" w:rsidRDefault="006020E3">
      <w:r>
        <w:separator/>
      </w:r>
    </w:p>
  </w:endnote>
  <w:endnote w:type="continuationSeparator" w:id="0">
    <w:p w14:paraId="681912A2" w14:textId="77777777" w:rsidR="006020E3" w:rsidRDefault="0060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AAE0B" w14:textId="77777777" w:rsidR="0029765E" w:rsidRDefault="00B20D08">
    <w:pPr>
      <w:pStyle w:val="Stopka"/>
      <w:ind w:right="360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04203" w14:textId="77777777" w:rsidR="0029765E" w:rsidRDefault="00B20D0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099156D1" w14:textId="77777777" w:rsidR="0029765E" w:rsidRDefault="006020E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40A25" w14:textId="77777777" w:rsidR="006020E3" w:rsidRDefault="006020E3">
      <w:r>
        <w:rPr>
          <w:color w:val="000000"/>
        </w:rPr>
        <w:separator/>
      </w:r>
    </w:p>
  </w:footnote>
  <w:footnote w:type="continuationSeparator" w:id="0">
    <w:p w14:paraId="08F759B7" w14:textId="77777777" w:rsidR="006020E3" w:rsidRDefault="00602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42403"/>
    <w:multiLevelType w:val="multilevel"/>
    <w:tmpl w:val="A424896A"/>
    <w:styleLink w:val="WWNum15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0E5BC8"/>
    <w:multiLevelType w:val="multilevel"/>
    <w:tmpl w:val="848A2C2C"/>
    <w:styleLink w:val="WWNum2"/>
    <w:lvl w:ilvl="0">
      <w:numFmt w:val="bullet"/>
      <w:lvlText w:val="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A463FE6"/>
    <w:multiLevelType w:val="multilevel"/>
    <w:tmpl w:val="308E0856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13A41DAC"/>
    <w:multiLevelType w:val="multilevel"/>
    <w:tmpl w:val="E77C32C0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8BF1273"/>
    <w:multiLevelType w:val="multilevel"/>
    <w:tmpl w:val="126C3D26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BC519BD"/>
    <w:multiLevelType w:val="multilevel"/>
    <w:tmpl w:val="4E78D92C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EC81B1D"/>
    <w:multiLevelType w:val="multilevel"/>
    <w:tmpl w:val="DDCA1D4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F7042B9"/>
    <w:multiLevelType w:val="multilevel"/>
    <w:tmpl w:val="F34087E6"/>
    <w:styleLink w:val="WWNum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2944EE6"/>
    <w:multiLevelType w:val="multilevel"/>
    <w:tmpl w:val="38B4C50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5432D46"/>
    <w:multiLevelType w:val="multilevel"/>
    <w:tmpl w:val="211CB872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26A375FC"/>
    <w:multiLevelType w:val="multilevel"/>
    <w:tmpl w:val="23F49B9A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28672054"/>
    <w:multiLevelType w:val="multilevel"/>
    <w:tmpl w:val="F12020A2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A111B6B"/>
    <w:multiLevelType w:val="multilevel"/>
    <w:tmpl w:val="3E0CAA32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AE420D0"/>
    <w:multiLevelType w:val="multilevel"/>
    <w:tmpl w:val="2C74C95E"/>
    <w:styleLink w:val="WWNum25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4" w15:restartNumberingAfterBreak="0">
    <w:nsid w:val="315E1AC2"/>
    <w:multiLevelType w:val="multilevel"/>
    <w:tmpl w:val="74AA194C"/>
    <w:styleLink w:val="WWNum2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543118C8"/>
    <w:multiLevelType w:val="multilevel"/>
    <w:tmpl w:val="CC00ACF8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5CF3331A"/>
    <w:multiLevelType w:val="multilevel"/>
    <w:tmpl w:val="411C4C54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" w15:restartNumberingAfterBreak="0">
    <w:nsid w:val="5FA16DF6"/>
    <w:multiLevelType w:val="multilevel"/>
    <w:tmpl w:val="87CE6D4A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6B5C6957"/>
    <w:multiLevelType w:val="multilevel"/>
    <w:tmpl w:val="F26EEC92"/>
    <w:styleLink w:val="WWNum4"/>
    <w:lvl w:ilvl="0">
      <w:numFmt w:val="bullet"/>
      <w:lvlText w:val="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6CD56449"/>
    <w:multiLevelType w:val="multilevel"/>
    <w:tmpl w:val="372E3934"/>
    <w:styleLink w:val="WWNum1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E796078"/>
    <w:multiLevelType w:val="multilevel"/>
    <w:tmpl w:val="56B618D6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2196A38"/>
    <w:multiLevelType w:val="multilevel"/>
    <w:tmpl w:val="68C49FA4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74054520"/>
    <w:multiLevelType w:val="multilevel"/>
    <w:tmpl w:val="522CEF68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748269A0"/>
    <w:multiLevelType w:val="multilevel"/>
    <w:tmpl w:val="CFF0DDF8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2"/>
      <w:numFmt w:val="decimal"/>
      <w:lvlText w:val="%2."/>
      <w:lvlJc w:val="left"/>
      <w:pPr>
        <w:ind w:left="1080" w:hanging="360"/>
      </w:pPr>
      <w:rPr>
        <w:b w:val="0"/>
        <w:i/>
        <w:sz w:val="20"/>
        <w:szCs w:val="20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75A16891"/>
    <w:multiLevelType w:val="multilevel"/>
    <w:tmpl w:val="B2CE274C"/>
    <w:styleLink w:val="WWNum3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5" w15:restartNumberingAfterBreak="0">
    <w:nsid w:val="78BF0CED"/>
    <w:multiLevelType w:val="multilevel"/>
    <w:tmpl w:val="12C2173C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9256274"/>
    <w:multiLevelType w:val="multilevel"/>
    <w:tmpl w:val="8DDC99A0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9"/>
  </w:num>
  <w:num w:numId="2">
    <w:abstractNumId w:val="1"/>
  </w:num>
  <w:num w:numId="3">
    <w:abstractNumId w:val="24"/>
  </w:num>
  <w:num w:numId="4">
    <w:abstractNumId w:val="18"/>
  </w:num>
  <w:num w:numId="5">
    <w:abstractNumId w:val="5"/>
  </w:num>
  <w:num w:numId="6">
    <w:abstractNumId w:val="21"/>
  </w:num>
  <w:num w:numId="7">
    <w:abstractNumId w:val="23"/>
  </w:num>
  <w:num w:numId="8">
    <w:abstractNumId w:val="25"/>
  </w:num>
  <w:num w:numId="9">
    <w:abstractNumId w:val="20"/>
  </w:num>
  <w:num w:numId="10">
    <w:abstractNumId w:val="8"/>
  </w:num>
  <w:num w:numId="11">
    <w:abstractNumId w:val="11"/>
  </w:num>
  <w:num w:numId="12">
    <w:abstractNumId w:val="12"/>
  </w:num>
  <w:num w:numId="13">
    <w:abstractNumId w:val="26"/>
  </w:num>
  <w:num w:numId="14">
    <w:abstractNumId w:val="7"/>
  </w:num>
  <w:num w:numId="15">
    <w:abstractNumId w:val="0"/>
  </w:num>
  <w:num w:numId="16">
    <w:abstractNumId w:val="3"/>
  </w:num>
  <w:num w:numId="17">
    <w:abstractNumId w:val="10"/>
  </w:num>
  <w:num w:numId="18">
    <w:abstractNumId w:val="22"/>
  </w:num>
  <w:num w:numId="19">
    <w:abstractNumId w:val="2"/>
  </w:num>
  <w:num w:numId="20">
    <w:abstractNumId w:val="9"/>
  </w:num>
  <w:num w:numId="21">
    <w:abstractNumId w:val="14"/>
  </w:num>
  <w:num w:numId="22">
    <w:abstractNumId w:val="16"/>
  </w:num>
  <w:num w:numId="23">
    <w:abstractNumId w:val="17"/>
  </w:num>
  <w:num w:numId="24">
    <w:abstractNumId w:val="4"/>
  </w:num>
  <w:num w:numId="25">
    <w:abstractNumId w:val="13"/>
  </w:num>
  <w:num w:numId="26">
    <w:abstractNumId w:val="15"/>
  </w:num>
  <w:num w:numId="27">
    <w:abstractNumId w:val="6"/>
  </w:num>
  <w:num w:numId="28">
    <w:abstractNumId w:val="13"/>
    <w:lvlOverride w:ilvl="0">
      <w:startOverride w:val="1"/>
    </w:lvlOverride>
  </w:num>
  <w:num w:numId="29">
    <w:abstractNumId w:val="26"/>
    <w:lvlOverride w:ilvl="0">
      <w:startOverride w:val="1"/>
    </w:lvlOverride>
  </w:num>
  <w:num w:numId="30">
    <w:abstractNumId w:val="20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5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7"/>
    <w:lvlOverride w:ilvl="0">
      <w:startOverride w:val="1"/>
    </w:lvlOverride>
  </w:num>
  <w:num w:numId="35">
    <w:abstractNumId w:val="17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6B"/>
    <w:rsid w:val="00205D39"/>
    <w:rsid w:val="003A106B"/>
    <w:rsid w:val="006020E3"/>
    <w:rsid w:val="00AF152C"/>
    <w:rsid w:val="00B20D08"/>
    <w:rsid w:val="00C973CD"/>
    <w:rsid w:val="00F5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A383"/>
  <w15:docId w15:val="{B0C00F0B-5673-42AE-B7D1-2BE5DC52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rFonts w:ascii="Tahoma" w:hAnsi="Tahoma"/>
      <w:b/>
      <w:i/>
      <w:sz w:val="22"/>
      <w:lang w:val="en-US" w:eastAsia="en-US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spacing w:line="360" w:lineRule="auto"/>
      <w:jc w:val="center"/>
      <w:outlineLvl w:val="1"/>
    </w:pPr>
    <w:rPr>
      <w:rFonts w:ascii="Tahoma" w:hAnsi="Tahoma"/>
      <w:i/>
      <w:sz w:val="2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spacing w:line="360" w:lineRule="auto"/>
      <w:jc w:val="both"/>
      <w:outlineLvl w:val="2"/>
    </w:pPr>
    <w:rPr>
      <w:rFonts w:ascii="Tahoma" w:hAnsi="Tahoma"/>
      <w:b/>
      <w:i/>
      <w:sz w:val="22"/>
      <w:lang w:val="en-US" w:eastAsia="en-US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pacing w:line="360" w:lineRule="auto"/>
      <w:jc w:val="both"/>
      <w:outlineLvl w:val="3"/>
    </w:pPr>
    <w:rPr>
      <w:rFonts w:ascii="Tahoma" w:hAnsi="Tahoma"/>
      <w:b/>
      <w:sz w:val="22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line="360" w:lineRule="auto"/>
      <w:outlineLvl w:val="4"/>
    </w:pPr>
    <w:rPr>
      <w:rFonts w:ascii="Tahoma" w:hAnsi="Tahoma"/>
      <w:b/>
      <w:i/>
      <w:sz w:val="22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jc w:val="right"/>
      <w:outlineLvl w:val="5"/>
    </w:pPr>
    <w:rPr>
      <w:rFonts w:ascii="Arial Narrow" w:hAnsi="Arial Narrow"/>
      <w:b/>
    </w:rPr>
  </w:style>
  <w:style w:type="paragraph" w:styleId="Nagwek7">
    <w:name w:val="heading 7"/>
    <w:basedOn w:val="Standard"/>
    <w:next w:val="Textbody"/>
    <w:pPr>
      <w:keepNext/>
      <w:outlineLvl w:val="6"/>
    </w:pPr>
    <w:rPr>
      <w:rFonts w:ascii="Tahoma" w:hAnsi="Tahoma"/>
      <w:b/>
      <w:sz w:val="22"/>
    </w:rPr>
  </w:style>
  <w:style w:type="paragraph" w:styleId="Nagwek8">
    <w:name w:val="heading 8"/>
    <w:basedOn w:val="Standard"/>
    <w:next w:val="Textbody"/>
    <w:pPr>
      <w:keepNext/>
      <w:spacing w:line="360" w:lineRule="auto"/>
      <w:jc w:val="both"/>
      <w:outlineLvl w:val="7"/>
    </w:pPr>
    <w:rPr>
      <w:rFonts w:ascii="Tahoma" w:hAnsi="Tahoma"/>
      <w:i/>
    </w:rPr>
  </w:style>
  <w:style w:type="paragraph" w:styleId="Nagwek9">
    <w:name w:val="heading 9"/>
    <w:basedOn w:val="Standard"/>
    <w:next w:val="Textbody"/>
    <w:pPr>
      <w:keepNext/>
      <w:spacing w:line="360" w:lineRule="auto"/>
      <w:outlineLvl w:val="8"/>
    </w:pPr>
    <w:rPr>
      <w:rFonts w:ascii="Tahoma" w:hAnsi="Tahoma"/>
      <w:b/>
      <w:i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rFonts w:ascii="Tahoma" w:hAnsi="Tahoma"/>
      <w:i/>
      <w:sz w:val="22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ZnakZnak1">
    <w:name w:val="Znak Znak1"/>
    <w:basedOn w:val="Standard"/>
    <w:rPr>
      <w:rFonts w:ascii="Arial" w:hAnsi="Arial" w:cs="Ari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spacing w:line="360" w:lineRule="auto"/>
      <w:jc w:val="center"/>
    </w:pPr>
    <w:rPr>
      <w:rFonts w:ascii="Tahoma" w:hAnsi="Tahoma"/>
      <w:b/>
      <w:i/>
      <w:sz w:val="22"/>
    </w:rPr>
  </w:style>
  <w:style w:type="paragraph" w:styleId="Tekstpodstawowy3">
    <w:name w:val="Body Text 3"/>
    <w:basedOn w:val="Standard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center"/>
    </w:pPr>
    <w:rPr>
      <w:rFonts w:ascii="Tahoma" w:hAnsi="Tahoma"/>
      <w:b/>
      <w:i/>
      <w:sz w:val="22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sz w:val="28"/>
    </w:rPr>
  </w:style>
  <w:style w:type="paragraph" w:customStyle="1" w:styleId="Tekstcofnity">
    <w:name w:val="Tekst_cofnięty"/>
    <w:basedOn w:val="Standard"/>
    <w:pPr>
      <w:spacing w:line="360" w:lineRule="auto"/>
      <w:ind w:left="540"/>
    </w:pPr>
    <w:rPr>
      <w:lang w:val="en-US"/>
    </w:rPr>
  </w:style>
  <w:style w:type="paragraph" w:customStyle="1" w:styleId="Wyliczkreska">
    <w:name w:val="Wylicz_kreska"/>
    <w:basedOn w:val="Standard"/>
    <w:pPr>
      <w:spacing w:line="360" w:lineRule="auto"/>
      <w:ind w:left="720" w:hanging="180"/>
    </w:pPr>
    <w:rPr>
      <w:lang w:val="en-US"/>
    </w:rPr>
  </w:style>
  <w:style w:type="paragraph" w:customStyle="1" w:styleId="WW-Tekstpodstawowy2">
    <w:name w:val="WW-Tekst podstawowy 2"/>
    <w:basedOn w:val="Standard"/>
    <w:pPr>
      <w:jc w:val="both"/>
    </w:pPr>
    <w:rPr>
      <w:rFonts w:ascii="Arial" w:hAnsi="Arial"/>
      <w:sz w:val="22"/>
    </w:rPr>
  </w:style>
  <w:style w:type="paragraph" w:customStyle="1" w:styleId="western">
    <w:name w:val="western"/>
    <w:basedOn w:val="Standard"/>
    <w:pPr>
      <w:spacing w:before="100" w:after="119"/>
    </w:pPr>
    <w:rPr>
      <w:rFonts w:ascii="Verdana" w:hAnsi="Verdana"/>
      <w:color w:val="000050"/>
    </w:rPr>
  </w:style>
  <w:style w:type="paragraph" w:styleId="Tekstprzypisukocowego">
    <w:name w:val="endnote text"/>
    <w:basedOn w:val="Standard"/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wykytekst">
    <w:name w:val="Plain Text"/>
    <w:basedOn w:val="Standard"/>
    <w:rPr>
      <w:rFonts w:ascii="Courier New" w:hAnsi="Courier New"/>
      <w:lang w:val="en-US" w:eastAsia="en-US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ind w:left="360"/>
      <w:jc w:val="both"/>
    </w:pPr>
  </w:style>
  <w:style w:type="paragraph" w:customStyle="1" w:styleId="StandardowyStandardowy1">
    <w:name w:val="Standardowy.Standardowy1"/>
    <w:pPr>
      <w:widowControl/>
    </w:pPr>
  </w:style>
  <w:style w:type="paragraph" w:customStyle="1" w:styleId="Normalny1">
    <w:name w:val="Normalny1"/>
    <w:basedOn w:val="Standard"/>
    <w:pPr>
      <w:widowControl w:val="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36"/>
      <w:lang w:val="en-US" w:eastAsia="en-US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Default">
    <w:name w:val="Default"/>
    <w:pPr>
      <w:widowControl/>
    </w:pPr>
    <w:rPr>
      <w:rFonts w:ascii="Arial" w:hAnsi="Arial" w:cs="Arial"/>
      <w:color w:val="00000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WW-Zwykytekst">
    <w:name w:val="WW-Zwykły tekst"/>
    <w:basedOn w:val="Standard"/>
    <w:rPr>
      <w:rFonts w:ascii="Courier New" w:hAnsi="Courier New"/>
      <w:lang w:eastAsia="ar-SA"/>
    </w:rPr>
  </w:style>
  <w:style w:type="paragraph" w:styleId="NormalnyWeb">
    <w:name w:val="Normal (Web)"/>
    <w:basedOn w:val="Standard"/>
    <w:pPr>
      <w:spacing w:before="100" w:after="100"/>
    </w:pPr>
  </w:style>
  <w:style w:type="character" w:customStyle="1" w:styleId="Nagwek3Znak">
    <w:name w:val="Nagłówek 3 Znak"/>
    <w:rPr>
      <w:rFonts w:ascii="Tahoma" w:hAnsi="Tahoma"/>
      <w:b/>
      <w:i/>
      <w:sz w:val="22"/>
    </w:rPr>
  </w:style>
  <w:style w:type="character" w:customStyle="1" w:styleId="Nagwek5Znak">
    <w:name w:val="Nagłówek 5 Znak"/>
    <w:rPr>
      <w:rFonts w:ascii="Tahoma" w:hAnsi="Tahoma"/>
      <w:b/>
      <w:i/>
      <w:sz w:val="22"/>
      <w:lang w:val="pl-PL" w:eastAsia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odstawowyZnak">
    <w:name w:val="Tekst podstawowy Znak"/>
    <w:rPr>
      <w:rFonts w:ascii="Tahoma" w:hAnsi="Tahoma"/>
      <w:i/>
      <w:sz w:val="22"/>
      <w:lang w:val="pl-PL" w:eastAsia="pl-PL" w:bidi="ar-SA"/>
    </w:rPr>
  </w:style>
  <w:style w:type="character" w:styleId="Numerstrony">
    <w:name w:val="page number"/>
    <w:basedOn w:val="Domylnaczcionkaakapitu"/>
  </w:style>
  <w:style w:type="character" w:customStyle="1" w:styleId="Tekstpodstawowy2Znak">
    <w:name w:val="Tekst podstawowy 2 Znak"/>
    <w:rPr>
      <w:rFonts w:ascii="Tahoma" w:hAnsi="Tahoma"/>
      <w:b/>
      <w:i/>
      <w:sz w:val="22"/>
      <w:lang w:val="pl-PL" w:eastAsia="pl-PL" w:bidi="ar-SA"/>
    </w:rPr>
  </w:style>
  <w:style w:type="character" w:customStyle="1" w:styleId="WW8Num1z0">
    <w:name w:val="WW8Num1z0"/>
    <w:rPr>
      <w:rFonts w:ascii="Symbol" w:hAnsi="Symbol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agwekZnak">
    <w:name w:val="Nagłówek Znak"/>
    <w:rPr>
      <w:lang w:val="pl-PL" w:eastAsia="pl-PL" w:bidi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ytuZnak">
    <w:name w:val="Tytuł Znak"/>
    <w:rPr>
      <w:sz w:val="36"/>
    </w:rPr>
  </w:style>
  <w:style w:type="character" w:customStyle="1" w:styleId="Nagwek1Znak">
    <w:name w:val="Nagłówek 1 Znak"/>
    <w:rPr>
      <w:rFonts w:ascii="Tahoma" w:hAnsi="Tahoma"/>
      <w:b/>
      <w:i/>
      <w:sz w:val="22"/>
    </w:rPr>
  </w:style>
  <w:style w:type="character" w:customStyle="1" w:styleId="ZwykytekstZnak">
    <w:name w:val="Zwykły tekst Znak"/>
    <w:rPr>
      <w:rFonts w:ascii="Courier New" w:hAnsi="Courier New"/>
    </w:rPr>
  </w:style>
  <w:style w:type="character" w:styleId="Nierozpoznanawzmianka">
    <w:name w:val="Unresolved Mention"/>
    <w:basedOn w:val="Domylnaczcionkaakapitu"/>
    <w:rPr>
      <w:color w:val="808080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alibri"/>
      <w:b w:val="0"/>
      <w:i w:val="0"/>
      <w:sz w:val="22"/>
      <w:szCs w:val="22"/>
    </w:rPr>
  </w:style>
  <w:style w:type="character" w:customStyle="1" w:styleId="ListLabel3">
    <w:name w:val="ListLabel 3"/>
    <w:rPr>
      <w:b w:val="0"/>
      <w:i/>
      <w:sz w:val="20"/>
      <w:szCs w:val="20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/>
      <w:sz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pogotowiepru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1372</Words>
  <Characters>8236</Characters>
  <Application>Microsoft Office Word</Application>
  <DocSecurity>0</DocSecurity>
  <Lines>68</Lines>
  <Paragraphs>19</Paragraphs>
  <ScaleCrop>false</ScaleCrop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Pogotowie Ratunkowe w Legnicy</dc:title>
  <dc:creator>Pogotowie Ratunkowe</dc:creator>
  <cp:lastModifiedBy>Ewa Włodarczyk</cp:lastModifiedBy>
  <cp:revision>7</cp:revision>
  <cp:lastPrinted>2021-02-09T07:34:00Z</cp:lastPrinted>
  <dcterms:created xsi:type="dcterms:W3CDTF">2021-02-08T10:31:00Z</dcterms:created>
  <dcterms:modified xsi:type="dcterms:W3CDTF">2021-02-09T07:35:00Z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