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95D7" w14:textId="77777777" w:rsidR="003D3533" w:rsidRPr="002C2C83" w:rsidRDefault="003D3533" w:rsidP="003D353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74043103"/>
      <w:r w:rsidRPr="002C2C83">
        <w:rPr>
          <w:rFonts w:ascii="Arial" w:hAnsi="Arial" w:cs="Arial"/>
          <w:sz w:val="24"/>
          <w:szCs w:val="24"/>
        </w:rPr>
        <w:t>Gmina Wronki</w:t>
      </w:r>
    </w:p>
    <w:p w14:paraId="6E76387D" w14:textId="77777777" w:rsidR="003D3533" w:rsidRPr="002C2C83" w:rsidRDefault="003D3533" w:rsidP="003D353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ul. Ratuszowa 5</w:t>
      </w:r>
    </w:p>
    <w:p w14:paraId="4861F604" w14:textId="77777777" w:rsidR="003D3533" w:rsidRPr="002C2C83" w:rsidRDefault="003D3533" w:rsidP="003D353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64-510 Wronki</w:t>
      </w:r>
    </w:p>
    <w:p w14:paraId="7127D2CA" w14:textId="77777777" w:rsidR="003D3533" w:rsidRPr="002C2C83" w:rsidRDefault="003D3533" w:rsidP="003D3533">
      <w:pPr>
        <w:widowControl w:val="0"/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  <w:t>Wronki, dnia 11 kwietnia 2024 roku</w:t>
      </w:r>
    </w:p>
    <w:p w14:paraId="1FCE7955" w14:textId="77777777" w:rsidR="003D3533" w:rsidRPr="002C2C83" w:rsidRDefault="003D3533" w:rsidP="003D353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C2C83">
        <w:rPr>
          <w:rFonts w:ascii="Arial" w:hAnsi="Arial" w:cs="Arial"/>
          <w:bCs/>
          <w:sz w:val="24"/>
          <w:szCs w:val="24"/>
        </w:rPr>
        <w:t>NIiPP.271.</w:t>
      </w:r>
      <w:r w:rsidRPr="002C2C83">
        <w:rPr>
          <w:rFonts w:ascii="Arial" w:hAnsi="Arial" w:cs="Arial"/>
          <w:b/>
          <w:sz w:val="24"/>
          <w:szCs w:val="24"/>
        </w:rPr>
        <w:t>10</w:t>
      </w:r>
      <w:r w:rsidRPr="002C2C83">
        <w:rPr>
          <w:rFonts w:ascii="Arial" w:hAnsi="Arial" w:cs="Arial"/>
          <w:bCs/>
          <w:sz w:val="24"/>
          <w:szCs w:val="24"/>
        </w:rPr>
        <w:t>.2024</w:t>
      </w:r>
    </w:p>
    <w:p w14:paraId="3F090117" w14:textId="77777777" w:rsidR="003D3533" w:rsidRDefault="003D3533" w:rsidP="003D353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D5F96A8" w14:textId="77777777" w:rsidR="003D3533" w:rsidRPr="002C2C83" w:rsidRDefault="003D3533" w:rsidP="003D353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77BA60C" w14:textId="77777777" w:rsidR="003D3533" w:rsidRPr="002C2C83" w:rsidRDefault="003D3533" w:rsidP="003D3533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C2C83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WYBORZE OFERTY </w:t>
      </w:r>
      <w:r w:rsidRPr="002C2C83"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 xml:space="preserve">na część </w:t>
      </w:r>
      <w:r w:rsidRPr="002C2C83">
        <w:rPr>
          <w:rFonts w:ascii="Arial" w:hAnsi="Arial" w:cs="Arial"/>
          <w:b/>
          <w:color w:val="0070C0"/>
          <w:sz w:val="24"/>
          <w:szCs w:val="24"/>
        </w:rPr>
        <w:t xml:space="preserve">V </w:t>
      </w:r>
      <w:r w:rsidRPr="002C2C83"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>zamówienia</w:t>
      </w:r>
    </w:p>
    <w:p w14:paraId="3D9DFA45" w14:textId="77777777" w:rsidR="003D3533" w:rsidRPr="002C2C83" w:rsidRDefault="003D3533" w:rsidP="003D3533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096EFB9" w14:textId="77777777" w:rsidR="003D3533" w:rsidRPr="002C2C83" w:rsidRDefault="003D3533" w:rsidP="003D3533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2C2C83">
        <w:rPr>
          <w:rFonts w:ascii="Arial" w:hAnsi="Arial" w:cs="Arial"/>
          <w:sz w:val="24"/>
          <w:szCs w:val="24"/>
          <w:u w:val="single"/>
        </w:rPr>
        <w:t xml:space="preserve">dotyczy: postępowania o udzielenie zamówienia publicznego prowadzonego w trybie podstawowym na podstawie art. 275 pkt 1 ustawy z dnia 11 września 2019 r. Prawo zamówień publicznych (t. j. Dz. U. z 2023 r., poz. 1605 z późn. zm.) na „Wykonanie dokumentacji projektowo – kosztorysowych branży drogowej” </w:t>
      </w:r>
      <w:r w:rsidRPr="002C2C83">
        <w:rPr>
          <w:rFonts w:ascii="Arial" w:hAnsi="Arial" w:cs="Arial"/>
          <w:color w:val="0070C0"/>
          <w:sz w:val="24"/>
          <w:szCs w:val="24"/>
          <w:u w:val="single"/>
        </w:rPr>
        <w:t xml:space="preserve">w zakresie części V </w:t>
      </w:r>
      <w:r w:rsidRPr="002C2C83">
        <w:rPr>
          <w:rFonts w:ascii="Arial" w:hAnsi="Arial" w:cs="Arial"/>
          <w:color w:val="0070C0"/>
          <w:sz w:val="24"/>
          <w:szCs w:val="24"/>
        </w:rPr>
        <w:t xml:space="preserve">- </w:t>
      </w:r>
      <w:r w:rsidRPr="002C2C83">
        <w:rPr>
          <w:rFonts w:ascii="Arial" w:hAnsi="Arial" w:cs="Arial"/>
          <w:color w:val="0070C0"/>
          <w:sz w:val="24"/>
          <w:szCs w:val="24"/>
          <w:u w:val="single"/>
        </w:rPr>
        <w:t xml:space="preserve">Wykonanie dokumentacji projektowo – kosztorysowej branży drogowej dla zadania </w:t>
      </w:r>
      <w:r w:rsidRPr="002C2C83">
        <w:rPr>
          <w:rFonts w:ascii="Arial" w:hAnsi="Arial" w:cs="Arial"/>
          <w:color w:val="0070C0"/>
          <w:sz w:val="24"/>
          <w:szCs w:val="24"/>
          <w:u w:val="single"/>
        </w:rPr>
        <w:br/>
        <w:t xml:space="preserve">pn. „Remont nawierzchni asfaltowej na ul. Powstańców Wlkp. i ul. Nowej </w:t>
      </w:r>
      <w:r w:rsidRPr="002C2C83">
        <w:rPr>
          <w:rFonts w:ascii="Arial" w:hAnsi="Arial" w:cs="Arial"/>
          <w:color w:val="0070C0"/>
          <w:sz w:val="24"/>
          <w:szCs w:val="24"/>
          <w:u w:val="single"/>
        </w:rPr>
        <w:br/>
        <w:t>w m. Wronki”</w:t>
      </w:r>
    </w:p>
    <w:p w14:paraId="6977710F" w14:textId="77777777" w:rsidR="003D3533" w:rsidRPr="002C2C83" w:rsidRDefault="003D3533" w:rsidP="003D3533">
      <w:pPr>
        <w:widowControl w:val="0"/>
        <w:spacing w:after="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14:paraId="2639392C" w14:textId="5768F36E" w:rsidR="003D3533" w:rsidRPr="002C2C83" w:rsidRDefault="003D3533" w:rsidP="003D3533">
      <w:pPr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eastAsia="Calibri" w:hAnsi="Arial" w:cs="Arial"/>
          <w:sz w:val="24"/>
          <w:szCs w:val="24"/>
        </w:rPr>
        <w:t xml:space="preserve">Działając na podstawie art. 253 ust. </w:t>
      </w:r>
      <w:r>
        <w:rPr>
          <w:rFonts w:ascii="Arial" w:eastAsia="Calibri" w:hAnsi="Arial" w:cs="Arial"/>
          <w:sz w:val="24"/>
          <w:szCs w:val="24"/>
        </w:rPr>
        <w:t>2</w:t>
      </w:r>
      <w:r w:rsidRPr="002C2C83">
        <w:rPr>
          <w:rFonts w:ascii="Arial" w:eastAsia="Calibri" w:hAnsi="Arial" w:cs="Arial"/>
          <w:sz w:val="24"/>
          <w:szCs w:val="24"/>
        </w:rPr>
        <w:t xml:space="preserve"> ustawy z 11 września 2019 r. – Prawo zamówień publicznych (t.j. Dz.U. z 2023 r., poz. 1605 z późn.zm. ) – dalej: ustawa Pzp, Zamawiający informuje, że dokonał wyboru najkorzystniejszej oferty </w:t>
      </w:r>
      <w:r w:rsidRPr="002C2C83">
        <w:rPr>
          <w:rFonts w:ascii="Arial" w:eastAsia="Calibri" w:hAnsi="Arial" w:cs="Arial"/>
          <w:sz w:val="24"/>
          <w:szCs w:val="24"/>
        </w:rPr>
        <w:br/>
      </w:r>
      <w:r w:rsidRPr="002C2C83">
        <w:rPr>
          <w:rFonts w:ascii="Arial" w:hAnsi="Arial" w:cs="Arial"/>
          <w:sz w:val="24"/>
          <w:szCs w:val="24"/>
        </w:rPr>
        <w:t xml:space="preserve">na wykonanie zamówienia w zakresie części V - Wykonanie dokumentacji projektowo – kosztorysowej branży drogowej dla zadania pn. „Remont nawierzchni asfaltowej </w:t>
      </w:r>
      <w:r w:rsidRPr="002C2C83">
        <w:rPr>
          <w:rFonts w:ascii="Arial" w:hAnsi="Arial" w:cs="Arial"/>
          <w:sz w:val="24"/>
          <w:szCs w:val="24"/>
        </w:rPr>
        <w:br/>
        <w:t>na ul. Powstańców Wlkp. i ul. Nowej w m. Wronki”.</w:t>
      </w:r>
    </w:p>
    <w:p w14:paraId="7C5315F6" w14:textId="77777777" w:rsidR="003D3533" w:rsidRPr="002C2C83" w:rsidRDefault="003D3533" w:rsidP="003D3533">
      <w:pPr>
        <w:widowControl w:val="0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1A7E7B6D" w14:textId="77777777" w:rsidR="003D3533" w:rsidRPr="002C2C83" w:rsidRDefault="003D3533" w:rsidP="003D3533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3, złożoną przez Wykonawcę: </w:t>
      </w:r>
      <w:r w:rsidRPr="002C2C83">
        <w:rPr>
          <w:rFonts w:ascii="Arial" w:hAnsi="Arial" w:cs="Arial"/>
          <w:sz w:val="24"/>
          <w:szCs w:val="24"/>
        </w:rPr>
        <w:t xml:space="preserve">Studio Projektowe PE-DRO Piotr Mańczak ul. Lazurowa 10, 64-500 Szamotuły </w:t>
      </w:r>
      <w:r w:rsidRPr="002C2C83">
        <w:rPr>
          <w:rFonts w:ascii="Arial" w:hAnsi="Arial" w:cs="Arial"/>
          <w:sz w:val="24"/>
          <w:szCs w:val="24"/>
        </w:rPr>
        <w:br/>
        <w:t xml:space="preserve">za kwotę w wysokości: </w:t>
      </w:r>
      <w:r w:rsidRPr="002C2C83">
        <w:rPr>
          <w:rFonts w:ascii="Arial" w:hAnsi="Arial" w:cs="Arial"/>
          <w:bCs/>
          <w:sz w:val="24"/>
          <w:szCs w:val="24"/>
        </w:rPr>
        <w:t>25.830,00</w:t>
      </w:r>
      <w:r w:rsidRPr="002C2C83">
        <w:rPr>
          <w:rFonts w:ascii="Arial" w:hAnsi="Arial" w:cs="Arial"/>
          <w:sz w:val="24"/>
          <w:szCs w:val="24"/>
        </w:rPr>
        <w:t xml:space="preserve"> zł brutto.</w:t>
      </w:r>
    </w:p>
    <w:p w14:paraId="0151BE39" w14:textId="77777777" w:rsidR="003D3533" w:rsidRPr="002C2C83" w:rsidRDefault="003D3533" w:rsidP="003D353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W przedmiotowym postępowaniu na część V zamówienia złożone zostały dwie oferty:</w:t>
      </w:r>
    </w:p>
    <w:tbl>
      <w:tblPr>
        <w:tblpPr w:leftFromText="141" w:rightFromText="141" w:vertAnchor="text" w:tblpX="70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902"/>
        <w:gridCol w:w="1839"/>
        <w:gridCol w:w="2485"/>
      </w:tblGrid>
      <w:tr w:rsidR="003D3533" w:rsidRPr="002C2C83" w14:paraId="143A287C" w14:textId="77777777" w:rsidTr="00903072">
        <w:trPr>
          <w:cantSplit/>
          <w:trHeight w:val="724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7FB37F8" w14:textId="77777777" w:rsidR="003D3533" w:rsidRPr="002C2C83" w:rsidRDefault="003D3533" w:rsidP="009030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902" w:type="dxa"/>
            <w:shd w:val="clear" w:color="auto" w:fill="D9D9D9"/>
            <w:vAlign w:val="center"/>
          </w:tcPr>
          <w:p w14:paraId="3B9F05D4" w14:textId="77777777" w:rsidR="003D3533" w:rsidRPr="002C2C83" w:rsidRDefault="003D3533" w:rsidP="009030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5EAF6810" w14:textId="77777777" w:rsidR="003D3533" w:rsidRPr="002C2C83" w:rsidRDefault="003D3533" w:rsidP="009030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 xml:space="preserve">Cena oferty </w:t>
            </w:r>
          </w:p>
          <w:p w14:paraId="0A3803AF" w14:textId="77777777" w:rsidR="003D3533" w:rsidRPr="002C2C83" w:rsidRDefault="003D3533" w:rsidP="009030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 xml:space="preserve">w zł brutto </w:t>
            </w:r>
          </w:p>
          <w:p w14:paraId="21F20A32" w14:textId="77777777" w:rsidR="003D3533" w:rsidRPr="002C2C83" w:rsidRDefault="003D3533" w:rsidP="0090307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2485" w:type="dxa"/>
            <w:shd w:val="clear" w:color="auto" w:fill="D9D9D9"/>
          </w:tcPr>
          <w:p w14:paraId="5D7DEDCA" w14:textId="77777777" w:rsidR="003D3533" w:rsidRPr="002C2C83" w:rsidRDefault="003D3533" w:rsidP="0090307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bCs/>
                <w:sz w:val="24"/>
                <w:szCs w:val="24"/>
              </w:rPr>
              <w:t>Doświadczenie koordynatora projektu</w:t>
            </w:r>
            <w:r w:rsidRPr="002C2C8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C2C83">
              <w:rPr>
                <w:rFonts w:ascii="Arial" w:hAnsi="Arial" w:cs="Arial"/>
                <w:bCs/>
                <w:sz w:val="24"/>
                <w:szCs w:val="24"/>
              </w:rPr>
              <w:t>(liczba opracowanych dokumentacji)</w:t>
            </w:r>
          </w:p>
          <w:p w14:paraId="43183F1E" w14:textId="77777777" w:rsidR="003D3533" w:rsidRPr="002C2C83" w:rsidRDefault="003D3533" w:rsidP="009030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sz w:val="24"/>
                <w:szCs w:val="24"/>
              </w:rPr>
              <w:t>(D)</w:t>
            </w:r>
          </w:p>
        </w:tc>
      </w:tr>
      <w:tr w:rsidR="003D3533" w:rsidRPr="002C2C83" w14:paraId="0B689D03" w14:textId="77777777" w:rsidTr="00903072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62FD492" w14:textId="77777777" w:rsidR="003D3533" w:rsidRPr="002C2C83" w:rsidRDefault="003D3533" w:rsidP="0090307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43FAAF5E" w14:textId="77777777" w:rsidR="003D3533" w:rsidRPr="002C2C83" w:rsidRDefault="003D3533" w:rsidP="009030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Usługi Techniczne i Inżynieryjne - Patryk Szawaryński</w:t>
            </w:r>
          </w:p>
          <w:p w14:paraId="03268A2F" w14:textId="77777777" w:rsidR="003D3533" w:rsidRPr="002C2C83" w:rsidRDefault="003D3533" w:rsidP="009030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Pławno 10</w:t>
            </w:r>
            <w:r w:rsidRPr="002C2C83">
              <w:rPr>
                <w:rFonts w:ascii="Arial" w:hAnsi="Arial" w:cs="Arial"/>
                <w:sz w:val="24"/>
                <w:szCs w:val="24"/>
              </w:rPr>
              <w:br/>
              <w:t>73-240 Bierzwnik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FE92A" w14:textId="77777777" w:rsidR="003D3533" w:rsidRPr="002C2C83" w:rsidRDefault="003D3533" w:rsidP="009030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sz w:val="24"/>
                <w:szCs w:val="24"/>
              </w:rPr>
              <w:t>31.119,00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0E406" w14:textId="77777777" w:rsidR="003D3533" w:rsidRPr="002C2C83" w:rsidRDefault="003D3533" w:rsidP="009030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sz w:val="24"/>
                <w:szCs w:val="24"/>
              </w:rPr>
              <w:t>dwie dokumentacje projektowe</w:t>
            </w:r>
          </w:p>
        </w:tc>
      </w:tr>
      <w:tr w:rsidR="003D3533" w:rsidRPr="002C2C83" w14:paraId="53FCCB4F" w14:textId="77777777" w:rsidTr="00903072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5C45F8" w14:textId="77777777" w:rsidR="003D3533" w:rsidRPr="002C2C83" w:rsidRDefault="003D3533" w:rsidP="0090307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39F518AE" w14:textId="77777777" w:rsidR="003D3533" w:rsidRPr="002C2C83" w:rsidRDefault="003D3533" w:rsidP="009030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 xml:space="preserve">Studio Projektowe PE-DRO </w:t>
            </w:r>
          </w:p>
          <w:p w14:paraId="0AC0A009" w14:textId="77777777" w:rsidR="003D3533" w:rsidRPr="002C2C83" w:rsidRDefault="003D3533" w:rsidP="009030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Piotr Mańczak</w:t>
            </w:r>
          </w:p>
          <w:p w14:paraId="1AC81E10" w14:textId="77777777" w:rsidR="003D3533" w:rsidRPr="002C2C83" w:rsidRDefault="003D3533" w:rsidP="009030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ul. Lazurowa 10</w:t>
            </w:r>
          </w:p>
          <w:p w14:paraId="0A360669" w14:textId="77777777" w:rsidR="003D3533" w:rsidRPr="002C2C83" w:rsidRDefault="003D3533" w:rsidP="009030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64-500 Szamotuły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9F45" w14:textId="77777777" w:rsidR="003D3533" w:rsidRPr="002C2C83" w:rsidRDefault="003D3533" w:rsidP="009030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sz w:val="24"/>
                <w:szCs w:val="24"/>
              </w:rPr>
              <w:t>25.830,00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AEB97" w14:textId="77777777" w:rsidR="003D3533" w:rsidRPr="002C2C83" w:rsidRDefault="003D3533" w:rsidP="009030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sz w:val="24"/>
                <w:szCs w:val="24"/>
              </w:rPr>
              <w:t>dwie dokumentacje projektowe</w:t>
            </w:r>
          </w:p>
        </w:tc>
      </w:tr>
    </w:tbl>
    <w:p w14:paraId="24106C2B" w14:textId="77777777" w:rsidR="003D3533" w:rsidRPr="002C2C83" w:rsidRDefault="003D3533" w:rsidP="003D353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251278A0" w14:textId="77777777" w:rsidR="003D3533" w:rsidRPr="002C2C83" w:rsidRDefault="003D3533" w:rsidP="003D353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50AA6525" w14:textId="77777777" w:rsidR="003D3533" w:rsidRPr="002C2C83" w:rsidRDefault="003D3533" w:rsidP="003D3533">
      <w:pPr>
        <w:widowControl w:val="0"/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2C2C83">
        <w:rPr>
          <w:rFonts w:ascii="Arial" w:eastAsia="Calibri" w:hAnsi="Arial" w:cs="Arial"/>
          <w:bCs/>
          <w:sz w:val="24"/>
          <w:szCs w:val="24"/>
        </w:rPr>
        <w:t>Wykonawcy powinni uzyskali punktację, zgodnie z poniższym:</w:t>
      </w:r>
    </w:p>
    <w:p w14:paraId="33F7202C" w14:textId="77777777" w:rsidR="003D3533" w:rsidRPr="002C2C83" w:rsidRDefault="003D3533" w:rsidP="003D3533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265"/>
        <w:gridCol w:w="1560"/>
        <w:gridCol w:w="1979"/>
        <w:gridCol w:w="1417"/>
      </w:tblGrid>
      <w:tr w:rsidR="003D3533" w:rsidRPr="002C2C83" w14:paraId="1E2B0505" w14:textId="77777777" w:rsidTr="00903072">
        <w:trPr>
          <w:cantSplit/>
          <w:trHeight w:val="36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A9A08C2" w14:textId="77777777" w:rsidR="003D3533" w:rsidRPr="002C2C83" w:rsidRDefault="003D3533" w:rsidP="009030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265" w:type="dxa"/>
            <w:shd w:val="clear" w:color="auto" w:fill="D9D9D9"/>
            <w:vAlign w:val="center"/>
          </w:tcPr>
          <w:p w14:paraId="724ECCF8" w14:textId="77777777" w:rsidR="003D3533" w:rsidRPr="002C2C83" w:rsidRDefault="003D3533" w:rsidP="009030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41A45C5" w14:textId="77777777" w:rsidR="003D3533" w:rsidRPr="002C2C83" w:rsidRDefault="003D3533" w:rsidP="009030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Kryterium oceny</w:t>
            </w:r>
          </w:p>
          <w:p w14:paraId="0EF38431" w14:textId="77777777" w:rsidR="003D3533" w:rsidRPr="002C2C83" w:rsidRDefault="003D3533" w:rsidP="0090307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sz w:val="24"/>
                <w:szCs w:val="24"/>
              </w:rPr>
              <w:t xml:space="preserve">„CENA” (C) </w:t>
            </w:r>
          </w:p>
          <w:p w14:paraId="2F22F550" w14:textId="77777777" w:rsidR="003D3533" w:rsidRPr="002C2C83" w:rsidRDefault="003D3533" w:rsidP="0090307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sz w:val="24"/>
                <w:szCs w:val="24"/>
              </w:rPr>
              <w:t>– 60%</w:t>
            </w:r>
          </w:p>
        </w:tc>
        <w:tc>
          <w:tcPr>
            <w:tcW w:w="1979" w:type="dxa"/>
            <w:shd w:val="clear" w:color="auto" w:fill="D9D9D9"/>
            <w:vAlign w:val="center"/>
          </w:tcPr>
          <w:p w14:paraId="6B29C9AA" w14:textId="77777777" w:rsidR="003D3533" w:rsidRPr="002C2C83" w:rsidRDefault="003D3533" w:rsidP="009030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bCs/>
                <w:sz w:val="24"/>
                <w:szCs w:val="24"/>
              </w:rPr>
              <w:t>Doświadczenie koordynatora projektu</w:t>
            </w:r>
            <w:r w:rsidRPr="002C2C8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C2C83">
              <w:rPr>
                <w:rFonts w:ascii="Arial" w:hAnsi="Arial" w:cs="Arial"/>
                <w:bCs/>
                <w:sz w:val="24"/>
                <w:szCs w:val="24"/>
              </w:rPr>
              <w:t>(D) – 40%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D2A632A" w14:textId="77777777" w:rsidR="003D3533" w:rsidRPr="002C2C83" w:rsidRDefault="003D3533" w:rsidP="0090307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C83">
              <w:rPr>
                <w:rFonts w:ascii="Arial" w:hAnsi="Arial" w:cs="Arial"/>
                <w:b/>
                <w:sz w:val="24"/>
                <w:szCs w:val="24"/>
              </w:rPr>
              <w:t>Łączna liczba uzyskanych punktów</w:t>
            </w:r>
          </w:p>
        </w:tc>
      </w:tr>
      <w:tr w:rsidR="003D3533" w:rsidRPr="002C2C83" w14:paraId="0B2F5153" w14:textId="77777777" w:rsidTr="00903072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736C6495" w14:textId="77777777" w:rsidR="003D3533" w:rsidRPr="002C2C83" w:rsidRDefault="003D3533" w:rsidP="0090307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205BAB2E" w14:textId="77777777" w:rsidR="003D3533" w:rsidRPr="002C2C83" w:rsidRDefault="003D3533" w:rsidP="009030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 xml:space="preserve">Usługi Techniczne </w:t>
            </w:r>
          </w:p>
          <w:p w14:paraId="77C2D1B5" w14:textId="77777777" w:rsidR="003D3533" w:rsidRPr="002C2C83" w:rsidRDefault="003D3533" w:rsidP="009030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i Inżynieryjne - Patryk Szawaryński</w:t>
            </w:r>
          </w:p>
          <w:p w14:paraId="07F41055" w14:textId="77777777" w:rsidR="003D3533" w:rsidRPr="002C2C83" w:rsidRDefault="003D3533" w:rsidP="0090307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sz w:val="24"/>
                <w:szCs w:val="24"/>
              </w:rPr>
              <w:t>Pławno 10</w:t>
            </w:r>
            <w:r w:rsidRPr="002C2C83">
              <w:rPr>
                <w:rFonts w:ascii="Arial" w:hAnsi="Arial" w:cs="Arial"/>
                <w:sz w:val="24"/>
                <w:szCs w:val="24"/>
              </w:rPr>
              <w:br/>
              <w:t>73-240 Bierzwnik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33EDB" w14:textId="77777777" w:rsidR="003D3533" w:rsidRPr="002C2C83" w:rsidRDefault="003D3533" w:rsidP="009030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sz w:val="24"/>
                <w:szCs w:val="24"/>
              </w:rPr>
              <w:t>49,80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3752" w14:textId="77777777" w:rsidR="003D3533" w:rsidRPr="002C2C83" w:rsidRDefault="003D3533" w:rsidP="009030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9FD82" w14:textId="77777777" w:rsidR="003D3533" w:rsidRPr="002C2C83" w:rsidRDefault="003D3533" w:rsidP="0090307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sz w:val="24"/>
                <w:szCs w:val="24"/>
              </w:rPr>
              <w:t>89,80</w:t>
            </w:r>
          </w:p>
        </w:tc>
      </w:tr>
      <w:tr w:rsidR="003D3533" w:rsidRPr="002C2C83" w14:paraId="312D0CB3" w14:textId="77777777" w:rsidTr="00903072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314FA29D" w14:textId="77777777" w:rsidR="003D3533" w:rsidRPr="002C2C83" w:rsidRDefault="003D3533" w:rsidP="0090307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color w:val="0070C0"/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571E231F" w14:textId="77777777" w:rsidR="003D3533" w:rsidRPr="002C2C83" w:rsidRDefault="003D3533" w:rsidP="00903072">
            <w:pPr>
              <w:spacing w:after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2C2C83">
              <w:rPr>
                <w:rFonts w:ascii="Arial" w:hAnsi="Arial" w:cs="Arial"/>
                <w:color w:val="0070C0"/>
                <w:sz w:val="24"/>
                <w:szCs w:val="24"/>
              </w:rPr>
              <w:t xml:space="preserve">Studio Projektowe PE-DRO </w:t>
            </w:r>
          </w:p>
          <w:p w14:paraId="3A363E0B" w14:textId="77777777" w:rsidR="003D3533" w:rsidRPr="002C2C83" w:rsidRDefault="003D3533" w:rsidP="00903072">
            <w:pPr>
              <w:spacing w:after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2C2C83">
              <w:rPr>
                <w:rFonts w:ascii="Arial" w:hAnsi="Arial" w:cs="Arial"/>
                <w:color w:val="0070C0"/>
                <w:sz w:val="24"/>
                <w:szCs w:val="24"/>
              </w:rPr>
              <w:t>Piotr Mańczak</w:t>
            </w:r>
          </w:p>
          <w:p w14:paraId="4DF70768" w14:textId="77777777" w:rsidR="003D3533" w:rsidRPr="002C2C83" w:rsidRDefault="003D3533" w:rsidP="00903072">
            <w:pPr>
              <w:spacing w:after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2C2C83">
              <w:rPr>
                <w:rFonts w:ascii="Arial" w:hAnsi="Arial" w:cs="Arial"/>
                <w:color w:val="0070C0"/>
                <w:sz w:val="24"/>
                <w:szCs w:val="24"/>
              </w:rPr>
              <w:t>ul. Lazurowa 10</w:t>
            </w:r>
          </w:p>
          <w:p w14:paraId="18E411B3" w14:textId="77777777" w:rsidR="003D3533" w:rsidRPr="002C2C83" w:rsidRDefault="003D3533" w:rsidP="0090307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2C83">
              <w:rPr>
                <w:rFonts w:ascii="Arial" w:hAnsi="Arial" w:cs="Arial"/>
                <w:color w:val="0070C0"/>
                <w:sz w:val="24"/>
                <w:szCs w:val="24"/>
              </w:rPr>
              <w:t>64-500 Szamotuły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7CF9B" w14:textId="77777777" w:rsidR="003D3533" w:rsidRPr="002C2C83" w:rsidRDefault="003D3533" w:rsidP="009030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color w:val="0070C0"/>
                <w:sz w:val="24"/>
                <w:szCs w:val="24"/>
              </w:rPr>
              <w:t>60,00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41D09" w14:textId="77777777" w:rsidR="003D3533" w:rsidRPr="002C2C83" w:rsidRDefault="003D3533" w:rsidP="009030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color w:val="0070C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AD728" w14:textId="77777777" w:rsidR="003D3533" w:rsidRPr="002C2C83" w:rsidRDefault="003D3533" w:rsidP="0090307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2C83">
              <w:rPr>
                <w:rFonts w:ascii="Arial" w:hAnsi="Arial" w:cs="Arial"/>
                <w:bCs/>
                <w:color w:val="0070C0"/>
                <w:sz w:val="24"/>
                <w:szCs w:val="24"/>
              </w:rPr>
              <w:t>100,00</w:t>
            </w:r>
          </w:p>
        </w:tc>
      </w:tr>
    </w:tbl>
    <w:p w14:paraId="284CE98C" w14:textId="77777777" w:rsidR="003D3533" w:rsidRPr="002C2C83" w:rsidRDefault="003D3533" w:rsidP="003D3533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9A87461" w14:textId="77777777" w:rsidR="003D3533" w:rsidRPr="002C2C83" w:rsidRDefault="003D3533" w:rsidP="003D3533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E8582E2" w14:textId="77777777" w:rsidR="003D3533" w:rsidRPr="002C2C83" w:rsidRDefault="003D3533" w:rsidP="003D3533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2C83">
        <w:rPr>
          <w:rFonts w:ascii="Arial" w:hAnsi="Arial" w:cs="Arial"/>
          <w:b/>
          <w:sz w:val="24"/>
          <w:szCs w:val="24"/>
        </w:rPr>
        <w:t>Uzasadnienie przyznania punktów w kryteriach oceny ofert:</w:t>
      </w:r>
    </w:p>
    <w:p w14:paraId="22FAE32F" w14:textId="77777777" w:rsidR="003D3533" w:rsidRPr="002C2C83" w:rsidRDefault="003D3533" w:rsidP="003D3533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0DEA35B4" w14:textId="77777777" w:rsidR="003D3533" w:rsidRPr="002C2C83" w:rsidRDefault="003D3533" w:rsidP="003D3533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Zamawiający informuje, że punktacja </w:t>
      </w:r>
      <w:bookmarkStart w:id="1" w:name="_Hlk109128217"/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w pozacenowych kryteriach oceny ofert, została przyznana Wykonawcom na podstawie oświadczenia złożonego w ofercie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t>w oparciu o kryteria oceny ofert opisane w Dziale XX Specyfikacji warunków zamówienia, zweryfikowane w trakcie badania i oceny ofert.</w:t>
      </w:r>
    </w:p>
    <w:p w14:paraId="6D1AF3A2" w14:textId="77777777" w:rsidR="003D3533" w:rsidRPr="002C2C83" w:rsidRDefault="003D3533" w:rsidP="003D3533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E01855D" w14:textId="77777777" w:rsidR="003D3533" w:rsidRPr="002C2C83" w:rsidRDefault="003D3533" w:rsidP="003D3533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2C2C83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Oferta nr 2:  </w:t>
      </w:r>
    </w:p>
    <w:p w14:paraId="5B660FD5" w14:textId="77777777" w:rsidR="003D3533" w:rsidRPr="002C2C83" w:rsidRDefault="003D3533" w:rsidP="003D3533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b/>
          <w:bCs/>
          <w:sz w:val="24"/>
          <w:szCs w:val="24"/>
          <w:shd w:val="clear" w:color="auto" w:fill="FFFFFF"/>
        </w:rPr>
        <w:t>Usługi Techniczne i Inżynieryjne - Patryk Szawaryński Pławno 10, 73-240 Bierzwnik:</w:t>
      </w:r>
      <w:r w:rsidRPr="002C2C83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757A506B" w14:textId="77777777" w:rsidR="003D3533" w:rsidRPr="002C2C83" w:rsidRDefault="003D3533" w:rsidP="003D3533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706C043E" w14:textId="77777777" w:rsidR="003D3533" w:rsidRPr="002C2C83" w:rsidRDefault="003D3533" w:rsidP="003D3533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 xml:space="preserve">Wykonawca 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2C2C83">
        <w:rPr>
          <w:rFonts w:ascii="Arial" w:hAnsi="Arial" w:cs="Arial"/>
          <w:color w:val="000000"/>
          <w:sz w:val="24"/>
          <w:szCs w:val="24"/>
        </w:rPr>
        <w:t>trzyma</w:t>
      </w:r>
      <w:r>
        <w:rPr>
          <w:rFonts w:ascii="Arial" w:hAnsi="Arial" w:cs="Arial"/>
          <w:color w:val="000000"/>
          <w:sz w:val="24"/>
          <w:szCs w:val="24"/>
        </w:rPr>
        <w:t>ł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49,80 pkt w ramach tego kryterium.</w:t>
      </w:r>
    </w:p>
    <w:p w14:paraId="7AEBA399" w14:textId="77777777" w:rsidR="003D3533" w:rsidRPr="002C2C83" w:rsidRDefault="003D3533" w:rsidP="003D3533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>Obliczenie punktów: (25.830,00 : 31.119,00) x 60 pkt = 49,80 pkt.</w:t>
      </w:r>
    </w:p>
    <w:p w14:paraId="3CF02622" w14:textId="77777777" w:rsidR="003D3533" w:rsidRPr="002C2C83" w:rsidRDefault="003D3533" w:rsidP="003D3533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2C2C83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63F3C270" w14:textId="77777777" w:rsidR="003D3533" w:rsidRPr="002C2C83" w:rsidRDefault="003D3533" w:rsidP="003D3533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2C2C83">
        <w:rPr>
          <w:rFonts w:ascii="Arial" w:hAnsi="Arial" w:cs="Arial"/>
          <w:sz w:val="24"/>
          <w:szCs w:val="24"/>
        </w:rPr>
        <w:t xml:space="preserve"> 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2C2C83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projektowe:</w:t>
      </w:r>
    </w:p>
    <w:p w14:paraId="19772598" w14:textId="77777777" w:rsidR="003D3533" w:rsidRPr="002C2C83" w:rsidRDefault="003D3533" w:rsidP="003D353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projektowej, na którą uzyskano ostateczną decyzję o zezwoleniu na realizację inwestycji drogowej zgodnie z ustawą z dnia 10 kwietnia 2003 r. o szczególnych zasadach realizacji inwestycji drogowych w zakresie dróg publicznych dla </w:t>
      </w:r>
      <w:r w:rsidRPr="002C2C83">
        <w:rPr>
          <w:rFonts w:ascii="Arial" w:hAnsi="Arial" w:cs="Arial"/>
          <w:color w:val="000000"/>
          <w:sz w:val="24"/>
          <w:szCs w:val="24"/>
        </w:rPr>
        <w:lastRenderedPageBreak/>
        <w:t xml:space="preserve">zadania pn. </w:t>
      </w:r>
      <w:r w:rsidRPr="002C2C83">
        <w:rPr>
          <w:rFonts w:ascii="Arial" w:hAnsi="Arial" w:cs="Arial"/>
          <w:i/>
          <w:iCs/>
          <w:color w:val="000000"/>
          <w:sz w:val="24"/>
          <w:szCs w:val="24"/>
        </w:rPr>
        <w:t>„Budowa obwodnicy dzielnicy Witomino w Gdyni”.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Długość opracowanej w dokumentacji drogi/chodnika: 2,585 km.</w:t>
      </w:r>
    </w:p>
    <w:p w14:paraId="0AEA0912" w14:textId="77777777" w:rsidR="003D3533" w:rsidRPr="002C2C83" w:rsidRDefault="003D3533" w:rsidP="003D353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projektowej, na którą uzyskano brak sprzeciwu do zgłoszenia robót budowlanych dla zadania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pn. </w:t>
      </w:r>
      <w:r w:rsidRPr="002C2C83">
        <w:rPr>
          <w:rFonts w:ascii="Arial" w:hAnsi="Arial" w:cs="Arial"/>
          <w:i/>
          <w:iCs/>
          <w:color w:val="000000"/>
          <w:sz w:val="24"/>
          <w:szCs w:val="24"/>
        </w:rPr>
        <w:t xml:space="preserve">„Przebudowa drogi wojewódzkiej nr 181 w miejscowości Chełst </w:t>
      </w:r>
      <w:r w:rsidRPr="002C2C83">
        <w:rPr>
          <w:rFonts w:ascii="Arial" w:hAnsi="Arial" w:cs="Arial"/>
          <w:i/>
          <w:iCs/>
          <w:color w:val="000000"/>
          <w:sz w:val="24"/>
          <w:szCs w:val="24"/>
        </w:rPr>
        <w:br/>
        <w:t>obr. Chełst w Gminie Drawsko”.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Długość opracowanej w dokumentacji drogi/chodnika: 0,5 km.</w:t>
      </w:r>
    </w:p>
    <w:p w14:paraId="4F6AAAA4" w14:textId="77777777" w:rsidR="003D3533" w:rsidRPr="002C2C83" w:rsidRDefault="003D3533" w:rsidP="003D3533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i w związku z tym 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2C2C83">
        <w:rPr>
          <w:rFonts w:ascii="Arial" w:hAnsi="Arial" w:cs="Arial"/>
          <w:color w:val="000000"/>
          <w:sz w:val="24"/>
          <w:szCs w:val="24"/>
        </w:rPr>
        <w:t>trzyma</w:t>
      </w:r>
      <w:r>
        <w:rPr>
          <w:rFonts w:ascii="Arial" w:hAnsi="Arial" w:cs="Arial"/>
          <w:color w:val="000000"/>
          <w:sz w:val="24"/>
          <w:szCs w:val="24"/>
        </w:rPr>
        <w:t>ł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40,00 pkt w ramach tego kryterium.</w:t>
      </w:r>
    </w:p>
    <w:p w14:paraId="4A212AC5" w14:textId="77777777" w:rsidR="003D3533" w:rsidRPr="002C2C83" w:rsidRDefault="003D3533" w:rsidP="003D3533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</w:p>
    <w:p w14:paraId="7572B58F" w14:textId="77777777" w:rsidR="003D3533" w:rsidRPr="002C2C83" w:rsidRDefault="003D3533" w:rsidP="003D3533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2C2C83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Oferta nr 3:  </w:t>
      </w:r>
    </w:p>
    <w:p w14:paraId="4CAC21AA" w14:textId="77777777" w:rsidR="003D3533" w:rsidRPr="002C2C83" w:rsidRDefault="003D3533" w:rsidP="003D3533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b/>
          <w:bCs/>
          <w:sz w:val="24"/>
          <w:szCs w:val="24"/>
          <w:shd w:val="clear" w:color="auto" w:fill="FFFFFF"/>
        </w:rPr>
        <w:t>Studio Projektowe PE-DRO Piotr Mańczak ul. Lazurowa 10, 64-500 Szamotuły:</w:t>
      </w:r>
      <w:r w:rsidRPr="002C2C83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02945433" w14:textId="77777777" w:rsidR="003D3533" w:rsidRPr="002C2C83" w:rsidRDefault="003D3533" w:rsidP="003D3533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0F6EC90D" w14:textId="77777777" w:rsidR="003D3533" w:rsidRPr="002C2C83" w:rsidRDefault="003D3533" w:rsidP="003D3533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 xml:space="preserve">Wykonawca 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2C2C83">
        <w:rPr>
          <w:rFonts w:ascii="Arial" w:hAnsi="Arial" w:cs="Arial"/>
          <w:color w:val="000000"/>
          <w:sz w:val="24"/>
          <w:szCs w:val="24"/>
        </w:rPr>
        <w:t>trzyma</w:t>
      </w:r>
      <w:r>
        <w:rPr>
          <w:rFonts w:ascii="Arial" w:hAnsi="Arial" w:cs="Arial"/>
          <w:color w:val="000000"/>
          <w:sz w:val="24"/>
          <w:szCs w:val="24"/>
        </w:rPr>
        <w:t>ł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60,00 pkt w ramach tego kryterium.</w:t>
      </w:r>
    </w:p>
    <w:p w14:paraId="2823A4C2" w14:textId="77777777" w:rsidR="003D3533" w:rsidRPr="002C2C83" w:rsidRDefault="003D3533" w:rsidP="003D3533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>Obliczenie punktów: (25.830,00 : 25.830,00) x 60 pkt = 60,00 pkt.</w:t>
      </w:r>
    </w:p>
    <w:p w14:paraId="7A747752" w14:textId="77777777" w:rsidR="003D3533" w:rsidRPr="002C2C83" w:rsidRDefault="003D3533" w:rsidP="003D3533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2C2C83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6112849D" w14:textId="77777777" w:rsidR="003D3533" w:rsidRPr="002C2C83" w:rsidRDefault="003D3533" w:rsidP="003D3533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2C2C83">
        <w:rPr>
          <w:rFonts w:ascii="Arial" w:hAnsi="Arial" w:cs="Arial"/>
          <w:sz w:val="24"/>
          <w:szCs w:val="24"/>
        </w:rPr>
        <w:t xml:space="preserve"> 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2C2C83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projektowe:</w:t>
      </w:r>
    </w:p>
    <w:p w14:paraId="1E7676BE" w14:textId="77777777" w:rsidR="003D3533" w:rsidRPr="002C2C83" w:rsidRDefault="003D3533" w:rsidP="003D353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projektowej, na którą uzyskano brak sprzeciwu do zgłoszenia robót budowlanych dla zadania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pn. </w:t>
      </w:r>
      <w:r w:rsidRPr="002C2C83">
        <w:rPr>
          <w:rFonts w:ascii="Arial" w:hAnsi="Arial" w:cs="Arial"/>
          <w:i/>
          <w:iCs/>
          <w:color w:val="000000"/>
          <w:sz w:val="24"/>
          <w:szCs w:val="24"/>
        </w:rPr>
        <w:t>„Przebudowa drogi gminnej w m. Piła gm. Wronki”.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Długość opracowanej w dokumentacji drogi/chodnika: 0,49 km.</w:t>
      </w:r>
    </w:p>
    <w:p w14:paraId="41B62C97" w14:textId="77777777" w:rsidR="003D3533" w:rsidRPr="002C2C83" w:rsidRDefault="003D3533" w:rsidP="003D353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projektowej, na którą uzyskano brak sprzeciwu do zgłoszenia robót budowlanych dla zadania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pn. </w:t>
      </w:r>
      <w:r w:rsidRPr="002C2C83">
        <w:rPr>
          <w:rFonts w:ascii="Arial" w:hAnsi="Arial" w:cs="Arial"/>
          <w:i/>
          <w:iCs/>
          <w:color w:val="000000"/>
          <w:sz w:val="24"/>
          <w:szCs w:val="24"/>
        </w:rPr>
        <w:t>„Przebudowa drogi gminnej w m. Dąbrowa, gm. Wronki”.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Długość opracowanej w dokumentacji drogi/chodnika: 0,53 km.</w:t>
      </w:r>
    </w:p>
    <w:p w14:paraId="04D98755" w14:textId="77777777" w:rsidR="003D3533" w:rsidRPr="002C2C83" w:rsidRDefault="003D3533" w:rsidP="003D3533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C2C83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 w:rsidRPr="002C2C83">
        <w:rPr>
          <w:rFonts w:ascii="Arial" w:hAnsi="Arial" w:cs="Arial"/>
          <w:color w:val="000000"/>
          <w:sz w:val="24"/>
          <w:szCs w:val="24"/>
        </w:rPr>
        <w:br/>
        <w:t xml:space="preserve">i w związku z tym 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2C2C83">
        <w:rPr>
          <w:rFonts w:ascii="Arial" w:hAnsi="Arial" w:cs="Arial"/>
          <w:color w:val="000000"/>
          <w:sz w:val="24"/>
          <w:szCs w:val="24"/>
        </w:rPr>
        <w:t>trzyma</w:t>
      </w:r>
      <w:r>
        <w:rPr>
          <w:rFonts w:ascii="Arial" w:hAnsi="Arial" w:cs="Arial"/>
          <w:color w:val="000000"/>
          <w:sz w:val="24"/>
          <w:szCs w:val="24"/>
        </w:rPr>
        <w:t>ł</w:t>
      </w:r>
      <w:r w:rsidRPr="002C2C83">
        <w:rPr>
          <w:rFonts w:ascii="Arial" w:hAnsi="Arial" w:cs="Arial"/>
          <w:color w:val="000000"/>
          <w:sz w:val="24"/>
          <w:szCs w:val="24"/>
        </w:rPr>
        <w:t xml:space="preserve"> 40,00 pkt w ramach tego kryterium.</w:t>
      </w:r>
    </w:p>
    <w:p w14:paraId="28297FA1" w14:textId="77777777" w:rsidR="003D3533" w:rsidRPr="002C2C83" w:rsidRDefault="003D3533" w:rsidP="003D3533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5B11FC5C" w14:textId="77777777" w:rsidR="003D3533" w:rsidRPr="002C2C83" w:rsidRDefault="003D3533" w:rsidP="003D353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C2C83">
        <w:rPr>
          <w:rFonts w:ascii="Arial" w:hAnsi="Arial" w:cs="Arial"/>
          <w:b/>
          <w:bCs/>
          <w:sz w:val="24"/>
          <w:szCs w:val="24"/>
        </w:rPr>
        <w:t>Uzasadnienie faktyczne i prawne wyboru najkorzystniejszej oferty:</w:t>
      </w:r>
    </w:p>
    <w:p w14:paraId="5C0B2A17" w14:textId="77777777" w:rsidR="003D3533" w:rsidRPr="002C2C83" w:rsidRDefault="003D3533" w:rsidP="003D353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5A97F0" w14:textId="77777777" w:rsidR="003D3533" w:rsidRPr="002C2C83" w:rsidRDefault="003D3533" w:rsidP="003D3533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Wybrany Wykonawca, który złożył ofertę nr 3 spełnił wszystkie warunki udziału 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br/>
        <w:t xml:space="preserve">w postępowaniu i odpowiada wszystkim wymaganiom określonym w Specyfikacji warunków zamówienia oraz uzyskał 100,00 punktów w ramach kryteriów oceny ofert. Wykonawca nie podlega wykluczeniu, jego oferta jest ważna i nie podlega odrzuceniu. </w:t>
      </w:r>
      <w:r w:rsidRPr="002C2C83">
        <w:rPr>
          <w:rFonts w:ascii="Arial" w:hAnsi="Arial" w:cs="Arial"/>
          <w:sz w:val="24"/>
          <w:szCs w:val="24"/>
        </w:rPr>
        <w:t xml:space="preserve">Zamawiający przeprowadził badanie i ocenę złożonych, niepodlegających odrzuceniu ofert na podstawie kryteriów określonych w SWZ. Zgodnie z art. 239 ust. 1 i 2 ustawy Pzp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Pzp Zamawiający wybiera najkorzystniejszą ofertę w terminie związania ofertą określonym w dokumentach zamówienia. </w:t>
      </w:r>
    </w:p>
    <w:p w14:paraId="35839506" w14:textId="77777777" w:rsidR="003D3533" w:rsidRPr="002C2C83" w:rsidRDefault="003D3533" w:rsidP="003D353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lastRenderedPageBreak/>
        <w:t xml:space="preserve">Zgodnie z art. 308 ust. 2 ustawy Pzp, Zamawiający zawiera umowę w sprawie zamówienia publicznego, z uwzględnieniem art. 577, w terminie nie krótszym niż </w:t>
      </w:r>
      <w:r w:rsidRPr="002C2C83">
        <w:rPr>
          <w:rFonts w:ascii="Arial" w:hAnsi="Arial" w:cs="Arial"/>
          <w:sz w:val="24"/>
          <w:szCs w:val="24"/>
        </w:rPr>
        <w:br/>
        <w:t>5 dni od dnia przesłania zawiadomienia o wyborze najkorzystniejszej oferty, jeżeli zawiadomienie to zostało przesłane przy użyciu środków komunikacji elektronicznej.</w:t>
      </w:r>
    </w:p>
    <w:p w14:paraId="704C6B96" w14:textId="40280E17" w:rsidR="00EA590C" w:rsidRPr="00FD4F07" w:rsidRDefault="00EA590C" w:rsidP="00EA590C">
      <w:pPr>
        <w:spacing w:after="0" w:line="360" w:lineRule="auto"/>
        <w:ind w:left="142" w:firstLine="5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4F07">
        <w:rPr>
          <w:rFonts w:ascii="Arial" w:eastAsia="Times New Roman" w:hAnsi="Arial" w:cs="Arial"/>
          <w:sz w:val="24"/>
          <w:szCs w:val="24"/>
          <w:lang w:eastAsia="pl-PL"/>
        </w:rPr>
        <w:t>W przedmiotowym postępowaniu nie została odrzucona żadna oferta.</w:t>
      </w:r>
    </w:p>
    <w:p w14:paraId="4DFFCCF0" w14:textId="3EC85B0B" w:rsidR="003D3533" w:rsidRPr="002C2C83" w:rsidRDefault="003D3533" w:rsidP="003D3533">
      <w:pPr>
        <w:spacing w:after="0"/>
        <w:rPr>
          <w:rFonts w:ascii="Arial" w:hAnsi="Arial" w:cs="Arial"/>
          <w:sz w:val="24"/>
          <w:szCs w:val="24"/>
        </w:rPr>
      </w:pPr>
    </w:p>
    <w:p w14:paraId="6965E17C" w14:textId="77777777" w:rsidR="003D3533" w:rsidRPr="002C2C83" w:rsidRDefault="003D3533" w:rsidP="003D3533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z up. BURMISTRZA</w:t>
      </w:r>
    </w:p>
    <w:p w14:paraId="04884B23" w14:textId="77777777" w:rsidR="003D3533" w:rsidRPr="002C2C83" w:rsidRDefault="003D3533" w:rsidP="003D3533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 xml:space="preserve">     Robert Dorna</w:t>
      </w:r>
    </w:p>
    <w:p w14:paraId="7BB71F34" w14:textId="77777777" w:rsidR="003D3533" w:rsidRPr="002C2C83" w:rsidRDefault="003D3533" w:rsidP="003D3533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Zastępca Burmistrza</w:t>
      </w:r>
    </w:p>
    <w:bookmarkEnd w:id="1"/>
    <w:p w14:paraId="3B351583" w14:textId="77777777" w:rsidR="003D3533" w:rsidRPr="002C2C83" w:rsidRDefault="003D3533" w:rsidP="003D3533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bookmarkEnd w:id="0"/>
    <w:p w14:paraId="6C5E116A" w14:textId="77777777" w:rsidR="003225A7" w:rsidRPr="003D3533" w:rsidRDefault="003225A7" w:rsidP="003D3533"/>
    <w:sectPr w:rsidR="003225A7" w:rsidRPr="003D3533" w:rsidSect="00D1675A">
      <w:footerReference w:type="default" r:id="rId8"/>
      <w:pgSz w:w="11906" w:h="16838"/>
      <w:pgMar w:top="1135" w:right="1417" w:bottom="1276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C016" w14:textId="77777777" w:rsidR="00D46F11" w:rsidRDefault="00D46F11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D46F11" w:rsidRDefault="00D46F11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942575"/>
      <w:docPartObj>
        <w:docPartGallery w:val="Page Numbers (Bottom of Page)"/>
        <w:docPartUnique/>
      </w:docPartObj>
    </w:sdtPr>
    <w:sdtEndPr/>
    <w:sdtContent>
      <w:sdt>
        <w:sdtPr>
          <w:id w:val="958615281"/>
          <w:docPartObj>
            <w:docPartGallery w:val="Page Numbers (Top of Page)"/>
            <w:docPartUnique/>
          </w:docPartObj>
        </w:sdtPr>
        <w:sdtEndPr/>
        <w:sdtContent>
          <w:p w14:paraId="0E8AE9DC" w14:textId="2BC97E71" w:rsidR="00D46F11" w:rsidRDefault="00D46F1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4F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4FF2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099E4" w14:textId="77777777" w:rsidR="00D46F11" w:rsidRDefault="00D46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172E" w14:textId="77777777" w:rsidR="00D46F11" w:rsidRDefault="00D46F11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D46F11" w:rsidRDefault="00D46F11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658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859"/>
    <w:multiLevelType w:val="hybridMultilevel"/>
    <w:tmpl w:val="C2B41B66"/>
    <w:lvl w:ilvl="0" w:tplc="9D1474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D25CA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B2D12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2FBD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97336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3197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42DAE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D2D35"/>
    <w:multiLevelType w:val="hybridMultilevel"/>
    <w:tmpl w:val="A336F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B6CA7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96888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74BDF"/>
    <w:multiLevelType w:val="hybridMultilevel"/>
    <w:tmpl w:val="55EE21BA"/>
    <w:lvl w:ilvl="0" w:tplc="593A6C10">
      <w:start w:val="9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330037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742D5"/>
    <w:multiLevelType w:val="hybridMultilevel"/>
    <w:tmpl w:val="0CD6A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76248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294814">
    <w:abstractNumId w:val="8"/>
  </w:num>
  <w:num w:numId="2" w16cid:durableId="1604336644">
    <w:abstractNumId w:val="13"/>
  </w:num>
  <w:num w:numId="3" w16cid:durableId="1031493766">
    <w:abstractNumId w:val="9"/>
  </w:num>
  <w:num w:numId="4" w16cid:durableId="289287369">
    <w:abstractNumId w:val="11"/>
  </w:num>
  <w:num w:numId="5" w16cid:durableId="1983272612">
    <w:abstractNumId w:val="12"/>
  </w:num>
  <w:num w:numId="6" w16cid:durableId="721900609">
    <w:abstractNumId w:val="3"/>
  </w:num>
  <w:num w:numId="7" w16cid:durableId="1180700860">
    <w:abstractNumId w:val="2"/>
  </w:num>
  <w:num w:numId="8" w16cid:durableId="1191800979">
    <w:abstractNumId w:val="1"/>
  </w:num>
  <w:num w:numId="9" w16cid:durableId="2036882793">
    <w:abstractNumId w:val="0"/>
  </w:num>
  <w:num w:numId="10" w16cid:durableId="1872186191">
    <w:abstractNumId w:val="7"/>
  </w:num>
  <w:num w:numId="11" w16cid:durableId="836577938">
    <w:abstractNumId w:val="14"/>
  </w:num>
  <w:num w:numId="12" w16cid:durableId="1660187860">
    <w:abstractNumId w:val="10"/>
  </w:num>
  <w:num w:numId="13" w16cid:durableId="752705389">
    <w:abstractNumId w:val="4"/>
  </w:num>
  <w:num w:numId="14" w16cid:durableId="1010372414">
    <w:abstractNumId w:val="5"/>
  </w:num>
  <w:num w:numId="15" w16cid:durableId="75563668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22E79"/>
    <w:rsid w:val="000754A7"/>
    <w:rsid w:val="00093286"/>
    <w:rsid w:val="000D358B"/>
    <w:rsid w:val="0012397A"/>
    <w:rsid w:val="00176623"/>
    <w:rsid w:val="001935BB"/>
    <w:rsid w:val="001B2FE0"/>
    <w:rsid w:val="001F041C"/>
    <w:rsid w:val="001F4561"/>
    <w:rsid w:val="00221DA4"/>
    <w:rsid w:val="00227D6C"/>
    <w:rsid w:val="00266591"/>
    <w:rsid w:val="002C161E"/>
    <w:rsid w:val="003052CF"/>
    <w:rsid w:val="003225A7"/>
    <w:rsid w:val="003D3533"/>
    <w:rsid w:val="003E4404"/>
    <w:rsid w:val="003F05E3"/>
    <w:rsid w:val="00430529"/>
    <w:rsid w:val="004437A6"/>
    <w:rsid w:val="004A3F49"/>
    <w:rsid w:val="00506659"/>
    <w:rsid w:val="00567A4F"/>
    <w:rsid w:val="00594F15"/>
    <w:rsid w:val="005E09C2"/>
    <w:rsid w:val="005E3D37"/>
    <w:rsid w:val="00623564"/>
    <w:rsid w:val="006F2A8E"/>
    <w:rsid w:val="007D091B"/>
    <w:rsid w:val="008A7EE1"/>
    <w:rsid w:val="008F4D32"/>
    <w:rsid w:val="0090027A"/>
    <w:rsid w:val="00931AA0"/>
    <w:rsid w:val="00A3541B"/>
    <w:rsid w:val="00A44FF2"/>
    <w:rsid w:val="00A67A05"/>
    <w:rsid w:val="00A86DC0"/>
    <w:rsid w:val="00A9045D"/>
    <w:rsid w:val="00AB356C"/>
    <w:rsid w:val="00AD543C"/>
    <w:rsid w:val="00B558D6"/>
    <w:rsid w:val="00B616CC"/>
    <w:rsid w:val="00B6369D"/>
    <w:rsid w:val="00B94844"/>
    <w:rsid w:val="00BE66AE"/>
    <w:rsid w:val="00CA4A37"/>
    <w:rsid w:val="00CC27B0"/>
    <w:rsid w:val="00CD3487"/>
    <w:rsid w:val="00D1675A"/>
    <w:rsid w:val="00D2102C"/>
    <w:rsid w:val="00D46F11"/>
    <w:rsid w:val="00D47A4A"/>
    <w:rsid w:val="00D56EB9"/>
    <w:rsid w:val="00D768FF"/>
    <w:rsid w:val="00DC65C7"/>
    <w:rsid w:val="00E123DA"/>
    <w:rsid w:val="00E22754"/>
    <w:rsid w:val="00E25BC4"/>
    <w:rsid w:val="00E677FD"/>
    <w:rsid w:val="00EA590C"/>
    <w:rsid w:val="00EB5C53"/>
    <w:rsid w:val="00EF47E5"/>
    <w:rsid w:val="00EF626C"/>
    <w:rsid w:val="00F5260A"/>
    <w:rsid w:val="00F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32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61D01-5B51-4813-B8FC-5AF5DD9E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4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40</cp:revision>
  <cp:lastPrinted>2024-04-10T12:20:00Z</cp:lastPrinted>
  <dcterms:created xsi:type="dcterms:W3CDTF">2020-10-17T20:03:00Z</dcterms:created>
  <dcterms:modified xsi:type="dcterms:W3CDTF">2024-04-10T12:20:00Z</dcterms:modified>
</cp:coreProperties>
</file>