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F15818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F15818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F15818">
        <w:rPr>
          <w:rFonts w:ascii="Arial" w:hAnsi="Arial" w:cs="Arial"/>
          <w:sz w:val="22"/>
          <w:szCs w:val="22"/>
        </w:rPr>
        <w:t>na</w:t>
      </w:r>
      <w:r w:rsidR="00185A49" w:rsidRPr="00F15818">
        <w:rPr>
          <w:rFonts w:ascii="Arial" w:hAnsi="Arial" w:cs="Arial"/>
          <w:sz w:val="22"/>
          <w:szCs w:val="22"/>
        </w:rPr>
        <w:t xml:space="preserve"> „</w:t>
      </w:r>
      <w:r w:rsidR="00F15818" w:rsidRPr="00F15818">
        <w:rPr>
          <w:rFonts w:ascii="Arial" w:hAnsi="Arial" w:cs="Arial"/>
          <w:sz w:val="22"/>
          <w:szCs w:val="22"/>
          <w:lang w:eastAsia="ar-SA"/>
        </w:rPr>
        <w:t>Kompleksowa obsługa bankowa budżetu Gminy Elbląg i podległych jednostek organizacyjnych</w:t>
      </w:r>
      <w:r w:rsidR="00DF1AD4" w:rsidRPr="00F15818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185A49" w:rsidRDefault="00E71131" w:rsidP="00185A49">
      <w:pPr>
        <w:tabs>
          <w:tab w:val="left" w:pos="9354"/>
        </w:tabs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185A49">
        <w:rPr>
          <w:rFonts w:ascii="Arial" w:hAnsi="Arial" w:cs="Arial"/>
          <w:b/>
          <w:bCs/>
          <w:sz w:val="22"/>
          <w:szCs w:val="22"/>
        </w:rPr>
        <w:t xml:space="preserve"> </w:t>
      </w:r>
      <w:r w:rsidR="00185A49"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="00185A49"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="00185A49" w:rsidRPr="006D3496">
        <w:rPr>
          <w:rFonts w:ascii="Arial" w:hAnsi="Arial" w:cs="Arial"/>
          <w:i/>
          <w:sz w:val="16"/>
          <w:szCs w:val="16"/>
        </w:rPr>
        <w:t>)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650"/>
        <w:gridCol w:w="2050"/>
        <w:gridCol w:w="1462"/>
        <w:gridCol w:w="1657"/>
        <w:gridCol w:w="1900"/>
      </w:tblGrid>
      <w:tr w:rsidR="00F15818" w:rsidRPr="002C7CB5" w:rsidTr="00F15818">
        <w:tc>
          <w:tcPr>
            <w:tcW w:w="2650" w:type="dxa"/>
            <w:vAlign w:val="center"/>
          </w:tcPr>
          <w:p w:rsidR="00F15818" w:rsidRPr="002C7CB5" w:rsidRDefault="00F15818" w:rsidP="00F15818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050" w:type="dxa"/>
            <w:vAlign w:val="center"/>
          </w:tcPr>
          <w:p w:rsidR="00F15818" w:rsidRPr="002C7CB5" w:rsidRDefault="00F15818" w:rsidP="00F15818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  <w:r>
              <w:rPr>
                <w:rFonts w:ascii="Arial" w:hAnsi="Arial" w:cs="Arial"/>
                <w:b/>
                <w:sz w:val="22"/>
                <w:szCs w:val="22"/>
              </w:rPr>
              <w:t>/miesięcznie</w:t>
            </w:r>
          </w:p>
        </w:tc>
        <w:tc>
          <w:tcPr>
            <w:tcW w:w="1462" w:type="dxa"/>
            <w:vAlign w:val="center"/>
          </w:tcPr>
          <w:p w:rsidR="00F15818" w:rsidRPr="002C7CB5" w:rsidRDefault="00F15818" w:rsidP="00F15818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657" w:type="dxa"/>
            <w:vAlign w:val="center"/>
          </w:tcPr>
          <w:p w:rsidR="00F15818" w:rsidRPr="002C7CB5" w:rsidRDefault="00F15818" w:rsidP="00F15818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 miesięcy</w:t>
            </w:r>
          </w:p>
        </w:tc>
        <w:tc>
          <w:tcPr>
            <w:tcW w:w="1900" w:type="dxa"/>
            <w:vAlign w:val="center"/>
          </w:tcPr>
          <w:p w:rsidR="00F15818" w:rsidRPr="002C7CB5" w:rsidRDefault="00F15818" w:rsidP="00F15818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F15818" w:rsidRPr="00EB457B" w:rsidTr="00F15818">
        <w:tc>
          <w:tcPr>
            <w:tcW w:w="2650" w:type="dxa"/>
            <w:vAlign w:val="center"/>
          </w:tcPr>
          <w:p w:rsidR="00F15818" w:rsidRPr="00185A49" w:rsidRDefault="00F15818" w:rsidP="00F15818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D60">
              <w:rPr>
                <w:rFonts w:ascii="Arial" w:hAnsi="Arial" w:cs="Arial"/>
                <w:lang w:eastAsia="ar-SA"/>
              </w:rPr>
              <w:t>Kompleksowa obsługa bankowa budżetu Gminy Elbląg i podległych jednostek organizacyjnych</w:t>
            </w:r>
          </w:p>
        </w:tc>
        <w:tc>
          <w:tcPr>
            <w:tcW w:w="2050" w:type="dxa"/>
            <w:vAlign w:val="center"/>
          </w:tcPr>
          <w:p w:rsidR="00F15818" w:rsidRPr="00EB457B" w:rsidRDefault="00F15818" w:rsidP="00F15818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F15818" w:rsidRPr="00EB457B" w:rsidRDefault="00F15818" w:rsidP="00F15818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vAlign w:val="center"/>
          </w:tcPr>
          <w:p w:rsidR="00F15818" w:rsidRPr="00EB457B" w:rsidRDefault="00A62901" w:rsidP="00F15818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900" w:type="dxa"/>
            <w:vAlign w:val="center"/>
          </w:tcPr>
          <w:p w:rsidR="00F15818" w:rsidRPr="00EB457B" w:rsidRDefault="00F15818" w:rsidP="00F15818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185A49" w:rsidRDefault="00A62901" w:rsidP="00F15818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Kryteria oceny ofert</w:t>
      </w:r>
      <w:r w:rsidR="00185A49">
        <w:rPr>
          <w:rFonts w:ascii="Arial" w:hAnsi="Arial" w:cs="Arial"/>
          <w:sz w:val="22"/>
          <w:szCs w:val="22"/>
        </w:rPr>
        <w:t>:</w:t>
      </w:r>
    </w:p>
    <w:p w:rsidR="00F15818" w:rsidRPr="00F15818" w:rsidRDefault="00F15818" w:rsidP="00F15818">
      <w:pPr>
        <w:widowControl/>
        <w:numPr>
          <w:ilvl w:val="0"/>
          <w:numId w:val="2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F15818">
        <w:rPr>
          <w:rFonts w:ascii="Arial" w:hAnsi="Arial" w:cs="Arial"/>
          <w:sz w:val="22"/>
          <w:szCs w:val="22"/>
        </w:rPr>
        <w:t xml:space="preserve">oszt kredytu w rachunku bieżącym </w:t>
      </w:r>
      <w:r w:rsidR="00A62901">
        <w:rPr>
          <w:rFonts w:ascii="Arial" w:hAnsi="Arial" w:cs="Arial"/>
          <w:sz w:val="22"/>
          <w:szCs w:val="22"/>
        </w:rPr>
        <w:t xml:space="preserve">(P1) </w:t>
      </w:r>
      <w:r w:rsidRPr="00F15818">
        <w:rPr>
          <w:rFonts w:ascii="Arial" w:hAnsi="Arial" w:cs="Arial"/>
          <w:sz w:val="22"/>
          <w:szCs w:val="22"/>
        </w:rPr>
        <w:t>oferujemy na następujących warunkach: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</w:t>
      </w:r>
    </w:p>
    <w:p w:rsidR="00F15818" w:rsidRPr="00F15818" w:rsidRDefault="00F15818" w:rsidP="00F15818">
      <w:pPr>
        <w:widowControl/>
        <w:numPr>
          <w:ilvl w:val="0"/>
          <w:numId w:val="2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F15818">
        <w:rPr>
          <w:rFonts w:ascii="Arial" w:hAnsi="Arial" w:cs="Arial"/>
          <w:sz w:val="22"/>
          <w:szCs w:val="22"/>
        </w:rPr>
        <w:t>oprocentowanie środków na rachunkach bankowych (P2) – wysokość oprocentowania 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F15818">
        <w:rPr>
          <w:rFonts w:ascii="Arial" w:hAnsi="Arial" w:cs="Arial"/>
          <w:sz w:val="22"/>
          <w:szCs w:val="22"/>
        </w:rPr>
        <w:t>……….</w:t>
      </w:r>
    </w:p>
    <w:p w:rsidR="00F15818" w:rsidRPr="00F15818" w:rsidRDefault="00F15818" w:rsidP="00F15818">
      <w:pPr>
        <w:widowControl/>
        <w:numPr>
          <w:ilvl w:val="0"/>
          <w:numId w:val="2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F15818">
        <w:rPr>
          <w:rFonts w:ascii="Arial" w:hAnsi="Arial" w:cs="Arial"/>
          <w:sz w:val="22"/>
          <w:szCs w:val="22"/>
          <w:lang w:eastAsia="ar-SA"/>
        </w:rPr>
        <w:t>ryczałt miesięczny za kompleksowe prowadzenie usług bankowych</w:t>
      </w:r>
      <w:r w:rsidR="00A62901">
        <w:rPr>
          <w:rFonts w:ascii="Arial" w:hAnsi="Arial" w:cs="Arial"/>
          <w:sz w:val="22"/>
          <w:szCs w:val="22"/>
          <w:lang w:eastAsia="ar-SA"/>
        </w:rPr>
        <w:t xml:space="preserve"> (P3)</w:t>
      </w:r>
      <w:r w:rsidRPr="00F15818">
        <w:rPr>
          <w:rFonts w:ascii="Arial" w:hAnsi="Arial" w:cs="Arial"/>
          <w:sz w:val="22"/>
          <w:szCs w:val="22"/>
          <w:u w:val="single"/>
          <w:lang w:eastAsia="ar-SA"/>
        </w:rPr>
        <w:t xml:space="preserve"> </w:t>
      </w:r>
      <w:r w:rsidRPr="00F15818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………………………………….………………</w:t>
      </w:r>
    </w:p>
    <w:p w:rsidR="00F15818" w:rsidRPr="00F15818" w:rsidRDefault="00F15818" w:rsidP="00F15818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566C67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</w:t>
      </w:r>
      <w:r w:rsidR="00566C67">
        <w:rPr>
          <w:rFonts w:ascii="Arial" w:hAnsi="Arial" w:cs="Arial"/>
          <w:sz w:val="22"/>
          <w:szCs w:val="22"/>
        </w:rPr>
        <w:t xml:space="preserve"> rozdz. XI ust. 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S</w:t>
      </w:r>
      <w:r w:rsidRPr="006D3496">
        <w:rPr>
          <w:rFonts w:ascii="Arial" w:hAnsi="Arial" w:cs="Arial"/>
          <w:sz w:val="22"/>
          <w:szCs w:val="22"/>
        </w:rPr>
        <w:t xml:space="preserve">pecyfikacji </w:t>
      </w:r>
      <w:r w:rsidR="00566C67">
        <w:rPr>
          <w:rFonts w:ascii="Arial" w:hAnsi="Arial" w:cs="Arial"/>
          <w:sz w:val="22"/>
          <w:szCs w:val="22"/>
        </w:rPr>
        <w:t>Warunków Z</w:t>
      </w:r>
      <w:r w:rsidRPr="006D3496">
        <w:rPr>
          <w:rFonts w:ascii="Arial" w:hAnsi="Arial" w:cs="Arial"/>
          <w:sz w:val="22"/>
          <w:szCs w:val="22"/>
        </w:rPr>
        <w:t>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akceptuję </w:t>
      </w:r>
      <w:r w:rsidR="00185A49">
        <w:rPr>
          <w:rFonts w:ascii="Arial" w:hAnsi="Arial" w:cs="Arial"/>
          <w:sz w:val="22"/>
          <w:szCs w:val="22"/>
        </w:rPr>
        <w:t>ogólne warunki umowne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A62901">
        <w:rPr>
          <w:rFonts w:ascii="Arial" w:hAnsi="Arial" w:cs="Arial"/>
          <w:sz w:val="22"/>
          <w:szCs w:val="22"/>
        </w:rPr>
        <w:t>dołączon</w:t>
      </w:r>
      <w:r w:rsidR="00185A49">
        <w:rPr>
          <w:rFonts w:ascii="Arial" w:hAnsi="Arial" w:cs="Arial"/>
          <w:sz w:val="22"/>
          <w:szCs w:val="22"/>
        </w:rPr>
        <w:t>e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</w:t>
      </w:r>
      <w:r w:rsidRPr="006D3496">
        <w:rPr>
          <w:rFonts w:ascii="Arial" w:hAnsi="Arial" w:cs="Arial"/>
          <w:sz w:val="22"/>
          <w:szCs w:val="22"/>
        </w:rPr>
        <w:t xml:space="preserve">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  <w:r w:rsidR="00566C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519" w:rsidRPr="006D3496" w:rsidRDefault="001E2519" w:rsidP="00566C67">
      <w:pPr>
        <w:pStyle w:val="Tekstprzypisudolnego"/>
        <w:tabs>
          <w:tab w:val="left" w:pos="1134"/>
        </w:tabs>
        <w:ind w:left="1134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</w:t>
      </w:r>
      <w:r w:rsidR="00A62901">
        <w:rPr>
          <w:rFonts w:ascii="Arial" w:hAnsi="Arial" w:cs="Arial"/>
          <w:sz w:val="22"/>
          <w:szCs w:val="22"/>
        </w:rPr>
        <w:t xml:space="preserve"> czynności w zamówieniu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</w:t>
      </w:r>
      <w:r w:rsidR="00566C67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6C67"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3E27A1"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3E27A1"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E756AC" w:rsidRPr="0078553F" w:rsidRDefault="00305DDC" w:rsidP="0078553F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B3147" w:rsidRDefault="00DF1AD4" w:rsidP="0078553F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DB3147" w:rsidRPr="006D3496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lastRenderedPageBreak/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</w:t>
      </w:r>
      <w:r w:rsidR="0078553F"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FD589E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818" w:rsidRDefault="00F15818" w:rsidP="002B3B2A">
      <w:r>
        <w:separator/>
      </w:r>
    </w:p>
  </w:endnote>
  <w:endnote w:type="continuationSeparator" w:id="1">
    <w:p w:rsidR="00F15818" w:rsidRDefault="00F15818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15818" w:rsidRDefault="00F1581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6290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6290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15818" w:rsidRDefault="00F158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818" w:rsidRDefault="00F15818" w:rsidP="002B3B2A">
      <w:r>
        <w:separator/>
      </w:r>
    </w:p>
  </w:footnote>
  <w:footnote w:type="continuationSeparator" w:id="1">
    <w:p w:rsidR="00F15818" w:rsidRDefault="00F15818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1E55912"/>
    <w:multiLevelType w:val="multilevel"/>
    <w:tmpl w:val="1F82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857A5"/>
    <w:multiLevelType w:val="hybridMultilevel"/>
    <w:tmpl w:val="1BD40E74"/>
    <w:lvl w:ilvl="0" w:tplc="CB80A3F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3"/>
  </w:num>
  <w:num w:numId="5">
    <w:abstractNumId w:val="23"/>
  </w:num>
  <w:num w:numId="6">
    <w:abstractNumId w:val="14"/>
  </w:num>
  <w:num w:numId="7">
    <w:abstractNumId w:val="9"/>
  </w:num>
  <w:num w:numId="8">
    <w:abstractNumId w:val="24"/>
  </w:num>
  <w:num w:numId="9">
    <w:abstractNumId w:val="17"/>
  </w:num>
  <w:num w:numId="10">
    <w:abstractNumId w:val="21"/>
  </w:num>
  <w:num w:numId="11">
    <w:abstractNumId w:val="7"/>
  </w:num>
  <w:num w:numId="12">
    <w:abstractNumId w:val="20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6"/>
  </w:num>
  <w:num w:numId="17">
    <w:abstractNumId w:val="15"/>
  </w:num>
  <w:num w:numId="18">
    <w:abstractNumId w:val="2"/>
  </w:num>
  <w:num w:numId="19">
    <w:abstractNumId w:val="4"/>
  </w:num>
  <w:num w:numId="20">
    <w:abstractNumId w:val="25"/>
  </w:num>
  <w:num w:numId="21">
    <w:abstractNumId w:val="16"/>
  </w:num>
  <w:num w:numId="22">
    <w:abstractNumId w:val="11"/>
  </w:num>
  <w:num w:numId="23">
    <w:abstractNumId w:val="6"/>
  </w:num>
  <w:num w:numId="24">
    <w:abstractNumId w:val="12"/>
  </w:num>
  <w:num w:numId="25">
    <w:abstractNumId w:val="8"/>
  </w:num>
  <w:num w:numId="26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61C2C"/>
    <w:rsid w:val="00183329"/>
    <w:rsid w:val="00185A49"/>
    <w:rsid w:val="00194D25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42A01"/>
    <w:rsid w:val="00372B6B"/>
    <w:rsid w:val="00395E65"/>
    <w:rsid w:val="003B5A03"/>
    <w:rsid w:val="003C03D7"/>
    <w:rsid w:val="003C0DBF"/>
    <w:rsid w:val="003D1509"/>
    <w:rsid w:val="003D7673"/>
    <w:rsid w:val="003E27A1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E33C1"/>
    <w:rsid w:val="00504A91"/>
    <w:rsid w:val="00523B00"/>
    <w:rsid w:val="005650FB"/>
    <w:rsid w:val="00566C67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0F18"/>
    <w:rsid w:val="006F706A"/>
    <w:rsid w:val="00744660"/>
    <w:rsid w:val="00755B17"/>
    <w:rsid w:val="00773FAC"/>
    <w:rsid w:val="007818BD"/>
    <w:rsid w:val="0078553F"/>
    <w:rsid w:val="00793656"/>
    <w:rsid w:val="00793F58"/>
    <w:rsid w:val="007A74F6"/>
    <w:rsid w:val="00851E94"/>
    <w:rsid w:val="008811AD"/>
    <w:rsid w:val="008846BF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54C72"/>
    <w:rsid w:val="00A61030"/>
    <w:rsid w:val="00A62901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1400A"/>
    <w:rsid w:val="00C2322E"/>
    <w:rsid w:val="00C43707"/>
    <w:rsid w:val="00C52800"/>
    <w:rsid w:val="00CB43A6"/>
    <w:rsid w:val="00CD78C0"/>
    <w:rsid w:val="00CE00D8"/>
    <w:rsid w:val="00CF3EC1"/>
    <w:rsid w:val="00CF5A8D"/>
    <w:rsid w:val="00D169B5"/>
    <w:rsid w:val="00D35713"/>
    <w:rsid w:val="00D42525"/>
    <w:rsid w:val="00D45D17"/>
    <w:rsid w:val="00D46ED2"/>
    <w:rsid w:val="00D61D6B"/>
    <w:rsid w:val="00D874C9"/>
    <w:rsid w:val="00DB3147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7387"/>
    <w:rsid w:val="00F11437"/>
    <w:rsid w:val="00F15818"/>
    <w:rsid w:val="00F233B3"/>
    <w:rsid w:val="00F331AC"/>
    <w:rsid w:val="00FA1177"/>
    <w:rsid w:val="00FC21DA"/>
    <w:rsid w:val="00FD589E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2023-05-12T10:27:00Z</cp:lastPrinted>
  <dcterms:created xsi:type="dcterms:W3CDTF">2023-07-05T12:34:00Z</dcterms:created>
  <dcterms:modified xsi:type="dcterms:W3CDTF">2023-10-05T10:08:00Z</dcterms:modified>
</cp:coreProperties>
</file>