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25" w:rsidRDefault="000C2C2E">
      <w:pPr>
        <w:pStyle w:val="Nagwek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Zamawiający: </w:t>
      </w:r>
    </w:p>
    <w:p w:rsidR="00446C25" w:rsidRDefault="000C2C2E">
      <w:pPr>
        <w:pStyle w:val="Nagwek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                                     Wykonawca:</w:t>
      </w:r>
      <w:r>
        <w:rPr>
          <w:rFonts w:ascii="Arial" w:hAnsi="Arial" w:cs="Arial"/>
          <w:i/>
          <w:sz w:val="20"/>
        </w:rPr>
        <w:tab/>
      </w:r>
    </w:p>
    <w:p w:rsidR="00446C25" w:rsidRDefault="000C2C2E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32 WOJSKOWY ODDZIAŁ GOSPODARCZY</w:t>
      </w:r>
    </w:p>
    <w:p w:rsidR="00446C25" w:rsidRDefault="000C2C2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UL. Wojska Polskiego 2 F                                                  </w:t>
      </w:r>
    </w:p>
    <w:p w:rsidR="00446C25" w:rsidRDefault="000C2C2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lang w:eastAsia="en-US"/>
        </w:rPr>
      </w:pPr>
      <w:r>
        <w:rPr>
          <w:rFonts w:ascii="Arial" w:hAnsi="Arial" w:cs="Arial"/>
          <w:b/>
          <w:sz w:val="20"/>
        </w:rPr>
        <w:t xml:space="preserve"> 22-400 ZAMOŚĆ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……………………………..</w:t>
      </w:r>
    </w:p>
    <w:p w:rsidR="00446C25" w:rsidRDefault="000C2C2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NIP 922-304-63-57                                                          </w:t>
      </w:r>
      <w:r>
        <w:rPr>
          <w:rFonts w:ascii="Arial" w:hAnsi="Arial" w:cs="Arial"/>
          <w:b/>
          <w:sz w:val="20"/>
        </w:rPr>
        <w:tab/>
        <w:t xml:space="preserve">             ……………………………...</w:t>
      </w:r>
    </w:p>
    <w:p w:rsidR="00446C25" w:rsidRDefault="000C2C2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REGON 061402337                                                         </w:t>
      </w:r>
      <w:r>
        <w:rPr>
          <w:rFonts w:ascii="Arial" w:hAnsi="Arial" w:cs="Arial"/>
          <w:b/>
          <w:sz w:val="20"/>
        </w:rPr>
        <w:tab/>
        <w:t xml:space="preserve">              ………………………………</w:t>
      </w:r>
    </w:p>
    <w:p w:rsidR="00446C25" w:rsidRDefault="000C2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4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Tel. 261 181 360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………………………………</w:t>
      </w:r>
    </w:p>
    <w:p w:rsidR="00446C25" w:rsidRDefault="000C2C2E">
      <w:pPr>
        <w:tabs>
          <w:tab w:val="left" w:pos="7035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Fax 261 181 360</w:t>
      </w:r>
    </w:p>
    <w:p w:rsidR="00446C25" w:rsidRDefault="000C2C2E">
      <w:pPr>
        <w:pStyle w:val="Nagwek1"/>
        <w:tabs>
          <w:tab w:val="left" w:pos="708"/>
          <w:tab w:val="left" w:pos="1416"/>
          <w:tab w:val="left" w:pos="2124"/>
          <w:tab w:val="left" w:pos="615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446C25" w:rsidRDefault="000C2C2E">
      <w:pPr>
        <w:pStyle w:val="Nagwek1"/>
        <w:ind w:left="-142"/>
        <w:rPr>
          <w:rFonts w:ascii="Arial" w:hAnsi="Arial" w:cs="Arial"/>
          <w:i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  warunki  płatności: </w:t>
      </w:r>
    </w:p>
    <w:p w:rsidR="00446C25" w:rsidRDefault="000C2C2E">
      <w:pPr>
        <w:ind w:lef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ab/>
        <w:t xml:space="preserve"> </w:t>
      </w:r>
      <w:r>
        <w:rPr>
          <w:rFonts w:ascii="Arial" w:hAnsi="Arial" w:cs="Arial"/>
          <w:szCs w:val="24"/>
        </w:rPr>
        <w:t xml:space="preserve">płatne - przelew 30 dni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446C25" w:rsidRDefault="000C2C2E">
      <w:pPr>
        <w:pStyle w:val="Nagwek1"/>
        <w:ind w:left="-142"/>
        <w:jc w:val="center"/>
        <w:rPr>
          <w:rFonts w:ascii="Arial" w:hAnsi="Arial" w:cs="Arial"/>
          <w:szCs w:val="24"/>
          <w:bdr w:val="single" w:sz="4" w:space="0" w:color="auto"/>
        </w:rPr>
      </w:pPr>
      <w:r>
        <w:rPr>
          <w:rFonts w:ascii="Arial" w:hAnsi="Arial" w:cs="Arial"/>
          <w:i/>
          <w:sz w:val="36"/>
          <w:szCs w:val="36"/>
          <w:bdr w:val="single" w:sz="4" w:space="0" w:color="auto"/>
        </w:rPr>
        <w:t>ZAMÓWIENIE</w:t>
      </w:r>
    </w:p>
    <w:p w:rsidR="00446C25" w:rsidRDefault="000C2C2E">
      <w:pPr>
        <w:pStyle w:val="Nagwek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 xml:space="preserve">                   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BA6F1B">
        <w:rPr>
          <w:rFonts w:ascii="Arial" w:hAnsi="Arial" w:cs="Arial"/>
          <w:b w:val="0"/>
          <w:szCs w:val="24"/>
        </w:rPr>
        <w:tab/>
        <w:t>Nr 6</w:t>
      </w:r>
      <w:r>
        <w:rPr>
          <w:rFonts w:ascii="Arial" w:hAnsi="Arial" w:cs="Arial"/>
          <w:b w:val="0"/>
          <w:szCs w:val="24"/>
        </w:rPr>
        <w:t xml:space="preserve">/INFR/SGKiE/2021 z dnia </w:t>
      </w:r>
      <w:r w:rsidR="00BA6F1B">
        <w:rPr>
          <w:rFonts w:ascii="Arial" w:hAnsi="Arial" w:cs="Arial"/>
          <w:b w:val="0"/>
          <w:szCs w:val="24"/>
        </w:rPr>
        <w:t>24.11.2021</w:t>
      </w:r>
      <w:r>
        <w:rPr>
          <w:rFonts w:ascii="Arial" w:hAnsi="Arial" w:cs="Arial"/>
          <w:b w:val="0"/>
          <w:szCs w:val="24"/>
        </w:rPr>
        <w:t xml:space="preserve"> r.</w:t>
      </w:r>
    </w:p>
    <w:p w:rsidR="00446C25" w:rsidRDefault="00446C25">
      <w:pPr>
        <w:rPr>
          <w:rFonts w:ascii="Arial" w:hAnsi="Arial" w:cs="Arial"/>
          <w:szCs w:val="24"/>
        </w:rPr>
      </w:pPr>
    </w:p>
    <w:p w:rsidR="00446C25" w:rsidRDefault="000C2C2E">
      <w:pPr>
        <w:spacing w:line="276" w:lineRule="auto"/>
        <w:ind w:left="708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</w:rPr>
        <w:t>DOSTAWA WĘGLA OPAŁOWEGO</w:t>
      </w:r>
      <w:r w:rsidR="00B81B62">
        <w:rPr>
          <w:rFonts w:ascii="Arial" w:hAnsi="Arial" w:cs="Arial"/>
          <w:b/>
        </w:rPr>
        <w:t xml:space="preserve"> WORKOWANEGO</w:t>
      </w:r>
      <w:r>
        <w:rPr>
          <w:rFonts w:ascii="Arial" w:hAnsi="Arial" w:cs="Arial"/>
          <w:b/>
        </w:rPr>
        <w:t xml:space="preserve">  ORAZ KOKSU OPAŁOWEGO WORKOWANEGO  NA TEREN  KOMPLEKSU WOJSKOWEGO ZLOKALIZOWANEGO  W REJONIE DZIAŁANIA GRUPY ZABEZPIECZENIA CHEŁM / 32 WOG ZAMOŚĆ.</w:t>
      </w:r>
    </w:p>
    <w:p w:rsidR="00446C25" w:rsidRDefault="00446C25">
      <w:pPr>
        <w:spacing w:line="276" w:lineRule="auto"/>
        <w:ind w:left="708"/>
        <w:jc w:val="center"/>
        <w:rPr>
          <w:rFonts w:ascii="Arial" w:hAnsi="Arial" w:cs="Arial"/>
          <w:b/>
          <w:snapToGrid w:val="0"/>
        </w:rPr>
      </w:pPr>
    </w:p>
    <w:tbl>
      <w:tblPr>
        <w:tblStyle w:val="Tabela-Siatka"/>
        <w:tblW w:w="0" w:type="auto"/>
        <w:tblInd w:w="513" w:type="dxa"/>
        <w:tblLook w:val="04A0" w:firstRow="1" w:lastRow="0" w:firstColumn="1" w:lastColumn="0" w:noHBand="0" w:noVBand="1"/>
      </w:tblPr>
      <w:tblGrid>
        <w:gridCol w:w="534"/>
        <w:gridCol w:w="1839"/>
        <w:gridCol w:w="1187"/>
        <w:gridCol w:w="1187"/>
        <w:gridCol w:w="1428"/>
        <w:gridCol w:w="1187"/>
        <w:gridCol w:w="1187"/>
        <w:gridCol w:w="1187"/>
      </w:tblGrid>
      <w:tr w:rsidR="00446C25">
        <w:tc>
          <w:tcPr>
            <w:tcW w:w="534" w:type="dxa"/>
          </w:tcPr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839" w:type="dxa"/>
          </w:tcPr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opału</w:t>
            </w:r>
          </w:p>
        </w:tc>
        <w:tc>
          <w:tcPr>
            <w:tcW w:w="1187" w:type="dxa"/>
          </w:tcPr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j.m.</w:t>
            </w:r>
          </w:p>
        </w:tc>
        <w:tc>
          <w:tcPr>
            <w:tcW w:w="1187" w:type="dxa"/>
          </w:tcPr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Ilość </w:t>
            </w:r>
          </w:p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(tona)</w:t>
            </w:r>
          </w:p>
        </w:tc>
        <w:tc>
          <w:tcPr>
            <w:tcW w:w="1428" w:type="dxa"/>
          </w:tcPr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jednostkowa za tonę</w:t>
            </w:r>
          </w:p>
        </w:tc>
        <w:tc>
          <w:tcPr>
            <w:tcW w:w="1187" w:type="dxa"/>
          </w:tcPr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netto</w:t>
            </w:r>
          </w:p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(PLN)</w:t>
            </w:r>
          </w:p>
        </w:tc>
        <w:tc>
          <w:tcPr>
            <w:tcW w:w="1187" w:type="dxa"/>
          </w:tcPr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brutto</w:t>
            </w:r>
          </w:p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(PLN)</w:t>
            </w:r>
          </w:p>
        </w:tc>
        <w:tc>
          <w:tcPr>
            <w:tcW w:w="1187" w:type="dxa"/>
          </w:tcPr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UWAGI</w:t>
            </w:r>
          </w:p>
        </w:tc>
      </w:tr>
      <w:tr w:rsidR="00446C25">
        <w:tc>
          <w:tcPr>
            <w:tcW w:w="534" w:type="dxa"/>
          </w:tcPr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839" w:type="dxa"/>
          </w:tcPr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Węgiel opałowy</w:t>
            </w:r>
            <w:bookmarkStart w:id="0" w:name="_GoBack"/>
            <w:bookmarkEnd w:id="0"/>
          </w:p>
        </w:tc>
        <w:tc>
          <w:tcPr>
            <w:tcW w:w="1187" w:type="dxa"/>
          </w:tcPr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tona</w:t>
            </w:r>
          </w:p>
        </w:tc>
        <w:tc>
          <w:tcPr>
            <w:tcW w:w="1187" w:type="dxa"/>
          </w:tcPr>
          <w:p w:rsidR="00446C25" w:rsidRDefault="000C2C2E" w:rsidP="006F7B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28" w:type="dxa"/>
          </w:tcPr>
          <w:p w:rsidR="00446C25" w:rsidRDefault="00446C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87" w:type="dxa"/>
          </w:tcPr>
          <w:p w:rsidR="00446C25" w:rsidRDefault="00446C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87" w:type="dxa"/>
          </w:tcPr>
          <w:p w:rsidR="00446C25" w:rsidRDefault="00446C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87" w:type="dxa"/>
          </w:tcPr>
          <w:p w:rsidR="00446C25" w:rsidRDefault="00446C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446C25" w:rsidRDefault="00446C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46C25">
        <w:tc>
          <w:tcPr>
            <w:tcW w:w="534" w:type="dxa"/>
          </w:tcPr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839" w:type="dxa"/>
          </w:tcPr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Koks opałowy</w:t>
            </w:r>
          </w:p>
        </w:tc>
        <w:tc>
          <w:tcPr>
            <w:tcW w:w="1187" w:type="dxa"/>
          </w:tcPr>
          <w:p w:rsidR="00446C25" w:rsidRDefault="000C2C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tona</w:t>
            </w:r>
          </w:p>
        </w:tc>
        <w:tc>
          <w:tcPr>
            <w:tcW w:w="1187" w:type="dxa"/>
          </w:tcPr>
          <w:p w:rsidR="00446C25" w:rsidRPr="00EF3BB8" w:rsidRDefault="00835FB9" w:rsidP="006F7BE7">
            <w:pPr>
              <w:pStyle w:val="Tekstprzypisudolnego"/>
              <w:jc w:val="center"/>
              <w:rPr>
                <w:b/>
              </w:rPr>
            </w:pPr>
            <w:r w:rsidRPr="00EF3BB8">
              <w:rPr>
                <w:b/>
              </w:rPr>
              <w:t>7</w:t>
            </w:r>
          </w:p>
        </w:tc>
        <w:tc>
          <w:tcPr>
            <w:tcW w:w="1428" w:type="dxa"/>
          </w:tcPr>
          <w:p w:rsidR="00446C25" w:rsidRDefault="00446C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87" w:type="dxa"/>
          </w:tcPr>
          <w:p w:rsidR="00446C25" w:rsidRDefault="00446C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87" w:type="dxa"/>
          </w:tcPr>
          <w:p w:rsidR="00446C25" w:rsidRDefault="00446C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87" w:type="dxa"/>
          </w:tcPr>
          <w:p w:rsidR="00446C25" w:rsidRDefault="00446C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446C25" w:rsidRDefault="00446C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6C25" w:rsidRDefault="00446C25">
      <w:pPr>
        <w:spacing w:line="276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446C25" w:rsidRDefault="00446C25">
      <w:pPr>
        <w:spacing w:line="276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446C25" w:rsidRDefault="000C2C2E">
      <w:pPr>
        <w:spacing w:line="360" w:lineRule="auto"/>
        <w:ind w:left="70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WARTOŚĆ ZAMÓWIENIA NETTO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………………………….</w:t>
      </w:r>
      <w:r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Cs w:val="22"/>
        </w:rPr>
        <w:t>zł</w:t>
      </w:r>
      <w:r>
        <w:rPr>
          <w:rFonts w:ascii="Arial" w:hAnsi="Arial" w:cs="Arial"/>
          <w:b/>
          <w:szCs w:val="22"/>
          <w:u w:val="single"/>
        </w:rPr>
        <w:t xml:space="preserve">  </w:t>
      </w:r>
    </w:p>
    <w:p w:rsidR="00446C25" w:rsidRDefault="000C2C2E">
      <w:pPr>
        <w:spacing w:line="360" w:lineRule="auto"/>
        <w:ind w:left="708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 (słownie: …………………………………………………. i ……. /100 złotych )</w:t>
      </w:r>
    </w:p>
    <w:p w:rsidR="00446C25" w:rsidRDefault="000C2C2E">
      <w:pPr>
        <w:spacing w:line="360" w:lineRule="auto"/>
        <w:ind w:left="70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WARTOŚĆ ZAMÓWIENIA BRUTTO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………………………….</w:t>
      </w:r>
      <w:r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Cs w:val="22"/>
        </w:rPr>
        <w:t>zł</w:t>
      </w:r>
      <w:r>
        <w:rPr>
          <w:rFonts w:ascii="Arial" w:hAnsi="Arial" w:cs="Arial"/>
          <w:b/>
          <w:szCs w:val="22"/>
          <w:u w:val="single"/>
        </w:rPr>
        <w:t xml:space="preserve">  </w:t>
      </w:r>
    </w:p>
    <w:p w:rsidR="00446C25" w:rsidRDefault="000C2C2E">
      <w:pPr>
        <w:spacing w:line="360" w:lineRule="auto"/>
        <w:ind w:left="708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 (słownie: …………………………………………………. i ……. /100 złotych )</w:t>
      </w:r>
    </w:p>
    <w:p w:rsidR="00446C25" w:rsidRDefault="000C2C2E">
      <w:pPr>
        <w:spacing w:line="276" w:lineRule="auto"/>
        <w:ind w:left="708"/>
        <w:rPr>
          <w:rFonts w:ascii="Arial" w:hAnsi="Arial" w:cs="Arial"/>
          <w:b/>
          <w:szCs w:val="22"/>
        </w:rPr>
      </w:pPr>
      <w:r>
        <w:rPr>
          <w:rFonts w:ascii="Arial" w:hAnsi="Arial" w:cs="Arial"/>
          <w:color w:val="000000"/>
        </w:rPr>
        <w:t>w tym podatek VAT 23 % zgodnie z przyjętą ofertą</w:t>
      </w:r>
    </w:p>
    <w:p w:rsidR="00446C25" w:rsidRDefault="00446C25">
      <w:pPr>
        <w:pStyle w:val="Nagwek1"/>
        <w:spacing w:line="276" w:lineRule="auto"/>
        <w:ind w:right="282" w:firstLine="708"/>
        <w:rPr>
          <w:rFonts w:ascii="Arial" w:hAnsi="Arial" w:cs="Arial"/>
          <w:szCs w:val="22"/>
        </w:rPr>
      </w:pPr>
    </w:p>
    <w:p w:rsidR="00446C25" w:rsidRDefault="00446C25">
      <w:pPr>
        <w:pStyle w:val="Nagwek1"/>
        <w:spacing w:line="276" w:lineRule="auto"/>
        <w:ind w:right="282" w:firstLine="708"/>
        <w:rPr>
          <w:rFonts w:ascii="Arial" w:hAnsi="Arial" w:cs="Arial"/>
          <w:szCs w:val="22"/>
        </w:rPr>
      </w:pPr>
    </w:p>
    <w:p w:rsidR="00446C25" w:rsidRDefault="000C2C2E">
      <w:pPr>
        <w:pStyle w:val="Nagwek1"/>
        <w:spacing w:line="276" w:lineRule="auto"/>
        <w:ind w:right="282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TERMIN WYKONANIA – do 2 dni od daty podpisania zamówienia.</w:t>
      </w:r>
    </w:p>
    <w:p w:rsidR="00446C25" w:rsidRDefault="00446C25">
      <w:pPr>
        <w:pStyle w:val="Tekstpodstawowy3"/>
        <w:ind w:firstLine="360"/>
        <w:rPr>
          <w:rFonts w:ascii="Arial" w:hAnsi="Arial" w:cs="Arial"/>
          <w:b/>
        </w:rPr>
      </w:pPr>
    </w:p>
    <w:p w:rsidR="00446C25" w:rsidRDefault="000C2C2E">
      <w:pPr>
        <w:pStyle w:val="Tekstpodstawowy3"/>
        <w:ind w:left="1134" w:right="849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46C25" w:rsidRDefault="00446C25">
      <w:pPr>
        <w:pStyle w:val="Tekstpodstawowy3"/>
        <w:ind w:firstLine="360"/>
        <w:rPr>
          <w:rFonts w:ascii="Arial" w:hAnsi="Arial" w:cs="Arial"/>
          <w:b/>
        </w:rPr>
      </w:pPr>
    </w:p>
    <w:p w:rsidR="00446C25" w:rsidRDefault="000C2C2E">
      <w:pPr>
        <w:pStyle w:val="Akapitzlist"/>
        <w:widowControl w:val="0"/>
        <w:numPr>
          <w:ilvl w:val="0"/>
          <w:numId w:val="1"/>
        </w:numPr>
        <w:tabs>
          <w:tab w:val="left" w:pos="-128"/>
        </w:tabs>
        <w:suppressAutoHyphens/>
        <w:spacing w:after="0"/>
        <w:ind w:left="714" w:right="2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wykonania niniejszej Umowy Wykonawca zobowiązany jest w szczególności do:</w:t>
      </w:r>
    </w:p>
    <w:p w:rsidR="00446C25" w:rsidRDefault="000C2C2E">
      <w:pPr>
        <w:numPr>
          <w:ilvl w:val="0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Załadunku, transportu oraz rozładunku zamówionego opału ustawienia w miejscach wskazanych przez – przedstawiciela Zamawiającego;</w:t>
      </w:r>
    </w:p>
    <w:p w:rsidR="00446C25" w:rsidRDefault="000C2C2E">
      <w:pPr>
        <w:numPr>
          <w:ilvl w:val="0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wykonywania przedmiotu umowy przy pomocy specjalistycznych samochodów przystosowanych do załadunku oraz rozładunku opału, bądź wykonania tej czynności siłami własnymi;</w:t>
      </w:r>
    </w:p>
    <w:p w:rsidR="00446C25" w:rsidRDefault="000C2C2E">
      <w:pPr>
        <w:numPr>
          <w:ilvl w:val="0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wykonywania usługi na zgłoszenie telefoniczne Zamawiającego – termin wykonania usługi w ciągu 2 dni od dnia zgłoszenia;</w:t>
      </w:r>
    </w:p>
    <w:p w:rsidR="00446C25" w:rsidRDefault="000C2C2E">
      <w:pPr>
        <w:numPr>
          <w:ilvl w:val="0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</w:rPr>
        <w:t xml:space="preserve">Wykonawca oświadcza, że zaoferowany przedmiot  Zamówienia spełnia wszystkie wymagania określone w </w:t>
      </w:r>
      <w:r>
        <w:rPr>
          <w:rFonts w:ascii="Arial" w:hAnsi="Arial" w:cs="Arial"/>
          <w:color w:val="000000"/>
        </w:rPr>
        <w:t>OPZ;</w:t>
      </w:r>
    </w:p>
    <w:p w:rsidR="00446C25" w:rsidRDefault="000C2C2E">
      <w:pPr>
        <w:numPr>
          <w:ilvl w:val="0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</w:rPr>
        <w:lastRenderedPageBreak/>
        <w:t xml:space="preserve">Wykonawca zobowiązuje się wykonać Zamówienie z najwyższą starannością, zgodnie                                            z obowiązującymi przepisami prawa, a w szczególności odpowiada za jakość i terminowość wykonania umowy. </w:t>
      </w:r>
    </w:p>
    <w:p w:rsidR="00446C25" w:rsidRDefault="000C2C2E">
      <w:pPr>
        <w:numPr>
          <w:ilvl w:val="0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</w:rPr>
        <w:t>Zamawiający ma prawo do wykonywania ciągłego audytu usług Wykonawcy w celu weryfikacji poprawności realizacji Zamówienia. Wykonawca zobowiązany jest do udzielania Zamawiającemu wyczerpujących wyjaśnień oraz przekazywania wszelkich dostępnych informacji związanych z realizacją Zamówienia.</w:t>
      </w:r>
    </w:p>
    <w:p w:rsidR="00446C25" w:rsidRDefault="000C2C2E">
      <w:pPr>
        <w:numPr>
          <w:ilvl w:val="0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</w:rPr>
        <w:t>Wykonawca odpowiada za działania i zaniechania Podwykonawców oraz osób, za pomocą których wykonuje przedmiot Zamówienia, jak za własne działania lub zaniechania.</w:t>
      </w:r>
    </w:p>
    <w:p w:rsidR="00446C25" w:rsidRDefault="000C2C2E">
      <w:pPr>
        <w:numPr>
          <w:ilvl w:val="0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</w:rPr>
        <w:t>Wykonawca zobowiązany jest do niezwłocznego informowania Zamawiającego niezwłocznie o wszelkich zdarzeniach mających lub mogących mieć wpływ na wykonanie Zamówienia, w tym o wszczęciu wobec niego postępowania egzekucyjnego, naprawczego, likwidacyjnego lub innych istotnych zdarzeniach, w szczególności o ogłoszeniu upadłości – następnego dnia po jej ogłoszeniu.</w:t>
      </w:r>
    </w:p>
    <w:p w:rsidR="00446C25" w:rsidRDefault="000C2C2E">
      <w:pPr>
        <w:numPr>
          <w:ilvl w:val="0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>Fakt wykonania usługi  potwierdzony zostanie w formie „Protokołu Odbioru” podpisanego przez przedstawicieli Zamawiającego oraz Wykonawcy.</w:t>
      </w:r>
    </w:p>
    <w:p w:rsidR="00446C25" w:rsidRDefault="000C2C2E">
      <w:pPr>
        <w:numPr>
          <w:ilvl w:val="0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Gotowość do </w:t>
      </w:r>
      <w:r>
        <w:rPr>
          <w:rFonts w:ascii="Arial" w:hAnsi="Arial" w:cs="Arial"/>
          <w:color w:val="000000"/>
          <w:szCs w:val="24"/>
        </w:rPr>
        <w:t xml:space="preserve">odbioru poszczególnych etapów Zamówienia, </w:t>
      </w:r>
      <w:r>
        <w:rPr>
          <w:rFonts w:ascii="Arial" w:hAnsi="Arial" w:cs="Arial"/>
          <w:szCs w:val="24"/>
        </w:rPr>
        <w:t>Wykonawca zgłosi Zamawiającemu w formie pisemnej lub e-mailem.</w:t>
      </w:r>
    </w:p>
    <w:p w:rsidR="00446C25" w:rsidRDefault="000C2C2E">
      <w:pPr>
        <w:numPr>
          <w:ilvl w:val="0"/>
          <w:numId w:val="2"/>
        </w:numPr>
        <w:tabs>
          <w:tab w:val="clear" w:pos="1080"/>
          <w:tab w:val="left" w:pos="1134"/>
        </w:tabs>
        <w:ind w:left="1134" w:hanging="567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>Wykonawca</w:t>
      </w:r>
      <w:r>
        <w:rPr>
          <w:rFonts w:ascii="Arial" w:eastAsia="Calibri" w:hAnsi="Arial" w:cs="Arial"/>
          <w:szCs w:val="24"/>
        </w:rPr>
        <w:t xml:space="preserve"> oświadcza, że dysponuje odpowiednim potencjałem techniczno-organizacyjnym i ludzkim, oraz posiada wiedzę  i doświadczenie pozwalające należycie wykonać Zamówienie.</w:t>
      </w:r>
    </w:p>
    <w:p w:rsidR="00446C25" w:rsidRDefault="000C2C2E">
      <w:pPr>
        <w:pStyle w:val="Akapitzlist"/>
        <w:widowControl w:val="0"/>
        <w:numPr>
          <w:ilvl w:val="0"/>
          <w:numId w:val="1"/>
        </w:numPr>
        <w:tabs>
          <w:tab w:val="left" w:pos="-128"/>
        </w:tabs>
        <w:suppressAutoHyphens/>
        <w:spacing w:after="0"/>
        <w:ind w:left="714" w:right="28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współpracy i koordynacji realizacji przedmiotu Zamówienia, w tym do podpisywania Protokołów Odbioru 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>upoważnione są osoby ze strony Zamawiąjacego:</w:t>
      </w:r>
    </w:p>
    <w:p w:rsidR="00446C25" w:rsidRPr="00EF3BB8" w:rsidRDefault="000C2C2E" w:rsidP="00EF3BB8">
      <w:pPr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……………………………tel.:……………………………</w:t>
      </w:r>
    </w:p>
    <w:p w:rsidR="00446C25" w:rsidRDefault="000C2C2E">
      <w:pPr>
        <w:pStyle w:val="Akapitzlist"/>
        <w:widowControl w:val="0"/>
        <w:numPr>
          <w:ilvl w:val="0"/>
          <w:numId w:val="1"/>
        </w:numPr>
        <w:tabs>
          <w:tab w:val="left" w:pos="-128"/>
        </w:tabs>
        <w:suppressAutoHyphens/>
        <w:spacing w:after="0"/>
        <w:ind w:left="714" w:right="28" w:hanging="357"/>
        <w:jc w:val="both"/>
        <w:rPr>
          <w:rFonts w:ascii="Arial" w:eastAsia="Times New Roman" w:hAnsi="Arial" w:cs="Arial"/>
          <w:sz w:val="24"/>
          <w:szCs w:val="24"/>
          <w:lang w:val="cs-CZ"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współpracy i koordynacji realizacji przedmiotu Zamówienia, w tym do podpisywania Protokołów Odbioru </w:t>
      </w:r>
      <w:r>
        <w:rPr>
          <w:rFonts w:ascii="Arial" w:eastAsia="Times New Roman" w:hAnsi="Arial" w:cs="Arial"/>
          <w:sz w:val="24"/>
          <w:szCs w:val="24"/>
          <w:lang w:val="cs-CZ" w:eastAsia="pl-PL"/>
        </w:rPr>
        <w:t>upoważnione są osoby ze strony Wykonawcy:</w:t>
      </w:r>
    </w:p>
    <w:p w:rsidR="00446C25" w:rsidRDefault="000C2C2E">
      <w:pPr>
        <w:numPr>
          <w:ilvl w:val="0"/>
          <w:numId w:val="4"/>
        </w:numPr>
        <w:tabs>
          <w:tab w:val="left" w:pos="2108"/>
        </w:tabs>
        <w:suppressAutoHyphens/>
        <w:spacing w:line="276" w:lineRule="auto"/>
        <w:ind w:left="127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……………………………tel.:……………………………</w:t>
      </w:r>
    </w:p>
    <w:p w:rsidR="00446C25" w:rsidRDefault="000C2C2E">
      <w:pPr>
        <w:pStyle w:val="Akapitzlist"/>
        <w:widowControl w:val="0"/>
        <w:numPr>
          <w:ilvl w:val="0"/>
          <w:numId w:val="1"/>
        </w:numPr>
        <w:tabs>
          <w:tab w:val="left" w:pos="-128"/>
        </w:tabs>
        <w:suppressAutoHyphens/>
        <w:spacing w:after="0"/>
        <w:ind w:left="714" w:right="28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ustalają, że Wykonawca zapłaci Zamawiającemu kary umowne:</w:t>
      </w:r>
    </w:p>
    <w:p w:rsidR="00446C25" w:rsidRDefault="000C2C2E">
      <w:pPr>
        <w:numPr>
          <w:ilvl w:val="2"/>
          <w:numId w:val="5"/>
        </w:numPr>
        <w:suppressAutoHyphens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zwłokę w wykonaniu przedmiotu Zamówienia w terminie określonym w ust 1 pkt 9)   Zamówienia - w wysokości 0,1% wartości wynagrodzenia brutto, </w:t>
      </w:r>
      <w:r>
        <w:rPr>
          <w:rFonts w:ascii="Arial" w:hAnsi="Arial" w:cs="Arial"/>
          <w:b/>
          <w:szCs w:val="24"/>
        </w:rPr>
        <w:t>za każdy dzień zwłoki</w:t>
      </w:r>
      <w:r>
        <w:rPr>
          <w:rFonts w:ascii="Arial" w:hAnsi="Arial" w:cs="Arial"/>
          <w:szCs w:val="24"/>
        </w:rPr>
        <w:t>, liczony od upływu terminów wskazanych w ust 1 pkt 9)</w:t>
      </w:r>
    </w:p>
    <w:p w:rsidR="00446C25" w:rsidRDefault="000C2C2E">
      <w:pPr>
        <w:numPr>
          <w:ilvl w:val="2"/>
          <w:numId w:val="5"/>
        </w:numPr>
        <w:suppressAutoHyphens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odstąpienie od Zamówienia przez Wykonawcę lub Zamawiającego z przyczyn leżący po stronie Wykonawcy - </w:t>
      </w:r>
      <w:r>
        <w:rPr>
          <w:rFonts w:ascii="Arial" w:hAnsi="Arial" w:cs="Arial"/>
          <w:b/>
          <w:szCs w:val="24"/>
        </w:rPr>
        <w:t>w wysokości 10 % wartości wynagrodzenia brutto,</w:t>
      </w:r>
    </w:p>
    <w:p w:rsidR="00446C25" w:rsidRDefault="000C2C2E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bookmarkStart w:id="1" w:name="_Hlk67776980"/>
      <w:r>
        <w:rPr>
          <w:rFonts w:ascii="Arial" w:hAnsi="Arial" w:cs="Arial"/>
          <w:szCs w:val="24"/>
        </w:rPr>
        <w:t>w przypadku naruszenia przez pracowników Wykonawcy lub inne osoby działające                  w jego imieniu zasad obowiązujących na  terenie jednostki, przepisów w zakresie wejścia/wyjścia, wjazdu/wyjazdu do jednostki</w:t>
      </w:r>
      <w:r>
        <w:rPr>
          <w:rFonts w:ascii="Arial" w:hAnsi="Arial" w:cs="Arial"/>
        </w:rPr>
        <w:t xml:space="preserve"> i przebywania na jej terenie                                         w szczególności polegających na: </w:t>
      </w:r>
    </w:p>
    <w:p w:rsidR="00446C25" w:rsidRDefault="000C2C2E">
      <w:pPr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nieuprawnione użytkowanie przepustek,</w:t>
      </w:r>
    </w:p>
    <w:p w:rsidR="00446C25" w:rsidRDefault="000C2C2E">
      <w:pPr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przebywanie poza terenem wyznaczonym do wykonywania prac,</w:t>
      </w:r>
    </w:p>
    <w:p w:rsidR="00446C25" w:rsidRDefault="000C2C2E">
      <w:pPr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prac pod wpływem alkoholu lub innego środka odurzającego,</w:t>
      </w:r>
    </w:p>
    <w:p w:rsidR="00446C25" w:rsidRDefault="000C2C2E">
      <w:pPr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palenie tytoniu poza miejscami wyznaczonymi do tego celu,</w:t>
      </w:r>
    </w:p>
    <w:p w:rsidR="00446C25" w:rsidRDefault="000C2C2E">
      <w:pPr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niestosowanie się do poleceń służb porządkowo – ochronnych kompleksu,</w:t>
      </w:r>
    </w:p>
    <w:p w:rsidR="00446C25" w:rsidRDefault="000C2C2E">
      <w:pPr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wnoszenie bez zgody osób nadzorujących realizację przedmiotu Umowy urządzeń do przetwarzania obrazu i dźwięku </w:t>
      </w:r>
    </w:p>
    <w:p w:rsidR="00446C25" w:rsidRDefault="000C2C2E">
      <w:pPr>
        <w:spacing w:line="276" w:lineRule="auto"/>
        <w:ind w:left="1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w wysokości 200,00 zł (słownie: dwieście złotych) za każdy stwierdzony przypadek naruszenia tych zasad i przepisów</w:t>
      </w:r>
      <w:r>
        <w:rPr>
          <w:rFonts w:ascii="Arial" w:hAnsi="Arial" w:cs="Arial"/>
        </w:rPr>
        <w:t>,</w:t>
      </w:r>
    </w:p>
    <w:bookmarkEnd w:id="1"/>
    <w:p w:rsidR="00446C25" w:rsidRDefault="000C2C2E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ascii="Arial" w:hAnsi="Arial" w:cs="Arial"/>
          <w:kern w:val="2"/>
          <w:lang w:bidi="hi-IN"/>
        </w:rPr>
      </w:pPr>
      <w:r>
        <w:rPr>
          <w:rFonts w:ascii="Arial" w:hAnsi="Arial" w:cs="Arial"/>
          <w:kern w:val="2"/>
          <w:lang w:bidi="hi-IN"/>
        </w:rPr>
        <w:t>Zamawiający zastrzega sobie prawo dochodzenia odszkodowania uzupełniającego przewyższającego wysokość zastrzeżonych kar umownych do pełnej wysokości poniesionej szkody.</w:t>
      </w:r>
    </w:p>
    <w:p w:rsidR="00446C25" w:rsidRDefault="000C2C2E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ascii="Arial" w:hAnsi="Arial" w:cs="Arial"/>
          <w:kern w:val="2"/>
          <w:lang w:bidi="hi-IN"/>
        </w:rPr>
      </w:pPr>
      <w:r>
        <w:rPr>
          <w:rFonts w:ascii="Arial" w:hAnsi="Arial" w:cs="Arial"/>
          <w:kern w:val="2"/>
          <w:lang w:bidi="hi-IN"/>
        </w:rPr>
        <w:lastRenderedPageBreak/>
        <w:t xml:space="preserve">Zamawiającemu przysługuje prawo potrącania należności z tytułu kar umownych </w:t>
      </w:r>
      <w:r>
        <w:rPr>
          <w:rFonts w:ascii="Arial" w:hAnsi="Arial" w:cs="Arial"/>
          <w:kern w:val="2"/>
          <w:lang w:bidi="hi-IN"/>
        </w:rPr>
        <w:br/>
        <w:t>z należności Wykonawcy za wykonany przedmiot zamówienia i z każdej innej wierzytelności przysługującej mu od Wykonawcy, bez konieczności składania odrębnego oświadczenia o potrąceniu oraz bez wezwania do zapłaty, na co Wykonawca wyraża zgodę.</w:t>
      </w:r>
    </w:p>
    <w:p w:rsidR="00446C25" w:rsidRDefault="000C2C2E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ascii="Arial" w:hAnsi="Arial" w:cs="Arial"/>
          <w:kern w:val="2"/>
          <w:lang w:bidi="hi-IN"/>
        </w:rPr>
      </w:pPr>
      <w:r>
        <w:rPr>
          <w:rFonts w:ascii="Arial" w:hAnsi="Arial" w:cs="Arial"/>
          <w:kern w:val="2"/>
          <w:lang w:bidi="hi-IN"/>
        </w:rPr>
        <w:t>W przypadku naliczania kar umownych Zamawiający wystawi notę obciążeniową Wykonawcy, w której wskaże termin płatności kar umownych, nie krótszy niż 7 dni. Jeżeli Zamawiający dokonał już potrącenia kar umownych, zamiast terminu płatności zamieści na nocie obciążeniowej adnotację o dokonanym potrąceniu.</w:t>
      </w:r>
    </w:p>
    <w:p w:rsidR="00446C25" w:rsidRDefault="000C2C2E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ascii="Arial" w:hAnsi="Arial" w:cs="Arial"/>
          <w:kern w:val="2"/>
          <w:lang w:bidi="hi-IN"/>
        </w:rPr>
      </w:pPr>
      <w:r>
        <w:rPr>
          <w:rFonts w:ascii="Arial" w:hAnsi="Arial" w:cs="Arial"/>
          <w:kern w:val="2"/>
          <w:lang w:bidi="hi-IN"/>
        </w:rPr>
        <w:t xml:space="preserve">Łączna wysokość kar umownych </w:t>
      </w:r>
      <w:r>
        <w:rPr>
          <w:rFonts w:ascii="Arial" w:hAnsi="Arial" w:cs="Arial"/>
          <w:bCs/>
          <w:kern w:val="2"/>
          <w:lang w:bidi="hi-IN"/>
        </w:rPr>
        <w:t>nie może przekroczyć 30% wynagrodzenia umownego brutto.</w:t>
      </w:r>
    </w:p>
    <w:p w:rsidR="00446C25" w:rsidRDefault="000C2C2E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ascii="Arial" w:hAnsi="Arial" w:cs="Arial"/>
          <w:kern w:val="2"/>
          <w:lang w:bidi="hi-IN"/>
        </w:rPr>
      </w:pPr>
      <w:r>
        <w:rPr>
          <w:rFonts w:ascii="Arial" w:hAnsi="Arial" w:cs="Arial"/>
          <w:kern w:val="2"/>
          <w:lang w:bidi="hi-IN"/>
        </w:rPr>
        <w:t>W przypadku odstąpienia od Umowy przez którąkolwiek ze Stron kary umowne naliczone                    w okresie trwania Zamówienia nie podlegają zwrotowi.</w:t>
      </w:r>
    </w:p>
    <w:p w:rsidR="00446C25" w:rsidRDefault="000C2C2E">
      <w:pPr>
        <w:numPr>
          <w:ilvl w:val="2"/>
          <w:numId w:val="5"/>
        </w:numPr>
        <w:suppressAutoHyphens/>
        <w:spacing w:line="276" w:lineRule="auto"/>
        <w:contextualSpacing/>
        <w:jc w:val="both"/>
        <w:rPr>
          <w:rFonts w:ascii="Arial" w:hAnsi="Arial" w:cs="Arial"/>
          <w:kern w:val="2"/>
          <w:lang w:bidi="hi-IN"/>
        </w:rPr>
      </w:pPr>
      <w:r>
        <w:rPr>
          <w:rFonts w:ascii="Arial" w:hAnsi="Arial" w:cs="Arial"/>
          <w:kern w:val="2"/>
          <w:lang w:bidi="hi-IN"/>
        </w:rPr>
        <w:t>W przypadku braku terminowej zapłaty wynagrodzenia wynikającego z niniejszego Zamówienia Zamawiający zapłaci Wykonawcy odsetki ustawowe za opóźnienie.</w:t>
      </w:r>
    </w:p>
    <w:p w:rsidR="00446C25" w:rsidRDefault="00446C25">
      <w:pPr>
        <w:suppressAutoHyphens/>
        <w:spacing w:line="276" w:lineRule="auto"/>
        <w:ind w:left="1260"/>
        <w:contextualSpacing/>
        <w:jc w:val="both"/>
        <w:rPr>
          <w:rFonts w:ascii="Arial" w:hAnsi="Arial" w:cs="Arial"/>
          <w:kern w:val="2"/>
          <w:lang w:bidi="hi-IN"/>
        </w:rPr>
      </w:pPr>
    </w:p>
    <w:p w:rsidR="00446C25" w:rsidRDefault="000C2C2E">
      <w:pPr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Załączniki:</w:t>
      </w:r>
    </w:p>
    <w:p w:rsidR="00446C25" w:rsidRDefault="000C2C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:rsidR="00446C25" w:rsidRDefault="00446C25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446C25" w:rsidRDefault="00446C25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446C25" w:rsidRDefault="00446C25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446C25" w:rsidRDefault="00446C25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446C25" w:rsidRDefault="00446C25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446C25" w:rsidRDefault="00446C25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446C25" w:rsidRDefault="00446C25">
      <w:pPr>
        <w:jc w:val="both"/>
        <w:rPr>
          <w:rFonts w:ascii="Arial" w:hAnsi="Arial" w:cs="Arial"/>
          <w:sz w:val="20"/>
        </w:rPr>
      </w:pPr>
    </w:p>
    <w:p w:rsidR="00446C25" w:rsidRDefault="00446C25">
      <w:pPr>
        <w:pStyle w:val="Nagwek2"/>
        <w:rPr>
          <w:rFonts w:ascii="Arial" w:hAnsi="Arial" w:cs="Arial"/>
          <w:szCs w:val="24"/>
        </w:rPr>
      </w:pPr>
    </w:p>
    <w:p w:rsidR="00446C25" w:rsidRDefault="000C2C2E">
      <w:pPr>
        <w:pStyle w:val="Nagwek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ZAMAWIAJĄCY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WYKONAWCA </w:t>
      </w:r>
    </w:p>
    <w:p w:rsidR="00446C25" w:rsidRDefault="00446C25">
      <w:pPr>
        <w:rPr>
          <w:rFonts w:ascii="Arial" w:hAnsi="Arial" w:cs="Arial"/>
          <w:b/>
          <w:szCs w:val="24"/>
        </w:rPr>
      </w:pPr>
    </w:p>
    <w:sectPr w:rsidR="00446C25">
      <w:footerReference w:type="default" r:id="rId9"/>
      <w:pgSz w:w="11906" w:h="16838"/>
      <w:pgMar w:top="851" w:right="567" w:bottom="45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3E" w:rsidRDefault="009A623E">
      <w:r>
        <w:separator/>
      </w:r>
    </w:p>
  </w:endnote>
  <w:endnote w:type="continuationSeparator" w:id="0">
    <w:p w:rsidR="009A623E" w:rsidRDefault="009A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457321"/>
      <w:docPartObj>
        <w:docPartGallery w:val="AutoText"/>
      </w:docPartObj>
    </w:sdtPr>
    <w:sdtEndPr/>
    <w:sdtContent>
      <w:sdt>
        <w:sdtPr>
          <w:id w:val="-1769616900"/>
          <w:docPartObj>
            <w:docPartGallery w:val="AutoText"/>
          </w:docPartObj>
        </w:sdtPr>
        <w:sdtEndPr/>
        <w:sdtContent>
          <w:p w:rsidR="00446C25" w:rsidRDefault="000C2C2E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F3B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F3B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46C25" w:rsidRDefault="00446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3E" w:rsidRDefault="009A623E">
      <w:r>
        <w:separator/>
      </w:r>
    </w:p>
  </w:footnote>
  <w:footnote w:type="continuationSeparator" w:id="0">
    <w:p w:rsidR="009A623E" w:rsidRDefault="009A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7BA"/>
    <w:multiLevelType w:val="multilevel"/>
    <w:tmpl w:val="074767BA"/>
    <w:lvl w:ilvl="0">
      <w:start w:val="1"/>
      <w:numFmt w:val="decimal"/>
      <w:lvlText w:val="%1)"/>
      <w:lvlJc w:val="left"/>
      <w:pPr>
        <w:tabs>
          <w:tab w:val="left" w:pos="1495"/>
        </w:tabs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left" w:pos="-1025"/>
        </w:tabs>
        <w:ind w:left="415" w:hanging="360"/>
      </w:pPr>
    </w:lvl>
    <w:lvl w:ilvl="2">
      <w:start w:val="1"/>
      <w:numFmt w:val="lowerRoman"/>
      <w:lvlText w:val="%3."/>
      <w:lvlJc w:val="right"/>
      <w:pPr>
        <w:tabs>
          <w:tab w:val="left" w:pos="-1025"/>
        </w:tabs>
        <w:ind w:left="1135" w:hanging="180"/>
      </w:pPr>
    </w:lvl>
    <w:lvl w:ilvl="3">
      <w:start w:val="1"/>
      <w:numFmt w:val="decimal"/>
      <w:lvlText w:val="%4."/>
      <w:lvlJc w:val="left"/>
      <w:pPr>
        <w:tabs>
          <w:tab w:val="left" w:pos="-1025"/>
        </w:tabs>
        <w:ind w:left="1855" w:hanging="360"/>
      </w:pPr>
    </w:lvl>
    <w:lvl w:ilvl="4">
      <w:start w:val="1"/>
      <w:numFmt w:val="lowerLetter"/>
      <w:lvlText w:val="%5."/>
      <w:lvlJc w:val="left"/>
      <w:pPr>
        <w:tabs>
          <w:tab w:val="left" w:pos="-1025"/>
        </w:tabs>
        <w:ind w:left="2575" w:hanging="360"/>
      </w:pPr>
    </w:lvl>
    <w:lvl w:ilvl="5">
      <w:start w:val="1"/>
      <w:numFmt w:val="lowerRoman"/>
      <w:lvlText w:val="%6."/>
      <w:lvlJc w:val="right"/>
      <w:pPr>
        <w:tabs>
          <w:tab w:val="left" w:pos="-1025"/>
        </w:tabs>
        <w:ind w:left="3295" w:hanging="180"/>
      </w:pPr>
    </w:lvl>
    <w:lvl w:ilvl="6">
      <w:start w:val="1"/>
      <w:numFmt w:val="decimal"/>
      <w:lvlText w:val="%7."/>
      <w:lvlJc w:val="left"/>
      <w:pPr>
        <w:tabs>
          <w:tab w:val="left" w:pos="-1025"/>
        </w:tabs>
        <w:ind w:left="4015" w:hanging="360"/>
      </w:pPr>
    </w:lvl>
    <w:lvl w:ilvl="7">
      <w:start w:val="1"/>
      <w:numFmt w:val="lowerLetter"/>
      <w:lvlText w:val="%8."/>
      <w:lvlJc w:val="left"/>
      <w:pPr>
        <w:tabs>
          <w:tab w:val="left" w:pos="-1025"/>
        </w:tabs>
        <w:ind w:left="4735" w:hanging="360"/>
      </w:pPr>
    </w:lvl>
    <w:lvl w:ilvl="8">
      <w:start w:val="1"/>
      <w:numFmt w:val="lowerRoman"/>
      <w:lvlText w:val="%9."/>
      <w:lvlJc w:val="right"/>
      <w:pPr>
        <w:tabs>
          <w:tab w:val="left" w:pos="-1025"/>
        </w:tabs>
        <w:ind w:left="5455" w:hanging="180"/>
      </w:pPr>
    </w:lvl>
  </w:abstractNum>
  <w:abstractNum w:abstractNumId="1" w15:restartNumberingAfterBreak="0">
    <w:nsid w:val="15A936B4"/>
    <w:multiLevelType w:val="multilevel"/>
    <w:tmpl w:val="15A936B4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19754FDF"/>
    <w:multiLevelType w:val="multilevel"/>
    <w:tmpl w:val="19754FDF"/>
    <w:lvl w:ilvl="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16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2794224"/>
    <w:multiLevelType w:val="multilevel"/>
    <w:tmpl w:val="22794224"/>
    <w:lvl w:ilvl="0">
      <w:start w:val="2"/>
      <w:numFmt w:val="decimal"/>
      <w:lvlText w:val="%1."/>
      <w:lvlJc w:val="left"/>
      <w:pPr>
        <w:tabs>
          <w:tab w:val="left" w:pos="360"/>
        </w:tabs>
        <w:ind w:left="36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left" w:pos="1260"/>
        </w:tabs>
        <w:ind w:left="12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left" w:pos="0"/>
        </w:tabs>
        <w:ind w:left="0" w:firstLine="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559B61E1"/>
    <w:multiLevelType w:val="multilevel"/>
    <w:tmpl w:val="559B61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06C0A"/>
    <w:multiLevelType w:val="multilevel"/>
    <w:tmpl w:val="67806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74B3B"/>
    <w:multiLevelType w:val="multilevel"/>
    <w:tmpl w:val="7A974B3B"/>
    <w:lvl w:ilvl="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0"/>
    <w:rsid w:val="000228B7"/>
    <w:rsid w:val="00033349"/>
    <w:rsid w:val="00035C9A"/>
    <w:rsid w:val="000518A6"/>
    <w:rsid w:val="000A406D"/>
    <w:rsid w:val="000C2C2E"/>
    <w:rsid w:val="000C6120"/>
    <w:rsid w:val="000D5A40"/>
    <w:rsid w:val="00112D52"/>
    <w:rsid w:val="00117DED"/>
    <w:rsid w:val="0013699E"/>
    <w:rsid w:val="00174155"/>
    <w:rsid w:val="00194B87"/>
    <w:rsid w:val="001D7FCB"/>
    <w:rsid w:val="001F5888"/>
    <w:rsid w:val="001F617E"/>
    <w:rsid w:val="001F7492"/>
    <w:rsid w:val="001F7DEB"/>
    <w:rsid w:val="00245236"/>
    <w:rsid w:val="0026254D"/>
    <w:rsid w:val="00263D38"/>
    <w:rsid w:val="002B0A70"/>
    <w:rsid w:val="002E13D0"/>
    <w:rsid w:val="002E7C73"/>
    <w:rsid w:val="00304ED3"/>
    <w:rsid w:val="00321ACB"/>
    <w:rsid w:val="00323CC4"/>
    <w:rsid w:val="0039381F"/>
    <w:rsid w:val="003A0260"/>
    <w:rsid w:val="003F6000"/>
    <w:rsid w:val="003F7332"/>
    <w:rsid w:val="00415E8E"/>
    <w:rsid w:val="0042785C"/>
    <w:rsid w:val="00437587"/>
    <w:rsid w:val="00446C25"/>
    <w:rsid w:val="0047003E"/>
    <w:rsid w:val="00482D4B"/>
    <w:rsid w:val="004D7FA9"/>
    <w:rsid w:val="004F685A"/>
    <w:rsid w:val="005022D3"/>
    <w:rsid w:val="00511102"/>
    <w:rsid w:val="00515BD3"/>
    <w:rsid w:val="005656A7"/>
    <w:rsid w:val="00580083"/>
    <w:rsid w:val="0058767B"/>
    <w:rsid w:val="0059408D"/>
    <w:rsid w:val="005C3721"/>
    <w:rsid w:val="005D22F5"/>
    <w:rsid w:val="005D684A"/>
    <w:rsid w:val="006015AD"/>
    <w:rsid w:val="00602D96"/>
    <w:rsid w:val="00635D90"/>
    <w:rsid w:val="00636246"/>
    <w:rsid w:val="0064665D"/>
    <w:rsid w:val="00652AAD"/>
    <w:rsid w:val="0068558C"/>
    <w:rsid w:val="00693185"/>
    <w:rsid w:val="006C5858"/>
    <w:rsid w:val="006D0A6C"/>
    <w:rsid w:val="006D4C4E"/>
    <w:rsid w:val="006F3211"/>
    <w:rsid w:val="006F7BE7"/>
    <w:rsid w:val="00722659"/>
    <w:rsid w:val="0079261B"/>
    <w:rsid w:val="007F56D6"/>
    <w:rsid w:val="00835FB9"/>
    <w:rsid w:val="00842F90"/>
    <w:rsid w:val="00855A6A"/>
    <w:rsid w:val="0088032E"/>
    <w:rsid w:val="00887483"/>
    <w:rsid w:val="00893C1C"/>
    <w:rsid w:val="0089499F"/>
    <w:rsid w:val="008B052F"/>
    <w:rsid w:val="008C2069"/>
    <w:rsid w:val="008E6809"/>
    <w:rsid w:val="0091687F"/>
    <w:rsid w:val="0092097D"/>
    <w:rsid w:val="00935FB4"/>
    <w:rsid w:val="00937A06"/>
    <w:rsid w:val="00940424"/>
    <w:rsid w:val="00962536"/>
    <w:rsid w:val="00985F40"/>
    <w:rsid w:val="009A090E"/>
    <w:rsid w:val="009A623E"/>
    <w:rsid w:val="009C5219"/>
    <w:rsid w:val="009F2430"/>
    <w:rsid w:val="009F675C"/>
    <w:rsid w:val="00A050DF"/>
    <w:rsid w:val="00A16C8C"/>
    <w:rsid w:val="00A659B5"/>
    <w:rsid w:val="00A85A90"/>
    <w:rsid w:val="00A86F3F"/>
    <w:rsid w:val="00A94F5A"/>
    <w:rsid w:val="00AA50DE"/>
    <w:rsid w:val="00AB4499"/>
    <w:rsid w:val="00AC0562"/>
    <w:rsid w:val="00AC1782"/>
    <w:rsid w:val="00AC4539"/>
    <w:rsid w:val="00AF16D3"/>
    <w:rsid w:val="00B034DA"/>
    <w:rsid w:val="00B15970"/>
    <w:rsid w:val="00B54D69"/>
    <w:rsid w:val="00B55A57"/>
    <w:rsid w:val="00B6678C"/>
    <w:rsid w:val="00B81B62"/>
    <w:rsid w:val="00B8695F"/>
    <w:rsid w:val="00BA025B"/>
    <w:rsid w:val="00BA6F1B"/>
    <w:rsid w:val="00BA7A39"/>
    <w:rsid w:val="00BC7F45"/>
    <w:rsid w:val="00C070DE"/>
    <w:rsid w:val="00C913BA"/>
    <w:rsid w:val="00CC0FC1"/>
    <w:rsid w:val="00CD21AC"/>
    <w:rsid w:val="00CF49D3"/>
    <w:rsid w:val="00D16216"/>
    <w:rsid w:val="00D27477"/>
    <w:rsid w:val="00D5576D"/>
    <w:rsid w:val="00D91FF6"/>
    <w:rsid w:val="00D929E8"/>
    <w:rsid w:val="00D97A78"/>
    <w:rsid w:val="00DB5F95"/>
    <w:rsid w:val="00DC1A59"/>
    <w:rsid w:val="00E21AA1"/>
    <w:rsid w:val="00EA7E63"/>
    <w:rsid w:val="00EF3BB8"/>
    <w:rsid w:val="00F07259"/>
    <w:rsid w:val="00F32334"/>
    <w:rsid w:val="00F55DE9"/>
    <w:rsid w:val="00FC1292"/>
    <w:rsid w:val="06F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A688E"/>
  <w15:docId w15:val="{2656D954-EB1A-44E9-AFDF-439C70F0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pPr>
      <w:suppressAutoHyphens/>
      <w:jc w:val="both"/>
    </w:pPr>
    <w:rPr>
      <w:rFonts w:asciiTheme="minorHAnsi" w:eastAsia="SimSun" w:hAnsiTheme="minorHAnsi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alny"/>
    <w:qFormat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Pr>
      <w:rFonts w:eastAsia="SimSu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181162-392E-43BE-B761-1147C67D630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OSEŁA Andrzej</cp:lastModifiedBy>
  <cp:revision>3</cp:revision>
  <cp:lastPrinted>2021-11-19T06:26:00Z</cp:lastPrinted>
  <dcterms:created xsi:type="dcterms:W3CDTF">2021-11-24T07:32:00Z</dcterms:created>
  <dcterms:modified xsi:type="dcterms:W3CDTF">2021-11-24T07:32:00Z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00d1bc15-0f74-4f35-8e56-bdc4afbd16ef</vt:lpwstr>
  </property>
  <property fmtid="{D5CDD505-2E9C-101B-9397-08002B2CF9AE}" pid="3" name="bjSaver">
    <vt:lpwstr>ufFjXLF27YFMmmYXIbsFDvUTNgU1gIDf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  <property fmtid="{D5CDD505-2E9C-101B-9397-08002B2CF9AE}" pid="9" name="KSOProductBuildVer">
    <vt:lpwstr>1045-11.2.0.10351</vt:lpwstr>
  </property>
  <property fmtid="{D5CDD505-2E9C-101B-9397-08002B2CF9AE}" pid="10" name="ICV">
    <vt:lpwstr>28BD91CF66254289811AC0B885D7D8C8</vt:lpwstr>
  </property>
</Properties>
</file>