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8A1F" w14:textId="2ED8D1A7" w:rsidR="00C85025" w:rsidRPr="00C85025" w:rsidRDefault="00C85025" w:rsidP="00C85025">
      <w:pPr>
        <w:jc w:val="right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C85025">
        <w:rPr>
          <w:rFonts w:ascii="Times New Roman" w:hAnsi="Times New Roman" w:cs="Times New Roman"/>
          <w:b/>
        </w:rPr>
        <w:t xml:space="preserve"> do SWZ</w:t>
      </w:r>
    </w:p>
    <w:p w14:paraId="3286BD34" w14:textId="5788DFC1" w:rsidR="00C85025" w:rsidRPr="00C85025" w:rsidRDefault="00C85025" w:rsidP="00C85025">
      <w:pPr>
        <w:jc w:val="right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  <w:b/>
        </w:rPr>
        <w:t xml:space="preserve">Nr postępowania: </w:t>
      </w:r>
      <w:r w:rsidR="00B979D9">
        <w:rPr>
          <w:rFonts w:ascii="Times New Roman" w:hAnsi="Times New Roman" w:cs="Times New Roman"/>
          <w:b/>
        </w:rPr>
        <w:t>322</w:t>
      </w:r>
      <w:r w:rsidRPr="00C85025">
        <w:rPr>
          <w:rFonts w:ascii="Times New Roman" w:hAnsi="Times New Roman" w:cs="Times New Roman"/>
          <w:b/>
        </w:rPr>
        <w:t>/2024/PNDZP</w:t>
      </w:r>
    </w:p>
    <w:p w14:paraId="76153AB2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2779B175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Wykonawca:…………</w:t>
      </w:r>
    </w:p>
    <w:p w14:paraId="58BB44C0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Adres:</w:t>
      </w:r>
      <w:r w:rsidRPr="00C85025">
        <w:rPr>
          <w:rFonts w:ascii="Times New Roman" w:hAnsi="Times New Roman" w:cs="Times New Roman"/>
          <w:b/>
        </w:rPr>
        <w:tab/>
        <w:t>…………………</w:t>
      </w:r>
    </w:p>
    <w:p w14:paraId="234951A5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4ECDF3E4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4E126092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320FACB6" w14:textId="74639D06" w:rsidR="00C85025" w:rsidRPr="00C85025" w:rsidRDefault="00C85025" w:rsidP="00C85025">
      <w:pPr>
        <w:jc w:val="center"/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Oświadczenie wykonawcy</w:t>
      </w:r>
    </w:p>
    <w:p w14:paraId="1E619CA2" w14:textId="77777777" w:rsidR="00C85025" w:rsidRPr="00C85025" w:rsidRDefault="00C85025" w:rsidP="00C85025">
      <w:pPr>
        <w:jc w:val="center"/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o aktualności informacji zawartych w oświadczeniu, o którym mowa w art. 125 ust. 1 ustawy</w:t>
      </w:r>
    </w:p>
    <w:p w14:paraId="1D9492CA" w14:textId="32D6C5AB" w:rsidR="00C85025" w:rsidRPr="00B712D3" w:rsidRDefault="00C85025" w:rsidP="00C85025">
      <w:pPr>
        <w:jc w:val="both"/>
        <w:rPr>
          <w:rFonts w:ascii="Times New Roman" w:hAnsi="Times New Roman" w:cs="Times New Roman"/>
          <w:b/>
          <w:bCs/>
          <w:i/>
        </w:rPr>
      </w:pPr>
      <w:r w:rsidRPr="00B712D3">
        <w:rPr>
          <w:rFonts w:ascii="Times New Roman" w:hAnsi="Times New Roman" w:cs="Times New Roman"/>
        </w:rPr>
        <w:t>Na potrzeby postępowania o udzielenie zamówienia publicznego pn.</w:t>
      </w:r>
      <w:r w:rsidR="009E2FF9" w:rsidRPr="00B712D3">
        <w:rPr>
          <w:rFonts w:ascii="Times New Roman" w:hAnsi="Times New Roman" w:cs="Times New Roman"/>
        </w:rPr>
        <w:t xml:space="preserve"> </w:t>
      </w:r>
      <w:r w:rsidR="009E2FF9" w:rsidRPr="00B712D3">
        <w:rPr>
          <w:rFonts w:ascii="Times New Roman" w:hAnsi="Times New Roman" w:cs="Times New Roman"/>
          <w:b/>
          <w:bCs/>
        </w:rPr>
        <w:t>„</w:t>
      </w:r>
      <w:bookmarkStart w:id="0" w:name="_Hlk172631696"/>
      <w:r w:rsidR="00B712D3" w:rsidRPr="00B712D3">
        <w:rPr>
          <w:rFonts w:ascii="Times New Roman" w:eastAsia="Calibri" w:hAnsi="Times New Roman" w:cs="Times New Roman"/>
          <w:b/>
        </w:rPr>
        <w:t xml:space="preserve">Sukcesywna dostawa </w:t>
      </w:r>
      <w:r w:rsidR="00B712D3" w:rsidRPr="00B712D3">
        <w:rPr>
          <w:rFonts w:ascii="Times New Roman" w:hAnsi="Times New Roman" w:cs="Times New Roman"/>
          <w:b/>
          <w:bCs/>
          <w:color w:val="000000"/>
        </w:rPr>
        <w:t xml:space="preserve"> drukarek i rolek do etykiet drukujących w ramach współpracy z oprogramowaniem EZD</w:t>
      </w:r>
      <w:bookmarkEnd w:id="0"/>
      <w:r w:rsidR="009E2FF9" w:rsidRPr="00B712D3">
        <w:rPr>
          <w:rFonts w:ascii="Times New Roman" w:hAnsi="Times New Roman" w:cs="Times New Roman"/>
          <w:b/>
          <w:bCs/>
        </w:rPr>
        <w:t>.”</w:t>
      </w:r>
      <w:r w:rsidRPr="00B712D3">
        <w:rPr>
          <w:rFonts w:ascii="Times New Roman" w:hAnsi="Times New Roman" w:cs="Times New Roman"/>
        </w:rPr>
        <w:t>, prowadzonego przez Uniwersytet Warmińsko-Mazurski w Olsztynie,</w:t>
      </w:r>
      <w:r w:rsidRPr="00B712D3">
        <w:rPr>
          <w:rFonts w:ascii="Times New Roman" w:hAnsi="Times New Roman" w:cs="Times New Roman"/>
          <w:i/>
          <w:iCs/>
        </w:rPr>
        <w:t xml:space="preserve"> </w:t>
      </w:r>
      <w:r w:rsidRPr="00B712D3">
        <w:rPr>
          <w:rFonts w:ascii="Times New Roman" w:hAnsi="Times New Roman" w:cs="Times New Roman"/>
        </w:rPr>
        <w:t>oświadczam, że informacje zawarte w oświadczeniu o którym mowa w art. 125 ust 1, dotyczące podstaw wykluczenia z postępowania określonych w:</w:t>
      </w:r>
    </w:p>
    <w:p w14:paraId="67D0075A" w14:textId="77777777" w:rsidR="00C85025" w:rsidRPr="00DB7A97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B7A97">
        <w:rPr>
          <w:rFonts w:ascii="Times New Roman" w:hAnsi="Times New Roman" w:cs="Times New Roman"/>
        </w:rPr>
        <w:t xml:space="preserve">art. 108 ust. 1 pkt 3 ustawy, </w:t>
      </w:r>
    </w:p>
    <w:p w14:paraId="32B6FBD6" w14:textId="77777777" w:rsidR="00C85025" w:rsidRPr="00DB7A97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B7A97">
        <w:rPr>
          <w:rFonts w:ascii="Times New Roman" w:hAnsi="Times New Roman" w:cs="Times New Roman"/>
        </w:rPr>
        <w:t xml:space="preserve">art. 108 ust. 1 pkt 4 ustawy, dotyczących orzeczenia zakazu ubiegania się o zamówienie publiczne tytułem środka zapobiegawczego, </w:t>
      </w:r>
    </w:p>
    <w:p w14:paraId="30E8090D" w14:textId="77777777" w:rsidR="00C85025" w:rsidRPr="00DB7A97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B7A97">
        <w:rPr>
          <w:rFonts w:ascii="Times New Roman" w:hAnsi="Times New Roman" w:cs="Times New Roman"/>
        </w:rPr>
        <w:t xml:space="preserve">art. 108 ust. 1 pkt 5 ustawy, dotyczących zawarcia z innymi wykonawcami porozumienia mającego na celu za-kłócenie konkurencji, </w:t>
      </w:r>
    </w:p>
    <w:p w14:paraId="50AFF610" w14:textId="77777777" w:rsidR="00C85025" w:rsidRPr="00DB7A97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B7A97">
        <w:rPr>
          <w:rFonts w:ascii="Times New Roman" w:hAnsi="Times New Roman" w:cs="Times New Roman"/>
        </w:rPr>
        <w:t>art. 108 ust. 1 pkt 6 ustawy,</w:t>
      </w:r>
    </w:p>
    <w:p w14:paraId="10A52062" w14:textId="7A1A1C2A" w:rsidR="00BD12B8" w:rsidRPr="00DB7A97" w:rsidRDefault="00BD12B8" w:rsidP="00BD12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B7A97">
        <w:rPr>
          <w:rFonts w:ascii="Times New Roman" w:hAnsi="Times New Roman" w:cs="Times New Roman"/>
        </w:rPr>
        <w:t>art. 109 ust. 1 pkt. 5-10</w:t>
      </w:r>
      <w:r w:rsidR="00DB7A97">
        <w:rPr>
          <w:rFonts w:ascii="Times New Roman" w:hAnsi="Times New Roman" w:cs="Times New Roman"/>
        </w:rPr>
        <w:t>,</w:t>
      </w:r>
    </w:p>
    <w:p w14:paraId="53B2DA72" w14:textId="77777777" w:rsidR="00BD12B8" w:rsidRPr="00C85025" w:rsidRDefault="00BD12B8" w:rsidP="00BD12B8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0087D911" w14:textId="77777777" w:rsidR="00C85025" w:rsidRPr="00C85025" w:rsidRDefault="00C85025" w:rsidP="00C85025">
      <w:pPr>
        <w:rPr>
          <w:rFonts w:ascii="Times New Roman" w:hAnsi="Times New Roman" w:cs="Times New Roman"/>
          <w:b/>
          <w:bCs/>
        </w:rPr>
      </w:pPr>
      <w:r w:rsidRPr="00C85025">
        <w:rPr>
          <w:rFonts w:ascii="Times New Roman" w:hAnsi="Times New Roman" w:cs="Times New Roman"/>
          <w:b/>
          <w:bCs/>
        </w:rPr>
        <w:t>są nadal aktualne.</w:t>
      </w:r>
    </w:p>
    <w:p w14:paraId="769F18FF" w14:textId="77777777" w:rsidR="00C85025" w:rsidRPr="00C85025" w:rsidRDefault="00C85025" w:rsidP="00C85025"/>
    <w:p w14:paraId="55621F69" w14:textId="5F6D6A63" w:rsidR="00C85025" w:rsidRPr="00C85025" w:rsidRDefault="00C85025" w:rsidP="00C85025">
      <w:pPr>
        <w:rPr>
          <w:i/>
          <w:iCs/>
        </w:rPr>
      </w:pPr>
      <w:r>
        <w:rPr>
          <w:i/>
          <w:iCs/>
        </w:rPr>
        <w:t>……….</w:t>
      </w:r>
      <w:r w:rsidRPr="00C85025">
        <w:rPr>
          <w:i/>
          <w:iCs/>
        </w:rPr>
        <w:t xml:space="preserve">.................., dnia ….................                                                            </w:t>
      </w:r>
    </w:p>
    <w:p w14:paraId="305BD457" w14:textId="77777777" w:rsidR="00C85025" w:rsidRPr="00C85025" w:rsidRDefault="00C85025" w:rsidP="00C85025">
      <w:pPr>
        <w:rPr>
          <w:i/>
          <w:iCs/>
        </w:rPr>
      </w:pPr>
    </w:p>
    <w:p w14:paraId="4DEDD53D" w14:textId="77777777" w:rsidR="00C85025" w:rsidRPr="00C85025" w:rsidRDefault="00C85025" w:rsidP="00C85025">
      <w:pPr>
        <w:rPr>
          <w:i/>
          <w:iCs/>
        </w:rPr>
      </w:pPr>
    </w:p>
    <w:p w14:paraId="381A5183" w14:textId="77777777" w:rsidR="00C85025" w:rsidRPr="00C85025" w:rsidRDefault="00C85025" w:rsidP="00C85025">
      <w:pPr>
        <w:rPr>
          <w:i/>
          <w:iCs/>
        </w:rPr>
      </w:pPr>
    </w:p>
    <w:p w14:paraId="64B5EBF3" w14:textId="77777777" w:rsidR="00C85025" w:rsidRPr="00C85025" w:rsidRDefault="00C85025" w:rsidP="00C85025">
      <w:pPr>
        <w:rPr>
          <w:i/>
          <w:iCs/>
        </w:rPr>
      </w:pPr>
    </w:p>
    <w:p w14:paraId="3229AF8E" w14:textId="77777777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_____________________________________________</w:t>
      </w:r>
    </w:p>
    <w:p w14:paraId="0440B21B" w14:textId="5A16A0BD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(Kwalifikowany podpis elektroniczny osób</w:t>
      </w:r>
    </w:p>
    <w:p w14:paraId="40FD6F47" w14:textId="3121665A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upoważnionych do reprezentacji)</w:t>
      </w:r>
    </w:p>
    <w:p w14:paraId="2E9BE974" w14:textId="77777777" w:rsidR="005779F0" w:rsidRDefault="005779F0"/>
    <w:sectPr w:rsidR="005779F0" w:rsidSect="00825F1B">
      <w:footerReference w:type="even" r:id="rId7"/>
      <w:footerReference w:type="default" r:id="rId8"/>
      <w:headerReference w:type="first" r:id="rId9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A08F" w14:textId="77777777" w:rsidR="00176525" w:rsidRDefault="00176525">
      <w:pPr>
        <w:spacing w:after="0" w:line="240" w:lineRule="auto"/>
      </w:pPr>
      <w:r>
        <w:separator/>
      </w:r>
    </w:p>
  </w:endnote>
  <w:endnote w:type="continuationSeparator" w:id="0">
    <w:p w14:paraId="11F173A7" w14:textId="77777777" w:rsidR="00176525" w:rsidRDefault="0017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623F" w14:textId="77777777" w:rsidR="004653A8" w:rsidRDefault="001765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6EFD0" w14:textId="77777777" w:rsidR="004653A8" w:rsidRDefault="00465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ACBB" w14:textId="77777777" w:rsidR="004653A8" w:rsidRDefault="001765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C9D613E" w14:textId="77777777" w:rsidR="004653A8" w:rsidRDefault="00465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6369" w14:textId="77777777" w:rsidR="00176525" w:rsidRDefault="00176525">
      <w:pPr>
        <w:spacing w:after="0" w:line="240" w:lineRule="auto"/>
      </w:pPr>
      <w:r>
        <w:separator/>
      </w:r>
    </w:p>
  </w:footnote>
  <w:footnote w:type="continuationSeparator" w:id="0">
    <w:p w14:paraId="79C17F23" w14:textId="77777777" w:rsidR="00176525" w:rsidRDefault="0017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FB5A" w14:textId="77777777" w:rsidR="004653A8" w:rsidRPr="008B1A3A" w:rsidRDefault="00176525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1" w:name="_Hlk530080992"/>
    <w:bookmarkStart w:id="2" w:name="_Hlk530080993"/>
    <w:bookmarkStart w:id="3" w:name="_Hlk530082571"/>
    <w:bookmarkStart w:id="4" w:name="_Hlk530082572"/>
    <w:bookmarkStart w:id="5" w:name="_Hlk531331039"/>
    <w:bookmarkStart w:id="6" w:name="_Hlk531331040"/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34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0"/>
    <w:rsid w:val="00176525"/>
    <w:rsid w:val="002E5C29"/>
    <w:rsid w:val="004653A8"/>
    <w:rsid w:val="005779F0"/>
    <w:rsid w:val="00825F1B"/>
    <w:rsid w:val="008A4580"/>
    <w:rsid w:val="009E2FF9"/>
    <w:rsid w:val="00B712D3"/>
    <w:rsid w:val="00B979D9"/>
    <w:rsid w:val="00BD12B8"/>
    <w:rsid w:val="00C85025"/>
    <w:rsid w:val="00DB7A97"/>
    <w:rsid w:val="00E00751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3D50"/>
  <w15:chartTrackingRefBased/>
  <w15:docId w15:val="{E2735070-E290-4B86-B633-0ED7078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9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9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9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7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79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9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9F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8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5025"/>
  </w:style>
  <w:style w:type="paragraph" w:styleId="Stopka">
    <w:name w:val="footer"/>
    <w:aliases w:val=" Znak"/>
    <w:basedOn w:val="Normalny"/>
    <w:link w:val="StopkaZnak"/>
    <w:uiPriority w:val="99"/>
    <w:rsid w:val="00C850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8502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Sylwia Niemiec</cp:lastModifiedBy>
  <cp:revision>9</cp:revision>
  <dcterms:created xsi:type="dcterms:W3CDTF">2024-03-18T08:26:00Z</dcterms:created>
  <dcterms:modified xsi:type="dcterms:W3CDTF">2024-07-26T10:56:00Z</dcterms:modified>
</cp:coreProperties>
</file>