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130E4" w14:textId="77777777" w:rsidR="00681399" w:rsidRPr="002611C6" w:rsidRDefault="00681399" w:rsidP="00681399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11C6">
        <w:rPr>
          <w:rFonts w:ascii="Times New Roman" w:hAnsi="Times New Roman" w:cs="Times New Roman"/>
          <w:b/>
          <w:bCs/>
          <w:sz w:val="24"/>
          <w:szCs w:val="24"/>
        </w:rPr>
        <w:t>Załącznik nr 2b do SWZ</w:t>
      </w:r>
    </w:p>
    <w:p w14:paraId="3C3F97CD" w14:textId="02E37460" w:rsidR="00CC2A71" w:rsidRDefault="00681399" w:rsidP="00681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Część NR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F5592">
        <w:rPr>
          <w:rFonts w:ascii="Times New Roman" w:hAnsi="Times New Roman" w:cs="Times New Roman"/>
          <w:b/>
          <w:bCs/>
          <w:sz w:val="24"/>
          <w:szCs w:val="24"/>
        </w:rPr>
        <w:t>- MIESO, WĘDLINY</w:t>
      </w:r>
    </w:p>
    <w:p w14:paraId="3BA9D88C" w14:textId="6AF42F42" w:rsidR="00681399" w:rsidRPr="00BB2749" w:rsidRDefault="00681399" w:rsidP="00BB2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C8B"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p w14:paraId="7DE53684" w14:textId="77777777" w:rsidR="00681399" w:rsidRDefault="00681399" w:rsidP="00681399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hAnsi="Times New Roman" w:cs="Times New Roman"/>
          <w:sz w:val="24"/>
          <w:szCs w:val="24"/>
        </w:rPr>
        <w:t>Wszystkie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14:paraId="5D6966FA" w14:textId="77777777" w:rsidR="00681399" w:rsidRPr="009779C2" w:rsidRDefault="00681399" w:rsidP="00681399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eastAsia="Times New Roman" w:hAnsi="Times New Roman" w:cs="Times New Roman"/>
          <w:sz w:val="24"/>
          <w:szCs w:val="24"/>
        </w:rPr>
        <w:t>Produkty w puszkach winny być wyposażone w elementy do otwierania ręcznego, bez pomocy otwieracza mechanicznego. Artykuły paczkowane winny być dostarczone w oryginalnych opakowaniach jednostkowych producenta. Artykuły spożywcze winny być wysokiej jakości pod względem właściwości organoleptycznych (wygląd, smak, zapach) i odżywczych. Opakowania jednostkowe nie mogą być uszkodzone. Artykuły spożywcze mają posiadać odpowiedni okres przydatności do spożycia przewidziany dla danego artykułu.</w:t>
      </w:r>
    </w:p>
    <w:p w14:paraId="2FA07CEF" w14:textId="77777777" w:rsidR="00681399" w:rsidRPr="00EF5592" w:rsidRDefault="00681399" w:rsidP="00681399">
      <w:pPr>
        <w:pStyle w:val="Standard"/>
        <w:jc w:val="both"/>
        <w:rPr>
          <w:rFonts w:cs="Times New Roman"/>
          <w:b/>
          <w:i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WSZYSTKIE PRODUKTY NAJWYŻSZEJ JAKO</w:t>
      </w:r>
      <w:r>
        <w:rPr>
          <w:rFonts w:cs="Times New Roman"/>
          <w:b/>
          <w:i/>
          <w:shd w:val="clear" w:color="auto" w:fill="FFFFFF"/>
        </w:rPr>
        <w:t>Ś</w:t>
      </w:r>
      <w:r w:rsidRPr="00EF5592">
        <w:rPr>
          <w:rFonts w:cs="Times New Roman"/>
          <w:b/>
          <w:i/>
          <w:shd w:val="clear" w:color="auto" w:fill="FFFFFF"/>
        </w:rPr>
        <w:t>CI</w:t>
      </w:r>
    </w:p>
    <w:p w14:paraId="3AE596D2" w14:textId="77777777" w:rsidR="00681399" w:rsidRPr="00EF5592" w:rsidRDefault="00681399" w:rsidP="00681399">
      <w:pPr>
        <w:pStyle w:val="Standard"/>
        <w:jc w:val="both"/>
        <w:rPr>
          <w:rFonts w:cs="Times New Roman"/>
          <w:b/>
          <w:i/>
          <w:shd w:val="clear" w:color="auto" w:fill="FFFFFF"/>
        </w:rPr>
      </w:pPr>
    </w:p>
    <w:p w14:paraId="14D7C065" w14:textId="77777777" w:rsidR="00681399" w:rsidRDefault="00681399" w:rsidP="006813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MIĘSO, WĘDLINY, DRÓB.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  <w:r w:rsidRPr="0042785C">
        <w:rPr>
          <w:rFonts w:cs="Times New Roman"/>
          <w:b/>
          <w:iCs/>
          <w:shd w:val="clear" w:color="auto" w:fill="FFFFFF"/>
        </w:rPr>
        <w:t xml:space="preserve"> </w:t>
      </w:r>
      <w:r w:rsidRPr="004278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Mięsa drobne pozyskane z półtuszy wieprzowej i elementów zasadniczych podczas obróbek technologicznych oraz wykrawania. Mięso chude, nie ścięgniste, dopuszczalny tłuszcz międzymięśniowy do 10%, niedopuszczalny tłuszcz zewnętrzny. Barwa tłuszczu biała z odcieniem kremowym lub lekko różowym. Zapach swoisty charakterystyczny dla mięsa świeżego bez oznak zaparzenia i rozpoczynającego się psucia.</w:t>
      </w:r>
    </w:p>
    <w:p w14:paraId="33FCAED2" w14:textId="77777777" w:rsidR="00681399" w:rsidRPr="008B1E19" w:rsidRDefault="00681399" w:rsidP="0068139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CB76BE" w14:textId="77777777" w:rsidR="00681399" w:rsidRDefault="00681399" w:rsidP="00681399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OWOCE WARZYWA MROŻONE </w:t>
      </w:r>
      <w:r>
        <w:rPr>
          <w:rFonts w:eastAsia="Calibri" w:cs="Times New Roman"/>
          <w:b/>
          <w:i/>
          <w:shd w:val="clear" w:color="auto" w:fill="FFFFFF"/>
        </w:rPr>
        <w:t xml:space="preserve"> -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w</w:t>
      </w:r>
      <w:r w:rsidRPr="0042785C">
        <w:rPr>
          <w:rFonts w:eastAsia="Calibri" w:cs="Times New Roman"/>
          <w:b/>
          <w:iCs/>
          <w:shd w:val="clear" w:color="auto" w:fill="FFFFFF"/>
        </w:rPr>
        <w:t>arzywa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świeże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bez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odpowiednio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mrożone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>.</w:t>
      </w:r>
    </w:p>
    <w:p w14:paraId="3B9749AA" w14:textId="77777777" w:rsidR="00681399" w:rsidRPr="008B1E19" w:rsidRDefault="00681399" w:rsidP="00681399">
      <w:pPr>
        <w:pStyle w:val="Standard"/>
        <w:spacing w:line="360" w:lineRule="auto"/>
        <w:jc w:val="both"/>
        <w:rPr>
          <w:rFonts w:eastAsia="Calibri" w:cs="Times New Roman"/>
          <w:b/>
          <w:iCs/>
          <w:sz w:val="16"/>
          <w:szCs w:val="16"/>
          <w:shd w:val="clear" w:color="auto" w:fill="FFFFFF"/>
        </w:rPr>
      </w:pPr>
    </w:p>
    <w:p w14:paraId="35F1D54D" w14:textId="77777777" w:rsidR="00681399" w:rsidRDefault="00681399" w:rsidP="006813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PRODUKTY MLECZARSKIE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Cs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świeżość, dobry smak po otwarciu produktów, niezbrylone sery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naturalne, gęste jogurty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Mleko lub produkty mleczne zgodnie z obowiązującymi wymaganiami, zawierające nie więcej niż 15 g cukrów w 100 g/ml produktu gotowego do spożycia, bez dodatku substancji słodzących zdefiniowanych w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rozporządzeniu (WE) nr 1333/2008. Tłuszcze mleczne do smarowania (masło 82% tłuszczu) – wg rozporządzenia (UE)</w:t>
      </w:r>
      <w:r w:rsidRPr="008B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1308/2013.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90BCF2" w14:textId="77777777" w:rsidR="00681399" w:rsidRPr="00F16EDE" w:rsidRDefault="00681399" w:rsidP="0068139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JAJA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świeże, kurze, k</w:t>
      </w:r>
      <w:r w:rsidRPr="000C1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14:paraId="60AD5ED0" w14:textId="77777777" w:rsidR="00681399" w:rsidRPr="008B1E19" w:rsidRDefault="00681399" w:rsidP="006813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61B35AA" w14:textId="77777777" w:rsidR="00681399" w:rsidRDefault="00681399" w:rsidP="0068139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RYBY </w:t>
      </w:r>
      <w:r>
        <w:rPr>
          <w:rFonts w:cs="Times New Roman"/>
          <w:b/>
          <w:i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świeże, mrożone odpowiednio całe, zapach smak świeży, po odmrożeniu nie rozpadają się, bez glazury SHP.</w:t>
      </w:r>
    </w:p>
    <w:p w14:paraId="0CE6AE60" w14:textId="77777777" w:rsidR="00681399" w:rsidRPr="008B1E19" w:rsidRDefault="00681399" w:rsidP="0068139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14:paraId="08BC56D8" w14:textId="77777777" w:rsidR="00681399" w:rsidRDefault="00681399" w:rsidP="006813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ARTYKUŁY SPOŻYWCZE –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przyprawy zapach świeży po otwarciu produktów, bez oznak spleśnienia, grudek, produkty gotowane sypkie, bez sklejania się twarde sprężyste, produkty z puszek bez pleśni, </w:t>
      </w:r>
      <w:r w:rsidRPr="008B1E1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mętnej konsystencji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rzepakowy z pierwszego tłoczenia o zawartości kwasów jednonienasyconych powyżej 50% i zawartości kwasów wielonienasyconych poniżej 40%.</w:t>
      </w:r>
      <w:r>
        <w:rPr>
          <w:rFonts w:eastAsia="Times New Roman" w:cs="Times New Roman"/>
          <w:b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 powinny charakteryzować się jednolitym smakiem charakterystycznym dla użytych składników, aromatem i intensywnością bez obcych posmaków i zapachów,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opakowane w torebki odpowiednio oznakowane, czyste, bez oznak zawilgocenia, zapleśnienia, obecności szkodników, całe, szczelne.</w:t>
      </w:r>
    </w:p>
    <w:p w14:paraId="3C5C5843" w14:textId="77777777" w:rsidR="00681399" w:rsidRPr="006C3706" w:rsidRDefault="00681399" w:rsidP="006813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Soki powinny być wytworzone  bez dodatku cukru. Sól powinna mieć obniżoną zawartości sodu (sól sodowo– potasowa).</w:t>
      </w:r>
    </w:p>
    <w:p w14:paraId="3DB2DA3B" w14:textId="77777777" w:rsidR="00681399" w:rsidRPr="009779C2" w:rsidRDefault="00681399" w:rsidP="0068139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116AE5C0" w14:textId="77777777" w:rsidR="00681399" w:rsidRDefault="00681399" w:rsidP="00681399">
      <w:pPr>
        <w:pStyle w:val="Standard"/>
        <w:spacing w:line="360" w:lineRule="auto"/>
        <w:jc w:val="both"/>
        <w:rPr>
          <w:rFonts w:cs="Times New Roman"/>
          <w:b/>
          <w:iCs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OWOCE I WARZYWA</w:t>
      </w:r>
      <w:r>
        <w:rPr>
          <w:rFonts w:cs="Times New Roman"/>
          <w:b/>
          <w:i/>
          <w:shd w:val="clear" w:color="auto" w:fill="FFFFFF"/>
        </w:rPr>
        <w:t xml:space="preserve"> 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niezwiędnięte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skorupka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twarda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zewnętrznych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kulisto-stożkowate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dopuszcza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nieregularne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intensywne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kolory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skóra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gładka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,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tłustawa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lśniąca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miąższ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mają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zielonkawobiały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soczysty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korzenne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korzenie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jędrne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popękane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sparciałe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przez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szkodniki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plam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klasy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pierwszej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zaparzone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zamarznięte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zapleśniałe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Fasola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nasiona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zbutwiałe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spleśniałe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;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liściaste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–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plam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zdrowe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>.</w:t>
      </w:r>
      <w:r w:rsidRPr="0042785C">
        <w:rPr>
          <w:rFonts w:cs="Times New Roman"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Ziemniaki-powinny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zdrowe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kształtne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suche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czyste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ziemi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piasku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nieuszkodzone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jednolitej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odmiany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kształt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owalny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oznak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zgnilizny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>.</w:t>
      </w:r>
    </w:p>
    <w:p w14:paraId="4CFCA1D5" w14:textId="77777777" w:rsidR="00681399" w:rsidRPr="004D2D44" w:rsidRDefault="00681399" w:rsidP="00681399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12D9533B" w14:textId="77777777" w:rsidR="00681399" w:rsidRDefault="00681399" w:rsidP="00681399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MAKARONY </w:t>
      </w:r>
      <w:r>
        <w:rPr>
          <w:rFonts w:eastAsia="Calibri" w:cs="Times New Roman"/>
          <w:b/>
          <w:i/>
          <w:shd w:val="clear" w:color="auto" w:fill="FFFFFF"/>
        </w:rPr>
        <w:t xml:space="preserve">-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sporządzony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z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najwyższej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jakości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mąki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zawiera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pszenice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durum,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po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ugotowaniu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nie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skleja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się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jest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twardy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sprężysty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zachowuje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naturalny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zapach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kolor</w:t>
      </w:r>
      <w:proofErr w:type="spellEnd"/>
    </w:p>
    <w:p w14:paraId="365AB2A9" w14:textId="77777777" w:rsidR="00681399" w:rsidRPr="004D2D44" w:rsidRDefault="00681399" w:rsidP="00681399">
      <w:pPr>
        <w:pStyle w:val="Standard"/>
        <w:spacing w:line="360" w:lineRule="auto"/>
        <w:jc w:val="both"/>
        <w:rPr>
          <w:rFonts w:eastAsia="Calibri" w:cs="Times New Roman"/>
          <w:b/>
          <w:i/>
          <w:sz w:val="16"/>
          <w:szCs w:val="16"/>
          <w:shd w:val="clear" w:color="auto" w:fill="FFFFFF"/>
        </w:rPr>
      </w:pPr>
    </w:p>
    <w:p w14:paraId="5084C806" w14:textId="77777777" w:rsidR="00681399" w:rsidRPr="008B1E19" w:rsidRDefault="00681399" w:rsidP="0068139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C06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PIECZYWO-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świeże, wypiekane codziennie (nie może być z ciasta mrożonego) bez wypełniaczy i spulchniaczy, najwyższej jakości. </w:t>
      </w: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WYGLĄD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>: bochenki o kształcie podłużnym, niedopuszczalne wyroby zdeformowane, zgniecione, zabrudzone, spalone, ze śladami pleśni, skórka ściśle połączona z miękiszem, błyszcząca, gładka, o barwie od złocistej do jasnobrązowej, grubość skórki górnej nie mniej niż 3 mm, miękisz o równomiernej porowatości i zabarwieniu, suchy w dotyku o dobrej krajalności. Smak i zapach typowy dla danego rodzaju pieczywa;</w:t>
      </w:r>
    </w:p>
    <w:p w14:paraId="10FA64BA" w14:textId="77777777" w:rsidR="00681399" w:rsidRPr="008B1E19" w:rsidRDefault="00681399" w:rsidP="0068139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Nie dopuszcza się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wyrobów o miękiszu lepkim, niedopieczonym, z zakalcem, kruszący się, zanieczyszczonym, z obecnością grudek mąki lub soli, niedopuszczalny smak i zapach świadczący o nieświeżości, </w:t>
      </w:r>
    </w:p>
    <w:p w14:paraId="70F6DF2D" w14:textId="77777777" w:rsidR="00681399" w:rsidRPr="008B1E19" w:rsidRDefault="00681399" w:rsidP="0068139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Bułka tarta - Produkt otrzymany przez rozdrobnienie wysuszonego pieczywa pszennego (bułki), bez dodatku nasion, nadzień  zdobień, sypka, bez grudek, barwa od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szarokremowej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złocistej,zapach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swoisty, smak typowy dla tego rodzaju produktu,</w:t>
      </w:r>
    </w:p>
    <w:p w14:paraId="49DCB69C" w14:textId="77777777" w:rsidR="00681399" w:rsidRDefault="00681399" w:rsidP="0068139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Nie dopuszcza się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obecności szkodników zbożowo-mącznych lub ich pozostałości, niedopuszczalna obecność zanieczyszczeń organicznych i nieorganicznych, </w:t>
      </w:r>
    </w:p>
    <w:p w14:paraId="335662DA" w14:textId="77777777" w:rsidR="00681399" w:rsidRPr="006C3706" w:rsidRDefault="00681399" w:rsidP="0068139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141B196B" w14:textId="77777777" w:rsidR="00681399" w:rsidRPr="008B1E19" w:rsidRDefault="00681399" w:rsidP="00681399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C3706">
        <w:rPr>
          <w:rFonts w:ascii="Times New Roman" w:hAnsi="Times New Roman" w:cs="Times New Roman"/>
          <w:b/>
          <w:i/>
          <w:sz w:val="24"/>
          <w:szCs w:val="24"/>
        </w:rPr>
        <w:t>PRODUKTY MĄCZNE (wyroby garmażeryjne)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świeże, ręcznie robione, nie mrożone.</w:t>
      </w:r>
    </w:p>
    <w:p w14:paraId="6EAAD7A3" w14:textId="77777777" w:rsidR="00681399" w:rsidRPr="006C3706" w:rsidRDefault="00681399" w:rsidP="00681399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2B1F8A24" w14:textId="77777777" w:rsidR="00681399" w:rsidRDefault="00681399" w:rsidP="0068139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/>
          <w:sz w:val="24"/>
          <w:szCs w:val="24"/>
          <w:shd w:val="clear" w:color="auto" w:fill="FFFFFF"/>
        </w:rPr>
        <w:t xml:space="preserve">Wykonawca gwarantuje, że dostarczone artykuły żywnościowe będą zgodne z obowiązującymi przepisami i przedstawi na żądanie Zamawiającego stosowne dokumenty zgodne z:   </w:t>
      </w:r>
    </w:p>
    <w:p w14:paraId="74035FB7" w14:textId="77777777" w:rsidR="00681399" w:rsidRPr="00740DE6" w:rsidRDefault="00681399" w:rsidP="0068139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Rozporządzeniu Ministra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26 sierpnia 2016 r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tych jednostkach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2016, poz. 1154),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07BEB1D" w14:textId="77777777" w:rsidR="00681399" w:rsidRPr="00740DE6" w:rsidRDefault="00681399" w:rsidP="0068139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25 sierpnia 2006 r. o bezpieczeństwie żywności i żywienia (t. j. Dz. U. z 2020 r. poz. 2021 z 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wraz z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wykonawczymi,</w:t>
      </w:r>
    </w:p>
    <w:p w14:paraId="6CF78648" w14:textId="77777777" w:rsidR="00681399" w:rsidRPr="00740DE6" w:rsidRDefault="00681399" w:rsidP="0068139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grudnia 2000 r. o jakości handlowej artykułów rolno-spożywczych (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630). Każdy produkt winien być wyprodukowany i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do obrotu zgodnie z normami systemu HACCAP. </w:t>
      </w:r>
    </w:p>
    <w:p w14:paraId="6EE774AF" w14:textId="77777777" w:rsidR="00681399" w:rsidRPr="00740DE6" w:rsidRDefault="00681399" w:rsidP="0068139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Parlamentu Europejskiego i Rady  (WE) Nr 178/2002 z dnia 28 stycznia 2002 roku, ustalające ogólne zasady i wymagania prawa żywnościowego, powołujące Europejs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Urząd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ds. bezpieczeństwa żywności oraz ustanawiające procedury w zakresie bezpieczeństwa żywności.</w:t>
      </w:r>
    </w:p>
    <w:p w14:paraId="40745995" w14:textId="77777777" w:rsidR="00681399" w:rsidRPr="00740DE6" w:rsidRDefault="00681399" w:rsidP="0068139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852/200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z dnia 29 kwietnia 2004 roku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higieny środków spożywczych.</w:t>
      </w:r>
    </w:p>
    <w:p w14:paraId="4A9D7448" w14:textId="54DE2AE4" w:rsidR="00681399" w:rsidRPr="00740DE6" w:rsidRDefault="00681399" w:rsidP="0068139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1935/2004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27 października 2004 r.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materiałów i wyrobów przeznaczonych do kontaktu z żywnością oraz uchylające Dyrektywy 80/590/EWG i 89/109/EWG. </w:t>
      </w:r>
    </w:p>
    <w:p w14:paraId="1582CF1E" w14:textId="77777777" w:rsidR="00681399" w:rsidRPr="00740DE6" w:rsidRDefault="00681399" w:rsidP="0068139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1333/2008 z dnia  16 grudn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2008 r.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dodatków do żywności,  </w:t>
      </w:r>
    </w:p>
    <w:p w14:paraId="56506706" w14:textId="726C497D" w:rsidR="00681399" w:rsidRPr="00740DE6" w:rsidRDefault="00681399" w:rsidP="0068139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1169/2011 z dnia 25 października  </w:t>
      </w:r>
      <w:r>
        <w:rPr>
          <w:rFonts w:ascii="Times New Roman" w:hAnsi="Times New Roman" w:cs="Times New Roman"/>
          <w:sz w:val="24"/>
          <w:szCs w:val="24"/>
        </w:rPr>
        <w:t xml:space="preserve">2011 r. 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przekazywania konsumentom informacji na temat żywności, (Dz. Urz. UE </w:t>
      </w:r>
      <w:r>
        <w:rPr>
          <w:rFonts w:ascii="Times New Roman" w:hAnsi="Times New Roman" w:cs="Times New Roman"/>
          <w:sz w:val="24"/>
          <w:szCs w:val="24"/>
        </w:rPr>
        <w:t>L 304/18</w:t>
      </w:r>
      <w:r w:rsidRPr="00740DE6">
        <w:rPr>
          <w:rFonts w:ascii="Times New Roman" w:hAnsi="Times New Roman" w:cs="Times New Roman"/>
          <w:sz w:val="24"/>
          <w:szCs w:val="24"/>
        </w:rPr>
        <w:t xml:space="preserve"> z 22.11.2011 r.),</w:t>
      </w:r>
    </w:p>
    <w:p w14:paraId="658D22B3" w14:textId="6B99B5E1" w:rsidR="00681399" w:rsidRPr="00740DE6" w:rsidRDefault="00681399" w:rsidP="0068139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iCs/>
          <w:sz w:val="24"/>
          <w:szCs w:val="24"/>
        </w:rPr>
        <w:t>Rozporządzenie Wykonawcze Komisji (UE) NR 1337/2013 z dnia 13 grudnia 2013 r. ustanawiające zasady stosowania rozporządzenia (UE) nr 1169/2011 Parlamentu Europejskiego i Rad</w:t>
      </w:r>
      <w:r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740DE6">
        <w:rPr>
          <w:rFonts w:ascii="Times New Roman" w:hAnsi="Times New Roman" w:cs="Times New Roman"/>
          <w:iCs/>
          <w:sz w:val="24"/>
          <w:szCs w:val="24"/>
        </w:rPr>
        <w:t>w odniesieniu do wskazania kraju pochodzenia lub miejsca pochodzenia śwież</w:t>
      </w:r>
      <w:r>
        <w:rPr>
          <w:rFonts w:ascii="Times New Roman" w:hAnsi="Times New Roman" w:cs="Times New Roman"/>
          <w:iCs/>
          <w:sz w:val="24"/>
          <w:szCs w:val="24"/>
        </w:rPr>
        <w:t>ego, schłodzonego i zamrożonego mięsa ze świń,</w:t>
      </w:r>
      <w:r w:rsidR="00BB27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0DE6">
        <w:rPr>
          <w:rFonts w:ascii="Times New Roman" w:hAnsi="Times New Roman" w:cs="Times New Roman"/>
          <w:iCs/>
          <w:sz w:val="24"/>
          <w:szCs w:val="24"/>
        </w:rPr>
        <w:t>z owiec, kóz i drobiu</w:t>
      </w:r>
      <w:r w:rsidRPr="00740DE6">
        <w:rPr>
          <w:rFonts w:ascii="Times New Roman" w:hAnsi="Times New Roman" w:cs="Times New Roman"/>
          <w:sz w:val="24"/>
          <w:szCs w:val="24"/>
        </w:rPr>
        <w:t>,</w:t>
      </w:r>
    </w:p>
    <w:p w14:paraId="72791ED7" w14:textId="77777777" w:rsidR="00681399" w:rsidRPr="005D2ABD" w:rsidRDefault="00681399" w:rsidP="0068139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1308/2013 z dnia 17 grudnia 2013 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 w:rsidRPr="000759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59A9">
        <w:rPr>
          <w:rFonts w:ascii="Times New Roman" w:hAnsi="Times New Roman" w:cs="Times New Roman"/>
          <w:sz w:val="24"/>
          <w:szCs w:val="24"/>
        </w:rPr>
        <w:t>. zm.),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9A9">
        <w:rPr>
          <w:rFonts w:ascii="Times New Roman" w:hAnsi="Times New Roman" w:cs="Times New Roman"/>
          <w:sz w:val="24"/>
          <w:szCs w:val="24"/>
        </w:rPr>
        <w:t>innymi, wyżej nie wymienionymi przepisami prawa dotyczącymi środków spożywczych (obowiązujące ustawy wraz z rozporządzeniami do</w:t>
      </w:r>
      <w:r>
        <w:rPr>
          <w:rFonts w:ascii="Times New Roman" w:hAnsi="Times New Roman" w:cs="Times New Roman"/>
          <w:sz w:val="24"/>
          <w:szCs w:val="24"/>
        </w:rPr>
        <w:t xml:space="preserve"> nich oraz dyrektywy</w:t>
      </w:r>
      <w:r w:rsidRPr="000759A9">
        <w:rPr>
          <w:rFonts w:ascii="Times New Roman" w:hAnsi="Times New Roman" w:cs="Times New Roman"/>
          <w:sz w:val="24"/>
          <w:szCs w:val="24"/>
        </w:rPr>
        <w:t xml:space="preserve"> i rozporządzenia UE).</w:t>
      </w:r>
    </w:p>
    <w:p w14:paraId="2BA11AF0" w14:textId="77777777" w:rsidR="00681399" w:rsidRPr="00EF5592" w:rsidRDefault="00681399" w:rsidP="00681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Godziny dostaw:</w:t>
      </w:r>
    </w:p>
    <w:p w14:paraId="5E933457" w14:textId="77777777" w:rsidR="00681399" w:rsidRPr="003A22CF" w:rsidRDefault="00681399" w:rsidP="0068139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22CF">
        <w:rPr>
          <w:rFonts w:ascii="Times New Roman" w:hAnsi="Times New Roman" w:cs="Times New Roman"/>
          <w:b/>
          <w:bCs/>
          <w:sz w:val="24"/>
          <w:szCs w:val="24"/>
          <w:u w:val="single"/>
        </w:rPr>
        <w:t>- DOSTAWA  trzy razy w tygodniu, w godzinach 7.00-9.00 we wtorki, czwartki, piątki</w:t>
      </w:r>
    </w:p>
    <w:p w14:paraId="504BCE90" w14:textId="77777777" w:rsidR="00681399" w:rsidRDefault="00681399" w:rsidP="006813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(przy dostawach piątkowych, artykuły przeznaczone na posiłki poniedziałkowe, pakowane hermetycznie)</w:t>
      </w:r>
    </w:p>
    <w:p w14:paraId="0FC0F418" w14:textId="77777777" w:rsidR="00681399" w:rsidRPr="00CC2CBA" w:rsidRDefault="00681399" w:rsidP="00681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CBA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asortymentowo-cenowy (opis przedmiotu zamówienia)</w:t>
      </w:r>
    </w:p>
    <w:tbl>
      <w:tblPr>
        <w:tblW w:w="10065" w:type="dxa"/>
        <w:tblInd w:w="-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708"/>
        <w:gridCol w:w="851"/>
        <w:gridCol w:w="1134"/>
        <w:gridCol w:w="1553"/>
      </w:tblGrid>
      <w:tr w:rsidR="00681399" w:rsidRPr="00EF5592" w14:paraId="42638788" w14:textId="77777777" w:rsidTr="000D752C">
        <w:trPr>
          <w:trHeight w:val="332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60ECD2" w14:textId="77777777" w:rsidR="00681399" w:rsidRPr="00EF5592" w:rsidRDefault="00681399" w:rsidP="000D5D25">
            <w:pPr>
              <w:spacing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A25A8" w14:textId="77777777" w:rsidR="00681399" w:rsidRPr="00EF5592" w:rsidRDefault="00681399" w:rsidP="000D5D25">
            <w:pPr>
              <w:pStyle w:val="WW-NormalnyWeb"/>
              <w:spacing w:after="0" w:line="252" w:lineRule="auto"/>
              <w:jc w:val="center"/>
              <w:rPr>
                <w:b/>
                <w:szCs w:val="24"/>
                <w:lang w:eastAsia="en-US"/>
              </w:rPr>
            </w:pPr>
            <w:r w:rsidRPr="00EF5592">
              <w:rPr>
                <w:b/>
                <w:szCs w:val="24"/>
                <w:lang w:eastAsia="en-US"/>
              </w:rPr>
              <w:t>Opis przedmiotu zamówienia</w:t>
            </w:r>
          </w:p>
          <w:p w14:paraId="38337121" w14:textId="77777777" w:rsidR="00681399" w:rsidRPr="00EF5592" w:rsidRDefault="00681399" w:rsidP="000D5D25">
            <w:pPr>
              <w:spacing w:line="252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7C353" w14:textId="77777777" w:rsidR="00681399" w:rsidRPr="00390C9A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5D13CD" w14:textId="77777777" w:rsidR="00681399" w:rsidRPr="00390C9A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90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D98B5" w14:textId="77777777" w:rsidR="00681399" w:rsidRPr="00390C9A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682DB3" w14:textId="77777777" w:rsidR="00681399" w:rsidRPr="00390C9A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ADEC9D" w14:textId="77777777" w:rsidR="00681399" w:rsidRPr="00390C9A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Cena</w:t>
            </w:r>
          </w:p>
          <w:p w14:paraId="0C5B32E8" w14:textId="77777777" w:rsidR="00681399" w:rsidRPr="00390C9A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90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jednost</w:t>
            </w:r>
            <w:proofErr w:type="spellEnd"/>
            <w:r w:rsidRPr="00390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1BCA907" w14:textId="77777777" w:rsidR="00681399" w:rsidRPr="00390C9A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brutto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D349A" w14:textId="77777777" w:rsidR="00681399" w:rsidRPr="00390C9A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C7E796" w14:textId="77777777" w:rsidR="00681399" w:rsidRPr="00390C9A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Wartość</w:t>
            </w:r>
          </w:p>
          <w:p w14:paraId="080C5810" w14:textId="77777777" w:rsidR="00681399" w:rsidRPr="00390C9A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Brutto</w:t>
            </w:r>
          </w:p>
          <w:p w14:paraId="5C9B06DF" w14:textId="77777777" w:rsidR="00681399" w:rsidRPr="00390C9A" w:rsidRDefault="00681399" w:rsidP="000D5D25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9A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</w:tr>
      <w:tr w:rsidR="00681399" w:rsidRPr="00EF5592" w14:paraId="0DC7DA5F" w14:textId="77777777" w:rsidTr="000D752C">
        <w:trPr>
          <w:trHeight w:val="332"/>
        </w:trPr>
        <w:tc>
          <w:tcPr>
            <w:tcW w:w="5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3432B" w14:textId="77777777" w:rsidR="00681399" w:rsidRPr="000D752C" w:rsidRDefault="00681399" w:rsidP="000D5D25">
            <w:pPr>
              <w:spacing w:line="252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44D5DD" w14:textId="77777777" w:rsidR="00681399" w:rsidRPr="000D752C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D752C">
              <w:rPr>
                <w:b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CD41E6" w14:textId="77777777" w:rsidR="00681399" w:rsidRPr="000D752C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D752C">
              <w:rPr>
                <w:b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65DA64" w14:textId="77777777" w:rsidR="00681399" w:rsidRPr="000D752C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D752C">
              <w:rPr>
                <w:b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77ECE5" w14:textId="77777777" w:rsidR="00681399" w:rsidRPr="000D752C" w:rsidRDefault="00681399" w:rsidP="000D5D25">
            <w:pPr>
              <w:pStyle w:val="Nagwek3"/>
              <w:tabs>
                <w:tab w:val="left" w:pos="708"/>
              </w:tabs>
              <w:spacing w:before="0" w:after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D752C">
              <w:rPr>
                <w:b w:val="0"/>
                <w:sz w:val="16"/>
                <w:szCs w:val="16"/>
                <w:lang w:eastAsia="en-US"/>
              </w:rPr>
              <w:t>5</w:t>
            </w:r>
          </w:p>
        </w:tc>
      </w:tr>
      <w:tr w:rsidR="00681399" w:rsidRPr="00EF5592" w14:paraId="6D94C142" w14:textId="77777777" w:rsidTr="000D752C">
        <w:trPr>
          <w:trHeight w:val="360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1256F" w14:textId="77777777" w:rsidR="00681399" w:rsidRPr="005D2ABD" w:rsidRDefault="00681399" w:rsidP="000D5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A3">
              <w:rPr>
                <w:rFonts w:ascii="Times New Roman" w:hAnsi="Times New Roman" w:cs="Times New Roman"/>
                <w:sz w:val="24"/>
                <w:szCs w:val="24"/>
              </w:rPr>
              <w:t>Boczek wędzony -</w:t>
            </w:r>
            <w:r w:rsidRPr="008F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mięso wieprzowe (100% boczku z półtuszy) bez żeberek i bez skóry, powierzchnia czysta, lekko wilgotna, smak i zapach: charakterystyczny dla danego asortymentu, wyczuwalny smak wędzenia,; konsystencja: wilgotna, niedopuszczalne skupiska galarety oraz wyciek soku; barwa: charakterystyczna dla wędzonek, </w:t>
            </w:r>
          </w:p>
          <w:p w14:paraId="77D5F2A1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A0C7D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4DF6F2" w14:textId="16980954" w:rsidR="00681399" w:rsidRPr="00EF5592" w:rsidRDefault="009B0B7F" w:rsidP="009B0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76C18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A7D1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1F58FCA2" w14:textId="77777777" w:rsidTr="000D752C">
        <w:trPr>
          <w:trHeight w:val="348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C6F3FD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Kiełbasa szynkowa wieprzowa, max. zawartość tłuszczu 18%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8B2A38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DF832E" w14:textId="69F418A5" w:rsidR="00681399" w:rsidRPr="00EF5592" w:rsidRDefault="009B0B7F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85793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47068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3FF8C6A4" w14:textId="77777777" w:rsidTr="000D752C">
        <w:trPr>
          <w:trHeight w:val="168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E084D4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Kiełbasa tyrolska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498C6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75C304" w14:textId="6EE6D55C" w:rsidR="00681399" w:rsidRPr="00EF5592" w:rsidRDefault="009B0B7F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73730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CF1E6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3D9F9EE3" w14:textId="77777777" w:rsidTr="000D752C">
        <w:trPr>
          <w:trHeight w:val="372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9635C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Kiełbasa wiejska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959BD6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882B4B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D22F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92B52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08AB87C1" w14:textId="77777777" w:rsidTr="000D752C">
        <w:trPr>
          <w:trHeight w:val="372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9F49DA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Kiełbasa podwawelska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E0F7E8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32C3D" w14:textId="355BCD19" w:rsidR="00681399" w:rsidRPr="00EF5592" w:rsidRDefault="005C027E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4F967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A4B4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69E70C51" w14:textId="77777777" w:rsidTr="000D752C">
        <w:trPr>
          <w:trHeight w:val="348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83B2FB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Kiełbasa dębicka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76260B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9E4C30" w14:textId="553D046E" w:rsidR="00681399" w:rsidRPr="00EF5592" w:rsidRDefault="009B0B7F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D9F42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8E4E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786FD3B5" w14:textId="77777777" w:rsidTr="000D752C">
        <w:trPr>
          <w:trHeight w:val="360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D0724A" w14:textId="77777777" w:rsidR="00681399" w:rsidRPr="00EF5592" w:rsidRDefault="00681399" w:rsidP="000D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45830">
              <w:rPr>
                <w:rFonts w:ascii="Times New Roman" w:hAnsi="Times New Roman" w:cs="Times New Roman"/>
                <w:sz w:val="24"/>
                <w:szCs w:val="24"/>
              </w:rPr>
              <w:t>iełbasa paluszki wieprzowe</w:t>
            </w:r>
            <w:r w:rsidRPr="00745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szynki o zawartości nie mniejszej niż  90% z szynki, konsystencja składników zwarta, świeża, zapach właściwy, bez fosforanów, bez glutaminianu sodu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BD6C2E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FEBF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8BDA8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8874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1432AF9D" w14:textId="77777777" w:rsidTr="000D752C">
        <w:trPr>
          <w:trHeight w:val="348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9B379" w14:textId="77777777" w:rsidR="00681399" w:rsidRPr="00EF5592" w:rsidRDefault="00681399" w:rsidP="000D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Kiełbasa parówkowa gruba w naturalnym flaku, zawartość tłuszczu max. 30%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07185F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EF89D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5B80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2DBF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4399F892" w14:textId="77777777" w:rsidTr="000D752C">
        <w:trPr>
          <w:trHeight w:val="348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87C87D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Kiełbasa krakowska parzona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354EE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7DE920" w14:textId="7A7E41BF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B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7971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0D7F7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5BACEE81" w14:textId="77777777" w:rsidTr="000D752C">
        <w:trPr>
          <w:trHeight w:val="348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E1CAB7" w14:textId="77777777" w:rsidR="00681399" w:rsidRPr="00183D0A" w:rsidRDefault="00681399" w:rsidP="000D5D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Pasztet zapiekany drobiowy- blok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2A8181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B72674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AFBE4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E4C2C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723EE511" w14:textId="77777777" w:rsidTr="000D752C">
        <w:trPr>
          <w:trHeight w:val="348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69F63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Polędwica wieprzowa parzona sopocka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5D483E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A963F7" w14:textId="06DDD6EB" w:rsidR="00681399" w:rsidRPr="00EF5592" w:rsidRDefault="009B0B7F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CD4DF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F3632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399" w:rsidRPr="00EF5592" w14:paraId="71598BA3" w14:textId="77777777" w:rsidTr="000D752C">
        <w:trPr>
          <w:trHeight w:val="348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6B343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Szynka wieprzowa gotowana, wędzona (okrągła w siatce)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77F55F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0D03DF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4AFE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C8F7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2F263741" w14:textId="77777777" w:rsidTr="000D752C">
        <w:trPr>
          <w:trHeight w:val="360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4ED93D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Ogonówka</w:t>
            </w:r>
            <w:proofErr w:type="spellEnd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 wędzona parzona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F0B7B9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C527BE" w14:textId="6F95E651" w:rsidR="00681399" w:rsidRPr="00EF5592" w:rsidRDefault="009B0B7F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A7AC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750DE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4FBFF486" w14:textId="77777777" w:rsidTr="000D752C">
        <w:trPr>
          <w:trHeight w:val="348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2293F3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Polędwica z indyka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92BB3B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573C4" w14:textId="700DECEE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6FBEC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5EC7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52F53A46" w14:textId="77777777" w:rsidTr="000D752C">
        <w:trPr>
          <w:trHeight w:val="348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21498D1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Szynka konserwowa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B373F20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17D871D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B5513B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FA1B46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31593E3A" w14:textId="77777777" w:rsidTr="000D752C">
        <w:trPr>
          <w:trHeight w:val="78"/>
        </w:trPr>
        <w:tc>
          <w:tcPr>
            <w:tcW w:w="5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C97436" w14:textId="77777777" w:rsidR="00681399" w:rsidRPr="00EF5592" w:rsidRDefault="00681399" w:rsidP="000D5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Rolada schabowa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7BFADB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538916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EF8D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8D6E7" w14:textId="77777777" w:rsidR="00681399" w:rsidRPr="00EF5592" w:rsidRDefault="00681399" w:rsidP="000D5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5329B9A5" w14:textId="77777777" w:rsidTr="000D752C">
        <w:trPr>
          <w:trHeight w:val="432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B4F689" w14:textId="77777777" w:rsidR="00681399" w:rsidRPr="008F3FA3" w:rsidRDefault="00681399" w:rsidP="000D5D2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A3">
              <w:rPr>
                <w:rFonts w:ascii="Times New Roman" w:hAnsi="Times New Roman" w:cs="Times New Roman"/>
                <w:sz w:val="24"/>
                <w:szCs w:val="24"/>
              </w:rPr>
              <w:t xml:space="preserve">Łopatka </w:t>
            </w:r>
            <w:proofErr w:type="spellStart"/>
            <w:r w:rsidRPr="008F3FA3">
              <w:rPr>
                <w:rFonts w:ascii="Times New Roman" w:hAnsi="Times New Roman" w:cs="Times New Roman"/>
                <w:sz w:val="24"/>
                <w:szCs w:val="24"/>
              </w:rPr>
              <w:t>wp.b</w:t>
            </w:r>
            <w:proofErr w:type="spellEnd"/>
            <w:r w:rsidRPr="008F3FA3">
              <w:rPr>
                <w:rFonts w:ascii="Times New Roman" w:hAnsi="Times New Roman" w:cs="Times New Roman"/>
                <w:sz w:val="24"/>
                <w:szCs w:val="24"/>
              </w:rPr>
              <w:t>/k i skóry,</w:t>
            </w:r>
            <w:r w:rsidRPr="008F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mięso chude, nie ścięgniste, dopuszczalny tłuszcz międzymięśniowy do 10%, niedopuszczalny tłuszcz zewnętrzny, nie zawierające chrząstek, ścięgien niekonsumpcyjnych i powięzi, bez przerostu tkanki tłuszczowej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62B9D8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803F4D" w14:textId="0F65A5C2" w:rsidR="00681399" w:rsidRPr="00EF5592" w:rsidRDefault="009B0B7F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950C8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CBA09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3256D1B8" w14:textId="77777777" w:rsidTr="000D752C">
        <w:trPr>
          <w:trHeight w:val="432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C3C8A2" w14:textId="77777777" w:rsidR="00681399" w:rsidRPr="009C6A9A" w:rsidRDefault="00681399" w:rsidP="000D5D25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A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Schab </w:t>
            </w:r>
            <w:proofErr w:type="spellStart"/>
            <w:r w:rsidRPr="009C6A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wieprzowy</w:t>
            </w:r>
            <w:proofErr w:type="spellEnd"/>
            <w:r w:rsidRPr="009C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surowy bez kości - część zasadnicza wieprzowiny -odcięta od półtuszy z odcinka piersiowo-lędźwiowego w liniach; gruby, jednolity, soczysty mięsień otoczony błoną i niewielką ilością tłuszczu</w:t>
            </w:r>
          </w:p>
          <w:p w14:paraId="2BF4B297" w14:textId="77777777" w:rsidR="00681399" w:rsidRPr="00EF5592" w:rsidRDefault="00681399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740620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1BDE1B" w14:textId="6BEA8167" w:rsidR="00681399" w:rsidRPr="00EF5592" w:rsidRDefault="009B0B7F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47B89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42CC9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81399" w:rsidRPr="00EF5592" w14:paraId="468BA94A" w14:textId="77777777" w:rsidTr="000D752C">
        <w:trPr>
          <w:trHeight w:val="432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B84A3F" w14:textId="77777777" w:rsidR="00681399" w:rsidRPr="00EF5592" w:rsidRDefault="00681399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Boczek biały surowy wieprzowy bez kości i skóry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053AE4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B0F4CC" w14:textId="7102E917" w:rsidR="00681399" w:rsidRPr="00EF5592" w:rsidRDefault="009B0B7F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C2A40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A18D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682887B1" w14:textId="77777777" w:rsidTr="000D752C">
        <w:trPr>
          <w:trHeight w:val="432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A5A84" w14:textId="77777777" w:rsidR="00681399" w:rsidRPr="00EF5592" w:rsidRDefault="00681399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Wołowina b/k zrazowa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9F639B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BCE947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E3CEE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46521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07F2D441" w14:textId="77777777" w:rsidTr="000D752C">
        <w:trPr>
          <w:trHeight w:val="432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EA6FEF" w14:textId="77777777" w:rsidR="00681399" w:rsidRDefault="00681399" w:rsidP="000D5D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Łopatka wieprzowa </w:t>
            </w:r>
            <w:r w:rsidRPr="0038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mielona</w:t>
            </w:r>
            <w:r w:rsidRPr="00841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mięso mielone z łopatki świeże,  mięso chude, nie ścięgniste, dopuszczalny tłuszcz międzymięśniowy do 10%, niedopuszczalny tłuszcz zewnętrzny, nie zawierające chrząstek, ścięgien niekonsumpcyjnych i powięzi, </w:t>
            </w:r>
          </w:p>
          <w:p w14:paraId="3DD50D79" w14:textId="77777777" w:rsidR="00681399" w:rsidRPr="008416D2" w:rsidRDefault="00681399" w:rsidP="000D5D2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172B94B" w14:textId="77777777" w:rsidR="00681399" w:rsidRPr="008416D2" w:rsidRDefault="00681399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3B4006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13EE7D" w14:textId="693DCBE9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B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0EFC0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7762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2D39D1C3" w14:textId="77777777" w:rsidTr="000D752C">
        <w:trPr>
          <w:trHeight w:val="432"/>
        </w:trPr>
        <w:tc>
          <w:tcPr>
            <w:tcW w:w="5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C57970" w14:textId="77777777" w:rsidR="00681399" w:rsidRPr="00EF5592" w:rsidRDefault="00681399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Filet wędzony z indyka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D07D86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6C7498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A8E3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8D2BF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99" w:rsidRPr="00EF5592" w14:paraId="79762311" w14:textId="77777777" w:rsidTr="000D752C">
        <w:trPr>
          <w:trHeight w:val="432"/>
        </w:trPr>
        <w:tc>
          <w:tcPr>
            <w:tcW w:w="851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3100A8" w14:textId="77777777" w:rsidR="00681399" w:rsidRPr="00EF5592" w:rsidRDefault="00681399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E633" w14:textId="77777777" w:rsidR="00681399" w:rsidRPr="00EF5592" w:rsidRDefault="00681399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2C3CA2" w14:textId="77777777" w:rsidR="00681399" w:rsidRPr="00EF5592" w:rsidRDefault="00681399" w:rsidP="00681399">
      <w:pPr>
        <w:rPr>
          <w:rFonts w:ascii="Times New Roman" w:hAnsi="Times New Roman" w:cs="Times New Roman"/>
          <w:sz w:val="24"/>
          <w:szCs w:val="24"/>
        </w:rPr>
      </w:pPr>
    </w:p>
    <w:p w14:paraId="701EFD9F" w14:textId="77777777" w:rsidR="00681399" w:rsidRPr="00D16CB8" w:rsidRDefault="00681399" w:rsidP="0068139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1A138C24" w14:textId="606050E9" w:rsidR="00681399" w:rsidRPr="00681399" w:rsidRDefault="00681399" w:rsidP="0068139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</w:t>
      </w:r>
      <w:bookmarkStart w:id="0" w:name="_GoBack"/>
      <w:bookmarkEnd w:id="0"/>
      <w:r w:rsidRPr="00D16CB8">
        <w:rPr>
          <w:rFonts w:ascii="Times New Roman" w:hAnsi="Times New Roman" w:cs="Times New Roman"/>
          <w:color w:val="FF0000"/>
          <w:sz w:val="24"/>
          <w:szCs w:val="24"/>
        </w:rPr>
        <w:t>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14:paraId="7AF3F0F4" w14:textId="77777777" w:rsidR="00681399" w:rsidRDefault="00681399" w:rsidP="00681399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14D6BEB2" w14:textId="77777777" w:rsidR="001B656D" w:rsidRDefault="001B656D" w:rsidP="00681399">
      <w:pPr>
        <w:tabs>
          <w:tab w:val="left" w:pos="993"/>
        </w:tabs>
      </w:pPr>
    </w:p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044B6"/>
    <w:multiLevelType w:val="hybridMultilevel"/>
    <w:tmpl w:val="B1BC2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99"/>
    <w:rsid w:val="000D752C"/>
    <w:rsid w:val="001B656D"/>
    <w:rsid w:val="005C027E"/>
    <w:rsid w:val="00681399"/>
    <w:rsid w:val="009B0B7F"/>
    <w:rsid w:val="00BB2749"/>
    <w:rsid w:val="00C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8B4C"/>
  <w15:chartTrackingRefBased/>
  <w15:docId w15:val="{88A8D039-1EAB-4CE6-A601-2B82E9D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39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81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81399"/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813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1399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81399"/>
    <w:pPr>
      <w:ind w:left="720"/>
    </w:pPr>
    <w:rPr>
      <w:rFonts w:cs="Times New Roman"/>
      <w:lang w:val="x-none"/>
    </w:rPr>
  </w:style>
  <w:style w:type="paragraph" w:customStyle="1" w:styleId="Zawartotabeli">
    <w:name w:val="Zawartość tabeli"/>
    <w:basedOn w:val="Normalny"/>
    <w:uiPriority w:val="99"/>
    <w:rsid w:val="00681399"/>
    <w:pPr>
      <w:suppressLineNumbers/>
    </w:pPr>
  </w:style>
  <w:style w:type="paragraph" w:styleId="Bezodstpw">
    <w:name w:val="No Spacing"/>
    <w:qFormat/>
    <w:rsid w:val="0068139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andard">
    <w:name w:val="Standard"/>
    <w:rsid w:val="0068139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681399"/>
    <w:rPr>
      <w:rFonts w:ascii="Calibri" w:eastAsia="Calibri" w:hAnsi="Calibri" w:cs="Times New Roman"/>
      <w:lang w:val="x-none" w:eastAsia="ar-SA"/>
    </w:rPr>
  </w:style>
  <w:style w:type="paragraph" w:customStyle="1" w:styleId="WW-NormalnyWeb">
    <w:name w:val="WW-Normalny (Web)"/>
    <w:uiPriority w:val="99"/>
    <w:semiHidden/>
    <w:rsid w:val="00681399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1588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Bursa</cp:lastModifiedBy>
  <cp:revision>7</cp:revision>
  <dcterms:created xsi:type="dcterms:W3CDTF">2021-11-10T12:39:00Z</dcterms:created>
  <dcterms:modified xsi:type="dcterms:W3CDTF">2021-11-15T09:23:00Z</dcterms:modified>
</cp:coreProperties>
</file>