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61C4" w14:textId="77777777" w:rsidR="00497384" w:rsidRDefault="00497384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A870D17" w14:textId="2314DDDF"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97384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proofErr w:type="gramStart"/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proofErr w:type="gramEnd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14:paraId="2A0E190D" w14:textId="77777777"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14:paraId="79E3DE90" w14:textId="77777777"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14:paraId="26B76B76" w14:textId="69D81E72"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14:paraId="208B9249" w14:textId="34B04872" w:rsidR="00EE4798" w:rsidRPr="0023795A" w:rsidRDefault="00C45F2E" w:rsidP="0023795A">
      <w:pPr>
        <w:tabs>
          <w:tab w:val="left" w:pos="1074"/>
        </w:tabs>
        <w:spacing w:after="0" w:line="240" w:lineRule="auto"/>
        <w:jc w:val="both"/>
        <w:rPr>
          <w:b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owego w Nowym Dworze Gdańskim 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celu uzyskania nowych funkcjonalności i rewitalizacji przestrzeni mie</w:t>
      </w:r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jskiej w trybie </w:t>
      </w:r>
      <w:proofErr w:type="gramStart"/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>„ zaprojektuj</w:t>
      </w:r>
      <w:proofErr w:type="gramEnd"/>
      <w:r w:rsidR="00497384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i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wybuduj”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802"/>
        <w:gridCol w:w="2324"/>
        <w:gridCol w:w="1517"/>
        <w:gridCol w:w="1231"/>
        <w:gridCol w:w="1646"/>
        <w:gridCol w:w="1263"/>
      </w:tblGrid>
      <w:tr w:rsidR="00716F58" w:rsidRPr="00DA05CC" w14:paraId="120731F7" w14:textId="77777777" w:rsidTr="00A132E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7B378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CB7DD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69F1B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B888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694E1E8F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74F73607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4AE0A1D4" w14:textId="77777777"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14:paraId="26AD2273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F66D9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98133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0E70B9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</w:t>
            </w:r>
            <w:proofErr w:type="gramStart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….</w:t>
            </w:r>
            <w:proofErr w:type="gramEnd"/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 , umowa zlecenie)*</w:t>
            </w:r>
          </w:p>
        </w:tc>
      </w:tr>
      <w:tr w:rsidR="00716F58" w:rsidRPr="00DA05CC" w14:paraId="759D6510" w14:textId="77777777" w:rsidTr="00A132E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49285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545BE39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9F7C9B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47C0F5D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6664073" w14:textId="77777777"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BC33134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A435EED" w14:textId="77777777"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14:paraId="1F11C557" w14:textId="77777777" w:rsidTr="00A132EC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3B1525" w14:textId="77777777"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A6E983" w14:textId="77777777"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58FB7D" w14:textId="10805027" w:rsidR="008C2B52" w:rsidRPr="00A132EC" w:rsidRDefault="00A132EC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Calibri" w:cs="Times New Roman"/>
                <w:bCs/>
                <w:sz w:val="16"/>
                <w:szCs w:val="16"/>
              </w:rPr>
              <w:t xml:space="preserve">uprawnienia budowlane do projektowania w specjalności architektonicznej bez ograniczeń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wraz z przynależnością do odpowiedniej Izby Zawodowej </w:t>
            </w:r>
            <w:r w:rsidRPr="00A132EC">
              <w:rPr>
                <w:rFonts w:cs="Times New Roman"/>
                <w:sz w:val="16"/>
                <w:szCs w:val="16"/>
              </w:rPr>
              <w:t xml:space="preserve">zgodnie z art. 12 ust. 7 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ustawa Pb </w:t>
            </w:r>
            <w:r w:rsidRPr="00A132EC">
              <w:rPr>
                <w:rFonts w:cs="Times New Roman"/>
                <w:color w:val="000000"/>
                <w:sz w:val="16"/>
                <w:szCs w:val="16"/>
              </w:rPr>
              <w:t>lub odpowiadające im ważne uprawnienia budowlane do projektowania w specjalności architektonicznej bez ograniczeń, które zostały wydane na podstawie wcześniej obowiązujących przepisów, albo w innym państwie upoważniające do projektowania w specjalności architektonicznej;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384D26" w14:textId="69ED0275" w:rsidR="007B5F72" w:rsidRPr="00C26283" w:rsidRDefault="00A132EC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remontu budynku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F459C8" w14:textId="77777777"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47254996" w14:textId="77777777"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4E9F6" w14:textId="1B530752" w:rsidR="008C2B5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architektonicznej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086D8" w14:textId="77777777"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14:paraId="7EBEA9F5" w14:textId="77777777" w:rsidTr="0023795A">
        <w:trPr>
          <w:trHeight w:val="3439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C6F47" w14:textId="77777777"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5B402" w14:textId="77777777"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6799ED" w14:textId="1D976E25" w:rsidR="007B5F72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>uprawnienia budowlane do projektowania w specjalności konstrukcyjno-budowlanej bez ograniczeń wraz z przynależnością do odpowiedniej Izby Zawodowej zgodnie z art. 12 ust. 7 ustawa Pb lub odpowiadające im ważne uprawnienia budowlane do projektowania w specjalności konstrukcyjno - budowlanej bez ograniczeń, które zostały wydane na podstawie wcześniej obowiązujących przepisów, albo w innym państwie upoważniające do projektowania w specjalności konstrukcyjno – budowlanej;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88F3D6" w14:textId="00C3BF89" w:rsidR="007B5F72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tym co najmniej 2 projekty dotyczące (alternatywnie): budowy lub przebudowy lub rozbudowy, lub remont lub modernizacji budynku.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FF314E" w14:textId="77777777" w:rsidR="00CE196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4F137200" w14:textId="77777777" w:rsidR="007B5F72" w:rsidRPr="00C26283" w:rsidRDefault="00CE196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93CCC" w14:textId="03883285" w:rsidR="007B5F72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konstrukcyjno - budowlanej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E2CEF" w14:textId="77777777"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06495494" w14:textId="77777777" w:rsidTr="0023795A">
        <w:trPr>
          <w:trHeight w:val="461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B03C47" w14:textId="5441E188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5492F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D55E4E" w14:textId="72B4BFC6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w </w:t>
            </w:r>
            <w:proofErr w:type="gramStart"/>
            <w:r w:rsidRPr="00A132EC">
              <w:rPr>
                <w:rFonts w:eastAsia="Calibri" w:cs="Times New Roman"/>
                <w:sz w:val="16"/>
                <w:szCs w:val="16"/>
              </w:rPr>
              <w:t>specjalności  sieci</w:t>
            </w:r>
            <w:proofErr w:type="gramEnd"/>
            <w:r w:rsidRPr="00A132EC">
              <w:rPr>
                <w:rFonts w:eastAsia="Calibri" w:cs="Times New Roman"/>
                <w:sz w:val="16"/>
                <w:szCs w:val="16"/>
              </w:rPr>
              <w:t xml:space="preserve"> i  instalacji elektrycznych bez ograniczeń wraz z przynależnością do odpowiedniej Izby Zawodowej zgodnie z art. 12 ust. 7 ustawa Pb lub odpowiadające im ważne uprawnienia budowlane do projektowania w specjalności sieci i instalacji elektrycznych bez ograniczeń, które zostały wydane na podstawie wcześniej obowiązujących przepisów, albo w innym państwie upoważniające do projektowania w specjalności sieci i instalacje elektryczne;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8F7BB9" w14:textId="6C39851F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 w projektowaniu w specjalności sieci i instalacji elektrycznych.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D825D0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718A5A8C" w14:textId="6E2F5DBF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0A4BE" w14:textId="60F4AABB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sieci i instalacji elektrycznych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CFED6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18559A1E" w14:textId="77777777" w:rsidTr="00A132EC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545BAE" w14:textId="6524C223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DD815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678E79" w14:textId="1D3FCDCF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projektowania w </w:t>
            </w:r>
            <w:proofErr w:type="gramStart"/>
            <w:r w:rsidRPr="00A132EC">
              <w:rPr>
                <w:rFonts w:eastAsia="Calibri" w:cs="Times New Roman"/>
                <w:sz w:val="16"/>
                <w:szCs w:val="16"/>
              </w:rPr>
              <w:t>specjalności  instalacji</w:t>
            </w:r>
            <w:proofErr w:type="gramEnd"/>
            <w:r w:rsidRPr="00A132EC">
              <w:rPr>
                <w:rFonts w:eastAsia="Calibri" w:cs="Times New Roman"/>
                <w:sz w:val="16"/>
                <w:szCs w:val="16"/>
              </w:rPr>
              <w:t xml:space="preserve"> sanitarnych bez ograniczeń wraz z przynależnością do odpowiedniej Izby Zawodowej zgodnie z art. 12 ust. 7 ustawa Pb lub odpowiadające im ważne uprawnienia budowlane do projektowania w specjalności instalacji sanitarnych bez ograniczeń, które zostały wydane na podstawie wcześniej obowiązujących przepisów, albo w innym państwie upoważniające do projektowania w specjalności instalacji sanitarnych;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D180B7" w14:textId="6F930A86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co najmniej 3 lata doświadczenia zawodowego w </w:t>
            </w:r>
            <w:proofErr w:type="gramStart"/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specjalności  instalacji</w:t>
            </w:r>
            <w:proofErr w:type="gramEnd"/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sanitarnych.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A9415B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0743AE45" w14:textId="673D1480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152F9" w14:textId="0AEEA81A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Projektant w specjalności instalacji sanitarnych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9065A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0ED49363" w14:textId="77777777" w:rsidTr="00A132EC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1520F0" w14:textId="004097FA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D797E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4ABC9A" w14:textId="78289AEB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>uprawnienia budowlane do kierowania robotami budowlanymi w specjalności konstrukcyjno – budowlanej bez ograniczeń, upoważniające do kierowania robotami budowlanymi bez ograniczeń oraz spełniająca wymagania o których mowa w art. 37c, ustawy z dnia 23 lipca 2003 roku o ochronie zabytków i opiece nad zabytkami (</w:t>
            </w:r>
            <w:proofErr w:type="spellStart"/>
            <w:r w:rsidRPr="00A132EC">
              <w:rPr>
                <w:rFonts w:eastAsia="Calibri" w:cs="Times New Roman"/>
                <w:sz w:val="16"/>
                <w:szCs w:val="16"/>
              </w:rPr>
              <w:t>t.j</w:t>
            </w:r>
            <w:proofErr w:type="spellEnd"/>
            <w:r w:rsidRPr="00A132EC">
              <w:rPr>
                <w:rFonts w:eastAsia="Calibri" w:cs="Times New Roman"/>
                <w:sz w:val="16"/>
                <w:szCs w:val="16"/>
              </w:rPr>
              <w:t xml:space="preserve">. Dz. U. 2020 r., poz. 282 z </w:t>
            </w:r>
            <w:proofErr w:type="spellStart"/>
            <w:r w:rsidRPr="00A132EC">
              <w:rPr>
                <w:rFonts w:eastAsia="Calibri" w:cs="Times New Roman"/>
                <w:sz w:val="16"/>
                <w:szCs w:val="16"/>
              </w:rPr>
              <w:t>późn</w:t>
            </w:r>
            <w:proofErr w:type="spellEnd"/>
            <w:r w:rsidRPr="00A132EC">
              <w:rPr>
                <w:rFonts w:eastAsia="Calibri" w:cs="Times New Roman"/>
                <w:sz w:val="16"/>
                <w:szCs w:val="16"/>
              </w:rPr>
              <w:t xml:space="preserve">. zmianami),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>konstrukcyjno - budowlanej</w:t>
            </w:r>
            <w:r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323404" w14:textId="3E8B54BF"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budynku o wartości robót brutto nie mniejszej niż                           3</w:t>
            </w:r>
            <w:r w:rsidR="00EC316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000.000,00 zł każda.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DCAF7A" w14:textId="77777777"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26024FA7" w14:textId="4F44A114"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6771C" w14:textId="70AAA635"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444EB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31C6C570" w14:textId="77777777" w:rsidTr="00A132EC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BAB747" w14:textId="22CBE065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15E3F3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D6D437" w14:textId="6B28738A" w:rsidR="004E375C" w:rsidRPr="005D7C39" w:rsidRDefault="00A132EC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A132EC">
              <w:rPr>
                <w:rFonts w:eastAsia="Calibri" w:cs="Times New Roman"/>
                <w:sz w:val="16"/>
                <w:szCs w:val="16"/>
              </w:rPr>
              <w:t xml:space="preserve">uprawnienia budowlane do kierowania robotami budowlanymi w specjalności instalacyjnej w zakresie sieci, instalacji i urządzeń elektrycznych i elektroenergetycznych bez ograniczeń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w innym państwie upoważniające </w:t>
            </w:r>
            <w:r w:rsidRPr="00A132EC">
              <w:rPr>
                <w:rFonts w:eastAsia="Calibri" w:cs="Times New Roman"/>
                <w:sz w:val="16"/>
                <w:szCs w:val="16"/>
              </w:rPr>
              <w:lastRenderedPageBreak/>
              <w:t xml:space="preserve">do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kierowania robotami w specjalności instalacji elektrycznych i elektroenergetycznych bez ograniczeń</w:t>
            </w:r>
            <w:r w:rsidR="00EC316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98343E" w14:textId="755DD0C9"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lastRenderedPageBreak/>
              <w:t>co najmniej 3 lata doświadczenia zawodowego, w tym minimum 12 miesiące doświadczenia w kierowaniu robotami elektrycznymi jako kierownik budowy lub kierownik robót elektrycznych.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6D9CAA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30192ECD" w14:textId="67200909"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5471D" w14:textId="4B664FE9"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elektrycznych i energoelektrycznych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5F8CE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14:paraId="0BB629DF" w14:textId="77777777" w:rsidTr="00A132EC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27C343" w14:textId="63056CC2" w:rsidR="004E375C" w:rsidRPr="00C26283" w:rsidRDefault="004E375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7AB856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FE6A4D" w14:textId="0628BF68" w:rsidR="004E375C" w:rsidRPr="005D7C39" w:rsidRDefault="00E22B34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>uprawnienia budowlane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 lub odpowiadające im ważne uprawnienia budowlane do projektowania w specjalności instalacji sanitarnych bez ograniczeń, które zostały wydane na podstawie wcześniej obowiązujących przepisów, albo w innym państwie upoważniające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40C225" w14:textId="3281CD3F"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instalacyjnymi jako kierownik budowy lub kierownik robót instalacyjnych.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5AF6EB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5E64EBCB" w14:textId="51BF4E51"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6A93B" w14:textId="4CFD5AA1"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instalacyjnych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71825" w14:textId="77777777"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132EC" w:rsidRPr="00DA05CC" w14:paraId="133AF760" w14:textId="77777777" w:rsidTr="00A132EC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874860" w14:textId="5830D014" w:rsidR="00A132EC" w:rsidRDefault="00A132E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F03C67" w14:textId="77777777"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4A2EBC" w14:textId="79A95E5A" w:rsidR="00A132EC" w:rsidRPr="005D7C39" w:rsidRDefault="00E22B34" w:rsidP="00EC316C">
            <w:pPr>
              <w:rPr>
                <w:rFonts w:eastAsia="Calibri" w:cs="Times New Roman"/>
                <w:sz w:val="16"/>
                <w:szCs w:val="16"/>
              </w:rPr>
            </w:pPr>
            <w:r w:rsidRPr="00E22B34">
              <w:rPr>
                <w:rFonts w:eastAsia="Calibri" w:cs="Times New Roman"/>
                <w:sz w:val="16"/>
                <w:szCs w:val="16"/>
              </w:rPr>
              <w:t xml:space="preserve">osoba spełniająca </w:t>
            </w:r>
            <w:proofErr w:type="gramStart"/>
            <w:r w:rsidRPr="00E22B34">
              <w:rPr>
                <w:rFonts w:eastAsia="Calibri" w:cs="Times New Roman"/>
                <w:sz w:val="16"/>
                <w:szCs w:val="16"/>
              </w:rPr>
              <w:t>wymagania</w:t>
            </w:r>
            <w:proofErr w:type="gramEnd"/>
            <w:r w:rsidRPr="00E22B34">
              <w:rPr>
                <w:rFonts w:eastAsia="Calibri" w:cs="Times New Roman"/>
                <w:sz w:val="16"/>
                <w:szCs w:val="16"/>
              </w:rPr>
              <w:t xml:space="preserve"> o których mowa w art. 37a ustawy o ochronie zabytków i opiece nad zabytkami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lub odpowiadające im ważne uprawnienia budowlane do kierowania pracami konserwatorskimi, które zostały wydane na podstawie wcześniej obowiązujących przepisów, albo w innym państwie upoważniające do kierowania pracami konserwatorskimi;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EFAAAD" w14:textId="12F68118" w:rsidR="00A132E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BDEFF3" w14:textId="77777777"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14:paraId="66739A85" w14:textId="6BAB0595" w:rsidR="00A132E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BBAD4" w14:textId="60A8A7AE" w:rsidR="00A132E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prac konserwatorskich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B410B" w14:textId="77777777" w:rsidR="00A132E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738B13BD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14:paraId="39811DB1" w14:textId="77777777"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14:paraId="295CD5A9" w14:textId="77777777"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14:paraId="763247A8" w14:textId="77777777"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14:paraId="01F3E49B" w14:textId="77777777"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015D4082" w14:textId="77777777"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</w:p>
    <w:p w14:paraId="71806087" w14:textId="77777777" w:rsidR="009824A4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14:paraId="69ED6D2D" w14:textId="2CC18B56" w:rsidR="00440CE1" w:rsidRDefault="00EE4798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proofErr w:type="gramStart"/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  <w:proofErr w:type="gramEnd"/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582172BC" w14:textId="77777777" w:rsidR="00FC5AEA" w:rsidRDefault="00FC5AEA" w:rsidP="00305C6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05ADADD3" w14:textId="77777777" w:rsidR="00FC5AEA" w:rsidRDefault="00FC5AEA" w:rsidP="00305C6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4F594391" w14:textId="77777777" w:rsidR="00FC5AEA" w:rsidRDefault="00FC5AEA" w:rsidP="00305C6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30092EEC" w14:textId="77777777" w:rsidR="00305C6A" w:rsidRPr="00E10717" w:rsidRDefault="00305C6A" w:rsidP="00305C6A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sectPr w:rsidR="00305C6A" w:rsidRPr="00E10717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EC1B" w14:textId="633341D9" w:rsidR="0022587C" w:rsidRDefault="0022587C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B12FE">
      <w:rPr>
        <w:noProof/>
        <w:szCs w:val="20"/>
      </w:rPr>
      <w:t>11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6B22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2021-07-15T11:06:00Z</dcterms:created>
  <dcterms:modified xsi:type="dcterms:W3CDTF">2021-07-15T11:06:00Z</dcterms:modified>
</cp:coreProperties>
</file>