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20" w:rsidRPr="00CC76CE" w:rsidRDefault="00AE6B20" w:rsidP="00CC76CE">
      <w:pPr>
        <w:tabs>
          <w:tab w:val="left" w:pos="3133"/>
          <w:tab w:val="center" w:pos="5102"/>
        </w:tabs>
        <w:spacing w:after="0" w:line="360" w:lineRule="auto"/>
        <w:rPr>
          <w:rFonts w:ascii="Arial" w:hAnsi="Arial" w:cs="Arial"/>
          <w:i/>
          <w:iCs/>
          <w:noProof/>
          <w:sz w:val="32"/>
          <w:szCs w:val="32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32"/>
          <w:lang w:eastAsia="pl-PL"/>
        </w:rPr>
        <w:tab/>
      </w:r>
      <w:r>
        <w:rPr>
          <w:rFonts w:ascii="Arial" w:hAnsi="Arial" w:cs="Arial"/>
          <w:b/>
          <w:bCs/>
          <w:noProof/>
          <w:spacing w:val="50"/>
          <w:sz w:val="32"/>
          <w:szCs w:val="32"/>
          <w:lang w:eastAsia="pl-PL"/>
        </w:rPr>
        <w:tab/>
      </w:r>
      <w:r w:rsidRPr="00CC76CE">
        <w:rPr>
          <w:rFonts w:ascii="Arial" w:hAnsi="Arial" w:cs="Arial"/>
          <w:b/>
          <w:bCs/>
          <w:noProof/>
          <w:spacing w:val="50"/>
          <w:sz w:val="32"/>
          <w:szCs w:val="32"/>
          <w:lang w:eastAsia="pl-PL"/>
        </w:rPr>
        <w:t>OFERTA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Telefon: …………………………………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..……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NIP: …………………………………………….</w:t>
      </w:r>
      <w:r>
        <w:rPr>
          <w:rFonts w:ascii="Arial" w:hAnsi="Arial" w:cs="Arial"/>
          <w:noProof/>
          <w:sz w:val="24"/>
          <w:szCs w:val="24"/>
          <w:lang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przesiębiorcówc pod nr KRS ………………….      / CEDIG </w:t>
      </w:r>
      <w:r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AE6B20" w:rsidRPr="00CC76CE" w:rsidRDefault="00AE6B20" w:rsidP="00321914">
      <w:pPr>
        <w:spacing w:after="12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AE6B20" w:rsidRPr="00CC76CE" w:rsidRDefault="00AE6B20" w:rsidP="003F7C00">
      <w:pPr>
        <w:spacing w:after="0" w:line="240" w:lineRule="auto"/>
        <w:rPr>
          <w:rFonts w:ascii="Arial" w:hAnsi="Arial" w:cs="Arial"/>
          <w:i/>
          <w:iCs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>(w przypadku składani oferty wspólnej należy wp</w:t>
      </w:r>
      <w:r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>upoważnionego do wystepowania w imieniu pozostałych konsorcjantów)</w:t>
      </w:r>
    </w:p>
    <w:p w:rsidR="00AE6B20" w:rsidRPr="00CC76CE" w:rsidRDefault="00AE6B20" w:rsidP="00C437B6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AE6B20" w:rsidRDefault="00AE6B20" w:rsidP="007E0415">
      <w:pPr>
        <w:spacing w:before="240" w:after="0" w:line="240" w:lineRule="auto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Czy Wykonawca jest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: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mikroprzedsiębiorstwem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 xml:space="preserve">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lub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małym przedsiębiorstwem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lub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średnim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przedsiębiorstwem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jednoosobową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działalnością gospodarczą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inny rodzaj </w:t>
      </w:r>
      <w:r w:rsidRPr="00C437B6">
        <w:rPr>
          <w:rFonts w:ascii="Arial" w:hAnsi="Arial" w:cs="Arial"/>
          <w:noProof/>
          <w:color w:val="222222"/>
          <w:sz w:val="32"/>
          <w:szCs w:val="32"/>
          <w:shd w:val="clear" w:color="auto" w:fill="FFFFFF"/>
          <w:lang w:eastAsia="pl-PL"/>
        </w:rPr>
        <w:t>□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?*</w:t>
      </w:r>
    </w:p>
    <w:p w:rsidR="00AE6B20" w:rsidRPr="00CC76CE" w:rsidRDefault="00AE6B20" w:rsidP="00CF4955">
      <w:pPr>
        <w:spacing w:before="120" w:after="240" w:line="240" w:lineRule="auto"/>
        <w:ind w:left="5954" w:firstLine="1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*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UWAGA! należy zaznaczyć właściwe</w:t>
      </w:r>
    </w:p>
    <w:p w:rsidR="00AE6B20" w:rsidRPr="00CF4955" w:rsidRDefault="00AE6B20" w:rsidP="00CF4955">
      <w:pPr>
        <w:numPr>
          <w:ilvl w:val="0"/>
          <w:numId w:val="3"/>
        </w:numPr>
        <w:tabs>
          <w:tab w:val="clear" w:pos="786"/>
          <w:tab w:val="num" w:pos="426"/>
        </w:tabs>
        <w:ind w:left="426"/>
        <w:jc w:val="both"/>
        <w:rPr>
          <w:rFonts w:ascii="Arial" w:hAnsi="Arial" w:cs="Arial"/>
          <w:noProof/>
          <w:sz w:val="24"/>
          <w:szCs w:val="24"/>
        </w:rPr>
      </w:pPr>
      <w:r w:rsidRPr="00CF4955">
        <w:rPr>
          <w:rFonts w:ascii="Arial" w:hAnsi="Arial" w:cs="Arial"/>
          <w:noProof/>
          <w:sz w:val="24"/>
          <w:szCs w:val="24"/>
        </w:rPr>
        <w:t>Przystępując do postępowania o udzielenie zamówienia publicznego, którego przedmiotem jest zakup bonów towarowych dla pracowników SP ZOZ Szpitala Psychiatrycznego w Toszku</w:t>
      </w:r>
      <w:r w:rsidRPr="00CF4955">
        <w:rPr>
          <w:rFonts w:ascii="Arial" w:hAnsi="Arial" w:cs="Arial"/>
          <w:i/>
          <w:iCs/>
          <w:noProof/>
          <w:sz w:val="23"/>
          <w:szCs w:val="23"/>
        </w:rPr>
        <w:t xml:space="preserve"> </w:t>
      </w:r>
      <w:r w:rsidRPr="00CF4955">
        <w:rPr>
          <w:rFonts w:ascii="Arial" w:hAnsi="Arial" w:cs="Arial"/>
          <w:noProof/>
          <w:sz w:val="24"/>
          <w:szCs w:val="24"/>
        </w:rPr>
        <w:t xml:space="preserve">oświadczam, że oferujemy wykonanie przedmiotu zamówienia zgodnie z wymogami opisu przedmiotu zamówienia i Specyfikacji Warunków Zamówienia </w:t>
      </w:r>
      <w:r>
        <w:rPr>
          <w:rFonts w:ascii="Arial" w:hAnsi="Arial" w:cs="Arial"/>
          <w:noProof/>
          <w:sz w:val="24"/>
          <w:szCs w:val="24"/>
        </w:rPr>
        <w:br/>
      </w:r>
      <w:r w:rsidRPr="00CF4955">
        <w:rPr>
          <w:rFonts w:ascii="Arial" w:hAnsi="Arial" w:cs="Arial"/>
          <w:noProof/>
          <w:sz w:val="24"/>
          <w:szCs w:val="24"/>
        </w:rPr>
        <w:t xml:space="preserve">nr </w:t>
      </w:r>
      <w:r w:rsidR="00810AB5">
        <w:rPr>
          <w:rFonts w:ascii="Arial" w:hAnsi="Arial" w:cs="Arial"/>
          <w:noProof/>
          <w:sz w:val="24"/>
          <w:szCs w:val="24"/>
        </w:rPr>
        <w:t>21</w:t>
      </w:r>
      <w:r>
        <w:rPr>
          <w:rFonts w:ascii="Arial" w:hAnsi="Arial" w:cs="Arial"/>
          <w:noProof/>
          <w:sz w:val="24"/>
          <w:szCs w:val="24"/>
        </w:rPr>
        <w:t>/TP/DEG/AS</w:t>
      </w:r>
      <w:r w:rsidRPr="00CF4955">
        <w:rPr>
          <w:rFonts w:ascii="Arial" w:hAnsi="Arial" w:cs="Arial"/>
          <w:noProof/>
          <w:sz w:val="24"/>
          <w:szCs w:val="24"/>
        </w:rPr>
        <w:t>/20</w:t>
      </w:r>
      <w:r w:rsidR="00810AB5">
        <w:rPr>
          <w:rFonts w:ascii="Arial" w:hAnsi="Arial" w:cs="Arial"/>
          <w:noProof/>
          <w:sz w:val="24"/>
          <w:szCs w:val="24"/>
        </w:rPr>
        <w:t>24</w:t>
      </w:r>
    </w:p>
    <w:p w:rsidR="00AE6B20" w:rsidRPr="00EB1F25" w:rsidRDefault="00AE6B20" w:rsidP="00EB1F25">
      <w:pPr>
        <w:numPr>
          <w:ilvl w:val="2"/>
          <w:numId w:val="5"/>
        </w:numPr>
        <w:tabs>
          <w:tab w:val="clear" w:pos="360"/>
        </w:tabs>
        <w:spacing w:after="120" w:line="240" w:lineRule="auto"/>
        <w:ind w:left="567"/>
        <w:jc w:val="both"/>
        <w:rPr>
          <w:rFonts w:ascii="Arial" w:hAnsi="Arial" w:cs="Arial"/>
          <w:noProof/>
          <w:sz w:val="24"/>
          <w:szCs w:val="24"/>
          <w:u w:val="single"/>
        </w:rPr>
      </w:pPr>
      <w:r w:rsidRPr="00391E70">
        <w:rPr>
          <w:rFonts w:ascii="Arial" w:hAnsi="Arial" w:cs="Arial"/>
          <w:noProof/>
          <w:sz w:val="24"/>
          <w:szCs w:val="24"/>
          <w:u w:val="single"/>
        </w:rPr>
        <w:t>Cena oferty:</w:t>
      </w:r>
    </w:p>
    <w:p w:rsidR="00AE6B20" w:rsidRPr="00391E70" w:rsidRDefault="00AE6B20" w:rsidP="00EB1F25">
      <w:pPr>
        <w:spacing w:after="240"/>
        <w:ind w:firstLine="567"/>
        <w:jc w:val="both"/>
        <w:rPr>
          <w:rFonts w:ascii="Arial" w:hAnsi="Arial" w:cs="Arial"/>
          <w:noProof/>
          <w:sz w:val="24"/>
          <w:szCs w:val="24"/>
        </w:rPr>
      </w:pPr>
      <w:r w:rsidRPr="00391E70">
        <w:rPr>
          <w:rFonts w:ascii="Arial" w:hAnsi="Arial" w:cs="Arial"/>
          <w:noProof/>
          <w:sz w:val="24"/>
          <w:szCs w:val="24"/>
        </w:rPr>
        <w:t>Oferujemy wykonanie przedmiotu zamówienia za łączną cenę:</w:t>
      </w:r>
    </w:p>
    <w:p w:rsidR="00AE6B20" w:rsidRPr="00391E70" w:rsidRDefault="00AE6B20" w:rsidP="00EB1F25">
      <w:pPr>
        <w:jc w:val="both"/>
        <w:rPr>
          <w:rFonts w:ascii="Arial" w:hAnsi="Arial" w:cs="Arial"/>
          <w:noProof/>
          <w:sz w:val="24"/>
          <w:szCs w:val="24"/>
        </w:rPr>
      </w:pPr>
      <w:r w:rsidRPr="00391E70">
        <w:rPr>
          <w:rFonts w:ascii="Arial" w:hAnsi="Arial" w:cs="Arial"/>
          <w:noProof/>
          <w:sz w:val="24"/>
          <w:szCs w:val="24"/>
        </w:rPr>
        <w:t xml:space="preserve">    </w:t>
      </w:r>
      <w:r w:rsidRPr="00391E70">
        <w:rPr>
          <w:rFonts w:ascii="Arial" w:hAnsi="Arial" w:cs="Arial"/>
          <w:noProof/>
          <w:sz w:val="24"/>
          <w:szCs w:val="24"/>
        </w:rPr>
        <w:tab/>
        <w:t xml:space="preserve">           kwota:</w:t>
      </w:r>
      <w:r w:rsidRPr="00391E70">
        <w:rPr>
          <w:rFonts w:ascii="Arial" w:hAnsi="Arial" w:cs="Arial"/>
          <w:noProof/>
          <w:sz w:val="24"/>
          <w:szCs w:val="24"/>
        </w:rPr>
        <w:tab/>
      </w:r>
      <w:r w:rsidRPr="00391E70">
        <w:rPr>
          <w:rFonts w:ascii="Arial" w:hAnsi="Arial" w:cs="Arial"/>
          <w:noProof/>
          <w:sz w:val="24"/>
          <w:szCs w:val="24"/>
        </w:rPr>
        <w:tab/>
      </w:r>
      <w:r w:rsidRPr="00391E70">
        <w:rPr>
          <w:rFonts w:ascii="Arial" w:hAnsi="Arial" w:cs="Arial"/>
          <w:noProof/>
          <w:sz w:val="24"/>
          <w:szCs w:val="24"/>
        </w:rPr>
        <w:tab/>
      </w:r>
      <w:r w:rsidRPr="00391E70">
        <w:rPr>
          <w:rFonts w:ascii="Arial" w:hAnsi="Arial" w:cs="Arial"/>
          <w:noProof/>
          <w:sz w:val="24"/>
          <w:szCs w:val="24"/>
        </w:rPr>
        <w:tab/>
      </w:r>
      <w:r w:rsidRPr="00391E70">
        <w:rPr>
          <w:rFonts w:ascii="Arial" w:hAnsi="Arial" w:cs="Arial"/>
          <w:noProof/>
          <w:sz w:val="24"/>
          <w:szCs w:val="24"/>
        </w:rPr>
        <w:tab/>
        <w:t xml:space="preserve">             słownie:</w:t>
      </w:r>
    </w:p>
    <w:p w:rsidR="00AE6B20" w:rsidRPr="00391E70" w:rsidRDefault="00AE6B20" w:rsidP="00391E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1E70">
        <w:rPr>
          <w:rFonts w:ascii="Arial" w:hAnsi="Arial" w:cs="Arial"/>
          <w:sz w:val="24"/>
          <w:szCs w:val="24"/>
        </w:rPr>
        <w:t xml:space="preserve">      .............................................. zł        ...................................................................................</w:t>
      </w:r>
    </w:p>
    <w:p w:rsidR="00AE6B20" w:rsidRPr="00391E70" w:rsidRDefault="00AE6B20" w:rsidP="00EB1F25">
      <w:pPr>
        <w:tabs>
          <w:tab w:val="left" w:pos="643"/>
        </w:tabs>
        <w:spacing w:after="240"/>
        <w:jc w:val="both"/>
        <w:rPr>
          <w:rFonts w:ascii="Arial" w:hAnsi="Arial" w:cs="Arial"/>
          <w:sz w:val="24"/>
          <w:szCs w:val="24"/>
        </w:rPr>
      </w:pPr>
      <w:r w:rsidRPr="00391E70">
        <w:rPr>
          <w:rFonts w:ascii="Arial" w:hAnsi="Arial" w:cs="Arial"/>
          <w:sz w:val="24"/>
          <w:szCs w:val="24"/>
        </w:rPr>
        <w:t xml:space="preserve">        zgodnie z uszczegółowieniem poniżej: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2982"/>
      </w:tblGrid>
      <w:tr w:rsidR="00AE6B20" w:rsidRPr="00391E70" w:rsidTr="00810AB5">
        <w:trPr>
          <w:trHeight w:val="284"/>
          <w:jc w:val="center"/>
        </w:trPr>
        <w:tc>
          <w:tcPr>
            <w:tcW w:w="1842" w:type="dxa"/>
            <w:shd w:val="clear" w:color="auto" w:fill="E6E6E6"/>
            <w:vAlign w:val="center"/>
          </w:tcPr>
          <w:p w:rsidR="00AE6B20" w:rsidRPr="00391E70" w:rsidRDefault="00AE6B20" w:rsidP="00AA316F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E70">
              <w:rPr>
                <w:rFonts w:ascii="Arial" w:hAnsi="Arial" w:cs="Arial"/>
                <w:sz w:val="24"/>
                <w:szCs w:val="24"/>
              </w:rPr>
              <w:t>Nominał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AE6B20" w:rsidRPr="00391E70" w:rsidRDefault="00AE6B20" w:rsidP="00AA316F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E70">
              <w:rPr>
                <w:rFonts w:ascii="Arial" w:hAnsi="Arial" w:cs="Arial"/>
                <w:sz w:val="24"/>
                <w:szCs w:val="24"/>
              </w:rPr>
              <w:t>Ilość sztuk</w:t>
            </w:r>
          </w:p>
        </w:tc>
        <w:tc>
          <w:tcPr>
            <w:tcW w:w="2982" w:type="dxa"/>
            <w:shd w:val="clear" w:color="auto" w:fill="E6E6E6"/>
            <w:vAlign w:val="center"/>
          </w:tcPr>
          <w:p w:rsidR="00AE6B20" w:rsidRPr="00391E70" w:rsidRDefault="00AE6B20" w:rsidP="00AA316F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E70">
              <w:rPr>
                <w:rFonts w:ascii="Arial" w:hAnsi="Arial" w:cs="Arial"/>
                <w:sz w:val="24"/>
                <w:szCs w:val="24"/>
              </w:rPr>
              <w:t>Wartość</w:t>
            </w:r>
          </w:p>
          <w:p w:rsidR="00AE6B20" w:rsidRPr="00391E70" w:rsidRDefault="00AE6B20" w:rsidP="00AA316F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E70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</w:tr>
      <w:tr w:rsidR="00AE6B20" w:rsidRPr="00391E70" w:rsidTr="00810AB5">
        <w:trPr>
          <w:trHeight w:val="588"/>
          <w:jc w:val="center"/>
        </w:trPr>
        <w:tc>
          <w:tcPr>
            <w:tcW w:w="1842" w:type="dxa"/>
            <w:vAlign w:val="center"/>
          </w:tcPr>
          <w:p w:rsidR="00AE6B20" w:rsidRPr="00391E70" w:rsidRDefault="00AE6B20" w:rsidP="00810AB5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1E70">
              <w:rPr>
                <w:rFonts w:ascii="Arial" w:hAnsi="Arial" w:cs="Arial"/>
                <w:sz w:val="24"/>
                <w:szCs w:val="24"/>
              </w:rPr>
              <w:t>50 PLN</w:t>
            </w:r>
          </w:p>
        </w:tc>
        <w:tc>
          <w:tcPr>
            <w:tcW w:w="1842" w:type="dxa"/>
            <w:vAlign w:val="center"/>
          </w:tcPr>
          <w:p w:rsidR="00AE6B20" w:rsidRPr="00391E70" w:rsidRDefault="00810AB5" w:rsidP="00810AB5">
            <w:pPr>
              <w:tabs>
                <w:tab w:val="left" w:pos="643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5 269</w:t>
            </w:r>
          </w:p>
        </w:tc>
        <w:tc>
          <w:tcPr>
            <w:tcW w:w="2982" w:type="dxa"/>
            <w:vAlign w:val="center"/>
          </w:tcPr>
          <w:p w:rsidR="00AE6B20" w:rsidRPr="00391E70" w:rsidRDefault="00AE6B20" w:rsidP="00CD2DC2">
            <w:pPr>
              <w:tabs>
                <w:tab w:val="left" w:pos="643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6B20" w:rsidRDefault="00AE6B20" w:rsidP="00321914">
      <w:pPr>
        <w:tabs>
          <w:tab w:val="left" w:pos="643"/>
        </w:tabs>
        <w:spacing w:after="600"/>
        <w:jc w:val="both"/>
        <w:rPr>
          <w:sz w:val="23"/>
          <w:szCs w:val="23"/>
          <w:u w:val="single"/>
        </w:rPr>
      </w:pPr>
    </w:p>
    <w:p w:rsidR="00AA316F" w:rsidRDefault="00AA316F" w:rsidP="00321914">
      <w:pPr>
        <w:tabs>
          <w:tab w:val="left" w:pos="643"/>
        </w:tabs>
        <w:spacing w:after="600"/>
        <w:jc w:val="both"/>
        <w:rPr>
          <w:sz w:val="23"/>
          <w:szCs w:val="23"/>
          <w:u w:val="single"/>
        </w:rPr>
      </w:pPr>
    </w:p>
    <w:p w:rsidR="00AE6B20" w:rsidRPr="00321914" w:rsidRDefault="00AE6B20" w:rsidP="00321914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eastAsia="TT4CFo00" w:hAnsi="Arial"/>
          <w:sz w:val="24"/>
          <w:szCs w:val="24"/>
          <w:lang w:eastAsia="pl-PL"/>
        </w:rPr>
      </w:pPr>
      <w:r w:rsidRPr="00460DC5">
        <w:rPr>
          <w:rFonts w:ascii="Arial" w:hAnsi="Arial" w:cs="Arial"/>
          <w:b/>
          <w:bCs/>
          <w:noProof/>
          <w:spacing w:val="50"/>
          <w:sz w:val="32"/>
          <w:szCs w:val="32"/>
          <w:lang w:eastAsia="pl-PL"/>
        </w:rPr>
        <w:lastRenderedPageBreak/>
        <w:t>OFERTA</w:t>
      </w:r>
    </w:p>
    <w:p w:rsidR="00AE6B20" w:rsidRPr="00EB1F25" w:rsidRDefault="00AE6B20" w:rsidP="007B18FE">
      <w:pPr>
        <w:numPr>
          <w:ilvl w:val="2"/>
          <w:numId w:val="5"/>
        </w:numPr>
        <w:tabs>
          <w:tab w:val="clear" w:pos="360"/>
          <w:tab w:val="num" w:pos="567"/>
          <w:tab w:val="num" w:pos="2500"/>
        </w:tabs>
        <w:spacing w:after="240" w:line="240" w:lineRule="auto"/>
        <w:ind w:left="341" w:hanging="57"/>
        <w:jc w:val="both"/>
        <w:rPr>
          <w:rFonts w:ascii="Arial" w:hAnsi="Arial" w:cs="Arial"/>
          <w:noProof/>
          <w:sz w:val="24"/>
          <w:szCs w:val="24"/>
          <w:u w:val="single"/>
        </w:rPr>
      </w:pPr>
      <w:r w:rsidRPr="00391E70">
        <w:rPr>
          <w:rFonts w:ascii="Arial" w:hAnsi="Arial" w:cs="Arial"/>
          <w:noProof/>
          <w:sz w:val="24"/>
          <w:szCs w:val="24"/>
          <w:u w:val="single"/>
        </w:rPr>
        <w:t>Termin ważności bonów towarowych:</w:t>
      </w:r>
    </w:p>
    <w:p w:rsidR="00AE6B20" w:rsidRDefault="00AE6B20" w:rsidP="007B18FE">
      <w:pPr>
        <w:autoSpaceDE w:val="0"/>
        <w:autoSpaceDN w:val="0"/>
        <w:adjustRightInd w:val="0"/>
        <w:spacing w:after="240"/>
        <w:ind w:left="340"/>
        <w:jc w:val="both"/>
        <w:rPr>
          <w:rFonts w:ascii="Arial" w:hAnsi="Arial" w:cs="Arial"/>
          <w:noProof/>
          <w:sz w:val="24"/>
          <w:szCs w:val="24"/>
        </w:rPr>
      </w:pPr>
      <w:r w:rsidRPr="00391E70">
        <w:rPr>
          <w:rFonts w:ascii="Arial" w:hAnsi="Arial" w:cs="Arial"/>
          <w:noProof/>
          <w:sz w:val="24"/>
          <w:szCs w:val="24"/>
        </w:rPr>
        <w:t>Oferujemy bony towarowe z terminem ważności do .................................... (dd/mm/rrrr), jednak nie krótszy niż do 30.06.202</w:t>
      </w:r>
      <w:r w:rsidR="00AE5B80">
        <w:rPr>
          <w:rFonts w:ascii="Arial" w:hAnsi="Arial" w:cs="Arial"/>
          <w:noProof/>
          <w:sz w:val="24"/>
          <w:szCs w:val="24"/>
        </w:rPr>
        <w:t>5</w:t>
      </w:r>
      <w:r w:rsidRPr="00391E70">
        <w:rPr>
          <w:rFonts w:ascii="Arial" w:hAnsi="Arial" w:cs="Arial"/>
          <w:noProof/>
          <w:sz w:val="24"/>
          <w:szCs w:val="24"/>
        </w:rPr>
        <w:t xml:space="preserve"> r.</w:t>
      </w:r>
    </w:p>
    <w:p w:rsidR="00AE6B20" w:rsidRDefault="00AE6B20" w:rsidP="00143505">
      <w:pPr>
        <w:numPr>
          <w:ilvl w:val="2"/>
          <w:numId w:val="5"/>
        </w:numPr>
        <w:tabs>
          <w:tab w:val="clear" w:pos="360"/>
          <w:tab w:val="num" w:pos="426"/>
        </w:tabs>
        <w:spacing w:after="120" w:line="240" w:lineRule="auto"/>
        <w:ind w:left="567"/>
        <w:jc w:val="both"/>
        <w:rPr>
          <w:rFonts w:ascii="Arial" w:hAnsi="Arial" w:cs="Arial"/>
          <w:noProof/>
          <w:sz w:val="24"/>
          <w:szCs w:val="24"/>
          <w:u w:val="single"/>
        </w:rPr>
      </w:pPr>
      <w:r w:rsidRPr="00391E70">
        <w:rPr>
          <w:rFonts w:ascii="Arial" w:hAnsi="Arial" w:cs="Arial"/>
          <w:noProof/>
          <w:sz w:val="24"/>
          <w:szCs w:val="24"/>
          <w:u w:val="single"/>
        </w:rPr>
        <w:t xml:space="preserve">Termin </w:t>
      </w:r>
      <w:r>
        <w:rPr>
          <w:rFonts w:ascii="Arial" w:hAnsi="Arial" w:cs="Arial"/>
          <w:noProof/>
          <w:sz w:val="24"/>
          <w:szCs w:val="24"/>
          <w:u w:val="single"/>
        </w:rPr>
        <w:t>realizacji zamówienia</w:t>
      </w:r>
      <w:r w:rsidRPr="00391E70">
        <w:rPr>
          <w:rFonts w:ascii="Arial" w:hAnsi="Arial" w:cs="Arial"/>
          <w:noProof/>
          <w:sz w:val="24"/>
          <w:szCs w:val="24"/>
          <w:u w:val="single"/>
        </w:rPr>
        <w:t>:</w:t>
      </w:r>
    </w:p>
    <w:p w:rsidR="00AE6B20" w:rsidRPr="009B3B31" w:rsidRDefault="00AE6B20" w:rsidP="009B3B31">
      <w:pPr>
        <w:numPr>
          <w:ilvl w:val="1"/>
          <w:numId w:val="6"/>
        </w:numPr>
        <w:tabs>
          <w:tab w:val="num" w:pos="800"/>
        </w:tabs>
        <w:spacing w:after="0" w:line="240" w:lineRule="auto"/>
        <w:ind w:left="800" w:hanging="400"/>
        <w:jc w:val="both"/>
        <w:rPr>
          <w:rFonts w:ascii="Arial" w:hAnsi="Arial" w:cs="Arial"/>
          <w:sz w:val="24"/>
          <w:szCs w:val="24"/>
        </w:rPr>
      </w:pPr>
      <w:r w:rsidRPr="009B3B31">
        <w:rPr>
          <w:rFonts w:ascii="Arial" w:hAnsi="Arial" w:cs="Arial"/>
          <w:sz w:val="24"/>
          <w:szCs w:val="24"/>
        </w:rPr>
        <w:t>Zobowiązujemy się zrealizować przedmiot zamówienia w terminie do ....... dni (nie później niż 7 dni) od dnia podpisania umowy,</w:t>
      </w:r>
    </w:p>
    <w:p w:rsidR="00AE6B20" w:rsidRPr="009B3B31" w:rsidRDefault="00AE6B20" w:rsidP="009B3B31">
      <w:pPr>
        <w:numPr>
          <w:ilvl w:val="1"/>
          <w:numId w:val="6"/>
        </w:numPr>
        <w:tabs>
          <w:tab w:val="num" w:pos="800"/>
        </w:tabs>
        <w:spacing w:after="0" w:line="240" w:lineRule="auto"/>
        <w:ind w:left="800" w:hanging="400"/>
        <w:jc w:val="both"/>
        <w:rPr>
          <w:rFonts w:ascii="Arial" w:hAnsi="Arial" w:cs="Arial"/>
          <w:sz w:val="24"/>
          <w:szCs w:val="24"/>
        </w:rPr>
      </w:pPr>
      <w:r w:rsidRPr="009B3B31">
        <w:rPr>
          <w:rFonts w:ascii="Arial" w:hAnsi="Arial" w:cs="Arial"/>
          <w:sz w:val="24"/>
          <w:szCs w:val="24"/>
        </w:rPr>
        <w:t xml:space="preserve">Odbiór przedmiotu zamówienia nastąpi w .......................................................................... </w:t>
      </w:r>
      <w:r w:rsidRPr="009B3B31">
        <w:rPr>
          <w:rFonts w:ascii="Arial" w:hAnsi="Arial" w:cs="Arial"/>
          <w:i/>
          <w:iCs/>
          <w:sz w:val="24"/>
          <w:szCs w:val="24"/>
        </w:rPr>
        <w:t>/nazwa i adres punktu sprzedaży oddalonego o nie więcej niż 35 km od siedziby Zamawiającego/</w:t>
      </w:r>
      <w:r w:rsidRPr="009B3B31">
        <w:rPr>
          <w:rFonts w:ascii="Arial" w:hAnsi="Arial" w:cs="Arial"/>
          <w:sz w:val="24"/>
          <w:szCs w:val="24"/>
        </w:rPr>
        <w:t>,</w:t>
      </w:r>
    </w:p>
    <w:p w:rsidR="00AE6B20" w:rsidRPr="004240A2" w:rsidRDefault="00AE6B20" w:rsidP="00374EE3">
      <w:pPr>
        <w:numPr>
          <w:ilvl w:val="1"/>
          <w:numId w:val="6"/>
        </w:numPr>
        <w:tabs>
          <w:tab w:val="num" w:pos="900"/>
        </w:tabs>
        <w:spacing w:after="120" w:line="240" w:lineRule="auto"/>
        <w:ind w:left="900" w:hanging="540"/>
        <w:jc w:val="both"/>
        <w:rPr>
          <w:rFonts w:ascii="Arial" w:hAnsi="Arial" w:cs="Arial"/>
          <w:sz w:val="24"/>
          <w:szCs w:val="24"/>
        </w:rPr>
      </w:pPr>
      <w:r w:rsidRPr="009B3B31">
        <w:rPr>
          <w:rFonts w:ascii="Arial" w:hAnsi="Arial" w:cs="Arial"/>
          <w:sz w:val="24"/>
          <w:szCs w:val="24"/>
        </w:rPr>
        <w:t>Realizacja bonów towarowych stanowiących przedmiot</w:t>
      </w:r>
      <w:r>
        <w:rPr>
          <w:rFonts w:ascii="Arial" w:hAnsi="Arial" w:cs="Arial"/>
          <w:sz w:val="24"/>
          <w:szCs w:val="24"/>
        </w:rPr>
        <w:t xml:space="preserve">u zamówienia następować będzie </w:t>
      </w:r>
      <w:r w:rsidRPr="009B3B31">
        <w:rPr>
          <w:rFonts w:ascii="Arial" w:hAnsi="Arial" w:cs="Arial"/>
          <w:sz w:val="24"/>
          <w:szCs w:val="24"/>
        </w:rPr>
        <w:t>w punkcie(ach) określonym(</w:t>
      </w:r>
      <w:proofErr w:type="spellStart"/>
      <w:r w:rsidRPr="009B3B31">
        <w:rPr>
          <w:rFonts w:ascii="Arial" w:hAnsi="Arial" w:cs="Arial"/>
          <w:sz w:val="24"/>
          <w:szCs w:val="24"/>
        </w:rPr>
        <w:t>ych</w:t>
      </w:r>
      <w:proofErr w:type="spellEnd"/>
      <w:r w:rsidRPr="009B3B31">
        <w:rPr>
          <w:rFonts w:ascii="Arial" w:hAnsi="Arial" w:cs="Arial"/>
          <w:sz w:val="24"/>
          <w:szCs w:val="24"/>
        </w:rPr>
        <w:t>) w wykazie stanowiącym załącznik do Oferty.</w:t>
      </w:r>
      <w:r w:rsidR="007B18FE">
        <w:rPr>
          <w:rFonts w:ascii="Arial" w:hAnsi="Arial" w:cs="Arial"/>
          <w:sz w:val="24"/>
          <w:szCs w:val="24"/>
        </w:rPr>
        <w:t xml:space="preserve"> Liczba punktów ………. </w:t>
      </w:r>
    </w:p>
    <w:p w:rsidR="00AE6B20" w:rsidRPr="007465B8" w:rsidRDefault="00AE6B20" w:rsidP="007465B8">
      <w:pPr>
        <w:numPr>
          <w:ilvl w:val="0"/>
          <w:numId w:val="8"/>
        </w:numPr>
        <w:tabs>
          <w:tab w:val="clear" w:pos="786"/>
        </w:tabs>
        <w:spacing w:after="120" w:line="240" w:lineRule="auto"/>
        <w:ind w:left="540" w:hanging="180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  <w:r w:rsidRPr="00BF42C9">
        <w:rPr>
          <w:rFonts w:ascii="Arial" w:hAnsi="Arial" w:cs="Arial"/>
          <w:sz w:val="24"/>
          <w:szCs w:val="24"/>
          <w:u w:val="single"/>
        </w:rPr>
        <w:t>Warunki płatności:</w:t>
      </w:r>
    </w:p>
    <w:p w:rsidR="00AE6B20" w:rsidRPr="00CC76CE" w:rsidRDefault="00AE6B20" w:rsidP="007465B8">
      <w:pPr>
        <w:spacing w:before="120" w:after="0" w:line="240" w:lineRule="auto"/>
        <w:ind w:left="720" w:hanging="11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czenia kompletnych i prawidłowo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wystawionych dokumentów rozliczeniowych (nie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mniej niż 7 dni, max. 60 dni)</w:t>
      </w:r>
    </w:p>
    <w:p w:rsidR="00AE6B20" w:rsidRPr="004240A2" w:rsidRDefault="00AE6B20" w:rsidP="007465B8">
      <w:pPr>
        <w:numPr>
          <w:ilvl w:val="0"/>
          <w:numId w:val="8"/>
        </w:numPr>
        <w:spacing w:before="120" w:after="120" w:line="240" w:lineRule="auto"/>
        <w:ind w:left="782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AE6B20" w:rsidRPr="009C498B" w:rsidRDefault="00AE6B20" w:rsidP="00321914">
      <w:pPr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9C498B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w Specyfikacji Warunków Zamówienia - 30 dni </w:t>
      </w:r>
      <w:r w:rsidR="00AE5B80">
        <w:rPr>
          <w:rFonts w:ascii="Arial" w:hAnsi="Arial" w:cs="Arial"/>
          <w:sz w:val="24"/>
          <w:szCs w:val="24"/>
          <w:lang w:eastAsia="pl-PL"/>
        </w:rPr>
        <w:t>tj. do dnia 31.12.2024</w:t>
      </w:r>
      <w:r w:rsidRPr="005A628E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AE6B20" w:rsidRPr="00CC76CE" w:rsidRDefault="00AE6B20" w:rsidP="00321914">
      <w:pPr>
        <w:numPr>
          <w:ilvl w:val="0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warunkach w miejscu i terminie wyznaczonym przez Zamawiającego.</w:t>
      </w:r>
    </w:p>
    <w:p w:rsidR="00AE6B20" w:rsidRPr="00CC76CE" w:rsidRDefault="00AE6B20" w:rsidP="003F2AB2">
      <w:pPr>
        <w:numPr>
          <w:ilvl w:val="0"/>
          <w:numId w:val="8"/>
        </w:numPr>
        <w:spacing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AE6B20" w:rsidRPr="00CC76CE">
        <w:trPr>
          <w:trHeight w:val="275"/>
          <w:jc w:val="center"/>
        </w:trPr>
        <w:tc>
          <w:tcPr>
            <w:tcW w:w="4542" w:type="dxa"/>
          </w:tcPr>
          <w:p w:rsidR="00AE6B20" w:rsidRPr="00CC76CE" w:rsidRDefault="00AE6B20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AE6B20" w:rsidRPr="00CC76CE" w:rsidRDefault="00AE6B20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AE6B20" w:rsidRPr="00CC76CE">
        <w:trPr>
          <w:trHeight w:val="299"/>
          <w:jc w:val="center"/>
        </w:trPr>
        <w:tc>
          <w:tcPr>
            <w:tcW w:w="4542" w:type="dxa"/>
          </w:tcPr>
          <w:p w:rsidR="00AE6B20" w:rsidRPr="00CC76CE" w:rsidRDefault="00AE6B20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AE6B20" w:rsidRPr="00CC76CE" w:rsidRDefault="00AE6B20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E6B20" w:rsidRPr="0000797C" w:rsidRDefault="00AE6B20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sz w:val="20"/>
          <w:szCs w:val="20"/>
          <w:lang w:eastAsia="pl-PL"/>
        </w:rPr>
      </w:pPr>
      <w:r w:rsidRPr="0000797C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AE6B20" w:rsidRPr="00CC76CE" w:rsidRDefault="00AE6B20" w:rsidP="003F2AB2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</w:t>
      </w:r>
      <w:bookmarkStart w:id="0" w:name="_GoBack"/>
      <w:bookmarkEnd w:id="0"/>
      <w:r w:rsidRPr="00CC76CE">
        <w:rPr>
          <w:rFonts w:ascii="Arial" w:eastAsia="TT4CFo00" w:hAnsi="Arial" w:cs="Arial"/>
          <w:sz w:val="24"/>
          <w:szCs w:val="24"/>
          <w:lang w:eastAsia="pl-PL"/>
        </w:rPr>
        <w:t>egania się o udzielenie zamówienia publicznego w niniejszym postępowaniu.*</w:t>
      </w:r>
    </w:p>
    <w:p w:rsidR="00AE6B20" w:rsidRDefault="00AE6B20" w:rsidP="0018366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T4CFo00" w:hAnsi="Arial"/>
          <w:i/>
          <w:iCs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iCs/>
          <w:sz w:val="24"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AE6B20" w:rsidRPr="00CC76CE" w:rsidRDefault="007465B8" w:rsidP="007465B8">
      <w:pPr>
        <w:numPr>
          <w:ilvl w:val="0"/>
          <w:numId w:val="8"/>
        </w:numPr>
        <w:tabs>
          <w:tab w:val="clear" w:pos="786"/>
        </w:tabs>
        <w:autoSpaceDE w:val="0"/>
        <w:autoSpaceDN w:val="0"/>
        <w:adjustRightInd w:val="0"/>
        <w:spacing w:before="120" w:after="0" w:line="240" w:lineRule="auto"/>
        <w:ind w:left="857" w:hanging="505"/>
        <w:jc w:val="both"/>
        <w:rPr>
          <w:rFonts w:ascii="Arial" w:eastAsia="TT4CFo00" w:hAnsi="Arial" w:cs="Arial"/>
          <w:sz w:val="24"/>
          <w:szCs w:val="24"/>
          <w:lang w:eastAsia="pl-PL"/>
        </w:rPr>
      </w:pPr>
      <w:r>
        <w:rPr>
          <w:rFonts w:ascii="Arial" w:eastAsia="TT4CFo00" w:hAnsi="Arial" w:cs="Arial"/>
          <w:sz w:val="24"/>
          <w:szCs w:val="24"/>
          <w:lang w:eastAsia="pl-PL"/>
        </w:rPr>
        <w:t xml:space="preserve">  </w:t>
      </w:r>
      <w:r w:rsidR="00AE6B20"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AE6B20" w:rsidRDefault="00AE6B20" w:rsidP="007465B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T4CFo00" w:hAnsi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załączeniu Wykonawca zobowiązany jest wykazać i uzasadnić, że zastrzeżone informacje stanowią tajemnicę przedsiębiorstwa w rozumieniu art. 11 ust. 4 ustawy z dnia </w:t>
      </w:r>
    </w:p>
    <w:p w:rsidR="00AE6B20" w:rsidRPr="00CC76CE" w:rsidRDefault="00AE6B20" w:rsidP="007465B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16 kwietnia 1993 r. o zwalczaniu nieuczciwej konkurencji, w szczególności określając w jaki sposób zostały łącznie spełnione przesłanki, o których mowa w ww. ustawie.</w:t>
      </w:r>
    </w:p>
    <w:p w:rsidR="00AE6B20" w:rsidRPr="003A031A" w:rsidRDefault="00AE6B20" w:rsidP="00C76C75">
      <w:pPr>
        <w:spacing w:before="240" w:after="0" w:line="240" w:lineRule="auto"/>
        <w:ind w:left="7230"/>
        <w:rPr>
          <w:rFonts w:ascii="Arial" w:hAnsi="Arial" w:cs="Arial"/>
          <w:sz w:val="20"/>
          <w:szCs w:val="20"/>
          <w:lang w:eastAsia="pl-PL"/>
        </w:rPr>
      </w:pPr>
      <w:r w:rsidRPr="003A031A">
        <w:rPr>
          <w:rFonts w:ascii="Arial" w:hAnsi="Arial" w:cs="Arial"/>
          <w:sz w:val="20"/>
          <w:szCs w:val="20"/>
          <w:lang w:eastAsia="pl-PL"/>
        </w:rPr>
        <w:t>* wypełnić jeżeli dotyczy</w:t>
      </w:r>
    </w:p>
    <w:p w:rsidR="007465B8" w:rsidRDefault="007465B8" w:rsidP="007465B8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Arial" w:eastAsia="TT4CFo00" w:hAnsi="Arial"/>
          <w:i/>
          <w:i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noProof/>
          <w:spacing w:val="50"/>
          <w:sz w:val="32"/>
          <w:szCs w:val="32"/>
          <w:lang w:eastAsia="pl-PL"/>
        </w:rPr>
        <w:lastRenderedPageBreak/>
        <w:t>OFERTA</w:t>
      </w:r>
    </w:p>
    <w:p w:rsidR="00AE6B20" w:rsidRPr="00CC76CE" w:rsidRDefault="00AE6B20" w:rsidP="008E62AC">
      <w:pPr>
        <w:numPr>
          <w:ilvl w:val="0"/>
          <w:numId w:val="8"/>
        </w:numPr>
        <w:suppressAutoHyphens/>
        <w:spacing w:before="240" w:after="0" w:line="240" w:lineRule="auto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AE6B20" w:rsidRPr="00CC76CE" w:rsidRDefault="00AE6B20" w:rsidP="0049760F">
      <w:pPr>
        <w:tabs>
          <w:tab w:val="left" w:pos="567"/>
        </w:tabs>
        <w:suppressAutoHyphens/>
        <w:spacing w:before="240" w:after="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AE6B20" w:rsidRPr="00CC76CE" w:rsidRDefault="00AE6B20" w:rsidP="003F7C00">
      <w:pPr>
        <w:tabs>
          <w:tab w:val="left" w:pos="567"/>
        </w:tabs>
        <w:suppressAutoHyphens/>
        <w:spacing w:after="120" w:line="36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AE6B20" w:rsidRPr="00CC76CE" w:rsidRDefault="00AE6B20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AE6B20" w:rsidRPr="00CC76CE" w:rsidRDefault="00AE6B20" w:rsidP="003F7C00">
      <w:pPr>
        <w:tabs>
          <w:tab w:val="left" w:pos="567"/>
        </w:tabs>
        <w:suppressAutoHyphens/>
        <w:spacing w:after="12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AE6B20" w:rsidRPr="00CC76CE" w:rsidRDefault="00AE6B20" w:rsidP="0049760F">
      <w:pPr>
        <w:spacing w:before="96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AE6B20" w:rsidRPr="00CC76CE" w:rsidSect="00CC76CE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B20" w:rsidRDefault="00AE6B20" w:rsidP="003F7C00">
      <w:pPr>
        <w:spacing w:after="0" w:line="240" w:lineRule="auto"/>
      </w:pPr>
      <w:r>
        <w:separator/>
      </w:r>
    </w:p>
  </w:endnote>
  <w:endnote w:type="continuationSeparator" w:id="0">
    <w:p w:rsidR="00AE6B20" w:rsidRDefault="00AE6B20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20" w:rsidRDefault="00241BDF" w:rsidP="003F7C00">
    <w:pPr>
      <w:pStyle w:val="Stopka"/>
      <w:pBdr>
        <w:top w:val="single" w:sz="4" w:space="1" w:color="D9D9D9"/>
      </w:pBdr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83661">
      <w:rPr>
        <w:noProof/>
      </w:rPr>
      <w:t>3</w:t>
    </w:r>
    <w:r>
      <w:rPr>
        <w:noProof/>
      </w:rPr>
      <w:fldChar w:fldCharType="end"/>
    </w:r>
    <w:r w:rsidR="00AE6B20">
      <w:rPr>
        <w:noProof/>
      </w:rPr>
      <w:t>/3</w:t>
    </w:r>
    <w:r w:rsidR="00AE6B20">
      <w:t xml:space="preserve"> | </w:t>
    </w:r>
    <w:r w:rsidR="00AE6B20">
      <w:rPr>
        <w:color w:val="7F7F7F"/>
        <w:spacing w:val="60"/>
      </w:rPr>
      <w:t>Strona</w:t>
    </w:r>
  </w:p>
  <w:p w:rsidR="00AE6B20" w:rsidRDefault="00AE6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B20" w:rsidRDefault="00AE6B20" w:rsidP="003F7C00">
      <w:pPr>
        <w:spacing w:after="0" w:line="240" w:lineRule="auto"/>
      </w:pPr>
      <w:r>
        <w:separator/>
      </w:r>
    </w:p>
  </w:footnote>
  <w:footnote w:type="continuationSeparator" w:id="0">
    <w:p w:rsidR="00AE6B20" w:rsidRDefault="00AE6B20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20" w:rsidRDefault="00810AB5" w:rsidP="00C040D7">
    <w:pPr>
      <w:pStyle w:val="Nagwek"/>
      <w:jc w:val="center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t>21/TP/DEG/AS/2024</w:t>
    </w:r>
    <w:r w:rsidR="00AE6B20" w:rsidRPr="00CC76CE">
      <w:rPr>
        <w:rStyle w:val="Numerstrony"/>
        <w:rFonts w:ascii="Arial" w:hAnsi="Arial" w:cs="Arial"/>
      </w:rPr>
      <w:t xml:space="preserve"> – </w:t>
    </w:r>
    <w:r w:rsidR="00AE6B20">
      <w:rPr>
        <w:rStyle w:val="Numerstrony"/>
        <w:rFonts w:ascii="Arial" w:hAnsi="Arial" w:cs="Arial"/>
      </w:rPr>
      <w:t>Zakup bonów towarowych</w:t>
    </w:r>
    <w:r w:rsidR="00AE6B20" w:rsidRPr="00CC76CE">
      <w:rPr>
        <w:rStyle w:val="Numerstrony"/>
        <w:rFonts w:ascii="Arial" w:hAnsi="Arial" w:cs="Arial"/>
      </w:rPr>
      <w:t xml:space="preserve"> dla </w:t>
    </w:r>
    <w:r w:rsidR="00AE6B20">
      <w:rPr>
        <w:rStyle w:val="Numerstrony"/>
        <w:rFonts w:ascii="Arial" w:hAnsi="Arial" w:cs="Arial"/>
      </w:rPr>
      <w:t xml:space="preserve">pracowników </w:t>
    </w:r>
    <w:r w:rsidR="00AE6B20" w:rsidRPr="00CC76CE">
      <w:rPr>
        <w:rStyle w:val="Numerstrony"/>
        <w:rFonts w:ascii="Arial" w:hAnsi="Arial" w:cs="Arial"/>
      </w:rPr>
      <w:t>SP ZOZ Szpitala Psychiatrycznego w Toszku</w:t>
    </w:r>
  </w:p>
  <w:p w:rsidR="00AE6B20" w:rsidRPr="00CC76CE" w:rsidRDefault="00AE6B20" w:rsidP="00C040D7">
    <w:pPr>
      <w:pStyle w:val="Nagwek"/>
      <w:jc w:val="center"/>
      <w:rPr>
        <w:rStyle w:val="Numerstrony"/>
        <w:rFonts w:ascii="Arial" w:hAnsi="Arial" w:cs="Arial"/>
        <w:sz w:val="12"/>
        <w:szCs w:val="12"/>
      </w:rPr>
    </w:pPr>
  </w:p>
  <w:p w:rsidR="00AE6B20" w:rsidRPr="00CC76CE" w:rsidRDefault="00AE6B20" w:rsidP="00CC76CE">
    <w:pPr>
      <w:spacing w:after="0" w:line="240" w:lineRule="auto"/>
      <w:ind w:firstLine="3"/>
      <w:jc w:val="center"/>
      <w:rPr>
        <w:rFonts w:ascii="Arial" w:hAnsi="Arial" w:cs="Arial"/>
        <w:i/>
        <w:iCs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iCs/>
        <w:noProof/>
        <w:sz w:val="24"/>
        <w:szCs w:val="24"/>
        <w:u w:val="single"/>
        <w:lang w:eastAsia="pl-PL"/>
      </w:rPr>
      <w:t>Załącznik nr 1 do SWZ</w:t>
    </w:r>
  </w:p>
  <w:p w:rsidR="00AE6B20" w:rsidRPr="00CC76CE" w:rsidRDefault="00AE6B20" w:rsidP="00C040D7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03E4BCF"/>
    <w:multiLevelType w:val="hybridMultilevel"/>
    <w:tmpl w:val="1472E124"/>
    <w:lvl w:ilvl="0" w:tplc="D78EE69A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095C66"/>
    <w:multiLevelType w:val="multilevel"/>
    <w:tmpl w:val="154A0FE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8A76DFA"/>
    <w:multiLevelType w:val="hybridMultilevel"/>
    <w:tmpl w:val="BC463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25C8FF2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Times New Roman" w:eastAsia="Times New Roman" w:hAnsi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sz w:val="23"/>
        <w:szCs w:val="23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Book Antiqua" w:hint="default"/>
        <w:b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96D3D"/>
    <w:multiLevelType w:val="hybridMultilevel"/>
    <w:tmpl w:val="E10E8644"/>
    <w:lvl w:ilvl="0" w:tplc="FFFFFFFF">
      <w:start w:val="1"/>
      <w:numFmt w:val="none"/>
      <w:isLgl/>
      <w:lvlText w:val="1.4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 w:tplc="7BE818D6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hint="default"/>
        <w:b w:val="0"/>
        <w:bCs w:val="0"/>
        <w:sz w:val="23"/>
        <w:szCs w:val="23"/>
      </w:rPr>
    </w:lvl>
    <w:lvl w:ilvl="2" w:tplc="7F9294EA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4215B"/>
    <w:rsid w:val="00050FBF"/>
    <w:rsid w:val="000A1040"/>
    <w:rsid w:val="000A291D"/>
    <w:rsid w:val="001030DF"/>
    <w:rsid w:val="00110CED"/>
    <w:rsid w:val="00143505"/>
    <w:rsid w:val="00145770"/>
    <w:rsid w:val="00183661"/>
    <w:rsid w:val="001836C6"/>
    <w:rsid w:val="00183B94"/>
    <w:rsid w:val="001A4A37"/>
    <w:rsid w:val="001F4C9F"/>
    <w:rsid w:val="00225B25"/>
    <w:rsid w:val="00241BDF"/>
    <w:rsid w:val="002D007F"/>
    <w:rsid w:val="002E1DA5"/>
    <w:rsid w:val="00303F73"/>
    <w:rsid w:val="00321914"/>
    <w:rsid w:val="00345476"/>
    <w:rsid w:val="00362267"/>
    <w:rsid w:val="003704FA"/>
    <w:rsid w:val="00374EE3"/>
    <w:rsid w:val="00391E70"/>
    <w:rsid w:val="003A031A"/>
    <w:rsid w:val="003A63D0"/>
    <w:rsid w:val="003D0E02"/>
    <w:rsid w:val="003D2B3D"/>
    <w:rsid w:val="003F2AB2"/>
    <w:rsid w:val="003F3B08"/>
    <w:rsid w:val="003F7C00"/>
    <w:rsid w:val="004118A4"/>
    <w:rsid w:val="0041310E"/>
    <w:rsid w:val="004225B0"/>
    <w:rsid w:val="004240A2"/>
    <w:rsid w:val="00430CBE"/>
    <w:rsid w:val="00460DC5"/>
    <w:rsid w:val="0049760F"/>
    <w:rsid w:val="005007DD"/>
    <w:rsid w:val="00506553"/>
    <w:rsid w:val="00526DD2"/>
    <w:rsid w:val="005654D4"/>
    <w:rsid w:val="005729CF"/>
    <w:rsid w:val="005742D2"/>
    <w:rsid w:val="0058595D"/>
    <w:rsid w:val="005A628E"/>
    <w:rsid w:val="005B26A8"/>
    <w:rsid w:val="005C2C1B"/>
    <w:rsid w:val="005E6C14"/>
    <w:rsid w:val="005F1C47"/>
    <w:rsid w:val="005F7E7B"/>
    <w:rsid w:val="006431E1"/>
    <w:rsid w:val="00672A8B"/>
    <w:rsid w:val="006833BE"/>
    <w:rsid w:val="006B07FD"/>
    <w:rsid w:val="006C5772"/>
    <w:rsid w:val="006C6C9E"/>
    <w:rsid w:val="006E4066"/>
    <w:rsid w:val="00717760"/>
    <w:rsid w:val="0074457D"/>
    <w:rsid w:val="007465B8"/>
    <w:rsid w:val="0075201A"/>
    <w:rsid w:val="00772EED"/>
    <w:rsid w:val="007A16BE"/>
    <w:rsid w:val="007B18FE"/>
    <w:rsid w:val="007E0415"/>
    <w:rsid w:val="00810AB5"/>
    <w:rsid w:val="008B11E7"/>
    <w:rsid w:val="008C33C3"/>
    <w:rsid w:val="008E1328"/>
    <w:rsid w:val="008E62AC"/>
    <w:rsid w:val="009022A2"/>
    <w:rsid w:val="0090494D"/>
    <w:rsid w:val="00907154"/>
    <w:rsid w:val="00945EB8"/>
    <w:rsid w:val="009719DE"/>
    <w:rsid w:val="0098321E"/>
    <w:rsid w:val="009B3B31"/>
    <w:rsid w:val="009C498B"/>
    <w:rsid w:val="009D3880"/>
    <w:rsid w:val="009E5CFE"/>
    <w:rsid w:val="009F3CEB"/>
    <w:rsid w:val="00A056BD"/>
    <w:rsid w:val="00A33837"/>
    <w:rsid w:val="00A40829"/>
    <w:rsid w:val="00A82439"/>
    <w:rsid w:val="00AA316F"/>
    <w:rsid w:val="00AB4C9A"/>
    <w:rsid w:val="00AE5B80"/>
    <w:rsid w:val="00AE6B20"/>
    <w:rsid w:val="00B2291C"/>
    <w:rsid w:val="00B22ACD"/>
    <w:rsid w:val="00B913D6"/>
    <w:rsid w:val="00BF42C9"/>
    <w:rsid w:val="00C040D7"/>
    <w:rsid w:val="00C14585"/>
    <w:rsid w:val="00C1703B"/>
    <w:rsid w:val="00C437B6"/>
    <w:rsid w:val="00C453BD"/>
    <w:rsid w:val="00C578B6"/>
    <w:rsid w:val="00C76C75"/>
    <w:rsid w:val="00CC76CE"/>
    <w:rsid w:val="00CD2DC2"/>
    <w:rsid w:val="00CE2BCC"/>
    <w:rsid w:val="00CF4955"/>
    <w:rsid w:val="00CF6278"/>
    <w:rsid w:val="00D036F9"/>
    <w:rsid w:val="00D91618"/>
    <w:rsid w:val="00DA33EC"/>
    <w:rsid w:val="00E54DA7"/>
    <w:rsid w:val="00EA02EC"/>
    <w:rsid w:val="00EB0321"/>
    <w:rsid w:val="00EB1F25"/>
    <w:rsid w:val="00F20892"/>
    <w:rsid w:val="00F366D5"/>
    <w:rsid w:val="00F65367"/>
    <w:rsid w:val="00F91EC3"/>
    <w:rsid w:val="00FD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FE8B57-1913-44D5-ABED-C1C4AEAF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31A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hAnsi="Book Antiqua" w:cs="Book Antiqua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A1040"/>
    <w:rPr>
      <w:rFonts w:ascii="Book Antiqua" w:hAnsi="Book Antiqua" w:cs="Book Antiqua"/>
      <w:b/>
      <w:bCs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bCs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semiHidden/>
    <w:rsid w:val="000A1040"/>
    <w:pPr>
      <w:spacing w:after="0" w:line="240" w:lineRule="auto"/>
      <w:jc w:val="both"/>
    </w:pPr>
    <w:rPr>
      <w:rFonts w:ascii="Book Antiqua" w:hAnsi="Book Antiqua" w:cs="Book Antiqua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Book Antiqua"/>
      <w:sz w:val="22"/>
      <w:szCs w:val="22"/>
      <w:lang w:val="pl-PL" w:eastAsia="en-US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F7C00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F7C00"/>
    <w:rPr>
      <w:rFonts w:ascii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 w:cs="Calibri"/>
      <w:sz w:val="22"/>
      <w:szCs w:val="22"/>
      <w:lang w:val="pl-PL" w:eastAsia="en-US"/>
    </w:rPr>
  </w:style>
  <w:style w:type="character" w:styleId="Numerstrony">
    <w:name w:val="page number"/>
    <w:basedOn w:val="Domylnaczcionkaakapitu"/>
    <w:uiPriority w:val="99"/>
    <w:semiHidden/>
    <w:rsid w:val="00C04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662</Words>
  <Characters>3977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84</cp:revision>
  <dcterms:created xsi:type="dcterms:W3CDTF">2021-03-23T10:38:00Z</dcterms:created>
  <dcterms:modified xsi:type="dcterms:W3CDTF">2024-11-22T11:14:00Z</dcterms:modified>
</cp:coreProperties>
</file>