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DBBCCC" w14:textId="77777777" w:rsidR="00F326A9" w:rsidRPr="0048120F" w:rsidRDefault="00F326A9" w:rsidP="00F326A9">
      <w:pPr>
        <w:jc w:val="both"/>
        <w:rPr>
          <w:rFonts w:ascii="Bookman Old Style" w:hAnsi="Bookman Old Style" w:cs="Times New Roman"/>
        </w:rPr>
      </w:pPr>
      <w:bookmarkStart w:id="0" w:name="_GoBack"/>
      <w:bookmarkEnd w:id="0"/>
      <w:r w:rsidRPr="0048120F">
        <w:rPr>
          <w:rFonts w:ascii="Bookman Old Style" w:hAnsi="Bookman Old Style" w:cs="Times New Roman"/>
        </w:rPr>
        <w:t>Umowa Nr                                   /</w:t>
      </w:r>
      <w:r w:rsidRPr="0048120F">
        <w:rPr>
          <w:rFonts w:ascii="Bookman Old Style" w:hAnsi="Bookman Old Style" w:cs="Times New Roman"/>
          <w:b/>
          <w:bCs/>
        </w:rPr>
        <w:t>P</w:t>
      </w:r>
      <w:r>
        <w:rPr>
          <w:rFonts w:ascii="Bookman Old Style" w:hAnsi="Bookman Old Style" w:cs="Times New Roman"/>
          <w:b/>
          <w:bCs/>
        </w:rPr>
        <w:t>rojektowane postanowienia umowy</w:t>
      </w:r>
    </w:p>
    <w:p w14:paraId="6BE6ACC8" w14:textId="29582FDA" w:rsidR="00F326A9" w:rsidRPr="0048120F" w:rsidRDefault="00754985" w:rsidP="00F326A9">
      <w:pPr>
        <w:jc w:val="both"/>
        <w:rPr>
          <w:rFonts w:ascii="Bookman Old Style" w:hAnsi="Bookman Old Style" w:cs="Times New Roman"/>
        </w:rPr>
      </w:pPr>
      <w:r>
        <w:rPr>
          <w:rFonts w:ascii="Bookman Old Style" w:hAnsi="Bookman Old Style" w:cs="Times New Roman"/>
        </w:rPr>
        <w:t>Dnia</w:t>
      </w:r>
      <w:r w:rsidR="00F326A9" w:rsidRPr="0048120F">
        <w:rPr>
          <w:rFonts w:ascii="Bookman Old Style" w:hAnsi="Bookman Old Style" w:cs="Times New Roman"/>
        </w:rPr>
        <w:t xml:space="preserve"> ………. 20</w:t>
      </w:r>
      <w:r w:rsidR="00F326A9">
        <w:rPr>
          <w:rFonts w:ascii="Bookman Old Style" w:hAnsi="Bookman Old Style" w:cs="Times New Roman"/>
        </w:rPr>
        <w:t>2</w:t>
      </w:r>
      <w:r w:rsidR="00DD685A">
        <w:rPr>
          <w:rFonts w:ascii="Bookman Old Style" w:hAnsi="Bookman Old Style" w:cs="Times New Roman"/>
        </w:rPr>
        <w:t>4</w:t>
      </w:r>
      <w:r w:rsidR="00F326A9" w:rsidRPr="0048120F">
        <w:rPr>
          <w:rFonts w:ascii="Bookman Old Style" w:hAnsi="Bookman Old Style" w:cs="Times New Roman"/>
        </w:rPr>
        <w:t xml:space="preserve"> r. w Jarosławiu pomiędzy: </w:t>
      </w:r>
    </w:p>
    <w:p w14:paraId="0B7F6A3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Gminą Miejską Jarosław, </w:t>
      </w:r>
    </w:p>
    <w:p w14:paraId="321AC009"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ul. Rynek 1, 37-500 Jarosław, </w:t>
      </w:r>
    </w:p>
    <w:p w14:paraId="4745DD01"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reprezentowana przez …………………………………………………………………, </w:t>
      </w:r>
    </w:p>
    <w:p w14:paraId="5E3C50FE"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przy kontr</w:t>
      </w:r>
      <w:r>
        <w:rPr>
          <w:rFonts w:ascii="Bookman Old Style" w:hAnsi="Bookman Old Style" w:cs="Times New Roman"/>
        </w:rPr>
        <w:t>asygnacie Anny Gołąb - Skarbnik</w:t>
      </w:r>
      <w:r w:rsidRPr="0048120F">
        <w:rPr>
          <w:rFonts w:ascii="Bookman Old Style" w:hAnsi="Bookman Old Style" w:cs="Times New Roman"/>
        </w:rPr>
        <w:t xml:space="preserve">; </w:t>
      </w:r>
    </w:p>
    <w:p w14:paraId="4AFC141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zwaną w dalszej części umowy Zamawiającym </w:t>
      </w:r>
    </w:p>
    <w:p w14:paraId="439C6F55"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a </w:t>
      </w:r>
    </w:p>
    <w:p w14:paraId="6367DEB4"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 adres: …, wpisaną do Krajowego Rejestru Sądowego pod nr …, NIP: …, REGON: …; </w:t>
      </w:r>
    </w:p>
    <w:p w14:paraId="22D77C87"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reprezentowaną przez: </w:t>
      </w:r>
    </w:p>
    <w:p w14:paraId="3FD1186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1. …, </w:t>
      </w:r>
    </w:p>
    <w:p w14:paraId="53A27E6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2. …, </w:t>
      </w:r>
    </w:p>
    <w:p w14:paraId="1BD77AAD"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lub </w:t>
      </w:r>
    </w:p>
    <w:p w14:paraId="348A091A"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(imię) … (nazwisko) … prowadzący działalność gospodarczą pod firmą (imię) … (nazwisko) … (nazwa handlowa) … z siedzibą (adres prowadzonej działalności gospodarczej) … NIP: …, REGON: …; zwaną w dalszym tekście umowy Wykonawcą, </w:t>
      </w:r>
    </w:p>
    <w:p w14:paraId="2E8C0483" w14:textId="77777777" w:rsidR="00F326A9" w:rsidRPr="0048120F" w:rsidRDefault="00F326A9" w:rsidP="00F326A9">
      <w:pPr>
        <w:jc w:val="both"/>
        <w:rPr>
          <w:rFonts w:ascii="Bookman Old Style" w:hAnsi="Bookman Old Style" w:cs="Times New Roman"/>
        </w:rPr>
      </w:pPr>
      <w:r w:rsidRPr="0048120F">
        <w:rPr>
          <w:rFonts w:ascii="Bookman Old Style" w:hAnsi="Bookman Old Style" w:cs="Times New Roman"/>
        </w:rPr>
        <w:t xml:space="preserve">łącznie zwanymi dalej stronami, a każdy z osobna Stroną </w:t>
      </w:r>
    </w:p>
    <w:p w14:paraId="4C95D5CE" w14:textId="6A47BB1F" w:rsidR="00F326A9" w:rsidRPr="0048120F" w:rsidRDefault="001C4FAB" w:rsidP="00F326A9">
      <w:pPr>
        <w:jc w:val="both"/>
        <w:rPr>
          <w:rFonts w:ascii="Bookman Old Style" w:hAnsi="Bookman Old Style" w:cs="Times New Roman"/>
        </w:rPr>
      </w:pPr>
      <w:r w:rsidRPr="001C4FAB">
        <w:rPr>
          <w:rFonts w:ascii="Bookman Old Style" w:hAnsi="Bookman Old Style" w:cs="Times New Roman"/>
        </w:rPr>
        <w:t>w wyniku przeprowadzenia postępowania na realizację zadania pn. „FN - Utworzenie Informatycznego Centrum Zarządzania Miastem – SMART CITY JAROSŁAW (001-750-006)”, przewidzianego w projekcie pn. „JarosLove – z miłości do ludzi” finansowanego ze środków Norweskiego Mechanizmu Finansowego 2014-2021 (85%) oraz budżetu państwa (15%), realizowanego w ramach programu „Rozwój Lokalny”, zawarto umowę o następującej treści:</w:t>
      </w:r>
    </w:p>
    <w:p w14:paraId="2B380CDD"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w:t>
      </w:r>
    </w:p>
    <w:p w14:paraId="205249A3" w14:textId="5E35E460" w:rsidR="00F326A9" w:rsidRPr="0048120F" w:rsidRDefault="00F326A9" w:rsidP="00D25A39">
      <w:pPr>
        <w:pStyle w:val="Akapitzlist"/>
        <w:numPr>
          <w:ilvl w:val="0"/>
          <w:numId w:val="1"/>
        </w:numPr>
        <w:ind w:left="426" w:hanging="426"/>
        <w:jc w:val="both"/>
        <w:rPr>
          <w:rFonts w:ascii="Bookman Old Style" w:hAnsi="Bookman Old Style" w:cs="Times New Roman"/>
        </w:rPr>
      </w:pPr>
      <w:r w:rsidRPr="000D0701">
        <w:rPr>
          <w:rFonts w:ascii="Bookman Old Style" w:hAnsi="Bookman Old Style" w:cs="Times New Roman"/>
        </w:rPr>
        <w:t xml:space="preserve">Zamawiający zleca, a Wykonawca zobowiązuje się do wykonania zadania </w:t>
      </w:r>
      <w:r w:rsidR="000A798F">
        <w:rPr>
          <w:rFonts w:ascii="Bookman Old Style" w:hAnsi="Bookman Old Style" w:cs="Times New Roman"/>
        </w:rPr>
        <w:t xml:space="preserve">dostawy </w:t>
      </w:r>
      <w:r w:rsidRPr="000D0701">
        <w:rPr>
          <w:rFonts w:ascii="Bookman Old Style" w:hAnsi="Bookman Old Style"/>
        </w:rPr>
        <w:t xml:space="preserve"> </w:t>
      </w:r>
      <w:r w:rsidR="00DD685A">
        <w:rPr>
          <w:rFonts w:ascii="Bookman Old Style" w:hAnsi="Bookman Old Style"/>
        </w:rPr>
        <w:t xml:space="preserve">i montażu </w:t>
      </w:r>
      <w:r w:rsidR="001C4FAB">
        <w:rPr>
          <w:rFonts w:ascii="Bookman Old Style" w:hAnsi="Bookman Old Style"/>
        </w:rPr>
        <w:t xml:space="preserve">systemu alarmowego, systemu kontroli dostępu oraz systemu bezprzewodowego sygnalizacji pożaru </w:t>
      </w:r>
      <w:r w:rsidRPr="0048120F">
        <w:rPr>
          <w:rFonts w:ascii="Bookman Old Style" w:hAnsi="Bookman Old Style" w:cs="Times New Roman"/>
        </w:rPr>
        <w:t xml:space="preserve"> </w:t>
      </w:r>
      <w:r w:rsidR="00A802FA">
        <w:rPr>
          <w:rFonts w:ascii="Bookman Old Style" w:hAnsi="Bookman Old Style" w:cs="Times New Roman"/>
        </w:rPr>
        <w:t xml:space="preserve">przewidzianego w projekcie </w:t>
      </w:r>
      <w:r w:rsidRPr="0048120F">
        <w:rPr>
          <w:rFonts w:ascii="Bookman Old Style" w:hAnsi="Bookman Old Style" w:cs="Times New Roman"/>
        </w:rPr>
        <w:t xml:space="preserve">pn. </w:t>
      </w:r>
      <w:r w:rsidR="000A798F" w:rsidRPr="00D32708">
        <w:rPr>
          <w:rFonts w:ascii="Bookman Old Style" w:hAnsi="Bookman Old Style" w:cs="Times New Roman"/>
        </w:rPr>
        <w:t>„JarosLove – z miłości do ludzi” finansowanego ze środków Norweskiego Mechanizmu Finansowego 2014-2021 (85%) oraz budżetu państwa (15%), realizowanego w ramach programu „Rozwój Lokalny”</w:t>
      </w:r>
      <w:r w:rsidRPr="0048120F">
        <w:rPr>
          <w:rFonts w:ascii="Bookman Old Style" w:hAnsi="Bookman Old Style" w:cs="Times New Roman"/>
        </w:rPr>
        <w:t>,</w:t>
      </w:r>
      <w:r w:rsidRPr="0048120F">
        <w:rPr>
          <w:rFonts w:ascii="Bookman Old Style" w:hAnsi="Bookman Old Style" w:cs="Times New Roman"/>
          <w:b/>
        </w:rPr>
        <w:t xml:space="preserve"> </w:t>
      </w:r>
      <w:r w:rsidRPr="0048120F">
        <w:rPr>
          <w:rFonts w:ascii="Bookman Old Style" w:hAnsi="Bookman Old Style" w:cs="Times New Roman"/>
        </w:rPr>
        <w:t xml:space="preserve">zgodnie </w:t>
      </w:r>
      <w:r w:rsidR="000A798F">
        <w:rPr>
          <w:rFonts w:ascii="Bookman Old Style" w:hAnsi="Bookman Old Style" w:cs="Times New Roman"/>
        </w:rPr>
        <w:t xml:space="preserve">z </w:t>
      </w:r>
      <w:r w:rsidRPr="0048120F">
        <w:rPr>
          <w:rFonts w:ascii="Bookman Old Style" w:hAnsi="Bookman Old Style" w:cs="Times New Roman"/>
        </w:rPr>
        <w:t xml:space="preserve">Opisem Przedmiotu Zamówienia (dalej OPZ) stanowiącym załącznik nr …………. i złożoną ofertą stanowiącą załącznik nr …………. do niniejszej umowy. </w:t>
      </w:r>
    </w:p>
    <w:p w14:paraId="0FDFB368" w14:textId="61DB56AF" w:rsidR="00F326A9" w:rsidRPr="0048120F" w:rsidRDefault="00F326A9" w:rsidP="00D25A39">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Wykonawca oświadcza, że dostarczony przedmiot niniejszej umowy jest fabrycznie nowy i wolny od wad, oraz posiada oznakowanie (certyfikat) CE, nie jest obciążony prawami na rzecz osób trzecich, nieużywany oraz niestanowiący przedmiotu wystaw bądź prezentacji.</w:t>
      </w:r>
      <w:r>
        <w:rPr>
          <w:rFonts w:ascii="Bookman Old Style" w:hAnsi="Bookman Old Style" w:cs="Times New Roman"/>
        </w:rPr>
        <w:t xml:space="preserve"> </w:t>
      </w:r>
      <w:r w:rsidRPr="0048120F">
        <w:rPr>
          <w:rFonts w:ascii="Bookman Old Style" w:hAnsi="Bookman Old Style" w:cs="Times New Roman"/>
        </w:rPr>
        <w:t xml:space="preserve">Przedmiot umowy posiada wszystkie </w:t>
      </w:r>
      <w:r w:rsidRPr="0048120F">
        <w:rPr>
          <w:rFonts w:ascii="Bookman Old Style" w:hAnsi="Bookman Old Style" w:cs="Times New Roman"/>
        </w:rPr>
        <w:lastRenderedPageBreak/>
        <w:t xml:space="preserve">wymagane prawem polskim certyfikaty bezpieczeństwa oraz spełnia normy dotyczące ochrony środowiska. </w:t>
      </w:r>
    </w:p>
    <w:p w14:paraId="13F2514F" w14:textId="77777777" w:rsidR="00F326A9" w:rsidRPr="0048120F" w:rsidRDefault="00F326A9" w:rsidP="00D25A39">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Zamawiający zastrzega: </w:t>
      </w:r>
    </w:p>
    <w:p w14:paraId="522603D6" w14:textId="77777777" w:rsidR="00F326A9" w:rsidRPr="0048120F" w:rsidRDefault="00F326A9" w:rsidP="00D25A39">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u producenta konfiguracji fabrycznej przedmiotu umowy, </w:t>
      </w:r>
    </w:p>
    <w:p w14:paraId="176E152B" w14:textId="77777777" w:rsidR="00F326A9" w:rsidRPr="0048120F" w:rsidRDefault="00F326A9" w:rsidP="00D25A39">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na stronie producenta posiadanej/wykupionej gwarancji, </w:t>
      </w:r>
    </w:p>
    <w:p w14:paraId="752EBFBA" w14:textId="77777777" w:rsidR="00F326A9" w:rsidRPr="0048120F" w:rsidRDefault="00F326A9" w:rsidP="00D25A39">
      <w:pPr>
        <w:pStyle w:val="Akapitzlist"/>
        <w:numPr>
          <w:ilvl w:val="0"/>
          <w:numId w:val="2"/>
        </w:numPr>
        <w:ind w:left="851" w:hanging="425"/>
        <w:jc w:val="both"/>
        <w:rPr>
          <w:rFonts w:ascii="Bookman Old Style" w:hAnsi="Bookman Old Style" w:cs="Times New Roman"/>
        </w:rPr>
      </w:pPr>
      <w:r w:rsidRPr="0048120F">
        <w:rPr>
          <w:rFonts w:ascii="Bookman Old Style" w:hAnsi="Bookman Old Style" w:cs="Times New Roman"/>
        </w:rPr>
        <w:t xml:space="preserve">możliwość weryfikacji statusu naprawy przedmiotu umowy po podaniu unikalnego numeru seryjnego, w każdym lub wybranym przez Zamawiającego pojedynczym przedmiocie zamówienia. </w:t>
      </w:r>
    </w:p>
    <w:p w14:paraId="0C1462E0" w14:textId="55AAF9A1" w:rsidR="00F326A9" w:rsidRPr="00B01C1F" w:rsidRDefault="00F326A9" w:rsidP="00D25A39">
      <w:pPr>
        <w:pStyle w:val="Akapitzlist"/>
        <w:numPr>
          <w:ilvl w:val="0"/>
          <w:numId w:val="1"/>
        </w:numPr>
        <w:ind w:left="426" w:hanging="426"/>
        <w:jc w:val="both"/>
        <w:rPr>
          <w:rFonts w:ascii="Bookman Old Style" w:hAnsi="Bookman Old Style" w:cs="Times New Roman"/>
        </w:rPr>
      </w:pPr>
      <w:r w:rsidRPr="0048120F">
        <w:rPr>
          <w:rFonts w:ascii="Bookman Old Style" w:hAnsi="Bookman Old Style" w:cs="Times New Roman"/>
        </w:rPr>
        <w:t xml:space="preserve">W przypadku braku spełnienia któregokolwiek z warunków w jakimkolwiek </w:t>
      </w:r>
      <w:r w:rsidR="00754985">
        <w:rPr>
          <w:rFonts w:ascii="Bookman Old Style" w:hAnsi="Bookman Old Style" w:cs="Times New Roman"/>
        </w:rPr>
        <w:t>urządzeniu objętym</w:t>
      </w:r>
      <w:r w:rsidRPr="0048120F">
        <w:rPr>
          <w:rFonts w:ascii="Bookman Old Style" w:hAnsi="Bookman Old Style" w:cs="Times New Roman"/>
        </w:rPr>
        <w:t> przedmiot</w:t>
      </w:r>
      <w:r w:rsidR="00754985">
        <w:rPr>
          <w:rFonts w:ascii="Bookman Old Style" w:hAnsi="Bookman Old Style" w:cs="Times New Roman"/>
        </w:rPr>
        <w:t>em</w:t>
      </w:r>
      <w:r w:rsidRPr="0048120F">
        <w:rPr>
          <w:rFonts w:ascii="Bookman Old Style" w:hAnsi="Bookman Old Style" w:cs="Times New Roman"/>
        </w:rPr>
        <w:t xml:space="preserve"> umowy, o których mowa w ust. 2, Zamawiający może odmówić odbioru całości lub części przedmiotu </w:t>
      </w:r>
      <w:r w:rsidR="00754985">
        <w:rPr>
          <w:rFonts w:ascii="Bookman Old Style" w:hAnsi="Bookman Old Style" w:cs="Times New Roman"/>
        </w:rPr>
        <w:t>umowy</w:t>
      </w:r>
      <w:r w:rsidRPr="0048120F">
        <w:rPr>
          <w:rFonts w:ascii="Bookman Old Style" w:hAnsi="Bookman Old Style" w:cs="Times New Roman"/>
        </w:rPr>
        <w:t xml:space="preserve"> i naliczyć karę umowną, stosownie do § 7 ust. 2 pkt 2. </w:t>
      </w:r>
    </w:p>
    <w:p w14:paraId="0521E0BA" w14:textId="77777777" w:rsidR="00F326A9" w:rsidRPr="0048120F" w:rsidRDefault="00F326A9" w:rsidP="00F326A9">
      <w:pPr>
        <w:ind w:left="360"/>
        <w:jc w:val="center"/>
        <w:rPr>
          <w:rFonts w:ascii="Bookman Old Style" w:hAnsi="Bookman Old Style"/>
        </w:rPr>
      </w:pPr>
      <w:r w:rsidRPr="0048120F">
        <w:rPr>
          <w:rFonts w:ascii="Bookman Old Style" w:hAnsi="Bookman Old Style"/>
          <w:b/>
          <w:bCs/>
        </w:rPr>
        <w:t>§ 2</w:t>
      </w:r>
    </w:p>
    <w:p w14:paraId="3051CB8E" w14:textId="698F56A8" w:rsidR="00816797" w:rsidRDefault="00F326A9" w:rsidP="00D25A39">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Wykonawca wykona przedmiot umowy określony w § 1 w terminie do </w:t>
      </w:r>
      <w:r w:rsidR="001C4FAB">
        <w:rPr>
          <w:rFonts w:ascii="Bookman Old Style" w:hAnsi="Bookman Old Style"/>
          <w:b/>
        </w:rPr>
        <w:t>30</w:t>
      </w:r>
      <w:r w:rsidRPr="0048120F">
        <w:rPr>
          <w:rFonts w:ascii="Bookman Old Style" w:hAnsi="Bookman Old Style"/>
        </w:rPr>
        <w:t xml:space="preserve"> dni od dnia podpisania umowy.</w:t>
      </w:r>
    </w:p>
    <w:p w14:paraId="7FB6FFA1" w14:textId="30A28F8A" w:rsidR="00F326A9" w:rsidRPr="0048120F" w:rsidRDefault="004E4ABF" w:rsidP="00D25A39">
      <w:pPr>
        <w:pStyle w:val="Akapitzlist"/>
        <w:numPr>
          <w:ilvl w:val="0"/>
          <w:numId w:val="3"/>
        </w:numPr>
        <w:ind w:left="426" w:hanging="426"/>
        <w:jc w:val="both"/>
        <w:rPr>
          <w:rFonts w:ascii="Bookman Old Style" w:hAnsi="Bookman Old Style"/>
        </w:rPr>
      </w:pPr>
      <w:r>
        <w:rPr>
          <w:rFonts w:ascii="Bookman Old Style" w:hAnsi="Bookman Old Style"/>
        </w:rPr>
        <w:t>Wykonawca zawiadomi Zamawiającego pisemnie o wykonaniu przedmiotu umowy i gotowości do odbioru przedmiotu umowy.</w:t>
      </w:r>
      <w:r w:rsidR="00F326A9" w:rsidRPr="0048120F">
        <w:rPr>
          <w:rFonts w:ascii="Bookman Old Style" w:hAnsi="Bookman Old Style"/>
        </w:rPr>
        <w:t xml:space="preserve"> </w:t>
      </w:r>
    </w:p>
    <w:p w14:paraId="4F9FBCA4" w14:textId="6C6B55C1" w:rsidR="00F326A9" w:rsidRPr="0048120F" w:rsidRDefault="00F326A9" w:rsidP="00D25A39">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dokona odbioru przedmiotu umowy w ciągu 7 roboczych dni od daty wskazanej przez Wykonawcę w powiadomieniu, o którym mowa w ust. 2. Podpisanie protokołu zdawczo - odbiorczego nie oznacza potwierdzenia braku wad fizycznych i prawnych przedmiotu umowy oraz nie ogranicza uprawnień Zamawiającego z tytułu rękojmi lub gwarancji. </w:t>
      </w:r>
    </w:p>
    <w:p w14:paraId="3E14B945" w14:textId="1C07CBB8" w:rsidR="00F326A9" w:rsidRPr="0048120F" w:rsidRDefault="00F326A9" w:rsidP="00D25A39">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Do odbieranego </w:t>
      </w:r>
      <w:r w:rsidR="00754985">
        <w:rPr>
          <w:rFonts w:ascii="Bookman Old Style" w:hAnsi="Bookman Old Style"/>
        </w:rPr>
        <w:t>przedmiotu umowy</w:t>
      </w:r>
      <w:r w:rsidRPr="0048120F">
        <w:rPr>
          <w:rFonts w:ascii="Bookman Old Style" w:hAnsi="Bookman Old Style"/>
        </w:rPr>
        <w:t xml:space="preserve"> winna być dołączona pełna i kompletna dokumentacja potwierdzająca spełnianie warunków określonych w formularzu ofertowym. </w:t>
      </w:r>
    </w:p>
    <w:p w14:paraId="3C144FCD" w14:textId="5802AFEE" w:rsidR="00F326A9" w:rsidRPr="0048120F" w:rsidRDefault="00F326A9" w:rsidP="00D25A39">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Kompletność </w:t>
      </w:r>
      <w:r w:rsidR="004E4ABF">
        <w:rPr>
          <w:rFonts w:ascii="Bookman Old Style" w:hAnsi="Bookman Old Style"/>
        </w:rPr>
        <w:t>wykonania przedmiotu umowy</w:t>
      </w:r>
      <w:r w:rsidRPr="0048120F">
        <w:rPr>
          <w:rFonts w:ascii="Bookman Old Style" w:hAnsi="Bookman Old Style"/>
        </w:rPr>
        <w:t xml:space="preserve"> oraz zgodność dokumentacji potwierdzona zostanie w protokole odbioru. </w:t>
      </w:r>
    </w:p>
    <w:p w14:paraId="72464D1A" w14:textId="40169BC3" w:rsidR="00F326A9" w:rsidRPr="0048120F" w:rsidRDefault="00F326A9" w:rsidP="00D25A39">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Jeżeli w trakcie odbioru przedmiotu umowy o którym mowa w § 1 zostaną stwierdzone wady, Zamawiający ma prawo powstrzymania się z odbiorem do czasu usunięcia wad. W takim wypadku sporządzony zostanie protokół, w którym wyszczególnione zostaną stwierdzone wady oraz wskazany zostanie termin ich usunięcia, nie dłuższy jednak niż do dnia o którym mowa w ust. 1. </w:t>
      </w:r>
    </w:p>
    <w:p w14:paraId="0E08D24A" w14:textId="55E69369" w:rsidR="00F326A9" w:rsidRPr="0048120F" w:rsidRDefault="00F326A9" w:rsidP="00D25A39">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Wymieniony w ust. </w:t>
      </w:r>
      <w:r w:rsidR="004E4ABF">
        <w:rPr>
          <w:rFonts w:ascii="Bookman Old Style" w:hAnsi="Bookman Old Style"/>
        </w:rPr>
        <w:t>5</w:t>
      </w:r>
      <w:r w:rsidRPr="0048120F">
        <w:rPr>
          <w:rFonts w:ascii="Bookman Old Style" w:hAnsi="Bookman Old Style"/>
        </w:rPr>
        <w:t xml:space="preserve"> protokół, podpisany bez uwag przez uprawnionych przedstawicieli Stron, stanowić będzie podstawę do wystawienia faktury przez Wykonawcę. </w:t>
      </w:r>
    </w:p>
    <w:p w14:paraId="03780D78" w14:textId="77777777" w:rsidR="00F326A9" w:rsidRPr="0048120F" w:rsidRDefault="00F326A9" w:rsidP="00D25A39">
      <w:pPr>
        <w:pStyle w:val="Akapitzlist"/>
        <w:numPr>
          <w:ilvl w:val="0"/>
          <w:numId w:val="3"/>
        </w:numPr>
        <w:ind w:left="426" w:hanging="426"/>
        <w:jc w:val="both"/>
        <w:rPr>
          <w:rFonts w:ascii="Bookman Old Style" w:hAnsi="Bookman Old Style"/>
        </w:rPr>
      </w:pPr>
      <w:r w:rsidRPr="0048120F">
        <w:rPr>
          <w:rFonts w:ascii="Bookman Old Style" w:hAnsi="Bookman Old Style"/>
        </w:rPr>
        <w:t xml:space="preserve">Zamawiający odmówi przyjęcia przedmiotu umowy, jeśli nie będzie on odpowiadał opisowi zawartemu w ofercie Wykonawcy zawartemu w formularzu ofertowym. </w:t>
      </w:r>
    </w:p>
    <w:p w14:paraId="2FA96AFE" w14:textId="77777777" w:rsidR="00F326A9" w:rsidRPr="0048120F" w:rsidRDefault="00F326A9" w:rsidP="00F326A9">
      <w:pPr>
        <w:jc w:val="center"/>
        <w:rPr>
          <w:rFonts w:ascii="Bookman Old Style" w:hAnsi="Bookman Old Style"/>
        </w:rPr>
      </w:pPr>
      <w:r w:rsidRPr="0048120F">
        <w:rPr>
          <w:rFonts w:ascii="Bookman Old Style" w:hAnsi="Bookman Old Style"/>
          <w:b/>
          <w:bCs/>
        </w:rPr>
        <w:t>§ 3</w:t>
      </w:r>
    </w:p>
    <w:p w14:paraId="117A672C" w14:textId="77777777" w:rsidR="00F326A9" w:rsidRPr="0048120F" w:rsidRDefault="00F326A9" w:rsidP="00D25A39">
      <w:pPr>
        <w:pStyle w:val="Akapitzlist"/>
        <w:numPr>
          <w:ilvl w:val="0"/>
          <w:numId w:val="4"/>
        </w:numPr>
        <w:ind w:left="426" w:hanging="426"/>
        <w:jc w:val="both"/>
        <w:rPr>
          <w:rFonts w:ascii="Bookman Old Style" w:hAnsi="Bookman Old Style"/>
        </w:rPr>
      </w:pPr>
      <w:r w:rsidRPr="0048120F">
        <w:rPr>
          <w:rFonts w:ascii="Bookman Old Style" w:hAnsi="Bookman Old Style"/>
        </w:rPr>
        <w:t>Wysokość wynagrodzenia Zleceniobiorcy za wykonanie przedmiotu umowy wynosi</w:t>
      </w:r>
      <w:r w:rsidRPr="0048120F">
        <w:rPr>
          <w:rFonts w:ascii="Bookman Old Style" w:hAnsi="Bookman Old Style"/>
          <w:b/>
          <w:bCs/>
        </w:rPr>
        <w:t xml:space="preserve"> </w:t>
      </w:r>
      <w:r w:rsidRPr="0048120F">
        <w:rPr>
          <w:rFonts w:ascii="Bookman Old Style" w:hAnsi="Bookman Old Style"/>
          <w:bCs/>
        </w:rPr>
        <w:t>……. zł brutto</w:t>
      </w:r>
      <w:r w:rsidRPr="0048120F">
        <w:rPr>
          <w:rFonts w:ascii="Bookman Old Style" w:hAnsi="Bookman Old Style"/>
        </w:rPr>
        <w:t xml:space="preserve"> (słownie: ….. złotych …/100). Wynagrodzenie obejmuje podatek VAT w kwocie ….. zł. </w:t>
      </w:r>
    </w:p>
    <w:p w14:paraId="1FD4AEBF" w14:textId="77777777" w:rsidR="00F326A9" w:rsidRPr="0048120F" w:rsidRDefault="00F326A9" w:rsidP="00D25A39">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t>Fakturę należy wystawić na Gminę Miejską Jarosław, z siedzibą przy ul. Rynek 1, 37-500 Jarosław, NIP: 792-20-31-550, REGON: 650 900 520.</w:t>
      </w:r>
    </w:p>
    <w:p w14:paraId="3D408BDC" w14:textId="77777777" w:rsidR="00F326A9" w:rsidRPr="0048120F" w:rsidRDefault="00F326A9" w:rsidP="00D25A39">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lastRenderedPageBreak/>
        <w:t>Zleceniodawca zastrzega sobie prawo rozliczenia płatności wynikającej z umowy za pośrednictwem metody MPP (Split payment).</w:t>
      </w:r>
    </w:p>
    <w:p w14:paraId="704252C8" w14:textId="77777777" w:rsidR="00F326A9" w:rsidRPr="0048120F" w:rsidRDefault="00F326A9" w:rsidP="00D25A39">
      <w:pPr>
        <w:pStyle w:val="Akapitzlist"/>
        <w:numPr>
          <w:ilvl w:val="0"/>
          <w:numId w:val="4"/>
        </w:numPr>
        <w:ind w:left="426" w:hanging="426"/>
        <w:jc w:val="both"/>
        <w:rPr>
          <w:rFonts w:ascii="Bookman Old Style" w:hAnsi="Bookman Old Style"/>
          <w:lang w:val="de-DE"/>
        </w:rPr>
      </w:pPr>
      <w:r w:rsidRPr="0048120F">
        <w:rPr>
          <w:rFonts w:ascii="Bookman Old Style" w:hAnsi="Bookman Old Style"/>
          <w:lang w:val="de-DE"/>
        </w:rPr>
        <w:t>Zleceniobiorca oświadcza, że rachunek bankowy wskazany w Umowie (fakturze):</w:t>
      </w:r>
    </w:p>
    <w:p w14:paraId="3B6EB705" w14:textId="77777777" w:rsidR="00F326A9" w:rsidRPr="0048120F" w:rsidRDefault="00F326A9" w:rsidP="00D25A39">
      <w:pPr>
        <w:pStyle w:val="Akapitzlist"/>
        <w:numPr>
          <w:ilvl w:val="0"/>
          <w:numId w:val="13"/>
        </w:numPr>
        <w:rPr>
          <w:rFonts w:ascii="Bookman Old Style" w:hAnsi="Bookman Old Style"/>
        </w:rPr>
      </w:pPr>
      <w:r w:rsidRPr="0048120F">
        <w:rPr>
          <w:rFonts w:ascii="Bookman Old Style" w:hAnsi="Bookman Old Style"/>
        </w:rPr>
        <w:t>jest rachunkiem umożliwiającym płatność w ramach mechanizmu podzielnej płatności;</w:t>
      </w:r>
    </w:p>
    <w:p w14:paraId="2170181B" w14:textId="77777777" w:rsidR="00F326A9" w:rsidRPr="0048120F" w:rsidRDefault="00F326A9" w:rsidP="00D25A39">
      <w:pPr>
        <w:pStyle w:val="Akapitzlist"/>
        <w:numPr>
          <w:ilvl w:val="0"/>
          <w:numId w:val="13"/>
        </w:numPr>
        <w:jc w:val="both"/>
        <w:rPr>
          <w:rFonts w:ascii="Bookman Old Style" w:hAnsi="Bookman Old Style"/>
        </w:rPr>
      </w:pPr>
      <w:r w:rsidRPr="0048120F">
        <w:rPr>
          <w:rFonts w:ascii="Bookman Old Style" w:hAnsi="Bookman Old Style"/>
        </w:rPr>
        <w:t>jest rachunkiem znajdującym się w elektronicznym wykazie podmiotów prowadzonych od 1 września 2019 r. przez Szefa Krajowej Administracji Skarbowej, o którym mowa w ustawie o podatku od towarów i usług.</w:t>
      </w:r>
    </w:p>
    <w:p w14:paraId="64597CC1" w14:textId="77777777" w:rsidR="00F326A9" w:rsidRPr="0048120F" w:rsidRDefault="00F326A9" w:rsidP="00D25A39">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Na fakturze za wykonanie przedmiotu umowy należy uwzględnić wszystkie pozycje wynikające ze złożonej oferty przez Wykonawcę, pod rygorem bezskuteczności jej doręczenia Zamawiającemu. </w:t>
      </w:r>
    </w:p>
    <w:p w14:paraId="5813D3C0" w14:textId="07B3188E" w:rsidR="00F326A9" w:rsidRPr="0048120F" w:rsidRDefault="00F326A9" w:rsidP="00D25A39">
      <w:pPr>
        <w:pStyle w:val="Akapitzlist"/>
        <w:numPr>
          <w:ilvl w:val="0"/>
          <w:numId w:val="4"/>
        </w:numPr>
        <w:ind w:left="426" w:hanging="426"/>
        <w:jc w:val="both"/>
        <w:rPr>
          <w:rFonts w:ascii="Bookman Old Style" w:hAnsi="Bookman Old Style"/>
        </w:rPr>
      </w:pPr>
      <w:r w:rsidRPr="0048120F">
        <w:rPr>
          <w:rFonts w:ascii="Bookman Old Style" w:hAnsi="Bookman Old Style"/>
        </w:rPr>
        <w:t>Należność za realizacj</w:t>
      </w:r>
      <w:r w:rsidR="004E4ABF">
        <w:rPr>
          <w:rFonts w:ascii="Bookman Old Style" w:hAnsi="Bookman Old Style"/>
        </w:rPr>
        <w:t>ę</w:t>
      </w:r>
      <w:r w:rsidRPr="0048120F">
        <w:rPr>
          <w:rFonts w:ascii="Bookman Old Style" w:hAnsi="Bookman Old Style"/>
        </w:rPr>
        <w:t xml:space="preserve"> przedmiotu </w:t>
      </w:r>
      <w:r w:rsidR="004E4ABF">
        <w:rPr>
          <w:rFonts w:ascii="Bookman Old Style" w:hAnsi="Bookman Old Style"/>
        </w:rPr>
        <w:t>umowy</w:t>
      </w:r>
      <w:r w:rsidRPr="0048120F">
        <w:rPr>
          <w:rFonts w:ascii="Bookman Old Style" w:hAnsi="Bookman Old Style"/>
        </w:rPr>
        <w:t xml:space="preserve"> będzie uregulowana przelewem na konto Wykonawcy wskazane na fakturze, do 30 dni od daty doręczenia do siedziby Zamawiającego wystawionej faktury, po uprzednim podpisaniu protokołu odbioru. </w:t>
      </w:r>
    </w:p>
    <w:p w14:paraId="0BAF4C36" w14:textId="77777777" w:rsidR="00F326A9" w:rsidRPr="0048120F" w:rsidRDefault="00F326A9" w:rsidP="00D25A39">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Terminem zapłaty jest data obciążenia rachunku bankowego Zamawiającego. </w:t>
      </w:r>
    </w:p>
    <w:p w14:paraId="5F0B76D4" w14:textId="77777777" w:rsidR="00F326A9" w:rsidRPr="0048120F" w:rsidRDefault="00F326A9" w:rsidP="00D25A39">
      <w:pPr>
        <w:pStyle w:val="Akapitzlist"/>
        <w:numPr>
          <w:ilvl w:val="0"/>
          <w:numId w:val="4"/>
        </w:numPr>
        <w:ind w:left="426" w:hanging="426"/>
        <w:jc w:val="both"/>
        <w:rPr>
          <w:rFonts w:ascii="Bookman Old Style" w:hAnsi="Bookman Old Style"/>
        </w:rPr>
      </w:pPr>
      <w:r w:rsidRPr="0048120F">
        <w:rPr>
          <w:rFonts w:ascii="Bookman Old Style" w:hAnsi="Bookman Old Style"/>
        </w:rPr>
        <w:t xml:space="preserve">Upoważnia się Wykonawcę do wystawienia faktury bez podpisu Zamawiającego. </w:t>
      </w:r>
    </w:p>
    <w:p w14:paraId="55DA7A3B" w14:textId="77777777" w:rsidR="00F326A9" w:rsidRPr="0048120F" w:rsidRDefault="00F326A9" w:rsidP="00F326A9">
      <w:pPr>
        <w:jc w:val="center"/>
        <w:rPr>
          <w:rFonts w:ascii="Bookman Old Style" w:hAnsi="Bookman Old Style"/>
        </w:rPr>
      </w:pPr>
      <w:r w:rsidRPr="0048120F">
        <w:rPr>
          <w:rFonts w:ascii="Bookman Old Style" w:hAnsi="Bookman Old Style"/>
          <w:b/>
          <w:bCs/>
        </w:rPr>
        <w:t>§ 4</w:t>
      </w:r>
    </w:p>
    <w:p w14:paraId="399013C2" w14:textId="77777777" w:rsidR="00F326A9" w:rsidRPr="0048120F" w:rsidRDefault="00F326A9" w:rsidP="00D25A39">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Wykonawcy do kontaktów z Zamawiającym w zakresie realizacji niniejszej umowy jest: ...., tel.: …, e-mail: … . </w:t>
      </w:r>
    </w:p>
    <w:p w14:paraId="6752C9A6" w14:textId="77777777" w:rsidR="00F326A9" w:rsidRPr="0048120F" w:rsidRDefault="00F326A9" w:rsidP="00D25A39">
      <w:pPr>
        <w:pStyle w:val="Akapitzlist"/>
        <w:numPr>
          <w:ilvl w:val="0"/>
          <w:numId w:val="5"/>
        </w:numPr>
        <w:ind w:left="426" w:hanging="426"/>
        <w:jc w:val="both"/>
        <w:rPr>
          <w:rFonts w:ascii="Bookman Old Style" w:hAnsi="Bookman Old Style"/>
        </w:rPr>
      </w:pPr>
      <w:r w:rsidRPr="0048120F">
        <w:rPr>
          <w:rFonts w:ascii="Bookman Old Style" w:hAnsi="Bookman Old Style"/>
        </w:rPr>
        <w:t xml:space="preserve">Przedstawicielem Zamawiającego do kontaktów z Dostawcą w zakresie realizacji niniejszej umowy jest: ...., tel.: …, e-mail: … . </w:t>
      </w:r>
    </w:p>
    <w:p w14:paraId="6E0ECCC7" w14:textId="77777777" w:rsidR="00F326A9" w:rsidRPr="0048120F" w:rsidRDefault="00F326A9" w:rsidP="00F326A9">
      <w:pPr>
        <w:jc w:val="center"/>
        <w:rPr>
          <w:rFonts w:ascii="Bookman Old Style" w:hAnsi="Bookman Old Style"/>
        </w:rPr>
      </w:pPr>
      <w:r w:rsidRPr="0048120F">
        <w:rPr>
          <w:rFonts w:ascii="Bookman Old Style" w:hAnsi="Bookman Old Style"/>
          <w:b/>
          <w:bCs/>
        </w:rPr>
        <w:t>§ 5</w:t>
      </w:r>
    </w:p>
    <w:p w14:paraId="48D2E893" w14:textId="22478CAC" w:rsidR="00F326A9" w:rsidRPr="0048120F"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udziela Zamawiającemu gwarancji na dostarczony przedmiot umowy przez okres …. miesięcy, licząc od daty podpisania przez Strony bez zastrzeżeń protokołu zdawczo-odbiorczego, o którym mowa § 2 ust. </w:t>
      </w:r>
      <w:r w:rsidR="00F95626">
        <w:rPr>
          <w:rFonts w:ascii="Bookman Old Style" w:hAnsi="Bookman Old Style"/>
        </w:rPr>
        <w:t>5</w:t>
      </w:r>
      <w:r w:rsidRPr="0048120F">
        <w:rPr>
          <w:rFonts w:ascii="Bookman Old Style" w:hAnsi="Bookman Old Style"/>
        </w:rPr>
        <w:t xml:space="preserve">. </w:t>
      </w:r>
    </w:p>
    <w:p w14:paraId="5E313A06" w14:textId="77777777" w:rsidR="00F326A9" w:rsidRPr="0048120F"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Serwis i naprawy gwarancyjne on-site realizowane będą przez producenta sprzętu lub podmiot autoryzowany przez producenta. </w:t>
      </w:r>
    </w:p>
    <w:p w14:paraId="218BE43A" w14:textId="77777777" w:rsidR="00F326A9" w:rsidRPr="0048120F"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Gwarancji podlegają wady materiałowe i konstrukcyjne, a także niespełnianie deklarowanych przez producenta funkcji użytkowych stwierdzone w dostarczonym przedmiocie umowy. </w:t>
      </w:r>
    </w:p>
    <w:p w14:paraId="0EBF5C11" w14:textId="77777777" w:rsidR="00F326A9" w:rsidRPr="0048120F"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Wykonawca zobowiązuje się do przejęcia obowiązku kontaktu z producentem przez cały okres gwarancyjny. </w:t>
      </w:r>
    </w:p>
    <w:p w14:paraId="5E3BA73B" w14:textId="77777777" w:rsidR="00F326A9" w:rsidRPr="0048120F"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zgłoszenia błędnego działania przedmiotu umowy oraz potrzeby udzielenia konsultacji i pomocy technicznej przyjmowane będą przez Wykonawcę w dni robocze w godz. 8:00 - 17:00. </w:t>
      </w:r>
    </w:p>
    <w:p w14:paraId="318B5EF9" w14:textId="77777777" w:rsidR="00F326A9" w:rsidRPr="0048120F"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t>Zamawiający wyłącza możliwość zgłaszania błędnego działania przedmiotu umowy oraz potrzeby udzielenia konsultacji i pomocy technicznej, o których mowa w ust. 5 przez Beneficjatów docelowych.</w:t>
      </w:r>
    </w:p>
    <w:p w14:paraId="4AC73672" w14:textId="77777777" w:rsidR="00F326A9" w:rsidRPr="0048120F"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Zgłoszenia będą przekazywane telefonicznie na nr: … lub e-mailem na adres: … bezpośrednio przez Zamawiającego. Zamawiający dopuszcza konsultacje poprzez dedykowaną stronę internetową z natychmiastowym skutkiem doręczenia. </w:t>
      </w:r>
    </w:p>
    <w:p w14:paraId="578091E6" w14:textId="77777777" w:rsidR="00F326A9" w:rsidRPr="0048120F"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Czas reakcji serwisu nastąpi nie później niż do godz. 15-ej następnego dnia roboczego po zgłoszeniu. W przypadku przekroczenia czasu reakcji o którym mowa w zdaniu pierwszym § 7 ust. 2 pkt 4 stosuje się odpowiednio. </w:t>
      </w:r>
    </w:p>
    <w:p w14:paraId="21043683" w14:textId="77777777" w:rsidR="00754985"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lastRenderedPageBreak/>
        <w:t xml:space="preserve">Czas przystąpienia do naprawy typu on-site nie przekroczy 120 godzin (w dniach od poniedziałku do piątku), licząc od momentu zgłoszenia. W przypadku przekroczenia czasu przystąpienia do naprawy § 7 ust. 2 pkt 5 stosuje się odpowiednio. </w:t>
      </w:r>
    </w:p>
    <w:p w14:paraId="3F193284" w14:textId="17011EB8" w:rsidR="00F326A9" w:rsidRPr="00754985" w:rsidRDefault="00F326A9" w:rsidP="00D25A39">
      <w:pPr>
        <w:pStyle w:val="Akapitzlist"/>
        <w:numPr>
          <w:ilvl w:val="0"/>
          <w:numId w:val="6"/>
        </w:numPr>
        <w:ind w:left="426" w:hanging="426"/>
        <w:jc w:val="both"/>
        <w:rPr>
          <w:rFonts w:ascii="Bookman Old Style" w:hAnsi="Bookman Old Style"/>
        </w:rPr>
      </w:pPr>
      <w:r w:rsidRPr="00754985">
        <w:rPr>
          <w:rFonts w:ascii="Bookman Old Style" w:hAnsi="Bookman Old Style"/>
        </w:rPr>
        <w:t xml:space="preserve">Czas usunięcia wady nie przekroczy 14 dni licząc od momentu przystąpienia do naprawy. W przypadku: </w:t>
      </w:r>
    </w:p>
    <w:p w14:paraId="44B3D083" w14:textId="77777777" w:rsidR="00F326A9" w:rsidRPr="0048120F" w:rsidRDefault="00F326A9" w:rsidP="00D25A39">
      <w:pPr>
        <w:pStyle w:val="Akapitzlist"/>
        <w:numPr>
          <w:ilvl w:val="0"/>
          <w:numId w:val="7"/>
        </w:numPr>
        <w:ind w:left="709"/>
        <w:jc w:val="both"/>
        <w:rPr>
          <w:rFonts w:ascii="Bookman Old Style" w:hAnsi="Bookman Old Style"/>
        </w:rPr>
      </w:pPr>
      <w:r w:rsidRPr="0048120F">
        <w:rPr>
          <w:rFonts w:ascii="Bookman Old Style" w:hAnsi="Bookman Old Style"/>
        </w:rPr>
        <w:t xml:space="preserve">nieusunięcia wady w terminie 14 dni od momentu przystąpienia lub wystąpienia kolejnej wady pojedynczego przedmiotu umowy po wykonaniu drugiej naprawy gwarancyjnych danego sprzętu, Wykonawca wymieni sprzęt, w którym ujawniły się wady, na nowy, wolny od wad, o takich samych funkcjach użytkowych, w terminie do 7 dni od dnia zgłoszenia przez Zamawiającego takiego żądania, w przypadku przekroczenia terminu wymiany § 7 ust. 2 pkt 3 stosuje się odpowiednio; </w:t>
      </w:r>
    </w:p>
    <w:p w14:paraId="41531445" w14:textId="77777777" w:rsidR="00F326A9" w:rsidRPr="0048120F" w:rsidRDefault="00F326A9" w:rsidP="00D25A39">
      <w:pPr>
        <w:pStyle w:val="Akapitzlist"/>
        <w:numPr>
          <w:ilvl w:val="0"/>
          <w:numId w:val="7"/>
        </w:numPr>
        <w:ind w:left="709"/>
        <w:jc w:val="both"/>
        <w:rPr>
          <w:rFonts w:ascii="Bookman Old Style" w:hAnsi="Bookman Old Style"/>
        </w:rPr>
      </w:pPr>
      <w:r w:rsidRPr="0048120F">
        <w:rPr>
          <w:rFonts w:ascii="Bookman Old Style" w:hAnsi="Bookman Old Style"/>
        </w:rPr>
        <w:t xml:space="preserve">stwierdzenia wady uniemożliwiającej prawidłowe użytkowanie sprzętu w okresie gwarancji, Wykonawca na żądanie Zamawiającego wymieni wadliwy sprzęt na wolny od wad, o parametrach i funkcjach użytkowanych zgodnych z załącznikiem nr 1 do umowy, w terminie do 7 dni od dnia zgłoszenia przez Zamawiającego takiego żądania, w przypadku przekroczenia terminu wymiany § 7 ust. 2 pkt 3 za każdy rozpoczęty dzień stosuje się odpowiednio. </w:t>
      </w:r>
    </w:p>
    <w:p w14:paraId="2B3D7D60" w14:textId="77777777" w:rsidR="00F326A9" w:rsidRPr="0048120F" w:rsidRDefault="00F326A9" w:rsidP="00D25A39">
      <w:pPr>
        <w:pStyle w:val="Akapitzlist"/>
        <w:numPr>
          <w:ilvl w:val="0"/>
          <w:numId w:val="7"/>
        </w:numPr>
        <w:ind w:left="709"/>
        <w:jc w:val="both"/>
        <w:rPr>
          <w:rFonts w:ascii="Bookman Old Style" w:hAnsi="Bookman Old Style"/>
        </w:rPr>
      </w:pPr>
      <w:r w:rsidRPr="0048120F">
        <w:rPr>
          <w:rFonts w:ascii="Bookman Old Style" w:hAnsi="Bookman Old Style"/>
        </w:rPr>
        <w:t xml:space="preserve">w przypadku niedotrzymania terminu wykonania naprawy, o którym mowa w pkt. 1, Zamawiający zastrzega sobie prawo do usunięcia wad i usterek przez inny podmiot na koszt Wykonawcy, zachowując uprawnienia z tytułu gwarancji i rękojmi oraz do dochodzenia kar umownych. Strony postanawiają, że do realizacji przez Zamawiającego przysługującego mu uprawnienia do wykonania zastępczego, nie jest konieczne uzyskanie uprzedniej zgody sądu. Koszt usunięcia wad ponosi Wykonawca. Wykonawca zobowiązuje się na pierwsze pisemne wezwanie Zamawiającego zapłacić udokumentowane koszty Zamawiającego, w terminie do 7 dnia od dnia doręczenia wezwania. </w:t>
      </w:r>
    </w:p>
    <w:p w14:paraId="70FF8B56" w14:textId="39AC05E0" w:rsidR="00F326A9" w:rsidRPr="0048120F"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w okresie gwarancji sprzęt był co najmniej dwukrotnie naprawiany, wystąpienie trzeciej wady powoduje, że Wykonawca zobowiązany jest do wymiany sprzętu na nowy, o parametrach i funkcjach użytkowanych zgodnych ze złożoną ofertą, w terminie nie dłuższym niż 7 dni od dnia zgłoszenia trzeciej wady lub usterki, z koniecznością udostępnienia na czas wymiany sprzętu o takich samych parametrach. W przypadku braku wymiany, Zamawiający dokona wykonania zastępczego. Przepis ust. 10 pkt 3 stosuje się odpowiednio. </w:t>
      </w:r>
    </w:p>
    <w:p w14:paraId="16915CAE" w14:textId="176A2464" w:rsidR="00F326A9" w:rsidRPr="0048120F"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t>Na każdy nowy sprzęt, przekazany Zamawiającemu w trybie określonym w ust. 10 pkt 1-2, dostarczony w ramach świadczonych usług gwarancyjnych, Wykonawca udzieli g</w:t>
      </w:r>
      <w:r>
        <w:rPr>
          <w:rFonts w:ascii="Bookman Old Style" w:hAnsi="Bookman Old Style"/>
        </w:rPr>
        <w:t xml:space="preserve">warancji na okres wskazany w </w:t>
      </w:r>
      <w:r w:rsidRPr="0048120F">
        <w:rPr>
          <w:rFonts w:ascii="Bookman Old Style" w:hAnsi="Bookman Old Style"/>
        </w:rPr>
        <w:t xml:space="preserve">ust. 1. Bieg okresu gwarancji rozpoczyna się od daty podpisania przez Strony protokołu odbioru. </w:t>
      </w:r>
    </w:p>
    <w:p w14:paraId="619D2B31" w14:textId="77777777" w:rsidR="00F326A9" w:rsidRPr="0048120F"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wszystkie koszty związane z dojazdem oraz ewentualnym przewozem przedmiotu umowy do serwisu pokrywa Wykonawca. </w:t>
      </w:r>
    </w:p>
    <w:p w14:paraId="658EE88A" w14:textId="77777777" w:rsidR="00F326A9" w:rsidRPr="0048120F"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razie odrzucenia przez Wykonawcę zgłaszanych przez Zamawiającego w ramach gwarancji reklamacji, Zamawiający może wystąpić z wnioskiem o przeprowadzenie niezależnej ekspertyzy. </w:t>
      </w:r>
    </w:p>
    <w:p w14:paraId="367BEBFF" w14:textId="77777777" w:rsidR="00F326A9" w:rsidRPr="0048120F"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Jeżeli reklamacja Zamawiającego okaże się uzasadniona, koszty związane z przeprowadzeniem ekspertyzy ponosi Wykonawca. </w:t>
      </w:r>
    </w:p>
    <w:p w14:paraId="4B1964C3" w14:textId="77777777" w:rsidR="00F326A9" w:rsidRPr="0048120F"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lastRenderedPageBreak/>
        <w:t xml:space="preserve">Postanowienia niniejszego paragrafu nie wyłączają uprawnień Zamawiającego z tytułu rękojmi za wady, przy czym okres rękojmi równa się okresowi udzielonej gwarancji. </w:t>
      </w:r>
    </w:p>
    <w:p w14:paraId="283B5F7D" w14:textId="77777777" w:rsidR="00F326A9" w:rsidRPr="0048120F"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Uprawnienia wynikające z udzielonej gwarancji nie wyłączają możliwości dochodzenia przez Zamawiającego uprawnień z tytułu rękojmi za wady na zasadach określonych w Kodeksie cywilnym. </w:t>
      </w:r>
    </w:p>
    <w:p w14:paraId="08CAFF4D" w14:textId="77777777" w:rsidR="00F326A9" w:rsidRPr="0048120F" w:rsidRDefault="00F326A9" w:rsidP="00D25A39">
      <w:pPr>
        <w:pStyle w:val="Akapitzlist"/>
        <w:numPr>
          <w:ilvl w:val="0"/>
          <w:numId w:val="6"/>
        </w:numPr>
        <w:ind w:left="426" w:hanging="426"/>
        <w:jc w:val="both"/>
        <w:rPr>
          <w:rFonts w:ascii="Bookman Old Style" w:hAnsi="Bookman Old Style"/>
        </w:rPr>
      </w:pPr>
      <w:r w:rsidRPr="0048120F">
        <w:rPr>
          <w:rFonts w:ascii="Bookman Old Style" w:hAnsi="Bookman Old Style"/>
        </w:rPr>
        <w:t xml:space="preserve">W okresie gwarancji Wykonawca zobowiązany jest do pisemnego zawiadomienia Zamawiającego w terminie 7 dni o: </w:t>
      </w:r>
    </w:p>
    <w:p w14:paraId="6EB0EBFC" w14:textId="77777777" w:rsidR="00F326A9" w:rsidRPr="0048120F" w:rsidRDefault="00F326A9" w:rsidP="00D25A39">
      <w:pPr>
        <w:pStyle w:val="Akapitzlist"/>
        <w:numPr>
          <w:ilvl w:val="1"/>
          <w:numId w:val="8"/>
        </w:numPr>
        <w:ind w:left="709"/>
        <w:jc w:val="both"/>
        <w:rPr>
          <w:rFonts w:ascii="Bookman Old Style" w:hAnsi="Bookman Old Style"/>
        </w:rPr>
      </w:pPr>
      <w:r w:rsidRPr="0048120F">
        <w:rPr>
          <w:rFonts w:ascii="Bookman Old Style" w:hAnsi="Bookman Old Style"/>
        </w:rPr>
        <w:t>zmianie siedziby lub nazwy firmy Wykonawcy,</w:t>
      </w:r>
    </w:p>
    <w:p w14:paraId="145A1989" w14:textId="77777777" w:rsidR="00F326A9" w:rsidRPr="0048120F" w:rsidRDefault="00F326A9" w:rsidP="00D25A39">
      <w:pPr>
        <w:pStyle w:val="Akapitzlist"/>
        <w:numPr>
          <w:ilvl w:val="1"/>
          <w:numId w:val="8"/>
        </w:numPr>
        <w:ind w:left="709"/>
        <w:jc w:val="both"/>
        <w:rPr>
          <w:rFonts w:ascii="Bookman Old Style" w:hAnsi="Bookman Old Style"/>
        </w:rPr>
      </w:pPr>
      <w:r w:rsidRPr="0048120F">
        <w:rPr>
          <w:rFonts w:ascii="Bookman Old Style" w:hAnsi="Bookman Old Style"/>
        </w:rPr>
        <w:t>zmianie osób reprezentujących Wykonawcę,</w:t>
      </w:r>
    </w:p>
    <w:p w14:paraId="5F926154" w14:textId="77777777" w:rsidR="00F326A9" w:rsidRPr="0048120F" w:rsidRDefault="00F326A9" w:rsidP="00D25A39">
      <w:pPr>
        <w:pStyle w:val="Akapitzlist"/>
        <w:numPr>
          <w:ilvl w:val="1"/>
          <w:numId w:val="8"/>
        </w:numPr>
        <w:ind w:left="709"/>
        <w:jc w:val="both"/>
        <w:rPr>
          <w:rFonts w:ascii="Bookman Old Style" w:hAnsi="Bookman Old Style"/>
        </w:rPr>
      </w:pPr>
      <w:r w:rsidRPr="0048120F">
        <w:rPr>
          <w:rFonts w:ascii="Bookman Old Style" w:hAnsi="Bookman Old Style"/>
        </w:rPr>
        <w:t>ogłoszeniu upadłości Wykonawcy,</w:t>
      </w:r>
    </w:p>
    <w:p w14:paraId="0DACB513" w14:textId="77777777" w:rsidR="00F326A9" w:rsidRPr="0048120F" w:rsidRDefault="00F326A9" w:rsidP="00D25A39">
      <w:pPr>
        <w:pStyle w:val="Akapitzlist"/>
        <w:numPr>
          <w:ilvl w:val="1"/>
          <w:numId w:val="8"/>
        </w:numPr>
        <w:ind w:left="709"/>
        <w:jc w:val="both"/>
        <w:rPr>
          <w:rFonts w:ascii="Bookman Old Style" w:hAnsi="Bookman Old Style"/>
        </w:rPr>
      </w:pPr>
      <w:r w:rsidRPr="0048120F">
        <w:rPr>
          <w:rFonts w:ascii="Bookman Old Style" w:hAnsi="Bookman Old Style"/>
        </w:rPr>
        <w:t>wszczęciu postępowania układowego, w którym uczestniczy Wykonawca,</w:t>
      </w:r>
    </w:p>
    <w:p w14:paraId="35AB6069" w14:textId="77777777" w:rsidR="00F326A9" w:rsidRPr="0048120F" w:rsidRDefault="00F326A9" w:rsidP="00D25A39">
      <w:pPr>
        <w:pStyle w:val="Akapitzlist"/>
        <w:numPr>
          <w:ilvl w:val="1"/>
          <w:numId w:val="8"/>
        </w:numPr>
        <w:ind w:left="709"/>
        <w:jc w:val="both"/>
        <w:rPr>
          <w:rFonts w:ascii="Bookman Old Style" w:hAnsi="Bookman Old Style"/>
        </w:rPr>
      </w:pPr>
      <w:r w:rsidRPr="0048120F">
        <w:rPr>
          <w:rFonts w:ascii="Bookman Old Style" w:hAnsi="Bookman Old Style"/>
        </w:rPr>
        <w:t>ogłoszeniu likwidacji Wykonawcy,</w:t>
      </w:r>
    </w:p>
    <w:p w14:paraId="0A9E7311" w14:textId="77777777" w:rsidR="00F326A9" w:rsidRPr="0048120F" w:rsidRDefault="00F326A9" w:rsidP="00D25A39">
      <w:pPr>
        <w:pStyle w:val="Akapitzlist"/>
        <w:numPr>
          <w:ilvl w:val="1"/>
          <w:numId w:val="8"/>
        </w:numPr>
        <w:ind w:left="709"/>
        <w:jc w:val="both"/>
        <w:rPr>
          <w:rFonts w:ascii="Bookman Old Style" w:hAnsi="Bookman Old Style"/>
        </w:rPr>
      </w:pPr>
      <w:r w:rsidRPr="0048120F">
        <w:rPr>
          <w:rFonts w:ascii="Bookman Old Style" w:hAnsi="Bookman Old Style"/>
        </w:rPr>
        <w:t>zawieszeniu działalności Wykonawcy.</w:t>
      </w:r>
    </w:p>
    <w:p w14:paraId="7BB0FB42" w14:textId="77777777" w:rsidR="00F326A9" w:rsidRPr="0048120F" w:rsidRDefault="00F326A9" w:rsidP="00F326A9">
      <w:pPr>
        <w:jc w:val="center"/>
        <w:rPr>
          <w:rFonts w:ascii="Bookman Old Style" w:hAnsi="Bookman Old Style"/>
        </w:rPr>
      </w:pPr>
      <w:r w:rsidRPr="0048120F">
        <w:rPr>
          <w:rFonts w:ascii="Bookman Old Style" w:hAnsi="Bookman Old Style"/>
          <w:b/>
          <w:bCs/>
        </w:rPr>
        <w:t>§ 6</w:t>
      </w:r>
    </w:p>
    <w:p w14:paraId="4FA419FF" w14:textId="77777777" w:rsidR="00F326A9" w:rsidRPr="0048120F" w:rsidRDefault="00F326A9" w:rsidP="00D25A39">
      <w:pPr>
        <w:pStyle w:val="Akapitzlist"/>
        <w:numPr>
          <w:ilvl w:val="0"/>
          <w:numId w:val="9"/>
        </w:numPr>
        <w:ind w:left="426" w:hanging="426"/>
        <w:jc w:val="both"/>
        <w:rPr>
          <w:rFonts w:ascii="Bookman Old Style" w:hAnsi="Bookman Old Style"/>
        </w:rPr>
      </w:pPr>
      <w:r w:rsidRPr="0048120F">
        <w:rPr>
          <w:rFonts w:ascii="Bookman Old Style" w:hAnsi="Bookman Old Style"/>
        </w:rPr>
        <w:t>Zamawiającemu przysługuje prawo odstąpienia od umowy:</w:t>
      </w:r>
    </w:p>
    <w:p w14:paraId="682FF5C8" w14:textId="66D4C031" w:rsidR="00F326A9" w:rsidRPr="0048120F" w:rsidRDefault="00F326A9" w:rsidP="00D25A39">
      <w:pPr>
        <w:pStyle w:val="Akapitzlist"/>
        <w:numPr>
          <w:ilvl w:val="0"/>
          <w:numId w:val="18"/>
        </w:numPr>
        <w:jc w:val="both"/>
        <w:rPr>
          <w:rFonts w:ascii="Bookman Old Style" w:hAnsi="Bookman Old Style"/>
        </w:rPr>
      </w:pPr>
      <w:r w:rsidRPr="0048120F">
        <w:rPr>
          <w:rFonts w:ascii="Bookman Old Style" w:hAnsi="Bookman Old Style"/>
        </w:rPr>
        <w:t xml:space="preserve">w terminie </w:t>
      </w:r>
      <w:r w:rsidR="00754985">
        <w:rPr>
          <w:rFonts w:ascii="Bookman Old Style" w:hAnsi="Bookman Old Style"/>
        </w:rPr>
        <w:t>14</w:t>
      </w:r>
      <w:r w:rsidRPr="0048120F">
        <w:rPr>
          <w:rFonts w:ascii="Bookman Old Style" w:hAnsi="Bookman Old Style"/>
        </w:rPr>
        <w:t xml:space="preserve"> dni od uzyskania przez niego wiedzy o okoliczności uzasadniającej odstąpienie, jeżeli Wykonawca:</w:t>
      </w:r>
    </w:p>
    <w:p w14:paraId="12F4E1BC" w14:textId="77777777" w:rsidR="00F326A9" w:rsidRPr="0048120F" w:rsidRDefault="00F326A9" w:rsidP="00D25A39">
      <w:pPr>
        <w:pStyle w:val="Akapitzlist"/>
        <w:numPr>
          <w:ilvl w:val="0"/>
          <w:numId w:val="19"/>
        </w:numPr>
        <w:jc w:val="both"/>
        <w:rPr>
          <w:rFonts w:ascii="Bookman Old Style" w:hAnsi="Bookman Old Style"/>
        </w:rPr>
      </w:pPr>
      <w:r w:rsidRPr="0048120F">
        <w:rPr>
          <w:rFonts w:ascii="Bookman Old Style" w:hAnsi="Bookman Old Style"/>
        </w:rPr>
        <w:t>nie wykonuje umowy lub wykonuje ją nienależycie i pomimo pisemnego wezwania Wykonawcy do podjęcia wykonania lub należytego wykonania umowy w wyznaczonym, uzasadnionym technicznie terminie, nie zadośćuczyni żądaniu Zamawiającego,</w:t>
      </w:r>
    </w:p>
    <w:p w14:paraId="5784A83C" w14:textId="77777777" w:rsidR="00F326A9" w:rsidRPr="0048120F" w:rsidRDefault="00F326A9" w:rsidP="00D25A39">
      <w:pPr>
        <w:pStyle w:val="Akapitzlist"/>
        <w:numPr>
          <w:ilvl w:val="0"/>
          <w:numId w:val="19"/>
        </w:numPr>
        <w:jc w:val="both"/>
        <w:rPr>
          <w:rFonts w:ascii="Bookman Old Style" w:hAnsi="Bookman Old Style"/>
        </w:rPr>
      </w:pPr>
      <w:r w:rsidRPr="0048120F">
        <w:rPr>
          <w:rFonts w:ascii="Bookman Old Style" w:hAnsi="Bookman Old Style"/>
        </w:rPr>
        <w:t>dopuszcza się zwłoki w wykonaniu przedmiotu umowy, Zamawiający może wyznaczyć Wykonawcy dodatkowy termin do wykonania z zagrożeniem,</w:t>
      </w:r>
      <w:r w:rsidRPr="0048120F">
        <w:rPr>
          <w:rFonts w:ascii="Bookman Old Style" w:hAnsi="Bookman Old Style"/>
        </w:rPr>
        <w:br/>
        <w:t xml:space="preserve"> iż w razie bezskutecznego upływu wyznaczonego terminu, Zamawiający będzie uprawniony do odstąpienia od umowy,</w:t>
      </w:r>
    </w:p>
    <w:p w14:paraId="1736F5D1" w14:textId="77777777" w:rsidR="00F326A9" w:rsidRPr="0048120F" w:rsidRDefault="00F326A9" w:rsidP="00D25A39">
      <w:pPr>
        <w:pStyle w:val="Akapitzlist"/>
        <w:numPr>
          <w:ilvl w:val="0"/>
          <w:numId w:val="19"/>
        </w:numPr>
        <w:jc w:val="both"/>
        <w:rPr>
          <w:rFonts w:ascii="Bookman Old Style" w:hAnsi="Bookman Old Style"/>
        </w:rPr>
      </w:pPr>
      <w:r w:rsidRPr="0048120F">
        <w:rPr>
          <w:rFonts w:ascii="Bookman Old Style" w:hAnsi="Bookman Old Style"/>
        </w:rPr>
        <w:t xml:space="preserve"> podzleca całość robót lub dokonuje cesji umowy, jej części bez zgody Zamawiającego.</w:t>
      </w:r>
    </w:p>
    <w:p w14:paraId="32811B9B" w14:textId="77777777" w:rsidR="00F326A9" w:rsidRPr="0048120F" w:rsidRDefault="00F326A9" w:rsidP="00D25A39">
      <w:pPr>
        <w:pStyle w:val="Akapitzlist"/>
        <w:numPr>
          <w:ilvl w:val="0"/>
          <w:numId w:val="9"/>
        </w:numPr>
        <w:ind w:left="426" w:hanging="426"/>
        <w:jc w:val="both"/>
        <w:rPr>
          <w:rFonts w:ascii="Bookman Old Style" w:hAnsi="Bookman Old Style"/>
        </w:rPr>
      </w:pPr>
      <w:r w:rsidRPr="0048120F">
        <w:rPr>
          <w:rFonts w:ascii="Bookman Old Style" w:hAnsi="Bookman Old Style"/>
        </w:rPr>
        <w:t>Wykonawcy przysługuje prawo odstąpienia od umowy, jeżeli Zamawiający zawiadomi Wykonawcę, iż wobec zaistnienia uprzednio nieprzewidzianych okoliczności nie będzie mógł spełnić swoich zobowiązań umownych wobec Wykonawcy.</w:t>
      </w:r>
    </w:p>
    <w:p w14:paraId="1E0CEA7E" w14:textId="77777777" w:rsidR="00F326A9" w:rsidRPr="0048120F" w:rsidRDefault="00F326A9" w:rsidP="00D25A39">
      <w:pPr>
        <w:pStyle w:val="Akapitzlist"/>
        <w:numPr>
          <w:ilvl w:val="0"/>
          <w:numId w:val="9"/>
        </w:numPr>
        <w:ind w:left="426" w:hanging="426"/>
        <w:jc w:val="both"/>
        <w:rPr>
          <w:rFonts w:ascii="Bookman Old Style" w:hAnsi="Bookman Old Style"/>
        </w:rPr>
      </w:pPr>
      <w:r w:rsidRPr="0048120F">
        <w:rPr>
          <w:rFonts w:ascii="Bookman Old Style" w:hAnsi="Bookman Old Style"/>
        </w:rPr>
        <w:t>Odstąpienie od umowy, o którym mowa w ust. 1 i 2, powinno nastąpić w formie pisemnej pod rygorem nieważności takiego oświadczenia i powinno zawierać uzasadnienie.</w:t>
      </w:r>
    </w:p>
    <w:p w14:paraId="708CADCD" w14:textId="77777777" w:rsidR="00F326A9" w:rsidRPr="0048120F" w:rsidRDefault="00F326A9" w:rsidP="00D25A39">
      <w:pPr>
        <w:pStyle w:val="Akapitzlist"/>
        <w:numPr>
          <w:ilvl w:val="0"/>
          <w:numId w:val="9"/>
        </w:numPr>
        <w:ind w:left="426" w:hanging="426"/>
        <w:jc w:val="both"/>
        <w:rPr>
          <w:rFonts w:ascii="Bookman Old Style" w:hAnsi="Bookman Old Style"/>
        </w:rPr>
      </w:pPr>
      <w:r w:rsidRPr="0048120F">
        <w:rPr>
          <w:rFonts w:ascii="Bookman Old Style" w:hAnsi="Bookman Old Style"/>
        </w:rPr>
        <w:t xml:space="preserve">Jeżeli Wykonawca będzie wykonywał przedmiot umowy wadliwie, albo sprzecznie </w:t>
      </w:r>
      <w:r w:rsidRPr="0048120F">
        <w:rPr>
          <w:rFonts w:ascii="Bookman Old Style" w:hAnsi="Bookman Old Style"/>
        </w:rPr>
        <w:br/>
        <w:t xml:space="preserve">z umową Zamawiający może wezwać go do zmiany sposobu wykonywania umowy </w:t>
      </w:r>
      <w:r w:rsidRPr="0048120F">
        <w:rPr>
          <w:rFonts w:ascii="Bookman Old Style" w:hAnsi="Bookman Old Style"/>
        </w:rPr>
        <w:br/>
        <w:t>i wyznaczyć mu w tym celu odpowiedni termin; po bezskutecznym upływie wyznaczonego terminu Zamawiający może od umowy odstąpić, powierzyć poprawienie lub dalsze wykonanie przedmiotu umowy innemu podmiotowi na koszt Wykonawcy.</w:t>
      </w:r>
    </w:p>
    <w:p w14:paraId="416C0F4A" w14:textId="77777777" w:rsidR="00F326A9" w:rsidRPr="0048120F" w:rsidRDefault="00F326A9" w:rsidP="00F326A9">
      <w:pPr>
        <w:jc w:val="center"/>
        <w:rPr>
          <w:rFonts w:ascii="Bookman Old Style" w:hAnsi="Bookman Old Style"/>
        </w:rPr>
      </w:pPr>
      <w:r w:rsidRPr="0048120F">
        <w:rPr>
          <w:rFonts w:ascii="Bookman Old Style" w:hAnsi="Bookman Old Style"/>
          <w:b/>
          <w:bCs/>
        </w:rPr>
        <w:t>§ 7</w:t>
      </w:r>
    </w:p>
    <w:p w14:paraId="69935CC0" w14:textId="77777777" w:rsidR="00F326A9" w:rsidRPr="0048120F" w:rsidRDefault="00F326A9" w:rsidP="00D25A39">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Zamawiający zastrzega zastosowanie kary umownej, na wypadek niewykonania lub nienależytego wykonania umowy. </w:t>
      </w:r>
    </w:p>
    <w:p w14:paraId="555A2DE8" w14:textId="77777777" w:rsidR="00F326A9" w:rsidRPr="0048120F" w:rsidRDefault="00F326A9" w:rsidP="00D25A39">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Wykonawca zapłaci Zamawiającemu kary umowne: </w:t>
      </w:r>
    </w:p>
    <w:p w14:paraId="7F9FF64B" w14:textId="77777777" w:rsidR="00F326A9" w:rsidRPr="0048120F" w:rsidRDefault="00F326A9" w:rsidP="00D25A39">
      <w:pPr>
        <w:pStyle w:val="Akapitzlist"/>
        <w:numPr>
          <w:ilvl w:val="0"/>
          <w:numId w:val="11"/>
        </w:numPr>
        <w:ind w:left="709"/>
        <w:jc w:val="both"/>
        <w:rPr>
          <w:rFonts w:ascii="Bookman Old Style" w:hAnsi="Bookman Old Style"/>
        </w:rPr>
      </w:pPr>
      <w:r w:rsidRPr="0048120F">
        <w:rPr>
          <w:rFonts w:ascii="Bookman Old Style" w:hAnsi="Bookman Old Style"/>
        </w:rPr>
        <w:lastRenderedPageBreak/>
        <w:t>za odstąpienie od umowy z przyczyn, za które odpowiedzialność ponosi Wykonawca w wysokości 5 % wartości zamówi</w:t>
      </w:r>
      <w:r>
        <w:rPr>
          <w:rFonts w:ascii="Bookman Old Style" w:hAnsi="Bookman Old Style"/>
        </w:rPr>
        <w:t>enia brutto określonej w § 3 ust.</w:t>
      </w:r>
      <w:r w:rsidRPr="0048120F">
        <w:rPr>
          <w:rFonts w:ascii="Bookman Old Style" w:hAnsi="Bookman Old Style"/>
        </w:rPr>
        <w:t xml:space="preserve"> 1 umowy, </w:t>
      </w:r>
    </w:p>
    <w:p w14:paraId="36B8935B" w14:textId="53F87022" w:rsidR="00F326A9" w:rsidRPr="0048120F" w:rsidRDefault="00F326A9" w:rsidP="00D25A39">
      <w:pPr>
        <w:pStyle w:val="Akapitzlist"/>
        <w:numPr>
          <w:ilvl w:val="0"/>
          <w:numId w:val="11"/>
        </w:numPr>
        <w:ind w:left="709"/>
        <w:jc w:val="both"/>
        <w:rPr>
          <w:rFonts w:ascii="Bookman Old Style" w:hAnsi="Bookman Old Style"/>
        </w:rPr>
      </w:pPr>
      <w:r w:rsidRPr="0048120F">
        <w:rPr>
          <w:rFonts w:ascii="Bookman Old Style" w:hAnsi="Bookman Old Style"/>
        </w:rPr>
        <w:t>za zwłokę w wykonaniu przedmiotu umowy - w wysokości 0,</w:t>
      </w:r>
      <w:r w:rsidR="001C4FAB">
        <w:rPr>
          <w:rFonts w:ascii="Bookman Old Style" w:hAnsi="Bookman Old Style"/>
        </w:rPr>
        <w:t>05</w:t>
      </w:r>
      <w:r w:rsidRPr="0048120F">
        <w:rPr>
          <w:rFonts w:ascii="Bookman Old Style" w:hAnsi="Bookman Old Style"/>
        </w:rPr>
        <w:t xml:space="preserve"> % wartości zamówi</w:t>
      </w:r>
      <w:r>
        <w:rPr>
          <w:rFonts w:ascii="Bookman Old Style" w:hAnsi="Bookman Old Style"/>
        </w:rPr>
        <w:t>enia brutto określonej w § 3 ust.</w:t>
      </w:r>
      <w:r w:rsidRPr="0048120F">
        <w:rPr>
          <w:rFonts w:ascii="Bookman Old Style" w:hAnsi="Bookman Old Style"/>
        </w:rPr>
        <w:t xml:space="preserve"> 1 umowy za każdy rozpoczęty dzień zwłoki, </w:t>
      </w:r>
    </w:p>
    <w:p w14:paraId="61F9EA7D" w14:textId="7EA545BE" w:rsidR="00F326A9" w:rsidRPr="0048120F" w:rsidRDefault="00F326A9" w:rsidP="00D25A39">
      <w:pPr>
        <w:pStyle w:val="Akapitzlist"/>
        <w:numPr>
          <w:ilvl w:val="0"/>
          <w:numId w:val="11"/>
        </w:numPr>
        <w:ind w:left="709"/>
        <w:jc w:val="both"/>
        <w:rPr>
          <w:rFonts w:ascii="Bookman Old Style" w:hAnsi="Bookman Old Style"/>
        </w:rPr>
      </w:pPr>
      <w:r w:rsidRPr="0048120F">
        <w:rPr>
          <w:rFonts w:ascii="Bookman Old Style" w:hAnsi="Bookman Old Style"/>
        </w:rPr>
        <w:t xml:space="preserve">za zwłokę w usunięciu wad przedmiotu umowy w okresie gwarancji w wysokości </w:t>
      </w:r>
      <w:r w:rsidR="001C4FAB">
        <w:rPr>
          <w:rFonts w:ascii="Bookman Old Style" w:hAnsi="Bookman Old Style"/>
        </w:rPr>
        <w:t>1</w:t>
      </w:r>
      <w:r w:rsidRPr="0048120F">
        <w:rPr>
          <w:rFonts w:ascii="Bookman Old Style" w:hAnsi="Bookman Old Style"/>
        </w:rPr>
        <w:t xml:space="preserve">00,00 zł brutto za każdy dzień zwłoki liczony od dnia wyznaczonego na usunięcie wady, </w:t>
      </w:r>
    </w:p>
    <w:p w14:paraId="4BA5B4D8" w14:textId="77777777" w:rsidR="00F326A9" w:rsidRPr="0048120F" w:rsidRDefault="00F326A9" w:rsidP="00D25A39">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reakcji w okresie gwarancji w wysokości 10,00 zł za każde rozpoczęte kolejne 10 minut, </w:t>
      </w:r>
    </w:p>
    <w:p w14:paraId="2F17B0D7" w14:textId="77777777" w:rsidR="00F326A9" w:rsidRPr="0048120F" w:rsidRDefault="00F326A9" w:rsidP="00D25A39">
      <w:pPr>
        <w:pStyle w:val="Akapitzlist"/>
        <w:numPr>
          <w:ilvl w:val="0"/>
          <w:numId w:val="11"/>
        </w:numPr>
        <w:ind w:left="709"/>
        <w:jc w:val="both"/>
        <w:rPr>
          <w:rFonts w:ascii="Bookman Old Style" w:hAnsi="Bookman Old Style"/>
        </w:rPr>
      </w:pPr>
      <w:r w:rsidRPr="0048120F">
        <w:rPr>
          <w:rFonts w:ascii="Bookman Old Style" w:hAnsi="Bookman Old Style"/>
        </w:rPr>
        <w:t xml:space="preserve">za każde przekroczenie czasu przystąpienia do naprawy w okresie gwarancji w wysokości 50,00 zł za każdą rozpoczętą godzinę. </w:t>
      </w:r>
    </w:p>
    <w:p w14:paraId="3AE7F0F0" w14:textId="77777777" w:rsidR="00F326A9" w:rsidRPr="0048120F" w:rsidRDefault="00F326A9" w:rsidP="00D25A39">
      <w:pPr>
        <w:pStyle w:val="Akapitzlist"/>
        <w:numPr>
          <w:ilvl w:val="0"/>
          <w:numId w:val="10"/>
        </w:numPr>
        <w:ind w:left="426" w:hanging="426"/>
        <w:jc w:val="both"/>
        <w:rPr>
          <w:rFonts w:ascii="Bookman Old Style" w:hAnsi="Bookman Old Style"/>
        </w:rPr>
      </w:pPr>
      <w:r w:rsidRPr="0048120F">
        <w:rPr>
          <w:rFonts w:ascii="Bookman Old Style" w:hAnsi="Bookman Old Style"/>
        </w:rPr>
        <w:t>Zamawiający zapłaci Dostawcy karę umowną za odstąpienie od umowy z przyczyn, za które odpowiedzialność ponosi Zamawiający w wysokości 5 % wartości zamówi</w:t>
      </w:r>
      <w:r>
        <w:rPr>
          <w:rFonts w:ascii="Bookman Old Style" w:hAnsi="Bookman Old Style"/>
        </w:rPr>
        <w:t>enia brutto ustalonego w § 3 ust.</w:t>
      </w:r>
      <w:r w:rsidRPr="0048120F">
        <w:rPr>
          <w:rFonts w:ascii="Bookman Old Style" w:hAnsi="Bookman Old Style"/>
        </w:rPr>
        <w:t xml:space="preserve"> 1 umowy. </w:t>
      </w:r>
    </w:p>
    <w:p w14:paraId="6F12EFF1" w14:textId="77777777" w:rsidR="00F326A9" w:rsidRPr="0048120F" w:rsidRDefault="00F326A9" w:rsidP="00D25A39">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Roszczenia o zapłatę należnych kar umownych nie będą pozbawiać Zamawiającego prawa żądania odszkodowania uzupełniającego na zasadach ogólnych, jeżeli wysokość ewentualnej szkody przekroczy wysokość zastrzeżonej kary umownej. </w:t>
      </w:r>
    </w:p>
    <w:p w14:paraId="448BD8B3" w14:textId="77777777" w:rsidR="00F326A9" w:rsidRPr="0048120F" w:rsidRDefault="00F326A9" w:rsidP="00D25A39">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Strony ustalają płatność kar umownych w terminie 14 dni od daty otrzymania obciążenia. </w:t>
      </w:r>
    </w:p>
    <w:p w14:paraId="44053773" w14:textId="77777777" w:rsidR="00F326A9" w:rsidRDefault="00F326A9" w:rsidP="00D25A39">
      <w:pPr>
        <w:pStyle w:val="Akapitzlist"/>
        <w:numPr>
          <w:ilvl w:val="0"/>
          <w:numId w:val="10"/>
        </w:numPr>
        <w:ind w:left="426" w:hanging="426"/>
        <w:jc w:val="both"/>
        <w:rPr>
          <w:rFonts w:ascii="Bookman Old Style" w:hAnsi="Bookman Old Style"/>
        </w:rPr>
      </w:pPr>
      <w:r w:rsidRPr="0048120F">
        <w:rPr>
          <w:rFonts w:ascii="Bookman Old Style" w:hAnsi="Bookman Old Style"/>
        </w:rPr>
        <w:t xml:space="preserve">Łączna maksymalna wysokość kar umownych, których mogą dochodzić strony nie może przekroczyć 20 % wartości wynagrodzenia brutto. </w:t>
      </w:r>
    </w:p>
    <w:p w14:paraId="172D0A40" w14:textId="77777777" w:rsidR="00F326A9" w:rsidRPr="00F96D13" w:rsidRDefault="00F326A9" w:rsidP="00D25A39">
      <w:pPr>
        <w:pStyle w:val="Akapitzlist"/>
        <w:numPr>
          <w:ilvl w:val="0"/>
          <w:numId w:val="10"/>
        </w:numPr>
        <w:ind w:left="426" w:hanging="426"/>
        <w:jc w:val="both"/>
        <w:rPr>
          <w:rFonts w:ascii="Bookman Old Style" w:hAnsi="Bookman Old Style"/>
        </w:rPr>
      </w:pPr>
      <w:r w:rsidRPr="00F96D13">
        <w:rPr>
          <w:rFonts w:ascii="Bookman Old Style" w:hAnsi="Bookman Old Style"/>
        </w:rPr>
        <w:t>Wykonawca wyraża zgodę na potrącenie kar umownych z przysługującego mu wynagrodzenia.</w:t>
      </w:r>
    </w:p>
    <w:p w14:paraId="35EEFA10" w14:textId="77777777" w:rsidR="00F326A9" w:rsidRPr="0048120F" w:rsidRDefault="00F326A9" w:rsidP="00F326A9">
      <w:pPr>
        <w:jc w:val="center"/>
        <w:rPr>
          <w:rFonts w:ascii="Bookman Old Style" w:hAnsi="Bookman Old Style"/>
        </w:rPr>
      </w:pPr>
      <w:r w:rsidRPr="0048120F">
        <w:rPr>
          <w:rFonts w:ascii="Bookman Old Style" w:hAnsi="Bookman Old Style"/>
          <w:b/>
          <w:bCs/>
        </w:rPr>
        <w:t>§ 8</w:t>
      </w:r>
    </w:p>
    <w:p w14:paraId="2BFC1639" w14:textId="77777777" w:rsidR="00F326A9" w:rsidRPr="0048120F" w:rsidRDefault="00F326A9" w:rsidP="00D25A39">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Strony zobowiązują się do natychmiastowego pisemnego informowania o każdej zmianie adresu, telefonu i adresu e-mailowego bez potrzeby sporządzania aneksu do umowy. W przypadku braku takiej informacji pisma przesłane na dotychczasowy adres uważa się za skutecznie doręczone. </w:t>
      </w:r>
    </w:p>
    <w:p w14:paraId="00ED5D75" w14:textId="77777777" w:rsidR="00F326A9" w:rsidRPr="0048120F" w:rsidRDefault="00F326A9" w:rsidP="00D25A39">
      <w:pPr>
        <w:pStyle w:val="Akapitzlist"/>
        <w:numPr>
          <w:ilvl w:val="0"/>
          <w:numId w:val="12"/>
        </w:numPr>
        <w:ind w:left="426" w:hanging="426"/>
        <w:jc w:val="both"/>
        <w:rPr>
          <w:rFonts w:ascii="Bookman Old Style" w:hAnsi="Bookman Old Style"/>
        </w:rPr>
      </w:pPr>
      <w:r w:rsidRPr="0048120F">
        <w:rPr>
          <w:rFonts w:ascii="Bookman Old Style" w:hAnsi="Bookman Old Style"/>
        </w:rPr>
        <w:t xml:space="preserve">Wykonawca zobowiązuje się do informowania pisemnego (z dopuszczeniem drogi elektronicznej) informowania Zamawiającego o wszelkich przeszkodach w terminowej realizacji umowy, w terminie do trzech dnia od dnia zaistnienia okoliczności, pod rygorem utraty możliwości powoływania się na te okoliczności w przyszłości. </w:t>
      </w:r>
    </w:p>
    <w:p w14:paraId="2D26EF54" w14:textId="77777777" w:rsidR="00F326A9" w:rsidRPr="0048120F" w:rsidRDefault="00F326A9" w:rsidP="00F326A9">
      <w:pPr>
        <w:jc w:val="center"/>
        <w:rPr>
          <w:rFonts w:ascii="Bookman Old Style" w:hAnsi="Bookman Old Style"/>
        </w:rPr>
      </w:pPr>
      <w:r w:rsidRPr="0048120F">
        <w:rPr>
          <w:rFonts w:ascii="Bookman Old Style" w:hAnsi="Bookman Old Style"/>
          <w:b/>
          <w:bCs/>
        </w:rPr>
        <w:t>§ 9</w:t>
      </w:r>
    </w:p>
    <w:p w14:paraId="49B8283B" w14:textId="77777777" w:rsidR="00F326A9" w:rsidRPr="0048120F" w:rsidRDefault="00F326A9" w:rsidP="00D25A39">
      <w:pPr>
        <w:pStyle w:val="Akapitzlist"/>
        <w:numPr>
          <w:ilvl w:val="0"/>
          <w:numId w:val="21"/>
        </w:numPr>
        <w:ind w:left="426" w:hanging="426"/>
        <w:jc w:val="both"/>
        <w:rPr>
          <w:rFonts w:ascii="Bookman Old Style" w:hAnsi="Bookman Old Style"/>
        </w:rPr>
      </w:pPr>
      <w:r w:rsidRPr="0048120F">
        <w:rPr>
          <w:rFonts w:ascii="Bookman Old Style" w:hAnsi="Bookman Old Style"/>
        </w:rPr>
        <w:t>Zmiana postanowień zawartej umowy może nastąpić za zgodą obu stron i wymaga formy pisemnej pod rygorem nieważności takiej zmiany w niżej przedstawionym zakresie:</w:t>
      </w:r>
    </w:p>
    <w:p w14:paraId="38EC460C" w14:textId="77777777" w:rsidR="00F326A9" w:rsidRPr="0048120F" w:rsidRDefault="00F326A9" w:rsidP="00D25A39">
      <w:pPr>
        <w:pStyle w:val="Akapitzlist"/>
        <w:numPr>
          <w:ilvl w:val="0"/>
          <w:numId w:val="22"/>
        </w:numPr>
        <w:ind w:left="709"/>
        <w:jc w:val="both"/>
        <w:rPr>
          <w:rFonts w:ascii="Bookman Old Style" w:hAnsi="Bookman Old Style"/>
        </w:rPr>
      </w:pPr>
      <w:r w:rsidRPr="0048120F">
        <w:rPr>
          <w:rFonts w:ascii="Bookman Old Style" w:hAnsi="Bookman Old Style"/>
        </w:rPr>
        <w:t>zmiany terminu wykonania przedmiotu umowy w przypadku:</w:t>
      </w:r>
    </w:p>
    <w:p w14:paraId="5B481E03" w14:textId="77777777" w:rsidR="00F326A9" w:rsidRPr="0048120F" w:rsidRDefault="00F326A9" w:rsidP="00D25A39">
      <w:pPr>
        <w:pStyle w:val="Akapitzlist"/>
        <w:numPr>
          <w:ilvl w:val="0"/>
          <w:numId w:val="23"/>
        </w:numPr>
        <w:ind w:left="993"/>
        <w:jc w:val="both"/>
        <w:rPr>
          <w:rFonts w:ascii="Bookman Old Style" w:hAnsi="Bookman Old Style"/>
        </w:rPr>
      </w:pPr>
      <w:r w:rsidRPr="0048120F">
        <w:rPr>
          <w:rFonts w:ascii="Bookman Old Style" w:hAnsi="Bookman Old Style"/>
        </w:rPr>
        <w:t>konieczność uzyskania niemożliwych do przewidzenia na etapie planowania inwestycji danych, zgód, pozwoleń od osób trzecich lub właściwych organów,</w:t>
      </w:r>
    </w:p>
    <w:p w14:paraId="78B44941" w14:textId="0448FBAE" w:rsidR="00F326A9" w:rsidRPr="0048120F" w:rsidRDefault="00F326A9" w:rsidP="00D25A39">
      <w:pPr>
        <w:pStyle w:val="Akapitzlist"/>
        <w:numPr>
          <w:ilvl w:val="0"/>
          <w:numId w:val="23"/>
        </w:numPr>
        <w:ind w:left="993"/>
        <w:jc w:val="both"/>
        <w:rPr>
          <w:rFonts w:ascii="Bookman Old Style" w:hAnsi="Bookman Old Style"/>
        </w:rPr>
      </w:pPr>
      <w:r w:rsidRPr="0048120F">
        <w:rPr>
          <w:rFonts w:ascii="Bookman Old Style" w:hAnsi="Bookman Old Style"/>
        </w:rPr>
        <w:t>wystąpienia zdarzeń losowych, które istotnie utrudniają wykonanie przedmiotu umowy</w:t>
      </w:r>
      <w:r w:rsidR="00754985">
        <w:rPr>
          <w:rFonts w:ascii="Bookman Old Style" w:hAnsi="Bookman Old Style"/>
        </w:rPr>
        <w:t>,</w:t>
      </w:r>
    </w:p>
    <w:p w14:paraId="376B3F98" w14:textId="142649D1" w:rsidR="00F326A9" w:rsidRPr="0048120F" w:rsidRDefault="00F326A9" w:rsidP="00D25A39">
      <w:pPr>
        <w:pStyle w:val="Akapitzlist"/>
        <w:numPr>
          <w:ilvl w:val="0"/>
          <w:numId w:val="22"/>
        </w:numPr>
        <w:ind w:left="709"/>
        <w:jc w:val="both"/>
        <w:rPr>
          <w:rFonts w:ascii="Bookman Old Style" w:hAnsi="Bookman Old Style"/>
        </w:rPr>
      </w:pPr>
      <w:r w:rsidRPr="0048120F">
        <w:rPr>
          <w:rFonts w:ascii="Bookman Old Style" w:hAnsi="Bookman Old Style"/>
        </w:rPr>
        <w:lastRenderedPageBreak/>
        <w:t>w przypadku postanowień, które mają związek ze zmienionymi regulacjami prawnymi wprowadzonymi w życie po dacie podpisania umowy, wywołującymi potrzebę zmiany umowy</w:t>
      </w:r>
      <w:r w:rsidR="00754985">
        <w:rPr>
          <w:rFonts w:ascii="Bookman Old Style" w:hAnsi="Bookman Old Style"/>
        </w:rPr>
        <w:t>,</w:t>
      </w:r>
      <w:r w:rsidRPr="0048120F">
        <w:rPr>
          <w:rFonts w:ascii="Bookman Old Style" w:hAnsi="Bookman Old Style"/>
        </w:rPr>
        <w:t xml:space="preserve"> </w:t>
      </w:r>
      <w:r w:rsidR="00754985">
        <w:rPr>
          <w:rFonts w:ascii="Bookman Old Style" w:hAnsi="Bookman Old Style"/>
        </w:rPr>
        <w:t>z</w:t>
      </w:r>
      <w:r w:rsidRPr="0048120F">
        <w:rPr>
          <w:rFonts w:ascii="Bookman Old Style" w:hAnsi="Bookman Old Style"/>
        </w:rPr>
        <w:t>miany wysokości podatku VAT</w:t>
      </w:r>
      <w:r w:rsidR="00754985">
        <w:rPr>
          <w:rFonts w:ascii="Bookman Old Style" w:hAnsi="Bookman Old Style"/>
        </w:rPr>
        <w:t>,</w:t>
      </w:r>
      <w:r w:rsidRPr="0048120F">
        <w:rPr>
          <w:rFonts w:ascii="Bookman Old Style" w:hAnsi="Bookman Old Style"/>
        </w:rPr>
        <w:t xml:space="preserve"> </w:t>
      </w:r>
    </w:p>
    <w:p w14:paraId="28738329" w14:textId="1BEA99FD" w:rsidR="00F326A9" w:rsidRPr="0048120F" w:rsidRDefault="00F326A9" w:rsidP="00D25A39">
      <w:pPr>
        <w:pStyle w:val="Akapitzlist"/>
        <w:numPr>
          <w:ilvl w:val="0"/>
          <w:numId w:val="22"/>
        </w:numPr>
        <w:ind w:left="709"/>
        <w:jc w:val="both"/>
        <w:rPr>
          <w:rFonts w:ascii="Bookman Old Style" w:hAnsi="Bookman Old Style"/>
        </w:rPr>
      </w:pPr>
      <w:r w:rsidRPr="0048120F">
        <w:rPr>
          <w:rFonts w:ascii="Bookman Old Style" w:hAnsi="Bookman Old Style"/>
        </w:rPr>
        <w:t xml:space="preserve">zmiany w zakresie materiałów, parametrów technicznych, technologii wykonania w przypadku konieczności zrealizowania przedmiotu umowy, przy zastosowaniu innych rozwiązań technicznych lub materiałowych ze względu na dostępność. </w:t>
      </w:r>
    </w:p>
    <w:p w14:paraId="727B86AC" w14:textId="77777777" w:rsidR="00F326A9" w:rsidRPr="0048120F" w:rsidRDefault="00F326A9" w:rsidP="00D25A39">
      <w:pPr>
        <w:pStyle w:val="Akapitzlist"/>
        <w:numPr>
          <w:ilvl w:val="0"/>
          <w:numId w:val="21"/>
        </w:numPr>
        <w:ind w:left="426" w:hanging="426"/>
        <w:jc w:val="both"/>
        <w:rPr>
          <w:rFonts w:ascii="Bookman Old Style" w:hAnsi="Bookman Old Style"/>
        </w:rPr>
      </w:pPr>
      <w:r w:rsidRPr="0048120F">
        <w:rPr>
          <w:rFonts w:ascii="Bookman Old Style" w:hAnsi="Bookman Old Style"/>
        </w:rPr>
        <w:t>Wymienione w ust.1 postanowienia stanowią katalog zmian, na które Zamawiający może wyrazić zgodę. Nie stanowią jednak zobowiązania do wyrażenia takiej zgody.</w:t>
      </w:r>
    </w:p>
    <w:p w14:paraId="07EA58F8" w14:textId="77777777" w:rsidR="00F326A9" w:rsidRPr="0048120F" w:rsidRDefault="00F326A9" w:rsidP="00D25A39">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Wykonawca jest zobowiązany do prowadzenia bieżącej dokumentacji, koniecznej </w:t>
      </w:r>
      <w:r w:rsidRPr="0048120F">
        <w:rPr>
          <w:rFonts w:ascii="Bookman Old Style" w:hAnsi="Bookman Old Style"/>
        </w:rPr>
        <w:br/>
        <w:t>dla uzyskania żądanej zmiany.</w:t>
      </w:r>
    </w:p>
    <w:p w14:paraId="4463C589" w14:textId="77777777" w:rsidR="00F326A9" w:rsidRPr="0048120F" w:rsidRDefault="00F326A9" w:rsidP="00D25A39">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Wniosek w sprawach, o których mowa w ust. 1 Wykonawca winien przekazać Zamawiającemu niezwłocznie, jednakże nie później niż 14 dni roboczych od dnia, </w:t>
      </w:r>
      <w:r w:rsidRPr="0048120F">
        <w:rPr>
          <w:rFonts w:ascii="Bookman Old Style" w:hAnsi="Bookman Old Style"/>
        </w:rPr>
        <w:br/>
        <w:t xml:space="preserve">w którym Wykonawca dowiedział się o danym zdarzeniu lub okolicznościach. </w:t>
      </w:r>
    </w:p>
    <w:p w14:paraId="429DEF63" w14:textId="77777777" w:rsidR="00F326A9" w:rsidRPr="0048120F" w:rsidRDefault="00F326A9" w:rsidP="00D25A39">
      <w:pPr>
        <w:pStyle w:val="Akapitzlist"/>
        <w:numPr>
          <w:ilvl w:val="0"/>
          <w:numId w:val="21"/>
        </w:numPr>
        <w:ind w:left="426" w:hanging="426"/>
        <w:jc w:val="both"/>
        <w:rPr>
          <w:rFonts w:ascii="Bookman Old Style" w:hAnsi="Bookman Old Style"/>
        </w:rPr>
      </w:pPr>
      <w:r w:rsidRPr="0048120F">
        <w:rPr>
          <w:rFonts w:ascii="Bookman Old Style" w:hAnsi="Bookman Old Style"/>
        </w:rPr>
        <w:t xml:space="preserve">W terminie 7 dni roboczych od dnia otrzymania wniosku, o którym mowa </w:t>
      </w:r>
      <w:r w:rsidRPr="0048120F">
        <w:rPr>
          <w:rFonts w:ascii="Bookman Old Style" w:hAnsi="Bookman Old Style"/>
        </w:rPr>
        <w:br/>
        <w:t xml:space="preserve">w ust. 4 Zamawiający powiadomi Wykonawcę o akceptacji żądania zmiany umowy i terminie podpisania aneksu do umowy lub odpowiednio o braku akceptacji zmiany. </w:t>
      </w:r>
    </w:p>
    <w:p w14:paraId="3FF581E8"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10</w:t>
      </w:r>
    </w:p>
    <w:p w14:paraId="48856C0F" w14:textId="77777777" w:rsidR="00F326A9" w:rsidRPr="0048120F" w:rsidRDefault="00F326A9" w:rsidP="00D25A39">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Wykonawca może zrealizować przedmiot umowy przy udziale podwykonawców </w:t>
      </w:r>
      <w:r w:rsidRPr="0048120F">
        <w:rPr>
          <w:rFonts w:ascii="Bookman Old Style" w:hAnsi="Bookman Old Style"/>
        </w:rPr>
        <w:br/>
        <w:t>lub dalszych podwykonawców pod warunkiem, że posiadają oni kwalifikacje do ich wykonania i pod warunkiem zawarcia z nimi stosownej umowy w formie pisemnej.</w:t>
      </w:r>
    </w:p>
    <w:p w14:paraId="418F5FEE" w14:textId="7422AF46" w:rsidR="00F326A9" w:rsidRPr="0048120F" w:rsidRDefault="00F326A9" w:rsidP="00D25A39">
      <w:pPr>
        <w:pStyle w:val="Akapitzlist"/>
        <w:numPr>
          <w:ilvl w:val="0"/>
          <w:numId w:val="20"/>
        </w:numPr>
        <w:ind w:left="426" w:hanging="426"/>
        <w:jc w:val="both"/>
        <w:rPr>
          <w:rFonts w:ascii="Bookman Old Style" w:hAnsi="Bookman Old Style"/>
        </w:rPr>
      </w:pPr>
      <w:r w:rsidRPr="0048120F">
        <w:rPr>
          <w:rFonts w:ascii="Bookman Old Style" w:hAnsi="Bookman Old Style"/>
        </w:rPr>
        <w:t>Umowa o podwykonawstwo musi zawierać zapisy określające w szczególności: strony umowy, przedmiot umowy, termin wykonania zamówienia, warunki dotyczące odbioru dostawy, regulacje dotyczące rozliczenia za wykonane usługi, odpłatność, tj.: wynagrodzenie za wykonane usługi, warunki płatności (forma płatności, nr konta podwykonawcy, dokumenty na podstawie, których zostanie dokonana płatność), warunki zapłaty za wykonane usługi (termin zapłaty wynagrodzenia), obowiązki wykonawcy i podwykonawcy, kary umowne, odpowiedzialność za wady i gwarancję jakości, warunki zmian umowy, warunki odstąpienia od umowy, regulacje dotyczące zawierania umów z dalszymi podwykonawcami.</w:t>
      </w:r>
    </w:p>
    <w:p w14:paraId="345FF731" w14:textId="77777777" w:rsidR="00F326A9" w:rsidRPr="0048120F" w:rsidRDefault="00F326A9" w:rsidP="00D25A39">
      <w:pPr>
        <w:pStyle w:val="Akapitzlist"/>
        <w:numPr>
          <w:ilvl w:val="0"/>
          <w:numId w:val="20"/>
        </w:numPr>
        <w:ind w:left="426" w:hanging="426"/>
        <w:jc w:val="both"/>
        <w:rPr>
          <w:rFonts w:ascii="Bookman Old Style" w:hAnsi="Bookman Old Style"/>
        </w:rPr>
      </w:pPr>
      <w:r w:rsidRPr="0048120F">
        <w:rPr>
          <w:rFonts w:ascii="Bookman Old Style" w:hAnsi="Bookman Old Style"/>
        </w:rPr>
        <w:t xml:space="preserve">Umowa o podwykonawstwo nie może zawierać postanowień kształtujących prawa </w:t>
      </w:r>
      <w:r w:rsidRPr="0048120F">
        <w:rPr>
          <w:rFonts w:ascii="Bookman Old Style" w:hAnsi="Bookman Old Style"/>
        </w:rPr>
        <w:br/>
        <w:t>i obowiązki podwykonawcy, w zakresie kar umownych oraz postanowień dotyczących warunków wypłaty wynagrodzenia, w sposób dla niego o mniej korzystny niż prawa i obowiązki wykonawcy, ukształtowane postanowieniami umowy zawartej między Zamawiającym a Wykonawcą.</w:t>
      </w:r>
    </w:p>
    <w:p w14:paraId="609AE273" w14:textId="77777777" w:rsidR="00F326A9" w:rsidRPr="0048120F" w:rsidRDefault="00F326A9" w:rsidP="00D25A39">
      <w:pPr>
        <w:pStyle w:val="Akapitzlist"/>
        <w:numPr>
          <w:ilvl w:val="0"/>
          <w:numId w:val="20"/>
        </w:numPr>
        <w:ind w:left="426" w:hanging="426"/>
        <w:jc w:val="both"/>
        <w:rPr>
          <w:rFonts w:ascii="Bookman Old Style" w:hAnsi="Bookman Old Style"/>
        </w:rPr>
      </w:pPr>
      <w:r w:rsidRPr="0048120F">
        <w:rPr>
          <w:rFonts w:ascii="Bookman Old Style" w:hAnsi="Bookman Old Style"/>
        </w:rPr>
        <w:t>Wynagrodzenie (wartość umowy brutto) za wykonanie przez podwykonawcę</w:t>
      </w:r>
      <w:r w:rsidRPr="0048120F">
        <w:rPr>
          <w:rFonts w:ascii="Bookman Old Style" w:hAnsi="Bookman Old Style"/>
        </w:rPr>
        <w:br/>
        <w:t>lub dalszego podwykonawcę powierzonej mu części zamówienia nie może być wyższe niż wynagrodzenie (wartość brutto) wykonawcy za tą część zamówienia publicznego.</w:t>
      </w:r>
    </w:p>
    <w:p w14:paraId="30EE32D7" w14:textId="77777777" w:rsidR="00F326A9" w:rsidRPr="0048120F" w:rsidRDefault="00F326A9" w:rsidP="00D25A39">
      <w:pPr>
        <w:pStyle w:val="Akapitzlist"/>
        <w:numPr>
          <w:ilvl w:val="0"/>
          <w:numId w:val="20"/>
        </w:numPr>
        <w:ind w:left="426" w:hanging="426"/>
        <w:jc w:val="both"/>
        <w:rPr>
          <w:rFonts w:ascii="Bookman Old Style" w:hAnsi="Bookman Old Style"/>
        </w:rPr>
      </w:pPr>
      <w:r w:rsidRPr="0048120F">
        <w:rPr>
          <w:rFonts w:ascii="Bookman Old Style" w:hAnsi="Bookman Old Style"/>
        </w:rPr>
        <w:t>Wartość wszystkich umów zawartych o podwykonawstwo lub dalsze podwykonawstwo po ich zsumowaniu nie może być wyższa niż szacunkowa całkowita wartość robót (wartość wynagrodzenia brutto wykonawcy).</w:t>
      </w:r>
    </w:p>
    <w:p w14:paraId="3D212C82" w14:textId="05D74426" w:rsidR="00F326A9" w:rsidRPr="0048120F" w:rsidRDefault="00F326A9" w:rsidP="00D25A39">
      <w:pPr>
        <w:pStyle w:val="Akapitzlist"/>
        <w:numPr>
          <w:ilvl w:val="0"/>
          <w:numId w:val="20"/>
        </w:numPr>
        <w:ind w:left="426" w:hanging="426"/>
        <w:jc w:val="both"/>
        <w:rPr>
          <w:rFonts w:ascii="Bookman Old Style" w:hAnsi="Bookman Old Style"/>
        </w:rPr>
      </w:pPr>
      <w:r w:rsidRPr="0048120F">
        <w:rPr>
          <w:rFonts w:ascii="Bookman Old Style" w:hAnsi="Bookman Old Style"/>
        </w:rPr>
        <w:lastRenderedPageBreak/>
        <w:t>Projekt umowy o podwykonawstwo przedłożony Zamawiającemu musi uwzględniać termin zapłaty nie</w:t>
      </w:r>
      <w:r w:rsidR="005423B1">
        <w:rPr>
          <w:rFonts w:ascii="Bookman Old Style" w:hAnsi="Bookman Old Style"/>
        </w:rPr>
        <w:t xml:space="preserve"> </w:t>
      </w:r>
      <w:r w:rsidRPr="0048120F">
        <w:rPr>
          <w:rFonts w:ascii="Bookman Old Style" w:hAnsi="Bookman Old Style"/>
        </w:rPr>
        <w:t>dłuższy, niż 30 dni od dnia doręczenia wykonawcy, podwykonawcy lub dalszemu podwykonawcy faktury lub rachunku.</w:t>
      </w:r>
    </w:p>
    <w:p w14:paraId="3CB55F3A" w14:textId="204F7755" w:rsidR="00F326A9" w:rsidRPr="0048120F" w:rsidRDefault="00F326A9" w:rsidP="00D25A39">
      <w:pPr>
        <w:pStyle w:val="Akapitzlist"/>
        <w:numPr>
          <w:ilvl w:val="0"/>
          <w:numId w:val="20"/>
        </w:numPr>
        <w:ind w:left="426" w:hanging="426"/>
        <w:jc w:val="both"/>
        <w:rPr>
          <w:rFonts w:ascii="Bookman Old Style" w:hAnsi="Bookman Old Style"/>
        </w:rPr>
      </w:pPr>
      <w:r w:rsidRPr="0048120F">
        <w:rPr>
          <w:rFonts w:ascii="Bookman Old Style" w:hAnsi="Bookman Old Style"/>
        </w:rPr>
        <w:t>Wykonawca zobowiązany  jest do przedłożenia Zamawiającemu projektu umowy o podwykonawstwo, a także projektu jej zmiany oraz poświadczonej za zgodność z oryginałem kopii zawartej umowy podwykonawstwo i jej zmiany. Zamawiający w terminie 14 dni od przedłożenia ma prawo zgłosić zastrzeżenia do projektu umowy o podwykonawstwo i do projektu jej zmiany lub sprzeciwu do umowy o podwykonawstwo i do jej zmiany. Wykonawca, podwykonawca lub dalszy podwykonawca przedkłada Zamawiającemu poświadczenia za zgodność z oryginałem kopie zawartej umowy o podwykonawstwo w terminie 7 dni od zawarcia w tym umów o podwykonawstwo, której przedmiotem są dostawy lub usługi</w:t>
      </w:r>
      <w:r w:rsidR="00B01C1F">
        <w:rPr>
          <w:rFonts w:ascii="Bookman Old Style" w:hAnsi="Bookman Old Style"/>
        </w:rPr>
        <w:t>.</w:t>
      </w:r>
      <w:r w:rsidRPr="0048120F">
        <w:rPr>
          <w:rFonts w:ascii="Bookman Old Style" w:hAnsi="Bookman Old Style"/>
        </w:rPr>
        <w:t xml:space="preserve"> </w:t>
      </w:r>
    </w:p>
    <w:p w14:paraId="15131268" w14:textId="77777777" w:rsidR="00F326A9" w:rsidRPr="0048120F" w:rsidRDefault="00F326A9" w:rsidP="00D25A39">
      <w:pPr>
        <w:pStyle w:val="Akapitzlist"/>
        <w:numPr>
          <w:ilvl w:val="0"/>
          <w:numId w:val="20"/>
        </w:numPr>
        <w:ind w:left="426" w:hanging="426"/>
        <w:jc w:val="both"/>
        <w:rPr>
          <w:rFonts w:ascii="Bookman Old Style" w:hAnsi="Bookman Old Style"/>
        </w:rPr>
      </w:pPr>
      <w:r w:rsidRPr="0048120F">
        <w:rPr>
          <w:rFonts w:ascii="Bookman Old Style" w:hAnsi="Bookman Old Style"/>
        </w:rPr>
        <w:t>Wykonawca ponosi wobec Zamawiającego pełną odpowiedzialność za dostawy, które wykonuje przy pomocy podwykonawców lub dalszych podwykonawców.</w:t>
      </w:r>
    </w:p>
    <w:p w14:paraId="17B5ED8F" w14:textId="77777777" w:rsidR="00F326A9" w:rsidRPr="0048120F" w:rsidRDefault="00F326A9" w:rsidP="00D25A39">
      <w:pPr>
        <w:pStyle w:val="Akapitzlist"/>
        <w:numPr>
          <w:ilvl w:val="0"/>
          <w:numId w:val="20"/>
        </w:numPr>
        <w:ind w:left="426" w:hanging="426"/>
        <w:jc w:val="both"/>
        <w:rPr>
          <w:rFonts w:ascii="Bookman Old Style" w:hAnsi="Bookman Old Style"/>
        </w:rPr>
      </w:pPr>
      <w:r w:rsidRPr="0048120F">
        <w:rPr>
          <w:rFonts w:ascii="Bookman Old Style" w:hAnsi="Bookman Old Style"/>
        </w:rPr>
        <w:t>Zmiana podwykonawcy lub dalszego podwykonawcy w trakcie realizacji zamówienia może nastąpić tylko za pisemną zgodą Zamawiającego.</w:t>
      </w:r>
    </w:p>
    <w:p w14:paraId="39674F41" w14:textId="77777777" w:rsidR="00F326A9" w:rsidRPr="0048120F" w:rsidRDefault="00F326A9" w:rsidP="00D25A39">
      <w:pPr>
        <w:pStyle w:val="Akapitzlist"/>
        <w:numPr>
          <w:ilvl w:val="0"/>
          <w:numId w:val="20"/>
        </w:numPr>
        <w:ind w:left="426" w:hanging="426"/>
        <w:jc w:val="both"/>
        <w:rPr>
          <w:rFonts w:ascii="Bookman Old Style" w:hAnsi="Bookman Old Style"/>
        </w:rPr>
      </w:pPr>
      <w:r w:rsidRPr="0048120F">
        <w:rPr>
          <w:rFonts w:ascii="Bookman Old Style" w:hAnsi="Bookman Old Style"/>
        </w:rPr>
        <w:t>Do zawierania umów o podwykonawstwo z dalszymi podwykonawcami stosuje się zasady określone w ust. 1-7 niniejszego paragrafu.</w:t>
      </w:r>
    </w:p>
    <w:p w14:paraId="4B585551" w14:textId="77777777" w:rsidR="00F326A9" w:rsidRPr="0048120F" w:rsidRDefault="00F326A9" w:rsidP="00D25A39">
      <w:pPr>
        <w:pStyle w:val="Akapitzlist"/>
        <w:numPr>
          <w:ilvl w:val="0"/>
          <w:numId w:val="20"/>
        </w:numPr>
        <w:ind w:left="426" w:hanging="426"/>
        <w:jc w:val="both"/>
        <w:rPr>
          <w:rFonts w:ascii="Bookman Old Style" w:hAnsi="Bookman Old Style"/>
        </w:rPr>
      </w:pPr>
      <w:r w:rsidRPr="0048120F">
        <w:rPr>
          <w:rFonts w:ascii="Bookman Old Style" w:hAnsi="Bookman Old Style"/>
        </w:rPr>
        <w:t>Strony ustalają, że niżej wymieniony zakres wykonany będą przez:</w:t>
      </w:r>
    </w:p>
    <w:p w14:paraId="16CDE310"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Wykonawcę: /nazwa wykonawcy/ w zakresie:</w:t>
      </w:r>
    </w:p>
    <w:p w14:paraId="738CA018"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w:t>
      </w:r>
    </w:p>
    <w:p w14:paraId="74E6BD44"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Podwykonawcę: /nazwa podwykonawcy/ w zakresie:</w:t>
      </w:r>
    </w:p>
    <w:p w14:paraId="52F7BFFB" w14:textId="77777777" w:rsidR="00F326A9" w:rsidRPr="0048120F" w:rsidRDefault="00F326A9" w:rsidP="00F326A9">
      <w:pPr>
        <w:pStyle w:val="Akapitzlist"/>
        <w:ind w:left="426"/>
        <w:jc w:val="both"/>
        <w:rPr>
          <w:rFonts w:ascii="Bookman Old Style" w:hAnsi="Bookman Old Style"/>
        </w:rPr>
      </w:pPr>
      <w:r w:rsidRPr="0048120F">
        <w:rPr>
          <w:rFonts w:ascii="Bookman Old Style" w:hAnsi="Bookman Old Style"/>
        </w:rPr>
        <w:t xml:space="preserve">…………………………………………………………………..                </w:t>
      </w:r>
    </w:p>
    <w:p w14:paraId="058CD7C7" w14:textId="77777777" w:rsidR="00F326A9" w:rsidRPr="0048120F" w:rsidRDefault="00F326A9" w:rsidP="00D25A39">
      <w:pPr>
        <w:pStyle w:val="Akapitzlist"/>
        <w:numPr>
          <w:ilvl w:val="0"/>
          <w:numId w:val="20"/>
        </w:numPr>
        <w:ind w:left="426" w:hanging="426"/>
        <w:jc w:val="both"/>
        <w:rPr>
          <w:rFonts w:ascii="Bookman Old Style" w:hAnsi="Bookman Old Style"/>
        </w:rPr>
      </w:pPr>
      <w:r w:rsidRPr="0048120F">
        <w:rPr>
          <w:rFonts w:ascii="Bookman Old Style" w:hAnsi="Bookman Old Style"/>
        </w:rPr>
        <w:t>Wykonawca zobowiązany jest z fakturą przedłożyć oświadczenia wszystkich podwykonawców odnośnie braku jakichkolwiek roszczeń wobec wykonawcy z tytułu płatności należnych w związku z zawartymi umowami o podwykonawstwo. Brak oświadczenia skutkować będzie prawem Zamawiającego do wstrzymania płatności należnej Wykonawcy do czasu dokonania rozliczeń z Podwykonawcami.</w:t>
      </w:r>
    </w:p>
    <w:p w14:paraId="073EADBC" w14:textId="77777777" w:rsidR="00F326A9" w:rsidRPr="0048120F" w:rsidRDefault="00F326A9" w:rsidP="00F326A9">
      <w:pPr>
        <w:jc w:val="center"/>
        <w:rPr>
          <w:rFonts w:ascii="Bookman Old Style" w:hAnsi="Bookman Old Style"/>
          <w:b/>
          <w:bCs/>
        </w:rPr>
      </w:pPr>
      <w:r w:rsidRPr="0048120F">
        <w:rPr>
          <w:rFonts w:ascii="Bookman Old Style" w:hAnsi="Bookman Old Style"/>
          <w:b/>
          <w:bCs/>
        </w:rPr>
        <w:t>§ 11</w:t>
      </w:r>
    </w:p>
    <w:p w14:paraId="0A9BC0DE" w14:textId="77777777" w:rsidR="00F326A9" w:rsidRPr="0048120F" w:rsidRDefault="00F326A9" w:rsidP="00D25A39">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oświadczają, że dane osobowe udostępnione podczas i w związku z realizacją niniejszej umowy będą przetwarzane przez Strony zgodnie z przepisami Rozporządzenia Parlamentu Europejskiego i Rady (UE) 2016/679 z dnia 27 kwietnia 2016 r. w sprawie ochrony osób fizycznych w związku z przetwarzaniem danych osobowych i w sprawie swobodnego przepływu takich danych oraz uchylenia dyrektywy 95/46/WE (RODO) oraz ustawy z dnia 10 maja 2018 r. o ochronie danych osobowych (t. j. Dz. U. z 2019 r., poz. 1781) w celu realizacji niniejszej umowy. </w:t>
      </w:r>
    </w:p>
    <w:p w14:paraId="1442C7A3" w14:textId="77777777" w:rsidR="00F326A9" w:rsidRPr="0048120F" w:rsidRDefault="00F326A9" w:rsidP="00D25A39">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Wszelkie informacje (w tym dane osobowe) uzyskane w związku z realizacją niniejszej umowy objęte są obowiązkiem zachowania w poufności. </w:t>
      </w:r>
    </w:p>
    <w:p w14:paraId="60F17A86" w14:textId="77777777" w:rsidR="00F326A9" w:rsidRPr="0048120F" w:rsidRDefault="00F326A9" w:rsidP="00D25A39">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oraz osoby świadczące pracę lub usługi na jego rzecz zobowiązani są do zachowania w poufności ww. informacji, pod rygorem odpowiedzialności cywilnej i karnej. </w:t>
      </w:r>
    </w:p>
    <w:p w14:paraId="2AF65D5E" w14:textId="5498F5AD" w:rsidR="00F326A9" w:rsidRPr="0048120F" w:rsidRDefault="00F326A9" w:rsidP="00D25A39">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zobowiązuje się do zachowania w poufności, informacji (w tym danych osobowych) i zbiorów danych, do których miał dostęp w trakcie świadczenia umowy, a także do </w:t>
      </w:r>
      <w:r w:rsidR="00F46B28" w:rsidRPr="0048120F">
        <w:rPr>
          <w:rFonts w:ascii="Bookman Old Style" w:hAnsi="Bookman Old Style" w:cs="Times New Roman"/>
        </w:rPr>
        <w:t>nie gromadzenia</w:t>
      </w:r>
      <w:r w:rsidRPr="0048120F">
        <w:rPr>
          <w:rFonts w:ascii="Bookman Old Style" w:hAnsi="Bookman Old Style" w:cs="Times New Roman"/>
        </w:rPr>
        <w:t xml:space="preserve">, nieprzetwarzania, </w:t>
      </w:r>
      <w:r w:rsidRPr="0048120F">
        <w:rPr>
          <w:rFonts w:ascii="Bookman Old Style" w:hAnsi="Bookman Old Style" w:cs="Times New Roman"/>
        </w:rPr>
        <w:lastRenderedPageBreak/>
        <w:t xml:space="preserve">nieprzechowywania tych danych i informacji w zakresie wykraczającym poza czynności niezbędne do realizacji niniejszej umowy oraz nieudostępniania uzyskanych informacji i danych osobom trzecim bez pisemnej zgody Zamawiającego. Za „informacje” w rozumieniu niniejszej umowy uważa się wszelkie zagadnienia, w szczególności techniczne, finansowe lub handlowe, w jakikolwiek sposób związane z działaniami którejkolwiek ze stron lub mające na nie wpływ, w tym dane we wszelkiej postaci oraz szczegóły dotyczące systemów informatycznych, ich bezpieczeństwa oraz konfiguracji, w tym haseł, bez względu na sposób i formę, w jakiej strona lub strony weszły w posiadanie informacji. </w:t>
      </w:r>
    </w:p>
    <w:p w14:paraId="4868AE33" w14:textId="77777777" w:rsidR="00F326A9" w:rsidRPr="0048120F" w:rsidRDefault="00F326A9" w:rsidP="00D25A39">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Strony, ich pracownicy, współpracownicy, przedstawiciele i podwykonawcy mają prawo do korzystania i wykorzystywania informacji wyłącznie w celach określonych w umowie. W żadnych okolicznościach jednak pracownicy, przedstawiciele i podwykonawcy stron nie mają prawa do korzystania i wykorzystywania informacji do innych celów, w szczególności komercyjnych. </w:t>
      </w:r>
    </w:p>
    <w:p w14:paraId="72EFA634" w14:textId="77777777" w:rsidR="00F326A9" w:rsidRPr="0048120F" w:rsidRDefault="00F326A9" w:rsidP="00D25A39">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Wykonawca ponosi pełną odpowiedzialność odszkodowawczą za naruszenie wyżej określonych zasad poufności przez swoich pracowników, współpracowników, przedstawicieli lub podwykonawców. W przypadku ujawnienia, przekazania, wykorzystania, a także zbycia lub oferowania zbycia informacji niezgodnie z postanowieniami umowy Wykonawca ponosi pełną odpowiedzialność odszkodowawczą. </w:t>
      </w:r>
    </w:p>
    <w:p w14:paraId="6EC80443" w14:textId="77777777" w:rsidR="00F326A9" w:rsidRPr="0048120F" w:rsidRDefault="00F326A9" w:rsidP="00D25A39">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Obowiązek zachowania poufności nie jest ograniczony w czasie i trwa także po wykonaniu umowy. </w:t>
      </w:r>
    </w:p>
    <w:p w14:paraId="0A58636C" w14:textId="77777777" w:rsidR="00F326A9" w:rsidRPr="0048120F" w:rsidRDefault="00F326A9" w:rsidP="00D25A39">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Zachowanie poufności nie dotyczy informacji (w tym danych osobowych) powszechnie znanych oraz nie jest wymagane, gdy obowiązek ich ujawnienia wynika z obowiązujących przepisów prawa. </w:t>
      </w:r>
    </w:p>
    <w:p w14:paraId="7BEADB0E" w14:textId="77777777" w:rsidR="00F326A9" w:rsidRPr="0048120F" w:rsidRDefault="00F326A9" w:rsidP="00D25A39">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przypadku, gdy strona zostanie zobowiązana do ujawnienia informacji, objętych poufnością w całości lub w części uprawnionemu organowi, w granicach obowiązującego prawa, strona ta zobowiązana jest uprzedzić drugą stronę, o nałożonym na nią obowiązku. </w:t>
      </w:r>
    </w:p>
    <w:p w14:paraId="7BE2AA75" w14:textId="77777777" w:rsidR="00F326A9" w:rsidRPr="0048120F" w:rsidRDefault="00F326A9" w:rsidP="00D25A39">
      <w:pPr>
        <w:pStyle w:val="Akapitzlist"/>
        <w:numPr>
          <w:ilvl w:val="0"/>
          <w:numId w:val="14"/>
        </w:numPr>
        <w:ind w:left="426" w:hanging="426"/>
        <w:jc w:val="both"/>
        <w:rPr>
          <w:rFonts w:ascii="Bookman Old Style" w:hAnsi="Bookman Old Style" w:cs="Times New Roman"/>
        </w:rPr>
      </w:pPr>
      <w:r w:rsidRPr="0048120F">
        <w:rPr>
          <w:rFonts w:ascii="Bookman Old Style" w:hAnsi="Bookman Old Style" w:cs="Times New Roman"/>
        </w:rPr>
        <w:t xml:space="preserve">W razie powzięcia przez stronę wiedzy o nieuprawnionym ujawnieniu informacji objętych poufnością zobowiązana jest niezwłocznie powiadomić o tym fakcie drugą stronę w celu umożliwienia jej podjęcia stosownych środków zapobiegawczych. </w:t>
      </w:r>
    </w:p>
    <w:p w14:paraId="41B24CCE"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12</w:t>
      </w:r>
    </w:p>
    <w:p w14:paraId="70394FE0" w14:textId="77777777" w:rsidR="00F326A9" w:rsidRPr="0048120F" w:rsidRDefault="00F326A9" w:rsidP="00D25A39">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przypadku stwierdzenia, że którekolwiek z postanowień Umowy jest z mocy prawa nieważne lub bezskuteczne, okoliczność ta nie będzie miała wpływu na ważność i skuteczność pozostałych postanowień, chyba że z okoliczności wynikać będzie w sposób oczywisty, że bez postanowień nieważnych lub bezskutecznych, Umowa nie zostałaby zawarta. </w:t>
      </w:r>
    </w:p>
    <w:p w14:paraId="61BA4ACB" w14:textId="77777777" w:rsidR="00F326A9" w:rsidRPr="0048120F" w:rsidRDefault="00F326A9" w:rsidP="00D25A39">
      <w:pPr>
        <w:pStyle w:val="Akapitzlist"/>
        <w:numPr>
          <w:ilvl w:val="0"/>
          <w:numId w:val="16"/>
        </w:numPr>
        <w:ind w:left="426" w:hanging="426"/>
        <w:jc w:val="both"/>
        <w:rPr>
          <w:rFonts w:ascii="Bookman Old Style" w:hAnsi="Bookman Old Style" w:cs="Times New Roman"/>
        </w:rPr>
      </w:pPr>
      <w:r w:rsidRPr="0048120F">
        <w:rPr>
          <w:rFonts w:ascii="Bookman Old Style" w:hAnsi="Bookman Old Style" w:cs="Times New Roman"/>
        </w:rPr>
        <w:t xml:space="preserve">W sytuacji, o której mowa w ust. 1, Strony zobowiązane będą zawrzeć aneks do Umowy, w którym sformułują postanowienia zastępcze, których cel gospodarczy i ekonomiczny będzie równoważny lub maksymalnie zbliżony do celu postanowień nieważnych lub bezskutecznych. </w:t>
      </w:r>
    </w:p>
    <w:p w14:paraId="42D448DA" w14:textId="77777777" w:rsidR="00F326A9" w:rsidRPr="0048120F" w:rsidRDefault="00F326A9" w:rsidP="00F326A9">
      <w:pPr>
        <w:jc w:val="center"/>
        <w:rPr>
          <w:rFonts w:ascii="Bookman Old Style" w:hAnsi="Bookman Old Style" w:cs="Times New Roman"/>
        </w:rPr>
      </w:pPr>
      <w:r w:rsidRPr="0048120F">
        <w:rPr>
          <w:rFonts w:ascii="Bookman Old Style" w:hAnsi="Bookman Old Style" w:cs="Times New Roman"/>
          <w:b/>
          <w:bCs/>
        </w:rPr>
        <w:t>§ 13</w:t>
      </w:r>
    </w:p>
    <w:p w14:paraId="64FBBDBE" w14:textId="77777777" w:rsidR="00F326A9" w:rsidRPr="0048120F" w:rsidRDefault="00F326A9" w:rsidP="00D25A39">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Zamawiający i Wykonawca podejmą starania w celu rozstrzygnięcia wszelkich sporów powstałych pomiędzy nimi, a wynikających z umowy lub pozostających </w:t>
      </w:r>
      <w:r w:rsidRPr="0048120F">
        <w:rPr>
          <w:rFonts w:ascii="Bookman Old Style" w:hAnsi="Bookman Old Style" w:cs="Times New Roman"/>
        </w:rPr>
        <w:lastRenderedPageBreak/>
        <w:t xml:space="preserve">w pośrednim bądź bezpośrednim związku z umową, na drodze bezpośrednich negocjacji. Jeżeli nie dojdzie do porozumienia, sprawy sporne rozstrzygane będą przez Sąd właściwy dla siedziby Zamawiającego. </w:t>
      </w:r>
    </w:p>
    <w:p w14:paraId="28AB071A" w14:textId="23A1C25C" w:rsidR="00F326A9" w:rsidRPr="0048120F" w:rsidRDefault="00F326A9" w:rsidP="00D25A39">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 sprawach nieuregulowanych Umową mają zastosowanie powszechnie obowiązujące przepisy polskiego prawa, w szczególności, wyłącznie przepisy Kodeksu cywilnego. </w:t>
      </w:r>
    </w:p>
    <w:p w14:paraId="443C4B8F" w14:textId="77777777" w:rsidR="00F326A9" w:rsidRPr="0048120F" w:rsidRDefault="00F326A9" w:rsidP="00D25A39">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Wykonawca bez pisemnej zgody Zamawiającego nie ma prawa dokonywania cesji wierzytelności wynikających z niniejszej umowy na rzecz osób trzecich, pod rygorem nieważności. </w:t>
      </w:r>
    </w:p>
    <w:p w14:paraId="582B81FE" w14:textId="77777777" w:rsidR="00F326A9" w:rsidRPr="0048120F" w:rsidRDefault="00F326A9" w:rsidP="00D25A39">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Umowę sporządzono w trzech jednobrzmiących egzemplarzach, z czego dwa egzemplarze dla Zamawiającego i jeden dla Wykonawcy. </w:t>
      </w:r>
    </w:p>
    <w:p w14:paraId="1826CD56" w14:textId="77777777" w:rsidR="00F326A9" w:rsidRPr="0048120F" w:rsidRDefault="00F326A9" w:rsidP="00D25A39">
      <w:pPr>
        <w:pStyle w:val="Akapitzlist"/>
        <w:numPr>
          <w:ilvl w:val="0"/>
          <w:numId w:val="17"/>
        </w:numPr>
        <w:ind w:left="426" w:hanging="426"/>
        <w:jc w:val="both"/>
        <w:rPr>
          <w:rFonts w:ascii="Bookman Old Style" w:hAnsi="Bookman Old Style" w:cs="Times New Roman"/>
        </w:rPr>
      </w:pPr>
      <w:r w:rsidRPr="0048120F">
        <w:rPr>
          <w:rFonts w:ascii="Bookman Old Style" w:hAnsi="Bookman Old Style" w:cs="Times New Roman"/>
        </w:rPr>
        <w:t xml:space="preserve">Umowa jest jawna i podlega udostępnieniu na zasadach określonych w przepisach o dostępie do informacji publicznej z zastrzeżeniem tajemnicy przedsiębiorstwa. </w:t>
      </w:r>
    </w:p>
    <w:p w14:paraId="23A00A7A" w14:textId="77777777" w:rsidR="00F326A9" w:rsidRPr="0048120F" w:rsidRDefault="00F326A9" w:rsidP="00F326A9">
      <w:pPr>
        <w:rPr>
          <w:rFonts w:ascii="Bookman Old Style" w:hAnsi="Bookman Old Style" w:cs="Times New Roman"/>
          <w:b/>
          <w:bCs/>
        </w:rPr>
      </w:pPr>
      <w:r w:rsidRPr="0048120F">
        <w:rPr>
          <w:rFonts w:ascii="Bookman Old Style" w:hAnsi="Bookman Old Style" w:cs="Times New Roman"/>
          <w:b/>
          <w:bCs/>
        </w:rPr>
        <w:t>Integralną część umowy stanowią załączniki:</w:t>
      </w:r>
    </w:p>
    <w:p w14:paraId="4DBEA091" w14:textId="61517D50" w:rsidR="00F326A9" w:rsidRPr="0048120F" w:rsidRDefault="00F326A9" w:rsidP="00D25A39">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Opis Przedmiotu Zamówienia – Załącznik nr ………..</w:t>
      </w:r>
    </w:p>
    <w:p w14:paraId="2522C800" w14:textId="77777777" w:rsidR="00F326A9" w:rsidRPr="0048120F" w:rsidRDefault="00F326A9" w:rsidP="00D25A39">
      <w:pPr>
        <w:pStyle w:val="Akapitzlist"/>
        <w:numPr>
          <w:ilvl w:val="1"/>
          <w:numId w:val="15"/>
        </w:numPr>
        <w:ind w:left="426" w:hanging="426"/>
        <w:rPr>
          <w:rFonts w:ascii="Bookman Old Style" w:hAnsi="Bookman Old Style" w:cs="Times New Roman"/>
        </w:rPr>
      </w:pPr>
      <w:r w:rsidRPr="0048120F">
        <w:rPr>
          <w:rFonts w:ascii="Bookman Old Style" w:hAnsi="Bookman Old Style" w:cs="Times New Roman"/>
        </w:rPr>
        <w:t xml:space="preserve">Oferta Wykonawcy – Załącznik nr ……… </w:t>
      </w:r>
    </w:p>
    <w:p w14:paraId="16269B04" w14:textId="59B5FC19" w:rsidR="00346797" w:rsidRPr="000E6B33" w:rsidRDefault="00F326A9" w:rsidP="000E6B33">
      <w:pPr>
        <w:jc w:val="both"/>
        <w:rPr>
          <w:rFonts w:ascii="Bookman Old Style" w:hAnsi="Bookman Old Style"/>
        </w:rPr>
      </w:pPr>
      <w:r w:rsidRPr="0048120F">
        <w:rPr>
          <w:rFonts w:ascii="Bookman Old Style" w:hAnsi="Bookman Old Style"/>
          <w:b/>
          <w:bCs/>
        </w:rPr>
        <w:t xml:space="preserve">        ZAMAWIAJĄCY </w:t>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r>
      <w:r w:rsidRPr="0048120F">
        <w:rPr>
          <w:rFonts w:ascii="Bookman Old Style" w:hAnsi="Bookman Old Style"/>
          <w:b/>
          <w:bCs/>
        </w:rPr>
        <w:tab/>
        <w:t>WYKON</w:t>
      </w:r>
      <w:r>
        <w:rPr>
          <w:rFonts w:ascii="Bookman Old Style" w:hAnsi="Bookman Old Style"/>
          <w:b/>
          <w:bCs/>
        </w:rPr>
        <w:t>A</w:t>
      </w:r>
      <w:r w:rsidRPr="0048120F">
        <w:rPr>
          <w:rFonts w:ascii="Bookman Old Style" w:hAnsi="Bookman Old Style"/>
          <w:b/>
          <w:bCs/>
        </w:rPr>
        <w:t>WCA</w:t>
      </w:r>
    </w:p>
    <w:sectPr w:rsidR="00346797" w:rsidRPr="000E6B33">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F858F" w14:textId="77777777" w:rsidR="00D25A39" w:rsidRDefault="00D25A39" w:rsidP="005A6168">
      <w:pPr>
        <w:spacing w:after="0" w:line="240" w:lineRule="auto"/>
      </w:pPr>
      <w:r>
        <w:separator/>
      </w:r>
    </w:p>
  </w:endnote>
  <w:endnote w:type="continuationSeparator" w:id="0">
    <w:p w14:paraId="17CDF0AF" w14:textId="77777777" w:rsidR="00D25A39" w:rsidRDefault="00D25A39" w:rsidP="005A6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8048202"/>
      <w:docPartObj>
        <w:docPartGallery w:val="Page Numbers (Bottom of Page)"/>
        <w:docPartUnique/>
      </w:docPartObj>
    </w:sdtPr>
    <w:sdtEndPr>
      <w:rPr>
        <w:sz w:val="20"/>
        <w:szCs w:val="20"/>
      </w:rPr>
    </w:sdtEndPr>
    <w:sdtContent>
      <w:p w14:paraId="3F9670A5" w14:textId="10B34F35" w:rsidR="008D49B8" w:rsidRPr="008D49B8" w:rsidRDefault="008D49B8">
        <w:pPr>
          <w:pStyle w:val="Stopka"/>
          <w:jc w:val="right"/>
          <w:rPr>
            <w:sz w:val="20"/>
            <w:szCs w:val="20"/>
          </w:rPr>
        </w:pPr>
        <w:r w:rsidRPr="008D49B8">
          <w:rPr>
            <w:sz w:val="20"/>
            <w:szCs w:val="20"/>
          </w:rPr>
          <w:fldChar w:fldCharType="begin"/>
        </w:r>
        <w:r w:rsidRPr="008D49B8">
          <w:rPr>
            <w:sz w:val="20"/>
            <w:szCs w:val="20"/>
          </w:rPr>
          <w:instrText>PAGE   \* MERGEFORMAT</w:instrText>
        </w:r>
        <w:r w:rsidRPr="008D49B8">
          <w:rPr>
            <w:sz w:val="20"/>
            <w:szCs w:val="20"/>
          </w:rPr>
          <w:fldChar w:fldCharType="separate"/>
        </w:r>
        <w:r w:rsidR="0097246E">
          <w:rPr>
            <w:noProof/>
            <w:sz w:val="20"/>
            <w:szCs w:val="20"/>
          </w:rPr>
          <w:t>2</w:t>
        </w:r>
        <w:r w:rsidRPr="008D49B8">
          <w:rPr>
            <w:sz w:val="20"/>
            <w:szCs w:val="20"/>
          </w:rPr>
          <w:fldChar w:fldCharType="end"/>
        </w:r>
      </w:p>
    </w:sdtContent>
  </w:sdt>
  <w:p w14:paraId="70BF6F5E" w14:textId="77777777" w:rsidR="008D49B8" w:rsidRDefault="008D49B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24AD1F" w14:textId="77777777" w:rsidR="00D25A39" w:rsidRDefault="00D25A39" w:rsidP="005A6168">
      <w:pPr>
        <w:spacing w:after="0" w:line="240" w:lineRule="auto"/>
      </w:pPr>
      <w:r>
        <w:separator/>
      </w:r>
    </w:p>
  </w:footnote>
  <w:footnote w:type="continuationSeparator" w:id="0">
    <w:p w14:paraId="3EDE4BC2" w14:textId="77777777" w:rsidR="00D25A39" w:rsidRDefault="00D25A39" w:rsidP="005A6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81B86" w14:textId="4E0B0184" w:rsidR="005A6168" w:rsidRDefault="005D7A31">
    <w:pPr>
      <w:pStyle w:val="Nagwek"/>
    </w:pPr>
    <w:r>
      <w:rPr>
        <w:noProof/>
        <w:lang w:eastAsia="pl-PL"/>
      </w:rPr>
      <w:drawing>
        <wp:anchor distT="0" distB="0" distL="114300" distR="114300" simplePos="0" relativeHeight="251658240" behindDoc="0" locked="0" layoutInCell="1" allowOverlap="1" wp14:anchorId="7CB51220" wp14:editId="63BEDED3">
          <wp:simplePos x="0" y="0"/>
          <wp:positionH relativeFrom="margin">
            <wp:align>left</wp:align>
          </wp:positionH>
          <wp:positionV relativeFrom="paragraph">
            <wp:posOffset>-142875</wp:posOffset>
          </wp:positionV>
          <wp:extent cx="685800" cy="704850"/>
          <wp:effectExtent l="0" t="0" r="0" b="0"/>
          <wp:wrapTopAndBottom/>
          <wp:docPr id="1" name="Obraz 1" descr="Norway_grants@4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7" descr="Norway_grants@4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704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011">
      <w:rPr>
        <w:rFonts w:cstheme="minorHAnsi"/>
        <w:b/>
        <w:i/>
        <w:iCs/>
        <w:noProof/>
        <w:sz w:val="24"/>
        <w:szCs w:val="24"/>
        <w:lang w:eastAsia="pl-PL"/>
        <w14:ligatures w14:val="standardContextual"/>
      </w:rPr>
      <w:drawing>
        <wp:anchor distT="0" distB="0" distL="114300" distR="114300" simplePos="0" relativeHeight="251660288" behindDoc="0" locked="0" layoutInCell="1" allowOverlap="1" wp14:anchorId="3B65F522" wp14:editId="5D2C7406">
          <wp:simplePos x="0" y="0"/>
          <wp:positionH relativeFrom="margin">
            <wp:align>right</wp:align>
          </wp:positionH>
          <wp:positionV relativeFrom="paragraph">
            <wp:posOffset>-233045</wp:posOffset>
          </wp:positionV>
          <wp:extent cx="600075" cy="805815"/>
          <wp:effectExtent l="0" t="0" r="9525" b="0"/>
          <wp:wrapNone/>
          <wp:docPr id="14819539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0075" cy="8058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7326B"/>
    <w:multiLevelType w:val="hybridMultilevel"/>
    <w:tmpl w:val="BCF81600"/>
    <w:lvl w:ilvl="0" w:tplc="0415000F">
      <w:start w:val="1"/>
      <w:numFmt w:val="decimal"/>
      <w:lvlText w:val="%1."/>
      <w:lvlJc w:val="left"/>
      <w:pPr>
        <w:ind w:left="720" w:hanging="360"/>
      </w:pPr>
    </w:lvl>
    <w:lvl w:ilvl="1" w:tplc="5C34D13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8B72E3"/>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BB3650"/>
    <w:multiLevelType w:val="hybridMultilevel"/>
    <w:tmpl w:val="94CA79A8"/>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105FAF"/>
    <w:multiLevelType w:val="hybridMultilevel"/>
    <w:tmpl w:val="1E32A7B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D3435A"/>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F20DB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AE3362"/>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2BCE353D"/>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 w15:restartNumberingAfterBreak="0">
    <w:nsid w:val="2DA26320"/>
    <w:multiLevelType w:val="hybridMultilevel"/>
    <w:tmpl w:val="247E50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221675"/>
    <w:multiLevelType w:val="hybridMultilevel"/>
    <w:tmpl w:val="2A30D75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15:restartNumberingAfterBreak="0">
    <w:nsid w:val="33C015E6"/>
    <w:multiLevelType w:val="hybridMultilevel"/>
    <w:tmpl w:val="7F30B47A"/>
    <w:lvl w:ilvl="0" w:tplc="7548A86A">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3B462558"/>
    <w:multiLevelType w:val="hybridMultilevel"/>
    <w:tmpl w:val="010C7A30"/>
    <w:lvl w:ilvl="0" w:tplc="BBF64304">
      <w:start w:val="1"/>
      <w:numFmt w:val="decimal"/>
      <w:lvlText w:val="%1."/>
      <w:lvlJc w:val="left"/>
      <w:pPr>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3774A8"/>
    <w:multiLevelType w:val="hybridMultilevel"/>
    <w:tmpl w:val="1C462C5C"/>
    <w:lvl w:ilvl="0" w:tplc="0BC61588">
      <w:start w:val="1"/>
      <w:numFmt w:val="lowerLetter"/>
      <w:lvlText w:val="%1)"/>
      <w:lvlJc w:val="left"/>
      <w:pPr>
        <w:ind w:left="720" w:hanging="360"/>
      </w:pPr>
      <w:rPr>
        <w:rFonts w:ascii="Bookman Old Style" w:eastAsiaTheme="minorHAnsi" w:hAnsi="Bookman Old Style"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D66B87"/>
    <w:multiLevelType w:val="hybridMultilevel"/>
    <w:tmpl w:val="B87E2C1C"/>
    <w:lvl w:ilvl="0" w:tplc="7548A86A">
      <w:start w:val="1"/>
      <w:numFmt w:val="decimal"/>
      <w:lvlText w:val="%1)"/>
      <w:lvlJc w:val="left"/>
      <w:pPr>
        <w:ind w:left="1146" w:hanging="360"/>
      </w:pPr>
    </w:lvl>
    <w:lvl w:ilvl="1" w:tplc="BBF64304">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467E1FDF"/>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07678F2"/>
    <w:multiLevelType w:val="hybridMultilevel"/>
    <w:tmpl w:val="401A9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62E7D23"/>
    <w:multiLevelType w:val="hybridMultilevel"/>
    <w:tmpl w:val="39B2EA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11620B"/>
    <w:multiLevelType w:val="hybridMultilevel"/>
    <w:tmpl w:val="F23441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8E5380"/>
    <w:multiLevelType w:val="hybridMultilevel"/>
    <w:tmpl w:val="DDBAE7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E1F5F18"/>
    <w:multiLevelType w:val="hybridMultilevel"/>
    <w:tmpl w:val="60062B9C"/>
    <w:lvl w:ilvl="0" w:tplc="04150011">
      <w:start w:val="1"/>
      <w:numFmt w:val="decimal"/>
      <w:lvlText w:val="%1)"/>
      <w:lvlJc w:val="left"/>
      <w:pPr>
        <w:ind w:left="720" w:hanging="360"/>
      </w:pPr>
    </w:lvl>
    <w:lvl w:ilvl="1" w:tplc="5A9CAEC4">
      <w:start w:val="1"/>
      <w:numFmt w:val="decimal"/>
      <w:lvlText w:val="%2)"/>
      <w:lvlJc w:val="left"/>
      <w:pPr>
        <w:ind w:left="1440" w:hanging="360"/>
      </w:pPr>
      <w:rPr>
        <w:rFonts w:ascii="Bookman Old Style" w:eastAsiaTheme="minorHAnsi" w:hAnsi="Bookman Old Style" w:cstheme="minorBid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2E76A77"/>
    <w:multiLevelType w:val="hybridMultilevel"/>
    <w:tmpl w:val="29725A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3BB243C"/>
    <w:multiLevelType w:val="hybridMultilevel"/>
    <w:tmpl w:val="A9FEF2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373603"/>
    <w:multiLevelType w:val="hybridMultilevel"/>
    <w:tmpl w:val="E58E2F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9"/>
  </w:num>
  <w:num w:numId="3">
    <w:abstractNumId w:val="21"/>
  </w:num>
  <w:num w:numId="4">
    <w:abstractNumId w:val="18"/>
  </w:num>
  <w:num w:numId="5">
    <w:abstractNumId w:val="8"/>
  </w:num>
  <w:num w:numId="6">
    <w:abstractNumId w:val="0"/>
  </w:num>
  <w:num w:numId="7">
    <w:abstractNumId w:val="10"/>
  </w:num>
  <w:num w:numId="8">
    <w:abstractNumId w:val="19"/>
  </w:num>
  <w:num w:numId="9">
    <w:abstractNumId w:val="20"/>
  </w:num>
  <w:num w:numId="10">
    <w:abstractNumId w:val="15"/>
  </w:num>
  <w:num w:numId="11">
    <w:abstractNumId w:val="13"/>
  </w:num>
  <w:num w:numId="12">
    <w:abstractNumId w:val="14"/>
  </w:num>
  <w:num w:numId="13">
    <w:abstractNumId w:val="3"/>
  </w:num>
  <w:num w:numId="14">
    <w:abstractNumId w:val="11"/>
  </w:num>
  <w:num w:numId="15">
    <w:abstractNumId w:val="6"/>
  </w:num>
  <w:num w:numId="16">
    <w:abstractNumId w:val="1"/>
  </w:num>
  <w:num w:numId="17">
    <w:abstractNumId w:val="5"/>
  </w:num>
  <w:num w:numId="18">
    <w:abstractNumId w:val="17"/>
  </w:num>
  <w:num w:numId="19">
    <w:abstractNumId w:val="12"/>
  </w:num>
  <w:num w:numId="20">
    <w:abstractNumId w:val="2"/>
  </w:num>
  <w:num w:numId="21">
    <w:abstractNumId w:val="22"/>
  </w:num>
  <w:num w:numId="22">
    <w:abstractNumId w:val="7"/>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94D"/>
    <w:rsid w:val="0000243A"/>
    <w:rsid w:val="000024F8"/>
    <w:rsid w:val="0000315D"/>
    <w:rsid w:val="00006D56"/>
    <w:rsid w:val="00011E84"/>
    <w:rsid w:val="00012E32"/>
    <w:rsid w:val="000174F1"/>
    <w:rsid w:val="0002113E"/>
    <w:rsid w:val="0002762B"/>
    <w:rsid w:val="00031BA8"/>
    <w:rsid w:val="00036301"/>
    <w:rsid w:val="00040995"/>
    <w:rsid w:val="00043F8A"/>
    <w:rsid w:val="000515FE"/>
    <w:rsid w:val="000518B7"/>
    <w:rsid w:val="00052B7C"/>
    <w:rsid w:val="000539FE"/>
    <w:rsid w:val="00057847"/>
    <w:rsid w:val="00061275"/>
    <w:rsid w:val="00061612"/>
    <w:rsid w:val="00065891"/>
    <w:rsid w:val="000740E9"/>
    <w:rsid w:val="00075587"/>
    <w:rsid w:val="000764B2"/>
    <w:rsid w:val="00076B46"/>
    <w:rsid w:val="00081AE2"/>
    <w:rsid w:val="00082370"/>
    <w:rsid w:val="00082E42"/>
    <w:rsid w:val="00085D8E"/>
    <w:rsid w:val="00086D12"/>
    <w:rsid w:val="00087DFC"/>
    <w:rsid w:val="00087EC4"/>
    <w:rsid w:val="000903D7"/>
    <w:rsid w:val="000915A9"/>
    <w:rsid w:val="000A2D64"/>
    <w:rsid w:val="000A361A"/>
    <w:rsid w:val="000A557E"/>
    <w:rsid w:val="000A70DB"/>
    <w:rsid w:val="000A798F"/>
    <w:rsid w:val="000B0872"/>
    <w:rsid w:val="000B1E54"/>
    <w:rsid w:val="000B2A50"/>
    <w:rsid w:val="000B2D11"/>
    <w:rsid w:val="000B6F94"/>
    <w:rsid w:val="000B723C"/>
    <w:rsid w:val="000C385F"/>
    <w:rsid w:val="000C4D9C"/>
    <w:rsid w:val="000C6422"/>
    <w:rsid w:val="000D16A5"/>
    <w:rsid w:val="000D6413"/>
    <w:rsid w:val="000D7994"/>
    <w:rsid w:val="000E28EB"/>
    <w:rsid w:val="000E30E1"/>
    <w:rsid w:val="000E6B33"/>
    <w:rsid w:val="000E7779"/>
    <w:rsid w:val="000F1F71"/>
    <w:rsid w:val="00101EED"/>
    <w:rsid w:val="00102554"/>
    <w:rsid w:val="001056C2"/>
    <w:rsid w:val="001072ED"/>
    <w:rsid w:val="00120036"/>
    <w:rsid w:val="00120DA7"/>
    <w:rsid w:val="00121E4A"/>
    <w:rsid w:val="00124174"/>
    <w:rsid w:val="00127FFC"/>
    <w:rsid w:val="001302EA"/>
    <w:rsid w:val="001304D7"/>
    <w:rsid w:val="00132532"/>
    <w:rsid w:val="00133351"/>
    <w:rsid w:val="00133409"/>
    <w:rsid w:val="00135D2B"/>
    <w:rsid w:val="0013627D"/>
    <w:rsid w:val="0014254C"/>
    <w:rsid w:val="00144D64"/>
    <w:rsid w:val="00150905"/>
    <w:rsid w:val="001514CE"/>
    <w:rsid w:val="0015256A"/>
    <w:rsid w:val="00155D50"/>
    <w:rsid w:val="00170210"/>
    <w:rsid w:val="00175408"/>
    <w:rsid w:val="00175A7F"/>
    <w:rsid w:val="00176483"/>
    <w:rsid w:val="0018256B"/>
    <w:rsid w:val="00185D07"/>
    <w:rsid w:val="00186019"/>
    <w:rsid w:val="00186184"/>
    <w:rsid w:val="0019230F"/>
    <w:rsid w:val="00195E7D"/>
    <w:rsid w:val="001969BE"/>
    <w:rsid w:val="00196E7A"/>
    <w:rsid w:val="001A1CAD"/>
    <w:rsid w:val="001A7902"/>
    <w:rsid w:val="001B12F1"/>
    <w:rsid w:val="001B3CE5"/>
    <w:rsid w:val="001B47B7"/>
    <w:rsid w:val="001C13CF"/>
    <w:rsid w:val="001C47CC"/>
    <w:rsid w:val="001C4FAB"/>
    <w:rsid w:val="001D5DE7"/>
    <w:rsid w:val="001D620D"/>
    <w:rsid w:val="001F2D4F"/>
    <w:rsid w:val="001F53CC"/>
    <w:rsid w:val="001F56F4"/>
    <w:rsid w:val="00202876"/>
    <w:rsid w:val="00207FE5"/>
    <w:rsid w:val="00215866"/>
    <w:rsid w:val="002218A2"/>
    <w:rsid w:val="00226D97"/>
    <w:rsid w:val="0023139A"/>
    <w:rsid w:val="00232B9D"/>
    <w:rsid w:val="00244CA0"/>
    <w:rsid w:val="00244EC1"/>
    <w:rsid w:val="0024710E"/>
    <w:rsid w:val="002503D5"/>
    <w:rsid w:val="00252262"/>
    <w:rsid w:val="00252D5F"/>
    <w:rsid w:val="002548BA"/>
    <w:rsid w:val="00260B9C"/>
    <w:rsid w:val="002731CD"/>
    <w:rsid w:val="00273CFD"/>
    <w:rsid w:val="00276350"/>
    <w:rsid w:val="0028308F"/>
    <w:rsid w:val="00284D7C"/>
    <w:rsid w:val="00285A19"/>
    <w:rsid w:val="0029353A"/>
    <w:rsid w:val="00294383"/>
    <w:rsid w:val="002966DA"/>
    <w:rsid w:val="002A2980"/>
    <w:rsid w:val="002A6384"/>
    <w:rsid w:val="002A7EA4"/>
    <w:rsid w:val="002B0AC0"/>
    <w:rsid w:val="002B0ECE"/>
    <w:rsid w:val="002B17D6"/>
    <w:rsid w:val="002B2506"/>
    <w:rsid w:val="002B4C88"/>
    <w:rsid w:val="002B573E"/>
    <w:rsid w:val="002C2B4C"/>
    <w:rsid w:val="002C3524"/>
    <w:rsid w:val="002C5741"/>
    <w:rsid w:val="002D21C6"/>
    <w:rsid w:val="002D593A"/>
    <w:rsid w:val="002D7238"/>
    <w:rsid w:val="002E1A2C"/>
    <w:rsid w:val="002E6B9E"/>
    <w:rsid w:val="002F07B2"/>
    <w:rsid w:val="002F2430"/>
    <w:rsid w:val="002F27D7"/>
    <w:rsid w:val="002F2FBA"/>
    <w:rsid w:val="002F50FF"/>
    <w:rsid w:val="002F63AB"/>
    <w:rsid w:val="00302FB9"/>
    <w:rsid w:val="00304F6D"/>
    <w:rsid w:val="0030560F"/>
    <w:rsid w:val="003138C9"/>
    <w:rsid w:val="00320AF0"/>
    <w:rsid w:val="00321F46"/>
    <w:rsid w:val="003227B6"/>
    <w:rsid w:val="00323235"/>
    <w:rsid w:val="0032675D"/>
    <w:rsid w:val="003272EC"/>
    <w:rsid w:val="00337597"/>
    <w:rsid w:val="00344398"/>
    <w:rsid w:val="00346797"/>
    <w:rsid w:val="00351793"/>
    <w:rsid w:val="003532AE"/>
    <w:rsid w:val="00354572"/>
    <w:rsid w:val="003554ED"/>
    <w:rsid w:val="00356EC8"/>
    <w:rsid w:val="00356F4A"/>
    <w:rsid w:val="003573CC"/>
    <w:rsid w:val="0036000E"/>
    <w:rsid w:val="00360D19"/>
    <w:rsid w:val="003622D9"/>
    <w:rsid w:val="003660E4"/>
    <w:rsid w:val="003663D3"/>
    <w:rsid w:val="00367B51"/>
    <w:rsid w:val="00371142"/>
    <w:rsid w:val="00372A6D"/>
    <w:rsid w:val="00376637"/>
    <w:rsid w:val="00385F47"/>
    <w:rsid w:val="00391E52"/>
    <w:rsid w:val="00392AD3"/>
    <w:rsid w:val="00392F00"/>
    <w:rsid w:val="00394BBB"/>
    <w:rsid w:val="00395753"/>
    <w:rsid w:val="003A042C"/>
    <w:rsid w:val="003A52D3"/>
    <w:rsid w:val="003A5BFF"/>
    <w:rsid w:val="003A7255"/>
    <w:rsid w:val="003B2F99"/>
    <w:rsid w:val="003B535F"/>
    <w:rsid w:val="003B6055"/>
    <w:rsid w:val="003C137B"/>
    <w:rsid w:val="003C1D36"/>
    <w:rsid w:val="003C64CD"/>
    <w:rsid w:val="003D1F98"/>
    <w:rsid w:val="003D1FF3"/>
    <w:rsid w:val="003E1004"/>
    <w:rsid w:val="003E18B4"/>
    <w:rsid w:val="003F1B9A"/>
    <w:rsid w:val="003F2A86"/>
    <w:rsid w:val="003F52D9"/>
    <w:rsid w:val="003F7D26"/>
    <w:rsid w:val="00403478"/>
    <w:rsid w:val="00410DE8"/>
    <w:rsid w:val="004115B4"/>
    <w:rsid w:val="00413AAE"/>
    <w:rsid w:val="00413D86"/>
    <w:rsid w:val="00415C0A"/>
    <w:rsid w:val="004204D0"/>
    <w:rsid w:val="00422EB9"/>
    <w:rsid w:val="00425113"/>
    <w:rsid w:val="00430C18"/>
    <w:rsid w:val="00431B0C"/>
    <w:rsid w:val="00435CA7"/>
    <w:rsid w:val="00436125"/>
    <w:rsid w:val="0044107E"/>
    <w:rsid w:val="00442656"/>
    <w:rsid w:val="00446658"/>
    <w:rsid w:val="004547A2"/>
    <w:rsid w:val="0045537E"/>
    <w:rsid w:val="00456A51"/>
    <w:rsid w:val="00460ADC"/>
    <w:rsid w:val="0046313C"/>
    <w:rsid w:val="00466D40"/>
    <w:rsid w:val="004705DB"/>
    <w:rsid w:val="004806C4"/>
    <w:rsid w:val="00485000"/>
    <w:rsid w:val="00485D1A"/>
    <w:rsid w:val="00487E37"/>
    <w:rsid w:val="00497E97"/>
    <w:rsid w:val="004A75B9"/>
    <w:rsid w:val="004B1C8E"/>
    <w:rsid w:val="004B1DA6"/>
    <w:rsid w:val="004B227C"/>
    <w:rsid w:val="004B3DAB"/>
    <w:rsid w:val="004B6EBA"/>
    <w:rsid w:val="004C104F"/>
    <w:rsid w:val="004C3575"/>
    <w:rsid w:val="004C50F0"/>
    <w:rsid w:val="004C787F"/>
    <w:rsid w:val="004D0435"/>
    <w:rsid w:val="004D2E72"/>
    <w:rsid w:val="004D349C"/>
    <w:rsid w:val="004D37BD"/>
    <w:rsid w:val="004D7A52"/>
    <w:rsid w:val="004D7BEC"/>
    <w:rsid w:val="004E4ABF"/>
    <w:rsid w:val="004F03A2"/>
    <w:rsid w:val="004F499E"/>
    <w:rsid w:val="00501B5B"/>
    <w:rsid w:val="005111CB"/>
    <w:rsid w:val="00512EE8"/>
    <w:rsid w:val="00513E20"/>
    <w:rsid w:val="005140F8"/>
    <w:rsid w:val="005142EE"/>
    <w:rsid w:val="00514388"/>
    <w:rsid w:val="005153E1"/>
    <w:rsid w:val="00521180"/>
    <w:rsid w:val="005245AE"/>
    <w:rsid w:val="00532757"/>
    <w:rsid w:val="00540185"/>
    <w:rsid w:val="005414E8"/>
    <w:rsid w:val="005423B1"/>
    <w:rsid w:val="0054405F"/>
    <w:rsid w:val="00550D4C"/>
    <w:rsid w:val="005561E2"/>
    <w:rsid w:val="005568B6"/>
    <w:rsid w:val="005572EE"/>
    <w:rsid w:val="005663CC"/>
    <w:rsid w:val="0056642A"/>
    <w:rsid w:val="0056676A"/>
    <w:rsid w:val="00567A19"/>
    <w:rsid w:val="00576F19"/>
    <w:rsid w:val="005804E1"/>
    <w:rsid w:val="00591BBC"/>
    <w:rsid w:val="00594821"/>
    <w:rsid w:val="005961C4"/>
    <w:rsid w:val="005A0301"/>
    <w:rsid w:val="005A1617"/>
    <w:rsid w:val="005A3206"/>
    <w:rsid w:val="005A4831"/>
    <w:rsid w:val="005A4CA1"/>
    <w:rsid w:val="005A6116"/>
    <w:rsid w:val="005A6168"/>
    <w:rsid w:val="005A669C"/>
    <w:rsid w:val="005C38F7"/>
    <w:rsid w:val="005C3FE6"/>
    <w:rsid w:val="005C5C13"/>
    <w:rsid w:val="005D7A31"/>
    <w:rsid w:val="005E35B2"/>
    <w:rsid w:val="005E5672"/>
    <w:rsid w:val="005E58FB"/>
    <w:rsid w:val="005E734E"/>
    <w:rsid w:val="005E7C9A"/>
    <w:rsid w:val="00600844"/>
    <w:rsid w:val="006018DC"/>
    <w:rsid w:val="0060333F"/>
    <w:rsid w:val="0060361B"/>
    <w:rsid w:val="00611ED0"/>
    <w:rsid w:val="006137D0"/>
    <w:rsid w:val="0061635B"/>
    <w:rsid w:val="00616AFA"/>
    <w:rsid w:val="00616CA0"/>
    <w:rsid w:val="00621467"/>
    <w:rsid w:val="00621C6E"/>
    <w:rsid w:val="00623CB3"/>
    <w:rsid w:val="00624A7B"/>
    <w:rsid w:val="0062740C"/>
    <w:rsid w:val="00633634"/>
    <w:rsid w:val="00642C53"/>
    <w:rsid w:val="00642F04"/>
    <w:rsid w:val="0064329D"/>
    <w:rsid w:val="00647ABA"/>
    <w:rsid w:val="00654477"/>
    <w:rsid w:val="00655B98"/>
    <w:rsid w:val="00656550"/>
    <w:rsid w:val="00663EC0"/>
    <w:rsid w:val="006652BC"/>
    <w:rsid w:val="00667BC6"/>
    <w:rsid w:val="00672B72"/>
    <w:rsid w:val="00674CAA"/>
    <w:rsid w:val="00675994"/>
    <w:rsid w:val="00676E7F"/>
    <w:rsid w:val="00677F50"/>
    <w:rsid w:val="006843D8"/>
    <w:rsid w:val="00691CA4"/>
    <w:rsid w:val="00693DFC"/>
    <w:rsid w:val="00696EEA"/>
    <w:rsid w:val="00697E22"/>
    <w:rsid w:val="006A1D56"/>
    <w:rsid w:val="006A270E"/>
    <w:rsid w:val="006B117D"/>
    <w:rsid w:val="006B2204"/>
    <w:rsid w:val="006B52B2"/>
    <w:rsid w:val="006C1308"/>
    <w:rsid w:val="006C4652"/>
    <w:rsid w:val="006C478C"/>
    <w:rsid w:val="006C5148"/>
    <w:rsid w:val="006C5489"/>
    <w:rsid w:val="006C68D0"/>
    <w:rsid w:val="006D2E8C"/>
    <w:rsid w:val="006D3CFA"/>
    <w:rsid w:val="006D4870"/>
    <w:rsid w:val="006D4C09"/>
    <w:rsid w:val="006D58F9"/>
    <w:rsid w:val="006E31F0"/>
    <w:rsid w:val="006E5B10"/>
    <w:rsid w:val="006E67BC"/>
    <w:rsid w:val="006E7810"/>
    <w:rsid w:val="006E7896"/>
    <w:rsid w:val="006F0D52"/>
    <w:rsid w:val="006F52AF"/>
    <w:rsid w:val="006F6724"/>
    <w:rsid w:val="006F6888"/>
    <w:rsid w:val="0070613F"/>
    <w:rsid w:val="0071093D"/>
    <w:rsid w:val="00711C49"/>
    <w:rsid w:val="00714B1F"/>
    <w:rsid w:val="00716E54"/>
    <w:rsid w:val="007411E7"/>
    <w:rsid w:val="00743513"/>
    <w:rsid w:val="007478A0"/>
    <w:rsid w:val="00751EDE"/>
    <w:rsid w:val="00751F7E"/>
    <w:rsid w:val="00753EEC"/>
    <w:rsid w:val="00754985"/>
    <w:rsid w:val="00755B5F"/>
    <w:rsid w:val="00756793"/>
    <w:rsid w:val="00760234"/>
    <w:rsid w:val="007614E1"/>
    <w:rsid w:val="007676F3"/>
    <w:rsid w:val="00771A4E"/>
    <w:rsid w:val="00772573"/>
    <w:rsid w:val="007740AE"/>
    <w:rsid w:val="00774434"/>
    <w:rsid w:val="00774738"/>
    <w:rsid w:val="00774FF1"/>
    <w:rsid w:val="00777628"/>
    <w:rsid w:val="00777694"/>
    <w:rsid w:val="00777D18"/>
    <w:rsid w:val="00781826"/>
    <w:rsid w:val="00782B8C"/>
    <w:rsid w:val="007923E9"/>
    <w:rsid w:val="00794CA6"/>
    <w:rsid w:val="00795981"/>
    <w:rsid w:val="00797917"/>
    <w:rsid w:val="007A21A5"/>
    <w:rsid w:val="007A7195"/>
    <w:rsid w:val="007A796C"/>
    <w:rsid w:val="007B5361"/>
    <w:rsid w:val="007B735D"/>
    <w:rsid w:val="007C03E6"/>
    <w:rsid w:val="007C1F6A"/>
    <w:rsid w:val="007C457C"/>
    <w:rsid w:val="007C548A"/>
    <w:rsid w:val="007C5842"/>
    <w:rsid w:val="007D3019"/>
    <w:rsid w:val="007D3329"/>
    <w:rsid w:val="007D40D5"/>
    <w:rsid w:val="007D7734"/>
    <w:rsid w:val="007E0A17"/>
    <w:rsid w:val="007F10B7"/>
    <w:rsid w:val="007F26D2"/>
    <w:rsid w:val="007F49DB"/>
    <w:rsid w:val="007F566C"/>
    <w:rsid w:val="007F6450"/>
    <w:rsid w:val="00800969"/>
    <w:rsid w:val="008034A0"/>
    <w:rsid w:val="008103AC"/>
    <w:rsid w:val="00811670"/>
    <w:rsid w:val="00814E78"/>
    <w:rsid w:val="00816797"/>
    <w:rsid w:val="0081684B"/>
    <w:rsid w:val="0082009B"/>
    <w:rsid w:val="00821D0F"/>
    <w:rsid w:val="00824393"/>
    <w:rsid w:val="00830C4D"/>
    <w:rsid w:val="0083189E"/>
    <w:rsid w:val="00840DAC"/>
    <w:rsid w:val="00845DC1"/>
    <w:rsid w:val="00857045"/>
    <w:rsid w:val="008620D3"/>
    <w:rsid w:val="00862250"/>
    <w:rsid w:val="00867753"/>
    <w:rsid w:val="008761AF"/>
    <w:rsid w:val="00876221"/>
    <w:rsid w:val="00877534"/>
    <w:rsid w:val="008827C4"/>
    <w:rsid w:val="00883FA4"/>
    <w:rsid w:val="0088476C"/>
    <w:rsid w:val="008851A3"/>
    <w:rsid w:val="0088729A"/>
    <w:rsid w:val="00894EBE"/>
    <w:rsid w:val="00897CB5"/>
    <w:rsid w:val="008A7B79"/>
    <w:rsid w:val="008B29BC"/>
    <w:rsid w:val="008B2B54"/>
    <w:rsid w:val="008B51CC"/>
    <w:rsid w:val="008C00D9"/>
    <w:rsid w:val="008C1B5D"/>
    <w:rsid w:val="008C2BD0"/>
    <w:rsid w:val="008C4763"/>
    <w:rsid w:val="008C6E17"/>
    <w:rsid w:val="008D166F"/>
    <w:rsid w:val="008D49B8"/>
    <w:rsid w:val="008E072C"/>
    <w:rsid w:val="008E1F22"/>
    <w:rsid w:val="008E1F2F"/>
    <w:rsid w:val="008E2448"/>
    <w:rsid w:val="008E2B6B"/>
    <w:rsid w:val="008E51A1"/>
    <w:rsid w:val="008F33E7"/>
    <w:rsid w:val="008F3EAD"/>
    <w:rsid w:val="008F5DBA"/>
    <w:rsid w:val="009058F1"/>
    <w:rsid w:val="00911F4B"/>
    <w:rsid w:val="00912A49"/>
    <w:rsid w:val="00912B9F"/>
    <w:rsid w:val="0091457F"/>
    <w:rsid w:val="00915A72"/>
    <w:rsid w:val="009216C7"/>
    <w:rsid w:val="00923CE3"/>
    <w:rsid w:val="009246BC"/>
    <w:rsid w:val="00925C27"/>
    <w:rsid w:val="00930520"/>
    <w:rsid w:val="00930E15"/>
    <w:rsid w:val="0093101B"/>
    <w:rsid w:val="0093294D"/>
    <w:rsid w:val="009332AF"/>
    <w:rsid w:val="0093671C"/>
    <w:rsid w:val="00937141"/>
    <w:rsid w:val="00940EDD"/>
    <w:rsid w:val="00942DCB"/>
    <w:rsid w:val="0094406C"/>
    <w:rsid w:val="00947701"/>
    <w:rsid w:val="009579F0"/>
    <w:rsid w:val="009653DA"/>
    <w:rsid w:val="00965ECF"/>
    <w:rsid w:val="00966E98"/>
    <w:rsid w:val="0097079F"/>
    <w:rsid w:val="0097229E"/>
    <w:rsid w:val="0097246E"/>
    <w:rsid w:val="00974221"/>
    <w:rsid w:val="00975E55"/>
    <w:rsid w:val="00977691"/>
    <w:rsid w:val="00977AB9"/>
    <w:rsid w:val="00977E35"/>
    <w:rsid w:val="009834BC"/>
    <w:rsid w:val="00985A98"/>
    <w:rsid w:val="00997072"/>
    <w:rsid w:val="009A148B"/>
    <w:rsid w:val="009A1D3D"/>
    <w:rsid w:val="009A3184"/>
    <w:rsid w:val="009B0F81"/>
    <w:rsid w:val="009B4B44"/>
    <w:rsid w:val="009C1969"/>
    <w:rsid w:val="009C1DA3"/>
    <w:rsid w:val="009C51B5"/>
    <w:rsid w:val="009D00C7"/>
    <w:rsid w:val="009D1545"/>
    <w:rsid w:val="009D34A2"/>
    <w:rsid w:val="009E072F"/>
    <w:rsid w:val="009E6002"/>
    <w:rsid w:val="009E6B14"/>
    <w:rsid w:val="00A03CC2"/>
    <w:rsid w:val="00A06CE7"/>
    <w:rsid w:val="00A10CCA"/>
    <w:rsid w:val="00A120E8"/>
    <w:rsid w:val="00A14241"/>
    <w:rsid w:val="00A14880"/>
    <w:rsid w:val="00A228F0"/>
    <w:rsid w:val="00A2442F"/>
    <w:rsid w:val="00A306E1"/>
    <w:rsid w:val="00A316B2"/>
    <w:rsid w:val="00A34029"/>
    <w:rsid w:val="00A409ED"/>
    <w:rsid w:val="00A418B6"/>
    <w:rsid w:val="00A448E2"/>
    <w:rsid w:val="00A4672C"/>
    <w:rsid w:val="00A46D11"/>
    <w:rsid w:val="00A51978"/>
    <w:rsid w:val="00A51CFA"/>
    <w:rsid w:val="00A55A72"/>
    <w:rsid w:val="00A573A9"/>
    <w:rsid w:val="00A633C8"/>
    <w:rsid w:val="00A63A0A"/>
    <w:rsid w:val="00A658F6"/>
    <w:rsid w:val="00A665C3"/>
    <w:rsid w:val="00A70DC3"/>
    <w:rsid w:val="00A72E76"/>
    <w:rsid w:val="00A75483"/>
    <w:rsid w:val="00A7611F"/>
    <w:rsid w:val="00A802FA"/>
    <w:rsid w:val="00A80B5A"/>
    <w:rsid w:val="00A8184C"/>
    <w:rsid w:val="00A829B6"/>
    <w:rsid w:val="00A83D85"/>
    <w:rsid w:val="00A92AE5"/>
    <w:rsid w:val="00A95B85"/>
    <w:rsid w:val="00A96C85"/>
    <w:rsid w:val="00AA49E3"/>
    <w:rsid w:val="00AB03C5"/>
    <w:rsid w:val="00AB0CC7"/>
    <w:rsid w:val="00AB28A9"/>
    <w:rsid w:val="00AB3DA7"/>
    <w:rsid w:val="00AB49E4"/>
    <w:rsid w:val="00AB4A98"/>
    <w:rsid w:val="00AB6966"/>
    <w:rsid w:val="00AC0830"/>
    <w:rsid w:val="00AC0F1C"/>
    <w:rsid w:val="00AC1989"/>
    <w:rsid w:val="00AC448D"/>
    <w:rsid w:val="00AC4C89"/>
    <w:rsid w:val="00AC5CE9"/>
    <w:rsid w:val="00AC7A55"/>
    <w:rsid w:val="00AC7C9B"/>
    <w:rsid w:val="00AD0D45"/>
    <w:rsid w:val="00AD6846"/>
    <w:rsid w:val="00AE48E9"/>
    <w:rsid w:val="00B0009F"/>
    <w:rsid w:val="00B00DD5"/>
    <w:rsid w:val="00B01C1F"/>
    <w:rsid w:val="00B05660"/>
    <w:rsid w:val="00B0670B"/>
    <w:rsid w:val="00B07157"/>
    <w:rsid w:val="00B10D2D"/>
    <w:rsid w:val="00B11984"/>
    <w:rsid w:val="00B12463"/>
    <w:rsid w:val="00B14FF6"/>
    <w:rsid w:val="00B15489"/>
    <w:rsid w:val="00B23688"/>
    <w:rsid w:val="00B23DAB"/>
    <w:rsid w:val="00B2534A"/>
    <w:rsid w:val="00B2682A"/>
    <w:rsid w:val="00B30E22"/>
    <w:rsid w:val="00B31887"/>
    <w:rsid w:val="00B341C7"/>
    <w:rsid w:val="00B35530"/>
    <w:rsid w:val="00B36951"/>
    <w:rsid w:val="00B45AB9"/>
    <w:rsid w:val="00B5025F"/>
    <w:rsid w:val="00B5188C"/>
    <w:rsid w:val="00B54B04"/>
    <w:rsid w:val="00B55D65"/>
    <w:rsid w:val="00B678F8"/>
    <w:rsid w:val="00B84A05"/>
    <w:rsid w:val="00B86CB0"/>
    <w:rsid w:val="00B87B5A"/>
    <w:rsid w:val="00B903C6"/>
    <w:rsid w:val="00B92829"/>
    <w:rsid w:val="00B94072"/>
    <w:rsid w:val="00BA08A3"/>
    <w:rsid w:val="00BB1D65"/>
    <w:rsid w:val="00BC0EA9"/>
    <w:rsid w:val="00BC1010"/>
    <w:rsid w:val="00BC1253"/>
    <w:rsid w:val="00BC32F1"/>
    <w:rsid w:val="00BC70C0"/>
    <w:rsid w:val="00BD3971"/>
    <w:rsid w:val="00BD5127"/>
    <w:rsid w:val="00BD5455"/>
    <w:rsid w:val="00BE1F59"/>
    <w:rsid w:val="00BE228C"/>
    <w:rsid w:val="00BE37FF"/>
    <w:rsid w:val="00BE61FE"/>
    <w:rsid w:val="00BF31A1"/>
    <w:rsid w:val="00BF3EFC"/>
    <w:rsid w:val="00BF40EC"/>
    <w:rsid w:val="00BF50F1"/>
    <w:rsid w:val="00C04606"/>
    <w:rsid w:val="00C04F53"/>
    <w:rsid w:val="00C10DBF"/>
    <w:rsid w:val="00C12561"/>
    <w:rsid w:val="00C12646"/>
    <w:rsid w:val="00C136FE"/>
    <w:rsid w:val="00C15775"/>
    <w:rsid w:val="00C15E01"/>
    <w:rsid w:val="00C23365"/>
    <w:rsid w:val="00C26141"/>
    <w:rsid w:val="00C30579"/>
    <w:rsid w:val="00C309A2"/>
    <w:rsid w:val="00C32291"/>
    <w:rsid w:val="00C330D5"/>
    <w:rsid w:val="00C3404E"/>
    <w:rsid w:val="00C424EB"/>
    <w:rsid w:val="00C437DE"/>
    <w:rsid w:val="00C438D5"/>
    <w:rsid w:val="00C4471C"/>
    <w:rsid w:val="00C466E2"/>
    <w:rsid w:val="00C511D8"/>
    <w:rsid w:val="00C5123F"/>
    <w:rsid w:val="00C52E81"/>
    <w:rsid w:val="00C531E7"/>
    <w:rsid w:val="00C5323C"/>
    <w:rsid w:val="00C54CED"/>
    <w:rsid w:val="00C60187"/>
    <w:rsid w:val="00C6231B"/>
    <w:rsid w:val="00C7484A"/>
    <w:rsid w:val="00C74979"/>
    <w:rsid w:val="00C749AF"/>
    <w:rsid w:val="00C77876"/>
    <w:rsid w:val="00C916B6"/>
    <w:rsid w:val="00C92CE7"/>
    <w:rsid w:val="00C9520C"/>
    <w:rsid w:val="00CA1A0D"/>
    <w:rsid w:val="00CA200E"/>
    <w:rsid w:val="00CA5112"/>
    <w:rsid w:val="00CA6529"/>
    <w:rsid w:val="00CB4CAA"/>
    <w:rsid w:val="00CB76AB"/>
    <w:rsid w:val="00CC07BF"/>
    <w:rsid w:val="00CC08CC"/>
    <w:rsid w:val="00CC36DE"/>
    <w:rsid w:val="00CC3A4C"/>
    <w:rsid w:val="00CD22A5"/>
    <w:rsid w:val="00CD273F"/>
    <w:rsid w:val="00CD35B9"/>
    <w:rsid w:val="00CD587E"/>
    <w:rsid w:val="00CE0001"/>
    <w:rsid w:val="00CE3459"/>
    <w:rsid w:val="00CE4DBB"/>
    <w:rsid w:val="00CE62DD"/>
    <w:rsid w:val="00CF0B26"/>
    <w:rsid w:val="00D02829"/>
    <w:rsid w:val="00D06C26"/>
    <w:rsid w:val="00D07E04"/>
    <w:rsid w:val="00D131E4"/>
    <w:rsid w:val="00D13732"/>
    <w:rsid w:val="00D15EE9"/>
    <w:rsid w:val="00D2453A"/>
    <w:rsid w:val="00D245DE"/>
    <w:rsid w:val="00D25A39"/>
    <w:rsid w:val="00D3051C"/>
    <w:rsid w:val="00D30715"/>
    <w:rsid w:val="00D312E3"/>
    <w:rsid w:val="00D32708"/>
    <w:rsid w:val="00D35C19"/>
    <w:rsid w:val="00D402C6"/>
    <w:rsid w:val="00D40A9A"/>
    <w:rsid w:val="00D416B8"/>
    <w:rsid w:val="00D427D0"/>
    <w:rsid w:val="00D43CCC"/>
    <w:rsid w:val="00D44F10"/>
    <w:rsid w:val="00D52C08"/>
    <w:rsid w:val="00D57908"/>
    <w:rsid w:val="00D602BE"/>
    <w:rsid w:val="00D608DE"/>
    <w:rsid w:val="00D6474A"/>
    <w:rsid w:val="00D658F2"/>
    <w:rsid w:val="00D66659"/>
    <w:rsid w:val="00D71FDE"/>
    <w:rsid w:val="00D724D2"/>
    <w:rsid w:val="00D74528"/>
    <w:rsid w:val="00D814DB"/>
    <w:rsid w:val="00D82AD7"/>
    <w:rsid w:val="00D905D0"/>
    <w:rsid w:val="00D92145"/>
    <w:rsid w:val="00D94D6B"/>
    <w:rsid w:val="00D95A80"/>
    <w:rsid w:val="00D96EA0"/>
    <w:rsid w:val="00DA1272"/>
    <w:rsid w:val="00DA2396"/>
    <w:rsid w:val="00DA313C"/>
    <w:rsid w:val="00DA39A5"/>
    <w:rsid w:val="00DB0CF6"/>
    <w:rsid w:val="00DB1926"/>
    <w:rsid w:val="00DB2334"/>
    <w:rsid w:val="00DB2EB7"/>
    <w:rsid w:val="00DB3451"/>
    <w:rsid w:val="00DB6BAB"/>
    <w:rsid w:val="00DB7494"/>
    <w:rsid w:val="00DC16AF"/>
    <w:rsid w:val="00DC3834"/>
    <w:rsid w:val="00DC5E6D"/>
    <w:rsid w:val="00DD1011"/>
    <w:rsid w:val="00DD461C"/>
    <w:rsid w:val="00DD603C"/>
    <w:rsid w:val="00DD685A"/>
    <w:rsid w:val="00DD77DE"/>
    <w:rsid w:val="00DE0150"/>
    <w:rsid w:val="00DE0DF4"/>
    <w:rsid w:val="00DE1DC0"/>
    <w:rsid w:val="00DF06FC"/>
    <w:rsid w:val="00DF1762"/>
    <w:rsid w:val="00DF1D7F"/>
    <w:rsid w:val="00DF6368"/>
    <w:rsid w:val="00E046B6"/>
    <w:rsid w:val="00E068F9"/>
    <w:rsid w:val="00E06AF6"/>
    <w:rsid w:val="00E073F1"/>
    <w:rsid w:val="00E1369E"/>
    <w:rsid w:val="00E13DDE"/>
    <w:rsid w:val="00E1685A"/>
    <w:rsid w:val="00E20A59"/>
    <w:rsid w:val="00E21120"/>
    <w:rsid w:val="00E22BF7"/>
    <w:rsid w:val="00E233C4"/>
    <w:rsid w:val="00E277D9"/>
    <w:rsid w:val="00E27A7B"/>
    <w:rsid w:val="00E34714"/>
    <w:rsid w:val="00E41147"/>
    <w:rsid w:val="00E45998"/>
    <w:rsid w:val="00E52005"/>
    <w:rsid w:val="00E52318"/>
    <w:rsid w:val="00E53E7E"/>
    <w:rsid w:val="00E57162"/>
    <w:rsid w:val="00E62D56"/>
    <w:rsid w:val="00E645CA"/>
    <w:rsid w:val="00E67636"/>
    <w:rsid w:val="00E73590"/>
    <w:rsid w:val="00E75437"/>
    <w:rsid w:val="00E7673A"/>
    <w:rsid w:val="00E82986"/>
    <w:rsid w:val="00E86019"/>
    <w:rsid w:val="00E86E2F"/>
    <w:rsid w:val="00E9028C"/>
    <w:rsid w:val="00E939CB"/>
    <w:rsid w:val="00EA46D9"/>
    <w:rsid w:val="00EA501B"/>
    <w:rsid w:val="00EA75EA"/>
    <w:rsid w:val="00EB6F95"/>
    <w:rsid w:val="00EC49E1"/>
    <w:rsid w:val="00EC5ED8"/>
    <w:rsid w:val="00EC7E18"/>
    <w:rsid w:val="00ED5B56"/>
    <w:rsid w:val="00ED7292"/>
    <w:rsid w:val="00ED7AA4"/>
    <w:rsid w:val="00EE23CD"/>
    <w:rsid w:val="00EE3F2D"/>
    <w:rsid w:val="00EE539A"/>
    <w:rsid w:val="00EF4694"/>
    <w:rsid w:val="00EF4739"/>
    <w:rsid w:val="00EF5098"/>
    <w:rsid w:val="00EF52B8"/>
    <w:rsid w:val="00EF5617"/>
    <w:rsid w:val="00EF6E49"/>
    <w:rsid w:val="00F03D53"/>
    <w:rsid w:val="00F052A3"/>
    <w:rsid w:val="00F05646"/>
    <w:rsid w:val="00F06F3B"/>
    <w:rsid w:val="00F10F45"/>
    <w:rsid w:val="00F20827"/>
    <w:rsid w:val="00F21CE4"/>
    <w:rsid w:val="00F26DA2"/>
    <w:rsid w:val="00F312E9"/>
    <w:rsid w:val="00F326A9"/>
    <w:rsid w:val="00F40B0E"/>
    <w:rsid w:val="00F422AB"/>
    <w:rsid w:val="00F457D0"/>
    <w:rsid w:val="00F46309"/>
    <w:rsid w:val="00F46B28"/>
    <w:rsid w:val="00F513A8"/>
    <w:rsid w:val="00F520E3"/>
    <w:rsid w:val="00F52540"/>
    <w:rsid w:val="00F56CC5"/>
    <w:rsid w:val="00F6089B"/>
    <w:rsid w:val="00F62A8E"/>
    <w:rsid w:val="00F64BA2"/>
    <w:rsid w:val="00F65B8B"/>
    <w:rsid w:val="00F67A81"/>
    <w:rsid w:val="00F73633"/>
    <w:rsid w:val="00F806F6"/>
    <w:rsid w:val="00F864CA"/>
    <w:rsid w:val="00F9359F"/>
    <w:rsid w:val="00F94192"/>
    <w:rsid w:val="00F95626"/>
    <w:rsid w:val="00F9694B"/>
    <w:rsid w:val="00FA3009"/>
    <w:rsid w:val="00FA5EFD"/>
    <w:rsid w:val="00FB49E9"/>
    <w:rsid w:val="00FB7109"/>
    <w:rsid w:val="00FC055F"/>
    <w:rsid w:val="00FC060F"/>
    <w:rsid w:val="00FC38FB"/>
    <w:rsid w:val="00FC6AB3"/>
    <w:rsid w:val="00FC7BED"/>
    <w:rsid w:val="00FD20CE"/>
    <w:rsid w:val="00FD2C17"/>
    <w:rsid w:val="00FD47CB"/>
    <w:rsid w:val="00FD73A6"/>
    <w:rsid w:val="00FE09F0"/>
    <w:rsid w:val="00FE126C"/>
    <w:rsid w:val="00FE16A5"/>
    <w:rsid w:val="00FF11AB"/>
    <w:rsid w:val="00FF681F"/>
    <w:rsid w:val="00FF72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7354A"/>
  <w15:chartTrackingRefBased/>
  <w15:docId w15:val="{5BF8BB50-2FC4-4C67-A320-F828CFADE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ormal,Akapit z listą3,Akapit z listą31,Wypunktowanie,Normal2,L1,Numerowanie,sw tekst,T_SZ_List Paragraph,Akapit z listą5,lp1,Preambuła,CW_Lista,Akapit z listą BS,Kolorowa lista — akcent 11,Dot pt,F5 List Paragraph,List Paragraph,Nagłowek"/>
    <w:basedOn w:val="Normalny"/>
    <w:link w:val="AkapitzlistZnak"/>
    <w:uiPriority w:val="34"/>
    <w:qFormat/>
    <w:rsid w:val="001B47B7"/>
    <w:pPr>
      <w:ind w:left="720"/>
      <w:contextualSpacing/>
    </w:pPr>
  </w:style>
  <w:style w:type="table" w:styleId="Tabela-Siatka">
    <w:name w:val="Table Grid"/>
    <w:basedOn w:val="Standardowy"/>
    <w:uiPriority w:val="39"/>
    <w:rsid w:val="001B47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1B47B7"/>
    <w:rPr>
      <w:color w:val="0563C1" w:themeColor="hyperlink"/>
      <w:u w:val="single"/>
    </w:rPr>
  </w:style>
  <w:style w:type="paragraph" w:styleId="Nagwek">
    <w:name w:val="header"/>
    <w:basedOn w:val="Normalny"/>
    <w:link w:val="NagwekZnak"/>
    <w:uiPriority w:val="99"/>
    <w:unhideWhenUsed/>
    <w:rsid w:val="005A6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A6168"/>
  </w:style>
  <w:style w:type="paragraph" w:styleId="Stopka">
    <w:name w:val="footer"/>
    <w:basedOn w:val="Normalny"/>
    <w:link w:val="StopkaZnak"/>
    <w:uiPriority w:val="99"/>
    <w:unhideWhenUsed/>
    <w:rsid w:val="005A6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A6168"/>
  </w:style>
  <w:style w:type="character" w:customStyle="1" w:styleId="markedcontent">
    <w:name w:val="markedcontent"/>
    <w:basedOn w:val="Domylnaczcionkaakapitu"/>
    <w:rsid w:val="002503D5"/>
  </w:style>
  <w:style w:type="paragraph" w:customStyle="1" w:styleId="Default">
    <w:name w:val="Default"/>
    <w:link w:val="DefaultZnak"/>
    <w:qFormat/>
    <w:rsid w:val="00714B1F"/>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Standard">
    <w:name w:val="Standard"/>
    <w:qFormat/>
    <w:rsid w:val="00714B1F"/>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DefaultZnak">
    <w:name w:val="Default Znak"/>
    <w:link w:val="Default"/>
    <w:locked/>
    <w:rsid w:val="00714B1F"/>
    <w:rPr>
      <w:rFonts w:ascii="Calibri" w:eastAsia="Times New Roman" w:hAnsi="Calibri" w:cs="Calibri"/>
      <w:color w:val="000000"/>
      <w:sz w:val="24"/>
      <w:szCs w:val="24"/>
      <w:lang w:eastAsia="pl-PL"/>
    </w:rPr>
  </w:style>
  <w:style w:type="character" w:customStyle="1" w:styleId="AkapitzlistZnak">
    <w:name w:val="Akapit z listą Znak"/>
    <w:aliases w:val="Normal Znak,Akapit z listą3 Znak,Akapit z listą31 Znak,Wypunktowanie Znak,Normal2 Znak,L1 Znak,Numerowanie Znak,sw tekst Znak,T_SZ_List Paragraph Znak,Akapit z listą5 Znak,lp1 Znak,Preambuła Znak,CW_Lista Znak,Akapit z listą BS Znak"/>
    <w:link w:val="Akapitzlist"/>
    <w:uiPriority w:val="34"/>
    <w:qFormat/>
    <w:locked/>
    <w:rsid w:val="008C1B5D"/>
  </w:style>
  <w:style w:type="character" w:styleId="Odwoaniedokomentarza">
    <w:name w:val="annotation reference"/>
    <w:basedOn w:val="Domylnaczcionkaakapitu"/>
    <w:uiPriority w:val="99"/>
    <w:semiHidden/>
    <w:unhideWhenUsed/>
    <w:rsid w:val="008C1B5D"/>
    <w:rPr>
      <w:sz w:val="16"/>
      <w:szCs w:val="16"/>
    </w:rPr>
  </w:style>
  <w:style w:type="paragraph" w:styleId="Tekstkomentarza">
    <w:name w:val="annotation text"/>
    <w:basedOn w:val="Normalny"/>
    <w:link w:val="TekstkomentarzaZnak"/>
    <w:unhideWhenUsed/>
    <w:qFormat/>
    <w:rsid w:val="008C1B5D"/>
    <w:pPr>
      <w:spacing w:line="240" w:lineRule="auto"/>
    </w:pPr>
    <w:rPr>
      <w:sz w:val="20"/>
      <w:szCs w:val="20"/>
    </w:rPr>
  </w:style>
  <w:style w:type="character" w:customStyle="1" w:styleId="TekstkomentarzaZnak">
    <w:name w:val="Tekst komentarza Znak"/>
    <w:basedOn w:val="Domylnaczcionkaakapitu"/>
    <w:link w:val="Tekstkomentarza"/>
    <w:qFormat/>
    <w:rsid w:val="008C1B5D"/>
    <w:rPr>
      <w:sz w:val="20"/>
      <w:szCs w:val="20"/>
    </w:rPr>
  </w:style>
  <w:style w:type="paragraph" w:styleId="Tematkomentarza">
    <w:name w:val="annotation subject"/>
    <w:basedOn w:val="Tekstkomentarza"/>
    <w:next w:val="Tekstkomentarza"/>
    <w:link w:val="TematkomentarzaZnak"/>
    <w:uiPriority w:val="99"/>
    <w:semiHidden/>
    <w:unhideWhenUsed/>
    <w:rsid w:val="008C1B5D"/>
    <w:rPr>
      <w:b/>
      <w:bCs/>
    </w:rPr>
  </w:style>
  <w:style w:type="character" w:customStyle="1" w:styleId="TematkomentarzaZnak">
    <w:name w:val="Temat komentarza Znak"/>
    <w:basedOn w:val="TekstkomentarzaZnak"/>
    <w:link w:val="Tematkomentarza"/>
    <w:uiPriority w:val="99"/>
    <w:semiHidden/>
    <w:rsid w:val="008C1B5D"/>
    <w:rPr>
      <w:b/>
      <w:bCs/>
      <w:sz w:val="20"/>
      <w:szCs w:val="20"/>
    </w:rPr>
  </w:style>
  <w:style w:type="paragraph" w:styleId="Tekstpodstawowy">
    <w:name w:val="Body Text"/>
    <w:basedOn w:val="Normalny"/>
    <w:link w:val="TekstpodstawowyZnak1"/>
    <w:rsid w:val="00F457D0"/>
    <w:pPr>
      <w:suppressAutoHyphens/>
      <w:spacing w:after="0" w:line="360" w:lineRule="auto"/>
      <w:jc w:val="both"/>
    </w:pPr>
    <w:rPr>
      <w:rFonts w:ascii="Arial" w:eastAsia="Times New Roman" w:hAnsi="Arial" w:cs="Times New Roman"/>
      <w:b/>
      <w:bCs/>
      <w:sz w:val="20"/>
      <w:szCs w:val="20"/>
      <w:lang w:val="x-none" w:eastAsia="ar-SA"/>
    </w:rPr>
  </w:style>
  <w:style w:type="character" w:customStyle="1" w:styleId="TekstpodstawowyZnak">
    <w:name w:val="Tekst podstawowy Znak"/>
    <w:basedOn w:val="Domylnaczcionkaakapitu"/>
    <w:uiPriority w:val="99"/>
    <w:semiHidden/>
    <w:rsid w:val="00F457D0"/>
  </w:style>
  <w:style w:type="character" w:customStyle="1" w:styleId="TekstpodstawowyZnak1">
    <w:name w:val="Tekst podstawowy Znak1"/>
    <w:link w:val="Tekstpodstawowy"/>
    <w:rsid w:val="00F457D0"/>
    <w:rPr>
      <w:rFonts w:ascii="Arial" w:eastAsia="Times New Roman" w:hAnsi="Arial" w:cs="Times New Roman"/>
      <w:b/>
      <w:bCs/>
      <w:sz w:val="20"/>
      <w:szCs w:val="20"/>
      <w:lang w:val="x-none" w:eastAsia="ar-SA"/>
    </w:rPr>
  </w:style>
  <w:style w:type="character" w:customStyle="1" w:styleId="normaltextrun">
    <w:name w:val="normaltextrun"/>
    <w:rsid w:val="000518B7"/>
  </w:style>
  <w:style w:type="paragraph" w:styleId="Poprawka">
    <w:name w:val="Revision"/>
    <w:hidden/>
    <w:uiPriority w:val="99"/>
    <w:semiHidden/>
    <w:rsid w:val="00C5123F"/>
    <w:pPr>
      <w:spacing w:after="0" w:line="240" w:lineRule="auto"/>
    </w:pPr>
  </w:style>
  <w:style w:type="paragraph" w:styleId="Tekstdymka">
    <w:name w:val="Balloon Text"/>
    <w:basedOn w:val="Normalny"/>
    <w:link w:val="TekstdymkaZnak"/>
    <w:uiPriority w:val="99"/>
    <w:semiHidden/>
    <w:unhideWhenUsed/>
    <w:rsid w:val="00F463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6309"/>
    <w:rPr>
      <w:rFonts w:ascii="Segoe UI" w:hAnsi="Segoe UI" w:cs="Segoe UI"/>
      <w:sz w:val="18"/>
      <w:szCs w:val="18"/>
    </w:rPr>
  </w:style>
  <w:style w:type="character" w:customStyle="1" w:styleId="Domylnaczcionkaakapitu1">
    <w:name w:val="Domyślna czcionka akapitu1"/>
    <w:rsid w:val="006F5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244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E6AE-5562-4DB1-8547-21C908F0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3538</Words>
  <Characters>21232</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Ochab</dc:creator>
  <cp:keywords/>
  <dc:description/>
  <cp:lastModifiedBy>Pawel Dernoga </cp:lastModifiedBy>
  <cp:revision>2</cp:revision>
  <cp:lastPrinted>2023-11-27T09:49:00Z</cp:lastPrinted>
  <dcterms:created xsi:type="dcterms:W3CDTF">2024-01-15T08:14:00Z</dcterms:created>
  <dcterms:modified xsi:type="dcterms:W3CDTF">2024-01-15T08:14:00Z</dcterms:modified>
</cp:coreProperties>
</file>