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88" w:rsidRPr="0033115F" w:rsidRDefault="00CB3A88" w:rsidP="0042670B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b/>
          <w:bCs/>
          <w:sz w:val="23"/>
          <w:szCs w:val="23"/>
        </w:rPr>
        <w:t>PROTOKÓŁ Z WIZJI LOKALNEJ</w:t>
      </w:r>
    </w:p>
    <w:p w:rsidR="0033115F" w:rsidRPr="0033115F" w:rsidRDefault="0033115F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</w:p>
    <w:p w:rsidR="00CB3A88" w:rsidRPr="0033115F" w:rsidRDefault="00CB3A88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przeprowadzonej w dniu </w:t>
      </w:r>
      <w:r w:rsidR="00567E25">
        <w:rPr>
          <w:rFonts w:asciiTheme="minorHAnsi" w:hAnsiTheme="minorHAnsi" w:cstheme="minorHAnsi"/>
          <w:sz w:val="23"/>
          <w:szCs w:val="23"/>
        </w:rPr>
        <w:t>1</w:t>
      </w:r>
      <w:r w:rsidR="003417BB">
        <w:rPr>
          <w:rFonts w:asciiTheme="minorHAnsi" w:hAnsiTheme="minorHAnsi" w:cstheme="minorHAnsi"/>
          <w:sz w:val="23"/>
          <w:szCs w:val="23"/>
        </w:rPr>
        <w:t>2</w:t>
      </w:r>
      <w:r w:rsidRPr="0033115F">
        <w:rPr>
          <w:rFonts w:asciiTheme="minorHAnsi" w:hAnsiTheme="minorHAnsi" w:cstheme="minorHAnsi"/>
          <w:sz w:val="23"/>
          <w:szCs w:val="23"/>
        </w:rPr>
        <w:t>.</w:t>
      </w:r>
      <w:r w:rsidR="0033115F" w:rsidRPr="0033115F">
        <w:rPr>
          <w:rFonts w:asciiTheme="minorHAnsi" w:hAnsiTheme="minorHAnsi" w:cstheme="minorHAnsi"/>
          <w:sz w:val="23"/>
          <w:szCs w:val="23"/>
        </w:rPr>
        <w:t>1</w:t>
      </w:r>
      <w:r w:rsidR="003417BB">
        <w:rPr>
          <w:rFonts w:asciiTheme="minorHAnsi" w:hAnsiTheme="minorHAnsi" w:cstheme="minorHAnsi"/>
          <w:sz w:val="23"/>
          <w:szCs w:val="23"/>
        </w:rPr>
        <w:t>2</w:t>
      </w:r>
      <w:r w:rsidRPr="0033115F">
        <w:rPr>
          <w:rFonts w:asciiTheme="minorHAnsi" w:hAnsiTheme="minorHAnsi" w:cstheme="minorHAnsi"/>
          <w:sz w:val="23"/>
          <w:szCs w:val="23"/>
        </w:rPr>
        <w:t>.202</w:t>
      </w:r>
      <w:r w:rsidR="006B1E2E">
        <w:rPr>
          <w:rFonts w:asciiTheme="minorHAnsi" w:hAnsiTheme="minorHAnsi" w:cstheme="minorHAnsi"/>
          <w:sz w:val="23"/>
          <w:szCs w:val="23"/>
        </w:rPr>
        <w:t>4</w:t>
      </w:r>
      <w:r w:rsidRPr="0033115F">
        <w:rPr>
          <w:rFonts w:asciiTheme="minorHAnsi" w:hAnsiTheme="minorHAnsi" w:cstheme="minorHAnsi"/>
          <w:sz w:val="23"/>
          <w:szCs w:val="23"/>
        </w:rPr>
        <w:t xml:space="preserve"> r.</w:t>
      </w:r>
    </w:p>
    <w:p w:rsidR="00EE7719" w:rsidRDefault="00CB3A88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w postępowaniu </w:t>
      </w:r>
      <w:r w:rsidR="00EE7719">
        <w:rPr>
          <w:rFonts w:asciiTheme="minorHAnsi" w:hAnsiTheme="minorHAnsi" w:cstheme="minorHAnsi"/>
          <w:sz w:val="23"/>
          <w:szCs w:val="23"/>
        </w:rPr>
        <w:t>przetargowym</w:t>
      </w:r>
      <w:r w:rsidRPr="0033115F">
        <w:rPr>
          <w:rFonts w:asciiTheme="minorHAnsi" w:hAnsiTheme="minorHAnsi" w:cstheme="minorHAnsi"/>
          <w:sz w:val="23"/>
          <w:szCs w:val="23"/>
        </w:rPr>
        <w:t xml:space="preserve"> znak </w:t>
      </w:r>
      <w:r w:rsidR="006B1E2E">
        <w:rPr>
          <w:rFonts w:asciiTheme="minorHAnsi" w:hAnsiTheme="minorHAnsi" w:cstheme="minorHAnsi"/>
          <w:sz w:val="23"/>
          <w:szCs w:val="23"/>
        </w:rPr>
        <w:t>ZPŚ.271.18.2024</w:t>
      </w:r>
      <w:r w:rsidRPr="0033115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EE7719">
        <w:rPr>
          <w:rFonts w:asciiTheme="minorHAnsi" w:hAnsiTheme="minorHAnsi" w:cstheme="minorHAnsi"/>
          <w:sz w:val="23"/>
          <w:szCs w:val="23"/>
        </w:rPr>
        <w:t>pn</w:t>
      </w:r>
      <w:r w:rsidRPr="0033115F">
        <w:rPr>
          <w:rFonts w:asciiTheme="minorHAnsi" w:hAnsiTheme="minorHAnsi" w:cstheme="minorHAnsi"/>
          <w:sz w:val="23"/>
          <w:szCs w:val="23"/>
        </w:rPr>
        <w:t xml:space="preserve">: </w:t>
      </w:r>
    </w:p>
    <w:p w:rsidR="003417BB" w:rsidRDefault="003417BB" w:rsidP="00CB3A88">
      <w:pPr>
        <w:pStyle w:val="Default"/>
        <w:spacing w:line="276" w:lineRule="auto"/>
        <w:jc w:val="center"/>
        <w:rPr>
          <w:rFonts w:ascii="Calibri" w:eastAsia="@Arial Unicode MS" w:hAnsi="Calibri" w:cs="Calibri"/>
          <w:b/>
        </w:rPr>
      </w:pPr>
      <w:r>
        <w:rPr>
          <w:rFonts w:ascii="Calibri" w:eastAsia="@Arial Unicode MS" w:hAnsi="Calibri" w:cs="Calibri"/>
          <w:b/>
        </w:rPr>
        <w:t xml:space="preserve">Budowa hali sportowej wraz z łącznikiem i infrastrukturą techniczną </w:t>
      </w:r>
      <w:r>
        <w:rPr>
          <w:rFonts w:ascii="Calibri" w:hAnsi="Calibri" w:cs="Calibri"/>
          <w:b/>
          <w:kern w:val="2"/>
          <w:lang w:eastAsia="hi-IN"/>
        </w:rPr>
        <w:t>p</w:t>
      </w:r>
      <w:r>
        <w:rPr>
          <w:rFonts w:ascii="Calibri" w:eastAsia="@Arial Unicode MS" w:hAnsi="Calibri" w:cs="Calibri"/>
          <w:b/>
        </w:rPr>
        <w:t>rzy Zespole Szkół w Stegnie</w:t>
      </w:r>
      <w:r>
        <w:rPr>
          <w:rFonts w:ascii="Calibri" w:hAnsi="Calibri" w:cs="Calibri"/>
          <w:b/>
          <w:kern w:val="2"/>
          <w:lang w:eastAsia="hi-IN"/>
        </w:rPr>
        <w:t xml:space="preserve"> d</w:t>
      </w:r>
      <w:r>
        <w:rPr>
          <w:rFonts w:ascii="Calibri" w:eastAsia="@Arial Unicode MS" w:hAnsi="Calibri" w:cs="Calibri"/>
          <w:b/>
        </w:rPr>
        <w:t>ziałka nr 199/31, 891/1 – etap 3</w:t>
      </w:r>
    </w:p>
    <w:p w:rsidR="00D92287" w:rsidRDefault="00CB3A88" w:rsidP="00CB3A88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ogłoszonego w Biuletynie Zamówień Publicznych z dn. </w:t>
      </w:r>
      <w:r w:rsidR="006B1E2E">
        <w:rPr>
          <w:rFonts w:asciiTheme="minorHAnsi" w:hAnsiTheme="minorHAnsi" w:cstheme="minorHAnsi"/>
          <w:sz w:val="23"/>
          <w:szCs w:val="23"/>
        </w:rPr>
        <w:t>1</w:t>
      </w:r>
      <w:r w:rsidR="003417BB">
        <w:rPr>
          <w:rFonts w:asciiTheme="minorHAnsi" w:hAnsiTheme="minorHAnsi" w:cstheme="minorHAnsi"/>
          <w:sz w:val="23"/>
          <w:szCs w:val="23"/>
        </w:rPr>
        <w:t>9</w:t>
      </w:r>
      <w:r w:rsidRPr="0033115F">
        <w:rPr>
          <w:rFonts w:asciiTheme="minorHAnsi" w:hAnsiTheme="minorHAnsi" w:cstheme="minorHAnsi"/>
          <w:sz w:val="23"/>
          <w:szCs w:val="23"/>
        </w:rPr>
        <w:t>.1</w:t>
      </w:r>
      <w:r w:rsidR="0033115F" w:rsidRPr="0033115F">
        <w:rPr>
          <w:rFonts w:asciiTheme="minorHAnsi" w:hAnsiTheme="minorHAnsi" w:cstheme="minorHAnsi"/>
          <w:sz w:val="23"/>
          <w:szCs w:val="23"/>
        </w:rPr>
        <w:t>1</w:t>
      </w:r>
      <w:r w:rsidRPr="0033115F">
        <w:rPr>
          <w:rFonts w:asciiTheme="minorHAnsi" w:hAnsiTheme="minorHAnsi" w:cstheme="minorHAnsi"/>
          <w:sz w:val="23"/>
          <w:szCs w:val="23"/>
        </w:rPr>
        <w:t>.202</w:t>
      </w:r>
      <w:r w:rsidR="006B1E2E">
        <w:rPr>
          <w:rFonts w:asciiTheme="minorHAnsi" w:hAnsiTheme="minorHAnsi" w:cstheme="minorHAnsi"/>
          <w:sz w:val="23"/>
          <w:szCs w:val="23"/>
        </w:rPr>
        <w:t>4</w:t>
      </w:r>
      <w:r w:rsidRPr="0033115F">
        <w:rPr>
          <w:rFonts w:asciiTheme="minorHAnsi" w:hAnsiTheme="minorHAnsi" w:cstheme="minorHAnsi"/>
          <w:sz w:val="23"/>
          <w:szCs w:val="23"/>
        </w:rPr>
        <w:t xml:space="preserve"> r. pod nr </w:t>
      </w:r>
    </w:p>
    <w:p w:rsidR="00C248BD" w:rsidRPr="00103C03" w:rsidRDefault="003417BB" w:rsidP="00103C03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3417BB">
        <w:rPr>
          <w:rFonts w:asciiTheme="minorHAnsi" w:hAnsiTheme="minorHAnsi" w:cstheme="minorHAnsi"/>
        </w:rPr>
        <w:t>2024/BZP 00603229/01</w:t>
      </w:r>
    </w:p>
    <w:p w:rsidR="00C248BD" w:rsidRDefault="00C248BD" w:rsidP="00C248B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417BB" w:rsidRPr="0033115F" w:rsidRDefault="003417BB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Zamawiający informuje o przebiegu wizji lokalnej. Wizja obyła się na terenie </w:t>
      </w:r>
      <w:r w:rsidRPr="0033115F">
        <w:rPr>
          <w:rFonts w:asciiTheme="minorHAnsi" w:hAnsiTheme="minorHAnsi" w:cstheme="minorHAnsi"/>
        </w:rPr>
        <w:t>realizacji przedmiotu zamówienia (</w:t>
      </w:r>
      <w:r>
        <w:rPr>
          <w:rFonts w:asciiTheme="minorHAnsi" w:hAnsiTheme="minorHAnsi" w:cstheme="minorHAnsi"/>
        </w:rPr>
        <w:t>Zespół Szkół w Stegnie</w:t>
      </w:r>
      <w:r w:rsidRPr="0033115F">
        <w:rPr>
          <w:rFonts w:asciiTheme="minorHAnsi" w:hAnsiTheme="minorHAnsi" w:cstheme="minorHAnsi"/>
        </w:rPr>
        <w:t>)</w:t>
      </w:r>
      <w:r w:rsidRPr="0033115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3417BB" w:rsidRPr="0033115F" w:rsidRDefault="003417BB" w:rsidP="003417B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:rsidR="003417BB" w:rsidRPr="0033115F" w:rsidRDefault="003417BB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b/>
          <w:bCs/>
          <w:sz w:val="23"/>
          <w:szCs w:val="23"/>
        </w:rPr>
        <w:t xml:space="preserve">W trakcie wizji lokalnej: </w:t>
      </w:r>
    </w:p>
    <w:p w:rsidR="00D53F88" w:rsidRDefault="00A03C17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57BD2">
        <w:rPr>
          <w:rFonts w:asciiTheme="minorHAnsi" w:hAnsiTheme="minorHAnsi" w:cstheme="minorHAnsi"/>
          <w:sz w:val="23"/>
          <w:szCs w:val="23"/>
        </w:rPr>
        <w:t>Na wizji lokalnej zaprezentowano rysunek Projektu Zagospodarowania Terenu</w:t>
      </w:r>
      <w:r w:rsidR="00567E25" w:rsidRPr="00957BD2">
        <w:rPr>
          <w:rFonts w:asciiTheme="minorHAnsi" w:hAnsiTheme="minorHAnsi" w:cstheme="minorHAnsi"/>
          <w:sz w:val="23"/>
          <w:szCs w:val="23"/>
        </w:rPr>
        <w:t xml:space="preserve"> w formie wydruku w dużym formacie na planszy. </w:t>
      </w:r>
    </w:p>
    <w:p w:rsidR="00D53F88" w:rsidRDefault="00D53F88" w:rsidP="00D53F88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- Wyjaśniono, że wydana decyzja w 2019 roku obejmowała całe zadanie, które podzielono na 3 części i realizowano w 3 etapach. </w:t>
      </w:r>
    </w:p>
    <w:p w:rsidR="00D53F88" w:rsidRDefault="00D53F88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- </w:t>
      </w:r>
      <w:r w:rsidRPr="00957BD2">
        <w:rPr>
          <w:rFonts w:asciiTheme="minorHAnsi" w:hAnsiTheme="minorHAnsi" w:cstheme="minorHAnsi"/>
          <w:sz w:val="23"/>
          <w:szCs w:val="23"/>
        </w:rPr>
        <w:t>Omówiono szczegółowo etap zadania obejmujący zamówienie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:rsidR="00D53F88" w:rsidRDefault="00D53F88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- </w:t>
      </w:r>
      <w:r w:rsidR="00567E25" w:rsidRPr="00957BD2">
        <w:rPr>
          <w:rFonts w:asciiTheme="minorHAnsi" w:hAnsiTheme="minorHAnsi" w:cstheme="minorHAnsi"/>
          <w:sz w:val="23"/>
          <w:szCs w:val="23"/>
        </w:rPr>
        <w:t>W</w:t>
      </w:r>
      <w:r w:rsidR="00A03C17" w:rsidRPr="00957BD2">
        <w:rPr>
          <w:rFonts w:asciiTheme="minorHAnsi" w:hAnsiTheme="minorHAnsi" w:cstheme="minorHAnsi"/>
          <w:sz w:val="23"/>
          <w:szCs w:val="23"/>
        </w:rPr>
        <w:t>skazano części zrealizowane</w:t>
      </w:r>
      <w:r w:rsidR="00567E25" w:rsidRPr="00957BD2">
        <w:rPr>
          <w:rFonts w:asciiTheme="minorHAnsi" w:hAnsiTheme="minorHAnsi" w:cstheme="minorHAnsi"/>
          <w:sz w:val="23"/>
          <w:szCs w:val="23"/>
        </w:rPr>
        <w:t xml:space="preserve"> tj. część A i B</w:t>
      </w:r>
      <w:r w:rsidR="00A03C17" w:rsidRPr="00957BD2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D53F88" w:rsidRDefault="00D53F88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- O</w:t>
      </w:r>
      <w:r w:rsidR="00103C03">
        <w:rPr>
          <w:rFonts w:asciiTheme="minorHAnsi" w:hAnsiTheme="minorHAnsi" w:cstheme="minorHAnsi"/>
          <w:sz w:val="23"/>
          <w:szCs w:val="23"/>
        </w:rPr>
        <w:t>mówion</w:t>
      </w:r>
      <w:r>
        <w:rPr>
          <w:rFonts w:asciiTheme="minorHAnsi" w:hAnsiTheme="minorHAnsi" w:cstheme="minorHAnsi"/>
          <w:sz w:val="23"/>
          <w:szCs w:val="23"/>
        </w:rPr>
        <w:t xml:space="preserve">o w terenie elementy wykonane, część A wykonaną modernizacje boiska. </w:t>
      </w:r>
    </w:p>
    <w:p w:rsidR="00D53F88" w:rsidRDefault="00D53F88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- Poinformowano o wprowadzonej</w:t>
      </w:r>
      <w:r w:rsidR="0042670B">
        <w:rPr>
          <w:rFonts w:asciiTheme="minorHAnsi" w:hAnsiTheme="minorHAnsi" w:cstheme="minorHAnsi"/>
          <w:sz w:val="23"/>
          <w:szCs w:val="23"/>
        </w:rPr>
        <w:t xml:space="preserve"> 2023 r.</w:t>
      </w:r>
      <w:r>
        <w:rPr>
          <w:rFonts w:asciiTheme="minorHAnsi" w:hAnsiTheme="minorHAnsi" w:cstheme="minorHAnsi"/>
          <w:sz w:val="23"/>
          <w:szCs w:val="23"/>
        </w:rPr>
        <w:t xml:space="preserve"> zmianie decyzji pozwolenia na budowę i</w:t>
      </w:r>
      <w:r w:rsidR="0042670B">
        <w:rPr>
          <w:rFonts w:asciiTheme="minorHAnsi" w:hAnsiTheme="minorHAnsi" w:cstheme="minorHAnsi"/>
          <w:sz w:val="23"/>
          <w:szCs w:val="23"/>
        </w:rPr>
        <w:t xml:space="preserve"> wskazano, że zmiana dotyczyła </w:t>
      </w:r>
      <w:r>
        <w:rPr>
          <w:rFonts w:asciiTheme="minorHAnsi" w:hAnsiTheme="minorHAnsi" w:cstheme="minorHAnsi"/>
          <w:sz w:val="23"/>
          <w:szCs w:val="23"/>
        </w:rPr>
        <w:t>część B tj. lokalizacji boiska zewnętrznego</w:t>
      </w:r>
      <w:r w:rsidR="0042670B">
        <w:rPr>
          <w:rFonts w:asciiTheme="minorHAnsi" w:hAnsiTheme="minorHAnsi" w:cstheme="minorHAnsi"/>
          <w:sz w:val="23"/>
          <w:szCs w:val="23"/>
        </w:rPr>
        <w:t xml:space="preserve"> i zadaszenia boiska.</w:t>
      </w:r>
    </w:p>
    <w:p w:rsidR="00A03C17" w:rsidRPr="0042670B" w:rsidRDefault="00D53F88" w:rsidP="0042670B">
      <w:pPr>
        <w:pStyle w:val="Default"/>
        <w:tabs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- </w:t>
      </w:r>
      <w:r w:rsidR="00A03C17" w:rsidRPr="00957BD2">
        <w:rPr>
          <w:rFonts w:asciiTheme="minorHAnsi" w:hAnsiTheme="minorHAnsi" w:cstheme="minorHAnsi"/>
          <w:sz w:val="23"/>
          <w:szCs w:val="23"/>
        </w:rPr>
        <w:t>Wskazano teren pod budowę, miejsce na zaplecze budowy oraz wjazd. Poinformowano o wycince drzew. Uzyskanie zgody</w:t>
      </w:r>
      <w:r w:rsidR="00567E25" w:rsidRPr="00957BD2">
        <w:rPr>
          <w:rFonts w:asciiTheme="minorHAnsi" w:hAnsiTheme="minorHAnsi" w:cstheme="minorHAnsi"/>
          <w:sz w:val="23"/>
          <w:szCs w:val="23"/>
        </w:rPr>
        <w:t xml:space="preserve"> jest </w:t>
      </w:r>
      <w:r w:rsidR="00A03C17" w:rsidRPr="00957BD2">
        <w:rPr>
          <w:rFonts w:asciiTheme="minorHAnsi" w:hAnsiTheme="minorHAnsi" w:cstheme="minorHAnsi"/>
          <w:sz w:val="23"/>
          <w:szCs w:val="23"/>
        </w:rPr>
        <w:t>po stroni</w:t>
      </w:r>
      <w:r w:rsidR="00567E25" w:rsidRPr="00957BD2">
        <w:rPr>
          <w:rFonts w:asciiTheme="minorHAnsi" w:hAnsiTheme="minorHAnsi" w:cstheme="minorHAnsi"/>
          <w:sz w:val="23"/>
          <w:szCs w:val="23"/>
        </w:rPr>
        <w:t>e</w:t>
      </w:r>
      <w:r w:rsidR="00A03C17" w:rsidRPr="00957BD2">
        <w:rPr>
          <w:rFonts w:asciiTheme="minorHAnsi" w:hAnsiTheme="minorHAnsi" w:cstheme="minorHAnsi"/>
          <w:sz w:val="23"/>
          <w:szCs w:val="23"/>
        </w:rPr>
        <w:t xml:space="preserve"> Zamawi</w:t>
      </w:r>
      <w:r w:rsidR="00567E25" w:rsidRPr="00957BD2">
        <w:rPr>
          <w:rFonts w:asciiTheme="minorHAnsi" w:hAnsiTheme="minorHAnsi" w:cstheme="minorHAnsi"/>
          <w:sz w:val="23"/>
          <w:szCs w:val="23"/>
        </w:rPr>
        <w:t>ającego.</w:t>
      </w:r>
      <w:r w:rsidR="00567E25">
        <w:rPr>
          <w:rFonts w:asciiTheme="minorHAnsi" w:hAnsiTheme="minorHAnsi" w:cstheme="minorHAnsi"/>
          <w:sz w:val="23"/>
          <w:szCs w:val="23"/>
          <w:highlight w:val="yellow"/>
        </w:rPr>
        <w:t xml:space="preserve"> </w:t>
      </w:r>
    </w:p>
    <w:p w:rsidR="003417BB" w:rsidRPr="0033115F" w:rsidRDefault="003417BB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417BB" w:rsidRPr="00957BD2" w:rsidRDefault="00D53F88" w:rsidP="003417B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D53F88">
        <w:rPr>
          <w:rFonts w:asciiTheme="minorHAnsi" w:hAnsiTheme="minorHAnsi" w:cstheme="minorHAnsi"/>
          <w:noProof/>
          <w:color w:val="FF0000"/>
          <w:sz w:val="23"/>
          <w:szCs w:val="23"/>
          <w:lang w:eastAsia="pl-PL"/>
        </w:rPr>
        <w:drawing>
          <wp:inline distT="0" distB="0" distL="0" distR="0">
            <wp:extent cx="4564380" cy="3448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19764" r="35840" b="17265"/>
                    <a:stretch/>
                  </pic:blipFill>
                  <pic:spPr bwMode="auto">
                    <a:xfrm>
                      <a:off x="0" y="0"/>
                      <a:ext cx="456438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7BB" w:rsidRPr="0033115F" w:rsidRDefault="003417BB" w:rsidP="003417B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3417BB" w:rsidRPr="0033115F" w:rsidRDefault="003417BB" w:rsidP="003417BB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 xml:space="preserve">Protokół sporządził: </w:t>
      </w:r>
    </w:p>
    <w:p w:rsidR="00EE7719" w:rsidRDefault="003417BB" w:rsidP="0011717D">
      <w:p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3115F">
        <w:rPr>
          <w:rFonts w:asciiTheme="minorHAnsi" w:hAnsiTheme="minorHAnsi" w:cstheme="minorHAnsi"/>
          <w:sz w:val="23"/>
          <w:szCs w:val="23"/>
        </w:rPr>
        <w:t>Patryk Boguszewski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bookmarkStart w:id="0" w:name="_GoBack"/>
      <w:bookmarkEnd w:id="0"/>
    </w:p>
    <w:sectPr w:rsidR="00EE7719" w:rsidSect="0042670B">
      <w:footerReference w:type="default" r:id="rId7"/>
      <w:pgSz w:w="11906" w:h="16838"/>
      <w:pgMar w:top="851" w:right="1417" w:bottom="1417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E9" w:rsidRDefault="00D806E9" w:rsidP="00CB3A88">
      <w:pPr>
        <w:spacing w:line="240" w:lineRule="auto"/>
      </w:pPr>
      <w:r>
        <w:separator/>
      </w:r>
    </w:p>
  </w:endnote>
  <w:endnote w:type="continuationSeparator" w:id="0">
    <w:p w:rsidR="00D806E9" w:rsidRDefault="00D806E9" w:rsidP="00CB3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88" w:rsidRPr="00CB3A88" w:rsidRDefault="00CB3A88" w:rsidP="00CB3A88">
    <w:pPr>
      <w:pBdr>
        <w:bottom w:val="single" w:sz="12" w:space="1" w:color="auto"/>
      </w:pBdr>
      <w:spacing w:line="276" w:lineRule="auto"/>
      <w:jc w:val="right"/>
      <w:rPr>
        <w:sz w:val="20"/>
        <w:szCs w:val="20"/>
      </w:rPr>
    </w:pPr>
  </w:p>
  <w:p w:rsidR="00CB3A88" w:rsidRPr="00CB3A88" w:rsidRDefault="00CB3A88" w:rsidP="00CB3A88">
    <w:pPr>
      <w:spacing w:before="120" w:line="276" w:lineRule="auto"/>
      <w:jc w:val="center"/>
      <w:rPr>
        <w:sz w:val="20"/>
        <w:szCs w:val="20"/>
      </w:rPr>
    </w:pPr>
    <w:r w:rsidRPr="00CB3A88">
      <w:rPr>
        <w:sz w:val="20"/>
        <w:szCs w:val="20"/>
      </w:rPr>
      <w:t>82-103 STEGNA, ul.  Gdańska 34, Centrala 55 247 81 71, 55 247 8172,</w:t>
    </w:r>
  </w:p>
  <w:p w:rsidR="00CB3A88" w:rsidRPr="00CB3A88" w:rsidRDefault="00CB3A88" w:rsidP="00CB3A88">
    <w:pPr>
      <w:spacing w:line="276" w:lineRule="auto"/>
      <w:jc w:val="center"/>
      <w:rPr>
        <w:sz w:val="20"/>
        <w:szCs w:val="20"/>
      </w:rPr>
    </w:pPr>
    <w:r w:rsidRPr="00CB3A88">
      <w:rPr>
        <w:sz w:val="20"/>
        <w:szCs w:val="20"/>
      </w:rPr>
      <w:t>REGON 170747939, NIP 5792069687, FAX  55 2478395,  adres e-mail: gmina@stegna.pl</w:t>
    </w:r>
  </w:p>
  <w:p w:rsidR="00CB3A88" w:rsidRDefault="00CB3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E9" w:rsidRDefault="00D806E9" w:rsidP="00CB3A88">
      <w:pPr>
        <w:spacing w:line="240" w:lineRule="auto"/>
      </w:pPr>
      <w:r>
        <w:separator/>
      </w:r>
    </w:p>
  </w:footnote>
  <w:footnote w:type="continuationSeparator" w:id="0">
    <w:p w:rsidR="00D806E9" w:rsidRDefault="00D806E9" w:rsidP="00CB3A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8"/>
    <w:rsid w:val="00064A11"/>
    <w:rsid w:val="00103C03"/>
    <w:rsid w:val="0011717D"/>
    <w:rsid w:val="003025C2"/>
    <w:rsid w:val="0033115F"/>
    <w:rsid w:val="003417BB"/>
    <w:rsid w:val="0042670B"/>
    <w:rsid w:val="00567E25"/>
    <w:rsid w:val="006646F4"/>
    <w:rsid w:val="006B1E2E"/>
    <w:rsid w:val="00704AF2"/>
    <w:rsid w:val="009067C9"/>
    <w:rsid w:val="00957BD2"/>
    <w:rsid w:val="009949D5"/>
    <w:rsid w:val="009B7176"/>
    <w:rsid w:val="00A03C17"/>
    <w:rsid w:val="00A33CC6"/>
    <w:rsid w:val="00A461A6"/>
    <w:rsid w:val="00B7435B"/>
    <w:rsid w:val="00C044CA"/>
    <w:rsid w:val="00C248BD"/>
    <w:rsid w:val="00CB3A88"/>
    <w:rsid w:val="00D30672"/>
    <w:rsid w:val="00D53F88"/>
    <w:rsid w:val="00D806E9"/>
    <w:rsid w:val="00D92287"/>
    <w:rsid w:val="00EE7719"/>
    <w:rsid w:val="00F43A7E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5EAB"/>
  <w15:docId w15:val="{E1E2291C-BFAB-49E5-94BC-966F497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A8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3A88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3A88"/>
  </w:style>
  <w:style w:type="paragraph" w:styleId="Stopka">
    <w:name w:val="footer"/>
    <w:basedOn w:val="Normalny"/>
    <w:link w:val="StopkaZnak"/>
    <w:uiPriority w:val="99"/>
    <w:unhideWhenUsed/>
    <w:rsid w:val="00CB3A88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3A88"/>
  </w:style>
  <w:style w:type="paragraph" w:styleId="Tekstdymka">
    <w:name w:val="Balloon Text"/>
    <w:basedOn w:val="Normalny"/>
    <w:link w:val="TekstdymkaZnak"/>
    <w:uiPriority w:val="99"/>
    <w:semiHidden/>
    <w:unhideWhenUsed/>
    <w:rsid w:val="00426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0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Angela</cp:lastModifiedBy>
  <cp:revision>2</cp:revision>
  <dcterms:created xsi:type="dcterms:W3CDTF">2024-12-14T11:08:00Z</dcterms:created>
  <dcterms:modified xsi:type="dcterms:W3CDTF">2024-12-14T11:08:00Z</dcterms:modified>
</cp:coreProperties>
</file>