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5823029"/>
    <w:p w:rsidR="00381FBD" w:rsidRPr="00D554DA" w:rsidRDefault="00F62B03" w:rsidP="00D554DA">
      <w:pPr>
        <w:tabs>
          <w:tab w:val="left" w:pos="708"/>
          <w:tab w:val="right" w:pos="9072"/>
        </w:tabs>
        <w:jc w:val="left"/>
        <w:rPr>
          <w:rFonts w:asciiTheme="minorHAnsi" w:hAnsiTheme="minorHAnsi"/>
          <w:b/>
          <w:bCs/>
          <w:sz w:val="22"/>
          <w:szCs w:val="22"/>
        </w:rPr>
      </w:pPr>
      <w:r w:rsidRPr="00003E6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8F3C" wp14:editId="162EE277">
                <wp:simplePos x="0" y="0"/>
                <wp:positionH relativeFrom="column">
                  <wp:posOffset>-23495</wp:posOffset>
                </wp:positionH>
                <wp:positionV relativeFrom="paragraph">
                  <wp:posOffset>81280</wp:posOffset>
                </wp:positionV>
                <wp:extent cx="2085975" cy="1266825"/>
                <wp:effectExtent l="0" t="0" r="2857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4D51E1" id="Prostokąt zaokrąglony 1" o:spid="_x0000_s1026" style="position:absolute;margin-left:-1.85pt;margin-top:6.4pt;width:16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" filled="f"/>
            </w:pict>
          </mc:Fallback>
        </mc:AlternateContent>
      </w:r>
      <w:bookmarkEnd w:id="0"/>
      <w:r w:rsidR="00381FBD">
        <w:rPr>
          <w:b/>
          <w:bCs/>
          <w:sz w:val="22"/>
          <w:szCs w:val="22"/>
        </w:rPr>
        <w:tab/>
      </w:r>
      <w:r w:rsidR="00D554DA">
        <w:rPr>
          <w:b/>
          <w:bCs/>
          <w:sz w:val="22"/>
          <w:szCs w:val="22"/>
        </w:rPr>
        <w:tab/>
      </w:r>
      <w:r w:rsidR="00C26B40">
        <w:rPr>
          <w:rFonts w:asciiTheme="minorHAnsi" w:hAnsiTheme="minorHAnsi"/>
          <w:b/>
          <w:bCs/>
          <w:sz w:val="20"/>
          <w:szCs w:val="22"/>
        </w:rPr>
        <w:t>Załącznik nr 5</w:t>
      </w:r>
      <w:r w:rsidR="00D554DA" w:rsidRPr="00D554DA">
        <w:rPr>
          <w:rFonts w:asciiTheme="minorHAnsi" w:hAnsiTheme="minorHAnsi"/>
          <w:b/>
          <w:bCs/>
          <w:sz w:val="20"/>
          <w:szCs w:val="22"/>
        </w:rPr>
        <w:t xml:space="preserve"> do SIWZ</w:t>
      </w:r>
    </w:p>
    <w:p w:rsidR="00381FBD" w:rsidRPr="00F62B03" w:rsidRDefault="00381FBD" w:rsidP="00381FBD">
      <w:pPr>
        <w:spacing w:after="20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1FBD" w:rsidRPr="00F62B03" w:rsidRDefault="00381FBD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1FBD" w:rsidRPr="00F62B03" w:rsidRDefault="00381FBD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:rsidR="00CD48EB" w:rsidRDefault="00CD48EB" w:rsidP="00CD48EB">
      <w:pPr>
        <w:ind w:left="851"/>
        <w:jc w:val="left"/>
        <w:rPr>
          <w:rFonts w:asciiTheme="minorHAnsi" w:eastAsia="Calibri" w:hAnsiTheme="minorHAnsi"/>
          <w:b/>
          <w:sz w:val="18"/>
        </w:rPr>
      </w:pPr>
    </w:p>
    <w:p w:rsidR="00381FBD" w:rsidRPr="00CD48EB" w:rsidRDefault="00CD48EB" w:rsidP="00CD48EB">
      <w:pPr>
        <w:ind w:left="851"/>
        <w:jc w:val="left"/>
        <w:rPr>
          <w:rFonts w:asciiTheme="minorHAnsi" w:eastAsia="Calibri" w:hAnsiTheme="minorHAnsi"/>
          <w:sz w:val="18"/>
        </w:rPr>
      </w:pPr>
      <w:r w:rsidRPr="00CD48EB">
        <w:rPr>
          <w:rFonts w:asciiTheme="minorHAnsi" w:eastAsia="Calibri" w:hAnsiTheme="minorHAnsi"/>
          <w:sz w:val="18"/>
        </w:rPr>
        <w:t>Pieczęć wykonawcy</w:t>
      </w: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:rsidR="00381FBD" w:rsidRPr="00F62B03" w:rsidRDefault="00381FBD" w:rsidP="00F62B03">
      <w:pPr>
        <w:tabs>
          <w:tab w:val="left" w:pos="810"/>
        </w:tabs>
        <w:rPr>
          <w:rFonts w:asciiTheme="minorHAnsi" w:eastAsia="Calibri" w:hAnsiTheme="minorHAnsi"/>
          <w:b/>
        </w:rPr>
      </w:pPr>
      <w:r w:rsidRPr="00F62B03">
        <w:rPr>
          <w:rFonts w:asciiTheme="minorHAnsi" w:eastAsia="Calibri" w:hAnsiTheme="minorHAnsi"/>
          <w:b/>
        </w:rPr>
        <w:tab/>
      </w:r>
    </w:p>
    <w:p w:rsidR="00381FBD" w:rsidRPr="000D65A4" w:rsidRDefault="00381FBD" w:rsidP="00381FBD">
      <w:pPr>
        <w:jc w:val="center"/>
        <w:rPr>
          <w:rFonts w:asciiTheme="minorHAnsi" w:hAnsiTheme="minorHAnsi"/>
          <w:b/>
          <w:sz w:val="22"/>
          <w:szCs w:val="22"/>
        </w:rPr>
      </w:pPr>
      <w:r w:rsidRPr="000D65A4">
        <w:rPr>
          <w:rFonts w:asciiTheme="minorHAnsi" w:eastAsia="Calibri" w:hAnsiTheme="minorHAnsi"/>
          <w:b/>
          <w:sz w:val="22"/>
          <w:szCs w:val="22"/>
        </w:rPr>
        <w:t>Oświadczenie o przynależności albo braku przynależności do grupy kapitałowej</w:t>
      </w:r>
      <w:r w:rsidRPr="000D65A4">
        <w:rPr>
          <w:rFonts w:asciiTheme="minorHAnsi" w:hAnsiTheme="minorHAnsi"/>
          <w:b/>
          <w:sz w:val="22"/>
          <w:szCs w:val="22"/>
        </w:rPr>
        <w:t xml:space="preserve"> </w:t>
      </w:r>
    </w:p>
    <w:p w:rsidR="00381FBD" w:rsidRPr="000D65A4" w:rsidRDefault="00381FBD" w:rsidP="00381F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3E6E" w:rsidRPr="000D65A4" w:rsidRDefault="00003E6E" w:rsidP="00003E6E">
      <w:pPr>
        <w:jc w:val="center"/>
        <w:rPr>
          <w:rFonts w:asciiTheme="minorHAnsi" w:hAnsiTheme="minorHAnsi" w:cstheme="minorHAnsi"/>
          <w:sz w:val="22"/>
          <w:szCs w:val="22"/>
        </w:rPr>
      </w:pPr>
      <w:r w:rsidRPr="000D65A4">
        <w:rPr>
          <w:rFonts w:asciiTheme="minorHAnsi" w:hAnsiTheme="minorHAnsi" w:cstheme="minorHAnsi"/>
          <w:sz w:val="22"/>
          <w:szCs w:val="22"/>
        </w:rPr>
        <w:t>w nawiązaniu do złożonej przez nas w postępowaniu przetargowym prowadzonym w trybie przetargu nieograniczonego oferty na realizację zamówienia na:</w:t>
      </w:r>
    </w:p>
    <w:p w:rsidR="00003E6E" w:rsidRPr="00BF67E6" w:rsidRDefault="00003E6E" w:rsidP="00003E6E">
      <w:pPr>
        <w:jc w:val="center"/>
        <w:rPr>
          <w:rFonts w:asciiTheme="minorHAnsi" w:hAnsiTheme="minorHAnsi"/>
          <w:b/>
          <w:i/>
          <w:sz w:val="22"/>
          <w:szCs w:val="20"/>
        </w:rPr>
      </w:pPr>
      <w:r w:rsidRPr="00BF67E6">
        <w:rPr>
          <w:rFonts w:asciiTheme="minorHAnsi" w:eastAsia="Calibri" w:hAnsiTheme="minorHAnsi" w:cs="Calibri"/>
          <w:b/>
          <w:i/>
          <w:szCs w:val="20"/>
          <w:lang w:eastAsia="en-US"/>
        </w:rPr>
        <w:t>„</w:t>
      </w:r>
      <w:r w:rsidR="00BF67E6" w:rsidRPr="00BF67E6">
        <w:rPr>
          <w:rFonts w:ascii="Calibri" w:hAnsi="Calibri" w:cs="Tahoma"/>
          <w:b/>
          <w:sz w:val="22"/>
        </w:rPr>
        <w:t xml:space="preserve">Dostawę sprzętu na potrzeby Szpitala z podziałem na części, tj. zestawy oraz narzędzia do zabiegów </w:t>
      </w:r>
      <w:proofErr w:type="spellStart"/>
      <w:r w:rsidR="00BF67E6" w:rsidRPr="00BF67E6">
        <w:rPr>
          <w:rFonts w:ascii="Calibri" w:hAnsi="Calibri" w:cs="Tahoma"/>
          <w:b/>
          <w:sz w:val="22"/>
        </w:rPr>
        <w:t>bariatrycznych</w:t>
      </w:r>
      <w:proofErr w:type="spellEnd"/>
      <w:r w:rsidRPr="00BF67E6">
        <w:rPr>
          <w:rFonts w:asciiTheme="minorHAnsi" w:hAnsiTheme="minorHAnsi"/>
          <w:b/>
          <w:i/>
          <w:szCs w:val="20"/>
        </w:rPr>
        <w:t>”</w:t>
      </w:r>
    </w:p>
    <w:p w:rsidR="00381FBD" w:rsidRDefault="00381FBD" w:rsidP="00381FBD">
      <w:pPr>
        <w:rPr>
          <w:rFonts w:asciiTheme="minorHAnsi" w:hAnsiTheme="minorHAnsi"/>
          <w:sz w:val="22"/>
          <w:szCs w:val="22"/>
        </w:rPr>
      </w:pPr>
    </w:p>
    <w:p w:rsidR="000D65A4" w:rsidRPr="00BF5671" w:rsidRDefault="000D65A4" w:rsidP="00381FBD">
      <w:pPr>
        <w:rPr>
          <w:rFonts w:asciiTheme="minorHAnsi" w:hAnsiTheme="minorHAnsi"/>
          <w:sz w:val="20"/>
          <w:szCs w:val="20"/>
        </w:rPr>
      </w:pPr>
    </w:p>
    <w:p w:rsidR="00381FBD" w:rsidRPr="00BF5671" w:rsidRDefault="00003E6E" w:rsidP="00003E6E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/>
          <w:i/>
          <w:sz w:val="20"/>
          <w:szCs w:val="20"/>
        </w:rPr>
      </w:pPr>
      <w:r w:rsidRPr="00BF5671">
        <w:rPr>
          <w:rFonts w:asciiTheme="minorHAnsi" w:hAnsiTheme="minorHAnsi"/>
          <w:b/>
          <w:sz w:val="20"/>
          <w:szCs w:val="20"/>
        </w:rPr>
        <w:t>1</w:t>
      </w:r>
      <w:r w:rsidR="00381FBD" w:rsidRPr="00BF5671">
        <w:rPr>
          <w:rFonts w:asciiTheme="minorHAnsi" w:hAnsiTheme="minorHAnsi"/>
          <w:b/>
          <w:sz w:val="20"/>
          <w:szCs w:val="20"/>
        </w:rPr>
        <w:t>)</w:t>
      </w:r>
      <w:r w:rsidRPr="00BF5671">
        <w:rPr>
          <w:rFonts w:asciiTheme="minorHAnsi" w:hAnsiTheme="minorHAnsi"/>
          <w:b/>
          <w:sz w:val="20"/>
          <w:szCs w:val="20"/>
        </w:rPr>
        <w:t>*</w:t>
      </w:r>
      <w:r w:rsidR="00381FBD" w:rsidRPr="00BF5671">
        <w:rPr>
          <w:rFonts w:asciiTheme="minorHAnsi" w:hAnsiTheme="minorHAnsi"/>
          <w:b/>
          <w:sz w:val="20"/>
          <w:szCs w:val="20"/>
        </w:rPr>
        <w:t xml:space="preserve"> </w:t>
      </w:r>
      <w:r w:rsidR="00381FBD" w:rsidRPr="00BF5671">
        <w:rPr>
          <w:rFonts w:asciiTheme="minorHAnsi" w:hAnsiTheme="minorHAnsi"/>
          <w:b/>
          <w:sz w:val="20"/>
          <w:szCs w:val="20"/>
        </w:rPr>
        <w:tab/>
      </w:r>
      <w:r w:rsidRPr="00BF5671">
        <w:rPr>
          <w:rFonts w:asciiTheme="minorHAnsi" w:hAnsiTheme="minorHAnsi" w:cstheme="minorHAnsi"/>
          <w:bCs/>
          <w:sz w:val="20"/>
          <w:szCs w:val="20"/>
        </w:rPr>
        <w:t>Oświadczam(-y), że</w:t>
      </w:r>
      <w:r w:rsidRPr="00BF5671">
        <w:rPr>
          <w:rFonts w:asciiTheme="minorHAnsi" w:hAnsiTheme="minorHAnsi" w:cstheme="minorHAnsi"/>
          <w:b/>
          <w:bCs/>
          <w:sz w:val="20"/>
          <w:szCs w:val="20"/>
        </w:rPr>
        <w:t xml:space="preserve"> nie należę(-my)</w:t>
      </w:r>
      <w:r w:rsidRPr="00BF56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F5671">
        <w:rPr>
          <w:rFonts w:asciiTheme="minorHAnsi" w:hAnsiTheme="minorHAnsi" w:cstheme="minorHAnsi"/>
          <w:bCs/>
          <w:sz w:val="20"/>
          <w:szCs w:val="20"/>
          <w:u w:val="single"/>
        </w:rPr>
        <w:t>z żadnym z wykonawców, którzy złożyli ofertę w niniejszym postępowaniu</w:t>
      </w:r>
      <w:r w:rsidRPr="00BF5671">
        <w:rPr>
          <w:rFonts w:asciiTheme="minorHAnsi" w:hAnsiTheme="minorHAnsi" w:cstheme="minorHAnsi"/>
          <w:bCs/>
          <w:sz w:val="20"/>
          <w:szCs w:val="20"/>
        </w:rPr>
        <w:t>, do tej samej grupy kapitałowej, o której mowa w art. 24 ust. 1 pkt 23 ustawy z dnia 29 stycznia 2004 r. – Prawo zamówień publicznych</w:t>
      </w:r>
      <w:r w:rsidR="006011E7">
        <w:rPr>
          <w:rFonts w:asciiTheme="minorHAnsi" w:hAnsiTheme="minorHAnsi" w:cstheme="minorHAnsi"/>
          <w:bCs/>
          <w:sz w:val="20"/>
          <w:szCs w:val="20"/>
        </w:rPr>
        <w:t xml:space="preserve"> (</w:t>
      </w:r>
      <w:proofErr w:type="spellStart"/>
      <w:r w:rsidR="006011E7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="006011E7">
        <w:rPr>
          <w:rFonts w:asciiTheme="minorHAnsi" w:hAnsiTheme="minorHAnsi" w:cstheme="minorHAnsi"/>
          <w:bCs/>
          <w:sz w:val="20"/>
          <w:szCs w:val="20"/>
        </w:rPr>
        <w:t>.: Dz. U</w:t>
      </w:r>
      <w:r w:rsidR="00381FBD" w:rsidRPr="00BF5671">
        <w:rPr>
          <w:rFonts w:asciiTheme="minorHAnsi" w:hAnsiTheme="minorHAnsi"/>
          <w:i/>
          <w:sz w:val="20"/>
          <w:szCs w:val="20"/>
        </w:rPr>
        <w:t>.</w:t>
      </w:r>
      <w:r w:rsidR="006011E7">
        <w:rPr>
          <w:rFonts w:asciiTheme="minorHAnsi" w:hAnsiTheme="minorHAnsi"/>
          <w:i/>
          <w:sz w:val="20"/>
          <w:szCs w:val="20"/>
        </w:rPr>
        <w:t xml:space="preserve"> </w:t>
      </w:r>
      <w:r w:rsidR="006011E7" w:rsidRPr="006011E7">
        <w:rPr>
          <w:rFonts w:asciiTheme="minorHAnsi" w:hAnsiTheme="minorHAnsi"/>
          <w:sz w:val="20"/>
          <w:szCs w:val="20"/>
        </w:rPr>
        <w:t>z 2019</w:t>
      </w:r>
      <w:r w:rsidR="006011E7">
        <w:rPr>
          <w:rFonts w:asciiTheme="minorHAnsi" w:hAnsiTheme="minorHAnsi"/>
          <w:i/>
          <w:sz w:val="20"/>
          <w:szCs w:val="20"/>
        </w:rPr>
        <w:t xml:space="preserve"> </w:t>
      </w:r>
      <w:r w:rsidR="006011E7" w:rsidRPr="006011E7">
        <w:rPr>
          <w:rFonts w:asciiTheme="minorHAnsi" w:hAnsiTheme="minorHAnsi"/>
          <w:sz w:val="20"/>
          <w:szCs w:val="20"/>
        </w:rPr>
        <w:t xml:space="preserve">poz. 1843 z </w:t>
      </w:r>
      <w:proofErr w:type="spellStart"/>
      <w:r w:rsidR="006011E7" w:rsidRPr="006011E7">
        <w:rPr>
          <w:rFonts w:asciiTheme="minorHAnsi" w:hAnsiTheme="minorHAnsi"/>
          <w:sz w:val="20"/>
          <w:szCs w:val="20"/>
        </w:rPr>
        <w:t>późn</w:t>
      </w:r>
      <w:proofErr w:type="spellEnd"/>
      <w:r w:rsidR="006011E7" w:rsidRPr="006011E7">
        <w:rPr>
          <w:rFonts w:asciiTheme="minorHAnsi" w:hAnsiTheme="minorHAnsi"/>
          <w:sz w:val="20"/>
          <w:szCs w:val="20"/>
        </w:rPr>
        <w:t>. Zm.</w:t>
      </w:r>
      <w:r w:rsidR="006011E7">
        <w:rPr>
          <w:rFonts w:asciiTheme="minorHAnsi" w:hAnsiTheme="minorHAnsi"/>
          <w:i/>
          <w:sz w:val="20"/>
          <w:szCs w:val="20"/>
        </w:rPr>
        <w:t xml:space="preserve">)  </w:t>
      </w: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</w:p>
    <w:p w:rsidR="00003E6E" w:rsidRDefault="00003E6E" w:rsidP="00003E6E">
      <w:pPr>
        <w:rPr>
          <w:rFonts w:asciiTheme="minorHAnsi" w:hAnsiTheme="minorHAnsi" w:cstheme="minorHAnsi"/>
          <w:sz w:val="20"/>
          <w:szCs w:val="20"/>
        </w:rPr>
      </w:pPr>
    </w:p>
    <w:p w:rsidR="00CD48EB" w:rsidRPr="00BF5671" w:rsidRDefault="00CD48EB" w:rsidP="00003E6E">
      <w:pPr>
        <w:rPr>
          <w:rFonts w:asciiTheme="minorHAnsi" w:hAnsiTheme="minorHAnsi" w:cstheme="minorHAnsi"/>
          <w:sz w:val="20"/>
          <w:szCs w:val="20"/>
        </w:rPr>
      </w:pP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 xml:space="preserve">...................................……..……                                                             </w:t>
      </w:r>
      <w:r w:rsidR="00F62B03" w:rsidRPr="00BF5671">
        <w:rPr>
          <w:rFonts w:asciiTheme="minorHAnsi" w:hAnsiTheme="minorHAnsi" w:cstheme="minorHAnsi"/>
          <w:sz w:val="20"/>
          <w:szCs w:val="20"/>
        </w:rPr>
        <w:t xml:space="preserve">  </w:t>
      </w:r>
      <w:r w:rsidR="009A49E0">
        <w:rPr>
          <w:rFonts w:asciiTheme="minorHAnsi" w:hAnsiTheme="minorHAnsi" w:cstheme="minorHAnsi"/>
          <w:sz w:val="20"/>
          <w:szCs w:val="20"/>
        </w:rPr>
        <w:t>………</w:t>
      </w:r>
      <w:r w:rsidRPr="00BF5671">
        <w:rPr>
          <w:rFonts w:asciiTheme="minorHAnsi" w:hAnsiTheme="minorHAnsi" w:cstheme="minorHAnsi"/>
          <w:sz w:val="20"/>
          <w:szCs w:val="20"/>
        </w:rPr>
        <w:t>…..………………</w:t>
      </w:r>
      <w:r w:rsidR="00673C73" w:rsidRPr="00BF5671">
        <w:rPr>
          <w:rFonts w:asciiTheme="minorHAnsi" w:hAnsiTheme="minorHAnsi" w:cstheme="minorHAnsi"/>
          <w:sz w:val="20"/>
          <w:szCs w:val="20"/>
        </w:rPr>
        <w:t>………….</w:t>
      </w:r>
      <w:r w:rsidRPr="00BF5671">
        <w:rPr>
          <w:rFonts w:asciiTheme="minorHAnsi" w:hAnsiTheme="minorHAnsi" w:cstheme="minorHAnsi"/>
          <w:sz w:val="20"/>
          <w:szCs w:val="20"/>
        </w:rPr>
        <w:t>………………………….</w:t>
      </w:r>
      <w:r w:rsidR="009A49E0">
        <w:rPr>
          <w:rFonts w:asciiTheme="minorHAnsi" w:hAnsiTheme="minorHAnsi" w:cstheme="minorHAnsi"/>
          <w:sz w:val="20"/>
          <w:szCs w:val="20"/>
        </w:rPr>
        <w:t>.….</w:t>
      </w:r>
      <w:r w:rsidRPr="00BF567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</w:t>
      </w: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 xml:space="preserve">         (miejscowość, data)                              </w:t>
      </w:r>
      <w:r w:rsidR="00F62B03" w:rsidRPr="00BF5671">
        <w:rPr>
          <w:rFonts w:asciiTheme="minorHAnsi" w:hAnsiTheme="minorHAnsi" w:cstheme="minorHAnsi"/>
          <w:sz w:val="20"/>
          <w:szCs w:val="20"/>
        </w:rPr>
        <w:tab/>
      </w:r>
      <w:r w:rsidR="00673C73" w:rsidRPr="00BF5671">
        <w:rPr>
          <w:rFonts w:asciiTheme="minorHAnsi" w:hAnsiTheme="minorHAnsi" w:cstheme="minorHAnsi"/>
          <w:sz w:val="20"/>
          <w:szCs w:val="20"/>
        </w:rPr>
        <w:t xml:space="preserve">      </w:t>
      </w:r>
      <w:r w:rsidR="00F62B03" w:rsidRPr="00BF567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9A49E0">
        <w:rPr>
          <w:rFonts w:asciiTheme="minorHAnsi" w:hAnsiTheme="minorHAnsi" w:cstheme="minorHAnsi"/>
          <w:sz w:val="20"/>
          <w:szCs w:val="20"/>
        </w:rPr>
        <w:tab/>
      </w:r>
      <w:r w:rsidR="009A49E0">
        <w:rPr>
          <w:rFonts w:asciiTheme="minorHAnsi" w:hAnsiTheme="minorHAnsi" w:cstheme="minorHAnsi"/>
          <w:sz w:val="20"/>
          <w:szCs w:val="20"/>
        </w:rPr>
        <w:tab/>
      </w:r>
      <w:r w:rsidR="00F62B03" w:rsidRPr="00BF5671">
        <w:rPr>
          <w:rFonts w:asciiTheme="minorHAnsi" w:hAnsiTheme="minorHAnsi" w:cstheme="minorHAnsi"/>
          <w:sz w:val="20"/>
          <w:szCs w:val="20"/>
        </w:rPr>
        <w:t xml:space="preserve">  </w:t>
      </w:r>
      <w:r w:rsidRPr="00BF5671">
        <w:rPr>
          <w:rFonts w:asciiTheme="minorHAnsi" w:hAnsiTheme="minorHAnsi" w:cstheme="minorHAnsi"/>
          <w:sz w:val="20"/>
          <w:szCs w:val="20"/>
        </w:rPr>
        <w:t xml:space="preserve">(podpis/y i pieczęć imienna </w:t>
      </w:r>
      <w:r w:rsidR="00F62B03" w:rsidRPr="00BF5671">
        <w:rPr>
          <w:rFonts w:asciiTheme="minorHAnsi" w:hAnsiTheme="minorHAnsi" w:cstheme="minorHAnsi"/>
          <w:sz w:val="20"/>
          <w:szCs w:val="20"/>
        </w:rPr>
        <w:t>Wykonawcy</w:t>
      </w:r>
      <w:r w:rsidRPr="00BF5671">
        <w:rPr>
          <w:rFonts w:asciiTheme="minorHAnsi" w:hAnsiTheme="minorHAnsi" w:cstheme="minorHAnsi"/>
          <w:sz w:val="20"/>
          <w:szCs w:val="20"/>
        </w:rPr>
        <w:t>)</w:t>
      </w:r>
    </w:p>
    <w:p w:rsidR="00381FBD" w:rsidRPr="00BF5671" w:rsidRDefault="00381FBD" w:rsidP="00381FBD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/>
          <w:sz w:val="20"/>
          <w:szCs w:val="20"/>
        </w:rPr>
      </w:pPr>
    </w:p>
    <w:p w:rsidR="00F62B03" w:rsidRPr="00BF5671" w:rsidRDefault="00F62B03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b/>
          <w:sz w:val="20"/>
          <w:szCs w:val="20"/>
        </w:rPr>
      </w:pPr>
    </w:p>
    <w:p w:rsidR="000D65A4" w:rsidRPr="00BF5671" w:rsidRDefault="000D65A4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b/>
          <w:sz w:val="20"/>
          <w:szCs w:val="20"/>
        </w:rPr>
      </w:pPr>
    </w:p>
    <w:p w:rsidR="00381FBD" w:rsidRPr="00BF5671" w:rsidRDefault="00003E6E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sz w:val="20"/>
          <w:szCs w:val="20"/>
        </w:rPr>
      </w:pPr>
      <w:r w:rsidRPr="00BF5671">
        <w:rPr>
          <w:rFonts w:asciiTheme="minorHAnsi" w:hAnsiTheme="minorHAnsi"/>
          <w:b/>
          <w:sz w:val="20"/>
          <w:szCs w:val="20"/>
        </w:rPr>
        <w:t>2</w:t>
      </w:r>
      <w:r w:rsidR="00381FBD" w:rsidRPr="00BF5671">
        <w:rPr>
          <w:rFonts w:asciiTheme="minorHAnsi" w:hAnsiTheme="minorHAnsi"/>
          <w:b/>
          <w:sz w:val="20"/>
          <w:szCs w:val="20"/>
        </w:rPr>
        <w:t>)</w:t>
      </w:r>
      <w:r w:rsidRPr="00BF5671">
        <w:rPr>
          <w:rFonts w:asciiTheme="minorHAnsi" w:hAnsiTheme="minorHAnsi"/>
          <w:b/>
          <w:sz w:val="20"/>
          <w:szCs w:val="20"/>
        </w:rPr>
        <w:t>*</w:t>
      </w:r>
      <w:r w:rsidR="00381FBD" w:rsidRPr="00BF5671">
        <w:rPr>
          <w:rFonts w:asciiTheme="minorHAnsi" w:hAnsiTheme="minorHAnsi"/>
          <w:b/>
          <w:sz w:val="20"/>
          <w:szCs w:val="20"/>
        </w:rPr>
        <w:tab/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>Oświadczam</w:t>
      </w:r>
      <w:r w:rsidR="006011E7">
        <w:rPr>
          <w:rFonts w:asciiTheme="minorHAnsi" w:hAnsiTheme="minorHAnsi" w:cstheme="minorHAnsi"/>
          <w:bCs/>
          <w:sz w:val="20"/>
          <w:szCs w:val="20"/>
        </w:rPr>
        <w:t>(-y)</w:t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 xml:space="preserve">, że wraz z Wykonawcą: ………………………………….. </w:t>
      </w:r>
      <w:r w:rsidR="00F62B03" w:rsidRPr="00BF5671">
        <w:rPr>
          <w:rFonts w:asciiTheme="minorHAnsi" w:hAnsiTheme="minorHAnsi" w:cstheme="minorHAnsi"/>
          <w:b/>
          <w:bCs/>
          <w:sz w:val="20"/>
          <w:szCs w:val="20"/>
        </w:rPr>
        <w:t>należ</w:t>
      </w:r>
      <w:r w:rsidR="006011E7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F62B03" w:rsidRPr="00BF5671">
        <w:rPr>
          <w:rFonts w:asciiTheme="minorHAnsi" w:hAnsiTheme="minorHAnsi" w:cstheme="minorHAnsi"/>
          <w:b/>
          <w:bCs/>
          <w:sz w:val="20"/>
          <w:szCs w:val="20"/>
        </w:rPr>
        <w:t>my</w:t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 xml:space="preserve"> do tej samej grupy kapitałowej</w:t>
      </w:r>
      <w:r w:rsidR="000D65A4" w:rsidRPr="00BF5671">
        <w:rPr>
          <w:rFonts w:asciiTheme="minorHAnsi" w:hAnsiTheme="minorHAnsi" w:cstheme="minorHAnsi"/>
          <w:bCs/>
          <w:sz w:val="20"/>
          <w:szCs w:val="20"/>
        </w:rPr>
        <w:t xml:space="preserve"> w rozumieniu ustawy z dnia 16 lutego 2007 r. o ochronie konkurencji i konsumentów (</w:t>
      </w:r>
      <w:r w:rsidR="006011E7">
        <w:rPr>
          <w:rFonts w:asciiTheme="minorHAnsi" w:hAnsiTheme="minorHAnsi" w:cstheme="minorHAnsi"/>
          <w:bCs/>
          <w:sz w:val="20"/>
          <w:szCs w:val="20"/>
        </w:rPr>
        <w:t xml:space="preserve">t. j.: </w:t>
      </w:r>
      <w:r w:rsidR="000D65A4" w:rsidRPr="00BF5671">
        <w:rPr>
          <w:rFonts w:asciiTheme="minorHAnsi" w:hAnsiTheme="minorHAnsi" w:cstheme="minorHAnsi"/>
          <w:bCs/>
          <w:sz w:val="20"/>
          <w:szCs w:val="20"/>
        </w:rPr>
        <w:t>Dz. U. z 2019 r., poz. 369)</w:t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>, o której mowa w art. 24 ust. 1 pkt 23 ustawy z dnia 29 stycznia 2004 r. – Prawo zamówień publicznych</w:t>
      </w:r>
      <w:r w:rsidR="00381FBD" w:rsidRPr="00BF5671">
        <w:rPr>
          <w:rFonts w:asciiTheme="minorHAnsi" w:hAnsiTheme="minorHAnsi"/>
          <w:sz w:val="20"/>
          <w:szCs w:val="20"/>
        </w:rPr>
        <w:t>:</w:t>
      </w:r>
    </w:p>
    <w:p w:rsidR="000D65A4" w:rsidRPr="00BF5671" w:rsidRDefault="000D65A4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sz w:val="20"/>
          <w:szCs w:val="2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81FBD" w:rsidRPr="00BF5671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1FBD" w:rsidRPr="00BF5671" w:rsidRDefault="00381FBD" w:rsidP="00DE2876">
            <w:pPr>
              <w:tabs>
                <w:tab w:val="left" w:pos="2535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Nazwa</w:t>
            </w:r>
            <w:r w:rsidRPr="00BF567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</w:tr>
      <w:tr w:rsidR="00381FBD" w:rsidRPr="00BF5671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FBD" w:rsidRPr="00BF5671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D65A4" w:rsidRPr="00BF5671" w:rsidRDefault="000D65A4" w:rsidP="00003E6E">
      <w:pPr>
        <w:widowControl w:val="0"/>
        <w:tabs>
          <w:tab w:val="left" w:pos="5640"/>
        </w:tabs>
        <w:rPr>
          <w:rFonts w:asciiTheme="minorHAnsi" w:hAnsiTheme="minorHAnsi" w:cstheme="minorHAnsi"/>
          <w:bCs/>
          <w:sz w:val="20"/>
          <w:szCs w:val="20"/>
        </w:rPr>
      </w:pPr>
    </w:p>
    <w:p w:rsidR="00003E6E" w:rsidRPr="00BF5671" w:rsidRDefault="00003E6E" w:rsidP="00003E6E">
      <w:pPr>
        <w:widowControl w:val="0"/>
        <w:tabs>
          <w:tab w:val="left" w:pos="5640"/>
        </w:tabs>
        <w:rPr>
          <w:rFonts w:asciiTheme="minorHAnsi" w:hAnsiTheme="minorHAnsi" w:cstheme="minorHAnsi"/>
          <w:bCs/>
          <w:sz w:val="20"/>
          <w:szCs w:val="20"/>
        </w:rPr>
      </w:pPr>
      <w:r w:rsidRPr="00BF5671">
        <w:rPr>
          <w:rFonts w:asciiTheme="minorHAnsi" w:hAnsiTheme="minorHAnsi" w:cstheme="minorHAnsi"/>
          <w:bCs/>
          <w:sz w:val="20"/>
          <w:szCs w:val="20"/>
        </w:rPr>
        <w:t>Jednocześnie wraz z oświadczeniem składam(-y)/nie składam(-y)</w:t>
      </w:r>
      <w:r w:rsidRPr="00BF5671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BF5671">
        <w:rPr>
          <w:rFonts w:asciiTheme="minorHAnsi" w:hAnsiTheme="minorHAnsi" w:cstheme="minorHAnsi"/>
          <w:bCs/>
          <w:sz w:val="20"/>
          <w:szCs w:val="20"/>
        </w:rPr>
        <w:t xml:space="preserve"> dokumenty bądź informacje potwierdzające, że powiązania z innym Wykonawcą nie prowadzą do zakłócenia konkurencji w postępowaniu.</w:t>
      </w:r>
    </w:p>
    <w:p w:rsidR="00381FBD" w:rsidRPr="00BF5671" w:rsidRDefault="00381FBD" w:rsidP="00381FBD">
      <w:pPr>
        <w:pStyle w:val="Standardowy0"/>
        <w:jc w:val="both"/>
        <w:rPr>
          <w:rFonts w:asciiTheme="minorHAnsi" w:hAnsiTheme="minorHAnsi"/>
        </w:rPr>
      </w:pPr>
    </w:p>
    <w:p w:rsidR="00F62B03" w:rsidRDefault="00F62B03" w:rsidP="00F62B03">
      <w:pPr>
        <w:rPr>
          <w:rFonts w:asciiTheme="minorHAnsi" w:hAnsiTheme="minorHAnsi" w:cstheme="minorHAnsi"/>
          <w:sz w:val="20"/>
          <w:szCs w:val="20"/>
        </w:rPr>
      </w:pPr>
    </w:p>
    <w:p w:rsidR="00CD48EB" w:rsidRPr="00BF5671" w:rsidRDefault="00CD48EB" w:rsidP="00F62B03">
      <w:pPr>
        <w:rPr>
          <w:rFonts w:asciiTheme="minorHAnsi" w:hAnsiTheme="minorHAnsi" w:cstheme="minorHAnsi"/>
          <w:sz w:val="20"/>
          <w:szCs w:val="20"/>
        </w:rPr>
      </w:pP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>...................................……..……                                                                ….………..…………</w:t>
      </w:r>
      <w:r w:rsidR="009F4039" w:rsidRPr="00BF5671">
        <w:rPr>
          <w:rFonts w:asciiTheme="minorHAnsi" w:hAnsiTheme="minorHAnsi" w:cstheme="minorHAnsi"/>
          <w:sz w:val="20"/>
          <w:szCs w:val="20"/>
        </w:rPr>
        <w:t>…………..</w:t>
      </w:r>
      <w:r w:rsidRPr="00BF5671">
        <w:rPr>
          <w:rFonts w:asciiTheme="minorHAnsi" w:hAnsiTheme="minorHAnsi" w:cstheme="minorHAnsi"/>
          <w:sz w:val="20"/>
          <w:szCs w:val="20"/>
        </w:rPr>
        <w:t xml:space="preserve">……………………………….                                                                     </w:t>
      </w: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 xml:space="preserve">         (miejscowość, data)</w:t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D554DA">
        <w:rPr>
          <w:rFonts w:asciiTheme="minorHAnsi" w:hAnsiTheme="minorHAnsi" w:cstheme="minorHAnsi"/>
          <w:sz w:val="20"/>
          <w:szCs w:val="20"/>
        </w:rPr>
        <w:tab/>
      </w:r>
      <w:r w:rsidR="00D554DA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 xml:space="preserve"> (podpis/y i pieczęć imienna Wykonawcy)</w:t>
      </w:r>
    </w:p>
    <w:p w:rsidR="00F62B03" w:rsidRPr="00BF5671" w:rsidRDefault="00F62B03" w:rsidP="00381FBD">
      <w:pPr>
        <w:ind w:left="426"/>
        <w:rPr>
          <w:rFonts w:asciiTheme="minorHAnsi" w:hAnsiTheme="minorHAnsi"/>
          <w:bCs/>
          <w:sz w:val="20"/>
          <w:szCs w:val="20"/>
        </w:rPr>
      </w:pPr>
    </w:p>
    <w:p w:rsidR="00F62B03" w:rsidRPr="00BF5671" w:rsidRDefault="00F62B03" w:rsidP="00381FBD">
      <w:pPr>
        <w:ind w:left="426"/>
        <w:rPr>
          <w:rFonts w:asciiTheme="minorHAnsi" w:hAnsiTheme="minorHAnsi"/>
          <w:bCs/>
          <w:sz w:val="20"/>
          <w:szCs w:val="20"/>
        </w:rPr>
      </w:pPr>
      <w:bookmarkStart w:id="1" w:name="_GoBack"/>
      <w:bookmarkEnd w:id="1"/>
    </w:p>
    <w:p w:rsidR="00381FBD" w:rsidRDefault="00381FBD" w:rsidP="00381FBD">
      <w:pPr>
        <w:ind w:left="426"/>
        <w:rPr>
          <w:rFonts w:asciiTheme="minorHAnsi" w:hAnsiTheme="minorHAnsi"/>
          <w:bCs/>
          <w:i/>
          <w:sz w:val="20"/>
          <w:szCs w:val="20"/>
        </w:rPr>
      </w:pPr>
      <w:r w:rsidRPr="00BF5671">
        <w:rPr>
          <w:rFonts w:asciiTheme="minorHAnsi" w:hAnsiTheme="minorHAnsi"/>
          <w:bCs/>
          <w:sz w:val="20"/>
          <w:szCs w:val="20"/>
        </w:rPr>
        <w:t>*/</w:t>
      </w:r>
      <w:r w:rsidRPr="00BF5671">
        <w:rPr>
          <w:rFonts w:asciiTheme="minorHAnsi" w:hAnsiTheme="minorHAnsi"/>
          <w:bCs/>
          <w:i/>
          <w:sz w:val="20"/>
          <w:szCs w:val="20"/>
        </w:rPr>
        <w:t xml:space="preserve"> niepotrzebne skreślić</w:t>
      </w:r>
    </w:p>
    <w:p w:rsidR="00C26B40" w:rsidRDefault="00C26B40" w:rsidP="00381FBD">
      <w:pPr>
        <w:ind w:left="426"/>
        <w:rPr>
          <w:rFonts w:asciiTheme="minorHAnsi" w:hAnsiTheme="minorHAnsi"/>
          <w:bCs/>
          <w:i/>
          <w:sz w:val="20"/>
          <w:szCs w:val="20"/>
        </w:rPr>
      </w:pPr>
    </w:p>
    <w:p w:rsidR="000D65A4" w:rsidRPr="00BF5671" w:rsidRDefault="00F62B03">
      <w:pPr>
        <w:spacing w:before="240"/>
        <w:jc w:val="left"/>
        <w:rPr>
          <w:rFonts w:asciiTheme="minorHAnsi" w:hAnsiTheme="minorHAnsi"/>
          <w:b/>
          <w:sz w:val="20"/>
          <w:szCs w:val="20"/>
        </w:rPr>
      </w:pPr>
      <w:r w:rsidRPr="00883D80">
        <w:rPr>
          <w:rFonts w:asciiTheme="minorHAnsi" w:hAnsiTheme="minorHAnsi"/>
          <w:b/>
          <w:i/>
          <w:color w:val="FF0000"/>
          <w:sz w:val="20"/>
          <w:szCs w:val="20"/>
        </w:rPr>
        <w:t>UWAGA:</w:t>
      </w:r>
      <w:r w:rsidR="00003E6E" w:rsidRPr="00BF5671">
        <w:rPr>
          <w:rFonts w:asciiTheme="minorHAnsi" w:hAnsiTheme="minorHAnsi"/>
          <w:b/>
          <w:i/>
          <w:sz w:val="20"/>
          <w:szCs w:val="20"/>
        </w:rPr>
        <w:t xml:space="preserve"> Wykonawca zobowiązany jest złożyć </w:t>
      </w:r>
      <w:r w:rsidRPr="00BF5671">
        <w:rPr>
          <w:rFonts w:asciiTheme="minorHAnsi" w:hAnsiTheme="minorHAnsi"/>
          <w:b/>
          <w:i/>
          <w:sz w:val="20"/>
          <w:szCs w:val="20"/>
        </w:rPr>
        <w:t xml:space="preserve">dokument </w:t>
      </w:r>
      <w:r w:rsidR="00003E6E" w:rsidRPr="00BF5671">
        <w:rPr>
          <w:rFonts w:asciiTheme="minorHAnsi" w:hAnsiTheme="minorHAnsi"/>
          <w:b/>
          <w:i/>
          <w:sz w:val="20"/>
          <w:szCs w:val="20"/>
        </w:rPr>
        <w:t>w terminie 3 dni od dnia zamieszczenia na stronie internetowej Zamawiającego informacji, o której mowa w art. 86 ust. 5 ustawy.</w:t>
      </w:r>
    </w:p>
    <w:sectPr w:rsidR="000D65A4" w:rsidRPr="00BF56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03" w:rsidRDefault="00F62B03" w:rsidP="00F62B03">
      <w:r>
        <w:separator/>
      </w:r>
    </w:p>
  </w:endnote>
  <w:endnote w:type="continuationSeparator" w:id="0">
    <w:p w:rsidR="00F62B03" w:rsidRDefault="00F62B03" w:rsidP="00F6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2F" w:rsidRDefault="001B7A2F" w:rsidP="001B7A2F">
    <w:pPr>
      <w:pStyle w:val="Stopka"/>
      <w:tabs>
        <w:tab w:val="clear" w:pos="4536"/>
        <w:tab w:val="clear" w:pos="9072"/>
        <w:tab w:val="left" w:pos="7088"/>
      </w:tabs>
      <w:ind w:left="-284"/>
      <w:jc w:val="center"/>
      <w:rPr>
        <w:rFonts w:asciiTheme="minorHAnsi" w:hAnsiTheme="minorHAnsi"/>
        <w:i/>
        <w:color w:val="000000" w:themeColor="text1"/>
        <w:sz w:val="20"/>
      </w:rPr>
    </w:pPr>
    <w:r>
      <w:rPr>
        <w:rFonts w:asciiTheme="minorHAnsi" w:hAnsiTheme="minorHAnsi"/>
        <w:i/>
        <w:color w:val="000000" w:themeColor="text1"/>
        <w:sz w:val="20"/>
      </w:rPr>
      <w:t xml:space="preserve">Przetarg nieograniczony powyżej  139 tys. euro  na dostawę sprzętu na potrzeby Szpitala  z podziałem na części, </w:t>
    </w:r>
  </w:p>
  <w:p w:rsidR="008D40AB" w:rsidRPr="00BF67E6" w:rsidRDefault="001B7A2F" w:rsidP="001B7A2F">
    <w:pPr>
      <w:pStyle w:val="Stopka"/>
      <w:tabs>
        <w:tab w:val="clear" w:pos="4536"/>
        <w:tab w:val="clear" w:pos="9072"/>
        <w:tab w:val="left" w:pos="7088"/>
      </w:tabs>
      <w:ind w:left="-284"/>
      <w:jc w:val="center"/>
      <w:rPr>
        <w:color w:val="000000" w:themeColor="text1"/>
      </w:rPr>
    </w:pPr>
    <w:r>
      <w:rPr>
        <w:rFonts w:asciiTheme="minorHAnsi" w:hAnsiTheme="minorHAnsi"/>
        <w:i/>
        <w:color w:val="000000" w:themeColor="text1"/>
        <w:sz w:val="20"/>
      </w:rPr>
      <w:t>tj. zes</w:t>
    </w:r>
    <w:r>
      <w:rPr>
        <w:rFonts w:asciiTheme="minorHAnsi" w:hAnsiTheme="minorHAnsi"/>
        <w:i/>
        <w:color w:val="000000" w:themeColor="text1"/>
        <w:sz w:val="20"/>
      </w:rPr>
      <w:t xml:space="preserve">tawy oraz narzędzia do zabiegów </w:t>
    </w:r>
    <w:proofErr w:type="spellStart"/>
    <w:r>
      <w:rPr>
        <w:rFonts w:asciiTheme="minorHAnsi" w:hAnsiTheme="minorHAnsi"/>
        <w:i/>
        <w:color w:val="000000" w:themeColor="text1"/>
        <w:sz w:val="20"/>
      </w:rPr>
      <w:t>bariatrycznych</w:t>
    </w:r>
    <w:proofErr w:type="spellEnd"/>
    <w:r w:rsidR="00BF67E6">
      <w:rPr>
        <w:color w:val="000000" w:themeColor="text1"/>
      </w:rPr>
      <w:tab/>
    </w:r>
    <w:r w:rsidR="00CD48EB" w:rsidRPr="000C56A5">
      <w:rPr>
        <w:rFonts w:asciiTheme="minorHAnsi" w:hAnsiTheme="minorHAnsi"/>
        <w:color w:val="000000" w:themeColor="text1"/>
        <w:sz w:val="20"/>
      </w:rPr>
      <w:t xml:space="preserve">Strona </w:t>
    </w:r>
    <w:r w:rsidR="00CD48EB" w:rsidRPr="000C56A5">
      <w:rPr>
        <w:rFonts w:asciiTheme="minorHAnsi" w:hAnsiTheme="minorHAnsi"/>
        <w:color w:val="000000" w:themeColor="text1"/>
        <w:sz w:val="20"/>
      </w:rPr>
      <w:fldChar w:fldCharType="begin"/>
    </w:r>
    <w:r w:rsidR="00CD48EB" w:rsidRPr="000C56A5">
      <w:rPr>
        <w:rFonts w:asciiTheme="minorHAnsi" w:hAnsiTheme="minorHAnsi"/>
        <w:color w:val="000000" w:themeColor="text1"/>
        <w:sz w:val="20"/>
      </w:rPr>
      <w:instrText>PAGE  \* Arabic  \* MERGEFORMAT</w:instrText>
    </w:r>
    <w:r w:rsidR="00CD48EB" w:rsidRPr="000C56A5">
      <w:rPr>
        <w:rFonts w:asciiTheme="minorHAnsi" w:hAnsiTheme="minorHAnsi"/>
        <w:color w:val="000000" w:themeColor="text1"/>
        <w:sz w:val="20"/>
      </w:rPr>
      <w:fldChar w:fldCharType="separate"/>
    </w:r>
    <w:r>
      <w:rPr>
        <w:rFonts w:asciiTheme="minorHAnsi" w:hAnsiTheme="minorHAnsi"/>
        <w:noProof/>
        <w:color w:val="000000" w:themeColor="text1"/>
        <w:sz w:val="20"/>
      </w:rPr>
      <w:t>1</w:t>
    </w:r>
    <w:r w:rsidR="00CD48EB" w:rsidRPr="000C56A5">
      <w:rPr>
        <w:rFonts w:asciiTheme="minorHAnsi" w:hAnsiTheme="minorHAnsi"/>
        <w:color w:val="000000" w:themeColor="text1"/>
        <w:sz w:val="20"/>
      </w:rPr>
      <w:fldChar w:fldCharType="end"/>
    </w:r>
    <w:r w:rsidR="00CD48EB" w:rsidRPr="000C56A5">
      <w:rPr>
        <w:rFonts w:asciiTheme="minorHAnsi" w:hAnsiTheme="minorHAnsi"/>
        <w:color w:val="000000" w:themeColor="text1"/>
        <w:sz w:val="20"/>
      </w:rPr>
      <w:t xml:space="preserve"> z </w:t>
    </w:r>
    <w:r w:rsidR="00CD48EB" w:rsidRPr="000C56A5">
      <w:rPr>
        <w:rFonts w:asciiTheme="minorHAnsi" w:hAnsiTheme="minorHAnsi"/>
        <w:color w:val="000000" w:themeColor="text1"/>
        <w:sz w:val="20"/>
      </w:rPr>
      <w:fldChar w:fldCharType="begin"/>
    </w:r>
    <w:r w:rsidR="00CD48EB" w:rsidRPr="000C56A5">
      <w:rPr>
        <w:rFonts w:asciiTheme="minorHAnsi" w:hAnsiTheme="minorHAnsi"/>
        <w:color w:val="000000" w:themeColor="text1"/>
        <w:sz w:val="20"/>
      </w:rPr>
      <w:instrText>NUMPAGES \ * arabskie \ * MERGEFORMAT</w:instrText>
    </w:r>
    <w:r w:rsidR="00CD48EB" w:rsidRPr="000C56A5">
      <w:rPr>
        <w:rFonts w:asciiTheme="minorHAnsi" w:hAnsiTheme="minorHAnsi"/>
        <w:color w:val="000000" w:themeColor="text1"/>
        <w:sz w:val="20"/>
      </w:rPr>
      <w:fldChar w:fldCharType="separate"/>
    </w:r>
    <w:r>
      <w:rPr>
        <w:rFonts w:asciiTheme="minorHAnsi" w:hAnsiTheme="minorHAnsi"/>
        <w:noProof/>
        <w:color w:val="000000" w:themeColor="text1"/>
        <w:sz w:val="20"/>
      </w:rPr>
      <w:t>1</w:t>
    </w:r>
    <w:r w:rsidR="00CD48EB" w:rsidRPr="000C56A5">
      <w:rPr>
        <w:rFonts w:asciiTheme="minorHAnsi" w:hAnsiTheme="minorHAnsi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03" w:rsidRDefault="00F62B03" w:rsidP="00F62B03">
      <w:r>
        <w:separator/>
      </w:r>
    </w:p>
  </w:footnote>
  <w:footnote w:type="continuationSeparator" w:id="0">
    <w:p w:rsidR="00F62B03" w:rsidRDefault="00F62B03" w:rsidP="00F6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03" w:rsidRPr="00CD48EB" w:rsidRDefault="007D3C8B" w:rsidP="00CD48EB">
    <w:pPr>
      <w:pStyle w:val="Nagwek2"/>
      <w:ind w:left="-142"/>
      <w:jc w:val="center"/>
      <w:rPr>
        <w:rFonts w:asciiTheme="minorHAnsi" w:hAnsiTheme="minorHAnsi"/>
        <w:i/>
        <w:color w:val="808080" w:themeColor="background1" w:themeShade="80"/>
        <w:szCs w:val="24"/>
      </w:rPr>
    </w:pPr>
    <w:r w:rsidRPr="00CD48EB">
      <w:rPr>
        <w:rFonts w:asciiTheme="minorHAnsi" w:hAnsiTheme="minorHAnsi"/>
        <w:i/>
        <w:color w:val="808080" w:themeColor="background1" w:themeShade="80"/>
        <w:szCs w:val="24"/>
      </w:rPr>
      <w:t xml:space="preserve">Numer Postępowania </w:t>
    </w:r>
    <w:r w:rsidR="00C26B40">
      <w:rPr>
        <w:rFonts w:asciiTheme="minorHAnsi" w:hAnsiTheme="minorHAnsi"/>
        <w:i/>
        <w:color w:val="808080" w:themeColor="background1" w:themeShade="80"/>
        <w:szCs w:val="24"/>
      </w:rPr>
      <w:t>1</w:t>
    </w:r>
    <w:r w:rsidR="00BF67E6">
      <w:rPr>
        <w:rFonts w:asciiTheme="minorHAnsi" w:hAnsiTheme="minorHAnsi"/>
        <w:i/>
        <w:color w:val="808080" w:themeColor="background1" w:themeShade="80"/>
        <w:szCs w:val="24"/>
      </w:rPr>
      <w:t>6</w:t>
    </w:r>
    <w:r w:rsidRPr="00CD48EB">
      <w:rPr>
        <w:rFonts w:asciiTheme="minorHAnsi" w:hAnsiTheme="minorHAnsi"/>
        <w:i/>
        <w:color w:val="808080" w:themeColor="background1" w:themeShade="80"/>
        <w:szCs w:val="24"/>
      </w:rPr>
      <w:t>/8/2020</w:t>
    </w:r>
  </w:p>
  <w:p w:rsidR="00EB5AFD" w:rsidRPr="00F06C1C" w:rsidRDefault="00EB5AFD" w:rsidP="00EB5AFD">
    <w:r w:rsidRPr="00F06C1C">
      <w:rPr>
        <w:rFonts w:asciiTheme="minorHAnsi" w:hAnsiTheme="minorHAnsi"/>
      </w:rPr>
      <w:t xml:space="preserve">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0882d5c-ab18-42be-9525-787f617fe66d"/>
  </w:docVars>
  <w:rsids>
    <w:rsidRoot w:val="00EF0E76"/>
    <w:rsid w:val="00003E6E"/>
    <w:rsid w:val="000D65A4"/>
    <w:rsid w:val="00124020"/>
    <w:rsid w:val="001B7A2F"/>
    <w:rsid w:val="00236DA4"/>
    <w:rsid w:val="00381FBD"/>
    <w:rsid w:val="006011E7"/>
    <w:rsid w:val="00673C73"/>
    <w:rsid w:val="007D3C8B"/>
    <w:rsid w:val="00883D80"/>
    <w:rsid w:val="008D40AB"/>
    <w:rsid w:val="008E4F2B"/>
    <w:rsid w:val="009A49E0"/>
    <w:rsid w:val="009C6D39"/>
    <w:rsid w:val="009F4039"/>
    <w:rsid w:val="00AB678D"/>
    <w:rsid w:val="00AF086C"/>
    <w:rsid w:val="00B22643"/>
    <w:rsid w:val="00BF5671"/>
    <w:rsid w:val="00BF67E6"/>
    <w:rsid w:val="00C26B40"/>
    <w:rsid w:val="00CD48EB"/>
    <w:rsid w:val="00CE5902"/>
    <w:rsid w:val="00D13D06"/>
    <w:rsid w:val="00D554DA"/>
    <w:rsid w:val="00E455D8"/>
    <w:rsid w:val="00EB5AFD"/>
    <w:rsid w:val="00EE31E4"/>
    <w:rsid w:val="00EF0E76"/>
    <w:rsid w:val="00F06C1C"/>
    <w:rsid w:val="00F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iscardImageEditingData/>
  <w15:chartTrackingRefBased/>
  <w15:docId w15:val="{EA9158BE-AF6C-4BAA-81DD-AC7AA93C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381FBD"/>
    <w:pPr>
      <w:keepNext/>
      <w:jc w:val="right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381FB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andardowy0">
    <w:name w:val="Standardowy.+"/>
    <w:rsid w:val="00381FBD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E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Bożena Chotkiewicz</dc:creator>
  <cp:keywords/>
  <dc:description/>
  <cp:lastModifiedBy>Dominika Górnicka</cp:lastModifiedBy>
  <cp:revision>12</cp:revision>
  <cp:lastPrinted>2020-03-13T10:07:00Z</cp:lastPrinted>
  <dcterms:created xsi:type="dcterms:W3CDTF">2020-03-19T10:16:00Z</dcterms:created>
  <dcterms:modified xsi:type="dcterms:W3CDTF">2020-08-12T09:41:00Z</dcterms:modified>
</cp:coreProperties>
</file>