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A2F7" w14:textId="77777777" w:rsidR="00181C14" w:rsidRPr="00C37934" w:rsidRDefault="00E84975" w:rsidP="00F0572B">
      <w:pPr>
        <w:spacing w:line="360" w:lineRule="auto"/>
        <w:jc w:val="center"/>
        <w:rPr>
          <w:rFonts w:ascii="Calibri" w:hAnsi="Calibri" w:cs="Calibri"/>
          <w:b/>
          <w:caps/>
        </w:rPr>
      </w:pPr>
      <w:r w:rsidRPr="00C37934">
        <w:rPr>
          <w:rFonts w:ascii="Calibri" w:hAnsi="Calibri" w:cs="Calibri"/>
          <w:b/>
          <w:caps/>
        </w:rPr>
        <w:t xml:space="preserve">specyfikacja </w:t>
      </w:r>
      <w:r w:rsidR="00181C14" w:rsidRPr="00C37934">
        <w:rPr>
          <w:rFonts w:ascii="Calibri" w:hAnsi="Calibri" w:cs="Calibri"/>
          <w:b/>
          <w:caps/>
        </w:rPr>
        <w:t>warunków zamówienia</w:t>
      </w:r>
    </w:p>
    <w:p w14:paraId="096F8299" w14:textId="77777777" w:rsidR="00B83F08" w:rsidRPr="00C37934" w:rsidRDefault="00B83F08" w:rsidP="00F0572B">
      <w:pPr>
        <w:spacing w:line="360" w:lineRule="auto"/>
        <w:jc w:val="center"/>
        <w:rPr>
          <w:rFonts w:ascii="Calibri" w:hAnsi="Calibri" w:cs="Calibri"/>
          <w:b/>
          <w:caps/>
        </w:rPr>
      </w:pPr>
    </w:p>
    <w:p w14:paraId="7C8A162E" w14:textId="77777777" w:rsidR="00B83F08" w:rsidRPr="00C37934" w:rsidRDefault="00B83F08" w:rsidP="00F0572B">
      <w:pPr>
        <w:spacing w:line="360" w:lineRule="auto"/>
        <w:rPr>
          <w:rFonts w:ascii="Calibri" w:hAnsi="Calibri" w:cs="Calibri"/>
          <w:b/>
          <w:caps/>
        </w:rPr>
      </w:pPr>
    </w:p>
    <w:p w14:paraId="5881ED4A" w14:textId="77777777" w:rsidR="00B83F08" w:rsidRPr="00C37934" w:rsidRDefault="00D32541" w:rsidP="00F0572B">
      <w:pPr>
        <w:spacing w:line="360" w:lineRule="auto"/>
        <w:jc w:val="center"/>
        <w:rPr>
          <w:rFonts w:ascii="Calibri" w:hAnsi="Calibri" w:cs="Calibri"/>
          <w:b/>
          <w:caps/>
        </w:rPr>
      </w:pPr>
      <w:r w:rsidRPr="00C37934">
        <w:rPr>
          <w:rFonts w:ascii="Calibri" w:hAnsi="Calibri" w:cs="Calibri"/>
          <w:b/>
          <w:caps/>
        </w:rPr>
        <w:t>zAMAWIAJĄCY:</w:t>
      </w:r>
    </w:p>
    <w:p w14:paraId="0B791ACF" w14:textId="77777777" w:rsidR="00EC0CAE" w:rsidRPr="00C37934" w:rsidRDefault="00EC0CAE" w:rsidP="00F0572B">
      <w:pPr>
        <w:spacing w:line="360" w:lineRule="auto"/>
        <w:jc w:val="center"/>
        <w:rPr>
          <w:rFonts w:ascii="Calibri" w:hAnsi="Calibri" w:cs="Calibri"/>
          <w:b/>
          <w:caps/>
        </w:rPr>
      </w:pPr>
    </w:p>
    <w:p w14:paraId="40063265" w14:textId="77777777" w:rsidR="00B665CD" w:rsidRPr="00C37934" w:rsidRDefault="00B665CD" w:rsidP="00F0572B">
      <w:pPr>
        <w:spacing w:line="360" w:lineRule="auto"/>
        <w:jc w:val="center"/>
        <w:rPr>
          <w:rFonts w:ascii="Calibri" w:hAnsi="Calibri" w:cs="Calibri"/>
          <w:b/>
          <w:caps/>
        </w:rPr>
      </w:pPr>
      <w:r w:rsidRPr="00C37934">
        <w:rPr>
          <w:rFonts w:ascii="Calibri" w:hAnsi="Calibri" w:cs="Calibri"/>
          <w:b/>
          <w:bCs/>
        </w:rPr>
        <w:t>Gmina Mszczonów</w:t>
      </w:r>
    </w:p>
    <w:p w14:paraId="48C81333" w14:textId="77777777" w:rsidR="00B665CD" w:rsidRPr="00C37934" w:rsidRDefault="00B665CD" w:rsidP="00F0572B">
      <w:pPr>
        <w:spacing w:line="360" w:lineRule="auto"/>
        <w:ind w:right="312"/>
        <w:jc w:val="center"/>
        <w:rPr>
          <w:rFonts w:ascii="Calibri" w:hAnsi="Calibri" w:cs="Calibri"/>
          <w:bCs/>
        </w:rPr>
      </w:pPr>
      <w:r w:rsidRPr="00C37934">
        <w:rPr>
          <w:rFonts w:ascii="Calibri" w:hAnsi="Calibri" w:cs="Calibri"/>
          <w:bCs/>
        </w:rPr>
        <w:t>siedziba: Plac Piłsudskiego 1, 96-320 Mszczonów</w:t>
      </w:r>
    </w:p>
    <w:p w14:paraId="3E956272" w14:textId="77777777" w:rsidR="00B665CD" w:rsidRPr="00C37934" w:rsidRDefault="00B665CD" w:rsidP="00F0572B">
      <w:pPr>
        <w:spacing w:line="360" w:lineRule="auto"/>
        <w:jc w:val="center"/>
        <w:rPr>
          <w:rFonts w:ascii="Calibri" w:hAnsi="Calibri" w:cs="Calibri"/>
        </w:rPr>
      </w:pPr>
    </w:p>
    <w:p w14:paraId="03EE7DDE" w14:textId="618E7196" w:rsidR="00BF5B75" w:rsidRPr="00C37934" w:rsidRDefault="00BF5B75" w:rsidP="00F0572B">
      <w:pPr>
        <w:spacing w:line="360" w:lineRule="auto"/>
        <w:jc w:val="center"/>
        <w:rPr>
          <w:rFonts w:ascii="Calibri" w:hAnsi="Calibri" w:cs="Calibri"/>
        </w:rPr>
      </w:pPr>
      <w:r w:rsidRPr="00C37934">
        <w:rPr>
          <w:rFonts w:ascii="Calibri" w:hAnsi="Calibri" w:cs="Calibri"/>
        </w:rPr>
        <w:t xml:space="preserve">Zaprasza do złożenia oferty w postępowaniu o udzielenie zamówienia publicznego prowadzonego w trybie </w:t>
      </w:r>
      <w:r w:rsidR="006204E8" w:rsidRPr="00C37934">
        <w:rPr>
          <w:rFonts w:ascii="Calibri" w:hAnsi="Calibri" w:cs="Calibri"/>
        </w:rPr>
        <w:t xml:space="preserve">podstawowym bez negocjacji </w:t>
      </w:r>
      <w:r w:rsidRPr="00C37934">
        <w:rPr>
          <w:rFonts w:ascii="Calibri" w:hAnsi="Calibri" w:cs="Calibri"/>
        </w:rPr>
        <w:t xml:space="preserve">o wartości </w:t>
      </w:r>
      <w:r w:rsidR="006204E8" w:rsidRPr="00C37934">
        <w:rPr>
          <w:rFonts w:ascii="Calibri" w:hAnsi="Calibri" w:cs="Calibri"/>
        </w:rPr>
        <w:t xml:space="preserve">zamówienia nie przekraczającej progów unijnych o jakich stanowi art. 3 ustawy z 11 września 2019 r. - Prawo zamówień publicznych (Dz. U. z </w:t>
      </w:r>
      <w:r w:rsidR="00D87AD7" w:rsidRPr="00C37934">
        <w:rPr>
          <w:rFonts w:ascii="Calibri" w:hAnsi="Calibri" w:cs="Calibri"/>
        </w:rPr>
        <w:t>2021</w:t>
      </w:r>
      <w:r w:rsidR="006204E8" w:rsidRPr="00C37934">
        <w:rPr>
          <w:rFonts w:ascii="Calibri" w:hAnsi="Calibri" w:cs="Calibri"/>
        </w:rPr>
        <w:t xml:space="preserve"> r. poz. </w:t>
      </w:r>
      <w:r w:rsidR="00D87AD7" w:rsidRPr="00C37934">
        <w:rPr>
          <w:rFonts w:ascii="Calibri" w:hAnsi="Calibri" w:cs="Calibri"/>
        </w:rPr>
        <w:t>1129</w:t>
      </w:r>
      <w:r w:rsidR="006204E8" w:rsidRPr="00C37934">
        <w:rPr>
          <w:rFonts w:ascii="Calibri" w:hAnsi="Calibri" w:cs="Calibri"/>
        </w:rPr>
        <w:t xml:space="preserve">) – dalej </w:t>
      </w:r>
      <w:r w:rsidR="00890A4D" w:rsidRPr="00C37934">
        <w:rPr>
          <w:rFonts w:ascii="Calibri" w:hAnsi="Calibri" w:cs="Calibri"/>
        </w:rPr>
        <w:t>Pzp</w:t>
      </w:r>
      <w:r w:rsidR="003528D4" w:rsidRPr="00C37934">
        <w:rPr>
          <w:rFonts w:ascii="Calibri" w:hAnsi="Calibri" w:cs="Calibri"/>
        </w:rPr>
        <w:t xml:space="preserve"> </w:t>
      </w:r>
      <w:r w:rsidR="00C92942" w:rsidRPr="00C37934">
        <w:rPr>
          <w:rFonts w:ascii="Calibri" w:hAnsi="Calibri" w:cs="Calibri"/>
        </w:rPr>
        <w:t>na</w:t>
      </w:r>
      <w:r w:rsidR="00890A4D" w:rsidRPr="00C37934">
        <w:rPr>
          <w:rFonts w:ascii="Calibri" w:hAnsi="Calibri" w:cs="Calibri"/>
        </w:rPr>
        <w:t xml:space="preserve"> roboty budowlane</w:t>
      </w:r>
      <w:r w:rsidR="006204E8" w:rsidRPr="00C37934">
        <w:rPr>
          <w:rFonts w:ascii="Calibri" w:hAnsi="Calibri" w:cs="Calibri"/>
        </w:rPr>
        <w:t xml:space="preserve"> </w:t>
      </w:r>
      <w:r w:rsidR="00570717" w:rsidRPr="00C37934">
        <w:rPr>
          <w:rFonts w:ascii="Calibri" w:hAnsi="Calibri" w:cs="Calibri"/>
        </w:rPr>
        <w:t>pn.</w:t>
      </w:r>
    </w:p>
    <w:p w14:paraId="6F5F67F1" w14:textId="77777777" w:rsidR="00B665CD" w:rsidRPr="00C37934" w:rsidRDefault="00B665CD" w:rsidP="00F0572B">
      <w:pPr>
        <w:spacing w:line="360" w:lineRule="auto"/>
        <w:jc w:val="center"/>
        <w:rPr>
          <w:rFonts w:ascii="Calibri" w:hAnsi="Calibri" w:cs="Calibri"/>
        </w:rPr>
      </w:pPr>
    </w:p>
    <w:p w14:paraId="3A236E87" w14:textId="77777777" w:rsidR="00454011" w:rsidRPr="00C37934" w:rsidRDefault="00454011" w:rsidP="00F0572B">
      <w:pPr>
        <w:spacing w:line="360" w:lineRule="auto"/>
        <w:jc w:val="center"/>
        <w:rPr>
          <w:rFonts w:ascii="Calibri" w:hAnsi="Calibri" w:cs="Calibri"/>
          <w:b/>
          <w:bCs/>
        </w:rPr>
      </w:pPr>
      <w:bookmarkStart w:id="0" w:name="_Hlk45112412"/>
    </w:p>
    <w:p w14:paraId="7C54131F" w14:textId="41BD345E" w:rsidR="00E84975" w:rsidRPr="00C37934" w:rsidRDefault="00B665CD" w:rsidP="00F0572B">
      <w:pPr>
        <w:spacing w:line="360" w:lineRule="auto"/>
        <w:jc w:val="center"/>
        <w:rPr>
          <w:rFonts w:ascii="Calibri" w:hAnsi="Calibri" w:cs="Calibri"/>
          <w:b/>
          <w:bCs/>
        </w:rPr>
      </w:pPr>
      <w:bookmarkStart w:id="1" w:name="_Hlk71616120"/>
      <w:bookmarkStart w:id="2" w:name="_Hlk92103764"/>
      <w:r w:rsidRPr="00C37934">
        <w:rPr>
          <w:rFonts w:ascii="Calibri" w:hAnsi="Calibri" w:cs="Calibri"/>
          <w:b/>
          <w:bCs/>
        </w:rPr>
        <w:t>„</w:t>
      </w:r>
      <w:bookmarkEnd w:id="0"/>
      <w:r w:rsidR="00C01CBC" w:rsidRPr="00C37934">
        <w:rPr>
          <w:rFonts w:ascii="Calibri" w:hAnsi="Calibri" w:cs="Calibri"/>
          <w:b/>
          <w:bCs/>
        </w:rPr>
        <w:t>Rozbudowa bazy oświatowej w gminie Mszczonów poprzez rozbudowę Szkoły Podstawowej w Piekarach</w:t>
      </w:r>
      <w:r w:rsidR="007D285C" w:rsidRPr="00C37934">
        <w:rPr>
          <w:rFonts w:ascii="Calibri" w:hAnsi="Calibri" w:cs="Calibri"/>
          <w:b/>
          <w:bCs/>
        </w:rPr>
        <w:t xml:space="preserve">” </w:t>
      </w:r>
    </w:p>
    <w:bookmarkEnd w:id="1"/>
    <w:p w14:paraId="406E838C" w14:textId="77777777" w:rsidR="0035764B" w:rsidRPr="00C37934" w:rsidRDefault="0035764B" w:rsidP="00F0572B">
      <w:pPr>
        <w:tabs>
          <w:tab w:val="center" w:pos="4536"/>
          <w:tab w:val="left" w:pos="6945"/>
        </w:tabs>
        <w:spacing w:line="360" w:lineRule="auto"/>
        <w:jc w:val="center"/>
        <w:rPr>
          <w:rFonts w:ascii="Calibri" w:hAnsi="Calibri" w:cs="Calibri"/>
          <w:b/>
        </w:rPr>
      </w:pPr>
    </w:p>
    <w:bookmarkEnd w:id="2"/>
    <w:p w14:paraId="3EE3BF6B" w14:textId="77777777" w:rsidR="00380D91" w:rsidRPr="00C37934" w:rsidRDefault="00380D91" w:rsidP="00F0572B">
      <w:pPr>
        <w:pStyle w:val="Tekstpodstawowy32"/>
        <w:spacing w:after="0" w:line="360" w:lineRule="auto"/>
        <w:ind w:left="284" w:right="0"/>
        <w:jc w:val="both"/>
        <w:rPr>
          <w:rFonts w:ascii="Calibri" w:hAnsi="Calibri" w:cs="Calibri"/>
          <w:sz w:val="24"/>
          <w:szCs w:val="24"/>
        </w:rPr>
      </w:pPr>
    </w:p>
    <w:p w14:paraId="50479ECD" w14:textId="7537521E" w:rsidR="00380D91" w:rsidRPr="00C37934" w:rsidRDefault="00380D91" w:rsidP="00F0572B">
      <w:pPr>
        <w:pStyle w:val="Tekstpodstawowy32"/>
        <w:spacing w:after="0" w:line="360" w:lineRule="auto"/>
        <w:ind w:left="0" w:right="0"/>
        <w:jc w:val="both"/>
        <w:rPr>
          <w:rFonts w:ascii="Calibri" w:hAnsi="Calibri" w:cs="Calibri"/>
          <w:sz w:val="24"/>
          <w:szCs w:val="24"/>
          <w:lang w:val="pl-PL"/>
        </w:rPr>
      </w:pPr>
      <w:r w:rsidRPr="00C37934">
        <w:rPr>
          <w:rFonts w:ascii="Calibri" w:hAnsi="Calibri" w:cs="Calibri"/>
          <w:sz w:val="24"/>
          <w:szCs w:val="24"/>
        </w:rPr>
        <w:t>Zadanie inwestycyjne dofinansowane jest ze środków Rządowego Funduszu Polski Ład: Program Inwestycji Strategicznych</w:t>
      </w:r>
      <w:r w:rsidRPr="00C37934">
        <w:rPr>
          <w:rFonts w:ascii="Calibri" w:hAnsi="Calibri" w:cs="Calibri"/>
          <w:sz w:val="24"/>
          <w:szCs w:val="24"/>
          <w:lang w:val="pl-PL"/>
        </w:rPr>
        <w:t>.</w:t>
      </w:r>
    </w:p>
    <w:p w14:paraId="7FD2AD19" w14:textId="77777777" w:rsidR="00380D91" w:rsidRPr="00C37934" w:rsidRDefault="00380D91" w:rsidP="00F0572B">
      <w:pPr>
        <w:tabs>
          <w:tab w:val="center" w:pos="4536"/>
          <w:tab w:val="left" w:pos="6945"/>
        </w:tabs>
        <w:spacing w:line="360" w:lineRule="auto"/>
        <w:jc w:val="center"/>
        <w:rPr>
          <w:rFonts w:ascii="Calibri" w:hAnsi="Calibri" w:cs="Calibri"/>
          <w:b/>
        </w:rPr>
      </w:pPr>
    </w:p>
    <w:p w14:paraId="67627851" w14:textId="77777777" w:rsidR="004865D5" w:rsidRPr="00C37934" w:rsidRDefault="004865D5" w:rsidP="00F0572B">
      <w:pPr>
        <w:tabs>
          <w:tab w:val="center" w:pos="4536"/>
          <w:tab w:val="left" w:pos="6945"/>
        </w:tabs>
        <w:spacing w:line="360" w:lineRule="auto"/>
        <w:jc w:val="center"/>
        <w:rPr>
          <w:rFonts w:ascii="Calibri" w:hAnsi="Calibri" w:cs="Calibri"/>
          <w:b/>
        </w:rPr>
      </w:pPr>
      <w:r w:rsidRPr="00C37934">
        <w:rPr>
          <w:rFonts w:ascii="Calibri" w:hAnsi="Calibri" w:cs="Calibri"/>
          <w:b/>
        </w:rPr>
        <w:t xml:space="preserve">Przedmiotowe postępowanie prowadzone jest </w:t>
      </w:r>
      <w:r w:rsidR="006204E8" w:rsidRPr="00C37934">
        <w:rPr>
          <w:rFonts w:ascii="Calibri" w:hAnsi="Calibri" w:cs="Calibri"/>
          <w:b/>
        </w:rPr>
        <w:t xml:space="preserve">przy użyciu środków komunikacji elektronicznej. Składanie ofert następuje za pośrednictwem platformy zakupowej dostępnej pod adresem internetowym: </w:t>
      </w:r>
      <w:r w:rsidR="0035764B" w:rsidRPr="00C37934">
        <w:rPr>
          <w:rStyle w:val="Hipercze"/>
          <w:rFonts w:ascii="Calibri" w:hAnsi="Calibri" w:cs="Calibri"/>
          <w:b/>
          <w:color w:val="auto"/>
        </w:rPr>
        <w:t>https://platformazakupowa.pl/pn/mszczonow</w:t>
      </w:r>
    </w:p>
    <w:p w14:paraId="47AEA9CC" w14:textId="77777777" w:rsidR="0035764B" w:rsidRPr="00C37934" w:rsidRDefault="0035764B" w:rsidP="00F0572B">
      <w:pPr>
        <w:pStyle w:val="Bezodstpw"/>
        <w:spacing w:line="360" w:lineRule="auto"/>
        <w:rPr>
          <w:rFonts w:ascii="Calibri" w:hAnsi="Calibri" w:cs="Calibri"/>
        </w:rPr>
      </w:pPr>
    </w:p>
    <w:p w14:paraId="12B4BFF1" w14:textId="77777777" w:rsidR="0035764B" w:rsidRPr="00C37934" w:rsidRDefault="0035764B" w:rsidP="00F0572B">
      <w:pPr>
        <w:pStyle w:val="Bezodstpw"/>
        <w:spacing w:line="360" w:lineRule="auto"/>
        <w:rPr>
          <w:rFonts w:ascii="Calibri" w:hAnsi="Calibri" w:cs="Calibri"/>
        </w:rPr>
      </w:pPr>
    </w:p>
    <w:p w14:paraId="3B34494F" w14:textId="77777777" w:rsidR="0035764B" w:rsidRPr="00C37934" w:rsidRDefault="0035764B" w:rsidP="00F0572B">
      <w:pPr>
        <w:pStyle w:val="Bezodstpw"/>
        <w:spacing w:line="360" w:lineRule="auto"/>
        <w:rPr>
          <w:rFonts w:ascii="Calibri" w:hAnsi="Calibri" w:cs="Calibri"/>
        </w:rPr>
      </w:pPr>
    </w:p>
    <w:p w14:paraId="5FED1D7C" w14:textId="77777777" w:rsidR="00B83F08" w:rsidRPr="00C37934" w:rsidRDefault="00B83F08" w:rsidP="00F0572B">
      <w:pPr>
        <w:pStyle w:val="Bezodstpw"/>
        <w:spacing w:line="360" w:lineRule="auto"/>
        <w:rPr>
          <w:rFonts w:ascii="Calibri" w:hAnsi="Calibri" w:cs="Calibri"/>
        </w:rPr>
      </w:pPr>
    </w:p>
    <w:p w14:paraId="26910A52" w14:textId="77777777" w:rsidR="0035764B" w:rsidRPr="00C37934" w:rsidRDefault="0035764B" w:rsidP="00F0572B">
      <w:pPr>
        <w:pStyle w:val="Bezodstpw"/>
        <w:spacing w:line="360" w:lineRule="auto"/>
        <w:ind w:left="1197"/>
        <w:rPr>
          <w:rFonts w:ascii="Calibri" w:hAnsi="Calibri" w:cs="Calibri"/>
        </w:rPr>
      </w:pPr>
    </w:p>
    <w:p w14:paraId="2545B153" w14:textId="2EBA4C16" w:rsidR="00F95B66" w:rsidRPr="00C37934" w:rsidRDefault="00570717" w:rsidP="00F0572B">
      <w:pPr>
        <w:pStyle w:val="Bezodstpw"/>
        <w:spacing w:line="360" w:lineRule="auto"/>
        <w:ind w:left="1197"/>
        <w:rPr>
          <w:rFonts w:ascii="Calibri" w:hAnsi="Calibri" w:cs="Calibri"/>
        </w:rPr>
      </w:pPr>
      <w:r w:rsidRPr="00C37934">
        <w:rPr>
          <w:rFonts w:ascii="Calibri" w:hAnsi="Calibri" w:cs="Calibri"/>
        </w:rPr>
        <w:t xml:space="preserve">Nr postępowania: </w:t>
      </w:r>
      <w:bookmarkStart w:id="3" w:name="_Hlk96933264"/>
      <w:r w:rsidR="004D3AF5" w:rsidRPr="00C37934">
        <w:rPr>
          <w:rFonts w:ascii="Calibri" w:hAnsi="Calibri" w:cs="Calibri"/>
        </w:rPr>
        <w:t>RG.271.2.8.2022.RG</w:t>
      </w:r>
    </w:p>
    <w:bookmarkEnd w:id="3"/>
    <w:p w14:paraId="393030F5" w14:textId="77777777" w:rsidR="00310357" w:rsidRPr="00C37934" w:rsidRDefault="00310357" w:rsidP="00F0572B">
      <w:pPr>
        <w:spacing w:line="360" w:lineRule="auto"/>
        <w:rPr>
          <w:rFonts w:ascii="Calibri" w:hAnsi="Calibri" w:cs="Calibri"/>
        </w:rPr>
        <w:sectPr w:rsidR="00310357" w:rsidRPr="00C37934" w:rsidSect="000A2B1D">
          <w:headerReference w:type="default" r:id="rId8"/>
          <w:footerReference w:type="default" r:id="rId9"/>
          <w:headerReference w:type="first" r:id="rId10"/>
          <w:pgSz w:w="11906" w:h="16838"/>
          <w:pgMar w:top="1417" w:right="1133" w:bottom="1417" w:left="993" w:header="708" w:footer="708" w:gutter="0"/>
          <w:cols w:space="708"/>
          <w:titlePg/>
          <w:docGrid w:linePitch="360"/>
        </w:sectPr>
      </w:pPr>
    </w:p>
    <w:p w14:paraId="08D30711" w14:textId="77777777" w:rsidR="00BD11A4" w:rsidRPr="00C37934" w:rsidRDefault="00C54A96" w:rsidP="00F0572B">
      <w:pPr>
        <w:pStyle w:val="pkt"/>
        <w:numPr>
          <w:ilvl w:val="0"/>
          <w:numId w:val="17"/>
        </w:numPr>
        <w:pBdr>
          <w:bottom w:val="double" w:sz="4" w:space="1" w:color="auto"/>
        </w:pBdr>
        <w:shd w:val="clear" w:color="auto" w:fill="DAEEF3"/>
        <w:spacing w:before="0" w:after="0" w:line="360" w:lineRule="auto"/>
        <w:ind w:left="284" w:hanging="284"/>
        <w:rPr>
          <w:rFonts w:ascii="Calibri" w:hAnsi="Calibri" w:cs="Calibri"/>
          <w:szCs w:val="24"/>
        </w:rPr>
      </w:pPr>
      <w:r w:rsidRPr="00C37934">
        <w:rPr>
          <w:rFonts w:ascii="Calibri" w:hAnsi="Calibri" w:cs="Calibri"/>
          <w:b/>
          <w:bCs/>
          <w:kern w:val="32"/>
          <w:szCs w:val="24"/>
        </w:rPr>
        <w:lastRenderedPageBreak/>
        <w:tab/>
      </w:r>
      <w:r w:rsidR="00927FE7" w:rsidRPr="00C37934">
        <w:rPr>
          <w:rFonts w:ascii="Calibri" w:hAnsi="Calibri" w:cs="Calibri"/>
          <w:b/>
          <w:bCs/>
          <w:kern w:val="32"/>
          <w:szCs w:val="24"/>
        </w:rPr>
        <w:t>NAZWA ORAZ ADRES ZAMAWIAJĄCEGO</w:t>
      </w:r>
    </w:p>
    <w:p w14:paraId="22C2C569" w14:textId="77777777" w:rsidR="006204E8" w:rsidRPr="00C37934" w:rsidRDefault="006204E8" w:rsidP="00F0572B">
      <w:pPr>
        <w:tabs>
          <w:tab w:val="left" w:pos="540"/>
        </w:tabs>
        <w:spacing w:line="360" w:lineRule="auto"/>
        <w:ind w:left="284"/>
        <w:jc w:val="both"/>
        <w:rPr>
          <w:rFonts w:ascii="Calibri" w:hAnsi="Calibri" w:cs="Calibri"/>
        </w:rPr>
      </w:pPr>
    </w:p>
    <w:p w14:paraId="251C0365" w14:textId="77777777" w:rsidR="00454011" w:rsidRPr="00C37934" w:rsidRDefault="00454011" w:rsidP="00F0572B">
      <w:pPr>
        <w:spacing w:line="360" w:lineRule="auto"/>
        <w:ind w:right="312"/>
        <w:rPr>
          <w:rFonts w:ascii="Calibri" w:hAnsi="Calibri" w:cs="Calibri"/>
          <w:b/>
          <w:bCs/>
        </w:rPr>
      </w:pPr>
      <w:r w:rsidRPr="00C37934">
        <w:rPr>
          <w:rFonts w:ascii="Calibri" w:hAnsi="Calibri" w:cs="Calibri"/>
          <w:b/>
          <w:bCs/>
        </w:rPr>
        <w:t>Gmina Mszczonów</w:t>
      </w:r>
    </w:p>
    <w:p w14:paraId="3EBB00A6" w14:textId="77777777" w:rsidR="00454011" w:rsidRPr="00C37934" w:rsidRDefault="00454011" w:rsidP="00F0572B">
      <w:pPr>
        <w:spacing w:line="360" w:lineRule="auto"/>
        <w:ind w:right="312"/>
        <w:rPr>
          <w:rFonts w:ascii="Calibri" w:hAnsi="Calibri" w:cs="Calibri"/>
          <w:bCs/>
        </w:rPr>
      </w:pPr>
      <w:r w:rsidRPr="00C37934">
        <w:rPr>
          <w:rFonts w:ascii="Calibri" w:hAnsi="Calibri" w:cs="Calibri"/>
          <w:bCs/>
        </w:rPr>
        <w:t>siedziba: Plac Piłsudskiego 1, 96-320 Mszczonów</w:t>
      </w:r>
    </w:p>
    <w:p w14:paraId="2714BAAC" w14:textId="77777777" w:rsidR="00454011" w:rsidRPr="00C37934" w:rsidRDefault="00454011" w:rsidP="00F0572B">
      <w:pPr>
        <w:spacing w:line="360" w:lineRule="auto"/>
        <w:ind w:right="312"/>
        <w:rPr>
          <w:rFonts w:ascii="Calibri" w:hAnsi="Calibri" w:cs="Calibri"/>
          <w:bCs/>
        </w:rPr>
      </w:pPr>
      <w:r w:rsidRPr="00C37934">
        <w:rPr>
          <w:rFonts w:ascii="Calibri" w:hAnsi="Calibri" w:cs="Calibri"/>
          <w:bCs/>
        </w:rPr>
        <w:t>tel. 46 858 28 20, faks 46 858 28 43</w:t>
      </w:r>
    </w:p>
    <w:p w14:paraId="614A0E35" w14:textId="77777777" w:rsidR="00454011" w:rsidRPr="00C37934" w:rsidRDefault="00454011" w:rsidP="00F0572B">
      <w:pPr>
        <w:spacing w:line="360" w:lineRule="auto"/>
        <w:ind w:right="312"/>
        <w:rPr>
          <w:rFonts w:ascii="Calibri" w:hAnsi="Calibri" w:cs="Calibri"/>
          <w:bCs/>
        </w:rPr>
      </w:pPr>
      <w:r w:rsidRPr="00C37934">
        <w:rPr>
          <w:rFonts w:ascii="Calibri" w:hAnsi="Calibri" w:cs="Calibri"/>
          <w:bCs/>
        </w:rPr>
        <w:t xml:space="preserve">adres internetowy: </w:t>
      </w:r>
      <w:r w:rsidRPr="00C37934">
        <w:rPr>
          <w:rStyle w:val="Hipercze"/>
          <w:rFonts w:ascii="Calibri" w:hAnsi="Calibri" w:cs="Calibri"/>
          <w:color w:val="auto"/>
          <w:u w:val="none"/>
        </w:rPr>
        <w:t>http://www.bip.mszczonow.pl</w:t>
      </w:r>
    </w:p>
    <w:p w14:paraId="710FEA28" w14:textId="77777777" w:rsidR="00454011" w:rsidRPr="00C37934" w:rsidRDefault="00454011" w:rsidP="00F0572B">
      <w:pPr>
        <w:spacing w:line="360" w:lineRule="auto"/>
        <w:ind w:right="312"/>
        <w:rPr>
          <w:rFonts w:ascii="Calibri" w:hAnsi="Calibri" w:cs="Calibri"/>
          <w:bCs/>
          <w:lang w:val="en-GB"/>
        </w:rPr>
      </w:pPr>
      <w:r w:rsidRPr="00C37934">
        <w:rPr>
          <w:rFonts w:ascii="Calibri" w:hAnsi="Calibri" w:cs="Calibri"/>
          <w:bCs/>
          <w:lang w:val="en-GB"/>
        </w:rPr>
        <w:t xml:space="preserve">e-mail: </w:t>
      </w:r>
      <w:hyperlink r:id="rId11" w:history="1">
        <w:r w:rsidRPr="00C37934">
          <w:rPr>
            <w:rStyle w:val="Hipercze"/>
            <w:rFonts w:ascii="Calibri" w:hAnsi="Calibri" w:cs="Calibri"/>
            <w:bCs/>
            <w:color w:val="auto"/>
            <w:u w:val="none"/>
            <w:lang w:val="en-GB"/>
          </w:rPr>
          <w:t>urzad.miejski@mszczonow.pl</w:t>
        </w:r>
      </w:hyperlink>
    </w:p>
    <w:p w14:paraId="0A96F7BF" w14:textId="77777777" w:rsidR="000A2B1D" w:rsidRPr="00C37934" w:rsidRDefault="000A2B1D" w:rsidP="00F0572B">
      <w:pPr>
        <w:tabs>
          <w:tab w:val="left" w:pos="540"/>
        </w:tabs>
        <w:spacing w:line="360" w:lineRule="auto"/>
        <w:ind w:left="284"/>
        <w:jc w:val="both"/>
        <w:rPr>
          <w:rFonts w:ascii="Calibri" w:hAnsi="Calibri" w:cs="Calibri"/>
          <w:b/>
          <w:lang w:val="en-GB"/>
        </w:rPr>
      </w:pPr>
    </w:p>
    <w:p w14:paraId="5CAB0D90" w14:textId="5BD2B0AA" w:rsidR="00055167" w:rsidRPr="00C37934" w:rsidRDefault="00055167" w:rsidP="00F0572B">
      <w:pPr>
        <w:tabs>
          <w:tab w:val="left" w:pos="540"/>
        </w:tabs>
        <w:spacing w:line="360" w:lineRule="auto"/>
        <w:rPr>
          <w:rFonts w:ascii="Calibri" w:hAnsi="Calibri" w:cs="Calibri"/>
        </w:rPr>
      </w:pPr>
      <w:r w:rsidRPr="00C37934">
        <w:rPr>
          <w:rFonts w:ascii="Calibri" w:hAnsi="Calibri" w:cs="Calibri"/>
          <w:b/>
        </w:rPr>
        <w:t xml:space="preserve">Adres </w:t>
      </w:r>
      <w:r w:rsidR="006204E8" w:rsidRPr="00C37934">
        <w:rPr>
          <w:rFonts w:ascii="Calibri" w:hAnsi="Calibri" w:cs="Calibri"/>
          <w:b/>
        </w:rPr>
        <w:t>strony internetowej, na której jest prowadzone postępowanie i na której będą dostępne wszelkie dokumenty związane z prowadzoną procedurą</w:t>
      </w:r>
      <w:r w:rsidR="00EC5E55" w:rsidRPr="00C37934">
        <w:rPr>
          <w:rFonts w:ascii="Calibri" w:hAnsi="Calibri" w:cs="Calibri"/>
          <w:b/>
        </w:rPr>
        <w:t>, w tym zmiany i wyjaśnienia treści SWZ</w:t>
      </w:r>
      <w:r w:rsidR="001C69E0" w:rsidRPr="00C37934">
        <w:rPr>
          <w:rFonts w:ascii="Calibri" w:hAnsi="Calibri" w:cs="Calibri"/>
          <w:b/>
        </w:rPr>
        <w:t>:</w:t>
      </w:r>
      <w:r w:rsidR="00EC5E55" w:rsidRPr="00C37934">
        <w:rPr>
          <w:rFonts w:ascii="Calibri" w:hAnsi="Calibri" w:cs="Calibri"/>
          <w:b/>
        </w:rPr>
        <w:t xml:space="preserve"> </w:t>
      </w:r>
      <w:r w:rsidR="00454011" w:rsidRPr="00C37934">
        <w:rPr>
          <w:rStyle w:val="Hipercze"/>
          <w:rFonts w:ascii="Calibri" w:hAnsi="Calibri" w:cs="Calibri"/>
          <w:color w:val="auto"/>
          <w:u w:val="none"/>
        </w:rPr>
        <w:t>https://platformazakupowa.pl/pn/mszczonow</w:t>
      </w:r>
    </w:p>
    <w:p w14:paraId="2934297A" w14:textId="77777777" w:rsidR="00454011" w:rsidRPr="00C37934" w:rsidRDefault="00454011" w:rsidP="00F0572B">
      <w:pPr>
        <w:tabs>
          <w:tab w:val="left" w:pos="540"/>
        </w:tabs>
        <w:spacing w:line="360" w:lineRule="auto"/>
        <w:ind w:left="284"/>
        <w:jc w:val="both"/>
        <w:rPr>
          <w:rFonts w:ascii="Calibri" w:hAnsi="Calibri" w:cs="Calibri"/>
        </w:rPr>
      </w:pPr>
    </w:p>
    <w:p w14:paraId="5127F0D4" w14:textId="77777777" w:rsidR="001B2E05" w:rsidRPr="00C37934" w:rsidRDefault="001B2E05" w:rsidP="00F0572B">
      <w:pPr>
        <w:tabs>
          <w:tab w:val="left" w:pos="540"/>
        </w:tabs>
        <w:spacing w:line="360" w:lineRule="auto"/>
        <w:jc w:val="both"/>
        <w:rPr>
          <w:rFonts w:ascii="Calibri" w:hAnsi="Calibri" w:cs="Calibri"/>
        </w:rPr>
      </w:pPr>
      <w:r w:rsidRPr="00C37934">
        <w:rPr>
          <w:rFonts w:ascii="Calibri" w:hAnsi="Calibri" w:cs="Calibri"/>
        </w:rPr>
        <w:t xml:space="preserve">Godziny pracy: </w:t>
      </w:r>
      <w:r w:rsidR="00454011" w:rsidRPr="00C37934">
        <w:rPr>
          <w:rFonts w:ascii="Calibri" w:hAnsi="Calibri" w:cs="Calibri"/>
          <w:caps/>
        </w:rPr>
        <w:t xml:space="preserve">8:00-16:00 </w:t>
      </w:r>
      <w:r w:rsidRPr="00C37934">
        <w:rPr>
          <w:rFonts w:ascii="Calibri" w:hAnsi="Calibri" w:cs="Calibri"/>
        </w:rPr>
        <w:t>od poniedziałku do piątku.</w:t>
      </w:r>
    </w:p>
    <w:p w14:paraId="044EE81C" w14:textId="77777777" w:rsidR="00454011" w:rsidRPr="00C37934" w:rsidRDefault="00454011" w:rsidP="00F0572B">
      <w:pPr>
        <w:tabs>
          <w:tab w:val="left" w:pos="540"/>
        </w:tabs>
        <w:spacing w:line="360" w:lineRule="auto"/>
        <w:ind w:left="284"/>
        <w:jc w:val="both"/>
        <w:rPr>
          <w:rFonts w:ascii="Calibri" w:hAnsi="Calibri" w:cs="Calibri"/>
        </w:rPr>
      </w:pPr>
    </w:p>
    <w:p w14:paraId="622B2DA5" w14:textId="77777777" w:rsidR="00FF444C" w:rsidRPr="00C37934" w:rsidRDefault="00C54A96" w:rsidP="00F0572B">
      <w:pPr>
        <w:pStyle w:val="pkt"/>
        <w:numPr>
          <w:ilvl w:val="0"/>
          <w:numId w:val="17"/>
        </w:numPr>
        <w:pBdr>
          <w:bottom w:val="double" w:sz="4" w:space="1" w:color="auto"/>
        </w:pBdr>
        <w:shd w:val="clear" w:color="auto" w:fill="DAEEF3"/>
        <w:spacing w:before="0" w:after="0" w:line="360" w:lineRule="auto"/>
        <w:ind w:left="284" w:hanging="284"/>
        <w:rPr>
          <w:rFonts w:ascii="Calibri" w:hAnsi="Calibri" w:cs="Calibri"/>
          <w:b/>
          <w:szCs w:val="24"/>
        </w:rPr>
      </w:pPr>
      <w:r w:rsidRPr="00C37934">
        <w:rPr>
          <w:rFonts w:ascii="Calibri" w:hAnsi="Calibri" w:cs="Calibri"/>
          <w:b/>
          <w:szCs w:val="24"/>
        </w:rPr>
        <w:tab/>
      </w:r>
      <w:r w:rsidR="007A3EC3" w:rsidRPr="00C37934">
        <w:rPr>
          <w:rFonts w:ascii="Calibri" w:hAnsi="Calibri" w:cs="Calibri"/>
          <w:b/>
          <w:szCs w:val="24"/>
        </w:rPr>
        <w:t>OCHRONA DANYCH OSOBOWYCH</w:t>
      </w:r>
    </w:p>
    <w:p w14:paraId="0E559318" w14:textId="77777777" w:rsidR="00577ED4" w:rsidRPr="00C37934" w:rsidRDefault="00577ED4" w:rsidP="00F0572B">
      <w:pPr>
        <w:spacing w:line="360" w:lineRule="auto"/>
        <w:jc w:val="both"/>
        <w:rPr>
          <w:rFonts w:ascii="Calibri" w:eastAsia="Calibri" w:hAnsi="Calibri" w:cs="Calibri"/>
          <w:b/>
          <w:bCs/>
          <w:lang w:eastAsia="en-US"/>
        </w:rPr>
      </w:pPr>
    </w:p>
    <w:p w14:paraId="47D47A71" w14:textId="55FB43E0" w:rsidR="00D42829" w:rsidRPr="00C37934" w:rsidRDefault="00577ED4" w:rsidP="00F0572B">
      <w:pPr>
        <w:pStyle w:val="pkt"/>
        <w:numPr>
          <w:ilvl w:val="0"/>
          <w:numId w:val="56"/>
        </w:numPr>
        <w:tabs>
          <w:tab w:val="left" w:pos="426"/>
        </w:tabs>
        <w:spacing w:before="0" w:after="0" w:line="360" w:lineRule="auto"/>
        <w:ind w:left="426" w:hanging="425"/>
        <w:rPr>
          <w:rFonts w:ascii="Calibri" w:hAnsi="Calibri" w:cs="Calibri"/>
          <w:szCs w:val="24"/>
        </w:rPr>
      </w:pPr>
      <w:r w:rsidRPr="00C37934">
        <w:rPr>
          <w:rFonts w:ascii="Calibri" w:eastAsia="Calibri" w:hAnsi="Calibri" w:cs="Calibri"/>
          <w:szCs w:val="24"/>
          <w:lang w:eastAsia="en-US"/>
        </w:rPr>
        <w:t>Klauzul</w:t>
      </w:r>
      <w:r w:rsidR="00D42829" w:rsidRPr="00C37934">
        <w:rPr>
          <w:rFonts w:ascii="Calibri" w:eastAsia="Calibri" w:hAnsi="Calibri" w:cs="Calibri"/>
          <w:szCs w:val="24"/>
          <w:lang w:eastAsia="en-US"/>
        </w:rPr>
        <w:t>e</w:t>
      </w:r>
      <w:r w:rsidRPr="00C37934">
        <w:rPr>
          <w:rFonts w:ascii="Calibri" w:eastAsia="Calibri" w:hAnsi="Calibri" w:cs="Calibri"/>
          <w:szCs w:val="24"/>
          <w:lang w:eastAsia="en-US"/>
        </w:rPr>
        <w:t xml:space="preserve"> </w:t>
      </w:r>
      <w:r w:rsidR="00D42829" w:rsidRPr="00C37934">
        <w:rPr>
          <w:rFonts w:ascii="Calibri" w:eastAsia="Calibri" w:hAnsi="Calibri" w:cs="Calibri"/>
          <w:szCs w:val="24"/>
          <w:lang w:eastAsia="en-US"/>
        </w:rPr>
        <w:t>i</w:t>
      </w:r>
      <w:r w:rsidRPr="00C37934">
        <w:rPr>
          <w:rFonts w:ascii="Calibri" w:eastAsia="Calibri" w:hAnsi="Calibri" w:cs="Calibri"/>
          <w:szCs w:val="24"/>
          <w:lang w:eastAsia="en-US"/>
        </w:rPr>
        <w:t xml:space="preserve">nformacyjna - na podstawie art. 13 ust. 1 i 2 </w:t>
      </w:r>
      <w:r w:rsidR="00D42829" w:rsidRPr="00C37934">
        <w:rPr>
          <w:rFonts w:ascii="Calibri" w:eastAsia="Calibri" w:hAnsi="Calibri" w:cs="Calibri"/>
          <w:szCs w:val="24"/>
          <w:lang w:eastAsia="en-US"/>
        </w:rPr>
        <w:t xml:space="preserve">oraz </w:t>
      </w:r>
      <w:r w:rsidR="00D42829" w:rsidRPr="00C37934">
        <w:rPr>
          <w:rFonts w:ascii="Calibri" w:hAnsi="Calibri" w:cs="Calibri"/>
          <w:szCs w:val="24"/>
        </w:rPr>
        <w:t xml:space="preserve">podstawie art. 14 ust. 1 i 2 </w:t>
      </w:r>
      <w:r w:rsidRPr="00C37934">
        <w:rPr>
          <w:rFonts w:ascii="Calibri" w:eastAsia="Calibri" w:hAnsi="Calibri" w:cs="Calibri"/>
          <w:szCs w:val="24"/>
          <w:lang w:eastAsia="en-US"/>
        </w:rPr>
        <w:t xml:space="preserve">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w:t>
      </w:r>
      <w:r w:rsidR="00D42829" w:rsidRPr="00C37934">
        <w:rPr>
          <w:rFonts w:ascii="Calibri" w:eastAsia="Calibri" w:hAnsi="Calibri" w:cs="Calibri"/>
          <w:szCs w:val="24"/>
          <w:lang w:eastAsia="en-US"/>
        </w:rPr>
        <w:t>zostały zamieszczone na końcu niniejszej SWZ</w:t>
      </w:r>
    </w:p>
    <w:p w14:paraId="2367DAB8" w14:textId="77777777" w:rsidR="00380D91" w:rsidRPr="00C37934" w:rsidRDefault="00380D91" w:rsidP="00F0572B">
      <w:pPr>
        <w:pStyle w:val="pkt"/>
        <w:tabs>
          <w:tab w:val="left" w:pos="426"/>
        </w:tabs>
        <w:spacing w:before="0" w:after="0" w:line="360" w:lineRule="auto"/>
        <w:ind w:left="426" w:firstLine="0"/>
        <w:rPr>
          <w:rFonts w:ascii="Calibri" w:hAnsi="Calibri" w:cs="Calibri"/>
          <w:szCs w:val="24"/>
        </w:rPr>
      </w:pPr>
    </w:p>
    <w:p w14:paraId="6480CFD7" w14:textId="77777777" w:rsidR="007B7462" w:rsidRPr="00C37934" w:rsidRDefault="007B7462" w:rsidP="00F0572B">
      <w:pPr>
        <w:pStyle w:val="pkt"/>
        <w:numPr>
          <w:ilvl w:val="0"/>
          <w:numId w:val="17"/>
        </w:numPr>
        <w:pBdr>
          <w:bottom w:val="double" w:sz="4" w:space="1" w:color="auto"/>
        </w:pBdr>
        <w:shd w:val="clear" w:color="auto" w:fill="DAEEF3"/>
        <w:spacing w:before="0" w:after="0" w:line="360" w:lineRule="auto"/>
        <w:ind w:left="426" w:hanging="426"/>
        <w:rPr>
          <w:rFonts w:ascii="Calibri" w:hAnsi="Calibri" w:cs="Calibri"/>
          <w:b/>
          <w:szCs w:val="24"/>
        </w:rPr>
      </w:pPr>
      <w:r w:rsidRPr="00C37934">
        <w:rPr>
          <w:rFonts w:ascii="Calibri" w:hAnsi="Calibri" w:cs="Calibri"/>
          <w:b/>
          <w:szCs w:val="24"/>
        </w:rPr>
        <w:t>TRYB UDZIELENIA ZAMÓWIENIA</w:t>
      </w:r>
    </w:p>
    <w:p w14:paraId="3CB25D39" w14:textId="2308233C" w:rsidR="00F56513" w:rsidRPr="00C37934" w:rsidRDefault="00E04A0C" w:rsidP="00F0572B">
      <w:pPr>
        <w:pStyle w:val="pkt"/>
        <w:numPr>
          <w:ilvl w:val="0"/>
          <w:numId w:val="25"/>
        </w:numPr>
        <w:spacing w:before="0" w:after="0" w:line="360" w:lineRule="auto"/>
        <w:ind w:left="426" w:hanging="426"/>
        <w:rPr>
          <w:rFonts w:ascii="Calibri" w:hAnsi="Calibri" w:cs="Calibri"/>
          <w:szCs w:val="24"/>
        </w:rPr>
      </w:pPr>
      <w:r w:rsidRPr="00C37934">
        <w:rPr>
          <w:rFonts w:ascii="Calibri" w:hAnsi="Calibri" w:cs="Calibri"/>
          <w:szCs w:val="24"/>
        </w:rPr>
        <w:tab/>
      </w:r>
      <w:r w:rsidR="00F56513" w:rsidRPr="00C37934">
        <w:rPr>
          <w:rFonts w:ascii="Calibri" w:hAnsi="Calibri" w:cs="Calibri"/>
          <w:szCs w:val="24"/>
        </w:rPr>
        <w:t xml:space="preserve">Niniejsze postępowanie prowadzone jest w trybie </w:t>
      </w:r>
      <w:r w:rsidR="006204E8" w:rsidRPr="00C37934">
        <w:rPr>
          <w:rFonts w:ascii="Calibri" w:hAnsi="Calibri" w:cs="Calibri"/>
          <w:szCs w:val="24"/>
        </w:rPr>
        <w:t>podstawowym</w:t>
      </w:r>
      <w:r w:rsidR="00495BB8" w:rsidRPr="00C37934">
        <w:rPr>
          <w:rFonts w:ascii="Calibri" w:hAnsi="Calibri" w:cs="Calibri"/>
          <w:szCs w:val="24"/>
        </w:rPr>
        <w:t>,</w:t>
      </w:r>
      <w:r w:rsidR="006204E8" w:rsidRPr="00C37934">
        <w:rPr>
          <w:rFonts w:ascii="Calibri" w:hAnsi="Calibri" w:cs="Calibri"/>
          <w:szCs w:val="24"/>
        </w:rPr>
        <w:t xml:space="preserve"> o jakim stanowi art. 275 pkt 1 </w:t>
      </w:r>
      <w:r w:rsidR="00BF3A4A" w:rsidRPr="00C37934">
        <w:rPr>
          <w:rFonts w:ascii="Calibri" w:hAnsi="Calibri" w:cs="Calibri"/>
          <w:szCs w:val="24"/>
        </w:rPr>
        <w:t>Pzp</w:t>
      </w:r>
      <w:r w:rsidR="00740603" w:rsidRPr="00C37934">
        <w:rPr>
          <w:rFonts w:ascii="Calibri" w:hAnsi="Calibri" w:cs="Calibri"/>
          <w:szCs w:val="24"/>
        </w:rPr>
        <w:t xml:space="preserve"> </w:t>
      </w:r>
      <w:r w:rsidR="00F56513" w:rsidRPr="00C37934">
        <w:rPr>
          <w:rFonts w:ascii="Calibri" w:hAnsi="Calibri" w:cs="Calibri"/>
          <w:szCs w:val="24"/>
        </w:rPr>
        <w:t>oraz niniejszej Specyfikacji Warunków Zamówienia, zwaną dalej „SWZ”.</w:t>
      </w:r>
      <w:r w:rsidR="006204E8" w:rsidRPr="00C37934">
        <w:rPr>
          <w:rFonts w:ascii="Calibri" w:hAnsi="Calibri" w:cs="Calibri"/>
          <w:szCs w:val="24"/>
        </w:rPr>
        <w:t xml:space="preserve"> </w:t>
      </w:r>
    </w:p>
    <w:p w14:paraId="21AF1FB0" w14:textId="77777777" w:rsidR="006204E8" w:rsidRPr="00C37934" w:rsidRDefault="00E04A0C" w:rsidP="00F0572B">
      <w:pPr>
        <w:pStyle w:val="pkt"/>
        <w:numPr>
          <w:ilvl w:val="0"/>
          <w:numId w:val="25"/>
        </w:numPr>
        <w:spacing w:before="0" w:after="0" w:line="360" w:lineRule="auto"/>
        <w:ind w:left="426" w:hanging="426"/>
        <w:rPr>
          <w:rFonts w:ascii="Calibri" w:hAnsi="Calibri" w:cs="Calibri"/>
          <w:szCs w:val="24"/>
        </w:rPr>
      </w:pPr>
      <w:r w:rsidRPr="00C37934">
        <w:rPr>
          <w:rFonts w:ascii="Calibri" w:hAnsi="Calibri" w:cs="Calibri"/>
          <w:szCs w:val="24"/>
        </w:rPr>
        <w:tab/>
      </w:r>
      <w:r w:rsidR="006204E8" w:rsidRPr="00C37934">
        <w:rPr>
          <w:rFonts w:ascii="Calibri" w:hAnsi="Calibri" w:cs="Calibri"/>
          <w:szCs w:val="24"/>
        </w:rPr>
        <w:t xml:space="preserve">Zamawiający nie przewiduje wyboru najkorzystniejszej oferty z możliwością prowadzenia negocjacji. </w:t>
      </w:r>
    </w:p>
    <w:p w14:paraId="565F5D75" w14:textId="77777777" w:rsidR="006204E8" w:rsidRPr="00C37934" w:rsidRDefault="00E04A0C" w:rsidP="00F0572B">
      <w:pPr>
        <w:pStyle w:val="pkt"/>
        <w:numPr>
          <w:ilvl w:val="0"/>
          <w:numId w:val="25"/>
        </w:numPr>
        <w:spacing w:before="0" w:after="0" w:line="360" w:lineRule="auto"/>
        <w:ind w:left="426" w:hanging="426"/>
        <w:rPr>
          <w:rFonts w:ascii="Calibri" w:hAnsi="Calibri" w:cs="Calibri"/>
          <w:szCs w:val="24"/>
        </w:rPr>
      </w:pPr>
      <w:r w:rsidRPr="00C37934">
        <w:rPr>
          <w:rFonts w:ascii="Calibri" w:hAnsi="Calibri" w:cs="Calibri"/>
          <w:szCs w:val="24"/>
        </w:rPr>
        <w:tab/>
      </w:r>
      <w:r w:rsidR="003C7684" w:rsidRPr="00C37934">
        <w:rPr>
          <w:rFonts w:ascii="Calibri" w:hAnsi="Calibri" w:cs="Calibri"/>
          <w:szCs w:val="24"/>
        </w:rPr>
        <w:t>Szacunkowa wartość</w:t>
      </w:r>
      <w:r w:rsidR="007A3EC3" w:rsidRPr="00C37934">
        <w:rPr>
          <w:rFonts w:ascii="Calibri" w:hAnsi="Calibri" w:cs="Calibri"/>
          <w:szCs w:val="24"/>
        </w:rPr>
        <w:t xml:space="preserve"> przedmiotowego</w:t>
      </w:r>
      <w:r w:rsidR="003C7684" w:rsidRPr="00C37934">
        <w:rPr>
          <w:rFonts w:ascii="Calibri" w:hAnsi="Calibri" w:cs="Calibri"/>
          <w:szCs w:val="24"/>
        </w:rPr>
        <w:t xml:space="preserve"> zamówienia nie przekracza </w:t>
      </w:r>
      <w:r w:rsidR="006204E8" w:rsidRPr="00C37934">
        <w:rPr>
          <w:rFonts w:ascii="Calibri" w:hAnsi="Calibri" w:cs="Calibri"/>
          <w:szCs w:val="24"/>
        </w:rPr>
        <w:t>progów unijnych o jakich mowa w art. 3 ustawy</w:t>
      </w:r>
      <w:r w:rsidR="00273214" w:rsidRPr="00C37934">
        <w:rPr>
          <w:rFonts w:ascii="Calibri" w:hAnsi="Calibri" w:cs="Calibri"/>
          <w:szCs w:val="24"/>
        </w:rPr>
        <w:t xml:space="preserve"> Pzp.</w:t>
      </w:r>
    </w:p>
    <w:p w14:paraId="23912606" w14:textId="463BA74F" w:rsidR="003C7684" w:rsidRPr="00C37934" w:rsidRDefault="00E04A0C" w:rsidP="00F0572B">
      <w:pPr>
        <w:pStyle w:val="pkt"/>
        <w:numPr>
          <w:ilvl w:val="0"/>
          <w:numId w:val="25"/>
        </w:numPr>
        <w:spacing w:before="0" w:after="0" w:line="360" w:lineRule="auto"/>
        <w:ind w:left="426" w:hanging="426"/>
        <w:rPr>
          <w:rFonts w:ascii="Calibri" w:hAnsi="Calibri" w:cs="Calibri"/>
          <w:szCs w:val="24"/>
        </w:rPr>
      </w:pPr>
      <w:r w:rsidRPr="00C37934">
        <w:rPr>
          <w:rFonts w:ascii="Calibri" w:hAnsi="Calibri" w:cs="Calibri"/>
          <w:szCs w:val="24"/>
        </w:rPr>
        <w:tab/>
      </w:r>
      <w:r w:rsidR="00632FE9" w:rsidRPr="00C37934">
        <w:rPr>
          <w:rFonts w:ascii="Calibri" w:hAnsi="Calibri" w:cs="Calibri"/>
          <w:szCs w:val="24"/>
        </w:rPr>
        <w:t>Zamawiający nie przewiduje przeprowadzenia aukcji elektronicznej, o której mowa w</w:t>
      </w:r>
      <w:r w:rsidR="00466A3B" w:rsidRPr="00C37934">
        <w:rPr>
          <w:rFonts w:ascii="Calibri" w:hAnsi="Calibri" w:cs="Calibri"/>
          <w:szCs w:val="24"/>
        </w:rPr>
        <w:t xml:space="preserve"> </w:t>
      </w:r>
      <w:r w:rsidR="00632FE9" w:rsidRPr="00C37934">
        <w:rPr>
          <w:rFonts w:ascii="Calibri" w:hAnsi="Calibri" w:cs="Calibri"/>
          <w:szCs w:val="24"/>
        </w:rPr>
        <w:t>art.</w:t>
      </w:r>
      <w:r w:rsidR="00466A3B" w:rsidRPr="00C37934">
        <w:rPr>
          <w:rFonts w:ascii="Calibri" w:hAnsi="Calibri" w:cs="Calibri"/>
          <w:szCs w:val="24"/>
        </w:rPr>
        <w:t xml:space="preserve"> </w:t>
      </w:r>
      <w:r w:rsidR="00632FE9" w:rsidRPr="00C37934">
        <w:rPr>
          <w:rFonts w:ascii="Calibri" w:hAnsi="Calibri" w:cs="Calibri"/>
          <w:szCs w:val="24"/>
        </w:rPr>
        <w:t>308 ust. 1 ustawy Pzp.</w:t>
      </w:r>
    </w:p>
    <w:p w14:paraId="126C89D3" w14:textId="798E4E59" w:rsidR="00632FE9" w:rsidRPr="00C37934" w:rsidRDefault="00E04A0C" w:rsidP="00F0572B">
      <w:pPr>
        <w:pStyle w:val="pkt"/>
        <w:numPr>
          <w:ilvl w:val="0"/>
          <w:numId w:val="25"/>
        </w:numPr>
        <w:spacing w:before="0" w:after="0" w:line="360" w:lineRule="auto"/>
        <w:ind w:left="426" w:hanging="426"/>
        <w:rPr>
          <w:rFonts w:ascii="Calibri" w:hAnsi="Calibri" w:cs="Calibri"/>
          <w:szCs w:val="24"/>
        </w:rPr>
      </w:pPr>
      <w:r w:rsidRPr="00C37934">
        <w:rPr>
          <w:rFonts w:ascii="Calibri" w:hAnsi="Calibri" w:cs="Calibri"/>
          <w:szCs w:val="24"/>
        </w:rPr>
        <w:lastRenderedPageBreak/>
        <w:tab/>
      </w:r>
      <w:r w:rsidR="00632FE9" w:rsidRPr="00C37934">
        <w:rPr>
          <w:rFonts w:ascii="Calibri" w:hAnsi="Calibri" w:cs="Calibri"/>
          <w:szCs w:val="24"/>
        </w:rPr>
        <w:t>Zamawiający nie dopuszcza możliwości, złożenia oferty wariantowej, o której mowa w art. 92</w:t>
      </w:r>
      <w:r w:rsidR="00466A3B" w:rsidRPr="00C37934">
        <w:rPr>
          <w:rFonts w:ascii="Calibri" w:hAnsi="Calibri" w:cs="Calibri"/>
          <w:szCs w:val="24"/>
        </w:rPr>
        <w:t xml:space="preserve"> </w:t>
      </w:r>
      <w:r w:rsidR="00632FE9" w:rsidRPr="00C37934">
        <w:rPr>
          <w:rFonts w:ascii="Calibri" w:hAnsi="Calibri" w:cs="Calibri"/>
          <w:szCs w:val="24"/>
        </w:rPr>
        <w:t>ustawy Pzp tzn. oferty przewidującej odmienny sposób wykonania zamówienia niż określony w niniejszej SWZ</w:t>
      </w:r>
      <w:r w:rsidR="006204E8" w:rsidRPr="00C37934">
        <w:rPr>
          <w:rFonts w:ascii="Calibri" w:hAnsi="Calibri" w:cs="Calibri"/>
          <w:szCs w:val="24"/>
        </w:rPr>
        <w:t>.</w:t>
      </w:r>
    </w:p>
    <w:p w14:paraId="68F02EBA" w14:textId="77777777" w:rsidR="00632FE9" w:rsidRPr="00C37934" w:rsidRDefault="00632FE9" w:rsidP="00F0572B">
      <w:pPr>
        <w:pStyle w:val="pkt"/>
        <w:numPr>
          <w:ilvl w:val="0"/>
          <w:numId w:val="25"/>
        </w:numPr>
        <w:tabs>
          <w:tab w:val="left" w:pos="426"/>
        </w:tabs>
        <w:spacing w:before="0" w:after="0" w:line="360" w:lineRule="auto"/>
        <w:ind w:left="426" w:hanging="426"/>
        <w:rPr>
          <w:rFonts w:ascii="Calibri" w:hAnsi="Calibri" w:cs="Calibri"/>
          <w:szCs w:val="24"/>
        </w:rPr>
      </w:pPr>
      <w:r w:rsidRPr="00C37934">
        <w:rPr>
          <w:rFonts w:ascii="Calibri" w:hAnsi="Calibri" w:cs="Calibri"/>
          <w:szCs w:val="24"/>
        </w:rPr>
        <w:t>Zamawiający nie wymaga złożenia ofert w postaci katalogów elektronicznych.</w:t>
      </w:r>
    </w:p>
    <w:p w14:paraId="613D95EC" w14:textId="77777777" w:rsidR="0022144E" w:rsidRPr="00C37934" w:rsidRDefault="00E04A0C" w:rsidP="00F0572B">
      <w:pPr>
        <w:pStyle w:val="pkt"/>
        <w:numPr>
          <w:ilvl w:val="0"/>
          <w:numId w:val="25"/>
        </w:numPr>
        <w:spacing w:before="0" w:after="0" w:line="360" w:lineRule="auto"/>
        <w:ind w:left="426" w:hanging="426"/>
        <w:rPr>
          <w:rFonts w:ascii="Calibri" w:hAnsi="Calibri" w:cs="Calibri"/>
          <w:szCs w:val="24"/>
        </w:rPr>
      </w:pPr>
      <w:r w:rsidRPr="00C37934">
        <w:rPr>
          <w:rFonts w:ascii="Calibri" w:hAnsi="Calibri" w:cs="Calibri"/>
          <w:szCs w:val="24"/>
        </w:rPr>
        <w:tab/>
      </w:r>
      <w:r w:rsidR="004B13D5" w:rsidRPr="00C37934">
        <w:rPr>
          <w:rFonts w:ascii="Calibri" w:hAnsi="Calibri" w:cs="Calibri"/>
          <w:szCs w:val="24"/>
        </w:rPr>
        <w:t>Zamawiający nie przewiduje zawarcia umowy ramowej, o</w:t>
      </w:r>
      <w:r w:rsidR="00632FE9" w:rsidRPr="00C37934">
        <w:rPr>
          <w:rFonts w:ascii="Calibri" w:hAnsi="Calibri" w:cs="Calibri"/>
          <w:szCs w:val="24"/>
        </w:rPr>
        <w:t xml:space="preserve"> </w:t>
      </w:r>
      <w:r w:rsidR="004B13D5" w:rsidRPr="00C37934">
        <w:rPr>
          <w:rFonts w:ascii="Calibri" w:hAnsi="Calibri" w:cs="Calibri"/>
          <w:szCs w:val="24"/>
        </w:rPr>
        <w:t>której mowa wart. 311–315</w:t>
      </w:r>
      <w:r w:rsidR="00632FE9" w:rsidRPr="00C37934">
        <w:rPr>
          <w:rFonts w:ascii="Calibri" w:hAnsi="Calibri" w:cs="Calibri"/>
          <w:szCs w:val="24"/>
        </w:rPr>
        <w:t xml:space="preserve"> </w:t>
      </w:r>
      <w:r w:rsidR="004B13D5" w:rsidRPr="00C37934">
        <w:rPr>
          <w:rFonts w:ascii="Calibri" w:hAnsi="Calibri" w:cs="Calibri"/>
          <w:szCs w:val="24"/>
        </w:rPr>
        <w:t>ustawy</w:t>
      </w:r>
      <w:r w:rsidR="00632FE9" w:rsidRPr="00C37934">
        <w:rPr>
          <w:rFonts w:ascii="Calibri" w:hAnsi="Calibri" w:cs="Calibri"/>
          <w:szCs w:val="24"/>
        </w:rPr>
        <w:t xml:space="preserve"> </w:t>
      </w:r>
      <w:r w:rsidR="004B13D5" w:rsidRPr="00C37934">
        <w:rPr>
          <w:rFonts w:ascii="Calibri" w:hAnsi="Calibri" w:cs="Calibri"/>
          <w:szCs w:val="24"/>
        </w:rPr>
        <w:t>Pzp</w:t>
      </w:r>
    </w:p>
    <w:p w14:paraId="12AD5E59" w14:textId="77777777" w:rsidR="00632FE9" w:rsidRPr="00C37934" w:rsidRDefault="00E04A0C" w:rsidP="00F0572B">
      <w:pPr>
        <w:pStyle w:val="pkt"/>
        <w:numPr>
          <w:ilvl w:val="0"/>
          <w:numId w:val="25"/>
        </w:numPr>
        <w:spacing w:before="0" w:after="0" w:line="360" w:lineRule="auto"/>
        <w:ind w:left="426" w:hanging="426"/>
        <w:rPr>
          <w:rFonts w:ascii="Calibri" w:hAnsi="Calibri" w:cs="Calibri"/>
          <w:szCs w:val="24"/>
        </w:rPr>
      </w:pPr>
      <w:r w:rsidRPr="00C37934">
        <w:rPr>
          <w:rFonts w:ascii="Calibri" w:hAnsi="Calibri" w:cs="Calibri"/>
          <w:szCs w:val="24"/>
        </w:rPr>
        <w:tab/>
      </w:r>
      <w:r w:rsidR="004836E1" w:rsidRPr="00C37934">
        <w:rPr>
          <w:rFonts w:ascii="Calibri" w:hAnsi="Calibri" w:cs="Calibri"/>
          <w:szCs w:val="24"/>
        </w:rPr>
        <w:t xml:space="preserve">Zamawiający </w:t>
      </w:r>
      <w:r w:rsidR="00941972" w:rsidRPr="00C37934">
        <w:rPr>
          <w:rFonts w:ascii="Calibri" w:hAnsi="Calibri" w:cs="Calibri"/>
          <w:szCs w:val="24"/>
        </w:rPr>
        <w:t xml:space="preserve">nie zastrzega możliwości ubiegania się o udzielenie zamówienia wyłącznie przez wykonawców, o których mowa w art. 94 </w:t>
      </w:r>
      <w:r w:rsidR="004632D1" w:rsidRPr="00C37934">
        <w:rPr>
          <w:rFonts w:ascii="Calibri" w:hAnsi="Calibri" w:cs="Calibri"/>
          <w:szCs w:val="24"/>
        </w:rPr>
        <w:t>Pzp.</w:t>
      </w:r>
    </w:p>
    <w:p w14:paraId="2009271E" w14:textId="77777777" w:rsidR="00632FE9" w:rsidRPr="00C37934" w:rsidRDefault="00632FE9" w:rsidP="00F0572B">
      <w:pPr>
        <w:pStyle w:val="pkt"/>
        <w:numPr>
          <w:ilvl w:val="0"/>
          <w:numId w:val="25"/>
        </w:numPr>
        <w:tabs>
          <w:tab w:val="left" w:pos="426"/>
        </w:tabs>
        <w:spacing w:before="0" w:after="0" w:line="360" w:lineRule="auto"/>
        <w:ind w:left="426" w:hanging="426"/>
        <w:rPr>
          <w:rFonts w:ascii="Calibri" w:hAnsi="Calibri" w:cs="Calibri"/>
          <w:szCs w:val="24"/>
        </w:rPr>
      </w:pPr>
      <w:r w:rsidRPr="00C37934">
        <w:rPr>
          <w:rFonts w:ascii="Calibri" w:hAnsi="Calibri" w:cs="Calibri"/>
          <w:szCs w:val="24"/>
        </w:rPr>
        <w:t>Zamawiający nie przewiduje rozliczenia w walutach obcych.</w:t>
      </w:r>
    </w:p>
    <w:p w14:paraId="1A2E78E0" w14:textId="77777777" w:rsidR="00632FE9" w:rsidRPr="00C37934" w:rsidRDefault="00632FE9" w:rsidP="00F0572B">
      <w:pPr>
        <w:pStyle w:val="pkt"/>
        <w:numPr>
          <w:ilvl w:val="0"/>
          <w:numId w:val="25"/>
        </w:numPr>
        <w:tabs>
          <w:tab w:val="left" w:pos="426"/>
        </w:tabs>
        <w:spacing w:before="0" w:after="0" w:line="360" w:lineRule="auto"/>
        <w:ind w:left="426" w:hanging="426"/>
        <w:rPr>
          <w:rFonts w:ascii="Calibri" w:hAnsi="Calibri" w:cs="Calibri"/>
          <w:szCs w:val="24"/>
        </w:rPr>
      </w:pPr>
      <w:r w:rsidRPr="00C37934">
        <w:rPr>
          <w:rFonts w:ascii="Calibri" w:hAnsi="Calibri" w:cs="Calibri"/>
          <w:szCs w:val="24"/>
        </w:rPr>
        <w:t xml:space="preserve">Zamawiający nie przewiduje zwrotu kosztów udziału w postępowaniu. </w:t>
      </w:r>
    </w:p>
    <w:p w14:paraId="03DFEE17" w14:textId="77777777" w:rsidR="00632FE9" w:rsidRPr="00C37934" w:rsidRDefault="00632FE9" w:rsidP="00F0572B">
      <w:pPr>
        <w:pStyle w:val="pkt"/>
        <w:numPr>
          <w:ilvl w:val="0"/>
          <w:numId w:val="25"/>
        </w:numPr>
        <w:tabs>
          <w:tab w:val="left" w:pos="426"/>
        </w:tabs>
        <w:spacing w:before="0" w:after="0" w:line="360" w:lineRule="auto"/>
        <w:ind w:left="426" w:hanging="426"/>
        <w:rPr>
          <w:rFonts w:ascii="Calibri" w:hAnsi="Calibri" w:cs="Calibri"/>
          <w:szCs w:val="24"/>
        </w:rPr>
      </w:pPr>
      <w:r w:rsidRPr="00C37934">
        <w:rPr>
          <w:rFonts w:ascii="Calibri" w:hAnsi="Calibri" w:cs="Calibri"/>
          <w:szCs w:val="24"/>
        </w:rPr>
        <w:t>Zamawiający nie przewiduje udzielenia zaliczek na poczet wykonania zamówienia.</w:t>
      </w:r>
    </w:p>
    <w:p w14:paraId="40BD8B1F" w14:textId="6360A590" w:rsidR="00454011" w:rsidRPr="00C37934" w:rsidRDefault="00632FE9" w:rsidP="00F0572B">
      <w:pPr>
        <w:pStyle w:val="pkt"/>
        <w:numPr>
          <w:ilvl w:val="0"/>
          <w:numId w:val="25"/>
        </w:numPr>
        <w:tabs>
          <w:tab w:val="left" w:pos="426"/>
        </w:tabs>
        <w:spacing w:before="0" w:after="0" w:line="360" w:lineRule="auto"/>
        <w:ind w:left="426" w:hanging="426"/>
        <w:rPr>
          <w:rFonts w:ascii="Calibri" w:hAnsi="Calibri" w:cs="Calibri"/>
          <w:szCs w:val="24"/>
        </w:rPr>
      </w:pPr>
      <w:r w:rsidRPr="00C37934">
        <w:rPr>
          <w:rFonts w:ascii="Calibri" w:hAnsi="Calibri" w:cs="Calibri"/>
          <w:szCs w:val="24"/>
        </w:rPr>
        <w:t>Poza możliwością unieważnienia postępowania o udzielenie zamówienia na podstawie art. 255</w:t>
      </w:r>
      <w:r w:rsidR="00466A3B" w:rsidRPr="00C37934">
        <w:rPr>
          <w:rFonts w:ascii="Calibri" w:hAnsi="Calibri" w:cs="Calibri"/>
          <w:szCs w:val="24"/>
        </w:rPr>
        <w:t xml:space="preserve"> </w:t>
      </w:r>
      <w:r w:rsidRPr="00C37934">
        <w:rPr>
          <w:rFonts w:ascii="Calibri" w:hAnsi="Calibri" w:cs="Calibri"/>
          <w:szCs w:val="24"/>
        </w:rPr>
        <w:t>ustawy Pzp, zamawiający nie przewiduje możliwość unieważnienia postępowania</w:t>
      </w:r>
    </w:p>
    <w:p w14:paraId="428F08E4" w14:textId="77777777" w:rsidR="001C69E0" w:rsidRPr="00C37934" w:rsidRDefault="001C69E0" w:rsidP="00F0572B">
      <w:pPr>
        <w:pStyle w:val="pkt"/>
        <w:numPr>
          <w:ilvl w:val="0"/>
          <w:numId w:val="25"/>
        </w:numPr>
        <w:tabs>
          <w:tab w:val="left" w:pos="426"/>
        </w:tabs>
        <w:spacing w:before="0" w:after="0" w:line="360" w:lineRule="auto"/>
        <w:ind w:left="426" w:hanging="426"/>
        <w:rPr>
          <w:rFonts w:ascii="Calibri" w:hAnsi="Calibri" w:cs="Calibri"/>
          <w:szCs w:val="24"/>
        </w:rPr>
      </w:pPr>
      <w:r w:rsidRPr="00C37934">
        <w:rPr>
          <w:rFonts w:ascii="Calibri" w:hAnsi="Calibri" w:cs="Calibri"/>
          <w:szCs w:val="24"/>
        </w:rPr>
        <w:t>Zamawiający nie przewiduje odstąpienia od wymagania użycia środków komunikacji elektronicznej.</w:t>
      </w:r>
    </w:p>
    <w:p w14:paraId="0454EA80" w14:textId="77777777" w:rsidR="00F74F25" w:rsidRPr="00C37934" w:rsidRDefault="00927FE7" w:rsidP="00F0572B">
      <w:pPr>
        <w:pStyle w:val="pkt"/>
        <w:numPr>
          <w:ilvl w:val="0"/>
          <w:numId w:val="17"/>
        </w:numPr>
        <w:pBdr>
          <w:bottom w:val="double" w:sz="4" w:space="1" w:color="auto"/>
        </w:pBdr>
        <w:shd w:val="clear" w:color="auto" w:fill="DAEEF3"/>
        <w:spacing w:before="0" w:after="0" w:line="360" w:lineRule="auto"/>
        <w:ind w:left="284" w:hanging="284"/>
        <w:rPr>
          <w:rFonts w:ascii="Calibri" w:hAnsi="Calibri" w:cs="Calibri"/>
          <w:b/>
          <w:szCs w:val="24"/>
        </w:rPr>
      </w:pPr>
      <w:r w:rsidRPr="00C37934">
        <w:rPr>
          <w:rFonts w:ascii="Calibri" w:hAnsi="Calibri" w:cs="Calibri"/>
          <w:b/>
          <w:szCs w:val="24"/>
        </w:rPr>
        <w:t>OPIS PRZEDMIOTU ZAM</w:t>
      </w:r>
      <w:r w:rsidR="005B5095" w:rsidRPr="00C37934">
        <w:rPr>
          <w:rFonts w:ascii="Calibri" w:hAnsi="Calibri" w:cs="Calibri"/>
          <w:b/>
          <w:szCs w:val="24"/>
        </w:rPr>
        <w:t>ÓWIENIA</w:t>
      </w:r>
    </w:p>
    <w:p w14:paraId="7553B595" w14:textId="276A05D3" w:rsidR="00854DBF" w:rsidRPr="00C37934" w:rsidRDefault="00E04A0C" w:rsidP="00F0572B">
      <w:pPr>
        <w:pStyle w:val="Akapitzlist"/>
        <w:numPr>
          <w:ilvl w:val="0"/>
          <w:numId w:val="18"/>
        </w:numPr>
        <w:tabs>
          <w:tab w:val="clear" w:pos="595"/>
        </w:tabs>
        <w:spacing w:line="360" w:lineRule="auto"/>
        <w:ind w:left="709" w:hanging="567"/>
        <w:jc w:val="both"/>
        <w:rPr>
          <w:rFonts w:ascii="Calibri" w:hAnsi="Calibri" w:cs="Calibri"/>
          <w:b/>
          <w:bCs/>
        </w:rPr>
      </w:pPr>
      <w:r w:rsidRPr="00C37934">
        <w:rPr>
          <w:rFonts w:ascii="Calibri" w:hAnsi="Calibri" w:cs="Calibri"/>
          <w:b/>
          <w:bCs/>
        </w:rPr>
        <w:tab/>
      </w:r>
      <w:r w:rsidR="00E37F70" w:rsidRPr="00C37934">
        <w:rPr>
          <w:rFonts w:ascii="Calibri" w:hAnsi="Calibri" w:cs="Calibri"/>
          <w:b/>
          <w:bCs/>
        </w:rPr>
        <w:t xml:space="preserve">Przedmiot zamówienia </w:t>
      </w:r>
      <w:r w:rsidR="002F0E5B" w:rsidRPr="00C37934">
        <w:rPr>
          <w:rFonts w:ascii="Calibri" w:hAnsi="Calibri" w:cs="Calibri"/>
          <w:b/>
          <w:bCs/>
        </w:rPr>
        <w:t>obejmuje</w:t>
      </w:r>
      <w:r w:rsidR="000E6040" w:rsidRPr="00C37934">
        <w:rPr>
          <w:rFonts w:ascii="Calibri" w:hAnsi="Calibri" w:cs="Calibri"/>
          <w:b/>
          <w:bCs/>
        </w:rPr>
        <w:t xml:space="preserve">: </w:t>
      </w:r>
    </w:p>
    <w:p w14:paraId="296E2A53" w14:textId="26831179" w:rsidR="00854DBF" w:rsidRPr="00C37934" w:rsidRDefault="00854DBF" w:rsidP="00F0572B">
      <w:pPr>
        <w:spacing w:line="360" w:lineRule="auto"/>
        <w:jc w:val="both"/>
        <w:rPr>
          <w:rFonts w:ascii="Calibri" w:hAnsi="Calibri" w:cs="Calibri"/>
          <w:b/>
          <w:bCs/>
        </w:rPr>
      </w:pPr>
    </w:p>
    <w:p w14:paraId="0138AE46" w14:textId="0FFF7CD2" w:rsidR="000546FD" w:rsidRPr="00C37934" w:rsidRDefault="0063418B" w:rsidP="00F0572B">
      <w:pPr>
        <w:spacing w:line="360" w:lineRule="auto"/>
        <w:ind w:left="284"/>
        <w:jc w:val="both"/>
        <w:rPr>
          <w:rFonts w:ascii="Calibri" w:hAnsi="Calibri" w:cs="Calibri"/>
        </w:rPr>
      </w:pPr>
      <w:bookmarkStart w:id="4" w:name="_Hlk91490585"/>
      <w:r w:rsidRPr="00C37934">
        <w:rPr>
          <w:rFonts w:ascii="Calibri" w:hAnsi="Calibri" w:cs="Calibri"/>
        </w:rPr>
        <w:t xml:space="preserve">Przedmiot zamówienia obejmuje </w:t>
      </w:r>
      <w:r w:rsidR="000546FD" w:rsidRPr="00C37934">
        <w:rPr>
          <w:rFonts w:ascii="Calibri" w:hAnsi="Calibri" w:cs="Calibri"/>
        </w:rPr>
        <w:t xml:space="preserve">rozbudowę budynku szkoły o </w:t>
      </w:r>
      <w:bookmarkStart w:id="5" w:name="_Hlk89077640"/>
      <w:r w:rsidR="000546FD" w:rsidRPr="00C37934">
        <w:rPr>
          <w:rFonts w:ascii="Calibri" w:hAnsi="Calibri" w:cs="Calibri"/>
        </w:rPr>
        <w:t xml:space="preserve">salę gimnastyczną z zapleczem magazynowym, pomieszczeniami szatni z sanitariatami, pokojem socjalnym dla nauczycieli, WC dla nauczycieli z natryskiem, pokojem dla nauczyciela WF-u, gabinetem higienistki, świetlicą i salą lekcyjną </w:t>
      </w:r>
      <w:bookmarkStart w:id="6" w:name="_Hlk88827502"/>
      <w:bookmarkEnd w:id="5"/>
      <w:r w:rsidR="000546FD" w:rsidRPr="00C37934">
        <w:rPr>
          <w:rFonts w:ascii="Calibri" w:hAnsi="Calibri" w:cs="Calibri"/>
        </w:rPr>
        <w:t xml:space="preserve">oraz </w:t>
      </w:r>
      <w:r w:rsidR="00DA1C6C" w:rsidRPr="00C37934">
        <w:rPr>
          <w:rFonts w:ascii="Calibri" w:hAnsi="Calibri" w:cs="Calibri"/>
        </w:rPr>
        <w:t xml:space="preserve">wykonanie </w:t>
      </w:r>
      <w:r w:rsidR="000546FD" w:rsidRPr="00C37934">
        <w:rPr>
          <w:rFonts w:ascii="Calibri" w:hAnsi="Calibri" w:cs="Calibri"/>
        </w:rPr>
        <w:t xml:space="preserve">instalacji: elektrycznej wewnętrznej, wodnej i kanalizacyjnej wewnętrznej </w:t>
      </w:r>
      <w:bookmarkEnd w:id="6"/>
      <w:r w:rsidR="000546FD" w:rsidRPr="00C37934">
        <w:rPr>
          <w:rFonts w:ascii="Calibri" w:hAnsi="Calibri" w:cs="Calibri"/>
        </w:rPr>
        <w:t xml:space="preserve">i zewnętrznej, odprowadzenie wód na teren Inwestora - powierzchniowo, </w:t>
      </w:r>
      <w:bookmarkStart w:id="7" w:name="_Hlk88827569"/>
      <w:r w:rsidR="000546FD" w:rsidRPr="00C37934">
        <w:rPr>
          <w:rFonts w:ascii="Calibri" w:hAnsi="Calibri" w:cs="Calibri"/>
        </w:rPr>
        <w:t>centralnego ogrzewania i ciepłej wody użytkowej zasilanej z kaskad pomp ciepła wraz z kotłem gazowym kondensacyjnym, wentylacji mechanicznej z rekuperacją i wentylacji.</w:t>
      </w:r>
    </w:p>
    <w:bookmarkEnd w:id="7"/>
    <w:p w14:paraId="76825E10" w14:textId="2A7AB59D" w:rsidR="000546FD" w:rsidRPr="00C37934" w:rsidRDefault="008A10B5" w:rsidP="00F0572B">
      <w:pPr>
        <w:spacing w:line="360" w:lineRule="auto"/>
        <w:ind w:left="284"/>
        <w:jc w:val="both"/>
        <w:rPr>
          <w:rFonts w:ascii="Calibri" w:hAnsi="Calibri" w:cs="Calibri"/>
        </w:rPr>
      </w:pPr>
      <w:r w:rsidRPr="00C37934">
        <w:rPr>
          <w:rFonts w:ascii="Calibri" w:hAnsi="Calibri" w:cs="Calibri"/>
        </w:rPr>
        <w:t xml:space="preserve">Przedmiot zamówienia obejmuje również usuniecie kolizji </w:t>
      </w:r>
      <w:r w:rsidR="000546FD" w:rsidRPr="00C37934">
        <w:rPr>
          <w:rFonts w:ascii="Calibri" w:hAnsi="Calibri" w:cs="Calibri"/>
        </w:rPr>
        <w:t xml:space="preserve"> z wodociągiem od strony zachodniej budynku istniejącego.</w:t>
      </w:r>
    </w:p>
    <w:p w14:paraId="025F7338" w14:textId="0B50768B" w:rsidR="000546FD" w:rsidRPr="00C37934" w:rsidRDefault="0063418B" w:rsidP="00F0572B">
      <w:pPr>
        <w:spacing w:line="360" w:lineRule="auto"/>
        <w:ind w:left="284"/>
        <w:jc w:val="both"/>
        <w:rPr>
          <w:rFonts w:ascii="Calibri" w:hAnsi="Calibri" w:cs="Calibri"/>
        </w:rPr>
      </w:pPr>
      <w:r w:rsidRPr="00C37934">
        <w:rPr>
          <w:rFonts w:ascii="Calibri" w:hAnsi="Calibri" w:cs="Calibri"/>
        </w:rPr>
        <w:t>U</w:t>
      </w:r>
      <w:r w:rsidR="000546FD" w:rsidRPr="00C37934">
        <w:rPr>
          <w:rFonts w:ascii="Calibri" w:hAnsi="Calibri" w:cs="Calibri"/>
        </w:rPr>
        <w:t>sytuowanie budynku sali wzdłuż osi wschód - zachód i północ - południe.</w:t>
      </w:r>
    </w:p>
    <w:p w14:paraId="22D3DD79" w14:textId="77777777" w:rsidR="000546FD" w:rsidRPr="00C37934" w:rsidRDefault="000546FD" w:rsidP="00F0572B">
      <w:pPr>
        <w:spacing w:line="360" w:lineRule="auto"/>
        <w:ind w:left="284"/>
        <w:jc w:val="both"/>
        <w:rPr>
          <w:rFonts w:ascii="Calibri" w:hAnsi="Calibri" w:cs="Calibri"/>
        </w:rPr>
      </w:pPr>
      <w:r w:rsidRPr="00C37934">
        <w:rPr>
          <w:rFonts w:ascii="Calibri" w:hAnsi="Calibri" w:cs="Calibri"/>
        </w:rPr>
        <w:t>Dojazd do budynku od strony południowej, miejsca parkingowe na działce od strony wschodniej.</w:t>
      </w:r>
    </w:p>
    <w:p w14:paraId="34E4324B" w14:textId="401B49DC" w:rsidR="000546FD" w:rsidRPr="00C37934" w:rsidRDefault="0063418B" w:rsidP="00F0572B">
      <w:pPr>
        <w:spacing w:line="360" w:lineRule="auto"/>
        <w:ind w:left="284"/>
        <w:jc w:val="both"/>
        <w:rPr>
          <w:rFonts w:ascii="Calibri" w:hAnsi="Calibri" w:cs="Calibri"/>
        </w:rPr>
      </w:pPr>
      <w:r w:rsidRPr="00C37934">
        <w:rPr>
          <w:rFonts w:ascii="Calibri" w:hAnsi="Calibri" w:cs="Calibri"/>
        </w:rPr>
        <w:t>Przedmiot zamówienia obejmuje również wykonanie instalacji</w:t>
      </w:r>
      <w:r w:rsidR="000546FD" w:rsidRPr="00C37934">
        <w:rPr>
          <w:rFonts w:ascii="Calibri" w:hAnsi="Calibri" w:cs="Calibri"/>
        </w:rPr>
        <w:t>: elektryczn</w:t>
      </w:r>
      <w:r w:rsidRPr="00C37934">
        <w:rPr>
          <w:rFonts w:ascii="Calibri" w:hAnsi="Calibri" w:cs="Calibri"/>
        </w:rPr>
        <w:t>ej</w:t>
      </w:r>
      <w:r w:rsidR="000546FD" w:rsidRPr="00C37934">
        <w:rPr>
          <w:rFonts w:ascii="Calibri" w:hAnsi="Calibri" w:cs="Calibri"/>
        </w:rPr>
        <w:t>, wodno-kanalizacyjn</w:t>
      </w:r>
      <w:r w:rsidRPr="00C37934">
        <w:rPr>
          <w:rFonts w:ascii="Calibri" w:hAnsi="Calibri" w:cs="Calibri"/>
        </w:rPr>
        <w:t>ej</w:t>
      </w:r>
      <w:r w:rsidR="000546FD" w:rsidRPr="00C37934">
        <w:rPr>
          <w:rFonts w:ascii="Calibri" w:hAnsi="Calibri" w:cs="Calibri"/>
        </w:rPr>
        <w:t xml:space="preserve">, centralnego ogrzewania i ciepłej wody użytkowej oraz wentylacji mechanicznej </w:t>
      </w:r>
      <w:r w:rsidR="000546FD" w:rsidRPr="00C37934">
        <w:rPr>
          <w:rFonts w:ascii="Calibri" w:hAnsi="Calibri" w:cs="Calibri"/>
        </w:rPr>
        <w:lastRenderedPageBreak/>
        <w:t>zasilanie z instalacji istniejących na terenie szkoły, w ramach dotychczasowych umów - opisy w projektach instalacyjnych.</w:t>
      </w:r>
    </w:p>
    <w:p w14:paraId="316A2EBB" w14:textId="77777777" w:rsidR="000546FD" w:rsidRPr="00C37934" w:rsidRDefault="000546FD" w:rsidP="00F0572B">
      <w:pPr>
        <w:spacing w:line="360" w:lineRule="auto"/>
        <w:ind w:left="284"/>
        <w:jc w:val="both"/>
        <w:rPr>
          <w:rFonts w:ascii="Calibri" w:hAnsi="Calibri" w:cs="Calibri"/>
        </w:rPr>
      </w:pPr>
      <w:r w:rsidRPr="00C37934">
        <w:rPr>
          <w:rFonts w:ascii="Calibri" w:hAnsi="Calibri" w:cs="Calibri"/>
        </w:rPr>
        <w:t>Instalacja telekomunikacyjna oraz multimedia rozbudowane z istniejącego budynku szkoły.</w:t>
      </w:r>
    </w:p>
    <w:p w14:paraId="518F7A59" w14:textId="77777777" w:rsidR="000546FD" w:rsidRPr="00C37934" w:rsidRDefault="000546FD" w:rsidP="00F0572B">
      <w:pPr>
        <w:spacing w:line="360" w:lineRule="auto"/>
        <w:ind w:left="284"/>
        <w:jc w:val="both"/>
        <w:rPr>
          <w:rFonts w:ascii="Calibri" w:hAnsi="Calibri" w:cs="Calibri"/>
        </w:rPr>
      </w:pPr>
      <w:r w:rsidRPr="00C37934">
        <w:rPr>
          <w:rFonts w:ascii="Calibri" w:hAnsi="Calibri" w:cs="Calibri"/>
        </w:rPr>
        <w:t>Ogrzewanie z kaskad pomp ciepła wraz z kotłem gazowym kondensacyjnym.</w:t>
      </w:r>
    </w:p>
    <w:p w14:paraId="08558DF0" w14:textId="77777777" w:rsidR="000546FD" w:rsidRPr="00C37934" w:rsidRDefault="000546FD" w:rsidP="00F0572B">
      <w:pPr>
        <w:spacing w:line="360" w:lineRule="auto"/>
        <w:ind w:left="284"/>
        <w:jc w:val="both"/>
        <w:rPr>
          <w:rFonts w:ascii="Calibri" w:hAnsi="Calibri" w:cs="Calibri"/>
        </w:rPr>
      </w:pPr>
      <w:r w:rsidRPr="00C37934">
        <w:rPr>
          <w:rFonts w:ascii="Calibri" w:hAnsi="Calibri" w:cs="Calibri"/>
        </w:rPr>
        <w:t>Odprowadzenie wód opadowych powierzchniowo na teren własnej działki.</w:t>
      </w:r>
    </w:p>
    <w:p w14:paraId="5532EF5A" w14:textId="77777777" w:rsidR="000546FD" w:rsidRPr="00C37934" w:rsidRDefault="000546FD" w:rsidP="00F0572B">
      <w:pPr>
        <w:spacing w:line="360" w:lineRule="auto"/>
        <w:ind w:left="284"/>
        <w:jc w:val="both"/>
        <w:rPr>
          <w:rFonts w:ascii="Calibri" w:hAnsi="Calibri" w:cs="Calibri"/>
        </w:rPr>
      </w:pPr>
      <w:r w:rsidRPr="00C37934">
        <w:rPr>
          <w:rFonts w:ascii="Calibri" w:hAnsi="Calibri" w:cs="Calibri"/>
        </w:rPr>
        <w:t xml:space="preserve">Poziom zero posadzki parteru projektowanej rozbudowy posadowiony 210,87 </w:t>
      </w:r>
      <w:proofErr w:type="spellStart"/>
      <w:r w:rsidRPr="00C37934">
        <w:rPr>
          <w:rFonts w:ascii="Calibri" w:hAnsi="Calibri" w:cs="Calibri"/>
        </w:rPr>
        <w:t>m.n.p.m</w:t>
      </w:r>
      <w:proofErr w:type="spellEnd"/>
      <w:r w:rsidRPr="00C37934">
        <w:rPr>
          <w:rFonts w:ascii="Calibri" w:hAnsi="Calibri" w:cs="Calibri"/>
        </w:rPr>
        <w:t xml:space="preserve">., około 41cm ponad poziom terenu od strony zachodniej budynku, dla pokonania różnicy wysokości – pochylnia oraz schody przy wejściu do budynku. </w:t>
      </w:r>
    </w:p>
    <w:p w14:paraId="1E152E42" w14:textId="77777777" w:rsidR="000546FD" w:rsidRPr="00C37934" w:rsidRDefault="000546FD" w:rsidP="00F0572B">
      <w:pPr>
        <w:spacing w:line="360" w:lineRule="auto"/>
        <w:ind w:left="284"/>
        <w:jc w:val="both"/>
        <w:rPr>
          <w:rFonts w:ascii="Calibri" w:hAnsi="Calibri" w:cs="Calibri"/>
        </w:rPr>
      </w:pPr>
      <w:r w:rsidRPr="00C37934">
        <w:rPr>
          <w:rFonts w:ascii="Calibri" w:hAnsi="Calibri" w:cs="Calibri"/>
        </w:rPr>
        <w:t>Teren przy budynku zostanie utwardzony kostką betonową na podkładzie cementowo-piaskowym.</w:t>
      </w:r>
    </w:p>
    <w:p w14:paraId="24CA379B" w14:textId="71DC7DFA" w:rsidR="00E06DFB" w:rsidRPr="00C37934" w:rsidRDefault="000546FD" w:rsidP="00F0572B">
      <w:pPr>
        <w:pStyle w:val="Tekstpodstawowy32"/>
        <w:spacing w:after="0" w:line="360" w:lineRule="auto"/>
        <w:ind w:left="284" w:right="0"/>
        <w:jc w:val="both"/>
        <w:rPr>
          <w:rFonts w:ascii="Calibri" w:hAnsi="Calibri" w:cs="Calibri"/>
          <w:sz w:val="24"/>
          <w:szCs w:val="24"/>
        </w:rPr>
      </w:pPr>
      <w:r w:rsidRPr="00C37934">
        <w:rPr>
          <w:rFonts w:ascii="Calibri" w:hAnsi="Calibri" w:cs="Calibri"/>
          <w:sz w:val="24"/>
          <w:szCs w:val="24"/>
        </w:rPr>
        <w:t xml:space="preserve">Konstrukcja budynku </w:t>
      </w:r>
      <w:bookmarkStart w:id="8" w:name="_Hlk88827391"/>
      <w:r w:rsidRPr="00C37934">
        <w:rPr>
          <w:rFonts w:ascii="Calibri" w:hAnsi="Calibri" w:cs="Calibri"/>
          <w:sz w:val="24"/>
          <w:szCs w:val="24"/>
        </w:rPr>
        <w:t>żelbetowo - murowana</w:t>
      </w:r>
      <w:bookmarkEnd w:id="8"/>
      <w:r w:rsidRPr="00C37934">
        <w:rPr>
          <w:rFonts w:ascii="Calibri" w:hAnsi="Calibri" w:cs="Calibri"/>
          <w:sz w:val="24"/>
          <w:szCs w:val="24"/>
        </w:rPr>
        <w:t>, ściany kondygnacji nadziemnych z bloczków silikatowych o grubości 24cm ocieplone 20cm styropianu lub wełny mineralnej, stropodach</w:t>
      </w:r>
      <w:r w:rsidRPr="00C37934">
        <w:rPr>
          <w:rFonts w:ascii="Calibri" w:hAnsi="Calibri" w:cs="Calibri"/>
          <w:sz w:val="24"/>
          <w:szCs w:val="24"/>
          <w:lang w:val="pl-PL"/>
        </w:rPr>
        <w:t xml:space="preserve"> nad salą gimnastyczną </w:t>
      </w:r>
      <w:r w:rsidRPr="00C37934">
        <w:rPr>
          <w:rFonts w:ascii="Calibri" w:hAnsi="Calibri" w:cs="Calibri"/>
          <w:sz w:val="24"/>
          <w:szCs w:val="24"/>
        </w:rPr>
        <w:t>w konstrukcji stalowej, ocieplenie wełną mineralną grubości min. 35cm, kryty papą.</w:t>
      </w:r>
    </w:p>
    <w:p w14:paraId="32D9CA25" w14:textId="6950041B" w:rsidR="00BD00EB" w:rsidRPr="00C37934" w:rsidRDefault="00BD00EB" w:rsidP="00F0572B">
      <w:pPr>
        <w:pStyle w:val="Tekstpodstawowy32"/>
        <w:spacing w:after="0" w:line="360" w:lineRule="auto"/>
        <w:ind w:left="284" w:right="0"/>
        <w:jc w:val="both"/>
        <w:rPr>
          <w:rFonts w:ascii="Calibri" w:hAnsi="Calibri" w:cs="Calibri"/>
          <w:sz w:val="24"/>
          <w:szCs w:val="24"/>
          <w:lang w:val="pl-PL"/>
        </w:rPr>
      </w:pPr>
      <w:r w:rsidRPr="00C37934">
        <w:rPr>
          <w:rFonts w:ascii="Calibri" w:hAnsi="Calibri" w:cs="Calibri"/>
          <w:sz w:val="24"/>
          <w:szCs w:val="24"/>
          <w:lang w:val="pl-PL"/>
        </w:rPr>
        <w:t xml:space="preserve">Przedmiot zamówienia obejmuje również wycinkę drzew i ewentualnych </w:t>
      </w:r>
      <w:proofErr w:type="spellStart"/>
      <w:r w:rsidRPr="00C37934">
        <w:rPr>
          <w:rFonts w:ascii="Calibri" w:hAnsi="Calibri" w:cs="Calibri"/>
          <w:sz w:val="24"/>
          <w:szCs w:val="24"/>
          <w:lang w:val="pl-PL"/>
        </w:rPr>
        <w:t>zakrzaczeń</w:t>
      </w:r>
      <w:proofErr w:type="spellEnd"/>
      <w:r w:rsidRPr="00C37934">
        <w:rPr>
          <w:rFonts w:ascii="Calibri" w:hAnsi="Calibri" w:cs="Calibri"/>
          <w:sz w:val="24"/>
          <w:szCs w:val="24"/>
          <w:lang w:val="pl-PL"/>
        </w:rPr>
        <w:t xml:space="preserve">. </w:t>
      </w:r>
    </w:p>
    <w:p w14:paraId="1061BB97" w14:textId="7DC64FC9" w:rsidR="000546FD" w:rsidRPr="00C37934" w:rsidRDefault="000546FD" w:rsidP="00F0572B">
      <w:pPr>
        <w:pStyle w:val="Tekstpodstawowy32"/>
        <w:spacing w:after="0" w:line="360" w:lineRule="auto"/>
        <w:ind w:left="284" w:right="0"/>
        <w:jc w:val="both"/>
        <w:rPr>
          <w:rFonts w:ascii="Calibri" w:hAnsi="Calibri" w:cs="Calibri"/>
          <w:sz w:val="24"/>
          <w:szCs w:val="24"/>
        </w:rPr>
      </w:pPr>
      <w:r w:rsidRPr="00C37934">
        <w:rPr>
          <w:rFonts w:ascii="Calibri" w:hAnsi="Calibri" w:cs="Calibri"/>
          <w:sz w:val="24"/>
          <w:szCs w:val="24"/>
        </w:rPr>
        <w:t xml:space="preserve">Szczegółowy opis przedmiotu zamówienia został określony w dokumentacji stanowiącej załącznik nr </w:t>
      </w:r>
      <w:r w:rsidR="00AD7F4A" w:rsidRPr="00C37934">
        <w:rPr>
          <w:rFonts w:ascii="Calibri" w:hAnsi="Calibri" w:cs="Calibri"/>
          <w:sz w:val="24"/>
          <w:szCs w:val="24"/>
          <w:lang w:val="pl-PL"/>
        </w:rPr>
        <w:t xml:space="preserve">8 </w:t>
      </w:r>
      <w:r w:rsidRPr="00C37934">
        <w:rPr>
          <w:rFonts w:ascii="Calibri" w:hAnsi="Calibri" w:cs="Calibri"/>
          <w:sz w:val="24"/>
          <w:szCs w:val="24"/>
        </w:rPr>
        <w:t>do SWZ.</w:t>
      </w:r>
    </w:p>
    <w:bookmarkEnd w:id="4"/>
    <w:p w14:paraId="1712231E" w14:textId="2DD9EC99" w:rsidR="00854DBF" w:rsidRPr="00C37934" w:rsidRDefault="00854DBF" w:rsidP="00F0572B">
      <w:pPr>
        <w:spacing w:line="360" w:lineRule="auto"/>
        <w:jc w:val="both"/>
        <w:rPr>
          <w:rFonts w:ascii="Calibri" w:hAnsi="Calibri" w:cs="Calibri"/>
          <w:b/>
          <w:bCs/>
        </w:rPr>
      </w:pPr>
    </w:p>
    <w:p w14:paraId="1C5673FD" w14:textId="77777777" w:rsidR="00854DBF" w:rsidRPr="00C37934" w:rsidRDefault="00854DBF" w:rsidP="00F0572B">
      <w:pPr>
        <w:spacing w:line="360" w:lineRule="auto"/>
        <w:jc w:val="both"/>
        <w:rPr>
          <w:rFonts w:ascii="Calibri" w:hAnsi="Calibri" w:cs="Calibri"/>
          <w:b/>
          <w:bCs/>
        </w:rPr>
      </w:pPr>
    </w:p>
    <w:p w14:paraId="7A075D0E" w14:textId="2B54F550" w:rsidR="00F01E6B" w:rsidRPr="00C37934" w:rsidRDefault="006A3CB5" w:rsidP="00F0572B">
      <w:pPr>
        <w:pStyle w:val="Akapitzlist"/>
        <w:numPr>
          <w:ilvl w:val="0"/>
          <w:numId w:val="18"/>
        </w:numPr>
        <w:tabs>
          <w:tab w:val="clear" w:pos="595"/>
          <w:tab w:val="left" w:pos="142"/>
        </w:tabs>
        <w:spacing w:line="360" w:lineRule="auto"/>
        <w:ind w:left="426" w:hanging="426"/>
        <w:jc w:val="both"/>
        <w:rPr>
          <w:rFonts w:ascii="Calibri" w:hAnsi="Calibri" w:cs="Calibri"/>
          <w:b/>
          <w:bCs/>
        </w:rPr>
      </w:pPr>
      <w:r w:rsidRPr="00C37934">
        <w:rPr>
          <w:rFonts w:ascii="Calibri" w:hAnsi="Calibri" w:cs="Calibri"/>
          <w:b/>
          <w:bCs/>
        </w:rPr>
        <w:t xml:space="preserve">Wspólny Słownik Zamówień CPV: </w:t>
      </w:r>
    </w:p>
    <w:p w14:paraId="68C851CA" w14:textId="4A0C9C7A" w:rsidR="00401673" w:rsidRPr="00C37934" w:rsidRDefault="00F31E51" w:rsidP="00F0572B">
      <w:pPr>
        <w:autoSpaceDE w:val="0"/>
        <w:spacing w:line="360" w:lineRule="auto"/>
        <w:ind w:left="426"/>
        <w:jc w:val="both"/>
        <w:rPr>
          <w:rFonts w:ascii="Calibri" w:hAnsi="Calibri" w:cs="Calibri"/>
          <w:bCs/>
        </w:rPr>
      </w:pPr>
      <w:bookmarkStart w:id="9" w:name="_Hlk91490613"/>
      <w:r w:rsidRPr="00C37934">
        <w:rPr>
          <w:rFonts w:ascii="Calibri" w:hAnsi="Calibri" w:cs="Calibri"/>
          <w:bCs/>
        </w:rPr>
        <w:t>Główny przedmiot:</w:t>
      </w:r>
    </w:p>
    <w:p w14:paraId="7A2044D9" w14:textId="49BF4BC9" w:rsidR="00401673" w:rsidRPr="00C37934" w:rsidRDefault="00C77362" w:rsidP="00F0572B">
      <w:pPr>
        <w:spacing w:line="360" w:lineRule="auto"/>
        <w:ind w:left="426" w:right="20"/>
        <w:jc w:val="both"/>
        <w:rPr>
          <w:rFonts w:ascii="Calibri" w:hAnsi="Calibri" w:cs="Calibri"/>
        </w:rPr>
      </w:pPr>
      <w:r w:rsidRPr="00C37934">
        <w:rPr>
          <w:rFonts w:ascii="Calibri" w:hAnsi="Calibri" w:cs="Calibri"/>
        </w:rPr>
        <w:t>45262800-9 Rozbudowa budynków</w:t>
      </w:r>
    </w:p>
    <w:p w14:paraId="2C88CF55" w14:textId="77777777" w:rsidR="00401673" w:rsidRPr="00C37934" w:rsidRDefault="00401673" w:rsidP="00F0572B">
      <w:pPr>
        <w:autoSpaceDE w:val="0"/>
        <w:spacing w:line="360" w:lineRule="auto"/>
        <w:ind w:left="426"/>
        <w:jc w:val="both"/>
        <w:rPr>
          <w:rFonts w:ascii="Calibri" w:hAnsi="Calibri" w:cs="Calibri"/>
          <w:bCs/>
        </w:rPr>
      </w:pPr>
    </w:p>
    <w:p w14:paraId="07EBC5EE" w14:textId="42FE301E" w:rsidR="00F31E51" w:rsidRPr="00C37934" w:rsidRDefault="00F31E51" w:rsidP="00F0572B">
      <w:pPr>
        <w:autoSpaceDE w:val="0"/>
        <w:spacing w:line="360" w:lineRule="auto"/>
        <w:ind w:left="426"/>
        <w:jc w:val="both"/>
        <w:rPr>
          <w:rFonts w:ascii="Calibri" w:hAnsi="Calibri" w:cs="Calibri"/>
          <w:bCs/>
        </w:rPr>
      </w:pPr>
      <w:r w:rsidRPr="00C37934">
        <w:rPr>
          <w:rFonts w:ascii="Calibri" w:hAnsi="Calibri" w:cs="Calibri"/>
          <w:bCs/>
        </w:rPr>
        <w:t>Dodatkowe przedmioty:</w:t>
      </w:r>
    </w:p>
    <w:p w14:paraId="6388BD37"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45110000-1 Roboty w zakresie burzenia i rozbiórki obiektów budowlanych; roboty ziemne 45112000-5 Roboty w zakresie usuwania gleby </w:t>
      </w:r>
    </w:p>
    <w:p w14:paraId="3377E3AE"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45262311-4 Betonowanie konstrukcji </w:t>
      </w:r>
    </w:p>
    <w:p w14:paraId="0932CBB9"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45262620-3 Ściany nośne </w:t>
      </w:r>
    </w:p>
    <w:p w14:paraId="29450BBA"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45430000-0 Pokrywanie podłóg i ścian </w:t>
      </w:r>
    </w:p>
    <w:p w14:paraId="27578AD7" w14:textId="77777777" w:rsidR="00246AD1" w:rsidRDefault="00401673" w:rsidP="00F0572B">
      <w:pPr>
        <w:spacing w:line="360" w:lineRule="auto"/>
        <w:ind w:left="426" w:right="20"/>
        <w:jc w:val="both"/>
        <w:rPr>
          <w:rFonts w:ascii="Calibri" w:hAnsi="Calibri" w:cs="Calibri"/>
        </w:rPr>
      </w:pPr>
      <w:r w:rsidRPr="00C37934">
        <w:rPr>
          <w:rFonts w:ascii="Calibri" w:hAnsi="Calibri" w:cs="Calibri"/>
        </w:rPr>
        <w:t xml:space="preserve">45420000-7 Roboty w zakresie zakładania stolarki budowlanej oraz roboty ciesielskie </w:t>
      </w:r>
    </w:p>
    <w:p w14:paraId="17A17D9D" w14:textId="29AE8601"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45261210-9 Wykonywanie pokryć dachowych </w:t>
      </w:r>
    </w:p>
    <w:p w14:paraId="664F3857"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45421146-9 Instalowanie sufitów podwieszanych </w:t>
      </w:r>
    </w:p>
    <w:p w14:paraId="66C4B36D"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lastRenderedPageBreak/>
        <w:t xml:space="preserve">45440000-3 Roboty malarskie i szklarskie </w:t>
      </w:r>
    </w:p>
    <w:p w14:paraId="406E6B2B"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45324000-4 Tynkowanie </w:t>
      </w:r>
    </w:p>
    <w:p w14:paraId="3F21C078"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45261320-3 Kładzenie rynien </w:t>
      </w:r>
    </w:p>
    <w:p w14:paraId="46BB4326"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45421160-3 Instalowanie wyrobów metalowych </w:t>
      </w:r>
    </w:p>
    <w:p w14:paraId="78F41ABF"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45262100-2 Roboty przy wznoszeniu rusztowań </w:t>
      </w:r>
    </w:p>
    <w:p w14:paraId="3B82E1EE"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45233220-7 Roboty w zakresie nawierzchni dróg </w:t>
      </w:r>
    </w:p>
    <w:p w14:paraId="660A8890" w14:textId="1786C0F4" w:rsidR="00466A3B" w:rsidRPr="00C37934" w:rsidRDefault="00401673" w:rsidP="00F0572B">
      <w:pPr>
        <w:spacing w:line="360" w:lineRule="auto"/>
        <w:ind w:left="426" w:right="20"/>
        <w:jc w:val="both"/>
        <w:rPr>
          <w:rFonts w:ascii="Calibri" w:hAnsi="Calibri" w:cs="Calibri"/>
        </w:rPr>
      </w:pPr>
      <w:r w:rsidRPr="00C37934">
        <w:rPr>
          <w:rFonts w:ascii="Calibri" w:hAnsi="Calibri" w:cs="Calibri"/>
        </w:rPr>
        <w:t>45111291-4 Roboty w zakresie zagospodarowania terenu</w:t>
      </w:r>
    </w:p>
    <w:p w14:paraId="7581A876"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45231300-8 Roboty budowlane w zakresie budowy wodociągów i rurociągów do odprowadzania ścieków </w:t>
      </w:r>
    </w:p>
    <w:p w14:paraId="564C0790"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45332200-5 Roboty instalacyjne hydrauliczne </w:t>
      </w:r>
    </w:p>
    <w:p w14:paraId="2F073BDE"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45332300-6 Roboty instalacyjne kanalizacyjne </w:t>
      </w:r>
    </w:p>
    <w:p w14:paraId="18CAC607" w14:textId="77777777" w:rsidR="00401673"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45331100-7 Instalowanie centralnego ogrzewania </w:t>
      </w:r>
    </w:p>
    <w:p w14:paraId="1754702B" w14:textId="77777777" w:rsidR="0032031A" w:rsidRPr="00C37934" w:rsidRDefault="00401673" w:rsidP="00F0572B">
      <w:pPr>
        <w:spacing w:line="360" w:lineRule="auto"/>
        <w:ind w:left="426" w:right="20"/>
        <w:jc w:val="both"/>
        <w:rPr>
          <w:rFonts w:ascii="Calibri" w:hAnsi="Calibri" w:cs="Calibri"/>
        </w:rPr>
      </w:pPr>
      <w:r w:rsidRPr="00C37934">
        <w:rPr>
          <w:rFonts w:ascii="Calibri" w:hAnsi="Calibri" w:cs="Calibri"/>
        </w:rPr>
        <w:t xml:space="preserve">45331110-0 Instalowanie kotłów </w:t>
      </w:r>
    </w:p>
    <w:p w14:paraId="67C7B1EA" w14:textId="77777777" w:rsidR="00644E68" w:rsidRPr="00C37934" w:rsidRDefault="00401673" w:rsidP="00F0572B">
      <w:pPr>
        <w:spacing w:line="360" w:lineRule="auto"/>
        <w:ind w:left="426" w:right="20"/>
        <w:jc w:val="both"/>
        <w:rPr>
          <w:rFonts w:ascii="Calibri" w:hAnsi="Calibri" w:cs="Calibri"/>
        </w:rPr>
      </w:pPr>
      <w:r w:rsidRPr="00C37934">
        <w:rPr>
          <w:rFonts w:ascii="Calibri" w:hAnsi="Calibri" w:cs="Calibri"/>
        </w:rPr>
        <w:t>45331210-1 Instalowanie wentylacji</w:t>
      </w:r>
    </w:p>
    <w:p w14:paraId="15883ACD" w14:textId="77777777" w:rsidR="00644E68" w:rsidRPr="00C37934" w:rsidRDefault="00644E68" w:rsidP="00F0572B">
      <w:pPr>
        <w:spacing w:line="360" w:lineRule="auto"/>
        <w:ind w:left="426" w:right="20"/>
        <w:jc w:val="both"/>
        <w:rPr>
          <w:rFonts w:ascii="Calibri" w:hAnsi="Calibri" w:cs="Calibri"/>
        </w:rPr>
      </w:pPr>
      <w:r w:rsidRPr="00C37934">
        <w:rPr>
          <w:rFonts w:ascii="Calibri" w:hAnsi="Calibri" w:cs="Calibri"/>
        </w:rPr>
        <w:t xml:space="preserve">45231300-8 Roboty budowlane w zakresie budowy wodociągów i rurociągów do odprowadzania ścieków </w:t>
      </w:r>
    </w:p>
    <w:p w14:paraId="2FCB407B" w14:textId="77777777" w:rsidR="00644E68" w:rsidRPr="00C37934" w:rsidRDefault="00644E68" w:rsidP="00F0572B">
      <w:pPr>
        <w:spacing w:line="360" w:lineRule="auto"/>
        <w:ind w:left="426" w:right="20"/>
        <w:jc w:val="both"/>
        <w:rPr>
          <w:rFonts w:ascii="Calibri" w:hAnsi="Calibri" w:cs="Calibri"/>
        </w:rPr>
      </w:pPr>
      <w:r w:rsidRPr="00C37934">
        <w:rPr>
          <w:rFonts w:ascii="Calibri" w:hAnsi="Calibri" w:cs="Calibri"/>
        </w:rPr>
        <w:t xml:space="preserve">45332200-5 Roboty instalacyjne hydrauliczne </w:t>
      </w:r>
    </w:p>
    <w:p w14:paraId="6D42E286" w14:textId="77777777" w:rsidR="00644E68" w:rsidRPr="00C37934" w:rsidRDefault="00644E68" w:rsidP="00F0572B">
      <w:pPr>
        <w:spacing w:line="360" w:lineRule="auto"/>
        <w:ind w:left="426" w:right="20"/>
        <w:jc w:val="both"/>
        <w:rPr>
          <w:rFonts w:ascii="Calibri" w:hAnsi="Calibri" w:cs="Calibri"/>
        </w:rPr>
      </w:pPr>
      <w:r w:rsidRPr="00C37934">
        <w:rPr>
          <w:rFonts w:ascii="Calibri" w:hAnsi="Calibri" w:cs="Calibri"/>
        </w:rPr>
        <w:t xml:space="preserve">45332300-6 Roboty instalacyjne kanalizacyjne </w:t>
      </w:r>
    </w:p>
    <w:p w14:paraId="2612B6AA" w14:textId="77777777" w:rsidR="00644E68" w:rsidRPr="00C37934" w:rsidRDefault="00644E68" w:rsidP="00F0572B">
      <w:pPr>
        <w:spacing w:line="360" w:lineRule="auto"/>
        <w:ind w:left="426" w:right="20"/>
        <w:jc w:val="both"/>
        <w:rPr>
          <w:rFonts w:ascii="Calibri" w:hAnsi="Calibri" w:cs="Calibri"/>
        </w:rPr>
      </w:pPr>
      <w:r w:rsidRPr="00C37934">
        <w:rPr>
          <w:rFonts w:ascii="Calibri" w:hAnsi="Calibri" w:cs="Calibri"/>
        </w:rPr>
        <w:t xml:space="preserve">45331100-7 Instalowanie centralnego ogrzewania </w:t>
      </w:r>
    </w:p>
    <w:p w14:paraId="2277658C" w14:textId="77777777" w:rsidR="00644E68" w:rsidRPr="00C37934" w:rsidRDefault="00644E68" w:rsidP="00F0572B">
      <w:pPr>
        <w:spacing w:line="360" w:lineRule="auto"/>
        <w:ind w:left="426" w:right="20"/>
        <w:jc w:val="both"/>
        <w:rPr>
          <w:rFonts w:ascii="Calibri" w:hAnsi="Calibri" w:cs="Calibri"/>
        </w:rPr>
      </w:pPr>
      <w:r w:rsidRPr="00C37934">
        <w:rPr>
          <w:rFonts w:ascii="Calibri" w:hAnsi="Calibri" w:cs="Calibri"/>
        </w:rPr>
        <w:t xml:space="preserve">45331110-0 Instalowanie kotłów </w:t>
      </w:r>
    </w:p>
    <w:p w14:paraId="15E2E927" w14:textId="36F65068" w:rsidR="00466A3B" w:rsidRPr="00C37934" w:rsidRDefault="00644E68" w:rsidP="00F0572B">
      <w:pPr>
        <w:spacing w:line="360" w:lineRule="auto"/>
        <w:ind w:left="426" w:right="20"/>
        <w:jc w:val="both"/>
        <w:rPr>
          <w:rFonts w:ascii="Calibri" w:hAnsi="Calibri" w:cs="Calibri"/>
        </w:rPr>
      </w:pPr>
      <w:r w:rsidRPr="00C37934">
        <w:rPr>
          <w:rFonts w:ascii="Calibri" w:hAnsi="Calibri" w:cs="Calibri"/>
        </w:rPr>
        <w:t>45331210-1 Instalowanie wentylacji</w:t>
      </w:r>
    </w:p>
    <w:bookmarkEnd w:id="9"/>
    <w:p w14:paraId="0789ED9B" w14:textId="77777777" w:rsidR="00CE36AD" w:rsidRPr="00C37934" w:rsidRDefault="00B60832" w:rsidP="00F0572B">
      <w:pPr>
        <w:pStyle w:val="Akapitzlist"/>
        <w:numPr>
          <w:ilvl w:val="0"/>
          <w:numId w:val="18"/>
        </w:numPr>
        <w:tabs>
          <w:tab w:val="clear" w:pos="595"/>
          <w:tab w:val="left" w:pos="426"/>
        </w:tabs>
        <w:spacing w:line="360" w:lineRule="auto"/>
        <w:ind w:left="851" w:hanging="851"/>
        <w:jc w:val="both"/>
        <w:rPr>
          <w:rFonts w:ascii="Calibri" w:hAnsi="Calibri" w:cs="Calibri"/>
        </w:rPr>
      </w:pPr>
      <w:r w:rsidRPr="00C37934">
        <w:rPr>
          <w:rFonts w:ascii="Calibri" w:hAnsi="Calibri" w:cs="Calibri"/>
          <w:b/>
        </w:rPr>
        <w:t xml:space="preserve">    </w:t>
      </w:r>
      <w:r w:rsidR="00CE36AD" w:rsidRPr="00C37934">
        <w:rPr>
          <w:rFonts w:ascii="Calibri" w:hAnsi="Calibri" w:cs="Calibri"/>
          <w:b/>
        </w:rPr>
        <w:t>Obowiązki wykonawcy i</w:t>
      </w:r>
      <w:r w:rsidR="001A1FC9" w:rsidRPr="00C37934">
        <w:rPr>
          <w:rFonts w:ascii="Calibri" w:hAnsi="Calibri" w:cs="Calibri"/>
          <w:b/>
        </w:rPr>
        <w:t xml:space="preserve"> </w:t>
      </w:r>
      <w:r w:rsidR="00CE36AD" w:rsidRPr="00C37934">
        <w:rPr>
          <w:rFonts w:ascii="Calibri" w:hAnsi="Calibri" w:cs="Calibri"/>
          <w:b/>
        </w:rPr>
        <w:t xml:space="preserve">informacje dodatkowe: </w:t>
      </w:r>
    </w:p>
    <w:p w14:paraId="00BAE4C2" w14:textId="36B70F00" w:rsidR="0032031A" w:rsidRPr="00C37934" w:rsidRDefault="0032031A" w:rsidP="00F0572B">
      <w:pPr>
        <w:numPr>
          <w:ilvl w:val="0"/>
          <w:numId w:val="49"/>
        </w:numPr>
        <w:tabs>
          <w:tab w:val="clear" w:pos="595"/>
          <w:tab w:val="num" w:pos="567"/>
        </w:tabs>
        <w:suppressAutoHyphens/>
        <w:spacing w:line="360" w:lineRule="auto"/>
        <w:jc w:val="both"/>
        <w:rPr>
          <w:rFonts w:ascii="Calibri" w:hAnsi="Calibri" w:cs="Calibri"/>
          <w:b/>
          <w:bCs/>
        </w:rPr>
      </w:pPr>
      <w:bookmarkStart w:id="10" w:name="_Hlk91492510"/>
      <w:r w:rsidRPr="00C37934">
        <w:rPr>
          <w:rFonts w:ascii="Calibri" w:hAnsi="Calibri" w:cs="Calibri"/>
          <w:b/>
          <w:bCs/>
        </w:rPr>
        <w:t>Rozbudowa Szkoły Podstawowej w Piekarach dofinansowana jest ze środków Rządowego Funduszu Polski Ład: Program Inwestycji Strategicznych w wysokości 9</w:t>
      </w:r>
      <w:r w:rsidR="001951D3" w:rsidRPr="00C37934">
        <w:rPr>
          <w:rFonts w:ascii="Calibri" w:hAnsi="Calibri" w:cs="Calibri"/>
          <w:b/>
          <w:bCs/>
        </w:rPr>
        <w:t>0</w:t>
      </w:r>
      <w:r w:rsidRPr="00C37934">
        <w:rPr>
          <w:rFonts w:ascii="Calibri" w:hAnsi="Calibri" w:cs="Calibri"/>
          <w:b/>
          <w:bCs/>
        </w:rPr>
        <w:t xml:space="preserve">% wartości Inwestycji. Wkład własny Zamawiającego stanowi </w:t>
      </w:r>
      <w:r w:rsidR="00677631" w:rsidRPr="00C37934">
        <w:rPr>
          <w:rFonts w:ascii="Calibri" w:hAnsi="Calibri" w:cs="Calibri"/>
          <w:b/>
          <w:bCs/>
        </w:rPr>
        <w:t xml:space="preserve">min. </w:t>
      </w:r>
      <w:r w:rsidR="001951D3" w:rsidRPr="00C37934">
        <w:rPr>
          <w:rFonts w:ascii="Calibri" w:hAnsi="Calibri" w:cs="Calibri"/>
          <w:b/>
          <w:bCs/>
        </w:rPr>
        <w:t>10</w:t>
      </w:r>
      <w:r w:rsidRPr="00C37934">
        <w:rPr>
          <w:rFonts w:ascii="Calibri" w:hAnsi="Calibri" w:cs="Calibri"/>
          <w:b/>
          <w:bCs/>
        </w:rPr>
        <w:t xml:space="preserve">% wartości Inwestycji. </w:t>
      </w:r>
      <w:bookmarkEnd w:id="10"/>
      <w:r w:rsidRPr="00C37934">
        <w:rPr>
          <w:rFonts w:ascii="Calibri" w:hAnsi="Calibri" w:cs="Calibri"/>
          <w:b/>
          <w:bCs/>
        </w:rPr>
        <w:t xml:space="preserve">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 </w:t>
      </w:r>
      <w:hyperlink r:id="rId12" w:anchor="c21554" w:history="1">
        <w:r w:rsidR="005D0E91" w:rsidRPr="00C37934">
          <w:rPr>
            <w:rStyle w:val="Hipercze"/>
            <w:rFonts w:ascii="Calibri" w:hAnsi="Calibri" w:cs="Calibri"/>
            <w:b/>
            <w:bCs/>
            <w:color w:val="auto"/>
          </w:rPr>
          <w:t>https://www.bgk.pl/polski-lad/edycja-pierwsza/#c21554</w:t>
        </w:r>
      </w:hyperlink>
      <w:r w:rsidRPr="00C37934">
        <w:rPr>
          <w:rFonts w:ascii="Calibri" w:hAnsi="Calibri" w:cs="Calibri"/>
          <w:b/>
          <w:bCs/>
        </w:rPr>
        <w:t xml:space="preserve">. </w:t>
      </w:r>
    </w:p>
    <w:p w14:paraId="4A280C99" w14:textId="1913CD08" w:rsidR="000E2BA1" w:rsidRPr="00C37934" w:rsidRDefault="000E2BA1" w:rsidP="00F0572B">
      <w:pPr>
        <w:numPr>
          <w:ilvl w:val="0"/>
          <w:numId w:val="49"/>
        </w:numPr>
        <w:tabs>
          <w:tab w:val="clear" w:pos="595"/>
          <w:tab w:val="num" w:pos="567"/>
        </w:tabs>
        <w:suppressAutoHyphens/>
        <w:spacing w:line="360" w:lineRule="auto"/>
        <w:jc w:val="both"/>
        <w:rPr>
          <w:rFonts w:ascii="Calibri" w:hAnsi="Calibri" w:cs="Calibri"/>
          <w:b/>
          <w:bCs/>
        </w:rPr>
      </w:pPr>
      <w:r w:rsidRPr="00C37934">
        <w:rPr>
          <w:rFonts w:ascii="Calibri" w:hAnsi="Calibri" w:cs="Calibri"/>
          <w:b/>
          <w:bCs/>
        </w:rPr>
        <w:lastRenderedPageBreak/>
        <w:t xml:space="preserve">Zamawiający zastrzega, że zasady wypłaty wynagrodzenia Wykonawcy przyjęte w mowie są zgodne z zasadami wypłaty dofinansowania wskazanymi we wstępnej promesie w ramach Programu i tym samym Wykonawca </w:t>
      </w:r>
      <w:r w:rsidR="00BF1761" w:rsidRPr="00C37934">
        <w:rPr>
          <w:rFonts w:ascii="Calibri" w:hAnsi="Calibri" w:cs="Calibri"/>
          <w:b/>
          <w:bCs/>
        </w:rPr>
        <w:t>zobowiązany będzie do</w:t>
      </w:r>
      <w:r w:rsidRPr="00C37934">
        <w:rPr>
          <w:rFonts w:ascii="Calibri" w:hAnsi="Calibri" w:cs="Calibri"/>
          <w:b/>
          <w:bCs/>
        </w:rPr>
        <w:t xml:space="preserve">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nastąpi w terminie 35 dni po odbiorze końcowym Inwestycji</w:t>
      </w:r>
      <w:r w:rsidR="00BF1761" w:rsidRPr="00C37934">
        <w:rPr>
          <w:rFonts w:ascii="Calibri" w:hAnsi="Calibri" w:cs="Calibri"/>
          <w:b/>
          <w:bCs/>
        </w:rPr>
        <w:t>.</w:t>
      </w:r>
    </w:p>
    <w:p w14:paraId="516D0F2D" w14:textId="3B3F26A9" w:rsidR="00CE36AD" w:rsidRPr="00C37934" w:rsidRDefault="00433C73" w:rsidP="00F0572B">
      <w:pPr>
        <w:numPr>
          <w:ilvl w:val="0"/>
          <w:numId w:val="49"/>
        </w:numPr>
        <w:tabs>
          <w:tab w:val="clear" w:pos="595"/>
          <w:tab w:val="num" w:pos="567"/>
        </w:tabs>
        <w:suppressAutoHyphens/>
        <w:spacing w:line="360" w:lineRule="auto"/>
        <w:jc w:val="both"/>
        <w:rPr>
          <w:rFonts w:ascii="Calibri" w:hAnsi="Calibri" w:cs="Calibri"/>
        </w:rPr>
      </w:pPr>
      <w:r w:rsidRPr="00C37934">
        <w:rPr>
          <w:rFonts w:ascii="Calibri" w:hAnsi="Calibri" w:cs="Calibri"/>
        </w:rPr>
        <w:t xml:space="preserve"> </w:t>
      </w:r>
      <w:r w:rsidR="00CE36AD" w:rsidRPr="00C37934">
        <w:rPr>
          <w:rFonts w:ascii="Calibri" w:hAnsi="Calibri" w:cs="Calibri"/>
        </w:rPr>
        <w:t>Przedmiot zamówienia obejmuje również wykonanie wszelkich prac pomocniczych i towarzyszących niezbędnych do prawidłowej realizacji przedmiotu zamówienia;</w:t>
      </w:r>
    </w:p>
    <w:p w14:paraId="5FEC1035" w14:textId="160798EC" w:rsidR="00CE36AD" w:rsidRPr="00C37934" w:rsidRDefault="00433C73" w:rsidP="00F0572B">
      <w:pPr>
        <w:numPr>
          <w:ilvl w:val="0"/>
          <w:numId w:val="49"/>
        </w:numPr>
        <w:tabs>
          <w:tab w:val="clear" w:pos="595"/>
          <w:tab w:val="num" w:pos="567"/>
        </w:tabs>
        <w:suppressAutoHyphens/>
        <w:spacing w:line="360" w:lineRule="auto"/>
        <w:jc w:val="both"/>
        <w:rPr>
          <w:rFonts w:ascii="Calibri" w:hAnsi="Calibri" w:cs="Calibri"/>
        </w:rPr>
      </w:pPr>
      <w:r w:rsidRPr="00C37934">
        <w:rPr>
          <w:rFonts w:ascii="Calibri" w:hAnsi="Calibri" w:cs="Calibri"/>
        </w:rPr>
        <w:t xml:space="preserve"> </w:t>
      </w:r>
      <w:r w:rsidR="00CE36AD" w:rsidRPr="00C37934">
        <w:rPr>
          <w:rFonts w:ascii="Calibri" w:hAnsi="Calibri" w:cs="Calibri"/>
        </w:rPr>
        <w:t xml:space="preserve">Prace składające się na przedmiot zamówienia należy wykonywać z należytą starannością, zgodnie z dokumentacją techniczną, obowiązującymi normami i przepisami prawa, zasadami współczesnej wiedzy technicznej i uzgodnieniami dokonanymi w trakcie realizacji tych prac; </w:t>
      </w:r>
    </w:p>
    <w:p w14:paraId="7E369971" w14:textId="6C5978A2" w:rsidR="00CE36AD" w:rsidRPr="00C37934" w:rsidRDefault="00433C73" w:rsidP="00F0572B">
      <w:pPr>
        <w:numPr>
          <w:ilvl w:val="0"/>
          <w:numId w:val="49"/>
        </w:numPr>
        <w:tabs>
          <w:tab w:val="clear" w:pos="595"/>
          <w:tab w:val="num" w:pos="567"/>
        </w:tabs>
        <w:suppressAutoHyphens/>
        <w:spacing w:line="360" w:lineRule="auto"/>
        <w:jc w:val="both"/>
        <w:rPr>
          <w:rFonts w:ascii="Calibri" w:hAnsi="Calibri" w:cs="Calibri"/>
        </w:rPr>
      </w:pPr>
      <w:r w:rsidRPr="00C37934">
        <w:rPr>
          <w:rFonts w:ascii="Calibri" w:hAnsi="Calibri" w:cs="Calibri"/>
        </w:rPr>
        <w:t xml:space="preserve"> </w:t>
      </w:r>
      <w:r w:rsidR="00CE36AD" w:rsidRPr="00C37934">
        <w:rPr>
          <w:rFonts w:ascii="Calibri" w:hAnsi="Calibri" w:cs="Calibri"/>
        </w:rPr>
        <w:t>Wykonawca zobowiązany jest szczegółowo zapoznać się z wzorem umowy i wymaganiami w nim zawartymi również uwzględnić w cenie oferty oraz zrealizować zamówienie na zasadach i warunkach opisanych w nim.</w:t>
      </w:r>
    </w:p>
    <w:p w14:paraId="0FA97C3D" w14:textId="29DD88E8" w:rsidR="00CE36AD" w:rsidRPr="00C37934" w:rsidRDefault="00433C73" w:rsidP="00F0572B">
      <w:pPr>
        <w:numPr>
          <w:ilvl w:val="0"/>
          <w:numId w:val="49"/>
        </w:numPr>
        <w:tabs>
          <w:tab w:val="clear" w:pos="595"/>
          <w:tab w:val="num" w:pos="567"/>
        </w:tabs>
        <w:suppressAutoHyphens/>
        <w:spacing w:line="360" w:lineRule="auto"/>
        <w:jc w:val="both"/>
        <w:rPr>
          <w:rFonts w:ascii="Calibri" w:hAnsi="Calibri" w:cs="Calibri"/>
        </w:rPr>
      </w:pPr>
      <w:r w:rsidRPr="00C37934">
        <w:rPr>
          <w:rFonts w:ascii="Calibri" w:hAnsi="Calibri" w:cs="Calibri"/>
        </w:rPr>
        <w:t xml:space="preserve"> </w:t>
      </w:r>
      <w:r w:rsidR="00CE36AD" w:rsidRPr="00C37934">
        <w:rPr>
          <w:rFonts w:ascii="Calibri" w:hAnsi="Calibri" w:cs="Calibri"/>
        </w:rPr>
        <w:t>Przedmiar</w:t>
      </w:r>
      <w:r w:rsidR="00F31E51" w:rsidRPr="00C37934">
        <w:rPr>
          <w:rFonts w:ascii="Calibri" w:hAnsi="Calibri" w:cs="Calibri"/>
        </w:rPr>
        <w:t>y</w:t>
      </w:r>
      <w:r w:rsidR="00CE36AD" w:rsidRPr="00C37934">
        <w:rPr>
          <w:rFonts w:ascii="Calibri" w:hAnsi="Calibri" w:cs="Calibri"/>
        </w:rPr>
        <w:t xml:space="preserve"> robót załączono jako dokument pomocniczy dla wykonawcy. Przedmiar robót, ze względu na formę wynagrodzenia ryczałtowego nie stanowi podstawy obliczenia ceny oferty, a jego treść nie może być podstawą jakichkolwiek roszczeń.</w:t>
      </w:r>
    </w:p>
    <w:p w14:paraId="708B8C0B" w14:textId="77777777" w:rsidR="00A75B4E" w:rsidRPr="00C37934" w:rsidRDefault="00A75B4E" w:rsidP="00F0572B">
      <w:pPr>
        <w:numPr>
          <w:ilvl w:val="0"/>
          <w:numId w:val="49"/>
        </w:numPr>
        <w:tabs>
          <w:tab w:val="clear" w:pos="595"/>
          <w:tab w:val="num" w:pos="567"/>
        </w:tabs>
        <w:suppressAutoHyphens/>
        <w:spacing w:line="360" w:lineRule="auto"/>
        <w:jc w:val="both"/>
        <w:rPr>
          <w:rFonts w:ascii="Calibri" w:hAnsi="Calibri" w:cs="Calibri"/>
        </w:rPr>
      </w:pPr>
      <w:r w:rsidRPr="00C37934">
        <w:rPr>
          <w:rFonts w:ascii="Calibri" w:hAnsi="Calibri" w:cs="Calibri"/>
        </w:rPr>
        <w:t>Podane w opisach przedmiotu zamówienia ewentualne parametry nie mają na celu naruszenie art. 16 oraz art. 99 ustawy Pzp, a mają jedynie za zadanie sprecyzowanie oczekiwań funkcjonalnych, technicznych i jakościowych zamawiającego. Wszystkie ewentualne wskazania należy rozumieć jako określenie minimalnych wymagań parametrów funkcjonalnych, technicznych lub standardów jakościowych.</w:t>
      </w:r>
    </w:p>
    <w:p w14:paraId="32DA0200" w14:textId="4820E238" w:rsidR="00A75B4E" w:rsidRPr="00C37934" w:rsidRDefault="00A75B4E" w:rsidP="00F0572B">
      <w:pPr>
        <w:numPr>
          <w:ilvl w:val="0"/>
          <w:numId w:val="49"/>
        </w:numPr>
        <w:tabs>
          <w:tab w:val="clear" w:pos="595"/>
          <w:tab w:val="num" w:pos="567"/>
        </w:tabs>
        <w:suppressAutoHyphens/>
        <w:spacing w:line="360" w:lineRule="auto"/>
        <w:jc w:val="both"/>
        <w:rPr>
          <w:rFonts w:ascii="Calibri" w:hAnsi="Calibri" w:cs="Calibri"/>
        </w:rPr>
      </w:pPr>
      <w:r w:rsidRPr="00C37934">
        <w:rPr>
          <w:rFonts w:ascii="Calibri" w:hAnsi="Calibri" w:cs="Calibri"/>
        </w:rPr>
        <w:t xml:space="preserve">W przypadkach, kiedy w opisie przedmiotu zamówienia wskazane zostały nazwy własne, znaki towarowe, patenty, pochodzenie, źródła lub szczególne procesy, które charakteryzują produkty lub usługi, normy, oceny techniczne specyfikacje techniczne, oznacza to, że zamawiający nie może opisać przedmiotu zamówienia wystarczająco precyzyjnie i w zrozumiały sposób. W takich sytuacjach ewentualne wskazania na znaki towarowe, patenty, pochodzenie ,źródło lub szczególny proces, należy odczytywać z wyrazami „lub równoważne”. </w:t>
      </w:r>
    </w:p>
    <w:p w14:paraId="740FF11F" w14:textId="77777777" w:rsidR="00DA4F3D" w:rsidRPr="00C37934" w:rsidRDefault="00DA4F3D" w:rsidP="00F0572B">
      <w:pPr>
        <w:numPr>
          <w:ilvl w:val="0"/>
          <w:numId w:val="49"/>
        </w:numPr>
        <w:tabs>
          <w:tab w:val="clear" w:pos="595"/>
          <w:tab w:val="num" w:pos="567"/>
        </w:tabs>
        <w:suppressAutoHyphens/>
        <w:spacing w:line="360" w:lineRule="auto"/>
        <w:jc w:val="both"/>
        <w:rPr>
          <w:rFonts w:ascii="Calibri" w:hAnsi="Calibri" w:cs="Calibri"/>
          <w:bCs/>
        </w:rPr>
      </w:pPr>
      <w:r w:rsidRPr="00C37934">
        <w:rPr>
          <w:rFonts w:ascii="Calibri" w:hAnsi="Calibri" w:cs="Calibri"/>
        </w:rPr>
        <w:lastRenderedPageBreak/>
        <w:t>Opisując przedmiot zamówienia przez odniesienie do norm, ocen technicznych, specyfikacji technicznych i systemów referencji technicznych, o których mowa w</w:t>
      </w:r>
      <w:r w:rsidR="006E2208" w:rsidRPr="00C37934">
        <w:rPr>
          <w:rFonts w:ascii="Calibri" w:hAnsi="Calibri" w:cs="Calibri"/>
        </w:rPr>
        <w:t xml:space="preserve"> art. 101</w:t>
      </w:r>
      <w:r w:rsidRPr="00C37934">
        <w:rPr>
          <w:rFonts w:ascii="Calibri" w:hAnsi="Calibri" w:cs="Calibri"/>
        </w:rPr>
        <w:t xml:space="preserve"> ust. 1 pkt 2 oraz ust. 3</w:t>
      </w:r>
      <w:r w:rsidR="00D801D3" w:rsidRPr="00C37934">
        <w:rPr>
          <w:rFonts w:ascii="Calibri" w:hAnsi="Calibri" w:cs="Calibri"/>
        </w:rPr>
        <w:t xml:space="preserve"> ustawy Pzp</w:t>
      </w:r>
      <w:r w:rsidRPr="00C37934">
        <w:rPr>
          <w:rFonts w:ascii="Calibri" w:hAnsi="Calibri" w:cs="Calibri"/>
        </w:rPr>
        <w:t xml:space="preserve">, </w:t>
      </w:r>
      <w:r w:rsidR="00D801D3" w:rsidRPr="00C37934">
        <w:rPr>
          <w:rFonts w:ascii="Calibri" w:hAnsi="Calibri" w:cs="Calibri"/>
        </w:rPr>
        <w:t>Z</w:t>
      </w:r>
      <w:r w:rsidRPr="00C37934">
        <w:rPr>
          <w:rFonts w:ascii="Calibri" w:hAnsi="Calibri" w:cs="Calibri"/>
        </w:rPr>
        <w:t>amawiający dopuszcza rozwiązania równoważne opisywanym, a odniesieniu takiemu towarzyszą wyrazy "lub równoważne".</w:t>
      </w:r>
    </w:p>
    <w:p w14:paraId="22A21E9C" w14:textId="0C35F48C" w:rsidR="00BD628C" w:rsidRPr="00C37934" w:rsidRDefault="00BD628C" w:rsidP="00F0572B">
      <w:pPr>
        <w:numPr>
          <w:ilvl w:val="0"/>
          <w:numId w:val="49"/>
        </w:numPr>
        <w:tabs>
          <w:tab w:val="clear" w:pos="595"/>
          <w:tab w:val="num" w:pos="567"/>
        </w:tabs>
        <w:suppressAutoHyphens/>
        <w:spacing w:line="360" w:lineRule="auto"/>
        <w:jc w:val="both"/>
        <w:rPr>
          <w:rFonts w:ascii="Calibri" w:hAnsi="Calibri" w:cs="Calibri"/>
          <w:bCs/>
        </w:rPr>
      </w:pPr>
      <w:r w:rsidRPr="00C37934">
        <w:rPr>
          <w:rFonts w:ascii="Calibri" w:hAnsi="Calibri" w:cs="Calibri"/>
        </w:rPr>
        <w:t>W przypadku gdy opis przedmiotu zamówienia odnosi się do norm, ocen technicznych, specyfikacji technicznych i systemów referencji technicznych, o których mowa w</w:t>
      </w:r>
      <w:r w:rsidR="005C1516" w:rsidRPr="00C37934">
        <w:rPr>
          <w:rFonts w:ascii="Calibri" w:hAnsi="Calibri" w:cs="Calibri"/>
        </w:rPr>
        <w:t xml:space="preserve"> art. 101</w:t>
      </w:r>
      <w:r w:rsidRPr="00C37934">
        <w:rPr>
          <w:rFonts w:ascii="Calibri" w:hAnsi="Calibri" w:cs="Calibri"/>
        </w:rPr>
        <w:t xml:space="preserve"> ust. 1 pkt 2 oraz ust. 3</w:t>
      </w:r>
      <w:r w:rsidR="005C1516" w:rsidRPr="00C37934">
        <w:rPr>
          <w:rFonts w:ascii="Calibri" w:hAnsi="Calibri" w:cs="Calibri"/>
        </w:rPr>
        <w:t xml:space="preserve"> ustawy Pzp</w:t>
      </w:r>
      <w:r w:rsidRPr="00C37934">
        <w:rPr>
          <w:rFonts w:ascii="Calibri" w:hAnsi="Calibri" w:cs="Calibri"/>
        </w:rPr>
        <w:t xml:space="preserve">, </w:t>
      </w:r>
      <w:r w:rsidR="005C1516" w:rsidRPr="00C37934">
        <w:rPr>
          <w:rFonts w:ascii="Calibri" w:hAnsi="Calibri" w:cs="Calibri"/>
        </w:rPr>
        <w:t>Z</w:t>
      </w:r>
      <w:r w:rsidRPr="00C37934">
        <w:rPr>
          <w:rFonts w:ascii="Calibri" w:hAnsi="Calibri" w:cs="Calibri"/>
        </w:rPr>
        <w:t xml:space="preserve">amawiający nie </w:t>
      </w:r>
      <w:r w:rsidR="005C1516" w:rsidRPr="00C37934">
        <w:rPr>
          <w:rFonts w:ascii="Calibri" w:hAnsi="Calibri" w:cs="Calibri"/>
        </w:rPr>
        <w:t>o</w:t>
      </w:r>
      <w:r w:rsidRPr="00C37934">
        <w:rPr>
          <w:rFonts w:ascii="Calibri" w:hAnsi="Calibri" w:cs="Calibri"/>
        </w:rPr>
        <w:t>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że proponowane rozwiązania w równoważnym stopniu spełniają wymagania określone w opisie przedmiotu zamówienia.</w:t>
      </w:r>
    </w:p>
    <w:p w14:paraId="407D1353" w14:textId="07BA08D7" w:rsidR="00BD628C" w:rsidRPr="00C37934" w:rsidRDefault="00BD628C" w:rsidP="00F0572B">
      <w:pPr>
        <w:numPr>
          <w:ilvl w:val="0"/>
          <w:numId w:val="49"/>
        </w:numPr>
        <w:tabs>
          <w:tab w:val="clear" w:pos="595"/>
          <w:tab w:val="num" w:pos="567"/>
        </w:tabs>
        <w:spacing w:line="360" w:lineRule="auto"/>
        <w:jc w:val="both"/>
        <w:rPr>
          <w:rFonts w:ascii="Calibri" w:hAnsi="Calibri" w:cs="Calibri"/>
        </w:rPr>
      </w:pPr>
      <w:r w:rsidRPr="00C37934">
        <w:rPr>
          <w:rFonts w:ascii="Calibri" w:hAnsi="Calibri" w:cs="Calibri"/>
        </w:rPr>
        <w:t>W przypadku gdy opis przedmiotu zamówienia odnosi się do wymagań dotyczących wydajności lub funkcjonalności, o których mowa w</w:t>
      </w:r>
      <w:r w:rsidR="00EF64D4" w:rsidRPr="00C37934">
        <w:rPr>
          <w:rFonts w:ascii="Calibri" w:hAnsi="Calibri" w:cs="Calibri"/>
        </w:rPr>
        <w:t xml:space="preserve"> art. 101</w:t>
      </w:r>
      <w:r w:rsidRPr="00C37934">
        <w:rPr>
          <w:rFonts w:ascii="Calibri" w:hAnsi="Calibri" w:cs="Calibri"/>
        </w:rPr>
        <w:t xml:space="preserve"> ust. 1 pkt 1</w:t>
      </w:r>
      <w:r w:rsidR="00EF64D4" w:rsidRPr="00C37934">
        <w:rPr>
          <w:rFonts w:ascii="Calibri" w:hAnsi="Calibri" w:cs="Calibri"/>
        </w:rPr>
        <w:t xml:space="preserve"> ustawy Pzp</w:t>
      </w:r>
      <w:r w:rsidRPr="00C37934">
        <w:rPr>
          <w:rFonts w:ascii="Calibri" w:hAnsi="Calibri" w:cs="Calibri"/>
        </w:rPr>
        <w:t xml:space="preserve">, </w:t>
      </w:r>
      <w:r w:rsidR="00EF64D4" w:rsidRPr="00C37934">
        <w:rPr>
          <w:rFonts w:ascii="Calibri" w:hAnsi="Calibri" w:cs="Calibri"/>
        </w:rPr>
        <w:t>Z</w:t>
      </w:r>
      <w:r w:rsidRPr="00C37934">
        <w:rPr>
          <w:rFonts w:ascii="Calibri" w:hAnsi="Calibri" w:cs="Calibri"/>
        </w:rPr>
        <w:t xml:space="preserve">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w:t>
      </w:r>
      <w:r w:rsidR="00EF64D4" w:rsidRPr="00C37934">
        <w:rPr>
          <w:rFonts w:ascii="Calibri" w:hAnsi="Calibri" w:cs="Calibri"/>
        </w:rPr>
        <w:t>Z</w:t>
      </w:r>
      <w:r w:rsidRPr="00C37934">
        <w:rPr>
          <w:rFonts w:ascii="Calibri" w:hAnsi="Calibri" w:cs="Calibri"/>
        </w:rPr>
        <w:t xml:space="preserve">amawiającego, pod warunkiem że wykonawca udowodni w ofercie, że obiekt budowlany, dostawa lub usługa, spełniają wymagania dotyczące wydajności lub funkcjonalności określone przez </w:t>
      </w:r>
      <w:r w:rsidR="00EF64D4" w:rsidRPr="00C37934">
        <w:rPr>
          <w:rFonts w:ascii="Calibri" w:hAnsi="Calibri" w:cs="Calibri"/>
        </w:rPr>
        <w:t>Z</w:t>
      </w:r>
      <w:r w:rsidRPr="00C37934">
        <w:rPr>
          <w:rFonts w:ascii="Calibri" w:hAnsi="Calibri" w:cs="Calibri"/>
        </w:rPr>
        <w:t>amawiającego.</w:t>
      </w:r>
    </w:p>
    <w:p w14:paraId="195B2A07" w14:textId="529FE2A1" w:rsidR="00F635BF" w:rsidRPr="00C37934" w:rsidRDefault="00D747B0" w:rsidP="00F0572B">
      <w:pPr>
        <w:numPr>
          <w:ilvl w:val="0"/>
          <w:numId w:val="49"/>
        </w:numPr>
        <w:tabs>
          <w:tab w:val="clear" w:pos="595"/>
          <w:tab w:val="num" w:pos="567"/>
        </w:tabs>
        <w:spacing w:line="360" w:lineRule="auto"/>
        <w:jc w:val="both"/>
        <w:rPr>
          <w:rFonts w:ascii="Calibri" w:hAnsi="Calibri" w:cs="Calibri"/>
        </w:rPr>
      </w:pPr>
      <w:r w:rsidRPr="00C37934">
        <w:rPr>
          <w:rFonts w:ascii="Calibri" w:hAnsi="Calibri" w:cs="Calibri"/>
        </w:rPr>
        <w:t xml:space="preserve">Zastosowanie rozwiązań równoważnych należy </w:t>
      </w:r>
      <w:r w:rsidR="00D71646" w:rsidRPr="00C37934">
        <w:rPr>
          <w:rFonts w:ascii="Calibri" w:hAnsi="Calibri" w:cs="Calibri"/>
        </w:rPr>
        <w:t>wskazać</w:t>
      </w:r>
      <w:r w:rsidRPr="00C37934">
        <w:rPr>
          <w:rFonts w:ascii="Calibri" w:hAnsi="Calibri" w:cs="Calibri"/>
        </w:rPr>
        <w:t xml:space="preserve"> w ofercie, niezależnie od tego, czy</w:t>
      </w:r>
      <w:r w:rsidR="00F635BF" w:rsidRPr="00C37934">
        <w:rPr>
          <w:rFonts w:ascii="Calibri" w:hAnsi="Calibri" w:cs="Calibri"/>
        </w:rPr>
        <w:t xml:space="preserve"> </w:t>
      </w:r>
      <w:r w:rsidRPr="00C37934">
        <w:rPr>
          <w:rFonts w:ascii="Calibri" w:hAnsi="Calibri" w:cs="Calibri"/>
        </w:rPr>
        <w:t>zamawiający żąda przedłożenia przez wykonawcę przedmiotowych środków</w:t>
      </w:r>
      <w:r w:rsidR="00F635BF" w:rsidRPr="00C37934">
        <w:rPr>
          <w:rFonts w:ascii="Calibri" w:hAnsi="Calibri" w:cs="Calibri"/>
        </w:rPr>
        <w:t xml:space="preserve"> </w:t>
      </w:r>
      <w:r w:rsidRPr="00C37934">
        <w:rPr>
          <w:rFonts w:ascii="Calibri" w:hAnsi="Calibri" w:cs="Calibri"/>
        </w:rPr>
        <w:t>dowodowych.</w:t>
      </w:r>
    </w:p>
    <w:p w14:paraId="5967FDF9" w14:textId="51CF1311" w:rsidR="00D747B0" w:rsidRPr="00C37934" w:rsidRDefault="000F3EEF" w:rsidP="00F0572B">
      <w:pPr>
        <w:numPr>
          <w:ilvl w:val="0"/>
          <w:numId w:val="49"/>
        </w:numPr>
        <w:tabs>
          <w:tab w:val="clear" w:pos="595"/>
          <w:tab w:val="num" w:pos="567"/>
        </w:tabs>
        <w:spacing w:line="360" w:lineRule="auto"/>
        <w:jc w:val="both"/>
        <w:rPr>
          <w:rFonts w:ascii="Calibri" w:hAnsi="Calibri" w:cs="Calibri"/>
        </w:rPr>
      </w:pPr>
      <w:r w:rsidRPr="00C37934">
        <w:rPr>
          <w:rFonts w:ascii="Calibri" w:hAnsi="Calibri" w:cs="Calibri"/>
        </w:rPr>
        <w:t xml:space="preserve">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 </w:t>
      </w:r>
      <w:r w:rsidR="00D747B0" w:rsidRPr="00C37934">
        <w:rPr>
          <w:rFonts w:ascii="Calibri" w:hAnsi="Calibri" w:cs="Calibri"/>
        </w:rPr>
        <w:t xml:space="preserve">W takim przypadku, wykonawca załącza do oferty wykaz </w:t>
      </w:r>
      <w:r w:rsidR="00D71646" w:rsidRPr="00C37934">
        <w:rPr>
          <w:rFonts w:ascii="Calibri" w:hAnsi="Calibri" w:cs="Calibri"/>
        </w:rPr>
        <w:t xml:space="preserve">rozwiązań </w:t>
      </w:r>
      <w:r w:rsidR="00D747B0" w:rsidRPr="00C37934">
        <w:rPr>
          <w:rFonts w:ascii="Calibri" w:hAnsi="Calibri" w:cs="Calibri"/>
        </w:rPr>
        <w:t>równoważnych wraz z jego opisem</w:t>
      </w:r>
      <w:r w:rsidR="00BF6705" w:rsidRPr="00C37934">
        <w:rPr>
          <w:rFonts w:ascii="Calibri" w:hAnsi="Calibri" w:cs="Calibri"/>
        </w:rPr>
        <w:t>.</w:t>
      </w:r>
    </w:p>
    <w:p w14:paraId="101B6213" w14:textId="77777777" w:rsidR="000F3EEF" w:rsidRPr="00C37934" w:rsidRDefault="000F3EEF" w:rsidP="00F0572B">
      <w:pPr>
        <w:spacing w:line="360" w:lineRule="auto"/>
        <w:ind w:left="142"/>
        <w:jc w:val="both"/>
        <w:rPr>
          <w:rFonts w:ascii="Calibri" w:hAnsi="Calibri" w:cs="Calibri"/>
        </w:rPr>
      </w:pPr>
    </w:p>
    <w:p w14:paraId="0587127A" w14:textId="77777777" w:rsidR="00DD3F5D" w:rsidRPr="00C37934" w:rsidRDefault="00DD3F5D" w:rsidP="00F0572B">
      <w:pPr>
        <w:pStyle w:val="Akapitzlist"/>
        <w:numPr>
          <w:ilvl w:val="0"/>
          <w:numId w:val="18"/>
        </w:numPr>
        <w:tabs>
          <w:tab w:val="clear" w:pos="595"/>
          <w:tab w:val="left" w:pos="426"/>
        </w:tabs>
        <w:spacing w:line="360" w:lineRule="auto"/>
        <w:ind w:left="851" w:hanging="851"/>
        <w:jc w:val="both"/>
        <w:rPr>
          <w:rFonts w:ascii="Calibri" w:hAnsi="Calibri" w:cs="Calibri"/>
          <w:b/>
          <w:bCs/>
        </w:rPr>
      </w:pPr>
      <w:r w:rsidRPr="00C37934">
        <w:rPr>
          <w:rFonts w:ascii="Calibri" w:hAnsi="Calibri" w:cs="Calibri"/>
          <w:b/>
          <w:bCs/>
        </w:rPr>
        <w:t>Gwarancja i rękojmia</w:t>
      </w:r>
    </w:p>
    <w:p w14:paraId="29DC7DB5" w14:textId="77777777" w:rsidR="00DD3F5D" w:rsidRPr="00C37934" w:rsidRDefault="00DD3F5D" w:rsidP="00F0572B">
      <w:pPr>
        <w:numPr>
          <w:ilvl w:val="0"/>
          <w:numId w:val="42"/>
        </w:numPr>
        <w:spacing w:line="360" w:lineRule="auto"/>
        <w:ind w:left="709"/>
        <w:jc w:val="both"/>
        <w:rPr>
          <w:rFonts w:ascii="Calibri" w:hAnsi="Calibri" w:cs="Calibri"/>
        </w:rPr>
      </w:pPr>
      <w:r w:rsidRPr="00C37934">
        <w:rPr>
          <w:rFonts w:ascii="Calibri" w:hAnsi="Calibri" w:cs="Calibri"/>
        </w:rPr>
        <w:lastRenderedPageBreak/>
        <w:t>Wymagany okres gwarancji na wykonany przedmiot umowy – minimalny 48 miesięcy maksymalny 60 miesięcy.</w:t>
      </w:r>
    </w:p>
    <w:p w14:paraId="4C4089DB" w14:textId="35B7FB9A" w:rsidR="00D747B0" w:rsidRPr="00C37934" w:rsidRDefault="00DD3F5D" w:rsidP="00F0572B">
      <w:pPr>
        <w:numPr>
          <w:ilvl w:val="0"/>
          <w:numId w:val="42"/>
        </w:numPr>
        <w:spacing w:line="360" w:lineRule="auto"/>
        <w:ind w:left="709"/>
        <w:jc w:val="both"/>
        <w:rPr>
          <w:rFonts w:ascii="Calibri" w:hAnsi="Calibri" w:cs="Calibri"/>
        </w:rPr>
      </w:pPr>
      <w:r w:rsidRPr="00C37934">
        <w:rPr>
          <w:rFonts w:ascii="Calibri" w:hAnsi="Calibri" w:cs="Calibri"/>
        </w:rPr>
        <w:t xml:space="preserve">Wymagany okres rękojmi na wykonany przedmiot umowy - minimalny </w:t>
      </w:r>
      <w:r w:rsidR="00B64B2C" w:rsidRPr="00C37934">
        <w:rPr>
          <w:rFonts w:ascii="Calibri" w:hAnsi="Calibri" w:cs="Calibri"/>
        </w:rPr>
        <w:t>48</w:t>
      </w:r>
      <w:r w:rsidRPr="00C37934">
        <w:rPr>
          <w:rFonts w:ascii="Calibri" w:hAnsi="Calibri" w:cs="Calibri"/>
        </w:rPr>
        <w:t xml:space="preserve"> miesięcy maksymalny 60 miesięcy.</w:t>
      </w:r>
    </w:p>
    <w:p w14:paraId="62F562AF" w14:textId="77777777" w:rsidR="00524281" w:rsidRPr="00C37934" w:rsidRDefault="00524281" w:rsidP="00F0572B">
      <w:pPr>
        <w:pStyle w:val="Akapitzlist"/>
        <w:numPr>
          <w:ilvl w:val="0"/>
          <w:numId w:val="18"/>
        </w:numPr>
        <w:tabs>
          <w:tab w:val="clear" w:pos="595"/>
          <w:tab w:val="left" w:pos="426"/>
        </w:tabs>
        <w:spacing w:line="360" w:lineRule="auto"/>
        <w:ind w:left="851" w:hanging="851"/>
        <w:jc w:val="both"/>
        <w:rPr>
          <w:rFonts w:ascii="Calibri" w:hAnsi="Calibri" w:cs="Calibri"/>
          <w:b/>
          <w:bCs/>
        </w:rPr>
      </w:pPr>
      <w:r w:rsidRPr="00C37934">
        <w:rPr>
          <w:rFonts w:ascii="Calibri" w:hAnsi="Calibri" w:cs="Calibri"/>
          <w:b/>
          <w:bCs/>
        </w:rPr>
        <w:t xml:space="preserve">Oferty częściowe </w:t>
      </w:r>
    </w:p>
    <w:p w14:paraId="7AD7C264" w14:textId="77777777" w:rsidR="00797ED1" w:rsidRPr="00C37934" w:rsidRDefault="00797ED1" w:rsidP="00F0572B">
      <w:pPr>
        <w:pStyle w:val="pkt"/>
        <w:numPr>
          <w:ilvl w:val="0"/>
          <w:numId w:val="30"/>
        </w:numPr>
        <w:tabs>
          <w:tab w:val="left" w:pos="851"/>
        </w:tabs>
        <w:spacing w:before="0" w:after="0" w:line="360" w:lineRule="auto"/>
        <w:ind w:left="851"/>
        <w:rPr>
          <w:rFonts w:ascii="Calibri" w:hAnsi="Calibri" w:cs="Calibri"/>
          <w:szCs w:val="24"/>
        </w:rPr>
      </w:pPr>
      <w:r w:rsidRPr="00C37934">
        <w:rPr>
          <w:rFonts w:ascii="Calibri" w:hAnsi="Calibri" w:cs="Calibri"/>
          <w:szCs w:val="24"/>
        </w:rPr>
        <w:t>Zamawiający nie dokonuje podziału zamówienia na części. Tym samym zamawiający nie dopuszcza składania ofert częściowych, o których mowa w art. 7 pkt 15 ustawy Pzp.</w:t>
      </w:r>
    </w:p>
    <w:p w14:paraId="424968F8" w14:textId="0F4C9AF4" w:rsidR="00797ED1" w:rsidRPr="00C37934" w:rsidRDefault="00797ED1" w:rsidP="00F0572B">
      <w:pPr>
        <w:pStyle w:val="pkt"/>
        <w:numPr>
          <w:ilvl w:val="0"/>
          <w:numId w:val="30"/>
        </w:numPr>
        <w:tabs>
          <w:tab w:val="left" w:pos="851"/>
        </w:tabs>
        <w:spacing w:before="0" w:after="0" w:line="360" w:lineRule="auto"/>
        <w:ind w:left="851"/>
        <w:rPr>
          <w:rFonts w:ascii="Calibri" w:hAnsi="Calibri" w:cs="Calibri"/>
          <w:szCs w:val="24"/>
        </w:rPr>
      </w:pPr>
      <w:r w:rsidRPr="00C37934">
        <w:rPr>
          <w:rFonts w:ascii="Calibri" w:hAnsi="Calibri" w:cs="Calibri"/>
          <w:szCs w:val="24"/>
        </w:rPr>
        <w:t xml:space="preserve">Zamawiający nie dokonuje podziału zamówienia na części </w:t>
      </w:r>
      <w:r w:rsidR="00524281" w:rsidRPr="00C37934">
        <w:rPr>
          <w:rFonts w:ascii="Calibri" w:hAnsi="Calibri" w:cs="Calibri"/>
          <w:szCs w:val="24"/>
        </w:rPr>
        <w:t>ze względu na przedmiot zamówienia</w:t>
      </w:r>
      <w:r w:rsidR="00682B87" w:rsidRPr="00C37934">
        <w:rPr>
          <w:rFonts w:ascii="Calibri" w:hAnsi="Calibri" w:cs="Calibri"/>
          <w:szCs w:val="24"/>
        </w:rPr>
        <w:t xml:space="preserve"> </w:t>
      </w:r>
      <w:r w:rsidR="00524281" w:rsidRPr="00C37934">
        <w:rPr>
          <w:rFonts w:ascii="Calibri" w:hAnsi="Calibri" w:cs="Calibri"/>
          <w:szCs w:val="24"/>
        </w:rPr>
        <w:t>oraz</w:t>
      </w:r>
      <w:r w:rsidRPr="00C37934">
        <w:rPr>
          <w:rFonts w:ascii="Calibri" w:hAnsi="Calibri" w:cs="Calibri"/>
          <w:szCs w:val="24"/>
        </w:rPr>
        <w:t xml:space="preserve"> nadmierne</w:t>
      </w:r>
      <w:r w:rsidR="00524281" w:rsidRPr="00C37934">
        <w:rPr>
          <w:rFonts w:ascii="Calibri" w:hAnsi="Calibri" w:cs="Calibri"/>
          <w:szCs w:val="24"/>
        </w:rPr>
        <w:t xml:space="preserve"> </w:t>
      </w:r>
      <w:r w:rsidRPr="00C37934">
        <w:rPr>
          <w:rFonts w:ascii="Calibri" w:hAnsi="Calibri" w:cs="Calibri"/>
          <w:szCs w:val="24"/>
        </w:rPr>
        <w:t xml:space="preserve">trudności techniczne </w:t>
      </w:r>
      <w:r w:rsidR="00524281" w:rsidRPr="00C37934">
        <w:rPr>
          <w:rFonts w:ascii="Calibri" w:hAnsi="Calibri" w:cs="Calibri"/>
          <w:szCs w:val="24"/>
        </w:rPr>
        <w:t>w tym trudności w skoordynowaniu działań różnych wykonawców realizujących poszczególne części zamówieni</w:t>
      </w:r>
      <w:r w:rsidR="00466A3B" w:rsidRPr="00C37934">
        <w:rPr>
          <w:rFonts w:ascii="Calibri" w:hAnsi="Calibri" w:cs="Calibri"/>
          <w:szCs w:val="24"/>
        </w:rPr>
        <w:t>a</w:t>
      </w:r>
      <w:r w:rsidR="00524281" w:rsidRPr="00C37934">
        <w:rPr>
          <w:rFonts w:ascii="Calibri" w:hAnsi="Calibri" w:cs="Calibri"/>
          <w:szCs w:val="24"/>
        </w:rPr>
        <w:t xml:space="preserve"> i</w:t>
      </w:r>
      <w:r w:rsidRPr="00C37934">
        <w:rPr>
          <w:rFonts w:ascii="Calibri" w:hAnsi="Calibri" w:cs="Calibri"/>
          <w:szCs w:val="24"/>
        </w:rPr>
        <w:t xml:space="preserve"> koszty wykonania zamówienia </w:t>
      </w:r>
    </w:p>
    <w:p w14:paraId="154CC8A4" w14:textId="0F24518D" w:rsidR="00682B87" w:rsidRPr="00C37934" w:rsidRDefault="005B6040" w:rsidP="00F0572B">
      <w:pPr>
        <w:pStyle w:val="Akapitzlist"/>
        <w:numPr>
          <w:ilvl w:val="0"/>
          <w:numId w:val="18"/>
        </w:numPr>
        <w:tabs>
          <w:tab w:val="clear" w:pos="595"/>
          <w:tab w:val="left" w:pos="426"/>
        </w:tabs>
        <w:spacing w:line="360" w:lineRule="auto"/>
        <w:ind w:left="426" w:hanging="426"/>
        <w:jc w:val="both"/>
        <w:rPr>
          <w:rFonts w:ascii="Calibri" w:hAnsi="Calibri" w:cs="Calibri"/>
          <w:b/>
          <w:bCs/>
        </w:rPr>
      </w:pPr>
      <w:r w:rsidRPr="00C37934">
        <w:rPr>
          <w:rFonts w:ascii="Calibri" w:hAnsi="Calibri" w:cs="Calibri"/>
        </w:rPr>
        <w:tab/>
      </w:r>
      <w:r w:rsidR="00632FE9" w:rsidRPr="00C37934">
        <w:rPr>
          <w:rFonts w:ascii="Calibri" w:hAnsi="Calibri" w:cs="Calibri"/>
          <w:b/>
          <w:bCs/>
        </w:rPr>
        <w:t>Zamawiający nie przewiduje udzielania zamówień na podstawie art. 214 ust. 1 pkt 7 i 8</w:t>
      </w:r>
      <w:r w:rsidR="00466A3B" w:rsidRPr="00C37934">
        <w:rPr>
          <w:rFonts w:ascii="Calibri" w:hAnsi="Calibri" w:cs="Calibri"/>
          <w:b/>
          <w:bCs/>
        </w:rPr>
        <w:t xml:space="preserve"> </w:t>
      </w:r>
      <w:r w:rsidR="00632FE9" w:rsidRPr="00C37934">
        <w:rPr>
          <w:rFonts w:ascii="Calibri" w:hAnsi="Calibri" w:cs="Calibri"/>
          <w:b/>
          <w:bCs/>
        </w:rPr>
        <w:t>ustawy Pzp</w:t>
      </w:r>
      <w:r w:rsidR="00466A3B" w:rsidRPr="00C37934">
        <w:rPr>
          <w:rFonts w:ascii="Calibri" w:hAnsi="Calibri" w:cs="Calibri"/>
          <w:b/>
          <w:bCs/>
        </w:rPr>
        <w:t xml:space="preserve"> </w:t>
      </w:r>
      <w:r w:rsidR="00632FE9" w:rsidRPr="00C37934">
        <w:rPr>
          <w:rFonts w:ascii="Calibri" w:hAnsi="Calibri" w:cs="Calibri"/>
          <w:b/>
          <w:bCs/>
        </w:rPr>
        <w:t>/</w:t>
      </w:r>
      <w:r w:rsidR="00466A3B" w:rsidRPr="00C37934">
        <w:rPr>
          <w:rFonts w:ascii="Calibri" w:hAnsi="Calibri" w:cs="Calibri"/>
          <w:b/>
          <w:bCs/>
        </w:rPr>
        <w:t xml:space="preserve">tj. </w:t>
      </w:r>
      <w:r w:rsidR="00632FE9" w:rsidRPr="00C37934">
        <w:rPr>
          <w:rFonts w:ascii="Calibri" w:hAnsi="Calibri" w:cs="Calibri"/>
          <w:b/>
          <w:bCs/>
        </w:rPr>
        <w:t>zamówienia polegającego na powtórzeniu podobnych usług lub robót budowlanych, zamówienia na dodatkowe dostawy</w:t>
      </w:r>
    </w:p>
    <w:p w14:paraId="3DB9E730" w14:textId="77777777" w:rsidR="005B6040" w:rsidRPr="00C37934" w:rsidRDefault="005B6040" w:rsidP="00F0572B">
      <w:pPr>
        <w:pStyle w:val="Akapitzlist"/>
        <w:numPr>
          <w:ilvl w:val="0"/>
          <w:numId w:val="18"/>
        </w:numPr>
        <w:tabs>
          <w:tab w:val="clear" w:pos="595"/>
          <w:tab w:val="left" w:pos="426"/>
        </w:tabs>
        <w:spacing w:line="360" w:lineRule="auto"/>
        <w:ind w:left="851" w:hanging="851"/>
        <w:jc w:val="both"/>
        <w:rPr>
          <w:rFonts w:ascii="Calibri" w:hAnsi="Calibri" w:cs="Calibri"/>
          <w:b/>
          <w:bCs/>
        </w:rPr>
      </w:pPr>
      <w:r w:rsidRPr="00C37934">
        <w:rPr>
          <w:rFonts w:ascii="Calibri" w:hAnsi="Calibri" w:cs="Calibri"/>
          <w:b/>
          <w:bCs/>
        </w:rPr>
        <w:t>Wymagania, o których mowa w art.</w:t>
      </w:r>
      <w:r w:rsidR="00682B87" w:rsidRPr="00C37934">
        <w:rPr>
          <w:rFonts w:ascii="Calibri" w:hAnsi="Calibri" w:cs="Calibri"/>
          <w:b/>
          <w:bCs/>
        </w:rPr>
        <w:t xml:space="preserve"> </w:t>
      </w:r>
      <w:r w:rsidRPr="00C37934">
        <w:rPr>
          <w:rFonts w:ascii="Calibri" w:hAnsi="Calibri" w:cs="Calibri"/>
          <w:b/>
          <w:bCs/>
        </w:rPr>
        <w:t xml:space="preserve">95 ust 1 </w:t>
      </w:r>
      <w:r w:rsidR="00682B87" w:rsidRPr="00C37934">
        <w:rPr>
          <w:rFonts w:ascii="Calibri" w:hAnsi="Calibri" w:cs="Calibri"/>
          <w:b/>
          <w:bCs/>
        </w:rPr>
        <w:t xml:space="preserve"> i art. 96 ust. 2 pkt 2 ustawy Pzp</w:t>
      </w:r>
      <w:r w:rsidR="00682B87" w:rsidRPr="00C37934">
        <w:rPr>
          <w:rFonts w:ascii="Calibri" w:hAnsi="Calibri" w:cs="Calibri"/>
        </w:rPr>
        <w:t>.</w:t>
      </w:r>
    </w:p>
    <w:p w14:paraId="1FE6EB57" w14:textId="4F2A5EAD" w:rsidR="00D868A3" w:rsidRPr="00C37934" w:rsidRDefault="001004BE" w:rsidP="00F0572B">
      <w:pPr>
        <w:pStyle w:val="pkt"/>
        <w:numPr>
          <w:ilvl w:val="0"/>
          <w:numId w:val="31"/>
        </w:numPr>
        <w:tabs>
          <w:tab w:val="left" w:pos="851"/>
        </w:tabs>
        <w:spacing w:line="360" w:lineRule="auto"/>
        <w:rPr>
          <w:rFonts w:ascii="Calibri" w:hAnsi="Calibri" w:cs="Calibri"/>
          <w:szCs w:val="24"/>
        </w:rPr>
      </w:pPr>
      <w:r w:rsidRPr="00C37934">
        <w:rPr>
          <w:rFonts w:ascii="Calibri" w:hAnsi="Calibri" w:cs="Calibri"/>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D868A3" w:rsidRPr="00C37934">
        <w:rPr>
          <w:rFonts w:ascii="Calibri" w:hAnsi="Calibri" w:cs="Calibri"/>
          <w:szCs w:val="24"/>
        </w:rPr>
        <w:t xml:space="preserve">wszelkie czynności i w zakresie realizacji zamówienia, wskazane w szczególności w przedmiarze robót i dokumentacji projektowej z wyłączeniem czynności wykonywanych przez osoby wykonujące samodzielne funkcje techniczne w budownictwie, takich jak: kierowanie robotami budowlanymi, oraz z wyłączeniem czynności związanych z obsługą budowy, takich jak: obsługa geodezyjna. </w:t>
      </w:r>
    </w:p>
    <w:p w14:paraId="78DF2658" w14:textId="6C006172" w:rsidR="001004BE" w:rsidRPr="00C37934" w:rsidRDefault="001004BE" w:rsidP="00F0572B">
      <w:pPr>
        <w:pStyle w:val="pkt"/>
        <w:numPr>
          <w:ilvl w:val="0"/>
          <w:numId w:val="31"/>
        </w:numPr>
        <w:tabs>
          <w:tab w:val="left" w:pos="851"/>
        </w:tabs>
        <w:spacing w:line="360" w:lineRule="auto"/>
        <w:rPr>
          <w:rFonts w:ascii="Calibri" w:hAnsi="Calibri" w:cs="Calibri"/>
          <w:szCs w:val="24"/>
        </w:rPr>
      </w:pPr>
      <w:r w:rsidRPr="00C37934">
        <w:rPr>
          <w:rFonts w:ascii="Calibri" w:hAnsi="Calibri" w:cs="Calibri"/>
          <w:szCs w:val="24"/>
        </w:rPr>
        <w:tab/>
        <w:t xml:space="preserve">Szczegółowe wymagania dotyczące realizacji oraz egzekwowania wymogu zatrudnienia na podstawie stosunku pracy zostały określone we wzorze umowy stanowiącym Załącznik </w:t>
      </w:r>
      <w:r w:rsidR="00466A3B" w:rsidRPr="00C37934">
        <w:rPr>
          <w:rFonts w:ascii="Calibri" w:hAnsi="Calibri" w:cs="Calibri"/>
          <w:szCs w:val="24"/>
        </w:rPr>
        <w:t>nr</w:t>
      </w:r>
      <w:r w:rsidR="00682B87" w:rsidRPr="00C37934">
        <w:rPr>
          <w:rFonts w:ascii="Calibri" w:hAnsi="Calibri" w:cs="Calibri"/>
          <w:szCs w:val="24"/>
        </w:rPr>
        <w:t xml:space="preserve"> </w:t>
      </w:r>
      <w:r w:rsidR="00466A3B" w:rsidRPr="00C37934">
        <w:rPr>
          <w:rFonts w:ascii="Calibri" w:hAnsi="Calibri" w:cs="Calibri"/>
          <w:szCs w:val="24"/>
        </w:rPr>
        <w:t>7 do</w:t>
      </w:r>
      <w:r w:rsidR="00682B87" w:rsidRPr="00C37934">
        <w:rPr>
          <w:rFonts w:ascii="Calibri" w:hAnsi="Calibri" w:cs="Calibri"/>
          <w:szCs w:val="24"/>
        </w:rPr>
        <w:t xml:space="preserve"> </w:t>
      </w:r>
      <w:r w:rsidRPr="00C37934">
        <w:rPr>
          <w:rFonts w:ascii="Calibri" w:hAnsi="Calibri" w:cs="Calibri"/>
          <w:szCs w:val="24"/>
        </w:rPr>
        <w:t xml:space="preserve">SWZ. </w:t>
      </w:r>
    </w:p>
    <w:p w14:paraId="5516C575" w14:textId="1DAB6F2E" w:rsidR="00454011" w:rsidRPr="00C37934" w:rsidRDefault="001004BE" w:rsidP="00F0572B">
      <w:pPr>
        <w:pStyle w:val="pkt"/>
        <w:numPr>
          <w:ilvl w:val="0"/>
          <w:numId w:val="31"/>
        </w:numPr>
        <w:tabs>
          <w:tab w:val="left" w:pos="851"/>
        </w:tabs>
        <w:spacing w:line="360" w:lineRule="auto"/>
        <w:rPr>
          <w:rFonts w:ascii="Calibri" w:hAnsi="Calibri" w:cs="Calibri"/>
          <w:szCs w:val="24"/>
        </w:rPr>
      </w:pPr>
      <w:r w:rsidRPr="00C37934">
        <w:rPr>
          <w:rFonts w:ascii="Calibri" w:hAnsi="Calibri" w:cs="Calibri"/>
          <w:szCs w:val="24"/>
        </w:rPr>
        <w:t xml:space="preserve">Zamawiający nie określa dodatkowych wymagań związanych z zatrudnianiem osób, o których mowa w art. 96 ust. 2 pkt 2 </w:t>
      </w:r>
      <w:r w:rsidR="00785218" w:rsidRPr="00C37934">
        <w:rPr>
          <w:rFonts w:ascii="Calibri" w:hAnsi="Calibri" w:cs="Calibri"/>
          <w:szCs w:val="24"/>
        </w:rPr>
        <w:t>ustawy Pzp</w:t>
      </w:r>
    </w:p>
    <w:p w14:paraId="65A1FBA8" w14:textId="77777777" w:rsidR="006204E8" w:rsidRPr="00C37934" w:rsidRDefault="006204E8" w:rsidP="00F0572B">
      <w:pPr>
        <w:pStyle w:val="arimr"/>
        <w:widowControl/>
        <w:numPr>
          <w:ilvl w:val="0"/>
          <w:numId w:val="17"/>
        </w:numPr>
        <w:pBdr>
          <w:bottom w:val="double" w:sz="4" w:space="1" w:color="auto"/>
        </w:pBdr>
        <w:shd w:val="clear" w:color="auto" w:fill="DAEEF3"/>
        <w:suppressAutoHyphens/>
        <w:snapToGrid/>
        <w:ind w:left="284" w:hanging="284"/>
        <w:jc w:val="both"/>
        <w:rPr>
          <w:rFonts w:ascii="Calibri" w:hAnsi="Calibri" w:cs="Calibri"/>
          <w:b/>
          <w:bCs/>
          <w:szCs w:val="24"/>
          <w:lang w:val="pl-PL"/>
        </w:rPr>
      </w:pPr>
      <w:r w:rsidRPr="00C37934">
        <w:rPr>
          <w:rFonts w:ascii="Calibri" w:hAnsi="Calibri" w:cs="Calibri"/>
          <w:b/>
          <w:bCs/>
          <w:szCs w:val="24"/>
          <w:lang w:val="pl-PL"/>
        </w:rPr>
        <w:t>WIZJA LOKALNA</w:t>
      </w:r>
    </w:p>
    <w:p w14:paraId="781282D3" w14:textId="06A7D4A7" w:rsidR="006A05DA" w:rsidRPr="00C37934" w:rsidRDefault="006A05DA" w:rsidP="00F0572B">
      <w:pPr>
        <w:pStyle w:val="arimr"/>
        <w:widowControl/>
        <w:suppressAutoHyphens/>
        <w:snapToGrid/>
        <w:jc w:val="both"/>
        <w:rPr>
          <w:rFonts w:ascii="Calibri" w:hAnsi="Calibri" w:cs="Calibri"/>
          <w:strike/>
          <w:szCs w:val="24"/>
        </w:rPr>
      </w:pPr>
    </w:p>
    <w:p w14:paraId="678403F0" w14:textId="77777777" w:rsidR="00170914" w:rsidRPr="00C37934" w:rsidRDefault="00170914" w:rsidP="00F0572B">
      <w:pPr>
        <w:pStyle w:val="arimr"/>
        <w:widowControl/>
        <w:suppressAutoHyphens/>
        <w:snapToGrid/>
        <w:jc w:val="both"/>
        <w:rPr>
          <w:rFonts w:ascii="Calibri" w:hAnsi="Calibri" w:cs="Calibri"/>
          <w:szCs w:val="24"/>
          <w:lang w:val="pl-PL"/>
        </w:rPr>
      </w:pPr>
      <w:r w:rsidRPr="00C37934">
        <w:rPr>
          <w:rFonts w:ascii="Calibri" w:hAnsi="Calibri" w:cs="Calibri"/>
          <w:szCs w:val="24"/>
          <w:lang w:val="pl-PL"/>
        </w:rPr>
        <w:t>Zamawiający nie przewiduje obowiązku odbycia wizji lokalnej oraz sprawdzenia przez Wykonawcę dokumentów niezbędnych do realizacji zamówienia dostępnych na miejscu u Zamawiającego.</w:t>
      </w:r>
    </w:p>
    <w:p w14:paraId="7931C37F" w14:textId="1EE9083D" w:rsidR="00497A91" w:rsidRPr="00C37934" w:rsidRDefault="000709C6" w:rsidP="00F0572B">
      <w:pPr>
        <w:pStyle w:val="arimr"/>
        <w:widowControl/>
        <w:numPr>
          <w:ilvl w:val="0"/>
          <w:numId w:val="17"/>
        </w:numPr>
        <w:pBdr>
          <w:bottom w:val="double" w:sz="4" w:space="1" w:color="auto"/>
        </w:pBdr>
        <w:shd w:val="clear" w:color="auto" w:fill="DAEEF3"/>
        <w:suppressAutoHyphens/>
        <w:snapToGrid/>
        <w:ind w:left="284" w:hanging="284"/>
        <w:jc w:val="both"/>
        <w:rPr>
          <w:rFonts w:ascii="Calibri" w:hAnsi="Calibri" w:cs="Calibri"/>
          <w:szCs w:val="24"/>
          <w:lang w:val="pl-PL"/>
        </w:rPr>
      </w:pPr>
      <w:r w:rsidRPr="00C37934">
        <w:rPr>
          <w:rFonts w:ascii="Calibri" w:hAnsi="Calibri" w:cs="Calibri"/>
          <w:b/>
          <w:szCs w:val="24"/>
          <w:lang w:val="pl-PL"/>
        </w:rPr>
        <w:t>P</w:t>
      </w:r>
      <w:r w:rsidR="00E8086A" w:rsidRPr="00C37934">
        <w:rPr>
          <w:rFonts w:ascii="Calibri" w:hAnsi="Calibri" w:cs="Calibri"/>
          <w:b/>
          <w:szCs w:val="24"/>
          <w:lang w:val="pl-PL"/>
        </w:rPr>
        <w:t>ODWYKO</w:t>
      </w:r>
      <w:r w:rsidR="00CF6AE5" w:rsidRPr="00C37934">
        <w:rPr>
          <w:rFonts w:ascii="Calibri" w:hAnsi="Calibri" w:cs="Calibri"/>
          <w:b/>
          <w:szCs w:val="24"/>
          <w:lang w:val="pl-PL"/>
        </w:rPr>
        <w:t>NAWSTWO</w:t>
      </w:r>
    </w:p>
    <w:p w14:paraId="44F5BCA0" w14:textId="17141D2D" w:rsidR="00682B87" w:rsidRPr="00C37934" w:rsidRDefault="00682B87" w:rsidP="00F0572B">
      <w:pPr>
        <w:pStyle w:val="arimr"/>
        <w:widowControl/>
        <w:numPr>
          <w:ilvl w:val="0"/>
          <w:numId w:val="24"/>
        </w:numPr>
        <w:tabs>
          <w:tab w:val="clear" w:pos="453"/>
          <w:tab w:val="left" w:pos="426"/>
        </w:tabs>
        <w:suppressAutoHyphens/>
        <w:snapToGrid/>
        <w:jc w:val="both"/>
        <w:rPr>
          <w:rFonts w:ascii="Calibri" w:hAnsi="Calibri" w:cs="Calibri"/>
          <w:szCs w:val="24"/>
          <w:lang w:val="pl-PL"/>
        </w:rPr>
      </w:pPr>
      <w:r w:rsidRPr="00C37934">
        <w:rPr>
          <w:rFonts w:ascii="Calibri" w:hAnsi="Calibri" w:cs="Calibri"/>
          <w:szCs w:val="24"/>
          <w:lang w:val="pl-PL"/>
        </w:rPr>
        <w:t xml:space="preserve">Zamawiający </w:t>
      </w:r>
      <w:r w:rsidR="00170914" w:rsidRPr="00C37934">
        <w:rPr>
          <w:rFonts w:ascii="Calibri" w:hAnsi="Calibri" w:cs="Calibri"/>
          <w:szCs w:val="24"/>
          <w:lang w:val="pl-PL"/>
        </w:rPr>
        <w:t xml:space="preserve">nie </w:t>
      </w:r>
      <w:r w:rsidRPr="00C37934">
        <w:rPr>
          <w:rFonts w:ascii="Calibri" w:hAnsi="Calibri" w:cs="Calibri"/>
          <w:szCs w:val="24"/>
          <w:lang w:val="pl-PL"/>
        </w:rPr>
        <w:t>zastrzega obowiąz</w:t>
      </w:r>
      <w:r w:rsidR="00170914" w:rsidRPr="00C37934">
        <w:rPr>
          <w:rFonts w:ascii="Calibri" w:hAnsi="Calibri" w:cs="Calibri"/>
          <w:szCs w:val="24"/>
          <w:lang w:val="pl-PL"/>
        </w:rPr>
        <w:t>ku</w:t>
      </w:r>
      <w:r w:rsidRPr="00C37934">
        <w:rPr>
          <w:rFonts w:ascii="Calibri" w:hAnsi="Calibri" w:cs="Calibri"/>
          <w:szCs w:val="24"/>
          <w:lang w:val="pl-PL"/>
        </w:rPr>
        <w:t xml:space="preserve"> osobistego wykonania przez wykonawcę kluczowych</w:t>
      </w:r>
      <w:r w:rsidR="00FD61FD" w:rsidRPr="00C37934">
        <w:rPr>
          <w:rFonts w:ascii="Calibri" w:hAnsi="Calibri" w:cs="Calibri"/>
          <w:szCs w:val="24"/>
          <w:lang w:val="pl-PL"/>
        </w:rPr>
        <w:t xml:space="preserve"> </w:t>
      </w:r>
      <w:r w:rsidRPr="00C37934">
        <w:rPr>
          <w:rFonts w:ascii="Calibri" w:hAnsi="Calibri" w:cs="Calibri"/>
          <w:szCs w:val="24"/>
          <w:lang w:val="pl-PL"/>
        </w:rPr>
        <w:t>zadań</w:t>
      </w:r>
      <w:r w:rsidR="00170914" w:rsidRPr="00C37934">
        <w:rPr>
          <w:rFonts w:ascii="Calibri" w:hAnsi="Calibri" w:cs="Calibri"/>
          <w:szCs w:val="24"/>
          <w:lang w:val="pl-PL"/>
        </w:rPr>
        <w:t>.</w:t>
      </w:r>
    </w:p>
    <w:p w14:paraId="40FD96CB" w14:textId="7D57B29F" w:rsidR="00D1260A" w:rsidRPr="00C37934" w:rsidRDefault="007E6247" w:rsidP="00F0572B">
      <w:pPr>
        <w:pStyle w:val="arimr"/>
        <w:widowControl/>
        <w:numPr>
          <w:ilvl w:val="0"/>
          <w:numId w:val="24"/>
        </w:numPr>
        <w:tabs>
          <w:tab w:val="clear" w:pos="453"/>
        </w:tabs>
        <w:suppressAutoHyphens/>
        <w:snapToGrid/>
        <w:jc w:val="both"/>
        <w:rPr>
          <w:rFonts w:ascii="Calibri" w:hAnsi="Calibri" w:cs="Calibri"/>
          <w:szCs w:val="24"/>
          <w:lang w:val="pl-PL"/>
        </w:rPr>
      </w:pPr>
      <w:r w:rsidRPr="00C37934">
        <w:rPr>
          <w:rFonts w:ascii="Calibri" w:hAnsi="Calibri" w:cs="Calibri"/>
          <w:szCs w:val="24"/>
          <w:lang w:val="pl-PL"/>
        </w:rPr>
        <w:tab/>
      </w:r>
      <w:r w:rsidR="00582C38" w:rsidRPr="00C37934">
        <w:rPr>
          <w:rFonts w:ascii="Calibri" w:hAnsi="Calibri" w:cs="Calibri"/>
          <w:szCs w:val="24"/>
          <w:lang w:val="pl-PL"/>
        </w:rPr>
        <w:t xml:space="preserve">Zamawiający wymaga, aby w przypadku powierzenia części zamówienia podwykonawcom, Wykonawca wskazał </w:t>
      </w:r>
      <w:r w:rsidR="00FD61FD" w:rsidRPr="00C37934">
        <w:rPr>
          <w:rFonts w:ascii="Calibri" w:hAnsi="Calibri" w:cs="Calibri"/>
          <w:szCs w:val="24"/>
          <w:lang w:val="pl-PL"/>
        </w:rPr>
        <w:t xml:space="preserve">w formularzu ofertowym - załącznik nr 1 do SWZ </w:t>
      </w:r>
      <w:r w:rsidR="00582C38" w:rsidRPr="00C37934">
        <w:rPr>
          <w:rFonts w:ascii="Calibri" w:hAnsi="Calibri" w:cs="Calibri"/>
          <w:szCs w:val="24"/>
          <w:lang w:val="pl-PL"/>
        </w:rPr>
        <w:t>części zamówienia, których wykonanie zamierza powierzyć po</w:t>
      </w:r>
      <w:r w:rsidR="008E59D7" w:rsidRPr="00C37934">
        <w:rPr>
          <w:rFonts w:ascii="Calibri" w:hAnsi="Calibri" w:cs="Calibri"/>
          <w:szCs w:val="24"/>
          <w:lang w:val="pl-PL"/>
        </w:rPr>
        <w:t>dwykonawcom oraz podał (o ile są</w:t>
      </w:r>
      <w:r w:rsidR="00582C38" w:rsidRPr="00C37934">
        <w:rPr>
          <w:rFonts w:ascii="Calibri" w:hAnsi="Calibri" w:cs="Calibri"/>
          <w:szCs w:val="24"/>
          <w:lang w:val="pl-PL"/>
        </w:rPr>
        <w:t xml:space="preserve"> mu wiadome na tym etapie) nazwy (firmy) tych podwykonawców</w:t>
      </w:r>
      <w:r w:rsidR="00FD61FD" w:rsidRPr="00C37934">
        <w:rPr>
          <w:rFonts w:ascii="Calibri" w:hAnsi="Calibri" w:cs="Calibri"/>
          <w:szCs w:val="24"/>
          <w:lang w:val="pl-PL"/>
        </w:rPr>
        <w:t>.</w:t>
      </w:r>
    </w:p>
    <w:p w14:paraId="5B8ECC80" w14:textId="77777777" w:rsidR="00E8086A" w:rsidRPr="00C37934" w:rsidRDefault="00E8086A" w:rsidP="00F0572B">
      <w:pPr>
        <w:pStyle w:val="arimr"/>
        <w:widowControl/>
        <w:numPr>
          <w:ilvl w:val="0"/>
          <w:numId w:val="17"/>
        </w:numPr>
        <w:pBdr>
          <w:bottom w:val="double" w:sz="4" w:space="1" w:color="auto"/>
        </w:pBdr>
        <w:shd w:val="clear" w:color="auto" w:fill="DAEEF3"/>
        <w:suppressAutoHyphens/>
        <w:snapToGrid/>
        <w:ind w:left="284" w:hanging="284"/>
        <w:jc w:val="both"/>
        <w:rPr>
          <w:rFonts w:ascii="Calibri" w:hAnsi="Calibri" w:cs="Calibri"/>
          <w:szCs w:val="24"/>
          <w:lang w:val="pl-PL"/>
        </w:rPr>
      </w:pPr>
      <w:r w:rsidRPr="00C37934">
        <w:rPr>
          <w:rFonts w:ascii="Calibri" w:hAnsi="Calibri" w:cs="Calibri"/>
          <w:b/>
          <w:szCs w:val="24"/>
          <w:lang w:val="pl-PL"/>
        </w:rPr>
        <w:t>TERMIN WYKONANIA ZAMÓWIENIA</w:t>
      </w:r>
    </w:p>
    <w:p w14:paraId="104833C7" w14:textId="124F6C79" w:rsidR="002F59A5" w:rsidRPr="00C37934" w:rsidRDefault="00CC047F" w:rsidP="00F0572B">
      <w:pPr>
        <w:pStyle w:val="pkt"/>
        <w:numPr>
          <w:ilvl w:val="0"/>
          <w:numId w:val="26"/>
        </w:numPr>
        <w:spacing w:before="0" w:after="0" w:line="360" w:lineRule="auto"/>
        <w:ind w:left="426" w:hanging="426"/>
        <w:rPr>
          <w:rFonts w:ascii="Calibri" w:hAnsi="Calibri" w:cs="Calibri"/>
          <w:szCs w:val="24"/>
        </w:rPr>
      </w:pPr>
      <w:r w:rsidRPr="00C37934">
        <w:rPr>
          <w:rFonts w:ascii="Calibri" w:hAnsi="Calibri" w:cs="Calibri"/>
          <w:szCs w:val="24"/>
        </w:rPr>
        <w:t xml:space="preserve">Termin </w:t>
      </w:r>
      <w:r w:rsidR="00CA06FA" w:rsidRPr="00C37934">
        <w:rPr>
          <w:rFonts w:ascii="Calibri" w:hAnsi="Calibri" w:cs="Calibri"/>
          <w:szCs w:val="24"/>
        </w:rPr>
        <w:t>realizacji</w:t>
      </w:r>
      <w:r w:rsidRPr="00C37934">
        <w:rPr>
          <w:rFonts w:ascii="Calibri" w:hAnsi="Calibri" w:cs="Calibri"/>
          <w:szCs w:val="24"/>
        </w:rPr>
        <w:t xml:space="preserve"> zamówienia</w:t>
      </w:r>
      <w:r w:rsidR="006204E8" w:rsidRPr="00C37934">
        <w:rPr>
          <w:rFonts w:ascii="Calibri" w:hAnsi="Calibri" w:cs="Calibri"/>
          <w:szCs w:val="24"/>
        </w:rPr>
        <w:t xml:space="preserve"> wynosi:</w:t>
      </w:r>
    </w:p>
    <w:p w14:paraId="3CF714A3" w14:textId="57C79A8F" w:rsidR="00992B01" w:rsidRPr="00C37934" w:rsidRDefault="00A26D26" w:rsidP="00F0572B">
      <w:pPr>
        <w:spacing w:line="360" w:lineRule="auto"/>
        <w:ind w:left="369" w:right="13"/>
        <w:rPr>
          <w:rFonts w:ascii="Calibri" w:hAnsi="Calibri" w:cs="Calibri"/>
          <w:bCs/>
        </w:rPr>
      </w:pPr>
      <w:r w:rsidRPr="00C37934">
        <w:rPr>
          <w:rFonts w:ascii="Calibri" w:hAnsi="Calibri" w:cs="Calibri"/>
          <w:bCs/>
        </w:rPr>
        <w:t xml:space="preserve"> </w:t>
      </w:r>
      <w:r w:rsidR="002F59A5" w:rsidRPr="00C37934">
        <w:rPr>
          <w:rFonts w:ascii="Calibri" w:hAnsi="Calibri" w:cs="Calibri"/>
          <w:bCs/>
        </w:rPr>
        <w:t xml:space="preserve">Wykonawca </w:t>
      </w:r>
      <w:bookmarkStart w:id="11" w:name="_Hlk63695213"/>
      <w:r w:rsidR="002F59A5" w:rsidRPr="00C37934">
        <w:rPr>
          <w:rFonts w:ascii="Calibri" w:hAnsi="Calibri" w:cs="Calibri"/>
          <w:bCs/>
        </w:rPr>
        <w:t xml:space="preserve">zrealizuje przedmiot zamówienia w </w:t>
      </w:r>
      <w:r w:rsidR="00D7497C" w:rsidRPr="00C37934">
        <w:rPr>
          <w:rFonts w:ascii="Calibri" w:hAnsi="Calibri" w:cs="Calibri"/>
          <w:bCs/>
        </w:rPr>
        <w:t>ciągu</w:t>
      </w:r>
      <w:r w:rsidR="002F59A5" w:rsidRPr="00C37934">
        <w:rPr>
          <w:rFonts w:ascii="Calibri" w:hAnsi="Calibri" w:cs="Calibri"/>
          <w:bCs/>
        </w:rPr>
        <w:t xml:space="preserve"> </w:t>
      </w:r>
      <w:r w:rsidR="001951D3" w:rsidRPr="00C37934">
        <w:rPr>
          <w:rFonts w:ascii="Calibri" w:hAnsi="Calibri" w:cs="Calibri"/>
          <w:b/>
        </w:rPr>
        <w:t>1</w:t>
      </w:r>
      <w:r w:rsidR="00DD7A08" w:rsidRPr="00C37934">
        <w:rPr>
          <w:rFonts w:ascii="Calibri" w:hAnsi="Calibri" w:cs="Calibri"/>
          <w:b/>
        </w:rPr>
        <w:t>9</w:t>
      </w:r>
      <w:r w:rsidR="006F18B5" w:rsidRPr="00C37934">
        <w:rPr>
          <w:rFonts w:ascii="Calibri" w:hAnsi="Calibri" w:cs="Calibri"/>
          <w:b/>
        </w:rPr>
        <w:t xml:space="preserve">  </w:t>
      </w:r>
      <w:r w:rsidR="001B2E55" w:rsidRPr="00C37934">
        <w:rPr>
          <w:rFonts w:ascii="Calibri" w:hAnsi="Calibri" w:cs="Calibri"/>
          <w:b/>
        </w:rPr>
        <w:t>miesięcy</w:t>
      </w:r>
      <w:r w:rsidR="001B2E55" w:rsidRPr="00C37934">
        <w:rPr>
          <w:rFonts w:ascii="Calibri" w:hAnsi="Calibri" w:cs="Calibri"/>
          <w:bCs/>
        </w:rPr>
        <w:t xml:space="preserve"> </w:t>
      </w:r>
      <w:r w:rsidR="002F59A5" w:rsidRPr="00C37934">
        <w:rPr>
          <w:rFonts w:ascii="Calibri" w:hAnsi="Calibri" w:cs="Calibri"/>
          <w:bCs/>
        </w:rPr>
        <w:t>od dnia podpisania umowy</w:t>
      </w:r>
      <w:r w:rsidRPr="00C37934">
        <w:rPr>
          <w:rFonts w:ascii="Calibri" w:hAnsi="Calibri" w:cs="Calibri"/>
          <w:bCs/>
        </w:rPr>
        <w:t xml:space="preserve">. </w:t>
      </w:r>
    </w:p>
    <w:bookmarkEnd w:id="11"/>
    <w:p w14:paraId="33177312" w14:textId="49BD62F8" w:rsidR="0020309A" w:rsidRPr="00C37934" w:rsidRDefault="006204E8" w:rsidP="00F0572B">
      <w:pPr>
        <w:pStyle w:val="pkt"/>
        <w:numPr>
          <w:ilvl w:val="0"/>
          <w:numId w:val="26"/>
        </w:numPr>
        <w:spacing w:before="0" w:after="0" w:line="360" w:lineRule="auto"/>
        <w:ind w:left="426" w:hanging="426"/>
        <w:rPr>
          <w:rFonts w:ascii="Calibri" w:hAnsi="Calibri" w:cs="Calibri"/>
          <w:szCs w:val="24"/>
        </w:rPr>
      </w:pPr>
      <w:r w:rsidRPr="00C37934">
        <w:rPr>
          <w:rFonts w:ascii="Calibri" w:hAnsi="Calibri" w:cs="Calibri"/>
          <w:szCs w:val="24"/>
        </w:rPr>
        <w:t xml:space="preserve">Szczegółowe zagadnienia dotyczące terminu realizacji umowy uregulowane są we wzorze umowy stanowiącej </w:t>
      </w:r>
      <w:r w:rsidRPr="00C37934">
        <w:rPr>
          <w:rFonts w:ascii="Calibri" w:hAnsi="Calibri" w:cs="Calibri"/>
          <w:b/>
          <w:bCs/>
          <w:szCs w:val="24"/>
        </w:rPr>
        <w:t xml:space="preserve">załącznik nr </w:t>
      </w:r>
      <w:r w:rsidR="00012CE3" w:rsidRPr="00C37934">
        <w:rPr>
          <w:rFonts w:ascii="Calibri" w:hAnsi="Calibri" w:cs="Calibri"/>
          <w:b/>
          <w:bCs/>
          <w:szCs w:val="24"/>
        </w:rPr>
        <w:t>7</w:t>
      </w:r>
      <w:r w:rsidRPr="00C37934">
        <w:rPr>
          <w:rFonts w:ascii="Calibri" w:hAnsi="Calibri" w:cs="Calibri"/>
          <w:b/>
          <w:bCs/>
          <w:szCs w:val="24"/>
        </w:rPr>
        <w:t xml:space="preserve"> do SWZ</w:t>
      </w:r>
      <w:r w:rsidRPr="00C37934">
        <w:rPr>
          <w:rFonts w:ascii="Calibri" w:hAnsi="Calibri" w:cs="Calibri"/>
          <w:szCs w:val="24"/>
        </w:rPr>
        <w:t>.</w:t>
      </w:r>
    </w:p>
    <w:p w14:paraId="25A648E4" w14:textId="77777777" w:rsidR="00E37F70" w:rsidRPr="00C37934" w:rsidRDefault="005B5095" w:rsidP="00F0572B">
      <w:pPr>
        <w:pStyle w:val="pkt"/>
        <w:numPr>
          <w:ilvl w:val="0"/>
          <w:numId w:val="17"/>
        </w:numPr>
        <w:pBdr>
          <w:bottom w:val="double" w:sz="4" w:space="1" w:color="auto"/>
        </w:pBdr>
        <w:shd w:val="clear" w:color="auto" w:fill="DAEEF3"/>
        <w:tabs>
          <w:tab w:val="left" w:pos="0"/>
        </w:tabs>
        <w:spacing w:before="0" w:after="0" w:line="360" w:lineRule="auto"/>
        <w:ind w:left="0" w:firstLine="0"/>
        <w:rPr>
          <w:rFonts w:ascii="Calibri" w:hAnsi="Calibri" w:cs="Calibri"/>
          <w:b/>
          <w:szCs w:val="24"/>
        </w:rPr>
      </w:pPr>
      <w:r w:rsidRPr="00C37934">
        <w:rPr>
          <w:rFonts w:ascii="Calibri" w:hAnsi="Calibri" w:cs="Calibri"/>
          <w:b/>
          <w:szCs w:val="24"/>
        </w:rPr>
        <w:t>WARUNKI UDZIAŁU W POSTĘPOWANIU</w:t>
      </w:r>
    </w:p>
    <w:p w14:paraId="77471403" w14:textId="77777777" w:rsidR="008539CF" w:rsidRPr="00C37934" w:rsidRDefault="007E6247" w:rsidP="00F0572B">
      <w:pPr>
        <w:pStyle w:val="Teksttreci0"/>
        <w:numPr>
          <w:ilvl w:val="0"/>
          <w:numId w:val="12"/>
        </w:numPr>
        <w:shd w:val="clear" w:color="auto" w:fill="auto"/>
        <w:tabs>
          <w:tab w:val="clear" w:pos="454"/>
        </w:tabs>
        <w:spacing w:line="360" w:lineRule="auto"/>
        <w:ind w:left="426" w:right="20" w:hanging="426"/>
        <w:jc w:val="both"/>
        <w:rPr>
          <w:rStyle w:val="TeksttreciPogrubienie"/>
          <w:rFonts w:ascii="Calibri" w:hAnsi="Calibri" w:cs="Calibri"/>
          <w:b w:val="0"/>
          <w:sz w:val="24"/>
          <w:szCs w:val="24"/>
          <w:shd w:val="clear" w:color="auto" w:fill="auto"/>
          <w:lang w:val="pl-PL"/>
        </w:rPr>
      </w:pPr>
      <w:r w:rsidRPr="00C37934">
        <w:rPr>
          <w:rFonts w:ascii="Calibri" w:hAnsi="Calibri" w:cs="Calibri"/>
          <w:sz w:val="24"/>
          <w:szCs w:val="24"/>
          <w:lang w:val="pl-PL"/>
        </w:rPr>
        <w:tab/>
      </w:r>
      <w:r w:rsidR="003544E7" w:rsidRPr="00C37934">
        <w:rPr>
          <w:rFonts w:ascii="Calibri" w:hAnsi="Calibri" w:cs="Calibri"/>
          <w:sz w:val="24"/>
          <w:szCs w:val="24"/>
          <w:lang w:val="pl-PL"/>
        </w:rPr>
        <w:t>O udzielenie zamówienia mogą ubiegać się Wykonawcy, którzy nie podlegają wykluczeniu</w:t>
      </w:r>
      <w:r w:rsidR="00CA06FA" w:rsidRPr="00C37934">
        <w:rPr>
          <w:rFonts w:ascii="Calibri" w:hAnsi="Calibri" w:cs="Calibri"/>
          <w:sz w:val="24"/>
          <w:szCs w:val="24"/>
          <w:lang w:val="pl-PL"/>
        </w:rPr>
        <w:t xml:space="preserve"> na zas</w:t>
      </w:r>
      <w:r w:rsidR="00E26154" w:rsidRPr="00C37934">
        <w:rPr>
          <w:rFonts w:ascii="Calibri" w:hAnsi="Calibri" w:cs="Calibri"/>
          <w:sz w:val="24"/>
          <w:szCs w:val="24"/>
          <w:lang w:val="pl-PL"/>
        </w:rPr>
        <w:t>adach określonych w Rozdziale IX</w:t>
      </w:r>
      <w:r w:rsidR="00CA06FA" w:rsidRPr="00C37934">
        <w:rPr>
          <w:rFonts w:ascii="Calibri" w:hAnsi="Calibri" w:cs="Calibri"/>
          <w:sz w:val="24"/>
          <w:szCs w:val="24"/>
          <w:lang w:val="pl-PL"/>
        </w:rPr>
        <w:t xml:space="preserve"> SWZ,</w:t>
      </w:r>
      <w:r w:rsidR="003544E7" w:rsidRPr="00C37934">
        <w:rPr>
          <w:rFonts w:ascii="Calibri" w:hAnsi="Calibri" w:cs="Calibri"/>
          <w:sz w:val="24"/>
          <w:szCs w:val="24"/>
          <w:lang w:val="pl-PL"/>
        </w:rPr>
        <w:t xml:space="preserve"> oraz spełniają określone przez </w:t>
      </w:r>
      <w:r w:rsidR="00334FF0" w:rsidRPr="00C37934">
        <w:rPr>
          <w:rFonts w:ascii="Calibri" w:hAnsi="Calibri" w:cs="Calibri"/>
          <w:sz w:val="24"/>
          <w:szCs w:val="24"/>
          <w:lang w:val="pl-PL"/>
        </w:rPr>
        <w:t>Z</w:t>
      </w:r>
      <w:r w:rsidR="003544E7" w:rsidRPr="00C37934">
        <w:rPr>
          <w:rFonts w:ascii="Calibri" w:hAnsi="Calibri" w:cs="Calibri"/>
          <w:sz w:val="24"/>
          <w:szCs w:val="24"/>
          <w:lang w:val="pl-PL"/>
        </w:rPr>
        <w:t>amawiającego warunki</w:t>
      </w:r>
      <w:r w:rsidR="003544E7" w:rsidRPr="00C37934">
        <w:rPr>
          <w:rStyle w:val="TeksttreciPogrubienie"/>
          <w:rFonts w:ascii="Calibri" w:hAnsi="Calibri" w:cs="Calibri"/>
          <w:bCs/>
          <w:sz w:val="24"/>
          <w:szCs w:val="24"/>
          <w:lang w:val="pl-PL"/>
        </w:rPr>
        <w:t xml:space="preserve"> </w:t>
      </w:r>
      <w:r w:rsidR="003544E7" w:rsidRPr="00C37934">
        <w:rPr>
          <w:rStyle w:val="TeksttreciPogrubienie"/>
          <w:rFonts w:ascii="Calibri" w:hAnsi="Calibri" w:cs="Calibri"/>
          <w:b w:val="0"/>
          <w:bCs/>
          <w:sz w:val="24"/>
          <w:szCs w:val="24"/>
          <w:lang w:val="pl-PL"/>
        </w:rPr>
        <w:t>udziału w postępowaniu.</w:t>
      </w:r>
      <w:bookmarkStart w:id="12" w:name="bookmark3"/>
    </w:p>
    <w:p w14:paraId="7CD7B856" w14:textId="77777777" w:rsidR="008539CF" w:rsidRPr="00C37934" w:rsidRDefault="007E6247" w:rsidP="00F0572B">
      <w:pPr>
        <w:pStyle w:val="Teksttreci0"/>
        <w:numPr>
          <w:ilvl w:val="0"/>
          <w:numId w:val="12"/>
        </w:numPr>
        <w:shd w:val="clear" w:color="auto" w:fill="auto"/>
        <w:tabs>
          <w:tab w:val="clear" w:pos="454"/>
        </w:tabs>
        <w:spacing w:line="360" w:lineRule="auto"/>
        <w:ind w:left="426" w:right="20" w:hanging="426"/>
        <w:jc w:val="both"/>
        <w:rPr>
          <w:rFonts w:ascii="Calibri" w:hAnsi="Calibri" w:cs="Calibri"/>
          <w:sz w:val="24"/>
          <w:szCs w:val="24"/>
          <w:lang w:val="pl-PL"/>
        </w:rPr>
      </w:pPr>
      <w:r w:rsidRPr="00C37934">
        <w:rPr>
          <w:rFonts w:ascii="Calibri" w:hAnsi="Calibri" w:cs="Calibri"/>
          <w:sz w:val="24"/>
          <w:szCs w:val="24"/>
          <w:lang w:val="pl-PL"/>
        </w:rPr>
        <w:tab/>
      </w:r>
      <w:r w:rsidR="00374B1F" w:rsidRPr="00C37934">
        <w:rPr>
          <w:rFonts w:ascii="Calibri" w:hAnsi="Calibri" w:cs="Calibri"/>
          <w:sz w:val="24"/>
          <w:szCs w:val="24"/>
          <w:lang w:val="pl-PL"/>
        </w:rPr>
        <w:t>O udzielenie zamówienia mogą ubiegać się Wykonawcy, którzy spełniają warunki dotyczące:</w:t>
      </w:r>
      <w:bookmarkEnd w:id="12"/>
    </w:p>
    <w:p w14:paraId="7AC7C82E" w14:textId="77777777" w:rsidR="00860620" w:rsidRPr="00C37934" w:rsidRDefault="007E6247" w:rsidP="00F0572B">
      <w:pPr>
        <w:pStyle w:val="Teksttreci0"/>
        <w:numPr>
          <w:ilvl w:val="1"/>
          <w:numId w:val="26"/>
        </w:numPr>
        <w:shd w:val="clear" w:color="auto" w:fill="auto"/>
        <w:tabs>
          <w:tab w:val="left" w:pos="567"/>
        </w:tabs>
        <w:spacing w:line="360" w:lineRule="auto"/>
        <w:ind w:left="567" w:right="20"/>
        <w:jc w:val="both"/>
        <w:rPr>
          <w:rFonts w:ascii="Calibri" w:hAnsi="Calibri" w:cs="Calibri"/>
          <w:sz w:val="24"/>
          <w:szCs w:val="24"/>
          <w:lang w:val="pl-PL"/>
        </w:rPr>
      </w:pPr>
      <w:r w:rsidRPr="00C37934">
        <w:rPr>
          <w:rFonts w:ascii="Calibri" w:hAnsi="Calibri" w:cs="Calibri"/>
          <w:b/>
          <w:sz w:val="24"/>
          <w:szCs w:val="24"/>
          <w:lang w:val="pl-PL"/>
        </w:rPr>
        <w:tab/>
      </w:r>
      <w:r w:rsidR="00E26154" w:rsidRPr="00C37934">
        <w:rPr>
          <w:rFonts w:ascii="Calibri" w:hAnsi="Calibri" w:cs="Calibri"/>
          <w:b/>
          <w:sz w:val="24"/>
          <w:szCs w:val="24"/>
          <w:lang w:val="pl-PL"/>
        </w:rPr>
        <w:t>zdolności do występowania w obrocie gospodarczym</w:t>
      </w:r>
      <w:r w:rsidR="005E7E59" w:rsidRPr="00C37934">
        <w:rPr>
          <w:rFonts w:ascii="Calibri" w:hAnsi="Calibri" w:cs="Calibri"/>
          <w:b/>
          <w:sz w:val="24"/>
          <w:szCs w:val="24"/>
          <w:lang w:val="pl-PL"/>
        </w:rPr>
        <w:t>:</w:t>
      </w:r>
      <w:r w:rsidR="004B13D5" w:rsidRPr="00C37934">
        <w:rPr>
          <w:rFonts w:ascii="Calibri" w:hAnsi="Calibri" w:cs="Calibri"/>
          <w:b/>
          <w:sz w:val="24"/>
          <w:szCs w:val="24"/>
          <w:lang w:val="pl-PL"/>
        </w:rPr>
        <w:t xml:space="preserve"> </w:t>
      </w:r>
      <w:r w:rsidR="005E7E59" w:rsidRPr="00C37934">
        <w:rPr>
          <w:rFonts w:ascii="Calibri" w:hAnsi="Calibri" w:cs="Calibri"/>
          <w:sz w:val="24"/>
          <w:szCs w:val="24"/>
          <w:lang w:val="pl-PL"/>
        </w:rPr>
        <w:t>Zamawiający nie stawia warunku w powyższym zakresie.</w:t>
      </w:r>
    </w:p>
    <w:p w14:paraId="5D57802D" w14:textId="77777777" w:rsidR="00860620" w:rsidRPr="00C37934" w:rsidRDefault="0004244F" w:rsidP="00F0572B">
      <w:pPr>
        <w:pStyle w:val="Teksttreci0"/>
        <w:numPr>
          <w:ilvl w:val="1"/>
          <w:numId w:val="26"/>
        </w:numPr>
        <w:shd w:val="clear" w:color="auto" w:fill="auto"/>
        <w:tabs>
          <w:tab w:val="left" w:pos="567"/>
        </w:tabs>
        <w:spacing w:line="360" w:lineRule="auto"/>
        <w:ind w:left="567" w:right="20"/>
        <w:jc w:val="both"/>
        <w:rPr>
          <w:rFonts w:ascii="Calibri" w:hAnsi="Calibri" w:cs="Calibri"/>
          <w:sz w:val="24"/>
          <w:szCs w:val="24"/>
          <w:lang w:val="pl-PL"/>
        </w:rPr>
      </w:pPr>
      <w:r w:rsidRPr="00C37934">
        <w:rPr>
          <w:rFonts w:ascii="Calibri" w:hAnsi="Calibri" w:cs="Calibri"/>
          <w:b/>
          <w:sz w:val="24"/>
          <w:szCs w:val="24"/>
          <w:lang w:val="pl-PL"/>
        </w:rPr>
        <w:t>uprawnień do prowadzenia określonej działalności gospodarczej lub zawodowej, o ile wynika to z odrębnych przepisów:</w:t>
      </w:r>
      <w:r w:rsidR="00404DDA" w:rsidRPr="00C37934">
        <w:rPr>
          <w:rFonts w:ascii="Calibri" w:hAnsi="Calibri" w:cs="Calibri"/>
          <w:b/>
          <w:sz w:val="24"/>
          <w:szCs w:val="24"/>
          <w:lang w:val="pl-PL"/>
        </w:rPr>
        <w:t xml:space="preserve"> </w:t>
      </w:r>
      <w:r w:rsidRPr="00C37934">
        <w:rPr>
          <w:rFonts w:ascii="Calibri" w:hAnsi="Calibri" w:cs="Calibri"/>
          <w:sz w:val="24"/>
          <w:szCs w:val="24"/>
          <w:lang w:val="pl-PL"/>
        </w:rPr>
        <w:t>Zamawiający nie stawia warunku w powyższym zakresie.</w:t>
      </w:r>
    </w:p>
    <w:p w14:paraId="00DD14BF" w14:textId="77777777" w:rsidR="00C3652C" w:rsidRPr="00C37934" w:rsidRDefault="005E7E59" w:rsidP="00F0572B">
      <w:pPr>
        <w:pStyle w:val="Teksttreci0"/>
        <w:numPr>
          <w:ilvl w:val="1"/>
          <w:numId w:val="26"/>
        </w:numPr>
        <w:shd w:val="clear" w:color="auto" w:fill="auto"/>
        <w:tabs>
          <w:tab w:val="left" w:pos="567"/>
        </w:tabs>
        <w:spacing w:line="360" w:lineRule="auto"/>
        <w:ind w:left="567" w:right="20"/>
        <w:jc w:val="both"/>
        <w:rPr>
          <w:rFonts w:ascii="Calibri" w:hAnsi="Calibri" w:cs="Calibri"/>
          <w:sz w:val="24"/>
          <w:szCs w:val="24"/>
          <w:lang w:val="pl-PL"/>
        </w:rPr>
      </w:pPr>
      <w:r w:rsidRPr="00C37934">
        <w:rPr>
          <w:rFonts w:ascii="Calibri" w:hAnsi="Calibri" w:cs="Calibri"/>
          <w:b/>
          <w:sz w:val="24"/>
          <w:szCs w:val="24"/>
          <w:lang w:val="pl-PL"/>
        </w:rPr>
        <w:t>sytuacji ekonomicznej lub finansowej:</w:t>
      </w:r>
      <w:r w:rsidR="00404DDA" w:rsidRPr="00C37934">
        <w:rPr>
          <w:rFonts w:ascii="Calibri" w:hAnsi="Calibri" w:cs="Calibri"/>
          <w:b/>
          <w:sz w:val="24"/>
          <w:szCs w:val="24"/>
          <w:lang w:val="pl-PL"/>
        </w:rPr>
        <w:t xml:space="preserve"> </w:t>
      </w:r>
      <w:r w:rsidR="00404DDA" w:rsidRPr="00C37934">
        <w:rPr>
          <w:rFonts w:ascii="Calibri" w:hAnsi="Calibri" w:cs="Calibri"/>
          <w:sz w:val="24"/>
          <w:szCs w:val="24"/>
        </w:rPr>
        <w:t>W celu potwierdzenia</w:t>
      </w:r>
      <w:r w:rsidR="00404DDA" w:rsidRPr="00C37934">
        <w:rPr>
          <w:rFonts w:ascii="Calibri" w:hAnsi="Calibri" w:cs="Calibri"/>
          <w:b/>
          <w:sz w:val="24"/>
          <w:szCs w:val="24"/>
          <w:lang w:val="pl-PL"/>
        </w:rPr>
        <w:t xml:space="preserve"> sytuacji ekonomicznej lub finansowej</w:t>
      </w:r>
      <w:r w:rsidR="00404DDA" w:rsidRPr="00C37934">
        <w:rPr>
          <w:rFonts w:ascii="Calibri" w:hAnsi="Calibri" w:cs="Calibri"/>
          <w:sz w:val="24"/>
          <w:szCs w:val="24"/>
        </w:rPr>
        <w:t xml:space="preserve"> Wykonawca musi wykazać, że:</w:t>
      </w:r>
    </w:p>
    <w:p w14:paraId="3C71810F" w14:textId="34F0C3CB" w:rsidR="00E35F72" w:rsidRPr="00C37934" w:rsidRDefault="00E35F72" w:rsidP="00F0572B">
      <w:pPr>
        <w:pStyle w:val="Teksttreci0"/>
        <w:tabs>
          <w:tab w:val="left" w:pos="567"/>
        </w:tabs>
        <w:spacing w:line="360" w:lineRule="auto"/>
        <w:ind w:left="567" w:right="20" w:firstLine="0"/>
        <w:jc w:val="both"/>
        <w:rPr>
          <w:rFonts w:ascii="Calibri" w:hAnsi="Calibri" w:cs="Calibri"/>
          <w:sz w:val="24"/>
          <w:szCs w:val="24"/>
        </w:rPr>
      </w:pPr>
      <w:r w:rsidRPr="00C37934">
        <w:rPr>
          <w:rFonts w:ascii="Calibri" w:hAnsi="Calibri" w:cs="Calibri"/>
          <w:sz w:val="24"/>
          <w:szCs w:val="24"/>
        </w:rPr>
        <w:t>a)</w:t>
      </w:r>
      <w:r w:rsidRPr="00C37934">
        <w:rPr>
          <w:rFonts w:ascii="Calibri" w:hAnsi="Calibri" w:cs="Calibri"/>
          <w:sz w:val="24"/>
          <w:szCs w:val="24"/>
        </w:rPr>
        <w:tab/>
        <w:t xml:space="preserve">posiadają środki finansowe lub zdolność kredytową w wysokości co najmniej </w:t>
      </w:r>
      <w:r w:rsidR="001951D3" w:rsidRPr="00C37934">
        <w:rPr>
          <w:rFonts w:ascii="Calibri" w:hAnsi="Calibri" w:cs="Calibri"/>
          <w:sz w:val="24"/>
          <w:szCs w:val="24"/>
        </w:rPr>
        <w:t>2</w:t>
      </w:r>
      <w:r w:rsidR="00CD7057" w:rsidRPr="00C37934">
        <w:rPr>
          <w:rFonts w:ascii="Calibri" w:hAnsi="Calibri" w:cs="Calibri"/>
          <w:sz w:val="24"/>
          <w:szCs w:val="24"/>
        </w:rPr>
        <w:t>.</w:t>
      </w:r>
      <w:r w:rsidR="001951D3" w:rsidRPr="00C37934">
        <w:rPr>
          <w:rFonts w:ascii="Calibri" w:hAnsi="Calibri" w:cs="Calibri"/>
          <w:sz w:val="24"/>
          <w:szCs w:val="24"/>
        </w:rPr>
        <w:t>0</w:t>
      </w:r>
      <w:r w:rsidR="00CD7057" w:rsidRPr="00C37934">
        <w:rPr>
          <w:rFonts w:ascii="Calibri" w:hAnsi="Calibri" w:cs="Calibri"/>
          <w:sz w:val="24"/>
          <w:szCs w:val="24"/>
        </w:rPr>
        <w:t>00.000,00</w:t>
      </w:r>
      <w:r w:rsidRPr="00C37934">
        <w:rPr>
          <w:rFonts w:ascii="Calibri" w:hAnsi="Calibri" w:cs="Calibri"/>
          <w:sz w:val="24"/>
          <w:szCs w:val="24"/>
        </w:rPr>
        <w:t xml:space="preserve"> zł</w:t>
      </w:r>
      <w:r w:rsidR="000709C6" w:rsidRPr="00C37934">
        <w:rPr>
          <w:rFonts w:ascii="Calibri" w:hAnsi="Calibri" w:cs="Calibri"/>
          <w:sz w:val="24"/>
          <w:szCs w:val="24"/>
        </w:rPr>
        <w:t xml:space="preserve"> </w:t>
      </w:r>
      <w:r w:rsidR="00563E71" w:rsidRPr="00C37934">
        <w:rPr>
          <w:rFonts w:ascii="Calibri" w:hAnsi="Calibri" w:cs="Calibri"/>
          <w:sz w:val="24"/>
          <w:szCs w:val="24"/>
        </w:rPr>
        <w:t>(</w:t>
      </w:r>
      <w:r w:rsidR="001951D3" w:rsidRPr="00C37934">
        <w:rPr>
          <w:rFonts w:ascii="Calibri" w:hAnsi="Calibri" w:cs="Calibri"/>
          <w:sz w:val="24"/>
          <w:szCs w:val="24"/>
        </w:rPr>
        <w:t>dwa</w:t>
      </w:r>
      <w:r w:rsidR="00170914" w:rsidRPr="00C37934">
        <w:rPr>
          <w:rFonts w:ascii="Calibri" w:hAnsi="Calibri" w:cs="Calibri"/>
          <w:sz w:val="24"/>
          <w:szCs w:val="24"/>
        </w:rPr>
        <w:t xml:space="preserve"> </w:t>
      </w:r>
      <w:r w:rsidR="00563E71" w:rsidRPr="00C37934">
        <w:rPr>
          <w:rFonts w:ascii="Calibri" w:hAnsi="Calibri" w:cs="Calibri"/>
          <w:sz w:val="24"/>
          <w:szCs w:val="24"/>
        </w:rPr>
        <w:t>miliony</w:t>
      </w:r>
      <w:r w:rsidR="000E4018" w:rsidRPr="00C37934">
        <w:rPr>
          <w:rFonts w:ascii="Calibri" w:hAnsi="Calibri" w:cs="Calibri"/>
          <w:sz w:val="24"/>
          <w:szCs w:val="24"/>
        </w:rPr>
        <w:t xml:space="preserve"> </w:t>
      </w:r>
      <w:r w:rsidR="00563E71" w:rsidRPr="00C37934">
        <w:rPr>
          <w:rFonts w:ascii="Calibri" w:hAnsi="Calibri" w:cs="Calibri"/>
          <w:sz w:val="24"/>
          <w:szCs w:val="24"/>
        </w:rPr>
        <w:t>złotych)</w:t>
      </w:r>
      <w:r w:rsidRPr="00C37934">
        <w:rPr>
          <w:rFonts w:ascii="Calibri" w:hAnsi="Calibri" w:cs="Calibri"/>
          <w:sz w:val="24"/>
          <w:szCs w:val="24"/>
        </w:rPr>
        <w:t>,</w:t>
      </w:r>
    </w:p>
    <w:p w14:paraId="6970F397" w14:textId="3DE55824" w:rsidR="00E35F72" w:rsidRPr="00C37934" w:rsidRDefault="00E35F72" w:rsidP="00F0572B">
      <w:pPr>
        <w:pStyle w:val="Teksttreci0"/>
        <w:tabs>
          <w:tab w:val="left" w:pos="567"/>
        </w:tabs>
        <w:spacing w:line="360" w:lineRule="auto"/>
        <w:ind w:left="567" w:right="20" w:firstLine="0"/>
        <w:jc w:val="both"/>
        <w:rPr>
          <w:rFonts w:ascii="Calibri" w:hAnsi="Calibri" w:cs="Calibri"/>
          <w:sz w:val="24"/>
          <w:szCs w:val="24"/>
        </w:rPr>
      </w:pPr>
      <w:r w:rsidRPr="00C37934">
        <w:rPr>
          <w:rFonts w:ascii="Calibri" w:hAnsi="Calibri" w:cs="Calibri"/>
          <w:sz w:val="24"/>
          <w:szCs w:val="24"/>
        </w:rPr>
        <w:t>b)</w:t>
      </w:r>
      <w:r w:rsidRPr="00C37934">
        <w:rPr>
          <w:rFonts w:ascii="Calibri" w:hAnsi="Calibri" w:cs="Calibri"/>
          <w:sz w:val="24"/>
          <w:szCs w:val="24"/>
        </w:rPr>
        <w:tab/>
        <w:t xml:space="preserve">posiadają ubezpieczenie od odpowiedzialności cywilnej w zakresie prowadzonej działalności związanej z przedmiotem zamówienia na sumę gwarancyjną nie mniejszą niż </w:t>
      </w:r>
      <w:r w:rsidR="000E4018" w:rsidRPr="00C37934">
        <w:rPr>
          <w:rFonts w:ascii="Calibri" w:hAnsi="Calibri" w:cs="Calibri"/>
          <w:sz w:val="24"/>
          <w:szCs w:val="24"/>
        </w:rPr>
        <w:t>4.500.000,00 zł (cztery miliony pięćset tysiecy złotych</w:t>
      </w:r>
      <w:r w:rsidR="00563E71" w:rsidRPr="00C37934">
        <w:rPr>
          <w:rFonts w:ascii="Calibri" w:hAnsi="Calibri" w:cs="Calibri"/>
          <w:sz w:val="24"/>
          <w:szCs w:val="24"/>
        </w:rPr>
        <w:t>)</w:t>
      </w:r>
      <w:r w:rsidRPr="00C37934">
        <w:rPr>
          <w:rFonts w:ascii="Calibri" w:hAnsi="Calibri" w:cs="Calibri"/>
          <w:sz w:val="24"/>
          <w:szCs w:val="24"/>
        </w:rPr>
        <w:t>.</w:t>
      </w:r>
      <w:r w:rsidR="00547D88" w:rsidRPr="00C37934">
        <w:rPr>
          <w:rFonts w:ascii="Calibri" w:hAnsi="Calibri" w:cs="Calibri"/>
          <w:b/>
          <w:sz w:val="24"/>
          <w:szCs w:val="24"/>
          <w:lang w:val="pl-PL"/>
        </w:rPr>
        <w:tab/>
      </w:r>
    </w:p>
    <w:p w14:paraId="2D3DD6AD" w14:textId="77777777" w:rsidR="00922F25" w:rsidRPr="00C37934" w:rsidRDefault="005E7E59" w:rsidP="00F0572B">
      <w:pPr>
        <w:pStyle w:val="Teksttreci0"/>
        <w:numPr>
          <w:ilvl w:val="1"/>
          <w:numId w:val="26"/>
        </w:numPr>
        <w:shd w:val="clear" w:color="auto" w:fill="auto"/>
        <w:tabs>
          <w:tab w:val="left" w:pos="567"/>
        </w:tabs>
        <w:spacing w:line="360" w:lineRule="auto"/>
        <w:ind w:left="567" w:right="20"/>
        <w:jc w:val="both"/>
        <w:rPr>
          <w:rFonts w:ascii="Calibri" w:hAnsi="Calibri" w:cs="Calibri"/>
          <w:b/>
          <w:sz w:val="24"/>
          <w:szCs w:val="24"/>
          <w:lang w:val="pl-PL"/>
        </w:rPr>
      </w:pPr>
      <w:r w:rsidRPr="00C37934">
        <w:rPr>
          <w:rFonts w:ascii="Calibri" w:hAnsi="Calibri" w:cs="Calibri"/>
          <w:b/>
          <w:sz w:val="24"/>
          <w:szCs w:val="24"/>
          <w:lang w:val="pl-PL"/>
        </w:rPr>
        <w:lastRenderedPageBreak/>
        <w:t>zdolności technicznej lub zawodowej:</w:t>
      </w:r>
      <w:r w:rsidR="00922F25" w:rsidRPr="00C37934">
        <w:rPr>
          <w:rFonts w:ascii="Calibri" w:hAnsi="Calibri" w:cs="Calibri"/>
          <w:sz w:val="24"/>
          <w:szCs w:val="24"/>
        </w:rPr>
        <w:t xml:space="preserve">W celu potwierdzenia </w:t>
      </w:r>
      <w:r w:rsidR="00922F25" w:rsidRPr="00C37934">
        <w:rPr>
          <w:rFonts w:ascii="Calibri" w:hAnsi="Calibri" w:cs="Calibri"/>
          <w:b/>
          <w:sz w:val="24"/>
          <w:szCs w:val="24"/>
        </w:rPr>
        <w:t>zdolności technicznej lub zawodowej</w:t>
      </w:r>
      <w:r w:rsidR="00922F25" w:rsidRPr="00C37934">
        <w:rPr>
          <w:rFonts w:ascii="Calibri" w:hAnsi="Calibri" w:cs="Calibri"/>
          <w:sz w:val="24"/>
          <w:szCs w:val="24"/>
        </w:rPr>
        <w:t>, Wykonawca musi wykazać, że:</w:t>
      </w:r>
    </w:p>
    <w:p w14:paraId="01F8433F" w14:textId="4CBC4BE3" w:rsidR="008E63EF" w:rsidRPr="00C37934" w:rsidRDefault="00EA1F44" w:rsidP="00F0572B">
      <w:pPr>
        <w:pStyle w:val="pkt"/>
        <w:numPr>
          <w:ilvl w:val="0"/>
          <w:numId w:val="33"/>
        </w:numPr>
        <w:autoSpaceDE w:val="0"/>
        <w:autoSpaceDN w:val="0"/>
        <w:adjustRightInd w:val="0"/>
        <w:spacing w:before="0" w:after="0" w:line="360" w:lineRule="auto"/>
        <w:rPr>
          <w:rFonts w:ascii="Calibri" w:hAnsi="Calibri" w:cs="Calibri"/>
          <w:szCs w:val="24"/>
        </w:rPr>
      </w:pPr>
      <w:r w:rsidRPr="00C37934">
        <w:rPr>
          <w:rFonts w:ascii="Calibri" w:hAnsi="Calibri" w:cs="Calibri"/>
          <w:szCs w:val="24"/>
        </w:rPr>
        <w:tab/>
        <w:t xml:space="preserve">nie wcześniej niż w okresie ostatnich 5 lat przed upływem terminu składania ofert, a jeżeli okres prowadzonej działalności </w:t>
      </w:r>
      <w:r w:rsidR="00280F5D" w:rsidRPr="00C37934">
        <w:rPr>
          <w:rFonts w:ascii="Calibri" w:hAnsi="Calibri" w:cs="Calibri"/>
          <w:szCs w:val="24"/>
        </w:rPr>
        <w:t xml:space="preserve">jest krótszy – w tym okresie, wykonał zgodnie z przepisami prawa budowlanego i prawidłowo ukończył co </w:t>
      </w:r>
      <w:r w:rsidR="008E63EF" w:rsidRPr="00C37934">
        <w:rPr>
          <w:rFonts w:ascii="Calibri" w:hAnsi="Calibri" w:cs="Calibri"/>
          <w:szCs w:val="24"/>
        </w:rPr>
        <w:t>najmniej jedną robotę budowlaną polegającą na:</w:t>
      </w:r>
    </w:p>
    <w:p w14:paraId="28FF589C" w14:textId="2F7D2AB3" w:rsidR="00F0572B" w:rsidRPr="00C37934" w:rsidRDefault="00F0572B" w:rsidP="00F0572B">
      <w:pPr>
        <w:pStyle w:val="pkt"/>
        <w:numPr>
          <w:ilvl w:val="0"/>
          <w:numId w:val="59"/>
        </w:numPr>
        <w:autoSpaceDE w:val="0"/>
        <w:autoSpaceDN w:val="0"/>
        <w:adjustRightInd w:val="0"/>
        <w:spacing w:line="360" w:lineRule="auto"/>
        <w:rPr>
          <w:rFonts w:ascii="Calibri" w:hAnsi="Calibri" w:cs="Calibri"/>
          <w:szCs w:val="24"/>
        </w:rPr>
      </w:pPr>
      <w:r w:rsidRPr="00C37934">
        <w:rPr>
          <w:rFonts w:ascii="Calibri" w:hAnsi="Calibri" w:cs="Calibri"/>
          <w:szCs w:val="24"/>
        </w:rPr>
        <w:t xml:space="preserve">budowie obiektu kubaturowego wraz z budową sali lub hali gimnastycznej lub sportowej, o powierzchni użytkowej całego obiektu min </w:t>
      </w:r>
      <w:r w:rsidR="005D249B" w:rsidRPr="00C37934">
        <w:rPr>
          <w:rFonts w:ascii="Calibri" w:hAnsi="Calibri" w:cs="Calibri"/>
          <w:szCs w:val="24"/>
        </w:rPr>
        <w:t>600</w:t>
      </w:r>
      <w:r w:rsidR="00C506B8" w:rsidRPr="00C37934">
        <w:rPr>
          <w:rFonts w:ascii="Calibri" w:hAnsi="Calibri" w:cs="Calibri"/>
          <w:szCs w:val="24"/>
        </w:rPr>
        <w:t>,00</w:t>
      </w:r>
      <w:r w:rsidR="005D249B" w:rsidRPr="00C37934">
        <w:rPr>
          <w:rFonts w:ascii="Calibri" w:hAnsi="Calibri" w:cs="Calibri"/>
          <w:szCs w:val="24"/>
        </w:rPr>
        <w:t xml:space="preserve"> </w:t>
      </w:r>
      <w:r w:rsidRPr="00C37934">
        <w:rPr>
          <w:rFonts w:ascii="Calibri" w:hAnsi="Calibri" w:cs="Calibri"/>
          <w:szCs w:val="24"/>
        </w:rPr>
        <w:t>m2.</w:t>
      </w:r>
    </w:p>
    <w:p w14:paraId="4FBFD1F9" w14:textId="37EE0314" w:rsidR="00F0572B" w:rsidRPr="00C37934" w:rsidRDefault="005D249B" w:rsidP="005D249B">
      <w:pPr>
        <w:pStyle w:val="pkt"/>
        <w:autoSpaceDE w:val="0"/>
        <w:autoSpaceDN w:val="0"/>
        <w:adjustRightInd w:val="0"/>
        <w:spacing w:line="360" w:lineRule="auto"/>
        <w:ind w:left="1069" w:firstLine="0"/>
        <w:rPr>
          <w:rFonts w:ascii="Calibri" w:hAnsi="Calibri" w:cs="Calibri"/>
          <w:szCs w:val="24"/>
        </w:rPr>
      </w:pPr>
      <w:r w:rsidRPr="00C37934">
        <w:rPr>
          <w:rFonts w:ascii="Calibri" w:hAnsi="Calibri" w:cs="Calibri"/>
          <w:szCs w:val="24"/>
        </w:rPr>
        <w:t>W</w:t>
      </w:r>
      <w:r w:rsidR="00F0572B" w:rsidRPr="00C37934">
        <w:rPr>
          <w:rFonts w:ascii="Calibri" w:hAnsi="Calibri" w:cs="Calibri"/>
          <w:szCs w:val="24"/>
        </w:rPr>
        <w:t xml:space="preserve"> przypadku rozbudowy Zamawiający uzna za spełniony warunek jeżeli w ramach rozbudowy </w:t>
      </w:r>
      <w:r w:rsidRPr="00C37934">
        <w:rPr>
          <w:rFonts w:ascii="Calibri" w:hAnsi="Calibri" w:cs="Calibri"/>
          <w:szCs w:val="24"/>
        </w:rPr>
        <w:t>dobudowano/</w:t>
      </w:r>
      <w:r w:rsidR="00F0572B" w:rsidRPr="00C37934">
        <w:rPr>
          <w:rFonts w:ascii="Calibri" w:hAnsi="Calibri" w:cs="Calibri"/>
          <w:szCs w:val="24"/>
        </w:rPr>
        <w:t xml:space="preserve">powiększono obiekt kubaturowy oraz dobudowano salę lub halę gimnastyczną lub sportową, o powierzchnię użytkową min </w:t>
      </w:r>
      <w:r w:rsidR="00C506B8" w:rsidRPr="00C37934">
        <w:rPr>
          <w:rFonts w:ascii="Calibri" w:hAnsi="Calibri" w:cs="Calibri"/>
          <w:szCs w:val="24"/>
        </w:rPr>
        <w:t xml:space="preserve">600,00 </w:t>
      </w:r>
      <w:r w:rsidR="00F0572B" w:rsidRPr="00C37934">
        <w:rPr>
          <w:rFonts w:ascii="Calibri" w:hAnsi="Calibri" w:cs="Calibri"/>
          <w:szCs w:val="24"/>
        </w:rPr>
        <w:t xml:space="preserve">m2(dobudowany/ </w:t>
      </w:r>
      <w:r w:rsidRPr="00C37934">
        <w:rPr>
          <w:rFonts w:ascii="Calibri" w:hAnsi="Calibri" w:cs="Calibri"/>
          <w:szCs w:val="24"/>
        </w:rPr>
        <w:t>powiększony</w:t>
      </w:r>
      <w:r w:rsidR="00F0572B" w:rsidRPr="00C37934">
        <w:rPr>
          <w:rFonts w:ascii="Calibri" w:hAnsi="Calibri" w:cs="Calibri"/>
          <w:szCs w:val="24"/>
        </w:rPr>
        <w:t xml:space="preserve"> obiekt+ dobudowana sala).</w:t>
      </w:r>
    </w:p>
    <w:p w14:paraId="0E5D0AE7" w14:textId="6DC844F3" w:rsidR="008E63EF" w:rsidRPr="00C37934" w:rsidRDefault="008C3BA7" w:rsidP="00F0572B">
      <w:pPr>
        <w:pStyle w:val="pkt"/>
        <w:numPr>
          <w:ilvl w:val="0"/>
          <w:numId w:val="59"/>
        </w:numPr>
        <w:autoSpaceDE w:val="0"/>
        <w:autoSpaceDN w:val="0"/>
        <w:adjustRightInd w:val="0"/>
        <w:spacing w:line="360" w:lineRule="auto"/>
        <w:rPr>
          <w:rFonts w:ascii="Calibri" w:hAnsi="Calibri" w:cs="Calibri"/>
          <w:szCs w:val="24"/>
        </w:rPr>
      </w:pPr>
      <w:r w:rsidRPr="00C37934">
        <w:rPr>
          <w:rFonts w:ascii="Calibri" w:hAnsi="Calibri" w:cs="Calibri"/>
          <w:szCs w:val="24"/>
        </w:rPr>
        <w:t>w</w:t>
      </w:r>
      <w:r w:rsidR="008E63EF" w:rsidRPr="00C37934">
        <w:rPr>
          <w:rFonts w:ascii="Calibri" w:hAnsi="Calibri" w:cs="Calibri"/>
          <w:szCs w:val="24"/>
        </w:rPr>
        <w:t>ykonaniu w budynku o powierzchni użytkowej min</w:t>
      </w:r>
      <w:r w:rsidR="005F2228" w:rsidRPr="00C37934">
        <w:rPr>
          <w:rFonts w:ascii="Calibri" w:hAnsi="Calibri" w:cs="Calibri"/>
          <w:szCs w:val="24"/>
        </w:rPr>
        <w:t xml:space="preserve"> </w:t>
      </w:r>
      <w:r w:rsidR="00E152F1" w:rsidRPr="00C37934">
        <w:rPr>
          <w:rFonts w:ascii="Calibri" w:hAnsi="Calibri" w:cs="Calibri"/>
          <w:szCs w:val="24"/>
        </w:rPr>
        <w:t>6</w:t>
      </w:r>
      <w:r w:rsidR="005F2228" w:rsidRPr="00C37934">
        <w:rPr>
          <w:rFonts w:ascii="Calibri" w:hAnsi="Calibri" w:cs="Calibri"/>
          <w:szCs w:val="24"/>
        </w:rPr>
        <w:t>00,00 m2</w:t>
      </w:r>
      <w:r w:rsidR="008E63EF" w:rsidRPr="00C37934">
        <w:rPr>
          <w:rFonts w:ascii="Calibri" w:hAnsi="Calibri" w:cs="Calibri"/>
          <w:szCs w:val="24"/>
        </w:rPr>
        <w:t xml:space="preserve"> instalacji: </w:t>
      </w:r>
    </w:p>
    <w:p w14:paraId="2277F232" w14:textId="77777777" w:rsidR="008E63EF" w:rsidRPr="00C37934" w:rsidRDefault="008E63EF" w:rsidP="005D249B">
      <w:pPr>
        <w:pStyle w:val="pkt"/>
        <w:autoSpaceDE w:val="0"/>
        <w:autoSpaceDN w:val="0"/>
        <w:adjustRightInd w:val="0"/>
        <w:spacing w:line="360" w:lineRule="auto"/>
        <w:ind w:left="1276"/>
        <w:rPr>
          <w:rFonts w:ascii="Calibri" w:hAnsi="Calibri" w:cs="Calibri"/>
          <w:szCs w:val="24"/>
        </w:rPr>
      </w:pPr>
      <w:r w:rsidRPr="00C37934">
        <w:rPr>
          <w:rFonts w:ascii="Calibri" w:hAnsi="Calibri" w:cs="Calibri"/>
          <w:szCs w:val="24"/>
        </w:rPr>
        <w:t xml:space="preserve">-elektrycznej wewnętrznej, </w:t>
      </w:r>
    </w:p>
    <w:p w14:paraId="6E933D6E" w14:textId="77777777" w:rsidR="008E63EF" w:rsidRPr="00C37934" w:rsidRDefault="008E63EF" w:rsidP="005D249B">
      <w:pPr>
        <w:pStyle w:val="pkt"/>
        <w:autoSpaceDE w:val="0"/>
        <w:autoSpaceDN w:val="0"/>
        <w:adjustRightInd w:val="0"/>
        <w:spacing w:line="360" w:lineRule="auto"/>
        <w:ind w:left="1276"/>
        <w:rPr>
          <w:rFonts w:ascii="Calibri" w:hAnsi="Calibri" w:cs="Calibri"/>
          <w:szCs w:val="24"/>
        </w:rPr>
      </w:pPr>
      <w:r w:rsidRPr="00C37934">
        <w:rPr>
          <w:rFonts w:ascii="Calibri" w:hAnsi="Calibri" w:cs="Calibri"/>
          <w:szCs w:val="24"/>
        </w:rPr>
        <w:t xml:space="preserve">-wodnej i kanalizacyjnej wewnętrznej, </w:t>
      </w:r>
    </w:p>
    <w:p w14:paraId="21A899ED" w14:textId="3C60FF8A" w:rsidR="008E63EF" w:rsidRPr="00C37934" w:rsidRDefault="008E63EF" w:rsidP="005D249B">
      <w:pPr>
        <w:pStyle w:val="pkt"/>
        <w:autoSpaceDE w:val="0"/>
        <w:autoSpaceDN w:val="0"/>
        <w:adjustRightInd w:val="0"/>
        <w:spacing w:line="360" w:lineRule="auto"/>
        <w:ind w:left="1276"/>
        <w:rPr>
          <w:rFonts w:ascii="Calibri" w:hAnsi="Calibri" w:cs="Calibri"/>
          <w:szCs w:val="24"/>
        </w:rPr>
      </w:pPr>
      <w:r w:rsidRPr="00C37934">
        <w:rPr>
          <w:rFonts w:ascii="Calibri" w:hAnsi="Calibri" w:cs="Calibri"/>
          <w:szCs w:val="24"/>
        </w:rPr>
        <w:t>-centralnego ogrzewania i ciepłej wody użytkowej,</w:t>
      </w:r>
    </w:p>
    <w:p w14:paraId="3445111F" w14:textId="6CCD2F6F" w:rsidR="008E63EF" w:rsidRPr="00C37934" w:rsidRDefault="008E63EF" w:rsidP="005D249B">
      <w:pPr>
        <w:pStyle w:val="pkt"/>
        <w:autoSpaceDE w:val="0"/>
        <w:autoSpaceDN w:val="0"/>
        <w:adjustRightInd w:val="0"/>
        <w:spacing w:line="360" w:lineRule="auto"/>
        <w:ind w:left="1276"/>
        <w:rPr>
          <w:rFonts w:ascii="Calibri" w:hAnsi="Calibri" w:cs="Calibri"/>
          <w:szCs w:val="24"/>
        </w:rPr>
      </w:pPr>
      <w:r w:rsidRPr="00C37934">
        <w:rPr>
          <w:rFonts w:ascii="Calibri" w:hAnsi="Calibri" w:cs="Calibri"/>
          <w:szCs w:val="24"/>
        </w:rPr>
        <w:t>- wentylacji.</w:t>
      </w:r>
    </w:p>
    <w:p w14:paraId="74A00F85" w14:textId="27C65890" w:rsidR="008E63EF" w:rsidRPr="00C37934" w:rsidRDefault="008E63EF" w:rsidP="00F0572B">
      <w:pPr>
        <w:pStyle w:val="pkt"/>
        <w:autoSpaceDE w:val="0"/>
        <w:autoSpaceDN w:val="0"/>
        <w:adjustRightInd w:val="0"/>
        <w:spacing w:before="0" w:after="0" w:line="360" w:lineRule="auto"/>
        <w:ind w:left="556" w:firstLine="0"/>
        <w:rPr>
          <w:rFonts w:ascii="Calibri" w:hAnsi="Calibri" w:cs="Calibri"/>
          <w:szCs w:val="24"/>
        </w:rPr>
      </w:pPr>
      <w:r w:rsidRPr="00C37934">
        <w:rPr>
          <w:rFonts w:ascii="Calibri" w:hAnsi="Calibri" w:cs="Calibri"/>
          <w:szCs w:val="24"/>
        </w:rPr>
        <w:t>Wykonanie prac</w:t>
      </w:r>
      <w:r w:rsidR="004864B9" w:rsidRPr="00C37934">
        <w:rPr>
          <w:rFonts w:ascii="Calibri" w:hAnsi="Calibri" w:cs="Calibri"/>
          <w:szCs w:val="24"/>
        </w:rPr>
        <w:t xml:space="preserve"> określonych w pkt b powyżej</w:t>
      </w:r>
      <w:r w:rsidRPr="00C37934">
        <w:rPr>
          <w:rFonts w:ascii="Calibri" w:hAnsi="Calibri" w:cs="Calibri"/>
          <w:szCs w:val="24"/>
        </w:rPr>
        <w:t xml:space="preserve"> Wykonawca może wykazać łącznie w jednym budynku lub różne instalacje w oddzielnym budynku/ budynkach. </w:t>
      </w:r>
      <w:r w:rsidR="00B6585D" w:rsidRPr="00C37934">
        <w:rPr>
          <w:rFonts w:ascii="Calibri" w:hAnsi="Calibri" w:cs="Calibri"/>
          <w:szCs w:val="24"/>
        </w:rPr>
        <w:t>Zamawiający wymaga, aby była zachowana wskazana  powierzchnia użytkowa budynku.</w:t>
      </w:r>
    </w:p>
    <w:p w14:paraId="548A4931" w14:textId="77777777" w:rsidR="004864B9" w:rsidRPr="00C37934" w:rsidRDefault="004864B9" w:rsidP="00F0572B">
      <w:pPr>
        <w:pStyle w:val="pkt"/>
        <w:autoSpaceDE w:val="0"/>
        <w:autoSpaceDN w:val="0"/>
        <w:adjustRightInd w:val="0"/>
        <w:spacing w:before="0" w:after="0" w:line="360" w:lineRule="auto"/>
        <w:ind w:left="556" w:firstLine="0"/>
        <w:rPr>
          <w:rFonts w:ascii="Calibri" w:hAnsi="Calibri" w:cs="Calibri"/>
          <w:i/>
          <w:iCs/>
          <w:szCs w:val="24"/>
        </w:rPr>
      </w:pPr>
    </w:p>
    <w:p w14:paraId="0E23DD05" w14:textId="77777777" w:rsidR="00A45320" w:rsidRPr="00C37934" w:rsidRDefault="00404DDA" w:rsidP="00F0572B">
      <w:pPr>
        <w:pStyle w:val="pkt"/>
        <w:numPr>
          <w:ilvl w:val="0"/>
          <w:numId w:val="33"/>
        </w:numPr>
        <w:autoSpaceDE w:val="0"/>
        <w:autoSpaceDN w:val="0"/>
        <w:adjustRightInd w:val="0"/>
        <w:spacing w:before="0" w:after="0" w:line="360" w:lineRule="auto"/>
        <w:rPr>
          <w:rFonts w:ascii="Calibri" w:hAnsi="Calibri" w:cs="Calibri"/>
          <w:szCs w:val="24"/>
        </w:rPr>
      </w:pPr>
      <w:r w:rsidRPr="00C37934">
        <w:rPr>
          <w:rFonts w:ascii="Calibri" w:hAnsi="Calibri" w:cs="Calibri"/>
          <w:szCs w:val="24"/>
        </w:rPr>
        <w:t xml:space="preserve">Dysponuje </w:t>
      </w:r>
      <w:r w:rsidRPr="00C37934">
        <w:rPr>
          <w:rStyle w:val="dane1"/>
          <w:rFonts w:ascii="Calibri" w:hAnsi="Calibri" w:cs="Calibri"/>
          <w:color w:val="auto"/>
          <w:szCs w:val="24"/>
        </w:rPr>
        <w:t>lub będą dysponować osobami zdolnymi do wykonania zamówienia tj.:</w:t>
      </w:r>
    </w:p>
    <w:p w14:paraId="67D99E56" w14:textId="7EDA0AE3" w:rsidR="00A45320" w:rsidRPr="00C37934" w:rsidRDefault="00A45320" w:rsidP="00F0572B">
      <w:pPr>
        <w:numPr>
          <w:ilvl w:val="0"/>
          <w:numId w:val="34"/>
        </w:numPr>
        <w:tabs>
          <w:tab w:val="left" w:pos="709"/>
        </w:tabs>
        <w:autoSpaceDE w:val="0"/>
        <w:autoSpaceDN w:val="0"/>
        <w:adjustRightInd w:val="0"/>
        <w:spacing w:line="360" w:lineRule="auto"/>
        <w:jc w:val="both"/>
        <w:rPr>
          <w:rFonts w:ascii="Calibri" w:hAnsi="Calibri" w:cs="Calibri"/>
        </w:rPr>
      </w:pPr>
      <w:r w:rsidRPr="00C37934">
        <w:rPr>
          <w:rFonts w:ascii="Calibri" w:hAnsi="Calibri" w:cs="Calibri"/>
        </w:rPr>
        <w:t xml:space="preserve">kierownikiem </w:t>
      </w:r>
      <w:r w:rsidR="004864B9" w:rsidRPr="00C37934">
        <w:rPr>
          <w:rFonts w:ascii="Calibri" w:hAnsi="Calibri" w:cs="Calibri"/>
        </w:rPr>
        <w:t xml:space="preserve">budowy </w:t>
      </w:r>
      <w:r w:rsidRPr="00C37934">
        <w:rPr>
          <w:rFonts w:ascii="Calibri" w:hAnsi="Calibri" w:cs="Calibri"/>
        </w:rPr>
        <w:t>(1 osob</w:t>
      </w:r>
      <w:r w:rsidR="00E94777" w:rsidRPr="00C37934">
        <w:rPr>
          <w:rFonts w:ascii="Calibri" w:hAnsi="Calibri" w:cs="Calibri"/>
        </w:rPr>
        <w:t>ą</w:t>
      </w:r>
      <w:r w:rsidRPr="00C37934">
        <w:rPr>
          <w:rFonts w:ascii="Calibri" w:hAnsi="Calibri" w:cs="Calibri"/>
        </w:rPr>
        <w:t xml:space="preserve">) posiadającym uprawnienia budowlane do kierowania robotami budowlanymi w specjalności </w:t>
      </w:r>
      <w:proofErr w:type="spellStart"/>
      <w:r w:rsidRPr="00C37934">
        <w:rPr>
          <w:rFonts w:ascii="Calibri" w:hAnsi="Calibri" w:cs="Calibri"/>
        </w:rPr>
        <w:t>konstrukcyjno</w:t>
      </w:r>
      <w:proofErr w:type="spellEnd"/>
      <w:r w:rsidRPr="00C37934">
        <w:rPr>
          <w:rFonts w:ascii="Calibri" w:hAnsi="Calibri" w:cs="Calibri"/>
        </w:rPr>
        <w:t xml:space="preserve"> – budowlanej bez ograniczeń bądź też odpowiadające im uprawnienia budowlane wydane na podstawie wcześniej obowiązujących przepisów umożliwiające wykonywanie funkcji kierownika budowy;</w:t>
      </w:r>
    </w:p>
    <w:p w14:paraId="6D885ECA" w14:textId="0DE0B4FB" w:rsidR="004864B9" w:rsidRPr="00C37934" w:rsidRDefault="004864B9" w:rsidP="00F0572B">
      <w:pPr>
        <w:numPr>
          <w:ilvl w:val="0"/>
          <w:numId w:val="34"/>
        </w:numPr>
        <w:tabs>
          <w:tab w:val="left" w:pos="709"/>
        </w:tabs>
        <w:autoSpaceDE w:val="0"/>
        <w:autoSpaceDN w:val="0"/>
        <w:adjustRightInd w:val="0"/>
        <w:spacing w:line="360" w:lineRule="auto"/>
        <w:jc w:val="both"/>
        <w:rPr>
          <w:rFonts w:ascii="Calibri" w:hAnsi="Calibri" w:cs="Calibri"/>
        </w:rPr>
      </w:pPr>
      <w:r w:rsidRPr="00C37934">
        <w:rPr>
          <w:rFonts w:ascii="Calibri" w:hAnsi="Calibri" w:cs="Calibri"/>
        </w:rPr>
        <w:t xml:space="preserve">kierownikiem robót (1 osobą) posiadającym uprawnienia budowlane do kierowania robotami budowlanymi w specjalności instalacyjnej w zakresie sieci, instalacji i urządzeń cieplnych, wentylacyjnych, gazowych, wodociągowych i kanalizacyjnych – bez ograniczeń, bądź też odpowiadające im uprawnienia budowlane wydane na podstawie wcześniej obowiązujących </w:t>
      </w:r>
      <w:r w:rsidRPr="00C37934">
        <w:rPr>
          <w:rFonts w:ascii="Calibri" w:hAnsi="Calibri" w:cs="Calibri"/>
        </w:rPr>
        <w:lastRenderedPageBreak/>
        <w:t>przepisów umożliwiające wykonywanie funkcji kierownika robót sanitarnych dla budowy będącej przedmiotem zamówienia,;</w:t>
      </w:r>
    </w:p>
    <w:p w14:paraId="5C67BDE0" w14:textId="0D6768FF" w:rsidR="00A45320" w:rsidRPr="00C37934" w:rsidRDefault="00A45320" w:rsidP="00F0572B">
      <w:pPr>
        <w:numPr>
          <w:ilvl w:val="0"/>
          <w:numId w:val="34"/>
        </w:numPr>
        <w:tabs>
          <w:tab w:val="left" w:pos="709"/>
        </w:tabs>
        <w:autoSpaceDE w:val="0"/>
        <w:autoSpaceDN w:val="0"/>
        <w:adjustRightInd w:val="0"/>
        <w:spacing w:line="360" w:lineRule="auto"/>
        <w:jc w:val="both"/>
        <w:rPr>
          <w:rFonts w:ascii="Calibri" w:hAnsi="Calibri" w:cs="Calibri"/>
        </w:rPr>
      </w:pPr>
      <w:r w:rsidRPr="00C37934">
        <w:rPr>
          <w:rFonts w:ascii="Calibri" w:hAnsi="Calibri" w:cs="Calibri"/>
        </w:rPr>
        <w:t xml:space="preserve">kierownikiem robót elektrycznych (1 </w:t>
      </w:r>
      <w:r w:rsidR="00E94777" w:rsidRPr="00C37934">
        <w:rPr>
          <w:rFonts w:ascii="Calibri" w:hAnsi="Calibri" w:cs="Calibri"/>
        </w:rPr>
        <w:t>osobą</w:t>
      </w:r>
      <w:r w:rsidRPr="00C37934">
        <w:rPr>
          <w:rFonts w:ascii="Calibri" w:hAnsi="Calibri" w:cs="Calibri"/>
        </w:rPr>
        <w:t>) posiadającym uprawnienia budowlane do kierowania robotami budowlanymi w specjalności instalacyjnej w zakresie sieci, instalacji i urządzeń elektrycznych i elektroenergetycznych bez ograniczeń bądź też odpowiadające im uprawnienia budowlane wydane na podstawie wcześniej obowiązujących przepisów;</w:t>
      </w:r>
    </w:p>
    <w:p w14:paraId="12EC217B" w14:textId="0DF2DA1E" w:rsidR="00A45320" w:rsidRPr="00C37934" w:rsidRDefault="00A45320" w:rsidP="00F0572B">
      <w:pPr>
        <w:numPr>
          <w:ilvl w:val="0"/>
          <w:numId w:val="34"/>
        </w:numPr>
        <w:tabs>
          <w:tab w:val="left" w:pos="709"/>
        </w:tabs>
        <w:autoSpaceDE w:val="0"/>
        <w:autoSpaceDN w:val="0"/>
        <w:adjustRightInd w:val="0"/>
        <w:spacing w:line="360" w:lineRule="auto"/>
        <w:jc w:val="both"/>
        <w:rPr>
          <w:rFonts w:ascii="Calibri" w:hAnsi="Calibri" w:cs="Calibri"/>
        </w:rPr>
      </w:pPr>
      <w:r w:rsidRPr="00C37934">
        <w:rPr>
          <w:rFonts w:ascii="Calibri" w:hAnsi="Calibri" w:cs="Calibri"/>
        </w:rPr>
        <w:t xml:space="preserve">kierownikiem robót drogowych (1 </w:t>
      </w:r>
      <w:r w:rsidR="00E94777" w:rsidRPr="00C37934">
        <w:rPr>
          <w:rFonts w:ascii="Calibri" w:hAnsi="Calibri" w:cs="Calibri"/>
        </w:rPr>
        <w:t>osobą</w:t>
      </w:r>
      <w:r w:rsidRPr="00C37934">
        <w:rPr>
          <w:rFonts w:ascii="Calibri" w:hAnsi="Calibri" w:cs="Calibri"/>
        </w:rPr>
        <w:t>) posiadającym uprawnienia budowlane do kierowania robotami budowlanymi w specjalności drogowej bądź też odpowiadające im uprawnienia budowlane wydane na podstawie wcześniej obowiązujących przepisów;</w:t>
      </w:r>
    </w:p>
    <w:p w14:paraId="18B8E9D4" w14:textId="39DE87EB" w:rsidR="00D94E3B" w:rsidRPr="00C37934" w:rsidRDefault="00D94E3B" w:rsidP="00F0572B">
      <w:pPr>
        <w:tabs>
          <w:tab w:val="left" w:pos="284"/>
        </w:tabs>
        <w:autoSpaceDE w:val="0"/>
        <w:autoSpaceDN w:val="0"/>
        <w:adjustRightInd w:val="0"/>
        <w:spacing w:line="360" w:lineRule="auto"/>
        <w:ind w:left="142"/>
        <w:jc w:val="both"/>
        <w:rPr>
          <w:rFonts w:ascii="Calibri" w:hAnsi="Calibri" w:cs="Calibri"/>
        </w:rPr>
      </w:pPr>
      <w:r w:rsidRPr="00C37934">
        <w:rPr>
          <w:rFonts w:ascii="Calibri" w:hAnsi="Calibri" w:cs="Calibri"/>
        </w:rPr>
        <w:t>Uwaga</w:t>
      </w:r>
      <w:r w:rsidR="00563E71" w:rsidRPr="00C37934">
        <w:rPr>
          <w:rFonts w:ascii="Calibri" w:hAnsi="Calibri" w:cs="Calibri"/>
        </w:rPr>
        <w:t xml:space="preserve">. </w:t>
      </w:r>
      <w:r w:rsidRPr="00C37934">
        <w:rPr>
          <w:rFonts w:ascii="Calibri" w:hAnsi="Calibri" w:cs="Calibri"/>
        </w:rPr>
        <w:t>W/w osoby, skierowane do realizacji zamówienia, powinny biegle posługiwać się językiem polskim. W przypadku gdy wskazane osoby, nie wykazują biegłą i fachową znajomością języka polskiego, Wykonawca jest zobowiązany zapewnić co najmniej jednego tłumacza języka polskiego, zapewniającego stałe, biegłe i fachowe tłumaczenie w kontaktach między Zamawiającym a Wykonawcą na okres i dla potrzeb realizacji umowy.</w:t>
      </w:r>
    </w:p>
    <w:p w14:paraId="744F377C" w14:textId="77777777" w:rsidR="00D94E3B" w:rsidRPr="00C37934" w:rsidRDefault="00D94E3B" w:rsidP="00F0572B">
      <w:pPr>
        <w:tabs>
          <w:tab w:val="left" w:pos="284"/>
        </w:tabs>
        <w:autoSpaceDE w:val="0"/>
        <w:autoSpaceDN w:val="0"/>
        <w:adjustRightInd w:val="0"/>
        <w:spacing w:line="360" w:lineRule="auto"/>
        <w:jc w:val="both"/>
        <w:rPr>
          <w:rFonts w:ascii="Calibri" w:hAnsi="Calibri" w:cs="Calibri"/>
          <w:bCs/>
          <w:kern w:val="36"/>
        </w:rPr>
      </w:pPr>
    </w:p>
    <w:p w14:paraId="29AD0C91" w14:textId="77777777" w:rsidR="00922F25" w:rsidRPr="00C37934" w:rsidRDefault="00FD322A" w:rsidP="00F0572B">
      <w:pPr>
        <w:pStyle w:val="Akapitzlist"/>
        <w:numPr>
          <w:ilvl w:val="0"/>
          <w:numId w:val="12"/>
        </w:numPr>
        <w:tabs>
          <w:tab w:val="clear" w:pos="454"/>
          <w:tab w:val="left" w:pos="426"/>
        </w:tabs>
        <w:spacing w:line="360" w:lineRule="auto"/>
        <w:ind w:left="448" w:hanging="448"/>
        <w:jc w:val="both"/>
        <w:rPr>
          <w:rFonts w:ascii="Calibri" w:hAnsi="Calibri" w:cs="Calibri"/>
          <w:bCs/>
        </w:rPr>
      </w:pPr>
      <w:r w:rsidRPr="00C37934">
        <w:rPr>
          <w:rFonts w:ascii="Calibri" w:hAnsi="Calibri" w:cs="Calibri"/>
        </w:rPr>
        <w:t xml:space="preserve">W </w:t>
      </w:r>
      <w:r w:rsidRPr="00C37934">
        <w:rPr>
          <w:rFonts w:ascii="Calibri" w:hAnsi="Calibri" w:cs="Calibri"/>
          <w:bCs/>
        </w:rPr>
        <w:t>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14:paraId="6EC7D8E9" w14:textId="77777777" w:rsidR="00C349FF" w:rsidRPr="00C37934" w:rsidRDefault="00922F25" w:rsidP="00F0572B">
      <w:pPr>
        <w:pStyle w:val="Akapitzlist"/>
        <w:numPr>
          <w:ilvl w:val="0"/>
          <w:numId w:val="12"/>
        </w:numPr>
        <w:tabs>
          <w:tab w:val="clear" w:pos="454"/>
          <w:tab w:val="left" w:pos="426"/>
        </w:tabs>
        <w:spacing w:line="360" w:lineRule="auto"/>
        <w:ind w:left="448" w:hanging="448"/>
        <w:jc w:val="both"/>
        <w:rPr>
          <w:rFonts w:ascii="Calibri" w:hAnsi="Calibri" w:cs="Calibri"/>
          <w:bCs/>
        </w:rPr>
      </w:pPr>
      <w:r w:rsidRPr="00C37934">
        <w:rPr>
          <w:rFonts w:ascii="Calibri" w:hAnsi="Calibri" w:cs="Calibri"/>
          <w:bCs/>
        </w:rPr>
        <w:t>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14:paraId="03D9525E" w14:textId="77777777" w:rsidR="004B13D5" w:rsidRPr="00C37934" w:rsidRDefault="004B13D5" w:rsidP="00F0572B">
      <w:pPr>
        <w:pStyle w:val="Akapitzlist"/>
        <w:numPr>
          <w:ilvl w:val="0"/>
          <w:numId w:val="12"/>
        </w:numPr>
        <w:spacing w:line="360" w:lineRule="auto"/>
        <w:contextualSpacing/>
        <w:jc w:val="both"/>
        <w:rPr>
          <w:rFonts w:ascii="Calibri" w:hAnsi="Calibri" w:cs="Calibri"/>
        </w:rPr>
      </w:pPr>
      <w:r w:rsidRPr="00C37934">
        <w:rPr>
          <w:rFonts w:ascii="Calibri" w:hAnsi="Calibri" w:cs="Calibri"/>
        </w:rPr>
        <w:t xml:space="preserve">W odniesieniu do warunków dotyczących wykształcenia, kwalifikacji zawodowych lub doświadczenia wykonawcy wspólnie ubiegający się o udzielenie zamówienia mogą polegać na </w:t>
      </w:r>
      <w:r w:rsidRPr="00C37934">
        <w:rPr>
          <w:rFonts w:ascii="Calibri" w:hAnsi="Calibri" w:cs="Calibri"/>
        </w:rPr>
        <w:lastRenderedPageBreak/>
        <w:t>zdolnościach tych z wykonawców, którzy wykonają roboty budowlane, do realizacji których te zdolności są wymagane.</w:t>
      </w:r>
    </w:p>
    <w:p w14:paraId="43398D08" w14:textId="77777777" w:rsidR="00505F53" w:rsidRPr="00C37934" w:rsidRDefault="002240A5" w:rsidP="00F0572B">
      <w:pPr>
        <w:pStyle w:val="Akapitzlist"/>
        <w:numPr>
          <w:ilvl w:val="0"/>
          <w:numId w:val="12"/>
        </w:numPr>
        <w:tabs>
          <w:tab w:val="clear" w:pos="454"/>
        </w:tabs>
        <w:spacing w:line="360" w:lineRule="auto"/>
        <w:ind w:left="448" w:hanging="448"/>
        <w:jc w:val="both"/>
        <w:rPr>
          <w:rFonts w:ascii="Calibri" w:hAnsi="Calibri" w:cs="Calibri"/>
          <w:bCs/>
        </w:rPr>
      </w:pPr>
      <w:r w:rsidRPr="00C37934">
        <w:rPr>
          <w:rFonts w:ascii="Calibri" w:hAnsi="Calibri" w:cs="Calibri"/>
        </w:rPr>
        <w:tab/>
      </w:r>
      <w:r w:rsidR="00DB47AA" w:rsidRPr="00C37934">
        <w:rPr>
          <w:rFonts w:ascii="Calibri" w:hAnsi="Calibri" w:cs="Calibri"/>
        </w:rPr>
        <w:t>Zamawiający może</w:t>
      </w:r>
      <w:r w:rsidR="00523A86" w:rsidRPr="00C37934">
        <w:rPr>
          <w:rFonts w:ascii="Calibri" w:hAnsi="Calibri" w:cs="Calibri"/>
        </w:rPr>
        <w:t xml:space="preserve"> na każdym </w:t>
      </w:r>
      <w:r w:rsidR="00751997" w:rsidRPr="00C37934">
        <w:rPr>
          <w:rFonts w:ascii="Calibri" w:hAnsi="Calibri" w:cs="Calibri"/>
        </w:rPr>
        <w:t xml:space="preserve">etapie postępowania, uznać, </w:t>
      </w:r>
      <w:r w:rsidR="00505F53" w:rsidRPr="00C37934">
        <w:rPr>
          <w:rFonts w:ascii="Calibri" w:hAnsi="Calibri" w:cs="Calibr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1E43E2E" w14:textId="77777777" w:rsidR="001316E6" w:rsidRPr="00C37934" w:rsidRDefault="001316E6" w:rsidP="00F0572B">
      <w:pPr>
        <w:pStyle w:val="Akapitzlist"/>
        <w:spacing w:line="360" w:lineRule="auto"/>
        <w:ind w:left="448"/>
        <w:jc w:val="both"/>
        <w:rPr>
          <w:rFonts w:ascii="Calibri" w:hAnsi="Calibri" w:cs="Calibri"/>
          <w:bCs/>
        </w:rPr>
      </w:pPr>
    </w:p>
    <w:p w14:paraId="7C322F1E" w14:textId="77777777" w:rsidR="009051D6" w:rsidRPr="00C37934" w:rsidRDefault="00C54A96" w:rsidP="00F0572B">
      <w:pPr>
        <w:pStyle w:val="Akapitzlist"/>
        <w:numPr>
          <w:ilvl w:val="0"/>
          <w:numId w:val="17"/>
        </w:numPr>
        <w:pBdr>
          <w:bottom w:val="double" w:sz="4" w:space="1" w:color="auto"/>
        </w:pBdr>
        <w:shd w:val="clear" w:color="auto" w:fill="DAEEF3"/>
        <w:spacing w:line="360" w:lineRule="auto"/>
        <w:ind w:left="283" w:hanging="425"/>
        <w:jc w:val="both"/>
        <w:rPr>
          <w:rFonts w:ascii="Calibri" w:hAnsi="Calibri" w:cs="Calibri"/>
          <w:iCs/>
        </w:rPr>
      </w:pPr>
      <w:r w:rsidRPr="00C37934">
        <w:rPr>
          <w:rFonts w:ascii="Calibri" w:hAnsi="Calibri" w:cs="Calibri"/>
          <w:b/>
        </w:rPr>
        <w:tab/>
      </w:r>
      <w:r w:rsidR="00A76ADE" w:rsidRPr="00C37934">
        <w:rPr>
          <w:rFonts w:ascii="Calibri" w:hAnsi="Calibri" w:cs="Calibri"/>
          <w:b/>
        </w:rPr>
        <w:t>PODSTAWY WYKLUCZENIA Z POSTĘPOWANIA</w:t>
      </w:r>
    </w:p>
    <w:p w14:paraId="2C468BE2" w14:textId="77777777" w:rsidR="006F26F9" w:rsidRPr="00C37934" w:rsidRDefault="006F26F9" w:rsidP="00F0572B">
      <w:pPr>
        <w:pStyle w:val="Teksttreci0"/>
        <w:shd w:val="clear" w:color="auto" w:fill="auto"/>
        <w:spacing w:line="360" w:lineRule="auto"/>
        <w:ind w:left="426" w:firstLine="0"/>
        <w:jc w:val="both"/>
        <w:rPr>
          <w:rFonts w:ascii="Calibri" w:hAnsi="Calibri" w:cs="Calibri"/>
          <w:sz w:val="24"/>
          <w:szCs w:val="24"/>
          <w:lang w:val="pl-PL"/>
        </w:rPr>
      </w:pPr>
    </w:p>
    <w:p w14:paraId="29712BDA" w14:textId="77777777" w:rsidR="00C16F41" w:rsidRPr="00C37934" w:rsidRDefault="006F26F9" w:rsidP="00F0572B">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37934">
        <w:rPr>
          <w:rFonts w:ascii="Calibri" w:hAnsi="Calibri" w:cs="Calibri"/>
          <w:sz w:val="24"/>
          <w:szCs w:val="24"/>
          <w:lang w:val="pl-PL"/>
        </w:rPr>
        <w:t xml:space="preserve">     </w:t>
      </w:r>
      <w:r w:rsidR="00FB0A07" w:rsidRPr="00C37934">
        <w:rPr>
          <w:rFonts w:ascii="Calibri" w:hAnsi="Calibri" w:cs="Calibri"/>
          <w:sz w:val="24"/>
          <w:szCs w:val="24"/>
          <w:lang w:val="pl-PL"/>
        </w:rPr>
        <w:t>Z postępowania o udzi</w:t>
      </w:r>
      <w:r w:rsidR="00751997" w:rsidRPr="00C37934">
        <w:rPr>
          <w:rFonts w:ascii="Calibri" w:hAnsi="Calibri" w:cs="Calibri"/>
          <w:sz w:val="24"/>
          <w:szCs w:val="24"/>
          <w:lang w:val="pl-PL"/>
        </w:rPr>
        <w:t>elenie zamówienia wyklucza się W</w:t>
      </w:r>
      <w:r w:rsidR="00FB0A07" w:rsidRPr="00C37934">
        <w:rPr>
          <w:rFonts w:ascii="Calibri" w:hAnsi="Calibri" w:cs="Calibri"/>
          <w:sz w:val="24"/>
          <w:szCs w:val="24"/>
          <w:lang w:val="pl-PL"/>
        </w:rPr>
        <w:t>ykonawc</w:t>
      </w:r>
      <w:r w:rsidR="001A1386" w:rsidRPr="00C37934">
        <w:rPr>
          <w:rFonts w:ascii="Calibri" w:hAnsi="Calibri" w:cs="Calibri"/>
          <w:sz w:val="24"/>
          <w:szCs w:val="24"/>
          <w:lang w:val="pl-PL"/>
        </w:rPr>
        <w:t>ów</w:t>
      </w:r>
      <w:r w:rsidR="00FB0A07" w:rsidRPr="00C37934">
        <w:rPr>
          <w:rFonts w:ascii="Calibri" w:hAnsi="Calibri" w:cs="Calibri"/>
          <w:sz w:val="24"/>
          <w:szCs w:val="24"/>
          <w:lang w:val="pl-PL"/>
        </w:rPr>
        <w:t>, w stosunku do któr</w:t>
      </w:r>
      <w:r w:rsidR="001A1386" w:rsidRPr="00C37934">
        <w:rPr>
          <w:rFonts w:ascii="Calibri" w:hAnsi="Calibri" w:cs="Calibri"/>
          <w:sz w:val="24"/>
          <w:szCs w:val="24"/>
          <w:lang w:val="pl-PL"/>
        </w:rPr>
        <w:t>ych</w:t>
      </w:r>
      <w:r w:rsidR="00FB0A07" w:rsidRPr="00C37934">
        <w:rPr>
          <w:rFonts w:ascii="Calibri" w:hAnsi="Calibri" w:cs="Calibri"/>
          <w:sz w:val="24"/>
          <w:szCs w:val="24"/>
          <w:lang w:val="pl-PL"/>
        </w:rPr>
        <w:t xml:space="preserve"> zachodzi którakolwiek z okoliczności</w:t>
      </w:r>
      <w:r w:rsidR="001A1386" w:rsidRPr="00C37934">
        <w:rPr>
          <w:rFonts w:ascii="Calibri" w:hAnsi="Calibri" w:cs="Calibri"/>
          <w:sz w:val="24"/>
          <w:szCs w:val="24"/>
          <w:lang w:val="pl-PL"/>
        </w:rPr>
        <w:t xml:space="preserve"> wskazanych</w:t>
      </w:r>
      <w:r w:rsidR="00474E2E" w:rsidRPr="00C37934">
        <w:rPr>
          <w:rFonts w:ascii="Calibri" w:hAnsi="Calibri" w:cs="Calibri"/>
          <w:sz w:val="24"/>
          <w:szCs w:val="24"/>
          <w:lang w:val="pl-PL"/>
        </w:rPr>
        <w:t xml:space="preserve"> </w:t>
      </w:r>
      <w:r w:rsidR="001A1386" w:rsidRPr="00C37934">
        <w:rPr>
          <w:rFonts w:ascii="Calibri" w:hAnsi="Calibri" w:cs="Calibri"/>
          <w:sz w:val="24"/>
          <w:szCs w:val="24"/>
          <w:lang w:val="pl-PL"/>
        </w:rPr>
        <w:t>w</w:t>
      </w:r>
      <w:r w:rsidR="00C16F41" w:rsidRPr="00C37934">
        <w:rPr>
          <w:rFonts w:ascii="Calibri" w:hAnsi="Calibri" w:cs="Calibri"/>
          <w:sz w:val="24"/>
          <w:szCs w:val="24"/>
          <w:lang w:val="pl-PL"/>
        </w:rPr>
        <w:t>:</w:t>
      </w:r>
    </w:p>
    <w:p w14:paraId="75AC205C" w14:textId="77777777" w:rsidR="00E84975" w:rsidRPr="00C37934" w:rsidRDefault="001A1386" w:rsidP="00F0572B">
      <w:pPr>
        <w:pStyle w:val="Teksttreci0"/>
        <w:numPr>
          <w:ilvl w:val="2"/>
          <w:numId w:val="12"/>
        </w:numPr>
        <w:shd w:val="clear" w:color="auto" w:fill="auto"/>
        <w:spacing w:line="360" w:lineRule="auto"/>
        <w:jc w:val="both"/>
        <w:rPr>
          <w:rFonts w:ascii="Calibri" w:hAnsi="Calibri" w:cs="Calibri"/>
          <w:sz w:val="24"/>
          <w:szCs w:val="24"/>
          <w:lang w:val="pl-PL"/>
        </w:rPr>
      </w:pPr>
      <w:r w:rsidRPr="00C37934">
        <w:rPr>
          <w:rFonts w:ascii="Calibri" w:hAnsi="Calibri" w:cs="Calibri"/>
          <w:sz w:val="24"/>
          <w:szCs w:val="24"/>
          <w:lang w:val="pl-PL"/>
        </w:rPr>
        <w:t xml:space="preserve"> art. </w:t>
      </w:r>
      <w:r w:rsidR="007D51E4" w:rsidRPr="00C37934">
        <w:rPr>
          <w:rFonts w:ascii="Calibri" w:hAnsi="Calibri" w:cs="Calibri"/>
          <w:sz w:val="24"/>
          <w:szCs w:val="24"/>
          <w:lang w:val="pl-PL"/>
        </w:rPr>
        <w:t xml:space="preserve">108 ust. 1 </w:t>
      </w:r>
      <w:r w:rsidR="00196073" w:rsidRPr="00C37934">
        <w:rPr>
          <w:rFonts w:ascii="Calibri" w:hAnsi="Calibri" w:cs="Calibri"/>
          <w:sz w:val="24"/>
          <w:szCs w:val="24"/>
          <w:lang w:val="pl-PL"/>
        </w:rPr>
        <w:t>ustawy Pzp.</w:t>
      </w:r>
      <w:r w:rsidRPr="00C37934">
        <w:rPr>
          <w:rFonts w:ascii="Calibri" w:hAnsi="Calibri" w:cs="Calibri"/>
          <w:sz w:val="24"/>
          <w:szCs w:val="24"/>
          <w:lang w:val="pl-PL"/>
        </w:rPr>
        <w:t>;</w:t>
      </w:r>
    </w:p>
    <w:p w14:paraId="67626547" w14:textId="77777777" w:rsidR="00C16F41" w:rsidRPr="00C37934" w:rsidRDefault="00196073" w:rsidP="00F0572B">
      <w:pPr>
        <w:pStyle w:val="Teksttreci0"/>
        <w:numPr>
          <w:ilvl w:val="2"/>
          <w:numId w:val="12"/>
        </w:numPr>
        <w:shd w:val="clear" w:color="auto" w:fill="auto"/>
        <w:spacing w:line="360" w:lineRule="auto"/>
        <w:jc w:val="both"/>
        <w:rPr>
          <w:rFonts w:ascii="Calibri" w:hAnsi="Calibri" w:cs="Calibri"/>
          <w:sz w:val="24"/>
          <w:szCs w:val="24"/>
          <w:lang w:val="pl-PL"/>
        </w:rPr>
      </w:pPr>
      <w:r w:rsidRPr="00C37934">
        <w:rPr>
          <w:rFonts w:ascii="Calibri" w:hAnsi="Calibri" w:cs="Calibri"/>
          <w:sz w:val="24"/>
          <w:szCs w:val="24"/>
          <w:lang w:val="pl-PL"/>
        </w:rPr>
        <w:t xml:space="preserve"> a</w:t>
      </w:r>
      <w:r w:rsidR="00C16F41" w:rsidRPr="00C37934">
        <w:rPr>
          <w:rFonts w:ascii="Calibri" w:hAnsi="Calibri" w:cs="Calibri"/>
          <w:sz w:val="24"/>
          <w:szCs w:val="24"/>
          <w:lang w:val="pl-PL"/>
        </w:rPr>
        <w:t xml:space="preserve">rt. 109 ust 1 pkt 4 </w:t>
      </w:r>
      <w:r w:rsidRPr="00C37934">
        <w:rPr>
          <w:rFonts w:ascii="Calibri" w:hAnsi="Calibri" w:cs="Calibri"/>
          <w:sz w:val="24"/>
          <w:szCs w:val="24"/>
          <w:lang w:val="pl-PL"/>
        </w:rPr>
        <w:t>ustawy Pzp.</w:t>
      </w:r>
      <w:r w:rsidR="00C16F41" w:rsidRPr="00C37934">
        <w:rPr>
          <w:rFonts w:ascii="Calibri" w:hAnsi="Calibri" w:cs="Calibri"/>
          <w:sz w:val="24"/>
          <w:szCs w:val="24"/>
          <w:lang w:val="pl-PL"/>
        </w:rPr>
        <w:t>;</w:t>
      </w:r>
    </w:p>
    <w:p w14:paraId="44D4385F" w14:textId="77777777" w:rsidR="003130E1" w:rsidRPr="00C37934" w:rsidRDefault="002240A5" w:rsidP="00F0572B">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37934">
        <w:rPr>
          <w:rFonts w:ascii="Calibri" w:hAnsi="Calibri" w:cs="Calibri"/>
          <w:sz w:val="24"/>
          <w:szCs w:val="24"/>
          <w:lang w:val="pl-PL"/>
        </w:rPr>
        <w:tab/>
      </w:r>
      <w:r w:rsidR="00FB0A07" w:rsidRPr="00C37934">
        <w:rPr>
          <w:rFonts w:ascii="Calibri" w:hAnsi="Calibri" w:cs="Calibri"/>
          <w:sz w:val="24"/>
          <w:szCs w:val="24"/>
          <w:lang w:val="pl-PL"/>
        </w:rPr>
        <w:t xml:space="preserve">Wykluczenie </w:t>
      </w:r>
      <w:r w:rsidR="001A1386" w:rsidRPr="00C37934">
        <w:rPr>
          <w:rFonts w:ascii="Calibri" w:hAnsi="Calibri" w:cs="Calibri"/>
          <w:sz w:val="24"/>
          <w:szCs w:val="24"/>
          <w:lang w:val="pl-PL"/>
        </w:rPr>
        <w:t>W</w:t>
      </w:r>
      <w:r w:rsidR="00FB0A07" w:rsidRPr="00C37934">
        <w:rPr>
          <w:rFonts w:ascii="Calibri" w:hAnsi="Calibri" w:cs="Calibri"/>
          <w:sz w:val="24"/>
          <w:szCs w:val="24"/>
          <w:lang w:val="pl-PL"/>
        </w:rPr>
        <w:t xml:space="preserve">ykonawcy następuje zgodnie z art. </w:t>
      </w:r>
      <w:r w:rsidR="008F0365" w:rsidRPr="00C37934">
        <w:rPr>
          <w:rFonts w:ascii="Calibri" w:hAnsi="Calibri" w:cs="Calibri"/>
          <w:sz w:val="24"/>
          <w:szCs w:val="24"/>
          <w:lang w:val="pl-PL"/>
        </w:rPr>
        <w:t xml:space="preserve">111 </w:t>
      </w:r>
      <w:r w:rsidR="00474E2E" w:rsidRPr="00C37934">
        <w:rPr>
          <w:rFonts w:ascii="Calibri" w:hAnsi="Calibri" w:cs="Calibri"/>
          <w:sz w:val="24"/>
          <w:szCs w:val="24"/>
          <w:lang w:val="pl-PL"/>
        </w:rPr>
        <w:t>Pzp.</w:t>
      </w:r>
    </w:p>
    <w:p w14:paraId="1C837DB7" w14:textId="77777777" w:rsidR="003130E1" w:rsidRPr="00C37934" w:rsidRDefault="003130E1" w:rsidP="00F0572B">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37934">
        <w:rPr>
          <w:rFonts w:ascii="Calibri" w:hAnsi="Calibri" w:cs="Calibri"/>
          <w:sz w:val="24"/>
          <w:szCs w:val="24"/>
          <w:lang w:val="pl-PL"/>
        </w:rPr>
        <w:t>Wykonawca może zostać wykluczony przez Zamawiającego na każdym etapie postępowania o udzielenie zamówienia</w:t>
      </w:r>
      <w:r w:rsidRPr="00C37934">
        <w:rPr>
          <w:rFonts w:ascii="Calibri" w:hAnsi="Calibri" w:cs="Calibri"/>
          <w:sz w:val="24"/>
          <w:szCs w:val="24"/>
        </w:rPr>
        <w:t>.</w:t>
      </w:r>
    </w:p>
    <w:p w14:paraId="7B7A89DA" w14:textId="1C1F33F6" w:rsidR="003130E1" w:rsidRPr="00C37934" w:rsidRDefault="003130E1" w:rsidP="00F0572B">
      <w:pPr>
        <w:pStyle w:val="Teksttreci0"/>
        <w:numPr>
          <w:ilvl w:val="0"/>
          <w:numId w:val="19"/>
        </w:numPr>
        <w:shd w:val="clear" w:color="auto" w:fill="auto"/>
        <w:tabs>
          <w:tab w:val="clear" w:pos="1009"/>
        </w:tabs>
        <w:spacing w:line="360" w:lineRule="auto"/>
        <w:ind w:left="426" w:hanging="426"/>
        <w:jc w:val="both"/>
        <w:rPr>
          <w:rFonts w:ascii="Calibri" w:hAnsi="Calibri" w:cs="Calibri"/>
          <w:sz w:val="24"/>
          <w:szCs w:val="24"/>
          <w:lang w:val="pl-PL"/>
        </w:rPr>
      </w:pPr>
      <w:r w:rsidRPr="00C37934">
        <w:rPr>
          <w:rFonts w:ascii="Calibri" w:hAnsi="Calibri" w:cs="Calibri"/>
          <w:sz w:val="24"/>
          <w:szCs w:val="24"/>
        </w:rPr>
        <w:t xml:space="preserve"> </w:t>
      </w:r>
      <w:r w:rsidRPr="00C37934">
        <w:rPr>
          <w:rFonts w:ascii="Calibri" w:hAnsi="Calibri" w:cs="Calibri"/>
          <w:sz w:val="24"/>
          <w:szCs w:val="24"/>
          <w:lang w:val="pl-PL"/>
        </w:rPr>
        <w:t xml:space="preserve">Samooczyszczenie – w okolicznościach określonych w art. 108 ust. 1 pkt 1, 2 </w:t>
      </w:r>
      <w:r w:rsidR="00BD5A2A" w:rsidRPr="00C37934">
        <w:rPr>
          <w:rFonts w:ascii="Calibri" w:hAnsi="Calibri" w:cs="Calibri"/>
          <w:sz w:val="24"/>
          <w:szCs w:val="24"/>
          <w:lang w:val="pl-PL"/>
        </w:rPr>
        <w:t xml:space="preserve">i </w:t>
      </w:r>
      <w:r w:rsidRPr="00C37934">
        <w:rPr>
          <w:rFonts w:ascii="Calibri" w:hAnsi="Calibri" w:cs="Calibri"/>
          <w:sz w:val="24"/>
          <w:szCs w:val="24"/>
          <w:lang w:val="pl-PL"/>
        </w:rPr>
        <w:t xml:space="preserve">5 </w:t>
      </w:r>
      <w:r w:rsidR="0052446D" w:rsidRPr="00C37934">
        <w:rPr>
          <w:rFonts w:ascii="Calibri" w:hAnsi="Calibri" w:cs="Calibri"/>
          <w:sz w:val="24"/>
          <w:szCs w:val="24"/>
          <w:lang w:val="pl-PL"/>
        </w:rPr>
        <w:t xml:space="preserve">oraz art. 109 ust. 1 pkt 4 </w:t>
      </w:r>
      <w:r w:rsidRPr="00C37934">
        <w:rPr>
          <w:rFonts w:ascii="Calibri" w:hAnsi="Calibri" w:cs="Calibri"/>
          <w:sz w:val="24"/>
          <w:szCs w:val="24"/>
          <w:lang w:val="pl-PL"/>
        </w:rPr>
        <w:t>ustawy Pzp, wykonawca nie podlega wykluczeniu jeżeli udowodni zamawiającemu, że spełnił łącznie następujące przesłanki:</w:t>
      </w:r>
    </w:p>
    <w:p w14:paraId="27076F20" w14:textId="77777777" w:rsidR="003130E1"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t>1) naprawił lub zobowiązał się do naprawienia szkody wyrządzonej przestępstwem, wykroczeniem lub swoim nieprawidłowym postępowaniem, w tym poprzez zadość</w:t>
      </w:r>
      <w:r w:rsidR="004E21BA" w:rsidRPr="00C37934">
        <w:rPr>
          <w:rFonts w:ascii="Calibri" w:hAnsi="Calibri" w:cs="Calibri"/>
          <w:sz w:val="24"/>
          <w:szCs w:val="24"/>
          <w:lang w:val="pl-PL"/>
        </w:rPr>
        <w:t xml:space="preserve"> </w:t>
      </w:r>
      <w:r w:rsidRPr="00C37934">
        <w:rPr>
          <w:rFonts w:ascii="Calibri" w:hAnsi="Calibri" w:cs="Calibri"/>
          <w:sz w:val="24"/>
          <w:szCs w:val="24"/>
          <w:lang w:val="pl-PL"/>
        </w:rPr>
        <w:t>uczynienie</w:t>
      </w:r>
      <w:r w:rsidR="004E21BA" w:rsidRPr="00C37934">
        <w:rPr>
          <w:rFonts w:ascii="Calibri" w:hAnsi="Calibri" w:cs="Calibri"/>
          <w:sz w:val="24"/>
          <w:szCs w:val="24"/>
          <w:lang w:val="pl-PL"/>
        </w:rPr>
        <w:t xml:space="preserve"> </w:t>
      </w:r>
      <w:r w:rsidRPr="00C37934">
        <w:rPr>
          <w:rFonts w:ascii="Calibri" w:hAnsi="Calibri" w:cs="Calibri"/>
          <w:sz w:val="24"/>
          <w:szCs w:val="24"/>
          <w:lang w:val="pl-PL"/>
        </w:rPr>
        <w:t>pieniężne;</w:t>
      </w:r>
    </w:p>
    <w:p w14:paraId="633EED13" w14:textId="77777777" w:rsidR="003130E1"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t>2) wyczerpująco wyjaśnił fakty i okoliczności związane z przestępstwem, wykroczeniem lub</w:t>
      </w:r>
      <w:r w:rsidR="004E21BA" w:rsidRPr="00C37934">
        <w:rPr>
          <w:rFonts w:ascii="Calibri" w:hAnsi="Calibri" w:cs="Calibri"/>
          <w:sz w:val="24"/>
          <w:szCs w:val="24"/>
          <w:lang w:val="pl-PL"/>
        </w:rPr>
        <w:t xml:space="preserve"> </w:t>
      </w:r>
      <w:r w:rsidRPr="00C37934">
        <w:rPr>
          <w:rFonts w:ascii="Calibri" w:hAnsi="Calibri" w:cs="Calibri"/>
          <w:sz w:val="24"/>
          <w:szCs w:val="24"/>
          <w:lang w:val="pl-PL"/>
        </w:rPr>
        <w:t>swoim nieprawidłowym postępowaniem oraz spowodowanymi przez nie szkodami, aktywnie</w:t>
      </w:r>
      <w:r w:rsidR="004E21BA" w:rsidRPr="00C37934">
        <w:rPr>
          <w:rFonts w:ascii="Calibri" w:hAnsi="Calibri" w:cs="Calibri"/>
          <w:sz w:val="24"/>
          <w:szCs w:val="24"/>
          <w:lang w:val="pl-PL"/>
        </w:rPr>
        <w:t xml:space="preserve"> </w:t>
      </w:r>
      <w:r w:rsidRPr="00C37934">
        <w:rPr>
          <w:rFonts w:ascii="Calibri" w:hAnsi="Calibri" w:cs="Calibri"/>
          <w:sz w:val="24"/>
          <w:szCs w:val="24"/>
          <w:lang w:val="pl-PL"/>
        </w:rPr>
        <w:t xml:space="preserve">współpracując odpowiednio z właściwymi organami, w tym organami ścigania </w:t>
      </w:r>
      <w:r w:rsidR="00152324" w:rsidRPr="00C37934">
        <w:rPr>
          <w:rFonts w:ascii="Calibri" w:hAnsi="Calibri" w:cs="Calibri"/>
          <w:sz w:val="24"/>
          <w:szCs w:val="24"/>
          <w:lang w:val="pl-PL"/>
        </w:rPr>
        <w:t>lub zamawiającym</w:t>
      </w:r>
      <w:r w:rsidRPr="00C37934">
        <w:rPr>
          <w:rFonts w:ascii="Calibri" w:hAnsi="Calibri" w:cs="Calibri"/>
          <w:sz w:val="24"/>
          <w:szCs w:val="24"/>
          <w:lang w:val="pl-PL"/>
        </w:rPr>
        <w:t>;</w:t>
      </w:r>
    </w:p>
    <w:p w14:paraId="0019D290" w14:textId="77777777" w:rsidR="003130E1"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t>3) podjął konkretne środki techniczne, organizacyjne i kadrowe, odpowiednie dla zapobiegania</w:t>
      </w:r>
      <w:r w:rsidR="004E21BA" w:rsidRPr="00C37934">
        <w:rPr>
          <w:rFonts w:ascii="Calibri" w:hAnsi="Calibri" w:cs="Calibri"/>
          <w:sz w:val="24"/>
          <w:szCs w:val="24"/>
          <w:lang w:val="pl-PL"/>
        </w:rPr>
        <w:t xml:space="preserve"> </w:t>
      </w:r>
      <w:r w:rsidRPr="00C37934">
        <w:rPr>
          <w:rFonts w:ascii="Calibri" w:hAnsi="Calibri" w:cs="Calibri"/>
          <w:sz w:val="24"/>
          <w:szCs w:val="24"/>
          <w:lang w:val="pl-PL"/>
        </w:rPr>
        <w:t>dalszym przestępstwom, wykroczeniom lub nieprawidłowemu postępowaniu, w szczególności:</w:t>
      </w:r>
    </w:p>
    <w:p w14:paraId="79AF9DEC" w14:textId="77777777" w:rsidR="00152324"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t xml:space="preserve">a) zerwał wszelkie powiązania z osobami lub podmiotami odpowiedzialnymi za </w:t>
      </w:r>
      <w:r w:rsidR="00152324" w:rsidRPr="00C37934">
        <w:rPr>
          <w:rFonts w:ascii="Calibri" w:hAnsi="Calibri" w:cs="Calibri"/>
          <w:sz w:val="24"/>
          <w:szCs w:val="24"/>
          <w:lang w:val="pl-PL"/>
        </w:rPr>
        <w:t>nieprawidłowe postępowanie</w:t>
      </w:r>
      <w:r w:rsidRPr="00C37934">
        <w:rPr>
          <w:rFonts w:ascii="Calibri" w:hAnsi="Calibri" w:cs="Calibri"/>
          <w:sz w:val="24"/>
          <w:szCs w:val="24"/>
          <w:lang w:val="pl-PL"/>
        </w:rPr>
        <w:t xml:space="preserve"> wykonawcy;</w:t>
      </w:r>
    </w:p>
    <w:p w14:paraId="614A6F1B" w14:textId="77777777" w:rsidR="00152324"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lastRenderedPageBreak/>
        <w:t>b) zreorganizował personel;</w:t>
      </w:r>
    </w:p>
    <w:p w14:paraId="7F95368C" w14:textId="77777777" w:rsidR="00152324"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t>c) wdrożył system sprawozdawczości i kontroli;</w:t>
      </w:r>
    </w:p>
    <w:p w14:paraId="1A5A8D9A" w14:textId="77777777" w:rsidR="00152324"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t>d) utworzył struktury audytu wewnętrznego do monitorowania przestrzegania przepisów,</w:t>
      </w:r>
      <w:r w:rsidR="00324506" w:rsidRPr="00C37934">
        <w:rPr>
          <w:rFonts w:ascii="Calibri" w:hAnsi="Calibri" w:cs="Calibri"/>
          <w:sz w:val="24"/>
          <w:szCs w:val="24"/>
          <w:lang w:val="pl-PL"/>
        </w:rPr>
        <w:t xml:space="preserve"> </w:t>
      </w:r>
      <w:r w:rsidRPr="00C37934">
        <w:rPr>
          <w:rFonts w:ascii="Calibri" w:hAnsi="Calibri" w:cs="Calibri"/>
          <w:sz w:val="24"/>
          <w:szCs w:val="24"/>
          <w:lang w:val="pl-PL"/>
        </w:rPr>
        <w:t>wewnętrznych regulacji lub standardów;</w:t>
      </w:r>
    </w:p>
    <w:p w14:paraId="1EF7006C" w14:textId="77777777" w:rsidR="003130E1" w:rsidRPr="00C37934" w:rsidRDefault="003130E1" w:rsidP="00F0572B">
      <w:pPr>
        <w:pStyle w:val="Teksttreci0"/>
        <w:shd w:val="clear" w:color="auto" w:fill="auto"/>
        <w:spacing w:line="360" w:lineRule="auto"/>
        <w:ind w:left="426" w:firstLine="0"/>
        <w:jc w:val="both"/>
        <w:rPr>
          <w:rFonts w:ascii="Calibri" w:hAnsi="Calibri" w:cs="Calibri"/>
          <w:sz w:val="24"/>
          <w:szCs w:val="24"/>
          <w:lang w:val="pl-PL"/>
        </w:rPr>
      </w:pPr>
      <w:r w:rsidRPr="00C37934">
        <w:rPr>
          <w:rFonts w:ascii="Calibri" w:hAnsi="Calibri" w:cs="Calibri"/>
          <w:sz w:val="24"/>
          <w:szCs w:val="24"/>
          <w:lang w:val="pl-PL"/>
        </w:rPr>
        <w:t xml:space="preserve">e) wprowadził wewnętrzne regulacje dotyczące odpowiedzialności i odszkodowań </w:t>
      </w:r>
      <w:r w:rsidR="004E21BA" w:rsidRPr="00C37934">
        <w:rPr>
          <w:rFonts w:ascii="Calibri" w:hAnsi="Calibri" w:cs="Calibri"/>
          <w:sz w:val="24"/>
          <w:szCs w:val="24"/>
          <w:lang w:val="pl-PL"/>
        </w:rPr>
        <w:t>za nieprzestrzeganie</w:t>
      </w:r>
      <w:r w:rsidRPr="00C37934">
        <w:rPr>
          <w:rFonts w:ascii="Calibri" w:hAnsi="Calibri" w:cs="Calibri"/>
          <w:sz w:val="24"/>
          <w:szCs w:val="24"/>
          <w:lang w:val="pl-PL"/>
        </w:rPr>
        <w:t xml:space="preserve"> przepisów, wewnętrznych regulacji lub standardów.</w:t>
      </w:r>
      <w:r w:rsidR="004E21BA" w:rsidRPr="00C37934">
        <w:rPr>
          <w:rFonts w:ascii="Calibri" w:hAnsi="Calibri" w:cs="Calibri"/>
          <w:sz w:val="24"/>
          <w:szCs w:val="24"/>
          <w:lang w:val="pl-PL"/>
        </w:rPr>
        <w:t xml:space="preserve"> </w:t>
      </w:r>
      <w:r w:rsidRPr="00C37934">
        <w:rPr>
          <w:rFonts w:ascii="Calibri" w:hAnsi="Calibri" w:cs="Calibri"/>
          <w:sz w:val="24"/>
          <w:szCs w:val="24"/>
          <w:lang w:val="pl-PL"/>
        </w:rPr>
        <w:t xml:space="preserve">Zamawiający ocenia, czy podjęte przez wykonawcę czynności są wystarczające </w:t>
      </w:r>
      <w:r w:rsidR="004E21BA" w:rsidRPr="00C37934">
        <w:rPr>
          <w:rFonts w:ascii="Calibri" w:hAnsi="Calibri" w:cs="Calibri"/>
          <w:sz w:val="24"/>
          <w:szCs w:val="24"/>
          <w:lang w:val="pl-PL"/>
        </w:rPr>
        <w:t>do wykazania</w:t>
      </w:r>
      <w:r w:rsidRPr="00C37934">
        <w:rPr>
          <w:rFonts w:ascii="Calibri" w:hAnsi="Calibri" w:cs="Calibri"/>
          <w:sz w:val="24"/>
          <w:szCs w:val="24"/>
          <w:lang w:val="pl-PL"/>
        </w:rPr>
        <w:t xml:space="preserve"> jego rzetelności, uwzględniając wagę i szczególne okoliczności </w:t>
      </w:r>
      <w:r w:rsidR="004E21BA" w:rsidRPr="00C37934">
        <w:rPr>
          <w:rFonts w:ascii="Calibri" w:hAnsi="Calibri" w:cs="Calibri"/>
          <w:sz w:val="24"/>
          <w:szCs w:val="24"/>
          <w:lang w:val="pl-PL"/>
        </w:rPr>
        <w:t>czynu wykonawcy</w:t>
      </w:r>
      <w:r w:rsidRPr="00C37934">
        <w:rPr>
          <w:rFonts w:ascii="Calibri" w:hAnsi="Calibri" w:cs="Calibri"/>
          <w:sz w:val="24"/>
          <w:szCs w:val="24"/>
          <w:lang w:val="pl-PL"/>
        </w:rPr>
        <w:t>, a jeżeli uzna, że nie są wystarczające, wyklucza w</w:t>
      </w:r>
      <w:r w:rsidR="00152324" w:rsidRPr="00C37934">
        <w:rPr>
          <w:rFonts w:ascii="Calibri" w:hAnsi="Calibri" w:cs="Calibri"/>
          <w:sz w:val="24"/>
          <w:szCs w:val="24"/>
          <w:lang w:val="pl-PL"/>
        </w:rPr>
        <w:t>ykonawcę</w:t>
      </w:r>
    </w:p>
    <w:p w14:paraId="04D800E9" w14:textId="77777777" w:rsidR="003B377F" w:rsidRPr="00C37934" w:rsidRDefault="00C54A96" w:rsidP="00F0572B">
      <w:pPr>
        <w:pStyle w:val="Akapitzlist"/>
        <w:numPr>
          <w:ilvl w:val="0"/>
          <w:numId w:val="17"/>
        </w:numPr>
        <w:pBdr>
          <w:bottom w:val="double" w:sz="4" w:space="1" w:color="auto"/>
        </w:pBdr>
        <w:shd w:val="clear" w:color="auto" w:fill="DAEEF3"/>
        <w:spacing w:line="360" w:lineRule="auto"/>
        <w:ind w:left="283" w:hanging="425"/>
        <w:jc w:val="both"/>
        <w:rPr>
          <w:rFonts w:ascii="Calibri" w:hAnsi="Calibri" w:cs="Calibri"/>
          <w:bCs/>
        </w:rPr>
      </w:pPr>
      <w:r w:rsidRPr="00C37934">
        <w:rPr>
          <w:rFonts w:ascii="Calibri" w:hAnsi="Calibri" w:cs="Calibri"/>
          <w:b/>
        </w:rPr>
        <w:tab/>
      </w:r>
      <w:r w:rsidR="00E3032A" w:rsidRPr="00C37934">
        <w:rPr>
          <w:rFonts w:ascii="Calibri" w:hAnsi="Calibri" w:cs="Calibri"/>
          <w:b/>
        </w:rPr>
        <w:t>OŚWIADCZENIA I DOKUMENTY, JAKIE ZOBOWIĄZANI SĄ DOSTAR</w:t>
      </w:r>
      <w:r w:rsidR="00225683" w:rsidRPr="00C37934">
        <w:rPr>
          <w:rFonts w:ascii="Calibri" w:hAnsi="Calibri" w:cs="Calibri"/>
          <w:b/>
        </w:rPr>
        <w:t xml:space="preserve">CZYĆ WYKONAWCY W CELU </w:t>
      </w:r>
      <w:r w:rsidR="00E81B72" w:rsidRPr="00C37934">
        <w:rPr>
          <w:rFonts w:ascii="Calibri" w:hAnsi="Calibri" w:cs="Calibri"/>
          <w:b/>
        </w:rPr>
        <w:t xml:space="preserve">POTWIERDZENIA SPEŁNIANIA WARUNKÓW UDZIAŁU W POSTĘPOWANIU </w:t>
      </w:r>
      <w:r w:rsidR="00FA7F11" w:rsidRPr="00C37934">
        <w:rPr>
          <w:rFonts w:ascii="Calibri" w:hAnsi="Calibri" w:cs="Calibri"/>
          <w:b/>
        </w:rPr>
        <w:t>ORAZ</w:t>
      </w:r>
      <w:r w:rsidR="00225683" w:rsidRPr="00C37934">
        <w:rPr>
          <w:rFonts w:ascii="Calibri" w:hAnsi="Calibri" w:cs="Calibri"/>
          <w:b/>
        </w:rPr>
        <w:t xml:space="preserve"> WYKAZANIA</w:t>
      </w:r>
      <w:r w:rsidR="00FA7F11" w:rsidRPr="00C37934">
        <w:rPr>
          <w:rFonts w:ascii="Calibri" w:hAnsi="Calibri" w:cs="Calibri"/>
          <w:b/>
        </w:rPr>
        <w:t xml:space="preserve"> </w:t>
      </w:r>
      <w:r w:rsidR="00E3032A" w:rsidRPr="00C37934">
        <w:rPr>
          <w:rFonts w:ascii="Calibri" w:hAnsi="Calibri" w:cs="Calibri"/>
          <w:b/>
        </w:rPr>
        <w:t>BRAKU PODSTAW WYKLUCZENIA</w:t>
      </w:r>
      <w:r w:rsidR="00CF0BA5" w:rsidRPr="00C37934">
        <w:rPr>
          <w:rFonts w:ascii="Calibri" w:hAnsi="Calibri" w:cs="Calibri"/>
          <w:b/>
        </w:rPr>
        <w:t xml:space="preserve"> (PODMIOTOWE ŚRODKI DOWODOWE)</w:t>
      </w:r>
    </w:p>
    <w:p w14:paraId="6DA79DAB" w14:textId="77777777" w:rsidR="006F26F9" w:rsidRPr="00C37934" w:rsidRDefault="006F26F9" w:rsidP="00F0572B">
      <w:pPr>
        <w:pStyle w:val="Akapitzlist"/>
        <w:spacing w:line="360" w:lineRule="auto"/>
        <w:ind w:left="284"/>
        <w:jc w:val="both"/>
        <w:rPr>
          <w:rFonts w:ascii="Calibri" w:hAnsi="Calibri" w:cs="Calibri"/>
        </w:rPr>
      </w:pPr>
    </w:p>
    <w:p w14:paraId="52589DB5" w14:textId="77777777" w:rsidR="00D02E57" w:rsidRPr="00C37934" w:rsidRDefault="002240A5" w:rsidP="00F0572B">
      <w:pPr>
        <w:pStyle w:val="Akapitzlist"/>
        <w:numPr>
          <w:ilvl w:val="0"/>
          <w:numId w:val="22"/>
        </w:numPr>
        <w:spacing w:line="360" w:lineRule="auto"/>
        <w:ind w:left="284" w:hanging="426"/>
        <w:jc w:val="both"/>
        <w:rPr>
          <w:rFonts w:ascii="Calibri" w:hAnsi="Calibri" w:cs="Calibri"/>
        </w:rPr>
      </w:pPr>
      <w:r w:rsidRPr="00C37934">
        <w:rPr>
          <w:rFonts w:ascii="Calibri" w:hAnsi="Calibri" w:cs="Calibri"/>
        </w:rPr>
        <w:tab/>
      </w:r>
      <w:r w:rsidR="00E3032A" w:rsidRPr="00C37934">
        <w:rPr>
          <w:rFonts w:ascii="Calibri" w:hAnsi="Calibri" w:cs="Calibri"/>
        </w:rPr>
        <w:t>Do oferty Wykonawca zobowiązany jest dołączyć aktualne na dzień składania ofert</w:t>
      </w:r>
      <w:r w:rsidR="00A52DBF" w:rsidRPr="00C37934">
        <w:rPr>
          <w:rFonts w:ascii="Calibri" w:hAnsi="Calibri" w:cs="Calibri"/>
        </w:rPr>
        <w:t xml:space="preserve"> </w:t>
      </w:r>
      <w:r w:rsidR="00881CE8" w:rsidRPr="00C37934">
        <w:rPr>
          <w:rFonts w:ascii="Calibri" w:hAnsi="Calibri" w:cs="Calibri"/>
        </w:rPr>
        <w:t xml:space="preserve">oświadczenie </w:t>
      </w:r>
      <w:r w:rsidR="00AE5C60" w:rsidRPr="00C37934">
        <w:rPr>
          <w:rFonts w:ascii="Calibri" w:hAnsi="Calibri" w:cs="Calibri"/>
        </w:rPr>
        <w:t xml:space="preserve">o spełnianiu warunków udziału w postępowaniu oraz </w:t>
      </w:r>
      <w:r w:rsidR="00881CE8" w:rsidRPr="00C37934">
        <w:rPr>
          <w:rFonts w:ascii="Calibri" w:hAnsi="Calibri" w:cs="Calibri"/>
        </w:rPr>
        <w:t xml:space="preserve">o braku podstaw do wykluczenia z postępowania – zgodnie z </w:t>
      </w:r>
      <w:r w:rsidR="00BD1389" w:rsidRPr="00C37934">
        <w:rPr>
          <w:rFonts w:ascii="Calibri" w:hAnsi="Calibri" w:cs="Calibri"/>
          <w:b/>
        </w:rPr>
        <w:t>Załącznikiem nr</w:t>
      </w:r>
      <w:r w:rsidR="00D32541" w:rsidRPr="00C37934">
        <w:rPr>
          <w:rFonts w:ascii="Calibri" w:hAnsi="Calibri" w:cs="Calibri"/>
          <w:b/>
        </w:rPr>
        <w:t xml:space="preserve"> 2 do SWZ</w:t>
      </w:r>
      <w:r w:rsidR="00881CE8" w:rsidRPr="00C37934">
        <w:rPr>
          <w:rFonts w:ascii="Calibri" w:hAnsi="Calibri" w:cs="Calibri"/>
        </w:rPr>
        <w:t>;</w:t>
      </w:r>
    </w:p>
    <w:p w14:paraId="2CA71ADF" w14:textId="310A7718" w:rsidR="000208E1" w:rsidRPr="00C37934" w:rsidRDefault="002240A5" w:rsidP="00F0572B">
      <w:pPr>
        <w:pStyle w:val="Akapitzlist"/>
        <w:numPr>
          <w:ilvl w:val="0"/>
          <w:numId w:val="22"/>
        </w:numPr>
        <w:spacing w:line="360" w:lineRule="auto"/>
        <w:ind w:left="284" w:hanging="426"/>
        <w:jc w:val="both"/>
        <w:rPr>
          <w:rFonts w:ascii="Calibri" w:hAnsi="Calibri" w:cs="Calibri"/>
        </w:rPr>
      </w:pPr>
      <w:r w:rsidRPr="00C37934">
        <w:rPr>
          <w:rFonts w:ascii="Calibri" w:hAnsi="Calibri" w:cs="Calibri"/>
        </w:rPr>
        <w:tab/>
      </w:r>
      <w:r w:rsidR="000208E1" w:rsidRPr="00C37934">
        <w:rPr>
          <w:rFonts w:ascii="Calibri" w:hAnsi="Calibri" w:cs="Calibri"/>
        </w:rPr>
        <w:t>Oświadczenie</w:t>
      </w:r>
      <w:r w:rsidR="00861DD1" w:rsidRPr="00C37934">
        <w:rPr>
          <w:rFonts w:ascii="Calibri" w:hAnsi="Calibri" w:cs="Calibri"/>
        </w:rPr>
        <w:t>,</w:t>
      </w:r>
      <w:r w:rsidR="000208E1" w:rsidRPr="00C37934">
        <w:rPr>
          <w:rFonts w:ascii="Calibri" w:hAnsi="Calibri" w:cs="Calibri"/>
        </w:rPr>
        <w:t xml:space="preserve"> o którym mowa w ust</w:t>
      </w:r>
      <w:r w:rsidR="00861DD1" w:rsidRPr="00C37934">
        <w:rPr>
          <w:rFonts w:ascii="Calibri" w:hAnsi="Calibri" w:cs="Calibri"/>
        </w:rPr>
        <w:t>.</w:t>
      </w:r>
      <w:r w:rsidR="000208E1" w:rsidRPr="00C37934">
        <w:rPr>
          <w:rFonts w:ascii="Calibri" w:hAnsi="Calibri" w:cs="Calibri"/>
        </w:rPr>
        <w:t xml:space="preserve"> 1</w:t>
      </w:r>
      <w:r w:rsidR="00861DD1" w:rsidRPr="00C37934">
        <w:rPr>
          <w:rFonts w:ascii="Calibri" w:hAnsi="Calibri" w:cs="Calibri"/>
        </w:rPr>
        <w:t>,</w:t>
      </w:r>
      <w:r w:rsidR="000208E1" w:rsidRPr="00C37934">
        <w:rPr>
          <w:rFonts w:ascii="Calibri" w:hAnsi="Calibri" w:cs="Calibri"/>
        </w:rPr>
        <w:t xml:space="preserve"> stanowi dowód potwierdzający brak podstaw wykluczenia oraz spełnianie warunków udziału w postępowaniu, na dzień składania ofert, tymczasowo zastępujący wymagane podmiotowe środki dowodowe, wskazane w ust. 4 niniejszego rozdziału</w:t>
      </w:r>
      <w:r w:rsidR="00881CE8" w:rsidRPr="00C37934">
        <w:rPr>
          <w:rFonts w:ascii="Calibri" w:hAnsi="Calibri" w:cs="Calibri"/>
        </w:rPr>
        <w:t>.</w:t>
      </w:r>
    </w:p>
    <w:p w14:paraId="21BEA8FE" w14:textId="77777777" w:rsidR="000208E1" w:rsidRPr="00C37934" w:rsidRDefault="000208E1" w:rsidP="00F0572B">
      <w:pPr>
        <w:pStyle w:val="Akapitzlist"/>
        <w:numPr>
          <w:ilvl w:val="0"/>
          <w:numId w:val="22"/>
        </w:numPr>
        <w:spacing w:line="360" w:lineRule="auto"/>
        <w:ind w:left="284" w:hanging="426"/>
        <w:jc w:val="both"/>
        <w:rPr>
          <w:rFonts w:ascii="Calibri" w:hAnsi="Calibri" w:cs="Calibri"/>
        </w:rPr>
      </w:pPr>
      <w:r w:rsidRPr="00C37934">
        <w:rPr>
          <w:rFonts w:ascii="Calibri" w:hAnsi="Calibri" w:cs="Calibri"/>
        </w:rPr>
        <w:t xml:space="preserve">      Oświadczenie o którym mowa w ust 1 składają odrębnie:</w:t>
      </w:r>
    </w:p>
    <w:p w14:paraId="2A65D2CB" w14:textId="03471C3E" w:rsidR="00AA3A44" w:rsidRPr="00C37934" w:rsidRDefault="000208E1" w:rsidP="00F0572B">
      <w:pPr>
        <w:pStyle w:val="Akapitzlist"/>
        <w:numPr>
          <w:ilvl w:val="0"/>
          <w:numId w:val="35"/>
        </w:numPr>
        <w:spacing w:line="360" w:lineRule="auto"/>
        <w:jc w:val="both"/>
        <w:rPr>
          <w:rFonts w:ascii="Calibri" w:hAnsi="Calibri" w:cs="Calibri"/>
        </w:rPr>
      </w:pPr>
      <w:r w:rsidRPr="00C37934">
        <w:rPr>
          <w:rFonts w:ascii="Calibri" w:hAnsi="Calibri" w:cs="Calibri"/>
        </w:rPr>
        <w:t>wykonawca/każdy   spośród   wykonawców   wspólnie   ubiegających   się   o   udzielenie zamówienia. W takim przypadku oświadczenie potwierdza brak podstaw wykluczenia wykonawcy oraz spełnianie warunków udziału w postępowaniu w zakresie, w jakim każdy z</w:t>
      </w:r>
      <w:r w:rsidR="00AA3A44" w:rsidRPr="00C37934">
        <w:rPr>
          <w:rFonts w:ascii="Calibri" w:hAnsi="Calibri" w:cs="Calibri"/>
        </w:rPr>
        <w:t xml:space="preserve"> </w:t>
      </w:r>
      <w:r w:rsidRPr="00C37934">
        <w:rPr>
          <w:rFonts w:ascii="Calibri" w:hAnsi="Calibri" w:cs="Calibri"/>
        </w:rPr>
        <w:t>wykonawców wykazuje spełnianie warunków udziału w postępowaniu;</w:t>
      </w:r>
    </w:p>
    <w:p w14:paraId="1F548A44" w14:textId="77777777" w:rsidR="00962E3E" w:rsidRPr="00C37934" w:rsidRDefault="00962E3E" w:rsidP="00F0572B">
      <w:pPr>
        <w:pStyle w:val="Akapitzlist"/>
        <w:numPr>
          <w:ilvl w:val="0"/>
          <w:numId w:val="35"/>
        </w:numPr>
        <w:spacing w:line="360" w:lineRule="auto"/>
        <w:ind w:left="851" w:hanging="207"/>
        <w:jc w:val="both"/>
        <w:rPr>
          <w:rFonts w:ascii="Calibri" w:hAnsi="Calibri" w:cs="Calibri"/>
        </w:rPr>
      </w:pPr>
      <w:r w:rsidRPr="00C37934">
        <w:rPr>
          <w:rFonts w:ascii="Calibri" w:hAnsi="Calibri" w:cs="Calibri"/>
        </w:rPr>
        <w:t xml:space="preserve">    </w:t>
      </w:r>
      <w:r w:rsidR="000208E1" w:rsidRPr="00C37934">
        <w:rPr>
          <w:rFonts w:ascii="Calibri" w:hAnsi="Calibri" w:cs="Calibri"/>
        </w:rPr>
        <w:t>podmiot   trzeci,   na   którego   potencjał   powołuje   się   wykonawca   celem   potwierdzenia</w:t>
      </w:r>
      <w:r w:rsidR="00AA3A44" w:rsidRPr="00C37934">
        <w:rPr>
          <w:rFonts w:ascii="Calibri" w:hAnsi="Calibri" w:cs="Calibri"/>
        </w:rPr>
        <w:t xml:space="preserve"> </w:t>
      </w:r>
      <w:r w:rsidR="000208E1" w:rsidRPr="00C37934">
        <w:rPr>
          <w:rFonts w:ascii="Calibri" w:hAnsi="Calibri" w:cs="Calibri"/>
        </w:rPr>
        <w:t xml:space="preserve">spełnienia   warunków  </w:t>
      </w:r>
    </w:p>
    <w:p w14:paraId="0949285A" w14:textId="77777777" w:rsidR="00AA3A44" w:rsidRPr="00C37934" w:rsidRDefault="00962E3E" w:rsidP="00F0572B">
      <w:pPr>
        <w:pStyle w:val="Akapitzlist"/>
        <w:spacing w:line="360" w:lineRule="auto"/>
        <w:ind w:left="851"/>
        <w:jc w:val="both"/>
        <w:rPr>
          <w:rFonts w:ascii="Calibri" w:hAnsi="Calibri" w:cs="Calibri"/>
        </w:rPr>
      </w:pPr>
      <w:r w:rsidRPr="00C37934">
        <w:rPr>
          <w:rFonts w:ascii="Calibri" w:hAnsi="Calibri" w:cs="Calibri"/>
        </w:rPr>
        <w:t xml:space="preserve">   </w:t>
      </w:r>
      <w:r w:rsidR="000208E1" w:rsidRPr="00C37934">
        <w:rPr>
          <w:rFonts w:ascii="Calibri" w:hAnsi="Calibri" w:cs="Calibri"/>
        </w:rPr>
        <w:t>udziału   w   postępowaniu.   W   takim   przypadku   oświadczenie</w:t>
      </w:r>
      <w:r w:rsidR="00AA3A44" w:rsidRPr="00C37934">
        <w:rPr>
          <w:rFonts w:ascii="Calibri" w:hAnsi="Calibri" w:cs="Calibri"/>
        </w:rPr>
        <w:t xml:space="preserve"> </w:t>
      </w:r>
      <w:r w:rsidR="000208E1" w:rsidRPr="00C37934">
        <w:rPr>
          <w:rFonts w:ascii="Calibri" w:hAnsi="Calibri" w:cs="Calibri"/>
        </w:rPr>
        <w:t>potwierdza brak podstaw wykluczenia podmiotu oraz spełnianie warunków udziału w</w:t>
      </w:r>
      <w:r w:rsidR="00AA3A44" w:rsidRPr="00C37934">
        <w:rPr>
          <w:rFonts w:ascii="Calibri" w:hAnsi="Calibri" w:cs="Calibri"/>
        </w:rPr>
        <w:t xml:space="preserve"> </w:t>
      </w:r>
      <w:r w:rsidR="000208E1" w:rsidRPr="00C37934">
        <w:rPr>
          <w:rFonts w:ascii="Calibri" w:hAnsi="Calibri" w:cs="Calibri"/>
        </w:rPr>
        <w:t>postępowaniu w zakresie, w jakim podmiot udostępnia swoje zasoby wykonawcy</w:t>
      </w:r>
      <w:r w:rsidR="00CD7057" w:rsidRPr="00C37934">
        <w:rPr>
          <w:rFonts w:ascii="Calibri" w:hAnsi="Calibri" w:cs="Calibri"/>
        </w:rPr>
        <w:t xml:space="preserve">- zgodnie z </w:t>
      </w:r>
      <w:r w:rsidR="00CD7057" w:rsidRPr="00C37934">
        <w:rPr>
          <w:rFonts w:ascii="Calibri" w:hAnsi="Calibri" w:cs="Calibri"/>
          <w:b/>
        </w:rPr>
        <w:t>Załącznikiem nr 2a do SWZ</w:t>
      </w:r>
    </w:p>
    <w:p w14:paraId="569DA969" w14:textId="32BB676E" w:rsidR="00E731AF" w:rsidRPr="00C37934" w:rsidRDefault="002240A5" w:rsidP="00F0572B">
      <w:pPr>
        <w:pStyle w:val="Akapitzlist"/>
        <w:numPr>
          <w:ilvl w:val="0"/>
          <w:numId w:val="22"/>
        </w:numPr>
        <w:spacing w:line="360" w:lineRule="auto"/>
        <w:ind w:left="284" w:hanging="426"/>
        <w:jc w:val="both"/>
        <w:rPr>
          <w:rFonts w:ascii="Calibri" w:hAnsi="Calibri" w:cs="Calibri"/>
        </w:rPr>
      </w:pPr>
      <w:r w:rsidRPr="00C37934">
        <w:rPr>
          <w:rFonts w:ascii="Calibri" w:hAnsi="Calibri" w:cs="Calibri"/>
        </w:rPr>
        <w:lastRenderedPageBreak/>
        <w:tab/>
      </w:r>
      <w:r w:rsidR="00BE17E8" w:rsidRPr="00C37934">
        <w:rPr>
          <w:rFonts w:ascii="Calibri" w:hAnsi="Calibri" w:cs="Calibri"/>
        </w:rPr>
        <w:t xml:space="preserve">Zamawiający wzywa wykonawcę, którego oferta została najwyżej oceniona, do złożenia w wyznaczonym terminie, nie krótszym niż 5 dni od dnia wezwania, </w:t>
      </w:r>
      <w:r w:rsidR="00AA3A44" w:rsidRPr="00C37934">
        <w:rPr>
          <w:rFonts w:ascii="Calibri" w:hAnsi="Calibri" w:cs="Calibri"/>
        </w:rPr>
        <w:t xml:space="preserve">następujących </w:t>
      </w:r>
      <w:r w:rsidR="00BE17E8" w:rsidRPr="00C37934">
        <w:rPr>
          <w:rFonts w:ascii="Calibri" w:hAnsi="Calibri" w:cs="Calibri"/>
        </w:rPr>
        <w:t>podmiotowych środków</w:t>
      </w:r>
      <w:r w:rsidR="00B6585D" w:rsidRPr="00C37934">
        <w:rPr>
          <w:rFonts w:ascii="Calibri" w:hAnsi="Calibri" w:cs="Calibri"/>
        </w:rPr>
        <w:t xml:space="preserve"> dowodowych</w:t>
      </w:r>
      <w:r w:rsidR="00AA3A44" w:rsidRPr="00C37934">
        <w:rPr>
          <w:rFonts w:ascii="Calibri" w:hAnsi="Calibri" w:cs="Calibri"/>
        </w:rPr>
        <w:t>:</w:t>
      </w:r>
    </w:p>
    <w:p w14:paraId="7978FB21" w14:textId="77777777" w:rsidR="00DC5276" w:rsidRPr="00C37934" w:rsidRDefault="00DC5276" w:rsidP="00F0572B">
      <w:pPr>
        <w:pStyle w:val="Akapitzlist"/>
        <w:numPr>
          <w:ilvl w:val="0"/>
          <w:numId w:val="36"/>
        </w:numPr>
        <w:spacing w:line="360" w:lineRule="auto"/>
        <w:ind w:left="426" w:hanging="219"/>
        <w:jc w:val="both"/>
        <w:rPr>
          <w:rFonts w:ascii="Calibri" w:hAnsi="Calibri" w:cs="Calibri"/>
        </w:rPr>
      </w:pPr>
      <w:r w:rsidRPr="00C37934">
        <w:rPr>
          <w:rFonts w:ascii="Calibri" w:hAnsi="Calibri" w:cs="Calibri"/>
        </w:rPr>
        <w:t xml:space="preserve"> </w:t>
      </w:r>
      <w:r w:rsidR="00AA3A44" w:rsidRPr="00C37934">
        <w:rPr>
          <w:rFonts w:ascii="Calibri" w:hAnsi="Calibri" w:cs="Calibri"/>
        </w:rPr>
        <w:t xml:space="preserve">informacji banku lub spółdzielczej kasy oszczędnościowo-kredytowej potwierdzającej wysokość posiadanych środków finansowych lub zdolność kredytową wykonawcy, w okresie nie wcześniejszym niż 3 miesiące przed jej złożeniem; </w:t>
      </w:r>
    </w:p>
    <w:p w14:paraId="314726F6" w14:textId="77777777" w:rsidR="00DC5276" w:rsidRPr="00C37934" w:rsidRDefault="00AA3A44" w:rsidP="00F0572B">
      <w:pPr>
        <w:pStyle w:val="Akapitzlist"/>
        <w:numPr>
          <w:ilvl w:val="0"/>
          <w:numId w:val="36"/>
        </w:numPr>
        <w:spacing w:line="360" w:lineRule="auto"/>
        <w:ind w:left="426" w:hanging="219"/>
        <w:jc w:val="both"/>
        <w:rPr>
          <w:rFonts w:ascii="Calibri" w:hAnsi="Calibri" w:cs="Calibri"/>
        </w:rPr>
      </w:pPr>
      <w:r w:rsidRPr="00C37934">
        <w:rPr>
          <w:rFonts w:ascii="Calibri" w:hAnsi="Calibri" w:cs="Calibri"/>
        </w:rPr>
        <w:t>dokumentów potwierdzających, że wykonawca jest ubezpieczony od odpowiedzialności cywilnej w zakresie prowadzonej działalności związanej z przedmiotem zamówienia ze wskazaniem sumy gwarancyjnej tego ubezpieczenia.</w:t>
      </w:r>
    </w:p>
    <w:p w14:paraId="11AE7C85" w14:textId="77777777" w:rsidR="00324506" w:rsidRPr="00C37934" w:rsidRDefault="00324506" w:rsidP="00F0572B">
      <w:pPr>
        <w:pStyle w:val="Akapitzlist"/>
        <w:spacing w:line="360" w:lineRule="auto"/>
        <w:ind w:left="426"/>
        <w:jc w:val="both"/>
        <w:rPr>
          <w:rFonts w:ascii="Calibri" w:hAnsi="Calibri" w:cs="Calibri"/>
          <w:i/>
          <w:iCs/>
        </w:rPr>
      </w:pPr>
      <w:r w:rsidRPr="00C37934">
        <w:rPr>
          <w:rFonts w:ascii="Calibri" w:hAnsi="Calibri" w:cs="Calibri"/>
          <w:i/>
          <w:iCs/>
          <w:shd w:val="clear" w:color="auto" w:fill="FFFFFF"/>
        </w:rPr>
        <w:t>Jeżeli z uzasadnionej przyczyny Wykonawca nie może złożyć ww. podmiotowego środka dowodowego dotyczącego sytuacji ekonomicznej lub finansowej, Wykonawca składa inny podmiotowy środki dowodowy, który w wystarczający sposób potwierdza spełnienie opisanego przez Zamawiającego warunku udziału w postępowaniu;</w:t>
      </w:r>
    </w:p>
    <w:p w14:paraId="6DEBA2ED" w14:textId="7C396382" w:rsidR="00324506" w:rsidRPr="00C37934" w:rsidRDefault="00DC5276" w:rsidP="00F0572B">
      <w:pPr>
        <w:pStyle w:val="Akapitzlist"/>
        <w:numPr>
          <w:ilvl w:val="0"/>
          <w:numId w:val="36"/>
        </w:numPr>
        <w:spacing w:line="360" w:lineRule="auto"/>
        <w:ind w:left="426" w:hanging="219"/>
        <w:jc w:val="both"/>
        <w:rPr>
          <w:rFonts w:ascii="Calibri" w:hAnsi="Calibri" w:cs="Calibri"/>
        </w:rPr>
      </w:pPr>
      <w:r w:rsidRPr="00C37934">
        <w:rPr>
          <w:rFonts w:ascii="Calibri" w:hAnsi="Calibri" w:cs="Calibri"/>
        </w:rPr>
        <w:t>wykaz</w:t>
      </w:r>
      <w:r w:rsidR="00940561" w:rsidRPr="00C37934">
        <w:rPr>
          <w:rFonts w:ascii="Calibri" w:hAnsi="Calibri" w:cs="Calibri"/>
        </w:rPr>
        <w:t>u</w:t>
      </w:r>
      <w:r w:rsidRPr="00C37934">
        <w:rPr>
          <w:rFonts w:ascii="Calibri" w:hAnsi="Calibri" w:cs="Calibri"/>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C37934">
        <w:rPr>
          <w:rFonts w:ascii="Calibri" w:hAnsi="Calibri" w:cs="Calibri"/>
          <w:b/>
          <w:bCs/>
        </w:rPr>
        <w:t>załącznik nr 5 do SWZ</w:t>
      </w:r>
      <w:r w:rsidRPr="00C37934">
        <w:rPr>
          <w:rFonts w:ascii="Calibri" w:hAnsi="Calibri" w:cs="Calibri"/>
        </w:rPr>
        <w:t>;</w:t>
      </w:r>
      <w:r w:rsidR="00247CA9" w:rsidRPr="00C37934">
        <w:rPr>
          <w:rFonts w:ascii="Calibri" w:hAnsi="Calibri" w:cs="Calibri"/>
        </w:rPr>
        <w:t xml:space="preserve"> </w:t>
      </w:r>
    </w:p>
    <w:p w14:paraId="03D6492D" w14:textId="77777777" w:rsidR="00DC5276" w:rsidRPr="00C37934" w:rsidRDefault="00247CA9" w:rsidP="00F0572B">
      <w:pPr>
        <w:pStyle w:val="Akapitzlist"/>
        <w:spacing w:line="360" w:lineRule="auto"/>
        <w:ind w:left="426"/>
        <w:jc w:val="both"/>
        <w:rPr>
          <w:rFonts w:ascii="Calibri" w:hAnsi="Calibri" w:cs="Calibri"/>
          <w:i/>
          <w:iCs/>
        </w:rPr>
      </w:pPr>
      <w:r w:rsidRPr="00C37934">
        <w:rPr>
          <w:rFonts w:ascii="Calibri" w:hAnsi="Calibri" w:cs="Calibri"/>
          <w:i/>
          <w:iCs/>
        </w:rPr>
        <w:t>Jeżeli Wykonawca powołuje się na doświadczenie w realizacji robót budowlanych wykonywanych wspólnie z innymi Wykonawcami, ww. wykaz dotyczy robót budowlanych, w których wykonywaniu Wykonawca ten bezpośrednio uczestniczył;</w:t>
      </w:r>
    </w:p>
    <w:p w14:paraId="4EC1E630" w14:textId="77777777" w:rsidR="00DC5276" w:rsidRPr="00C37934" w:rsidRDefault="00DC5276" w:rsidP="00F0572B">
      <w:pPr>
        <w:pStyle w:val="Akapitzlist"/>
        <w:numPr>
          <w:ilvl w:val="0"/>
          <w:numId w:val="36"/>
        </w:numPr>
        <w:spacing w:line="360" w:lineRule="auto"/>
        <w:ind w:left="426" w:hanging="219"/>
        <w:jc w:val="both"/>
        <w:rPr>
          <w:rFonts w:ascii="Calibri" w:hAnsi="Calibri" w:cs="Calibri"/>
        </w:rPr>
      </w:pPr>
      <w:r w:rsidRPr="00C37934">
        <w:rPr>
          <w:rFonts w:ascii="Calibri" w:hAnsi="Calibri" w:cs="Calibri"/>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66572" w:rsidRPr="00C37934">
        <w:rPr>
          <w:rFonts w:ascii="Calibri" w:hAnsi="Calibri" w:cs="Calibri"/>
        </w:rPr>
        <w:t xml:space="preserve">– </w:t>
      </w:r>
      <w:r w:rsidR="00A66572" w:rsidRPr="00C37934">
        <w:rPr>
          <w:rFonts w:ascii="Calibri" w:hAnsi="Calibri" w:cs="Calibri"/>
          <w:b/>
          <w:bCs/>
        </w:rPr>
        <w:t>załącznik nr 6 do SWZ</w:t>
      </w:r>
      <w:r w:rsidRPr="00C37934">
        <w:rPr>
          <w:rFonts w:ascii="Calibri" w:hAnsi="Calibri" w:cs="Calibri"/>
        </w:rPr>
        <w:t>;</w:t>
      </w:r>
    </w:p>
    <w:p w14:paraId="7FA8AB08" w14:textId="71F32D48" w:rsidR="00DC5276" w:rsidRPr="00C37934" w:rsidRDefault="00DC5276" w:rsidP="00F0572B">
      <w:pPr>
        <w:pStyle w:val="Akapitzlist"/>
        <w:numPr>
          <w:ilvl w:val="0"/>
          <w:numId w:val="36"/>
        </w:numPr>
        <w:spacing w:line="360" w:lineRule="auto"/>
        <w:ind w:left="426" w:hanging="219"/>
        <w:jc w:val="both"/>
        <w:rPr>
          <w:rFonts w:ascii="Calibri" w:hAnsi="Calibri" w:cs="Calibri"/>
        </w:rPr>
      </w:pPr>
      <w:r w:rsidRPr="00C37934">
        <w:rPr>
          <w:rFonts w:ascii="Calibri" w:hAnsi="Calibri" w:cs="Calibri"/>
        </w:rPr>
        <w:lastRenderedPageBreak/>
        <w:t>odpis</w:t>
      </w:r>
      <w:r w:rsidR="00940561" w:rsidRPr="00C37934">
        <w:rPr>
          <w:rFonts w:ascii="Calibri" w:hAnsi="Calibri" w:cs="Calibri"/>
        </w:rPr>
        <w:t>u</w:t>
      </w:r>
      <w:r w:rsidRPr="00C37934">
        <w:rPr>
          <w:rFonts w:ascii="Calibri" w:hAnsi="Calibri" w:cs="Calibri"/>
        </w:rPr>
        <w:t xml:space="preserve"> lub informacj</w:t>
      </w:r>
      <w:r w:rsidR="00940561" w:rsidRPr="00C37934">
        <w:rPr>
          <w:rFonts w:ascii="Calibri" w:hAnsi="Calibri" w:cs="Calibri"/>
        </w:rPr>
        <w:t>i</w:t>
      </w:r>
      <w:r w:rsidRPr="00C37934">
        <w:rPr>
          <w:rFonts w:ascii="Calibri" w:hAnsi="Calibri" w:cs="Calibri"/>
        </w:rPr>
        <w:t xml:space="preserve"> z Krajowego Rejestru Sądowego lub z Centralnej Ewidencji i Informacji o Działalności Gospodarczej, w zakresie art. 109 ust. 1 pkt 4 ustawy, sporządzonych nie wcześniej niż 3 miesiące przed jej złożeniem</w:t>
      </w:r>
      <w:r w:rsidR="003A53AB" w:rsidRPr="00C37934">
        <w:rPr>
          <w:rFonts w:ascii="Calibri" w:hAnsi="Calibri" w:cs="Calibri"/>
        </w:rPr>
        <w:t>- również dla podmiotu trzeciego</w:t>
      </w:r>
      <w:r w:rsidR="00940561" w:rsidRPr="00C37934">
        <w:rPr>
          <w:rFonts w:ascii="Calibri" w:hAnsi="Calibri" w:cs="Calibri"/>
        </w:rPr>
        <w:t>,</w:t>
      </w:r>
      <w:r w:rsidR="003A53AB" w:rsidRPr="00C37934">
        <w:rPr>
          <w:rFonts w:ascii="Calibri" w:hAnsi="Calibri" w:cs="Calibri"/>
        </w:rPr>
        <w:t xml:space="preserve"> jeżeli wykonawca powołuje się na zasoby</w:t>
      </w:r>
    </w:p>
    <w:p w14:paraId="04B64BD2" w14:textId="54E50B66" w:rsidR="000F4F5C" w:rsidRPr="00C37934" w:rsidRDefault="00DC5276" w:rsidP="00F0572B">
      <w:pPr>
        <w:pStyle w:val="Akapitzlist"/>
        <w:numPr>
          <w:ilvl w:val="0"/>
          <w:numId w:val="36"/>
        </w:numPr>
        <w:spacing w:line="360" w:lineRule="auto"/>
        <w:ind w:left="426" w:hanging="219"/>
        <w:jc w:val="both"/>
        <w:rPr>
          <w:rFonts w:ascii="Calibri" w:hAnsi="Calibri" w:cs="Calibri"/>
        </w:rPr>
      </w:pPr>
      <w:r w:rsidRPr="00C37934">
        <w:rPr>
          <w:rFonts w:ascii="Calibri" w:hAnsi="Calibri" w:cs="Calibri"/>
        </w:rPr>
        <w:t>o</w:t>
      </w:r>
      <w:r w:rsidR="00197AE7" w:rsidRPr="00C37934">
        <w:rPr>
          <w:rFonts w:ascii="Calibri" w:hAnsi="Calibri" w:cs="Calibri"/>
        </w:rPr>
        <w:t>świadczeni</w:t>
      </w:r>
      <w:r w:rsidR="00940561" w:rsidRPr="00C37934">
        <w:rPr>
          <w:rFonts w:ascii="Calibri" w:hAnsi="Calibri" w:cs="Calibri"/>
        </w:rPr>
        <w:t>a</w:t>
      </w:r>
      <w:r w:rsidR="00197AE7" w:rsidRPr="00C37934">
        <w:rPr>
          <w:rFonts w:ascii="Calibri" w:hAnsi="Calibri" w:cs="Calibri"/>
        </w:rPr>
        <w:t xml:space="preserve"> wykonawcy, w zakresie art. 108 ust. 1 pkt 5 ustawy, o braku przynależności do tej samej grupy kapitałowej, w rozumieniu ustawy z dnia 16 lutego 2007 r. o ochronie konkurencji i konsumentów (</w:t>
      </w:r>
      <w:r w:rsidR="004D78C2" w:rsidRPr="00C37934">
        <w:rPr>
          <w:rFonts w:ascii="Calibri" w:hAnsi="Calibri" w:cs="Calibri"/>
        </w:rPr>
        <w:t>Dz. U. z 2020 r. poz. 1076</w:t>
      </w:r>
      <w:r w:rsidR="005C7169" w:rsidRPr="00C37934">
        <w:rPr>
          <w:rFonts w:ascii="Calibri" w:hAnsi="Calibri" w:cs="Calibri"/>
        </w:rPr>
        <w:t xml:space="preserve"> ze zm.</w:t>
      </w:r>
      <w:r w:rsidR="00197AE7" w:rsidRPr="00C37934">
        <w:rPr>
          <w:rFonts w:ascii="Calibri" w:hAnsi="Calibri" w:cs="Calibri"/>
        </w:rPr>
        <w:t>), z innym wykonawcą, który złożył odrębną ofertę</w:t>
      </w:r>
      <w:r w:rsidR="00F27737" w:rsidRPr="00C37934">
        <w:rPr>
          <w:rFonts w:ascii="Calibri" w:hAnsi="Calibri" w:cs="Calibri"/>
        </w:rPr>
        <w:t xml:space="preserve"> </w:t>
      </w:r>
      <w:r w:rsidR="00197AE7" w:rsidRPr="00C37934">
        <w:rPr>
          <w:rFonts w:ascii="Calibri" w:hAnsi="Calibri" w:cs="Calibri"/>
        </w:rPr>
        <w:t xml:space="preserve">albo oświadczenia o przynależności do tej samej grupy kapitałowej wraz z dokumentami lub informacjami potwierdzającymi przygotowanie oferty niezależnie od innego wykonawcy należącego do tej samej grupy kapitałowej – </w:t>
      </w:r>
      <w:r w:rsidR="00197AE7" w:rsidRPr="00C37934">
        <w:rPr>
          <w:rFonts w:ascii="Calibri" w:hAnsi="Calibri" w:cs="Calibri"/>
          <w:b/>
          <w:bCs/>
        </w:rPr>
        <w:t xml:space="preserve">załącznik nr </w:t>
      </w:r>
      <w:r w:rsidR="00B35271" w:rsidRPr="00C37934">
        <w:rPr>
          <w:rFonts w:ascii="Calibri" w:hAnsi="Calibri" w:cs="Calibri"/>
          <w:b/>
          <w:bCs/>
        </w:rPr>
        <w:t>4</w:t>
      </w:r>
      <w:r w:rsidR="00992D88" w:rsidRPr="00C37934">
        <w:rPr>
          <w:rFonts w:ascii="Calibri" w:hAnsi="Calibri" w:cs="Calibri"/>
          <w:b/>
          <w:bCs/>
        </w:rPr>
        <w:t xml:space="preserve"> do SWZ</w:t>
      </w:r>
      <w:r w:rsidR="000F4F5C" w:rsidRPr="00C37934">
        <w:rPr>
          <w:rFonts w:ascii="Calibri" w:hAnsi="Calibri" w:cs="Calibri"/>
        </w:rPr>
        <w:t>;</w:t>
      </w:r>
    </w:p>
    <w:p w14:paraId="608758C8" w14:textId="659CA28E" w:rsidR="00D050BF" w:rsidRPr="00C37934" w:rsidRDefault="00933EC0" w:rsidP="00F0572B">
      <w:pPr>
        <w:pStyle w:val="Akapitzlist"/>
        <w:numPr>
          <w:ilvl w:val="0"/>
          <w:numId w:val="12"/>
        </w:numPr>
        <w:tabs>
          <w:tab w:val="clear" w:pos="454"/>
        </w:tabs>
        <w:spacing w:line="360" w:lineRule="auto"/>
        <w:ind w:left="434" w:hanging="434"/>
        <w:jc w:val="both"/>
        <w:rPr>
          <w:rStyle w:val="alb"/>
          <w:rFonts w:ascii="Calibri" w:hAnsi="Calibri" w:cs="Calibri"/>
        </w:rPr>
      </w:pPr>
      <w:r w:rsidRPr="00C37934">
        <w:rPr>
          <w:rFonts w:ascii="Calibri" w:hAnsi="Calibri" w:cs="Calibri"/>
        </w:rPr>
        <w:tab/>
      </w:r>
      <w:r w:rsidR="00A61A4E" w:rsidRPr="00C37934">
        <w:rPr>
          <w:rFonts w:ascii="Calibri" w:hAnsi="Calibri" w:cs="Calibri"/>
        </w:rPr>
        <w:t xml:space="preserve">Jeżeli wykonawca ma siedzibę lub miejsce zamieszkania poza granicami Rzeczypospolitej Polskiej, zamiast dokumentu, o których mowa w ust. 4 pkt </w:t>
      </w:r>
      <w:r w:rsidR="00DC5276" w:rsidRPr="00C37934">
        <w:rPr>
          <w:rFonts w:ascii="Calibri" w:hAnsi="Calibri" w:cs="Calibri"/>
        </w:rPr>
        <w:t>5</w:t>
      </w:r>
      <w:r w:rsidR="00A61A4E" w:rsidRPr="00C37934">
        <w:rPr>
          <w:rFonts w:ascii="Calibri" w:hAnsi="Calibri" w:cs="Calibri"/>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7561C" w:rsidRPr="00C37934">
        <w:rPr>
          <w:rFonts w:ascii="Calibri" w:hAnsi="Calibri" w:cs="Calibri"/>
        </w:rPr>
        <w:t xml:space="preserve"> Dokumenty, o których mowa w niniejszym  ust</w:t>
      </w:r>
      <w:r w:rsidR="00B6585D" w:rsidRPr="00C37934">
        <w:rPr>
          <w:rFonts w:ascii="Calibri" w:hAnsi="Calibri" w:cs="Calibri"/>
        </w:rPr>
        <w:t>ępie</w:t>
      </w:r>
      <w:r w:rsidR="0087561C" w:rsidRPr="00C37934">
        <w:rPr>
          <w:rFonts w:ascii="Calibri" w:hAnsi="Calibri" w:cs="Calibri"/>
        </w:rPr>
        <w:t>,  powinny być wystawione nie wcześniej niż 3 miesiące przed ich złożeniem.</w:t>
      </w:r>
    </w:p>
    <w:p w14:paraId="4365D1EA" w14:textId="77777777" w:rsidR="00D050BF" w:rsidRPr="00C37934" w:rsidRDefault="00D050BF" w:rsidP="00F0572B">
      <w:pPr>
        <w:numPr>
          <w:ilvl w:val="0"/>
          <w:numId w:val="12"/>
        </w:numPr>
        <w:spacing w:line="360" w:lineRule="auto"/>
        <w:jc w:val="both"/>
        <w:rPr>
          <w:rFonts w:ascii="Calibri" w:hAnsi="Calibri" w:cs="Calibri"/>
        </w:rPr>
      </w:pPr>
      <w:r w:rsidRPr="00C37934">
        <w:rPr>
          <w:rFonts w:ascii="Calibri" w:hAnsi="Calibri" w:cs="Calibri"/>
        </w:rPr>
        <w:t>Jeżeli w kraju, w którym wykonawca ma siedzibę lub miejsce zamieszkania, nie wydaje się dokumentów, o których mowa w</w:t>
      </w:r>
      <w:r w:rsidR="003B47DC" w:rsidRPr="00C37934">
        <w:rPr>
          <w:rFonts w:ascii="Calibri" w:hAnsi="Calibri" w:cs="Calibri"/>
        </w:rPr>
        <w:t xml:space="preserve"> ust.</w:t>
      </w:r>
      <w:r w:rsidRPr="00C37934">
        <w:rPr>
          <w:rFonts w:ascii="Calibri" w:hAnsi="Calibri" w:cs="Calibri"/>
        </w:rPr>
        <w:t xml:space="preserve"> </w:t>
      </w:r>
      <w:r w:rsidR="003B47DC" w:rsidRPr="00C37934">
        <w:rPr>
          <w:rFonts w:ascii="Calibri" w:hAnsi="Calibri" w:cs="Calibri"/>
        </w:rPr>
        <w:t xml:space="preserve">4 pkt </w:t>
      </w:r>
      <w:r w:rsidR="00DC5276" w:rsidRPr="00C37934">
        <w:rPr>
          <w:rFonts w:ascii="Calibri" w:hAnsi="Calibri" w:cs="Calibri"/>
        </w:rPr>
        <w:t>5</w:t>
      </w:r>
      <w:r w:rsidRPr="00C37934">
        <w:rPr>
          <w:rFonts w:ascii="Calibri" w:hAnsi="Calibri" w:cs="Calibr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85381" w:rsidRPr="00C37934">
        <w:rPr>
          <w:rFonts w:ascii="Calibri" w:hAnsi="Calibri" w:cs="Calibri"/>
        </w:rPr>
        <w:t>Dokument, o których mowa w niniejszym  ust,  powinien być wystawiony nie wcześniej niż 3 miesiące przed ich złożeniem.</w:t>
      </w:r>
    </w:p>
    <w:p w14:paraId="3432CF02" w14:textId="77777777" w:rsidR="00B940AE" w:rsidRPr="00C37934" w:rsidRDefault="00B940AE" w:rsidP="00F0572B">
      <w:pPr>
        <w:pStyle w:val="Akapitzlist"/>
        <w:numPr>
          <w:ilvl w:val="0"/>
          <w:numId w:val="12"/>
        </w:numPr>
        <w:spacing w:line="360" w:lineRule="auto"/>
        <w:ind w:left="434" w:hanging="434"/>
        <w:jc w:val="both"/>
        <w:rPr>
          <w:rFonts w:ascii="Calibri" w:hAnsi="Calibri" w:cs="Calibri"/>
        </w:rPr>
      </w:pPr>
      <w:r w:rsidRPr="00C37934">
        <w:rPr>
          <w:rFonts w:ascii="Calibri" w:hAnsi="Calibri" w:cs="Calibri"/>
        </w:rPr>
        <w:t>Zamawiający nie wzywa do złożenia podmiotowych środków dowodowych, jeżeli:</w:t>
      </w:r>
    </w:p>
    <w:p w14:paraId="1C3C40C4" w14:textId="77777777" w:rsidR="00B940AE" w:rsidRPr="00C37934" w:rsidRDefault="00B940AE" w:rsidP="00F0572B">
      <w:pPr>
        <w:pStyle w:val="Akapitzlist"/>
        <w:spacing w:line="360" w:lineRule="auto"/>
        <w:ind w:left="882" w:hanging="434"/>
        <w:jc w:val="both"/>
        <w:rPr>
          <w:rFonts w:ascii="Calibri" w:hAnsi="Calibri" w:cs="Calibri"/>
        </w:rPr>
      </w:pPr>
      <w:r w:rsidRPr="00C37934">
        <w:rPr>
          <w:rFonts w:ascii="Calibri" w:hAnsi="Calibri" w:cs="Calibri"/>
        </w:rPr>
        <w:lastRenderedPageBreak/>
        <w:t>1)</w:t>
      </w:r>
      <w:r w:rsidRPr="00C37934">
        <w:rPr>
          <w:rFonts w:ascii="Calibri" w:hAnsi="Calibri" w:cs="Calibri"/>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C37934">
        <w:rPr>
          <w:rFonts w:ascii="Calibri" w:hAnsi="Calibri" w:cs="Calibri"/>
        </w:rPr>
        <w:t xml:space="preserve"> oświadczeniu</w:t>
      </w:r>
      <w:r w:rsidR="00030A96" w:rsidRPr="00C37934">
        <w:rPr>
          <w:rFonts w:ascii="Calibri" w:hAnsi="Calibri" w:cs="Calibri"/>
        </w:rPr>
        <w:t xml:space="preserve">, o którym mowa w art. 125 ust. 1 </w:t>
      </w:r>
      <w:r w:rsidR="00285E34" w:rsidRPr="00C37934">
        <w:rPr>
          <w:rFonts w:ascii="Calibri" w:hAnsi="Calibri" w:cs="Calibri"/>
        </w:rPr>
        <w:t xml:space="preserve">Pzp </w:t>
      </w:r>
      <w:r w:rsidRPr="00C37934">
        <w:rPr>
          <w:rFonts w:ascii="Calibri" w:hAnsi="Calibri" w:cs="Calibri"/>
        </w:rPr>
        <w:t>dane umożliwiające dostęp do tych środków;</w:t>
      </w:r>
    </w:p>
    <w:p w14:paraId="4E8D6C27" w14:textId="77777777" w:rsidR="00B940AE" w:rsidRPr="00C37934" w:rsidRDefault="00B940AE" w:rsidP="00F0572B">
      <w:pPr>
        <w:pStyle w:val="Akapitzlist"/>
        <w:spacing w:line="360" w:lineRule="auto"/>
        <w:ind w:left="882" w:hanging="434"/>
        <w:jc w:val="both"/>
        <w:rPr>
          <w:rFonts w:ascii="Calibri" w:hAnsi="Calibri" w:cs="Calibri"/>
        </w:rPr>
      </w:pPr>
      <w:r w:rsidRPr="00C37934">
        <w:rPr>
          <w:rFonts w:ascii="Calibri" w:hAnsi="Calibri" w:cs="Calibri"/>
        </w:rPr>
        <w:t>2)</w:t>
      </w:r>
      <w:r w:rsidRPr="00C37934">
        <w:rPr>
          <w:rFonts w:ascii="Calibri" w:hAnsi="Calibri" w:cs="Calibri"/>
        </w:rPr>
        <w:tab/>
        <w:t>podmiotowym środkiem dowodowym jest oświadczenie, którego treść odpowiada zakresowi oświadczenia, o którym mowa w art. 125 ust. 1.</w:t>
      </w:r>
    </w:p>
    <w:p w14:paraId="227B02EA" w14:textId="77777777" w:rsidR="00C616D8" w:rsidRPr="00C37934" w:rsidRDefault="001B30F8" w:rsidP="00F0572B">
      <w:pPr>
        <w:spacing w:line="360" w:lineRule="auto"/>
        <w:ind w:left="434" w:hanging="434"/>
        <w:jc w:val="both"/>
        <w:rPr>
          <w:rFonts w:ascii="Calibri" w:hAnsi="Calibri" w:cs="Calibri"/>
        </w:rPr>
      </w:pPr>
      <w:r w:rsidRPr="00C37934">
        <w:rPr>
          <w:rFonts w:ascii="Calibri" w:hAnsi="Calibri" w:cs="Calibri"/>
          <w:b/>
        </w:rPr>
        <w:t>8.</w:t>
      </w:r>
      <w:r w:rsidRPr="00C37934">
        <w:rPr>
          <w:rFonts w:ascii="Calibri" w:hAnsi="Calibri" w:cs="Calibri"/>
          <w:b/>
        </w:rPr>
        <w:tab/>
      </w:r>
      <w:r w:rsidR="00B940AE" w:rsidRPr="00C37934">
        <w:rPr>
          <w:rFonts w:ascii="Calibri" w:hAnsi="Calibri" w:cs="Calibri"/>
        </w:rPr>
        <w:t>Wykonawca nie jest zobowiązany do złożenia podmiotowych środków dowodowych, które zamawiający posiada, jeżeli wykonawca wskaże te środki oraz potwierdzi ich prawidłowość i aktualność.</w:t>
      </w:r>
    </w:p>
    <w:p w14:paraId="642B9051" w14:textId="77777777" w:rsidR="00C616D8" w:rsidRPr="00C37934" w:rsidRDefault="00C616D8" w:rsidP="00F0572B">
      <w:pPr>
        <w:spacing w:line="360" w:lineRule="auto"/>
        <w:ind w:left="434" w:hanging="434"/>
        <w:jc w:val="both"/>
        <w:rPr>
          <w:rFonts w:ascii="Calibri" w:hAnsi="Calibri" w:cs="Calibri"/>
        </w:rPr>
      </w:pPr>
      <w:r w:rsidRPr="00C37934">
        <w:rPr>
          <w:rStyle w:val="Uwydatnienie"/>
          <w:rFonts w:ascii="Calibri" w:hAnsi="Calibri" w:cs="Calibri"/>
          <w:b/>
          <w:bCs/>
          <w:i w:val="0"/>
          <w:iCs/>
        </w:rPr>
        <w:t>9.</w:t>
      </w:r>
      <w:r w:rsidRPr="00C37934">
        <w:rPr>
          <w:rStyle w:val="Uwydatnienie"/>
          <w:rFonts w:ascii="Calibri" w:hAnsi="Calibri" w:cs="Calibri"/>
          <w:i w:val="0"/>
          <w:iCs/>
        </w:rPr>
        <w:t xml:space="preserve">    Podmiotowe środki dowodowe</w:t>
      </w:r>
      <w:r w:rsidRPr="00C37934">
        <w:rPr>
          <w:rFonts w:ascii="Calibri" w:hAnsi="Calibri" w:cs="Calibri"/>
        </w:rPr>
        <w:t xml:space="preserv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w:t>
      </w:r>
      <w:hyperlink r:id="rId13" w:anchor="/document/18903829?unitId=art(70)&amp;cm=DOCUMENT" w:history="1">
        <w:r w:rsidRPr="00C37934">
          <w:rPr>
            <w:rStyle w:val="Hipercze"/>
            <w:rFonts w:ascii="Calibri" w:hAnsi="Calibri" w:cs="Calibri"/>
            <w:color w:val="auto"/>
            <w:u w:val="none"/>
          </w:rPr>
          <w:t>art. 70</w:t>
        </w:r>
      </w:hyperlink>
      <w:r w:rsidRPr="00C37934">
        <w:rPr>
          <w:rFonts w:ascii="Calibri" w:hAnsi="Calibri" w:cs="Calibri"/>
        </w:rPr>
        <w:t xml:space="preserve"> ustawy Pzp.</w:t>
      </w:r>
    </w:p>
    <w:p w14:paraId="764C4DF0" w14:textId="77777777" w:rsidR="00952895" w:rsidRPr="00C37934" w:rsidRDefault="00C616D8" w:rsidP="00F0572B">
      <w:pPr>
        <w:spacing w:line="360" w:lineRule="auto"/>
        <w:ind w:left="434" w:hanging="434"/>
        <w:jc w:val="both"/>
        <w:rPr>
          <w:rFonts w:ascii="Calibri" w:hAnsi="Calibri" w:cs="Calibri"/>
          <w:b/>
        </w:rPr>
      </w:pPr>
      <w:r w:rsidRPr="00C37934">
        <w:rPr>
          <w:rFonts w:ascii="Calibri" w:hAnsi="Calibri" w:cs="Calibri"/>
          <w:b/>
        </w:rPr>
        <w:t xml:space="preserve">10. </w:t>
      </w:r>
      <w:r w:rsidR="001B30F8" w:rsidRPr="00C37934">
        <w:rPr>
          <w:rFonts w:ascii="Calibri" w:hAnsi="Calibri" w:cs="Calibri"/>
          <w:b/>
        </w:rPr>
        <w:tab/>
      </w:r>
      <w:r w:rsidR="008561CD" w:rsidRPr="00C37934">
        <w:rPr>
          <w:rFonts w:ascii="Calibri" w:hAnsi="Calibri" w:cs="Calibri"/>
        </w:rPr>
        <w:t>W zakresie nieuregulowanym ustawą</w:t>
      </w:r>
      <w:r w:rsidR="00257D98" w:rsidRPr="00C37934">
        <w:rPr>
          <w:rFonts w:ascii="Calibri" w:hAnsi="Calibri" w:cs="Calibri"/>
        </w:rPr>
        <w:t xml:space="preserve"> </w:t>
      </w:r>
      <w:r w:rsidR="005C1E9E" w:rsidRPr="00C37934">
        <w:rPr>
          <w:rFonts w:ascii="Calibri" w:hAnsi="Calibri" w:cs="Calibri"/>
        </w:rPr>
        <w:t>Pzp</w:t>
      </w:r>
      <w:r w:rsidR="00257D98" w:rsidRPr="00C37934">
        <w:rPr>
          <w:rFonts w:ascii="Calibri" w:hAnsi="Calibri" w:cs="Calibri"/>
        </w:rPr>
        <w:t xml:space="preserve"> </w:t>
      </w:r>
      <w:r w:rsidR="008561CD" w:rsidRPr="00C37934">
        <w:rPr>
          <w:rFonts w:ascii="Calibri" w:hAnsi="Calibri" w:cs="Calibri"/>
        </w:rPr>
        <w:t>lub niniejszą SWZ do oświadczeń i dokumentów składanych przez Wykonawcę w postępowaniu zastosowanie mają</w:t>
      </w:r>
      <w:r w:rsidR="00DD50ED" w:rsidRPr="00C37934">
        <w:rPr>
          <w:rFonts w:ascii="Calibri" w:hAnsi="Calibri" w:cs="Calibri"/>
        </w:rPr>
        <w:t xml:space="preserve"> w szczególności przepisy rozporządzenia Ministra Rozwoju</w:t>
      </w:r>
      <w:r w:rsidR="005C1E9E" w:rsidRPr="00C37934">
        <w:rPr>
          <w:rFonts w:ascii="Calibri" w:hAnsi="Calibri" w:cs="Calibri"/>
        </w:rPr>
        <w:t>,</w:t>
      </w:r>
      <w:r w:rsidR="00DD50ED" w:rsidRPr="00C37934">
        <w:rPr>
          <w:rFonts w:ascii="Calibri" w:hAnsi="Calibri" w:cs="Calibri"/>
        </w:rPr>
        <w:t xml:space="preserve"> </w:t>
      </w:r>
      <w:r w:rsidR="0087091C" w:rsidRPr="00C37934">
        <w:rPr>
          <w:rFonts w:ascii="Calibri" w:hAnsi="Calibri" w:cs="Calibri"/>
        </w:rPr>
        <w:t xml:space="preserve">Pracy i Technologii z dnia 23 grudnia 2020 r. w sprawie podmiotowych środków dowodowych oraz innych dokumentów lub oświadczeń, jakich może żądać zamawiający od wykonawcy </w:t>
      </w:r>
      <w:r w:rsidR="00B96D9B" w:rsidRPr="00C37934">
        <w:rPr>
          <w:rFonts w:ascii="Calibri" w:hAnsi="Calibri" w:cs="Calibri"/>
        </w:rPr>
        <w:t xml:space="preserve">oraz rozporządzenia Prezesa Rady Ministrów z dnia </w:t>
      </w:r>
      <w:r w:rsidR="005C1E9E" w:rsidRPr="00C37934">
        <w:rPr>
          <w:rFonts w:ascii="Calibri" w:hAnsi="Calibri" w:cs="Calibri"/>
        </w:rPr>
        <w:t xml:space="preserve">30 </w:t>
      </w:r>
      <w:r w:rsidR="0087091C" w:rsidRPr="00C37934">
        <w:rPr>
          <w:rFonts w:ascii="Calibri" w:hAnsi="Calibri" w:cs="Calibri"/>
        </w:rPr>
        <w:t xml:space="preserve">grudnia </w:t>
      </w:r>
      <w:r w:rsidR="00B96D9B" w:rsidRPr="00C37934">
        <w:rPr>
          <w:rFonts w:ascii="Calibri" w:hAnsi="Calibri" w:cs="Calibri"/>
        </w:rPr>
        <w:t>2020 r.</w:t>
      </w:r>
      <w:r w:rsidR="005C1E9E" w:rsidRPr="00C37934">
        <w:rPr>
          <w:rFonts w:ascii="Calibri" w:hAnsi="Calibri" w:cs="Calibri"/>
        </w:rPr>
        <w:t xml:space="preserve"> (Dz. U z 2020 r, poz. 2452 ze zm.)</w:t>
      </w:r>
      <w:r w:rsidR="00B96D9B" w:rsidRPr="00C37934">
        <w:rPr>
          <w:rFonts w:ascii="Calibri" w:hAnsi="Calibri" w:cs="Calibri"/>
        </w:rPr>
        <w:t xml:space="preserve"> w sprawie sposobu sporządzania i przekazywania informacji oraz wymagań technicznych dla dokumentów elektronicznych oraz środków komunikacji elektronicznej w postępowaniu o udzielenie zamówienia publicznego lub konkursie.</w:t>
      </w:r>
    </w:p>
    <w:p w14:paraId="6856DA35" w14:textId="77777777" w:rsidR="00285E34" w:rsidRPr="00C37934" w:rsidRDefault="00285E34" w:rsidP="00F0572B">
      <w:pPr>
        <w:spacing w:line="360" w:lineRule="auto"/>
        <w:ind w:left="434" w:hanging="434"/>
        <w:jc w:val="both"/>
        <w:rPr>
          <w:rFonts w:ascii="Calibri" w:hAnsi="Calibri" w:cs="Calibri"/>
        </w:rPr>
      </w:pPr>
    </w:p>
    <w:p w14:paraId="66FE245A" w14:textId="77777777" w:rsidR="00C135CB" w:rsidRPr="00C37934" w:rsidRDefault="0055240B" w:rsidP="00F0572B">
      <w:pPr>
        <w:pStyle w:val="Akapitzlist"/>
        <w:numPr>
          <w:ilvl w:val="0"/>
          <w:numId w:val="17"/>
        </w:numPr>
        <w:pBdr>
          <w:bottom w:val="double" w:sz="4" w:space="1" w:color="auto"/>
        </w:pBdr>
        <w:shd w:val="clear" w:color="auto" w:fill="DAEEF3"/>
        <w:spacing w:line="360" w:lineRule="auto"/>
        <w:ind w:left="426" w:hanging="437"/>
        <w:jc w:val="both"/>
        <w:rPr>
          <w:rFonts w:ascii="Calibri" w:hAnsi="Calibri" w:cs="Calibri"/>
        </w:rPr>
      </w:pPr>
      <w:r w:rsidRPr="00C37934">
        <w:rPr>
          <w:rFonts w:ascii="Calibri" w:hAnsi="Calibri" w:cs="Calibri"/>
          <w:b/>
        </w:rPr>
        <w:t xml:space="preserve">POLEGANIE </w:t>
      </w:r>
      <w:r w:rsidR="002307A6" w:rsidRPr="00C37934">
        <w:rPr>
          <w:rFonts w:ascii="Calibri" w:hAnsi="Calibri" w:cs="Calibri"/>
          <w:b/>
        </w:rPr>
        <w:t>NA ZASOBACH INNYCH PODMIOTÓW</w:t>
      </w:r>
      <w:r w:rsidR="000B6412" w:rsidRPr="00C37934">
        <w:rPr>
          <w:rStyle w:val="Odwoanieprzypisudolnego"/>
          <w:rFonts w:ascii="Calibri" w:hAnsi="Calibri" w:cs="Calibri"/>
          <w:b/>
          <w:sz w:val="24"/>
        </w:rPr>
        <w:footnoteReference w:id="1"/>
      </w:r>
    </w:p>
    <w:p w14:paraId="3EC58FA0" w14:textId="77777777" w:rsidR="004C00B2" w:rsidRPr="00C37934" w:rsidRDefault="004C00B2" w:rsidP="00F0572B">
      <w:pPr>
        <w:pStyle w:val="Teksttreci40"/>
        <w:shd w:val="clear" w:color="auto" w:fill="auto"/>
        <w:spacing w:before="0" w:after="0" w:line="360" w:lineRule="auto"/>
        <w:ind w:left="426" w:right="20" w:firstLine="0"/>
        <w:rPr>
          <w:rFonts w:ascii="Calibri" w:hAnsi="Calibri" w:cs="Calibri"/>
          <w:sz w:val="24"/>
          <w:szCs w:val="24"/>
          <w:lang w:val="pl-PL"/>
        </w:rPr>
      </w:pPr>
    </w:p>
    <w:p w14:paraId="3C23BB6D" w14:textId="55A6C88F" w:rsidR="0047236E" w:rsidRPr="00C37934" w:rsidRDefault="00B20F54" w:rsidP="00F0572B">
      <w:pPr>
        <w:pStyle w:val="Teksttreci40"/>
        <w:numPr>
          <w:ilvl w:val="3"/>
          <w:numId w:val="12"/>
        </w:numPr>
        <w:shd w:val="clear" w:color="auto" w:fill="auto"/>
        <w:spacing w:before="0" w:after="0" w:line="360" w:lineRule="auto"/>
        <w:ind w:right="20"/>
        <w:rPr>
          <w:rFonts w:ascii="Calibri" w:hAnsi="Calibri" w:cs="Calibri"/>
          <w:sz w:val="24"/>
          <w:szCs w:val="24"/>
          <w:lang w:val="pl-PL"/>
        </w:rPr>
      </w:pPr>
      <w:r w:rsidRPr="00C37934">
        <w:rPr>
          <w:rFonts w:ascii="Calibri" w:hAnsi="Calibri" w:cs="Calibri"/>
          <w:sz w:val="24"/>
          <w:szCs w:val="24"/>
          <w:lang w:val="pl-PL"/>
        </w:rPr>
        <w:t xml:space="preserve">Wykonawca może w celu potwierdzenia spełniania warunków udziału w </w:t>
      </w:r>
      <w:r w:rsidR="002C6AA1" w:rsidRPr="00C37934">
        <w:rPr>
          <w:rFonts w:ascii="Calibri" w:hAnsi="Calibri" w:cs="Calibri"/>
          <w:sz w:val="24"/>
          <w:szCs w:val="24"/>
          <w:lang w:val="pl-PL"/>
        </w:rPr>
        <w:t xml:space="preserve">postępowaniu </w:t>
      </w:r>
      <w:r w:rsidRPr="00C37934">
        <w:rPr>
          <w:rFonts w:ascii="Calibri" w:hAnsi="Calibri" w:cs="Calibri"/>
          <w:sz w:val="24"/>
          <w:szCs w:val="24"/>
          <w:lang w:val="pl-PL"/>
        </w:rPr>
        <w:t>polegać na zdolnościach technicznych lub zawodowych</w:t>
      </w:r>
      <w:r w:rsidR="00611EC8" w:rsidRPr="00C37934">
        <w:rPr>
          <w:rFonts w:ascii="Calibri" w:hAnsi="Calibri" w:cs="Calibri"/>
          <w:sz w:val="24"/>
          <w:szCs w:val="24"/>
          <w:lang w:val="pl-PL"/>
        </w:rPr>
        <w:t xml:space="preserve">  lub sytuacji finansowej lub ekonomicznej</w:t>
      </w:r>
      <w:r w:rsidRPr="00C37934">
        <w:rPr>
          <w:rFonts w:ascii="Calibri" w:hAnsi="Calibri" w:cs="Calibri"/>
          <w:sz w:val="24"/>
          <w:szCs w:val="24"/>
          <w:lang w:val="pl-PL"/>
        </w:rPr>
        <w:t xml:space="preserve"> podmiotów udostępniających zasoby, niezależnie od charakteru prawnego łączących go z nimi stosunków prawnych.</w:t>
      </w:r>
    </w:p>
    <w:p w14:paraId="41DA1752" w14:textId="77777777" w:rsidR="003614B1" w:rsidRPr="00C37934" w:rsidRDefault="0047236E" w:rsidP="00F0572B">
      <w:pPr>
        <w:pStyle w:val="Teksttreci40"/>
        <w:numPr>
          <w:ilvl w:val="3"/>
          <w:numId w:val="12"/>
        </w:numPr>
        <w:shd w:val="clear" w:color="auto" w:fill="auto"/>
        <w:spacing w:before="0" w:after="0" w:line="360" w:lineRule="auto"/>
        <w:ind w:right="20"/>
        <w:rPr>
          <w:rFonts w:ascii="Calibri" w:hAnsi="Calibri" w:cs="Calibri"/>
          <w:sz w:val="24"/>
          <w:szCs w:val="24"/>
          <w:lang w:val="pl-PL"/>
        </w:rPr>
      </w:pPr>
      <w:r w:rsidRPr="00C37934">
        <w:rPr>
          <w:rFonts w:ascii="Calibri" w:hAnsi="Calibri" w:cs="Calibri"/>
          <w:sz w:val="24"/>
          <w:szCs w:val="24"/>
          <w:lang w:val="pl-PL"/>
        </w:rPr>
        <w:lastRenderedPageBreak/>
        <w:t>W odniesieniu do warunków dotyczących</w:t>
      </w:r>
      <w:r w:rsidR="00ED4EAF" w:rsidRPr="00C37934">
        <w:rPr>
          <w:rFonts w:ascii="Calibri" w:hAnsi="Calibri" w:cs="Calibri"/>
          <w:sz w:val="24"/>
          <w:szCs w:val="24"/>
          <w:lang w:val="pl-PL"/>
        </w:rPr>
        <w:t xml:space="preserve"> wykształcenia, kwalifikacji zawodowych lub doświadczenia</w:t>
      </w:r>
      <w:r w:rsidRPr="00C37934">
        <w:rPr>
          <w:rFonts w:ascii="Calibri" w:hAnsi="Calibri" w:cs="Calibri"/>
          <w:sz w:val="24"/>
          <w:szCs w:val="24"/>
          <w:lang w:val="pl-PL"/>
        </w:rPr>
        <w:t xml:space="preserve"> wykonawcy mogą polegać na zdolnościach podmiotów udostępniających zasoby, jeśli podmioty te wykonają</w:t>
      </w:r>
      <w:r w:rsidR="00671B6F" w:rsidRPr="00C37934">
        <w:rPr>
          <w:rFonts w:ascii="Calibri" w:hAnsi="Calibri" w:cs="Calibri"/>
          <w:sz w:val="24"/>
          <w:szCs w:val="24"/>
          <w:lang w:val="pl-PL"/>
        </w:rPr>
        <w:t xml:space="preserve"> roboty budowlane lub usługi</w:t>
      </w:r>
      <w:r w:rsidRPr="00C37934">
        <w:rPr>
          <w:rFonts w:ascii="Calibri" w:hAnsi="Calibri" w:cs="Calibri"/>
          <w:sz w:val="24"/>
          <w:szCs w:val="24"/>
          <w:lang w:val="pl-PL"/>
        </w:rPr>
        <w:t xml:space="preserve"> do realizacji któr</w:t>
      </w:r>
      <w:r w:rsidR="000760B9" w:rsidRPr="00C37934">
        <w:rPr>
          <w:rFonts w:ascii="Calibri" w:hAnsi="Calibri" w:cs="Calibri"/>
          <w:sz w:val="24"/>
          <w:szCs w:val="24"/>
          <w:lang w:val="pl-PL"/>
        </w:rPr>
        <w:t>ych</w:t>
      </w:r>
      <w:r w:rsidRPr="00C37934">
        <w:rPr>
          <w:rFonts w:ascii="Calibri" w:hAnsi="Calibri" w:cs="Calibri"/>
          <w:sz w:val="24"/>
          <w:szCs w:val="24"/>
          <w:lang w:val="pl-PL"/>
        </w:rPr>
        <w:t xml:space="preserve"> te zdolności są wymagane.</w:t>
      </w:r>
    </w:p>
    <w:p w14:paraId="66BD6CA5" w14:textId="77777777" w:rsidR="003614B1" w:rsidRPr="00C37934" w:rsidRDefault="0047236E" w:rsidP="00F0572B">
      <w:pPr>
        <w:pStyle w:val="Teksttreci40"/>
        <w:numPr>
          <w:ilvl w:val="3"/>
          <w:numId w:val="12"/>
        </w:numPr>
        <w:shd w:val="clear" w:color="auto" w:fill="auto"/>
        <w:spacing w:before="0" w:after="0" w:line="360" w:lineRule="auto"/>
        <w:ind w:right="20"/>
        <w:rPr>
          <w:rFonts w:ascii="Calibri" w:hAnsi="Calibri" w:cs="Calibri"/>
          <w:sz w:val="24"/>
          <w:szCs w:val="24"/>
          <w:lang w:val="pl-PL"/>
        </w:rPr>
      </w:pPr>
      <w:r w:rsidRPr="00C37934">
        <w:rPr>
          <w:rFonts w:ascii="Calibri" w:hAnsi="Calibri" w:cs="Calibr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C37934">
        <w:rPr>
          <w:rFonts w:ascii="Calibri" w:hAnsi="Calibri" w:cs="Calibri"/>
          <w:sz w:val="24"/>
          <w:szCs w:val="24"/>
          <w:lang w:val="pl-PL"/>
        </w:rPr>
        <w:t xml:space="preserve"> </w:t>
      </w:r>
      <w:r w:rsidR="00F82107" w:rsidRPr="00C37934">
        <w:rPr>
          <w:rFonts w:ascii="Calibri" w:hAnsi="Calibri" w:cs="Calibri"/>
          <w:b/>
          <w:bCs/>
          <w:sz w:val="24"/>
          <w:szCs w:val="24"/>
          <w:lang w:val="pl-PL"/>
        </w:rPr>
        <w:t xml:space="preserve">Wzór oświadczenia stanowi załącznik nr </w:t>
      </w:r>
      <w:r w:rsidR="00B35271" w:rsidRPr="00C37934">
        <w:rPr>
          <w:rFonts w:ascii="Calibri" w:hAnsi="Calibri" w:cs="Calibri"/>
          <w:b/>
          <w:bCs/>
          <w:sz w:val="24"/>
          <w:szCs w:val="24"/>
          <w:lang w:val="pl-PL"/>
        </w:rPr>
        <w:t>3</w:t>
      </w:r>
      <w:r w:rsidR="00A80D8B" w:rsidRPr="00C37934">
        <w:rPr>
          <w:rFonts w:ascii="Calibri" w:hAnsi="Calibri" w:cs="Calibri"/>
          <w:b/>
          <w:bCs/>
          <w:sz w:val="24"/>
          <w:szCs w:val="24"/>
          <w:lang w:val="pl-PL"/>
        </w:rPr>
        <w:t xml:space="preserve"> </w:t>
      </w:r>
      <w:r w:rsidR="00F82107" w:rsidRPr="00C37934">
        <w:rPr>
          <w:rFonts w:ascii="Calibri" w:hAnsi="Calibri" w:cs="Calibri"/>
          <w:b/>
          <w:bCs/>
          <w:sz w:val="24"/>
          <w:szCs w:val="24"/>
          <w:lang w:val="pl-PL"/>
        </w:rPr>
        <w:t>do SWZ.</w:t>
      </w:r>
    </w:p>
    <w:p w14:paraId="0BFDD734" w14:textId="77777777" w:rsidR="003614B1" w:rsidRPr="00C37934" w:rsidRDefault="00611EC8" w:rsidP="00F0572B">
      <w:pPr>
        <w:pStyle w:val="Teksttreci40"/>
        <w:numPr>
          <w:ilvl w:val="3"/>
          <w:numId w:val="12"/>
        </w:numPr>
        <w:shd w:val="clear" w:color="auto" w:fill="auto"/>
        <w:spacing w:before="0" w:after="0" w:line="360" w:lineRule="auto"/>
        <w:ind w:right="20"/>
        <w:rPr>
          <w:rFonts w:ascii="Calibri" w:hAnsi="Calibri" w:cs="Calibri"/>
          <w:sz w:val="24"/>
          <w:szCs w:val="24"/>
          <w:lang w:val="pl-PL"/>
        </w:rPr>
      </w:pPr>
      <w:r w:rsidRPr="00C37934">
        <w:rPr>
          <w:rFonts w:ascii="Calibri" w:hAnsi="Calibri" w:cs="Calibri"/>
          <w:sz w:val="24"/>
          <w:szCs w:val="24"/>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4359087" w14:textId="77777777" w:rsidR="003614B1" w:rsidRPr="00C37934" w:rsidRDefault="00611EC8" w:rsidP="00F0572B">
      <w:pPr>
        <w:pStyle w:val="Teksttreci40"/>
        <w:shd w:val="clear" w:color="auto" w:fill="auto"/>
        <w:spacing w:before="0" w:after="0" w:line="360" w:lineRule="auto"/>
        <w:ind w:left="502" w:right="20" w:firstLine="0"/>
        <w:rPr>
          <w:rFonts w:ascii="Calibri" w:hAnsi="Calibri" w:cs="Calibri"/>
          <w:sz w:val="24"/>
          <w:szCs w:val="24"/>
          <w:lang w:val="pl-PL"/>
        </w:rPr>
      </w:pPr>
      <w:r w:rsidRPr="00C37934">
        <w:rPr>
          <w:rFonts w:ascii="Calibri" w:hAnsi="Calibri" w:cs="Calibri"/>
          <w:sz w:val="24"/>
          <w:szCs w:val="24"/>
          <w:lang w:val="pl-PL"/>
        </w:rPr>
        <w:t xml:space="preserve">1) zakres dostępnych wykonawcy zasobów podmiotu udostępniającego zasoby; </w:t>
      </w:r>
    </w:p>
    <w:p w14:paraId="35F64C15" w14:textId="77777777" w:rsidR="003614B1" w:rsidRPr="00C37934" w:rsidRDefault="00611EC8" w:rsidP="00F0572B">
      <w:pPr>
        <w:pStyle w:val="Teksttreci40"/>
        <w:shd w:val="clear" w:color="auto" w:fill="auto"/>
        <w:spacing w:before="0" w:after="0" w:line="360" w:lineRule="auto"/>
        <w:ind w:left="502" w:right="20" w:firstLine="0"/>
        <w:rPr>
          <w:rFonts w:ascii="Calibri" w:hAnsi="Calibri" w:cs="Calibri"/>
          <w:sz w:val="24"/>
          <w:szCs w:val="24"/>
          <w:lang w:val="pl-PL"/>
        </w:rPr>
      </w:pPr>
      <w:r w:rsidRPr="00C37934">
        <w:rPr>
          <w:rFonts w:ascii="Calibri" w:hAnsi="Calibri" w:cs="Calibri"/>
          <w:sz w:val="24"/>
          <w:szCs w:val="24"/>
          <w:lang w:val="pl-PL"/>
        </w:rPr>
        <w:t xml:space="preserve">2) sposób i okres udostępnienia wykonawcy i wykorzystania przez niego zasobów podmiotu udostępniającego te zasoby przy wykonywaniu zamówienia; </w:t>
      </w:r>
    </w:p>
    <w:p w14:paraId="44D18E95" w14:textId="77777777" w:rsidR="00611EC8" w:rsidRPr="00C37934" w:rsidRDefault="00611EC8" w:rsidP="00F0572B">
      <w:pPr>
        <w:pStyle w:val="Teksttreci40"/>
        <w:shd w:val="clear" w:color="auto" w:fill="auto"/>
        <w:spacing w:before="0" w:after="0" w:line="360" w:lineRule="auto"/>
        <w:ind w:left="502" w:right="20" w:firstLine="0"/>
        <w:rPr>
          <w:rFonts w:ascii="Calibri" w:hAnsi="Calibri" w:cs="Calibri"/>
          <w:sz w:val="24"/>
          <w:szCs w:val="24"/>
          <w:lang w:val="pl-PL"/>
        </w:rPr>
      </w:pPr>
      <w:r w:rsidRPr="00C37934">
        <w:rPr>
          <w:rFonts w:ascii="Calibri" w:hAnsi="Calibri" w:cs="Calibri"/>
          <w:sz w:val="24"/>
          <w:szCs w:val="24"/>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657B283" w14:textId="234FDF52" w:rsidR="003614B1" w:rsidRPr="00C37934" w:rsidRDefault="00361400" w:rsidP="00F0572B">
      <w:pPr>
        <w:pStyle w:val="Teksttreci40"/>
        <w:numPr>
          <w:ilvl w:val="3"/>
          <w:numId w:val="12"/>
        </w:numPr>
        <w:shd w:val="clear" w:color="auto" w:fill="auto"/>
        <w:spacing w:before="0" w:after="0" w:line="360" w:lineRule="auto"/>
        <w:ind w:right="20"/>
        <w:rPr>
          <w:rFonts w:ascii="Calibri" w:hAnsi="Calibri" w:cs="Calibri"/>
          <w:sz w:val="24"/>
          <w:szCs w:val="24"/>
          <w:lang w:val="pl-PL"/>
        </w:rPr>
      </w:pPr>
      <w:r w:rsidRPr="00C37934">
        <w:rPr>
          <w:rFonts w:ascii="Calibri" w:hAnsi="Calibri" w:cs="Calibri"/>
          <w:sz w:val="24"/>
          <w:szCs w:val="24"/>
          <w:lang w:val="pl-PL"/>
        </w:rPr>
        <w:t xml:space="preserve">Zamawiający ocenia, czy udostępniane wykonawcy przez podmioty udostępniające zasoby zdolności techniczne lub zawodowe, </w:t>
      </w:r>
      <w:r w:rsidR="00932962" w:rsidRPr="00C37934">
        <w:rPr>
          <w:rFonts w:ascii="Calibri" w:hAnsi="Calibri" w:cs="Calibri"/>
          <w:sz w:val="24"/>
          <w:szCs w:val="24"/>
          <w:lang w:val="pl-PL"/>
        </w:rPr>
        <w:t xml:space="preserve">ich sytuacja finansowa lub ekonomiczna, </w:t>
      </w:r>
      <w:r w:rsidRPr="00C37934">
        <w:rPr>
          <w:rFonts w:ascii="Calibri" w:hAnsi="Calibri" w:cs="Calibri"/>
          <w:sz w:val="24"/>
          <w:szCs w:val="24"/>
          <w:lang w:val="pl-PL"/>
        </w:rPr>
        <w:t>pozwalają na wykazanie przez wykonawcę spełniania warunków udziału w postępowaniu, a także bada, czy nie zachodzą wobec tego podmiotu podstawy wykluczenia, które zostały przewidziane względem wykonawcy.</w:t>
      </w:r>
      <w:r w:rsidR="003614B1" w:rsidRPr="00C37934">
        <w:rPr>
          <w:rFonts w:ascii="Calibri" w:hAnsi="Calibri" w:cs="Calibri"/>
          <w:sz w:val="24"/>
          <w:szCs w:val="24"/>
          <w:lang w:val="pl-PL"/>
        </w:rPr>
        <w:t xml:space="preserve"> </w:t>
      </w:r>
    </w:p>
    <w:p w14:paraId="5D6810E6" w14:textId="77777777" w:rsidR="00E24817" w:rsidRPr="00C37934" w:rsidRDefault="002272B0" w:rsidP="00F0572B">
      <w:pPr>
        <w:pStyle w:val="Teksttreci40"/>
        <w:numPr>
          <w:ilvl w:val="3"/>
          <w:numId w:val="12"/>
        </w:numPr>
        <w:shd w:val="clear" w:color="auto" w:fill="auto"/>
        <w:spacing w:before="0" w:after="0" w:line="360" w:lineRule="auto"/>
        <w:ind w:right="20"/>
        <w:rPr>
          <w:rFonts w:ascii="Calibri" w:hAnsi="Calibri" w:cs="Calibri"/>
          <w:sz w:val="24"/>
          <w:szCs w:val="24"/>
          <w:lang w:val="pl-PL"/>
        </w:rPr>
      </w:pPr>
      <w:r w:rsidRPr="00C37934">
        <w:rPr>
          <w:rFonts w:ascii="Calibri" w:hAnsi="Calibri" w:cs="Calibri"/>
          <w:sz w:val="24"/>
          <w:szCs w:val="24"/>
          <w:lang w:val="pl-PL"/>
        </w:rPr>
        <w:t>Jeżeli zdolności techniczne lub zawodowe podmiotu</w:t>
      </w:r>
      <w:r w:rsidR="00C411A0" w:rsidRPr="00C37934">
        <w:rPr>
          <w:rFonts w:ascii="Calibri" w:hAnsi="Calibri" w:cs="Calibri"/>
          <w:sz w:val="24"/>
          <w:szCs w:val="24"/>
          <w:lang w:val="pl-PL"/>
        </w:rPr>
        <w:t>,</w:t>
      </w:r>
      <w:r w:rsidRPr="00C37934">
        <w:rPr>
          <w:rFonts w:ascii="Calibri" w:hAnsi="Calibri" w:cs="Calibri"/>
          <w:sz w:val="24"/>
          <w:szCs w:val="24"/>
          <w:lang w:val="pl-PL"/>
        </w:rPr>
        <w:t xml:space="preserve"> </w:t>
      </w:r>
      <w:r w:rsidR="00C411A0" w:rsidRPr="00C37934">
        <w:rPr>
          <w:rFonts w:ascii="Calibri" w:hAnsi="Calibri" w:cs="Calibri"/>
          <w:sz w:val="24"/>
          <w:szCs w:val="24"/>
          <w:lang w:val="pl-PL"/>
        </w:rPr>
        <w:t xml:space="preserve">sytuacja finansowa lub ekonomiczna </w:t>
      </w:r>
      <w:r w:rsidRPr="00C37934">
        <w:rPr>
          <w:rFonts w:ascii="Calibri" w:hAnsi="Calibri" w:cs="Calibri"/>
          <w:sz w:val="24"/>
          <w:szCs w:val="24"/>
          <w:lang w:val="pl-PL"/>
        </w:rPr>
        <w:t>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5D2211" w14:textId="77777777" w:rsidR="00E24817" w:rsidRPr="00C37934" w:rsidRDefault="00690982" w:rsidP="00F0572B">
      <w:pPr>
        <w:pStyle w:val="Teksttreci40"/>
        <w:numPr>
          <w:ilvl w:val="3"/>
          <w:numId w:val="12"/>
        </w:numPr>
        <w:shd w:val="clear" w:color="auto" w:fill="auto"/>
        <w:spacing w:before="0" w:after="0" w:line="360" w:lineRule="auto"/>
        <w:ind w:right="20"/>
        <w:rPr>
          <w:rFonts w:ascii="Calibri" w:hAnsi="Calibri" w:cs="Calibri"/>
          <w:sz w:val="24"/>
          <w:szCs w:val="24"/>
          <w:lang w:val="pl-PL"/>
        </w:rPr>
      </w:pPr>
      <w:r w:rsidRPr="00C37934">
        <w:rPr>
          <w:rFonts w:ascii="Calibri" w:hAnsi="Calibri" w:cs="Calibri"/>
          <w:sz w:val="24"/>
          <w:szCs w:val="24"/>
          <w:lang w:val="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F0D034" w14:textId="77777777" w:rsidR="004C00B2" w:rsidRPr="00C37934" w:rsidRDefault="004C00B2" w:rsidP="00F0572B">
      <w:pPr>
        <w:pStyle w:val="Teksttreci0"/>
        <w:spacing w:line="360" w:lineRule="auto"/>
        <w:ind w:firstLine="0"/>
        <w:jc w:val="both"/>
        <w:rPr>
          <w:rFonts w:ascii="Calibri" w:hAnsi="Calibri" w:cs="Calibri"/>
          <w:sz w:val="24"/>
          <w:szCs w:val="24"/>
          <w:lang w:val="pl-PL"/>
        </w:rPr>
      </w:pPr>
    </w:p>
    <w:p w14:paraId="00700F45" w14:textId="77777777" w:rsidR="005919F8" w:rsidRPr="00C37934" w:rsidRDefault="005919F8"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lang w:val="pl-PL"/>
        </w:rPr>
      </w:pPr>
      <w:r w:rsidRPr="00C37934">
        <w:rPr>
          <w:rFonts w:ascii="Calibri" w:hAnsi="Calibri" w:cs="Calibri"/>
          <w:b/>
          <w:sz w:val="24"/>
          <w:szCs w:val="24"/>
          <w:lang w:val="pl-PL"/>
        </w:rPr>
        <w:t>INFORMACJA DLA WYKONAWCÓW WSPÓLNIE UBIEGAJĄCYCH SIĘ O UDZIELENIE ZAMÓWIENIA (SPÓŁKI CYWILNE/ KONSORCJA)</w:t>
      </w:r>
    </w:p>
    <w:p w14:paraId="66067C44" w14:textId="77777777" w:rsidR="00981C8B" w:rsidRPr="00C37934" w:rsidRDefault="00981C8B" w:rsidP="00F0572B">
      <w:pPr>
        <w:pStyle w:val="Akapitzlist"/>
        <w:spacing w:line="360" w:lineRule="auto"/>
        <w:ind w:left="426"/>
        <w:contextualSpacing/>
        <w:jc w:val="both"/>
        <w:rPr>
          <w:rFonts w:ascii="Calibri" w:hAnsi="Calibri" w:cs="Calibri"/>
        </w:rPr>
      </w:pPr>
    </w:p>
    <w:p w14:paraId="21DA315F" w14:textId="1113BE80" w:rsidR="003F6529" w:rsidRPr="00C37934" w:rsidRDefault="00981C8B" w:rsidP="00F0572B">
      <w:pPr>
        <w:pStyle w:val="Akapitzlist"/>
        <w:numPr>
          <w:ilvl w:val="0"/>
          <w:numId w:val="20"/>
        </w:numPr>
        <w:tabs>
          <w:tab w:val="clear" w:pos="1009"/>
        </w:tabs>
        <w:spacing w:line="360" w:lineRule="auto"/>
        <w:ind w:left="426" w:hanging="426"/>
        <w:contextualSpacing/>
        <w:jc w:val="both"/>
        <w:rPr>
          <w:rFonts w:ascii="Calibri" w:hAnsi="Calibri" w:cs="Calibri"/>
        </w:rPr>
      </w:pPr>
      <w:r w:rsidRPr="00C37934">
        <w:rPr>
          <w:rFonts w:ascii="Calibri" w:hAnsi="Calibri" w:cs="Calibri"/>
        </w:rPr>
        <w:t xml:space="preserve"> </w:t>
      </w:r>
      <w:r w:rsidR="00592248" w:rsidRPr="00C37934">
        <w:rPr>
          <w:rFonts w:ascii="Calibri" w:hAnsi="Calibri" w:cs="Calibri"/>
        </w:rPr>
        <w:t>Wykonawcy mogą wspólnie ubiegać się o udzielenie zamówienia. W takim przypadku Wykonawcy ustanawiają pełnomocnika</w:t>
      </w:r>
      <w:r w:rsidR="0055240B" w:rsidRPr="00C37934">
        <w:rPr>
          <w:rFonts w:ascii="Calibri" w:hAnsi="Calibri" w:cs="Calibri"/>
        </w:rPr>
        <w:t xml:space="preserve"> do reprezentowania ich w </w:t>
      </w:r>
      <w:r w:rsidR="00BD1389" w:rsidRPr="00C37934">
        <w:rPr>
          <w:rFonts w:ascii="Calibri" w:hAnsi="Calibri" w:cs="Calibri"/>
        </w:rPr>
        <w:t>postępowaniu albo</w:t>
      </w:r>
      <w:r w:rsidR="0055240B" w:rsidRPr="00C37934">
        <w:rPr>
          <w:rFonts w:ascii="Calibri" w:hAnsi="Calibri" w:cs="Calibri"/>
        </w:rPr>
        <w:t xml:space="preserve"> do reprez</w:t>
      </w:r>
      <w:r w:rsidR="007C7451" w:rsidRPr="00C37934">
        <w:rPr>
          <w:rFonts w:ascii="Calibri" w:hAnsi="Calibri" w:cs="Calibri"/>
        </w:rPr>
        <w:t>en</w:t>
      </w:r>
      <w:r w:rsidR="0055240B" w:rsidRPr="00C37934">
        <w:rPr>
          <w:rFonts w:ascii="Calibri" w:hAnsi="Calibri" w:cs="Calibri"/>
        </w:rPr>
        <w:t xml:space="preserve">towania i zawarcia umowy w sprawie zamówienia </w:t>
      </w:r>
      <w:r w:rsidR="007C7451" w:rsidRPr="00C37934">
        <w:rPr>
          <w:rFonts w:ascii="Calibri" w:hAnsi="Calibri" w:cs="Calibri"/>
        </w:rPr>
        <w:t>publicznego. Pełnomocnictwo</w:t>
      </w:r>
      <w:r w:rsidR="00592248" w:rsidRPr="00C37934">
        <w:rPr>
          <w:rFonts w:ascii="Calibri" w:hAnsi="Calibri" w:cs="Calibri"/>
        </w:rPr>
        <w:t xml:space="preserve"> winno być załączone</w:t>
      </w:r>
      <w:r w:rsidR="0055240B" w:rsidRPr="00C37934">
        <w:rPr>
          <w:rFonts w:ascii="Calibri" w:hAnsi="Calibri" w:cs="Calibri"/>
        </w:rPr>
        <w:t xml:space="preserve"> do oferty</w:t>
      </w:r>
      <w:r w:rsidR="00862DB9" w:rsidRPr="00C37934">
        <w:rPr>
          <w:rFonts w:ascii="Calibri" w:hAnsi="Calibri" w:cs="Calibri"/>
        </w:rPr>
        <w:t xml:space="preserve">. </w:t>
      </w:r>
    </w:p>
    <w:p w14:paraId="4AA4C155" w14:textId="77777777" w:rsidR="00BA73FC" w:rsidRPr="00C37934" w:rsidRDefault="003F7649" w:rsidP="00F0572B">
      <w:pPr>
        <w:pStyle w:val="Akapitzlist"/>
        <w:numPr>
          <w:ilvl w:val="0"/>
          <w:numId w:val="20"/>
        </w:numPr>
        <w:tabs>
          <w:tab w:val="clear" w:pos="1009"/>
        </w:tabs>
        <w:spacing w:line="360" w:lineRule="auto"/>
        <w:ind w:left="426" w:hanging="426"/>
        <w:contextualSpacing/>
        <w:jc w:val="both"/>
        <w:rPr>
          <w:rFonts w:ascii="Calibri" w:hAnsi="Calibri" w:cs="Calibri"/>
        </w:rPr>
      </w:pPr>
      <w:r w:rsidRPr="00C37934">
        <w:rPr>
          <w:rFonts w:ascii="Calibri" w:hAnsi="Calibri" w:cs="Calibri"/>
        </w:rPr>
        <w:tab/>
      </w:r>
      <w:r w:rsidR="005919F8" w:rsidRPr="00C37934">
        <w:rPr>
          <w:rFonts w:ascii="Calibri" w:hAnsi="Calibri" w:cs="Calibri"/>
        </w:rPr>
        <w:t xml:space="preserve">W przypadku Wykonawców wspólnie ubiegających się o udzielenie zamówienia, </w:t>
      </w:r>
      <w:r w:rsidR="00BD1389" w:rsidRPr="00C37934">
        <w:rPr>
          <w:rFonts w:ascii="Calibri" w:hAnsi="Calibri" w:cs="Calibri"/>
        </w:rPr>
        <w:t>oświadczenia, o</w:t>
      </w:r>
      <w:r w:rsidR="00D55929" w:rsidRPr="00C37934">
        <w:rPr>
          <w:rFonts w:ascii="Calibri" w:hAnsi="Calibri" w:cs="Calibri"/>
        </w:rPr>
        <w:t xml:space="preserve"> których mowa w Rozdziale X</w:t>
      </w:r>
      <w:r w:rsidR="007163F2" w:rsidRPr="00C37934">
        <w:rPr>
          <w:rFonts w:ascii="Calibri" w:hAnsi="Calibri" w:cs="Calibri"/>
        </w:rPr>
        <w:t xml:space="preserve"> ust. </w:t>
      </w:r>
      <w:r w:rsidR="00B1605F" w:rsidRPr="00C37934">
        <w:rPr>
          <w:rFonts w:ascii="Calibri" w:hAnsi="Calibri" w:cs="Calibri"/>
        </w:rPr>
        <w:t>1</w:t>
      </w:r>
      <w:r w:rsidR="007163F2" w:rsidRPr="00C37934">
        <w:rPr>
          <w:rFonts w:ascii="Calibri" w:hAnsi="Calibri" w:cs="Calibri"/>
        </w:rPr>
        <w:t xml:space="preserve"> SWZ,</w:t>
      </w:r>
      <w:r w:rsidR="00DF5E25" w:rsidRPr="00C37934">
        <w:rPr>
          <w:rFonts w:ascii="Calibri" w:hAnsi="Calibri" w:cs="Calibri"/>
        </w:rPr>
        <w:t xml:space="preserve"> składa każdy z wykonawców. Oświadczenia te potwierdzają brak podstaw wykluczenia oraz spełnianie warunków udziału w zakresie, w jakim każdy z wykonawców wykazuje spełnianie warunków udziału w postępowaniu.</w:t>
      </w:r>
    </w:p>
    <w:p w14:paraId="2D99C015" w14:textId="77777777" w:rsidR="00DF5E25" w:rsidRPr="00C37934" w:rsidRDefault="003F7649" w:rsidP="00F0572B">
      <w:pPr>
        <w:pStyle w:val="Akapitzlist"/>
        <w:numPr>
          <w:ilvl w:val="0"/>
          <w:numId w:val="20"/>
        </w:numPr>
        <w:tabs>
          <w:tab w:val="clear" w:pos="1009"/>
        </w:tabs>
        <w:spacing w:line="360" w:lineRule="auto"/>
        <w:ind w:left="426" w:hanging="426"/>
        <w:contextualSpacing/>
        <w:jc w:val="both"/>
        <w:rPr>
          <w:rFonts w:ascii="Calibri" w:hAnsi="Calibri" w:cs="Calibri"/>
        </w:rPr>
      </w:pPr>
      <w:r w:rsidRPr="00C37934">
        <w:rPr>
          <w:rFonts w:ascii="Calibri" w:hAnsi="Calibri" w:cs="Calibri"/>
        </w:rPr>
        <w:tab/>
      </w:r>
      <w:r w:rsidR="00BA73FC" w:rsidRPr="00C37934">
        <w:rPr>
          <w:rFonts w:ascii="Calibri" w:hAnsi="Calibri" w:cs="Calibri"/>
        </w:rPr>
        <w:t>Wykonawcy wspólnie ubiegający się o udzielenie zamówienia dołączają do oferty oświadczenie, z którego wynika, które roboty budowlane</w:t>
      </w:r>
      <w:r w:rsidR="00342FE6" w:rsidRPr="00C37934">
        <w:rPr>
          <w:rFonts w:ascii="Calibri" w:hAnsi="Calibri" w:cs="Calibri"/>
        </w:rPr>
        <w:t xml:space="preserve"> </w:t>
      </w:r>
      <w:r w:rsidR="00BA73FC" w:rsidRPr="00C37934">
        <w:rPr>
          <w:rFonts w:ascii="Calibri" w:hAnsi="Calibri" w:cs="Calibri"/>
        </w:rPr>
        <w:t>wykonają poszczególni wykonawcy.</w:t>
      </w:r>
      <w:r w:rsidR="00342FE6" w:rsidRPr="00C37934">
        <w:rPr>
          <w:rFonts w:ascii="Calibri" w:hAnsi="Calibri" w:cs="Calibri"/>
        </w:rPr>
        <w:t xml:space="preserve"> Wzór oświadczenia stanowi załącznik nr</w:t>
      </w:r>
      <w:r w:rsidR="00A64B1C" w:rsidRPr="00C37934">
        <w:rPr>
          <w:rFonts w:ascii="Calibri" w:hAnsi="Calibri" w:cs="Calibri"/>
        </w:rPr>
        <w:t xml:space="preserve"> 1 </w:t>
      </w:r>
      <w:r w:rsidR="00342FE6" w:rsidRPr="00C37934">
        <w:rPr>
          <w:rFonts w:ascii="Calibri" w:hAnsi="Calibri" w:cs="Calibri"/>
        </w:rPr>
        <w:t xml:space="preserve">do </w:t>
      </w:r>
      <w:r w:rsidR="00A64B1C" w:rsidRPr="00C37934">
        <w:rPr>
          <w:rFonts w:ascii="Calibri" w:hAnsi="Calibri" w:cs="Calibri"/>
        </w:rPr>
        <w:t>Formularza oferty</w:t>
      </w:r>
      <w:r w:rsidR="00342FE6" w:rsidRPr="00C37934">
        <w:rPr>
          <w:rFonts w:ascii="Calibri" w:hAnsi="Calibri" w:cs="Calibri"/>
        </w:rPr>
        <w:t>.</w:t>
      </w:r>
    </w:p>
    <w:p w14:paraId="7E6AB62C" w14:textId="77777777" w:rsidR="004B3201" w:rsidRPr="00C37934" w:rsidRDefault="003F7649" w:rsidP="00F0572B">
      <w:pPr>
        <w:pStyle w:val="Akapitzlist"/>
        <w:numPr>
          <w:ilvl w:val="0"/>
          <w:numId w:val="20"/>
        </w:numPr>
        <w:tabs>
          <w:tab w:val="clear" w:pos="1009"/>
        </w:tabs>
        <w:spacing w:line="360" w:lineRule="auto"/>
        <w:ind w:left="426" w:hanging="426"/>
        <w:contextualSpacing/>
        <w:jc w:val="both"/>
        <w:rPr>
          <w:rFonts w:ascii="Calibri" w:hAnsi="Calibri" w:cs="Calibri"/>
        </w:rPr>
      </w:pPr>
      <w:r w:rsidRPr="00C37934">
        <w:rPr>
          <w:rFonts w:ascii="Calibri" w:hAnsi="Calibri" w:cs="Calibri"/>
        </w:rPr>
        <w:tab/>
      </w:r>
      <w:r w:rsidR="007163F2" w:rsidRPr="00C37934">
        <w:rPr>
          <w:rFonts w:ascii="Calibri" w:hAnsi="Calibri" w:cs="Calibri"/>
        </w:rPr>
        <w:t>Oświadczenia i dokumenty potwierdzające brak podstaw do wykluczenia z postępowania</w:t>
      </w:r>
      <w:r w:rsidR="00CF0BA5" w:rsidRPr="00C37934">
        <w:rPr>
          <w:rFonts w:ascii="Calibri" w:hAnsi="Calibri" w:cs="Calibri"/>
        </w:rPr>
        <w:t xml:space="preserve"> </w:t>
      </w:r>
      <w:r w:rsidR="007163F2" w:rsidRPr="00C37934">
        <w:rPr>
          <w:rFonts w:ascii="Calibri" w:hAnsi="Calibri" w:cs="Calibri"/>
        </w:rPr>
        <w:t>składa każdy z Wykonawców wspólnie ubiegających się o zamówienie.</w:t>
      </w:r>
      <w:bookmarkStart w:id="13" w:name="bookmark11"/>
    </w:p>
    <w:p w14:paraId="5EDBC04D" w14:textId="77777777" w:rsidR="003F75EA" w:rsidRPr="00C37934" w:rsidRDefault="003F75EA" w:rsidP="00F0572B">
      <w:pPr>
        <w:pStyle w:val="Akapitzlist"/>
        <w:spacing w:line="360" w:lineRule="auto"/>
        <w:ind w:left="426"/>
        <w:contextualSpacing/>
        <w:jc w:val="both"/>
        <w:rPr>
          <w:rFonts w:ascii="Calibri" w:hAnsi="Calibri" w:cs="Calibri"/>
        </w:rPr>
      </w:pPr>
    </w:p>
    <w:p w14:paraId="2F6D2FCD" w14:textId="77777777" w:rsidR="00974EE8" w:rsidRPr="00C37934" w:rsidRDefault="00974EE8"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4"/>
          <w:szCs w:val="24"/>
        </w:rPr>
      </w:pPr>
      <w:r w:rsidRPr="00C37934">
        <w:rPr>
          <w:rFonts w:ascii="Calibri" w:hAnsi="Calibri" w:cs="Calibri"/>
          <w:b/>
          <w:bCs/>
          <w:sz w:val="24"/>
          <w:szCs w:val="24"/>
        </w:rPr>
        <w:t xml:space="preserve">SPOSÓB KOMUNIKACJI ORAZ </w:t>
      </w:r>
      <w:bookmarkEnd w:id="13"/>
      <w:r w:rsidR="00D16134" w:rsidRPr="00C37934">
        <w:rPr>
          <w:rFonts w:ascii="Calibri" w:hAnsi="Calibri" w:cs="Calibri"/>
          <w:b/>
          <w:bCs/>
          <w:sz w:val="24"/>
          <w:szCs w:val="24"/>
        </w:rPr>
        <w:t>WYJAŚNIENIA TREŚCI SWZ</w:t>
      </w:r>
    </w:p>
    <w:p w14:paraId="0ACF9F8C" w14:textId="77777777" w:rsidR="00981C8B" w:rsidRPr="00C37934" w:rsidRDefault="00981C8B" w:rsidP="00F0572B">
      <w:pPr>
        <w:pStyle w:val="Akapitzlist"/>
        <w:spacing w:line="360" w:lineRule="auto"/>
        <w:ind w:left="448" w:right="91"/>
        <w:jc w:val="both"/>
        <w:rPr>
          <w:rFonts w:ascii="Calibri" w:hAnsi="Calibri" w:cs="Calibri"/>
          <w:bCs/>
        </w:rPr>
      </w:pPr>
    </w:p>
    <w:p w14:paraId="5A2869B1" w14:textId="77777777" w:rsidR="0026629B" w:rsidRPr="00C37934" w:rsidRDefault="001560B9" w:rsidP="00F0572B">
      <w:pPr>
        <w:pStyle w:val="Akapitzlist"/>
        <w:numPr>
          <w:ilvl w:val="0"/>
          <w:numId w:val="37"/>
        </w:numPr>
        <w:tabs>
          <w:tab w:val="left" w:pos="426"/>
        </w:tabs>
        <w:spacing w:line="360" w:lineRule="auto"/>
        <w:ind w:left="426" w:right="91" w:hanging="436"/>
        <w:jc w:val="both"/>
        <w:rPr>
          <w:rFonts w:ascii="Calibri" w:hAnsi="Calibri" w:cs="Calibri"/>
          <w:bCs/>
        </w:rPr>
      </w:pPr>
      <w:r w:rsidRPr="00C37934">
        <w:rPr>
          <w:rFonts w:ascii="Calibri" w:hAnsi="Calibri" w:cs="Calibri"/>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4B3201" w:rsidRPr="00C37934">
        <w:rPr>
          <w:rFonts w:ascii="Calibri" w:hAnsi="Calibri" w:cs="Calibri"/>
          <w:bCs/>
        </w:rPr>
        <w:t>Pzp</w:t>
      </w:r>
      <w:r w:rsidRPr="00C37934">
        <w:rPr>
          <w:rFonts w:ascii="Calibri" w:hAnsi="Calibri" w:cs="Calibri"/>
          <w:bCs/>
        </w:rPr>
        <w:t xml:space="preserve"> odbywa się przy użyciu środków komunikacji elektronicznej. </w:t>
      </w:r>
      <w:r w:rsidR="004D7E91" w:rsidRPr="00C37934">
        <w:rPr>
          <w:rFonts w:ascii="Calibri" w:hAnsi="Calibri" w:cs="Calibri"/>
          <w:bCs/>
        </w:rPr>
        <w:t>Przez środki komunikacji elektronicznej rozumie się środki komunikacji elektronicznej zdefiniowane w ustawie z dnia 18 lipca 2002 r. o świadczeniu usług drogą elektroniczną (</w:t>
      </w:r>
      <w:r w:rsidR="004D78C2" w:rsidRPr="00C37934">
        <w:rPr>
          <w:rFonts w:ascii="Calibri" w:hAnsi="Calibri" w:cs="Calibri"/>
          <w:bCs/>
        </w:rPr>
        <w:t>Dz. U. z 2020 r. poz. 344</w:t>
      </w:r>
      <w:r w:rsidR="00DB6FA7" w:rsidRPr="00C37934">
        <w:rPr>
          <w:rFonts w:ascii="Calibri" w:hAnsi="Calibri" w:cs="Calibri"/>
          <w:bCs/>
        </w:rPr>
        <w:t xml:space="preserve"> ze zm.</w:t>
      </w:r>
      <w:r w:rsidR="004D7E91" w:rsidRPr="00C37934">
        <w:rPr>
          <w:rFonts w:ascii="Calibri" w:hAnsi="Calibri" w:cs="Calibri"/>
          <w:bCs/>
        </w:rPr>
        <w:t xml:space="preserve">). </w:t>
      </w:r>
    </w:p>
    <w:p w14:paraId="5B6B8F1B" w14:textId="77777777" w:rsidR="0026629B" w:rsidRPr="00C37934" w:rsidRDefault="0026629B" w:rsidP="00F0572B">
      <w:pPr>
        <w:pStyle w:val="Akapitzlist"/>
        <w:numPr>
          <w:ilvl w:val="0"/>
          <w:numId w:val="37"/>
        </w:numPr>
        <w:tabs>
          <w:tab w:val="left" w:pos="426"/>
        </w:tabs>
        <w:spacing w:line="360" w:lineRule="auto"/>
        <w:ind w:left="426" w:right="91" w:hanging="436"/>
        <w:jc w:val="both"/>
        <w:rPr>
          <w:rFonts w:ascii="Calibri" w:hAnsi="Calibri" w:cs="Calibri"/>
          <w:bCs/>
        </w:rPr>
      </w:pPr>
      <w:r w:rsidRPr="00C37934">
        <w:rPr>
          <w:rFonts w:ascii="Calibri" w:hAnsi="Calibri" w:cs="Calibri"/>
          <w:bCs/>
        </w:rPr>
        <w:lastRenderedPageBreak/>
        <w:t xml:space="preserve">Postępowanie prowadzone jest w języku polskim w formie elektronicznej za pośrednictwem </w:t>
      </w:r>
      <w:hyperlink r:id="rId14" w:history="1">
        <w:r w:rsidRPr="00C37934">
          <w:rPr>
            <w:rFonts w:ascii="Calibri" w:hAnsi="Calibri" w:cs="Calibri"/>
            <w:bCs/>
          </w:rPr>
          <w:t>platformazakupowa.pl</w:t>
        </w:r>
      </w:hyperlink>
      <w:r w:rsidRPr="00C37934">
        <w:rPr>
          <w:rFonts w:ascii="Calibri" w:hAnsi="Calibri" w:cs="Calibri"/>
          <w:bCs/>
        </w:rPr>
        <w:t xml:space="preserve"> pod adresem: //platformazakupowa.pl/pn/</w:t>
      </w:r>
      <w:proofErr w:type="spellStart"/>
      <w:r w:rsidRPr="00C37934">
        <w:rPr>
          <w:rFonts w:ascii="Calibri" w:hAnsi="Calibri" w:cs="Calibri"/>
          <w:bCs/>
        </w:rPr>
        <w:t>mszczonow</w:t>
      </w:r>
      <w:proofErr w:type="spellEnd"/>
    </w:p>
    <w:p w14:paraId="485DD68D" w14:textId="77777777" w:rsidR="0026629B"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bCs/>
        </w:rPr>
      </w:pPr>
      <w:r w:rsidRPr="00C37934">
        <w:rPr>
          <w:rFonts w:ascii="Calibri" w:hAnsi="Calibri" w:cs="Calibri"/>
          <w:bCs/>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C37934">
          <w:rPr>
            <w:rFonts w:ascii="Calibri" w:hAnsi="Calibri" w:cs="Calibri"/>
            <w:bCs/>
          </w:rPr>
          <w:t>platformazakupowa.pl</w:t>
        </w:r>
      </w:hyperlink>
      <w:r w:rsidRPr="00C37934">
        <w:rPr>
          <w:rFonts w:ascii="Calibri" w:hAnsi="Calibri" w:cs="Calibri"/>
          <w:bCs/>
        </w:rPr>
        <w:t xml:space="preserve"> i formularza „Wyślij wiadomość do zamawiającego”.</w:t>
      </w:r>
    </w:p>
    <w:p w14:paraId="52FCAD99" w14:textId="77777777" w:rsidR="0026629B"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bCs/>
        </w:rPr>
      </w:pPr>
      <w:r w:rsidRPr="00C37934">
        <w:rPr>
          <w:rFonts w:ascii="Calibri" w:hAnsi="Calibri" w:cs="Calibri"/>
        </w:rPr>
        <w:t xml:space="preserve">Za datę przekazania (wpływu) oświadczeń, wniosków, zawiadomień oraz informacji przyjmuje się datę ich przesłania za pośrednictwem </w:t>
      </w:r>
      <w:hyperlink r:id="rId16" w:history="1">
        <w:r w:rsidRPr="00C37934">
          <w:rPr>
            <w:rFonts w:ascii="Calibri" w:hAnsi="Calibri" w:cs="Calibri"/>
          </w:rPr>
          <w:t>platformazakupowa.pl</w:t>
        </w:r>
      </w:hyperlink>
      <w:r w:rsidRPr="00C37934">
        <w:rPr>
          <w:rFonts w:ascii="Calibri" w:hAnsi="Calibri" w:cs="Calibri"/>
        </w:rPr>
        <w:t xml:space="preserve"> poprzez kliknięcie przycisku  „Wyślij wiadomość do zamawiającego” po których pojawi się komunikat, że wiadomość została wysłana do zamawiającego.</w:t>
      </w:r>
    </w:p>
    <w:p w14:paraId="429CA045" w14:textId="77777777" w:rsidR="0026629B"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bCs/>
        </w:rPr>
      </w:pPr>
      <w:r w:rsidRPr="00C37934">
        <w:rPr>
          <w:rFonts w:ascii="Calibri" w:hAnsi="Calibri" w:cs="Calibri"/>
        </w:rPr>
        <w:t xml:space="preserve">Zamawiający będzie przekazywał wykonawcom informacje w formie elektronicznej za pośrednictwem </w:t>
      </w:r>
      <w:hyperlink r:id="rId17" w:history="1">
        <w:r w:rsidRPr="00C37934">
          <w:rPr>
            <w:rStyle w:val="Hipercze"/>
            <w:rFonts w:ascii="Calibri" w:hAnsi="Calibri" w:cs="Calibri"/>
            <w:color w:val="auto"/>
          </w:rPr>
          <w:t>platformazakupowa.pl</w:t>
        </w:r>
      </w:hyperlink>
      <w:r w:rsidRPr="00C37934">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C37934">
          <w:rPr>
            <w:rStyle w:val="Hipercze"/>
            <w:rFonts w:ascii="Calibri" w:hAnsi="Calibri" w:cs="Calibri"/>
            <w:color w:val="auto"/>
          </w:rPr>
          <w:t>platformazakupowa.pl</w:t>
        </w:r>
      </w:hyperlink>
      <w:r w:rsidRPr="00C37934">
        <w:rPr>
          <w:rFonts w:ascii="Calibri" w:hAnsi="Calibri" w:cs="Calibri"/>
        </w:rPr>
        <w:t xml:space="preserve"> do konkretnego wykonawcy.</w:t>
      </w:r>
    </w:p>
    <w:p w14:paraId="0DBD612B" w14:textId="77777777" w:rsidR="0026629B"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54569E4" w14:textId="77777777" w:rsidR="00524D2F"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history="1">
        <w:r w:rsidRPr="00C37934">
          <w:rPr>
            <w:rFonts w:ascii="Calibri" w:hAnsi="Calibri" w:cs="Calibri"/>
          </w:rPr>
          <w:t>platformazakupowa.pl</w:t>
        </w:r>
      </w:hyperlink>
      <w:r w:rsidRPr="00C37934">
        <w:rPr>
          <w:rFonts w:ascii="Calibri" w:hAnsi="Calibri" w:cs="Calibri"/>
        </w:rPr>
        <w:t>, tj.:</w:t>
      </w:r>
    </w:p>
    <w:p w14:paraId="42FC1D4E" w14:textId="77777777" w:rsidR="00524D2F" w:rsidRPr="00C37934" w:rsidRDefault="00524D2F" w:rsidP="00F0572B">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t xml:space="preserve">stały dostęp do sieci Internet o gwarantowanej przepustowości nie mniejszej niż 512 </w:t>
      </w:r>
      <w:proofErr w:type="spellStart"/>
      <w:r w:rsidRPr="00C37934">
        <w:rPr>
          <w:rFonts w:ascii="Calibri" w:hAnsi="Calibri" w:cs="Calibri"/>
          <w:sz w:val="24"/>
          <w:szCs w:val="24"/>
        </w:rPr>
        <w:t>kb</w:t>
      </w:r>
      <w:proofErr w:type="spellEnd"/>
      <w:r w:rsidRPr="00C37934">
        <w:rPr>
          <w:rFonts w:ascii="Calibri" w:hAnsi="Calibri" w:cs="Calibri"/>
          <w:sz w:val="24"/>
          <w:szCs w:val="24"/>
        </w:rPr>
        <w:t>/s,</w:t>
      </w:r>
    </w:p>
    <w:p w14:paraId="5CFD0C21" w14:textId="77777777" w:rsidR="00524D2F" w:rsidRPr="00C37934" w:rsidRDefault="00524D2F" w:rsidP="00F0572B">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72C7432C" w14:textId="77777777" w:rsidR="00524D2F" w:rsidRPr="00C37934" w:rsidRDefault="00524D2F" w:rsidP="00F0572B">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t>zainstalowana dowolna przeglądarka internetowa, w przypadku Internet Explorer minimalnie wersja 10 0.,</w:t>
      </w:r>
    </w:p>
    <w:p w14:paraId="6168F27B" w14:textId="77777777" w:rsidR="00524D2F" w:rsidRPr="00C37934" w:rsidRDefault="00524D2F" w:rsidP="00F0572B">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t>włączona obsługa JavaScript,</w:t>
      </w:r>
    </w:p>
    <w:p w14:paraId="122B507F" w14:textId="77777777" w:rsidR="00524D2F" w:rsidRPr="00C37934" w:rsidRDefault="00524D2F" w:rsidP="00F0572B">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lastRenderedPageBreak/>
        <w:t>zainstalowany program Adobe Acrobat Reader lub inny obsługujący format plików .pdf,</w:t>
      </w:r>
    </w:p>
    <w:p w14:paraId="22BBDCA0" w14:textId="77777777" w:rsidR="00524D2F" w:rsidRPr="00C37934" w:rsidRDefault="00524D2F" w:rsidP="00F0572B">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t>Szyfrowanie na platformazakupowa.pl odbywa się za pomocą protokołu TLS 1.3.</w:t>
      </w:r>
    </w:p>
    <w:p w14:paraId="1C0B9A5A" w14:textId="77777777" w:rsidR="00524D2F" w:rsidRPr="00C37934" w:rsidRDefault="00524D2F" w:rsidP="00F0572B">
      <w:pPr>
        <w:pStyle w:val="NormalnyWeb"/>
        <w:numPr>
          <w:ilvl w:val="0"/>
          <w:numId w:val="38"/>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t>Oznaczenie czasu odbioru danych przez platformę zakupową stanowi datę oraz dokładny czas (</w:t>
      </w:r>
      <w:proofErr w:type="spellStart"/>
      <w:r w:rsidRPr="00C37934">
        <w:rPr>
          <w:rFonts w:ascii="Calibri" w:hAnsi="Calibri" w:cs="Calibri"/>
          <w:sz w:val="24"/>
          <w:szCs w:val="24"/>
        </w:rPr>
        <w:t>hh:mm:ss</w:t>
      </w:r>
      <w:proofErr w:type="spellEnd"/>
      <w:r w:rsidRPr="00C37934">
        <w:rPr>
          <w:rFonts w:ascii="Calibri" w:hAnsi="Calibri" w:cs="Calibri"/>
          <w:sz w:val="24"/>
          <w:szCs w:val="24"/>
        </w:rPr>
        <w:t>) generowany wg. czasu lokalnego serwera synchronizowanego z zegarem Głównego Urzędu Miar.</w:t>
      </w:r>
    </w:p>
    <w:p w14:paraId="042D3954" w14:textId="77777777" w:rsidR="00524D2F"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t>Wykonawca, przystępując do niniejszego postępowania o udzielenie zamówienia publicznego:</w:t>
      </w:r>
    </w:p>
    <w:p w14:paraId="55FCFBB2" w14:textId="77777777" w:rsidR="00524D2F" w:rsidRPr="00C37934" w:rsidRDefault="00524D2F" w:rsidP="00F0572B">
      <w:pPr>
        <w:pStyle w:val="NormalnyWeb"/>
        <w:numPr>
          <w:ilvl w:val="0"/>
          <w:numId w:val="39"/>
        </w:numPr>
        <w:tabs>
          <w:tab w:val="left" w:pos="851"/>
        </w:tabs>
        <w:spacing w:before="0" w:beforeAutospacing="0" w:after="0" w:afterAutospacing="0" w:line="360" w:lineRule="auto"/>
        <w:textAlignment w:val="baseline"/>
        <w:rPr>
          <w:rFonts w:ascii="Calibri" w:hAnsi="Calibri" w:cs="Calibri"/>
          <w:sz w:val="24"/>
          <w:szCs w:val="24"/>
        </w:rPr>
      </w:pPr>
      <w:r w:rsidRPr="00C37934">
        <w:rPr>
          <w:rFonts w:ascii="Calibri" w:hAnsi="Calibri" w:cs="Calibri"/>
          <w:sz w:val="24"/>
          <w:szCs w:val="24"/>
        </w:rPr>
        <w:t xml:space="preserve">akceptuje warunki korzystania z </w:t>
      </w:r>
      <w:hyperlink r:id="rId20" w:history="1">
        <w:r w:rsidRPr="00C37934">
          <w:rPr>
            <w:rFonts w:ascii="Calibri" w:hAnsi="Calibri" w:cs="Calibri"/>
            <w:sz w:val="24"/>
            <w:szCs w:val="24"/>
          </w:rPr>
          <w:t>platformazakupowa.pl</w:t>
        </w:r>
      </w:hyperlink>
      <w:r w:rsidRPr="00C37934">
        <w:rPr>
          <w:rFonts w:ascii="Calibri" w:hAnsi="Calibri" w:cs="Calibri"/>
          <w:sz w:val="24"/>
          <w:szCs w:val="24"/>
        </w:rPr>
        <w:t xml:space="preserve"> określone w Regulaminie zamieszczonym na stronie internetowej </w:t>
      </w:r>
      <w:hyperlink r:id="rId21" w:history="1">
        <w:r w:rsidRPr="00C37934">
          <w:rPr>
            <w:rFonts w:ascii="Calibri" w:hAnsi="Calibri" w:cs="Calibri"/>
            <w:sz w:val="24"/>
            <w:szCs w:val="24"/>
          </w:rPr>
          <w:t>pod linkiem</w:t>
        </w:r>
      </w:hyperlink>
      <w:r w:rsidRPr="00C37934">
        <w:rPr>
          <w:rFonts w:ascii="Calibri" w:hAnsi="Calibri" w:cs="Calibri"/>
          <w:sz w:val="24"/>
          <w:szCs w:val="24"/>
        </w:rPr>
        <w:t>  w zakładce „Regulamin" oraz uznaje go za wiążący,</w:t>
      </w:r>
    </w:p>
    <w:p w14:paraId="6550ADA2" w14:textId="77777777" w:rsidR="00524D2F" w:rsidRPr="00C37934" w:rsidRDefault="00524D2F" w:rsidP="00F0572B">
      <w:pPr>
        <w:pStyle w:val="NormalnyWeb"/>
        <w:numPr>
          <w:ilvl w:val="0"/>
          <w:numId w:val="39"/>
        </w:numPr>
        <w:tabs>
          <w:tab w:val="left" w:pos="851"/>
        </w:tabs>
        <w:spacing w:before="0" w:beforeAutospacing="0" w:after="0" w:afterAutospacing="0" w:line="360" w:lineRule="auto"/>
        <w:ind w:left="851" w:hanging="436"/>
        <w:textAlignment w:val="baseline"/>
        <w:rPr>
          <w:rFonts w:ascii="Calibri" w:hAnsi="Calibri" w:cs="Calibri"/>
          <w:sz w:val="24"/>
          <w:szCs w:val="24"/>
        </w:rPr>
      </w:pPr>
      <w:r w:rsidRPr="00C37934">
        <w:rPr>
          <w:rFonts w:ascii="Calibri" w:hAnsi="Calibri" w:cs="Calibri"/>
          <w:sz w:val="24"/>
          <w:szCs w:val="24"/>
        </w:rPr>
        <w:t xml:space="preserve">zapoznał i stosuje się do Instrukcji składania ofert/wniosków dostępnej </w:t>
      </w:r>
      <w:r w:rsidR="00925CEE" w:rsidRPr="00C37934">
        <w:rPr>
          <w:rFonts w:ascii="Calibri" w:hAnsi="Calibri" w:cs="Calibri"/>
          <w:sz w:val="24"/>
          <w:szCs w:val="24"/>
        </w:rPr>
        <w:t xml:space="preserve">pod linkiem </w:t>
      </w:r>
      <w:hyperlink r:id="rId22" w:history="1">
        <w:r w:rsidR="00925CEE" w:rsidRPr="00C37934">
          <w:rPr>
            <w:rStyle w:val="Hipercze"/>
            <w:rFonts w:ascii="Calibri" w:hAnsi="Calibri" w:cs="Calibri"/>
            <w:color w:val="auto"/>
            <w:sz w:val="24"/>
            <w:szCs w:val="24"/>
          </w:rPr>
          <w:t>https://drive.google.com/file/d/1Kd1DttbBeiNWt4q4slS4t76lZVKPbkyD/view</w:t>
        </w:r>
      </w:hyperlink>
      <w:r w:rsidR="00925CEE" w:rsidRPr="00C37934">
        <w:rPr>
          <w:rFonts w:ascii="Calibri" w:hAnsi="Calibri" w:cs="Calibri"/>
          <w:sz w:val="24"/>
          <w:szCs w:val="24"/>
        </w:rPr>
        <w:t xml:space="preserve"> </w:t>
      </w:r>
    </w:p>
    <w:p w14:paraId="6322151D" w14:textId="77777777" w:rsidR="00524D2F"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b/>
          <w:bCs/>
        </w:rPr>
        <w:t xml:space="preserve">Zamawiający nie ponosi odpowiedzialności za złożenie oferty w sposób niezgodny z Instrukcją korzystania z </w:t>
      </w:r>
      <w:hyperlink r:id="rId23" w:history="1">
        <w:r w:rsidRPr="00C37934">
          <w:rPr>
            <w:rStyle w:val="Hipercze"/>
            <w:rFonts w:ascii="Calibri" w:hAnsi="Calibri" w:cs="Calibri"/>
            <w:b/>
            <w:bCs/>
            <w:color w:val="auto"/>
          </w:rPr>
          <w:t>platformazakupowa.pl</w:t>
        </w:r>
      </w:hyperlink>
      <w:r w:rsidRPr="00C37934">
        <w:rPr>
          <w:rFonts w:ascii="Calibri" w:hAnsi="Calibri" w:cs="Calibri"/>
        </w:rPr>
        <w:t xml:space="preserve">, w szczególności za sytuację, gdy zamawiający zapozna się z treścią oferty przed upływem terminu składania ofert (np. złożenie oferty w zakładce „Wyślij wiadomość do zamawiającego”). </w:t>
      </w:r>
      <w:r w:rsidRPr="00C37934">
        <w:rPr>
          <w:rFonts w:ascii="Calibri" w:hAnsi="Calibri" w:cs="Calibri"/>
        </w:rPr>
        <w:br/>
        <w:t>Taka oferta zostanie uznana przez Zamawiającego za ofertę handlową i nie będzie brana pod uwagę w przedmiotowym postępowaniu ponieważ nie został spełniony obowiązek narzucony w art. 221 Ustawy Prawo Zamówień Publicznych.</w:t>
      </w:r>
    </w:p>
    <w:p w14:paraId="2D90DDA4" w14:textId="77777777" w:rsidR="00524D2F" w:rsidRPr="00C37934" w:rsidRDefault="00524D2F"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b/>
          <w:bCs/>
        </w:rPr>
        <w:t>Zamawiający</w:t>
      </w:r>
      <w:r w:rsidRPr="00C37934">
        <w:rPr>
          <w:rFonts w:ascii="Calibri" w:hAnsi="Calibri" w:cs="Calibri"/>
        </w:rPr>
        <w:t xml:space="preserve"> informuje, że instrukcje korzystania z </w:t>
      </w:r>
      <w:hyperlink r:id="rId24" w:history="1">
        <w:r w:rsidRPr="00C37934">
          <w:rPr>
            <w:rStyle w:val="Hipercze"/>
            <w:rFonts w:ascii="Calibri" w:hAnsi="Calibri" w:cs="Calibri"/>
            <w:color w:val="auto"/>
          </w:rPr>
          <w:t>platformazakupowa.pl</w:t>
        </w:r>
      </w:hyperlink>
      <w:r w:rsidRPr="00C37934">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5" w:history="1">
        <w:r w:rsidRPr="00C37934">
          <w:rPr>
            <w:rStyle w:val="Hipercze"/>
            <w:rFonts w:ascii="Calibri" w:hAnsi="Calibri" w:cs="Calibri"/>
            <w:color w:val="auto"/>
          </w:rPr>
          <w:t>platformazakupowa.pl</w:t>
        </w:r>
      </w:hyperlink>
      <w:r w:rsidRPr="00C37934">
        <w:rPr>
          <w:rFonts w:ascii="Calibri" w:hAnsi="Calibri" w:cs="Calibri"/>
        </w:rPr>
        <w:t xml:space="preserve"> znajdują się w zakładce „Instrukcje dla Wykonawców" na stronie internetowej pod adresem: </w:t>
      </w:r>
      <w:hyperlink r:id="rId26" w:history="1">
        <w:r w:rsidRPr="00C37934">
          <w:rPr>
            <w:rStyle w:val="Hipercze"/>
            <w:rFonts w:ascii="Calibri" w:hAnsi="Calibri" w:cs="Calibri"/>
            <w:color w:val="auto"/>
          </w:rPr>
          <w:t>https://platformazakupowa.pl/strona/45-instrukcje</w:t>
        </w:r>
      </w:hyperlink>
    </w:p>
    <w:p w14:paraId="20E70E46" w14:textId="77777777" w:rsidR="00974EE8" w:rsidRPr="00C37934" w:rsidRDefault="00E60549"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t>W korespondencji kierowanej do Zamawiającego Wykonawcy powinni posługiwać się numerem przedmiotowego postępowania.</w:t>
      </w:r>
    </w:p>
    <w:p w14:paraId="5B1B4841" w14:textId="77777777" w:rsidR="00A23336" w:rsidRPr="00C37934" w:rsidRDefault="00371F60"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t>Wykonawca może zwrócić się do zamawiającego z wnioskiem o wyjaśnienie treści SWZ.</w:t>
      </w:r>
    </w:p>
    <w:p w14:paraId="40AFC1A0" w14:textId="77777777" w:rsidR="00A23336" w:rsidRPr="00C37934" w:rsidRDefault="00371F60"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C37934">
        <w:rPr>
          <w:rFonts w:ascii="Calibri" w:hAnsi="Calibri" w:cs="Calibri"/>
        </w:rPr>
        <w:t>.</w:t>
      </w:r>
    </w:p>
    <w:p w14:paraId="31A3F310" w14:textId="029D60AB" w:rsidR="00920DBE" w:rsidRPr="00C37934" w:rsidRDefault="00371F60"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lastRenderedPageBreak/>
        <w:t xml:space="preserve">Jeżeli zamawiający nie udzieli wyjaśnień w terminie, o którym mowa w </w:t>
      </w:r>
      <w:r w:rsidR="00A0528C" w:rsidRPr="00C37934">
        <w:rPr>
          <w:rFonts w:ascii="Calibri" w:hAnsi="Calibri" w:cs="Calibri"/>
        </w:rPr>
        <w:t>ust powyżej</w:t>
      </w:r>
      <w:r w:rsidRPr="00C37934">
        <w:rPr>
          <w:rFonts w:ascii="Calibri" w:hAnsi="Calibri" w:cs="Calibri"/>
        </w:rPr>
        <w:t>, przedł</w:t>
      </w:r>
      <w:r w:rsidR="00A23336" w:rsidRPr="00C37934">
        <w:rPr>
          <w:rFonts w:ascii="Calibri" w:hAnsi="Calibri" w:cs="Calibri"/>
        </w:rPr>
        <w:t>uża termin składania</w:t>
      </w:r>
      <w:r w:rsidRPr="00C37934">
        <w:rPr>
          <w:rFonts w:ascii="Calibri" w:hAnsi="Calibri" w:cs="Calibri"/>
        </w:rPr>
        <w:t xml:space="preserve"> ofert o czas niezbędny do zapoznania się wszystkich zainteresowanych wykonawców z wyjaśnieniami niezbędnymi do należytego przygotowania i złożenia ofert.</w:t>
      </w:r>
      <w:r w:rsidR="00920DBE" w:rsidRPr="00C37934">
        <w:rPr>
          <w:rFonts w:ascii="Calibri" w:hAnsi="Calibri" w:cs="Calibri"/>
        </w:rPr>
        <w:t xml:space="preserve"> </w:t>
      </w:r>
      <w:r w:rsidRPr="00C37934">
        <w:rPr>
          <w:rFonts w:ascii="Calibri" w:hAnsi="Calibri" w:cs="Calibri"/>
        </w:rPr>
        <w:t xml:space="preserve">W przypadku gdy wniosek o wyjaśnienie treści SWZ nie wpłynął w terminie, o którym mowa w ust. </w:t>
      </w:r>
      <w:r w:rsidR="002913E0" w:rsidRPr="00C37934">
        <w:rPr>
          <w:rFonts w:ascii="Calibri" w:hAnsi="Calibri" w:cs="Calibri"/>
        </w:rPr>
        <w:t>1</w:t>
      </w:r>
      <w:r w:rsidR="005338CE" w:rsidRPr="00C37934">
        <w:rPr>
          <w:rFonts w:ascii="Calibri" w:hAnsi="Calibri" w:cs="Calibri"/>
        </w:rPr>
        <w:t>3</w:t>
      </w:r>
      <w:r w:rsidRPr="00C37934">
        <w:rPr>
          <w:rFonts w:ascii="Calibri" w:hAnsi="Calibri" w:cs="Calibri"/>
        </w:rPr>
        <w:t>, zamawiający nie ma obowiązku udzielania wyjaśnień SWZ oraz obowiązku przedłużenia terminu składania ofert.</w:t>
      </w:r>
    </w:p>
    <w:p w14:paraId="79B081C7" w14:textId="69E474BE" w:rsidR="00371F60" w:rsidRPr="00C37934" w:rsidRDefault="00371F60" w:rsidP="00F0572B">
      <w:pPr>
        <w:pStyle w:val="Akapitzlist"/>
        <w:numPr>
          <w:ilvl w:val="0"/>
          <w:numId w:val="37"/>
        </w:numPr>
        <w:tabs>
          <w:tab w:val="left" w:pos="426"/>
        </w:tabs>
        <w:spacing w:line="360" w:lineRule="auto"/>
        <w:ind w:left="426" w:right="91" w:hanging="436"/>
        <w:jc w:val="both"/>
        <w:rPr>
          <w:rFonts w:ascii="Calibri" w:hAnsi="Calibri" w:cs="Calibri"/>
        </w:rPr>
      </w:pPr>
      <w:r w:rsidRPr="00C37934">
        <w:rPr>
          <w:rFonts w:ascii="Calibri" w:hAnsi="Calibri" w:cs="Calibri"/>
        </w:rPr>
        <w:t xml:space="preserve">Przedłużenie terminu składania ofert, o których mowa w ust. </w:t>
      </w:r>
      <w:r w:rsidR="002913E0" w:rsidRPr="00C37934">
        <w:rPr>
          <w:rFonts w:ascii="Calibri" w:hAnsi="Calibri" w:cs="Calibri"/>
        </w:rPr>
        <w:t>1</w:t>
      </w:r>
      <w:r w:rsidR="00785218" w:rsidRPr="00C37934">
        <w:rPr>
          <w:rFonts w:ascii="Calibri" w:hAnsi="Calibri" w:cs="Calibri"/>
        </w:rPr>
        <w:t>4</w:t>
      </w:r>
      <w:r w:rsidRPr="00C37934">
        <w:rPr>
          <w:rFonts w:ascii="Calibri" w:hAnsi="Calibri" w:cs="Calibri"/>
        </w:rPr>
        <w:t xml:space="preserve"> nie wpływa na bieg terminu składania wniosku o wyjaśnienie treści SWZ.</w:t>
      </w:r>
    </w:p>
    <w:p w14:paraId="036FAEC0" w14:textId="77777777" w:rsidR="00115136" w:rsidRPr="00C37934" w:rsidRDefault="00115136" w:rsidP="00F0572B">
      <w:pPr>
        <w:pStyle w:val="Akapitzlist"/>
        <w:spacing w:line="360" w:lineRule="auto"/>
        <w:ind w:left="448" w:right="92"/>
        <w:jc w:val="both"/>
        <w:rPr>
          <w:rFonts w:ascii="Calibri" w:hAnsi="Calibri" w:cs="Calibri"/>
        </w:rPr>
      </w:pPr>
    </w:p>
    <w:p w14:paraId="6E8FAE2D" w14:textId="77777777" w:rsidR="00581C10" w:rsidRPr="00C37934" w:rsidRDefault="0034764B"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4"/>
          <w:szCs w:val="24"/>
        </w:rPr>
      </w:pPr>
      <w:bookmarkStart w:id="14" w:name="bookmark12"/>
      <w:r w:rsidRPr="00C37934">
        <w:rPr>
          <w:rFonts w:ascii="Calibri" w:hAnsi="Calibri" w:cs="Calibri"/>
          <w:b/>
          <w:bCs/>
          <w:sz w:val="24"/>
          <w:szCs w:val="24"/>
        </w:rPr>
        <w:t>OPIS SPOSOBU PRZYGOTOWANIA OFER</w:t>
      </w:r>
      <w:bookmarkEnd w:id="14"/>
      <w:r w:rsidR="00641EB7" w:rsidRPr="00C37934">
        <w:rPr>
          <w:rFonts w:ascii="Calibri" w:hAnsi="Calibri" w:cs="Calibri"/>
          <w:b/>
          <w:bCs/>
          <w:sz w:val="24"/>
          <w:szCs w:val="24"/>
        </w:rPr>
        <w:t>T ORAZ WYMAGANIA FORMALNE DOTYCZĄCE SKŁADANYCH OŚWIADCZEŃ I DOKUMENTÓW</w:t>
      </w:r>
    </w:p>
    <w:p w14:paraId="1919D78E" w14:textId="77777777" w:rsidR="00925CEE" w:rsidRPr="00C37934" w:rsidRDefault="0034764B" w:rsidP="00F0572B">
      <w:pPr>
        <w:pStyle w:val="Akapitzlist"/>
        <w:numPr>
          <w:ilvl w:val="0"/>
          <w:numId w:val="40"/>
        </w:numPr>
        <w:tabs>
          <w:tab w:val="left" w:pos="426"/>
        </w:tabs>
        <w:spacing w:line="360" w:lineRule="auto"/>
        <w:ind w:hanging="720"/>
        <w:jc w:val="both"/>
        <w:rPr>
          <w:rFonts w:ascii="Calibri" w:hAnsi="Calibri" w:cs="Calibri"/>
        </w:rPr>
      </w:pPr>
      <w:r w:rsidRPr="00C37934">
        <w:rPr>
          <w:rFonts w:ascii="Calibri" w:hAnsi="Calibri" w:cs="Calibri"/>
        </w:rPr>
        <w:t>Wykonawca może złożyć tylko jedną ofertę.</w:t>
      </w:r>
    </w:p>
    <w:p w14:paraId="0F6F28F2" w14:textId="77777777" w:rsidR="00925CEE" w:rsidRPr="00C37934" w:rsidRDefault="00925CEE" w:rsidP="00F0572B">
      <w:pPr>
        <w:pStyle w:val="Akapitzlist"/>
        <w:numPr>
          <w:ilvl w:val="0"/>
          <w:numId w:val="40"/>
        </w:numPr>
        <w:tabs>
          <w:tab w:val="left" w:pos="426"/>
        </w:tabs>
        <w:spacing w:line="360" w:lineRule="auto"/>
        <w:ind w:hanging="720"/>
        <w:jc w:val="both"/>
        <w:rPr>
          <w:rFonts w:ascii="Calibri" w:hAnsi="Calibri" w:cs="Calibri"/>
        </w:rPr>
      </w:pPr>
      <w:r w:rsidRPr="00C37934">
        <w:rPr>
          <w:rFonts w:ascii="Calibri" w:hAnsi="Calibri" w:cs="Calibri"/>
        </w:rPr>
        <w:t>Ofertę wraz z wymaganymi dokumentami należy umieścić na ​</w:t>
      </w:r>
      <w:hyperlink r:id="rId27" w:history="1">
        <w:r w:rsidRPr="00C37934">
          <w:rPr>
            <w:rStyle w:val="Hipercze"/>
            <w:rFonts w:ascii="Calibri" w:hAnsi="Calibri" w:cs="Calibri"/>
            <w:color w:val="auto"/>
          </w:rPr>
          <w:t xml:space="preserve">platformazakupowa.pl </w:t>
        </w:r>
      </w:hyperlink>
      <w:r w:rsidRPr="00C37934">
        <w:rPr>
          <w:rFonts w:ascii="Calibri" w:hAnsi="Calibri" w:cs="Calibri"/>
        </w:rPr>
        <w:t xml:space="preserve">pod adresem​: </w:t>
      </w:r>
      <w:hyperlink r:id="rId28" w:history="1">
        <w:r w:rsidRPr="00C37934">
          <w:rPr>
            <w:rStyle w:val="Hipercze"/>
            <w:rFonts w:ascii="Calibri" w:hAnsi="Calibri" w:cs="Calibri"/>
            <w:bCs/>
            <w:color w:val="auto"/>
          </w:rPr>
          <w:t>https://platformazakupowa.pl/pn/mszczonow</w:t>
        </w:r>
      </w:hyperlink>
    </w:p>
    <w:p w14:paraId="368294E5" w14:textId="77777777" w:rsidR="00925CEE" w:rsidRPr="00C37934" w:rsidRDefault="00801FBF" w:rsidP="00F0572B">
      <w:pPr>
        <w:pStyle w:val="Akapitzlist"/>
        <w:numPr>
          <w:ilvl w:val="0"/>
          <w:numId w:val="40"/>
        </w:numPr>
        <w:tabs>
          <w:tab w:val="left" w:pos="426"/>
        </w:tabs>
        <w:spacing w:line="360" w:lineRule="auto"/>
        <w:ind w:hanging="720"/>
        <w:jc w:val="both"/>
        <w:rPr>
          <w:rFonts w:ascii="Calibri" w:hAnsi="Calibri" w:cs="Calibri"/>
        </w:rPr>
      </w:pPr>
      <w:r w:rsidRPr="00C37934">
        <w:rPr>
          <w:rFonts w:ascii="Calibri" w:hAnsi="Calibri" w:cs="Calibri"/>
        </w:rPr>
        <w:t>Treść oferty musi odpowiadać treści SWZ.</w:t>
      </w:r>
    </w:p>
    <w:p w14:paraId="4A96EBE2" w14:textId="77777777" w:rsidR="00AE2048" w:rsidRPr="00C37934" w:rsidRDefault="0034764B" w:rsidP="00F0572B">
      <w:pPr>
        <w:pStyle w:val="Akapitzlist"/>
        <w:numPr>
          <w:ilvl w:val="0"/>
          <w:numId w:val="40"/>
        </w:numPr>
        <w:tabs>
          <w:tab w:val="left" w:pos="426"/>
        </w:tabs>
        <w:spacing w:line="360" w:lineRule="auto"/>
        <w:ind w:hanging="720"/>
        <w:jc w:val="both"/>
        <w:rPr>
          <w:rFonts w:ascii="Calibri" w:hAnsi="Calibri" w:cs="Calibri"/>
        </w:rPr>
      </w:pPr>
      <w:r w:rsidRPr="00C37934">
        <w:rPr>
          <w:rFonts w:ascii="Calibri" w:hAnsi="Calibri" w:cs="Calibri"/>
        </w:rPr>
        <w:t xml:space="preserve">Ofertę </w:t>
      </w:r>
      <w:r w:rsidR="00801FBF" w:rsidRPr="00C37934">
        <w:rPr>
          <w:rFonts w:ascii="Calibri" w:hAnsi="Calibri" w:cs="Calibri"/>
        </w:rPr>
        <w:t xml:space="preserve">składa się na Formularzu Ofertowym – zgodnie z </w:t>
      </w:r>
      <w:r w:rsidR="00D32541" w:rsidRPr="00C37934">
        <w:rPr>
          <w:rFonts w:ascii="Calibri" w:hAnsi="Calibri" w:cs="Calibri"/>
          <w:b/>
        </w:rPr>
        <w:t>Załącznikiem nr 1 do SWZ</w:t>
      </w:r>
      <w:r w:rsidR="00801FBF" w:rsidRPr="00C37934">
        <w:rPr>
          <w:rFonts w:ascii="Calibri" w:hAnsi="Calibri" w:cs="Calibri"/>
        </w:rPr>
        <w:t>. Wraz z ofertą Wykonawca jest zobowiązany złożyć:</w:t>
      </w:r>
    </w:p>
    <w:p w14:paraId="1AE41D03" w14:textId="77777777" w:rsidR="00E84975" w:rsidRPr="00C37934" w:rsidRDefault="004214EF" w:rsidP="00F0572B">
      <w:pPr>
        <w:pStyle w:val="Akapitzlist"/>
        <w:numPr>
          <w:ilvl w:val="0"/>
          <w:numId w:val="23"/>
        </w:numPr>
        <w:spacing w:line="360" w:lineRule="auto"/>
        <w:ind w:left="852" w:right="20" w:hanging="426"/>
        <w:jc w:val="both"/>
        <w:rPr>
          <w:rFonts w:ascii="Calibri" w:hAnsi="Calibri" w:cs="Calibri"/>
          <w:b/>
        </w:rPr>
      </w:pPr>
      <w:r w:rsidRPr="00C37934">
        <w:rPr>
          <w:rFonts w:ascii="Calibri" w:hAnsi="Calibri" w:cs="Calibri"/>
        </w:rPr>
        <w:tab/>
      </w:r>
      <w:r w:rsidR="00801FBF" w:rsidRPr="00C37934">
        <w:rPr>
          <w:rFonts w:ascii="Calibri" w:hAnsi="Calibri" w:cs="Calibri"/>
        </w:rPr>
        <w:t xml:space="preserve">oświadczenia, o których </w:t>
      </w:r>
      <w:r w:rsidR="000D4767" w:rsidRPr="00C37934">
        <w:rPr>
          <w:rFonts w:ascii="Calibri" w:hAnsi="Calibri" w:cs="Calibri"/>
        </w:rPr>
        <w:t>mowa w Rozdziale X</w:t>
      </w:r>
      <w:r w:rsidR="00E4361D" w:rsidRPr="00C37934">
        <w:rPr>
          <w:rFonts w:ascii="Calibri" w:hAnsi="Calibri" w:cs="Calibri"/>
        </w:rPr>
        <w:t xml:space="preserve"> ust. 1</w:t>
      </w:r>
      <w:r w:rsidR="00801FBF" w:rsidRPr="00C37934">
        <w:rPr>
          <w:rFonts w:ascii="Calibri" w:hAnsi="Calibri" w:cs="Calibri"/>
        </w:rPr>
        <w:t xml:space="preserve"> SWZ;</w:t>
      </w:r>
    </w:p>
    <w:p w14:paraId="3C39C2BF" w14:textId="77777777" w:rsidR="00E84975" w:rsidRPr="00C37934" w:rsidRDefault="004214EF" w:rsidP="00F0572B">
      <w:pPr>
        <w:pStyle w:val="Akapitzlist"/>
        <w:numPr>
          <w:ilvl w:val="0"/>
          <w:numId w:val="23"/>
        </w:numPr>
        <w:spacing w:line="360" w:lineRule="auto"/>
        <w:ind w:left="852" w:right="20" w:hanging="426"/>
        <w:jc w:val="both"/>
        <w:rPr>
          <w:rFonts w:ascii="Calibri" w:hAnsi="Calibri" w:cs="Calibri"/>
          <w:b/>
        </w:rPr>
      </w:pPr>
      <w:r w:rsidRPr="00C37934">
        <w:rPr>
          <w:rFonts w:ascii="Calibri" w:hAnsi="Calibri" w:cs="Calibri"/>
        </w:rPr>
        <w:tab/>
      </w:r>
      <w:r w:rsidR="00E4361D" w:rsidRPr="00C37934">
        <w:rPr>
          <w:rFonts w:ascii="Calibri" w:hAnsi="Calibri" w:cs="Calibri"/>
        </w:rPr>
        <w:t>z</w:t>
      </w:r>
      <w:r w:rsidR="00801FBF" w:rsidRPr="00C37934">
        <w:rPr>
          <w:rFonts w:ascii="Calibri" w:hAnsi="Calibri" w:cs="Calibri"/>
        </w:rPr>
        <w:t xml:space="preserve">obowiązanie innego podmiotu, o którym mowa w Rozdziale </w:t>
      </w:r>
      <w:r w:rsidR="00E4361D" w:rsidRPr="00C37934">
        <w:rPr>
          <w:rFonts w:ascii="Calibri" w:hAnsi="Calibri" w:cs="Calibri"/>
        </w:rPr>
        <w:t>X</w:t>
      </w:r>
      <w:r w:rsidR="00BC1F66" w:rsidRPr="00C37934">
        <w:rPr>
          <w:rFonts w:ascii="Calibri" w:hAnsi="Calibri" w:cs="Calibri"/>
        </w:rPr>
        <w:t>I</w:t>
      </w:r>
      <w:r w:rsidR="00801FBF" w:rsidRPr="00C37934">
        <w:rPr>
          <w:rFonts w:ascii="Calibri" w:hAnsi="Calibri" w:cs="Calibri"/>
        </w:rPr>
        <w:t xml:space="preserve"> ust. 3 SWZ (jeżeli dotyczy);</w:t>
      </w:r>
    </w:p>
    <w:p w14:paraId="0EF0FE3E" w14:textId="33208E95" w:rsidR="00DD3F5D" w:rsidRPr="00C37934" w:rsidRDefault="00BF093D" w:rsidP="00F0572B">
      <w:pPr>
        <w:pStyle w:val="Akapitzlist"/>
        <w:numPr>
          <w:ilvl w:val="0"/>
          <w:numId w:val="23"/>
        </w:numPr>
        <w:spacing w:line="360" w:lineRule="auto"/>
        <w:ind w:left="852" w:right="20" w:hanging="426"/>
        <w:jc w:val="both"/>
        <w:rPr>
          <w:rFonts w:ascii="Calibri" w:hAnsi="Calibri" w:cs="Calibri"/>
          <w:b/>
        </w:rPr>
      </w:pPr>
      <w:r w:rsidRPr="00C37934">
        <w:rPr>
          <w:rFonts w:ascii="Calibri" w:hAnsi="Calibri" w:cs="Calibri"/>
        </w:rPr>
        <w:tab/>
      </w:r>
      <w:r w:rsidR="003F4068" w:rsidRPr="00C37934">
        <w:rPr>
          <w:rFonts w:ascii="Calibri" w:hAnsi="Calibri" w:cs="Calibri"/>
        </w:rPr>
        <w:t xml:space="preserve">dokumenty, z których wynika prawo do podpisania oferty; </w:t>
      </w:r>
      <w:r w:rsidR="00801FBF" w:rsidRPr="00C37934">
        <w:rPr>
          <w:rFonts w:ascii="Calibri" w:hAnsi="Calibri" w:cs="Calibri"/>
        </w:rPr>
        <w:t>odpowiednie pełnomoc</w:t>
      </w:r>
      <w:r w:rsidR="00F2575B" w:rsidRPr="00C37934">
        <w:rPr>
          <w:rFonts w:ascii="Calibri" w:hAnsi="Calibri" w:cs="Calibri"/>
        </w:rPr>
        <w:t>nic</w:t>
      </w:r>
      <w:r w:rsidR="00DD3F5D" w:rsidRPr="00C37934">
        <w:rPr>
          <w:rFonts w:ascii="Calibri" w:hAnsi="Calibri" w:cs="Calibri"/>
        </w:rPr>
        <w:t>two</w:t>
      </w:r>
      <w:r w:rsidR="00F2575B" w:rsidRPr="00C37934">
        <w:rPr>
          <w:rFonts w:ascii="Calibri" w:hAnsi="Calibri" w:cs="Calibri"/>
        </w:rPr>
        <w:t xml:space="preserve"> </w:t>
      </w:r>
      <w:r w:rsidR="003D2007" w:rsidRPr="00C37934">
        <w:rPr>
          <w:rFonts w:ascii="Calibri" w:hAnsi="Calibri" w:cs="Calibri"/>
        </w:rPr>
        <w:t>(jeżeli dotyczy)</w:t>
      </w:r>
      <w:r w:rsidR="00DD3F5D" w:rsidRPr="00C37934">
        <w:rPr>
          <w:rFonts w:ascii="Calibri" w:hAnsi="Calibri" w:cs="Calibri"/>
        </w:rPr>
        <w:t>:</w:t>
      </w:r>
    </w:p>
    <w:p w14:paraId="4E5656BB" w14:textId="77777777" w:rsidR="003D2007" w:rsidRPr="00C37934" w:rsidRDefault="00DD3F5D" w:rsidP="00F0572B">
      <w:pPr>
        <w:pStyle w:val="Akapitzlist"/>
        <w:spacing w:line="360" w:lineRule="auto"/>
        <w:ind w:left="852" w:right="20"/>
        <w:jc w:val="both"/>
        <w:rPr>
          <w:rFonts w:ascii="Calibri" w:hAnsi="Calibri" w:cs="Calibri"/>
        </w:rPr>
      </w:pPr>
      <w:r w:rsidRPr="00C37934">
        <w:rPr>
          <w:rFonts w:ascii="Calibri" w:hAnsi="Calibri" w:cs="Calibri"/>
        </w:rPr>
        <w:t>1) gdy umocowanie osoby składającej ofertę nie wynika z</w:t>
      </w:r>
      <w:r w:rsidR="003D2007" w:rsidRPr="00C37934">
        <w:rPr>
          <w:rFonts w:ascii="Calibri" w:hAnsi="Calibri" w:cs="Calibri"/>
        </w:rPr>
        <w:t xml:space="preserve"> </w:t>
      </w:r>
      <w:r w:rsidRPr="00C37934">
        <w:rPr>
          <w:rFonts w:ascii="Calibri" w:hAnsi="Calibri" w:cs="Calibri"/>
        </w:rPr>
        <w:t>dokumentów</w:t>
      </w:r>
      <w:r w:rsidR="003D2007" w:rsidRPr="00C37934">
        <w:rPr>
          <w:rFonts w:ascii="Calibri" w:hAnsi="Calibri" w:cs="Calibri"/>
        </w:rPr>
        <w:t xml:space="preserve"> </w:t>
      </w:r>
      <w:r w:rsidRPr="00C37934">
        <w:rPr>
          <w:rFonts w:ascii="Calibri" w:hAnsi="Calibri" w:cs="Calibri"/>
        </w:rPr>
        <w:t>rejestrowych,</w:t>
      </w:r>
      <w:r w:rsidR="003D2007" w:rsidRPr="00C37934">
        <w:rPr>
          <w:rFonts w:ascii="Calibri" w:hAnsi="Calibri" w:cs="Calibri"/>
        </w:rPr>
        <w:t xml:space="preserve"> </w:t>
      </w:r>
      <w:r w:rsidRPr="00C37934">
        <w:rPr>
          <w:rFonts w:ascii="Calibri" w:hAnsi="Calibri" w:cs="Calibri"/>
        </w:rPr>
        <w:t>wykonawca, który</w:t>
      </w:r>
      <w:r w:rsidR="003D2007" w:rsidRPr="00C37934">
        <w:rPr>
          <w:rFonts w:ascii="Calibri" w:hAnsi="Calibri" w:cs="Calibri"/>
        </w:rPr>
        <w:t xml:space="preserve"> </w:t>
      </w:r>
      <w:r w:rsidRPr="00C37934">
        <w:rPr>
          <w:rFonts w:ascii="Calibri" w:hAnsi="Calibri" w:cs="Calibri"/>
        </w:rPr>
        <w:t>składa ofertę za pośrednictwem pełnomocnika, powinien dołączyć</w:t>
      </w:r>
      <w:r w:rsidR="003D2007" w:rsidRPr="00C37934">
        <w:rPr>
          <w:rFonts w:ascii="Calibri" w:hAnsi="Calibri" w:cs="Calibri"/>
        </w:rPr>
        <w:t xml:space="preserve"> </w:t>
      </w:r>
      <w:r w:rsidRPr="00C37934">
        <w:rPr>
          <w:rFonts w:ascii="Calibri" w:hAnsi="Calibri" w:cs="Calibri"/>
        </w:rPr>
        <w:t>do</w:t>
      </w:r>
      <w:r w:rsidR="003D2007" w:rsidRPr="00C37934">
        <w:rPr>
          <w:rFonts w:ascii="Calibri" w:hAnsi="Calibri" w:cs="Calibri"/>
        </w:rPr>
        <w:t xml:space="preserve"> </w:t>
      </w:r>
      <w:r w:rsidRPr="00C37934">
        <w:rPr>
          <w:rFonts w:ascii="Calibri" w:hAnsi="Calibri" w:cs="Calibri"/>
        </w:rPr>
        <w:t>oferty dokument pełnomocnictwa obejmujący swym zakresem umocowanie do</w:t>
      </w:r>
      <w:r w:rsidR="003D2007" w:rsidRPr="00C37934">
        <w:rPr>
          <w:rFonts w:ascii="Calibri" w:hAnsi="Calibri" w:cs="Calibri"/>
        </w:rPr>
        <w:t xml:space="preserve"> </w:t>
      </w:r>
      <w:r w:rsidRPr="00C37934">
        <w:rPr>
          <w:rFonts w:ascii="Calibri" w:hAnsi="Calibri" w:cs="Calibri"/>
        </w:rPr>
        <w:t xml:space="preserve">złożenia oferty lub do złożenia oferty i podpisania umowy; </w:t>
      </w:r>
    </w:p>
    <w:p w14:paraId="614A2557" w14:textId="4A3697DA" w:rsidR="003D2007" w:rsidRPr="00C37934" w:rsidRDefault="00DD3F5D" w:rsidP="00F0572B">
      <w:pPr>
        <w:pStyle w:val="Akapitzlist"/>
        <w:spacing w:line="360" w:lineRule="auto"/>
        <w:ind w:left="852" w:right="20"/>
        <w:jc w:val="both"/>
        <w:rPr>
          <w:rFonts w:ascii="Calibri" w:hAnsi="Calibri" w:cs="Calibri"/>
        </w:rPr>
      </w:pPr>
      <w:r w:rsidRPr="00C37934">
        <w:rPr>
          <w:rFonts w:ascii="Calibri" w:hAnsi="Calibri" w:cs="Calibri"/>
        </w:rPr>
        <w:t>2)</w:t>
      </w:r>
      <w:r w:rsidR="00861DD1" w:rsidRPr="00C37934">
        <w:rPr>
          <w:rFonts w:ascii="Calibri" w:hAnsi="Calibri" w:cs="Calibri"/>
        </w:rPr>
        <w:t xml:space="preserve"> </w:t>
      </w:r>
      <w:r w:rsidRPr="00C37934">
        <w:rPr>
          <w:rFonts w:ascii="Calibri" w:hAnsi="Calibri" w:cs="Calibri"/>
        </w:rPr>
        <w:t>w przypadku wykonawców ubiegających się wspólnie o udzielenie zamówienia</w:t>
      </w:r>
      <w:r w:rsidR="003D2007" w:rsidRPr="00C37934">
        <w:rPr>
          <w:rFonts w:ascii="Calibri" w:hAnsi="Calibri" w:cs="Calibri"/>
        </w:rPr>
        <w:t xml:space="preserve"> </w:t>
      </w:r>
      <w:r w:rsidRPr="00C37934">
        <w:rPr>
          <w:rFonts w:ascii="Calibri" w:hAnsi="Calibri" w:cs="Calibri"/>
        </w:rPr>
        <w:t>wykonawcy zobowiązani są do ustanowienia pełnomocnika. Dokument</w:t>
      </w:r>
      <w:r w:rsidR="003D2007" w:rsidRPr="00C37934">
        <w:rPr>
          <w:rFonts w:ascii="Calibri" w:hAnsi="Calibri" w:cs="Calibri"/>
        </w:rPr>
        <w:t xml:space="preserve"> </w:t>
      </w:r>
      <w:r w:rsidRPr="00C37934">
        <w:rPr>
          <w:rFonts w:ascii="Calibri" w:hAnsi="Calibri" w:cs="Calibri"/>
        </w:rPr>
        <w:t>pełnomocnictwa, z treści którego będzie wynikało umocowanie do reprezentowania w</w:t>
      </w:r>
      <w:r w:rsidR="003D2007" w:rsidRPr="00C37934">
        <w:rPr>
          <w:rFonts w:ascii="Calibri" w:hAnsi="Calibri" w:cs="Calibri"/>
        </w:rPr>
        <w:t xml:space="preserve"> </w:t>
      </w:r>
      <w:r w:rsidRPr="00C37934">
        <w:rPr>
          <w:rFonts w:ascii="Calibri" w:hAnsi="Calibri" w:cs="Calibri"/>
        </w:rPr>
        <w:t>postępowaniu o udzielenie zamówienia tych wykonawców należy załączyć do oferty;</w:t>
      </w:r>
    </w:p>
    <w:p w14:paraId="74875989" w14:textId="2B6C51A6" w:rsidR="003D2007" w:rsidRPr="00C37934" w:rsidRDefault="00DD3F5D" w:rsidP="00F0572B">
      <w:pPr>
        <w:pStyle w:val="Akapitzlist"/>
        <w:spacing w:line="360" w:lineRule="auto"/>
        <w:ind w:left="852" w:right="20"/>
        <w:jc w:val="both"/>
        <w:rPr>
          <w:rFonts w:ascii="Calibri" w:hAnsi="Calibri" w:cs="Calibri"/>
        </w:rPr>
      </w:pPr>
      <w:r w:rsidRPr="00C37934">
        <w:rPr>
          <w:rFonts w:ascii="Calibri" w:hAnsi="Calibri" w:cs="Calibri"/>
        </w:rPr>
        <w:t>3)</w:t>
      </w:r>
      <w:r w:rsidR="00861DD1" w:rsidRPr="00C37934">
        <w:rPr>
          <w:rFonts w:ascii="Calibri" w:hAnsi="Calibri" w:cs="Calibri"/>
        </w:rPr>
        <w:t xml:space="preserve"> </w:t>
      </w:r>
      <w:r w:rsidRPr="00C37934">
        <w:rPr>
          <w:rFonts w:ascii="Calibri" w:hAnsi="Calibri" w:cs="Calibri"/>
        </w:rPr>
        <w:t>Pełnomocnictwo powinno być załączone do oferty i powinno zawierać w szczególności</w:t>
      </w:r>
      <w:r w:rsidR="003D2007" w:rsidRPr="00C37934">
        <w:rPr>
          <w:rFonts w:ascii="Calibri" w:hAnsi="Calibri" w:cs="Calibri"/>
        </w:rPr>
        <w:t xml:space="preserve"> </w:t>
      </w:r>
      <w:r w:rsidRPr="00C37934">
        <w:rPr>
          <w:rFonts w:ascii="Calibri" w:hAnsi="Calibri" w:cs="Calibri"/>
        </w:rPr>
        <w:t>wskazanie:</w:t>
      </w:r>
    </w:p>
    <w:p w14:paraId="0782E24C" w14:textId="758523C5" w:rsidR="003D2007" w:rsidRPr="00C37934" w:rsidRDefault="00DD3F5D" w:rsidP="00F0572B">
      <w:pPr>
        <w:pStyle w:val="Akapitzlist"/>
        <w:spacing w:line="360" w:lineRule="auto"/>
        <w:ind w:left="852" w:right="20"/>
        <w:jc w:val="both"/>
        <w:rPr>
          <w:rFonts w:ascii="Calibri" w:hAnsi="Calibri" w:cs="Calibri"/>
        </w:rPr>
      </w:pPr>
      <w:r w:rsidRPr="00C37934">
        <w:rPr>
          <w:rFonts w:ascii="Calibri" w:hAnsi="Calibri" w:cs="Calibri"/>
        </w:rPr>
        <w:lastRenderedPageBreak/>
        <w:t>a)</w:t>
      </w:r>
      <w:r w:rsidR="00861DD1" w:rsidRPr="00C37934">
        <w:rPr>
          <w:rFonts w:ascii="Calibri" w:hAnsi="Calibri" w:cs="Calibri"/>
        </w:rPr>
        <w:t xml:space="preserve"> </w:t>
      </w:r>
      <w:r w:rsidRPr="00C37934">
        <w:rPr>
          <w:rFonts w:ascii="Calibri" w:hAnsi="Calibri" w:cs="Calibri"/>
        </w:rPr>
        <w:t>postępowania o zamówienie publiczne, którego dotyczy;</w:t>
      </w:r>
    </w:p>
    <w:p w14:paraId="43302519" w14:textId="0FBA2DF0" w:rsidR="003D2007" w:rsidRPr="00C37934" w:rsidRDefault="00DD3F5D" w:rsidP="00F0572B">
      <w:pPr>
        <w:pStyle w:val="Akapitzlist"/>
        <w:spacing w:line="360" w:lineRule="auto"/>
        <w:ind w:left="852" w:right="20"/>
        <w:jc w:val="both"/>
        <w:rPr>
          <w:rFonts w:ascii="Calibri" w:hAnsi="Calibri" w:cs="Calibri"/>
        </w:rPr>
      </w:pPr>
      <w:r w:rsidRPr="00C37934">
        <w:rPr>
          <w:rFonts w:ascii="Calibri" w:hAnsi="Calibri" w:cs="Calibri"/>
        </w:rPr>
        <w:t>b)</w:t>
      </w:r>
      <w:r w:rsidR="00861DD1" w:rsidRPr="00C37934">
        <w:rPr>
          <w:rFonts w:ascii="Calibri" w:hAnsi="Calibri" w:cs="Calibri"/>
        </w:rPr>
        <w:t xml:space="preserve"> </w:t>
      </w:r>
      <w:r w:rsidRPr="00C37934">
        <w:rPr>
          <w:rFonts w:ascii="Calibri" w:hAnsi="Calibri" w:cs="Calibri"/>
        </w:rPr>
        <w:t>wszystkich wykonawców ubiegających się wspólnie o udzielenie zamówienia wymienionych</w:t>
      </w:r>
      <w:r w:rsidR="003D2007" w:rsidRPr="00C37934">
        <w:rPr>
          <w:rFonts w:ascii="Calibri" w:hAnsi="Calibri" w:cs="Calibri"/>
        </w:rPr>
        <w:t xml:space="preserve"> </w:t>
      </w:r>
      <w:r w:rsidRPr="00C37934">
        <w:rPr>
          <w:rFonts w:ascii="Calibri" w:hAnsi="Calibri" w:cs="Calibri"/>
        </w:rPr>
        <w:t>z nazwy z określeniem adresu siedziby,</w:t>
      </w:r>
    </w:p>
    <w:p w14:paraId="290BFF5C" w14:textId="7480FCEB" w:rsidR="0026629B" w:rsidRPr="00C37934" w:rsidRDefault="00DD3F5D" w:rsidP="00F0572B">
      <w:pPr>
        <w:pStyle w:val="Akapitzlist"/>
        <w:spacing w:line="360" w:lineRule="auto"/>
        <w:ind w:left="852" w:right="20"/>
        <w:jc w:val="both"/>
        <w:rPr>
          <w:rFonts w:ascii="Calibri" w:hAnsi="Calibri" w:cs="Calibri"/>
        </w:rPr>
      </w:pPr>
      <w:r w:rsidRPr="00C37934">
        <w:rPr>
          <w:rFonts w:ascii="Calibri" w:hAnsi="Calibri" w:cs="Calibri"/>
        </w:rPr>
        <w:t>c)</w:t>
      </w:r>
      <w:r w:rsidR="00861DD1" w:rsidRPr="00C37934">
        <w:rPr>
          <w:rFonts w:ascii="Calibri" w:hAnsi="Calibri" w:cs="Calibri"/>
        </w:rPr>
        <w:t xml:space="preserve"> </w:t>
      </w:r>
      <w:r w:rsidRPr="00C37934">
        <w:rPr>
          <w:rFonts w:ascii="Calibri" w:hAnsi="Calibri" w:cs="Calibri"/>
        </w:rPr>
        <w:t>ustanowionego pełnomocnika oraz zakresu jego umocowania</w:t>
      </w:r>
      <w:r w:rsidR="00801FBF" w:rsidRPr="00C37934">
        <w:rPr>
          <w:rFonts w:ascii="Calibri" w:hAnsi="Calibri" w:cs="Calibri"/>
        </w:rPr>
        <w:t xml:space="preserve"> </w:t>
      </w:r>
    </w:p>
    <w:p w14:paraId="4C5026A4" w14:textId="77777777" w:rsidR="00B378C7" w:rsidRPr="00C37934" w:rsidRDefault="0060359D" w:rsidP="00F0572B">
      <w:pPr>
        <w:pStyle w:val="Akapitzlist"/>
        <w:numPr>
          <w:ilvl w:val="0"/>
          <w:numId w:val="23"/>
        </w:numPr>
        <w:spacing w:line="360" w:lineRule="auto"/>
        <w:ind w:left="852" w:right="20" w:hanging="426"/>
        <w:jc w:val="both"/>
        <w:rPr>
          <w:rFonts w:ascii="Calibri" w:hAnsi="Calibri" w:cs="Calibri"/>
        </w:rPr>
      </w:pPr>
      <w:r w:rsidRPr="00C37934">
        <w:rPr>
          <w:rFonts w:ascii="Calibri" w:hAnsi="Calibri" w:cs="Calibri"/>
        </w:rPr>
        <w:t>D</w:t>
      </w:r>
      <w:r w:rsidR="00B378C7" w:rsidRPr="00C37934">
        <w:rPr>
          <w:rFonts w:ascii="Calibri" w:hAnsi="Calibri" w:cs="Calibri"/>
        </w:rPr>
        <w:t xml:space="preserve">owód wniesienia wadium (w przypadku wadium złożonego w formie poręczeń lub gwarancji); </w:t>
      </w:r>
    </w:p>
    <w:p w14:paraId="39E74097" w14:textId="336F9A80" w:rsidR="003D2007" w:rsidRPr="00C37934" w:rsidRDefault="003D2007" w:rsidP="00F0572B">
      <w:pPr>
        <w:pStyle w:val="Akapitzlist"/>
        <w:numPr>
          <w:ilvl w:val="0"/>
          <w:numId w:val="23"/>
        </w:numPr>
        <w:spacing w:line="360" w:lineRule="auto"/>
        <w:ind w:left="852" w:right="20" w:hanging="426"/>
        <w:jc w:val="both"/>
        <w:rPr>
          <w:rFonts w:ascii="Calibri" w:hAnsi="Calibri" w:cs="Calibri"/>
        </w:rPr>
      </w:pPr>
      <w:r w:rsidRPr="00C37934">
        <w:rPr>
          <w:rFonts w:ascii="Calibri" w:hAnsi="Calibri" w:cs="Calibri"/>
        </w:rPr>
        <w:t xml:space="preserve">Wykonawca jest zobowiązany poinformować zamawiającego – wskazuje to w formularzu ofertowym lub odrębnym oświadczeniem(informację wykonawca załącza do oferty) - czy wybór oferty wykonawcy będzie prowadził do powstania u zamawiającego obowiązku podatkowego. </w:t>
      </w:r>
    </w:p>
    <w:p w14:paraId="36F5A098" w14:textId="3B84FAFA" w:rsidR="00BF6705" w:rsidRPr="00C37934" w:rsidRDefault="006A6DCD" w:rsidP="00F0572B">
      <w:pPr>
        <w:pStyle w:val="Akapitzlist"/>
        <w:numPr>
          <w:ilvl w:val="0"/>
          <w:numId w:val="23"/>
        </w:numPr>
        <w:spacing w:line="360" w:lineRule="auto"/>
        <w:ind w:left="852" w:right="20" w:hanging="426"/>
        <w:jc w:val="both"/>
        <w:rPr>
          <w:rFonts w:ascii="Calibri" w:hAnsi="Calibri" w:cs="Calibri"/>
        </w:rPr>
      </w:pPr>
      <w:r w:rsidRPr="00C37934">
        <w:rPr>
          <w:rFonts w:ascii="Calibri" w:hAnsi="Calibri" w:cs="Calibri"/>
        </w:rPr>
        <w:t>W</w:t>
      </w:r>
      <w:r w:rsidR="00BF6705" w:rsidRPr="00C37934">
        <w:rPr>
          <w:rFonts w:ascii="Calibri" w:hAnsi="Calibri" w:cs="Calibri"/>
        </w:rPr>
        <w:t>ykaz dotyczący rozwiązań równoważnych (jeżeli dotyczy).</w:t>
      </w:r>
    </w:p>
    <w:p w14:paraId="77A5A09E" w14:textId="77777777" w:rsidR="00AF75EF" w:rsidRPr="00C37934" w:rsidRDefault="00123095" w:rsidP="00F0572B">
      <w:pPr>
        <w:pStyle w:val="Akapitzlist"/>
        <w:numPr>
          <w:ilvl w:val="0"/>
          <w:numId w:val="40"/>
        </w:numPr>
        <w:tabs>
          <w:tab w:val="left" w:pos="426"/>
        </w:tabs>
        <w:spacing w:line="360" w:lineRule="auto"/>
        <w:ind w:left="426" w:hanging="426"/>
        <w:jc w:val="both"/>
        <w:rPr>
          <w:rFonts w:ascii="Calibri" w:hAnsi="Calibri" w:cs="Calibri"/>
          <w:bCs/>
        </w:rPr>
      </w:pPr>
      <w:r w:rsidRPr="00C37934">
        <w:rPr>
          <w:rFonts w:ascii="Calibri" w:hAnsi="Calibri" w:cs="Calibri"/>
        </w:rPr>
        <w:t>Ofertę</w:t>
      </w:r>
      <w:r w:rsidRPr="00C37934">
        <w:rPr>
          <w:rFonts w:ascii="Calibri" w:hAnsi="Calibri" w:cs="Calibri"/>
          <w:b/>
        </w:rPr>
        <w:t>, a także oświadczenie o jakim mowa w Rozdziale X ust. 1 SWZ składa się, pod rygorem nieważności, w formie</w:t>
      </w:r>
      <w:r w:rsidR="00AF75EF" w:rsidRPr="00C37934">
        <w:rPr>
          <w:rFonts w:ascii="Calibri" w:hAnsi="Calibri" w:cs="Calibri"/>
          <w:b/>
        </w:rPr>
        <w:t xml:space="preserve"> </w:t>
      </w:r>
      <w:r w:rsidRPr="00C37934">
        <w:rPr>
          <w:rFonts w:ascii="Calibri" w:hAnsi="Calibri" w:cs="Calibri"/>
          <w:b/>
        </w:rPr>
        <w:t>elektronicznej lub w postaci elektronicznej opatrzonej podpisem</w:t>
      </w:r>
      <w:r w:rsidR="004E21BA" w:rsidRPr="00C37934">
        <w:rPr>
          <w:rFonts w:ascii="Calibri" w:hAnsi="Calibri" w:cs="Calibri"/>
          <w:b/>
        </w:rPr>
        <w:t xml:space="preserve"> kwalifikowanym lub podpisem</w:t>
      </w:r>
      <w:r w:rsidRPr="00C37934">
        <w:rPr>
          <w:rFonts w:ascii="Calibri" w:hAnsi="Calibri" w:cs="Calibri"/>
          <w:b/>
        </w:rPr>
        <w:t xml:space="preserve"> zaufanym lub podpisem osobistym.</w:t>
      </w:r>
      <w:r w:rsidR="001508EF" w:rsidRPr="00C37934">
        <w:rPr>
          <w:rFonts w:ascii="Calibri" w:hAnsi="Calibri" w:cs="Calibri"/>
        </w:rPr>
        <w:t xml:space="preserve"> </w:t>
      </w:r>
      <w:r w:rsidR="001508EF" w:rsidRPr="00C37934">
        <w:rPr>
          <w:rFonts w:ascii="Calibri" w:hAnsi="Calibri" w:cs="Calibri"/>
          <w:bCs/>
        </w:rPr>
        <w:t xml:space="preserve">W procesie składania oferty za pośrednictwem </w:t>
      </w:r>
      <w:hyperlink r:id="rId29" w:history="1">
        <w:r w:rsidR="001508EF" w:rsidRPr="00C37934">
          <w:rPr>
            <w:rStyle w:val="Hipercze"/>
            <w:rFonts w:ascii="Calibri" w:hAnsi="Calibri" w:cs="Calibri"/>
            <w:bCs/>
            <w:color w:val="auto"/>
          </w:rPr>
          <w:t>platformazakupowa.pl</w:t>
        </w:r>
      </w:hyperlink>
      <w:r w:rsidR="001508EF" w:rsidRPr="00C37934">
        <w:rPr>
          <w:rFonts w:ascii="Calibri" w:hAnsi="Calibri" w:cs="Calibri"/>
          <w:bCs/>
        </w:rPr>
        <w:t xml:space="preserve">, wykonawca powinien złożyć podpis bezpośrednio na dokumentach przesłanych za pośrednictwem </w:t>
      </w:r>
      <w:hyperlink r:id="rId30" w:history="1">
        <w:r w:rsidR="001508EF" w:rsidRPr="00C37934">
          <w:rPr>
            <w:rStyle w:val="Hipercze"/>
            <w:rFonts w:ascii="Calibri" w:hAnsi="Calibri" w:cs="Calibri"/>
            <w:bCs/>
            <w:color w:val="auto"/>
          </w:rPr>
          <w:t>platformazakupowa.pl</w:t>
        </w:r>
      </w:hyperlink>
      <w:r w:rsidR="001508EF" w:rsidRPr="00C37934">
        <w:rPr>
          <w:rFonts w:ascii="Calibri" w:hAnsi="Calibri" w:cs="Calibri"/>
          <w:bCs/>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0FBD58" w14:textId="77777777" w:rsidR="00AF75EF" w:rsidRPr="00C37934" w:rsidRDefault="001508EF" w:rsidP="00F0572B">
      <w:pPr>
        <w:pStyle w:val="Akapitzlist"/>
        <w:numPr>
          <w:ilvl w:val="0"/>
          <w:numId w:val="40"/>
        </w:numPr>
        <w:tabs>
          <w:tab w:val="left" w:pos="426"/>
        </w:tabs>
        <w:spacing w:line="360" w:lineRule="auto"/>
        <w:ind w:left="426" w:hanging="426"/>
        <w:jc w:val="both"/>
        <w:rPr>
          <w:rFonts w:ascii="Calibri" w:hAnsi="Calibri" w:cs="Calibri"/>
          <w:bCs/>
        </w:rPr>
      </w:pPr>
      <w:r w:rsidRPr="00C37934">
        <w:rPr>
          <w:rFonts w:ascii="Calibri" w:hAnsi="Calibri" w:cs="Calibri"/>
          <w:bCs/>
        </w:rPr>
        <w:t xml:space="preserve">Za datę złożenia oferty przyjmuje się datę jej przekazania w systemie (platformie) w drugim kroku składania oferty poprzez kliknięcie przycisku “Złóż ofertę” i wyświetlenie się komunikatu, że oferta została zaszyfrowana i </w:t>
      </w:r>
      <w:r w:rsidR="0060359D" w:rsidRPr="00C37934">
        <w:rPr>
          <w:rFonts w:ascii="Calibri" w:hAnsi="Calibri" w:cs="Calibri"/>
          <w:bCs/>
        </w:rPr>
        <w:t>złożenia</w:t>
      </w:r>
    </w:p>
    <w:p w14:paraId="7EDF9AD4" w14:textId="77777777" w:rsidR="00123095" w:rsidRPr="00C37934" w:rsidRDefault="001508EF" w:rsidP="00F0572B">
      <w:pPr>
        <w:pStyle w:val="Akapitzlist"/>
        <w:numPr>
          <w:ilvl w:val="0"/>
          <w:numId w:val="40"/>
        </w:numPr>
        <w:tabs>
          <w:tab w:val="left" w:pos="426"/>
        </w:tabs>
        <w:spacing w:line="360" w:lineRule="auto"/>
        <w:ind w:left="426" w:hanging="426"/>
        <w:jc w:val="both"/>
        <w:rPr>
          <w:rFonts w:ascii="Calibri" w:hAnsi="Calibri" w:cs="Calibri"/>
          <w:bCs/>
        </w:rPr>
      </w:pPr>
      <w:r w:rsidRPr="00C37934">
        <w:rPr>
          <w:rFonts w:ascii="Calibri" w:hAnsi="Calibri" w:cs="Calibri"/>
          <w:bCs/>
        </w:rPr>
        <w:t xml:space="preserve">Szczegółowa instrukcja dla Wykonawców dotycząca złożenia, zmiany i wycofania oferty znajduje się na stronie internetowej pod adresem:  </w:t>
      </w:r>
      <w:hyperlink r:id="rId31" w:history="1">
        <w:r w:rsidRPr="00C37934">
          <w:rPr>
            <w:rStyle w:val="Hipercze"/>
            <w:rFonts w:ascii="Calibri" w:hAnsi="Calibri" w:cs="Calibri"/>
            <w:bCs/>
            <w:color w:val="auto"/>
          </w:rPr>
          <w:t>https://platformazakupowa.pl/strona/45-instrukcje</w:t>
        </w:r>
      </w:hyperlink>
    </w:p>
    <w:p w14:paraId="6343AA41" w14:textId="77777777" w:rsidR="00C42E9B" w:rsidRPr="00C37934" w:rsidRDefault="0034764B"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C37934">
        <w:rPr>
          <w:rFonts w:ascii="Calibri" w:hAnsi="Calibri" w:cs="Calibri"/>
        </w:rPr>
        <w:t xml:space="preserve"> </w:t>
      </w:r>
      <w:r w:rsidR="009300A1" w:rsidRPr="00C37934">
        <w:rPr>
          <w:rFonts w:ascii="Calibri" w:hAnsi="Calibri" w:cs="Calibri"/>
        </w:rPr>
        <w:t xml:space="preserve">W celu potwierdzenia, że osoba działająca w imieniu wykonawcy jest umocowana do jego reprezentowania, zamawiający żąda od wykonawcy odpisu lub </w:t>
      </w:r>
      <w:r w:rsidR="009300A1" w:rsidRPr="00C37934">
        <w:rPr>
          <w:rFonts w:ascii="Calibri" w:hAnsi="Calibri" w:cs="Calibri"/>
        </w:rPr>
        <w:lastRenderedPageBreak/>
        <w:t>informacji z Krajowego Rejestru Sądowego, Centralnej Ewidencji i Informacji o Działalności Gospodarczej lub innego właściwego rejestru</w:t>
      </w:r>
      <w:r w:rsidR="003E6D02" w:rsidRPr="00C37934">
        <w:rPr>
          <w:rStyle w:val="Odwoanieprzypisudolnego"/>
          <w:rFonts w:ascii="Calibri" w:hAnsi="Calibri" w:cs="Calibri"/>
          <w:sz w:val="24"/>
        </w:rPr>
        <w:footnoteReference w:id="2"/>
      </w:r>
      <w:r w:rsidR="009300A1" w:rsidRPr="00C37934">
        <w:rPr>
          <w:rFonts w:ascii="Calibri" w:hAnsi="Calibri" w:cs="Calibri"/>
        </w:rPr>
        <w:t>.</w:t>
      </w:r>
      <w:r w:rsidR="00F32503" w:rsidRPr="00C37934">
        <w:rPr>
          <w:rFonts w:ascii="Calibri" w:hAnsi="Calibri" w:cs="Calibri"/>
        </w:rPr>
        <w:t xml:space="preserve"> </w:t>
      </w:r>
    </w:p>
    <w:p w14:paraId="35E7678A" w14:textId="77777777" w:rsidR="00AF75EF" w:rsidRPr="00C37934" w:rsidRDefault="00BF093D"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ab/>
      </w:r>
      <w:r w:rsidR="0034764B" w:rsidRPr="00C37934">
        <w:rPr>
          <w:rFonts w:ascii="Calibri" w:hAnsi="Calibri" w:cs="Calibri"/>
        </w:rPr>
        <w:t xml:space="preserve">Oferta oraz pozostałe oświadczenia i dokumenty, dla których Zamawiający określił wzory w formie formularzy zamieszczonych </w:t>
      </w:r>
      <w:r w:rsidR="00141D3A" w:rsidRPr="00C37934">
        <w:rPr>
          <w:rFonts w:ascii="Calibri" w:hAnsi="Calibri" w:cs="Calibri"/>
        </w:rPr>
        <w:t xml:space="preserve">w załącznikach do </w:t>
      </w:r>
      <w:r w:rsidR="0034764B" w:rsidRPr="00C37934">
        <w:rPr>
          <w:rFonts w:ascii="Calibri" w:hAnsi="Calibri" w:cs="Calibri"/>
        </w:rPr>
        <w:t>SWZ, powinny być sporządzone zgodnie z tymi wzorami, co do treści oraz opisu kolumn i wierszy</w:t>
      </w:r>
      <w:r w:rsidR="00B07FC3" w:rsidRPr="00C37934">
        <w:rPr>
          <w:rFonts w:ascii="Calibri" w:hAnsi="Calibri" w:cs="Calibri"/>
        </w:rPr>
        <w:t>.</w:t>
      </w:r>
    </w:p>
    <w:p w14:paraId="097BF081" w14:textId="77777777" w:rsidR="00AF75EF" w:rsidRPr="00C37934" w:rsidRDefault="0034764B"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Oferta powinna być sporządzona w języku polskim. Każdy dokument składający się na ofertę powinien być czytelny</w:t>
      </w:r>
      <w:r w:rsidR="00141D3A" w:rsidRPr="00C37934">
        <w:rPr>
          <w:rFonts w:ascii="Calibri" w:hAnsi="Calibri" w:cs="Calibri"/>
        </w:rPr>
        <w:t>.</w:t>
      </w:r>
    </w:p>
    <w:p w14:paraId="72C63065" w14:textId="116439A3" w:rsidR="00AF75EF" w:rsidRPr="00C37934" w:rsidRDefault="00E2472B"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W celu złożenia oferty należy zarejestrować (zalogować) się na </w:t>
      </w:r>
      <w:r w:rsidR="00225BA0" w:rsidRPr="00C37934">
        <w:rPr>
          <w:rFonts w:ascii="Calibri" w:hAnsi="Calibri" w:cs="Calibri"/>
        </w:rPr>
        <w:t>p</w:t>
      </w:r>
      <w:hyperlink r:id="rId32" w:history="1">
        <w:r w:rsidR="00225BA0" w:rsidRPr="00C37934">
          <w:rPr>
            <w:rFonts w:ascii="Calibri" w:hAnsi="Calibri" w:cs="Calibri"/>
          </w:rPr>
          <w:t>latformazakupowa.pl</w:t>
        </w:r>
      </w:hyperlink>
      <w:r w:rsidRPr="00C37934">
        <w:rPr>
          <w:rFonts w:ascii="Calibri" w:hAnsi="Calibri" w:cs="Calibri"/>
        </w:rPr>
        <w:t xml:space="preserve"> i postępować zgodnie z instrukcjami dostępnymi u dostawcy rozwiązania informatycznego pod adresem</w:t>
      </w:r>
      <w:r w:rsidR="00225BA0" w:rsidRPr="00C37934">
        <w:rPr>
          <w:rFonts w:ascii="Calibri" w:hAnsi="Calibri" w:cs="Calibri"/>
        </w:rPr>
        <w:t>:</w:t>
      </w:r>
      <w:r w:rsidR="003F75EA" w:rsidRPr="00C37934">
        <w:rPr>
          <w:rFonts w:ascii="Calibri" w:hAnsi="Calibri" w:cs="Calibri"/>
        </w:rPr>
        <w:t xml:space="preserve"> </w:t>
      </w:r>
      <w:hyperlink r:id="rId33" w:history="1">
        <w:r w:rsidR="003F75EA" w:rsidRPr="00C37934">
          <w:rPr>
            <w:rFonts w:ascii="Calibri" w:hAnsi="Calibri" w:cs="Calibri"/>
          </w:rPr>
          <w:t>https://drive.google.com/file/d/1kd1dttbbeinwt4q4sls4t76lzvkpbkyd/view</w:t>
        </w:r>
      </w:hyperlink>
    </w:p>
    <w:p w14:paraId="383B80FD" w14:textId="77777777" w:rsidR="00D6413E" w:rsidRPr="00C37934" w:rsidRDefault="00BA1542"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Wymagania techniczne i organizacyjne opisane zostały w Regulaminie platformazakupowa.pl.  </w:t>
      </w:r>
    </w:p>
    <w:p w14:paraId="5DD02BC5" w14:textId="77777777" w:rsidR="00AF75EF" w:rsidRPr="00C37934" w:rsidRDefault="00D6413E"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w:t>
      </w:r>
      <w:r w:rsidR="00AF75EF" w:rsidRPr="00C37934">
        <w:rPr>
          <w:rFonts w:ascii="Calibri" w:hAnsi="Calibri" w:cs="Calibri"/>
        </w:rPr>
        <w:t>itp.</w:t>
      </w:r>
    </w:p>
    <w:p w14:paraId="162C17CF" w14:textId="77777777" w:rsidR="00BA1542" w:rsidRPr="00C37934" w:rsidRDefault="003A3F11"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W celu założenia Konta Użytkownika na </w:t>
      </w:r>
      <w:hyperlink r:id="rId34" w:history="1">
        <w:r w:rsidRPr="00C37934">
          <w:rPr>
            <w:rFonts w:ascii="Calibri" w:hAnsi="Calibri" w:cs="Calibri"/>
          </w:rPr>
          <w:t>platformazakupowa.pl</w:t>
        </w:r>
      </w:hyperlink>
      <w:r w:rsidRPr="00C37934">
        <w:rPr>
          <w:rFonts w:ascii="Calibri" w:hAnsi="Calibri" w:cs="Calibri"/>
        </w:rPr>
        <w:t>, konieczne jest posiadanie przez</w:t>
      </w:r>
      <w:r w:rsidR="00AF75EF" w:rsidRPr="00C37934">
        <w:rPr>
          <w:rFonts w:ascii="Calibri" w:hAnsi="Calibri" w:cs="Calibri"/>
        </w:rPr>
        <w:t xml:space="preserve"> </w:t>
      </w:r>
      <w:r w:rsidRPr="00C37934">
        <w:rPr>
          <w:rFonts w:ascii="Calibri" w:hAnsi="Calibri" w:cs="Calibri"/>
        </w:rPr>
        <w:t>Użytkownika aktywnego konta poczty elektronicznej (e-mail).</w:t>
      </w:r>
    </w:p>
    <w:p w14:paraId="349A219D" w14:textId="77777777" w:rsidR="00BA1542" w:rsidRPr="00C37934" w:rsidRDefault="003A3F11"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 Link do postępowania dostępny jest na stronie operatora platformazakupowa.pl oraz Profilu  Nabywcy zamawiającego.</w:t>
      </w:r>
    </w:p>
    <w:p w14:paraId="18084D78" w14:textId="77777777" w:rsidR="00BA1542" w:rsidRPr="00C37934" w:rsidRDefault="00BA1542"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 Zamawiający w zakresie pytań:</w:t>
      </w:r>
    </w:p>
    <w:p w14:paraId="1190A85F" w14:textId="77777777" w:rsidR="00BA1542" w:rsidRPr="00C37934" w:rsidRDefault="00BA1542" w:rsidP="00F0572B">
      <w:pPr>
        <w:pStyle w:val="Akapitzlist"/>
        <w:spacing w:line="360" w:lineRule="auto"/>
        <w:ind w:left="448" w:right="92" w:firstLine="57"/>
        <w:jc w:val="both"/>
        <w:rPr>
          <w:rFonts w:ascii="Calibri" w:hAnsi="Calibri" w:cs="Calibri"/>
        </w:rPr>
      </w:pPr>
      <w:r w:rsidRPr="00C37934">
        <w:rPr>
          <w:rFonts w:ascii="Calibri" w:hAnsi="Calibri" w:cs="Calibri"/>
        </w:rPr>
        <w:t xml:space="preserve">a) technicznych związanych z działaniem systemu prosi o kontakt z Centrum Wsparcia Klienta platformazakupowa.pl pod numer 22 101 02 02, </w:t>
      </w:r>
      <w:hyperlink r:id="rId35" w:history="1">
        <w:r w:rsidRPr="00C37934">
          <w:rPr>
            <w:rStyle w:val="Hipercze"/>
            <w:rFonts w:ascii="Calibri" w:hAnsi="Calibri" w:cs="Calibri"/>
            <w:color w:val="auto"/>
          </w:rPr>
          <w:t>cwk@platformazakupowa.pl</w:t>
        </w:r>
      </w:hyperlink>
      <w:r w:rsidRPr="00C37934">
        <w:rPr>
          <w:rFonts w:ascii="Calibri" w:hAnsi="Calibri" w:cs="Calibri"/>
        </w:rPr>
        <w:t>;</w:t>
      </w:r>
    </w:p>
    <w:p w14:paraId="75980BB1" w14:textId="77777777" w:rsidR="00BA1542" w:rsidRPr="00C37934" w:rsidRDefault="00BA1542" w:rsidP="00F0572B">
      <w:pPr>
        <w:pStyle w:val="Akapitzlist"/>
        <w:spacing w:line="360" w:lineRule="auto"/>
        <w:ind w:left="448" w:right="92" w:firstLine="57"/>
        <w:jc w:val="both"/>
        <w:rPr>
          <w:rFonts w:ascii="Calibri" w:hAnsi="Calibri" w:cs="Calibri"/>
        </w:rPr>
      </w:pPr>
      <w:r w:rsidRPr="00C37934">
        <w:rPr>
          <w:rFonts w:ascii="Calibri" w:hAnsi="Calibri" w:cs="Calibri"/>
        </w:rPr>
        <w:t>b) merytorycznych wyznaczył osoby, do których kontakt umieszczono w Ogłoszeniu o zamówieniu, SWZ.</w:t>
      </w:r>
    </w:p>
    <w:p w14:paraId="65057491" w14:textId="77777777" w:rsidR="005E6F4E" w:rsidRPr="00C37934" w:rsidRDefault="00827466"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   </w:t>
      </w:r>
      <w:r w:rsidR="003A3F11" w:rsidRPr="00C37934">
        <w:rPr>
          <w:rFonts w:ascii="Calibri" w:hAnsi="Calibri" w:cs="Calibri"/>
        </w:rPr>
        <w:t>Czas wyświetlany na platformazakupowa.pl synchronizuje się automatycznie z serwerem G</w:t>
      </w:r>
      <w:r w:rsidR="005E6F4E" w:rsidRPr="00C37934">
        <w:rPr>
          <w:rFonts w:ascii="Calibri" w:hAnsi="Calibri" w:cs="Calibri"/>
        </w:rPr>
        <w:t>łównego Urzędu Miar.</w:t>
      </w:r>
    </w:p>
    <w:p w14:paraId="1D55D4D7" w14:textId="77777777" w:rsidR="00ED68D7" w:rsidRPr="00C37934" w:rsidRDefault="00ED68D7"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Zalecenia</w:t>
      </w:r>
    </w:p>
    <w:p w14:paraId="00D300BE"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b/>
          <w:bCs/>
        </w:rPr>
        <w:t>Formaty plików wykorzystywanych przez wykonawców powinny być zgodne z</w:t>
      </w:r>
      <w:r w:rsidR="000F6B22" w:rsidRPr="00C37934">
        <w:rPr>
          <w:rFonts w:ascii="Calibri" w:hAnsi="Calibri" w:cs="Calibri"/>
        </w:rPr>
        <w:t xml:space="preserve"> </w:t>
      </w:r>
      <w:r w:rsidRPr="00C37934">
        <w:rPr>
          <w:rFonts w:ascii="Calibri" w:hAnsi="Calibri" w:cs="Calibri"/>
        </w:rPr>
        <w:t xml:space="preserve">“OBWIESZCZENIEM PREZESA RADY MINISTRÓW z dnia 9 listopada 2017 r. w sprawie ogłoszenia jednolitego tekstu rozporządzenia Rady Ministrów w sprawie Krajowych Ram </w:t>
      </w:r>
      <w:r w:rsidRPr="00C37934">
        <w:rPr>
          <w:rFonts w:ascii="Calibri" w:hAnsi="Calibri" w:cs="Calibri"/>
        </w:rPr>
        <w:lastRenderedPageBreak/>
        <w:t>Interoperacyjności, minimalnych wymagań dla rejestrów publicznych i wymiany informacji w postaci elektronicznej oraz minimalnych wymagań dla systemów teleinformatycznych”.</w:t>
      </w:r>
    </w:p>
    <w:p w14:paraId="39D03B30"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Zamawiający rekomenduje wykorzystanie formatów: .pdf .</w:t>
      </w:r>
      <w:proofErr w:type="spellStart"/>
      <w:r w:rsidRPr="00C37934">
        <w:rPr>
          <w:rFonts w:ascii="Calibri" w:hAnsi="Calibri" w:cs="Calibri"/>
        </w:rPr>
        <w:t>doc</w:t>
      </w:r>
      <w:proofErr w:type="spellEnd"/>
      <w:r w:rsidRPr="00C37934">
        <w:rPr>
          <w:rFonts w:ascii="Calibri" w:hAnsi="Calibri" w:cs="Calibri"/>
        </w:rPr>
        <w:t xml:space="preserve"> .xls .jpg (.</w:t>
      </w:r>
      <w:proofErr w:type="spellStart"/>
      <w:r w:rsidRPr="00C37934">
        <w:rPr>
          <w:rFonts w:ascii="Calibri" w:hAnsi="Calibri" w:cs="Calibri"/>
        </w:rPr>
        <w:t>jpeg</w:t>
      </w:r>
      <w:proofErr w:type="spellEnd"/>
      <w:r w:rsidRPr="00C37934">
        <w:rPr>
          <w:rFonts w:ascii="Calibri" w:hAnsi="Calibri" w:cs="Calibri"/>
        </w:rPr>
        <w:t>) ze szczególnym wskazaniem na .pdf</w:t>
      </w:r>
    </w:p>
    <w:p w14:paraId="047B62D4"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W celu ewentualnej kompresji danych Zamawiający rekomenduje wykorzystanie jednego z formatów:</w:t>
      </w:r>
    </w:p>
    <w:p w14:paraId="0C8B1B69" w14:textId="77777777" w:rsidR="005E6F4E" w:rsidRPr="00C37934" w:rsidRDefault="005E6F4E" w:rsidP="00F0572B">
      <w:pPr>
        <w:numPr>
          <w:ilvl w:val="0"/>
          <w:numId w:val="29"/>
        </w:numPr>
        <w:tabs>
          <w:tab w:val="clear" w:pos="1706"/>
        </w:tabs>
        <w:spacing w:line="360" w:lineRule="auto"/>
        <w:ind w:left="1276" w:right="23"/>
        <w:jc w:val="both"/>
        <w:rPr>
          <w:rFonts w:ascii="Calibri" w:hAnsi="Calibri" w:cs="Calibri"/>
        </w:rPr>
      </w:pPr>
      <w:r w:rsidRPr="00C37934">
        <w:rPr>
          <w:rFonts w:ascii="Calibri" w:hAnsi="Calibri" w:cs="Calibri"/>
        </w:rPr>
        <w:t>.zip </w:t>
      </w:r>
    </w:p>
    <w:p w14:paraId="4FA74E0E" w14:textId="77777777" w:rsidR="005E6F4E" w:rsidRPr="00C37934" w:rsidRDefault="005E6F4E" w:rsidP="00F0572B">
      <w:pPr>
        <w:numPr>
          <w:ilvl w:val="0"/>
          <w:numId w:val="29"/>
        </w:numPr>
        <w:tabs>
          <w:tab w:val="clear" w:pos="1706"/>
        </w:tabs>
        <w:spacing w:line="360" w:lineRule="auto"/>
        <w:ind w:left="1276" w:right="23"/>
        <w:jc w:val="both"/>
        <w:rPr>
          <w:rFonts w:ascii="Calibri" w:hAnsi="Calibri" w:cs="Calibri"/>
        </w:rPr>
      </w:pPr>
      <w:r w:rsidRPr="00C37934">
        <w:rPr>
          <w:rFonts w:ascii="Calibri" w:hAnsi="Calibri" w:cs="Calibri"/>
        </w:rPr>
        <w:t>.7Z</w:t>
      </w:r>
    </w:p>
    <w:p w14:paraId="606A50CA"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 xml:space="preserve">Wśród formatów powszechnych a </w:t>
      </w:r>
      <w:r w:rsidRPr="00C37934">
        <w:rPr>
          <w:rFonts w:ascii="Calibri" w:hAnsi="Calibri" w:cs="Calibri"/>
          <w:b/>
          <w:bCs/>
        </w:rPr>
        <w:t>NIE występujących</w:t>
      </w:r>
      <w:r w:rsidRPr="00C37934">
        <w:rPr>
          <w:rFonts w:ascii="Calibri" w:hAnsi="Calibri" w:cs="Calibri"/>
        </w:rPr>
        <w:t xml:space="preserve"> w rozporządzeniu występują: .</w:t>
      </w:r>
      <w:proofErr w:type="spellStart"/>
      <w:r w:rsidRPr="00C37934">
        <w:rPr>
          <w:rFonts w:ascii="Calibri" w:hAnsi="Calibri" w:cs="Calibri"/>
        </w:rPr>
        <w:t>rar</w:t>
      </w:r>
      <w:proofErr w:type="spellEnd"/>
      <w:r w:rsidRPr="00C37934">
        <w:rPr>
          <w:rFonts w:ascii="Calibri" w:hAnsi="Calibri" w:cs="Calibri"/>
        </w:rPr>
        <w:t xml:space="preserve"> .gif .</w:t>
      </w:r>
      <w:proofErr w:type="spellStart"/>
      <w:r w:rsidRPr="00C37934">
        <w:rPr>
          <w:rFonts w:ascii="Calibri" w:hAnsi="Calibri" w:cs="Calibri"/>
        </w:rPr>
        <w:t>bmp</w:t>
      </w:r>
      <w:proofErr w:type="spellEnd"/>
      <w:r w:rsidRPr="00C37934">
        <w:rPr>
          <w:rFonts w:ascii="Calibri" w:hAnsi="Calibri" w:cs="Calibri"/>
        </w:rPr>
        <w:t xml:space="preserve"> .</w:t>
      </w:r>
      <w:proofErr w:type="spellStart"/>
      <w:r w:rsidRPr="00C37934">
        <w:rPr>
          <w:rFonts w:ascii="Calibri" w:hAnsi="Calibri" w:cs="Calibri"/>
        </w:rPr>
        <w:t>numbers</w:t>
      </w:r>
      <w:proofErr w:type="spellEnd"/>
      <w:r w:rsidRPr="00C37934">
        <w:rPr>
          <w:rFonts w:ascii="Calibri" w:hAnsi="Calibri" w:cs="Calibri"/>
        </w:rPr>
        <w:t xml:space="preserve"> .</w:t>
      </w:r>
      <w:proofErr w:type="spellStart"/>
      <w:r w:rsidRPr="00C37934">
        <w:rPr>
          <w:rFonts w:ascii="Calibri" w:hAnsi="Calibri" w:cs="Calibri"/>
        </w:rPr>
        <w:t>pages</w:t>
      </w:r>
      <w:proofErr w:type="spellEnd"/>
      <w:r w:rsidRPr="00C37934">
        <w:rPr>
          <w:rFonts w:ascii="Calibri" w:hAnsi="Calibri" w:cs="Calibri"/>
        </w:rPr>
        <w:t xml:space="preserve">. </w:t>
      </w:r>
      <w:r w:rsidRPr="00C37934">
        <w:rPr>
          <w:rFonts w:ascii="Calibri" w:hAnsi="Calibri" w:cs="Calibri"/>
          <w:b/>
          <w:bCs/>
        </w:rPr>
        <w:t>Dokumenty złożone w takich plikach zostaną uznane za złożone nieskutecznie.</w:t>
      </w:r>
    </w:p>
    <w:p w14:paraId="69AA5030"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 xml:space="preserve">Zamawiający zwraca uwagę na ograniczenia wielkości plików podpisywanych profilem zaufanym, który wynosi max 10MB, oraz na ograniczenie wielkości plików podpisywanych w aplikacji </w:t>
      </w:r>
      <w:proofErr w:type="spellStart"/>
      <w:r w:rsidRPr="00C37934">
        <w:rPr>
          <w:rFonts w:ascii="Calibri" w:hAnsi="Calibri" w:cs="Calibri"/>
        </w:rPr>
        <w:t>eDoApp</w:t>
      </w:r>
      <w:proofErr w:type="spellEnd"/>
      <w:r w:rsidRPr="00C37934">
        <w:rPr>
          <w:rFonts w:ascii="Calibri" w:hAnsi="Calibri" w:cs="Calibri"/>
        </w:rPr>
        <w:t xml:space="preserve"> służącej do składania podpisu osobistego, który wynosi max 5MB.</w:t>
      </w:r>
    </w:p>
    <w:p w14:paraId="45D3367A"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DDB585"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Pliki w innych formatach niż PDF zaleca się opatrzyć zewnętrznym podpisem XAdES. Wykonawca powinien pamiętać, aby plik z podpisem przekazywać łącznie z dokumentem podpisywanym.</w:t>
      </w:r>
    </w:p>
    <w:p w14:paraId="1E8988EF" w14:textId="4956CF20"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Zamawiający zaleca</w:t>
      </w:r>
      <w:r w:rsidR="00B64B2C" w:rsidRPr="00C37934">
        <w:rPr>
          <w:rFonts w:ascii="Calibri" w:hAnsi="Calibri" w:cs="Calibri"/>
        </w:rPr>
        <w:t>,</w:t>
      </w:r>
      <w:r w:rsidRPr="00C37934">
        <w:rPr>
          <w:rFonts w:ascii="Calibri" w:hAnsi="Calibri" w:cs="Calibri"/>
        </w:rPr>
        <w:t xml:space="preserve"> aby w przypadku podpisywania pliku przez kilka osób, stosować podpisy tego samego rodzaju. Podpisywanie różnymi rodzajami podpisów np. osobistym i kwalifikowanym może doprowadzić do problemów w weryfikacji plików. </w:t>
      </w:r>
    </w:p>
    <w:p w14:paraId="1D56F598"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Zamawiający zaleca, aby Wykonawca z odpowiednim wyprzedzeniem przetestował możliwość prawidłowego wykorzystania wybranej metody podpisania plików oferty.</w:t>
      </w:r>
    </w:p>
    <w:p w14:paraId="2C18879C"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Zaleca się, aby komunikacja z wykonawcami odbywała się tylko na Platformie za pośrednictwem formularza “Wyślij wiadomość do zamawiającego”, nie za pośrednictwem adresu email.</w:t>
      </w:r>
    </w:p>
    <w:p w14:paraId="441738C6"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Osobą składającą ofertę powinna być osoba kontaktowa podawana w dokumentacji.</w:t>
      </w:r>
    </w:p>
    <w:p w14:paraId="49E9DA3F"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68651"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Podczas podpisywania plików zaleca się stosowanie algorytmu skrótu SHA2 zamiast SHA1.  </w:t>
      </w:r>
    </w:p>
    <w:p w14:paraId="173BACB1"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Jeśli wykonawca pakuje dokumenty np. w plik ZIP zalecamy wcześniejsze podpisanie każdego ze skompresowanych plików. </w:t>
      </w:r>
    </w:p>
    <w:p w14:paraId="675CBEEA"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Zamawiający rekomenduje wykorzystanie podpisu z kwalifikowanym znacznikiem czasu.</w:t>
      </w:r>
    </w:p>
    <w:p w14:paraId="6C15152F" w14:textId="77777777" w:rsidR="005E6F4E" w:rsidRPr="00C37934" w:rsidRDefault="005E6F4E" w:rsidP="00F0572B">
      <w:pPr>
        <w:numPr>
          <w:ilvl w:val="0"/>
          <w:numId w:val="41"/>
        </w:numPr>
        <w:tabs>
          <w:tab w:val="left" w:pos="1134"/>
        </w:tabs>
        <w:spacing w:line="360" w:lineRule="auto"/>
        <w:ind w:left="1134" w:right="23" w:hanging="283"/>
        <w:jc w:val="both"/>
        <w:rPr>
          <w:rFonts w:ascii="Calibri" w:hAnsi="Calibri" w:cs="Calibri"/>
        </w:rPr>
      </w:pPr>
      <w:r w:rsidRPr="00C37934">
        <w:rPr>
          <w:rFonts w:ascii="Calibri" w:hAnsi="Calibri" w:cs="Calibri"/>
        </w:rPr>
        <w:t>Zamawiający zaleca aby nie wprowadzać jakichkolwiek zmian w plikach po podpisaniu ich podpisem kwalifikowanym. Może to skutkować naruszeniem integralności plików co równoważne będzie z koniecznością odrzucenia oferty w postępowaniu.</w:t>
      </w:r>
    </w:p>
    <w:p w14:paraId="7FDAA7C7" w14:textId="77777777" w:rsidR="005E6F4E" w:rsidRPr="00C37934" w:rsidRDefault="005E6F4E" w:rsidP="00F0572B">
      <w:pPr>
        <w:tabs>
          <w:tab w:val="left" w:pos="1134"/>
        </w:tabs>
        <w:spacing w:line="360" w:lineRule="auto"/>
        <w:ind w:left="851" w:right="23"/>
        <w:jc w:val="both"/>
        <w:rPr>
          <w:rFonts w:ascii="Calibri" w:hAnsi="Calibri" w:cs="Calibri"/>
        </w:rPr>
      </w:pPr>
    </w:p>
    <w:p w14:paraId="0263794E" w14:textId="77777777" w:rsidR="00D6413E" w:rsidRPr="00C37934" w:rsidRDefault="003A3F11"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r w:rsidR="00303184" w:rsidRPr="00C37934">
        <w:rPr>
          <w:rFonts w:ascii="Calibri" w:hAnsi="Calibri" w:cs="Calibri"/>
        </w:rPr>
        <w:t xml:space="preserve"> Wszelkie informacje stanowiące tajemnicę przedsiębiorstwa, które wykonawca zastrzeże jako tajemnicę przedsiębiorstwa, powinny zostać załączone w osobnym miejscu w kroku 1 składania</w:t>
      </w:r>
      <w:r w:rsidR="00ED68D7" w:rsidRPr="00C37934">
        <w:rPr>
          <w:rFonts w:ascii="Calibri" w:hAnsi="Calibri" w:cs="Calibri"/>
        </w:rPr>
        <w:t xml:space="preserve"> </w:t>
      </w:r>
      <w:r w:rsidR="00303184" w:rsidRPr="00C37934">
        <w:rPr>
          <w:rFonts w:ascii="Calibri" w:hAnsi="Calibri" w:cs="Calibri"/>
        </w:rPr>
        <w:t>oferty przeznaczonym na zamieszczenie tajemnicy przedsiębiorstwa.</w:t>
      </w:r>
    </w:p>
    <w:p w14:paraId="3D314A20" w14:textId="77777777" w:rsidR="00A16ADB" w:rsidRPr="00C37934" w:rsidRDefault="00BF093D"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ab/>
      </w:r>
      <w:r w:rsidR="00A16ADB" w:rsidRPr="00C37934">
        <w:rPr>
          <w:rFonts w:ascii="Calibri" w:hAnsi="Calibri" w:cs="Calibri"/>
        </w:rPr>
        <w:t>Podmiotowe środki dowodowe lub inne dokumenty, w tym dokumenty potwierdzające umocowanie do reprezentowania, sporządzone w języku obcym przekazuje się wraz z tłumaczeniem na język polski.</w:t>
      </w:r>
    </w:p>
    <w:p w14:paraId="26F58E96" w14:textId="77777777" w:rsidR="005E6F4E" w:rsidRPr="00C37934" w:rsidRDefault="005E6F4E"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 xml:space="preserve">Wykonawca, za pośrednictwem </w:t>
      </w:r>
      <w:hyperlink r:id="rId36" w:history="1">
        <w:r w:rsidRPr="00C37934">
          <w:rPr>
            <w:rFonts w:ascii="Calibri" w:hAnsi="Calibri" w:cs="Calibri"/>
          </w:rPr>
          <w:t>platformazakupowa.pl</w:t>
        </w:r>
      </w:hyperlink>
      <w:r w:rsidRPr="00C37934">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r w:rsidR="00ED68D7" w:rsidRPr="00C37934">
        <w:rPr>
          <w:rFonts w:ascii="Calibri" w:hAnsi="Calibri" w:cs="Calibri"/>
        </w:rPr>
        <w:t xml:space="preserve">: </w:t>
      </w:r>
      <w:hyperlink r:id="rId37" w:history="1">
        <w:r w:rsidR="00ED68D7" w:rsidRPr="00C37934">
          <w:rPr>
            <w:rStyle w:val="Hipercze"/>
            <w:rFonts w:ascii="Calibri" w:hAnsi="Calibri" w:cs="Calibri"/>
            <w:color w:val="auto"/>
          </w:rPr>
          <w:t>https://platformazakupowa.pl/strona/45-instrukcje</w:t>
        </w:r>
      </w:hyperlink>
    </w:p>
    <w:p w14:paraId="356BDC9F" w14:textId="0175429A" w:rsidR="005E6F4E" w:rsidRPr="00C37934" w:rsidRDefault="005E6F4E"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Zgodnie z definicją dokumentu elektronicznego z art.</w:t>
      </w:r>
      <w:r w:rsidR="00B64B2C" w:rsidRPr="00C37934">
        <w:rPr>
          <w:rFonts w:ascii="Calibri" w:hAnsi="Calibri" w:cs="Calibri"/>
        </w:rPr>
        <w:t xml:space="preserve"> </w:t>
      </w:r>
      <w:r w:rsidRPr="00C37934">
        <w:rPr>
          <w:rFonts w:ascii="Calibri" w:hAnsi="Calibri" w:cs="Calibri"/>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C37934">
        <w:rPr>
          <w:rFonts w:ascii="Calibri" w:hAnsi="Calibri" w:cs="Calibri"/>
        </w:rPr>
        <w:lastRenderedPageBreak/>
        <w:t>innego wykonawcę ubiegającego się wspólnie z nim o udzielenie zamówienia, przez podmiot, na którego zdolnościach lub sytuacji polega wykonawca, albo przez podwykonawcę.</w:t>
      </w:r>
    </w:p>
    <w:p w14:paraId="05FB8839" w14:textId="77777777" w:rsidR="005E6F4E" w:rsidRPr="00C37934" w:rsidRDefault="005E6F4E"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1DA598A0" w14:textId="77777777" w:rsidR="005851F8" w:rsidRPr="00C37934" w:rsidRDefault="00BA2DE7" w:rsidP="00F0572B">
      <w:pPr>
        <w:pStyle w:val="Akapitzlist"/>
        <w:numPr>
          <w:ilvl w:val="0"/>
          <w:numId w:val="40"/>
        </w:numPr>
        <w:tabs>
          <w:tab w:val="left" w:pos="426"/>
        </w:tabs>
        <w:spacing w:line="360" w:lineRule="auto"/>
        <w:ind w:left="426" w:hanging="426"/>
        <w:jc w:val="both"/>
        <w:rPr>
          <w:rFonts w:ascii="Calibri" w:hAnsi="Calibri" w:cs="Calibri"/>
        </w:rPr>
      </w:pPr>
      <w:r w:rsidRPr="00C37934">
        <w:rPr>
          <w:rFonts w:ascii="Calibri" w:hAnsi="Calibri" w:cs="Calibri"/>
        </w:rPr>
        <w:t>Wszystkie koszty związane z uczestnictwem w postępowaniu, w szczególności z przygotowaniem i złożeniem ofert</w:t>
      </w:r>
      <w:r w:rsidR="001B4C60" w:rsidRPr="00C37934">
        <w:rPr>
          <w:rFonts w:ascii="Calibri" w:hAnsi="Calibri" w:cs="Calibri"/>
        </w:rPr>
        <w:t>y</w:t>
      </w:r>
      <w:r w:rsidR="00C76D87" w:rsidRPr="00C37934">
        <w:rPr>
          <w:rFonts w:ascii="Calibri" w:hAnsi="Calibri" w:cs="Calibri"/>
        </w:rPr>
        <w:t xml:space="preserve"> </w:t>
      </w:r>
      <w:r w:rsidRPr="00C37934">
        <w:rPr>
          <w:rFonts w:ascii="Calibri" w:hAnsi="Calibri" w:cs="Calibri"/>
        </w:rPr>
        <w:t>ponosi Wykonawca składający ofertę.</w:t>
      </w:r>
      <w:r w:rsidR="00215D36" w:rsidRPr="00C37934">
        <w:rPr>
          <w:rFonts w:ascii="Calibri" w:hAnsi="Calibri" w:cs="Calibri"/>
        </w:rPr>
        <w:t xml:space="preserve"> Zamawiający nie przewiduje zwrotu kosztów udziału w postępowaniu.</w:t>
      </w:r>
    </w:p>
    <w:p w14:paraId="74DCE227" w14:textId="77777777" w:rsidR="00115136" w:rsidRPr="00C37934" w:rsidRDefault="00115136" w:rsidP="00F0572B">
      <w:pPr>
        <w:tabs>
          <w:tab w:val="left" w:pos="1134"/>
        </w:tabs>
        <w:spacing w:line="360" w:lineRule="auto"/>
        <w:ind w:right="23"/>
        <w:jc w:val="both"/>
        <w:rPr>
          <w:rFonts w:ascii="Calibri" w:hAnsi="Calibri" w:cs="Calibri"/>
        </w:rPr>
      </w:pPr>
    </w:p>
    <w:p w14:paraId="58DCDC91" w14:textId="77777777" w:rsidR="00C80F47" w:rsidRPr="00C37934" w:rsidRDefault="00141D3A"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lang w:val="pl-PL"/>
        </w:rPr>
      </w:pPr>
      <w:r w:rsidRPr="00C37934">
        <w:rPr>
          <w:rFonts w:ascii="Calibri" w:hAnsi="Calibri" w:cs="Calibri"/>
          <w:b/>
          <w:bCs/>
          <w:sz w:val="24"/>
          <w:szCs w:val="24"/>
        </w:rPr>
        <w:t>SPOS</w:t>
      </w:r>
      <w:r w:rsidR="006204E8" w:rsidRPr="00C37934">
        <w:rPr>
          <w:rFonts w:ascii="Calibri" w:hAnsi="Calibri" w:cs="Calibri"/>
          <w:b/>
          <w:bCs/>
          <w:sz w:val="24"/>
          <w:szCs w:val="24"/>
        </w:rPr>
        <w:t>ÓB</w:t>
      </w:r>
      <w:r w:rsidR="006204E8" w:rsidRPr="00C37934">
        <w:rPr>
          <w:rFonts w:ascii="Calibri" w:hAnsi="Calibri" w:cs="Calibri"/>
          <w:b/>
          <w:sz w:val="24"/>
          <w:szCs w:val="24"/>
          <w:lang w:val="pl-PL"/>
        </w:rPr>
        <w:t xml:space="preserve"> </w:t>
      </w:r>
      <w:r w:rsidRPr="00C37934">
        <w:rPr>
          <w:rFonts w:ascii="Calibri" w:hAnsi="Calibri" w:cs="Calibri"/>
          <w:b/>
          <w:sz w:val="24"/>
          <w:szCs w:val="24"/>
          <w:lang w:val="pl-PL"/>
        </w:rPr>
        <w:t>OBLICZENIA CENY OFERTY</w:t>
      </w:r>
    </w:p>
    <w:p w14:paraId="2C067DD2" w14:textId="77777777" w:rsidR="000979E4" w:rsidRPr="00C37934" w:rsidRDefault="000979E4" w:rsidP="00F0572B">
      <w:pPr>
        <w:suppressAutoHyphens/>
        <w:spacing w:line="360" w:lineRule="auto"/>
        <w:ind w:left="426"/>
        <w:jc w:val="both"/>
        <w:rPr>
          <w:rFonts w:ascii="Calibri" w:hAnsi="Calibri" w:cs="Calibri"/>
        </w:rPr>
      </w:pPr>
    </w:p>
    <w:p w14:paraId="10159E49" w14:textId="57BE4B79" w:rsidR="009A1DE8" w:rsidRPr="00C37934" w:rsidRDefault="000979E4" w:rsidP="00F0572B">
      <w:pPr>
        <w:numPr>
          <w:ilvl w:val="0"/>
          <w:numId w:val="21"/>
        </w:numPr>
        <w:suppressAutoHyphens/>
        <w:spacing w:line="360" w:lineRule="auto"/>
        <w:ind w:left="426" w:hanging="426"/>
        <w:jc w:val="both"/>
        <w:rPr>
          <w:rFonts w:ascii="Calibri" w:hAnsi="Calibri" w:cs="Calibri"/>
        </w:rPr>
      </w:pPr>
      <w:r w:rsidRPr="00C37934">
        <w:rPr>
          <w:rFonts w:ascii="Calibri" w:hAnsi="Calibri" w:cs="Calibri"/>
        </w:rPr>
        <w:t xml:space="preserve"> </w:t>
      </w:r>
      <w:r w:rsidR="004B79C1" w:rsidRPr="00C37934">
        <w:rPr>
          <w:rFonts w:ascii="Calibri" w:hAnsi="Calibri" w:cs="Calibri"/>
        </w:rPr>
        <w:t>Wykonawca podaje</w:t>
      </w:r>
      <w:r w:rsidR="00F66D30" w:rsidRPr="00C37934">
        <w:rPr>
          <w:rFonts w:ascii="Calibri" w:hAnsi="Calibri" w:cs="Calibri"/>
        </w:rPr>
        <w:t xml:space="preserve"> cenę</w:t>
      </w:r>
      <w:r w:rsidR="0043712B" w:rsidRPr="00C37934">
        <w:rPr>
          <w:rFonts w:ascii="Calibri" w:hAnsi="Calibri" w:cs="Calibri"/>
        </w:rPr>
        <w:t xml:space="preserve"> </w:t>
      </w:r>
      <w:r w:rsidR="00F66D30" w:rsidRPr="00C37934">
        <w:rPr>
          <w:rFonts w:ascii="Calibri" w:hAnsi="Calibri" w:cs="Calibri"/>
        </w:rPr>
        <w:t xml:space="preserve">za realizację przedmiotu zamówienia zgodnie ze wzorem </w:t>
      </w:r>
      <w:r w:rsidR="0043712B" w:rsidRPr="00C37934">
        <w:rPr>
          <w:rFonts w:ascii="Calibri" w:hAnsi="Calibri" w:cs="Calibri"/>
        </w:rPr>
        <w:t>Formularza Ofertowego</w:t>
      </w:r>
      <w:r w:rsidR="005851F8" w:rsidRPr="00C37934">
        <w:rPr>
          <w:rFonts w:ascii="Calibri" w:hAnsi="Calibri" w:cs="Calibri"/>
        </w:rPr>
        <w:t>, stanowiąc</w:t>
      </w:r>
      <w:r w:rsidR="0043712B" w:rsidRPr="00C37934">
        <w:rPr>
          <w:rFonts w:ascii="Calibri" w:hAnsi="Calibri" w:cs="Calibri"/>
        </w:rPr>
        <w:t xml:space="preserve">ego </w:t>
      </w:r>
      <w:r w:rsidR="005851F8" w:rsidRPr="00C37934">
        <w:rPr>
          <w:rFonts w:ascii="Calibri" w:hAnsi="Calibri" w:cs="Calibri"/>
          <w:b/>
        </w:rPr>
        <w:t>Załącznik nr 1</w:t>
      </w:r>
      <w:r w:rsidR="003B6C52" w:rsidRPr="00C37934">
        <w:rPr>
          <w:rFonts w:ascii="Calibri" w:hAnsi="Calibri" w:cs="Calibri"/>
          <w:b/>
        </w:rPr>
        <w:t xml:space="preserve"> do SWZ.</w:t>
      </w:r>
      <w:r w:rsidR="005851F8" w:rsidRPr="00C37934">
        <w:rPr>
          <w:rFonts w:ascii="Calibri" w:hAnsi="Calibri" w:cs="Calibri"/>
          <w:b/>
        </w:rPr>
        <w:t xml:space="preserve"> </w:t>
      </w:r>
    </w:p>
    <w:p w14:paraId="28660474" w14:textId="6CF676D7" w:rsidR="00452B1A" w:rsidRPr="00C37934" w:rsidRDefault="00BF093D" w:rsidP="00F0572B">
      <w:pPr>
        <w:numPr>
          <w:ilvl w:val="0"/>
          <w:numId w:val="21"/>
        </w:numPr>
        <w:suppressAutoHyphens/>
        <w:spacing w:line="360" w:lineRule="auto"/>
        <w:ind w:left="426" w:hanging="426"/>
        <w:jc w:val="both"/>
        <w:rPr>
          <w:rFonts w:ascii="Calibri" w:hAnsi="Calibri" w:cs="Calibri"/>
        </w:rPr>
      </w:pPr>
      <w:r w:rsidRPr="00C37934">
        <w:rPr>
          <w:rFonts w:ascii="Calibri" w:hAnsi="Calibri" w:cs="Calibri"/>
        </w:rPr>
        <w:tab/>
      </w:r>
      <w:r w:rsidR="00D62767" w:rsidRPr="00C37934">
        <w:rPr>
          <w:rFonts w:ascii="Calibri" w:hAnsi="Calibri" w:cs="Calibri"/>
        </w:rPr>
        <w:t>C</w:t>
      </w:r>
      <w:r w:rsidR="009A1DE8" w:rsidRPr="00C37934">
        <w:rPr>
          <w:rFonts w:ascii="Calibri" w:hAnsi="Calibri" w:cs="Calibri"/>
        </w:rPr>
        <w:t xml:space="preserve">ena ofertowa brutto musi uwzględniać wszystkie koszty związane z realizacją przedmiotu zamówienia zgodnie z opisem przedmiotu zamówienia oraz </w:t>
      </w:r>
      <w:r w:rsidR="00435C85" w:rsidRPr="00C37934">
        <w:rPr>
          <w:rFonts w:ascii="Calibri" w:hAnsi="Calibri" w:cs="Calibri"/>
        </w:rPr>
        <w:t>wzorem</w:t>
      </w:r>
      <w:r w:rsidR="009A1DE8" w:rsidRPr="00C37934">
        <w:rPr>
          <w:rFonts w:ascii="Calibri" w:hAnsi="Calibri" w:cs="Calibri"/>
        </w:rPr>
        <w:t xml:space="preserve"> umowy określonym w niniejsz</w:t>
      </w:r>
      <w:r w:rsidR="00F66D30" w:rsidRPr="00C37934">
        <w:rPr>
          <w:rFonts w:ascii="Calibri" w:hAnsi="Calibri" w:cs="Calibri"/>
        </w:rPr>
        <w:t>ej S</w:t>
      </w:r>
      <w:r w:rsidR="009A1DE8" w:rsidRPr="00C37934">
        <w:rPr>
          <w:rFonts w:ascii="Calibri" w:hAnsi="Calibri" w:cs="Calibri"/>
        </w:rPr>
        <w:t>WZ.</w:t>
      </w:r>
    </w:p>
    <w:p w14:paraId="6CC596E0" w14:textId="2E417026" w:rsidR="00302F47" w:rsidRPr="00C37934" w:rsidRDefault="00BF093D" w:rsidP="00F0572B">
      <w:pPr>
        <w:numPr>
          <w:ilvl w:val="0"/>
          <w:numId w:val="21"/>
        </w:numPr>
        <w:tabs>
          <w:tab w:val="left" w:pos="426"/>
        </w:tabs>
        <w:suppressAutoHyphens/>
        <w:spacing w:line="360" w:lineRule="auto"/>
        <w:ind w:left="426" w:hanging="426"/>
        <w:jc w:val="both"/>
        <w:rPr>
          <w:rFonts w:ascii="Calibri" w:hAnsi="Calibri" w:cs="Calibri"/>
          <w:iCs/>
        </w:rPr>
      </w:pPr>
      <w:r w:rsidRPr="00C37934">
        <w:rPr>
          <w:rFonts w:ascii="Calibri" w:hAnsi="Calibri" w:cs="Calibri"/>
        </w:rPr>
        <w:tab/>
      </w:r>
      <w:r w:rsidR="00E72970" w:rsidRPr="00C37934">
        <w:rPr>
          <w:rFonts w:ascii="Calibri" w:hAnsi="Calibri" w:cs="Calibri"/>
        </w:rPr>
        <w:t xml:space="preserve">Cenę oferty należy obliczyć, uwzględniając całość wynagrodzenia wykonawcy za prawidłowe wykonanie umowy. Wykonawca jest zobowiązany skalkulować cenę na podstawie wszelkich wymogów związanych z realizacją zamówienia. Cenę należy podać w formie ryczałtu. W związku z powyższym cena oferty powinna zawierać wszelkie koszty niezbędne do zrealizowania zamówienia wynikające wprost z dokumentacji projektowej, specyfikacji technicznej, przedmiarów robót, jak również w niej nie ujęte, a bez których nie można wykonać przedmiotu zamówienia, a także wszystkie potencjalne ryzyka ekonomiczne jakie mogą wystąpić przy realizacji przedmiotu umowy, wynikające z okoliczności, których nie można było przewidzieć w chwili zawierania umowy. Są to w szczególności następujące koszty: wszelkich robót przygotowawczych, odtworzeniowych, porządkowych, zagospodarowania placu budowy, utrzymania zaplecza budowy (naprawy, woda, energia elektryczna, telefon), dozorowania budowy, ubezpieczenia </w:t>
      </w:r>
      <w:r w:rsidR="00E72970" w:rsidRPr="00C37934">
        <w:rPr>
          <w:rFonts w:ascii="Calibri" w:hAnsi="Calibri" w:cs="Calibri"/>
          <w:iCs/>
        </w:rPr>
        <w:t>od odpowiedzialności cywilnej w zakresie prowadzonej działalności związanej z przedmiotem zamówienia</w:t>
      </w:r>
      <w:r w:rsidR="00E72970" w:rsidRPr="00C37934">
        <w:rPr>
          <w:rFonts w:ascii="Calibri" w:hAnsi="Calibri" w:cs="Calibri"/>
        </w:rPr>
        <w:t>, utrzymania dróg dojazdowych do placu budowy, koszty oznakowania robót na czas budowy i innych czynności niezbędnych do wykonania przedmiotu zamówienia w tym podatki, inne należności publiczne.</w:t>
      </w:r>
    </w:p>
    <w:p w14:paraId="733A0D2D" w14:textId="77777777" w:rsidR="009B48E2" w:rsidRPr="00C37934" w:rsidRDefault="00CC38C5" w:rsidP="00F0572B">
      <w:pPr>
        <w:numPr>
          <w:ilvl w:val="0"/>
          <w:numId w:val="21"/>
        </w:numPr>
        <w:tabs>
          <w:tab w:val="left" w:pos="426"/>
        </w:tabs>
        <w:suppressAutoHyphens/>
        <w:spacing w:line="360" w:lineRule="auto"/>
        <w:ind w:left="426" w:hanging="426"/>
        <w:jc w:val="both"/>
        <w:rPr>
          <w:rFonts w:ascii="Calibri" w:hAnsi="Calibri" w:cs="Calibri"/>
        </w:rPr>
      </w:pPr>
      <w:r w:rsidRPr="00C37934">
        <w:rPr>
          <w:rFonts w:ascii="Calibri" w:hAnsi="Calibri" w:cs="Calibri"/>
        </w:rPr>
        <w:lastRenderedPageBreak/>
        <w:t>Cena podana na Formularzu Ofertowym jest ceną ostateczną, niepodlegającą negocjacji i wyczerpującą wszelkie należności Wykonawcy wobec Zamawiającego związane z realizacją przedmiotu zamówienia.</w:t>
      </w:r>
    </w:p>
    <w:p w14:paraId="151876A7" w14:textId="77777777" w:rsidR="00C80F47" w:rsidRPr="00C37934" w:rsidRDefault="00BF093D" w:rsidP="00F0572B">
      <w:pPr>
        <w:numPr>
          <w:ilvl w:val="0"/>
          <w:numId w:val="21"/>
        </w:numPr>
        <w:suppressAutoHyphens/>
        <w:spacing w:line="360" w:lineRule="auto"/>
        <w:ind w:left="426" w:hanging="426"/>
        <w:jc w:val="both"/>
        <w:rPr>
          <w:rFonts w:ascii="Calibri" w:hAnsi="Calibri" w:cs="Calibri"/>
        </w:rPr>
      </w:pPr>
      <w:r w:rsidRPr="00C37934">
        <w:rPr>
          <w:rFonts w:ascii="Calibri" w:hAnsi="Calibri" w:cs="Calibri"/>
        </w:rPr>
        <w:tab/>
      </w:r>
      <w:r w:rsidR="00C80F47" w:rsidRPr="00C37934">
        <w:rPr>
          <w:rFonts w:ascii="Calibri" w:hAnsi="Calibri" w:cs="Calibri"/>
        </w:rPr>
        <w:t>Cena oferty</w:t>
      </w:r>
      <w:r w:rsidR="00045E04" w:rsidRPr="00C37934">
        <w:rPr>
          <w:rFonts w:ascii="Calibri" w:hAnsi="Calibri" w:cs="Calibri"/>
        </w:rPr>
        <w:t xml:space="preserve"> </w:t>
      </w:r>
      <w:r w:rsidR="00C80F47" w:rsidRPr="00C37934">
        <w:rPr>
          <w:rFonts w:ascii="Calibri" w:hAnsi="Calibri" w:cs="Calibri"/>
        </w:rPr>
        <w:t>powinna być wyrażona w złotych polskich (PLN) z dokładnością do dwóch miejsc po przecinku.</w:t>
      </w:r>
      <w:r w:rsidR="00BC7B08" w:rsidRPr="00C37934">
        <w:rPr>
          <w:rFonts w:ascii="Calibri" w:hAnsi="Calibri" w:cs="Calibri"/>
        </w:rPr>
        <w:t xml:space="preserve">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668CAF85" w14:textId="77777777" w:rsidR="0004303A" w:rsidRPr="00C37934" w:rsidRDefault="00BF093D" w:rsidP="00F0572B">
      <w:pPr>
        <w:numPr>
          <w:ilvl w:val="0"/>
          <w:numId w:val="21"/>
        </w:numPr>
        <w:suppressAutoHyphens/>
        <w:spacing w:line="360" w:lineRule="auto"/>
        <w:ind w:left="426" w:hanging="426"/>
        <w:jc w:val="both"/>
        <w:rPr>
          <w:rFonts w:ascii="Calibri" w:hAnsi="Calibri" w:cs="Calibri"/>
        </w:rPr>
      </w:pPr>
      <w:r w:rsidRPr="00C37934">
        <w:rPr>
          <w:rFonts w:ascii="Calibri" w:hAnsi="Calibri" w:cs="Calibri"/>
        </w:rPr>
        <w:tab/>
      </w:r>
      <w:r w:rsidR="0004303A" w:rsidRPr="00C37934">
        <w:rPr>
          <w:rFonts w:ascii="Calibri" w:hAnsi="Calibri" w:cs="Calibri"/>
        </w:rPr>
        <w:t>Zamawiający nie przewiduje rozliczeń w walucie obcej.</w:t>
      </w:r>
    </w:p>
    <w:p w14:paraId="3E366CC4" w14:textId="77777777" w:rsidR="00F34614" w:rsidRPr="00C37934" w:rsidRDefault="00BF093D" w:rsidP="00F0572B">
      <w:pPr>
        <w:numPr>
          <w:ilvl w:val="0"/>
          <w:numId w:val="21"/>
        </w:numPr>
        <w:suppressAutoHyphens/>
        <w:spacing w:line="360" w:lineRule="auto"/>
        <w:ind w:left="426" w:hanging="426"/>
        <w:jc w:val="both"/>
        <w:rPr>
          <w:rFonts w:ascii="Calibri" w:hAnsi="Calibri" w:cs="Calibri"/>
        </w:rPr>
      </w:pPr>
      <w:r w:rsidRPr="00C37934">
        <w:rPr>
          <w:rFonts w:ascii="Calibri" w:hAnsi="Calibri" w:cs="Calibri"/>
        </w:rPr>
        <w:tab/>
      </w:r>
      <w:r w:rsidR="0004303A" w:rsidRPr="00C37934">
        <w:rPr>
          <w:rFonts w:ascii="Calibri" w:hAnsi="Calibri" w:cs="Calibri"/>
        </w:rPr>
        <w:t xml:space="preserve">Wyliczona cena oferty brutto będzie służyć do porównania złożonych </w:t>
      </w:r>
      <w:r w:rsidR="00D52F06" w:rsidRPr="00C37934">
        <w:rPr>
          <w:rFonts w:ascii="Calibri" w:hAnsi="Calibri" w:cs="Calibri"/>
        </w:rPr>
        <w:t>ofert i do rozliczenia w trakcie realizacji zamówienia.</w:t>
      </w:r>
    </w:p>
    <w:p w14:paraId="48F760D0" w14:textId="77777777" w:rsidR="00F34614" w:rsidRPr="00C37934" w:rsidRDefault="00F34614" w:rsidP="00F0572B">
      <w:pPr>
        <w:numPr>
          <w:ilvl w:val="0"/>
          <w:numId w:val="21"/>
        </w:numPr>
        <w:suppressAutoHyphens/>
        <w:spacing w:line="360" w:lineRule="auto"/>
        <w:ind w:left="426" w:hanging="426"/>
        <w:jc w:val="both"/>
        <w:rPr>
          <w:rFonts w:ascii="Calibri" w:hAnsi="Calibri" w:cs="Calibri"/>
        </w:rPr>
      </w:pPr>
      <w:r w:rsidRPr="00C37934">
        <w:rPr>
          <w:rFonts w:ascii="Calibri" w:hAnsi="Calibri" w:cs="Calibri"/>
          <w:b/>
        </w:rPr>
        <w:t xml:space="preserve">     Przedmiary robót, ze względu na formę wynagrodzenia ryczałtowego nie stanowią podstawy obliczenia ceny oferty. Przedmiary robót załączono jako dokumenty pomocnicze dla wykonawcy.</w:t>
      </w:r>
    </w:p>
    <w:p w14:paraId="5549DB96" w14:textId="77777777" w:rsidR="00503E3B" w:rsidRPr="00C37934" w:rsidRDefault="00BF093D" w:rsidP="00F0572B">
      <w:pPr>
        <w:numPr>
          <w:ilvl w:val="0"/>
          <w:numId w:val="21"/>
        </w:numPr>
        <w:suppressAutoHyphens/>
        <w:spacing w:line="360" w:lineRule="auto"/>
        <w:ind w:left="426" w:hanging="426"/>
        <w:jc w:val="both"/>
        <w:rPr>
          <w:rFonts w:ascii="Calibri" w:hAnsi="Calibri" w:cs="Calibri"/>
          <w:b/>
        </w:rPr>
      </w:pPr>
      <w:r w:rsidRPr="00C37934">
        <w:rPr>
          <w:rFonts w:ascii="Calibri" w:hAnsi="Calibri" w:cs="Calibri"/>
        </w:rPr>
        <w:tab/>
      </w:r>
      <w:r w:rsidR="00166665" w:rsidRPr="00C37934">
        <w:rPr>
          <w:rFonts w:ascii="Calibri" w:hAnsi="Calibri" w:cs="Calibri"/>
        </w:rPr>
        <w:t>Jeżeli została złożona oferta, której wybór prowadziłby do powstania u zamawiającego obowiązku podatkowego zgodnie z ustawą z dnia 11 marca 2004 r. o podatku od towarów i usług (</w:t>
      </w:r>
      <w:r w:rsidR="004D78C2" w:rsidRPr="00C37934">
        <w:rPr>
          <w:rFonts w:ascii="Calibri" w:hAnsi="Calibri" w:cs="Calibri"/>
        </w:rPr>
        <w:t>Dz. U. z 2020 r. poz. 106</w:t>
      </w:r>
      <w:r w:rsidR="0080165E" w:rsidRPr="00C37934">
        <w:rPr>
          <w:rFonts w:ascii="Calibri" w:hAnsi="Calibri" w:cs="Calibri"/>
        </w:rPr>
        <w:t xml:space="preserve"> ze zm.</w:t>
      </w:r>
      <w:r w:rsidR="00166665" w:rsidRPr="00C37934">
        <w:rPr>
          <w:rFonts w:ascii="Calibri" w:hAnsi="Calibri" w:cs="Calibri"/>
        </w:rPr>
        <w:t>), dla celów zastosowania kryterium ceny lub kosztu zamawiający dolicza do przedstawionej w tej ofercie ceny kwotę podatku od towarów i usług, którą miałby obowiązek rozliczyć</w:t>
      </w:r>
      <w:r w:rsidR="00330F23" w:rsidRPr="00C37934">
        <w:rPr>
          <w:rStyle w:val="Odwoanieprzypisudolnego"/>
          <w:rFonts w:ascii="Calibri" w:hAnsi="Calibri" w:cs="Calibri"/>
          <w:sz w:val="24"/>
        </w:rPr>
        <w:footnoteReference w:id="3"/>
      </w:r>
      <w:r w:rsidR="00166665" w:rsidRPr="00C37934">
        <w:rPr>
          <w:rFonts w:ascii="Calibri" w:hAnsi="Calibri" w:cs="Calibri"/>
        </w:rPr>
        <w:t>.</w:t>
      </w:r>
    </w:p>
    <w:p w14:paraId="0D79E309" w14:textId="77777777" w:rsidR="00166665" w:rsidRPr="00C37934" w:rsidRDefault="00503E3B" w:rsidP="00F0572B">
      <w:pPr>
        <w:numPr>
          <w:ilvl w:val="0"/>
          <w:numId w:val="21"/>
        </w:numPr>
        <w:suppressAutoHyphens/>
        <w:spacing w:line="360" w:lineRule="auto"/>
        <w:ind w:left="426" w:hanging="426"/>
        <w:jc w:val="both"/>
        <w:rPr>
          <w:rFonts w:ascii="Calibri" w:hAnsi="Calibri" w:cs="Calibri"/>
          <w:b/>
        </w:rPr>
      </w:pPr>
      <w:r w:rsidRPr="00C37934">
        <w:rPr>
          <w:rFonts w:ascii="Calibri" w:hAnsi="Calibri" w:cs="Calibri"/>
          <w:b/>
        </w:rPr>
        <w:t xml:space="preserve">     </w:t>
      </w:r>
      <w:r w:rsidR="00166665" w:rsidRPr="00C37934">
        <w:rPr>
          <w:rFonts w:ascii="Calibri" w:hAnsi="Calibri" w:cs="Calibri"/>
        </w:rPr>
        <w:t xml:space="preserve">W ofercie, o której mowa w ust. </w:t>
      </w:r>
      <w:r w:rsidR="00452B1A" w:rsidRPr="00C37934">
        <w:rPr>
          <w:rFonts w:ascii="Calibri" w:hAnsi="Calibri" w:cs="Calibri"/>
        </w:rPr>
        <w:t>9</w:t>
      </w:r>
      <w:r w:rsidR="00166665" w:rsidRPr="00C37934">
        <w:rPr>
          <w:rFonts w:ascii="Calibri" w:hAnsi="Calibri" w:cs="Calibri"/>
        </w:rPr>
        <w:t>, wykonawca ma obowiązek:</w:t>
      </w:r>
    </w:p>
    <w:p w14:paraId="18078612" w14:textId="77777777" w:rsidR="00166665" w:rsidRPr="00C37934" w:rsidRDefault="00166665" w:rsidP="00F0572B">
      <w:pPr>
        <w:tabs>
          <w:tab w:val="left" w:pos="3855"/>
        </w:tabs>
        <w:suppressAutoHyphens/>
        <w:spacing w:line="360" w:lineRule="auto"/>
        <w:ind w:left="826" w:hanging="409"/>
        <w:jc w:val="both"/>
        <w:rPr>
          <w:rFonts w:ascii="Calibri" w:hAnsi="Calibri" w:cs="Calibri"/>
        </w:rPr>
      </w:pPr>
      <w:r w:rsidRPr="00C37934">
        <w:rPr>
          <w:rFonts w:ascii="Calibri" w:hAnsi="Calibri" w:cs="Calibri"/>
        </w:rPr>
        <w:t>1)</w:t>
      </w:r>
      <w:r w:rsidRPr="00C37934">
        <w:rPr>
          <w:rFonts w:ascii="Calibri" w:hAnsi="Calibri" w:cs="Calibri"/>
        </w:rPr>
        <w:tab/>
        <w:t>poinformowania zamawiającego, że wybór jego oferty będzie prowadził do powstania u zamawiającego obowiązku podatkowego;</w:t>
      </w:r>
    </w:p>
    <w:p w14:paraId="73AF240C" w14:textId="77777777" w:rsidR="00166665" w:rsidRPr="00C37934" w:rsidRDefault="00166665" w:rsidP="00F0572B">
      <w:pPr>
        <w:tabs>
          <w:tab w:val="left" w:pos="3855"/>
        </w:tabs>
        <w:suppressAutoHyphens/>
        <w:spacing w:line="360" w:lineRule="auto"/>
        <w:ind w:left="826" w:hanging="409"/>
        <w:jc w:val="both"/>
        <w:rPr>
          <w:rFonts w:ascii="Calibri" w:hAnsi="Calibri" w:cs="Calibri"/>
        </w:rPr>
      </w:pPr>
      <w:r w:rsidRPr="00C37934">
        <w:rPr>
          <w:rFonts w:ascii="Calibri" w:hAnsi="Calibri" w:cs="Calibri"/>
        </w:rPr>
        <w:lastRenderedPageBreak/>
        <w:t>2)</w:t>
      </w:r>
      <w:r w:rsidRPr="00C37934">
        <w:rPr>
          <w:rFonts w:ascii="Calibri" w:hAnsi="Calibri" w:cs="Calibri"/>
        </w:rPr>
        <w:tab/>
        <w:t>wskazania nazwy (rodzaju) towaru lub usługi, których dostawa lub świadczenie będą prowadziły do powstania obowiązku podatkowego;</w:t>
      </w:r>
    </w:p>
    <w:p w14:paraId="2106D374" w14:textId="77777777" w:rsidR="00166665" w:rsidRPr="00C37934" w:rsidRDefault="00166665" w:rsidP="00F0572B">
      <w:pPr>
        <w:tabs>
          <w:tab w:val="left" w:pos="3855"/>
        </w:tabs>
        <w:suppressAutoHyphens/>
        <w:spacing w:line="360" w:lineRule="auto"/>
        <w:ind w:left="826" w:hanging="409"/>
        <w:jc w:val="both"/>
        <w:rPr>
          <w:rFonts w:ascii="Calibri" w:hAnsi="Calibri" w:cs="Calibri"/>
        </w:rPr>
      </w:pPr>
      <w:r w:rsidRPr="00C37934">
        <w:rPr>
          <w:rFonts w:ascii="Calibri" w:hAnsi="Calibri" w:cs="Calibri"/>
        </w:rPr>
        <w:t>3)</w:t>
      </w:r>
      <w:r w:rsidRPr="00C37934">
        <w:rPr>
          <w:rFonts w:ascii="Calibri" w:hAnsi="Calibri" w:cs="Calibri"/>
        </w:rPr>
        <w:tab/>
        <w:t>wskazania wartości towaru lub usługi objętego obowiązkiem podatkowym zamawiającego, bez kwoty podatku;</w:t>
      </w:r>
    </w:p>
    <w:p w14:paraId="1DEABC9E" w14:textId="77777777" w:rsidR="00166665" w:rsidRPr="00C37934" w:rsidRDefault="00166665" w:rsidP="00F0572B">
      <w:pPr>
        <w:tabs>
          <w:tab w:val="left" w:pos="3855"/>
        </w:tabs>
        <w:suppressAutoHyphens/>
        <w:spacing w:line="360" w:lineRule="auto"/>
        <w:ind w:left="826" w:hanging="409"/>
        <w:jc w:val="both"/>
        <w:rPr>
          <w:rFonts w:ascii="Calibri" w:hAnsi="Calibri" w:cs="Calibri"/>
        </w:rPr>
      </w:pPr>
      <w:r w:rsidRPr="00C37934">
        <w:rPr>
          <w:rFonts w:ascii="Calibri" w:hAnsi="Calibri" w:cs="Calibri"/>
        </w:rPr>
        <w:t>4)</w:t>
      </w:r>
      <w:r w:rsidRPr="00C37934">
        <w:rPr>
          <w:rFonts w:ascii="Calibri" w:hAnsi="Calibri" w:cs="Calibri"/>
        </w:rPr>
        <w:tab/>
        <w:t>wskazania stawki podatku od towarów i usług, która zgodnie z wiedzą wykonawcy, będzie miała zastosowanie.</w:t>
      </w:r>
    </w:p>
    <w:p w14:paraId="5152CB12" w14:textId="77777777" w:rsidR="007934C0" w:rsidRPr="00C37934" w:rsidRDefault="007934C0" w:rsidP="00F0572B">
      <w:pPr>
        <w:tabs>
          <w:tab w:val="left" w:pos="426"/>
        </w:tabs>
        <w:suppressAutoHyphens/>
        <w:spacing w:line="360" w:lineRule="auto"/>
        <w:jc w:val="both"/>
        <w:rPr>
          <w:rFonts w:ascii="Calibri" w:hAnsi="Calibri" w:cs="Calibri"/>
        </w:rPr>
      </w:pPr>
      <w:r w:rsidRPr="00C37934">
        <w:rPr>
          <w:rFonts w:ascii="Calibri" w:hAnsi="Calibri" w:cs="Calibri"/>
        </w:rPr>
        <w:t>Brak złożenia ww. informacji będzie postrzegany jako brak powstania obowiązku podatkowego zamawiającego.</w:t>
      </w:r>
    </w:p>
    <w:p w14:paraId="70454AED" w14:textId="77777777" w:rsidR="007934C0" w:rsidRPr="00C37934" w:rsidRDefault="007934C0" w:rsidP="00F0572B">
      <w:pPr>
        <w:suppressAutoHyphens/>
        <w:spacing w:line="360" w:lineRule="auto"/>
        <w:jc w:val="both"/>
        <w:rPr>
          <w:rFonts w:ascii="Calibri" w:hAnsi="Calibri" w:cs="Calibri"/>
        </w:rPr>
      </w:pPr>
    </w:p>
    <w:p w14:paraId="2D585AB0" w14:textId="77777777" w:rsidR="00302F47" w:rsidRPr="00C37934" w:rsidRDefault="00BC7B08" w:rsidP="00F0572B">
      <w:pPr>
        <w:numPr>
          <w:ilvl w:val="0"/>
          <w:numId w:val="21"/>
        </w:numPr>
        <w:tabs>
          <w:tab w:val="left" w:pos="567"/>
        </w:tabs>
        <w:suppressAutoHyphens/>
        <w:spacing w:line="360" w:lineRule="auto"/>
        <w:ind w:left="567" w:hanging="426"/>
        <w:jc w:val="both"/>
        <w:rPr>
          <w:rFonts w:ascii="Calibri" w:hAnsi="Calibri" w:cs="Calibri"/>
        </w:rPr>
      </w:pPr>
      <w:r w:rsidRPr="00C37934">
        <w:rPr>
          <w:rFonts w:ascii="Calibri" w:hAnsi="Calibri" w:cs="Calibri"/>
        </w:rPr>
        <w:t>Wykonawca zobowiązany jest zastosować stawkę VAT zgodnie z obowiązującymi</w:t>
      </w:r>
      <w:r w:rsidR="00C60BCB" w:rsidRPr="00C37934">
        <w:rPr>
          <w:rFonts w:ascii="Calibri" w:hAnsi="Calibri" w:cs="Calibri"/>
        </w:rPr>
        <w:t xml:space="preserve"> </w:t>
      </w:r>
      <w:r w:rsidRPr="00C37934">
        <w:rPr>
          <w:rFonts w:ascii="Calibri" w:hAnsi="Calibri" w:cs="Calibri"/>
        </w:rPr>
        <w:t>przepisami ustawy z 11 marca 2004 r. o podatku od towarów i usług.</w:t>
      </w:r>
    </w:p>
    <w:p w14:paraId="319BDDB1" w14:textId="77777777" w:rsidR="00BC7B08" w:rsidRPr="00C37934" w:rsidRDefault="00BC7B08" w:rsidP="00F0572B">
      <w:pPr>
        <w:numPr>
          <w:ilvl w:val="0"/>
          <w:numId w:val="21"/>
        </w:numPr>
        <w:tabs>
          <w:tab w:val="left" w:pos="567"/>
        </w:tabs>
        <w:suppressAutoHyphens/>
        <w:spacing w:line="360" w:lineRule="auto"/>
        <w:ind w:left="567" w:hanging="426"/>
        <w:jc w:val="both"/>
        <w:rPr>
          <w:rFonts w:ascii="Calibri" w:hAnsi="Calibri" w:cs="Calibri"/>
        </w:rPr>
      </w:pPr>
      <w:r w:rsidRPr="00C37934">
        <w:rPr>
          <w:rFonts w:ascii="Calibri" w:hAnsi="Calibri" w:cs="Calibri"/>
        </w:rPr>
        <w:t xml:space="preserve">Wykonawcy ponoszą wszelkie koszty związane </w:t>
      </w:r>
      <w:r w:rsidR="00302F47" w:rsidRPr="00C37934">
        <w:rPr>
          <w:rFonts w:ascii="Calibri" w:hAnsi="Calibri" w:cs="Calibri"/>
        </w:rPr>
        <w:t>z przygotowaniem</w:t>
      </w:r>
      <w:r w:rsidRPr="00C37934">
        <w:rPr>
          <w:rFonts w:ascii="Calibri" w:hAnsi="Calibri" w:cs="Calibri"/>
        </w:rPr>
        <w:t xml:space="preserve"> </w:t>
      </w:r>
      <w:r w:rsidR="00302F47" w:rsidRPr="00C37934">
        <w:rPr>
          <w:rFonts w:ascii="Calibri" w:hAnsi="Calibri" w:cs="Calibri"/>
        </w:rPr>
        <w:t>i złożeniem</w:t>
      </w:r>
      <w:r w:rsidRPr="00C37934">
        <w:rPr>
          <w:rFonts w:ascii="Calibri" w:hAnsi="Calibri" w:cs="Calibri"/>
        </w:rPr>
        <w:t xml:space="preserve"> oferty.</w:t>
      </w:r>
    </w:p>
    <w:p w14:paraId="43949B47" w14:textId="77777777" w:rsidR="00115136" w:rsidRPr="00C37934" w:rsidRDefault="00115136" w:rsidP="00F0572B">
      <w:pPr>
        <w:suppressAutoHyphens/>
        <w:spacing w:line="360" w:lineRule="auto"/>
        <w:ind w:left="426"/>
        <w:jc w:val="both"/>
        <w:rPr>
          <w:rFonts w:ascii="Calibri" w:hAnsi="Calibri" w:cs="Calibri"/>
          <w:b/>
        </w:rPr>
      </w:pPr>
    </w:p>
    <w:p w14:paraId="3715D3AD" w14:textId="77777777" w:rsidR="00552FBA" w:rsidRPr="00C37934" w:rsidRDefault="00C80F47"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bCs/>
          <w:sz w:val="24"/>
          <w:szCs w:val="24"/>
        </w:rPr>
        <w:t>WYMAGANIA</w:t>
      </w:r>
      <w:r w:rsidRPr="00C37934">
        <w:rPr>
          <w:rFonts w:ascii="Calibri" w:hAnsi="Calibri" w:cs="Calibri"/>
          <w:b/>
          <w:sz w:val="24"/>
          <w:szCs w:val="24"/>
        </w:rPr>
        <w:t xml:space="preserve"> DOTYCZĄCE WADIUM</w:t>
      </w:r>
    </w:p>
    <w:p w14:paraId="5B66685E" w14:textId="5EBDD438" w:rsidR="0060359D" w:rsidRPr="00C37934" w:rsidRDefault="0060359D" w:rsidP="00F0572B">
      <w:pPr>
        <w:numPr>
          <w:ilvl w:val="0"/>
          <w:numId w:val="43"/>
        </w:numPr>
        <w:tabs>
          <w:tab w:val="left" w:pos="284"/>
        </w:tabs>
        <w:spacing w:line="360" w:lineRule="auto"/>
        <w:ind w:left="567" w:hanging="567"/>
        <w:jc w:val="both"/>
        <w:rPr>
          <w:rFonts w:ascii="Calibri" w:hAnsi="Calibri" w:cs="Calibri"/>
        </w:rPr>
      </w:pPr>
      <w:r w:rsidRPr="00C37934">
        <w:rPr>
          <w:rFonts w:ascii="Calibri" w:hAnsi="Calibri" w:cs="Calibri"/>
        </w:rPr>
        <w:t xml:space="preserve">Wykonawca zobowiązany jest do zabezpieczenia swojej oferty wadium w wysokości: </w:t>
      </w:r>
      <w:r w:rsidR="00186940" w:rsidRPr="00C37934">
        <w:rPr>
          <w:rFonts w:ascii="Calibri" w:hAnsi="Calibri" w:cs="Calibri"/>
          <w:b/>
          <w:bCs/>
        </w:rPr>
        <w:t xml:space="preserve">50.000,00 </w:t>
      </w:r>
      <w:r w:rsidRPr="00C37934">
        <w:rPr>
          <w:rFonts w:ascii="Calibri" w:hAnsi="Calibri" w:cs="Calibri"/>
          <w:b/>
          <w:bCs/>
        </w:rPr>
        <w:t>zł</w:t>
      </w:r>
      <w:r w:rsidRPr="00C37934">
        <w:rPr>
          <w:rFonts w:ascii="Calibri" w:hAnsi="Calibri" w:cs="Calibri"/>
        </w:rPr>
        <w:t xml:space="preserve"> (słownie: </w:t>
      </w:r>
      <w:r w:rsidR="00186940" w:rsidRPr="00C37934">
        <w:rPr>
          <w:rFonts w:ascii="Calibri" w:hAnsi="Calibri" w:cs="Calibri"/>
        </w:rPr>
        <w:t xml:space="preserve"> pięćdziesiąt tysięcy </w:t>
      </w:r>
      <w:r w:rsidRPr="00C37934">
        <w:rPr>
          <w:rFonts w:ascii="Calibri" w:hAnsi="Calibri" w:cs="Calibri"/>
        </w:rPr>
        <w:t xml:space="preserve">00/100); </w:t>
      </w:r>
    </w:p>
    <w:p w14:paraId="02BEB3CC" w14:textId="77777777" w:rsidR="0060359D" w:rsidRPr="00C37934" w:rsidRDefault="0060359D" w:rsidP="00F0572B">
      <w:pPr>
        <w:numPr>
          <w:ilvl w:val="0"/>
          <w:numId w:val="43"/>
        </w:numPr>
        <w:tabs>
          <w:tab w:val="left" w:pos="284"/>
        </w:tabs>
        <w:spacing w:line="360" w:lineRule="auto"/>
        <w:ind w:left="284" w:hanging="284"/>
        <w:jc w:val="both"/>
        <w:rPr>
          <w:rFonts w:ascii="Calibri" w:hAnsi="Calibri" w:cs="Calibri"/>
        </w:rPr>
      </w:pPr>
      <w:r w:rsidRPr="00C37934">
        <w:rPr>
          <w:rFonts w:ascii="Calibri" w:hAnsi="Calibri" w:cs="Calibri"/>
        </w:rPr>
        <w:t>Wadium wnosi się przed upływem terminu składania ofert i utrzymuje nieprzerwanie do dnia upływu terminu związania ofertą, z</w:t>
      </w:r>
      <w:r w:rsidR="00181761" w:rsidRPr="00C37934">
        <w:rPr>
          <w:rFonts w:ascii="Calibri" w:hAnsi="Calibri" w:cs="Calibri"/>
        </w:rPr>
        <w:t xml:space="preserve"> </w:t>
      </w:r>
      <w:r w:rsidRPr="00C37934">
        <w:rPr>
          <w:rFonts w:ascii="Calibri" w:hAnsi="Calibri" w:cs="Calibri"/>
        </w:rPr>
        <w:t>wyjątkiem przypadków, o których mowa w art. 98 ust. 1 pkt 2 i 3 oraz ust. 2.</w:t>
      </w:r>
    </w:p>
    <w:p w14:paraId="69043DD2" w14:textId="77777777" w:rsidR="00181761" w:rsidRPr="00C37934" w:rsidRDefault="0060359D" w:rsidP="00F0572B">
      <w:pPr>
        <w:numPr>
          <w:ilvl w:val="0"/>
          <w:numId w:val="43"/>
        </w:numPr>
        <w:tabs>
          <w:tab w:val="left" w:pos="284"/>
        </w:tabs>
        <w:spacing w:line="360" w:lineRule="auto"/>
        <w:ind w:left="567" w:hanging="567"/>
        <w:jc w:val="both"/>
        <w:rPr>
          <w:rFonts w:ascii="Calibri" w:hAnsi="Calibri" w:cs="Calibri"/>
        </w:rPr>
      </w:pPr>
      <w:r w:rsidRPr="00C37934">
        <w:rPr>
          <w:rFonts w:ascii="Calibri" w:hAnsi="Calibri" w:cs="Calibri"/>
        </w:rPr>
        <w:t>Wadium może być wnoszone według wyboru Wykonawcy w jednej lub kilku następujących formach:</w:t>
      </w:r>
    </w:p>
    <w:p w14:paraId="62C4A1A4" w14:textId="77777777" w:rsidR="00181761" w:rsidRPr="00C37934" w:rsidRDefault="0060359D" w:rsidP="00F0572B">
      <w:pPr>
        <w:spacing w:line="360" w:lineRule="auto"/>
        <w:ind w:left="567"/>
        <w:jc w:val="both"/>
        <w:rPr>
          <w:rFonts w:ascii="Calibri" w:hAnsi="Calibri" w:cs="Calibri"/>
        </w:rPr>
      </w:pPr>
      <w:r w:rsidRPr="00C37934">
        <w:rPr>
          <w:rFonts w:ascii="Calibri" w:hAnsi="Calibri" w:cs="Calibri"/>
        </w:rPr>
        <w:t xml:space="preserve"> 1) pieniądzu; </w:t>
      </w:r>
    </w:p>
    <w:p w14:paraId="2C7A0731" w14:textId="77777777" w:rsidR="00181761" w:rsidRPr="00C37934" w:rsidRDefault="0060359D" w:rsidP="00F0572B">
      <w:pPr>
        <w:spacing w:line="360" w:lineRule="auto"/>
        <w:ind w:left="567"/>
        <w:jc w:val="both"/>
        <w:rPr>
          <w:rFonts w:ascii="Calibri" w:hAnsi="Calibri" w:cs="Calibri"/>
        </w:rPr>
      </w:pPr>
      <w:r w:rsidRPr="00C37934">
        <w:rPr>
          <w:rFonts w:ascii="Calibri" w:hAnsi="Calibri" w:cs="Calibri"/>
        </w:rPr>
        <w:t xml:space="preserve">2) gwarancjach bankowych; </w:t>
      </w:r>
    </w:p>
    <w:p w14:paraId="6072AAE1" w14:textId="77777777" w:rsidR="00181761" w:rsidRPr="00C37934" w:rsidRDefault="0060359D" w:rsidP="00F0572B">
      <w:pPr>
        <w:spacing w:line="360" w:lineRule="auto"/>
        <w:ind w:left="567"/>
        <w:jc w:val="both"/>
        <w:rPr>
          <w:rFonts w:ascii="Calibri" w:hAnsi="Calibri" w:cs="Calibri"/>
        </w:rPr>
      </w:pPr>
      <w:r w:rsidRPr="00C37934">
        <w:rPr>
          <w:rFonts w:ascii="Calibri" w:hAnsi="Calibri" w:cs="Calibri"/>
        </w:rPr>
        <w:t xml:space="preserve">3) gwarancjach ubezpieczeniowych; </w:t>
      </w:r>
    </w:p>
    <w:p w14:paraId="2A126FE7" w14:textId="77777777" w:rsidR="00181761" w:rsidRPr="00C37934" w:rsidRDefault="0060359D" w:rsidP="00F0572B">
      <w:pPr>
        <w:spacing w:line="360" w:lineRule="auto"/>
        <w:ind w:left="567"/>
        <w:jc w:val="both"/>
        <w:rPr>
          <w:rFonts w:ascii="Calibri" w:hAnsi="Calibri" w:cs="Calibri"/>
        </w:rPr>
      </w:pPr>
      <w:r w:rsidRPr="00C37934">
        <w:rPr>
          <w:rFonts w:ascii="Calibri" w:hAnsi="Calibri" w:cs="Calibri"/>
        </w:rPr>
        <w:t>4) poręczeniach udzielanych przez podmioty, o których mowa w art. 6b ust. 5 pkt 2 ustawy z dnia 9 listopada 2000 r. o utworzeniu Polskiej Agencji Rozwoju Przedsiębiorczości (Dz. U. z 2020 r. poz. 299).</w:t>
      </w:r>
    </w:p>
    <w:p w14:paraId="205BB58E" w14:textId="3D15FEBC" w:rsidR="00181761" w:rsidRPr="00C37934" w:rsidRDefault="0060359D" w:rsidP="00F0572B">
      <w:pPr>
        <w:numPr>
          <w:ilvl w:val="0"/>
          <w:numId w:val="43"/>
        </w:numPr>
        <w:tabs>
          <w:tab w:val="left" w:pos="284"/>
        </w:tabs>
        <w:spacing w:line="360" w:lineRule="auto"/>
        <w:ind w:left="284"/>
        <w:jc w:val="both"/>
        <w:rPr>
          <w:rFonts w:ascii="Calibri" w:hAnsi="Calibri" w:cs="Calibri"/>
        </w:rPr>
      </w:pPr>
      <w:r w:rsidRPr="00C37934">
        <w:rPr>
          <w:rFonts w:ascii="Calibri" w:hAnsi="Calibri" w:cs="Calibri"/>
        </w:rPr>
        <w:t xml:space="preserve">Wadium w formie pieniądza należy wnieść przelewem na konto w Banku </w:t>
      </w:r>
      <w:r w:rsidR="00EB2D84" w:rsidRPr="00C37934">
        <w:rPr>
          <w:rFonts w:ascii="Calibri" w:hAnsi="Calibri" w:cs="Calibri"/>
        </w:rPr>
        <w:t>Bank: PKO Bank Polski S.A., Nr rachunku: 08 1020 1042 0000 8502 0349 0448</w:t>
      </w:r>
      <w:r w:rsidRPr="00C37934">
        <w:rPr>
          <w:rFonts w:ascii="Calibri" w:hAnsi="Calibri" w:cs="Calibri"/>
        </w:rPr>
        <w:t xml:space="preserve"> z dopiskiem "Wadium - nr postępowania (</w:t>
      </w:r>
      <w:r w:rsidR="004D3AF5" w:rsidRPr="00C37934">
        <w:rPr>
          <w:rFonts w:ascii="Calibri" w:hAnsi="Calibri" w:cs="Calibri"/>
          <w:b/>
          <w:bCs/>
        </w:rPr>
        <w:t>RG.271.2.8.2022.RG</w:t>
      </w:r>
      <w:r w:rsidRPr="00C37934">
        <w:rPr>
          <w:rFonts w:ascii="Calibri" w:hAnsi="Calibri" w:cs="Calibri"/>
        </w:rPr>
        <w:t xml:space="preserve">). </w:t>
      </w:r>
    </w:p>
    <w:p w14:paraId="7950CABF" w14:textId="77777777" w:rsidR="00181761" w:rsidRPr="00C37934" w:rsidRDefault="0060359D" w:rsidP="00F0572B">
      <w:pPr>
        <w:tabs>
          <w:tab w:val="left" w:pos="284"/>
        </w:tabs>
        <w:spacing w:line="360" w:lineRule="auto"/>
        <w:jc w:val="both"/>
        <w:rPr>
          <w:rFonts w:ascii="Calibri" w:hAnsi="Calibri" w:cs="Calibri"/>
        </w:rPr>
      </w:pPr>
      <w:r w:rsidRPr="00C37934">
        <w:rPr>
          <w:rFonts w:ascii="Calibri" w:hAnsi="Calibri" w:cs="Calibri"/>
        </w:rPr>
        <w:lastRenderedPageBreak/>
        <w:t xml:space="preserve">UWAGA: Za termin wniesienia wadium w formie pieniężnej zostanie przyjęty termin uznania rachunku Zamawiającego. </w:t>
      </w:r>
    </w:p>
    <w:p w14:paraId="2B7EEA23" w14:textId="77777777" w:rsidR="00181761" w:rsidRPr="00C37934" w:rsidRDefault="0060359D" w:rsidP="00F0572B">
      <w:pPr>
        <w:numPr>
          <w:ilvl w:val="0"/>
          <w:numId w:val="43"/>
        </w:numPr>
        <w:tabs>
          <w:tab w:val="left" w:pos="284"/>
        </w:tabs>
        <w:spacing w:line="360" w:lineRule="auto"/>
        <w:ind w:left="567" w:hanging="567"/>
        <w:jc w:val="both"/>
        <w:rPr>
          <w:rFonts w:ascii="Calibri" w:hAnsi="Calibri" w:cs="Calibri"/>
        </w:rPr>
      </w:pPr>
      <w:r w:rsidRPr="00C37934">
        <w:rPr>
          <w:rFonts w:ascii="Calibri" w:hAnsi="Calibri" w:cs="Calibri"/>
        </w:rPr>
        <w:t xml:space="preserve">Wadium wnoszone w formie poręczeń lub gwarancji musi spełniać co najmniej poniższe wymagania: </w:t>
      </w:r>
    </w:p>
    <w:p w14:paraId="3EE91828" w14:textId="628A5060"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1) musi obejmować odpowiedzialność za wszystkie przypadki powodujące utratę wadium przez Wykonawcę określone w </w:t>
      </w:r>
      <w:r w:rsidR="00785218" w:rsidRPr="00C37934">
        <w:rPr>
          <w:rFonts w:ascii="Calibri" w:hAnsi="Calibri" w:cs="Calibri"/>
        </w:rPr>
        <w:t>ustawie Pzp</w:t>
      </w:r>
      <w:r w:rsidRPr="00C37934">
        <w:rPr>
          <w:rFonts w:ascii="Calibri" w:hAnsi="Calibri" w:cs="Calibri"/>
        </w:rPr>
        <w:t xml:space="preserve">., bez potwierdzania tych okoliczności; </w:t>
      </w:r>
    </w:p>
    <w:p w14:paraId="0F508F66" w14:textId="77777777"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2) z jej treści powinno jednoznacznej wynikać zobowiązanie gwaranta do zapłaty całej kwoty wadium; </w:t>
      </w:r>
    </w:p>
    <w:p w14:paraId="2099FFDE" w14:textId="77777777"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3) powinno być nieodwołalne i bezwarunkowe oraz płatne na pierwsze żądanie; </w:t>
      </w:r>
    </w:p>
    <w:p w14:paraId="4EF9A9E2" w14:textId="77777777"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4) termin obowiązywania poręczenia lub gwarancji nie może być krótszy niż termin związania ofertą (z zastrzeżeniem iż pierwszym dniem związania ofertą jest dzień składania ofert);  </w:t>
      </w:r>
    </w:p>
    <w:p w14:paraId="5AF732D1" w14:textId="77777777" w:rsidR="008F6B96"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5) w treści poręczenia lub gwarancji powinna znaleźć się nazwa oraz numer przedmiotowego postępowania; </w:t>
      </w:r>
    </w:p>
    <w:p w14:paraId="58657575" w14:textId="77777777"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6) beneficjentem poręczenia lub gwarancji jest: </w:t>
      </w:r>
      <w:r w:rsidR="008F6B96" w:rsidRPr="00C37934">
        <w:rPr>
          <w:rFonts w:ascii="Calibri" w:hAnsi="Calibri" w:cs="Calibri"/>
          <w:b/>
          <w:bCs/>
        </w:rPr>
        <w:t>Gmina Mszczonów</w:t>
      </w:r>
      <w:r w:rsidR="008F6B96" w:rsidRPr="00C37934">
        <w:rPr>
          <w:rFonts w:ascii="Calibri" w:hAnsi="Calibri" w:cs="Calibri"/>
        </w:rPr>
        <w:t xml:space="preserve"> </w:t>
      </w:r>
      <w:r w:rsidR="008F6B96" w:rsidRPr="00C37934">
        <w:rPr>
          <w:rFonts w:ascii="Calibri" w:hAnsi="Calibri" w:cs="Calibri"/>
          <w:bCs/>
        </w:rPr>
        <w:t>siedziba: Plac Piłsudskiego 1, 96-320 Mszczonów</w:t>
      </w:r>
    </w:p>
    <w:p w14:paraId="4757FB2C" w14:textId="2FB11FB3"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7) w przypadku Wykonawców wspólnie ubiegających się o udzielenie zamówienia (art. 58 </w:t>
      </w:r>
      <w:r w:rsidR="00785218" w:rsidRPr="00C37934">
        <w:rPr>
          <w:rFonts w:ascii="Calibri" w:hAnsi="Calibri" w:cs="Calibri"/>
        </w:rPr>
        <w:t>ustawy Pzp</w:t>
      </w:r>
      <w:r w:rsidRPr="00C37934">
        <w:rPr>
          <w:rFonts w:ascii="Calibri" w:hAnsi="Calibri" w:cs="Calibri"/>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154B8F85" w14:textId="77777777"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8) musi zostać złożone w postaci elektronicznej, opatrzone kwalifikowanym podpisem elektronicznym przez wystawcę poręczenia lub gwarancji. </w:t>
      </w:r>
    </w:p>
    <w:p w14:paraId="0ECD8E34" w14:textId="77777777" w:rsidR="008F6B96" w:rsidRPr="00C37934" w:rsidRDefault="0060359D" w:rsidP="00F0572B">
      <w:pPr>
        <w:numPr>
          <w:ilvl w:val="0"/>
          <w:numId w:val="43"/>
        </w:numPr>
        <w:tabs>
          <w:tab w:val="left" w:pos="284"/>
        </w:tabs>
        <w:spacing w:line="360" w:lineRule="auto"/>
        <w:ind w:left="567" w:hanging="567"/>
        <w:jc w:val="both"/>
        <w:rPr>
          <w:rFonts w:ascii="Calibri" w:hAnsi="Calibri" w:cs="Calibri"/>
        </w:rPr>
      </w:pPr>
      <w:r w:rsidRPr="00C37934">
        <w:rPr>
          <w:rFonts w:ascii="Calibri" w:hAnsi="Calibri" w:cs="Calibri"/>
        </w:rPr>
        <w:t xml:space="preserve">W przypadku wniesienia wadium w formie: </w:t>
      </w:r>
    </w:p>
    <w:p w14:paraId="7ED50CCC" w14:textId="77777777" w:rsidR="008F6B96"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1) pieniężnej - zaleca się, by dowód dokonania przelewu został dołączony do oferty; </w:t>
      </w:r>
    </w:p>
    <w:p w14:paraId="4E58D8E2" w14:textId="77777777" w:rsidR="00181761" w:rsidRPr="00C37934" w:rsidRDefault="0060359D" w:rsidP="00F0572B">
      <w:pPr>
        <w:tabs>
          <w:tab w:val="left" w:pos="284"/>
        </w:tabs>
        <w:spacing w:line="360" w:lineRule="auto"/>
        <w:ind w:left="567"/>
        <w:jc w:val="both"/>
        <w:rPr>
          <w:rFonts w:ascii="Calibri" w:hAnsi="Calibri" w:cs="Calibri"/>
        </w:rPr>
      </w:pPr>
      <w:r w:rsidRPr="00C37934">
        <w:rPr>
          <w:rFonts w:ascii="Calibri" w:hAnsi="Calibri" w:cs="Calibri"/>
        </w:rPr>
        <w:t xml:space="preserve">2) poręczeń lub gwarancji - wymaga się, by oryginał dokumentu został złożony wraz z ofertą. </w:t>
      </w:r>
    </w:p>
    <w:p w14:paraId="418529CC" w14:textId="2FD80E91" w:rsidR="00181761" w:rsidRPr="00C37934" w:rsidRDefault="0060359D" w:rsidP="00F0572B">
      <w:pPr>
        <w:numPr>
          <w:ilvl w:val="0"/>
          <w:numId w:val="43"/>
        </w:numPr>
        <w:tabs>
          <w:tab w:val="left" w:pos="284"/>
        </w:tabs>
        <w:spacing w:line="360" w:lineRule="auto"/>
        <w:ind w:left="567" w:hanging="567"/>
        <w:jc w:val="both"/>
        <w:rPr>
          <w:rFonts w:ascii="Calibri" w:hAnsi="Calibri" w:cs="Calibri"/>
        </w:rPr>
      </w:pPr>
      <w:r w:rsidRPr="00C37934">
        <w:rPr>
          <w:rFonts w:ascii="Calibri" w:hAnsi="Calibri" w:cs="Calibri"/>
        </w:rPr>
        <w:t xml:space="preserve">Oferta wykonawcy, który nie wniesie wadium lub wniesie w sposób nieprawidłowy lub nie utrzyma wadium nieprzerwanie do upływu terminu związania ofertą lub złoży wniosek o zwrot wadium w przypadku, o którym mowa w art. 98 ust. 2 pkt 3 </w:t>
      </w:r>
      <w:r w:rsidR="00785218" w:rsidRPr="00C37934">
        <w:rPr>
          <w:rFonts w:ascii="Calibri" w:hAnsi="Calibri" w:cs="Calibri"/>
        </w:rPr>
        <w:t>ustawy Pzp</w:t>
      </w:r>
      <w:r w:rsidRPr="00C37934">
        <w:rPr>
          <w:rFonts w:ascii="Calibri" w:hAnsi="Calibri" w:cs="Calibri"/>
        </w:rPr>
        <w:t xml:space="preserve">. zostanie odrzucona.. </w:t>
      </w:r>
    </w:p>
    <w:p w14:paraId="2CA14CD4" w14:textId="6A35679D" w:rsidR="00115136" w:rsidRPr="00C37934" w:rsidRDefault="0060359D" w:rsidP="00F0572B">
      <w:pPr>
        <w:numPr>
          <w:ilvl w:val="0"/>
          <w:numId w:val="43"/>
        </w:numPr>
        <w:tabs>
          <w:tab w:val="left" w:pos="284"/>
        </w:tabs>
        <w:spacing w:line="360" w:lineRule="auto"/>
        <w:ind w:left="567" w:hanging="567"/>
        <w:jc w:val="both"/>
        <w:rPr>
          <w:rFonts w:ascii="Calibri" w:hAnsi="Calibri" w:cs="Calibri"/>
        </w:rPr>
      </w:pPr>
      <w:r w:rsidRPr="00C37934">
        <w:rPr>
          <w:rFonts w:ascii="Calibri" w:hAnsi="Calibri" w:cs="Calibri"/>
        </w:rPr>
        <w:t xml:space="preserve">Zasady zwrotu oraz okoliczności zatrzymania wadium określa </w:t>
      </w:r>
      <w:r w:rsidR="00785218" w:rsidRPr="00C37934">
        <w:rPr>
          <w:rFonts w:ascii="Calibri" w:hAnsi="Calibri" w:cs="Calibri"/>
        </w:rPr>
        <w:t>ustawa Pzp</w:t>
      </w:r>
    </w:p>
    <w:p w14:paraId="430D3310" w14:textId="77777777" w:rsidR="002109A6" w:rsidRPr="00C37934" w:rsidRDefault="002109A6" w:rsidP="00F0572B">
      <w:pPr>
        <w:spacing w:line="360" w:lineRule="auto"/>
        <w:ind w:left="426"/>
        <w:jc w:val="both"/>
        <w:rPr>
          <w:rFonts w:ascii="Calibri" w:hAnsi="Calibri" w:cs="Calibri"/>
        </w:rPr>
      </w:pPr>
    </w:p>
    <w:p w14:paraId="6C6CC2AE" w14:textId="77777777" w:rsidR="00552FBA" w:rsidRPr="00C37934" w:rsidRDefault="005B5095"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bCs/>
          <w:sz w:val="24"/>
          <w:szCs w:val="24"/>
        </w:rPr>
        <w:t>TERMIN</w:t>
      </w:r>
      <w:r w:rsidRPr="00C37934">
        <w:rPr>
          <w:rFonts w:ascii="Calibri" w:hAnsi="Calibri" w:cs="Calibri"/>
          <w:b/>
          <w:sz w:val="24"/>
          <w:szCs w:val="24"/>
        </w:rPr>
        <w:t xml:space="preserve"> ZWIĄZANIA OFERTĄ</w:t>
      </w:r>
    </w:p>
    <w:p w14:paraId="23756D32" w14:textId="77777777" w:rsidR="009A1862" w:rsidRPr="00C37934" w:rsidRDefault="009A1862" w:rsidP="00F0572B">
      <w:pPr>
        <w:spacing w:line="360" w:lineRule="auto"/>
        <w:jc w:val="both"/>
        <w:rPr>
          <w:rFonts w:ascii="Calibri" w:hAnsi="Calibri" w:cs="Calibri"/>
        </w:rPr>
      </w:pPr>
    </w:p>
    <w:p w14:paraId="6AEAE4DD" w14:textId="747CDD00" w:rsidR="006204E8" w:rsidRPr="00C37934" w:rsidRDefault="009A1862" w:rsidP="00F0572B">
      <w:pPr>
        <w:numPr>
          <w:ilvl w:val="0"/>
          <w:numId w:val="9"/>
        </w:numPr>
        <w:tabs>
          <w:tab w:val="clear" w:pos="1800"/>
        </w:tabs>
        <w:spacing w:line="360" w:lineRule="auto"/>
        <w:ind w:left="426" w:hanging="426"/>
        <w:jc w:val="both"/>
        <w:rPr>
          <w:rFonts w:ascii="Calibri" w:hAnsi="Calibri" w:cs="Calibri"/>
        </w:rPr>
      </w:pPr>
      <w:r w:rsidRPr="00C37934">
        <w:rPr>
          <w:rFonts w:ascii="Calibri" w:hAnsi="Calibri" w:cs="Calibri"/>
        </w:rPr>
        <w:t xml:space="preserve">    </w:t>
      </w:r>
      <w:r w:rsidR="00552FBA" w:rsidRPr="00C37934">
        <w:rPr>
          <w:rFonts w:ascii="Calibri" w:hAnsi="Calibri" w:cs="Calibri"/>
        </w:rPr>
        <w:t xml:space="preserve">Wykonawca będzie związany ofertą przez okres </w:t>
      </w:r>
      <w:r w:rsidR="0040693A" w:rsidRPr="00C37934">
        <w:rPr>
          <w:rFonts w:ascii="Calibri" w:hAnsi="Calibri" w:cs="Calibri"/>
          <w:b/>
        </w:rPr>
        <w:t>3</w:t>
      </w:r>
      <w:r w:rsidR="006611FC" w:rsidRPr="00C37934">
        <w:rPr>
          <w:rFonts w:ascii="Calibri" w:hAnsi="Calibri" w:cs="Calibri"/>
          <w:b/>
        </w:rPr>
        <w:t>0</w:t>
      </w:r>
      <w:r w:rsidR="00552FBA" w:rsidRPr="00C37934">
        <w:rPr>
          <w:rFonts w:ascii="Calibri" w:hAnsi="Calibri" w:cs="Calibri"/>
          <w:b/>
        </w:rPr>
        <w:t xml:space="preserve"> dni</w:t>
      </w:r>
      <w:r w:rsidR="006204E8" w:rsidRPr="00C37934">
        <w:rPr>
          <w:rFonts w:ascii="Calibri" w:hAnsi="Calibri" w:cs="Calibri"/>
        </w:rPr>
        <w:t xml:space="preserve">, tj. do dnia </w:t>
      </w:r>
      <w:r w:rsidR="00677631" w:rsidRPr="00C37934">
        <w:rPr>
          <w:rFonts w:ascii="Calibri" w:hAnsi="Calibri" w:cs="Calibri"/>
          <w:b/>
          <w:bCs/>
          <w:caps/>
        </w:rPr>
        <w:t>13</w:t>
      </w:r>
      <w:r w:rsidR="001942DE" w:rsidRPr="00C37934">
        <w:rPr>
          <w:rFonts w:ascii="Calibri" w:hAnsi="Calibri" w:cs="Calibri"/>
          <w:b/>
          <w:bCs/>
          <w:caps/>
        </w:rPr>
        <w:t>.0</w:t>
      </w:r>
      <w:r w:rsidR="00677631" w:rsidRPr="00C37934">
        <w:rPr>
          <w:rFonts w:ascii="Calibri" w:hAnsi="Calibri" w:cs="Calibri"/>
          <w:b/>
          <w:bCs/>
          <w:caps/>
        </w:rPr>
        <w:t>4</w:t>
      </w:r>
      <w:r w:rsidR="001942DE" w:rsidRPr="00C37934">
        <w:rPr>
          <w:rFonts w:ascii="Calibri" w:hAnsi="Calibri" w:cs="Calibri"/>
          <w:b/>
          <w:bCs/>
          <w:caps/>
        </w:rPr>
        <w:t>.2022</w:t>
      </w:r>
      <w:r w:rsidR="006204E8" w:rsidRPr="00C37934">
        <w:rPr>
          <w:rFonts w:ascii="Calibri" w:hAnsi="Calibri" w:cs="Calibri"/>
          <w:b/>
          <w:bCs/>
        </w:rPr>
        <w:t>r</w:t>
      </w:r>
      <w:r w:rsidR="006204E8" w:rsidRPr="00C37934">
        <w:rPr>
          <w:rFonts w:ascii="Calibri" w:hAnsi="Calibri" w:cs="Calibri"/>
        </w:rPr>
        <w:t>.</w:t>
      </w:r>
      <w:r w:rsidR="00552FBA" w:rsidRPr="00C37934">
        <w:rPr>
          <w:rFonts w:ascii="Calibri" w:hAnsi="Calibri" w:cs="Calibri"/>
        </w:rPr>
        <w:t xml:space="preserve"> Bieg terminu związania ofertą rozpoczyna się wraz z up</w:t>
      </w:r>
      <w:r w:rsidR="00AF7093" w:rsidRPr="00C37934">
        <w:rPr>
          <w:rFonts w:ascii="Calibri" w:hAnsi="Calibri" w:cs="Calibri"/>
        </w:rPr>
        <w:t>ływem terminu składania ofert.</w:t>
      </w:r>
    </w:p>
    <w:p w14:paraId="505AD9FC" w14:textId="77777777" w:rsidR="008F6B96" w:rsidRPr="00C37934" w:rsidRDefault="00710865" w:rsidP="00F0572B">
      <w:pPr>
        <w:numPr>
          <w:ilvl w:val="0"/>
          <w:numId w:val="9"/>
        </w:numPr>
        <w:tabs>
          <w:tab w:val="clear" w:pos="1800"/>
        </w:tabs>
        <w:spacing w:line="360" w:lineRule="auto"/>
        <w:ind w:left="426" w:hanging="426"/>
        <w:jc w:val="both"/>
        <w:rPr>
          <w:rFonts w:ascii="Calibri" w:hAnsi="Calibri" w:cs="Calibri"/>
        </w:rPr>
      </w:pPr>
      <w:r w:rsidRPr="00C37934">
        <w:rPr>
          <w:rFonts w:ascii="Calibri" w:hAnsi="Calibri" w:cs="Calibri"/>
        </w:rPr>
        <w:tab/>
      </w:r>
      <w:r w:rsidR="006204E8" w:rsidRPr="00C37934">
        <w:rPr>
          <w:rFonts w:ascii="Calibri" w:hAnsi="Calibri" w:cs="Calibr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37934">
        <w:rPr>
          <w:rFonts w:ascii="Calibri" w:hAnsi="Calibri" w:cs="Calibri"/>
        </w:rPr>
        <w:tab/>
      </w:r>
    </w:p>
    <w:p w14:paraId="4869815F" w14:textId="77777777" w:rsidR="00000315" w:rsidRPr="00C37934" w:rsidRDefault="00000315" w:rsidP="00F0572B">
      <w:pPr>
        <w:numPr>
          <w:ilvl w:val="0"/>
          <w:numId w:val="9"/>
        </w:numPr>
        <w:tabs>
          <w:tab w:val="clear" w:pos="1800"/>
          <w:tab w:val="left" w:pos="426"/>
        </w:tabs>
        <w:spacing w:line="360" w:lineRule="auto"/>
        <w:ind w:left="426" w:hanging="426"/>
        <w:jc w:val="both"/>
        <w:rPr>
          <w:rFonts w:ascii="Calibri" w:hAnsi="Calibri" w:cs="Calibri"/>
        </w:rPr>
      </w:pPr>
      <w:r w:rsidRPr="00C37934">
        <w:rPr>
          <w:rFonts w:ascii="Calibri" w:hAnsi="Calibri" w:cs="Calibri"/>
        </w:rPr>
        <w:t>Przedłużenie terminu związania ofertą, wymaga złożenia przez wykonawcę pisemnego oświadczenia o wyrażeniu zgody na przedłużenie terminu związania ofertą i następuje wraz przedłużeniem okresu ważności wadium albo, jeżeli nie jest to możliwe, z wniesieniem nowego wadium na przedłużony okres związania ofertą.</w:t>
      </w:r>
    </w:p>
    <w:p w14:paraId="1294F7C6" w14:textId="77777777" w:rsidR="00115136" w:rsidRPr="00C37934" w:rsidRDefault="00115136" w:rsidP="00F0572B">
      <w:pPr>
        <w:spacing w:line="360" w:lineRule="auto"/>
        <w:ind w:left="426"/>
        <w:jc w:val="both"/>
        <w:rPr>
          <w:rFonts w:ascii="Calibri" w:hAnsi="Calibri" w:cs="Calibri"/>
        </w:rPr>
      </w:pPr>
    </w:p>
    <w:p w14:paraId="77F22DBC" w14:textId="77777777" w:rsidR="00552FBA" w:rsidRPr="00C37934" w:rsidRDefault="006204E8"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bCs/>
          <w:sz w:val="24"/>
          <w:szCs w:val="24"/>
        </w:rPr>
        <w:t>SPOSÓB</w:t>
      </w:r>
      <w:r w:rsidRPr="00C37934">
        <w:rPr>
          <w:rFonts w:ascii="Calibri" w:hAnsi="Calibri" w:cs="Calibri"/>
          <w:b/>
          <w:sz w:val="24"/>
          <w:szCs w:val="24"/>
        </w:rPr>
        <w:t xml:space="preserve"> I</w:t>
      </w:r>
      <w:r w:rsidR="00D8710C" w:rsidRPr="00C37934">
        <w:rPr>
          <w:rFonts w:ascii="Calibri" w:hAnsi="Calibri" w:cs="Calibri"/>
          <w:b/>
          <w:sz w:val="24"/>
          <w:szCs w:val="24"/>
        </w:rPr>
        <w:t xml:space="preserve"> TE</w:t>
      </w:r>
      <w:r w:rsidR="005B5095" w:rsidRPr="00C37934">
        <w:rPr>
          <w:rFonts w:ascii="Calibri" w:hAnsi="Calibri" w:cs="Calibri"/>
          <w:b/>
          <w:sz w:val="24"/>
          <w:szCs w:val="24"/>
        </w:rPr>
        <w:t>RMIN SKŁADANIA I OTWARCIA OFERT</w:t>
      </w:r>
    </w:p>
    <w:p w14:paraId="20D17817" w14:textId="220D8855" w:rsidR="00B5063F" w:rsidRPr="00C37934" w:rsidRDefault="00710865" w:rsidP="00F0572B">
      <w:pPr>
        <w:numPr>
          <w:ilvl w:val="0"/>
          <w:numId w:val="11"/>
        </w:numPr>
        <w:tabs>
          <w:tab w:val="clear" w:pos="2340"/>
        </w:tabs>
        <w:spacing w:line="360" w:lineRule="auto"/>
        <w:ind w:left="426" w:hanging="426"/>
        <w:jc w:val="both"/>
        <w:rPr>
          <w:rFonts w:ascii="Calibri" w:hAnsi="Calibri" w:cs="Calibri"/>
          <w:b/>
        </w:rPr>
      </w:pPr>
      <w:r w:rsidRPr="00C37934">
        <w:rPr>
          <w:rFonts w:ascii="Calibri" w:hAnsi="Calibri" w:cs="Calibri"/>
        </w:rPr>
        <w:tab/>
      </w:r>
      <w:r w:rsidR="00B5063F" w:rsidRPr="00C37934">
        <w:rPr>
          <w:rFonts w:ascii="Calibri" w:hAnsi="Calibri" w:cs="Calibri"/>
        </w:rPr>
        <w:t xml:space="preserve">Ofertę należy złożyć poprzez Platformę </w:t>
      </w:r>
      <w:r w:rsidR="00B5063F" w:rsidRPr="00C37934">
        <w:rPr>
          <w:rFonts w:ascii="Calibri" w:hAnsi="Calibri" w:cs="Calibri"/>
          <w:b/>
        </w:rPr>
        <w:t xml:space="preserve">do dnia </w:t>
      </w:r>
      <w:r w:rsidR="00C506B8" w:rsidRPr="00C37934">
        <w:rPr>
          <w:rFonts w:ascii="Calibri" w:hAnsi="Calibri" w:cs="Calibri"/>
          <w:b/>
        </w:rPr>
        <w:t>15.03</w:t>
      </w:r>
      <w:r w:rsidR="001942DE" w:rsidRPr="00C37934">
        <w:rPr>
          <w:rFonts w:ascii="Calibri" w:hAnsi="Calibri" w:cs="Calibri"/>
          <w:b/>
        </w:rPr>
        <w:t xml:space="preserve">.2022 </w:t>
      </w:r>
      <w:r w:rsidR="00B5063F" w:rsidRPr="00C37934">
        <w:rPr>
          <w:rFonts w:ascii="Calibri" w:hAnsi="Calibri" w:cs="Calibri"/>
          <w:b/>
        </w:rPr>
        <w:t xml:space="preserve">r. do godziny </w:t>
      </w:r>
      <w:r w:rsidR="00115136" w:rsidRPr="00C37934">
        <w:rPr>
          <w:rFonts w:ascii="Calibri" w:hAnsi="Calibri" w:cs="Calibri"/>
          <w:b/>
          <w:bCs/>
          <w:caps/>
        </w:rPr>
        <w:t>11</w:t>
      </w:r>
      <w:r w:rsidR="00B5063F" w:rsidRPr="00C37934">
        <w:rPr>
          <w:rFonts w:ascii="Calibri" w:hAnsi="Calibri" w:cs="Calibri"/>
          <w:b/>
        </w:rPr>
        <w:t>:</w:t>
      </w:r>
      <w:r w:rsidR="00786850" w:rsidRPr="00C37934">
        <w:rPr>
          <w:rFonts w:ascii="Calibri" w:hAnsi="Calibri" w:cs="Calibri"/>
          <w:b/>
        </w:rPr>
        <w:t>30</w:t>
      </w:r>
      <w:r w:rsidR="00B5063F" w:rsidRPr="00C37934">
        <w:rPr>
          <w:rFonts w:ascii="Calibri" w:hAnsi="Calibri" w:cs="Calibri"/>
        </w:rPr>
        <w:t>.</w:t>
      </w:r>
    </w:p>
    <w:p w14:paraId="1EF8C853" w14:textId="77777777" w:rsidR="00115F5C" w:rsidRPr="00C37934" w:rsidRDefault="00710865" w:rsidP="00F0572B">
      <w:pPr>
        <w:numPr>
          <w:ilvl w:val="0"/>
          <w:numId w:val="11"/>
        </w:numPr>
        <w:tabs>
          <w:tab w:val="clear" w:pos="2340"/>
        </w:tabs>
        <w:spacing w:line="360" w:lineRule="auto"/>
        <w:ind w:left="426" w:hanging="426"/>
        <w:jc w:val="both"/>
        <w:rPr>
          <w:rFonts w:ascii="Calibri" w:hAnsi="Calibri" w:cs="Calibri"/>
          <w:b/>
        </w:rPr>
      </w:pPr>
      <w:r w:rsidRPr="00C37934">
        <w:rPr>
          <w:rFonts w:ascii="Calibri" w:hAnsi="Calibri" w:cs="Calibri"/>
        </w:rPr>
        <w:tab/>
      </w:r>
      <w:r w:rsidR="00B5063F" w:rsidRPr="00C37934">
        <w:rPr>
          <w:rFonts w:ascii="Calibri" w:hAnsi="Calibri" w:cs="Calibri"/>
        </w:rPr>
        <w:t>O terminie złożenia oferty decyduje czas pełnego przeprocesowania transakcji na Platformie.</w:t>
      </w:r>
    </w:p>
    <w:p w14:paraId="4929D3F2" w14:textId="0964F7AC" w:rsidR="00C60BCB" w:rsidRPr="00C37934" w:rsidRDefault="00710865" w:rsidP="00F0572B">
      <w:pPr>
        <w:numPr>
          <w:ilvl w:val="0"/>
          <w:numId w:val="11"/>
        </w:numPr>
        <w:tabs>
          <w:tab w:val="clear" w:pos="2340"/>
        </w:tabs>
        <w:spacing w:line="360" w:lineRule="auto"/>
        <w:ind w:left="426" w:hanging="426"/>
        <w:jc w:val="both"/>
        <w:rPr>
          <w:rFonts w:ascii="Calibri" w:hAnsi="Calibri" w:cs="Calibri"/>
          <w:b/>
        </w:rPr>
      </w:pPr>
      <w:r w:rsidRPr="00C37934">
        <w:rPr>
          <w:rFonts w:ascii="Calibri" w:hAnsi="Calibri" w:cs="Calibri"/>
        </w:rPr>
        <w:tab/>
      </w:r>
      <w:r w:rsidR="00115F5C" w:rsidRPr="00C37934">
        <w:rPr>
          <w:rFonts w:ascii="Calibri" w:hAnsi="Calibri" w:cs="Calibri"/>
        </w:rPr>
        <w:t>Otwarcie ofert nast</w:t>
      </w:r>
      <w:r w:rsidR="00C102B9" w:rsidRPr="00C37934">
        <w:rPr>
          <w:rFonts w:ascii="Calibri" w:hAnsi="Calibri" w:cs="Calibri"/>
        </w:rPr>
        <w:t>ą</w:t>
      </w:r>
      <w:r w:rsidR="00115F5C" w:rsidRPr="00C37934">
        <w:rPr>
          <w:rFonts w:ascii="Calibri" w:hAnsi="Calibri" w:cs="Calibri"/>
        </w:rPr>
        <w:t>p</w:t>
      </w:r>
      <w:r w:rsidR="00115136" w:rsidRPr="00C37934">
        <w:rPr>
          <w:rFonts w:ascii="Calibri" w:hAnsi="Calibri" w:cs="Calibri"/>
        </w:rPr>
        <w:t>i</w:t>
      </w:r>
      <w:r w:rsidR="00115F5C" w:rsidRPr="00C37934">
        <w:rPr>
          <w:rFonts w:ascii="Calibri" w:hAnsi="Calibri" w:cs="Calibri"/>
        </w:rPr>
        <w:t xml:space="preserve"> w dniu </w:t>
      </w:r>
      <w:r w:rsidR="00C506B8" w:rsidRPr="00C37934">
        <w:rPr>
          <w:rFonts w:ascii="Calibri" w:hAnsi="Calibri" w:cs="Calibri"/>
          <w:b/>
          <w:bCs/>
          <w:caps/>
        </w:rPr>
        <w:t>15.03</w:t>
      </w:r>
      <w:r w:rsidR="001942DE" w:rsidRPr="00C37934">
        <w:rPr>
          <w:rFonts w:ascii="Calibri" w:hAnsi="Calibri" w:cs="Calibri"/>
          <w:b/>
          <w:bCs/>
          <w:caps/>
        </w:rPr>
        <w:t>.2022</w:t>
      </w:r>
      <w:r w:rsidR="00115F5C" w:rsidRPr="00C37934">
        <w:rPr>
          <w:rFonts w:ascii="Calibri" w:hAnsi="Calibri" w:cs="Calibri"/>
          <w:b/>
        </w:rPr>
        <w:t xml:space="preserve">r. o godzinie </w:t>
      </w:r>
      <w:r w:rsidR="00115136" w:rsidRPr="00C37934">
        <w:rPr>
          <w:rFonts w:ascii="Calibri" w:hAnsi="Calibri" w:cs="Calibri"/>
          <w:b/>
        </w:rPr>
        <w:t>12</w:t>
      </w:r>
      <w:r w:rsidR="00115F5C" w:rsidRPr="00C37934">
        <w:rPr>
          <w:rFonts w:ascii="Calibri" w:hAnsi="Calibri" w:cs="Calibri"/>
          <w:b/>
        </w:rPr>
        <w:t>:</w:t>
      </w:r>
      <w:r w:rsidR="00115136" w:rsidRPr="00C37934">
        <w:rPr>
          <w:rFonts w:ascii="Calibri" w:hAnsi="Calibri" w:cs="Calibri"/>
          <w:b/>
        </w:rPr>
        <w:t>0</w:t>
      </w:r>
      <w:r w:rsidR="00115F5C" w:rsidRPr="00C37934">
        <w:rPr>
          <w:rFonts w:ascii="Calibri" w:hAnsi="Calibri" w:cs="Calibri"/>
          <w:b/>
        </w:rPr>
        <w:t>0</w:t>
      </w:r>
      <w:r w:rsidR="00115136" w:rsidRPr="00C37934">
        <w:rPr>
          <w:rFonts w:ascii="Calibri" w:hAnsi="Calibri" w:cs="Calibri"/>
        </w:rPr>
        <w:t>.</w:t>
      </w:r>
      <w:r w:rsidR="00C60BCB" w:rsidRPr="00C37934">
        <w:rPr>
          <w:rFonts w:ascii="Calibri" w:hAnsi="Calibri" w:cs="Calibri"/>
        </w:rPr>
        <w:t xml:space="preserve"> nie później niż następnego dnia po dniu, w którym upłynął termin </w:t>
      </w:r>
      <w:r w:rsidR="00000315" w:rsidRPr="00C37934">
        <w:rPr>
          <w:rFonts w:ascii="Calibri" w:hAnsi="Calibri" w:cs="Calibri"/>
        </w:rPr>
        <w:t>składania ofert</w:t>
      </w:r>
    </w:p>
    <w:p w14:paraId="64B4C2CE" w14:textId="77777777" w:rsidR="00C60BCB" w:rsidRPr="00C37934" w:rsidRDefault="00C60BCB" w:rsidP="00F0572B">
      <w:pPr>
        <w:numPr>
          <w:ilvl w:val="0"/>
          <w:numId w:val="11"/>
        </w:numPr>
        <w:tabs>
          <w:tab w:val="clear" w:pos="2340"/>
        </w:tabs>
        <w:spacing w:line="360" w:lineRule="auto"/>
        <w:ind w:left="426" w:hanging="426"/>
        <w:jc w:val="both"/>
        <w:rPr>
          <w:rFonts w:ascii="Calibri" w:hAnsi="Calibri" w:cs="Calibri"/>
        </w:rPr>
      </w:pPr>
      <w:r w:rsidRPr="00C37934">
        <w:rPr>
          <w:rFonts w:ascii="Calibri" w:hAnsi="Calibri" w:cs="Calibri"/>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A23527" w14:textId="77777777" w:rsidR="00C60BCB" w:rsidRPr="00C37934" w:rsidRDefault="00C60BCB" w:rsidP="00F0572B">
      <w:pPr>
        <w:numPr>
          <w:ilvl w:val="0"/>
          <w:numId w:val="11"/>
        </w:numPr>
        <w:tabs>
          <w:tab w:val="clear" w:pos="2340"/>
        </w:tabs>
        <w:spacing w:line="360" w:lineRule="auto"/>
        <w:ind w:left="426" w:hanging="426"/>
        <w:jc w:val="both"/>
        <w:rPr>
          <w:rFonts w:ascii="Calibri" w:hAnsi="Calibri" w:cs="Calibri"/>
        </w:rPr>
      </w:pPr>
      <w:r w:rsidRPr="00C37934">
        <w:rPr>
          <w:rFonts w:ascii="Calibri" w:hAnsi="Calibri" w:cs="Calibri"/>
        </w:rPr>
        <w:t xml:space="preserve">      Zamawiający poinformuje o zmianie terminu otwarcia ofert na stronie </w:t>
      </w:r>
      <w:r w:rsidR="00000315" w:rsidRPr="00C37934">
        <w:rPr>
          <w:rFonts w:ascii="Calibri" w:hAnsi="Calibri" w:cs="Calibri"/>
        </w:rPr>
        <w:t>internetowej prowadzonego</w:t>
      </w:r>
      <w:r w:rsidRPr="00C37934">
        <w:rPr>
          <w:rFonts w:ascii="Calibri" w:hAnsi="Calibri" w:cs="Calibri"/>
        </w:rPr>
        <w:t xml:space="preserve"> postępowania</w:t>
      </w:r>
    </w:p>
    <w:p w14:paraId="3ADDC441" w14:textId="77777777" w:rsidR="00BA05B7" w:rsidRPr="00C37934" w:rsidRDefault="00710865" w:rsidP="00F0572B">
      <w:pPr>
        <w:numPr>
          <w:ilvl w:val="0"/>
          <w:numId w:val="11"/>
        </w:numPr>
        <w:tabs>
          <w:tab w:val="clear" w:pos="2340"/>
        </w:tabs>
        <w:spacing w:line="360" w:lineRule="auto"/>
        <w:ind w:left="426" w:hanging="426"/>
        <w:jc w:val="both"/>
        <w:rPr>
          <w:rFonts w:ascii="Calibri" w:hAnsi="Calibri" w:cs="Calibri"/>
          <w:b/>
        </w:rPr>
      </w:pPr>
      <w:r w:rsidRPr="00C37934">
        <w:rPr>
          <w:rFonts w:ascii="Calibri" w:hAnsi="Calibri" w:cs="Calibri"/>
        </w:rPr>
        <w:tab/>
      </w:r>
      <w:r w:rsidR="00115F5C" w:rsidRPr="00C37934">
        <w:rPr>
          <w:rFonts w:ascii="Calibri" w:hAnsi="Calibri" w:cs="Calibri"/>
        </w:rPr>
        <w:t xml:space="preserve">Najpóźniej przed otwarciem ofert, udostępnia się na stronie internetowej prowadzonego postępowania informację o kwocie, jaką zamierza się przeznaczyć na sfinansowanie zamówienia. </w:t>
      </w:r>
    </w:p>
    <w:p w14:paraId="68BEB618" w14:textId="77777777" w:rsidR="00115F5C" w:rsidRPr="00C37934" w:rsidRDefault="00710865" w:rsidP="00F0572B">
      <w:pPr>
        <w:numPr>
          <w:ilvl w:val="0"/>
          <w:numId w:val="11"/>
        </w:numPr>
        <w:tabs>
          <w:tab w:val="clear" w:pos="2340"/>
        </w:tabs>
        <w:spacing w:line="360" w:lineRule="auto"/>
        <w:ind w:left="426" w:hanging="426"/>
        <w:jc w:val="both"/>
        <w:rPr>
          <w:rFonts w:ascii="Calibri" w:hAnsi="Calibri" w:cs="Calibri"/>
          <w:b/>
        </w:rPr>
      </w:pPr>
      <w:r w:rsidRPr="00C37934">
        <w:rPr>
          <w:rFonts w:ascii="Calibri" w:hAnsi="Calibri" w:cs="Calibri"/>
        </w:rPr>
        <w:tab/>
      </w:r>
      <w:r w:rsidR="00115F5C" w:rsidRPr="00C37934">
        <w:rPr>
          <w:rFonts w:ascii="Calibri" w:hAnsi="Calibri" w:cs="Calibri"/>
        </w:rPr>
        <w:t>Niezwłocznie po otwarciu ofert, udostępnia się na stronie internetowej prowadzonego postępowania informacje o</w:t>
      </w:r>
      <w:r w:rsidR="00A1404E" w:rsidRPr="00C37934">
        <w:rPr>
          <w:rStyle w:val="Odwoanieprzypisudolnego"/>
          <w:rFonts w:ascii="Calibri" w:hAnsi="Calibri" w:cs="Calibri"/>
          <w:sz w:val="24"/>
        </w:rPr>
        <w:footnoteReference w:id="4"/>
      </w:r>
      <w:r w:rsidR="00115F5C" w:rsidRPr="00C37934">
        <w:rPr>
          <w:rFonts w:ascii="Calibri" w:hAnsi="Calibri" w:cs="Calibri"/>
        </w:rPr>
        <w:t xml:space="preserve">: </w:t>
      </w:r>
    </w:p>
    <w:p w14:paraId="775CB7AB" w14:textId="77777777" w:rsidR="00115F5C" w:rsidRPr="00C37934" w:rsidRDefault="00115F5C" w:rsidP="00F0572B">
      <w:pPr>
        <w:spacing w:line="360" w:lineRule="auto"/>
        <w:ind w:left="826" w:hanging="395"/>
        <w:jc w:val="both"/>
        <w:rPr>
          <w:rFonts w:ascii="Calibri" w:hAnsi="Calibri" w:cs="Calibri"/>
        </w:rPr>
      </w:pPr>
      <w:r w:rsidRPr="00C37934">
        <w:rPr>
          <w:rFonts w:ascii="Calibri" w:hAnsi="Calibri" w:cs="Calibri"/>
        </w:rPr>
        <w:t>1)</w:t>
      </w:r>
      <w:r w:rsidRPr="00C37934">
        <w:rPr>
          <w:rFonts w:ascii="Calibri" w:hAnsi="Calibri" w:cs="Calibri"/>
        </w:rPr>
        <w:tab/>
        <w:t xml:space="preserve">nazwach albo imionach i nazwiskach oraz siedzibach lub miejscach prowadzonej działalności gospodarczej albo miejscach zamieszkania wykonawców, których oferty zostały otwarte; </w:t>
      </w:r>
    </w:p>
    <w:p w14:paraId="3AFF0C1D" w14:textId="77777777" w:rsidR="00115F5C" w:rsidRPr="00C37934" w:rsidRDefault="00115F5C" w:rsidP="00F0572B">
      <w:pPr>
        <w:spacing w:line="360" w:lineRule="auto"/>
        <w:ind w:left="826" w:hanging="395"/>
        <w:jc w:val="both"/>
        <w:rPr>
          <w:rFonts w:ascii="Calibri" w:hAnsi="Calibri" w:cs="Calibri"/>
        </w:rPr>
      </w:pPr>
      <w:r w:rsidRPr="00C37934">
        <w:rPr>
          <w:rFonts w:ascii="Calibri" w:hAnsi="Calibri" w:cs="Calibri"/>
        </w:rPr>
        <w:t>2)</w:t>
      </w:r>
      <w:r w:rsidRPr="00C37934">
        <w:rPr>
          <w:rFonts w:ascii="Calibri" w:hAnsi="Calibri" w:cs="Calibri"/>
        </w:rPr>
        <w:tab/>
        <w:t>cenach lub kosztach zawartych w ofertach.</w:t>
      </w:r>
    </w:p>
    <w:p w14:paraId="65808B13" w14:textId="77777777" w:rsidR="00C60BCB" w:rsidRPr="00C37934" w:rsidRDefault="00C60BCB" w:rsidP="00F0572B">
      <w:pPr>
        <w:numPr>
          <w:ilvl w:val="0"/>
          <w:numId w:val="11"/>
        </w:numPr>
        <w:tabs>
          <w:tab w:val="clear" w:pos="2340"/>
          <w:tab w:val="left" w:pos="426"/>
        </w:tabs>
        <w:spacing w:line="360" w:lineRule="auto"/>
        <w:ind w:left="426" w:hanging="426"/>
        <w:jc w:val="both"/>
        <w:rPr>
          <w:rFonts w:ascii="Calibri" w:hAnsi="Calibri" w:cs="Calibri"/>
        </w:rPr>
      </w:pPr>
      <w:r w:rsidRPr="00C37934">
        <w:rPr>
          <w:rFonts w:ascii="Calibri" w:hAnsi="Calibri" w:cs="Calibri"/>
        </w:rPr>
        <w:lastRenderedPageBreak/>
        <w:t>Informacja zostanie opublikowana na stronie postępowania na platformazakupowa.pl w</w:t>
      </w:r>
      <w:r w:rsidR="00000315" w:rsidRPr="00C37934">
        <w:rPr>
          <w:rFonts w:ascii="Calibri" w:hAnsi="Calibri" w:cs="Calibri"/>
        </w:rPr>
        <w:t xml:space="preserve"> </w:t>
      </w:r>
      <w:r w:rsidRPr="00C37934">
        <w:rPr>
          <w:rFonts w:ascii="Calibri" w:hAnsi="Calibri" w:cs="Calibri"/>
        </w:rPr>
        <w:t>sekcji ,,Komunikaty”.</w:t>
      </w:r>
    </w:p>
    <w:p w14:paraId="0F64503E" w14:textId="77777777" w:rsidR="00115136" w:rsidRPr="00C37934" w:rsidRDefault="00C60BCB" w:rsidP="00F0572B">
      <w:pPr>
        <w:numPr>
          <w:ilvl w:val="0"/>
          <w:numId w:val="11"/>
        </w:numPr>
        <w:tabs>
          <w:tab w:val="clear" w:pos="2340"/>
          <w:tab w:val="left" w:pos="426"/>
        </w:tabs>
        <w:spacing w:line="360" w:lineRule="auto"/>
        <w:ind w:left="426" w:hanging="426"/>
        <w:jc w:val="both"/>
        <w:rPr>
          <w:rFonts w:ascii="Calibri" w:hAnsi="Calibri" w:cs="Calibri"/>
        </w:rPr>
      </w:pPr>
      <w:r w:rsidRPr="00C37934">
        <w:rPr>
          <w:rFonts w:ascii="Calibri" w:hAnsi="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6670310" w14:textId="77777777" w:rsidR="00080477" w:rsidRPr="00C37934" w:rsidRDefault="00927FE7" w:rsidP="00F0572B">
      <w:pPr>
        <w:pStyle w:val="Akapitzlist"/>
        <w:numPr>
          <w:ilvl w:val="2"/>
          <w:numId w:val="7"/>
        </w:numPr>
        <w:pBdr>
          <w:bottom w:val="double" w:sz="4" w:space="1" w:color="auto"/>
        </w:pBdr>
        <w:shd w:val="clear" w:color="auto" w:fill="DAEEF3"/>
        <w:tabs>
          <w:tab w:val="num" w:pos="142"/>
        </w:tabs>
        <w:spacing w:line="360" w:lineRule="auto"/>
        <w:ind w:left="283" w:hanging="567"/>
        <w:jc w:val="both"/>
        <w:rPr>
          <w:rFonts w:ascii="Calibri" w:hAnsi="Calibri" w:cs="Calibri"/>
          <w:b/>
        </w:rPr>
      </w:pPr>
      <w:bookmarkStart w:id="15" w:name="_Hlk69728333"/>
      <w:r w:rsidRPr="00C37934">
        <w:rPr>
          <w:rFonts w:ascii="Calibri" w:hAnsi="Calibri" w:cs="Calibri"/>
          <w:b/>
        </w:rPr>
        <w:t>OPIS KRYTERIÓW</w:t>
      </w:r>
      <w:r w:rsidR="007660F9" w:rsidRPr="00C37934">
        <w:rPr>
          <w:rFonts w:ascii="Calibri" w:hAnsi="Calibri" w:cs="Calibri"/>
          <w:b/>
        </w:rPr>
        <w:t xml:space="preserve"> OCENY OFERT</w:t>
      </w:r>
      <w:r w:rsidRPr="00C37934">
        <w:rPr>
          <w:rFonts w:ascii="Calibri" w:hAnsi="Calibri" w:cs="Calibri"/>
          <w:b/>
        </w:rPr>
        <w:t xml:space="preserve">, WRAZ Z PODANIEM WAG TYCH </w:t>
      </w:r>
      <w:r w:rsidR="005B5095" w:rsidRPr="00C37934">
        <w:rPr>
          <w:rFonts w:ascii="Calibri" w:hAnsi="Calibri" w:cs="Calibri"/>
          <w:b/>
        </w:rPr>
        <w:t>KRYTERIÓW I SPOSOBU OCENY OFERT</w:t>
      </w:r>
    </w:p>
    <w:p w14:paraId="08ED3A8F" w14:textId="77777777" w:rsidR="009D4203" w:rsidRPr="00C37934" w:rsidRDefault="009D4203" w:rsidP="00F0572B">
      <w:pPr>
        <w:numPr>
          <w:ilvl w:val="0"/>
          <w:numId w:val="27"/>
        </w:numPr>
        <w:tabs>
          <w:tab w:val="clear" w:pos="360"/>
          <w:tab w:val="num" w:pos="284"/>
        </w:tabs>
        <w:spacing w:line="360" w:lineRule="auto"/>
        <w:ind w:left="284" w:hanging="284"/>
        <w:jc w:val="both"/>
        <w:rPr>
          <w:rFonts w:ascii="Calibri" w:hAnsi="Calibri" w:cs="Calibri"/>
        </w:rPr>
      </w:pPr>
      <w:r w:rsidRPr="00C37934">
        <w:rPr>
          <w:rFonts w:ascii="Calibri" w:hAnsi="Calibri" w:cs="Calibri"/>
        </w:rPr>
        <w:t>Oferty zostaną ocenione przez Zamawiającego w oparciu o następujące kryteria i ich znaczenie:</w:t>
      </w:r>
    </w:p>
    <w:p w14:paraId="0FEC26D7" w14:textId="77777777" w:rsidR="009D4203" w:rsidRPr="00C37934" w:rsidRDefault="009D4203" w:rsidP="00F0572B">
      <w:pPr>
        <w:spacing w:line="360" w:lineRule="auto"/>
        <w:jc w:val="both"/>
        <w:rPr>
          <w:rFonts w:ascii="Calibri" w:hAnsi="Calibri" w:cs="Calibri"/>
          <w:b/>
          <w:lang w:eastAsia="en-US"/>
        </w:rPr>
      </w:pPr>
    </w:p>
    <w:p w14:paraId="719AC3FE" w14:textId="77777777" w:rsidR="009D4203" w:rsidRPr="00C37934" w:rsidRDefault="009D4203" w:rsidP="00F0572B">
      <w:pPr>
        <w:numPr>
          <w:ilvl w:val="0"/>
          <w:numId w:val="47"/>
        </w:numPr>
        <w:spacing w:line="360" w:lineRule="auto"/>
        <w:ind w:left="426"/>
        <w:jc w:val="both"/>
        <w:rPr>
          <w:rFonts w:ascii="Calibri" w:eastAsia="TimesNewRoman" w:hAnsi="Calibri" w:cs="Calibri"/>
        </w:rPr>
      </w:pPr>
      <w:r w:rsidRPr="00C37934">
        <w:rPr>
          <w:rFonts w:ascii="Calibri" w:hAnsi="Calibri" w:cs="Calibri"/>
          <w:b/>
        </w:rPr>
        <w:t xml:space="preserve">Cena wykonania zamówienia (C) </w:t>
      </w:r>
      <w:r w:rsidRPr="00C37934">
        <w:rPr>
          <w:rFonts w:ascii="Calibri" w:hAnsi="Calibri" w:cs="Calibri"/>
        </w:rPr>
        <w:t xml:space="preserve">– </w:t>
      </w:r>
      <w:r w:rsidRPr="00C37934">
        <w:rPr>
          <w:rFonts w:ascii="Calibri" w:hAnsi="Calibri" w:cs="Calibri"/>
          <w:b/>
        </w:rPr>
        <w:t xml:space="preserve"> 60 % </w:t>
      </w:r>
      <w:r w:rsidRPr="00C37934">
        <w:rPr>
          <w:rFonts w:ascii="Calibri" w:hAnsi="Calibri" w:cs="Calibri"/>
        </w:rPr>
        <w:t xml:space="preserve">(60 pkt). </w:t>
      </w:r>
    </w:p>
    <w:p w14:paraId="595DE8D3" w14:textId="77777777" w:rsidR="009D4203" w:rsidRPr="00C37934" w:rsidRDefault="009D4203" w:rsidP="00F0572B">
      <w:pPr>
        <w:spacing w:line="360" w:lineRule="auto"/>
        <w:ind w:left="426"/>
        <w:jc w:val="both"/>
        <w:rPr>
          <w:rFonts w:ascii="Calibri" w:eastAsia="TimesNewRoman" w:hAnsi="Calibri" w:cs="Calibri"/>
        </w:rPr>
      </w:pPr>
      <w:r w:rsidRPr="00C37934">
        <w:rPr>
          <w:rFonts w:ascii="Calibri" w:eastAsia="TimesNewRoman" w:hAnsi="Calibri" w:cs="Calibri"/>
        </w:rPr>
        <w:t>Dla celów porównawczych przyjmuje się, że 1% = 1 pkt</w:t>
      </w:r>
    </w:p>
    <w:p w14:paraId="02B9C2BE" w14:textId="77777777" w:rsidR="009D4203" w:rsidRPr="00C37934" w:rsidRDefault="009D4203" w:rsidP="00F0572B">
      <w:pPr>
        <w:spacing w:line="360" w:lineRule="auto"/>
        <w:ind w:left="426"/>
        <w:jc w:val="both"/>
        <w:rPr>
          <w:rFonts w:ascii="Calibri" w:eastAsia="TimesNewRoman" w:hAnsi="Calibri" w:cs="Calibri"/>
        </w:rPr>
      </w:pPr>
      <w:r w:rsidRPr="00C37934">
        <w:rPr>
          <w:rFonts w:ascii="Calibri" w:hAnsi="Calibri" w:cs="Calibri"/>
        </w:rPr>
        <w:t>Oferta z najniższą ceną otrzyma maksymalną ilość punktów (60pkt) oferty następne będą oceniane wg wzoru :C = [C</w:t>
      </w:r>
      <w:r w:rsidRPr="00C37934">
        <w:rPr>
          <w:rFonts w:ascii="Calibri" w:hAnsi="Calibri" w:cs="Calibri"/>
          <w:vertAlign w:val="subscript"/>
        </w:rPr>
        <w:t xml:space="preserve"> min</w:t>
      </w:r>
      <w:r w:rsidRPr="00C37934">
        <w:rPr>
          <w:rFonts w:ascii="Calibri" w:hAnsi="Calibri" w:cs="Calibri"/>
        </w:rPr>
        <w:t xml:space="preserve"> / C </w:t>
      </w:r>
      <w:proofErr w:type="spellStart"/>
      <w:r w:rsidRPr="00C37934">
        <w:rPr>
          <w:rFonts w:ascii="Calibri" w:hAnsi="Calibri" w:cs="Calibri"/>
          <w:vertAlign w:val="subscript"/>
        </w:rPr>
        <w:t>bad</w:t>
      </w:r>
      <w:proofErr w:type="spellEnd"/>
      <w:r w:rsidRPr="00C37934">
        <w:rPr>
          <w:rFonts w:ascii="Calibri" w:hAnsi="Calibri" w:cs="Calibri"/>
        </w:rPr>
        <w:t>] x 60pkt</w:t>
      </w:r>
      <w:r w:rsidRPr="00C37934">
        <w:rPr>
          <w:rFonts w:ascii="Calibri" w:eastAsia="TimesNewRoman" w:hAnsi="Calibri" w:cs="Calibri"/>
        </w:rPr>
        <w:t xml:space="preserve"> </w:t>
      </w:r>
      <w:r w:rsidRPr="00C37934">
        <w:rPr>
          <w:rFonts w:ascii="Calibri" w:hAnsi="Calibri" w:cs="Calibri"/>
        </w:rPr>
        <w:t>gdzie:</w:t>
      </w:r>
    </w:p>
    <w:p w14:paraId="2B70AF91" w14:textId="77777777" w:rsidR="009D4203" w:rsidRPr="00C37934" w:rsidRDefault="009D4203" w:rsidP="00F0572B">
      <w:pPr>
        <w:spacing w:line="360" w:lineRule="auto"/>
        <w:ind w:left="426"/>
        <w:jc w:val="both"/>
        <w:rPr>
          <w:rFonts w:ascii="Calibri" w:eastAsia="TimesNewRoman" w:hAnsi="Calibri" w:cs="Calibri"/>
        </w:rPr>
      </w:pPr>
      <w:r w:rsidRPr="00C37934">
        <w:rPr>
          <w:rFonts w:ascii="Calibri" w:hAnsi="Calibri" w:cs="Calibri"/>
        </w:rPr>
        <w:t>C - liczba punktów za cenę ofertową</w:t>
      </w:r>
    </w:p>
    <w:p w14:paraId="1D0C1E87" w14:textId="77777777" w:rsidR="009D4203" w:rsidRPr="00C37934" w:rsidRDefault="009D4203" w:rsidP="00F0572B">
      <w:pPr>
        <w:spacing w:line="360" w:lineRule="auto"/>
        <w:ind w:left="426"/>
        <w:jc w:val="both"/>
        <w:rPr>
          <w:rFonts w:ascii="Calibri" w:eastAsia="TimesNewRoman" w:hAnsi="Calibri" w:cs="Calibri"/>
        </w:rPr>
      </w:pPr>
      <w:r w:rsidRPr="00C37934">
        <w:rPr>
          <w:rFonts w:ascii="Calibri" w:hAnsi="Calibri" w:cs="Calibri"/>
        </w:rPr>
        <w:t>C</w:t>
      </w:r>
      <w:r w:rsidRPr="00C37934">
        <w:rPr>
          <w:rFonts w:ascii="Calibri" w:hAnsi="Calibri" w:cs="Calibri"/>
          <w:vertAlign w:val="subscript"/>
        </w:rPr>
        <w:t xml:space="preserve"> min</w:t>
      </w:r>
      <w:r w:rsidRPr="00C37934">
        <w:rPr>
          <w:rFonts w:ascii="Calibri" w:hAnsi="Calibri" w:cs="Calibri"/>
        </w:rPr>
        <w:t xml:space="preserve"> - najniższa cena ofertowa spośród ofert badanych niepodlegających odrzuceniu</w:t>
      </w:r>
    </w:p>
    <w:p w14:paraId="74FBEB25" w14:textId="77777777" w:rsidR="009D4203" w:rsidRPr="00C37934" w:rsidRDefault="009D4203" w:rsidP="00F0572B">
      <w:pPr>
        <w:spacing w:line="360" w:lineRule="auto"/>
        <w:ind w:left="426"/>
        <w:jc w:val="both"/>
        <w:rPr>
          <w:rFonts w:ascii="Calibri" w:eastAsia="TimesNewRoman" w:hAnsi="Calibri" w:cs="Calibri"/>
        </w:rPr>
      </w:pPr>
      <w:r w:rsidRPr="00C37934">
        <w:rPr>
          <w:rFonts w:ascii="Calibri" w:hAnsi="Calibri" w:cs="Calibri"/>
        </w:rPr>
        <w:t xml:space="preserve">C </w:t>
      </w:r>
      <w:proofErr w:type="spellStart"/>
      <w:r w:rsidRPr="00C37934">
        <w:rPr>
          <w:rFonts w:ascii="Calibri" w:hAnsi="Calibri" w:cs="Calibri"/>
          <w:vertAlign w:val="subscript"/>
        </w:rPr>
        <w:t>bad</w:t>
      </w:r>
      <w:proofErr w:type="spellEnd"/>
      <w:r w:rsidRPr="00C37934">
        <w:rPr>
          <w:rFonts w:ascii="Calibri" w:hAnsi="Calibri" w:cs="Calibri"/>
          <w:vertAlign w:val="subscript"/>
        </w:rPr>
        <w:t xml:space="preserve"> </w:t>
      </w:r>
      <w:r w:rsidRPr="00C37934">
        <w:rPr>
          <w:rFonts w:ascii="Calibri" w:hAnsi="Calibri" w:cs="Calibri"/>
        </w:rPr>
        <w:t>- cena oferty badanej</w:t>
      </w:r>
    </w:p>
    <w:p w14:paraId="7F78DCEE" w14:textId="77777777" w:rsidR="009D4203" w:rsidRPr="00C37934" w:rsidRDefault="009D4203" w:rsidP="00F0572B">
      <w:pPr>
        <w:spacing w:line="360" w:lineRule="auto"/>
        <w:ind w:left="426"/>
        <w:jc w:val="both"/>
        <w:rPr>
          <w:rFonts w:ascii="Calibri" w:hAnsi="Calibri" w:cs="Calibri"/>
        </w:rPr>
      </w:pPr>
      <w:r w:rsidRPr="00C37934">
        <w:rPr>
          <w:rFonts w:ascii="Calibri" w:hAnsi="Calibri" w:cs="Calibri"/>
        </w:rPr>
        <w:t>Oferta wykonawcy może w tym kryterium uzyskać maksymalnie 60 pkt</w:t>
      </w:r>
    </w:p>
    <w:p w14:paraId="5AC08547" w14:textId="77777777" w:rsidR="009D4203" w:rsidRPr="00C37934" w:rsidRDefault="009D4203" w:rsidP="00F0572B">
      <w:pPr>
        <w:spacing w:line="360" w:lineRule="auto"/>
        <w:ind w:left="426"/>
        <w:jc w:val="both"/>
        <w:rPr>
          <w:rFonts w:ascii="Calibri" w:hAnsi="Calibri" w:cs="Calibri"/>
        </w:rPr>
      </w:pPr>
    </w:p>
    <w:p w14:paraId="26C5E783" w14:textId="77777777" w:rsidR="009D4203" w:rsidRPr="00C37934" w:rsidRDefault="009D4203" w:rsidP="00F0572B">
      <w:pPr>
        <w:numPr>
          <w:ilvl w:val="0"/>
          <w:numId w:val="47"/>
        </w:numPr>
        <w:spacing w:line="360" w:lineRule="auto"/>
        <w:ind w:left="426"/>
        <w:jc w:val="both"/>
        <w:rPr>
          <w:rFonts w:ascii="Calibri" w:hAnsi="Calibri" w:cs="Calibri"/>
          <w:b/>
        </w:rPr>
      </w:pPr>
      <w:r w:rsidRPr="00C37934">
        <w:rPr>
          <w:rFonts w:ascii="Calibri" w:hAnsi="Calibri" w:cs="Calibri"/>
          <w:b/>
        </w:rPr>
        <w:t xml:space="preserve">Okres rękojmi i gwarancji jakości (G) </w:t>
      </w:r>
      <w:r w:rsidRPr="00C37934">
        <w:rPr>
          <w:rFonts w:ascii="Calibri" w:hAnsi="Calibri" w:cs="Calibri"/>
        </w:rPr>
        <w:t xml:space="preserve">– </w:t>
      </w:r>
      <w:r w:rsidRPr="00C37934">
        <w:rPr>
          <w:rFonts w:ascii="Calibri" w:hAnsi="Calibri" w:cs="Calibri"/>
          <w:b/>
        </w:rPr>
        <w:t>40% (40 pkt )</w:t>
      </w:r>
    </w:p>
    <w:p w14:paraId="114F4397" w14:textId="77777777" w:rsidR="009D4203" w:rsidRPr="00C37934" w:rsidRDefault="009D4203" w:rsidP="00F0572B">
      <w:pPr>
        <w:spacing w:line="360" w:lineRule="auto"/>
        <w:ind w:left="426"/>
        <w:jc w:val="both"/>
        <w:rPr>
          <w:rFonts w:ascii="Calibri" w:hAnsi="Calibri" w:cs="Calibri"/>
        </w:rPr>
      </w:pPr>
      <w:r w:rsidRPr="00C37934">
        <w:rPr>
          <w:rFonts w:ascii="Calibri" w:eastAsia="TimesNewRoman" w:hAnsi="Calibri" w:cs="Calibri"/>
        </w:rPr>
        <w:t>Dla celów porównawczych przyjmuje się, że 1% = 1 pkt</w:t>
      </w:r>
    </w:p>
    <w:p w14:paraId="28E0B7C5" w14:textId="77777777" w:rsidR="009D4203" w:rsidRPr="00C37934" w:rsidRDefault="009D4203" w:rsidP="00F0572B">
      <w:pPr>
        <w:spacing w:line="360" w:lineRule="auto"/>
        <w:ind w:left="426"/>
        <w:jc w:val="both"/>
        <w:rPr>
          <w:rFonts w:ascii="Calibri" w:hAnsi="Calibri" w:cs="Calibri"/>
        </w:rPr>
      </w:pPr>
    </w:p>
    <w:p w14:paraId="4FF6D815" w14:textId="77777777" w:rsidR="009D4203" w:rsidRPr="00C37934" w:rsidRDefault="009D4203" w:rsidP="00F0572B">
      <w:pPr>
        <w:spacing w:line="360" w:lineRule="auto"/>
        <w:ind w:left="426"/>
        <w:jc w:val="both"/>
        <w:rPr>
          <w:rFonts w:ascii="Calibri" w:hAnsi="Calibri" w:cs="Calibri"/>
        </w:rPr>
      </w:pPr>
      <w:r w:rsidRPr="00C37934">
        <w:rPr>
          <w:rFonts w:ascii="Calibri" w:hAnsi="Calibri" w:cs="Calibri"/>
          <w:b/>
          <w:bCs/>
        </w:rPr>
        <w:t xml:space="preserve">Oferowany </w:t>
      </w:r>
      <w:bookmarkStart w:id="16" w:name="_Hlk31635249"/>
      <w:r w:rsidRPr="00C37934">
        <w:rPr>
          <w:rFonts w:ascii="Calibri" w:hAnsi="Calibri" w:cs="Calibri"/>
          <w:b/>
          <w:bCs/>
        </w:rPr>
        <w:t xml:space="preserve">okres rękojmi i gwarancji jakości </w:t>
      </w:r>
      <w:bookmarkEnd w:id="16"/>
      <w:r w:rsidRPr="00C37934">
        <w:rPr>
          <w:rFonts w:ascii="Calibri" w:hAnsi="Calibri" w:cs="Calibri"/>
        </w:rPr>
        <w:t xml:space="preserve">nie może być krótszy niż </w:t>
      </w:r>
      <w:r w:rsidR="004E5FEB" w:rsidRPr="00C37934">
        <w:rPr>
          <w:rFonts w:ascii="Calibri" w:hAnsi="Calibri" w:cs="Calibri"/>
        </w:rPr>
        <w:t>48</w:t>
      </w:r>
      <w:r w:rsidRPr="00C37934">
        <w:rPr>
          <w:rFonts w:ascii="Calibri" w:hAnsi="Calibri" w:cs="Calibri"/>
        </w:rPr>
        <w:t xml:space="preserve"> miesięcy i nie dłuższy niż 60 miesięcy.</w:t>
      </w:r>
    </w:p>
    <w:p w14:paraId="4BCC7D76" w14:textId="77777777" w:rsidR="009D4203" w:rsidRPr="00C37934" w:rsidRDefault="009D4203" w:rsidP="00F0572B">
      <w:pPr>
        <w:spacing w:line="360" w:lineRule="auto"/>
        <w:ind w:left="426"/>
        <w:jc w:val="both"/>
        <w:rPr>
          <w:rFonts w:ascii="Calibri" w:hAnsi="Calibri" w:cs="Calibri"/>
        </w:rPr>
      </w:pPr>
    </w:p>
    <w:p w14:paraId="7EF5FDEA" w14:textId="77777777" w:rsidR="009D4203" w:rsidRPr="00C37934" w:rsidRDefault="009D4203" w:rsidP="00F0572B">
      <w:pPr>
        <w:spacing w:line="360" w:lineRule="auto"/>
        <w:ind w:left="426"/>
        <w:jc w:val="both"/>
        <w:rPr>
          <w:rFonts w:ascii="Calibri" w:hAnsi="Calibri" w:cs="Calibri"/>
        </w:rPr>
      </w:pPr>
      <w:r w:rsidRPr="00C37934">
        <w:rPr>
          <w:rFonts w:ascii="Calibri" w:hAnsi="Calibri" w:cs="Calibri"/>
        </w:rPr>
        <w:t xml:space="preserve">Oferty w kryterium okres rękojmi i gwarancji jakości będą oceniane w następujący sposób: </w:t>
      </w:r>
    </w:p>
    <w:p w14:paraId="3E1B0959" w14:textId="77777777" w:rsidR="009D4203" w:rsidRPr="00C37934" w:rsidRDefault="009D4203" w:rsidP="00F0572B">
      <w:pPr>
        <w:spacing w:line="360" w:lineRule="auto"/>
        <w:ind w:left="426"/>
        <w:jc w:val="both"/>
        <w:rPr>
          <w:rFonts w:ascii="Calibri" w:hAnsi="Calibri" w:cs="Calibri"/>
        </w:rPr>
      </w:pPr>
    </w:p>
    <w:p w14:paraId="2E42613E" w14:textId="77777777" w:rsidR="009D4203" w:rsidRPr="00C37934" w:rsidRDefault="009D4203" w:rsidP="00F0572B">
      <w:pPr>
        <w:pStyle w:val="Akapitzlist"/>
        <w:numPr>
          <w:ilvl w:val="0"/>
          <w:numId w:val="48"/>
        </w:numPr>
        <w:spacing w:line="360" w:lineRule="auto"/>
        <w:contextualSpacing/>
        <w:jc w:val="both"/>
        <w:rPr>
          <w:rFonts w:ascii="Calibri" w:hAnsi="Calibri" w:cs="Calibri"/>
        </w:rPr>
      </w:pPr>
      <w:r w:rsidRPr="00C37934">
        <w:rPr>
          <w:rFonts w:ascii="Calibri" w:hAnsi="Calibri" w:cs="Calibri"/>
        </w:rPr>
        <w:t xml:space="preserve">Jeżeli zostanie zaoferowany 48 miesięczny okres rękojmi i gwarancji jakości oferta otrzyma – 0 pkt, </w:t>
      </w:r>
    </w:p>
    <w:p w14:paraId="43994D0F" w14:textId="77777777" w:rsidR="009D4203" w:rsidRPr="00C37934" w:rsidRDefault="009D4203" w:rsidP="00F0572B">
      <w:pPr>
        <w:pStyle w:val="Akapitzlist"/>
        <w:numPr>
          <w:ilvl w:val="0"/>
          <w:numId w:val="48"/>
        </w:numPr>
        <w:spacing w:line="360" w:lineRule="auto"/>
        <w:contextualSpacing/>
        <w:jc w:val="both"/>
        <w:rPr>
          <w:rFonts w:ascii="Calibri" w:hAnsi="Calibri" w:cs="Calibri"/>
        </w:rPr>
      </w:pPr>
      <w:r w:rsidRPr="00C37934">
        <w:rPr>
          <w:rFonts w:ascii="Calibri" w:hAnsi="Calibri" w:cs="Calibri"/>
        </w:rPr>
        <w:t xml:space="preserve">Jeżeli zostanie zaoferowany 60 miesięczny okres rękojmi i gwarancji jakości oferta otrzyma – 40 pkt, </w:t>
      </w:r>
    </w:p>
    <w:p w14:paraId="6B2E0181" w14:textId="77777777" w:rsidR="004E5FEB" w:rsidRPr="00C37934" w:rsidRDefault="009D4203" w:rsidP="00F0572B">
      <w:pPr>
        <w:spacing w:line="360" w:lineRule="auto"/>
        <w:ind w:left="426"/>
        <w:jc w:val="both"/>
        <w:rPr>
          <w:rFonts w:ascii="Calibri" w:hAnsi="Calibri" w:cs="Calibri"/>
          <w:b/>
        </w:rPr>
      </w:pPr>
      <w:r w:rsidRPr="00C37934">
        <w:rPr>
          <w:rFonts w:ascii="Calibri" w:hAnsi="Calibri" w:cs="Calibri"/>
          <w:b/>
        </w:rPr>
        <w:lastRenderedPageBreak/>
        <w:t xml:space="preserve">W przypadku, gdy Wykonawca nie wstawi odpowiedniej liczby w kryterium okres rękojmi i gwarancji jakości (wartości wskazane powyżej), lub wstawi inne wartości niezgodne z powyższymi zapisami, Zamawiający uznana, że oferta </w:t>
      </w:r>
      <w:r w:rsidR="004E5FEB" w:rsidRPr="00C37934">
        <w:rPr>
          <w:rFonts w:ascii="Calibri" w:hAnsi="Calibri" w:cs="Calibri"/>
          <w:b/>
        </w:rPr>
        <w:t>jest niezgodna z warunkami zamówienia</w:t>
      </w:r>
      <w:r w:rsidRPr="00C37934">
        <w:rPr>
          <w:rFonts w:ascii="Calibri" w:hAnsi="Calibri" w:cs="Calibri"/>
          <w:b/>
        </w:rPr>
        <w:t xml:space="preserve"> i zostanie odrzucona na podstawie </w:t>
      </w:r>
      <w:r w:rsidR="004E5FEB" w:rsidRPr="00C37934">
        <w:rPr>
          <w:rFonts w:ascii="Calibri" w:hAnsi="Calibri" w:cs="Calibri"/>
          <w:b/>
        </w:rPr>
        <w:t>art. 226 ust. 1 pkt 5 ustawy Pzp.</w:t>
      </w:r>
    </w:p>
    <w:p w14:paraId="5EFC8F86" w14:textId="77777777" w:rsidR="009D4203" w:rsidRPr="00C37934" w:rsidRDefault="009D4203" w:rsidP="00F0572B">
      <w:pPr>
        <w:spacing w:line="360" w:lineRule="auto"/>
        <w:ind w:left="426"/>
        <w:jc w:val="both"/>
        <w:rPr>
          <w:rFonts w:ascii="Calibri" w:hAnsi="Calibri" w:cs="Calibri"/>
        </w:rPr>
      </w:pPr>
    </w:p>
    <w:p w14:paraId="1A1AE39F" w14:textId="77777777" w:rsidR="009D4203" w:rsidRPr="00C37934" w:rsidRDefault="009D4203" w:rsidP="00F0572B">
      <w:pPr>
        <w:spacing w:line="360" w:lineRule="auto"/>
        <w:ind w:left="426"/>
        <w:jc w:val="both"/>
        <w:rPr>
          <w:rFonts w:ascii="Calibri" w:hAnsi="Calibri" w:cs="Calibri"/>
        </w:rPr>
      </w:pPr>
      <w:r w:rsidRPr="00C37934">
        <w:rPr>
          <w:rFonts w:ascii="Calibri" w:hAnsi="Calibri" w:cs="Calibri"/>
        </w:rPr>
        <w:t>Oferta wykonawcy może w tym kryterium uzyskać maksymalnie 40pkt</w:t>
      </w:r>
    </w:p>
    <w:p w14:paraId="149AF95F" w14:textId="77777777" w:rsidR="009D4203" w:rsidRPr="00C37934" w:rsidRDefault="009D4203" w:rsidP="00F0572B">
      <w:pPr>
        <w:spacing w:line="360" w:lineRule="auto"/>
        <w:jc w:val="both"/>
        <w:rPr>
          <w:rFonts w:ascii="Calibri" w:hAnsi="Calibri" w:cs="Calibri"/>
        </w:rPr>
      </w:pPr>
      <w:r w:rsidRPr="00C37934">
        <w:rPr>
          <w:rFonts w:ascii="Calibri" w:hAnsi="Calibri" w:cs="Calibri"/>
        </w:rPr>
        <w:t>Łączna punktacja oferty zostanie wyliczona według wzoru:</w:t>
      </w:r>
    </w:p>
    <w:p w14:paraId="185D643E" w14:textId="77777777" w:rsidR="009D4203" w:rsidRPr="00C37934" w:rsidRDefault="009D4203" w:rsidP="00F0572B">
      <w:pPr>
        <w:spacing w:line="360" w:lineRule="auto"/>
        <w:jc w:val="both"/>
        <w:rPr>
          <w:rFonts w:ascii="Calibri" w:hAnsi="Calibri" w:cs="Calibri"/>
        </w:rPr>
      </w:pPr>
      <w:r w:rsidRPr="00C37934">
        <w:rPr>
          <w:rFonts w:ascii="Calibri" w:hAnsi="Calibri" w:cs="Calibri"/>
        </w:rPr>
        <w:t>W=C+G</w:t>
      </w:r>
    </w:p>
    <w:p w14:paraId="51DB50E0" w14:textId="77777777" w:rsidR="009D4203" w:rsidRPr="00C37934" w:rsidRDefault="009D4203" w:rsidP="00F0572B">
      <w:pPr>
        <w:spacing w:line="360" w:lineRule="auto"/>
        <w:jc w:val="both"/>
        <w:rPr>
          <w:rFonts w:ascii="Calibri" w:hAnsi="Calibri" w:cs="Calibri"/>
        </w:rPr>
      </w:pPr>
      <w:r w:rsidRPr="00C37934">
        <w:rPr>
          <w:rFonts w:ascii="Calibri" w:hAnsi="Calibri" w:cs="Calibri"/>
        </w:rPr>
        <w:t>W– łączna punktacja oferty badanej</w:t>
      </w:r>
    </w:p>
    <w:p w14:paraId="65BA7D9C" w14:textId="77777777" w:rsidR="009D4203" w:rsidRPr="00C37934" w:rsidRDefault="009D4203" w:rsidP="00F0572B">
      <w:pPr>
        <w:spacing w:line="360" w:lineRule="auto"/>
        <w:jc w:val="both"/>
        <w:rPr>
          <w:rFonts w:ascii="Calibri" w:hAnsi="Calibri" w:cs="Calibri"/>
        </w:rPr>
      </w:pPr>
      <w:r w:rsidRPr="00C37934">
        <w:rPr>
          <w:rFonts w:ascii="Calibri" w:hAnsi="Calibri" w:cs="Calibri"/>
        </w:rPr>
        <w:t>C – punktacja według kryterium ,,</w:t>
      </w:r>
      <w:r w:rsidRPr="00C37934">
        <w:rPr>
          <w:rFonts w:ascii="Calibri" w:hAnsi="Calibri" w:cs="Calibri"/>
          <w:b/>
        </w:rPr>
        <w:t xml:space="preserve"> Cena wykonania zamówienia</w:t>
      </w:r>
      <w:r w:rsidRPr="00C37934">
        <w:rPr>
          <w:rFonts w:ascii="Calibri" w:hAnsi="Calibri" w:cs="Calibri"/>
        </w:rPr>
        <w:t>” oferty badanej</w:t>
      </w:r>
    </w:p>
    <w:p w14:paraId="3E71BA84" w14:textId="77777777" w:rsidR="009D4203" w:rsidRPr="00C37934" w:rsidRDefault="009D4203" w:rsidP="00F0572B">
      <w:pPr>
        <w:spacing w:line="360" w:lineRule="auto"/>
        <w:jc w:val="both"/>
        <w:rPr>
          <w:rFonts w:ascii="Calibri" w:hAnsi="Calibri" w:cs="Calibri"/>
        </w:rPr>
      </w:pPr>
      <w:r w:rsidRPr="00C37934">
        <w:rPr>
          <w:rFonts w:ascii="Calibri" w:hAnsi="Calibri" w:cs="Calibri"/>
        </w:rPr>
        <w:t>G - punktacja według kryterium ,,</w:t>
      </w:r>
      <w:r w:rsidRPr="00C37934">
        <w:rPr>
          <w:rFonts w:ascii="Calibri" w:hAnsi="Calibri" w:cs="Calibri"/>
          <w:b/>
        </w:rPr>
        <w:t xml:space="preserve"> Okres rękojmi i gwarancji jakości</w:t>
      </w:r>
      <w:r w:rsidRPr="00C37934">
        <w:rPr>
          <w:rFonts w:ascii="Calibri" w:hAnsi="Calibri" w:cs="Calibri"/>
        </w:rPr>
        <w:t>” oferty badanej</w:t>
      </w:r>
    </w:p>
    <w:p w14:paraId="2C0D228F" w14:textId="77777777" w:rsidR="0009287B" w:rsidRPr="00C37934" w:rsidRDefault="0009287B" w:rsidP="00F0572B">
      <w:pPr>
        <w:pStyle w:val="pkt"/>
        <w:autoSpaceDE w:val="0"/>
        <w:autoSpaceDN w:val="0"/>
        <w:spacing w:before="0" w:after="0" w:line="360" w:lineRule="auto"/>
        <w:ind w:left="0" w:firstLine="0"/>
        <w:rPr>
          <w:rFonts w:ascii="Calibri" w:hAnsi="Calibri" w:cs="Calibri"/>
          <w:b/>
          <w:szCs w:val="24"/>
        </w:rPr>
      </w:pPr>
    </w:p>
    <w:p w14:paraId="0EF3A22B" w14:textId="77777777" w:rsidR="0009287B" w:rsidRPr="00C37934" w:rsidRDefault="0009287B" w:rsidP="00F0572B">
      <w:pPr>
        <w:numPr>
          <w:ilvl w:val="0"/>
          <w:numId w:val="27"/>
        </w:numPr>
        <w:tabs>
          <w:tab w:val="clear" w:pos="360"/>
          <w:tab w:val="num" w:pos="284"/>
        </w:tabs>
        <w:spacing w:line="360" w:lineRule="auto"/>
        <w:ind w:left="284" w:hanging="284"/>
        <w:jc w:val="both"/>
        <w:rPr>
          <w:rFonts w:ascii="Calibri" w:hAnsi="Calibri" w:cs="Calibri"/>
        </w:rPr>
      </w:pPr>
      <w:r w:rsidRPr="00C37934">
        <w:rPr>
          <w:rFonts w:ascii="Calibri" w:hAnsi="Calibri" w:cs="Calibri"/>
        </w:rPr>
        <w:tab/>
        <w:t>Oferta wykonawcy może uzyskać maksymalnie 100 pkt.</w:t>
      </w:r>
    </w:p>
    <w:p w14:paraId="33A0F369" w14:textId="77777777" w:rsidR="0009287B" w:rsidRPr="00C37934" w:rsidRDefault="0009287B" w:rsidP="00F0572B">
      <w:pPr>
        <w:numPr>
          <w:ilvl w:val="0"/>
          <w:numId w:val="27"/>
        </w:numPr>
        <w:tabs>
          <w:tab w:val="clear" w:pos="360"/>
          <w:tab w:val="num" w:pos="284"/>
        </w:tabs>
        <w:spacing w:line="360" w:lineRule="auto"/>
        <w:ind w:left="284" w:hanging="284"/>
        <w:jc w:val="both"/>
        <w:rPr>
          <w:rFonts w:ascii="Calibri" w:hAnsi="Calibri" w:cs="Calibri"/>
        </w:rPr>
      </w:pPr>
      <w:r w:rsidRPr="00C37934">
        <w:rPr>
          <w:rFonts w:ascii="Calibri" w:hAnsi="Calibri" w:cs="Calibri"/>
        </w:rPr>
        <w:t>Uzyskana z wyliczenia ilość punktów zostanie ostatecznie ustalona z dokładnością do drugiego miejsca po przecinku z zachowaniem zasady zaokrągleń matematycznych.</w:t>
      </w:r>
    </w:p>
    <w:p w14:paraId="40A6C7EE" w14:textId="77777777" w:rsidR="0009287B" w:rsidRPr="00C37934" w:rsidRDefault="0009287B" w:rsidP="00F0572B">
      <w:pPr>
        <w:numPr>
          <w:ilvl w:val="0"/>
          <w:numId w:val="27"/>
        </w:numPr>
        <w:tabs>
          <w:tab w:val="clear" w:pos="360"/>
          <w:tab w:val="num" w:pos="284"/>
        </w:tabs>
        <w:spacing w:line="360" w:lineRule="auto"/>
        <w:ind w:left="284" w:hanging="284"/>
        <w:jc w:val="both"/>
        <w:rPr>
          <w:rFonts w:ascii="Calibri" w:hAnsi="Calibri" w:cs="Calibri"/>
        </w:rPr>
      </w:pPr>
      <w:r w:rsidRPr="00C37934">
        <w:rPr>
          <w:rFonts w:ascii="Calibri" w:hAnsi="Calibri" w:cs="Calibri"/>
        </w:rPr>
        <w:t>Oferta niepodlegająca odrzuceniu, która uzyska największą sumę punktów zostanie uznana za najkorzystniejszą.</w:t>
      </w:r>
    </w:p>
    <w:p w14:paraId="5950C58F" w14:textId="77777777" w:rsidR="00AA02E1" w:rsidRPr="00C37934" w:rsidRDefault="00AA02E1" w:rsidP="00F0572B">
      <w:pPr>
        <w:numPr>
          <w:ilvl w:val="0"/>
          <w:numId w:val="27"/>
        </w:numPr>
        <w:tabs>
          <w:tab w:val="clear" w:pos="360"/>
          <w:tab w:val="num" w:pos="284"/>
        </w:tabs>
        <w:spacing w:line="360" w:lineRule="auto"/>
        <w:ind w:left="284" w:hanging="284"/>
        <w:jc w:val="both"/>
        <w:rPr>
          <w:rFonts w:ascii="Calibri" w:hAnsi="Calibri" w:cs="Calibri"/>
        </w:rPr>
      </w:pPr>
      <w:r w:rsidRPr="00C37934">
        <w:rPr>
          <w:rFonts w:ascii="Calibri" w:hAnsi="Calibri" w:cs="Calibri"/>
        </w:rPr>
        <w:t>Zamawiający udzieli zamówienia Wykonawcy, którego oferta zostanie uznana za najkorzystniejszą.</w:t>
      </w:r>
    </w:p>
    <w:p w14:paraId="0AB7DF76" w14:textId="77777777" w:rsidR="00972413" w:rsidRPr="00C37934" w:rsidRDefault="00AA02E1" w:rsidP="00F0572B">
      <w:pPr>
        <w:numPr>
          <w:ilvl w:val="0"/>
          <w:numId w:val="27"/>
        </w:numPr>
        <w:tabs>
          <w:tab w:val="clear" w:pos="360"/>
          <w:tab w:val="num" w:pos="284"/>
        </w:tabs>
        <w:spacing w:line="360" w:lineRule="auto"/>
        <w:ind w:left="284" w:hanging="284"/>
        <w:jc w:val="both"/>
        <w:rPr>
          <w:rFonts w:ascii="Calibri" w:hAnsi="Calibri" w:cs="Calibri"/>
        </w:rPr>
      </w:pPr>
      <w:r w:rsidRPr="00C37934">
        <w:rPr>
          <w:rFonts w:ascii="Calibri" w:hAnsi="Calibri" w:cs="Calibri"/>
        </w:rPr>
        <w:t>W toku badania i oceny ofert Zamawiający może żądać od Wykonawcy wyjaśnień dotyczących treści złożonej oferty, w tym zaoferowanej ceny.</w:t>
      </w:r>
    </w:p>
    <w:bookmarkEnd w:id="15"/>
    <w:p w14:paraId="4B04638B" w14:textId="77777777" w:rsidR="00FD4C02" w:rsidRPr="00C37934" w:rsidRDefault="00FD4C02" w:rsidP="00F0572B">
      <w:pPr>
        <w:pStyle w:val="Akapitzlist"/>
        <w:spacing w:line="360" w:lineRule="auto"/>
        <w:ind w:left="448"/>
        <w:jc w:val="both"/>
        <w:rPr>
          <w:rFonts w:ascii="Calibri" w:hAnsi="Calibri" w:cs="Calibri"/>
        </w:rPr>
      </w:pPr>
    </w:p>
    <w:p w14:paraId="026BB5C0" w14:textId="77777777" w:rsidR="00552FBA" w:rsidRPr="00C37934" w:rsidRDefault="00D8710C"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bCs/>
          <w:sz w:val="24"/>
          <w:szCs w:val="24"/>
        </w:rPr>
        <w:t>INFORMACJE</w:t>
      </w:r>
      <w:r w:rsidRPr="00C37934">
        <w:rPr>
          <w:rFonts w:ascii="Calibri" w:hAnsi="Calibri" w:cs="Calibri"/>
          <w:b/>
          <w:sz w:val="24"/>
          <w:szCs w:val="24"/>
        </w:rPr>
        <w:t xml:space="preserve"> O FORMALNOŚCIACH, JAKIE POWINNY BYĆ DOPEŁNIONE PO WYBORZE OFERTY W CELU ZAWARCIA UMOWY W</w:t>
      </w:r>
      <w:r w:rsidR="005B5095" w:rsidRPr="00C37934">
        <w:rPr>
          <w:rFonts w:ascii="Calibri" w:hAnsi="Calibri" w:cs="Calibri"/>
          <w:b/>
          <w:sz w:val="24"/>
          <w:szCs w:val="24"/>
        </w:rPr>
        <w:t> SPRAWIE ZAMÓWIENIA PUBLICZNEGO</w:t>
      </w:r>
    </w:p>
    <w:p w14:paraId="79282997" w14:textId="77777777" w:rsidR="00EB4DC3" w:rsidRPr="00C37934" w:rsidRDefault="00EB4DC3" w:rsidP="00F0572B">
      <w:pPr>
        <w:spacing w:line="360" w:lineRule="auto"/>
        <w:ind w:left="462"/>
        <w:jc w:val="both"/>
        <w:rPr>
          <w:rFonts w:ascii="Calibri" w:hAnsi="Calibri" w:cs="Calibri"/>
        </w:rPr>
      </w:pPr>
    </w:p>
    <w:p w14:paraId="14D07175" w14:textId="60FBE741" w:rsidR="00EC2888" w:rsidRPr="00C37934" w:rsidRDefault="00EC2888" w:rsidP="00F0572B">
      <w:pPr>
        <w:numPr>
          <w:ilvl w:val="0"/>
          <w:numId w:val="8"/>
        </w:numPr>
        <w:spacing w:line="360" w:lineRule="auto"/>
        <w:ind w:left="426" w:hanging="390"/>
        <w:jc w:val="both"/>
        <w:rPr>
          <w:rFonts w:ascii="Calibri" w:hAnsi="Calibri" w:cs="Calibri"/>
        </w:rPr>
      </w:pPr>
      <w:bookmarkStart w:id="17" w:name="_Hlk92103726"/>
      <w:r w:rsidRPr="00C37934">
        <w:rPr>
          <w:rFonts w:ascii="Calibri" w:hAnsi="Calibri" w:cs="Calibri"/>
        </w:rPr>
        <w:t>Zamawiający zawiera umowę w sprawie zamówienia publicznego w terminie nie krótszym niż 5 dni od dnia przesłania zawiadomienia o wyborze najkorzystniejszej oferty.</w:t>
      </w:r>
    </w:p>
    <w:p w14:paraId="1B9D59C4" w14:textId="1BC518DE" w:rsidR="00EC2888" w:rsidRPr="00C37934" w:rsidRDefault="00EC2888" w:rsidP="00F0572B">
      <w:pPr>
        <w:numPr>
          <w:ilvl w:val="0"/>
          <w:numId w:val="8"/>
        </w:numPr>
        <w:spacing w:line="360" w:lineRule="auto"/>
        <w:ind w:left="462" w:hanging="426"/>
        <w:jc w:val="both"/>
        <w:rPr>
          <w:rFonts w:ascii="Calibri" w:hAnsi="Calibri" w:cs="Calibri"/>
        </w:rPr>
      </w:pPr>
      <w:r w:rsidRPr="00C37934">
        <w:rPr>
          <w:rFonts w:ascii="Calibri" w:hAnsi="Calibri" w:cs="Calibri"/>
        </w:rPr>
        <w:t xml:space="preserve">Zamawiający może zawrzeć umowę w sprawie zamówienia publicznego przed upływem terminu, o którym mowa w ust. 1, jeżeli </w:t>
      </w:r>
      <w:r w:rsidRPr="00C37934">
        <w:rPr>
          <w:rFonts w:ascii="Calibri" w:hAnsi="Calibri" w:cs="Calibri"/>
        </w:rPr>
        <w:tab/>
        <w:t>w postępowaniu o udzielenie zamówienia prowadzonym w trybie</w:t>
      </w:r>
      <w:r w:rsidRPr="00C37934">
        <w:rPr>
          <w:rFonts w:ascii="Calibri" w:hAnsi="Calibri" w:cs="Calibri"/>
        </w:rPr>
        <w:tab/>
        <w:t>podstawowym złożono tylko jedną ofertę.</w:t>
      </w:r>
    </w:p>
    <w:p w14:paraId="7E8979E2" w14:textId="7357B43E" w:rsidR="00DE2294" w:rsidRPr="00C37934" w:rsidRDefault="00DE2294" w:rsidP="00F0572B">
      <w:pPr>
        <w:numPr>
          <w:ilvl w:val="0"/>
          <w:numId w:val="8"/>
        </w:numPr>
        <w:spacing w:line="360" w:lineRule="auto"/>
        <w:ind w:left="462" w:hanging="426"/>
        <w:jc w:val="both"/>
        <w:rPr>
          <w:rFonts w:ascii="Calibri" w:hAnsi="Calibri" w:cs="Calibri"/>
        </w:rPr>
      </w:pPr>
      <w:r w:rsidRPr="00C37934">
        <w:rPr>
          <w:rFonts w:ascii="Calibri" w:hAnsi="Calibri" w:cs="Calibri"/>
        </w:rPr>
        <w:lastRenderedPageBreak/>
        <w:t>Wykonawca, którego oferta zostanie uznana za najkorzystniejszą, będzie zobowiązany przed podpisaniem umowy do</w:t>
      </w:r>
      <w:r w:rsidR="00FD5C82" w:rsidRPr="00C37934">
        <w:rPr>
          <w:rFonts w:ascii="Calibri" w:hAnsi="Calibri" w:cs="Calibri"/>
        </w:rPr>
        <w:t xml:space="preserve"> </w:t>
      </w:r>
      <w:r w:rsidRPr="00C37934">
        <w:rPr>
          <w:rFonts w:ascii="Calibri" w:hAnsi="Calibri" w:cs="Calibri"/>
        </w:rPr>
        <w:t>wniesienia zabezpiecz</w:t>
      </w:r>
      <w:r w:rsidR="00B81BF1" w:rsidRPr="00C37934">
        <w:rPr>
          <w:rFonts w:ascii="Calibri" w:hAnsi="Calibri" w:cs="Calibri"/>
        </w:rPr>
        <w:t>enia należytego wykonania umowy</w:t>
      </w:r>
      <w:r w:rsidR="00FD5C82" w:rsidRPr="00C37934">
        <w:rPr>
          <w:rFonts w:ascii="Calibri" w:hAnsi="Calibri" w:cs="Calibri"/>
        </w:rPr>
        <w:t xml:space="preserve"> (jeżeli jego wniesienie było </w:t>
      </w:r>
      <w:r w:rsidR="00BD1389" w:rsidRPr="00C37934">
        <w:rPr>
          <w:rFonts w:ascii="Calibri" w:hAnsi="Calibri" w:cs="Calibri"/>
        </w:rPr>
        <w:t>wymagane) w</w:t>
      </w:r>
      <w:r w:rsidRPr="00C37934">
        <w:rPr>
          <w:rFonts w:ascii="Calibri" w:hAnsi="Calibri" w:cs="Calibri"/>
        </w:rPr>
        <w:t xml:space="preserve"> wysokości i formie określonej w Rozdziale </w:t>
      </w:r>
      <w:r w:rsidR="00972413" w:rsidRPr="00C37934">
        <w:rPr>
          <w:rFonts w:ascii="Calibri" w:hAnsi="Calibri" w:cs="Calibri"/>
        </w:rPr>
        <w:t>X</w:t>
      </w:r>
      <w:r w:rsidR="00164E83" w:rsidRPr="00C37934">
        <w:rPr>
          <w:rFonts w:ascii="Calibri" w:hAnsi="Calibri" w:cs="Calibri"/>
        </w:rPr>
        <w:t>X</w:t>
      </w:r>
      <w:r w:rsidR="00EC2888" w:rsidRPr="00C37934">
        <w:rPr>
          <w:rFonts w:ascii="Calibri" w:hAnsi="Calibri" w:cs="Calibri"/>
        </w:rPr>
        <w:t xml:space="preserve"> S</w:t>
      </w:r>
      <w:r w:rsidR="00FD5C82" w:rsidRPr="00C37934">
        <w:rPr>
          <w:rFonts w:ascii="Calibri" w:hAnsi="Calibri" w:cs="Calibri"/>
        </w:rPr>
        <w:t>WZ.</w:t>
      </w:r>
    </w:p>
    <w:p w14:paraId="7B15D074" w14:textId="77777777" w:rsidR="00857833" w:rsidRPr="00C37934" w:rsidRDefault="001E29ED" w:rsidP="00F0572B">
      <w:pPr>
        <w:numPr>
          <w:ilvl w:val="0"/>
          <w:numId w:val="8"/>
        </w:numPr>
        <w:spacing w:line="360" w:lineRule="auto"/>
        <w:ind w:left="462" w:hanging="426"/>
        <w:jc w:val="both"/>
        <w:rPr>
          <w:rFonts w:ascii="Calibri" w:hAnsi="Calibri" w:cs="Calibri"/>
        </w:rPr>
      </w:pPr>
      <w:r w:rsidRPr="00C37934">
        <w:rPr>
          <w:rFonts w:ascii="Calibri" w:hAnsi="Calibri" w:cs="Calibri"/>
        </w:rPr>
        <w:tab/>
      </w:r>
      <w:r w:rsidR="00552FBA" w:rsidRPr="00C37934">
        <w:rPr>
          <w:rFonts w:ascii="Calibri" w:hAnsi="Calibri" w:cs="Calibri"/>
        </w:rPr>
        <w:t xml:space="preserve">W przypadku wyboru oferty złożonej przez Wykonawców wspólnie ubiegających się o udzielenie zamówienia Zamawiający </w:t>
      </w:r>
      <w:r w:rsidR="001D28CC" w:rsidRPr="00C37934">
        <w:rPr>
          <w:rFonts w:ascii="Calibri" w:hAnsi="Calibri" w:cs="Calibri"/>
        </w:rPr>
        <w:t>zastrzega sobie prawo żądania przed zawarciem umowy w sprawie zamówienia publicznego umowy regulującej współpracę tych Wykonawców.</w:t>
      </w:r>
    </w:p>
    <w:p w14:paraId="0EEAEE00" w14:textId="77777777" w:rsidR="00857833" w:rsidRPr="00C37934" w:rsidRDefault="00857833" w:rsidP="00F0572B">
      <w:pPr>
        <w:spacing w:line="360" w:lineRule="auto"/>
        <w:ind w:left="462"/>
        <w:jc w:val="both"/>
        <w:rPr>
          <w:rFonts w:ascii="Calibri" w:hAnsi="Calibri" w:cs="Calibri"/>
        </w:rPr>
      </w:pPr>
      <w:r w:rsidRPr="00C37934">
        <w:rPr>
          <w:rFonts w:ascii="Calibri" w:hAnsi="Calibri" w:cs="Calibri"/>
        </w:rPr>
        <w:t>Zamawiający wymaga, aby umowa:</w:t>
      </w:r>
    </w:p>
    <w:p w14:paraId="65B93337" w14:textId="77777777" w:rsidR="00857833" w:rsidRPr="00C37934" w:rsidRDefault="00857833" w:rsidP="00F0572B">
      <w:pPr>
        <w:numPr>
          <w:ilvl w:val="0"/>
          <w:numId w:val="45"/>
        </w:numPr>
        <w:tabs>
          <w:tab w:val="left" w:pos="1134"/>
        </w:tabs>
        <w:spacing w:line="360" w:lineRule="auto"/>
        <w:ind w:hanging="473"/>
        <w:jc w:val="both"/>
        <w:rPr>
          <w:rFonts w:ascii="Calibri" w:hAnsi="Calibri" w:cs="Calibri"/>
        </w:rPr>
      </w:pPr>
      <w:r w:rsidRPr="00C37934">
        <w:rPr>
          <w:rFonts w:ascii="Calibri" w:hAnsi="Calibri" w:cs="Calibri"/>
        </w:rPr>
        <w:t>określała sposób reprezentacji wszystkich podmiotów wchodzących w jej skład oraz upoważniała jednego z podmiotów – głównego partnera (Lidera) do koordynowania czynności związanych z realizacją umowy,</w:t>
      </w:r>
    </w:p>
    <w:p w14:paraId="0CEEAE2F" w14:textId="77777777" w:rsidR="00857833" w:rsidRPr="00C37934" w:rsidRDefault="00857833" w:rsidP="00F0572B">
      <w:pPr>
        <w:numPr>
          <w:ilvl w:val="0"/>
          <w:numId w:val="45"/>
        </w:numPr>
        <w:tabs>
          <w:tab w:val="left" w:pos="1134"/>
        </w:tabs>
        <w:spacing w:line="360" w:lineRule="auto"/>
        <w:ind w:hanging="473"/>
        <w:jc w:val="both"/>
        <w:rPr>
          <w:rFonts w:ascii="Calibri" w:hAnsi="Calibri" w:cs="Calibri"/>
        </w:rPr>
      </w:pPr>
      <w:r w:rsidRPr="00C37934">
        <w:rPr>
          <w:rFonts w:ascii="Calibri" w:hAnsi="Calibri" w:cs="Calibri"/>
        </w:rPr>
        <w:t>stwierdzała o odpowiedzialności solidarnej podmiotów, za całość podjętych zobowiązań w ramach realizacji przedmiotu zamówienia,</w:t>
      </w:r>
    </w:p>
    <w:p w14:paraId="3B9CF573" w14:textId="77777777" w:rsidR="00857833" w:rsidRPr="00C37934" w:rsidRDefault="00857833" w:rsidP="00F0572B">
      <w:pPr>
        <w:numPr>
          <w:ilvl w:val="0"/>
          <w:numId w:val="45"/>
        </w:numPr>
        <w:tabs>
          <w:tab w:val="left" w:pos="1134"/>
        </w:tabs>
        <w:spacing w:line="360" w:lineRule="auto"/>
        <w:ind w:hanging="473"/>
        <w:jc w:val="both"/>
        <w:rPr>
          <w:rFonts w:ascii="Calibri" w:hAnsi="Calibri" w:cs="Calibri"/>
        </w:rPr>
      </w:pPr>
      <w:r w:rsidRPr="00C37934">
        <w:rPr>
          <w:rFonts w:ascii="Calibri" w:hAnsi="Calibri" w:cs="Calibri"/>
        </w:rPr>
        <w:t xml:space="preserve">oznaczała czas trwania umowy obejmujący okres realizacji przedmiotu zamówienia oraz na okres gwarancji i rękojmi, </w:t>
      </w:r>
    </w:p>
    <w:p w14:paraId="0F811559" w14:textId="77777777" w:rsidR="00857833" w:rsidRPr="00C37934" w:rsidRDefault="00857833" w:rsidP="00F0572B">
      <w:pPr>
        <w:numPr>
          <w:ilvl w:val="0"/>
          <w:numId w:val="45"/>
        </w:numPr>
        <w:tabs>
          <w:tab w:val="left" w:pos="1134"/>
        </w:tabs>
        <w:spacing w:line="360" w:lineRule="auto"/>
        <w:ind w:hanging="473"/>
        <w:jc w:val="both"/>
        <w:rPr>
          <w:rFonts w:ascii="Calibri" w:hAnsi="Calibri" w:cs="Calibri"/>
        </w:rPr>
      </w:pPr>
      <w:r w:rsidRPr="00C37934">
        <w:rPr>
          <w:rFonts w:ascii="Calibri" w:hAnsi="Calibri" w:cs="Calibri"/>
        </w:rPr>
        <w:t xml:space="preserve">określała cel gospodarczy obejmujący swoim zakresem przedmiot zamówienia (przedmiot umowy), </w:t>
      </w:r>
    </w:p>
    <w:p w14:paraId="661C9F44" w14:textId="77777777" w:rsidR="00857833" w:rsidRPr="00C37934" w:rsidRDefault="00857833" w:rsidP="00F0572B">
      <w:pPr>
        <w:numPr>
          <w:ilvl w:val="0"/>
          <w:numId w:val="45"/>
        </w:numPr>
        <w:tabs>
          <w:tab w:val="left" w:pos="1134"/>
        </w:tabs>
        <w:spacing w:line="360" w:lineRule="auto"/>
        <w:ind w:hanging="473"/>
        <w:jc w:val="both"/>
        <w:rPr>
          <w:rFonts w:ascii="Calibri" w:hAnsi="Calibri" w:cs="Calibri"/>
        </w:rPr>
      </w:pPr>
      <w:r w:rsidRPr="00C37934">
        <w:rPr>
          <w:rFonts w:ascii="Calibri" w:hAnsi="Calibri" w:cs="Calibri"/>
        </w:rPr>
        <w:t>wykluczała możliwość wypowiedzenia umowy przez któregokolwiek z podmiotów do czasu wykonania zamówienia,</w:t>
      </w:r>
    </w:p>
    <w:p w14:paraId="7316ECC9" w14:textId="77777777" w:rsidR="00857833" w:rsidRPr="00C37934" w:rsidRDefault="00857833" w:rsidP="00F0572B">
      <w:pPr>
        <w:numPr>
          <w:ilvl w:val="0"/>
          <w:numId w:val="45"/>
        </w:numPr>
        <w:tabs>
          <w:tab w:val="left" w:pos="1134"/>
        </w:tabs>
        <w:spacing w:line="360" w:lineRule="auto"/>
        <w:ind w:hanging="473"/>
        <w:jc w:val="both"/>
        <w:rPr>
          <w:rFonts w:ascii="Calibri" w:hAnsi="Calibri" w:cs="Calibri"/>
          <w:bCs/>
          <w:iCs/>
        </w:rPr>
      </w:pPr>
      <w:r w:rsidRPr="00C37934">
        <w:rPr>
          <w:rFonts w:ascii="Calibri" w:hAnsi="Calibri" w:cs="Calibri"/>
        </w:rPr>
        <w:t>określała sposób współdziałania podmiotów z określeniem podziału zadań w trakcie realizacji zamówienia.</w:t>
      </w:r>
    </w:p>
    <w:p w14:paraId="1259376D" w14:textId="77777777" w:rsidR="00581942" w:rsidRPr="00C37934" w:rsidRDefault="001E29ED" w:rsidP="00F0572B">
      <w:pPr>
        <w:numPr>
          <w:ilvl w:val="0"/>
          <w:numId w:val="8"/>
        </w:numPr>
        <w:spacing w:line="360" w:lineRule="auto"/>
        <w:ind w:left="462" w:hanging="426"/>
        <w:jc w:val="both"/>
        <w:rPr>
          <w:rFonts w:ascii="Calibri" w:hAnsi="Calibri" w:cs="Calibri"/>
        </w:rPr>
      </w:pPr>
      <w:r w:rsidRPr="00C37934">
        <w:rPr>
          <w:rFonts w:ascii="Calibri" w:hAnsi="Calibri" w:cs="Calibri"/>
        </w:rPr>
        <w:tab/>
      </w:r>
      <w:r w:rsidR="00DE2294" w:rsidRPr="00C37934">
        <w:rPr>
          <w:rFonts w:ascii="Calibri" w:hAnsi="Calibri" w:cs="Calibri"/>
        </w:rPr>
        <w:t xml:space="preserve">Wykonawca będzie zobowiązany do podpisania umowy w miejscu i </w:t>
      </w:r>
      <w:r w:rsidR="00C83BC8" w:rsidRPr="00C37934">
        <w:rPr>
          <w:rFonts w:ascii="Calibri" w:hAnsi="Calibri" w:cs="Calibri"/>
        </w:rPr>
        <w:t>terminie</w:t>
      </w:r>
      <w:r w:rsidR="00DE2294" w:rsidRPr="00C37934">
        <w:rPr>
          <w:rFonts w:ascii="Calibri" w:hAnsi="Calibri" w:cs="Calibri"/>
        </w:rPr>
        <w:t xml:space="preserve"> wskazanym przez Zamawiającego.</w:t>
      </w:r>
    </w:p>
    <w:bookmarkEnd w:id="17"/>
    <w:p w14:paraId="03AFFFFE" w14:textId="77777777" w:rsidR="00581942" w:rsidRPr="00C37934" w:rsidRDefault="00581942" w:rsidP="00F0572B">
      <w:pPr>
        <w:spacing w:line="360" w:lineRule="auto"/>
        <w:ind w:left="462"/>
        <w:jc w:val="both"/>
        <w:rPr>
          <w:rFonts w:ascii="Calibri" w:hAnsi="Calibri" w:cs="Calibri"/>
        </w:rPr>
      </w:pPr>
    </w:p>
    <w:p w14:paraId="11FC75A0" w14:textId="77777777" w:rsidR="00552FBA" w:rsidRPr="00C37934" w:rsidRDefault="00D8710C"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bCs/>
          <w:sz w:val="24"/>
          <w:szCs w:val="24"/>
        </w:rPr>
        <w:t>WYMAGANIA</w:t>
      </w:r>
      <w:r w:rsidRPr="00C37934">
        <w:rPr>
          <w:rFonts w:ascii="Calibri" w:hAnsi="Calibri" w:cs="Calibri"/>
          <w:b/>
          <w:sz w:val="24"/>
          <w:szCs w:val="24"/>
        </w:rPr>
        <w:t xml:space="preserve"> DOTYCZĄCE ZABEZPIECZ</w:t>
      </w:r>
      <w:r w:rsidR="005B5095" w:rsidRPr="00C37934">
        <w:rPr>
          <w:rFonts w:ascii="Calibri" w:hAnsi="Calibri" w:cs="Calibri"/>
          <w:b/>
          <w:sz w:val="24"/>
          <w:szCs w:val="24"/>
        </w:rPr>
        <w:t>ENIA NALEŻYTEGO WYKONANIA UMOWY</w:t>
      </w:r>
    </w:p>
    <w:p w14:paraId="1D393BC1" w14:textId="77777777" w:rsidR="00ED197E" w:rsidRPr="00C37934" w:rsidRDefault="00ED197E" w:rsidP="00F0572B">
      <w:pPr>
        <w:pStyle w:val="pkt"/>
        <w:autoSpaceDE w:val="0"/>
        <w:autoSpaceDN w:val="0"/>
        <w:spacing w:before="0" w:after="0" w:line="360" w:lineRule="auto"/>
        <w:ind w:left="0" w:firstLine="0"/>
        <w:rPr>
          <w:rFonts w:ascii="Calibri" w:hAnsi="Calibri" w:cs="Calibri"/>
          <w:b/>
          <w:szCs w:val="24"/>
        </w:rPr>
      </w:pPr>
    </w:p>
    <w:p w14:paraId="37B614EC" w14:textId="77777777" w:rsidR="00ED197E" w:rsidRPr="00C37934" w:rsidRDefault="00ED197E" w:rsidP="00F0572B">
      <w:pPr>
        <w:numPr>
          <w:ilvl w:val="0"/>
          <w:numId w:val="28"/>
        </w:numPr>
        <w:tabs>
          <w:tab w:val="clear" w:pos="1440"/>
          <w:tab w:val="left" w:pos="-2410"/>
          <w:tab w:val="num" w:pos="284"/>
          <w:tab w:val="left" w:pos="426"/>
        </w:tabs>
        <w:spacing w:line="360" w:lineRule="auto"/>
        <w:ind w:left="284" w:hanging="284"/>
        <w:jc w:val="both"/>
        <w:rPr>
          <w:rFonts w:ascii="Calibri" w:hAnsi="Calibri" w:cs="Calibri"/>
        </w:rPr>
      </w:pPr>
      <w:r w:rsidRPr="00C37934">
        <w:rPr>
          <w:rFonts w:ascii="Calibri" w:hAnsi="Calibri" w:cs="Calibri"/>
        </w:rPr>
        <w:t>Zamawiający ustala zabezpieczenie należytego wykonania umowy w wysokości 5 % ceny brutto. Należną kwotę zabezpieczenia wykonawca zobowiązany będzie wnieść w całości przed zawarciem umowy.</w:t>
      </w:r>
    </w:p>
    <w:p w14:paraId="5F4D6D99" w14:textId="77777777" w:rsidR="00ED197E" w:rsidRPr="00C37934" w:rsidRDefault="00ED197E" w:rsidP="00F0572B">
      <w:pPr>
        <w:tabs>
          <w:tab w:val="left" w:pos="426"/>
          <w:tab w:val="num" w:pos="1440"/>
        </w:tabs>
        <w:autoSpaceDE w:val="0"/>
        <w:autoSpaceDN w:val="0"/>
        <w:adjustRightInd w:val="0"/>
        <w:spacing w:line="360" w:lineRule="auto"/>
        <w:ind w:left="284"/>
        <w:jc w:val="both"/>
        <w:rPr>
          <w:rFonts w:ascii="Calibri" w:hAnsi="Calibri" w:cs="Calibri"/>
          <w:b/>
          <w:bCs/>
        </w:rPr>
      </w:pPr>
      <w:r w:rsidRPr="00C37934">
        <w:rPr>
          <w:rFonts w:ascii="Calibri" w:hAnsi="Calibri" w:cs="Calibri"/>
          <w:b/>
          <w:bCs/>
        </w:rPr>
        <w:t xml:space="preserve">Zabezpieczenie służy pokryciu roszczeń z tytułu niewykonania lub nienależytego wykonania umowy oraz roszczeń z tytułu rękojmi </w:t>
      </w:r>
      <w:r w:rsidR="00A5230A" w:rsidRPr="00C37934">
        <w:rPr>
          <w:rFonts w:ascii="Calibri" w:hAnsi="Calibri" w:cs="Calibri"/>
          <w:b/>
          <w:bCs/>
        </w:rPr>
        <w:t>za wady lub gwarancji</w:t>
      </w:r>
      <w:r w:rsidR="00EC5E55" w:rsidRPr="00C37934">
        <w:rPr>
          <w:rFonts w:ascii="Calibri" w:hAnsi="Calibri" w:cs="Calibri"/>
          <w:b/>
          <w:bCs/>
        </w:rPr>
        <w:t xml:space="preserve">, </w:t>
      </w:r>
      <w:r w:rsidR="00EC5E55" w:rsidRPr="00C37934">
        <w:rPr>
          <w:rFonts w:ascii="Calibri" w:hAnsi="Calibri" w:cs="Calibri"/>
          <w:b/>
          <w:bCs/>
          <w:u w:val="single"/>
        </w:rPr>
        <w:t>w tym w szczególności roszczeń Zamawiającego wobec Wykonawcy o zapłatę kar umownych</w:t>
      </w:r>
      <w:r w:rsidRPr="00C37934">
        <w:rPr>
          <w:rFonts w:ascii="Calibri" w:hAnsi="Calibri" w:cs="Calibri"/>
          <w:b/>
          <w:bCs/>
        </w:rPr>
        <w:t xml:space="preserve">, przy czym okres odpowiedzialności </w:t>
      </w:r>
      <w:r w:rsidRPr="00C37934">
        <w:rPr>
          <w:rFonts w:ascii="Calibri" w:hAnsi="Calibri" w:cs="Calibri"/>
          <w:b/>
          <w:bCs/>
        </w:rPr>
        <w:lastRenderedPageBreak/>
        <w:t xml:space="preserve">wykonawcy z tytułu rękojmi za wady </w:t>
      </w:r>
      <w:r w:rsidR="00E34024" w:rsidRPr="00C37934">
        <w:rPr>
          <w:rFonts w:ascii="Calibri" w:hAnsi="Calibri" w:cs="Calibri"/>
          <w:b/>
          <w:bCs/>
        </w:rPr>
        <w:t xml:space="preserve"> i gwarancji </w:t>
      </w:r>
      <w:r w:rsidRPr="00C37934">
        <w:rPr>
          <w:rFonts w:ascii="Calibri" w:hAnsi="Calibri" w:cs="Calibri"/>
          <w:b/>
          <w:bCs/>
        </w:rPr>
        <w:t>przedmiotu zamówienia wynosi w zależności od zobowiązania wykonawcy.</w:t>
      </w:r>
    </w:p>
    <w:p w14:paraId="3872703B" w14:textId="77777777" w:rsidR="00ED197E" w:rsidRPr="00C37934" w:rsidRDefault="00ED197E" w:rsidP="00F0572B">
      <w:pPr>
        <w:numPr>
          <w:ilvl w:val="0"/>
          <w:numId w:val="28"/>
        </w:numPr>
        <w:tabs>
          <w:tab w:val="clear" w:pos="1440"/>
          <w:tab w:val="num" w:pos="284"/>
          <w:tab w:val="left" w:pos="426"/>
        </w:tabs>
        <w:autoSpaceDE w:val="0"/>
        <w:autoSpaceDN w:val="0"/>
        <w:adjustRightInd w:val="0"/>
        <w:spacing w:line="360" w:lineRule="auto"/>
        <w:ind w:left="284" w:hanging="284"/>
        <w:jc w:val="both"/>
        <w:rPr>
          <w:rFonts w:ascii="Calibri" w:hAnsi="Calibri" w:cs="Calibri"/>
        </w:rPr>
      </w:pPr>
      <w:r w:rsidRPr="00C37934">
        <w:rPr>
          <w:rFonts w:ascii="Calibri" w:hAnsi="Calibri" w:cs="Calibri"/>
        </w:rPr>
        <w:t>Zabezpieczenie może być wnoszone według wyboru wykonawcy w jednej lub w kilku formach przewidzianych w art. 450 ust. 1 ustawy Pzp.</w:t>
      </w:r>
    </w:p>
    <w:p w14:paraId="1948659F" w14:textId="77777777" w:rsidR="00ED197E" w:rsidRPr="00C37934" w:rsidRDefault="00ED197E" w:rsidP="00F0572B">
      <w:pPr>
        <w:numPr>
          <w:ilvl w:val="0"/>
          <w:numId w:val="28"/>
        </w:numPr>
        <w:tabs>
          <w:tab w:val="clear" w:pos="1440"/>
          <w:tab w:val="num" w:pos="284"/>
          <w:tab w:val="left" w:pos="426"/>
        </w:tabs>
        <w:autoSpaceDE w:val="0"/>
        <w:autoSpaceDN w:val="0"/>
        <w:adjustRightInd w:val="0"/>
        <w:spacing w:line="360" w:lineRule="auto"/>
        <w:ind w:left="284" w:hanging="284"/>
        <w:jc w:val="both"/>
        <w:rPr>
          <w:rFonts w:ascii="Calibri" w:hAnsi="Calibri" w:cs="Calibri"/>
        </w:rPr>
      </w:pPr>
      <w:r w:rsidRPr="00C37934">
        <w:rPr>
          <w:rFonts w:ascii="Calibri" w:hAnsi="Calibri" w:cs="Calibri"/>
        </w:rPr>
        <w:t>Zamawiający nie wyraża zgody na wniesienie zabezpieczenia należytego wykonania umowy w formach wymienionych w art. 450 ust. 2 ustawy Pzp.</w:t>
      </w:r>
    </w:p>
    <w:p w14:paraId="096F449B" w14:textId="77777777" w:rsidR="00ED197E" w:rsidRPr="00C37934" w:rsidRDefault="00ED197E" w:rsidP="00F0572B">
      <w:pPr>
        <w:numPr>
          <w:ilvl w:val="0"/>
          <w:numId w:val="28"/>
        </w:numPr>
        <w:tabs>
          <w:tab w:val="clear" w:pos="1440"/>
          <w:tab w:val="num" w:pos="284"/>
          <w:tab w:val="left" w:pos="426"/>
        </w:tabs>
        <w:autoSpaceDE w:val="0"/>
        <w:autoSpaceDN w:val="0"/>
        <w:adjustRightInd w:val="0"/>
        <w:spacing w:line="360" w:lineRule="auto"/>
        <w:ind w:left="284" w:hanging="284"/>
        <w:jc w:val="both"/>
        <w:rPr>
          <w:rFonts w:ascii="Calibri" w:hAnsi="Calibri" w:cs="Calibri"/>
        </w:rPr>
      </w:pPr>
      <w:r w:rsidRPr="00C37934">
        <w:rPr>
          <w:rFonts w:ascii="Calibri" w:hAnsi="Calibri" w:cs="Calibri"/>
        </w:rPr>
        <w:t>Zabezpieczenie wnoszone w pieniądzu wykonawca wpłaci przelewem na rachunek bankowy wskazany przez zamawiającego.</w:t>
      </w:r>
    </w:p>
    <w:p w14:paraId="0CA7987F" w14:textId="77777777" w:rsidR="00ED197E" w:rsidRPr="00C37934" w:rsidRDefault="00ED197E" w:rsidP="00F0572B">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37934">
        <w:rPr>
          <w:rFonts w:ascii="Calibri" w:hAnsi="Calibri" w:cs="Calibri"/>
        </w:rPr>
        <w:t xml:space="preserve">Zabezpieczenie wniesione w formie niepieniężnej, wykonawca ustanowi następująco: </w:t>
      </w:r>
    </w:p>
    <w:p w14:paraId="1491FDBB" w14:textId="77777777" w:rsidR="00ED197E" w:rsidRPr="00C37934" w:rsidRDefault="00ED197E" w:rsidP="00F0572B">
      <w:pPr>
        <w:tabs>
          <w:tab w:val="num" w:pos="284"/>
          <w:tab w:val="left" w:pos="426"/>
        </w:tabs>
        <w:autoSpaceDE w:val="0"/>
        <w:autoSpaceDN w:val="0"/>
        <w:adjustRightInd w:val="0"/>
        <w:spacing w:line="360" w:lineRule="auto"/>
        <w:ind w:left="284"/>
        <w:rPr>
          <w:rFonts w:ascii="Calibri" w:hAnsi="Calibri" w:cs="Calibri"/>
        </w:rPr>
      </w:pPr>
      <w:r w:rsidRPr="00C37934">
        <w:rPr>
          <w:rFonts w:ascii="Calibri" w:hAnsi="Calibri" w:cs="Calibri"/>
        </w:rPr>
        <w:t>a) kwota zabezpieczenia ma być podzielona na dwie części odpowiednio dla terminu zakończenia realizacji przedmiotu zamówienia i odpowiedzialności z tytułu rękojmi;</w:t>
      </w:r>
    </w:p>
    <w:p w14:paraId="3FBFAE40" w14:textId="64D24D09" w:rsidR="00ED197E" w:rsidRPr="00C37934" w:rsidRDefault="00ED197E" w:rsidP="00F0572B">
      <w:pPr>
        <w:tabs>
          <w:tab w:val="num" w:pos="284"/>
          <w:tab w:val="left" w:pos="426"/>
        </w:tabs>
        <w:autoSpaceDE w:val="0"/>
        <w:autoSpaceDN w:val="0"/>
        <w:adjustRightInd w:val="0"/>
        <w:spacing w:line="360" w:lineRule="auto"/>
        <w:ind w:left="284"/>
        <w:rPr>
          <w:rFonts w:ascii="Calibri" w:hAnsi="Calibri" w:cs="Calibri"/>
        </w:rPr>
      </w:pPr>
      <w:r w:rsidRPr="00C37934">
        <w:rPr>
          <w:rFonts w:ascii="Calibri" w:hAnsi="Calibri" w:cs="Calibri"/>
        </w:rPr>
        <w:t xml:space="preserve">b) pierwsza część w wysokości 70 % kwoty równej 5% </w:t>
      </w:r>
      <w:r w:rsidR="00265E10" w:rsidRPr="00C37934">
        <w:rPr>
          <w:rFonts w:ascii="Calibri" w:hAnsi="Calibri" w:cs="Calibri"/>
        </w:rPr>
        <w:t xml:space="preserve">ceny ofertowej brutto </w:t>
      </w:r>
      <w:r w:rsidRPr="00C37934">
        <w:rPr>
          <w:rFonts w:ascii="Calibri" w:hAnsi="Calibri" w:cs="Calibri"/>
        </w:rPr>
        <w:t>na okres od dnia zawarcia umowy do dnia odbioru końcowego +30 dni;</w:t>
      </w:r>
    </w:p>
    <w:p w14:paraId="378C9362" w14:textId="77777777" w:rsidR="00393E5D" w:rsidRPr="00C37934" w:rsidRDefault="00ED197E" w:rsidP="00F0572B">
      <w:pPr>
        <w:tabs>
          <w:tab w:val="num" w:pos="284"/>
          <w:tab w:val="left" w:pos="426"/>
        </w:tabs>
        <w:autoSpaceDE w:val="0"/>
        <w:autoSpaceDN w:val="0"/>
        <w:adjustRightInd w:val="0"/>
        <w:spacing w:line="360" w:lineRule="auto"/>
        <w:ind w:left="284"/>
        <w:rPr>
          <w:rFonts w:ascii="Calibri" w:hAnsi="Calibri" w:cs="Calibri"/>
        </w:rPr>
      </w:pPr>
      <w:r w:rsidRPr="00C37934">
        <w:rPr>
          <w:rFonts w:ascii="Calibri" w:hAnsi="Calibri" w:cs="Calibri"/>
        </w:rPr>
        <w:t>c) druga część w wysokości 30 % kwoty wymienionej w ust. 1 na okres od dnia zawarcia umowy do końca okresu odpowiedzialności wykonawcy z tytułu rękojmi za wady</w:t>
      </w:r>
      <w:r w:rsidR="001D746F" w:rsidRPr="00C37934">
        <w:rPr>
          <w:rFonts w:ascii="Calibri" w:hAnsi="Calibri" w:cs="Calibri"/>
        </w:rPr>
        <w:t xml:space="preserve"> </w:t>
      </w:r>
      <w:r w:rsidR="00393E5D" w:rsidRPr="00C37934">
        <w:rPr>
          <w:rFonts w:ascii="Calibri" w:hAnsi="Calibri" w:cs="Calibri"/>
        </w:rPr>
        <w:t>lub</w:t>
      </w:r>
      <w:r w:rsidR="001D746F" w:rsidRPr="00C37934">
        <w:rPr>
          <w:rFonts w:ascii="Calibri" w:hAnsi="Calibri" w:cs="Calibri"/>
        </w:rPr>
        <w:t xml:space="preserve"> gwarancji</w:t>
      </w:r>
      <w:r w:rsidRPr="00C37934">
        <w:rPr>
          <w:rFonts w:ascii="Calibri" w:hAnsi="Calibri" w:cs="Calibri"/>
        </w:rPr>
        <w:t xml:space="preserve"> wykonanego przedmiotu umowy – odbiór </w:t>
      </w:r>
      <w:r w:rsidR="002A5C8B" w:rsidRPr="00C37934">
        <w:rPr>
          <w:rFonts w:ascii="Calibri" w:hAnsi="Calibri" w:cs="Calibri"/>
        </w:rPr>
        <w:t>końcowy</w:t>
      </w:r>
      <w:r w:rsidRPr="00C37934">
        <w:rPr>
          <w:rFonts w:ascii="Calibri" w:hAnsi="Calibri" w:cs="Calibri"/>
        </w:rPr>
        <w:t xml:space="preserve"> + 15 dni</w:t>
      </w:r>
      <w:r w:rsidR="00393E5D" w:rsidRPr="00C37934">
        <w:rPr>
          <w:rFonts w:ascii="Calibri" w:hAnsi="Calibri" w:cs="Calibri"/>
        </w:rPr>
        <w:t>.</w:t>
      </w:r>
    </w:p>
    <w:p w14:paraId="26FEF10B" w14:textId="77777777" w:rsidR="00393E5D" w:rsidRPr="00C37934" w:rsidRDefault="00ED197E" w:rsidP="00F0572B">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37934">
        <w:rPr>
          <w:rFonts w:ascii="Calibri" w:hAnsi="Calibri" w:cs="Calibri"/>
        </w:rPr>
        <w:t xml:space="preserve">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w:t>
      </w:r>
    </w:p>
    <w:p w14:paraId="1D71EFB1" w14:textId="77777777" w:rsidR="00000315" w:rsidRPr="00C37934" w:rsidRDefault="00000315" w:rsidP="00F0572B">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37934">
        <w:rPr>
          <w:rFonts w:ascii="Calibri" w:hAnsi="Calibri" w:cs="Calibri"/>
        </w:rPr>
        <w:t>Z treści gwarancji lub poręczenia musi jednocześnie wynikać:</w:t>
      </w:r>
    </w:p>
    <w:p w14:paraId="370511B9" w14:textId="77777777" w:rsidR="00393E5D" w:rsidRPr="00C37934" w:rsidRDefault="00393E5D" w:rsidP="00F0572B">
      <w:pPr>
        <w:numPr>
          <w:ilvl w:val="0"/>
          <w:numId w:val="44"/>
        </w:numPr>
        <w:tabs>
          <w:tab w:val="left" w:pos="567"/>
        </w:tabs>
        <w:autoSpaceDE w:val="0"/>
        <w:autoSpaceDN w:val="0"/>
        <w:adjustRightInd w:val="0"/>
        <w:spacing w:line="360" w:lineRule="auto"/>
        <w:ind w:left="567"/>
        <w:jc w:val="both"/>
        <w:rPr>
          <w:rFonts w:ascii="Calibri" w:hAnsi="Calibri" w:cs="Calibri"/>
        </w:rPr>
      </w:pPr>
      <w:r w:rsidRPr="00C37934">
        <w:rPr>
          <w:rFonts w:ascii="Calibri" w:hAnsi="Calibri" w:cs="Calibri"/>
        </w:rPr>
        <w:t xml:space="preserve"> </w:t>
      </w:r>
      <w:r w:rsidR="00000315" w:rsidRPr="00C37934">
        <w:rPr>
          <w:rFonts w:ascii="Calibri" w:hAnsi="Calibri" w:cs="Calibri"/>
        </w:rPr>
        <w:t>nazwa zleceniodawcy (wykonawcy), beneficjenta gwarancji lub poręczenia(zamawiającego), gwaranta lub poręczyciela (podmiotu udzielającego gwarancji lub poręczenia) oraz adresy ich siedzib,</w:t>
      </w:r>
    </w:p>
    <w:p w14:paraId="5885B76E" w14:textId="77777777" w:rsidR="00393E5D" w:rsidRPr="00C37934" w:rsidRDefault="00000315" w:rsidP="00F0572B">
      <w:pPr>
        <w:numPr>
          <w:ilvl w:val="0"/>
          <w:numId w:val="44"/>
        </w:numPr>
        <w:tabs>
          <w:tab w:val="left" w:pos="567"/>
        </w:tabs>
        <w:autoSpaceDE w:val="0"/>
        <w:autoSpaceDN w:val="0"/>
        <w:adjustRightInd w:val="0"/>
        <w:spacing w:line="360" w:lineRule="auto"/>
        <w:ind w:left="567"/>
        <w:jc w:val="both"/>
        <w:rPr>
          <w:rFonts w:ascii="Calibri" w:hAnsi="Calibri" w:cs="Calibri"/>
        </w:rPr>
      </w:pPr>
      <w:r w:rsidRPr="00C37934">
        <w:rPr>
          <w:rFonts w:ascii="Calibri" w:hAnsi="Calibri" w:cs="Calibri"/>
        </w:rPr>
        <w:t>określenie wierzytelności, która ma być zabezpieczona gwarancją lub poręczeniem,</w:t>
      </w:r>
    </w:p>
    <w:p w14:paraId="1CDACCE8" w14:textId="77777777" w:rsidR="00393E5D" w:rsidRPr="00C37934" w:rsidRDefault="00000315" w:rsidP="00F0572B">
      <w:pPr>
        <w:numPr>
          <w:ilvl w:val="0"/>
          <w:numId w:val="44"/>
        </w:numPr>
        <w:tabs>
          <w:tab w:val="left" w:pos="567"/>
        </w:tabs>
        <w:autoSpaceDE w:val="0"/>
        <w:autoSpaceDN w:val="0"/>
        <w:adjustRightInd w:val="0"/>
        <w:spacing w:line="360" w:lineRule="auto"/>
        <w:ind w:left="567"/>
        <w:jc w:val="both"/>
        <w:rPr>
          <w:rFonts w:ascii="Calibri" w:hAnsi="Calibri" w:cs="Calibri"/>
        </w:rPr>
      </w:pPr>
      <w:r w:rsidRPr="00C37934">
        <w:rPr>
          <w:rFonts w:ascii="Calibri" w:hAnsi="Calibri" w:cs="Calibri"/>
        </w:rPr>
        <w:t>kwota gwarancji lub poręczenia,</w:t>
      </w:r>
    </w:p>
    <w:p w14:paraId="10F3A0DF" w14:textId="77777777" w:rsidR="00393E5D" w:rsidRPr="00C37934" w:rsidRDefault="00393E5D" w:rsidP="00F0572B">
      <w:pPr>
        <w:numPr>
          <w:ilvl w:val="0"/>
          <w:numId w:val="44"/>
        </w:numPr>
        <w:tabs>
          <w:tab w:val="left" w:pos="567"/>
        </w:tabs>
        <w:autoSpaceDE w:val="0"/>
        <w:autoSpaceDN w:val="0"/>
        <w:adjustRightInd w:val="0"/>
        <w:spacing w:line="360" w:lineRule="auto"/>
        <w:ind w:left="567"/>
        <w:jc w:val="both"/>
        <w:rPr>
          <w:rFonts w:ascii="Calibri" w:hAnsi="Calibri" w:cs="Calibri"/>
        </w:rPr>
      </w:pPr>
      <w:r w:rsidRPr="00C37934">
        <w:rPr>
          <w:rFonts w:ascii="Calibri" w:hAnsi="Calibri" w:cs="Calibri"/>
        </w:rPr>
        <w:t xml:space="preserve"> </w:t>
      </w:r>
      <w:r w:rsidR="00000315" w:rsidRPr="00C37934">
        <w:rPr>
          <w:rFonts w:ascii="Calibri" w:hAnsi="Calibri" w:cs="Calibri"/>
        </w:rPr>
        <w:t xml:space="preserve">termin ważności gwarancji lub poręczenia, obejmujący cały okres wykonania zamówienia, począwszy co najmniej od dnia wyznaczonego nadzień zawarcia umowy, </w:t>
      </w:r>
    </w:p>
    <w:p w14:paraId="40624C8F" w14:textId="77777777" w:rsidR="006D5AFE" w:rsidRPr="00C37934" w:rsidRDefault="00000315" w:rsidP="00F0572B">
      <w:pPr>
        <w:numPr>
          <w:ilvl w:val="0"/>
          <w:numId w:val="44"/>
        </w:numPr>
        <w:tabs>
          <w:tab w:val="left" w:pos="567"/>
        </w:tabs>
        <w:autoSpaceDE w:val="0"/>
        <w:autoSpaceDN w:val="0"/>
        <w:adjustRightInd w:val="0"/>
        <w:spacing w:line="360" w:lineRule="auto"/>
        <w:ind w:left="567"/>
        <w:jc w:val="both"/>
        <w:rPr>
          <w:rFonts w:ascii="Calibri" w:hAnsi="Calibri" w:cs="Calibri"/>
        </w:rPr>
      </w:pPr>
      <w:r w:rsidRPr="00C37934">
        <w:rPr>
          <w:rFonts w:ascii="Calibri" w:hAnsi="Calibri" w:cs="Calibri"/>
        </w:rPr>
        <w:lastRenderedPageBreak/>
        <w:t>bezwarunkowe, nieodwołalne, płatne na pierwsze żądanie, zobowiązanie gwaranta do wypłaty zamawiającemu pełnej kwoty zabezpieczenia lub do wypłat łącznie do pełnej</w:t>
      </w:r>
      <w:r w:rsidR="00AA2DBC" w:rsidRPr="00C37934">
        <w:rPr>
          <w:rFonts w:ascii="Calibri" w:hAnsi="Calibri" w:cs="Calibri"/>
        </w:rPr>
        <w:t xml:space="preserve"> </w:t>
      </w:r>
      <w:r w:rsidRPr="00C37934">
        <w:rPr>
          <w:rFonts w:ascii="Calibri" w:hAnsi="Calibri" w:cs="Calibri"/>
        </w:rPr>
        <w:t>kwoty zabezpieczenia w</w:t>
      </w:r>
      <w:r w:rsidR="00AA2DBC" w:rsidRPr="00C37934">
        <w:rPr>
          <w:rFonts w:ascii="Calibri" w:hAnsi="Calibri" w:cs="Calibri"/>
        </w:rPr>
        <w:t xml:space="preserve"> </w:t>
      </w:r>
      <w:r w:rsidRPr="00C37934">
        <w:rPr>
          <w:rFonts w:ascii="Calibri" w:hAnsi="Calibri" w:cs="Calibri"/>
        </w:rPr>
        <w:t>przypadku realizacji zamówienia w sposób niezgodny z</w:t>
      </w:r>
      <w:r w:rsidR="00AA2DBC" w:rsidRPr="00C37934">
        <w:rPr>
          <w:rFonts w:ascii="Calibri" w:hAnsi="Calibri" w:cs="Calibri"/>
        </w:rPr>
        <w:t xml:space="preserve"> </w:t>
      </w:r>
      <w:r w:rsidRPr="00C37934">
        <w:rPr>
          <w:rFonts w:ascii="Calibri" w:hAnsi="Calibri" w:cs="Calibri"/>
        </w:rPr>
        <w:t>umową.</w:t>
      </w:r>
    </w:p>
    <w:p w14:paraId="630A2D0F" w14:textId="46A4EE99" w:rsidR="00EC5E55" w:rsidRPr="00C37934" w:rsidRDefault="00EC5E55" w:rsidP="00F0572B">
      <w:pPr>
        <w:numPr>
          <w:ilvl w:val="0"/>
          <w:numId w:val="44"/>
        </w:numPr>
        <w:tabs>
          <w:tab w:val="left" w:pos="567"/>
        </w:tabs>
        <w:autoSpaceDE w:val="0"/>
        <w:autoSpaceDN w:val="0"/>
        <w:adjustRightInd w:val="0"/>
        <w:spacing w:line="360" w:lineRule="auto"/>
        <w:ind w:left="567"/>
        <w:jc w:val="both"/>
        <w:rPr>
          <w:rFonts w:ascii="Calibri" w:hAnsi="Calibri" w:cs="Calibri"/>
        </w:rPr>
      </w:pPr>
      <w:r w:rsidRPr="00C37934">
        <w:rPr>
          <w:rFonts w:ascii="Calibri" w:hAnsi="Calibri" w:cs="Calibri"/>
        </w:rPr>
        <w:t>jeżeli oferta została złożona wspólnie przez kilku wykonawców: gwarant zapłaci nieodwołalnie i bezwarunkowo na pierwsze pisemne wezwanie do zapłaty na rzecz Beneficjenta kwotę zabezpieczenia bez względu na to, z przyczyny którego z wykonawców wspólnie wykonujących przedmiot zamówienia nie został on wykonany należycie;</w:t>
      </w:r>
    </w:p>
    <w:p w14:paraId="186F81E0" w14:textId="77777777" w:rsidR="00EC5E55" w:rsidRPr="00C37934" w:rsidRDefault="00EC5E55" w:rsidP="00F0572B">
      <w:pPr>
        <w:spacing w:line="360" w:lineRule="auto"/>
        <w:ind w:left="567"/>
        <w:jc w:val="both"/>
        <w:rPr>
          <w:rFonts w:ascii="Calibri" w:hAnsi="Calibri" w:cs="Calibri"/>
        </w:rPr>
      </w:pPr>
      <w:r w:rsidRPr="00C37934">
        <w:rPr>
          <w:rFonts w:ascii="Calibri" w:hAnsi="Calibri" w:cs="Calibri"/>
        </w:rPr>
        <w:t xml:space="preserve">(wypłata należnej kwoty zabezpieczenia należytego wykonania umowy w przypadku wymienionym w pkt </w:t>
      </w:r>
      <w:r w:rsidR="00012CE3" w:rsidRPr="00C37934">
        <w:rPr>
          <w:rFonts w:ascii="Calibri" w:hAnsi="Calibri" w:cs="Calibri"/>
        </w:rPr>
        <w:t>f</w:t>
      </w:r>
      <w:r w:rsidRPr="00C37934">
        <w:rPr>
          <w:rFonts w:ascii="Calibri" w:hAnsi="Calibri" w:cs="Calibri"/>
        </w:rPr>
        <w:t xml:space="preserve"> nastąpi zawsze bez względu na winę któregokolwiek z wykonawców wspólnie wykonujących zamówienie;)</w:t>
      </w:r>
    </w:p>
    <w:p w14:paraId="08D637A9" w14:textId="77777777" w:rsidR="00EC5E55" w:rsidRPr="00C37934" w:rsidRDefault="00EC5E55" w:rsidP="00F0572B">
      <w:pPr>
        <w:tabs>
          <w:tab w:val="left" w:pos="567"/>
        </w:tabs>
        <w:autoSpaceDE w:val="0"/>
        <w:autoSpaceDN w:val="0"/>
        <w:adjustRightInd w:val="0"/>
        <w:spacing w:line="360" w:lineRule="auto"/>
        <w:ind w:left="720"/>
        <w:jc w:val="both"/>
        <w:rPr>
          <w:rFonts w:ascii="Calibri" w:hAnsi="Calibri" w:cs="Calibri"/>
        </w:rPr>
      </w:pPr>
    </w:p>
    <w:p w14:paraId="1D21F43C" w14:textId="6D979B71" w:rsidR="00AA2DBC" w:rsidRPr="00C37934" w:rsidRDefault="00AA2DBC" w:rsidP="00F0572B">
      <w:pPr>
        <w:numPr>
          <w:ilvl w:val="0"/>
          <w:numId w:val="28"/>
        </w:numPr>
        <w:tabs>
          <w:tab w:val="clear" w:pos="1440"/>
          <w:tab w:val="num" w:pos="-2127"/>
          <w:tab w:val="num" w:pos="284"/>
          <w:tab w:val="left" w:pos="426"/>
        </w:tabs>
        <w:autoSpaceDE w:val="0"/>
        <w:autoSpaceDN w:val="0"/>
        <w:adjustRightInd w:val="0"/>
        <w:spacing w:line="360" w:lineRule="auto"/>
        <w:ind w:left="284" w:hanging="284"/>
        <w:jc w:val="both"/>
        <w:rPr>
          <w:rFonts w:ascii="Calibri" w:hAnsi="Calibri" w:cs="Calibri"/>
        </w:rPr>
      </w:pPr>
      <w:r w:rsidRPr="00C37934">
        <w:rPr>
          <w:rFonts w:ascii="Calibri" w:hAnsi="Calibri" w:cs="Calibri"/>
        </w:rPr>
        <w:t>W trakcie realizacji umowy wykonawca może dokona</w:t>
      </w:r>
      <w:r w:rsidR="00AC7709" w:rsidRPr="00C37934">
        <w:rPr>
          <w:rFonts w:ascii="Calibri" w:hAnsi="Calibri" w:cs="Calibri"/>
        </w:rPr>
        <w:t>ć</w:t>
      </w:r>
      <w:r w:rsidRPr="00C37934">
        <w:rPr>
          <w:rFonts w:ascii="Calibri" w:hAnsi="Calibri" w:cs="Calibri"/>
        </w:rPr>
        <w:t xml:space="preserve"> zmiany formy zabezpieczenia na jedną lub kilka form, o których mowa w art. 450 ust.1 ustawy Pzp. Zmiana formy zabezpieczenia jest dokonywana z zachowaniem ciągłości zabezpieczenia i bez zmniejszenia jego wysokości.</w:t>
      </w:r>
    </w:p>
    <w:p w14:paraId="3AA37139" w14:textId="77777777" w:rsidR="00552FBA" w:rsidRPr="00C37934" w:rsidRDefault="00541DD9"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bCs/>
          <w:sz w:val="24"/>
          <w:szCs w:val="24"/>
        </w:rPr>
        <w:t>INFORMACJE</w:t>
      </w:r>
      <w:r w:rsidRPr="00C37934">
        <w:rPr>
          <w:rFonts w:ascii="Calibri" w:hAnsi="Calibri" w:cs="Calibri"/>
          <w:b/>
          <w:sz w:val="24"/>
          <w:szCs w:val="24"/>
        </w:rPr>
        <w:t xml:space="preserve"> O </w:t>
      </w:r>
      <w:r w:rsidR="00AE3A66" w:rsidRPr="00C37934">
        <w:rPr>
          <w:rFonts w:ascii="Calibri" w:hAnsi="Calibri" w:cs="Calibri"/>
          <w:b/>
          <w:sz w:val="24"/>
          <w:szCs w:val="24"/>
        </w:rPr>
        <w:t>TREŚCI ZAWIERANEJ UMOWY ORAZ MOŻ</w:t>
      </w:r>
      <w:r w:rsidRPr="00C37934">
        <w:rPr>
          <w:rFonts w:ascii="Calibri" w:hAnsi="Calibri" w:cs="Calibri"/>
          <w:b/>
          <w:sz w:val="24"/>
          <w:szCs w:val="24"/>
        </w:rPr>
        <w:t>LIWOŚCI JEJ ZMIANY</w:t>
      </w:r>
    </w:p>
    <w:p w14:paraId="2B3B5FDD" w14:textId="77777777" w:rsidR="000B2206" w:rsidRPr="00C37934" w:rsidRDefault="000B2206" w:rsidP="00F0572B">
      <w:pPr>
        <w:pStyle w:val="Akapitzlist"/>
        <w:spacing w:line="360" w:lineRule="auto"/>
        <w:ind w:left="462"/>
        <w:jc w:val="both"/>
        <w:rPr>
          <w:rFonts w:ascii="Calibri" w:hAnsi="Calibri" w:cs="Calibri"/>
        </w:rPr>
      </w:pPr>
    </w:p>
    <w:p w14:paraId="1FD9780E" w14:textId="4B90F2B4" w:rsidR="00B85C71" w:rsidRPr="00C37934" w:rsidRDefault="00B85C71" w:rsidP="00F0572B">
      <w:pPr>
        <w:pStyle w:val="Akapitzlist"/>
        <w:numPr>
          <w:ilvl w:val="3"/>
          <w:numId w:val="7"/>
        </w:numPr>
        <w:tabs>
          <w:tab w:val="clear" w:pos="2880"/>
        </w:tabs>
        <w:spacing w:line="360" w:lineRule="auto"/>
        <w:ind w:left="462" w:hanging="462"/>
        <w:jc w:val="both"/>
        <w:rPr>
          <w:rFonts w:ascii="Calibri" w:hAnsi="Calibri" w:cs="Calibri"/>
        </w:rPr>
      </w:pPr>
      <w:r w:rsidRPr="00C37934">
        <w:rPr>
          <w:rFonts w:ascii="Calibri" w:hAnsi="Calibri" w:cs="Calibri"/>
        </w:rPr>
        <w:t xml:space="preserve">Projektowane postanowienia umowy zostały określone w załączniku nr </w:t>
      </w:r>
      <w:r w:rsidR="00AC7709" w:rsidRPr="00C37934">
        <w:rPr>
          <w:rFonts w:ascii="Calibri" w:hAnsi="Calibri" w:cs="Calibri"/>
        </w:rPr>
        <w:t>7</w:t>
      </w:r>
      <w:r w:rsidRPr="00C37934">
        <w:rPr>
          <w:rFonts w:ascii="Calibri" w:hAnsi="Calibri" w:cs="Calibri"/>
        </w:rPr>
        <w:t xml:space="preserve"> do SWZ – Wzór Umowy.</w:t>
      </w:r>
    </w:p>
    <w:p w14:paraId="74DF7199" w14:textId="21E70945" w:rsidR="00FA3063" w:rsidRPr="00C37934" w:rsidRDefault="00541DD9" w:rsidP="00F0572B">
      <w:pPr>
        <w:pStyle w:val="Akapitzlist"/>
        <w:numPr>
          <w:ilvl w:val="3"/>
          <w:numId w:val="7"/>
        </w:numPr>
        <w:tabs>
          <w:tab w:val="clear" w:pos="2880"/>
        </w:tabs>
        <w:spacing w:line="360" w:lineRule="auto"/>
        <w:ind w:left="462" w:hanging="462"/>
        <w:jc w:val="both"/>
        <w:rPr>
          <w:rFonts w:ascii="Calibri" w:hAnsi="Calibri" w:cs="Calibri"/>
        </w:rPr>
      </w:pPr>
      <w:r w:rsidRPr="00C37934">
        <w:rPr>
          <w:rFonts w:ascii="Calibri" w:hAnsi="Calibri" w:cs="Calibri"/>
        </w:rPr>
        <w:t>Wybrany Wykonawca jest zobowiązany do zawarcia umowy w sprawie zamówienia publiczne</w:t>
      </w:r>
      <w:r w:rsidR="002E24EC" w:rsidRPr="00C37934">
        <w:rPr>
          <w:rFonts w:ascii="Calibri" w:hAnsi="Calibri" w:cs="Calibri"/>
        </w:rPr>
        <w:t>go na warunkach określonych we W</w:t>
      </w:r>
      <w:r w:rsidRPr="00C37934">
        <w:rPr>
          <w:rFonts w:ascii="Calibri" w:hAnsi="Calibri" w:cs="Calibri"/>
        </w:rPr>
        <w:t>zo</w:t>
      </w:r>
      <w:r w:rsidR="002E24EC" w:rsidRPr="00C37934">
        <w:rPr>
          <w:rFonts w:ascii="Calibri" w:hAnsi="Calibri" w:cs="Calibri"/>
        </w:rPr>
        <w:t>rze U</w:t>
      </w:r>
      <w:r w:rsidRPr="00C37934">
        <w:rPr>
          <w:rFonts w:ascii="Calibri" w:hAnsi="Calibri" w:cs="Calibri"/>
        </w:rPr>
        <w:t>mowy</w:t>
      </w:r>
      <w:r w:rsidR="00B85C71" w:rsidRPr="00C37934">
        <w:rPr>
          <w:rFonts w:ascii="Calibri" w:hAnsi="Calibri" w:cs="Calibri"/>
        </w:rPr>
        <w:t>.</w:t>
      </w:r>
    </w:p>
    <w:p w14:paraId="3B15E37B" w14:textId="375B6B44" w:rsidR="00541DD9" w:rsidRPr="00C37934" w:rsidRDefault="00541DD9" w:rsidP="00F0572B">
      <w:pPr>
        <w:pStyle w:val="Akapitzlist"/>
        <w:numPr>
          <w:ilvl w:val="3"/>
          <w:numId w:val="7"/>
        </w:numPr>
        <w:tabs>
          <w:tab w:val="clear" w:pos="2880"/>
        </w:tabs>
        <w:spacing w:line="360" w:lineRule="auto"/>
        <w:ind w:left="462" w:hanging="462"/>
        <w:jc w:val="both"/>
        <w:rPr>
          <w:rFonts w:ascii="Calibri" w:hAnsi="Calibri" w:cs="Calibri"/>
        </w:rPr>
      </w:pPr>
      <w:r w:rsidRPr="00C37934">
        <w:rPr>
          <w:rFonts w:ascii="Calibri" w:hAnsi="Calibri" w:cs="Calibri"/>
        </w:rPr>
        <w:t>Zakres świadczenia Wykonawcy wynikający z umowy jest tożsamy z jego zobowiązaniem zawartym w ofercie.</w:t>
      </w:r>
    </w:p>
    <w:p w14:paraId="51C4CAE9" w14:textId="492EE951" w:rsidR="00FA3063" w:rsidRPr="00C37934" w:rsidRDefault="00FA3063" w:rsidP="00F0572B">
      <w:pPr>
        <w:pStyle w:val="Akapitzlist"/>
        <w:numPr>
          <w:ilvl w:val="3"/>
          <w:numId w:val="7"/>
        </w:numPr>
        <w:tabs>
          <w:tab w:val="clear" w:pos="2880"/>
        </w:tabs>
        <w:spacing w:line="360" w:lineRule="auto"/>
        <w:ind w:left="462" w:hanging="462"/>
        <w:jc w:val="both"/>
        <w:rPr>
          <w:rFonts w:ascii="Calibri" w:hAnsi="Calibri" w:cs="Calibri"/>
        </w:rPr>
      </w:pPr>
      <w:r w:rsidRPr="00C37934">
        <w:rPr>
          <w:rFonts w:ascii="Calibri" w:hAnsi="Calibri" w:cs="Calibri"/>
        </w:rPr>
        <w:t xml:space="preserve">Zamawiający przewiduje możliwość </w:t>
      </w:r>
      <w:r w:rsidR="00014473" w:rsidRPr="00C37934">
        <w:rPr>
          <w:rFonts w:ascii="Calibri" w:hAnsi="Calibri" w:cs="Calibri"/>
        </w:rPr>
        <w:t xml:space="preserve">zmiany zawartej umowy w stosunku do treści wybranej </w:t>
      </w:r>
      <w:r w:rsidR="002E24EC" w:rsidRPr="00C37934">
        <w:rPr>
          <w:rFonts w:ascii="Calibri" w:hAnsi="Calibri" w:cs="Calibri"/>
        </w:rPr>
        <w:t xml:space="preserve">oferty w zakresie </w:t>
      </w:r>
      <w:r w:rsidR="00033137" w:rsidRPr="00C37934">
        <w:rPr>
          <w:rFonts w:ascii="Calibri" w:hAnsi="Calibri" w:cs="Calibri"/>
        </w:rPr>
        <w:t>u</w:t>
      </w:r>
      <w:r w:rsidR="00333440" w:rsidRPr="00C37934">
        <w:rPr>
          <w:rFonts w:ascii="Calibri" w:hAnsi="Calibri" w:cs="Calibri"/>
        </w:rPr>
        <w:t xml:space="preserve">regulowanym w art. </w:t>
      </w:r>
      <w:r w:rsidR="00033137" w:rsidRPr="00C37934">
        <w:rPr>
          <w:rFonts w:ascii="Calibri" w:hAnsi="Calibri" w:cs="Calibri"/>
        </w:rPr>
        <w:t xml:space="preserve">455 </w:t>
      </w:r>
      <w:r w:rsidR="00CF63AA" w:rsidRPr="00C37934">
        <w:rPr>
          <w:rFonts w:ascii="Calibri" w:hAnsi="Calibri" w:cs="Calibri"/>
        </w:rPr>
        <w:t>Pzp</w:t>
      </w:r>
      <w:r w:rsidR="00033137" w:rsidRPr="00C37934">
        <w:rPr>
          <w:rFonts w:ascii="Calibri" w:hAnsi="Calibri" w:cs="Calibri"/>
        </w:rPr>
        <w:t xml:space="preserve"> oraz </w:t>
      </w:r>
      <w:r w:rsidR="002E24EC" w:rsidRPr="00C37934">
        <w:rPr>
          <w:rFonts w:ascii="Calibri" w:hAnsi="Calibri" w:cs="Calibri"/>
        </w:rPr>
        <w:t>wskazanym we Wzorze U</w:t>
      </w:r>
      <w:r w:rsidR="00014473" w:rsidRPr="00C37934">
        <w:rPr>
          <w:rFonts w:ascii="Calibri" w:hAnsi="Calibri" w:cs="Calibri"/>
        </w:rPr>
        <w:t xml:space="preserve">mowy, stanowiącym </w:t>
      </w:r>
      <w:r w:rsidR="00D32541" w:rsidRPr="00C37934">
        <w:rPr>
          <w:rFonts w:ascii="Calibri" w:hAnsi="Calibri" w:cs="Calibri"/>
          <w:b/>
        </w:rPr>
        <w:t xml:space="preserve">Załącznik nr </w:t>
      </w:r>
      <w:r w:rsidR="00AC7709" w:rsidRPr="00C37934">
        <w:rPr>
          <w:rFonts w:ascii="Calibri" w:hAnsi="Calibri" w:cs="Calibri"/>
          <w:b/>
        </w:rPr>
        <w:t>7</w:t>
      </w:r>
      <w:r w:rsidR="00D32541" w:rsidRPr="00C37934">
        <w:rPr>
          <w:rFonts w:ascii="Calibri" w:hAnsi="Calibri" w:cs="Calibri"/>
          <w:b/>
        </w:rPr>
        <w:t xml:space="preserve"> do SWZ</w:t>
      </w:r>
      <w:r w:rsidR="00014473" w:rsidRPr="00C37934">
        <w:rPr>
          <w:rFonts w:ascii="Calibri" w:hAnsi="Calibri" w:cs="Calibri"/>
        </w:rPr>
        <w:t>.</w:t>
      </w:r>
    </w:p>
    <w:p w14:paraId="05A935B3" w14:textId="27B9AB8F" w:rsidR="000B2206" w:rsidRPr="00C37934" w:rsidRDefault="00014473" w:rsidP="00F0572B">
      <w:pPr>
        <w:pStyle w:val="Akapitzlist"/>
        <w:numPr>
          <w:ilvl w:val="3"/>
          <w:numId w:val="7"/>
        </w:numPr>
        <w:tabs>
          <w:tab w:val="clear" w:pos="2880"/>
        </w:tabs>
        <w:spacing w:line="360" w:lineRule="auto"/>
        <w:ind w:left="462" w:hanging="462"/>
        <w:jc w:val="both"/>
        <w:rPr>
          <w:rFonts w:ascii="Calibri" w:hAnsi="Calibri" w:cs="Calibri"/>
        </w:rPr>
      </w:pPr>
      <w:r w:rsidRPr="00C37934">
        <w:rPr>
          <w:rFonts w:ascii="Calibri" w:hAnsi="Calibri" w:cs="Calibri"/>
        </w:rPr>
        <w:t>Zmiana umowy wymaga dla swej ważności, pod rygorem nieważności, zachowania formy pisemnej.</w:t>
      </w:r>
    </w:p>
    <w:p w14:paraId="477DBA77" w14:textId="77777777" w:rsidR="008D3799" w:rsidRPr="00C37934" w:rsidRDefault="008D3799" w:rsidP="00F0572B">
      <w:pPr>
        <w:pStyle w:val="Akapitzlist"/>
        <w:spacing w:line="360" w:lineRule="auto"/>
        <w:ind w:left="462"/>
        <w:jc w:val="both"/>
        <w:rPr>
          <w:rFonts w:ascii="Calibri" w:hAnsi="Calibri" w:cs="Calibri"/>
        </w:rPr>
      </w:pPr>
    </w:p>
    <w:p w14:paraId="3D67480A" w14:textId="77777777" w:rsidR="00890FB9" w:rsidRPr="00C37934" w:rsidRDefault="00927FE7"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sz w:val="24"/>
          <w:szCs w:val="24"/>
        </w:rPr>
        <w:t>POUCZE</w:t>
      </w:r>
      <w:r w:rsidR="005B5095" w:rsidRPr="00C37934">
        <w:rPr>
          <w:rFonts w:ascii="Calibri" w:hAnsi="Calibri" w:cs="Calibri"/>
          <w:b/>
          <w:sz w:val="24"/>
          <w:szCs w:val="24"/>
        </w:rPr>
        <w:t xml:space="preserve">NIE O </w:t>
      </w:r>
      <w:r w:rsidR="005B5095" w:rsidRPr="00C37934">
        <w:rPr>
          <w:rFonts w:ascii="Calibri" w:hAnsi="Calibri" w:cs="Calibri"/>
          <w:b/>
          <w:bCs/>
          <w:sz w:val="24"/>
          <w:szCs w:val="24"/>
        </w:rPr>
        <w:t>ŚRODKACH</w:t>
      </w:r>
      <w:r w:rsidR="005B5095" w:rsidRPr="00C37934">
        <w:rPr>
          <w:rFonts w:ascii="Calibri" w:hAnsi="Calibri" w:cs="Calibri"/>
          <w:b/>
          <w:sz w:val="24"/>
          <w:szCs w:val="24"/>
        </w:rPr>
        <w:t xml:space="preserve"> OCHRONY PRAWNEJ</w:t>
      </w:r>
      <w:r w:rsidR="006204E8" w:rsidRPr="00C37934">
        <w:rPr>
          <w:rFonts w:ascii="Calibri" w:hAnsi="Calibri" w:cs="Calibri"/>
          <w:b/>
          <w:sz w:val="24"/>
          <w:szCs w:val="24"/>
        </w:rPr>
        <w:t xml:space="preserve"> PRZYSŁUGUJĄCYCH WYKONAWCY</w:t>
      </w:r>
    </w:p>
    <w:p w14:paraId="3E43752F" w14:textId="77777777" w:rsidR="00E27EAA" w:rsidRPr="00C37934" w:rsidRDefault="00E27EAA" w:rsidP="00F0572B">
      <w:pPr>
        <w:suppressAutoHyphens/>
        <w:spacing w:line="360" w:lineRule="auto"/>
        <w:jc w:val="both"/>
        <w:rPr>
          <w:rFonts w:ascii="Calibri" w:hAnsi="Calibri" w:cs="Calibri"/>
        </w:rPr>
      </w:pPr>
    </w:p>
    <w:p w14:paraId="3CF365D7" w14:textId="77777777" w:rsidR="00890FB9" w:rsidRPr="00C37934" w:rsidRDefault="00E27EAA" w:rsidP="00F0572B">
      <w:pPr>
        <w:numPr>
          <w:ilvl w:val="0"/>
          <w:numId w:val="10"/>
        </w:numPr>
        <w:tabs>
          <w:tab w:val="clear" w:pos="360"/>
        </w:tabs>
        <w:suppressAutoHyphens/>
        <w:spacing w:line="360" w:lineRule="auto"/>
        <w:ind w:left="426" w:hanging="426"/>
        <w:jc w:val="both"/>
        <w:rPr>
          <w:rFonts w:ascii="Calibri" w:hAnsi="Calibri" w:cs="Calibri"/>
        </w:rPr>
      </w:pPr>
      <w:r w:rsidRPr="00C37934">
        <w:rPr>
          <w:rFonts w:ascii="Calibri" w:hAnsi="Calibri" w:cs="Calibri"/>
        </w:rPr>
        <w:lastRenderedPageBreak/>
        <w:t xml:space="preserve">     </w:t>
      </w:r>
      <w:r w:rsidR="00890FB9" w:rsidRPr="00C37934">
        <w:rPr>
          <w:rFonts w:ascii="Calibri" w:hAnsi="Calibri" w:cs="Calibri"/>
        </w:rPr>
        <w:t xml:space="preserve">Środki ochrony prawnej przysługują wykonawcy, oraz innemu podmiotowi, jeżeli ma lub miał interes w uzyskaniu </w:t>
      </w:r>
      <w:r w:rsidR="00037AC2" w:rsidRPr="00C37934">
        <w:rPr>
          <w:rFonts w:ascii="Calibri" w:hAnsi="Calibri" w:cs="Calibri"/>
        </w:rPr>
        <w:t xml:space="preserve">niniejszego </w:t>
      </w:r>
      <w:r w:rsidR="00890FB9" w:rsidRPr="00C37934">
        <w:rPr>
          <w:rFonts w:ascii="Calibri" w:hAnsi="Calibri" w:cs="Calibri"/>
        </w:rPr>
        <w:t>zamówienia oraz poniósł lub może ponieść szkodę w wyniku naruszenia przez zamawiającego przepisów ustawy.</w:t>
      </w:r>
    </w:p>
    <w:p w14:paraId="6096B3CF" w14:textId="77777777" w:rsidR="006204E8" w:rsidRPr="00C37934" w:rsidRDefault="001E29ED" w:rsidP="00F0572B">
      <w:pPr>
        <w:numPr>
          <w:ilvl w:val="0"/>
          <w:numId w:val="10"/>
        </w:numPr>
        <w:tabs>
          <w:tab w:val="clear" w:pos="360"/>
        </w:tabs>
        <w:suppressAutoHyphens/>
        <w:spacing w:line="360" w:lineRule="auto"/>
        <w:ind w:left="426" w:hanging="426"/>
        <w:jc w:val="both"/>
        <w:rPr>
          <w:rFonts w:ascii="Calibri" w:hAnsi="Calibri" w:cs="Calibri"/>
        </w:rPr>
      </w:pPr>
      <w:r w:rsidRPr="00C37934">
        <w:rPr>
          <w:rFonts w:ascii="Calibri" w:hAnsi="Calibri" w:cs="Calibri"/>
        </w:rPr>
        <w:tab/>
      </w:r>
      <w:r w:rsidR="006204E8" w:rsidRPr="00C37934">
        <w:rPr>
          <w:rFonts w:ascii="Calibri" w:hAnsi="Calibri" w:cs="Calibri"/>
        </w:rPr>
        <w:t>Odwołanie przysługuje na:</w:t>
      </w:r>
    </w:p>
    <w:p w14:paraId="107CE9B7" w14:textId="77777777" w:rsidR="006204E8" w:rsidRPr="00C37934" w:rsidRDefault="006204E8" w:rsidP="00F0572B">
      <w:pPr>
        <w:suppressAutoHyphens/>
        <w:spacing w:line="360" w:lineRule="auto"/>
        <w:ind w:left="868" w:hanging="425"/>
        <w:jc w:val="both"/>
        <w:rPr>
          <w:rFonts w:ascii="Calibri" w:hAnsi="Calibri" w:cs="Calibri"/>
        </w:rPr>
      </w:pPr>
      <w:r w:rsidRPr="00C37934">
        <w:rPr>
          <w:rFonts w:ascii="Calibri" w:hAnsi="Calibri" w:cs="Calibri"/>
        </w:rPr>
        <w:t>1)</w:t>
      </w:r>
      <w:r w:rsidRPr="00C37934">
        <w:rPr>
          <w:rFonts w:ascii="Calibri" w:hAnsi="Calibri" w:cs="Calibri"/>
        </w:rPr>
        <w:tab/>
        <w:t>niezgodną z przepisami ustawy czynność Zamawiającego, podjętą w postępowaniu o udzielenie zamówienia, w tym na projektowane postanowienie umowy;</w:t>
      </w:r>
    </w:p>
    <w:p w14:paraId="231EB8F8" w14:textId="77777777" w:rsidR="006204E8" w:rsidRPr="00C37934" w:rsidRDefault="006204E8" w:rsidP="00F0572B">
      <w:pPr>
        <w:suppressAutoHyphens/>
        <w:spacing w:line="360" w:lineRule="auto"/>
        <w:ind w:left="868" w:hanging="425"/>
        <w:jc w:val="both"/>
        <w:rPr>
          <w:rFonts w:ascii="Calibri" w:hAnsi="Calibri" w:cs="Calibri"/>
        </w:rPr>
      </w:pPr>
      <w:r w:rsidRPr="00C37934">
        <w:rPr>
          <w:rFonts w:ascii="Calibri" w:hAnsi="Calibri" w:cs="Calibri"/>
        </w:rPr>
        <w:t>2)</w:t>
      </w:r>
      <w:r w:rsidRPr="00C37934">
        <w:rPr>
          <w:rFonts w:ascii="Calibri" w:hAnsi="Calibri" w:cs="Calibri"/>
        </w:rPr>
        <w:tab/>
        <w:t>zaniechanie czynności w postępowaniu o udzielenie zamówienia do której zamawiający był obowiązany na podstawie ustawy;</w:t>
      </w:r>
    </w:p>
    <w:p w14:paraId="6CAAD15E" w14:textId="77777777" w:rsidR="001B440A" w:rsidRPr="00C37934" w:rsidRDefault="006204E8" w:rsidP="00F0572B">
      <w:pPr>
        <w:numPr>
          <w:ilvl w:val="0"/>
          <w:numId w:val="10"/>
        </w:numPr>
        <w:tabs>
          <w:tab w:val="clear" w:pos="360"/>
        </w:tabs>
        <w:suppressAutoHyphens/>
        <w:spacing w:line="360" w:lineRule="auto"/>
        <w:ind w:left="426" w:hanging="426"/>
        <w:jc w:val="both"/>
        <w:rPr>
          <w:rFonts w:ascii="Calibri" w:hAnsi="Calibri" w:cs="Calibri"/>
        </w:rPr>
      </w:pPr>
      <w:r w:rsidRPr="00C37934">
        <w:rPr>
          <w:rFonts w:ascii="Calibri" w:hAnsi="Calibri" w:cs="Calibri"/>
        </w:rPr>
        <w:tab/>
        <w:t xml:space="preserve">Odwołanie wnosi się do Prezesa Izby. </w:t>
      </w:r>
    </w:p>
    <w:p w14:paraId="702EE3BA" w14:textId="77777777" w:rsidR="00890FB9" w:rsidRPr="00C37934" w:rsidRDefault="001B440A" w:rsidP="00F0572B">
      <w:pPr>
        <w:numPr>
          <w:ilvl w:val="0"/>
          <w:numId w:val="10"/>
        </w:numPr>
        <w:tabs>
          <w:tab w:val="clear" w:pos="360"/>
        </w:tabs>
        <w:suppressAutoHyphens/>
        <w:spacing w:line="360" w:lineRule="auto"/>
        <w:ind w:left="426" w:hanging="426"/>
        <w:jc w:val="both"/>
        <w:rPr>
          <w:rFonts w:ascii="Calibri" w:hAnsi="Calibri" w:cs="Calibri"/>
        </w:rPr>
      </w:pPr>
      <w:r w:rsidRPr="00C37934">
        <w:rPr>
          <w:rFonts w:ascii="Calibri" w:hAnsi="Calibri" w:cs="Calibri"/>
        </w:rPr>
        <w:t xml:space="preserve">     </w:t>
      </w:r>
      <w:r w:rsidR="00890FB9" w:rsidRPr="00C37934">
        <w:rPr>
          <w:rFonts w:ascii="Calibri" w:hAnsi="Calibri" w:cs="Calibr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E35C04" w14:textId="77777777" w:rsidR="00974DE3" w:rsidRPr="00C37934" w:rsidRDefault="005E6D2C" w:rsidP="00F0572B">
      <w:pPr>
        <w:numPr>
          <w:ilvl w:val="0"/>
          <w:numId w:val="10"/>
        </w:numPr>
        <w:tabs>
          <w:tab w:val="clear" w:pos="360"/>
        </w:tabs>
        <w:suppressAutoHyphens/>
        <w:spacing w:line="360" w:lineRule="auto"/>
        <w:ind w:left="426" w:hanging="426"/>
        <w:jc w:val="both"/>
        <w:rPr>
          <w:rFonts w:ascii="Calibri" w:hAnsi="Calibri" w:cs="Calibri"/>
        </w:rPr>
      </w:pPr>
      <w:r w:rsidRPr="00C37934">
        <w:rPr>
          <w:rFonts w:ascii="Calibri" w:hAnsi="Calibri" w:cs="Calibri"/>
        </w:rPr>
        <w:t xml:space="preserve">     Na orzeczenie Izby oraz postanowienie Prezesa Izby, o którym mowa w art. 519 ust. 1</w:t>
      </w:r>
      <w:r w:rsidR="00A34329" w:rsidRPr="00C37934">
        <w:rPr>
          <w:rFonts w:ascii="Calibri" w:hAnsi="Calibri" w:cs="Calibri"/>
        </w:rPr>
        <w:t xml:space="preserve"> ustawy Pzp</w:t>
      </w:r>
      <w:r w:rsidRPr="00C37934">
        <w:rPr>
          <w:rFonts w:ascii="Calibri" w:hAnsi="Calibri" w:cs="Calibri"/>
        </w:rPr>
        <w:t>, stronom oraz uczestnikom postępowania odwoławczego przysługuje skarga do sądu</w:t>
      </w:r>
    </w:p>
    <w:p w14:paraId="1A4DF2A0" w14:textId="77777777" w:rsidR="00974DE3" w:rsidRPr="00C37934" w:rsidRDefault="00974DE3" w:rsidP="00F0572B">
      <w:pPr>
        <w:numPr>
          <w:ilvl w:val="0"/>
          <w:numId w:val="10"/>
        </w:numPr>
        <w:tabs>
          <w:tab w:val="clear" w:pos="360"/>
        </w:tabs>
        <w:suppressAutoHyphens/>
        <w:spacing w:line="360" w:lineRule="auto"/>
        <w:ind w:left="426" w:hanging="426"/>
        <w:jc w:val="both"/>
        <w:rPr>
          <w:rFonts w:ascii="Calibri" w:hAnsi="Calibri" w:cs="Calibri"/>
        </w:rPr>
      </w:pPr>
      <w:r w:rsidRPr="00C37934">
        <w:rPr>
          <w:rFonts w:ascii="Calibri" w:hAnsi="Calibri" w:cs="Calibri"/>
        </w:rPr>
        <w:t xml:space="preserve">     Skargę wnosi się do Sądu Okręgowego w Warszawie – sądu zamówień publicznych, Skargę wnosi się za pośrednictwem Prezesa Krajowej Izby Odwoławczej.</w:t>
      </w:r>
    </w:p>
    <w:p w14:paraId="3B61B08D" w14:textId="77777777" w:rsidR="00BE6A72" w:rsidRPr="00C37934" w:rsidRDefault="00BE6A72" w:rsidP="00F0572B">
      <w:pPr>
        <w:numPr>
          <w:ilvl w:val="0"/>
          <w:numId w:val="10"/>
        </w:numPr>
        <w:suppressAutoHyphens/>
        <w:spacing w:line="360" w:lineRule="auto"/>
        <w:jc w:val="both"/>
        <w:rPr>
          <w:rFonts w:ascii="Calibri" w:hAnsi="Calibri" w:cs="Calibri"/>
        </w:rPr>
      </w:pPr>
      <w:r w:rsidRPr="00C37934">
        <w:rPr>
          <w:rFonts w:ascii="Calibri" w:hAnsi="Calibri" w:cs="Calibri"/>
        </w:rPr>
        <w:t xml:space="preserve">Szczegółowe informacje dotyczące środków ochrony prawnej określone są w Dziale IX „Środki ochrony prawnej” </w:t>
      </w:r>
      <w:r w:rsidR="003D7E5D" w:rsidRPr="00C37934">
        <w:rPr>
          <w:rFonts w:ascii="Calibri" w:hAnsi="Calibri" w:cs="Calibri"/>
        </w:rPr>
        <w:t>ustawy Pzp.</w:t>
      </w:r>
      <w:r w:rsidRPr="00C37934">
        <w:rPr>
          <w:rFonts w:ascii="Calibri" w:hAnsi="Calibri" w:cs="Calibri"/>
        </w:rPr>
        <w:t xml:space="preserve"> </w:t>
      </w:r>
    </w:p>
    <w:p w14:paraId="11DF0462" w14:textId="72080520" w:rsidR="00FD2CCD" w:rsidRPr="00C37934" w:rsidRDefault="006204E8" w:rsidP="00F0572B">
      <w:pPr>
        <w:pStyle w:val="Teksttreci40"/>
        <w:numPr>
          <w:ilvl w:val="0"/>
          <w:numId w:val="17"/>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4"/>
          <w:szCs w:val="24"/>
        </w:rPr>
      </w:pPr>
      <w:r w:rsidRPr="00C37934">
        <w:rPr>
          <w:rFonts w:ascii="Calibri" w:hAnsi="Calibri" w:cs="Calibri"/>
          <w:b/>
          <w:sz w:val="24"/>
          <w:szCs w:val="24"/>
        </w:rPr>
        <w:tab/>
      </w:r>
      <w:r w:rsidR="005B5095" w:rsidRPr="00C37934">
        <w:rPr>
          <w:rFonts w:ascii="Calibri" w:hAnsi="Calibri" w:cs="Calibri"/>
          <w:b/>
          <w:sz w:val="24"/>
          <w:szCs w:val="24"/>
        </w:rPr>
        <w:t>WYKAZ ZAŁĄCZNIKÓW DO SWZ</w:t>
      </w:r>
    </w:p>
    <w:tbl>
      <w:tblPr>
        <w:tblW w:w="0" w:type="auto"/>
        <w:tblInd w:w="108" w:type="dxa"/>
        <w:tblLook w:val="04A0" w:firstRow="1" w:lastRow="0" w:firstColumn="1" w:lastColumn="0" w:noHBand="0" w:noVBand="1"/>
      </w:tblPr>
      <w:tblGrid>
        <w:gridCol w:w="1985"/>
        <w:gridCol w:w="7193"/>
      </w:tblGrid>
      <w:tr w:rsidR="00C37934" w:rsidRPr="00C37934" w14:paraId="53BB6E6B" w14:textId="77777777" w:rsidTr="000D44D5">
        <w:tc>
          <w:tcPr>
            <w:tcW w:w="1985" w:type="dxa"/>
          </w:tcPr>
          <w:p w14:paraId="33B7D521"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Załącznik nr 1</w:t>
            </w:r>
          </w:p>
        </w:tc>
        <w:tc>
          <w:tcPr>
            <w:tcW w:w="7193" w:type="dxa"/>
          </w:tcPr>
          <w:p w14:paraId="2E782F4D"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Formularz Ofertowy</w:t>
            </w:r>
          </w:p>
        </w:tc>
      </w:tr>
      <w:tr w:rsidR="00C37934" w:rsidRPr="00C37934" w14:paraId="4AA69142" w14:textId="77777777" w:rsidTr="000D44D5">
        <w:tc>
          <w:tcPr>
            <w:tcW w:w="1985" w:type="dxa"/>
          </w:tcPr>
          <w:p w14:paraId="5887E9B8" w14:textId="77777777" w:rsidR="004C16E5" w:rsidRPr="00C37934" w:rsidRDefault="00760056" w:rsidP="00F0572B">
            <w:pPr>
              <w:suppressAutoHyphens/>
              <w:spacing w:line="360" w:lineRule="auto"/>
              <w:rPr>
                <w:rFonts w:ascii="Calibri" w:hAnsi="Calibri" w:cs="Calibri"/>
              </w:rPr>
            </w:pPr>
            <w:r w:rsidRPr="00C37934">
              <w:rPr>
                <w:rFonts w:ascii="Calibri" w:hAnsi="Calibri" w:cs="Calibri"/>
              </w:rPr>
              <w:t>Załącznik nr 2</w:t>
            </w:r>
            <w:r w:rsidR="004C16E5" w:rsidRPr="00C37934">
              <w:rPr>
                <w:rFonts w:ascii="Calibri" w:hAnsi="Calibri" w:cs="Calibri"/>
              </w:rPr>
              <w:t xml:space="preserve"> </w:t>
            </w:r>
          </w:p>
          <w:p w14:paraId="711E126E" w14:textId="77777777" w:rsidR="004C16E5" w:rsidRPr="00C37934" w:rsidRDefault="004C16E5" w:rsidP="00F0572B">
            <w:pPr>
              <w:suppressAutoHyphens/>
              <w:spacing w:line="360" w:lineRule="auto"/>
              <w:rPr>
                <w:rFonts w:ascii="Calibri" w:hAnsi="Calibri" w:cs="Calibri"/>
              </w:rPr>
            </w:pPr>
          </w:p>
          <w:p w14:paraId="29B5F6F4" w14:textId="77777777" w:rsidR="00760056" w:rsidRPr="00C37934" w:rsidRDefault="004C16E5" w:rsidP="00F0572B">
            <w:pPr>
              <w:suppressAutoHyphens/>
              <w:spacing w:line="360" w:lineRule="auto"/>
              <w:rPr>
                <w:rFonts w:ascii="Calibri" w:hAnsi="Calibri" w:cs="Calibri"/>
              </w:rPr>
            </w:pPr>
            <w:r w:rsidRPr="00C37934">
              <w:rPr>
                <w:rFonts w:ascii="Calibri" w:hAnsi="Calibri" w:cs="Calibri"/>
              </w:rPr>
              <w:t>Załącznik nr 2a</w:t>
            </w:r>
          </w:p>
        </w:tc>
        <w:tc>
          <w:tcPr>
            <w:tcW w:w="7193" w:type="dxa"/>
          </w:tcPr>
          <w:p w14:paraId="44CFC52F"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Oświadczenie o braku podstaw do wykluczenia i o spełnianiu warunków udziału w postępowaniu</w:t>
            </w:r>
          </w:p>
          <w:p w14:paraId="71CC6E0B" w14:textId="77777777" w:rsidR="004C16E5" w:rsidRPr="00C37934" w:rsidRDefault="004C16E5" w:rsidP="00F0572B">
            <w:pPr>
              <w:suppressAutoHyphens/>
              <w:spacing w:line="360" w:lineRule="auto"/>
              <w:rPr>
                <w:rFonts w:ascii="Calibri" w:hAnsi="Calibri" w:cs="Calibri"/>
              </w:rPr>
            </w:pPr>
            <w:r w:rsidRPr="00C37934">
              <w:rPr>
                <w:rFonts w:ascii="Calibri" w:hAnsi="Calibri" w:cs="Calibri"/>
              </w:rPr>
              <w:t>Oświadczenie o braku podstaw do wykluczenia i o spełnianiu warunków udziału w postępowaniu podmiotu udostepniającego</w:t>
            </w:r>
          </w:p>
        </w:tc>
      </w:tr>
      <w:tr w:rsidR="00C37934" w:rsidRPr="00C37934" w14:paraId="243FCCE3" w14:textId="77777777" w:rsidTr="000D44D5">
        <w:tc>
          <w:tcPr>
            <w:tcW w:w="1985" w:type="dxa"/>
          </w:tcPr>
          <w:p w14:paraId="731F7527"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Załącznik nr 3</w:t>
            </w:r>
          </w:p>
        </w:tc>
        <w:tc>
          <w:tcPr>
            <w:tcW w:w="7193" w:type="dxa"/>
          </w:tcPr>
          <w:p w14:paraId="18DE53C1"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Zobowiązanie innego podmiotu do udostępnienia niezbędnych zasobów Wykonawcy</w:t>
            </w:r>
          </w:p>
        </w:tc>
      </w:tr>
      <w:tr w:rsidR="00C37934" w:rsidRPr="00C37934" w14:paraId="36116595" w14:textId="77777777" w:rsidTr="000D44D5">
        <w:tc>
          <w:tcPr>
            <w:tcW w:w="1985" w:type="dxa"/>
          </w:tcPr>
          <w:p w14:paraId="3EA3D5AA"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Załącznik nr 4</w:t>
            </w:r>
          </w:p>
        </w:tc>
        <w:tc>
          <w:tcPr>
            <w:tcW w:w="7193" w:type="dxa"/>
          </w:tcPr>
          <w:p w14:paraId="2E48B340"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Oświadczenie dotyczące przynależności lub braku przynależności do tej samej grupy kapitałowej</w:t>
            </w:r>
          </w:p>
        </w:tc>
      </w:tr>
      <w:tr w:rsidR="00C37934" w:rsidRPr="00C37934" w14:paraId="6AAA29F7" w14:textId="77777777" w:rsidTr="000D44D5">
        <w:tc>
          <w:tcPr>
            <w:tcW w:w="1985" w:type="dxa"/>
          </w:tcPr>
          <w:p w14:paraId="5472DBF8"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Załącznik nr 5</w:t>
            </w:r>
          </w:p>
        </w:tc>
        <w:tc>
          <w:tcPr>
            <w:tcW w:w="7193" w:type="dxa"/>
          </w:tcPr>
          <w:p w14:paraId="556DA6F0"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Wykaz robót budowlanych</w:t>
            </w:r>
          </w:p>
        </w:tc>
      </w:tr>
      <w:tr w:rsidR="00C37934" w:rsidRPr="00C37934" w14:paraId="33B7FAD4" w14:textId="77777777" w:rsidTr="000D44D5">
        <w:tc>
          <w:tcPr>
            <w:tcW w:w="1985" w:type="dxa"/>
          </w:tcPr>
          <w:p w14:paraId="1D18CE56" w14:textId="77777777" w:rsidR="00760056" w:rsidRPr="00C37934" w:rsidRDefault="00760056" w:rsidP="00F0572B">
            <w:pPr>
              <w:suppressAutoHyphens/>
              <w:spacing w:line="360" w:lineRule="auto"/>
              <w:rPr>
                <w:rFonts w:ascii="Calibri" w:hAnsi="Calibri" w:cs="Calibri"/>
              </w:rPr>
            </w:pPr>
            <w:r w:rsidRPr="00C37934">
              <w:rPr>
                <w:rFonts w:ascii="Calibri" w:hAnsi="Calibri" w:cs="Calibri"/>
              </w:rPr>
              <w:t>Załącznik nr 6</w:t>
            </w:r>
          </w:p>
          <w:p w14:paraId="5BB07868" w14:textId="77777777" w:rsidR="004E21BA" w:rsidRPr="00C37934" w:rsidRDefault="004E21BA" w:rsidP="00F0572B">
            <w:pPr>
              <w:suppressAutoHyphens/>
              <w:spacing w:line="360" w:lineRule="auto"/>
              <w:rPr>
                <w:rFonts w:ascii="Calibri" w:hAnsi="Calibri" w:cs="Calibri"/>
              </w:rPr>
            </w:pPr>
            <w:r w:rsidRPr="00C37934">
              <w:rPr>
                <w:rFonts w:ascii="Calibri" w:hAnsi="Calibri" w:cs="Calibri"/>
              </w:rPr>
              <w:lastRenderedPageBreak/>
              <w:t>Załącznik nr 7</w:t>
            </w:r>
          </w:p>
        </w:tc>
        <w:tc>
          <w:tcPr>
            <w:tcW w:w="7193" w:type="dxa"/>
          </w:tcPr>
          <w:p w14:paraId="1C080C58" w14:textId="77777777" w:rsidR="004E21BA" w:rsidRPr="00C37934" w:rsidRDefault="004E21BA" w:rsidP="00F0572B">
            <w:pPr>
              <w:suppressAutoHyphens/>
              <w:spacing w:line="360" w:lineRule="auto"/>
              <w:rPr>
                <w:rFonts w:ascii="Calibri" w:hAnsi="Calibri" w:cs="Calibri"/>
              </w:rPr>
            </w:pPr>
            <w:r w:rsidRPr="00C37934">
              <w:rPr>
                <w:rFonts w:ascii="Calibri" w:hAnsi="Calibri" w:cs="Calibri"/>
              </w:rPr>
              <w:lastRenderedPageBreak/>
              <w:t xml:space="preserve">Wykaz osób </w:t>
            </w:r>
          </w:p>
          <w:p w14:paraId="7BCE4848" w14:textId="77777777" w:rsidR="00760056" w:rsidRPr="00C37934" w:rsidRDefault="00BE6628" w:rsidP="00F0572B">
            <w:pPr>
              <w:suppressAutoHyphens/>
              <w:spacing w:line="360" w:lineRule="auto"/>
              <w:rPr>
                <w:rFonts w:ascii="Calibri" w:hAnsi="Calibri" w:cs="Calibri"/>
              </w:rPr>
            </w:pPr>
            <w:r w:rsidRPr="00C37934">
              <w:rPr>
                <w:rFonts w:ascii="Calibri" w:hAnsi="Calibri" w:cs="Calibri"/>
              </w:rPr>
              <w:lastRenderedPageBreak/>
              <w:t>Wzór Umowy</w:t>
            </w:r>
          </w:p>
        </w:tc>
      </w:tr>
      <w:tr w:rsidR="00C37934" w:rsidRPr="00C37934" w14:paraId="4B31214A" w14:textId="77777777" w:rsidTr="00F74EBA">
        <w:trPr>
          <w:trHeight w:val="823"/>
        </w:trPr>
        <w:tc>
          <w:tcPr>
            <w:tcW w:w="1985" w:type="dxa"/>
          </w:tcPr>
          <w:p w14:paraId="37950191" w14:textId="5D260C6C" w:rsidR="00F74EBA" w:rsidRPr="00C37934" w:rsidRDefault="00F74EBA" w:rsidP="00F0572B">
            <w:pPr>
              <w:suppressAutoHyphens/>
              <w:spacing w:line="360" w:lineRule="auto"/>
              <w:rPr>
                <w:rFonts w:ascii="Calibri" w:hAnsi="Calibri" w:cs="Calibri"/>
              </w:rPr>
            </w:pPr>
            <w:r w:rsidRPr="00C37934">
              <w:rPr>
                <w:rFonts w:ascii="Calibri" w:hAnsi="Calibri" w:cs="Calibri"/>
              </w:rPr>
              <w:lastRenderedPageBreak/>
              <w:t xml:space="preserve">Załącznik nr 8 </w:t>
            </w:r>
            <w:r w:rsidRPr="00C37934">
              <w:rPr>
                <w:rFonts w:ascii="Calibri" w:hAnsi="Calibri" w:cs="Calibri"/>
              </w:rPr>
              <w:tab/>
              <w:t xml:space="preserve">     </w:t>
            </w:r>
          </w:p>
          <w:p w14:paraId="65C97846" w14:textId="77777777" w:rsidR="006A6DCD" w:rsidRPr="00C37934" w:rsidRDefault="006A6DCD" w:rsidP="00F0572B">
            <w:pPr>
              <w:suppressAutoHyphens/>
              <w:spacing w:line="360" w:lineRule="auto"/>
              <w:rPr>
                <w:rFonts w:ascii="Calibri" w:hAnsi="Calibri" w:cs="Calibri"/>
              </w:rPr>
            </w:pPr>
          </w:p>
          <w:p w14:paraId="1B52557B" w14:textId="7CFF360C" w:rsidR="00664FE4" w:rsidRPr="00C37934" w:rsidRDefault="00FD45E4" w:rsidP="00F0572B">
            <w:pPr>
              <w:suppressAutoHyphens/>
              <w:spacing w:line="360" w:lineRule="auto"/>
              <w:rPr>
                <w:rFonts w:ascii="Calibri" w:hAnsi="Calibri" w:cs="Calibri"/>
              </w:rPr>
            </w:pPr>
            <w:r w:rsidRPr="00C37934">
              <w:rPr>
                <w:rFonts w:ascii="Calibri" w:hAnsi="Calibri" w:cs="Calibri"/>
              </w:rPr>
              <w:t xml:space="preserve">Załącznik nr </w:t>
            </w:r>
            <w:r w:rsidR="00F74EBA" w:rsidRPr="00C37934">
              <w:rPr>
                <w:rFonts w:ascii="Calibri" w:hAnsi="Calibri" w:cs="Calibri"/>
              </w:rPr>
              <w:t>9</w:t>
            </w:r>
          </w:p>
          <w:p w14:paraId="3BA944AF" w14:textId="1FD9AE44" w:rsidR="00664FE4" w:rsidRPr="00C37934" w:rsidRDefault="00664FE4" w:rsidP="00F0572B">
            <w:pPr>
              <w:suppressAutoHyphens/>
              <w:spacing w:line="360" w:lineRule="auto"/>
              <w:rPr>
                <w:rFonts w:ascii="Calibri" w:hAnsi="Calibri" w:cs="Calibri"/>
              </w:rPr>
            </w:pPr>
          </w:p>
        </w:tc>
        <w:tc>
          <w:tcPr>
            <w:tcW w:w="7193" w:type="dxa"/>
          </w:tcPr>
          <w:p w14:paraId="266D5044" w14:textId="33370E9B" w:rsidR="004B48C1" w:rsidRPr="00C37934" w:rsidRDefault="004C16E5" w:rsidP="00F0572B">
            <w:pPr>
              <w:pStyle w:val="Akapitzlist"/>
              <w:spacing w:line="360" w:lineRule="auto"/>
              <w:ind w:left="0"/>
              <w:jc w:val="both"/>
              <w:rPr>
                <w:rFonts w:ascii="Calibri" w:hAnsi="Calibri" w:cs="Calibri"/>
              </w:rPr>
            </w:pPr>
            <w:r w:rsidRPr="00C37934">
              <w:rPr>
                <w:rFonts w:ascii="Calibri" w:hAnsi="Calibri" w:cs="Calibri"/>
              </w:rPr>
              <w:t>Dokumentacja projektowa</w:t>
            </w:r>
            <w:r w:rsidR="00AD7F4A" w:rsidRPr="00C37934">
              <w:rPr>
                <w:rFonts w:ascii="Calibri" w:hAnsi="Calibri" w:cs="Calibri"/>
              </w:rPr>
              <w:t xml:space="preserve">, </w:t>
            </w:r>
            <w:r w:rsidR="004B48C1" w:rsidRPr="00C37934">
              <w:rPr>
                <w:rFonts w:ascii="Calibri" w:hAnsi="Calibri" w:cs="Calibri"/>
              </w:rPr>
              <w:t>Specyfikacja Techniczna Wykonania i Odbioru Robót Budowlanych (STWiORB)</w:t>
            </w:r>
          </w:p>
          <w:p w14:paraId="53B9735E" w14:textId="3A30F6CD" w:rsidR="00BF6705" w:rsidRPr="00C37934" w:rsidRDefault="004C16E5" w:rsidP="00F0572B">
            <w:pPr>
              <w:suppressAutoHyphens/>
              <w:spacing w:line="360" w:lineRule="auto"/>
              <w:rPr>
                <w:rFonts w:ascii="Calibri" w:hAnsi="Calibri" w:cs="Calibri"/>
              </w:rPr>
            </w:pPr>
            <w:r w:rsidRPr="00C37934">
              <w:rPr>
                <w:rFonts w:ascii="Calibri" w:hAnsi="Calibri" w:cs="Calibri"/>
              </w:rPr>
              <w:t>Przedmiary mające charakter pomocniczy</w:t>
            </w:r>
          </w:p>
          <w:p w14:paraId="4E0DF061" w14:textId="2B0F32D3" w:rsidR="00664FE4" w:rsidRPr="00C37934" w:rsidRDefault="00664FE4" w:rsidP="00F0572B">
            <w:pPr>
              <w:suppressAutoHyphens/>
              <w:spacing w:line="360" w:lineRule="auto"/>
              <w:rPr>
                <w:rFonts w:ascii="Calibri" w:hAnsi="Calibri" w:cs="Calibri"/>
              </w:rPr>
            </w:pPr>
          </w:p>
          <w:p w14:paraId="38D7321D" w14:textId="77777777" w:rsidR="00664FE4" w:rsidRPr="00C37934" w:rsidRDefault="00664FE4" w:rsidP="00F0572B">
            <w:pPr>
              <w:suppressAutoHyphens/>
              <w:spacing w:line="360" w:lineRule="auto"/>
              <w:rPr>
                <w:rFonts w:ascii="Calibri" w:hAnsi="Calibri" w:cs="Calibri"/>
              </w:rPr>
            </w:pPr>
          </w:p>
          <w:p w14:paraId="6CD1E452" w14:textId="77777777" w:rsidR="004B48C1" w:rsidRPr="00C37934" w:rsidRDefault="004B48C1" w:rsidP="00F0572B">
            <w:pPr>
              <w:pStyle w:val="Bezodstpw"/>
              <w:spacing w:line="360" w:lineRule="auto"/>
              <w:rPr>
                <w:rFonts w:ascii="Calibri" w:eastAsia="Times New Roman" w:hAnsi="Calibri" w:cs="Calibri"/>
                <w:lang w:eastAsia="pl-PL"/>
              </w:rPr>
            </w:pPr>
          </w:p>
        </w:tc>
      </w:tr>
    </w:tbl>
    <w:p w14:paraId="14AEB9C1" w14:textId="1397B336" w:rsidR="00144024" w:rsidRPr="00C37934" w:rsidRDefault="00144024" w:rsidP="00F0572B">
      <w:pPr>
        <w:suppressAutoHyphens/>
        <w:spacing w:line="360" w:lineRule="auto"/>
        <w:rPr>
          <w:rFonts w:ascii="Calibri" w:hAnsi="Calibri" w:cs="Calibri"/>
        </w:rPr>
      </w:pPr>
      <w:r w:rsidRPr="00C37934">
        <w:rPr>
          <w:rFonts w:ascii="Calibri" w:hAnsi="Calibri" w:cs="Calibri"/>
        </w:rPr>
        <w:t xml:space="preserve">  </w:t>
      </w:r>
    </w:p>
    <w:p w14:paraId="655DD1AF" w14:textId="77777777" w:rsidR="00B53CDA" w:rsidRPr="00C37934" w:rsidRDefault="00B53CDA" w:rsidP="00B53CDA">
      <w:pPr>
        <w:spacing w:line="360" w:lineRule="auto"/>
        <w:rPr>
          <w:rFonts w:asciiTheme="majorHAnsi" w:hAnsiTheme="majorHAnsi" w:cstheme="majorHAnsi"/>
          <w:b/>
        </w:rPr>
      </w:pPr>
      <w:r w:rsidRPr="00C37934">
        <w:rPr>
          <w:rFonts w:asciiTheme="majorHAnsi" w:hAnsiTheme="majorHAnsi" w:cstheme="majorHAnsi"/>
          <w:b/>
        </w:rPr>
        <w:t>Sporządziła:</w:t>
      </w:r>
    </w:p>
    <w:p w14:paraId="5B420941" w14:textId="77777777" w:rsidR="00B53CDA" w:rsidRPr="00C37934" w:rsidRDefault="00B53CDA" w:rsidP="00B53CDA">
      <w:pPr>
        <w:spacing w:line="360" w:lineRule="auto"/>
        <w:rPr>
          <w:rFonts w:asciiTheme="majorHAnsi" w:hAnsiTheme="majorHAnsi" w:cstheme="majorHAnsi"/>
          <w:b/>
        </w:rPr>
      </w:pPr>
    </w:p>
    <w:p w14:paraId="0F69E4EC" w14:textId="77777777" w:rsidR="00B53CDA" w:rsidRPr="00C37934" w:rsidRDefault="00B53CDA" w:rsidP="00B53CDA">
      <w:pPr>
        <w:tabs>
          <w:tab w:val="num" w:pos="0"/>
        </w:tabs>
        <w:suppressAutoHyphens/>
        <w:spacing w:line="360" w:lineRule="auto"/>
        <w:ind w:left="709" w:hanging="709"/>
        <w:jc w:val="both"/>
        <w:rPr>
          <w:rFonts w:asciiTheme="majorHAnsi" w:hAnsiTheme="majorHAnsi" w:cstheme="majorHAnsi"/>
          <w:b/>
        </w:rPr>
      </w:pPr>
      <w:r w:rsidRPr="00C37934">
        <w:rPr>
          <w:rFonts w:asciiTheme="majorHAnsi" w:hAnsiTheme="majorHAnsi" w:cstheme="majorHAnsi"/>
          <w:bCs/>
        </w:rPr>
        <w:t>Sylwia Glezner</w:t>
      </w:r>
    </w:p>
    <w:p w14:paraId="6C7FF132" w14:textId="77777777" w:rsidR="00B53CDA" w:rsidRPr="00C37934" w:rsidRDefault="00B53CDA" w:rsidP="00B53CDA">
      <w:pPr>
        <w:tabs>
          <w:tab w:val="num" w:pos="0"/>
        </w:tabs>
        <w:suppressAutoHyphens/>
        <w:spacing w:line="360" w:lineRule="auto"/>
        <w:jc w:val="both"/>
        <w:rPr>
          <w:rFonts w:asciiTheme="majorHAnsi" w:hAnsiTheme="majorHAnsi" w:cstheme="majorHAnsi"/>
          <w:b/>
        </w:rPr>
      </w:pPr>
    </w:p>
    <w:p w14:paraId="0355059A" w14:textId="77777777" w:rsidR="00B53CDA" w:rsidRPr="00C37934" w:rsidRDefault="00B53CDA" w:rsidP="00B53CDA">
      <w:pPr>
        <w:tabs>
          <w:tab w:val="num" w:pos="0"/>
        </w:tabs>
        <w:suppressAutoHyphens/>
        <w:spacing w:line="360" w:lineRule="auto"/>
        <w:ind w:left="709" w:hanging="709"/>
        <w:jc w:val="both"/>
        <w:rPr>
          <w:rFonts w:asciiTheme="majorHAnsi" w:hAnsiTheme="majorHAnsi" w:cstheme="majorHAnsi"/>
          <w:b/>
        </w:rPr>
      </w:pPr>
    </w:p>
    <w:p w14:paraId="6FC490ED" w14:textId="77777777" w:rsidR="00B53CDA" w:rsidRPr="00C37934" w:rsidRDefault="00B53CDA" w:rsidP="00B53CDA">
      <w:pPr>
        <w:tabs>
          <w:tab w:val="num" w:pos="0"/>
        </w:tabs>
        <w:suppressAutoHyphens/>
        <w:spacing w:line="360" w:lineRule="auto"/>
        <w:ind w:left="709" w:hanging="709"/>
        <w:jc w:val="both"/>
        <w:rPr>
          <w:rFonts w:asciiTheme="majorHAnsi" w:hAnsiTheme="majorHAnsi" w:cstheme="majorHAnsi"/>
          <w:b/>
        </w:rPr>
      </w:pPr>
      <w:r w:rsidRPr="00C37934">
        <w:rPr>
          <w:rFonts w:asciiTheme="majorHAnsi" w:hAnsiTheme="majorHAnsi" w:cstheme="majorHAnsi"/>
          <w:b/>
        </w:rPr>
        <w:t>Akceptuję:</w:t>
      </w:r>
    </w:p>
    <w:p w14:paraId="62F8C5D7" w14:textId="77777777" w:rsidR="00B53CDA" w:rsidRPr="00C37934" w:rsidRDefault="00B53CDA" w:rsidP="00B53CDA">
      <w:pPr>
        <w:tabs>
          <w:tab w:val="num" w:pos="0"/>
        </w:tabs>
        <w:suppressAutoHyphens/>
        <w:spacing w:line="360" w:lineRule="auto"/>
        <w:ind w:left="709" w:hanging="709"/>
        <w:jc w:val="both"/>
        <w:rPr>
          <w:rFonts w:asciiTheme="majorHAnsi" w:hAnsiTheme="majorHAnsi" w:cstheme="majorHAnsi"/>
          <w:b/>
        </w:rPr>
      </w:pPr>
    </w:p>
    <w:p w14:paraId="7CCAAFAE" w14:textId="77777777" w:rsidR="00B53CDA" w:rsidRPr="00C37934" w:rsidRDefault="00B53CDA" w:rsidP="00B53CDA">
      <w:pPr>
        <w:tabs>
          <w:tab w:val="num" w:pos="0"/>
        </w:tabs>
        <w:suppressAutoHyphens/>
        <w:spacing w:line="360" w:lineRule="auto"/>
        <w:ind w:left="709" w:hanging="709"/>
        <w:jc w:val="both"/>
        <w:rPr>
          <w:rFonts w:asciiTheme="majorHAnsi" w:hAnsiTheme="majorHAnsi" w:cstheme="majorHAnsi"/>
          <w:b/>
          <w:bCs/>
        </w:rPr>
      </w:pPr>
      <w:r w:rsidRPr="00C37934">
        <w:rPr>
          <w:rFonts w:asciiTheme="majorHAnsi" w:hAnsiTheme="majorHAnsi" w:cstheme="majorHAnsi"/>
        </w:rPr>
        <w:t xml:space="preserve">Naczelnik Wydziału                                     </w:t>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bCs/>
        </w:rPr>
        <w:tab/>
      </w:r>
      <w:r w:rsidRPr="00C37934">
        <w:rPr>
          <w:rFonts w:asciiTheme="majorHAnsi" w:hAnsiTheme="majorHAnsi" w:cstheme="majorHAnsi"/>
          <w:b/>
        </w:rPr>
        <w:t>Zatwierdzam:</w:t>
      </w:r>
    </w:p>
    <w:p w14:paraId="06C2999B" w14:textId="77777777" w:rsidR="00B53CDA" w:rsidRPr="00C37934" w:rsidRDefault="00B53CDA" w:rsidP="00B53CDA">
      <w:pPr>
        <w:tabs>
          <w:tab w:val="num" w:pos="0"/>
        </w:tabs>
        <w:suppressAutoHyphens/>
        <w:spacing w:line="360" w:lineRule="auto"/>
        <w:ind w:left="709" w:hanging="709"/>
        <w:jc w:val="center"/>
        <w:rPr>
          <w:rFonts w:asciiTheme="majorHAnsi" w:hAnsiTheme="majorHAnsi" w:cstheme="majorHAnsi"/>
        </w:rPr>
      </w:pPr>
      <w:r w:rsidRPr="00C37934">
        <w:rPr>
          <w:rFonts w:asciiTheme="majorHAnsi" w:hAnsiTheme="majorHAnsi" w:cstheme="majorHAnsi"/>
        </w:rPr>
        <w:t xml:space="preserve">                                                                                                                   Józef Grzegorz Kurek</w:t>
      </w:r>
    </w:p>
    <w:p w14:paraId="728B784B" w14:textId="77777777" w:rsidR="00B53CDA" w:rsidRPr="00C37934" w:rsidRDefault="00B53CDA" w:rsidP="00B53CDA">
      <w:pPr>
        <w:tabs>
          <w:tab w:val="num" w:pos="0"/>
        </w:tabs>
        <w:suppressAutoHyphens/>
        <w:spacing w:line="360" w:lineRule="auto"/>
        <w:ind w:left="709" w:hanging="709"/>
        <w:jc w:val="center"/>
        <w:rPr>
          <w:rFonts w:asciiTheme="majorHAnsi" w:hAnsiTheme="majorHAnsi" w:cstheme="majorHAnsi"/>
          <w:bCs/>
        </w:rPr>
      </w:pPr>
      <w:r w:rsidRPr="00C37934">
        <w:rPr>
          <w:rFonts w:asciiTheme="majorHAnsi" w:hAnsiTheme="majorHAnsi" w:cstheme="majorHAnsi"/>
          <w:bCs/>
        </w:rPr>
        <w:t xml:space="preserve">                                                                                                                       (Kierownik Zamawiającego)</w:t>
      </w:r>
    </w:p>
    <w:p w14:paraId="5FB1E5FC" w14:textId="3168EDFC" w:rsidR="00577ED4" w:rsidRPr="00C37934" w:rsidRDefault="00577ED4" w:rsidP="00F0572B">
      <w:pPr>
        <w:spacing w:line="360" w:lineRule="auto"/>
        <w:jc w:val="center"/>
        <w:rPr>
          <w:rFonts w:ascii="Calibri" w:hAnsi="Calibri" w:cs="Calibri"/>
          <w:b/>
        </w:rPr>
      </w:pPr>
      <w:r w:rsidRPr="00C37934">
        <w:rPr>
          <w:rFonts w:ascii="Calibri" w:hAnsi="Calibri" w:cs="Calibri"/>
          <w:bCs/>
        </w:rPr>
        <w:br w:type="page"/>
      </w:r>
      <w:r w:rsidR="00884DE0" w:rsidRPr="00C37934">
        <w:rPr>
          <w:rFonts w:ascii="Calibri" w:hAnsi="Calibri" w:cs="Calibri"/>
          <w:b/>
        </w:rPr>
        <w:lastRenderedPageBreak/>
        <w:t xml:space="preserve">Obowiązek informacyjny </w:t>
      </w:r>
    </w:p>
    <w:p w14:paraId="46D0EF5B" w14:textId="77777777" w:rsidR="00577ED4" w:rsidRPr="00C37934" w:rsidRDefault="00577ED4" w:rsidP="00F0572B">
      <w:pPr>
        <w:spacing w:line="360" w:lineRule="auto"/>
        <w:ind w:left="284"/>
        <w:jc w:val="both"/>
        <w:rPr>
          <w:rFonts w:ascii="Calibri" w:eastAsia="Calibri" w:hAnsi="Calibri" w:cs="Calibri"/>
          <w:b/>
          <w:bCs/>
          <w:lang w:eastAsia="en-US"/>
        </w:rPr>
      </w:pPr>
    </w:p>
    <w:p w14:paraId="587B44BB" w14:textId="77777777" w:rsidR="00577ED4" w:rsidRPr="00C37934" w:rsidRDefault="00577ED4" w:rsidP="00F0572B">
      <w:pPr>
        <w:spacing w:line="360" w:lineRule="auto"/>
        <w:ind w:left="284"/>
        <w:jc w:val="both"/>
        <w:rPr>
          <w:rFonts w:ascii="Calibri" w:eastAsia="Calibri" w:hAnsi="Calibri" w:cs="Calibri"/>
          <w:lang w:eastAsia="en-US"/>
        </w:rPr>
      </w:pPr>
      <w:r w:rsidRPr="00C37934">
        <w:rPr>
          <w:rFonts w:ascii="Calibri" w:eastAsia="Calibri" w:hAnsi="Calibri" w:cs="Calibri"/>
          <w:lang w:eastAsia="en-US"/>
        </w:rPr>
        <w:t xml:space="preserve">Na podstawie art. 13 ust. 1 i 2 Rozporządzenia Parlamentu Europejskiego i Rady (UE) 2016/679 </w:t>
      </w:r>
      <w:r w:rsidRPr="00C37934">
        <w:rPr>
          <w:rFonts w:ascii="Calibri" w:eastAsia="Calibri" w:hAnsi="Calibri" w:cs="Calibri"/>
          <w:lang w:eastAsia="en-US"/>
        </w:rPr>
        <w:br/>
        <w:t>z 27 kwietnia 2016 r. w sprawie ochrony osób fizycznych w związku z przetwarzaniem danych osobowych i w sprawie swobodnego przepływu takich danych oraz uchylenia dyrektywy 95/46/WE (Dz. U. UE. L. 2016, nr 119, s. 1 ze zm.), zwanego dalej „RODO”, informuję, że:</w:t>
      </w:r>
    </w:p>
    <w:p w14:paraId="0C08AF80" w14:textId="77777777" w:rsidR="00577ED4" w:rsidRPr="00C37934" w:rsidRDefault="00577ED4" w:rsidP="00F0572B">
      <w:pPr>
        <w:numPr>
          <w:ilvl w:val="0"/>
          <w:numId w:val="50"/>
        </w:numPr>
        <w:spacing w:line="360" w:lineRule="auto"/>
        <w:jc w:val="both"/>
        <w:rPr>
          <w:rFonts w:ascii="Calibri" w:eastAsia="Calibri" w:hAnsi="Calibri" w:cs="Calibri"/>
          <w:b/>
          <w:lang w:eastAsia="en-US"/>
        </w:rPr>
      </w:pPr>
      <w:bookmarkStart w:id="18" w:name="_Hlk67907053"/>
      <w:r w:rsidRPr="00C37934">
        <w:rPr>
          <w:rFonts w:ascii="Calibri" w:eastAsia="Calibri" w:hAnsi="Calibri" w:cs="Calibri"/>
          <w:lang w:eastAsia="en-US"/>
        </w:rPr>
        <w:t>Administratorem Pani/Pana danych osobowych jest „Gmina Mszczonów reprezentowana przez Burmistrza Mszczonowa” z siedzibą przy Placu Piłsudskiego 1, 96-320 Mszczonów, tel. 46 858 28 40 – zwanego dalej „Administratorem” lub „Zamawiającym”.</w:t>
      </w:r>
    </w:p>
    <w:p w14:paraId="444174C0" w14:textId="77777777" w:rsidR="00577ED4" w:rsidRPr="00C37934" w:rsidRDefault="00577ED4" w:rsidP="00F0572B">
      <w:pPr>
        <w:numPr>
          <w:ilvl w:val="0"/>
          <w:numId w:val="50"/>
        </w:numPr>
        <w:spacing w:line="360" w:lineRule="auto"/>
        <w:jc w:val="both"/>
        <w:rPr>
          <w:rFonts w:ascii="Calibri" w:eastAsia="Calibri" w:hAnsi="Calibri" w:cs="Calibri"/>
          <w:lang w:eastAsia="en-US"/>
        </w:rPr>
      </w:pPr>
      <w:bookmarkStart w:id="19" w:name="_Hlk67907091"/>
      <w:bookmarkEnd w:id="18"/>
      <w:r w:rsidRPr="00C37934">
        <w:rPr>
          <w:rFonts w:ascii="Calibri" w:eastAsia="Calibri" w:hAnsi="Calibri" w:cs="Calibri"/>
          <w:lang w:eastAsia="en-US"/>
        </w:rPr>
        <w:t>Administrator wyznaczył Inspektora Ochrony Danych, z którym może Pani/Pan skontaktować się pod adresem e-mali: inspektor@cbi24.pl lub pisemnie, kierując korespondencję pod adres siedziby Administratora.</w:t>
      </w:r>
    </w:p>
    <w:p w14:paraId="1E28CCE2" w14:textId="2618A62E" w:rsidR="00577ED4" w:rsidRPr="00C37934" w:rsidRDefault="00577ED4" w:rsidP="00F0572B">
      <w:pPr>
        <w:numPr>
          <w:ilvl w:val="0"/>
          <w:numId w:val="50"/>
        </w:numPr>
        <w:spacing w:line="360" w:lineRule="auto"/>
        <w:jc w:val="both"/>
        <w:rPr>
          <w:rFonts w:ascii="Calibri" w:eastAsia="Calibri" w:hAnsi="Calibri" w:cs="Calibri"/>
          <w:lang w:eastAsia="en-US"/>
        </w:rPr>
      </w:pPr>
      <w:bookmarkStart w:id="20" w:name="_Hlk67907178"/>
      <w:bookmarkEnd w:id="19"/>
      <w:r w:rsidRPr="00C37934">
        <w:rPr>
          <w:rFonts w:ascii="Calibri" w:eastAsia="Calibri" w:hAnsi="Calibri" w:cs="Calibri"/>
          <w:lang w:eastAsia="en-US"/>
        </w:rPr>
        <w:t>Pani/Pana dane osobowe będą przetwarzane w celu przeprowadzenia postępowania o udzielenie niniejszego zamówienia pn:</w:t>
      </w:r>
      <w:r w:rsidR="005338CE" w:rsidRPr="00C37934">
        <w:rPr>
          <w:rFonts w:ascii="Calibri" w:hAnsi="Calibri" w:cs="Calibri"/>
        </w:rPr>
        <w:t xml:space="preserve"> </w:t>
      </w:r>
      <w:r w:rsidR="00C01CBC" w:rsidRPr="00C37934">
        <w:rPr>
          <w:rFonts w:ascii="Calibri" w:eastAsia="Calibri" w:hAnsi="Calibri" w:cs="Calibri"/>
          <w:b/>
          <w:bCs/>
          <w:lang w:eastAsia="en-US"/>
        </w:rPr>
        <w:t>„Rozbudowa bazy oświatowej w gminie Mszczonów poprzez rozbudowę Szkoły Podstawowej w Piekarach”</w:t>
      </w:r>
      <w:r w:rsidR="00C01CBC" w:rsidRPr="00C37934">
        <w:rPr>
          <w:rFonts w:ascii="Calibri" w:eastAsia="Calibri" w:hAnsi="Calibri" w:cs="Calibri"/>
          <w:lang w:eastAsia="en-US"/>
        </w:rPr>
        <w:t xml:space="preserve"> </w:t>
      </w:r>
      <w:r w:rsidRPr="00C37934">
        <w:rPr>
          <w:rFonts w:ascii="Calibri" w:eastAsia="Calibri" w:hAnsi="Calibri" w:cs="Calibri"/>
          <w:lang w:eastAsia="en-US"/>
        </w:rPr>
        <w:t xml:space="preserve">na podstawie w art. 2 ust. 1 pkt 1)  ustawy z dnia 11 września 2019 r. – Prawo zamówień publicznych (Dz. U. z </w:t>
      </w:r>
      <w:r w:rsidR="00D87AD7" w:rsidRPr="00C37934">
        <w:rPr>
          <w:rFonts w:ascii="Calibri" w:eastAsia="Calibri" w:hAnsi="Calibri" w:cs="Calibri"/>
          <w:lang w:eastAsia="en-US"/>
        </w:rPr>
        <w:t>2021</w:t>
      </w:r>
      <w:r w:rsidRPr="00C37934">
        <w:rPr>
          <w:rFonts w:ascii="Calibri" w:eastAsia="Calibri" w:hAnsi="Calibri" w:cs="Calibri"/>
          <w:lang w:eastAsia="en-US"/>
        </w:rPr>
        <w:t xml:space="preserve"> poz. </w:t>
      </w:r>
      <w:r w:rsidR="00D87AD7" w:rsidRPr="00C37934">
        <w:rPr>
          <w:rFonts w:ascii="Calibri" w:eastAsia="Calibri" w:hAnsi="Calibri" w:cs="Calibri"/>
          <w:lang w:eastAsia="en-US"/>
        </w:rPr>
        <w:t>1129</w:t>
      </w:r>
      <w:r w:rsidRPr="00C37934">
        <w:rPr>
          <w:rFonts w:ascii="Calibri" w:eastAsia="Calibri" w:hAnsi="Calibri" w:cs="Calibri"/>
          <w:lang w:eastAsia="en-US"/>
        </w:rPr>
        <w:t xml:space="preserve"> ze zm.)., </w:t>
      </w:r>
    </w:p>
    <w:bookmarkEnd w:id="20"/>
    <w:p w14:paraId="1E48B97E" w14:textId="77777777" w:rsidR="00577ED4" w:rsidRPr="00C37934" w:rsidRDefault="00577ED4" w:rsidP="00F0572B">
      <w:pPr>
        <w:numPr>
          <w:ilvl w:val="0"/>
          <w:numId w:val="50"/>
        </w:numPr>
        <w:spacing w:line="360" w:lineRule="auto"/>
        <w:jc w:val="both"/>
        <w:rPr>
          <w:rFonts w:ascii="Calibri" w:eastAsia="Calibri" w:hAnsi="Calibri" w:cs="Calibri"/>
          <w:lang w:eastAsia="en-US"/>
        </w:rPr>
      </w:pPr>
      <w:r w:rsidRPr="00C37934">
        <w:rPr>
          <w:rFonts w:ascii="Calibri" w:eastAsia="Calibri" w:hAnsi="Calibri" w:cs="Calibri"/>
          <w:lang w:eastAsia="en-US"/>
        </w:rPr>
        <w:t xml:space="preserve"> Pani/Pana danych osobowe będą przetwarzane na podstawie art. 6 ust. 1 lit c) RODO – jako niezbędne do wypełnienia obowiązku prawnego ciążącego na Administratorze na mocy przepisów </w:t>
      </w:r>
      <w:r w:rsidRPr="00C37934">
        <w:rPr>
          <w:rFonts w:ascii="Calibri" w:hAnsi="Calibri" w:cs="Calibri"/>
        </w:rPr>
        <w:t>ustawy</w:t>
      </w:r>
      <w:r w:rsidRPr="00C37934">
        <w:rPr>
          <w:rFonts w:ascii="Calibri" w:eastAsia="Calibri" w:hAnsi="Calibri" w:cs="Calibri"/>
          <w:lang w:eastAsia="en-US"/>
        </w:rPr>
        <w:t xml:space="preserve"> z dnia 11 września 2019 r. – Prawo zamówień publicznych, ustawy z dnia 27 sierpnia 2009 r. o finansach publicznych (Dz. U. z 2019 r. poz. 869 ze zm.) oraz innych przepisów prawa.</w:t>
      </w:r>
    </w:p>
    <w:p w14:paraId="6700E3DF" w14:textId="77777777" w:rsidR="00577ED4" w:rsidRPr="00C37934" w:rsidRDefault="00577ED4" w:rsidP="00F0572B">
      <w:pPr>
        <w:numPr>
          <w:ilvl w:val="0"/>
          <w:numId w:val="50"/>
        </w:numPr>
        <w:spacing w:line="360" w:lineRule="auto"/>
        <w:jc w:val="both"/>
        <w:rPr>
          <w:rFonts w:ascii="Calibri" w:eastAsia="Calibri" w:hAnsi="Calibri" w:cs="Calibri"/>
          <w:lang w:eastAsia="en-US"/>
        </w:rPr>
      </w:pPr>
      <w:r w:rsidRPr="00C37934">
        <w:rPr>
          <w:rFonts w:ascii="Calibri" w:eastAsia="Calibri" w:hAnsi="Calibri" w:cs="Calibri"/>
          <w:lang w:eastAsia="en-US"/>
        </w:rPr>
        <w:t>Administrator przetwarza dane w oparciu o następujące podstawy prawne:</w:t>
      </w:r>
    </w:p>
    <w:p w14:paraId="2832DEB2" w14:textId="77777777" w:rsidR="00577ED4" w:rsidRPr="00C37934" w:rsidRDefault="00577ED4" w:rsidP="00F0572B">
      <w:pPr>
        <w:spacing w:line="360" w:lineRule="auto"/>
        <w:ind w:left="720"/>
        <w:jc w:val="both"/>
        <w:rPr>
          <w:rFonts w:ascii="Calibri" w:eastAsia="Calibri" w:hAnsi="Calibri" w:cs="Calibri"/>
          <w:lang w:eastAsia="en-US"/>
        </w:rPr>
      </w:pPr>
      <w:r w:rsidRPr="00C37934">
        <w:rPr>
          <w:rFonts w:ascii="Calibri" w:eastAsia="Calibri" w:hAnsi="Calibri" w:cs="Calibri"/>
          <w:lang w:eastAsia="en-US"/>
        </w:rPr>
        <w:t>-ustawa z dnia 11 września 2019 r. Prawo zamówień publicznych,</w:t>
      </w:r>
    </w:p>
    <w:p w14:paraId="42960FBB" w14:textId="77777777" w:rsidR="00577ED4" w:rsidRPr="00C37934" w:rsidRDefault="00577ED4" w:rsidP="00F0572B">
      <w:pPr>
        <w:spacing w:line="360" w:lineRule="auto"/>
        <w:ind w:left="720"/>
        <w:jc w:val="both"/>
        <w:rPr>
          <w:rFonts w:ascii="Calibri" w:eastAsia="Calibri" w:hAnsi="Calibri" w:cs="Calibri"/>
          <w:lang w:eastAsia="en-US"/>
        </w:rPr>
      </w:pPr>
      <w:r w:rsidRPr="00C37934">
        <w:rPr>
          <w:rFonts w:ascii="Calibri" w:eastAsia="Calibri" w:hAnsi="Calibri" w:cs="Calibri"/>
          <w:lang w:eastAsia="en-US"/>
        </w:rPr>
        <w:t xml:space="preserve">-ustawa o narodowym zasobie archiwalnym i archiwach </w:t>
      </w:r>
      <w:r w:rsidRPr="00C37934">
        <w:rPr>
          <w:rFonts w:ascii="Calibri" w:hAnsi="Calibri" w:cs="Calibri"/>
        </w:rPr>
        <w:t>(Dz. U. z 2020 r. poz. 164 ze zm.)</w:t>
      </w:r>
      <w:r w:rsidRPr="00C37934">
        <w:rPr>
          <w:rFonts w:ascii="Calibri" w:eastAsia="Calibri" w:hAnsi="Calibri" w:cs="Calibri"/>
          <w:lang w:eastAsia="en-US"/>
        </w:rPr>
        <w:t>,</w:t>
      </w:r>
    </w:p>
    <w:p w14:paraId="11E65433" w14:textId="77777777" w:rsidR="00577ED4" w:rsidRPr="00C37934" w:rsidRDefault="00577ED4" w:rsidP="00F0572B">
      <w:pPr>
        <w:spacing w:line="360" w:lineRule="auto"/>
        <w:ind w:left="720"/>
        <w:jc w:val="both"/>
        <w:rPr>
          <w:rFonts w:ascii="Calibri" w:eastAsia="Calibri" w:hAnsi="Calibri" w:cs="Calibri"/>
          <w:lang w:eastAsia="en-US"/>
        </w:rPr>
      </w:pPr>
      <w:r w:rsidRPr="00C37934">
        <w:rPr>
          <w:rFonts w:ascii="Calibri" w:eastAsia="Calibri" w:hAnsi="Calibri" w:cs="Calibri"/>
          <w:lang w:eastAsia="en-US"/>
        </w:rPr>
        <w:t>- ustawa z dnia 27 sierpnia 2009 r. o finansach publicznych (Dz. U. z 2019 r. poz. 869 ze zm.);</w:t>
      </w:r>
    </w:p>
    <w:p w14:paraId="4C38E525" w14:textId="77777777" w:rsidR="00577ED4" w:rsidRPr="00C37934" w:rsidRDefault="00577ED4" w:rsidP="00F0572B">
      <w:pPr>
        <w:spacing w:line="360" w:lineRule="auto"/>
        <w:ind w:left="720"/>
        <w:jc w:val="both"/>
        <w:rPr>
          <w:rFonts w:ascii="Calibri" w:eastAsia="Calibri" w:hAnsi="Calibri" w:cs="Calibri"/>
          <w:lang w:eastAsia="en-US"/>
        </w:rPr>
      </w:pPr>
      <w:r w:rsidRPr="00C37934">
        <w:rPr>
          <w:rFonts w:ascii="Calibri" w:eastAsia="Calibri" w:hAnsi="Calibri" w:cs="Calibri"/>
          <w:lang w:eastAsia="en-US"/>
        </w:rPr>
        <w:t>-rozporządzenie Ministra Rozwoju, Pracy i Technologii z dnia 23 grudnia 2020 r. w sprawie podmiotowych środków dowodowych oraz innych dokumentów lub oświadczeń, jakich może żądać zamawiający od wykonawcy (Dz. U. poz. 2415)</w:t>
      </w:r>
    </w:p>
    <w:p w14:paraId="3DBB9442" w14:textId="77777777" w:rsidR="00577ED4" w:rsidRPr="00C37934" w:rsidRDefault="00577ED4" w:rsidP="00F0572B">
      <w:pPr>
        <w:spacing w:line="360" w:lineRule="auto"/>
        <w:ind w:left="720"/>
        <w:jc w:val="both"/>
        <w:rPr>
          <w:rFonts w:ascii="Calibri" w:eastAsia="Calibri" w:hAnsi="Calibri" w:cs="Calibri"/>
          <w:lang w:eastAsia="en-US"/>
        </w:rPr>
      </w:pPr>
      <w:r w:rsidRPr="00C37934">
        <w:rPr>
          <w:rFonts w:ascii="Calibri" w:eastAsia="Calibri" w:hAnsi="Calibri" w:cs="Calibri"/>
          <w:lang w:eastAsia="en-US"/>
        </w:rPr>
        <w:t xml:space="preserve">-Art. 6 ust. 1 lit. f RODO- w związku z uzasadnionymi interesami administratora polegającymi na ewentualnym dochodzeniu roszczeń. </w:t>
      </w:r>
    </w:p>
    <w:p w14:paraId="60337D51" w14:textId="77777777" w:rsidR="00577ED4" w:rsidRPr="00C37934" w:rsidRDefault="00577ED4" w:rsidP="00F0572B">
      <w:pPr>
        <w:spacing w:line="360" w:lineRule="auto"/>
        <w:ind w:left="720"/>
        <w:jc w:val="both"/>
        <w:rPr>
          <w:rFonts w:ascii="Calibri" w:eastAsia="Calibri" w:hAnsi="Calibri" w:cs="Calibri"/>
          <w:lang w:eastAsia="en-US"/>
        </w:rPr>
      </w:pPr>
      <w:r w:rsidRPr="00C37934">
        <w:rPr>
          <w:rFonts w:ascii="Calibri" w:eastAsia="Calibri" w:hAnsi="Calibri" w:cs="Calibri"/>
          <w:lang w:eastAsia="en-US"/>
        </w:rPr>
        <w:lastRenderedPageBreak/>
        <w:t>oraz w związku z realizacją zawartej umowy art. 6 ust. 1 lit b RODO).</w:t>
      </w:r>
    </w:p>
    <w:p w14:paraId="325B885C" w14:textId="77777777" w:rsidR="00577ED4" w:rsidRPr="00C37934" w:rsidRDefault="00577ED4" w:rsidP="00F0572B">
      <w:pPr>
        <w:numPr>
          <w:ilvl w:val="0"/>
          <w:numId w:val="50"/>
        </w:numPr>
        <w:spacing w:line="360" w:lineRule="auto"/>
        <w:jc w:val="both"/>
        <w:rPr>
          <w:rFonts w:ascii="Calibri" w:eastAsia="Calibri" w:hAnsi="Calibri" w:cs="Calibri"/>
          <w:lang w:eastAsia="en-US"/>
        </w:rPr>
      </w:pPr>
      <w:bookmarkStart w:id="21" w:name="_Hlk67907439"/>
      <w:r w:rsidRPr="00C37934">
        <w:rPr>
          <w:rFonts w:ascii="Calibri" w:eastAsia="Calibri" w:hAnsi="Calibri" w:cs="Calibri"/>
          <w:lang w:eastAsia="en-US"/>
        </w:rPr>
        <w:t xml:space="preserve">W związku z przetwarzaniem danych w celu, o którym mowa w pkt. 3, odbiorcami Pani/Pana danych osobowych mogą być: </w:t>
      </w:r>
    </w:p>
    <w:p w14:paraId="7C8AF587" w14:textId="77777777" w:rsidR="00577ED4" w:rsidRPr="00C37934" w:rsidRDefault="00577ED4" w:rsidP="00F0572B">
      <w:pPr>
        <w:numPr>
          <w:ilvl w:val="0"/>
          <w:numId w:val="51"/>
        </w:numPr>
        <w:spacing w:line="360" w:lineRule="auto"/>
        <w:jc w:val="both"/>
        <w:rPr>
          <w:rFonts w:ascii="Calibri" w:eastAsia="Calibri" w:hAnsi="Calibri" w:cs="Calibri"/>
          <w:lang w:eastAsia="en-US"/>
        </w:rPr>
      </w:pPr>
      <w:r w:rsidRPr="00C37934">
        <w:rPr>
          <w:rFonts w:ascii="Calibri" w:eastAsia="Calibri" w:hAnsi="Calibri" w:cs="Calibri"/>
          <w:lang w:eastAsia="en-US"/>
        </w:rPr>
        <w:t>podmioty lub organy uprawnione do tego na podstawie przepisów prawa;</w:t>
      </w:r>
    </w:p>
    <w:p w14:paraId="79FA4083" w14:textId="77777777" w:rsidR="00577ED4" w:rsidRPr="00C37934" w:rsidRDefault="00577ED4" w:rsidP="00F0572B">
      <w:pPr>
        <w:numPr>
          <w:ilvl w:val="0"/>
          <w:numId w:val="51"/>
        </w:numPr>
        <w:spacing w:line="360" w:lineRule="auto"/>
        <w:jc w:val="both"/>
        <w:rPr>
          <w:rFonts w:ascii="Calibri" w:eastAsia="Calibri" w:hAnsi="Calibri" w:cs="Calibri"/>
          <w:lang w:eastAsia="en-US"/>
        </w:rPr>
      </w:pPr>
      <w:r w:rsidRPr="00C37934">
        <w:rPr>
          <w:rFonts w:ascii="Calibri" w:eastAsia="Calibri" w:hAnsi="Calibri" w:cs="Calibri"/>
          <w:lang w:eastAsia="en-US"/>
        </w:rPr>
        <w:t>podmioty, które na podstawie stosownych umów podpisanych z Administratorem są współadministratorami danych osobowych lub przetwarzają w imieniu Administratora dane osobowe, jako podmioty przetwarzające;</w:t>
      </w:r>
    </w:p>
    <w:p w14:paraId="1089E731" w14:textId="11017AEE" w:rsidR="00577ED4" w:rsidRPr="00C37934" w:rsidRDefault="00577ED4" w:rsidP="00F0572B">
      <w:pPr>
        <w:numPr>
          <w:ilvl w:val="0"/>
          <w:numId w:val="51"/>
        </w:numPr>
        <w:spacing w:line="360" w:lineRule="auto"/>
        <w:jc w:val="both"/>
        <w:rPr>
          <w:rFonts w:ascii="Calibri" w:eastAsia="Calibri" w:hAnsi="Calibri" w:cs="Calibri"/>
          <w:lang w:eastAsia="en-US"/>
        </w:rPr>
      </w:pPr>
      <w:r w:rsidRPr="00C37934">
        <w:rPr>
          <w:rFonts w:ascii="Calibri" w:eastAsia="Calibri" w:hAnsi="Calibri" w:cs="Calibri"/>
          <w:lang w:eastAsia="en-US"/>
        </w:rPr>
        <w:t xml:space="preserve">osoby lub podmioty, którym udostępniona zostanie dokumentacja postępowania w oparciu o art. 18 ust. 6 oraz art. 74 ust. 1 </w:t>
      </w:r>
      <w:r w:rsidRPr="00C37934">
        <w:rPr>
          <w:rFonts w:ascii="Calibri" w:hAnsi="Calibri" w:cs="Calibri"/>
        </w:rPr>
        <w:t>ustawy</w:t>
      </w:r>
      <w:r w:rsidRPr="00C37934">
        <w:rPr>
          <w:rFonts w:ascii="Calibri" w:eastAsia="Calibri" w:hAnsi="Calibri" w:cs="Calibri"/>
          <w:lang w:eastAsia="en-US"/>
        </w:rPr>
        <w:t xml:space="preserve"> z dnia 11 września 2019 r. – Prawo zamówień publicznych (</w:t>
      </w:r>
      <w:r w:rsidR="00D87AD7" w:rsidRPr="00C37934">
        <w:rPr>
          <w:rFonts w:ascii="Calibri" w:eastAsia="Calibri" w:hAnsi="Calibri" w:cs="Calibri"/>
          <w:lang w:eastAsia="en-US"/>
        </w:rPr>
        <w:t>Dz. U. z 2021 poz. 1129 ze zm</w:t>
      </w:r>
      <w:r w:rsidRPr="00C37934">
        <w:rPr>
          <w:rFonts w:ascii="Calibri" w:hAnsi="Calibri" w:cs="Calibri"/>
        </w:rPr>
        <w:t>.).</w:t>
      </w:r>
    </w:p>
    <w:p w14:paraId="1576F12F" w14:textId="77777777" w:rsidR="00577ED4" w:rsidRPr="00C37934" w:rsidRDefault="00577ED4" w:rsidP="00F0572B">
      <w:pPr>
        <w:numPr>
          <w:ilvl w:val="0"/>
          <w:numId w:val="51"/>
        </w:numPr>
        <w:spacing w:line="360" w:lineRule="auto"/>
        <w:jc w:val="both"/>
        <w:rPr>
          <w:rFonts w:ascii="Calibri" w:eastAsia="Calibri" w:hAnsi="Calibri" w:cs="Calibri"/>
          <w:lang w:eastAsia="en-US"/>
        </w:rPr>
      </w:pPr>
      <w:r w:rsidRPr="00C37934">
        <w:rPr>
          <w:rFonts w:ascii="Calibri" w:hAnsi="Calibri" w:cs="Calibri"/>
        </w:rPr>
        <w:t>podmioty uprawnione na podstawie odrębnych przepisów np. do prowadzenia kontroli, jak również zainteresowani w oparciu o przepisy o dostępie do informacji publicznej; ponadto odbiorcami danych mogą być również podmioty dostarczające lub utrzymujące infrastrukturę IT Administratora, podmioty i osoby świadczące usługi prawne, brokerskie, firmy archiwizujące dokumenty.</w:t>
      </w:r>
    </w:p>
    <w:p w14:paraId="0F0F5C43" w14:textId="77777777" w:rsidR="00577ED4" w:rsidRPr="00C37934" w:rsidRDefault="00577ED4" w:rsidP="00F0572B">
      <w:pPr>
        <w:spacing w:line="360" w:lineRule="auto"/>
        <w:ind w:left="720"/>
        <w:jc w:val="both"/>
        <w:rPr>
          <w:rFonts w:ascii="Calibri" w:eastAsia="Calibri" w:hAnsi="Calibri" w:cs="Calibri"/>
          <w:lang w:eastAsia="en-US"/>
        </w:rPr>
      </w:pPr>
      <w:bookmarkStart w:id="22" w:name="_Hlk67907499"/>
      <w:bookmarkEnd w:id="21"/>
    </w:p>
    <w:p w14:paraId="5B53350E" w14:textId="77777777" w:rsidR="00577ED4" w:rsidRPr="00C37934" w:rsidRDefault="00577ED4" w:rsidP="00F0572B">
      <w:pPr>
        <w:numPr>
          <w:ilvl w:val="0"/>
          <w:numId w:val="50"/>
        </w:numPr>
        <w:spacing w:line="360" w:lineRule="auto"/>
        <w:jc w:val="both"/>
        <w:rPr>
          <w:rFonts w:ascii="Calibri" w:eastAsia="Calibri" w:hAnsi="Calibri" w:cs="Calibri"/>
          <w:lang w:eastAsia="en-US"/>
        </w:rPr>
      </w:pPr>
      <w:r w:rsidRPr="00C37934">
        <w:rPr>
          <w:rFonts w:ascii="Calibri" w:eastAsia="Calibri" w:hAnsi="Calibri" w:cs="Calibri"/>
          <w:lang w:eastAsia="en-US"/>
        </w:rPr>
        <w:t>Pani/Pana dane nie będą przekazane do państwa trzeciego lub organizacji międzynarodowych.</w:t>
      </w:r>
    </w:p>
    <w:bookmarkEnd w:id="22"/>
    <w:p w14:paraId="22273533" w14:textId="77777777" w:rsidR="00577ED4" w:rsidRPr="00C37934" w:rsidRDefault="00577ED4" w:rsidP="00F0572B">
      <w:pPr>
        <w:pStyle w:val="Akapitzlist"/>
        <w:numPr>
          <w:ilvl w:val="0"/>
          <w:numId w:val="50"/>
        </w:numPr>
        <w:spacing w:line="360" w:lineRule="auto"/>
        <w:jc w:val="both"/>
        <w:rPr>
          <w:rFonts w:ascii="Calibri" w:eastAsia="Cambria" w:hAnsi="Calibri" w:cs="Calibri"/>
          <w:lang w:eastAsia="en-US"/>
        </w:rPr>
      </w:pPr>
      <w:r w:rsidRPr="00C37934">
        <w:rPr>
          <w:rFonts w:ascii="Calibri" w:eastAsia="Calibri" w:hAnsi="Calibri" w:cs="Calibri"/>
        </w:rPr>
        <w:t xml:space="preserve">Pani/Pana dane osobowe będą przechowywane przez okres niezbędny do realizacji celu określonego w pkt. 3. Zgodnie z art. 78 ust. 1 ustawy z dnia 11 września 2019 r. – Prawo zamówień publicznych zamawiający </w:t>
      </w:r>
      <w:r w:rsidRPr="00C37934">
        <w:rPr>
          <w:rFonts w:ascii="Calibri" w:hAnsi="Calibri" w:cs="Calibri"/>
        </w:rPr>
        <w:t>przechowuje protokół postępowania wraz z załącznikami przez okres 4 lat od dnia zakończenia postępowania o udzielenie zamówienia, w sposób gwarantujący jego nienaruszalność</w:t>
      </w:r>
      <w:r w:rsidRPr="00C37934">
        <w:rPr>
          <w:rFonts w:ascii="Calibri" w:eastAsia="Calibri" w:hAnsi="Calibri" w:cs="Calibri"/>
        </w:rPr>
        <w:t xml:space="preserve">. </w:t>
      </w:r>
      <w:r w:rsidRPr="00C37934">
        <w:rPr>
          <w:rFonts w:ascii="Calibri" w:hAnsi="Calibri" w:cs="Calibri"/>
        </w:rPr>
        <w:t>Jeżeli okres obowiązywania umowy w sprawie zamówienia publicznego przekracza 4 lata, zamawiający przechowuje protokół postępowania wraz z załącznikami przez cały okres obowiązywania umowy w sprawie zamówienia publicznego.</w:t>
      </w:r>
      <w:r w:rsidRPr="00C37934">
        <w:rPr>
          <w:rFonts w:ascii="Calibri" w:eastAsia="Calibri" w:hAnsi="Calibri" w:cs="Calibri"/>
        </w:rPr>
        <w:t xml:space="preserve"> Ponadto dane osobowe będą przechowywane przez okres oraz w zakresie wymaganym przez ustawę z dnia 14 lipca 1983 r. o narodowym zasobie archiwalnym i archiwach, akty wykonawcze do tej ustawy oraz inne przepisy prawa.</w:t>
      </w:r>
    </w:p>
    <w:p w14:paraId="5530BA92" w14:textId="77777777" w:rsidR="00577ED4" w:rsidRPr="00C37934" w:rsidRDefault="00577ED4" w:rsidP="00F0572B">
      <w:pPr>
        <w:pStyle w:val="Akapitzlist"/>
        <w:numPr>
          <w:ilvl w:val="0"/>
          <w:numId w:val="50"/>
        </w:numPr>
        <w:spacing w:line="360" w:lineRule="auto"/>
        <w:jc w:val="both"/>
        <w:rPr>
          <w:rFonts w:ascii="Calibri" w:hAnsi="Calibri" w:cs="Calibri"/>
        </w:rPr>
      </w:pPr>
      <w:r w:rsidRPr="00C37934">
        <w:rPr>
          <w:rFonts w:ascii="Calibri" w:hAnsi="Calibri" w:cs="Calibri"/>
        </w:rPr>
        <w:t>Państwa dane nie będą przetwarzane w sposób zautomatyzowany, w tym nie będą podlegać profilowaniu.</w:t>
      </w:r>
    </w:p>
    <w:p w14:paraId="49725319" w14:textId="77777777" w:rsidR="00577ED4" w:rsidRPr="00C37934" w:rsidRDefault="00577ED4" w:rsidP="00F0572B">
      <w:pPr>
        <w:numPr>
          <w:ilvl w:val="0"/>
          <w:numId w:val="50"/>
        </w:numPr>
        <w:spacing w:line="360" w:lineRule="auto"/>
        <w:jc w:val="both"/>
        <w:rPr>
          <w:rFonts w:ascii="Calibri" w:eastAsia="Calibri" w:hAnsi="Calibri" w:cs="Calibri"/>
          <w:lang w:eastAsia="en-US"/>
        </w:rPr>
      </w:pPr>
      <w:bookmarkStart w:id="23" w:name="_Hlk67907971"/>
      <w:r w:rsidRPr="00C37934">
        <w:rPr>
          <w:rFonts w:ascii="Calibri" w:eastAsia="Calibri" w:hAnsi="Calibri" w:cs="Calibri"/>
          <w:lang w:eastAsia="en-US"/>
        </w:rPr>
        <w:lastRenderedPageBreak/>
        <w:t>W związku z przetwarzaniem przez Administratora Pani/Pana danych osobowych przysługuje Pani/Panu:</w:t>
      </w:r>
    </w:p>
    <w:p w14:paraId="41EABAAD" w14:textId="77777777" w:rsidR="00577ED4" w:rsidRPr="00C37934" w:rsidRDefault="00577ED4" w:rsidP="00F0572B">
      <w:pPr>
        <w:numPr>
          <w:ilvl w:val="0"/>
          <w:numId w:val="52"/>
        </w:numPr>
        <w:spacing w:line="360" w:lineRule="auto"/>
        <w:jc w:val="both"/>
        <w:rPr>
          <w:rFonts w:ascii="Calibri" w:eastAsia="Calibri" w:hAnsi="Calibri" w:cs="Calibri"/>
          <w:lang w:eastAsia="en-US"/>
        </w:rPr>
      </w:pPr>
      <w:r w:rsidRPr="00C37934">
        <w:rPr>
          <w:rFonts w:ascii="Calibri" w:eastAsia="Calibri" w:hAnsi="Calibri" w:cs="Calibri"/>
          <w:lang w:eastAsia="en-US"/>
        </w:rPr>
        <w:t xml:space="preserve"> prawo dostępu do danych osobowych, w tym prawo do otrzymania kopii danych podlegających przetwarzaniu, przy czym</w:t>
      </w:r>
      <w:r w:rsidRPr="00C37934">
        <w:rPr>
          <w:rFonts w:ascii="Calibri" w:hAnsi="Calibri" w:cs="Calibri"/>
        </w:rPr>
        <w:t xml:space="preserve"> zamawiający może żądać zgodnie z art. 75</w:t>
      </w:r>
      <w:r w:rsidRPr="00C37934">
        <w:rPr>
          <w:rFonts w:ascii="Calibri" w:eastAsia="Calibri" w:hAnsi="Calibri" w:cs="Calibri"/>
          <w:lang w:eastAsia="en-US"/>
        </w:rPr>
        <w:t xml:space="preserve"> ustawy z dnia 11 września 2019 r. – Prawo zamówień publicznych</w:t>
      </w:r>
      <w:r w:rsidRPr="00C37934">
        <w:rPr>
          <w:rFonts w:ascii="Calibri" w:hAnsi="Calibri" w:cs="Calibri"/>
        </w:rPr>
        <w:t xml:space="preserve"> od osoby występującej z żądaniem wskazania dodatkowych informacji, mających na celu sprecyzowanie nazwy lub daty zakończonego postępowania o udzielenie zamówienia.</w:t>
      </w:r>
    </w:p>
    <w:p w14:paraId="65085B75" w14:textId="77777777" w:rsidR="00577ED4" w:rsidRPr="00C37934" w:rsidRDefault="00577ED4" w:rsidP="00F0572B">
      <w:pPr>
        <w:numPr>
          <w:ilvl w:val="0"/>
          <w:numId w:val="52"/>
        </w:numPr>
        <w:spacing w:line="360" w:lineRule="auto"/>
        <w:jc w:val="both"/>
        <w:rPr>
          <w:rFonts w:ascii="Calibri" w:hAnsi="Calibri" w:cs="Calibri"/>
        </w:rPr>
      </w:pPr>
      <w:r w:rsidRPr="00C37934">
        <w:rPr>
          <w:rFonts w:ascii="Calibri" w:eastAsia="Calibri" w:hAnsi="Calibri" w:cs="Calibri"/>
          <w:lang w:eastAsia="en-US"/>
        </w:rPr>
        <w:t xml:space="preserve">prawo żądania sprostowania danych osobowych które są nieprawidłowe, a także prawo żądania uzupełnienia niekompletnych danych osobowych – przy czym skorzystanie przez Panią/Pana,  </w:t>
      </w:r>
      <w:r w:rsidRPr="00C37934">
        <w:rPr>
          <w:rFonts w:ascii="Calibri" w:hAnsi="Calibri" w:cs="Calibri"/>
        </w:rPr>
        <w:t xml:space="preserve">z uprawnienia do sprostowania lub uzupełnienia danych osobowych, zgodnie z art. 19 ust 2 i art. 76 </w:t>
      </w:r>
      <w:r w:rsidRPr="00C37934">
        <w:rPr>
          <w:rFonts w:ascii="Calibri" w:eastAsia="Calibri" w:hAnsi="Calibri" w:cs="Calibri"/>
          <w:lang w:eastAsia="en-US"/>
        </w:rPr>
        <w:t xml:space="preserve">ustawy z dnia 11 września 2019 r. – Prawo zamówień publicznych </w:t>
      </w:r>
      <w:r w:rsidRPr="00C37934">
        <w:rPr>
          <w:rFonts w:ascii="Calibri" w:hAnsi="Calibri" w:cs="Calibri"/>
        </w:rPr>
        <w:t>nie może to skutkować zmianą wyniku postępowania o udzielenie zamówienia ani zmianą postanowień umowy w sprawie zamówienia publicznego w zakresie niezgodnym z ustawą oraz nie może naruszać integralności protokołu postępowania oraz jego załączników</w:t>
      </w:r>
      <w:r w:rsidRPr="00C37934">
        <w:rPr>
          <w:rFonts w:ascii="Calibri" w:eastAsia="Calibri" w:hAnsi="Calibri" w:cs="Calibri"/>
          <w:lang w:eastAsia="en-US"/>
        </w:rPr>
        <w:t>.</w:t>
      </w:r>
    </w:p>
    <w:p w14:paraId="0CA984D4" w14:textId="77777777" w:rsidR="00577ED4" w:rsidRPr="00C37934" w:rsidRDefault="00577ED4" w:rsidP="00F0572B">
      <w:pPr>
        <w:pStyle w:val="Akapitzlist"/>
        <w:numPr>
          <w:ilvl w:val="0"/>
          <w:numId w:val="52"/>
        </w:numPr>
        <w:spacing w:line="360" w:lineRule="auto"/>
        <w:contextualSpacing/>
        <w:jc w:val="both"/>
        <w:rPr>
          <w:rFonts w:ascii="Calibri" w:hAnsi="Calibri" w:cs="Calibri"/>
        </w:rPr>
      </w:pPr>
      <w:r w:rsidRPr="00C37934">
        <w:rPr>
          <w:rFonts w:ascii="Calibri" w:hAnsi="Calibri" w:cs="Calibri"/>
        </w:rPr>
        <w:t>prawo ograniczenia przetwarzania danych osobowych z zastrzeżeniem przypadków, o których mowa w art. 18 ust. 2 RODO - W postępowaniu o udzielenie zamówienia zgłoszenie żądania ograniczenia przetwarzania, o którym mowa w art. 18 ust. 1 rozporządzenia 2016/679, nie ogranicza przetwarzania danych osobowych do czasu zakończenia tego postępowania.</w:t>
      </w:r>
    </w:p>
    <w:p w14:paraId="5E596D04" w14:textId="77777777" w:rsidR="00577ED4" w:rsidRPr="00C37934" w:rsidRDefault="00577ED4" w:rsidP="00F0572B">
      <w:pPr>
        <w:pStyle w:val="Akapitzlist"/>
        <w:numPr>
          <w:ilvl w:val="0"/>
          <w:numId w:val="52"/>
        </w:numPr>
        <w:spacing w:line="360" w:lineRule="auto"/>
        <w:contextualSpacing/>
        <w:jc w:val="both"/>
        <w:rPr>
          <w:rFonts w:ascii="Calibri" w:hAnsi="Calibri" w:cs="Calibri"/>
        </w:rPr>
      </w:pPr>
      <w:r w:rsidRPr="00C37934">
        <w:rPr>
          <w:rFonts w:ascii="Calibri" w:hAnsi="Calibri" w:cs="Calibri"/>
        </w:rPr>
        <w:t>na podstawie art. 17 RODO prawo do usunięcia danych – wyłącznie gdy zachodzą przesłanki zawarte w treści art. 17 ust. 1 RODO,</w:t>
      </w:r>
    </w:p>
    <w:p w14:paraId="27B80E8B" w14:textId="77777777" w:rsidR="00577ED4" w:rsidRPr="00C37934" w:rsidRDefault="00577ED4" w:rsidP="00F0572B">
      <w:pPr>
        <w:pStyle w:val="Akapitzlist"/>
        <w:numPr>
          <w:ilvl w:val="0"/>
          <w:numId w:val="52"/>
        </w:numPr>
        <w:spacing w:line="360" w:lineRule="auto"/>
        <w:contextualSpacing/>
        <w:jc w:val="both"/>
        <w:rPr>
          <w:rFonts w:ascii="Calibri" w:hAnsi="Calibri" w:cs="Calibri"/>
        </w:rPr>
      </w:pPr>
      <w:r w:rsidRPr="00C37934">
        <w:rPr>
          <w:rFonts w:ascii="Calibri" w:hAnsi="Calibri" w:cs="Calibri"/>
        </w:rPr>
        <w:t>na podstawie art. 21 RODO prawo do sprzeciwu wobec przetwarzania danych osobowych - wyłącznie gdy zachodzą przesłanki zawarte w treści art. 21 RODO;</w:t>
      </w:r>
    </w:p>
    <w:p w14:paraId="5B12A709" w14:textId="77777777" w:rsidR="00577ED4" w:rsidRPr="00C37934" w:rsidRDefault="00577ED4" w:rsidP="00F0572B">
      <w:pPr>
        <w:pStyle w:val="Akapitzlist"/>
        <w:numPr>
          <w:ilvl w:val="0"/>
          <w:numId w:val="52"/>
        </w:numPr>
        <w:spacing w:line="360" w:lineRule="auto"/>
        <w:contextualSpacing/>
        <w:jc w:val="both"/>
        <w:rPr>
          <w:rFonts w:ascii="Calibri" w:hAnsi="Calibri" w:cs="Calibri"/>
        </w:rPr>
      </w:pPr>
      <w:r w:rsidRPr="00C37934">
        <w:rPr>
          <w:rFonts w:ascii="Calibri" w:hAnsi="Calibri" w:cs="Calibri"/>
        </w:rPr>
        <w:t xml:space="preserve">na podstawie art. 77 RODO prawo wniesienia skargi do Prezesa Urzędu Ochrony Danych Osobowych </w:t>
      </w:r>
      <w:r w:rsidRPr="00C37934">
        <w:rPr>
          <w:rFonts w:ascii="Calibri" w:hAnsi="Calibri" w:cs="Calibri"/>
        </w:rPr>
        <w:br/>
        <w:t>(ul. Stawki 2, 00-193 Warszawa), w sytuacji, gdy uzna Pani/Pan, że przetwarzanie danych osobowych narusza przepisy ogólnego rozporządzenia o ochronie danych osobowych (RODO).</w:t>
      </w:r>
    </w:p>
    <w:bookmarkEnd w:id="23"/>
    <w:p w14:paraId="759EFB7A" w14:textId="77777777" w:rsidR="00577ED4" w:rsidRPr="00C37934" w:rsidRDefault="00577ED4" w:rsidP="00F0572B">
      <w:pPr>
        <w:spacing w:line="360" w:lineRule="auto"/>
        <w:ind w:left="360"/>
        <w:contextualSpacing/>
        <w:jc w:val="both"/>
        <w:rPr>
          <w:rFonts w:ascii="Calibri" w:hAnsi="Calibri" w:cs="Calibri"/>
        </w:rPr>
      </w:pPr>
    </w:p>
    <w:p w14:paraId="1E1E47E4" w14:textId="3AF53703" w:rsidR="00DA4F3D" w:rsidRPr="00C37934" w:rsidRDefault="00DA4F3D" w:rsidP="00F0572B">
      <w:pPr>
        <w:tabs>
          <w:tab w:val="num" w:pos="0"/>
        </w:tabs>
        <w:suppressAutoHyphens/>
        <w:spacing w:line="360" w:lineRule="auto"/>
        <w:ind w:left="709" w:hanging="709"/>
        <w:jc w:val="right"/>
        <w:rPr>
          <w:rFonts w:ascii="Calibri" w:hAnsi="Calibri" w:cs="Calibri"/>
          <w:bCs/>
        </w:rPr>
      </w:pPr>
    </w:p>
    <w:p w14:paraId="6C4C4A2D" w14:textId="45C68341" w:rsidR="00577ED4" w:rsidRPr="00C37934" w:rsidRDefault="00577ED4" w:rsidP="00F0572B">
      <w:pPr>
        <w:tabs>
          <w:tab w:val="num" w:pos="0"/>
        </w:tabs>
        <w:suppressAutoHyphens/>
        <w:spacing w:line="360" w:lineRule="auto"/>
        <w:ind w:left="709" w:hanging="709"/>
        <w:jc w:val="right"/>
        <w:rPr>
          <w:rFonts w:ascii="Calibri" w:hAnsi="Calibri" w:cs="Calibri"/>
          <w:bCs/>
        </w:rPr>
      </w:pPr>
    </w:p>
    <w:p w14:paraId="6BA62575" w14:textId="5FF7F954" w:rsidR="00577ED4" w:rsidRPr="00C37934" w:rsidRDefault="00577ED4" w:rsidP="00F0572B">
      <w:pPr>
        <w:tabs>
          <w:tab w:val="num" w:pos="0"/>
        </w:tabs>
        <w:suppressAutoHyphens/>
        <w:spacing w:line="360" w:lineRule="auto"/>
        <w:ind w:left="709" w:hanging="709"/>
        <w:jc w:val="right"/>
        <w:rPr>
          <w:rFonts w:ascii="Calibri" w:hAnsi="Calibri" w:cs="Calibri"/>
          <w:bCs/>
        </w:rPr>
      </w:pPr>
    </w:p>
    <w:p w14:paraId="47250739" w14:textId="7292EB46" w:rsidR="00577ED4" w:rsidRPr="00C37934" w:rsidRDefault="00577ED4" w:rsidP="00F0572B">
      <w:pPr>
        <w:tabs>
          <w:tab w:val="num" w:pos="0"/>
        </w:tabs>
        <w:suppressAutoHyphens/>
        <w:spacing w:line="360" w:lineRule="auto"/>
        <w:ind w:left="709" w:hanging="709"/>
        <w:jc w:val="right"/>
        <w:rPr>
          <w:rFonts w:ascii="Calibri" w:hAnsi="Calibri" w:cs="Calibri"/>
          <w:bCs/>
        </w:rPr>
      </w:pPr>
    </w:p>
    <w:p w14:paraId="14A1A9DB" w14:textId="00EE6459" w:rsidR="00577ED4" w:rsidRPr="00C37934" w:rsidRDefault="00577ED4" w:rsidP="00F0572B">
      <w:pPr>
        <w:spacing w:line="360" w:lineRule="auto"/>
        <w:jc w:val="center"/>
        <w:rPr>
          <w:rFonts w:ascii="Calibri" w:hAnsi="Calibri" w:cs="Calibri"/>
          <w:b/>
        </w:rPr>
      </w:pPr>
      <w:r w:rsidRPr="00C37934">
        <w:rPr>
          <w:rFonts w:ascii="Calibri" w:hAnsi="Calibri" w:cs="Calibri"/>
          <w:b/>
        </w:rPr>
        <w:br w:type="page"/>
      </w:r>
      <w:r w:rsidR="00884DE0" w:rsidRPr="00C37934">
        <w:rPr>
          <w:rFonts w:ascii="Calibri" w:hAnsi="Calibri" w:cs="Calibri"/>
          <w:b/>
        </w:rPr>
        <w:lastRenderedPageBreak/>
        <w:t>Obowiązek informacyjny</w:t>
      </w:r>
    </w:p>
    <w:p w14:paraId="18FDF427" w14:textId="77777777" w:rsidR="00577ED4" w:rsidRPr="00C37934" w:rsidRDefault="00577ED4" w:rsidP="00F0572B">
      <w:pPr>
        <w:spacing w:line="360" w:lineRule="auto"/>
        <w:rPr>
          <w:rFonts w:ascii="Calibri" w:hAnsi="Calibri" w:cs="Calibri"/>
          <w:b/>
        </w:rPr>
      </w:pPr>
    </w:p>
    <w:p w14:paraId="618C3B7B" w14:textId="77777777" w:rsidR="00577ED4" w:rsidRPr="00C37934" w:rsidRDefault="00577ED4" w:rsidP="00F0572B">
      <w:pPr>
        <w:spacing w:line="360" w:lineRule="auto"/>
        <w:jc w:val="both"/>
        <w:rPr>
          <w:rFonts w:ascii="Calibri" w:hAnsi="Calibri" w:cs="Calibri"/>
        </w:rPr>
      </w:pPr>
      <w:r w:rsidRPr="00C37934">
        <w:rPr>
          <w:rFonts w:ascii="Calibri" w:hAnsi="Calibri" w:cs="Calibri"/>
        </w:rPr>
        <w:t>Na podstawie art. 14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37934">
        <w:rPr>
          <w:rFonts w:ascii="Calibri" w:hAnsi="Calibri" w:cs="Calibri"/>
        </w:rPr>
        <w:t>Dz.U.UE.L</w:t>
      </w:r>
      <w:proofErr w:type="spellEnd"/>
      <w:r w:rsidRPr="00C37934">
        <w:rPr>
          <w:rFonts w:ascii="Calibri" w:hAnsi="Calibri" w:cs="Calibri"/>
        </w:rPr>
        <w:t>. z 2016r. Nr 119, s.1 ze zm.) - dalej: „RODO” informuję, że:</w:t>
      </w:r>
    </w:p>
    <w:p w14:paraId="5BD2CA2E" w14:textId="77777777" w:rsidR="00577ED4" w:rsidRPr="00C37934" w:rsidRDefault="00577ED4" w:rsidP="00F0572B">
      <w:pPr>
        <w:pStyle w:val="Akapitzlist"/>
        <w:numPr>
          <w:ilvl w:val="1"/>
          <w:numId w:val="53"/>
        </w:numPr>
        <w:spacing w:line="360" w:lineRule="auto"/>
        <w:ind w:left="567"/>
        <w:contextualSpacing/>
        <w:jc w:val="both"/>
        <w:rPr>
          <w:rFonts w:ascii="Calibri" w:hAnsi="Calibri" w:cs="Calibri"/>
        </w:rPr>
      </w:pPr>
      <w:r w:rsidRPr="00C37934">
        <w:rPr>
          <w:rFonts w:ascii="Calibri" w:hAnsi="Calibri" w:cs="Calibri"/>
        </w:rPr>
        <w:t>Administratorem Pani/Pana danych osobowych jest „Gmina Mszczonów reprezentowana przez Burmistrza Mszczonowa” z siedzibą przy Placu Piłsudskiego 1, 96-320 Mszczonów, tel. 46 858 28 40 – zwanego dalej „Administratorem” lub „Zamawiającym”.</w:t>
      </w:r>
    </w:p>
    <w:p w14:paraId="40A32126" w14:textId="77777777" w:rsidR="00577ED4" w:rsidRPr="00C37934" w:rsidRDefault="00577ED4" w:rsidP="00F0572B">
      <w:pPr>
        <w:pStyle w:val="Akapitzlist"/>
        <w:numPr>
          <w:ilvl w:val="1"/>
          <w:numId w:val="53"/>
        </w:numPr>
        <w:spacing w:after="200" w:line="360" w:lineRule="auto"/>
        <w:ind w:left="567"/>
        <w:contextualSpacing/>
        <w:rPr>
          <w:rFonts w:ascii="Calibri" w:hAnsi="Calibri" w:cs="Calibri"/>
        </w:rPr>
      </w:pPr>
      <w:r w:rsidRPr="00C37934">
        <w:rPr>
          <w:rFonts w:ascii="Calibri" w:hAnsi="Calibri" w:cs="Calibri"/>
        </w:rPr>
        <w:t>Administrator wyznaczył Inspektora Ochrony Danych, z którym może Pani/Pan skontaktować się pod adresem e-mali: inspektor@cbi24.pl lub pisemnie, kierując korespondencję pod adres siedziby Administratora.</w:t>
      </w:r>
    </w:p>
    <w:p w14:paraId="4D3B91DC" w14:textId="3B3200F2" w:rsidR="00577ED4" w:rsidRPr="00C37934" w:rsidRDefault="00577ED4" w:rsidP="00F0572B">
      <w:pPr>
        <w:pStyle w:val="Akapitzlist"/>
        <w:numPr>
          <w:ilvl w:val="1"/>
          <w:numId w:val="53"/>
        </w:numPr>
        <w:spacing w:after="200" w:line="360" w:lineRule="auto"/>
        <w:ind w:left="567"/>
        <w:contextualSpacing/>
        <w:rPr>
          <w:rFonts w:ascii="Calibri" w:hAnsi="Calibri" w:cs="Calibri"/>
        </w:rPr>
      </w:pPr>
      <w:r w:rsidRPr="00C37934">
        <w:rPr>
          <w:rFonts w:ascii="Calibri" w:hAnsi="Calibri" w:cs="Calibri"/>
        </w:rPr>
        <w:t>Pani/Pana dane osobowe będą przetwarzane w celu przeprowadzenia postępowania o udzielenie niniejszego zamówienia pn:</w:t>
      </w:r>
      <w:r w:rsidR="005338CE" w:rsidRPr="00C37934">
        <w:rPr>
          <w:rFonts w:ascii="Calibri" w:hAnsi="Calibri" w:cs="Calibri"/>
        </w:rPr>
        <w:t xml:space="preserve"> </w:t>
      </w:r>
      <w:r w:rsidR="00C01CBC" w:rsidRPr="00C37934">
        <w:rPr>
          <w:rFonts w:ascii="Calibri" w:hAnsi="Calibri" w:cs="Calibri"/>
          <w:b/>
          <w:bCs/>
        </w:rPr>
        <w:t xml:space="preserve">„Rozbudowa bazy oświatowej w gminie Mszczonów poprzez rozbudowę Szkoły Podstawowej w Piekarach” </w:t>
      </w:r>
      <w:r w:rsidR="005338CE" w:rsidRPr="00C37934">
        <w:rPr>
          <w:rFonts w:ascii="Calibri" w:hAnsi="Calibri" w:cs="Calibri"/>
        </w:rPr>
        <w:t xml:space="preserve"> </w:t>
      </w:r>
      <w:r w:rsidRPr="00C37934">
        <w:rPr>
          <w:rFonts w:ascii="Calibri" w:hAnsi="Calibri" w:cs="Calibri"/>
        </w:rPr>
        <w:t xml:space="preserve">na podstawie w art. 2 ust. 1 pkt 1)  ustawy z dnia 11 września 2019 r. – Prawo zamówień publicznych, </w:t>
      </w:r>
    </w:p>
    <w:p w14:paraId="015783B6" w14:textId="77777777" w:rsidR="00577ED4" w:rsidRPr="00C37934" w:rsidRDefault="00577ED4" w:rsidP="00F0572B">
      <w:pPr>
        <w:pStyle w:val="Akapitzlist"/>
        <w:numPr>
          <w:ilvl w:val="1"/>
          <w:numId w:val="53"/>
        </w:numPr>
        <w:spacing w:line="360" w:lineRule="auto"/>
        <w:ind w:left="567"/>
        <w:contextualSpacing/>
        <w:jc w:val="both"/>
        <w:rPr>
          <w:rFonts w:ascii="Calibri" w:hAnsi="Calibri" w:cs="Calibri"/>
        </w:rPr>
      </w:pPr>
      <w:r w:rsidRPr="00C37934">
        <w:rPr>
          <w:rFonts w:ascii="Calibri" w:hAnsi="Calibri" w:cs="Calibri"/>
        </w:rPr>
        <w:t>Pani/Pana danych osobowe będą przetwarzane na podstawie art. 6 ust. 1 lit c) RODO – jako niezbędne do wypełnienia obowiązku prawnego ciążącego na Administratorze na mocy przepisów ustawy z dnia 11 września 2019 r. – Prawo zamówień publicznych, ustawy z dnia 27 sierpnia 2009 r. o finansach publicznych (Dz. U. z 2019 r. poz. 869 ze zm.) oraz innych przepisów prawa.</w:t>
      </w:r>
    </w:p>
    <w:p w14:paraId="156487FB" w14:textId="77777777" w:rsidR="00577ED4" w:rsidRPr="00C37934" w:rsidRDefault="00577ED4" w:rsidP="00F0572B">
      <w:pPr>
        <w:pStyle w:val="Akapitzlist"/>
        <w:numPr>
          <w:ilvl w:val="1"/>
          <w:numId w:val="53"/>
        </w:numPr>
        <w:spacing w:line="360" w:lineRule="auto"/>
        <w:ind w:left="567"/>
        <w:contextualSpacing/>
        <w:jc w:val="both"/>
        <w:rPr>
          <w:rFonts w:ascii="Calibri" w:hAnsi="Calibri" w:cs="Calibri"/>
        </w:rPr>
      </w:pPr>
      <w:bookmarkStart w:id="24" w:name="_Hlk67907249"/>
      <w:r w:rsidRPr="00C37934">
        <w:rPr>
          <w:rFonts w:ascii="Calibri" w:hAnsi="Calibri" w:cs="Calibri"/>
        </w:rPr>
        <w:t>Administrator przetwarza dane w oparciu o następujące podstawy prawne:</w:t>
      </w:r>
    </w:p>
    <w:p w14:paraId="4CC157C4" w14:textId="77777777" w:rsidR="00577ED4" w:rsidRPr="00C37934" w:rsidRDefault="00577ED4" w:rsidP="00F0572B">
      <w:pPr>
        <w:pStyle w:val="Akapitzlist"/>
        <w:spacing w:line="360" w:lineRule="auto"/>
        <w:ind w:left="567"/>
        <w:jc w:val="both"/>
        <w:rPr>
          <w:rFonts w:ascii="Calibri" w:hAnsi="Calibri" w:cs="Calibri"/>
        </w:rPr>
      </w:pPr>
      <w:r w:rsidRPr="00C37934">
        <w:rPr>
          <w:rFonts w:ascii="Calibri" w:hAnsi="Calibri" w:cs="Calibri"/>
        </w:rPr>
        <w:t>-ustawa z dnia 11 września 2019 r. Prawo zamówień publicznych,</w:t>
      </w:r>
    </w:p>
    <w:p w14:paraId="3050C64B" w14:textId="77777777" w:rsidR="00577ED4" w:rsidRPr="00C37934" w:rsidRDefault="00577ED4" w:rsidP="00F0572B">
      <w:pPr>
        <w:pStyle w:val="Akapitzlist"/>
        <w:spacing w:line="360" w:lineRule="auto"/>
        <w:ind w:left="567"/>
        <w:jc w:val="both"/>
        <w:rPr>
          <w:rFonts w:ascii="Calibri" w:hAnsi="Calibri" w:cs="Calibri"/>
        </w:rPr>
      </w:pPr>
      <w:r w:rsidRPr="00C37934">
        <w:rPr>
          <w:rFonts w:ascii="Calibri" w:hAnsi="Calibri" w:cs="Calibri"/>
        </w:rPr>
        <w:t>-ustawa o narodowym zasobie archiwalnym i archiwach (Dz. U. z 2020 r. poz. 164 ze zm.),</w:t>
      </w:r>
    </w:p>
    <w:p w14:paraId="25D4035D" w14:textId="77777777" w:rsidR="00577ED4" w:rsidRPr="00C37934" w:rsidRDefault="00577ED4" w:rsidP="00F0572B">
      <w:pPr>
        <w:pStyle w:val="Akapitzlist"/>
        <w:spacing w:line="360" w:lineRule="auto"/>
        <w:ind w:left="567"/>
        <w:jc w:val="both"/>
        <w:rPr>
          <w:rFonts w:ascii="Calibri" w:hAnsi="Calibri" w:cs="Calibri"/>
        </w:rPr>
      </w:pPr>
      <w:r w:rsidRPr="00C37934">
        <w:rPr>
          <w:rFonts w:ascii="Calibri" w:hAnsi="Calibri" w:cs="Calibri"/>
        </w:rPr>
        <w:t>- ustawa z dnia 27 sierpnia 2009 r. o finansach publicznych (Dz. U. z 2019 r. poz. 869 ze zm.)</w:t>
      </w:r>
    </w:p>
    <w:p w14:paraId="5191D1A3" w14:textId="77777777" w:rsidR="00577ED4" w:rsidRPr="00C37934" w:rsidRDefault="00577ED4" w:rsidP="00F0572B">
      <w:pPr>
        <w:pStyle w:val="Akapitzlist"/>
        <w:spacing w:line="360" w:lineRule="auto"/>
        <w:ind w:left="567"/>
        <w:jc w:val="both"/>
        <w:rPr>
          <w:rFonts w:ascii="Calibri" w:hAnsi="Calibri" w:cs="Calibri"/>
        </w:rPr>
      </w:pPr>
      <w:r w:rsidRPr="00C37934">
        <w:rPr>
          <w:rFonts w:ascii="Calibri" w:hAnsi="Calibri" w:cs="Calibri"/>
        </w:rPr>
        <w:t>-</w:t>
      </w:r>
      <w:hyperlink r:id="rId38" w:tooltip="rozporządzenie Ministra Rozwoju, Pracy i Technologii z dnia 23 grudnia 2020 r. w sprawie podmiotowych środków dowodowych oraz innych dokumentów lub oświadczeń, jakich może żądać zamawiający od wykonawcy (Dz. U. poz. 2415)" w:history="1">
        <w:r w:rsidRPr="00C37934">
          <w:rPr>
            <w:rFonts w:ascii="Calibri" w:hAnsi="Calibri" w:cs="Calibri"/>
          </w:rPr>
          <w:t>rozporządzenie Ministra Rozwoju, Pracy i Technologii z dnia 23 grudnia 2020 r. w sprawie podmiotowych środków dowodowych oraz innych dokumentów lub oświadczeń, jakich może żądać zamawiający od wykonawcy (Dz. U. poz. 2415)</w:t>
        </w:r>
      </w:hyperlink>
    </w:p>
    <w:p w14:paraId="622445A9" w14:textId="77777777" w:rsidR="00577ED4" w:rsidRPr="00C37934" w:rsidRDefault="00577ED4" w:rsidP="00F0572B">
      <w:pPr>
        <w:pStyle w:val="Akapitzlist"/>
        <w:spacing w:line="360" w:lineRule="auto"/>
        <w:ind w:left="567"/>
        <w:jc w:val="both"/>
        <w:rPr>
          <w:rFonts w:ascii="Calibri" w:hAnsi="Calibri" w:cs="Calibri"/>
        </w:rPr>
      </w:pPr>
      <w:r w:rsidRPr="00C37934">
        <w:rPr>
          <w:rFonts w:ascii="Calibri" w:hAnsi="Calibri" w:cs="Calibri"/>
        </w:rPr>
        <w:t xml:space="preserve">-Art. 6 ust. 1 lit. f RODO- w związku z uzasadnionymi interesami administratora polegającymi na ewentualnym dochodzeniu roszczeń. </w:t>
      </w:r>
    </w:p>
    <w:p w14:paraId="2491505E" w14:textId="77777777" w:rsidR="00577ED4" w:rsidRPr="00C37934" w:rsidRDefault="00577ED4" w:rsidP="00F0572B">
      <w:pPr>
        <w:pStyle w:val="Akapitzlist"/>
        <w:spacing w:line="360" w:lineRule="auto"/>
        <w:ind w:left="567"/>
        <w:jc w:val="both"/>
        <w:rPr>
          <w:rFonts w:ascii="Calibri" w:hAnsi="Calibri" w:cs="Calibri"/>
        </w:rPr>
      </w:pPr>
      <w:r w:rsidRPr="00C37934">
        <w:rPr>
          <w:rFonts w:ascii="Calibri" w:hAnsi="Calibri" w:cs="Calibri"/>
        </w:rPr>
        <w:t>oraz w związku z realizacją zawartej umowy art. 6 ust. 1 lit b RODO)</w:t>
      </w:r>
    </w:p>
    <w:bookmarkEnd w:id="24"/>
    <w:p w14:paraId="75C4F62B" w14:textId="77777777" w:rsidR="00577ED4" w:rsidRPr="00C37934" w:rsidRDefault="00577ED4" w:rsidP="00F0572B">
      <w:pPr>
        <w:pStyle w:val="Akapitzlist"/>
        <w:numPr>
          <w:ilvl w:val="1"/>
          <w:numId w:val="53"/>
        </w:numPr>
        <w:spacing w:line="360" w:lineRule="auto"/>
        <w:ind w:left="567"/>
        <w:contextualSpacing/>
        <w:jc w:val="both"/>
        <w:rPr>
          <w:rFonts w:ascii="Calibri" w:eastAsia="Calibri" w:hAnsi="Calibri" w:cs="Calibri"/>
        </w:rPr>
      </w:pPr>
      <w:r w:rsidRPr="00C37934">
        <w:rPr>
          <w:rFonts w:ascii="Calibri" w:eastAsia="Calibri" w:hAnsi="Calibri" w:cs="Calibri"/>
        </w:rPr>
        <w:lastRenderedPageBreak/>
        <w:t xml:space="preserve">W związku z przetwarzaniem danych w celu, o którym mowa w pkt. 3, odbiorcami Pani/Pana danych osobowych mogą być: </w:t>
      </w:r>
    </w:p>
    <w:p w14:paraId="2024CF87" w14:textId="77777777" w:rsidR="00577ED4" w:rsidRPr="00C37934" w:rsidRDefault="00577ED4" w:rsidP="00F0572B">
      <w:pPr>
        <w:numPr>
          <w:ilvl w:val="0"/>
          <w:numId w:val="54"/>
        </w:numPr>
        <w:spacing w:line="360" w:lineRule="auto"/>
        <w:jc w:val="both"/>
        <w:rPr>
          <w:rFonts w:ascii="Calibri" w:eastAsia="Calibri" w:hAnsi="Calibri" w:cs="Calibri"/>
        </w:rPr>
      </w:pPr>
      <w:r w:rsidRPr="00C37934">
        <w:rPr>
          <w:rFonts w:ascii="Calibri" w:eastAsia="Calibri" w:hAnsi="Calibri" w:cs="Calibri"/>
        </w:rPr>
        <w:t>podmioty lub organy uprawnione do tego na podstawie przepisów prawa;</w:t>
      </w:r>
    </w:p>
    <w:p w14:paraId="3F3A23EB" w14:textId="77777777" w:rsidR="00577ED4" w:rsidRPr="00C37934" w:rsidRDefault="00577ED4" w:rsidP="00F0572B">
      <w:pPr>
        <w:numPr>
          <w:ilvl w:val="0"/>
          <w:numId w:val="54"/>
        </w:numPr>
        <w:spacing w:line="360" w:lineRule="auto"/>
        <w:jc w:val="both"/>
        <w:rPr>
          <w:rFonts w:ascii="Calibri" w:eastAsia="Calibri" w:hAnsi="Calibri" w:cs="Calibri"/>
        </w:rPr>
      </w:pPr>
      <w:r w:rsidRPr="00C37934">
        <w:rPr>
          <w:rFonts w:ascii="Calibri" w:eastAsia="Calibri" w:hAnsi="Calibri" w:cs="Calibri"/>
        </w:rPr>
        <w:t>podmioty, które na podstawie stosownych umów podpisanych z Administratorem są współadministratorami danych osobowych lub przetwarzają w imieniu Administratora dane osobowe, jako podmioty przetwarzające;</w:t>
      </w:r>
    </w:p>
    <w:p w14:paraId="3480B8DA" w14:textId="77777777" w:rsidR="00577ED4" w:rsidRPr="00C37934" w:rsidRDefault="00577ED4" w:rsidP="00F0572B">
      <w:pPr>
        <w:numPr>
          <w:ilvl w:val="0"/>
          <w:numId w:val="54"/>
        </w:numPr>
        <w:spacing w:line="360" w:lineRule="auto"/>
        <w:jc w:val="both"/>
        <w:rPr>
          <w:rFonts w:ascii="Calibri" w:eastAsia="Calibri" w:hAnsi="Calibri" w:cs="Calibri"/>
        </w:rPr>
      </w:pPr>
      <w:r w:rsidRPr="00C37934">
        <w:rPr>
          <w:rFonts w:ascii="Calibri" w:eastAsia="Calibri" w:hAnsi="Calibri" w:cs="Calibri"/>
        </w:rPr>
        <w:t xml:space="preserve">osoby lub podmioty, którym udostępniona zostanie dokumentacja postępowania w oparciu o art. 18 ust. 6 oraz art. 74 ust. 1 </w:t>
      </w:r>
      <w:r w:rsidRPr="00C37934">
        <w:rPr>
          <w:rFonts w:ascii="Calibri" w:hAnsi="Calibri" w:cs="Calibri"/>
        </w:rPr>
        <w:t>ustawy</w:t>
      </w:r>
      <w:r w:rsidRPr="00C37934">
        <w:rPr>
          <w:rFonts w:ascii="Calibri" w:eastAsia="Calibri" w:hAnsi="Calibri" w:cs="Calibri"/>
        </w:rPr>
        <w:t xml:space="preserve"> z dnia 11 września 2019 r. – Prawo zamówień publicznych</w:t>
      </w:r>
      <w:r w:rsidRPr="00C37934">
        <w:rPr>
          <w:rFonts w:ascii="Calibri" w:hAnsi="Calibri" w:cs="Calibri"/>
        </w:rPr>
        <w:t>;</w:t>
      </w:r>
    </w:p>
    <w:p w14:paraId="49404BCD" w14:textId="77777777" w:rsidR="00577ED4" w:rsidRPr="00C37934" w:rsidRDefault="00577ED4" w:rsidP="00F0572B">
      <w:pPr>
        <w:numPr>
          <w:ilvl w:val="0"/>
          <w:numId w:val="54"/>
        </w:numPr>
        <w:spacing w:line="360" w:lineRule="auto"/>
        <w:jc w:val="both"/>
        <w:rPr>
          <w:rFonts w:ascii="Calibri" w:eastAsia="Calibri" w:hAnsi="Calibri" w:cs="Calibri"/>
        </w:rPr>
      </w:pPr>
      <w:r w:rsidRPr="00C37934">
        <w:rPr>
          <w:rFonts w:ascii="Calibri" w:hAnsi="Calibri" w:cs="Calibri"/>
        </w:rPr>
        <w:t>podmioty uprawnione na podstawie odrębnych przepisów np. do prowadzenia kontroli, jak również zainteresowani w oparciu o przepisy o dostępie do informacji publicznej; ponadto odbiorcami danych mogą być również podmioty dostarczające lub utrzymujące infrastrukturę IT Administratora, podmioty i osoby świadczące usługi prawne, brokerskie, firmy archiwizujące dokumenty</w:t>
      </w:r>
      <w:bookmarkStart w:id="25" w:name="_Hlk268865"/>
      <w:r w:rsidRPr="00C37934">
        <w:rPr>
          <w:rFonts w:ascii="Calibri" w:hAnsi="Calibri" w:cs="Calibri"/>
        </w:rPr>
        <w:t>.</w:t>
      </w:r>
    </w:p>
    <w:p w14:paraId="42A8D1B0" w14:textId="77777777" w:rsidR="00577ED4" w:rsidRPr="00C37934" w:rsidRDefault="00577ED4" w:rsidP="00F0572B">
      <w:pPr>
        <w:pStyle w:val="Akapitzlist"/>
        <w:numPr>
          <w:ilvl w:val="1"/>
          <w:numId w:val="53"/>
        </w:numPr>
        <w:spacing w:line="360" w:lineRule="auto"/>
        <w:ind w:left="567"/>
        <w:contextualSpacing/>
        <w:jc w:val="both"/>
        <w:rPr>
          <w:rFonts w:ascii="Calibri" w:eastAsia="Calibri" w:hAnsi="Calibri" w:cs="Calibri"/>
        </w:rPr>
      </w:pPr>
      <w:r w:rsidRPr="00C37934">
        <w:rPr>
          <w:rFonts w:ascii="Calibri" w:eastAsia="Calibri" w:hAnsi="Calibri" w:cs="Calibri"/>
        </w:rPr>
        <w:t>Pani/Pana dane nie będą przekazane do państwa trzeciego lub organizacji międzynarodowych.</w:t>
      </w:r>
    </w:p>
    <w:p w14:paraId="61811B16" w14:textId="77777777" w:rsidR="00577ED4" w:rsidRPr="00C37934" w:rsidRDefault="00577ED4" w:rsidP="00F0572B">
      <w:pPr>
        <w:pStyle w:val="Akapitzlist"/>
        <w:numPr>
          <w:ilvl w:val="1"/>
          <w:numId w:val="53"/>
        </w:numPr>
        <w:spacing w:line="360" w:lineRule="auto"/>
        <w:ind w:left="567"/>
        <w:contextualSpacing/>
        <w:jc w:val="both"/>
        <w:rPr>
          <w:rFonts w:ascii="Calibri" w:eastAsia="Calibri" w:hAnsi="Calibri" w:cs="Calibri"/>
        </w:rPr>
      </w:pPr>
      <w:r w:rsidRPr="00C37934">
        <w:rPr>
          <w:rFonts w:ascii="Calibri" w:hAnsi="Calibri" w:cs="Calibri"/>
        </w:rPr>
        <w:t>Państwa dane osobowe będą przechowywane przez okres niezbędny do realizacji celu określonego w pkt. 3. Zgodnie z art. 78 ust. 1 ustawy z dnia 11 września 2019 r. – Prawo zamówień publicznych zamawiający przechowuje protokół postępowania wraz z załącznikami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 Ponadto dane osobowe będą przechowywane przez okres oraz w zakresie wymaganym przez ustawę z dnia 14 lipca 1983 r. o narodowym zasobie archiwalnym i archiwach, akty wykonawcze do tej ustawy oraz inne przepisy prawa.</w:t>
      </w:r>
    </w:p>
    <w:p w14:paraId="30F90624" w14:textId="77777777" w:rsidR="00577ED4" w:rsidRPr="00C37934" w:rsidRDefault="00577ED4" w:rsidP="00F0572B">
      <w:pPr>
        <w:pStyle w:val="Akapitzlist"/>
        <w:numPr>
          <w:ilvl w:val="1"/>
          <w:numId w:val="53"/>
        </w:numPr>
        <w:spacing w:line="360" w:lineRule="auto"/>
        <w:ind w:left="567"/>
        <w:contextualSpacing/>
        <w:jc w:val="both"/>
        <w:rPr>
          <w:rFonts w:ascii="Calibri" w:eastAsia="Calibri" w:hAnsi="Calibri" w:cs="Calibri"/>
        </w:rPr>
      </w:pPr>
      <w:r w:rsidRPr="00C37934">
        <w:rPr>
          <w:rFonts w:ascii="Calibri" w:hAnsi="Calibri" w:cs="Calibri"/>
        </w:rPr>
        <w:t xml:space="preserve">Administrator przetwarza Państwa dane osobowe </w:t>
      </w:r>
      <w:proofErr w:type="spellStart"/>
      <w:r w:rsidRPr="00C37934">
        <w:rPr>
          <w:rFonts w:ascii="Calibri" w:hAnsi="Calibri" w:cs="Calibri"/>
        </w:rPr>
        <w:t>t.j</w:t>
      </w:r>
      <w:proofErr w:type="spellEnd"/>
      <w:r w:rsidRPr="00C37934">
        <w:rPr>
          <w:rFonts w:ascii="Calibri" w:hAnsi="Calibri" w:cs="Calibri"/>
        </w:rPr>
        <w:t xml:space="preserve">. imię, nazwisko, telefon, adres e-mail </w:t>
      </w:r>
      <w:bookmarkEnd w:id="25"/>
      <w:r w:rsidRPr="00C37934">
        <w:rPr>
          <w:rFonts w:ascii="Calibri" w:hAnsi="Calibri" w:cs="Calibri"/>
        </w:rPr>
        <w:t>, nr uprawnień, zawód, wykształcenie, data i miejsce urodzenia, PESEL, seria i nr dowodu osobistego, nr rachunku bankowego.</w:t>
      </w:r>
    </w:p>
    <w:p w14:paraId="5C6D632D" w14:textId="77777777" w:rsidR="00577ED4" w:rsidRPr="00C37934" w:rsidRDefault="00577ED4" w:rsidP="00F0572B">
      <w:pPr>
        <w:pStyle w:val="Akapitzlist"/>
        <w:numPr>
          <w:ilvl w:val="1"/>
          <w:numId w:val="53"/>
        </w:numPr>
        <w:spacing w:line="360" w:lineRule="auto"/>
        <w:ind w:left="567"/>
        <w:contextualSpacing/>
        <w:jc w:val="both"/>
        <w:rPr>
          <w:rFonts w:ascii="Calibri" w:eastAsia="Calibri" w:hAnsi="Calibri" w:cs="Calibri"/>
        </w:rPr>
      </w:pPr>
      <w:r w:rsidRPr="00C37934">
        <w:rPr>
          <w:rFonts w:ascii="Calibri" w:hAnsi="Calibri" w:cs="Calibri"/>
        </w:rPr>
        <w:t>Państwa dane nie będą przetwarzane w sposób zautomatyzowany, w tym nie będą podlegać profilowaniu.</w:t>
      </w:r>
    </w:p>
    <w:p w14:paraId="6B8295DA" w14:textId="77777777" w:rsidR="00577ED4" w:rsidRPr="00C37934" w:rsidRDefault="00577ED4" w:rsidP="00F0572B">
      <w:pPr>
        <w:pStyle w:val="Akapitzlist"/>
        <w:numPr>
          <w:ilvl w:val="1"/>
          <w:numId w:val="53"/>
        </w:numPr>
        <w:spacing w:line="360" w:lineRule="auto"/>
        <w:ind w:left="567"/>
        <w:contextualSpacing/>
        <w:jc w:val="both"/>
        <w:rPr>
          <w:rFonts w:ascii="Calibri" w:eastAsia="Calibri" w:hAnsi="Calibri" w:cs="Calibri"/>
        </w:rPr>
      </w:pPr>
      <w:r w:rsidRPr="00C37934">
        <w:rPr>
          <w:rFonts w:ascii="Calibri" w:eastAsia="Calibri" w:hAnsi="Calibri" w:cs="Calibri"/>
        </w:rPr>
        <w:lastRenderedPageBreak/>
        <w:t>W związku z przetwarzaniem przez Administratora Pani/Pana danych osobowych przysługuje Pani/Panu:</w:t>
      </w:r>
    </w:p>
    <w:p w14:paraId="0BBBCA9A" w14:textId="77777777" w:rsidR="00577ED4" w:rsidRPr="00C37934" w:rsidRDefault="00577ED4" w:rsidP="00F0572B">
      <w:pPr>
        <w:numPr>
          <w:ilvl w:val="0"/>
          <w:numId w:val="55"/>
        </w:numPr>
        <w:spacing w:line="360" w:lineRule="auto"/>
        <w:jc w:val="both"/>
        <w:rPr>
          <w:rFonts w:ascii="Calibri" w:eastAsia="Calibri" w:hAnsi="Calibri" w:cs="Calibri"/>
        </w:rPr>
      </w:pPr>
      <w:r w:rsidRPr="00C37934">
        <w:rPr>
          <w:rFonts w:ascii="Calibri" w:eastAsia="Calibri" w:hAnsi="Calibri" w:cs="Calibri"/>
        </w:rPr>
        <w:t xml:space="preserve"> prawo dostępu do danych osobowych, w tym prawo do otrzymania kopii danych podlegających przetwarzaniu, przy czym</w:t>
      </w:r>
      <w:r w:rsidRPr="00C37934">
        <w:rPr>
          <w:rFonts w:ascii="Calibri" w:hAnsi="Calibri" w:cs="Calibri"/>
        </w:rPr>
        <w:t xml:space="preserve"> zamawiający może żądać zgodnie z art. 75</w:t>
      </w:r>
      <w:r w:rsidRPr="00C37934">
        <w:rPr>
          <w:rFonts w:ascii="Calibri" w:eastAsia="Calibri" w:hAnsi="Calibri" w:cs="Calibri"/>
        </w:rPr>
        <w:t xml:space="preserve"> ustawy z dnia 11 września 2019 r. – Prawo zamówień publicznych </w:t>
      </w:r>
      <w:r w:rsidRPr="00C37934">
        <w:rPr>
          <w:rFonts w:ascii="Calibri" w:hAnsi="Calibri" w:cs="Calibri"/>
        </w:rPr>
        <w:t xml:space="preserve"> od osoby występującej z żądaniem wskazania dodatkowych informacji, mających na celu sprecyzowanie nazwy lub daty zakończonego postępowania o udzielenie zamówienia.</w:t>
      </w:r>
    </w:p>
    <w:p w14:paraId="3E5839E8" w14:textId="1F0AF009" w:rsidR="00577ED4" w:rsidRPr="00C37934" w:rsidRDefault="00577ED4" w:rsidP="00F0572B">
      <w:pPr>
        <w:numPr>
          <w:ilvl w:val="0"/>
          <w:numId w:val="55"/>
        </w:numPr>
        <w:spacing w:line="360" w:lineRule="auto"/>
        <w:jc w:val="both"/>
        <w:rPr>
          <w:rFonts w:ascii="Calibri" w:hAnsi="Calibri" w:cs="Calibri"/>
        </w:rPr>
      </w:pPr>
      <w:r w:rsidRPr="00C37934">
        <w:rPr>
          <w:rFonts w:ascii="Calibri" w:eastAsia="Calibri" w:hAnsi="Calibri" w:cs="Calibri"/>
        </w:rPr>
        <w:t xml:space="preserve">prawo żądania sprostowania danych osobowych które są nieprawidłowe, a także prawo żądania uzupełnienia niekompletnych danych osobowych – przy czym skorzystanie przez Panią/Pana,  </w:t>
      </w:r>
      <w:r w:rsidRPr="00C37934">
        <w:rPr>
          <w:rFonts w:ascii="Calibri" w:hAnsi="Calibri" w:cs="Calibri"/>
        </w:rPr>
        <w:t xml:space="preserve">z uprawnienia do sprostowania lub uzupełnienia danych osobowych, zgodnie z art. 19 ust 2 i art. 76 </w:t>
      </w:r>
      <w:r w:rsidRPr="00C37934">
        <w:rPr>
          <w:rFonts w:ascii="Calibri" w:eastAsia="Calibri" w:hAnsi="Calibri" w:cs="Calibri"/>
        </w:rPr>
        <w:t>ustawy z dnia 11 września 2019 r. – Prawo zamówień publicznych (</w:t>
      </w:r>
      <w:r w:rsidR="00D87AD7" w:rsidRPr="00C37934">
        <w:rPr>
          <w:rFonts w:ascii="Calibri" w:eastAsia="Calibri" w:hAnsi="Calibri" w:cs="Calibri"/>
          <w:lang w:eastAsia="en-US"/>
        </w:rPr>
        <w:t>Dz. U. z 2021 poz. 1129 ze zm</w:t>
      </w:r>
      <w:r w:rsidRPr="00C37934">
        <w:rPr>
          <w:rFonts w:ascii="Calibri" w:eastAsia="Calibri" w:hAnsi="Calibri" w:cs="Calibri"/>
        </w:rPr>
        <w:t>.)</w:t>
      </w:r>
      <w:r w:rsidRPr="00C37934">
        <w:rPr>
          <w:rFonts w:ascii="Calibri" w:hAnsi="Calibri" w:cs="Calibri"/>
        </w:rPr>
        <w:t xml:space="preserve"> nie może to skutkować zmianą wyniku postępowania o udzielenie zamówienia ani zmianą postanowień umowy w sprawie zamówienia publicznego w zakresie niezgodnym z ustawą oraz nie może naruszać integralności protokołu postępowania oraz jego załączników</w:t>
      </w:r>
      <w:r w:rsidRPr="00C37934">
        <w:rPr>
          <w:rFonts w:ascii="Calibri" w:eastAsia="Calibri" w:hAnsi="Calibri" w:cs="Calibri"/>
        </w:rPr>
        <w:t>.</w:t>
      </w:r>
    </w:p>
    <w:p w14:paraId="59B24974" w14:textId="77777777" w:rsidR="00577ED4" w:rsidRPr="00C37934" w:rsidRDefault="00577ED4" w:rsidP="00F0572B">
      <w:pPr>
        <w:pStyle w:val="Akapitzlist"/>
        <w:numPr>
          <w:ilvl w:val="0"/>
          <w:numId w:val="55"/>
        </w:numPr>
        <w:spacing w:line="360" w:lineRule="auto"/>
        <w:contextualSpacing/>
        <w:jc w:val="both"/>
        <w:rPr>
          <w:rFonts w:ascii="Calibri" w:hAnsi="Calibri" w:cs="Calibri"/>
        </w:rPr>
      </w:pPr>
      <w:r w:rsidRPr="00C37934">
        <w:rPr>
          <w:rFonts w:ascii="Calibri" w:hAnsi="Calibri" w:cs="Calibri"/>
        </w:rPr>
        <w:t>prawo ograniczenia przetwarzania danych osobowych z zastrzeżeniem przypadków, o których mowa w art. 18 ust. 2 RODO - w postępowaniu o udzielenie zamówienia zgłoszenie żądania ograniczenia przetwarzania, o którym mowa w art. 18 ust. 1 rozporządzenia 2016/679, nie ogranicza przetwarzania danych osobowych do czasu zakończenia tego postępowania.</w:t>
      </w:r>
    </w:p>
    <w:p w14:paraId="27B8CE9E" w14:textId="77777777" w:rsidR="00577ED4" w:rsidRPr="00C37934" w:rsidRDefault="00577ED4" w:rsidP="00F0572B">
      <w:pPr>
        <w:pStyle w:val="Akapitzlist"/>
        <w:numPr>
          <w:ilvl w:val="0"/>
          <w:numId w:val="55"/>
        </w:numPr>
        <w:spacing w:line="360" w:lineRule="auto"/>
        <w:contextualSpacing/>
        <w:jc w:val="both"/>
        <w:rPr>
          <w:rFonts w:ascii="Calibri" w:hAnsi="Calibri" w:cs="Calibri"/>
        </w:rPr>
      </w:pPr>
      <w:r w:rsidRPr="00C37934">
        <w:rPr>
          <w:rFonts w:ascii="Calibri" w:hAnsi="Calibri" w:cs="Calibri"/>
        </w:rPr>
        <w:t>na podstawie art. 17 RODO prawo do usunięcia danych – wyłącznie gdy zachodzą przesłanki zawarte w treści art. 17 ust. 1 RODO,</w:t>
      </w:r>
    </w:p>
    <w:p w14:paraId="77DB5751" w14:textId="77777777" w:rsidR="00577ED4" w:rsidRPr="00C37934" w:rsidRDefault="00577ED4" w:rsidP="00F0572B">
      <w:pPr>
        <w:pStyle w:val="Akapitzlist"/>
        <w:numPr>
          <w:ilvl w:val="0"/>
          <w:numId w:val="55"/>
        </w:numPr>
        <w:spacing w:line="360" w:lineRule="auto"/>
        <w:contextualSpacing/>
        <w:jc w:val="both"/>
        <w:rPr>
          <w:rFonts w:ascii="Calibri" w:hAnsi="Calibri" w:cs="Calibri"/>
        </w:rPr>
      </w:pPr>
      <w:r w:rsidRPr="00C37934">
        <w:rPr>
          <w:rFonts w:ascii="Calibri" w:hAnsi="Calibri" w:cs="Calibri"/>
        </w:rPr>
        <w:t>na podstawie art. 21 RODO prawo do sprzeciwu wobec przetwarzania danych osobowych - wyłącznie gdy zachodzą przesłanki zawarte w treści art. 21 RODO;</w:t>
      </w:r>
    </w:p>
    <w:p w14:paraId="34B1A90D" w14:textId="77777777" w:rsidR="00577ED4" w:rsidRPr="00C37934" w:rsidRDefault="00577ED4" w:rsidP="00F0572B">
      <w:pPr>
        <w:pStyle w:val="Akapitzlist"/>
        <w:numPr>
          <w:ilvl w:val="0"/>
          <w:numId w:val="55"/>
        </w:numPr>
        <w:spacing w:line="360" w:lineRule="auto"/>
        <w:contextualSpacing/>
        <w:jc w:val="both"/>
        <w:rPr>
          <w:rFonts w:ascii="Calibri" w:hAnsi="Calibri" w:cs="Calibri"/>
        </w:rPr>
      </w:pPr>
      <w:r w:rsidRPr="00C37934">
        <w:rPr>
          <w:rFonts w:ascii="Calibri" w:hAnsi="Calibri" w:cs="Calibri"/>
        </w:rPr>
        <w:t xml:space="preserve">na podstawie art. 77 RODO prawo wniesienia skargi do Prezesa Urzędu Ochrony Danych Osobowych </w:t>
      </w:r>
      <w:r w:rsidRPr="00C37934">
        <w:rPr>
          <w:rFonts w:ascii="Calibri" w:hAnsi="Calibri" w:cs="Calibri"/>
        </w:rPr>
        <w:br/>
        <w:t>(ul. Stawki 2, 00-193 Warszawa), w sytuacji, gdy uzna Pani/Pan, że przetwarzanie danych osobowych narusza przepisy ogólnego rozporządzenia o ochronie danych osobowych (RODO);</w:t>
      </w:r>
    </w:p>
    <w:p w14:paraId="1EAF1D7C" w14:textId="77777777" w:rsidR="00577ED4" w:rsidRPr="00C37934" w:rsidRDefault="00577ED4" w:rsidP="00F0572B">
      <w:pPr>
        <w:pStyle w:val="Akapitzlist"/>
        <w:numPr>
          <w:ilvl w:val="1"/>
          <w:numId w:val="53"/>
        </w:numPr>
        <w:spacing w:line="360" w:lineRule="auto"/>
        <w:ind w:left="567"/>
        <w:contextualSpacing/>
        <w:jc w:val="both"/>
        <w:rPr>
          <w:rFonts w:ascii="Calibri" w:hAnsi="Calibri" w:cs="Calibri"/>
        </w:rPr>
      </w:pPr>
      <w:r w:rsidRPr="00C37934">
        <w:rPr>
          <w:rFonts w:ascii="Calibri" w:hAnsi="Calibri" w:cs="Calibri"/>
        </w:rPr>
        <w:t>Państwa danych osobowe zostały pozyskane od Wykonawcy uczestniczącego w niniejszym postępowaniu.</w:t>
      </w:r>
    </w:p>
    <w:p w14:paraId="229A4DA6" w14:textId="77777777" w:rsidR="00577ED4" w:rsidRPr="00C37934" w:rsidRDefault="00577ED4" w:rsidP="00F0572B">
      <w:pPr>
        <w:tabs>
          <w:tab w:val="num" w:pos="0"/>
        </w:tabs>
        <w:suppressAutoHyphens/>
        <w:spacing w:line="360" w:lineRule="auto"/>
        <w:ind w:left="709" w:hanging="709"/>
        <w:jc w:val="right"/>
        <w:rPr>
          <w:rFonts w:ascii="Calibri" w:hAnsi="Calibri" w:cs="Calibri"/>
          <w:bCs/>
        </w:rPr>
      </w:pPr>
    </w:p>
    <w:sectPr w:rsidR="00577ED4" w:rsidRPr="00C37934" w:rsidSect="000A2B1D">
      <w:pgSz w:w="11906" w:h="16838"/>
      <w:pgMar w:top="1531" w:right="1133" w:bottom="153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2C46" w14:textId="77777777" w:rsidR="00D713C8" w:rsidRDefault="00D713C8">
      <w:r>
        <w:separator/>
      </w:r>
    </w:p>
  </w:endnote>
  <w:endnote w:type="continuationSeparator" w:id="0">
    <w:p w14:paraId="07E8D544" w14:textId="77777777" w:rsidR="00D713C8" w:rsidRDefault="00D7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D96" w14:textId="77777777" w:rsidR="00EA1F44" w:rsidRDefault="00EA1F44">
    <w:pPr>
      <w:pStyle w:val="Stopka"/>
      <w:jc w:val="right"/>
      <w:rPr>
        <w:rFonts w:ascii="Times New Roman" w:hAnsi="Times New Roman"/>
        <w:b/>
        <w:bCs/>
        <w:sz w:val="16"/>
        <w:szCs w:val="16"/>
      </w:rPr>
    </w:pPr>
    <w:r w:rsidRPr="00DD63C8">
      <w:rPr>
        <w:rFonts w:ascii="Times New Roman" w:hAnsi="Times New Roman"/>
        <w:sz w:val="16"/>
        <w:szCs w:val="16"/>
      </w:rPr>
      <w:t xml:space="preserve">Strona </w:t>
    </w:r>
    <w:r w:rsidRPr="00DD63C8">
      <w:rPr>
        <w:rFonts w:ascii="Times New Roman" w:hAnsi="Times New Roman"/>
        <w:b/>
        <w:bCs/>
        <w:sz w:val="16"/>
        <w:szCs w:val="16"/>
      </w:rPr>
      <w:fldChar w:fldCharType="begin"/>
    </w:r>
    <w:r w:rsidRPr="00DD63C8">
      <w:rPr>
        <w:rFonts w:ascii="Times New Roman" w:hAnsi="Times New Roman"/>
        <w:b/>
        <w:bCs/>
        <w:sz w:val="16"/>
        <w:szCs w:val="16"/>
      </w:rPr>
      <w:instrText>PAGE</w:instrText>
    </w:r>
    <w:r w:rsidRPr="00DD63C8">
      <w:rPr>
        <w:rFonts w:ascii="Times New Roman" w:hAnsi="Times New Roman"/>
        <w:b/>
        <w:bCs/>
        <w:sz w:val="16"/>
        <w:szCs w:val="16"/>
      </w:rPr>
      <w:fldChar w:fldCharType="separate"/>
    </w:r>
    <w:r w:rsidR="00DD6917">
      <w:rPr>
        <w:rFonts w:ascii="Times New Roman" w:hAnsi="Times New Roman"/>
        <w:b/>
        <w:bCs/>
        <w:noProof/>
        <w:sz w:val="16"/>
        <w:szCs w:val="16"/>
      </w:rPr>
      <w:t>6</w:t>
    </w:r>
    <w:r w:rsidRPr="00DD63C8">
      <w:rPr>
        <w:rFonts w:ascii="Times New Roman" w:hAnsi="Times New Roman"/>
        <w:b/>
        <w:bCs/>
        <w:sz w:val="16"/>
        <w:szCs w:val="16"/>
      </w:rPr>
      <w:fldChar w:fldCharType="end"/>
    </w:r>
    <w:r w:rsidRPr="00DD63C8">
      <w:rPr>
        <w:rFonts w:ascii="Times New Roman" w:hAnsi="Times New Roman"/>
        <w:sz w:val="16"/>
        <w:szCs w:val="16"/>
      </w:rPr>
      <w:t xml:space="preserve"> z </w:t>
    </w:r>
    <w:r w:rsidRPr="00DD63C8">
      <w:rPr>
        <w:rFonts w:ascii="Times New Roman" w:hAnsi="Times New Roman"/>
        <w:b/>
        <w:bCs/>
        <w:sz w:val="16"/>
        <w:szCs w:val="16"/>
      </w:rPr>
      <w:fldChar w:fldCharType="begin"/>
    </w:r>
    <w:r w:rsidRPr="00DD63C8">
      <w:rPr>
        <w:rFonts w:ascii="Times New Roman" w:hAnsi="Times New Roman"/>
        <w:b/>
        <w:bCs/>
        <w:sz w:val="16"/>
        <w:szCs w:val="16"/>
      </w:rPr>
      <w:instrText>NUMPAGES</w:instrText>
    </w:r>
    <w:r w:rsidRPr="00DD63C8">
      <w:rPr>
        <w:rFonts w:ascii="Times New Roman" w:hAnsi="Times New Roman"/>
        <w:b/>
        <w:bCs/>
        <w:sz w:val="16"/>
        <w:szCs w:val="16"/>
      </w:rPr>
      <w:fldChar w:fldCharType="separate"/>
    </w:r>
    <w:r w:rsidR="00DD6917">
      <w:rPr>
        <w:rFonts w:ascii="Times New Roman" w:hAnsi="Times New Roman"/>
        <w:b/>
        <w:bCs/>
        <w:noProof/>
        <w:sz w:val="16"/>
        <w:szCs w:val="16"/>
      </w:rPr>
      <w:t>20</w:t>
    </w:r>
    <w:r w:rsidRPr="00DD63C8">
      <w:rPr>
        <w:rFonts w:ascii="Times New Roman" w:hAnsi="Times New Roman"/>
        <w:b/>
        <w:bCs/>
        <w:sz w:val="16"/>
        <w:szCs w:val="16"/>
      </w:rPr>
      <w:fldChar w:fldCharType="end"/>
    </w:r>
  </w:p>
  <w:p w14:paraId="1BAD13D0" w14:textId="77777777" w:rsidR="00EA1F44" w:rsidRDefault="00EA1F44">
    <w:pPr>
      <w:pStyle w:val="Stopka"/>
      <w:jc w:val="right"/>
      <w:rPr>
        <w:rFonts w:ascii="Times New Roman" w:hAnsi="Times New Roman"/>
        <w:b/>
        <w:bCs/>
        <w:sz w:val="16"/>
        <w:szCs w:val="16"/>
      </w:rPr>
    </w:pPr>
  </w:p>
  <w:p w14:paraId="59DDDC37" w14:textId="77777777" w:rsidR="00EA1F44" w:rsidRPr="00DD63C8" w:rsidRDefault="00EA1F44">
    <w:pPr>
      <w:pStyle w:val="Stopka"/>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E81C" w14:textId="77777777" w:rsidR="00D713C8" w:rsidRDefault="00D713C8">
      <w:r>
        <w:separator/>
      </w:r>
    </w:p>
  </w:footnote>
  <w:footnote w:type="continuationSeparator" w:id="0">
    <w:p w14:paraId="77334D4D" w14:textId="77777777" w:rsidR="00D713C8" w:rsidRDefault="00D713C8">
      <w:r>
        <w:continuationSeparator/>
      </w:r>
    </w:p>
  </w:footnote>
  <w:footnote w:id="1">
    <w:p w14:paraId="5CB4A5D0" w14:textId="77777777" w:rsidR="00EA1F44" w:rsidRDefault="00EA1F44">
      <w:pPr>
        <w:pStyle w:val="Tekstprzypisudolnego"/>
      </w:pPr>
      <w:r w:rsidRPr="00821EBA">
        <w:rPr>
          <w:rStyle w:val="Odwoanieprzypisudolnego"/>
          <w:rFonts w:ascii="Times New Roman" w:hAnsi="Times New Roman"/>
          <w:sz w:val="18"/>
          <w:szCs w:val="18"/>
        </w:rPr>
        <w:footnoteRef/>
      </w:r>
      <w:r w:rsidRPr="00821EBA">
        <w:rPr>
          <w:rFonts w:ascii="Times New Roman" w:hAnsi="Times New Roman"/>
          <w:sz w:val="18"/>
          <w:szCs w:val="18"/>
        </w:rPr>
        <w:t xml:space="preserve"> Zob. art. 118-123 Pzp. </w:t>
      </w:r>
    </w:p>
  </w:footnote>
  <w:footnote w:id="2">
    <w:p w14:paraId="194A0816" w14:textId="77777777" w:rsidR="00EA1F44" w:rsidRDefault="00EA1F44" w:rsidP="003E6D02">
      <w:pPr>
        <w:pStyle w:val="Tekstprzypisudolnego"/>
        <w:jc w:val="both"/>
      </w:pPr>
      <w:r w:rsidRPr="00A0528C">
        <w:rPr>
          <w:rStyle w:val="Odwoanieprzypisudolnego"/>
          <w:rFonts w:ascii="Times New Roman" w:hAnsi="Times New Roman"/>
          <w:sz w:val="18"/>
          <w:szCs w:val="18"/>
        </w:rPr>
        <w:footnoteRef/>
      </w:r>
      <w:r w:rsidRPr="00A0528C">
        <w:rPr>
          <w:rFonts w:ascii="Times New Roman" w:hAnsi="Times New Roman"/>
          <w:sz w:val="18"/>
          <w:szCs w:val="18"/>
        </w:rPr>
        <w:t xml:space="preserve"> §13 ust. 1 Rozporządzenia w sprawie podmiotowych środków dowodowych.</w:t>
      </w:r>
    </w:p>
  </w:footnote>
  <w:footnote w:id="3">
    <w:p w14:paraId="48250092" w14:textId="77777777" w:rsidR="00EA1F44" w:rsidRDefault="00EA1F44">
      <w:pPr>
        <w:pStyle w:val="Tekstprzypisudolnego"/>
      </w:pPr>
      <w:r w:rsidRPr="00821EBA">
        <w:rPr>
          <w:rStyle w:val="Odwoanieprzypisudolnego"/>
          <w:rFonts w:ascii="Times New Roman" w:hAnsi="Times New Roman"/>
          <w:sz w:val="18"/>
          <w:szCs w:val="18"/>
        </w:rPr>
        <w:footnoteRef/>
      </w:r>
      <w:r w:rsidRPr="00821EBA">
        <w:rPr>
          <w:rFonts w:ascii="Times New Roman" w:hAnsi="Times New Roman"/>
          <w:sz w:val="18"/>
          <w:szCs w:val="18"/>
        </w:rPr>
        <w:t xml:space="preserve"> Zgodnie z art. 225 Pzp.</w:t>
      </w:r>
    </w:p>
  </w:footnote>
  <w:footnote w:id="4">
    <w:p w14:paraId="4E93ACF1" w14:textId="77777777" w:rsidR="00EA1F44" w:rsidRDefault="00EA1F44">
      <w:pPr>
        <w:pStyle w:val="Tekstprzypisudolnego"/>
      </w:pPr>
      <w:r w:rsidRPr="004C466B">
        <w:rPr>
          <w:rStyle w:val="Odwoanieprzypisudolnego"/>
          <w:rFonts w:ascii="Times New Roman" w:hAnsi="Times New Roman"/>
          <w:sz w:val="18"/>
          <w:szCs w:val="18"/>
        </w:rPr>
        <w:footnoteRef/>
      </w:r>
      <w:r w:rsidRPr="004C466B">
        <w:rPr>
          <w:rFonts w:ascii="Times New Roman" w:hAnsi="Times New Roman"/>
          <w:sz w:val="18"/>
          <w:szCs w:val="18"/>
        </w:rPr>
        <w:t xml:space="preserve"> art. 222 ust. 5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C56F" w14:textId="77777777" w:rsidR="00EA1F44" w:rsidRDefault="00EA1F44">
    <w:pPr>
      <w:pStyle w:val="Nagwek"/>
      <w:rPr>
        <w:rFonts w:ascii="Arial" w:hAnsi="Arial" w:cs="Arial"/>
        <w:sz w:val="16"/>
        <w:szCs w:val="16"/>
      </w:rPr>
    </w:pPr>
  </w:p>
  <w:p w14:paraId="4D423B2B" w14:textId="77777777" w:rsidR="00EA1F44" w:rsidRDefault="00EA1F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3D48" w14:textId="590C8A11" w:rsidR="00D63D45" w:rsidRDefault="00D63D45">
    <w:pPr>
      <w:pStyle w:val="Nagwek"/>
    </w:pPr>
    <w:r>
      <w:rPr>
        <w:noProof/>
      </w:rPr>
      <w:drawing>
        <wp:inline distT="0" distB="0" distL="0" distR="0" wp14:anchorId="5119A11D" wp14:editId="6A5964AF">
          <wp:extent cx="1133475" cy="5164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5065" cy="5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D46702"/>
    <w:multiLevelType w:val="hybridMultilevel"/>
    <w:tmpl w:val="FECED8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3E768F3"/>
    <w:multiLevelType w:val="hybridMultilevel"/>
    <w:tmpl w:val="21A0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545C3"/>
    <w:multiLevelType w:val="hybridMultilevel"/>
    <w:tmpl w:val="2FEE3346"/>
    <w:lvl w:ilvl="0" w:tplc="7A24354C">
      <w:start w:val="1"/>
      <w:numFmt w:val="decimal"/>
      <w:lvlText w:val="%1."/>
      <w:lvlJc w:val="left"/>
      <w:pPr>
        <w:tabs>
          <w:tab w:val="num" w:pos="360"/>
        </w:tabs>
        <w:ind w:left="360" w:hanging="360"/>
      </w:pPr>
      <w:rPr>
        <w:rFonts w:ascii="Times New Roman" w:hAnsi="Times New Roman" w:cs="Times New Roman" w:hint="default"/>
        <w:b/>
        <w:i w:val="0"/>
        <w:sz w:val="18"/>
        <w:szCs w:val="18"/>
      </w:rPr>
    </w:lvl>
    <w:lvl w:ilvl="1" w:tplc="6C1E27C0">
      <w:start w:val="1"/>
      <w:numFmt w:val="decimal"/>
      <w:lvlText w:val="%2)"/>
      <w:lvlJc w:val="left"/>
      <w:pPr>
        <w:tabs>
          <w:tab w:val="num" w:pos="1080"/>
        </w:tabs>
        <w:ind w:left="1080" w:hanging="360"/>
      </w:pPr>
      <w:rPr>
        <w:rFonts w:cs="Times New Roman"/>
      </w:rPr>
    </w:lvl>
    <w:lvl w:ilvl="2" w:tplc="0415000F">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B84B6F"/>
    <w:multiLevelType w:val="hybridMultilevel"/>
    <w:tmpl w:val="80081B20"/>
    <w:lvl w:ilvl="0" w:tplc="04150011">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57008B"/>
    <w:multiLevelType w:val="hybridMultilevel"/>
    <w:tmpl w:val="A5A05446"/>
    <w:lvl w:ilvl="0" w:tplc="8C588926">
      <w:start w:val="1"/>
      <w:numFmt w:val="decimal"/>
      <w:lvlText w:val="%1."/>
      <w:lvlJc w:val="left"/>
      <w:pPr>
        <w:tabs>
          <w:tab w:val="num" w:pos="595"/>
        </w:tabs>
        <w:ind w:left="595" w:hanging="453"/>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BC0BBB"/>
    <w:multiLevelType w:val="hybridMultilevel"/>
    <w:tmpl w:val="2350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D4A1E"/>
    <w:multiLevelType w:val="hybridMultilevel"/>
    <w:tmpl w:val="3FFE747A"/>
    <w:lvl w:ilvl="0" w:tplc="04150017">
      <w:start w:val="1"/>
      <w:numFmt w:val="lowerLetter"/>
      <w:lvlText w:val="%1)"/>
      <w:lvlJc w:val="left"/>
      <w:pPr>
        <w:ind w:left="1182" w:hanging="360"/>
      </w:pPr>
      <w:rPr>
        <w:rFonts w:cs="Times New Roman"/>
      </w:rPr>
    </w:lvl>
    <w:lvl w:ilvl="1" w:tplc="04150019" w:tentative="1">
      <w:start w:val="1"/>
      <w:numFmt w:val="lowerLetter"/>
      <w:lvlText w:val="%2."/>
      <w:lvlJc w:val="left"/>
      <w:pPr>
        <w:ind w:left="1902" w:hanging="360"/>
      </w:pPr>
      <w:rPr>
        <w:rFonts w:cs="Times New Roman"/>
      </w:rPr>
    </w:lvl>
    <w:lvl w:ilvl="2" w:tplc="0415001B" w:tentative="1">
      <w:start w:val="1"/>
      <w:numFmt w:val="lowerRoman"/>
      <w:lvlText w:val="%3."/>
      <w:lvlJc w:val="right"/>
      <w:pPr>
        <w:ind w:left="2622" w:hanging="180"/>
      </w:pPr>
      <w:rPr>
        <w:rFonts w:cs="Times New Roman"/>
      </w:rPr>
    </w:lvl>
    <w:lvl w:ilvl="3" w:tplc="0415000F" w:tentative="1">
      <w:start w:val="1"/>
      <w:numFmt w:val="decimal"/>
      <w:lvlText w:val="%4."/>
      <w:lvlJc w:val="left"/>
      <w:pPr>
        <w:ind w:left="3342" w:hanging="360"/>
      </w:pPr>
      <w:rPr>
        <w:rFonts w:cs="Times New Roman"/>
      </w:rPr>
    </w:lvl>
    <w:lvl w:ilvl="4" w:tplc="04150019" w:tentative="1">
      <w:start w:val="1"/>
      <w:numFmt w:val="lowerLetter"/>
      <w:lvlText w:val="%5."/>
      <w:lvlJc w:val="left"/>
      <w:pPr>
        <w:ind w:left="4062" w:hanging="360"/>
      </w:pPr>
      <w:rPr>
        <w:rFonts w:cs="Times New Roman"/>
      </w:rPr>
    </w:lvl>
    <w:lvl w:ilvl="5" w:tplc="0415001B" w:tentative="1">
      <w:start w:val="1"/>
      <w:numFmt w:val="lowerRoman"/>
      <w:lvlText w:val="%6."/>
      <w:lvlJc w:val="right"/>
      <w:pPr>
        <w:ind w:left="4782" w:hanging="180"/>
      </w:pPr>
      <w:rPr>
        <w:rFonts w:cs="Times New Roman"/>
      </w:rPr>
    </w:lvl>
    <w:lvl w:ilvl="6" w:tplc="0415000F" w:tentative="1">
      <w:start w:val="1"/>
      <w:numFmt w:val="decimal"/>
      <w:lvlText w:val="%7."/>
      <w:lvlJc w:val="left"/>
      <w:pPr>
        <w:ind w:left="5502" w:hanging="360"/>
      </w:pPr>
      <w:rPr>
        <w:rFonts w:cs="Times New Roman"/>
      </w:rPr>
    </w:lvl>
    <w:lvl w:ilvl="7" w:tplc="04150019" w:tentative="1">
      <w:start w:val="1"/>
      <w:numFmt w:val="lowerLetter"/>
      <w:lvlText w:val="%8."/>
      <w:lvlJc w:val="left"/>
      <w:pPr>
        <w:ind w:left="6222" w:hanging="360"/>
      </w:pPr>
      <w:rPr>
        <w:rFonts w:cs="Times New Roman"/>
      </w:rPr>
    </w:lvl>
    <w:lvl w:ilvl="8" w:tplc="0415001B" w:tentative="1">
      <w:start w:val="1"/>
      <w:numFmt w:val="lowerRoman"/>
      <w:lvlText w:val="%9."/>
      <w:lvlJc w:val="right"/>
      <w:pPr>
        <w:ind w:left="6942"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C478A2"/>
    <w:multiLevelType w:val="hybridMultilevel"/>
    <w:tmpl w:val="35488D66"/>
    <w:lvl w:ilvl="0" w:tplc="F9B08E78">
      <w:start w:val="1"/>
      <w:numFmt w:val="decimal"/>
      <w:lvlText w:val="%1)"/>
      <w:lvlJc w:val="left"/>
      <w:pPr>
        <w:tabs>
          <w:tab w:val="num" w:pos="644"/>
        </w:tabs>
        <w:ind w:left="644" w:hanging="360"/>
      </w:pPr>
      <w:rPr>
        <w:rFonts w:ascii="Times New Roman" w:eastAsia="TimesNew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CF7860"/>
    <w:multiLevelType w:val="hybridMultilevel"/>
    <w:tmpl w:val="E30CBE3A"/>
    <w:lvl w:ilvl="0" w:tplc="2CFAD65C">
      <w:start w:val="1"/>
      <w:numFmt w:val="decimal"/>
      <w:lvlText w:val="%1."/>
      <w:lvlJc w:val="left"/>
      <w:pPr>
        <w:tabs>
          <w:tab w:val="num" w:pos="1440"/>
        </w:tabs>
        <w:ind w:left="1440" w:hanging="360"/>
      </w:pPr>
      <w:rPr>
        <w:rFonts w:asciiTheme="minorHAnsi" w:hAnsiTheme="minorHAnsi" w:cs="Times New Roman" w:hint="default"/>
        <w:b/>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8E40F6"/>
    <w:multiLevelType w:val="hybridMultilevel"/>
    <w:tmpl w:val="17EC17F8"/>
    <w:lvl w:ilvl="0" w:tplc="F0A6C684">
      <w:start w:val="1"/>
      <w:numFmt w:val="decimal"/>
      <w:lvlText w:val="%1."/>
      <w:lvlJc w:val="left"/>
      <w:pPr>
        <w:tabs>
          <w:tab w:val="num" w:pos="453"/>
        </w:tabs>
        <w:ind w:left="453" w:hanging="453"/>
      </w:pPr>
      <w:rPr>
        <w:rFonts w:ascii="Times New Roman" w:hAnsi="Times New Roman"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2" w15:restartNumberingAfterBreak="0">
    <w:nsid w:val="22135FEB"/>
    <w:multiLevelType w:val="hybridMultilevel"/>
    <w:tmpl w:val="3CD423F8"/>
    <w:lvl w:ilvl="0" w:tplc="04150017">
      <w:start w:val="1"/>
      <w:numFmt w:val="lowerLetter"/>
      <w:lvlText w:val="%1)"/>
      <w:lvlJc w:val="left"/>
      <w:pPr>
        <w:ind w:left="1083" w:hanging="360"/>
      </w:pPr>
      <w:rPr>
        <w:rFonts w:cs="Times New Roman"/>
      </w:rPr>
    </w:lvl>
    <w:lvl w:ilvl="1" w:tplc="04150017">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0E5DFB"/>
    <w:multiLevelType w:val="hybridMultilevel"/>
    <w:tmpl w:val="49C0C112"/>
    <w:lvl w:ilvl="0" w:tplc="EA64A1FC">
      <w:start w:val="1"/>
      <w:numFmt w:val="decimal"/>
      <w:lvlText w:val="%1."/>
      <w:lvlJc w:val="left"/>
      <w:pPr>
        <w:tabs>
          <w:tab w:val="num" w:pos="363"/>
        </w:tabs>
        <w:ind w:left="363" w:hanging="363"/>
      </w:pPr>
      <w:rPr>
        <w:rFonts w:cs="Times New Roman" w:hint="default"/>
        <w:b/>
      </w:rPr>
    </w:lvl>
    <w:lvl w:ilvl="1" w:tplc="7DFA5714">
      <w:start w:val="1"/>
      <w:numFmt w:val="lowerLetter"/>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AFC8FFEE"/>
    <w:lvl w:ilvl="0" w:tplc="7CDA1352">
      <w:start w:val="1"/>
      <w:numFmt w:val="decimal"/>
      <w:lvlText w:val="%1."/>
      <w:lvlJc w:val="left"/>
      <w:pPr>
        <w:tabs>
          <w:tab w:val="num" w:pos="1009"/>
        </w:tabs>
        <w:ind w:left="1009" w:hanging="453"/>
      </w:pPr>
      <w:rPr>
        <w:rFonts w:cs="Times New Roman" w:hint="default"/>
        <w:b/>
      </w:rPr>
    </w:lvl>
    <w:lvl w:ilvl="1" w:tplc="055C1186">
      <w:start w:val="1"/>
      <w:numFmt w:val="lowerLetter"/>
      <w:lvlText w:val="%2)"/>
      <w:lvlJc w:val="left"/>
      <w:pPr>
        <w:ind w:left="1069" w:hanging="360"/>
      </w:pPr>
      <w:rPr>
        <w:rFonts w:ascii="Times New Roman" w:eastAsia="Times New Roman" w:hAnsi="Times New Roman" w:cs="Times New Roman"/>
        <w:sz w:val="22"/>
        <w:szCs w:val="22"/>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0D10B1"/>
    <w:multiLevelType w:val="hybridMultilevel"/>
    <w:tmpl w:val="86FCF462"/>
    <w:lvl w:ilvl="0" w:tplc="04B28FEC">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692E9754"/>
    <w:lvl w:ilvl="0" w:tplc="5A7CCFF2">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DF2D46"/>
    <w:multiLevelType w:val="hybridMultilevel"/>
    <w:tmpl w:val="4AB8CFB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2" w15:restartNumberingAfterBreak="0">
    <w:nsid w:val="32175634"/>
    <w:multiLevelType w:val="hybridMultilevel"/>
    <w:tmpl w:val="15A264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3B04DA"/>
    <w:multiLevelType w:val="hybridMultilevel"/>
    <w:tmpl w:val="72023472"/>
    <w:lvl w:ilvl="0" w:tplc="6B864B72">
      <w:start w:val="1"/>
      <w:numFmt w:val="decimal"/>
      <w:lvlText w:val="%1."/>
      <w:lvlJc w:val="left"/>
      <w:pPr>
        <w:ind w:left="720" w:hanging="360"/>
      </w:pPr>
      <w:rPr>
        <w:rFonts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4A67C76"/>
    <w:multiLevelType w:val="hybridMultilevel"/>
    <w:tmpl w:val="FE68A0E4"/>
    <w:lvl w:ilvl="0" w:tplc="04150011">
      <w:start w:val="1"/>
      <w:numFmt w:val="decimal"/>
      <w:lvlText w:val="%1)"/>
      <w:lvlJc w:val="left"/>
      <w:pPr>
        <w:ind w:left="1315" w:hanging="360"/>
      </w:pPr>
      <w:rPr>
        <w:rFonts w:cs="Times New Roman"/>
      </w:rPr>
    </w:lvl>
    <w:lvl w:ilvl="1" w:tplc="04150019" w:tentative="1">
      <w:start w:val="1"/>
      <w:numFmt w:val="lowerLetter"/>
      <w:lvlText w:val="%2."/>
      <w:lvlJc w:val="left"/>
      <w:pPr>
        <w:ind w:left="2035" w:hanging="360"/>
      </w:pPr>
      <w:rPr>
        <w:rFonts w:cs="Times New Roman"/>
      </w:rPr>
    </w:lvl>
    <w:lvl w:ilvl="2" w:tplc="0415001B" w:tentative="1">
      <w:start w:val="1"/>
      <w:numFmt w:val="lowerRoman"/>
      <w:lvlText w:val="%3."/>
      <w:lvlJc w:val="right"/>
      <w:pPr>
        <w:ind w:left="2755" w:hanging="180"/>
      </w:pPr>
      <w:rPr>
        <w:rFonts w:cs="Times New Roman"/>
      </w:rPr>
    </w:lvl>
    <w:lvl w:ilvl="3" w:tplc="0415000F" w:tentative="1">
      <w:start w:val="1"/>
      <w:numFmt w:val="decimal"/>
      <w:lvlText w:val="%4."/>
      <w:lvlJc w:val="left"/>
      <w:pPr>
        <w:ind w:left="3475" w:hanging="360"/>
      </w:pPr>
      <w:rPr>
        <w:rFonts w:cs="Times New Roman"/>
      </w:rPr>
    </w:lvl>
    <w:lvl w:ilvl="4" w:tplc="04150019" w:tentative="1">
      <w:start w:val="1"/>
      <w:numFmt w:val="lowerLetter"/>
      <w:lvlText w:val="%5."/>
      <w:lvlJc w:val="left"/>
      <w:pPr>
        <w:ind w:left="4195" w:hanging="360"/>
      </w:pPr>
      <w:rPr>
        <w:rFonts w:cs="Times New Roman"/>
      </w:rPr>
    </w:lvl>
    <w:lvl w:ilvl="5" w:tplc="0415001B" w:tentative="1">
      <w:start w:val="1"/>
      <w:numFmt w:val="lowerRoman"/>
      <w:lvlText w:val="%6."/>
      <w:lvlJc w:val="right"/>
      <w:pPr>
        <w:ind w:left="4915" w:hanging="180"/>
      </w:pPr>
      <w:rPr>
        <w:rFonts w:cs="Times New Roman"/>
      </w:rPr>
    </w:lvl>
    <w:lvl w:ilvl="6" w:tplc="0415000F" w:tentative="1">
      <w:start w:val="1"/>
      <w:numFmt w:val="decimal"/>
      <w:lvlText w:val="%7."/>
      <w:lvlJc w:val="left"/>
      <w:pPr>
        <w:ind w:left="5635" w:hanging="360"/>
      </w:pPr>
      <w:rPr>
        <w:rFonts w:cs="Times New Roman"/>
      </w:rPr>
    </w:lvl>
    <w:lvl w:ilvl="7" w:tplc="04150019" w:tentative="1">
      <w:start w:val="1"/>
      <w:numFmt w:val="lowerLetter"/>
      <w:lvlText w:val="%8."/>
      <w:lvlJc w:val="left"/>
      <w:pPr>
        <w:ind w:left="6355" w:hanging="360"/>
      </w:pPr>
      <w:rPr>
        <w:rFonts w:cs="Times New Roman"/>
      </w:rPr>
    </w:lvl>
    <w:lvl w:ilvl="8" w:tplc="0415001B" w:tentative="1">
      <w:start w:val="1"/>
      <w:numFmt w:val="lowerRoman"/>
      <w:lvlText w:val="%9."/>
      <w:lvlJc w:val="right"/>
      <w:pPr>
        <w:ind w:left="7075" w:hanging="180"/>
      </w:pPr>
      <w:rPr>
        <w:rFonts w:cs="Times New Roman"/>
      </w:rPr>
    </w:lvl>
  </w:abstractNum>
  <w:abstractNum w:abstractNumId="35" w15:restartNumberingAfterBreak="0">
    <w:nsid w:val="35E26B20"/>
    <w:multiLevelType w:val="hybridMultilevel"/>
    <w:tmpl w:val="2AF417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6E47E4"/>
    <w:multiLevelType w:val="hybridMultilevel"/>
    <w:tmpl w:val="6FB4C58A"/>
    <w:lvl w:ilvl="0" w:tplc="04150011">
      <w:start w:val="1"/>
      <w:numFmt w:val="decimal"/>
      <w:lvlText w:val="%1)"/>
      <w:lvlJc w:val="left"/>
      <w:pPr>
        <w:ind w:left="1724" w:hanging="360"/>
      </w:pPr>
      <w:rPr>
        <w:rFonts w:cs="Times New Roman"/>
      </w:rPr>
    </w:lvl>
    <w:lvl w:ilvl="1" w:tplc="04150019" w:tentative="1">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47236"/>
    <w:multiLevelType w:val="multilevel"/>
    <w:tmpl w:val="C39A9DE4"/>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b/>
      </w:rPr>
    </w:lvl>
    <w:lvl w:ilvl="2">
      <w:start w:val="1"/>
      <w:numFmt w:val="decimal"/>
      <w:isLgl/>
      <w:lvlText w:val="%1.%2.%3"/>
      <w:lvlJc w:val="left"/>
      <w:pPr>
        <w:ind w:left="1004" w:hanging="360"/>
      </w:pPr>
      <w:rPr>
        <w:rFonts w:cs="Times New Roman" w:hint="default"/>
        <w:b/>
      </w:rPr>
    </w:lvl>
    <w:lvl w:ilvl="3">
      <w:start w:val="1"/>
      <w:numFmt w:val="decimal"/>
      <w:isLgl/>
      <w:lvlText w:val="%1.%2.%3.%4"/>
      <w:lvlJc w:val="left"/>
      <w:pPr>
        <w:ind w:left="1364" w:hanging="720"/>
      </w:pPr>
      <w:rPr>
        <w:rFonts w:cs="Times New Roman" w:hint="default"/>
        <w:b/>
      </w:rPr>
    </w:lvl>
    <w:lvl w:ilvl="4">
      <w:start w:val="1"/>
      <w:numFmt w:val="decimal"/>
      <w:isLgl/>
      <w:lvlText w:val="%1.%2.%3.%4.%5"/>
      <w:lvlJc w:val="left"/>
      <w:pPr>
        <w:ind w:left="1364" w:hanging="720"/>
      </w:pPr>
      <w:rPr>
        <w:rFonts w:cs="Times New Roman" w:hint="default"/>
        <w:b/>
      </w:rPr>
    </w:lvl>
    <w:lvl w:ilvl="5">
      <w:start w:val="1"/>
      <w:numFmt w:val="decimal"/>
      <w:isLgl/>
      <w:lvlText w:val="%1.%2.%3.%4.%5.%6"/>
      <w:lvlJc w:val="left"/>
      <w:pPr>
        <w:ind w:left="1724" w:hanging="1080"/>
      </w:pPr>
      <w:rPr>
        <w:rFonts w:cs="Times New Roman" w:hint="default"/>
        <w:b/>
      </w:rPr>
    </w:lvl>
    <w:lvl w:ilvl="6">
      <w:start w:val="1"/>
      <w:numFmt w:val="decimal"/>
      <w:isLgl/>
      <w:lvlText w:val="%1.%2.%3.%4.%5.%6.%7"/>
      <w:lvlJc w:val="left"/>
      <w:pPr>
        <w:ind w:left="1724" w:hanging="1080"/>
      </w:pPr>
      <w:rPr>
        <w:rFonts w:cs="Times New Roman" w:hint="default"/>
        <w:b/>
      </w:rPr>
    </w:lvl>
    <w:lvl w:ilvl="7">
      <w:start w:val="1"/>
      <w:numFmt w:val="decimal"/>
      <w:isLgl/>
      <w:lvlText w:val="%1.%2.%3.%4.%5.%6.%7.%8"/>
      <w:lvlJc w:val="left"/>
      <w:pPr>
        <w:ind w:left="1724" w:hanging="1080"/>
      </w:pPr>
      <w:rPr>
        <w:rFonts w:cs="Times New Roman" w:hint="default"/>
        <w:b/>
      </w:rPr>
    </w:lvl>
    <w:lvl w:ilvl="8">
      <w:start w:val="1"/>
      <w:numFmt w:val="decimal"/>
      <w:isLgl/>
      <w:lvlText w:val="%1.%2.%3.%4.%5.%6.%7.%8.%9"/>
      <w:lvlJc w:val="left"/>
      <w:pPr>
        <w:ind w:left="2084" w:hanging="1440"/>
      </w:pPr>
      <w:rPr>
        <w:rFonts w:cs="Times New Roman" w:hint="default"/>
        <w:b/>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CA263E"/>
    <w:multiLevelType w:val="hybridMultilevel"/>
    <w:tmpl w:val="2AF417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807587B"/>
    <w:multiLevelType w:val="hybridMultilevel"/>
    <w:tmpl w:val="780849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891478"/>
    <w:multiLevelType w:val="hybridMultilevel"/>
    <w:tmpl w:val="B89EFED0"/>
    <w:lvl w:ilvl="0" w:tplc="2D7082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282946"/>
    <w:multiLevelType w:val="hybridMultilevel"/>
    <w:tmpl w:val="230ABC16"/>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15:restartNumberingAfterBreak="0">
    <w:nsid w:val="60817314"/>
    <w:multiLevelType w:val="hybridMultilevel"/>
    <w:tmpl w:val="3B2A0C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39F19E2"/>
    <w:multiLevelType w:val="hybridMultilevel"/>
    <w:tmpl w:val="4F9EAE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40F57FC"/>
    <w:multiLevelType w:val="hybridMultilevel"/>
    <w:tmpl w:val="785A7A40"/>
    <w:lvl w:ilvl="0" w:tplc="72F8EEA2">
      <w:start w:val="1"/>
      <w:numFmt w:val="decimal"/>
      <w:lvlText w:val="%1)"/>
      <w:lvlJc w:val="left"/>
      <w:pPr>
        <w:ind w:left="720" w:hanging="360"/>
      </w:pPr>
      <w:rPr>
        <w:rFonts w:ascii="Times New Roman" w:eastAsiaTheme="minorHAnsi" w:hAnsi="Times New Roman" w:cs="Times New Roman"/>
      </w:rPr>
    </w:lvl>
    <w:lvl w:ilvl="1" w:tplc="82461906">
      <w:start w:val="1"/>
      <w:numFmt w:val="decimal"/>
      <w:lvlText w:val="%2)"/>
      <w:lvlJc w:val="left"/>
      <w:pPr>
        <w:ind w:left="1440" w:hanging="360"/>
      </w:pPr>
      <w:rPr>
        <w:b/>
        <w:bCs/>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445604"/>
    <w:multiLevelType w:val="multilevel"/>
    <w:tmpl w:val="25883148"/>
    <w:lvl w:ilvl="0">
      <w:start w:val="1"/>
      <w:numFmt w:val="lowerLetter"/>
      <w:lvlText w:val="%1)"/>
      <w:lvlJc w:val="left"/>
      <w:pPr>
        <w:tabs>
          <w:tab w:val="num" w:pos="1706"/>
        </w:tabs>
        <w:ind w:left="697"/>
      </w:pPr>
      <w:rPr>
        <w:rFonts w:cs="Times New Roman" w:hint="default"/>
        <w:b w:val="0"/>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0" w15:restartNumberingAfterBreak="0">
    <w:nsid w:val="67D2374C"/>
    <w:multiLevelType w:val="hybridMultilevel"/>
    <w:tmpl w:val="A0882264"/>
    <w:lvl w:ilvl="0" w:tplc="B2CCEAF2">
      <w:start w:val="1"/>
      <w:numFmt w:val="decimal"/>
      <w:lvlText w:val="%1."/>
      <w:lvlJc w:val="left"/>
      <w:pPr>
        <w:tabs>
          <w:tab w:val="num" w:pos="454"/>
        </w:tabs>
        <w:ind w:left="454" w:hanging="454"/>
      </w:pPr>
      <w:rPr>
        <w:rFonts w:cs="Times New Roman" w:hint="default"/>
        <w:b/>
      </w:rPr>
    </w:lvl>
    <w:lvl w:ilvl="1" w:tplc="04150011">
      <w:start w:val="1"/>
      <w:numFmt w:val="decimal"/>
      <w:lvlText w:val="%2)"/>
      <w:lvlJc w:val="left"/>
      <w:pPr>
        <w:ind w:left="785" w:hanging="360"/>
      </w:pPr>
      <w:rPr>
        <w:rFonts w:cs="Times New Roman"/>
      </w:rPr>
    </w:lvl>
    <w:lvl w:ilvl="2" w:tplc="2C5C1CFA">
      <w:start w:val="1"/>
      <w:numFmt w:val="decimal"/>
      <w:lvlText w:val="%3)"/>
      <w:lvlJc w:val="left"/>
      <w:pPr>
        <w:ind w:left="1784" w:hanging="360"/>
      </w:pPr>
      <w:rPr>
        <w:rFonts w:cs="Times New Roman" w:hint="default"/>
        <w:b/>
        <w:bCs/>
      </w:rPr>
    </w:lvl>
    <w:lvl w:ilvl="3" w:tplc="AC06FCC8">
      <w:start w:val="1"/>
      <w:numFmt w:val="decimal"/>
      <w:lvlText w:val="%4."/>
      <w:lvlJc w:val="left"/>
      <w:pPr>
        <w:tabs>
          <w:tab w:val="num" w:pos="502"/>
        </w:tabs>
        <w:ind w:left="502" w:hanging="360"/>
      </w:pPr>
      <w:rPr>
        <w:rFonts w:ascii="Times New Roman" w:eastAsia="Times New Roman" w:hAnsi="Times New Roman"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7E164EE"/>
    <w:multiLevelType w:val="hybridMultilevel"/>
    <w:tmpl w:val="ACB087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9F07173"/>
    <w:multiLevelType w:val="hybridMultilevel"/>
    <w:tmpl w:val="444CA366"/>
    <w:lvl w:ilvl="0" w:tplc="0F44E4AA">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6A4B11D3"/>
    <w:multiLevelType w:val="hybridMultilevel"/>
    <w:tmpl w:val="E698DD3C"/>
    <w:lvl w:ilvl="0" w:tplc="DCEA9DEA">
      <w:start w:val="1"/>
      <w:numFmt w:val="lowerLetter"/>
      <w:lvlText w:val="%1)"/>
      <w:lvlJc w:val="left"/>
      <w:pPr>
        <w:tabs>
          <w:tab w:val="num" w:pos="2160"/>
        </w:tabs>
        <w:ind w:left="2160" w:hanging="360"/>
      </w:pPr>
      <w:rPr>
        <w:rFonts w:cs="Calibri" w:hint="default"/>
        <w:color w:val="00000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985FD7"/>
    <w:multiLevelType w:val="hybridMultilevel"/>
    <w:tmpl w:val="18DE5AF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267D9F"/>
    <w:multiLevelType w:val="hybridMultilevel"/>
    <w:tmpl w:val="718220A6"/>
    <w:lvl w:ilvl="0" w:tplc="7B446BD0">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58" w15:restartNumberingAfterBreak="0">
    <w:nsid w:val="72C82F96"/>
    <w:multiLevelType w:val="hybridMultilevel"/>
    <w:tmpl w:val="B9CA1230"/>
    <w:lvl w:ilvl="0" w:tplc="04150011">
      <w:start w:val="1"/>
      <w:numFmt w:val="decimal"/>
      <w:lvlText w:val="%1)"/>
      <w:lvlJc w:val="left"/>
      <w:pPr>
        <w:tabs>
          <w:tab w:val="num" w:pos="595"/>
        </w:tabs>
        <w:ind w:left="595" w:hanging="453"/>
      </w:pPr>
      <w:rPr>
        <w:rFonts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5BF6874"/>
    <w:multiLevelType w:val="hybridMultilevel"/>
    <w:tmpl w:val="F6BC1AF4"/>
    <w:lvl w:ilvl="0" w:tplc="04150017">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73500F6"/>
    <w:multiLevelType w:val="hybridMultilevel"/>
    <w:tmpl w:val="3440DF10"/>
    <w:lvl w:ilvl="0" w:tplc="ECDA0B76">
      <w:start w:val="1"/>
      <w:numFmt w:val="ordinal"/>
      <w:lvlText w:val="%1"/>
      <w:lvlJc w:val="left"/>
      <w:pPr>
        <w:tabs>
          <w:tab w:val="num" w:pos="1009"/>
        </w:tabs>
        <w:ind w:left="1009" w:hanging="453"/>
      </w:pPr>
      <w:rPr>
        <w:rFonts w:ascii="Times New Roman" w:hAnsi="Times New Roman" w:cs="Times New Roman" w:hint="default"/>
        <w:b w:val="0"/>
        <w:bCs/>
        <w:i w:val="0"/>
        <w:sz w:val="18"/>
        <w:szCs w:val="18"/>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D64414A"/>
    <w:multiLevelType w:val="hybridMultilevel"/>
    <w:tmpl w:val="10E2FA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56"/>
  </w:num>
  <w:num w:numId="5">
    <w:abstractNumId w:val="39"/>
  </w:num>
  <w:num w:numId="6">
    <w:abstractNumId w:val="54"/>
  </w:num>
  <w:num w:numId="7">
    <w:abstractNumId w:val="11"/>
  </w:num>
  <w:num w:numId="8">
    <w:abstractNumId w:val="24"/>
  </w:num>
  <w:num w:numId="9">
    <w:abstractNumId w:val="18"/>
  </w:num>
  <w:num w:numId="10">
    <w:abstractNumId w:val="26"/>
  </w:num>
  <w:num w:numId="11">
    <w:abstractNumId w:val="12"/>
  </w:num>
  <w:num w:numId="12">
    <w:abstractNumId w:val="50"/>
  </w:num>
  <w:num w:numId="13">
    <w:abstractNumId w:val="46"/>
  </w:num>
  <w:num w:numId="14">
    <w:abstractNumId w:val="43"/>
    <w:lvlOverride w:ilvl="0">
      <w:startOverride w:val="1"/>
    </w:lvlOverride>
  </w:num>
  <w:num w:numId="15">
    <w:abstractNumId w:val="37"/>
    <w:lvlOverride w:ilvl="0">
      <w:startOverride w:val="1"/>
    </w:lvlOverride>
  </w:num>
  <w:num w:numId="16">
    <w:abstractNumId w:val="23"/>
  </w:num>
  <w:num w:numId="17">
    <w:abstractNumId w:val="29"/>
  </w:num>
  <w:num w:numId="18">
    <w:abstractNumId w:val="14"/>
  </w:num>
  <w:num w:numId="19">
    <w:abstractNumId w:val="25"/>
  </w:num>
  <w:num w:numId="20">
    <w:abstractNumId w:val="60"/>
  </w:num>
  <w:num w:numId="21">
    <w:abstractNumId w:val="27"/>
  </w:num>
  <w:num w:numId="22">
    <w:abstractNumId w:val="28"/>
  </w:num>
  <w:num w:numId="23">
    <w:abstractNumId w:val="17"/>
  </w:num>
  <w:num w:numId="24">
    <w:abstractNumId w:val="21"/>
  </w:num>
  <w:num w:numId="25">
    <w:abstractNumId w:val="52"/>
  </w:num>
  <w:num w:numId="26">
    <w:abstractNumId w:val="38"/>
  </w:num>
  <w:num w:numId="27">
    <w:abstractNumId w:val="9"/>
  </w:num>
  <w:num w:numId="28">
    <w:abstractNumId w:val="20"/>
  </w:num>
  <w:num w:numId="29">
    <w:abstractNumId w:val="49"/>
  </w:num>
  <w:num w:numId="30">
    <w:abstractNumId w:val="57"/>
  </w:num>
  <w:num w:numId="31">
    <w:abstractNumId w:val="31"/>
  </w:num>
  <w:num w:numId="32">
    <w:abstractNumId w:val="53"/>
  </w:num>
  <w:num w:numId="33">
    <w:abstractNumId w:val="19"/>
  </w:num>
  <w:num w:numId="34">
    <w:abstractNumId w:val="41"/>
  </w:num>
  <w:num w:numId="35">
    <w:abstractNumId w:val="30"/>
  </w:num>
  <w:num w:numId="36">
    <w:abstractNumId w:val="36"/>
  </w:num>
  <w:num w:numId="37">
    <w:abstractNumId w:val="33"/>
  </w:num>
  <w:num w:numId="38">
    <w:abstractNumId w:val="40"/>
  </w:num>
  <w:num w:numId="39">
    <w:abstractNumId w:val="35"/>
  </w:num>
  <w:num w:numId="40">
    <w:abstractNumId w:val="32"/>
  </w:num>
  <w:num w:numId="41">
    <w:abstractNumId w:val="7"/>
  </w:num>
  <w:num w:numId="42">
    <w:abstractNumId w:val="34"/>
  </w:num>
  <w:num w:numId="43">
    <w:abstractNumId w:val="51"/>
  </w:num>
  <w:num w:numId="44">
    <w:abstractNumId w:val="61"/>
  </w:num>
  <w:num w:numId="45">
    <w:abstractNumId w:val="16"/>
  </w:num>
  <w:num w:numId="46">
    <w:abstractNumId w:val="22"/>
  </w:num>
  <w:num w:numId="47">
    <w:abstractNumId w:val="42"/>
  </w:num>
  <w:num w:numId="48">
    <w:abstractNumId w:val="47"/>
  </w:num>
  <w:num w:numId="49">
    <w:abstractNumId w:val="5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45"/>
  </w:num>
  <w:num w:numId="55">
    <w:abstractNumId w:val="59"/>
  </w:num>
  <w:num w:numId="56">
    <w:abstractNumId w:val="44"/>
  </w:num>
  <w:num w:numId="57">
    <w:abstractNumId w:val="8"/>
  </w:num>
  <w:num w:numId="58">
    <w:abstractNumId w:val="15"/>
  </w:num>
  <w:num w:numId="59">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315"/>
    <w:rsid w:val="00002FA6"/>
    <w:rsid w:val="0000407A"/>
    <w:rsid w:val="00006F1D"/>
    <w:rsid w:val="00007D0C"/>
    <w:rsid w:val="0001031A"/>
    <w:rsid w:val="000127A9"/>
    <w:rsid w:val="00012CE3"/>
    <w:rsid w:val="00013BD5"/>
    <w:rsid w:val="00014473"/>
    <w:rsid w:val="000208E1"/>
    <w:rsid w:val="00020A39"/>
    <w:rsid w:val="00021355"/>
    <w:rsid w:val="00021853"/>
    <w:rsid w:val="00022668"/>
    <w:rsid w:val="00022B9E"/>
    <w:rsid w:val="00022E8D"/>
    <w:rsid w:val="00023235"/>
    <w:rsid w:val="00024C82"/>
    <w:rsid w:val="000266EF"/>
    <w:rsid w:val="00026EA2"/>
    <w:rsid w:val="00027DDB"/>
    <w:rsid w:val="00030A96"/>
    <w:rsid w:val="00031A67"/>
    <w:rsid w:val="00032937"/>
    <w:rsid w:val="00032FCA"/>
    <w:rsid w:val="00033137"/>
    <w:rsid w:val="00033A87"/>
    <w:rsid w:val="00033AAD"/>
    <w:rsid w:val="00034003"/>
    <w:rsid w:val="00034629"/>
    <w:rsid w:val="00034D40"/>
    <w:rsid w:val="00035151"/>
    <w:rsid w:val="00036141"/>
    <w:rsid w:val="0003628A"/>
    <w:rsid w:val="000364B3"/>
    <w:rsid w:val="00036C4D"/>
    <w:rsid w:val="0003711D"/>
    <w:rsid w:val="00037668"/>
    <w:rsid w:val="00037A32"/>
    <w:rsid w:val="00037AC2"/>
    <w:rsid w:val="0004004F"/>
    <w:rsid w:val="00040703"/>
    <w:rsid w:val="00040AB2"/>
    <w:rsid w:val="00040F4D"/>
    <w:rsid w:val="00041076"/>
    <w:rsid w:val="00041364"/>
    <w:rsid w:val="00041891"/>
    <w:rsid w:val="00042215"/>
    <w:rsid w:val="0004244F"/>
    <w:rsid w:val="0004303A"/>
    <w:rsid w:val="00045981"/>
    <w:rsid w:val="00045B93"/>
    <w:rsid w:val="00045E04"/>
    <w:rsid w:val="00046604"/>
    <w:rsid w:val="00050C85"/>
    <w:rsid w:val="000511FC"/>
    <w:rsid w:val="000514C4"/>
    <w:rsid w:val="0005155B"/>
    <w:rsid w:val="00052E07"/>
    <w:rsid w:val="0005369C"/>
    <w:rsid w:val="00054087"/>
    <w:rsid w:val="000546FD"/>
    <w:rsid w:val="00055167"/>
    <w:rsid w:val="00055CF1"/>
    <w:rsid w:val="000561DE"/>
    <w:rsid w:val="00056EE8"/>
    <w:rsid w:val="00060E1E"/>
    <w:rsid w:val="000611DC"/>
    <w:rsid w:val="00061581"/>
    <w:rsid w:val="00061611"/>
    <w:rsid w:val="0006225F"/>
    <w:rsid w:val="00063AF1"/>
    <w:rsid w:val="00063E22"/>
    <w:rsid w:val="00064343"/>
    <w:rsid w:val="000645C5"/>
    <w:rsid w:val="000645D9"/>
    <w:rsid w:val="00064B17"/>
    <w:rsid w:val="000652EF"/>
    <w:rsid w:val="0006614B"/>
    <w:rsid w:val="000709C6"/>
    <w:rsid w:val="00070A7B"/>
    <w:rsid w:val="00071642"/>
    <w:rsid w:val="000731B6"/>
    <w:rsid w:val="000732E6"/>
    <w:rsid w:val="00073C72"/>
    <w:rsid w:val="00073F20"/>
    <w:rsid w:val="00073FEA"/>
    <w:rsid w:val="00074549"/>
    <w:rsid w:val="00074E53"/>
    <w:rsid w:val="0007527C"/>
    <w:rsid w:val="000760B9"/>
    <w:rsid w:val="00080477"/>
    <w:rsid w:val="00080702"/>
    <w:rsid w:val="00080D46"/>
    <w:rsid w:val="000814B4"/>
    <w:rsid w:val="00084848"/>
    <w:rsid w:val="00085C65"/>
    <w:rsid w:val="000861F8"/>
    <w:rsid w:val="000879B2"/>
    <w:rsid w:val="0009085B"/>
    <w:rsid w:val="00090D43"/>
    <w:rsid w:val="00090FBB"/>
    <w:rsid w:val="00091027"/>
    <w:rsid w:val="0009287B"/>
    <w:rsid w:val="00093C6B"/>
    <w:rsid w:val="00094A40"/>
    <w:rsid w:val="0009592C"/>
    <w:rsid w:val="00096149"/>
    <w:rsid w:val="000979E4"/>
    <w:rsid w:val="000A0A5C"/>
    <w:rsid w:val="000A1069"/>
    <w:rsid w:val="000A2336"/>
    <w:rsid w:val="000A2B1D"/>
    <w:rsid w:val="000A3ECD"/>
    <w:rsid w:val="000A4B38"/>
    <w:rsid w:val="000A4D1B"/>
    <w:rsid w:val="000A52C2"/>
    <w:rsid w:val="000A5D0F"/>
    <w:rsid w:val="000A6233"/>
    <w:rsid w:val="000A6515"/>
    <w:rsid w:val="000A7CB3"/>
    <w:rsid w:val="000B14C4"/>
    <w:rsid w:val="000B2206"/>
    <w:rsid w:val="000B2B61"/>
    <w:rsid w:val="000B2D78"/>
    <w:rsid w:val="000B3781"/>
    <w:rsid w:val="000B3997"/>
    <w:rsid w:val="000B3BB8"/>
    <w:rsid w:val="000B6412"/>
    <w:rsid w:val="000B6798"/>
    <w:rsid w:val="000B735C"/>
    <w:rsid w:val="000C057B"/>
    <w:rsid w:val="000C09A6"/>
    <w:rsid w:val="000C16C8"/>
    <w:rsid w:val="000C19DF"/>
    <w:rsid w:val="000C2284"/>
    <w:rsid w:val="000C2618"/>
    <w:rsid w:val="000C393D"/>
    <w:rsid w:val="000C68CE"/>
    <w:rsid w:val="000C6928"/>
    <w:rsid w:val="000C7661"/>
    <w:rsid w:val="000C7EC9"/>
    <w:rsid w:val="000D00DF"/>
    <w:rsid w:val="000D0EDA"/>
    <w:rsid w:val="000D177F"/>
    <w:rsid w:val="000D37A8"/>
    <w:rsid w:val="000D44D5"/>
    <w:rsid w:val="000D4767"/>
    <w:rsid w:val="000D510C"/>
    <w:rsid w:val="000D51FB"/>
    <w:rsid w:val="000D56F0"/>
    <w:rsid w:val="000D6D7F"/>
    <w:rsid w:val="000E0455"/>
    <w:rsid w:val="000E0500"/>
    <w:rsid w:val="000E1148"/>
    <w:rsid w:val="000E262C"/>
    <w:rsid w:val="000E2BA1"/>
    <w:rsid w:val="000E3E7A"/>
    <w:rsid w:val="000E4018"/>
    <w:rsid w:val="000E4619"/>
    <w:rsid w:val="000E6040"/>
    <w:rsid w:val="000E6BF2"/>
    <w:rsid w:val="000E6D8E"/>
    <w:rsid w:val="000E7A06"/>
    <w:rsid w:val="000F0446"/>
    <w:rsid w:val="000F05CB"/>
    <w:rsid w:val="000F19B7"/>
    <w:rsid w:val="000F26EE"/>
    <w:rsid w:val="000F342B"/>
    <w:rsid w:val="000F3EEF"/>
    <w:rsid w:val="000F4917"/>
    <w:rsid w:val="000F4B7D"/>
    <w:rsid w:val="000F4F5C"/>
    <w:rsid w:val="000F4FCF"/>
    <w:rsid w:val="000F5272"/>
    <w:rsid w:val="000F5B23"/>
    <w:rsid w:val="000F6B22"/>
    <w:rsid w:val="00100070"/>
    <w:rsid w:val="001000FD"/>
    <w:rsid w:val="001004BE"/>
    <w:rsid w:val="00101C13"/>
    <w:rsid w:val="001021B2"/>
    <w:rsid w:val="00104F3B"/>
    <w:rsid w:val="00105873"/>
    <w:rsid w:val="00106ABF"/>
    <w:rsid w:val="00106CE1"/>
    <w:rsid w:val="001127D3"/>
    <w:rsid w:val="00113032"/>
    <w:rsid w:val="001134E0"/>
    <w:rsid w:val="00115136"/>
    <w:rsid w:val="00115F5C"/>
    <w:rsid w:val="00115F80"/>
    <w:rsid w:val="0011769F"/>
    <w:rsid w:val="00117D6A"/>
    <w:rsid w:val="00120245"/>
    <w:rsid w:val="00121581"/>
    <w:rsid w:val="001215B6"/>
    <w:rsid w:val="00121CD6"/>
    <w:rsid w:val="00121E12"/>
    <w:rsid w:val="001228CF"/>
    <w:rsid w:val="00122992"/>
    <w:rsid w:val="00122F19"/>
    <w:rsid w:val="00123018"/>
    <w:rsid w:val="00123095"/>
    <w:rsid w:val="001241E9"/>
    <w:rsid w:val="00125258"/>
    <w:rsid w:val="00125FC0"/>
    <w:rsid w:val="00125FE6"/>
    <w:rsid w:val="001262BD"/>
    <w:rsid w:val="00127FA2"/>
    <w:rsid w:val="00130A66"/>
    <w:rsid w:val="00131087"/>
    <w:rsid w:val="001316E6"/>
    <w:rsid w:val="001321DA"/>
    <w:rsid w:val="00137624"/>
    <w:rsid w:val="00137B0D"/>
    <w:rsid w:val="00140DB0"/>
    <w:rsid w:val="00141D3A"/>
    <w:rsid w:val="00141FCB"/>
    <w:rsid w:val="00142D70"/>
    <w:rsid w:val="00144024"/>
    <w:rsid w:val="001444FF"/>
    <w:rsid w:val="00144904"/>
    <w:rsid w:val="00145A35"/>
    <w:rsid w:val="00146B9B"/>
    <w:rsid w:val="00146CFB"/>
    <w:rsid w:val="0014758A"/>
    <w:rsid w:val="0015002F"/>
    <w:rsid w:val="001508EF"/>
    <w:rsid w:val="00152324"/>
    <w:rsid w:val="00152B93"/>
    <w:rsid w:val="00153325"/>
    <w:rsid w:val="001555D4"/>
    <w:rsid w:val="001560B9"/>
    <w:rsid w:val="001614E3"/>
    <w:rsid w:val="00161CBE"/>
    <w:rsid w:val="0016235D"/>
    <w:rsid w:val="0016416A"/>
    <w:rsid w:val="00164E83"/>
    <w:rsid w:val="00166665"/>
    <w:rsid w:val="001667A2"/>
    <w:rsid w:val="00167270"/>
    <w:rsid w:val="001708DF"/>
    <w:rsid w:val="00170914"/>
    <w:rsid w:val="0017165B"/>
    <w:rsid w:val="001735B5"/>
    <w:rsid w:val="00173B13"/>
    <w:rsid w:val="00175346"/>
    <w:rsid w:val="001755A3"/>
    <w:rsid w:val="001763CB"/>
    <w:rsid w:val="00176662"/>
    <w:rsid w:val="001767E8"/>
    <w:rsid w:val="00176CFD"/>
    <w:rsid w:val="001800FC"/>
    <w:rsid w:val="00180781"/>
    <w:rsid w:val="00180B23"/>
    <w:rsid w:val="001811A8"/>
    <w:rsid w:val="001813DD"/>
    <w:rsid w:val="0018144D"/>
    <w:rsid w:val="00181761"/>
    <w:rsid w:val="00181C14"/>
    <w:rsid w:val="001822AA"/>
    <w:rsid w:val="00183706"/>
    <w:rsid w:val="001850E0"/>
    <w:rsid w:val="00185637"/>
    <w:rsid w:val="00186940"/>
    <w:rsid w:val="0019125A"/>
    <w:rsid w:val="00193D80"/>
    <w:rsid w:val="001942DE"/>
    <w:rsid w:val="001951D3"/>
    <w:rsid w:val="0019581C"/>
    <w:rsid w:val="00196073"/>
    <w:rsid w:val="00197611"/>
    <w:rsid w:val="00197AE7"/>
    <w:rsid w:val="001A1386"/>
    <w:rsid w:val="001A194C"/>
    <w:rsid w:val="001A1ADA"/>
    <w:rsid w:val="001A1E23"/>
    <w:rsid w:val="001A1FC9"/>
    <w:rsid w:val="001A2B2F"/>
    <w:rsid w:val="001A2C61"/>
    <w:rsid w:val="001A41AA"/>
    <w:rsid w:val="001A4607"/>
    <w:rsid w:val="001A6701"/>
    <w:rsid w:val="001B0634"/>
    <w:rsid w:val="001B1028"/>
    <w:rsid w:val="001B121C"/>
    <w:rsid w:val="001B2552"/>
    <w:rsid w:val="001B2E05"/>
    <w:rsid w:val="001B2E55"/>
    <w:rsid w:val="001B30F8"/>
    <w:rsid w:val="001B3AA4"/>
    <w:rsid w:val="001B440A"/>
    <w:rsid w:val="001B49D6"/>
    <w:rsid w:val="001B4C60"/>
    <w:rsid w:val="001B4E7B"/>
    <w:rsid w:val="001B505C"/>
    <w:rsid w:val="001B53B0"/>
    <w:rsid w:val="001B5E3D"/>
    <w:rsid w:val="001B602E"/>
    <w:rsid w:val="001B7766"/>
    <w:rsid w:val="001C1213"/>
    <w:rsid w:val="001C127E"/>
    <w:rsid w:val="001C17FA"/>
    <w:rsid w:val="001C37CD"/>
    <w:rsid w:val="001C51E6"/>
    <w:rsid w:val="001C69E0"/>
    <w:rsid w:val="001D1107"/>
    <w:rsid w:val="001D1310"/>
    <w:rsid w:val="001D1713"/>
    <w:rsid w:val="001D28CC"/>
    <w:rsid w:val="001D28F0"/>
    <w:rsid w:val="001D2B2E"/>
    <w:rsid w:val="001D2B44"/>
    <w:rsid w:val="001D3387"/>
    <w:rsid w:val="001D4268"/>
    <w:rsid w:val="001D6D93"/>
    <w:rsid w:val="001D746F"/>
    <w:rsid w:val="001E117E"/>
    <w:rsid w:val="001E1653"/>
    <w:rsid w:val="001E29ED"/>
    <w:rsid w:val="001E3F17"/>
    <w:rsid w:val="001E5246"/>
    <w:rsid w:val="001E6206"/>
    <w:rsid w:val="001E690D"/>
    <w:rsid w:val="001E6C7C"/>
    <w:rsid w:val="001E7574"/>
    <w:rsid w:val="001E79A9"/>
    <w:rsid w:val="001F0373"/>
    <w:rsid w:val="001F05A5"/>
    <w:rsid w:val="001F0E9D"/>
    <w:rsid w:val="001F2392"/>
    <w:rsid w:val="001F2991"/>
    <w:rsid w:val="001F2C7B"/>
    <w:rsid w:val="001F31AF"/>
    <w:rsid w:val="001F36C0"/>
    <w:rsid w:val="001F4D46"/>
    <w:rsid w:val="002005B9"/>
    <w:rsid w:val="00201637"/>
    <w:rsid w:val="002028FC"/>
    <w:rsid w:val="00202EBC"/>
    <w:rsid w:val="0020309A"/>
    <w:rsid w:val="00203A53"/>
    <w:rsid w:val="002054F7"/>
    <w:rsid w:val="00205D79"/>
    <w:rsid w:val="0020728F"/>
    <w:rsid w:val="002073DF"/>
    <w:rsid w:val="0020757B"/>
    <w:rsid w:val="002109A6"/>
    <w:rsid w:val="002122D1"/>
    <w:rsid w:val="00213EB8"/>
    <w:rsid w:val="00213ED3"/>
    <w:rsid w:val="00214A6E"/>
    <w:rsid w:val="00215D36"/>
    <w:rsid w:val="0021691F"/>
    <w:rsid w:val="00217753"/>
    <w:rsid w:val="00217DE2"/>
    <w:rsid w:val="0022144E"/>
    <w:rsid w:val="0022155B"/>
    <w:rsid w:val="002240A5"/>
    <w:rsid w:val="00225190"/>
    <w:rsid w:val="00225683"/>
    <w:rsid w:val="00225784"/>
    <w:rsid w:val="00225BA0"/>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568"/>
    <w:rsid w:val="0024411C"/>
    <w:rsid w:val="002448EB"/>
    <w:rsid w:val="0024517C"/>
    <w:rsid w:val="00245234"/>
    <w:rsid w:val="0024596B"/>
    <w:rsid w:val="00245A99"/>
    <w:rsid w:val="00246039"/>
    <w:rsid w:val="00246692"/>
    <w:rsid w:val="00246AD1"/>
    <w:rsid w:val="00246C40"/>
    <w:rsid w:val="002477EC"/>
    <w:rsid w:val="00247CA9"/>
    <w:rsid w:val="002514F3"/>
    <w:rsid w:val="00251BA5"/>
    <w:rsid w:val="002535F8"/>
    <w:rsid w:val="0025493A"/>
    <w:rsid w:val="00254D5E"/>
    <w:rsid w:val="00255489"/>
    <w:rsid w:val="00255CB2"/>
    <w:rsid w:val="00257D98"/>
    <w:rsid w:val="00263037"/>
    <w:rsid w:val="002636C4"/>
    <w:rsid w:val="00263AF9"/>
    <w:rsid w:val="0026492D"/>
    <w:rsid w:val="00265E10"/>
    <w:rsid w:val="0026629B"/>
    <w:rsid w:val="0026735F"/>
    <w:rsid w:val="00270106"/>
    <w:rsid w:val="0027260C"/>
    <w:rsid w:val="00272C7F"/>
    <w:rsid w:val="00273214"/>
    <w:rsid w:val="00273440"/>
    <w:rsid w:val="0027359D"/>
    <w:rsid w:val="00275E37"/>
    <w:rsid w:val="00276478"/>
    <w:rsid w:val="00276E9A"/>
    <w:rsid w:val="0028068E"/>
    <w:rsid w:val="002806B6"/>
    <w:rsid w:val="00280AFD"/>
    <w:rsid w:val="00280F5D"/>
    <w:rsid w:val="00281A0E"/>
    <w:rsid w:val="00283291"/>
    <w:rsid w:val="002835FE"/>
    <w:rsid w:val="00283E89"/>
    <w:rsid w:val="00285E34"/>
    <w:rsid w:val="00286E56"/>
    <w:rsid w:val="0029090D"/>
    <w:rsid w:val="00290AE2"/>
    <w:rsid w:val="002913E0"/>
    <w:rsid w:val="00291857"/>
    <w:rsid w:val="00291C20"/>
    <w:rsid w:val="00292068"/>
    <w:rsid w:val="00292291"/>
    <w:rsid w:val="002932F2"/>
    <w:rsid w:val="00294FEF"/>
    <w:rsid w:val="0029658D"/>
    <w:rsid w:val="002967F6"/>
    <w:rsid w:val="002A050A"/>
    <w:rsid w:val="002A08B0"/>
    <w:rsid w:val="002A305F"/>
    <w:rsid w:val="002A3CAE"/>
    <w:rsid w:val="002A4ACB"/>
    <w:rsid w:val="002A4F11"/>
    <w:rsid w:val="002A4F33"/>
    <w:rsid w:val="002A5C8B"/>
    <w:rsid w:val="002A6710"/>
    <w:rsid w:val="002A68B5"/>
    <w:rsid w:val="002A77C1"/>
    <w:rsid w:val="002B003C"/>
    <w:rsid w:val="002B17F3"/>
    <w:rsid w:val="002B5397"/>
    <w:rsid w:val="002B591B"/>
    <w:rsid w:val="002B5F67"/>
    <w:rsid w:val="002B6288"/>
    <w:rsid w:val="002B74F7"/>
    <w:rsid w:val="002B7506"/>
    <w:rsid w:val="002B75C2"/>
    <w:rsid w:val="002C1EB4"/>
    <w:rsid w:val="002C24F2"/>
    <w:rsid w:val="002C2D7E"/>
    <w:rsid w:val="002C5E7E"/>
    <w:rsid w:val="002C6AA1"/>
    <w:rsid w:val="002C6BAE"/>
    <w:rsid w:val="002C6F05"/>
    <w:rsid w:val="002D0FB7"/>
    <w:rsid w:val="002D106D"/>
    <w:rsid w:val="002D145B"/>
    <w:rsid w:val="002D34DA"/>
    <w:rsid w:val="002D4D8B"/>
    <w:rsid w:val="002D4F05"/>
    <w:rsid w:val="002D537D"/>
    <w:rsid w:val="002E2105"/>
    <w:rsid w:val="002E2191"/>
    <w:rsid w:val="002E24EC"/>
    <w:rsid w:val="002E30EE"/>
    <w:rsid w:val="002E64E6"/>
    <w:rsid w:val="002E6F91"/>
    <w:rsid w:val="002E70CB"/>
    <w:rsid w:val="002E7885"/>
    <w:rsid w:val="002E7DE7"/>
    <w:rsid w:val="002F0441"/>
    <w:rsid w:val="002F04A5"/>
    <w:rsid w:val="002F06F2"/>
    <w:rsid w:val="002F0E5B"/>
    <w:rsid w:val="002F3C08"/>
    <w:rsid w:val="002F3C99"/>
    <w:rsid w:val="002F4A9B"/>
    <w:rsid w:val="002F58D9"/>
    <w:rsid w:val="002F59A5"/>
    <w:rsid w:val="002F671D"/>
    <w:rsid w:val="002F67EB"/>
    <w:rsid w:val="002F7211"/>
    <w:rsid w:val="0030054D"/>
    <w:rsid w:val="00302547"/>
    <w:rsid w:val="00302F47"/>
    <w:rsid w:val="00303184"/>
    <w:rsid w:val="00305057"/>
    <w:rsid w:val="0030539D"/>
    <w:rsid w:val="00307901"/>
    <w:rsid w:val="00307B55"/>
    <w:rsid w:val="00310297"/>
    <w:rsid w:val="00310357"/>
    <w:rsid w:val="00311B0E"/>
    <w:rsid w:val="00312428"/>
    <w:rsid w:val="00313014"/>
    <w:rsid w:val="003130E1"/>
    <w:rsid w:val="003147EA"/>
    <w:rsid w:val="00314C57"/>
    <w:rsid w:val="00315D55"/>
    <w:rsid w:val="003162EB"/>
    <w:rsid w:val="00317510"/>
    <w:rsid w:val="0032031A"/>
    <w:rsid w:val="00322343"/>
    <w:rsid w:val="00322F47"/>
    <w:rsid w:val="00324506"/>
    <w:rsid w:val="00327889"/>
    <w:rsid w:val="00330522"/>
    <w:rsid w:val="00330F23"/>
    <w:rsid w:val="00332FB2"/>
    <w:rsid w:val="003330F6"/>
    <w:rsid w:val="00333440"/>
    <w:rsid w:val="00333EA2"/>
    <w:rsid w:val="00334FF0"/>
    <w:rsid w:val="003360A6"/>
    <w:rsid w:val="00336DDA"/>
    <w:rsid w:val="00337E4B"/>
    <w:rsid w:val="003400B8"/>
    <w:rsid w:val="0034053F"/>
    <w:rsid w:val="00341B4E"/>
    <w:rsid w:val="00342FE6"/>
    <w:rsid w:val="003434E6"/>
    <w:rsid w:val="00343BEC"/>
    <w:rsid w:val="00345629"/>
    <w:rsid w:val="0034731A"/>
    <w:rsid w:val="0034764B"/>
    <w:rsid w:val="0034789B"/>
    <w:rsid w:val="00347D9F"/>
    <w:rsid w:val="00347DD0"/>
    <w:rsid w:val="0035023F"/>
    <w:rsid w:val="0035029F"/>
    <w:rsid w:val="003528D4"/>
    <w:rsid w:val="003529D7"/>
    <w:rsid w:val="00352CB8"/>
    <w:rsid w:val="00354081"/>
    <w:rsid w:val="003544E7"/>
    <w:rsid w:val="00354A0D"/>
    <w:rsid w:val="00356CFB"/>
    <w:rsid w:val="003575B6"/>
    <w:rsid w:val="0035764B"/>
    <w:rsid w:val="00361400"/>
    <w:rsid w:val="003614B1"/>
    <w:rsid w:val="00361872"/>
    <w:rsid w:val="00364044"/>
    <w:rsid w:val="003655FE"/>
    <w:rsid w:val="00365785"/>
    <w:rsid w:val="00365896"/>
    <w:rsid w:val="00365979"/>
    <w:rsid w:val="003665E4"/>
    <w:rsid w:val="0037129D"/>
    <w:rsid w:val="003716A7"/>
    <w:rsid w:val="003718DC"/>
    <w:rsid w:val="00371F60"/>
    <w:rsid w:val="00374B1F"/>
    <w:rsid w:val="00376448"/>
    <w:rsid w:val="00376CF6"/>
    <w:rsid w:val="00376E75"/>
    <w:rsid w:val="003772FC"/>
    <w:rsid w:val="00377B13"/>
    <w:rsid w:val="0038060F"/>
    <w:rsid w:val="00380D91"/>
    <w:rsid w:val="003850A8"/>
    <w:rsid w:val="00385604"/>
    <w:rsid w:val="00385A3F"/>
    <w:rsid w:val="00385A95"/>
    <w:rsid w:val="00385B9F"/>
    <w:rsid w:val="00390F10"/>
    <w:rsid w:val="003919B4"/>
    <w:rsid w:val="00391C57"/>
    <w:rsid w:val="00391CEE"/>
    <w:rsid w:val="0039221F"/>
    <w:rsid w:val="00392558"/>
    <w:rsid w:val="00392E0E"/>
    <w:rsid w:val="00393648"/>
    <w:rsid w:val="00393E5D"/>
    <w:rsid w:val="003957F7"/>
    <w:rsid w:val="00395B19"/>
    <w:rsid w:val="003962A9"/>
    <w:rsid w:val="003A1142"/>
    <w:rsid w:val="003A14B8"/>
    <w:rsid w:val="003A21E9"/>
    <w:rsid w:val="003A279E"/>
    <w:rsid w:val="003A2B58"/>
    <w:rsid w:val="003A2C0D"/>
    <w:rsid w:val="003A3096"/>
    <w:rsid w:val="003A3F11"/>
    <w:rsid w:val="003A4917"/>
    <w:rsid w:val="003A4948"/>
    <w:rsid w:val="003A53AB"/>
    <w:rsid w:val="003A6962"/>
    <w:rsid w:val="003A7A29"/>
    <w:rsid w:val="003B07CA"/>
    <w:rsid w:val="003B24DF"/>
    <w:rsid w:val="003B2741"/>
    <w:rsid w:val="003B34FC"/>
    <w:rsid w:val="003B377F"/>
    <w:rsid w:val="003B3DD8"/>
    <w:rsid w:val="003B4487"/>
    <w:rsid w:val="003B47DC"/>
    <w:rsid w:val="003B6C52"/>
    <w:rsid w:val="003C0209"/>
    <w:rsid w:val="003C1E6B"/>
    <w:rsid w:val="003C25DC"/>
    <w:rsid w:val="003C451B"/>
    <w:rsid w:val="003C493A"/>
    <w:rsid w:val="003C4BD5"/>
    <w:rsid w:val="003C542C"/>
    <w:rsid w:val="003C734B"/>
    <w:rsid w:val="003C7684"/>
    <w:rsid w:val="003C7E76"/>
    <w:rsid w:val="003D0EEF"/>
    <w:rsid w:val="003D115C"/>
    <w:rsid w:val="003D14EF"/>
    <w:rsid w:val="003D15F1"/>
    <w:rsid w:val="003D1EA9"/>
    <w:rsid w:val="003D2007"/>
    <w:rsid w:val="003D35CE"/>
    <w:rsid w:val="003D3F74"/>
    <w:rsid w:val="003D52C8"/>
    <w:rsid w:val="003D6AA5"/>
    <w:rsid w:val="003D6C33"/>
    <w:rsid w:val="003D6DFA"/>
    <w:rsid w:val="003D7E5D"/>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22F"/>
    <w:rsid w:val="003F6529"/>
    <w:rsid w:val="003F75EA"/>
    <w:rsid w:val="003F7649"/>
    <w:rsid w:val="00400077"/>
    <w:rsid w:val="00400197"/>
    <w:rsid w:val="004002D2"/>
    <w:rsid w:val="00400360"/>
    <w:rsid w:val="004010A9"/>
    <w:rsid w:val="004011CB"/>
    <w:rsid w:val="004011D7"/>
    <w:rsid w:val="00401648"/>
    <w:rsid w:val="00401673"/>
    <w:rsid w:val="004019E3"/>
    <w:rsid w:val="00402176"/>
    <w:rsid w:val="004028DA"/>
    <w:rsid w:val="00402E91"/>
    <w:rsid w:val="00402E9A"/>
    <w:rsid w:val="00404868"/>
    <w:rsid w:val="00404D7B"/>
    <w:rsid w:val="00404DDA"/>
    <w:rsid w:val="00404FD9"/>
    <w:rsid w:val="004051F0"/>
    <w:rsid w:val="0040531D"/>
    <w:rsid w:val="00405ABE"/>
    <w:rsid w:val="00405D92"/>
    <w:rsid w:val="0040672C"/>
    <w:rsid w:val="0040693A"/>
    <w:rsid w:val="0040790B"/>
    <w:rsid w:val="00407969"/>
    <w:rsid w:val="004109D1"/>
    <w:rsid w:val="004118E3"/>
    <w:rsid w:val="0041205D"/>
    <w:rsid w:val="004124A0"/>
    <w:rsid w:val="00413BD0"/>
    <w:rsid w:val="0041512D"/>
    <w:rsid w:val="00415C7E"/>
    <w:rsid w:val="00415F17"/>
    <w:rsid w:val="00416330"/>
    <w:rsid w:val="004214EF"/>
    <w:rsid w:val="00422B84"/>
    <w:rsid w:val="00423D42"/>
    <w:rsid w:val="00425098"/>
    <w:rsid w:val="00425589"/>
    <w:rsid w:val="0042601D"/>
    <w:rsid w:val="00426081"/>
    <w:rsid w:val="00427453"/>
    <w:rsid w:val="00430844"/>
    <w:rsid w:val="004333CB"/>
    <w:rsid w:val="00433485"/>
    <w:rsid w:val="00433C73"/>
    <w:rsid w:val="0043480D"/>
    <w:rsid w:val="004354CC"/>
    <w:rsid w:val="00435C85"/>
    <w:rsid w:val="00435FDE"/>
    <w:rsid w:val="004365B8"/>
    <w:rsid w:val="00436690"/>
    <w:rsid w:val="0043712B"/>
    <w:rsid w:val="00437183"/>
    <w:rsid w:val="00441D40"/>
    <w:rsid w:val="004437E2"/>
    <w:rsid w:val="00443802"/>
    <w:rsid w:val="00444056"/>
    <w:rsid w:val="00444161"/>
    <w:rsid w:val="00444643"/>
    <w:rsid w:val="004463BC"/>
    <w:rsid w:val="00446780"/>
    <w:rsid w:val="0045085B"/>
    <w:rsid w:val="004508A3"/>
    <w:rsid w:val="00451615"/>
    <w:rsid w:val="0045248D"/>
    <w:rsid w:val="004524F9"/>
    <w:rsid w:val="00452B1A"/>
    <w:rsid w:val="00452BFA"/>
    <w:rsid w:val="00454011"/>
    <w:rsid w:val="0045589E"/>
    <w:rsid w:val="00457068"/>
    <w:rsid w:val="00460A0B"/>
    <w:rsid w:val="00462240"/>
    <w:rsid w:val="004632D1"/>
    <w:rsid w:val="00464F9F"/>
    <w:rsid w:val="004659A9"/>
    <w:rsid w:val="00465C8C"/>
    <w:rsid w:val="00466589"/>
    <w:rsid w:val="00466A3B"/>
    <w:rsid w:val="004671FF"/>
    <w:rsid w:val="004675D1"/>
    <w:rsid w:val="00467B7A"/>
    <w:rsid w:val="00470B96"/>
    <w:rsid w:val="00471D0D"/>
    <w:rsid w:val="0047234C"/>
    <w:rsid w:val="0047236E"/>
    <w:rsid w:val="0047496E"/>
    <w:rsid w:val="00474E2E"/>
    <w:rsid w:val="00475359"/>
    <w:rsid w:val="00475743"/>
    <w:rsid w:val="00476BAA"/>
    <w:rsid w:val="0047706A"/>
    <w:rsid w:val="00477134"/>
    <w:rsid w:val="004772B7"/>
    <w:rsid w:val="00477B9B"/>
    <w:rsid w:val="00477D23"/>
    <w:rsid w:val="00477E5F"/>
    <w:rsid w:val="00480DDF"/>
    <w:rsid w:val="0048163A"/>
    <w:rsid w:val="004819C1"/>
    <w:rsid w:val="00481C87"/>
    <w:rsid w:val="00482460"/>
    <w:rsid w:val="004836E1"/>
    <w:rsid w:val="00483736"/>
    <w:rsid w:val="004847F3"/>
    <w:rsid w:val="0048550B"/>
    <w:rsid w:val="00485EC7"/>
    <w:rsid w:val="004864B9"/>
    <w:rsid w:val="004865D5"/>
    <w:rsid w:val="0048714A"/>
    <w:rsid w:val="00491F35"/>
    <w:rsid w:val="00494D6F"/>
    <w:rsid w:val="00495585"/>
    <w:rsid w:val="00495911"/>
    <w:rsid w:val="00495BB8"/>
    <w:rsid w:val="00497A91"/>
    <w:rsid w:val="004A0FFA"/>
    <w:rsid w:val="004A1910"/>
    <w:rsid w:val="004A278F"/>
    <w:rsid w:val="004A28BA"/>
    <w:rsid w:val="004A28EE"/>
    <w:rsid w:val="004A3580"/>
    <w:rsid w:val="004A3CD8"/>
    <w:rsid w:val="004A4535"/>
    <w:rsid w:val="004A4915"/>
    <w:rsid w:val="004A4A2D"/>
    <w:rsid w:val="004A65C4"/>
    <w:rsid w:val="004A6CC0"/>
    <w:rsid w:val="004A739F"/>
    <w:rsid w:val="004B06D0"/>
    <w:rsid w:val="004B121F"/>
    <w:rsid w:val="004B13D5"/>
    <w:rsid w:val="004B3201"/>
    <w:rsid w:val="004B46C8"/>
    <w:rsid w:val="004B48C1"/>
    <w:rsid w:val="004B5373"/>
    <w:rsid w:val="004B5982"/>
    <w:rsid w:val="004B5D34"/>
    <w:rsid w:val="004B5E33"/>
    <w:rsid w:val="004B7762"/>
    <w:rsid w:val="004B79C1"/>
    <w:rsid w:val="004C00B2"/>
    <w:rsid w:val="004C16E5"/>
    <w:rsid w:val="004C16F1"/>
    <w:rsid w:val="004C1E72"/>
    <w:rsid w:val="004C2EEB"/>
    <w:rsid w:val="004C33E9"/>
    <w:rsid w:val="004C39ED"/>
    <w:rsid w:val="004C466B"/>
    <w:rsid w:val="004C5FBE"/>
    <w:rsid w:val="004C6EDC"/>
    <w:rsid w:val="004D03E8"/>
    <w:rsid w:val="004D179C"/>
    <w:rsid w:val="004D1E27"/>
    <w:rsid w:val="004D3AF5"/>
    <w:rsid w:val="004D42B2"/>
    <w:rsid w:val="004D6053"/>
    <w:rsid w:val="004D6190"/>
    <w:rsid w:val="004D71AB"/>
    <w:rsid w:val="004D78C2"/>
    <w:rsid w:val="004D7E91"/>
    <w:rsid w:val="004E1305"/>
    <w:rsid w:val="004E21BA"/>
    <w:rsid w:val="004E2961"/>
    <w:rsid w:val="004E392C"/>
    <w:rsid w:val="004E499A"/>
    <w:rsid w:val="004E5602"/>
    <w:rsid w:val="004E5FEB"/>
    <w:rsid w:val="004E6183"/>
    <w:rsid w:val="004E7D15"/>
    <w:rsid w:val="004F04FD"/>
    <w:rsid w:val="004F0931"/>
    <w:rsid w:val="004F0D42"/>
    <w:rsid w:val="004F12D7"/>
    <w:rsid w:val="004F14B9"/>
    <w:rsid w:val="004F14E5"/>
    <w:rsid w:val="004F1E8D"/>
    <w:rsid w:val="004F25A6"/>
    <w:rsid w:val="004F2AD6"/>
    <w:rsid w:val="004F3F23"/>
    <w:rsid w:val="004F4F21"/>
    <w:rsid w:val="004F78DD"/>
    <w:rsid w:val="004F7A24"/>
    <w:rsid w:val="004F7CEE"/>
    <w:rsid w:val="00502400"/>
    <w:rsid w:val="005026D3"/>
    <w:rsid w:val="00503CCA"/>
    <w:rsid w:val="00503E3B"/>
    <w:rsid w:val="00505F53"/>
    <w:rsid w:val="00507370"/>
    <w:rsid w:val="00507771"/>
    <w:rsid w:val="00511A09"/>
    <w:rsid w:val="005121FE"/>
    <w:rsid w:val="00512561"/>
    <w:rsid w:val="00512AA4"/>
    <w:rsid w:val="00513E9D"/>
    <w:rsid w:val="0051537A"/>
    <w:rsid w:val="005168B1"/>
    <w:rsid w:val="005207C6"/>
    <w:rsid w:val="005207D4"/>
    <w:rsid w:val="00522604"/>
    <w:rsid w:val="00523540"/>
    <w:rsid w:val="00523A86"/>
    <w:rsid w:val="00524281"/>
    <w:rsid w:val="0052446D"/>
    <w:rsid w:val="00524D2F"/>
    <w:rsid w:val="00527521"/>
    <w:rsid w:val="00527C53"/>
    <w:rsid w:val="00530903"/>
    <w:rsid w:val="0053121E"/>
    <w:rsid w:val="0053219D"/>
    <w:rsid w:val="00532278"/>
    <w:rsid w:val="005328EC"/>
    <w:rsid w:val="005338CE"/>
    <w:rsid w:val="00533D47"/>
    <w:rsid w:val="00533E48"/>
    <w:rsid w:val="00535000"/>
    <w:rsid w:val="005356AD"/>
    <w:rsid w:val="005379B8"/>
    <w:rsid w:val="00540E10"/>
    <w:rsid w:val="0054168E"/>
    <w:rsid w:val="00541DD9"/>
    <w:rsid w:val="00542B4C"/>
    <w:rsid w:val="00543FAE"/>
    <w:rsid w:val="00544CD9"/>
    <w:rsid w:val="005475E8"/>
    <w:rsid w:val="00547D88"/>
    <w:rsid w:val="00551F98"/>
    <w:rsid w:val="0055240B"/>
    <w:rsid w:val="00552639"/>
    <w:rsid w:val="005529EF"/>
    <w:rsid w:val="00552FBA"/>
    <w:rsid w:val="0055387B"/>
    <w:rsid w:val="00554BC6"/>
    <w:rsid w:val="00555602"/>
    <w:rsid w:val="00556184"/>
    <w:rsid w:val="00556E93"/>
    <w:rsid w:val="005613E7"/>
    <w:rsid w:val="005626E8"/>
    <w:rsid w:val="00562913"/>
    <w:rsid w:val="00563E71"/>
    <w:rsid w:val="0056479C"/>
    <w:rsid w:val="005648FA"/>
    <w:rsid w:val="005668D7"/>
    <w:rsid w:val="00570081"/>
    <w:rsid w:val="00570559"/>
    <w:rsid w:val="00570717"/>
    <w:rsid w:val="00573E5B"/>
    <w:rsid w:val="00574042"/>
    <w:rsid w:val="005740FD"/>
    <w:rsid w:val="0057488A"/>
    <w:rsid w:val="005762D9"/>
    <w:rsid w:val="00576AEC"/>
    <w:rsid w:val="00577ED4"/>
    <w:rsid w:val="00581942"/>
    <w:rsid w:val="00581C10"/>
    <w:rsid w:val="00581E46"/>
    <w:rsid w:val="00582C38"/>
    <w:rsid w:val="0058369C"/>
    <w:rsid w:val="00583BC6"/>
    <w:rsid w:val="00584B7F"/>
    <w:rsid w:val="00584D8B"/>
    <w:rsid w:val="005851F8"/>
    <w:rsid w:val="0058651F"/>
    <w:rsid w:val="00590C70"/>
    <w:rsid w:val="00591927"/>
    <w:rsid w:val="005919F8"/>
    <w:rsid w:val="00592248"/>
    <w:rsid w:val="00594719"/>
    <w:rsid w:val="00594C62"/>
    <w:rsid w:val="00595ED5"/>
    <w:rsid w:val="00596EBC"/>
    <w:rsid w:val="00597264"/>
    <w:rsid w:val="005A2814"/>
    <w:rsid w:val="005A2B7B"/>
    <w:rsid w:val="005A3582"/>
    <w:rsid w:val="005A3AD2"/>
    <w:rsid w:val="005A4456"/>
    <w:rsid w:val="005A4B91"/>
    <w:rsid w:val="005A4F14"/>
    <w:rsid w:val="005A73F6"/>
    <w:rsid w:val="005A7627"/>
    <w:rsid w:val="005A7D38"/>
    <w:rsid w:val="005B01C3"/>
    <w:rsid w:val="005B1A5A"/>
    <w:rsid w:val="005B1B24"/>
    <w:rsid w:val="005B220B"/>
    <w:rsid w:val="005B230A"/>
    <w:rsid w:val="005B2854"/>
    <w:rsid w:val="005B2B74"/>
    <w:rsid w:val="005B2C58"/>
    <w:rsid w:val="005B472B"/>
    <w:rsid w:val="005B5095"/>
    <w:rsid w:val="005B53F9"/>
    <w:rsid w:val="005B6040"/>
    <w:rsid w:val="005B759D"/>
    <w:rsid w:val="005B7AD0"/>
    <w:rsid w:val="005C020D"/>
    <w:rsid w:val="005C0ADD"/>
    <w:rsid w:val="005C1197"/>
    <w:rsid w:val="005C1516"/>
    <w:rsid w:val="005C1E9E"/>
    <w:rsid w:val="005C2A6C"/>
    <w:rsid w:val="005C428E"/>
    <w:rsid w:val="005C478C"/>
    <w:rsid w:val="005C51E8"/>
    <w:rsid w:val="005C5ED8"/>
    <w:rsid w:val="005C6758"/>
    <w:rsid w:val="005C6C06"/>
    <w:rsid w:val="005C7169"/>
    <w:rsid w:val="005D0E91"/>
    <w:rsid w:val="005D249B"/>
    <w:rsid w:val="005D59F6"/>
    <w:rsid w:val="005D76C8"/>
    <w:rsid w:val="005D77C8"/>
    <w:rsid w:val="005D7A5F"/>
    <w:rsid w:val="005E2FE6"/>
    <w:rsid w:val="005E3059"/>
    <w:rsid w:val="005E38F1"/>
    <w:rsid w:val="005E5FE3"/>
    <w:rsid w:val="005E6D2C"/>
    <w:rsid w:val="005E6F4E"/>
    <w:rsid w:val="005E7B10"/>
    <w:rsid w:val="005E7E59"/>
    <w:rsid w:val="005F08A7"/>
    <w:rsid w:val="005F2228"/>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59D"/>
    <w:rsid w:val="00603F2A"/>
    <w:rsid w:val="0060556B"/>
    <w:rsid w:val="006057A5"/>
    <w:rsid w:val="006069F7"/>
    <w:rsid w:val="006072E4"/>
    <w:rsid w:val="00607A71"/>
    <w:rsid w:val="00607BAC"/>
    <w:rsid w:val="00610078"/>
    <w:rsid w:val="0061050A"/>
    <w:rsid w:val="006105C3"/>
    <w:rsid w:val="00610CA2"/>
    <w:rsid w:val="0061186A"/>
    <w:rsid w:val="00611EC8"/>
    <w:rsid w:val="00611F97"/>
    <w:rsid w:val="0061221B"/>
    <w:rsid w:val="006138DF"/>
    <w:rsid w:val="00613977"/>
    <w:rsid w:val="00614013"/>
    <w:rsid w:val="006166F7"/>
    <w:rsid w:val="006166FA"/>
    <w:rsid w:val="006178C6"/>
    <w:rsid w:val="00617A8E"/>
    <w:rsid w:val="006204E8"/>
    <w:rsid w:val="0062247B"/>
    <w:rsid w:val="006252DD"/>
    <w:rsid w:val="00625806"/>
    <w:rsid w:val="0062605C"/>
    <w:rsid w:val="006263BF"/>
    <w:rsid w:val="00626C2A"/>
    <w:rsid w:val="00627978"/>
    <w:rsid w:val="00627C39"/>
    <w:rsid w:val="00627E16"/>
    <w:rsid w:val="00630E68"/>
    <w:rsid w:val="00631CB2"/>
    <w:rsid w:val="00632FE9"/>
    <w:rsid w:val="00633E3F"/>
    <w:rsid w:val="00633F84"/>
    <w:rsid w:val="0063418B"/>
    <w:rsid w:val="00637338"/>
    <w:rsid w:val="00640E5A"/>
    <w:rsid w:val="006418E5"/>
    <w:rsid w:val="00641EB7"/>
    <w:rsid w:val="006439D5"/>
    <w:rsid w:val="0064415A"/>
    <w:rsid w:val="00644944"/>
    <w:rsid w:val="00644E68"/>
    <w:rsid w:val="00645449"/>
    <w:rsid w:val="00645D97"/>
    <w:rsid w:val="0064790D"/>
    <w:rsid w:val="00647C5B"/>
    <w:rsid w:val="00651132"/>
    <w:rsid w:val="00651399"/>
    <w:rsid w:val="00651CF4"/>
    <w:rsid w:val="00653685"/>
    <w:rsid w:val="006538DD"/>
    <w:rsid w:val="00657005"/>
    <w:rsid w:val="00657D08"/>
    <w:rsid w:val="00657F2B"/>
    <w:rsid w:val="006611FC"/>
    <w:rsid w:val="00661A1D"/>
    <w:rsid w:val="00661A37"/>
    <w:rsid w:val="00662EA9"/>
    <w:rsid w:val="006632B4"/>
    <w:rsid w:val="00663C50"/>
    <w:rsid w:val="00663EDF"/>
    <w:rsid w:val="00664705"/>
    <w:rsid w:val="00664F44"/>
    <w:rsid w:val="00664FE4"/>
    <w:rsid w:val="0066522E"/>
    <w:rsid w:val="00665FD1"/>
    <w:rsid w:val="00666EF9"/>
    <w:rsid w:val="00670277"/>
    <w:rsid w:val="0067037F"/>
    <w:rsid w:val="00670B57"/>
    <w:rsid w:val="00670C2D"/>
    <w:rsid w:val="00671B6F"/>
    <w:rsid w:val="00672733"/>
    <w:rsid w:val="006727A2"/>
    <w:rsid w:val="006735BE"/>
    <w:rsid w:val="00673C92"/>
    <w:rsid w:val="006761EE"/>
    <w:rsid w:val="006763AB"/>
    <w:rsid w:val="00676CA4"/>
    <w:rsid w:val="00677631"/>
    <w:rsid w:val="00682B87"/>
    <w:rsid w:val="00683535"/>
    <w:rsid w:val="0068399D"/>
    <w:rsid w:val="00684683"/>
    <w:rsid w:val="00685381"/>
    <w:rsid w:val="00685F35"/>
    <w:rsid w:val="00686483"/>
    <w:rsid w:val="006869D8"/>
    <w:rsid w:val="0069022C"/>
    <w:rsid w:val="006907DF"/>
    <w:rsid w:val="00690982"/>
    <w:rsid w:val="00691857"/>
    <w:rsid w:val="00691DC9"/>
    <w:rsid w:val="00692D60"/>
    <w:rsid w:val="00694D31"/>
    <w:rsid w:val="00696C55"/>
    <w:rsid w:val="006978D7"/>
    <w:rsid w:val="006A05DA"/>
    <w:rsid w:val="006A06BE"/>
    <w:rsid w:val="006A0E50"/>
    <w:rsid w:val="006A1B55"/>
    <w:rsid w:val="006A1D83"/>
    <w:rsid w:val="006A1EC3"/>
    <w:rsid w:val="006A2021"/>
    <w:rsid w:val="006A33A8"/>
    <w:rsid w:val="006A3CB5"/>
    <w:rsid w:val="006A46B6"/>
    <w:rsid w:val="006A6DCD"/>
    <w:rsid w:val="006A717B"/>
    <w:rsid w:val="006A7D52"/>
    <w:rsid w:val="006B0D48"/>
    <w:rsid w:val="006B0F69"/>
    <w:rsid w:val="006B1F48"/>
    <w:rsid w:val="006B20F3"/>
    <w:rsid w:val="006B2954"/>
    <w:rsid w:val="006B2A47"/>
    <w:rsid w:val="006B6664"/>
    <w:rsid w:val="006B7FD5"/>
    <w:rsid w:val="006C1AA3"/>
    <w:rsid w:val="006C2470"/>
    <w:rsid w:val="006C45B7"/>
    <w:rsid w:val="006C4CAF"/>
    <w:rsid w:val="006C67C3"/>
    <w:rsid w:val="006C6AA3"/>
    <w:rsid w:val="006C70B2"/>
    <w:rsid w:val="006D054B"/>
    <w:rsid w:val="006D2C3E"/>
    <w:rsid w:val="006D3AD6"/>
    <w:rsid w:val="006D5000"/>
    <w:rsid w:val="006D5177"/>
    <w:rsid w:val="006D57BA"/>
    <w:rsid w:val="006D5AFE"/>
    <w:rsid w:val="006D692C"/>
    <w:rsid w:val="006D6ABA"/>
    <w:rsid w:val="006D6FB6"/>
    <w:rsid w:val="006D76C8"/>
    <w:rsid w:val="006D7C4A"/>
    <w:rsid w:val="006E2208"/>
    <w:rsid w:val="006E3494"/>
    <w:rsid w:val="006E56C4"/>
    <w:rsid w:val="006E5BCE"/>
    <w:rsid w:val="006E6745"/>
    <w:rsid w:val="006E7DCD"/>
    <w:rsid w:val="006F03FE"/>
    <w:rsid w:val="006F1582"/>
    <w:rsid w:val="006F18B5"/>
    <w:rsid w:val="006F26F9"/>
    <w:rsid w:val="006F28D6"/>
    <w:rsid w:val="006F346A"/>
    <w:rsid w:val="006F41B1"/>
    <w:rsid w:val="006F442D"/>
    <w:rsid w:val="006F4C4C"/>
    <w:rsid w:val="006F62DF"/>
    <w:rsid w:val="006F6862"/>
    <w:rsid w:val="006F73AB"/>
    <w:rsid w:val="007010F1"/>
    <w:rsid w:val="00701C68"/>
    <w:rsid w:val="00702504"/>
    <w:rsid w:val="0070345D"/>
    <w:rsid w:val="00704176"/>
    <w:rsid w:val="0070502E"/>
    <w:rsid w:val="00705651"/>
    <w:rsid w:val="00705C6B"/>
    <w:rsid w:val="0070746D"/>
    <w:rsid w:val="00710865"/>
    <w:rsid w:val="00711310"/>
    <w:rsid w:val="0071231F"/>
    <w:rsid w:val="00715257"/>
    <w:rsid w:val="007159BF"/>
    <w:rsid w:val="007160F8"/>
    <w:rsid w:val="007163F2"/>
    <w:rsid w:val="00716A40"/>
    <w:rsid w:val="00717649"/>
    <w:rsid w:val="0072113D"/>
    <w:rsid w:val="007225D0"/>
    <w:rsid w:val="007259C0"/>
    <w:rsid w:val="007264A2"/>
    <w:rsid w:val="00726AA2"/>
    <w:rsid w:val="007272ED"/>
    <w:rsid w:val="00727A0B"/>
    <w:rsid w:val="0073043F"/>
    <w:rsid w:val="0073249E"/>
    <w:rsid w:val="00732E2B"/>
    <w:rsid w:val="00733DCB"/>
    <w:rsid w:val="007347F0"/>
    <w:rsid w:val="00734D62"/>
    <w:rsid w:val="00736EB2"/>
    <w:rsid w:val="007371F8"/>
    <w:rsid w:val="007372CC"/>
    <w:rsid w:val="0073753E"/>
    <w:rsid w:val="00740603"/>
    <w:rsid w:val="0074168D"/>
    <w:rsid w:val="00741949"/>
    <w:rsid w:val="007420EB"/>
    <w:rsid w:val="007423E3"/>
    <w:rsid w:val="007438F8"/>
    <w:rsid w:val="00745856"/>
    <w:rsid w:val="0074747B"/>
    <w:rsid w:val="00747581"/>
    <w:rsid w:val="0075083C"/>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67F22"/>
    <w:rsid w:val="00770AE1"/>
    <w:rsid w:val="0077102A"/>
    <w:rsid w:val="0077256E"/>
    <w:rsid w:val="00772851"/>
    <w:rsid w:val="00772A1D"/>
    <w:rsid w:val="00774B93"/>
    <w:rsid w:val="007753CE"/>
    <w:rsid w:val="00775B0B"/>
    <w:rsid w:val="00775CB4"/>
    <w:rsid w:val="00777DC2"/>
    <w:rsid w:val="00780B28"/>
    <w:rsid w:val="00781B75"/>
    <w:rsid w:val="007822E4"/>
    <w:rsid w:val="00784518"/>
    <w:rsid w:val="00785218"/>
    <w:rsid w:val="00785A83"/>
    <w:rsid w:val="00785AB0"/>
    <w:rsid w:val="00786850"/>
    <w:rsid w:val="00786A21"/>
    <w:rsid w:val="00790653"/>
    <w:rsid w:val="00791974"/>
    <w:rsid w:val="007934C0"/>
    <w:rsid w:val="00795AED"/>
    <w:rsid w:val="0079771E"/>
    <w:rsid w:val="00797ED1"/>
    <w:rsid w:val="007A262E"/>
    <w:rsid w:val="007A2C63"/>
    <w:rsid w:val="007A3385"/>
    <w:rsid w:val="007A3EC3"/>
    <w:rsid w:val="007A421C"/>
    <w:rsid w:val="007A4362"/>
    <w:rsid w:val="007A4E10"/>
    <w:rsid w:val="007A6DC8"/>
    <w:rsid w:val="007A7719"/>
    <w:rsid w:val="007A7D3C"/>
    <w:rsid w:val="007B091C"/>
    <w:rsid w:val="007B1160"/>
    <w:rsid w:val="007B17EA"/>
    <w:rsid w:val="007B2B67"/>
    <w:rsid w:val="007B42EF"/>
    <w:rsid w:val="007B5CCF"/>
    <w:rsid w:val="007B6080"/>
    <w:rsid w:val="007B6766"/>
    <w:rsid w:val="007B7462"/>
    <w:rsid w:val="007B7530"/>
    <w:rsid w:val="007B7670"/>
    <w:rsid w:val="007C000E"/>
    <w:rsid w:val="007C072C"/>
    <w:rsid w:val="007C1569"/>
    <w:rsid w:val="007C3E9B"/>
    <w:rsid w:val="007C6C35"/>
    <w:rsid w:val="007C7451"/>
    <w:rsid w:val="007C793D"/>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F0"/>
    <w:rsid w:val="007E15B8"/>
    <w:rsid w:val="007E1AF5"/>
    <w:rsid w:val="007E1F05"/>
    <w:rsid w:val="007E2AB6"/>
    <w:rsid w:val="007E3BBB"/>
    <w:rsid w:val="007E48EB"/>
    <w:rsid w:val="007E59ED"/>
    <w:rsid w:val="007E5C29"/>
    <w:rsid w:val="007E5DA6"/>
    <w:rsid w:val="007E6247"/>
    <w:rsid w:val="007E637B"/>
    <w:rsid w:val="007E7537"/>
    <w:rsid w:val="007F329E"/>
    <w:rsid w:val="007F751D"/>
    <w:rsid w:val="007F79BD"/>
    <w:rsid w:val="00800EFF"/>
    <w:rsid w:val="0080165E"/>
    <w:rsid w:val="00801B57"/>
    <w:rsid w:val="00801FBF"/>
    <w:rsid w:val="008026F7"/>
    <w:rsid w:val="00802C79"/>
    <w:rsid w:val="00804A12"/>
    <w:rsid w:val="00807141"/>
    <w:rsid w:val="00810956"/>
    <w:rsid w:val="00810FC5"/>
    <w:rsid w:val="00812443"/>
    <w:rsid w:val="00815B5E"/>
    <w:rsid w:val="008162D7"/>
    <w:rsid w:val="0082172A"/>
    <w:rsid w:val="00821EBA"/>
    <w:rsid w:val="00822799"/>
    <w:rsid w:val="008228F7"/>
    <w:rsid w:val="008239BD"/>
    <w:rsid w:val="008252B2"/>
    <w:rsid w:val="00825AB2"/>
    <w:rsid w:val="00827466"/>
    <w:rsid w:val="00831776"/>
    <w:rsid w:val="00832858"/>
    <w:rsid w:val="00834D6A"/>
    <w:rsid w:val="00835260"/>
    <w:rsid w:val="00835C2B"/>
    <w:rsid w:val="0083601A"/>
    <w:rsid w:val="00836909"/>
    <w:rsid w:val="008376F5"/>
    <w:rsid w:val="00841485"/>
    <w:rsid w:val="0084388C"/>
    <w:rsid w:val="00844CED"/>
    <w:rsid w:val="00846775"/>
    <w:rsid w:val="00847898"/>
    <w:rsid w:val="0085061D"/>
    <w:rsid w:val="00851020"/>
    <w:rsid w:val="008516D9"/>
    <w:rsid w:val="008539CF"/>
    <w:rsid w:val="00854DBF"/>
    <w:rsid w:val="008561CD"/>
    <w:rsid w:val="00856F45"/>
    <w:rsid w:val="00857833"/>
    <w:rsid w:val="00857C5C"/>
    <w:rsid w:val="00860281"/>
    <w:rsid w:val="00860620"/>
    <w:rsid w:val="0086085B"/>
    <w:rsid w:val="008616A7"/>
    <w:rsid w:val="00861DD1"/>
    <w:rsid w:val="0086286D"/>
    <w:rsid w:val="00862DB9"/>
    <w:rsid w:val="008634CB"/>
    <w:rsid w:val="00864A1D"/>
    <w:rsid w:val="00864B41"/>
    <w:rsid w:val="00864EEA"/>
    <w:rsid w:val="00866950"/>
    <w:rsid w:val="0086710A"/>
    <w:rsid w:val="008671C3"/>
    <w:rsid w:val="0087091C"/>
    <w:rsid w:val="008721DE"/>
    <w:rsid w:val="00872AB5"/>
    <w:rsid w:val="0087333B"/>
    <w:rsid w:val="00873937"/>
    <w:rsid w:val="0087429D"/>
    <w:rsid w:val="00875114"/>
    <w:rsid w:val="0087561C"/>
    <w:rsid w:val="008756CA"/>
    <w:rsid w:val="00876378"/>
    <w:rsid w:val="00876BEA"/>
    <w:rsid w:val="0087701F"/>
    <w:rsid w:val="00877C35"/>
    <w:rsid w:val="008804AF"/>
    <w:rsid w:val="00881605"/>
    <w:rsid w:val="008818CA"/>
    <w:rsid w:val="00881CE8"/>
    <w:rsid w:val="00883AC4"/>
    <w:rsid w:val="00883BF5"/>
    <w:rsid w:val="008846A9"/>
    <w:rsid w:val="0088490F"/>
    <w:rsid w:val="00884DE0"/>
    <w:rsid w:val="008854A7"/>
    <w:rsid w:val="00890390"/>
    <w:rsid w:val="00890A4D"/>
    <w:rsid w:val="00890FB9"/>
    <w:rsid w:val="00892C4D"/>
    <w:rsid w:val="00893E89"/>
    <w:rsid w:val="0089511D"/>
    <w:rsid w:val="00895BEC"/>
    <w:rsid w:val="008975A8"/>
    <w:rsid w:val="008A00A1"/>
    <w:rsid w:val="008A10B5"/>
    <w:rsid w:val="008A1362"/>
    <w:rsid w:val="008A1D67"/>
    <w:rsid w:val="008A3A90"/>
    <w:rsid w:val="008A5DE3"/>
    <w:rsid w:val="008A6007"/>
    <w:rsid w:val="008A6314"/>
    <w:rsid w:val="008A6BA0"/>
    <w:rsid w:val="008A755B"/>
    <w:rsid w:val="008B1B61"/>
    <w:rsid w:val="008B2178"/>
    <w:rsid w:val="008B2A03"/>
    <w:rsid w:val="008B2DB6"/>
    <w:rsid w:val="008B36FC"/>
    <w:rsid w:val="008B671E"/>
    <w:rsid w:val="008B698C"/>
    <w:rsid w:val="008B7862"/>
    <w:rsid w:val="008C2FE2"/>
    <w:rsid w:val="008C3006"/>
    <w:rsid w:val="008C374C"/>
    <w:rsid w:val="008C3BA7"/>
    <w:rsid w:val="008C3BCF"/>
    <w:rsid w:val="008C4E97"/>
    <w:rsid w:val="008C509F"/>
    <w:rsid w:val="008C53B7"/>
    <w:rsid w:val="008C7636"/>
    <w:rsid w:val="008D0261"/>
    <w:rsid w:val="008D02F0"/>
    <w:rsid w:val="008D0593"/>
    <w:rsid w:val="008D0B3A"/>
    <w:rsid w:val="008D283A"/>
    <w:rsid w:val="008D36F1"/>
    <w:rsid w:val="008D3799"/>
    <w:rsid w:val="008D38B1"/>
    <w:rsid w:val="008D3F0E"/>
    <w:rsid w:val="008E0267"/>
    <w:rsid w:val="008E0A42"/>
    <w:rsid w:val="008E19F4"/>
    <w:rsid w:val="008E1A17"/>
    <w:rsid w:val="008E2286"/>
    <w:rsid w:val="008E316C"/>
    <w:rsid w:val="008E393C"/>
    <w:rsid w:val="008E59D7"/>
    <w:rsid w:val="008E63EF"/>
    <w:rsid w:val="008E63FD"/>
    <w:rsid w:val="008E7F58"/>
    <w:rsid w:val="008F0365"/>
    <w:rsid w:val="008F1282"/>
    <w:rsid w:val="008F1BC8"/>
    <w:rsid w:val="008F20AC"/>
    <w:rsid w:val="008F3E4D"/>
    <w:rsid w:val="008F5AD2"/>
    <w:rsid w:val="008F62E3"/>
    <w:rsid w:val="008F6B96"/>
    <w:rsid w:val="008F76BA"/>
    <w:rsid w:val="009008F0"/>
    <w:rsid w:val="00900D3D"/>
    <w:rsid w:val="0090208B"/>
    <w:rsid w:val="009025BB"/>
    <w:rsid w:val="00902C51"/>
    <w:rsid w:val="009030A7"/>
    <w:rsid w:val="00904A26"/>
    <w:rsid w:val="009051D6"/>
    <w:rsid w:val="0090565C"/>
    <w:rsid w:val="00907881"/>
    <w:rsid w:val="00910AD9"/>
    <w:rsid w:val="00910E98"/>
    <w:rsid w:val="0091145B"/>
    <w:rsid w:val="00913AF1"/>
    <w:rsid w:val="00914A63"/>
    <w:rsid w:val="00914E89"/>
    <w:rsid w:val="00920DBE"/>
    <w:rsid w:val="00920F67"/>
    <w:rsid w:val="009216F9"/>
    <w:rsid w:val="00921D2A"/>
    <w:rsid w:val="00922441"/>
    <w:rsid w:val="00922802"/>
    <w:rsid w:val="00922F25"/>
    <w:rsid w:val="00923252"/>
    <w:rsid w:val="00924C10"/>
    <w:rsid w:val="00924F4B"/>
    <w:rsid w:val="00925CEE"/>
    <w:rsid w:val="00926161"/>
    <w:rsid w:val="00926F1C"/>
    <w:rsid w:val="009276C7"/>
    <w:rsid w:val="00927FE7"/>
    <w:rsid w:val="009300A1"/>
    <w:rsid w:val="00930500"/>
    <w:rsid w:val="00930CFC"/>
    <w:rsid w:val="00930DD9"/>
    <w:rsid w:val="00930EEB"/>
    <w:rsid w:val="0093122A"/>
    <w:rsid w:val="00931E87"/>
    <w:rsid w:val="00932962"/>
    <w:rsid w:val="00933EC0"/>
    <w:rsid w:val="00935B11"/>
    <w:rsid w:val="00940561"/>
    <w:rsid w:val="0094103C"/>
    <w:rsid w:val="00941972"/>
    <w:rsid w:val="00942B7E"/>
    <w:rsid w:val="00942BAA"/>
    <w:rsid w:val="00943197"/>
    <w:rsid w:val="00944114"/>
    <w:rsid w:val="00944163"/>
    <w:rsid w:val="009451AA"/>
    <w:rsid w:val="0094542A"/>
    <w:rsid w:val="00946A3B"/>
    <w:rsid w:val="009479A1"/>
    <w:rsid w:val="00947C04"/>
    <w:rsid w:val="00950A03"/>
    <w:rsid w:val="00951550"/>
    <w:rsid w:val="00952895"/>
    <w:rsid w:val="009538F6"/>
    <w:rsid w:val="00954230"/>
    <w:rsid w:val="00955A1D"/>
    <w:rsid w:val="0095739E"/>
    <w:rsid w:val="00960132"/>
    <w:rsid w:val="00960828"/>
    <w:rsid w:val="00961722"/>
    <w:rsid w:val="009621BE"/>
    <w:rsid w:val="00962E3E"/>
    <w:rsid w:val="00964A09"/>
    <w:rsid w:val="009667BB"/>
    <w:rsid w:val="0097023C"/>
    <w:rsid w:val="0097047C"/>
    <w:rsid w:val="0097185B"/>
    <w:rsid w:val="00971C34"/>
    <w:rsid w:val="00972413"/>
    <w:rsid w:val="009739CD"/>
    <w:rsid w:val="00974DE3"/>
    <w:rsid w:val="00974EE8"/>
    <w:rsid w:val="00975BB4"/>
    <w:rsid w:val="00975CBE"/>
    <w:rsid w:val="009766C2"/>
    <w:rsid w:val="00977ABA"/>
    <w:rsid w:val="00980049"/>
    <w:rsid w:val="00980077"/>
    <w:rsid w:val="009809D9"/>
    <w:rsid w:val="009819B7"/>
    <w:rsid w:val="00981C8B"/>
    <w:rsid w:val="009823E4"/>
    <w:rsid w:val="00982C62"/>
    <w:rsid w:val="00983932"/>
    <w:rsid w:val="00985225"/>
    <w:rsid w:val="009852EB"/>
    <w:rsid w:val="009869C4"/>
    <w:rsid w:val="00986DC3"/>
    <w:rsid w:val="00987549"/>
    <w:rsid w:val="00987B3F"/>
    <w:rsid w:val="00987DCA"/>
    <w:rsid w:val="00990F0A"/>
    <w:rsid w:val="009916D6"/>
    <w:rsid w:val="00991AE8"/>
    <w:rsid w:val="00992B01"/>
    <w:rsid w:val="00992D88"/>
    <w:rsid w:val="00993281"/>
    <w:rsid w:val="00994D3A"/>
    <w:rsid w:val="009956E0"/>
    <w:rsid w:val="0099575E"/>
    <w:rsid w:val="009958FC"/>
    <w:rsid w:val="009A0266"/>
    <w:rsid w:val="009A06F4"/>
    <w:rsid w:val="009A07B8"/>
    <w:rsid w:val="009A0E46"/>
    <w:rsid w:val="009A1862"/>
    <w:rsid w:val="009A1DE8"/>
    <w:rsid w:val="009A4712"/>
    <w:rsid w:val="009A611E"/>
    <w:rsid w:val="009A7AC1"/>
    <w:rsid w:val="009B2BE1"/>
    <w:rsid w:val="009B31B1"/>
    <w:rsid w:val="009B48E2"/>
    <w:rsid w:val="009B4ADF"/>
    <w:rsid w:val="009B5DCB"/>
    <w:rsid w:val="009B60CB"/>
    <w:rsid w:val="009B6443"/>
    <w:rsid w:val="009B6F33"/>
    <w:rsid w:val="009B7B93"/>
    <w:rsid w:val="009C0E0C"/>
    <w:rsid w:val="009C163D"/>
    <w:rsid w:val="009C1A95"/>
    <w:rsid w:val="009C3984"/>
    <w:rsid w:val="009C403F"/>
    <w:rsid w:val="009C428F"/>
    <w:rsid w:val="009C4B57"/>
    <w:rsid w:val="009C71D6"/>
    <w:rsid w:val="009C7B93"/>
    <w:rsid w:val="009D091E"/>
    <w:rsid w:val="009D0941"/>
    <w:rsid w:val="009D15DD"/>
    <w:rsid w:val="009D16A5"/>
    <w:rsid w:val="009D4203"/>
    <w:rsid w:val="009D43FA"/>
    <w:rsid w:val="009D5879"/>
    <w:rsid w:val="009D6BF1"/>
    <w:rsid w:val="009D6F14"/>
    <w:rsid w:val="009E01B7"/>
    <w:rsid w:val="009E34EA"/>
    <w:rsid w:val="009E3E0E"/>
    <w:rsid w:val="009E4D2F"/>
    <w:rsid w:val="009E4EE9"/>
    <w:rsid w:val="009E66EA"/>
    <w:rsid w:val="009E73AE"/>
    <w:rsid w:val="009E7979"/>
    <w:rsid w:val="009F140A"/>
    <w:rsid w:val="009F1678"/>
    <w:rsid w:val="009F168A"/>
    <w:rsid w:val="009F1F1A"/>
    <w:rsid w:val="009F22D2"/>
    <w:rsid w:val="009F246C"/>
    <w:rsid w:val="009F39EC"/>
    <w:rsid w:val="009F451C"/>
    <w:rsid w:val="009F4C36"/>
    <w:rsid w:val="009F6D9F"/>
    <w:rsid w:val="009F7447"/>
    <w:rsid w:val="009F7914"/>
    <w:rsid w:val="00A017A3"/>
    <w:rsid w:val="00A02D04"/>
    <w:rsid w:val="00A04592"/>
    <w:rsid w:val="00A05264"/>
    <w:rsid w:val="00A0528C"/>
    <w:rsid w:val="00A05BBF"/>
    <w:rsid w:val="00A05F0B"/>
    <w:rsid w:val="00A072B0"/>
    <w:rsid w:val="00A075B6"/>
    <w:rsid w:val="00A07FF6"/>
    <w:rsid w:val="00A1006D"/>
    <w:rsid w:val="00A10BA7"/>
    <w:rsid w:val="00A11037"/>
    <w:rsid w:val="00A1166A"/>
    <w:rsid w:val="00A1183E"/>
    <w:rsid w:val="00A126E4"/>
    <w:rsid w:val="00A13ECF"/>
    <w:rsid w:val="00A1404E"/>
    <w:rsid w:val="00A14CEA"/>
    <w:rsid w:val="00A156E9"/>
    <w:rsid w:val="00A15A46"/>
    <w:rsid w:val="00A1696E"/>
    <w:rsid w:val="00A16ADB"/>
    <w:rsid w:val="00A179EB"/>
    <w:rsid w:val="00A209DE"/>
    <w:rsid w:val="00A222FF"/>
    <w:rsid w:val="00A23336"/>
    <w:rsid w:val="00A23CD1"/>
    <w:rsid w:val="00A244A1"/>
    <w:rsid w:val="00A2564D"/>
    <w:rsid w:val="00A26D26"/>
    <w:rsid w:val="00A2795F"/>
    <w:rsid w:val="00A3063C"/>
    <w:rsid w:val="00A3139A"/>
    <w:rsid w:val="00A34329"/>
    <w:rsid w:val="00A34889"/>
    <w:rsid w:val="00A35ACC"/>
    <w:rsid w:val="00A40145"/>
    <w:rsid w:val="00A403FC"/>
    <w:rsid w:val="00A405DE"/>
    <w:rsid w:val="00A40C98"/>
    <w:rsid w:val="00A41E0E"/>
    <w:rsid w:val="00A41E57"/>
    <w:rsid w:val="00A4268A"/>
    <w:rsid w:val="00A43FF9"/>
    <w:rsid w:val="00A45320"/>
    <w:rsid w:val="00A461DF"/>
    <w:rsid w:val="00A46A80"/>
    <w:rsid w:val="00A47B6A"/>
    <w:rsid w:val="00A47DFF"/>
    <w:rsid w:val="00A507A0"/>
    <w:rsid w:val="00A50979"/>
    <w:rsid w:val="00A510AC"/>
    <w:rsid w:val="00A51902"/>
    <w:rsid w:val="00A5230A"/>
    <w:rsid w:val="00A524F7"/>
    <w:rsid w:val="00A525AB"/>
    <w:rsid w:val="00A52D05"/>
    <w:rsid w:val="00A52DBF"/>
    <w:rsid w:val="00A52ED6"/>
    <w:rsid w:val="00A5463B"/>
    <w:rsid w:val="00A54921"/>
    <w:rsid w:val="00A54B4E"/>
    <w:rsid w:val="00A54DDC"/>
    <w:rsid w:val="00A57172"/>
    <w:rsid w:val="00A6053F"/>
    <w:rsid w:val="00A611A1"/>
    <w:rsid w:val="00A61A2B"/>
    <w:rsid w:val="00A61A4E"/>
    <w:rsid w:val="00A61DE0"/>
    <w:rsid w:val="00A622B9"/>
    <w:rsid w:val="00A62794"/>
    <w:rsid w:val="00A6416E"/>
    <w:rsid w:val="00A64B1C"/>
    <w:rsid w:val="00A66572"/>
    <w:rsid w:val="00A70396"/>
    <w:rsid w:val="00A70612"/>
    <w:rsid w:val="00A70D7C"/>
    <w:rsid w:val="00A710F9"/>
    <w:rsid w:val="00A73DE3"/>
    <w:rsid w:val="00A74747"/>
    <w:rsid w:val="00A752C2"/>
    <w:rsid w:val="00A75A99"/>
    <w:rsid w:val="00A75B4E"/>
    <w:rsid w:val="00A762AC"/>
    <w:rsid w:val="00A7682B"/>
    <w:rsid w:val="00A768FB"/>
    <w:rsid w:val="00A76ADE"/>
    <w:rsid w:val="00A7734C"/>
    <w:rsid w:val="00A804CC"/>
    <w:rsid w:val="00A80D8B"/>
    <w:rsid w:val="00A816A6"/>
    <w:rsid w:val="00A81776"/>
    <w:rsid w:val="00A81A75"/>
    <w:rsid w:val="00A839AD"/>
    <w:rsid w:val="00A858BA"/>
    <w:rsid w:val="00A86A13"/>
    <w:rsid w:val="00A877AA"/>
    <w:rsid w:val="00A934E5"/>
    <w:rsid w:val="00A94A99"/>
    <w:rsid w:val="00A95718"/>
    <w:rsid w:val="00A959A7"/>
    <w:rsid w:val="00A96CE3"/>
    <w:rsid w:val="00AA02E1"/>
    <w:rsid w:val="00AA1630"/>
    <w:rsid w:val="00AA273F"/>
    <w:rsid w:val="00AA2C42"/>
    <w:rsid w:val="00AA2DBC"/>
    <w:rsid w:val="00AA3A44"/>
    <w:rsid w:val="00AA58E3"/>
    <w:rsid w:val="00AA63CB"/>
    <w:rsid w:val="00AA65DF"/>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5A"/>
    <w:rsid w:val="00AC4EF0"/>
    <w:rsid w:val="00AC686F"/>
    <w:rsid w:val="00AC74AE"/>
    <w:rsid w:val="00AC7709"/>
    <w:rsid w:val="00AC7B56"/>
    <w:rsid w:val="00AD017A"/>
    <w:rsid w:val="00AD057C"/>
    <w:rsid w:val="00AD228A"/>
    <w:rsid w:val="00AD2E0C"/>
    <w:rsid w:val="00AD3F26"/>
    <w:rsid w:val="00AD4F6C"/>
    <w:rsid w:val="00AD6DCE"/>
    <w:rsid w:val="00AD6E06"/>
    <w:rsid w:val="00AD7AEF"/>
    <w:rsid w:val="00AD7F4A"/>
    <w:rsid w:val="00AE2048"/>
    <w:rsid w:val="00AE217F"/>
    <w:rsid w:val="00AE2F6A"/>
    <w:rsid w:val="00AE31F0"/>
    <w:rsid w:val="00AE32A0"/>
    <w:rsid w:val="00AE3635"/>
    <w:rsid w:val="00AE39B0"/>
    <w:rsid w:val="00AE3A66"/>
    <w:rsid w:val="00AE453A"/>
    <w:rsid w:val="00AE4AD2"/>
    <w:rsid w:val="00AE5C60"/>
    <w:rsid w:val="00AE5EEB"/>
    <w:rsid w:val="00AE6FDB"/>
    <w:rsid w:val="00AF0B54"/>
    <w:rsid w:val="00AF3521"/>
    <w:rsid w:val="00AF3977"/>
    <w:rsid w:val="00AF42F7"/>
    <w:rsid w:val="00AF6029"/>
    <w:rsid w:val="00AF6977"/>
    <w:rsid w:val="00AF7093"/>
    <w:rsid w:val="00AF75EF"/>
    <w:rsid w:val="00B00D39"/>
    <w:rsid w:val="00B010B2"/>
    <w:rsid w:val="00B011C3"/>
    <w:rsid w:val="00B0229A"/>
    <w:rsid w:val="00B02C6B"/>
    <w:rsid w:val="00B04572"/>
    <w:rsid w:val="00B07FC3"/>
    <w:rsid w:val="00B10046"/>
    <w:rsid w:val="00B10DB8"/>
    <w:rsid w:val="00B11876"/>
    <w:rsid w:val="00B11FD6"/>
    <w:rsid w:val="00B1605F"/>
    <w:rsid w:val="00B17223"/>
    <w:rsid w:val="00B2041D"/>
    <w:rsid w:val="00B2059D"/>
    <w:rsid w:val="00B20A2B"/>
    <w:rsid w:val="00B20F54"/>
    <w:rsid w:val="00B20F74"/>
    <w:rsid w:val="00B21659"/>
    <w:rsid w:val="00B21997"/>
    <w:rsid w:val="00B2217B"/>
    <w:rsid w:val="00B23F80"/>
    <w:rsid w:val="00B24A42"/>
    <w:rsid w:val="00B24C94"/>
    <w:rsid w:val="00B24EBF"/>
    <w:rsid w:val="00B25940"/>
    <w:rsid w:val="00B2614F"/>
    <w:rsid w:val="00B26BE1"/>
    <w:rsid w:val="00B32078"/>
    <w:rsid w:val="00B32B49"/>
    <w:rsid w:val="00B334D5"/>
    <w:rsid w:val="00B335C1"/>
    <w:rsid w:val="00B33797"/>
    <w:rsid w:val="00B33C8D"/>
    <w:rsid w:val="00B34C17"/>
    <w:rsid w:val="00B35271"/>
    <w:rsid w:val="00B35879"/>
    <w:rsid w:val="00B3666E"/>
    <w:rsid w:val="00B36DED"/>
    <w:rsid w:val="00B378C7"/>
    <w:rsid w:val="00B4072F"/>
    <w:rsid w:val="00B423C1"/>
    <w:rsid w:val="00B42E17"/>
    <w:rsid w:val="00B441A7"/>
    <w:rsid w:val="00B44D3F"/>
    <w:rsid w:val="00B44E07"/>
    <w:rsid w:val="00B450D6"/>
    <w:rsid w:val="00B46C29"/>
    <w:rsid w:val="00B47BFB"/>
    <w:rsid w:val="00B5063F"/>
    <w:rsid w:val="00B508A7"/>
    <w:rsid w:val="00B51865"/>
    <w:rsid w:val="00B51D52"/>
    <w:rsid w:val="00B51E96"/>
    <w:rsid w:val="00B53CDA"/>
    <w:rsid w:val="00B54A8B"/>
    <w:rsid w:val="00B54B3C"/>
    <w:rsid w:val="00B56CB1"/>
    <w:rsid w:val="00B574EB"/>
    <w:rsid w:val="00B60446"/>
    <w:rsid w:val="00B60832"/>
    <w:rsid w:val="00B60860"/>
    <w:rsid w:val="00B60894"/>
    <w:rsid w:val="00B61655"/>
    <w:rsid w:val="00B64B2C"/>
    <w:rsid w:val="00B6585D"/>
    <w:rsid w:val="00B665CD"/>
    <w:rsid w:val="00B7046B"/>
    <w:rsid w:val="00B70B68"/>
    <w:rsid w:val="00B716F6"/>
    <w:rsid w:val="00B73CDA"/>
    <w:rsid w:val="00B73D01"/>
    <w:rsid w:val="00B74A12"/>
    <w:rsid w:val="00B75F4C"/>
    <w:rsid w:val="00B76352"/>
    <w:rsid w:val="00B77136"/>
    <w:rsid w:val="00B8028E"/>
    <w:rsid w:val="00B80C89"/>
    <w:rsid w:val="00B81BF1"/>
    <w:rsid w:val="00B82F4B"/>
    <w:rsid w:val="00B83E5E"/>
    <w:rsid w:val="00B83F04"/>
    <w:rsid w:val="00B83F08"/>
    <w:rsid w:val="00B85C71"/>
    <w:rsid w:val="00B868D3"/>
    <w:rsid w:val="00B91EC0"/>
    <w:rsid w:val="00B91EE0"/>
    <w:rsid w:val="00B92DB1"/>
    <w:rsid w:val="00B940AE"/>
    <w:rsid w:val="00B96D9B"/>
    <w:rsid w:val="00B96F0B"/>
    <w:rsid w:val="00B97060"/>
    <w:rsid w:val="00B97E4A"/>
    <w:rsid w:val="00BA05B7"/>
    <w:rsid w:val="00BA0950"/>
    <w:rsid w:val="00BA1542"/>
    <w:rsid w:val="00BA2078"/>
    <w:rsid w:val="00BA2DE7"/>
    <w:rsid w:val="00BA34E8"/>
    <w:rsid w:val="00BA3569"/>
    <w:rsid w:val="00BA459F"/>
    <w:rsid w:val="00BA4A71"/>
    <w:rsid w:val="00BA56CA"/>
    <w:rsid w:val="00BA67ED"/>
    <w:rsid w:val="00BA73FC"/>
    <w:rsid w:val="00BB0249"/>
    <w:rsid w:val="00BB0D99"/>
    <w:rsid w:val="00BB226D"/>
    <w:rsid w:val="00BB22C0"/>
    <w:rsid w:val="00BB2390"/>
    <w:rsid w:val="00BB2FD0"/>
    <w:rsid w:val="00BB41E6"/>
    <w:rsid w:val="00BB4FC7"/>
    <w:rsid w:val="00BB699B"/>
    <w:rsid w:val="00BB6AF7"/>
    <w:rsid w:val="00BB736F"/>
    <w:rsid w:val="00BC1739"/>
    <w:rsid w:val="00BC1A9F"/>
    <w:rsid w:val="00BC1F66"/>
    <w:rsid w:val="00BC2F67"/>
    <w:rsid w:val="00BC4324"/>
    <w:rsid w:val="00BC47F3"/>
    <w:rsid w:val="00BC48E4"/>
    <w:rsid w:val="00BC6ADC"/>
    <w:rsid w:val="00BC70F7"/>
    <w:rsid w:val="00BC7B08"/>
    <w:rsid w:val="00BC7EB6"/>
    <w:rsid w:val="00BD00EB"/>
    <w:rsid w:val="00BD11A4"/>
    <w:rsid w:val="00BD1389"/>
    <w:rsid w:val="00BD18AB"/>
    <w:rsid w:val="00BD2D6D"/>
    <w:rsid w:val="00BD3187"/>
    <w:rsid w:val="00BD394E"/>
    <w:rsid w:val="00BD3E20"/>
    <w:rsid w:val="00BD5A2A"/>
    <w:rsid w:val="00BD5D76"/>
    <w:rsid w:val="00BD628C"/>
    <w:rsid w:val="00BD6B55"/>
    <w:rsid w:val="00BD73A2"/>
    <w:rsid w:val="00BD7C8A"/>
    <w:rsid w:val="00BD7E28"/>
    <w:rsid w:val="00BE0D56"/>
    <w:rsid w:val="00BE1047"/>
    <w:rsid w:val="00BE17E8"/>
    <w:rsid w:val="00BE1D44"/>
    <w:rsid w:val="00BE2896"/>
    <w:rsid w:val="00BE2AA2"/>
    <w:rsid w:val="00BE32AD"/>
    <w:rsid w:val="00BE386C"/>
    <w:rsid w:val="00BE3FBE"/>
    <w:rsid w:val="00BE553A"/>
    <w:rsid w:val="00BE623C"/>
    <w:rsid w:val="00BE6628"/>
    <w:rsid w:val="00BE6A72"/>
    <w:rsid w:val="00BE75CB"/>
    <w:rsid w:val="00BF0552"/>
    <w:rsid w:val="00BF0883"/>
    <w:rsid w:val="00BF093D"/>
    <w:rsid w:val="00BF14F1"/>
    <w:rsid w:val="00BF1761"/>
    <w:rsid w:val="00BF21BC"/>
    <w:rsid w:val="00BF34DC"/>
    <w:rsid w:val="00BF3A4A"/>
    <w:rsid w:val="00BF5B75"/>
    <w:rsid w:val="00BF64E8"/>
    <w:rsid w:val="00BF6705"/>
    <w:rsid w:val="00BF72E9"/>
    <w:rsid w:val="00C00D9E"/>
    <w:rsid w:val="00C01278"/>
    <w:rsid w:val="00C01CBC"/>
    <w:rsid w:val="00C03D69"/>
    <w:rsid w:val="00C04878"/>
    <w:rsid w:val="00C048B0"/>
    <w:rsid w:val="00C04F4E"/>
    <w:rsid w:val="00C054E5"/>
    <w:rsid w:val="00C05A10"/>
    <w:rsid w:val="00C05FF1"/>
    <w:rsid w:val="00C07254"/>
    <w:rsid w:val="00C07A5E"/>
    <w:rsid w:val="00C102B9"/>
    <w:rsid w:val="00C10802"/>
    <w:rsid w:val="00C135CB"/>
    <w:rsid w:val="00C138F1"/>
    <w:rsid w:val="00C14757"/>
    <w:rsid w:val="00C14C8E"/>
    <w:rsid w:val="00C14DCC"/>
    <w:rsid w:val="00C15290"/>
    <w:rsid w:val="00C15F45"/>
    <w:rsid w:val="00C160BE"/>
    <w:rsid w:val="00C16F2E"/>
    <w:rsid w:val="00C16F41"/>
    <w:rsid w:val="00C1770E"/>
    <w:rsid w:val="00C2234A"/>
    <w:rsid w:val="00C22631"/>
    <w:rsid w:val="00C22B87"/>
    <w:rsid w:val="00C23F9E"/>
    <w:rsid w:val="00C24865"/>
    <w:rsid w:val="00C25298"/>
    <w:rsid w:val="00C270B9"/>
    <w:rsid w:val="00C27F59"/>
    <w:rsid w:val="00C30359"/>
    <w:rsid w:val="00C31ED0"/>
    <w:rsid w:val="00C3412E"/>
    <w:rsid w:val="00C349FF"/>
    <w:rsid w:val="00C3652C"/>
    <w:rsid w:val="00C36CA4"/>
    <w:rsid w:val="00C37934"/>
    <w:rsid w:val="00C37AD4"/>
    <w:rsid w:val="00C411A0"/>
    <w:rsid w:val="00C4206A"/>
    <w:rsid w:val="00C42E9B"/>
    <w:rsid w:val="00C43014"/>
    <w:rsid w:val="00C4373F"/>
    <w:rsid w:val="00C43B58"/>
    <w:rsid w:val="00C44124"/>
    <w:rsid w:val="00C47375"/>
    <w:rsid w:val="00C475F7"/>
    <w:rsid w:val="00C503F6"/>
    <w:rsid w:val="00C506B8"/>
    <w:rsid w:val="00C50702"/>
    <w:rsid w:val="00C50737"/>
    <w:rsid w:val="00C54A96"/>
    <w:rsid w:val="00C54FCF"/>
    <w:rsid w:val="00C55FCD"/>
    <w:rsid w:val="00C56D44"/>
    <w:rsid w:val="00C5727F"/>
    <w:rsid w:val="00C57950"/>
    <w:rsid w:val="00C57AF6"/>
    <w:rsid w:val="00C57E5C"/>
    <w:rsid w:val="00C60BCB"/>
    <w:rsid w:val="00C6136B"/>
    <w:rsid w:val="00C614E0"/>
    <w:rsid w:val="00C616D8"/>
    <w:rsid w:val="00C61F17"/>
    <w:rsid w:val="00C63065"/>
    <w:rsid w:val="00C630B9"/>
    <w:rsid w:val="00C631B9"/>
    <w:rsid w:val="00C63F1E"/>
    <w:rsid w:val="00C660E9"/>
    <w:rsid w:val="00C66783"/>
    <w:rsid w:val="00C7083B"/>
    <w:rsid w:val="00C7414D"/>
    <w:rsid w:val="00C76864"/>
    <w:rsid w:val="00C76D87"/>
    <w:rsid w:val="00C77362"/>
    <w:rsid w:val="00C80043"/>
    <w:rsid w:val="00C80F47"/>
    <w:rsid w:val="00C820E8"/>
    <w:rsid w:val="00C83BC8"/>
    <w:rsid w:val="00C84485"/>
    <w:rsid w:val="00C8724A"/>
    <w:rsid w:val="00C91783"/>
    <w:rsid w:val="00C92765"/>
    <w:rsid w:val="00C92942"/>
    <w:rsid w:val="00C92CEB"/>
    <w:rsid w:val="00C92D14"/>
    <w:rsid w:val="00C95BE3"/>
    <w:rsid w:val="00C972A5"/>
    <w:rsid w:val="00C97B43"/>
    <w:rsid w:val="00C97D8D"/>
    <w:rsid w:val="00CA0556"/>
    <w:rsid w:val="00CA06FA"/>
    <w:rsid w:val="00CA12F4"/>
    <w:rsid w:val="00CA2795"/>
    <w:rsid w:val="00CA30AD"/>
    <w:rsid w:val="00CA3204"/>
    <w:rsid w:val="00CA4289"/>
    <w:rsid w:val="00CB000D"/>
    <w:rsid w:val="00CB06F2"/>
    <w:rsid w:val="00CB0F14"/>
    <w:rsid w:val="00CB1987"/>
    <w:rsid w:val="00CB1FB6"/>
    <w:rsid w:val="00CB250E"/>
    <w:rsid w:val="00CB28E0"/>
    <w:rsid w:val="00CB2A26"/>
    <w:rsid w:val="00CB2C57"/>
    <w:rsid w:val="00CB4679"/>
    <w:rsid w:val="00CB46A5"/>
    <w:rsid w:val="00CB4A37"/>
    <w:rsid w:val="00CB6F08"/>
    <w:rsid w:val="00CC047F"/>
    <w:rsid w:val="00CC0FEA"/>
    <w:rsid w:val="00CC174F"/>
    <w:rsid w:val="00CC1C2E"/>
    <w:rsid w:val="00CC29DA"/>
    <w:rsid w:val="00CC3070"/>
    <w:rsid w:val="00CC32B4"/>
    <w:rsid w:val="00CC38C5"/>
    <w:rsid w:val="00CC3BFB"/>
    <w:rsid w:val="00CC469D"/>
    <w:rsid w:val="00CC6256"/>
    <w:rsid w:val="00CC66D0"/>
    <w:rsid w:val="00CC7CA5"/>
    <w:rsid w:val="00CD121C"/>
    <w:rsid w:val="00CD195D"/>
    <w:rsid w:val="00CD1EA3"/>
    <w:rsid w:val="00CD302E"/>
    <w:rsid w:val="00CD4BCA"/>
    <w:rsid w:val="00CD7057"/>
    <w:rsid w:val="00CE1871"/>
    <w:rsid w:val="00CE22F4"/>
    <w:rsid w:val="00CE245E"/>
    <w:rsid w:val="00CE36AD"/>
    <w:rsid w:val="00CE39DF"/>
    <w:rsid w:val="00CE44C8"/>
    <w:rsid w:val="00CE4A05"/>
    <w:rsid w:val="00CE5BFA"/>
    <w:rsid w:val="00CE7B02"/>
    <w:rsid w:val="00CF0BA5"/>
    <w:rsid w:val="00CF1026"/>
    <w:rsid w:val="00CF13B1"/>
    <w:rsid w:val="00CF2213"/>
    <w:rsid w:val="00CF3309"/>
    <w:rsid w:val="00CF547A"/>
    <w:rsid w:val="00CF63AA"/>
    <w:rsid w:val="00CF68A3"/>
    <w:rsid w:val="00CF6AE5"/>
    <w:rsid w:val="00D0033D"/>
    <w:rsid w:val="00D026A6"/>
    <w:rsid w:val="00D028AC"/>
    <w:rsid w:val="00D0299E"/>
    <w:rsid w:val="00D02B7A"/>
    <w:rsid w:val="00D02E57"/>
    <w:rsid w:val="00D050BF"/>
    <w:rsid w:val="00D0522A"/>
    <w:rsid w:val="00D05F80"/>
    <w:rsid w:val="00D07418"/>
    <w:rsid w:val="00D1038F"/>
    <w:rsid w:val="00D109E0"/>
    <w:rsid w:val="00D109F9"/>
    <w:rsid w:val="00D10E4D"/>
    <w:rsid w:val="00D1131D"/>
    <w:rsid w:val="00D120F3"/>
    <w:rsid w:val="00D1260A"/>
    <w:rsid w:val="00D13075"/>
    <w:rsid w:val="00D136F8"/>
    <w:rsid w:val="00D16134"/>
    <w:rsid w:val="00D1796A"/>
    <w:rsid w:val="00D20295"/>
    <w:rsid w:val="00D20301"/>
    <w:rsid w:val="00D20395"/>
    <w:rsid w:val="00D20EDA"/>
    <w:rsid w:val="00D2279B"/>
    <w:rsid w:val="00D22ABF"/>
    <w:rsid w:val="00D24442"/>
    <w:rsid w:val="00D30E99"/>
    <w:rsid w:val="00D31A98"/>
    <w:rsid w:val="00D32541"/>
    <w:rsid w:val="00D33B05"/>
    <w:rsid w:val="00D33C9D"/>
    <w:rsid w:val="00D35BB2"/>
    <w:rsid w:val="00D36A2C"/>
    <w:rsid w:val="00D36AE2"/>
    <w:rsid w:val="00D3796B"/>
    <w:rsid w:val="00D37D76"/>
    <w:rsid w:val="00D42829"/>
    <w:rsid w:val="00D43A22"/>
    <w:rsid w:val="00D46648"/>
    <w:rsid w:val="00D52677"/>
    <w:rsid w:val="00D52F06"/>
    <w:rsid w:val="00D52FA7"/>
    <w:rsid w:val="00D536B4"/>
    <w:rsid w:val="00D54CB9"/>
    <w:rsid w:val="00D554F8"/>
    <w:rsid w:val="00D55929"/>
    <w:rsid w:val="00D56368"/>
    <w:rsid w:val="00D57C69"/>
    <w:rsid w:val="00D57F25"/>
    <w:rsid w:val="00D60108"/>
    <w:rsid w:val="00D6014F"/>
    <w:rsid w:val="00D60312"/>
    <w:rsid w:val="00D62767"/>
    <w:rsid w:val="00D638EC"/>
    <w:rsid w:val="00D63D45"/>
    <w:rsid w:val="00D6413E"/>
    <w:rsid w:val="00D6429E"/>
    <w:rsid w:val="00D65F98"/>
    <w:rsid w:val="00D66801"/>
    <w:rsid w:val="00D66C61"/>
    <w:rsid w:val="00D713C8"/>
    <w:rsid w:val="00D71646"/>
    <w:rsid w:val="00D71BB9"/>
    <w:rsid w:val="00D73270"/>
    <w:rsid w:val="00D747B0"/>
    <w:rsid w:val="00D7497C"/>
    <w:rsid w:val="00D7499E"/>
    <w:rsid w:val="00D74A7A"/>
    <w:rsid w:val="00D75C30"/>
    <w:rsid w:val="00D76E00"/>
    <w:rsid w:val="00D801D3"/>
    <w:rsid w:val="00D8122E"/>
    <w:rsid w:val="00D8176F"/>
    <w:rsid w:val="00D81BFF"/>
    <w:rsid w:val="00D83EE2"/>
    <w:rsid w:val="00D86011"/>
    <w:rsid w:val="00D8641D"/>
    <w:rsid w:val="00D868A3"/>
    <w:rsid w:val="00D8710C"/>
    <w:rsid w:val="00D87AD7"/>
    <w:rsid w:val="00D91D06"/>
    <w:rsid w:val="00D94DF6"/>
    <w:rsid w:val="00D94E3B"/>
    <w:rsid w:val="00D9570E"/>
    <w:rsid w:val="00D95B71"/>
    <w:rsid w:val="00D966C1"/>
    <w:rsid w:val="00DA1905"/>
    <w:rsid w:val="00DA1C6C"/>
    <w:rsid w:val="00DA22E2"/>
    <w:rsid w:val="00DA29EC"/>
    <w:rsid w:val="00DA3001"/>
    <w:rsid w:val="00DA464D"/>
    <w:rsid w:val="00DA4DA3"/>
    <w:rsid w:val="00DA4F3D"/>
    <w:rsid w:val="00DA7698"/>
    <w:rsid w:val="00DA7E76"/>
    <w:rsid w:val="00DB05F0"/>
    <w:rsid w:val="00DB1655"/>
    <w:rsid w:val="00DB18B0"/>
    <w:rsid w:val="00DB1FE7"/>
    <w:rsid w:val="00DB271B"/>
    <w:rsid w:val="00DB47AA"/>
    <w:rsid w:val="00DB4870"/>
    <w:rsid w:val="00DB4B62"/>
    <w:rsid w:val="00DB5669"/>
    <w:rsid w:val="00DB66C4"/>
    <w:rsid w:val="00DB6E1A"/>
    <w:rsid w:val="00DB6FA7"/>
    <w:rsid w:val="00DB7757"/>
    <w:rsid w:val="00DB77E8"/>
    <w:rsid w:val="00DB7FB0"/>
    <w:rsid w:val="00DC0262"/>
    <w:rsid w:val="00DC047F"/>
    <w:rsid w:val="00DC116A"/>
    <w:rsid w:val="00DC15B8"/>
    <w:rsid w:val="00DC1D86"/>
    <w:rsid w:val="00DC33A9"/>
    <w:rsid w:val="00DC35B8"/>
    <w:rsid w:val="00DC3E23"/>
    <w:rsid w:val="00DC3EC6"/>
    <w:rsid w:val="00DC41EC"/>
    <w:rsid w:val="00DC5276"/>
    <w:rsid w:val="00DC5A7B"/>
    <w:rsid w:val="00DC707E"/>
    <w:rsid w:val="00DC7FE1"/>
    <w:rsid w:val="00DD0C45"/>
    <w:rsid w:val="00DD111E"/>
    <w:rsid w:val="00DD1916"/>
    <w:rsid w:val="00DD200C"/>
    <w:rsid w:val="00DD3F5D"/>
    <w:rsid w:val="00DD47BA"/>
    <w:rsid w:val="00DD50ED"/>
    <w:rsid w:val="00DD5C3A"/>
    <w:rsid w:val="00DD63C8"/>
    <w:rsid w:val="00DD68E5"/>
    <w:rsid w:val="00DD6917"/>
    <w:rsid w:val="00DD69D9"/>
    <w:rsid w:val="00DD6DEE"/>
    <w:rsid w:val="00DD7227"/>
    <w:rsid w:val="00DD7A08"/>
    <w:rsid w:val="00DE005C"/>
    <w:rsid w:val="00DE0782"/>
    <w:rsid w:val="00DE2294"/>
    <w:rsid w:val="00DE22F3"/>
    <w:rsid w:val="00DE366E"/>
    <w:rsid w:val="00DE6966"/>
    <w:rsid w:val="00DE6E1B"/>
    <w:rsid w:val="00DE74DB"/>
    <w:rsid w:val="00DF0064"/>
    <w:rsid w:val="00DF0156"/>
    <w:rsid w:val="00DF20D4"/>
    <w:rsid w:val="00DF268A"/>
    <w:rsid w:val="00DF2AF8"/>
    <w:rsid w:val="00DF3869"/>
    <w:rsid w:val="00DF45FC"/>
    <w:rsid w:val="00DF5060"/>
    <w:rsid w:val="00DF5760"/>
    <w:rsid w:val="00DF5E23"/>
    <w:rsid w:val="00DF5E25"/>
    <w:rsid w:val="00DF7BB6"/>
    <w:rsid w:val="00E0054E"/>
    <w:rsid w:val="00E00C1C"/>
    <w:rsid w:val="00E011C2"/>
    <w:rsid w:val="00E02D37"/>
    <w:rsid w:val="00E04A0C"/>
    <w:rsid w:val="00E0527F"/>
    <w:rsid w:val="00E055AC"/>
    <w:rsid w:val="00E058E8"/>
    <w:rsid w:val="00E062EA"/>
    <w:rsid w:val="00E06DFB"/>
    <w:rsid w:val="00E070A9"/>
    <w:rsid w:val="00E07DE8"/>
    <w:rsid w:val="00E1029A"/>
    <w:rsid w:val="00E10A67"/>
    <w:rsid w:val="00E11A44"/>
    <w:rsid w:val="00E129E5"/>
    <w:rsid w:val="00E1416E"/>
    <w:rsid w:val="00E14A75"/>
    <w:rsid w:val="00E14C83"/>
    <w:rsid w:val="00E14FE5"/>
    <w:rsid w:val="00E152F1"/>
    <w:rsid w:val="00E17096"/>
    <w:rsid w:val="00E17E3C"/>
    <w:rsid w:val="00E20460"/>
    <w:rsid w:val="00E21ABB"/>
    <w:rsid w:val="00E23D63"/>
    <w:rsid w:val="00E2472B"/>
    <w:rsid w:val="00E2480E"/>
    <w:rsid w:val="00E24817"/>
    <w:rsid w:val="00E248BB"/>
    <w:rsid w:val="00E24FC7"/>
    <w:rsid w:val="00E2502C"/>
    <w:rsid w:val="00E259E3"/>
    <w:rsid w:val="00E26154"/>
    <w:rsid w:val="00E27EAA"/>
    <w:rsid w:val="00E3032A"/>
    <w:rsid w:val="00E30FC2"/>
    <w:rsid w:val="00E31E6E"/>
    <w:rsid w:val="00E332AE"/>
    <w:rsid w:val="00E34024"/>
    <w:rsid w:val="00E34E4A"/>
    <w:rsid w:val="00E356E9"/>
    <w:rsid w:val="00E35F27"/>
    <w:rsid w:val="00E35F72"/>
    <w:rsid w:val="00E36020"/>
    <w:rsid w:val="00E36C6A"/>
    <w:rsid w:val="00E36DB6"/>
    <w:rsid w:val="00E36FAB"/>
    <w:rsid w:val="00E3703E"/>
    <w:rsid w:val="00E379DE"/>
    <w:rsid w:val="00E37F70"/>
    <w:rsid w:val="00E41510"/>
    <w:rsid w:val="00E41D30"/>
    <w:rsid w:val="00E41E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66"/>
    <w:rsid w:val="00E64B87"/>
    <w:rsid w:val="00E64C76"/>
    <w:rsid w:val="00E67150"/>
    <w:rsid w:val="00E67D27"/>
    <w:rsid w:val="00E70FF8"/>
    <w:rsid w:val="00E714C4"/>
    <w:rsid w:val="00E71DA8"/>
    <w:rsid w:val="00E72970"/>
    <w:rsid w:val="00E731AF"/>
    <w:rsid w:val="00E7495C"/>
    <w:rsid w:val="00E74ECA"/>
    <w:rsid w:val="00E75928"/>
    <w:rsid w:val="00E768F0"/>
    <w:rsid w:val="00E80192"/>
    <w:rsid w:val="00E8086A"/>
    <w:rsid w:val="00E80BA5"/>
    <w:rsid w:val="00E8172B"/>
    <w:rsid w:val="00E81B72"/>
    <w:rsid w:val="00E836EA"/>
    <w:rsid w:val="00E836FA"/>
    <w:rsid w:val="00E84835"/>
    <w:rsid w:val="00E84975"/>
    <w:rsid w:val="00E859D0"/>
    <w:rsid w:val="00E87622"/>
    <w:rsid w:val="00E90539"/>
    <w:rsid w:val="00E9185F"/>
    <w:rsid w:val="00E93362"/>
    <w:rsid w:val="00E934BC"/>
    <w:rsid w:val="00E93789"/>
    <w:rsid w:val="00E94777"/>
    <w:rsid w:val="00E95D90"/>
    <w:rsid w:val="00EA0C2A"/>
    <w:rsid w:val="00EA19CD"/>
    <w:rsid w:val="00EA1A05"/>
    <w:rsid w:val="00EA1F44"/>
    <w:rsid w:val="00EA21A9"/>
    <w:rsid w:val="00EA2844"/>
    <w:rsid w:val="00EA3642"/>
    <w:rsid w:val="00EA4AC0"/>
    <w:rsid w:val="00EA4C4F"/>
    <w:rsid w:val="00EA5959"/>
    <w:rsid w:val="00EA6260"/>
    <w:rsid w:val="00EB0F44"/>
    <w:rsid w:val="00EB1474"/>
    <w:rsid w:val="00EB14A8"/>
    <w:rsid w:val="00EB1AA5"/>
    <w:rsid w:val="00EB2044"/>
    <w:rsid w:val="00EB236B"/>
    <w:rsid w:val="00EB289F"/>
    <w:rsid w:val="00EB2D84"/>
    <w:rsid w:val="00EB3CD5"/>
    <w:rsid w:val="00EB4DC3"/>
    <w:rsid w:val="00EB57DA"/>
    <w:rsid w:val="00EB58D6"/>
    <w:rsid w:val="00EB7F03"/>
    <w:rsid w:val="00EC0285"/>
    <w:rsid w:val="00EC0CAE"/>
    <w:rsid w:val="00EC0EC1"/>
    <w:rsid w:val="00EC103D"/>
    <w:rsid w:val="00EC214F"/>
    <w:rsid w:val="00EC2888"/>
    <w:rsid w:val="00EC29DD"/>
    <w:rsid w:val="00EC3982"/>
    <w:rsid w:val="00EC51AD"/>
    <w:rsid w:val="00EC5E55"/>
    <w:rsid w:val="00EC6124"/>
    <w:rsid w:val="00EC6200"/>
    <w:rsid w:val="00EC736A"/>
    <w:rsid w:val="00ED035E"/>
    <w:rsid w:val="00ED1382"/>
    <w:rsid w:val="00ED197E"/>
    <w:rsid w:val="00ED1AE0"/>
    <w:rsid w:val="00ED30DD"/>
    <w:rsid w:val="00ED3E47"/>
    <w:rsid w:val="00ED42DB"/>
    <w:rsid w:val="00ED4EAF"/>
    <w:rsid w:val="00ED628E"/>
    <w:rsid w:val="00ED62D8"/>
    <w:rsid w:val="00ED6515"/>
    <w:rsid w:val="00ED68D7"/>
    <w:rsid w:val="00ED7F4F"/>
    <w:rsid w:val="00EE0357"/>
    <w:rsid w:val="00EE03C4"/>
    <w:rsid w:val="00EE0A98"/>
    <w:rsid w:val="00EE29B0"/>
    <w:rsid w:val="00EE32A2"/>
    <w:rsid w:val="00EE349E"/>
    <w:rsid w:val="00EE3F30"/>
    <w:rsid w:val="00EE4080"/>
    <w:rsid w:val="00EE4198"/>
    <w:rsid w:val="00EE4BD8"/>
    <w:rsid w:val="00EE4D5E"/>
    <w:rsid w:val="00EE59EC"/>
    <w:rsid w:val="00EE6805"/>
    <w:rsid w:val="00EE7EE7"/>
    <w:rsid w:val="00EF0518"/>
    <w:rsid w:val="00EF08B5"/>
    <w:rsid w:val="00EF0C76"/>
    <w:rsid w:val="00EF332F"/>
    <w:rsid w:val="00EF47B2"/>
    <w:rsid w:val="00EF4D9B"/>
    <w:rsid w:val="00EF4FE0"/>
    <w:rsid w:val="00EF5A21"/>
    <w:rsid w:val="00EF5E2F"/>
    <w:rsid w:val="00EF64D4"/>
    <w:rsid w:val="00F00C08"/>
    <w:rsid w:val="00F01DCB"/>
    <w:rsid w:val="00F01E6B"/>
    <w:rsid w:val="00F02F57"/>
    <w:rsid w:val="00F03E7A"/>
    <w:rsid w:val="00F0432C"/>
    <w:rsid w:val="00F056EC"/>
    <w:rsid w:val="00F0572B"/>
    <w:rsid w:val="00F06ADB"/>
    <w:rsid w:val="00F10817"/>
    <w:rsid w:val="00F11717"/>
    <w:rsid w:val="00F1295D"/>
    <w:rsid w:val="00F1298D"/>
    <w:rsid w:val="00F14D99"/>
    <w:rsid w:val="00F14ECE"/>
    <w:rsid w:val="00F17125"/>
    <w:rsid w:val="00F171C1"/>
    <w:rsid w:val="00F21617"/>
    <w:rsid w:val="00F21D3C"/>
    <w:rsid w:val="00F2474E"/>
    <w:rsid w:val="00F2575B"/>
    <w:rsid w:val="00F27540"/>
    <w:rsid w:val="00F27737"/>
    <w:rsid w:val="00F30344"/>
    <w:rsid w:val="00F30409"/>
    <w:rsid w:val="00F306D2"/>
    <w:rsid w:val="00F314FA"/>
    <w:rsid w:val="00F31E51"/>
    <w:rsid w:val="00F32503"/>
    <w:rsid w:val="00F32EB0"/>
    <w:rsid w:val="00F337AB"/>
    <w:rsid w:val="00F34614"/>
    <w:rsid w:val="00F34ED9"/>
    <w:rsid w:val="00F358FA"/>
    <w:rsid w:val="00F364E9"/>
    <w:rsid w:val="00F367F7"/>
    <w:rsid w:val="00F37234"/>
    <w:rsid w:val="00F40C61"/>
    <w:rsid w:val="00F40D08"/>
    <w:rsid w:val="00F41C97"/>
    <w:rsid w:val="00F424DF"/>
    <w:rsid w:val="00F428BA"/>
    <w:rsid w:val="00F431B9"/>
    <w:rsid w:val="00F433EB"/>
    <w:rsid w:val="00F4348D"/>
    <w:rsid w:val="00F44E8E"/>
    <w:rsid w:val="00F45751"/>
    <w:rsid w:val="00F46741"/>
    <w:rsid w:val="00F46767"/>
    <w:rsid w:val="00F52153"/>
    <w:rsid w:val="00F5314F"/>
    <w:rsid w:val="00F53B10"/>
    <w:rsid w:val="00F55714"/>
    <w:rsid w:val="00F56513"/>
    <w:rsid w:val="00F60276"/>
    <w:rsid w:val="00F61810"/>
    <w:rsid w:val="00F635BF"/>
    <w:rsid w:val="00F639B0"/>
    <w:rsid w:val="00F645AB"/>
    <w:rsid w:val="00F64E52"/>
    <w:rsid w:val="00F65CE5"/>
    <w:rsid w:val="00F66D00"/>
    <w:rsid w:val="00F66D30"/>
    <w:rsid w:val="00F70501"/>
    <w:rsid w:val="00F7123F"/>
    <w:rsid w:val="00F71EBE"/>
    <w:rsid w:val="00F72EFC"/>
    <w:rsid w:val="00F74EBA"/>
    <w:rsid w:val="00F74F25"/>
    <w:rsid w:val="00F75029"/>
    <w:rsid w:val="00F757A9"/>
    <w:rsid w:val="00F7689B"/>
    <w:rsid w:val="00F77627"/>
    <w:rsid w:val="00F8050C"/>
    <w:rsid w:val="00F8117E"/>
    <w:rsid w:val="00F82012"/>
    <w:rsid w:val="00F82107"/>
    <w:rsid w:val="00F83806"/>
    <w:rsid w:val="00F84089"/>
    <w:rsid w:val="00F844A6"/>
    <w:rsid w:val="00F86F50"/>
    <w:rsid w:val="00F87442"/>
    <w:rsid w:val="00F90BE8"/>
    <w:rsid w:val="00F92ED9"/>
    <w:rsid w:val="00F93F84"/>
    <w:rsid w:val="00F95510"/>
    <w:rsid w:val="00F95B66"/>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348"/>
    <w:rsid w:val="00FB34A6"/>
    <w:rsid w:val="00FB4332"/>
    <w:rsid w:val="00FB4DF7"/>
    <w:rsid w:val="00FB5045"/>
    <w:rsid w:val="00FB5844"/>
    <w:rsid w:val="00FB7037"/>
    <w:rsid w:val="00FC087C"/>
    <w:rsid w:val="00FC1B7F"/>
    <w:rsid w:val="00FC4655"/>
    <w:rsid w:val="00FC4D05"/>
    <w:rsid w:val="00FC51B6"/>
    <w:rsid w:val="00FC5DA2"/>
    <w:rsid w:val="00FC7112"/>
    <w:rsid w:val="00FC7C2F"/>
    <w:rsid w:val="00FC7CC5"/>
    <w:rsid w:val="00FC7DB9"/>
    <w:rsid w:val="00FD0E1C"/>
    <w:rsid w:val="00FD2907"/>
    <w:rsid w:val="00FD2CCD"/>
    <w:rsid w:val="00FD322A"/>
    <w:rsid w:val="00FD3E07"/>
    <w:rsid w:val="00FD45E4"/>
    <w:rsid w:val="00FD46B0"/>
    <w:rsid w:val="00FD4A38"/>
    <w:rsid w:val="00FD4C02"/>
    <w:rsid w:val="00FD4D9C"/>
    <w:rsid w:val="00FD5586"/>
    <w:rsid w:val="00FD5C82"/>
    <w:rsid w:val="00FD6023"/>
    <w:rsid w:val="00FD61F2"/>
    <w:rsid w:val="00FD61FD"/>
    <w:rsid w:val="00FD781A"/>
    <w:rsid w:val="00FD7D78"/>
    <w:rsid w:val="00FE00B3"/>
    <w:rsid w:val="00FE3553"/>
    <w:rsid w:val="00FE4554"/>
    <w:rsid w:val="00FE4A70"/>
    <w:rsid w:val="00FE4C3D"/>
    <w:rsid w:val="00FE5D06"/>
    <w:rsid w:val="00FF1677"/>
    <w:rsid w:val="00FF1999"/>
    <w:rsid w:val="00FF2C63"/>
    <w:rsid w:val="00FF3B8A"/>
    <w:rsid w:val="00FF444C"/>
    <w:rsid w:val="00FF4B98"/>
    <w:rsid w:val="00FF4D1F"/>
    <w:rsid w:val="00FF6C14"/>
    <w:rsid w:val="00FF6F4D"/>
    <w:rsid w:val="00FF74BE"/>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06447"/>
  <w14:defaultImageDpi w14:val="0"/>
  <w15:docId w15:val="{B7C07038-6585-4A2B-8F86-D3FBBBD8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Tekst przypisu"/>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Tekst przypisu Znak"/>
    <w:link w:val="Tekstprzypisudolnego"/>
    <w:uiPriority w:val="99"/>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Normalny (Web) Znak,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Normalny (Web) Znak Znak,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aliases w:val="Odwołanie przypisu"/>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Obiekt,BulletC,Akapit z listą31,NOWY,Akapit z listą32,Akapit z listą3,Wyliczanie,Bullets,List Paragraph1,Lista - poziom 1"/>
    <w:basedOn w:val="Normalny"/>
    <w:link w:val="AkapitzlistZnak"/>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qFormat/>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Obiekt Znak,BulletC Znak,Akapit z listą31 Znak,NOWY Znak,Wyliczanie Znak"/>
    <w:link w:val="Akapitzlis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dane1">
    <w:name w:val="dane1"/>
    <w:rsid w:val="00E93789"/>
    <w:rPr>
      <w:color w:val="0000CD"/>
    </w:rPr>
  </w:style>
  <w:style w:type="character" w:customStyle="1" w:styleId="alb">
    <w:name w:val="a_lb"/>
    <w:rsid w:val="00A61A4E"/>
    <w:rPr>
      <w:rFonts w:cs="Times New Roman"/>
    </w:rPr>
  </w:style>
  <w:style w:type="paragraph" w:customStyle="1" w:styleId="tekst">
    <w:name w:val="tekst"/>
    <w:basedOn w:val="Normalny"/>
    <w:rsid w:val="0009287B"/>
    <w:pPr>
      <w:suppressLineNumbers/>
      <w:spacing w:before="60" w:after="60"/>
      <w:jc w:val="both"/>
    </w:pPr>
    <w:rPr>
      <w:rFonts w:ascii="Calibri" w:hAnsi="Calibri"/>
      <w:lang w:val="en-US" w:eastAsia="en-US"/>
    </w:rPr>
  </w:style>
  <w:style w:type="character" w:customStyle="1" w:styleId="fn-ref">
    <w:name w:val="fn-ref"/>
    <w:rsid w:val="006B1F48"/>
    <w:rPr>
      <w:rFonts w:cs="Times New Roman"/>
    </w:rPr>
  </w:style>
  <w:style w:type="character" w:customStyle="1" w:styleId="Nierozpoznanawzmianka2">
    <w:name w:val="Nierozpoznana wzmianka2"/>
    <w:uiPriority w:val="99"/>
    <w:semiHidden/>
    <w:unhideWhenUsed/>
    <w:rsid w:val="004F0931"/>
    <w:rPr>
      <w:rFonts w:cs="Times New Roman"/>
      <w:color w:val="605E5C"/>
      <w:shd w:val="clear" w:color="auto" w:fill="E1DFDD"/>
    </w:rPr>
  </w:style>
  <w:style w:type="paragraph" w:customStyle="1" w:styleId="Normal1">
    <w:name w:val="Normal1"/>
    <w:basedOn w:val="Normalny"/>
    <w:rsid w:val="00857833"/>
    <w:pPr>
      <w:widowControl w:val="0"/>
      <w:suppressAutoHyphens/>
      <w:autoSpaceDE w:val="0"/>
    </w:pPr>
    <w:rPr>
      <w:sz w:val="20"/>
      <w:szCs w:val="20"/>
      <w:lang w:eastAsia="en-US"/>
    </w:rPr>
  </w:style>
  <w:style w:type="character" w:customStyle="1" w:styleId="lrzxr">
    <w:name w:val="lrzxr"/>
    <w:basedOn w:val="Domylnaczcionkaakapitu"/>
    <w:rsid w:val="004524F9"/>
  </w:style>
  <w:style w:type="paragraph" w:customStyle="1" w:styleId="Tekstpodstawowy32">
    <w:name w:val="Tekst podstawowy 32"/>
    <w:basedOn w:val="Normalny"/>
    <w:rsid w:val="000546FD"/>
    <w:pPr>
      <w:suppressAutoHyphens/>
      <w:spacing w:after="120"/>
      <w:ind w:left="840" w:right="-360"/>
    </w:pPr>
    <w:rPr>
      <w:sz w:val="16"/>
      <w:szCs w:val="16"/>
      <w:lang w:val="x-none" w:eastAsia="ar-SA"/>
    </w:rPr>
  </w:style>
  <w:style w:type="character" w:styleId="Nierozpoznanawzmianka">
    <w:name w:val="Unresolved Mention"/>
    <w:basedOn w:val="Domylnaczcionkaakapitu"/>
    <w:uiPriority w:val="99"/>
    <w:semiHidden/>
    <w:unhideWhenUsed/>
    <w:rsid w:val="005D0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1762">
      <w:bodyDiv w:val="1"/>
      <w:marLeft w:val="0"/>
      <w:marRight w:val="0"/>
      <w:marTop w:val="0"/>
      <w:marBottom w:val="0"/>
      <w:divBdr>
        <w:top w:val="none" w:sz="0" w:space="0" w:color="auto"/>
        <w:left w:val="none" w:sz="0" w:space="0" w:color="auto"/>
        <w:bottom w:val="none" w:sz="0" w:space="0" w:color="auto"/>
        <w:right w:val="none" w:sz="0" w:space="0" w:color="auto"/>
      </w:divBdr>
    </w:div>
    <w:div w:id="489713826">
      <w:bodyDiv w:val="1"/>
      <w:marLeft w:val="0"/>
      <w:marRight w:val="0"/>
      <w:marTop w:val="0"/>
      <w:marBottom w:val="0"/>
      <w:divBdr>
        <w:top w:val="none" w:sz="0" w:space="0" w:color="auto"/>
        <w:left w:val="none" w:sz="0" w:space="0" w:color="auto"/>
        <w:bottom w:val="none" w:sz="0" w:space="0" w:color="auto"/>
        <w:right w:val="none" w:sz="0" w:space="0" w:color="auto"/>
      </w:divBdr>
    </w:div>
    <w:div w:id="967399263">
      <w:bodyDiv w:val="1"/>
      <w:marLeft w:val="0"/>
      <w:marRight w:val="0"/>
      <w:marTop w:val="0"/>
      <w:marBottom w:val="0"/>
      <w:divBdr>
        <w:top w:val="none" w:sz="0" w:space="0" w:color="auto"/>
        <w:left w:val="none" w:sz="0" w:space="0" w:color="auto"/>
        <w:bottom w:val="none" w:sz="0" w:space="0" w:color="auto"/>
        <w:right w:val="none" w:sz="0" w:space="0" w:color="auto"/>
      </w:divBdr>
    </w:div>
    <w:div w:id="1115637369">
      <w:marLeft w:val="0"/>
      <w:marRight w:val="0"/>
      <w:marTop w:val="0"/>
      <w:marBottom w:val="0"/>
      <w:divBdr>
        <w:top w:val="none" w:sz="0" w:space="0" w:color="auto"/>
        <w:left w:val="none" w:sz="0" w:space="0" w:color="auto"/>
        <w:bottom w:val="none" w:sz="0" w:space="0" w:color="auto"/>
        <w:right w:val="none" w:sz="0" w:space="0" w:color="auto"/>
      </w:divBdr>
    </w:div>
    <w:div w:id="1115637370">
      <w:marLeft w:val="0"/>
      <w:marRight w:val="0"/>
      <w:marTop w:val="0"/>
      <w:marBottom w:val="0"/>
      <w:divBdr>
        <w:top w:val="none" w:sz="0" w:space="0" w:color="auto"/>
        <w:left w:val="none" w:sz="0" w:space="0" w:color="auto"/>
        <w:bottom w:val="none" w:sz="0" w:space="0" w:color="auto"/>
        <w:right w:val="none" w:sz="0" w:space="0" w:color="auto"/>
      </w:divBdr>
    </w:div>
    <w:div w:id="1115637372">
      <w:marLeft w:val="0"/>
      <w:marRight w:val="0"/>
      <w:marTop w:val="0"/>
      <w:marBottom w:val="0"/>
      <w:divBdr>
        <w:top w:val="none" w:sz="0" w:space="0" w:color="auto"/>
        <w:left w:val="none" w:sz="0" w:space="0" w:color="auto"/>
        <w:bottom w:val="none" w:sz="0" w:space="0" w:color="auto"/>
        <w:right w:val="none" w:sz="0" w:space="0" w:color="auto"/>
      </w:divBdr>
      <w:divsChild>
        <w:div w:id="1115637371">
          <w:marLeft w:val="0"/>
          <w:marRight w:val="0"/>
          <w:marTop w:val="0"/>
          <w:marBottom w:val="0"/>
          <w:divBdr>
            <w:top w:val="none" w:sz="0" w:space="0" w:color="auto"/>
            <w:left w:val="none" w:sz="0" w:space="0" w:color="auto"/>
            <w:bottom w:val="none" w:sz="0" w:space="0" w:color="auto"/>
            <w:right w:val="none" w:sz="0" w:space="0" w:color="auto"/>
          </w:divBdr>
        </w:div>
        <w:div w:id="1115637373">
          <w:marLeft w:val="0"/>
          <w:marRight w:val="0"/>
          <w:marTop w:val="0"/>
          <w:marBottom w:val="0"/>
          <w:divBdr>
            <w:top w:val="none" w:sz="0" w:space="0" w:color="auto"/>
            <w:left w:val="none" w:sz="0" w:space="0" w:color="auto"/>
            <w:bottom w:val="none" w:sz="0" w:space="0" w:color="auto"/>
            <w:right w:val="none" w:sz="0" w:space="0" w:color="auto"/>
          </w:divBdr>
        </w:div>
      </w:divsChild>
    </w:div>
    <w:div w:id="1115637379">
      <w:marLeft w:val="0"/>
      <w:marRight w:val="0"/>
      <w:marTop w:val="0"/>
      <w:marBottom w:val="0"/>
      <w:divBdr>
        <w:top w:val="none" w:sz="0" w:space="0" w:color="auto"/>
        <w:left w:val="none" w:sz="0" w:space="0" w:color="auto"/>
        <w:bottom w:val="none" w:sz="0" w:space="0" w:color="auto"/>
        <w:right w:val="none" w:sz="0" w:space="0" w:color="auto"/>
      </w:divBdr>
      <w:divsChild>
        <w:div w:id="1115637377">
          <w:marLeft w:val="0"/>
          <w:marRight w:val="0"/>
          <w:marTop w:val="0"/>
          <w:marBottom w:val="0"/>
          <w:divBdr>
            <w:top w:val="none" w:sz="0" w:space="0" w:color="auto"/>
            <w:left w:val="none" w:sz="0" w:space="0" w:color="auto"/>
            <w:bottom w:val="none" w:sz="0" w:space="0" w:color="auto"/>
            <w:right w:val="none" w:sz="0" w:space="0" w:color="auto"/>
          </w:divBdr>
        </w:div>
        <w:div w:id="1115637432">
          <w:marLeft w:val="0"/>
          <w:marRight w:val="0"/>
          <w:marTop w:val="0"/>
          <w:marBottom w:val="0"/>
          <w:divBdr>
            <w:top w:val="none" w:sz="0" w:space="0" w:color="auto"/>
            <w:left w:val="none" w:sz="0" w:space="0" w:color="auto"/>
            <w:bottom w:val="none" w:sz="0" w:space="0" w:color="auto"/>
            <w:right w:val="none" w:sz="0" w:space="0" w:color="auto"/>
          </w:divBdr>
        </w:div>
      </w:divsChild>
    </w:div>
    <w:div w:id="1115637382">
      <w:marLeft w:val="0"/>
      <w:marRight w:val="0"/>
      <w:marTop w:val="0"/>
      <w:marBottom w:val="0"/>
      <w:divBdr>
        <w:top w:val="none" w:sz="0" w:space="0" w:color="auto"/>
        <w:left w:val="none" w:sz="0" w:space="0" w:color="auto"/>
        <w:bottom w:val="none" w:sz="0" w:space="0" w:color="auto"/>
        <w:right w:val="none" w:sz="0" w:space="0" w:color="auto"/>
      </w:divBdr>
      <w:divsChild>
        <w:div w:id="1115637385">
          <w:marLeft w:val="821"/>
          <w:marRight w:val="0"/>
          <w:marTop w:val="0"/>
          <w:marBottom w:val="0"/>
          <w:divBdr>
            <w:top w:val="none" w:sz="0" w:space="0" w:color="auto"/>
            <w:left w:val="none" w:sz="0" w:space="0" w:color="auto"/>
            <w:bottom w:val="none" w:sz="0" w:space="0" w:color="auto"/>
            <w:right w:val="none" w:sz="0" w:space="0" w:color="auto"/>
          </w:divBdr>
        </w:div>
        <w:div w:id="1115637425">
          <w:marLeft w:val="821"/>
          <w:marRight w:val="0"/>
          <w:marTop w:val="0"/>
          <w:marBottom w:val="0"/>
          <w:divBdr>
            <w:top w:val="none" w:sz="0" w:space="0" w:color="auto"/>
            <w:left w:val="none" w:sz="0" w:space="0" w:color="auto"/>
            <w:bottom w:val="none" w:sz="0" w:space="0" w:color="auto"/>
            <w:right w:val="none" w:sz="0" w:space="0" w:color="auto"/>
          </w:divBdr>
        </w:div>
      </w:divsChild>
    </w:div>
    <w:div w:id="1115637387">
      <w:marLeft w:val="0"/>
      <w:marRight w:val="0"/>
      <w:marTop w:val="0"/>
      <w:marBottom w:val="0"/>
      <w:divBdr>
        <w:top w:val="none" w:sz="0" w:space="0" w:color="auto"/>
        <w:left w:val="none" w:sz="0" w:space="0" w:color="auto"/>
        <w:bottom w:val="none" w:sz="0" w:space="0" w:color="auto"/>
        <w:right w:val="none" w:sz="0" w:space="0" w:color="auto"/>
      </w:divBdr>
    </w:div>
    <w:div w:id="1115637389">
      <w:marLeft w:val="0"/>
      <w:marRight w:val="0"/>
      <w:marTop w:val="0"/>
      <w:marBottom w:val="0"/>
      <w:divBdr>
        <w:top w:val="none" w:sz="0" w:space="0" w:color="auto"/>
        <w:left w:val="none" w:sz="0" w:space="0" w:color="auto"/>
        <w:bottom w:val="none" w:sz="0" w:space="0" w:color="auto"/>
        <w:right w:val="none" w:sz="0" w:space="0" w:color="auto"/>
      </w:divBdr>
      <w:divsChild>
        <w:div w:id="1115637384">
          <w:marLeft w:val="547"/>
          <w:marRight w:val="0"/>
          <w:marTop w:val="0"/>
          <w:marBottom w:val="0"/>
          <w:divBdr>
            <w:top w:val="none" w:sz="0" w:space="0" w:color="auto"/>
            <w:left w:val="none" w:sz="0" w:space="0" w:color="auto"/>
            <w:bottom w:val="none" w:sz="0" w:space="0" w:color="auto"/>
            <w:right w:val="none" w:sz="0" w:space="0" w:color="auto"/>
          </w:divBdr>
        </w:div>
      </w:divsChild>
    </w:div>
    <w:div w:id="1115637390">
      <w:marLeft w:val="0"/>
      <w:marRight w:val="0"/>
      <w:marTop w:val="0"/>
      <w:marBottom w:val="0"/>
      <w:divBdr>
        <w:top w:val="none" w:sz="0" w:space="0" w:color="auto"/>
        <w:left w:val="none" w:sz="0" w:space="0" w:color="auto"/>
        <w:bottom w:val="none" w:sz="0" w:space="0" w:color="auto"/>
        <w:right w:val="none" w:sz="0" w:space="0" w:color="auto"/>
      </w:divBdr>
      <w:divsChild>
        <w:div w:id="1115637383">
          <w:marLeft w:val="0"/>
          <w:marRight w:val="0"/>
          <w:marTop w:val="72"/>
          <w:marBottom w:val="0"/>
          <w:divBdr>
            <w:top w:val="none" w:sz="0" w:space="0" w:color="auto"/>
            <w:left w:val="none" w:sz="0" w:space="0" w:color="auto"/>
            <w:bottom w:val="none" w:sz="0" w:space="0" w:color="auto"/>
            <w:right w:val="none" w:sz="0" w:space="0" w:color="auto"/>
          </w:divBdr>
        </w:div>
        <w:div w:id="1115637419">
          <w:marLeft w:val="0"/>
          <w:marRight w:val="0"/>
          <w:marTop w:val="72"/>
          <w:marBottom w:val="0"/>
          <w:divBdr>
            <w:top w:val="none" w:sz="0" w:space="0" w:color="auto"/>
            <w:left w:val="none" w:sz="0" w:space="0" w:color="auto"/>
            <w:bottom w:val="none" w:sz="0" w:space="0" w:color="auto"/>
            <w:right w:val="none" w:sz="0" w:space="0" w:color="auto"/>
          </w:divBdr>
          <w:divsChild>
            <w:div w:id="1115637400">
              <w:marLeft w:val="360"/>
              <w:marRight w:val="0"/>
              <w:marTop w:val="0"/>
              <w:marBottom w:val="72"/>
              <w:divBdr>
                <w:top w:val="none" w:sz="0" w:space="0" w:color="auto"/>
                <w:left w:val="none" w:sz="0" w:space="0" w:color="auto"/>
                <w:bottom w:val="none" w:sz="0" w:space="0" w:color="auto"/>
                <w:right w:val="none" w:sz="0" w:space="0" w:color="auto"/>
              </w:divBdr>
            </w:div>
            <w:div w:id="111563742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15637391">
      <w:marLeft w:val="0"/>
      <w:marRight w:val="0"/>
      <w:marTop w:val="0"/>
      <w:marBottom w:val="0"/>
      <w:divBdr>
        <w:top w:val="none" w:sz="0" w:space="0" w:color="auto"/>
        <w:left w:val="none" w:sz="0" w:space="0" w:color="auto"/>
        <w:bottom w:val="none" w:sz="0" w:space="0" w:color="auto"/>
        <w:right w:val="none" w:sz="0" w:space="0" w:color="auto"/>
      </w:divBdr>
    </w:div>
    <w:div w:id="1115637392">
      <w:marLeft w:val="0"/>
      <w:marRight w:val="0"/>
      <w:marTop w:val="0"/>
      <w:marBottom w:val="0"/>
      <w:divBdr>
        <w:top w:val="none" w:sz="0" w:space="0" w:color="auto"/>
        <w:left w:val="none" w:sz="0" w:space="0" w:color="auto"/>
        <w:bottom w:val="none" w:sz="0" w:space="0" w:color="auto"/>
        <w:right w:val="none" w:sz="0" w:space="0" w:color="auto"/>
      </w:divBdr>
    </w:div>
    <w:div w:id="1115637393">
      <w:marLeft w:val="0"/>
      <w:marRight w:val="0"/>
      <w:marTop w:val="0"/>
      <w:marBottom w:val="0"/>
      <w:divBdr>
        <w:top w:val="none" w:sz="0" w:space="0" w:color="auto"/>
        <w:left w:val="none" w:sz="0" w:space="0" w:color="auto"/>
        <w:bottom w:val="none" w:sz="0" w:space="0" w:color="auto"/>
        <w:right w:val="none" w:sz="0" w:space="0" w:color="auto"/>
      </w:divBdr>
    </w:div>
    <w:div w:id="1115637394">
      <w:marLeft w:val="0"/>
      <w:marRight w:val="0"/>
      <w:marTop w:val="0"/>
      <w:marBottom w:val="0"/>
      <w:divBdr>
        <w:top w:val="none" w:sz="0" w:space="0" w:color="auto"/>
        <w:left w:val="none" w:sz="0" w:space="0" w:color="auto"/>
        <w:bottom w:val="none" w:sz="0" w:space="0" w:color="auto"/>
        <w:right w:val="none" w:sz="0" w:space="0" w:color="auto"/>
      </w:divBdr>
    </w:div>
    <w:div w:id="1115637395">
      <w:marLeft w:val="0"/>
      <w:marRight w:val="0"/>
      <w:marTop w:val="0"/>
      <w:marBottom w:val="0"/>
      <w:divBdr>
        <w:top w:val="none" w:sz="0" w:space="0" w:color="auto"/>
        <w:left w:val="none" w:sz="0" w:space="0" w:color="auto"/>
        <w:bottom w:val="none" w:sz="0" w:space="0" w:color="auto"/>
        <w:right w:val="none" w:sz="0" w:space="0" w:color="auto"/>
      </w:divBdr>
    </w:div>
    <w:div w:id="1115637396">
      <w:marLeft w:val="0"/>
      <w:marRight w:val="0"/>
      <w:marTop w:val="0"/>
      <w:marBottom w:val="0"/>
      <w:divBdr>
        <w:top w:val="none" w:sz="0" w:space="0" w:color="auto"/>
        <w:left w:val="none" w:sz="0" w:space="0" w:color="auto"/>
        <w:bottom w:val="none" w:sz="0" w:space="0" w:color="auto"/>
        <w:right w:val="none" w:sz="0" w:space="0" w:color="auto"/>
      </w:divBdr>
      <w:divsChild>
        <w:div w:id="1115637424">
          <w:marLeft w:val="0"/>
          <w:marRight w:val="0"/>
          <w:marTop w:val="0"/>
          <w:marBottom w:val="0"/>
          <w:divBdr>
            <w:top w:val="none" w:sz="0" w:space="0" w:color="auto"/>
            <w:left w:val="none" w:sz="0" w:space="0" w:color="auto"/>
            <w:bottom w:val="none" w:sz="0" w:space="0" w:color="auto"/>
            <w:right w:val="none" w:sz="0" w:space="0" w:color="auto"/>
          </w:divBdr>
          <w:divsChild>
            <w:div w:id="1115637423">
              <w:marLeft w:val="0"/>
              <w:marRight w:val="0"/>
              <w:marTop w:val="0"/>
              <w:marBottom w:val="0"/>
              <w:divBdr>
                <w:top w:val="none" w:sz="0" w:space="0" w:color="auto"/>
                <w:left w:val="none" w:sz="0" w:space="0" w:color="auto"/>
                <w:bottom w:val="none" w:sz="0" w:space="0" w:color="auto"/>
                <w:right w:val="none" w:sz="0" w:space="0" w:color="auto"/>
              </w:divBdr>
              <w:divsChild>
                <w:div w:id="1115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397">
      <w:marLeft w:val="0"/>
      <w:marRight w:val="0"/>
      <w:marTop w:val="0"/>
      <w:marBottom w:val="0"/>
      <w:divBdr>
        <w:top w:val="none" w:sz="0" w:space="0" w:color="auto"/>
        <w:left w:val="none" w:sz="0" w:space="0" w:color="auto"/>
        <w:bottom w:val="none" w:sz="0" w:space="0" w:color="auto"/>
        <w:right w:val="none" w:sz="0" w:space="0" w:color="auto"/>
      </w:divBdr>
    </w:div>
    <w:div w:id="1115637398">
      <w:marLeft w:val="0"/>
      <w:marRight w:val="0"/>
      <w:marTop w:val="0"/>
      <w:marBottom w:val="0"/>
      <w:divBdr>
        <w:top w:val="none" w:sz="0" w:space="0" w:color="auto"/>
        <w:left w:val="none" w:sz="0" w:space="0" w:color="auto"/>
        <w:bottom w:val="none" w:sz="0" w:space="0" w:color="auto"/>
        <w:right w:val="none" w:sz="0" w:space="0" w:color="auto"/>
      </w:divBdr>
    </w:div>
    <w:div w:id="1115637399">
      <w:marLeft w:val="0"/>
      <w:marRight w:val="0"/>
      <w:marTop w:val="0"/>
      <w:marBottom w:val="0"/>
      <w:divBdr>
        <w:top w:val="none" w:sz="0" w:space="0" w:color="auto"/>
        <w:left w:val="none" w:sz="0" w:space="0" w:color="auto"/>
        <w:bottom w:val="none" w:sz="0" w:space="0" w:color="auto"/>
        <w:right w:val="none" w:sz="0" w:space="0" w:color="auto"/>
      </w:divBdr>
    </w:div>
    <w:div w:id="1115637401">
      <w:marLeft w:val="0"/>
      <w:marRight w:val="0"/>
      <w:marTop w:val="0"/>
      <w:marBottom w:val="0"/>
      <w:divBdr>
        <w:top w:val="none" w:sz="0" w:space="0" w:color="auto"/>
        <w:left w:val="none" w:sz="0" w:space="0" w:color="auto"/>
        <w:bottom w:val="none" w:sz="0" w:space="0" w:color="auto"/>
        <w:right w:val="none" w:sz="0" w:space="0" w:color="auto"/>
      </w:divBdr>
    </w:div>
    <w:div w:id="1115637402">
      <w:marLeft w:val="0"/>
      <w:marRight w:val="0"/>
      <w:marTop w:val="0"/>
      <w:marBottom w:val="0"/>
      <w:divBdr>
        <w:top w:val="none" w:sz="0" w:space="0" w:color="auto"/>
        <w:left w:val="none" w:sz="0" w:space="0" w:color="auto"/>
        <w:bottom w:val="none" w:sz="0" w:space="0" w:color="auto"/>
        <w:right w:val="none" w:sz="0" w:space="0" w:color="auto"/>
      </w:divBdr>
    </w:div>
    <w:div w:id="1115637403">
      <w:marLeft w:val="0"/>
      <w:marRight w:val="0"/>
      <w:marTop w:val="0"/>
      <w:marBottom w:val="0"/>
      <w:divBdr>
        <w:top w:val="none" w:sz="0" w:space="0" w:color="auto"/>
        <w:left w:val="none" w:sz="0" w:space="0" w:color="auto"/>
        <w:bottom w:val="none" w:sz="0" w:space="0" w:color="auto"/>
        <w:right w:val="none" w:sz="0" w:space="0" w:color="auto"/>
      </w:divBdr>
      <w:divsChild>
        <w:div w:id="1115637386">
          <w:marLeft w:val="749"/>
          <w:marRight w:val="0"/>
          <w:marTop w:val="0"/>
          <w:marBottom w:val="0"/>
          <w:divBdr>
            <w:top w:val="none" w:sz="0" w:space="0" w:color="auto"/>
            <w:left w:val="none" w:sz="0" w:space="0" w:color="auto"/>
            <w:bottom w:val="none" w:sz="0" w:space="0" w:color="auto"/>
            <w:right w:val="none" w:sz="0" w:space="0" w:color="auto"/>
          </w:divBdr>
        </w:div>
        <w:div w:id="1115637388">
          <w:marLeft w:val="749"/>
          <w:marRight w:val="0"/>
          <w:marTop w:val="0"/>
          <w:marBottom w:val="0"/>
          <w:divBdr>
            <w:top w:val="none" w:sz="0" w:space="0" w:color="auto"/>
            <w:left w:val="none" w:sz="0" w:space="0" w:color="auto"/>
            <w:bottom w:val="none" w:sz="0" w:space="0" w:color="auto"/>
            <w:right w:val="none" w:sz="0" w:space="0" w:color="auto"/>
          </w:divBdr>
        </w:div>
        <w:div w:id="1115637416">
          <w:marLeft w:val="749"/>
          <w:marRight w:val="0"/>
          <w:marTop w:val="0"/>
          <w:marBottom w:val="0"/>
          <w:divBdr>
            <w:top w:val="none" w:sz="0" w:space="0" w:color="auto"/>
            <w:left w:val="none" w:sz="0" w:space="0" w:color="auto"/>
            <w:bottom w:val="none" w:sz="0" w:space="0" w:color="auto"/>
            <w:right w:val="none" w:sz="0" w:space="0" w:color="auto"/>
          </w:divBdr>
        </w:div>
      </w:divsChild>
    </w:div>
    <w:div w:id="1115637405">
      <w:marLeft w:val="0"/>
      <w:marRight w:val="0"/>
      <w:marTop w:val="0"/>
      <w:marBottom w:val="0"/>
      <w:divBdr>
        <w:top w:val="none" w:sz="0" w:space="0" w:color="auto"/>
        <w:left w:val="none" w:sz="0" w:space="0" w:color="auto"/>
        <w:bottom w:val="none" w:sz="0" w:space="0" w:color="auto"/>
        <w:right w:val="none" w:sz="0" w:space="0" w:color="auto"/>
      </w:divBdr>
    </w:div>
    <w:div w:id="1115637406">
      <w:marLeft w:val="0"/>
      <w:marRight w:val="0"/>
      <w:marTop w:val="0"/>
      <w:marBottom w:val="0"/>
      <w:divBdr>
        <w:top w:val="none" w:sz="0" w:space="0" w:color="auto"/>
        <w:left w:val="none" w:sz="0" w:space="0" w:color="auto"/>
        <w:bottom w:val="none" w:sz="0" w:space="0" w:color="auto"/>
        <w:right w:val="none" w:sz="0" w:space="0" w:color="auto"/>
      </w:divBdr>
    </w:div>
    <w:div w:id="1115637407">
      <w:marLeft w:val="0"/>
      <w:marRight w:val="0"/>
      <w:marTop w:val="0"/>
      <w:marBottom w:val="0"/>
      <w:divBdr>
        <w:top w:val="none" w:sz="0" w:space="0" w:color="auto"/>
        <w:left w:val="none" w:sz="0" w:space="0" w:color="auto"/>
        <w:bottom w:val="none" w:sz="0" w:space="0" w:color="auto"/>
        <w:right w:val="none" w:sz="0" w:space="0" w:color="auto"/>
      </w:divBdr>
    </w:div>
    <w:div w:id="1115637408">
      <w:marLeft w:val="0"/>
      <w:marRight w:val="0"/>
      <w:marTop w:val="0"/>
      <w:marBottom w:val="0"/>
      <w:divBdr>
        <w:top w:val="none" w:sz="0" w:space="0" w:color="auto"/>
        <w:left w:val="none" w:sz="0" w:space="0" w:color="auto"/>
        <w:bottom w:val="none" w:sz="0" w:space="0" w:color="auto"/>
        <w:right w:val="none" w:sz="0" w:space="0" w:color="auto"/>
      </w:divBdr>
    </w:div>
    <w:div w:id="1115637410">
      <w:marLeft w:val="0"/>
      <w:marRight w:val="0"/>
      <w:marTop w:val="0"/>
      <w:marBottom w:val="0"/>
      <w:divBdr>
        <w:top w:val="none" w:sz="0" w:space="0" w:color="auto"/>
        <w:left w:val="none" w:sz="0" w:space="0" w:color="auto"/>
        <w:bottom w:val="none" w:sz="0" w:space="0" w:color="auto"/>
        <w:right w:val="none" w:sz="0" w:space="0" w:color="auto"/>
      </w:divBdr>
    </w:div>
    <w:div w:id="1115637411">
      <w:marLeft w:val="0"/>
      <w:marRight w:val="0"/>
      <w:marTop w:val="0"/>
      <w:marBottom w:val="0"/>
      <w:divBdr>
        <w:top w:val="none" w:sz="0" w:space="0" w:color="auto"/>
        <w:left w:val="none" w:sz="0" w:space="0" w:color="auto"/>
        <w:bottom w:val="none" w:sz="0" w:space="0" w:color="auto"/>
        <w:right w:val="none" w:sz="0" w:space="0" w:color="auto"/>
      </w:divBdr>
    </w:div>
    <w:div w:id="1115637412">
      <w:marLeft w:val="0"/>
      <w:marRight w:val="0"/>
      <w:marTop w:val="0"/>
      <w:marBottom w:val="0"/>
      <w:divBdr>
        <w:top w:val="none" w:sz="0" w:space="0" w:color="auto"/>
        <w:left w:val="none" w:sz="0" w:space="0" w:color="auto"/>
        <w:bottom w:val="none" w:sz="0" w:space="0" w:color="auto"/>
        <w:right w:val="none" w:sz="0" w:space="0" w:color="auto"/>
      </w:divBdr>
    </w:div>
    <w:div w:id="1115637413">
      <w:marLeft w:val="0"/>
      <w:marRight w:val="0"/>
      <w:marTop w:val="0"/>
      <w:marBottom w:val="0"/>
      <w:divBdr>
        <w:top w:val="none" w:sz="0" w:space="0" w:color="auto"/>
        <w:left w:val="none" w:sz="0" w:space="0" w:color="auto"/>
        <w:bottom w:val="none" w:sz="0" w:space="0" w:color="auto"/>
        <w:right w:val="none" w:sz="0" w:space="0" w:color="auto"/>
      </w:divBdr>
    </w:div>
    <w:div w:id="1115637414">
      <w:marLeft w:val="0"/>
      <w:marRight w:val="0"/>
      <w:marTop w:val="0"/>
      <w:marBottom w:val="0"/>
      <w:divBdr>
        <w:top w:val="none" w:sz="0" w:space="0" w:color="auto"/>
        <w:left w:val="none" w:sz="0" w:space="0" w:color="auto"/>
        <w:bottom w:val="none" w:sz="0" w:space="0" w:color="auto"/>
        <w:right w:val="none" w:sz="0" w:space="0" w:color="auto"/>
      </w:divBdr>
    </w:div>
    <w:div w:id="1115637415">
      <w:marLeft w:val="0"/>
      <w:marRight w:val="0"/>
      <w:marTop w:val="0"/>
      <w:marBottom w:val="0"/>
      <w:divBdr>
        <w:top w:val="none" w:sz="0" w:space="0" w:color="auto"/>
        <w:left w:val="none" w:sz="0" w:space="0" w:color="auto"/>
        <w:bottom w:val="none" w:sz="0" w:space="0" w:color="auto"/>
        <w:right w:val="none" w:sz="0" w:space="0" w:color="auto"/>
      </w:divBdr>
    </w:div>
    <w:div w:id="1115637417">
      <w:marLeft w:val="0"/>
      <w:marRight w:val="0"/>
      <w:marTop w:val="0"/>
      <w:marBottom w:val="0"/>
      <w:divBdr>
        <w:top w:val="none" w:sz="0" w:space="0" w:color="auto"/>
        <w:left w:val="none" w:sz="0" w:space="0" w:color="auto"/>
        <w:bottom w:val="none" w:sz="0" w:space="0" w:color="auto"/>
        <w:right w:val="none" w:sz="0" w:space="0" w:color="auto"/>
      </w:divBdr>
    </w:div>
    <w:div w:id="1115637418">
      <w:marLeft w:val="0"/>
      <w:marRight w:val="0"/>
      <w:marTop w:val="0"/>
      <w:marBottom w:val="0"/>
      <w:divBdr>
        <w:top w:val="none" w:sz="0" w:space="0" w:color="auto"/>
        <w:left w:val="none" w:sz="0" w:space="0" w:color="auto"/>
        <w:bottom w:val="none" w:sz="0" w:space="0" w:color="auto"/>
        <w:right w:val="none" w:sz="0" w:space="0" w:color="auto"/>
      </w:divBdr>
    </w:div>
    <w:div w:id="1115637421">
      <w:marLeft w:val="0"/>
      <w:marRight w:val="0"/>
      <w:marTop w:val="0"/>
      <w:marBottom w:val="0"/>
      <w:divBdr>
        <w:top w:val="none" w:sz="0" w:space="0" w:color="auto"/>
        <w:left w:val="none" w:sz="0" w:space="0" w:color="auto"/>
        <w:bottom w:val="none" w:sz="0" w:space="0" w:color="auto"/>
        <w:right w:val="none" w:sz="0" w:space="0" w:color="auto"/>
      </w:divBdr>
    </w:div>
    <w:div w:id="1115637422">
      <w:marLeft w:val="0"/>
      <w:marRight w:val="0"/>
      <w:marTop w:val="0"/>
      <w:marBottom w:val="0"/>
      <w:divBdr>
        <w:top w:val="none" w:sz="0" w:space="0" w:color="auto"/>
        <w:left w:val="none" w:sz="0" w:space="0" w:color="auto"/>
        <w:bottom w:val="none" w:sz="0" w:space="0" w:color="auto"/>
        <w:right w:val="none" w:sz="0" w:space="0" w:color="auto"/>
      </w:divBdr>
    </w:div>
    <w:div w:id="1115637426">
      <w:marLeft w:val="0"/>
      <w:marRight w:val="0"/>
      <w:marTop w:val="0"/>
      <w:marBottom w:val="0"/>
      <w:divBdr>
        <w:top w:val="none" w:sz="0" w:space="0" w:color="auto"/>
        <w:left w:val="none" w:sz="0" w:space="0" w:color="auto"/>
        <w:bottom w:val="none" w:sz="0" w:space="0" w:color="auto"/>
        <w:right w:val="none" w:sz="0" w:space="0" w:color="auto"/>
      </w:divBdr>
    </w:div>
    <w:div w:id="1115637427">
      <w:marLeft w:val="0"/>
      <w:marRight w:val="0"/>
      <w:marTop w:val="0"/>
      <w:marBottom w:val="0"/>
      <w:divBdr>
        <w:top w:val="none" w:sz="0" w:space="0" w:color="auto"/>
        <w:left w:val="none" w:sz="0" w:space="0" w:color="auto"/>
        <w:bottom w:val="none" w:sz="0" w:space="0" w:color="auto"/>
        <w:right w:val="none" w:sz="0" w:space="0" w:color="auto"/>
      </w:divBdr>
    </w:div>
    <w:div w:id="1115637428">
      <w:marLeft w:val="0"/>
      <w:marRight w:val="0"/>
      <w:marTop w:val="0"/>
      <w:marBottom w:val="0"/>
      <w:divBdr>
        <w:top w:val="none" w:sz="0" w:space="0" w:color="auto"/>
        <w:left w:val="none" w:sz="0" w:space="0" w:color="auto"/>
        <w:bottom w:val="none" w:sz="0" w:space="0" w:color="auto"/>
        <w:right w:val="none" w:sz="0" w:space="0" w:color="auto"/>
      </w:divBdr>
    </w:div>
    <w:div w:id="1115637430">
      <w:marLeft w:val="0"/>
      <w:marRight w:val="0"/>
      <w:marTop w:val="0"/>
      <w:marBottom w:val="0"/>
      <w:divBdr>
        <w:top w:val="none" w:sz="0" w:space="0" w:color="auto"/>
        <w:left w:val="none" w:sz="0" w:space="0" w:color="auto"/>
        <w:bottom w:val="none" w:sz="0" w:space="0" w:color="auto"/>
        <w:right w:val="none" w:sz="0" w:space="0" w:color="auto"/>
      </w:divBdr>
      <w:divsChild>
        <w:div w:id="1115637409">
          <w:marLeft w:val="360"/>
          <w:marRight w:val="0"/>
          <w:marTop w:val="0"/>
          <w:marBottom w:val="0"/>
          <w:divBdr>
            <w:top w:val="none" w:sz="0" w:space="0" w:color="auto"/>
            <w:left w:val="none" w:sz="0" w:space="0" w:color="auto"/>
            <w:bottom w:val="none" w:sz="0" w:space="0" w:color="auto"/>
            <w:right w:val="none" w:sz="0" w:space="0" w:color="auto"/>
          </w:divBdr>
        </w:div>
        <w:div w:id="1115637429">
          <w:marLeft w:val="360"/>
          <w:marRight w:val="0"/>
          <w:marTop w:val="0"/>
          <w:marBottom w:val="0"/>
          <w:divBdr>
            <w:top w:val="none" w:sz="0" w:space="0" w:color="auto"/>
            <w:left w:val="none" w:sz="0" w:space="0" w:color="auto"/>
            <w:bottom w:val="none" w:sz="0" w:space="0" w:color="auto"/>
            <w:right w:val="none" w:sz="0" w:space="0" w:color="auto"/>
          </w:divBdr>
        </w:div>
      </w:divsChild>
    </w:div>
    <w:div w:id="1115637431">
      <w:marLeft w:val="0"/>
      <w:marRight w:val="0"/>
      <w:marTop w:val="0"/>
      <w:marBottom w:val="0"/>
      <w:divBdr>
        <w:top w:val="none" w:sz="0" w:space="0" w:color="auto"/>
        <w:left w:val="none" w:sz="0" w:space="0" w:color="auto"/>
        <w:bottom w:val="none" w:sz="0" w:space="0" w:color="auto"/>
        <w:right w:val="none" w:sz="0" w:space="0" w:color="auto"/>
      </w:divBdr>
      <w:divsChild>
        <w:div w:id="1115637376">
          <w:marLeft w:val="0"/>
          <w:marRight w:val="0"/>
          <w:marTop w:val="0"/>
          <w:marBottom w:val="0"/>
          <w:divBdr>
            <w:top w:val="none" w:sz="0" w:space="0" w:color="auto"/>
            <w:left w:val="none" w:sz="0" w:space="0" w:color="auto"/>
            <w:bottom w:val="none" w:sz="0" w:space="0" w:color="auto"/>
            <w:right w:val="none" w:sz="0" w:space="0" w:color="auto"/>
          </w:divBdr>
        </w:div>
        <w:div w:id="1115637380">
          <w:marLeft w:val="0"/>
          <w:marRight w:val="0"/>
          <w:marTop w:val="0"/>
          <w:marBottom w:val="0"/>
          <w:divBdr>
            <w:top w:val="none" w:sz="0" w:space="0" w:color="auto"/>
            <w:left w:val="none" w:sz="0" w:space="0" w:color="auto"/>
            <w:bottom w:val="none" w:sz="0" w:space="0" w:color="auto"/>
            <w:right w:val="none" w:sz="0" w:space="0" w:color="auto"/>
          </w:divBdr>
          <w:divsChild>
            <w:div w:id="1115637375">
              <w:marLeft w:val="0"/>
              <w:marRight w:val="0"/>
              <w:marTop w:val="0"/>
              <w:marBottom w:val="0"/>
              <w:divBdr>
                <w:top w:val="none" w:sz="0" w:space="0" w:color="auto"/>
                <w:left w:val="none" w:sz="0" w:space="0" w:color="auto"/>
                <w:bottom w:val="none" w:sz="0" w:space="0" w:color="auto"/>
                <w:right w:val="none" w:sz="0" w:space="0" w:color="auto"/>
              </w:divBdr>
            </w:div>
            <w:div w:id="1115637378">
              <w:marLeft w:val="0"/>
              <w:marRight w:val="0"/>
              <w:marTop w:val="0"/>
              <w:marBottom w:val="0"/>
              <w:divBdr>
                <w:top w:val="none" w:sz="0" w:space="0" w:color="auto"/>
                <w:left w:val="none" w:sz="0" w:space="0" w:color="auto"/>
                <w:bottom w:val="none" w:sz="0" w:space="0" w:color="auto"/>
                <w:right w:val="none" w:sz="0" w:space="0" w:color="auto"/>
              </w:divBdr>
            </w:div>
          </w:divsChild>
        </w:div>
        <w:div w:id="1115637381">
          <w:marLeft w:val="0"/>
          <w:marRight w:val="0"/>
          <w:marTop w:val="0"/>
          <w:marBottom w:val="0"/>
          <w:divBdr>
            <w:top w:val="none" w:sz="0" w:space="0" w:color="auto"/>
            <w:left w:val="none" w:sz="0" w:space="0" w:color="auto"/>
            <w:bottom w:val="none" w:sz="0" w:space="0" w:color="auto"/>
            <w:right w:val="none" w:sz="0" w:space="0" w:color="auto"/>
          </w:divBdr>
        </w:div>
      </w:divsChild>
    </w:div>
    <w:div w:id="1115637433">
      <w:marLeft w:val="0"/>
      <w:marRight w:val="0"/>
      <w:marTop w:val="0"/>
      <w:marBottom w:val="0"/>
      <w:divBdr>
        <w:top w:val="none" w:sz="0" w:space="0" w:color="auto"/>
        <w:left w:val="none" w:sz="0" w:space="0" w:color="auto"/>
        <w:bottom w:val="none" w:sz="0" w:space="0" w:color="auto"/>
        <w:right w:val="none" w:sz="0" w:space="0" w:color="auto"/>
      </w:divBdr>
      <w:divsChild>
        <w:div w:id="1115637374">
          <w:marLeft w:val="0"/>
          <w:marRight w:val="0"/>
          <w:marTop w:val="0"/>
          <w:marBottom w:val="0"/>
          <w:divBdr>
            <w:top w:val="none" w:sz="0" w:space="0" w:color="auto"/>
            <w:left w:val="none" w:sz="0" w:space="0" w:color="auto"/>
            <w:bottom w:val="none" w:sz="0" w:space="0" w:color="auto"/>
            <w:right w:val="none" w:sz="0" w:space="0" w:color="auto"/>
          </w:divBdr>
        </w:div>
        <w:div w:id="1115637434">
          <w:marLeft w:val="0"/>
          <w:marRight w:val="0"/>
          <w:marTop w:val="0"/>
          <w:marBottom w:val="0"/>
          <w:divBdr>
            <w:top w:val="none" w:sz="0" w:space="0" w:color="auto"/>
            <w:left w:val="none" w:sz="0" w:space="0" w:color="auto"/>
            <w:bottom w:val="none" w:sz="0" w:space="0" w:color="auto"/>
            <w:right w:val="none" w:sz="0" w:space="0" w:color="auto"/>
          </w:divBdr>
        </w:div>
      </w:divsChild>
    </w:div>
    <w:div w:id="1115637436">
      <w:marLeft w:val="0"/>
      <w:marRight w:val="0"/>
      <w:marTop w:val="0"/>
      <w:marBottom w:val="0"/>
      <w:divBdr>
        <w:top w:val="none" w:sz="0" w:space="0" w:color="auto"/>
        <w:left w:val="none" w:sz="0" w:space="0" w:color="auto"/>
        <w:bottom w:val="none" w:sz="0" w:space="0" w:color="auto"/>
        <w:right w:val="none" w:sz="0" w:space="0" w:color="auto"/>
      </w:divBdr>
      <w:divsChild>
        <w:div w:id="1115637437">
          <w:marLeft w:val="0"/>
          <w:marRight w:val="0"/>
          <w:marTop w:val="0"/>
          <w:marBottom w:val="0"/>
          <w:divBdr>
            <w:top w:val="none" w:sz="0" w:space="0" w:color="auto"/>
            <w:left w:val="none" w:sz="0" w:space="0" w:color="auto"/>
            <w:bottom w:val="none" w:sz="0" w:space="0" w:color="auto"/>
            <w:right w:val="none" w:sz="0" w:space="0" w:color="auto"/>
          </w:divBdr>
        </w:div>
        <w:div w:id="1115637442">
          <w:marLeft w:val="0"/>
          <w:marRight w:val="0"/>
          <w:marTop w:val="0"/>
          <w:marBottom w:val="0"/>
          <w:divBdr>
            <w:top w:val="none" w:sz="0" w:space="0" w:color="auto"/>
            <w:left w:val="none" w:sz="0" w:space="0" w:color="auto"/>
            <w:bottom w:val="none" w:sz="0" w:space="0" w:color="auto"/>
            <w:right w:val="none" w:sz="0" w:space="0" w:color="auto"/>
          </w:divBdr>
        </w:div>
        <w:div w:id="1115637450">
          <w:marLeft w:val="0"/>
          <w:marRight w:val="0"/>
          <w:marTop w:val="0"/>
          <w:marBottom w:val="0"/>
          <w:divBdr>
            <w:top w:val="none" w:sz="0" w:space="0" w:color="auto"/>
            <w:left w:val="none" w:sz="0" w:space="0" w:color="auto"/>
            <w:bottom w:val="none" w:sz="0" w:space="0" w:color="auto"/>
            <w:right w:val="none" w:sz="0" w:space="0" w:color="auto"/>
          </w:divBdr>
        </w:div>
      </w:divsChild>
    </w:div>
    <w:div w:id="1115637438">
      <w:marLeft w:val="0"/>
      <w:marRight w:val="0"/>
      <w:marTop w:val="0"/>
      <w:marBottom w:val="0"/>
      <w:divBdr>
        <w:top w:val="none" w:sz="0" w:space="0" w:color="auto"/>
        <w:left w:val="none" w:sz="0" w:space="0" w:color="auto"/>
        <w:bottom w:val="none" w:sz="0" w:space="0" w:color="auto"/>
        <w:right w:val="none" w:sz="0" w:space="0" w:color="auto"/>
      </w:divBdr>
    </w:div>
    <w:div w:id="1115637439">
      <w:marLeft w:val="0"/>
      <w:marRight w:val="0"/>
      <w:marTop w:val="0"/>
      <w:marBottom w:val="0"/>
      <w:divBdr>
        <w:top w:val="none" w:sz="0" w:space="0" w:color="auto"/>
        <w:left w:val="none" w:sz="0" w:space="0" w:color="auto"/>
        <w:bottom w:val="none" w:sz="0" w:space="0" w:color="auto"/>
        <w:right w:val="none" w:sz="0" w:space="0" w:color="auto"/>
      </w:divBdr>
    </w:div>
    <w:div w:id="1115637440">
      <w:marLeft w:val="0"/>
      <w:marRight w:val="0"/>
      <w:marTop w:val="0"/>
      <w:marBottom w:val="0"/>
      <w:divBdr>
        <w:top w:val="none" w:sz="0" w:space="0" w:color="auto"/>
        <w:left w:val="none" w:sz="0" w:space="0" w:color="auto"/>
        <w:bottom w:val="none" w:sz="0" w:space="0" w:color="auto"/>
        <w:right w:val="none" w:sz="0" w:space="0" w:color="auto"/>
      </w:divBdr>
    </w:div>
    <w:div w:id="1115637443">
      <w:marLeft w:val="0"/>
      <w:marRight w:val="0"/>
      <w:marTop w:val="0"/>
      <w:marBottom w:val="0"/>
      <w:divBdr>
        <w:top w:val="none" w:sz="0" w:space="0" w:color="auto"/>
        <w:left w:val="none" w:sz="0" w:space="0" w:color="auto"/>
        <w:bottom w:val="none" w:sz="0" w:space="0" w:color="auto"/>
        <w:right w:val="none" w:sz="0" w:space="0" w:color="auto"/>
      </w:divBdr>
      <w:divsChild>
        <w:div w:id="1115637435">
          <w:marLeft w:val="0"/>
          <w:marRight w:val="0"/>
          <w:marTop w:val="0"/>
          <w:marBottom w:val="0"/>
          <w:divBdr>
            <w:top w:val="none" w:sz="0" w:space="0" w:color="auto"/>
            <w:left w:val="none" w:sz="0" w:space="0" w:color="auto"/>
            <w:bottom w:val="none" w:sz="0" w:space="0" w:color="auto"/>
            <w:right w:val="none" w:sz="0" w:space="0" w:color="auto"/>
          </w:divBdr>
        </w:div>
        <w:div w:id="1115637446">
          <w:marLeft w:val="0"/>
          <w:marRight w:val="0"/>
          <w:marTop w:val="0"/>
          <w:marBottom w:val="0"/>
          <w:divBdr>
            <w:top w:val="none" w:sz="0" w:space="0" w:color="auto"/>
            <w:left w:val="none" w:sz="0" w:space="0" w:color="auto"/>
            <w:bottom w:val="none" w:sz="0" w:space="0" w:color="auto"/>
            <w:right w:val="none" w:sz="0" w:space="0" w:color="auto"/>
          </w:divBdr>
        </w:div>
        <w:div w:id="1115637452">
          <w:marLeft w:val="0"/>
          <w:marRight w:val="0"/>
          <w:marTop w:val="0"/>
          <w:marBottom w:val="0"/>
          <w:divBdr>
            <w:top w:val="none" w:sz="0" w:space="0" w:color="auto"/>
            <w:left w:val="none" w:sz="0" w:space="0" w:color="auto"/>
            <w:bottom w:val="none" w:sz="0" w:space="0" w:color="auto"/>
            <w:right w:val="none" w:sz="0" w:space="0" w:color="auto"/>
          </w:divBdr>
        </w:div>
      </w:divsChild>
    </w:div>
    <w:div w:id="1115637444">
      <w:marLeft w:val="0"/>
      <w:marRight w:val="0"/>
      <w:marTop w:val="0"/>
      <w:marBottom w:val="0"/>
      <w:divBdr>
        <w:top w:val="none" w:sz="0" w:space="0" w:color="auto"/>
        <w:left w:val="none" w:sz="0" w:space="0" w:color="auto"/>
        <w:bottom w:val="none" w:sz="0" w:space="0" w:color="auto"/>
        <w:right w:val="none" w:sz="0" w:space="0" w:color="auto"/>
      </w:divBdr>
    </w:div>
    <w:div w:id="1115637445">
      <w:marLeft w:val="0"/>
      <w:marRight w:val="0"/>
      <w:marTop w:val="0"/>
      <w:marBottom w:val="0"/>
      <w:divBdr>
        <w:top w:val="none" w:sz="0" w:space="0" w:color="auto"/>
        <w:left w:val="none" w:sz="0" w:space="0" w:color="auto"/>
        <w:bottom w:val="none" w:sz="0" w:space="0" w:color="auto"/>
        <w:right w:val="none" w:sz="0" w:space="0" w:color="auto"/>
      </w:divBdr>
    </w:div>
    <w:div w:id="1115637447">
      <w:marLeft w:val="0"/>
      <w:marRight w:val="0"/>
      <w:marTop w:val="0"/>
      <w:marBottom w:val="0"/>
      <w:divBdr>
        <w:top w:val="none" w:sz="0" w:space="0" w:color="auto"/>
        <w:left w:val="none" w:sz="0" w:space="0" w:color="auto"/>
        <w:bottom w:val="none" w:sz="0" w:space="0" w:color="auto"/>
        <w:right w:val="none" w:sz="0" w:space="0" w:color="auto"/>
      </w:divBdr>
    </w:div>
    <w:div w:id="1115637448">
      <w:marLeft w:val="0"/>
      <w:marRight w:val="0"/>
      <w:marTop w:val="0"/>
      <w:marBottom w:val="0"/>
      <w:divBdr>
        <w:top w:val="none" w:sz="0" w:space="0" w:color="auto"/>
        <w:left w:val="none" w:sz="0" w:space="0" w:color="auto"/>
        <w:bottom w:val="none" w:sz="0" w:space="0" w:color="auto"/>
        <w:right w:val="none" w:sz="0" w:space="0" w:color="auto"/>
      </w:divBdr>
      <w:divsChild>
        <w:div w:id="1115637441">
          <w:marLeft w:val="0"/>
          <w:marRight w:val="0"/>
          <w:marTop w:val="0"/>
          <w:marBottom w:val="0"/>
          <w:divBdr>
            <w:top w:val="none" w:sz="0" w:space="0" w:color="auto"/>
            <w:left w:val="none" w:sz="0" w:space="0" w:color="auto"/>
            <w:bottom w:val="none" w:sz="0" w:space="0" w:color="auto"/>
            <w:right w:val="none" w:sz="0" w:space="0" w:color="auto"/>
          </w:divBdr>
        </w:div>
        <w:div w:id="1115637451">
          <w:marLeft w:val="0"/>
          <w:marRight w:val="0"/>
          <w:marTop w:val="0"/>
          <w:marBottom w:val="0"/>
          <w:divBdr>
            <w:top w:val="none" w:sz="0" w:space="0" w:color="auto"/>
            <w:left w:val="none" w:sz="0" w:space="0" w:color="auto"/>
            <w:bottom w:val="none" w:sz="0" w:space="0" w:color="auto"/>
            <w:right w:val="none" w:sz="0" w:space="0" w:color="auto"/>
          </w:divBdr>
        </w:div>
      </w:divsChild>
    </w:div>
    <w:div w:id="1115637449">
      <w:marLeft w:val="0"/>
      <w:marRight w:val="0"/>
      <w:marTop w:val="0"/>
      <w:marBottom w:val="0"/>
      <w:divBdr>
        <w:top w:val="none" w:sz="0" w:space="0" w:color="auto"/>
        <w:left w:val="none" w:sz="0" w:space="0" w:color="auto"/>
        <w:bottom w:val="none" w:sz="0" w:space="0" w:color="auto"/>
        <w:right w:val="none" w:sz="0" w:space="0" w:color="auto"/>
      </w:divBdr>
    </w:div>
    <w:div w:id="1115637453">
      <w:marLeft w:val="0"/>
      <w:marRight w:val="0"/>
      <w:marTop w:val="0"/>
      <w:marBottom w:val="0"/>
      <w:divBdr>
        <w:top w:val="none" w:sz="0" w:space="0" w:color="auto"/>
        <w:left w:val="none" w:sz="0" w:space="0" w:color="auto"/>
        <w:bottom w:val="none" w:sz="0" w:space="0" w:color="auto"/>
        <w:right w:val="none" w:sz="0" w:space="0" w:color="auto"/>
      </w:divBdr>
    </w:div>
    <w:div w:id="1115637454">
      <w:marLeft w:val="0"/>
      <w:marRight w:val="0"/>
      <w:marTop w:val="0"/>
      <w:marBottom w:val="0"/>
      <w:divBdr>
        <w:top w:val="none" w:sz="0" w:space="0" w:color="auto"/>
        <w:left w:val="none" w:sz="0" w:space="0" w:color="auto"/>
        <w:bottom w:val="none" w:sz="0" w:space="0" w:color="auto"/>
        <w:right w:val="none" w:sz="0" w:space="0" w:color="auto"/>
      </w:divBdr>
    </w:div>
    <w:div w:id="1115637455">
      <w:marLeft w:val="0"/>
      <w:marRight w:val="0"/>
      <w:marTop w:val="0"/>
      <w:marBottom w:val="0"/>
      <w:divBdr>
        <w:top w:val="none" w:sz="0" w:space="0" w:color="auto"/>
        <w:left w:val="none" w:sz="0" w:space="0" w:color="auto"/>
        <w:bottom w:val="none" w:sz="0" w:space="0" w:color="auto"/>
        <w:right w:val="none" w:sz="0" w:space="0" w:color="auto"/>
      </w:divBdr>
    </w:div>
    <w:div w:id="1115637456">
      <w:marLeft w:val="0"/>
      <w:marRight w:val="0"/>
      <w:marTop w:val="0"/>
      <w:marBottom w:val="0"/>
      <w:divBdr>
        <w:top w:val="none" w:sz="0" w:space="0" w:color="auto"/>
        <w:left w:val="none" w:sz="0" w:space="0" w:color="auto"/>
        <w:bottom w:val="none" w:sz="0" w:space="0" w:color="auto"/>
        <w:right w:val="none" w:sz="0" w:space="0" w:color="auto"/>
      </w:divBdr>
    </w:div>
    <w:div w:id="1115637457">
      <w:marLeft w:val="0"/>
      <w:marRight w:val="0"/>
      <w:marTop w:val="0"/>
      <w:marBottom w:val="0"/>
      <w:divBdr>
        <w:top w:val="none" w:sz="0" w:space="0" w:color="auto"/>
        <w:left w:val="none" w:sz="0" w:space="0" w:color="auto"/>
        <w:bottom w:val="none" w:sz="0" w:space="0" w:color="auto"/>
        <w:right w:val="none" w:sz="0" w:space="0" w:color="auto"/>
      </w:divBdr>
    </w:div>
    <w:div w:id="1115637458">
      <w:marLeft w:val="0"/>
      <w:marRight w:val="0"/>
      <w:marTop w:val="0"/>
      <w:marBottom w:val="0"/>
      <w:divBdr>
        <w:top w:val="none" w:sz="0" w:space="0" w:color="auto"/>
        <w:left w:val="none" w:sz="0" w:space="0" w:color="auto"/>
        <w:bottom w:val="none" w:sz="0" w:space="0" w:color="auto"/>
        <w:right w:val="none" w:sz="0" w:space="0" w:color="auto"/>
      </w:divBdr>
    </w:div>
    <w:div w:id="1115637459">
      <w:marLeft w:val="0"/>
      <w:marRight w:val="0"/>
      <w:marTop w:val="0"/>
      <w:marBottom w:val="0"/>
      <w:divBdr>
        <w:top w:val="none" w:sz="0" w:space="0" w:color="auto"/>
        <w:left w:val="none" w:sz="0" w:space="0" w:color="auto"/>
        <w:bottom w:val="none" w:sz="0" w:space="0" w:color="auto"/>
        <w:right w:val="none" w:sz="0" w:space="0" w:color="auto"/>
      </w:divBdr>
    </w:div>
    <w:div w:id="1296325629">
      <w:bodyDiv w:val="1"/>
      <w:marLeft w:val="0"/>
      <w:marRight w:val="0"/>
      <w:marTop w:val="0"/>
      <w:marBottom w:val="0"/>
      <w:divBdr>
        <w:top w:val="none" w:sz="0" w:space="0" w:color="auto"/>
        <w:left w:val="none" w:sz="0" w:space="0" w:color="auto"/>
        <w:bottom w:val="none" w:sz="0" w:space="0" w:color="auto"/>
        <w:right w:val="none" w:sz="0" w:space="0" w:color="auto"/>
      </w:divBdr>
    </w:div>
    <w:div w:id="1514952315">
      <w:bodyDiv w:val="1"/>
      <w:marLeft w:val="0"/>
      <w:marRight w:val="0"/>
      <w:marTop w:val="0"/>
      <w:marBottom w:val="0"/>
      <w:divBdr>
        <w:top w:val="none" w:sz="0" w:space="0" w:color="auto"/>
        <w:left w:val="none" w:sz="0" w:space="0" w:color="auto"/>
        <w:bottom w:val="none" w:sz="0" w:space="0" w:color="auto"/>
        <w:right w:val="none" w:sz="0" w:space="0" w:color="auto"/>
      </w:divBdr>
    </w:div>
    <w:div w:id="18482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www.bgk.pl/polski-lad/edycja-pierwsz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dziennikustaw.gov.pl/DU/2020/2415"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miejski@mszczonow.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szczonow" TargetMode="External"/><Relationship Id="rId36" Type="http://schemas.openxmlformats.org/officeDocument/2006/relationships/hyperlink" Target="https://platformazakupowa.pl/" TargetMode="External"/><Relationship Id="rId10" Type="http://schemas.openxmlformats.org/officeDocument/2006/relationships/header" Target="header2.xm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cwk@platformazakupowa.pl"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55FC-B0E1-495C-B2E5-1FB2569F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11423</Words>
  <Characters>75512</Characters>
  <Application>Microsoft Office Word</Application>
  <DocSecurity>0</DocSecurity>
  <Lines>629</Lines>
  <Paragraphs>173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Sylwia Glezner</cp:lastModifiedBy>
  <cp:revision>16</cp:revision>
  <cp:lastPrinted>2022-02-28T09:18:00Z</cp:lastPrinted>
  <dcterms:created xsi:type="dcterms:W3CDTF">2022-01-03T11:14:00Z</dcterms:created>
  <dcterms:modified xsi:type="dcterms:W3CDTF">2022-02-28T14:12:00Z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