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6677" w:rsidRPr="00246969" w:rsidRDefault="00E85C09">
      <w:pPr>
        <w:spacing w:line="276" w:lineRule="auto"/>
        <w:jc w:val="both"/>
        <w:rPr>
          <w:rFonts w:cstheme="minorHAnsi"/>
          <w:sz w:val="20"/>
          <w:szCs w:val="20"/>
        </w:rPr>
      </w:pPr>
      <w:r w:rsidRPr="00246969">
        <w:rPr>
          <w:rFonts w:cstheme="minorHAnsi"/>
          <w:sz w:val="20"/>
          <w:szCs w:val="20"/>
        </w:rPr>
        <w:t xml:space="preserve">            </w:t>
      </w:r>
    </w:p>
    <w:p w:rsidR="00996677" w:rsidRPr="00246969" w:rsidRDefault="00996677">
      <w:pPr>
        <w:spacing w:line="276" w:lineRule="auto"/>
        <w:jc w:val="both"/>
        <w:rPr>
          <w:rFonts w:cstheme="minorHAnsi"/>
          <w:sz w:val="20"/>
          <w:szCs w:val="20"/>
        </w:rPr>
      </w:pPr>
    </w:p>
    <w:p w:rsidR="00996677" w:rsidRPr="00246969" w:rsidRDefault="00996677">
      <w:pPr>
        <w:spacing w:line="276" w:lineRule="auto"/>
        <w:jc w:val="both"/>
        <w:rPr>
          <w:rFonts w:cstheme="minorHAnsi"/>
          <w:sz w:val="20"/>
          <w:szCs w:val="20"/>
        </w:rPr>
      </w:pPr>
    </w:p>
    <w:p w:rsidR="00996677" w:rsidRPr="00246969" w:rsidRDefault="00E85C09">
      <w:pPr>
        <w:spacing w:line="276" w:lineRule="auto"/>
        <w:jc w:val="center"/>
        <w:rPr>
          <w:rFonts w:cstheme="minorHAnsi"/>
          <w:sz w:val="24"/>
          <w:szCs w:val="24"/>
        </w:rPr>
      </w:pPr>
      <w:r w:rsidRPr="00246969">
        <w:rPr>
          <w:rFonts w:cstheme="minorHAnsi"/>
          <w:b/>
          <w:sz w:val="24"/>
          <w:szCs w:val="24"/>
        </w:rPr>
        <w:t>SPECYFIKACJA WARUNKÓW ZAMÓWIENIA</w:t>
      </w:r>
    </w:p>
    <w:p w:rsidR="00996677" w:rsidRPr="00246969" w:rsidRDefault="00E85C09">
      <w:pPr>
        <w:spacing w:line="276" w:lineRule="auto"/>
        <w:jc w:val="center"/>
        <w:rPr>
          <w:rFonts w:cstheme="minorHAnsi"/>
          <w:sz w:val="20"/>
          <w:szCs w:val="20"/>
        </w:rPr>
      </w:pPr>
      <w:r w:rsidRPr="00246969">
        <w:rPr>
          <w:rFonts w:cstheme="minorHAnsi"/>
          <w:sz w:val="20"/>
          <w:szCs w:val="20"/>
        </w:rPr>
        <w:t>- dalej zwana „SWZ”</w:t>
      </w:r>
    </w:p>
    <w:p w:rsidR="00996677" w:rsidRPr="00246969" w:rsidRDefault="00E85C09">
      <w:pPr>
        <w:spacing w:line="276" w:lineRule="auto"/>
        <w:jc w:val="center"/>
        <w:rPr>
          <w:rFonts w:cstheme="minorHAnsi"/>
          <w:sz w:val="20"/>
          <w:szCs w:val="20"/>
        </w:rPr>
      </w:pPr>
      <w:r w:rsidRPr="00246969">
        <w:rPr>
          <w:rFonts w:cstheme="minorHAnsi"/>
          <w:sz w:val="20"/>
          <w:szCs w:val="20"/>
        </w:rPr>
        <w:t xml:space="preserve">w postępowaniu o udzielenie zamówienia publicznego, prowadzonym </w:t>
      </w:r>
      <w:bookmarkStart w:id="0" w:name="_Hlk71703342"/>
      <w:r w:rsidRPr="00246969">
        <w:rPr>
          <w:rFonts w:cstheme="minorHAnsi"/>
          <w:sz w:val="20"/>
          <w:szCs w:val="20"/>
        </w:rPr>
        <w:t>w trybie podstawowym bez przeprowadzenia negocjacji, zgodnie z art. 275 pkt 1 ustawy z dnia 11 września 2019 r. Prawo zamówień publicznych (Dz. U. z 202</w:t>
      </w:r>
      <w:r w:rsidR="00915863" w:rsidRPr="00246969">
        <w:rPr>
          <w:rFonts w:cstheme="minorHAnsi"/>
          <w:sz w:val="20"/>
          <w:szCs w:val="20"/>
        </w:rPr>
        <w:t>3</w:t>
      </w:r>
      <w:r w:rsidRPr="00246969">
        <w:rPr>
          <w:rFonts w:cstheme="minorHAnsi"/>
          <w:sz w:val="20"/>
          <w:szCs w:val="20"/>
        </w:rPr>
        <w:t xml:space="preserve"> r., poz. 1</w:t>
      </w:r>
      <w:r w:rsidR="00915863" w:rsidRPr="00246969">
        <w:rPr>
          <w:rFonts w:cstheme="minorHAnsi"/>
          <w:sz w:val="20"/>
          <w:szCs w:val="20"/>
        </w:rPr>
        <w:t>605</w:t>
      </w:r>
      <w:r w:rsidR="00386736" w:rsidRPr="00246969">
        <w:rPr>
          <w:rFonts w:cstheme="minorHAnsi"/>
          <w:sz w:val="20"/>
          <w:szCs w:val="20"/>
        </w:rPr>
        <w:t xml:space="preserve"> z późn.zm.</w:t>
      </w:r>
      <w:r w:rsidRPr="00246969">
        <w:rPr>
          <w:rFonts w:cstheme="minorHAnsi"/>
          <w:sz w:val="20"/>
          <w:szCs w:val="20"/>
        </w:rPr>
        <w:t xml:space="preserve">) </w:t>
      </w:r>
      <w:bookmarkEnd w:id="0"/>
      <w:r w:rsidRPr="00246969">
        <w:rPr>
          <w:rFonts w:cstheme="minorHAnsi"/>
          <w:sz w:val="20"/>
          <w:szCs w:val="20"/>
        </w:rPr>
        <w:t>zwanej dalej „Ustawą”, pn.:</w:t>
      </w:r>
    </w:p>
    <w:p w:rsidR="00996677" w:rsidRPr="00246969" w:rsidRDefault="00996677">
      <w:pPr>
        <w:spacing w:line="276" w:lineRule="auto"/>
        <w:jc w:val="center"/>
        <w:rPr>
          <w:rFonts w:eastAsia="Arial" w:cstheme="minorHAnsi"/>
          <w:b/>
          <w:sz w:val="20"/>
          <w:szCs w:val="20"/>
          <w:lang w:eastAsia="pl-PL"/>
        </w:rPr>
      </w:pPr>
    </w:p>
    <w:p w:rsidR="00996677" w:rsidRDefault="00216DFD" w:rsidP="00216DFD">
      <w:pPr>
        <w:spacing w:line="276" w:lineRule="auto"/>
        <w:jc w:val="center"/>
        <w:rPr>
          <w:rFonts w:cstheme="minorHAnsi"/>
          <w:b/>
          <w:sz w:val="24"/>
          <w:szCs w:val="24"/>
        </w:rPr>
      </w:pPr>
      <w:r w:rsidRPr="00FC6ABA">
        <w:rPr>
          <w:b/>
          <w:iCs/>
          <w:sz w:val="20"/>
          <w:szCs w:val="20"/>
        </w:rPr>
        <w:t xml:space="preserve">„Uruchomienie </w:t>
      </w:r>
      <w:r w:rsidRPr="00FC6ABA">
        <w:rPr>
          <w:b/>
          <w:iCs/>
          <w:sz w:val="20"/>
          <w:szCs w:val="20"/>
        </w:rPr>
        <w:br/>
        <w:t>i utrzymanie przez okres 6 (sześciu) miesięcy systemu kompleksowej obsługi urządzeń drukujących, użytkowanych przez Zamawiającego oraz dostawa wraz z instalacją dodatkowych urządzeń drukujących</w:t>
      </w:r>
      <w:r w:rsidR="00A21B2C" w:rsidRPr="00FC6ABA">
        <w:rPr>
          <w:rFonts w:cstheme="minorHAnsi"/>
          <w:b/>
          <w:sz w:val="24"/>
          <w:szCs w:val="24"/>
        </w:rPr>
        <w:t>”</w:t>
      </w:r>
    </w:p>
    <w:p w:rsidR="00F30794" w:rsidRPr="00F30794" w:rsidRDefault="00F30794" w:rsidP="00F30794">
      <w:pPr>
        <w:spacing w:line="276" w:lineRule="auto"/>
        <w:jc w:val="center"/>
        <w:rPr>
          <w:rFonts w:cstheme="minorHAnsi"/>
          <w:b/>
          <w:sz w:val="24"/>
          <w:szCs w:val="24"/>
        </w:rPr>
      </w:pPr>
    </w:p>
    <w:p w:rsidR="00996677" w:rsidRPr="00246969" w:rsidRDefault="00E85C09">
      <w:pPr>
        <w:spacing w:line="276" w:lineRule="auto"/>
        <w:jc w:val="both"/>
        <w:rPr>
          <w:rFonts w:cstheme="minorHAnsi"/>
          <w:sz w:val="20"/>
          <w:szCs w:val="20"/>
        </w:rPr>
      </w:pPr>
      <w:r w:rsidRPr="00246969">
        <w:rPr>
          <w:rFonts w:cstheme="minorHAnsi"/>
          <w:sz w:val="20"/>
          <w:szCs w:val="20"/>
        </w:rPr>
        <w:t xml:space="preserve">Warszawa, dnia </w:t>
      </w:r>
      <w:r w:rsidR="00216DFD">
        <w:rPr>
          <w:rFonts w:cstheme="minorHAnsi"/>
          <w:sz w:val="20"/>
          <w:szCs w:val="20"/>
        </w:rPr>
        <w:t>05.09</w:t>
      </w:r>
      <w:r w:rsidR="00023218" w:rsidRPr="000C40C5">
        <w:rPr>
          <w:rFonts w:cstheme="minorHAnsi"/>
          <w:sz w:val="20"/>
          <w:szCs w:val="20"/>
        </w:rPr>
        <w:t>.2024r.</w:t>
      </w:r>
    </w:p>
    <w:p w:rsidR="00996677" w:rsidRPr="00246969" w:rsidRDefault="00E85C09">
      <w:pPr>
        <w:spacing w:after="0" w:line="276" w:lineRule="auto"/>
        <w:jc w:val="both"/>
        <w:rPr>
          <w:rFonts w:cstheme="minorHAnsi"/>
          <w:sz w:val="20"/>
          <w:szCs w:val="20"/>
        </w:rPr>
      </w:pPr>
      <w:r w:rsidRPr="00246969">
        <w:rPr>
          <w:rFonts w:cstheme="minorHAnsi"/>
          <w:sz w:val="20"/>
          <w:szCs w:val="20"/>
        </w:rPr>
        <w:t>Zatwierdził:</w:t>
      </w:r>
    </w:p>
    <w:p w:rsidR="00996677" w:rsidRPr="00246969" w:rsidRDefault="00216DFD">
      <w:pPr>
        <w:spacing w:line="276" w:lineRule="auto"/>
        <w:jc w:val="both"/>
        <w:rPr>
          <w:rFonts w:cstheme="minorHAnsi"/>
          <w:sz w:val="20"/>
          <w:szCs w:val="20"/>
        </w:rPr>
      </w:pPr>
      <w:r>
        <w:rPr>
          <w:rFonts w:cstheme="minorHAnsi"/>
          <w:sz w:val="20"/>
          <w:szCs w:val="20"/>
        </w:rPr>
        <w:t xml:space="preserve">p.o. </w:t>
      </w:r>
      <w:r w:rsidR="00E85C09" w:rsidRPr="00246969">
        <w:rPr>
          <w:rFonts w:cstheme="minorHAnsi"/>
          <w:sz w:val="20"/>
          <w:szCs w:val="20"/>
        </w:rPr>
        <w:t>Dyrektor Specjalistycznej Przechodni Lekarskiej dla Pracowników Wojska Samodzielnego Publicznego Zakładu Opieki Zdrowotnej w Warszawie.</w:t>
      </w:r>
    </w:p>
    <w:p w:rsidR="00996677" w:rsidRDefault="00996677">
      <w:pPr>
        <w:spacing w:line="276" w:lineRule="auto"/>
        <w:jc w:val="both"/>
        <w:rPr>
          <w:rFonts w:cstheme="minorHAnsi"/>
          <w:sz w:val="20"/>
          <w:szCs w:val="20"/>
        </w:rPr>
      </w:pPr>
    </w:p>
    <w:p w:rsidR="008C451B" w:rsidRPr="00246969" w:rsidRDefault="008C451B" w:rsidP="008C451B">
      <w:pPr>
        <w:spacing w:line="276" w:lineRule="auto"/>
        <w:rPr>
          <w:rFonts w:cstheme="minorHAnsi"/>
          <w:sz w:val="20"/>
          <w:szCs w:val="20"/>
        </w:rPr>
      </w:pPr>
      <w:r>
        <w:rPr>
          <w:rFonts w:cstheme="minorHAnsi"/>
          <w:sz w:val="20"/>
          <w:szCs w:val="20"/>
        </w:rPr>
        <w:t>/-/ Piotr Sokołowski</w:t>
      </w:r>
    </w:p>
    <w:p w:rsidR="00C46C05" w:rsidRDefault="00216DFD">
      <w:pPr>
        <w:spacing w:line="276" w:lineRule="auto"/>
        <w:jc w:val="both"/>
        <w:rPr>
          <w:rFonts w:cstheme="minorHAnsi"/>
          <w:sz w:val="20"/>
          <w:szCs w:val="20"/>
        </w:rPr>
      </w:pPr>
      <w:r>
        <w:rPr>
          <w:rFonts w:cstheme="minorHAnsi"/>
          <w:sz w:val="20"/>
          <w:szCs w:val="20"/>
        </w:rPr>
        <w:t>………………………………………</w:t>
      </w:r>
    </w:p>
    <w:p w:rsidR="00996677" w:rsidRPr="00246969" w:rsidRDefault="00E85C09">
      <w:pPr>
        <w:spacing w:line="276" w:lineRule="auto"/>
        <w:jc w:val="both"/>
        <w:rPr>
          <w:rFonts w:cstheme="minorHAnsi"/>
          <w:sz w:val="20"/>
          <w:szCs w:val="20"/>
        </w:rPr>
      </w:pPr>
      <w:r w:rsidRPr="00246969">
        <w:rPr>
          <w:rFonts w:cstheme="minorHAnsi"/>
          <w:sz w:val="20"/>
          <w:szCs w:val="20"/>
        </w:rPr>
        <w:t>(podpis, pieczęć imienna )</w:t>
      </w:r>
    </w:p>
    <w:p w:rsidR="00996677" w:rsidRPr="00246969" w:rsidRDefault="00996677">
      <w:pPr>
        <w:spacing w:line="276" w:lineRule="auto"/>
        <w:jc w:val="both"/>
        <w:rPr>
          <w:rFonts w:cstheme="minorHAnsi"/>
          <w:color w:val="FF3333"/>
          <w:sz w:val="20"/>
          <w:szCs w:val="20"/>
        </w:rPr>
      </w:pPr>
    </w:p>
    <w:p w:rsidR="00996677" w:rsidRPr="00246969" w:rsidRDefault="00996677">
      <w:pPr>
        <w:spacing w:line="276" w:lineRule="auto"/>
        <w:jc w:val="both"/>
        <w:rPr>
          <w:rFonts w:cstheme="minorHAnsi"/>
          <w:sz w:val="20"/>
          <w:szCs w:val="20"/>
        </w:rPr>
      </w:pPr>
    </w:p>
    <w:p w:rsidR="00996677" w:rsidRPr="00246969" w:rsidRDefault="00996677">
      <w:pPr>
        <w:spacing w:line="276" w:lineRule="auto"/>
        <w:jc w:val="both"/>
        <w:rPr>
          <w:rFonts w:cstheme="minorHAnsi"/>
          <w:sz w:val="20"/>
          <w:szCs w:val="20"/>
        </w:rPr>
      </w:pPr>
    </w:p>
    <w:p w:rsidR="00996677" w:rsidRPr="00246969" w:rsidRDefault="00996677">
      <w:pPr>
        <w:spacing w:line="276" w:lineRule="auto"/>
        <w:jc w:val="both"/>
        <w:rPr>
          <w:rFonts w:cstheme="minorHAnsi"/>
          <w:sz w:val="20"/>
          <w:szCs w:val="20"/>
        </w:rPr>
      </w:pPr>
    </w:p>
    <w:p w:rsidR="00996677" w:rsidRPr="00246969" w:rsidRDefault="00996677">
      <w:pPr>
        <w:spacing w:line="276" w:lineRule="auto"/>
        <w:jc w:val="both"/>
        <w:rPr>
          <w:rFonts w:cstheme="minorHAnsi"/>
          <w:sz w:val="20"/>
          <w:szCs w:val="20"/>
        </w:rPr>
      </w:pPr>
    </w:p>
    <w:p w:rsidR="00996677" w:rsidRPr="00246969" w:rsidRDefault="00996677">
      <w:pPr>
        <w:spacing w:line="276" w:lineRule="auto"/>
        <w:jc w:val="both"/>
        <w:rPr>
          <w:rFonts w:cstheme="minorHAnsi"/>
          <w:sz w:val="20"/>
          <w:szCs w:val="20"/>
        </w:rPr>
      </w:pPr>
    </w:p>
    <w:p w:rsidR="00996677" w:rsidRPr="00246969" w:rsidRDefault="00996677">
      <w:pPr>
        <w:spacing w:line="276" w:lineRule="auto"/>
        <w:jc w:val="both"/>
        <w:rPr>
          <w:rFonts w:cstheme="minorHAnsi"/>
          <w:sz w:val="20"/>
          <w:szCs w:val="20"/>
        </w:rPr>
      </w:pPr>
    </w:p>
    <w:p w:rsidR="00996677" w:rsidRPr="00246969" w:rsidRDefault="00996677">
      <w:pPr>
        <w:spacing w:line="276" w:lineRule="auto"/>
        <w:jc w:val="both"/>
        <w:rPr>
          <w:rFonts w:cstheme="minorHAnsi"/>
          <w:sz w:val="20"/>
          <w:szCs w:val="20"/>
        </w:rPr>
      </w:pPr>
    </w:p>
    <w:p w:rsidR="00996677" w:rsidRPr="00246969" w:rsidRDefault="00996677">
      <w:pPr>
        <w:spacing w:line="276" w:lineRule="auto"/>
        <w:jc w:val="both"/>
        <w:rPr>
          <w:rFonts w:cstheme="minorHAnsi"/>
          <w:sz w:val="20"/>
          <w:szCs w:val="20"/>
        </w:rPr>
      </w:pPr>
    </w:p>
    <w:p w:rsidR="00996677" w:rsidRDefault="00996677">
      <w:pPr>
        <w:spacing w:line="276" w:lineRule="auto"/>
        <w:jc w:val="both"/>
        <w:rPr>
          <w:rFonts w:cstheme="minorHAnsi"/>
          <w:sz w:val="20"/>
          <w:szCs w:val="20"/>
        </w:rPr>
      </w:pPr>
    </w:p>
    <w:p w:rsidR="00F30794" w:rsidRPr="00246969" w:rsidRDefault="00F30794">
      <w:pPr>
        <w:spacing w:line="276" w:lineRule="auto"/>
        <w:jc w:val="both"/>
        <w:rPr>
          <w:rFonts w:cstheme="minorHAnsi"/>
          <w:sz w:val="20"/>
          <w:szCs w:val="20"/>
        </w:rPr>
      </w:pPr>
    </w:p>
    <w:p w:rsidR="00996677" w:rsidRDefault="00996677">
      <w:pPr>
        <w:spacing w:line="276" w:lineRule="auto"/>
        <w:jc w:val="both"/>
        <w:rPr>
          <w:rFonts w:cstheme="minorHAnsi"/>
          <w:sz w:val="20"/>
          <w:szCs w:val="20"/>
        </w:rPr>
      </w:pPr>
    </w:p>
    <w:p w:rsidR="00246969" w:rsidRDefault="00246969">
      <w:pPr>
        <w:spacing w:line="276" w:lineRule="auto"/>
        <w:jc w:val="both"/>
        <w:rPr>
          <w:rFonts w:cstheme="minorHAnsi"/>
          <w:sz w:val="20"/>
          <w:szCs w:val="20"/>
        </w:rPr>
      </w:pPr>
    </w:p>
    <w:p w:rsidR="00996677" w:rsidRDefault="00996677">
      <w:pPr>
        <w:spacing w:line="276" w:lineRule="auto"/>
        <w:jc w:val="both"/>
        <w:rPr>
          <w:rFonts w:cstheme="minorHAnsi"/>
          <w:sz w:val="20"/>
          <w:szCs w:val="20"/>
        </w:rPr>
      </w:pPr>
    </w:p>
    <w:p w:rsidR="009B289C" w:rsidRDefault="009B289C">
      <w:pPr>
        <w:spacing w:line="276" w:lineRule="auto"/>
        <w:jc w:val="both"/>
        <w:rPr>
          <w:rFonts w:cstheme="minorHAnsi"/>
          <w:sz w:val="20"/>
          <w:szCs w:val="20"/>
        </w:rPr>
      </w:pPr>
    </w:p>
    <w:p w:rsidR="00996677" w:rsidRPr="00246969" w:rsidRDefault="00E85C09">
      <w:pPr>
        <w:spacing w:line="276" w:lineRule="auto"/>
        <w:jc w:val="both"/>
        <w:rPr>
          <w:rFonts w:cstheme="minorHAnsi"/>
          <w:sz w:val="20"/>
          <w:szCs w:val="20"/>
        </w:rPr>
      </w:pPr>
      <w:r w:rsidRPr="00246969">
        <w:rPr>
          <w:rFonts w:cstheme="minorHAnsi"/>
          <w:b/>
          <w:sz w:val="20"/>
          <w:szCs w:val="20"/>
          <w:u w:val="single"/>
        </w:rPr>
        <w:t>Spis treści:</w:t>
      </w:r>
    </w:p>
    <w:p w:rsidR="00996677" w:rsidRPr="00246969" w:rsidRDefault="00E85C09">
      <w:pPr>
        <w:spacing w:line="276" w:lineRule="auto"/>
        <w:jc w:val="both"/>
        <w:rPr>
          <w:rFonts w:cstheme="minorHAnsi"/>
          <w:sz w:val="20"/>
          <w:szCs w:val="20"/>
        </w:rPr>
      </w:pPr>
      <w:r w:rsidRPr="00246969">
        <w:rPr>
          <w:rFonts w:cstheme="minorHAnsi"/>
          <w:b/>
          <w:sz w:val="20"/>
          <w:szCs w:val="20"/>
        </w:rPr>
        <w:t>Rozdział 1.</w:t>
      </w:r>
    </w:p>
    <w:p w:rsidR="00996677" w:rsidRPr="00246969" w:rsidRDefault="00E85C09">
      <w:pPr>
        <w:spacing w:line="276" w:lineRule="auto"/>
        <w:jc w:val="both"/>
        <w:rPr>
          <w:rFonts w:cstheme="minorHAnsi"/>
          <w:sz w:val="20"/>
          <w:szCs w:val="20"/>
        </w:rPr>
      </w:pPr>
      <w:r w:rsidRPr="00246969">
        <w:rPr>
          <w:rFonts w:cstheme="minorHAnsi"/>
          <w:b/>
          <w:sz w:val="20"/>
          <w:szCs w:val="20"/>
        </w:rPr>
        <w:t>Nazwa oraz adres Zamawiającego, numer telefonu, adres poczty elektronicznej, adres strony internetowej prowadzonego postępowania.</w:t>
      </w:r>
    </w:p>
    <w:p w:rsidR="00996677" w:rsidRPr="00246969" w:rsidRDefault="00E85C09">
      <w:pPr>
        <w:spacing w:after="0"/>
        <w:jc w:val="both"/>
        <w:rPr>
          <w:rFonts w:cstheme="minorHAnsi"/>
          <w:sz w:val="20"/>
          <w:szCs w:val="20"/>
        </w:rPr>
      </w:pPr>
      <w:r w:rsidRPr="00246969">
        <w:rPr>
          <w:rFonts w:cstheme="minorHAnsi"/>
          <w:b/>
          <w:sz w:val="20"/>
          <w:szCs w:val="20"/>
        </w:rPr>
        <w:t xml:space="preserve">Rozdział 2. </w:t>
      </w:r>
    </w:p>
    <w:p w:rsidR="00996677" w:rsidRPr="00246969" w:rsidRDefault="00E85C09">
      <w:pPr>
        <w:jc w:val="both"/>
        <w:rPr>
          <w:rFonts w:cstheme="minorHAnsi"/>
          <w:sz w:val="20"/>
          <w:szCs w:val="20"/>
        </w:rPr>
      </w:pPr>
      <w:r w:rsidRPr="00246969">
        <w:rPr>
          <w:rFonts w:cstheme="minorHAnsi"/>
          <w:b/>
          <w:sz w:val="20"/>
          <w:szCs w:val="20"/>
        </w:rPr>
        <w:t>Tryb udzielenia zamówienia.</w:t>
      </w:r>
    </w:p>
    <w:p w:rsidR="00996677" w:rsidRPr="00246969" w:rsidRDefault="00E85C09">
      <w:pPr>
        <w:spacing w:after="0" w:line="276" w:lineRule="auto"/>
        <w:jc w:val="both"/>
        <w:rPr>
          <w:rFonts w:cstheme="minorHAnsi"/>
          <w:sz w:val="20"/>
          <w:szCs w:val="20"/>
        </w:rPr>
      </w:pPr>
      <w:r w:rsidRPr="00246969">
        <w:rPr>
          <w:rFonts w:cstheme="minorHAnsi"/>
          <w:b/>
          <w:sz w:val="20"/>
          <w:szCs w:val="20"/>
        </w:rPr>
        <w:t xml:space="preserve">Rozdział 3. </w:t>
      </w:r>
    </w:p>
    <w:p w:rsidR="00996677" w:rsidRPr="00246969" w:rsidRDefault="00E85C09">
      <w:pPr>
        <w:spacing w:line="276" w:lineRule="auto"/>
        <w:jc w:val="both"/>
        <w:rPr>
          <w:rFonts w:cstheme="minorHAnsi"/>
          <w:sz w:val="20"/>
          <w:szCs w:val="20"/>
        </w:rPr>
      </w:pPr>
      <w:r w:rsidRPr="00246969">
        <w:rPr>
          <w:rFonts w:cstheme="minorHAnsi"/>
          <w:b/>
          <w:sz w:val="20"/>
          <w:szCs w:val="20"/>
        </w:rPr>
        <w:t xml:space="preserve">Informacja, czy Zamawiający przewiduje wybór najkorzystniejszej oferty z możliwością prowadzenia negocjacji. </w:t>
      </w:r>
    </w:p>
    <w:p w:rsidR="00996677" w:rsidRPr="00246969" w:rsidRDefault="00E85C09">
      <w:pPr>
        <w:spacing w:after="0" w:line="276" w:lineRule="auto"/>
        <w:jc w:val="both"/>
        <w:rPr>
          <w:rFonts w:cstheme="minorHAnsi"/>
          <w:sz w:val="20"/>
          <w:szCs w:val="20"/>
        </w:rPr>
      </w:pPr>
      <w:r w:rsidRPr="00246969">
        <w:rPr>
          <w:rFonts w:cstheme="minorHAnsi"/>
          <w:b/>
          <w:sz w:val="20"/>
          <w:szCs w:val="20"/>
        </w:rPr>
        <w:t xml:space="preserve">Rozdział 4. </w:t>
      </w:r>
    </w:p>
    <w:p w:rsidR="00996677" w:rsidRPr="00246969" w:rsidRDefault="00E85C09">
      <w:pPr>
        <w:spacing w:line="276" w:lineRule="auto"/>
        <w:jc w:val="both"/>
        <w:rPr>
          <w:rFonts w:cstheme="minorHAnsi"/>
          <w:sz w:val="20"/>
          <w:szCs w:val="20"/>
        </w:rPr>
      </w:pPr>
      <w:r w:rsidRPr="00246969">
        <w:rPr>
          <w:rFonts w:cstheme="minorHAnsi"/>
          <w:b/>
          <w:sz w:val="20"/>
          <w:szCs w:val="20"/>
        </w:rPr>
        <w:t>Opis przedmiotu zamówienia.</w:t>
      </w:r>
    </w:p>
    <w:p w:rsidR="00996677" w:rsidRPr="00246969" w:rsidRDefault="00E85C09">
      <w:pPr>
        <w:spacing w:after="0" w:line="276" w:lineRule="auto"/>
        <w:jc w:val="both"/>
        <w:rPr>
          <w:rFonts w:cstheme="minorHAnsi"/>
          <w:sz w:val="20"/>
          <w:szCs w:val="20"/>
        </w:rPr>
      </w:pPr>
      <w:r w:rsidRPr="00246969">
        <w:rPr>
          <w:rFonts w:cstheme="minorHAnsi"/>
          <w:b/>
          <w:sz w:val="20"/>
          <w:szCs w:val="20"/>
        </w:rPr>
        <w:t xml:space="preserve">Rozdział 5. </w:t>
      </w:r>
    </w:p>
    <w:p w:rsidR="00996677" w:rsidRPr="00246969" w:rsidRDefault="00E85C09">
      <w:pPr>
        <w:spacing w:line="276" w:lineRule="auto"/>
        <w:jc w:val="both"/>
        <w:rPr>
          <w:rFonts w:cstheme="minorHAnsi"/>
          <w:sz w:val="20"/>
          <w:szCs w:val="20"/>
        </w:rPr>
      </w:pPr>
      <w:r w:rsidRPr="00246969">
        <w:rPr>
          <w:rFonts w:cstheme="minorHAnsi"/>
          <w:b/>
          <w:sz w:val="20"/>
          <w:szCs w:val="20"/>
        </w:rPr>
        <w:t>Termin wykonania zamówienia.</w:t>
      </w:r>
    </w:p>
    <w:p w:rsidR="00996677" w:rsidRPr="00246969" w:rsidRDefault="00E85C09">
      <w:pPr>
        <w:spacing w:after="0" w:line="276" w:lineRule="auto"/>
        <w:jc w:val="both"/>
        <w:rPr>
          <w:rFonts w:cstheme="minorHAnsi"/>
          <w:sz w:val="20"/>
          <w:szCs w:val="20"/>
        </w:rPr>
      </w:pPr>
      <w:r w:rsidRPr="00246969">
        <w:rPr>
          <w:rFonts w:cstheme="minorHAnsi"/>
          <w:b/>
          <w:sz w:val="20"/>
          <w:szCs w:val="20"/>
        </w:rPr>
        <w:t xml:space="preserve">Rozdział 6. </w:t>
      </w:r>
    </w:p>
    <w:p w:rsidR="00996677" w:rsidRPr="00246969" w:rsidRDefault="00E85C09">
      <w:pPr>
        <w:spacing w:line="276" w:lineRule="auto"/>
        <w:jc w:val="both"/>
        <w:rPr>
          <w:rFonts w:cstheme="minorHAnsi"/>
          <w:sz w:val="20"/>
          <w:szCs w:val="20"/>
        </w:rPr>
      </w:pPr>
      <w:r w:rsidRPr="00246969">
        <w:rPr>
          <w:rFonts w:cstheme="minorHAnsi"/>
          <w:b/>
          <w:sz w:val="20"/>
          <w:szCs w:val="20"/>
        </w:rPr>
        <w:t>Warunki udziału w postępowaniu.</w:t>
      </w:r>
    </w:p>
    <w:p w:rsidR="00996677" w:rsidRPr="00246969" w:rsidRDefault="00E85C09">
      <w:pPr>
        <w:spacing w:after="0" w:line="276" w:lineRule="auto"/>
        <w:jc w:val="both"/>
        <w:rPr>
          <w:rFonts w:cstheme="minorHAnsi"/>
          <w:sz w:val="20"/>
          <w:szCs w:val="20"/>
        </w:rPr>
      </w:pPr>
      <w:r w:rsidRPr="00246969">
        <w:rPr>
          <w:rFonts w:cstheme="minorHAnsi"/>
          <w:b/>
          <w:sz w:val="20"/>
          <w:szCs w:val="20"/>
        </w:rPr>
        <w:t xml:space="preserve">Rozdział 7. </w:t>
      </w:r>
    </w:p>
    <w:p w:rsidR="00996677" w:rsidRPr="00246969" w:rsidRDefault="00E85C09">
      <w:pPr>
        <w:spacing w:line="276" w:lineRule="auto"/>
        <w:jc w:val="both"/>
        <w:rPr>
          <w:rFonts w:cstheme="minorHAnsi"/>
          <w:sz w:val="20"/>
          <w:szCs w:val="20"/>
        </w:rPr>
      </w:pPr>
      <w:r w:rsidRPr="00246969">
        <w:rPr>
          <w:rFonts w:cstheme="minorHAnsi"/>
          <w:b/>
          <w:sz w:val="20"/>
          <w:szCs w:val="20"/>
        </w:rPr>
        <w:t>Podstawy wykluczenia.</w:t>
      </w:r>
    </w:p>
    <w:p w:rsidR="00996677" w:rsidRPr="00246969" w:rsidRDefault="00E85C09">
      <w:pPr>
        <w:spacing w:after="0" w:line="276" w:lineRule="auto"/>
        <w:jc w:val="both"/>
        <w:rPr>
          <w:rFonts w:cstheme="minorHAnsi"/>
          <w:sz w:val="20"/>
          <w:szCs w:val="20"/>
        </w:rPr>
      </w:pPr>
      <w:r w:rsidRPr="00246969">
        <w:rPr>
          <w:rFonts w:cstheme="minorHAnsi"/>
          <w:b/>
          <w:sz w:val="20"/>
          <w:szCs w:val="20"/>
        </w:rPr>
        <w:t xml:space="preserve">Rozdział 8. </w:t>
      </w:r>
    </w:p>
    <w:p w:rsidR="00996677" w:rsidRPr="00246969" w:rsidRDefault="00E85C09">
      <w:pPr>
        <w:spacing w:line="276" w:lineRule="auto"/>
        <w:jc w:val="both"/>
        <w:rPr>
          <w:rFonts w:cstheme="minorHAnsi"/>
          <w:sz w:val="20"/>
          <w:szCs w:val="20"/>
        </w:rPr>
      </w:pPr>
      <w:r w:rsidRPr="00246969">
        <w:rPr>
          <w:rFonts w:cstheme="minorHAnsi"/>
          <w:b/>
          <w:sz w:val="20"/>
          <w:szCs w:val="20"/>
        </w:rPr>
        <w:t>Informacja dla Wykonawców wspólnie ubiegających się o udzielenie zamówienia (Spółki cywilne/Konsorcja).</w:t>
      </w:r>
    </w:p>
    <w:p w:rsidR="00996677" w:rsidRPr="00246969" w:rsidRDefault="00E85C09">
      <w:pPr>
        <w:spacing w:after="0" w:line="276" w:lineRule="auto"/>
        <w:jc w:val="both"/>
        <w:rPr>
          <w:rFonts w:cstheme="minorHAnsi"/>
          <w:sz w:val="20"/>
          <w:szCs w:val="20"/>
        </w:rPr>
      </w:pPr>
      <w:r w:rsidRPr="00246969">
        <w:rPr>
          <w:rFonts w:cstheme="minorHAnsi"/>
          <w:b/>
          <w:sz w:val="20"/>
          <w:szCs w:val="20"/>
        </w:rPr>
        <w:t xml:space="preserve">Rozdział 9. </w:t>
      </w:r>
    </w:p>
    <w:p w:rsidR="00996677" w:rsidRPr="00246969" w:rsidRDefault="00E85C09">
      <w:pPr>
        <w:spacing w:line="276" w:lineRule="auto"/>
        <w:jc w:val="both"/>
        <w:rPr>
          <w:rFonts w:cstheme="minorHAnsi"/>
          <w:sz w:val="20"/>
          <w:szCs w:val="20"/>
        </w:rPr>
      </w:pPr>
      <w:r w:rsidRPr="00246969">
        <w:rPr>
          <w:rFonts w:cstheme="minorHAnsi"/>
          <w:b/>
          <w:sz w:val="20"/>
          <w:szCs w:val="20"/>
        </w:rPr>
        <w:t>Informacja dla Wykonawców polegających na zasobach innych podmiotów na zasadach określonych w art. 118 Ustawy oraz dla Wykonawców zamierzających powierzyć wykonanie części zamówienia Podwykonawcom.</w:t>
      </w:r>
    </w:p>
    <w:p w:rsidR="00996677" w:rsidRPr="00246969" w:rsidRDefault="00E85C09">
      <w:pPr>
        <w:spacing w:after="0" w:line="276" w:lineRule="auto"/>
        <w:jc w:val="both"/>
        <w:rPr>
          <w:rFonts w:cstheme="minorHAnsi"/>
          <w:sz w:val="20"/>
          <w:szCs w:val="20"/>
        </w:rPr>
      </w:pPr>
      <w:r w:rsidRPr="00246969">
        <w:rPr>
          <w:rFonts w:cstheme="minorHAnsi"/>
          <w:b/>
          <w:sz w:val="20"/>
          <w:szCs w:val="20"/>
        </w:rPr>
        <w:t xml:space="preserve">Rozdział 10. </w:t>
      </w:r>
    </w:p>
    <w:p w:rsidR="00996677" w:rsidRPr="00246969" w:rsidRDefault="00E85C09">
      <w:pPr>
        <w:spacing w:line="276" w:lineRule="auto"/>
        <w:jc w:val="both"/>
        <w:rPr>
          <w:rFonts w:cstheme="minorHAnsi"/>
          <w:sz w:val="20"/>
          <w:szCs w:val="20"/>
        </w:rPr>
      </w:pPr>
      <w:r w:rsidRPr="00246969">
        <w:rPr>
          <w:rFonts w:cstheme="minorHAnsi"/>
          <w:b/>
          <w:sz w:val="20"/>
          <w:szCs w:val="20"/>
        </w:rPr>
        <w:t>Wykaz dokumentów i oświadczeń, których złożenia Zamawiający wymag</w:t>
      </w:r>
      <w:r w:rsidR="008A1B3D">
        <w:rPr>
          <w:rFonts w:cstheme="minorHAnsi"/>
          <w:b/>
          <w:sz w:val="20"/>
          <w:szCs w:val="20"/>
        </w:rPr>
        <w:t>a od Wykonawcy w postępowaniu o </w:t>
      </w:r>
      <w:r w:rsidRPr="00246969">
        <w:rPr>
          <w:rFonts w:cstheme="minorHAnsi"/>
          <w:b/>
          <w:sz w:val="20"/>
          <w:szCs w:val="20"/>
        </w:rPr>
        <w:t>udzielenie zamówienia.</w:t>
      </w:r>
    </w:p>
    <w:p w:rsidR="00996677" w:rsidRPr="00246969" w:rsidRDefault="00E85C09">
      <w:pPr>
        <w:spacing w:after="0" w:line="276" w:lineRule="auto"/>
        <w:jc w:val="both"/>
        <w:rPr>
          <w:rFonts w:cstheme="minorHAnsi"/>
          <w:sz w:val="20"/>
          <w:szCs w:val="20"/>
        </w:rPr>
      </w:pPr>
      <w:r w:rsidRPr="00246969">
        <w:rPr>
          <w:rFonts w:cstheme="minorHAnsi"/>
          <w:b/>
          <w:sz w:val="20"/>
          <w:szCs w:val="20"/>
        </w:rPr>
        <w:t xml:space="preserve">Rozdział 11. </w:t>
      </w:r>
    </w:p>
    <w:p w:rsidR="00996677" w:rsidRPr="00246969" w:rsidRDefault="00E85C09">
      <w:pPr>
        <w:spacing w:line="276" w:lineRule="auto"/>
        <w:jc w:val="both"/>
        <w:rPr>
          <w:rFonts w:cstheme="minorHAnsi"/>
          <w:sz w:val="20"/>
          <w:szCs w:val="20"/>
        </w:rPr>
      </w:pPr>
      <w:r w:rsidRPr="00246969">
        <w:rPr>
          <w:rFonts w:cstheme="minorHAnsi"/>
          <w:b/>
          <w:sz w:val="20"/>
          <w:szCs w:val="20"/>
        </w:rPr>
        <w:t>Informacje o środkach komunikacji elektronicznej, przy użyciu których Zamawiający będzie komunikował się z Wykonawcami, oraz informacje o wymaganiach technicznych i organizacy</w:t>
      </w:r>
      <w:r w:rsidR="008A1B3D">
        <w:rPr>
          <w:rFonts w:cstheme="minorHAnsi"/>
          <w:b/>
          <w:sz w:val="20"/>
          <w:szCs w:val="20"/>
        </w:rPr>
        <w:t>jnych sporządzania, wysyłania i </w:t>
      </w:r>
      <w:r w:rsidRPr="00246969">
        <w:rPr>
          <w:rFonts w:cstheme="minorHAnsi"/>
          <w:b/>
          <w:sz w:val="20"/>
          <w:szCs w:val="20"/>
        </w:rPr>
        <w:t>odbierania korespondencji elektronicznej.</w:t>
      </w:r>
    </w:p>
    <w:p w:rsidR="00996677" w:rsidRPr="00246969" w:rsidRDefault="00E85C09">
      <w:pPr>
        <w:spacing w:line="276" w:lineRule="auto"/>
        <w:jc w:val="both"/>
        <w:rPr>
          <w:rFonts w:cstheme="minorHAnsi"/>
          <w:sz w:val="20"/>
          <w:szCs w:val="20"/>
        </w:rPr>
      </w:pPr>
      <w:r w:rsidRPr="00246969">
        <w:rPr>
          <w:rFonts w:cstheme="minorHAnsi"/>
          <w:b/>
          <w:sz w:val="20"/>
          <w:szCs w:val="20"/>
        </w:rPr>
        <w:t>Rozdział 12.</w:t>
      </w:r>
    </w:p>
    <w:p w:rsidR="00996677" w:rsidRPr="00246969" w:rsidRDefault="00E85C09">
      <w:pPr>
        <w:spacing w:line="276" w:lineRule="auto"/>
        <w:jc w:val="both"/>
        <w:rPr>
          <w:rFonts w:cstheme="minorHAnsi"/>
          <w:sz w:val="20"/>
          <w:szCs w:val="20"/>
        </w:rPr>
      </w:pPr>
      <w:r w:rsidRPr="00246969">
        <w:rPr>
          <w:rFonts w:cstheme="minorHAnsi"/>
          <w:b/>
          <w:sz w:val="20"/>
          <w:szCs w:val="20"/>
        </w:rPr>
        <w:t>Opis sposobu przygotowania oferty.</w:t>
      </w:r>
    </w:p>
    <w:p w:rsidR="00996677" w:rsidRPr="00246969" w:rsidRDefault="00E85C09">
      <w:pPr>
        <w:spacing w:after="0" w:line="276" w:lineRule="auto"/>
        <w:jc w:val="both"/>
        <w:rPr>
          <w:rFonts w:cstheme="minorHAnsi"/>
          <w:sz w:val="20"/>
          <w:szCs w:val="20"/>
        </w:rPr>
      </w:pPr>
      <w:r w:rsidRPr="00246969">
        <w:rPr>
          <w:rFonts w:cstheme="minorHAnsi"/>
          <w:b/>
          <w:sz w:val="20"/>
          <w:szCs w:val="20"/>
        </w:rPr>
        <w:t xml:space="preserve">Rozdział 13. </w:t>
      </w:r>
    </w:p>
    <w:p w:rsidR="00996677" w:rsidRPr="00246969" w:rsidRDefault="00E85C09">
      <w:pPr>
        <w:spacing w:line="276" w:lineRule="auto"/>
        <w:jc w:val="both"/>
        <w:rPr>
          <w:rFonts w:cstheme="minorHAnsi"/>
          <w:sz w:val="20"/>
          <w:szCs w:val="20"/>
        </w:rPr>
      </w:pPr>
      <w:r w:rsidRPr="00246969">
        <w:rPr>
          <w:rFonts w:cstheme="minorHAnsi"/>
          <w:b/>
          <w:sz w:val="20"/>
          <w:szCs w:val="20"/>
        </w:rPr>
        <w:t>Składanie i otwarcie ofert.</w:t>
      </w:r>
    </w:p>
    <w:p w:rsidR="00996677" w:rsidRPr="00246969" w:rsidRDefault="00E85C09">
      <w:pPr>
        <w:spacing w:after="0" w:line="276" w:lineRule="auto"/>
        <w:jc w:val="both"/>
        <w:rPr>
          <w:rFonts w:cstheme="minorHAnsi"/>
          <w:sz w:val="20"/>
          <w:szCs w:val="20"/>
        </w:rPr>
      </w:pPr>
      <w:r w:rsidRPr="00246969">
        <w:rPr>
          <w:rFonts w:cstheme="minorHAnsi"/>
          <w:b/>
          <w:sz w:val="20"/>
          <w:szCs w:val="20"/>
        </w:rPr>
        <w:t xml:space="preserve">Rozdział 14. </w:t>
      </w:r>
    </w:p>
    <w:p w:rsidR="00996677" w:rsidRPr="00246969" w:rsidRDefault="00E85C09">
      <w:pPr>
        <w:spacing w:line="276" w:lineRule="auto"/>
        <w:jc w:val="both"/>
        <w:rPr>
          <w:rFonts w:cstheme="minorHAnsi"/>
          <w:sz w:val="20"/>
          <w:szCs w:val="20"/>
        </w:rPr>
      </w:pPr>
      <w:r w:rsidRPr="00246969">
        <w:rPr>
          <w:rFonts w:cstheme="minorHAnsi"/>
          <w:b/>
          <w:sz w:val="20"/>
          <w:szCs w:val="20"/>
        </w:rPr>
        <w:t>Termin związania ofertą.</w:t>
      </w:r>
    </w:p>
    <w:p w:rsidR="00996677" w:rsidRPr="00246969" w:rsidRDefault="00E85C09">
      <w:pPr>
        <w:spacing w:after="0" w:line="276" w:lineRule="auto"/>
        <w:jc w:val="both"/>
        <w:rPr>
          <w:rFonts w:cstheme="minorHAnsi"/>
          <w:sz w:val="20"/>
          <w:szCs w:val="20"/>
        </w:rPr>
      </w:pPr>
      <w:r w:rsidRPr="00246969">
        <w:rPr>
          <w:rFonts w:cstheme="minorHAnsi"/>
          <w:b/>
          <w:sz w:val="20"/>
          <w:szCs w:val="20"/>
        </w:rPr>
        <w:t xml:space="preserve">Rozdział. 15. </w:t>
      </w:r>
    </w:p>
    <w:p w:rsidR="00996677" w:rsidRPr="00246969" w:rsidRDefault="00E85C09">
      <w:pPr>
        <w:spacing w:line="276" w:lineRule="auto"/>
        <w:jc w:val="both"/>
        <w:rPr>
          <w:rFonts w:cstheme="minorHAnsi"/>
          <w:sz w:val="20"/>
          <w:szCs w:val="20"/>
        </w:rPr>
      </w:pPr>
      <w:r w:rsidRPr="00246969">
        <w:rPr>
          <w:rFonts w:cstheme="minorHAnsi"/>
          <w:b/>
          <w:sz w:val="20"/>
          <w:szCs w:val="20"/>
        </w:rPr>
        <w:t>Wymagania dotyczące wadium.</w:t>
      </w:r>
    </w:p>
    <w:p w:rsidR="00996677" w:rsidRPr="00246969" w:rsidRDefault="00E85C09">
      <w:pPr>
        <w:spacing w:after="0" w:line="276" w:lineRule="auto"/>
        <w:jc w:val="both"/>
        <w:rPr>
          <w:rFonts w:cstheme="minorHAnsi"/>
          <w:sz w:val="20"/>
          <w:szCs w:val="20"/>
        </w:rPr>
      </w:pPr>
      <w:r w:rsidRPr="00246969">
        <w:rPr>
          <w:rFonts w:cstheme="minorHAnsi"/>
          <w:b/>
          <w:sz w:val="20"/>
          <w:szCs w:val="20"/>
        </w:rPr>
        <w:lastRenderedPageBreak/>
        <w:t xml:space="preserve">Rozdział 16. </w:t>
      </w:r>
    </w:p>
    <w:p w:rsidR="00996677" w:rsidRPr="00246969" w:rsidRDefault="00E85C09">
      <w:pPr>
        <w:spacing w:after="0" w:line="276" w:lineRule="auto"/>
        <w:jc w:val="both"/>
        <w:rPr>
          <w:rFonts w:cstheme="minorHAnsi"/>
          <w:sz w:val="20"/>
          <w:szCs w:val="20"/>
        </w:rPr>
      </w:pPr>
      <w:r w:rsidRPr="00246969">
        <w:rPr>
          <w:rFonts w:cstheme="minorHAnsi"/>
          <w:b/>
          <w:sz w:val="20"/>
          <w:szCs w:val="20"/>
        </w:rPr>
        <w:t>Sposób obliczenia ceny.</w:t>
      </w:r>
    </w:p>
    <w:p w:rsidR="00996677" w:rsidRPr="00246969" w:rsidRDefault="00E85C09">
      <w:pPr>
        <w:spacing w:after="0" w:line="276" w:lineRule="auto"/>
        <w:jc w:val="both"/>
        <w:rPr>
          <w:rFonts w:cstheme="minorHAnsi"/>
          <w:sz w:val="20"/>
          <w:szCs w:val="20"/>
        </w:rPr>
      </w:pPr>
      <w:r w:rsidRPr="00246969">
        <w:rPr>
          <w:rFonts w:cstheme="minorHAnsi"/>
          <w:b/>
          <w:sz w:val="20"/>
          <w:szCs w:val="20"/>
        </w:rPr>
        <w:t xml:space="preserve">Rozdział 17. </w:t>
      </w:r>
    </w:p>
    <w:p w:rsidR="00996677" w:rsidRPr="00246969" w:rsidRDefault="00E85C09">
      <w:pPr>
        <w:spacing w:after="0" w:line="276" w:lineRule="auto"/>
        <w:jc w:val="both"/>
        <w:rPr>
          <w:rFonts w:cstheme="minorHAnsi"/>
          <w:sz w:val="20"/>
          <w:szCs w:val="20"/>
        </w:rPr>
      </w:pPr>
      <w:r w:rsidRPr="00246969">
        <w:rPr>
          <w:rFonts w:cstheme="minorHAnsi"/>
          <w:b/>
          <w:sz w:val="20"/>
          <w:szCs w:val="20"/>
        </w:rPr>
        <w:t>Opis kryteriów oceny ofert, wraz z podaniem wag tych kryteriów, i sposobu oceny ofert.</w:t>
      </w:r>
    </w:p>
    <w:p w:rsidR="00996677" w:rsidRPr="00246969" w:rsidRDefault="00996677">
      <w:pPr>
        <w:spacing w:after="0" w:line="276" w:lineRule="auto"/>
        <w:jc w:val="both"/>
        <w:rPr>
          <w:rFonts w:cstheme="minorHAnsi"/>
          <w:b/>
          <w:sz w:val="20"/>
          <w:szCs w:val="20"/>
        </w:rPr>
      </w:pPr>
    </w:p>
    <w:p w:rsidR="00996677" w:rsidRPr="00246969" w:rsidRDefault="00E85C09">
      <w:pPr>
        <w:spacing w:after="0" w:line="276" w:lineRule="auto"/>
        <w:jc w:val="both"/>
        <w:rPr>
          <w:rFonts w:cstheme="minorHAnsi"/>
          <w:sz w:val="20"/>
          <w:szCs w:val="20"/>
        </w:rPr>
      </w:pPr>
      <w:r w:rsidRPr="00246969">
        <w:rPr>
          <w:rFonts w:cstheme="minorHAnsi"/>
          <w:b/>
          <w:sz w:val="20"/>
          <w:szCs w:val="20"/>
        </w:rPr>
        <w:t xml:space="preserve">Rozdział 18. </w:t>
      </w:r>
    </w:p>
    <w:p w:rsidR="00996677" w:rsidRPr="00246969" w:rsidRDefault="00E85C09">
      <w:pPr>
        <w:spacing w:line="276" w:lineRule="auto"/>
        <w:jc w:val="both"/>
        <w:rPr>
          <w:rFonts w:cstheme="minorHAnsi"/>
          <w:sz w:val="20"/>
          <w:szCs w:val="20"/>
        </w:rPr>
      </w:pPr>
      <w:r w:rsidRPr="00246969">
        <w:rPr>
          <w:rFonts w:cstheme="minorHAnsi"/>
          <w:b/>
          <w:sz w:val="20"/>
          <w:szCs w:val="20"/>
        </w:rPr>
        <w:t>Informacje o formalnościach, jakie muszą zostać dopełnione po wyborze oferty w celu zawarcia umowy w sprawie zamówienia publicznego.</w:t>
      </w:r>
    </w:p>
    <w:p w:rsidR="00996677" w:rsidRPr="00246969" w:rsidRDefault="00E85C09">
      <w:pPr>
        <w:spacing w:after="0" w:line="276" w:lineRule="auto"/>
        <w:jc w:val="both"/>
        <w:rPr>
          <w:rFonts w:cstheme="minorHAnsi"/>
          <w:sz w:val="20"/>
          <w:szCs w:val="20"/>
        </w:rPr>
      </w:pPr>
      <w:r w:rsidRPr="00246969">
        <w:rPr>
          <w:rFonts w:cstheme="minorHAnsi"/>
          <w:b/>
          <w:sz w:val="20"/>
          <w:szCs w:val="20"/>
        </w:rPr>
        <w:t xml:space="preserve">Rozdział 19. </w:t>
      </w:r>
    </w:p>
    <w:p w:rsidR="00996677" w:rsidRPr="00246969" w:rsidRDefault="00E85C09">
      <w:pPr>
        <w:spacing w:line="276" w:lineRule="auto"/>
        <w:jc w:val="both"/>
        <w:rPr>
          <w:rFonts w:cstheme="minorHAnsi"/>
          <w:sz w:val="20"/>
          <w:szCs w:val="20"/>
        </w:rPr>
      </w:pPr>
      <w:r w:rsidRPr="00246969">
        <w:rPr>
          <w:rFonts w:cstheme="minorHAnsi"/>
          <w:b/>
          <w:sz w:val="20"/>
          <w:szCs w:val="20"/>
        </w:rPr>
        <w:t>Zabezpieczenie należytego wykonania umowy.</w:t>
      </w:r>
    </w:p>
    <w:p w:rsidR="00996677" w:rsidRPr="00246969" w:rsidRDefault="00E85C09">
      <w:pPr>
        <w:spacing w:after="0" w:line="276" w:lineRule="auto"/>
        <w:jc w:val="both"/>
        <w:rPr>
          <w:rFonts w:cstheme="minorHAnsi"/>
          <w:sz w:val="20"/>
          <w:szCs w:val="20"/>
        </w:rPr>
      </w:pPr>
      <w:r w:rsidRPr="00246969">
        <w:rPr>
          <w:rFonts w:cstheme="minorHAnsi"/>
          <w:b/>
          <w:sz w:val="20"/>
          <w:szCs w:val="20"/>
        </w:rPr>
        <w:t xml:space="preserve">Rozdział 20. </w:t>
      </w:r>
    </w:p>
    <w:p w:rsidR="00996677" w:rsidRPr="00246969" w:rsidRDefault="00E85C09">
      <w:pPr>
        <w:spacing w:line="276" w:lineRule="auto"/>
        <w:jc w:val="both"/>
        <w:rPr>
          <w:rFonts w:cstheme="minorHAnsi"/>
          <w:sz w:val="20"/>
          <w:szCs w:val="20"/>
        </w:rPr>
      </w:pPr>
      <w:r w:rsidRPr="00246969">
        <w:rPr>
          <w:rFonts w:cstheme="minorHAnsi"/>
          <w:b/>
          <w:sz w:val="20"/>
          <w:szCs w:val="20"/>
        </w:rPr>
        <w:t>Projektowane postanowienia umowy w sprawie zamówienia publicznego, które zostaną wprowadzone do treści tej umowy.</w:t>
      </w:r>
    </w:p>
    <w:p w:rsidR="00996677" w:rsidRPr="00246969" w:rsidRDefault="00E85C09">
      <w:pPr>
        <w:spacing w:after="0" w:line="276" w:lineRule="auto"/>
        <w:jc w:val="both"/>
        <w:rPr>
          <w:rFonts w:cstheme="minorHAnsi"/>
          <w:sz w:val="20"/>
          <w:szCs w:val="20"/>
        </w:rPr>
      </w:pPr>
      <w:r w:rsidRPr="00246969">
        <w:rPr>
          <w:rFonts w:cstheme="minorHAnsi"/>
          <w:b/>
          <w:sz w:val="20"/>
          <w:szCs w:val="20"/>
        </w:rPr>
        <w:t xml:space="preserve">Rozdział 21. </w:t>
      </w:r>
    </w:p>
    <w:p w:rsidR="00996677" w:rsidRPr="00246969" w:rsidRDefault="00E85C09">
      <w:pPr>
        <w:spacing w:after="0" w:line="276" w:lineRule="auto"/>
        <w:jc w:val="both"/>
        <w:rPr>
          <w:rFonts w:cstheme="minorHAnsi"/>
          <w:sz w:val="20"/>
          <w:szCs w:val="20"/>
        </w:rPr>
      </w:pPr>
      <w:r w:rsidRPr="00246969">
        <w:rPr>
          <w:rFonts w:cstheme="minorHAnsi"/>
          <w:b/>
          <w:sz w:val="20"/>
          <w:szCs w:val="20"/>
        </w:rPr>
        <w:t>Pouczenie o środkach ochrony prawnej przysługujących Wykonawcy.</w:t>
      </w:r>
    </w:p>
    <w:p w:rsidR="00996677" w:rsidRPr="00246969" w:rsidRDefault="00996677">
      <w:pPr>
        <w:spacing w:after="0" w:line="276" w:lineRule="auto"/>
        <w:jc w:val="both"/>
        <w:rPr>
          <w:rFonts w:cstheme="minorHAnsi"/>
          <w:b/>
          <w:sz w:val="20"/>
          <w:szCs w:val="20"/>
        </w:rPr>
      </w:pPr>
    </w:p>
    <w:p w:rsidR="00996677" w:rsidRPr="00246969" w:rsidRDefault="00E85C09">
      <w:pPr>
        <w:spacing w:after="0" w:line="276" w:lineRule="auto"/>
        <w:jc w:val="both"/>
        <w:rPr>
          <w:rFonts w:cstheme="minorHAnsi"/>
          <w:sz w:val="20"/>
          <w:szCs w:val="20"/>
        </w:rPr>
      </w:pPr>
      <w:r w:rsidRPr="00246969">
        <w:rPr>
          <w:rFonts w:cstheme="minorHAnsi"/>
          <w:b/>
          <w:sz w:val="20"/>
          <w:szCs w:val="20"/>
        </w:rPr>
        <w:t xml:space="preserve">Rozdział 22. </w:t>
      </w:r>
    </w:p>
    <w:p w:rsidR="00996677" w:rsidRPr="00246969" w:rsidRDefault="00E85C09">
      <w:pPr>
        <w:spacing w:line="276" w:lineRule="auto"/>
        <w:jc w:val="both"/>
        <w:rPr>
          <w:rFonts w:cstheme="minorHAnsi"/>
          <w:sz w:val="20"/>
          <w:szCs w:val="20"/>
        </w:rPr>
      </w:pPr>
      <w:r w:rsidRPr="00246969">
        <w:rPr>
          <w:rFonts w:cstheme="minorHAnsi"/>
          <w:b/>
          <w:sz w:val="20"/>
          <w:szCs w:val="20"/>
        </w:rPr>
        <w:t>Postanowienia końcowe. Klauzula informacyjna RODO.</w:t>
      </w:r>
    </w:p>
    <w:p w:rsidR="00996677" w:rsidRPr="00246969" w:rsidRDefault="00996677">
      <w:pPr>
        <w:jc w:val="both"/>
        <w:rPr>
          <w:rFonts w:cstheme="minorHAnsi"/>
          <w:sz w:val="20"/>
          <w:szCs w:val="20"/>
        </w:rPr>
      </w:pPr>
    </w:p>
    <w:p w:rsidR="00996677" w:rsidRPr="00246969" w:rsidRDefault="00996677">
      <w:pPr>
        <w:spacing w:line="276" w:lineRule="auto"/>
        <w:jc w:val="both"/>
        <w:rPr>
          <w:rFonts w:cstheme="minorHAnsi"/>
          <w:b/>
          <w:sz w:val="20"/>
          <w:szCs w:val="20"/>
        </w:rPr>
      </w:pPr>
    </w:p>
    <w:p w:rsidR="00996677" w:rsidRPr="00246969" w:rsidRDefault="00996677">
      <w:pPr>
        <w:spacing w:line="276" w:lineRule="auto"/>
        <w:jc w:val="both"/>
        <w:rPr>
          <w:rFonts w:cstheme="minorHAnsi"/>
          <w:b/>
          <w:sz w:val="20"/>
          <w:szCs w:val="20"/>
        </w:rPr>
      </w:pPr>
    </w:p>
    <w:p w:rsidR="00996677" w:rsidRPr="00246969" w:rsidRDefault="00996677">
      <w:pPr>
        <w:spacing w:line="276" w:lineRule="auto"/>
        <w:jc w:val="both"/>
        <w:rPr>
          <w:rFonts w:cstheme="minorHAnsi"/>
          <w:b/>
          <w:sz w:val="20"/>
          <w:szCs w:val="20"/>
        </w:rPr>
      </w:pPr>
    </w:p>
    <w:p w:rsidR="00996677" w:rsidRPr="00246969" w:rsidRDefault="00996677">
      <w:pPr>
        <w:spacing w:line="276" w:lineRule="auto"/>
        <w:jc w:val="both"/>
        <w:rPr>
          <w:rFonts w:cstheme="minorHAnsi"/>
          <w:b/>
          <w:sz w:val="20"/>
          <w:szCs w:val="20"/>
        </w:rPr>
      </w:pPr>
    </w:p>
    <w:p w:rsidR="00996677" w:rsidRPr="00246969" w:rsidRDefault="00996677">
      <w:pPr>
        <w:spacing w:line="276" w:lineRule="auto"/>
        <w:jc w:val="both"/>
        <w:rPr>
          <w:rFonts w:cstheme="minorHAnsi"/>
          <w:b/>
          <w:sz w:val="20"/>
          <w:szCs w:val="20"/>
        </w:rPr>
      </w:pPr>
    </w:p>
    <w:p w:rsidR="00996677" w:rsidRPr="00246969" w:rsidRDefault="00996677">
      <w:pPr>
        <w:spacing w:line="276" w:lineRule="auto"/>
        <w:jc w:val="both"/>
        <w:rPr>
          <w:rFonts w:cstheme="minorHAnsi"/>
          <w:b/>
          <w:sz w:val="20"/>
          <w:szCs w:val="20"/>
        </w:rPr>
      </w:pPr>
    </w:p>
    <w:p w:rsidR="00996677" w:rsidRPr="00246969" w:rsidRDefault="00996677">
      <w:pPr>
        <w:spacing w:line="276" w:lineRule="auto"/>
        <w:jc w:val="both"/>
        <w:rPr>
          <w:rFonts w:cstheme="minorHAnsi"/>
          <w:b/>
          <w:sz w:val="20"/>
          <w:szCs w:val="20"/>
        </w:rPr>
      </w:pPr>
    </w:p>
    <w:p w:rsidR="00996677" w:rsidRPr="00246969" w:rsidRDefault="00996677">
      <w:pPr>
        <w:spacing w:line="276" w:lineRule="auto"/>
        <w:jc w:val="both"/>
        <w:rPr>
          <w:rFonts w:cstheme="minorHAnsi"/>
          <w:b/>
          <w:sz w:val="20"/>
          <w:szCs w:val="20"/>
        </w:rPr>
      </w:pPr>
    </w:p>
    <w:p w:rsidR="00996677" w:rsidRPr="00246969" w:rsidRDefault="00996677">
      <w:pPr>
        <w:spacing w:line="276" w:lineRule="auto"/>
        <w:jc w:val="both"/>
        <w:rPr>
          <w:rFonts w:cstheme="minorHAnsi"/>
          <w:b/>
          <w:sz w:val="20"/>
          <w:szCs w:val="20"/>
        </w:rPr>
      </w:pPr>
    </w:p>
    <w:p w:rsidR="00996677" w:rsidRPr="00246969" w:rsidRDefault="00996677">
      <w:pPr>
        <w:spacing w:line="276" w:lineRule="auto"/>
        <w:jc w:val="both"/>
        <w:rPr>
          <w:rFonts w:cstheme="minorHAnsi"/>
          <w:b/>
          <w:sz w:val="20"/>
          <w:szCs w:val="20"/>
        </w:rPr>
      </w:pPr>
    </w:p>
    <w:p w:rsidR="00996677" w:rsidRPr="00246969" w:rsidRDefault="00996677">
      <w:pPr>
        <w:spacing w:line="276" w:lineRule="auto"/>
        <w:jc w:val="both"/>
        <w:rPr>
          <w:rFonts w:cstheme="minorHAnsi"/>
          <w:b/>
          <w:sz w:val="20"/>
          <w:szCs w:val="20"/>
        </w:rPr>
      </w:pPr>
    </w:p>
    <w:p w:rsidR="00996677" w:rsidRPr="00246969" w:rsidRDefault="00996677">
      <w:pPr>
        <w:spacing w:line="276" w:lineRule="auto"/>
        <w:jc w:val="both"/>
        <w:rPr>
          <w:rFonts w:cstheme="minorHAnsi"/>
          <w:b/>
          <w:sz w:val="20"/>
          <w:szCs w:val="20"/>
        </w:rPr>
      </w:pPr>
    </w:p>
    <w:p w:rsidR="00996677" w:rsidRPr="00246969" w:rsidRDefault="00996677">
      <w:pPr>
        <w:spacing w:line="276" w:lineRule="auto"/>
        <w:jc w:val="both"/>
        <w:rPr>
          <w:rFonts w:cstheme="minorHAnsi"/>
          <w:b/>
          <w:sz w:val="20"/>
          <w:szCs w:val="20"/>
        </w:rPr>
      </w:pPr>
    </w:p>
    <w:p w:rsidR="00996677" w:rsidRPr="00246969" w:rsidRDefault="00996677">
      <w:pPr>
        <w:spacing w:line="276" w:lineRule="auto"/>
        <w:jc w:val="both"/>
        <w:rPr>
          <w:rFonts w:cstheme="minorHAnsi"/>
          <w:b/>
          <w:sz w:val="20"/>
          <w:szCs w:val="20"/>
        </w:rPr>
      </w:pPr>
    </w:p>
    <w:p w:rsidR="00996677" w:rsidRPr="00246969" w:rsidRDefault="00996677">
      <w:pPr>
        <w:spacing w:line="276" w:lineRule="auto"/>
        <w:jc w:val="both"/>
        <w:rPr>
          <w:rFonts w:cstheme="minorHAnsi"/>
          <w:b/>
          <w:sz w:val="20"/>
          <w:szCs w:val="20"/>
        </w:rPr>
      </w:pPr>
    </w:p>
    <w:p w:rsidR="00996677" w:rsidRDefault="00996677">
      <w:pPr>
        <w:spacing w:line="276" w:lineRule="auto"/>
        <w:jc w:val="both"/>
        <w:rPr>
          <w:rFonts w:cstheme="minorHAnsi"/>
          <w:sz w:val="20"/>
          <w:szCs w:val="20"/>
        </w:rPr>
      </w:pPr>
    </w:p>
    <w:p w:rsidR="008A1B3D" w:rsidRDefault="008A1B3D">
      <w:pPr>
        <w:spacing w:line="276" w:lineRule="auto"/>
        <w:jc w:val="both"/>
        <w:rPr>
          <w:rFonts w:cstheme="minorHAnsi"/>
          <w:sz w:val="20"/>
          <w:szCs w:val="20"/>
        </w:rPr>
      </w:pPr>
    </w:p>
    <w:p w:rsidR="008A1B3D" w:rsidRDefault="008A1B3D">
      <w:pPr>
        <w:spacing w:line="276" w:lineRule="auto"/>
        <w:jc w:val="both"/>
        <w:rPr>
          <w:rFonts w:cstheme="minorHAnsi"/>
          <w:sz w:val="20"/>
          <w:szCs w:val="20"/>
        </w:rPr>
      </w:pPr>
    </w:p>
    <w:p w:rsidR="008A1B3D" w:rsidRDefault="008A1B3D">
      <w:pPr>
        <w:spacing w:line="276" w:lineRule="auto"/>
        <w:jc w:val="both"/>
        <w:rPr>
          <w:rFonts w:cstheme="minorHAnsi"/>
          <w:sz w:val="20"/>
          <w:szCs w:val="20"/>
        </w:rPr>
      </w:pPr>
    </w:p>
    <w:p w:rsidR="008A1B3D" w:rsidRDefault="008A1B3D">
      <w:pPr>
        <w:spacing w:line="276" w:lineRule="auto"/>
        <w:jc w:val="both"/>
        <w:rPr>
          <w:rFonts w:cstheme="minorHAnsi"/>
          <w:sz w:val="20"/>
          <w:szCs w:val="20"/>
        </w:rPr>
      </w:pPr>
    </w:p>
    <w:p w:rsidR="008A1B3D" w:rsidRPr="00246969" w:rsidRDefault="008A1B3D">
      <w:pPr>
        <w:spacing w:line="276" w:lineRule="auto"/>
        <w:jc w:val="both"/>
        <w:rPr>
          <w:rFonts w:cstheme="minorHAnsi"/>
          <w:sz w:val="20"/>
          <w:szCs w:val="20"/>
        </w:rPr>
      </w:pPr>
    </w:p>
    <w:p w:rsidR="00996677" w:rsidRPr="00246969" w:rsidRDefault="00E85C09">
      <w:pPr>
        <w:spacing w:after="0" w:line="276" w:lineRule="auto"/>
        <w:jc w:val="both"/>
        <w:rPr>
          <w:rFonts w:cstheme="minorHAnsi"/>
          <w:sz w:val="20"/>
          <w:szCs w:val="20"/>
        </w:rPr>
      </w:pPr>
      <w:r w:rsidRPr="00246969">
        <w:rPr>
          <w:rFonts w:cstheme="minorHAnsi"/>
          <w:b/>
          <w:sz w:val="20"/>
          <w:szCs w:val="20"/>
        </w:rPr>
        <w:t xml:space="preserve">Rozdział 1. </w:t>
      </w:r>
    </w:p>
    <w:p w:rsidR="00996677" w:rsidRPr="00246969" w:rsidRDefault="00E85C09">
      <w:pPr>
        <w:spacing w:line="276" w:lineRule="auto"/>
        <w:jc w:val="both"/>
        <w:rPr>
          <w:rFonts w:cstheme="minorHAnsi"/>
          <w:sz w:val="20"/>
          <w:szCs w:val="20"/>
        </w:rPr>
      </w:pPr>
      <w:r w:rsidRPr="00246969">
        <w:rPr>
          <w:rFonts w:cstheme="minorHAnsi"/>
          <w:b/>
          <w:sz w:val="20"/>
          <w:szCs w:val="20"/>
        </w:rPr>
        <w:t>Nazwa oraz adres Zamawiającego, numer telefonu, adres poczty elektronicznej, adres strony internetowej prowadzonego postępowania.</w:t>
      </w:r>
    </w:p>
    <w:p w:rsidR="00996677" w:rsidRPr="00246969" w:rsidRDefault="00E85C09">
      <w:pPr>
        <w:pStyle w:val="Akapitzlist"/>
        <w:numPr>
          <w:ilvl w:val="0"/>
          <w:numId w:val="1"/>
        </w:numPr>
        <w:spacing w:line="276" w:lineRule="auto"/>
        <w:ind w:left="426" w:hanging="426"/>
        <w:jc w:val="both"/>
        <w:rPr>
          <w:rFonts w:cstheme="minorHAnsi"/>
          <w:sz w:val="20"/>
          <w:szCs w:val="20"/>
        </w:rPr>
      </w:pPr>
      <w:r w:rsidRPr="00246969">
        <w:rPr>
          <w:rFonts w:cstheme="minorHAnsi"/>
          <w:sz w:val="20"/>
          <w:szCs w:val="20"/>
        </w:rPr>
        <w:t>Nazwa: Specjalistyczna Przechodnia Lekarska dla Pracowników Wojska Samodzielny Publiczny Zakład Opieki Zdrowotnej w Warszawie, wpisaną do rejestru podmiotów wykonujących działalność leczniczą, prowadzonego przez Mazowiecki Urząd Wojewódzki w Warszawie, pod nr 000000018523 oraz do Krajowego Rejestru Sądowego, prowadzonego przez Sąd Rejonowy dla m.st. Warszawy w Warszawie, XII Wydział Gospodarczy Krajowego Rejestru Sądowego pod nr 0000168761; NIP 526-22-66-523; REGON 013280825-00023.</w:t>
      </w:r>
    </w:p>
    <w:p w:rsidR="00996677" w:rsidRPr="00246969" w:rsidRDefault="00E85C09">
      <w:pPr>
        <w:pStyle w:val="Akapitzlist"/>
        <w:numPr>
          <w:ilvl w:val="0"/>
          <w:numId w:val="1"/>
        </w:numPr>
        <w:spacing w:line="276" w:lineRule="auto"/>
        <w:ind w:left="426" w:hanging="426"/>
        <w:jc w:val="both"/>
        <w:rPr>
          <w:rFonts w:cstheme="minorHAnsi"/>
          <w:sz w:val="20"/>
          <w:szCs w:val="20"/>
        </w:rPr>
      </w:pPr>
      <w:r w:rsidRPr="00246969">
        <w:rPr>
          <w:rFonts w:cstheme="minorHAnsi"/>
          <w:sz w:val="20"/>
          <w:szCs w:val="20"/>
        </w:rPr>
        <w:t>Adres: 00-911 Warszawa, ul. Nowowiejska 31, tel.: (22) 526 43 50.</w:t>
      </w:r>
    </w:p>
    <w:p w:rsidR="00996677" w:rsidRPr="00246969" w:rsidRDefault="00E85C09">
      <w:pPr>
        <w:pStyle w:val="Akapitzlist"/>
        <w:numPr>
          <w:ilvl w:val="0"/>
          <w:numId w:val="1"/>
        </w:numPr>
        <w:spacing w:line="276" w:lineRule="auto"/>
        <w:ind w:left="426" w:hanging="426"/>
        <w:jc w:val="both"/>
        <w:rPr>
          <w:rFonts w:cstheme="minorHAnsi"/>
          <w:sz w:val="20"/>
          <w:szCs w:val="20"/>
        </w:rPr>
      </w:pPr>
      <w:r w:rsidRPr="00246969">
        <w:rPr>
          <w:rFonts w:cstheme="minorHAnsi"/>
          <w:sz w:val="20"/>
          <w:szCs w:val="20"/>
        </w:rPr>
        <w:t>Godziny urzędowania: w dni robocze, tj. od poniedziałku do piątku, w godz.  7:30 – 15:05 oprócz dni ustawowo wolnych od pracy.</w:t>
      </w:r>
    </w:p>
    <w:p w:rsidR="00386736" w:rsidRPr="00246969" w:rsidRDefault="00386736" w:rsidP="00386736">
      <w:pPr>
        <w:pStyle w:val="Akapitzlist"/>
        <w:numPr>
          <w:ilvl w:val="0"/>
          <w:numId w:val="1"/>
        </w:numPr>
        <w:rPr>
          <w:rStyle w:val="Hipercze"/>
          <w:rFonts w:cstheme="minorHAnsi"/>
          <w:sz w:val="20"/>
          <w:szCs w:val="20"/>
        </w:rPr>
      </w:pPr>
      <w:r w:rsidRPr="00246969">
        <w:rPr>
          <w:rFonts w:cstheme="minorHAnsi"/>
          <w:sz w:val="20"/>
          <w:szCs w:val="20"/>
        </w:rPr>
        <w:t>Adres strony internetowej prowadzonego postępowania</w:t>
      </w:r>
      <w:r w:rsidRPr="00246969">
        <w:rPr>
          <w:rFonts w:cstheme="minorHAnsi"/>
          <w:color w:val="FF0000"/>
          <w:sz w:val="20"/>
          <w:szCs w:val="20"/>
        </w:rPr>
        <w:t xml:space="preserve">:  </w:t>
      </w:r>
      <w:hyperlink r:id="rId7" w:history="1">
        <w:r w:rsidRPr="00246969">
          <w:rPr>
            <w:rStyle w:val="Hipercze"/>
            <w:rFonts w:cstheme="minorHAnsi"/>
            <w:sz w:val="20"/>
            <w:szCs w:val="20"/>
          </w:rPr>
          <w:t>https://platformazakupowa.pl/pn/spl</w:t>
        </w:r>
      </w:hyperlink>
      <w:r w:rsidRPr="00246969">
        <w:rPr>
          <w:rFonts w:cstheme="minorHAnsi"/>
          <w:color w:val="auto"/>
          <w:sz w:val="20"/>
          <w:szCs w:val="20"/>
        </w:rPr>
        <w:t xml:space="preserve"> </w:t>
      </w:r>
    </w:p>
    <w:p w:rsidR="00386736" w:rsidRPr="00246969" w:rsidRDefault="008C451B" w:rsidP="00386736">
      <w:pPr>
        <w:pStyle w:val="Akapitzlist"/>
        <w:numPr>
          <w:ilvl w:val="0"/>
          <w:numId w:val="1"/>
        </w:numPr>
        <w:spacing w:before="120"/>
        <w:jc w:val="both"/>
        <w:rPr>
          <w:rFonts w:cstheme="minorHAnsi"/>
          <w:sz w:val="20"/>
          <w:szCs w:val="20"/>
        </w:rPr>
      </w:pPr>
      <w:hyperlink w:history="1"/>
      <w:r w:rsidR="00386736" w:rsidRPr="00246969">
        <w:rPr>
          <w:rFonts w:cstheme="minorHAnsi"/>
          <w:sz w:val="20"/>
          <w:szCs w:val="20"/>
        </w:rPr>
        <w:t xml:space="preserve">Na tej stronie udostępniane będą zmiany i wyjaśnienia treści Specyfikacji Warunków Zamówienia, zwanych dalej „SWZ” oraz inne dokumenty zamówienia bezpośrednio związane z prowadzonym postępowaniem o udzielenie zamówienia. Wykonawcy pobierający SWZ z wyżej podanej strony internetowej są związani wszelkimi wyjaśnieniami i zmianami jej treści. </w:t>
      </w:r>
    </w:p>
    <w:p w:rsidR="00996677" w:rsidRPr="00246969" w:rsidRDefault="00E85C09">
      <w:pPr>
        <w:spacing w:before="240" w:after="0" w:line="276" w:lineRule="auto"/>
        <w:jc w:val="both"/>
        <w:rPr>
          <w:rFonts w:cstheme="minorHAnsi"/>
          <w:sz w:val="20"/>
          <w:szCs w:val="20"/>
        </w:rPr>
      </w:pPr>
      <w:r w:rsidRPr="00246969">
        <w:rPr>
          <w:rFonts w:cstheme="minorHAnsi"/>
          <w:b/>
          <w:sz w:val="20"/>
          <w:szCs w:val="20"/>
        </w:rPr>
        <w:t xml:space="preserve">Rozdział 2. </w:t>
      </w:r>
    </w:p>
    <w:p w:rsidR="00996677" w:rsidRPr="00246969" w:rsidRDefault="00E85C09">
      <w:pPr>
        <w:spacing w:line="276" w:lineRule="auto"/>
        <w:jc w:val="both"/>
        <w:rPr>
          <w:rFonts w:cstheme="minorHAnsi"/>
          <w:sz w:val="20"/>
          <w:szCs w:val="20"/>
        </w:rPr>
      </w:pPr>
      <w:r w:rsidRPr="00246969">
        <w:rPr>
          <w:rFonts w:cstheme="minorHAnsi"/>
          <w:b/>
          <w:sz w:val="20"/>
          <w:szCs w:val="20"/>
        </w:rPr>
        <w:t>Tryb udzielenia zamówienia.</w:t>
      </w:r>
    </w:p>
    <w:p w:rsidR="00996677" w:rsidRPr="00246969" w:rsidRDefault="00E85C09">
      <w:pPr>
        <w:pStyle w:val="Akapitzlist"/>
        <w:numPr>
          <w:ilvl w:val="0"/>
          <w:numId w:val="2"/>
        </w:numPr>
        <w:spacing w:line="276" w:lineRule="auto"/>
        <w:jc w:val="both"/>
        <w:rPr>
          <w:rFonts w:cstheme="minorHAnsi"/>
          <w:sz w:val="20"/>
          <w:szCs w:val="20"/>
        </w:rPr>
      </w:pPr>
      <w:r w:rsidRPr="00246969">
        <w:rPr>
          <w:rFonts w:cstheme="minorHAnsi"/>
          <w:sz w:val="20"/>
          <w:szCs w:val="20"/>
        </w:rPr>
        <w:t>Postępowanie o udzielenie zamówienia publicznego prowadzone jest w trybie podstawowym, na podstawie art. 275 pkt 1 ustawy z dnia 11 września 2019 r. Praw</w:t>
      </w:r>
      <w:r w:rsidR="00915863" w:rsidRPr="00246969">
        <w:rPr>
          <w:rFonts w:cstheme="minorHAnsi"/>
          <w:sz w:val="20"/>
          <w:szCs w:val="20"/>
        </w:rPr>
        <w:t>o zamówień publicznych (Dz.U. z </w:t>
      </w:r>
      <w:r w:rsidRPr="00246969">
        <w:rPr>
          <w:rFonts w:cstheme="minorHAnsi"/>
          <w:sz w:val="20"/>
          <w:szCs w:val="20"/>
        </w:rPr>
        <w:t>202</w:t>
      </w:r>
      <w:r w:rsidR="00915863" w:rsidRPr="00246969">
        <w:rPr>
          <w:rFonts w:cstheme="minorHAnsi"/>
          <w:sz w:val="20"/>
          <w:szCs w:val="20"/>
        </w:rPr>
        <w:t>3</w:t>
      </w:r>
      <w:r w:rsidRPr="00246969">
        <w:rPr>
          <w:rFonts w:cstheme="minorHAnsi"/>
          <w:sz w:val="20"/>
          <w:szCs w:val="20"/>
        </w:rPr>
        <w:t xml:space="preserve"> r., poz. 1</w:t>
      </w:r>
      <w:r w:rsidR="00915863" w:rsidRPr="00246969">
        <w:rPr>
          <w:rFonts w:cstheme="minorHAnsi"/>
          <w:sz w:val="20"/>
          <w:szCs w:val="20"/>
        </w:rPr>
        <w:t>605</w:t>
      </w:r>
      <w:r w:rsidR="00386736" w:rsidRPr="00246969">
        <w:rPr>
          <w:rFonts w:cstheme="minorHAnsi"/>
          <w:sz w:val="20"/>
          <w:szCs w:val="20"/>
        </w:rPr>
        <w:t xml:space="preserve"> z późn.zm.</w:t>
      </w:r>
      <w:r w:rsidRPr="00246969">
        <w:rPr>
          <w:rFonts w:cstheme="minorHAnsi"/>
          <w:sz w:val="20"/>
          <w:szCs w:val="20"/>
        </w:rPr>
        <w:t>), zwanej dalej „Ustawą” oraz wydanych na jej podstawie rozporządzeń wykonawczych.</w:t>
      </w:r>
    </w:p>
    <w:p w:rsidR="00996677" w:rsidRPr="00246969" w:rsidRDefault="00E85C09">
      <w:pPr>
        <w:pStyle w:val="Akapitzlist"/>
        <w:numPr>
          <w:ilvl w:val="0"/>
          <w:numId w:val="2"/>
        </w:numPr>
        <w:spacing w:line="276" w:lineRule="auto"/>
        <w:jc w:val="both"/>
        <w:rPr>
          <w:rFonts w:cstheme="minorHAnsi"/>
          <w:sz w:val="20"/>
          <w:szCs w:val="20"/>
        </w:rPr>
      </w:pPr>
      <w:r w:rsidRPr="00246969">
        <w:rPr>
          <w:rFonts w:cstheme="minorHAnsi"/>
          <w:sz w:val="20"/>
          <w:szCs w:val="20"/>
        </w:rPr>
        <w:t>Wartość niniejszego zamówienia nie przekracza progów unijnych w rozumieniu art. 3 Ustawy.</w:t>
      </w:r>
    </w:p>
    <w:p w:rsidR="00996677" w:rsidRPr="00246969" w:rsidRDefault="00E85C09">
      <w:pPr>
        <w:spacing w:before="240" w:after="0" w:line="276" w:lineRule="auto"/>
        <w:jc w:val="both"/>
        <w:rPr>
          <w:rFonts w:cstheme="minorHAnsi"/>
          <w:sz w:val="20"/>
          <w:szCs w:val="20"/>
        </w:rPr>
      </w:pPr>
      <w:r w:rsidRPr="00246969">
        <w:rPr>
          <w:rFonts w:cstheme="minorHAnsi"/>
          <w:b/>
          <w:sz w:val="20"/>
          <w:szCs w:val="20"/>
        </w:rPr>
        <w:t xml:space="preserve">Rozdział 3. </w:t>
      </w:r>
    </w:p>
    <w:p w:rsidR="00996677" w:rsidRPr="00246969" w:rsidRDefault="00E85C09">
      <w:pPr>
        <w:spacing w:line="276" w:lineRule="auto"/>
        <w:jc w:val="both"/>
        <w:rPr>
          <w:rFonts w:cstheme="minorHAnsi"/>
          <w:sz w:val="20"/>
          <w:szCs w:val="20"/>
        </w:rPr>
      </w:pPr>
      <w:r w:rsidRPr="00246969">
        <w:rPr>
          <w:rFonts w:cstheme="minorHAnsi"/>
          <w:b/>
          <w:sz w:val="20"/>
          <w:szCs w:val="20"/>
        </w:rPr>
        <w:t xml:space="preserve">Informacja, czy Zamawiający przewiduje wybór najkorzystniejszej oferty z możliwością prowadzenia negocjacji. </w:t>
      </w:r>
    </w:p>
    <w:p w:rsidR="00996677" w:rsidRPr="00246969" w:rsidRDefault="00E85C09">
      <w:pPr>
        <w:spacing w:line="276" w:lineRule="auto"/>
        <w:jc w:val="both"/>
        <w:rPr>
          <w:rFonts w:cstheme="minorHAnsi"/>
          <w:sz w:val="20"/>
          <w:szCs w:val="20"/>
        </w:rPr>
      </w:pPr>
      <w:r w:rsidRPr="00246969">
        <w:rPr>
          <w:rFonts w:cstheme="minorHAnsi"/>
          <w:sz w:val="20"/>
          <w:szCs w:val="20"/>
        </w:rPr>
        <w:t>Zamawiający nie przewiduje wyboru najkorzystniejszej oferty z możliwością prowadzenia negocjacji.</w:t>
      </w:r>
    </w:p>
    <w:p w:rsidR="00996677" w:rsidRPr="00246969" w:rsidRDefault="00E85C09">
      <w:pPr>
        <w:spacing w:before="240" w:after="0" w:line="276" w:lineRule="auto"/>
        <w:jc w:val="both"/>
        <w:rPr>
          <w:rFonts w:cstheme="minorHAnsi"/>
          <w:sz w:val="20"/>
          <w:szCs w:val="20"/>
        </w:rPr>
      </w:pPr>
      <w:r w:rsidRPr="00246969">
        <w:rPr>
          <w:rFonts w:cstheme="minorHAnsi"/>
          <w:b/>
          <w:sz w:val="20"/>
          <w:szCs w:val="20"/>
        </w:rPr>
        <w:t xml:space="preserve">Rozdział 4. </w:t>
      </w:r>
    </w:p>
    <w:p w:rsidR="00996677" w:rsidRPr="00246969" w:rsidRDefault="00E85C09">
      <w:pPr>
        <w:spacing w:line="276" w:lineRule="auto"/>
        <w:jc w:val="both"/>
        <w:rPr>
          <w:rFonts w:cstheme="minorHAnsi"/>
          <w:sz w:val="20"/>
          <w:szCs w:val="20"/>
        </w:rPr>
      </w:pPr>
      <w:r w:rsidRPr="00246969">
        <w:rPr>
          <w:rFonts w:cstheme="minorHAnsi"/>
          <w:b/>
          <w:sz w:val="20"/>
          <w:szCs w:val="20"/>
        </w:rPr>
        <w:t>Opis przedmiotu zamówienia.</w:t>
      </w:r>
    </w:p>
    <w:p w:rsidR="00064ED0" w:rsidRPr="00D9401D" w:rsidRDefault="00915863" w:rsidP="00533284">
      <w:pPr>
        <w:pStyle w:val="Akapitzlist"/>
        <w:numPr>
          <w:ilvl w:val="0"/>
          <w:numId w:val="25"/>
        </w:numPr>
        <w:jc w:val="both"/>
        <w:rPr>
          <w:rFonts w:cstheme="minorHAnsi"/>
          <w:color w:val="FF0000"/>
          <w:sz w:val="20"/>
          <w:szCs w:val="20"/>
        </w:rPr>
      </w:pPr>
      <w:r w:rsidRPr="00246969">
        <w:rPr>
          <w:rFonts w:cstheme="minorHAnsi"/>
          <w:sz w:val="20"/>
          <w:szCs w:val="20"/>
        </w:rPr>
        <w:t>Przedmiotem zamówienia</w:t>
      </w:r>
      <w:r w:rsidR="00E85C09" w:rsidRPr="00246969">
        <w:rPr>
          <w:rFonts w:cstheme="minorHAnsi"/>
          <w:sz w:val="20"/>
          <w:szCs w:val="20"/>
        </w:rPr>
        <w:t xml:space="preserve"> jest </w:t>
      </w:r>
      <w:r w:rsidR="00216DFD" w:rsidRPr="00216DFD">
        <w:rPr>
          <w:rFonts w:cstheme="minorHAnsi"/>
          <w:iCs/>
          <w:sz w:val="20"/>
          <w:szCs w:val="20"/>
        </w:rPr>
        <w:t>uruchomienie i utrzymanie przez okres 6 (sześciu) miesięcy systemu kompleksowej obsługi urządzeń drukujących, użytkowanych przez Zamawiającego oraz dostawa wraz z instalacją dodatkowych urządzeń drukujących.</w:t>
      </w:r>
    </w:p>
    <w:p w:rsidR="00E8190E" w:rsidRPr="00A21B2C" w:rsidRDefault="00064ED0" w:rsidP="00A21B2C">
      <w:pPr>
        <w:pStyle w:val="Akapitzlist"/>
        <w:numPr>
          <w:ilvl w:val="0"/>
          <w:numId w:val="25"/>
        </w:numPr>
        <w:jc w:val="both"/>
        <w:rPr>
          <w:rFonts w:cstheme="minorHAnsi"/>
          <w:color w:val="auto"/>
          <w:sz w:val="20"/>
          <w:szCs w:val="20"/>
        </w:rPr>
      </w:pPr>
      <w:r w:rsidRPr="0003789A">
        <w:rPr>
          <w:rFonts w:cs="Times New Roman"/>
          <w:color w:val="auto"/>
          <w:sz w:val="20"/>
          <w:szCs w:val="20"/>
        </w:rPr>
        <w:t xml:space="preserve">Zamawiający </w:t>
      </w:r>
      <w:r w:rsidR="00A21B2C" w:rsidRPr="00A21B2C">
        <w:rPr>
          <w:rFonts w:cs="Times New Roman"/>
          <w:b/>
          <w:color w:val="auto"/>
          <w:sz w:val="20"/>
          <w:szCs w:val="20"/>
        </w:rPr>
        <w:t xml:space="preserve">nie </w:t>
      </w:r>
      <w:r w:rsidRPr="0003789A">
        <w:rPr>
          <w:rFonts w:cs="Times New Roman"/>
          <w:b/>
          <w:color w:val="auto"/>
          <w:sz w:val="20"/>
          <w:szCs w:val="20"/>
        </w:rPr>
        <w:t>dopuszcza</w:t>
      </w:r>
      <w:r w:rsidRPr="0003789A">
        <w:rPr>
          <w:rFonts w:cs="Times New Roman"/>
          <w:color w:val="auto"/>
          <w:sz w:val="20"/>
          <w:szCs w:val="20"/>
        </w:rPr>
        <w:t xml:space="preserve"> </w:t>
      </w:r>
      <w:r w:rsidR="00A21B2C">
        <w:rPr>
          <w:rFonts w:cs="Times New Roman"/>
          <w:b/>
          <w:color w:val="auto"/>
          <w:sz w:val="20"/>
          <w:szCs w:val="20"/>
        </w:rPr>
        <w:t>składania ofert częściowych.</w:t>
      </w:r>
    </w:p>
    <w:p w:rsidR="00A21B2C" w:rsidRPr="00E8190E" w:rsidRDefault="00A21B2C" w:rsidP="00A21B2C">
      <w:pPr>
        <w:pStyle w:val="Akapitzlist"/>
        <w:ind w:left="720"/>
        <w:jc w:val="both"/>
        <w:rPr>
          <w:rFonts w:cstheme="minorHAnsi"/>
          <w:color w:val="auto"/>
          <w:sz w:val="20"/>
          <w:szCs w:val="20"/>
        </w:rPr>
      </w:pPr>
      <w:r>
        <w:rPr>
          <w:rFonts w:cstheme="minorHAnsi"/>
          <w:color w:val="auto"/>
          <w:sz w:val="20"/>
          <w:szCs w:val="20"/>
        </w:rPr>
        <w:t>Zamawiający nie dokonuje podziału przedmiotu zamówienia na</w:t>
      </w:r>
      <w:r w:rsidR="006C217E">
        <w:rPr>
          <w:rFonts w:cstheme="minorHAnsi"/>
          <w:color w:val="auto"/>
          <w:sz w:val="20"/>
          <w:szCs w:val="20"/>
        </w:rPr>
        <w:t xml:space="preserve"> części, z uwagi na to, iż przedmiot zamówienia ma</w:t>
      </w:r>
      <w:r>
        <w:rPr>
          <w:rFonts w:cstheme="minorHAnsi"/>
          <w:color w:val="auto"/>
          <w:sz w:val="20"/>
          <w:szCs w:val="20"/>
        </w:rPr>
        <w:t xml:space="preserve"> charakter niepodzielny. Podział zamówienia na części byłby sztuczny i powodował</w:t>
      </w:r>
      <w:r w:rsidR="00446095">
        <w:rPr>
          <w:rFonts w:cstheme="minorHAnsi"/>
          <w:color w:val="auto"/>
          <w:sz w:val="20"/>
          <w:szCs w:val="20"/>
        </w:rPr>
        <w:t>by</w:t>
      </w:r>
      <w:r>
        <w:rPr>
          <w:rFonts w:cstheme="minorHAnsi"/>
          <w:color w:val="auto"/>
          <w:sz w:val="20"/>
          <w:szCs w:val="20"/>
        </w:rPr>
        <w:t xml:space="preserve"> nadmierne trudności w realizacji, a także stwarzałby poważne zagrożenie dla prawidłowego wykonania zamówienia.  </w:t>
      </w:r>
    </w:p>
    <w:p w:rsidR="00996677" w:rsidRDefault="00E85C09" w:rsidP="00412979">
      <w:pPr>
        <w:numPr>
          <w:ilvl w:val="0"/>
          <w:numId w:val="25"/>
        </w:numPr>
        <w:spacing w:after="0" w:line="276" w:lineRule="auto"/>
        <w:ind w:left="714" w:hanging="357"/>
        <w:jc w:val="both"/>
        <w:rPr>
          <w:rFonts w:cstheme="minorHAnsi"/>
          <w:sz w:val="20"/>
          <w:szCs w:val="20"/>
        </w:rPr>
      </w:pPr>
      <w:r w:rsidRPr="00246969">
        <w:rPr>
          <w:rFonts w:cstheme="minorHAnsi"/>
          <w:sz w:val="20"/>
          <w:szCs w:val="20"/>
        </w:rPr>
        <w:t xml:space="preserve">Oznaczenie wg Wspólnego Słownika Zamówień Publicznych: </w:t>
      </w:r>
    </w:p>
    <w:p w:rsidR="0052266D" w:rsidRDefault="0052266D" w:rsidP="0052266D">
      <w:pPr>
        <w:spacing w:after="0" w:line="276" w:lineRule="auto"/>
        <w:ind w:left="714"/>
        <w:jc w:val="both"/>
        <w:rPr>
          <w:rFonts w:cstheme="minorHAnsi"/>
          <w:sz w:val="20"/>
          <w:szCs w:val="20"/>
        </w:rPr>
      </w:pPr>
    </w:p>
    <w:tbl>
      <w:tblPr>
        <w:tblStyle w:val="Tabela-Siatka"/>
        <w:tblW w:w="0" w:type="auto"/>
        <w:tblInd w:w="714" w:type="dxa"/>
        <w:tblLook w:val="04A0" w:firstRow="1" w:lastRow="0" w:firstColumn="1" w:lastColumn="0" w:noHBand="0" w:noVBand="1"/>
      </w:tblPr>
      <w:tblGrid>
        <w:gridCol w:w="1946"/>
        <w:gridCol w:w="3781"/>
      </w:tblGrid>
      <w:tr w:rsidR="00446095" w:rsidTr="00446095">
        <w:tc>
          <w:tcPr>
            <w:tcW w:w="1946" w:type="dxa"/>
            <w:vAlign w:val="center"/>
          </w:tcPr>
          <w:p w:rsidR="00446095" w:rsidRDefault="00446095" w:rsidP="009B289C">
            <w:pPr>
              <w:spacing w:after="0" w:line="276" w:lineRule="auto"/>
              <w:jc w:val="center"/>
              <w:rPr>
                <w:rFonts w:cstheme="minorHAnsi"/>
                <w:sz w:val="20"/>
                <w:szCs w:val="20"/>
              </w:rPr>
            </w:pPr>
            <w:r>
              <w:rPr>
                <w:rFonts w:cstheme="minorHAnsi"/>
                <w:sz w:val="20"/>
                <w:szCs w:val="20"/>
              </w:rPr>
              <w:t>Kod CPV</w:t>
            </w:r>
          </w:p>
        </w:tc>
        <w:tc>
          <w:tcPr>
            <w:tcW w:w="3781" w:type="dxa"/>
            <w:vAlign w:val="center"/>
          </w:tcPr>
          <w:p w:rsidR="00446095" w:rsidRDefault="00446095" w:rsidP="009B289C">
            <w:pPr>
              <w:spacing w:after="0" w:line="276" w:lineRule="auto"/>
              <w:jc w:val="center"/>
              <w:rPr>
                <w:rFonts w:cstheme="minorHAnsi"/>
                <w:sz w:val="20"/>
                <w:szCs w:val="20"/>
              </w:rPr>
            </w:pPr>
            <w:r>
              <w:rPr>
                <w:rFonts w:cstheme="minorHAnsi"/>
                <w:sz w:val="20"/>
                <w:szCs w:val="20"/>
              </w:rPr>
              <w:t>Nazwa</w:t>
            </w:r>
          </w:p>
        </w:tc>
      </w:tr>
      <w:tr w:rsidR="00446095" w:rsidTr="00446095">
        <w:trPr>
          <w:trHeight w:val="348"/>
        </w:trPr>
        <w:tc>
          <w:tcPr>
            <w:tcW w:w="1946" w:type="dxa"/>
            <w:hideMark/>
          </w:tcPr>
          <w:p w:rsidR="00446095" w:rsidRDefault="00FC6ABA" w:rsidP="000F1993">
            <w:pPr>
              <w:spacing w:after="0" w:line="276" w:lineRule="auto"/>
              <w:ind w:left="-5" w:right="-15" w:hanging="10"/>
              <w:jc w:val="center"/>
              <w:rPr>
                <w:rFonts w:eastAsia="Arial" w:cstheme="minorHAnsi"/>
                <w:color w:val="000000"/>
                <w:sz w:val="20"/>
                <w:szCs w:val="20"/>
                <w:lang w:eastAsia="zh-CN"/>
              </w:rPr>
            </w:pPr>
            <w:r>
              <w:rPr>
                <w:rFonts w:cstheme="minorHAnsi"/>
                <w:sz w:val="20"/>
                <w:szCs w:val="20"/>
                <w:lang w:eastAsia="zh-CN"/>
              </w:rPr>
              <w:t>79810000-5</w:t>
            </w:r>
          </w:p>
        </w:tc>
        <w:tc>
          <w:tcPr>
            <w:tcW w:w="3781" w:type="dxa"/>
            <w:hideMark/>
          </w:tcPr>
          <w:p w:rsidR="00446095" w:rsidRDefault="00FC6ABA" w:rsidP="00446095">
            <w:pPr>
              <w:spacing w:after="0" w:line="276" w:lineRule="auto"/>
              <w:ind w:left="-5" w:right="-15" w:hanging="10"/>
              <w:jc w:val="center"/>
              <w:rPr>
                <w:rFonts w:eastAsia="Arial" w:cstheme="minorHAnsi"/>
                <w:color w:val="000000"/>
                <w:sz w:val="20"/>
                <w:szCs w:val="20"/>
                <w:lang w:eastAsia="zh-CN"/>
              </w:rPr>
            </w:pPr>
            <w:r>
              <w:rPr>
                <w:rFonts w:cstheme="minorHAnsi"/>
                <w:sz w:val="20"/>
                <w:szCs w:val="20"/>
                <w:lang w:eastAsia="zh-CN"/>
              </w:rPr>
              <w:t>Usługi drukowania</w:t>
            </w:r>
          </w:p>
        </w:tc>
      </w:tr>
    </w:tbl>
    <w:p w:rsidR="00996677" w:rsidRPr="00246969" w:rsidRDefault="00E85C09" w:rsidP="00412979">
      <w:pPr>
        <w:numPr>
          <w:ilvl w:val="0"/>
          <w:numId w:val="25"/>
        </w:numPr>
        <w:spacing w:before="120" w:after="120" w:line="276" w:lineRule="auto"/>
        <w:ind w:left="714" w:hanging="357"/>
        <w:jc w:val="both"/>
        <w:rPr>
          <w:rFonts w:cstheme="minorHAnsi"/>
          <w:sz w:val="20"/>
          <w:szCs w:val="20"/>
        </w:rPr>
      </w:pPr>
      <w:r w:rsidRPr="00246969">
        <w:rPr>
          <w:rFonts w:cstheme="minorHAnsi"/>
          <w:sz w:val="20"/>
          <w:szCs w:val="20"/>
        </w:rPr>
        <w:t xml:space="preserve">Szczegółowy Opis Przedmiotu Zamówienia zawarty jest w </w:t>
      </w:r>
      <w:r w:rsidRPr="00246969">
        <w:rPr>
          <w:rFonts w:cstheme="minorHAnsi"/>
          <w:b/>
          <w:bCs/>
          <w:color w:val="000000"/>
          <w:sz w:val="20"/>
          <w:szCs w:val="20"/>
        </w:rPr>
        <w:t>Załączniku Nr 2 do SWZ</w:t>
      </w:r>
      <w:r w:rsidR="005D7D13">
        <w:rPr>
          <w:rFonts w:cstheme="minorHAnsi"/>
          <w:b/>
          <w:bCs/>
          <w:color w:val="000000"/>
          <w:sz w:val="20"/>
          <w:szCs w:val="20"/>
        </w:rPr>
        <w:t xml:space="preserve"> </w:t>
      </w:r>
    </w:p>
    <w:p w:rsidR="00996677" w:rsidRPr="00246969" w:rsidRDefault="00996677">
      <w:pPr>
        <w:spacing w:after="0" w:line="276" w:lineRule="auto"/>
        <w:jc w:val="both"/>
        <w:rPr>
          <w:rFonts w:cstheme="minorHAnsi"/>
          <w:sz w:val="20"/>
          <w:szCs w:val="20"/>
        </w:rPr>
      </w:pPr>
    </w:p>
    <w:p w:rsidR="00996677" w:rsidRPr="00246969" w:rsidRDefault="00E85C09">
      <w:pPr>
        <w:spacing w:after="0" w:line="276" w:lineRule="auto"/>
        <w:jc w:val="both"/>
        <w:rPr>
          <w:rFonts w:cstheme="minorHAnsi"/>
          <w:sz w:val="20"/>
          <w:szCs w:val="20"/>
        </w:rPr>
      </w:pPr>
      <w:r w:rsidRPr="00246969">
        <w:rPr>
          <w:rFonts w:cstheme="minorHAnsi"/>
          <w:b/>
          <w:sz w:val="20"/>
          <w:szCs w:val="20"/>
        </w:rPr>
        <w:t xml:space="preserve">Rozdział 5. </w:t>
      </w:r>
    </w:p>
    <w:p w:rsidR="00996677" w:rsidRPr="00246969" w:rsidRDefault="00E85C09">
      <w:pPr>
        <w:spacing w:line="276" w:lineRule="auto"/>
        <w:jc w:val="both"/>
        <w:rPr>
          <w:rFonts w:cstheme="minorHAnsi"/>
          <w:sz w:val="20"/>
          <w:szCs w:val="20"/>
        </w:rPr>
      </w:pPr>
      <w:r w:rsidRPr="00246969">
        <w:rPr>
          <w:rFonts w:cstheme="minorHAnsi"/>
          <w:b/>
          <w:sz w:val="20"/>
          <w:szCs w:val="20"/>
        </w:rPr>
        <w:t>Termin wykonania zamówienia.</w:t>
      </w:r>
    </w:p>
    <w:p w:rsidR="00252E95" w:rsidRDefault="00216DFD" w:rsidP="00252E95">
      <w:pPr>
        <w:widowControl w:val="0"/>
        <w:shd w:val="clear" w:color="auto" w:fill="FFFFFF"/>
        <w:spacing w:after="0" w:line="276" w:lineRule="auto"/>
        <w:jc w:val="both"/>
        <w:rPr>
          <w:rFonts w:eastAsia="Times New Roman" w:cstheme="minorHAnsi"/>
          <w:sz w:val="20"/>
          <w:szCs w:val="20"/>
        </w:rPr>
      </w:pPr>
      <w:r>
        <w:rPr>
          <w:rFonts w:eastAsia="Times New Roman" w:cstheme="minorHAnsi"/>
          <w:sz w:val="20"/>
          <w:szCs w:val="20"/>
        </w:rPr>
        <w:t xml:space="preserve">Termin wykonania zamówienia: </w:t>
      </w:r>
      <w:r w:rsidRPr="00216DFD">
        <w:rPr>
          <w:rFonts w:eastAsia="Times New Roman" w:cstheme="minorHAnsi"/>
          <w:b/>
          <w:sz w:val="20"/>
          <w:szCs w:val="20"/>
        </w:rPr>
        <w:t>6 miesięcy</w:t>
      </w:r>
      <w:r w:rsidR="00F30794" w:rsidRPr="000D5F3C">
        <w:rPr>
          <w:rFonts w:eastAsia="Times New Roman" w:cstheme="minorHAnsi"/>
          <w:sz w:val="20"/>
          <w:szCs w:val="20"/>
        </w:rPr>
        <w:t xml:space="preserve"> liczą</w:t>
      </w:r>
      <w:r w:rsidR="00446095" w:rsidRPr="000D5F3C">
        <w:rPr>
          <w:rFonts w:eastAsia="Times New Roman" w:cstheme="minorHAnsi"/>
          <w:sz w:val="20"/>
          <w:szCs w:val="20"/>
        </w:rPr>
        <w:t>c</w:t>
      </w:r>
      <w:r w:rsidR="00446095">
        <w:rPr>
          <w:rFonts w:eastAsia="Times New Roman" w:cstheme="minorHAnsi"/>
          <w:sz w:val="20"/>
          <w:szCs w:val="20"/>
        </w:rPr>
        <w:t xml:space="preserve"> od dnia podpisania umowy.</w:t>
      </w:r>
    </w:p>
    <w:p w:rsidR="00996677" w:rsidRPr="00246969" w:rsidRDefault="00996677">
      <w:pPr>
        <w:spacing w:after="0" w:line="276" w:lineRule="auto"/>
        <w:jc w:val="both"/>
        <w:rPr>
          <w:rFonts w:cstheme="minorHAnsi"/>
          <w:b/>
          <w:sz w:val="20"/>
          <w:szCs w:val="20"/>
        </w:rPr>
      </w:pPr>
    </w:p>
    <w:p w:rsidR="00996677" w:rsidRPr="00246969" w:rsidRDefault="00E85C09">
      <w:pPr>
        <w:spacing w:after="0" w:line="276" w:lineRule="auto"/>
        <w:jc w:val="both"/>
        <w:rPr>
          <w:rFonts w:cstheme="minorHAnsi"/>
          <w:sz w:val="20"/>
          <w:szCs w:val="20"/>
        </w:rPr>
      </w:pPr>
      <w:r w:rsidRPr="00246969">
        <w:rPr>
          <w:rFonts w:cstheme="minorHAnsi"/>
          <w:b/>
          <w:sz w:val="20"/>
          <w:szCs w:val="20"/>
        </w:rPr>
        <w:t xml:space="preserve">Rozdział 6. </w:t>
      </w:r>
    </w:p>
    <w:p w:rsidR="00996677" w:rsidRPr="00246969" w:rsidRDefault="00E85C09">
      <w:pPr>
        <w:spacing w:line="276" w:lineRule="auto"/>
        <w:jc w:val="both"/>
        <w:rPr>
          <w:rFonts w:cstheme="minorHAnsi"/>
          <w:sz w:val="20"/>
          <w:szCs w:val="20"/>
        </w:rPr>
      </w:pPr>
      <w:r w:rsidRPr="00246969">
        <w:rPr>
          <w:rFonts w:cstheme="minorHAnsi"/>
          <w:b/>
          <w:sz w:val="20"/>
          <w:szCs w:val="20"/>
        </w:rPr>
        <w:t>Warunki udziału w postępowaniu.</w:t>
      </w:r>
    </w:p>
    <w:p w:rsidR="00996677" w:rsidRPr="00246969" w:rsidRDefault="00E85C09" w:rsidP="00915863">
      <w:pPr>
        <w:pStyle w:val="Akapitzlist"/>
        <w:numPr>
          <w:ilvl w:val="0"/>
          <w:numId w:val="3"/>
        </w:numPr>
        <w:spacing w:line="276" w:lineRule="auto"/>
        <w:jc w:val="both"/>
        <w:rPr>
          <w:rFonts w:cstheme="minorHAnsi"/>
          <w:sz w:val="20"/>
          <w:szCs w:val="20"/>
        </w:rPr>
      </w:pPr>
      <w:r w:rsidRPr="00246969">
        <w:rPr>
          <w:rFonts w:cstheme="minorHAnsi"/>
          <w:sz w:val="20"/>
          <w:szCs w:val="20"/>
        </w:rPr>
        <w:t xml:space="preserve">O udzielenie zamówienia mogą ubiegać się Wykonawcy, którzy spełniają warunki udziału </w:t>
      </w:r>
      <w:r w:rsidR="00915863" w:rsidRPr="00246969">
        <w:rPr>
          <w:rFonts w:cstheme="minorHAnsi"/>
          <w:sz w:val="20"/>
          <w:szCs w:val="20"/>
        </w:rPr>
        <w:t>w </w:t>
      </w:r>
      <w:r w:rsidRPr="00246969">
        <w:rPr>
          <w:rFonts w:cstheme="minorHAnsi"/>
          <w:sz w:val="20"/>
          <w:szCs w:val="20"/>
        </w:rPr>
        <w:t>postępowaniu dotyczące:</w:t>
      </w:r>
    </w:p>
    <w:p w:rsidR="00E85C09" w:rsidRDefault="00E85C09" w:rsidP="00216DFD">
      <w:pPr>
        <w:pStyle w:val="Akapitzlist"/>
        <w:numPr>
          <w:ilvl w:val="0"/>
          <w:numId w:val="4"/>
        </w:numPr>
        <w:spacing w:line="276" w:lineRule="auto"/>
        <w:jc w:val="both"/>
        <w:rPr>
          <w:rFonts w:cstheme="minorHAnsi"/>
          <w:sz w:val="20"/>
          <w:szCs w:val="20"/>
        </w:rPr>
      </w:pPr>
      <w:r w:rsidRPr="00246969">
        <w:rPr>
          <w:rFonts w:cstheme="minorHAnsi"/>
          <w:sz w:val="20"/>
          <w:szCs w:val="20"/>
        </w:rPr>
        <w:t xml:space="preserve">zdolności do występowania w obrocie gospodarczym: </w:t>
      </w:r>
      <w:r w:rsidR="00216DFD" w:rsidRPr="00216DFD">
        <w:rPr>
          <w:rFonts w:cstheme="minorHAnsi"/>
          <w:sz w:val="20"/>
          <w:szCs w:val="20"/>
        </w:rPr>
        <w:t>Zamawiający nie wyznacza szczegółowego warunku w tym zakresie.</w:t>
      </w:r>
    </w:p>
    <w:p w:rsidR="0005787D" w:rsidRPr="0005787D" w:rsidRDefault="00E85C09" w:rsidP="0005787D">
      <w:pPr>
        <w:pStyle w:val="Akapitzlist"/>
        <w:numPr>
          <w:ilvl w:val="0"/>
          <w:numId w:val="4"/>
        </w:numPr>
        <w:spacing w:line="276" w:lineRule="auto"/>
        <w:jc w:val="both"/>
        <w:rPr>
          <w:rFonts w:cstheme="minorHAnsi"/>
          <w:sz w:val="20"/>
          <w:szCs w:val="20"/>
        </w:rPr>
      </w:pPr>
      <w:r w:rsidRPr="0005787D">
        <w:rPr>
          <w:rFonts w:cstheme="minorHAnsi"/>
          <w:sz w:val="20"/>
          <w:szCs w:val="20"/>
        </w:rPr>
        <w:t>uprawnień do prowadzenia określonej działalności gospodarczej lub zawodowej, o ile wynika to z odrębnych przepisów:</w:t>
      </w:r>
      <w:r w:rsidR="00416668" w:rsidRPr="0005787D">
        <w:rPr>
          <w:rFonts w:cs="Times New Roman"/>
          <w:sz w:val="20"/>
          <w:szCs w:val="20"/>
        </w:rPr>
        <w:t xml:space="preserve"> Zamawiający nie wyznacza szczegółowego warunku w tym zakresie. </w:t>
      </w:r>
    </w:p>
    <w:p w:rsidR="0005787D" w:rsidRPr="0005787D" w:rsidRDefault="00E85C09" w:rsidP="0005787D">
      <w:pPr>
        <w:pStyle w:val="Akapitzlist"/>
        <w:numPr>
          <w:ilvl w:val="0"/>
          <w:numId w:val="4"/>
        </w:numPr>
        <w:spacing w:line="276" w:lineRule="auto"/>
        <w:jc w:val="both"/>
        <w:rPr>
          <w:rFonts w:cstheme="minorHAnsi"/>
          <w:sz w:val="20"/>
          <w:szCs w:val="20"/>
        </w:rPr>
      </w:pPr>
      <w:r w:rsidRPr="00246969">
        <w:rPr>
          <w:rFonts w:cstheme="minorHAnsi"/>
          <w:sz w:val="20"/>
          <w:szCs w:val="20"/>
        </w:rPr>
        <w:t>sytuacji ekonomicznej lub finansowej:</w:t>
      </w:r>
      <w:r w:rsidR="0005787D">
        <w:rPr>
          <w:rFonts w:cstheme="minorHAnsi"/>
          <w:sz w:val="20"/>
          <w:szCs w:val="20"/>
        </w:rPr>
        <w:t xml:space="preserve"> </w:t>
      </w:r>
      <w:r w:rsidR="0005787D" w:rsidRPr="0005787D">
        <w:rPr>
          <w:rFonts w:cs="Times New Roman"/>
          <w:sz w:val="20"/>
          <w:szCs w:val="20"/>
        </w:rPr>
        <w:t xml:space="preserve">Zamawiający nie wyznacza szczegółowego warunku w tym zakresie. </w:t>
      </w:r>
    </w:p>
    <w:p w:rsidR="007C6A62" w:rsidRPr="00492AAE" w:rsidRDefault="00E85C09" w:rsidP="00216DFD">
      <w:pPr>
        <w:pStyle w:val="Akapitzlist"/>
        <w:numPr>
          <w:ilvl w:val="0"/>
          <w:numId w:val="4"/>
        </w:numPr>
        <w:spacing w:line="276" w:lineRule="auto"/>
        <w:jc w:val="both"/>
        <w:rPr>
          <w:rFonts w:cs="Times New Roman"/>
          <w:b/>
          <w:sz w:val="20"/>
          <w:szCs w:val="20"/>
        </w:rPr>
      </w:pPr>
      <w:r w:rsidRPr="0005787D">
        <w:rPr>
          <w:rFonts w:cstheme="minorHAnsi"/>
          <w:sz w:val="20"/>
          <w:szCs w:val="20"/>
        </w:rPr>
        <w:t>zdolności technicznej lub zawodowej:</w:t>
      </w:r>
      <w:r w:rsidR="0005787D" w:rsidRPr="0005787D">
        <w:rPr>
          <w:rFonts w:cs="Times New Roman"/>
          <w:sz w:val="20"/>
          <w:szCs w:val="20"/>
        </w:rPr>
        <w:t xml:space="preserve"> </w:t>
      </w:r>
      <w:r w:rsidR="00216DFD" w:rsidRPr="00216DFD">
        <w:rPr>
          <w:rFonts w:cs="Times New Roman"/>
          <w:sz w:val="20"/>
          <w:szCs w:val="20"/>
        </w:rPr>
        <w:t>Zamawiający nie wyznacza szczegółowego warunku w tym zakresie.</w:t>
      </w:r>
    </w:p>
    <w:p w:rsidR="00996677" w:rsidRPr="00246969" w:rsidRDefault="00E85C09">
      <w:pPr>
        <w:pStyle w:val="Akapitzlist"/>
        <w:numPr>
          <w:ilvl w:val="0"/>
          <w:numId w:val="3"/>
        </w:numPr>
        <w:spacing w:line="276" w:lineRule="auto"/>
        <w:jc w:val="both"/>
        <w:rPr>
          <w:rFonts w:cstheme="minorHAnsi"/>
          <w:sz w:val="20"/>
          <w:szCs w:val="20"/>
        </w:rPr>
      </w:pPr>
      <w:r w:rsidRPr="00246969">
        <w:rPr>
          <w:rFonts w:cstheme="minorHAnsi"/>
          <w:sz w:val="20"/>
          <w:szCs w:val="20"/>
        </w:rPr>
        <w:t>Sposób wykazania spełniania warunków udziału w postępowaniu wskazano w Rozdziale 10 SWZ.</w:t>
      </w:r>
    </w:p>
    <w:p w:rsidR="00996677" w:rsidRPr="00246969" w:rsidRDefault="00E85C09">
      <w:pPr>
        <w:spacing w:after="0" w:line="276" w:lineRule="auto"/>
        <w:jc w:val="both"/>
        <w:rPr>
          <w:rFonts w:cstheme="minorHAnsi"/>
          <w:sz w:val="20"/>
          <w:szCs w:val="20"/>
        </w:rPr>
      </w:pPr>
      <w:r w:rsidRPr="00246969">
        <w:rPr>
          <w:rFonts w:cstheme="minorHAnsi"/>
          <w:b/>
          <w:sz w:val="20"/>
          <w:szCs w:val="20"/>
        </w:rPr>
        <w:t xml:space="preserve">Rozdział 7. </w:t>
      </w:r>
    </w:p>
    <w:p w:rsidR="00996677" w:rsidRPr="00246969" w:rsidRDefault="00E85C09">
      <w:pPr>
        <w:spacing w:line="276" w:lineRule="auto"/>
        <w:jc w:val="both"/>
        <w:rPr>
          <w:rFonts w:cstheme="minorHAnsi"/>
          <w:sz w:val="20"/>
          <w:szCs w:val="20"/>
        </w:rPr>
      </w:pPr>
      <w:r w:rsidRPr="00246969">
        <w:rPr>
          <w:rFonts w:cstheme="minorHAnsi"/>
          <w:b/>
          <w:sz w:val="20"/>
          <w:szCs w:val="20"/>
        </w:rPr>
        <w:t>Podstawy wykluczenia.</w:t>
      </w:r>
    </w:p>
    <w:p w:rsidR="00246969" w:rsidRPr="00246969" w:rsidRDefault="00246969" w:rsidP="002D76AA">
      <w:pPr>
        <w:pStyle w:val="divparagraph"/>
        <w:numPr>
          <w:ilvl w:val="3"/>
          <w:numId w:val="3"/>
        </w:numPr>
        <w:spacing w:before="120" w:after="120" w:line="276" w:lineRule="auto"/>
        <w:ind w:left="284" w:hanging="284"/>
        <w:jc w:val="both"/>
        <w:rPr>
          <w:rFonts w:asciiTheme="minorHAnsi" w:hAnsiTheme="minorHAnsi" w:cstheme="minorHAnsi"/>
          <w:sz w:val="20"/>
          <w:szCs w:val="20"/>
        </w:rPr>
      </w:pPr>
      <w:r w:rsidRPr="00246969">
        <w:rPr>
          <w:rFonts w:asciiTheme="minorHAnsi" w:hAnsiTheme="minorHAnsi" w:cstheme="minorHAnsi"/>
          <w:sz w:val="20"/>
          <w:szCs w:val="20"/>
        </w:rPr>
        <w:t>Z postępowania o udzielenie zamówienia, na podstawie art. 108 ust. 1 ustawy, Zamawiający wykluczy wykonawcę:</w:t>
      </w:r>
    </w:p>
    <w:p w:rsidR="00246969" w:rsidRPr="00246969" w:rsidRDefault="002D76AA" w:rsidP="00446095">
      <w:pPr>
        <w:pStyle w:val="divparagraph"/>
        <w:spacing w:before="120" w:after="120" w:line="276" w:lineRule="auto"/>
        <w:ind w:firstLine="360"/>
        <w:jc w:val="both"/>
        <w:rPr>
          <w:rFonts w:asciiTheme="minorHAnsi" w:hAnsiTheme="minorHAnsi" w:cstheme="minorHAnsi"/>
          <w:sz w:val="20"/>
          <w:szCs w:val="20"/>
        </w:rPr>
      </w:pPr>
      <w:r>
        <w:rPr>
          <w:rFonts w:asciiTheme="minorHAnsi" w:hAnsiTheme="minorHAnsi" w:cstheme="minorHAnsi"/>
          <w:sz w:val="20"/>
          <w:szCs w:val="20"/>
        </w:rPr>
        <w:t>1)</w:t>
      </w:r>
      <w:r w:rsidR="00246969" w:rsidRPr="00246969">
        <w:rPr>
          <w:rFonts w:asciiTheme="minorHAnsi" w:hAnsiTheme="minorHAnsi" w:cstheme="minorHAnsi"/>
          <w:sz w:val="20"/>
          <w:szCs w:val="20"/>
        </w:rPr>
        <w:t xml:space="preserve"> będącego osobą fizyczną, którego prawomocnie skazano za przestępstwo: </w:t>
      </w:r>
    </w:p>
    <w:p w:rsidR="00246969" w:rsidRPr="00246969" w:rsidRDefault="00246969" w:rsidP="00412979">
      <w:pPr>
        <w:pStyle w:val="divpkt"/>
        <w:numPr>
          <w:ilvl w:val="0"/>
          <w:numId w:val="35"/>
        </w:numPr>
        <w:tabs>
          <w:tab w:val="left" w:pos="1134"/>
        </w:tabs>
        <w:spacing w:before="120" w:after="120" w:line="276" w:lineRule="auto"/>
        <w:rPr>
          <w:rFonts w:asciiTheme="minorHAnsi" w:hAnsiTheme="minorHAnsi" w:cstheme="minorHAnsi"/>
          <w:sz w:val="20"/>
          <w:szCs w:val="20"/>
        </w:rPr>
      </w:pPr>
      <w:r w:rsidRPr="00246969">
        <w:rPr>
          <w:rFonts w:asciiTheme="minorHAnsi" w:hAnsiTheme="minorHAnsi" w:cstheme="minorHAnsi"/>
          <w:sz w:val="20"/>
          <w:szCs w:val="20"/>
        </w:rPr>
        <w:t xml:space="preserve">udziału w zorganizowanej grupie przestępczej albo związku mającym na celu popełnienie przestępstwa lub przestępstwa skarbowego, o którym mowa w art. 258 Kodeksu karnego, </w:t>
      </w:r>
    </w:p>
    <w:p w:rsidR="00246969" w:rsidRPr="00246969" w:rsidRDefault="00246969" w:rsidP="00412979">
      <w:pPr>
        <w:pStyle w:val="divpkt"/>
        <w:numPr>
          <w:ilvl w:val="0"/>
          <w:numId w:val="35"/>
        </w:numPr>
        <w:tabs>
          <w:tab w:val="left" w:pos="1134"/>
        </w:tabs>
        <w:spacing w:before="120" w:after="120" w:line="276" w:lineRule="auto"/>
        <w:rPr>
          <w:rFonts w:asciiTheme="minorHAnsi" w:hAnsiTheme="minorHAnsi" w:cstheme="minorHAnsi"/>
          <w:sz w:val="20"/>
          <w:szCs w:val="20"/>
        </w:rPr>
      </w:pPr>
      <w:r w:rsidRPr="00246969">
        <w:rPr>
          <w:rFonts w:asciiTheme="minorHAnsi" w:hAnsiTheme="minorHAnsi" w:cstheme="minorHAnsi"/>
          <w:sz w:val="20"/>
          <w:szCs w:val="20"/>
        </w:rPr>
        <w:t xml:space="preserve">handlu ludźmi, o którym mowa w art. 189a Kodeksu karnego, </w:t>
      </w:r>
    </w:p>
    <w:p w:rsidR="00246969" w:rsidRPr="00246969" w:rsidRDefault="00246969" w:rsidP="00412979">
      <w:pPr>
        <w:pStyle w:val="divpkt"/>
        <w:numPr>
          <w:ilvl w:val="0"/>
          <w:numId w:val="35"/>
        </w:numPr>
        <w:tabs>
          <w:tab w:val="left" w:pos="1134"/>
        </w:tabs>
        <w:spacing w:before="120" w:after="120" w:line="276" w:lineRule="auto"/>
        <w:rPr>
          <w:rFonts w:asciiTheme="minorHAnsi" w:hAnsiTheme="minorHAnsi" w:cstheme="minorHAnsi"/>
          <w:sz w:val="20"/>
          <w:szCs w:val="20"/>
        </w:rPr>
      </w:pPr>
      <w:r w:rsidRPr="00246969">
        <w:rPr>
          <w:rStyle w:val="d2edcug0"/>
          <w:rFonts w:asciiTheme="minorHAnsi" w:hAnsiTheme="minorHAnsi" w:cstheme="minorHAnsi"/>
          <w:sz w:val="20"/>
          <w:szCs w:val="20"/>
        </w:rPr>
        <w:t>o którym mowa w art. 228–230a, art. 250a Kodeksu karnego, w art. 46–48 ustawy z dnia 25 czerwca 2010 r. o sporcie (Dz. U. z 2020 r. poz. 1133 oraz z 2021 r. poz. 2054) lub w art. 54 ust. 1–4 ustawy z dnia 12 maja 2011 r. o refundacji leków, środków spożywczych specjalnego przeznaczenia żywieniowego oraz wyrobów medycznych (Dz. U. z 202</w:t>
      </w:r>
      <w:r w:rsidR="00765AA1">
        <w:rPr>
          <w:rStyle w:val="d2edcug0"/>
          <w:rFonts w:asciiTheme="minorHAnsi" w:hAnsiTheme="minorHAnsi" w:cstheme="minorHAnsi"/>
          <w:sz w:val="20"/>
          <w:szCs w:val="20"/>
        </w:rPr>
        <w:t>3 r., poz. 826</w:t>
      </w:r>
      <w:r w:rsidRPr="00246969">
        <w:rPr>
          <w:rStyle w:val="d2edcug0"/>
          <w:rFonts w:asciiTheme="minorHAnsi" w:hAnsiTheme="minorHAnsi" w:cstheme="minorHAnsi"/>
          <w:sz w:val="20"/>
          <w:szCs w:val="20"/>
        </w:rPr>
        <w:t>)</w:t>
      </w:r>
      <w:r w:rsidRPr="00246969">
        <w:rPr>
          <w:rFonts w:asciiTheme="minorHAnsi" w:hAnsiTheme="minorHAnsi" w:cstheme="minorHAnsi"/>
          <w:sz w:val="20"/>
          <w:szCs w:val="20"/>
        </w:rPr>
        <w:t xml:space="preserve">, </w:t>
      </w:r>
    </w:p>
    <w:p w:rsidR="00246969" w:rsidRPr="00246969" w:rsidRDefault="00246969" w:rsidP="00412979">
      <w:pPr>
        <w:pStyle w:val="divpkt"/>
        <w:numPr>
          <w:ilvl w:val="0"/>
          <w:numId w:val="35"/>
        </w:numPr>
        <w:tabs>
          <w:tab w:val="left" w:pos="1134"/>
        </w:tabs>
        <w:spacing w:before="120" w:after="120" w:line="276" w:lineRule="auto"/>
        <w:rPr>
          <w:rFonts w:asciiTheme="minorHAnsi" w:hAnsiTheme="minorHAnsi" w:cstheme="minorHAnsi"/>
          <w:sz w:val="20"/>
          <w:szCs w:val="20"/>
        </w:rPr>
      </w:pPr>
      <w:r w:rsidRPr="00246969">
        <w:rPr>
          <w:rFonts w:asciiTheme="minorHAnsi" w:hAnsiTheme="minorHAnsi" w:cstheme="minorHAnsi"/>
          <w:sz w:val="20"/>
          <w:szCs w:val="20"/>
        </w:rPr>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rsidR="00246969" w:rsidRPr="00246969" w:rsidRDefault="00246969" w:rsidP="00412979">
      <w:pPr>
        <w:pStyle w:val="divpkt"/>
        <w:numPr>
          <w:ilvl w:val="0"/>
          <w:numId w:val="35"/>
        </w:numPr>
        <w:tabs>
          <w:tab w:val="left" w:pos="1134"/>
        </w:tabs>
        <w:spacing w:before="120" w:after="120" w:line="276" w:lineRule="auto"/>
        <w:rPr>
          <w:rFonts w:asciiTheme="minorHAnsi" w:hAnsiTheme="minorHAnsi" w:cstheme="minorHAnsi"/>
          <w:sz w:val="20"/>
          <w:szCs w:val="20"/>
        </w:rPr>
      </w:pPr>
      <w:r w:rsidRPr="00246969">
        <w:rPr>
          <w:rFonts w:asciiTheme="minorHAnsi" w:hAnsiTheme="minorHAnsi" w:cstheme="minorHAnsi"/>
          <w:sz w:val="20"/>
          <w:szCs w:val="20"/>
        </w:rPr>
        <w:t xml:space="preserve">charakterze terrorystycznym, o którym mowa w art. 115 § 20 Kodeksu karnego, lub mające na celu popełnienie tego przestępstwa, </w:t>
      </w:r>
    </w:p>
    <w:p w:rsidR="00246969" w:rsidRPr="00246969" w:rsidRDefault="00246969" w:rsidP="00412979">
      <w:pPr>
        <w:pStyle w:val="divpkt"/>
        <w:numPr>
          <w:ilvl w:val="0"/>
          <w:numId w:val="35"/>
        </w:numPr>
        <w:tabs>
          <w:tab w:val="left" w:pos="1134"/>
        </w:tabs>
        <w:spacing w:before="120" w:after="120" w:line="276" w:lineRule="auto"/>
        <w:rPr>
          <w:rFonts w:asciiTheme="minorHAnsi" w:hAnsiTheme="minorHAnsi" w:cstheme="minorHAnsi"/>
          <w:sz w:val="20"/>
          <w:szCs w:val="20"/>
        </w:rPr>
      </w:pPr>
      <w:r w:rsidRPr="00246969">
        <w:rPr>
          <w:rFonts w:asciiTheme="minorHAnsi" w:hAnsiTheme="minorHAnsi" w:cstheme="minorHAnsi"/>
          <w:sz w:val="20"/>
          <w:szCs w:val="20"/>
        </w:rPr>
        <w:t xml:space="preserve">powierzenia wykonywania pracy małoletniemu cudzoziemcowi, o którym mowa w art. 9 ust. 2 ustawy z dnia 15 czerwca 2012 r. o skutkach powierzania wykonywania pracy cudzoziemcom przebywającym wbrew przepisom na terytorium Rzeczypospolitej Polskiej (Dz. U. poz. 769), </w:t>
      </w:r>
    </w:p>
    <w:p w:rsidR="00246969" w:rsidRPr="00246969" w:rsidRDefault="00246969" w:rsidP="00412979">
      <w:pPr>
        <w:pStyle w:val="divpkt"/>
        <w:numPr>
          <w:ilvl w:val="0"/>
          <w:numId w:val="35"/>
        </w:numPr>
        <w:tabs>
          <w:tab w:val="left" w:pos="1134"/>
        </w:tabs>
        <w:spacing w:before="120" w:after="120" w:line="276" w:lineRule="auto"/>
        <w:rPr>
          <w:rFonts w:asciiTheme="minorHAnsi" w:hAnsiTheme="minorHAnsi" w:cstheme="minorHAnsi"/>
          <w:sz w:val="20"/>
          <w:szCs w:val="20"/>
        </w:rPr>
      </w:pPr>
      <w:r w:rsidRPr="00246969">
        <w:rPr>
          <w:rFonts w:asciiTheme="minorHAnsi" w:hAnsiTheme="minorHAnsi" w:cstheme="minorHAnsi"/>
          <w:sz w:val="20"/>
          <w:szCs w:val="20"/>
        </w:rPr>
        <w:lastRenderedPageBreak/>
        <w:t xml:space="preserve">przeciwko obrotowi gospodarczemu, o których mowa w art. 296-307 Kodeksu karnego, przestępstwo oszustwa, o którym mowa w art. 286 Kodeksu karnego, przestępstwo przeciwko wiarygodności dokumentów, o których mowa w art. 270-277d Kodeksu karnego, lub przestępstwo skarbowe, </w:t>
      </w:r>
    </w:p>
    <w:p w:rsidR="00246969" w:rsidRPr="00246969" w:rsidRDefault="00246969" w:rsidP="00412979">
      <w:pPr>
        <w:pStyle w:val="divpkt"/>
        <w:numPr>
          <w:ilvl w:val="0"/>
          <w:numId w:val="35"/>
        </w:numPr>
        <w:tabs>
          <w:tab w:val="left" w:pos="1134"/>
        </w:tabs>
        <w:spacing w:before="120" w:after="120" w:line="276" w:lineRule="auto"/>
        <w:rPr>
          <w:rFonts w:asciiTheme="minorHAnsi" w:hAnsiTheme="minorHAnsi" w:cstheme="minorHAnsi"/>
          <w:sz w:val="20"/>
          <w:szCs w:val="20"/>
        </w:rPr>
      </w:pPr>
      <w:r w:rsidRPr="00246969">
        <w:rPr>
          <w:rFonts w:asciiTheme="minorHAnsi" w:hAnsiTheme="minorHAnsi" w:cstheme="minorHAnsi"/>
          <w:sz w:val="20"/>
          <w:szCs w:val="20"/>
        </w:rPr>
        <w:t xml:space="preserve">którym mowa w art. 9 ust. 1 i 3 lub art. 10 ustawy z dnia 15 czerwca 2012 r. o skutkach powierzania wykonywania pracy cudzoziemcom przebywającym wbrew przepisom na terytorium Rzeczypospolitej Polskiej - lub za odpowiedni czyn zabroniony określony w przepisach prawa obcego; </w:t>
      </w:r>
    </w:p>
    <w:p w:rsidR="002D76AA" w:rsidRDefault="00246969" w:rsidP="002D76AA">
      <w:pPr>
        <w:pStyle w:val="divpoint"/>
        <w:numPr>
          <w:ilvl w:val="0"/>
          <w:numId w:val="42"/>
        </w:numPr>
        <w:tabs>
          <w:tab w:val="left" w:pos="0"/>
        </w:tabs>
        <w:spacing w:before="120" w:after="120" w:line="276" w:lineRule="auto"/>
        <w:jc w:val="both"/>
        <w:rPr>
          <w:rFonts w:asciiTheme="minorHAnsi" w:hAnsiTheme="minorHAnsi" w:cstheme="minorHAnsi"/>
          <w:sz w:val="20"/>
          <w:szCs w:val="20"/>
        </w:rPr>
      </w:pPr>
      <w:r w:rsidRPr="00246969">
        <w:rPr>
          <w:rFonts w:asciiTheme="minorHAnsi" w:hAnsiTheme="minorHAnsi" w:cstheme="minorHAnsi"/>
          <w:sz w:val="20"/>
          <w:szCs w:val="20"/>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rsidR="002D76AA" w:rsidRDefault="00246969" w:rsidP="002D76AA">
      <w:pPr>
        <w:pStyle w:val="divpoint"/>
        <w:numPr>
          <w:ilvl w:val="0"/>
          <w:numId w:val="42"/>
        </w:numPr>
        <w:tabs>
          <w:tab w:val="left" w:pos="0"/>
        </w:tabs>
        <w:spacing w:before="120" w:after="120" w:line="276" w:lineRule="auto"/>
        <w:jc w:val="both"/>
        <w:rPr>
          <w:rFonts w:asciiTheme="minorHAnsi" w:hAnsiTheme="minorHAnsi" w:cstheme="minorHAnsi"/>
          <w:sz w:val="20"/>
          <w:szCs w:val="20"/>
        </w:rPr>
      </w:pPr>
      <w:r w:rsidRPr="002D76AA">
        <w:rPr>
          <w:rFonts w:asciiTheme="minorHAnsi" w:hAnsiTheme="minorHAnsi" w:cstheme="minorHAnsi"/>
          <w:sz w:val="20"/>
          <w:szCs w:val="20"/>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rsidR="002D76AA" w:rsidRDefault="00246969" w:rsidP="002D76AA">
      <w:pPr>
        <w:pStyle w:val="divpoint"/>
        <w:numPr>
          <w:ilvl w:val="0"/>
          <w:numId w:val="42"/>
        </w:numPr>
        <w:tabs>
          <w:tab w:val="left" w:pos="0"/>
        </w:tabs>
        <w:spacing w:before="120" w:after="120" w:line="276" w:lineRule="auto"/>
        <w:jc w:val="both"/>
        <w:rPr>
          <w:rFonts w:asciiTheme="minorHAnsi" w:hAnsiTheme="minorHAnsi" w:cstheme="minorHAnsi"/>
          <w:sz w:val="20"/>
          <w:szCs w:val="20"/>
        </w:rPr>
      </w:pPr>
      <w:r w:rsidRPr="002D76AA">
        <w:rPr>
          <w:rFonts w:asciiTheme="minorHAnsi" w:hAnsiTheme="minorHAnsi" w:cstheme="minorHAnsi"/>
          <w:sz w:val="20"/>
          <w:szCs w:val="20"/>
        </w:rPr>
        <w:t>wobec którego prawomocnie orzeczono zakaz ubiegania się o zamówienia publiczne;</w:t>
      </w:r>
    </w:p>
    <w:p w:rsidR="002D76AA" w:rsidRDefault="00246969" w:rsidP="002D76AA">
      <w:pPr>
        <w:pStyle w:val="divpoint"/>
        <w:numPr>
          <w:ilvl w:val="0"/>
          <w:numId w:val="42"/>
        </w:numPr>
        <w:tabs>
          <w:tab w:val="left" w:pos="0"/>
        </w:tabs>
        <w:spacing w:before="120" w:after="120" w:line="276" w:lineRule="auto"/>
        <w:jc w:val="both"/>
        <w:rPr>
          <w:rFonts w:asciiTheme="minorHAnsi" w:hAnsiTheme="minorHAnsi" w:cstheme="minorHAnsi"/>
          <w:sz w:val="20"/>
          <w:szCs w:val="20"/>
        </w:rPr>
      </w:pPr>
      <w:r w:rsidRPr="002D76AA">
        <w:rPr>
          <w:rFonts w:asciiTheme="minorHAnsi" w:hAnsiTheme="minorHAnsi" w:cstheme="minorHAnsi"/>
          <w:sz w:val="20"/>
          <w:szCs w:val="20"/>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rsidR="00246969" w:rsidRPr="002D76AA" w:rsidRDefault="00246969" w:rsidP="002D76AA">
      <w:pPr>
        <w:pStyle w:val="divpoint"/>
        <w:numPr>
          <w:ilvl w:val="0"/>
          <w:numId w:val="42"/>
        </w:numPr>
        <w:tabs>
          <w:tab w:val="left" w:pos="0"/>
        </w:tabs>
        <w:spacing w:before="120" w:after="120" w:line="276" w:lineRule="auto"/>
        <w:jc w:val="both"/>
        <w:rPr>
          <w:rFonts w:asciiTheme="minorHAnsi" w:hAnsiTheme="minorHAnsi" w:cstheme="minorHAnsi"/>
          <w:sz w:val="20"/>
          <w:szCs w:val="20"/>
        </w:rPr>
      </w:pPr>
      <w:r w:rsidRPr="002D76AA">
        <w:rPr>
          <w:rFonts w:asciiTheme="minorHAnsi" w:hAnsiTheme="minorHAnsi" w:cstheme="minorHAnsi"/>
          <w:sz w:val="20"/>
          <w:szCs w:val="20"/>
        </w:rPr>
        <w:t xml:space="preserve">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 </w:t>
      </w:r>
    </w:p>
    <w:p w:rsidR="00246969" w:rsidRPr="00246969" w:rsidRDefault="00246969" w:rsidP="002D76AA">
      <w:pPr>
        <w:numPr>
          <w:ilvl w:val="0"/>
          <w:numId w:val="3"/>
        </w:numPr>
        <w:spacing w:before="120" w:after="120" w:line="276" w:lineRule="auto"/>
        <w:jc w:val="both"/>
        <w:rPr>
          <w:rFonts w:cstheme="minorHAnsi"/>
          <w:sz w:val="20"/>
          <w:szCs w:val="20"/>
        </w:rPr>
      </w:pPr>
      <w:r w:rsidRPr="00246969">
        <w:rPr>
          <w:rFonts w:cstheme="minorHAnsi"/>
          <w:sz w:val="20"/>
          <w:szCs w:val="20"/>
        </w:rPr>
        <w:t>Z postępowania o udziel</w:t>
      </w:r>
      <w:r w:rsidR="00446095">
        <w:rPr>
          <w:rFonts w:cstheme="minorHAnsi"/>
          <w:sz w:val="20"/>
          <w:szCs w:val="20"/>
        </w:rPr>
        <w:t>enie zamówienia Zamawiający</w:t>
      </w:r>
      <w:r w:rsidRPr="00246969">
        <w:rPr>
          <w:rFonts w:cstheme="minorHAnsi"/>
          <w:sz w:val="20"/>
          <w:szCs w:val="20"/>
        </w:rPr>
        <w:t>, na podstawie art. 10</w:t>
      </w:r>
      <w:r w:rsidR="00446095">
        <w:rPr>
          <w:rFonts w:cstheme="minorHAnsi"/>
          <w:sz w:val="20"/>
          <w:szCs w:val="20"/>
        </w:rPr>
        <w:t>9 ust. 1 pkt 4 ustawy, wykluczy</w:t>
      </w:r>
      <w:r w:rsidRPr="00246969">
        <w:rPr>
          <w:rFonts w:cstheme="minorHAnsi"/>
          <w:sz w:val="20"/>
          <w:szCs w:val="20"/>
        </w:rPr>
        <w:t xml:space="preserve"> wykonawcę: w stosunku do którego otwarto likwidację, ogłoszono upadłość, którego aktywami zarządza likwidator lub sąd, zawarł układ z wierzycielami, którego działalność gospodarcza jest zawieszona albo znajduje się on winnej tego rodzaju sytuacji wynikającej z podobnej procedury przewidzianej w przepisach miejsca wszczęcia tej procedury.</w:t>
      </w:r>
    </w:p>
    <w:p w:rsidR="00246969" w:rsidRPr="00246969" w:rsidRDefault="00246969" w:rsidP="002D76AA">
      <w:pPr>
        <w:numPr>
          <w:ilvl w:val="0"/>
          <w:numId w:val="3"/>
        </w:numPr>
        <w:spacing w:before="120" w:after="120" w:line="276" w:lineRule="auto"/>
        <w:jc w:val="both"/>
        <w:rPr>
          <w:rFonts w:cstheme="minorHAnsi"/>
          <w:sz w:val="20"/>
          <w:szCs w:val="20"/>
        </w:rPr>
      </w:pPr>
      <w:r w:rsidRPr="00246969">
        <w:rPr>
          <w:rFonts w:cstheme="minorHAnsi"/>
          <w:sz w:val="20"/>
          <w:szCs w:val="20"/>
        </w:rPr>
        <w:t>Wykonawca nie będzie podlegał wykluczeniu w okolicznościach o</w:t>
      </w:r>
      <w:r w:rsidR="002D76AA">
        <w:rPr>
          <w:rFonts w:cstheme="minorHAnsi"/>
          <w:sz w:val="20"/>
          <w:szCs w:val="20"/>
        </w:rPr>
        <w:t xml:space="preserve">kreślonych w </w:t>
      </w:r>
      <w:r w:rsidR="002D76AA" w:rsidRPr="002D76AA">
        <w:rPr>
          <w:rFonts w:cstheme="minorHAnsi"/>
          <w:sz w:val="20"/>
          <w:szCs w:val="20"/>
        </w:rPr>
        <w:t>art. 108 ust. 1 pkt 1, 2 i 5 lu</w:t>
      </w:r>
      <w:r w:rsidR="002D76AA">
        <w:rPr>
          <w:rFonts w:cstheme="minorHAnsi"/>
          <w:sz w:val="20"/>
          <w:szCs w:val="20"/>
        </w:rPr>
        <w:t>b art. 109 ust. 1 pkt 4 Ustawy</w:t>
      </w:r>
      <w:r w:rsidRPr="00246969">
        <w:rPr>
          <w:rFonts w:cstheme="minorHAnsi"/>
          <w:sz w:val="20"/>
          <w:szCs w:val="20"/>
        </w:rPr>
        <w:t>, jeżeli udowodni zamawiającemu, że spełnił łącznie następujące przesłanki:</w:t>
      </w:r>
    </w:p>
    <w:p w:rsidR="00246969" w:rsidRPr="00246969" w:rsidRDefault="00246969" w:rsidP="002D76AA">
      <w:pPr>
        <w:pStyle w:val="divpoint"/>
        <w:numPr>
          <w:ilvl w:val="0"/>
          <w:numId w:val="37"/>
        </w:numPr>
        <w:spacing w:before="120" w:after="120" w:line="276" w:lineRule="auto"/>
        <w:jc w:val="both"/>
        <w:rPr>
          <w:rFonts w:asciiTheme="minorHAnsi" w:hAnsiTheme="minorHAnsi" w:cstheme="minorHAnsi"/>
          <w:sz w:val="20"/>
          <w:szCs w:val="20"/>
        </w:rPr>
      </w:pPr>
      <w:r w:rsidRPr="00246969">
        <w:rPr>
          <w:rFonts w:asciiTheme="minorHAnsi" w:hAnsiTheme="minorHAnsi" w:cstheme="minorHAnsi"/>
          <w:sz w:val="20"/>
          <w:szCs w:val="20"/>
        </w:rPr>
        <w:t>naprawił lub zobowiązał się do naprawienia szkody wyrządzonej przestępstwem, wykroczeniem lub swoim nieprawidłowym postępowaniem, w tym poprzez zadośćuczynienie pieniężne;</w:t>
      </w:r>
    </w:p>
    <w:p w:rsidR="00246969" w:rsidRPr="00246969" w:rsidRDefault="00246969" w:rsidP="00412979">
      <w:pPr>
        <w:pStyle w:val="divpoint"/>
        <w:numPr>
          <w:ilvl w:val="0"/>
          <w:numId w:val="37"/>
        </w:numPr>
        <w:spacing w:before="120" w:after="120" w:line="276" w:lineRule="auto"/>
        <w:jc w:val="both"/>
        <w:rPr>
          <w:rFonts w:asciiTheme="minorHAnsi" w:hAnsiTheme="minorHAnsi" w:cstheme="minorHAnsi"/>
          <w:sz w:val="20"/>
          <w:szCs w:val="20"/>
        </w:rPr>
      </w:pPr>
      <w:r w:rsidRPr="00246969">
        <w:rPr>
          <w:rFonts w:asciiTheme="minorHAnsi" w:hAnsiTheme="minorHAnsi" w:cstheme="minorHAnsi"/>
          <w:sz w:val="20"/>
          <w:szCs w:val="20"/>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rsidR="00246969" w:rsidRPr="00246969" w:rsidRDefault="00246969" w:rsidP="00412979">
      <w:pPr>
        <w:pStyle w:val="divpoint"/>
        <w:numPr>
          <w:ilvl w:val="0"/>
          <w:numId w:val="37"/>
        </w:numPr>
        <w:spacing w:before="120" w:after="120" w:line="276" w:lineRule="auto"/>
        <w:jc w:val="both"/>
        <w:rPr>
          <w:rFonts w:asciiTheme="minorHAnsi" w:hAnsiTheme="minorHAnsi" w:cstheme="minorHAnsi"/>
          <w:sz w:val="20"/>
          <w:szCs w:val="20"/>
        </w:rPr>
      </w:pPr>
      <w:r w:rsidRPr="00246969">
        <w:rPr>
          <w:rFonts w:asciiTheme="minorHAnsi" w:hAnsiTheme="minorHAnsi" w:cstheme="minorHAnsi"/>
          <w:sz w:val="20"/>
          <w:szCs w:val="20"/>
        </w:rPr>
        <w:t xml:space="preserve">podjął konkretne środki techniczne, organizacyjne i kadrowe, odpowiednie dla zapobiegania dalszym przestępstwom, wykroczeniom lub nieprawidłowemu postępowaniu, w szczególności: </w:t>
      </w:r>
    </w:p>
    <w:p w:rsidR="00246969" w:rsidRPr="00246969" w:rsidRDefault="00246969" w:rsidP="002D76AA">
      <w:pPr>
        <w:pStyle w:val="divpkt"/>
        <w:numPr>
          <w:ilvl w:val="1"/>
          <w:numId w:val="3"/>
        </w:numPr>
        <w:spacing w:before="120" w:after="120" w:line="276" w:lineRule="auto"/>
        <w:rPr>
          <w:rFonts w:asciiTheme="minorHAnsi" w:hAnsiTheme="minorHAnsi" w:cstheme="minorHAnsi"/>
          <w:sz w:val="20"/>
          <w:szCs w:val="20"/>
        </w:rPr>
      </w:pPr>
      <w:r w:rsidRPr="00246969">
        <w:rPr>
          <w:rFonts w:asciiTheme="minorHAnsi" w:hAnsiTheme="minorHAnsi" w:cstheme="minorHAnsi"/>
          <w:sz w:val="20"/>
          <w:szCs w:val="20"/>
        </w:rPr>
        <w:t xml:space="preserve">zerwał wszelkie powiązania z osobami lub podmiotami odpowiedzialnymi za nieprawidłowe postępowanie wykonawcy, </w:t>
      </w:r>
    </w:p>
    <w:p w:rsidR="00246969" w:rsidRPr="00246969" w:rsidRDefault="00246969" w:rsidP="002D76AA">
      <w:pPr>
        <w:pStyle w:val="divpkt"/>
        <w:numPr>
          <w:ilvl w:val="1"/>
          <w:numId w:val="3"/>
        </w:numPr>
        <w:spacing w:before="120" w:after="120" w:line="276" w:lineRule="auto"/>
        <w:rPr>
          <w:rFonts w:asciiTheme="minorHAnsi" w:hAnsiTheme="minorHAnsi" w:cstheme="minorHAnsi"/>
          <w:sz w:val="20"/>
          <w:szCs w:val="20"/>
        </w:rPr>
      </w:pPr>
      <w:r w:rsidRPr="00246969">
        <w:rPr>
          <w:rFonts w:asciiTheme="minorHAnsi" w:hAnsiTheme="minorHAnsi" w:cstheme="minorHAnsi"/>
          <w:sz w:val="20"/>
          <w:szCs w:val="20"/>
        </w:rPr>
        <w:t xml:space="preserve">zreorganizował personel, </w:t>
      </w:r>
    </w:p>
    <w:p w:rsidR="00246969" w:rsidRPr="00246969" w:rsidRDefault="00246969" w:rsidP="002D76AA">
      <w:pPr>
        <w:pStyle w:val="divpkt"/>
        <w:numPr>
          <w:ilvl w:val="1"/>
          <w:numId w:val="3"/>
        </w:numPr>
        <w:spacing w:before="120" w:after="120" w:line="276" w:lineRule="auto"/>
        <w:rPr>
          <w:rFonts w:asciiTheme="minorHAnsi" w:hAnsiTheme="minorHAnsi" w:cstheme="minorHAnsi"/>
          <w:sz w:val="20"/>
          <w:szCs w:val="20"/>
        </w:rPr>
      </w:pPr>
      <w:r w:rsidRPr="00246969">
        <w:rPr>
          <w:rFonts w:asciiTheme="minorHAnsi" w:hAnsiTheme="minorHAnsi" w:cstheme="minorHAnsi"/>
          <w:sz w:val="20"/>
          <w:szCs w:val="20"/>
        </w:rPr>
        <w:lastRenderedPageBreak/>
        <w:t xml:space="preserve">wdrożył system sprawozdawczości i kontroli, </w:t>
      </w:r>
    </w:p>
    <w:p w:rsidR="00246969" w:rsidRPr="00246969" w:rsidRDefault="00246969" w:rsidP="002D76AA">
      <w:pPr>
        <w:pStyle w:val="divpkt"/>
        <w:numPr>
          <w:ilvl w:val="1"/>
          <w:numId w:val="3"/>
        </w:numPr>
        <w:spacing w:before="120" w:after="120" w:line="276" w:lineRule="auto"/>
        <w:rPr>
          <w:rFonts w:asciiTheme="minorHAnsi" w:hAnsiTheme="minorHAnsi" w:cstheme="minorHAnsi"/>
          <w:sz w:val="20"/>
          <w:szCs w:val="20"/>
        </w:rPr>
      </w:pPr>
      <w:r w:rsidRPr="00246969">
        <w:rPr>
          <w:rFonts w:asciiTheme="minorHAnsi" w:hAnsiTheme="minorHAnsi" w:cstheme="minorHAnsi"/>
          <w:sz w:val="20"/>
          <w:szCs w:val="20"/>
        </w:rPr>
        <w:t xml:space="preserve">utworzył struktury audytu wewnętrznego do monitorowania przestrzegania przepisów, wewnętrznych regulacji lub standardów, </w:t>
      </w:r>
    </w:p>
    <w:p w:rsidR="00246969" w:rsidRPr="00246969" w:rsidRDefault="00246969" w:rsidP="002D76AA">
      <w:pPr>
        <w:pStyle w:val="divpkt"/>
        <w:numPr>
          <w:ilvl w:val="1"/>
          <w:numId w:val="3"/>
        </w:numPr>
        <w:spacing w:before="120" w:after="120" w:line="276" w:lineRule="auto"/>
        <w:rPr>
          <w:rFonts w:asciiTheme="minorHAnsi" w:hAnsiTheme="minorHAnsi" w:cstheme="minorHAnsi"/>
          <w:sz w:val="20"/>
          <w:szCs w:val="20"/>
        </w:rPr>
      </w:pPr>
      <w:r w:rsidRPr="00246969">
        <w:rPr>
          <w:rFonts w:asciiTheme="minorHAnsi" w:hAnsiTheme="minorHAnsi" w:cstheme="minorHAnsi"/>
          <w:sz w:val="20"/>
          <w:szCs w:val="20"/>
        </w:rPr>
        <w:t xml:space="preserve">wprowadził wewnętrzne regulacje dotyczące odpowiedzialności i odszkodowań za nieprzestrzeganie przepisów, wewnętrznych regulacji lub standardów. </w:t>
      </w:r>
    </w:p>
    <w:p w:rsidR="00246969" w:rsidRPr="00246969" w:rsidRDefault="00246969" w:rsidP="002D76AA">
      <w:pPr>
        <w:pStyle w:val="divparagraph"/>
        <w:numPr>
          <w:ilvl w:val="0"/>
          <w:numId w:val="3"/>
        </w:numPr>
        <w:spacing w:before="120" w:after="120" w:line="276" w:lineRule="auto"/>
        <w:jc w:val="both"/>
        <w:rPr>
          <w:rFonts w:asciiTheme="minorHAnsi" w:hAnsiTheme="minorHAnsi" w:cstheme="minorHAnsi"/>
          <w:sz w:val="20"/>
          <w:szCs w:val="20"/>
        </w:rPr>
      </w:pPr>
      <w:r w:rsidRPr="00246969">
        <w:rPr>
          <w:rFonts w:asciiTheme="minorHAnsi" w:hAnsiTheme="minorHAnsi" w:cstheme="minorHAnsi"/>
          <w:sz w:val="20"/>
          <w:szCs w:val="20"/>
        </w:rPr>
        <w:t>Zamawiający oceni, czy podjęte przez wykonawcę czynności, o których mowa w ust. 5, są wystarczające do wykazania jego rzetelności, uwzględniając wagę i szczególne okoliczności czynu wykonawcy. Jeżeli podjęte przez wykonawcę czynności, o których mowa w ust. 5, nie są wystarczające do wykazania jego rzetelności, zamawiający wykluczy wykonawcę.</w:t>
      </w:r>
    </w:p>
    <w:p w:rsidR="00246969" w:rsidRPr="00246969" w:rsidRDefault="00246969" w:rsidP="002D76AA">
      <w:pPr>
        <w:pStyle w:val="divparagraph"/>
        <w:numPr>
          <w:ilvl w:val="0"/>
          <w:numId w:val="3"/>
        </w:numPr>
        <w:spacing w:before="120" w:after="120" w:line="276" w:lineRule="auto"/>
        <w:jc w:val="both"/>
        <w:rPr>
          <w:rFonts w:asciiTheme="minorHAnsi" w:hAnsiTheme="minorHAnsi" w:cstheme="minorHAnsi"/>
          <w:color w:val="auto"/>
          <w:sz w:val="20"/>
          <w:szCs w:val="20"/>
        </w:rPr>
      </w:pPr>
      <w:r w:rsidRPr="00246969">
        <w:rPr>
          <w:rFonts w:asciiTheme="minorHAnsi" w:hAnsiTheme="minorHAnsi" w:cstheme="minorHAnsi"/>
          <w:color w:val="auto"/>
          <w:sz w:val="20"/>
          <w:szCs w:val="20"/>
        </w:rPr>
        <w:t>Z postępowania o udzielenie zamówienia publicznego wyklucza się Wykonawcę, w stosunku do którego zachodzi okoliczność, o której mowa w: art. 7 ust. 1 Ustawy z dnia 13 kwietnia 2022 r. o szczególnych rozwiązaniach w zakresie przeciwdziałania wspieraniu agresji na Ukrainę oraz służących ochronie bezpieczeństwa narodowego, (Dz. U. 2022 poz. 835), zwanej dalej „ustawą sankcyjną”.</w:t>
      </w:r>
    </w:p>
    <w:p w:rsidR="00246969" w:rsidRPr="00246969" w:rsidRDefault="00246969" w:rsidP="002D76AA">
      <w:pPr>
        <w:pStyle w:val="divparagraph"/>
        <w:numPr>
          <w:ilvl w:val="0"/>
          <w:numId w:val="3"/>
        </w:numPr>
        <w:spacing w:before="120" w:after="120" w:line="276" w:lineRule="auto"/>
        <w:jc w:val="both"/>
        <w:rPr>
          <w:rFonts w:asciiTheme="minorHAnsi" w:hAnsiTheme="minorHAnsi" w:cstheme="minorHAnsi"/>
          <w:color w:val="auto"/>
          <w:sz w:val="20"/>
          <w:szCs w:val="20"/>
        </w:rPr>
      </w:pPr>
      <w:r w:rsidRPr="00246969">
        <w:rPr>
          <w:rFonts w:asciiTheme="minorHAnsi" w:hAnsiTheme="minorHAnsi" w:cstheme="minorHAnsi"/>
          <w:color w:val="auto"/>
          <w:sz w:val="20"/>
          <w:szCs w:val="20"/>
        </w:rPr>
        <w:t>Zgodnie z art. art. 7 ust. 1 ustawy sankcyjnej z postępowania o udzielenie zamówienia zamawiający wyklucza Wykonawcę:</w:t>
      </w:r>
    </w:p>
    <w:p w:rsidR="00246969" w:rsidRPr="00246969" w:rsidRDefault="00246969" w:rsidP="00246969">
      <w:pPr>
        <w:pStyle w:val="divparagraph"/>
        <w:spacing w:before="120" w:after="120" w:line="276" w:lineRule="auto"/>
        <w:ind w:left="360"/>
        <w:jc w:val="both"/>
        <w:rPr>
          <w:rFonts w:asciiTheme="minorHAnsi" w:hAnsiTheme="minorHAnsi" w:cstheme="minorHAnsi"/>
          <w:color w:val="auto"/>
          <w:sz w:val="20"/>
          <w:szCs w:val="20"/>
        </w:rPr>
      </w:pPr>
      <w:r w:rsidRPr="00246969">
        <w:rPr>
          <w:rFonts w:asciiTheme="minorHAnsi" w:hAnsiTheme="minorHAnsi" w:cstheme="minorHAnsi"/>
          <w:color w:val="auto"/>
          <w:sz w:val="20"/>
          <w:szCs w:val="20"/>
        </w:rPr>
        <w:t>1) wymienionego w wykazach określonych w rozporządzeniu 765/2006 i rozporządzeniu 269/2014 albo wpisanego na listę na podstawie decyzji w sprawie wpisu na listę rozstrzygającej o zastosowaniu środka, o którym mowa w art. 1 pkt 3 ustawy sankcyjnej;</w:t>
      </w:r>
    </w:p>
    <w:p w:rsidR="00246969" w:rsidRPr="00246969" w:rsidRDefault="00246969" w:rsidP="00246969">
      <w:pPr>
        <w:pStyle w:val="divparagraph"/>
        <w:spacing w:before="120" w:after="120" w:line="276" w:lineRule="auto"/>
        <w:ind w:left="360"/>
        <w:jc w:val="both"/>
        <w:rPr>
          <w:rFonts w:asciiTheme="minorHAnsi" w:hAnsiTheme="minorHAnsi" w:cstheme="minorHAnsi"/>
          <w:color w:val="auto"/>
          <w:sz w:val="20"/>
          <w:szCs w:val="20"/>
        </w:rPr>
      </w:pPr>
      <w:r w:rsidRPr="00246969">
        <w:rPr>
          <w:rFonts w:asciiTheme="minorHAnsi" w:hAnsiTheme="minorHAnsi" w:cstheme="minorHAnsi"/>
          <w:color w:val="auto"/>
          <w:sz w:val="20"/>
          <w:szCs w:val="20"/>
        </w:rPr>
        <w:t>2)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sankcyjnej;</w:t>
      </w:r>
    </w:p>
    <w:p w:rsidR="00246969" w:rsidRPr="00246969" w:rsidRDefault="00246969" w:rsidP="00246969">
      <w:pPr>
        <w:pStyle w:val="divparagraph"/>
        <w:spacing w:before="120" w:after="120" w:line="276" w:lineRule="auto"/>
        <w:ind w:left="360"/>
        <w:jc w:val="both"/>
        <w:rPr>
          <w:rFonts w:asciiTheme="minorHAnsi" w:hAnsiTheme="minorHAnsi" w:cstheme="minorHAnsi"/>
          <w:color w:val="auto"/>
          <w:sz w:val="20"/>
          <w:szCs w:val="20"/>
        </w:rPr>
      </w:pPr>
      <w:r w:rsidRPr="00246969">
        <w:rPr>
          <w:rFonts w:asciiTheme="minorHAnsi" w:hAnsiTheme="minorHAnsi" w:cstheme="minorHAnsi"/>
          <w:color w:val="auto"/>
          <w:sz w:val="20"/>
          <w:szCs w:val="20"/>
        </w:rPr>
        <w:t>3)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sankcyjnej.</w:t>
      </w:r>
    </w:p>
    <w:p w:rsidR="00246969" w:rsidRPr="00246969" w:rsidRDefault="00246969" w:rsidP="002D76AA">
      <w:pPr>
        <w:pStyle w:val="divparagraph"/>
        <w:numPr>
          <w:ilvl w:val="0"/>
          <w:numId w:val="3"/>
        </w:numPr>
        <w:spacing w:before="120" w:after="120" w:line="276" w:lineRule="auto"/>
        <w:jc w:val="both"/>
        <w:rPr>
          <w:rFonts w:asciiTheme="minorHAnsi" w:hAnsiTheme="minorHAnsi" w:cstheme="minorHAnsi"/>
          <w:color w:val="auto"/>
          <w:sz w:val="20"/>
          <w:szCs w:val="20"/>
        </w:rPr>
      </w:pPr>
      <w:r w:rsidRPr="00246969">
        <w:rPr>
          <w:rFonts w:asciiTheme="minorHAnsi" w:hAnsiTheme="minorHAnsi" w:cstheme="minorHAnsi"/>
          <w:color w:val="auto"/>
          <w:sz w:val="20"/>
          <w:szCs w:val="20"/>
        </w:rPr>
        <w:t>Wyk</w:t>
      </w:r>
      <w:r w:rsidR="002D76AA">
        <w:rPr>
          <w:rFonts w:asciiTheme="minorHAnsi" w:hAnsiTheme="minorHAnsi" w:cstheme="minorHAnsi"/>
          <w:color w:val="auto"/>
          <w:sz w:val="20"/>
          <w:szCs w:val="20"/>
        </w:rPr>
        <w:t>luczenie, o którym mowa w ust. 7</w:t>
      </w:r>
      <w:r w:rsidRPr="00246969">
        <w:rPr>
          <w:rFonts w:asciiTheme="minorHAnsi" w:hAnsiTheme="minorHAnsi" w:cstheme="minorHAnsi"/>
          <w:color w:val="auto"/>
          <w:sz w:val="20"/>
          <w:szCs w:val="20"/>
        </w:rPr>
        <w:t xml:space="preserve"> następować będzie na okres trwania ww. okoliczności. W przypadku wykonawcy wykluczonego na podstawie art. 7 ust. 1 ustawy sankcyjnej, Zamawiający odrzuca ofertę takiego Wykonawcy.</w:t>
      </w:r>
    </w:p>
    <w:p w:rsidR="00246969" w:rsidRPr="00246969" w:rsidRDefault="00246969" w:rsidP="002D76AA">
      <w:pPr>
        <w:pStyle w:val="Akapitzlist"/>
        <w:numPr>
          <w:ilvl w:val="0"/>
          <w:numId w:val="3"/>
        </w:numPr>
        <w:spacing w:line="276" w:lineRule="auto"/>
        <w:jc w:val="both"/>
        <w:rPr>
          <w:rFonts w:cstheme="minorHAnsi"/>
          <w:sz w:val="20"/>
          <w:szCs w:val="20"/>
        </w:rPr>
      </w:pPr>
      <w:r w:rsidRPr="00246969">
        <w:rPr>
          <w:rFonts w:cstheme="minorHAnsi"/>
          <w:sz w:val="20"/>
          <w:szCs w:val="20"/>
        </w:rPr>
        <w:t>Sposób wykazania braku podstaw wykluczenia wskazano w Rozdziale 10 SWZ.</w:t>
      </w:r>
    </w:p>
    <w:p w:rsidR="00996677" w:rsidRPr="00246969" w:rsidRDefault="00E85C09">
      <w:pPr>
        <w:spacing w:after="0" w:line="276" w:lineRule="auto"/>
        <w:jc w:val="both"/>
        <w:rPr>
          <w:rFonts w:cstheme="minorHAnsi"/>
          <w:sz w:val="20"/>
          <w:szCs w:val="20"/>
        </w:rPr>
      </w:pPr>
      <w:r w:rsidRPr="00246969">
        <w:rPr>
          <w:rFonts w:cstheme="minorHAnsi"/>
          <w:b/>
          <w:sz w:val="20"/>
          <w:szCs w:val="20"/>
        </w:rPr>
        <w:t xml:space="preserve">Rozdział 8. </w:t>
      </w:r>
    </w:p>
    <w:p w:rsidR="00996677" w:rsidRPr="00246969" w:rsidRDefault="00E85C09">
      <w:pPr>
        <w:spacing w:line="276" w:lineRule="auto"/>
        <w:jc w:val="both"/>
        <w:rPr>
          <w:rFonts w:cstheme="minorHAnsi"/>
          <w:sz w:val="20"/>
          <w:szCs w:val="20"/>
        </w:rPr>
      </w:pPr>
      <w:r w:rsidRPr="00246969">
        <w:rPr>
          <w:rFonts w:cstheme="minorHAnsi"/>
          <w:b/>
          <w:sz w:val="20"/>
          <w:szCs w:val="20"/>
        </w:rPr>
        <w:t>Informacja dla Wykonawców wspólnie ubiegających się o udzielenie zamówienia (Spółki cywilne/Konsorcja).</w:t>
      </w:r>
    </w:p>
    <w:p w:rsidR="00996677" w:rsidRPr="00246969" w:rsidRDefault="00E85C09" w:rsidP="00EB4EA6">
      <w:pPr>
        <w:pStyle w:val="Akapitzlist"/>
        <w:numPr>
          <w:ilvl w:val="0"/>
          <w:numId w:val="5"/>
        </w:numPr>
        <w:spacing w:line="276" w:lineRule="auto"/>
        <w:jc w:val="both"/>
        <w:rPr>
          <w:rFonts w:cstheme="minorHAnsi"/>
          <w:sz w:val="20"/>
          <w:szCs w:val="20"/>
        </w:rPr>
      </w:pPr>
      <w:r w:rsidRPr="00246969">
        <w:rPr>
          <w:rFonts w:cstheme="minorHAnsi"/>
          <w:sz w:val="20"/>
          <w:szCs w:val="20"/>
        </w:rPr>
        <w:t>Wykonawcy mogą wspólnie ubiegać się o udzielenie zamówienia. W takim przypadku, Wykonawcy ustanawiają pełnomocnika do reprezentowania ich w postępowaniu o udzielenie zamówienia albo do reprezentowania w postępowaniu i zawarcia umowy w sprawie zamówienia publicznego.</w:t>
      </w:r>
    </w:p>
    <w:p w:rsidR="00996677" w:rsidRPr="00246969" w:rsidRDefault="00E85C09" w:rsidP="00EB4EA6">
      <w:pPr>
        <w:pStyle w:val="Akapitzlist"/>
        <w:numPr>
          <w:ilvl w:val="0"/>
          <w:numId w:val="5"/>
        </w:numPr>
        <w:spacing w:line="276" w:lineRule="auto"/>
        <w:jc w:val="both"/>
        <w:rPr>
          <w:rFonts w:cstheme="minorHAnsi"/>
          <w:sz w:val="20"/>
          <w:szCs w:val="20"/>
        </w:rPr>
      </w:pPr>
      <w:r w:rsidRPr="00246969">
        <w:rPr>
          <w:rFonts w:cstheme="minorHAnsi"/>
          <w:sz w:val="20"/>
          <w:szCs w:val="20"/>
        </w:rPr>
        <w:t>Wykonawcy wspólnie ubiegający się o udzielenie zamówienia ponoszą solidarną odpowiedzialność za wykonanie umowy w sprawie zamówienia publicznego.</w:t>
      </w:r>
    </w:p>
    <w:p w:rsidR="00996677" w:rsidRPr="00246969" w:rsidRDefault="00E85C09" w:rsidP="00EB4EA6">
      <w:pPr>
        <w:pStyle w:val="Akapitzlist"/>
        <w:numPr>
          <w:ilvl w:val="0"/>
          <w:numId w:val="5"/>
        </w:numPr>
        <w:spacing w:line="276" w:lineRule="auto"/>
        <w:jc w:val="both"/>
        <w:rPr>
          <w:rFonts w:cstheme="minorHAnsi"/>
          <w:sz w:val="20"/>
          <w:szCs w:val="20"/>
        </w:rPr>
      </w:pPr>
      <w:r w:rsidRPr="00246969">
        <w:rPr>
          <w:rFonts w:cstheme="minorHAnsi"/>
          <w:sz w:val="20"/>
          <w:szCs w:val="20"/>
        </w:rPr>
        <w:t>Jeżeli została wybrana oferta Wykonawców wspólnie ubiegających się o udzielenie zamówienia, Zamawiający może żądać przed zawarciem umowy w sprawie zamówienia publicznego kopii umowy regulującej współpracę tych Wykonawców.</w:t>
      </w:r>
    </w:p>
    <w:p w:rsidR="00996677" w:rsidRPr="00246969" w:rsidRDefault="00E85C09">
      <w:pPr>
        <w:spacing w:after="0" w:line="276" w:lineRule="auto"/>
        <w:jc w:val="both"/>
        <w:rPr>
          <w:rFonts w:cstheme="minorHAnsi"/>
          <w:sz w:val="20"/>
          <w:szCs w:val="20"/>
        </w:rPr>
      </w:pPr>
      <w:r w:rsidRPr="00246969">
        <w:rPr>
          <w:rFonts w:cstheme="minorHAnsi"/>
          <w:b/>
          <w:sz w:val="20"/>
          <w:szCs w:val="20"/>
        </w:rPr>
        <w:lastRenderedPageBreak/>
        <w:t xml:space="preserve">Rozdział 9. </w:t>
      </w:r>
    </w:p>
    <w:p w:rsidR="00996677" w:rsidRPr="00246969" w:rsidRDefault="00E85C09">
      <w:pPr>
        <w:spacing w:line="276" w:lineRule="auto"/>
        <w:jc w:val="both"/>
        <w:rPr>
          <w:rFonts w:cstheme="minorHAnsi"/>
          <w:sz w:val="20"/>
          <w:szCs w:val="20"/>
        </w:rPr>
      </w:pPr>
      <w:r w:rsidRPr="00246969">
        <w:rPr>
          <w:rFonts w:cstheme="minorHAnsi"/>
          <w:b/>
          <w:sz w:val="20"/>
          <w:szCs w:val="20"/>
        </w:rPr>
        <w:t>Informacja dla Wykonawców polegających na zasobach innych podmiotów na zasadach określonych w art. 118 Ustawy oraz dla Wykonawców zamierzających powierzyć wykonanie części zamówienia Podwykonawcom.</w:t>
      </w:r>
    </w:p>
    <w:p w:rsidR="00996677" w:rsidRPr="00246969" w:rsidRDefault="00E85C09" w:rsidP="00EB4EA6">
      <w:pPr>
        <w:pStyle w:val="Akapitzlist"/>
        <w:numPr>
          <w:ilvl w:val="0"/>
          <w:numId w:val="6"/>
        </w:numPr>
        <w:spacing w:line="276" w:lineRule="auto"/>
        <w:jc w:val="both"/>
        <w:rPr>
          <w:rFonts w:cstheme="minorHAnsi"/>
          <w:sz w:val="20"/>
          <w:szCs w:val="20"/>
        </w:rPr>
      </w:pPr>
      <w:r w:rsidRPr="00246969">
        <w:rPr>
          <w:rFonts w:cstheme="minorHAnsi"/>
          <w:sz w:val="20"/>
          <w:szCs w:val="20"/>
        </w:rPr>
        <w:t>Wykonawca może w celu potwierdzenia spełniania warunków udziału w postępowaniu lub kryteriów selekcji,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rsidR="00996677" w:rsidRPr="00246969" w:rsidRDefault="00E85C09" w:rsidP="00EB4EA6">
      <w:pPr>
        <w:pStyle w:val="Akapitzlist"/>
        <w:numPr>
          <w:ilvl w:val="0"/>
          <w:numId w:val="6"/>
        </w:numPr>
        <w:spacing w:line="276" w:lineRule="auto"/>
        <w:jc w:val="both"/>
        <w:rPr>
          <w:rFonts w:cstheme="minorHAnsi"/>
          <w:sz w:val="20"/>
          <w:szCs w:val="20"/>
        </w:rPr>
      </w:pPr>
      <w:r w:rsidRPr="00246969">
        <w:rPr>
          <w:rFonts w:cstheme="minorHAnsi"/>
          <w:sz w:val="20"/>
          <w:szCs w:val="20"/>
        </w:rPr>
        <w:t>W odniesieniu do warunków dotyczących wykształcenia, kwalifikacji zawodowych lub doświadczenia Wykonawcy mogą polegać na zdolnościach podmiotów udostępniających zasoby, jeśli podmioty te wykonają usługi, do realizacji których te zdolności są wymagane.</w:t>
      </w:r>
    </w:p>
    <w:p w:rsidR="00996677" w:rsidRPr="00246969" w:rsidRDefault="00E85C09" w:rsidP="00EB4EA6">
      <w:pPr>
        <w:pStyle w:val="Akapitzlist"/>
        <w:numPr>
          <w:ilvl w:val="0"/>
          <w:numId w:val="6"/>
        </w:numPr>
        <w:spacing w:line="276" w:lineRule="auto"/>
        <w:jc w:val="both"/>
        <w:rPr>
          <w:rFonts w:cstheme="minorHAnsi"/>
          <w:sz w:val="20"/>
          <w:szCs w:val="20"/>
        </w:rPr>
      </w:pPr>
      <w:r w:rsidRPr="00246969">
        <w:rPr>
          <w:rFonts w:cstheme="minorHAnsi"/>
          <w:sz w:val="20"/>
          <w:szCs w:val="20"/>
        </w:rPr>
        <w:t xml:space="preserve">Wykonawca, który polega na zdolnościach lub sytuacji podmiotów udostępniających zasoby, składa, wraz z ofertą, </w:t>
      </w:r>
      <w:r w:rsidRPr="00F8763B">
        <w:rPr>
          <w:rFonts w:cstheme="minorHAnsi"/>
          <w:sz w:val="20"/>
          <w:szCs w:val="20"/>
          <w:u w:val="single"/>
        </w:rPr>
        <w:t>zobowiązanie</w:t>
      </w:r>
      <w:r w:rsidRPr="00246969">
        <w:rPr>
          <w:rFonts w:cstheme="minorHAnsi"/>
          <w:sz w:val="20"/>
          <w:szCs w:val="20"/>
        </w:rPr>
        <w:t xml:space="preserv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rsidR="00996677" w:rsidRPr="00246969" w:rsidRDefault="00E85C09" w:rsidP="00EB4EA6">
      <w:pPr>
        <w:pStyle w:val="Akapitzlist"/>
        <w:numPr>
          <w:ilvl w:val="0"/>
          <w:numId w:val="6"/>
        </w:numPr>
        <w:spacing w:line="276" w:lineRule="auto"/>
        <w:jc w:val="both"/>
        <w:rPr>
          <w:rFonts w:cstheme="minorHAnsi"/>
          <w:sz w:val="20"/>
          <w:szCs w:val="20"/>
        </w:rPr>
      </w:pPr>
      <w:r w:rsidRPr="00246969">
        <w:rPr>
          <w:rFonts w:cstheme="minorHAnsi"/>
          <w:sz w:val="20"/>
          <w:szCs w:val="20"/>
        </w:rPr>
        <w:t>Zobowiązanie podmiotu udostępniającego zasoby, o którym mowa w ust. 3 powyżej, potwierdza, że stosunek łączący Wykonawcę z podmiotami udostępniającymi zasoby gwarantuje rzeczywisty dostęp do tych zasobów oraz określa w szczególności:</w:t>
      </w:r>
    </w:p>
    <w:p w:rsidR="00996677" w:rsidRPr="00246969" w:rsidRDefault="00E85C09" w:rsidP="00EB4EA6">
      <w:pPr>
        <w:pStyle w:val="Akapitzlist"/>
        <w:numPr>
          <w:ilvl w:val="0"/>
          <w:numId w:val="7"/>
        </w:numPr>
        <w:spacing w:line="276" w:lineRule="auto"/>
        <w:ind w:left="709"/>
        <w:jc w:val="both"/>
        <w:rPr>
          <w:rFonts w:cstheme="minorHAnsi"/>
          <w:sz w:val="20"/>
          <w:szCs w:val="20"/>
        </w:rPr>
      </w:pPr>
      <w:r w:rsidRPr="00246969">
        <w:rPr>
          <w:rFonts w:cstheme="minorHAnsi"/>
          <w:sz w:val="20"/>
          <w:szCs w:val="20"/>
        </w:rPr>
        <w:t>zakres dostępnych Wykonawcy zasobów podmiotu udostępniającego zasoby;</w:t>
      </w:r>
    </w:p>
    <w:p w:rsidR="00996677" w:rsidRPr="00246969" w:rsidRDefault="00E85C09" w:rsidP="00EB4EA6">
      <w:pPr>
        <w:pStyle w:val="Akapitzlist"/>
        <w:numPr>
          <w:ilvl w:val="0"/>
          <w:numId w:val="7"/>
        </w:numPr>
        <w:spacing w:line="276" w:lineRule="auto"/>
        <w:ind w:left="709"/>
        <w:jc w:val="both"/>
        <w:rPr>
          <w:rFonts w:cstheme="minorHAnsi"/>
          <w:sz w:val="20"/>
          <w:szCs w:val="20"/>
        </w:rPr>
      </w:pPr>
      <w:r w:rsidRPr="00246969">
        <w:rPr>
          <w:rFonts w:cstheme="minorHAnsi"/>
          <w:sz w:val="20"/>
          <w:szCs w:val="20"/>
        </w:rPr>
        <w:t>sposób i okres udostępnienia Wykonawcy i wykorzystania przez niego zasobów podmiotu udostępniającego te zasoby przy wykonywaniu zamówienia;</w:t>
      </w:r>
    </w:p>
    <w:p w:rsidR="00996677" w:rsidRPr="00246969" w:rsidRDefault="00E85C09" w:rsidP="00EB4EA6">
      <w:pPr>
        <w:pStyle w:val="Akapitzlist"/>
        <w:numPr>
          <w:ilvl w:val="0"/>
          <w:numId w:val="7"/>
        </w:numPr>
        <w:spacing w:line="276" w:lineRule="auto"/>
        <w:ind w:left="709"/>
        <w:jc w:val="both"/>
        <w:rPr>
          <w:rFonts w:cstheme="minorHAnsi"/>
          <w:sz w:val="20"/>
          <w:szCs w:val="20"/>
        </w:rPr>
      </w:pPr>
      <w:r w:rsidRPr="00246969">
        <w:rPr>
          <w:rFonts w:cstheme="minorHAnsi"/>
          <w:sz w:val="20"/>
          <w:szCs w:val="20"/>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rsidR="00996677" w:rsidRPr="00246969" w:rsidRDefault="00E85C09" w:rsidP="00EB4EA6">
      <w:pPr>
        <w:pStyle w:val="Akapitzlist"/>
        <w:numPr>
          <w:ilvl w:val="0"/>
          <w:numId w:val="6"/>
        </w:numPr>
        <w:spacing w:line="276" w:lineRule="auto"/>
        <w:jc w:val="both"/>
        <w:rPr>
          <w:rFonts w:cstheme="minorHAnsi"/>
          <w:sz w:val="20"/>
          <w:szCs w:val="20"/>
        </w:rPr>
      </w:pPr>
      <w:r w:rsidRPr="00246969">
        <w:rPr>
          <w:rFonts w:cstheme="minorHAnsi"/>
          <w:sz w:val="20"/>
          <w:szCs w:val="20"/>
        </w:rPr>
        <w:t>Zamawiający ocenia, czy udostępniane Wykonawcy przez podmioty udostępniające zasoby zdolności techniczne lub zawodowe lub ich sytuacja finan</w:t>
      </w:r>
      <w:r w:rsidR="001637D3">
        <w:rPr>
          <w:rFonts w:cstheme="minorHAnsi"/>
          <w:sz w:val="20"/>
          <w:szCs w:val="20"/>
        </w:rPr>
        <w:t>sowa lub ekonomiczna, pozwalają</w:t>
      </w:r>
      <w:r w:rsidRPr="00246969">
        <w:rPr>
          <w:rFonts w:cstheme="minorHAnsi"/>
          <w:sz w:val="20"/>
          <w:szCs w:val="20"/>
        </w:rPr>
        <w:t xml:space="preserve"> na wykazanie przez Wykonawcę spełniania warunków udziału w postępowaniu oraz, jeżeli dotyczy, kryteriów selekcji, a także bada, czy nie zachodzą wobec tego podmiotu podstawy wykluczenia, które zostały przewidziane względem Wykonawcy.</w:t>
      </w:r>
    </w:p>
    <w:p w:rsidR="00996677" w:rsidRPr="00246969" w:rsidRDefault="00E85C09" w:rsidP="00EB4EA6">
      <w:pPr>
        <w:pStyle w:val="Akapitzlist"/>
        <w:numPr>
          <w:ilvl w:val="0"/>
          <w:numId w:val="6"/>
        </w:numPr>
        <w:spacing w:line="276" w:lineRule="auto"/>
        <w:jc w:val="both"/>
        <w:rPr>
          <w:rFonts w:cstheme="minorHAnsi"/>
          <w:sz w:val="20"/>
          <w:szCs w:val="20"/>
        </w:rPr>
      </w:pPr>
      <w:r w:rsidRPr="00246969">
        <w:rPr>
          <w:rFonts w:cstheme="minorHAnsi"/>
          <w:sz w:val="20"/>
          <w:szCs w:val="20"/>
        </w:rPr>
        <w:t>Jeżeli zdolności techniczne lub zawodowe, sytuacja ekonomiczna lub finansowa podmiotu udostępniającego zasoby nie potwierdzają spełniania pr</w:t>
      </w:r>
      <w:r w:rsidR="00AB286B">
        <w:rPr>
          <w:rFonts w:cstheme="minorHAnsi"/>
          <w:sz w:val="20"/>
          <w:szCs w:val="20"/>
        </w:rPr>
        <w:t>zez Wykonawcę warunków udziału w </w:t>
      </w:r>
      <w:r w:rsidRPr="00246969">
        <w:rPr>
          <w:rFonts w:cstheme="minorHAnsi"/>
          <w:sz w:val="20"/>
          <w:szCs w:val="20"/>
        </w:rPr>
        <w:t>postępowaniu lub zachodzą wobec tego podmiotu podstawy wykluczenia, Zamawiający zażąda, aby Wykonawca w terminie określonym przez Zamawiającego zastąpił ten podmiot innym podmiotem lub podmiotami albo wykazał, że samodzielnie spełnia warunki udziału w postępowaniu.</w:t>
      </w:r>
    </w:p>
    <w:p w:rsidR="00996677" w:rsidRPr="00246969" w:rsidRDefault="00E85C09" w:rsidP="00EB4EA6">
      <w:pPr>
        <w:pStyle w:val="Akapitzlist"/>
        <w:numPr>
          <w:ilvl w:val="0"/>
          <w:numId w:val="6"/>
        </w:numPr>
        <w:spacing w:line="276" w:lineRule="auto"/>
        <w:jc w:val="both"/>
        <w:rPr>
          <w:rFonts w:cstheme="minorHAnsi"/>
          <w:sz w:val="20"/>
          <w:szCs w:val="20"/>
        </w:rPr>
      </w:pPr>
      <w:r w:rsidRPr="00246969">
        <w:rPr>
          <w:rFonts w:cstheme="minorHAnsi"/>
          <w:sz w:val="20"/>
          <w:szCs w:val="20"/>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rsidR="00996677" w:rsidRPr="00246969" w:rsidRDefault="00E85C09" w:rsidP="00EB4EA6">
      <w:pPr>
        <w:pStyle w:val="Akapitzlist"/>
        <w:numPr>
          <w:ilvl w:val="0"/>
          <w:numId w:val="6"/>
        </w:numPr>
        <w:spacing w:line="276" w:lineRule="auto"/>
        <w:jc w:val="both"/>
        <w:rPr>
          <w:rFonts w:cstheme="minorHAnsi"/>
          <w:sz w:val="20"/>
          <w:szCs w:val="20"/>
        </w:rPr>
      </w:pPr>
      <w:r w:rsidRPr="00246969">
        <w:rPr>
          <w:rFonts w:cstheme="minorHAnsi"/>
          <w:sz w:val="20"/>
          <w:szCs w:val="20"/>
        </w:rPr>
        <w:t>Wykonawca zamierzający powierzyć Podwykonawcom realizację części zamówienia zobowiązany jest podać taką informację w formularzu oferty wraz z podaniem zakresu zamówienia jakie zamierza powierzyć podwykonawcom, jak również nazw podwykonawców, o ile są znane na etapie składania ofert.</w:t>
      </w:r>
    </w:p>
    <w:p w:rsidR="00996677" w:rsidRPr="00246969" w:rsidRDefault="00E85C09" w:rsidP="00EB4EA6">
      <w:pPr>
        <w:pStyle w:val="Akapitzlist"/>
        <w:numPr>
          <w:ilvl w:val="0"/>
          <w:numId w:val="6"/>
        </w:numPr>
        <w:spacing w:line="276" w:lineRule="auto"/>
        <w:jc w:val="both"/>
        <w:rPr>
          <w:rFonts w:cstheme="minorHAnsi"/>
          <w:sz w:val="20"/>
          <w:szCs w:val="20"/>
        </w:rPr>
      </w:pPr>
      <w:r w:rsidRPr="00246969">
        <w:rPr>
          <w:rFonts w:cstheme="minorHAnsi"/>
          <w:sz w:val="20"/>
          <w:szCs w:val="20"/>
        </w:rPr>
        <w:t xml:space="preserve">Jeżeli zmiana albo rezygnacja z Podwykonawcy dotyczy podmiotu, na którego zasoby Wykonawca powoływał się na zasadach określonych w art. 118 ust. 1 Ustawy, w celu wykazania spełniania warunków </w:t>
      </w:r>
      <w:r w:rsidRPr="00246969">
        <w:rPr>
          <w:rFonts w:cstheme="minorHAnsi"/>
          <w:sz w:val="20"/>
          <w:szCs w:val="20"/>
        </w:rPr>
        <w:lastRenderedPageBreak/>
        <w:t>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rsidR="00996677" w:rsidRPr="00246969" w:rsidRDefault="00E85C09">
      <w:pPr>
        <w:spacing w:after="0" w:line="276" w:lineRule="auto"/>
        <w:jc w:val="both"/>
        <w:rPr>
          <w:rFonts w:cstheme="minorHAnsi"/>
          <w:sz w:val="20"/>
          <w:szCs w:val="20"/>
        </w:rPr>
      </w:pPr>
      <w:r w:rsidRPr="00246969">
        <w:rPr>
          <w:rFonts w:cstheme="minorHAnsi"/>
          <w:b/>
          <w:sz w:val="20"/>
          <w:szCs w:val="20"/>
        </w:rPr>
        <w:t xml:space="preserve">Rozdział 10. </w:t>
      </w:r>
    </w:p>
    <w:p w:rsidR="00996677" w:rsidRPr="00246969" w:rsidRDefault="00E85C09">
      <w:pPr>
        <w:spacing w:line="276" w:lineRule="auto"/>
        <w:jc w:val="both"/>
        <w:rPr>
          <w:rFonts w:cstheme="minorHAnsi"/>
          <w:sz w:val="20"/>
          <w:szCs w:val="20"/>
        </w:rPr>
      </w:pPr>
      <w:r w:rsidRPr="00246969">
        <w:rPr>
          <w:rFonts w:cstheme="minorHAnsi"/>
          <w:b/>
          <w:sz w:val="20"/>
          <w:szCs w:val="20"/>
        </w:rPr>
        <w:t>Wykaz dokumentów i oświadczeń, których złożenia Zamawiający wymaga od Wykonawcy w postępowaniu o udzielenie zamówienia.</w:t>
      </w:r>
    </w:p>
    <w:p w:rsidR="00996677" w:rsidRPr="00246969" w:rsidRDefault="00355D21">
      <w:pPr>
        <w:spacing w:line="276" w:lineRule="auto"/>
        <w:jc w:val="both"/>
        <w:rPr>
          <w:rFonts w:cstheme="minorHAnsi"/>
          <w:sz w:val="20"/>
          <w:szCs w:val="20"/>
        </w:rPr>
      </w:pPr>
      <w:r>
        <w:rPr>
          <w:rFonts w:cstheme="minorHAnsi"/>
          <w:sz w:val="20"/>
          <w:szCs w:val="20"/>
          <w:u w:val="single"/>
        </w:rPr>
        <w:t xml:space="preserve">A. </w:t>
      </w:r>
      <w:r w:rsidR="00E85C09" w:rsidRPr="00246969">
        <w:rPr>
          <w:rFonts w:cstheme="minorHAnsi"/>
          <w:sz w:val="20"/>
          <w:szCs w:val="20"/>
          <w:u w:val="single"/>
        </w:rPr>
        <w:t>DOKUMENTY SKŁADANE PRZEZ WYKONAWCĘ WRAZ Z OFERTĄ</w:t>
      </w:r>
    </w:p>
    <w:p w:rsidR="00216DFD" w:rsidRDefault="00E85C09" w:rsidP="00216DFD">
      <w:pPr>
        <w:pStyle w:val="Akapitzlist"/>
        <w:numPr>
          <w:ilvl w:val="0"/>
          <w:numId w:val="11"/>
        </w:numPr>
        <w:spacing w:line="276" w:lineRule="auto"/>
        <w:jc w:val="both"/>
        <w:rPr>
          <w:rFonts w:cstheme="minorHAnsi"/>
          <w:sz w:val="20"/>
          <w:szCs w:val="20"/>
        </w:rPr>
      </w:pPr>
      <w:r w:rsidRPr="00246969">
        <w:rPr>
          <w:rFonts w:cstheme="minorHAnsi"/>
          <w:sz w:val="20"/>
          <w:szCs w:val="20"/>
        </w:rPr>
        <w:t>Uzupełniony</w:t>
      </w:r>
      <w:r w:rsidR="00A21990">
        <w:rPr>
          <w:rFonts w:cstheme="minorHAnsi"/>
          <w:sz w:val="20"/>
          <w:szCs w:val="20"/>
        </w:rPr>
        <w:t xml:space="preserve"> i podpisany</w:t>
      </w:r>
      <w:r w:rsidRPr="00246969">
        <w:rPr>
          <w:rFonts w:cstheme="minorHAnsi"/>
          <w:sz w:val="20"/>
          <w:szCs w:val="20"/>
        </w:rPr>
        <w:t xml:space="preserve"> </w:t>
      </w:r>
      <w:r w:rsidRPr="00A21990">
        <w:rPr>
          <w:rFonts w:cstheme="minorHAnsi"/>
          <w:b/>
          <w:sz w:val="20"/>
          <w:szCs w:val="20"/>
        </w:rPr>
        <w:t>Formularz ofertowy</w:t>
      </w:r>
      <w:r w:rsidRPr="00246969">
        <w:rPr>
          <w:rFonts w:cstheme="minorHAnsi"/>
          <w:sz w:val="20"/>
          <w:szCs w:val="20"/>
        </w:rPr>
        <w:t xml:space="preserve"> – zgodnie z </w:t>
      </w:r>
      <w:r w:rsidRPr="00246969">
        <w:rPr>
          <w:rFonts w:cstheme="minorHAnsi"/>
          <w:b/>
          <w:bCs/>
          <w:sz w:val="20"/>
          <w:szCs w:val="20"/>
        </w:rPr>
        <w:t>Załącznikiem Nr 1 do SWZ</w:t>
      </w:r>
      <w:r w:rsidRPr="00246969">
        <w:rPr>
          <w:rFonts w:cstheme="minorHAnsi"/>
          <w:sz w:val="20"/>
          <w:szCs w:val="20"/>
        </w:rPr>
        <w:t>.</w:t>
      </w:r>
    </w:p>
    <w:p w:rsidR="000D5F3C" w:rsidRPr="000D5F3C" w:rsidRDefault="000D5F3C" w:rsidP="00EB4EA6">
      <w:pPr>
        <w:pStyle w:val="Akapitzlist"/>
        <w:numPr>
          <w:ilvl w:val="0"/>
          <w:numId w:val="11"/>
        </w:numPr>
        <w:spacing w:line="276" w:lineRule="auto"/>
        <w:jc w:val="both"/>
        <w:rPr>
          <w:rFonts w:cstheme="minorHAnsi"/>
          <w:sz w:val="20"/>
          <w:szCs w:val="20"/>
        </w:rPr>
      </w:pPr>
      <w:r w:rsidRPr="000D5F3C">
        <w:rPr>
          <w:rFonts w:cstheme="minorHAnsi"/>
          <w:b/>
          <w:sz w:val="20"/>
          <w:szCs w:val="20"/>
        </w:rPr>
        <w:t>Przedmiotowe środki dowodowe</w:t>
      </w:r>
      <w:r>
        <w:rPr>
          <w:rFonts w:cstheme="minorHAnsi"/>
          <w:sz w:val="20"/>
          <w:szCs w:val="20"/>
        </w:rPr>
        <w:t xml:space="preserve"> określone w pkt B.</w:t>
      </w:r>
    </w:p>
    <w:p w:rsidR="00996677" w:rsidRPr="00246969" w:rsidRDefault="00E85C09" w:rsidP="00EB4EA6">
      <w:pPr>
        <w:pStyle w:val="Akapitzlist"/>
        <w:numPr>
          <w:ilvl w:val="0"/>
          <w:numId w:val="11"/>
        </w:numPr>
        <w:spacing w:line="276" w:lineRule="auto"/>
        <w:jc w:val="both"/>
        <w:rPr>
          <w:rFonts w:cstheme="minorHAnsi"/>
          <w:sz w:val="20"/>
          <w:szCs w:val="20"/>
        </w:rPr>
      </w:pPr>
      <w:r w:rsidRPr="00355D21">
        <w:rPr>
          <w:rFonts w:cstheme="minorHAnsi"/>
          <w:b/>
          <w:sz w:val="20"/>
          <w:szCs w:val="20"/>
        </w:rPr>
        <w:t>Oświadczenie</w:t>
      </w:r>
      <w:r w:rsidR="00355D21">
        <w:rPr>
          <w:rFonts w:cstheme="minorHAnsi"/>
          <w:b/>
          <w:sz w:val="20"/>
          <w:szCs w:val="20"/>
        </w:rPr>
        <w:t xml:space="preserve"> składane na podstawie art. 125 Ustawy</w:t>
      </w:r>
      <w:r w:rsidRPr="00355D21">
        <w:rPr>
          <w:rFonts w:cstheme="minorHAnsi"/>
          <w:b/>
          <w:sz w:val="20"/>
          <w:szCs w:val="20"/>
        </w:rPr>
        <w:t xml:space="preserve"> </w:t>
      </w:r>
      <w:r w:rsidRPr="00355D21">
        <w:rPr>
          <w:rFonts w:cstheme="minorHAnsi"/>
          <w:sz w:val="20"/>
          <w:szCs w:val="20"/>
        </w:rPr>
        <w:t>o spełnianiu warunków udziału w p</w:t>
      </w:r>
      <w:r w:rsidR="00AB286B" w:rsidRPr="00355D21">
        <w:rPr>
          <w:rFonts w:cstheme="minorHAnsi"/>
          <w:sz w:val="20"/>
          <w:szCs w:val="20"/>
        </w:rPr>
        <w:t>ostępowaniu oraz braku podstaw do wykluczenia z </w:t>
      </w:r>
      <w:r w:rsidRPr="00355D21">
        <w:rPr>
          <w:rFonts w:cstheme="minorHAnsi"/>
          <w:sz w:val="20"/>
          <w:szCs w:val="20"/>
        </w:rPr>
        <w:t>postępowania o udzielenie zamówienia publicznego</w:t>
      </w:r>
      <w:r w:rsidRPr="00246969">
        <w:rPr>
          <w:rFonts w:cstheme="minorHAnsi"/>
          <w:sz w:val="20"/>
          <w:szCs w:val="20"/>
        </w:rPr>
        <w:t xml:space="preserve"> – zgodnie z </w:t>
      </w:r>
      <w:r w:rsidRPr="00246969">
        <w:rPr>
          <w:rFonts w:cstheme="minorHAnsi"/>
          <w:b/>
          <w:bCs/>
          <w:sz w:val="20"/>
          <w:szCs w:val="20"/>
        </w:rPr>
        <w:t xml:space="preserve">Załącznikiem Nr </w:t>
      </w:r>
      <w:r w:rsidR="00665EDC">
        <w:rPr>
          <w:rFonts w:cstheme="minorHAnsi"/>
          <w:b/>
          <w:bCs/>
          <w:sz w:val="20"/>
          <w:szCs w:val="20"/>
        </w:rPr>
        <w:t>4</w:t>
      </w:r>
      <w:r w:rsidRPr="00246969">
        <w:rPr>
          <w:rFonts w:cstheme="minorHAnsi"/>
          <w:b/>
          <w:bCs/>
          <w:sz w:val="20"/>
          <w:szCs w:val="20"/>
        </w:rPr>
        <w:t xml:space="preserve"> do SWZ.</w:t>
      </w:r>
    </w:p>
    <w:p w:rsidR="00996677" w:rsidRPr="00246969" w:rsidRDefault="00E85C09" w:rsidP="00EB4EA6">
      <w:pPr>
        <w:pStyle w:val="Akapitzlist"/>
        <w:numPr>
          <w:ilvl w:val="0"/>
          <w:numId w:val="11"/>
        </w:numPr>
        <w:spacing w:line="276" w:lineRule="auto"/>
        <w:jc w:val="both"/>
        <w:rPr>
          <w:rFonts w:cstheme="minorHAnsi"/>
          <w:sz w:val="20"/>
          <w:szCs w:val="20"/>
        </w:rPr>
      </w:pPr>
      <w:r w:rsidRPr="00355D21">
        <w:rPr>
          <w:rFonts w:cstheme="minorHAnsi"/>
          <w:b/>
          <w:sz w:val="20"/>
          <w:szCs w:val="20"/>
        </w:rPr>
        <w:t xml:space="preserve">Pełnomocnictwo </w:t>
      </w:r>
      <w:r w:rsidRPr="00246969">
        <w:rPr>
          <w:rFonts w:cstheme="minorHAnsi"/>
          <w:sz w:val="20"/>
          <w:szCs w:val="20"/>
        </w:rPr>
        <w:t>upoważniające do złożenia oferty, jeżeli ofertę składa pełnomocnik.</w:t>
      </w:r>
    </w:p>
    <w:p w:rsidR="000065CF" w:rsidRDefault="00E85C09" w:rsidP="00213FD7">
      <w:pPr>
        <w:pStyle w:val="Akapitzlist"/>
        <w:numPr>
          <w:ilvl w:val="0"/>
          <w:numId w:val="11"/>
        </w:numPr>
        <w:spacing w:line="276" w:lineRule="auto"/>
        <w:jc w:val="both"/>
        <w:rPr>
          <w:rFonts w:cstheme="minorHAnsi"/>
          <w:sz w:val="20"/>
          <w:szCs w:val="20"/>
        </w:rPr>
      </w:pPr>
      <w:r w:rsidRPr="00246969">
        <w:rPr>
          <w:rFonts w:cstheme="minorHAnsi"/>
          <w:sz w:val="20"/>
          <w:szCs w:val="20"/>
        </w:rPr>
        <w:t>Pełnomocnictwo do reprezentowania w postępowaniu Wykona</w:t>
      </w:r>
      <w:r w:rsidR="00AB286B">
        <w:rPr>
          <w:rFonts w:cstheme="minorHAnsi"/>
          <w:sz w:val="20"/>
          <w:szCs w:val="20"/>
        </w:rPr>
        <w:t>wców wspólnie ubiegających się o </w:t>
      </w:r>
      <w:r w:rsidRPr="00246969">
        <w:rPr>
          <w:rFonts w:cstheme="minorHAnsi"/>
          <w:sz w:val="20"/>
          <w:szCs w:val="20"/>
        </w:rPr>
        <w:t>udzielenie zamówienia - dotyczy ofert składanych przez Wykonawców wspólnie ubiegając</w:t>
      </w:r>
      <w:r w:rsidR="00E82906">
        <w:rPr>
          <w:rFonts w:cstheme="minorHAnsi"/>
          <w:sz w:val="20"/>
          <w:szCs w:val="20"/>
        </w:rPr>
        <w:t>ych się o udzielenie zamówienia.</w:t>
      </w:r>
    </w:p>
    <w:p w:rsidR="00C33DE5" w:rsidRPr="00C33DE5" w:rsidRDefault="00C33DE5" w:rsidP="00C33DE5">
      <w:pPr>
        <w:spacing w:line="276" w:lineRule="auto"/>
        <w:jc w:val="both"/>
        <w:rPr>
          <w:rFonts w:cstheme="minorHAnsi"/>
          <w:sz w:val="20"/>
          <w:szCs w:val="20"/>
          <w:u w:val="single"/>
        </w:rPr>
      </w:pPr>
      <w:r>
        <w:rPr>
          <w:rFonts w:cstheme="minorHAnsi"/>
          <w:sz w:val="20"/>
          <w:szCs w:val="20"/>
          <w:u w:val="single"/>
        </w:rPr>
        <w:t>B</w:t>
      </w:r>
      <w:r w:rsidRPr="00C33DE5">
        <w:rPr>
          <w:rFonts w:cstheme="minorHAnsi"/>
          <w:sz w:val="20"/>
          <w:szCs w:val="20"/>
          <w:u w:val="single"/>
        </w:rPr>
        <w:t xml:space="preserve">. PRZEDMIOTOWE ŚRODKI DOWODOWE </w:t>
      </w:r>
    </w:p>
    <w:p w:rsidR="00C33DE5" w:rsidRPr="00C33DE5" w:rsidRDefault="00C33DE5" w:rsidP="00C33DE5">
      <w:pPr>
        <w:spacing w:line="276" w:lineRule="auto"/>
        <w:ind w:left="284" w:hanging="284"/>
        <w:jc w:val="both"/>
        <w:rPr>
          <w:rFonts w:cstheme="minorHAnsi"/>
          <w:sz w:val="20"/>
          <w:szCs w:val="20"/>
        </w:rPr>
      </w:pPr>
      <w:r w:rsidRPr="00C33DE5">
        <w:rPr>
          <w:rFonts w:cstheme="minorHAnsi"/>
          <w:sz w:val="20"/>
          <w:szCs w:val="20"/>
        </w:rPr>
        <w:t xml:space="preserve">1.  Celem potwierdzenia, że oferowane dostawy spełniają określone przez Zamawiającego wymagania i cechy, Zamawiający, na podstawie art. 106 ust. 1 Ustawy, wymaga złożenia </w:t>
      </w:r>
      <w:r w:rsidRPr="000D5F3C">
        <w:rPr>
          <w:rFonts w:cstheme="minorHAnsi"/>
          <w:b/>
          <w:sz w:val="20"/>
          <w:szCs w:val="20"/>
          <w:u w:val="single"/>
        </w:rPr>
        <w:t>wraz z ofertą</w:t>
      </w:r>
      <w:r w:rsidRPr="00C33DE5">
        <w:rPr>
          <w:rFonts w:cstheme="minorHAnsi"/>
          <w:sz w:val="20"/>
          <w:szCs w:val="20"/>
        </w:rPr>
        <w:t xml:space="preserve"> następujących przedmiotowym środków dowodowych:</w:t>
      </w:r>
    </w:p>
    <w:p w:rsidR="00C33DE5" w:rsidRPr="00216DFD" w:rsidRDefault="00C33DE5" w:rsidP="00216DFD">
      <w:pPr>
        <w:pStyle w:val="Akapitzlist"/>
        <w:spacing w:line="276" w:lineRule="auto"/>
        <w:ind w:left="709" w:hanging="349"/>
        <w:jc w:val="both"/>
        <w:rPr>
          <w:rFonts w:cstheme="minorHAnsi"/>
          <w:b/>
          <w:sz w:val="20"/>
          <w:szCs w:val="20"/>
        </w:rPr>
      </w:pPr>
      <w:r w:rsidRPr="00C33DE5">
        <w:rPr>
          <w:rFonts w:cstheme="minorHAnsi"/>
          <w:b/>
          <w:sz w:val="20"/>
          <w:szCs w:val="20"/>
        </w:rPr>
        <w:t xml:space="preserve">1)  </w:t>
      </w:r>
      <w:r>
        <w:rPr>
          <w:rFonts w:cstheme="minorHAnsi"/>
          <w:b/>
          <w:sz w:val="20"/>
          <w:szCs w:val="20"/>
        </w:rPr>
        <w:tab/>
      </w:r>
      <w:r w:rsidR="00216DFD" w:rsidRPr="00216DFD">
        <w:rPr>
          <w:rFonts w:cstheme="minorHAnsi"/>
          <w:b/>
          <w:sz w:val="20"/>
          <w:szCs w:val="20"/>
          <w:u w:val="single"/>
        </w:rPr>
        <w:t>specyfikacje techniczne</w:t>
      </w:r>
      <w:r w:rsidR="00216DFD" w:rsidRPr="00216DFD">
        <w:rPr>
          <w:rFonts w:cstheme="minorHAnsi"/>
          <w:b/>
          <w:sz w:val="20"/>
          <w:szCs w:val="20"/>
        </w:rPr>
        <w:t xml:space="preserve"> oferowanych do dzierżawy urządzeń, tj. drukarek monochromatycznych, urządzeń wielofunkcyjnych monochromatycznych, urządzeń wielofunkcyjnych kolorowych, urządzeń wielofunkcyjnych kolorowych format A3, potwierdzające spełnianie wymagań Zamawiającego określonych w Opisie przedmiotu zamówienia.</w:t>
      </w:r>
    </w:p>
    <w:p w:rsidR="00D16238" w:rsidRPr="00D16238" w:rsidRDefault="00D16238" w:rsidP="00D16238">
      <w:pPr>
        <w:pStyle w:val="Akapitzlist"/>
        <w:spacing w:line="276" w:lineRule="auto"/>
        <w:ind w:left="284" w:hanging="284"/>
        <w:jc w:val="both"/>
        <w:rPr>
          <w:rFonts w:cstheme="minorHAnsi"/>
          <w:sz w:val="20"/>
          <w:szCs w:val="20"/>
          <w:u w:val="single"/>
        </w:rPr>
      </w:pPr>
      <w:r>
        <w:rPr>
          <w:rFonts w:cstheme="minorHAnsi"/>
          <w:sz w:val="20"/>
          <w:szCs w:val="20"/>
        </w:rPr>
        <w:t xml:space="preserve">2. Przedmiotowe środki dowodowe należy złożyć </w:t>
      </w:r>
      <w:r w:rsidRPr="00D16238">
        <w:rPr>
          <w:rFonts w:cstheme="minorHAnsi"/>
          <w:sz w:val="20"/>
          <w:szCs w:val="20"/>
          <w:u w:val="single"/>
        </w:rPr>
        <w:t>w formie elektronicznej, podpisanej kwalifikowanym podpisem elektronicznym, podpisem zaufanym lub podpisem osobistym.</w:t>
      </w:r>
    </w:p>
    <w:p w:rsidR="000065CF" w:rsidRPr="00D56600" w:rsidRDefault="00D16238" w:rsidP="00D56600">
      <w:pPr>
        <w:pStyle w:val="Akapitzlist"/>
        <w:spacing w:line="276" w:lineRule="auto"/>
        <w:ind w:left="284" w:hanging="284"/>
        <w:jc w:val="both"/>
        <w:rPr>
          <w:rFonts w:cstheme="minorHAnsi"/>
          <w:sz w:val="20"/>
          <w:szCs w:val="20"/>
        </w:rPr>
      </w:pPr>
      <w:r>
        <w:rPr>
          <w:rFonts w:cstheme="minorHAnsi"/>
          <w:sz w:val="20"/>
          <w:szCs w:val="20"/>
        </w:rPr>
        <w:t xml:space="preserve">3.  </w:t>
      </w:r>
      <w:r w:rsidR="00C33DE5" w:rsidRPr="00C33DE5">
        <w:rPr>
          <w:rFonts w:cstheme="minorHAnsi"/>
          <w:sz w:val="20"/>
          <w:szCs w:val="20"/>
        </w:rPr>
        <w:t>Zgodnie z art. 107 ust. 2 Ustawy, jeżeli Wykonawca nie złoży przedmiotowych środków dowodowych lub  złożone przedmiotowe środki dowodowe są niekompletne, Zamawiający wzywa do ich złożenia lub uzupełnienia w wyznaczonym terminie.</w:t>
      </w:r>
    </w:p>
    <w:p w:rsidR="00996677" w:rsidRPr="00246969" w:rsidRDefault="00E85C09">
      <w:pPr>
        <w:spacing w:after="0" w:line="276" w:lineRule="auto"/>
        <w:jc w:val="both"/>
        <w:rPr>
          <w:rFonts w:cstheme="minorHAnsi"/>
          <w:sz w:val="20"/>
          <w:szCs w:val="20"/>
        </w:rPr>
      </w:pPr>
      <w:r w:rsidRPr="00246969">
        <w:rPr>
          <w:rFonts w:cstheme="minorHAnsi"/>
          <w:b/>
          <w:sz w:val="20"/>
          <w:szCs w:val="20"/>
        </w:rPr>
        <w:t xml:space="preserve">Rozdział 11. </w:t>
      </w:r>
    </w:p>
    <w:p w:rsidR="00996677" w:rsidRPr="00246969" w:rsidRDefault="00E85C09">
      <w:pPr>
        <w:spacing w:line="276" w:lineRule="auto"/>
        <w:jc w:val="both"/>
        <w:rPr>
          <w:rFonts w:cstheme="minorHAnsi"/>
          <w:sz w:val="20"/>
          <w:szCs w:val="20"/>
        </w:rPr>
      </w:pPr>
      <w:r w:rsidRPr="00246969">
        <w:rPr>
          <w:rFonts w:cstheme="minorHAnsi"/>
          <w:b/>
          <w:sz w:val="20"/>
          <w:szCs w:val="20"/>
        </w:rPr>
        <w:t>Informacje o środkach komunikacji elektronicznej, przy użyciu których Zamawiający będzie komunikował się z Wykonawcami, oraz informacje o wymaganiach technicznych i organizacyjnych sporządzania, wysyłani</w:t>
      </w:r>
      <w:r w:rsidR="00AB286B">
        <w:rPr>
          <w:rFonts w:cstheme="minorHAnsi"/>
          <w:b/>
          <w:sz w:val="20"/>
          <w:szCs w:val="20"/>
        </w:rPr>
        <w:t>a i </w:t>
      </w:r>
      <w:r w:rsidRPr="00246969">
        <w:rPr>
          <w:rFonts w:cstheme="minorHAnsi"/>
          <w:b/>
          <w:sz w:val="20"/>
          <w:szCs w:val="20"/>
        </w:rPr>
        <w:t>odbierania korespondencji elektronicznej.</w:t>
      </w:r>
    </w:p>
    <w:p w:rsidR="00E85C09" w:rsidRPr="00246969" w:rsidRDefault="00E85C09" w:rsidP="00412979">
      <w:pPr>
        <w:numPr>
          <w:ilvl w:val="0"/>
          <w:numId w:val="27"/>
        </w:numPr>
        <w:jc w:val="both"/>
        <w:rPr>
          <w:rFonts w:cstheme="minorHAnsi"/>
          <w:color w:val="auto"/>
          <w:sz w:val="20"/>
          <w:szCs w:val="20"/>
        </w:rPr>
      </w:pPr>
      <w:r w:rsidRPr="00246969">
        <w:rPr>
          <w:rFonts w:cstheme="minorHAnsi"/>
          <w:bCs/>
          <w:color w:val="auto"/>
          <w:sz w:val="20"/>
          <w:szCs w:val="20"/>
        </w:rPr>
        <w:t>W postępowaniu o udzielenie zamówienia komunikacja pomiędz</w:t>
      </w:r>
      <w:r w:rsidR="00AB286B">
        <w:rPr>
          <w:rFonts w:cstheme="minorHAnsi"/>
          <w:bCs/>
          <w:color w:val="auto"/>
          <w:sz w:val="20"/>
          <w:szCs w:val="20"/>
        </w:rPr>
        <w:t>y Zamawiającym, a Wykonawcami w </w:t>
      </w:r>
      <w:r w:rsidRPr="00246969">
        <w:rPr>
          <w:rFonts w:cstheme="minorHAnsi"/>
          <w:bCs/>
          <w:color w:val="auto"/>
          <w:sz w:val="20"/>
          <w:szCs w:val="20"/>
        </w:rPr>
        <w:t>szczególności składanie dokumentów, oświadczeń, uzupełnień, wniosków, zawiadomień oraz przekazywanie informacji odbywa się elektronicznie za pośrednictwem formularza „Wyślij wiadomość” dostępnego na dole strony internetowej postępowania zamieszczonego na platformie</w:t>
      </w:r>
      <w:bookmarkStart w:id="1" w:name="_Hlk69461506"/>
      <w:r w:rsidRPr="00246969">
        <w:rPr>
          <w:rFonts w:cstheme="minorHAnsi"/>
          <w:b/>
          <w:bCs/>
          <w:color w:val="auto"/>
          <w:sz w:val="20"/>
          <w:szCs w:val="20"/>
        </w:rPr>
        <w:t xml:space="preserve"> </w:t>
      </w:r>
      <w:hyperlink r:id="rId8" w:history="1">
        <w:r w:rsidRPr="00246969">
          <w:rPr>
            <w:rStyle w:val="Hipercze"/>
            <w:rFonts w:cstheme="minorHAnsi"/>
            <w:b/>
            <w:bCs/>
            <w:sz w:val="20"/>
            <w:szCs w:val="20"/>
          </w:rPr>
          <w:t>https://platformazakupowa.pl/pn/spl/proceedings</w:t>
        </w:r>
      </w:hyperlink>
      <w:r w:rsidRPr="00246969">
        <w:rPr>
          <w:rFonts w:cstheme="minorHAnsi"/>
          <w:color w:val="auto"/>
          <w:sz w:val="20"/>
          <w:szCs w:val="20"/>
        </w:rPr>
        <w:t xml:space="preserve"> </w:t>
      </w:r>
    </w:p>
    <w:bookmarkEnd w:id="1"/>
    <w:p w:rsidR="00E85C09" w:rsidRPr="00246969" w:rsidRDefault="00E85C09" w:rsidP="00412979">
      <w:pPr>
        <w:numPr>
          <w:ilvl w:val="0"/>
          <w:numId w:val="27"/>
        </w:numPr>
        <w:jc w:val="both"/>
        <w:rPr>
          <w:rFonts w:cstheme="minorHAnsi"/>
          <w:color w:val="auto"/>
          <w:sz w:val="20"/>
          <w:szCs w:val="20"/>
        </w:rPr>
      </w:pPr>
      <w:r w:rsidRPr="00246969">
        <w:rPr>
          <w:rFonts w:cstheme="minorHAnsi"/>
          <w:bCs/>
          <w:color w:val="auto"/>
          <w:sz w:val="20"/>
          <w:szCs w:val="20"/>
        </w:rPr>
        <w:t xml:space="preserve">W sytuacjach awaryjnych np. w przypadku </w:t>
      </w:r>
      <w:r w:rsidRPr="00246969">
        <w:rPr>
          <w:rFonts w:cstheme="minorHAnsi"/>
          <w:bCs/>
          <w:color w:val="auto"/>
          <w:sz w:val="20"/>
          <w:szCs w:val="20"/>
          <w:u w:val="single"/>
        </w:rPr>
        <w:t>braku działania platformy zakupowej</w:t>
      </w:r>
      <w:r w:rsidRPr="00246969">
        <w:rPr>
          <w:rFonts w:cstheme="minorHAnsi"/>
          <w:bCs/>
          <w:color w:val="auto"/>
          <w:sz w:val="20"/>
          <w:szCs w:val="20"/>
        </w:rPr>
        <w:t xml:space="preserve"> Zamawiający może również komunikować się z Wykonawcami za pomocą poczty elektronicznej e-mail: </w:t>
      </w:r>
      <w:hyperlink r:id="rId9" w:history="1">
        <w:r w:rsidR="000065CF" w:rsidRPr="00724C4C">
          <w:rPr>
            <w:rStyle w:val="Hipercze"/>
            <w:rFonts w:cstheme="minorHAnsi"/>
            <w:b/>
            <w:bCs/>
            <w:sz w:val="20"/>
            <w:szCs w:val="20"/>
          </w:rPr>
          <w:t>a.sadowska@spl.pl</w:t>
        </w:r>
      </w:hyperlink>
      <w:r w:rsidRPr="00246969">
        <w:rPr>
          <w:rFonts w:cstheme="minorHAnsi"/>
          <w:color w:val="auto"/>
          <w:sz w:val="20"/>
          <w:szCs w:val="20"/>
        </w:rPr>
        <w:t xml:space="preserve"> </w:t>
      </w:r>
    </w:p>
    <w:p w:rsidR="00E85C09" w:rsidRPr="00246969" w:rsidRDefault="00E85C09" w:rsidP="00412979">
      <w:pPr>
        <w:numPr>
          <w:ilvl w:val="0"/>
          <w:numId w:val="27"/>
        </w:numPr>
        <w:jc w:val="both"/>
        <w:rPr>
          <w:rFonts w:cstheme="minorHAnsi"/>
          <w:bCs/>
          <w:color w:val="auto"/>
          <w:sz w:val="20"/>
          <w:szCs w:val="20"/>
        </w:rPr>
      </w:pPr>
      <w:bookmarkStart w:id="2" w:name="_Hlk68530799"/>
      <w:bookmarkEnd w:id="2"/>
      <w:r w:rsidRPr="00246969">
        <w:rPr>
          <w:rFonts w:cstheme="minorHAnsi"/>
          <w:bCs/>
          <w:color w:val="auto"/>
          <w:sz w:val="20"/>
          <w:szCs w:val="20"/>
        </w:rPr>
        <w:lastRenderedPageBreak/>
        <w:t xml:space="preserve">Sposób sporządzenia dokumentów elektronicznych, oświadczeń lub elektronicznych kopii dokumentów lub oświadczeń musi być zgodny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w:t>
      </w:r>
      <w:bookmarkStart w:id="3" w:name="_Hlk68530660"/>
      <w:r w:rsidRPr="00246969">
        <w:rPr>
          <w:rFonts w:cstheme="minorHAnsi"/>
          <w:bCs/>
          <w:color w:val="auto"/>
          <w:sz w:val="20"/>
          <w:szCs w:val="20"/>
        </w:rPr>
        <w:t xml:space="preserve">(Dz. U. poz. 2452) </w:t>
      </w:r>
      <w:bookmarkEnd w:id="3"/>
      <w:r w:rsidRPr="00246969">
        <w:rPr>
          <w:rFonts w:cstheme="minorHAnsi"/>
          <w:bCs/>
          <w:color w:val="auto"/>
          <w:sz w:val="20"/>
          <w:szCs w:val="20"/>
        </w:rPr>
        <w:t>oraz rozporządzeniu Ministra Rozwoju, Pracy i Technologii z dnia 23 grudnia 2020 r. w sprawie podmiotowych środków dowodowych oraz innych dokumentów lub oświadczeń, jakich może żądać zamawiający od wykonawcy</w:t>
      </w:r>
      <w:bookmarkStart w:id="4" w:name="_Hlk66907608"/>
      <w:bookmarkEnd w:id="4"/>
      <w:r w:rsidRPr="00246969">
        <w:rPr>
          <w:rFonts w:cstheme="minorHAnsi"/>
          <w:bCs/>
          <w:color w:val="auto"/>
          <w:sz w:val="20"/>
          <w:szCs w:val="20"/>
        </w:rPr>
        <w:t xml:space="preserve"> (Dz. U. poz. 2415).</w:t>
      </w:r>
    </w:p>
    <w:p w:rsidR="00E85C09" w:rsidRPr="00246969" w:rsidRDefault="00E85C09" w:rsidP="00412979">
      <w:pPr>
        <w:numPr>
          <w:ilvl w:val="0"/>
          <w:numId w:val="27"/>
        </w:numPr>
        <w:jc w:val="both"/>
        <w:rPr>
          <w:rFonts w:cstheme="minorHAnsi"/>
          <w:color w:val="auto"/>
          <w:sz w:val="20"/>
          <w:szCs w:val="20"/>
        </w:rPr>
      </w:pPr>
      <w:r w:rsidRPr="00246969">
        <w:rPr>
          <w:rFonts w:cstheme="minorHAnsi"/>
          <w:bCs/>
          <w:color w:val="auto"/>
          <w:sz w:val="20"/>
          <w:szCs w:val="20"/>
        </w:rPr>
        <w:t>Jeżeli Zamawiający lub Wykonawca przekazują oświadczenia, wnioski, zawiadomienia przy użyciu środków komunikacji elektronicznej w rozumieniu ustawy z dnia 18 lipca 2002 r. o świadczeniu usług droga elektroniczną</w:t>
      </w:r>
      <w:bookmarkStart w:id="5" w:name="_Hlk66907658"/>
      <w:r w:rsidRPr="00246969">
        <w:rPr>
          <w:rFonts w:cstheme="minorHAnsi"/>
          <w:bCs/>
          <w:color w:val="auto"/>
          <w:sz w:val="20"/>
          <w:szCs w:val="20"/>
        </w:rPr>
        <w:t xml:space="preserve"> </w:t>
      </w:r>
      <w:r w:rsidRPr="00246969">
        <w:rPr>
          <w:rFonts w:cstheme="minorHAnsi"/>
          <w:color w:val="auto"/>
          <w:sz w:val="20"/>
          <w:szCs w:val="20"/>
        </w:rPr>
        <w:t xml:space="preserve">(Dz. U. z 2020 r. poz. 344), </w:t>
      </w:r>
      <w:bookmarkEnd w:id="5"/>
      <w:r w:rsidRPr="00246969">
        <w:rPr>
          <w:rFonts w:cstheme="minorHAnsi"/>
          <w:bCs/>
          <w:color w:val="auto"/>
          <w:sz w:val="20"/>
          <w:szCs w:val="20"/>
        </w:rPr>
        <w:t xml:space="preserve"> każda ze stron na żądanie drugiej strony niezwłocznie potwierdza fakt ich otrzymania.</w:t>
      </w:r>
    </w:p>
    <w:p w:rsidR="00E85C09" w:rsidRPr="00246969" w:rsidRDefault="00E85C09" w:rsidP="00412979">
      <w:pPr>
        <w:numPr>
          <w:ilvl w:val="0"/>
          <w:numId w:val="27"/>
        </w:numPr>
        <w:jc w:val="both"/>
        <w:rPr>
          <w:rFonts w:cstheme="minorHAnsi"/>
          <w:bCs/>
          <w:color w:val="auto"/>
          <w:sz w:val="20"/>
          <w:szCs w:val="20"/>
        </w:rPr>
      </w:pPr>
      <w:bookmarkStart w:id="6" w:name="_Hlk685307999"/>
      <w:bookmarkEnd w:id="6"/>
      <w:r w:rsidRPr="00246969">
        <w:rPr>
          <w:rFonts w:cstheme="minorHAnsi"/>
          <w:bCs/>
          <w:color w:val="auto"/>
          <w:sz w:val="20"/>
          <w:szCs w:val="20"/>
        </w:rPr>
        <w:t>Zamawiający, zgodnie z § 2 rozporządzenia Prezesa Rady Minist</w:t>
      </w:r>
      <w:r w:rsidR="00AB286B">
        <w:rPr>
          <w:rFonts w:cstheme="minorHAnsi"/>
          <w:bCs/>
          <w:color w:val="auto"/>
          <w:sz w:val="20"/>
          <w:szCs w:val="20"/>
        </w:rPr>
        <w:t>rów z dnia 30 grudnia 2020 r. w </w:t>
      </w:r>
      <w:r w:rsidRPr="00246969">
        <w:rPr>
          <w:rFonts w:cstheme="minorHAnsi"/>
          <w:bCs/>
          <w:color w:val="auto"/>
          <w:sz w:val="20"/>
          <w:szCs w:val="20"/>
        </w:rPr>
        <w:t>sprawie sposobu sporządzania i przekazywania informacji oraz wymagań technicznych dla dokumentów elektronicznych oraz środków komunikacji elektronicznej w postępowaniu o udzielenie zamówienia publicznego lub konkursie (Dz. U. poz. 2452), określa dopuszczalny format kwalifikowanego podpisu elektronicznego jako:</w:t>
      </w:r>
    </w:p>
    <w:p w:rsidR="00E85C09" w:rsidRPr="00246969" w:rsidRDefault="00E85C09" w:rsidP="00412979">
      <w:pPr>
        <w:pStyle w:val="Akapitzlist"/>
        <w:numPr>
          <w:ilvl w:val="0"/>
          <w:numId w:val="29"/>
        </w:numPr>
        <w:jc w:val="both"/>
        <w:rPr>
          <w:rFonts w:cstheme="minorHAnsi"/>
          <w:bCs/>
          <w:color w:val="auto"/>
          <w:sz w:val="20"/>
          <w:szCs w:val="20"/>
        </w:rPr>
      </w:pPr>
      <w:r w:rsidRPr="00246969">
        <w:rPr>
          <w:rFonts w:cstheme="minorHAnsi"/>
          <w:bCs/>
          <w:color w:val="auto"/>
          <w:sz w:val="20"/>
          <w:szCs w:val="20"/>
        </w:rPr>
        <w:t>dokumenty w formacie „pdf” zaleca się podpisywać formatem PAdES,</w:t>
      </w:r>
    </w:p>
    <w:p w:rsidR="00E85C09" w:rsidRPr="00246969" w:rsidRDefault="00E85C09" w:rsidP="00412979">
      <w:pPr>
        <w:pStyle w:val="Akapitzlist"/>
        <w:numPr>
          <w:ilvl w:val="0"/>
          <w:numId w:val="29"/>
        </w:numPr>
        <w:jc w:val="both"/>
        <w:rPr>
          <w:rFonts w:cstheme="minorHAnsi"/>
          <w:bCs/>
          <w:color w:val="auto"/>
          <w:sz w:val="20"/>
          <w:szCs w:val="20"/>
        </w:rPr>
      </w:pPr>
      <w:r w:rsidRPr="00246969">
        <w:rPr>
          <w:rFonts w:cstheme="minorHAnsi"/>
          <w:bCs/>
          <w:color w:val="auto"/>
          <w:sz w:val="20"/>
          <w:szCs w:val="20"/>
        </w:rPr>
        <w:t>dopuszcza się podpisanie dokumentów w formacie innym niż „pdf”, wtedy należy użyć formatu XAdES.</w:t>
      </w:r>
    </w:p>
    <w:p w:rsidR="00E85C09" w:rsidRPr="00246969" w:rsidRDefault="00E85C09" w:rsidP="00412979">
      <w:pPr>
        <w:numPr>
          <w:ilvl w:val="0"/>
          <w:numId w:val="27"/>
        </w:numPr>
        <w:jc w:val="both"/>
        <w:rPr>
          <w:rFonts w:cstheme="minorHAnsi"/>
          <w:bCs/>
          <w:color w:val="auto"/>
          <w:sz w:val="20"/>
          <w:szCs w:val="20"/>
        </w:rPr>
      </w:pPr>
      <w:r w:rsidRPr="00246969">
        <w:rPr>
          <w:rFonts w:cstheme="minorHAnsi"/>
          <w:bCs/>
          <w:color w:val="auto"/>
          <w:sz w:val="20"/>
          <w:szCs w:val="20"/>
        </w:rPr>
        <w:t>W korespondencji kierowanej do Zamawiającego za pomocą poczty elektronicznej Wykonawca winien posługiwać się nazwą i numerem postępowania.</w:t>
      </w:r>
    </w:p>
    <w:p w:rsidR="00E85C09" w:rsidRPr="00246969" w:rsidRDefault="00E85C09" w:rsidP="00412979">
      <w:pPr>
        <w:numPr>
          <w:ilvl w:val="0"/>
          <w:numId w:val="27"/>
        </w:numPr>
        <w:jc w:val="both"/>
        <w:rPr>
          <w:rFonts w:cstheme="minorHAnsi"/>
          <w:bCs/>
          <w:color w:val="auto"/>
          <w:sz w:val="20"/>
          <w:szCs w:val="20"/>
        </w:rPr>
      </w:pPr>
      <w:r w:rsidRPr="00246969">
        <w:rPr>
          <w:rFonts w:cstheme="minorHAnsi"/>
          <w:bCs/>
          <w:color w:val="auto"/>
          <w:sz w:val="20"/>
          <w:szCs w:val="20"/>
        </w:rPr>
        <w:t>Wykonawca, poprzez formularz „Wyślij wiadomość” może zwrócić się do Zama</w:t>
      </w:r>
      <w:r w:rsidR="00AB286B">
        <w:rPr>
          <w:rFonts w:cstheme="minorHAnsi"/>
          <w:bCs/>
          <w:color w:val="auto"/>
          <w:sz w:val="20"/>
          <w:szCs w:val="20"/>
        </w:rPr>
        <w:t>wiającego o </w:t>
      </w:r>
      <w:r w:rsidRPr="00246969">
        <w:rPr>
          <w:rFonts w:cstheme="minorHAnsi"/>
          <w:bCs/>
          <w:color w:val="auto"/>
          <w:sz w:val="20"/>
          <w:szCs w:val="20"/>
        </w:rPr>
        <w:t xml:space="preserve">wyjaśnienie treści SWZ. </w:t>
      </w:r>
    </w:p>
    <w:p w:rsidR="00E85C09" w:rsidRPr="00246969" w:rsidRDefault="00E85C09" w:rsidP="00412979">
      <w:pPr>
        <w:numPr>
          <w:ilvl w:val="0"/>
          <w:numId w:val="27"/>
        </w:numPr>
        <w:jc w:val="both"/>
        <w:rPr>
          <w:rFonts w:cstheme="minorHAnsi"/>
          <w:color w:val="auto"/>
          <w:sz w:val="20"/>
          <w:szCs w:val="20"/>
        </w:rPr>
      </w:pPr>
      <w:r w:rsidRPr="00246969">
        <w:rPr>
          <w:rFonts w:cstheme="minorHAnsi"/>
          <w:bCs/>
          <w:color w:val="auto"/>
          <w:sz w:val="20"/>
          <w:szCs w:val="20"/>
        </w:rPr>
        <w:t xml:space="preserve">Jeżeli wniosek o wyjaśnienie treści SWZ wpłynie do Zamawiającego nie później niż na 4 dni przed upływem terminu składania ofert, Zamawiający udzieli wyjaśnień niezwłocznie, jednak </w:t>
      </w:r>
      <w:r w:rsidRPr="00246969">
        <w:rPr>
          <w:rFonts w:cstheme="minorHAnsi"/>
          <w:b/>
          <w:bCs/>
          <w:color w:val="auto"/>
          <w:sz w:val="20"/>
          <w:szCs w:val="20"/>
        </w:rPr>
        <w:t>nie później niż na 2 dni</w:t>
      </w:r>
      <w:r w:rsidRPr="00246969">
        <w:rPr>
          <w:rFonts w:cstheme="minorHAnsi"/>
          <w:bCs/>
          <w:color w:val="auto"/>
          <w:sz w:val="20"/>
          <w:szCs w:val="20"/>
        </w:rPr>
        <w:t xml:space="preserve"> przed upływem terminu składania ofert. Jeżeli wniosek o wyjaśnienie treści SWZ wpłynie po upływie terminu, o którym mowa powyżej, lub dotyczy udzielonych wyjaśnień, Zamawiający może udzielić wyjaśnień albo pozostawić wniosek bez rozpoznania. Zamawiający zamieści wyjaśnienia na stronie internetowej: </w:t>
      </w:r>
      <w:bookmarkStart w:id="7" w:name="_Hlk69461664"/>
      <w:r w:rsidRPr="00246969">
        <w:rPr>
          <w:rStyle w:val="czeinternetowe"/>
          <w:rFonts w:cstheme="minorHAnsi"/>
          <w:b/>
          <w:bCs/>
          <w:color w:val="auto"/>
          <w:sz w:val="20"/>
          <w:szCs w:val="20"/>
        </w:rPr>
        <w:fldChar w:fldCharType="begin"/>
      </w:r>
      <w:r w:rsidRPr="00246969">
        <w:rPr>
          <w:rStyle w:val="czeinternetowe"/>
          <w:rFonts w:cstheme="minorHAnsi"/>
          <w:b/>
          <w:bCs/>
          <w:color w:val="auto"/>
          <w:sz w:val="20"/>
          <w:szCs w:val="20"/>
        </w:rPr>
        <w:instrText xml:space="preserve"> HYPERLINK "https://platformazakupowa.pl/pn/spl/proceedings" </w:instrText>
      </w:r>
      <w:r w:rsidRPr="00246969">
        <w:rPr>
          <w:rStyle w:val="czeinternetowe"/>
          <w:rFonts w:cstheme="minorHAnsi"/>
          <w:b/>
          <w:bCs/>
          <w:color w:val="auto"/>
          <w:sz w:val="20"/>
          <w:szCs w:val="20"/>
        </w:rPr>
        <w:fldChar w:fldCharType="separate"/>
      </w:r>
      <w:r w:rsidRPr="00246969">
        <w:rPr>
          <w:rStyle w:val="Hipercze"/>
          <w:rFonts w:cstheme="minorHAnsi"/>
          <w:b/>
          <w:bCs/>
          <w:sz w:val="20"/>
          <w:szCs w:val="20"/>
        </w:rPr>
        <w:t>https://platformazakupowa.pl/pn/spl/proceeding</w:t>
      </w:r>
      <w:bookmarkEnd w:id="7"/>
      <w:r w:rsidRPr="00246969">
        <w:rPr>
          <w:rStyle w:val="Hipercze"/>
          <w:rFonts w:cstheme="minorHAnsi"/>
          <w:b/>
          <w:bCs/>
          <w:sz w:val="20"/>
          <w:szCs w:val="20"/>
        </w:rPr>
        <w:t>s</w:t>
      </w:r>
      <w:r w:rsidRPr="00246969">
        <w:rPr>
          <w:rStyle w:val="czeinternetowe"/>
          <w:rFonts w:cstheme="minorHAnsi"/>
          <w:b/>
          <w:bCs/>
          <w:color w:val="auto"/>
          <w:sz w:val="20"/>
          <w:szCs w:val="20"/>
        </w:rPr>
        <w:fldChar w:fldCharType="end"/>
      </w:r>
      <w:r w:rsidRPr="00246969">
        <w:rPr>
          <w:rStyle w:val="czeinternetowe"/>
          <w:rFonts w:cstheme="minorHAnsi"/>
          <w:b/>
          <w:bCs/>
          <w:color w:val="auto"/>
          <w:sz w:val="20"/>
          <w:szCs w:val="20"/>
        </w:rPr>
        <w:t xml:space="preserve"> </w:t>
      </w:r>
      <w:r w:rsidRPr="00246969">
        <w:rPr>
          <w:rFonts w:cstheme="minorHAnsi"/>
          <w:b/>
          <w:bCs/>
          <w:color w:val="auto"/>
          <w:sz w:val="20"/>
          <w:szCs w:val="20"/>
        </w:rPr>
        <w:t xml:space="preserve"> </w:t>
      </w:r>
      <w:r w:rsidRPr="00246969">
        <w:rPr>
          <w:rFonts w:cstheme="minorHAnsi"/>
          <w:bCs/>
          <w:color w:val="auto"/>
          <w:sz w:val="20"/>
          <w:szCs w:val="20"/>
        </w:rPr>
        <w:t xml:space="preserve">na której udostępniono SWZ. </w:t>
      </w:r>
    </w:p>
    <w:p w:rsidR="00E85C09" w:rsidRPr="00246969" w:rsidRDefault="00E85C09" w:rsidP="00412979">
      <w:pPr>
        <w:numPr>
          <w:ilvl w:val="0"/>
          <w:numId w:val="27"/>
        </w:numPr>
        <w:jc w:val="both"/>
        <w:rPr>
          <w:rFonts w:cstheme="minorHAnsi"/>
          <w:bCs/>
          <w:color w:val="auto"/>
          <w:sz w:val="20"/>
          <w:szCs w:val="20"/>
        </w:rPr>
      </w:pPr>
      <w:r w:rsidRPr="00246969">
        <w:rPr>
          <w:rFonts w:cstheme="minorHAnsi"/>
          <w:bCs/>
          <w:color w:val="auto"/>
          <w:sz w:val="20"/>
          <w:szCs w:val="20"/>
        </w:rPr>
        <w:t>Przedłużenie terminu składania ofert nie wpływa na bieg terminu składania wniosku, o którym mowa w ust. 8.</w:t>
      </w:r>
    </w:p>
    <w:p w:rsidR="00E85C09" w:rsidRPr="00246969" w:rsidRDefault="00E85C09" w:rsidP="00412979">
      <w:pPr>
        <w:pStyle w:val="Akapitzlist"/>
        <w:numPr>
          <w:ilvl w:val="0"/>
          <w:numId w:val="27"/>
        </w:numPr>
        <w:overflowPunct/>
        <w:spacing w:line="276" w:lineRule="auto"/>
        <w:jc w:val="both"/>
        <w:rPr>
          <w:rFonts w:cstheme="minorHAnsi"/>
          <w:color w:val="auto"/>
          <w:sz w:val="20"/>
          <w:szCs w:val="20"/>
        </w:rPr>
      </w:pPr>
      <w:r w:rsidRPr="00246969">
        <w:rPr>
          <w:rFonts w:cstheme="minorHAnsi"/>
          <w:color w:val="auto"/>
          <w:sz w:val="20"/>
          <w:szCs w:val="20"/>
        </w:rPr>
        <w:t>Jeżeli Zamawiający nie udzieli wyjaśnień w terminie, o którym mowa w ust. 8 powyżej, przedłuży termin składania ofert o czas niezbędny do zapoznania się z wyj</w:t>
      </w:r>
      <w:r w:rsidR="00AB286B">
        <w:rPr>
          <w:rFonts w:cstheme="minorHAnsi"/>
          <w:color w:val="auto"/>
          <w:sz w:val="20"/>
          <w:szCs w:val="20"/>
        </w:rPr>
        <w:t>aśnieniami oraz przygotowania i </w:t>
      </w:r>
      <w:r w:rsidRPr="00246969">
        <w:rPr>
          <w:rFonts w:cstheme="minorHAnsi"/>
          <w:color w:val="auto"/>
          <w:sz w:val="20"/>
          <w:szCs w:val="20"/>
        </w:rPr>
        <w:t>złożenia oferty.</w:t>
      </w:r>
    </w:p>
    <w:p w:rsidR="00E85C09" w:rsidRPr="00246969" w:rsidRDefault="00E85C09" w:rsidP="00412979">
      <w:pPr>
        <w:pStyle w:val="Akapitzlist"/>
        <w:numPr>
          <w:ilvl w:val="0"/>
          <w:numId w:val="27"/>
        </w:numPr>
        <w:overflowPunct/>
        <w:spacing w:line="276" w:lineRule="auto"/>
        <w:jc w:val="both"/>
        <w:rPr>
          <w:rFonts w:cstheme="minorHAnsi"/>
          <w:color w:val="auto"/>
          <w:sz w:val="20"/>
          <w:szCs w:val="20"/>
        </w:rPr>
      </w:pPr>
      <w:r w:rsidRPr="00246969">
        <w:rPr>
          <w:rFonts w:cstheme="minorHAnsi"/>
          <w:color w:val="auto"/>
          <w:sz w:val="20"/>
          <w:szCs w:val="20"/>
        </w:rPr>
        <w:t xml:space="preserve">Treść zapytań wraz z wyjaśnieniami, bez ujawniania źródła zapytania, Zamawiający zamieści na stronie internetowej prowadzonego postępowania. </w:t>
      </w:r>
    </w:p>
    <w:p w:rsidR="00E85C09" w:rsidRPr="00246969" w:rsidRDefault="00E85C09" w:rsidP="00412979">
      <w:pPr>
        <w:pStyle w:val="Akapitzlist"/>
        <w:numPr>
          <w:ilvl w:val="0"/>
          <w:numId w:val="27"/>
        </w:numPr>
        <w:overflowPunct/>
        <w:spacing w:line="276" w:lineRule="auto"/>
        <w:jc w:val="both"/>
        <w:rPr>
          <w:rFonts w:cstheme="minorHAnsi"/>
          <w:color w:val="auto"/>
          <w:sz w:val="20"/>
          <w:szCs w:val="20"/>
        </w:rPr>
      </w:pPr>
      <w:r w:rsidRPr="00246969">
        <w:rPr>
          <w:rFonts w:cstheme="minorHAnsi"/>
          <w:color w:val="auto"/>
          <w:sz w:val="20"/>
          <w:szCs w:val="20"/>
        </w:rPr>
        <w:t xml:space="preserve">W uzasadnionych przypadkach Zamawiający może przed upływem terminu składania ofert, zmienić treść SWZ. Dokonaną zmianę treści SWZ, Zamawiający zamieści na stronie internetowej prowadzonego postępowania. </w:t>
      </w:r>
    </w:p>
    <w:p w:rsidR="00E85C09" w:rsidRPr="00246969" w:rsidRDefault="00E85C09" w:rsidP="00412979">
      <w:pPr>
        <w:pStyle w:val="Akapitzlist"/>
        <w:numPr>
          <w:ilvl w:val="0"/>
          <w:numId w:val="27"/>
        </w:numPr>
        <w:overflowPunct/>
        <w:spacing w:line="276" w:lineRule="auto"/>
        <w:jc w:val="both"/>
        <w:rPr>
          <w:rFonts w:cstheme="minorHAnsi"/>
          <w:color w:val="auto"/>
          <w:sz w:val="20"/>
          <w:szCs w:val="20"/>
        </w:rPr>
      </w:pPr>
      <w:r w:rsidRPr="00246969">
        <w:rPr>
          <w:rFonts w:cstheme="minorHAnsi"/>
          <w:color w:val="auto"/>
          <w:sz w:val="20"/>
          <w:szCs w:val="20"/>
        </w:rPr>
        <w:t>W przypadku, gdy zmiana treści SWZ będzie istotna dla sporządzenia oferty lub będzie wymagać dodatkowego czasu na zapoznanie się ze zmianą i przygotowanie oferty, Zamawiający przedłuży termin składania ofert o czas niezbędny na zapoznanie się ze zmianą SWZ i przygotowanie oferty.</w:t>
      </w:r>
    </w:p>
    <w:p w:rsidR="00E85C09" w:rsidRPr="00246969" w:rsidRDefault="00E85C09" w:rsidP="00412979">
      <w:pPr>
        <w:pStyle w:val="Akapitzlist"/>
        <w:numPr>
          <w:ilvl w:val="0"/>
          <w:numId w:val="27"/>
        </w:numPr>
        <w:overflowPunct/>
        <w:spacing w:line="276" w:lineRule="auto"/>
        <w:jc w:val="both"/>
        <w:rPr>
          <w:rFonts w:cstheme="minorHAnsi"/>
          <w:color w:val="auto"/>
          <w:sz w:val="20"/>
          <w:szCs w:val="20"/>
        </w:rPr>
      </w:pPr>
      <w:r w:rsidRPr="00246969">
        <w:rPr>
          <w:rFonts w:cstheme="minorHAnsi"/>
          <w:color w:val="auto"/>
          <w:sz w:val="20"/>
          <w:szCs w:val="20"/>
        </w:rPr>
        <w:t>Jeżeli zmiana treści SWZ prowadzi do zmiany treści ogłoszenia o zamówieniu, Zamawiający zamieszcza w Biuletynie Zamówień Publicznych ogłoszenie o zmianie ogłoszenia.</w:t>
      </w:r>
    </w:p>
    <w:p w:rsidR="00E85C09" w:rsidRPr="00246969" w:rsidRDefault="00E85C09" w:rsidP="00412979">
      <w:pPr>
        <w:numPr>
          <w:ilvl w:val="0"/>
          <w:numId w:val="27"/>
        </w:numPr>
        <w:jc w:val="both"/>
        <w:rPr>
          <w:rFonts w:cstheme="minorHAnsi"/>
          <w:bCs/>
          <w:color w:val="auto"/>
          <w:sz w:val="20"/>
          <w:szCs w:val="20"/>
        </w:rPr>
      </w:pPr>
      <w:r w:rsidRPr="00246969">
        <w:rPr>
          <w:rFonts w:cstheme="minorHAnsi"/>
          <w:bCs/>
          <w:color w:val="auto"/>
          <w:sz w:val="20"/>
          <w:szCs w:val="20"/>
        </w:rPr>
        <w:lastRenderedPageBreak/>
        <w:t>W przypadku rozbieżności pomiędzy treścią niniejszej SWZ, a treścią udzielonych odpowiedzi, jako obowiązującą należy przyjąć treść pisma zawierającego późniejsze oświadczenie Zamawiającego.</w:t>
      </w:r>
    </w:p>
    <w:p w:rsidR="00E85C09" w:rsidRPr="00246969" w:rsidRDefault="00E85C09" w:rsidP="00412979">
      <w:pPr>
        <w:numPr>
          <w:ilvl w:val="0"/>
          <w:numId w:val="27"/>
        </w:numPr>
        <w:jc w:val="both"/>
        <w:rPr>
          <w:rFonts w:cstheme="minorHAnsi"/>
          <w:color w:val="auto"/>
          <w:sz w:val="20"/>
          <w:szCs w:val="20"/>
        </w:rPr>
      </w:pPr>
      <w:r w:rsidRPr="00246969">
        <w:rPr>
          <w:rFonts w:cstheme="minorHAnsi"/>
          <w:bCs/>
          <w:color w:val="auto"/>
          <w:sz w:val="20"/>
          <w:szCs w:val="20"/>
        </w:rPr>
        <w:t xml:space="preserve">Wykonawca przystępując do niniejszego postępowania o udzielenie zamówienia publicznego, akceptuje warunki korzystania z platformy zakupowej, określone w Regulaminie zamieszczonym na stronie internetowej pod adresem </w:t>
      </w:r>
      <w:hyperlink r:id="rId10" w:history="1">
        <w:r w:rsidRPr="00246969">
          <w:rPr>
            <w:rStyle w:val="Hipercze"/>
            <w:rFonts w:cstheme="minorHAnsi"/>
            <w:bCs/>
            <w:sz w:val="20"/>
            <w:szCs w:val="20"/>
          </w:rPr>
          <w:t>https://platformazakupowa.pl/strona/1-regulamin</w:t>
        </w:r>
      </w:hyperlink>
      <w:r w:rsidRPr="00246969">
        <w:rPr>
          <w:rStyle w:val="czeinternetowe"/>
          <w:rFonts w:cstheme="minorHAnsi"/>
          <w:bCs/>
          <w:color w:val="auto"/>
          <w:sz w:val="20"/>
          <w:szCs w:val="20"/>
        </w:rPr>
        <w:t xml:space="preserve"> </w:t>
      </w:r>
      <w:r w:rsidRPr="00246969">
        <w:rPr>
          <w:rFonts w:cstheme="minorHAnsi"/>
          <w:bCs/>
          <w:color w:val="auto"/>
          <w:sz w:val="20"/>
          <w:szCs w:val="20"/>
        </w:rPr>
        <w:t xml:space="preserve"> oraz uznaje go za wiążący.</w:t>
      </w:r>
    </w:p>
    <w:p w:rsidR="00E85C09" w:rsidRPr="00246969" w:rsidRDefault="00E85C09" w:rsidP="00412979">
      <w:pPr>
        <w:numPr>
          <w:ilvl w:val="0"/>
          <w:numId w:val="27"/>
        </w:numPr>
        <w:jc w:val="both"/>
        <w:rPr>
          <w:rFonts w:cstheme="minorHAnsi"/>
          <w:color w:val="auto"/>
          <w:sz w:val="20"/>
          <w:szCs w:val="20"/>
        </w:rPr>
      </w:pPr>
      <w:r w:rsidRPr="00246969">
        <w:rPr>
          <w:rFonts w:cstheme="minorHAnsi"/>
          <w:bCs/>
          <w:color w:val="auto"/>
          <w:sz w:val="20"/>
          <w:szCs w:val="20"/>
        </w:rPr>
        <w:t xml:space="preserve">Maksymalny rozmiar jednego pliku przesyłanego za pośrednictwem dedykowanych formularzy do: złożenia, zmiany, wycofania oferty oraz do komunikacji </w:t>
      </w:r>
      <w:r w:rsidRPr="00246969">
        <w:rPr>
          <w:rFonts w:cstheme="minorHAnsi"/>
          <w:bCs/>
          <w:color w:val="auto"/>
          <w:sz w:val="20"/>
          <w:szCs w:val="20"/>
          <w:u w:val="single"/>
        </w:rPr>
        <w:t>wynosi 100 MB</w:t>
      </w:r>
      <w:r w:rsidRPr="00246969">
        <w:rPr>
          <w:rFonts w:cstheme="minorHAnsi"/>
          <w:bCs/>
          <w:color w:val="auto"/>
          <w:sz w:val="20"/>
          <w:szCs w:val="20"/>
        </w:rPr>
        <w:t>.</w:t>
      </w:r>
    </w:p>
    <w:p w:rsidR="00E85C09" w:rsidRPr="00246969" w:rsidRDefault="00E85C09" w:rsidP="00412979">
      <w:pPr>
        <w:numPr>
          <w:ilvl w:val="0"/>
          <w:numId w:val="27"/>
        </w:numPr>
        <w:jc w:val="both"/>
        <w:rPr>
          <w:rFonts w:cstheme="minorHAnsi"/>
          <w:color w:val="auto"/>
          <w:sz w:val="20"/>
          <w:szCs w:val="20"/>
        </w:rPr>
      </w:pPr>
      <w:r w:rsidRPr="00246969">
        <w:rPr>
          <w:rFonts w:cstheme="minorHAnsi"/>
          <w:bCs/>
          <w:color w:val="auto"/>
          <w:sz w:val="20"/>
          <w:szCs w:val="20"/>
        </w:rPr>
        <w:t xml:space="preserve">Zamawiający, zgodnie z § 3 ust. 1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poz. 2452), określa niezbędne wymagania sprzętowo – aplikacyjne umożliwiające pracę na  </w:t>
      </w:r>
      <w:hyperlink r:id="rId11" w:history="1">
        <w:r w:rsidRPr="00246969">
          <w:rPr>
            <w:rStyle w:val="Hipercze"/>
            <w:rFonts w:cstheme="minorHAnsi"/>
            <w:bCs/>
            <w:sz w:val="20"/>
            <w:szCs w:val="20"/>
          </w:rPr>
          <w:t>https://platformazakupowa.pl</w:t>
        </w:r>
      </w:hyperlink>
      <w:r w:rsidRPr="00246969">
        <w:rPr>
          <w:rStyle w:val="czeinternetowe"/>
          <w:rFonts w:cstheme="minorHAnsi"/>
          <w:bCs/>
          <w:color w:val="auto"/>
          <w:sz w:val="20"/>
          <w:szCs w:val="20"/>
        </w:rPr>
        <w:t xml:space="preserve"> </w:t>
      </w:r>
      <w:r w:rsidRPr="00246969">
        <w:rPr>
          <w:rFonts w:cstheme="minorHAnsi"/>
          <w:bCs/>
          <w:color w:val="auto"/>
          <w:sz w:val="20"/>
          <w:szCs w:val="20"/>
        </w:rPr>
        <w:t>, tj.:</w:t>
      </w:r>
    </w:p>
    <w:p w:rsidR="00E85C09" w:rsidRPr="00246969" w:rsidRDefault="00E85C09" w:rsidP="00412979">
      <w:pPr>
        <w:numPr>
          <w:ilvl w:val="0"/>
          <w:numId w:val="28"/>
        </w:numPr>
        <w:ind w:left="993"/>
        <w:jc w:val="both"/>
        <w:rPr>
          <w:rFonts w:cstheme="minorHAnsi"/>
          <w:bCs/>
          <w:color w:val="auto"/>
          <w:sz w:val="20"/>
          <w:szCs w:val="20"/>
        </w:rPr>
      </w:pPr>
      <w:r w:rsidRPr="00246969">
        <w:rPr>
          <w:rFonts w:cstheme="minorHAnsi"/>
          <w:bCs/>
          <w:color w:val="auto"/>
          <w:sz w:val="20"/>
          <w:szCs w:val="20"/>
        </w:rPr>
        <w:t>stały dostęp do sieci Internet o gwarantowanej przepustowości nie mniejszej niż 512 kb/s,</w:t>
      </w:r>
    </w:p>
    <w:p w:rsidR="00E85C09" w:rsidRPr="00246969" w:rsidRDefault="00E85C09" w:rsidP="00412979">
      <w:pPr>
        <w:numPr>
          <w:ilvl w:val="0"/>
          <w:numId w:val="28"/>
        </w:numPr>
        <w:ind w:left="993"/>
        <w:jc w:val="both"/>
        <w:rPr>
          <w:rFonts w:cstheme="minorHAnsi"/>
          <w:bCs/>
          <w:color w:val="auto"/>
          <w:sz w:val="20"/>
          <w:szCs w:val="20"/>
        </w:rPr>
      </w:pPr>
      <w:r w:rsidRPr="00246969">
        <w:rPr>
          <w:rFonts w:cstheme="minorHAnsi"/>
          <w:bCs/>
          <w:color w:val="auto"/>
          <w:sz w:val="20"/>
          <w:szCs w:val="20"/>
        </w:rPr>
        <w:t>komputer klasy PC lub MAC o następującej konfiguracji: pamięć min. 2 GB Ram, procesor Intel IV 2 GHZ lub jego nowsza wersja, jeden z systemów operacyjnych - MS Windows 7, Mac Os x 10 4, Linux, lub ich nowsze wersje,</w:t>
      </w:r>
    </w:p>
    <w:p w:rsidR="00E85C09" w:rsidRPr="00246969" w:rsidRDefault="00E85C09" w:rsidP="00412979">
      <w:pPr>
        <w:numPr>
          <w:ilvl w:val="0"/>
          <w:numId w:val="28"/>
        </w:numPr>
        <w:ind w:left="993"/>
        <w:jc w:val="both"/>
        <w:rPr>
          <w:rFonts w:cstheme="minorHAnsi"/>
          <w:bCs/>
          <w:color w:val="auto"/>
          <w:sz w:val="20"/>
          <w:szCs w:val="20"/>
        </w:rPr>
      </w:pPr>
      <w:r w:rsidRPr="00246969">
        <w:rPr>
          <w:rFonts w:cstheme="minorHAnsi"/>
          <w:bCs/>
          <w:color w:val="auto"/>
          <w:sz w:val="20"/>
          <w:szCs w:val="20"/>
        </w:rPr>
        <w:t>zainstalowana dowolna przeglądarka internetowa, w przypadku Internet Explorer minimalnie wersja 10 0.,</w:t>
      </w:r>
    </w:p>
    <w:p w:rsidR="00E85C09" w:rsidRPr="00246969" w:rsidRDefault="00E85C09" w:rsidP="00412979">
      <w:pPr>
        <w:numPr>
          <w:ilvl w:val="0"/>
          <w:numId w:val="28"/>
        </w:numPr>
        <w:ind w:left="993"/>
        <w:jc w:val="both"/>
        <w:rPr>
          <w:rFonts w:cstheme="minorHAnsi"/>
          <w:bCs/>
          <w:color w:val="auto"/>
          <w:sz w:val="20"/>
          <w:szCs w:val="20"/>
        </w:rPr>
      </w:pPr>
      <w:r w:rsidRPr="00246969">
        <w:rPr>
          <w:rFonts w:cstheme="minorHAnsi"/>
          <w:bCs/>
          <w:color w:val="auto"/>
          <w:sz w:val="20"/>
          <w:szCs w:val="20"/>
        </w:rPr>
        <w:t>włączona obsługa JavaScript,</w:t>
      </w:r>
    </w:p>
    <w:p w:rsidR="00E85C09" w:rsidRPr="00246969" w:rsidRDefault="00E85C09" w:rsidP="00412979">
      <w:pPr>
        <w:numPr>
          <w:ilvl w:val="0"/>
          <w:numId w:val="28"/>
        </w:numPr>
        <w:ind w:left="993"/>
        <w:jc w:val="both"/>
        <w:rPr>
          <w:rFonts w:cstheme="minorHAnsi"/>
          <w:bCs/>
          <w:color w:val="auto"/>
          <w:sz w:val="20"/>
          <w:szCs w:val="20"/>
        </w:rPr>
      </w:pPr>
      <w:r w:rsidRPr="00246969">
        <w:rPr>
          <w:rFonts w:cstheme="minorHAnsi"/>
          <w:bCs/>
          <w:color w:val="auto"/>
          <w:sz w:val="20"/>
          <w:szCs w:val="20"/>
        </w:rPr>
        <w:t>zainstalowany program Adobe Acrobat Reader lub inny obsługujący format plików .pdf,</w:t>
      </w:r>
    </w:p>
    <w:p w:rsidR="00E85C09" w:rsidRPr="00246969" w:rsidRDefault="00E85C09" w:rsidP="00412979">
      <w:pPr>
        <w:numPr>
          <w:ilvl w:val="0"/>
          <w:numId w:val="28"/>
        </w:numPr>
        <w:ind w:left="993"/>
        <w:jc w:val="both"/>
        <w:rPr>
          <w:rFonts w:cstheme="minorHAnsi"/>
          <w:bCs/>
          <w:color w:val="auto"/>
          <w:sz w:val="20"/>
          <w:szCs w:val="20"/>
        </w:rPr>
      </w:pPr>
      <w:r w:rsidRPr="00246969">
        <w:rPr>
          <w:rFonts w:cstheme="minorHAnsi"/>
          <w:bCs/>
          <w:color w:val="auto"/>
          <w:sz w:val="20"/>
          <w:szCs w:val="20"/>
        </w:rPr>
        <w:t>Platforma działa według standardu przyjętego w komunikacji sieciowej - kodowanie UTF8,</w:t>
      </w:r>
    </w:p>
    <w:p w:rsidR="00E85C09" w:rsidRPr="00246969" w:rsidRDefault="00E85C09" w:rsidP="00412979">
      <w:pPr>
        <w:numPr>
          <w:ilvl w:val="0"/>
          <w:numId w:val="28"/>
        </w:numPr>
        <w:ind w:left="993"/>
        <w:jc w:val="both"/>
        <w:rPr>
          <w:rFonts w:cstheme="minorHAnsi"/>
          <w:bCs/>
          <w:color w:val="auto"/>
          <w:sz w:val="20"/>
          <w:szCs w:val="20"/>
        </w:rPr>
      </w:pPr>
      <w:r w:rsidRPr="00246969">
        <w:rPr>
          <w:rFonts w:cstheme="minorHAnsi"/>
          <w:bCs/>
          <w:color w:val="auto"/>
          <w:sz w:val="20"/>
          <w:szCs w:val="20"/>
        </w:rPr>
        <w:t>Oznaczenie czasu odbioru danych przez platformę zakupową stanowi datę oraz dokładny czas (hh:mm:ss) generowany wg. czasu lokalnego serwera f z zegarem Głównego Urzędu Miar.</w:t>
      </w:r>
    </w:p>
    <w:p w:rsidR="00E85C09" w:rsidRPr="00246969" w:rsidRDefault="00E85C09" w:rsidP="00412979">
      <w:pPr>
        <w:numPr>
          <w:ilvl w:val="0"/>
          <w:numId w:val="28"/>
        </w:numPr>
        <w:spacing w:line="276" w:lineRule="auto"/>
        <w:ind w:left="993"/>
        <w:jc w:val="both"/>
        <w:rPr>
          <w:rFonts w:cstheme="minorHAnsi"/>
          <w:color w:val="auto"/>
          <w:sz w:val="20"/>
          <w:szCs w:val="20"/>
        </w:rPr>
      </w:pPr>
      <w:r w:rsidRPr="00246969">
        <w:rPr>
          <w:rFonts w:cstheme="minorHAnsi"/>
          <w:color w:val="auto"/>
          <w:sz w:val="20"/>
          <w:szCs w:val="20"/>
        </w:rPr>
        <w:t>Zamawiający nie przewiduje innych sposobów komunikacji niż środki komunikacji elektronicznej.</w:t>
      </w:r>
    </w:p>
    <w:p w:rsidR="00996677" w:rsidRPr="00246969" w:rsidRDefault="00E85C09" w:rsidP="000065CF">
      <w:pPr>
        <w:spacing w:after="0" w:line="276" w:lineRule="auto"/>
        <w:jc w:val="both"/>
        <w:rPr>
          <w:rFonts w:cstheme="minorHAnsi"/>
          <w:sz w:val="20"/>
          <w:szCs w:val="20"/>
        </w:rPr>
      </w:pPr>
      <w:r w:rsidRPr="00246969">
        <w:rPr>
          <w:rFonts w:cstheme="minorHAnsi"/>
          <w:b/>
          <w:sz w:val="20"/>
          <w:szCs w:val="20"/>
        </w:rPr>
        <w:t>Rozdział 12.</w:t>
      </w:r>
    </w:p>
    <w:p w:rsidR="00996677" w:rsidRPr="00246969" w:rsidRDefault="00E85C09" w:rsidP="000065CF">
      <w:pPr>
        <w:spacing w:after="0" w:line="276" w:lineRule="auto"/>
        <w:jc w:val="both"/>
        <w:rPr>
          <w:rFonts w:cstheme="minorHAnsi"/>
          <w:sz w:val="20"/>
          <w:szCs w:val="20"/>
        </w:rPr>
      </w:pPr>
      <w:r w:rsidRPr="00246969">
        <w:rPr>
          <w:rFonts w:cstheme="minorHAnsi"/>
          <w:b/>
          <w:sz w:val="20"/>
          <w:szCs w:val="20"/>
        </w:rPr>
        <w:t>Opis sposobu przygotowania oferty.</w:t>
      </w:r>
    </w:p>
    <w:p w:rsidR="00E85C09" w:rsidRPr="00246969" w:rsidRDefault="00E85C09" w:rsidP="00412979">
      <w:pPr>
        <w:numPr>
          <w:ilvl w:val="0"/>
          <w:numId w:val="30"/>
        </w:numPr>
        <w:jc w:val="both"/>
        <w:rPr>
          <w:rFonts w:eastAsia="SimSun;宋体" w:cstheme="minorHAnsi"/>
          <w:color w:val="auto"/>
          <w:sz w:val="20"/>
          <w:szCs w:val="20"/>
          <w:lang w:eastAsia="zh-CN"/>
        </w:rPr>
      </w:pPr>
      <w:r w:rsidRPr="00246969">
        <w:rPr>
          <w:rFonts w:eastAsia="SimSun;宋体" w:cstheme="minorHAnsi"/>
          <w:color w:val="auto"/>
          <w:sz w:val="20"/>
          <w:szCs w:val="20"/>
          <w:lang w:eastAsia="zh-CN"/>
        </w:rPr>
        <w:t xml:space="preserve">Treść oferty musi odpowiadać treści Specyfikacji Warunków Zamówienia. </w:t>
      </w:r>
    </w:p>
    <w:p w:rsidR="00E85C09" w:rsidRPr="00246969" w:rsidRDefault="00E85C09" w:rsidP="00412979">
      <w:pPr>
        <w:numPr>
          <w:ilvl w:val="0"/>
          <w:numId w:val="30"/>
        </w:numPr>
        <w:jc w:val="both"/>
        <w:rPr>
          <w:rFonts w:cstheme="minorHAnsi"/>
          <w:color w:val="auto"/>
          <w:sz w:val="20"/>
          <w:szCs w:val="20"/>
        </w:rPr>
      </w:pPr>
      <w:r w:rsidRPr="00246969">
        <w:rPr>
          <w:rFonts w:eastAsia="SimSun;宋体" w:cstheme="minorHAnsi"/>
          <w:color w:val="auto"/>
          <w:sz w:val="20"/>
          <w:szCs w:val="20"/>
          <w:lang w:eastAsia="zh-CN"/>
        </w:rPr>
        <w:t xml:space="preserve">Oferta wraz z załącznikami </w:t>
      </w:r>
      <w:r w:rsidRPr="00246969">
        <w:rPr>
          <w:rFonts w:eastAsia="SimSun;宋体" w:cstheme="minorHAnsi"/>
          <w:b/>
          <w:color w:val="auto"/>
          <w:sz w:val="20"/>
          <w:szCs w:val="20"/>
          <w:lang w:eastAsia="zh-CN"/>
        </w:rPr>
        <w:t xml:space="preserve">musi być podpisana kwalifikowanym podpisem elektronicznym, podpisem osobistym lub podpisem zaufanym </w:t>
      </w:r>
      <w:r w:rsidRPr="00D16238">
        <w:rPr>
          <w:rFonts w:eastAsia="SimSun;宋体" w:cstheme="minorHAnsi"/>
          <w:color w:val="auto"/>
          <w:sz w:val="20"/>
          <w:szCs w:val="20"/>
          <w:lang w:eastAsia="zh-CN"/>
        </w:rPr>
        <w:t>pod rygorem nieważności</w:t>
      </w:r>
      <w:r w:rsidRPr="00246969">
        <w:rPr>
          <w:rFonts w:eastAsia="SimSun;宋体" w:cstheme="minorHAnsi"/>
          <w:color w:val="auto"/>
          <w:sz w:val="20"/>
          <w:szCs w:val="20"/>
          <w:lang w:eastAsia="zh-CN"/>
        </w:rPr>
        <w:t xml:space="preserve"> przez osobę (osoby) uprawnione do składania oświadczeń woli ze skutkiem zaciągania zobowiązań w imieniu Wykonawcy.</w:t>
      </w:r>
    </w:p>
    <w:p w:rsidR="00E85C09" w:rsidRPr="00246969" w:rsidRDefault="00E85C09" w:rsidP="00412979">
      <w:pPr>
        <w:numPr>
          <w:ilvl w:val="0"/>
          <w:numId w:val="30"/>
        </w:numPr>
        <w:jc w:val="both"/>
        <w:rPr>
          <w:rFonts w:cstheme="minorHAnsi"/>
          <w:color w:val="auto"/>
          <w:sz w:val="20"/>
          <w:szCs w:val="20"/>
        </w:rPr>
      </w:pPr>
      <w:r w:rsidRPr="00246969">
        <w:rPr>
          <w:rFonts w:cstheme="minorHAnsi"/>
          <w:color w:val="auto"/>
          <w:sz w:val="20"/>
          <w:szCs w:val="20"/>
          <w:lang w:eastAsia="zh-CN"/>
        </w:rPr>
        <w:t xml:space="preserve">Wykonawca składa ofertę w formie elektronicznej lub postaci elektronicznej za pośrednictwem </w:t>
      </w:r>
      <w:r w:rsidRPr="00246969">
        <w:rPr>
          <w:rFonts w:cstheme="minorHAnsi"/>
          <w:b/>
          <w:i/>
          <w:color w:val="auto"/>
          <w:sz w:val="20"/>
          <w:szCs w:val="20"/>
          <w:lang w:eastAsia="zh-CN"/>
        </w:rPr>
        <w:t>Formularza składania oferty</w:t>
      </w:r>
      <w:r w:rsidR="00463A7C">
        <w:rPr>
          <w:rFonts w:cstheme="minorHAnsi"/>
          <w:b/>
          <w:i/>
          <w:color w:val="auto"/>
          <w:sz w:val="20"/>
          <w:szCs w:val="20"/>
          <w:lang w:eastAsia="zh-CN"/>
        </w:rPr>
        <w:t>,</w:t>
      </w:r>
      <w:r w:rsidRPr="00246969">
        <w:rPr>
          <w:rFonts w:cstheme="minorHAnsi"/>
          <w:b/>
          <w:i/>
          <w:color w:val="auto"/>
          <w:sz w:val="20"/>
          <w:szCs w:val="20"/>
          <w:lang w:eastAsia="zh-CN"/>
        </w:rPr>
        <w:t xml:space="preserve"> </w:t>
      </w:r>
      <w:r w:rsidRPr="00246969">
        <w:rPr>
          <w:rFonts w:cstheme="minorHAnsi"/>
          <w:color w:val="auto"/>
          <w:sz w:val="20"/>
          <w:szCs w:val="20"/>
          <w:lang w:eastAsia="zh-CN"/>
        </w:rPr>
        <w:t xml:space="preserve">dostępnego na </w:t>
      </w:r>
      <w:hyperlink r:id="rId12" w:history="1">
        <w:r w:rsidRPr="00246969">
          <w:rPr>
            <w:rStyle w:val="Hipercze"/>
            <w:rFonts w:cstheme="minorHAnsi"/>
            <w:b/>
            <w:bCs/>
            <w:sz w:val="20"/>
            <w:szCs w:val="20"/>
          </w:rPr>
          <w:t>https://platformazakupowa.pl/pn/spl/proceedings</w:t>
        </w:r>
      </w:hyperlink>
      <w:r w:rsidRPr="00246969">
        <w:rPr>
          <w:rFonts w:cstheme="minorHAnsi"/>
          <w:color w:val="auto"/>
          <w:sz w:val="20"/>
          <w:szCs w:val="20"/>
        </w:rPr>
        <w:t xml:space="preserve"> </w:t>
      </w:r>
    </w:p>
    <w:p w:rsidR="00E85C09" w:rsidRPr="00246969" w:rsidRDefault="00E85C09" w:rsidP="00412979">
      <w:pPr>
        <w:numPr>
          <w:ilvl w:val="0"/>
          <w:numId w:val="30"/>
        </w:numPr>
        <w:jc w:val="both"/>
        <w:rPr>
          <w:rFonts w:cstheme="minorHAnsi"/>
          <w:color w:val="auto"/>
          <w:sz w:val="20"/>
          <w:szCs w:val="20"/>
          <w:lang w:eastAsia="zh-CN"/>
        </w:rPr>
      </w:pPr>
      <w:r w:rsidRPr="00246969">
        <w:rPr>
          <w:rFonts w:cstheme="minorHAnsi"/>
          <w:color w:val="auto"/>
          <w:sz w:val="20"/>
          <w:szCs w:val="20"/>
          <w:lang w:eastAsia="zh-CN"/>
        </w:rPr>
        <w:t>Korzystanie z platformy zakupowej przez Wykonawców jest bezpłatne.</w:t>
      </w:r>
    </w:p>
    <w:p w:rsidR="00E85C09" w:rsidRPr="00246969" w:rsidRDefault="00E85C09" w:rsidP="00412979">
      <w:pPr>
        <w:numPr>
          <w:ilvl w:val="0"/>
          <w:numId w:val="30"/>
        </w:numPr>
        <w:jc w:val="both"/>
        <w:rPr>
          <w:rFonts w:cstheme="minorHAnsi"/>
          <w:color w:val="auto"/>
          <w:sz w:val="20"/>
          <w:szCs w:val="20"/>
          <w:lang w:eastAsia="zh-CN"/>
        </w:rPr>
      </w:pPr>
      <w:r w:rsidRPr="00246969">
        <w:rPr>
          <w:rFonts w:cstheme="minorHAnsi"/>
          <w:color w:val="auto"/>
          <w:sz w:val="20"/>
          <w:szCs w:val="20"/>
          <w:lang w:eastAsia="zh-CN"/>
        </w:rPr>
        <w:t>Zamawiający wymaga by dokumenty w postępowaniu były skompresowane do pliku archiwum zip lub zip7.</w:t>
      </w:r>
    </w:p>
    <w:p w:rsidR="00E85C09" w:rsidRPr="00246969" w:rsidRDefault="00E85C09" w:rsidP="00412979">
      <w:pPr>
        <w:numPr>
          <w:ilvl w:val="0"/>
          <w:numId w:val="30"/>
        </w:numPr>
        <w:jc w:val="both"/>
        <w:rPr>
          <w:rFonts w:cstheme="minorHAnsi"/>
          <w:color w:val="auto"/>
          <w:sz w:val="20"/>
          <w:szCs w:val="20"/>
          <w:lang w:eastAsia="zh-CN"/>
        </w:rPr>
      </w:pPr>
      <w:r w:rsidRPr="00246969">
        <w:rPr>
          <w:rFonts w:cstheme="minorHAnsi"/>
          <w:color w:val="auto"/>
          <w:sz w:val="20"/>
          <w:szCs w:val="20"/>
          <w:lang w:eastAsia="zh-CN"/>
        </w:rPr>
        <w:t>Zamawiający nie dopuszcza w postępowaniu ofert, których dokumenty będą skompresowane aplikacją Win Rar (rozszerzenie *.rar), format kompresji .RAR nie został przewidziany w załączniku nr 2 do rozporządzenia w sprawie Krajowych Ram Interoperacyjności (w skrócie „RKRI”).</w:t>
      </w:r>
    </w:p>
    <w:p w:rsidR="00E85C09" w:rsidRPr="00246969" w:rsidRDefault="00E85C09" w:rsidP="00412979">
      <w:pPr>
        <w:numPr>
          <w:ilvl w:val="0"/>
          <w:numId w:val="30"/>
        </w:numPr>
        <w:jc w:val="both"/>
        <w:rPr>
          <w:rFonts w:cstheme="minorHAnsi"/>
          <w:color w:val="auto"/>
          <w:sz w:val="20"/>
          <w:szCs w:val="20"/>
        </w:rPr>
      </w:pPr>
      <w:r w:rsidRPr="00246969">
        <w:rPr>
          <w:rFonts w:cstheme="minorHAnsi"/>
          <w:color w:val="auto"/>
          <w:sz w:val="20"/>
          <w:szCs w:val="20"/>
          <w:lang w:eastAsia="zh-CN"/>
        </w:rPr>
        <w:t xml:space="preserve">Oferta powinna być sporządzona w języku polskim, </w:t>
      </w:r>
      <w:r w:rsidRPr="00246969">
        <w:rPr>
          <w:rFonts w:cstheme="minorHAnsi"/>
          <w:b/>
          <w:color w:val="auto"/>
          <w:sz w:val="20"/>
          <w:szCs w:val="20"/>
          <w:lang w:eastAsia="zh-CN"/>
        </w:rPr>
        <w:t>z zachowaniem postaci elektronicznej</w:t>
      </w:r>
      <w:r w:rsidRPr="00246969">
        <w:rPr>
          <w:rFonts w:cstheme="minorHAnsi"/>
          <w:color w:val="auto"/>
          <w:sz w:val="20"/>
          <w:szCs w:val="20"/>
          <w:lang w:eastAsia="zh-CN"/>
        </w:rPr>
        <w:t xml:space="preserve"> w formacie danych pdf, </w:t>
      </w:r>
      <w:r w:rsidRPr="00246969">
        <w:rPr>
          <w:rFonts w:eastAsia="SimSun;宋体" w:cstheme="minorHAnsi"/>
          <w:color w:val="auto"/>
          <w:sz w:val="20"/>
          <w:szCs w:val="20"/>
          <w:lang w:eastAsia="zh-CN"/>
        </w:rPr>
        <w:t>doc, docx,</w:t>
      </w:r>
      <w:r w:rsidRPr="00246969">
        <w:rPr>
          <w:rFonts w:cstheme="minorHAnsi"/>
          <w:bCs/>
          <w:color w:val="auto"/>
          <w:sz w:val="20"/>
          <w:szCs w:val="20"/>
        </w:rPr>
        <w:t xml:space="preserve"> xls, xlsx. </w:t>
      </w:r>
      <w:r w:rsidRPr="00246969">
        <w:rPr>
          <w:rFonts w:cstheme="minorHAnsi"/>
          <w:color w:val="auto"/>
          <w:sz w:val="20"/>
          <w:szCs w:val="20"/>
          <w:lang w:eastAsia="zh-CN"/>
        </w:rPr>
        <w:t xml:space="preserve">Sposób złożenia oferty, opisany został w Instrukcji dla wykonawców znajdującym się na stronie internetowej </w:t>
      </w:r>
      <w:hyperlink r:id="rId13" w:history="1">
        <w:r w:rsidRPr="00246969">
          <w:rPr>
            <w:rStyle w:val="Hipercze"/>
            <w:rFonts w:cstheme="minorHAnsi"/>
            <w:b/>
            <w:bCs/>
            <w:sz w:val="20"/>
            <w:szCs w:val="20"/>
          </w:rPr>
          <w:t>https://platformazakupowa.pl/strona/45-instrukcje</w:t>
        </w:r>
      </w:hyperlink>
      <w:r w:rsidRPr="00246969">
        <w:rPr>
          <w:rStyle w:val="czeinternetowe"/>
          <w:rFonts w:cstheme="minorHAnsi"/>
          <w:b/>
          <w:bCs/>
          <w:color w:val="auto"/>
          <w:sz w:val="20"/>
          <w:szCs w:val="20"/>
        </w:rPr>
        <w:t xml:space="preserve">  </w:t>
      </w:r>
      <w:r w:rsidRPr="00246969">
        <w:rPr>
          <w:rFonts w:cstheme="minorHAnsi"/>
          <w:b/>
          <w:bCs/>
          <w:color w:val="auto"/>
          <w:sz w:val="20"/>
          <w:szCs w:val="20"/>
        </w:rPr>
        <w:t xml:space="preserve"> </w:t>
      </w:r>
    </w:p>
    <w:p w:rsidR="00E85C09" w:rsidRPr="00246969" w:rsidRDefault="00E85C09" w:rsidP="00412979">
      <w:pPr>
        <w:numPr>
          <w:ilvl w:val="0"/>
          <w:numId w:val="30"/>
        </w:numPr>
        <w:jc w:val="both"/>
        <w:rPr>
          <w:rFonts w:cstheme="minorHAnsi"/>
          <w:color w:val="auto"/>
          <w:sz w:val="20"/>
          <w:szCs w:val="20"/>
        </w:rPr>
      </w:pPr>
      <w:r w:rsidRPr="00246969">
        <w:rPr>
          <w:rFonts w:eastAsia="Calibri" w:cstheme="minorHAnsi"/>
          <w:color w:val="auto"/>
          <w:sz w:val="20"/>
          <w:szCs w:val="20"/>
        </w:rPr>
        <w:t xml:space="preserve">Wszelkie informacje stanowiące tajemnicę przedsiębiorstwa w rozumieniu ustawy z dnia 16 kwietnia 1993 r. o zwalczaniu nieuczciwej konkurencji (Dz. U. z 2020 r. poz. 1913), które Wykonawca zastrzeże jako </w:t>
      </w:r>
      <w:r w:rsidRPr="00246969">
        <w:rPr>
          <w:rFonts w:eastAsia="Calibri" w:cstheme="minorHAnsi"/>
          <w:color w:val="auto"/>
          <w:sz w:val="20"/>
          <w:szCs w:val="20"/>
        </w:rPr>
        <w:lastRenderedPageBreak/>
        <w:t>tajemnicę przedsiębiorstwa, powinny zostać złożone w osobnym pliku wraz z jednoczesnym zaznaczeniem polecenia „Załącznik stanowiący tajemnicę przedsiębiorstwa” a następnie wraz z plikami stanowiącymi jawną część skompresowane do jednego pliku archiwum (ZIP). Wykonawca zobowiązany jest, wraz z przekazaniem tych informacji, wykazać spełnienie przesłanek określonych w art. 11 ust. 2 ustawy z dnia 16 kwietnia 1993 r. o zwalczaniu nieuczciwej konkurencji. Zaleca się, aby uzasadnienie zastrzeżenia informacji jako tajemnicy przedsiębiorstwa było sformułowane w sposób umożliwiający jego udostępnienie.</w:t>
      </w:r>
    </w:p>
    <w:p w:rsidR="00E85C09" w:rsidRPr="00246969" w:rsidRDefault="00E85C09" w:rsidP="00412979">
      <w:pPr>
        <w:numPr>
          <w:ilvl w:val="0"/>
          <w:numId w:val="30"/>
        </w:numPr>
        <w:jc w:val="both"/>
        <w:rPr>
          <w:rFonts w:cstheme="minorHAnsi"/>
          <w:color w:val="auto"/>
          <w:sz w:val="20"/>
          <w:szCs w:val="20"/>
        </w:rPr>
      </w:pPr>
      <w:r w:rsidRPr="00246969">
        <w:rPr>
          <w:rFonts w:eastAsia="Calibri" w:cstheme="minorHAnsi"/>
          <w:color w:val="auto"/>
          <w:sz w:val="20"/>
          <w:szCs w:val="20"/>
        </w:rPr>
        <w:t xml:space="preserve">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 ustawy. </w:t>
      </w:r>
    </w:p>
    <w:p w:rsidR="00E85C09" w:rsidRPr="00246969" w:rsidRDefault="00E85C09" w:rsidP="00412979">
      <w:pPr>
        <w:numPr>
          <w:ilvl w:val="0"/>
          <w:numId w:val="30"/>
        </w:numPr>
        <w:jc w:val="both"/>
        <w:rPr>
          <w:rFonts w:cstheme="minorHAnsi"/>
          <w:color w:val="auto"/>
          <w:sz w:val="20"/>
          <w:szCs w:val="20"/>
        </w:rPr>
      </w:pPr>
      <w:r w:rsidRPr="00246969">
        <w:rPr>
          <w:rFonts w:eastAsia="SimSun;宋体" w:cstheme="minorHAnsi"/>
          <w:color w:val="auto"/>
          <w:sz w:val="20"/>
          <w:szCs w:val="20"/>
          <w:lang w:eastAsia="zh-CN"/>
        </w:rPr>
        <w:t>Forma złożenia dokumentów:</w:t>
      </w:r>
    </w:p>
    <w:p w:rsidR="00E85C09" w:rsidRPr="00246969" w:rsidRDefault="00E85C09" w:rsidP="00412979">
      <w:pPr>
        <w:pStyle w:val="Akapitzlist"/>
        <w:numPr>
          <w:ilvl w:val="0"/>
          <w:numId w:val="32"/>
        </w:numPr>
        <w:tabs>
          <w:tab w:val="left" w:pos="851"/>
        </w:tabs>
        <w:jc w:val="both"/>
        <w:rPr>
          <w:rFonts w:eastAsia="SimSun;宋体" w:cstheme="minorHAnsi"/>
          <w:color w:val="auto"/>
          <w:sz w:val="20"/>
          <w:szCs w:val="20"/>
          <w:lang w:eastAsia="zh-CN"/>
        </w:rPr>
      </w:pPr>
      <w:r w:rsidRPr="00246969">
        <w:rPr>
          <w:rFonts w:eastAsia="SimSun;宋体" w:cstheme="minorHAnsi"/>
          <w:color w:val="auto"/>
          <w:sz w:val="20"/>
          <w:szCs w:val="20"/>
          <w:lang w:eastAsia="zh-CN"/>
        </w:rPr>
        <w:t xml:space="preserve">dokumenty lub oświadczenia, o których mowa w rozporządzeniu Ministra Rozwoju, Pracy i Technologii w sprawie podmiotowych środków dowodowych oraz innych dokumentów lub oświadczeń, jakich może żądać Zamawiający od Wykonawcy sporządzone w </w:t>
      </w:r>
      <w:r w:rsidR="00DB2D58">
        <w:rPr>
          <w:rFonts w:eastAsia="SimSun;宋体" w:cstheme="minorHAnsi"/>
          <w:color w:val="auto"/>
          <w:sz w:val="20"/>
          <w:szCs w:val="20"/>
          <w:lang w:eastAsia="zh-CN"/>
        </w:rPr>
        <w:t>języku obcym są składane wraz z </w:t>
      </w:r>
      <w:r w:rsidRPr="00246969">
        <w:rPr>
          <w:rFonts w:eastAsia="SimSun;宋体" w:cstheme="minorHAnsi"/>
          <w:color w:val="auto"/>
          <w:sz w:val="20"/>
          <w:szCs w:val="20"/>
          <w:lang w:eastAsia="zh-CN"/>
        </w:rPr>
        <w:t>tłumaczeniem na język polski;</w:t>
      </w:r>
    </w:p>
    <w:p w:rsidR="00E85C09" w:rsidRPr="00246969" w:rsidRDefault="00E85C09" w:rsidP="00412979">
      <w:pPr>
        <w:pStyle w:val="Akapitzlist"/>
        <w:numPr>
          <w:ilvl w:val="0"/>
          <w:numId w:val="32"/>
        </w:numPr>
        <w:tabs>
          <w:tab w:val="left" w:pos="851"/>
        </w:tabs>
        <w:jc w:val="both"/>
        <w:rPr>
          <w:rFonts w:cstheme="minorHAnsi"/>
          <w:color w:val="auto"/>
          <w:sz w:val="20"/>
          <w:szCs w:val="20"/>
        </w:rPr>
      </w:pPr>
      <w:r w:rsidRPr="00246969">
        <w:rPr>
          <w:rFonts w:eastAsia="SimSun;宋体" w:cstheme="minorHAnsi"/>
          <w:color w:val="auto"/>
          <w:sz w:val="20"/>
          <w:szCs w:val="20"/>
          <w:lang w:eastAsia="zh-CN"/>
        </w:rPr>
        <w:t>jeżeli złożona przez Wykonawcę kopia dokumentów lub oświadczeń będzie nieczytelna lub będzie budzić uzasadnione wątpliwości, co do jej prawdziwości, Zamawiający zażąda przedstawienia oryginału lub notarialnie potwierdzonej kopii dokumentów l</w:t>
      </w:r>
      <w:r w:rsidR="00AB286B">
        <w:rPr>
          <w:rFonts w:eastAsia="SimSun;宋体" w:cstheme="minorHAnsi"/>
          <w:color w:val="auto"/>
          <w:sz w:val="20"/>
          <w:szCs w:val="20"/>
          <w:lang w:eastAsia="zh-CN"/>
        </w:rPr>
        <w:t>ub oświadczeń, o których mowa w </w:t>
      </w:r>
      <w:r w:rsidRPr="00246969">
        <w:rPr>
          <w:rFonts w:eastAsia="SimSun;宋体" w:cstheme="minorHAnsi"/>
          <w:color w:val="auto"/>
          <w:sz w:val="20"/>
          <w:szCs w:val="20"/>
          <w:lang w:eastAsia="zh-CN"/>
        </w:rPr>
        <w:t>rozporządzeniu Ministra Rozwoju, Pracy i Technologii w sprawie podmiotowych środków dowodowych oraz innych dokumentów lub oświadczeń, jakich może żądać zamawiający od wykonawcy</w:t>
      </w:r>
      <w:r w:rsidRPr="00246969">
        <w:rPr>
          <w:rFonts w:eastAsia="SimSun;宋体" w:cstheme="minorHAnsi"/>
          <w:bCs/>
          <w:color w:val="auto"/>
          <w:sz w:val="20"/>
          <w:szCs w:val="20"/>
          <w:lang w:eastAsia="zh-CN"/>
        </w:rPr>
        <w:t>.</w:t>
      </w:r>
    </w:p>
    <w:p w:rsidR="00E85C09" w:rsidRPr="00246969" w:rsidRDefault="00E85C09" w:rsidP="00412979">
      <w:pPr>
        <w:numPr>
          <w:ilvl w:val="0"/>
          <w:numId w:val="31"/>
        </w:numPr>
        <w:jc w:val="both"/>
        <w:rPr>
          <w:rFonts w:eastAsia="SimSun;宋体" w:cstheme="minorHAnsi"/>
          <w:bCs/>
          <w:color w:val="auto"/>
          <w:sz w:val="20"/>
          <w:szCs w:val="20"/>
          <w:lang w:eastAsia="zh-CN"/>
        </w:rPr>
      </w:pPr>
      <w:r w:rsidRPr="00246969">
        <w:rPr>
          <w:rFonts w:eastAsia="SimSun;宋体" w:cstheme="minorHAnsi"/>
          <w:bCs/>
          <w:color w:val="auto"/>
          <w:sz w:val="20"/>
          <w:szCs w:val="20"/>
          <w:lang w:eastAsia="zh-CN"/>
        </w:rPr>
        <w:t>Wykonawcy ponoszą wszelkie koszty własne związane z przygotowaniem i złożeniem oferty, niezależnie od wyniku postępowania. Zamawiający nie odpowiada za koszty poniesione przez Wykonawców w związku</w:t>
      </w:r>
      <w:r w:rsidR="00AB286B">
        <w:rPr>
          <w:rFonts w:eastAsia="SimSun;宋体" w:cstheme="minorHAnsi"/>
          <w:bCs/>
          <w:color w:val="auto"/>
          <w:sz w:val="20"/>
          <w:szCs w:val="20"/>
          <w:lang w:eastAsia="zh-CN"/>
        </w:rPr>
        <w:t xml:space="preserve"> z </w:t>
      </w:r>
      <w:r w:rsidRPr="00246969">
        <w:rPr>
          <w:rFonts w:eastAsia="SimSun;宋体" w:cstheme="minorHAnsi"/>
          <w:bCs/>
          <w:color w:val="auto"/>
          <w:sz w:val="20"/>
          <w:szCs w:val="20"/>
          <w:lang w:eastAsia="zh-CN"/>
        </w:rPr>
        <w:t>przygotowaniem i złożeniem oferty.</w:t>
      </w:r>
    </w:p>
    <w:p w:rsidR="00996677" w:rsidRPr="00246969" w:rsidRDefault="00E85C09">
      <w:pPr>
        <w:spacing w:after="0" w:line="276" w:lineRule="auto"/>
        <w:jc w:val="both"/>
        <w:rPr>
          <w:rFonts w:cstheme="minorHAnsi"/>
          <w:sz w:val="20"/>
          <w:szCs w:val="20"/>
        </w:rPr>
      </w:pPr>
      <w:r w:rsidRPr="00246969">
        <w:rPr>
          <w:rFonts w:cstheme="minorHAnsi"/>
          <w:b/>
          <w:sz w:val="20"/>
          <w:szCs w:val="20"/>
        </w:rPr>
        <w:t xml:space="preserve">Rozdział 13. </w:t>
      </w:r>
    </w:p>
    <w:p w:rsidR="00996677" w:rsidRPr="00246969" w:rsidRDefault="00E85C09">
      <w:pPr>
        <w:spacing w:line="276" w:lineRule="auto"/>
        <w:jc w:val="both"/>
        <w:rPr>
          <w:rFonts w:cstheme="minorHAnsi"/>
          <w:sz w:val="20"/>
          <w:szCs w:val="20"/>
        </w:rPr>
      </w:pPr>
      <w:r w:rsidRPr="00246969">
        <w:rPr>
          <w:rFonts w:cstheme="minorHAnsi"/>
          <w:b/>
          <w:sz w:val="20"/>
          <w:szCs w:val="20"/>
        </w:rPr>
        <w:t>Składanie i otwarcie ofert.</w:t>
      </w:r>
    </w:p>
    <w:p w:rsidR="007B6232" w:rsidRPr="00246969" w:rsidRDefault="007B6232" w:rsidP="00412979">
      <w:pPr>
        <w:pStyle w:val="Akapitzlist"/>
        <w:numPr>
          <w:ilvl w:val="0"/>
          <w:numId w:val="33"/>
        </w:numPr>
        <w:spacing w:line="276" w:lineRule="auto"/>
        <w:jc w:val="both"/>
        <w:rPr>
          <w:rFonts w:cstheme="minorHAnsi"/>
          <w:color w:val="auto"/>
          <w:sz w:val="20"/>
          <w:szCs w:val="20"/>
        </w:rPr>
      </w:pPr>
      <w:r w:rsidRPr="00246969">
        <w:rPr>
          <w:rFonts w:eastAsia="Calibri" w:cstheme="minorHAnsi"/>
          <w:color w:val="auto"/>
          <w:sz w:val="20"/>
          <w:szCs w:val="20"/>
        </w:rPr>
        <w:t>Ofertę wraz z załącznikami należy złożyć</w:t>
      </w:r>
      <w:r w:rsidRPr="00246969">
        <w:rPr>
          <w:rFonts w:eastAsia="Calibri" w:cstheme="minorHAnsi"/>
          <w:bCs/>
          <w:color w:val="auto"/>
          <w:sz w:val="20"/>
          <w:szCs w:val="20"/>
        </w:rPr>
        <w:t xml:space="preserve"> za pośrednictwem platformy pod adresem </w:t>
      </w:r>
      <w:hyperlink r:id="rId14" w:history="1">
        <w:r w:rsidRPr="00246969">
          <w:rPr>
            <w:rStyle w:val="Hipercze"/>
            <w:rFonts w:eastAsia="Calibri" w:cstheme="minorHAnsi"/>
            <w:sz w:val="20"/>
            <w:szCs w:val="20"/>
          </w:rPr>
          <w:t>https://platformazakupowa.pl/pn/spl/proceedings</w:t>
        </w:r>
      </w:hyperlink>
      <w:r w:rsidRPr="00246969">
        <w:rPr>
          <w:rFonts w:eastAsia="Calibri" w:cstheme="minorHAnsi"/>
          <w:color w:val="auto"/>
          <w:sz w:val="20"/>
          <w:szCs w:val="20"/>
        </w:rPr>
        <w:t xml:space="preserve">  na stronie dotyczącej odpowiedniego postępowania.</w:t>
      </w:r>
    </w:p>
    <w:p w:rsidR="007B6232" w:rsidRPr="00246969" w:rsidRDefault="007B6232" w:rsidP="00412979">
      <w:pPr>
        <w:numPr>
          <w:ilvl w:val="0"/>
          <w:numId w:val="33"/>
        </w:numPr>
        <w:jc w:val="both"/>
        <w:rPr>
          <w:rFonts w:cstheme="minorHAnsi"/>
          <w:color w:val="auto"/>
          <w:sz w:val="20"/>
          <w:szCs w:val="20"/>
        </w:rPr>
      </w:pPr>
      <w:r w:rsidRPr="00246969">
        <w:rPr>
          <w:rFonts w:eastAsia="Calibri" w:cstheme="minorHAnsi"/>
          <w:color w:val="auto"/>
          <w:sz w:val="20"/>
          <w:szCs w:val="20"/>
        </w:rPr>
        <w:t xml:space="preserve">Po wypełnieniu </w:t>
      </w:r>
      <w:r w:rsidRPr="00246969">
        <w:rPr>
          <w:rFonts w:eastAsia="Calibri" w:cstheme="minorHAnsi"/>
          <w:i/>
          <w:color w:val="auto"/>
          <w:sz w:val="20"/>
          <w:szCs w:val="20"/>
        </w:rPr>
        <w:t xml:space="preserve">Formularza składania oferty </w:t>
      </w:r>
      <w:r w:rsidRPr="00246969">
        <w:rPr>
          <w:rFonts w:eastAsia="Calibri" w:cstheme="minorHAnsi"/>
          <w:color w:val="auto"/>
          <w:sz w:val="20"/>
          <w:szCs w:val="20"/>
        </w:rPr>
        <w:t xml:space="preserve">i załadowaniu wszystkich wymaganych załączników należy kliknąć w przycisk </w:t>
      </w:r>
      <w:r w:rsidRPr="00246969">
        <w:rPr>
          <w:rFonts w:eastAsia="Calibri" w:cstheme="minorHAnsi"/>
          <w:i/>
          <w:color w:val="auto"/>
          <w:sz w:val="20"/>
          <w:szCs w:val="20"/>
        </w:rPr>
        <w:t>„Przejdź do podsumowania”.</w:t>
      </w:r>
    </w:p>
    <w:p w:rsidR="007B6232" w:rsidRPr="00246969" w:rsidRDefault="007B6232" w:rsidP="00412979">
      <w:pPr>
        <w:numPr>
          <w:ilvl w:val="0"/>
          <w:numId w:val="33"/>
        </w:numPr>
        <w:jc w:val="both"/>
        <w:rPr>
          <w:rFonts w:cstheme="minorHAnsi"/>
          <w:color w:val="auto"/>
          <w:sz w:val="20"/>
          <w:szCs w:val="20"/>
        </w:rPr>
      </w:pPr>
      <w:r w:rsidRPr="00246969">
        <w:rPr>
          <w:rFonts w:eastAsia="Calibri" w:cstheme="minorHAnsi"/>
          <w:color w:val="auto"/>
          <w:sz w:val="20"/>
          <w:szCs w:val="20"/>
        </w:rPr>
        <w:t xml:space="preserve">Za datę złożenia oferty przyjmuje się jej datę przekazania w systemie (platformie) w drugim kroku składania oferty poprzez kliknięcie przycisku </w:t>
      </w:r>
      <w:r w:rsidRPr="00246969">
        <w:rPr>
          <w:rFonts w:eastAsia="Calibri" w:cstheme="minorHAnsi"/>
          <w:i/>
          <w:color w:val="auto"/>
          <w:sz w:val="20"/>
          <w:szCs w:val="20"/>
        </w:rPr>
        <w:t>„Złóż ofertę”</w:t>
      </w:r>
      <w:r w:rsidRPr="00246969">
        <w:rPr>
          <w:rFonts w:eastAsia="Calibri" w:cstheme="minorHAnsi"/>
          <w:color w:val="auto"/>
          <w:sz w:val="20"/>
          <w:szCs w:val="20"/>
        </w:rPr>
        <w:t xml:space="preserve"> i wyświetlenie się komunikatu, że oferta została zaszyfrowana i złożona.</w:t>
      </w:r>
    </w:p>
    <w:p w:rsidR="007B6232" w:rsidRPr="00246969" w:rsidRDefault="007B6232" w:rsidP="00412979">
      <w:pPr>
        <w:numPr>
          <w:ilvl w:val="0"/>
          <w:numId w:val="33"/>
        </w:numPr>
        <w:jc w:val="both"/>
        <w:rPr>
          <w:rFonts w:cstheme="minorHAnsi"/>
          <w:color w:val="auto"/>
          <w:sz w:val="20"/>
          <w:szCs w:val="20"/>
        </w:rPr>
      </w:pPr>
      <w:r w:rsidRPr="00246969">
        <w:rPr>
          <w:rFonts w:eastAsia="Calibri" w:cstheme="minorHAnsi"/>
          <w:color w:val="auto"/>
          <w:sz w:val="20"/>
          <w:szCs w:val="20"/>
        </w:rPr>
        <w:t xml:space="preserve">Zamawiający informuje, że szczegółowa instrukcja dotycząca złożenia, zmiany i wycofania oferty przy użyciu platformy zakupowej znajduje się w zakładce Instrukcje dla Wykonawców pod adresem internetowym </w:t>
      </w:r>
      <w:hyperlink r:id="rId15" w:history="1">
        <w:r w:rsidRPr="00246969">
          <w:rPr>
            <w:rStyle w:val="Hipercze"/>
            <w:rFonts w:eastAsia="Calibri" w:cstheme="minorHAnsi"/>
            <w:sz w:val="20"/>
            <w:szCs w:val="20"/>
          </w:rPr>
          <w:t>https://platformazakupowa.pl/strona/45-instrukcje</w:t>
        </w:r>
      </w:hyperlink>
      <w:r w:rsidRPr="00246969">
        <w:rPr>
          <w:rStyle w:val="czeinternetowe"/>
          <w:rFonts w:eastAsia="Calibri" w:cstheme="minorHAnsi"/>
          <w:color w:val="auto"/>
          <w:sz w:val="20"/>
          <w:szCs w:val="20"/>
        </w:rPr>
        <w:t xml:space="preserve"> </w:t>
      </w:r>
    </w:p>
    <w:p w:rsidR="007B6232" w:rsidRPr="00246969" w:rsidRDefault="007B6232" w:rsidP="00412979">
      <w:pPr>
        <w:pStyle w:val="Akapitzlist"/>
        <w:numPr>
          <w:ilvl w:val="0"/>
          <w:numId w:val="33"/>
        </w:numPr>
        <w:spacing w:line="276" w:lineRule="auto"/>
        <w:jc w:val="both"/>
        <w:rPr>
          <w:rFonts w:cstheme="minorHAnsi"/>
          <w:sz w:val="20"/>
          <w:szCs w:val="20"/>
        </w:rPr>
      </w:pPr>
      <w:r w:rsidRPr="00246969">
        <w:rPr>
          <w:rFonts w:cstheme="minorHAnsi"/>
          <w:sz w:val="20"/>
          <w:szCs w:val="20"/>
        </w:rPr>
        <w:t>Po upływie terminu do składania ofert Wykonawca nie może skutecznie dokonać zmiany ani wycofać złożonej oferty.</w:t>
      </w:r>
    </w:p>
    <w:p w:rsidR="007B6232" w:rsidRPr="00246969" w:rsidRDefault="007B6232" w:rsidP="00412979">
      <w:pPr>
        <w:pStyle w:val="Akapitzlist"/>
        <w:numPr>
          <w:ilvl w:val="0"/>
          <w:numId w:val="33"/>
        </w:numPr>
        <w:spacing w:line="276" w:lineRule="auto"/>
        <w:jc w:val="both"/>
        <w:rPr>
          <w:rFonts w:cstheme="minorHAnsi"/>
          <w:sz w:val="20"/>
          <w:szCs w:val="20"/>
        </w:rPr>
      </w:pPr>
      <w:r w:rsidRPr="00246969">
        <w:rPr>
          <w:rFonts w:cstheme="minorHAnsi"/>
          <w:b/>
          <w:sz w:val="20"/>
          <w:szCs w:val="20"/>
        </w:rPr>
        <w:t xml:space="preserve">Ofertę należy złożyć w terminie </w:t>
      </w:r>
      <w:r w:rsidRPr="00463A7C">
        <w:rPr>
          <w:rFonts w:cstheme="minorHAnsi"/>
          <w:b/>
          <w:sz w:val="20"/>
          <w:szCs w:val="20"/>
        </w:rPr>
        <w:t xml:space="preserve">do dnia </w:t>
      </w:r>
      <w:r w:rsidR="00E82906">
        <w:rPr>
          <w:rFonts w:cstheme="minorHAnsi"/>
          <w:b/>
          <w:sz w:val="20"/>
          <w:szCs w:val="20"/>
        </w:rPr>
        <w:t>13.09</w:t>
      </w:r>
      <w:r w:rsidRPr="000C40C5">
        <w:rPr>
          <w:rFonts w:cstheme="minorHAnsi"/>
          <w:b/>
          <w:sz w:val="20"/>
          <w:szCs w:val="20"/>
        </w:rPr>
        <w:t>.202</w:t>
      </w:r>
      <w:r w:rsidR="00F45AEF" w:rsidRPr="000C40C5">
        <w:rPr>
          <w:rFonts w:cstheme="minorHAnsi"/>
          <w:b/>
          <w:sz w:val="20"/>
          <w:szCs w:val="20"/>
        </w:rPr>
        <w:t>4</w:t>
      </w:r>
      <w:r w:rsidRPr="000C40C5">
        <w:rPr>
          <w:rFonts w:cstheme="minorHAnsi"/>
          <w:b/>
          <w:sz w:val="20"/>
          <w:szCs w:val="20"/>
        </w:rPr>
        <w:t xml:space="preserve"> r.</w:t>
      </w:r>
      <w:r w:rsidR="00E82906">
        <w:rPr>
          <w:rFonts w:cstheme="minorHAnsi"/>
          <w:b/>
          <w:sz w:val="20"/>
          <w:szCs w:val="20"/>
        </w:rPr>
        <w:t xml:space="preserve"> do godz. 08</w:t>
      </w:r>
      <w:r w:rsidRPr="00463A7C">
        <w:rPr>
          <w:rFonts w:cstheme="minorHAnsi"/>
          <w:b/>
          <w:sz w:val="20"/>
          <w:szCs w:val="20"/>
        </w:rPr>
        <w:t>:00</w:t>
      </w:r>
      <w:r w:rsidR="000C2DAE">
        <w:rPr>
          <w:rFonts w:cstheme="minorHAnsi"/>
          <w:b/>
          <w:sz w:val="20"/>
          <w:szCs w:val="20"/>
        </w:rPr>
        <w:t>.</w:t>
      </w:r>
    </w:p>
    <w:p w:rsidR="007B6232" w:rsidRPr="00246969" w:rsidRDefault="007B6232" w:rsidP="00412979">
      <w:pPr>
        <w:pStyle w:val="Akapitzlist"/>
        <w:numPr>
          <w:ilvl w:val="0"/>
          <w:numId w:val="33"/>
        </w:numPr>
        <w:spacing w:line="276" w:lineRule="auto"/>
        <w:jc w:val="both"/>
        <w:rPr>
          <w:rFonts w:cstheme="minorHAnsi"/>
          <w:sz w:val="20"/>
          <w:szCs w:val="20"/>
        </w:rPr>
      </w:pPr>
      <w:r w:rsidRPr="00246969">
        <w:rPr>
          <w:rFonts w:cstheme="minorHAnsi"/>
          <w:b/>
          <w:sz w:val="20"/>
          <w:szCs w:val="20"/>
        </w:rPr>
        <w:t xml:space="preserve">Otwarcie ofert nastąpi </w:t>
      </w:r>
      <w:r w:rsidRPr="00463A7C">
        <w:rPr>
          <w:rFonts w:cstheme="minorHAnsi"/>
          <w:b/>
          <w:sz w:val="20"/>
          <w:szCs w:val="20"/>
        </w:rPr>
        <w:t xml:space="preserve">w dniu </w:t>
      </w:r>
      <w:r w:rsidR="00E82906">
        <w:rPr>
          <w:rFonts w:cstheme="minorHAnsi"/>
          <w:b/>
          <w:sz w:val="20"/>
          <w:szCs w:val="20"/>
        </w:rPr>
        <w:t>13</w:t>
      </w:r>
      <w:r w:rsidR="00023218" w:rsidRPr="000C40C5">
        <w:rPr>
          <w:rFonts w:cstheme="minorHAnsi"/>
          <w:b/>
          <w:sz w:val="20"/>
          <w:szCs w:val="20"/>
        </w:rPr>
        <w:t>.0</w:t>
      </w:r>
      <w:r w:rsidR="00E82906">
        <w:rPr>
          <w:rFonts w:cstheme="minorHAnsi"/>
          <w:b/>
          <w:sz w:val="20"/>
          <w:szCs w:val="20"/>
        </w:rPr>
        <w:t>9</w:t>
      </w:r>
      <w:r w:rsidR="005C2283" w:rsidRPr="000C40C5">
        <w:rPr>
          <w:rFonts w:cstheme="minorHAnsi"/>
          <w:b/>
          <w:sz w:val="20"/>
          <w:szCs w:val="20"/>
        </w:rPr>
        <w:t>.</w:t>
      </w:r>
      <w:r w:rsidRPr="000C40C5">
        <w:rPr>
          <w:rFonts w:cstheme="minorHAnsi"/>
          <w:b/>
          <w:sz w:val="20"/>
          <w:szCs w:val="20"/>
        </w:rPr>
        <w:t>2</w:t>
      </w:r>
      <w:r w:rsidR="00AB286B" w:rsidRPr="000C40C5">
        <w:rPr>
          <w:rFonts w:cstheme="minorHAnsi"/>
          <w:b/>
          <w:sz w:val="20"/>
          <w:szCs w:val="20"/>
        </w:rPr>
        <w:t>02</w:t>
      </w:r>
      <w:r w:rsidR="00F45AEF" w:rsidRPr="000C40C5">
        <w:rPr>
          <w:rFonts w:cstheme="minorHAnsi"/>
          <w:b/>
          <w:sz w:val="20"/>
          <w:szCs w:val="20"/>
        </w:rPr>
        <w:t>4</w:t>
      </w:r>
      <w:r w:rsidRPr="000C40C5">
        <w:rPr>
          <w:rFonts w:cstheme="minorHAnsi"/>
          <w:b/>
          <w:sz w:val="20"/>
          <w:szCs w:val="20"/>
        </w:rPr>
        <w:t xml:space="preserve"> r.</w:t>
      </w:r>
      <w:r w:rsidR="00E82906">
        <w:rPr>
          <w:rFonts w:cstheme="minorHAnsi"/>
          <w:b/>
          <w:sz w:val="20"/>
          <w:szCs w:val="20"/>
        </w:rPr>
        <w:t xml:space="preserve"> o godz. 08</w:t>
      </w:r>
      <w:r w:rsidR="008D4AA9">
        <w:rPr>
          <w:rFonts w:cstheme="minorHAnsi"/>
          <w:b/>
          <w:sz w:val="20"/>
          <w:szCs w:val="20"/>
        </w:rPr>
        <w:t>:05</w:t>
      </w:r>
      <w:r w:rsidRPr="00463A7C">
        <w:rPr>
          <w:rFonts w:cstheme="minorHAnsi"/>
          <w:b/>
          <w:sz w:val="20"/>
          <w:szCs w:val="20"/>
        </w:rPr>
        <w:t>,</w:t>
      </w:r>
      <w:r w:rsidRPr="00246969">
        <w:rPr>
          <w:rFonts w:cstheme="minorHAnsi"/>
          <w:b/>
          <w:sz w:val="20"/>
          <w:szCs w:val="20"/>
        </w:rPr>
        <w:t xml:space="preserve"> za pośrednictwem platformy.</w:t>
      </w:r>
    </w:p>
    <w:p w:rsidR="007B6232" w:rsidRPr="00246969" w:rsidRDefault="007B6232" w:rsidP="00412979">
      <w:pPr>
        <w:pStyle w:val="Akapitzlist"/>
        <w:numPr>
          <w:ilvl w:val="0"/>
          <w:numId w:val="33"/>
        </w:numPr>
        <w:spacing w:line="276" w:lineRule="auto"/>
        <w:jc w:val="both"/>
        <w:rPr>
          <w:rFonts w:cstheme="minorHAnsi"/>
          <w:sz w:val="20"/>
          <w:szCs w:val="20"/>
        </w:rPr>
      </w:pPr>
      <w:r w:rsidRPr="00246969">
        <w:rPr>
          <w:rFonts w:cstheme="minorHAnsi"/>
          <w:sz w:val="20"/>
          <w:szCs w:val="20"/>
        </w:rPr>
        <w:t>Najpóźniej przed otwarciem ofert, Zamawiający udostępni na stronie internetowej prowadzonego postępowania informację o kwocie, jaką zamierza przeznaczyć na sfinansowanie zamówienia.</w:t>
      </w:r>
    </w:p>
    <w:p w:rsidR="007B6232" w:rsidRPr="00246969" w:rsidRDefault="007B6232" w:rsidP="00412979">
      <w:pPr>
        <w:pStyle w:val="Akapitzlist"/>
        <w:numPr>
          <w:ilvl w:val="0"/>
          <w:numId w:val="33"/>
        </w:numPr>
        <w:spacing w:line="276" w:lineRule="auto"/>
        <w:jc w:val="both"/>
        <w:rPr>
          <w:rFonts w:cstheme="minorHAnsi"/>
          <w:sz w:val="20"/>
          <w:szCs w:val="20"/>
        </w:rPr>
      </w:pPr>
      <w:r w:rsidRPr="00246969">
        <w:rPr>
          <w:rFonts w:cstheme="minorHAnsi"/>
          <w:sz w:val="20"/>
          <w:szCs w:val="20"/>
        </w:rPr>
        <w:t xml:space="preserve">Niezwłocznie po otwarciu ofert, Zamawiający udostępni na stronie internetowej prowadzonego postępowania informacje o: </w:t>
      </w:r>
    </w:p>
    <w:p w:rsidR="007B6232" w:rsidRPr="00246969" w:rsidRDefault="007B6232" w:rsidP="00412979">
      <w:pPr>
        <w:pStyle w:val="Akapitzlist"/>
        <w:numPr>
          <w:ilvl w:val="0"/>
          <w:numId w:val="34"/>
        </w:numPr>
        <w:spacing w:line="276" w:lineRule="auto"/>
        <w:ind w:left="709"/>
        <w:jc w:val="both"/>
        <w:rPr>
          <w:rFonts w:cstheme="minorHAnsi"/>
          <w:sz w:val="20"/>
          <w:szCs w:val="20"/>
        </w:rPr>
      </w:pPr>
      <w:r w:rsidRPr="00246969">
        <w:rPr>
          <w:rFonts w:cstheme="minorHAnsi"/>
          <w:sz w:val="20"/>
          <w:szCs w:val="20"/>
        </w:rPr>
        <w:lastRenderedPageBreak/>
        <w:t>nazwach albo imionach i nazwiskach oraz siedzibach lub miejscach prowadzonej działalności gospodarczej albo miejscach zamieszkania Wykonawców, których oferty zostały otwarte;</w:t>
      </w:r>
    </w:p>
    <w:p w:rsidR="007B6232" w:rsidRPr="00246969" w:rsidRDefault="007B6232" w:rsidP="00412979">
      <w:pPr>
        <w:pStyle w:val="Akapitzlist"/>
        <w:numPr>
          <w:ilvl w:val="0"/>
          <w:numId w:val="34"/>
        </w:numPr>
        <w:spacing w:line="276" w:lineRule="auto"/>
        <w:ind w:left="709"/>
        <w:jc w:val="both"/>
        <w:rPr>
          <w:rFonts w:cstheme="minorHAnsi"/>
          <w:sz w:val="20"/>
          <w:szCs w:val="20"/>
        </w:rPr>
      </w:pPr>
      <w:r w:rsidRPr="00246969">
        <w:rPr>
          <w:rFonts w:cstheme="minorHAnsi"/>
          <w:sz w:val="20"/>
          <w:szCs w:val="20"/>
        </w:rPr>
        <w:t>cenach zawartych w ofertach.</w:t>
      </w:r>
    </w:p>
    <w:p w:rsidR="007B6232" w:rsidRPr="00246969" w:rsidRDefault="007B6232" w:rsidP="00412979">
      <w:pPr>
        <w:pStyle w:val="Akapitzlist"/>
        <w:numPr>
          <w:ilvl w:val="0"/>
          <w:numId w:val="33"/>
        </w:numPr>
        <w:spacing w:line="276" w:lineRule="auto"/>
        <w:jc w:val="both"/>
        <w:rPr>
          <w:rFonts w:cstheme="minorHAnsi"/>
          <w:sz w:val="20"/>
          <w:szCs w:val="20"/>
        </w:rPr>
      </w:pPr>
      <w:r w:rsidRPr="00246969">
        <w:rPr>
          <w:rFonts w:cstheme="minorHAnsi"/>
          <w:sz w:val="20"/>
          <w:szCs w:val="20"/>
        </w:rPr>
        <w:t>W przypadku wystąpienia awarii systemu teleinformatycznego, która spowoduje brak możliwości otwarcia ofert w terminie określonym przez Zamawiającego, otwarcie ofert nastąpi niezwłocznie po usunięciu awarii. Zamawiający poinformuje o zmianie terminu otwarcia ofert na stronie internetowej prowadzonego postępowania.</w:t>
      </w:r>
    </w:p>
    <w:p w:rsidR="00996677" w:rsidRPr="00246969" w:rsidRDefault="00E85C09">
      <w:pPr>
        <w:spacing w:after="0" w:line="276" w:lineRule="auto"/>
        <w:jc w:val="both"/>
        <w:rPr>
          <w:rFonts w:cstheme="minorHAnsi"/>
          <w:sz w:val="20"/>
          <w:szCs w:val="20"/>
        </w:rPr>
      </w:pPr>
      <w:r w:rsidRPr="00246969">
        <w:rPr>
          <w:rFonts w:cstheme="minorHAnsi"/>
          <w:b/>
          <w:sz w:val="20"/>
          <w:szCs w:val="20"/>
        </w:rPr>
        <w:t xml:space="preserve">Rozdział 14. </w:t>
      </w:r>
    </w:p>
    <w:p w:rsidR="00996677" w:rsidRPr="00246969" w:rsidRDefault="00E85C09">
      <w:pPr>
        <w:spacing w:line="276" w:lineRule="auto"/>
        <w:jc w:val="both"/>
        <w:rPr>
          <w:rFonts w:cstheme="minorHAnsi"/>
          <w:sz w:val="20"/>
          <w:szCs w:val="20"/>
        </w:rPr>
      </w:pPr>
      <w:r w:rsidRPr="00246969">
        <w:rPr>
          <w:rFonts w:cstheme="minorHAnsi"/>
          <w:b/>
          <w:sz w:val="20"/>
          <w:szCs w:val="20"/>
        </w:rPr>
        <w:t>Termin związania ofertą.</w:t>
      </w:r>
    </w:p>
    <w:p w:rsidR="00996677" w:rsidRPr="00246969" w:rsidRDefault="00E85C09" w:rsidP="00EB4EA6">
      <w:pPr>
        <w:pStyle w:val="Akapitzlist"/>
        <w:numPr>
          <w:ilvl w:val="0"/>
          <w:numId w:val="12"/>
        </w:numPr>
        <w:spacing w:line="276" w:lineRule="auto"/>
        <w:jc w:val="both"/>
        <w:rPr>
          <w:rFonts w:cstheme="minorHAnsi"/>
          <w:sz w:val="20"/>
          <w:szCs w:val="20"/>
        </w:rPr>
      </w:pPr>
      <w:r w:rsidRPr="00246969">
        <w:rPr>
          <w:rFonts w:cstheme="minorHAnsi"/>
          <w:sz w:val="20"/>
          <w:szCs w:val="20"/>
        </w:rPr>
        <w:t xml:space="preserve">Wykonawca jest związany ofertą od dnia upływu terminu składania ofert do dnia </w:t>
      </w:r>
      <w:r w:rsidR="008D4AA9">
        <w:rPr>
          <w:rFonts w:cstheme="minorHAnsi"/>
          <w:b/>
          <w:bCs/>
          <w:sz w:val="20"/>
          <w:szCs w:val="20"/>
        </w:rPr>
        <w:t>05.10</w:t>
      </w:r>
      <w:r w:rsidR="00E033A0" w:rsidRPr="000C40C5">
        <w:rPr>
          <w:rFonts w:cstheme="minorHAnsi"/>
          <w:b/>
          <w:bCs/>
          <w:sz w:val="20"/>
          <w:szCs w:val="20"/>
        </w:rPr>
        <w:t>.</w:t>
      </w:r>
      <w:r w:rsidR="007B6232" w:rsidRPr="000C40C5">
        <w:rPr>
          <w:rFonts w:cstheme="minorHAnsi"/>
          <w:b/>
          <w:bCs/>
          <w:sz w:val="20"/>
          <w:szCs w:val="20"/>
        </w:rPr>
        <w:t>202</w:t>
      </w:r>
      <w:r w:rsidR="00AB286B" w:rsidRPr="000C40C5">
        <w:rPr>
          <w:rFonts w:cstheme="minorHAnsi"/>
          <w:b/>
          <w:bCs/>
          <w:sz w:val="20"/>
          <w:szCs w:val="20"/>
        </w:rPr>
        <w:t>4</w:t>
      </w:r>
      <w:r w:rsidRPr="00463A7C">
        <w:rPr>
          <w:rFonts w:cstheme="minorHAnsi"/>
          <w:b/>
          <w:bCs/>
          <w:sz w:val="20"/>
          <w:szCs w:val="20"/>
        </w:rPr>
        <w:t xml:space="preserve"> r.</w:t>
      </w:r>
    </w:p>
    <w:p w:rsidR="00996677" w:rsidRPr="00246969" w:rsidRDefault="00E85C09" w:rsidP="00EB4EA6">
      <w:pPr>
        <w:pStyle w:val="Akapitzlist"/>
        <w:numPr>
          <w:ilvl w:val="0"/>
          <w:numId w:val="12"/>
        </w:numPr>
        <w:spacing w:line="276" w:lineRule="auto"/>
        <w:jc w:val="both"/>
        <w:rPr>
          <w:rFonts w:cstheme="minorHAnsi"/>
          <w:sz w:val="20"/>
          <w:szCs w:val="20"/>
        </w:rPr>
      </w:pPr>
      <w:r w:rsidRPr="00246969">
        <w:rPr>
          <w:rFonts w:cstheme="minorHAnsi"/>
          <w:sz w:val="20"/>
          <w:szCs w:val="20"/>
        </w:rPr>
        <w:t xml:space="preserve">W przypadku, gdy wybór najkorzystniejszej oferty nie nastąpi przed upływem terminu związania ofertą określonego w SWZ, Zamawiający przed upływem terminu związania ofertą zwraca się </w:t>
      </w:r>
      <w:r w:rsidRPr="00246969">
        <w:rPr>
          <w:rFonts w:cstheme="minorHAnsi"/>
          <w:sz w:val="20"/>
          <w:szCs w:val="20"/>
          <w:u w:val="single"/>
        </w:rPr>
        <w:t>jednokrotnie</w:t>
      </w:r>
      <w:r w:rsidRPr="00246969">
        <w:rPr>
          <w:rFonts w:cstheme="minorHAnsi"/>
          <w:sz w:val="20"/>
          <w:szCs w:val="20"/>
        </w:rPr>
        <w:t xml:space="preserve"> do Wykonawców o wyrażenie zgody na przedłużenie tego terminu o wskazany przez niego okres, nie dłuższy niż 30 (trzydzieści) dni. </w:t>
      </w:r>
    </w:p>
    <w:p w:rsidR="00996677" w:rsidRPr="00246969" w:rsidRDefault="00E85C09" w:rsidP="00EB4EA6">
      <w:pPr>
        <w:pStyle w:val="Akapitzlist"/>
        <w:numPr>
          <w:ilvl w:val="0"/>
          <w:numId w:val="12"/>
        </w:numPr>
        <w:spacing w:line="276" w:lineRule="auto"/>
        <w:jc w:val="both"/>
        <w:rPr>
          <w:rFonts w:cstheme="minorHAnsi"/>
          <w:sz w:val="20"/>
          <w:szCs w:val="20"/>
        </w:rPr>
      </w:pPr>
      <w:r w:rsidRPr="00246969">
        <w:rPr>
          <w:rFonts w:cstheme="minorHAnsi"/>
          <w:sz w:val="20"/>
          <w:szCs w:val="20"/>
        </w:rPr>
        <w:t xml:space="preserve">Przedłużenie terminu związania ofertą, o którym mowa w ust. 2 powyżej, wymaga złożenia przez Wykonawcę pisemnego oświadczenia o wyrażeniu zgody na przedłużenie terminu związania ofertą. Oświadczenie to można przesłać </w:t>
      </w:r>
      <w:r w:rsidR="007B6232" w:rsidRPr="00246969">
        <w:rPr>
          <w:rFonts w:cstheme="minorHAnsi"/>
          <w:sz w:val="20"/>
          <w:szCs w:val="20"/>
        </w:rPr>
        <w:t xml:space="preserve">pośrednictwem </w:t>
      </w:r>
      <w:r w:rsidR="007B6232" w:rsidRPr="00246969">
        <w:rPr>
          <w:rFonts w:eastAsia="Calibri" w:cstheme="minorHAnsi"/>
          <w:bCs/>
          <w:sz w:val="20"/>
          <w:szCs w:val="20"/>
        </w:rPr>
        <w:t xml:space="preserve">platformy pod adresem </w:t>
      </w:r>
      <w:hyperlink r:id="rId16" w:history="1">
        <w:r w:rsidR="007B6232" w:rsidRPr="00246969">
          <w:rPr>
            <w:rStyle w:val="Hipercze"/>
            <w:rFonts w:eastAsia="Calibri" w:cstheme="minorHAnsi"/>
            <w:sz w:val="20"/>
            <w:szCs w:val="20"/>
          </w:rPr>
          <w:t>https://platformazakupowa.pl/pn/spl/proceedings</w:t>
        </w:r>
      </w:hyperlink>
      <w:r w:rsidRPr="00246969">
        <w:rPr>
          <w:rFonts w:cstheme="minorHAnsi"/>
          <w:sz w:val="20"/>
          <w:szCs w:val="20"/>
        </w:rPr>
        <w:t xml:space="preserve">, jak również za pośrednictwem e-mail, na adres: </w:t>
      </w:r>
      <w:hyperlink r:id="rId17" w:history="1">
        <w:r w:rsidR="006C217E" w:rsidRPr="0083050A">
          <w:rPr>
            <w:rStyle w:val="Hipercze"/>
            <w:rFonts w:cstheme="minorHAnsi"/>
            <w:sz w:val="20"/>
            <w:szCs w:val="20"/>
          </w:rPr>
          <w:t>a.sadowska@spl.pl</w:t>
        </w:r>
      </w:hyperlink>
      <w:r w:rsidRPr="00246969">
        <w:rPr>
          <w:rFonts w:cstheme="minorHAnsi"/>
          <w:sz w:val="20"/>
          <w:szCs w:val="20"/>
        </w:rPr>
        <w:t>. W tym wypadku nie jest wymagane, by oświadczenie było podpisane elektronicznym podpisem kwalifikowanym, podpisem zaufanym lub osobistym i dla jego skuteczności wystarczy przesłanie skanu podpisanego przez Wykonawcę lub jego pełnomocnika dokumentu.</w:t>
      </w:r>
    </w:p>
    <w:p w:rsidR="00996677" w:rsidRPr="00246969" w:rsidRDefault="00E85C09" w:rsidP="00EB4EA6">
      <w:pPr>
        <w:pStyle w:val="Akapitzlist"/>
        <w:numPr>
          <w:ilvl w:val="0"/>
          <w:numId w:val="12"/>
        </w:numPr>
        <w:spacing w:line="276" w:lineRule="auto"/>
        <w:jc w:val="both"/>
        <w:rPr>
          <w:rFonts w:cstheme="minorHAnsi"/>
          <w:sz w:val="20"/>
          <w:szCs w:val="20"/>
        </w:rPr>
      </w:pPr>
      <w:r w:rsidRPr="00246969">
        <w:rPr>
          <w:rFonts w:cstheme="minorHAnsi"/>
          <w:sz w:val="20"/>
          <w:szCs w:val="20"/>
        </w:rPr>
        <w:t>W przypadku braku zgody, o której mowa w ust. 3 powyżej, oferta podlega odrzuceniu, a Zamawiający zwraca się o wyrażenie takiej zgody do kolejnego Wykonawcy, którego oferta została najwyżej oceniona, chyba że zachodzą przesłanki do unieważnienia postępowania.</w:t>
      </w:r>
    </w:p>
    <w:p w:rsidR="00996677" w:rsidRPr="00246969" w:rsidRDefault="00E85C09">
      <w:pPr>
        <w:spacing w:before="240" w:after="0" w:line="276" w:lineRule="auto"/>
        <w:jc w:val="both"/>
        <w:rPr>
          <w:rFonts w:cstheme="minorHAnsi"/>
          <w:sz w:val="20"/>
          <w:szCs w:val="20"/>
        </w:rPr>
      </w:pPr>
      <w:r w:rsidRPr="00246969">
        <w:rPr>
          <w:rFonts w:cstheme="minorHAnsi"/>
          <w:b/>
          <w:sz w:val="20"/>
          <w:szCs w:val="20"/>
        </w:rPr>
        <w:t xml:space="preserve">Rozdział. 15. </w:t>
      </w:r>
    </w:p>
    <w:p w:rsidR="00996677" w:rsidRPr="00246969" w:rsidRDefault="00E85C09">
      <w:pPr>
        <w:spacing w:line="276" w:lineRule="auto"/>
        <w:jc w:val="both"/>
        <w:rPr>
          <w:rFonts w:cstheme="minorHAnsi"/>
          <w:sz w:val="20"/>
          <w:szCs w:val="20"/>
        </w:rPr>
      </w:pPr>
      <w:r w:rsidRPr="00246969">
        <w:rPr>
          <w:rFonts w:cstheme="minorHAnsi"/>
          <w:b/>
          <w:sz w:val="20"/>
          <w:szCs w:val="20"/>
        </w:rPr>
        <w:t>Wymagania dotyczące wadium.</w:t>
      </w:r>
    </w:p>
    <w:p w:rsidR="00996677" w:rsidRPr="00246969" w:rsidRDefault="00E85C09">
      <w:pPr>
        <w:spacing w:line="276" w:lineRule="auto"/>
        <w:jc w:val="both"/>
        <w:rPr>
          <w:rFonts w:cstheme="minorHAnsi"/>
          <w:sz w:val="20"/>
          <w:szCs w:val="20"/>
        </w:rPr>
      </w:pPr>
      <w:r w:rsidRPr="00246969">
        <w:rPr>
          <w:rFonts w:cstheme="minorHAnsi"/>
          <w:sz w:val="20"/>
          <w:szCs w:val="20"/>
        </w:rPr>
        <w:t xml:space="preserve">W niniejszym postępowaniu </w:t>
      </w:r>
      <w:r w:rsidRPr="00104B74">
        <w:rPr>
          <w:rFonts w:cstheme="minorHAnsi"/>
          <w:sz w:val="20"/>
          <w:szCs w:val="20"/>
        </w:rPr>
        <w:t>Zamawiający nie wymaga wpłaty wadium.</w:t>
      </w:r>
    </w:p>
    <w:p w:rsidR="00996677" w:rsidRPr="00246969" w:rsidRDefault="00E85C09">
      <w:pPr>
        <w:spacing w:before="240" w:after="0" w:line="276" w:lineRule="auto"/>
        <w:jc w:val="both"/>
        <w:rPr>
          <w:rFonts w:cstheme="minorHAnsi"/>
          <w:sz w:val="20"/>
          <w:szCs w:val="20"/>
        </w:rPr>
      </w:pPr>
      <w:r w:rsidRPr="00246969">
        <w:rPr>
          <w:rFonts w:cstheme="minorHAnsi"/>
          <w:b/>
          <w:sz w:val="20"/>
          <w:szCs w:val="20"/>
        </w:rPr>
        <w:t xml:space="preserve">Rozdział 16. </w:t>
      </w:r>
    </w:p>
    <w:p w:rsidR="00996677" w:rsidRPr="00246969" w:rsidRDefault="00E85C09">
      <w:pPr>
        <w:spacing w:after="0" w:line="276" w:lineRule="auto"/>
        <w:jc w:val="both"/>
        <w:rPr>
          <w:rFonts w:cstheme="minorHAnsi"/>
          <w:sz w:val="20"/>
          <w:szCs w:val="20"/>
        </w:rPr>
      </w:pPr>
      <w:r w:rsidRPr="00246969">
        <w:rPr>
          <w:rFonts w:cstheme="minorHAnsi"/>
          <w:b/>
          <w:sz w:val="20"/>
          <w:szCs w:val="20"/>
        </w:rPr>
        <w:t>Sposób obliczenia ceny.</w:t>
      </w:r>
    </w:p>
    <w:p w:rsidR="00996677" w:rsidRPr="00246969" w:rsidRDefault="00996677">
      <w:pPr>
        <w:spacing w:after="0" w:line="276" w:lineRule="auto"/>
        <w:jc w:val="both"/>
        <w:rPr>
          <w:rFonts w:cstheme="minorHAnsi"/>
          <w:b/>
          <w:sz w:val="20"/>
          <w:szCs w:val="20"/>
        </w:rPr>
      </w:pPr>
    </w:p>
    <w:p w:rsidR="00996677" w:rsidRPr="00246969" w:rsidRDefault="00E85C09" w:rsidP="00EB4EA6">
      <w:pPr>
        <w:pStyle w:val="Akapitzlist"/>
        <w:numPr>
          <w:ilvl w:val="0"/>
          <w:numId w:val="13"/>
        </w:numPr>
        <w:spacing w:line="276" w:lineRule="auto"/>
        <w:jc w:val="both"/>
        <w:rPr>
          <w:rFonts w:cstheme="minorHAnsi"/>
          <w:sz w:val="20"/>
          <w:szCs w:val="20"/>
        </w:rPr>
      </w:pPr>
      <w:r w:rsidRPr="00246969">
        <w:rPr>
          <w:rFonts w:cstheme="minorHAnsi"/>
          <w:sz w:val="20"/>
          <w:szCs w:val="20"/>
        </w:rPr>
        <w:t>Cenę oferty stanowi kwota brutto.</w:t>
      </w:r>
    </w:p>
    <w:p w:rsidR="00996677" w:rsidRPr="00246969" w:rsidRDefault="00E85C09" w:rsidP="00EB4EA6">
      <w:pPr>
        <w:pStyle w:val="Akapitzlist"/>
        <w:numPr>
          <w:ilvl w:val="0"/>
          <w:numId w:val="13"/>
        </w:numPr>
        <w:spacing w:line="276" w:lineRule="auto"/>
        <w:jc w:val="both"/>
        <w:rPr>
          <w:rFonts w:cstheme="minorHAnsi"/>
          <w:sz w:val="20"/>
          <w:szCs w:val="20"/>
        </w:rPr>
      </w:pPr>
      <w:r w:rsidRPr="00246969">
        <w:rPr>
          <w:rFonts w:cstheme="minorHAnsi"/>
          <w:sz w:val="20"/>
          <w:szCs w:val="20"/>
        </w:rPr>
        <w:t>Cena musi być podana w PLN cyfrowo oraz słownie.</w:t>
      </w:r>
    </w:p>
    <w:p w:rsidR="00996677" w:rsidRPr="00246969" w:rsidRDefault="00E85C09" w:rsidP="00EB4EA6">
      <w:pPr>
        <w:pStyle w:val="Akapitzlist"/>
        <w:numPr>
          <w:ilvl w:val="0"/>
          <w:numId w:val="13"/>
        </w:numPr>
        <w:spacing w:line="276" w:lineRule="auto"/>
        <w:jc w:val="both"/>
        <w:rPr>
          <w:rFonts w:cstheme="minorHAnsi"/>
          <w:sz w:val="20"/>
          <w:szCs w:val="20"/>
        </w:rPr>
      </w:pPr>
      <w:r w:rsidRPr="00246969">
        <w:rPr>
          <w:rFonts w:cstheme="minorHAnsi"/>
          <w:sz w:val="20"/>
          <w:szCs w:val="20"/>
        </w:rPr>
        <w:t>Cena podana w ofercie powinna obejmować wszystkie koszty i składniki związane z wykonaniem zamówienia oraz warunkami stawianymi przez Zamawiającego w SWZ oraz wzorze umowy.</w:t>
      </w:r>
    </w:p>
    <w:p w:rsidR="00996677" w:rsidRPr="00246969" w:rsidRDefault="00E85C09" w:rsidP="00EB4EA6">
      <w:pPr>
        <w:pStyle w:val="Akapitzlist"/>
        <w:numPr>
          <w:ilvl w:val="0"/>
          <w:numId w:val="13"/>
        </w:numPr>
        <w:spacing w:line="276" w:lineRule="auto"/>
        <w:jc w:val="both"/>
        <w:rPr>
          <w:rFonts w:cstheme="minorHAnsi"/>
          <w:sz w:val="20"/>
          <w:szCs w:val="20"/>
        </w:rPr>
      </w:pPr>
      <w:r w:rsidRPr="00246969">
        <w:rPr>
          <w:rFonts w:cstheme="minorHAnsi"/>
          <w:sz w:val="20"/>
          <w:szCs w:val="20"/>
        </w:rPr>
        <w:t xml:space="preserve">Cenę oferty należy wyliczyć w następujący sposób: </w:t>
      </w:r>
    </w:p>
    <w:p w:rsidR="00996677" w:rsidRPr="00246969" w:rsidRDefault="00E85C09" w:rsidP="00EB4EA6">
      <w:pPr>
        <w:pStyle w:val="Akapitzlist"/>
        <w:numPr>
          <w:ilvl w:val="0"/>
          <w:numId w:val="14"/>
        </w:numPr>
        <w:spacing w:line="276" w:lineRule="auto"/>
        <w:ind w:left="851" w:hanging="284"/>
        <w:jc w:val="both"/>
        <w:rPr>
          <w:rFonts w:cstheme="minorHAnsi"/>
          <w:sz w:val="20"/>
          <w:szCs w:val="20"/>
        </w:rPr>
      </w:pPr>
      <w:r w:rsidRPr="00246969">
        <w:rPr>
          <w:rFonts w:cstheme="minorHAnsi"/>
          <w:sz w:val="20"/>
          <w:szCs w:val="20"/>
        </w:rPr>
        <w:t>podać cenę netto,</w:t>
      </w:r>
    </w:p>
    <w:p w:rsidR="00996677" w:rsidRPr="00246969" w:rsidRDefault="00E85C09" w:rsidP="00EB4EA6">
      <w:pPr>
        <w:pStyle w:val="Akapitzlist"/>
        <w:numPr>
          <w:ilvl w:val="0"/>
          <w:numId w:val="14"/>
        </w:numPr>
        <w:spacing w:line="276" w:lineRule="auto"/>
        <w:ind w:left="851" w:hanging="284"/>
        <w:jc w:val="both"/>
        <w:rPr>
          <w:rFonts w:cstheme="minorHAnsi"/>
          <w:sz w:val="20"/>
          <w:szCs w:val="20"/>
        </w:rPr>
      </w:pPr>
      <w:r w:rsidRPr="00246969">
        <w:rPr>
          <w:rFonts w:cstheme="minorHAnsi"/>
          <w:sz w:val="20"/>
          <w:szCs w:val="20"/>
        </w:rPr>
        <w:t>wskazać zastosowaną stawkę VAT i obliczyć wysokość podatku VAT,</w:t>
      </w:r>
    </w:p>
    <w:p w:rsidR="00996677" w:rsidRPr="00246969" w:rsidRDefault="00E85C09" w:rsidP="00EB4EA6">
      <w:pPr>
        <w:pStyle w:val="Akapitzlist"/>
        <w:numPr>
          <w:ilvl w:val="0"/>
          <w:numId w:val="14"/>
        </w:numPr>
        <w:spacing w:line="276" w:lineRule="auto"/>
        <w:ind w:left="851" w:hanging="284"/>
        <w:jc w:val="both"/>
        <w:rPr>
          <w:rFonts w:cstheme="minorHAnsi"/>
          <w:sz w:val="20"/>
          <w:szCs w:val="20"/>
        </w:rPr>
      </w:pPr>
      <w:r w:rsidRPr="00246969">
        <w:rPr>
          <w:rFonts w:cstheme="minorHAnsi"/>
          <w:sz w:val="20"/>
          <w:szCs w:val="20"/>
        </w:rPr>
        <w:t>podać cenę brutto stanowiącą sumę wartości netto i wysokości podatku VAT.</w:t>
      </w:r>
    </w:p>
    <w:p w:rsidR="00996677" w:rsidRPr="00246969" w:rsidRDefault="00E85C09" w:rsidP="00EB4EA6">
      <w:pPr>
        <w:pStyle w:val="Akapitzlist"/>
        <w:numPr>
          <w:ilvl w:val="0"/>
          <w:numId w:val="13"/>
        </w:numPr>
        <w:spacing w:line="276" w:lineRule="auto"/>
        <w:jc w:val="both"/>
        <w:rPr>
          <w:rFonts w:cstheme="minorHAnsi"/>
          <w:sz w:val="20"/>
          <w:szCs w:val="20"/>
        </w:rPr>
      </w:pPr>
      <w:r w:rsidRPr="00246969">
        <w:rPr>
          <w:rFonts w:cstheme="minorHAnsi"/>
          <w:sz w:val="20"/>
          <w:szCs w:val="20"/>
        </w:rPr>
        <w:t xml:space="preserve">Wykonawca poda w Formularzu Ofertowym stawkę podatku VAT właściwą dla przedmiotu zamówienia, obowiązującą według stanu prawnego na dzień składania ofert. Określenie ceny ofertowej z zastosowaniem nieprawidłowej stawki VAT potraktowane będzie, jako błąd w obliczeniu ceny </w:t>
      </w:r>
      <w:r w:rsidRPr="00246969">
        <w:rPr>
          <w:rFonts w:cstheme="minorHAnsi"/>
          <w:sz w:val="20"/>
          <w:szCs w:val="20"/>
        </w:rPr>
        <w:lastRenderedPageBreak/>
        <w:t>i spowoduje odrzucenie oferty, jeżeli nie ziszczą się ustawowe przesłanki omyłki (na podstawie art. 226 ust. 1 pkt 10 Ustawy w związku z art. 223 ust. 2 pkt 3 Ustawy).</w:t>
      </w:r>
    </w:p>
    <w:p w:rsidR="00996677" w:rsidRPr="00246969" w:rsidRDefault="00E85C09" w:rsidP="00EB4EA6">
      <w:pPr>
        <w:pStyle w:val="Akapitzlist"/>
        <w:numPr>
          <w:ilvl w:val="0"/>
          <w:numId w:val="13"/>
        </w:numPr>
        <w:spacing w:line="276" w:lineRule="auto"/>
        <w:jc w:val="both"/>
        <w:rPr>
          <w:rFonts w:cstheme="minorHAnsi"/>
          <w:sz w:val="20"/>
          <w:szCs w:val="20"/>
        </w:rPr>
      </w:pPr>
      <w:r w:rsidRPr="00246969">
        <w:rPr>
          <w:rFonts w:cstheme="minorHAnsi"/>
          <w:sz w:val="20"/>
          <w:szCs w:val="20"/>
        </w:rPr>
        <w:t>Cena musi być wyrażona w złotych polskich (PLN), z dokładnością nie większą niż dwa miejsca po przecinku.</w:t>
      </w:r>
    </w:p>
    <w:p w:rsidR="00996677" w:rsidRPr="00246969" w:rsidRDefault="00E85C09" w:rsidP="00EB4EA6">
      <w:pPr>
        <w:pStyle w:val="Akapitzlist"/>
        <w:numPr>
          <w:ilvl w:val="0"/>
          <w:numId w:val="13"/>
        </w:numPr>
        <w:spacing w:line="276" w:lineRule="auto"/>
        <w:jc w:val="both"/>
        <w:rPr>
          <w:rFonts w:cstheme="minorHAnsi"/>
          <w:sz w:val="20"/>
          <w:szCs w:val="20"/>
        </w:rPr>
      </w:pPr>
      <w:r w:rsidRPr="00246969">
        <w:rPr>
          <w:rFonts w:cstheme="minorHAnsi"/>
          <w:sz w:val="20"/>
          <w:szCs w:val="20"/>
        </w:rPr>
        <w:t>Rozliczenia między Zamawiającym a Wykonawcą będą prowadzone w złotych polskich (PLN).</w:t>
      </w:r>
    </w:p>
    <w:p w:rsidR="00996677" w:rsidRPr="00246969" w:rsidRDefault="00E85C09" w:rsidP="00EB4EA6">
      <w:pPr>
        <w:pStyle w:val="Akapitzlist"/>
        <w:numPr>
          <w:ilvl w:val="0"/>
          <w:numId w:val="13"/>
        </w:numPr>
        <w:spacing w:line="276" w:lineRule="auto"/>
        <w:jc w:val="both"/>
        <w:rPr>
          <w:rFonts w:cstheme="minorHAnsi"/>
          <w:sz w:val="20"/>
          <w:szCs w:val="20"/>
        </w:rPr>
      </w:pPr>
      <w:r w:rsidRPr="00246969">
        <w:rPr>
          <w:rFonts w:cstheme="minorHAnsi"/>
          <w:sz w:val="20"/>
          <w:szCs w:val="20"/>
        </w:rPr>
        <w:t>Jeżeli została złożona oferta, której wybór prowadziłby do powstania u Zamawiającego obowiązku podatkowego zgodnie z ustawą z dnia 11 marca 2004 r. o podatku od towarów  i usług (Dz. U. z 2020 r. poz. 106 ze zm.), dla celów zastosowania kryterium ceny Zamawiający doliczy do przedstawionej w ofercie ceny kwotę podatku od towarów i usług, którą miałby obowiązek rozliczyć.</w:t>
      </w:r>
    </w:p>
    <w:p w:rsidR="00996677" w:rsidRPr="00246969" w:rsidRDefault="00E85C09" w:rsidP="00EB4EA6">
      <w:pPr>
        <w:pStyle w:val="Akapitzlist"/>
        <w:numPr>
          <w:ilvl w:val="0"/>
          <w:numId w:val="13"/>
        </w:numPr>
        <w:spacing w:line="276" w:lineRule="auto"/>
        <w:jc w:val="both"/>
        <w:rPr>
          <w:rFonts w:cstheme="minorHAnsi"/>
          <w:sz w:val="20"/>
          <w:szCs w:val="20"/>
        </w:rPr>
      </w:pPr>
      <w:r w:rsidRPr="00246969">
        <w:rPr>
          <w:rFonts w:cstheme="minorHAnsi"/>
          <w:sz w:val="20"/>
          <w:szCs w:val="20"/>
        </w:rPr>
        <w:t>W ofercie, o której mowa w ust. 8 powyżej, Wykonawca ma obowiązek:</w:t>
      </w:r>
    </w:p>
    <w:p w:rsidR="00996677" w:rsidRPr="00246969" w:rsidRDefault="00E85C09" w:rsidP="00EB4EA6">
      <w:pPr>
        <w:pStyle w:val="Akapitzlist"/>
        <w:numPr>
          <w:ilvl w:val="0"/>
          <w:numId w:val="15"/>
        </w:numPr>
        <w:spacing w:line="276" w:lineRule="auto"/>
        <w:ind w:left="851" w:hanging="284"/>
        <w:jc w:val="both"/>
        <w:rPr>
          <w:rFonts w:cstheme="minorHAnsi"/>
          <w:sz w:val="20"/>
          <w:szCs w:val="20"/>
        </w:rPr>
      </w:pPr>
      <w:r w:rsidRPr="00246969">
        <w:rPr>
          <w:rFonts w:cstheme="minorHAnsi"/>
          <w:sz w:val="20"/>
          <w:szCs w:val="20"/>
        </w:rPr>
        <w:t>poinformowania Zamawiającego, że wybór jego oferty będzie prowadził do powstania u Zamawiającego obowiązku podatkowego;</w:t>
      </w:r>
    </w:p>
    <w:p w:rsidR="00996677" w:rsidRPr="00246969" w:rsidRDefault="00E85C09" w:rsidP="00EB4EA6">
      <w:pPr>
        <w:pStyle w:val="Akapitzlist"/>
        <w:numPr>
          <w:ilvl w:val="0"/>
          <w:numId w:val="15"/>
        </w:numPr>
        <w:spacing w:line="276" w:lineRule="auto"/>
        <w:ind w:left="851" w:hanging="284"/>
        <w:jc w:val="both"/>
        <w:rPr>
          <w:rFonts w:cstheme="minorHAnsi"/>
          <w:sz w:val="20"/>
          <w:szCs w:val="20"/>
        </w:rPr>
      </w:pPr>
      <w:r w:rsidRPr="00246969">
        <w:rPr>
          <w:rFonts w:cstheme="minorHAnsi"/>
          <w:sz w:val="20"/>
          <w:szCs w:val="20"/>
        </w:rPr>
        <w:t>wskazania nazwy (rodzaju) towaru lub usługi, których dostawa lub świadczenie będą prowadziły do powstania obowiązku podatkowego;</w:t>
      </w:r>
    </w:p>
    <w:p w:rsidR="00996677" w:rsidRPr="00246969" w:rsidRDefault="00E85C09" w:rsidP="00EB4EA6">
      <w:pPr>
        <w:pStyle w:val="Akapitzlist"/>
        <w:numPr>
          <w:ilvl w:val="0"/>
          <w:numId w:val="15"/>
        </w:numPr>
        <w:spacing w:line="276" w:lineRule="auto"/>
        <w:ind w:left="851" w:hanging="284"/>
        <w:jc w:val="both"/>
        <w:rPr>
          <w:rFonts w:cstheme="minorHAnsi"/>
          <w:sz w:val="20"/>
          <w:szCs w:val="20"/>
        </w:rPr>
      </w:pPr>
      <w:r w:rsidRPr="00246969">
        <w:rPr>
          <w:rFonts w:cstheme="minorHAnsi"/>
          <w:sz w:val="20"/>
          <w:szCs w:val="20"/>
        </w:rPr>
        <w:t>wskazania wartości towaru lub usługi objętego obowiązkiem podatkowym Zamawiającego, bez kwoty podatku;</w:t>
      </w:r>
    </w:p>
    <w:p w:rsidR="00996677" w:rsidRPr="00246969" w:rsidRDefault="00E85C09" w:rsidP="00EB4EA6">
      <w:pPr>
        <w:pStyle w:val="Akapitzlist"/>
        <w:numPr>
          <w:ilvl w:val="0"/>
          <w:numId w:val="15"/>
        </w:numPr>
        <w:spacing w:line="276" w:lineRule="auto"/>
        <w:ind w:left="851" w:hanging="284"/>
        <w:jc w:val="both"/>
        <w:rPr>
          <w:rFonts w:cstheme="minorHAnsi"/>
          <w:sz w:val="20"/>
          <w:szCs w:val="20"/>
        </w:rPr>
      </w:pPr>
      <w:r w:rsidRPr="00246969">
        <w:rPr>
          <w:rFonts w:cstheme="minorHAnsi"/>
          <w:sz w:val="20"/>
          <w:szCs w:val="20"/>
        </w:rPr>
        <w:t>wskazania stawki podatku od towarów i usług, która zgodnie z wiedzą Wykonawcy, będzie miała zastosowanie.</w:t>
      </w:r>
    </w:p>
    <w:p w:rsidR="00996677" w:rsidRPr="00246969" w:rsidRDefault="00E85C09">
      <w:pPr>
        <w:spacing w:before="240" w:after="0" w:line="276" w:lineRule="auto"/>
        <w:jc w:val="both"/>
        <w:rPr>
          <w:rFonts w:cstheme="minorHAnsi"/>
          <w:sz w:val="20"/>
          <w:szCs w:val="20"/>
        </w:rPr>
      </w:pPr>
      <w:r w:rsidRPr="00246969">
        <w:rPr>
          <w:rFonts w:cstheme="minorHAnsi"/>
          <w:b/>
          <w:sz w:val="20"/>
          <w:szCs w:val="20"/>
        </w:rPr>
        <w:t xml:space="preserve">Rozdział 17. </w:t>
      </w:r>
    </w:p>
    <w:p w:rsidR="00996677" w:rsidRPr="00246969" w:rsidRDefault="00E85C09">
      <w:pPr>
        <w:spacing w:after="0" w:line="276" w:lineRule="auto"/>
        <w:jc w:val="both"/>
        <w:rPr>
          <w:rFonts w:cstheme="minorHAnsi"/>
          <w:sz w:val="20"/>
          <w:szCs w:val="20"/>
        </w:rPr>
      </w:pPr>
      <w:r w:rsidRPr="00246969">
        <w:rPr>
          <w:rFonts w:cstheme="minorHAnsi"/>
          <w:b/>
          <w:sz w:val="20"/>
          <w:szCs w:val="20"/>
        </w:rPr>
        <w:t xml:space="preserve">Opis </w:t>
      </w:r>
      <w:r w:rsidRPr="000D5F3C">
        <w:rPr>
          <w:rFonts w:cstheme="minorHAnsi"/>
          <w:b/>
          <w:sz w:val="20"/>
          <w:szCs w:val="20"/>
        </w:rPr>
        <w:t>kryteriów oceny ofert</w:t>
      </w:r>
      <w:r w:rsidRPr="00246969">
        <w:rPr>
          <w:rFonts w:cstheme="minorHAnsi"/>
          <w:b/>
          <w:sz w:val="20"/>
          <w:szCs w:val="20"/>
        </w:rPr>
        <w:t xml:space="preserve"> wraz z podaniem wag tych k</w:t>
      </w:r>
      <w:r w:rsidR="000D5F3C">
        <w:rPr>
          <w:rFonts w:cstheme="minorHAnsi"/>
          <w:b/>
          <w:sz w:val="20"/>
          <w:szCs w:val="20"/>
        </w:rPr>
        <w:t>ryteriów</w:t>
      </w:r>
      <w:r w:rsidRPr="00246969">
        <w:rPr>
          <w:rFonts w:cstheme="minorHAnsi"/>
          <w:b/>
          <w:sz w:val="20"/>
          <w:szCs w:val="20"/>
        </w:rPr>
        <w:t xml:space="preserve"> i sposobu oceny ofert.</w:t>
      </w:r>
    </w:p>
    <w:p w:rsidR="00996677" w:rsidRDefault="00996677">
      <w:pPr>
        <w:spacing w:after="0" w:line="276" w:lineRule="auto"/>
        <w:jc w:val="both"/>
        <w:rPr>
          <w:rFonts w:cstheme="minorHAnsi"/>
          <w:b/>
          <w:sz w:val="20"/>
          <w:szCs w:val="20"/>
        </w:rPr>
      </w:pPr>
    </w:p>
    <w:p w:rsidR="003133E0" w:rsidRPr="003133E0" w:rsidRDefault="003133E0" w:rsidP="003133E0">
      <w:pPr>
        <w:pStyle w:val="Akapitzlist"/>
        <w:numPr>
          <w:ilvl w:val="3"/>
          <w:numId w:val="15"/>
        </w:numPr>
        <w:spacing w:after="0" w:line="276" w:lineRule="auto"/>
        <w:ind w:left="284" w:hanging="329"/>
        <w:jc w:val="both"/>
        <w:rPr>
          <w:rFonts w:cstheme="minorHAnsi"/>
          <w:sz w:val="20"/>
          <w:szCs w:val="20"/>
        </w:rPr>
      </w:pPr>
      <w:r w:rsidRPr="003133E0">
        <w:rPr>
          <w:rFonts w:cstheme="minorHAnsi"/>
          <w:sz w:val="20"/>
          <w:szCs w:val="20"/>
        </w:rPr>
        <w:t>Zamawiający dokona oceny ofert w poniższych kryteriach oceny ofert</w:t>
      </w:r>
      <w:r>
        <w:rPr>
          <w:rFonts w:cstheme="minorHAnsi"/>
          <w:sz w:val="20"/>
          <w:szCs w:val="20"/>
        </w:rPr>
        <w:t>:</w:t>
      </w:r>
    </w:p>
    <w:p w:rsidR="00996677" w:rsidRPr="00246969" w:rsidRDefault="00E85C09">
      <w:pPr>
        <w:pStyle w:val="Akapitzlist"/>
        <w:spacing w:line="276" w:lineRule="auto"/>
        <w:ind w:left="720"/>
        <w:rPr>
          <w:rFonts w:cstheme="minorHAnsi"/>
          <w:sz w:val="20"/>
          <w:szCs w:val="20"/>
        </w:rPr>
      </w:pPr>
      <w:r w:rsidRPr="00246969">
        <w:rPr>
          <w:rFonts w:cstheme="minorHAnsi"/>
          <w:b/>
          <w:sz w:val="20"/>
          <w:szCs w:val="20"/>
        </w:rPr>
        <w:t xml:space="preserve">Cena </w:t>
      </w:r>
      <w:r w:rsidR="008D4AA9">
        <w:rPr>
          <w:rFonts w:cstheme="minorHAnsi"/>
          <w:b/>
          <w:sz w:val="20"/>
          <w:szCs w:val="20"/>
        </w:rPr>
        <w:t>6</w:t>
      </w:r>
      <w:r w:rsidR="00B416AD">
        <w:rPr>
          <w:rFonts w:cstheme="minorHAnsi"/>
          <w:b/>
          <w:sz w:val="20"/>
          <w:szCs w:val="20"/>
        </w:rPr>
        <w:t>0 pkt</w:t>
      </w:r>
      <w:r w:rsidRPr="00246969">
        <w:rPr>
          <w:rFonts w:cstheme="minorHAnsi"/>
          <w:b/>
          <w:sz w:val="20"/>
          <w:szCs w:val="20"/>
        </w:rPr>
        <w:t xml:space="preserve">; </w:t>
      </w:r>
    </w:p>
    <w:p w:rsidR="00996677" w:rsidRPr="00246969" w:rsidRDefault="008D4AA9">
      <w:pPr>
        <w:pStyle w:val="Akapitzlist"/>
        <w:spacing w:line="276" w:lineRule="auto"/>
        <w:ind w:left="720"/>
        <w:rPr>
          <w:rFonts w:cstheme="minorHAnsi"/>
          <w:sz w:val="20"/>
          <w:szCs w:val="20"/>
        </w:rPr>
      </w:pPr>
      <w:r>
        <w:rPr>
          <w:rFonts w:cstheme="minorHAnsi"/>
          <w:b/>
          <w:sz w:val="20"/>
          <w:szCs w:val="20"/>
        </w:rPr>
        <w:t>System zarządzania gospodarką materiałową</w:t>
      </w:r>
      <w:r w:rsidR="000C2DAE">
        <w:rPr>
          <w:rFonts w:cstheme="minorHAnsi"/>
          <w:b/>
          <w:sz w:val="20"/>
          <w:szCs w:val="20"/>
        </w:rPr>
        <w:t xml:space="preserve"> </w:t>
      </w:r>
      <w:r>
        <w:rPr>
          <w:rFonts w:cstheme="minorHAnsi"/>
          <w:b/>
          <w:sz w:val="20"/>
          <w:szCs w:val="20"/>
        </w:rPr>
        <w:t>2</w:t>
      </w:r>
      <w:r w:rsidR="00B416AD">
        <w:rPr>
          <w:rFonts w:cstheme="minorHAnsi"/>
          <w:b/>
          <w:sz w:val="20"/>
          <w:szCs w:val="20"/>
        </w:rPr>
        <w:t>0 pkt</w:t>
      </w:r>
      <w:r w:rsidR="00E85C09" w:rsidRPr="00246969">
        <w:rPr>
          <w:rFonts w:cstheme="minorHAnsi"/>
          <w:b/>
          <w:sz w:val="20"/>
          <w:szCs w:val="20"/>
        </w:rPr>
        <w:t xml:space="preserve">; </w:t>
      </w:r>
    </w:p>
    <w:p w:rsidR="00996677" w:rsidRPr="00246969" w:rsidRDefault="008D4AA9">
      <w:pPr>
        <w:pStyle w:val="Akapitzlist"/>
        <w:spacing w:after="0" w:line="276" w:lineRule="auto"/>
        <w:ind w:left="720"/>
        <w:contextualSpacing/>
        <w:rPr>
          <w:rFonts w:cstheme="minorHAnsi"/>
          <w:sz w:val="20"/>
          <w:szCs w:val="20"/>
        </w:rPr>
      </w:pPr>
      <w:r>
        <w:rPr>
          <w:rFonts w:cstheme="minorHAnsi"/>
          <w:b/>
          <w:sz w:val="20"/>
          <w:szCs w:val="20"/>
        </w:rPr>
        <w:t>Termin płatności</w:t>
      </w:r>
      <w:r w:rsidR="00463A7C">
        <w:rPr>
          <w:rFonts w:cstheme="minorHAnsi"/>
          <w:b/>
          <w:sz w:val="20"/>
          <w:szCs w:val="20"/>
        </w:rPr>
        <w:t xml:space="preserve"> 2</w:t>
      </w:r>
      <w:r w:rsidR="00B416AD">
        <w:rPr>
          <w:rFonts w:cstheme="minorHAnsi"/>
          <w:b/>
          <w:sz w:val="20"/>
          <w:szCs w:val="20"/>
        </w:rPr>
        <w:t>0 pkt</w:t>
      </w:r>
      <w:r w:rsidR="00E85C09" w:rsidRPr="00246969">
        <w:rPr>
          <w:rFonts w:cstheme="minorHAnsi"/>
          <w:b/>
          <w:sz w:val="20"/>
          <w:szCs w:val="20"/>
        </w:rPr>
        <w:t>;</w:t>
      </w:r>
    </w:p>
    <w:p w:rsidR="00996677" w:rsidRPr="00246969" w:rsidRDefault="00E85C09">
      <w:pPr>
        <w:spacing w:line="276" w:lineRule="auto"/>
        <w:rPr>
          <w:rFonts w:cstheme="minorHAnsi"/>
          <w:sz w:val="20"/>
          <w:szCs w:val="20"/>
        </w:rPr>
      </w:pPr>
      <w:r w:rsidRPr="00246969">
        <w:rPr>
          <w:rFonts w:cstheme="minorHAnsi"/>
          <w:b/>
          <w:sz w:val="20"/>
          <w:szCs w:val="20"/>
          <w:u w:val="single"/>
        </w:rPr>
        <w:t xml:space="preserve">                                                                                                   </w:t>
      </w:r>
      <w:r w:rsidRPr="00246969">
        <w:rPr>
          <w:rFonts w:cstheme="minorHAnsi"/>
          <w:b/>
          <w:sz w:val="20"/>
          <w:szCs w:val="20"/>
          <w:u w:val="single"/>
        </w:rPr>
        <w:tab/>
      </w:r>
      <w:r w:rsidRPr="00246969">
        <w:rPr>
          <w:rFonts w:cstheme="minorHAnsi"/>
          <w:b/>
          <w:sz w:val="20"/>
          <w:szCs w:val="20"/>
          <w:u w:val="single"/>
        </w:rPr>
        <w:tab/>
      </w:r>
      <w:r w:rsidRPr="00246969">
        <w:rPr>
          <w:rFonts w:cstheme="minorHAnsi"/>
          <w:b/>
          <w:sz w:val="20"/>
          <w:szCs w:val="20"/>
          <w:u w:val="single"/>
        </w:rPr>
        <w:tab/>
      </w:r>
      <w:r w:rsidRPr="00246969">
        <w:rPr>
          <w:rFonts w:cstheme="minorHAnsi"/>
          <w:b/>
          <w:color w:val="FFFFFF" w:themeColor="background1"/>
          <w:sz w:val="20"/>
          <w:szCs w:val="20"/>
          <w:u w:val="single"/>
        </w:rPr>
        <w:tab/>
      </w:r>
    </w:p>
    <w:p w:rsidR="00996677" w:rsidRDefault="00E85C09">
      <w:pPr>
        <w:spacing w:line="276" w:lineRule="auto"/>
        <w:rPr>
          <w:rFonts w:cstheme="minorHAnsi"/>
          <w:b/>
          <w:sz w:val="20"/>
          <w:szCs w:val="20"/>
        </w:rPr>
      </w:pPr>
      <w:r w:rsidRPr="00246969">
        <w:rPr>
          <w:rFonts w:cstheme="minorHAnsi"/>
          <w:b/>
          <w:color w:val="FFFFFF" w:themeColor="background1"/>
          <w:sz w:val="20"/>
          <w:szCs w:val="20"/>
          <w:u w:val="single"/>
        </w:rPr>
        <w:t xml:space="preserve">          </w:t>
      </w:r>
      <w:r w:rsidRPr="00246969">
        <w:rPr>
          <w:rFonts w:cstheme="minorHAnsi"/>
          <w:b/>
          <w:sz w:val="20"/>
          <w:szCs w:val="20"/>
        </w:rPr>
        <w:t>Razem 100 pkt.</w:t>
      </w:r>
    </w:p>
    <w:p w:rsidR="008D4AA9" w:rsidRDefault="008D4AA9">
      <w:pPr>
        <w:spacing w:line="276" w:lineRule="auto"/>
        <w:rPr>
          <w:rFonts w:cstheme="minorHAnsi"/>
          <w:b/>
          <w:sz w:val="20"/>
          <w:szCs w:val="20"/>
        </w:rPr>
      </w:pPr>
    </w:p>
    <w:p w:rsidR="008D4AA9" w:rsidRPr="00EA4C6A" w:rsidRDefault="008D4AA9" w:rsidP="008D4AA9">
      <w:pPr>
        <w:numPr>
          <w:ilvl w:val="0"/>
          <w:numId w:val="45"/>
        </w:numPr>
        <w:suppressAutoHyphens/>
        <w:overflowPunct/>
        <w:spacing w:after="0" w:line="360" w:lineRule="auto"/>
        <w:ind w:left="705"/>
        <w:contextualSpacing/>
        <w:jc w:val="both"/>
        <w:rPr>
          <w:rFonts w:ascii="Calibri" w:hAnsi="Calibri" w:cs="Calibri"/>
          <w:b/>
          <w:kern w:val="1"/>
          <w:sz w:val="20"/>
          <w:szCs w:val="20"/>
        </w:rPr>
      </w:pPr>
      <w:r w:rsidRPr="00EA4C6A">
        <w:rPr>
          <w:rFonts w:ascii="Calibri" w:hAnsi="Calibri" w:cs="Calibri"/>
          <w:b/>
          <w:kern w:val="1"/>
          <w:sz w:val="20"/>
          <w:szCs w:val="20"/>
        </w:rPr>
        <w:t>Kryterium „Cena” – 60%</w:t>
      </w:r>
    </w:p>
    <w:p w:rsidR="008D4AA9" w:rsidRDefault="008D4AA9" w:rsidP="008D4AA9">
      <w:pPr>
        <w:tabs>
          <w:tab w:val="left" w:pos="284"/>
        </w:tabs>
        <w:spacing w:line="276" w:lineRule="auto"/>
        <w:rPr>
          <w:rFonts w:ascii="Calibri" w:hAnsi="Calibri"/>
          <w:kern w:val="1"/>
          <w:sz w:val="20"/>
          <w:szCs w:val="20"/>
        </w:rPr>
      </w:pPr>
      <w:r>
        <w:rPr>
          <w:rFonts w:ascii="Calibri" w:hAnsi="Calibri"/>
          <w:kern w:val="1"/>
          <w:sz w:val="20"/>
          <w:szCs w:val="20"/>
        </w:rPr>
        <w:t>Oferty oceniane będą na podstawie zaoferowanej łącznej całkowitej ceny (brutto) wykonania zamówienia, wskazanej w Formularzu ofertowym.</w:t>
      </w:r>
    </w:p>
    <w:p w:rsidR="008D4AA9" w:rsidRPr="0084761F" w:rsidRDefault="008D4AA9" w:rsidP="008D4AA9">
      <w:pPr>
        <w:spacing w:line="276" w:lineRule="auto"/>
        <w:rPr>
          <w:rFonts w:ascii="Calibri" w:hAnsi="Calibri"/>
          <w:kern w:val="1"/>
          <w:sz w:val="20"/>
          <w:szCs w:val="20"/>
        </w:rPr>
      </w:pPr>
      <w:r>
        <w:rPr>
          <w:rFonts w:ascii="Calibri" w:hAnsi="Calibri"/>
          <w:kern w:val="1"/>
          <w:sz w:val="20"/>
          <w:szCs w:val="20"/>
        </w:rPr>
        <w:t>O</w:t>
      </w:r>
      <w:r w:rsidRPr="0084761F">
        <w:rPr>
          <w:rFonts w:ascii="Calibri" w:hAnsi="Calibri"/>
          <w:kern w:val="1"/>
          <w:sz w:val="20"/>
          <w:szCs w:val="20"/>
        </w:rPr>
        <w:t>ferty oceniane będą zgodnie ze wzorem:</w:t>
      </w:r>
    </w:p>
    <w:tbl>
      <w:tblPr>
        <w:tblW w:w="8222" w:type="dxa"/>
        <w:tblInd w:w="659" w:type="dxa"/>
        <w:tblBorders>
          <w:top w:val="single" w:sz="4" w:space="0" w:color="000001"/>
          <w:left w:val="single" w:sz="4" w:space="0" w:color="000001"/>
          <w:bottom w:val="single" w:sz="4" w:space="0" w:color="000001"/>
          <w:insideH w:val="single" w:sz="4" w:space="0" w:color="000001"/>
        </w:tblBorders>
        <w:tblCellMar>
          <w:top w:w="57" w:type="dxa"/>
          <w:left w:w="2" w:type="dxa"/>
          <w:bottom w:w="57" w:type="dxa"/>
          <w:right w:w="57" w:type="dxa"/>
        </w:tblCellMar>
        <w:tblLook w:val="04A0" w:firstRow="1" w:lastRow="0" w:firstColumn="1" w:lastColumn="0" w:noHBand="0" w:noVBand="1"/>
      </w:tblPr>
      <w:tblGrid>
        <w:gridCol w:w="1983"/>
        <w:gridCol w:w="426"/>
        <w:gridCol w:w="4537"/>
        <w:gridCol w:w="1276"/>
      </w:tblGrid>
      <w:tr w:rsidR="008D4AA9" w:rsidRPr="0084761F" w:rsidTr="00CA5338">
        <w:trPr>
          <w:cantSplit/>
          <w:trHeight w:val="1267"/>
        </w:trPr>
        <w:tc>
          <w:tcPr>
            <w:tcW w:w="1983" w:type="dxa"/>
            <w:tcBorders>
              <w:top w:val="single" w:sz="4" w:space="0" w:color="000001"/>
              <w:left w:val="single" w:sz="4" w:space="0" w:color="000001"/>
              <w:bottom w:val="single" w:sz="4" w:space="0" w:color="000001"/>
              <w:right w:val="nil"/>
            </w:tcBorders>
            <w:vAlign w:val="center"/>
            <w:hideMark/>
          </w:tcPr>
          <w:p w:rsidR="008D4AA9" w:rsidRPr="0084761F" w:rsidRDefault="008D4AA9" w:rsidP="00CA5338">
            <w:pPr>
              <w:widowControl w:val="0"/>
              <w:spacing w:line="360" w:lineRule="auto"/>
              <w:jc w:val="center"/>
              <w:rPr>
                <w:rFonts w:ascii="Calibri" w:eastAsia="Calibri" w:hAnsi="Calibri"/>
                <w:kern w:val="1"/>
                <w:sz w:val="20"/>
                <w:szCs w:val="20"/>
                <w:lang w:bidi="hi-IN"/>
              </w:rPr>
            </w:pPr>
            <w:r w:rsidRPr="0084761F">
              <w:rPr>
                <w:rFonts w:ascii="Calibri" w:eastAsia="Calibri" w:hAnsi="Calibri"/>
                <w:kern w:val="1"/>
                <w:sz w:val="20"/>
                <w:szCs w:val="20"/>
                <w:lang w:eastAsia="pl-PL" w:bidi="hi-IN"/>
              </w:rPr>
              <w:t>Cena (C)</w:t>
            </w:r>
          </w:p>
        </w:tc>
        <w:tc>
          <w:tcPr>
            <w:tcW w:w="426" w:type="dxa"/>
            <w:tcBorders>
              <w:top w:val="single" w:sz="4" w:space="0" w:color="000001"/>
              <w:left w:val="nil"/>
              <w:bottom w:val="single" w:sz="4" w:space="0" w:color="000001"/>
              <w:right w:val="nil"/>
            </w:tcBorders>
            <w:tcMar>
              <w:top w:w="57" w:type="dxa"/>
              <w:left w:w="57" w:type="dxa"/>
              <w:bottom w:w="57" w:type="dxa"/>
              <w:right w:w="57" w:type="dxa"/>
            </w:tcMar>
            <w:vAlign w:val="center"/>
            <w:hideMark/>
          </w:tcPr>
          <w:p w:rsidR="008D4AA9" w:rsidRPr="0084761F" w:rsidRDefault="008D4AA9" w:rsidP="00CA5338">
            <w:pPr>
              <w:widowControl w:val="0"/>
              <w:spacing w:line="360" w:lineRule="auto"/>
              <w:rPr>
                <w:rFonts w:ascii="Calibri" w:eastAsia="Calibri" w:hAnsi="Calibri"/>
                <w:kern w:val="1"/>
                <w:sz w:val="20"/>
                <w:szCs w:val="20"/>
                <w:lang w:bidi="hi-IN"/>
              </w:rPr>
            </w:pPr>
            <w:r w:rsidRPr="0084761F">
              <w:rPr>
                <w:rFonts w:ascii="Calibri" w:eastAsia="Calibri" w:hAnsi="Calibri"/>
                <w:kern w:val="1"/>
                <w:sz w:val="20"/>
                <w:szCs w:val="20"/>
                <w:lang w:eastAsia="pl-PL" w:bidi="hi-IN"/>
              </w:rPr>
              <w:t>=</w:t>
            </w:r>
          </w:p>
        </w:tc>
        <w:tc>
          <w:tcPr>
            <w:tcW w:w="4536" w:type="dxa"/>
            <w:tcBorders>
              <w:top w:val="single" w:sz="4" w:space="0" w:color="000001"/>
              <w:left w:val="nil"/>
              <w:bottom w:val="single" w:sz="4" w:space="0" w:color="000001"/>
              <w:right w:val="nil"/>
            </w:tcBorders>
            <w:tcMar>
              <w:top w:w="57" w:type="dxa"/>
              <w:left w:w="57" w:type="dxa"/>
              <w:bottom w:w="57" w:type="dxa"/>
              <w:right w:w="57" w:type="dxa"/>
            </w:tcMar>
            <w:vAlign w:val="center"/>
            <w:hideMark/>
          </w:tcPr>
          <w:p w:rsidR="008D4AA9" w:rsidRPr="0084761F" w:rsidRDefault="008D4AA9" w:rsidP="00CA5338">
            <w:pPr>
              <w:pBdr>
                <w:bottom w:val="single" w:sz="4" w:space="1" w:color="000001"/>
              </w:pBdr>
              <w:jc w:val="center"/>
              <w:rPr>
                <w:rFonts w:ascii="Calibri" w:eastAsia="Calibri" w:hAnsi="Calibri"/>
                <w:kern w:val="1"/>
                <w:sz w:val="20"/>
                <w:szCs w:val="20"/>
                <w:lang w:bidi="hi-IN"/>
              </w:rPr>
            </w:pPr>
            <w:r w:rsidRPr="0084761F">
              <w:rPr>
                <w:rFonts w:ascii="Calibri" w:eastAsia="Calibri" w:hAnsi="Calibri"/>
                <w:kern w:val="1"/>
                <w:sz w:val="20"/>
                <w:szCs w:val="20"/>
                <w:lang w:eastAsia="pl-PL" w:bidi="hi-IN"/>
              </w:rPr>
              <w:t xml:space="preserve">najniższa cena </w:t>
            </w:r>
          </w:p>
          <w:p w:rsidR="008D4AA9" w:rsidRPr="0084761F" w:rsidRDefault="008D4AA9" w:rsidP="00CA5338">
            <w:pPr>
              <w:widowControl w:val="0"/>
              <w:spacing w:line="360" w:lineRule="auto"/>
              <w:jc w:val="center"/>
              <w:rPr>
                <w:rFonts w:ascii="Calibri" w:eastAsia="Calibri" w:hAnsi="Calibri"/>
                <w:kern w:val="1"/>
                <w:sz w:val="20"/>
                <w:szCs w:val="20"/>
                <w:lang w:bidi="hi-IN"/>
              </w:rPr>
            </w:pPr>
            <w:r w:rsidRPr="0084761F">
              <w:rPr>
                <w:rFonts w:ascii="Calibri" w:eastAsia="Calibri" w:hAnsi="Calibri"/>
                <w:kern w:val="1"/>
                <w:sz w:val="20"/>
                <w:szCs w:val="20"/>
                <w:lang w:eastAsia="pl-PL" w:bidi="hi-IN"/>
              </w:rPr>
              <w:t>cena oferty badanej</w:t>
            </w:r>
          </w:p>
        </w:tc>
        <w:tc>
          <w:tcPr>
            <w:tcW w:w="1276" w:type="dxa"/>
            <w:tcBorders>
              <w:top w:val="single" w:sz="4" w:space="0" w:color="000001"/>
              <w:left w:val="single" w:sz="4" w:space="0" w:color="000001"/>
              <w:bottom w:val="single" w:sz="4" w:space="0" w:color="000001"/>
              <w:right w:val="single" w:sz="4" w:space="0" w:color="000001"/>
            </w:tcBorders>
            <w:vAlign w:val="center"/>
            <w:hideMark/>
          </w:tcPr>
          <w:p w:rsidR="008D4AA9" w:rsidRPr="0084761F" w:rsidRDefault="008D4AA9" w:rsidP="00CA5338">
            <w:pPr>
              <w:widowControl w:val="0"/>
              <w:spacing w:line="360" w:lineRule="auto"/>
              <w:rPr>
                <w:rFonts w:ascii="Calibri" w:eastAsia="Calibri" w:hAnsi="Calibri"/>
                <w:kern w:val="1"/>
                <w:lang w:bidi="hi-IN"/>
              </w:rPr>
            </w:pPr>
            <w:r>
              <w:rPr>
                <w:rFonts w:ascii="Calibri" w:eastAsia="Calibri" w:hAnsi="Calibri"/>
                <w:kern w:val="1"/>
                <w:sz w:val="20"/>
                <w:szCs w:val="20"/>
                <w:lang w:eastAsia="pl-PL" w:bidi="hi-IN"/>
              </w:rPr>
              <w:t xml:space="preserve"> x 100 x 6</w:t>
            </w:r>
            <w:r w:rsidRPr="0084761F">
              <w:rPr>
                <w:rFonts w:ascii="Calibri" w:eastAsia="Calibri" w:hAnsi="Calibri"/>
                <w:kern w:val="1"/>
                <w:sz w:val="20"/>
                <w:szCs w:val="20"/>
                <w:lang w:eastAsia="pl-PL" w:bidi="hi-IN"/>
              </w:rPr>
              <w:t>0%</w:t>
            </w:r>
          </w:p>
        </w:tc>
      </w:tr>
    </w:tbl>
    <w:p w:rsidR="008D4AA9" w:rsidRDefault="008D4AA9" w:rsidP="008D4AA9">
      <w:pPr>
        <w:jc w:val="both"/>
        <w:rPr>
          <w:rFonts w:ascii="Calibri" w:eastAsia="Calibri" w:hAnsi="Calibri" w:cs="Calibri"/>
          <w:sz w:val="20"/>
          <w:szCs w:val="20"/>
        </w:rPr>
      </w:pPr>
    </w:p>
    <w:p w:rsidR="008D4AA9" w:rsidRPr="00EA4C6A" w:rsidRDefault="008D4AA9" w:rsidP="008D4AA9">
      <w:pPr>
        <w:numPr>
          <w:ilvl w:val="0"/>
          <w:numId w:val="45"/>
        </w:numPr>
        <w:tabs>
          <w:tab w:val="left" w:pos="709"/>
        </w:tabs>
        <w:ind w:hanging="862"/>
        <w:jc w:val="both"/>
        <w:rPr>
          <w:rFonts w:ascii="Calibri" w:eastAsia="Calibri" w:hAnsi="Calibri" w:cs="Calibri"/>
          <w:b/>
          <w:sz w:val="20"/>
          <w:szCs w:val="20"/>
        </w:rPr>
      </w:pPr>
      <w:r w:rsidRPr="00EA4C6A">
        <w:rPr>
          <w:rFonts w:ascii="Calibri" w:eastAsia="Calibri" w:hAnsi="Calibri" w:cs="Calibri"/>
          <w:b/>
          <w:sz w:val="20"/>
          <w:szCs w:val="20"/>
        </w:rPr>
        <w:t>Kryterium „System zarządzania gospodarką materiałową”</w:t>
      </w:r>
      <w:r>
        <w:rPr>
          <w:rFonts w:ascii="Calibri" w:eastAsia="Calibri" w:hAnsi="Calibri" w:cs="Calibri"/>
          <w:b/>
          <w:sz w:val="20"/>
          <w:szCs w:val="20"/>
        </w:rPr>
        <w:t xml:space="preserve"> – 20 %</w:t>
      </w:r>
    </w:p>
    <w:p w:rsidR="008D4AA9" w:rsidRPr="00EA4C6A" w:rsidRDefault="008D4AA9" w:rsidP="008D4AA9">
      <w:pPr>
        <w:tabs>
          <w:tab w:val="left" w:pos="709"/>
        </w:tabs>
        <w:jc w:val="both"/>
        <w:rPr>
          <w:rFonts w:ascii="Calibri" w:eastAsia="Calibri" w:hAnsi="Calibri" w:cs="Calibri"/>
          <w:sz w:val="20"/>
          <w:szCs w:val="20"/>
        </w:rPr>
      </w:pPr>
      <w:r>
        <w:rPr>
          <w:rFonts w:ascii="Calibri" w:eastAsia="Calibri" w:hAnsi="Calibri" w:cs="Calibri"/>
          <w:sz w:val="20"/>
          <w:szCs w:val="20"/>
        </w:rPr>
        <w:lastRenderedPageBreak/>
        <w:t xml:space="preserve">Wykonawca w Formularzu ofertowym wskaże, </w:t>
      </w:r>
      <w:r w:rsidRPr="00EA4C6A">
        <w:rPr>
          <w:rFonts w:ascii="Calibri" w:eastAsia="Calibri" w:hAnsi="Calibri" w:cs="Calibri"/>
          <w:sz w:val="20"/>
          <w:szCs w:val="20"/>
        </w:rPr>
        <w:t xml:space="preserve">czy </w:t>
      </w:r>
      <w:r w:rsidRPr="00EA4C6A">
        <w:rPr>
          <w:rFonts w:ascii="Calibri" w:eastAsia="Calibri" w:hAnsi="Calibri" w:cs="Calibri"/>
          <w:sz w:val="20"/>
          <w:szCs w:val="20"/>
          <w:u w:val="single"/>
        </w:rPr>
        <w:t>oferuje/nie oferuje</w:t>
      </w:r>
      <w:r>
        <w:rPr>
          <w:rFonts w:ascii="Calibri" w:eastAsia="Calibri" w:hAnsi="Calibri" w:cs="Calibri"/>
          <w:sz w:val="20"/>
          <w:szCs w:val="20"/>
        </w:rPr>
        <w:t xml:space="preserve"> udostępnienie </w:t>
      </w:r>
      <w:r w:rsidRPr="00EA4C6A">
        <w:rPr>
          <w:rFonts w:ascii="Calibri" w:eastAsia="Calibri" w:hAnsi="Calibri" w:cs="Calibri"/>
          <w:sz w:val="20"/>
          <w:szCs w:val="20"/>
        </w:rPr>
        <w:t>Systemu Zamawiającemu (poprzez przeglądarkę www) pozwalającego na zarządzanie gospodarką materiałową tj. materiałów eksploatacyjnych - magazynem Zamawiającego w zakresie:</w:t>
      </w:r>
    </w:p>
    <w:p w:rsidR="008D4AA9" w:rsidRPr="00EA4C6A" w:rsidRDefault="008D4AA9" w:rsidP="008D4AA9">
      <w:pPr>
        <w:tabs>
          <w:tab w:val="left" w:pos="709"/>
        </w:tabs>
        <w:jc w:val="both"/>
        <w:rPr>
          <w:rFonts w:ascii="Calibri" w:eastAsia="Calibri" w:hAnsi="Calibri" w:cs="Calibri"/>
          <w:sz w:val="20"/>
          <w:szCs w:val="20"/>
        </w:rPr>
      </w:pPr>
      <w:r w:rsidRPr="00EA4C6A">
        <w:rPr>
          <w:rFonts w:ascii="Calibri" w:eastAsia="Calibri" w:hAnsi="Calibri" w:cs="Calibri"/>
          <w:sz w:val="20"/>
          <w:szCs w:val="20"/>
        </w:rPr>
        <w:t>•</w:t>
      </w:r>
      <w:r w:rsidRPr="00EA4C6A">
        <w:rPr>
          <w:rFonts w:ascii="Calibri" w:eastAsia="Calibri" w:hAnsi="Calibri" w:cs="Calibri"/>
          <w:sz w:val="20"/>
          <w:szCs w:val="20"/>
        </w:rPr>
        <w:tab/>
        <w:t>ilości tonerów nowych oraz tonerów zużytych znajdujących się w magazynie Zamawiającego,</w:t>
      </w:r>
    </w:p>
    <w:p w:rsidR="008D4AA9" w:rsidRPr="00EA4C6A" w:rsidRDefault="008D4AA9" w:rsidP="008D4AA9">
      <w:pPr>
        <w:tabs>
          <w:tab w:val="left" w:pos="709"/>
        </w:tabs>
        <w:jc w:val="both"/>
        <w:rPr>
          <w:rFonts w:ascii="Calibri" w:eastAsia="Calibri" w:hAnsi="Calibri" w:cs="Calibri"/>
          <w:sz w:val="20"/>
          <w:szCs w:val="20"/>
        </w:rPr>
      </w:pPr>
      <w:r w:rsidRPr="00EA4C6A">
        <w:rPr>
          <w:rFonts w:ascii="Calibri" w:eastAsia="Calibri" w:hAnsi="Calibri" w:cs="Calibri"/>
          <w:sz w:val="20"/>
          <w:szCs w:val="20"/>
        </w:rPr>
        <w:t>•</w:t>
      </w:r>
      <w:r w:rsidRPr="00EA4C6A">
        <w:rPr>
          <w:rFonts w:ascii="Calibri" w:eastAsia="Calibri" w:hAnsi="Calibri" w:cs="Calibri"/>
          <w:sz w:val="20"/>
          <w:szCs w:val="20"/>
        </w:rPr>
        <w:tab/>
        <w:t>ilości bębnów nowych oraz bębnów zużytych znajdujących się w magazynie Zamawiającego,</w:t>
      </w:r>
    </w:p>
    <w:p w:rsidR="008D4AA9" w:rsidRPr="00EA4C6A" w:rsidRDefault="008D4AA9" w:rsidP="008D4AA9">
      <w:pPr>
        <w:tabs>
          <w:tab w:val="left" w:pos="709"/>
        </w:tabs>
        <w:jc w:val="both"/>
        <w:rPr>
          <w:rFonts w:ascii="Calibri" w:eastAsia="Calibri" w:hAnsi="Calibri" w:cs="Calibri"/>
          <w:sz w:val="20"/>
          <w:szCs w:val="20"/>
        </w:rPr>
      </w:pPr>
      <w:r w:rsidRPr="00EA4C6A">
        <w:rPr>
          <w:rFonts w:ascii="Calibri" w:eastAsia="Calibri" w:hAnsi="Calibri" w:cs="Calibri"/>
          <w:sz w:val="20"/>
          <w:szCs w:val="20"/>
        </w:rPr>
        <w:t>•</w:t>
      </w:r>
      <w:r w:rsidRPr="00EA4C6A">
        <w:rPr>
          <w:rFonts w:ascii="Calibri" w:eastAsia="Calibri" w:hAnsi="Calibri" w:cs="Calibri"/>
          <w:sz w:val="20"/>
          <w:szCs w:val="20"/>
        </w:rPr>
        <w:tab/>
        <w:t xml:space="preserve">dane materiału eksploatacyjnego (nazwa, producent, </w:t>
      </w:r>
      <w:r>
        <w:rPr>
          <w:rFonts w:ascii="Calibri" w:eastAsia="Calibri" w:hAnsi="Calibri" w:cs="Calibri"/>
          <w:sz w:val="20"/>
          <w:szCs w:val="20"/>
        </w:rPr>
        <w:t xml:space="preserve">wydajność i ilość), który jest </w:t>
      </w:r>
      <w:r w:rsidRPr="00EA4C6A">
        <w:rPr>
          <w:rFonts w:ascii="Calibri" w:eastAsia="Calibri" w:hAnsi="Calibri" w:cs="Calibri"/>
          <w:sz w:val="20"/>
          <w:szCs w:val="20"/>
        </w:rPr>
        <w:t>na magazynie,</w:t>
      </w:r>
    </w:p>
    <w:p w:rsidR="008D4AA9" w:rsidRPr="00EA4C6A" w:rsidRDefault="008D4AA9" w:rsidP="008D4AA9">
      <w:pPr>
        <w:tabs>
          <w:tab w:val="left" w:pos="709"/>
        </w:tabs>
        <w:jc w:val="both"/>
        <w:rPr>
          <w:rFonts w:ascii="Calibri" w:eastAsia="Calibri" w:hAnsi="Calibri" w:cs="Calibri"/>
          <w:sz w:val="20"/>
          <w:szCs w:val="20"/>
        </w:rPr>
      </w:pPr>
      <w:r w:rsidRPr="00EA4C6A">
        <w:rPr>
          <w:rFonts w:ascii="Calibri" w:eastAsia="Calibri" w:hAnsi="Calibri" w:cs="Calibri"/>
          <w:sz w:val="20"/>
          <w:szCs w:val="20"/>
        </w:rPr>
        <w:t>•</w:t>
      </w:r>
      <w:r w:rsidRPr="00EA4C6A">
        <w:rPr>
          <w:rFonts w:ascii="Calibri" w:eastAsia="Calibri" w:hAnsi="Calibri" w:cs="Calibri"/>
          <w:sz w:val="20"/>
          <w:szCs w:val="20"/>
        </w:rPr>
        <w:tab/>
        <w:t>podsumowanie miesięczne / roczne – ilości wydanych materiałów eksploatacyjnych,</w:t>
      </w:r>
    </w:p>
    <w:p w:rsidR="008D4AA9" w:rsidRDefault="008D4AA9" w:rsidP="008D4AA9">
      <w:pPr>
        <w:tabs>
          <w:tab w:val="left" w:pos="709"/>
        </w:tabs>
        <w:jc w:val="both"/>
        <w:rPr>
          <w:rFonts w:ascii="Calibri" w:eastAsia="Calibri" w:hAnsi="Calibri" w:cs="Calibri"/>
          <w:sz w:val="20"/>
          <w:szCs w:val="20"/>
        </w:rPr>
      </w:pPr>
      <w:r w:rsidRPr="00EA4C6A">
        <w:rPr>
          <w:rFonts w:ascii="Calibri" w:eastAsia="Calibri" w:hAnsi="Calibri" w:cs="Calibri"/>
          <w:sz w:val="20"/>
          <w:szCs w:val="20"/>
        </w:rPr>
        <w:t>•</w:t>
      </w:r>
      <w:r w:rsidRPr="00EA4C6A">
        <w:rPr>
          <w:rFonts w:ascii="Calibri" w:eastAsia="Calibri" w:hAnsi="Calibri" w:cs="Calibri"/>
          <w:sz w:val="20"/>
          <w:szCs w:val="20"/>
        </w:rPr>
        <w:tab/>
        <w:t>zarządzanie będzie odbywało się poprzez panel administracyjny i stworzone do tego konto,</w:t>
      </w:r>
    </w:p>
    <w:p w:rsidR="008D4AA9" w:rsidRDefault="008D4AA9" w:rsidP="008D4AA9">
      <w:pPr>
        <w:tabs>
          <w:tab w:val="left" w:pos="709"/>
        </w:tabs>
        <w:jc w:val="both"/>
        <w:rPr>
          <w:rFonts w:ascii="Calibri" w:eastAsia="Calibri" w:hAnsi="Calibri" w:cs="Calibri"/>
          <w:sz w:val="20"/>
          <w:szCs w:val="20"/>
        </w:rPr>
      </w:pPr>
      <w:r>
        <w:rPr>
          <w:rFonts w:ascii="Calibri" w:eastAsia="Calibri" w:hAnsi="Calibri" w:cs="Calibri"/>
          <w:sz w:val="20"/>
          <w:szCs w:val="20"/>
        </w:rPr>
        <w:t>zgodnie z wymogami określonymi w Opisie przedmiotu zamówienia.</w:t>
      </w:r>
    </w:p>
    <w:p w:rsidR="008D4AA9" w:rsidRPr="00161A88" w:rsidRDefault="008D4AA9" w:rsidP="008D4AA9">
      <w:pPr>
        <w:tabs>
          <w:tab w:val="left" w:pos="709"/>
        </w:tabs>
        <w:jc w:val="both"/>
        <w:rPr>
          <w:rFonts w:ascii="Calibri" w:eastAsia="Calibri" w:hAnsi="Calibri" w:cs="Calibri"/>
          <w:sz w:val="20"/>
          <w:szCs w:val="20"/>
          <w:u w:val="single"/>
        </w:rPr>
      </w:pPr>
      <w:r w:rsidRPr="00161A88">
        <w:rPr>
          <w:rFonts w:ascii="Calibri" w:eastAsia="Calibri" w:hAnsi="Calibri" w:cs="Calibri"/>
          <w:sz w:val="20"/>
          <w:szCs w:val="20"/>
          <w:u w:val="single"/>
        </w:rPr>
        <w:t>Jeżeli Wykonawca zaoferuje udostępnienie ww. systemu, zobowiązany jest podać w ofercie adres strony www, gdzie Zamawiający będzie mógł zweryfikować dostępność systemu i jego funkcjonalność.</w:t>
      </w:r>
    </w:p>
    <w:p w:rsidR="008D4AA9" w:rsidRDefault="008D4AA9" w:rsidP="008D4AA9">
      <w:pPr>
        <w:tabs>
          <w:tab w:val="left" w:pos="709"/>
        </w:tabs>
        <w:jc w:val="both"/>
        <w:rPr>
          <w:rFonts w:ascii="Calibri" w:eastAsia="Calibri" w:hAnsi="Calibri" w:cs="Calibri"/>
          <w:sz w:val="20"/>
          <w:szCs w:val="20"/>
        </w:rPr>
      </w:pPr>
      <w:r>
        <w:rPr>
          <w:rFonts w:ascii="Calibri" w:eastAsia="Calibri" w:hAnsi="Calibri" w:cs="Calibri"/>
          <w:sz w:val="20"/>
          <w:szCs w:val="20"/>
        </w:rPr>
        <w:t>Wykonawca, który zaoferuje udostępnienie ww. systemu otrzyma 20 pkt w tym kryterium.</w:t>
      </w:r>
    </w:p>
    <w:p w:rsidR="008D4AA9" w:rsidRDefault="008D4AA9" w:rsidP="008D4AA9">
      <w:pPr>
        <w:tabs>
          <w:tab w:val="left" w:pos="709"/>
        </w:tabs>
        <w:jc w:val="both"/>
        <w:rPr>
          <w:rFonts w:ascii="Calibri" w:eastAsia="Calibri" w:hAnsi="Calibri" w:cs="Calibri"/>
          <w:sz w:val="20"/>
          <w:szCs w:val="20"/>
        </w:rPr>
      </w:pPr>
      <w:r>
        <w:rPr>
          <w:rFonts w:ascii="Calibri" w:eastAsia="Calibri" w:hAnsi="Calibri" w:cs="Calibri"/>
          <w:sz w:val="20"/>
          <w:szCs w:val="20"/>
        </w:rPr>
        <w:t xml:space="preserve">Wykonawca, który nie zaoferuje udostępnienia ww. systemu otrzyma </w:t>
      </w:r>
      <w:r w:rsidRPr="00EA4C6A">
        <w:rPr>
          <w:rFonts w:ascii="Calibri" w:eastAsia="Calibri" w:hAnsi="Calibri" w:cs="Calibri"/>
          <w:sz w:val="20"/>
          <w:szCs w:val="20"/>
        </w:rPr>
        <w:t>0 pkt w tym kryterium.</w:t>
      </w:r>
    </w:p>
    <w:p w:rsidR="008D4AA9" w:rsidRDefault="008D4AA9" w:rsidP="008D4AA9">
      <w:pPr>
        <w:tabs>
          <w:tab w:val="left" w:pos="709"/>
        </w:tabs>
        <w:jc w:val="both"/>
        <w:rPr>
          <w:rFonts w:ascii="Calibri" w:eastAsia="Calibri" w:hAnsi="Calibri" w:cs="Calibri"/>
          <w:sz w:val="20"/>
          <w:szCs w:val="20"/>
        </w:rPr>
      </w:pPr>
      <w:r>
        <w:rPr>
          <w:rFonts w:ascii="Calibri" w:eastAsia="Calibri" w:hAnsi="Calibri" w:cs="Calibri"/>
          <w:sz w:val="20"/>
          <w:szCs w:val="20"/>
        </w:rPr>
        <w:t>Jeżeli Wykonawca nie określi, czy udostępnia, czy nie udostępnia ww. systemu, Zamawiający przyjmie na potrzeby oceny ofert, że Wykonawca nie udostępnia ww. systemu i przyzna 0 punktów w tym kryterium.</w:t>
      </w:r>
    </w:p>
    <w:p w:rsidR="008D4AA9" w:rsidRPr="00EA4C6A" w:rsidRDefault="008D4AA9" w:rsidP="008D4AA9">
      <w:pPr>
        <w:tabs>
          <w:tab w:val="left" w:pos="709"/>
        </w:tabs>
        <w:jc w:val="both"/>
        <w:rPr>
          <w:rFonts w:ascii="Calibri" w:eastAsia="Calibri" w:hAnsi="Calibri" w:cs="Calibri"/>
          <w:sz w:val="20"/>
          <w:szCs w:val="20"/>
        </w:rPr>
      </w:pPr>
    </w:p>
    <w:p w:rsidR="008D4AA9" w:rsidRPr="00D43E2D" w:rsidRDefault="008D4AA9" w:rsidP="008D4AA9">
      <w:pPr>
        <w:numPr>
          <w:ilvl w:val="0"/>
          <w:numId w:val="45"/>
        </w:numPr>
        <w:tabs>
          <w:tab w:val="left" w:pos="709"/>
        </w:tabs>
        <w:spacing w:before="120" w:after="120" w:line="240" w:lineRule="auto"/>
        <w:ind w:hanging="862"/>
        <w:jc w:val="both"/>
        <w:rPr>
          <w:rFonts w:ascii="Calibri" w:eastAsia="Calibri" w:hAnsi="Calibri" w:cs="Calibri"/>
          <w:b/>
          <w:sz w:val="20"/>
          <w:szCs w:val="20"/>
        </w:rPr>
      </w:pPr>
      <w:r w:rsidRPr="00D43E2D">
        <w:rPr>
          <w:rFonts w:ascii="Calibri" w:eastAsia="Calibri" w:hAnsi="Calibri" w:cs="Calibri"/>
          <w:b/>
          <w:sz w:val="20"/>
          <w:szCs w:val="20"/>
        </w:rPr>
        <w:t>Kryterium „Termin płatności” – 20%</w:t>
      </w:r>
    </w:p>
    <w:p w:rsidR="008D4AA9" w:rsidRPr="00D43E2D" w:rsidRDefault="008D4AA9" w:rsidP="008D4AA9">
      <w:pPr>
        <w:spacing w:before="120" w:after="120"/>
        <w:jc w:val="both"/>
        <w:rPr>
          <w:rFonts w:ascii="Calibri" w:hAnsi="Calibri" w:cs="Calibri"/>
          <w:sz w:val="20"/>
          <w:szCs w:val="20"/>
        </w:rPr>
      </w:pPr>
      <w:r w:rsidRPr="00D43E2D">
        <w:rPr>
          <w:rFonts w:ascii="Calibri" w:hAnsi="Calibri" w:cs="Calibri"/>
          <w:sz w:val="20"/>
          <w:szCs w:val="20"/>
        </w:rPr>
        <w:t>Punkty w tym kryterium przyznane zostaną na podstawie terminu płatności zaoferowanego przez Wykonawcę w Formularzu Ofertowym.</w:t>
      </w:r>
    </w:p>
    <w:p w:rsidR="008D4AA9" w:rsidRPr="00D43E2D" w:rsidRDefault="008D4AA9" w:rsidP="008D4AA9">
      <w:pPr>
        <w:spacing w:before="120" w:after="120"/>
        <w:jc w:val="both"/>
        <w:rPr>
          <w:rFonts w:ascii="Calibri" w:hAnsi="Calibri" w:cs="Calibri"/>
          <w:sz w:val="20"/>
          <w:szCs w:val="20"/>
        </w:rPr>
      </w:pPr>
      <w:r w:rsidRPr="00D43E2D">
        <w:rPr>
          <w:rFonts w:ascii="Calibri" w:hAnsi="Calibri" w:cs="Calibri"/>
          <w:sz w:val="20"/>
          <w:szCs w:val="20"/>
        </w:rPr>
        <w:t xml:space="preserve">Minimalny termin płatności nie może być krótszy niż </w:t>
      </w:r>
      <w:r w:rsidRPr="00D43E2D">
        <w:rPr>
          <w:rFonts w:ascii="Calibri" w:hAnsi="Calibri" w:cs="Calibri"/>
          <w:b/>
          <w:sz w:val="20"/>
          <w:szCs w:val="20"/>
        </w:rPr>
        <w:t>30 dni</w:t>
      </w:r>
      <w:r w:rsidRPr="00D43E2D">
        <w:rPr>
          <w:rFonts w:ascii="Calibri" w:hAnsi="Calibri" w:cs="Calibri"/>
          <w:sz w:val="20"/>
          <w:szCs w:val="20"/>
        </w:rPr>
        <w:t xml:space="preserve"> od momentu dostarczenia faktury Zamawiającemu.</w:t>
      </w:r>
    </w:p>
    <w:p w:rsidR="008D4AA9" w:rsidRPr="00D43E2D" w:rsidRDefault="008D4AA9" w:rsidP="008D4AA9">
      <w:pPr>
        <w:spacing w:before="120" w:after="120"/>
        <w:jc w:val="both"/>
        <w:rPr>
          <w:rFonts w:ascii="Calibri" w:hAnsi="Calibri" w:cs="Calibri"/>
          <w:sz w:val="20"/>
          <w:szCs w:val="20"/>
        </w:rPr>
      </w:pPr>
      <w:r w:rsidRPr="00D43E2D">
        <w:rPr>
          <w:rFonts w:ascii="Calibri" w:hAnsi="Calibri" w:cs="Calibri"/>
          <w:sz w:val="20"/>
          <w:szCs w:val="20"/>
        </w:rPr>
        <w:t>Oferty w tym kryterium zostaną ocenione zgodnie z poniższą tabelą:</w:t>
      </w:r>
    </w:p>
    <w:tbl>
      <w:tblPr>
        <w:tblW w:w="0" w:type="auto"/>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38"/>
        <w:gridCol w:w="2873"/>
      </w:tblGrid>
      <w:tr w:rsidR="008D4AA9" w:rsidRPr="00D43E2D" w:rsidTr="00CA5338">
        <w:tc>
          <w:tcPr>
            <w:tcW w:w="2938" w:type="dxa"/>
            <w:shd w:val="clear" w:color="auto" w:fill="E7E6E6"/>
          </w:tcPr>
          <w:p w:rsidR="008D4AA9" w:rsidRPr="00D43E2D" w:rsidRDefault="008D4AA9" w:rsidP="00CA5338">
            <w:pPr>
              <w:spacing w:before="120" w:after="120"/>
              <w:jc w:val="center"/>
              <w:rPr>
                <w:rFonts w:ascii="Calibri" w:eastAsia="SimSun" w:hAnsi="Calibri" w:cs="Calibri"/>
                <w:b/>
                <w:sz w:val="20"/>
                <w:szCs w:val="20"/>
              </w:rPr>
            </w:pPr>
            <w:r w:rsidRPr="00D43E2D">
              <w:rPr>
                <w:rFonts w:ascii="Calibri" w:eastAsia="SimSun" w:hAnsi="Calibri" w:cs="Calibri"/>
                <w:b/>
                <w:sz w:val="20"/>
                <w:szCs w:val="20"/>
              </w:rPr>
              <w:t>Zaoferowany termin płatności</w:t>
            </w:r>
          </w:p>
        </w:tc>
        <w:tc>
          <w:tcPr>
            <w:tcW w:w="2873" w:type="dxa"/>
            <w:shd w:val="clear" w:color="auto" w:fill="E7E6E6"/>
          </w:tcPr>
          <w:p w:rsidR="008D4AA9" w:rsidRPr="00D43E2D" w:rsidRDefault="008D4AA9" w:rsidP="00CA5338">
            <w:pPr>
              <w:spacing w:before="120" w:after="120"/>
              <w:jc w:val="center"/>
              <w:rPr>
                <w:rFonts w:ascii="Calibri" w:eastAsia="SimSun" w:hAnsi="Calibri" w:cs="Calibri"/>
                <w:b/>
                <w:sz w:val="20"/>
                <w:szCs w:val="20"/>
              </w:rPr>
            </w:pPr>
            <w:r w:rsidRPr="00D43E2D">
              <w:rPr>
                <w:rFonts w:ascii="Calibri" w:eastAsia="SimSun" w:hAnsi="Calibri" w:cs="Calibri"/>
                <w:b/>
                <w:sz w:val="20"/>
                <w:szCs w:val="20"/>
              </w:rPr>
              <w:t>Liczba punktów</w:t>
            </w:r>
          </w:p>
        </w:tc>
      </w:tr>
      <w:tr w:rsidR="008D4AA9" w:rsidRPr="00D43E2D" w:rsidTr="00CA5338">
        <w:tc>
          <w:tcPr>
            <w:tcW w:w="2938" w:type="dxa"/>
            <w:shd w:val="clear" w:color="auto" w:fill="auto"/>
          </w:tcPr>
          <w:p w:rsidR="008D4AA9" w:rsidRPr="00D43E2D" w:rsidRDefault="008D4AA9" w:rsidP="00CA5338">
            <w:pPr>
              <w:spacing w:before="120" w:after="120"/>
              <w:jc w:val="center"/>
              <w:rPr>
                <w:rFonts w:ascii="Calibri" w:eastAsia="SimSun" w:hAnsi="Calibri" w:cs="Calibri"/>
                <w:sz w:val="20"/>
                <w:szCs w:val="20"/>
              </w:rPr>
            </w:pPr>
            <w:r w:rsidRPr="00D43E2D">
              <w:rPr>
                <w:rFonts w:ascii="Calibri" w:eastAsia="SimSun" w:hAnsi="Calibri" w:cs="Calibri"/>
                <w:sz w:val="20"/>
                <w:szCs w:val="20"/>
              </w:rPr>
              <w:t>30 dni</w:t>
            </w:r>
          </w:p>
        </w:tc>
        <w:tc>
          <w:tcPr>
            <w:tcW w:w="2873" w:type="dxa"/>
            <w:shd w:val="clear" w:color="auto" w:fill="auto"/>
          </w:tcPr>
          <w:p w:rsidR="008D4AA9" w:rsidRPr="00D43E2D" w:rsidRDefault="008D4AA9" w:rsidP="00CA5338">
            <w:pPr>
              <w:spacing w:before="120" w:after="120"/>
              <w:jc w:val="center"/>
              <w:rPr>
                <w:rFonts w:ascii="Calibri" w:eastAsia="SimSun" w:hAnsi="Calibri" w:cs="Calibri"/>
                <w:sz w:val="20"/>
                <w:szCs w:val="20"/>
              </w:rPr>
            </w:pPr>
            <w:r w:rsidRPr="00D43E2D">
              <w:rPr>
                <w:rFonts w:ascii="Calibri" w:eastAsia="SimSun" w:hAnsi="Calibri" w:cs="Calibri"/>
                <w:sz w:val="20"/>
                <w:szCs w:val="20"/>
              </w:rPr>
              <w:t>0 pkt</w:t>
            </w:r>
          </w:p>
        </w:tc>
      </w:tr>
      <w:tr w:rsidR="008D4AA9" w:rsidRPr="00D43E2D" w:rsidTr="00CA5338">
        <w:tc>
          <w:tcPr>
            <w:tcW w:w="2938" w:type="dxa"/>
            <w:shd w:val="clear" w:color="auto" w:fill="auto"/>
          </w:tcPr>
          <w:p w:rsidR="008D4AA9" w:rsidRPr="00D43E2D" w:rsidRDefault="008D4AA9" w:rsidP="00CA5338">
            <w:pPr>
              <w:spacing w:before="120" w:after="120"/>
              <w:jc w:val="center"/>
              <w:rPr>
                <w:rFonts w:ascii="Calibri" w:eastAsia="SimSun" w:hAnsi="Calibri" w:cs="Calibri"/>
                <w:sz w:val="20"/>
                <w:szCs w:val="20"/>
              </w:rPr>
            </w:pPr>
            <w:r w:rsidRPr="00D43E2D">
              <w:rPr>
                <w:rFonts w:ascii="Calibri" w:eastAsia="SimSun" w:hAnsi="Calibri" w:cs="Calibri"/>
                <w:sz w:val="20"/>
                <w:szCs w:val="20"/>
              </w:rPr>
              <w:t>45 dni</w:t>
            </w:r>
          </w:p>
        </w:tc>
        <w:tc>
          <w:tcPr>
            <w:tcW w:w="2873" w:type="dxa"/>
            <w:shd w:val="clear" w:color="auto" w:fill="auto"/>
          </w:tcPr>
          <w:p w:rsidR="008D4AA9" w:rsidRPr="00D43E2D" w:rsidRDefault="00D56600" w:rsidP="00CA5338">
            <w:pPr>
              <w:spacing w:before="120" w:after="120"/>
              <w:jc w:val="center"/>
              <w:rPr>
                <w:rFonts w:ascii="Calibri" w:eastAsia="SimSun" w:hAnsi="Calibri" w:cs="Calibri"/>
                <w:sz w:val="20"/>
                <w:szCs w:val="20"/>
              </w:rPr>
            </w:pPr>
            <w:r>
              <w:rPr>
                <w:rFonts w:ascii="Calibri" w:eastAsia="SimSun" w:hAnsi="Calibri" w:cs="Calibri"/>
                <w:sz w:val="20"/>
                <w:szCs w:val="20"/>
              </w:rPr>
              <w:t>10</w:t>
            </w:r>
            <w:r w:rsidR="008D4AA9" w:rsidRPr="00D43E2D">
              <w:rPr>
                <w:rFonts w:ascii="Calibri" w:eastAsia="SimSun" w:hAnsi="Calibri" w:cs="Calibri"/>
                <w:sz w:val="20"/>
                <w:szCs w:val="20"/>
              </w:rPr>
              <w:t xml:space="preserve"> pkt</w:t>
            </w:r>
          </w:p>
        </w:tc>
      </w:tr>
      <w:tr w:rsidR="008D4AA9" w:rsidRPr="00D43E2D" w:rsidTr="00CA5338">
        <w:tc>
          <w:tcPr>
            <w:tcW w:w="2938" w:type="dxa"/>
            <w:shd w:val="clear" w:color="auto" w:fill="auto"/>
          </w:tcPr>
          <w:p w:rsidR="008D4AA9" w:rsidRPr="00D43E2D" w:rsidRDefault="008D4AA9" w:rsidP="00CA5338">
            <w:pPr>
              <w:spacing w:before="120" w:after="120"/>
              <w:jc w:val="center"/>
              <w:rPr>
                <w:rFonts w:ascii="Calibri" w:eastAsia="SimSun" w:hAnsi="Calibri" w:cs="Calibri"/>
                <w:sz w:val="20"/>
                <w:szCs w:val="20"/>
              </w:rPr>
            </w:pPr>
            <w:r w:rsidRPr="00D43E2D">
              <w:rPr>
                <w:rFonts w:ascii="Calibri" w:eastAsia="SimSun" w:hAnsi="Calibri" w:cs="Calibri"/>
                <w:sz w:val="20"/>
                <w:szCs w:val="20"/>
              </w:rPr>
              <w:t>60 dni</w:t>
            </w:r>
          </w:p>
        </w:tc>
        <w:tc>
          <w:tcPr>
            <w:tcW w:w="2873" w:type="dxa"/>
            <w:shd w:val="clear" w:color="auto" w:fill="auto"/>
          </w:tcPr>
          <w:p w:rsidR="008D4AA9" w:rsidRPr="00D43E2D" w:rsidRDefault="00D56600" w:rsidP="00CA5338">
            <w:pPr>
              <w:spacing w:before="120" w:after="120"/>
              <w:jc w:val="center"/>
              <w:rPr>
                <w:rFonts w:ascii="Calibri" w:eastAsia="SimSun" w:hAnsi="Calibri" w:cs="Calibri"/>
                <w:sz w:val="20"/>
                <w:szCs w:val="20"/>
              </w:rPr>
            </w:pPr>
            <w:r>
              <w:rPr>
                <w:rFonts w:ascii="Calibri" w:eastAsia="SimSun" w:hAnsi="Calibri" w:cs="Calibri"/>
                <w:sz w:val="20"/>
                <w:szCs w:val="20"/>
              </w:rPr>
              <w:t>2</w:t>
            </w:r>
            <w:r w:rsidR="008D4AA9" w:rsidRPr="00D43E2D">
              <w:rPr>
                <w:rFonts w:ascii="Calibri" w:eastAsia="SimSun" w:hAnsi="Calibri" w:cs="Calibri"/>
                <w:sz w:val="20"/>
                <w:szCs w:val="20"/>
              </w:rPr>
              <w:t>0 pkt</w:t>
            </w:r>
          </w:p>
        </w:tc>
      </w:tr>
    </w:tbl>
    <w:p w:rsidR="008D4AA9" w:rsidRPr="00D43E2D" w:rsidRDefault="008D4AA9" w:rsidP="008D4AA9">
      <w:pPr>
        <w:spacing w:before="120" w:after="120"/>
        <w:jc w:val="both"/>
        <w:rPr>
          <w:rFonts w:ascii="Calibri" w:hAnsi="Calibri" w:cs="Calibri"/>
          <w:sz w:val="20"/>
          <w:szCs w:val="20"/>
        </w:rPr>
      </w:pPr>
    </w:p>
    <w:p w:rsidR="008D4AA9" w:rsidRPr="00D43E2D" w:rsidRDefault="008D4AA9" w:rsidP="008D4AA9">
      <w:pPr>
        <w:spacing w:before="120" w:after="120"/>
        <w:jc w:val="both"/>
        <w:rPr>
          <w:rFonts w:ascii="Calibri" w:hAnsi="Calibri" w:cs="Calibri"/>
          <w:sz w:val="20"/>
          <w:szCs w:val="20"/>
        </w:rPr>
      </w:pPr>
      <w:r w:rsidRPr="00D43E2D">
        <w:rPr>
          <w:rFonts w:ascii="Calibri" w:hAnsi="Calibri" w:cs="Calibri"/>
          <w:sz w:val="20"/>
          <w:szCs w:val="20"/>
        </w:rPr>
        <w:t>Jeżeli Wykonawca zaoferuje termin płatności krótszy niż 30 dni to oferta zostanie odrzucona, jako niezgodna z warunkami zamówienia.</w:t>
      </w:r>
    </w:p>
    <w:p w:rsidR="008D4AA9" w:rsidRPr="00D43E2D" w:rsidRDefault="008D4AA9" w:rsidP="008D4AA9">
      <w:pPr>
        <w:spacing w:before="120" w:after="120"/>
        <w:jc w:val="both"/>
        <w:rPr>
          <w:rFonts w:ascii="Calibri" w:hAnsi="Calibri" w:cs="Calibri"/>
          <w:sz w:val="20"/>
          <w:szCs w:val="20"/>
        </w:rPr>
      </w:pPr>
      <w:r w:rsidRPr="00D43E2D">
        <w:rPr>
          <w:rFonts w:ascii="Calibri" w:hAnsi="Calibri" w:cs="Calibri"/>
          <w:sz w:val="20"/>
          <w:szCs w:val="20"/>
        </w:rPr>
        <w:t>Jeżeli Wykonawca zaoferuje termin płatności dłuższy niż 60 dni to na potrzeby oceny ofert Zamawiający przyjmie termin 60 dni, zaś do umowy zostanie wpisany termin zaoferowany przez Wykonawcę.</w:t>
      </w:r>
    </w:p>
    <w:p w:rsidR="008D4AA9" w:rsidRDefault="008D4AA9" w:rsidP="00FC6ABA">
      <w:pPr>
        <w:spacing w:before="120" w:after="120"/>
        <w:jc w:val="both"/>
        <w:rPr>
          <w:rFonts w:ascii="Calibri" w:hAnsi="Calibri" w:cs="Calibri"/>
          <w:sz w:val="20"/>
          <w:szCs w:val="20"/>
        </w:rPr>
      </w:pPr>
      <w:r w:rsidRPr="00D43E2D">
        <w:rPr>
          <w:rFonts w:ascii="Calibri" w:hAnsi="Calibri" w:cs="Calibri"/>
          <w:sz w:val="20"/>
          <w:szCs w:val="20"/>
        </w:rPr>
        <w:t>Jeżeli Wykonawca nie poda oferowanego terminu płatności, to Zamawiający przyjmie, że Wykonawca o</w:t>
      </w:r>
      <w:r w:rsidR="00FC6ABA">
        <w:rPr>
          <w:rFonts w:ascii="Calibri" w:hAnsi="Calibri" w:cs="Calibri"/>
          <w:sz w:val="20"/>
          <w:szCs w:val="20"/>
        </w:rPr>
        <w:t>feruje minimalny termin 30 dni.</w:t>
      </w:r>
    </w:p>
    <w:p w:rsidR="00FC6ABA" w:rsidRPr="00FC6ABA" w:rsidRDefault="00FC6ABA" w:rsidP="00FC6ABA">
      <w:pPr>
        <w:spacing w:before="120" w:after="120"/>
        <w:jc w:val="both"/>
        <w:rPr>
          <w:rFonts w:ascii="Calibri" w:hAnsi="Calibri" w:cs="Calibri"/>
          <w:sz w:val="20"/>
          <w:szCs w:val="20"/>
        </w:rPr>
      </w:pPr>
    </w:p>
    <w:p w:rsidR="00B702D5" w:rsidRDefault="00B702D5" w:rsidP="00B702D5">
      <w:pPr>
        <w:pStyle w:val="Akapitzlist"/>
        <w:numPr>
          <w:ilvl w:val="3"/>
          <w:numId w:val="15"/>
        </w:numPr>
        <w:spacing w:line="276" w:lineRule="auto"/>
        <w:ind w:left="284" w:hanging="284"/>
        <w:jc w:val="both"/>
        <w:rPr>
          <w:rFonts w:cstheme="minorHAnsi"/>
          <w:sz w:val="20"/>
          <w:szCs w:val="20"/>
        </w:rPr>
      </w:pPr>
      <w:r w:rsidRPr="00B702D5">
        <w:rPr>
          <w:rFonts w:cstheme="minorHAnsi"/>
          <w:sz w:val="20"/>
          <w:szCs w:val="20"/>
        </w:rPr>
        <w:t>Końcową ilość punktów uzyskanych przez ofertę, stanowić będzie suma p</w:t>
      </w:r>
      <w:r>
        <w:rPr>
          <w:rFonts w:cstheme="minorHAnsi"/>
          <w:sz w:val="20"/>
          <w:szCs w:val="20"/>
        </w:rPr>
        <w:t>unktów uzyskanych we wszystkich ww. kryteriach oceny ofert.</w:t>
      </w:r>
    </w:p>
    <w:p w:rsidR="003133E0" w:rsidRDefault="00E85C09" w:rsidP="003133E0">
      <w:pPr>
        <w:pStyle w:val="Akapitzlist"/>
        <w:numPr>
          <w:ilvl w:val="3"/>
          <w:numId w:val="15"/>
        </w:numPr>
        <w:spacing w:line="276" w:lineRule="auto"/>
        <w:ind w:left="284" w:hanging="284"/>
        <w:jc w:val="both"/>
        <w:rPr>
          <w:rFonts w:cstheme="minorHAnsi"/>
          <w:sz w:val="20"/>
          <w:szCs w:val="20"/>
        </w:rPr>
      </w:pPr>
      <w:r w:rsidRPr="003133E0">
        <w:rPr>
          <w:rFonts w:cstheme="minorHAnsi"/>
          <w:sz w:val="20"/>
          <w:szCs w:val="20"/>
        </w:rPr>
        <w:t>Ocenie będą podlegać wyłącznie oferty nie podlegające odrzuceniu.</w:t>
      </w:r>
    </w:p>
    <w:p w:rsidR="00515FB8" w:rsidRPr="00FC6ABA" w:rsidRDefault="00E85C09" w:rsidP="00FC6ABA">
      <w:pPr>
        <w:pStyle w:val="Akapitzlist"/>
        <w:numPr>
          <w:ilvl w:val="3"/>
          <w:numId w:val="15"/>
        </w:numPr>
        <w:spacing w:line="276" w:lineRule="auto"/>
        <w:ind w:left="284" w:hanging="284"/>
        <w:jc w:val="both"/>
        <w:rPr>
          <w:rFonts w:cstheme="minorHAnsi"/>
          <w:sz w:val="20"/>
          <w:szCs w:val="20"/>
        </w:rPr>
      </w:pPr>
      <w:r w:rsidRPr="003133E0">
        <w:rPr>
          <w:rFonts w:cstheme="minorHAnsi"/>
          <w:sz w:val="20"/>
          <w:szCs w:val="20"/>
        </w:rPr>
        <w:lastRenderedPageBreak/>
        <w:t xml:space="preserve">Za najkorzystniejszą zostanie uznana oferta, która </w:t>
      </w:r>
      <w:r w:rsidR="003133E0">
        <w:rPr>
          <w:rFonts w:cstheme="minorHAnsi"/>
          <w:sz w:val="20"/>
          <w:szCs w:val="20"/>
        </w:rPr>
        <w:t>uzyska najwyższą liczbę punktów w ww. kryteriach oceny ofert.</w:t>
      </w:r>
    </w:p>
    <w:p w:rsidR="003133E0" w:rsidRDefault="00E85C09" w:rsidP="003133E0">
      <w:pPr>
        <w:pStyle w:val="Akapitzlist"/>
        <w:numPr>
          <w:ilvl w:val="3"/>
          <w:numId w:val="15"/>
        </w:numPr>
        <w:spacing w:line="276" w:lineRule="auto"/>
        <w:ind w:left="284" w:hanging="284"/>
        <w:jc w:val="both"/>
        <w:rPr>
          <w:rFonts w:cstheme="minorHAnsi"/>
          <w:sz w:val="20"/>
          <w:szCs w:val="20"/>
        </w:rPr>
      </w:pPr>
      <w:r w:rsidRPr="003133E0">
        <w:rPr>
          <w:rFonts w:cstheme="minorHAnsi"/>
          <w:sz w:val="20"/>
          <w:szCs w:val="20"/>
        </w:rPr>
        <w:t>Obliczenia dokonywane będą z dokładnością do dwóch miejsc po przecinku.</w:t>
      </w:r>
    </w:p>
    <w:p w:rsidR="003133E0" w:rsidRDefault="00E85C09" w:rsidP="003133E0">
      <w:pPr>
        <w:pStyle w:val="Akapitzlist"/>
        <w:numPr>
          <w:ilvl w:val="3"/>
          <w:numId w:val="15"/>
        </w:numPr>
        <w:spacing w:line="276" w:lineRule="auto"/>
        <w:ind w:left="284" w:hanging="284"/>
        <w:jc w:val="both"/>
        <w:rPr>
          <w:rFonts w:cstheme="minorHAnsi"/>
          <w:sz w:val="20"/>
          <w:szCs w:val="20"/>
        </w:rPr>
      </w:pPr>
      <w:r w:rsidRPr="003133E0">
        <w:rPr>
          <w:rFonts w:cstheme="minorHAnsi"/>
          <w:sz w:val="20"/>
          <w:szCs w:val="20"/>
        </w:rPr>
        <w:t>Oferta może otrzymać maksymalnie 100 pkt.</w:t>
      </w:r>
    </w:p>
    <w:p w:rsidR="00996677" w:rsidRPr="003133E0" w:rsidRDefault="00E85C09" w:rsidP="003133E0">
      <w:pPr>
        <w:pStyle w:val="Akapitzlist"/>
        <w:numPr>
          <w:ilvl w:val="3"/>
          <w:numId w:val="15"/>
        </w:numPr>
        <w:spacing w:line="276" w:lineRule="auto"/>
        <w:ind w:left="284" w:hanging="284"/>
        <w:jc w:val="both"/>
        <w:rPr>
          <w:rFonts w:cstheme="minorHAnsi"/>
          <w:sz w:val="20"/>
          <w:szCs w:val="20"/>
        </w:rPr>
      </w:pPr>
      <w:r w:rsidRPr="003133E0">
        <w:rPr>
          <w:rFonts w:cstheme="minorHAnsi"/>
          <w:sz w:val="20"/>
          <w:szCs w:val="20"/>
        </w:rPr>
        <w:t>Zamawiający udzieli zamówienia Wykonawcy, którego oferta:</w:t>
      </w:r>
    </w:p>
    <w:p w:rsidR="00996677" w:rsidRPr="00246969" w:rsidRDefault="00E85C09" w:rsidP="00EB4EA6">
      <w:pPr>
        <w:pStyle w:val="Akapitzlist"/>
        <w:numPr>
          <w:ilvl w:val="0"/>
          <w:numId w:val="17"/>
        </w:numPr>
        <w:spacing w:line="276" w:lineRule="auto"/>
        <w:ind w:left="851" w:hanging="284"/>
        <w:jc w:val="both"/>
        <w:rPr>
          <w:rFonts w:cstheme="minorHAnsi"/>
          <w:sz w:val="20"/>
          <w:szCs w:val="20"/>
        </w:rPr>
      </w:pPr>
      <w:r w:rsidRPr="00246969">
        <w:rPr>
          <w:rFonts w:cstheme="minorHAnsi"/>
          <w:sz w:val="20"/>
          <w:szCs w:val="20"/>
        </w:rPr>
        <w:t>odpowiada wszystkim wymaganiom przedstawionym w Ustawie,</w:t>
      </w:r>
    </w:p>
    <w:p w:rsidR="00996677" w:rsidRPr="00246969" w:rsidRDefault="00E85C09" w:rsidP="00EB4EA6">
      <w:pPr>
        <w:pStyle w:val="Akapitzlist"/>
        <w:numPr>
          <w:ilvl w:val="0"/>
          <w:numId w:val="17"/>
        </w:numPr>
        <w:spacing w:line="276" w:lineRule="auto"/>
        <w:ind w:left="851" w:hanging="284"/>
        <w:jc w:val="both"/>
        <w:rPr>
          <w:rFonts w:cstheme="minorHAnsi"/>
          <w:sz w:val="20"/>
          <w:szCs w:val="20"/>
        </w:rPr>
      </w:pPr>
      <w:r w:rsidRPr="00246969">
        <w:rPr>
          <w:rFonts w:cstheme="minorHAnsi"/>
          <w:sz w:val="20"/>
          <w:szCs w:val="20"/>
        </w:rPr>
        <w:t>odpowiada wszystkim wymaganiom przedstawionym w SWZ;</w:t>
      </w:r>
    </w:p>
    <w:p w:rsidR="00996677" w:rsidRPr="00246969" w:rsidRDefault="00E85C09" w:rsidP="00EB4EA6">
      <w:pPr>
        <w:pStyle w:val="Akapitzlist"/>
        <w:numPr>
          <w:ilvl w:val="0"/>
          <w:numId w:val="17"/>
        </w:numPr>
        <w:spacing w:line="276" w:lineRule="auto"/>
        <w:ind w:left="851" w:hanging="284"/>
        <w:jc w:val="both"/>
        <w:rPr>
          <w:rFonts w:cstheme="minorHAnsi"/>
          <w:sz w:val="20"/>
          <w:szCs w:val="20"/>
        </w:rPr>
      </w:pPr>
      <w:r w:rsidRPr="00246969">
        <w:rPr>
          <w:rFonts w:cstheme="minorHAnsi"/>
          <w:sz w:val="20"/>
          <w:szCs w:val="20"/>
        </w:rPr>
        <w:t>uzyskała najwyższą ilość punktów, zgodnie z kryterium oceny ofert.</w:t>
      </w:r>
    </w:p>
    <w:p w:rsidR="003133E0" w:rsidRDefault="00E85C09" w:rsidP="003133E0">
      <w:pPr>
        <w:pStyle w:val="Akapitzlist"/>
        <w:numPr>
          <w:ilvl w:val="3"/>
          <w:numId w:val="15"/>
        </w:numPr>
        <w:spacing w:line="276" w:lineRule="auto"/>
        <w:ind w:left="284" w:hanging="284"/>
        <w:jc w:val="both"/>
        <w:rPr>
          <w:rFonts w:cstheme="minorHAnsi"/>
          <w:sz w:val="20"/>
          <w:szCs w:val="20"/>
        </w:rPr>
      </w:pPr>
      <w:r w:rsidRPr="003133E0">
        <w:rPr>
          <w:rFonts w:cstheme="minorHAnsi"/>
          <w:sz w:val="20"/>
          <w:szCs w:val="20"/>
        </w:rPr>
        <w:t>W sytuacji, gdy Zamawiający nie będzie mógł dokonać wyboru najkorzystniejszej oferty ze względu na to, że dwie lub więcej ofert przedstawia taki sam bilans ceny i innych kryteriów oceny ofert, Zamawiający zastosuje procedurę określoną w art. 248 Ustawy.</w:t>
      </w:r>
    </w:p>
    <w:p w:rsidR="00996677" w:rsidRPr="003133E0" w:rsidRDefault="00E85C09" w:rsidP="003133E0">
      <w:pPr>
        <w:pStyle w:val="Akapitzlist"/>
        <w:numPr>
          <w:ilvl w:val="3"/>
          <w:numId w:val="15"/>
        </w:numPr>
        <w:spacing w:line="276" w:lineRule="auto"/>
        <w:ind w:left="284" w:hanging="284"/>
        <w:jc w:val="both"/>
        <w:rPr>
          <w:rFonts w:cstheme="minorHAnsi"/>
          <w:sz w:val="20"/>
          <w:szCs w:val="20"/>
        </w:rPr>
      </w:pPr>
      <w:r w:rsidRPr="003133E0">
        <w:rPr>
          <w:rFonts w:cstheme="minorHAnsi"/>
          <w:sz w:val="20"/>
          <w:szCs w:val="20"/>
        </w:rPr>
        <w:t>Jeżeli zaoferowana przez Wykonawcę cena, lub jej istotne części składowe, będą wydawały się rażąco niskie w stosunku do przedmiotu zamówienia lub będą budzić wątpliwości Zamawiającego co do możliwości wykonania przedmiotu zamówienia zgodnie z wymaganiami określonymi w SWZ, Zamawiający zażąda od Wykonawcy wyjaśnień, w tym złożenia dowodów w zakresie wyliczenia ceny lub jej istotnych części, zgodnie z art. 224 Ustawy.</w:t>
      </w:r>
    </w:p>
    <w:p w:rsidR="00996677" w:rsidRPr="00246969" w:rsidRDefault="00E85C09">
      <w:pPr>
        <w:spacing w:before="240" w:after="0" w:line="276" w:lineRule="auto"/>
        <w:jc w:val="both"/>
        <w:rPr>
          <w:rFonts w:cstheme="minorHAnsi"/>
          <w:sz w:val="20"/>
          <w:szCs w:val="20"/>
        </w:rPr>
      </w:pPr>
      <w:r w:rsidRPr="00246969">
        <w:rPr>
          <w:rFonts w:cstheme="minorHAnsi"/>
          <w:b/>
          <w:sz w:val="20"/>
          <w:szCs w:val="20"/>
        </w:rPr>
        <w:t xml:space="preserve">Rozdział 18. </w:t>
      </w:r>
    </w:p>
    <w:p w:rsidR="00996677" w:rsidRPr="00246969" w:rsidRDefault="00E85C09">
      <w:pPr>
        <w:spacing w:line="276" w:lineRule="auto"/>
        <w:jc w:val="both"/>
        <w:rPr>
          <w:rFonts w:cstheme="minorHAnsi"/>
          <w:sz w:val="20"/>
          <w:szCs w:val="20"/>
        </w:rPr>
      </w:pPr>
      <w:r w:rsidRPr="00246969">
        <w:rPr>
          <w:rFonts w:cstheme="minorHAnsi"/>
          <w:b/>
          <w:sz w:val="20"/>
          <w:szCs w:val="20"/>
        </w:rPr>
        <w:t>Informacje o formalnościach, jakie muszą zostać dopełnione po wyborze oferty w celu zawarcia umowy w sprawie zamówienia publicznego.</w:t>
      </w:r>
    </w:p>
    <w:p w:rsidR="00996677" w:rsidRPr="00246969" w:rsidRDefault="00E85C09" w:rsidP="00EB4EA6">
      <w:pPr>
        <w:pStyle w:val="Akapitzlist"/>
        <w:numPr>
          <w:ilvl w:val="0"/>
          <w:numId w:val="18"/>
        </w:numPr>
        <w:spacing w:line="276" w:lineRule="auto"/>
        <w:jc w:val="both"/>
        <w:rPr>
          <w:rFonts w:cstheme="minorHAnsi"/>
          <w:sz w:val="20"/>
          <w:szCs w:val="20"/>
        </w:rPr>
      </w:pPr>
      <w:r w:rsidRPr="00246969">
        <w:rPr>
          <w:rFonts w:cstheme="minorHAnsi"/>
          <w:sz w:val="20"/>
          <w:szCs w:val="20"/>
        </w:rPr>
        <w:t>Zamawiający zawiera umowę w sprawie zamówienia publicznego, z uwzględnieniem art. 577 Ustawy, w terminie nie krótszym niż 5 (pięć) dni od dnia przesłania zawiadomienia o wyborze najkorzystniejszej oferty, jeżeli zawiadomienie to zostało przesłane przy użyciu środków komunikacji elektronicznej, albo 10 (dziesięciu) dni, jeżeli zostało przesłane w inny sposób. Wzór umowy stanowi Załącznik nr 3 do SWZ.</w:t>
      </w:r>
    </w:p>
    <w:p w:rsidR="00996677" w:rsidRPr="00246969" w:rsidRDefault="00E85C09" w:rsidP="00EB4EA6">
      <w:pPr>
        <w:pStyle w:val="Akapitzlist"/>
        <w:numPr>
          <w:ilvl w:val="0"/>
          <w:numId w:val="18"/>
        </w:numPr>
        <w:spacing w:line="276" w:lineRule="auto"/>
        <w:jc w:val="both"/>
        <w:rPr>
          <w:rFonts w:cstheme="minorHAnsi"/>
          <w:sz w:val="20"/>
          <w:szCs w:val="20"/>
        </w:rPr>
      </w:pPr>
      <w:r w:rsidRPr="00246969">
        <w:rPr>
          <w:rFonts w:cstheme="minorHAnsi"/>
          <w:sz w:val="20"/>
          <w:szCs w:val="20"/>
        </w:rPr>
        <w:t>Zamawiający może zawrzeć umowę w sprawie zamówienia publicznego przed upływem terminu, o którym mowa w ust. 1 powyżej, jeżeli w postępowaniu o udzielenie zamówienia złożono tylko jedną ofertę.</w:t>
      </w:r>
    </w:p>
    <w:p w:rsidR="00996677" w:rsidRPr="00246969" w:rsidRDefault="00E85C09" w:rsidP="00EB4EA6">
      <w:pPr>
        <w:pStyle w:val="Akapitzlist"/>
        <w:numPr>
          <w:ilvl w:val="0"/>
          <w:numId w:val="18"/>
        </w:numPr>
        <w:spacing w:line="276" w:lineRule="auto"/>
        <w:jc w:val="both"/>
        <w:rPr>
          <w:rFonts w:cstheme="minorHAnsi"/>
          <w:sz w:val="20"/>
          <w:szCs w:val="20"/>
        </w:rPr>
      </w:pPr>
      <w:r w:rsidRPr="00246969">
        <w:rPr>
          <w:rFonts w:cstheme="minorHAnsi"/>
          <w:sz w:val="20"/>
          <w:szCs w:val="20"/>
        </w:rPr>
        <w:t xml:space="preserve">W przypadku, gdy zostanie wybrana jako najkorzystniejsza oferta Wykonawców wspólnie ubiegających się o udzielenie zamówienia, Wykonawca przed podpisaniem umowy na wezwanie Zamawiającego przedłoży umowę regulującą współpracę Wykonawców. </w:t>
      </w:r>
    </w:p>
    <w:p w:rsidR="00996677" w:rsidRPr="00246969" w:rsidRDefault="00E85C09" w:rsidP="00EB4EA6">
      <w:pPr>
        <w:pStyle w:val="Akapitzlist"/>
        <w:numPr>
          <w:ilvl w:val="0"/>
          <w:numId w:val="18"/>
        </w:numPr>
        <w:spacing w:line="276" w:lineRule="auto"/>
        <w:jc w:val="both"/>
        <w:rPr>
          <w:rFonts w:cstheme="minorHAnsi"/>
          <w:sz w:val="20"/>
          <w:szCs w:val="20"/>
        </w:rPr>
      </w:pPr>
      <w:r w:rsidRPr="00246969">
        <w:rPr>
          <w:rFonts w:cstheme="minorHAnsi"/>
          <w:sz w:val="20"/>
          <w:szCs w:val="20"/>
        </w:rPr>
        <w:t>Jeżeli Wykonawca, którego oferta została wybrana jako najkorzystniejsza, uchyla się od zawarcia umowy w sprawie zamówienia publicznego, Zamawiający może dokonać ponownego badania i oceny ofert spośród ofert pozostałych w postępowaniu Wykonawców albo unieważnić postępowanie.</w:t>
      </w:r>
    </w:p>
    <w:p w:rsidR="00996677" w:rsidRPr="00246969" w:rsidRDefault="00E85C09">
      <w:pPr>
        <w:spacing w:after="0" w:line="276" w:lineRule="auto"/>
        <w:jc w:val="both"/>
        <w:rPr>
          <w:rFonts w:cstheme="minorHAnsi"/>
          <w:sz w:val="20"/>
          <w:szCs w:val="20"/>
        </w:rPr>
      </w:pPr>
      <w:r w:rsidRPr="00246969">
        <w:rPr>
          <w:rFonts w:cstheme="minorHAnsi"/>
          <w:b/>
          <w:sz w:val="20"/>
          <w:szCs w:val="20"/>
        </w:rPr>
        <w:t xml:space="preserve">Rozdział 19. </w:t>
      </w:r>
    </w:p>
    <w:p w:rsidR="00996677" w:rsidRPr="00246969" w:rsidRDefault="00E85C09">
      <w:pPr>
        <w:spacing w:line="276" w:lineRule="auto"/>
        <w:jc w:val="both"/>
        <w:rPr>
          <w:rFonts w:cstheme="minorHAnsi"/>
          <w:sz w:val="20"/>
          <w:szCs w:val="20"/>
        </w:rPr>
      </w:pPr>
      <w:r w:rsidRPr="00246969">
        <w:rPr>
          <w:rFonts w:cstheme="minorHAnsi"/>
          <w:b/>
          <w:sz w:val="20"/>
          <w:szCs w:val="20"/>
        </w:rPr>
        <w:t>Zabezpieczenie należytego wykonania umowy.</w:t>
      </w:r>
    </w:p>
    <w:p w:rsidR="00996677" w:rsidRPr="00246969" w:rsidRDefault="00E85C09">
      <w:pPr>
        <w:spacing w:line="276" w:lineRule="auto"/>
        <w:jc w:val="both"/>
        <w:rPr>
          <w:rFonts w:cstheme="minorHAnsi"/>
          <w:sz w:val="20"/>
          <w:szCs w:val="20"/>
        </w:rPr>
      </w:pPr>
      <w:r w:rsidRPr="00246969">
        <w:rPr>
          <w:rFonts w:cstheme="minorHAnsi"/>
          <w:sz w:val="20"/>
          <w:szCs w:val="20"/>
        </w:rPr>
        <w:t>Zamawiający nie wy</w:t>
      </w:r>
      <w:r w:rsidR="003133E0">
        <w:rPr>
          <w:rFonts w:cstheme="minorHAnsi"/>
          <w:sz w:val="20"/>
          <w:szCs w:val="20"/>
        </w:rPr>
        <w:t>maga wniesienia przez Wykonawcę</w:t>
      </w:r>
      <w:r w:rsidRPr="00246969">
        <w:rPr>
          <w:rFonts w:cstheme="minorHAnsi"/>
          <w:sz w:val="20"/>
          <w:szCs w:val="20"/>
        </w:rPr>
        <w:t xml:space="preserve"> zabezpieczenia należytego wykonania umowy.</w:t>
      </w:r>
    </w:p>
    <w:p w:rsidR="00996677" w:rsidRPr="00246969" w:rsidRDefault="00E85C09">
      <w:pPr>
        <w:spacing w:before="240" w:after="0" w:line="276" w:lineRule="auto"/>
        <w:jc w:val="both"/>
        <w:rPr>
          <w:rFonts w:cstheme="minorHAnsi"/>
          <w:sz w:val="20"/>
          <w:szCs w:val="20"/>
        </w:rPr>
      </w:pPr>
      <w:r w:rsidRPr="00246969">
        <w:rPr>
          <w:rFonts w:cstheme="minorHAnsi"/>
          <w:b/>
          <w:sz w:val="20"/>
          <w:szCs w:val="20"/>
        </w:rPr>
        <w:t xml:space="preserve">Rozdział 20. </w:t>
      </w:r>
    </w:p>
    <w:p w:rsidR="00996677" w:rsidRPr="00246969" w:rsidRDefault="00E85C09">
      <w:pPr>
        <w:spacing w:line="276" w:lineRule="auto"/>
        <w:jc w:val="both"/>
        <w:rPr>
          <w:rFonts w:cstheme="minorHAnsi"/>
          <w:sz w:val="20"/>
          <w:szCs w:val="20"/>
        </w:rPr>
      </w:pPr>
      <w:r w:rsidRPr="00246969">
        <w:rPr>
          <w:rFonts w:cstheme="minorHAnsi"/>
          <w:b/>
          <w:sz w:val="20"/>
          <w:szCs w:val="20"/>
        </w:rPr>
        <w:t>Projektowane postanowienia umowy w sprawie zamówienia publicznego, które zostaną wprowadzone do treści tej umowy.</w:t>
      </w:r>
    </w:p>
    <w:p w:rsidR="00996677" w:rsidRPr="00246969" w:rsidRDefault="00E85C09" w:rsidP="00EB4EA6">
      <w:pPr>
        <w:pStyle w:val="Akapitzlist"/>
        <w:numPr>
          <w:ilvl w:val="0"/>
          <w:numId w:val="19"/>
        </w:numPr>
        <w:spacing w:line="276" w:lineRule="auto"/>
        <w:jc w:val="both"/>
        <w:rPr>
          <w:rFonts w:cstheme="minorHAnsi"/>
          <w:sz w:val="20"/>
          <w:szCs w:val="20"/>
        </w:rPr>
      </w:pPr>
      <w:r w:rsidRPr="00246969">
        <w:rPr>
          <w:rFonts w:cstheme="minorHAnsi"/>
          <w:sz w:val="20"/>
          <w:szCs w:val="20"/>
        </w:rPr>
        <w:t>Projektowane postanowienia umowy, które zostaną wprowadzone do treści zawieranej umowy, określone zostały we wzorze umowy stanowiącym Załącznik Nr 3 do SWZ.</w:t>
      </w:r>
    </w:p>
    <w:p w:rsidR="00996677" w:rsidRPr="00246969" w:rsidRDefault="00E85C09" w:rsidP="00EB4EA6">
      <w:pPr>
        <w:pStyle w:val="Akapitzlist"/>
        <w:numPr>
          <w:ilvl w:val="0"/>
          <w:numId w:val="19"/>
        </w:numPr>
        <w:spacing w:line="276" w:lineRule="auto"/>
        <w:jc w:val="both"/>
        <w:rPr>
          <w:rFonts w:cstheme="minorHAnsi"/>
          <w:sz w:val="20"/>
          <w:szCs w:val="20"/>
        </w:rPr>
      </w:pPr>
      <w:bookmarkStart w:id="8" w:name="__DdeLink__574_438851027"/>
      <w:bookmarkStart w:id="9" w:name="__DdeLink__528_1218097975"/>
      <w:bookmarkEnd w:id="8"/>
      <w:bookmarkEnd w:id="9"/>
      <w:r w:rsidRPr="00246969">
        <w:rPr>
          <w:rFonts w:cstheme="minorHAnsi"/>
          <w:sz w:val="20"/>
          <w:szCs w:val="20"/>
        </w:rPr>
        <w:lastRenderedPageBreak/>
        <w:t xml:space="preserve">Zamawiający przewiduje możliwość wprowadzenia zmian do zawartej umowy w sprawie zamówienia publicznego, na podstawie art. 454 - 455 Ustawy oraz na warunkach określonych we wzorze umowy. </w:t>
      </w:r>
    </w:p>
    <w:p w:rsidR="00996677" w:rsidRPr="00246969" w:rsidRDefault="00E85C09">
      <w:pPr>
        <w:spacing w:after="0" w:line="276" w:lineRule="auto"/>
        <w:jc w:val="both"/>
        <w:rPr>
          <w:rFonts w:cstheme="minorHAnsi"/>
          <w:sz w:val="20"/>
          <w:szCs w:val="20"/>
        </w:rPr>
      </w:pPr>
      <w:r w:rsidRPr="00246969">
        <w:rPr>
          <w:rFonts w:cstheme="minorHAnsi"/>
          <w:b/>
          <w:sz w:val="20"/>
          <w:szCs w:val="20"/>
        </w:rPr>
        <w:t xml:space="preserve">Rozdział 21. </w:t>
      </w:r>
    </w:p>
    <w:p w:rsidR="00996677" w:rsidRPr="00246969" w:rsidRDefault="00E85C09">
      <w:pPr>
        <w:spacing w:after="0" w:line="276" w:lineRule="auto"/>
        <w:jc w:val="both"/>
        <w:rPr>
          <w:rFonts w:cstheme="minorHAnsi"/>
          <w:sz w:val="20"/>
          <w:szCs w:val="20"/>
        </w:rPr>
      </w:pPr>
      <w:r w:rsidRPr="00246969">
        <w:rPr>
          <w:rFonts w:cstheme="minorHAnsi"/>
          <w:b/>
          <w:sz w:val="20"/>
          <w:szCs w:val="20"/>
        </w:rPr>
        <w:t>Pouczenie o środkach ochrony prawnej przysługujących Wykonawcy.</w:t>
      </w:r>
    </w:p>
    <w:p w:rsidR="00996677" w:rsidRPr="00246969" w:rsidRDefault="00E85C09" w:rsidP="00EB4EA6">
      <w:pPr>
        <w:pStyle w:val="Akapitzlist"/>
        <w:numPr>
          <w:ilvl w:val="0"/>
          <w:numId w:val="20"/>
        </w:numPr>
        <w:spacing w:before="240" w:line="276" w:lineRule="auto"/>
        <w:contextualSpacing/>
        <w:jc w:val="both"/>
        <w:rPr>
          <w:rFonts w:cstheme="minorHAnsi"/>
          <w:sz w:val="20"/>
          <w:szCs w:val="20"/>
        </w:rPr>
      </w:pPr>
      <w:r w:rsidRPr="00246969">
        <w:rPr>
          <w:rFonts w:cstheme="minorHAnsi"/>
          <w:sz w:val="20"/>
          <w:szCs w:val="20"/>
        </w:rPr>
        <w:t xml:space="preserve">Środki ochrony prawnej przysługują Wykonawcy, jeżeli ma lub miał interes w uzyskaniu zamówienia oraz poniósł lub może ponieść szkodę w wyniku naruszenia przez Zamawiającego przepisów Ustawy. </w:t>
      </w:r>
    </w:p>
    <w:p w:rsidR="00996677" w:rsidRPr="00246969" w:rsidRDefault="00E85C09" w:rsidP="00EB4EA6">
      <w:pPr>
        <w:pStyle w:val="Akapitzlist"/>
        <w:numPr>
          <w:ilvl w:val="0"/>
          <w:numId w:val="20"/>
        </w:numPr>
        <w:spacing w:line="276" w:lineRule="auto"/>
        <w:jc w:val="both"/>
        <w:rPr>
          <w:rFonts w:cstheme="minorHAnsi"/>
          <w:sz w:val="20"/>
          <w:szCs w:val="20"/>
        </w:rPr>
      </w:pPr>
      <w:r w:rsidRPr="00246969">
        <w:rPr>
          <w:rFonts w:cstheme="minorHAnsi"/>
          <w:sz w:val="20"/>
          <w:szCs w:val="20"/>
        </w:rPr>
        <w:t xml:space="preserve">Odwołanie przysługuje na: </w:t>
      </w:r>
    </w:p>
    <w:p w:rsidR="00996677" w:rsidRPr="00246969" w:rsidRDefault="00E85C09" w:rsidP="00EB4EA6">
      <w:pPr>
        <w:pStyle w:val="Akapitzlist"/>
        <w:numPr>
          <w:ilvl w:val="0"/>
          <w:numId w:val="21"/>
        </w:numPr>
        <w:spacing w:line="276" w:lineRule="auto"/>
        <w:ind w:left="851"/>
        <w:jc w:val="both"/>
        <w:rPr>
          <w:rFonts w:cstheme="minorHAnsi"/>
          <w:sz w:val="20"/>
          <w:szCs w:val="20"/>
        </w:rPr>
      </w:pPr>
      <w:r w:rsidRPr="00246969">
        <w:rPr>
          <w:rFonts w:cstheme="minorHAnsi"/>
          <w:sz w:val="20"/>
          <w:szCs w:val="20"/>
        </w:rPr>
        <w:t>niezgodną z przepisami ustawy czynność Zamawiającego, podjętą w postępowaniu o udzielenie zamówienia, w tym na projektowane postanowień umowy;</w:t>
      </w:r>
    </w:p>
    <w:p w:rsidR="00996677" w:rsidRPr="00246969" w:rsidRDefault="00E85C09" w:rsidP="00EB4EA6">
      <w:pPr>
        <w:pStyle w:val="Akapitzlist"/>
        <w:numPr>
          <w:ilvl w:val="0"/>
          <w:numId w:val="21"/>
        </w:numPr>
        <w:spacing w:line="276" w:lineRule="auto"/>
        <w:ind w:left="851"/>
        <w:jc w:val="both"/>
        <w:rPr>
          <w:rFonts w:cstheme="minorHAnsi"/>
          <w:sz w:val="20"/>
          <w:szCs w:val="20"/>
        </w:rPr>
      </w:pPr>
      <w:r w:rsidRPr="00246969">
        <w:rPr>
          <w:rFonts w:cstheme="minorHAnsi"/>
          <w:sz w:val="20"/>
          <w:szCs w:val="20"/>
        </w:rPr>
        <w:t>zaniechanie czynności w postępowaniu o udzielenie zamówienia, do której Zamawiający był obowiązany na podstawie ustawy;</w:t>
      </w:r>
    </w:p>
    <w:p w:rsidR="00996677" w:rsidRPr="00246969" w:rsidRDefault="00E85C09" w:rsidP="00EB4EA6">
      <w:pPr>
        <w:pStyle w:val="Akapitzlist"/>
        <w:numPr>
          <w:ilvl w:val="0"/>
          <w:numId w:val="21"/>
        </w:numPr>
        <w:spacing w:line="276" w:lineRule="auto"/>
        <w:ind w:left="851"/>
        <w:jc w:val="both"/>
        <w:rPr>
          <w:rFonts w:cstheme="minorHAnsi"/>
          <w:sz w:val="20"/>
          <w:szCs w:val="20"/>
        </w:rPr>
      </w:pPr>
      <w:r w:rsidRPr="00246969">
        <w:rPr>
          <w:rFonts w:cstheme="minorHAnsi"/>
          <w:sz w:val="20"/>
          <w:szCs w:val="20"/>
        </w:rPr>
        <w:t>zaniechanie przeprowadzenia postępowania o udzielenie zamówienia lub zorganizowania konkursu na podstawie ustawy, mimo że Zamawiający był do tego zobowiązany.</w:t>
      </w:r>
    </w:p>
    <w:p w:rsidR="00996677" w:rsidRPr="00246969" w:rsidRDefault="00E85C09" w:rsidP="00EB4EA6">
      <w:pPr>
        <w:pStyle w:val="Akapitzlist"/>
        <w:numPr>
          <w:ilvl w:val="0"/>
          <w:numId w:val="20"/>
        </w:numPr>
        <w:spacing w:line="276" w:lineRule="auto"/>
        <w:jc w:val="both"/>
        <w:rPr>
          <w:rFonts w:cstheme="minorHAnsi"/>
          <w:sz w:val="20"/>
          <w:szCs w:val="20"/>
        </w:rPr>
      </w:pPr>
      <w:r w:rsidRPr="00246969">
        <w:rPr>
          <w:rFonts w:cstheme="minorHAnsi"/>
          <w:sz w:val="20"/>
          <w:szCs w:val="20"/>
        </w:rPr>
        <w:t xml:space="preserve">Szczegółowe informacje dotyczące środków ochrony prawnej określone są w Dziale IX „Środki ochrony prawnej” Ustawy. </w:t>
      </w:r>
    </w:p>
    <w:p w:rsidR="00996677" w:rsidRPr="00246969" w:rsidRDefault="00E85C09">
      <w:pPr>
        <w:spacing w:after="0" w:line="276" w:lineRule="auto"/>
        <w:jc w:val="both"/>
        <w:rPr>
          <w:rFonts w:cstheme="minorHAnsi"/>
          <w:sz w:val="20"/>
          <w:szCs w:val="20"/>
        </w:rPr>
      </w:pPr>
      <w:r w:rsidRPr="00246969">
        <w:rPr>
          <w:rFonts w:cstheme="minorHAnsi"/>
          <w:b/>
          <w:sz w:val="20"/>
          <w:szCs w:val="20"/>
        </w:rPr>
        <w:t xml:space="preserve">Rozdział 22. </w:t>
      </w:r>
    </w:p>
    <w:p w:rsidR="00996677" w:rsidRPr="00246969" w:rsidRDefault="00E85C09">
      <w:pPr>
        <w:spacing w:line="276" w:lineRule="auto"/>
        <w:jc w:val="both"/>
        <w:rPr>
          <w:rFonts w:cstheme="minorHAnsi"/>
          <w:sz w:val="20"/>
          <w:szCs w:val="20"/>
        </w:rPr>
      </w:pPr>
      <w:r w:rsidRPr="00246969">
        <w:rPr>
          <w:rFonts w:cstheme="minorHAnsi"/>
          <w:b/>
          <w:sz w:val="20"/>
          <w:szCs w:val="20"/>
        </w:rPr>
        <w:t>Postanowienia końcowe. Klauzula informacyjna RODO.</w:t>
      </w:r>
    </w:p>
    <w:p w:rsidR="00996677" w:rsidRPr="007522D3" w:rsidRDefault="00E85C09" w:rsidP="00EB4EA6">
      <w:pPr>
        <w:pStyle w:val="Akapitzlist"/>
        <w:numPr>
          <w:ilvl w:val="0"/>
          <w:numId w:val="22"/>
        </w:numPr>
        <w:spacing w:line="276" w:lineRule="auto"/>
        <w:jc w:val="both"/>
        <w:rPr>
          <w:rFonts w:cstheme="minorHAnsi"/>
          <w:sz w:val="20"/>
          <w:szCs w:val="20"/>
        </w:rPr>
      </w:pPr>
      <w:r w:rsidRPr="007522D3">
        <w:rPr>
          <w:rFonts w:cstheme="minorHAnsi"/>
          <w:sz w:val="20"/>
          <w:szCs w:val="20"/>
        </w:rPr>
        <w:t>Zamawiający nie przewiduje zamówień, o których mowa w art. 214 ust. 1 pkt 7 i 8 Ustawy.</w:t>
      </w:r>
    </w:p>
    <w:p w:rsidR="00996677" w:rsidRPr="00246969" w:rsidRDefault="00E85C09" w:rsidP="00EB4EA6">
      <w:pPr>
        <w:pStyle w:val="Akapitzlist"/>
        <w:numPr>
          <w:ilvl w:val="0"/>
          <w:numId w:val="22"/>
        </w:numPr>
        <w:spacing w:line="276" w:lineRule="auto"/>
        <w:jc w:val="both"/>
        <w:rPr>
          <w:rFonts w:cstheme="minorHAnsi"/>
          <w:sz w:val="20"/>
          <w:szCs w:val="20"/>
        </w:rPr>
      </w:pPr>
      <w:r w:rsidRPr="00246969">
        <w:rPr>
          <w:rFonts w:cstheme="minorHAnsi"/>
          <w:sz w:val="20"/>
          <w:szCs w:val="20"/>
        </w:rPr>
        <w:t>Zamawiający nie dopuszcza składania ofert wariantowych.</w:t>
      </w:r>
    </w:p>
    <w:p w:rsidR="00996677" w:rsidRPr="00246969" w:rsidRDefault="00E85C09" w:rsidP="00EB4EA6">
      <w:pPr>
        <w:pStyle w:val="Akapitzlist"/>
        <w:numPr>
          <w:ilvl w:val="0"/>
          <w:numId w:val="22"/>
        </w:numPr>
        <w:spacing w:line="276" w:lineRule="auto"/>
        <w:jc w:val="both"/>
        <w:rPr>
          <w:rFonts w:cstheme="minorHAnsi"/>
          <w:sz w:val="20"/>
          <w:szCs w:val="20"/>
        </w:rPr>
      </w:pPr>
      <w:r w:rsidRPr="00246969">
        <w:rPr>
          <w:rFonts w:cstheme="minorHAnsi"/>
          <w:sz w:val="20"/>
          <w:szCs w:val="20"/>
        </w:rPr>
        <w:t>Zamawiający nie przewiduje wymagań wskazanych w art. 96 ust. 2 pkt 2 Ustawy.</w:t>
      </w:r>
    </w:p>
    <w:p w:rsidR="00996677" w:rsidRPr="00246969" w:rsidRDefault="00E85C09" w:rsidP="00EB4EA6">
      <w:pPr>
        <w:pStyle w:val="Akapitzlist"/>
        <w:numPr>
          <w:ilvl w:val="0"/>
          <w:numId w:val="22"/>
        </w:numPr>
        <w:spacing w:line="276" w:lineRule="auto"/>
        <w:jc w:val="both"/>
        <w:rPr>
          <w:rFonts w:cstheme="minorHAnsi"/>
          <w:sz w:val="20"/>
          <w:szCs w:val="20"/>
        </w:rPr>
      </w:pPr>
      <w:r w:rsidRPr="00246969">
        <w:rPr>
          <w:rFonts w:cstheme="minorHAnsi"/>
          <w:sz w:val="20"/>
          <w:szCs w:val="20"/>
        </w:rPr>
        <w:t>Zamawiający nie przewiduje rozliczenia między Zamawiającym a Wykonawcą w walutach obcych.</w:t>
      </w:r>
    </w:p>
    <w:p w:rsidR="00996677" w:rsidRPr="00246969" w:rsidRDefault="00E85C09" w:rsidP="00EB4EA6">
      <w:pPr>
        <w:pStyle w:val="Akapitzlist"/>
        <w:numPr>
          <w:ilvl w:val="0"/>
          <w:numId w:val="22"/>
        </w:numPr>
        <w:spacing w:line="276" w:lineRule="auto"/>
        <w:jc w:val="both"/>
        <w:rPr>
          <w:rFonts w:cstheme="minorHAnsi"/>
          <w:sz w:val="20"/>
          <w:szCs w:val="20"/>
        </w:rPr>
      </w:pPr>
      <w:r w:rsidRPr="00246969">
        <w:rPr>
          <w:rFonts w:cstheme="minorHAnsi"/>
          <w:sz w:val="20"/>
          <w:szCs w:val="20"/>
        </w:rPr>
        <w:t>Zamawiający nie przewiduje zwrotu kosztów udziału w niniejszym postępowaniu o udzielenie zamówienia publicznego.</w:t>
      </w:r>
    </w:p>
    <w:p w:rsidR="00996677" w:rsidRPr="00246969" w:rsidRDefault="00E85C09" w:rsidP="00EB4EA6">
      <w:pPr>
        <w:pStyle w:val="Akapitzlist"/>
        <w:numPr>
          <w:ilvl w:val="0"/>
          <w:numId w:val="22"/>
        </w:numPr>
        <w:spacing w:line="276" w:lineRule="auto"/>
        <w:jc w:val="both"/>
        <w:rPr>
          <w:rFonts w:cstheme="minorHAnsi"/>
          <w:sz w:val="20"/>
          <w:szCs w:val="20"/>
        </w:rPr>
      </w:pPr>
      <w:r w:rsidRPr="00246969">
        <w:rPr>
          <w:rFonts w:cstheme="minorHAnsi"/>
          <w:sz w:val="20"/>
          <w:szCs w:val="20"/>
        </w:rPr>
        <w:t>Zamawiający nie przewiduje zawarcia umowy ramowej.</w:t>
      </w:r>
    </w:p>
    <w:p w:rsidR="00996677" w:rsidRPr="00246969" w:rsidRDefault="00E85C09" w:rsidP="00EB4EA6">
      <w:pPr>
        <w:pStyle w:val="Akapitzlist"/>
        <w:numPr>
          <w:ilvl w:val="0"/>
          <w:numId w:val="22"/>
        </w:numPr>
        <w:spacing w:line="276" w:lineRule="auto"/>
        <w:jc w:val="both"/>
        <w:rPr>
          <w:rFonts w:cstheme="minorHAnsi"/>
          <w:sz w:val="20"/>
          <w:szCs w:val="20"/>
        </w:rPr>
      </w:pPr>
      <w:r w:rsidRPr="00246969">
        <w:rPr>
          <w:rFonts w:cstheme="minorHAnsi"/>
          <w:sz w:val="20"/>
          <w:szCs w:val="20"/>
        </w:rPr>
        <w:t>Zamawiający nie przewiduje wyboru najkorzystniejszej oferty z zastosowaniem aukcji elektronicznej.</w:t>
      </w:r>
    </w:p>
    <w:p w:rsidR="00996677" w:rsidRPr="00246969" w:rsidRDefault="00E85C09" w:rsidP="00EB4EA6">
      <w:pPr>
        <w:pStyle w:val="Akapitzlist"/>
        <w:numPr>
          <w:ilvl w:val="0"/>
          <w:numId w:val="22"/>
        </w:numPr>
        <w:spacing w:line="276" w:lineRule="auto"/>
        <w:jc w:val="both"/>
        <w:rPr>
          <w:rFonts w:cstheme="minorHAnsi"/>
          <w:sz w:val="20"/>
          <w:szCs w:val="20"/>
        </w:rPr>
      </w:pPr>
      <w:r w:rsidRPr="00246969">
        <w:rPr>
          <w:rFonts w:cstheme="minorHAnsi"/>
          <w:sz w:val="20"/>
          <w:szCs w:val="20"/>
        </w:rPr>
        <w:t>Zamawiający nie stawia wymogu lub możliwości złożenia ofert w postaci katalogów elektronicznych lub dołączenia katalogów elektronicznych do oferty, w sytuacji określonej w art. 93 Ustawy.</w:t>
      </w:r>
    </w:p>
    <w:p w:rsidR="00EB4EA6" w:rsidRPr="00246969" w:rsidRDefault="00EB4EA6" w:rsidP="00EB4EA6">
      <w:pPr>
        <w:pStyle w:val="Akapitzlist"/>
        <w:spacing w:line="276" w:lineRule="auto"/>
        <w:ind w:left="502"/>
        <w:jc w:val="both"/>
        <w:rPr>
          <w:rFonts w:cstheme="minorHAnsi"/>
          <w:sz w:val="20"/>
          <w:szCs w:val="20"/>
        </w:rPr>
      </w:pPr>
      <w:r w:rsidRPr="00246969">
        <w:rPr>
          <w:rFonts w:cstheme="minorHAnsi"/>
          <w:b/>
          <w:sz w:val="20"/>
          <w:szCs w:val="20"/>
        </w:rPr>
        <w:t>Klauzula informacyjna RODO.</w:t>
      </w:r>
    </w:p>
    <w:p w:rsidR="00996677" w:rsidRPr="00246969" w:rsidRDefault="00E85C09" w:rsidP="00EB4EA6">
      <w:pPr>
        <w:pStyle w:val="Akapitzlist"/>
        <w:numPr>
          <w:ilvl w:val="0"/>
          <w:numId w:val="22"/>
        </w:numPr>
        <w:spacing w:line="276" w:lineRule="auto"/>
        <w:jc w:val="both"/>
        <w:rPr>
          <w:rFonts w:cstheme="minorHAnsi"/>
          <w:sz w:val="20"/>
          <w:szCs w:val="20"/>
        </w:rPr>
      </w:pPr>
      <w:r w:rsidRPr="00246969">
        <w:rPr>
          <w:rFonts w:eastAsia="Times New Roman" w:cstheme="minorHAnsi"/>
          <w:sz w:val="20"/>
          <w:szCs w:val="20"/>
          <w:lang w:eastAsia="pl-PL"/>
        </w:rPr>
        <w:t>Zamawiający oświadcza, iż jest administratorem danych osobowych w rozumieniu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zwanego dalej RODO, w odniesieniu do danych osobowych osób fizycznych reprezentujących Wykonawcę oraz osób fizycznych wskazanych przez niego jako osoby do kontaktu i inne osoby odpowiedzialne za wykonanie niniejszej Umowy.</w:t>
      </w:r>
    </w:p>
    <w:p w:rsidR="00996677" w:rsidRPr="00246969" w:rsidRDefault="00E85C09" w:rsidP="00EB4EA6">
      <w:pPr>
        <w:pStyle w:val="Akapitzlist"/>
        <w:numPr>
          <w:ilvl w:val="0"/>
          <w:numId w:val="22"/>
        </w:numPr>
        <w:spacing w:line="276" w:lineRule="auto"/>
        <w:jc w:val="both"/>
        <w:rPr>
          <w:rFonts w:cstheme="minorHAnsi"/>
          <w:sz w:val="20"/>
          <w:szCs w:val="20"/>
        </w:rPr>
      </w:pPr>
      <w:r w:rsidRPr="00246969">
        <w:rPr>
          <w:rFonts w:eastAsia="Times New Roman" w:cstheme="minorHAnsi"/>
          <w:sz w:val="20"/>
          <w:szCs w:val="20"/>
          <w:lang w:eastAsia="pl-PL"/>
        </w:rPr>
        <w:t xml:space="preserve">Zamawiający informuje, że dane kontaktowe inspektora ochrony danych są następujące: </w:t>
      </w:r>
      <w:hyperlink r:id="rId18">
        <w:r w:rsidRPr="00246969">
          <w:rPr>
            <w:rStyle w:val="czeinternetowe"/>
            <w:rFonts w:eastAsia="Times New Roman" w:cstheme="minorHAnsi"/>
            <w:color w:val="0563C1"/>
            <w:sz w:val="20"/>
            <w:szCs w:val="20"/>
            <w:lang w:eastAsia="pl-PL"/>
          </w:rPr>
          <w:t>iod@spl.pl</w:t>
        </w:r>
      </w:hyperlink>
      <w:r w:rsidRPr="00246969">
        <w:rPr>
          <w:rFonts w:eastAsia="Times New Roman" w:cstheme="minorHAnsi"/>
          <w:sz w:val="20"/>
          <w:szCs w:val="20"/>
          <w:lang w:eastAsia="pl-PL"/>
        </w:rPr>
        <w:t>,  ul. Nowowiejska 31, 00-911 Warszawa.</w:t>
      </w:r>
    </w:p>
    <w:p w:rsidR="00996677" w:rsidRPr="00246969" w:rsidRDefault="00E85C09" w:rsidP="00EB4EA6">
      <w:pPr>
        <w:pStyle w:val="Akapitzlist"/>
        <w:numPr>
          <w:ilvl w:val="0"/>
          <w:numId w:val="22"/>
        </w:numPr>
        <w:spacing w:line="276" w:lineRule="auto"/>
        <w:jc w:val="both"/>
        <w:rPr>
          <w:rFonts w:cstheme="minorHAnsi"/>
          <w:sz w:val="20"/>
          <w:szCs w:val="20"/>
        </w:rPr>
      </w:pPr>
      <w:r w:rsidRPr="00246969">
        <w:rPr>
          <w:rFonts w:eastAsia="Times New Roman" w:cstheme="minorHAnsi"/>
          <w:sz w:val="20"/>
          <w:szCs w:val="20"/>
          <w:lang w:eastAsia="pl-PL"/>
        </w:rPr>
        <w:t xml:space="preserve">Zamawiający informuje, iż podstawą prawną przetwarzania danych osobowych jest: </w:t>
      </w:r>
    </w:p>
    <w:p w:rsidR="00996677" w:rsidRPr="00246969" w:rsidRDefault="00E85C09" w:rsidP="00412979">
      <w:pPr>
        <w:numPr>
          <w:ilvl w:val="0"/>
          <w:numId w:val="23"/>
        </w:numPr>
        <w:spacing w:after="0" w:line="276" w:lineRule="auto"/>
        <w:ind w:left="851" w:hanging="284"/>
        <w:jc w:val="both"/>
        <w:rPr>
          <w:rFonts w:cstheme="minorHAnsi"/>
          <w:sz w:val="20"/>
          <w:szCs w:val="20"/>
        </w:rPr>
      </w:pPr>
      <w:r w:rsidRPr="00246969">
        <w:rPr>
          <w:rFonts w:eastAsia="Times New Roman" w:cstheme="minorHAnsi"/>
          <w:sz w:val="20"/>
          <w:szCs w:val="20"/>
          <w:lang w:eastAsia="pl-PL"/>
        </w:rPr>
        <w:lastRenderedPageBreak/>
        <w:t xml:space="preserve">art. 6 ust. 1 lit. c) RODO – spełnienie obowiązku prawnego ciążącego na administratorze, tj. konieczność udokumentowania zawartej umowy w związku z przepisami prawa podatkowego, </w:t>
      </w:r>
    </w:p>
    <w:p w:rsidR="00996677" w:rsidRPr="00246969" w:rsidRDefault="00E85C09" w:rsidP="00412979">
      <w:pPr>
        <w:numPr>
          <w:ilvl w:val="0"/>
          <w:numId w:val="23"/>
        </w:numPr>
        <w:spacing w:after="0" w:line="276" w:lineRule="auto"/>
        <w:ind w:left="851" w:hanging="284"/>
        <w:jc w:val="both"/>
        <w:rPr>
          <w:rFonts w:cstheme="minorHAnsi"/>
          <w:sz w:val="20"/>
          <w:szCs w:val="20"/>
        </w:rPr>
      </w:pPr>
      <w:r w:rsidRPr="00246969">
        <w:rPr>
          <w:rFonts w:eastAsia="Times New Roman" w:cstheme="minorHAnsi"/>
          <w:sz w:val="20"/>
          <w:szCs w:val="20"/>
          <w:lang w:eastAsia="pl-PL"/>
        </w:rPr>
        <w:t>art. 6 ust. 1 lit. f) RODO – konieczność realizacji prawnie uzasadnionych interesów Zamawiającego oraz Wykonawcy, tj. konieczność dysponowania danymi osobowymi na potrzeby zawarcia oraz wykonania zawartej Umowy.</w:t>
      </w:r>
    </w:p>
    <w:p w:rsidR="00996677" w:rsidRPr="00246969" w:rsidRDefault="00E85C09" w:rsidP="00EB4EA6">
      <w:pPr>
        <w:pStyle w:val="Akapitzlist"/>
        <w:numPr>
          <w:ilvl w:val="0"/>
          <w:numId w:val="22"/>
        </w:numPr>
        <w:spacing w:line="276" w:lineRule="auto"/>
        <w:jc w:val="both"/>
        <w:rPr>
          <w:rFonts w:cstheme="minorHAnsi"/>
          <w:sz w:val="20"/>
          <w:szCs w:val="20"/>
        </w:rPr>
      </w:pPr>
      <w:r w:rsidRPr="00246969">
        <w:rPr>
          <w:rFonts w:eastAsia="Times New Roman" w:cstheme="minorHAnsi"/>
          <w:sz w:val="20"/>
          <w:szCs w:val="20"/>
          <w:lang w:eastAsia="pl-PL"/>
        </w:rPr>
        <w:t xml:space="preserve">Dane osobowe osób, o których mowa w ust. 1 powyżej, nie będą przekazywane podmiotom trzecim, jednakże zgodnie z obowiązującym prawem Zamawiający może przekazywać dane podmiotom przetwarzającym je na zlecenie Zamawiającego np. na podstawie umów o powierzenie przetwarzania danych osobowych dostawcom usług IT, audytorom, doradcom, oraz na podstawie obowiązujących przepisów prawa podmiotom uprawnionym do uzyskania danych np. sądom lub organom ścigania –  tylko gdy wystąpią z żądaniem uzyskania danych osobowych i wskażą podstawę prawną swego żądania. </w:t>
      </w:r>
    </w:p>
    <w:p w:rsidR="00996677" w:rsidRPr="00246969" w:rsidRDefault="00E85C09" w:rsidP="00EB4EA6">
      <w:pPr>
        <w:pStyle w:val="Akapitzlist"/>
        <w:numPr>
          <w:ilvl w:val="0"/>
          <w:numId w:val="22"/>
        </w:numPr>
        <w:spacing w:line="276" w:lineRule="auto"/>
        <w:jc w:val="both"/>
        <w:rPr>
          <w:rFonts w:cstheme="minorHAnsi"/>
          <w:sz w:val="20"/>
          <w:szCs w:val="20"/>
        </w:rPr>
      </w:pPr>
      <w:r w:rsidRPr="00246969">
        <w:rPr>
          <w:rFonts w:eastAsia="Times New Roman" w:cstheme="minorHAnsi"/>
          <w:sz w:val="20"/>
          <w:szCs w:val="20"/>
          <w:lang w:eastAsia="pl-PL"/>
        </w:rPr>
        <w:t xml:space="preserve">Dane osobowe osób, o których mowa w ust. 1 powyżej, nie będą przekazywane </w:t>
      </w:r>
      <w:r w:rsidRPr="00246969">
        <w:rPr>
          <w:rFonts w:eastAsia="Times New Roman" w:cstheme="minorHAnsi"/>
          <w:sz w:val="20"/>
          <w:szCs w:val="20"/>
          <w:lang w:eastAsia="pl-PL"/>
        </w:rPr>
        <w:br/>
        <w:t xml:space="preserve">do państwa trzeciego, ani organizacji międzynarodowej w rozumieniu RODO. </w:t>
      </w:r>
    </w:p>
    <w:p w:rsidR="00EB4EA6" w:rsidRPr="00246969" w:rsidRDefault="00E85C09" w:rsidP="00D56600">
      <w:pPr>
        <w:pStyle w:val="Akapitzlist"/>
        <w:numPr>
          <w:ilvl w:val="0"/>
          <w:numId w:val="22"/>
        </w:numPr>
        <w:spacing w:after="0" w:line="276" w:lineRule="auto"/>
        <w:ind w:left="499" w:hanging="357"/>
        <w:jc w:val="both"/>
        <w:rPr>
          <w:rFonts w:cstheme="minorHAnsi"/>
          <w:sz w:val="20"/>
          <w:szCs w:val="20"/>
        </w:rPr>
      </w:pPr>
      <w:r w:rsidRPr="00246969">
        <w:rPr>
          <w:rFonts w:eastAsia="Times New Roman" w:cstheme="minorHAnsi"/>
          <w:sz w:val="20"/>
          <w:szCs w:val="20"/>
          <w:lang w:eastAsia="pl-PL"/>
        </w:rPr>
        <w:t>Dane osobowe osób, o których mowa w ust. 1 powyżej, będą przetwarzane przez okres obowiązywania Umowy, chyba że niezbędny będzie dłuższy okres przetwarzania np.: z uwagi na obowiązki archiwizacyjne, dochodzenie roszczeń lub inne wymagane przepisami pra</w:t>
      </w:r>
      <w:r w:rsidR="00EB4EA6" w:rsidRPr="00246969">
        <w:rPr>
          <w:rFonts w:eastAsia="Times New Roman" w:cstheme="minorHAnsi"/>
          <w:sz w:val="20"/>
          <w:szCs w:val="20"/>
          <w:lang w:eastAsia="pl-PL"/>
        </w:rPr>
        <w:t xml:space="preserve">wa powszechnie obowiązującego. </w:t>
      </w:r>
    </w:p>
    <w:p w:rsidR="00996677" w:rsidRPr="00246969" w:rsidRDefault="00E85C09" w:rsidP="00D56600">
      <w:pPr>
        <w:pStyle w:val="Akapitzlist"/>
        <w:numPr>
          <w:ilvl w:val="0"/>
          <w:numId w:val="22"/>
        </w:numPr>
        <w:spacing w:after="0" w:line="276" w:lineRule="auto"/>
        <w:ind w:left="499" w:hanging="357"/>
        <w:jc w:val="both"/>
        <w:rPr>
          <w:rFonts w:cstheme="minorHAnsi"/>
          <w:sz w:val="20"/>
          <w:szCs w:val="20"/>
        </w:rPr>
      </w:pPr>
      <w:r w:rsidRPr="00246969">
        <w:rPr>
          <w:rFonts w:eastAsia="Times New Roman" w:cstheme="minorHAnsi"/>
          <w:sz w:val="20"/>
          <w:szCs w:val="20"/>
          <w:lang w:eastAsia="pl-PL"/>
        </w:rPr>
        <w:t>Osobom, o których mowa w ust. 1 powyżej, przysługuje prawo do żądania od administratora danych dostępu do ich danych osobowych, ich sprostowania, usunięcia lub ograniczenia przetwarzania lub wniesienia sprzeciwu wobec ich przetwarzania, a także prawo do przenoszenia danych. Uprawnienia te będą realizowane przez administratora w granicach o</w:t>
      </w:r>
      <w:r w:rsidR="00EB4EA6" w:rsidRPr="00246969">
        <w:rPr>
          <w:rFonts w:eastAsia="Times New Roman" w:cstheme="minorHAnsi"/>
          <w:sz w:val="20"/>
          <w:szCs w:val="20"/>
          <w:lang w:eastAsia="pl-PL"/>
        </w:rPr>
        <w:t xml:space="preserve">bowiązujących przepisów prawa. </w:t>
      </w:r>
    </w:p>
    <w:p w:rsidR="00996677" w:rsidRPr="00246969" w:rsidRDefault="00E85C09" w:rsidP="00D56600">
      <w:pPr>
        <w:pStyle w:val="Akapitzlist"/>
        <w:numPr>
          <w:ilvl w:val="0"/>
          <w:numId w:val="22"/>
        </w:numPr>
        <w:spacing w:after="0" w:line="276" w:lineRule="auto"/>
        <w:ind w:left="499" w:hanging="357"/>
        <w:jc w:val="both"/>
        <w:rPr>
          <w:rFonts w:cstheme="minorHAnsi"/>
          <w:sz w:val="20"/>
          <w:szCs w:val="20"/>
        </w:rPr>
      </w:pPr>
      <w:r w:rsidRPr="00246969">
        <w:rPr>
          <w:rFonts w:eastAsia="Times New Roman" w:cstheme="minorHAnsi"/>
          <w:sz w:val="20"/>
          <w:szCs w:val="20"/>
          <w:lang w:eastAsia="pl-PL"/>
        </w:rPr>
        <w:t>Osobom, o których mowa w ust. 1 powyżej, w związku z przetwarzaniem ich danych osobowych przysługuje prawo do wniesienia skargi do organu nadzorczego właściwego dla p</w:t>
      </w:r>
      <w:r w:rsidR="00EB4EA6" w:rsidRPr="00246969">
        <w:rPr>
          <w:rFonts w:eastAsia="Times New Roman" w:cstheme="minorHAnsi"/>
          <w:sz w:val="20"/>
          <w:szCs w:val="20"/>
          <w:lang w:eastAsia="pl-PL"/>
        </w:rPr>
        <w:t xml:space="preserve">rzetwarzania danych osobowych. </w:t>
      </w:r>
    </w:p>
    <w:p w:rsidR="00996677" w:rsidRPr="00246969" w:rsidRDefault="00E85C09" w:rsidP="00D56600">
      <w:pPr>
        <w:pStyle w:val="Akapitzlist"/>
        <w:numPr>
          <w:ilvl w:val="0"/>
          <w:numId w:val="22"/>
        </w:numPr>
        <w:spacing w:after="0" w:line="276" w:lineRule="auto"/>
        <w:jc w:val="both"/>
        <w:rPr>
          <w:rFonts w:cstheme="minorHAnsi"/>
          <w:sz w:val="20"/>
          <w:szCs w:val="20"/>
        </w:rPr>
      </w:pPr>
      <w:r w:rsidRPr="00246969">
        <w:rPr>
          <w:rFonts w:eastAsia="Times New Roman" w:cstheme="minorHAnsi"/>
          <w:sz w:val="20"/>
          <w:szCs w:val="20"/>
          <w:lang w:eastAsia="pl-PL"/>
        </w:rPr>
        <w:t>Dane osobowe osób, o których mowa w ust. 1 powyżej, z</w:t>
      </w:r>
      <w:r w:rsidR="00EB4EA6" w:rsidRPr="00246969">
        <w:rPr>
          <w:rFonts w:eastAsia="Times New Roman" w:cstheme="minorHAnsi"/>
          <w:sz w:val="20"/>
          <w:szCs w:val="20"/>
          <w:lang w:eastAsia="pl-PL"/>
        </w:rPr>
        <w:t xml:space="preserve">ostały podane przez Wykonawcę. </w:t>
      </w:r>
    </w:p>
    <w:p w:rsidR="00996677" w:rsidRPr="00246969" w:rsidRDefault="00E85C09" w:rsidP="00D56600">
      <w:pPr>
        <w:pStyle w:val="Akapitzlist"/>
        <w:numPr>
          <w:ilvl w:val="0"/>
          <w:numId w:val="22"/>
        </w:numPr>
        <w:spacing w:after="0" w:line="276" w:lineRule="auto"/>
        <w:ind w:left="499" w:hanging="357"/>
        <w:jc w:val="both"/>
        <w:rPr>
          <w:rFonts w:cstheme="minorHAnsi"/>
          <w:sz w:val="20"/>
          <w:szCs w:val="20"/>
        </w:rPr>
      </w:pPr>
      <w:r w:rsidRPr="00246969">
        <w:rPr>
          <w:rFonts w:eastAsia="Times New Roman" w:cstheme="minorHAnsi"/>
          <w:sz w:val="20"/>
          <w:szCs w:val="20"/>
          <w:lang w:eastAsia="pl-PL"/>
        </w:rPr>
        <w:t xml:space="preserve">W oparciu o dane osobowe osób, o których mowa w ust. 1 powyżej, Zamawiający nie będzie podejmował zautomatyzowanych decyzji, w tym decyzji będących wynikiem profilowania w </w:t>
      </w:r>
      <w:r w:rsidR="00EB4EA6" w:rsidRPr="00246969">
        <w:rPr>
          <w:rFonts w:eastAsia="Times New Roman" w:cstheme="minorHAnsi"/>
          <w:sz w:val="20"/>
          <w:szCs w:val="20"/>
          <w:lang w:eastAsia="pl-PL"/>
        </w:rPr>
        <w:t xml:space="preserve">rozumieniu RODO. </w:t>
      </w:r>
    </w:p>
    <w:p w:rsidR="00996677" w:rsidRPr="00246969" w:rsidRDefault="00E85C09" w:rsidP="00D56600">
      <w:pPr>
        <w:pStyle w:val="Akapitzlist"/>
        <w:numPr>
          <w:ilvl w:val="0"/>
          <w:numId w:val="22"/>
        </w:numPr>
        <w:spacing w:after="0" w:line="276" w:lineRule="auto"/>
        <w:ind w:left="499" w:hanging="357"/>
        <w:jc w:val="both"/>
        <w:rPr>
          <w:rFonts w:cstheme="minorHAnsi"/>
          <w:sz w:val="20"/>
          <w:szCs w:val="20"/>
        </w:rPr>
      </w:pPr>
      <w:r w:rsidRPr="00246969">
        <w:rPr>
          <w:rFonts w:eastAsia="Times New Roman" w:cstheme="minorHAnsi"/>
          <w:sz w:val="20"/>
          <w:szCs w:val="20"/>
          <w:lang w:eastAsia="pl-PL"/>
        </w:rPr>
        <w:t>W przypadku udostępnienia przez Wykonawcę, w związku z wykonaniem niniejszej Umowy, danych osobowych osób z nim związanych, w szczególności pracowników, pełnomocników, członków zarządu, kontrahentów, dostawców, a także innych osób nie podpisujących niniejszej Umowy, Wykonawca zobowiązuje się w imieniu Zamawiającego do poinformowania tych osó</w:t>
      </w:r>
      <w:r w:rsidR="00EB4EA6" w:rsidRPr="00246969">
        <w:rPr>
          <w:rFonts w:eastAsia="Times New Roman" w:cstheme="minorHAnsi"/>
          <w:sz w:val="20"/>
          <w:szCs w:val="20"/>
          <w:lang w:eastAsia="pl-PL"/>
        </w:rPr>
        <w:t xml:space="preserve">b o treści informacji zawartej </w:t>
      </w:r>
      <w:r w:rsidR="002A6B8D">
        <w:rPr>
          <w:rFonts w:eastAsia="Times New Roman" w:cstheme="minorHAnsi"/>
          <w:sz w:val="20"/>
          <w:szCs w:val="20"/>
          <w:lang w:eastAsia="pl-PL"/>
        </w:rPr>
        <w:t>w </w:t>
      </w:r>
      <w:r w:rsidRPr="00246969">
        <w:rPr>
          <w:rFonts w:eastAsia="Times New Roman" w:cstheme="minorHAnsi"/>
          <w:sz w:val="20"/>
          <w:szCs w:val="20"/>
          <w:lang w:eastAsia="pl-PL"/>
        </w:rPr>
        <w:t>niniejszym paragrafie.**</w:t>
      </w:r>
    </w:p>
    <w:p w:rsidR="000065CF" w:rsidRDefault="00E85C09" w:rsidP="00FC6ABA">
      <w:pPr>
        <w:spacing w:line="276" w:lineRule="auto"/>
        <w:ind w:left="142"/>
        <w:jc w:val="both"/>
        <w:rPr>
          <w:rFonts w:cstheme="minorHAnsi"/>
          <w:sz w:val="20"/>
          <w:szCs w:val="20"/>
        </w:rPr>
      </w:pPr>
      <w:r w:rsidRPr="00246969">
        <w:rPr>
          <w:rFonts w:eastAsia="Times New Roman" w:cstheme="minorHAnsi"/>
          <w:sz w:val="20"/>
          <w:szCs w:val="20"/>
          <w:lang w:eastAsia="pl-PL"/>
        </w:rPr>
        <w:t>** postanowienia znajdą zastosowanie w przypadku zawierania umowy z wykonawcą niebędącym osobą fizyczną prowadzącą działalność gospodarczą.</w:t>
      </w:r>
    </w:p>
    <w:p w:rsidR="00996677" w:rsidRPr="00246969" w:rsidRDefault="00E85C09" w:rsidP="00D56600">
      <w:pPr>
        <w:spacing w:after="0" w:line="276" w:lineRule="auto"/>
        <w:jc w:val="both"/>
        <w:rPr>
          <w:rFonts w:cstheme="minorHAnsi"/>
          <w:sz w:val="20"/>
          <w:szCs w:val="20"/>
        </w:rPr>
      </w:pPr>
      <w:r w:rsidRPr="00246969">
        <w:rPr>
          <w:rFonts w:cstheme="minorHAnsi"/>
          <w:sz w:val="20"/>
          <w:szCs w:val="20"/>
        </w:rPr>
        <w:t>Załączniki do SWZ:</w:t>
      </w:r>
    </w:p>
    <w:p w:rsidR="00996677" w:rsidRPr="00246969" w:rsidRDefault="00E85C09" w:rsidP="00D56600">
      <w:pPr>
        <w:spacing w:after="0" w:line="276" w:lineRule="auto"/>
        <w:jc w:val="both"/>
        <w:rPr>
          <w:rFonts w:cstheme="minorHAnsi"/>
          <w:sz w:val="20"/>
          <w:szCs w:val="20"/>
        </w:rPr>
      </w:pPr>
      <w:r w:rsidRPr="00246969">
        <w:rPr>
          <w:rFonts w:cstheme="minorHAnsi"/>
          <w:sz w:val="20"/>
          <w:szCs w:val="20"/>
        </w:rPr>
        <w:t xml:space="preserve">Załącznik Nr 1 – Formularz ofertowy, </w:t>
      </w:r>
    </w:p>
    <w:p w:rsidR="00996677" w:rsidRPr="00246969" w:rsidRDefault="00E85C09">
      <w:pPr>
        <w:spacing w:after="0" w:line="276" w:lineRule="auto"/>
        <w:jc w:val="both"/>
        <w:rPr>
          <w:rFonts w:cstheme="minorHAnsi"/>
          <w:sz w:val="20"/>
          <w:szCs w:val="20"/>
        </w:rPr>
      </w:pPr>
      <w:r w:rsidRPr="00246969">
        <w:rPr>
          <w:rFonts w:cstheme="minorHAnsi"/>
          <w:sz w:val="20"/>
          <w:szCs w:val="20"/>
        </w:rPr>
        <w:t>Załącznik Nr</w:t>
      </w:r>
      <w:r w:rsidR="00997D5D" w:rsidRPr="00246969">
        <w:rPr>
          <w:rFonts w:cstheme="minorHAnsi"/>
          <w:sz w:val="20"/>
          <w:szCs w:val="20"/>
        </w:rPr>
        <w:t xml:space="preserve"> 2 – Opis przedmiotu zamówienia</w:t>
      </w:r>
      <w:r w:rsidR="008D4AA9">
        <w:rPr>
          <w:rFonts w:cstheme="minorHAnsi"/>
          <w:sz w:val="20"/>
          <w:szCs w:val="20"/>
        </w:rPr>
        <w:t>,</w:t>
      </w:r>
    </w:p>
    <w:p w:rsidR="00996677" w:rsidRPr="00246969" w:rsidRDefault="00E85C09">
      <w:pPr>
        <w:spacing w:after="0" w:line="276" w:lineRule="auto"/>
        <w:jc w:val="both"/>
        <w:rPr>
          <w:rFonts w:cstheme="minorHAnsi"/>
          <w:sz w:val="20"/>
          <w:szCs w:val="20"/>
        </w:rPr>
      </w:pPr>
      <w:r w:rsidRPr="00246969">
        <w:rPr>
          <w:rFonts w:cstheme="minorHAnsi"/>
          <w:sz w:val="20"/>
          <w:szCs w:val="20"/>
        </w:rPr>
        <w:t>Załącznik Nr 3 – Wzór umowy,</w:t>
      </w:r>
    </w:p>
    <w:p w:rsidR="00996677" w:rsidRDefault="00E85C09">
      <w:pPr>
        <w:spacing w:after="0" w:line="276" w:lineRule="auto"/>
        <w:jc w:val="both"/>
        <w:rPr>
          <w:rFonts w:cstheme="minorHAnsi"/>
          <w:sz w:val="20"/>
          <w:szCs w:val="20"/>
        </w:rPr>
      </w:pPr>
      <w:r w:rsidRPr="00246969">
        <w:rPr>
          <w:rFonts w:cstheme="minorHAnsi"/>
          <w:sz w:val="20"/>
          <w:szCs w:val="20"/>
        </w:rPr>
        <w:t xml:space="preserve">Załącznik Nr </w:t>
      </w:r>
      <w:r w:rsidR="00AD48F8">
        <w:rPr>
          <w:rFonts w:cstheme="minorHAnsi"/>
          <w:sz w:val="20"/>
          <w:szCs w:val="20"/>
        </w:rPr>
        <w:t>4</w:t>
      </w:r>
      <w:r w:rsidRPr="00246969">
        <w:rPr>
          <w:rFonts w:cstheme="minorHAnsi"/>
          <w:sz w:val="20"/>
          <w:szCs w:val="20"/>
        </w:rPr>
        <w:t xml:space="preserve"> – Oświadczenie o braku podstaw do wykluczenia z postępowania o ud</w:t>
      </w:r>
      <w:r w:rsidR="00D56600">
        <w:rPr>
          <w:rFonts w:cstheme="minorHAnsi"/>
          <w:sz w:val="20"/>
          <w:szCs w:val="20"/>
        </w:rPr>
        <w:t>zielenie zamówienia publicznego.</w:t>
      </w:r>
    </w:p>
    <w:p w:rsidR="00515FB8" w:rsidRDefault="00515FB8">
      <w:pPr>
        <w:spacing w:after="0" w:line="276" w:lineRule="auto"/>
        <w:jc w:val="both"/>
        <w:rPr>
          <w:rFonts w:cstheme="minorHAnsi"/>
          <w:color w:val="FF3333"/>
          <w:sz w:val="20"/>
          <w:szCs w:val="20"/>
        </w:rPr>
      </w:pPr>
    </w:p>
    <w:p w:rsidR="00F41361" w:rsidRDefault="00F41361" w:rsidP="00D56600">
      <w:pPr>
        <w:spacing w:line="276" w:lineRule="auto"/>
        <w:jc w:val="both"/>
        <w:rPr>
          <w:rFonts w:cstheme="minorHAnsi"/>
          <w:sz w:val="20"/>
          <w:szCs w:val="20"/>
        </w:rPr>
      </w:pPr>
      <w:bookmarkStart w:id="10" w:name="_GoBack"/>
      <w:bookmarkEnd w:id="10"/>
    </w:p>
    <w:sectPr w:rsidR="00F41361">
      <w:headerReference w:type="default" r:id="rId19"/>
      <w:footerReference w:type="default" r:id="rId20"/>
      <w:pgSz w:w="11906" w:h="16838"/>
      <w:pgMar w:top="1417" w:right="1417" w:bottom="993" w:left="1417" w:header="568" w:footer="425" w:gutter="0"/>
      <w:cols w:space="708"/>
      <w:formProt w:val="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16AD" w:rsidRDefault="00B416AD">
      <w:pPr>
        <w:spacing w:after="0" w:line="240" w:lineRule="auto"/>
      </w:pPr>
      <w:r>
        <w:separator/>
      </w:r>
    </w:p>
  </w:endnote>
  <w:endnote w:type="continuationSeparator" w:id="0">
    <w:p w:rsidR="00B416AD" w:rsidRDefault="00B416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EE"/>
    <w:family w:val="roman"/>
    <w:pitch w:val="variable"/>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EE"/>
    <w:family w:val="swiss"/>
    <w:pitch w:val="variable"/>
    <w:sig w:usb0="E4002EFF" w:usb1="C000E47F" w:usb2="00000009" w:usb3="00000000" w:csb0="000001FF" w:csb1="00000000"/>
  </w:font>
  <w:font w:name="OpenSymbol">
    <w:altName w:val="Arial Unicode MS"/>
    <w:charset w:val="EE"/>
    <w:family w:val="roman"/>
    <w:pitch w:val="variable"/>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1"/>
    <w:family w:val="roman"/>
    <w:notTrueType/>
    <w:pitch w:val="variable"/>
    <w:sig w:usb0="00002000" w:usb1="00000000" w:usb2="00000000" w:usb3="00000000" w:csb0="00000000" w:csb1="00000000"/>
  </w:font>
  <w:font w:name="Verdana">
    <w:panose1 w:val="020B0604030504040204"/>
    <w:charset w:val="EE"/>
    <w:family w:val="swiss"/>
    <w:pitch w:val="variable"/>
    <w:sig w:usb0="A00006FF" w:usb1="4000205B" w:usb2="00000010" w:usb3="00000000" w:csb0="0000019F" w:csb1="00000000"/>
  </w:font>
  <w:font w:name="Lucida Sans">
    <w:altName w:val="Lucida Sans Unicode"/>
    <w:charset w:val="00"/>
    <w:family w:val="swiss"/>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SimSun;宋体">
    <w:panose1 w:val="00000000000000000000"/>
    <w:charset w:val="8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09815588"/>
      <w:docPartObj>
        <w:docPartGallery w:val="Page Numbers (Top of Page)"/>
        <w:docPartUnique/>
      </w:docPartObj>
    </w:sdtPr>
    <w:sdtEndPr/>
    <w:sdtContent>
      <w:p w:rsidR="00B416AD" w:rsidRDefault="00B416AD">
        <w:pPr>
          <w:pStyle w:val="Stopka"/>
        </w:pPr>
        <w:r>
          <w:tab/>
        </w:r>
        <w:r>
          <w:tab/>
          <w:t xml:space="preserve">Strona </w:t>
        </w:r>
        <w:r>
          <w:fldChar w:fldCharType="begin"/>
        </w:r>
        <w:r>
          <w:instrText>PAGE</w:instrText>
        </w:r>
        <w:r>
          <w:fldChar w:fldCharType="separate"/>
        </w:r>
        <w:r w:rsidR="008C451B">
          <w:rPr>
            <w:noProof/>
          </w:rPr>
          <w:t>1</w:t>
        </w:r>
        <w:r>
          <w:fldChar w:fldCharType="end"/>
        </w:r>
        <w:r>
          <w:t xml:space="preserve"> z </w:t>
        </w:r>
        <w:r>
          <w:fldChar w:fldCharType="begin"/>
        </w:r>
        <w:r>
          <w:instrText>NUMPAGES</w:instrText>
        </w:r>
        <w:r>
          <w:fldChar w:fldCharType="separate"/>
        </w:r>
        <w:r w:rsidR="008C451B">
          <w:rPr>
            <w:noProof/>
          </w:rPr>
          <w:t>18</w:t>
        </w:r>
        <w:r>
          <w:fldChar w:fldCharType="end"/>
        </w:r>
      </w:p>
      <w:p w:rsidR="00B416AD" w:rsidRDefault="008C451B">
        <w:pPr>
          <w:pStyle w:val="Stopka"/>
        </w:pP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16AD" w:rsidRDefault="00B416AD">
      <w:pPr>
        <w:spacing w:after="0" w:line="240" w:lineRule="auto"/>
      </w:pPr>
      <w:r>
        <w:separator/>
      </w:r>
    </w:p>
  </w:footnote>
  <w:footnote w:type="continuationSeparator" w:id="0">
    <w:p w:rsidR="00B416AD" w:rsidRDefault="00B416A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16AD" w:rsidRPr="00915863" w:rsidRDefault="00B416AD">
    <w:pPr>
      <w:pStyle w:val="Gwka"/>
      <w:jc w:val="right"/>
      <w:rPr>
        <w:rFonts w:cstheme="minorHAnsi"/>
      </w:rPr>
    </w:pPr>
    <w:r w:rsidRPr="00915863">
      <w:rPr>
        <w:rFonts w:cstheme="minorHAnsi"/>
        <w:sz w:val="20"/>
        <w:szCs w:val="20"/>
      </w:rPr>
      <w:t>NR SPRAWY: SPL/</w:t>
    </w:r>
    <w:r w:rsidR="00A15459">
      <w:rPr>
        <w:rFonts w:cstheme="minorHAnsi"/>
        <w:sz w:val="20"/>
        <w:szCs w:val="20"/>
      </w:rPr>
      <w:t>26</w:t>
    </w:r>
    <w:r w:rsidRPr="00915863">
      <w:rPr>
        <w:rFonts w:cstheme="minorHAnsi"/>
        <w:sz w:val="20"/>
        <w:szCs w:val="20"/>
      </w:rPr>
      <w:t>/PN/202</w:t>
    </w:r>
    <w:r>
      <w:rPr>
        <w:rFonts w:cstheme="minorHAnsi"/>
        <w:sz w:val="20"/>
        <w:szCs w:val="20"/>
      </w:rPr>
      <w:t>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singleLevel"/>
    <w:tmpl w:val="00000004"/>
    <w:name w:val="WW8Num4"/>
    <w:lvl w:ilvl="0">
      <w:start w:val="1"/>
      <w:numFmt w:val="lowerLetter"/>
      <w:lvlText w:val="%1)"/>
      <w:lvlJc w:val="left"/>
      <w:pPr>
        <w:tabs>
          <w:tab w:val="num" w:pos="0"/>
        </w:tabs>
        <w:ind w:left="1146" w:hanging="360"/>
      </w:pPr>
      <w:rPr>
        <w:rFonts w:ascii="Calibri" w:hAnsi="Calibri" w:cs="Calibri"/>
        <w:sz w:val="20"/>
        <w:szCs w:val="20"/>
      </w:rPr>
    </w:lvl>
  </w:abstractNum>
  <w:abstractNum w:abstractNumId="1" w15:restartNumberingAfterBreak="0">
    <w:nsid w:val="025E0867"/>
    <w:multiLevelType w:val="multilevel"/>
    <w:tmpl w:val="1CEE2E1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7131227"/>
    <w:multiLevelType w:val="multilevel"/>
    <w:tmpl w:val="13449D6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9F07579"/>
    <w:multiLevelType w:val="multilevel"/>
    <w:tmpl w:val="F620CC0E"/>
    <w:lvl w:ilvl="0">
      <w:start w:val="3"/>
      <w:numFmt w:val="decimal"/>
      <w:lvlText w:val="%1)"/>
      <w:lvlJc w:val="left"/>
      <w:pPr>
        <w:ind w:left="502"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AA803E5"/>
    <w:multiLevelType w:val="multilevel"/>
    <w:tmpl w:val="4C967F2C"/>
    <w:lvl w:ilvl="0">
      <w:start w:val="1"/>
      <w:numFmt w:val="decimal"/>
      <w:lvlText w:val="%1."/>
      <w:lvlJc w:val="left"/>
      <w:pPr>
        <w:ind w:left="360" w:hanging="360"/>
      </w:pPr>
      <w:rPr>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AE76F28"/>
    <w:multiLevelType w:val="multilevel"/>
    <w:tmpl w:val="BDA6195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B5B66B4"/>
    <w:multiLevelType w:val="multilevel"/>
    <w:tmpl w:val="C8A4E998"/>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 w15:restartNumberingAfterBreak="0">
    <w:nsid w:val="0C2A5D29"/>
    <w:multiLevelType w:val="hybridMultilevel"/>
    <w:tmpl w:val="94F04B48"/>
    <w:lvl w:ilvl="0" w:tplc="9CDAF8FC">
      <w:start w:val="1"/>
      <w:numFmt w:val="decimal"/>
      <w:lvlText w:val="%1."/>
      <w:lvlJc w:val="left"/>
      <w:pPr>
        <w:tabs>
          <w:tab w:val="num" w:pos="2346"/>
        </w:tabs>
        <w:ind w:left="2346" w:hanging="360"/>
      </w:pPr>
      <w:rPr>
        <w:rFonts w:ascii="Calibri" w:hAnsi="Calibri" w:cs="Times New Roman" w:hint="default"/>
        <w:b w:val="0"/>
        <w:i w:val="0"/>
        <w:sz w:val="24"/>
      </w:rPr>
    </w:lvl>
    <w:lvl w:ilvl="1" w:tplc="04150011">
      <w:start w:val="1"/>
      <w:numFmt w:val="decimal"/>
      <w:lvlText w:val="%2)"/>
      <w:lvlJc w:val="left"/>
      <w:pPr>
        <w:tabs>
          <w:tab w:val="num" w:pos="2989"/>
        </w:tabs>
        <w:ind w:left="2989" w:hanging="283"/>
      </w:pPr>
    </w:lvl>
    <w:lvl w:ilvl="2" w:tplc="0415000F">
      <w:start w:val="1"/>
      <w:numFmt w:val="decimal"/>
      <w:lvlText w:val="%3."/>
      <w:lvlJc w:val="left"/>
      <w:pPr>
        <w:tabs>
          <w:tab w:val="num" w:pos="3966"/>
        </w:tabs>
        <w:ind w:left="3966" w:hanging="360"/>
      </w:pPr>
    </w:lvl>
    <w:lvl w:ilvl="3" w:tplc="F35490CE">
      <w:start w:val="1"/>
      <w:numFmt w:val="lowerLetter"/>
      <w:lvlText w:val="%4)"/>
      <w:lvlJc w:val="left"/>
      <w:pPr>
        <w:tabs>
          <w:tab w:val="num" w:pos="4506"/>
        </w:tabs>
        <w:ind w:left="4506" w:hanging="360"/>
      </w:pPr>
      <w:rPr>
        <w:b w:val="0"/>
        <w:i w:val="0"/>
      </w:rPr>
    </w:lvl>
    <w:lvl w:ilvl="4" w:tplc="F1BC7F30">
      <w:start w:val="2"/>
      <w:numFmt w:val="bullet"/>
      <w:lvlText w:val=""/>
      <w:lvlJc w:val="left"/>
      <w:pPr>
        <w:tabs>
          <w:tab w:val="num" w:pos="5149"/>
        </w:tabs>
        <w:ind w:left="5149" w:hanging="283"/>
      </w:pPr>
      <w:rPr>
        <w:rFonts w:ascii="Symbol" w:hAnsi="Symbol" w:hint="default"/>
      </w:rPr>
    </w:lvl>
    <w:lvl w:ilvl="5" w:tplc="A22283EA">
      <w:start w:val="1"/>
      <w:numFmt w:val="upperLetter"/>
      <w:lvlText w:val="%6)"/>
      <w:lvlJc w:val="left"/>
      <w:pPr>
        <w:tabs>
          <w:tab w:val="num" w:pos="6126"/>
        </w:tabs>
        <w:ind w:left="6126" w:hanging="360"/>
      </w:pPr>
    </w:lvl>
    <w:lvl w:ilvl="6" w:tplc="59BA9E8C">
      <w:start w:val="1"/>
      <w:numFmt w:val="decimal"/>
      <w:lvlText w:val="%7."/>
      <w:lvlJc w:val="left"/>
      <w:pPr>
        <w:tabs>
          <w:tab w:val="num" w:pos="6666"/>
        </w:tabs>
        <w:ind w:left="6666" w:hanging="360"/>
      </w:pPr>
      <w:rPr>
        <w:b w:val="0"/>
        <w:i w:val="0"/>
      </w:rPr>
    </w:lvl>
    <w:lvl w:ilvl="7" w:tplc="04150019">
      <w:start w:val="1"/>
      <w:numFmt w:val="lowerLetter"/>
      <w:lvlText w:val="%8."/>
      <w:lvlJc w:val="left"/>
      <w:pPr>
        <w:tabs>
          <w:tab w:val="num" w:pos="7386"/>
        </w:tabs>
        <w:ind w:left="7386" w:hanging="360"/>
      </w:pPr>
    </w:lvl>
    <w:lvl w:ilvl="8" w:tplc="0415001B">
      <w:start w:val="1"/>
      <w:numFmt w:val="lowerRoman"/>
      <w:lvlText w:val="%9."/>
      <w:lvlJc w:val="right"/>
      <w:pPr>
        <w:tabs>
          <w:tab w:val="num" w:pos="8106"/>
        </w:tabs>
        <w:ind w:left="8106" w:hanging="180"/>
      </w:pPr>
    </w:lvl>
  </w:abstractNum>
  <w:abstractNum w:abstractNumId="8" w15:restartNumberingAfterBreak="0">
    <w:nsid w:val="0DC45973"/>
    <w:multiLevelType w:val="multilevel"/>
    <w:tmpl w:val="C30C32D2"/>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20C0538"/>
    <w:multiLevelType w:val="multilevel"/>
    <w:tmpl w:val="C45C8356"/>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28B037C"/>
    <w:multiLevelType w:val="hybridMultilevel"/>
    <w:tmpl w:val="29FAE6FC"/>
    <w:lvl w:ilvl="0" w:tplc="7BE0AF5E">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165A3386"/>
    <w:multiLevelType w:val="hybridMultilevel"/>
    <w:tmpl w:val="3A485E02"/>
    <w:lvl w:ilvl="0" w:tplc="DF846B12">
      <w:start w:val="1"/>
      <w:numFmt w:val="decimal"/>
      <w:lvlText w:val="%1)"/>
      <w:lvlJc w:val="left"/>
      <w:pPr>
        <w:ind w:left="720" w:hanging="360"/>
      </w:pPr>
      <w:rPr>
        <w:rFonts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9F036EA"/>
    <w:multiLevelType w:val="hybridMultilevel"/>
    <w:tmpl w:val="8D36E70C"/>
    <w:lvl w:ilvl="0" w:tplc="5798E16E">
      <w:start w:val="1"/>
      <w:numFmt w:val="decimal"/>
      <w:lvlText w:val="%1)"/>
      <w:lvlJc w:val="left"/>
      <w:pPr>
        <w:ind w:left="720" w:hanging="360"/>
      </w:pPr>
      <w:rPr>
        <w:rFonts w:ascii="Calibri" w:eastAsia="Times New Roman" w:hAnsi="Calibri" w:cs="Calibri"/>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A1C5924"/>
    <w:multiLevelType w:val="multilevel"/>
    <w:tmpl w:val="18F49CF2"/>
    <w:lvl w:ilvl="0">
      <w:start w:val="1"/>
      <w:numFmt w:val="decimal"/>
      <w:lvlText w:val="%1."/>
      <w:lvlJc w:val="left"/>
      <w:pPr>
        <w:ind w:left="502" w:hanging="360"/>
      </w:pPr>
      <w:rPr>
        <w:rFonts w:ascii="Times New Roman" w:hAnsi="Times New Roman"/>
        <w:b w:val="0"/>
        <w:bCs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B9B4CB8"/>
    <w:multiLevelType w:val="multilevel"/>
    <w:tmpl w:val="EC3097CE"/>
    <w:lvl w:ilvl="0">
      <w:start w:val="1"/>
      <w:numFmt w:val="lowerLetter"/>
      <w:lvlText w:val="%1)"/>
      <w:lvlJc w:val="left"/>
      <w:pPr>
        <w:tabs>
          <w:tab w:val="num" w:pos="960"/>
        </w:tabs>
        <w:ind w:left="960" w:hanging="360"/>
      </w:pPr>
    </w:lvl>
    <w:lvl w:ilvl="1">
      <w:start w:val="1"/>
      <w:numFmt w:val="decimal"/>
      <w:lvlText w:val="%2."/>
      <w:lvlJc w:val="left"/>
      <w:pPr>
        <w:tabs>
          <w:tab w:val="num" w:pos="1320"/>
        </w:tabs>
        <w:ind w:left="1320" w:hanging="360"/>
      </w:pPr>
    </w:lvl>
    <w:lvl w:ilvl="2">
      <w:start w:val="1"/>
      <w:numFmt w:val="decimal"/>
      <w:lvlText w:val="%3."/>
      <w:lvlJc w:val="left"/>
      <w:pPr>
        <w:tabs>
          <w:tab w:val="num" w:pos="1680"/>
        </w:tabs>
        <w:ind w:left="1680" w:hanging="360"/>
      </w:pPr>
    </w:lvl>
    <w:lvl w:ilvl="3">
      <w:start w:val="1"/>
      <w:numFmt w:val="decimal"/>
      <w:lvlText w:val="%4."/>
      <w:lvlJc w:val="left"/>
      <w:pPr>
        <w:tabs>
          <w:tab w:val="num" w:pos="2040"/>
        </w:tabs>
        <w:ind w:left="2040" w:hanging="360"/>
      </w:pPr>
    </w:lvl>
    <w:lvl w:ilvl="4">
      <w:start w:val="1"/>
      <w:numFmt w:val="decimal"/>
      <w:lvlText w:val="%5."/>
      <w:lvlJc w:val="left"/>
      <w:pPr>
        <w:tabs>
          <w:tab w:val="num" w:pos="2400"/>
        </w:tabs>
        <w:ind w:left="2400" w:hanging="360"/>
      </w:pPr>
    </w:lvl>
    <w:lvl w:ilvl="5">
      <w:start w:val="1"/>
      <w:numFmt w:val="decimal"/>
      <w:lvlText w:val="%6."/>
      <w:lvlJc w:val="left"/>
      <w:pPr>
        <w:tabs>
          <w:tab w:val="num" w:pos="2760"/>
        </w:tabs>
        <w:ind w:left="2760" w:hanging="360"/>
      </w:pPr>
    </w:lvl>
    <w:lvl w:ilvl="6">
      <w:start w:val="1"/>
      <w:numFmt w:val="decimal"/>
      <w:lvlText w:val="%7."/>
      <w:lvlJc w:val="left"/>
      <w:pPr>
        <w:tabs>
          <w:tab w:val="num" w:pos="3120"/>
        </w:tabs>
        <w:ind w:left="3120" w:hanging="360"/>
      </w:pPr>
    </w:lvl>
    <w:lvl w:ilvl="7">
      <w:start w:val="1"/>
      <w:numFmt w:val="decimal"/>
      <w:lvlText w:val="%8."/>
      <w:lvlJc w:val="left"/>
      <w:pPr>
        <w:tabs>
          <w:tab w:val="num" w:pos="3480"/>
        </w:tabs>
        <w:ind w:left="3480" w:hanging="360"/>
      </w:pPr>
    </w:lvl>
    <w:lvl w:ilvl="8">
      <w:start w:val="1"/>
      <w:numFmt w:val="decimal"/>
      <w:lvlText w:val="%9."/>
      <w:lvlJc w:val="left"/>
      <w:pPr>
        <w:tabs>
          <w:tab w:val="num" w:pos="3840"/>
        </w:tabs>
        <w:ind w:left="3840" w:hanging="360"/>
      </w:pPr>
    </w:lvl>
  </w:abstractNum>
  <w:abstractNum w:abstractNumId="15" w15:restartNumberingAfterBreak="0">
    <w:nsid w:val="1CD42FB9"/>
    <w:multiLevelType w:val="multilevel"/>
    <w:tmpl w:val="FD5E8F48"/>
    <w:lvl w:ilvl="0">
      <w:start w:val="1"/>
      <w:numFmt w:val="decimal"/>
      <w:lvlText w:val="%1."/>
      <w:lvlJc w:val="left"/>
      <w:pPr>
        <w:ind w:left="502"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1CDD0829"/>
    <w:multiLevelType w:val="multilevel"/>
    <w:tmpl w:val="684E09C2"/>
    <w:lvl w:ilvl="0">
      <w:start w:val="1"/>
      <w:numFmt w:val="decimal"/>
      <w:lvlText w:val="%1."/>
      <w:lvlJc w:val="left"/>
      <w:pPr>
        <w:ind w:left="502"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1EF55A90"/>
    <w:multiLevelType w:val="multilevel"/>
    <w:tmpl w:val="23782B5A"/>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21EA4ED5"/>
    <w:multiLevelType w:val="multilevel"/>
    <w:tmpl w:val="E824387C"/>
    <w:lvl w:ilvl="0">
      <w:start w:val="1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24463DBE"/>
    <w:multiLevelType w:val="multilevel"/>
    <w:tmpl w:val="CE7024D6"/>
    <w:lvl w:ilvl="0">
      <w:start w:val="1"/>
      <w:numFmt w:val="decimal"/>
      <w:lvlText w:val="%1."/>
      <w:lvlJc w:val="left"/>
      <w:pPr>
        <w:ind w:left="502"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2C2660F6"/>
    <w:multiLevelType w:val="multilevel"/>
    <w:tmpl w:val="CA20B79E"/>
    <w:lvl w:ilvl="0">
      <w:start w:val="1"/>
      <w:numFmt w:val="decimal"/>
      <w:lvlText w:val="%1)"/>
      <w:lvlJc w:val="left"/>
      <w:pPr>
        <w:tabs>
          <w:tab w:val="num" w:pos="720"/>
        </w:tabs>
        <w:ind w:left="720" w:hanging="360"/>
      </w:pPr>
      <w:rPr>
        <w:rFonts w:asciiTheme="minorHAnsi" w:eastAsia="Times New Roman" w:hAnsiTheme="minorHAnsi" w:cstheme="minorHAnsi"/>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15:restartNumberingAfterBreak="0">
    <w:nsid w:val="31275765"/>
    <w:multiLevelType w:val="multilevel"/>
    <w:tmpl w:val="3A066A0C"/>
    <w:lvl w:ilvl="0">
      <w:start w:val="1"/>
      <w:numFmt w:val="decimal"/>
      <w:lvlText w:val="%1)"/>
      <w:lvlJc w:val="left"/>
      <w:pPr>
        <w:tabs>
          <w:tab w:val="num" w:pos="720"/>
        </w:tabs>
        <w:ind w:left="720" w:hanging="360"/>
      </w:pPr>
      <w:rPr>
        <w:rFonts w:ascii="Times New Roman" w:hAnsi="Times New Roman" w:cs="Times New Roman" w:hint="default"/>
        <w:sz w:val="20"/>
        <w:szCs w:val="20"/>
      </w:r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22" w15:restartNumberingAfterBreak="0">
    <w:nsid w:val="34957A1D"/>
    <w:multiLevelType w:val="multilevel"/>
    <w:tmpl w:val="1E04CDA8"/>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3" w15:restartNumberingAfterBreak="0">
    <w:nsid w:val="3D6E5861"/>
    <w:multiLevelType w:val="multilevel"/>
    <w:tmpl w:val="7B5E52B0"/>
    <w:lvl w:ilvl="0">
      <w:start w:val="1"/>
      <w:numFmt w:val="decimal"/>
      <w:lvlText w:val="%1)"/>
      <w:lvlJc w:val="left"/>
      <w:pPr>
        <w:ind w:left="360" w:hanging="360"/>
      </w:pPr>
      <w:rPr>
        <w:rFonts w:asciiTheme="minorHAnsi" w:hAnsiTheme="minorHAnsi" w:cstheme="minorHAnsi"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2"/>
      <w:numFmt w:val="decimal"/>
      <w:lvlText w:val="%4."/>
      <w:lvlJc w:val="left"/>
      <w:pPr>
        <w:ind w:left="2880" w:hanging="360"/>
      </w:pPr>
      <w:rPr>
        <w:rFonts w:asciiTheme="minorHAnsi" w:hAnsiTheme="minorHAnsi" w:cstheme="minorHAnsi" w:hint="default"/>
        <w:sz w:val="20"/>
        <w:szCs w:val="2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404C604F"/>
    <w:multiLevelType w:val="multilevel"/>
    <w:tmpl w:val="19321556"/>
    <w:lvl w:ilvl="0">
      <w:start w:val="1"/>
      <w:numFmt w:val="decimal"/>
      <w:lvlText w:val="%1."/>
      <w:lvlJc w:val="left"/>
      <w:pPr>
        <w:ind w:left="502" w:hanging="360"/>
      </w:pPr>
      <w:rPr>
        <w:rFonts w:ascii="Times New Roman" w:hAnsi="Times New Roman"/>
        <w:b w:val="0"/>
        <w:bCs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48890186"/>
    <w:multiLevelType w:val="multilevel"/>
    <w:tmpl w:val="3D821110"/>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49D52B8B"/>
    <w:multiLevelType w:val="multilevel"/>
    <w:tmpl w:val="4C7A5510"/>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7" w15:restartNumberingAfterBreak="0">
    <w:nsid w:val="4A11324E"/>
    <w:multiLevelType w:val="multilevel"/>
    <w:tmpl w:val="0E985F4A"/>
    <w:lvl w:ilvl="0">
      <w:start w:val="1"/>
      <w:numFmt w:val="decimal"/>
      <w:lvlText w:val="%1."/>
      <w:lvlJc w:val="left"/>
      <w:pPr>
        <w:ind w:left="502" w:hanging="360"/>
      </w:pPr>
      <w:rPr>
        <w:rFonts w:ascii="Times New Roman" w:hAnsi="Times New Roman"/>
        <w:b w:val="0"/>
        <w:bCs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5234543D"/>
    <w:multiLevelType w:val="multilevel"/>
    <w:tmpl w:val="BFD630E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32F7448"/>
    <w:multiLevelType w:val="multilevel"/>
    <w:tmpl w:val="86DC4E6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539A0121"/>
    <w:multiLevelType w:val="multilevel"/>
    <w:tmpl w:val="6396E890"/>
    <w:lvl w:ilvl="0">
      <w:start w:val="1"/>
      <w:numFmt w:val="decimal"/>
      <w:lvlText w:val="%1)"/>
      <w:lvlJc w:val="left"/>
      <w:pPr>
        <w:ind w:left="720" w:hanging="360"/>
      </w:pPr>
      <w:rPr>
        <w:b w:val="0"/>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5E652593"/>
    <w:multiLevelType w:val="hybridMultilevel"/>
    <w:tmpl w:val="BCCEA5BC"/>
    <w:lvl w:ilvl="0" w:tplc="7A9ADA7E">
      <w:start w:val="2"/>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EA23B76"/>
    <w:multiLevelType w:val="hybridMultilevel"/>
    <w:tmpl w:val="0ED69F6E"/>
    <w:lvl w:ilvl="0" w:tplc="C11245F4">
      <w:start w:val="1"/>
      <w:numFmt w:val="decimal"/>
      <w:lvlText w:val="%1)"/>
      <w:lvlJc w:val="left"/>
      <w:pPr>
        <w:ind w:left="735" w:hanging="37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FAF0410"/>
    <w:multiLevelType w:val="multilevel"/>
    <w:tmpl w:val="071AB262"/>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604A3DD8"/>
    <w:multiLevelType w:val="multilevel"/>
    <w:tmpl w:val="F4645E2C"/>
    <w:lvl w:ilvl="0">
      <w:start w:val="1"/>
      <w:numFmt w:val="lowerLetter"/>
      <w:lvlText w:val="%1)"/>
      <w:lvlJc w:val="left"/>
      <w:pPr>
        <w:ind w:left="720" w:hanging="360"/>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15:restartNumberingAfterBreak="0">
    <w:nsid w:val="6333563B"/>
    <w:multiLevelType w:val="multilevel"/>
    <w:tmpl w:val="B594826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64AD0305"/>
    <w:multiLevelType w:val="multilevel"/>
    <w:tmpl w:val="26DC198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65507B8E"/>
    <w:multiLevelType w:val="multilevel"/>
    <w:tmpl w:val="9CD62B84"/>
    <w:lvl w:ilvl="0">
      <w:start w:val="1"/>
      <w:numFmt w:val="lowerLetter"/>
      <w:lvlText w:val="%1)"/>
      <w:lvlJc w:val="left"/>
      <w:pPr>
        <w:ind w:left="1222" w:hanging="360"/>
      </w:pPr>
      <w:rPr>
        <w:rFonts w:ascii="Times New Roman" w:hAnsi="Times New Roman"/>
        <w:b w:val="0"/>
        <w:bCs w:val="0"/>
        <w:sz w:val="20"/>
        <w:szCs w:val="20"/>
      </w:rPr>
    </w:lvl>
    <w:lvl w:ilvl="1">
      <w:start w:val="1"/>
      <w:numFmt w:val="lowerLetter"/>
      <w:lvlText w:val="%2."/>
      <w:lvlJc w:val="left"/>
      <w:pPr>
        <w:ind w:left="1942" w:hanging="360"/>
      </w:pPr>
    </w:lvl>
    <w:lvl w:ilvl="2">
      <w:start w:val="1"/>
      <w:numFmt w:val="lowerRoman"/>
      <w:lvlText w:val="%3."/>
      <w:lvlJc w:val="right"/>
      <w:pPr>
        <w:ind w:left="2662" w:hanging="180"/>
      </w:pPr>
    </w:lvl>
    <w:lvl w:ilvl="3">
      <w:start w:val="1"/>
      <w:numFmt w:val="decimal"/>
      <w:lvlText w:val="%4."/>
      <w:lvlJc w:val="left"/>
      <w:pPr>
        <w:ind w:left="3382" w:hanging="360"/>
      </w:pPr>
    </w:lvl>
    <w:lvl w:ilvl="4">
      <w:start w:val="1"/>
      <w:numFmt w:val="lowerLetter"/>
      <w:lvlText w:val="%5."/>
      <w:lvlJc w:val="left"/>
      <w:pPr>
        <w:ind w:left="4102" w:hanging="360"/>
      </w:pPr>
    </w:lvl>
    <w:lvl w:ilvl="5">
      <w:start w:val="1"/>
      <w:numFmt w:val="lowerRoman"/>
      <w:lvlText w:val="%6."/>
      <w:lvlJc w:val="right"/>
      <w:pPr>
        <w:ind w:left="4822" w:hanging="180"/>
      </w:pPr>
    </w:lvl>
    <w:lvl w:ilvl="6">
      <w:start w:val="1"/>
      <w:numFmt w:val="decimal"/>
      <w:lvlText w:val="%7."/>
      <w:lvlJc w:val="left"/>
      <w:pPr>
        <w:ind w:left="5542" w:hanging="360"/>
      </w:pPr>
    </w:lvl>
    <w:lvl w:ilvl="7">
      <w:start w:val="1"/>
      <w:numFmt w:val="lowerLetter"/>
      <w:lvlText w:val="%8."/>
      <w:lvlJc w:val="left"/>
      <w:pPr>
        <w:ind w:left="6262" w:hanging="360"/>
      </w:pPr>
    </w:lvl>
    <w:lvl w:ilvl="8">
      <w:start w:val="1"/>
      <w:numFmt w:val="lowerRoman"/>
      <w:lvlText w:val="%9."/>
      <w:lvlJc w:val="right"/>
      <w:pPr>
        <w:ind w:left="6982" w:hanging="180"/>
      </w:pPr>
    </w:lvl>
  </w:abstractNum>
  <w:abstractNum w:abstractNumId="38" w15:restartNumberingAfterBreak="0">
    <w:nsid w:val="655F461B"/>
    <w:multiLevelType w:val="multilevel"/>
    <w:tmpl w:val="6F604B14"/>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66727205"/>
    <w:multiLevelType w:val="multilevel"/>
    <w:tmpl w:val="CEB22246"/>
    <w:lvl w:ilvl="0">
      <w:start w:val="1"/>
      <w:numFmt w:val="decimal"/>
      <w:lvlText w:val="%1."/>
      <w:lvlJc w:val="left"/>
      <w:pPr>
        <w:ind w:left="502" w:hanging="360"/>
      </w:pPr>
      <w:rPr>
        <w:rFonts w:ascii="Times New Roman" w:hAnsi="Times New Roman"/>
        <w:b w:val="0"/>
        <w:bCs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689D1577"/>
    <w:multiLevelType w:val="multilevel"/>
    <w:tmpl w:val="5B3698FA"/>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7464649D"/>
    <w:multiLevelType w:val="multilevel"/>
    <w:tmpl w:val="4F52819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76613955"/>
    <w:multiLevelType w:val="hybridMultilevel"/>
    <w:tmpl w:val="4196719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773A3415"/>
    <w:multiLevelType w:val="hybridMultilevel"/>
    <w:tmpl w:val="DEF4F786"/>
    <w:lvl w:ilvl="0" w:tplc="04150011">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AAA271B"/>
    <w:multiLevelType w:val="multilevel"/>
    <w:tmpl w:val="B47A19AC"/>
    <w:lvl w:ilvl="0">
      <w:start w:val="1"/>
      <w:numFmt w:val="decimal"/>
      <w:lvlText w:val="%1."/>
      <w:lvlJc w:val="left"/>
      <w:pPr>
        <w:tabs>
          <w:tab w:val="num" w:pos="720"/>
        </w:tabs>
        <w:ind w:left="720" w:hanging="360"/>
      </w:pPr>
      <w:rPr>
        <w:color w:val="auto"/>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4"/>
  </w:num>
  <w:num w:numId="2">
    <w:abstractNumId w:val="28"/>
  </w:num>
  <w:num w:numId="3">
    <w:abstractNumId w:val="17"/>
  </w:num>
  <w:num w:numId="4">
    <w:abstractNumId w:val="30"/>
  </w:num>
  <w:num w:numId="5">
    <w:abstractNumId w:val="38"/>
  </w:num>
  <w:num w:numId="6">
    <w:abstractNumId w:val="25"/>
  </w:num>
  <w:num w:numId="7">
    <w:abstractNumId w:val="6"/>
  </w:num>
  <w:num w:numId="8">
    <w:abstractNumId w:val="9"/>
  </w:num>
  <w:num w:numId="9">
    <w:abstractNumId w:val="41"/>
  </w:num>
  <w:num w:numId="10">
    <w:abstractNumId w:val="33"/>
  </w:num>
  <w:num w:numId="11">
    <w:abstractNumId w:val="40"/>
  </w:num>
  <w:num w:numId="12">
    <w:abstractNumId w:val="15"/>
  </w:num>
  <w:num w:numId="13">
    <w:abstractNumId w:val="16"/>
  </w:num>
  <w:num w:numId="14">
    <w:abstractNumId w:val="29"/>
  </w:num>
  <w:num w:numId="15">
    <w:abstractNumId w:val="2"/>
  </w:num>
  <w:num w:numId="16">
    <w:abstractNumId w:val="3"/>
  </w:num>
  <w:num w:numId="17">
    <w:abstractNumId w:val="37"/>
  </w:num>
  <w:num w:numId="18">
    <w:abstractNumId w:val="39"/>
  </w:num>
  <w:num w:numId="19">
    <w:abstractNumId w:val="13"/>
  </w:num>
  <w:num w:numId="20">
    <w:abstractNumId w:val="24"/>
  </w:num>
  <w:num w:numId="21">
    <w:abstractNumId w:val="35"/>
  </w:num>
  <w:num w:numId="22">
    <w:abstractNumId w:val="27"/>
  </w:num>
  <w:num w:numId="23">
    <w:abstractNumId w:val="36"/>
  </w:num>
  <w:num w:numId="24">
    <w:abstractNumId w:val="8"/>
  </w:num>
  <w:num w:numId="25">
    <w:abstractNumId w:val="44"/>
  </w:num>
  <w:num w:numId="26">
    <w:abstractNumId w:val="26"/>
  </w:num>
  <w:num w:numId="27">
    <w:abstractNumId w:val="21"/>
  </w:num>
  <w:num w:numId="28">
    <w:abstractNumId w:val="34"/>
  </w:num>
  <w:num w:numId="29">
    <w:abstractNumId w:val="42"/>
  </w:num>
  <w:num w:numId="30">
    <w:abstractNumId w:val="1"/>
  </w:num>
  <w:num w:numId="31">
    <w:abstractNumId w:val="18"/>
  </w:num>
  <w:num w:numId="32">
    <w:abstractNumId w:val="32"/>
  </w:num>
  <w:num w:numId="33">
    <w:abstractNumId w:val="19"/>
  </w:num>
  <w:num w:numId="34">
    <w:abstractNumId w:val="22"/>
  </w:num>
  <w:num w:numId="3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3"/>
    <w:lvlOverride w:ilvl="0">
      <w:startOverride w:val="1"/>
    </w:lvlOverride>
    <w:lvlOverride w:ilvl="1">
      <w:startOverride w:val="1"/>
    </w:lvlOverride>
    <w:lvlOverride w:ilvl="2">
      <w:startOverride w:val="1"/>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5"/>
  </w:num>
  <w:num w:numId="39">
    <w:abstractNumId w:val="7"/>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40">
    <w:abstractNumId w:val="10"/>
  </w:num>
  <w:num w:numId="41">
    <w:abstractNumId w:val="11"/>
  </w:num>
  <w:num w:numId="42">
    <w:abstractNumId w:val="43"/>
  </w:num>
  <w:num w:numId="43">
    <w:abstractNumId w:val="31"/>
  </w:num>
  <w:num w:numId="44">
    <w:abstractNumId w:val="12"/>
  </w:num>
  <w:num w:numId="45">
    <w:abstractNumId w:val="0"/>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996677"/>
    <w:rsid w:val="000024EC"/>
    <w:rsid w:val="000065CF"/>
    <w:rsid w:val="00023218"/>
    <w:rsid w:val="0003789A"/>
    <w:rsid w:val="00041AA3"/>
    <w:rsid w:val="000443D7"/>
    <w:rsid w:val="000574AC"/>
    <w:rsid w:val="0005787D"/>
    <w:rsid w:val="00064ED0"/>
    <w:rsid w:val="00081783"/>
    <w:rsid w:val="000A22C1"/>
    <w:rsid w:val="000A55B2"/>
    <w:rsid w:val="000C2DAE"/>
    <w:rsid w:val="000C40C5"/>
    <w:rsid w:val="000D5F3C"/>
    <w:rsid w:val="000E6ADA"/>
    <w:rsid w:val="000F1993"/>
    <w:rsid w:val="000F2303"/>
    <w:rsid w:val="00104B74"/>
    <w:rsid w:val="0012643C"/>
    <w:rsid w:val="001354AE"/>
    <w:rsid w:val="001637D3"/>
    <w:rsid w:val="001710DF"/>
    <w:rsid w:val="001B0190"/>
    <w:rsid w:val="001F2B4F"/>
    <w:rsid w:val="00211407"/>
    <w:rsid w:val="00212112"/>
    <w:rsid w:val="00213FD7"/>
    <w:rsid w:val="00214DD6"/>
    <w:rsid w:val="00216DFD"/>
    <w:rsid w:val="00246969"/>
    <w:rsid w:val="00252E95"/>
    <w:rsid w:val="002A6B8D"/>
    <w:rsid w:val="002B33D0"/>
    <w:rsid w:val="002C0B5B"/>
    <w:rsid w:val="002D76AA"/>
    <w:rsid w:val="003133E0"/>
    <w:rsid w:val="00355D21"/>
    <w:rsid w:val="00381F76"/>
    <w:rsid w:val="00386736"/>
    <w:rsid w:val="003B226F"/>
    <w:rsid w:val="00412979"/>
    <w:rsid w:val="00416668"/>
    <w:rsid w:val="0043014B"/>
    <w:rsid w:val="00446095"/>
    <w:rsid w:val="00463A7C"/>
    <w:rsid w:val="00476754"/>
    <w:rsid w:val="00492AAE"/>
    <w:rsid w:val="004D3159"/>
    <w:rsid w:val="004E4D7A"/>
    <w:rsid w:val="00515FB8"/>
    <w:rsid w:val="0052266D"/>
    <w:rsid w:val="00533284"/>
    <w:rsid w:val="0056762A"/>
    <w:rsid w:val="00581F20"/>
    <w:rsid w:val="00590487"/>
    <w:rsid w:val="005941E5"/>
    <w:rsid w:val="005A536B"/>
    <w:rsid w:val="005B5E99"/>
    <w:rsid w:val="005C2283"/>
    <w:rsid w:val="005D7D13"/>
    <w:rsid w:val="005E7AF3"/>
    <w:rsid w:val="00653F4D"/>
    <w:rsid w:val="00665EDC"/>
    <w:rsid w:val="00694F33"/>
    <w:rsid w:val="006B463A"/>
    <w:rsid w:val="006C217E"/>
    <w:rsid w:val="0074583B"/>
    <w:rsid w:val="007522D3"/>
    <w:rsid w:val="00765AA1"/>
    <w:rsid w:val="00785119"/>
    <w:rsid w:val="007B6232"/>
    <w:rsid w:val="007C6A62"/>
    <w:rsid w:val="007D33C3"/>
    <w:rsid w:val="0080010E"/>
    <w:rsid w:val="008602C0"/>
    <w:rsid w:val="00864B65"/>
    <w:rsid w:val="00880FAE"/>
    <w:rsid w:val="008954A6"/>
    <w:rsid w:val="008A1B3D"/>
    <w:rsid w:val="008C451B"/>
    <w:rsid w:val="008D4AA9"/>
    <w:rsid w:val="00915863"/>
    <w:rsid w:val="009848A6"/>
    <w:rsid w:val="00996677"/>
    <w:rsid w:val="00997D5D"/>
    <w:rsid w:val="009A413F"/>
    <w:rsid w:val="009B289C"/>
    <w:rsid w:val="009F20F8"/>
    <w:rsid w:val="009F6F01"/>
    <w:rsid w:val="00A15459"/>
    <w:rsid w:val="00A21990"/>
    <w:rsid w:val="00A21B2C"/>
    <w:rsid w:val="00A26BDA"/>
    <w:rsid w:val="00A272A2"/>
    <w:rsid w:val="00AA3A85"/>
    <w:rsid w:val="00AB286B"/>
    <w:rsid w:val="00AB5E0C"/>
    <w:rsid w:val="00AD48F8"/>
    <w:rsid w:val="00B416AD"/>
    <w:rsid w:val="00B63B7E"/>
    <w:rsid w:val="00B702D5"/>
    <w:rsid w:val="00B72896"/>
    <w:rsid w:val="00B84885"/>
    <w:rsid w:val="00B90E56"/>
    <w:rsid w:val="00BC77E9"/>
    <w:rsid w:val="00C01F7D"/>
    <w:rsid w:val="00C33DE5"/>
    <w:rsid w:val="00C46BEA"/>
    <w:rsid w:val="00C46C05"/>
    <w:rsid w:val="00D16238"/>
    <w:rsid w:val="00D56600"/>
    <w:rsid w:val="00D6220C"/>
    <w:rsid w:val="00D84193"/>
    <w:rsid w:val="00D9401D"/>
    <w:rsid w:val="00DB2D58"/>
    <w:rsid w:val="00DB75AD"/>
    <w:rsid w:val="00DE2660"/>
    <w:rsid w:val="00DF70E5"/>
    <w:rsid w:val="00E033A0"/>
    <w:rsid w:val="00E8190E"/>
    <w:rsid w:val="00E82906"/>
    <w:rsid w:val="00E85C09"/>
    <w:rsid w:val="00EB4EA6"/>
    <w:rsid w:val="00EE4901"/>
    <w:rsid w:val="00F234C9"/>
    <w:rsid w:val="00F30794"/>
    <w:rsid w:val="00F41361"/>
    <w:rsid w:val="00F430CC"/>
    <w:rsid w:val="00F45AEF"/>
    <w:rsid w:val="00F8763B"/>
    <w:rsid w:val="00FC62E9"/>
    <w:rsid w:val="00FC6ABA"/>
    <w:rsid w:val="00FF3083"/>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623C4A6-3040-4FF7-9F5F-99CEF8FDBC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SimSun" w:hAnsi="Liberation Serif" w:cs="Arial"/>
        <w:szCs w:val="24"/>
        <w:lang w:val="pl-PL" w:eastAsia="zh-CN" w:bidi="hi-IN"/>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416AD"/>
    <w:pPr>
      <w:overflowPunct w:val="0"/>
      <w:spacing w:after="160" w:line="259" w:lineRule="auto"/>
    </w:pPr>
    <w:rPr>
      <w:rFonts w:asciiTheme="minorHAnsi" w:eastAsiaTheme="minorHAnsi" w:hAnsiTheme="minorHAnsi" w:cstheme="minorBidi"/>
      <w:color w:val="00000A"/>
      <w:sz w:val="22"/>
      <w:szCs w:val="22"/>
      <w:lang w:eastAsia="en-US" w:bidi="ar-SA"/>
    </w:rPr>
  </w:style>
  <w:style w:type="paragraph" w:styleId="Nagwek1">
    <w:name w:val="heading 1"/>
    <w:basedOn w:val="Nagwek"/>
    <w:pPr>
      <w:outlineLvl w:val="0"/>
    </w:pPr>
  </w:style>
  <w:style w:type="paragraph" w:styleId="Nagwek2">
    <w:name w:val="heading 2"/>
    <w:basedOn w:val="Nagwek"/>
    <w:pPr>
      <w:outlineLvl w:val="1"/>
    </w:pPr>
  </w:style>
  <w:style w:type="paragraph" w:styleId="Nagwek3">
    <w:name w:val="heading 3"/>
    <w:basedOn w:val="Nagwek"/>
    <w:pPr>
      <w:outlineLvl w:val="2"/>
    </w:pPr>
  </w:style>
  <w:style w:type="paragraph" w:styleId="Nagwek4">
    <w:name w:val="heading 4"/>
    <w:basedOn w:val="Normalny"/>
    <w:pPr>
      <w:keepNext/>
      <w:suppressAutoHyphens/>
      <w:spacing w:before="240" w:after="60"/>
      <w:outlineLvl w:val="3"/>
    </w:pPr>
    <w:rPr>
      <w:rFonts w:eastAsia="SimSun" w:cs="Calibri"/>
      <w:b/>
      <w:bCs/>
      <w:sz w:val="28"/>
      <w:szCs w:val="28"/>
      <w:lang w:eastAsia="ar-SA"/>
    </w:rPr>
  </w:style>
  <w:style w:type="paragraph" w:styleId="Nagwek5">
    <w:name w:val="heading 5"/>
    <w:basedOn w:val="Normalny"/>
    <w:pPr>
      <w:suppressAutoHyphens/>
      <w:overflowPunct/>
      <w:spacing w:before="240" w:after="60"/>
      <w:outlineLvl w:val="4"/>
    </w:pPr>
    <w:rPr>
      <w:rFonts w:eastAsia="SimSun" w:cs="Calibri"/>
      <w:b/>
      <w:bCs/>
      <w:i/>
      <w:iCs/>
      <w:sz w:val="26"/>
      <w:szCs w:val="26"/>
      <w:lang w:eastAsia="ar-SA"/>
    </w:rPr>
  </w:style>
  <w:style w:type="paragraph" w:styleId="Nagwek6">
    <w:name w:val="heading 6"/>
    <w:basedOn w:val="Normalny"/>
    <w:pPr>
      <w:suppressAutoHyphens/>
      <w:overflowPunct/>
      <w:spacing w:before="240" w:after="60"/>
      <w:outlineLvl w:val="5"/>
    </w:pPr>
    <w:rPr>
      <w:rFonts w:eastAsia="SimSun" w:cs="Calibri"/>
      <w:b/>
      <w:bCs/>
      <w:lang w:eastAsia="ar-SA"/>
    </w:rPr>
  </w:style>
  <w:style w:type="paragraph" w:styleId="Nagwek7">
    <w:name w:val="heading 7"/>
    <w:basedOn w:val="Normalny"/>
    <w:pPr>
      <w:keepNext/>
      <w:tabs>
        <w:tab w:val="left" w:pos="6946"/>
      </w:tabs>
      <w:overflowPunct/>
      <w:textAlignment w:val="baseline"/>
      <w:outlineLvl w:val="6"/>
    </w:pPr>
    <w:rPr>
      <w:rFonts w:eastAsia="SimSun" w:cs="Calibri"/>
      <w:b/>
      <w:bCs/>
      <w:color w:val="000000"/>
      <w:lang w:eastAsia="pl-PL"/>
    </w:rPr>
  </w:style>
  <w:style w:type="paragraph" w:styleId="Nagwek8">
    <w:name w:val="heading 8"/>
    <w:basedOn w:val="Normalny"/>
    <w:pPr>
      <w:suppressAutoHyphens/>
      <w:overflowPunct/>
      <w:spacing w:before="240" w:after="60"/>
      <w:outlineLvl w:val="7"/>
    </w:pPr>
    <w:rPr>
      <w:rFonts w:eastAsia="SimSun" w:cs="Calibri"/>
      <w:i/>
      <w:iCs/>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czeinternetowe">
    <w:name w:val="Łącze internetowe"/>
    <w:basedOn w:val="Domylnaczcionkaakapitu"/>
    <w:uiPriority w:val="99"/>
    <w:unhideWhenUsed/>
    <w:rsid w:val="00C93371"/>
    <w:rPr>
      <w:color w:val="0563C1" w:themeColor="hyperlink"/>
      <w:u w:val="single"/>
    </w:rPr>
  </w:style>
  <w:style w:type="character" w:customStyle="1" w:styleId="NagwekZnak">
    <w:name w:val="Nagłówek Znak"/>
    <w:basedOn w:val="Domylnaczcionkaakapitu"/>
    <w:link w:val="Nagwek"/>
    <w:uiPriority w:val="99"/>
    <w:qFormat/>
    <w:rsid w:val="002E5451"/>
  </w:style>
  <w:style w:type="character" w:customStyle="1" w:styleId="StopkaZnak">
    <w:name w:val="Stopka Znak"/>
    <w:basedOn w:val="Domylnaczcionkaakapitu"/>
    <w:link w:val="Stopka"/>
    <w:uiPriority w:val="99"/>
    <w:qFormat/>
    <w:rsid w:val="002E5451"/>
  </w:style>
  <w:style w:type="character" w:customStyle="1" w:styleId="TekstdymkaZnak">
    <w:name w:val="Tekst dymka Znak"/>
    <w:basedOn w:val="Domylnaczcionkaakapitu"/>
    <w:link w:val="Tekstdymka"/>
    <w:uiPriority w:val="99"/>
    <w:semiHidden/>
    <w:qFormat/>
    <w:rsid w:val="00C7583C"/>
    <w:rPr>
      <w:rFonts w:ascii="Segoe UI" w:hAnsi="Segoe UI" w:cs="Segoe UI"/>
      <w:sz w:val="18"/>
      <w:szCs w:val="18"/>
    </w:rPr>
  </w:style>
  <w:style w:type="character" w:customStyle="1" w:styleId="diffcontext">
    <w:name w:val="diffcontext"/>
    <w:qFormat/>
    <w:rsid w:val="009B4DC0"/>
  </w:style>
  <w:style w:type="character" w:customStyle="1" w:styleId="ListLabel1">
    <w:name w:val="ListLabel 1"/>
    <w:qFormat/>
    <w:rPr>
      <w:rFonts w:cs="Times New Roman"/>
    </w:rPr>
  </w:style>
  <w:style w:type="character" w:customStyle="1" w:styleId="ListLabel2">
    <w:name w:val="ListLabel 2"/>
    <w:qFormat/>
    <w:rPr>
      <w:rFonts w:cs="Courier New"/>
    </w:rPr>
  </w:style>
  <w:style w:type="character" w:customStyle="1" w:styleId="ListLabel3">
    <w:name w:val="ListLabel 3"/>
    <w:qFormat/>
    <w:rPr>
      <w:rFonts w:ascii="Times New Roman" w:hAnsi="Times New Roman"/>
      <w:b w:val="0"/>
      <w:bCs w:val="0"/>
      <w:sz w:val="20"/>
      <w:szCs w:val="20"/>
    </w:rPr>
  </w:style>
  <w:style w:type="character" w:customStyle="1" w:styleId="ListLabel4">
    <w:name w:val="ListLabel 4"/>
    <w:qFormat/>
    <w:rPr>
      <w:rFonts w:cs="Times New Roman"/>
      <w:sz w:val="24"/>
    </w:rPr>
  </w:style>
  <w:style w:type="character" w:customStyle="1" w:styleId="ListLabel5">
    <w:name w:val="ListLabel 5"/>
    <w:qFormat/>
    <w:rPr>
      <w:iCs/>
      <w:color w:val="000000"/>
      <w:spacing w:val="0"/>
      <w:sz w:val="24"/>
      <w:szCs w:val="24"/>
    </w:rPr>
  </w:style>
  <w:style w:type="character" w:customStyle="1" w:styleId="WW8Num44z0">
    <w:name w:val="WW8Num44z0"/>
    <w:qFormat/>
  </w:style>
  <w:style w:type="character" w:customStyle="1" w:styleId="WW8Num44z1">
    <w:name w:val="WW8Num44z1"/>
    <w:qFormat/>
  </w:style>
  <w:style w:type="character" w:customStyle="1" w:styleId="WW8Num44z2">
    <w:name w:val="WW8Num44z2"/>
    <w:qFormat/>
  </w:style>
  <w:style w:type="character" w:customStyle="1" w:styleId="WW8Num44z3">
    <w:name w:val="WW8Num44z3"/>
    <w:qFormat/>
  </w:style>
  <w:style w:type="character" w:customStyle="1" w:styleId="WW8Num44z4">
    <w:name w:val="WW8Num44z4"/>
    <w:qFormat/>
  </w:style>
  <w:style w:type="character" w:customStyle="1" w:styleId="WW8Num44z5">
    <w:name w:val="WW8Num44z5"/>
    <w:qFormat/>
  </w:style>
  <w:style w:type="character" w:customStyle="1" w:styleId="WW8Num44z6">
    <w:name w:val="WW8Num44z6"/>
    <w:qFormat/>
  </w:style>
  <w:style w:type="character" w:customStyle="1" w:styleId="WW8Num44z7">
    <w:name w:val="WW8Num44z7"/>
    <w:qFormat/>
  </w:style>
  <w:style w:type="character" w:customStyle="1" w:styleId="WW8Num44z8">
    <w:name w:val="WW8Num44z8"/>
    <w:qFormat/>
  </w:style>
  <w:style w:type="character" w:customStyle="1" w:styleId="WW8Num46z0">
    <w:name w:val="WW8Num46z0"/>
    <w:qFormat/>
    <w:rPr>
      <w:sz w:val="20"/>
      <w:szCs w:val="20"/>
    </w:rPr>
  </w:style>
  <w:style w:type="character" w:customStyle="1" w:styleId="WW8Num46z1">
    <w:name w:val="WW8Num46z1"/>
    <w:qFormat/>
  </w:style>
  <w:style w:type="character" w:customStyle="1" w:styleId="WW8Num46z2">
    <w:name w:val="WW8Num46z2"/>
    <w:qFormat/>
  </w:style>
  <w:style w:type="character" w:customStyle="1" w:styleId="WW8Num46z3">
    <w:name w:val="WW8Num46z3"/>
    <w:qFormat/>
  </w:style>
  <w:style w:type="character" w:customStyle="1" w:styleId="WW8Num46z4">
    <w:name w:val="WW8Num46z4"/>
    <w:qFormat/>
  </w:style>
  <w:style w:type="character" w:customStyle="1" w:styleId="WW8Num46z5">
    <w:name w:val="WW8Num46z5"/>
    <w:qFormat/>
  </w:style>
  <w:style w:type="character" w:customStyle="1" w:styleId="WW8Num46z6">
    <w:name w:val="WW8Num46z6"/>
    <w:qFormat/>
  </w:style>
  <w:style w:type="character" w:customStyle="1" w:styleId="WW8Num46z7">
    <w:name w:val="WW8Num46z7"/>
    <w:qFormat/>
  </w:style>
  <w:style w:type="character" w:customStyle="1" w:styleId="WW8Num46z8">
    <w:name w:val="WW8Num46z8"/>
    <w:qFormat/>
  </w:style>
  <w:style w:type="character" w:customStyle="1" w:styleId="WW8Num23z0">
    <w:name w:val="WW8Num23z0"/>
    <w:qFormat/>
    <w:rPr>
      <w:b/>
      <w:sz w:val="20"/>
      <w:szCs w:val="20"/>
    </w:rPr>
  </w:style>
  <w:style w:type="character" w:customStyle="1" w:styleId="WW8Num23z1">
    <w:name w:val="WW8Num23z1"/>
    <w:qFormat/>
  </w:style>
  <w:style w:type="character" w:customStyle="1" w:styleId="WW8Num23z2">
    <w:name w:val="WW8Num23z2"/>
    <w:qFormat/>
  </w:style>
  <w:style w:type="character" w:customStyle="1" w:styleId="WW8Num23z3">
    <w:name w:val="WW8Num23z3"/>
    <w:qFormat/>
  </w:style>
  <w:style w:type="character" w:customStyle="1" w:styleId="WW8Num23z4">
    <w:name w:val="WW8Num23z4"/>
    <w:qFormat/>
  </w:style>
  <w:style w:type="character" w:customStyle="1" w:styleId="WW8Num23z5">
    <w:name w:val="WW8Num23z5"/>
    <w:qFormat/>
  </w:style>
  <w:style w:type="character" w:customStyle="1" w:styleId="WW8Num23z6">
    <w:name w:val="WW8Num23z6"/>
    <w:qFormat/>
  </w:style>
  <w:style w:type="character" w:customStyle="1" w:styleId="WW8Num23z7">
    <w:name w:val="WW8Num23z7"/>
    <w:qFormat/>
  </w:style>
  <w:style w:type="character" w:customStyle="1" w:styleId="WW8Num23z8">
    <w:name w:val="WW8Num23z8"/>
    <w:qFormat/>
  </w:style>
  <w:style w:type="character" w:customStyle="1" w:styleId="Znakinumeracji">
    <w:name w:val="Znaki numeracji"/>
    <w:qFormat/>
  </w:style>
  <w:style w:type="character" w:customStyle="1" w:styleId="ListLabel6">
    <w:name w:val="ListLabel 6"/>
    <w:qFormat/>
    <w:rPr>
      <w:rFonts w:ascii="Times New Roman" w:hAnsi="Times New Roman" w:cs="Symbol"/>
      <w:b/>
      <w:sz w:val="20"/>
    </w:rPr>
  </w:style>
  <w:style w:type="character" w:customStyle="1" w:styleId="ListLabel7">
    <w:name w:val="ListLabel 7"/>
    <w:qFormat/>
    <w:rPr>
      <w:rFonts w:cs="Courier New"/>
    </w:rPr>
  </w:style>
  <w:style w:type="character" w:customStyle="1" w:styleId="ListLabel8">
    <w:name w:val="ListLabel 8"/>
    <w:qFormat/>
    <w:rPr>
      <w:rFonts w:cs="Wingdings"/>
    </w:rPr>
  </w:style>
  <w:style w:type="character" w:customStyle="1" w:styleId="ListLabel9">
    <w:name w:val="ListLabel 9"/>
    <w:qFormat/>
    <w:rPr>
      <w:rFonts w:ascii="Times New Roman" w:hAnsi="Times New Roman"/>
      <w:b w:val="0"/>
      <w:bCs w:val="0"/>
      <w:sz w:val="20"/>
      <w:szCs w:val="20"/>
    </w:rPr>
  </w:style>
  <w:style w:type="character" w:customStyle="1" w:styleId="ListLabel10">
    <w:name w:val="ListLabel 10"/>
    <w:qFormat/>
    <w:rPr>
      <w:rFonts w:ascii="Times New Roman" w:hAnsi="Times New Roman" w:cs="Symbol"/>
      <w:b/>
      <w:sz w:val="20"/>
    </w:rPr>
  </w:style>
  <w:style w:type="character" w:customStyle="1" w:styleId="ListLabel11">
    <w:name w:val="ListLabel 11"/>
    <w:qFormat/>
    <w:rPr>
      <w:rFonts w:cs="Courier New"/>
    </w:rPr>
  </w:style>
  <w:style w:type="character" w:customStyle="1" w:styleId="ListLabel12">
    <w:name w:val="ListLabel 12"/>
    <w:qFormat/>
    <w:rPr>
      <w:rFonts w:cs="Wingdings"/>
    </w:rPr>
  </w:style>
  <w:style w:type="character" w:customStyle="1" w:styleId="ListLabel13">
    <w:name w:val="ListLabel 13"/>
    <w:qFormat/>
    <w:rPr>
      <w:rFonts w:ascii="Times New Roman" w:hAnsi="Times New Roman"/>
      <w:b w:val="0"/>
      <w:bCs w:val="0"/>
      <w:sz w:val="20"/>
      <w:szCs w:val="20"/>
    </w:rPr>
  </w:style>
  <w:style w:type="character" w:customStyle="1" w:styleId="ListLabel14">
    <w:name w:val="ListLabel 14"/>
    <w:qFormat/>
    <w:rPr>
      <w:rFonts w:ascii="Times New Roman" w:hAnsi="Times New Roman" w:cs="Symbol"/>
      <w:b/>
      <w:sz w:val="20"/>
    </w:rPr>
  </w:style>
  <w:style w:type="character" w:customStyle="1" w:styleId="ListLabel15">
    <w:name w:val="ListLabel 15"/>
    <w:qFormat/>
    <w:rPr>
      <w:rFonts w:cs="Courier New"/>
    </w:rPr>
  </w:style>
  <w:style w:type="character" w:customStyle="1" w:styleId="ListLabel16">
    <w:name w:val="ListLabel 16"/>
    <w:qFormat/>
    <w:rPr>
      <w:rFonts w:cs="Wingdings"/>
    </w:rPr>
  </w:style>
  <w:style w:type="character" w:customStyle="1" w:styleId="ListLabel17">
    <w:name w:val="ListLabel 17"/>
    <w:qFormat/>
    <w:rPr>
      <w:rFonts w:ascii="Times New Roman" w:hAnsi="Times New Roman"/>
      <w:b w:val="0"/>
      <w:bCs w:val="0"/>
      <w:sz w:val="20"/>
      <w:szCs w:val="20"/>
    </w:rPr>
  </w:style>
  <w:style w:type="character" w:customStyle="1" w:styleId="ListLabel18">
    <w:name w:val="ListLabel 18"/>
    <w:qFormat/>
    <w:rPr>
      <w:rFonts w:ascii="Times New Roman" w:hAnsi="Times New Roman" w:cs="Symbol"/>
      <w:b/>
      <w:sz w:val="20"/>
    </w:rPr>
  </w:style>
  <w:style w:type="character" w:customStyle="1" w:styleId="ListLabel19">
    <w:name w:val="ListLabel 19"/>
    <w:qFormat/>
    <w:rPr>
      <w:rFonts w:cs="Courier New"/>
    </w:rPr>
  </w:style>
  <w:style w:type="character" w:customStyle="1" w:styleId="ListLabel20">
    <w:name w:val="ListLabel 20"/>
    <w:qFormat/>
    <w:rPr>
      <w:rFonts w:cs="Wingdings"/>
    </w:rPr>
  </w:style>
  <w:style w:type="character" w:customStyle="1" w:styleId="ListLabel21">
    <w:name w:val="ListLabel 21"/>
    <w:qFormat/>
    <w:rPr>
      <w:rFonts w:ascii="Times New Roman" w:hAnsi="Times New Roman"/>
      <w:b w:val="0"/>
      <w:bCs w:val="0"/>
      <w:sz w:val="20"/>
      <w:szCs w:val="20"/>
    </w:rPr>
  </w:style>
  <w:style w:type="character" w:customStyle="1" w:styleId="ListLabel22">
    <w:name w:val="ListLabel 22"/>
    <w:qFormat/>
    <w:rPr>
      <w:rFonts w:ascii="Times New Roman" w:hAnsi="Times New Roman" w:cs="Symbol"/>
      <w:b/>
      <w:sz w:val="20"/>
    </w:rPr>
  </w:style>
  <w:style w:type="character" w:customStyle="1" w:styleId="ListLabel23">
    <w:name w:val="ListLabel 23"/>
    <w:qFormat/>
    <w:rPr>
      <w:rFonts w:cs="Courier New"/>
    </w:rPr>
  </w:style>
  <w:style w:type="character" w:customStyle="1" w:styleId="ListLabel24">
    <w:name w:val="ListLabel 24"/>
    <w:qFormat/>
    <w:rPr>
      <w:rFonts w:cs="Wingdings"/>
    </w:rPr>
  </w:style>
  <w:style w:type="character" w:customStyle="1" w:styleId="ListLabel25">
    <w:name w:val="ListLabel 25"/>
    <w:qFormat/>
    <w:rPr>
      <w:rFonts w:ascii="Times New Roman" w:hAnsi="Times New Roman"/>
      <w:b w:val="0"/>
      <w:bCs w:val="0"/>
      <w:sz w:val="20"/>
      <w:szCs w:val="20"/>
    </w:rPr>
  </w:style>
  <w:style w:type="character" w:customStyle="1" w:styleId="ListLabel26">
    <w:name w:val="ListLabel 26"/>
    <w:qFormat/>
    <w:rPr>
      <w:rFonts w:ascii="Times New Roman" w:hAnsi="Times New Roman" w:cs="Symbol"/>
      <w:b/>
      <w:sz w:val="20"/>
    </w:rPr>
  </w:style>
  <w:style w:type="character" w:customStyle="1" w:styleId="ListLabel27">
    <w:name w:val="ListLabel 27"/>
    <w:qFormat/>
    <w:rPr>
      <w:rFonts w:cs="Courier New"/>
    </w:rPr>
  </w:style>
  <w:style w:type="character" w:customStyle="1" w:styleId="ListLabel28">
    <w:name w:val="ListLabel 28"/>
    <w:qFormat/>
    <w:rPr>
      <w:rFonts w:cs="Wingdings"/>
    </w:rPr>
  </w:style>
  <w:style w:type="character" w:customStyle="1" w:styleId="ListLabel29">
    <w:name w:val="ListLabel 29"/>
    <w:qFormat/>
    <w:rPr>
      <w:rFonts w:ascii="Times New Roman" w:hAnsi="Times New Roman"/>
      <w:b w:val="0"/>
      <w:bCs w:val="0"/>
      <w:sz w:val="20"/>
      <w:szCs w:val="20"/>
    </w:rPr>
  </w:style>
  <w:style w:type="character" w:customStyle="1" w:styleId="ListLabel30">
    <w:name w:val="ListLabel 30"/>
    <w:qFormat/>
    <w:rPr>
      <w:rFonts w:ascii="Times New Roman" w:hAnsi="Times New Roman" w:cs="Symbol"/>
      <w:b/>
      <w:sz w:val="20"/>
    </w:rPr>
  </w:style>
  <w:style w:type="character" w:customStyle="1" w:styleId="ListLabel31">
    <w:name w:val="ListLabel 31"/>
    <w:qFormat/>
    <w:rPr>
      <w:rFonts w:cs="Courier New"/>
    </w:rPr>
  </w:style>
  <w:style w:type="character" w:customStyle="1" w:styleId="ListLabel32">
    <w:name w:val="ListLabel 32"/>
    <w:qFormat/>
    <w:rPr>
      <w:rFonts w:cs="Wingdings"/>
    </w:rPr>
  </w:style>
  <w:style w:type="character" w:customStyle="1" w:styleId="ListLabel33">
    <w:name w:val="ListLabel 33"/>
    <w:qFormat/>
    <w:rPr>
      <w:rFonts w:ascii="Times New Roman" w:hAnsi="Times New Roman"/>
      <w:b w:val="0"/>
      <w:bCs w:val="0"/>
      <w:sz w:val="20"/>
      <w:szCs w:val="20"/>
    </w:rPr>
  </w:style>
  <w:style w:type="character" w:customStyle="1" w:styleId="ListLabel34">
    <w:name w:val="ListLabel 34"/>
    <w:qFormat/>
    <w:rPr>
      <w:rFonts w:ascii="Times New Roman" w:hAnsi="Times New Roman" w:cs="Symbol"/>
      <w:b/>
      <w:sz w:val="20"/>
    </w:rPr>
  </w:style>
  <w:style w:type="character" w:customStyle="1" w:styleId="ListLabel35">
    <w:name w:val="ListLabel 35"/>
    <w:qFormat/>
    <w:rPr>
      <w:rFonts w:cs="Courier New"/>
    </w:rPr>
  </w:style>
  <w:style w:type="character" w:customStyle="1" w:styleId="ListLabel36">
    <w:name w:val="ListLabel 36"/>
    <w:qFormat/>
    <w:rPr>
      <w:rFonts w:cs="Wingdings"/>
    </w:rPr>
  </w:style>
  <w:style w:type="character" w:customStyle="1" w:styleId="ListLabel37">
    <w:name w:val="ListLabel 37"/>
    <w:qFormat/>
    <w:rPr>
      <w:rFonts w:ascii="Times New Roman" w:hAnsi="Times New Roman"/>
      <w:b w:val="0"/>
      <w:bCs w:val="0"/>
      <w:sz w:val="20"/>
      <w:szCs w:val="20"/>
    </w:rPr>
  </w:style>
  <w:style w:type="character" w:customStyle="1" w:styleId="ListLabel38">
    <w:name w:val="ListLabel 38"/>
    <w:qFormat/>
    <w:rPr>
      <w:rFonts w:ascii="Times New Roman" w:hAnsi="Times New Roman" w:cs="Symbol"/>
      <w:b/>
      <w:sz w:val="20"/>
    </w:rPr>
  </w:style>
  <w:style w:type="character" w:customStyle="1" w:styleId="ListLabel39">
    <w:name w:val="ListLabel 39"/>
    <w:qFormat/>
    <w:rPr>
      <w:rFonts w:cs="Courier New"/>
    </w:rPr>
  </w:style>
  <w:style w:type="character" w:customStyle="1" w:styleId="ListLabel40">
    <w:name w:val="ListLabel 40"/>
    <w:qFormat/>
    <w:rPr>
      <w:rFonts w:cs="Wingdings"/>
    </w:rPr>
  </w:style>
  <w:style w:type="character" w:customStyle="1" w:styleId="ListLabel41">
    <w:name w:val="ListLabel 41"/>
    <w:qFormat/>
    <w:rPr>
      <w:rFonts w:ascii="Times New Roman" w:hAnsi="Times New Roman"/>
      <w:b w:val="0"/>
      <w:bCs w:val="0"/>
      <w:sz w:val="20"/>
      <w:szCs w:val="20"/>
    </w:rPr>
  </w:style>
  <w:style w:type="character" w:customStyle="1" w:styleId="ListLabel42">
    <w:name w:val="ListLabel 42"/>
    <w:qFormat/>
    <w:rPr>
      <w:rFonts w:ascii="Times New Roman" w:hAnsi="Times New Roman" w:cs="Symbol"/>
      <w:b/>
      <w:sz w:val="20"/>
    </w:rPr>
  </w:style>
  <w:style w:type="character" w:customStyle="1" w:styleId="ListLabel43">
    <w:name w:val="ListLabel 43"/>
    <w:qFormat/>
    <w:rPr>
      <w:rFonts w:cs="Courier New"/>
    </w:rPr>
  </w:style>
  <w:style w:type="character" w:customStyle="1" w:styleId="ListLabel44">
    <w:name w:val="ListLabel 44"/>
    <w:qFormat/>
    <w:rPr>
      <w:rFonts w:cs="Wingdings"/>
    </w:rPr>
  </w:style>
  <w:style w:type="character" w:customStyle="1" w:styleId="ListLabel45">
    <w:name w:val="ListLabel 45"/>
    <w:qFormat/>
    <w:rPr>
      <w:rFonts w:ascii="Times New Roman" w:hAnsi="Times New Roman"/>
      <w:b w:val="0"/>
      <w:bCs w:val="0"/>
      <w:sz w:val="20"/>
      <w:szCs w:val="20"/>
    </w:rPr>
  </w:style>
  <w:style w:type="character" w:customStyle="1" w:styleId="ListLabel46">
    <w:name w:val="ListLabel 46"/>
    <w:qFormat/>
    <w:rPr>
      <w:rFonts w:ascii="Times New Roman" w:hAnsi="Times New Roman" w:cs="Symbol"/>
      <w:b/>
      <w:sz w:val="20"/>
    </w:rPr>
  </w:style>
  <w:style w:type="character" w:customStyle="1" w:styleId="ListLabel47">
    <w:name w:val="ListLabel 47"/>
    <w:qFormat/>
    <w:rPr>
      <w:rFonts w:cs="Courier New"/>
    </w:rPr>
  </w:style>
  <w:style w:type="character" w:customStyle="1" w:styleId="ListLabel48">
    <w:name w:val="ListLabel 48"/>
    <w:qFormat/>
    <w:rPr>
      <w:rFonts w:cs="Wingdings"/>
    </w:rPr>
  </w:style>
  <w:style w:type="character" w:customStyle="1" w:styleId="ListLabel49">
    <w:name w:val="ListLabel 49"/>
    <w:qFormat/>
    <w:rPr>
      <w:rFonts w:ascii="Times New Roman" w:hAnsi="Times New Roman"/>
      <w:b w:val="0"/>
      <w:bCs w:val="0"/>
      <w:sz w:val="20"/>
      <w:szCs w:val="20"/>
    </w:rPr>
  </w:style>
  <w:style w:type="character" w:customStyle="1" w:styleId="ListLabel50">
    <w:name w:val="ListLabel 50"/>
    <w:qFormat/>
    <w:rPr>
      <w:rFonts w:ascii="Times New Roman" w:hAnsi="Times New Roman" w:cs="Symbol"/>
      <w:b/>
      <w:sz w:val="20"/>
    </w:rPr>
  </w:style>
  <w:style w:type="character" w:customStyle="1" w:styleId="ListLabel51">
    <w:name w:val="ListLabel 51"/>
    <w:qFormat/>
    <w:rPr>
      <w:rFonts w:cs="Courier New"/>
    </w:rPr>
  </w:style>
  <w:style w:type="character" w:customStyle="1" w:styleId="ListLabel52">
    <w:name w:val="ListLabel 52"/>
    <w:qFormat/>
    <w:rPr>
      <w:rFonts w:cs="Wingdings"/>
    </w:rPr>
  </w:style>
  <w:style w:type="character" w:customStyle="1" w:styleId="ListLabel53">
    <w:name w:val="ListLabel 53"/>
    <w:qFormat/>
    <w:rPr>
      <w:rFonts w:ascii="Times New Roman" w:hAnsi="Times New Roman"/>
      <w:b w:val="0"/>
      <w:bCs w:val="0"/>
      <w:sz w:val="20"/>
      <w:szCs w:val="20"/>
    </w:rPr>
  </w:style>
  <w:style w:type="character" w:customStyle="1" w:styleId="ListLabel54">
    <w:name w:val="ListLabel 54"/>
    <w:qFormat/>
    <w:rPr>
      <w:rFonts w:ascii="Times New Roman" w:hAnsi="Times New Roman" w:cs="Symbol"/>
      <w:b/>
      <w:sz w:val="20"/>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ascii="Times New Roman" w:hAnsi="Times New Roman"/>
      <w:b w:val="0"/>
      <w:bCs w:val="0"/>
      <w:sz w:val="20"/>
      <w:szCs w:val="20"/>
    </w:rPr>
  </w:style>
  <w:style w:type="character" w:customStyle="1" w:styleId="ListLabel58">
    <w:name w:val="ListLabel 58"/>
    <w:qFormat/>
    <w:rPr>
      <w:rFonts w:ascii="Times New Roman" w:hAnsi="Times New Roman" w:cs="Symbol"/>
      <w:b/>
      <w:sz w:val="20"/>
    </w:rPr>
  </w:style>
  <w:style w:type="character" w:customStyle="1" w:styleId="ListLabel59">
    <w:name w:val="ListLabel 59"/>
    <w:qFormat/>
    <w:rPr>
      <w:rFonts w:cs="Courier New"/>
    </w:rPr>
  </w:style>
  <w:style w:type="character" w:customStyle="1" w:styleId="ListLabel60">
    <w:name w:val="ListLabel 60"/>
    <w:qFormat/>
    <w:rPr>
      <w:rFonts w:cs="Wingdings"/>
    </w:rPr>
  </w:style>
  <w:style w:type="character" w:customStyle="1" w:styleId="ListLabel61">
    <w:name w:val="ListLabel 61"/>
    <w:qFormat/>
    <w:rPr>
      <w:rFonts w:ascii="Times New Roman" w:hAnsi="Times New Roman"/>
      <w:b w:val="0"/>
      <w:bCs w:val="0"/>
      <w:sz w:val="20"/>
      <w:szCs w:val="20"/>
    </w:rPr>
  </w:style>
  <w:style w:type="character" w:customStyle="1" w:styleId="ListLabel62">
    <w:name w:val="ListLabel 62"/>
    <w:qFormat/>
    <w:rPr>
      <w:rFonts w:ascii="Times New Roman" w:hAnsi="Times New Roman" w:cs="Symbol"/>
      <w:b/>
      <w:sz w:val="20"/>
    </w:rPr>
  </w:style>
  <w:style w:type="character" w:customStyle="1" w:styleId="ListLabel63">
    <w:name w:val="ListLabel 63"/>
    <w:qFormat/>
    <w:rPr>
      <w:rFonts w:cs="Courier New"/>
    </w:rPr>
  </w:style>
  <w:style w:type="character" w:customStyle="1" w:styleId="ListLabel64">
    <w:name w:val="ListLabel 64"/>
    <w:qFormat/>
    <w:rPr>
      <w:rFonts w:cs="Wingdings"/>
    </w:rPr>
  </w:style>
  <w:style w:type="character" w:customStyle="1" w:styleId="ListLabel65">
    <w:name w:val="ListLabel 65"/>
    <w:qFormat/>
    <w:rPr>
      <w:rFonts w:ascii="Times New Roman" w:hAnsi="Times New Roman"/>
      <w:b w:val="0"/>
      <w:bCs w:val="0"/>
      <w:sz w:val="20"/>
      <w:szCs w:val="20"/>
    </w:rPr>
  </w:style>
  <w:style w:type="character" w:styleId="Odwoanieprzypisudolnego">
    <w:name w:val="footnote reference"/>
    <w:qFormat/>
    <w:rPr>
      <w:vertAlign w:val="superscript"/>
    </w:rPr>
  </w:style>
  <w:style w:type="character" w:customStyle="1" w:styleId="TekstprzypisudolnegoZnak">
    <w:name w:val="Tekst przypisu dolnego Znak"/>
    <w:basedOn w:val="Domylnaczcionkaakapitu"/>
    <w:qFormat/>
    <w:rPr>
      <w:sz w:val="20"/>
      <w:szCs w:val="20"/>
    </w:rPr>
  </w:style>
  <w:style w:type="character" w:customStyle="1" w:styleId="ListLabel66">
    <w:name w:val="ListLabel 66"/>
    <w:qFormat/>
    <w:rPr>
      <w:rFonts w:ascii="Times New Roman" w:hAnsi="Times New Roman" w:cs="Symbol"/>
      <w:b/>
      <w:sz w:val="20"/>
    </w:rPr>
  </w:style>
  <w:style w:type="character" w:customStyle="1" w:styleId="ListLabel67">
    <w:name w:val="ListLabel 67"/>
    <w:qFormat/>
    <w:rPr>
      <w:rFonts w:cs="Courier New"/>
    </w:rPr>
  </w:style>
  <w:style w:type="character" w:customStyle="1" w:styleId="ListLabel68">
    <w:name w:val="ListLabel 68"/>
    <w:qFormat/>
    <w:rPr>
      <w:rFonts w:cs="Wingdings"/>
    </w:rPr>
  </w:style>
  <w:style w:type="character" w:customStyle="1" w:styleId="ListLabel69">
    <w:name w:val="ListLabel 69"/>
    <w:qFormat/>
    <w:rPr>
      <w:rFonts w:ascii="Times New Roman" w:hAnsi="Times New Roman"/>
      <w:b w:val="0"/>
      <w:bCs w:val="0"/>
      <w:sz w:val="20"/>
      <w:szCs w:val="20"/>
    </w:rPr>
  </w:style>
  <w:style w:type="character" w:customStyle="1" w:styleId="Znakiwypunktowania">
    <w:name w:val="Znaki wypunktowania"/>
    <w:qFormat/>
    <w:rPr>
      <w:rFonts w:ascii="OpenSymbol" w:eastAsia="OpenSymbol" w:hAnsi="OpenSymbol" w:cs="OpenSymbol"/>
    </w:rPr>
  </w:style>
  <w:style w:type="character" w:customStyle="1" w:styleId="ListLabel70">
    <w:name w:val="ListLabel 70"/>
    <w:qFormat/>
    <w:rPr>
      <w:rFonts w:ascii="Times New Roman" w:hAnsi="Times New Roman"/>
      <w:b w:val="0"/>
      <w:bCs w:val="0"/>
      <w:sz w:val="20"/>
      <w:szCs w:val="20"/>
    </w:rPr>
  </w:style>
  <w:style w:type="character" w:customStyle="1" w:styleId="ListLabel71">
    <w:name w:val="ListLabel 71"/>
    <w:qFormat/>
    <w:rPr>
      <w:rFonts w:ascii="Times New Roman" w:hAnsi="Times New Roman" w:cs="OpenSymbol"/>
      <w:sz w:val="20"/>
    </w:rPr>
  </w:style>
  <w:style w:type="character" w:customStyle="1" w:styleId="ListLabel72">
    <w:name w:val="ListLabel 72"/>
    <w:qFormat/>
    <w:rPr>
      <w:rFonts w:ascii="Times New Roman" w:hAnsi="Times New Roman"/>
      <w:b w:val="0"/>
      <w:bCs w:val="0"/>
      <w:sz w:val="20"/>
      <w:szCs w:val="20"/>
    </w:rPr>
  </w:style>
  <w:style w:type="character" w:customStyle="1" w:styleId="ListLabel73">
    <w:name w:val="ListLabel 73"/>
    <w:qFormat/>
    <w:rPr>
      <w:rFonts w:ascii="Times New Roman" w:hAnsi="Times New Roman" w:cs="OpenSymbol"/>
      <w:sz w:val="20"/>
    </w:rPr>
  </w:style>
  <w:style w:type="character" w:customStyle="1" w:styleId="ListLabel74">
    <w:name w:val="ListLabel 74"/>
    <w:qFormat/>
    <w:rPr>
      <w:rFonts w:ascii="Times New Roman" w:hAnsi="Times New Roman"/>
      <w:b w:val="0"/>
      <w:bCs w:val="0"/>
      <w:sz w:val="20"/>
      <w:szCs w:val="20"/>
    </w:rPr>
  </w:style>
  <w:style w:type="character" w:customStyle="1" w:styleId="ListLabel75">
    <w:name w:val="ListLabel 75"/>
    <w:qFormat/>
    <w:rPr>
      <w:rFonts w:ascii="Times New Roman" w:hAnsi="Times New Roman" w:cs="OpenSymbol"/>
      <w:sz w:val="20"/>
    </w:rPr>
  </w:style>
  <w:style w:type="character" w:customStyle="1" w:styleId="ListLabel76">
    <w:name w:val="ListLabel 76"/>
    <w:qFormat/>
    <w:rPr>
      <w:rFonts w:ascii="Times New Roman" w:hAnsi="Times New Roman"/>
      <w:b w:val="0"/>
      <w:bCs w:val="0"/>
      <w:sz w:val="20"/>
      <w:szCs w:val="20"/>
    </w:rPr>
  </w:style>
  <w:style w:type="character" w:customStyle="1" w:styleId="ListLabel77">
    <w:name w:val="ListLabel 77"/>
    <w:qFormat/>
    <w:rPr>
      <w:rFonts w:ascii="Times New Roman" w:hAnsi="Times New Roman" w:cs="OpenSymbol"/>
      <w:sz w:val="20"/>
    </w:rPr>
  </w:style>
  <w:style w:type="character" w:customStyle="1" w:styleId="ListLabel78">
    <w:name w:val="ListLabel 78"/>
    <w:qFormat/>
    <w:rPr>
      <w:rFonts w:ascii="Times New Roman" w:hAnsi="Times New Roman"/>
      <w:b w:val="0"/>
      <w:bCs w:val="0"/>
      <w:sz w:val="20"/>
      <w:szCs w:val="20"/>
    </w:rPr>
  </w:style>
  <w:style w:type="character" w:customStyle="1" w:styleId="ListLabel79">
    <w:name w:val="ListLabel 79"/>
    <w:qFormat/>
    <w:rPr>
      <w:rFonts w:ascii="Times New Roman" w:hAnsi="Times New Roman" w:cs="OpenSymbol"/>
      <w:sz w:val="20"/>
    </w:rPr>
  </w:style>
  <w:style w:type="character" w:customStyle="1" w:styleId="ListLabel80">
    <w:name w:val="ListLabel 80"/>
    <w:qFormat/>
    <w:rPr>
      <w:rFonts w:ascii="Times New Roman" w:hAnsi="Times New Roman"/>
      <w:b w:val="0"/>
      <w:bCs w:val="0"/>
      <w:sz w:val="20"/>
      <w:szCs w:val="20"/>
    </w:rPr>
  </w:style>
  <w:style w:type="character" w:customStyle="1" w:styleId="ListLabel81">
    <w:name w:val="ListLabel 81"/>
    <w:qFormat/>
    <w:rPr>
      <w:rFonts w:ascii="Times New Roman" w:hAnsi="Times New Roman" w:cs="OpenSymbol"/>
      <w:sz w:val="20"/>
    </w:rPr>
  </w:style>
  <w:style w:type="character" w:customStyle="1" w:styleId="ListLabel82">
    <w:name w:val="ListLabel 82"/>
    <w:qFormat/>
    <w:rPr>
      <w:rFonts w:ascii="Times New Roman" w:hAnsi="Times New Roman"/>
      <w:b w:val="0"/>
      <w:bCs w:val="0"/>
      <w:sz w:val="20"/>
      <w:szCs w:val="20"/>
    </w:rPr>
  </w:style>
  <w:style w:type="character" w:customStyle="1" w:styleId="ListLabel83">
    <w:name w:val="ListLabel 83"/>
    <w:qFormat/>
    <w:rPr>
      <w:rFonts w:ascii="Times New Roman" w:hAnsi="Times New Roman" w:cs="OpenSymbol"/>
      <w:sz w:val="20"/>
    </w:rPr>
  </w:style>
  <w:style w:type="character" w:customStyle="1" w:styleId="ListLabel84">
    <w:name w:val="ListLabel 84"/>
    <w:qFormat/>
    <w:rPr>
      <w:rFonts w:ascii="Times New Roman" w:hAnsi="Times New Roman"/>
      <w:b w:val="0"/>
      <w:bCs w:val="0"/>
      <w:sz w:val="20"/>
      <w:szCs w:val="20"/>
    </w:rPr>
  </w:style>
  <w:style w:type="character" w:customStyle="1" w:styleId="ListLabel85">
    <w:name w:val="ListLabel 85"/>
    <w:qFormat/>
    <w:rPr>
      <w:rFonts w:ascii="Times New Roman" w:hAnsi="Times New Roman" w:cs="OpenSymbol"/>
      <w:sz w:val="20"/>
    </w:rPr>
  </w:style>
  <w:style w:type="character" w:customStyle="1" w:styleId="ListLabel86">
    <w:name w:val="ListLabel 86"/>
    <w:qFormat/>
    <w:rPr>
      <w:rFonts w:ascii="Times New Roman" w:hAnsi="Times New Roman"/>
      <w:b w:val="0"/>
      <w:bCs w:val="0"/>
      <w:sz w:val="20"/>
      <w:szCs w:val="20"/>
    </w:rPr>
  </w:style>
  <w:style w:type="character" w:customStyle="1" w:styleId="ListLabel87">
    <w:name w:val="ListLabel 87"/>
    <w:qFormat/>
    <w:rPr>
      <w:rFonts w:ascii="Times New Roman" w:hAnsi="Times New Roman" w:cs="OpenSymbol"/>
      <w:sz w:val="20"/>
    </w:rPr>
  </w:style>
  <w:style w:type="character" w:customStyle="1" w:styleId="ListLabel88">
    <w:name w:val="ListLabel 88"/>
    <w:qFormat/>
    <w:rPr>
      <w:rFonts w:ascii="Times New Roman" w:hAnsi="Times New Roman"/>
      <w:b w:val="0"/>
      <w:bCs w:val="0"/>
      <w:sz w:val="20"/>
      <w:szCs w:val="20"/>
    </w:rPr>
  </w:style>
  <w:style w:type="character" w:customStyle="1" w:styleId="ListLabel89">
    <w:name w:val="ListLabel 89"/>
    <w:qFormat/>
    <w:rPr>
      <w:rFonts w:ascii="Times New Roman" w:hAnsi="Times New Roman" w:cs="OpenSymbol"/>
      <w:sz w:val="20"/>
    </w:rPr>
  </w:style>
  <w:style w:type="character" w:customStyle="1" w:styleId="ListLabel90">
    <w:name w:val="ListLabel 90"/>
    <w:qFormat/>
    <w:rPr>
      <w:rFonts w:ascii="Times New Roman" w:hAnsi="Times New Roman"/>
      <w:b w:val="0"/>
      <w:bCs w:val="0"/>
      <w:sz w:val="20"/>
      <w:szCs w:val="20"/>
    </w:rPr>
  </w:style>
  <w:style w:type="character" w:customStyle="1" w:styleId="ListLabel91">
    <w:name w:val="ListLabel 91"/>
    <w:qFormat/>
    <w:rPr>
      <w:rFonts w:ascii="Times New Roman" w:hAnsi="Times New Roman" w:cs="OpenSymbol"/>
      <w:sz w:val="20"/>
    </w:rPr>
  </w:style>
  <w:style w:type="character" w:customStyle="1" w:styleId="ListLabel92">
    <w:name w:val="ListLabel 92"/>
    <w:qFormat/>
    <w:rPr>
      <w:rFonts w:ascii="Times New Roman" w:hAnsi="Times New Roman"/>
      <w:b w:val="0"/>
      <w:bCs w:val="0"/>
      <w:sz w:val="20"/>
      <w:szCs w:val="20"/>
    </w:rPr>
  </w:style>
  <w:style w:type="character" w:customStyle="1" w:styleId="ListLabel93">
    <w:name w:val="ListLabel 93"/>
    <w:qFormat/>
    <w:rPr>
      <w:rFonts w:ascii="Times New Roman" w:hAnsi="Times New Roman" w:cs="OpenSymbol"/>
      <w:sz w:val="20"/>
    </w:rPr>
  </w:style>
  <w:style w:type="character" w:customStyle="1" w:styleId="Nagwek1Znak">
    <w:name w:val="Nagłówek 1 Znak"/>
    <w:basedOn w:val="Domylnaczcionkaakapitu"/>
    <w:qFormat/>
    <w:rPr>
      <w:rFonts w:ascii="Cambria" w:eastAsia="SimSun" w:hAnsi="Cambria" w:cs="Arial"/>
      <w:color w:val="365F91"/>
      <w:sz w:val="32"/>
      <w:szCs w:val="32"/>
    </w:rPr>
  </w:style>
  <w:style w:type="character" w:customStyle="1" w:styleId="Nagwek2Znak">
    <w:name w:val="Nagłówek 2 Znak"/>
    <w:basedOn w:val="Domylnaczcionkaakapitu"/>
    <w:qFormat/>
    <w:rPr>
      <w:rFonts w:ascii="Cambria" w:eastAsia="SimSun" w:hAnsi="Cambria" w:cs="Arial"/>
      <w:color w:val="365F91"/>
      <w:sz w:val="26"/>
      <w:szCs w:val="26"/>
    </w:rPr>
  </w:style>
  <w:style w:type="character" w:customStyle="1" w:styleId="Nagwek3Znak">
    <w:name w:val="Nagłówek 3 Znak"/>
    <w:basedOn w:val="Domylnaczcionkaakapitu"/>
    <w:qFormat/>
    <w:rPr>
      <w:rFonts w:ascii="Cambria" w:eastAsia="SimSun" w:hAnsi="Cambria" w:cs="Arial"/>
      <w:color w:val="243F60"/>
      <w:sz w:val="24"/>
      <w:szCs w:val="24"/>
    </w:rPr>
  </w:style>
  <w:style w:type="character" w:customStyle="1" w:styleId="Nagwek4Znak">
    <w:name w:val="Nagłówek 4 Znak"/>
    <w:basedOn w:val="Domylnaczcionkaakapitu"/>
    <w:qFormat/>
    <w:rPr>
      <w:rFonts w:ascii="Cambria" w:eastAsia="SimSun" w:hAnsi="Cambria" w:cs="Arial"/>
      <w:i/>
      <w:iCs/>
      <w:color w:val="365F91"/>
    </w:rPr>
  </w:style>
  <w:style w:type="character" w:customStyle="1" w:styleId="Nagwek5Znak">
    <w:name w:val="Nagłówek 5 Znak"/>
    <w:basedOn w:val="Domylnaczcionkaakapitu"/>
    <w:qFormat/>
    <w:rPr>
      <w:rFonts w:ascii="Cambria" w:eastAsia="SimSun" w:hAnsi="Cambria" w:cs="Arial"/>
      <w:color w:val="365F91"/>
    </w:rPr>
  </w:style>
  <w:style w:type="character" w:customStyle="1" w:styleId="Nagwek6Znak">
    <w:name w:val="Nagłówek 6 Znak"/>
    <w:basedOn w:val="Domylnaczcionkaakapitu"/>
    <w:qFormat/>
    <w:rPr>
      <w:rFonts w:ascii="Cambria" w:eastAsia="SimSun" w:hAnsi="Cambria" w:cs="Arial"/>
      <w:color w:val="243F60"/>
    </w:rPr>
  </w:style>
  <w:style w:type="character" w:customStyle="1" w:styleId="Nagwek7Znak">
    <w:name w:val="Nagłówek 7 Znak"/>
    <w:basedOn w:val="Domylnaczcionkaakapitu"/>
    <w:qFormat/>
    <w:rPr>
      <w:rFonts w:ascii="Calibri" w:eastAsia="SimSun" w:hAnsi="Calibri" w:cs="Calibri"/>
      <w:b/>
      <w:bCs/>
      <w:color w:val="000000"/>
      <w:sz w:val="20"/>
      <w:szCs w:val="20"/>
      <w:lang w:eastAsia="pl-PL"/>
    </w:rPr>
  </w:style>
  <w:style w:type="character" w:customStyle="1" w:styleId="Nagwek8Znak">
    <w:name w:val="Nagłówek 8 Znak"/>
    <w:basedOn w:val="Domylnaczcionkaakapitu"/>
    <w:qFormat/>
    <w:rPr>
      <w:rFonts w:ascii="Cambria" w:eastAsia="SimSun" w:hAnsi="Cambria" w:cs="Arial"/>
      <w:color w:val="272727"/>
      <w:sz w:val="21"/>
      <w:szCs w:val="21"/>
    </w:rPr>
  </w:style>
  <w:style w:type="character" w:customStyle="1" w:styleId="Nagwek1Znak1">
    <w:name w:val="Nagłówek 1 Znak1"/>
    <w:basedOn w:val="Domylnaczcionkaakapitu"/>
    <w:qFormat/>
    <w:rPr>
      <w:rFonts w:ascii="Arial" w:eastAsia="SimSun" w:hAnsi="Arial" w:cs="Arial"/>
      <w:b/>
      <w:bCs/>
      <w:sz w:val="32"/>
      <w:szCs w:val="32"/>
      <w:lang w:eastAsia="ar-SA"/>
    </w:rPr>
  </w:style>
  <w:style w:type="character" w:customStyle="1" w:styleId="Nagwek2Znak1">
    <w:name w:val="Nagłówek 2 Znak1"/>
    <w:basedOn w:val="Domylnaczcionkaakapitu"/>
    <w:qFormat/>
    <w:rPr>
      <w:rFonts w:ascii="Arial" w:eastAsia="SimSun" w:hAnsi="Arial" w:cs="Arial"/>
      <w:b/>
      <w:bCs/>
      <w:i/>
      <w:iCs/>
      <w:sz w:val="28"/>
      <w:szCs w:val="28"/>
      <w:lang w:eastAsia="ar-SA"/>
    </w:rPr>
  </w:style>
  <w:style w:type="character" w:customStyle="1" w:styleId="Nagwek3Znak1">
    <w:name w:val="Nagłówek 3 Znak1"/>
    <w:basedOn w:val="Domylnaczcionkaakapitu"/>
    <w:qFormat/>
    <w:rPr>
      <w:rFonts w:ascii="Arial" w:eastAsia="SimSun" w:hAnsi="Arial" w:cs="Arial"/>
      <w:b/>
      <w:bCs/>
      <w:sz w:val="26"/>
      <w:szCs w:val="26"/>
      <w:lang w:eastAsia="ar-SA"/>
    </w:rPr>
  </w:style>
  <w:style w:type="character" w:customStyle="1" w:styleId="Nagwek4Znak1">
    <w:name w:val="Nagłówek 4 Znak1"/>
    <w:basedOn w:val="Domylnaczcionkaakapitu"/>
    <w:qFormat/>
    <w:rPr>
      <w:rFonts w:ascii="Times New Roman" w:eastAsia="SimSun" w:hAnsi="Times New Roman" w:cs="Calibri"/>
      <w:b/>
      <w:bCs/>
      <w:sz w:val="28"/>
      <w:szCs w:val="28"/>
      <w:lang w:eastAsia="ar-SA"/>
    </w:rPr>
  </w:style>
  <w:style w:type="character" w:customStyle="1" w:styleId="Nagwek5Znak1">
    <w:name w:val="Nagłówek 5 Znak1"/>
    <w:basedOn w:val="Domylnaczcionkaakapitu"/>
    <w:qFormat/>
    <w:rPr>
      <w:rFonts w:ascii="Times New Roman" w:eastAsia="SimSun" w:hAnsi="Times New Roman" w:cs="Calibri"/>
      <w:b/>
      <w:bCs/>
      <w:i/>
      <w:iCs/>
      <w:sz w:val="26"/>
      <w:szCs w:val="26"/>
      <w:lang w:eastAsia="ar-SA"/>
    </w:rPr>
  </w:style>
  <w:style w:type="character" w:customStyle="1" w:styleId="Nagwek6Znak1">
    <w:name w:val="Nagłówek 6 Znak1"/>
    <w:basedOn w:val="Domylnaczcionkaakapitu"/>
    <w:qFormat/>
    <w:rPr>
      <w:rFonts w:ascii="Times New Roman" w:eastAsia="SimSun" w:hAnsi="Times New Roman" w:cs="Calibri"/>
      <w:b/>
      <w:bCs/>
      <w:sz w:val="20"/>
      <w:szCs w:val="20"/>
      <w:lang w:eastAsia="ar-SA"/>
    </w:rPr>
  </w:style>
  <w:style w:type="character" w:customStyle="1" w:styleId="Nagwek8Znak1">
    <w:name w:val="Nagłówek 8 Znak1"/>
    <w:basedOn w:val="Domylnaczcionkaakapitu"/>
    <w:qFormat/>
    <w:rPr>
      <w:rFonts w:ascii="Times New Roman" w:eastAsia="SimSun" w:hAnsi="Times New Roman" w:cs="Calibri"/>
      <w:i/>
      <w:iCs/>
      <w:sz w:val="24"/>
      <w:szCs w:val="24"/>
      <w:lang w:eastAsia="ar-SA"/>
    </w:rPr>
  </w:style>
  <w:style w:type="character" w:customStyle="1" w:styleId="WW8Num1z0">
    <w:name w:val="WW8Num1z0"/>
    <w:qFormat/>
    <w:rPr>
      <w:b/>
      <w:bCs/>
    </w:rPr>
  </w:style>
  <w:style w:type="character" w:customStyle="1" w:styleId="WW8Num1z1">
    <w:name w:val="WW8Num1z1"/>
    <w:qFormat/>
    <w:rPr>
      <w:rFonts w:ascii="Courier New" w:hAnsi="Courier New" w:cs="Courier New"/>
    </w:rPr>
  </w:style>
  <w:style w:type="character" w:customStyle="1" w:styleId="WW8Num2z0">
    <w:name w:val="WW8Num2z0"/>
    <w:qFormat/>
    <w:rPr>
      <w:rFonts w:ascii="Symbol" w:hAnsi="Symbol" w:cs="Symbol"/>
    </w:rPr>
  </w:style>
  <w:style w:type="character" w:customStyle="1" w:styleId="WW8Num3z0">
    <w:name w:val="WW8Num3z0"/>
    <w:qFormat/>
    <w:rPr>
      <w:rFonts w:ascii="Symbol" w:hAnsi="Symbol" w:cs="Symbol"/>
    </w:rPr>
  </w:style>
  <w:style w:type="character" w:customStyle="1" w:styleId="WW8Num6z0">
    <w:name w:val="WW8Num6z0"/>
    <w:qFormat/>
  </w:style>
  <w:style w:type="character" w:customStyle="1" w:styleId="WW8Num7z0">
    <w:name w:val="WW8Num7z0"/>
    <w:qFormat/>
    <w:rPr>
      <w:b/>
      <w:bCs/>
    </w:rPr>
  </w:style>
  <w:style w:type="character" w:customStyle="1" w:styleId="WW8Num9z0">
    <w:name w:val="WW8Num9z0"/>
    <w:qFormat/>
    <w:rPr>
      <w:sz w:val="24"/>
      <w:szCs w:val="24"/>
    </w:rPr>
  </w:style>
  <w:style w:type="character" w:customStyle="1" w:styleId="WW8Num10z0">
    <w:name w:val="WW8Num10z0"/>
    <w:qFormat/>
  </w:style>
  <w:style w:type="character" w:customStyle="1" w:styleId="WW8Num11z0">
    <w:name w:val="WW8Num11z0"/>
    <w:qFormat/>
    <w:rPr>
      <w:rFonts w:ascii="Symbol" w:hAnsi="Symbol" w:cs="Symbol"/>
      <w:color w:val="000000"/>
    </w:rPr>
  </w:style>
  <w:style w:type="character" w:customStyle="1" w:styleId="WW8Num11z1">
    <w:name w:val="WW8Num11z1"/>
    <w:qFormat/>
    <w:rPr>
      <w:rFonts w:ascii="Courier New" w:hAnsi="Courier New" w:cs="Courier New"/>
    </w:rPr>
  </w:style>
  <w:style w:type="character" w:customStyle="1" w:styleId="WW8Num11z2">
    <w:name w:val="WW8Num11z2"/>
    <w:qFormat/>
    <w:rPr>
      <w:rFonts w:ascii="Wingdings" w:hAnsi="Wingdings" w:cs="Wingdings"/>
    </w:rPr>
  </w:style>
  <w:style w:type="character" w:customStyle="1" w:styleId="WW8Num11z3">
    <w:name w:val="WW8Num11z3"/>
    <w:qFormat/>
    <w:rPr>
      <w:rFonts w:ascii="Symbol" w:hAnsi="Symbol" w:cs="Symbol"/>
    </w:rPr>
  </w:style>
  <w:style w:type="character" w:customStyle="1" w:styleId="WW8Num15z1">
    <w:name w:val="WW8Num15z1"/>
    <w:qFormat/>
    <w:rPr>
      <w:rFonts w:ascii="Symbol" w:hAnsi="Symbol" w:cs="Symbol"/>
    </w:rPr>
  </w:style>
  <w:style w:type="character" w:customStyle="1" w:styleId="WW8Num16z1">
    <w:name w:val="WW8Num16z1"/>
    <w:qFormat/>
    <w:rPr>
      <w:rFonts w:ascii="Wingdings" w:hAnsi="Wingdings" w:cs="Wingdings"/>
      <w:color w:val="000000"/>
    </w:rPr>
  </w:style>
  <w:style w:type="character" w:customStyle="1" w:styleId="WW8Num16z2">
    <w:name w:val="WW8Num16z2"/>
    <w:qFormat/>
    <w:rPr>
      <w:rFonts w:ascii="Times New Roman" w:hAnsi="Times New Roman" w:cs="Times New Roman"/>
    </w:rPr>
  </w:style>
  <w:style w:type="character" w:customStyle="1" w:styleId="WW8Num18z0">
    <w:name w:val="WW8Num18z0"/>
    <w:qFormat/>
    <w:rPr>
      <w:color w:val="000000"/>
    </w:rPr>
  </w:style>
  <w:style w:type="character" w:customStyle="1" w:styleId="WW8Num19z0">
    <w:name w:val="WW8Num19z0"/>
    <w:qFormat/>
  </w:style>
  <w:style w:type="character" w:customStyle="1" w:styleId="WW8Num21z0">
    <w:name w:val="WW8Num21z0"/>
    <w:qFormat/>
  </w:style>
  <w:style w:type="character" w:customStyle="1" w:styleId="WW8Num22z0">
    <w:name w:val="WW8Num22z0"/>
    <w:qFormat/>
    <w:rPr>
      <w:color w:val="00000A"/>
    </w:rPr>
  </w:style>
  <w:style w:type="character" w:customStyle="1" w:styleId="WW8Num24z0">
    <w:name w:val="WW8Num24z0"/>
    <w:qFormat/>
  </w:style>
  <w:style w:type="character" w:customStyle="1" w:styleId="WW8Num25z0">
    <w:name w:val="WW8Num25z0"/>
    <w:qFormat/>
    <w:rPr>
      <w:color w:val="000000"/>
    </w:rPr>
  </w:style>
  <w:style w:type="character" w:customStyle="1" w:styleId="WW8Num29z0">
    <w:name w:val="WW8Num29z0"/>
    <w:qFormat/>
  </w:style>
  <w:style w:type="character" w:customStyle="1" w:styleId="WW8Num32z0">
    <w:name w:val="WW8Num32z0"/>
    <w:qFormat/>
    <w:rPr>
      <w:rFonts w:ascii="Symbol" w:hAnsi="Symbol" w:cs="Symbol"/>
      <w:b/>
      <w:bCs/>
    </w:rPr>
  </w:style>
  <w:style w:type="character" w:customStyle="1" w:styleId="WW8Num32z1">
    <w:name w:val="WW8Num32z1"/>
    <w:qFormat/>
    <w:rPr>
      <w:rFonts w:ascii="Courier New" w:hAnsi="Courier New" w:cs="Courier New"/>
    </w:rPr>
  </w:style>
  <w:style w:type="character" w:customStyle="1" w:styleId="WW8Num32z2">
    <w:name w:val="WW8Num32z2"/>
    <w:qFormat/>
    <w:rPr>
      <w:rFonts w:ascii="Wingdings" w:hAnsi="Wingdings" w:cs="Wingdings"/>
    </w:rPr>
  </w:style>
  <w:style w:type="character" w:customStyle="1" w:styleId="WW8Num32z3">
    <w:name w:val="WW8Num32z3"/>
    <w:qFormat/>
    <w:rPr>
      <w:rFonts w:ascii="Symbol" w:hAnsi="Symbol" w:cs="Symbol"/>
    </w:rPr>
  </w:style>
  <w:style w:type="character" w:customStyle="1" w:styleId="WW8Num34z0">
    <w:name w:val="WW8Num34z0"/>
    <w:qFormat/>
    <w:rPr>
      <w:b/>
      <w:bCs/>
    </w:rPr>
  </w:style>
  <w:style w:type="character" w:customStyle="1" w:styleId="WW8Num35z0">
    <w:name w:val="WW8Num35z0"/>
    <w:qFormat/>
    <w:rPr>
      <w:sz w:val="16"/>
      <w:szCs w:val="16"/>
    </w:rPr>
  </w:style>
  <w:style w:type="character" w:customStyle="1" w:styleId="WW8Num36z0">
    <w:name w:val="WW8Num36z0"/>
    <w:qFormat/>
    <w:rPr>
      <w:rFonts w:ascii="Symbol" w:hAnsi="Symbol" w:cs="Symbol"/>
    </w:rPr>
  </w:style>
  <w:style w:type="character" w:customStyle="1" w:styleId="WW8Num36z1">
    <w:name w:val="WW8Num36z1"/>
    <w:qFormat/>
  </w:style>
  <w:style w:type="character" w:customStyle="1" w:styleId="WW8Num36z4">
    <w:name w:val="WW8Num36z4"/>
    <w:qFormat/>
    <w:rPr>
      <w:rFonts w:ascii="Courier New" w:hAnsi="Courier New" w:cs="Courier New"/>
    </w:rPr>
  </w:style>
  <w:style w:type="character" w:customStyle="1" w:styleId="WW8Num36z5">
    <w:name w:val="WW8Num36z5"/>
    <w:qFormat/>
    <w:rPr>
      <w:rFonts w:ascii="Wingdings" w:hAnsi="Wingdings" w:cs="Wingdings"/>
    </w:rPr>
  </w:style>
  <w:style w:type="character" w:customStyle="1" w:styleId="WW8Num37z0">
    <w:name w:val="WW8Num37z0"/>
    <w:qFormat/>
    <w:rPr>
      <w:rFonts w:ascii="Symbol" w:hAnsi="Symbol" w:cs="Symbol"/>
    </w:rPr>
  </w:style>
  <w:style w:type="character" w:customStyle="1" w:styleId="WW8Num39z0">
    <w:name w:val="WW8Num39z0"/>
    <w:qFormat/>
    <w:rPr>
      <w:rFonts w:ascii="Symbol" w:hAnsi="Symbol" w:cs="Symbol"/>
      <w:b w:val="0"/>
      <w:bCs w:val="0"/>
      <w:sz w:val="20"/>
      <w:szCs w:val="20"/>
    </w:rPr>
  </w:style>
  <w:style w:type="character" w:customStyle="1" w:styleId="WW8Num39z1">
    <w:name w:val="WW8Num39z1"/>
    <w:qFormat/>
    <w:rPr>
      <w:rFonts w:ascii="Courier New" w:hAnsi="Courier New" w:cs="Courier New"/>
    </w:rPr>
  </w:style>
  <w:style w:type="character" w:customStyle="1" w:styleId="WW8Num39z2">
    <w:name w:val="WW8Num39z2"/>
    <w:qFormat/>
    <w:rPr>
      <w:rFonts w:ascii="Wingdings" w:hAnsi="Wingdings" w:cs="Wingdings"/>
    </w:rPr>
  </w:style>
  <w:style w:type="character" w:customStyle="1" w:styleId="WW8Num39z3">
    <w:name w:val="WW8Num39z3"/>
    <w:qFormat/>
    <w:rPr>
      <w:rFonts w:ascii="Symbol" w:hAnsi="Symbol" w:cs="Symbol"/>
    </w:rPr>
  </w:style>
  <w:style w:type="character" w:customStyle="1" w:styleId="WW8Num40z0">
    <w:name w:val="WW8Num40z0"/>
    <w:qFormat/>
  </w:style>
  <w:style w:type="character" w:customStyle="1" w:styleId="WW8Num41z0">
    <w:name w:val="WW8Num41z0"/>
    <w:qFormat/>
    <w:rPr>
      <w:rFonts w:ascii="Times New Roman" w:hAnsi="Times New Roman" w:cs="Times New Roman"/>
    </w:rPr>
  </w:style>
  <w:style w:type="character" w:customStyle="1" w:styleId="WW8Num47z0">
    <w:name w:val="WW8Num47z0"/>
    <w:qFormat/>
    <w:rPr>
      <w:color w:val="000000"/>
    </w:rPr>
  </w:style>
  <w:style w:type="character" w:customStyle="1" w:styleId="WW8Num49z0">
    <w:name w:val="WW8Num49z0"/>
    <w:qFormat/>
    <w:rPr>
      <w:rFonts w:ascii="Times New Roman" w:hAnsi="Times New Roman" w:cs="Times New Roman"/>
      <w:b/>
      <w:bCs/>
    </w:rPr>
  </w:style>
  <w:style w:type="character" w:customStyle="1" w:styleId="WW8Num50z0">
    <w:name w:val="WW8Num50z0"/>
    <w:qFormat/>
  </w:style>
  <w:style w:type="character" w:customStyle="1" w:styleId="WW8Num51z0">
    <w:name w:val="WW8Num51z0"/>
    <w:qFormat/>
    <w:rPr>
      <w:b/>
      <w:bCs/>
    </w:rPr>
  </w:style>
  <w:style w:type="character" w:customStyle="1" w:styleId="WW8Num51z1">
    <w:name w:val="WW8Num51z1"/>
    <w:qFormat/>
    <w:rPr>
      <w:b/>
      <w:bCs/>
      <w:color w:val="000000"/>
    </w:rPr>
  </w:style>
  <w:style w:type="character" w:customStyle="1" w:styleId="WW8Num52z0">
    <w:name w:val="WW8Num52z0"/>
    <w:qFormat/>
  </w:style>
  <w:style w:type="character" w:customStyle="1" w:styleId="WW8Num53z0">
    <w:name w:val="WW8Num53z0"/>
    <w:qFormat/>
  </w:style>
  <w:style w:type="character" w:customStyle="1" w:styleId="WW8Num56z0">
    <w:name w:val="WW8Num56z0"/>
    <w:qFormat/>
    <w:rPr>
      <w:b/>
      <w:bCs/>
    </w:rPr>
  </w:style>
  <w:style w:type="character" w:customStyle="1" w:styleId="WW8Num57z0">
    <w:name w:val="WW8Num57z0"/>
    <w:qFormat/>
    <w:rPr>
      <w:b/>
      <w:bCs/>
    </w:rPr>
  </w:style>
  <w:style w:type="character" w:customStyle="1" w:styleId="WW8Num61z0">
    <w:name w:val="WW8Num61z0"/>
    <w:qFormat/>
    <w:rPr>
      <w:b/>
      <w:bCs/>
    </w:rPr>
  </w:style>
  <w:style w:type="character" w:customStyle="1" w:styleId="WW8Num66z0">
    <w:name w:val="WW8Num66z0"/>
    <w:qFormat/>
    <w:rPr>
      <w:b/>
      <w:bCs/>
    </w:rPr>
  </w:style>
  <w:style w:type="character" w:customStyle="1" w:styleId="WW8Num67z0">
    <w:name w:val="WW8Num67z0"/>
    <w:qFormat/>
    <w:rPr>
      <w:rFonts w:ascii="Symbol" w:hAnsi="Symbol" w:cs="Symbol"/>
    </w:rPr>
  </w:style>
  <w:style w:type="character" w:customStyle="1" w:styleId="WW8Num67z1">
    <w:name w:val="WW8Num67z1"/>
    <w:qFormat/>
  </w:style>
  <w:style w:type="character" w:customStyle="1" w:styleId="WW8Num68z0">
    <w:name w:val="WW8Num68z0"/>
    <w:qFormat/>
    <w:rPr>
      <w:color w:val="00000A"/>
    </w:rPr>
  </w:style>
  <w:style w:type="character" w:customStyle="1" w:styleId="WW8Num69z0">
    <w:name w:val="WW8Num69z0"/>
    <w:qFormat/>
    <w:rPr>
      <w:color w:val="000000"/>
    </w:rPr>
  </w:style>
  <w:style w:type="character" w:customStyle="1" w:styleId="WW8Num71z0">
    <w:name w:val="WW8Num71z0"/>
    <w:qFormat/>
    <w:rPr>
      <w:b/>
      <w:bCs/>
    </w:rPr>
  </w:style>
  <w:style w:type="character" w:customStyle="1" w:styleId="WW8Num71z1">
    <w:name w:val="WW8Num71z1"/>
    <w:qFormat/>
    <w:rPr>
      <w:b/>
      <w:bCs/>
      <w:color w:val="000000"/>
    </w:rPr>
  </w:style>
  <w:style w:type="character" w:customStyle="1" w:styleId="WW8Num73z0">
    <w:name w:val="WW8Num73z0"/>
    <w:qFormat/>
    <w:rPr>
      <w:b/>
      <w:bCs/>
      <w:sz w:val="24"/>
      <w:szCs w:val="24"/>
    </w:rPr>
  </w:style>
  <w:style w:type="character" w:customStyle="1" w:styleId="WW8Num78z0">
    <w:name w:val="WW8Num78z0"/>
    <w:qFormat/>
    <w:rPr>
      <w:b/>
      <w:bCs/>
      <w:color w:val="000000"/>
    </w:rPr>
  </w:style>
  <w:style w:type="character" w:customStyle="1" w:styleId="Domylnaczcionkaakapitu1">
    <w:name w:val="Domyślna czcionka akapitu1"/>
    <w:qFormat/>
  </w:style>
  <w:style w:type="character" w:customStyle="1" w:styleId="TytuZnak">
    <w:name w:val="Tytuł Znak"/>
    <w:qFormat/>
    <w:rPr>
      <w:rFonts w:ascii="Times New Roman" w:hAnsi="Times New Roman" w:cs="Times New Roman"/>
      <w:sz w:val="24"/>
      <w:szCs w:val="24"/>
    </w:rPr>
  </w:style>
  <w:style w:type="character" w:customStyle="1" w:styleId="TekstpodstawowyZnak">
    <w:name w:val="Tekst podstawowy Znak"/>
    <w:qFormat/>
    <w:rPr>
      <w:rFonts w:ascii="Times New Roman" w:hAnsi="Times New Roman" w:cs="Times New Roman"/>
      <w:sz w:val="24"/>
      <w:szCs w:val="24"/>
    </w:rPr>
  </w:style>
  <w:style w:type="character" w:customStyle="1" w:styleId="Tekstpodstawowy3Znak">
    <w:name w:val="Tekst podstawowy 3 Znak"/>
    <w:qFormat/>
    <w:rPr>
      <w:rFonts w:ascii="Times New Roman" w:hAnsi="Times New Roman" w:cs="Times New Roman"/>
      <w:b/>
      <w:bCs/>
      <w:sz w:val="24"/>
      <w:szCs w:val="24"/>
    </w:rPr>
  </w:style>
  <w:style w:type="character" w:customStyle="1" w:styleId="Tekstpodstawowy3Znak1">
    <w:name w:val="Tekst podstawowy 3 Znak1"/>
    <w:qFormat/>
    <w:rPr>
      <w:sz w:val="16"/>
      <w:szCs w:val="16"/>
    </w:rPr>
  </w:style>
  <w:style w:type="character" w:customStyle="1" w:styleId="Tekstpodstawowywcity2Znak">
    <w:name w:val="Tekst podstawowy wcięty 2 Znak"/>
    <w:qFormat/>
    <w:rPr>
      <w:rFonts w:ascii="Times New Roman" w:hAnsi="Times New Roman" w:cs="Times New Roman"/>
      <w:sz w:val="24"/>
      <w:szCs w:val="24"/>
    </w:rPr>
  </w:style>
  <w:style w:type="character" w:customStyle="1" w:styleId="TekstdymkaZnak1">
    <w:name w:val="Tekst dymka Znak1"/>
    <w:qFormat/>
    <w:rPr>
      <w:rFonts w:ascii="Tahoma" w:hAnsi="Tahoma" w:cs="Tahoma"/>
      <w:sz w:val="16"/>
      <w:szCs w:val="16"/>
    </w:rPr>
  </w:style>
  <w:style w:type="character" w:customStyle="1" w:styleId="Tekstpodstawowy2Znak">
    <w:name w:val="Tekst podstawowy 2 Znak"/>
    <w:qFormat/>
    <w:rPr>
      <w:rFonts w:ascii="Times New Roman" w:hAnsi="Times New Roman" w:cs="Times New Roman"/>
    </w:rPr>
  </w:style>
  <w:style w:type="character" w:customStyle="1" w:styleId="TekstprzypisukocowegoZnak">
    <w:name w:val="Tekst przypisu końcowego Znak"/>
    <w:qFormat/>
  </w:style>
  <w:style w:type="character" w:customStyle="1" w:styleId="tabulatory">
    <w:name w:val="tabulatory"/>
    <w:basedOn w:val="Domylnaczcionkaakapitu1"/>
    <w:qFormat/>
    <w:rPr>
      <w:rFonts w:ascii="Times New Roman" w:hAnsi="Times New Roman" w:cs="Times New Roman"/>
    </w:rPr>
  </w:style>
  <w:style w:type="character" w:styleId="Pogrubienie">
    <w:name w:val="Strong"/>
    <w:basedOn w:val="Domylnaczcionkaakapitu"/>
    <w:qFormat/>
    <w:rPr>
      <w:rFonts w:ascii="Times New Roman" w:hAnsi="Times New Roman" w:cs="Times New Roman"/>
      <w:b/>
      <w:bCs/>
    </w:rPr>
  </w:style>
  <w:style w:type="character" w:customStyle="1" w:styleId="st">
    <w:name w:val="st"/>
    <w:basedOn w:val="Domylnaczcionkaakapitu1"/>
    <w:qFormat/>
    <w:rPr>
      <w:rFonts w:ascii="Times New Roman" w:hAnsi="Times New Roman" w:cs="Times New Roman"/>
    </w:rPr>
  </w:style>
  <w:style w:type="character" w:customStyle="1" w:styleId="Wyrnienie">
    <w:name w:val="Wyróżnienie"/>
    <w:basedOn w:val="Domylnaczcionkaakapitu"/>
    <w:rPr>
      <w:rFonts w:ascii="Times New Roman" w:hAnsi="Times New Roman" w:cs="Times New Roman"/>
      <w:i/>
      <w:iCs/>
    </w:rPr>
  </w:style>
  <w:style w:type="character" w:customStyle="1" w:styleId="Odwoaniedokomentarza1">
    <w:name w:val="Odwołanie do komentarza1"/>
    <w:qFormat/>
    <w:rPr>
      <w:sz w:val="16"/>
      <w:szCs w:val="16"/>
    </w:rPr>
  </w:style>
  <w:style w:type="character" w:customStyle="1" w:styleId="TekstkomentarzaZnak">
    <w:name w:val="Tekst komentarza Znak"/>
    <w:basedOn w:val="Domylnaczcionkaakapitu1"/>
    <w:qFormat/>
    <w:rPr>
      <w:rFonts w:ascii="Times New Roman" w:hAnsi="Times New Roman" w:cs="Times New Roman"/>
    </w:rPr>
  </w:style>
  <w:style w:type="character" w:customStyle="1" w:styleId="TematkomentarzaZnak">
    <w:name w:val="Temat komentarza Znak"/>
    <w:qFormat/>
    <w:rPr>
      <w:b/>
      <w:bCs/>
    </w:rPr>
  </w:style>
  <w:style w:type="character" w:customStyle="1" w:styleId="Znakiprzypiswdolnych">
    <w:name w:val="Znaki przypisów dolnych"/>
    <w:qFormat/>
    <w:rPr>
      <w:vertAlign w:val="superscript"/>
    </w:rPr>
  </w:style>
  <w:style w:type="character" w:customStyle="1" w:styleId="TekstpodstawowyZnak1">
    <w:name w:val="Tekst podstawowy Znak1"/>
    <w:basedOn w:val="Domylnaczcionkaakapitu"/>
    <w:qFormat/>
    <w:rPr>
      <w:rFonts w:ascii="Calibri" w:eastAsia="SimSun" w:hAnsi="Calibri" w:cs="Calibri"/>
      <w:sz w:val="24"/>
      <w:szCs w:val="24"/>
      <w:lang w:eastAsia="ar-SA"/>
    </w:rPr>
  </w:style>
  <w:style w:type="character" w:customStyle="1" w:styleId="NagwekZnak1">
    <w:name w:val="Nagłówek Znak1"/>
    <w:basedOn w:val="Domylnaczcionkaakapitu"/>
    <w:qFormat/>
    <w:rPr>
      <w:rFonts w:ascii="Calibri" w:hAnsi="Calibri" w:cs="Calibri"/>
      <w:lang w:eastAsia="ar-SA" w:bidi="ar-SA"/>
    </w:rPr>
  </w:style>
  <w:style w:type="character" w:customStyle="1" w:styleId="StopkaZnak1">
    <w:name w:val="Stopka Znak1"/>
    <w:basedOn w:val="Domylnaczcionkaakapitu"/>
    <w:qFormat/>
    <w:rPr>
      <w:rFonts w:ascii="Calibri" w:hAnsi="Calibri" w:cs="Calibri"/>
      <w:lang w:eastAsia="ar-SA" w:bidi="ar-SA"/>
    </w:rPr>
  </w:style>
  <w:style w:type="character" w:customStyle="1" w:styleId="TytuZnak1">
    <w:name w:val="Tytuł Znak1"/>
    <w:basedOn w:val="Domylnaczcionkaakapitu"/>
    <w:qFormat/>
    <w:rPr>
      <w:rFonts w:ascii="Calibri" w:eastAsia="SimSun" w:hAnsi="Calibri" w:cs="Calibri"/>
      <w:sz w:val="24"/>
      <w:szCs w:val="24"/>
      <w:lang w:eastAsia="ar-SA"/>
    </w:rPr>
  </w:style>
  <w:style w:type="character" w:customStyle="1" w:styleId="PodtytuZnak">
    <w:name w:val="Podtytuł Znak"/>
    <w:basedOn w:val="Domylnaczcionkaakapitu"/>
    <w:qFormat/>
    <w:rPr>
      <w:rFonts w:ascii="Arial" w:eastAsia="MS Mincho" w:hAnsi="Arial" w:cs="Arial"/>
      <w:i/>
      <w:iCs/>
      <w:sz w:val="28"/>
      <w:szCs w:val="28"/>
      <w:lang w:eastAsia="ar-SA"/>
    </w:rPr>
  </w:style>
  <w:style w:type="character" w:customStyle="1" w:styleId="TekstdymkaZnak2">
    <w:name w:val="Tekst dymka Znak2"/>
    <w:basedOn w:val="Domylnaczcionkaakapitu"/>
    <w:qFormat/>
    <w:rPr>
      <w:rFonts w:ascii="Times New Roman" w:hAnsi="Times New Roman" w:cs="Times New Roman"/>
      <w:sz w:val="2"/>
      <w:szCs w:val="2"/>
      <w:lang w:eastAsia="ar-SA" w:bidi="ar-SA"/>
    </w:rPr>
  </w:style>
  <w:style w:type="character" w:customStyle="1" w:styleId="TekstprzypisudolnegoZnak1">
    <w:name w:val="Tekst przypisu dolnego Znak1"/>
    <w:basedOn w:val="Domylnaczcionkaakapitu"/>
    <w:qFormat/>
    <w:rPr>
      <w:rFonts w:ascii="Arial" w:hAnsi="Arial" w:cs="Arial"/>
      <w:strike/>
      <w:sz w:val="20"/>
      <w:szCs w:val="20"/>
      <w:lang w:eastAsia="ar-SA" w:bidi="ar-SA"/>
    </w:rPr>
  </w:style>
  <w:style w:type="character" w:customStyle="1" w:styleId="TekstprzypisukocowegoZnak1">
    <w:name w:val="Tekst przypisu końcowego Znak1"/>
    <w:basedOn w:val="Domylnaczcionkaakapitu"/>
    <w:qFormat/>
    <w:rPr>
      <w:rFonts w:ascii="Calibri" w:eastAsia="SimSun" w:hAnsi="Calibri" w:cs="Calibri"/>
      <w:sz w:val="20"/>
      <w:szCs w:val="20"/>
      <w:lang w:eastAsia="ar-SA"/>
    </w:rPr>
  </w:style>
  <w:style w:type="character" w:customStyle="1" w:styleId="TekstkomentarzaZnak1">
    <w:name w:val="Tekst komentarza Znak1"/>
    <w:basedOn w:val="Domylnaczcionkaakapitu"/>
    <w:qFormat/>
    <w:rPr>
      <w:rFonts w:ascii="Calibri" w:eastAsia="SimSun" w:hAnsi="Calibri" w:cs="Calibri"/>
      <w:sz w:val="20"/>
      <w:szCs w:val="20"/>
      <w:lang w:eastAsia="ar-SA"/>
    </w:rPr>
  </w:style>
  <w:style w:type="character" w:customStyle="1" w:styleId="TematkomentarzaZnak1">
    <w:name w:val="Temat komentarza Znak1"/>
    <w:basedOn w:val="TekstkomentarzaZnak1"/>
    <w:qFormat/>
    <w:rPr>
      <w:rFonts w:ascii="Calibri" w:eastAsia="SimSun" w:hAnsi="Calibri" w:cs="Calibri"/>
      <w:b/>
      <w:bCs/>
      <w:sz w:val="20"/>
      <w:szCs w:val="20"/>
      <w:lang w:eastAsia="ar-SA"/>
    </w:rPr>
  </w:style>
  <w:style w:type="character" w:customStyle="1" w:styleId="TekstpodstawowywcityZnak">
    <w:name w:val="Tekst podstawowy wcięty Znak"/>
    <w:basedOn w:val="Domylnaczcionkaakapitu"/>
    <w:qFormat/>
    <w:rPr>
      <w:rFonts w:ascii="Calibri" w:eastAsia="SimSun" w:hAnsi="Calibri" w:cs="Calibri"/>
      <w:lang w:eastAsia="ar-SA"/>
    </w:rPr>
  </w:style>
  <w:style w:type="character" w:customStyle="1" w:styleId="Tekstpodstawowy2Znak1">
    <w:name w:val="Tekst podstawowy 2 Znak1"/>
    <w:basedOn w:val="Domylnaczcionkaakapitu"/>
    <w:qFormat/>
    <w:rPr>
      <w:rFonts w:ascii="Calibri" w:eastAsia="SimSun" w:hAnsi="Calibri" w:cs="Calibri"/>
      <w:color w:val="000000"/>
      <w:sz w:val="20"/>
      <w:szCs w:val="20"/>
      <w:lang w:eastAsia="pl-PL"/>
    </w:rPr>
  </w:style>
  <w:style w:type="character" w:customStyle="1" w:styleId="Tekstpodstawowywcity2Znak1">
    <w:name w:val="Tekst podstawowy wcięty 2 Znak1"/>
    <w:basedOn w:val="Domylnaczcionkaakapitu"/>
    <w:qFormat/>
    <w:rPr>
      <w:rFonts w:ascii="Calibri" w:eastAsia="SimSun" w:hAnsi="Calibri" w:cs="Calibri"/>
      <w:color w:val="000000"/>
      <w:sz w:val="20"/>
      <w:szCs w:val="20"/>
      <w:lang w:eastAsia="pl-PL"/>
    </w:rPr>
  </w:style>
  <w:style w:type="character" w:styleId="Odwoaniedokomentarza">
    <w:name w:val="annotation reference"/>
    <w:qFormat/>
    <w:rPr>
      <w:sz w:val="16"/>
      <w:szCs w:val="16"/>
    </w:rPr>
  </w:style>
  <w:style w:type="character" w:customStyle="1" w:styleId="Tekstpodstawowywcity3Znak">
    <w:name w:val="Tekst podstawowy wcięty 3 Znak"/>
    <w:basedOn w:val="Domylnaczcionkaakapitu"/>
    <w:qFormat/>
    <w:rPr>
      <w:rFonts w:ascii="Calibri" w:eastAsia="SimSun" w:hAnsi="Calibri" w:cs="Calibri"/>
      <w:color w:val="000000"/>
    </w:rPr>
  </w:style>
  <w:style w:type="character" w:customStyle="1" w:styleId="highlight">
    <w:name w:val="highlight"/>
    <w:basedOn w:val="Domylnaczcionkaakapitu"/>
    <w:qFormat/>
  </w:style>
  <w:style w:type="character" w:customStyle="1" w:styleId="UnresolvedMention">
    <w:name w:val="Unresolved Mention"/>
    <w:basedOn w:val="Domylnaczcionkaakapitu"/>
    <w:qFormat/>
    <w:rPr>
      <w:color w:val="605E5C"/>
      <w:highlight w:val="lightGray"/>
    </w:rPr>
  </w:style>
  <w:style w:type="character" w:customStyle="1" w:styleId="Teksttreci2">
    <w:name w:val="Tekst treści (2)"/>
    <w:basedOn w:val="Domylnaczcionkaakapitu"/>
    <w:qFormat/>
    <w:rPr>
      <w:rFonts w:ascii="Calibri" w:eastAsia="Calibri" w:hAnsi="Calibri" w:cs="Calibri"/>
      <w:b w:val="0"/>
      <w:bCs w:val="0"/>
      <w:i w:val="0"/>
      <w:iCs w:val="0"/>
      <w:caps w:val="0"/>
      <w:smallCaps w:val="0"/>
      <w:strike w:val="0"/>
      <w:dstrike w:val="0"/>
      <w:color w:val="000000"/>
      <w:spacing w:val="0"/>
      <w:w w:val="100"/>
      <w:sz w:val="22"/>
      <w:szCs w:val="22"/>
      <w:u w:val="none"/>
      <w:lang w:val="pl-PL" w:eastAsia="pl-PL" w:bidi="pl-PL"/>
    </w:rPr>
  </w:style>
  <w:style w:type="character" w:customStyle="1" w:styleId="PogrubienieTeksttreci2115pt">
    <w:name w:val="Pogrubienie;Tekst treści (2) + 11;5 pt"/>
    <w:basedOn w:val="Domylnaczcionkaakapitu"/>
    <w:qFormat/>
    <w:rPr>
      <w:rFonts w:ascii="Calibri" w:eastAsia="Calibri" w:hAnsi="Calibri" w:cs="Calibri"/>
      <w:b/>
      <w:bCs/>
      <w:i w:val="0"/>
      <w:iCs w:val="0"/>
      <w:caps w:val="0"/>
      <w:smallCaps w:val="0"/>
      <w:strike w:val="0"/>
      <w:dstrike w:val="0"/>
      <w:color w:val="000000"/>
      <w:spacing w:val="0"/>
      <w:w w:val="100"/>
      <w:sz w:val="23"/>
      <w:szCs w:val="23"/>
      <w:u w:val="none"/>
      <w:lang w:val="pl-PL" w:eastAsia="pl-PL" w:bidi="pl-PL"/>
    </w:rPr>
  </w:style>
  <w:style w:type="character" w:customStyle="1" w:styleId="Teksttreci212pt">
    <w:name w:val="Tekst treści (2) + 12 pt"/>
    <w:basedOn w:val="Domylnaczcionkaakapitu"/>
    <w:qFormat/>
    <w:rPr>
      <w:rFonts w:ascii="Calibri" w:eastAsia="Calibri" w:hAnsi="Calibri" w:cs="Calibri"/>
      <w:b w:val="0"/>
      <w:bCs w:val="0"/>
      <w:i w:val="0"/>
      <w:iCs w:val="0"/>
      <w:caps w:val="0"/>
      <w:smallCaps w:val="0"/>
      <w:strike w:val="0"/>
      <w:dstrike w:val="0"/>
      <w:color w:val="000000"/>
      <w:spacing w:val="0"/>
      <w:w w:val="100"/>
      <w:sz w:val="24"/>
      <w:szCs w:val="24"/>
      <w:u w:val="none"/>
      <w:lang w:val="pl-PL" w:eastAsia="pl-PL" w:bidi="pl-PL"/>
    </w:rPr>
  </w:style>
  <w:style w:type="character" w:customStyle="1" w:styleId="Zakotwiczenieprzypisudolnego">
    <w:name w:val="Zakotwiczenie przypisu dolnego"/>
    <w:rPr>
      <w:vertAlign w:val="superscript"/>
    </w:rPr>
  </w:style>
  <w:style w:type="character" w:customStyle="1" w:styleId="WW8Num24z1">
    <w:name w:val="WW8Num24z1"/>
    <w:qFormat/>
    <w:rPr>
      <w:rFonts w:ascii="Courier New" w:hAnsi="Courier New" w:cs="Courier New"/>
    </w:rPr>
  </w:style>
  <w:style w:type="character" w:customStyle="1" w:styleId="WW8Num24z2">
    <w:name w:val="WW8Num24z2"/>
    <w:qFormat/>
    <w:rPr>
      <w:rFonts w:ascii="Wingdings" w:hAnsi="Wingdings" w:cs="Wingdings"/>
    </w:rPr>
  </w:style>
  <w:style w:type="character" w:customStyle="1" w:styleId="WW8Num24z3">
    <w:name w:val="WW8Num24z3"/>
    <w:qFormat/>
    <w:rPr>
      <w:rFonts w:ascii="Symbol" w:hAnsi="Symbol" w:cs="Symbol"/>
    </w:rPr>
  </w:style>
  <w:style w:type="character" w:customStyle="1" w:styleId="WW8Num25z3">
    <w:name w:val="WW8Num25z3"/>
    <w:qFormat/>
    <w:rPr>
      <w:rFonts w:cs="Times New Roman"/>
      <w:b w:val="0"/>
      <w:i w:val="0"/>
      <w:color w:val="000000"/>
    </w:rPr>
  </w:style>
  <w:style w:type="character" w:customStyle="1" w:styleId="WW8Num25z1">
    <w:name w:val="WW8Num25z1"/>
    <w:qFormat/>
  </w:style>
  <w:style w:type="character" w:customStyle="1" w:styleId="ZwykytekstZnak">
    <w:name w:val="Zwykły tekst Znak"/>
    <w:qFormat/>
    <w:rPr>
      <w:rFonts w:ascii="Courier New" w:hAnsi="Courier New" w:cs="Courier New"/>
      <w:szCs w:val="24"/>
    </w:rPr>
  </w:style>
  <w:style w:type="character" w:customStyle="1" w:styleId="WW8Num12z8">
    <w:name w:val="WW8Num12z8"/>
    <w:qFormat/>
  </w:style>
  <w:style w:type="character" w:customStyle="1" w:styleId="WW8Num12z7">
    <w:name w:val="WW8Num12z7"/>
    <w:qFormat/>
  </w:style>
  <w:style w:type="character" w:customStyle="1" w:styleId="WW8Num12z6">
    <w:name w:val="WW8Num12z6"/>
    <w:qFormat/>
  </w:style>
  <w:style w:type="character" w:customStyle="1" w:styleId="WW8Num12z5">
    <w:name w:val="WW8Num12z5"/>
    <w:qFormat/>
  </w:style>
  <w:style w:type="character" w:customStyle="1" w:styleId="WW8Num12z4">
    <w:name w:val="WW8Num12z4"/>
    <w:qFormat/>
  </w:style>
  <w:style w:type="character" w:customStyle="1" w:styleId="WW8Num12z3">
    <w:name w:val="WW8Num12z3"/>
    <w:qFormat/>
  </w:style>
  <w:style w:type="character" w:customStyle="1" w:styleId="WW8Num12z2">
    <w:name w:val="WW8Num12z2"/>
    <w:qFormat/>
  </w:style>
  <w:style w:type="character" w:customStyle="1" w:styleId="WW8Num12z1">
    <w:name w:val="WW8Num12z1"/>
    <w:qFormat/>
  </w:style>
  <w:style w:type="character" w:customStyle="1" w:styleId="WW8Num12z0">
    <w:name w:val="WW8Num12z0"/>
    <w:qFormat/>
    <w:rPr>
      <w:rFonts w:ascii="Times New Roman" w:hAnsi="Times New Roman" w:cs="Times New Roman"/>
      <w:sz w:val="24"/>
      <w:szCs w:val="24"/>
    </w:rPr>
  </w:style>
  <w:style w:type="character" w:customStyle="1" w:styleId="WW8Num11z8">
    <w:name w:val="WW8Num11z8"/>
    <w:qFormat/>
  </w:style>
  <w:style w:type="character" w:customStyle="1" w:styleId="WW8Num11z7">
    <w:name w:val="WW8Num11z7"/>
    <w:qFormat/>
  </w:style>
  <w:style w:type="character" w:customStyle="1" w:styleId="WW8Num11z6">
    <w:name w:val="WW8Num11z6"/>
    <w:qFormat/>
  </w:style>
  <w:style w:type="character" w:customStyle="1" w:styleId="WW8Num11z5">
    <w:name w:val="WW8Num11z5"/>
    <w:qFormat/>
  </w:style>
  <w:style w:type="character" w:customStyle="1" w:styleId="WW8Num11z4">
    <w:name w:val="WW8Num11z4"/>
    <w:qFormat/>
  </w:style>
  <w:style w:type="character" w:customStyle="1" w:styleId="WW8Num10z8">
    <w:name w:val="WW8Num10z8"/>
    <w:qFormat/>
  </w:style>
  <w:style w:type="character" w:customStyle="1" w:styleId="WW8Num10z7">
    <w:name w:val="WW8Num10z7"/>
    <w:qFormat/>
  </w:style>
  <w:style w:type="character" w:customStyle="1" w:styleId="WW8Num10z6">
    <w:name w:val="WW8Num10z6"/>
    <w:qFormat/>
  </w:style>
  <w:style w:type="character" w:customStyle="1" w:styleId="WW8Num10z5">
    <w:name w:val="WW8Num10z5"/>
    <w:qFormat/>
  </w:style>
  <w:style w:type="character" w:customStyle="1" w:styleId="WW8Num10z4">
    <w:name w:val="WW8Num10z4"/>
    <w:qFormat/>
  </w:style>
  <w:style w:type="character" w:customStyle="1" w:styleId="WW8Num10z3">
    <w:name w:val="WW8Num10z3"/>
    <w:qFormat/>
  </w:style>
  <w:style w:type="character" w:customStyle="1" w:styleId="WW8Num10z2">
    <w:name w:val="WW8Num10z2"/>
    <w:qFormat/>
  </w:style>
  <w:style w:type="character" w:customStyle="1" w:styleId="WW8Num10z1">
    <w:name w:val="WW8Num10z1"/>
    <w:qFormat/>
  </w:style>
  <w:style w:type="character" w:customStyle="1" w:styleId="WW8Num9z8">
    <w:name w:val="WW8Num9z8"/>
    <w:qFormat/>
  </w:style>
  <w:style w:type="character" w:customStyle="1" w:styleId="WW8Num9z7">
    <w:name w:val="WW8Num9z7"/>
    <w:qFormat/>
  </w:style>
  <w:style w:type="character" w:customStyle="1" w:styleId="WW8Num9z6">
    <w:name w:val="WW8Num9z6"/>
    <w:qFormat/>
  </w:style>
  <w:style w:type="character" w:customStyle="1" w:styleId="WW8Num9z5">
    <w:name w:val="WW8Num9z5"/>
    <w:qFormat/>
  </w:style>
  <w:style w:type="character" w:customStyle="1" w:styleId="WW8Num9z4">
    <w:name w:val="WW8Num9z4"/>
    <w:qFormat/>
  </w:style>
  <w:style w:type="character" w:customStyle="1" w:styleId="WW8Num9z3">
    <w:name w:val="WW8Num9z3"/>
    <w:qFormat/>
  </w:style>
  <w:style w:type="character" w:customStyle="1" w:styleId="WW8Num9z2">
    <w:name w:val="WW8Num9z2"/>
    <w:qFormat/>
  </w:style>
  <w:style w:type="character" w:customStyle="1" w:styleId="WW8Num9z1">
    <w:name w:val="WW8Num9z1"/>
    <w:qFormat/>
  </w:style>
  <w:style w:type="character" w:customStyle="1" w:styleId="WW8Num8z8">
    <w:name w:val="WW8Num8z8"/>
    <w:qFormat/>
  </w:style>
  <w:style w:type="character" w:customStyle="1" w:styleId="WW8Num8z7">
    <w:name w:val="WW8Num8z7"/>
    <w:qFormat/>
  </w:style>
  <w:style w:type="character" w:customStyle="1" w:styleId="WW8Num8z6">
    <w:name w:val="WW8Num8z6"/>
    <w:qFormat/>
  </w:style>
  <w:style w:type="character" w:customStyle="1" w:styleId="WW8Num8z5">
    <w:name w:val="WW8Num8z5"/>
    <w:qFormat/>
  </w:style>
  <w:style w:type="character" w:customStyle="1" w:styleId="WW8Num8z4">
    <w:name w:val="WW8Num8z4"/>
    <w:qFormat/>
  </w:style>
  <w:style w:type="character" w:customStyle="1" w:styleId="WW8Num8z3">
    <w:name w:val="WW8Num8z3"/>
    <w:qFormat/>
  </w:style>
  <w:style w:type="character" w:customStyle="1" w:styleId="WW8Num8z2">
    <w:name w:val="WW8Num8z2"/>
    <w:qFormat/>
  </w:style>
  <w:style w:type="character" w:customStyle="1" w:styleId="WW8Num8z1">
    <w:name w:val="WW8Num8z1"/>
    <w:qFormat/>
  </w:style>
  <w:style w:type="character" w:customStyle="1" w:styleId="WW8Num8z0">
    <w:name w:val="WW8Num8z0"/>
    <w:qFormat/>
    <w:rPr>
      <w:rFonts w:ascii="Times New Roman" w:hAnsi="Times New Roman" w:cs="Times New Roman"/>
      <w:sz w:val="24"/>
      <w:szCs w:val="24"/>
    </w:rPr>
  </w:style>
  <w:style w:type="character" w:customStyle="1" w:styleId="WW8Num6z8">
    <w:name w:val="WW8Num6z8"/>
    <w:qFormat/>
  </w:style>
  <w:style w:type="character" w:customStyle="1" w:styleId="WW8Num6z7">
    <w:name w:val="WW8Num6z7"/>
    <w:qFormat/>
  </w:style>
  <w:style w:type="character" w:customStyle="1" w:styleId="WW8Num6z6">
    <w:name w:val="WW8Num6z6"/>
    <w:qFormat/>
  </w:style>
  <w:style w:type="character" w:customStyle="1" w:styleId="WW8Num6z5">
    <w:name w:val="WW8Num6z5"/>
    <w:qFormat/>
  </w:style>
  <w:style w:type="character" w:customStyle="1" w:styleId="WW8Num5z8">
    <w:name w:val="WW8Num5z8"/>
    <w:qFormat/>
  </w:style>
  <w:style w:type="character" w:customStyle="1" w:styleId="WW8Num5z7">
    <w:name w:val="WW8Num5z7"/>
    <w:qFormat/>
  </w:style>
  <w:style w:type="character" w:customStyle="1" w:styleId="WW8Num5z6">
    <w:name w:val="WW8Num5z6"/>
    <w:qFormat/>
  </w:style>
  <w:style w:type="character" w:customStyle="1" w:styleId="WW8Num5z5">
    <w:name w:val="WW8Num5z5"/>
    <w:qFormat/>
  </w:style>
  <w:style w:type="character" w:customStyle="1" w:styleId="WW8Num4z2">
    <w:name w:val="WW8Num4z2"/>
    <w:qFormat/>
  </w:style>
  <w:style w:type="character" w:customStyle="1" w:styleId="WW8Num7z8">
    <w:name w:val="WW8Num7z8"/>
    <w:qFormat/>
  </w:style>
  <w:style w:type="character" w:customStyle="1" w:styleId="WW8Num7z7">
    <w:name w:val="WW8Num7z7"/>
    <w:qFormat/>
  </w:style>
  <w:style w:type="character" w:customStyle="1" w:styleId="WW8Num7z6">
    <w:name w:val="WW8Num7z6"/>
    <w:qFormat/>
  </w:style>
  <w:style w:type="character" w:customStyle="1" w:styleId="WW8Num7z5">
    <w:name w:val="WW8Num7z5"/>
    <w:qFormat/>
  </w:style>
  <w:style w:type="character" w:customStyle="1" w:styleId="WW8Num7z4">
    <w:name w:val="WW8Num7z4"/>
    <w:qFormat/>
  </w:style>
  <w:style w:type="character" w:customStyle="1" w:styleId="WW8Num7z3">
    <w:name w:val="WW8Num7z3"/>
    <w:qFormat/>
  </w:style>
  <w:style w:type="character" w:customStyle="1" w:styleId="WW8Num7z2">
    <w:name w:val="WW8Num7z2"/>
    <w:qFormat/>
  </w:style>
  <w:style w:type="character" w:customStyle="1" w:styleId="WW8Num7z1">
    <w:name w:val="WW8Num7z1"/>
    <w:qFormat/>
  </w:style>
  <w:style w:type="character" w:customStyle="1" w:styleId="WW8Num6z4">
    <w:name w:val="WW8Num6z4"/>
    <w:qFormat/>
    <w:rPr>
      <w:rFonts w:ascii="Symbol" w:hAnsi="Symbol" w:cs="Symbol"/>
    </w:rPr>
  </w:style>
  <w:style w:type="character" w:customStyle="1" w:styleId="WW8Num6z3">
    <w:name w:val="WW8Num6z3"/>
    <w:qFormat/>
  </w:style>
  <w:style w:type="character" w:customStyle="1" w:styleId="WW8Num6z2">
    <w:name w:val="WW8Num6z2"/>
    <w:qFormat/>
  </w:style>
  <w:style w:type="character" w:customStyle="1" w:styleId="WW8Num6z1">
    <w:name w:val="WW8Num6z1"/>
    <w:qFormat/>
  </w:style>
  <w:style w:type="character" w:customStyle="1" w:styleId="WW8Num5z4">
    <w:name w:val="WW8Num5z4"/>
    <w:qFormat/>
    <w:rPr>
      <w:rFonts w:ascii="Symbol" w:hAnsi="Symbol" w:cs="Symbol"/>
    </w:rPr>
  </w:style>
  <w:style w:type="character" w:customStyle="1" w:styleId="WW8Num5z3">
    <w:name w:val="WW8Num5z3"/>
    <w:qFormat/>
  </w:style>
  <w:style w:type="character" w:customStyle="1" w:styleId="WW8Num5z2">
    <w:name w:val="WW8Num5z2"/>
    <w:qFormat/>
  </w:style>
  <w:style w:type="character" w:customStyle="1" w:styleId="WW8Num5z1">
    <w:name w:val="WW8Num5z1"/>
    <w:qFormat/>
  </w:style>
  <w:style w:type="character" w:customStyle="1" w:styleId="WW8Num5z0">
    <w:name w:val="WW8Num5z0"/>
    <w:qFormat/>
  </w:style>
  <w:style w:type="character" w:customStyle="1" w:styleId="WW8Num4z8">
    <w:name w:val="WW8Num4z8"/>
    <w:qFormat/>
  </w:style>
  <w:style w:type="character" w:customStyle="1" w:styleId="WW8Num4z7">
    <w:name w:val="WW8Num4z7"/>
    <w:qFormat/>
  </w:style>
  <w:style w:type="character" w:customStyle="1" w:styleId="WW8Num4z6">
    <w:name w:val="WW8Num4z6"/>
    <w:qFormat/>
  </w:style>
  <w:style w:type="character" w:customStyle="1" w:styleId="WW8Num4z5">
    <w:name w:val="WW8Num4z5"/>
    <w:qFormat/>
  </w:style>
  <w:style w:type="character" w:customStyle="1" w:styleId="WW8Num4z4">
    <w:name w:val="WW8Num4z4"/>
    <w:qFormat/>
  </w:style>
  <w:style w:type="character" w:customStyle="1" w:styleId="WW8Num4z3">
    <w:name w:val="WW8Num4z3"/>
    <w:qFormat/>
  </w:style>
  <w:style w:type="character" w:customStyle="1" w:styleId="WW8Num4z1">
    <w:name w:val="WW8Num4z1"/>
    <w:qFormat/>
    <w:rPr>
      <w:rFonts w:ascii="Times New Roman" w:hAnsi="Times New Roman" w:cs="Times New Roman"/>
      <w:sz w:val="20"/>
      <w:szCs w:val="20"/>
      <w:lang w:val="pl-PL"/>
    </w:rPr>
  </w:style>
  <w:style w:type="character" w:customStyle="1" w:styleId="WW8Num4z0">
    <w:name w:val="WW8Num4z0"/>
    <w:qFormat/>
  </w:style>
  <w:style w:type="character" w:customStyle="1" w:styleId="WW8Num3z8">
    <w:name w:val="WW8Num3z8"/>
    <w:qFormat/>
  </w:style>
  <w:style w:type="character" w:customStyle="1" w:styleId="WW8Num3z7">
    <w:name w:val="WW8Num3z7"/>
    <w:qFormat/>
  </w:style>
  <w:style w:type="character" w:customStyle="1" w:styleId="WW8Num3z6">
    <w:name w:val="WW8Num3z6"/>
    <w:qFormat/>
  </w:style>
  <w:style w:type="character" w:customStyle="1" w:styleId="WW8Num3z5">
    <w:name w:val="WW8Num3z5"/>
    <w:qFormat/>
  </w:style>
  <w:style w:type="character" w:customStyle="1" w:styleId="WW8Num3z4">
    <w:name w:val="WW8Num3z4"/>
    <w:qFormat/>
  </w:style>
  <w:style w:type="character" w:customStyle="1" w:styleId="WW8Num3z2">
    <w:name w:val="WW8Num3z2"/>
    <w:qFormat/>
  </w:style>
  <w:style w:type="character" w:customStyle="1" w:styleId="WW8Num3z3">
    <w:name w:val="WW8Num3z3"/>
    <w:qFormat/>
    <w:rPr>
      <w:rFonts w:cs="Times New Roman"/>
      <w:b w:val="0"/>
      <w:i w:val="0"/>
      <w:color w:val="000000"/>
    </w:rPr>
  </w:style>
  <w:style w:type="character" w:customStyle="1" w:styleId="WW8Num3z1">
    <w:name w:val="WW8Num3z1"/>
    <w:qFormat/>
  </w:style>
  <w:style w:type="character" w:customStyle="1" w:styleId="WW8Num2z8">
    <w:name w:val="WW8Num2z8"/>
    <w:qFormat/>
  </w:style>
  <w:style w:type="character" w:customStyle="1" w:styleId="WW8Num2z7">
    <w:name w:val="WW8Num2z7"/>
    <w:qFormat/>
  </w:style>
  <w:style w:type="character" w:customStyle="1" w:styleId="WW8Num2z6">
    <w:name w:val="WW8Num2z6"/>
    <w:qFormat/>
  </w:style>
  <w:style w:type="character" w:customStyle="1" w:styleId="WW8Num2z5">
    <w:name w:val="WW8Num2z5"/>
    <w:qFormat/>
  </w:style>
  <w:style w:type="character" w:customStyle="1" w:styleId="WW8Num2z4">
    <w:name w:val="WW8Num2z4"/>
    <w:qFormat/>
  </w:style>
  <w:style w:type="character" w:customStyle="1" w:styleId="WW8Num2z3">
    <w:name w:val="WW8Num2z3"/>
    <w:qFormat/>
  </w:style>
  <w:style w:type="character" w:customStyle="1" w:styleId="WW8Num2z2">
    <w:name w:val="WW8Num2z2"/>
    <w:qFormat/>
  </w:style>
  <w:style w:type="character" w:customStyle="1" w:styleId="WW8Num2z1">
    <w:name w:val="WW8Num2z1"/>
    <w:qFormat/>
  </w:style>
  <w:style w:type="character" w:customStyle="1" w:styleId="WW8Num1z8">
    <w:name w:val="WW8Num1z8"/>
    <w:qFormat/>
  </w:style>
  <w:style w:type="character" w:customStyle="1" w:styleId="WW8Num1z7">
    <w:name w:val="WW8Num1z7"/>
    <w:qFormat/>
  </w:style>
  <w:style w:type="character" w:customStyle="1" w:styleId="WW8Num1z6">
    <w:name w:val="WW8Num1z6"/>
    <w:qFormat/>
  </w:style>
  <w:style w:type="character" w:customStyle="1" w:styleId="WW8Num1z5">
    <w:name w:val="WW8Num1z5"/>
    <w:qFormat/>
  </w:style>
  <w:style w:type="character" w:customStyle="1" w:styleId="WW8Num1z4">
    <w:name w:val="WW8Num1z4"/>
    <w:qFormat/>
  </w:style>
  <w:style w:type="character" w:customStyle="1" w:styleId="WW8Num1z3">
    <w:name w:val="WW8Num1z3"/>
    <w:qFormat/>
  </w:style>
  <w:style w:type="character" w:customStyle="1" w:styleId="WW8Num1z2">
    <w:name w:val="WW8Num1z2"/>
    <w:qFormat/>
  </w:style>
  <w:style w:type="character" w:styleId="Numerstrony">
    <w:name w:val="page number"/>
    <w:basedOn w:val="Domylnaczcionkaakapitu"/>
    <w:qFormat/>
  </w:style>
  <w:style w:type="character" w:customStyle="1" w:styleId="WW8Num51z2">
    <w:name w:val="WW8Num51z2"/>
    <w:qFormat/>
  </w:style>
  <w:style w:type="character" w:customStyle="1" w:styleId="WW8Num51z3">
    <w:name w:val="WW8Num51z3"/>
    <w:qFormat/>
  </w:style>
  <w:style w:type="character" w:customStyle="1" w:styleId="WW8Num51z4">
    <w:name w:val="WW8Num51z4"/>
    <w:qFormat/>
  </w:style>
  <w:style w:type="character" w:customStyle="1" w:styleId="WW8Num51z5">
    <w:name w:val="WW8Num51z5"/>
    <w:qFormat/>
  </w:style>
  <w:style w:type="character" w:customStyle="1" w:styleId="WW8Num51z6">
    <w:name w:val="WW8Num51z6"/>
    <w:qFormat/>
  </w:style>
  <w:style w:type="character" w:customStyle="1" w:styleId="WW8Num51z7">
    <w:name w:val="WW8Num51z7"/>
    <w:qFormat/>
  </w:style>
  <w:style w:type="character" w:customStyle="1" w:styleId="WW8Num51z8">
    <w:name w:val="WW8Num51z8"/>
    <w:qFormat/>
  </w:style>
  <w:style w:type="character" w:customStyle="1" w:styleId="WW8Num39z4">
    <w:name w:val="WW8Num39z4"/>
    <w:qFormat/>
  </w:style>
  <w:style w:type="character" w:customStyle="1" w:styleId="WW8Num39z5">
    <w:name w:val="WW8Num39z5"/>
    <w:qFormat/>
  </w:style>
  <w:style w:type="character" w:customStyle="1" w:styleId="WW8Num39z6">
    <w:name w:val="WW8Num39z6"/>
    <w:qFormat/>
  </w:style>
  <w:style w:type="character" w:customStyle="1" w:styleId="WW8Num39z7">
    <w:name w:val="WW8Num39z7"/>
    <w:qFormat/>
  </w:style>
  <w:style w:type="character" w:customStyle="1" w:styleId="WW8Num39z8">
    <w:name w:val="WW8Num39z8"/>
    <w:qFormat/>
  </w:style>
  <w:style w:type="character" w:customStyle="1" w:styleId="ListLabel94">
    <w:name w:val="ListLabel 94"/>
    <w:qFormat/>
    <w:rPr>
      <w:rFonts w:ascii="Times New Roman" w:hAnsi="Times New Roman"/>
      <w:b w:val="0"/>
      <w:bCs w:val="0"/>
      <w:sz w:val="20"/>
      <w:szCs w:val="20"/>
    </w:rPr>
  </w:style>
  <w:style w:type="character" w:customStyle="1" w:styleId="ListLabel95">
    <w:name w:val="ListLabel 95"/>
    <w:qFormat/>
    <w:rPr>
      <w:rFonts w:cs="Symbol"/>
    </w:rPr>
  </w:style>
  <w:style w:type="character" w:customStyle="1" w:styleId="ListLabel96">
    <w:name w:val="ListLabel 96"/>
    <w:qFormat/>
    <w:rPr>
      <w:rFonts w:ascii="Times New Roman" w:hAnsi="Times New Roman"/>
      <w:b w:val="0"/>
      <w:bCs w:val="0"/>
      <w:sz w:val="20"/>
      <w:szCs w:val="20"/>
    </w:rPr>
  </w:style>
  <w:style w:type="character" w:customStyle="1" w:styleId="ListLabel97">
    <w:name w:val="ListLabel 97"/>
    <w:qFormat/>
    <w:rPr>
      <w:rFonts w:ascii="Times New Roman" w:hAnsi="Times New Roman"/>
      <w:b w:val="0"/>
      <w:bCs w:val="0"/>
      <w:sz w:val="20"/>
      <w:szCs w:val="20"/>
    </w:rPr>
  </w:style>
  <w:style w:type="character" w:customStyle="1" w:styleId="ListLabel98">
    <w:name w:val="ListLabel 98"/>
    <w:qFormat/>
    <w:rPr>
      <w:rFonts w:ascii="Times New Roman" w:hAnsi="Times New Roman"/>
      <w:b w:val="0"/>
      <w:bCs w:val="0"/>
      <w:sz w:val="20"/>
      <w:szCs w:val="20"/>
    </w:rPr>
  </w:style>
  <w:style w:type="character" w:customStyle="1" w:styleId="ListLabel99">
    <w:name w:val="ListLabel 99"/>
    <w:qFormat/>
    <w:rPr>
      <w:rFonts w:ascii="Times New Roman" w:hAnsi="Times New Roman"/>
      <w:b w:val="0"/>
      <w:bCs w:val="0"/>
      <w:sz w:val="20"/>
      <w:szCs w:val="20"/>
    </w:rPr>
  </w:style>
  <w:style w:type="character" w:customStyle="1" w:styleId="ListLabel100">
    <w:name w:val="ListLabel 100"/>
    <w:qFormat/>
    <w:rPr>
      <w:rFonts w:ascii="Times New Roman" w:hAnsi="Times New Roman"/>
      <w:b w:val="0"/>
      <w:bCs w:val="0"/>
      <w:sz w:val="20"/>
      <w:szCs w:val="20"/>
    </w:rPr>
  </w:style>
  <w:style w:type="paragraph" w:styleId="Nagwek">
    <w:name w:val="header"/>
    <w:basedOn w:val="Normalny"/>
    <w:next w:val="Tretekstu"/>
    <w:link w:val="NagwekZnak"/>
    <w:qFormat/>
    <w:pPr>
      <w:keepNext/>
      <w:spacing w:before="240" w:after="120"/>
    </w:pPr>
    <w:rPr>
      <w:rFonts w:ascii="Liberation Sans" w:eastAsia="Microsoft YaHei" w:hAnsi="Liberation Sans" w:cs="Arial"/>
      <w:sz w:val="28"/>
      <w:szCs w:val="28"/>
    </w:rPr>
  </w:style>
  <w:style w:type="paragraph" w:customStyle="1" w:styleId="Tretekstu">
    <w:name w:val="Treść tekstu"/>
    <w:basedOn w:val="Normalny"/>
    <w:pPr>
      <w:spacing w:after="140" w:line="288" w:lineRule="auto"/>
    </w:pPr>
  </w:style>
  <w:style w:type="paragraph" w:styleId="Lista">
    <w:name w:val="List"/>
    <w:basedOn w:val="Tretekstu"/>
    <w:rPr>
      <w:rFonts w:cs="Arial"/>
    </w:rPr>
  </w:style>
  <w:style w:type="paragraph" w:styleId="Podpis">
    <w:name w:val="Signature"/>
    <w:basedOn w:val="Normalny"/>
    <w:pPr>
      <w:suppressLineNumbers/>
      <w:spacing w:before="120" w:after="120"/>
    </w:pPr>
    <w:rPr>
      <w:rFonts w:cs="Arial"/>
      <w:i/>
      <w:iCs/>
      <w:sz w:val="24"/>
      <w:szCs w:val="24"/>
    </w:rPr>
  </w:style>
  <w:style w:type="paragraph" w:customStyle="1" w:styleId="Indeks">
    <w:name w:val="Indeks"/>
    <w:basedOn w:val="Normalny"/>
    <w:qFormat/>
    <w:pPr>
      <w:suppressLineNumbers/>
    </w:pPr>
    <w:rPr>
      <w:rFonts w:cs="Arial"/>
    </w:rPr>
  </w:style>
  <w:style w:type="paragraph" w:styleId="Akapitzlist">
    <w:name w:val="List Paragraph"/>
    <w:basedOn w:val="Normalny"/>
    <w:qFormat/>
    <w:pPr>
      <w:ind w:left="708"/>
    </w:pPr>
  </w:style>
  <w:style w:type="paragraph" w:customStyle="1" w:styleId="Gwka">
    <w:name w:val="Główka"/>
    <w:basedOn w:val="Normalny"/>
    <w:uiPriority w:val="99"/>
    <w:unhideWhenUsed/>
    <w:rsid w:val="002E5451"/>
    <w:pPr>
      <w:tabs>
        <w:tab w:val="center" w:pos="4536"/>
        <w:tab w:val="right" w:pos="9072"/>
      </w:tabs>
      <w:spacing w:after="0" w:line="240" w:lineRule="auto"/>
    </w:pPr>
  </w:style>
  <w:style w:type="paragraph" w:styleId="Stopka">
    <w:name w:val="footer"/>
    <w:basedOn w:val="Normalny"/>
    <w:link w:val="StopkaZnak"/>
    <w:uiPriority w:val="99"/>
    <w:unhideWhenUsed/>
    <w:rsid w:val="002E5451"/>
    <w:pPr>
      <w:tabs>
        <w:tab w:val="center" w:pos="4536"/>
        <w:tab w:val="right" w:pos="9072"/>
      </w:tabs>
      <w:spacing w:after="0" w:line="240" w:lineRule="auto"/>
    </w:pPr>
  </w:style>
  <w:style w:type="paragraph" w:styleId="Tekstdymka">
    <w:name w:val="Balloon Text"/>
    <w:basedOn w:val="Normalny"/>
    <w:link w:val="TekstdymkaZnak"/>
    <w:qFormat/>
    <w:rPr>
      <w:rFonts w:ascii="Tahoma" w:hAnsi="Tahoma" w:cs="Tahoma"/>
      <w:sz w:val="16"/>
      <w:szCs w:val="16"/>
    </w:rPr>
  </w:style>
  <w:style w:type="paragraph" w:customStyle="1" w:styleId="Cytaty">
    <w:name w:val="Cytaty"/>
    <w:basedOn w:val="Normalny"/>
    <w:qFormat/>
  </w:style>
  <w:style w:type="paragraph" w:styleId="Tytu">
    <w:name w:val="Title"/>
    <w:basedOn w:val="Nagwek"/>
  </w:style>
  <w:style w:type="paragraph" w:styleId="Podtytu">
    <w:name w:val="Subtitle"/>
    <w:basedOn w:val="Nagwek"/>
  </w:style>
  <w:style w:type="paragraph" w:styleId="Tekstprzypisudolnego">
    <w:name w:val="footnote text"/>
    <w:basedOn w:val="Normalny"/>
    <w:qFormat/>
    <w:pPr>
      <w:spacing w:after="0" w:line="240" w:lineRule="auto"/>
    </w:pPr>
    <w:rPr>
      <w:sz w:val="20"/>
      <w:szCs w:val="20"/>
    </w:rPr>
  </w:style>
  <w:style w:type="paragraph" w:customStyle="1" w:styleId="Nagwek10">
    <w:name w:val="Nagłówek1"/>
    <w:basedOn w:val="Normalny"/>
    <w:qFormat/>
    <w:pPr>
      <w:keepNext/>
      <w:suppressAutoHyphens/>
      <w:spacing w:before="240" w:after="120"/>
    </w:pPr>
    <w:rPr>
      <w:rFonts w:ascii="Arial" w:eastAsia="MS Mincho" w:hAnsi="Arial" w:cs="Arial"/>
      <w:sz w:val="28"/>
      <w:szCs w:val="28"/>
      <w:lang w:eastAsia="ar-SA"/>
    </w:rPr>
  </w:style>
  <w:style w:type="paragraph" w:customStyle="1" w:styleId="Podpis1">
    <w:name w:val="Podpis1"/>
    <w:basedOn w:val="Normalny"/>
    <w:qFormat/>
    <w:pPr>
      <w:suppressLineNumbers/>
      <w:suppressAutoHyphens/>
      <w:spacing w:before="120" w:after="120"/>
    </w:pPr>
    <w:rPr>
      <w:rFonts w:eastAsia="SimSun" w:cs="Calibri"/>
      <w:i/>
      <w:iCs/>
      <w:sz w:val="24"/>
      <w:szCs w:val="24"/>
      <w:lang w:eastAsia="ar-SA"/>
    </w:rPr>
  </w:style>
  <w:style w:type="paragraph" w:customStyle="1" w:styleId="Tekstpodstawowy31">
    <w:name w:val="Tekst podstawowy 31"/>
    <w:basedOn w:val="Normalny"/>
    <w:qFormat/>
    <w:pPr>
      <w:suppressAutoHyphens/>
      <w:overflowPunct/>
      <w:jc w:val="both"/>
    </w:pPr>
    <w:rPr>
      <w:rFonts w:eastAsia="SimSun" w:cs="Calibri"/>
      <w:b/>
      <w:bCs/>
      <w:sz w:val="24"/>
      <w:szCs w:val="24"/>
      <w:lang w:eastAsia="ar-SA"/>
    </w:rPr>
  </w:style>
  <w:style w:type="paragraph" w:customStyle="1" w:styleId="Tekstpodstawowywcity21">
    <w:name w:val="Tekst podstawowy wcięty 21"/>
    <w:basedOn w:val="Normalny"/>
    <w:qFormat/>
    <w:pPr>
      <w:suppressAutoHyphens/>
      <w:overflowPunct/>
      <w:spacing w:after="120" w:line="480" w:lineRule="auto"/>
      <w:ind w:left="283"/>
    </w:pPr>
    <w:rPr>
      <w:rFonts w:eastAsia="SimSun" w:cs="Calibri"/>
      <w:sz w:val="24"/>
      <w:szCs w:val="24"/>
      <w:lang w:eastAsia="ar-SA"/>
    </w:rPr>
  </w:style>
  <w:style w:type="paragraph" w:customStyle="1" w:styleId="Tekstpodstawowy21">
    <w:name w:val="Tekst podstawowy 21"/>
    <w:basedOn w:val="Normalny"/>
    <w:qFormat/>
    <w:pPr>
      <w:suppressAutoHyphens/>
      <w:overflowPunct/>
      <w:spacing w:after="120"/>
      <w:ind w:left="283"/>
    </w:pPr>
    <w:rPr>
      <w:rFonts w:eastAsia="SimSun" w:cs="Calibri"/>
      <w:lang w:eastAsia="ar-SA"/>
    </w:rPr>
  </w:style>
  <w:style w:type="paragraph" w:customStyle="1" w:styleId="StandardowyZadanie">
    <w:name w:val="Standardowy.Zadanie"/>
    <w:qFormat/>
    <w:pPr>
      <w:widowControl w:val="0"/>
      <w:suppressAutoHyphens/>
      <w:spacing w:line="360" w:lineRule="auto"/>
    </w:pPr>
    <w:rPr>
      <w:rFonts w:ascii="Calibri" w:hAnsi="Calibri" w:cs="Calibri"/>
      <w:color w:val="00000A"/>
      <w:sz w:val="24"/>
      <w:lang w:eastAsia="ar-SA" w:bidi="ar-SA"/>
    </w:rPr>
  </w:style>
  <w:style w:type="paragraph" w:customStyle="1" w:styleId="Listapunktowana41">
    <w:name w:val="Lista punktowana 41"/>
    <w:basedOn w:val="Normalny"/>
    <w:qFormat/>
    <w:pPr>
      <w:widowControl w:val="0"/>
      <w:tabs>
        <w:tab w:val="left" w:pos="720"/>
      </w:tabs>
      <w:suppressAutoHyphens/>
      <w:ind w:left="360" w:hanging="360"/>
    </w:pPr>
    <w:rPr>
      <w:rFonts w:eastAsia="SimSun" w:cs="Calibri"/>
      <w:lang w:eastAsia="ar-SA"/>
    </w:rPr>
  </w:style>
  <w:style w:type="paragraph" w:customStyle="1" w:styleId="Tekstpodstawowy22">
    <w:name w:val="Tekst podstawowy 22"/>
    <w:basedOn w:val="Normalny"/>
    <w:qFormat/>
    <w:pPr>
      <w:widowControl w:val="0"/>
      <w:suppressAutoHyphens/>
      <w:spacing w:after="120" w:line="480" w:lineRule="auto"/>
    </w:pPr>
    <w:rPr>
      <w:rFonts w:eastAsia="SimSun" w:cs="Calibri"/>
      <w:lang w:eastAsia="ar-SA"/>
    </w:rPr>
  </w:style>
  <w:style w:type="paragraph" w:styleId="Tekstprzypisukocowego">
    <w:name w:val="endnote text"/>
    <w:basedOn w:val="Normalny"/>
    <w:qFormat/>
    <w:pPr>
      <w:suppressAutoHyphens/>
    </w:pPr>
    <w:rPr>
      <w:rFonts w:eastAsia="SimSun" w:cs="Calibri"/>
      <w:lang w:eastAsia="ar-SA"/>
    </w:rPr>
  </w:style>
  <w:style w:type="paragraph" w:styleId="Bezodstpw">
    <w:name w:val="No Spacing"/>
    <w:qFormat/>
    <w:pPr>
      <w:suppressAutoHyphens/>
      <w:spacing w:line="240" w:lineRule="auto"/>
    </w:pPr>
    <w:rPr>
      <w:rFonts w:ascii="Calibri" w:hAnsi="Calibri" w:cs="Calibri"/>
      <w:color w:val="00000A"/>
      <w:szCs w:val="22"/>
      <w:lang w:val="en-US" w:eastAsia="en-US" w:bidi="ar-SA"/>
    </w:rPr>
  </w:style>
  <w:style w:type="paragraph" w:styleId="NormalnyWeb">
    <w:name w:val="Normal (Web)"/>
    <w:basedOn w:val="Normalny"/>
    <w:qFormat/>
    <w:pPr>
      <w:spacing w:before="280" w:after="280"/>
      <w:jc w:val="both"/>
    </w:pPr>
    <w:rPr>
      <w:rFonts w:ascii="Arial Unicode MS" w:eastAsia="Arial Unicode MS" w:hAnsi="Arial Unicode MS" w:cs="Arial Unicode MS"/>
      <w:sz w:val="20"/>
      <w:szCs w:val="20"/>
    </w:rPr>
  </w:style>
  <w:style w:type="paragraph" w:customStyle="1" w:styleId="Tekstkomentarza1">
    <w:name w:val="Tekst komentarza1"/>
    <w:basedOn w:val="Normalny"/>
    <w:qFormat/>
    <w:pPr>
      <w:suppressAutoHyphens/>
    </w:pPr>
    <w:rPr>
      <w:rFonts w:eastAsia="SimSun" w:cs="Calibri"/>
      <w:lang w:eastAsia="ar-SA"/>
    </w:rPr>
  </w:style>
  <w:style w:type="paragraph" w:styleId="Tekstkomentarza">
    <w:name w:val="annotation text"/>
    <w:basedOn w:val="Normalny"/>
    <w:qFormat/>
    <w:rPr>
      <w:sz w:val="20"/>
      <w:szCs w:val="20"/>
    </w:rPr>
  </w:style>
  <w:style w:type="paragraph" w:styleId="Tematkomentarza">
    <w:name w:val="annotation subject"/>
    <w:qFormat/>
    <w:pPr>
      <w:widowControl w:val="0"/>
    </w:pPr>
    <w:rPr>
      <w:b/>
      <w:bCs/>
      <w:color w:val="00000A"/>
      <w:sz w:val="22"/>
    </w:rPr>
  </w:style>
  <w:style w:type="paragraph" w:customStyle="1" w:styleId="Zawartotabeli">
    <w:name w:val="Zawartość tabeli"/>
    <w:basedOn w:val="Normalny"/>
    <w:qFormat/>
  </w:style>
  <w:style w:type="paragraph" w:customStyle="1" w:styleId="Nagwektabeli">
    <w:name w:val="Nagłówek tabeli"/>
    <w:basedOn w:val="Zawartotabeli"/>
    <w:qFormat/>
    <w:pPr>
      <w:jc w:val="center"/>
    </w:pPr>
    <w:rPr>
      <w:b/>
      <w:bCs/>
    </w:rPr>
  </w:style>
  <w:style w:type="paragraph" w:customStyle="1" w:styleId="Wcicietrecitekstu">
    <w:name w:val="Wcięcie treści tekstu"/>
    <w:basedOn w:val="Normalny"/>
    <w:pPr>
      <w:suppressAutoHyphens/>
      <w:spacing w:after="120"/>
      <w:ind w:left="283"/>
    </w:pPr>
    <w:rPr>
      <w:rFonts w:eastAsia="SimSun" w:cs="Calibri"/>
      <w:lang w:eastAsia="ar-SA"/>
    </w:rPr>
  </w:style>
  <w:style w:type="paragraph" w:customStyle="1" w:styleId="bullet">
    <w:name w:val="bullet"/>
    <w:basedOn w:val="Normalny"/>
    <w:qFormat/>
    <w:pPr>
      <w:widowControl w:val="0"/>
      <w:suppressAutoHyphens/>
      <w:spacing w:before="100" w:after="100"/>
    </w:pPr>
    <w:rPr>
      <w:rFonts w:eastAsia="SimSun" w:cs="Calibri"/>
      <w:sz w:val="24"/>
      <w:szCs w:val="24"/>
      <w:lang w:eastAsia="ar-SA"/>
    </w:rPr>
  </w:style>
  <w:style w:type="paragraph" w:styleId="Tekstpodstawowy2">
    <w:name w:val="Body Text 2"/>
    <w:basedOn w:val="Normalny"/>
    <w:qFormat/>
    <w:pPr>
      <w:suppressAutoHyphens/>
      <w:spacing w:before="240" w:after="120"/>
      <w:ind w:left="426" w:hanging="426"/>
      <w:jc w:val="both"/>
    </w:pPr>
    <w:rPr>
      <w:rFonts w:eastAsia="SimSun" w:cs="Calibri"/>
      <w:color w:val="000000"/>
      <w:lang w:eastAsia="pl-PL"/>
    </w:rPr>
  </w:style>
  <w:style w:type="paragraph" w:styleId="Tekstpodstawowywcity2">
    <w:name w:val="Body Text Indent 2"/>
    <w:basedOn w:val="Normalny"/>
    <w:qFormat/>
    <w:pPr>
      <w:tabs>
        <w:tab w:val="left" w:pos="1440"/>
      </w:tabs>
      <w:overflowPunct/>
      <w:ind w:left="851" w:hanging="425"/>
      <w:jc w:val="both"/>
      <w:textAlignment w:val="baseline"/>
    </w:pPr>
    <w:rPr>
      <w:rFonts w:eastAsia="SimSun" w:cs="Calibri"/>
      <w:color w:val="000000"/>
      <w:lang w:eastAsia="pl-PL"/>
    </w:rPr>
  </w:style>
  <w:style w:type="paragraph" w:customStyle="1" w:styleId="western">
    <w:name w:val="western"/>
    <w:basedOn w:val="Normalny"/>
    <w:qFormat/>
    <w:pPr>
      <w:spacing w:before="238" w:after="0" w:line="360" w:lineRule="auto"/>
      <w:jc w:val="both"/>
    </w:pPr>
    <w:rPr>
      <w:rFonts w:eastAsia="SimSun" w:cs="Calibri"/>
      <w:color w:val="000000"/>
      <w:sz w:val="24"/>
      <w:szCs w:val="24"/>
      <w:lang w:eastAsia="pl-PL"/>
    </w:rPr>
  </w:style>
  <w:style w:type="paragraph" w:styleId="Tekstpodstawowywcity3">
    <w:name w:val="Body Text Indent 3"/>
    <w:basedOn w:val="Normalny"/>
    <w:qFormat/>
    <w:pPr>
      <w:spacing w:after="198"/>
      <w:ind w:left="363"/>
      <w:jc w:val="both"/>
    </w:pPr>
    <w:rPr>
      <w:rFonts w:eastAsia="SimSun" w:cs="Calibri"/>
      <w:color w:val="000000"/>
    </w:rPr>
  </w:style>
  <w:style w:type="paragraph" w:customStyle="1" w:styleId="Standard">
    <w:name w:val="Standard"/>
    <w:qFormat/>
    <w:pPr>
      <w:widowControl w:val="0"/>
      <w:suppressAutoHyphens/>
      <w:spacing w:line="240" w:lineRule="auto"/>
    </w:pPr>
    <w:rPr>
      <w:rFonts w:cs="Mangal"/>
      <w:color w:val="00000A"/>
      <w:sz w:val="24"/>
    </w:rPr>
  </w:style>
  <w:style w:type="paragraph" w:customStyle="1" w:styleId="Przypisdolny">
    <w:name w:val="Przypis dolny"/>
    <w:basedOn w:val="Normalny"/>
  </w:style>
  <w:style w:type="paragraph" w:customStyle="1" w:styleId="ZnakZnak4">
    <w:name w:val="Znak Znak4"/>
    <w:basedOn w:val="Normalny"/>
    <w:qFormat/>
    <w:pPr>
      <w:spacing w:line="360" w:lineRule="auto"/>
      <w:jc w:val="both"/>
    </w:pPr>
    <w:rPr>
      <w:rFonts w:ascii="Verdana" w:hAnsi="Verdana" w:cs="Verdana"/>
      <w:sz w:val="20"/>
      <w:szCs w:val="20"/>
    </w:rPr>
  </w:style>
  <w:style w:type="paragraph" w:styleId="Zwykytekst">
    <w:name w:val="Plain Text"/>
    <w:basedOn w:val="Normalny"/>
    <w:qFormat/>
    <w:rPr>
      <w:rFonts w:ascii="Courier New" w:hAnsi="Courier New" w:cs="Courier New"/>
      <w:sz w:val="20"/>
    </w:rPr>
  </w:style>
  <w:style w:type="paragraph" w:customStyle="1" w:styleId="Default">
    <w:name w:val="Default"/>
    <w:qFormat/>
    <w:rPr>
      <w:rFonts w:ascii="Times New Roman" w:eastAsia="Times New Roman" w:hAnsi="Times New Roman" w:cs="Times New Roman"/>
      <w:color w:val="000000"/>
      <w:sz w:val="24"/>
      <w:lang w:eastAsia="pl-PL" w:bidi="ar-SA"/>
    </w:rPr>
  </w:style>
  <w:style w:type="paragraph" w:styleId="Legenda">
    <w:name w:val="caption"/>
    <w:basedOn w:val="Normalny"/>
    <w:qFormat/>
    <w:pPr>
      <w:suppressLineNumbers/>
      <w:spacing w:before="120" w:after="120"/>
    </w:pPr>
    <w:rPr>
      <w:rFonts w:cs="Lucida Sans"/>
      <w:i/>
      <w:iCs/>
    </w:rPr>
  </w:style>
  <w:style w:type="numbering" w:customStyle="1" w:styleId="WW8Num44">
    <w:name w:val="WW8Num44"/>
  </w:style>
  <w:style w:type="numbering" w:customStyle="1" w:styleId="WW8Num46">
    <w:name w:val="WW8Num46"/>
  </w:style>
  <w:style w:type="numbering" w:customStyle="1" w:styleId="WW8Num23">
    <w:name w:val="WW8Num23"/>
  </w:style>
  <w:style w:type="numbering" w:customStyle="1" w:styleId="WW8Num24">
    <w:name w:val="WW8Num24"/>
  </w:style>
  <w:style w:type="numbering" w:customStyle="1" w:styleId="WW8Num1">
    <w:name w:val="WW8Num1"/>
  </w:style>
  <w:style w:type="numbering" w:customStyle="1" w:styleId="WW8Num2">
    <w:name w:val="WW8Num2"/>
  </w:style>
  <w:style w:type="numbering" w:customStyle="1" w:styleId="WW8Num51">
    <w:name w:val="WW8Num51"/>
  </w:style>
  <w:style w:type="numbering" w:customStyle="1" w:styleId="WW8Num39">
    <w:name w:val="WW8Num39"/>
  </w:style>
  <w:style w:type="character" w:styleId="Hipercze">
    <w:name w:val="Hyperlink"/>
    <w:basedOn w:val="Domylnaczcionkaakapitu"/>
    <w:uiPriority w:val="99"/>
    <w:unhideWhenUsed/>
    <w:rsid w:val="00386736"/>
    <w:rPr>
      <w:color w:val="0563C1" w:themeColor="hyperlink"/>
      <w:u w:val="single"/>
    </w:rPr>
  </w:style>
  <w:style w:type="paragraph" w:customStyle="1" w:styleId="divparagraph">
    <w:name w:val="div.paragraph"/>
    <w:qFormat/>
    <w:rsid w:val="00E85C09"/>
    <w:pPr>
      <w:widowControl w:val="0"/>
      <w:spacing w:line="40" w:lineRule="atLeast"/>
    </w:pPr>
    <w:rPr>
      <w:rFonts w:ascii="Helvetica" w:eastAsia="Times New Roman" w:hAnsi="Helvetica" w:cs="Helvetica"/>
      <w:color w:val="000000"/>
      <w:sz w:val="18"/>
      <w:szCs w:val="18"/>
      <w:lang w:bidi="ar-SA"/>
    </w:rPr>
  </w:style>
  <w:style w:type="paragraph" w:customStyle="1" w:styleId="divpoint">
    <w:name w:val="div.point"/>
    <w:qFormat/>
    <w:rsid w:val="00E85C09"/>
    <w:pPr>
      <w:widowControl w:val="0"/>
      <w:spacing w:line="40" w:lineRule="atLeast"/>
    </w:pPr>
    <w:rPr>
      <w:rFonts w:ascii="Helvetica" w:eastAsia="Times New Roman" w:hAnsi="Helvetica" w:cs="Helvetica"/>
      <w:color w:val="000000"/>
      <w:sz w:val="18"/>
      <w:szCs w:val="18"/>
      <w:lang w:bidi="ar-SA"/>
    </w:rPr>
  </w:style>
  <w:style w:type="paragraph" w:customStyle="1" w:styleId="divpkt">
    <w:name w:val="div.pkt"/>
    <w:qFormat/>
    <w:rsid w:val="00E85C09"/>
    <w:pPr>
      <w:widowControl w:val="0"/>
      <w:spacing w:line="40" w:lineRule="atLeast"/>
      <w:ind w:left="240"/>
      <w:jc w:val="both"/>
    </w:pPr>
    <w:rPr>
      <w:rFonts w:ascii="Helvetica" w:eastAsia="Times New Roman" w:hAnsi="Helvetica" w:cs="Helvetica"/>
      <w:color w:val="000000"/>
      <w:sz w:val="18"/>
      <w:szCs w:val="18"/>
      <w:lang w:bidi="ar-SA"/>
    </w:rPr>
  </w:style>
  <w:style w:type="character" w:customStyle="1" w:styleId="d2edcug0">
    <w:name w:val="d2edcug0"/>
    <w:basedOn w:val="Domylnaczcionkaakapitu"/>
    <w:rsid w:val="00246969"/>
  </w:style>
  <w:style w:type="table" w:styleId="Tabela-Siatka">
    <w:name w:val="Table Grid"/>
    <w:basedOn w:val="Standardowy"/>
    <w:uiPriority w:val="39"/>
    <w:rsid w:val="009B289C"/>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65529">
      <w:bodyDiv w:val="1"/>
      <w:marLeft w:val="0"/>
      <w:marRight w:val="0"/>
      <w:marTop w:val="0"/>
      <w:marBottom w:val="0"/>
      <w:divBdr>
        <w:top w:val="none" w:sz="0" w:space="0" w:color="auto"/>
        <w:left w:val="none" w:sz="0" w:space="0" w:color="auto"/>
        <w:bottom w:val="none" w:sz="0" w:space="0" w:color="auto"/>
        <w:right w:val="none" w:sz="0" w:space="0" w:color="auto"/>
      </w:divBdr>
    </w:div>
    <w:div w:id="72167741">
      <w:bodyDiv w:val="1"/>
      <w:marLeft w:val="0"/>
      <w:marRight w:val="0"/>
      <w:marTop w:val="0"/>
      <w:marBottom w:val="0"/>
      <w:divBdr>
        <w:top w:val="none" w:sz="0" w:space="0" w:color="auto"/>
        <w:left w:val="none" w:sz="0" w:space="0" w:color="auto"/>
        <w:bottom w:val="none" w:sz="0" w:space="0" w:color="auto"/>
        <w:right w:val="none" w:sz="0" w:space="0" w:color="auto"/>
      </w:divBdr>
    </w:div>
    <w:div w:id="143545194">
      <w:bodyDiv w:val="1"/>
      <w:marLeft w:val="0"/>
      <w:marRight w:val="0"/>
      <w:marTop w:val="0"/>
      <w:marBottom w:val="0"/>
      <w:divBdr>
        <w:top w:val="none" w:sz="0" w:space="0" w:color="auto"/>
        <w:left w:val="none" w:sz="0" w:space="0" w:color="auto"/>
        <w:bottom w:val="none" w:sz="0" w:space="0" w:color="auto"/>
        <w:right w:val="none" w:sz="0" w:space="0" w:color="auto"/>
      </w:divBdr>
    </w:div>
    <w:div w:id="471336369">
      <w:bodyDiv w:val="1"/>
      <w:marLeft w:val="0"/>
      <w:marRight w:val="0"/>
      <w:marTop w:val="0"/>
      <w:marBottom w:val="0"/>
      <w:divBdr>
        <w:top w:val="none" w:sz="0" w:space="0" w:color="auto"/>
        <w:left w:val="none" w:sz="0" w:space="0" w:color="auto"/>
        <w:bottom w:val="none" w:sz="0" w:space="0" w:color="auto"/>
        <w:right w:val="none" w:sz="0" w:space="0" w:color="auto"/>
      </w:divBdr>
    </w:div>
    <w:div w:id="705443847">
      <w:bodyDiv w:val="1"/>
      <w:marLeft w:val="0"/>
      <w:marRight w:val="0"/>
      <w:marTop w:val="0"/>
      <w:marBottom w:val="0"/>
      <w:divBdr>
        <w:top w:val="none" w:sz="0" w:space="0" w:color="auto"/>
        <w:left w:val="none" w:sz="0" w:space="0" w:color="auto"/>
        <w:bottom w:val="none" w:sz="0" w:space="0" w:color="auto"/>
        <w:right w:val="none" w:sz="0" w:space="0" w:color="auto"/>
      </w:divBdr>
    </w:div>
    <w:div w:id="1140685498">
      <w:bodyDiv w:val="1"/>
      <w:marLeft w:val="0"/>
      <w:marRight w:val="0"/>
      <w:marTop w:val="0"/>
      <w:marBottom w:val="0"/>
      <w:divBdr>
        <w:top w:val="none" w:sz="0" w:space="0" w:color="auto"/>
        <w:left w:val="none" w:sz="0" w:space="0" w:color="auto"/>
        <w:bottom w:val="none" w:sz="0" w:space="0" w:color="auto"/>
        <w:right w:val="none" w:sz="0" w:space="0" w:color="auto"/>
      </w:divBdr>
    </w:div>
    <w:div w:id="1240091803">
      <w:bodyDiv w:val="1"/>
      <w:marLeft w:val="0"/>
      <w:marRight w:val="0"/>
      <w:marTop w:val="0"/>
      <w:marBottom w:val="0"/>
      <w:divBdr>
        <w:top w:val="none" w:sz="0" w:space="0" w:color="auto"/>
        <w:left w:val="none" w:sz="0" w:space="0" w:color="auto"/>
        <w:bottom w:val="none" w:sz="0" w:space="0" w:color="auto"/>
        <w:right w:val="none" w:sz="0" w:space="0" w:color="auto"/>
      </w:divBdr>
    </w:div>
    <w:div w:id="1714111776">
      <w:bodyDiv w:val="1"/>
      <w:marLeft w:val="0"/>
      <w:marRight w:val="0"/>
      <w:marTop w:val="0"/>
      <w:marBottom w:val="0"/>
      <w:divBdr>
        <w:top w:val="none" w:sz="0" w:space="0" w:color="auto"/>
        <w:left w:val="none" w:sz="0" w:space="0" w:color="auto"/>
        <w:bottom w:val="none" w:sz="0" w:space="0" w:color="auto"/>
        <w:right w:val="none" w:sz="0" w:space="0" w:color="auto"/>
      </w:divBdr>
    </w:div>
    <w:div w:id="1763409623">
      <w:bodyDiv w:val="1"/>
      <w:marLeft w:val="0"/>
      <w:marRight w:val="0"/>
      <w:marTop w:val="0"/>
      <w:marBottom w:val="0"/>
      <w:divBdr>
        <w:top w:val="none" w:sz="0" w:space="0" w:color="auto"/>
        <w:left w:val="none" w:sz="0" w:space="0" w:color="auto"/>
        <w:bottom w:val="none" w:sz="0" w:space="0" w:color="auto"/>
        <w:right w:val="none" w:sz="0" w:space="0" w:color="auto"/>
      </w:divBdr>
    </w:div>
    <w:div w:id="1778677553">
      <w:bodyDiv w:val="1"/>
      <w:marLeft w:val="0"/>
      <w:marRight w:val="0"/>
      <w:marTop w:val="0"/>
      <w:marBottom w:val="0"/>
      <w:divBdr>
        <w:top w:val="none" w:sz="0" w:space="0" w:color="auto"/>
        <w:left w:val="none" w:sz="0" w:space="0" w:color="auto"/>
        <w:bottom w:val="none" w:sz="0" w:space="0" w:color="auto"/>
        <w:right w:val="none" w:sz="0" w:space="0" w:color="auto"/>
      </w:divBdr>
    </w:div>
    <w:div w:id="1828085398">
      <w:bodyDiv w:val="1"/>
      <w:marLeft w:val="0"/>
      <w:marRight w:val="0"/>
      <w:marTop w:val="0"/>
      <w:marBottom w:val="0"/>
      <w:divBdr>
        <w:top w:val="none" w:sz="0" w:space="0" w:color="auto"/>
        <w:left w:val="none" w:sz="0" w:space="0" w:color="auto"/>
        <w:bottom w:val="none" w:sz="0" w:space="0" w:color="auto"/>
        <w:right w:val="none" w:sz="0" w:space="0" w:color="auto"/>
      </w:divBdr>
    </w:div>
    <w:div w:id="1834025159">
      <w:bodyDiv w:val="1"/>
      <w:marLeft w:val="0"/>
      <w:marRight w:val="0"/>
      <w:marTop w:val="0"/>
      <w:marBottom w:val="0"/>
      <w:divBdr>
        <w:top w:val="none" w:sz="0" w:space="0" w:color="auto"/>
        <w:left w:val="none" w:sz="0" w:space="0" w:color="auto"/>
        <w:bottom w:val="none" w:sz="0" w:space="0" w:color="auto"/>
        <w:right w:val="none" w:sz="0" w:space="0" w:color="auto"/>
      </w:divBdr>
    </w:div>
    <w:div w:id="18505631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spl/proceedings" TargetMode="External"/><Relationship Id="rId13" Type="http://schemas.openxmlformats.org/officeDocument/2006/relationships/hyperlink" Target="https://platformazakupowa.pl/strona/45-instrukcje" TargetMode="External"/><Relationship Id="rId18" Type="http://schemas.openxmlformats.org/officeDocument/2006/relationships/hyperlink" Target="mailto:iod@spl.pl"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platformazakupowa.pl/pn/spl" TargetMode="External"/><Relationship Id="rId12" Type="http://schemas.openxmlformats.org/officeDocument/2006/relationships/hyperlink" Target="https://platformazakupowa.pl/pn/spl/proceedings" TargetMode="External"/><Relationship Id="rId17" Type="http://schemas.openxmlformats.org/officeDocument/2006/relationships/hyperlink" Target="mailto:a.sadowska@spl.pl" TargetMode="External"/><Relationship Id="rId2" Type="http://schemas.openxmlformats.org/officeDocument/2006/relationships/styles" Target="styles.xml"/><Relationship Id="rId16" Type="http://schemas.openxmlformats.org/officeDocument/2006/relationships/hyperlink" Target="https://platformazakupowa.pl/pn/spl/proceedings"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latformazakupowa.pl" TargetMode="External"/><Relationship Id="rId5" Type="http://schemas.openxmlformats.org/officeDocument/2006/relationships/footnotes" Target="footnotes.xml"/><Relationship Id="rId15" Type="http://schemas.openxmlformats.org/officeDocument/2006/relationships/hyperlink" Target="https://platformazakupowa.pl/strona/45-instrukcje" TargetMode="External"/><Relationship Id="rId10" Type="http://schemas.openxmlformats.org/officeDocument/2006/relationships/hyperlink" Target="https://platformazakupowa.pl/strona/1-regulamin"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a.sadowska@spl.pl" TargetMode="External"/><Relationship Id="rId14" Type="http://schemas.openxmlformats.org/officeDocument/2006/relationships/hyperlink" Target="https://platformazakupowa.pl/pn/spl/proceedings" TargetMode="External"/><Relationship Id="rId22"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2988</TotalTime>
  <Pages>18</Pages>
  <Words>6902</Words>
  <Characters>41417</Characters>
  <Application>Microsoft Office Word</Application>
  <DocSecurity>0</DocSecurity>
  <Lines>345</Lines>
  <Paragraphs>96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48223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Justyna Rek-Pawlowska</dc:creator>
  <cp:lastModifiedBy>Agnieszka AS. Sadowska</cp:lastModifiedBy>
  <cp:revision>202</cp:revision>
  <cp:lastPrinted>2024-09-05T08:46:00Z</cp:lastPrinted>
  <dcterms:created xsi:type="dcterms:W3CDTF">2021-09-23T10:57:00Z</dcterms:created>
  <dcterms:modified xsi:type="dcterms:W3CDTF">2024-09-05T11:22:00Z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