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5EFC69B1" w:rsidR="003E1963" w:rsidRPr="0085320D" w:rsidRDefault="007B4AE9" w:rsidP="007B4AE9">
      <w:pPr>
        <w:pageBreakBefore/>
        <w:spacing w:line="360" w:lineRule="auto"/>
        <w:ind w:left="3540"/>
        <w:rPr>
          <w:b/>
        </w:rPr>
      </w:pPr>
      <w:r>
        <w:rPr>
          <w:b/>
          <w:sz w:val="22"/>
        </w:rPr>
        <w:t xml:space="preserve">                        </w:t>
      </w:r>
      <w:r w:rsidR="003E1963" w:rsidRPr="002F04D9">
        <w:rPr>
          <w:b/>
          <w:sz w:val="22"/>
        </w:rPr>
        <w:t>Załącznik nr 3</w:t>
      </w:r>
      <w:r w:rsidR="006472E8">
        <w:rPr>
          <w:b/>
          <w:sz w:val="22"/>
        </w:rPr>
        <w:t>b</w:t>
      </w:r>
      <w:r w:rsidR="00D041A7">
        <w:rPr>
          <w:b/>
          <w:sz w:val="22"/>
        </w:rPr>
        <w:t xml:space="preserve"> do SWZ</w:t>
      </w:r>
      <w:r w:rsidR="006472E8">
        <w:rPr>
          <w:b/>
          <w:sz w:val="22"/>
        </w:rPr>
        <w:t xml:space="preserve"> – dla części II zamówienia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7F1BDC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1BDC">
        <w:rPr>
          <w:lang w:val="en-US"/>
        </w:rPr>
        <w:t>.........................................................................</w:t>
      </w:r>
    </w:p>
    <w:p w14:paraId="3E9AE3D3" w14:textId="77777777" w:rsidR="003E1963" w:rsidRPr="007F1BDC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1BDC">
        <w:rPr>
          <w:lang w:val="en-US"/>
        </w:rPr>
        <w:t>.........................................................................</w:t>
      </w:r>
      <w:bookmarkStart w:id="0" w:name="_GoBack"/>
      <w:bookmarkEnd w:id="0"/>
    </w:p>
    <w:p w14:paraId="5722EC7E" w14:textId="77777777" w:rsidR="003E1963" w:rsidRPr="007F1BDC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1BDC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1BDC">
        <w:rPr>
          <w:lang w:val="en-US"/>
        </w:rPr>
        <w:t>REGON: ………………………………….</w:t>
      </w:r>
      <w:r w:rsidRPr="007F1BDC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18BD6070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7F1BD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„dostawę </w:t>
      </w:r>
      <w:r w:rsidR="006472E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6E6F7B" w:rsidRP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zdalnie sterowanych pojazdów do gaszenia pożarów i likwidacji zagrożeń CBRNE wraz z platformą do ich transportu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”.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33AA32F2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dostaw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a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6472E8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3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sztuk zdalnie sterowanych pojazdów do gaszenia pożarów i likwidacji zagrożeń CBRNE wraz z platformą do ich transportu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1F87D4A1" w14:textId="223E4AB6" w:rsidR="005C7911" w:rsidRDefault="005C7911" w:rsidP="005C7911">
      <w:pPr>
        <w:numPr>
          <w:ilvl w:val="0"/>
          <w:numId w:val="20"/>
        </w:num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 w:rsidRPr="005C7911">
        <w:rPr>
          <w:bCs/>
          <w:sz w:val="24"/>
          <w:szCs w:val="24"/>
          <w:lang w:val="x-none"/>
        </w:rPr>
        <w:t>Wartość całkowita przedmiotu umowy brutto wynosi</w:t>
      </w:r>
      <w:r w:rsidRPr="005C7911">
        <w:rPr>
          <w:bCs/>
          <w:sz w:val="24"/>
          <w:szCs w:val="24"/>
        </w:rPr>
        <w:t xml:space="preserve"> …………</w:t>
      </w:r>
      <w:r w:rsidRPr="005C7911">
        <w:rPr>
          <w:bCs/>
          <w:sz w:val="24"/>
          <w:szCs w:val="24"/>
          <w:lang w:val="x-none"/>
        </w:rPr>
        <w:t xml:space="preserve"> zł (słownie:……………………………………) w tym: </w:t>
      </w:r>
    </w:p>
    <w:p w14:paraId="4AC4FA9D" w14:textId="77777777" w:rsidR="005C7911" w:rsidRPr="005C7911" w:rsidRDefault="005C7911" w:rsidP="005C7911">
      <w:pPr>
        <w:tabs>
          <w:tab w:val="left" w:pos="567"/>
        </w:tabs>
        <w:snapToGrid w:val="0"/>
        <w:ind w:left="360"/>
        <w:jc w:val="both"/>
        <w:rPr>
          <w:bCs/>
          <w:sz w:val="24"/>
          <w:szCs w:val="24"/>
          <w:lang w:val="x-none"/>
        </w:rPr>
      </w:pPr>
    </w:p>
    <w:p w14:paraId="38F4D591" w14:textId="01CF325B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ab/>
      </w:r>
      <w:r w:rsidRPr="005C7911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23B1F48B" w14:textId="0B45F985" w:rsid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ab/>
      </w:r>
      <w:r w:rsidRPr="005C7911">
        <w:rPr>
          <w:bCs/>
          <w:sz w:val="24"/>
          <w:szCs w:val="24"/>
          <w:lang w:val="x-none"/>
        </w:rPr>
        <w:t>wartość podatku VAT …..%</w:t>
      </w:r>
      <w:r w:rsidRPr="005C7911">
        <w:rPr>
          <w:bCs/>
          <w:sz w:val="24"/>
          <w:szCs w:val="24"/>
        </w:rPr>
        <w:t xml:space="preserve"> wynosi………….zł</w:t>
      </w:r>
      <w:r w:rsidRPr="005C7911">
        <w:rPr>
          <w:bCs/>
          <w:sz w:val="24"/>
          <w:szCs w:val="24"/>
          <w:lang w:val="x-none"/>
        </w:rPr>
        <w:t>.</w:t>
      </w:r>
    </w:p>
    <w:p w14:paraId="16821F8D" w14:textId="77777777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</w:p>
    <w:p w14:paraId="7CFF3C4E" w14:textId="3DF98BCF" w:rsidR="005C7911" w:rsidRPr="005C7911" w:rsidRDefault="005C7911" w:rsidP="005C7911">
      <w:pPr>
        <w:numPr>
          <w:ilvl w:val="0"/>
          <w:numId w:val="20"/>
        </w:num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 w:rsidRPr="005C7911">
        <w:rPr>
          <w:bCs/>
          <w:sz w:val="24"/>
          <w:szCs w:val="24"/>
        </w:rPr>
        <w:t xml:space="preserve">Cena jednostkowa (za 1 szt. </w:t>
      </w:r>
      <w:r>
        <w:rPr>
          <w:bCs/>
          <w:sz w:val="24"/>
          <w:szCs w:val="24"/>
        </w:rPr>
        <w:t>zestaw</w:t>
      </w:r>
      <w:r w:rsidRPr="005C7911">
        <w:rPr>
          <w:bCs/>
          <w:sz w:val="24"/>
          <w:szCs w:val="24"/>
        </w:rPr>
        <w:t xml:space="preserve">) przedmiotu umowy wynosi brutto: ………………….. zł, w tym: </w:t>
      </w:r>
    </w:p>
    <w:p w14:paraId="66B964EF" w14:textId="297563BC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C7911">
        <w:rPr>
          <w:bCs/>
          <w:sz w:val="24"/>
          <w:szCs w:val="24"/>
        </w:rPr>
        <w:t xml:space="preserve">Cena jednostkowa netto przedmiotu umowy wynosi: ……………… zł, </w:t>
      </w:r>
    </w:p>
    <w:p w14:paraId="7162148A" w14:textId="177FED7B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C7911">
        <w:rPr>
          <w:bCs/>
          <w:sz w:val="24"/>
          <w:szCs w:val="24"/>
        </w:rPr>
        <w:t>wartość podatku VAT …..% wynosi…………….zł.</w:t>
      </w:r>
    </w:p>
    <w:p w14:paraId="074BEEE6" w14:textId="77777777" w:rsidR="007448CC" w:rsidRPr="007B4AE9" w:rsidRDefault="007448CC" w:rsidP="007448CC">
      <w:pPr>
        <w:tabs>
          <w:tab w:val="left" w:pos="567"/>
        </w:tabs>
        <w:snapToGrid w:val="0"/>
        <w:jc w:val="both"/>
        <w:rPr>
          <w:bCs/>
          <w:color w:val="FF0000"/>
          <w:sz w:val="24"/>
          <w:szCs w:val="24"/>
          <w:lang w:val="x-none"/>
        </w:rPr>
      </w:pPr>
    </w:p>
    <w:p w14:paraId="5238FC42" w14:textId="5F5E4864" w:rsidR="00694969" w:rsidRPr="00694969" w:rsidRDefault="00694969" w:rsidP="00694969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94969">
        <w:rPr>
          <w:bCs/>
          <w:sz w:val="24"/>
          <w:szCs w:val="24"/>
        </w:rPr>
        <w:t>Oferowany termin gwarancji i rękojmi wynosi............ (słownie: ............................. miesięcy) (wymagane min. 24 miesiące), licząc od dnia przekazania do użytku przedmiotu zamówienia.</w:t>
      </w:r>
    </w:p>
    <w:p w14:paraId="79CD6B7F" w14:textId="77777777" w:rsidR="00694969" w:rsidRPr="00694969" w:rsidRDefault="00694969" w:rsidP="00694969">
      <w:pPr>
        <w:pStyle w:val="Akapitzlist"/>
        <w:ind w:left="360"/>
        <w:jc w:val="both"/>
        <w:rPr>
          <w:bCs/>
          <w:sz w:val="24"/>
          <w:szCs w:val="24"/>
        </w:rPr>
      </w:pPr>
      <w:r w:rsidRPr="00694969">
        <w:rPr>
          <w:b/>
          <w:bCs/>
          <w:sz w:val="24"/>
          <w:szCs w:val="24"/>
          <w:u w:val="single"/>
        </w:rPr>
        <w:t>Uwaga:</w:t>
      </w:r>
      <w:r w:rsidRPr="00694969">
        <w:rPr>
          <w:bCs/>
          <w:sz w:val="24"/>
          <w:szCs w:val="24"/>
        </w:rPr>
        <w:t xml:space="preserve"> W przypadku braku wskazania okresu gwarancji i rękojmi w formularzu ofertowym Zamawiający przyjmie do oceny okres 24 miesięcy, przyznając Wykonawcy 0 pkt.</w:t>
      </w:r>
    </w:p>
    <w:p w14:paraId="1B475922" w14:textId="4A422415" w:rsidR="00AC12C0" w:rsidRPr="007B4AE9" w:rsidRDefault="00AC12C0" w:rsidP="00694969">
      <w:pPr>
        <w:pStyle w:val="Akapitzlist"/>
        <w:ind w:left="360"/>
        <w:jc w:val="both"/>
        <w:rPr>
          <w:b/>
          <w:bCs/>
          <w:color w:val="FF0000"/>
          <w:sz w:val="24"/>
          <w:szCs w:val="24"/>
        </w:rPr>
      </w:pPr>
    </w:p>
    <w:p w14:paraId="1E052071" w14:textId="045E0EB3" w:rsidR="00694969" w:rsidRPr="006461C4" w:rsidRDefault="00AC12C0" w:rsidP="00694969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461C4">
        <w:rPr>
          <w:bCs/>
          <w:sz w:val="24"/>
          <w:szCs w:val="24"/>
        </w:rPr>
        <w:t>Oferowan</w:t>
      </w:r>
      <w:r w:rsidR="00694969" w:rsidRPr="006461C4">
        <w:rPr>
          <w:bCs/>
          <w:sz w:val="24"/>
          <w:szCs w:val="24"/>
        </w:rPr>
        <w:t>y</w:t>
      </w:r>
      <w:r w:rsidRPr="006461C4">
        <w:rPr>
          <w:bCs/>
          <w:sz w:val="24"/>
          <w:szCs w:val="24"/>
        </w:rPr>
        <w:t xml:space="preserve"> </w:t>
      </w:r>
      <w:r w:rsidR="00694969" w:rsidRPr="006461C4">
        <w:rPr>
          <w:bCs/>
          <w:sz w:val="24"/>
          <w:szCs w:val="24"/>
        </w:rPr>
        <w:t>termin dostawy: ………..(maksymalny termin realizacji dostawy do 30.11.2023 r.).</w:t>
      </w:r>
    </w:p>
    <w:p w14:paraId="4AB4CBAF" w14:textId="21C6346B" w:rsidR="0015380E" w:rsidRDefault="00694969" w:rsidP="00694969">
      <w:pPr>
        <w:pStyle w:val="Akapitzlist"/>
        <w:ind w:left="360"/>
        <w:jc w:val="both"/>
        <w:rPr>
          <w:bCs/>
          <w:sz w:val="24"/>
          <w:szCs w:val="24"/>
        </w:rPr>
      </w:pPr>
      <w:r w:rsidRPr="006461C4">
        <w:rPr>
          <w:b/>
          <w:bCs/>
          <w:sz w:val="24"/>
          <w:szCs w:val="24"/>
          <w:u w:val="single"/>
        </w:rPr>
        <w:t>Uwaga:</w:t>
      </w:r>
      <w:r w:rsidRPr="006461C4">
        <w:rPr>
          <w:bCs/>
          <w:sz w:val="24"/>
          <w:szCs w:val="24"/>
        </w:rPr>
        <w:t xml:space="preserve"> W przypadku braku wskazania przedmiotowego parametru w formularzu ofertowym Zamawiający przyjmie do oceny zaoferowanie pojazdu z najpóźniejszą datą realizacji, </w:t>
      </w:r>
      <w:r w:rsidRPr="006461C4">
        <w:rPr>
          <w:bCs/>
          <w:sz w:val="24"/>
          <w:szCs w:val="24"/>
        </w:rPr>
        <w:br/>
        <w:t xml:space="preserve">tj. dostawa do </w:t>
      </w:r>
      <w:r w:rsidR="006461C4" w:rsidRPr="006461C4">
        <w:rPr>
          <w:bCs/>
          <w:sz w:val="24"/>
          <w:szCs w:val="24"/>
        </w:rPr>
        <w:t>dnia 30.11.2023 r.</w:t>
      </w:r>
      <w:r w:rsidRPr="006461C4">
        <w:rPr>
          <w:bCs/>
          <w:sz w:val="24"/>
          <w:szCs w:val="24"/>
        </w:rPr>
        <w:t xml:space="preserve">, przyznając Wykonawcy 0 pkt.  </w:t>
      </w:r>
    </w:p>
    <w:p w14:paraId="4BD5B135" w14:textId="6538C767" w:rsidR="005C7911" w:rsidRPr="006461C4" w:rsidRDefault="005C7911" w:rsidP="00694969">
      <w:pPr>
        <w:pStyle w:val="Akapitzlist"/>
        <w:ind w:left="360"/>
        <w:jc w:val="both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4E46ACE8" wp14:editId="4B8EAEFB">
            <wp:extent cx="6154420" cy="1233170"/>
            <wp:effectExtent l="0" t="0" r="0" b="5080"/>
            <wp:docPr id="2" name="Obraz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EC6D" w14:textId="2F99E741" w:rsidR="003E1963" w:rsidRPr="00E56825" w:rsidRDefault="00DA3E5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A481AE4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6472E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</w:t>
      </w:r>
      <w:r w:rsidR="0021754D" w:rsidRPr="0021754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zdalnie sterowanych pojazdów do gaszenia pożarów </w:t>
      </w:r>
      <w:r w:rsidR="0021754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br/>
      </w:r>
      <w:r w:rsidR="0021754D" w:rsidRPr="0021754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 likwidacji zagrożeń CBRNE wraz z platformą do ich transportu”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EF60D30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lastRenderedPageBreak/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9"/>
      <w:headerReference w:type="first" r:id="rId10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1F84337F" w:rsidR="0060264A" w:rsidRDefault="0060264A">
    <w:pPr>
      <w:pStyle w:val="Nagwek"/>
    </w:pPr>
    <w:r>
      <w:t>WL.237</w:t>
    </w:r>
    <w:r w:rsidR="00990CB6">
      <w:t>1</w:t>
    </w:r>
    <w:r>
      <w:t>.</w:t>
    </w:r>
    <w:r w:rsidR="001B3B46">
      <w:t>2</w:t>
    </w:r>
    <w:r>
      <w:t>.202</w:t>
    </w:r>
    <w:r w:rsidR="007B4AE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B46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472E8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74A1-DEE8-422A-8BE3-572FD0CB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761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P.Strzelecki (KW Warszawa)</cp:lastModifiedBy>
  <cp:revision>177</cp:revision>
  <cp:lastPrinted>2019-03-04T06:06:00Z</cp:lastPrinted>
  <dcterms:created xsi:type="dcterms:W3CDTF">2018-08-06T07:38:00Z</dcterms:created>
  <dcterms:modified xsi:type="dcterms:W3CDTF">2023-06-28T17:31:00Z</dcterms:modified>
</cp:coreProperties>
</file>