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F874" w14:textId="3D67636B" w:rsidR="00A72C32" w:rsidRDefault="00AE43FE" w:rsidP="00A72C32">
      <w:pPr>
        <w:pStyle w:val="Default"/>
        <w:rPr>
          <w:rFonts w:ascii="Arial Narrow" w:hAnsi="Arial Narrow"/>
        </w:rPr>
      </w:pPr>
      <w:r>
        <w:rPr>
          <w:rFonts w:ascii="Arial Narrow" w:hAnsi="Arial Narrow"/>
        </w:rPr>
        <w:t>Gmina Nakło nad Notecią</w:t>
      </w:r>
    </w:p>
    <w:p w14:paraId="425DD224" w14:textId="2ABA45FE" w:rsidR="00AE43FE" w:rsidRDefault="00507EE4" w:rsidP="00A72C32">
      <w:pPr>
        <w:pStyle w:val="Default"/>
        <w:rPr>
          <w:rFonts w:ascii="Arial Narrow" w:hAnsi="Arial Narrow"/>
        </w:rPr>
      </w:pPr>
      <w:r>
        <w:rPr>
          <w:rFonts w:ascii="Arial Narrow" w:hAnsi="Arial Narrow"/>
        </w:rPr>
        <w:t>u</w:t>
      </w:r>
      <w:r w:rsidR="00AE43FE">
        <w:rPr>
          <w:rFonts w:ascii="Arial Narrow" w:hAnsi="Arial Narrow"/>
        </w:rPr>
        <w:t>l. Ks. P. Skargi 7</w:t>
      </w:r>
    </w:p>
    <w:p w14:paraId="17346751" w14:textId="10246898" w:rsidR="00AE43FE" w:rsidRDefault="00AE43FE" w:rsidP="00A72C32">
      <w:pPr>
        <w:pStyle w:val="Default"/>
        <w:rPr>
          <w:rFonts w:ascii="Arial Narrow" w:hAnsi="Arial Narrow"/>
        </w:rPr>
      </w:pPr>
      <w:r>
        <w:rPr>
          <w:rFonts w:ascii="Arial Narrow" w:hAnsi="Arial Narrow"/>
        </w:rPr>
        <w:t>89-100 Nakło nad Notecią</w:t>
      </w:r>
    </w:p>
    <w:p w14:paraId="5DEE36FB" w14:textId="77777777" w:rsidR="00A72C32" w:rsidRPr="00A72C32" w:rsidRDefault="00A72C32" w:rsidP="00A72C32">
      <w:pPr>
        <w:pStyle w:val="Default"/>
        <w:rPr>
          <w:rFonts w:ascii="Arial Narrow" w:hAnsi="Arial Narrow"/>
          <w:color w:val="auto"/>
        </w:rPr>
      </w:pPr>
    </w:p>
    <w:p w14:paraId="16C027E8" w14:textId="30CB9FC5" w:rsidR="00A72C32" w:rsidRPr="00A72C32" w:rsidRDefault="00A72C32" w:rsidP="00A72C32">
      <w:pPr>
        <w:pStyle w:val="Default"/>
        <w:rPr>
          <w:rFonts w:ascii="Arial Narrow" w:hAnsi="Arial Narrow" w:cs="Century Gothic"/>
          <w:color w:val="auto"/>
        </w:rPr>
      </w:pPr>
      <w:r w:rsidRPr="00A72C32">
        <w:rPr>
          <w:rFonts w:ascii="Arial Narrow" w:hAnsi="Arial Narrow" w:cs="Century Gothic"/>
          <w:color w:val="auto"/>
        </w:rPr>
        <w:t xml:space="preserve">Nr sprawy: </w:t>
      </w:r>
      <w:r w:rsidR="00117876">
        <w:rPr>
          <w:rFonts w:ascii="Arial Narrow" w:hAnsi="Arial Narrow" w:cs="Century Gothic"/>
          <w:b/>
          <w:bCs/>
          <w:color w:val="auto"/>
        </w:rPr>
        <w:t>ZP.271</w:t>
      </w:r>
      <w:r w:rsidR="004E3E6C">
        <w:rPr>
          <w:rFonts w:ascii="Arial Narrow" w:hAnsi="Arial Narrow" w:cs="Century Gothic"/>
          <w:b/>
          <w:bCs/>
          <w:color w:val="auto"/>
        </w:rPr>
        <w:t>.</w:t>
      </w:r>
      <w:r w:rsidR="00C54C45">
        <w:rPr>
          <w:rFonts w:ascii="Arial Narrow" w:hAnsi="Arial Narrow" w:cs="Century Gothic"/>
          <w:b/>
          <w:bCs/>
          <w:color w:val="auto"/>
        </w:rPr>
        <w:t>2</w:t>
      </w:r>
      <w:r w:rsidR="004E3E6C">
        <w:rPr>
          <w:rFonts w:ascii="Arial Narrow" w:hAnsi="Arial Narrow" w:cs="Century Gothic"/>
          <w:b/>
          <w:bCs/>
          <w:color w:val="auto"/>
        </w:rPr>
        <w:t>.2</w:t>
      </w:r>
      <w:r w:rsidR="00117876">
        <w:rPr>
          <w:rFonts w:ascii="Arial Narrow" w:hAnsi="Arial Narrow" w:cs="Century Gothic"/>
          <w:b/>
          <w:bCs/>
          <w:color w:val="auto"/>
        </w:rPr>
        <w:t>021</w:t>
      </w:r>
    </w:p>
    <w:p w14:paraId="17FFF2B8" w14:textId="77777777" w:rsidR="00117876" w:rsidRDefault="00117876" w:rsidP="00A72C32">
      <w:pPr>
        <w:pStyle w:val="Default"/>
        <w:rPr>
          <w:rFonts w:ascii="Arial Narrow" w:hAnsi="Arial Narrow" w:cs="Century Gothic"/>
          <w:b/>
          <w:bCs/>
          <w:color w:val="auto"/>
        </w:rPr>
      </w:pPr>
    </w:p>
    <w:p w14:paraId="50C8B3EC" w14:textId="2AE6C5C5" w:rsidR="00117876" w:rsidRDefault="00117876" w:rsidP="00A72C32">
      <w:pPr>
        <w:pStyle w:val="Default"/>
        <w:rPr>
          <w:rFonts w:ascii="Arial Narrow" w:hAnsi="Arial Narrow" w:cs="Century Gothic"/>
          <w:b/>
          <w:bCs/>
          <w:color w:val="auto"/>
        </w:rPr>
      </w:pPr>
    </w:p>
    <w:p w14:paraId="723DE9E2" w14:textId="77777777" w:rsidR="00117876" w:rsidRDefault="00117876" w:rsidP="00A72C32">
      <w:pPr>
        <w:pStyle w:val="Default"/>
        <w:rPr>
          <w:rFonts w:ascii="Arial Narrow" w:hAnsi="Arial Narrow" w:cs="Century Gothic"/>
          <w:b/>
          <w:bCs/>
          <w:color w:val="auto"/>
        </w:rPr>
      </w:pPr>
    </w:p>
    <w:p w14:paraId="64C7B842" w14:textId="510F3DF5" w:rsidR="00A72C32" w:rsidRPr="00117876" w:rsidRDefault="00A72C32" w:rsidP="00117876">
      <w:pPr>
        <w:pStyle w:val="Default"/>
        <w:jc w:val="center"/>
        <w:rPr>
          <w:rFonts w:ascii="Arial Narrow" w:hAnsi="Arial Narrow" w:cs="Century Gothic"/>
          <w:color w:val="auto"/>
          <w:sz w:val="32"/>
          <w:szCs w:val="32"/>
        </w:rPr>
      </w:pPr>
      <w:r w:rsidRPr="00117876">
        <w:rPr>
          <w:rFonts w:ascii="Arial Narrow" w:hAnsi="Arial Narrow" w:cs="Century Gothic"/>
          <w:b/>
          <w:bCs/>
          <w:color w:val="auto"/>
          <w:sz w:val="32"/>
          <w:szCs w:val="32"/>
        </w:rPr>
        <w:t>SPECYFIKACJA</w:t>
      </w:r>
    </w:p>
    <w:p w14:paraId="5CF4B908" w14:textId="77777777" w:rsidR="00A72C32" w:rsidRPr="00117876" w:rsidRDefault="00A72C32" w:rsidP="00117876">
      <w:pPr>
        <w:pStyle w:val="Default"/>
        <w:jc w:val="center"/>
        <w:rPr>
          <w:rFonts w:ascii="Arial Narrow" w:hAnsi="Arial Narrow" w:cs="Century Gothic"/>
          <w:color w:val="auto"/>
          <w:sz w:val="32"/>
          <w:szCs w:val="32"/>
        </w:rPr>
      </w:pPr>
      <w:r w:rsidRPr="00117876">
        <w:rPr>
          <w:rFonts w:ascii="Arial Narrow" w:hAnsi="Arial Narrow" w:cs="Century Gothic"/>
          <w:b/>
          <w:bCs/>
          <w:color w:val="auto"/>
          <w:sz w:val="32"/>
          <w:szCs w:val="32"/>
        </w:rPr>
        <w:t>WARUNKÓW ZAMÓWIENIA</w:t>
      </w:r>
    </w:p>
    <w:p w14:paraId="3616864A" w14:textId="4C4282B4" w:rsidR="00117876" w:rsidRDefault="00117876" w:rsidP="00A72C32">
      <w:pPr>
        <w:pStyle w:val="Default"/>
        <w:rPr>
          <w:rFonts w:ascii="Arial Narrow" w:hAnsi="Arial Narrow" w:cs="Century Gothic"/>
          <w:color w:val="auto"/>
        </w:rPr>
      </w:pPr>
    </w:p>
    <w:p w14:paraId="2E9D1A1E" w14:textId="77777777" w:rsidR="00117876" w:rsidRDefault="00117876" w:rsidP="00A72C32">
      <w:pPr>
        <w:pStyle w:val="Default"/>
        <w:rPr>
          <w:rFonts w:ascii="Arial Narrow" w:hAnsi="Arial Narrow" w:cs="Century Gothic"/>
          <w:color w:val="auto"/>
        </w:rPr>
      </w:pPr>
    </w:p>
    <w:p w14:paraId="336B47D1" w14:textId="2F4EFC6B" w:rsidR="00A72C32" w:rsidRDefault="00A72C32" w:rsidP="00117876">
      <w:pPr>
        <w:pStyle w:val="Default"/>
        <w:jc w:val="center"/>
        <w:rPr>
          <w:rFonts w:ascii="Arial Narrow" w:hAnsi="Arial Narrow" w:cs="Century Gothic"/>
          <w:color w:val="auto"/>
        </w:rPr>
      </w:pPr>
      <w:r w:rsidRPr="00A72C32">
        <w:rPr>
          <w:rFonts w:ascii="Arial Narrow" w:hAnsi="Arial Narrow" w:cs="Century Gothic"/>
          <w:color w:val="auto"/>
        </w:rPr>
        <w:t>w postępowaniu prowadzonym</w:t>
      </w:r>
      <w:r>
        <w:rPr>
          <w:rFonts w:ascii="Arial Narrow" w:hAnsi="Arial Narrow" w:cs="Century Gothic"/>
          <w:color w:val="auto"/>
        </w:rPr>
        <w:t xml:space="preserve"> </w:t>
      </w:r>
      <w:r w:rsidRPr="00A72C32">
        <w:rPr>
          <w:rFonts w:ascii="Arial Narrow" w:hAnsi="Arial Narrow" w:cs="Century Gothic"/>
          <w:color w:val="auto"/>
        </w:rPr>
        <w:t xml:space="preserve">w trybie </w:t>
      </w:r>
      <w:r w:rsidR="00151F0D">
        <w:rPr>
          <w:rFonts w:ascii="Arial Narrow" w:hAnsi="Arial Narrow" w:cs="Century Gothic"/>
          <w:color w:val="auto"/>
        </w:rPr>
        <w:t>przetargu nieograniczonego na usługi o wartości zamówienia publicznego przekraczającej progi unijne,</w:t>
      </w:r>
    </w:p>
    <w:p w14:paraId="35AEE396" w14:textId="37FA0583" w:rsidR="00A72C32" w:rsidRDefault="00117876" w:rsidP="00117876">
      <w:pPr>
        <w:pStyle w:val="Default"/>
        <w:jc w:val="center"/>
        <w:rPr>
          <w:rFonts w:ascii="Arial Narrow" w:hAnsi="Arial Narrow" w:cs="Century Gothic"/>
          <w:color w:val="auto"/>
        </w:rPr>
      </w:pPr>
      <w:r>
        <w:rPr>
          <w:rFonts w:ascii="Arial Narrow" w:hAnsi="Arial Narrow" w:cs="Century Gothic"/>
          <w:color w:val="auto"/>
        </w:rPr>
        <w:t xml:space="preserve">na podstawie ustawy </w:t>
      </w:r>
      <w:r w:rsidR="00A72C32" w:rsidRPr="00A72C32">
        <w:rPr>
          <w:rFonts w:ascii="Arial Narrow" w:hAnsi="Arial Narrow" w:cs="Century Gothic"/>
          <w:color w:val="auto"/>
        </w:rPr>
        <w:t>z dnia 11 września 2019r. Prawo zamówień publicznych</w:t>
      </w:r>
    </w:p>
    <w:p w14:paraId="666B70BE" w14:textId="42D12345" w:rsidR="00661294" w:rsidRDefault="00661294" w:rsidP="00661294">
      <w:pPr>
        <w:spacing w:after="0"/>
        <w:jc w:val="center"/>
        <w:rPr>
          <w:rFonts w:ascii="Arial Narrow" w:hAnsi="Arial Narrow"/>
          <w:b/>
          <w:sz w:val="24"/>
          <w:szCs w:val="24"/>
        </w:rPr>
      </w:pPr>
      <w:r>
        <w:rPr>
          <w:rFonts w:ascii="Arial Narrow" w:hAnsi="Arial Narrow"/>
          <w:b/>
          <w:sz w:val="24"/>
          <w:szCs w:val="24"/>
        </w:rPr>
        <w:t>na zagospodarowanie odpadów komunalnych zbieranych selektywnie, pochodzących z nieruchomości zamieszkałych z terenu Miasta i Gminy Nakło nad Notecią, poprzez przetransportowanie ich z PSZOK w Rozwarzynie do miejsca zagospodarowania i ich zagospodarowanie.</w:t>
      </w:r>
    </w:p>
    <w:p w14:paraId="0ECFC330" w14:textId="537FBD90" w:rsidR="00117876" w:rsidRDefault="00117876" w:rsidP="00661294">
      <w:pPr>
        <w:pStyle w:val="Default"/>
        <w:jc w:val="center"/>
        <w:rPr>
          <w:rFonts w:ascii="Arial Narrow" w:hAnsi="Arial Narrow" w:cs="Century Gothic"/>
          <w:color w:val="auto"/>
        </w:rPr>
      </w:pPr>
    </w:p>
    <w:p w14:paraId="66980ED5" w14:textId="727DF331" w:rsidR="00117876" w:rsidRDefault="00117876" w:rsidP="00661294">
      <w:pPr>
        <w:pStyle w:val="Default"/>
        <w:jc w:val="center"/>
        <w:rPr>
          <w:rFonts w:ascii="Arial Narrow" w:hAnsi="Arial Narrow" w:cs="Century Gothic"/>
          <w:color w:val="auto"/>
        </w:rPr>
      </w:pPr>
    </w:p>
    <w:p w14:paraId="64E79BA1" w14:textId="244A6102" w:rsidR="00117876" w:rsidRDefault="00117876" w:rsidP="00117876">
      <w:pPr>
        <w:pStyle w:val="Default"/>
        <w:jc w:val="center"/>
        <w:rPr>
          <w:rFonts w:ascii="Arial Narrow" w:hAnsi="Arial Narrow" w:cs="Century Gothic"/>
          <w:color w:val="auto"/>
        </w:rPr>
      </w:pPr>
    </w:p>
    <w:p w14:paraId="54784452" w14:textId="24E1D947" w:rsidR="00117876" w:rsidRDefault="00117876" w:rsidP="00117876">
      <w:pPr>
        <w:pStyle w:val="Default"/>
        <w:jc w:val="center"/>
        <w:rPr>
          <w:rFonts w:ascii="Arial Narrow" w:hAnsi="Arial Narrow" w:cs="Century Gothic"/>
          <w:color w:val="auto"/>
        </w:rPr>
      </w:pPr>
    </w:p>
    <w:p w14:paraId="07594A52" w14:textId="0784D0E2" w:rsidR="00117876" w:rsidRDefault="00117876" w:rsidP="00117876">
      <w:pPr>
        <w:pStyle w:val="Default"/>
        <w:jc w:val="center"/>
        <w:rPr>
          <w:rFonts w:ascii="Arial Narrow" w:hAnsi="Arial Narrow" w:cs="Century Gothic"/>
          <w:color w:val="auto"/>
        </w:rPr>
      </w:pPr>
    </w:p>
    <w:p w14:paraId="0D4E1E35" w14:textId="08E9A243" w:rsidR="00117876" w:rsidRDefault="00117876" w:rsidP="00117876">
      <w:pPr>
        <w:pStyle w:val="Default"/>
        <w:jc w:val="center"/>
        <w:rPr>
          <w:rFonts w:ascii="Arial Narrow" w:hAnsi="Arial Narrow" w:cs="Century Gothic"/>
          <w:color w:val="auto"/>
        </w:rPr>
      </w:pPr>
    </w:p>
    <w:p w14:paraId="06029100" w14:textId="2B816A5E" w:rsidR="00117876" w:rsidRDefault="00117876" w:rsidP="00117876">
      <w:pPr>
        <w:pStyle w:val="Default"/>
        <w:jc w:val="center"/>
        <w:rPr>
          <w:rFonts w:ascii="Arial Narrow" w:hAnsi="Arial Narrow" w:cs="Century Gothic"/>
          <w:color w:val="auto"/>
        </w:rPr>
      </w:pPr>
    </w:p>
    <w:p w14:paraId="1EDA68EC" w14:textId="3BF7F83B" w:rsidR="00117876" w:rsidRDefault="00117876" w:rsidP="00117876">
      <w:pPr>
        <w:pStyle w:val="Default"/>
        <w:jc w:val="center"/>
        <w:rPr>
          <w:rFonts w:ascii="Arial Narrow" w:hAnsi="Arial Narrow" w:cs="Century Gothic"/>
          <w:color w:val="auto"/>
        </w:rPr>
      </w:pPr>
    </w:p>
    <w:p w14:paraId="32FAC8C0" w14:textId="59F43501" w:rsidR="00117876" w:rsidRDefault="00117876" w:rsidP="00117876">
      <w:pPr>
        <w:pStyle w:val="Default"/>
        <w:jc w:val="center"/>
        <w:rPr>
          <w:rFonts w:ascii="Arial Narrow" w:hAnsi="Arial Narrow" w:cs="Century Gothic"/>
          <w:color w:val="auto"/>
        </w:rPr>
      </w:pPr>
    </w:p>
    <w:p w14:paraId="57EDA88C" w14:textId="77777777" w:rsidR="00117876" w:rsidRPr="00B00B53" w:rsidRDefault="00117876" w:rsidP="00117876">
      <w:pPr>
        <w:ind w:left="6381" w:hanging="6381"/>
        <w:jc w:val="center"/>
        <w:rPr>
          <w:rFonts w:ascii="Arial Narrow" w:hAnsi="Arial Narrow" w:cs="Arial"/>
          <w:b/>
          <w:sz w:val="24"/>
          <w:szCs w:val="24"/>
        </w:rPr>
      </w:pPr>
      <w:r w:rsidRPr="00B00B53">
        <w:rPr>
          <w:rFonts w:ascii="Arial Narrow" w:hAnsi="Arial Narrow" w:cs="Arial"/>
          <w:b/>
          <w:sz w:val="24"/>
          <w:szCs w:val="24"/>
        </w:rPr>
        <w:t xml:space="preserve">                                                    ZATWIERDZAM:</w:t>
      </w:r>
    </w:p>
    <w:p w14:paraId="5367E743" w14:textId="77777777" w:rsidR="00117876" w:rsidRPr="00B00B53" w:rsidRDefault="00117876" w:rsidP="00117876">
      <w:pPr>
        <w:ind w:left="6381" w:hanging="6381"/>
        <w:jc w:val="center"/>
        <w:rPr>
          <w:rFonts w:ascii="Arial Narrow" w:hAnsi="Arial Narrow" w:cs="Arial"/>
          <w:b/>
          <w:sz w:val="24"/>
          <w:szCs w:val="24"/>
        </w:rPr>
      </w:pPr>
    </w:p>
    <w:p w14:paraId="541FDE77" w14:textId="0791FB10" w:rsidR="00117876" w:rsidRPr="00B00B53" w:rsidRDefault="00117876" w:rsidP="00117876">
      <w:pPr>
        <w:ind w:left="7088" w:hanging="7088"/>
        <w:jc w:val="center"/>
        <w:rPr>
          <w:rFonts w:ascii="Arial Narrow" w:hAnsi="Arial Narrow" w:cs="Arial"/>
          <w:b/>
          <w:sz w:val="24"/>
          <w:szCs w:val="24"/>
        </w:rPr>
      </w:pPr>
      <w:r w:rsidRPr="00B00B53">
        <w:rPr>
          <w:rFonts w:ascii="Arial Narrow" w:hAnsi="Arial Narrow" w:cs="Arial"/>
          <w:b/>
          <w:sz w:val="24"/>
          <w:szCs w:val="24"/>
        </w:rPr>
        <w:t xml:space="preserve">                                                Nakło nad Notecią, dnia  </w:t>
      </w:r>
      <w:r w:rsidR="00DA4408">
        <w:rPr>
          <w:rFonts w:ascii="Arial Narrow" w:hAnsi="Arial Narrow" w:cs="Arial"/>
          <w:b/>
          <w:sz w:val="24"/>
          <w:szCs w:val="24"/>
        </w:rPr>
        <w:t>02.03.</w:t>
      </w:r>
      <w:r w:rsidRPr="00B00B53">
        <w:rPr>
          <w:rFonts w:ascii="Arial Narrow" w:hAnsi="Arial Narrow" w:cs="Arial"/>
          <w:b/>
          <w:sz w:val="24"/>
          <w:szCs w:val="24"/>
        </w:rPr>
        <w:t>20</w:t>
      </w:r>
      <w:r>
        <w:rPr>
          <w:rFonts w:ascii="Arial Narrow" w:hAnsi="Arial Narrow" w:cs="Arial"/>
          <w:b/>
          <w:sz w:val="24"/>
          <w:szCs w:val="24"/>
        </w:rPr>
        <w:t>21</w:t>
      </w:r>
      <w:r w:rsidRPr="00B00B53">
        <w:rPr>
          <w:rFonts w:ascii="Arial Narrow" w:hAnsi="Arial Narrow" w:cs="Arial"/>
          <w:b/>
          <w:sz w:val="24"/>
          <w:szCs w:val="24"/>
        </w:rPr>
        <w:t>r.</w:t>
      </w:r>
    </w:p>
    <w:p w14:paraId="65A64F00" w14:textId="77777777" w:rsidR="00117876" w:rsidRPr="00B00B53" w:rsidRDefault="00117876" w:rsidP="00117876">
      <w:pPr>
        <w:autoSpaceDE w:val="0"/>
        <w:jc w:val="center"/>
        <w:rPr>
          <w:rFonts w:ascii="Arial Narrow" w:hAnsi="Arial Narrow" w:cs="Arial"/>
          <w:b/>
          <w:color w:val="000000"/>
          <w:sz w:val="24"/>
          <w:szCs w:val="24"/>
        </w:rPr>
      </w:pPr>
    </w:p>
    <w:p w14:paraId="38318FB0" w14:textId="77777777" w:rsidR="00117876" w:rsidRPr="00B00B53" w:rsidRDefault="00117876" w:rsidP="00117876">
      <w:pPr>
        <w:autoSpaceDE w:val="0"/>
        <w:jc w:val="center"/>
        <w:rPr>
          <w:rFonts w:ascii="Arial Narrow" w:hAnsi="Arial Narrow" w:cs="Arial"/>
          <w:b/>
          <w:color w:val="000000"/>
          <w:sz w:val="24"/>
          <w:szCs w:val="24"/>
        </w:rPr>
      </w:pP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t>Burmistrz Miasta i Gminy Nakło nad Notecią</w:t>
      </w:r>
    </w:p>
    <w:p w14:paraId="606220DC" w14:textId="77777777" w:rsidR="00117876" w:rsidRDefault="00117876" w:rsidP="00117876">
      <w:pPr>
        <w:autoSpaceDE w:val="0"/>
        <w:jc w:val="center"/>
        <w:rPr>
          <w:rFonts w:ascii="Arial Narrow" w:hAnsi="Arial Narrow" w:cs="Arial"/>
          <w:b/>
          <w:color w:val="000000"/>
          <w:sz w:val="24"/>
          <w:szCs w:val="24"/>
        </w:rPr>
      </w:pP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t xml:space="preserve"> Sławomir Napierała</w:t>
      </w:r>
    </w:p>
    <w:p w14:paraId="2F939487" w14:textId="77777777" w:rsidR="00117876" w:rsidRPr="00B00B53" w:rsidRDefault="00117876" w:rsidP="00117876">
      <w:pPr>
        <w:autoSpaceDE w:val="0"/>
        <w:jc w:val="center"/>
        <w:rPr>
          <w:rFonts w:ascii="Arial Narrow" w:hAnsi="Arial Narrow" w:cs="Arial"/>
          <w:b/>
          <w:color w:val="000000"/>
          <w:sz w:val="24"/>
          <w:szCs w:val="24"/>
        </w:rPr>
      </w:pPr>
    </w:p>
    <w:p w14:paraId="56F92A7E" w14:textId="77777777" w:rsidR="00117876" w:rsidRDefault="00117876" w:rsidP="00117876">
      <w:pPr>
        <w:autoSpaceDE w:val="0"/>
        <w:rPr>
          <w:rFonts w:ascii="Arial Narrow" w:hAnsi="Arial Narrow" w:cs="Arial"/>
          <w:b/>
          <w:color w:val="000000"/>
          <w:sz w:val="24"/>
          <w:szCs w:val="24"/>
        </w:rPr>
      </w:pPr>
    </w:p>
    <w:p w14:paraId="4064E85C" w14:textId="77777777" w:rsidR="001E40E6" w:rsidRDefault="001E40E6" w:rsidP="00117876">
      <w:pPr>
        <w:pStyle w:val="Default"/>
        <w:jc w:val="center"/>
        <w:rPr>
          <w:rFonts w:ascii="Arial Narrow" w:hAnsi="Arial Narrow" w:cs="Century Gothic"/>
          <w:color w:val="auto"/>
        </w:rPr>
        <w:sectPr w:rsidR="001E40E6" w:rsidSect="00442808">
          <w:footerReference w:type="default" r:id="rId8"/>
          <w:pgSz w:w="11906" w:h="16838"/>
          <w:pgMar w:top="1134" w:right="991" w:bottom="851" w:left="1276" w:header="708" w:footer="57" w:gutter="0"/>
          <w:cols w:space="708"/>
          <w:docGrid w:linePitch="299" w:charSpace="8192"/>
        </w:sectPr>
      </w:pPr>
    </w:p>
    <w:p w14:paraId="24837069" w14:textId="347812EF" w:rsidR="00A72C32" w:rsidRPr="00A72C32" w:rsidRDefault="00A72C32" w:rsidP="00A72C32">
      <w:pPr>
        <w:pStyle w:val="Default"/>
        <w:pageBreakBefore/>
        <w:rPr>
          <w:rFonts w:ascii="Arial Narrow" w:hAnsi="Arial Narrow" w:cs="Century Gothic"/>
          <w:color w:val="auto"/>
        </w:rPr>
      </w:pPr>
      <w:r w:rsidRPr="00A72C32">
        <w:rPr>
          <w:rFonts w:ascii="Arial Narrow" w:hAnsi="Arial Narrow" w:cs="Century Gothic"/>
          <w:color w:val="auto"/>
        </w:rPr>
        <w:lastRenderedPageBreak/>
        <w:t>SPECYFIKACJA WARUNKÓW ZAMÓWIENIA, zwana dalej „SWZ”,</w:t>
      </w:r>
      <w:r w:rsidR="001E40E6">
        <w:rPr>
          <w:rFonts w:ascii="Arial Narrow" w:hAnsi="Arial Narrow" w:cs="Century Gothic"/>
          <w:color w:val="auto"/>
        </w:rPr>
        <w:t xml:space="preserve"> zawiera: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4566"/>
      </w:tblGrid>
      <w:tr w:rsidR="00A72C32" w:rsidRPr="00A72C32" w14:paraId="7A878971" w14:textId="77777777" w:rsidTr="001E40E6">
        <w:trPr>
          <w:trHeight w:val="95"/>
        </w:trPr>
        <w:tc>
          <w:tcPr>
            <w:tcW w:w="4566" w:type="dxa"/>
          </w:tcPr>
          <w:p w14:paraId="617C39D8" w14:textId="7A32F90B" w:rsidR="00A72C32" w:rsidRPr="00A72C32" w:rsidRDefault="00A72C32">
            <w:pPr>
              <w:pStyle w:val="Default"/>
              <w:rPr>
                <w:rFonts w:ascii="Arial Narrow" w:hAnsi="Arial Narrow" w:cs="Century Gothic"/>
              </w:rPr>
            </w:pPr>
            <w:r w:rsidRPr="00A72C32">
              <w:rPr>
                <w:rFonts w:ascii="Arial Narrow" w:hAnsi="Arial Narrow" w:cs="Century Gothic"/>
              </w:rPr>
              <w:t>Rozdział I</w:t>
            </w:r>
          </w:p>
        </w:tc>
        <w:tc>
          <w:tcPr>
            <w:tcW w:w="4566" w:type="dxa"/>
          </w:tcPr>
          <w:p w14:paraId="75C3FB2B" w14:textId="7818D782" w:rsidR="00A72C32" w:rsidRPr="00A72C32" w:rsidRDefault="00A72C32">
            <w:pPr>
              <w:pStyle w:val="Default"/>
              <w:rPr>
                <w:rFonts w:ascii="Arial Narrow" w:hAnsi="Arial Narrow" w:cs="Century Gothic"/>
              </w:rPr>
            </w:pPr>
            <w:r w:rsidRPr="00A72C32">
              <w:rPr>
                <w:rFonts w:ascii="Arial Narrow" w:hAnsi="Arial Narrow" w:cs="Century Gothic"/>
              </w:rPr>
              <w:t>Informacje o Zamawiającym</w:t>
            </w:r>
          </w:p>
        </w:tc>
      </w:tr>
      <w:tr w:rsidR="00A72C32" w:rsidRPr="00A72C32" w14:paraId="0BA8C239" w14:textId="77777777" w:rsidTr="001E40E6">
        <w:trPr>
          <w:trHeight w:val="95"/>
        </w:trPr>
        <w:tc>
          <w:tcPr>
            <w:tcW w:w="4566" w:type="dxa"/>
          </w:tcPr>
          <w:p w14:paraId="3CB0B8C0" w14:textId="77777777" w:rsidR="00A72C32" w:rsidRPr="00A72C32" w:rsidRDefault="00A72C32">
            <w:pPr>
              <w:pStyle w:val="Default"/>
              <w:rPr>
                <w:rFonts w:ascii="Arial Narrow" w:hAnsi="Arial Narrow" w:cs="Century Gothic"/>
              </w:rPr>
            </w:pPr>
            <w:r w:rsidRPr="00A72C32">
              <w:rPr>
                <w:rFonts w:ascii="Arial Narrow" w:hAnsi="Arial Narrow" w:cs="Century Gothic"/>
              </w:rPr>
              <w:t>Rozdział II</w:t>
            </w:r>
          </w:p>
        </w:tc>
        <w:tc>
          <w:tcPr>
            <w:tcW w:w="4566" w:type="dxa"/>
          </w:tcPr>
          <w:p w14:paraId="62AC6B99" w14:textId="77777777" w:rsidR="00A72C32" w:rsidRPr="00A72C32" w:rsidRDefault="00A72C32">
            <w:pPr>
              <w:pStyle w:val="Default"/>
              <w:rPr>
                <w:rFonts w:ascii="Arial Narrow" w:hAnsi="Arial Narrow" w:cs="Century Gothic"/>
              </w:rPr>
            </w:pPr>
            <w:r w:rsidRPr="00A72C32">
              <w:rPr>
                <w:rFonts w:ascii="Arial Narrow" w:hAnsi="Arial Narrow" w:cs="Century Gothic"/>
              </w:rPr>
              <w:t>Tryb udzielenia zamówienia</w:t>
            </w:r>
          </w:p>
        </w:tc>
      </w:tr>
      <w:tr w:rsidR="00A72C32" w:rsidRPr="00A72C32" w14:paraId="551916EF" w14:textId="77777777" w:rsidTr="001E40E6">
        <w:trPr>
          <w:trHeight w:val="95"/>
        </w:trPr>
        <w:tc>
          <w:tcPr>
            <w:tcW w:w="4566" w:type="dxa"/>
          </w:tcPr>
          <w:p w14:paraId="642FBEED" w14:textId="77777777" w:rsidR="00A72C32" w:rsidRPr="00A72C32" w:rsidRDefault="00A72C32">
            <w:pPr>
              <w:pStyle w:val="Default"/>
              <w:rPr>
                <w:rFonts w:ascii="Arial Narrow" w:hAnsi="Arial Narrow" w:cs="Century Gothic"/>
              </w:rPr>
            </w:pPr>
            <w:r w:rsidRPr="00A72C32">
              <w:rPr>
                <w:rFonts w:ascii="Arial Narrow" w:hAnsi="Arial Narrow" w:cs="Century Gothic"/>
              </w:rPr>
              <w:t>Rozdział III</w:t>
            </w:r>
          </w:p>
        </w:tc>
        <w:tc>
          <w:tcPr>
            <w:tcW w:w="4566" w:type="dxa"/>
          </w:tcPr>
          <w:p w14:paraId="16BC691C" w14:textId="77777777" w:rsidR="00A72C32" w:rsidRPr="00A72C32" w:rsidRDefault="00A72C32">
            <w:pPr>
              <w:pStyle w:val="Default"/>
              <w:rPr>
                <w:rFonts w:ascii="Arial Narrow" w:hAnsi="Arial Narrow" w:cs="Century Gothic"/>
              </w:rPr>
            </w:pPr>
            <w:r w:rsidRPr="00A72C32">
              <w:rPr>
                <w:rFonts w:ascii="Arial Narrow" w:hAnsi="Arial Narrow" w:cs="Century Gothic"/>
              </w:rPr>
              <w:t>Opis przedmiotu zamówienia, termin wykonania zamówienia</w:t>
            </w:r>
          </w:p>
        </w:tc>
      </w:tr>
      <w:tr w:rsidR="00A72C32" w:rsidRPr="00A72C32" w14:paraId="3BB18219" w14:textId="77777777" w:rsidTr="001E40E6">
        <w:trPr>
          <w:trHeight w:val="463"/>
        </w:trPr>
        <w:tc>
          <w:tcPr>
            <w:tcW w:w="4566" w:type="dxa"/>
          </w:tcPr>
          <w:p w14:paraId="3E91BEC4" w14:textId="095742CC" w:rsidR="00A72C32" w:rsidRPr="00A72C32" w:rsidRDefault="00A72C32">
            <w:pPr>
              <w:pStyle w:val="Default"/>
              <w:rPr>
                <w:rFonts w:ascii="Arial Narrow" w:hAnsi="Arial Narrow" w:cs="Century Gothic"/>
              </w:rPr>
            </w:pPr>
            <w:r w:rsidRPr="00A72C32">
              <w:rPr>
                <w:rFonts w:ascii="Arial Narrow" w:hAnsi="Arial Narrow" w:cs="Century Gothic"/>
              </w:rPr>
              <w:t>Rozdział IV</w:t>
            </w:r>
            <w:r w:rsidR="00C04C4A" w:rsidRPr="00A72C32">
              <w:rPr>
                <w:rFonts w:ascii="Arial Narrow" w:hAnsi="Arial Narrow" w:cs="Century Gothic"/>
              </w:rPr>
              <w:t xml:space="preserve"> </w:t>
            </w:r>
          </w:p>
        </w:tc>
        <w:tc>
          <w:tcPr>
            <w:tcW w:w="4566" w:type="dxa"/>
          </w:tcPr>
          <w:p w14:paraId="78504D47" w14:textId="237CA893" w:rsidR="00A72C32" w:rsidRPr="00A72C32" w:rsidRDefault="00EB773C">
            <w:pPr>
              <w:pStyle w:val="Default"/>
              <w:rPr>
                <w:rFonts w:ascii="Arial Narrow" w:hAnsi="Arial Narrow" w:cs="Century Gothic"/>
              </w:rPr>
            </w:pPr>
            <w:r>
              <w:rPr>
                <w:rFonts w:ascii="Arial Narrow" w:hAnsi="Arial Narrow" w:cs="Century Gothic"/>
              </w:rPr>
              <w:t>W</w:t>
            </w:r>
            <w:r w:rsidR="00C04C4A" w:rsidRPr="00A72C32">
              <w:rPr>
                <w:rFonts w:ascii="Arial Narrow" w:hAnsi="Arial Narrow" w:cs="Century Gothic"/>
              </w:rPr>
              <w:t>arunk</w:t>
            </w:r>
            <w:r>
              <w:rPr>
                <w:rFonts w:ascii="Arial Narrow" w:hAnsi="Arial Narrow" w:cs="Century Gothic"/>
              </w:rPr>
              <w:t>i</w:t>
            </w:r>
            <w:r w:rsidR="00C04C4A" w:rsidRPr="00A72C32">
              <w:rPr>
                <w:rFonts w:ascii="Arial Narrow" w:hAnsi="Arial Narrow" w:cs="Century Gothic"/>
              </w:rPr>
              <w:t xml:space="preserve"> udziału w postępowaniu</w:t>
            </w:r>
            <w:r w:rsidR="00C04C4A">
              <w:rPr>
                <w:rFonts w:ascii="Arial Narrow" w:hAnsi="Arial Narrow" w:cs="Century Gothic"/>
              </w:rPr>
              <w:t xml:space="preserve"> </w:t>
            </w:r>
          </w:p>
        </w:tc>
      </w:tr>
      <w:tr w:rsidR="00EB773C" w:rsidRPr="00A72C32" w14:paraId="277C4C77" w14:textId="77777777" w:rsidTr="001E40E6">
        <w:trPr>
          <w:trHeight w:val="463"/>
        </w:trPr>
        <w:tc>
          <w:tcPr>
            <w:tcW w:w="4566" w:type="dxa"/>
          </w:tcPr>
          <w:p w14:paraId="0C064ACA" w14:textId="2D717346" w:rsidR="00EB773C" w:rsidRPr="00A72C32" w:rsidRDefault="00EB773C">
            <w:pPr>
              <w:pStyle w:val="Default"/>
              <w:rPr>
                <w:rFonts w:ascii="Arial Narrow" w:hAnsi="Arial Narrow" w:cs="Century Gothic"/>
              </w:rPr>
            </w:pPr>
            <w:r>
              <w:rPr>
                <w:rFonts w:ascii="Arial Narrow" w:hAnsi="Arial Narrow" w:cs="Century Gothic"/>
              </w:rPr>
              <w:t>Rozdział V</w:t>
            </w:r>
          </w:p>
        </w:tc>
        <w:tc>
          <w:tcPr>
            <w:tcW w:w="4566" w:type="dxa"/>
          </w:tcPr>
          <w:p w14:paraId="686FE39F" w14:textId="6DC10D22" w:rsidR="00EB773C" w:rsidRDefault="00EB773C">
            <w:pPr>
              <w:pStyle w:val="Default"/>
              <w:rPr>
                <w:rFonts w:ascii="Arial Narrow" w:hAnsi="Arial Narrow" w:cs="Century Gothic"/>
              </w:rPr>
            </w:pPr>
            <w:r>
              <w:rPr>
                <w:rFonts w:ascii="Arial Narrow" w:hAnsi="Arial Narrow" w:cs="Century Gothic"/>
              </w:rPr>
              <w:t>Podstawy wykluczenia z postępowania</w:t>
            </w:r>
          </w:p>
        </w:tc>
      </w:tr>
      <w:tr w:rsidR="00EB773C" w:rsidRPr="00A72C32" w14:paraId="27B6DAB5" w14:textId="77777777" w:rsidTr="001E40E6">
        <w:trPr>
          <w:trHeight w:val="463"/>
        </w:trPr>
        <w:tc>
          <w:tcPr>
            <w:tcW w:w="4566" w:type="dxa"/>
          </w:tcPr>
          <w:p w14:paraId="78E76935" w14:textId="67C83780" w:rsidR="00EB773C" w:rsidRDefault="00EB773C">
            <w:pPr>
              <w:pStyle w:val="Default"/>
              <w:rPr>
                <w:rFonts w:ascii="Arial Narrow" w:hAnsi="Arial Narrow" w:cs="Century Gothic"/>
              </w:rPr>
            </w:pPr>
            <w:r w:rsidRPr="00A72C32">
              <w:rPr>
                <w:rFonts w:ascii="Arial Narrow" w:hAnsi="Arial Narrow" w:cs="Century Gothic"/>
              </w:rPr>
              <w:t>Rozdział V</w:t>
            </w:r>
            <w:r>
              <w:rPr>
                <w:rFonts w:ascii="Arial Narrow" w:hAnsi="Arial Narrow" w:cs="Century Gothic"/>
              </w:rPr>
              <w:t>I</w:t>
            </w:r>
          </w:p>
        </w:tc>
        <w:tc>
          <w:tcPr>
            <w:tcW w:w="4566" w:type="dxa"/>
          </w:tcPr>
          <w:p w14:paraId="60BC0273" w14:textId="0A0E2547" w:rsidR="00EB773C" w:rsidRDefault="00EB773C">
            <w:pPr>
              <w:pStyle w:val="Default"/>
              <w:rPr>
                <w:rFonts w:ascii="Arial Narrow" w:hAnsi="Arial Narrow" w:cs="Century Gothic"/>
              </w:rPr>
            </w:pPr>
            <w:r>
              <w:rPr>
                <w:rFonts w:ascii="Arial Narrow" w:hAnsi="Arial Narrow" w:cs="Century Gothic"/>
              </w:rPr>
              <w:t>P</w:t>
            </w:r>
            <w:r w:rsidRPr="00A72C32">
              <w:rPr>
                <w:rFonts w:ascii="Arial Narrow" w:hAnsi="Arial Narrow" w:cs="Century Gothic"/>
              </w:rPr>
              <w:t>odmiotow</w:t>
            </w:r>
            <w:r>
              <w:rPr>
                <w:rFonts w:ascii="Arial Narrow" w:hAnsi="Arial Narrow" w:cs="Century Gothic"/>
              </w:rPr>
              <w:t>e</w:t>
            </w:r>
            <w:r w:rsidRPr="00A72C32">
              <w:rPr>
                <w:rFonts w:ascii="Arial Narrow" w:hAnsi="Arial Narrow" w:cs="Century Gothic"/>
              </w:rPr>
              <w:t xml:space="preserve"> środk</w:t>
            </w:r>
            <w:r>
              <w:rPr>
                <w:rFonts w:ascii="Arial Narrow" w:hAnsi="Arial Narrow" w:cs="Century Gothic"/>
              </w:rPr>
              <w:t>i</w:t>
            </w:r>
            <w:r w:rsidRPr="00A72C32">
              <w:rPr>
                <w:rFonts w:ascii="Arial Narrow" w:hAnsi="Arial Narrow" w:cs="Century Gothic"/>
              </w:rPr>
              <w:t xml:space="preserve"> dowodow</w:t>
            </w:r>
            <w:r>
              <w:rPr>
                <w:rFonts w:ascii="Arial Narrow" w:hAnsi="Arial Narrow" w:cs="Century Gothic"/>
              </w:rPr>
              <w:t xml:space="preserve">e, przedmiotowe środki dowodowe oraz inne oświadczenia i dokumenty </w:t>
            </w:r>
          </w:p>
        </w:tc>
      </w:tr>
      <w:tr w:rsidR="00A72C32" w:rsidRPr="00A72C32" w14:paraId="7D750BC9" w14:textId="77777777" w:rsidTr="001E40E6">
        <w:trPr>
          <w:trHeight w:val="95"/>
        </w:trPr>
        <w:tc>
          <w:tcPr>
            <w:tcW w:w="4566" w:type="dxa"/>
          </w:tcPr>
          <w:p w14:paraId="23D8C2BD" w14:textId="7BF696BE" w:rsidR="00A72C32" w:rsidRPr="00A72C32" w:rsidRDefault="00EB773C">
            <w:pPr>
              <w:pStyle w:val="Default"/>
              <w:rPr>
                <w:rFonts w:ascii="Arial Narrow" w:hAnsi="Arial Narrow" w:cs="Century Gothic"/>
              </w:rPr>
            </w:pPr>
            <w:r w:rsidRPr="00A72C32">
              <w:rPr>
                <w:rFonts w:ascii="Arial Narrow" w:hAnsi="Arial Narrow" w:cs="Century Gothic"/>
              </w:rPr>
              <w:t>Rozdział V</w:t>
            </w:r>
            <w:r>
              <w:rPr>
                <w:rFonts w:ascii="Arial Narrow" w:hAnsi="Arial Narrow" w:cs="Century Gothic"/>
              </w:rPr>
              <w:t>II</w:t>
            </w:r>
          </w:p>
        </w:tc>
        <w:tc>
          <w:tcPr>
            <w:tcW w:w="4566" w:type="dxa"/>
          </w:tcPr>
          <w:p w14:paraId="4DB39557" w14:textId="7FADF2C8" w:rsidR="00A72C32" w:rsidRPr="00A72C32" w:rsidRDefault="00C04C4A">
            <w:pPr>
              <w:pStyle w:val="Default"/>
              <w:rPr>
                <w:rFonts w:ascii="Arial Narrow" w:hAnsi="Arial Narrow" w:cs="Century Gothic"/>
              </w:rPr>
            </w:pPr>
            <w:r w:rsidRPr="00A72C32">
              <w:rPr>
                <w:rFonts w:ascii="Arial Narrow" w:hAnsi="Arial Narrow" w:cs="Century Gothic"/>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860A8E" w:rsidRPr="00A72C32" w14:paraId="3CCB82D6" w14:textId="77777777" w:rsidTr="001E40E6">
        <w:trPr>
          <w:trHeight w:val="95"/>
        </w:trPr>
        <w:tc>
          <w:tcPr>
            <w:tcW w:w="4566" w:type="dxa"/>
          </w:tcPr>
          <w:p w14:paraId="5C026422" w14:textId="20126035" w:rsidR="00860A8E" w:rsidRPr="00A72C32" w:rsidRDefault="00860A8E">
            <w:pPr>
              <w:pStyle w:val="Default"/>
              <w:rPr>
                <w:rFonts w:ascii="Arial Narrow" w:hAnsi="Arial Narrow" w:cs="Century Gothic"/>
              </w:rPr>
            </w:pPr>
            <w:r>
              <w:rPr>
                <w:rFonts w:ascii="Arial Narrow" w:hAnsi="Arial Narrow" w:cs="Century Gothic"/>
              </w:rPr>
              <w:t>Rozdział VIII</w:t>
            </w:r>
          </w:p>
        </w:tc>
        <w:tc>
          <w:tcPr>
            <w:tcW w:w="4566" w:type="dxa"/>
          </w:tcPr>
          <w:p w14:paraId="62C864AF" w14:textId="52F16C4A" w:rsidR="00860A8E" w:rsidRPr="00A72C32" w:rsidRDefault="00860A8E">
            <w:pPr>
              <w:pStyle w:val="Default"/>
              <w:rPr>
                <w:rFonts w:ascii="Arial Narrow" w:hAnsi="Arial Narrow" w:cs="Century Gothic"/>
              </w:rPr>
            </w:pPr>
            <w:r>
              <w:rPr>
                <w:rFonts w:ascii="Arial Narrow" w:hAnsi="Arial Narrow" w:cs="Century Gothic"/>
              </w:rPr>
              <w:t>Opis sposobu przygotowania i złożenia oferty</w:t>
            </w:r>
          </w:p>
        </w:tc>
      </w:tr>
      <w:tr w:rsidR="00A72C32" w:rsidRPr="00A72C32" w14:paraId="7A1C15B2" w14:textId="77777777" w:rsidTr="001E40E6">
        <w:trPr>
          <w:trHeight w:val="95"/>
        </w:trPr>
        <w:tc>
          <w:tcPr>
            <w:tcW w:w="4566" w:type="dxa"/>
          </w:tcPr>
          <w:p w14:paraId="0E520E6A" w14:textId="6EA8A01C" w:rsidR="00A72C32" w:rsidRPr="00A72C32" w:rsidRDefault="00A72C32">
            <w:pPr>
              <w:pStyle w:val="Default"/>
              <w:rPr>
                <w:rFonts w:ascii="Arial Narrow" w:hAnsi="Arial Narrow" w:cs="Century Gothic"/>
              </w:rPr>
            </w:pPr>
            <w:r w:rsidRPr="00A72C32">
              <w:rPr>
                <w:rFonts w:ascii="Arial Narrow" w:hAnsi="Arial Narrow" w:cs="Century Gothic"/>
              </w:rPr>
              <w:t xml:space="preserve">Rozdział </w:t>
            </w:r>
            <w:r w:rsidR="00860A8E">
              <w:rPr>
                <w:rFonts w:ascii="Arial Narrow" w:hAnsi="Arial Narrow" w:cs="Century Gothic"/>
              </w:rPr>
              <w:t>IX</w:t>
            </w:r>
          </w:p>
        </w:tc>
        <w:tc>
          <w:tcPr>
            <w:tcW w:w="4566" w:type="dxa"/>
          </w:tcPr>
          <w:p w14:paraId="7CFFBDAA" w14:textId="3481CA86" w:rsidR="00A72C32" w:rsidRPr="00A72C32" w:rsidRDefault="00EB773C">
            <w:pPr>
              <w:pStyle w:val="Default"/>
              <w:rPr>
                <w:rFonts w:ascii="Arial Narrow" w:hAnsi="Arial Narrow" w:cs="Century Gothic"/>
              </w:rPr>
            </w:pPr>
            <w:r>
              <w:rPr>
                <w:rFonts w:ascii="Arial Narrow" w:hAnsi="Arial Narrow" w:cs="Century Gothic"/>
              </w:rPr>
              <w:t>Wadium</w:t>
            </w:r>
          </w:p>
        </w:tc>
      </w:tr>
      <w:tr w:rsidR="00A72C32" w:rsidRPr="00A72C32" w14:paraId="21985A2B" w14:textId="77777777" w:rsidTr="001E40E6">
        <w:trPr>
          <w:trHeight w:val="95"/>
        </w:trPr>
        <w:tc>
          <w:tcPr>
            <w:tcW w:w="4566" w:type="dxa"/>
          </w:tcPr>
          <w:p w14:paraId="22794015" w14:textId="5613344A" w:rsidR="00A72C32" w:rsidRPr="00A72C32" w:rsidRDefault="00A72C32">
            <w:pPr>
              <w:pStyle w:val="Default"/>
              <w:rPr>
                <w:rFonts w:ascii="Arial Narrow" w:hAnsi="Arial Narrow" w:cs="Century Gothic"/>
              </w:rPr>
            </w:pPr>
            <w:r w:rsidRPr="00A72C32">
              <w:rPr>
                <w:rFonts w:ascii="Arial Narrow" w:hAnsi="Arial Narrow" w:cs="Century Gothic"/>
              </w:rPr>
              <w:t xml:space="preserve">Rozdział </w:t>
            </w:r>
            <w:r w:rsidR="00EB773C">
              <w:rPr>
                <w:rFonts w:ascii="Arial Narrow" w:hAnsi="Arial Narrow" w:cs="Century Gothic"/>
              </w:rPr>
              <w:t>X</w:t>
            </w:r>
          </w:p>
        </w:tc>
        <w:tc>
          <w:tcPr>
            <w:tcW w:w="4566" w:type="dxa"/>
          </w:tcPr>
          <w:p w14:paraId="209C2732" w14:textId="30158676" w:rsidR="00A72C32" w:rsidRPr="00A72C32" w:rsidRDefault="00EB773C">
            <w:pPr>
              <w:pStyle w:val="Default"/>
              <w:rPr>
                <w:rFonts w:ascii="Arial Narrow" w:hAnsi="Arial Narrow" w:cs="Century Gothic"/>
              </w:rPr>
            </w:pPr>
            <w:r>
              <w:rPr>
                <w:rFonts w:ascii="Arial Narrow" w:hAnsi="Arial Narrow" w:cs="Century Gothic"/>
              </w:rPr>
              <w:t>Termin składania i otwarcia ofert</w:t>
            </w:r>
          </w:p>
        </w:tc>
      </w:tr>
      <w:tr w:rsidR="00A72C32" w:rsidRPr="00A72C32" w14:paraId="24DCD41D" w14:textId="77777777" w:rsidTr="001E40E6">
        <w:trPr>
          <w:trHeight w:val="95"/>
        </w:trPr>
        <w:tc>
          <w:tcPr>
            <w:tcW w:w="4566" w:type="dxa"/>
          </w:tcPr>
          <w:p w14:paraId="6CC7F584" w14:textId="39C9E282" w:rsidR="00A72C32" w:rsidRPr="00A72C32" w:rsidRDefault="00A72C32">
            <w:pPr>
              <w:pStyle w:val="Default"/>
              <w:rPr>
                <w:rFonts w:ascii="Arial Narrow" w:hAnsi="Arial Narrow" w:cs="Century Gothic"/>
              </w:rPr>
            </w:pPr>
            <w:r w:rsidRPr="00A72C32">
              <w:rPr>
                <w:rFonts w:ascii="Arial Narrow" w:hAnsi="Arial Narrow" w:cs="Century Gothic"/>
              </w:rPr>
              <w:t xml:space="preserve">Rozdział </w:t>
            </w:r>
            <w:r w:rsidR="00EB773C">
              <w:rPr>
                <w:rFonts w:ascii="Arial Narrow" w:hAnsi="Arial Narrow" w:cs="Century Gothic"/>
              </w:rPr>
              <w:t>X</w:t>
            </w:r>
            <w:r w:rsidR="00860A8E">
              <w:rPr>
                <w:rFonts w:ascii="Arial Narrow" w:hAnsi="Arial Narrow" w:cs="Century Gothic"/>
              </w:rPr>
              <w:t>I</w:t>
            </w:r>
          </w:p>
        </w:tc>
        <w:tc>
          <w:tcPr>
            <w:tcW w:w="4566" w:type="dxa"/>
          </w:tcPr>
          <w:p w14:paraId="4E22B73F" w14:textId="77777777" w:rsidR="00A72C32" w:rsidRPr="00A72C32" w:rsidRDefault="00A72C32">
            <w:pPr>
              <w:pStyle w:val="Default"/>
              <w:rPr>
                <w:rFonts w:ascii="Arial Narrow" w:hAnsi="Arial Narrow" w:cs="Century Gothic"/>
              </w:rPr>
            </w:pPr>
            <w:r w:rsidRPr="00A72C32">
              <w:rPr>
                <w:rFonts w:ascii="Arial Narrow" w:hAnsi="Arial Narrow" w:cs="Century Gothic"/>
              </w:rPr>
              <w:t>Termin związania ofertą</w:t>
            </w:r>
          </w:p>
        </w:tc>
      </w:tr>
      <w:tr w:rsidR="00A72C32" w:rsidRPr="00A72C32" w14:paraId="32808F2A" w14:textId="77777777" w:rsidTr="001E40E6">
        <w:trPr>
          <w:trHeight w:val="95"/>
        </w:trPr>
        <w:tc>
          <w:tcPr>
            <w:tcW w:w="4566" w:type="dxa"/>
          </w:tcPr>
          <w:p w14:paraId="46C22969" w14:textId="04A39087" w:rsidR="00A72C32" w:rsidRPr="00A72C32" w:rsidRDefault="00A72C32">
            <w:pPr>
              <w:pStyle w:val="Default"/>
              <w:rPr>
                <w:rFonts w:ascii="Arial Narrow" w:hAnsi="Arial Narrow" w:cs="Century Gothic"/>
              </w:rPr>
            </w:pPr>
            <w:r w:rsidRPr="00A72C32">
              <w:rPr>
                <w:rFonts w:ascii="Arial Narrow" w:hAnsi="Arial Narrow" w:cs="Century Gothic"/>
              </w:rPr>
              <w:t>Rozdział X</w:t>
            </w:r>
            <w:r w:rsidR="00860A8E">
              <w:rPr>
                <w:rFonts w:ascii="Arial Narrow" w:hAnsi="Arial Narrow" w:cs="Century Gothic"/>
              </w:rPr>
              <w:t>II</w:t>
            </w:r>
          </w:p>
        </w:tc>
        <w:tc>
          <w:tcPr>
            <w:tcW w:w="4566" w:type="dxa"/>
          </w:tcPr>
          <w:p w14:paraId="21BB88EC" w14:textId="17A00E8E" w:rsidR="00A72C32" w:rsidRPr="00A72C32" w:rsidRDefault="00EB773C">
            <w:pPr>
              <w:pStyle w:val="Default"/>
              <w:rPr>
                <w:rFonts w:ascii="Arial Narrow" w:hAnsi="Arial Narrow" w:cs="Century Gothic"/>
              </w:rPr>
            </w:pPr>
            <w:r>
              <w:rPr>
                <w:rFonts w:ascii="Arial Narrow" w:hAnsi="Arial Narrow" w:cs="Century Gothic"/>
              </w:rPr>
              <w:t>Sposób obliczenia ceny</w:t>
            </w:r>
          </w:p>
        </w:tc>
      </w:tr>
      <w:tr w:rsidR="00A72C32" w:rsidRPr="00A72C32" w14:paraId="673B9510" w14:textId="77777777" w:rsidTr="001E40E6">
        <w:trPr>
          <w:trHeight w:val="95"/>
        </w:trPr>
        <w:tc>
          <w:tcPr>
            <w:tcW w:w="4566" w:type="dxa"/>
          </w:tcPr>
          <w:p w14:paraId="09011866" w14:textId="11EC34A2" w:rsidR="00A72C32" w:rsidRPr="00A72C32" w:rsidRDefault="00A72C32">
            <w:pPr>
              <w:pStyle w:val="Default"/>
              <w:rPr>
                <w:rFonts w:ascii="Arial Narrow" w:hAnsi="Arial Narrow" w:cs="Century Gothic"/>
              </w:rPr>
            </w:pPr>
            <w:r w:rsidRPr="00A72C32">
              <w:rPr>
                <w:rFonts w:ascii="Arial Narrow" w:hAnsi="Arial Narrow" w:cs="Century Gothic"/>
              </w:rPr>
              <w:t>Rozdział X</w:t>
            </w:r>
            <w:r w:rsidR="00EB773C">
              <w:rPr>
                <w:rFonts w:ascii="Arial Narrow" w:hAnsi="Arial Narrow" w:cs="Century Gothic"/>
              </w:rPr>
              <w:t>II</w:t>
            </w:r>
            <w:r w:rsidR="00860A8E">
              <w:rPr>
                <w:rFonts w:ascii="Arial Narrow" w:hAnsi="Arial Narrow" w:cs="Century Gothic"/>
              </w:rPr>
              <w:t>I</w:t>
            </w:r>
          </w:p>
        </w:tc>
        <w:tc>
          <w:tcPr>
            <w:tcW w:w="4566" w:type="dxa"/>
          </w:tcPr>
          <w:p w14:paraId="0A11C83D" w14:textId="30FBEB0D" w:rsidR="00A72C32" w:rsidRPr="00A72C32" w:rsidRDefault="00EB773C">
            <w:pPr>
              <w:pStyle w:val="Default"/>
              <w:rPr>
                <w:rFonts w:ascii="Arial Narrow" w:hAnsi="Arial Narrow" w:cs="Century Gothic"/>
              </w:rPr>
            </w:pPr>
            <w:r>
              <w:rPr>
                <w:rFonts w:ascii="Arial Narrow" w:hAnsi="Arial Narrow" w:cs="Century Gothic"/>
              </w:rPr>
              <w:t>Opis kryteriów oceny ofert wraz z podaniem wag tych kryteriów i sposobu oceny ofert</w:t>
            </w:r>
          </w:p>
        </w:tc>
      </w:tr>
      <w:tr w:rsidR="00A72C32" w:rsidRPr="00A72C32" w14:paraId="5CA8ABD9" w14:textId="77777777" w:rsidTr="001E40E6">
        <w:trPr>
          <w:trHeight w:val="95"/>
        </w:trPr>
        <w:tc>
          <w:tcPr>
            <w:tcW w:w="4566" w:type="dxa"/>
          </w:tcPr>
          <w:p w14:paraId="73D27CE6" w14:textId="50E8016F" w:rsidR="00A72C32" w:rsidRPr="00A72C32" w:rsidRDefault="00A72C32">
            <w:pPr>
              <w:pStyle w:val="Default"/>
              <w:rPr>
                <w:rFonts w:ascii="Arial Narrow" w:hAnsi="Arial Narrow" w:cs="Century Gothic"/>
              </w:rPr>
            </w:pPr>
            <w:r w:rsidRPr="00A72C32">
              <w:rPr>
                <w:rFonts w:ascii="Arial Narrow" w:hAnsi="Arial Narrow" w:cs="Century Gothic"/>
              </w:rPr>
              <w:t>Rozdział XI</w:t>
            </w:r>
            <w:r w:rsidR="00860A8E">
              <w:rPr>
                <w:rFonts w:ascii="Arial Narrow" w:hAnsi="Arial Narrow" w:cs="Century Gothic"/>
              </w:rPr>
              <w:t>V</w:t>
            </w:r>
          </w:p>
        </w:tc>
        <w:tc>
          <w:tcPr>
            <w:tcW w:w="4566" w:type="dxa"/>
          </w:tcPr>
          <w:p w14:paraId="6D0E6795" w14:textId="47AABF82" w:rsidR="00A72C32" w:rsidRPr="00A72C32" w:rsidRDefault="00EB773C">
            <w:pPr>
              <w:pStyle w:val="Default"/>
              <w:rPr>
                <w:rFonts w:ascii="Arial Narrow" w:hAnsi="Arial Narrow" w:cs="Century Gothic"/>
              </w:rPr>
            </w:pPr>
            <w:r w:rsidRPr="00A72C32">
              <w:rPr>
                <w:rFonts w:ascii="Arial Narrow" w:hAnsi="Arial Narrow" w:cs="Century Gothic"/>
              </w:rPr>
              <w:t>Informacje dotyczące zabezpieczenia należytego wykonania umowy</w:t>
            </w:r>
          </w:p>
        </w:tc>
      </w:tr>
      <w:tr w:rsidR="00A72C32" w:rsidRPr="00A72C32" w14:paraId="3EC7556F" w14:textId="77777777" w:rsidTr="001E40E6">
        <w:trPr>
          <w:trHeight w:val="95"/>
        </w:trPr>
        <w:tc>
          <w:tcPr>
            <w:tcW w:w="4566" w:type="dxa"/>
          </w:tcPr>
          <w:p w14:paraId="4DD59340" w14:textId="6F8BCF92" w:rsidR="00A72C32" w:rsidRPr="00A72C32" w:rsidRDefault="00A72C32">
            <w:pPr>
              <w:pStyle w:val="Default"/>
              <w:rPr>
                <w:rFonts w:ascii="Arial Narrow" w:hAnsi="Arial Narrow" w:cs="Century Gothic"/>
              </w:rPr>
            </w:pPr>
            <w:r w:rsidRPr="00A72C32">
              <w:rPr>
                <w:rFonts w:ascii="Arial Narrow" w:hAnsi="Arial Narrow" w:cs="Century Gothic"/>
              </w:rPr>
              <w:t>Rozdział X</w:t>
            </w:r>
            <w:r w:rsidR="00EB773C">
              <w:rPr>
                <w:rFonts w:ascii="Arial Narrow" w:hAnsi="Arial Narrow" w:cs="Century Gothic"/>
              </w:rPr>
              <w:t>V</w:t>
            </w:r>
          </w:p>
        </w:tc>
        <w:tc>
          <w:tcPr>
            <w:tcW w:w="4566" w:type="dxa"/>
          </w:tcPr>
          <w:p w14:paraId="157EDBEA" w14:textId="4E9F66B1" w:rsidR="00A72C32" w:rsidRPr="00A72C32" w:rsidRDefault="00EB773C">
            <w:pPr>
              <w:pStyle w:val="Default"/>
              <w:rPr>
                <w:rFonts w:ascii="Arial Narrow" w:hAnsi="Arial Narrow" w:cs="Century Gothic"/>
              </w:rPr>
            </w:pPr>
            <w:r w:rsidRPr="00A72C32">
              <w:rPr>
                <w:rFonts w:ascii="Arial Narrow" w:hAnsi="Arial Narrow" w:cs="Century Gothic"/>
              </w:rPr>
              <w:t>Informacje o formalnościach, jakie muszą zostać dopełnione po wyborze oferty w celu zawarcia umowy w sprawie zamówienia publicznego</w:t>
            </w:r>
          </w:p>
        </w:tc>
      </w:tr>
      <w:tr w:rsidR="00A72C32" w:rsidRPr="00A72C32" w14:paraId="3E3EE24C" w14:textId="77777777" w:rsidTr="001E40E6">
        <w:trPr>
          <w:trHeight w:val="95"/>
        </w:trPr>
        <w:tc>
          <w:tcPr>
            <w:tcW w:w="4566" w:type="dxa"/>
          </w:tcPr>
          <w:p w14:paraId="00254A5C" w14:textId="61A7027B" w:rsidR="00A72C32" w:rsidRPr="00A72C32" w:rsidRDefault="00A72C32">
            <w:pPr>
              <w:pStyle w:val="Default"/>
              <w:rPr>
                <w:rFonts w:ascii="Arial Narrow" w:hAnsi="Arial Narrow" w:cs="Century Gothic"/>
              </w:rPr>
            </w:pPr>
            <w:r w:rsidRPr="00A72C32">
              <w:rPr>
                <w:rFonts w:ascii="Arial Narrow" w:hAnsi="Arial Narrow" w:cs="Century Gothic"/>
              </w:rPr>
              <w:t>Rozdział X</w:t>
            </w:r>
            <w:r w:rsidR="00860A8E">
              <w:rPr>
                <w:rFonts w:ascii="Arial Narrow" w:hAnsi="Arial Narrow" w:cs="Century Gothic"/>
              </w:rPr>
              <w:t>VI</w:t>
            </w:r>
          </w:p>
        </w:tc>
        <w:tc>
          <w:tcPr>
            <w:tcW w:w="4566" w:type="dxa"/>
          </w:tcPr>
          <w:p w14:paraId="31A26664" w14:textId="2C31E777" w:rsidR="00A72C32" w:rsidRPr="00A72C32" w:rsidRDefault="00860A8E">
            <w:pPr>
              <w:pStyle w:val="Default"/>
              <w:rPr>
                <w:rFonts w:ascii="Arial Narrow" w:hAnsi="Arial Narrow" w:cs="Century Gothic"/>
              </w:rPr>
            </w:pPr>
            <w:r>
              <w:rPr>
                <w:rFonts w:ascii="Arial Narrow" w:hAnsi="Arial Narrow" w:cs="Century Gothic"/>
              </w:rPr>
              <w:t>Projektowane postanowienia umowy</w:t>
            </w:r>
          </w:p>
        </w:tc>
      </w:tr>
      <w:tr w:rsidR="00A72C32" w:rsidRPr="00A72C32" w14:paraId="2575DE61" w14:textId="77777777" w:rsidTr="001E40E6">
        <w:trPr>
          <w:trHeight w:val="217"/>
        </w:trPr>
        <w:tc>
          <w:tcPr>
            <w:tcW w:w="4566" w:type="dxa"/>
          </w:tcPr>
          <w:p w14:paraId="0D7C48EA" w14:textId="5F171EFE" w:rsidR="00A72C32" w:rsidRPr="00A72C32" w:rsidRDefault="00A72C32">
            <w:pPr>
              <w:pStyle w:val="Default"/>
              <w:rPr>
                <w:rFonts w:ascii="Arial Narrow" w:hAnsi="Arial Narrow" w:cs="Century Gothic"/>
              </w:rPr>
            </w:pPr>
            <w:r w:rsidRPr="00A72C32">
              <w:rPr>
                <w:rFonts w:ascii="Arial Narrow" w:hAnsi="Arial Narrow" w:cs="Century Gothic"/>
              </w:rPr>
              <w:t>Rozdział XV</w:t>
            </w:r>
            <w:r w:rsidR="00860A8E">
              <w:rPr>
                <w:rFonts w:ascii="Arial Narrow" w:hAnsi="Arial Narrow" w:cs="Century Gothic"/>
              </w:rPr>
              <w:t>II</w:t>
            </w:r>
          </w:p>
        </w:tc>
        <w:tc>
          <w:tcPr>
            <w:tcW w:w="4566" w:type="dxa"/>
          </w:tcPr>
          <w:p w14:paraId="74060189" w14:textId="75AB27ED" w:rsidR="00A72C32" w:rsidRPr="00A72C32" w:rsidRDefault="00860A8E">
            <w:pPr>
              <w:pStyle w:val="Default"/>
              <w:rPr>
                <w:rFonts w:ascii="Arial Narrow" w:hAnsi="Arial Narrow" w:cs="Century Gothic"/>
              </w:rPr>
            </w:pPr>
            <w:r>
              <w:rPr>
                <w:rFonts w:ascii="Arial Narrow" w:hAnsi="Arial Narrow" w:cs="Century Gothic"/>
              </w:rPr>
              <w:t>Środki ochrony prawnej</w:t>
            </w:r>
          </w:p>
        </w:tc>
      </w:tr>
      <w:tr w:rsidR="00A72C32" w:rsidRPr="00A72C32" w14:paraId="5DA31482" w14:textId="77777777" w:rsidTr="001E40E6">
        <w:trPr>
          <w:trHeight w:val="95"/>
        </w:trPr>
        <w:tc>
          <w:tcPr>
            <w:tcW w:w="4566" w:type="dxa"/>
          </w:tcPr>
          <w:p w14:paraId="35E10196" w14:textId="150CEF36" w:rsidR="00A72C32" w:rsidRPr="00A72C32" w:rsidRDefault="00A72C32">
            <w:pPr>
              <w:pStyle w:val="Default"/>
              <w:rPr>
                <w:rFonts w:ascii="Arial Narrow" w:hAnsi="Arial Narrow" w:cs="Century Gothic"/>
              </w:rPr>
            </w:pPr>
            <w:r w:rsidRPr="00A72C32">
              <w:rPr>
                <w:rFonts w:ascii="Arial Narrow" w:hAnsi="Arial Narrow" w:cs="Century Gothic"/>
              </w:rPr>
              <w:t>Rozdział XV</w:t>
            </w:r>
            <w:r w:rsidR="00860A8E">
              <w:rPr>
                <w:rFonts w:ascii="Arial Narrow" w:hAnsi="Arial Narrow" w:cs="Century Gothic"/>
              </w:rPr>
              <w:t>III</w:t>
            </w:r>
          </w:p>
        </w:tc>
        <w:tc>
          <w:tcPr>
            <w:tcW w:w="4566" w:type="dxa"/>
          </w:tcPr>
          <w:p w14:paraId="1406A2E0" w14:textId="08332407" w:rsidR="00A72C32" w:rsidRPr="00A72C32" w:rsidRDefault="00860A8E">
            <w:pPr>
              <w:pStyle w:val="Default"/>
              <w:rPr>
                <w:rFonts w:ascii="Arial Narrow" w:hAnsi="Arial Narrow" w:cs="Century Gothic"/>
              </w:rPr>
            </w:pPr>
            <w:r>
              <w:rPr>
                <w:rFonts w:ascii="Arial Narrow" w:hAnsi="Arial Narrow" w:cs="Century Gothic"/>
              </w:rPr>
              <w:t>Klauzula informacyjna dotycząca przetwarzania danych osobowych</w:t>
            </w:r>
          </w:p>
        </w:tc>
      </w:tr>
      <w:tr w:rsidR="00A72C32" w:rsidRPr="00A72C32" w14:paraId="7901E9DF" w14:textId="77777777" w:rsidTr="001E40E6">
        <w:trPr>
          <w:trHeight w:val="219"/>
        </w:trPr>
        <w:tc>
          <w:tcPr>
            <w:tcW w:w="4566" w:type="dxa"/>
          </w:tcPr>
          <w:p w14:paraId="5456B4B7" w14:textId="7E1DDF5C" w:rsidR="00A72C32" w:rsidRPr="00A72C32" w:rsidRDefault="00860A8E">
            <w:pPr>
              <w:pStyle w:val="Default"/>
              <w:rPr>
                <w:rFonts w:ascii="Arial Narrow" w:hAnsi="Arial Narrow" w:cs="Century Gothic"/>
              </w:rPr>
            </w:pPr>
            <w:r>
              <w:rPr>
                <w:rFonts w:ascii="Arial Narrow" w:hAnsi="Arial Narrow" w:cs="Century Gothic"/>
              </w:rPr>
              <w:t>Załączniki:</w:t>
            </w:r>
          </w:p>
        </w:tc>
        <w:tc>
          <w:tcPr>
            <w:tcW w:w="4566" w:type="dxa"/>
          </w:tcPr>
          <w:p w14:paraId="1D5FA321" w14:textId="67239B0D" w:rsidR="00A72C32" w:rsidRPr="00A72C32" w:rsidRDefault="00A72C32">
            <w:pPr>
              <w:pStyle w:val="Default"/>
              <w:rPr>
                <w:rFonts w:ascii="Arial Narrow" w:hAnsi="Arial Narrow" w:cs="Century Gothic"/>
              </w:rPr>
            </w:pPr>
          </w:p>
        </w:tc>
      </w:tr>
      <w:tr w:rsidR="00A72C32" w:rsidRPr="00A72C32" w14:paraId="3FE77617" w14:textId="77777777" w:rsidTr="001E40E6">
        <w:trPr>
          <w:trHeight w:val="95"/>
        </w:trPr>
        <w:tc>
          <w:tcPr>
            <w:tcW w:w="4566" w:type="dxa"/>
          </w:tcPr>
          <w:p w14:paraId="59761BC0" w14:textId="61570D3F" w:rsidR="00A72C32" w:rsidRPr="00A72C32" w:rsidRDefault="00860A8E">
            <w:pPr>
              <w:pStyle w:val="Default"/>
              <w:rPr>
                <w:rFonts w:ascii="Arial Narrow" w:hAnsi="Arial Narrow" w:cs="Century Gothic"/>
              </w:rPr>
            </w:pPr>
            <w:r>
              <w:rPr>
                <w:rFonts w:ascii="Arial Narrow" w:hAnsi="Arial Narrow" w:cs="Century Gothic"/>
              </w:rPr>
              <w:t>1.</w:t>
            </w:r>
          </w:p>
        </w:tc>
        <w:tc>
          <w:tcPr>
            <w:tcW w:w="4566" w:type="dxa"/>
          </w:tcPr>
          <w:p w14:paraId="23138BD0" w14:textId="13146055" w:rsidR="00A72C32" w:rsidRPr="00A72C32" w:rsidRDefault="00860A8E">
            <w:pPr>
              <w:pStyle w:val="Default"/>
              <w:rPr>
                <w:rFonts w:ascii="Arial Narrow" w:hAnsi="Arial Narrow" w:cs="Century Gothic"/>
              </w:rPr>
            </w:pPr>
            <w:r>
              <w:rPr>
                <w:rFonts w:ascii="Arial Narrow" w:hAnsi="Arial Narrow" w:cs="Century Gothic"/>
              </w:rPr>
              <w:t>Formularz oferty</w:t>
            </w:r>
          </w:p>
        </w:tc>
      </w:tr>
      <w:tr w:rsidR="00A72C32" w:rsidRPr="00A72C32" w14:paraId="741872E1" w14:textId="77777777" w:rsidTr="001E40E6">
        <w:trPr>
          <w:trHeight w:val="95"/>
        </w:trPr>
        <w:tc>
          <w:tcPr>
            <w:tcW w:w="4566" w:type="dxa"/>
          </w:tcPr>
          <w:p w14:paraId="2DAA2DCB" w14:textId="5F562A8C" w:rsidR="00A72C32" w:rsidRPr="00A72C32" w:rsidRDefault="00860A8E">
            <w:pPr>
              <w:pStyle w:val="Default"/>
              <w:rPr>
                <w:rFonts w:ascii="Arial Narrow" w:hAnsi="Arial Narrow" w:cs="Century Gothic"/>
              </w:rPr>
            </w:pPr>
            <w:r>
              <w:rPr>
                <w:rFonts w:ascii="Arial Narrow" w:hAnsi="Arial Narrow" w:cs="Century Gothic"/>
              </w:rPr>
              <w:t>2.</w:t>
            </w:r>
          </w:p>
        </w:tc>
        <w:tc>
          <w:tcPr>
            <w:tcW w:w="4566" w:type="dxa"/>
          </w:tcPr>
          <w:p w14:paraId="74AB8BA0" w14:textId="20D5C1E8" w:rsidR="00A72C32" w:rsidRPr="00A72C32" w:rsidRDefault="00151F0D">
            <w:pPr>
              <w:pStyle w:val="Default"/>
              <w:rPr>
                <w:rFonts w:ascii="Arial Narrow" w:hAnsi="Arial Narrow" w:cs="Century Gothic"/>
              </w:rPr>
            </w:pPr>
            <w:r>
              <w:rPr>
                <w:rFonts w:ascii="Arial Narrow" w:hAnsi="Arial Narrow" w:cs="Century Gothic"/>
              </w:rPr>
              <w:t>JEDZ</w:t>
            </w:r>
          </w:p>
        </w:tc>
      </w:tr>
      <w:tr w:rsidR="00A72C32" w:rsidRPr="00A72C32" w14:paraId="7C539290" w14:textId="77777777" w:rsidTr="001E40E6">
        <w:trPr>
          <w:trHeight w:val="95"/>
        </w:trPr>
        <w:tc>
          <w:tcPr>
            <w:tcW w:w="4566" w:type="dxa"/>
          </w:tcPr>
          <w:p w14:paraId="68FC2862" w14:textId="48F3C659" w:rsidR="00A72C32" w:rsidRPr="00A72C32" w:rsidRDefault="00860A8E">
            <w:pPr>
              <w:pStyle w:val="Default"/>
              <w:rPr>
                <w:rFonts w:ascii="Arial Narrow" w:hAnsi="Arial Narrow" w:cs="Century Gothic"/>
              </w:rPr>
            </w:pPr>
            <w:r>
              <w:rPr>
                <w:rFonts w:ascii="Arial Narrow" w:hAnsi="Arial Narrow" w:cs="Century Gothic"/>
              </w:rPr>
              <w:t>3.</w:t>
            </w:r>
          </w:p>
        </w:tc>
        <w:tc>
          <w:tcPr>
            <w:tcW w:w="4566" w:type="dxa"/>
          </w:tcPr>
          <w:p w14:paraId="2CA6212D" w14:textId="75675597" w:rsidR="00A72C32" w:rsidRPr="00A72C32" w:rsidRDefault="004E3E6C">
            <w:pPr>
              <w:pStyle w:val="Default"/>
              <w:rPr>
                <w:rFonts w:ascii="Arial Narrow" w:hAnsi="Arial Narrow" w:cs="Century Gothic"/>
              </w:rPr>
            </w:pPr>
            <w:r>
              <w:rPr>
                <w:rFonts w:ascii="Arial Narrow" w:hAnsi="Arial Narrow" w:cs="Century Gothic"/>
              </w:rPr>
              <w:t>O</w:t>
            </w:r>
            <w:r w:rsidR="00860A8E">
              <w:rPr>
                <w:rFonts w:ascii="Arial Narrow" w:hAnsi="Arial Narrow" w:cs="Century Gothic"/>
              </w:rPr>
              <w:t xml:space="preserve">świadczenie o </w:t>
            </w:r>
            <w:r w:rsidR="00151F0D">
              <w:rPr>
                <w:rFonts w:ascii="Arial Narrow" w:hAnsi="Arial Narrow" w:cs="Century Gothic"/>
              </w:rPr>
              <w:t>aktualności informacji</w:t>
            </w:r>
          </w:p>
        </w:tc>
      </w:tr>
      <w:tr w:rsidR="00860A8E" w:rsidRPr="00A72C32" w14:paraId="1026BF36" w14:textId="77777777" w:rsidTr="001E40E6">
        <w:trPr>
          <w:trHeight w:val="95"/>
        </w:trPr>
        <w:tc>
          <w:tcPr>
            <w:tcW w:w="4566" w:type="dxa"/>
          </w:tcPr>
          <w:p w14:paraId="1019DE27" w14:textId="54DE217B" w:rsidR="00860A8E" w:rsidRDefault="00860A8E">
            <w:pPr>
              <w:pStyle w:val="Default"/>
              <w:rPr>
                <w:rFonts w:ascii="Arial Narrow" w:hAnsi="Arial Narrow" w:cs="Century Gothic"/>
              </w:rPr>
            </w:pPr>
            <w:r>
              <w:rPr>
                <w:rFonts w:ascii="Arial Narrow" w:hAnsi="Arial Narrow" w:cs="Century Gothic"/>
              </w:rPr>
              <w:t>4.</w:t>
            </w:r>
          </w:p>
        </w:tc>
        <w:tc>
          <w:tcPr>
            <w:tcW w:w="4566" w:type="dxa"/>
          </w:tcPr>
          <w:p w14:paraId="4B6C2DD2" w14:textId="0A13BF35" w:rsidR="00860A8E" w:rsidRDefault="00860A8E">
            <w:pPr>
              <w:pStyle w:val="Default"/>
              <w:rPr>
                <w:rFonts w:ascii="Arial Narrow" w:hAnsi="Arial Narrow" w:cs="Century Gothic"/>
              </w:rPr>
            </w:pPr>
            <w:r>
              <w:rPr>
                <w:rFonts w:ascii="Arial Narrow" w:hAnsi="Arial Narrow" w:cs="Century Gothic"/>
              </w:rPr>
              <w:t>Zobowiązanie podmiotu do udostępnienia zasobów</w:t>
            </w:r>
          </w:p>
        </w:tc>
      </w:tr>
      <w:tr w:rsidR="00860A8E" w:rsidRPr="00A72C32" w14:paraId="6ABABABE" w14:textId="77777777" w:rsidTr="001E40E6">
        <w:trPr>
          <w:trHeight w:val="95"/>
        </w:trPr>
        <w:tc>
          <w:tcPr>
            <w:tcW w:w="4566" w:type="dxa"/>
          </w:tcPr>
          <w:p w14:paraId="2B1F8F7A" w14:textId="0A8135FE" w:rsidR="00860A8E" w:rsidRDefault="00860A8E">
            <w:pPr>
              <w:pStyle w:val="Default"/>
              <w:rPr>
                <w:rFonts w:ascii="Arial Narrow" w:hAnsi="Arial Narrow" w:cs="Century Gothic"/>
              </w:rPr>
            </w:pPr>
            <w:r>
              <w:rPr>
                <w:rFonts w:ascii="Arial Narrow" w:hAnsi="Arial Narrow" w:cs="Century Gothic"/>
              </w:rPr>
              <w:t>5.</w:t>
            </w:r>
          </w:p>
        </w:tc>
        <w:tc>
          <w:tcPr>
            <w:tcW w:w="4566" w:type="dxa"/>
          </w:tcPr>
          <w:p w14:paraId="74D000C7" w14:textId="01683063" w:rsidR="00860A8E" w:rsidRDefault="00860A8E">
            <w:pPr>
              <w:pStyle w:val="Default"/>
              <w:rPr>
                <w:rFonts w:ascii="Arial Narrow" w:hAnsi="Arial Narrow" w:cs="Century Gothic"/>
              </w:rPr>
            </w:pPr>
            <w:r>
              <w:rPr>
                <w:rFonts w:ascii="Arial Narrow" w:hAnsi="Arial Narrow" w:cs="Century Gothic"/>
              </w:rPr>
              <w:t xml:space="preserve">Wykaz </w:t>
            </w:r>
            <w:r w:rsidR="00151F0D">
              <w:rPr>
                <w:rFonts w:ascii="Arial Narrow" w:hAnsi="Arial Narrow" w:cs="Century Gothic"/>
              </w:rPr>
              <w:t>narzędzi</w:t>
            </w:r>
          </w:p>
        </w:tc>
      </w:tr>
      <w:tr w:rsidR="00860A8E" w:rsidRPr="00A72C32" w14:paraId="66BFD95D" w14:textId="77777777" w:rsidTr="001E40E6">
        <w:trPr>
          <w:trHeight w:val="95"/>
        </w:trPr>
        <w:tc>
          <w:tcPr>
            <w:tcW w:w="4566" w:type="dxa"/>
          </w:tcPr>
          <w:p w14:paraId="5BC0D8DE" w14:textId="6B4B575E" w:rsidR="00860A8E" w:rsidRDefault="00860A8E">
            <w:pPr>
              <w:pStyle w:val="Default"/>
              <w:rPr>
                <w:rFonts w:ascii="Arial Narrow" w:hAnsi="Arial Narrow" w:cs="Century Gothic"/>
              </w:rPr>
            </w:pPr>
            <w:r>
              <w:rPr>
                <w:rFonts w:ascii="Arial Narrow" w:hAnsi="Arial Narrow" w:cs="Century Gothic"/>
              </w:rPr>
              <w:t>6.</w:t>
            </w:r>
          </w:p>
        </w:tc>
        <w:tc>
          <w:tcPr>
            <w:tcW w:w="4566" w:type="dxa"/>
          </w:tcPr>
          <w:p w14:paraId="104CA0C2" w14:textId="2E409EC7" w:rsidR="00860A8E" w:rsidRDefault="00151F0D">
            <w:pPr>
              <w:pStyle w:val="Default"/>
              <w:rPr>
                <w:rFonts w:ascii="Arial Narrow" w:hAnsi="Arial Narrow" w:cs="Century Gothic"/>
              </w:rPr>
            </w:pPr>
            <w:r>
              <w:rPr>
                <w:rFonts w:ascii="Arial Narrow" w:hAnsi="Arial Narrow" w:cs="Century Gothic"/>
              </w:rPr>
              <w:t>Oświadczenie o grupie kapitałowej</w:t>
            </w:r>
          </w:p>
        </w:tc>
      </w:tr>
      <w:tr w:rsidR="00860A8E" w:rsidRPr="00A72C32" w14:paraId="6385FAF5" w14:textId="77777777" w:rsidTr="001E40E6">
        <w:trPr>
          <w:trHeight w:val="95"/>
        </w:trPr>
        <w:tc>
          <w:tcPr>
            <w:tcW w:w="4566" w:type="dxa"/>
          </w:tcPr>
          <w:p w14:paraId="28B177A9" w14:textId="706DAF4B" w:rsidR="00860A8E" w:rsidRDefault="00860A8E">
            <w:pPr>
              <w:pStyle w:val="Default"/>
              <w:rPr>
                <w:rFonts w:ascii="Arial Narrow" w:hAnsi="Arial Narrow" w:cs="Century Gothic"/>
              </w:rPr>
            </w:pPr>
            <w:r>
              <w:rPr>
                <w:rFonts w:ascii="Arial Narrow" w:hAnsi="Arial Narrow" w:cs="Century Gothic"/>
              </w:rPr>
              <w:t>7.</w:t>
            </w:r>
          </w:p>
        </w:tc>
        <w:tc>
          <w:tcPr>
            <w:tcW w:w="4566" w:type="dxa"/>
          </w:tcPr>
          <w:p w14:paraId="3B486636" w14:textId="6BEECE5C" w:rsidR="00860A8E" w:rsidRDefault="00860A8E">
            <w:pPr>
              <w:pStyle w:val="Default"/>
              <w:rPr>
                <w:rFonts w:ascii="Arial Narrow" w:hAnsi="Arial Narrow" w:cs="Century Gothic"/>
              </w:rPr>
            </w:pPr>
            <w:r>
              <w:rPr>
                <w:rFonts w:ascii="Arial Narrow" w:hAnsi="Arial Narrow" w:cs="Century Gothic"/>
              </w:rPr>
              <w:t>Projekt umowy</w:t>
            </w:r>
          </w:p>
        </w:tc>
      </w:tr>
    </w:tbl>
    <w:p w14:paraId="1BE7635A" w14:textId="6C9BE572" w:rsidR="00442808" w:rsidRPr="00A72C32" w:rsidRDefault="00442808">
      <w:pPr>
        <w:rPr>
          <w:rFonts w:ascii="Arial Narrow" w:hAnsi="Arial Narrow"/>
          <w:sz w:val="24"/>
          <w:szCs w:val="24"/>
        </w:rPr>
      </w:pPr>
    </w:p>
    <w:p w14:paraId="70AFC0BB" w14:textId="77777777" w:rsidR="001E40E6" w:rsidRDefault="00A72C32">
      <w:pPr>
        <w:rPr>
          <w:rFonts w:ascii="Arial Narrow" w:hAnsi="Arial Narrow"/>
          <w:sz w:val="24"/>
          <w:szCs w:val="24"/>
        </w:rPr>
        <w:sectPr w:rsidR="001E40E6" w:rsidSect="00442808">
          <w:pgSz w:w="11906" w:h="16838"/>
          <w:pgMar w:top="1134" w:right="991" w:bottom="851" w:left="1276" w:header="708" w:footer="57" w:gutter="0"/>
          <w:cols w:space="708"/>
          <w:docGrid w:linePitch="299" w:charSpace="8192"/>
        </w:sectPr>
      </w:pPr>
      <w:r w:rsidRPr="00A72C32">
        <w:rPr>
          <w:rFonts w:ascii="Arial Narrow" w:hAnsi="Arial Narrow"/>
          <w:sz w:val="24"/>
          <w:szCs w:val="24"/>
        </w:rPr>
        <w:br w:type="page"/>
      </w:r>
    </w:p>
    <w:p w14:paraId="46A7182E" w14:textId="77777777" w:rsidR="001E40E6" w:rsidRPr="00C04C4A" w:rsidRDefault="001E40E6" w:rsidP="001E40E6">
      <w:pPr>
        <w:pStyle w:val="Nagwek7"/>
        <w:pBdr>
          <w:top w:val="single" w:sz="4" w:space="1" w:color="auto"/>
          <w:left w:val="single" w:sz="4" w:space="4" w:color="auto"/>
          <w:bottom w:val="single" w:sz="4" w:space="1" w:color="auto"/>
          <w:right w:val="single" w:sz="4" w:space="4" w:color="auto"/>
        </w:pBdr>
        <w:jc w:val="center"/>
        <w:rPr>
          <w:rFonts w:ascii="Arial Narrow" w:hAnsi="Arial Narrow" w:cs="Arial"/>
          <w:b/>
          <w:i w:val="0"/>
          <w:iCs w:val="0"/>
          <w:color w:val="auto"/>
          <w:sz w:val="24"/>
          <w:szCs w:val="24"/>
        </w:rPr>
      </w:pPr>
      <w:r w:rsidRPr="00C04C4A">
        <w:rPr>
          <w:rFonts w:ascii="Arial Narrow" w:hAnsi="Arial Narrow" w:cs="Arial"/>
          <w:b/>
          <w:i w:val="0"/>
          <w:iCs w:val="0"/>
          <w:color w:val="auto"/>
          <w:sz w:val="24"/>
          <w:szCs w:val="24"/>
        </w:rPr>
        <w:lastRenderedPageBreak/>
        <w:t>I. Informacje o zamawiającym</w:t>
      </w:r>
    </w:p>
    <w:p w14:paraId="13577667" w14:textId="77777777" w:rsidR="001E40E6" w:rsidRPr="001E40E6" w:rsidRDefault="001E40E6" w:rsidP="001E40E6">
      <w:pPr>
        <w:spacing w:after="0"/>
        <w:jc w:val="center"/>
        <w:rPr>
          <w:rFonts w:ascii="Arial Narrow" w:hAnsi="Arial Narrow" w:cs="Arial"/>
          <w:b/>
          <w:bCs/>
          <w:i/>
          <w:iCs/>
          <w:sz w:val="24"/>
          <w:szCs w:val="24"/>
        </w:rPr>
      </w:pPr>
    </w:p>
    <w:p w14:paraId="1D661128"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Gmina Nakło nad Notecią,</w:t>
      </w:r>
    </w:p>
    <w:p w14:paraId="5E4D2439"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ul. Ks. Piotra Skargi 7</w:t>
      </w:r>
    </w:p>
    <w:p w14:paraId="50737B78"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89 – 100 Nakło nad Notecią</w:t>
      </w:r>
    </w:p>
    <w:p w14:paraId="79547F7C" w14:textId="48C5611E" w:rsid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tel.(52) 386 79 01, fax (52) 386 79 02</w:t>
      </w:r>
    </w:p>
    <w:p w14:paraId="572B967C" w14:textId="4182DBDC" w:rsidR="001E40E6" w:rsidRPr="001E40E6" w:rsidRDefault="001E40E6" w:rsidP="001E40E6">
      <w:pPr>
        <w:spacing w:after="0"/>
        <w:rPr>
          <w:rFonts w:ascii="Arial Narrow" w:hAnsi="Arial Narrow" w:cs="Arial"/>
          <w:b/>
          <w:sz w:val="24"/>
          <w:szCs w:val="24"/>
        </w:rPr>
      </w:pPr>
      <w:r>
        <w:rPr>
          <w:rFonts w:ascii="Arial Narrow" w:hAnsi="Arial Narrow" w:cs="Arial"/>
          <w:b/>
          <w:sz w:val="24"/>
          <w:szCs w:val="24"/>
        </w:rPr>
        <w:t>e-mail: sekretariat@umig.naklo.pl</w:t>
      </w:r>
    </w:p>
    <w:p w14:paraId="39ABB088" w14:textId="4548D915"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Województwo</w:t>
      </w:r>
      <w:r>
        <w:rPr>
          <w:rFonts w:ascii="Arial Narrow" w:hAnsi="Arial Narrow" w:cs="Arial"/>
          <w:b/>
          <w:sz w:val="24"/>
          <w:szCs w:val="24"/>
        </w:rPr>
        <w:t>:</w:t>
      </w:r>
      <w:r w:rsidRPr="001E40E6">
        <w:rPr>
          <w:rFonts w:ascii="Arial Narrow" w:hAnsi="Arial Narrow" w:cs="Arial"/>
          <w:b/>
          <w:sz w:val="24"/>
          <w:szCs w:val="24"/>
        </w:rPr>
        <w:t xml:space="preserve"> </w:t>
      </w:r>
      <w:r>
        <w:rPr>
          <w:rFonts w:ascii="Arial Narrow" w:hAnsi="Arial Narrow" w:cs="Arial"/>
          <w:b/>
          <w:sz w:val="24"/>
          <w:szCs w:val="24"/>
        </w:rPr>
        <w:t>k</w:t>
      </w:r>
      <w:r w:rsidRPr="001E40E6">
        <w:rPr>
          <w:rFonts w:ascii="Arial Narrow" w:hAnsi="Arial Narrow" w:cs="Arial"/>
          <w:b/>
          <w:sz w:val="24"/>
          <w:szCs w:val="24"/>
        </w:rPr>
        <w:t>ujawsko-</w:t>
      </w:r>
      <w:r>
        <w:rPr>
          <w:rFonts w:ascii="Arial Narrow" w:hAnsi="Arial Narrow" w:cs="Arial"/>
          <w:b/>
          <w:sz w:val="24"/>
          <w:szCs w:val="24"/>
        </w:rPr>
        <w:t>p</w:t>
      </w:r>
      <w:r w:rsidRPr="001E40E6">
        <w:rPr>
          <w:rFonts w:ascii="Arial Narrow" w:hAnsi="Arial Narrow" w:cs="Arial"/>
          <w:b/>
          <w:sz w:val="24"/>
          <w:szCs w:val="24"/>
        </w:rPr>
        <w:t>omorskie</w:t>
      </w:r>
    </w:p>
    <w:p w14:paraId="0AA02E3F"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Powiat Nakielski</w:t>
      </w:r>
    </w:p>
    <w:p w14:paraId="3E1ADC63"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NIP: 5581768632</w:t>
      </w:r>
    </w:p>
    <w:p w14:paraId="27858FF8"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Regon: 092350895</w:t>
      </w:r>
    </w:p>
    <w:p w14:paraId="49F0D3F1" w14:textId="77777777" w:rsidR="001E40E6" w:rsidRPr="001E40E6" w:rsidRDefault="001E40E6" w:rsidP="001E40E6">
      <w:pPr>
        <w:spacing w:after="0"/>
        <w:rPr>
          <w:rFonts w:ascii="Arial Narrow" w:hAnsi="Arial Narrow" w:cs="Arial"/>
          <w:b/>
          <w:sz w:val="24"/>
          <w:szCs w:val="24"/>
        </w:rPr>
      </w:pPr>
    </w:p>
    <w:p w14:paraId="36FF9CE4" w14:textId="77777777" w:rsidR="001E40E6" w:rsidRPr="001E40E6" w:rsidRDefault="001E40E6" w:rsidP="001E40E6">
      <w:pPr>
        <w:spacing w:after="0"/>
        <w:rPr>
          <w:rFonts w:ascii="Arial Narrow" w:hAnsi="Arial Narrow" w:cs="Arial"/>
          <w:b/>
          <w:sz w:val="24"/>
          <w:szCs w:val="24"/>
        </w:rPr>
      </w:pPr>
      <w:r w:rsidRPr="001E40E6">
        <w:rPr>
          <w:rFonts w:ascii="Arial Narrow" w:hAnsi="Arial Narrow" w:cs="Arial"/>
          <w:b/>
          <w:sz w:val="24"/>
          <w:szCs w:val="24"/>
        </w:rPr>
        <w:t>Godziny pracy:</w:t>
      </w:r>
    </w:p>
    <w:p w14:paraId="0732B697" w14:textId="77777777" w:rsidR="001E40E6" w:rsidRPr="001E40E6" w:rsidRDefault="001E40E6" w:rsidP="001E40E6">
      <w:pPr>
        <w:spacing w:after="0"/>
        <w:rPr>
          <w:rFonts w:ascii="Arial Narrow" w:hAnsi="Arial Narrow" w:cs="Arial"/>
          <w:sz w:val="24"/>
          <w:szCs w:val="24"/>
        </w:rPr>
      </w:pPr>
      <w:r w:rsidRPr="001E40E6">
        <w:rPr>
          <w:rFonts w:ascii="Arial Narrow" w:hAnsi="Arial Narrow" w:cs="Arial"/>
          <w:sz w:val="24"/>
          <w:szCs w:val="24"/>
        </w:rPr>
        <w:t>- poniedziałek, środa, czwartek: od 7:30 do 15:30;</w:t>
      </w:r>
    </w:p>
    <w:p w14:paraId="3F937794" w14:textId="77777777" w:rsidR="001E40E6" w:rsidRPr="001E40E6" w:rsidRDefault="001E40E6" w:rsidP="001E40E6">
      <w:pPr>
        <w:spacing w:after="0"/>
        <w:rPr>
          <w:rFonts w:ascii="Arial Narrow" w:hAnsi="Arial Narrow" w:cs="Arial"/>
          <w:sz w:val="24"/>
          <w:szCs w:val="24"/>
        </w:rPr>
      </w:pPr>
      <w:r w:rsidRPr="001E40E6">
        <w:rPr>
          <w:rFonts w:ascii="Arial Narrow" w:hAnsi="Arial Narrow" w:cs="Arial"/>
          <w:sz w:val="24"/>
          <w:szCs w:val="24"/>
        </w:rPr>
        <w:t>- wtorek: od 7:30 do 16:30;</w:t>
      </w:r>
    </w:p>
    <w:p w14:paraId="175F2F80" w14:textId="77777777" w:rsidR="001E40E6" w:rsidRPr="001E40E6" w:rsidRDefault="001E40E6" w:rsidP="001E40E6">
      <w:pPr>
        <w:spacing w:after="0"/>
        <w:rPr>
          <w:rFonts w:ascii="Arial Narrow" w:hAnsi="Arial Narrow" w:cs="Arial"/>
          <w:sz w:val="24"/>
          <w:szCs w:val="24"/>
        </w:rPr>
      </w:pPr>
      <w:r w:rsidRPr="001E40E6">
        <w:rPr>
          <w:rFonts w:ascii="Arial Narrow" w:hAnsi="Arial Narrow" w:cs="Arial"/>
          <w:sz w:val="24"/>
          <w:szCs w:val="24"/>
        </w:rPr>
        <w:t>- piątek: od 7:30 do 14:30</w:t>
      </w:r>
    </w:p>
    <w:p w14:paraId="39AE06F6" w14:textId="16BCCD5A" w:rsidR="001E40E6" w:rsidRDefault="001E40E6" w:rsidP="001E40E6">
      <w:pPr>
        <w:pStyle w:val="Tekstpodstawowy32"/>
        <w:tabs>
          <w:tab w:val="clear" w:pos="709"/>
          <w:tab w:val="clear" w:pos="993"/>
        </w:tabs>
        <w:rPr>
          <w:rFonts w:ascii="Arial Narrow" w:hAnsi="Arial Narrow" w:cs="Calibri"/>
          <w:szCs w:val="24"/>
        </w:rPr>
      </w:pPr>
    </w:p>
    <w:p w14:paraId="101BC434" w14:textId="32FE7735" w:rsidR="002B3F2C" w:rsidRDefault="001E40E6" w:rsidP="005879CE">
      <w:pPr>
        <w:pStyle w:val="Tekstpodstawowy32"/>
        <w:tabs>
          <w:tab w:val="clear" w:pos="709"/>
          <w:tab w:val="clear" w:pos="993"/>
        </w:tabs>
        <w:jc w:val="both"/>
        <w:rPr>
          <w:rFonts w:ascii="Arial Narrow" w:hAnsi="Arial Narrow" w:cs="Calibri"/>
          <w:b/>
          <w:szCs w:val="24"/>
        </w:rPr>
      </w:pPr>
      <w:r w:rsidRPr="001E40E6">
        <w:rPr>
          <w:rFonts w:ascii="Arial Narrow" w:hAnsi="Arial Narrow" w:cs="Calibri"/>
          <w:b/>
          <w:szCs w:val="24"/>
        </w:rPr>
        <w:t>Adres strony internetowej</w:t>
      </w:r>
      <w:r w:rsidR="002B3F2C">
        <w:rPr>
          <w:rFonts w:ascii="Arial Narrow" w:hAnsi="Arial Narrow" w:cs="Calibri"/>
          <w:b/>
          <w:szCs w:val="24"/>
        </w:rPr>
        <w:t xml:space="preserve"> prowadzonego postępowania</w:t>
      </w:r>
      <w:r w:rsidR="005879CE">
        <w:rPr>
          <w:rFonts w:ascii="Arial Narrow" w:hAnsi="Arial Narrow" w:cs="Calibri"/>
          <w:b/>
          <w:szCs w:val="24"/>
        </w:rPr>
        <w:t xml:space="preserve"> oraz strony</w:t>
      </w:r>
      <w:r w:rsidR="002B3F2C">
        <w:rPr>
          <w:rFonts w:ascii="Arial Narrow" w:hAnsi="Arial Narrow" w:cs="Calibri"/>
          <w:b/>
          <w:szCs w:val="24"/>
        </w:rPr>
        <w:t xml:space="preserve"> </w:t>
      </w:r>
      <w:r w:rsidR="005879CE">
        <w:rPr>
          <w:rFonts w:ascii="Arial Narrow" w:hAnsi="Arial Narrow" w:cs="Calibri"/>
          <w:b/>
          <w:szCs w:val="24"/>
        </w:rPr>
        <w:t xml:space="preserve">internetowej, </w:t>
      </w:r>
      <w:r w:rsidR="002B3F2C">
        <w:rPr>
          <w:rFonts w:ascii="Arial Narrow" w:hAnsi="Arial Narrow" w:cs="Calibri"/>
          <w:b/>
          <w:szCs w:val="24"/>
        </w:rPr>
        <w:t xml:space="preserve">na której udostępniane będą </w:t>
      </w:r>
      <w:r w:rsidR="005879CE">
        <w:rPr>
          <w:rFonts w:ascii="Arial Narrow" w:hAnsi="Arial Narrow" w:cs="Calibri"/>
          <w:b/>
          <w:szCs w:val="24"/>
        </w:rPr>
        <w:t xml:space="preserve">zmiany i wyjaśnienia treści SWZ oraz inne dokumenty zamówienia </w:t>
      </w:r>
      <w:r w:rsidR="002B3F2C">
        <w:rPr>
          <w:rFonts w:ascii="Arial Narrow" w:hAnsi="Arial Narrow" w:cs="Calibri"/>
          <w:b/>
          <w:szCs w:val="24"/>
        </w:rPr>
        <w:t>bezpośrednio związane z postępowaniem o udzielenie zamówienia:</w:t>
      </w:r>
    </w:p>
    <w:p w14:paraId="611099D0" w14:textId="5079A8E1" w:rsidR="002B3F2C" w:rsidRDefault="008C2351" w:rsidP="001E40E6">
      <w:pPr>
        <w:pStyle w:val="Tekstpodstawowy32"/>
        <w:tabs>
          <w:tab w:val="clear" w:pos="709"/>
          <w:tab w:val="clear" w:pos="993"/>
        </w:tabs>
        <w:rPr>
          <w:rFonts w:ascii="Arial Narrow" w:hAnsi="Arial Narrow" w:cs="Calibri"/>
          <w:szCs w:val="24"/>
        </w:rPr>
      </w:pPr>
      <w:hyperlink r:id="rId9" w:history="1">
        <w:r w:rsidR="002B3F2C" w:rsidRPr="002B3F2C">
          <w:rPr>
            <w:rStyle w:val="Hipercze"/>
            <w:rFonts w:ascii="Arial Narrow" w:hAnsi="Arial Narrow" w:cs="Calibri"/>
            <w:szCs w:val="24"/>
            <w:highlight w:val="yellow"/>
          </w:rPr>
          <w:t>https://platformazakupowa.pl/pn/naklo</w:t>
        </w:r>
      </w:hyperlink>
    </w:p>
    <w:p w14:paraId="644DCD74" w14:textId="197CBAA2" w:rsidR="001E40E6" w:rsidRPr="001E40E6" w:rsidRDefault="002B3F2C" w:rsidP="001E40E6">
      <w:pPr>
        <w:pStyle w:val="Tekstpodstawowy32"/>
        <w:tabs>
          <w:tab w:val="clear" w:pos="709"/>
          <w:tab w:val="clear" w:pos="993"/>
        </w:tabs>
        <w:rPr>
          <w:rFonts w:ascii="Arial Narrow" w:hAnsi="Arial Narrow" w:cs="Calibri"/>
          <w:szCs w:val="24"/>
        </w:rPr>
      </w:pPr>
      <w:r w:rsidRPr="001E40E6">
        <w:rPr>
          <w:rFonts w:ascii="Arial Narrow" w:hAnsi="Arial Narrow" w:cs="Calibri"/>
          <w:szCs w:val="24"/>
        </w:rPr>
        <w:t xml:space="preserve"> </w:t>
      </w:r>
    </w:p>
    <w:p w14:paraId="705D7153" w14:textId="3E8483F9" w:rsidR="002B3F2C" w:rsidRPr="00C04C4A" w:rsidRDefault="002B3F2C" w:rsidP="002B3F2C">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b/>
          <w:i/>
          <w:sz w:val="24"/>
          <w:szCs w:val="24"/>
        </w:rPr>
      </w:pPr>
      <w:r w:rsidRPr="00C04C4A">
        <w:rPr>
          <w:rFonts w:ascii="Arial Narrow" w:hAnsi="Arial Narrow" w:cs="Arial"/>
          <w:b/>
          <w:sz w:val="24"/>
          <w:szCs w:val="24"/>
        </w:rPr>
        <w:t>II. Tryb udzielenia zamówienia</w:t>
      </w:r>
    </w:p>
    <w:p w14:paraId="28E5B604" w14:textId="7C592ABB" w:rsidR="00A72C32" w:rsidRPr="00A72C32" w:rsidRDefault="00A72C32" w:rsidP="00A72C32">
      <w:pPr>
        <w:autoSpaceDE w:val="0"/>
        <w:autoSpaceDN w:val="0"/>
        <w:adjustRightInd w:val="0"/>
        <w:spacing w:after="0" w:line="240" w:lineRule="auto"/>
        <w:rPr>
          <w:rFonts w:ascii="Arial Narrow" w:hAnsi="Arial Narrow" w:cs="Century Gothic"/>
          <w:color w:val="000000"/>
          <w:sz w:val="24"/>
          <w:szCs w:val="24"/>
        </w:rPr>
      </w:pPr>
      <w:r w:rsidRPr="00A72C32">
        <w:rPr>
          <w:rFonts w:ascii="Arial Narrow" w:hAnsi="Arial Narrow" w:cs="Century Gothic"/>
          <w:color w:val="000000"/>
          <w:sz w:val="24"/>
          <w:szCs w:val="24"/>
        </w:rPr>
        <w:t xml:space="preserve"> </w:t>
      </w:r>
    </w:p>
    <w:p w14:paraId="79463985" w14:textId="4EFAFC6E" w:rsidR="002B3F2C" w:rsidRDefault="002B3F2C"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color w:val="000000"/>
          <w:sz w:val="24"/>
          <w:szCs w:val="24"/>
        </w:rPr>
      </w:pPr>
      <w:r>
        <w:rPr>
          <w:rFonts w:ascii="Arial Narrow" w:hAnsi="Arial Narrow" w:cs="Century Gothic"/>
          <w:color w:val="000000"/>
          <w:sz w:val="24"/>
          <w:szCs w:val="24"/>
          <w:lang w:val="pl-PL"/>
        </w:rPr>
        <w:t>Wartość zamówienia przekracza prog</w:t>
      </w:r>
      <w:r w:rsidR="00151F0D">
        <w:rPr>
          <w:rFonts w:ascii="Arial Narrow" w:hAnsi="Arial Narrow" w:cs="Century Gothic"/>
          <w:color w:val="000000"/>
          <w:sz w:val="24"/>
          <w:szCs w:val="24"/>
          <w:lang w:val="pl-PL"/>
        </w:rPr>
        <w:t>i</w:t>
      </w:r>
      <w:r>
        <w:rPr>
          <w:rFonts w:ascii="Arial Narrow" w:hAnsi="Arial Narrow" w:cs="Century Gothic"/>
          <w:color w:val="000000"/>
          <w:sz w:val="24"/>
          <w:szCs w:val="24"/>
          <w:lang w:val="pl-PL"/>
        </w:rPr>
        <w:t xml:space="preserve"> unijn</w:t>
      </w:r>
      <w:r w:rsidR="00151F0D">
        <w:rPr>
          <w:rFonts w:ascii="Arial Narrow" w:hAnsi="Arial Narrow" w:cs="Century Gothic"/>
          <w:color w:val="000000"/>
          <w:sz w:val="24"/>
          <w:szCs w:val="24"/>
          <w:lang w:val="pl-PL"/>
        </w:rPr>
        <w:t>e,</w:t>
      </w:r>
      <w:r>
        <w:rPr>
          <w:rFonts w:ascii="Arial Narrow" w:hAnsi="Arial Narrow" w:cs="Century Gothic"/>
          <w:color w:val="000000"/>
          <w:sz w:val="24"/>
          <w:szCs w:val="24"/>
          <w:lang w:val="pl-PL"/>
        </w:rPr>
        <w:t xml:space="preserve"> określon</w:t>
      </w:r>
      <w:r w:rsidR="00151F0D">
        <w:rPr>
          <w:rFonts w:ascii="Arial Narrow" w:hAnsi="Arial Narrow" w:cs="Century Gothic"/>
          <w:color w:val="000000"/>
          <w:sz w:val="24"/>
          <w:szCs w:val="24"/>
          <w:lang w:val="pl-PL"/>
        </w:rPr>
        <w:t>e</w:t>
      </w:r>
      <w:r>
        <w:rPr>
          <w:rFonts w:ascii="Arial Narrow" w:hAnsi="Arial Narrow" w:cs="Century Gothic"/>
          <w:color w:val="000000"/>
          <w:sz w:val="24"/>
          <w:szCs w:val="24"/>
          <w:lang w:val="pl-PL"/>
        </w:rPr>
        <w:t xml:space="preserve"> zgodnie z art. 3 ust. 2 ustawy z 11 września 2019r. – Prawo zamówień publicznych (Dz. U. z 2019r., poz. 2019 ze zm.), zwanej dalej ustawą.</w:t>
      </w:r>
    </w:p>
    <w:p w14:paraId="369B8A45" w14:textId="05184E29" w:rsidR="00A72C32" w:rsidRDefault="00A72C32"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color w:val="000000"/>
          <w:sz w:val="24"/>
          <w:szCs w:val="24"/>
        </w:rPr>
      </w:pPr>
      <w:r w:rsidRPr="002B3F2C">
        <w:rPr>
          <w:rFonts w:ascii="Arial Narrow" w:hAnsi="Arial Narrow" w:cs="Century Gothic"/>
          <w:color w:val="000000"/>
          <w:sz w:val="24"/>
          <w:szCs w:val="24"/>
        </w:rPr>
        <w:t xml:space="preserve">Postępowanie o udzielenie zamówienia prowadzone jest </w:t>
      </w:r>
      <w:r w:rsidRPr="00151F0D">
        <w:rPr>
          <w:rFonts w:ascii="Arial Narrow" w:hAnsi="Arial Narrow" w:cs="Century Gothic"/>
          <w:color w:val="000000"/>
          <w:sz w:val="24"/>
          <w:szCs w:val="24"/>
        </w:rPr>
        <w:t xml:space="preserve">w trybie </w:t>
      </w:r>
      <w:r w:rsidR="00151F0D" w:rsidRPr="00151F0D">
        <w:rPr>
          <w:rFonts w:ascii="Arial Narrow" w:hAnsi="Arial Narrow" w:cs="Century Gothic"/>
          <w:color w:val="000000"/>
          <w:sz w:val="24"/>
          <w:szCs w:val="24"/>
          <w:lang w:val="pl-PL"/>
        </w:rPr>
        <w:t>przetargu nieograniczonego</w:t>
      </w:r>
      <w:r w:rsidRPr="00151F0D">
        <w:rPr>
          <w:rFonts w:ascii="Arial Narrow" w:hAnsi="Arial Narrow" w:cs="Century Gothic"/>
          <w:color w:val="000000"/>
          <w:sz w:val="24"/>
          <w:szCs w:val="24"/>
        </w:rPr>
        <w:t>.</w:t>
      </w:r>
    </w:p>
    <w:p w14:paraId="107B1F3D" w14:textId="3ADCC277" w:rsidR="00151F0D" w:rsidRPr="00EB6A55" w:rsidRDefault="00151F0D"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color w:val="000000"/>
          <w:sz w:val="24"/>
          <w:szCs w:val="24"/>
        </w:rPr>
      </w:pPr>
      <w:r>
        <w:rPr>
          <w:rFonts w:ascii="Arial Narrow" w:hAnsi="Arial Narrow" w:cs="Century Gothic"/>
          <w:color w:val="000000"/>
          <w:sz w:val="24"/>
          <w:szCs w:val="24"/>
          <w:lang w:val="pl-PL"/>
        </w:rPr>
        <w:t>Zamawiający przewiduje zastosowanie tzw. procedury odwróconej, o której mowa w art. 139 ust. 1 ustawy, tj. Zamawiający najpierw dokona badania i oceny ofert, a następnie dokona kwalifikacji podmiotowej wykonawcy, którego oferta została najwyżej oceniona, w zakresie braku podstaw</w:t>
      </w:r>
      <w:r w:rsidR="002441AB">
        <w:rPr>
          <w:rFonts w:ascii="Arial Narrow" w:hAnsi="Arial Narrow" w:cs="Century Gothic"/>
          <w:color w:val="000000"/>
          <w:sz w:val="24"/>
          <w:szCs w:val="24"/>
          <w:lang w:val="pl-PL"/>
        </w:rPr>
        <w:t xml:space="preserve"> wykluczenia oraz spełniania warunków udziału w postępowaniu.</w:t>
      </w:r>
    </w:p>
    <w:p w14:paraId="1EC4C6FC" w14:textId="40053130"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sidRPr="00EB6A55">
        <w:rPr>
          <w:rFonts w:ascii="Arial Narrow" w:hAnsi="Arial Narrow" w:cs="Century Gothic"/>
          <w:sz w:val="24"/>
          <w:szCs w:val="24"/>
          <w:lang w:val="pl-PL"/>
        </w:rPr>
        <w:t>Zamawiający nie przewiduje przeprowadzenia aukcji elektronicznej, o której mowa w art. 308 ust. 1 ustawy.</w:t>
      </w:r>
    </w:p>
    <w:p w14:paraId="223CE0F8" w14:textId="6F827F2B"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entury Gothic"/>
          <w:sz w:val="24"/>
          <w:szCs w:val="24"/>
          <w:lang w:val="pl-PL"/>
        </w:rPr>
        <w:t>Zamawiający nie przewiduje zawarcia umowy ramowej, o której mowa w art. 311-315 ustawy.</w:t>
      </w:r>
    </w:p>
    <w:p w14:paraId="7C558622" w14:textId="5FAB147F"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entury Gothic"/>
          <w:sz w:val="24"/>
          <w:szCs w:val="24"/>
          <w:lang w:val="pl-PL"/>
        </w:rPr>
        <w:t>Zamawiający nie dopuszcza możliwości złożenia oferty wariantowej, o której mowa w art. 92 ustawy, tzn. oferty przewidującej odmienny sposób wykonania zamówienia niż określony w niniejszej SWZ.</w:t>
      </w:r>
    </w:p>
    <w:p w14:paraId="0D20617F" w14:textId="53297319"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entury Gothic"/>
          <w:sz w:val="24"/>
          <w:szCs w:val="24"/>
          <w:lang w:val="pl-PL"/>
        </w:rPr>
        <w:t>Zamawiający nie wymaga złożenia oferty wariantowej, o której mowa w art. 92 ustawy, tzn. oferty przewidującej odmienny sposób wykonania zamówienia niż określony w niniejszej SWZ.</w:t>
      </w:r>
    </w:p>
    <w:p w14:paraId="53B18340" w14:textId="596F3312" w:rsidR="009B218E" w:rsidRPr="003436F0" w:rsidRDefault="009B218E"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alibri"/>
          <w:color w:val="000000"/>
          <w:sz w:val="24"/>
          <w:szCs w:val="24"/>
          <w:lang w:val="pl-PL"/>
        </w:rPr>
        <w:t>Zamawiający nie przewiduje zwrotu kosztów udziału w postępowaniu.</w:t>
      </w:r>
    </w:p>
    <w:p w14:paraId="1A072956" w14:textId="5B07600C" w:rsidR="003436F0" w:rsidRPr="009B218E" w:rsidRDefault="003436F0"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alibri"/>
          <w:color w:val="000000"/>
          <w:sz w:val="24"/>
          <w:szCs w:val="24"/>
          <w:lang w:val="pl-PL"/>
        </w:rPr>
        <w:t>Zamawiający nie przewiduje wyboru najkorzystniejszej oferty z zastosowaniem aukcji elektronicznej.</w:t>
      </w:r>
    </w:p>
    <w:p w14:paraId="10051137" w14:textId="310936D0" w:rsidR="00A72C32" w:rsidRDefault="00A72C32" w:rsidP="00EB6A55">
      <w:pPr>
        <w:autoSpaceDE w:val="0"/>
        <w:autoSpaceDN w:val="0"/>
        <w:adjustRightInd w:val="0"/>
        <w:spacing w:after="0" w:line="240" w:lineRule="auto"/>
        <w:rPr>
          <w:rFonts w:ascii="Arial Narrow" w:hAnsi="Arial Narrow" w:cs="Century Gothic"/>
          <w:color w:val="000000"/>
          <w:sz w:val="24"/>
          <w:szCs w:val="24"/>
        </w:rPr>
      </w:pPr>
    </w:p>
    <w:p w14:paraId="498885CE" w14:textId="15820B2D" w:rsidR="00DA6BB1" w:rsidRDefault="00DA6BB1" w:rsidP="00EB6A55">
      <w:pPr>
        <w:autoSpaceDE w:val="0"/>
        <w:autoSpaceDN w:val="0"/>
        <w:adjustRightInd w:val="0"/>
        <w:spacing w:after="0" w:line="240" w:lineRule="auto"/>
        <w:rPr>
          <w:rFonts w:ascii="Arial Narrow" w:hAnsi="Arial Narrow" w:cs="Century Gothic"/>
          <w:color w:val="000000"/>
          <w:sz w:val="24"/>
          <w:szCs w:val="24"/>
        </w:rPr>
      </w:pPr>
    </w:p>
    <w:p w14:paraId="38F380EF" w14:textId="70A62484" w:rsidR="00DA6BB1" w:rsidRDefault="00DA6BB1" w:rsidP="00EB6A55">
      <w:pPr>
        <w:autoSpaceDE w:val="0"/>
        <w:autoSpaceDN w:val="0"/>
        <w:adjustRightInd w:val="0"/>
        <w:spacing w:after="0" w:line="240" w:lineRule="auto"/>
        <w:rPr>
          <w:rFonts w:ascii="Arial Narrow" w:hAnsi="Arial Narrow" w:cs="Century Gothic"/>
          <w:color w:val="000000"/>
          <w:sz w:val="24"/>
          <w:szCs w:val="24"/>
        </w:rPr>
      </w:pPr>
    </w:p>
    <w:p w14:paraId="30D3D809" w14:textId="77777777" w:rsidR="00DA6BB1" w:rsidRDefault="00DA6BB1" w:rsidP="00EB6A55">
      <w:pPr>
        <w:autoSpaceDE w:val="0"/>
        <w:autoSpaceDN w:val="0"/>
        <w:adjustRightInd w:val="0"/>
        <w:spacing w:after="0" w:line="240" w:lineRule="auto"/>
        <w:rPr>
          <w:rFonts w:ascii="Arial Narrow" w:hAnsi="Arial Narrow" w:cs="Century Gothic"/>
          <w:color w:val="000000"/>
          <w:sz w:val="24"/>
          <w:szCs w:val="24"/>
        </w:rPr>
      </w:pPr>
    </w:p>
    <w:p w14:paraId="7D86F3FA" w14:textId="300DC2EB" w:rsidR="00EB6A55" w:rsidRPr="00C04C4A" w:rsidRDefault="00EB6A55" w:rsidP="00EB6A5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b/>
          <w:i/>
          <w:sz w:val="24"/>
          <w:szCs w:val="24"/>
        </w:rPr>
      </w:pPr>
      <w:r w:rsidRPr="00C04C4A">
        <w:rPr>
          <w:rFonts w:ascii="Arial Narrow" w:hAnsi="Arial Narrow" w:cs="Arial"/>
          <w:b/>
          <w:sz w:val="24"/>
          <w:szCs w:val="24"/>
        </w:rPr>
        <w:lastRenderedPageBreak/>
        <w:t>III. Opis przedmiotu zamówienia</w:t>
      </w:r>
      <w:r w:rsidR="00954101" w:rsidRPr="00C04C4A">
        <w:rPr>
          <w:rFonts w:ascii="Arial Narrow" w:hAnsi="Arial Narrow" w:cs="Arial"/>
          <w:b/>
          <w:sz w:val="24"/>
          <w:szCs w:val="24"/>
        </w:rPr>
        <w:t xml:space="preserve"> oraz termin wykonania zamówienia</w:t>
      </w:r>
    </w:p>
    <w:p w14:paraId="3D4AB1A9" w14:textId="77777777" w:rsidR="00EB6A55" w:rsidRPr="00FB5AE3" w:rsidRDefault="00EB6A55" w:rsidP="00EB6A55">
      <w:pPr>
        <w:ind w:left="284" w:hanging="284"/>
        <w:jc w:val="both"/>
        <w:rPr>
          <w:rFonts w:ascii="Arial Narrow" w:hAnsi="Arial Narrow" w:cs="Arial"/>
          <w:b/>
          <w:bCs/>
          <w:sz w:val="24"/>
          <w:szCs w:val="24"/>
        </w:rPr>
      </w:pPr>
    </w:p>
    <w:p w14:paraId="758E7356" w14:textId="0776131D" w:rsidR="00EB6A55" w:rsidRDefault="00EB6A55" w:rsidP="000C6C64">
      <w:pPr>
        <w:pStyle w:val="Akapitzlist"/>
        <w:numPr>
          <w:ilvl w:val="0"/>
          <w:numId w:val="3"/>
        </w:numPr>
        <w:spacing w:after="0"/>
        <w:contextualSpacing w:val="0"/>
        <w:jc w:val="both"/>
        <w:rPr>
          <w:rFonts w:ascii="Arial Narrow" w:hAnsi="Arial Narrow" w:cs="Arial"/>
          <w:b/>
          <w:bCs/>
          <w:sz w:val="24"/>
          <w:szCs w:val="24"/>
        </w:rPr>
      </w:pPr>
      <w:r w:rsidRPr="00FB5AE3">
        <w:rPr>
          <w:rFonts w:ascii="Arial Narrow" w:hAnsi="Arial Narrow" w:cs="Arial"/>
          <w:b/>
          <w:bCs/>
          <w:sz w:val="24"/>
          <w:szCs w:val="24"/>
        </w:rPr>
        <w:t xml:space="preserve">Wspólny Słownik Zamówień (CPV) </w:t>
      </w:r>
    </w:p>
    <w:p w14:paraId="12881D0E" w14:textId="5FE660B3" w:rsidR="004472DE" w:rsidRPr="004472DE" w:rsidRDefault="004472DE" w:rsidP="004472DE">
      <w:pPr>
        <w:pStyle w:val="Akapitzlist"/>
        <w:spacing w:after="0" w:line="240" w:lineRule="auto"/>
        <w:ind w:left="502"/>
        <w:jc w:val="both"/>
        <w:rPr>
          <w:rFonts w:ascii="Arial Narrow" w:hAnsi="Arial Narrow" w:cs="Arial"/>
          <w:sz w:val="24"/>
          <w:szCs w:val="24"/>
          <w:lang w:val="pl-PL"/>
        </w:rPr>
      </w:pPr>
      <w:r>
        <w:rPr>
          <w:rFonts w:ascii="Arial Narrow" w:hAnsi="Arial Narrow" w:cs="Arial"/>
          <w:sz w:val="24"/>
          <w:szCs w:val="24"/>
          <w:lang w:val="pl-PL"/>
        </w:rPr>
        <w:t>90512000-9 Usługi transportu odpadów</w:t>
      </w:r>
    </w:p>
    <w:p w14:paraId="5693FA42" w14:textId="77777777" w:rsidR="004472DE" w:rsidRPr="004472DE" w:rsidRDefault="004472DE" w:rsidP="004472DE">
      <w:pPr>
        <w:pStyle w:val="Akapitzlist"/>
        <w:widowControl w:val="0"/>
        <w:autoSpaceDE w:val="0"/>
        <w:autoSpaceDN w:val="0"/>
        <w:adjustRightInd w:val="0"/>
        <w:spacing w:after="0" w:line="240" w:lineRule="auto"/>
        <w:ind w:left="502"/>
        <w:jc w:val="both"/>
        <w:rPr>
          <w:rFonts w:ascii="Arial Narrow" w:hAnsi="Arial Narrow" w:cs="Tahoma"/>
        </w:rPr>
      </w:pPr>
      <w:r w:rsidRPr="004472DE">
        <w:rPr>
          <w:rFonts w:ascii="Arial Narrow" w:hAnsi="Arial Narrow" w:cs="Tahoma"/>
          <w:color w:val="000000"/>
        </w:rPr>
        <w:t xml:space="preserve">90500000-2 - </w:t>
      </w:r>
      <w:r w:rsidRPr="004472DE">
        <w:rPr>
          <w:rFonts w:ascii="Arial Narrow" w:hAnsi="Arial Narrow" w:cs="Tahoma"/>
        </w:rPr>
        <w:t>Usługi związane z odpadami,</w:t>
      </w:r>
    </w:p>
    <w:p w14:paraId="1496DB92" w14:textId="6AE04BD9" w:rsidR="004472DE" w:rsidRDefault="004472DE" w:rsidP="004472DE">
      <w:pPr>
        <w:pStyle w:val="Akapitzlist"/>
        <w:widowControl w:val="0"/>
        <w:autoSpaceDE w:val="0"/>
        <w:autoSpaceDN w:val="0"/>
        <w:adjustRightInd w:val="0"/>
        <w:spacing w:after="0" w:line="240" w:lineRule="auto"/>
        <w:ind w:left="502"/>
        <w:jc w:val="both"/>
        <w:rPr>
          <w:rFonts w:ascii="Arial Narrow" w:hAnsi="Arial Narrow" w:cs="Tahoma"/>
          <w:lang w:val="pl-PL"/>
        </w:rPr>
      </w:pPr>
      <w:r w:rsidRPr="004472DE">
        <w:rPr>
          <w:rFonts w:ascii="Arial Narrow" w:hAnsi="Arial Narrow" w:cs="Tahoma"/>
          <w:color w:val="000000"/>
        </w:rPr>
        <w:t xml:space="preserve">90533000-2 - </w:t>
      </w:r>
      <w:r w:rsidRPr="004472DE">
        <w:rPr>
          <w:rFonts w:ascii="Arial Narrow" w:hAnsi="Arial Narrow" w:cs="Tahoma"/>
        </w:rPr>
        <w:t>Usługi gospodarki odpadami</w:t>
      </w:r>
      <w:r>
        <w:rPr>
          <w:rFonts w:ascii="Arial Narrow" w:hAnsi="Arial Narrow" w:cs="Tahoma"/>
          <w:lang w:val="pl-PL"/>
        </w:rPr>
        <w:t>,</w:t>
      </w:r>
    </w:p>
    <w:p w14:paraId="39CAC276" w14:textId="7164C382" w:rsidR="004472DE" w:rsidRDefault="004472DE" w:rsidP="004472DE">
      <w:pPr>
        <w:pStyle w:val="Akapitzlist"/>
        <w:widowControl w:val="0"/>
        <w:autoSpaceDE w:val="0"/>
        <w:autoSpaceDN w:val="0"/>
        <w:adjustRightInd w:val="0"/>
        <w:spacing w:after="0" w:line="240" w:lineRule="auto"/>
        <w:ind w:left="502"/>
        <w:jc w:val="both"/>
        <w:rPr>
          <w:rFonts w:ascii="Arial Narrow" w:hAnsi="Arial Narrow" w:cs="Tahoma"/>
          <w:lang w:val="pl-PL"/>
        </w:rPr>
      </w:pPr>
      <w:r>
        <w:rPr>
          <w:rFonts w:ascii="Arial Narrow" w:hAnsi="Arial Narrow" w:cs="Tahoma"/>
          <w:lang w:val="pl-PL"/>
        </w:rPr>
        <w:t>90510000-5 – Usuwanie i obróbka odpadów,</w:t>
      </w:r>
    </w:p>
    <w:p w14:paraId="41AD4864" w14:textId="5A65F75A" w:rsidR="004472DE" w:rsidRPr="004472DE" w:rsidRDefault="004472DE" w:rsidP="004472DE">
      <w:pPr>
        <w:pStyle w:val="Akapitzlist"/>
        <w:widowControl w:val="0"/>
        <w:autoSpaceDE w:val="0"/>
        <w:autoSpaceDN w:val="0"/>
        <w:adjustRightInd w:val="0"/>
        <w:spacing w:after="0" w:line="240" w:lineRule="auto"/>
        <w:ind w:left="502"/>
        <w:jc w:val="both"/>
        <w:rPr>
          <w:rFonts w:ascii="Arial Narrow" w:hAnsi="Arial Narrow" w:cs="Tahoma"/>
          <w:bCs/>
          <w:color w:val="000000"/>
          <w:lang w:val="pl-PL"/>
        </w:rPr>
      </w:pPr>
      <w:r>
        <w:rPr>
          <w:rFonts w:ascii="Arial Narrow" w:hAnsi="Arial Narrow" w:cs="Tahoma"/>
          <w:lang w:val="pl-PL"/>
        </w:rPr>
        <w:t>90514000-3 – Usługi recyklingu odpadów.</w:t>
      </w:r>
    </w:p>
    <w:p w14:paraId="74EBAD5D" w14:textId="33E622CE" w:rsidR="00EB6A55" w:rsidRPr="002A5E00" w:rsidRDefault="00EB6A55" w:rsidP="00EB6A55">
      <w:pPr>
        <w:pStyle w:val="Akapitzlist"/>
        <w:spacing w:after="0" w:line="240" w:lineRule="auto"/>
        <w:ind w:left="142" w:firstLine="360"/>
        <w:jc w:val="both"/>
        <w:rPr>
          <w:rFonts w:ascii="Arial Narrow" w:hAnsi="Arial Narrow"/>
          <w:sz w:val="24"/>
          <w:szCs w:val="24"/>
        </w:rPr>
      </w:pPr>
    </w:p>
    <w:p w14:paraId="1052A8EA" w14:textId="77777777" w:rsidR="00EB6A55" w:rsidRPr="00FB5AE3" w:rsidRDefault="00EB6A55" w:rsidP="00EB6A55">
      <w:pPr>
        <w:pStyle w:val="Akapitzlist"/>
        <w:spacing w:after="0" w:line="240" w:lineRule="auto"/>
        <w:ind w:left="142"/>
        <w:jc w:val="both"/>
        <w:rPr>
          <w:rFonts w:ascii="Arial Narrow" w:hAnsi="Arial Narrow" w:cs="Arial"/>
          <w:b/>
          <w:bCs/>
          <w:sz w:val="24"/>
          <w:szCs w:val="24"/>
        </w:rPr>
      </w:pPr>
    </w:p>
    <w:p w14:paraId="4E26D074" w14:textId="749BD7BA" w:rsidR="00EB6A55" w:rsidRPr="00EB6A55" w:rsidRDefault="00EB6A55" w:rsidP="000C6C64">
      <w:pPr>
        <w:pStyle w:val="Akapitzlist"/>
        <w:numPr>
          <w:ilvl w:val="0"/>
          <w:numId w:val="3"/>
        </w:numPr>
        <w:spacing w:after="0" w:line="240" w:lineRule="auto"/>
        <w:jc w:val="both"/>
        <w:rPr>
          <w:rFonts w:ascii="Arial Narrow" w:hAnsi="Arial Narrow"/>
          <w:bCs/>
          <w:color w:val="000000" w:themeColor="text1"/>
          <w:sz w:val="24"/>
          <w:szCs w:val="24"/>
        </w:rPr>
      </w:pPr>
      <w:r w:rsidRPr="00EB6A55">
        <w:rPr>
          <w:rFonts w:ascii="Arial Narrow" w:hAnsi="Arial Narrow" w:cs="Arial"/>
          <w:b/>
          <w:bCs/>
          <w:sz w:val="24"/>
          <w:szCs w:val="24"/>
        </w:rPr>
        <w:t>Opis przedmiotu zamówienia:</w:t>
      </w:r>
    </w:p>
    <w:p w14:paraId="1722AAB3" w14:textId="27FB6534" w:rsidR="00EB6A55" w:rsidRDefault="00EB6A55" w:rsidP="00EB6A55">
      <w:pPr>
        <w:autoSpaceDE w:val="0"/>
        <w:autoSpaceDN w:val="0"/>
        <w:adjustRightInd w:val="0"/>
        <w:spacing w:after="0" w:line="240" w:lineRule="auto"/>
        <w:rPr>
          <w:rFonts w:ascii="Arial Narrow" w:hAnsi="Arial Narrow" w:cs="Century Gothic"/>
          <w:color w:val="000000"/>
          <w:sz w:val="24"/>
          <w:szCs w:val="24"/>
        </w:rPr>
      </w:pPr>
    </w:p>
    <w:p w14:paraId="751B6B45" w14:textId="08A33C3A" w:rsidR="00F40A25" w:rsidRPr="001A776E" w:rsidRDefault="00F40A25" w:rsidP="00F40A25">
      <w:pPr>
        <w:keepLines/>
        <w:spacing w:before="120" w:after="120"/>
        <w:ind w:left="426"/>
        <w:jc w:val="both"/>
        <w:rPr>
          <w:rFonts w:ascii="Arial Narrow" w:hAnsi="Arial Narrow"/>
          <w:color w:val="000000"/>
          <w:sz w:val="24"/>
          <w:szCs w:val="24"/>
          <w:u w:color="000000"/>
        </w:rPr>
      </w:pPr>
      <w:r w:rsidRPr="001A776E">
        <w:rPr>
          <w:rFonts w:ascii="Arial Narrow" w:hAnsi="Arial Narrow"/>
          <w:color w:val="000000"/>
          <w:sz w:val="24"/>
          <w:szCs w:val="24"/>
          <w:u w:color="000000"/>
        </w:rPr>
        <w:t xml:space="preserve">Przedmiotem zamówienia jest zagospodarowanie odpadów wym. w tabeli,  pochodzących </w:t>
      </w:r>
      <w:r w:rsidR="001A776E">
        <w:rPr>
          <w:rFonts w:ascii="Arial Narrow" w:hAnsi="Arial Narrow"/>
          <w:color w:val="000000"/>
          <w:sz w:val="24"/>
          <w:szCs w:val="24"/>
          <w:u w:color="000000"/>
        </w:rPr>
        <w:br/>
      </w:r>
      <w:r w:rsidRPr="001A776E">
        <w:rPr>
          <w:rFonts w:ascii="Arial Narrow" w:hAnsi="Arial Narrow"/>
          <w:color w:val="000000"/>
          <w:sz w:val="24"/>
          <w:szCs w:val="24"/>
          <w:u w:color="000000"/>
        </w:rPr>
        <w:t>z nieruchomości zamieszkałych z terenu Miasta i Gminy Nakło nad Notecią, poprzez przetransportowanie ich z Punktu Selektywnej Zbiórki Odpadów Komunalnych (PSZOK) w Rozwarzynie 40 do miejsca zagospodarowania i ich zagospodarowanie w okresie od podpisania umowy do 31.12.2021r.</w:t>
      </w:r>
    </w:p>
    <w:p w14:paraId="37EF3F09" w14:textId="77777777" w:rsidR="00F40A25" w:rsidRPr="001A776E" w:rsidRDefault="00F40A25" w:rsidP="00F40A25">
      <w:pPr>
        <w:keepLines/>
        <w:spacing w:before="120" w:after="120"/>
        <w:ind w:left="426"/>
        <w:jc w:val="both"/>
        <w:rPr>
          <w:rFonts w:ascii="Arial Narrow" w:hAnsi="Arial Narrow"/>
          <w:color w:val="000000"/>
          <w:sz w:val="24"/>
          <w:szCs w:val="24"/>
          <w:u w:color="000000"/>
        </w:rPr>
      </w:pPr>
      <w:r w:rsidRPr="001A776E">
        <w:rPr>
          <w:rFonts w:ascii="Arial Narrow" w:hAnsi="Arial Narrow"/>
          <w:color w:val="000000"/>
          <w:sz w:val="24"/>
          <w:szCs w:val="24"/>
          <w:u w:color="000000"/>
        </w:rPr>
        <w:t>Wykonawca zobowiązany będzie do odbioru z Punktu Selektywnej Zbiórki Odpadów Komunalnych (PSZOK) w Rozwarzynie 40 (gmina Nakło nad Notecią), transportu i zagospodarowania ww. odpadów komunalnych pochodzących z nieruchomości zamieszkałych z terenu Miasta i Gminy Nakło nad Notecią.</w:t>
      </w:r>
    </w:p>
    <w:p w14:paraId="7052179B" w14:textId="77777777" w:rsidR="00F40A25" w:rsidRPr="001A776E" w:rsidRDefault="00F40A25" w:rsidP="00F40A25">
      <w:pPr>
        <w:keepLines/>
        <w:spacing w:before="120" w:after="120"/>
        <w:ind w:left="426"/>
        <w:jc w:val="both"/>
        <w:rPr>
          <w:rFonts w:ascii="Arial Narrow" w:hAnsi="Arial Narrow"/>
          <w:color w:val="000000"/>
          <w:sz w:val="24"/>
          <w:szCs w:val="24"/>
          <w:u w:color="000000"/>
        </w:rPr>
      </w:pPr>
      <w:r w:rsidRPr="001A776E">
        <w:rPr>
          <w:rFonts w:ascii="Arial Narrow" w:hAnsi="Arial Narrow"/>
          <w:color w:val="000000"/>
          <w:sz w:val="24"/>
          <w:szCs w:val="24"/>
          <w:u w:color="000000"/>
        </w:rPr>
        <w:t>PSZOK w Rozwarzynie jest prowadzony przez Komunalne Przedsiębiorstwo Wodociągów i Kanalizacji Sp. z o.o. w Nakle nad Notecią. Przekazującym odpady pochodzące z terenu Gminy Nakło nad Notecią jest Komunalne Przedsiębiorstwo Wodociągów i Kanalizacji Sp. z o.o. w Nakle nad Notecią, która na podstawie odrębnej umowy świadczy usługi odbioru odpadów od właścicieli nieruchomości zamieszkałych.</w:t>
      </w:r>
    </w:p>
    <w:p w14:paraId="18607F43" w14:textId="77777777" w:rsidR="00F40A25" w:rsidRPr="001A776E" w:rsidRDefault="00F40A25" w:rsidP="00F40A25">
      <w:pPr>
        <w:keepLines/>
        <w:spacing w:before="120" w:after="120"/>
        <w:ind w:left="426"/>
        <w:jc w:val="both"/>
        <w:rPr>
          <w:rFonts w:ascii="Arial Narrow" w:hAnsi="Arial Narrow"/>
          <w:color w:val="000000"/>
          <w:sz w:val="24"/>
          <w:szCs w:val="24"/>
          <w:u w:color="000000"/>
        </w:rPr>
      </w:pPr>
      <w:r w:rsidRPr="001A776E">
        <w:rPr>
          <w:rFonts w:ascii="Arial Narrow" w:hAnsi="Arial Narrow"/>
          <w:color w:val="000000"/>
          <w:sz w:val="24"/>
          <w:szCs w:val="24"/>
          <w:u w:color="000000"/>
        </w:rPr>
        <w:t>Zakres przedmiotu zamówienia obejmuje frakcje odpadów przedstawione w poniższej tabeli wraz z prognozowanymi ilościami:</w:t>
      </w:r>
    </w:p>
    <w:tbl>
      <w:tblPr>
        <w:tblW w:w="4693" w:type="pct"/>
        <w:tblInd w:w="496" w:type="dxa"/>
        <w:tblCellMar>
          <w:left w:w="70" w:type="dxa"/>
          <w:right w:w="70" w:type="dxa"/>
        </w:tblCellMar>
        <w:tblLook w:val="04A0" w:firstRow="1" w:lastRow="0" w:firstColumn="1" w:lastColumn="0" w:noHBand="0" w:noVBand="1"/>
      </w:tblPr>
      <w:tblGrid>
        <w:gridCol w:w="667"/>
        <w:gridCol w:w="3301"/>
        <w:gridCol w:w="1510"/>
        <w:gridCol w:w="2047"/>
        <w:gridCol w:w="1121"/>
      </w:tblGrid>
      <w:tr w:rsidR="001A776E" w:rsidRPr="00F40A25" w14:paraId="11C99859" w14:textId="77777777" w:rsidTr="001A776E">
        <w:trPr>
          <w:trHeight w:val="1184"/>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AEE3E" w14:textId="7DE6367D" w:rsidR="001A776E" w:rsidRPr="001A776E" w:rsidRDefault="001A776E" w:rsidP="001A776E">
            <w:pPr>
              <w:jc w:val="center"/>
              <w:rPr>
                <w:rFonts w:ascii="Arial Narrow" w:hAnsi="Arial Narrow"/>
                <w:b/>
                <w:bCs/>
                <w:color w:val="000000"/>
              </w:rPr>
            </w:pPr>
            <w:r w:rsidRPr="001A776E">
              <w:rPr>
                <w:rFonts w:ascii="Arial Narrow" w:hAnsi="Arial Narrow"/>
                <w:b/>
                <w:bCs/>
                <w:color w:val="000000"/>
              </w:rPr>
              <w:t>1</w:t>
            </w:r>
          </w:p>
        </w:tc>
        <w:tc>
          <w:tcPr>
            <w:tcW w:w="1909" w:type="pct"/>
            <w:tcBorders>
              <w:top w:val="single" w:sz="4" w:space="0" w:color="auto"/>
              <w:left w:val="nil"/>
              <w:bottom w:val="single" w:sz="4" w:space="0" w:color="auto"/>
              <w:right w:val="single" w:sz="4" w:space="0" w:color="auto"/>
            </w:tcBorders>
            <w:shd w:val="clear" w:color="auto" w:fill="auto"/>
            <w:noWrap/>
            <w:vAlign w:val="center"/>
          </w:tcPr>
          <w:p w14:paraId="40D26517" w14:textId="03C56767" w:rsidR="001A776E" w:rsidRPr="001A776E" w:rsidRDefault="001A776E" w:rsidP="001A776E">
            <w:pPr>
              <w:jc w:val="center"/>
              <w:rPr>
                <w:rFonts w:ascii="Arial Narrow" w:hAnsi="Arial Narrow"/>
                <w:b/>
                <w:bCs/>
                <w:color w:val="000000"/>
              </w:rPr>
            </w:pPr>
            <w:r w:rsidRPr="001A776E">
              <w:rPr>
                <w:rFonts w:ascii="Arial Narrow" w:hAnsi="Arial Narrow"/>
                <w:b/>
                <w:bCs/>
                <w:color w:val="000000"/>
              </w:rPr>
              <w:t>2</w:t>
            </w:r>
          </w:p>
        </w:tc>
        <w:tc>
          <w:tcPr>
            <w:tcW w:w="873" w:type="pct"/>
            <w:tcBorders>
              <w:top w:val="single" w:sz="4" w:space="0" w:color="auto"/>
              <w:left w:val="nil"/>
              <w:bottom w:val="single" w:sz="4" w:space="0" w:color="auto"/>
              <w:right w:val="single" w:sz="4" w:space="0" w:color="auto"/>
            </w:tcBorders>
            <w:shd w:val="clear" w:color="auto" w:fill="auto"/>
            <w:noWrap/>
            <w:vAlign w:val="center"/>
          </w:tcPr>
          <w:p w14:paraId="627CEF68" w14:textId="471C95FC" w:rsidR="001A776E" w:rsidRPr="001A776E" w:rsidRDefault="001A776E" w:rsidP="001A776E">
            <w:pPr>
              <w:jc w:val="center"/>
              <w:rPr>
                <w:rFonts w:ascii="Arial Narrow" w:hAnsi="Arial Narrow"/>
                <w:b/>
                <w:bCs/>
                <w:color w:val="000000"/>
              </w:rPr>
            </w:pPr>
            <w:r w:rsidRPr="001A776E">
              <w:rPr>
                <w:rFonts w:ascii="Arial Narrow" w:hAnsi="Arial Narrow"/>
                <w:b/>
                <w:bCs/>
                <w:color w:val="000000"/>
              </w:rPr>
              <w:t>3</w:t>
            </w:r>
          </w:p>
        </w:tc>
        <w:tc>
          <w:tcPr>
            <w:tcW w:w="1184" w:type="pct"/>
            <w:tcBorders>
              <w:top w:val="single" w:sz="4" w:space="0" w:color="auto"/>
              <w:left w:val="nil"/>
              <w:bottom w:val="single" w:sz="4" w:space="0" w:color="auto"/>
              <w:right w:val="single" w:sz="4" w:space="0" w:color="auto"/>
            </w:tcBorders>
            <w:shd w:val="clear" w:color="auto" w:fill="auto"/>
            <w:vAlign w:val="center"/>
          </w:tcPr>
          <w:p w14:paraId="6DF950A1" w14:textId="2EB2CDE6" w:rsidR="001A776E" w:rsidRPr="001A776E" w:rsidRDefault="001A776E" w:rsidP="001A776E">
            <w:pPr>
              <w:ind w:left="74"/>
              <w:jc w:val="center"/>
              <w:rPr>
                <w:rFonts w:ascii="Arial Narrow" w:hAnsi="Arial Narrow"/>
                <w:b/>
                <w:bCs/>
                <w:color w:val="000000"/>
              </w:rPr>
            </w:pPr>
            <w:r w:rsidRPr="001A776E">
              <w:rPr>
                <w:rFonts w:ascii="Arial Narrow" w:hAnsi="Arial Narrow"/>
                <w:b/>
                <w:bCs/>
                <w:color w:val="000000"/>
              </w:rPr>
              <w:t>4</w:t>
            </w:r>
          </w:p>
        </w:tc>
        <w:tc>
          <w:tcPr>
            <w:tcW w:w="648" w:type="pct"/>
            <w:tcBorders>
              <w:top w:val="single" w:sz="4" w:space="0" w:color="auto"/>
              <w:left w:val="nil"/>
              <w:bottom w:val="single" w:sz="4" w:space="0" w:color="auto"/>
              <w:right w:val="single" w:sz="4" w:space="0" w:color="auto"/>
            </w:tcBorders>
            <w:vAlign w:val="center"/>
          </w:tcPr>
          <w:p w14:paraId="10972741" w14:textId="1C91B2DE" w:rsidR="001A776E" w:rsidRPr="001A776E" w:rsidRDefault="001A776E" w:rsidP="001A776E">
            <w:pPr>
              <w:ind w:left="115"/>
              <w:jc w:val="center"/>
              <w:rPr>
                <w:rFonts w:ascii="Arial Narrow" w:hAnsi="Arial Narrow"/>
                <w:b/>
                <w:bCs/>
                <w:color w:val="000000"/>
              </w:rPr>
            </w:pPr>
            <w:r w:rsidRPr="001A776E">
              <w:rPr>
                <w:rFonts w:ascii="Arial Narrow" w:hAnsi="Arial Narrow"/>
                <w:b/>
                <w:bCs/>
                <w:color w:val="000000"/>
              </w:rPr>
              <w:t>5</w:t>
            </w:r>
          </w:p>
        </w:tc>
      </w:tr>
      <w:tr w:rsidR="001A776E" w:rsidRPr="00F40A25" w14:paraId="070DF2F3" w14:textId="77777777" w:rsidTr="001A776E">
        <w:trPr>
          <w:trHeight w:val="1184"/>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DAD2" w14:textId="77777777" w:rsidR="001A776E" w:rsidRPr="00F40A25" w:rsidRDefault="001A776E" w:rsidP="001A776E">
            <w:pPr>
              <w:rPr>
                <w:rFonts w:ascii="Arial Narrow" w:hAnsi="Arial Narrow"/>
                <w:color w:val="000000"/>
              </w:rPr>
            </w:pPr>
            <w:r w:rsidRPr="00F40A25">
              <w:rPr>
                <w:rFonts w:ascii="Arial Narrow" w:hAnsi="Arial Narrow"/>
                <w:color w:val="000000"/>
              </w:rPr>
              <w:t>L.p.</w:t>
            </w:r>
          </w:p>
        </w:tc>
        <w:tc>
          <w:tcPr>
            <w:tcW w:w="1909" w:type="pct"/>
            <w:tcBorders>
              <w:top w:val="single" w:sz="4" w:space="0" w:color="auto"/>
              <w:left w:val="nil"/>
              <w:bottom w:val="single" w:sz="4" w:space="0" w:color="auto"/>
              <w:right w:val="single" w:sz="4" w:space="0" w:color="auto"/>
            </w:tcBorders>
            <w:shd w:val="clear" w:color="auto" w:fill="auto"/>
            <w:noWrap/>
            <w:vAlign w:val="center"/>
            <w:hideMark/>
          </w:tcPr>
          <w:p w14:paraId="741D8DF1" w14:textId="6FECCEBD" w:rsidR="001A776E" w:rsidRPr="00F40A25" w:rsidRDefault="001A776E" w:rsidP="001A776E">
            <w:pPr>
              <w:rPr>
                <w:rFonts w:ascii="Arial Narrow" w:hAnsi="Arial Narrow"/>
                <w:color w:val="000000"/>
              </w:rPr>
            </w:pPr>
            <w:r w:rsidRPr="00F40A25">
              <w:rPr>
                <w:rFonts w:ascii="Arial Narrow" w:hAnsi="Arial Narrow"/>
                <w:color w:val="000000"/>
              </w:rPr>
              <w:t>Rodzaj odpadu</w:t>
            </w:r>
            <w:r w:rsidR="008B6F5B">
              <w:rPr>
                <w:rFonts w:ascii="Arial Narrow" w:hAnsi="Arial Narrow"/>
                <w:color w:val="000000"/>
              </w:rPr>
              <w:t>, nazwy części.</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14:paraId="2CDB46B8" w14:textId="77777777" w:rsidR="001A776E" w:rsidRPr="00F40A25" w:rsidRDefault="001A776E" w:rsidP="001A776E">
            <w:pPr>
              <w:rPr>
                <w:rFonts w:ascii="Arial Narrow" w:hAnsi="Arial Narrow"/>
                <w:color w:val="000000"/>
              </w:rPr>
            </w:pPr>
            <w:r w:rsidRPr="00F40A25">
              <w:rPr>
                <w:rFonts w:ascii="Arial Narrow" w:hAnsi="Arial Narrow"/>
                <w:color w:val="000000"/>
              </w:rPr>
              <w:t>Kod odpadu</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14:paraId="7334D788"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Prognozowana masa odpadów do zagospodarowania w 2021 r. (w Mg)</w:t>
            </w:r>
          </w:p>
        </w:tc>
        <w:tc>
          <w:tcPr>
            <w:tcW w:w="648" w:type="pct"/>
            <w:tcBorders>
              <w:top w:val="single" w:sz="4" w:space="0" w:color="auto"/>
              <w:left w:val="nil"/>
              <w:bottom w:val="single" w:sz="4" w:space="0" w:color="auto"/>
              <w:right w:val="single" w:sz="4" w:space="0" w:color="auto"/>
            </w:tcBorders>
            <w:vAlign w:val="center"/>
          </w:tcPr>
          <w:p w14:paraId="48C61080"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Opcja</w:t>
            </w:r>
          </w:p>
          <w:p w14:paraId="7173EB12"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(Mg)</w:t>
            </w:r>
          </w:p>
        </w:tc>
      </w:tr>
      <w:tr w:rsidR="001A776E" w:rsidRPr="00F40A25" w14:paraId="4CC54E02" w14:textId="77777777" w:rsidTr="001A776E">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D2E0CD9" w14:textId="77777777" w:rsidR="001A776E" w:rsidRPr="00F40A25" w:rsidRDefault="001A776E" w:rsidP="001A776E">
            <w:pPr>
              <w:ind w:left="426"/>
              <w:rPr>
                <w:rFonts w:ascii="Arial Narrow" w:hAnsi="Arial Narrow"/>
                <w:color w:val="000000"/>
              </w:rPr>
            </w:pPr>
            <w:r w:rsidRPr="00F40A25">
              <w:rPr>
                <w:rFonts w:ascii="Arial Narrow" w:hAnsi="Arial Narrow"/>
                <w:color w:val="000000"/>
              </w:rPr>
              <w:t>1</w:t>
            </w:r>
          </w:p>
        </w:tc>
        <w:tc>
          <w:tcPr>
            <w:tcW w:w="1909" w:type="pct"/>
            <w:tcBorders>
              <w:top w:val="nil"/>
              <w:left w:val="nil"/>
              <w:bottom w:val="single" w:sz="4" w:space="0" w:color="auto"/>
              <w:right w:val="single" w:sz="4" w:space="0" w:color="auto"/>
            </w:tcBorders>
            <w:shd w:val="clear" w:color="auto" w:fill="auto"/>
            <w:vAlign w:val="center"/>
            <w:hideMark/>
          </w:tcPr>
          <w:p w14:paraId="2AAFBFFE" w14:textId="77777777" w:rsidR="001A776E" w:rsidRPr="00F40A25" w:rsidRDefault="001A776E" w:rsidP="001A776E">
            <w:pPr>
              <w:rPr>
                <w:rFonts w:ascii="Arial Narrow" w:hAnsi="Arial Narrow"/>
                <w:color w:val="000000"/>
              </w:rPr>
            </w:pPr>
            <w:r w:rsidRPr="00F40A25">
              <w:rPr>
                <w:rFonts w:ascii="Arial Narrow" w:hAnsi="Arial Narrow"/>
                <w:color w:val="000000"/>
              </w:rPr>
              <w:t>Opakowania z tworzyw sztucznych</w:t>
            </w:r>
          </w:p>
        </w:tc>
        <w:tc>
          <w:tcPr>
            <w:tcW w:w="873" w:type="pct"/>
            <w:tcBorders>
              <w:top w:val="nil"/>
              <w:left w:val="nil"/>
              <w:bottom w:val="single" w:sz="4" w:space="0" w:color="auto"/>
              <w:right w:val="single" w:sz="4" w:space="0" w:color="auto"/>
            </w:tcBorders>
            <w:shd w:val="clear" w:color="auto" w:fill="auto"/>
            <w:noWrap/>
            <w:vAlign w:val="center"/>
            <w:hideMark/>
          </w:tcPr>
          <w:p w14:paraId="336540FA" w14:textId="77777777" w:rsidR="001A776E" w:rsidRPr="00F40A25" w:rsidRDefault="001A776E" w:rsidP="001A776E">
            <w:pPr>
              <w:rPr>
                <w:rFonts w:ascii="Arial Narrow" w:hAnsi="Arial Narrow"/>
                <w:color w:val="000000"/>
              </w:rPr>
            </w:pPr>
            <w:r w:rsidRPr="00F40A25">
              <w:rPr>
                <w:rFonts w:ascii="Arial Narrow" w:hAnsi="Arial Narrow"/>
                <w:color w:val="000000"/>
              </w:rPr>
              <w:t>15 01 02</w:t>
            </w:r>
          </w:p>
        </w:tc>
        <w:tc>
          <w:tcPr>
            <w:tcW w:w="1184" w:type="pct"/>
            <w:tcBorders>
              <w:top w:val="nil"/>
              <w:left w:val="nil"/>
              <w:bottom w:val="single" w:sz="4" w:space="0" w:color="auto"/>
              <w:right w:val="single" w:sz="4" w:space="0" w:color="auto"/>
            </w:tcBorders>
            <w:shd w:val="clear" w:color="auto" w:fill="auto"/>
            <w:noWrap/>
            <w:vAlign w:val="center"/>
            <w:hideMark/>
          </w:tcPr>
          <w:p w14:paraId="4E7A7828"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50</w:t>
            </w:r>
          </w:p>
        </w:tc>
        <w:tc>
          <w:tcPr>
            <w:tcW w:w="648" w:type="pct"/>
            <w:tcBorders>
              <w:top w:val="nil"/>
              <w:left w:val="nil"/>
              <w:bottom w:val="single" w:sz="4" w:space="0" w:color="auto"/>
              <w:right w:val="single" w:sz="4" w:space="0" w:color="auto"/>
            </w:tcBorders>
            <w:vAlign w:val="center"/>
          </w:tcPr>
          <w:p w14:paraId="1066A499"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do 125</w:t>
            </w:r>
          </w:p>
        </w:tc>
      </w:tr>
      <w:tr w:rsidR="001A776E" w:rsidRPr="00F40A25" w14:paraId="0EE3B58A" w14:textId="77777777" w:rsidTr="001A776E">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484E870E" w14:textId="77777777" w:rsidR="001A776E" w:rsidRPr="00F40A25" w:rsidRDefault="001A776E" w:rsidP="001A776E">
            <w:pPr>
              <w:ind w:left="426"/>
              <w:rPr>
                <w:rFonts w:ascii="Arial Narrow" w:hAnsi="Arial Narrow"/>
                <w:color w:val="000000"/>
              </w:rPr>
            </w:pPr>
            <w:r w:rsidRPr="00F40A25">
              <w:rPr>
                <w:rFonts w:ascii="Arial Narrow" w:hAnsi="Arial Narrow"/>
                <w:color w:val="000000"/>
              </w:rPr>
              <w:t>2</w:t>
            </w:r>
          </w:p>
        </w:tc>
        <w:tc>
          <w:tcPr>
            <w:tcW w:w="1909" w:type="pct"/>
            <w:tcBorders>
              <w:top w:val="nil"/>
              <w:left w:val="nil"/>
              <w:bottom w:val="single" w:sz="4" w:space="0" w:color="auto"/>
              <w:right w:val="single" w:sz="4" w:space="0" w:color="auto"/>
            </w:tcBorders>
            <w:shd w:val="clear" w:color="auto" w:fill="auto"/>
            <w:vAlign w:val="center"/>
            <w:hideMark/>
          </w:tcPr>
          <w:p w14:paraId="07A0063F" w14:textId="77777777" w:rsidR="001A776E" w:rsidRPr="00F40A25" w:rsidRDefault="001A776E" w:rsidP="001A776E">
            <w:pPr>
              <w:rPr>
                <w:rFonts w:ascii="Arial Narrow" w:hAnsi="Arial Narrow"/>
                <w:color w:val="000000"/>
              </w:rPr>
            </w:pPr>
            <w:r w:rsidRPr="00F40A25">
              <w:rPr>
                <w:rFonts w:ascii="Arial Narrow" w:hAnsi="Arial Narrow"/>
                <w:color w:val="000000"/>
              </w:rPr>
              <w:t>Zmieszane odpady opakowaniowe</w:t>
            </w:r>
          </w:p>
        </w:tc>
        <w:tc>
          <w:tcPr>
            <w:tcW w:w="873" w:type="pct"/>
            <w:tcBorders>
              <w:top w:val="nil"/>
              <w:left w:val="nil"/>
              <w:bottom w:val="single" w:sz="4" w:space="0" w:color="auto"/>
              <w:right w:val="single" w:sz="4" w:space="0" w:color="auto"/>
            </w:tcBorders>
            <w:shd w:val="clear" w:color="auto" w:fill="auto"/>
            <w:noWrap/>
            <w:vAlign w:val="center"/>
            <w:hideMark/>
          </w:tcPr>
          <w:p w14:paraId="211C506B" w14:textId="77777777" w:rsidR="001A776E" w:rsidRPr="00F40A25" w:rsidRDefault="001A776E" w:rsidP="001A776E">
            <w:pPr>
              <w:rPr>
                <w:rFonts w:ascii="Arial Narrow" w:hAnsi="Arial Narrow"/>
                <w:color w:val="000000"/>
              </w:rPr>
            </w:pPr>
            <w:r w:rsidRPr="00F40A25">
              <w:rPr>
                <w:rFonts w:ascii="Arial Narrow" w:hAnsi="Arial Narrow"/>
                <w:color w:val="000000"/>
              </w:rPr>
              <w:t>15 01 06</w:t>
            </w:r>
          </w:p>
        </w:tc>
        <w:tc>
          <w:tcPr>
            <w:tcW w:w="1184" w:type="pct"/>
            <w:tcBorders>
              <w:top w:val="nil"/>
              <w:left w:val="nil"/>
              <w:bottom w:val="single" w:sz="4" w:space="0" w:color="auto"/>
              <w:right w:val="single" w:sz="4" w:space="0" w:color="auto"/>
            </w:tcBorders>
            <w:shd w:val="clear" w:color="auto" w:fill="auto"/>
            <w:noWrap/>
            <w:vAlign w:val="center"/>
            <w:hideMark/>
          </w:tcPr>
          <w:p w14:paraId="5645CED2"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300</w:t>
            </w:r>
          </w:p>
        </w:tc>
        <w:tc>
          <w:tcPr>
            <w:tcW w:w="648" w:type="pct"/>
            <w:tcBorders>
              <w:top w:val="nil"/>
              <w:left w:val="nil"/>
              <w:bottom w:val="single" w:sz="4" w:space="0" w:color="auto"/>
              <w:right w:val="single" w:sz="4" w:space="0" w:color="auto"/>
            </w:tcBorders>
            <w:vAlign w:val="center"/>
          </w:tcPr>
          <w:p w14:paraId="13611808"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do 225</w:t>
            </w:r>
          </w:p>
        </w:tc>
      </w:tr>
      <w:tr w:rsidR="001A776E" w:rsidRPr="00F40A25" w14:paraId="2F076F97" w14:textId="77777777" w:rsidTr="001A776E">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50B81F50" w14:textId="77777777" w:rsidR="001A776E" w:rsidRPr="00F40A25" w:rsidRDefault="001A776E" w:rsidP="001A776E">
            <w:pPr>
              <w:ind w:left="426"/>
              <w:rPr>
                <w:rFonts w:ascii="Arial Narrow" w:hAnsi="Arial Narrow"/>
                <w:color w:val="000000"/>
              </w:rPr>
            </w:pPr>
            <w:r w:rsidRPr="00F40A25">
              <w:rPr>
                <w:rFonts w:ascii="Arial Narrow" w:hAnsi="Arial Narrow"/>
                <w:color w:val="000000"/>
              </w:rPr>
              <w:t>3</w:t>
            </w:r>
          </w:p>
        </w:tc>
        <w:tc>
          <w:tcPr>
            <w:tcW w:w="1909" w:type="pct"/>
            <w:tcBorders>
              <w:top w:val="nil"/>
              <w:left w:val="nil"/>
              <w:bottom w:val="single" w:sz="4" w:space="0" w:color="auto"/>
              <w:right w:val="single" w:sz="4" w:space="0" w:color="auto"/>
            </w:tcBorders>
            <w:shd w:val="clear" w:color="auto" w:fill="auto"/>
            <w:vAlign w:val="center"/>
            <w:hideMark/>
          </w:tcPr>
          <w:p w14:paraId="42961209" w14:textId="77777777" w:rsidR="001A776E" w:rsidRPr="00F40A25" w:rsidRDefault="001A776E" w:rsidP="001A776E">
            <w:pPr>
              <w:rPr>
                <w:rFonts w:ascii="Arial Narrow" w:hAnsi="Arial Narrow"/>
                <w:color w:val="000000"/>
              </w:rPr>
            </w:pPr>
            <w:r w:rsidRPr="00F40A25">
              <w:rPr>
                <w:rFonts w:ascii="Arial Narrow" w:hAnsi="Arial Narrow"/>
                <w:color w:val="000000"/>
              </w:rPr>
              <w:t>Opakowania wielomateriałowe</w:t>
            </w:r>
          </w:p>
        </w:tc>
        <w:tc>
          <w:tcPr>
            <w:tcW w:w="873" w:type="pct"/>
            <w:tcBorders>
              <w:top w:val="nil"/>
              <w:left w:val="nil"/>
              <w:bottom w:val="single" w:sz="4" w:space="0" w:color="auto"/>
              <w:right w:val="single" w:sz="4" w:space="0" w:color="auto"/>
            </w:tcBorders>
            <w:shd w:val="clear" w:color="auto" w:fill="auto"/>
            <w:noWrap/>
            <w:vAlign w:val="center"/>
            <w:hideMark/>
          </w:tcPr>
          <w:p w14:paraId="123EB22C" w14:textId="77777777" w:rsidR="001A776E" w:rsidRPr="00F40A25" w:rsidRDefault="001A776E" w:rsidP="001A776E">
            <w:pPr>
              <w:rPr>
                <w:rFonts w:ascii="Arial Narrow" w:hAnsi="Arial Narrow"/>
                <w:color w:val="000000"/>
              </w:rPr>
            </w:pPr>
            <w:r w:rsidRPr="00F40A25">
              <w:rPr>
                <w:rFonts w:ascii="Arial Narrow" w:hAnsi="Arial Narrow"/>
                <w:color w:val="000000"/>
              </w:rPr>
              <w:t>15 01 05</w:t>
            </w:r>
          </w:p>
        </w:tc>
        <w:tc>
          <w:tcPr>
            <w:tcW w:w="1184" w:type="pct"/>
            <w:tcBorders>
              <w:top w:val="nil"/>
              <w:left w:val="nil"/>
              <w:bottom w:val="single" w:sz="4" w:space="0" w:color="auto"/>
              <w:right w:val="single" w:sz="4" w:space="0" w:color="auto"/>
            </w:tcBorders>
            <w:shd w:val="clear" w:color="auto" w:fill="auto"/>
            <w:noWrap/>
            <w:vAlign w:val="center"/>
            <w:hideMark/>
          </w:tcPr>
          <w:p w14:paraId="0A45FFBB"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17</w:t>
            </w:r>
          </w:p>
        </w:tc>
        <w:tc>
          <w:tcPr>
            <w:tcW w:w="648" w:type="pct"/>
            <w:tcBorders>
              <w:top w:val="nil"/>
              <w:left w:val="nil"/>
              <w:bottom w:val="single" w:sz="4" w:space="0" w:color="auto"/>
              <w:right w:val="single" w:sz="4" w:space="0" w:color="auto"/>
            </w:tcBorders>
            <w:vAlign w:val="center"/>
          </w:tcPr>
          <w:p w14:paraId="4D6822AF"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0</w:t>
            </w:r>
          </w:p>
        </w:tc>
      </w:tr>
      <w:tr w:rsidR="001A776E" w:rsidRPr="00F40A25" w14:paraId="6C346B9E" w14:textId="77777777" w:rsidTr="001A776E">
        <w:trPr>
          <w:trHeight w:val="1554"/>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4B50C06F" w14:textId="77777777" w:rsidR="001A776E" w:rsidRPr="00F40A25" w:rsidRDefault="001A776E" w:rsidP="001A776E">
            <w:pPr>
              <w:ind w:left="426"/>
              <w:rPr>
                <w:rFonts w:ascii="Arial Narrow" w:hAnsi="Arial Narrow"/>
                <w:color w:val="000000"/>
              </w:rPr>
            </w:pPr>
            <w:r w:rsidRPr="00F40A25">
              <w:rPr>
                <w:rFonts w:ascii="Arial Narrow" w:hAnsi="Arial Narrow"/>
                <w:color w:val="000000"/>
              </w:rPr>
              <w:lastRenderedPageBreak/>
              <w:t>4</w:t>
            </w:r>
          </w:p>
        </w:tc>
        <w:tc>
          <w:tcPr>
            <w:tcW w:w="1909" w:type="pct"/>
            <w:tcBorders>
              <w:top w:val="nil"/>
              <w:left w:val="nil"/>
              <w:bottom w:val="single" w:sz="4" w:space="0" w:color="auto"/>
              <w:right w:val="single" w:sz="4" w:space="0" w:color="auto"/>
            </w:tcBorders>
            <w:shd w:val="clear" w:color="auto" w:fill="auto"/>
            <w:vAlign w:val="center"/>
            <w:hideMark/>
          </w:tcPr>
          <w:p w14:paraId="73F32E39" w14:textId="77777777" w:rsidR="001A776E" w:rsidRPr="00F40A25" w:rsidRDefault="001A776E" w:rsidP="001A776E">
            <w:pPr>
              <w:rPr>
                <w:rFonts w:ascii="Arial Narrow" w:hAnsi="Arial Narrow"/>
                <w:color w:val="000000"/>
              </w:rPr>
            </w:pPr>
            <w:r w:rsidRPr="00F40A25">
              <w:rPr>
                <w:rFonts w:ascii="Arial Narrow" w:hAnsi="Arial Narrow"/>
                <w:bCs/>
                <w:color w:val="000000"/>
              </w:rPr>
              <w:t>Zmieszane odpady z betonu, gruzu ceglanego, odpadowych materiałów ceramicznych i elementów wyposażenia inne niż wymienione w 17 01 06</w:t>
            </w:r>
          </w:p>
        </w:tc>
        <w:tc>
          <w:tcPr>
            <w:tcW w:w="873" w:type="pct"/>
            <w:tcBorders>
              <w:top w:val="nil"/>
              <w:left w:val="nil"/>
              <w:bottom w:val="single" w:sz="4" w:space="0" w:color="auto"/>
              <w:right w:val="single" w:sz="4" w:space="0" w:color="auto"/>
            </w:tcBorders>
            <w:shd w:val="clear" w:color="auto" w:fill="auto"/>
            <w:noWrap/>
            <w:vAlign w:val="center"/>
            <w:hideMark/>
          </w:tcPr>
          <w:p w14:paraId="534140FC" w14:textId="77777777" w:rsidR="001A776E" w:rsidRPr="00F40A25" w:rsidRDefault="001A776E" w:rsidP="001A776E">
            <w:pPr>
              <w:rPr>
                <w:rFonts w:ascii="Arial Narrow" w:hAnsi="Arial Narrow"/>
                <w:color w:val="000000"/>
              </w:rPr>
            </w:pPr>
            <w:r w:rsidRPr="00F40A25">
              <w:rPr>
                <w:rFonts w:ascii="Arial Narrow" w:hAnsi="Arial Narrow"/>
                <w:bCs/>
                <w:color w:val="000000"/>
              </w:rPr>
              <w:t>17 01 07</w:t>
            </w:r>
          </w:p>
        </w:tc>
        <w:tc>
          <w:tcPr>
            <w:tcW w:w="1184" w:type="pct"/>
            <w:tcBorders>
              <w:top w:val="nil"/>
              <w:left w:val="nil"/>
              <w:bottom w:val="single" w:sz="4" w:space="0" w:color="auto"/>
              <w:right w:val="single" w:sz="4" w:space="0" w:color="auto"/>
            </w:tcBorders>
            <w:shd w:val="clear" w:color="auto" w:fill="auto"/>
            <w:noWrap/>
            <w:vAlign w:val="center"/>
            <w:hideMark/>
          </w:tcPr>
          <w:p w14:paraId="0966DC31"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450</w:t>
            </w:r>
          </w:p>
        </w:tc>
        <w:tc>
          <w:tcPr>
            <w:tcW w:w="648" w:type="pct"/>
            <w:tcBorders>
              <w:top w:val="nil"/>
              <w:left w:val="nil"/>
              <w:bottom w:val="single" w:sz="4" w:space="0" w:color="auto"/>
              <w:right w:val="single" w:sz="4" w:space="0" w:color="auto"/>
            </w:tcBorders>
            <w:vAlign w:val="center"/>
          </w:tcPr>
          <w:p w14:paraId="49F8E34A"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do 550</w:t>
            </w:r>
          </w:p>
        </w:tc>
      </w:tr>
      <w:tr w:rsidR="001A776E" w:rsidRPr="00F40A25" w14:paraId="3D0ED75E" w14:textId="77777777" w:rsidTr="001A776E">
        <w:trPr>
          <w:trHeight w:val="114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6DB22241" w14:textId="48DF6EEB" w:rsidR="001A776E" w:rsidRPr="00F40A25" w:rsidRDefault="00FA5F52" w:rsidP="001A776E">
            <w:pPr>
              <w:ind w:left="426"/>
              <w:rPr>
                <w:rFonts w:ascii="Arial Narrow" w:hAnsi="Arial Narrow"/>
                <w:color w:val="000000"/>
              </w:rPr>
            </w:pPr>
            <w:r>
              <w:rPr>
                <w:rFonts w:ascii="Arial Narrow" w:hAnsi="Arial Narrow"/>
                <w:color w:val="000000"/>
              </w:rPr>
              <w:t>5</w:t>
            </w:r>
          </w:p>
        </w:tc>
        <w:tc>
          <w:tcPr>
            <w:tcW w:w="1909" w:type="pct"/>
            <w:tcBorders>
              <w:top w:val="nil"/>
              <w:left w:val="nil"/>
              <w:bottom w:val="single" w:sz="4" w:space="0" w:color="auto"/>
              <w:right w:val="single" w:sz="4" w:space="0" w:color="auto"/>
            </w:tcBorders>
            <w:shd w:val="clear" w:color="auto" w:fill="auto"/>
            <w:vAlign w:val="center"/>
            <w:hideMark/>
          </w:tcPr>
          <w:p w14:paraId="65D90B27" w14:textId="77777777" w:rsidR="001A776E" w:rsidRPr="00F40A25" w:rsidRDefault="001A776E" w:rsidP="001A776E">
            <w:pPr>
              <w:rPr>
                <w:rFonts w:ascii="Arial Narrow" w:hAnsi="Arial Narrow"/>
                <w:color w:val="000000"/>
              </w:rPr>
            </w:pPr>
            <w:r w:rsidRPr="00F40A25">
              <w:rPr>
                <w:rFonts w:ascii="Arial Narrow" w:hAnsi="Arial Narrow"/>
                <w:bCs/>
                <w:color w:val="000000"/>
              </w:rPr>
              <w:t>Farby, tusze, farby drukarskie, kleje, lepiszcze i żywice zawierające substancje niebezpieczne</w:t>
            </w:r>
          </w:p>
        </w:tc>
        <w:tc>
          <w:tcPr>
            <w:tcW w:w="873" w:type="pct"/>
            <w:tcBorders>
              <w:top w:val="nil"/>
              <w:left w:val="nil"/>
              <w:bottom w:val="single" w:sz="4" w:space="0" w:color="auto"/>
              <w:right w:val="single" w:sz="4" w:space="0" w:color="auto"/>
            </w:tcBorders>
            <w:shd w:val="clear" w:color="auto" w:fill="auto"/>
            <w:noWrap/>
            <w:vAlign w:val="center"/>
            <w:hideMark/>
          </w:tcPr>
          <w:p w14:paraId="528DB49A" w14:textId="77777777" w:rsidR="001A776E" w:rsidRPr="00F40A25" w:rsidRDefault="001A776E" w:rsidP="001A776E">
            <w:pPr>
              <w:rPr>
                <w:rFonts w:ascii="Arial Narrow" w:hAnsi="Arial Narrow"/>
                <w:color w:val="000000"/>
              </w:rPr>
            </w:pPr>
            <w:r w:rsidRPr="00F40A25">
              <w:rPr>
                <w:rFonts w:ascii="Arial Narrow" w:hAnsi="Arial Narrow"/>
                <w:bCs/>
                <w:color w:val="000000"/>
              </w:rPr>
              <w:t>20 01 27*</w:t>
            </w:r>
          </w:p>
        </w:tc>
        <w:tc>
          <w:tcPr>
            <w:tcW w:w="1184" w:type="pct"/>
            <w:tcBorders>
              <w:top w:val="nil"/>
              <w:left w:val="nil"/>
              <w:bottom w:val="single" w:sz="4" w:space="0" w:color="auto"/>
              <w:right w:val="single" w:sz="4" w:space="0" w:color="auto"/>
            </w:tcBorders>
            <w:shd w:val="clear" w:color="auto" w:fill="auto"/>
            <w:noWrap/>
            <w:vAlign w:val="center"/>
            <w:hideMark/>
          </w:tcPr>
          <w:p w14:paraId="21566531"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1</w:t>
            </w:r>
          </w:p>
        </w:tc>
        <w:tc>
          <w:tcPr>
            <w:tcW w:w="648" w:type="pct"/>
            <w:tcBorders>
              <w:top w:val="nil"/>
              <w:left w:val="nil"/>
              <w:bottom w:val="single" w:sz="4" w:space="0" w:color="auto"/>
              <w:right w:val="single" w:sz="4" w:space="0" w:color="auto"/>
            </w:tcBorders>
            <w:vAlign w:val="center"/>
          </w:tcPr>
          <w:p w14:paraId="17A2010C"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0</w:t>
            </w:r>
          </w:p>
        </w:tc>
      </w:tr>
      <w:tr w:rsidR="001A776E" w:rsidRPr="00F40A25" w14:paraId="1CA0AFC5" w14:textId="77777777" w:rsidTr="001A776E">
        <w:trPr>
          <w:trHeight w:val="6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7D68F8DA" w14:textId="5CBA0885" w:rsidR="001A776E" w:rsidRPr="00F40A25" w:rsidRDefault="00FA5F52" w:rsidP="001A776E">
            <w:pPr>
              <w:ind w:left="426"/>
              <w:rPr>
                <w:rFonts w:ascii="Arial Narrow" w:hAnsi="Arial Narrow"/>
                <w:color w:val="000000"/>
              </w:rPr>
            </w:pPr>
            <w:r>
              <w:rPr>
                <w:rFonts w:ascii="Arial Narrow" w:hAnsi="Arial Narrow"/>
                <w:color w:val="000000"/>
              </w:rPr>
              <w:t>6</w:t>
            </w:r>
          </w:p>
        </w:tc>
        <w:tc>
          <w:tcPr>
            <w:tcW w:w="1909" w:type="pct"/>
            <w:tcBorders>
              <w:top w:val="nil"/>
              <w:left w:val="nil"/>
              <w:bottom w:val="single" w:sz="4" w:space="0" w:color="auto"/>
              <w:right w:val="single" w:sz="4" w:space="0" w:color="auto"/>
            </w:tcBorders>
            <w:shd w:val="clear" w:color="auto" w:fill="auto"/>
            <w:vAlign w:val="center"/>
            <w:hideMark/>
          </w:tcPr>
          <w:p w14:paraId="3F1FBCE1" w14:textId="77777777" w:rsidR="001A776E" w:rsidRPr="00F40A25" w:rsidRDefault="001A776E" w:rsidP="001A776E">
            <w:pPr>
              <w:rPr>
                <w:rFonts w:ascii="Arial Narrow" w:hAnsi="Arial Narrow"/>
                <w:color w:val="000000"/>
              </w:rPr>
            </w:pPr>
            <w:r w:rsidRPr="00F40A25">
              <w:rPr>
                <w:rFonts w:ascii="Arial Narrow" w:hAnsi="Arial Narrow"/>
                <w:color w:val="000000"/>
              </w:rPr>
              <w:t>Leki inne niż wymienione w 20 01 31</w:t>
            </w:r>
          </w:p>
        </w:tc>
        <w:tc>
          <w:tcPr>
            <w:tcW w:w="873" w:type="pct"/>
            <w:tcBorders>
              <w:top w:val="nil"/>
              <w:left w:val="nil"/>
              <w:bottom w:val="single" w:sz="4" w:space="0" w:color="auto"/>
              <w:right w:val="single" w:sz="4" w:space="0" w:color="auto"/>
            </w:tcBorders>
            <w:shd w:val="clear" w:color="auto" w:fill="auto"/>
            <w:noWrap/>
            <w:vAlign w:val="center"/>
            <w:hideMark/>
          </w:tcPr>
          <w:p w14:paraId="3F9DDCFA" w14:textId="77777777" w:rsidR="001A776E" w:rsidRPr="00F40A25" w:rsidRDefault="001A776E" w:rsidP="001A776E">
            <w:pPr>
              <w:rPr>
                <w:rFonts w:ascii="Arial Narrow" w:hAnsi="Arial Narrow"/>
                <w:color w:val="000000"/>
              </w:rPr>
            </w:pPr>
            <w:r w:rsidRPr="00F40A25">
              <w:rPr>
                <w:rFonts w:ascii="Arial Narrow" w:hAnsi="Arial Narrow"/>
                <w:color w:val="000000"/>
              </w:rPr>
              <w:t>20 01 32</w:t>
            </w:r>
          </w:p>
        </w:tc>
        <w:tc>
          <w:tcPr>
            <w:tcW w:w="1184" w:type="pct"/>
            <w:tcBorders>
              <w:top w:val="nil"/>
              <w:left w:val="nil"/>
              <w:bottom w:val="single" w:sz="4" w:space="0" w:color="auto"/>
              <w:right w:val="single" w:sz="4" w:space="0" w:color="auto"/>
            </w:tcBorders>
            <w:shd w:val="clear" w:color="auto" w:fill="auto"/>
            <w:noWrap/>
            <w:vAlign w:val="center"/>
            <w:hideMark/>
          </w:tcPr>
          <w:p w14:paraId="26334979"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1</w:t>
            </w:r>
          </w:p>
        </w:tc>
        <w:tc>
          <w:tcPr>
            <w:tcW w:w="648" w:type="pct"/>
            <w:tcBorders>
              <w:top w:val="nil"/>
              <w:left w:val="nil"/>
              <w:bottom w:val="single" w:sz="4" w:space="0" w:color="auto"/>
              <w:right w:val="single" w:sz="4" w:space="0" w:color="auto"/>
            </w:tcBorders>
            <w:vAlign w:val="center"/>
          </w:tcPr>
          <w:p w14:paraId="3BD60593"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do 1,5</w:t>
            </w:r>
          </w:p>
        </w:tc>
      </w:tr>
      <w:tr w:rsidR="001A776E" w:rsidRPr="00F40A25" w14:paraId="6526DDC1" w14:textId="77777777" w:rsidTr="001A776E">
        <w:trPr>
          <w:trHeight w:val="36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5B83EA76" w14:textId="72DD121B" w:rsidR="001A776E" w:rsidRPr="00F40A25" w:rsidRDefault="00FA5F52" w:rsidP="001A776E">
            <w:pPr>
              <w:ind w:left="426"/>
              <w:rPr>
                <w:rFonts w:ascii="Arial Narrow" w:hAnsi="Arial Narrow"/>
                <w:color w:val="000000"/>
              </w:rPr>
            </w:pPr>
            <w:r>
              <w:rPr>
                <w:rFonts w:ascii="Arial Narrow" w:hAnsi="Arial Narrow"/>
                <w:color w:val="000000"/>
              </w:rPr>
              <w:t>7</w:t>
            </w:r>
          </w:p>
        </w:tc>
        <w:tc>
          <w:tcPr>
            <w:tcW w:w="1909" w:type="pct"/>
            <w:tcBorders>
              <w:top w:val="nil"/>
              <w:left w:val="nil"/>
              <w:bottom w:val="single" w:sz="4" w:space="0" w:color="auto"/>
              <w:right w:val="single" w:sz="4" w:space="0" w:color="auto"/>
            </w:tcBorders>
            <w:shd w:val="clear" w:color="auto" w:fill="auto"/>
            <w:vAlign w:val="center"/>
            <w:hideMark/>
          </w:tcPr>
          <w:p w14:paraId="6EC69F29" w14:textId="77777777" w:rsidR="001A776E" w:rsidRPr="00F40A25" w:rsidRDefault="001A776E" w:rsidP="001A776E">
            <w:pPr>
              <w:rPr>
                <w:rFonts w:ascii="Arial Narrow" w:hAnsi="Arial Narrow"/>
                <w:color w:val="000000"/>
              </w:rPr>
            </w:pPr>
            <w:r w:rsidRPr="00F40A25">
              <w:rPr>
                <w:rFonts w:ascii="Arial Narrow" w:hAnsi="Arial Narrow"/>
                <w:color w:val="000000"/>
              </w:rPr>
              <w:t>Odpady wielkogabarytowe</w:t>
            </w:r>
          </w:p>
        </w:tc>
        <w:tc>
          <w:tcPr>
            <w:tcW w:w="873" w:type="pct"/>
            <w:tcBorders>
              <w:top w:val="nil"/>
              <w:left w:val="nil"/>
              <w:bottom w:val="single" w:sz="4" w:space="0" w:color="auto"/>
              <w:right w:val="single" w:sz="4" w:space="0" w:color="auto"/>
            </w:tcBorders>
            <w:shd w:val="clear" w:color="auto" w:fill="auto"/>
            <w:noWrap/>
            <w:vAlign w:val="center"/>
            <w:hideMark/>
          </w:tcPr>
          <w:p w14:paraId="54D4D01E" w14:textId="77777777" w:rsidR="001A776E" w:rsidRPr="00F40A25" w:rsidRDefault="001A776E" w:rsidP="001A776E">
            <w:pPr>
              <w:rPr>
                <w:rFonts w:ascii="Arial Narrow" w:hAnsi="Arial Narrow"/>
                <w:color w:val="000000"/>
              </w:rPr>
            </w:pPr>
            <w:r w:rsidRPr="00F40A25">
              <w:rPr>
                <w:rFonts w:ascii="Arial Narrow" w:hAnsi="Arial Narrow"/>
                <w:color w:val="000000"/>
              </w:rPr>
              <w:t>20 03 07</w:t>
            </w:r>
          </w:p>
        </w:tc>
        <w:tc>
          <w:tcPr>
            <w:tcW w:w="1184" w:type="pct"/>
            <w:tcBorders>
              <w:top w:val="nil"/>
              <w:left w:val="nil"/>
              <w:bottom w:val="single" w:sz="4" w:space="0" w:color="auto"/>
              <w:right w:val="single" w:sz="4" w:space="0" w:color="auto"/>
            </w:tcBorders>
            <w:shd w:val="clear" w:color="auto" w:fill="auto"/>
            <w:noWrap/>
            <w:vAlign w:val="center"/>
            <w:hideMark/>
          </w:tcPr>
          <w:p w14:paraId="03410238" w14:textId="77777777" w:rsidR="001A776E" w:rsidRPr="00F40A25" w:rsidRDefault="001A776E" w:rsidP="001A776E">
            <w:pPr>
              <w:ind w:left="74"/>
              <w:rPr>
                <w:rFonts w:ascii="Arial Narrow" w:hAnsi="Arial Narrow"/>
                <w:color w:val="000000"/>
              </w:rPr>
            </w:pPr>
            <w:r w:rsidRPr="00F40A25">
              <w:rPr>
                <w:rFonts w:ascii="Arial Narrow" w:hAnsi="Arial Narrow"/>
                <w:color w:val="000000"/>
              </w:rPr>
              <w:t>350</w:t>
            </w:r>
          </w:p>
        </w:tc>
        <w:tc>
          <w:tcPr>
            <w:tcW w:w="648" w:type="pct"/>
            <w:tcBorders>
              <w:top w:val="nil"/>
              <w:left w:val="nil"/>
              <w:bottom w:val="single" w:sz="4" w:space="0" w:color="auto"/>
              <w:right w:val="single" w:sz="4" w:space="0" w:color="auto"/>
            </w:tcBorders>
            <w:vAlign w:val="center"/>
          </w:tcPr>
          <w:p w14:paraId="2D670B3D" w14:textId="77777777" w:rsidR="001A776E" w:rsidRPr="00F40A25" w:rsidRDefault="001A776E" w:rsidP="001A776E">
            <w:pPr>
              <w:ind w:left="115"/>
              <w:rPr>
                <w:rFonts w:ascii="Arial Narrow" w:hAnsi="Arial Narrow"/>
                <w:color w:val="000000"/>
              </w:rPr>
            </w:pPr>
            <w:r w:rsidRPr="00F40A25">
              <w:rPr>
                <w:rFonts w:ascii="Arial Narrow" w:hAnsi="Arial Narrow"/>
                <w:color w:val="000000"/>
              </w:rPr>
              <w:t>do 150</w:t>
            </w:r>
          </w:p>
        </w:tc>
      </w:tr>
    </w:tbl>
    <w:p w14:paraId="13F8ED10" w14:textId="5B102775" w:rsidR="00F40A25" w:rsidRPr="00F40A25" w:rsidRDefault="00F40A25" w:rsidP="00F40A25">
      <w:pPr>
        <w:keepLines/>
        <w:spacing w:before="120" w:after="120"/>
        <w:ind w:left="426"/>
        <w:jc w:val="both"/>
        <w:rPr>
          <w:rFonts w:ascii="Arial Narrow" w:hAnsi="Arial Narrow"/>
          <w:color w:val="000000"/>
          <w:u w:color="000000"/>
        </w:rPr>
      </w:pPr>
    </w:p>
    <w:p w14:paraId="4FAB27F3" w14:textId="77777777" w:rsidR="00F40A25" w:rsidRPr="001A776E" w:rsidRDefault="00F40A25" w:rsidP="00F40A25">
      <w:pPr>
        <w:keepLines/>
        <w:spacing w:before="120" w:after="120"/>
        <w:ind w:left="426"/>
        <w:jc w:val="both"/>
        <w:rPr>
          <w:rFonts w:ascii="Arial Narrow" w:hAnsi="Arial Narrow"/>
          <w:color w:val="000000"/>
          <w:sz w:val="24"/>
          <w:szCs w:val="24"/>
          <w:u w:color="000000"/>
        </w:rPr>
      </w:pPr>
      <w:r w:rsidRPr="001A776E">
        <w:rPr>
          <w:rFonts w:ascii="Arial Narrow" w:hAnsi="Arial Narrow"/>
          <w:color w:val="000000"/>
          <w:sz w:val="24"/>
          <w:szCs w:val="24"/>
          <w:u w:color="000000"/>
        </w:rPr>
        <w:t>Wskazane w tabeli nr 1 ilości odpadów komunalnych stanowią część prognozowanej ilość odpadów, które zostaną odebrane od właścicieli nieruchomości zamieszkałych w roku 2021, na podstawie ilości odebranych odpadów w latach ubiegłych. Wskazano również opcje dla poszczególnych części zamówienia.</w:t>
      </w:r>
    </w:p>
    <w:p w14:paraId="0BFAE2A1" w14:textId="77777777" w:rsidR="000F36E3" w:rsidRPr="00DA6BB1" w:rsidRDefault="00F40A25" w:rsidP="000F36E3">
      <w:pPr>
        <w:keepLines/>
        <w:spacing w:before="120" w:after="120"/>
        <w:ind w:left="426"/>
        <w:jc w:val="both"/>
        <w:rPr>
          <w:rFonts w:ascii="Arial Narrow" w:hAnsi="Arial Narrow"/>
          <w:color w:val="000000"/>
          <w:sz w:val="24"/>
          <w:szCs w:val="24"/>
          <w:u w:color="000000"/>
        </w:rPr>
      </w:pPr>
      <w:r w:rsidRPr="001A776E">
        <w:rPr>
          <w:rFonts w:ascii="Arial Narrow" w:hAnsi="Arial Narrow"/>
          <w:color w:val="000000"/>
          <w:sz w:val="24"/>
          <w:szCs w:val="24"/>
          <w:u w:color="000000"/>
        </w:rPr>
        <w:t>Wykonawca zobowiązuje się przyjąć z PSZOK w Rozwarzynie i zapewnić zagospodarowanie faktycznej i rzeczywistej ilości odpadów, wszystkich wymienionych w powyższej tabeli części (</w:t>
      </w:r>
      <w:r w:rsidRPr="00DA6BB1">
        <w:rPr>
          <w:rFonts w:ascii="Arial Narrow" w:hAnsi="Arial Narrow"/>
          <w:color w:val="000000"/>
          <w:sz w:val="24"/>
          <w:szCs w:val="24"/>
          <w:u w:color="000000"/>
        </w:rPr>
        <w:t>frakcji) odpadów, odebranych w okresie trwania przedmiotu zamówienia przez właścicieli nieruchomości zamieszkałych.</w:t>
      </w:r>
    </w:p>
    <w:p w14:paraId="5F1D174C" w14:textId="119A1539" w:rsidR="004472DE" w:rsidRDefault="000F36E3" w:rsidP="000F36E3">
      <w:pPr>
        <w:keepLines/>
        <w:spacing w:before="120" w:after="120"/>
        <w:ind w:left="426"/>
        <w:jc w:val="both"/>
        <w:rPr>
          <w:rFonts w:ascii="Arial Narrow" w:hAnsi="Arial Narrow"/>
          <w:color w:val="000000"/>
          <w:sz w:val="24"/>
          <w:szCs w:val="24"/>
          <w:u w:color="000000"/>
        </w:rPr>
      </w:pPr>
      <w:r w:rsidRPr="00DA6BB1">
        <w:rPr>
          <w:rFonts w:ascii="Arial Narrow" w:hAnsi="Arial Narrow"/>
          <w:color w:val="000000"/>
          <w:sz w:val="24"/>
          <w:szCs w:val="24"/>
          <w:u w:color="000000"/>
        </w:rPr>
        <w:t>Czas odbioru z PSZOK w Rozwarzynie nie może być dłuższy niż 5 dni od otrzymania zgłoszenia od Zamawiającego.</w:t>
      </w:r>
    </w:p>
    <w:p w14:paraId="5F2CF91B" w14:textId="7E501829" w:rsidR="008C2351" w:rsidRPr="008C2351" w:rsidRDefault="008C2351" w:rsidP="000F36E3">
      <w:pPr>
        <w:keepLines/>
        <w:spacing w:before="120" w:after="120"/>
        <w:ind w:left="426"/>
        <w:jc w:val="both"/>
        <w:rPr>
          <w:rFonts w:ascii="Arial Narrow" w:hAnsi="Arial Narrow"/>
          <w:color w:val="FF0000"/>
          <w:sz w:val="24"/>
          <w:szCs w:val="24"/>
          <w:u w:color="000000"/>
        </w:rPr>
      </w:pPr>
      <w:r w:rsidRPr="008C2351">
        <w:rPr>
          <w:rFonts w:ascii="Arial Narrow" w:hAnsi="Arial Narrow"/>
          <w:color w:val="FF0000"/>
        </w:rPr>
        <w:t>Zagospodarowanie odpadów musi nastąpić w instalacjach odzysku lub unieszkodliwiania odpadów, zgodnie z hierarchią sposobów postępowania z odpadami, o której mowa w art. 17 ustawy z dnia 14 grudnia 2012 r. o odpadach (</w:t>
      </w:r>
      <w:proofErr w:type="spellStart"/>
      <w:r w:rsidRPr="008C2351">
        <w:rPr>
          <w:rFonts w:ascii="Arial Narrow" w:hAnsi="Arial Narrow"/>
          <w:color w:val="FF0000"/>
        </w:rPr>
        <w:t>t.j</w:t>
      </w:r>
      <w:proofErr w:type="spellEnd"/>
      <w:r w:rsidRPr="008C2351">
        <w:rPr>
          <w:rFonts w:ascii="Arial Narrow" w:hAnsi="Arial Narrow"/>
          <w:color w:val="FF0000"/>
        </w:rPr>
        <w:t>. Dz. U. z 2020 r. poz. 797.). Wykonawca zobowiązany będzie wskazać przed podpisaniem umowy nazwę i adres instalacji odzysku lub unieszkodliwiania odpadów, do której transportowane będą odpady celem zagospodarowania. Wskazana instalacja musi być objęta zezwoleniem właściwego organu na przetwarzanie odpadów</w:t>
      </w:r>
      <w:r>
        <w:rPr>
          <w:rFonts w:ascii="Arial Narrow" w:hAnsi="Arial Narrow"/>
          <w:color w:val="FF0000"/>
        </w:rPr>
        <w:t>.</w:t>
      </w:r>
    </w:p>
    <w:p w14:paraId="2B1199F2" w14:textId="77777777" w:rsidR="008C2351" w:rsidRPr="004472DE" w:rsidRDefault="008C2351" w:rsidP="000F36E3">
      <w:pPr>
        <w:keepLines/>
        <w:spacing w:before="120" w:after="120"/>
        <w:ind w:left="426"/>
        <w:jc w:val="both"/>
        <w:rPr>
          <w:rFonts w:ascii="Arial Narrow" w:hAnsi="Arial Narrow" w:cs="Century Gothic"/>
          <w:sz w:val="24"/>
          <w:szCs w:val="24"/>
        </w:rPr>
      </w:pPr>
    </w:p>
    <w:p w14:paraId="46BC2535" w14:textId="38A8E813" w:rsidR="004472DE" w:rsidRPr="004472DE" w:rsidRDefault="004472DE" w:rsidP="004472DE">
      <w:pPr>
        <w:pStyle w:val="Akapitzlist"/>
        <w:numPr>
          <w:ilvl w:val="0"/>
          <w:numId w:val="3"/>
        </w:numPr>
        <w:autoSpaceDE w:val="0"/>
        <w:autoSpaceDN w:val="0"/>
        <w:adjustRightInd w:val="0"/>
        <w:spacing w:after="87" w:line="240" w:lineRule="auto"/>
        <w:jc w:val="both"/>
        <w:rPr>
          <w:rFonts w:ascii="Arial Narrow" w:hAnsi="Arial Narrow" w:cs="Century Gothic"/>
          <w:sz w:val="24"/>
          <w:szCs w:val="24"/>
        </w:rPr>
      </w:pPr>
      <w:r w:rsidRPr="004472DE">
        <w:rPr>
          <w:rFonts w:ascii="Arial Narrow" w:hAnsi="Arial Narrow" w:cs="Arial"/>
          <w:b/>
          <w:bCs/>
        </w:rPr>
        <w:t>Prawo Opcji</w:t>
      </w:r>
    </w:p>
    <w:p w14:paraId="55F354D8" w14:textId="4DC8AC0B"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t>Zamawiającemu przysługuje prawo skorzystania z opcji</w:t>
      </w:r>
      <w:r w:rsidR="00026FBB">
        <w:rPr>
          <w:rFonts w:ascii="Arial Narrow" w:hAnsi="Arial Narrow" w:cs="Arial"/>
          <w:sz w:val="24"/>
          <w:szCs w:val="24"/>
          <w:lang w:val="pl-PL"/>
        </w:rPr>
        <w:t xml:space="preserve">, zgodnie z art. 441 ustawy </w:t>
      </w:r>
      <w:proofErr w:type="spellStart"/>
      <w:r w:rsidR="00026FBB">
        <w:rPr>
          <w:rFonts w:ascii="Arial Narrow" w:hAnsi="Arial Narrow" w:cs="Arial"/>
          <w:sz w:val="24"/>
          <w:szCs w:val="24"/>
          <w:lang w:val="pl-PL"/>
        </w:rPr>
        <w:t>pzp</w:t>
      </w:r>
      <w:proofErr w:type="spellEnd"/>
      <w:r w:rsidR="00026FBB">
        <w:rPr>
          <w:rFonts w:ascii="Arial Narrow" w:hAnsi="Arial Narrow" w:cs="Arial"/>
          <w:sz w:val="24"/>
          <w:szCs w:val="24"/>
          <w:lang w:val="pl-PL"/>
        </w:rPr>
        <w:t>.</w:t>
      </w:r>
    </w:p>
    <w:p w14:paraId="13E466CC" w14:textId="3504CE49"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t>Zamawiający przewiduje możliwość skorzystania z prawa opcji zwiększającego zakres</w:t>
      </w:r>
      <w:r>
        <w:rPr>
          <w:rFonts w:ascii="Arial Narrow" w:hAnsi="Arial Narrow" w:cs="Arial"/>
          <w:sz w:val="24"/>
          <w:szCs w:val="24"/>
          <w:lang w:val="pl-PL"/>
        </w:rPr>
        <w:t xml:space="preserve"> </w:t>
      </w:r>
      <w:r w:rsidRPr="004472DE">
        <w:rPr>
          <w:rFonts w:ascii="Arial Narrow" w:hAnsi="Arial Narrow" w:cs="Arial"/>
          <w:sz w:val="24"/>
          <w:szCs w:val="24"/>
        </w:rPr>
        <w:t xml:space="preserve">zamówienia o </w:t>
      </w:r>
      <w:r>
        <w:rPr>
          <w:rFonts w:ascii="Arial Narrow" w:hAnsi="Arial Narrow" w:cs="Arial"/>
          <w:sz w:val="24"/>
          <w:szCs w:val="24"/>
          <w:lang w:val="pl-PL"/>
        </w:rPr>
        <w:t xml:space="preserve">maksymalną ilość wskazaną w kolumnie </w:t>
      </w:r>
      <w:r w:rsidR="001A776E">
        <w:rPr>
          <w:rFonts w:ascii="Arial Narrow" w:hAnsi="Arial Narrow" w:cs="Arial"/>
          <w:sz w:val="24"/>
          <w:szCs w:val="24"/>
          <w:lang w:val="pl-PL"/>
        </w:rPr>
        <w:t>5</w:t>
      </w:r>
      <w:r>
        <w:rPr>
          <w:rFonts w:ascii="Arial Narrow" w:hAnsi="Arial Narrow" w:cs="Arial"/>
          <w:sz w:val="24"/>
          <w:szCs w:val="24"/>
          <w:lang w:val="pl-PL"/>
        </w:rPr>
        <w:t xml:space="preserve"> tabeli</w:t>
      </w:r>
      <w:r w:rsidR="001A776E">
        <w:rPr>
          <w:rFonts w:ascii="Arial Narrow" w:hAnsi="Arial Narrow" w:cs="Arial"/>
          <w:sz w:val="24"/>
          <w:szCs w:val="24"/>
          <w:lang w:val="pl-PL"/>
        </w:rPr>
        <w:t>.</w:t>
      </w:r>
    </w:p>
    <w:p w14:paraId="72055994" w14:textId="76CC113A"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t xml:space="preserve">Zamawiający zastrzega, że cena jednostkowa </w:t>
      </w:r>
      <w:r w:rsidR="001A776E" w:rsidRPr="004472DE">
        <w:rPr>
          <w:rFonts w:ascii="Arial Narrow" w:hAnsi="Arial Narrow" w:cs="Arial"/>
          <w:sz w:val="24"/>
          <w:szCs w:val="24"/>
        </w:rPr>
        <w:t>przedmiotu</w:t>
      </w:r>
      <w:r w:rsidRPr="004472DE">
        <w:rPr>
          <w:rFonts w:ascii="Arial Narrow" w:hAnsi="Arial Narrow" w:cs="Arial"/>
          <w:sz w:val="24"/>
          <w:szCs w:val="24"/>
        </w:rPr>
        <w:t xml:space="preserve"> zamówienia objętego prawem</w:t>
      </w:r>
      <w:r>
        <w:rPr>
          <w:rFonts w:ascii="Arial Narrow" w:hAnsi="Arial Narrow" w:cs="Arial"/>
          <w:sz w:val="24"/>
          <w:szCs w:val="24"/>
          <w:lang w:val="pl-PL"/>
        </w:rPr>
        <w:t xml:space="preserve"> </w:t>
      </w:r>
      <w:r w:rsidRPr="004472DE">
        <w:rPr>
          <w:rFonts w:ascii="Arial Narrow" w:hAnsi="Arial Narrow" w:cs="Arial"/>
          <w:sz w:val="24"/>
          <w:szCs w:val="24"/>
        </w:rPr>
        <w:t>opcji nie może być wyższa niż cena jednostkowa w ramach zamówienia podstawowego.</w:t>
      </w:r>
    </w:p>
    <w:p w14:paraId="49644D53" w14:textId="485C74E5" w:rsidR="004472DE" w:rsidRP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t>W przypadku skorzystania przez Zamawiającego z prawa opcji, Wykonawcy przysługiwać</w:t>
      </w:r>
      <w:r>
        <w:rPr>
          <w:rFonts w:ascii="Arial Narrow" w:hAnsi="Arial Narrow" w:cs="Arial"/>
          <w:sz w:val="24"/>
          <w:szCs w:val="24"/>
          <w:lang w:val="pl-PL"/>
        </w:rPr>
        <w:t xml:space="preserve"> </w:t>
      </w:r>
      <w:r w:rsidRPr="004472DE">
        <w:rPr>
          <w:rFonts w:ascii="Arial Narrow" w:hAnsi="Arial Narrow" w:cs="Arial"/>
          <w:sz w:val="24"/>
          <w:szCs w:val="24"/>
        </w:rPr>
        <w:t xml:space="preserve">będzie wynagrodzenie z tytułu wykonania zamówienia objętego prawem opcji </w:t>
      </w:r>
      <w:r>
        <w:rPr>
          <w:rFonts w:ascii="Arial Narrow" w:hAnsi="Arial Narrow" w:cs="Arial"/>
          <w:sz w:val="24"/>
          <w:szCs w:val="24"/>
          <w:lang w:val="pl-PL"/>
        </w:rPr>
        <w:t>obliczone na podstawie ceny jednostkowej i ilości wskazanej w prawie opcji.</w:t>
      </w:r>
    </w:p>
    <w:p w14:paraId="1DFD510E" w14:textId="15009964"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Pr>
          <w:rFonts w:ascii="Arial Narrow" w:hAnsi="Arial Narrow" w:cs="Arial"/>
          <w:sz w:val="24"/>
          <w:szCs w:val="24"/>
          <w:lang w:val="pl-PL"/>
        </w:rPr>
        <w:t xml:space="preserve">Zamawiający może skorzystać z prawa opcji w okoliczności wyczerpania masy odpadów do zagospodarowania objętych umową. </w:t>
      </w:r>
    </w:p>
    <w:p w14:paraId="72938E06" w14:textId="77777777"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t>W celu skorzystania z prawa opcji Zamawiający przekaże Wykonawcy oświadczenie</w:t>
      </w:r>
      <w:r>
        <w:rPr>
          <w:rFonts w:ascii="Arial Narrow" w:hAnsi="Arial Narrow" w:cs="Arial"/>
          <w:sz w:val="24"/>
          <w:szCs w:val="24"/>
          <w:lang w:val="pl-PL"/>
        </w:rPr>
        <w:t xml:space="preserve"> </w:t>
      </w:r>
      <w:r w:rsidRPr="004472DE">
        <w:rPr>
          <w:rFonts w:ascii="Arial Narrow" w:hAnsi="Arial Narrow" w:cs="Arial"/>
          <w:sz w:val="24"/>
          <w:szCs w:val="24"/>
        </w:rPr>
        <w:t>w formie pisemnej w terminie nie krótszym niż 7 dni o zamiarze skorzystania z prawa</w:t>
      </w:r>
      <w:r>
        <w:rPr>
          <w:rFonts w:ascii="Arial Narrow" w:hAnsi="Arial Narrow" w:cs="Arial"/>
          <w:sz w:val="24"/>
          <w:szCs w:val="24"/>
          <w:lang w:val="pl-PL"/>
        </w:rPr>
        <w:t xml:space="preserve"> </w:t>
      </w:r>
      <w:r w:rsidRPr="004472DE">
        <w:rPr>
          <w:rFonts w:ascii="Arial Narrow" w:hAnsi="Arial Narrow" w:cs="Arial"/>
          <w:sz w:val="24"/>
          <w:szCs w:val="24"/>
        </w:rPr>
        <w:t>opcji.</w:t>
      </w:r>
    </w:p>
    <w:p w14:paraId="24FC2440" w14:textId="77777777"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lastRenderedPageBreak/>
        <w:t>Wykonawcy nie przysługuje żadne roszczenie w stosunku do Zamawiającego</w:t>
      </w:r>
      <w:r>
        <w:rPr>
          <w:rFonts w:ascii="Arial Narrow" w:hAnsi="Arial Narrow" w:cs="Arial"/>
          <w:sz w:val="24"/>
          <w:szCs w:val="24"/>
          <w:lang w:val="pl-PL"/>
        </w:rPr>
        <w:t xml:space="preserve"> </w:t>
      </w:r>
      <w:r w:rsidRPr="004472DE">
        <w:rPr>
          <w:rFonts w:ascii="Arial Narrow" w:hAnsi="Arial Narrow" w:cs="Arial"/>
          <w:sz w:val="24"/>
          <w:szCs w:val="24"/>
        </w:rPr>
        <w:t>w przypadku, gdy Zamawiający z prawa opcji nie skorzysta. Realizacja zamówienia</w:t>
      </w:r>
      <w:r>
        <w:rPr>
          <w:rFonts w:ascii="Arial Narrow" w:hAnsi="Arial Narrow" w:cs="Arial"/>
          <w:sz w:val="24"/>
          <w:szCs w:val="24"/>
          <w:lang w:val="pl-PL"/>
        </w:rPr>
        <w:t xml:space="preserve"> </w:t>
      </w:r>
      <w:r w:rsidRPr="004472DE">
        <w:rPr>
          <w:rFonts w:ascii="Arial Narrow" w:hAnsi="Arial Narrow" w:cs="Arial"/>
          <w:sz w:val="24"/>
          <w:szCs w:val="24"/>
        </w:rPr>
        <w:t>objętego opcją jest wyłącznie uprawnieniem Zamawiającego.</w:t>
      </w:r>
    </w:p>
    <w:p w14:paraId="37641FA1" w14:textId="508C974A" w:rsidR="004472DE" w:rsidRDefault="004472DE" w:rsidP="002E3465">
      <w:pPr>
        <w:pStyle w:val="Akapitzlist"/>
        <w:numPr>
          <w:ilvl w:val="0"/>
          <w:numId w:val="52"/>
        </w:numPr>
        <w:autoSpaceDE w:val="0"/>
        <w:autoSpaceDN w:val="0"/>
        <w:adjustRightInd w:val="0"/>
        <w:spacing w:after="0" w:line="240" w:lineRule="auto"/>
        <w:ind w:left="851"/>
        <w:jc w:val="both"/>
        <w:rPr>
          <w:rFonts w:ascii="Arial Narrow" w:hAnsi="Arial Narrow" w:cs="Arial"/>
          <w:sz w:val="24"/>
          <w:szCs w:val="24"/>
        </w:rPr>
      </w:pPr>
      <w:r w:rsidRPr="004472DE">
        <w:rPr>
          <w:rFonts w:ascii="Arial Narrow" w:hAnsi="Arial Narrow" w:cs="Arial"/>
          <w:sz w:val="24"/>
          <w:szCs w:val="24"/>
        </w:rPr>
        <w:t>W zakresie realizacji zamówienia objętego prawem opcji zapisy niniejszej Umowy stosuje</w:t>
      </w:r>
      <w:r>
        <w:rPr>
          <w:rFonts w:ascii="Arial Narrow" w:hAnsi="Arial Narrow" w:cs="Arial"/>
          <w:sz w:val="24"/>
          <w:szCs w:val="24"/>
          <w:lang w:val="pl-PL"/>
        </w:rPr>
        <w:t xml:space="preserve"> </w:t>
      </w:r>
      <w:r w:rsidRPr="004472DE">
        <w:rPr>
          <w:rFonts w:ascii="Arial Narrow" w:hAnsi="Arial Narrow" w:cs="Arial"/>
          <w:sz w:val="24"/>
          <w:szCs w:val="24"/>
        </w:rPr>
        <w:t>się odpowiednio.</w:t>
      </w:r>
    </w:p>
    <w:p w14:paraId="3E85C43E" w14:textId="3A2ADB36" w:rsidR="001A776E" w:rsidRDefault="001A776E" w:rsidP="001A776E">
      <w:pPr>
        <w:autoSpaceDE w:val="0"/>
        <w:autoSpaceDN w:val="0"/>
        <w:adjustRightInd w:val="0"/>
        <w:spacing w:after="0" w:line="240" w:lineRule="auto"/>
        <w:jc w:val="both"/>
        <w:rPr>
          <w:rFonts w:ascii="Arial Narrow" w:hAnsi="Arial Narrow" w:cs="Arial"/>
          <w:sz w:val="24"/>
          <w:szCs w:val="24"/>
        </w:rPr>
      </w:pPr>
    </w:p>
    <w:p w14:paraId="42113776" w14:textId="47BF12A2" w:rsidR="001A776E" w:rsidRPr="004472DE" w:rsidRDefault="001A776E" w:rsidP="001A776E">
      <w:pPr>
        <w:pStyle w:val="Akapitzlist"/>
        <w:numPr>
          <w:ilvl w:val="0"/>
          <w:numId w:val="3"/>
        </w:numPr>
        <w:autoSpaceDE w:val="0"/>
        <w:autoSpaceDN w:val="0"/>
        <w:adjustRightInd w:val="0"/>
        <w:spacing w:after="87" w:line="240" w:lineRule="auto"/>
        <w:jc w:val="both"/>
        <w:rPr>
          <w:rFonts w:ascii="Arial Narrow" w:hAnsi="Arial Narrow" w:cs="Century Gothic"/>
          <w:sz w:val="24"/>
          <w:szCs w:val="24"/>
        </w:rPr>
      </w:pPr>
      <w:r w:rsidRPr="00954101">
        <w:rPr>
          <w:rFonts w:ascii="Arial Narrow" w:hAnsi="Arial Narrow" w:cs="Calibri"/>
          <w:color w:val="000000"/>
          <w:sz w:val="24"/>
          <w:szCs w:val="24"/>
        </w:rPr>
        <w:t xml:space="preserve">Zamawiający dokonuje podziału zamówienia na </w:t>
      </w:r>
      <w:r w:rsidR="00FA5F52">
        <w:rPr>
          <w:rFonts w:ascii="Arial Narrow" w:hAnsi="Arial Narrow" w:cs="Calibri"/>
          <w:color w:val="000000"/>
          <w:sz w:val="24"/>
          <w:szCs w:val="24"/>
          <w:lang w:val="pl-PL"/>
        </w:rPr>
        <w:t>7</w:t>
      </w:r>
      <w:r w:rsidR="008B6F5B">
        <w:rPr>
          <w:rFonts w:ascii="Arial Narrow" w:hAnsi="Arial Narrow" w:cs="Calibri"/>
          <w:color w:val="000000"/>
          <w:sz w:val="24"/>
          <w:szCs w:val="24"/>
          <w:lang w:val="pl-PL"/>
        </w:rPr>
        <w:t xml:space="preserve"> </w:t>
      </w:r>
      <w:r w:rsidRPr="00954101">
        <w:rPr>
          <w:rFonts w:ascii="Arial Narrow" w:hAnsi="Arial Narrow" w:cs="Calibri"/>
          <w:color w:val="000000"/>
          <w:sz w:val="24"/>
          <w:szCs w:val="24"/>
        </w:rPr>
        <w:t>części</w:t>
      </w:r>
      <w:r w:rsidR="008B6F5B">
        <w:rPr>
          <w:rFonts w:ascii="Arial Narrow" w:hAnsi="Arial Narrow" w:cs="Calibri"/>
          <w:color w:val="000000"/>
          <w:sz w:val="24"/>
          <w:szCs w:val="24"/>
          <w:lang w:val="pl-PL"/>
        </w:rPr>
        <w:t>, wymienionych w tabeli.</w:t>
      </w:r>
      <w:r w:rsidRPr="00954101">
        <w:rPr>
          <w:rFonts w:ascii="Arial Narrow" w:hAnsi="Arial Narrow" w:cs="Calibri"/>
          <w:color w:val="000000"/>
          <w:sz w:val="24"/>
          <w:szCs w:val="24"/>
        </w:rPr>
        <w:t xml:space="preserve"> Zamawiający dopuszcza możliwoś</w:t>
      </w:r>
      <w:r>
        <w:rPr>
          <w:rFonts w:ascii="Arial Narrow" w:hAnsi="Arial Narrow" w:cs="Calibri"/>
          <w:color w:val="000000"/>
          <w:sz w:val="24"/>
          <w:szCs w:val="24"/>
          <w:lang w:val="pl-PL"/>
        </w:rPr>
        <w:t>ć</w:t>
      </w:r>
      <w:r w:rsidRPr="00954101">
        <w:rPr>
          <w:rFonts w:ascii="Arial Narrow" w:hAnsi="Arial Narrow" w:cs="Calibri"/>
          <w:color w:val="000000"/>
          <w:sz w:val="24"/>
          <w:szCs w:val="24"/>
        </w:rPr>
        <w:t xml:space="preserve"> </w:t>
      </w:r>
      <w:r w:rsidRPr="004472DE">
        <w:rPr>
          <w:rFonts w:ascii="Arial Narrow" w:hAnsi="Arial Narrow" w:cs="Calibri"/>
          <w:color w:val="000000"/>
          <w:sz w:val="24"/>
          <w:szCs w:val="24"/>
        </w:rPr>
        <w:t>składania ofert częściowych, o których mowa w art. 7 pkt 15 ustawy</w:t>
      </w:r>
      <w:r w:rsidRPr="004472DE">
        <w:rPr>
          <w:rFonts w:ascii="Arial Narrow" w:hAnsi="Arial Narrow" w:cs="Calibri"/>
          <w:color w:val="000000"/>
          <w:sz w:val="24"/>
          <w:szCs w:val="24"/>
          <w:lang w:val="pl-PL"/>
        </w:rPr>
        <w:t>.</w:t>
      </w:r>
    </w:p>
    <w:p w14:paraId="19288208" w14:textId="77777777" w:rsidR="001A776E" w:rsidRPr="001A776E" w:rsidRDefault="001A776E" w:rsidP="001A776E">
      <w:pPr>
        <w:autoSpaceDE w:val="0"/>
        <w:autoSpaceDN w:val="0"/>
        <w:adjustRightInd w:val="0"/>
        <w:spacing w:after="0" w:line="240" w:lineRule="auto"/>
        <w:jc w:val="both"/>
        <w:rPr>
          <w:rFonts w:ascii="Arial Narrow" w:hAnsi="Arial Narrow" w:cs="Arial"/>
          <w:sz w:val="24"/>
          <w:szCs w:val="24"/>
        </w:rPr>
      </w:pPr>
    </w:p>
    <w:p w14:paraId="4E93DD1F" w14:textId="30A4A53F" w:rsidR="007E2E01" w:rsidRPr="00DA6BB1" w:rsidRDefault="00C04C4A" w:rsidP="004472DE">
      <w:pPr>
        <w:pStyle w:val="Akapitzlist"/>
        <w:numPr>
          <w:ilvl w:val="0"/>
          <w:numId w:val="3"/>
        </w:numPr>
        <w:autoSpaceDE w:val="0"/>
        <w:autoSpaceDN w:val="0"/>
        <w:adjustRightInd w:val="0"/>
        <w:spacing w:after="0" w:line="240" w:lineRule="auto"/>
        <w:rPr>
          <w:rFonts w:ascii="Arial Narrow" w:hAnsi="Arial Narrow" w:cs="Century Gothic"/>
          <w:b/>
          <w:bCs/>
          <w:color w:val="000000"/>
          <w:sz w:val="24"/>
          <w:szCs w:val="24"/>
        </w:rPr>
      </w:pPr>
      <w:r w:rsidRPr="00C04C4A">
        <w:rPr>
          <w:rFonts w:ascii="Arial Narrow" w:hAnsi="Arial Narrow" w:cs="Century Gothic"/>
          <w:b/>
          <w:bCs/>
          <w:color w:val="000000"/>
          <w:sz w:val="24"/>
          <w:szCs w:val="24"/>
          <w:lang w:val="pl-PL"/>
        </w:rPr>
        <w:t xml:space="preserve">Informacja </w:t>
      </w:r>
      <w:r w:rsidRPr="00DA6BB1">
        <w:rPr>
          <w:rFonts w:ascii="Arial Narrow" w:hAnsi="Arial Narrow" w:cs="Century Gothic"/>
          <w:b/>
          <w:bCs/>
          <w:color w:val="000000"/>
          <w:sz w:val="24"/>
          <w:szCs w:val="24"/>
          <w:lang w:val="pl-PL"/>
        </w:rPr>
        <w:t>o przedmiotowych środkach dowodowych.</w:t>
      </w:r>
    </w:p>
    <w:p w14:paraId="0673AE33" w14:textId="1D5A8C66" w:rsidR="00C04C4A" w:rsidRPr="00DA6BB1" w:rsidRDefault="00C04C4A" w:rsidP="00C04C4A">
      <w:pPr>
        <w:pStyle w:val="Akapitzlist"/>
        <w:autoSpaceDE w:val="0"/>
        <w:autoSpaceDN w:val="0"/>
        <w:adjustRightInd w:val="0"/>
        <w:spacing w:after="0" w:line="240" w:lineRule="auto"/>
        <w:ind w:left="502"/>
        <w:rPr>
          <w:rFonts w:ascii="Arial Narrow" w:hAnsi="Arial Narrow" w:cs="Century Gothic"/>
          <w:color w:val="000000"/>
          <w:sz w:val="24"/>
          <w:szCs w:val="24"/>
        </w:rPr>
      </w:pPr>
      <w:r w:rsidRPr="00DA6BB1">
        <w:rPr>
          <w:rFonts w:ascii="Arial Narrow" w:hAnsi="Arial Narrow" w:cs="Century Gothic"/>
          <w:color w:val="000000"/>
          <w:sz w:val="24"/>
          <w:szCs w:val="24"/>
          <w:lang w:val="pl-PL"/>
        </w:rPr>
        <w:t>Zamawiający nie stawia wymogu złożenia wraz z ofertą przedmiotowych środków dowodowych.</w:t>
      </w:r>
    </w:p>
    <w:p w14:paraId="14086EA4" w14:textId="77777777" w:rsidR="00C04C4A" w:rsidRPr="00DA6BB1" w:rsidRDefault="00C04C4A" w:rsidP="00C04C4A">
      <w:pPr>
        <w:pStyle w:val="Akapitzlist"/>
        <w:autoSpaceDE w:val="0"/>
        <w:autoSpaceDN w:val="0"/>
        <w:adjustRightInd w:val="0"/>
        <w:spacing w:after="0" w:line="240" w:lineRule="auto"/>
        <w:ind w:left="502"/>
        <w:rPr>
          <w:rFonts w:ascii="Arial Narrow" w:hAnsi="Arial Narrow" w:cs="Century Gothic"/>
          <w:color w:val="000000"/>
          <w:sz w:val="24"/>
          <w:szCs w:val="24"/>
        </w:rPr>
      </w:pPr>
    </w:p>
    <w:p w14:paraId="58B1927C" w14:textId="080F671C" w:rsidR="00954101" w:rsidRPr="00DA6BB1" w:rsidRDefault="00954101" w:rsidP="004472DE">
      <w:pPr>
        <w:pStyle w:val="Akapitzlist"/>
        <w:numPr>
          <w:ilvl w:val="0"/>
          <w:numId w:val="3"/>
        </w:numPr>
        <w:autoSpaceDE w:val="0"/>
        <w:autoSpaceDN w:val="0"/>
        <w:adjustRightInd w:val="0"/>
        <w:spacing w:after="0" w:line="240" w:lineRule="auto"/>
        <w:rPr>
          <w:rFonts w:ascii="Arial Narrow" w:hAnsi="Arial Narrow" w:cs="Century Gothic"/>
          <w:color w:val="000000"/>
          <w:sz w:val="24"/>
          <w:szCs w:val="24"/>
        </w:rPr>
      </w:pPr>
      <w:r w:rsidRPr="00DA6BB1">
        <w:rPr>
          <w:rFonts w:ascii="Arial Narrow" w:hAnsi="Arial Narrow" w:cs="Century Gothic"/>
          <w:b/>
          <w:bCs/>
          <w:color w:val="000000"/>
          <w:sz w:val="24"/>
          <w:szCs w:val="24"/>
        </w:rPr>
        <w:t>Termin wykonania zamówienia:</w:t>
      </w:r>
      <w:r w:rsidR="003D60E9" w:rsidRPr="00DA6BB1">
        <w:rPr>
          <w:rFonts w:ascii="Arial Narrow" w:hAnsi="Arial Narrow" w:cs="Century Gothic"/>
          <w:b/>
          <w:bCs/>
          <w:color w:val="000000"/>
          <w:sz w:val="24"/>
          <w:szCs w:val="24"/>
          <w:lang w:val="pl-PL"/>
        </w:rPr>
        <w:t xml:space="preserve"> </w:t>
      </w:r>
      <w:r w:rsidR="0053547F" w:rsidRPr="00DA6BB1">
        <w:rPr>
          <w:rFonts w:ascii="Arial Narrow" w:hAnsi="Arial Narrow" w:cs="Century Gothic"/>
          <w:color w:val="000000"/>
          <w:sz w:val="24"/>
          <w:szCs w:val="24"/>
          <w:lang w:val="pl-PL"/>
        </w:rPr>
        <w:t xml:space="preserve">od dnia zawarcia umowy do dnia </w:t>
      </w:r>
      <w:r w:rsidR="001125CC" w:rsidRPr="00DA6BB1">
        <w:rPr>
          <w:rFonts w:ascii="Arial Narrow" w:hAnsi="Arial Narrow" w:cs="Century Gothic"/>
          <w:color w:val="000000"/>
          <w:sz w:val="24"/>
          <w:szCs w:val="24"/>
          <w:lang w:val="pl-PL"/>
        </w:rPr>
        <w:t>31</w:t>
      </w:r>
      <w:r w:rsidR="0053547F" w:rsidRPr="00DA6BB1">
        <w:rPr>
          <w:rFonts w:ascii="Arial Narrow" w:hAnsi="Arial Narrow" w:cs="Century Gothic"/>
          <w:color w:val="000000"/>
          <w:sz w:val="24"/>
          <w:szCs w:val="24"/>
          <w:lang w:val="pl-PL"/>
        </w:rPr>
        <w:t>.1</w:t>
      </w:r>
      <w:r w:rsidR="00DB4F86" w:rsidRPr="00DA6BB1">
        <w:rPr>
          <w:rFonts w:ascii="Arial Narrow" w:hAnsi="Arial Narrow" w:cs="Century Gothic"/>
          <w:color w:val="000000"/>
          <w:sz w:val="24"/>
          <w:szCs w:val="24"/>
          <w:lang w:val="pl-PL"/>
        </w:rPr>
        <w:t>2</w:t>
      </w:r>
      <w:r w:rsidR="0053547F" w:rsidRPr="00DA6BB1">
        <w:rPr>
          <w:rFonts w:ascii="Arial Narrow" w:hAnsi="Arial Narrow" w:cs="Century Gothic"/>
          <w:color w:val="000000"/>
          <w:sz w:val="24"/>
          <w:szCs w:val="24"/>
          <w:lang w:val="pl-PL"/>
        </w:rPr>
        <w:t xml:space="preserve">.2021r. </w:t>
      </w:r>
    </w:p>
    <w:p w14:paraId="68C70CAB" w14:textId="77777777" w:rsidR="00954101" w:rsidRPr="00DA6BB1" w:rsidRDefault="00954101" w:rsidP="00954101">
      <w:pPr>
        <w:pStyle w:val="Akapitzlist"/>
        <w:rPr>
          <w:rFonts w:ascii="Arial Narrow" w:hAnsi="Arial Narrow" w:cs="Century Gothic"/>
          <w:b/>
          <w:bCs/>
          <w:color w:val="000000"/>
          <w:sz w:val="24"/>
          <w:szCs w:val="24"/>
        </w:rPr>
      </w:pPr>
    </w:p>
    <w:p w14:paraId="646FA7F0" w14:textId="77777777" w:rsidR="002441AB" w:rsidRPr="00DA6BB1" w:rsidRDefault="00954101" w:rsidP="004472DE">
      <w:pPr>
        <w:pStyle w:val="Akapitzlist"/>
        <w:numPr>
          <w:ilvl w:val="0"/>
          <w:numId w:val="3"/>
        </w:numPr>
        <w:autoSpaceDE w:val="0"/>
        <w:autoSpaceDN w:val="0"/>
        <w:adjustRightInd w:val="0"/>
        <w:spacing w:after="0" w:line="240" w:lineRule="auto"/>
        <w:jc w:val="both"/>
        <w:rPr>
          <w:rFonts w:ascii="Arial Narrow" w:hAnsi="Arial Narrow" w:cs="Century Gothic"/>
          <w:color w:val="000000"/>
          <w:sz w:val="24"/>
          <w:szCs w:val="24"/>
        </w:rPr>
      </w:pPr>
      <w:r w:rsidRPr="00DA6BB1">
        <w:rPr>
          <w:rFonts w:ascii="Arial Narrow" w:hAnsi="Arial Narrow" w:cs="Century Gothic"/>
          <w:b/>
          <w:bCs/>
          <w:color w:val="000000"/>
          <w:sz w:val="24"/>
          <w:szCs w:val="24"/>
          <w:lang w:val="pl-PL"/>
        </w:rPr>
        <w:t>Wymagania w zakresie zatrudniania przez Wykonawcę lub Podwykonawcę osób na podstawie stosunku pracy:</w:t>
      </w:r>
      <w:r w:rsidR="0053547F" w:rsidRPr="00DA6BB1">
        <w:rPr>
          <w:rFonts w:ascii="Arial Narrow" w:hAnsi="Arial Narrow" w:cs="Century Gothic"/>
          <w:b/>
          <w:bCs/>
          <w:color w:val="000000"/>
          <w:sz w:val="24"/>
          <w:szCs w:val="24"/>
          <w:lang w:val="pl-PL"/>
        </w:rPr>
        <w:t xml:space="preserve"> </w:t>
      </w:r>
    </w:p>
    <w:p w14:paraId="2A8A864B" w14:textId="77777777" w:rsidR="002441AB" w:rsidRPr="002441AB" w:rsidRDefault="002441AB" w:rsidP="002441AB">
      <w:pPr>
        <w:pStyle w:val="Akapitzlist"/>
        <w:rPr>
          <w:rFonts w:ascii="Arial Narrow" w:hAnsi="Arial Narrow" w:cs="Century Gothic"/>
          <w:color w:val="000000"/>
          <w:sz w:val="24"/>
          <w:szCs w:val="24"/>
          <w:lang w:val="pl-PL"/>
        </w:rPr>
      </w:pPr>
    </w:p>
    <w:p w14:paraId="06EBEB7D" w14:textId="0BEFC874" w:rsidR="001125CC" w:rsidRPr="001125CC" w:rsidRDefault="001125CC" w:rsidP="002E3465">
      <w:pPr>
        <w:pStyle w:val="Akapitzlist"/>
        <w:numPr>
          <w:ilvl w:val="0"/>
          <w:numId w:val="53"/>
        </w:numPr>
        <w:autoSpaceDE w:val="0"/>
        <w:autoSpaceDN w:val="0"/>
        <w:adjustRightInd w:val="0"/>
        <w:spacing w:after="27" w:line="240" w:lineRule="auto"/>
        <w:jc w:val="both"/>
        <w:rPr>
          <w:rFonts w:ascii="Arial Narrow" w:hAnsi="Arial Narrow" w:cs="Calibri"/>
          <w:color w:val="000000"/>
          <w:sz w:val="24"/>
          <w:szCs w:val="24"/>
        </w:rPr>
      </w:pPr>
      <w:r w:rsidRPr="007E2E01">
        <w:rPr>
          <w:rFonts w:ascii="Arial Narrow" w:hAnsi="Arial Narrow" w:cs="Calibri"/>
          <w:color w:val="000000"/>
          <w:sz w:val="24"/>
          <w:szCs w:val="24"/>
        </w:rPr>
        <w:t xml:space="preserve">Zamawiający wymaga zatrudnienia przez Wykonawcę lub podwykonawcę na podstawie </w:t>
      </w:r>
      <w:r w:rsidR="00FF031D">
        <w:rPr>
          <w:rFonts w:ascii="Arial Narrow" w:hAnsi="Arial Narrow" w:cs="Calibri"/>
          <w:color w:val="000000"/>
          <w:sz w:val="24"/>
          <w:szCs w:val="24"/>
          <w:lang w:val="pl-PL"/>
        </w:rPr>
        <w:t>stosunku pracy</w:t>
      </w:r>
      <w:r w:rsidRPr="007E2E01">
        <w:rPr>
          <w:rFonts w:ascii="Arial Narrow" w:hAnsi="Arial Narrow" w:cs="Calibri"/>
          <w:color w:val="000000"/>
          <w:sz w:val="24"/>
          <w:szCs w:val="24"/>
        </w:rPr>
        <w:t xml:space="preserve"> w rozumieniu przepisów ustawy z dnia 26 czerwca 1974 r. –</w:t>
      </w:r>
      <w:r w:rsidRPr="007E2E01">
        <w:rPr>
          <w:rFonts w:ascii="Arial Narrow" w:hAnsi="Arial Narrow" w:cs="Calibri"/>
          <w:color w:val="000000"/>
          <w:sz w:val="24"/>
          <w:szCs w:val="24"/>
          <w:lang w:val="pl-PL"/>
        </w:rPr>
        <w:t xml:space="preserve"> </w:t>
      </w:r>
      <w:r w:rsidRPr="007E2E01">
        <w:rPr>
          <w:rFonts w:ascii="Arial Narrow" w:hAnsi="Arial Narrow" w:cs="Calibri"/>
          <w:color w:val="000000"/>
          <w:sz w:val="24"/>
          <w:szCs w:val="24"/>
        </w:rPr>
        <w:t>Kodeks pracy</w:t>
      </w:r>
      <w:r>
        <w:rPr>
          <w:rFonts w:ascii="Arial Narrow" w:hAnsi="Arial Narrow" w:cs="Calibri"/>
          <w:color w:val="000000"/>
          <w:sz w:val="24"/>
          <w:szCs w:val="24"/>
          <w:lang w:val="pl-PL"/>
        </w:rPr>
        <w:t>,</w:t>
      </w:r>
    </w:p>
    <w:p w14:paraId="65227759" w14:textId="3AAFC8AC" w:rsidR="001125CC" w:rsidRPr="008B5B4F" w:rsidRDefault="001125CC" w:rsidP="001125CC">
      <w:pPr>
        <w:pStyle w:val="Akapitzlist"/>
        <w:widowControl w:val="0"/>
        <w:suppressAutoHyphens/>
        <w:autoSpaceDE w:val="0"/>
        <w:autoSpaceDN w:val="0"/>
        <w:adjustRightInd w:val="0"/>
        <w:spacing w:after="0" w:line="240" w:lineRule="auto"/>
        <w:ind w:left="1418"/>
        <w:contextualSpacing w:val="0"/>
        <w:jc w:val="both"/>
        <w:rPr>
          <w:rFonts w:ascii="Arial Narrow" w:hAnsi="Arial Narrow" w:cs="Tahoma"/>
          <w:b/>
          <w:sz w:val="24"/>
          <w:szCs w:val="24"/>
        </w:rPr>
      </w:pPr>
      <w:r>
        <w:rPr>
          <w:rFonts w:ascii="Arial Narrow" w:hAnsi="Arial Narrow" w:cs="Tahoma"/>
          <w:b/>
          <w:sz w:val="24"/>
          <w:szCs w:val="24"/>
          <w:lang w:val="pl-PL"/>
        </w:rPr>
        <w:t xml:space="preserve">- </w:t>
      </w:r>
      <w:r w:rsidRPr="008B5B4F">
        <w:rPr>
          <w:rFonts w:ascii="Arial Narrow" w:hAnsi="Arial Narrow" w:cs="Tahoma"/>
          <w:b/>
          <w:sz w:val="24"/>
          <w:szCs w:val="24"/>
        </w:rPr>
        <w:t>pracowni</w:t>
      </w:r>
      <w:r>
        <w:rPr>
          <w:rFonts w:ascii="Arial Narrow" w:hAnsi="Arial Narrow" w:cs="Tahoma"/>
          <w:b/>
          <w:sz w:val="24"/>
          <w:szCs w:val="24"/>
          <w:lang w:val="pl-PL"/>
        </w:rPr>
        <w:t>ków</w:t>
      </w:r>
      <w:r w:rsidRPr="008B5B4F">
        <w:rPr>
          <w:rFonts w:ascii="Arial Narrow" w:hAnsi="Arial Narrow" w:cs="Tahoma"/>
          <w:b/>
          <w:sz w:val="24"/>
          <w:szCs w:val="24"/>
        </w:rPr>
        <w:t xml:space="preserve"> obsługujący</w:t>
      </w:r>
      <w:r>
        <w:rPr>
          <w:rFonts w:ascii="Arial Narrow" w:hAnsi="Arial Narrow" w:cs="Tahoma"/>
          <w:b/>
          <w:sz w:val="24"/>
          <w:szCs w:val="24"/>
          <w:lang w:val="pl-PL"/>
        </w:rPr>
        <w:t>ch</w:t>
      </w:r>
      <w:r w:rsidRPr="008B5B4F">
        <w:rPr>
          <w:rFonts w:ascii="Arial Narrow" w:hAnsi="Arial Narrow" w:cs="Tahoma"/>
          <w:b/>
          <w:sz w:val="24"/>
          <w:szCs w:val="24"/>
        </w:rPr>
        <w:t xml:space="preserve"> pojazdy odbierające odpady,</w:t>
      </w:r>
    </w:p>
    <w:p w14:paraId="76498252" w14:textId="447F617E" w:rsidR="001125CC" w:rsidRPr="008B5B4F" w:rsidRDefault="001125CC" w:rsidP="001125CC">
      <w:pPr>
        <w:pStyle w:val="Akapitzlist"/>
        <w:widowControl w:val="0"/>
        <w:suppressAutoHyphens/>
        <w:autoSpaceDE w:val="0"/>
        <w:autoSpaceDN w:val="0"/>
        <w:adjustRightInd w:val="0"/>
        <w:spacing w:after="0" w:line="240" w:lineRule="auto"/>
        <w:ind w:left="1418"/>
        <w:contextualSpacing w:val="0"/>
        <w:jc w:val="both"/>
        <w:rPr>
          <w:rFonts w:ascii="Arial Narrow" w:hAnsi="Arial Narrow" w:cs="Tahoma"/>
          <w:b/>
          <w:sz w:val="24"/>
          <w:szCs w:val="24"/>
        </w:rPr>
      </w:pPr>
      <w:r>
        <w:rPr>
          <w:rFonts w:ascii="Arial Narrow" w:hAnsi="Arial Narrow" w:cs="Tahoma"/>
          <w:b/>
          <w:sz w:val="24"/>
          <w:szCs w:val="24"/>
          <w:lang w:val="pl-PL"/>
        </w:rPr>
        <w:t xml:space="preserve">- </w:t>
      </w:r>
      <w:r w:rsidRPr="008B5B4F">
        <w:rPr>
          <w:rFonts w:ascii="Arial Narrow" w:hAnsi="Arial Narrow" w:cs="Tahoma"/>
          <w:b/>
          <w:sz w:val="24"/>
          <w:szCs w:val="24"/>
        </w:rPr>
        <w:t>osob</w:t>
      </w:r>
      <w:r>
        <w:rPr>
          <w:rFonts w:ascii="Arial Narrow" w:hAnsi="Arial Narrow" w:cs="Tahoma"/>
          <w:b/>
          <w:sz w:val="24"/>
          <w:szCs w:val="24"/>
          <w:lang w:val="pl-PL"/>
        </w:rPr>
        <w:t>y</w:t>
      </w:r>
      <w:r w:rsidRPr="008B5B4F">
        <w:rPr>
          <w:rFonts w:ascii="Arial Narrow" w:hAnsi="Arial Narrow" w:cs="Tahoma"/>
          <w:b/>
          <w:sz w:val="24"/>
          <w:szCs w:val="24"/>
        </w:rPr>
        <w:t xml:space="preserve"> od kontaktu z Zamawiającym.</w:t>
      </w:r>
    </w:p>
    <w:p w14:paraId="424A92FC" w14:textId="77777777" w:rsidR="001125CC" w:rsidRPr="007E2E01" w:rsidRDefault="001125CC" w:rsidP="002E3465">
      <w:pPr>
        <w:pStyle w:val="Akapitzlist"/>
        <w:numPr>
          <w:ilvl w:val="0"/>
          <w:numId w:val="53"/>
        </w:numPr>
        <w:autoSpaceDE w:val="0"/>
        <w:autoSpaceDN w:val="0"/>
        <w:adjustRightInd w:val="0"/>
        <w:spacing w:after="0" w:line="240" w:lineRule="auto"/>
        <w:jc w:val="both"/>
        <w:rPr>
          <w:rFonts w:ascii="Arial Narrow" w:hAnsi="Arial Narrow" w:cs="Calibri"/>
          <w:color w:val="000000"/>
          <w:sz w:val="24"/>
          <w:szCs w:val="24"/>
        </w:rPr>
      </w:pPr>
      <w:r w:rsidRPr="007E2E01">
        <w:rPr>
          <w:rFonts w:ascii="Arial Narrow" w:hAnsi="Arial Narrow" w:cs="Calibri"/>
          <w:color w:val="000000"/>
          <w:sz w:val="24"/>
          <w:szCs w:val="24"/>
        </w:rPr>
        <w:t xml:space="preserve">Sposób weryfikacji zatrudnienia osób, o których mowa w </w:t>
      </w:r>
      <w:r w:rsidRPr="007E2E01">
        <w:rPr>
          <w:rFonts w:ascii="Arial Narrow" w:hAnsi="Arial Narrow" w:cs="Calibri"/>
          <w:color w:val="000000"/>
          <w:sz w:val="24"/>
          <w:szCs w:val="24"/>
          <w:lang w:val="pl-PL"/>
        </w:rPr>
        <w:t xml:space="preserve">pkt 1 </w:t>
      </w:r>
      <w:r w:rsidRPr="007E2E01">
        <w:rPr>
          <w:rFonts w:ascii="Arial Narrow" w:hAnsi="Arial Narrow" w:cs="Calibri"/>
          <w:color w:val="000000"/>
          <w:sz w:val="24"/>
          <w:szCs w:val="24"/>
        </w:rPr>
        <w:t>oraz uprawnienia Zamawiającego w zakresie kontroli spełniania przez Wykonawcę wymagań związanych z zatrudnieniem</w:t>
      </w:r>
      <w:r w:rsidRPr="007E2E01">
        <w:rPr>
          <w:rFonts w:ascii="Arial Narrow" w:hAnsi="Arial Narrow" w:cs="Calibri"/>
          <w:color w:val="000000"/>
          <w:sz w:val="24"/>
          <w:szCs w:val="24"/>
          <w:lang w:val="pl-PL"/>
        </w:rPr>
        <w:t xml:space="preserve"> tych </w:t>
      </w:r>
      <w:r w:rsidRPr="007E2E01">
        <w:rPr>
          <w:rFonts w:ascii="Arial Narrow" w:hAnsi="Arial Narrow" w:cs="Calibri"/>
          <w:color w:val="000000"/>
          <w:sz w:val="24"/>
          <w:szCs w:val="24"/>
        </w:rPr>
        <w:t>osób oraz sankcje z tytułu niespełnienia</w:t>
      </w:r>
      <w:r w:rsidRPr="007E2E01">
        <w:rPr>
          <w:rFonts w:ascii="Arial Narrow" w:hAnsi="Arial Narrow" w:cs="Calibri"/>
          <w:color w:val="000000"/>
          <w:sz w:val="24"/>
          <w:szCs w:val="24"/>
          <w:lang w:val="pl-PL"/>
        </w:rPr>
        <w:t xml:space="preserve"> </w:t>
      </w:r>
      <w:r w:rsidRPr="007E2E01">
        <w:rPr>
          <w:rFonts w:ascii="Arial Narrow" w:hAnsi="Arial Narrow" w:cs="Calibri"/>
          <w:color w:val="000000"/>
          <w:sz w:val="24"/>
          <w:szCs w:val="24"/>
        </w:rPr>
        <w:t>tych wymagań zostały opisane w projektowanych postanowieniach umownych</w:t>
      </w:r>
      <w:r w:rsidRPr="007E2E01">
        <w:rPr>
          <w:rFonts w:ascii="Arial Narrow" w:hAnsi="Arial Narrow" w:cs="Calibri"/>
          <w:color w:val="000000"/>
          <w:sz w:val="24"/>
          <w:szCs w:val="24"/>
          <w:lang w:val="pl-PL"/>
        </w:rPr>
        <w:t xml:space="preserve"> </w:t>
      </w:r>
      <w:r w:rsidRPr="007E2E01">
        <w:rPr>
          <w:rFonts w:ascii="Arial Narrow" w:hAnsi="Arial Narrow" w:cs="Calibri"/>
          <w:color w:val="000000"/>
          <w:sz w:val="24"/>
          <w:szCs w:val="24"/>
        </w:rPr>
        <w:t>stanowiący</w:t>
      </w:r>
      <w:r w:rsidRPr="007E2E01">
        <w:rPr>
          <w:rFonts w:ascii="Arial Narrow" w:hAnsi="Arial Narrow" w:cs="Calibri"/>
          <w:color w:val="000000"/>
          <w:sz w:val="24"/>
          <w:szCs w:val="24"/>
          <w:lang w:val="pl-PL"/>
        </w:rPr>
        <w:t>ch</w:t>
      </w:r>
      <w:r w:rsidRPr="007E2E01">
        <w:rPr>
          <w:rFonts w:ascii="Arial Narrow" w:hAnsi="Arial Narrow" w:cs="Calibri"/>
          <w:color w:val="000000"/>
          <w:sz w:val="24"/>
          <w:szCs w:val="24"/>
        </w:rPr>
        <w:t xml:space="preserve"> załącznik do SWZ.</w:t>
      </w:r>
    </w:p>
    <w:p w14:paraId="41F5B2B3" w14:textId="77777777" w:rsidR="001125CC" w:rsidRPr="00954101" w:rsidRDefault="001125CC" w:rsidP="001125CC">
      <w:pPr>
        <w:pStyle w:val="Akapitzlist"/>
        <w:autoSpaceDE w:val="0"/>
        <w:autoSpaceDN w:val="0"/>
        <w:adjustRightInd w:val="0"/>
        <w:spacing w:after="0" w:line="240" w:lineRule="auto"/>
        <w:ind w:left="862"/>
        <w:jc w:val="both"/>
        <w:rPr>
          <w:rFonts w:ascii="Arial Narrow" w:hAnsi="Arial Narrow" w:cs="Calibri"/>
          <w:color w:val="000000"/>
        </w:rPr>
      </w:pPr>
    </w:p>
    <w:p w14:paraId="6F4CD4B8" w14:textId="77777777" w:rsidR="007E2E01" w:rsidRPr="007E2E01" w:rsidRDefault="007E2E01" w:rsidP="004472DE">
      <w:pPr>
        <w:pStyle w:val="Akapitzlist"/>
        <w:numPr>
          <w:ilvl w:val="0"/>
          <w:numId w:val="3"/>
        </w:numPr>
        <w:autoSpaceDE w:val="0"/>
        <w:autoSpaceDN w:val="0"/>
        <w:adjustRightInd w:val="0"/>
        <w:spacing w:after="0" w:line="240" w:lineRule="auto"/>
        <w:rPr>
          <w:rFonts w:ascii="Arial Narrow" w:hAnsi="Arial Narrow" w:cs="Century Gothic"/>
          <w:color w:val="000000"/>
          <w:sz w:val="24"/>
          <w:szCs w:val="24"/>
        </w:rPr>
      </w:pPr>
      <w:r w:rsidRPr="007E2E01">
        <w:rPr>
          <w:rFonts w:ascii="Arial Narrow" w:hAnsi="Arial Narrow" w:cs="Calibri"/>
          <w:b/>
          <w:bCs/>
          <w:color w:val="000000"/>
          <w:sz w:val="24"/>
          <w:szCs w:val="24"/>
        </w:rPr>
        <w:t xml:space="preserve">Zamówienia, o których mowa w art. 214 ust. 1 pkt 7 ustawy </w:t>
      </w:r>
      <w:proofErr w:type="spellStart"/>
      <w:r w:rsidRPr="007E2E01">
        <w:rPr>
          <w:rFonts w:ascii="Arial Narrow" w:hAnsi="Arial Narrow" w:cs="Calibri"/>
          <w:b/>
          <w:bCs/>
          <w:color w:val="000000"/>
          <w:sz w:val="24"/>
          <w:szCs w:val="24"/>
        </w:rPr>
        <w:t>pzp</w:t>
      </w:r>
      <w:proofErr w:type="spellEnd"/>
      <w:r w:rsidR="00954101" w:rsidRPr="007E2E01">
        <w:rPr>
          <w:rFonts w:cs="Calibri"/>
          <w:b/>
          <w:bCs/>
          <w:color w:val="000000"/>
        </w:rPr>
        <w:t xml:space="preserve"> </w:t>
      </w:r>
    </w:p>
    <w:p w14:paraId="441929AC" w14:textId="287E1D4E" w:rsidR="007E2E01" w:rsidRPr="0053547F" w:rsidRDefault="00954101" w:rsidP="0053547F">
      <w:pPr>
        <w:autoSpaceDE w:val="0"/>
        <w:autoSpaceDN w:val="0"/>
        <w:adjustRightInd w:val="0"/>
        <w:spacing w:after="0" w:line="240" w:lineRule="auto"/>
        <w:ind w:left="502"/>
        <w:jc w:val="both"/>
        <w:rPr>
          <w:rFonts w:ascii="Arial Narrow" w:hAnsi="Arial Narrow" w:cs="Century Gothic"/>
          <w:color w:val="000000"/>
          <w:sz w:val="24"/>
          <w:szCs w:val="24"/>
        </w:rPr>
      </w:pPr>
      <w:r w:rsidRPr="0053547F">
        <w:rPr>
          <w:rFonts w:ascii="Arial Narrow" w:hAnsi="Arial Narrow" w:cs="Calibri"/>
          <w:color w:val="000000"/>
          <w:sz w:val="24"/>
          <w:szCs w:val="24"/>
        </w:rPr>
        <w:t xml:space="preserve">Zamawiający </w:t>
      </w:r>
      <w:r w:rsidR="0053547F">
        <w:rPr>
          <w:rFonts w:ascii="Arial Narrow" w:hAnsi="Arial Narrow" w:cs="Calibri"/>
          <w:color w:val="000000"/>
          <w:sz w:val="24"/>
          <w:szCs w:val="24"/>
        </w:rPr>
        <w:t xml:space="preserve">nie </w:t>
      </w:r>
      <w:r w:rsidRPr="0053547F">
        <w:rPr>
          <w:rFonts w:ascii="Arial Narrow" w:hAnsi="Arial Narrow" w:cs="Calibri"/>
          <w:color w:val="000000"/>
          <w:sz w:val="24"/>
          <w:szCs w:val="24"/>
        </w:rPr>
        <w:t>przewiduje udzielani</w:t>
      </w:r>
      <w:r w:rsidR="00DB4F86">
        <w:rPr>
          <w:rFonts w:ascii="Arial Narrow" w:hAnsi="Arial Narrow" w:cs="Calibri"/>
          <w:color w:val="000000"/>
          <w:sz w:val="24"/>
          <w:szCs w:val="24"/>
        </w:rPr>
        <w:t>a</w:t>
      </w:r>
      <w:r w:rsidRPr="0053547F">
        <w:rPr>
          <w:rFonts w:ascii="Arial Narrow" w:hAnsi="Arial Narrow" w:cs="Calibri"/>
          <w:color w:val="000000"/>
          <w:sz w:val="24"/>
          <w:szCs w:val="24"/>
        </w:rPr>
        <w:t xml:space="preserve"> zamówie</w:t>
      </w:r>
      <w:r w:rsidR="00DB4F86">
        <w:rPr>
          <w:rFonts w:ascii="Arial Narrow" w:hAnsi="Arial Narrow" w:cs="Calibri"/>
          <w:color w:val="000000"/>
          <w:sz w:val="24"/>
          <w:szCs w:val="24"/>
        </w:rPr>
        <w:t>ń</w:t>
      </w:r>
      <w:r w:rsidRPr="0053547F">
        <w:rPr>
          <w:rFonts w:ascii="Arial Narrow" w:hAnsi="Arial Narrow" w:cs="Calibri"/>
          <w:color w:val="000000"/>
          <w:sz w:val="24"/>
          <w:szCs w:val="24"/>
        </w:rPr>
        <w:t xml:space="preserve"> na podstawie art. 214 ust. 1 pkt 7 ustawy </w:t>
      </w:r>
      <w:proofErr w:type="spellStart"/>
      <w:r w:rsidRPr="0053547F">
        <w:rPr>
          <w:rFonts w:ascii="Arial Narrow" w:hAnsi="Arial Narrow" w:cs="Calibri"/>
          <w:color w:val="000000"/>
          <w:sz w:val="24"/>
          <w:szCs w:val="24"/>
        </w:rPr>
        <w:t>Pzp</w:t>
      </w:r>
      <w:proofErr w:type="spellEnd"/>
      <w:r w:rsidRPr="0053547F">
        <w:rPr>
          <w:rFonts w:ascii="Arial Narrow" w:hAnsi="Arial Narrow" w:cs="Calibri"/>
          <w:color w:val="000000"/>
          <w:sz w:val="24"/>
          <w:szCs w:val="24"/>
        </w:rPr>
        <w:t xml:space="preserve">, polegającego na powtórzeniu podobnych </w:t>
      </w:r>
      <w:r w:rsidR="00DB4F86">
        <w:rPr>
          <w:rFonts w:ascii="Arial Narrow" w:hAnsi="Arial Narrow" w:cs="Calibri"/>
          <w:color w:val="000000"/>
          <w:sz w:val="24"/>
          <w:szCs w:val="24"/>
        </w:rPr>
        <w:t>usług.</w:t>
      </w:r>
      <w:r w:rsidRPr="0053547F">
        <w:rPr>
          <w:rFonts w:ascii="Arial Narrow" w:hAnsi="Arial Narrow" w:cs="Calibri"/>
          <w:color w:val="000000"/>
          <w:sz w:val="24"/>
          <w:szCs w:val="24"/>
        </w:rPr>
        <w:t xml:space="preserve"> </w:t>
      </w:r>
    </w:p>
    <w:p w14:paraId="1FB8B54F" w14:textId="0C104CC0" w:rsidR="00954101" w:rsidRDefault="00954101" w:rsidP="00EB6A55">
      <w:pPr>
        <w:autoSpaceDE w:val="0"/>
        <w:autoSpaceDN w:val="0"/>
        <w:adjustRightInd w:val="0"/>
        <w:spacing w:after="0" w:line="240" w:lineRule="auto"/>
        <w:rPr>
          <w:rFonts w:ascii="Arial Narrow" w:hAnsi="Arial Narrow" w:cs="Century Gothic"/>
          <w:color w:val="000000"/>
          <w:sz w:val="24"/>
          <w:szCs w:val="24"/>
        </w:rPr>
      </w:pPr>
    </w:p>
    <w:p w14:paraId="685D2C4D" w14:textId="70ED9E11" w:rsidR="00954101" w:rsidRPr="009B218E" w:rsidRDefault="009B218E" w:rsidP="004472DE">
      <w:pPr>
        <w:pStyle w:val="Akapitzlist"/>
        <w:numPr>
          <w:ilvl w:val="0"/>
          <w:numId w:val="3"/>
        </w:numPr>
        <w:autoSpaceDE w:val="0"/>
        <w:autoSpaceDN w:val="0"/>
        <w:adjustRightInd w:val="0"/>
        <w:spacing w:after="0" w:line="240" w:lineRule="auto"/>
        <w:rPr>
          <w:rFonts w:ascii="Arial Narrow" w:hAnsi="Arial Narrow" w:cs="Century Gothic"/>
          <w:b/>
          <w:bCs/>
          <w:color w:val="000000"/>
          <w:sz w:val="24"/>
          <w:szCs w:val="24"/>
        </w:rPr>
      </w:pPr>
      <w:r w:rsidRPr="009B218E">
        <w:rPr>
          <w:rFonts w:ascii="Arial Narrow" w:hAnsi="Arial Narrow" w:cs="Century Gothic"/>
          <w:b/>
          <w:bCs/>
          <w:color w:val="000000"/>
          <w:sz w:val="24"/>
          <w:szCs w:val="24"/>
          <w:lang w:val="pl-PL"/>
        </w:rPr>
        <w:t>Wizja lokalna</w:t>
      </w:r>
    </w:p>
    <w:p w14:paraId="66D5F2D3" w14:textId="093707A4" w:rsidR="009B218E" w:rsidRDefault="009B218E" w:rsidP="00DB4F86">
      <w:pPr>
        <w:pStyle w:val="Akapitzlist"/>
        <w:autoSpaceDE w:val="0"/>
        <w:autoSpaceDN w:val="0"/>
        <w:adjustRightInd w:val="0"/>
        <w:spacing w:after="0" w:line="240" w:lineRule="auto"/>
        <w:ind w:left="502"/>
        <w:jc w:val="both"/>
        <w:rPr>
          <w:rFonts w:ascii="Arial Narrow" w:hAnsi="Arial Narrow" w:cs="Century Gothic"/>
          <w:color w:val="000000"/>
          <w:sz w:val="24"/>
          <w:szCs w:val="24"/>
          <w:lang w:val="pl-PL"/>
        </w:rPr>
      </w:pPr>
      <w:r w:rsidRPr="009B218E">
        <w:rPr>
          <w:rFonts w:ascii="Arial Narrow" w:hAnsi="Arial Narrow" w:cs="Century Gothic"/>
          <w:color w:val="000000"/>
          <w:sz w:val="24"/>
          <w:szCs w:val="24"/>
          <w:lang w:val="pl-PL"/>
        </w:rPr>
        <w:t xml:space="preserve">Zamawiający </w:t>
      </w:r>
      <w:r w:rsidRPr="00DB4F86">
        <w:rPr>
          <w:rFonts w:ascii="Arial Narrow" w:hAnsi="Arial Narrow" w:cs="Century Gothic"/>
          <w:color w:val="000000"/>
          <w:sz w:val="24"/>
          <w:szCs w:val="24"/>
          <w:u w:val="single"/>
          <w:lang w:val="pl-PL"/>
        </w:rPr>
        <w:t>nie przewiduje obowiązku</w:t>
      </w:r>
      <w:r w:rsidRPr="009B218E">
        <w:rPr>
          <w:rFonts w:ascii="Arial Narrow" w:hAnsi="Arial Narrow" w:cs="Century Gothic"/>
          <w:color w:val="000000"/>
          <w:sz w:val="24"/>
          <w:szCs w:val="24"/>
          <w:lang w:val="pl-PL"/>
        </w:rPr>
        <w:t xml:space="preserve"> odbycia wizji lokalnej oraz sprawdzenia przez Wykonawcę dokumentów niezbędnych do realizacji zamówienia dostępnych na miejscu u Zamawiającego.</w:t>
      </w:r>
    </w:p>
    <w:p w14:paraId="431EDC2A" w14:textId="77777777" w:rsidR="009B218E" w:rsidRPr="009B218E" w:rsidRDefault="009B218E" w:rsidP="009B218E">
      <w:pPr>
        <w:pStyle w:val="Akapitzlist"/>
        <w:autoSpaceDE w:val="0"/>
        <w:autoSpaceDN w:val="0"/>
        <w:adjustRightInd w:val="0"/>
        <w:spacing w:after="0" w:line="240" w:lineRule="auto"/>
        <w:ind w:left="502"/>
        <w:jc w:val="both"/>
        <w:rPr>
          <w:rFonts w:ascii="Arial Narrow" w:hAnsi="Arial Narrow" w:cs="Century Gothic"/>
          <w:color w:val="000000"/>
          <w:sz w:val="24"/>
          <w:szCs w:val="24"/>
        </w:rPr>
      </w:pPr>
    </w:p>
    <w:p w14:paraId="487184C7" w14:textId="0C33F529" w:rsidR="009B218E" w:rsidRPr="009B218E" w:rsidRDefault="009B218E" w:rsidP="004472DE">
      <w:pPr>
        <w:pStyle w:val="Akapitzlist"/>
        <w:numPr>
          <w:ilvl w:val="0"/>
          <w:numId w:val="3"/>
        </w:numPr>
        <w:autoSpaceDE w:val="0"/>
        <w:autoSpaceDN w:val="0"/>
        <w:adjustRightInd w:val="0"/>
        <w:spacing w:after="0" w:line="240" w:lineRule="auto"/>
        <w:rPr>
          <w:rFonts w:ascii="Arial Narrow" w:hAnsi="Arial Narrow" w:cs="Century Gothic"/>
          <w:b/>
          <w:bCs/>
          <w:color w:val="000000"/>
          <w:sz w:val="24"/>
          <w:szCs w:val="24"/>
        </w:rPr>
      </w:pPr>
      <w:r>
        <w:rPr>
          <w:rFonts w:ascii="Arial Narrow" w:hAnsi="Arial Narrow" w:cs="Century Gothic"/>
          <w:b/>
          <w:bCs/>
          <w:color w:val="000000"/>
          <w:sz w:val="24"/>
          <w:szCs w:val="24"/>
          <w:lang w:val="pl-PL"/>
        </w:rPr>
        <w:t>Podwykonawstwo.</w:t>
      </w:r>
    </w:p>
    <w:p w14:paraId="2AAF4879" w14:textId="14CE3302" w:rsidR="009B218E" w:rsidRPr="009B218E" w:rsidRDefault="009B218E" w:rsidP="000C6C64">
      <w:pPr>
        <w:pStyle w:val="Akapitzlist"/>
        <w:numPr>
          <w:ilvl w:val="0"/>
          <w:numId w:val="4"/>
        </w:numPr>
        <w:autoSpaceDE w:val="0"/>
        <w:autoSpaceDN w:val="0"/>
        <w:adjustRightInd w:val="0"/>
        <w:spacing w:after="27" w:line="240" w:lineRule="auto"/>
        <w:jc w:val="both"/>
        <w:rPr>
          <w:rFonts w:ascii="Arial Narrow" w:hAnsi="Arial Narrow" w:cs="Calibri"/>
          <w:color w:val="000000"/>
          <w:sz w:val="24"/>
          <w:szCs w:val="24"/>
        </w:rPr>
      </w:pPr>
      <w:r w:rsidRPr="009B218E">
        <w:rPr>
          <w:rFonts w:ascii="Arial Narrow" w:hAnsi="Arial Narrow" w:cs="Calibri"/>
          <w:color w:val="000000"/>
          <w:sz w:val="24"/>
          <w:szCs w:val="24"/>
        </w:rPr>
        <w:t xml:space="preserve">Wykonawca może powierzyć wykonanie części zamówienia podwykonawcy. Zamawiający nie zastrzega obowiązku osobistego wykonania przez Wykonawcę kluczowych zadań dotyczących zamówienia na </w:t>
      </w:r>
      <w:r w:rsidR="00DB4F86">
        <w:rPr>
          <w:rFonts w:ascii="Arial Narrow" w:hAnsi="Arial Narrow" w:cs="Calibri"/>
          <w:color w:val="000000"/>
          <w:sz w:val="24"/>
          <w:szCs w:val="24"/>
          <w:lang w:val="pl-PL"/>
        </w:rPr>
        <w:t>usługi</w:t>
      </w:r>
      <w:r w:rsidRPr="009B218E">
        <w:rPr>
          <w:rFonts w:ascii="Arial Narrow" w:hAnsi="Arial Narrow" w:cs="Calibri"/>
          <w:color w:val="000000"/>
          <w:sz w:val="24"/>
          <w:szCs w:val="24"/>
        </w:rPr>
        <w:t xml:space="preserve">. </w:t>
      </w:r>
    </w:p>
    <w:p w14:paraId="761C3C6E" w14:textId="4B9DF520" w:rsidR="009B218E" w:rsidRDefault="009B218E" w:rsidP="000C6C64">
      <w:pPr>
        <w:pStyle w:val="Akapitzlist"/>
        <w:numPr>
          <w:ilvl w:val="0"/>
          <w:numId w:val="4"/>
        </w:numPr>
        <w:autoSpaceDE w:val="0"/>
        <w:autoSpaceDN w:val="0"/>
        <w:adjustRightInd w:val="0"/>
        <w:spacing w:after="27" w:line="240" w:lineRule="auto"/>
        <w:jc w:val="both"/>
        <w:rPr>
          <w:rFonts w:ascii="Arial Narrow" w:hAnsi="Arial Narrow" w:cs="Calibri"/>
          <w:color w:val="000000"/>
          <w:sz w:val="24"/>
          <w:szCs w:val="24"/>
        </w:rPr>
      </w:pPr>
      <w:r w:rsidRPr="009B218E">
        <w:rPr>
          <w:rFonts w:ascii="Arial Narrow" w:hAnsi="Arial Narrow" w:cs="Calibri"/>
          <w:color w:val="000000"/>
          <w:sz w:val="24"/>
          <w:szCs w:val="24"/>
        </w:rPr>
        <w:t xml:space="preserve">Wykonawca jest zobowiązany wskazać w formularzu ofertowym części zamówienia których wykonanie zamierza powierzyć podwykonawcom i podać nazwy ewentualnych podwykonawców, o ile są już znane. </w:t>
      </w:r>
    </w:p>
    <w:p w14:paraId="05D1A232" w14:textId="77777777" w:rsidR="00E90A1A" w:rsidRDefault="00E90A1A" w:rsidP="00E90A1A">
      <w:pPr>
        <w:pStyle w:val="Akapitzlist"/>
        <w:autoSpaceDE w:val="0"/>
        <w:autoSpaceDN w:val="0"/>
        <w:adjustRightInd w:val="0"/>
        <w:spacing w:after="27" w:line="240" w:lineRule="auto"/>
        <w:ind w:left="862"/>
        <w:jc w:val="both"/>
        <w:rPr>
          <w:rFonts w:ascii="Arial Narrow" w:hAnsi="Arial Narrow" w:cs="Calibri"/>
          <w:color w:val="000000"/>
          <w:sz w:val="24"/>
          <w:szCs w:val="24"/>
        </w:rPr>
      </w:pPr>
    </w:p>
    <w:p w14:paraId="626E33E7" w14:textId="4D31E30F" w:rsidR="005879CE" w:rsidRPr="001A776E" w:rsidRDefault="005879CE" w:rsidP="004472DE">
      <w:pPr>
        <w:pStyle w:val="Akapitzlist"/>
        <w:numPr>
          <w:ilvl w:val="0"/>
          <w:numId w:val="3"/>
        </w:numPr>
        <w:autoSpaceDE w:val="0"/>
        <w:autoSpaceDN w:val="0"/>
        <w:adjustRightInd w:val="0"/>
        <w:spacing w:after="0" w:line="240" w:lineRule="auto"/>
        <w:jc w:val="both"/>
        <w:rPr>
          <w:rFonts w:ascii="Arial Narrow" w:hAnsi="Arial Narrow" w:cs="Century Gothic"/>
          <w:b/>
          <w:bCs/>
          <w:sz w:val="24"/>
          <w:szCs w:val="24"/>
        </w:rPr>
      </w:pPr>
      <w:r w:rsidRPr="001A776E">
        <w:rPr>
          <w:rFonts w:ascii="Arial Narrow" w:hAnsi="Arial Narrow" w:cs="Calibri"/>
          <w:b/>
          <w:sz w:val="24"/>
          <w:szCs w:val="24"/>
        </w:rPr>
        <w:t>Warunki rozliczenia wykonania przedmiotu zamówienia</w:t>
      </w:r>
      <w:r w:rsidRPr="001A776E">
        <w:rPr>
          <w:rFonts w:ascii="Arial Narrow" w:hAnsi="Arial Narrow" w:cs="Calibri"/>
          <w:b/>
          <w:sz w:val="24"/>
          <w:szCs w:val="24"/>
          <w:lang w:val="pl-PL"/>
        </w:rPr>
        <w:t xml:space="preserve">: </w:t>
      </w:r>
    </w:p>
    <w:p w14:paraId="0DE088E0" w14:textId="43D53838" w:rsidR="00DB4F86" w:rsidRPr="001A776E" w:rsidRDefault="00DB4F86" w:rsidP="00DB4F86">
      <w:pPr>
        <w:pStyle w:val="Akapitzlist"/>
        <w:autoSpaceDE w:val="0"/>
        <w:autoSpaceDN w:val="0"/>
        <w:adjustRightInd w:val="0"/>
        <w:spacing w:after="0" w:line="240" w:lineRule="auto"/>
        <w:ind w:left="502"/>
        <w:jc w:val="both"/>
        <w:rPr>
          <w:rFonts w:ascii="Arial Narrow" w:hAnsi="Arial Narrow" w:cs="Century Gothic"/>
          <w:b/>
          <w:bCs/>
          <w:sz w:val="24"/>
          <w:szCs w:val="24"/>
          <w:lang w:val="pl-PL"/>
        </w:rPr>
      </w:pPr>
      <w:r w:rsidRPr="001A776E">
        <w:rPr>
          <w:rFonts w:ascii="Arial Narrow" w:hAnsi="Arial Narrow" w:cs="Calibri"/>
          <w:sz w:val="24"/>
        </w:rPr>
        <w:t>Z</w:t>
      </w:r>
      <w:r w:rsidRPr="001A776E">
        <w:rPr>
          <w:rFonts w:ascii="Arial Narrow" w:hAnsi="Arial Narrow" w:cs="Arial"/>
          <w:sz w:val="24"/>
        </w:rPr>
        <w:t xml:space="preserve">amawiający przewiduje rozliczenie za wykonaną usługę fakturami </w:t>
      </w:r>
      <w:r w:rsidR="001A776E" w:rsidRPr="001A776E">
        <w:rPr>
          <w:rFonts w:ascii="Arial Narrow" w:hAnsi="Arial Narrow" w:cs="Arial"/>
          <w:sz w:val="24"/>
          <w:lang w:val="pl-PL"/>
        </w:rPr>
        <w:t>miesięcznymi (przy cyklicznie wykonywanej usłudze) lub jedną fakturą końcową.</w:t>
      </w:r>
    </w:p>
    <w:p w14:paraId="0C6F7962" w14:textId="40ABEF5D" w:rsidR="00DB4F86" w:rsidRPr="001A776E" w:rsidRDefault="00DB4F86" w:rsidP="00DB4F86">
      <w:pPr>
        <w:pStyle w:val="Akapitzlist"/>
        <w:autoSpaceDE w:val="0"/>
        <w:autoSpaceDN w:val="0"/>
        <w:adjustRightInd w:val="0"/>
        <w:spacing w:after="0" w:line="240" w:lineRule="auto"/>
        <w:ind w:left="502"/>
        <w:jc w:val="both"/>
        <w:rPr>
          <w:rFonts w:ascii="Arial Narrow" w:hAnsi="Arial Narrow" w:cs="Century Gothic"/>
          <w:b/>
          <w:bCs/>
          <w:color w:val="FF0000"/>
          <w:sz w:val="24"/>
          <w:szCs w:val="24"/>
        </w:rPr>
      </w:pPr>
    </w:p>
    <w:p w14:paraId="721AF6DA" w14:textId="436F8181" w:rsidR="00C04C4A" w:rsidRPr="0054132C" w:rsidRDefault="00C04C4A" w:rsidP="00C04C4A">
      <w:pPr>
        <w:pStyle w:val="Tekstpodstawowywcity2"/>
        <w:pBdr>
          <w:top w:val="single" w:sz="4" w:space="1" w:color="auto"/>
          <w:left w:val="single" w:sz="4" w:space="4" w:color="auto"/>
          <w:bottom w:val="single" w:sz="4" w:space="1" w:color="auto"/>
          <w:right w:val="single" w:sz="4" w:space="4" w:color="auto"/>
        </w:pBdr>
        <w:ind w:left="0" w:right="-1"/>
        <w:jc w:val="center"/>
        <w:rPr>
          <w:rFonts w:ascii="Arial Narrow" w:hAnsi="Arial Narrow" w:cs="Arial"/>
          <w:b/>
          <w:sz w:val="24"/>
          <w:szCs w:val="24"/>
        </w:rPr>
      </w:pPr>
      <w:bookmarkStart w:id="0" w:name="_Hlk62735405"/>
      <w:r w:rsidRPr="00E37A19">
        <w:rPr>
          <w:rFonts w:ascii="Arial Narrow" w:hAnsi="Arial Narrow" w:cs="Arial"/>
          <w:b/>
          <w:sz w:val="24"/>
          <w:szCs w:val="24"/>
        </w:rPr>
        <w:t xml:space="preserve">V. </w:t>
      </w:r>
      <w:r>
        <w:rPr>
          <w:rFonts w:ascii="Arial Narrow" w:hAnsi="Arial Narrow" w:cs="Arial"/>
          <w:b/>
          <w:sz w:val="24"/>
          <w:szCs w:val="24"/>
        </w:rPr>
        <w:t xml:space="preserve">Warunki udziału w postępowaniu </w:t>
      </w:r>
    </w:p>
    <w:bookmarkEnd w:id="0"/>
    <w:p w14:paraId="0F7CF95E" w14:textId="77777777" w:rsidR="00C04C4A" w:rsidRPr="003D60E9" w:rsidRDefault="00C04C4A" w:rsidP="00C04C4A">
      <w:pPr>
        <w:ind w:right="-1"/>
        <w:jc w:val="both"/>
        <w:rPr>
          <w:rFonts w:ascii="Arial Narrow" w:hAnsi="Arial Narrow" w:cs="Arial"/>
          <w:sz w:val="24"/>
        </w:rPr>
      </w:pPr>
      <w:r w:rsidRPr="003D60E9">
        <w:rPr>
          <w:rFonts w:ascii="Arial Narrow" w:hAnsi="Arial Narrow" w:cs="Arial"/>
          <w:sz w:val="24"/>
        </w:rPr>
        <w:lastRenderedPageBreak/>
        <w:t>O udzielenie zamówienia mogą ubiegać się wykonawcy, którzy:</w:t>
      </w:r>
    </w:p>
    <w:p w14:paraId="1C513520" w14:textId="77777777" w:rsidR="00C04C4A" w:rsidRPr="003D60E9" w:rsidRDefault="00C04C4A" w:rsidP="000C6C64">
      <w:pPr>
        <w:numPr>
          <w:ilvl w:val="0"/>
          <w:numId w:val="6"/>
        </w:numPr>
        <w:spacing w:after="0" w:line="240" w:lineRule="auto"/>
        <w:ind w:left="709" w:right="-1" w:hanging="425"/>
        <w:jc w:val="both"/>
        <w:rPr>
          <w:rFonts w:ascii="Arial Narrow" w:hAnsi="Arial Narrow" w:cs="Arial"/>
          <w:sz w:val="24"/>
        </w:rPr>
      </w:pPr>
      <w:r w:rsidRPr="003D60E9">
        <w:rPr>
          <w:rFonts w:ascii="Arial Narrow" w:hAnsi="Arial Narrow" w:cs="Arial"/>
          <w:sz w:val="24"/>
        </w:rPr>
        <w:t>spełniają warunki udziału w postępowaniu, o ile zostały one określone.</w:t>
      </w:r>
    </w:p>
    <w:p w14:paraId="48773B7A" w14:textId="77777777" w:rsidR="00C04C4A" w:rsidRPr="003D60E9" w:rsidRDefault="00C04C4A" w:rsidP="000C6C64">
      <w:pPr>
        <w:numPr>
          <w:ilvl w:val="0"/>
          <w:numId w:val="6"/>
        </w:numPr>
        <w:spacing w:after="0" w:line="240" w:lineRule="auto"/>
        <w:ind w:left="709" w:right="-1" w:hanging="425"/>
        <w:jc w:val="both"/>
        <w:rPr>
          <w:rFonts w:ascii="Arial Narrow" w:hAnsi="Arial Narrow" w:cs="Arial"/>
          <w:sz w:val="24"/>
        </w:rPr>
      </w:pPr>
      <w:r w:rsidRPr="003D60E9">
        <w:rPr>
          <w:rFonts w:ascii="Arial Narrow" w:hAnsi="Arial Narrow" w:cs="Arial"/>
          <w:sz w:val="24"/>
        </w:rPr>
        <w:t>nie podlegają wykluczeniu z postępowania.</w:t>
      </w:r>
    </w:p>
    <w:p w14:paraId="786AABFD" w14:textId="77777777" w:rsidR="00C04C4A" w:rsidRPr="003D60E9" w:rsidRDefault="00C04C4A" w:rsidP="00C04C4A">
      <w:pPr>
        <w:ind w:left="709" w:right="-1"/>
        <w:jc w:val="both"/>
        <w:rPr>
          <w:rFonts w:ascii="Arial Narrow" w:hAnsi="Arial Narrow" w:cs="Arial"/>
          <w:sz w:val="24"/>
          <w:szCs w:val="24"/>
        </w:rPr>
      </w:pPr>
    </w:p>
    <w:p w14:paraId="2A93F59B" w14:textId="77777777" w:rsidR="00736154" w:rsidRPr="003D60E9" w:rsidRDefault="00C04C4A" w:rsidP="000C6C64">
      <w:pPr>
        <w:pStyle w:val="Akapitzlist"/>
        <w:numPr>
          <w:ilvl w:val="3"/>
          <w:numId w:val="6"/>
        </w:numPr>
        <w:autoSpaceDE w:val="0"/>
        <w:autoSpaceDN w:val="0"/>
        <w:adjustRightInd w:val="0"/>
        <w:spacing w:after="0" w:line="240" w:lineRule="auto"/>
        <w:ind w:left="426"/>
        <w:jc w:val="both"/>
        <w:rPr>
          <w:rFonts w:cs="Calibri"/>
          <w:color w:val="000000"/>
          <w:sz w:val="24"/>
          <w:szCs w:val="24"/>
        </w:rPr>
      </w:pPr>
      <w:r w:rsidRPr="003D60E9">
        <w:rPr>
          <w:rFonts w:ascii="Arial Narrow" w:hAnsi="Arial Narrow" w:cs="Calibri"/>
          <w:color w:val="000000"/>
          <w:sz w:val="24"/>
          <w:szCs w:val="24"/>
        </w:rPr>
        <w:t xml:space="preserve">Na podstawie art. 112 ustawy </w:t>
      </w:r>
      <w:proofErr w:type="spellStart"/>
      <w:r w:rsidRPr="003D60E9">
        <w:rPr>
          <w:rFonts w:ascii="Arial Narrow" w:hAnsi="Arial Narrow" w:cs="Calibri"/>
          <w:color w:val="000000"/>
          <w:sz w:val="24"/>
          <w:szCs w:val="24"/>
        </w:rPr>
        <w:t>Pzp</w:t>
      </w:r>
      <w:proofErr w:type="spellEnd"/>
      <w:r w:rsidRPr="003D60E9">
        <w:rPr>
          <w:rFonts w:ascii="Arial Narrow" w:hAnsi="Arial Narrow" w:cs="Calibri"/>
          <w:color w:val="000000"/>
          <w:sz w:val="24"/>
          <w:szCs w:val="24"/>
        </w:rPr>
        <w:t>, Zamawiający określa warunki udziału w postępowaniu</w:t>
      </w:r>
      <w:r w:rsidR="00736154" w:rsidRPr="003D60E9">
        <w:rPr>
          <w:rFonts w:ascii="Arial Narrow" w:hAnsi="Arial Narrow" w:cs="Calibri"/>
          <w:color w:val="000000"/>
          <w:sz w:val="24"/>
          <w:szCs w:val="24"/>
          <w:lang w:val="pl-PL"/>
        </w:rPr>
        <w:t>.</w:t>
      </w:r>
    </w:p>
    <w:p w14:paraId="043491E7" w14:textId="77777777" w:rsidR="00DB4F86" w:rsidRDefault="00DB4F86" w:rsidP="00736154">
      <w:pPr>
        <w:pStyle w:val="Akapitzlist"/>
        <w:autoSpaceDE w:val="0"/>
        <w:autoSpaceDN w:val="0"/>
        <w:adjustRightInd w:val="0"/>
        <w:spacing w:after="0" w:line="240" w:lineRule="auto"/>
        <w:ind w:left="426"/>
        <w:jc w:val="both"/>
        <w:rPr>
          <w:rFonts w:ascii="Arial Narrow" w:hAnsi="Arial Narrow" w:cs="Calibri"/>
          <w:color w:val="000000"/>
          <w:sz w:val="24"/>
          <w:szCs w:val="24"/>
          <w:lang w:val="pl-PL"/>
        </w:rPr>
      </w:pPr>
    </w:p>
    <w:p w14:paraId="15F82FFD" w14:textId="30FD65BB" w:rsidR="00C04C4A" w:rsidRPr="00736154" w:rsidRDefault="00736154" w:rsidP="00736154">
      <w:pPr>
        <w:pStyle w:val="Akapitzlist"/>
        <w:autoSpaceDE w:val="0"/>
        <w:autoSpaceDN w:val="0"/>
        <w:adjustRightInd w:val="0"/>
        <w:spacing w:after="0" w:line="240" w:lineRule="auto"/>
        <w:ind w:left="426"/>
        <w:jc w:val="both"/>
        <w:rPr>
          <w:rFonts w:cs="Calibri"/>
          <w:color w:val="000000"/>
          <w:sz w:val="24"/>
          <w:szCs w:val="24"/>
        </w:rPr>
      </w:pPr>
      <w:r w:rsidRPr="00736154">
        <w:rPr>
          <w:rFonts w:ascii="Arial Narrow" w:hAnsi="Arial Narrow" w:cs="Calibri"/>
          <w:color w:val="000000"/>
          <w:sz w:val="24"/>
          <w:szCs w:val="24"/>
          <w:lang w:val="pl-PL"/>
        </w:rPr>
        <w:t xml:space="preserve">O udzielenie przedmiotowego zamówienia mogą ubiegać </w:t>
      </w:r>
      <w:r w:rsidR="003D60E9">
        <w:rPr>
          <w:rFonts w:ascii="Arial Narrow" w:hAnsi="Arial Narrow" w:cs="Calibri"/>
          <w:color w:val="000000"/>
          <w:sz w:val="24"/>
          <w:szCs w:val="24"/>
          <w:lang w:val="pl-PL"/>
        </w:rPr>
        <w:t>s</w:t>
      </w:r>
      <w:r w:rsidRPr="00736154">
        <w:rPr>
          <w:rFonts w:ascii="Arial Narrow" w:hAnsi="Arial Narrow" w:cs="Calibri"/>
          <w:color w:val="000000"/>
          <w:sz w:val="24"/>
          <w:szCs w:val="24"/>
          <w:lang w:val="pl-PL"/>
        </w:rPr>
        <w:t>ię Wykonawcy, którzy spełniają warunki udziału w postępowaniu</w:t>
      </w:r>
      <w:r w:rsidR="00C04C4A" w:rsidRPr="00736154">
        <w:rPr>
          <w:rFonts w:ascii="Arial Narrow" w:hAnsi="Arial Narrow" w:cs="Calibri"/>
          <w:color w:val="000000"/>
          <w:sz w:val="24"/>
          <w:szCs w:val="24"/>
        </w:rPr>
        <w:t xml:space="preserve"> dotyczące: </w:t>
      </w:r>
    </w:p>
    <w:p w14:paraId="4C224B5C" w14:textId="77777777" w:rsidR="00325029" w:rsidRPr="00325029" w:rsidRDefault="00C04C4A" w:rsidP="000C6C64">
      <w:pPr>
        <w:pStyle w:val="Akapitzlist"/>
        <w:numPr>
          <w:ilvl w:val="1"/>
          <w:numId w:val="7"/>
        </w:numPr>
        <w:autoSpaceDE w:val="0"/>
        <w:autoSpaceDN w:val="0"/>
        <w:adjustRightInd w:val="0"/>
        <w:spacing w:after="28" w:line="240" w:lineRule="auto"/>
        <w:ind w:left="851"/>
        <w:jc w:val="both"/>
        <w:rPr>
          <w:rFonts w:ascii="Arial Narrow" w:hAnsi="Arial Narrow" w:cs="Calibri"/>
          <w:b/>
          <w:bCs/>
          <w:color w:val="000000"/>
          <w:sz w:val="24"/>
          <w:szCs w:val="24"/>
        </w:rPr>
      </w:pPr>
      <w:r w:rsidRPr="00325029">
        <w:rPr>
          <w:rFonts w:ascii="Arial Narrow" w:hAnsi="Arial Narrow" w:cs="Calibri"/>
          <w:b/>
          <w:bCs/>
          <w:color w:val="000000"/>
          <w:sz w:val="24"/>
          <w:szCs w:val="24"/>
        </w:rPr>
        <w:t>zdolności do występowania w obrocie gospodarczym</w:t>
      </w:r>
      <w:r w:rsidR="00325029" w:rsidRPr="00325029">
        <w:rPr>
          <w:rFonts w:ascii="Arial Narrow" w:hAnsi="Arial Narrow" w:cs="Calibri"/>
          <w:b/>
          <w:bCs/>
          <w:color w:val="000000"/>
          <w:sz w:val="24"/>
          <w:szCs w:val="24"/>
          <w:lang w:val="pl-PL"/>
        </w:rPr>
        <w:t>:</w:t>
      </w:r>
    </w:p>
    <w:p w14:paraId="5E975429" w14:textId="2D151A01" w:rsidR="00C04C4A" w:rsidRDefault="00C04C4A" w:rsidP="00325029">
      <w:pPr>
        <w:pStyle w:val="Akapitzlist"/>
        <w:autoSpaceDE w:val="0"/>
        <w:autoSpaceDN w:val="0"/>
        <w:adjustRightInd w:val="0"/>
        <w:spacing w:after="28" w:line="240" w:lineRule="auto"/>
        <w:ind w:left="851"/>
        <w:jc w:val="both"/>
        <w:rPr>
          <w:rFonts w:ascii="Arial Narrow" w:hAnsi="Arial Narrow" w:cs="Calibri"/>
          <w:color w:val="000000"/>
          <w:sz w:val="24"/>
          <w:szCs w:val="24"/>
        </w:rPr>
      </w:pPr>
      <w:r w:rsidRPr="00442808">
        <w:rPr>
          <w:rFonts w:ascii="Arial Narrow" w:hAnsi="Arial Narrow" w:cs="Calibri"/>
          <w:color w:val="000000"/>
          <w:sz w:val="24"/>
          <w:szCs w:val="24"/>
        </w:rPr>
        <w:t xml:space="preserve">Zamawiający nie formułuje warunku udziału w postępowaniu w tym zakresie; </w:t>
      </w:r>
    </w:p>
    <w:p w14:paraId="1D93616C" w14:textId="77777777" w:rsidR="00325029" w:rsidRPr="00442808" w:rsidRDefault="00325029" w:rsidP="00325029">
      <w:pPr>
        <w:pStyle w:val="Akapitzlist"/>
        <w:autoSpaceDE w:val="0"/>
        <w:autoSpaceDN w:val="0"/>
        <w:adjustRightInd w:val="0"/>
        <w:spacing w:after="28" w:line="240" w:lineRule="auto"/>
        <w:ind w:left="851"/>
        <w:jc w:val="both"/>
        <w:rPr>
          <w:rFonts w:ascii="Arial Narrow" w:hAnsi="Arial Narrow" w:cs="Calibri"/>
          <w:color w:val="000000"/>
          <w:sz w:val="24"/>
          <w:szCs w:val="24"/>
        </w:rPr>
      </w:pPr>
    </w:p>
    <w:p w14:paraId="78D61EF3" w14:textId="3F619911" w:rsidR="00325029" w:rsidRDefault="00C04C4A" w:rsidP="000C6C64">
      <w:pPr>
        <w:pStyle w:val="Akapitzlist"/>
        <w:numPr>
          <w:ilvl w:val="1"/>
          <w:numId w:val="7"/>
        </w:numPr>
        <w:autoSpaceDE w:val="0"/>
        <w:autoSpaceDN w:val="0"/>
        <w:adjustRightInd w:val="0"/>
        <w:spacing w:after="28" w:line="240" w:lineRule="auto"/>
        <w:ind w:left="851"/>
        <w:jc w:val="both"/>
        <w:rPr>
          <w:rFonts w:ascii="Arial Narrow" w:hAnsi="Arial Narrow" w:cs="Calibri"/>
          <w:color w:val="000000"/>
          <w:sz w:val="24"/>
          <w:szCs w:val="24"/>
        </w:rPr>
      </w:pPr>
      <w:r w:rsidRPr="00325029">
        <w:rPr>
          <w:rFonts w:ascii="Arial Narrow" w:hAnsi="Arial Narrow" w:cs="Calibri"/>
          <w:b/>
          <w:bCs/>
          <w:color w:val="000000"/>
          <w:sz w:val="24"/>
          <w:szCs w:val="24"/>
        </w:rPr>
        <w:t>uprawnień do prowadzenia określonej działalności gospodarczej lub zawodowej, o ile wynika to z odrębnych przepisów</w:t>
      </w:r>
      <w:r w:rsidR="00325029" w:rsidRPr="00325029">
        <w:rPr>
          <w:rFonts w:ascii="Arial Narrow" w:hAnsi="Arial Narrow" w:cs="Calibri"/>
          <w:b/>
          <w:bCs/>
          <w:color w:val="000000"/>
          <w:sz w:val="24"/>
          <w:szCs w:val="24"/>
          <w:lang w:val="pl-PL"/>
        </w:rPr>
        <w:t>:</w:t>
      </w:r>
    </w:p>
    <w:p w14:paraId="0EE73B43" w14:textId="7384C64F" w:rsidR="00442808" w:rsidRPr="001A776E" w:rsidRDefault="001A776E" w:rsidP="00325029">
      <w:pPr>
        <w:pStyle w:val="Akapitzlist"/>
        <w:autoSpaceDE w:val="0"/>
        <w:autoSpaceDN w:val="0"/>
        <w:adjustRightInd w:val="0"/>
        <w:spacing w:after="28" w:line="240" w:lineRule="auto"/>
        <w:ind w:left="851"/>
        <w:jc w:val="both"/>
        <w:rPr>
          <w:rFonts w:ascii="Arial Narrow" w:hAnsi="Arial Narrow" w:cs="Calibri"/>
          <w:color w:val="000000"/>
          <w:sz w:val="24"/>
          <w:szCs w:val="24"/>
          <w:lang w:val="pl-PL"/>
        </w:rPr>
      </w:pPr>
      <w:r>
        <w:rPr>
          <w:rFonts w:ascii="Arial Narrow" w:hAnsi="Arial Narrow" w:cs="Calibri"/>
          <w:color w:val="000000"/>
          <w:sz w:val="24"/>
          <w:szCs w:val="24"/>
          <w:lang w:val="pl-PL"/>
        </w:rPr>
        <w:t>W celu wykazania spełnienia warunku udziału w postępowaniu wykonawca musi posiadać wpis do rejestru podmiotów wprowadzających produkty, produkty w opakowaniach i gospodarujących odpadami, zgodnie z wymogami ustawy z dnia 14 grudnia 2012r. o odpadach, w zakresie zezwolenia na transport oraz zbieranie lub zbieranie i przetwarzanie wszystkich odpadów lub na poszczególne rodzaje selektywnie zbieranych odpadów, na które składa ofertę,</w:t>
      </w:r>
    </w:p>
    <w:p w14:paraId="2518F432" w14:textId="77777777" w:rsidR="00325029" w:rsidRDefault="00325029" w:rsidP="00325029">
      <w:pPr>
        <w:pStyle w:val="Akapitzlist"/>
        <w:autoSpaceDE w:val="0"/>
        <w:autoSpaceDN w:val="0"/>
        <w:adjustRightInd w:val="0"/>
        <w:spacing w:after="28" w:line="240" w:lineRule="auto"/>
        <w:ind w:left="851"/>
        <w:jc w:val="both"/>
        <w:rPr>
          <w:rFonts w:ascii="Arial Narrow" w:hAnsi="Arial Narrow" w:cs="Calibri"/>
          <w:color w:val="000000"/>
          <w:sz w:val="24"/>
          <w:szCs w:val="24"/>
        </w:rPr>
      </w:pPr>
    </w:p>
    <w:p w14:paraId="37ACDBBC" w14:textId="3100BE65" w:rsidR="00C04C4A" w:rsidRPr="00325029" w:rsidRDefault="00C04C4A" w:rsidP="000C6C64">
      <w:pPr>
        <w:pStyle w:val="Akapitzlist"/>
        <w:numPr>
          <w:ilvl w:val="1"/>
          <w:numId w:val="7"/>
        </w:numPr>
        <w:autoSpaceDE w:val="0"/>
        <w:autoSpaceDN w:val="0"/>
        <w:adjustRightInd w:val="0"/>
        <w:spacing w:after="28" w:line="240" w:lineRule="auto"/>
        <w:ind w:left="851"/>
        <w:jc w:val="both"/>
        <w:rPr>
          <w:rFonts w:ascii="Arial Narrow" w:hAnsi="Arial Narrow" w:cs="Calibri"/>
          <w:b/>
          <w:bCs/>
          <w:color w:val="000000"/>
          <w:sz w:val="24"/>
          <w:szCs w:val="24"/>
        </w:rPr>
      </w:pPr>
      <w:r w:rsidRPr="00325029">
        <w:rPr>
          <w:rFonts w:ascii="Arial Narrow" w:hAnsi="Arial Narrow" w:cs="Calibri"/>
          <w:b/>
          <w:bCs/>
          <w:color w:val="000000"/>
          <w:sz w:val="24"/>
          <w:szCs w:val="24"/>
        </w:rPr>
        <w:t>sytuacji ekonomicznej lub finansowej</w:t>
      </w:r>
      <w:r w:rsidR="00325029">
        <w:rPr>
          <w:rFonts w:ascii="Arial Narrow" w:hAnsi="Arial Narrow" w:cs="Calibri"/>
          <w:b/>
          <w:bCs/>
          <w:color w:val="000000"/>
          <w:sz w:val="24"/>
          <w:szCs w:val="24"/>
          <w:lang w:val="pl-PL"/>
        </w:rPr>
        <w:t>:</w:t>
      </w:r>
    </w:p>
    <w:p w14:paraId="48F97282" w14:textId="57D3ED45" w:rsidR="00DB4F86" w:rsidRDefault="00DB4F86" w:rsidP="00DB4F86">
      <w:pPr>
        <w:pStyle w:val="Akapitzlist"/>
        <w:autoSpaceDE w:val="0"/>
        <w:autoSpaceDN w:val="0"/>
        <w:adjustRightInd w:val="0"/>
        <w:spacing w:after="28" w:line="240" w:lineRule="auto"/>
        <w:ind w:left="503" w:firstLine="348"/>
        <w:jc w:val="both"/>
        <w:rPr>
          <w:rFonts w:ascii="Arial Narrow" w:hAnsi="Arial Narrow" w:cs="Calibri"/>
          <w:color w:val="000000"/>
          <w:sz w:val="24"/>
          <w:szCs w:val="24"/>
        </w:rPr>
      </w:pPr>
      <w:r w:rsidRPr="00442808">
        <w:rPr>
          <w:rFonts w:ascii="Arial Narrow" w:hAnsi="Arial Narrow" w:cs="Calibri"/>
          <w:color w:val="000000"/>
          <w:sz w:val="24"/>
          <w:szCs w:val="24"/>
        </w:rPr>
        <w:t>Zamawiający nie formułuje warunku udziału w postępowaniu w tym zakresie;</w:t>
      </w:r>
    </w:p>
    <w:p w14:paraId="1D02DF9F" w14:textId="77777777" w:rsidR="00325029" w:rsidRDefault="00325029" w:rsidP="00442808">
      <w:pPr>
        <w:autoSpaceDE w:val="0"/>
        <w:autoSpaceDN w:val="0"/>
        <w:adjustRightInd w:val="0"/>
        <w:spacing w:after="0" w:line="240" w:lineRule="auto"/>
        <w:ind w:left="851"/>
        <w:jc w:val="both"/>
        <w:rPr>
          <w:rFonts w:ascii="Arial Narrow" w:hAnsi="Arial Narrow" w:cs="Calibri"/>
          <w:color w:val="000000"/>
          <w:sz w:val="24"/>
          <w:szCs w:val="24"/>
        </w:rPr>
      </w:pPr>
    </w:p>
    <w:p w14:paraId="453C3FD1" w14:textId="05ED1AA5" w:rsidR="00C04C4A" w:rsidRPr="00325029" w:rsidRDefault="00C04C4A" w:rsidP="000C6C64">
      <w:pPr>
        <w:pStyle w:val="Akapitzlist"/>
        <w:numPr>
          <w:ilvl w:val="1"/>
          <w:numId w:val="7"/>
        </w:numPr>
        <w:autoSpaceDE w:val="0"/>
        <w:autoSpaceDN w:val="0"/>
        <w:adjustRightInd w:val="0"/>
        <w:spacing w:after="0" w:line="240" w:lineRule="auto"/>
        <w:ind w:left="851"/>
        <w:jc w:val="both"/>
        <w:rPr>
          <w:rFonts w:ascii="Arial Narrow" w:hAnsi="Arial Narrow" w:cs="Calibri"/>
          <w:b/>
          <w:bCs/>
          <w:color w:val="000000"/>
          <w:sz w:val="24"/>
          <w:szCs w:val="24"/>
        </w:rPr>
      </w:pPr>
      <w:r w:rsidRPr="00325029">
        <w:rPr>
          <w:rFonts w:ascii="Arial Narrow" w:hAnsi="Arial Narrow" w:cs="Calibri"/>
          <w:b/>
          <w:bCs/>
          <w:color w:val="000000"/>
          <w:sz w:val="24"/>
          <w:szCs w:val="24"/>
        </w:rPr>
        <w:t>zdolności technicznej lub zawodowej</w:t>
      </w:r>
      <w:r w:rsidR="00442808" w:rsidRPr="00325029">
        <w:rPr>
          <w:rFonts w:ascii="Arial Narrow" w:hAnsi="Arial Narrow" w:cs="Calibri"/>
          <w:b/>
          <w:bCs/>
          <w:color w:val="000000"/>
          <w:sz w:val="24"/>
          <w:szCs w:val="24"/>
          <w:lang w:val="pl-PL"/>
        </w:rPr>
        <w:t>:</w:t>
      </w:r>
    </w:p>
    <w:p w14:paraId="39265815" w14:textId="0B229CE7" w:rsidR="00442808" w:rsidRPr="008B6F5B" w:rsidRDefault="00442808" w:rsidP="00442808">
      <w:pPr>
        <w:ind w:left="851" w:right="-1"/>
        <w:jc w:val="both"/>
        <w:rPr>
          <w:rFonts w:ascii="Arial Narrow" w:hAnsi="Arial Narrow" w:cs="Calibri"/>
          <w:color w:val="000000"/>
          <w:sz w:val="24"/>
          <w:szCs w:val="24"/>
        </w:rPr>
      </w:pPr>
      <w:r w:rsidRPr="00C04C4A">
        <w:rPr>
          <w:rFonts w:ascii="Arial Narrow" w:hAnsi="Arial Narrow" w:cs="Calibri"/>
          <w:color w:val="000000"/>
          <w:sz w:val="24"/>
          <w:szCs w:val="24"/>
        </w:rPr>
        <w:t>Zamawiający uzna, że Wykonawca spełnia warunek w zakresie</w:t>
      </w:r>
      <w:r w:rsidRPr="00442808">
        <w:rPr>
          <w:rFonts w:ascii="Arial Narrow" w:hAnsi="Arial Narrow" w:cs="Calibri"/>
          <w:color w:val="000000"/>
          <w:sz w:val="24"/>
          <w:szCs w:val="24"/>
        </w:rPr>
        <w:t xml:space="preserve"> </w:t>
      </w:r>
      <w:r w:rsidRPr="00C04C4A">
        <w:rPr>
          <w:rFonts w:ascii="Arial Narrow" w:hAnsi="Arial Narrow" w:cs="Calibri"/>
          <w:color w:val="000000"/>
          <w:sz w:val="24"/>
          <w:szCs w:val="24"/>
        </w:rPr>
        <w:t>zdolności technicznej lub zawodowej</w:t>
      </w:r>
      <w:r w:rsidR="008B6F5B">
        <w:rPr>
          <w:rFonts w:ascii="Arial Narrow" w:hAnsi="Arial Narrow" w:cs="Calibri"/>
          <w:color w:val="000000"/>
          <w:sz w:val="24"/>
          <w:szCs w:val="24"/>
        </w:rPr>
        <w:t xml:space="preserve">, jeśli wykonawca wykaże narzędzia, wyposażenie zakładu lub urządzenia techniczne dostępne wykonawcy w celu wykonania zamówienia publicznego wraz z </w:t>
      </w:r>
      <w:r w:rsidR="008B6F5B" w:rsidRPr="008B6F5B">
        <w:rPr>
          <w:rFonts w:ascii="Arial Narrow" w:hAnsi="Arial Narrow" w:cs="Calibri"/>
          <w:color w:val="000000"/>
          <w:sz w:val="24"/>
          <w:szCs w:val="24"/>
        </w:rPr>
        <w:t>informacją o podstawie dysponowania tymi zasobami:</w:t>
      </w:r>
    </w:p>
    <w:p w14:paraId="26CD5CE6" w14:textId="3867A80E" w:rsidR="008B6F5B" w:rsidRPr="008C2351" w:rsidRDefault="008B6F5B" w:rsidP="008B6F5B">
      <w:pPr>
        <w:pStyle w:val="Akapitzlist"/>
        <w:numPr>
          <w:ilvl w:val="2"/>
          <w:numId w:val="7"/>
        </w:numPr>
        <w:autoSpaceDE w:val="0"/>
        <w:autoSpaceDN w:val="0"/>
        <w:adjustRightInd w:val="0"/>
        <w:spacing w:after="27" w:line="240" w:lineRule="auto"/>
        <w:ind w:left="1560" w:right="-1"/>
        <w:jc w:val="both"/>
        <w:rPr>
          <w:rFonts w:ascii="Arial Narrow" w:hAnsi="Arial Narrow" w:cs="Calibri"/>
          <w:strike/>
          <w:color w:val="FF0000"/>
          <w:sz w:val="24"/>
          <w:szCs w:val="24"/>
        </w:rPr>
      </w:pPr>
      <w:r w:rsidRPr="008C2351">
        <w:rPr>
          <w:rFonts w:ascii="Arial Narrow" w:hAnsi="Arial Narrow"/>
          <w:strike/>
          <w:color w:val="FF0000"/>
          <w:sz w:val="24"/>
          <w:szCs w:val="24"/>
          <w:u w:color="000000"/>
        </w:rPr>
        <w:t>dysponowanie instalacją odzysku lub unieszkodliwiania odpadów, do której transportowane będą odpady celem zagospodarowania. Wskazana instalacja musi być objęta zezwoleniem właściwego organu na przetwarzanie odpadów, w której odpady podlegają procesom odzysku. W szczególności dla odpadów z cz. I, II, IV  muszą być  to procesy odzysku od R2-R9.</w:t>
      </w:r>
    </w:p>
    <w:p w14:paraId="29CC9C83" w14:textId="4DA4BA9E" w:rsidR="008B6F5B" w:rsidRPr="008B6F5B" w:rsidRDefault="008B6F5B" w:rsidP="008B6F5B">
      <w:pPr>
        <w:pStyle w:val="Akapitzlist"/>
        <w:numPr>
          <w:ilvl w:val="2"/>
          <w:numId w:val="7"/>
        </w:numPr>
        <w:autoSpaceDE w:val="0"/>
        <w:autoSpaceDN w:val="0"/>
        <w:adjustRightInd w:val="0"/>
        <w:spacing w:after="27" w:line="240" w:lineRule="auto"/>
        <w:ind w:left="1560" w:right="-1"/>
        <w:jc w:val="both"/>
        <w:rPr>
          <w:rFonts w:ascii="Arial Narrow" w:hAnsi="Arial Narrow" w:cs="Calibri"/>
          <w:color w:val="000000"/>
          <w:sz w:val="24"/>
          <w:szCs w:val="24"/>
        </w:rPr>
      </w:pPr>
      <w:r w:rsidRPr="008B6F5B">
        <w:rPr>
          <w:rFonts w:ascii="Arial Narrow" w:hAnsi="Arial Narrow"/>
          <w:color w:val="000000"/>
          <w:sz w:val="24"/>
          <w:szCs w:val="24"/>
          <w:u w:color="000000"/>
        </w:rPr>
        <w:t xml:space="preserve">w części 1, 2, 4, </w:t>
      </w:r>
      <w:r w:rsidR="00FA5F52">
        <w:rPr>
          <w:rFonts w:ascii="Arial Narrow" w:hAnsi="Arial Narrow"/>
          <w:color w:val="000000"/>
          <w:sz w:val="24"/>
          <w:szCs w:val="24"/>
          <w:u w:color="000000"/>
          <w:lang w:val="pl-PL"/>
        </w:rPr>
        <w:t>7</w:t>
      </w:r>
      <w:r w:rsidRPr="008B6F5B">
        <w:rPr>
          <w:rFonts w:ascii="Arial Narrow" w:hAnsi="Arial Narrow"/>
          <w:color w:val="000000"/>
          <w:sz w:val="24"/>
          <w:szCs w:val="24"/>
          <w:u w:color="000000"/>
        </w:rPr>
        <w:t xml:space="preserve"> dyspon</w:t>
      </w:r>
      <w:r>
        <w:rPr>
          <w:rFonts w:ascii="Arial Narrow" w:hAnsi="Arial Narrow"/>
          <w:color w:val="000000"/>
          <w:sz w:val="24"/>
          <w:szCs w:val="24"/>
          <w:u w:color="000000"/>
          <w:lang w:val="pl-PL"/>
        </w:rPr>
        <w:t xml:space="preserve">owanie </w:t>
      </w:r>
      <w:r w:rsidRPr="008B6F5B">
        <w:rPr>
          <w:rFonts w:ascii="Arial Narrow" w:hAnsi="Arial Narrow"/>
          <w:color w:val="000000"/>
          <w:sz w:val="24"/>
          <w:szCs w:val="24"/>
          <w:u w:color="000000"/>
        </w:rPr>
        <w:t xml:space="preserve">co najmniej 1 pojazdem przystosowanym do transportu odpadów w kontenerach, który musi spełniać wymogi normy emisji spalin nie niższą niż EURO 4, zgodnie z Dyrektywą 98/969/EC (i 200/80/EC) </w:t>
      </w:r>
    </w:p>
    <w:p w14:paraId="4B199A7E" w14:textId="76CAC2C1" w:rsidR="008B6F5B" w:rsidRPr="008B6F5B" w:rsidRDefault="008B6F5B" w:rsidP="008B6F5B">
      <w:pPr>
        <w:pStyle w:val="Akapitzlist"/>
        <w:numPr>
          <w:ilvl w:val="2"/>
          <w:numId w:val="7"/>
        </w:numPr>
        <w:autoSpaceDE w:val="0"/>
        <w:autoSpaceDN w:val="0"/>
        <w:adjustRightInd w:val="0"/>
        <w:spacing w:after="27" w:line="240" w:lineRule="auto"/>
        <w:ind w:left="1560" w:right="-1"/>
        <w:jc w:val="both"/>
        <w:rPr>
          <w:rFonts w:ascii="Arial Narrow" w:hAnsi="Arial Narrow" w:cs="Calibri"/>
          <w:color w:val="000000"/>
          <w:sz w:val="24"/>
          <w:szCs w:val="24"/>
        </w:rPr>
      </w:pPr>
      <w:r w:rsidRPr="008B6F5B">
        <w:rPr>
          <w:rFonts w:ascii="Arial Narrow" w:hAnsi="Arial Narrow"/>
          <w:color w:val="000000"/>
          <w:sz w:val="24"/>
          <w:szCs w:val="24"/>
          <w:u w:color="000000"/>
        </w:rPr>
        <w:t>w części 3, 5, 6, dyspon</w:t>
      </w:r>
      <w:r>
        <w:rPr>
          <w:rFonts w:ascii="Arial Narrow" w:hAnsi="Arial Narrow"/>
          <w:color w:val="000000"/>
          <w:sz w:val="24"/>
          <w:szCs w:val="24"/>
          <w:u w:color="000000"/>
          <w:lang w:val="pl-PL"/>
        </w:rPr>
        <w:t xml:space="preserve">owanie </w:t>
      </w:r>
      <w:r w:rsidRPr="008B6F5B">
        <w:rPr>
          <w:rFonts w:ascii="Arial Narrow" w:hAnsi="Arial Narrow"/>
          <w:color w:val="000000"/>
          <w:sz w:val="24"/>
          <w:szCs w:val="24"/>
          <w:u w:color="000000"/>
        </w:rPr>
        <w:t xml:space="preserve">co najmniej 1 pojazdem przystosowanym do transportu odpadów, który musi spełniać wymogi normy emisji spalin nie niższą niż EURO 4, zgodnie z Dyrektywą 98/969/EC (i 200/80/EC) </w:t>
      </w:r>
    </w:p>
    <w:p w14:paraId="69201611" w14:textId="67ADF8D3" w:rsidR="008B6F5B" w:rsidRPr="007F7BB0" w:rsidRDefault="008B6F5B" w:rsidP="008B6F5B">
      <w:pPr>
        <w:pStyle w:val="Akapitzlist"/>
        <w:numPr>
          <w:ilvl w:val="2"/>
          <w:numId w:val="7"/>
        </w:numPr>
        <w:autoSpaceDE w:val="0"/>
        <w:autoSpaceDN w:val="0"/>
        <w:adjustRightInd w:val="0"/>
        <w:spacing w:after="27" w:line="240" w:lineRule="auto"/>
        <w:ind w:left="1560" w:right="-1"/>
        <w:jc w:val="both"/>
        <w:rPr>
          <w:rFonts w:ascii="Arial Narrow" w:hAnsi="Arial Narrow" w:cs="Calibri"/>
          <w:color w:val="000000"/>
          <w:sz w:val="24"/>
          <w:szCs w:val="24"/>
        </w:rPr>
      </w:pPr>
      <w:r w:rsidRPr="008B6F5B">
        <w:rPr>
          <w:rFonts w:ascii="Arial Narrow" w:hAnsi="Arial Narrow"/>
          <w:color w:val="000000"/>
          <w:sz w:val="24"/>
          <w:szCs w:val="24"/>
          <w:u w:color="000000"/>
        </w:rPr>
        <w:t>dyspon</w:t>
      </w:r>
      <w:r>
        <w:rPr>
          <w:rFonts w:ascii="Arial Narrow" w:hAnsi="Arial Narrow"/>
          <w:color w:val="000000"/>
          <w:sz w:val="24"/>
          <w:szCs w:val="24"/>
          <w:u w:color="000000"/>
          <w:lang w:val="pl-PL"/>
        </w:rPr>
        <w:t xml:space="preserve">owanie </w:t>
      </w:r>
      <w:r w:rsidRPr="008B6F5B">
        <w:rPr>
          <w:rFonts w:ascii="Arial Narrow" w:hAnsi="Arial Narrow"/>
          <w:color w:val="000000"/>
          <w:sz w:val="24"/>
          <w:szCs w:val="24"/>
          <w:u w:color="000000"/>
        </w:rPr>
        <w:t xml:space="preserve">kontenerami o pojemności 20-36 m3  (dot. części 1, 4  – min. 1 kontener; części 2, </w:t>
      </w:r>
      <w:r w:rsidR="00FA5F52">
        <w:rPr>
          <w:rFonts w:ascii="Arial Narrow" w:hAnsi="Arial Narrow"/>
          <w:color w:val="000000"/>
          <w:sz w:val="24"/>
          <w:szCs w:val="24"/>
          <w:u w:color="000000"/>
          <w:lang w:val="pl-PL"/>
        </w:rPr>
        <w:t>7</w:t>
      </w:r>
      <w:r w:rsidRPr="008B6F5B">
        <w:rPr>
          <w:rFonts w:ascii="Arial Narrow" w:hAnsi="Arial Narrow"/>
          <w:color w:val="000000"/>
          <w:sz w:val="24"/>
          <w:szCs w:val="24"/>
          <w:u w:color="000000"/>
        </w:rPr>
        <w:t xml:space="preserve"> – min 2 kontenery,)</w:t>
      </w:r>
      <w:r w:rsidR="007F7BB0">
        <w:rPr>
          <w:rFonts w:ascii="Arial Narrow" w:hAnsi="Arial Narrow"/>
          <w:color w:val="000000"/>
          <w:sz w:val="24"/>
          <w:szCs w:val="24"/>
          <w:u w:color="000000"/>
          <w:lang w:val="pl-PL"/>
        </w:rPr>
        <w:t>.</w:t>
      </w:r>
    </w:p>
    <w:p w14:paraId="06056F8D" w14:textId="77777777" w:rsidR="007F7BB0" w:rsidRPr="008B6F5B" w:rsidRDefault="007F7BB0" w:rsidP="007F7BB0">
      <w:pPr>
        <w:pStyle w:val="Akapitzlist"/>
        <w:autoSpaceDE w:val="0"/>
        <w:autoSpaceDN w:val="0"/>
        <w:adjustRightInd w:val="0"/>
        <w:spacing w:after="27" w:line="240" w:lineRule="auto"/>
        <w:ind w:left="1560" w:right="-1"/>
        <w:jc w:val="both"/>
        <w:rPr>
          <w:rFonts w:ascii="Arial Narrow" w:hAnsi="Arial Narrow" w:cs="Calibri"/>
          <w:color w:val="000000"/>
          <w:sz w:val="24"/>
          <w:szCs w:val="24"/>
        </w:rPr>
      </w:pPr>
    </w:p>
    <w:p w14:paraId="0E9A2381" w14:textId="05001960" w:rsidR="00442808" w:rsidRPr="00B527CE" w:rsidRDefault="00B527CE" w:rsidP="000C6C64">
      <w:pPr>
        <w:pStyle w:val="Akapitzlist"/>
        <w:numPr>
          <w:ilvl w:val="0"/>
          <w:numId w:val="7"/>
        </w:numPr>
        <w:autoSpaceDE w:val="0"/>
        <w:autoSpaceDN w:val="0"/>
        <w:adjustRightInd w:val="0"/>
        <w:spacing w:after="27" w:line="240" w:lineRule="auto"/>
        <w:rPr>
          <w:rFonts w:ascii="Arial Narrow" w:hAnsi="Arial Narrow" w:cs="Calibri"/>
          <w:color w:val="000000"/>
          <w:sz w:val="24"/>
          <w:szCs w:val="24"/>
        </w:rPr>
      </w:pPr>
      <w:r w:rsidRPr="00B527CE">
        <w:rPr>
          <w:rFonts w:ascii="Arial Narrow" w:hAnsi="Arial Narrow" w:cs="Calibri"/>
          <w:b/>
          <w:bCs/>
          <w:color w:val="000000"/>
          <w:sz w:val="24"/>
          <w:szCs w:val="24"/>
        </w:rPr>
        <w:t>Wykonawcy wspólnie ubiegający się o udzielenie zamówienia publicznego</w:t>
      </w:r>
      <w:r w:rsidR="00A52491">
        <w:rPr>
          <w:rFonts w:ascii="Arial Narrow" w:hAnsi="Arial Narrow" w:cs="Calibri"/>
          <w:b/>
          <w:bCs/>
          <w:color w:val="000000"/>
          <w:sz w:val="24"/>
          <w:szCs w:val="24"/>
          <w:lang w:val="pl-PL"/>
        </w:rPr>
        <w:t>.</w:t>
      </w:r>
    </w:p>
    <w:p w14:paraId="4C6B24AC" w14:textId="27B46573" w:rsidR="00B71D10" w:rsidRDefault="00B71D10" w:rsidP="000C6C64">
      <w:pPr>
        <w:pStyle w:val="Akapitzlist"/>
        <w:numPr>
          <w:ilvl w:val="1"/>
          <w:numId w:val="7"/>
        </w:numPr>
        <w:autoSpaceDE w:val="0"/>
        <w:autoSpaceDN w:val="0"/>
        <w:adjustRightInd w:val="0"/>
        <w:spacing w:after="27" w:line="240" w:lineRule="auto"/>
        <w:jc w:val="both"/>
        <w:rPr>
          <w:rFonts w:ascii="Arial Narrow" w:hAnsi="Arial Narrow" w:cs="Calibri"/>
          <w:color w:val="000000"/>
          <w:sz w:val="24"/>
          <w:szCs w:val="24"/>
        </w:rPr>
      </w:pPr>
      <w:r>
        <w:rPr>
          <w:rFonts w:ascii="Arial Narrow" w:hAnsi="Arial Narrow" w:cs="Calibri"/>
          <w:color w:val="000000"/>
          <w:sz w:val="24"/>
          <w:szCs w:val="24"/>
          <w:lang w:val="pl-PL"/>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2799D480" w14:textId="3DE53D75" w:rsidR="00A52491" w:rsidRDefault="00442808" w:rsidP="000C6C64">
      <w:pPr>
        <w:pStyle w:val="Akapitzlist"/>
        <w:numPr>
          <w:ilvl w:val="1"/>
          <w:numId w:val="7"/>
        </w:numPr>
        <w:autoSpaceDE w:val="0"/>
        <w:autoSpaceDN w:val="0"/>
        <w:adjustRightInd w:val="0"/>
        <w:spacing w:after="27" w:line="240" w:lineRule="auto"/>
        <w:jc w:val="both"/>
        <w:rPr>
          <w:rFonts w:ascii="Arial Narrow" w:hAnsi="Arial Narrow" w:cs="Calibri"/>
          <w:color w:val="000000"/>
          <w:sz w:val="24"/>
          <w:szCs w:val="24"/>
        </w:rPr>
      </w:pPr>
      <w:r w:rsidRPr="00A52491">
        <w:rPr>
          <w:rFonts w:ascii="Arial Narrow" w:hAnsi="Arial Narrow" w:cs="Calibri"/>
          <w:color w:val="000000"/>
          <w:sz w:val="24"/>
          <w:szCs w:val="24"/>
        </w:rPr>
        <w:lastRenderedPageBreak/>
        <w:t xml:space="preserve">Warunek dotyczący uprawnień do prowadzenia określonej działalności gospodarczej lub zawodowej (o ile został sformułowany), o którym mowa w art. 112 ust. 2 pkt 2 ustawy </w:t>
      </w:r>
      <w:proofErr w:type="spellStart"/>
      <w:r w:rsidRPr="00A52491">
        <w:rPr>
          <w:rFonts w:ascii="Arial Narrow" w:hAnsi="Arial Narrow" w:cs="Calibri"/>
          <w:color w:val="000000"/>
          <w:sz w:val="24"/>
          <w:szCs w:val="24"/>
        </w:rPr>
        <w:t>Pzp</w:t>
      </w:r>
      <w:proofErr w:type="spellEnd"/>
      <w:r w:rsidRPr="00A52491">
        <w:rPr>
          <w:rFonts w:ascii="Arial Narrow" w:hAnsi="Arial Narrow" w:cs="Calibri"/>
          <w:color w:val="000000"/>
          <w:sz w:val="24"/>
          <w:szCs w:val="24"/>
        </w:rPr>
        <w:t xml:space="preserve">, zostanie spełniony, jeżeli co najmniej jeden z wykonawców wspólnie ubiegających się o udzielenie zamówienia posiada uprawnienia do prowadzenia określonej działalności gospodarczej lub zawodowej i zrealizuje </w:t>
      </w:r>
      <w:r w:rsidR="002E3A34">
        <w:rPr>
          <w:rFonts w:ascii="Arial Narrow" w:hAnsi="Arial Narrow" w:cs="Calibri"/>
          <w:color w:val="000000"/>
          <w:sz w:val="24"/>
          <w:szCs w:val="24"/>
          <w:lang w:val="pl-PL"/>
        </w:rPr>
        <w:t>usługi</w:t>
      </w:r>
      <w:r w:rsidRPr="00A52491">
        <w:rPr>
          <w:rFonts w:ascii="Arial Narrow" w:hAnsi="Arial Narrow" w:cs="Calibri"/>
          <w:color w:val="000000"/>
          <w:sz w:val="24"/>
          <w:szCs w:val="24"/>
        </w:rPr>
        <w:t xml:space="preserve">, do których realizacji te uprawnienia są wymagane. </w:t>
      </w:r>
    </w:p>
    <w:p w14:paraId="596C36ED" w14:textId="1E737DB5" w:rsidR="00A52491" w:rsidRDefault="00442808" w:rsidP="000C6C64">
      <w:pPr>
        <w:pStyle w:val="Akapitzlist"/>
        <w:numPr>
          <w:ilvl w:val="1"/>
          <w:numId w:val="7"/>
        </w:numPr>
        <w:autoSpaceDE w:val="0"/>
        <w:autoSpaceDN w:val="0"/>
        <w:adjustRightInd w:val="0"/>
        <w:spacing w:after="27" w:line="240" w:lineRule="auto"/>
        <w:jc w:val="both"/>
        <w:rPr>
          <w:rFonts w:ascii="Arial Narrow" w:hAnsi="Arial Narrow" w:cs="Calibri"/>
          <w:color w:val="000000"/>
          <w:sz w:val="24"/>
          <w:szCs w:val="24"/>
        </w:rPr>
      </w:pPr>
      <w:r w:rsidRPr="00A52491">
        <w:rPr>
          <w:rFonts w:ascii="Arial Narrow" w:hAnsi="Arial Narrow" w:cs="Calibri"/>
          <w:color w:val="000000"/>
          <w:sz w:val="24"/>
          <w:szCs w:val="24"/>
        </w:rPr>
        <w:t xml:space="preserve">W odniesieniu do warunków dotyczących wykształcenia, kwalifikacji zawodowych lub doświadczenia (o ile zostały sformułowane) wykonawcy wspólnie ubiegający się o udzielenie zamówienia mogą polegać na zdolnościach tych z wykonawców, którzy </w:t>
      </w:r>
      <w:r w:rsidRPr="004A0C40">
        <w:rPr>
          <w:rFonts w:ascii="Arial Narrow" w:hAnsi="Arial Narrow" w:cs="Calibri"/>
          <w:color w:val="000000"/>
          <w:sz w:val="24"/>
          <w:szCs w:val="24"/>
        </w:rPr>
        <w:t xml:space="preserve">wykonają </w:t>
      </w:r>
      <w:r w:rsidR="002E3A34" w:rsidRPr="004A0C40">
        <w:rPr>
          <w:rFonts w:ascii="Arial Narrow" w:hAnsi="Arial Narrow" w:cs="Calibri"/>
          <w:color w:val="000000"/>
          <w:sz w:val="24"/>
          <w:szCs w:val="24"/>
          <w:lang w:val="pl-PL"/>
        </w:rPr>
        <w:t>u</w:t>
      </w:r>
      <w:r w:rsidR="002E3A34">
        <w:rPr>
          <w:rFonts w:ascii="Arial Narrow" w:hAnsi="Arial Narrow" w:cs="Calibri"/>
          <w:color w:val="000000"/>
          <w:sz w:val="24"/>
          <w:szCs w:val="24"/>
          <w:lang w:val="pl-PL"/>
        </w:rPr>
        <w:t>sługi</w:t>
      </w:r>
      <w:r w:rsidRPr="00A52491">
        <w:rPr>
          <w:rFonts w:ascii="Arial Narrow" w:hAnsi="Arial Narrow" w:cs="Calibri"/>
          <w:color w:val="000000"/>
          <w:sz w:val="24"/>
          <w:szCs w:val="24"/>
        </w:rPr>
        <w:t xml:space="preserve">, do realizacji których te zdolności są wymagane. </w:t>
      </w:r>
    </w:p>
    <w:p w14:paraId="60CE2D0F" w14:textId="2E10AA03" w:rsidR="00442808" w:rsidRPr="00A52491" w:rsidRDefault="00442808" w:rsidP="000C6C64">
      <w:pPr>
        <w:pStyle w:val="Akapitzlist"/>
        <w:numPr>
          <w:ilvl w:val="1"/>
          <w:numId w:val="7"/>
        </w:numPr>
        <w:autoSpaceDE w:val="0"/>
        <w:autoSpaceDN w:val="0"/>
        <w:adjustRightInd w:val="0"/>
        <w:spacing w:after="27" w:line="240" w:lineRule="auto"/>
        <w:jc w:val="both"/>
        <w:rPr>
          <w:rFonts w:ascii="Arial Narrow" w:hAnsi="Arial Narrow" w:cs="Calibri"/>
          <w:color w:val="000000"/>
          <w:sz w:val="24"/>
          <w:szCs w:val="24"/>
        </w:rPr>
      </w:pPr>
      <w:r w:rsidRPr="00A52491">
        <w:rPr>
          <w:rFonts w:ascii="Arial Narrow" w:hAnsi="Arial Narrow" w:cs="Calibri"/>
          <w:color w:val="000000"/>
          <w:sz w:val="24"/>
          <w:szCs w:val="24"/>
        </w:rPr>
        <w:t xml:space="preserve">W przypadku, o którym mowa w ust. </w:t>
      </w:r>
      <w:r w:rsidR="00A52491">
        <w:rPr>
          <w:rFonts w:ascii="Arial Narrow" w:hAnsi="Arial Narrow" w:cs="Calibri"/>
          <w:color w:val="000000"/>
          <w:sz w:val="24"/>
          <w:szCs w:val="24"/>
          <w:lang w:val="pl-PL"/>
        </w:rPr>
        <w:t>2</w:t>
      </w:r>
      <w:r w:rsidRPr="00A52491">
        <w:rPr>
          <w:rFonts w:ascii="Arial Narrow" w:hAnsi="Arial Narrow" w:cs="Calibri"/>
          <w:color w:val="000000"/>
          <w:sz w:val="24"/>
          <w:szCs w:val="24"/>
        </w:rPr>
        <w:t>.</w:t>
      </w:r>
      <w:r w:rsidR="00B71D10">
        <w:rPr>
          <w:rFonts w:ascii="Arial Narrow" w:hAnsi="Arial Narrow" w:cs="Calibri"/>
          <w:color w:val="000000"/>
          <w:sz w:val="24"/>
          <w:szCs w:val="24"/>
          <w:lang w:val="pl-PL"/>
        </w:rPr>
        <w:t>2</w:t>
      </w:r>
      <w:r w:rsidRPr="00A52491">
        <w:rPr>
          <w:rFonts w:ascii="Arial Narrow" w:hAnsi="Arial Narrow" w:cs="Calibri"/>
          <w:color w:val="000000"/>
          <w:sz w:val="24"/>
          <w:szCs w:val="24"/>
        </w:rPr>
        <w:t xml:space="preserve"> i </w:t>
      </w:r>
      <w:r w:rsidR="00A52491">
        <w:rPr>
          <w:rFonts w:ascii="Arial Narrow" w:hAnsi="Arial Narrow" w:cs="Calibri"/>
          <w:color w:val="000000"/>
          <w:sz w:val="24"/>
          <w:szCs w:val="24"/>
          <w:lang w:val="pl-PL"/>
        </w:rPr>
        <w:t>2</w:t>
      </w:r>
      <w:r w:rsidRPr="00A52491">
        <w:rPr>
          <w:rFonts w:ascii="Arial Narrow" w:hAnsi="Arial Narrow" w:cs="Calibri"/>
          <w:color w:val="000000"/>
          <w:sz w:val="24"/>
          <w:szCs w:val="24"/>
        </w:rPr>
        <w:t>.</w:t>
      </w:r>
      <w:r w:rsidR="00B71D10">
        <w:rPr>
          <w:rFonts w:ascii="Arial Narrow" w:hAnsi="Arial Narrow" w:cs="Calibri"/>
          <w:color w:val="000000"/>
          <w:sz w:val="24"/>
          <w:szCs w:val="24"/>
          <w:lang w:val="pl-PL"/>
        </w:rPr>
        <w:t>3</w:t>
      </w:r>
      <w:r w:rsidRPr="00A52491">
        <w:rPr>
          <w:rFonts w:ascii="Arial Narrow" w:hAnsi="Arial Narrow" w:cs="Calibri"/>
          <w:color w:val="000000"/>
          <w:sz w:val="24"/>
          <w:szCs w:val="24"/>
        </w:rPr>
        <w:t xml:space="preserve">, wykonawcy wspólnie ubiegający się o udzielenie zamówienia dołączają odpowiednio do </w:t>
      </w:r>
      <w:r w:rsidRPr="004A0C40">
        <w:rPr>
          <w:rFonts w:ascii="Arial Narrow" w:hAnsi="Arial Narrow" w:cs="Calibri"/>
          <w:color w:val="000000"/>
          <w:sz w:val="24"/>
          <w:szCs w:val="24"/>
        </w:rPr>
        <w:t xml:space="preserve">oferty oświadczenie, z którego wynika, które </w:t>
      </w:r>
      <w:r w:rsidR="00042914">
        <w:rPr>
          <w:rFonts w:ascii="Arial Narrow" w:hAnsi="Arial Narrow" w:cs="Calibri"/>
          <w:color w:val="000000"/>
          <w:sz w:val="24"/>
          <w:szCs w:val="24"/>
          <w:lang w:val="pl-PL"/>
        </w:rPr>
        <w:t xml:space="preserve">usługi </w:t>
      </w:r>
      <w:r w:rsidRPr="00A52491">
        <w:rPr>
          <w:rFonts w:ascii="Arial Narrow" w:hAnsi="Arial Narrow" w:cs="Calibri"/>
          <w:color w:val="000000"/>
          <w:sz w:val="24"/>
          <w:szCs w:val="24"/>
        </w:rPr>
        <w:t xml:space="preserve">wykonają poszczególni wykonawcy. </w:t>
      </w:r>
    </w:p>
    <w:p w14:paraId="60A37BA7" w14:textId="77777777" w:rsidR="00442808" w:rsidRPr="00B527CE" w:rsidRDefault="00442808" w:rsidP="00B527CE">
      <w:pPr>
        <w:autoSpaceDE w:val="0"/>
        <w:autoSpaceDN w:val="0"/>
        <w:adjustRightInd w:val="0"/>
        <w:spacing w:after="0" w:line="240" w:lineRule="auto"/>
        <w:jc w:val="both"/>
        <w:rPr>
          <w:rFonts w:ascii="Arial Narrow" w:hAnsi="Arial Narrow" w:cs="Calibri"/>
          <w:color w:val="000000"/>
          <w:sz w:val="24"/>
          <w:szCs w:val="24"/>
        </w:rPr>
      </w:pPr>
    </w:p>
    <w:p w14:paraId="43C1EF02" w14:textId="62962ED7" w:rsidR="00B527CE" w:rsidRPr="00042914" w:rsidRDefault="00042914" w:rsidP="000C6C64">
      <w:pPr>
        <w:pStyle w:val="Akapitzlist"/>
        <w:numPr>
          <w:ilvl w:val="0"/>
          <w:numId w:val="7"/>
        </w:numPr>
        <w:autoSpaceDE w:val="0"/>
        <w:autoSpaceDN w:val="0"/>
        <w:adjustRightInd w:val="0"/>
        <w:spacing w:after="27" w:line="240" w:lineRule="auto"/>
        <w:jc w:val="both"/>
        <w:rPr>
          <w:rFonts w:ascii="Arial Narrow" w:hAnsi="Arial Narrow" w:cs="Calibri"/>
          <w:b/>
          <w:bCs/>
          <w:color w:val="000000"/>
          <w:sz w:val="24"/>
          <w:szCs w:val="24"/>
        </w:rPr>
      </w:pPr>
      <w:r w:rsidRPr="00042914">
        <w:rPr>
          <w:rFonts w:ascii="Arial Narrow" w:hAnsi="Arial Narrow" w:cs="Calibri"/>
          <w:b/>
          <w:bCs/>
          <w:color w:val="000000"/>
          <w:sz w:val="24"/>
          <w:szCs w:val="24"/>
        </w:rPr>
        <w:t>Udostępnienie zasobów.</w:t>
      </w:r>
    </w:p>
    <w:p w14:paraId="423B494B" w14:textId="0749CCF9" w:rsidR="00042914" w:rsidRPr="003979AF" w:rsidRDefault="00042914" w:rsidP="000C6C64">
      <w:pPr>
        <w:pStyle w:val="Akapitzlist"/>
        <w:numPr>
          <w:ilvl w:val="1"/>
          <w:numId w:val="7"/>
        </w:numPr>
        <w:autoSpaceDE w:val="0"/>
        <w:autoSpaceDN w:val="0"/>
        <w:adjustRightInd w:val="0"/>
        <w:spacing w:after="27" w:line="240" w:lineRule="auto"/>
        <w:ind w:left="709"/>
        <w:jc w:val="both"/>
        <w:rPr>
          <w:rFonts w:ascii="Arial Narrow" w:hAnsi="Arial Narrow" w:cs="Calibri"/>
          <w:b/>
          <w:bCs/>
          <w:color w:val="000000"/>
          <w:sz w:val="24"/>
          <w:szCs w:val="24"/>
        </w:rPr>
      </w:pPr>
      <w:r w:rsidRPr="00042914">
        <w:rPr>
          <w:rFonts w:ascii="Arial Narrow" w:hAnsi="Arial Narrow" w:cs="Calibri"/>
          <w:color w:val="000000"/>
          <w:sz w:val="24"/>
          <w:szCs w:val="24"/>
        </w:rPr>
        <w:t xml:space="preserve"> </w:t>
      </w:r>
      <w:r w:rsidR="00442808" w:rsidRPr="00042914">
        <w:rPr>
          <w:rFonts w:ascii="Arial Narrow" w:hAnsi="Arial Narrow" w:cs="Calibri"/>
          <w:color w:val="000000"/>
          <w:sz w:val="24"/>
          <w:szCs w:val="24"/>
        </w:rPr>
        <w:t xml:space="preserve">Wykonawca może w celu potwierdzenia spełniania warunków udziału w postępowaniu na zasadach opisanych w art. 118-123 ustawy </w:t>
      </w:r>
      <w:proofErr w:type="spellStart"/>
      <w:r w:rsidR="00442808" w:rsidRPr="00042914">
        <w:rPr>
          <w:rFonts w:ascii="Arial Narrow" w:hAnsi="Arial Narrow" w:cs="Calibri"/>
          <w:color w:val="000000"/>
          <w:sz w:val="24"/>
          <w:szCs w:val="24"/>
        </w:rPr>
        <w:t>Pzp</w:t>
      </w:r>
      <w:proofErr w:type="spellEnd"/>
      <w:r w:rsidR="00442808" w:rsidRPr="00042914">
        <w:rPr>
          <w:rFonts w:ascii="Arial Narrow" w:hAnsi="Arial Narrow" w:cs="Calibri"/>
          <w:color w:val="000000"/>
          <w:sz w:val="24"/>
          <w:szCs w:val="24"/>
        </w:rPr>
        <w:t xml:space="preserve">, polegać na zdolnościach technicznych lub zawodowych lub sytuacji finansowej lub ekonomicznej podmiotów udostępniających zasoby, niezależnie od charakteru prawnego łączących go z nimi stosunków prawnych. </w:t>
      </w:r>
      <w:r w:rsidR="00442808" w:rsidRPr="003979AF">
        <w:rPr>
          <w:rFonts w:ascii="Arial Narrow" w:hAnsi="Arial Narrow" w:cs="Calibri"/>
          <w:b/>
          <w:bCs/>
          <w:color w:val="000000"/>
          <w:sz w:val="24"/>
          <w:szCs w:val="24"/>
        </w:rPr>
        <w:t xml:space="preserve">Podmiot na zasoby, którego wykonawca powołuje się w celu wykazania spełnienia warunków udziału w postępowaniu nie może podlegać wykluczeniu na podstawie art. 108 ust. 1 ustawy </w:t>
      </w:r>
      <w:proofErr w:type="spellStart"/>
      <w:r w:rsidR="00442808" w:rsidRPr="003979AF">
        <w:rPr>
          <w:rFonts w:ascii="Arial Narrow" w:hAnsi="Arial Narrow" w:cs="Calibri"/>
          <w:b/>
          <w:bCs/>
          <w:color w:val="000000"/>
          <w:sz w:val="24"/>
          <w:szCs w:val="24"/>
        </w:rPr>
        <w:t>Pzp</w:t>
      </w:r>
      <w:proofErr w:type="spellEnd"/>
      <w:r w:rsidR="003979AF" w:rsidRPr="003979AF">
        <w:rPr>
          <w:rFonts w:ascii="Arial Narrow" w:hAnsi="Arial Narrow" w:cs="Calibri"/>
          <w:b/>
          <w:bCs/>
          <w:color w:val="000000"/>
          <w:sz w:val="24"/>
          <w:szCs w:val="24"/>
          <w:lang w:val="pl-PL"/>
        </w:rPr>
        <w:t xml:space="preserve"> oraz art. 109 ust. 1 pkt 4 ustawy.</w:t>
      </w:r>
    </w:p>
    <w:p w14:paraId="22FF94CB" w14:textId="45437D68" w:rsidR="00042914" w:rsidRDefault="00442808" w:rsidP="000C6C64">
      <w:pPr>
        <w:pStyle w:val="Akapitzlist"/>
        <w:numPr>
          <w:ilvl w:val="1"/>
          <w:numId w:val="7"/>
        </w:numPr>
        <w:autoSpaceDE w:val="0"/>
        <w:autoSpaceDN w:val="0"/>
        <w:adjustRightInd w:val="0"/>
        <w:spacing w:after="27" w:line="240" w:lineRule="auto"/>
        <w:ind w:left="709"/>
        <w:jc w:val="both"/>
        <w:rPr>
          <w:rFonts w:ascii="Arial Narrow" w:hAnsi="Arial Narrow" w:cs="Calibri"/>
          <w:color w:val="000000"/>
          <w:sz w:val="24"/>
          <w:szCs w:val="24"/>
        </w:rPr>
      </w:pPr>
      <w:r w:rsidRPr="00042914">
        <w:rPr>
          <w:rFonts w:ascii="Arial Narrow" w:hAnsi="Arial Narrow" w:cs="Calibri"/>
          <w:color w:val="000000"/>
          <w:sz w:val="24"/>
          <w:szCs w:val="24"/>
        </w:rPr>
        <w:t xml:space="preserve">W odniesieniu do warunków dotyczących wykształcenia, kwalifikacji zawodowych lub doświadczenia, wykonawcy mogą polegać na zdolnościach podmiotów udostępniających zasoby, jeśli podmioty te wykonają </w:t>
      </w:r>
      <w:r w:rsidR="00042914">
        <w:rPr>
          <w:rFonts w:ascii="Arial Narrow" w:hAnsi="Arial Narrow" w:cs="Calibri"/>
          <w:color w:val="000000"/>
          <w:sz w:val="24"/>
          <w:szCs w:val="24"/>
          <w:lang w:val="pl-PL"/>
        </w:rPr>
        <w:t>usługi</w:t>
      </w:r>
      <w:r w:rsidRPr="00042914">
        <w:rPr>
          <w:rFonts w:ascii="Arial Narrow" w:hAnsi="Arial Narrow" w:cs="Calibri"/>
          <w:color w:val="000000"/>
          <w:sz w:val="24"/>
          <w:szCs w:val="24"/>
        </w:rPr>
        <w:t xml:space="preserve">, do realizacji których te zdolności są wymagane. </w:t>
      </w:r>
    </w:p>
    <w:p w14:paraId="006C1DE3" w14:textId="77777777" w:rsidR="00042914" w:rsidRDefault="00442808" w:rsidP="000C6C64">
      <w:pPr>
        <w:pStyle w:val="Akapitzlist"/>
        <w:numPr>
          <w:ilvl w:val="1"/>
          <w:numId w:val="7"/>
        </w:numPr>
        <w:autoSpaceDE w:val="0"/>
        <w:autoSpaceDN w:val="0"/>
        <w:adjustRightInd w:val="0"/>
        <w:spacing w:after="27" w:line="240" w:lineRule="auto"/>
        <w:ind w:left="709"/>
        <w:jc w:val="both"/>
        <w:rPr>
          <w:rFonts w:ascii="Arial Narrow" w:hAnsi="Arial Narrow" w:cs="Calibri"/>
          <w:color w:val="000000"/>
          <w:sz w:val="24"/>
          <w:szCs w:val="24"/>
        </w:rPr>
      </w:pPr>
      <w:r w:rsidRPr="00042914">
        <w:rPr>
          <w:rFonts w:ascii="Arial Narrow" w:hAnsi="Arial Narrow" w:cs="Calibri"/>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657A79" w14:textId="668103B1" w:rsidR="00442808" w:rsidRPr="00042914" w:rsidRDefault="00442808" w:rsidP="000C6C64">
      <w:pPr>
        <w:pStyle w:val="Akapitzlist"/>
        <w:numPr>
          <w:ilvl w:val="1"/>
          <w:numId w:val="7"/>
        </w:numPr>
        <w:autoSpaceDE w:val="0"/>
        <w:autoSpaceDN w:val="0"/>
        <w:adjustRightInd w:val="0"/>
        <w:spacing w:after="27" w:line="240" w:lineRule="auto"/>
        <w:ind w:left="709"/>
        <w:jc w:val="both"/>
        <w:rPr>
          <w:rFonts w:ascii="Arial Narrow" w:hAnsi="Arial Narrow" w:cs="Calibri"/>
          <w:color w:val="000000"/>
          <w:sz w:val="24"/>
          <w:szCs w:val="24"/>
        </w:rPr>
      </w:pPr>
      <w:r w:rsidRPr="00042914">
        <w:rPr>
          <w:rFonts w:ascii="Arial Narrow" w:hAnsi="Arial Narrow" w:cs="Calibri"/>
          <w:color w:val="000000"/>
          <w:sz w:val="24"/>
          <w:szCs w:val="24"/>
        </w:rPr>
        <w:t xml:space="preserve">Zobowiązanie podmiotu udostępniającego zasoby, o którym mowa w ust. </w:t>
      </w:r>
      <w:r w:rsidR="00042914">
        <w:rPr>
          <w:rFonts w:ascii="Arial Narrow" w:hAnsi="Arial Narrow" w:cs="Calibri"/>
          <w:color w:val="000000"/>
          <w:sz w:val="24"/>
          <w:szCs w:val="24"/>
          <w:lang w:val="pl-PL"/>
        </w:rPr>
        <w:t>3</w:t>
      </w:r>
      <w:r w:rsidRPr="00042914">
        <w:rPr>
          <w:rFonts w:ascii="Arial Narrow" w:hAnsi="Arial Narrow" w:cs="Calibri"/>
          <w:color w:val="000000"/>
          <w:sz w:val="24"/>
          <w:szCs w:val="24"/>
        </w:rPr>
        <w:t xml:space="preserve">.3, potwierdza, że stosunek łączący Wykonawcę z podmiotami udostępniającymi zasoby gwarantuje rzeczywisty dostęp do tych zasobów oraz określa, w szczególności: </w:t>
      </w:r>
    </w:p>
    <w:p w14:paraId="595258E8" w14:textId="77777777" w:rsidR="00736154" w:rsidRDefault="00736154" w:rsidP="00042914">
      <w:pPr>
        <w:autoSpaceDE w:val="0"/>
        <w:autoSpaceDN w:val="0"/>
        <w:adjustRightInd w:val="0"/>
        <w:spacing w:after="0" w:line="240" w:lineRule="auto"/>
        <w:ind w:left="709"/>
        <w:rPr>
          <w:rFonts w:ascii="Arial Narrow" w:hAnsi="Arial Narrow" w:cs="Century Gothic"/>
          <w:sz w:val="24"/>
          <w:szCs w:val="24"/>
        </w:rPr>
      </w:pPr>
      <w:r w:rsidRPr="00A72C32">
        <w:rPr>
          <w:rFonts w:ascii="Arial Narrow" w:hAnsi="Arial Narrow" w:cs="Century Gothic"/>
          <w:sz w:val="24"/>
          <w:szCs w:val="24"/>
        </w:rPr>
        <w:t xml:space="preserve">1) zakres dostępnych Wykonawcy zasobów podmiotu udostępniającego zasoby; </w:t>
      </w:r>
    </w:p>
    <w:p w14:paraId="71457BBC" w14:textId="5FD3BEFA" w:rsidR="00736154" w:rsidRPr="00A72C32" w:rsidRDefault="00736154" w:rsidP="00015B8F">
      <w:pPr>
        <w:autoSpaceDE w:val="0"/>
        <w:autoSpaceDN w:val="0"/>
        <w:adjustRightInd w:val="0"/>
        <w:spacing w:after="0" w:line="240" w:lineRule="auto"/>
        <w:ind w:left="709"/>
        <w:jc w:val="both"/>
        <w:rPr>
          <w:rFonts w:ascii="Arial Narrow" w:hAnsi="Arial Narrow" w:cs="Century Gothic"/>
          <w:sz w:val="24"/>
          <w:szCs w:val="24"/>
        </w:rPr>
      </w:pPr>
      <w:r w:rsidRPr="00A72C32">
        <w:rPr>
          <w:rFonts w:ascii="Arial Narrow" w:hAnsi="Arial Narrow" w:cs="Century Gothic"/>
          <w:sz w:val="24"/>
          <w:szCs w:val="24"/>
        </w:rPr>
        <w:t xml:space="preserve">2) sposób i okres udostępnienia Wykonawcy i wykorzystania przez niego zasobów podmiotu udostępniającego te zasoby przy wykonywaniu zamówienia; </w:t>
      </w:r>
    </w:p>
    <w:p w14:paraId="11A8DD9A" w14:textId="77777777" w:rsidR="00736154" w:rsidRPr="00A72C32" w:rsidRDefault="00736154" w:rsidP="00015B8F">
      <w:pPr>
        <w:autoSpaceDE w:val="0"/>
        <w:autoSpaceDN w:val="0"/>
        <w:adjustRightInd w:val="0"/>
        <w:spacing w:after="0" w:line="240" w:lineRule="auto"/>
        <w:ind w:left="709"/>
        <w:jc w:val="both"/>
        <w:rPr>
          <w:rFonts w:ascii="Arial Narrow" w:hAnsi="Arial Narrow" w:cs="Century Gothic"/>
          <w:sz w:val="24"/>
          <w:szCs w:val="24"/>
        </w:rPr>
      </w:pPr>
      <w:r w:rsidRPr="00A72C32">
        <w:rPr>
          <w:rFonts w:ascii="Arial Narrow" w:hAnsi="Arial Narrow" w:cs="Century Gothic"/>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F9D3A96" w14:textId="22EB4EE8" w:rsidR="00442808" w:rsidRDefault="00442808" w:rsidP="000C6C64">
      <w:pPr>
        <w:pStyle w:val="Akapitzlist"/>
        <w:numPr>
          <w:ilvl w:val="1"/>
          <w:numId w:val="7"/>
        </w:numPr>
        <w:autoSpaceDE w:val="0"/>
        <w:autoSpaceDN w:val="0"/>
        <w:adjustRightInd w:val="0"/>
        <w:spacing w:after="0" w:line="240" w:lineRule="auto"/>
        <w:jc w:val="both"/>
        <w:rPr>
          <w:rFonts w:ascii="Arial Narrow" w:hAnsi="Arial Narrow" w:cs="Arial"/>
          <w:color w:val="000000"/>
          <w:sz w:val="24"/>
          <w:szCs w:val="24"/>
        </w:rPr>
      </w:pPr>
      <w:r w:rsidRPr="00042914">
        <w:rPr>
          <w:rFonts w:ascii="Arial Narrow" w:hAnsi="Arial Narrow" w:cs="Arial"/>
          <w:color w:val="000000"/>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83EEC07" w14:textId="5B9C386B" w:rsidR="00B71D10" w:rsidRPr="00042914" w:rsidRDefault="00B71D10" w:rsidP="000C6C64">
      <w:pPr>
        <w:pStyle w:val="Akapitzlist"/>
        <w:numPr>
          <w:ilvl w:val="1"/>
          <w:numId w:val="7"/>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lang w:val="pl-PL"/>
        </w:rPr>
        <w:t>Zamawiający oceni, czy udostępniane Wykonawcy przez podmioty udostępniające zasoby zdolności techniczne lub zawodowe lub ich sytuacja finansowa lub ekonomiczna pozwalają na wykazanie przez wykonawcę spełnienia warunków udziału w postępowaniu, a także zbada, czy nie zachodzą wobec tego podmiotu podstawy wykluczenia, które zostały przewidziane względem wykonawcy.</w:t>
      </w:r>
    </w:p>
    <w:p w14:paraId="2DDD6F8C" w14:textId="77777777" w:rsidR="00442808" w:rsidRPr="00442808" w:rsidRDefault="00442808" w:rsidP="00442808">
      <w:pPr>
        <w:autoSpaceDE w:val="0"/>
        <w:autoSpaceDN w:val="0"/>
        <w:adjustRightInd w:val="0"/>
        <w:spacing w:after="0" w:line="240" w:lineRule="auto"/>
        <w:rPr>
          <w:rFonts w:ascii="Calibri" w:hAnsi="Calibri" w:cs="Calibri"/>
          <w:color w:val="000000"/>
        </w:rPr>
      </w:pPr>
    </w:p>
    <w:p w14:paraId="5EAA660C" w14:textId="2D60D21B" w:rsidR="002E3A34" w:rsidRPr="0054132C" w:rsidRDefault="002E3A34" w:rsidP="002E3A34">
      <w:pPr>
        <w:pStyle w:val="Tekstpodstawowywcity2"/>
        <w:pBdr>
          <w:top w:val="single" w:sz="4" w:space="1" w:color="auto"/>
          <w:left w:val="single" w:sz="4" w:space="4" w:color="auto"/>
          <w:bottom w:val="single" w:sz="4" w:space="1" w:color="auto"/>
          <w:right w:val="single" w:sz="4" w:space="4" w:color="auto"/>
        </w:pBdr>
        <w:ind w:left="0" w:right="-1"/>
        <w:jc w:val="center"/>
        <w:rPr>
          <w:rFonts w:ascii="Arial Narrow" w:hAnsi="Arial Narrow" w:cs="Arial"/>
          <w:b/>
          <w:sz w:val="24"/>
          <w:szCs w:val="24"/>
        </w:rPr>
      </w:pPr>
      <w:bookmarkStart w:id="1" w:name="_Hlk62736291"/>
      <w:r w:rsidRPr="00E37A19">
        <w:rPr>
          <w:rFonts w:ascii="Arial Narrow" w:hAnsi="Arial Narrow" w:cs="Arial"/>
          <w:b/>
          <w:sz w:val="24"/>
          <w:szCs w:val="24"/>
        </w:rPr>
        <w:lastRenderedPageBreak/>
        <w:t xml:space="preserve">V. </w:t>
      </w:r>
      <w:r>
        <w:rPr>
          <w:rFonts w:ascii="Arial Narrow" w:hAnsi="Arial Narrow" w:cs="Arial"/>
          <w:b/>
          <w:sz w:val="24"/>
          <w:szCs w:val="24"/>
        </w:rPr>
        <w:t xml:space="preserve">Podstawy wykluczenia z postępowania </w:t>
      </w:r>
    </w:p>
    <w:bookmarkEnd w:id="1"/>
    <w:p w14:paraId="40E38D8D" w14:textId="1C9B31B9" w:rsidR="00C04C4A" w:rsidRPr="002E3A34" w:rsidRDefault="002E3A34" w:rsidP="000C6C64">
      <w:pPr>
        <w:pStyle w:val="Akapitzlist"/>
        <w:numPr>
          <w:ilvl w:val="0"/>
          <w:numId w:val="9"/>
        </w:numPr>
        <w:ind w:left="709" w:right="-1"/>
        <w:jc w:val="both"/>
        <w:rPr>
          <w:rFonts w:ascii="Arial Narrow" w:hAnsi="Arial Narrow" w:cs="Arial"/>
          <w:bCs/>
          <w:sz w:val="24"/>
          <w:szCs w:val="24"/>
        </w:rPr>
      </w:pPr>
      <w:r w:rsidRPr="002E3A34">
        <w:rPr>
          <w:rFonts w:ascii="Arial Narrow" w:hAnsi="Arial Narrow" w:cs="Arial"/>
          <w:bCs/>
          <w:sz w:val="24"/>
          <w:szCs w:val="24"/>
        </w:rPr>
        <w:t>O udzielnie zamówienia mogą ubiegać się wykonawcy, którzy nie podlegają wykluczeniu z postępowania:</w:t>
      </w:r>
    </w:p>
    <w:p w14:paraId="252A7F10" w14:textId="703F5E8A" w:rsidR="005D5D5B" w:rsidRPr="002441AB" w:rsidRDefault="005D5D5B" w:rsidP="004472DE">
      <w:pPr>
        <w:pStyle w:val="Akapitzlist"/>
        <w:numPr>
          <w:ilvl w:val="1"/>
          <w:numId w:val="9"/>
        </w:numPr>
        <w:ind w:left="1134" w:right="-1"/>
        <w:jc w:val="both"/>
        <w:rPr>
          <w:rFonts w:ascii="Arial Narrow" w:hAnsi="Arial Narrow" w:cs="Arial"/>
          <w:bCs/>
          <w:i/>
          <w:iCs/>
          <w:sz w:val="24"/>
          <w:szCs w:val="24"/>
          <w:lang w:val="pl-PL"/>
        </w:rPr>
      </w:pPr>
      <w:r w:rsidRPr="002441AB">
        <w:rPr>
          <w:rFonts w:ascii="Arial Narrow" w:hAnsi="Arial Narrow" w:cs="Arial"/>
          <w:bCs/>
          <w:sz w:val="24"/>
          <w:szCs w:val="24"/>
          <w:lang w:val="pl-PL"/>
        </w:rPr>
        <w:t>na podstawie art. 109 ust. 1 pkt 4 ustawy</w:t>
      </w:r>
      <w:r w:rsidR="002441AB" w:rsidRPr="002441AB">
        <w:rPr>
          <w:rFonts w:ascii="Arial Narrow" w:hAnsi="Arial Narrow" w:cs="Arial"/>
          <w:bCs/>
          <w:sz w:val="24"/>
          <w:szCs w:val="24"/>
          <w:lang w:val="pl-PL"/>
        </w:rPr>
        <w:t xml:space="preserve">, tj. </w:t>
      </w:r>
      <w:r w:rsidR="002441AB" w:rsidRPr="002441AB">
        <w:rPr>
          <w:rFonts w:ascii="Arial Narrow" w:hAnsi="Arial Narrow" w:cs="Arial"/>
          <w:bCs/>
          <w:i/>
          <w:iCs/>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B689" w14:textId="77777777" w:rsidR="002441AB" w:rsidRPr="002441AB" w:rsidRDefault="002441AB" w:rsidP="002441AB">
      <w:pPr>
        <w:pStyle w:val="Akapitzlist"/>
        <w:ind w:left="1134" w:right="-1"/>
        <w:jc w:val="both"/>
        <w:rPr>
          <w:rFonts w:ascii="Arial Narrow" w:hAnsi="Arial Narrow" w:cs="Arial"/>
          <w:bCs/>
          <w:i/>
          <w:iCs/>
          <w:sz w:val="24"/>
          <w:szCs w:val="24"/>
        </w:rPr>
      </w:pPr>
    </w:p>
    <w:p w14:paraId="11DE6F8F" w14:textId="7961502A" w:rsidR="003436F0" w:rsidRPr="003436F0" w:rsidRDefault="002E3A34" w:rsidP="003436F0">
      <w:pPr>
        <w:pStyle w:val="Akapitzlist"/>
        <w:numPr>
          <w:ilvl w:val="1"/>
          <w:numId w:val="9"/>
        </w:numPr>
        <w:ind w:left="1134" w:right="-1"/>
        <w:jc w:val="both"/>
        <w:rPr>
          <w:rFonts w:ascii="Arial Narrow" w:hAnsi="Arial Narrow" w:cs="Arial"/>
          <w:bCs/>
          <w:sz w:val="24"/>
          <w:szCs w:val="24"/>
        </w:rPr>
      </w:pPr>
      <w:r w:rsidRPr="003436F0">
        <w:rPr>
          <w:rFonts w:ascii="Arial Narrow" w:hAnsi="Arial Narrow" w:cs="Arial"/>
          <w:bCs/>
          <w:sz w:val="24"/>
          <w:szCs w:val="24"/>
        </w:rPr>
        <w:t>na podstawie art. 108 ust. 1 ustawy</w:t>
      </w:r>
      <w:r w:rsidR="003436F0">
        <w:rPr>
          <w:rFonts w:ascii="Arial Narrow" w:hAnsi="Arial Narrow" w:cs="Arial"/>
          <w:bCs/>
          <w:sz w:val="24"/>
          <w:szCs w:val="24"/>
          <w:lang w:val="pl-PL"/>
        </w:rPr>
        <w:t xml:space="preserve">, zgodnie </w:t>
      </w:r>
      <w:r w:rsidR="005D5D5B">
        <w:rPr>
          <w:rFonts w:ascii="Arial Narrow" w:hAnsi="Arial Narrow" w:cs="Arial"/>
          <w:bCs/>
          <w:sz w:val="24"/>
          <w:szCs w:val="24"/>
          <w:lang w:val="pl-PL"/>
        </w:rPr>
        <w:t>z którym:</w:t>
      </w:r>
    </w:p>
    <w:p w14:paraId="03C1DD3A" w14:textId="77777777"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cs="Arial"/>
          <w:bCs/>
          <w:sz w:val="24"/>
          <w:szCs w:val="24"/>
        </w:rPr>
        <w:t>„</w:t>
      </w:r>
      <w:bookmarkStart w:id="2" w:name="mip51080591"/>
      <w:bookmarkEnd w:id="2"/>
      <w:r w:rsidRPr="003436F0">
        <w:rPr>
          <w:rFonts w:ascii="Arial Narrow" w:hAnsi="Arial Narrow"/>
          <w:i/>
          <w:iCs/>
          <w:sz w:val="24"/>
          <w:szCs w:val="24"/>
        </w:rPr>
        <w:t>1. Z postępowania o udzielenie zamówienia wyklucza się wykonawcę:</w:t>
      </w:r>
    </w:p>
    <w:p w14:paraId="14AE8A94" w14:textId="2BB67CA5" w:rsidR="003436F0" w:rsidRPr="003436F0" w:rsidRDefault="003436F0" w:rsidP="003436F0">
      <w:pPr>
        <w:spacing w:after="0"/>
        <w:ind w:left="1276"/>
        <w:jc w:val="both"/>
        <w:rPr>
          <w:rFonts w:ascii="Arial Narrow" w:hAnsi="Arial Narrow"/>
          <w:i/>
          <w:iCs/>
          <w:sz w:val="24"/>
          <w:szCs w:val="24"/>
        </w:rPr>
      </w:pPr>
      <w:bookmarkStart w:id="3" w:name="mip51080593"/>
      <w:bookmarkEnd w:id="3"/>
      <w:r w:rsidRPr="003436F0">
        <w:rPr>
          <w:rFonts w:ascii="Arial Narrow" w:hAnsi="Arial Narrow"/>
          <w:i/>
          <w:iCs/>
          <w:sz w:val="24"/>
          <w:szCs w:val="24"/>
        </w:rPr>
        <w:t xml:space="preserve">1) będącego osobą fizyczną, którego prawomocnie skazano za przestępstwo: </w:t>
      </w:r>
    </w:p>
    <w:p w14:paraId="3419C76D" w14:textId="12D89AC3"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a) udziału w zorganizowanej grupie przestępczej albo związku mającym na celu popełnienie przestępstwa lub przestępstwa skarbowego, o którym mowa w </w:t>
      </w:r>
      <w:hyperlink r:id="rId10" w:history="1">
        <w:r w:rsidRPr="003436F0">
          <w:rPr>
            <w:rStyle w:val="Hipercze"/>
            <w:rFonts w:ascii="Arial Narrow" w:hAnsi="Arial Narrow"/>
            <w:i/>
            <w:iCs/>
            <w:color w:val="auto"/>
            <w:sz w:val="24"/>
            <w:szCs w:val="24"/>
          </w:rPr>
          <w:t>art. 258</w:t>
        </w:r>
      </w:hyperlink>
      <w:r w:rsidRPr="003436F0">
        <w:rPr>
          <w:rFonts w:ascii="Arial Narrow" w:hAnsi="Arial Narrow"/>
          <w:i/>
          <w:iCs/>
          <w:sz w:val="24"/>
          <w:szCs w:val="24"/>
        </w:rPr>
        <w:t xml:space="preserve"> Kodeksu karnego, </w:t>
      </w:r>
    </w:p>
    <w:p w14:paraId="34133E44" w14:textId="1AB5F5FF"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b) handlu ludźmi, o którym mowa w </w:t>
      </w:r>
      <w:hyperlink r:id="rId11" w:history="1">
        <w:r w:rsidRPr="003436F0">
          <w:rPr>
            <w:rStyle w:val="Hipercze"/>
            <w:rFonts w:ascii="Arial Narrow" w:hAnsi="Arial Narrow"/>
            <w:i/>
            <w:iCs/>
            <w:color w:val="auto"/>
            <w:sz w:val="24"/>
            <w:szCs w:val="24"/>
          </w:rPr>
          <w:t>art. 189a</w:t>
        </w:r>
      </w:hyperlink>
      <w:r w:rsidRPr="003436F0">
        <w:rPr>
          <w:rFonts w:ascii="Arial Narrow" w:hAnsi="Arial Narrow"/>
          <w:i/>
          <w:iCs/>
          <w:sz w:val="24"/>
          <w:szCs w:val="24"/>
        </w:rPr>
        <w:t xml:space="preserve"> Kodeksu karnego, </w:t>
      </w:r>
    </w:p>
    <w:p w14:paraId="33B945E4" w14:textId="51AAF23B"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c) o którym mowa w </w:t>
      </w:r>
      <w:hyperlink r:id="rId12" w:history="1">
        <w:r w:rsidRPr="003436F0">
          <w:rPr>
            <w:rStyle w:val="Hipercze"/>
            <w:rFonts w:ascii="Arial Narrow" w:hAnsi="Arial Narrow"/>
            <w:i/>
            <w:iCs/>
            <w:color w:val="auto"/>
            <w:sz w:val="24"/>
            <w:szCs w:val="24"/>
          </w:rPr>
          <w:t>art. 228-230a</w:t>
        </w:r>
      </w:hyperlink>
      <w:r w:rsidRPr="003436F0">
        <w:rPr>
          <w:rFonts w:ascii="Arial Narrow" w:hAnsi="Arial Narrow"/>
          <w:i/>
          <w:iCs/>
          <w:sz w:val="24"/>
          <w:szCs w:val="24"/>
        </w:rPr>
        <w:t xml:space="preserve">, </w:t>
      </w:r>
      <w:hyperlink r:id="rId13" w:history="1">
        <w:r w:rsidRPr="003436F0">
          <w:rPr>
            <w:rStyle w:val="Hipercze"/>
            <w:rFonts w:ascii="Arial Narrow" w:hAnsi="Arial Narrow"/>
            <w:i/>
            <w:iCs/>
            <w:color w:val="auto"/>
            <w:sz w:val="24"/>
            <w:szCs w:val="24"/>
          </w:rPr>
          <w:t>art. 250a</w:t>
        </w:r>
      </w:hyperlink>
      <w:r w:rsidRPr="003436F0">
        <w:rPr>
          <w:rFonts w:ascii="Arial Narrow" w:hAnsi="Arial Narrow"/>
          <w:i/>
          <w:iCs/>
          <w:sz w:val="24"/>
          <w:szCs w:val="24"/>
        </w:rPr>
        <w:t xml:space="preserve"> Kodeksu karnego lub w </w:t>
      </w:r>
      <w:hyperlink r:id="rId14" w:history="1">
        <w:r w:rsidRPr="003436F0">
          <w:rPr>
            <w:rStyle w:val="Hipercze"/>
            <w:rFonts w:ascii="Arial Narrow" w:hAnsi="Arial Narrow"/>
            <w:i/>
            <w:iCs/>
            <w:color w:val="auto"/>
            <w:sz w:val="24"/>
            <w:szCs w:val="24"/>
          </w:rPr>
          <w:t>art. 46</w:t>
        </w:r>
      </w:hyperlink>
      <w:r w:rsidRPr="003436F0">
        <w:rPr>
          <w:rFonts w:ascii="Arial Narrow" w:hAnsi="Arial Narrow"/>
          <w:i/>
          <w:iCs/>
          <w:sz w:val="24"/>
          <w:szCs w:val="24"/>
        </w:rPr>
        <w:t xml:space="preserve"> lub </w:t>
      </w:r>
      <w:hyperlink r:id="rId15" w:history="1">
        <w:r w:rsidRPr="003436F0">
          <w:rPr>
            <w:rStyle w:val="Hipercze"/>
            <w:rFonts w:ascii="Arial Narrow" w:hAnsi="Arial Narrow"/>
            <w:i/>
            <w:iCs/>
            <w:color w:val="auto"/>
            <w:sz w:val="24"/>
            <w:szCs w:val="24"/>
          </w:rPr>
          <w:t>art. 48</w:t>
        </w:r>
      </w:hyperlink>
      <w:r w:rsidRPr="003436F0">
        <w:rPr>
          <w:rFonts w:ascii="Arial Narrow" w:hAnsi="Arial Narrow"/>
          <w:i/>
          <w:iCs/>
          <w:sz w:val="24"/>
          <w:szCs w:val="24"/>
        </w:rPr>
        <w:t xml:space="preserve"> ustawy z dnia 25 czerwca 2010 r. o sporcie, </w:t>
      </w:r>
    </w:p>
    <w:p w14:paraId="53160B7E" w14:textId="261B9CEC"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d) finansowania przestępstwa o charakterze terrorystycznym, o którym mowa w </w:t>
      </w:r>
      <w:hyperlink r:id="rId16" w:history="1">
        <w:r w:rsidRPr="003436F0">
          <w:rPr>
            <w:rStyle w:val="Hipercze"/>
            <w:rFonts w:ascii="Arial Narrow" w:hAnsi="Arial Narrow"/>
            <w:i/>
            <w:iCs/>
            <w:color w:val="auto"/>
            <w:sz w:val="24"/>
            <w:szCs w:val="24"/>
          </w:rPr>
          <w:t>art. 165a</w:t>
        </w:r>
      </w:hyperlink>
      <w:r w:rsidRPr="003436F0">
        <w:rPr>
          <w:rFonts w:ascii="Arial Narrow" w:hAnsi="Arial Narrow"/>
          <w:i/>
          <w:iCs/>
          <w:sz w:val="24"/>
          <w:szCs w:val="24"/>
        </w:rPr>
        <w:t xml:space="preserve"> Kodeksu karnego, lub przestępstwo udaremniania lub utrudniania stwierdzenia przestępnego pochodzenia pieniędzy lub ukrywania ich pochodzenia, o którym mowa w </w:t>
      </w:r>
      <w:hyperlink r:id="rId17" w:history="1">
        <w:r w:rsidRPr="003436F0">
          <w:rPr>
            <w:rStyle w:val="Hipercze"/>
            <w:rFonts w:ascii="Arial Narrow" w:hAnsi="Arial Narrow"/>
            <w:i/>
            <w:iCs/>
            <w:color w:val="auto"/>
            <w:sz w:val="24"/>
            <w:szCs w:val="24"/>
          </w:rPr>
          <w:t>art. 299</w:t>
        </w:r>
      </w:hyperlink>
      <w:r w:rsidRPr="003436F0">
        <w:rPr>
          <w:rFonts w:ascii="Arial Narrow" w:hAnsi="Arial Narrow"/>
          <w:i/>
          <w:iCs/>
          <w:sz w:val="24"/>
          <w:szCs w:val="24"/>
        </w:rPr>
        <w:t xml:space="preserve"> Kodeksu karnego, </w:t>
      </w:r>
    </w:p>
    <w:p w14:paraId="65C36936" w14:textId="0C5FDB43"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e) o charakterze terrorystycznym, o którym mowa w </w:t>
      </w:r>
      <w:hyperlink r:id="rId18" w:history="1">
        <w:r w:rsidRPr="003436F0">
          <w:rPr>
            <w:rStyle w:val="Hipercze"/>
            <w:rFonts w:ascii="Arial Narrow" w:hAnsi="Arial Narrow"/>
            <w:i/>
            <w:iCs/>
            <w:color w:val="auto"/>
            <w:sz w:val="24"/>
            <w:szCs w:val="24"/>
          </w:rPr>
          <w:t>art. 115 § 20</w:t>
        </w:r>
      </w:hyperlink>
      <w:r w:rsidRPr="003436F0">
        <w:rPr>
          <w:rFonts w:ascii="Arial Narrow" w:hAnsi="Arial Narrow"/>
          <w:i/>
          <w:iCs/>
          <w:sz w:val="24"/>
          <w:szCs w:val="24"/>
        </w:rPr>
        <w:t xml:space="preserve"> Kodeksu karnego, lub mające na celu popełnienie tego przestępstwa, </w:t>
      </w:r>
    </w:p>
    <w:p w14:paraId="1066AD30" w14:textId="546B3E6E"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f) powierzenia wykonywania pracy małoletniemu cudzoziemcowi, o którym mowa w </w:t>
      </w:r>
      <w:hyperlink r:id="rId19" w:history="1">
        <w:r w:rsidRPr="003436F0">
          <w:rPr>
            <w:rStyle w:val="Hipercze"/>
            <w:rFonts w:ascii="Arial Narrow" w:hAnsi="Arial Narrow"/>
            <w:i/>
            <w:iCs/>
            <w:color w:val="auto"/>
            <w:sz w:val="24"/>
            <w:szCs w:val="24"/>
          </w:rPr>
          <w:t>art. 9 ust. 2</w:t>
        </w:r>
      </w:hyperlink>
      <w:r w:rsidRPr="003436F0">
        <w:rPr>
          <w:rFonts w:ascii="Arial Narrow" w:hAnsi="Arial Narrow"/>
          <w:i/>
          <w:iCs/>
          <w:sz w:val="24"/>
          <w:szCs w:val="24"/>
        </w:rPr>
        <w:t xml:space="preserve"> ustawy z dnia 15 czerwca 2012 r. o skutkach powierzania wykonywania pracy cudzoziemcom przebywającym wbrew przepisom na terytorium Rzeczypospolitej Polskiej (Dz.U. </w:t>
      </w:r>
      <w:hyperlink r:id="rId20" w:history="1">
        <w:r w:rsidRPr="003436F0">
          <w:rPr>
            <w:rStyle w:val="Hipercze"/>
            <w:rFonts w:ascii="Arial Narrow" w:hAnsi="Arial Narrow"/>
            <w:i/>
            <w:iCs/>
            <w:color w:val="auto"/>
            <w:sz w:val="24"/>
            <w:szCs w:val="24"/>
          </w:rPr>
          <w:t>poz. 769</w:t>
        </w:r>
      </w:hyperlink>
      <w:r w:rsidRPr="003436F0">
        <w:rPr>
          <w:rFonts w:ascii="Arial Narrow" w:hAnsi="Arial Narrow"/>
          <w:i/>
          <w:iCs/>
          <w:sz w:val="24"/>
          <w:szCs w:val="24"/>
        </w:rPr>
        <w:t xml:space="preserve">), </w:t>
      </w:r>
    </w:p>
    <w:p w14:paraId="25C6B51F" w14:textId="3146D86E"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g) przeciwko obrotowi gospodarczemu, o których mowa w </w:t>
      </w:r>
      <w:hyperlink r:id="rId21" w:history="1">
        <w:r w:rsidRPr="003436F0">
          <w:rPr>
            <w:rStyle w:val="Hipercze"/>
            <w:rFonts w:ascii="Arial Narrow" w:hAnsi="Arial Narrow"/>
            <w:i/>
            <w:iCs/>
            <w:color w:val="auto"/>
            <w:sz w:val="24"/>
            <w:szCs w:val="24"/>
          </w:rPr>
          <w:t>art. 296-307</w:t>
        </w:r>
      </w:hyperlink>
      <w:r w:rsidRPr="003436F0">
        <w:rPr>
          <w:rFonts w:ascii="Arial Narrow" w:hAnsi="Arial Narrow"/>
          <w:i/>
          <w:iCs/>
          <w:sz w:val="24"/>
          <w:szCs w:val="24"/>
        </w:rPr>
        <w:t xml:space="preserve"> Kodeksu karnego, przestępstwo oszustwa, o którym mowa w </w:t>
      </w:r>
      <w:hyperlink r:id="rId22" w:history="1">
        <w:r w:rsidRPr="003436F0">
          <w:rPr>
            <w:rStyle w:val="Hipercze"/>
            <w:rFonts w:ascii="Arial Narrow" w:hAnsi="Arial Narrow"/>
            <w:i/>
            <w:iCs/>
            <w:color w:val="auto"/>
            <w:sz w:val="24"/>
            <w:szCs w:val="24"/>
          </w:rPr>
          <w:t>art. 286</w:t>
        </w:r>
      </w:hyperlink>
      <w:r w:rsidRPr="003436F0">
        <w:rPr>
          <w:rFonts w:ascii="Arial Narrow" w:hAnsi="Arial Narrow"/>
          <w:i/>
          <w:iCs/>
          <w:sz w:val="24"/>
          <w:szCs w:val="24"/>
        </w:rPr>
        <w:t xml:space="preserve"> Kodeksu karnego, przestępstwo przeciwko wiarygodności dokumentów, o których mowa w </w:t>
      </w:r>
      <w:hyperlink r:id="rId23" w:history="1">
        <w:r w:rsidRPr="003436F0">
          <w:rPr>
            <w:rStyle w:val="Hipercze"/>
            <w:rFonts w:ascii="Arial Narrow" w:hAnsi="Arial Narrow"/>
            <w:i/>
            <w:iCs/>
            <w:color w:val="auto"/>
            <w:sz w:val="24"/>
            <w:szCs w:val="24"/>
          </w:rPr>
          <w:t>art. 270-277d</w:t>
        </w:r>
      </w:hyperlink>
      <w:r w:rsidRPr="003436F0">
        <w:rPr>
          <w:rFonts w:ascii="Arial Narrow" w:hAnsi="Arial Narrow"/>
          <w:i/>
          <w:iCs/>
          <w:sz w:val="24"/>
          <w:szCs w:val="24"/>
        </w:rPr>
        <w:t xml:space="preserve"> Kodeksu karnego, lub przestępstwo skarbowe, </w:t>
      </w:r>
    </w:p>
    <w:p w14:paraId="6FF0E25E" w14:textId="05E9BEF8"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h) o którym mowa w </w:t>
      </w:r>
      <w:hyperlink r:id="rId24" w:history="1">
        <w:r w:rsidRPr="003436F0">
          <w:rPr>
            <w:rStyle w:val="Hipercze"/>
            <w:rFonts w:ascii="Arial Narrow" w:hAnsi="Arial Narrow"/>
            <w:i/>
            <w:iCs/>
            <w:color w:val="auto"/>
            <w:sz w:val="24"/>
            <w:szCs w:val="24"/>
          </w:rPr>
          <w:t>art. 9 ust. 1 i 3</w:t>
        </w:r>
      </w:hyperlink>
      <w:r w:rsidRPr="003436F0">
        <w:rPr>
          <w:rFonts w:ascii="Arial Narrow" w:hAnsi="Arial Narrow"/>
          <w:i/>
          <w:iCs/>
          <w:sz w:val="24"/>
          <w:szCs w:val="24"/>
        </w:rPr>
        <w:t xml:space="preserve"> lub </w:t>
      </w:r>
      <w:hyperlink r:id="rId25" w:history="1">
        <w:r w:rsidRPr="003436F0">
          <w:rPr>
            <w:rStyle w:val="Hipercze"/>
            <w:rFonts w:ascii="Arial Narrow" w:hAnsi="Arial Narrow"/>
            <w:i/>
            <w:iCs/>
            <w:color w:val="auto"/>
            <w:sz w:val="24"/>
            <w:szCs w:val="24"/>
          </w:rPr>
          <w:t>art. 10</w:t>
        </w:r>
      </w:hyperlink>
      <w:r w:rsidRPr="003436F0">
        <w:rPr>
          <w:rFonts w:ascii="Arial Narrow" w:hAnsi="Arial Narrow"/>
          <w:i/>
          <w:iCs/>
          <w:sz w:val="24"/>
          <w:szCs w:val="24"/>
        </w:rPr>
        <w:t xml:space="preserve"> ustawy z dnia 15 czerwca 2012 r. o skutkach powierzania wykonywania pracy cudzoziemcom przebywającym wbrew przepisom na terytorium Rzeczypospolitej Polskiej </w:t>
      </w:r>
    </w:p>
    <w:p w14:paraId="072916CE" w14:textId="77777777" w:rsidR="003436F0" w:rsidRPr="003436F0" w:rsidRDefault="003436F0" w:rsidP="003436F0">
      <w:pPr>
        <w:spacing w:after="0"/>
        <w:ind w:left="1276"/>
        <w:jc w:val="both"/>
        <w:rPr>
          <w:rFonts w:ascii="Arial Narrow" w:hAnsi="Arial Narrow"/>
          <w:i/>
          <w:iCs/>
          <w:sz w:val="24"/>
          <w:szCs w:val="24"/>
        </w:rPr>
      </w:pPr>
      <w:r w:rsidRPr="003436F0">
        <w:rPr>
          <w:rFonts w:ascii="Arial Narrow" w:hAnsi="Arial Narrow"/>
          <w:i/>
          <w:iCs/>
          <w:sz w:val="24"/>
          <w:szCs w:val="24"/>
        </w:rPr>
        <w:t xml:space="preserve">- lub za odpowiedni czyn zabroniony określony w przepisach prawa obcego; </w:t>
      </w:r>
    </w:p>
    <w:p w14:paraId="4F3EA890" w14:textId="734FDCC0" w:rsidR="003436F0" w:rsidRPr="003436F0" w:rsidRDefault="003436F0" w:rsidP="003436F0">
      <w:pPr>
        <w:spacing w:after="0"/>
        <w:ind w:left="1276"/>
        <w:jc w:val="both"/>
        <w:rPr>
          <w:rFonts w:ascii="Arial Narrow" w:hAnsi="Arial Narrow"/>
          <w:i/>
          <w:iCs/>
          <w:sz w:val="24"/>
          <w:szCs w:val="24"/>
        </w:rPr>
      </w:pPr>
      <w:bookmarkStart w:id="4" w:name="mip51080594"/>
      <w:bookmarkEnd w:id="4"/>
      <w:r w:rsidRPr="003436F0">
        <w:rPr>
          <w:rFonts w:ascii="Arial Narrow" w:hAnsi="Arial Narrow"/>
          <w:i/>
          <w:iCs/>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02BDC0" w14:textId="59D4957A" w:rsidR="003436F0" w:rsidRPr="003436F0" w:rsidRDefault="003436F0" w:rsidP="003436F0">
      <w:pPr>
        <w:spacing w:after="0"/>
        <w:ind w:left="1276"/>
        <w:jc w:val="both"/>
        <w:rPr>
          <w:rFonts w:ascii="Arial Narrow" w:hAnsi="Arial Narrow"/>
          <w:i/>
          <w:iCs/>
          <w:sz w:val="24"/>
          <w:szCs w:val="24"/>
        </w:rPr>
      </w:pPr>
      <w:bookmarkStart w:id="5" w:name="mip51080595"/>
      <w:bookmarkEnd w:id="5"/>
      <w:r w:rsidRPr="003436F0">
        <w:rPr>
          <w:rFonts w:ascii="Arial Narrow" w:hAnsi="Arial Narrow"/>
          <w:i/>
          <w:iCs/>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w:t>
      </w:r>
      <w:r w:rsidRPr="003436F0">
        <w:rPr>
          <w:rFonts w:ascii="Arial Narrow" w:hAnsi="Arial Narrow"/>
          <w:i/>
          <w:iCs/>
          <w:sz w:val="24"/>
          <w:szCs w:val="24"/>
        </w:rPr>
        <w:lastRenderedPageBreak/>
        <w:t>terminu składania ofert dokonał płatności należnych podatków, opłat lub składek na ubezpieczenie społeczne lub zdrowotne wraz z odsetkami lub grzywnami lub zawarł wiążące porozumienie w sprawie spłaty tych należności;</w:t>
      </w:r>
    </w:p>
    <w:p w14:paraId="4B0C722D" w14:textId="6776B234" w:rsidR="003436F0" w:rsidRPr="003436F0" w:rsidRDefault="003436F0" w:rsidP="003436F0">
      <w:pPr>
        <w:spacing w:after="0"/>
        <w:ind w:left="1276"/>
        <w:jc w:val="both"/>
        <w:rPr>
          <w:rFonts w:ascii="Arial Narrow" w:hAnsi="Arial Narrow"/>
          <w:i/>
          <w:iCs/>
          <w:sz w:val="24"/>
          <w:szCs w:val="24"/>
        </w:rPr>
      </w:pPr>
      <w:bookmarkStart w:id="6" w:name="mip51080596"/>
      <w:bookmarkEnd w:id="6"/>
      <w:r w:rsidRPr="003436F0">
        <w:rPr>
          <w:rFonts w:ascii="Arial Narrow" w:hAnsi="Arial Narrow"/>
          <w:i/>
          <w:iCs/>
          <w:sz w:val="24"/>
          <w:szCs w:val="24"/>
        </w:rPr>
        <w:t xml:space="preserve">4) wobec którego prawomocnie orzeczono zakaz ubiegania się o zamówienia publiczne; </w:t>
      </w:r>
    </w:p>
    <w:p w14:paraId="07695DD1" w14:textId="4F9F62E2" w:rsidR="003436F0" w:rsidRPr="003436F0" w:rsidRDefault="003436F0" w:rsidP="003436F0">
      <w:pPr>
        <w:spacing w:after="0"/>
        <w:ind w:left="1276"/>
        <w:jc w:val="both"/>
        <w:rPr>
          <w:rFonts w:ascii="Arial Narrow" w:hAnsi="Arial Narrow"/>
          <w:i/>
          <w:iCs/>
          <w:sz w:val="24"/>
          <w:szCs w:val="24"/>
        </w:rPr>
      </w:pPr>
      <w:bookmarkStart w:id="7" w:name="mip51080597"/>
      <w:bookmarkEnd w:id="7"/>
      <w:r w:rsidRPr="003436F0">
        <w:rPr>
          <w:rFonts w:ascii="Arial Narrow" w:hAnsi="Arial Narrow"/>
          <w:i/>
          <w:iCs/>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2F979C" w14:textId="3B48EBEF" w:rsidR="003436F0" w:rsidRPr="003436F0" w:rsidRDefault="003436F0" w:rsidP="003436F0">
      <w:pPr>
        <w:spacing w:after="0"/>
        <w:ind w:left="1276"/>
        <w:jc w:val="both"/>
        <w:rPr>
          <w:rFonts w:ascii="Arial Narrow" w:hAnsi="Arial Narrow"/>
          <w:i/>
          <w:iCs/>
          <w:sz w:val="24"/>
          <w:szCs w:val="24"/>
        </w:rPr>
      </w:pPr>
      <w:bookmarkStart w:id="8" w:name="mip51080598"/>
      <w:bookmarkEnd w:id="8"/>
      <w:r w:rsidRPr="003436F0">
        <w:rPr>
          <w:rFonts w:ascii="Arial Narrow" w:hAnsi="Arial Narrow"/>
          <w:i/>
          <w:iCs/>
          <w:sz w:val="24"/>
          <w:szCs w:val="24"/>
        </w:rPr>
        <w:t xml:space="preserve">6) jeżeli, w przypadkach, o których mowa w </w:t>
      </w:r>
      <w:hyperlink r:id="rId26" w:history="1">
        <w:r w:rsidRPr="003436F0">
          <w:rPr>
            <w:rStyle w:val="Hipercze"/>
            <w:rFonts w:ascii="Arial Narrow" w:hAnsi="Arial Narrow"/>
            <w:i/>
            <w:iCs/>
            <w:color w:val="auto"/>
            <w:sz w:val="24"/>
            <w:szCs w:val="24"/>
          </w:rPr>
          <w:t>art. 85 ust. 1</w:t>
        </w:r>
      </w:hyperlink>
      <w:r w:rsidRPr="003436F0">
        <w:rPr>
          <w:rFonts w:ascii="Arial Narrow" w:hAnsi="Arial Narrow"/>
          <w:i/>
          <w:iCs/>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63B3DAF" w14:textId="7F3F873A" w:rsidR="00C04C4A" w:rsidRPr="002E3A34" w:rsidRDefault="002E3A34" w:rsidP="000C6C64">
      <w:pPr>
        <w:pStyle w:val="Akapitzlist"/>
        <w:numPr>
          <w:ilvl w:val="0"/>
          <w:numId w:val="9"/>
        </w:numPr>
        <w:ind w:left="709" w:right="-1"/>
        <w:jc w:val="both"/>
        <w:rPr>
          <w:rFonts w:ascii="Arial Narrow" w:hAnsi="Arial Narrow" w:cs="Arial"/>
          <w:bCs/>
          <w:sz w:val="24"/>
          <w:szCs w:val="24"/>
        </w:rPr>
      </w:pPr>
      <w:r>
        <w:rPr>
          <w:rFonts w:ascii="Arial Narrow" w:hAnsi="Arial Narrow" w:cs="Arial"/>
          <w:bCs/>
          <w:sz w:val="24"/>
          <w:szCs w:val="24"/>
          <w:lang w:val="pl-PL"/>
        </w:rPr>
        <w:t>Jeżeli wykonawca polega na zdolnościach lub sytuacji podmiotów udostępniających zasoby Zamawiający zbada, czy nie zachodzą wobec tego podmiotu podstawy wykluczenia, które przewidziane są względem Wykonawcy.</w:t>
      </w:r>
    </w:p>
    <w:p w14:paraId="22E615C5" w14:textId="77777777" w:rsidR="00DD421C" w:rsidRPr="00DD421C" w:rsidRDefault="002E3A34" w:rsidP="000C6C64">
      <w:pPr>
        <w:pStyle w:val="Akapitzlist"/>
        <w:numPr>
          <w:ilvl w:val="0"/>
          <w:numId w:val="9"/>
        </w:numPr>
        <w:spacing w:after="0"/>
        <w:ind w:left="709" w:right="-1"/>
        <w:jc w:val="both"/>
        <w:rPr>
          <w:rFonts w:ascii="Arial Narrow" w:hAnsi="Arial Narrow" w:cs="Arial"/>
          <w:bCs/>
          <w:sz w:val="24"/>
          <w:szCs w:val="24"/>
        </w:rPr>
      </w:pPr>
      <w:r>
        <w:rPr>
          <w:rFonts w:ascii="Arial Narrow" w:hAnsi="Arial Narrow" w:cs="Arial"/>
          <w:bCs/>
          <w:sz w:val="24"/>
          <w:szCs w:val="24"/>
          <w:lang w:val="pl-PL"/>
        </w:rPr>
        <w:t>W przypadku wspólnego ub</w:t>
      </w:r>
      <w:r w:rsidR="00DD421C">
        <w:rPr>
          <w:rFonts w:ascii="Arial Narrow" w:hAnsi="Arial Narrow" w:cs="Arial"/>
          <w:bCs/>
          <w:sz w:val="24"/>
          <w:szCs w:val="24"/>
          <w:lang w:val="pl-PL"/>
        </w:rPr>
        <w:t>i</w:t>
      </w:r>
      <w:r>
        <w:rPr>
          <w:rFonts w:ascii="Arial Narrow" w:hAnsi="Arial Narrow" w:cs="Arial"/>
          <w:bCs/>
          <w:sz w:val="24"/>
          <w:szCs w:val="24"/>
          <w:lang w:val="pl-PL"/>
        </w:rPr>
        <w:t xml:space="preserve">egania się Wykonawców o udzielenie zamówienia Zamawiający zbada, czy </w:t>
      </w:r>
      <w:r w:rsidRPr="00DD421C">
        <w:rPr>
          <w:rFonts w:ascii="Arial Narrow" w:hAnsi="Arial Narrow" w:cs="Arial"/>
          <w:bCs/>
          <w:sz w:val="24"/>
          <w:szCs w:val="24"/>
          <w:lang w:val="pl-PL"/>
        </w:rPr>
        <w:t>nie zachodzą podstawy wykluczenia wobec każdego z tych wykonawców</w:t>
      </w:r>
      <w:r w:rsidR="00DD421C" w:rsidRPr="00DD421C">
        <w:rPr>
          <w:rFonts w:ascii="Arial Narrow" w:hAnsi="Arial Narrow" w:cs="Arial"/>
          <w:bCs/>
          <w:sz w:val="24"/>
          <w:szCs w:val="24"/>
          <w:lang w:val="pl-PL"/>
        </w:rPr>
        <w:t>.</w:t>
      </w:r>
    </w:p>
    <w:p w14:paraId="7ABB1D49" w14:textId="22A15928" w:rsidR="00DD421C" w:rsidRPr="00DD421C" w:rsidRDefault="00DD421C" w:rsidP="000C6C64">
      <w:pPr>
        <w:pStyle w:val="Akapitzlist"/>
        <w:numPr>
          <w:ilvl w:val="0"/>
          <w:numId w:val="9"/>
        </w:numPr>
        <w:spacing w:after="0"/>
        <w:ind w:left="709" w:right="-1"/>
        <w:jc w:val="both"/>
        <w:rPr>
          <w:rFonts w:ascii="Arial Narrow" w:hAnsi="Arial Narrow" w:cs="Arial"/>
          <w:bCs/>
          <w:sz w:val="24"/>
          <w:szCs w:val="24"/>
        </w:rPr>
      </w:pPr>
      <w:r w:rsidRPr="00DD421C">
        <w:rPr>
          <w:rFonts w:ascii="Arial Narrow" w:hAnsi="Arial Narrow" w:cs="Calibri"/>
          <w:color w:val="000000"/>
          <w:sz w:val="24"/>
          <w:szCs w:val="24"/>
        </w:rPr>
        <w:t xml:space="preserve">W okolicznościach określonych w art. 108 ust. 1 pkt 1, 2 i 5 ustawy </w:t>
      </w:r>
      <w:proofErr w:type="spellStart"/>
      <w:r w:rsidRPr="00DD421C">
        <w:rPr>
          <w:rFonts w:ascii="Arial Narrow" w:hAnsi="Arial Narrow" w:cs="Calibri"/>
          <w:color w:val="000000"/>
          <w:sz w:val="24"/>
          <w:szCs w:val="24"/>
        </w:rPr>
        <w:t>Pzp</w:t>
      </w:r>
      <w:proofErr w:type="spellEnd"/>
      <w:r w:rsidRPr="00DD421C">
        <w:rPr>
          <w:rFonts w:ascii="Arial Narrow" w:hAnsi="Arial Narrow" w:cs="Calibri"/>
          <w:color w:val="000000"/>
          <w:sz w:val="24"/>
          <w:szCs w:val="24"/>
        </w:rPr>
        <w:t xml:space="preserve">, Wykonawca nie podlega wykluczeniu jeżeli udowodni zamawiającemu, że spełnił łącznie następujące przesłanki: </w:t>
      </w:r>
    </w:p>
    <w:p w14:paraId="5C9B8604" w14:textId="77777777" w:rsidR="00DD421C" w:rsidRDefault="00DD421C" w:rsidP="000C6C64">
      <w:pPr>
        <w:pStyle w:val="Akapitzlist"/>
        <w:numPr>
          <w:ilvl w:val="1"/>
          <w:numId w:val="9"/>
        </w:numPr>
        <w:autoSpaceDE w:val="0"/>
        <w:autoSpaceDN w:val="0"/>
        <w:adjustRightInd w:val="0"/>
        <w:spacing w:after="0" w:line="240" w:lineRule="auto"/>
        <w:ind w:left="1276"/>
        <w:jc w:val="both"/>
        <w:rPr>
          <w:rFonts w:ascii="Arial Narrow" w:hAnsi="Arial Narrow" w:cs="Calibri"/>
          <w:color w:val="000000"/>
          <w:sz w:val="24"/>
          <w:szCs w:val="24"/>
        </w:rPr>
      </w:pPr>
      <w:r w:rsidRPr="00DD421C">
        <w:rPr>
          <w:rFonts w:ascii="Arial Narrow" w:hAnsi="Arial Narrow" w:cs="Calibri"/>
          <w:color w:val="000000"/>
          <w:sz w:val="24"/>
          <w:szCs w:val="24"/>
        </w:rPr>
        <w:t xml:space="preserve">naprawił lub zobowiązał się do naprawienia szkody wyrządzonej przestępstwem, wykroczeniem lub swoim nieprawidłowym postępowaniem, w tym poprzez zadośćuczynienie pieniężne; </w:t>
      </w:r>
    </w:p>
    <w:p w14:paraId="411E8562" w14:textId="77777777" w:rsidR="00DD421C" w:rsidRDefault="00DD421C" w:rsidP="000C6C64">
      <w:pPr>
        <w:pStyle w:val="Akapitzlist"/>
        <w:numPr>
          <w:ilvl w:val="1"/>
          <w:numId w:val="9"/>
        </w:numPr>
        <w:autoSpaceDE w:val="0"/>
        <w:autoSpaceDN w:val="0"/>
        <w:adjustRightInd w:val="0"/>
        <w:spacing w:after="0" w:line="240" w:lineRule="auto"/>
        <w:ind w:left="1276"/>
        <w:jc w:val="both"/>
        <w:rPr>
          <w:rFonts w:ascii="Arial Narrow" w:hAnsi="Arial Narrow" w:cs="Calibri"/>
          <w:color w:val="000000"/>
          <w:sz w:val="24"/>
          <w:szCs w:val="24"/>
        </w:rPr>
      </w:pPr>
      <w:r w:rsidRPr="00DD421C">
        <w:rPr>
          <w:rFonts w:ascii="Arial Narrow" w:hAnsi="Arial Narrow" w:cs="Calibri"/>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7313701" w14:textId="42D35988" w:rsidR="00DD421C" w:rsidRPr="00DD421C" w:rsidRDefault="00DD421C" w:rsidP="000C6C64">
      <w:pPr>
        <w:pStyle w:val="Akapitzlist"/>
        <w:numPr>
          <w:ilvl w:val="1"/>
          <w:numId w:val="9"/>
        </w:numPr>
        <w:autoSpaceDE w:val="0"/>
        <w:autoSpaceDN w:val="0"/>
        <w:adjustRightInd w:val="0"/>
        <w:spacing w:after="0" w:line="240" w:lineRule="auto"/>
        <w:ind w:left="1276"/>
        <w:jc w:val="both"/>
        <w:rPr>
          <w:rFonts w:ascii="Arial Narrow" w:hAnsi="Arial Narrow" w:cs="Calibri"/>
          <w:color w:val="000000"/>
          <w:sz w:val="24"/>
          <w:szCs w:val="24"/>
        </w:rPr>
      </w:pPr>
      <w:r w:rsidRPr="00DD421C">
        <w:rPr>
          <w:rFonts w:ascii="Arial Narrow" w:hAnsi="Arial Narrow" w:cs="Calibri"/>
          <w:color w:val="000000"/>
          <w:sz w:val="24"/>
          <w:szCs w:val="24"/>
        </w:rPr>
        <w:t xml:space="preserve">podjął konkretne środki techniczne, organizacyjne i kadrowe, odpowiednie dla zapobiegania dalszym przestępstwom, wykroczeniom lub nieprawidłowemu postępowaniu, w szczególności: </w:t>
      </w:r>
    </w:p>
    <w:p w14:paraId="661819B2" w14:textId="43B1E199" w:rsidR="00DD421C" w:rsidRP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zerwał wszelkie powiązania z osobami lub podmiotami odpowiedzialnymi za nieprawidłowe postępowanie wykonawcy, </w:t>
      </w:r>
    </w:p>
    <w:p w14:paraId="46ECFC8F" w14:textId="77777777" w:rsid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zreorganizował personel, </w:t>
      </w:r>
    </w:p>
    <w:p w14:paraId="7AB7E91E" w14:textId="77777777" w:rsid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wdrożył system sprawozdawczości i kontroli, </w:t>
      </w:r>
    </w:p>
    <w:p w14:paraId="386C8141" w14:textId="77777777" w:rsid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utworzył struktury audytu wewnętrznego do monitorowania przestrzegania przepisów, wewnętrznych regulacji lub standardów, </w:t>
      </w:r>
    </w:p>
    <w:p w14:paraId="0A30B769" w14:textId="58044F8C" w:rsidR="00DD421C" w:rsidRP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wprowadził wewnętrzne regulacje dotyczące odpowiedzialności i odszkodowań za nieprzestrzeganie przepisów, wewnętrznych regulacji lub standardów. </w:t>
      </w:r>
    </w:p>
    <w:p w14:paraId="40CD27AD" w14:textId="7095E808" w:rsidR="00DD421C" w:rsidRPr="00DD421C" w:rsidRDefault="00DD421C" w:rsidP="000C6C64">
      <w:pPr>
        <w:pStyle w:val="Akapitzlist"/>
        <w:numPr>
          <w:ilvl w:val="1"/>
          <w:numId w:val="9"/>
        </w:numPr>
        <w:spacing w:after="0"/>
        <w:ind w:left="1276" w:right="-1"/>
        <w:jc w:val="both"/>
        <w:rPr>
          <w:rFonts w:ascii="Arial Narrow" w:hAnsi="Arial Narrow" w:cs="Arial"/>
          <w:bCs/>
          <w:sz w:val="24"/>
          <w:szCs w:val="24"/>
        </w:rPr>
      </w:pPr>
      <w:r w:rsidRPr="00DD421C">
        <w:rPr>
          <w:rFonts w:ascii="Arial Narrow" w:hAnsi="Arial Narrow" w:cs="Calibri"/>
          <w:color w:val="000000"/>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41F364EE" w14:textId="3881744D" w:rsidR="00DD421C" w:rsidRDefault="00DD421C" w:rsidP="00DD421C">
      <w:pPr>
        <w:spacing w:after="0"/>
        <w:ind w:right="-1"/>
        <w:jc w:val="both"/>
        <w:rPr>
          <w:rFonts w:ascii="Arial Narrow" w:hAnsi="Arial Narrow" w:cs="Arial"/>
          <w:bCs/>
          <w:sz w:val="24"/>
          <w:szCs w:val="24"/>
        </w:rPr>
      </w:pPr>
    </w:p>
    <w:p w14:paraId="0BE85302" w14:textId="76691E30" w:rsidR="00DD421C" w:rsidRPr="0054132C" w:rsidRDefault="00DD421C" w:rsidP="000549ED">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sidRPr="00E37A19">
        <w:rPr>
          <w:rFonts w:ascii="Arial Narrow" w:hAnsi="Arial Narrow" w:cs="Arial"/>
          <w:b/>
          <w:sz w:val="24"/>
          <w:szCs w:val="24"/>
        </w:rPr>
        <w:lastRenderedPageBreak/>
        <w:t xml:space="preserve">VI. </w:t>
      </w:r>
      <w:r>
        <w:rPr>
          <w:rFonts w:ascii="Arial Narrow" w:hAnsi="Arial Narrow" w:cs="Arial"/>
          <w:b/>
          <w:sz w:val="24"/>
          <w:szCs w:val="24"/>
        </w:rPr>
        <w:t>Podmiotowe środki dowodowe</w:t>
      </w:r>
      <w:r w:rsidR="000549ED">
        <w:rPr>
          <w:rFonts w:ascii="Arial Narrow" w:hAnsi="Arial Narrow" w:cs="Arial"/>
          <w:b/>
          <w:sz w:val="24"/>
          <w:szCs w:val="24"/>
        </w:rPr>
        <w:t>, przedmiotowe środki dowodowe oraz inne oświadczenia i dokumenty</w:t>
      </w:r>
    </w:p>
    <w:p w14:paraId="4AE95092" w14:textId="77777777" w:rsidR="00DD421C" w:rsidRPr="00DD421C" w:rsidRDefault="00DD421C" w:rsidP="00DD421C">
      <w:pPr>
        <w:autoSpaceDE w:val="0"/>
        <w:autoSpaceDN w:val="0"/>
        <w:adjustRightInd w:val="0"/>
        <w:spacing w:after="0" w:line="240" w:lineRule="auto"/>
        <w:rPr>
          <w:rFonts w:ascii="Arial Narrow" w:hAnsi="Arial Narrow" w:cs="Calibri"/>
          <w:color w:val="000000"/>
          <w:sz w:val="24"/>
          <w:szCs w:val="24"/>
        </w:rPr>
      </w:pPr>
    </w:p>
    <w:p w14:paraId="216296DE" w14:textId="66004277" w:rsidR="00DD421C" w:rsidRPr="00661294" w:rsidRDefault="00DD421C" w:rsidP="000C6C64">
      <w:pPr>
        <w:pStyle w:val="Akapitzlist"/>
        <w:numPr>
          <w:ilvl w:val="1"/>
          <w:numId w:val="11"/>
        </w:numPr>
        <w:autoSpaceDE w:val="0"/>
        <w:autoSpaceDN w:val="0"/>
        <w:adjustRightInd w:val="0"/>
        <w:spacing w:after="0" w:line="240" w:lineRule="auto"/>
        <w:ind w:left="851"/>
        <w:jc w:val="both"/>
        <w:rPr>
          <w:rFonts w:ascii="Arial Narrow" w:hAnsi="Arial Narrow" w:cs="Calibri"/>
          <w:sz w:val="24"/>
          <w:szCs w:val="24"/>
        </w:rPr>
      </w:pPr>
      <w:r w:rsidRPr="005D5D5B">
        <w:rPr>
          <w:rFonts w:ascii="Arial Narrow" w:hAnsi="Arial Narrow" w:cs="Calibri"/>
          <w:sz w:val="24"/>
          <w:szCs w:val="24"/>
        </w:rPr>
        <w:t xml:space="preserve">Do oferty </w:t>
      </w:r>
      <w:r w:rsidRPr="00661294">
        <w:rPr>
          <w:rFonts w:ascii="Arial Narrow" w:hAnsi="Arial Narrow" w:cs="Calibri"/>
          <w:sz w:val="24"/>
          <w:szCs w:val="24"/>
        </w:rPr>
        <w:t xml:space="preserve">Wykonawca zobowiązany jest załączyć: </w:t>
      </w:r>
    </w:p>
    <w:p w14:paraId="069D5A6C" w14:textId="77777777" w:rsidR="00EB5BFA" w:rsidRPr="00661294" w:rsidRDefault="00DD421C" w:rsidP="002E3465">
      <w:pPr>
        <w:pStyle w:val="Akapitzlist"/>
        <w:numPr>
          <w:ilvl w:val="0"/>
          <w:numId w:val="12"/>
        </w:numPr>
        <w:autoSpaceDE w:val="0"/>
        <w:autoSpaceDN w:val="0"/>
        <w:adjustRightInd w:val="0"/>
        <w:spacing w:after="0" w:line="240" w:lineRule="auto"/>
        <w:ind w:left="1134"/>
        <w:jc w:val="both"/>
        <w:rPr>
          <w:rFonts w:ascii="Arial Narrow" w:hAnsi="Arial Narrow" w:cs="Calibri"/>
          <w:sz w:val="24"/>
          <w:szCs w:val="24"/>
        </w:rPr>
      </w:pPr>
      <w:r w:rsidRPr="00661294">
        <w:rPr>
          <w:rFonts w:ascii="Arial Narrow" w:hAnsi="Arial Narrow" w:cs="Calibri"/>
          <w:sz w:val="24"/>
          <w:szCs w:val="24"/>
        </w:rPr>
        <w:t>pełnomocnictwo lub inny dokument potwierdzający umocowanie do reprezentowania Wykonawcy, gdy umocowanie osoby składającej ofertę nie wynika z dokumentów</w:t>
      </w:r>
      <w:r w:rsidR="000549ED" w:rsidRPr="00661294">
        <w:rPr>
          <w:rFonts w:ascii="Arial Narrow" w:hAnsi="Arial Narrow" w:cs="Calibri"/>
          <w:sz w:val="24"/>
          <w:szCs w:val="24"/>
          <w:lang w:val="pl-PL"/>
        </w:rPr>
        <w:t xml:space="preserve"> </w:t>
      </w:r>
      <w:r w:rsidR="00EB5BFA" w:rsidRPr="00661294">
        <w:rPr>
          <w:rFonts w:ascii="Arial Narrow" w:hAnsi="Arial Narrow" w:cs="Calibri"/>
          <w:sz w:val="24"/>
          <w:szCs w:val="24"/>
          <w:lang w:val="pl-PL"/>
        </w:rPr>
        <w:t xml:space="preserve">rejestrowych (KRS, </w:t>
      </w:r>
      <w:proofErr w:type="spellStart"/>
      <w:r w:rsidR="00EB5BFA" w:rsidRPr="00661294">
        <w:rPr>
          <w:rFonts w:ascii="Arial Narrow" w:hAnsi="Arial Narrow" w:cs="Calibri"/>
          <w:sz w:val="24"/>
          <w:szCs w:val="24"/>
          <w:lang w:val="pl-PL"/>
        </w:rPr>
        <w:t>CEiDG</w:t>
      </w:r>
      <w:proofErr w:type="spellEnd"/>
      <w:r w:rsidR="00EB5BFA" w:rsidRPr="00661294">
        <w:rPr>
          <w:rFonts w:ascii="Arial Narrow" w:hAnsi="Arial Narrow" w:cs="Calibri"/>
          <w:sz w:val="24"/>
          <w:szCs w:val="24"/>
          <w:lang w:val="pl-PL"/>
        </w:rPr>
        <w:t xml:space="preserve"> lub innego właściwego rejestru)</w:t>
      </w:r>
      <w:r w:rsidRPr="00661294">
        <w:rPr>
          <w:rFonts w:ascii="Arial Narrow" w:hAnsi="Arial Narrow" w:cs="Calibri"/>
          <w:sz w:val="24"/>
          <w:szCs w:val="24"/>
        </w:rPr>
        <w:t xml:space="preserve">, </w:t>
      </w:r>
    </w:p>
    <w:p w14:paraId="7B732CD9" w14:textId="59431898" w:rsidR="00EB5BFA" w:rsidRPr="00661294" w:rsidRDefault="00DD421C" w:rsidP="002E3465">
      <w:pPr>
        <w:pStyle w:val="Akapitzlist"/>
        <w:numPr>
          <w:ilvl w:val="0"/>
          <w:numId w:val="12"/>
        </w:numPr>
        <w:autoSpaceDE w:val="0"/>
        <w:autoSpaceDN w:val="0"/>
        <w:adjustRightInd w:val="0"/>
        <w:spacing w:after="0" w:line="240" w:lineRule="auto"/>
        <w:ind w:left="1134"/>
        <w:jc w:val="both"/>
        <w:rPr>
          <w:rFonts w:ascii="Arial Narrow" w:hAnsi="Arial Narrow" w:cs="Calibri"/>
          <w:sz w:val="24"/>
          <w:szCs w:val="24"/>
        </w:rPr>
      </w:pPr>
      <w:r w:rsidRPr="00661294">
        <w:rPr>
          <w:rFonts w:ascii="Arial Narrow" w:hAnsi="Arial Narrow" w:cs="Calibri"/>
          <w:sz w:val="24"/>
          <w:szCs w:val="24"/>
        </w:rPr>
        <w:t>zobowiązanie</w:t>
      </w:r>
      <w:r w:rsidR="00EB5BFA" w:rsidRPr="00661294">
        <w:rPr>
          <w:rFonts w:ascii="Arial Narrow" w:hAnsi="Arial Narrow" w:cs="Calibri"/>
          <w:sz w:val="24"/>
          <w:szCs w:val="24"/>
          <w:lang w:val="pl-PL"/>
        </w:rPr>
        <w:t xml:space="preserve"> podmiotu udostępniającego zasoby, </w:t>
      </w:r>
      <w:r w:rsidRPr="00661294">
        <w:rPr>
          <w:rFonts w:ascii="Arial Narrow" w:hAnsi="Arial Narrow" w:cs="Calibri"/>
          <w:sz w:val="24"/>
          <w:szCs w:val="24"/>
        </w:rPr>
        <w:t>w przypadku polegania na zasobach podmiotu udostepniającego zasób Wykonawcy</w:t>
      </w:r>
      <w:r w:rsidR="00EB5BFA" w:rsidRPr="00661294">
        <w:rPr>
          <w:rFonts w:ascii="Arial Narrow" w:hAnsi="Arial Narrow" w:cs="Calibri"/>
          <w:sz w:val="24"/>
          <w:szCs w:val="24"/>
          <w:lang w:val="pl-PL"/>
        </w:rPr>
        <w:t xml:space="preserve">– zgodnie ze wzorem określonym w załączniku nr </w:t>
      </w:r>
      <w:r w:rsidR="00661294" w:rsidRPr="00661294">
        <w:rPr>
          <w:rFonts w:ascii="Arial Narrow" w:hAnsi="Arial Narrow" w:cs="Calibri"/>
          <w:sz w:val="24"/>
          <w:szCs w:val="24"/>
          <w:lang w:val="pl-PL"/>
        </w:rPr>
        <w:t>4</w:t>
      </w:r>
      <w:r w:rsidR="002E3465">
        <w:rPr>
          <w:rFonts w:ascii="Arial Narrow" w:hAnsi="Arial Narrow" w:cs="Calibri"/>
          <w:sz w:val="24"/>
          <w:szCs w:val="24"/>
          <w:lang w:val="pl-PL"/>
        </w:rPr>
        <w:t>,</w:t>
      </w:r>
    </w:p>
    <w:p w14:paraId="62CDA840" w14:textId="304252E7" w:rsidR="00DD421C" w:rsidRPr="00661294" w:rsidRDefault="00DD421C" w:rsidP="002E3465">
      <w:pPr>
        <w:pStyle w:val="Akapitzlist"/>
        <w:numPr>
          <w:ilvl w:val="0"/>
          <w:numId w:val="12"/>
        </w:numPr>
        <w:autoSpaceDE w:val="0"/>
        <w:autoSpaceDN w:val="0"/>
        <w:adjustRightInd w:val="0"/>
        <w:spacing w:after="0" w:line="240" w:lineRule="auto"/>
        <w:ind w:left="1134"/>
        <w:jc w:val="both"/>
        <w:rPr>
          <w:rFonts w:ascii="Arial Narrow" w:hAnsi="Arial Narrow" w:cs="Calibri"/>
          <w:sz w:val="24"/>
          <w:szCs w:val="24"/>
        </w:rPr>
      </w:pPr>
      <w:r w:rsidRPr="00661294">
        <w:rPr>
          <w:rFonts w:ascii="Arial Narrow" w:hAnsi="Arial Narrow" w:cs="Calibri"/>
          <w:sz w:val="24"/>
          <w:szCs w:val="24"/>
        </w:rPr>
        <w:t xml:space="preserve">w przypadku wykonawców wspólnie ubiegających się o udzielenie zamówienia: </w:t>
      </w:r>
    </w:p>
    <w:p w14:paraId="06BC97AA" w14:textId="6C0D475D" w:rsidR="00DD421C" w:rsidRPr="00661294" w:rsidRDefault="00DD421C" w:rsidP="00EB5BFA">
      <w:pPr>
        <w:autoSpaceDE w:val="0"/>
        <w:autoSpaceDN w:val="0"/>
        <w:adjustRightInd w:val="0"/>
        <w:spacing w:after="0" w:line="240" w:lineRule="auto"/>
        <w:ind w:left="1134"/>
        <w:jc w:val="both"/>
        <w:rPr>
          <w:rFonts w:ascii="Arial Narrow" w:hAnsi="Arial Narrow" w:cs="Calibri"/>
          <w:sz w:val="24"/>
          <w:szCs w:val="24"/>
        </w:rPr>
      </w:pPr>
      <w:r w:rsidRPr="00661294">
        <w:rPr>
          <w:rFonts w:ascii="Arial Narrow" w:hAnsi="Arial Narrow" w:cs="Calibri"/>
          <w:sz w:val="24"/>
          <w:szCs w:val="24"/>
        </w:rPr>
        <w:t>a) pełnomocnictwo, w przypadku wykonawców wspólnie ubiegających się o udzielenie zamówienia, z treści którego będzie wynikało umocowanie do reprezentowania ich w postępowaniu o udzielenie zamówienia albo do reprezentowania w post</w:t>
      </w:r>
      <w:r w:rsidR="00EB5BFA" w:rsidRPr="00661294">
        <w:rPr>
          <w:rFonts w:ascii="Arial Narrow" w:hAnsi="Arial Narrow" w:cs="Calibri"/>
          <w:sz w:val="24"/>
          <w:szCs w:val="24"/>
        </w:rPr>
        <w:t>ę</w:t>
      </w:r>
      <w:r w:rsidRPr="00661294">
        <w:rPr>
          <w:rFonts w:ascii="Arial Narrow" w:hAnsi="Arial Narrow" w:cs="Calibri"/>
          <w:sz w:val="24"/>
          <w:szCs w:val="24"/>
        </w:rPr>
        <w:t xml:space="preserve">powaniu i zawarcia umowy w sprawie zamówienia publicznego. Pełnomocnictwo powinno zawierać w szczególności wskazanie: </w:t>
      </w:r>
    </w:p>
    <w:p w14:paraId="0C130444" w14:textId="77777777" w:rsidR="00DD421C" w:rsidRPr="00661294" w:rsidRDefault="00DD421C" w:rsidP="00EB5BFA">
      <w:pPr>
        <w:autoSpaceDE w:val="0"/>
        <w:autoSpaceDN w:val="0"/>
        <w:adjustRightInd w:val="0"/>
        <w:spacing w:after="0" w:line="240" w:lineRule="auto"/>
        <w:ind w:left="1134"/>
        <w:jc w:val="both"/>
        <w:rPr>
          <w:rFonts w:ascii="Arial Narrow" w:hAnsi="Arial Narrow" w:cs="Arial"/>
          <w:sz w:val="24"/>
          <w:szCs w:val="24"/>
        </w:rPr>
      </w:pPr>
      <w:r w:rsidRPr="00661294">
        <w:rPr>
          <w:rFonts w:ascii="Arial Narrow" w:hAnsi="Arial Narrow" w:cs="Arial"/>
          <w:sz w:val="24"/>
          <w:szCs w:val="24"/>
        </w:rPr>
        <w:t xml:space="preserve">- postępowania o zamówienie publicznego, którego dotyczy, </w:t>
      </w:r>
    </w:p>
    <w:p w14:paraId="50975E53" w14:textId="77777777" w:rsidR="00DD421C" w:rsidRPr="00661294" w:rsidRDefault="00DD421C" w:rsidP="00EB5BFA">
      <w:pPr>
        <w:autoSpaceDE w:val="0"/>
        <w:autoSpaceDN w:val="0"/>
        <w:adjustRightInd w:val="0"/>
        <w:spacing w:after="0" w:line="240" w:lineRule="auto"/>
        <w:ind w:left="1134"/>
        <w:jc w:val="both"/>
        <w:rPr>
          <w:rFonts w:ascii="Arial Narrow" w:hAnsi="Arial Narrow" w:cs="Calibri"/>
          <w:sz w:val="24"/>
          <w:szCs w:val="24"/>
        </w:rPr>
      </w:pPr>
      <w:r w:rsidRPr="00661294">
        <w:rPr>
          <w:rFonts w:ascii="Arial Narrow" w:hAnsi="Arial Narrow" w:cs="Arial"/>
          <w:sz w:val="24"/>
          <w:szCs w:val="24"/>
        </w:rPr>
        <w:t xml:space="preserve">- </w:t>
      </w:r>
      <w:r w:rsidRPr="00661294">
        <w:rPr>
          <w:rFonts w:ascii="Arial Narrow" w:hAnsi="Arial Narrow" w:cs="Calibri"/>
          <w:sz w:val="24"/>
          <w:szCs w:val="24"/>
        </w:rPr>
        <w:t xml:space="preserve">wszystkich wykonawców ubiegających się wspólnie o udzielenie zamówienia wymienionych z nazwy z określeniem adresu siedziby, </w:t>
      </w:r>
    </w:p>
    <w:p w14:paraId="5A0A63C7" w14:textId="77777777" w:rsidR="00DD421C" w:rsidRPr="00661294" w:rsidRDefault="00DD421C" w:rsidP="00EB5BFA">
      <w:pPr>
        <w:autoSpaceDE w:val="0"/>
        <w:autoSpaceDN w:val="0"/>
        <w:adjustRightInd w:val="0"/>
        <w:spacing w:after="0" w:line="240" w:lineRule="auto"/>
        <w:ind w:left="1134"/>
        <w:jc w:val="both"/>
        <w:rPr>
          <w:rFonts w:ascii="Arial Narrow" w:hAnsi="Arial Narrow" w:cs="Arial"/>
          <w:sz w:val="24"/>
          <w:szCs w:val="24"/>
        </w:rPr>
      </w:pPr>
      <w:r w:rsidRPr="00661294">
        <w:rPr>
          <w:rFonts w:ascii="Arial Narrow" w:hAnsi="Arial Narrow" w:cs="Arial"/>
          <w:sz w:val="24"/>
          <w:szCs w:val="24"/>
        </w:rPr>
        <w:t xml:space="preserve">- ustanowionego pełnomocnika oraz zakresu jego pełnomocnictwa, </w:t>
      </w:r>
    </w:p>
    <w:p w14:paraId="5BA2AA06" w14:textId="20224F42" w:rsidR="00DD421C" w:rsidRPr="00661294" w:rsidRDefault="00DD421C" w:rsidP="00EB5BFA">
      <w:pPr>
        <w:pStyle w:val="Akapitzlist"/>
        <w:autoSpaceDE w:val="0"/>
        <w:autoSpaceDN w:val="0"/>
        <w:adjustRightInd w:val="0"/>
        <w:spacing w:after="27" w:line="240" w:lineRule="auto"/>
        <w:ind w:left="1134"/>
        <w:jc w:val="both"/>
        <w:rPr>
          <w:rFonts w:ascii="Arial Narrow" w:hAnsi="Arial Narrow" w:cs="Calibri"/>
          <w:color w:val="000000"/>
          <w:sz w:val="24"/>
          <w:szCs w:val="24"/>
        </w:rPr>
      </w:pPr>
      <w:r w:rsidRPr="00661294">
        <w:rPr>
          <w:rFonts w:ascii="Arial Narrow" w:hAnsi="Arial Narrow" w:cs="Calibri"/>
          <w:sz w:val="24"/>
          <w:szCs w:val="24"/>
        </w:rPr>
        <w:t>b) oświadczenie</w:t>
      </w:r>
      <w:r w:rsidR="00EB5BFA" w:rsidRPr="00661294">
        <w:rPr>
          <w:rFonts w:ascii="Arial Narrow" w:hAnsi="Arial Narrow" w:cs="Calibri"/>
          <w:color w:val="000000"/>
          <w:sz w:val="24"/>
          <w:szCs w:val="24"/>
        </w:rPr>
        <w:t xml:space="preserve">, z którego wynika, które </w:t>
      </w:r>
      <w:r w:rsidR="00EB5BFA" w:rsidRPr="00661294">
        <w:rPr>
          <w:rFonts w:ascii="Arial Narrow" w:hAnsi="Arial Narrow" w:cs="Calibri"/>
          <w:color w:val="000000"/>
          <w:sz w:val="24"/>
          <w:szCs w:val="24"/>
          <w:lang w:val="pl-PL"/>
        </w:rPr>
        <w:t xml:space="preserve">usługi </w:t>
      </w:r>
      <w:r w:rsidR="00EB5BFA" w:rsidRPr="00661294">
        <w:rPr>
          <w:rFonts w:ascii="Arial Narrow" w:hAnsi="Arial Narrow" w:cs="Calibri"/>
          <w:color w:val="000000"/>
          <w:sz w:val="24"/>
          <w:szCs w:val="24"/>
        </w:rPr>
        <w:t>wykonają poszczególni wykonawcy</w:t>
      </w:r>
      <w:r w:rsidR="00EB5BFA" w:rsidRPr="00661294">
        <w:rPr>
          <w:rFonts w:ascii="Arial Narrow" w:hAnsi="Arial Narrow" w:cs="Calibri"/>
          <w:color w:val="000000"/>
          <w:sz w:val="24"/>
          <w:szCs w:val="24"/>
          <w:lang w:val="pl-PL"/>
        </w:rPr>
        <w:t xml:space="preserve"> </w:t>
      </w:r>
      <w:r w:rsidRPr="00661294">
        <w:rPr>
          <w:rFonts w:ascii="Arial Narrow" w:hAnsi="Arial Narrow" w:cs="Calibri"/>
          <w:sz w:val="24"/>
          <w:szCs w:val="24"/>
        </w:rPr>
        <w:t xml:space="preserve">(Zamawiający dopuszcza złożenia tego oświadczenia na formularzu ofertowym); </w:t>
      </w:r>
    </w:p>
    <w:p w14:paraId="1B6D7B1A" w14:textId="77777777" w:rsidR="00EB5BFA" w:rsidRPr="00661294" w:rsidRDefault="00DD421C" w:rsidP="000C6C64">
      <w:pPr>
        <w:pStyle w:val="Akapitzlist"/>
        <w:numPr>
          <w:ilvl w:val="1"/>
          <w:numId w:val="11"/>
        </w:numPr>
        <w:autoSpaceDE w:val="0"/>
        <w:autoSpaceDN w:val="0"/>
        <w:adjustRightInd w:val="0"/>
        <w:spacing w:after="0" w:line="240" w:lineRule="auto"/>
        <w:ind w:left="851"/>
        <w:jc w:val="both"/>
        <w:rPr>
          <w:rFonts w:ascii="Arial Narrow" w:hAnsi="Arial Narrow" w:cs="Calibri"/>
          <w:sz w:val="24"/>
          <w:szCs w:val="24"/>
        </w:rPr>
      </w:pPr>
      <w:r w:rsidRPr="00661294">
        <w:rPr>
          <w:rFonts w:ascii="Arial Narrow" w:hAnsi="Arial Narrow" w:cs="Calibri"/>
          <w:sz w:val="24"/>
          <w:szCs w:val="24"/>
        </w:rPr>
        <w:t xml:space="preserve">Wykonawca nie jest zobowiązany do złożenia dokumentów, jeżeli Zamawiający może je uzyskać za pomocą bezpłatnych i ogólnodostępnych baz danych, o ile Wykonawca wskazał dane umożliwiające dostęp do tych dokumentów. </w:t>
      </w:r>
    </w:p>
    <w:p w14:paraId="5CA2CA82" w14:textId="39930D00" w:rsidR="00DD421C" w:rsidRPr="00661294" w:rsidRDefault="00DD421C" w:rsidP="000C6C64">
      <w:pPr>
        <w:pStyle w:val="Akapitzlist"/>
        <w:numPr>
          <w:ilvl w:val="1"/>
          <w:numId w:val="11"/>
        </w:numPr>
        <w:autoSpaceDE w:val="0"/>
        <w:autoSpaceDN w:val="0"/>
        <w:adjustRightInd w:val="0"/>
        <w:spacing w:after="0" w:line="240" w:lineRule="auto"/>
        <w:ind w:left="851"/>
        <w:jc w:val="both"/>
        <w:rPr>
          <w:rFonts w:ascii="Arial Narrow" w:hAnsi="Arial Narrow" w:cs="Calibri"/>
          <w:sz w:val="24"/>
          <w:szCs w:val="24"/>
        </w:rPr>
      </w:pPr>
      <w:r w:rsidRPr="00661294">
        <w:rPr>
          <w:rFonts w:ascii="Arial Narrow" w:hAnsi="Arial Narrow" w:cs="Calibri"/>
          <w:sz w:val="24"/>
          <w:szCs w:val="24"/>
        </w:rPr>
        <w:t>Zapisy ust. 1.</w:t>
      </w:r>
      <w:r w:rsidR="002E3465">
        <w:rPr>
          <w:rFonts w:ascii="Arial Narrow" w:hAnsi="Arial Narrow" w:cs="Calibri"/>
          <w:sz w:val="24"/>
          <w:szCs w:val="24"/>
          <w:lang w:val="pl-PL"/>
        </w:rPr>
        <w:t>1</w:t>
      </w:r>
      <w:r w:rsidRPr="00661294">
        <w:rPr>
          <w:rFonts w:ascii="Arial Narrow" w:hAnsi="Arial Narrow" w:cs="Calibri"/>
          <w:sz w:val="24"/>
          <w:szCs w:val="24"/>
        </w:rPr>
        <w:t xml:space="preserve"> pkt </w:t>
      </w:r>
      <w:r w:rsidR="00EB5BFA" w:rsidRPr="00661294">
        <w:rPr>
          <w:rFonts w:ascii="Arial Narrow" w:hAnsi="Arial Narrow" w:cs="Calibri"/>
          <w:sz w:val="24"/>
          <w:szCs w:val="24"/>
          <w:lang w:val="pl-PL"/>
        </w:rPr>
        <w:t>1</w:t>
      </w:r>
      <w:r w:rsidRPr="00661294">
        <w:rPr>
          <w:rFonts w:ascii="Arial Narrow" w:hAnsi="Arial Narrow" w:cs="Calibri"/>
          <w:sz w:val="24"/>
          <w:szCs w:val="24"/>
        </w:rPr>
        <w:t xml:space="preserve">) stosuje się odpowiednio do osoby działającej w imieniu wykonawców wspólnie ubiegających się o udzielenie zamówienia. </w:t>
      </w:r>
    </w:p>
    <w:p w14:paraId="1F1EF3EC" w14:textId="596678FD" w:rsidR="00EB5BFA" w:rsidRPr="00661294" w:rsidRDefault="00DD421C" w:rsidP="004472DE">
      <w:pPr>
        <w:pStyle w:val="Akapitzlist"/>
        <w:numPr>
          <w:ilvl w:val="1"/>
          <w:numId w:val="11"/>
        </w:numPr>
        <w:autoSpaceDE w:val="0"/>
        <w:autoSpaceDN w:val="0"/>
        <w:adjustRightInd w:val="0"/>
        <w:spacing w:after="0" w:line="240" w:lineRule="auto"/>
        <w:ind w:left="851"/>
        <w:jc w:val="both"/>
        <w:rPr>
          <w:rFonts w:ascii="Arial Narrow" w:hAnsi="Arial Narrow" w:cs="Calibri"/>
          <w:sz w:val="24"/>
          <w:szCs w:val="24"/>
        </w:rPr>
      </w:pPr>
      <w:r w:rsidRPr="00661294">
        <w:rPr>
          <w:rFonts w:ascii="Arial Narrow" w:hAnsi="Arial Narrow" w:cs="Calibri"/>
          <w:sz w:val="24"/>
          <w:szCs w:val="24"/>
        </w:rPr>
        <w:t>Zapisy ust. 1.</w:t>
      </w:r>
      <w:r w:rsidR="002E3465">
        <w:rPr>
          <w:rFonts w:ascii="Arial Narrow" w:hAnsi="Arial Narrow" w:cs="Calibri"/>
          <w:sz w:val="24"/>
          <w:szCs w:val="24"/>
          <w:lang w:val="pl-PL"/>
        </w:rPr>
        <w:t>1</w:t>
      </w:r>
      <w:r w:rsidRPr="00661294">
        <w:rPr>
          <w:rFonts w:ascii="Arial Narrow" w:hAnsi="Arial Narrow" w:cs="Calibri"/>
          <w:sz w:val="24"/>
          <w:szCs w:val="24"/>
        </w:rPr>
        <w:t xml:space="preserve"> pkt 2), ust. 1.</w:t>
      </w:r>
      <w:r w:rsidR="002E3465">
        <w:rPr>
          <w:rFonts w:ascii="Arial Narrow" w:hAnsi="Arial Narrow" w:cs="Calibri"/>
          <w:sz w:val="24"/>
          <w:szCs w:val="24"/>
          <w:lang w:val="pl-PL"/>
        </w:rPr>
        <w:t>2</w:t>
      </w:r>
      <w:r w:rsidRPr="00661294">
        <w:rPr>
          <w:rFonts w:ascii="Arial Narrow" w:hAnsi="Arial Narrow" w:cs="Calibri"/>
          <w:sz w:val="24"/>
          <w:szCs w:val="24"/>
        </w:rPr>
        <w:t xml:space="preserve"> stosuje się odpowiednio do osoby działającej w imieniu podmiotu udostępniającego zasoby na zasadach określonych w art. 118 ustawy </w:t>
      </w:r>
      <w:proofErr w:type="spellStart"/>
      <w:r w:rsidRPr="00661294">
        <w:rPr>
          <w:rFonts w:ascii="Arial Narrow" w:hAnsi="Arial Narrow" w:cs="Calibri"/>
          <w:sz w:val="24"/>
          <w:szCs w:val="24"/>
        </w:rPr>
        <w:t>Pzp</w:t>
      </w:r>
      <w:proofErr w:type="spellEnd"/>
      <w:r w:rsidR="001A519C" w:rsidRPr="00661294">
        <w:rPr>
          <w:rFonts w:ascii="Arial Narrow" w:hAnsi="Arial Narrow" w:cs="Calibri"/>
          <w:sz w:val="24"/>
          <w:szCs w:val="24"/>
          <w:lang w:val="pl-PL"/>
        </w:rPr>
        <w:t>.</w:t>
      </w:r>
    </w:p>
    <w:p w14:paraId="3F785D1F" w14:textId="724EAA52" w:rsidR="00EB5BFA" w:rsidRPr="00661294" w:rsidRDefault="00EB5BFA" w:rsidP="000C6C64">
      <w:pPr>
        <w:pStyle w:val="Akapitzlist"/>
        <w:numPr>
          <w:ilvl w:val="0"/>
          <w:numId w:val="11"/>
        </w:numPr>
        <w:autoSpaceDE w:val="0"/>
        <w:autoSpaceDN w:val="0"/>
        <w:adjustRightInd w:val="0"/>
        <w:spacing w:after="0" w:line="240" w:lineRule="auto"/>
        <w:ind w:left="426"/>
        <w:jc w:val="both"/>
        <w:rPr>
          <w:rFonts w:ascii="Arial Narrow" w:hAnsi="Arial Narrow" w:cs="Calibri"/>
          <w:sz w:val="24"/>
          <w:szCs w:val="24"/>
        </w:rPr>
      </w:pPr>
      <w:r w:rsidRPr="00661294">
        <w:rPr>
          <w:rFonts w:ascii="Arial Narrow" w:hAnsi="Arial Narrow" w:cs="Calibri"/>
          <w:sz w:val="24"/>
          <w:szCs w:val="24"/>
        </w:rPr>
        <w:t xml:space="preserve">Oświadczenia i dokumenty składane na wezwanie </w:t>
      </w:r>
      <w:r w:rsidR="006D716B" w:rsidRPr="00661294">
        <w:rPr>
          <w:rFonts w:ascii="Arial Narrow" w:hAnsi="Arial Narrow" w:cs="Calibri"/>
          <w:sz w:val="24"/>
          <w:szCs w:val="24"/>
          <w:lang w:val="pl-PL"/>
        </w:rPr>
        <w:t>Zamawiającego.</w:t>
      </w:r>
    </w:p>
    <w:p w14:paraId="4036CBD4" w14:textId="7DF172B6" w:rsidR="00EB5BFA" w:rsidRPr="00661294" w:rsidRDefault="00EB5BFA" w:rsidP="000C6C64">
      <w:pPr>
        <w:pStyle w:val="Akapitzlist"/>
        <w:numPr>
          <w:ilvl w:val="1"/>
          <w:numId w:val="11"/>
        </w:numPr>
        <w:autoSpaceDE w:val="0"/>
        <w:autoSpaceDN w:val="0"/>
        <w:adjustRightInd w:val="0"/>
        <w:spacing w:after="0" w:line="240" w:lineRule="auto"/>
        <w:ind w:left="851"/>
        <w:jc w:val="both"/>
        <w:rPr>
          <w:rFonts w:ascii="Arial Narrow" w:hAnsi="Arial Narrow" w:cs="Century Gothic"/>
          <w:color w:val="000000"/>
          <w:sz w:val="24"/>
          <w:szCs w:val="24"/>
        </w:rPr>
      </w:pPr>
      <w:r w:rsidRPr="00661294">
        <w:rPr>
          <w:rFonts w:ascii="Arial Narrow" w:hAnsi="Arial Narrow" w:cs="Century Gothic"/>
          <w:color w:val="000000"/>
          <w:sz w:val="24"/>
          <w:szCs w:val="24"/>
        </w:rPr>
        <w:t xml:space="preserve">Zamawiający wezwie Wykonawcę, którego oferta została najwyżej oceniona, do złożenia w wyznaczonym terminie, nie krótszym niż </w:t>
      </w:r>
      <w:r w:rsidR="001A519C" w:rsidRPr="00661294">
        <w:rPr>
          <w:rFonts w:ascii="Arial Narrow" w:hAnsi="Arial Narrow" w:cs="Century Gothic"/>
          <w:color w:val="000000"/>
          <w:sz w:val="24"/>
          <w:szCs w:val="24"/>
          <w:lang w:val="pl-PL"/>
        </w:rPr>
        <w:t>10</w:t>
      </w:r>
      <w:r w:rsidR="00BF5C1F" w:rsidRPr="00661294">
        <w:rPr>
          <w:rFonts w:ascii="Arial Narrow" w:hAnsi="Arial Narrow" w:cs="Century Gothic"/>
          <w:color w:val="000000"/>
          <w:sz w:val="24"/>
          <w:szCs w:val="24"/>
          <w:lang w:val="pl-PL"/>
        </w:rPr>
        <w:t xml:space="preserve"> </w:t>
      </w:r>
      <w:r w:rsidRPr="00661294">
        <w:rPr>
          <w:rFonts w:ascii="Arial Narrow" w:hAnsi="Arial Narrow" w:cs="Century Gothic"/>
          <w:color w:val="000000"/>
          <w:sz w:val="24"/>
          <w:szCs w:val="24"/>
        </w:rPr>
        <w:t>dni od</w:t>
      </w:r>
      <w:r w:rsidR="006D716B" w:rsidRPr="00661294">
        <w:rPr>
          <w:rFonts w:ascii="Arial Narrow" w:hAnsi="Arial Narrow" w:cs="Century Gothic"/>
          <w:color w:val="000000"/>
          <w:sz w:val="24"/>
          <w:szCs w:val="24"/>
          <w:lang w:val="pl-PL"/>
        </w:rPr>
        <w:t xml:space="preserve"> </w:t>
      </w:r>
      <w:r w:rsidRPr="00661294">
        <w:rPr>
          <w:rFonts w:ascii="Arial Narrow" w:hAnsi="Arial Narrow" w:cs="Century Gothic"/>
          <w:color w:val="000000"/>
          <w:sz w:val="24"/>
          <w:szCs w:val="24"/>
        </w:rPr>
        <w:t>dnia wezwania, aktualnych na dzień złożenia następujących podmiotowych środków dowodowych potwierdzających</w:t>
      </w:r>
      <w:r w:rsidR="006D716B" w:rsidRPr="00661294">
        <w:rPr>
          <w:rFonts w:ascii="Arial Narrow" w:hAnsi="Arial Narrow" w:cs="Century Gothic"/>
          <w:color w:val="000000"/>
          <w:sz w:val="24"/>
          <w:szCs w:val="24"/>
          <w:lang w:val="pl-PL"/>
        </w:rPr>
        <w:t xml:space="preserve"> </w:t>
      </w:r>
      <w:r w:rsidRPr="00661294">
        <w:rPr>
          <w:rFonts w:ascii="Arial Narrow" w:hAnsi="Arial Narrow" w:cs="Century Gothic"/>
          <w:color w:val="000000"/>
          <w:sz w:val="24"/>
          <w:szCs w:val="24"/>
        </w:rPr>
        <w:t>spełnianie warunków udziału w postępowaniu:</w:t>
      </w:r>
    </w:p>
    <w:p w14:paraId="5EAB3564" w14:textId="48CBC21D" w:rsidR="001A519C" w:rsidRDefault="001A519C"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Pr>
          <w:rFonts w:ascii="Arial Narrow" w:hAnsi="Arial Narrow" w:cs="Century Gothic"/>
          <w:color w:val="000000"/>
          <w:sz w:val="24"/>
          <w:szCs w:val="24"/>
          <w:lang w:val="pl-PL"/>
        </w:rPr>
        <w:t>Oświadczenia wykonawcy, w zakresie art. 108 ust. 1 pkt 5 ustawy, o braku przynależności do tej samej grupy kapitałowej, w rozumieniu ustawy z dnia 16.02.2007r. o ochronie konkurencji i konsumentów, z innym wykonawcą, który 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A519C">
        <w:rPr>
          <w:rFonts w:ascii="Arial Narrow" w:hAnsi="Arial Narrow" w:cs="Century Gothic"/>
          <w:color w:val="000000"/>
          <w:sz w:val="24"/>
          <w:szCs w:val="24"/>
        </w:rPr>
        <w:t xml:space="preserve">wzór załącznik nr </w:t>
      </w:r>
      <w:r w:rsidR="00661294">
        <w:rPr>
          <w:rFonts w:ascii="Arial Narrow" w:hAnsi="Arial Narrow" w:cs="Century Gothic"/>
          <w:color w:val="000000"/>
          <w:sz w:val="24"/>
          <w:szCs w:val="24"/>
          <w:lang w:val="pl-PL"/>
        </w:rPr>
        <w:t>6</w:t>
      </w:r>
      <w:r w:rsidRPr="001A519C">
        <w:rPr>
          <w:rFonts w:ascii="Arial Narrow" w:hAnsi="Arial Narrow" w:cs="Century Gothic"/>
          <w:color w:val="000000"/>
          <w:sz w:val="24"/>
          <w:szCs w:val="24"/>
        </w:rPr>
        <w:t>)</w:t>
      </w:r>
    </w:p>
    <w:p w14:paraId="27D3E7BC" w14:textId="1845BC06" w:rsidR="001A519C" w:rsidRPr="001A519C" w:rsidRDefault="000E232C"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Pr>
          <w:rFonts w:ascii="Arial Narrow" w:hAnsi="Arial Narrow" w:cs="Open Sans"/>
          <w:sz w:val="24"/>
          <w:szCs w:val="24"/>
          <w:lang w:val="pl-PL"/>
        </w:rPr>
        <w:t>I</w:t>
      </w:r>
      <w:r w:rsidRPr="001A519C">
        <w:rPr>
          <w:rFonts w:ascii="Arial Narrow" w:hAnsi="Arial Narrow" w:cs="Open Sans"/>
          <w:sz w:val="24"/>
          <w:szCs w:val="24"/>
        </w:rPr>
        <w:t>informacji</w:t>
      </w:r>
      <w:r w:rsidR="001A519C" w:rsidRPr="001A519C">
        <w:rPr>
          <w:rFonts w:ascii="Arial Narrow" w:hAnsi="Arial Narrow" w:cs="Open Sans"/>
          <w:sz w:val="24"/>
          <w:szCs w:val="24"/>
        </w:rPr>
        <w:t xml:space="preserve"> z Krajowego Rejestru Karnego w zakresie określonym w:</w:t>
      </w:r>
    </w:p>
    <w:p w14:paraId="076DE0E1" w14:textId="7BB6CDA4" w:rsidR="001A519C" w:rsidRPr="001A519C" w:rsidRDefault="001A519C" w:rsidP="001A519C">
      <w:pPr>
        <w:pStyle w:val="Akapitzlist"/>
        <w:widowControl w:val="0"/>
        <w:overflowPunct w:val="0"/>
        <w:autoSpaceDE w:val="0"/>
        <w:autoSpaceDN w:val="0"/>
        <w:adjustRightInd w:val="0"/>
        <w:spacing w:after="0" w:line="240" w:lineRule="auto"/>
        <w:ind w:left="1418"/>
        <w:contextualSpacing w:val="0"/>
        <w:jc w:val="both"/>
        <w:rPr>
          <w:rFonts w:ascii="Arial Narrow" w:hAnsi="Arial Narrow" w:cs="Open Sans"/>
          <w:sz w:val="24"/>
          <w:szCs w:val="24"/>
        </w:rPr>
      </w:pPr>
      <w:r>
        <w:rPr>
          <w:rFonts w:ascii="Arial Narrow" w:hAnsi="Arial Narrow" w:cs="Open Sans"/>
          <w:sz w:val="24"/>
          <w:szCs w:val="24"/>
          <w:lang w:val="pl-PL"/>
        </w:rPr>
        <w:t xml:space="preserve">- </w:t>
      </w:r>
      <w:r w:rsidRPr="001A519C">
        <w:rPr>
          <w:rFonts w:ascii="Arial Narrow" w:hAnsi="Arial Narrow" w:cs="Open Sans"/>
          <w:sz w:val="24"/>
          <w:szCs w:val="24"/>
        </w:rPr>
        <w:t xml:space="preserve">art. 108 ust. 1 pkt 1 i 2 ustawy </w:t>
      </w:r>
      <w:proofErr w:type="spellStart"/>
      <w:r w:rsidRPr="001A519C">
        <w:rPr>
          <w:rFonts w:ascii="Arial Narrow" w:hAnsi="Arial Narrow" w:cs="Open Sans"/>
          <w:sz w:val="24"/>
          <w:szCs w:val="24"/>
        </w:rPr>
        <w:t>Pzp</w:t>
      </w:r>
      <w:proofErr w:type="spellEnd"/>
      <w:r w:rsidRPr="001A519C">
        <w:rPr>
          <w:rFonts w:ascii="Arial Narrow" w:hAnsi="Arial Narrow" w:cs="Open Sans"/>
          <w:sz w:val="24"/>
          <w:szCs w:val="24"/>
        </w:rPr>
        <w:t>;</w:t>
      </w:r>
    </w:p>
    <w:p w14:paraId="1D58D974" w14:textId="142D414E" w:rsidR="001A519C" w:rsidRPr="001A519C" w:rsidRDefault="001A519C" w:rsidP="001A519C">
      <w:pPr>
        <w:pStyle w:val="Akapitzlist"/>
        <w:widowControl w:val="0"/>
        <w:overflowPunct w:val="0"/>
        <w:autoSpaceDE w:val="0"/>
        <w:autoSpaceDN w:val="0"/>
        <w:adjustRightInd w:val="0"/>
        <w:spacing w:after="0" w:line="240" w:lineRule="auto"/>
        <w:ind w:left="1418"/>
        <w:contextualSpacing w:val="0"/>
        <w:jc w:val="both"/>
        <w:rPr>
          <w:rFonts w:ascii="Arial Narrow" w:hAnsi="Arial Narrow" w:cs="Open Sans"/>
          <w:sz w:val="24"/>
          <w:szCs w:val="24"/>
        </w:rPr>
      </w:pPr>
      <w:r>
        <w:rPr>
          <w:rFonts w:ascii="Arial Narrow" w:hAnsi="Arial Narrow" w:cs="Open Sans"/>
          <w:sz w:val="24"/>
          <w:szCs w:val="24"/>
          <w:lang w:val="pl-PL"/>
        </w:rPr>
        <w:t xml:space="preserve">- </w:t>
      </w:r>
      <w:r w:rsidRPr="001A519C">
        <w:rPr>
          <w:rFonts w:ascii="Arial Narrow" w:hAnsi="Arial Narrow" w:cs="Open Sans"/>
          <w:sz w:val="24"/>
          <w:szCs w:val="24"/>
        </w:rPr>
        <w:t xml:space="preserve">art. 108 ust. 1 pkt 4 ustawy </w:t>
      </w:r>
      <w:proofErr w:type="spellStart"/>
      <w:r w:rsidRPr="001A519C">
        <w:rPr>
          <w:rFonts w:ascii="Arial Narrow" w:hAnsi="Arial Narrow" w:cs="Open Sans"/>
          <w:sz w:val="24"/>
          <w:szCs w:val="24"/>
        </w:rPr>
        <w:t>Pzp</w:t>
      </w:r>
      <w:proofErr w:type="spellEnd"/>
      <w:r w:rsidRPr="001A519C">
        <w:rPr>
          <w:rFonts w:ascii="Arial Narrow" w:hAnsi="Arial Narrow" w:cs="Open Sans"/>
          <w:sz w:val="24"/>
          <w:szCs w:val="24"/>
        </w:rPr>
        <w:t>, dotyczącej orzeczenia zakazu ubiegania się o zamówienie publiczne tytułem środka karnego;</w:t>
      </w:r>
    </w:p>
    <w:p w14:paraId="4CA4B246" w14:textId="77777777" w:rsidR="001A519C" w:rsidRPr="001A519C" w:rsidRDefault="001A519C" w:rsidP="001A519C">
      <w:pPr>
        <w:pStyle w:val="Akapitzlist"/>
        <w:widowControl w:val="0"/>
        <w:overflowPunct w:val="0"/>
        <w:autoSpaceDE w:val="0"/>
        <w:autoSpaceDN w:val="0"/>
        <w:adjustRightInd w:val="0"/>
        <w:spacing w:after="0" w:line="240" w:lineRule="auto"/>
        <w:ind w:left="708" w:firstLine="708"/>
        <w:contextualSpacing w:val="0"/>
        <w:jc w:val="both"/>
        <w:rPr>
          <w:rFonts w:ascii="Arial Narrow" w:hAnsi="Arial Narrow" w:cs="Open Sans"/>
          <w:sz w:val="24"/>
          <w:szCs w:val="24"/>
        </w:rPr>
      </w:pPr>
      <w:r w:rsidRPr="001A519C">
        <w:rPr>
          <w:rFonts w:ascii="Arial Narrow" w:hAnsi="Arial Narrow" w:cs="Open Sans"/>
          <w:sz w:val="24"/>
          <w:szCs w:val="24"/>
        </w:rPr>
        <w:t>Dokument powinien być wystawiony nie wcześniej niż 6 miesięcy przed jego złożeniem.</w:t>
      </w:r>
    </w:p>
    <w:p w14:paraId="34258836" w14:textId="12D16774" w:rsidR="001A519C" w:rsidRPr="000E232C" w:rsidRDefault="000E232C"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Pr>
          <w:rFonts w:ascii="Arial Narrow" w:hAnsi="Arial Narrow" w:cs="Century Gothic"/>
          <w:color w:val="000000"/>
          <w:sz w:val="24"/>
          <w:szCs w:val="24"/>
          <w:lang w:val="pl-PL"/>
        </w:rPr>
        <w:t xml:space="preserve">Oświadczenia wykonawcy o aktualności informacji zawartych w oświadczeniu, o którym mowa w art. 125 ust. 1 ustawy, w zakresie </w:t>
      </w:r>
      <w:r w:rsidRPr="00661294">
        <w:rPr>
          <w:rFonts w:ascii="Arial Narrow" w:hAnsi="Arial Narrow" w:cs="Century Gothic"/>
          <w:color w:val="000000"/>
          <w:sz w:val="24"/>
          <w:szCs w:val="24"/>
          <w:lang w:val="pl-PL"/>
        </w:rPr>
        <w:t xml:space="preserve">odnoszącym się do podstaw wykluczenia wskazanych w art. 108 ust. 1 pkt 3-6 ustawy (Wzór – załącznik nr </w:t>
      </w:r>
      <w:r w:rsidR="00661294" w:rsidRPr="00661294">
        <w:rPr>
          <w:rFonts w:ascii="Arial Narrow" w:hAnsi="Arial Narrow" w:cs="Century Gothic"/>
          <w:color w:val="000000"/>
          <w:sz w:val="24"/>
          <w:szCs w:val="24"/>
          <w:lang w:val="pl-PL"/>
        </w:rPr>
        <w:t>3</w:t>
      </w:r>
      <w:r w:rsidRPr="00661294">
        <w:rPr>
          <w:rFonts w:ascii="Arial Narrow" w:hAnsi="Arial Narrow" w:cs="Century Gothic"/>
          <w:color w:val="000000"/>
          <w:sz w:val="24"/>
          <w:szCs w:val="24"/>
          <w:lang w:val="pl-PL"/>
        </w:rPr>
        <w:t>)</w:t>
      </w:r>
    </w:p>
    <w:p w14:paraId="4195A766" w14:textId="24B572F8" w:rsidR="007F7BB0" w:rsidRPr="007F7BB0" w:rsidRDefault="000E232C"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bookmarkStart w:id="9" w:name="_Hlk64992700"/>
      <w:r>
        <w:rPr>
          <w:rFonts w:ascii="Arial Narrow" w:hAnsi="Arial Narrow" w:cs="Century Gothic"/>
          <w:color w:val="000000"/>
          <w:sz w:val="24"/>
          <w:szCs w:val="24"/>
          <w:lang w:val="pl-PL"/>
        </w:rPr>
        <w:lastRenderedPageBreak/>
        <w:t xml:space="preserve">Odpis lub </w:t>
      </w:r>
      <w:r w:rsidR="00DA6BB1">
        <w:rPr>
          <w:rFonts w:ascii="Arial Narrow" w:hAnsi="Arial Narrow" w:cs="Century Gothic"/>
          <w:color w:val="000000"/>
          <w:sz w:val="24"/>
          <w:szCs w:val="24"/>
          <w:lang w:val="pl-PL"/>
        </w:rPr>
        <w:t>I</w:t>
      </w:r>
      <w:r>
        <w:rPr>
          <w:rFonts w:ascii="Arial Narrow" w:hAnsi="Arial Narrow" w:cs="Century Gothic"/>
          <w:color w:val="000000"/>
          <w:sz w:val="24"/>
          <w:szCs w:val="24"/>
          <w:lang w:val="pl-PL"/>
        </w:rPr>
        <w:t xml:space="preserve">nformację z Krajowego Rejestru Sądowego lub Centralnej Ewidencji i Informacji o Działalności Gospodarczej, w zakresie art. 109 ust. 1 pkt 4 ustawy, sporządzonych nie wcześniej niż 3 miesiące przed jej złożeniem, </w:t>
      </w:r>
      <w:r w:rsidR="00E2753F">
        <w:rPr>
          <w:rFonts w:ascii="Arial Narrow" w:hAnsi="Arial Narrow" w:cs="Century Gothic"/>
          <w:color w:val="000000"/>
          <w:sz w:val="24"/>
          <w:szCs w:val="24"/>
          <w:lang w:val="pl-PL"/>
        </w:rPr>
        <w:t>jeżeli</w:t>
      </w:r>
      <w:r>
        <w:rPr>
          <w:rFonts w:ascii="Arial Narrow" w:hAnsi="Arial Narrow" w:cs="Century Gothic"/>
          <w:color w:val="000000"/>
          <w:sz w:val="24"/>
          <w:szCs w:val="24"/>
          <w:lang w:val="pl-PL"/>
        </w:rPr>
        <w:t xml:space="preserve"> odrębne przepisy wymagają wpisu do rejestru lub ewidencji</w:t>
      </w:r>
      <w:r w:rsidR="007F7BB0">
        <w:rPr>
          <w:rFonts w:ascii="Arial Narrow" w:hAnsi="Arial Narrow" w:cs="Century Gothic"/>
          <w:color w:val="000000"/>
          <w:sz w:val="24"/>
          <w:szCs w:val="24"/>
          <w:lang w:val="pl-PL"/>
        </w:rPr>
        <w:t>,</w:t>
      </w:r>
    </w:p>
    <w:p w14:paraId="038FA6B1" w14:textId="4CA3C3A6" w:rsidR="007F7BB0" w:rsidRPr="00661294" w:rsidRDefault="007F7BB0"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sidRPr="00661294">
        <w:rPr>
          <w:rFonts w:ascii="Arial Narrow" w:hAnsi="Arial Narrow" w:cs="Century Gothic"/>
          <w:color w:val="000000"/>
          <w:sz w:val="24"/>
          <w:szCs w:val="24"/>
        </w:rPr>
        <w:t xml:space="preserve">wykazu </w:t>
      </w:r>
      <w:r w:rsidRPr="00661294">
        <w:rPr>
          <w:rFonts w:ascii="Arial Narrow" w:hAnsi="Arial Narrow" w:cs="Century Gothic"/>
          <w:color w:val="000000"/>
          <w:sz w:val="24"/>
          <w:szCs w:val="24"/>
          <w:lang w:val="pl-PL"/>
        </w:rPr>
        <w:t xml:space="preserve">narzędzi </w:t>
      </w:r>
      <w:r w:rsidRPr="00661294">
        <w:rPr>
          <w:rFonts w:ascii="Arial Narrow" w:hAnsi="Arial Narrow" w:cs="Century Gothic"/>
          <w:b/>
          <w:bCs/>
          <w:color w:val="000000"/>
          <w:sz w:val="24"/>
          <w:szCs w:val="24"/>
        </w:rPr>
        <w:t>(Wzór</w:t>
      </w:r>
      <w:r w:rsidRPr="00661294">
        <w:rPr>
          <w:rFonts w:ascii="Arial Narrow" w:hAnsi="Arial Narrow" w:cs="Century Gothic"/>
          <w:b/>
          <w:bCs/>
          <w:color w:val="000000"/>
          <w:sz w:val="24"/>
          <w:szCs w:val="24"/>
          <w:lang w:val="pl-PL"/>
        </w:rPr>
        <w:t xml:space="preserve"> </w:t>
      </w:r>
      <w:r w:rsidRPr="00661294">
        <w:rPr>
          <w:rFonts w:ascii="Arial Narrow" w:hAnsi="Arial Narrow" w:cs="Century Gothic"/>
          <w:b/>
          <w:bCs/>
          <w:color w:val="000000"/>
          <w:sz w:val="24"/>
          <w:szCs w:val="24"/>
        </w:rPr>
        <w:t>-</w:t>
      </w:r>
      <w:r w:rsidRPr="00661294">
        <w:rPr>
          <w:rFonts w:ascii="Arial Narrow" w:hAnsi="Arial Narrow" w:cs="Century Gothic"/>
          <w:b/>
          <w:bCs/>
          <w:color w:val="000000"/>
          <w:sz w:val="24"/>
          <w:szCs w:val="24"/>
          <w:lang w:val="pl-PL"/>
        </w:rPr>
        <w:t xml:space="preserve"> </w:t>
      </w:r>
      <w:r w:rsidRPr="00661294">
        <w:rPr>
          <w:rFonts w:ascii="Arial Narrow" w:hAnsi="Arial Narrow" w:cs="Century Gothic"/>
          <w:b/>
          <w:bCs/>
          <w:color w:val="000000"/>
          <w:sz w:val="24"/>
          <w:szCs w:val="24"/>
        </w:rPr>
        <w:t xml:space="preserve">Załącznik  nr </w:t>
      </w:r>
      <w:r w:rsidRPr="00661294">
        <w:rPr>
          <w:rFonts w:ascii="Arial Narrow" w:hAnsi="Arial Narrow" w:cs="Century Gothic"/>
          <w:b/>
          <w:bCs/>
          <w:color w:val="000000"/>
          <w:sz w:val="24"/>
          <w:szCs w:val="24"/>
          <w:lang w:val="pl-PL"/>
        </w:rPr>
        <w:t xml:space="preserve">5 </w:t>
      </w:r>
      <w:r w:rsidRPr="00661294">
        <w:rPr>
          <w:rFonts w:ascii="Arial Narrow" w:hAnsi="Arial Narrow" w:cs="Century Gothic"/>
          <w:b/>
          <w:bCs/>
          <w:color w:val="000000"/>
          <w:sz w:val="24"/>
          <w:szCs w:val="24"/>
        </w:rPr>
        <w:t>do SWZ)</w:t>
      </w:r>
      <w:r w:rsidRPr="00661294">
        <w:rPr>
          <w:rFonts w:ascii="Arial Narrow" w:hAnsi="Arial Narrow" w:cs="Century Gothic"/>
          <w:b/>
          <w:bCs/>
          <w:color w:val="000000"/>
          <w:sz w:val="24"/>
          <w:szCs w:val="24"/>
          <w:lang w:val="pl-PL"/>
        </w:rPr>
        <w:t>,</w:t>
      </w:r>
    </w:p>
    <w:p w14:paraId="2B06AFBE" w14:textId="77777777" w:rsidR="002E3465" w:rsidRPr="002E3465" w:rsidRDefault="007F7BB0"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Pr>
          <w:rFonts w:ascii="Arial Narrow" w:hAnsi="Arial Narrow" w:cs="Century Gothic"/>
          <w:color w:val="000000"/>
          <w:sz w:val="24"/>
          <w:szCs w:val="24"/>
          <w:lang w:val="pl-PL"/>
        </w:rPr>
        <w:t>wpisu do rejestru podmiotów wprowadzających produkty, produkty w opakowaniach i gospodarujących odpadami, zgodnie z wymogami ustawy z dnia 14 grudnia 2012r. o odpadach, w zakresie zezwolenia na transport oraz zbieranie lub zbieranie i przetwarzanie wszystkich odpadów lub na poszczególne rodzaje selektywnie zbieranych odpadów, na które wykonawca złożył ofertę,</w:t>
      </w:r>
    </w:p>
    <w:p w14:paraId="05465B87" w14:textId="77777777" w:rsidR="002E3465" w:rsidRPr="002E3465" w:rsidRDefault="002E3465"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Pr>
          <w:rFonts w:ascii="Arial Narrow" w:hAnsi="Arial Narrow" w:cs="Century Gothic"/>
          <w:color w:val="000000"/>
          <w:sz w:val="24"/>
          <w:szCs w:val="24"/>
          <w:lang w:val="pl-PL"/>
        </w:rPr>
        <w:t xml:space="preserve">na podstawie art. 139 ust. 2 </w:t>
      </w:r>
      <w:proofErr w:type="spellStart"/>
      <w:r>
        <w:rPr>
          <w:rFonts w:ascii="Arial Narrow" w:hAnsi="Arial Narrow" w:cs="Century Gothic"/>
          <w:color w:val="000000"/>
          <w:sz w:val="24"/>
          <w:szCs w:val="24"/>
          <w:lang w:val="pl-PL"/>
        </w:rPr>
        <w:t>pzp</w:t>
      </w:r>
      <w:proofErr w:type="spellEnd"/>
      <w:r>
        <w:rPr>
          <w:rFonts w:ascii="Arial Narrow" w:hAnsi="Arial Narrow" w:cs="Century Gothic"/>
          <w:color w:val="000000"/>
          <w:sz w:val="24"/>
          <w:szCs w:val="24"/>
          <w:lang w:val="pl-PL"/>
        </w:rPr>
        <w:t xml:space="preserve"> </w:t>
      </w:r>
      <w:r w:rsidRPr="002E3465">
        <w:rPr>
          <w:rFonts w:ascii="Arial Narrow" w:hAnsi="Arial Narrow" w:cs="Calibri"/>
          <w:color w:val="000000"/>
          <w:sz w:val="24"/>
          <w:szCs w:val="24"/>
        </w:rPr>
        <w:t xml:space="preserve">Wykonawca </w:t>
      </w:r>
      <w:r>
        <w:rPr>
          <w:rFonts w:ascii="Arial Narrow" w:hAnsi="Arial Narrow" w:cs="Calibri"/>
          <w:color w:val="000000"/>
          <w:sz w:val="24"/>
          <w:szCs w:val="24"/>
          <w:lang w:val="pl-PL"/>
        </w:rPr>
        <w:t>składa</w:t>
      </w:r>
      <w:r w:rsidRPr="002E3465">
        <w:rPr>
          <w:rFonts w:ascii="Arial Narrow" w:hAnsi="Arial Narrow" w:cs="Calibri"/>
          <w:color w:val="000000"/>
          <w:sz w:val="24"/>
          <w:szCs w:val="24"/>
        </w:rPr>
        <w:t xml:space="preserve"> oświadczenie o niepodleganiu wykluczeniu oraz spełnianiu warunków udziału w postępowaniu w formie Jednolitego Europejskiego Dokumentu Zamówienia (JEDZ), sporządzonego zgodnie ze wzorem standardowego formularza określonego w Rozporządzeniu Wykonawczym Komisji (EU) 2016/7 z dnia 5 stycznia 2016r. ustanawiającym standardowy formularz jednolitego europejskiego dokumentu zamówienia. Informacje zawarte w jednolitym dokumencie stanowią wstępne potwierdzenie, ze Wykonawca nie podlega wykluczeniu oraz spełnia warunku udziału w postępowaniu. JEDZ należy złożyć zgodnie ze wzorem stanowiącym załącznik nr 2 do SWZ. </w:t>
      </w:r>
    </w:p>
    <w:p w14:paraId="73FFD576" w14:textId="14E9C246" w:rsidR="002E3465" w:rsidRPr="002E3465" w:rsidRDefault="002E3465" w:rsidP="002E3465">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sidRPr="002E3465">
        <w:rPr>
          <w:rFonts w:ascii="Arial Narrow" w:hAnsi="Arial Narrow" w:cs="Calibri"/>
          <w:color w:val="000000"/>
          <w:sz w:val="24"/>
          <w:szCs w:val="24"/>
        </w:rPr>
        <w:t xml:space="preserve">Oświadczenie, o którym mowa w </w:t>
      </w:r>
      <w:r>
        <w:rPr>
          <w:rFonts w:ascii="Arial Narrow" w:hAnsi="Arial Narrow" w:cs="Calibri"/>
          <w:color w:val="000000"/>
          <w:sz w:val="24"/>
          <w:szCs w:val="24"/>
          <w:lang w:val="pl-PL"/>
        </w:rPr>
        <w:t xml:space="preserve">pkt </w:t>
      </w:r>
      <w:r w:rsidR="00DA6BB1">
        <w:rPr>
          <w:rFonts w:ascii="Arial Narrow" w:hAnsi="Arial Narrow" w:cs="Calibri"/>
          <w:color w:val="000000"/>
          <w:sz w:val="24"/>
          <w:szCs w:val="24"/>
          <w:lang w:val="pl-PL"/>
        </w:rPr>
        <w:t>7</w:t>
      </w:r>
      <w:r>
        <w:rPr>
          <w:rFonts w:ascii="Arial Narrow" w:hAnsi="Arial Narrow" w:cs="Calibri"/>
          <w:color w:val="000000"/>
          <w:sz w:val="24"/>
          <w:szCs w:val="24"/>
          <w:lang w:val="pl-PL"/>
        </w:rPr>
        <w:t xml:space="preserve"> </w:t>
      </w:r>
      <w:r w:rsidRPr="002E3465">
        <w:rPr>
          <w:rFonts w:ascii="Arial Narrow" w:hAnsi="Arial Narrow" w:cs="Calibri"/>
          <w:color w:val="000000"/>
          <w:sz w:val="24"/>
          <w:szCs w:val="24"/>
        </w:rPr>
        <w:t xml:space="preserve">składają </w:t>
      </w:r>
      <w:r>
        <w:rPr>
          <w:rFonts w:ascii="Arial Narrow" w:hAnsi="Arial Narrow" w:cs="Calibri"/>
          <w:color w:val="000000"/>
          <w:sz w:val="24"/>
          <w:szCs w:val="24"/>
          <w:lang w:val="pl-PL"/>
        </w:rPr>
        <w:t xml:space="preserve">ponadto </w:t>
      </w:r>
      <w:r w:rsidRPr="002E3465">
        <w:rPr>
          <w:rFonts w:ascii="Arial Narrow" w:hAnsi="Arial Narrow" w:cs="Calibri"/>
          <w:color w:val="000000"/>
          <w:sz w:val="24"/>
          <w:szCs w:val="24"/>
          <w:lang w:val="pl-PL"/>
        </w:rPr>
        <w:t>odrębnie</w:t>
      </w:r>
      <w:r w:rsidRPr="002E3465">
        <w:rPr>
          <w:rFonts w:ascii="Arial Narrow" w:hAnsi="Arial Narrow" w:cs="Calibri"/>
          <w:color w:val="000000"/>
          <w:sz w:val="24"/>
          <w:szCs w:val="24"/>
        </w:rPr>
        <w:t xml:space="preserve">: </w:t>
      </w:r>
    </w:p>
    <w:p w14:paraId="5C6B60A7" w14:textId="77777777" w:rsidR="002E3465" w:rsidRDefault="002E3465" w:rsidP="002E3465">
      <w:pPr>
        <w:pStyle w:val="Akapitzlist"/>
        <w:numPr>
          <w:ilvl w:val="0"/>
          <w:numId w:val="57"/>
        </w:numPr>
        <w:autoSpaceDE w:val="0"/>
        <w:autoSpaceDN w:val="0"/>
        <w:adjustRightInd w:val="0"/>
        <w:spacing w:after="0" w:line="240" w:lineRule="auto"/>
        <w:ind w:left="1701"/>
        <w:jc w:val="both"/>
        <w:rPr>
          <w:rFonts w:ascii="Arial Narrow" w:hAnsi="Arial Narrow" w:cs="Calibri"/>
          <w:color w:val="000000"/>
          <w:sz w:val="24"/>
          <w:szCs w:val="24"/>
        </w:rPr>
      </w:pPr>
      <w:r w:rsidRPr="002E3465">
        <w:rPr>
          <w:rFonts w:ascii="Arial Narrow" w:hAnsi="Arial Narrow" w:cs="Calibri"/>
          <w:color w:val="000000"/>
          <w:sz w:val="24"/>
          <w:szCs w:val="24"/>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FD310F1" w14:textId="31531C24" w:rsidR="002E3465" w:rsidRPr="002E3465" w:rsidRDefault="002E3465" w:rsidP="002E3465">
      <w:pPr>
        <w:pStyle w:val="Akapitzlist"/>
        <w:numPr>
          <w:ilvl w:val="0"/>
          <w:numId w:val="57"/>
        </w:numPr>
        <w:autoSpaceDE w:val="0"/>
        <w:autoSpaceDN w:val="0"/>
        <w:adjustRightInd w:val="0"/>
        <w:spacing w:after="0" w:line="240" w:lineRule="auto"/>
        <w:ind w:left="1701"/>
        <w:jc w:val="both"/>
        <w:rPr>
          <w:rFonts w:ascii="Arial Narrow" w:hAnsi="Arial Narrow" w:cs="Calibri"/>
          <w:color w:val="000000"/>
          <w:sz w:val="24"/>
          <w:szCs w:val="24"/>
        </w:rPr>
      </w:pPr>
      <w:r w:rsidRPr="002E3465">
        <w:rPr>
          <w:rFonts w:ascii="Arial Narrow" w:hAnsi="Arial Narrow" w:cs="Calibri"/>
          <w:color w:val="000000"/>
          <w:sz w:val="24"/>
          <w:szCs w:val="24"/>
        </w:rPr>
        <w:t xml:space="preserve">podmiot udostępniający zasoby, na którego potencjał powołuje się Wykonawca celem </w:t>
      </w:r>
      <w:r w:rsidRPr="002E3465">
        <w:rPr>
          <w:rFonts w:ascii="Arial Narrow" w:hAnsi="Arial Narrow" w:cs="Calibri"/>
          <w:sz w:val="24"/>
          <w:szCs w:val="24"/>
        </w:rPr>
        <w:t>potwierdzenia spełnienia warunków udziału w postępowaniu. W takim przypadku oświadczenie potwierdza brak podstaw wykluczenia podmiotu oraz spełnianie warunków udziału w postępowaniu w zakresie, w jakim podmiot udostępnia swoje zasoby Wykonawcy.</w:t>
      </w:r>
    </w:p>
    <w:bookmarkEnd w:id="9"/>
    <w:p w14:paraId="2446D6C3" w14:textId="510BDC49" w:rsidR="00E2753F" w:rsidRPr="00E2753F" w:rsidRDefault="00E2753F" w:rsidP="000E232C">
      <w:pPr>
        <w:pStyle w:val="Akapitzlist"/>
        <w:numPr>
          <w:ilvl w:val="1"/>
          <w:numId w:val="11"/>
        </w:numPr>
        <w:spacing w:line="240" w:lineRule="auto"/>
        <w:ind w:left="851"/>
        <w:jc w:val="both"/>
        <w:rPr>
          <w:rFonts w:ascii="Arial Narrow" w:hAnsi="Arial Narrow" w:cs="Arial"/>
          <w:sz w:val="24"/>
          <w:szCs w:val="24"/>
        </w:rPr>
      </w:pPr>
      <w:r>
        <w:rPr>
          <w:rFonts w:ascii="Arial Narrow" w:hAnsi="Arial Narrow" w:cs="Arial"/>
          <w:sz w:val="24"/>
          <w:szCs w:val="24"/>
          <w:lang w:val="pl-PL"/>
        </w:rPr>
        <w:t xml:space="preserve">Oświadczenia i dokumenty potwierdzające brak podstaw do wykluczenia z postepowania, w tym oświadczenie o grupie kapitałowej, składa każdy z Wykonawców wspólnie ubiegających się o zamówienie oraz podmiot udostępniający swoje zasoby. </w:t>
      </w:r>
    </w:p>
    <w:p w14:paraId="00216D10" w14:textId="388F8D7F" w:rsidR="000E232C" w:rsidRPr="000E232C" w:rsidRDefault="000E232C" w:rsidP="000E232C">
      <w:pPr>
        <w:pStyle w:val="Akapitzlist"/>
        <w:numPr>
          <w:ilvl w:val="1"/>
          <w:numId w:val="11"/>
        </w:numPr>
        <w:spacing w:line="240" w:lineRule="auto"/>
        <w:ind w:left="851"/>
        <w:jc w:val="both"/>
        <w:rPr>
          <w:rFonts w:ascii="Arial Narrow" w:hAnsi="Arial Narrow" w:cs="Arial"/>
          <w:sz w:val="24"/>
          <w:szCs w:val="24"/>
        </w:rPr>
      </w:pPr>
      <w:r w:rsidRPr="000E232C">
        <w:rPr>
          <w:rFonts w:ascii="Arial Narrow" w:hAnsi="Arial Narrow" w:cs="Open Sans"/>
          <w:sz w:val="24"/>
          <w:szCs w:val="24"/>
        </w:rPr>
        <w:t xml:space="preserve">Jeżeli wykonawca ma siedzibę lub miejsce zamieszkania poza granicami Rzeczypospolitej Polskiej, zamiast informacji z Krajowego Rejestru Karnego, o której mowa w pkt </w:t>
      </w:r>
      <w:r>
        <w:rPr>
          <w:rFonts w:ascii="Arial Narrow" w:hAnsi="Arial Narrow" w:cs="Open Sans"/>
          <w:sz w:val="24"/>
          <w:szCs w:val="24"/>
          <w:lang w:val="pl-PL"/>
        </w:rPr>
        <w:t>2</w:t>
      </w:r>
      <w:r w:rsidRPr="000E232C">
        <w:rPr>
          <w:rFonts w:ascii="Arial Narrow" w:hAnsi="Arial Narrow" w:cs="Open Sans"/>
          <w:sz w:val="24"/>
          <w:szCs w:val="24"/>
        </w:rPr>
        <w:t>.1</w:t>
      </w:r>
      <w:r>
        <w:rPr>
          <w:rFonts w:ascii="Arial Narrow" w:hAnsi="Arial Narrow" w:cs="Open Sans"/>
          <w:sz w:val="24"/>
          <w:szCs w:val="24"/>
          <w:lang w:val="pl-PL"/>
        </w:rPr>
        <w:t>.</w:t>
      </w:r>
      <w:r w:rsidR="007F7BB0">
        <w:rPr>
          <w:rFonts w:ascii="Arial Narrow" w:hAnsi="Arial Narrow" w:cs="Open Sans"/>
          <w:sz w:val="24"/>
          <w:szCs w:val="24"/>
          <w:lang w:val="pl-PL"/>
        </w:rPr>
        <w:t>2</w:t>
      </w:r>
      <w:r>
        <w:rPr>
          <w:rFonts w:ascii="Arial Narrow" w:hAnsi="Arial Narrow" w:cs="Open Sans"/>
          <w:sz w:val="24"/>
          <w:szCs w:val="24"/>
          <w:lang w:val="pl-PL"/>
        </w:rPr>
        <w:t>)</w:t>
      </w:r>
      <w:r w:rsidRPr="000E232C">
        <w:rPr>
          <w:rFonts w:ascii="Arial Narrow" w:hAnsi="Arial Narrow" w:cs="Open Sans"/>
          <w:sz w:val="24"/>
          <w:szCs w:val="24"/>
        </w:rPr>
        <w:t xml:space="preserve"> powyżej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Pr>
          <w:rFonts w:ascii="Arial Narrow" w:hAnsi="Arial Narrow" w:cs="Open Sans"/>
          <w:sz w:val="24"/>
          <w:szCs w:val="24"/>
          <w:lang w:val="pl-PL"/>
        </w:rPr>
        <w:t>2</w:t>
      </w:r>
      <w:r w:rsidRPr="000E232C">
        <w:rPr>
          <w:rFonts w:ascii="Arial Narrow" w:hAnsi="Arial Narrow" w:cs="Open Sans"/>
          <w:sz w:val="24"/>
          <w:szCs w:val="24"/>
        </w:rPr>
        <w:t>.1.</w:t>
      </w:r>
      <w:r w:rsidR="007F7BB0">
        <w:rPr>
          <w:rFonts w:ascii="Arial Narrow" w:hAnsi="Arial Narrow" w:cs="Open Sans"/>
          <w:sz w:val="24"/>
          <w:szCs w:val="24"/>
          <w:lang w:val="pl-PL"/>
        </w:rPr>
        <w:t>2</w:t>
      </w:r>
      <w:r>
        <w:rPr>
          <w:rFonts w:ascii="Arial Narrow" w:hAnsi="Arial Narrow" w:cs="Open Sans"/>
          <w:sz w:val="24"/>
          <w:szCs w:val="24"/>
          <w:lang w:val="pl-PL"/>
        </w:rPr>
        <w:t>)</w:t>
      </w:r>
      <w:r w:rsidRPr="000E232C">
        <w:rPr>
          <w:rFonts w:ascii="Arial Narrow" w:hAnsi="Arial Narrow" w:cs="Open Sans"/>
          <w:sz w:val="24"/>
          <w:szCs w:val="24"/>
        </w:rPr>
        <w:t xml:space="preserve"> powyżej. Dokument powinien być wystawiony nie wcześniej niż 6 miesięcy przed jego złożeniem.</w:t>
      </w:r>
    </w:p>
    <w:p w14:paraId="4E3C4B20" w14:textId="48A832BB" w:rsidR="000E232C" w:rsidRPr="000E232C" w:rsidRDefault="000E232C" w:rsidP="000E232C">
      <w:pPr>
        <w:pStyle w:val="Akapitzlist"/>
        <w:numPr>
          <w:ilvl w:val="1"/>
          <w:numId w:val="11"/>
        </w:numPr>
        <w:spacing w:line="240" w:lineRule="auto"/>
        <w:ind w:left="851"/>
        <w:jc w:val="both"/>
        <w:rPr>
          <w:rFonts w:ascii="Arial Narrow" w:hAnsi="Arial Narrow" w:cs="Arial"/>
          <w:sz w:val="24"/>
          <w:szCs w:val="24"/>
        </w:rPr>
      </w:pPr>
      <w:r w:rsidRPr="000E232C">
        <w:rPr>
          <w:rFonts w:ascii="Arial Narrow" w:hAnsi="Arial Narrow" w:cs="Open Sans"/>
          <w:sz w:val="24"/>
          <w:szCs w:val="24"/>
        </w:rPr>
        <w:t>Jeżeli w kraju, w którym wykonawca ma siedzibę lub miejsce zamieszkania, nie wydaje się dokumentów, o których mowa w pkt. 2</w:t>
      </w:r>
      <w:r>
        <w:rPr>
          <w:rFonts w:ascii="Arial Narrow" w:hAnsi="Arial Narrow" w:cs="Open Sans"/>
          <w:sz w:val="24"/>
          <w:szCs w:val="24"/>
          <w:lang w:val="pl-PL"/>
        </w:rPr>
        <w:t>.1.</w:t>
      </w:r>
      <w:r w:rsidR="007F7BB0">
        <w:rPr>
          <w:rFonts w:ascii="Arial Narrow" w:hAnsi="Arial Narrow" w:cs="Open Sans"/>
          <w:sz w:val="24"/>
          <w:szCs w:val="24"/>
          <w:lang w:val="pl-PL"/>
        </w:rPr>
        <w:t>2</w:t>
      </w:r>
      <w:r>
        <w:rPr>
          <w:rFonts w:ascii="Arial Narrow" w:hAnsi="Arial Narrow" w:cs="Open Sans"/>
          <w:sz w:val="24"/>
          <w:szCs w:val="24"/>
          <w:lang w:val="pl-PL"/>
        </w:rPr>
        <w:t>)</w:t>
      </w:r>
      <w:r w:rsidRPr="000E232C">
        <w:rPr>
          <w:rFonts w:ascii="Arial Narrow" w:hAnsi="Arial Narrow" w:cs="Open Sans"/>
          <w:sz w:val="24"/>
          <w:szCs w:val="24"/>
        </w:rPr>
        <w:t>, lub gdy dokumenty te nie odnoszą się do wszystkich przypadków, o których mowa w art. 108 ust. 1 pkt 1, 2 i 4 ustawy</w:t>
      </w:r>
      <w:r>
        <w:rPr>
          <w:rFonts w:ascii="Arial Narrow" w:hAnsi="Arial Narrow" w:cs="Open Sans"/>
          <w:sz w:val="24"/>
          <w:szCs w:val="24"/>
          <w:lang w:val="pl-PL"/>
        </w:rPr>
        <w:t>,</w:t>
      </w:r>
      <w:r w:rsidRPr="000E232C">
        <w:rPr>
          <w:rFonts w:ascii="Arial Narrow" w:hAnsi="Arial Narrow" w:cs="Open Sans"/>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0E232C">
        <w:rPr>
          <w:rFonts w:ascii="Arial Narrow" w:hAnsi="Arial Narrow" w:cs="Open Sans"/>
          <w:sz w:val="24"/>
          <w:szCs w:val="24"/>
        </w:rPr>
        <w:lastRenderedPageBreak/>
        <w:t>właściwym ze względu na siedzibę lub miejsce zamieszkania wykonawcy. Dokument powinien być wystawiony nie wcześniej niż 6 miesięcy przed jego złożeniem.</w:t>
      </w:r>
    </w:p>
    <w:p w14:paraId="12DAF0E8" w14:textId="143B9E65" w:rsidR="000E232C" w:rsidRDefault="000E232C" w:rsidP="000C6C64">
      <w:pPr>
        <w:pStyle w:val="Akapitzlist"/>
        <w:numPr>
          <w:ilvl w:val="1"/>
          <w:numId w:val="11"/>
        </w:numPr>
        <w:spacing w:line="240" w:lineRule="auto"/>
        <w:ind w:left="851"/>
        <w:jc w:val="both"/>
        <w:rPr>
          <w:rFonts w:ascii="Arial Narrow" w:hAnsi="Arial Narrow" w:cs="Arial"/>
          <w:sz w:val="24"/>
          <w:szCs w:val="24"/>
        </w:rPr>
      </w:pPr>
      <w:bookmarkStart w:id="10" w:name="_Hlk64992675"/>
      <w:r>
        <w:rPr>
          <w:rFonts w:ascii="Arial Narrow" w:hAnsi="Arial Narrow" w:cs="Arial"/>
          <w:sz w:val="24"/>
          <w:szCs w:val="24"/>
          <w:lang w:val="pl-PL"/>
        </w:rPr>
        <w:t>Jeżeli Wykonawca ma siedzibę lub miejsce zamieszkania poza terytorium rzeczypospolitej Polskiej zamia</w:t>
      </w:r>
      <w:r w:rsidR="00C24331">
        <w:rPr>
          <w:rFonts w:ascii="Arial Narrow" w:hAnsi="Arial Narrow" w:cs="Arial"/>
          <w:sz w:val="24"/>
          <w:szCs w:val="24"/>
          <w:lang w:val="pl-PL"/>
        </w:rPr>
        <w:t>s</w:t>
      </w:r>
      <w:r>
        <w:rPr>
          <w:rFonts w:ascii="Arial Narrow" w:hAnsi="Arial Narrow" w:cs="Arial"/>
          <w:sz w:val="24"/>
          <w:szCs w:val="24"/>
          <w:lang w:val="pl-PL"/>
        </w:rPr>
        <w:t>t odpisu albo informacji z Krajowego rejestru Sądowego lub Centralnej Ewidencji i Informacji o działalności Gospodarczej, o których mowa w pkt 2.1.</w:t>
      </w:r>
      <w:r w:rsidR="007F7BB0">
        <w:rPr>
          <w:rFonts w:ascii="Arial Narrow" w:hAnsi="Arial Narrow" w:cs="Arial"/>
          <w:sz w:val="24"/>
          <w:szCs w:val="24"/>
          <w:lang w:val="pl-PL"/>
        </w:rPr>
        <w:t>4</w:t>
      </w:r>
      <w:r>
        <w:rPr>
          <w:rFonts w:ascii="Arial Narrow" w:hAnsi="Arial Narrow" w:cs="Arial"/>
          <w:sz w:val="24"/>
          <w:szCs w:val="24"/>
          <w:lang w:val="pl-PL"/>
        </w:rPr>
        <w:t>) – składa dokument lub dokumenty wystawione w kraju, w którym wykonawca ma siedzibę lub miejsce zamieszkania, potwierdzające odpowiednio</w:t>
      </w:r>
      <w:r w:rsidR="00C24331">
        <w:rPr>
          <w:rFonts w:ascii="Arial Narrow" w:hAnsi="Arial Narrow" w:cs="Arial"/>
          <w:sz w:val="24"/>
          <w:szCs w:val="24"/>
          <w:lang w:val="pl-PL"/>
        </w:rPr>
        <w:t>, ze : nie otwarto jego likwidacji, nie ogłoszono upadłości, jego aktywami nie zarządza likwidator lub sąd ,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bookmarkEnd w:id="10"/>
    <w:p w14:paraId="38B23413" w14:textId="7458B0E5" w:rsidR="00793721" w:rsidRDefault="006D716B" w:rsidP="000C6C64">
      <w:pPr>
        <w:pStyle w:val="Akapitzlist"/>
        <w:numPr>
          <w:ilvl w:val="1"/>
          <w:numId w:val="11"/>
        </w:numPr>
        <w:spacing w:line="240" w:lineRule="auto"/>
        <w:ind w:left="851"/>
        <w:jc w:val="both"/>
        <w:rPr>
          <w:rFonts w:ascii="Arial Narrow" w:hAnsi="Arial Narrow" w:cs="Arial"/>
          <w:sz w:val="24"/>
          <w:szCs w:val="24"/>
        </w:rPr>
      </w:pPr>
      <w:r w:rsidRPr="006D716B">
        <w:rPr>
          <w:rFonts w:ascii="Arial Narrow" w:hAnsi="Arial Narrow" w:cs="Arial"/>
          <w:sz w:val="24"/>
          <w:szCs w:val="24"/>
        </w:rPr>
        <w:t xml:space="preserve">Jeżeli z uzasadnionych przyczyn wykonawca nie będzie mógł przedstawić wymaganych przez zamawiającego </w:t>
      </w:r>
      <w:r w:rsidRPr="006D716B">
        <w:rPr>
          <w:rFonts w:ascii="Arial Narrow" w:hAnsi="Arial Narrow" w:cs="Arial"/>
          <w:sz w:val="24"/>
          <w:szCs w:val="24"/>
          <w:lang w:val="pl-PL"/>
        </w:rPr>
        <w:t xml:space="preserve">podmiotowych środków dowodowych, </w:t>
      </w:r>
      <w:r w:rsidRPr="006D716B">
        <w:rPr>
          <w:rFonts w:ascii="Arial Narrow" w:hAnsi="Arial Narrow" w:cs="Arial"/>
          <w:sz w:val="24"/>
          <w:szCs w:val="24"/>
        </w:rPr>
        <w:t xml:space="preserve">dotyczących sytuacji </w:t>
      </w:r>
      <w:r w:rsidRPr="006D716B">
        <w:rPr>
          <w:rFonts w:ascii="Arial Narrow" w:hAnsi="Arial Narrow" w:cs="Arial"/>
          <w:sz w:val="24"/>
          <w:szCs w:val="24"/>
          <w:lang w:val="pl-PL"/>
        </w:rPr>
        <w:t xml:space="preserve">ekonomicznej lub </w:t>
      </w:r>
      <w:r w:rsidRPr="006D716B">
        <w:rPr>
          <w:rFonts w:ascii="Arial Narrow" w:hAnsi="Arial Narrow" w:cs="Arial"/>
          <w:sz w:val="24"/>
          <w:szCs w:val="24"/>
        </w:rPr>
        <w:t>finansowej, to będzie mógł przedstawić inn</w:t>
      </w:r>
      <w:r w:rsidRPr="006D716B">
        <w:rPr>
          <w:rFonts w:ascii="Arial Narrow" w:hAnsi="Arial Narrow" w:cs="Arial"/>
          <w:sz w:val="24"/>
          <w:szCs w:val="24"/>
          <w:lang w:val="pl-PL"/>
        </w:rPr>
        <w:t>e podmiotowe środki dowodowe</w:t>
      </w:r>
      <w:r w:rsidRPr="006D716B">
        <w:rPr>
          <w:rFonts w:ascii="Arial Narrow" w:hAnsi="Arial Narrow" w:cs="Arial"/>
          <w:sz w:val="24"/>
          <w:szCs w:val="24"/>
        </w:rPr>
        <w:t>, któr</w:t>
      </w:r>
      <w:r w:rsidRPr="006D716B">
        <w:rPr>
          <w:rFonts w:ascii="Arial Narrow" w:hAnsi="Arial Narrow" w:cs="Arial"/>
          <w:sz w:val="24"/>
          <w:szCs w:val="24"/>
          <w:lang w:val="pl-PL"/>
        </w:rPr>
        <w:t>e</w:t>
      </w:r>
      <w:r w:rsidRPr="006D716B">
        <w:rPr>
          <w:rFonts w:ascii="Arial Narrow" w:hAnsi="Arial Narrow" w:cs="Arial"/>
          <w:sz w:val="24"/>
          <w:szCs w:val="24"/>
        </w:rPr>
        <w:t xml:space="preserve"> w wystarczający sposób potwierdz</w:t>
      </w:r>
      <w:r w:rsidRPr="006D716B">
        <w:rPr>
          <w:rFonts w:ascii="Arial Narrow" w:hAnsi="Arial Narrow" w:cs="Arial"/>
          <w:sz w:val="24"/>
          <w:szCs w:val="24"/>
          <w:lang w:val="pl-PL"/>
        </w:rPr>
        <w:t xml:space="preserve">ają spełnienie opisanego przez zamawiającego </w:t>
      </w:r>
      <w:r w:rsidRPr="006D716B">
        <w:rPr>
          <w:rFonts w:ascii="Arial Narrow" w:hAnsi="Arial Narrow" w:cs="Arial"/>
          <w:sz w:val="24"/>
          <w:szCs w:val="24"/>
        </w:rPr>
        <w:t>warunku.</w:t>
      </w:r>
    </w:p>
    <w:p w14:paraId="10332471" w14:textId="730CFF53" w:rsidR="006D716B" w:rsidRPr="00793721" w:rsidRDefault="006D716B" w:rsidP="000C6C64">
      <w:pPr>
        <w:pStyle w:val="Akapitzlist"/>
        <w:numPr>
          <w:ilvl w:val="1"/>
          <w:numId w:val="11"/>
        </w:numPr>
        <w:spacing w:line="240" w:lineRule="auto"/>
        <w:ind w:left="851"/>
        <w:jc w:val="both"/>
        <w:rPr>
          <w:rFonts w:ascii="Arial Narrow" w:hAnsi="Arial Narrow" w:cs="Arial"/>
          <w:sz w:val="24"/>
          <w:szCs w:val="24"/>
        </w:rPr>
      </w:pPr>
      <w:r w:rsidRPr="00793721">
        <w:rPr>
          <w:rFonts w:ascii="Arial Narrow" w:hAnsi="Arial Narrow" w:cs="Arial"/>
          <w:color w:val="000000"/>
          <w:sz w:val="24"/>
          <w:szCs w:val="24"/>
        </w:rPr>
        <w:t xml:space="preserve">W przypadku złożenia przez wykonawców dokumentów zawierających dane w innych walutach niż w PLN, dane finansowe zostaną przeliczone według średniego kursu Narodowego Banku Polskiego (NBP) (strona internetowa: </w:t>
      </w:r>
      <w:r w:rsidRPr="00793721">
        <w:rPr>
          <w:rFonts w:ascii="Arial Narrow" w:hAnsi="Arial Narrow" w:cs="Arial"/>
          <w:color w:val="3333FF"/>
          <w:sz w:val="24"/>
          <w:szCs w:val="24"/>
          <w:u w:val="single"/>
        </w:rPr>
        <w:t>http://www.nbp.pl/Kursy/Kursya.html</w:t>
      </w:r>
      <w:r w:rsidRPr="00793721">
        <w:rPr>
          <w:rFonts w:ascii="Arial Narrow" w:hAnsi="Arial Narrow" w:cs="Arial"/>
          <w:color w:val="000000"/>
          <w:sz w:val="24"/>
          <w:szCs w:val="24"/>
        </w:rPr>
        <w:t>) opublikowanego w dniu ukazania się ogłoszenia o zamówieniu w Biuletynie Zamówień Publicznych. Ten sam kurs zamawiający przyjmie przy przeliczaniu wszelkich innych danych finansowych.</w:t>
      </w:r>
    </w:p>
    <w:p w14:paraId="02323E95" w14:textId="2294F824" w:rsidR="00793721" w:rsidRPr="00793721" w:rsidRDefault="00793721" w:rsidP="000C6C64">
      <w:pPr>
        <w:pStyle w:val="Akapitzlist"/>
        <w:numPr>
          <w:ilvl w:val="1"/>
          <w:numId w:val="11"/>
        </w:numPr>
        <w:spacing w:line="240" w:lineRule="auto"/>
        <w:ind w:left="851"/>
        <w:jc w:val="both"/>
        <w:rPr>
          <w:rFonts w:ascii="Arial Narrow" w:hAnsi="Arial Narrow" w:cs="Arial"/>
          <w:sz w:val="24"/>
          <w:szCs w:val="24"/>
        </w:rPr>
      </w:pPr>
      <w:r>
        <w:rPr>
          <w:rFonts w:ascii="Arial Narrow" w:hAnsi="Arial Narrow" w:cs="Arial"/>
          <w:color w:val="000000"/>
          <w:sz w:val="24"/>
          <w:szCs w:val="24"/>
          <w:lang w:val="pl-PL"/>
        </w:rPr>
        <w:t xml:space="preserve">Jeżeli wykonawca powołuje się na doświadczenie w realizacji </w:t>
      </w:r>
      <w:r w:rsidR="00E51663">
        <w:rPr>
          <w:rFonts w:ascii="Arial Narrow" w:hAnsi="Arial Narrow" w:cs="Arial"/>
          <w:color w:val="000000"/>
          <w:sz w:val="24"/>
          <w:szCs w:val="24"/>
          <w:lang w:val="pl-PL"/>
        </w:rPr>
        <w:t>usług</w:t>
      </w:r>
      <w:r>
        <w:rPr>
          <w:rFonts w:ascii="Arial Narrow" w:hAnsi="Arial Narrow" w:cs="Arial"/>
          <w:color w:val="000000"/>
          <w:sz w:val="24"/>
          <w:szCs w:val="24"/>
          <w:lang w:val="pl-PL"/>
        </w:rPr>
        <w:t xml:space="preserve"> wykonywanych wspólnie z innymi wykonawcami, wykaz </w:t>
      </w:r>
      <w:r w:rsidR="00E51663">
        <w:rPr>
          <w:rFonts w:ascii="Arial Narrow" w:hAnsi="Arial Narrow" w:cs="Arial"/>
          <w:color w:val="000000"/>
          <w:sz w:val="24"/>
          <w:szCs w:val="24"/>
          <w:lang w:val="pl-PL"/>
        </w:rPr>
        <w:t xml:space="preserve">usług </w:t>
      </w:r>
      <w:r>
        <w:rPr>
          <w:rFonts w:ascii="Arial Narrow" w:hAnsi="Arial Narrow" w:cs="Arial"/>
          <w:color w:val="000000"/>
          <w:sz w:val="24"/>
          <w:szCs w:val="24"/>
          <w:lang w:val="pl-PL"/>
        </w:rPr>
        <w:t xml:space="preserve">dotyczy wyłącznie </w:t>
      </w:r>
      <w:r w:rsidR="00E51663">
        <w:rPr>
          <w:rFonts w:ascii="Arial Narrow" w:hAnsi="Arial Narrow" w:cs="Arial"/>
          <w:color w:val="000000"/>
          <w:sz w:val="24"/>
          <w:szCs w:val="24"/>
          <w:lang w:val="pl-PL"/>
        </w:rPr>
        <w:t>usług</w:t>
      </w:r>
      <w:r>
        <w:rPr>
          <w:rFonts w:ascii="Arial Narrow" w:hAnsi="Arial Narrow" w:cs="Arial"/>
          <w:color w:val="000000"/>
          <w:sz w:val="24"/>
          <w:szCs w:val="24"/>
          <w:lang w:val="pl-PL"/>
        </w:rPr>
        <w:t>, w których wykonaniu wykonawca ten bezpośrednio uczestniczył.</w:t>
      </w:r>
    </w:p>
    <w:p w14:paraId="2295B887" w14:textId="1A9601B0" w:rsidR="006D716B" w:rsidRPr="006D716B" w:rsidRDefault="006D716B" w:rsidP="000C6C64">
      <w:pPr>
        <w:pStyle w:val="Akapitzlist"/>
        <w:numPr>
          <w:ilvl w:val="0"/>
          <w:numId w:val="11"/>
        </w:numPr>
        <w:autoSpaceDE w:val="0"/>
        <w:autoSpaceDN w:val="0"/>
        <w:adjustRightInd w:val="0"/>
        <w:spacing w:after="0" w:line="240" w:lineRule="auto"/>
        <w:ind w:left="426"/>
        <w:jc w:val="both"/>
        <w:rPr>
          <w:rFonts w:ascii="Arial Narrow" w:hAnsi="Arial Narrow" w:cs="Calibri"/>
          <w:color w:val="000000"/>
          <w:sz w:val="24"/>
          <w:szCs w:val="24"/>
        </w:rPr>
      </w:pPr>
      <w:r w:rsidRPr="006D716B">
        <w:rPr>
          <w:rFonts w:ascii="Arial Narrow" w:hAnsi="Arial Narrow" w:cs="Calibri"/>
          <w:color w:val="000000"/>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t>
      </w:r>
      <w:r w:rsidRPr="006D716B">
        <w:rPr>
          <w:rFonts w:ascii="Arial Narrow" w:eastAsia="Times New Roman" w:hAnsi="Arial Narrow"/>
          <w:sz w:val="24"/>
          <w:szCs w:val="24"/>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D716B">
        <w:rPr>
          <w:rFonts w:ascii="Arial Narrow" w:eastAsia="Times New Roman" w:hAnsi="Arial Narrow"/>
          <w:sz w:val="24"/>
          <w:szCs w:val="24"/>
          <w:lang w:val="pl-PL" w:eastAsia="pl-PL"/>
        </w:rPr>
        <w:t>.</w:t>
      </w:r>
    </w:p>
    <w:p w14:paraId="6013A36C" w14:textId="5572937E" w:rsidR="00793721" w:rsidRDefault="00EB5BFA" w:rsidP="000C6C64">
      <w:pPr>
        <w:pStyle w:val="Akapitzlist"/>
        <w:numPr>
          <w:ilvl w:val="0"/>
          <w:numId w:val="11"/>
        </w:numPr>
        <w:autoSpaceDE w:val="0"/>
        <w:autoSpaceDN w:val="0"/>
        <w:adjustRightInd w:val="0"/>
        <w:spacing w:after="0" w:line="240" w:lineRule="auto"/>
        <w:ind w:left="426"/>
        <w:jc w:val="both"/>
        <w:rPr>
          <w:rFonts w:ascii="Arial Narrow" w:hAnsi="Arial Narrow" w:cs="Century Gothic"/>
          <w:color w:val="000000"/>
          <w:sz w:val="24"/>
          <w:szCs w:val="24"/>
        </w:rPr>
      </w:pPr>
      <w:r w:rsidRPr="006D716B">
        <w:rPr>
          <w:rFonts w:ascii="Arial Narrow" w:hAnsi="Arial Narrow" w:cs="Century Gothic"/>
          <w:color w:val="000000"/>
          <w:sz w:val="24"/>
          <w:szCs w:val="24"/>
        </w:rPr>
        <w:t>Podmiotowe środki dowodowe</w:t>
      </w:r>
      <w:r w:rsidR="006D716B" w:rsidRPr="006D716B">
        <w:rPr>
          <w:rFonts w:ascii="Arial Narrow" w:hAnsi="Arial Narrow" w:cs="Century Gothic"/>
          <w:color w:val="000000"/>
          <w:sz w:val="24"/>
          <w:szCs w:val="24"/>
        </w:rPr>
        <w:t xml:space="preserve"> </w:t>
      </w:r>
      <w:r w:rsidRPr="006D716B">
        <w:rPr>
          <w:rFonts w:ascii="Arial Narrow" w:hAnsi="Arial Narrow" w:cs="Century Gothic"/>
          <w:color w:val="000000"/>
          <w:sz w:val="24"/>
          <w:szCs w:val="24"/>
        </w:rPr>
        <w:t>sporządzone w języku obcym muszą być złożone wraz z tłumaczeniem na język polski.</w:t>
      </w:r>
    </w:p>
    <w:p w14:paraId="27911E91" w14:textId="0E4183AD" w:rsidR="00C24331" w:rsidRDefault="00C24331" w:rsidP="000C6C64">
      <w:pPr>
        <w:pStyle w:val="Akapitzlist"/>
        <w:numPr>
          <w:ilvl w:val="0"/>
          <w:numId w:val="11"/>
        </w:numPr>
        <w:autoSpaceDE w:val="0"/>
        <w:autoSpaceDN w:val="0"/>
        <w:adjustRightInd w:val="0"/>
        <w:spacing w:after="0" w:line="240" w:lineRule="auto"/>
        <w:ind w:left="426"/>
        <w:jc w:val="both"/>
        <w:rPr>
          <w:rFonts w:ascii="Arial Narrow" w:hAnsi="Arial Narrow" w:cs="Century Gothic"/>
          <w:color w:val="000000"/>
          <w:sz w:val="24"/>
          <w:szCs w:val="24"/>
        </w:rPr>
      </w:pPr>
      <w:bookmarkStart w:id="11" w:name="_Hlk64993177"/>
      <w:r>
        <w:rPr>
          <w:rFonts w:ascii="Arial Narrow" w:hAnsi="Arial Narrow" w:cs="Century Gothic"/>
          <w:color w:val="000000"/>
          <w:sz w:val="24"/>
          <w:szCs w:val="24"/>
          <w:lang w:val="pl-PL"/>
        </w:rPr>
        <w:t>W zakresie nie uregulowanym SWZ do oświadczeń i dokumentów składanych przez Wykonawcę w postępowaniu, zastosowanie mają przepisy rozporządzenia Ministra Rozwoju, Pracy i technologii z dnia 23 grudnia 2020r. w sprawie podmiotowych środków dowodowych oraz innych dokumentów lub oświadczeń, jakich może żądać zamawiający od wykonawcy oraz przepisy rozporządzenia Prezesa rady Ministrów z dnia 30 grudnia 2020r. w sprawie sposobu sporządzania i przekazywania informacji oraz wymagań technicznych dla dokumentów elektronicznych oraz środków komunikacji elektronicznej w postępowaniu o udzieleni</w:t>
      </w:r>
      <w:r w:rsidR="00E2753F">
        <w:rPr>
          <w:rFonts w:ascii="Arial Narrow" w:hAnsi="Arial Narrow" w:cs="Century Gothic"/>
          <w:color w:val="000000"/>
          <w:sz w:val="24"/>
          <w:szCs w:val="24"/>
          <w:lang w:val="pl-PL"/>
        </w:rPr>
        <w:t>e zamówienia publicznego lub konkursie.</w:t>
      </w:r>
    </w:p>
    <w:bookmarkEnd w:id="11"/>
    <w:p w14:paraId="6FCE1AA6" w14:textId="228F7D9B" w:rsidR="00793721" w:rsidRPr="00793721" w:rsidRDefault="00793721" w:rsidP="000C6C64">
      <w:pPr>
        <w:pStyle w:val="Akapitzlist"/>
        <w:numPr>
          <w:ilvl w:val="0"/>
          <w:numId w:val="11"/>
        </w:numPr>
        <w:autoSpaceDE w:val="0"/>
        <w:autoSpaceDN w:val="0"/>
        <w:adjustRightInd w:val="0"/>
        <w:spacing w:after="0" w:line="240" w:lineRule="auto"/>
        <w:ind w:left="426"/>
        <w:jc w:val="both"/>
        <w:rPr>
          <w:rFonts w:ascii="Arial Narrow" w:hAnsi="Arial Narrow" w:cs="Century Gothic"/>
          <w:color w:val="000000"/>
          <w:sz w:val="24"/>
          <w:szCs w:val="24"/>
        </w:rPr>
      </w:pPr>
      <w:r w:rsidRPr="00793721">
        <w:rPr>
          <w:rFonts w:ascii="Arial Narrow" w:hAnsi="Arial Narrow" w:cs="Calibri"/>
          <w:b/>
          <w:bCs/>
          <w:sz w:val="24"/>
          <w:szCs w:val="24"/>
        </w:rPr>
        <w:t xml:space="preserve">Tajemnica przedsiębiorstwa </w:t>
      </w:r>
    </w:p>
    <w:p w14:paraId="40637D9F" w14:textId="77777777" w:rsidR="00793721" w:rsidRDefault="00DD421C" w:rsidP="000C6C64">
      <w:pPr>
        <w:pStyle w:val="Akapitzlist"/>
        <w:numPr>
          <w:ilvl w:val="1"/>
          <w:numId w:val="11"/>
        </w:numPr>
        <w:autoSpaceDE w:val="0"/>
        <w:autoSpaceDN w:val="0"/>
        <w:adjustRightInd w:val="0"/>
        <w:spacing w:after="27" w:line="240" w:lineRule="auto"/>
        <w:ind w:left="851"/>
        <w:jc w:val="both"/>
        <w:rPr>
          <w:rFonts w:ascii="Arial Narrow" w:hAnsi="Arial Narrow" w:cs="Calibri"/>
          <w:sz w:val="24"/>
          <w:szCs w:val="24"/>
        </w:rPr>
      </w:pPr>
      <w:r w:rsidRPr="00793721">
        <w:rPr>
          <w:rFonts w:ascii="Arial Narrow" w:hAnsi="Arial Narrow" w:cs="Calibri"/>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32A33488" w14:textId="43D71088" w:rsidR="00DD421C" w:rsidRPr="00793721" w:rsidRDefault="00DD421C" w:rsidP="000C6C64">
      <w:pPr>
        <w:pStyle w:val="Akapitzlist"/>
        <w:numPr>
          <w:ilvl w:val="1"/>
          <w:numId w:val="11"/>
        </w:numPr>
        <w:autoSpaceDE w:val="0"/>
        <w:autoSpaceDN w:val="0"/>
        <w:adjustRightInd w:val="0"/>
        <w:spacing w:after="27" w:line="240" w:lineRule="auto"/>
        <w:ind w:left="851"/>
        <w:jc w:val="both"/>
        <w:rPr>
          <w:rFonts w:ascii="Arial Narrow" w:hAnsi="Arial Narrow" w:cs="Calibri"/>
          <w:sz w:val="24"/>
          <w:szCs w:val="24"/>
        </w:rPr>
      </w:pPr>
      <w:r w:rsidRPr="00793721">
        <w:rPr>
          <w:rFonts w:ascii="Arial Narrow" w:hAnsi="Arial Narrow" w:cs="Calibri"/>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793721">
        <w:rPr>
          <w:rFonts w:ascii="Arial Narrow" w:hAnsi="Arial Narrow" w:cs="Calibri"/>
          <w:sz w:val="24"/>
          <w:szCs w:val="24"/>
        </w:rPr>
        <w:lastRenderedPageBreak/>
        <w:t xml:space="preserve">nieuczciwej konkurencji, Wykonawca, w celu utrzymania w poufności tych informacji, przekazuje je w wydzielonym i odpowiednio oznaczonym pliku. </w:t>
      </w:r>
    </w:p>
    <w:p w14:paraId="3BD0963A" w14:textId="4C2007EF" w:rsidR="00DD421C" w:rsidRDefault="00DD421C" w:rsidP="00DD421C">
      <w:pPr>
        <w:spacing w:after="0"/>
        <w:ind w:right="-1"/>
        <w:jc w:val="both"/>
        <w:rPr>
          <w:rFonts w:ascii="Arial Narrow" w:hAnsi="Arial Narrow" w:cs="Arial"/>
          <w:bCs/>
          <w:sz w:val="24"/>
          <w:szCs w:val="24"/>
        </w:rPr>
      </w:pPr>
    </w:p>
    <w:p w14:paraId="60037CA4" w14:textId="39B8031C" w:rsidR="00793721" w:rsidRPr="0054132C" w:rsidRDefault="00793721" w:rsidP="00793721">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sidRPr="00E37A19">
        <w:rPr>
          <w:rFonts w:ascii="Arial Narrow" w:hAnsi="Arial Narrow" w:cs="Arial"/>
          <w:b/>
          <w:sz w:val="24"/>
          <w:szCs w:val="24"/>
        </w:rPr>
        <w:t>V</w:t>
      </w:r>
      <w:r>
        <w:rPr>
          <w:rFonts w:ascii="Arial Narrow" w:hAnsi="Arial Narrow" w:cs="Arial"/>
          <w:b/>
          <w:sz w:val="24"/>
          <w:szCs w:val="24"/>
        </w:rPr>
        <w:t>I</w:t>
      </w:r>
      <w:r w:rsidRPr="00E37A19">
        <w:rPr>
          <w:rFonts w:ascii="Arial Narrow" w:hAnsi="Arial Narrow" w:cs="Arial"/>
          <w:b/>
          <w:sz w:val="24"/>
          <w:szCs w:val="24"/>
        </w:rPr>
        <w:t xml:space="preserve">I. </w:t>
      </w:r>
      <w:r w:rsidR="002D15FC">
        <w:rPr>
          <w:rFonts w:ascii="Arial Narrow" w:hAnsi="Arial Narrow" w:cs="Arial"/>
          <w:b/>
          <w:sz w:val="24"/>
          <w:szCs w:val="24"/>
        </w:rPr>
        <w:t>I</w:t>
      </w:r>
      <w:r w:rsidR="00881A9A">
        <w:rPr>
          <w:rFonts w:ascii="Arial Narrow" w:hAnsi="Arial Narrow" w:cs="Arial"/>
          <w:b/>
          <w:sz w:val="24"/>
          <w:szCs w:val="24"/>
        </w:rPr>
        <w:t xml:space="preserve">nformacja o środkach komunikacji elektronicznej, przy użyciu których zamawiający będzie się komunikował z wykonawcami oraz informacje o wymaganiach technicznych i organizacyjnych sporządzania, wysyłania i odbierania korespondencji elektronicznej </w:t>
      </w:r>
    </w:p>
    <w:p w14:paraId="03DD4600" w14:textId="5AD3303C" w:rsidR="00DD421C" w:rsidRDefault="00DD421C" w:rsidP="00DD421C">
      <w:pPr>
        <w:spacing w:after="0"/>
        <w:ind w:right="-1"/>
        <w:jc w:val="both"/>
        <w:rPr>
          <w:rFonts w:ascii="Arial Narrow" w:hAnsi="Arial Narrow" w:cs="Arial"/>
          <w:bCs/>
          <w:sz w:val="24"/>
          <w:szCs w:val="24"/>
        </w:rPr>
      </w:pPr>
    </w:p>
    <w:p w14:paraId="51D1BB97" w14:textId="77777777" w:rsidR="00C6272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entury Gothic"/>
          <w:sz w:val="24"/>
          <w:szCs w:val="24"/>
        </w:rPr>
        <w:t xml:space="preserve">Postępowanie prowadzone jest w języku polskim. </w:t>
      </w:r>
    </w:p>
    <w:p w14:paraId="3587A0A6" w14:textId="77777777" w:rsidR="00C62721" w:rsidRPr="00C62721" w:rsidRDefault="00A72C32" w:rsidP="002E3465">
      <w:pPr>
        <w:pStyle w:val="Akapitzlist"/>
        <w:numPr>
          <w:ilvl w:val="0"/>
          <w:numId w:val="14"/>
        </w:numPr>
        <w:autoSpaceDE w:val="0"/>
        <w:autoSpaceDN w:val="0"/>
        <w:adjustRightInd w:val="0"/>
        <w:spacing w:after="86" w:line="240" w:lineRule="auto"/>
        <w:ind w:left="426"/>
        <w:jc w:val="both"/>
        <w:rPr>
          <w:rStyle w:val="Hipercze"/>
          <w:rFonts w:ascii="Arial Narrow" w:hAnsi="Arial Narrow" w:cs="Century Gothic"/>
          <w:color w:val="auto"/>
          <w:sz w:val="24"/>
          <w:szCs w:val="24"/>
          <w:u w:val="none"/>
        </w:rPr>
      </w:pPr>
      <w:r w:rsidRPr="00C62721">
        <w:rPr>
          <w:rFonts w:ascii="Arial Narrow" w:hAnsi="Arial Narrow" w:cs="Century Gothic"/>
          <w:szCs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C62721">
        <w:rPr>
          <w:rFonts w:ascii="Arial Narrow" w:hAnsi="Arial Narrow" w:cs="Century Gothic"/>
          <w:b/>
          <w:bCs/>
          <w:szCs w:val="24"/>
        </w:rPr>
        <w:t>za pośrednictwem Platformy zakupowej zwanej dalej „Platformą” pod</w:t>
      </w:r>
      <w:r w:rsidR="00BF5C1F" w:rsidRPr="00C62721">
        <w:rPr>
          <w:rFonts w:ascii="Arial Narrow" w:hAnsi="Arial Narrow" w:cs="Century Gothic"/>
          <w:b/>
          <w:bCs/>
          <w:szCs w:val="24"/>
        </w:rPr>
        <w:t xml:space="preserve"> </w:t>
      </w:r>
      <w:r w:rsidRPr="00C62721">
        <w:rPr>
          <w:rFonts w:ascii="Arial Narrow" w:hAnsi="Arial Narrow" w:cs="Century Gothic"/>
          <w:b/>
          <w:bCs/>
          <w:szCs w:val="24"/>
        </w:rPr>
        <w:t xml:space="preserve">adresem: </w:t>
      </w:r>
      <w:hyperlink r:id="rId27" w:history="1">
        <w:r w:rsidR="00BF5C1F" w:rsidRPr="00C62721">
          <w:rPr>
            <w:rStyle w:val="Hipercze"/>
            <w:rFonts w:ascii="Arial Narrow" w:hAnsi="Arial Narrow" w:cs="Calibri"/>
            <w:szCs w:val="24"/>
            <w:highlight w:val="yellow"/>
          </w:rPr>
          <w:t>https://platformazakupowa.pl/pn/naklo</w:t>
        </w:r>
      </w:hyperlink>
    </w:p>
    <w:p w14:paraId="44DFB26E" w14:textId="77777777" w:rsidR="00C62721" w:rsidRPr="00C6272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entury Gothic"/>
          <w:sz w:val="24"/>
          <w:szCs w:val="24"/>
        </w:rPr>
        <w:t xml:space="preserve">Wykonawca zamierzający wziąć udział w niniejszym postępowaniu o udzielenie zamówienia publicznego, musi posiadać konto na Platformie. </w:t>
      </w:r>
      <w:r w:rsidRPr="00C62721">
        <w:rPr>
          <w:rFonts w:ascii="Arial Narrow" w:hAnsi="Arial Narrow" w:cs="Century Gothic"/>
          <w:b/>
          <w:bCs/>
          <w:sz w:val="24"/>
          <w:szCs w:val="24"/>
        </w:rPr>
        <w:t>Korzystanie z Platformy przez Wykonawcę jest bezpłatne.</w:t>
      </w:r>
    </w:p>
    <w:p w14:paraId="2697BA52" w14:textId="1FDC4F9C" w:rsidR="00C6272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entury Gothic"/>
          <w:sz w:val="24"/>
          <w:szCs w:val="24"/>
        </w:rPr>
        <w:t xml:space="preserve">Wymagania techniczne i organizacyjne sporządzania, wysyłania i odbierania korespondencji elektronicznej, zostały opisane w </w:t>
      </w:r>
      <w:r w:rsidRPr="00C62721">
        <w:rPr>
          <w:rFonts w:ascii="Arial Narrow" w:hAnsi="Arial Narrow" w:cs="Century Gothic"/>
          <w:b/>
          <w:bCs/>
          <w:sz w:val="24"/>
          <w:szCs w:val="24"/>
        </w:rPr>
        <w:t>Regulaminie</w:t>
      </w:r>
      <w:r w:rsidR="00BF5C1F" w:rsidRPr="00C62721">
        <w:rPr>
          <w:rFonts w:ascii="Arial Narrow" w:hAnsi="Arial Narrow" w:cs="Century Gothic"/>
          <w:b/>
          <w:bCs/>
          <w:sz w:val="24"/>
          <w:szCs w:val="24"/>
        </w:rPr>
        <w:t xml:space="preserve"> </w:t>
      </w:r>
      <w:r w:rsidRPr="00C62721">
        <w:rPr>
          <w:rFonts w:ascii="Arial Narrow" w:hAnsi="Arial Narrow" w:cs="Century Gothic"/>
          <w:b/>
          <w:bCs/>
          <w:sz w:val="24"/>
          <w:szCs w:val="24"/>
        </w:rPr>
        <w:t xml:space="preserve">Internetowej Platformy zakupowej platformazakupowa.pl Open </w:t>
      </w:r>
      <w:proofErr w:type="spellStart"/>
      <w:r w:rsidRPr="00C62721">
        <w:rPr>
          <w:rFonts w:ascii="Arial Narrow" w:hAnsi="Arial Narrow" w:cs="Century Gothic"/>
          <w:b/>
          <w:bCs/>
          <w:sz w:val="24"/>
          <w:szCs w:val="24"/>
        </w:rPr>
        <w:t>Nexus</w:t>
      </w:r>
      <w:proofErr w:type="spellEnd"/>
      <w:r w:rsidRPr="00C62721">
        <w:rPr>
          <w:rFonts w:ascii="Arial Narrow" w:hAnsi="Arial Narrow" w:cs="Century Gothic"/>
          <w:b/>
          <w:bCs/>
          <w:sz w:val="24"/>
          <w:szCs w:val="24"/>
        </w:rPr>
        <w:t xml:space="preserve"> Sp.</w:t>
      </w:r>
      <w:r w:rsidR="00BF5C1F" w:rsidRPr="00C62721">
        <w:rPr>
          <w:rFonts w:ascii="Arial Narrow" w:hAnsi="Arial Narrow" w:cs="Century Gothic"/>
          <w:b/>
          <w:bCs/>
          <w:sz w:val="24"/>
          <w:szCs w:val="24"/>
        </w:rPr>
        <w:t xml:space="preserve"> </w:t>
      </w:r>
      <w:r w:rsidRPr="00C62721">
        <w:rPr>
          <w:rFonts w:ascii="Arial Narrow" w:hAnsi="Arial Narrow" w:cs="Century Gothic"/>
          <w:b/>
          <w:bCs/>
          <w:sz w:val="24"/>
          <w:szCs w:val="24"/>
        </w:rPr>
        <w:t xml:space="preserve">z o.o., </w:t>
      </w:r>
      <w:r w:rsidRPr="00C62721">
        <w:rPr>
          <w:rFonts w:ascii="Arial Narrow" w:hAnsi="Arial Narrow" w:cs="Century Gothic"/>
          <w:sz w:val="24"/>
          <w:szCs w:val="24"/>
        </w:rPr>
        <w:t>zwany dalej Regulaminem</w:t>
      </w:r>
      <w:r w:rsidR="00BF5C1F" w:rsidRPr="00C62721">
        <w:rPr>
          <w:rFonts w:ascii="Arial Narrow" w:hAnsi="Arial Narrow" w:cs="Century Gothic"/>
          <w:sz w:val="24"/>
          <w:szCs w:val="24"/>
        </w:rPr>
        <w:t xml:space="preserve"> </w:t>
      </w:r>
      <w:r w:rsidRPr="00C62721">
        <w:rPr>
          <w:rFonts w:ascii="Arial Narrow" w:hAnsi="Arial Narrow" w:cs="Century Gothic"/>
          <w:sz w:val="24"/>
          <w:szCs w:val="24"/>
        </w:rPr>
        <w:t>na Platformie</w:t>
      </w:r>
      <w:r w:rsidRPr="00C62721">
        <w:rPr>
          <w:rFonts w:ascii="Arial Narrow" w:hAnsi="Arial Narrow" w:cs="Century Gothic"/>
          <w:i/>
          <w:iCs/>
          <w:sz w:val="24"/>
          <w:szCs w:val="24"/>
        </w:rPr>
        <w:t xml:space="preserve">. </w:t>
      </w:r>
    </w:p>
    <w:p w14:paraId="406C9C50" w14:textId="77777777" w:rsidR="00C6272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entury Gothic"/>
          <w:sz w:val="24"/>
          <w:szCs w:val="24"/>
        </w:rPr>
        <w:t xml:space="preserve">Wykonawca, przystępując do niniejszego postępowania o udzielenie zamówienia, akceptuje warunki korzystania z Platformy określone w Regulaminie oraz zobowiązuje się, korzystając z Platformy, przestrzegać postanowień Regulaminu. </w:t>
      </w:r>
    </w:p>
    <w:p w14:paraId="76FDF976" w14:textId="77777777" w:rsidR="00C62721" w:rsidRPr="00C6272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entury Gothic"/>
          <w:sz w:val="24"/>
          <w:szCs w:val="24"/>
        </w:rPr>
        <w:t xml:space="preserve">Maksymalny rozmiar plików przesyłanych za pośrednictwem Platformy </w:t>
      </w:r>
      <w:r w:rsidRPr="00C62721">
        <w:rPr>
          <w:rFonts w:ascii="Arial Narrow" w:hAnsi="Arial Narrow" w:cs="Century Gothic"/>
          <w:b/>
          <w:bCs/>
          <w:sz w:val="24"/>
          <w:szCs w:val="24"/>
        </w:rPr>
        <w:t xml:space="preserve">wynosi 150 MB. </w:t>
      </w:r>
    </w:p>
    <w:p w14:paraId="5C3B6C2A" w14:textId="77777777" w:rsidR="00C6272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entury Gothic"/>
          <w:sz w:val="24"/>
          <w:szCs w:val="24"/>
        </w:rPr>
        <w:t xml:space="preserve">Za datę: </w:t>
      </w:r>
    </w:p>
    <w:p w14:paraId="4057B5FE" w14:textId="77777777" w:rsidR="00C62721" w:rsidRDefault="00A72C32" w:rsidP="002E3465">
      <w:pPr>
        <w:pStyle w:val="Akapitzlist"/>
        <w:numPr>
          <w:ilvl w:val="1"/>
          <w:numId w:val="14"/>
        </w:numPr>
        <w:autoSpaceDE w:val="0"/>
        <w:autoSpaceDN w:val="0"/>
        <w:adjustRightInd w:val="0"/>
        <w:spacing w:after="86" w:line="240" w:lineRule="auto"/>
        <w:jc w:val="both"/>
        <w:rPr>
          <w:rFonts w:ascii="Arial Narrow" w:hAnsi="Arial Narrow" w:cs="Century Gothic"/>
          <w:sz w:val="24"/>
          <w:szCs w:val="24"/>
        </w:rPr>
      </w:pPr>
      <w:r w:rsidRPr="00C62721">
        <w:rPr>
          <w:rFonts w:ascii="Arial Narrow" w:hAnsi="Arial Narrow" w:cs="Century Gothic"/>
          <w:sz w:val="24"/>
          <w:szCs w:val="24"/>
        </w:rPr>
        <w:t xml:space="preserve">przekazania oferty przyjmuje się datę jej przekazania w systemie Platformy poprzez kliknięcie przycisku </w:t>
      </w:r>
      <w:r w:rsidRPr="00C62721">
        <w:rPr>
          <w:rFonts w:ascii="Arial Narrow" w:hAnsi="Arial Narrow" w:cs="Century Gothic"/>
          <w:b/>
          <w:bCs/>
          <w:sz w:val="24"/>
          <w:szCs w:val="24"/>
        </w:rPr>
        <w:t xml:space="preserve">Złóż ofertę </w:t>
      </w:r>
      <w:r w:rsidRPr="00C62721">
        <w:rPr>
          <w:rFonts w:ascii="Arial Narrow" w:hAnsi="Arial Narrow" w:cs="Century Gothic"/>
          <w:sz w:val="24"/>
          <w:szCs w:val="24"/>
        </w:rPr>
        <w:t xml:space="preserve">w drugim kroku i wyświetlaniu komunikatu, że oferta została złożona. </w:t>
      </w:r>
    </w:p>
    <w:p w14:paraId="24297483" w14:textId="6E474CBC" w:rsidR="00C62721" w:rsidRPr="00DA6BB1" w:rsidRDefault="00A72C32" w:rsidP="002E3465">
      <w:pPr>
        <w:pStyle w:val="Akapitzlist"/>
        <w:numPr>
          <w:ilvl w:val="1"/>
          <w:numId w:val="14"/>
        </w:numPr>
        <w:autoSpaceDE w:val="0"/>
        <w:autoSpaceDN w:val="0"/>
        <w:adjustRightInd w:val="0"/>
        <w:spacing w:after="86" w:line="240" w:lineRule="auto"/>
        <w:jc w:val="both"/>
        <w:rPr>
          <w:rFonts w:ascii="Arial Narrow" w:hAnsi="Arial Narrow" w:cs="Century Gothic"/>
          <w:sz w:val="24"/>
          <w:szCs w:val="24"/>
        </w:rPr>
      </w:pPr>
      <w:r w:rsidRPr="00C62721">
        <w:rPr>
          <w:rFonts w:ascii="Arial Narrow" w:hAnsi="Arial Narrow" w:cs="Century Gothic"/>
          <w:sz w:val="24"/>
          <w:szCs w:val="24"/>
        </w:rPr>
        <w:t xml:space="preserve">zawiadomień, dokumentów lub oświadczeń elektronicznych, podmiotowych środków dowodowych lub cyfrowego odwzorowania podmiotowych środków dowodowych oraz innych </w:t>
      </w:r>
      <w:r w:rsidRPr="00DA6BB1">
        <w:rPr>
          <w:rFonts w:ascii="Arial Narrow" w:hAnsi="Arial Narrow" w:cs="Century Gothic"/>
          <w:sz w:val="24"/>
          <w:szCs w:val="24"/>
        </w:rPr>
        <w:t xml:space="preserve">informacji sporządzonych pierwotnie w postaci papierowej, przyjmuje się datę kliknięcia przycisku </w:t>
      </w:r>
      <w:r w:rsidRPr="00DA6BB1">
        <w:rPr>
          <w:rFonts w:ascii="Arial Narrow" w:hAnsi="Arial Narrow" w:cs="Century Gothic"/>
          <w:b/>
          <w:bCs/>
          <w:sz w:val="24"/>
          <w:szCs w:val="24"/>
        </w:rPr>
        <w:t xml:space="preserve">Wyślij wiadomość </w:t>
      </w:r>
      <w:r w:rsidRPr="00DA6BB1">
        <w:rPr>
          <w:rFonts w:ascii="Arial Narrow" w:hAnsi="Arial Narrow" w:cs="Century Gothic"/>
          <w:sz w:val="24"/>
          <w:szCs w:val="24"/>
        </w:rPr>
        <w:t xml:space="preserve">po których pojawi się komunikat, że wiadomość została wysłana do Zamawiającego. </w:t>
      </w:r>
    </w:p>
    <w:p w14:paraId="1318C9CE" w14:textId="43BF725D" w:rsidR="00C62721" w:rsidRPr="00DA6BB1" w:rsidRDefault="00A72C32"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DA6BB1">
        <w:rPr>
          <w:rFonts w:ascii="Arial Narrow" w:hAnsi="Arial Narrow" w:cs="Century Gothic"/>
          <w:sz w:val="24"/>
          <w:szCs w:val="24"/>
        </w:rPr>
        <w:t xml:space="preserve">Wykonawca może zwrócić się do Zamawiającego za pośrednictwem Platformy z wnioskiem o wyjaśnienie treści SWZ. Zamawiający udzieli wyjaśnień niezwłocznie, jednak nie później niż na </w:t>
      </w:r>
      <w:r w:rsidR="002F10E7" w:rsidRPr="00DA6BB1">
        <w:rPr>
          <w:rFonts w:ascii="Arial Narrow" w:hAnsi="Arial Narrow" w:cs="Century Gothic"/>
          <w:sz w:val="24"/>
          <w:szCs w:val="24"/>
          <w:lang w:val="pl-PL"/>
        </w:rPr>
        <w:t>6</w:t>
      </w:r>
      <w:r w:rsidRPr="00DA6BB1">
        <w:rPr>
          <w:rFonts w:ascii="Arial Narrow" w:hAnsi="Arial Narrow" w:cs="Century Gothic"/>
          <w:sz w:val="24"/>
          <w:szCs w:val="24"/>
        </w:rPr>
        <w:t xml:space="preserve"> dni przed upływem terminu składania ofert (udostępniając je na stronie internetowej prowadzonego postępowania (Platformie), pod warunkiem że wniosek o wyjaśnienie treści SWZ wpłynął do Zamawiającego nie później niż na </w:t>
      </w:r>
      <w:r w:rsidR="00673D11" w:rsidRPr="00DA6BB1">
        <w:rPr>
          <w:rFonts w:ascii="Arial Narrow" w:hAnsi="Arial Narrow" w:cs="Century Gothic"/>
          <w:sz w:val="24"/>
          <w:szCs w:val="24"/>
          <w:lang w:val="pl-PL"/>
        </w:rPr>
        <w:t>1</w:t>
      </w:r>
      <w:r w:rsidRPr="00DA6BB1">
        <w:rPr>
          <w:rFonts w:ascii="Arial Narrow" w:hAnsi="Arial Narrow" w:cs="Century Gothic"/>
          <w:sz w:val="24"/>
          <w:szCs w:val="24"/>
        </w:rPr>
        <w:t>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017869B6" w14:textId="063C2A80" w:rsidR="00C62721" w:rsidRPr="00E2753F" w:rsidRDefault="002D15FC"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DA6BB1">
        <w:rPr>
          <w:rFonts w:ascii="Arial Narrow" w:hAnsi="Arial Narrow" w:cs="Calibri"/>
          <w:color w:val="000000"/>
          <w:sz w:val="24"/>
          <w:szCs w:val="24"/>
        </w:rPr>
        <w:t>Zamawiający dopuszcza możliwość komunikowania się (z wyłączeniem oferty i załączników</w:t>
      </w:r>
      <w:r w:rsidRPr="005D5D5B">
        <w:rPr>
          <w:rFonts w:ascii="Arial Narrow" w:hAnsi="Arial Narrow" w:cs="Calibri"/>
          <w:color w:val="000000"/>
          <w:sz w:val="24"/>
          <w:szCs w:val="24"/>
        </w:rPr>
        <w:t xml:space="preserve"> do oferty) za pomocą poczty elektronicznej, na adres poczty elektronicznej </w:t>
      </w:r>
      <w:hyperlink r:id="rId28" w:history="1">
        <w:r w:rsidR="000566D7" w:rsidRPr="005D5D5B">
          <w:rPr>
            <w:rStyle w:val="Hipercze"/>
            <w:rFonts w:ascii="Arial Narrow" w:hAnsi="Arial Narrow" w:cs="Calibri"/>
            <w:sz w:val="24"/>
            <w:szCs w:val="24"/>
            <w:lang w:val="pl-PL"/>
          </w:rPr>
          <w:t>kobza.alicja@umig.naklo.pl</w:t>
        </w:r>
      </w:hyperlink>
      <w:r w:rsidRPr="005D5D5B">
        <w:rPr>
          <w:rFonts w:ascii="Arial Narrow" w:hAnsi="Arial Narrow" w:cs="Calibri"/>
          <w:color w:val="000000"/>
          <w:sz w:val="24"/>
          <w:szCs w:val="24"/>
        </w:rPr>
        <w:t xml:space="preserve">. </w:t>
      </w:r>
    </w:p>
    <w:p w14:paraId="4D372181" w14:textId="389D6F17" w:rsidR="00E2753F" w:rsidRPr="00E944F0" w:rsidRDefault="00E2753F"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bookmarkStart w:id="12" w:name="_Hlk64994538"/>
      <w:r>
        <w:rPr>
          <w:rFonts w:ascii="Arial Narrow" w:hAnsi="Arial Narrow" w:cs="Calibri"/>
          <w:color w:val="000000"/>
          <w:sz w:val="24"/>
          <w:szCs w:val="24"/>
          <w:lang w:val="pl-PL"/>
        </w:rPr>
        <w:t>Zamawiający będzie przekazywał wykonawcom informacje w formie elektronicznej za pośrednictwem platformazakupowa</w:t>
      </w:r>
      <w:r w:rsidR="00E944F0">
        <w:rPr>
          <w:rFonts w:ascii="Arial Narrow" w:hAnsi="Arial Narrow" w:cs="Calibri"/>
          <w:color w:val="000000"/>
          <w:sz w:val="24"/>
          <w:szCs w:val="24"/>
          <w:lang w:val="pl-PL"/>
        </w:rPr>
        <w:t>.pl. Informacje dotyczące odpowiedzi za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ABB8AE4" w14:textId="1342B668" w:rsidR="00E944F0" w:rsidRPr="00E944F0" w:rsidRDefault="00E944F0"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Pr>
          <w:rFonts w:ascii="Arial Narrow" w:hAnsi="Arial Narrow" w:cs="Calibri"/>
          <w:color w:val="000000"/>
          <w:sz w:val="24"/>
          <w:szCs w:val="24"/>
          <w:lang w:val="pl-PL"/>
        </w:rPr>
        <w:t xml:space="preserve">Wykonawca jako podmiot profesjonalny ma obowiązek sprawdzania komunikatów i wiadomości bezpośrednio na platformazakupowa.pl przesyłanych przez zamawiającego, gdyż system powiadomień może ulec awarii lub powiadomienie może trafić do folderu SPAM. </w:t>
      </w:r>
    </w:p>
    <w:p w14:paraId="015C5D98" w14:textId="0E4CB014" w:rsidR="00E944F0" w:rsidRPr="00E944F0" w:rsidRDefault="00E944F0"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Pr>
          <w:rFonts w:ascii="Arial Narrow" w:hAnsi="Arial Narrow" w:cs="Calibri"/>
          <w:color w:val="000000"/>
          <w:sz w:val="24"/>
          <w:szCs w:val="24"/>
          <w:lang w:val="pl-PL"/>
        </w:rPr>
        <w:lastRenderedPageBreak/>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w:t>
      </w:r>
      <w:proofErr w:type="spellStart"/>
      <w:r>
        <w:rPr>
          <w:rFonts w:ascii="Arial Narrow" w:hAnsi="Arial Narrow" w:cs="Calibri"/>
          <w:color w:val="000000"/>
          <w:sz w:val="24"/>
          <w:szCs w:val="24"/>
          <w:lang w:val="pl-PL"/>
        </w:rPr>
        <w:t>tj</w:t>
      </w:r>
      <w:proofErr w:type="spellEnd"/>
      <w:r>
        <w:rPr>
          <w:rFonts w:ascii="Arial Narrow" w:hAnsi="Arial Narrow" w:cs="Calibri"/>
          <w:color w:val="000000"/>
          <w:sz w:val="24"/>
          <w:szCs w:val="24"/>
          <w:lang w:val="pl-PL"/>
        </w:rPr>
        <w:t>:</w:t>
      </w:r>
    </w:p>
    <w:p w14:paraId="0C196BD6" w14:textId="41CFD1C0" w:rsidR="00E944F0" w:rsidRDefault="00E944F0"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 xml:space="preserve">Stały dostęp do sieci Internet o gwarantowanej przepustowości nie mniejszej niż 512 </w:t>
      </w:r>
      <w:proofErr w:type="spellStart"/>
      <w:r>
        <w:rPr>
          <w:rFonts w:ascii="Arial Narrow" w:hAnsi="Arial Narrow" w:cs="Century Gothic"/>
          <w:sz w:val="24"/>
          <w:szCs w:val="24"/>
          <w:lang w:val="pl-PL"/>
        </w:rPr>
        <w:t>kb</w:t>
      </w:r>
      <w:proofErr w:type="spellEnd"/>
      <w:r>
        <w:rPr>
          <w:rFonts w:ascii="Arial Narrow" w:hAnsi="Arial Narrow" w:cs="Century Gothic"/>
          <w:sz w:val="24"/>
          <w:szCs w:val="24"/>
          <w:lang w:val="pl-PL"/>
        </w:rPr>
        <w:t>/s,</w:t>
      </w:r>
    </w:p>
    <w:p w14:paraId="5CAE7B21" w14:textId="6FBFD9AA" w:rsidR="00E944F0" w:rsidRDefault="00E944F0"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Komputer klasy PC lub MAC o następującej konfiguracji: pamięć 2GB RAM, procesor min. 2 GHZ, jeden z systemów operacyjnych MS Windows 7, Mac Os x 10 4, Linux lub nowsze wersje</w:t>
      </w:r>
    </w:p>
    <w:p w14:paraId="2E0E3CE7" w14:textId="128A0DFC" w:rsidR="00E944F0" w:rsidRDefault="00E944F0"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Zainstalowana dowolna przeglądarka internetowa, w przypadku Internet Explorer minimalna wersja 1</w:t>
      </w:r>
      <w:r w:rsidR="00A84517">
        <w:rPr>
          <w:rFonts w:ascii="Arial Narrow" w:hAnsi="Arial Narrow" w:cs="Century Gothic"/>
          <w:sz w:val="24"/>
          <w:szCs w:val="24"/>
          <w:lang w:val="pl-PL"/>
        </w:rPr>
        <w:t>0 0,</w:t>
      </w:r>
    </w:p>
    <w:p w14:paraId="55473E55" w14:textId="3619D851" w:rsidR="00A84517" w:rsidRDefault="00A84517"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Włączona obsługa JavaScript,</w:t>
      </w:r>
    </w:p>
    <w:p w14:paraId="188C696E" w14:textId="61E6CC1D" w:rsidR="00A84517" w:rsidRDefault="00A84517"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 xml:space="preserve">Zainstalowany program Adobe </w:t>
      </w:r>
      <w:proofErr w:type="spellStart"/>
      <w:r>
        <w:rPr>
          <w:rFonts w:ascii="Arial Narrow" w:hAnsi="Arial Narrow" w:cs="Century Gothic"/>
          <w:sz w:val="24"/>
          <w:szCs w:val="24"/>
          <w:lang w:val="pl-PL"/>
        </w:rPr>
        <w:t>Acrobat</w:t>
      </w:r>
      <w:proofErr w:type="spellEnd"/>
      <w:r>
        <w:rPr>
          <w:rFonts w:ascii="Arial Narrow" w:hAnsi="Arial Narrow" w:cs="Century Gothic"/>
          <w:sz w:val="24"/>
          <w:szCs w:val="24"/>
          <w:lang w:val="pl-PL"/>
        </w:rPr>
        <w:t xml:space="preserve"> Reader lub inny obsługujący format plików pdf.</w:t>
      </w:r>
    </w:p>
    <w:p w14:paraId="6E31629A" w14:textId="1FCEAB7E" w:rsidR="00A84517" w:rsidRDefault="00A84517"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Platformazakupowa.pl działa wg standardu przyjętego w komunikacji sieciowej – kodowanie UTF8,</w:t>
      </w:r>
    </w:p>
    <w:p w14:paraId="5695C392" w14:textId="2C1B6DA6" w:rsidR="00A84517" w:rsidRPr="00E944F0" w:rsidRDefault="00A84517" w:rsidP="002E3465">
      <w:pPr>
        <w:pStyle w:val="Akapitzlist"/>
        <w:numPr>
          <w:ilvl w:val="0"/>
          <w:numId w:val="33"/>
        </w:numPr>
        <w:autoSpaceDE w:val="0"/>
        <w:autoSpaceDN w:val="0"/>
        <w:adjustRightInd w:val="0"/>
        <w:spacing w:after="86" w:line="240" w:lineRule="auto"/>
        <w:jc w:val="both"/>
        <w:rPr>
          <w:rFonts w:ascii="Arial Narrow" w:hAnsi="Arial Narrow" w:cs="Century Gothic"/>
          <w:sz w:val="24"/>
          <w:szCs w:val="24"/>
          <w:lang w:val="pl-PL"/>
        </w:rPr>
      </w:pPr>
      <w:r>
        <w:rPr>
          <w:rFonts w:ascii="Arial Narrow" w:hAnsi="Arial Narrow" w:cs="Century Gothic"/>
          <w:sz w:val="24"/>
          <w:szCs w:val="24"/>
          <w:lang w:val="pl-PL"/>
        </w:rPr>
        <w:t>Oznaczenie czasu odbioru danych przez platformę zakupową stanowi datę oraz dokładny czas (</w:t>
      </w:r>
      <w:proofErr w:type="spellStart"/>
      <w:r>
        <w:rPr>
          <w:rFonts w:ascii="Arial Narrow" w:hAnsi="Arial Narrow" w:cs="Century Gothic"/>
          <w:sz w:val="24"/>
          <w:szCs w:val="24"/>
          <w:lang w:val="pl-PL"/>
        </w:rPr>
        <w:t>hh:mm:ss</w:t>
      </w:r>
      <w:proofErr w:type="spellEnd"/>
      <w:r>
        <w:rPr>
          <w:rFonts w:ascii="Arial Narrow" w:hAnsi="Arial Narrow" w:cs="Century Gothic"/>
          <w:sz w:val="24"/>
          <w:szCs w:val="24"/>
          <w:lang w:val="pl-PL"/>
        </w:rPr>
        <w:t>) generowany wg czasu lokalnego serwera synchronizowanego z zegarem Głównego Urzędu Miar.</w:t>
      </w:r>
    </w:p>
    <w:bookmarkEnd w:id="12"/>
    <w:p w14:paraId="4CCECC49" w14:textId="23FB0FD1" w:rsidR="000566D7" w:rsidRPr="005D5D5B" w:rsidRDefault="000566D7"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D5D5B">
        <w:rPr>
          <w:rFonts w:ascii="Arial Narrow" w:hAnsi="Arial Narrow" w:cs="Calibri"/>
          <w:color w:val="000000"/>
          <w:sz w:val="24"/>
          <w:szCs w:val="24"/>
          <w:lang w:val="pl-PL"/>
        </w:rPr>
        <w:t>Osobą uprawnioną do kontaktów z Wykonawcami są:</w:t>
      </w:r>
    </w:p>
    <w:p w14:paraId="7BB01A1F" w14:textId="0C3246B3" w:rsidR="000566D7" w:rsidRPr="005D5D5B" w:rsidRDefault="000566D7" w:rsidP="000566D7">
      <w:pPr>
        <w:pStyle w:val="Akapitzlist"/>
        <w:autoSpaceDE w:val="0"/>
        <w:autoSpaceDN w:val="0"/>
        <w:adjustRightInd w:val="0"/>
        <w:spacing w:after="86" w:line="240" w:lineRule="auto"/>
        <w:ind w:left="426"/>
        <w:jc w:val="both"/>
        <w:rPr>
          <w:rFonts w:ascii="Arial Narrow" w:hAnsi="Arial Narrow" w:cs="Calibri"/>
          <w:color w:val="000000"/>
          <w:sz w:val="24"/>
          <w:szCs w:val="24"/>
          <w:lang w:val="pl-PL"/>
        </w:rPr>
      </w:pPr>
      <w:r w:rsidRPr="005D5D5B">
        <w:rPr>
          <w:rFonts w:ascii="Arial Narrow" w:hAnsi="Arial Narrow" w:cs="Calibri"/>
          <w:color w:val="000000"/>
          <w:sz w:val="24"/>
          <w:szCs w:val="24"/>
          <w:lang w:val="pl-PL"/>
        </w:rPr>
        <w:t>- w sprawach formalnych: Alicja Dymel-Kobza, Gracjana Malagowska tel. 52 386 79 60</w:t>
      </w:r>
    </w:p>
    <w:p w14:paraId="7FCEE643" w14:textId="0D27BB0E" w:rsidR="000566D7" w:rsidRPr="005D5D5B" w:rsidRDefault="000566D7" w:rsidP="000566D7">
      <w:pPr>
        <w:pStyle w:val="Akapitzlist"/>
        <w:autoSpaceDE w:val="0"/>
        <w:autoSpaceDN w:val="0"/>
        <w:adjustRightInd w:val="0"/>
        <w:spacing w:after="86" w:line="240" w:lineRule="auto"/>
        <w:ind w:left="426"/>
        <w:jc w:val="both"/>
        <w:rPr>
          <w:rFonts w:ascii="Arial Narrow" w:hAnsi="Arial Narrow" w:cs="Calibri"/>
          <w:color w:val="000000"/>
          <w:sz w:val="24"/>
          <w:szCs w:val="24"/>
          <w:lang w:val="pl-PL"/>
        </w:rPr>
      </w:pPr>
      <w:r w:rsidRPr="005D5D5B">
        <w:rPr>
          <w:rFonts w:ascii="Arial Narrow" w:hAnsi="Arial Narrow" w:cs="Calibri"/>
          <w:color w:val="000000"/>
          <w:sz w:val="24"/>
          <w:szCs w:val="24"/>
          <w:lang w:val="pl-PL"/>
        </w:rPr>
        <w:t xml:space="preserve">- w sprawach merytorycznych: </w:t>
      </w:r>
      <w:r w:rsidR="002E3465">
        <w:rPr>
          <w:rFonts w:ascii="Arial Narrow" w:hAnsi="Arial Narrow" w:cs="Calibri"/>
          <w:color w:val="000000"/>
          <w:sz w:val="24"/>
          <w:szCs w:val="24"/>
          <w:lang w:val="pl-PL"/>
        </w:rPr>
        <w:t>Anna Nowak</w:t>
      </w:r>
      <w:r w:rsidRPr="005D5D5B">
        <w:rPr>
          <w:rFonts w:ascii="Arial Narrow" w:hAnsi="Arial Narrow" w:cs="Calibri"/>
          <w:color w:val="000000"/>
          <w:sz w:val="24"/>
          <w:szCs w:val="24"/>
          <w:lang w:val="pl-PL"/>
        </w:rPr>
        <w:t xml:space="preserve"> </w:t>
      </w:r>
      <w:r w:rsidR="005D5D5B" w:rsidRPr="005D5D5B">
        <w:rPr>
          <w:rFonts w:ascii="Arial Narrow" w:hAnsi="Arial Narrow" w:cs="Calibri"/>
          <w:color w:val="000000"/>
          <w:sz w:val="24"/>
          <w:szCs w:val="24"/>
          <w:lang w:val="pl-PL"/>
        </w:rPr>
        <w:t>t</w:t>
      </w:r>
      <w:r w:rsidRPr="005D5D5B">
        <w:rPr>
          <w:rFonts w:ascii="Arial Narrow" w:hAnsi="Arial Narrow" w:cs="Calibri"/>
          <w:color w:val="000000"/>
          <w:sz w:val="24"/>
          <w:szCs w:val="24"/>
          <w:lang w:val="pl-PL"/>
        </w:rPr>
        <w:t xml:space="preserve">el. </w:t>
      </w:r>
      <w:r w:rsidR="00527B6A" w:rsidRPr="005D5D5B">
        <w:rPr>
          <w:rFonts w:ascii="Arial Narrow" w:hAnsi="Arial Narrow" w:cs="Calibri"/>
          <w:color w:val="000000"/>
          <w:sz w:val="24"/>
          <w:szCs w:val="24"/>
          <w:lang w:val="pl-PL"/>
        </w:rPr>
        <w:t xml:space="preserve">52 386 79 </w:t>
      </w:r>
      <w:r w:rsidR="002E3465">
        <w:rPr>
          <w:rFonts w:ascii="Arial Narrow" w:hAnsi="Arial Narrow" w:cs="Calibri"/>
          <w:color w:val="000000"/>
          <w:sz w:val="24"/>
          <w:szCs w:val="24"/>
          <w:lang w:val="pl-PL"/>
        </w:rPr>
        <w:t>72</w:t>
      </w:r>
      <w:r w:rsidR="00527B6A" w:rsidRPr="005D5D5B">
        <w:rPr>
          <w:rFonts w:ascii="Arial Narrow" w:hAnsi="Arial Narrow" w:cs="Calibri"/>
          <w:color w:val="000000"/>
          <w:sz w:val="24"/>
          <w:szCs w:val="24"/>
          <w:lang w:val="pl-PL"/>
        </w:rPr>
        <w:t xml:space="preserve">, </w:t>
      </w:r>
      <w:r w:rsidR="002E3465">
        <w:rPr>
          <w:rFonts w:ascii="Arial Narrow" w:hAnsi="Arial Narrow" w:cs="Calibri"/>
          <w:color w:val="000000"/>
          <w:sz w:val="24"/>
          <w:szCs w:val="24"/>
          <w:lang w:val="pl-PL"/>
        </w:rPr>
        <w:t xml:space="preserve">Tomasz </w:t>
      </w:r>
      <w:proofErr w:type="spellStart"/>
      <w:r w:rsidR="002E3465">
        <w:rPr>
          <w:rFonts w:ascii="Arial Narrow" w:hAnsi="Arial Narrow" w:cs="Calibri"/>
          <w:color w:val="000000"/>
          <w:sz w:val="24"/>
          <w:szCs w:val="24"/>
          <w:lang w:val="pl-PL"/>
        </w:rPr>
        <w:t>Bembnista</w:t>
      </w:r>
      <w:proofErr w:type="spellEnd"/>
      <w:r w:rsidR="002E3465">
        <w:rPr>
          <w:rFonts w:ascii="Arial Narrow" w:hAnsi="Arial Narrow" w:cs="Calibri"/>
          <w:color w:val="000000"/>
          <w:sz w:val="24"/>
          <w:szCs w:val="24"/>
          <w:lang w:val="pl-PL"/>
        </w:rPr>
        <w:t xml:space="preserve"> </w:t>
      </w:r>
      <w:r w:rsidR="00527B6A" w:rsidRPr="005D5D5B">
        <w:rPr>
          <w:rFonts w:ascii="Arial Narrow" w:hAnsi="Arial Narrow" w:cs="Calibri"/>
          <w:color w:val="000000"/>
          <w:sz w:val="24"/>
          <w:szCs w:val="24"/>
          <w:lang w:val="pl-PL"/>
        </w:rPr>
        <w:t>tel. 52 386 7</w:t>
      </w:r>
      <w:r w:rsidR="002E3465">
        <w:rPr>
          <w:rFonts w:ascii="Arial Narrow" w:hAnsi="Arial Narrow" w:cs="Calibri"/>
          <w:color w:val="000000"/>
          <w:sz w:val="24"/>
          <w:szCs w:val="24"/>
          <w:lang w:val="pl-PL"/>
        </w:rPr>
        <w:t>6</w:t>
      </w:r>
      <w:r w:rsidR="00527B6A" w:rsidRPr="005D5D5B">
        <w:rPr>
          <w:rFonts w:ascii="Arial Narrow" w:hAnsi="Arial Narrow" w:cs="Calibri"/>
          <w:color w:val="000000"/>
          <w:sz w:val="24"/>
          <w:szCs w:val="24"/>
          <w:lang w:val="pl-PL"/>
        </w:rPr>
        <w:t>.</w:t>
      </w:r>
    </w:p>
    <w:p w14:paraId="1CBB169C" w14:textId="77777777" w:rsidR="00C62721" w:rsidRPr="00C62721" w:rsidRDefault="002D15FC"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D5D5B">
        <w:rPr>
          <w:rFonts w:ascii="Arial Narrow" w:hAnsi="Arial Narrow" w:cs="Calibri"/>
          <w:color w:val="000000"/>
          <w:sz w:val="24"/>
          <w:szCs w:val="24"/>
        </w:rPr>
        <w:t>Sposób sporządzania i przekazywania informacji</w:t>
      </w:r>
      <w:r w:rsidRPr="00C62721">
        <w:rPr>
          <w:rFonts w:ascii="Arial Narrow" w:hAnsi="Arial Narrow" w:cs="Calibri"/>
          <w:color w:val="000000"/>
          <w:sz w:val="24"/>
          <w:szCs w:val="24"/>
        </w:rPr>
        <w:t xml:space="preserve"> określają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 r.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 </w:t>
      </w:r>
    </w:p>
    <w:p w14:paraId="57358F8C" w14:textId="77777777" w:rsidR="00C62721" w:rsidRPr="00C62721" w:rsidRDefault="002D15FC" w:rsidP="002E3465">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C62721">
        <w:rPr>
          <w:rFonts w:ascii="Arial Narrow" w:hAnsi="Arial Narrow" w:cs="Calibri"/>
          <w:color w:val="000000"/>
          <w:sz w:val="24"/>
          <w:szCs w:val="24"/>
        </w:rPr>
        <w:t xml:space="preserve">Zamawiający sugeruje, aby korespondencja dotycząca niniejszego postępowania o udzielenie zamówienia publicznego oznaczone były nazwą oraz znakiem postępowania. </w:t>
      </w:r>
    </w:p>
    <w:p w14:paraId="70EF2F89" w14:textId="22FF8B9D" w:rsidR="009423CF" w:rsidRPr="002D15FC" w:rsidRDefault="009423CF" w:rsidP="002D15FC">
      <w:pPr>
        <w:autoSpaceDE w:val="0"/>
        <w:autoSpaceDN w:val="0"/>
        <w:adjustRightInd w:val="0"/>
        <w:spacing w:after="0" w:line="240" w:lineRule="auto"/>
        <w:jc w:val="both"/>
        <w:rPr>
          <w:rFonts w:ascii="Arial Narrow" w:hAnsi="Arial Narrow" w:cs="Century Gothic"/>
          <w:sz w:val="24"/>
          <w:szCs w:val="24"/>
        </w:rPr>
      </w:pPr>
    </w:p>
    <w:p w14:paraId="1495A5BB" w14:textId="2044282D" w:rsidR="00C62721" w:rsidRPr="0054132C" w:rsidRDefault="00C62721" w:rsidP="00C62721">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sidRPr="00E37A19">
        <w:rPr>
          <w:rFonts w:ascii="Arial Narrow" w:hAnsi="Arial Narrow" w:cs="Arial"/>
          <w:b/>
          <w:sz w:val="24"/>
          <w:szCs w:val="24"/>
        </w:rPr>
        <w:t>V</w:t>
      </w:r>
      <w:r>
        <w:rPr>
          <w:rFonts w:ascii="Arial Narrow" w:hAnsi="Arial Narrow" w:cs="Arial"/>
          <w:b/>
          <w:sz w:val="24"/>
          <w:szCs w:val="24"/>
        </w:rPr>
        <w:t>II</w:t>
      </w:r>
      <w:r w:rsidRPr="00E37A19">
        <w:rPr>
          <w:rFonts w:ascii="Arial Narrow" w:hAnsi="Arial Narrow" w:cs="Arial"/>
          <w:b/>
          <w:sz w:val="24"/>
          <w:szCs w:val="24"/>
        </w:rPr>
        <w:t xml:space="preserve">I. </w:t>
      </w:r>
      <w:r w:rsidR="00493719">
        <w:rPr>
          <w:rFonts w:ascii="Arial Narrow" w:hAnsi="Arial Narrow" w:cs="Century Gothic"/>
          <w:b/>
          <w:bCs/>
          <w:sz w:val="24"/>
          <w:szCs w:val="24"/>
        </w:rPr>
        <w:t xml:space="preserve">Opis sposobu przygotowania </w:t>
      </w:r>
      <w:r w:rsidR="00780709">
        <w:rPr>
          <w:rFonts w:ascii="Arial Narrow" w:hAnsi="Arial Narrow" w:cs="Century Gothic"/>
          <w:b/>
          <w:bCs/>
          <w:sz w:val="24"/>
          <w:szCs w:val="24"/>
        </w:rPr>
        <w:t xml:space="preserve">i złożenia </w:t>
      </w:r>
      <w:r w:rsidR="00493719">
        <w:rPr>
          <w:rFonts w:ascii="Arial Narrow" w:hAnsi="Arial Narrow" w:cs="Century Gothic"/>
          <w:b/>
          <w:bCs/>
          <w:sz w:val="24"/>
          <w:szCs w:val="24"/>
        </w:rPr>
        <w:t>oferty</w:t>
      </w:r>
    </w:p>
    <w:p w14:paraId="409BCECA" w14:textId="34590389" w:rsidR="009423CF" w:rsidRPr="002D15FC" w:rsidRDefault="009423CF" w:rsidP="002D15FC">
      <w:pPr>
        <w:autoSpaceDE w:val="0"/>
        <w:autoSpaceDN w:val="0"/>
        <w:adjustRightInd w:val="0"/>
        <w:spacing w:after="0" w:line="240" w:lineRule="auto"/>
        <w:jc w:val="both"/>
        <w:rPr>
          <w:rFonts w:ascii="Arial Narrow" w:hAnsi="Arial Narrow" w:cs="Century Gothic"/>
          <w:sz w:val="24"/>
          <w:szCs w:val="24"/>
        </w:rPr>
      </w:pPr>
    </w:p>
    <w:p w14:paraId="5C76BB27" w14:textId="1F0AA78E" w:rsidR="00493719" w:rsidRPr="005D5D5B" w:rsidRDefault="00493719"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493719">
        <w:rPr>
          <w:rFonts w:ascii="Arial Narrow" w:hAnsi="Arial Narrow" w:cs="Century Gothic"/>
          <w:sz w:val="24"/>
          <w:szCs w:val="24"/>
        </w:rPr>
        <w:t>Oferta musi być sporządzona w języku polskim, w formie</w:t>
      </w:r>
      <w:r>
        <w:rPr>
          <w:rFonts w:ascii="Arial Narrow" w:hAnsi="Arial Narrow" w:cs="Century Gothic"/>
          <w:sz w:val="24"/>
          <w:szCs w:val="24"/>
          <w:lang w:val="pl-PL"/>
        </w:rPr>
        <w:t xml:space="preserve"> </w:t>
      </w:r>
      <w:r w:rsidRPr="00493719">
        <w:rPr>
          <w:rFonts w:ascii="Arial Narrow" w:hAnsi="Arial Narrow" w:cs="Century Gothic"/>
          <w:sz w:val="24"/>
          <w:szCs w:val="24"/>
        </w:rPr>
        <w:t>elektronicznej opatrzonej kwalifikowanym podpisem elektronicznym</w:t>
      </w:r>
      <w:r w:rsidR="00A84517">
        <w:rPr>
          <w:rFonts w:ascii="Arial Narrow" w:hAnsi="Arial Narrow" w:cs="Century Gothic"/>
          <w:sz w:val="24"/>
          <w:szCs w:val="24"/>
          <w:lang w:val="pl-PL"/>
        </w:rPr>
        <w:t xml:space="preserve">, </w:t>
      </w:r>
      <w:r w:rsidRPr="00493719">
        <w:rPr>
          <w:rFonts w:ascii="Arial Narrow" w:hAnsi="Arial Narrow" w:cs="Century Gothic"/>
          <w:sz w:val="24"/>
          <w:szCs w:val="24"/>
        </w:rPr>
        <w:t>w ogólnie dostępnych formatach danych, w szczególności w formatach: .txt, .rtf, .pdf, .</w:t>
      </w:r>
      <w:proofErr w:type="spellStart"/>
      <w:r w:rsidRPr="00493719">
        <w:rPr>
          <w:rFonts w:ascii="Arial Narrow" w:hAnsi="Arial Narrow" w:cs="Century Gothic"/>
          <w:sz w:val="24"/>
          <w:szCs w:val="24"/>
        </w:rPr>
        <w:t>doc</w:t>
      </w:r>
      <w:proofErr w:type="spellEnd"/>
      <w:r w:rsidRPr="00493719">
        <w:rPr>
          <w:rFonts w:ascii="Arial Narrow" w:hAnsi="Arial Narrow" w:cs="Century Gothic"/>
          <w:sz w:val="24"/>
          <w:szCs w:val="24"/>
        </w:rPr>
        <w:t>, .</w:t>
      </w:r>
      <w:proofErr w:type="spellStart"/>
      <w:r w:rsidRPr="00493719">
        <w:rPr>
          <w:rFonts w:ascii="Arial Narrow" w:hAnsi="Arial Narrow" w:cs="Century Gothic"/>
          <w:sz w:val="24"/>
          <w:szCs w:val="24"/>
        </w:rPr>
        <w:t>docx</w:t>
      </w:r>
      <w:proofErr w:type="spellEnd"/>
      <w:r w:rsidRPr="00493719">
        <w:rPr>
          <w:rFonts w:ascii="Arial Narrow" w:hAnsi="Arial Narrow" w:cs="Century Gothic"/>
          <w:sz w:val="24"/>
          <w:szCs w:val="24"/>
        </w:rPr>
        <w:t>, .</w:t>
      </w:r>
      <w:proofErr w:type="spellStart"/>
      <w:r w:rsidRPr="00493719">
        <w:rPr>
          <w:rFonts w:ascii="Arial Narrow" w:hAnsi="Arial Narrow" w:cs="Century Gothic"/>
          <w:sz w:val="24"/>
          <w:szCs w:val="24"/>
        </w:rPr>
        <w:t>odt</w:t>
      </w:r>
      <w:proofErr w:type="spellEnd"/>
      <w:r w:rsidRPr="00493719">
        <w:rPr>
          <w:rFonts w:ascii="Arial Narrow" w:hAnsi="Arial Narrow" w:cs="Century Gothic"/>
          <w:sz w:val="24"/>
          <w:szCs w:val="24"/>
        </w:rPr>
        <w:t>. Do przygotowania oferty zaleca się skorzystanie z Formularza oferty, stanowiącego załącznik nr</w:t>
      </w:r>
      <w:r>
        <w:rPr>
          <w:rFonts w:ascii="Arial Narrow" w:hAnsi="Arial Narrow" w:cs="Century Gothic"/>
          <w:sz w:val="24"/>
          <w:szCs w:val="24"/>
          <w:lang w:val="pl-PL"/>
        </w:rPr>
        <w:t xml:space="preserve"> </w:t>
      </w:r>
      <w:r w:rsidRPr="00493719">
        <w:rPr>
          <w:rFonts w:ascii="Arial Narrow" w:hAnsi="Arial Narrow" w:cs="Century Gothic"/>
          <w:sz w:val="24"/>
          <w:szCs w:val="24"/>
        </w:rPr>
        <w:t xml:space="preserve">1 do SWZ. W przypadku gdy Wykonawca nie korzysta z przygotowanego przez Zamawiającego wzoru Formularza oferty, oferta powinna </w:t>
      </w:r>
      <w:r w:rsidRPr="005D5D5B">
        <w:rPr>
          <w:rFonts w:ascii="Arial Narrow" w:hAnsi="Arial Narrow" w:cs="Century Gothic"/>
          <w:sz w:val="24"/>
          <w:szCs w:val="24"/>
        </w:rPr>
        <w:t>zawierać wszystkie informacje wymagane we wzorze.</w:t>
      </w:r>
    </w:p>
    <w:p w14:paraId="53990434" w14:textId="5722C379" w:rsidR="000566D7" w:rsidRPr="005D5D5B" w:rsidRDefault="000566D7"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5D5D5B">
        <w:rPr>
          <w:rFonts w:ascii="Arial Narrow" w:hAnsi="Arial Narrow" w:cs="Century Gothic"/>
          <w:b/>
          <w:bCs/>
          <w:sz w:val="24"/>
          <w:szCs w:val="24"/>
          <w:lang w:val="pl-PL"/>
        </w:rPr>
        <w:t>Wykonawca w formularzu oferty zobowiązany jest podać adres poczty elektronicznej używany do logowania w platformie zakupowej za pomocą którego będzie prowadzona korespondencja z Wykonawcą.</w:t>
      </w:r>
    </w:p>
    <w:p w14:paraId="72F097D3" w14:textId="2EC9BA0D" w:rsidR="000E3C05" w:rsidRPr="005D5D5B" w:rsidRDefault="000E3C05"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5D5D5B">
        <w:rPr>
          <w:rFonts w:ascii="Arial Narrow" w:hAnsi="Arial Narrow" w:cs="Calibri"/>
        </w:rPr>
        <w:t xml:space="preserve">Oferty, oświadczenia, o których mowa w art. 125 ust. 1 ustawy </w:t>
      </w:r>
      <w:proofErr w:type="spellStart"/>
      <w:r w:rsidRPr="005D5D5B">
        <w:rPr>
          <w:rFonts w:ascii="Arial Narrow" w:hAnsi="Arial Narrow" w:cs="Calibri"/>
        </w:rPr>
        <w:t>Pzp</w:t>
      </w:r>
      <w:proofErr w:type="spellEnd"/>
      <w:r w:rsidRPr="005D5D5B">
        <w:rPr>
          <w:rFonts w:ascii="Arial Narrow" w:hAnsi="Arial Narrow" w:cs="Calibri"/>
        </w:rPr>
        <w:t xml:space="preserve">, podmiotowe środki dowodowe, w tym oświadczenie, o którym mowa w art. 117 ust. 4 ustawy </w:t>
      </w:r>
      <w:proofErr w:type="spellStart"/>
      <w:r w:rsidRPr="005D5D5B">
        <w:rPr>
          <w:rFonts w:ascii="Arial Narrow" w:hAnsi="Arial Narrow" w:cs="Calibri"/>
        </w:rPr>
        <w:t>Pzp</w:t>
      </w:r>
      <w:proofErr w:type="spellEnd"/>
      <w:r w:rsidRPr="005D5D5B">
        <w:rPr>
          <w:rFonts w:ascii="Arial Narrow" w:hAnsi="Arial Narrow" w:cs="Calibri"/>
        </w:rPr>
        <w:t xml:space="preserve">, oraz zobowiązanie podmiotu udostępniającego zasoby, o którym mowa w art. 118 ust. 3 ustawy </w:t>
      </w:r>
      <w:proofErr w:type="spellStart"/>
      <w:r w:rsidRPr="005D5D5B">
        <w:rPr>
          <w:rFonts w:ascii="Arial Narrow" w:hAnsi="Arial Narrow" w:cs="Calibri"/>
        </w:rPr>
        <w:t>Pzp</w:t>
      </w:r>
      <w:proofErr w:type="spellEnd"/>
      <w:r w:rsidRPr="005D5D5B">
        <w:rPr>
          <w:rFonts w:ascii="Arial Narrow" w:hAnsi="Arial Narrow" w:cs="Calibri"/>
          <w:lang w:val="pl-PL"/>
        </w:rPr>
        <w:t xml:space="preserve">, </w:t>
      </w:r>
      <w:r w:rsidRPr="005D5D5B">
        <w:rPr>
          <w:rFonts w:ascii="Arial Narrow" w:hAnsi="Arial Narrow" w:cs="Calibri"/>
          <w:color w:val="000000"/>
          <w:sz w:val="24"/>
          <w:szCs w:val="24"/>
        </w:rPr>
        <w:t>zwane dalej w niniejszym rozdziale „</w:t>
      </w:r>
      <w:r w:rsidRPr="005D5D5B">
        <w:rPr>
          <w:rFonts w:ascii="Arial Narrow" w:hAnsi="Arial Narrow" w:cs="Calibri"/>
          <w:i/>
          <w:iCs/>
          <w:color w:val="000000"/>
          <w:sz w:val="24"/>
          <w:szCs w:val="24"/>
        </w:rPr>
        <w:t>zobowiązaniem podmiotu udostępniającego zasoby</w:t>
      </w:r>
      <w:r w:rsidRPr="005D5D5B">
        <w:rPr>
          <w:rFonts w:ascii="Arial Narrow" w:hAnsi="Arial Narrow" w:cs="Calibri"/>
          <w:color w:val="000000"/>
          <w:sz w:val="24"/>
          <w:szCs w:val="24"/>
        </w:rPr>
        <w:t xml:space="preserve">”, przedmiotowe środki dowodowe, pełnomocnictwo, dokumenty, o których mowa w art. 94 ust. 2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xml:space="preserve">, sporządza się w postaci elektronicznej, w formatach danych określonych w przepisach </w:t>
      </w:r>
      <w:r w:rsidRPr="005D5D5B">
        <w:rPr>
          <w:rFonts w:ascii="Arial Narrow" w:hAnsi="Arial Narrow" w:cs="Calibri"/>
          <w:color w:val="000000"/>
          <w:sz w:val="24"/>
          <w:szCs w:val="24"/>
        </w:rPr>
        <w:lastRenderedPageBreak/>
        <w:t xml:space="preserve">wydanych na podstawie art. 18 ustawy z dnia 17 lutego 2005 r. o informatyzacji działalności podmiotów realizujących zadania publiczne </w:t>
      </w:r>
    </w:p>
    <w:p w14:paraId="0A181336" w14:textId="0C69C95D" w:rsidR="000E3C05" w:rsidRPr="00450403" w:rsidRDefault="000E3C05" w:rsidP="002E3465">
      <w:pPr>
        <w:pStyle w:val="Akapitzlist"/>
        <w:numPr>
          <w:ilvl w:val="0"/>
          <w:numId w:val="15"/>
        </w:numPr>
        <w:autoSpaceDE w:val="0"/>
        <w:autoSpaceDN w:val="0"/>
        <w:adjustRightInd w:val="0"/>
        <w:spacing w:after="0" w:line="240" w:lineRule="auto"/>
        <w:jc w:val="both"/>
        <w:rPr>
          <w:rFonts w:ascii="Arial Narrow" w:hAnsi="Arial Narrow" w:cs="Calibri"/>
          <w:color w:val="000000"/>
          <w:sz w:val="24"/>
          <w:szCs w:val="24"/>
        </w:rPr>
      </w:pPr>
      <w:r w:rsidRPr="005D5D5B">
        <w:rPr>
          <w:rFonts w:ascii="Arial Narrow" w:hAnsi="Arial Narrow" w:cs="Calibri"/>
          <w:color w:val="000000"/>
          <w:sz w:val="24"/>
          <w:szCs w:val="24"/>
          <w:lang w:val="pl-PL"/>
        </w:rPr>
        <w:t>Dokumenty sporządzone</w:t>
      </w:r>
      <w:r>
        <w:rPr>
          <w:rFonts w:ascii="Arial Narrow" w:hAnsi="Arial Narrow" w:cs="Calibri"/>
          <w:color w:val="000000"/>
          <w:sz w:val="24"/>
          <w:szCs w:val="24"/>
          <w:lang w:val="pl-PL"/>
        </w:rPr>
        <w:t xml:space="preserve"> w języku obcym przekazuje się wraz z tłumaczeniem na język polski.</w:t>
      </w:r>
    </w:p>
    <w:p w14:paraId="45E66725" w14:textId="18228DB7" w:rsidR="00780709" w:rsidRDefault="00780709"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Pr>
          <w:rFonts w:ascii="Arial Narrow" w:hAnsi="Arial Narrow" w:cs="Calibri"/>
          <w:color w:val="000000"/>
          <w:sz w:val="24"/>
          <w:szCs w:val="24"/>
          <w:lang w:val="pl-PL"/>
        </w:rPr>
        <w:t>Jeżeli w imieniu Wykonawcy działa osoba, której umocowanie do jego reprezentowania nie wynika z dokumentów rejestrowych (KRS, CEIDG lub innego właściwego rejestru), wykonawca dołącza do oferty pełnomocnictwo.</w:t>
      </w:r>
    </w:p>
    <w:p w14:paraId="393EF39A" w14:textId="24615AD5" w:rsidR="00303EE0" w:rsidRPr="00303EE0" w:rsidRDefault="00303EE0"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sidRPr="00303EE0">
        <w:rPr>
          <w:rFonts w:ascii="Arial Narrow" w:hAnsi="Arial Narrow" w:cs="Calibri"/>
          <w:color w:val="000000"/>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03EE0">
        <w:rPr>
          <w:rFonts w:ascii="Arial Narrow" w:hAnsi="Arial Narrow" w:cs="Calibri"/>
          <w:color w:val="000000"/>
          <w:sz w:val="24"/>
          <w:szCs w:val="24"/>
        </w:rPr>
        <w:t>Pzp</w:t>
      </w:r>
      <w:proofErr w:type="spellEnd"/>
      <w:r w:rsidRPr="00303EE0">
        <w:rPr>
          <w:rFonts w:ascii="Arial Narrow" w:hAnsi="Arial Narrow" w:cs="Calibri"/>
          <w:color w:val="000000"/>
          <w:sz w:val="24"/>
          <w:szCs w:val="24"/>
        </w:rPr>
        <w:t xml:space="preserve"> lub podwykonawcy niebędącego podmiotem udostępniającym zasoby na takich zasadach, zwane dalej w niniejszym rozdziale „</w:t>
      </w:r>
      <w:r w:rsidRPr="00303EE0">
        <w:rPr>
          <w:rFonts w:ascii="Arial Narrow" w:hAnsi="Arial Narrow" w:cs="Calibri"/>
          <w:i/>
          <w:iCs/>
          <w:color w:val="000000"/>
          <w:sz w:val="24"/>
          <w:szCs w:val="24"/>
        </w:rPr>
        <w:t>dokumentami potwierdzającymi umocowanie do reprezentowania</w:t>
      </w:r>
      <w:r w:rsidRPr="00303EE0">
        <w:rPr>
          <w:rFonts w:ascii="Arial Narrow" w:hAnsi="Arial Narrow" w:cs="Calibri"/>
          <w:color w:val="000000"/>
          <w:sz w:val="24"/>
          <w:szCs w:val="24"/>
        </w:rPr>
        <w:t>”, zostały wystawione przez upoważnione podmioty inne niż wykonawca, wykonawca wspólnie ubiegający się o udzielenie zamówienia, podmiot udostępniający zasoby lub podwykonawca, zwane dalej w niniejszym rozdziale „</w:t>
      </w:r>
      <w:r w:rsidRPr="00303EE0">
        <w:rPr>
          <w:rFonts w:ascii="Arial Narrow" w:hAnsi="Arial Narrow" w:cs="Calibri"/>
          <w:i/>
          <w:iCs/>
          <w:color w:val="000000"/>
          <w:sz w:val="24"/>
          <w:szCs w:val="24"/>
        </w:rPr>
        <w:t>upoważnionymi podmiotami</w:t>
      </w:r>
      <w:r w:rsidRPr="00303EE0">
        <w:rPr>
          <w:rFonts w:ascii="Arial Narrow" w:hAnsi="Arial Narrow" w:cs="Calibri"/>
          <w:color w:val="000000"/>
          <w:sz w:val="24"/>
          <w:szCs w:val="24"/>
        </w:rPr>
        <w:t xml:space="preserve">”, jako dokument elektroniczny, przekazuje się ten dokument. </w:t>
      </w:r>
    </w:p>
    <w:p w14:paraId="3F1436BC" w14:textId="0BE42299" w:rsidR="00303EE0" w:rsidRPr="00303EE0" w:rsidRDefault="00303EE0"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sidRPr="00303EE0">
        <w:rPr>
          <w:rFonts w:ascii="Arial Narrow" w:hAnsi="Arial Narrow" w:cs="Calibri"/>
          <w:color w:val="000000"/>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5849155" w14:textId="0A06FE52" w:rsidR="00303EE0" w:rsidRPr="00303EE0" w:rsidRDefault="00303EE0"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sidRPr="00303EE0">
        <w:rPr>
          <w:rFonts w:ascii="Arial Narrow" w:hAnsi="Arial Narrow" w:cs="Calibri"/>
          <w:color w:val="000000"/>
          <w:sz w:val="24"/>
          <w:szCs w:val="24"/>
        </w:rPr>
        <w:t xml:space="preserve">Poświadczenia zgodności cyfrowego odwzorowania z dokumentem w postaci papierowej, dokonuje w przypadku: </w:t>
      </w:r>
    </w:p>
    <w:p w14:paraId="75E6E6B1" w14:textId="77777777" w:rsidR="00303EE0" w:rsidRDefault="00303EE0" w:rsidP="002E3465">
      <w:pPr>
        <w:pStyle w:val="Akapitzlist"/>
        <w:numPr>
          <w:ilvl w:val="1"/>
          <w:numId w:val="15"/>
        </w:numPr>
        <w:tabs>
          <w:tab w:val="left" w:pos="1418"/>
        </w:tabs>
        <w:autoSpaceDE w:val="0"/>
        <w:autoSpaceDN w:val="0"/>
        <w:adjustRightInd w:val="0"/>
        <w:spacing w:after="17" w:line="240" w:lineRule="auto"/>
        <w:ind w:left="1276" w:hanging="567"/>
        <w:jc w:val="both"/>
        <w:rPr>
          <w:rFonts w:ascii="Arial Narrow" w:hAnsi="Arial Narrow" w:cs="Calibri"/>
          <w:color w:val="000000"/>
          <w:sz w:val="24"/>
          <w:szCs w:val="24"/>
        </w:rPr>
      </w:pPr>
      <w:r w:rsidRPr="00303EE0">
        <w:rPr>
          <w:rFonts w:ascii="Arial Narrow" w:hAnsi="Arial Narrow" w:cs="Calibri"/>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C34BCA7" w14:textId="77777777" w:rsidR="00303EE0" w:rsidRDefault="00303EE0" w:rsidP="002E3465">
      <w:pPr>
        <w:pStyle w:val="Akapitzlist"/>
        <w:numPr>
          <w:ilvl w:val="1"/>
          <w:numId w:val="15"/>
        </w:numPr>
        <w:tabs>
          <w:tab w:val="left" w:pos="1418"/>
        </w:tabs>
        <w:autoSpaceDE w:val="0"/>
        <w:autoSpaceDN w:val="0"/>
        <w:adjustRightInd w:val="0"/>
        <w:spacing w:after="17" w:line="240" w:lineRule="auto"/>
        <w:ind w:left="1276" w:hanging="567"/>
        <w:jc w:val="both"/>
        <w:rPr>
          <w:rFonts w:ascii="Arial Narrow" w:hAnsi="Arial Narrow" w:cs="Calibri"/>
          <w:color w:val="000000"/>
          <w:sz w:val="24"/>
          <w:szCs w:val="24"/>
        </w:rPr>
      </w:pPr>
      <w:r w:rsidRPr="00303EE0">
        <w:rPr>
          <w:rFonts w:ascii="Arial Narrow" w:hAnsi="Arial Narrow" w:cs="Calibri"/>
          <w:color w:val="000000"/>
          <w:sz w:val="24"/>
          <w:szCs w:val="24"/>
        </w:rPr>
        <w:t xml:space="preserve">przedmiotowych środków dowodowych – odpowiednio wykonawca lub wykonawca wspólnie ubiegający się o udzielenie zamówienia; </w:t>
      </w:r>
    </w:p>
    <w:p w14:paraId="43062564" w14:textId="02B2B0C9" w:rsidR="00303EE0" w:rsidRPr="00303EE0" w:rsidRDefault="00303EE0" w:rsidP="002E3465">
      <w:pPr>
        <w:pStyle w:val="Akapitzlist"/>
        <w:numPr>
          <w:ilvl w:val="1"/>
          <w:numId w:val="15"/>
        </w:numPr>
        <w:tabs>
          <w:tab w:val="left" w:pos="1418"/>
        </w:tabs>
        <w:autoSpaceDE w:val="0"/>
        <w:autoSpaceDN w:val="0"/>
        <w:adjustRightInd w:val="0"/>
        <w:spacing w:after="17" w:line="240" w:lineRule="auto"/>
        <w:ind w:left="1276" w:hanging="567"/>
        <w:jc w:val="both"/>
        <w:rPr>
          <w:rFonts w:ascii="Arial Narrow" w:hAnsi="Arial Narrow" w:cs="Calibri"/>
          <w:color w:val="000000"/>
          <w:sz w:val="24"/>
          <w:szCs w:val="24"/>
        </w:rPr>
      </w:pPr>
      <w:r w:rsidRPr="00303EE0">
        <w:rPr>
          <w:rFonts w:ascii="Arial Narrow" w:hAnsi="Arial Narrow" w:cs="Calibri"/>
          <w:color w:val="000000"/>
          <w:sz w:val="24"/>
          <w:szCs w:val="24"/>
        </w:rPr>
        <w:t xml:space="preserve">innych dokumentów– odpowiednio wykonawca lub wykonawca wspólnie ubiegający się o udzielenie zamówienia, w zakresie dokumentów, które każdego z nich dotyczą </w:t>
      </w:r>
    </w:p>
    <w:p w14:paraId="33F88F31" w14:textId="77777777" w:rsidR="00303EE0" w:rsidRPr="005D5D5B" w:rsidRDefault="00303EE0"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sidRPr="00303EE0">
        <w:rPr>
          <w:rFonts w:ascii="Arial Narrow" w:hAnsi="Arial Narrow" w:cs="Calibri"/>
          <w:color w:val="000000"/>
          <w:sz w:val="24"/>
          <w:szCs w:val="24"/>
        </w:rPr>
        <w:t>Poświadczenia zgodności cyfrowego odwzorowania z dokumentem w postaci papierowej</w:t>
      </w:r>
      <w:r>
        <w:rPr>
          <w:rFonts w:ascii="Arial Narrow" w:hAnsi="Arial Narrow" w:cs="Calibri"/>
          <w:color w:val="000000"/>
          <w:sz w:val="24"/>
          <w:szCs w:val="24"/>
          <w:lang w:val="pl-PL"/>
        </w:rPr>
        <w:t xml:space="preserve"> </w:t>
      </w:r>
      <w:r w:rsidRPr="00303EE0">
        <w:rPr>
          <w:rFonts w:ascii="Arial Narrow" w:hAnsi="Arial Narrow" w:cs="Calibri"/>
          <w:color w:val="000000"/>
          <w:sz w:val="24"/>
          <w:szCs w:val="24"/>
        </w:rPr>
        <w:t xml:space="preserve">może </w:t>
      </w:r>
      <w:r w:rsidRPr="005D5D5B">
        <w:rPr>
          <w:rFonts w:ascii="Arial Narrow" w:hAnsi="Arial Narrow" w:cs="Calibri"/>
          <w:color w:val="000000"/>
          <w:sz w:val="24"/>
          <w:szCs w:val="24"/>
        </w:rPr>
        <w:t xml:space="preserve">dokonać również notariusz </w:t>
      </w:r>
    </w:p>
    <w:p w14:paraId="2BF176D1" w14:textId="77777777" w:rsidR="00303EE0" w:rsidRPr="005D5D5B" w:rsidRDefault="00303EE0"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7FA18E4" w14:textId="36DDE326" w:rsidR="00303EE0" w:rsidRPr="005D5D5B" w:rsidRDefault="00303EE0" w:rsidP="002E3465">
      <w:pPr>
        <w:pStyle w:val="Akapitzlist"/>
        <w:numPr>
          <w:ilvl w:val="0"/>
          <w:numId w:val="15"/>
        </w:numPr>
        <w:autoSpaceDE w:val="0"/>
        <w:autoSpaceDN w:val="0"/>
        <w:adjustRightInd w:val="0"/>
        <w:spacing w:after="17"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Podmiotowe środki dowodowe, w tym oświadczenie, o którym mowa w art. 117 ust. 4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oraz zobowiązanie podmiotu udostępniającego zasoby, przedmiotowe środki dowodowe, niewystawione przez upoważnione podmioty, oraz pełnomocnictwo przekazuje się w postaci elektronicznej i opatruje się kwalifikowanym podpisem elektronicznym</w:t>
      </w:r>
      <w:r w:rsidR="009A2816">
        <w:rPr>
          <w:rFonts w:ascii="Arial Narrow" w:hAnsi="Arial Narrow" w:cs="Calibri"/>
          <w:color w:val="000000"/>
          <w:sz w:val="24"/>
          <w:szCs w:val="24"/>
          <w:lang w:val="pl-PL"/>
        </w:rPr>
        <w:t>.</w:t>
      </w:r>
    </w:p>
    <w:p w14:paraId="6115C6B0" w14:textId="2E9FF114" w:rsidR="00303EE0" w:rsidRPr="009A2816" w:rsidRDefault="00303EE0" w:rsidP="002E3465">
      <w:pPr>
        <w:pStyle w:val="Akapitzlist"/>
        <w:numPr>
          <w:ilvl w:val="0"/>
          <w:numId w:val="15"/>
        </w:numPr>
        <w:autoSpaceDE w:val="0"/>
        <w:autoSpaceDN w:val="0"/>
        <w:adjustRightInd w:val="0"/>
        <w:spacing w:after="0"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W przypadku gdy podmiotowe środki dowodowe, w tym oświadczenie, o którym mowa w art. 117 ust. 4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sidRPr="009A2816">
        <w:rPr>
          <w:rFonts w:ascii="Arial Narrow" w:hAnsi="Arial Narrow" w:cs="Calibri"/>
          <w:color w:val="000000"/>
          <w:sz w:val="24"/>
          <w:szCs w:val="24"/>
        </w:rPr>
        <w:t>poświadczającym zgodność cyfrowego odwzorowania z dokumentem w postaci papierowej.</w:t>
      </w:r>
    </w:p>
    <w:p w14:paraId="68337389" w14:textId="1E1678EB" w:rsidR="00303EE0" w:rsidRPr="005D5D5B" w:rsidRDefault="00303EE0" w:rsidP="002E3465">
      <w:pPr>
        <w:pStyle w:val="Akapitzlist"/>
        <w:numPr>
          <w:ilvl w:val="0"/>
          <w:numId w:val="15"/>
        </w:numPr>
        <w:autoSpaceDE w:val="0"/>
        <w:autoSpaceDN w:val="0"/>
        <w:adjustRightInd w:val="0"/>
        <w:spacing w:after="0"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Poświadczenia zgodności cyfrowego odwzorowania z dokumentem w postaci papierowej, o którym mowa w ust. </w:t>
      </w:r>
      <w:r w:rsidR="00A84517">
        <w:rPr>
          <w:rFonts w:ascii="Arial Narrow" w:hAnsi="Arial Narrow" w:cs="Calibri"/>
          <w:color w:val="000000"/>
          <w:sz w:val="24"/>
          <w:szCs w:val="24"/>
          <w:lang w:val="pl-PL"/>
        </w:rPr>
        <w:t>12</w:t>
      </w:r>
      <w:r w:rsidRPr="005D5D5B">
        <w:rPr>
          <w:rFonts w:ascii="Arial Narrow" w:hAnsi="Arial Narrow" w:cs="Calibri"/>
          <w:color w:val="000000"/>
          <w:sz w:val="24"/>
          <w:szCs w:val="24"/>
        </w:rPr>
        <w:t xml:space="preserve">, dokonuje w przypadku: </w:t>
      </w:r>
    </w:p>
    <w:p w14:paraId="36C7E131" w14:textId="50BEA772" w:rsidR="00145488" w:rsidRPr="005D5D5B" w:rsidRDefault="00145488" w:rsidP="002E3465">
      <w:pPr>
        <w:pStyle w:val="Akapitzlist"/>
        <w:numPr>
          <w:ilvl w:val="1"/>
          <w:numId w:val="15"/>
        </w:numPr>
        <w:tabs>
          <w:tab w:val="left" w:pos="1276"/>
        </w:tabs>
        <w:autoSpaceDE w:val="0"/>
        <w:autoSpaceDN w:val="0"/>
        <w:adjustRightInd w:val="0"/>
        <w:spacing w:after="18" w:line="240" w:lineRule="auto"/>
        <w:ind w:left="1276" w:hanging="709"/>
        <w:jc w:val="both"/>
        <w:rPr>
          <w:rFonts w:ascii="Arial Narrow" w:hAnsi="Arial Narrow" w:cs="Calibri"/>
          <w:color w:val="000000"/>
          <w:sz w:val="24"/>
          <w:szCs w:val="24"/>
        </w:rPr>
      </w:pPr>
      <w:r w:rsidRPr="005D5D5B">
        <w:rPr>
          <w:rFonts w:ascii="Arial Narrow" w:hAnsi="Arial Narrow" w:cs="Calibri"/>
          <w:color w:val="000000"/>
          <w:sz w:val="24"/>
          <w:szCs w:val="24"/>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76C95B8" w14:textId="77777777" w:rsidR="00145488" w:rsidRPr="005D5D5B" w:rsidRDefault="00145488" w:rsidP="002E3465">
      <w:pPr>
        <w:pStyle w:val="Akapitzlist"/>
        <w:numPr>
          <w:ilvl w:val="1"/>
          <w:numId w:val="15"/>
        </w:numPr>
        <w:tabs>
          <w:tab w:val="left" w:pos="1276"/>
        </w:tabs>
        <w:autoSpaceDE w:val="0"/>
        <w:autoSpaceDN w:val="0"/>
        <w:adjustRightInd w:val="0"/>
        <w:spacing w:after="18" w:line="240" w:lineRule="auto"/>
        <w:ind w:left="1276" w:hanging="709"/>
        <w:jc w:val="both"/>
        <w:rPr>
          <w:rFonts w:ascii="Arial Narrow" w:hAnsi="Arial Narrow" w:cs="Calibri"/>
          <w:color w:val="000000"/>
          <w:sz w:val="24"/>
          <w:szCs w:val="24"/>
        </w:rPr>
      </w:pPr>
      <w:r w:rsidRPr="005D5D5B">
        <w:rPr>
          <w:rFonts w:ascii="Arial Narrow" w:hAnsi="Arial Narrow" w:cs="Calibri"/>
          <w:color w:val="000000"/>
          <w:sz w:val="24"/>
          <w:szCs w:val="24"/>
        </w:rPr>
        <w:t xml:space="preserve">przedmiotowego środka dowodowego, oświadczenia, o którym mowa w art. 117 ust. 4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xml:space="preserve">, lub zobowiązania podmiotu udostępniającego zasoby – odpowiednio wykonawca lub wykonawca wspólnie ubiegający się o udzielenie zamówienia; </w:t>
      </w:r>
    </w:p>
    <w:p w14:paraId="2631C704" w14:textId="3A0E735D" w:rsidR="00145488" w:rsidRPr="005D5D5B" w:rsidRDefault="00145488" w:rsidP="002E3465">
      <w:pPr>
        <w:pStyle w:val="Akapitzlist"/>
        <w:numPr>
          <w:ilvl w:val="1"/>
          <w:numId w:val="15"/>
        </w:numPr>
        <w:tabs>
          <w:tab w:val="left" w:pos="1276"/>
        </w:tabs>
        <w:autoSpaceDE w:val="0"/>
        <w:autoSpaceDN w:val="0"/>
        <w:adjustRightInd w:val="0"/>
        <w:spacing w:after="18" w:line="240" w:lineRule="auto"/>
        <w:ind w:left="1276" w:hanging="709"/>
        <w:jc w:val="both"/>
        <w:rPr>
          <w:rFonts w:ascii="Arial Narrow" w:hAnsi="Arial Narrow" w:cs="Calibri"/>
          <w:color w:val="000000"/>
          <w:sz w:val="24"/>
          <w:szCs w:val="24"/>
        </w:rPr>
      </w:pPr>
      <w:r w:rsidRPr="005D5D5B">
        <w:rPr>
          <w:rFonts w:ascii="Arial Narrow" w:hAnsi="Arial Narrow" w:cs="Calibri"/>
          <w:color w:val="000000"/>
          <w:sz w:val="24"/>
          <w:szCs w:val="24"/>
        </w:rPr>
        <w:t>pełnomocnictwa – mocodawca</w:t>
      </w:r>
    </w:p>
    <w:p w14:paraId="2EEDF21D" w14:textId="5B059D08" w:rsidR="00303EE0" w:rsidRPr="005D5D5B" w:rsidRDefault="00303EE0" w:rsidP="002E3465">
      <w:pPr>
        <w:pStyle w:val="Akapitzlist"/>
        <w:numPr>
          <w:ilvl w:val="0"/>
          <w:numId w:val="15"/>
        </w:numPr>
        <w:autoSpaceDE w:val="0"/>
        <w:autoSpaceDN w:val="0"/>
        <w:adjustRightInd w:val="0"/>
        <w:spacing w:after="18"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Poświadczenia zgodności cyfrowego odwzorowania z dokumentem w postaci papierowej, o którym mowa w ust. 1</w:t>
      </w:r>
      <w:r w:rsidR="00A84517">
        <w:rPr>
          <w:rFonts w:ascii="Arial Narrow" w:hAnsi="Arial Narrow" w:cs="Calibri"/>
          <w:color w:val="000000"/>
          <w:sz w:val="24"/>
          <w:szCs w:val="24"/>
          <w:lang w:val="pl-PL"/>
        </w:rPr>
        <w:t>2</w:t>
      </w:r>
      <w:r w:rsidRPr="005D5D5B">
        <w:rPr>
          <w:rFonts w:ascii="Arial Narrow" w:hAnsi="Arial Narrow" w:cs="Calibri"/>
          <w:color w:val="000000"/>
          <w:sz w:val="24"/>
          <w:szCs w:val="24"/>
        </w:rPr>
        <w:t>, może dokonać również notariusz</w:t>
      </w:r>
      <w:r w:rsidR="00145488" w:rsidRPr="005D5D5B">
        <w:rPr>
          <w:rFonts w:ascii="Arial Narrow" w:hAnsi="Arial Narrow" w:cs="Calibri"/>
          <w:color w:val="000000"/>
          <w:sz w:val="24"/>
          <w:szCs w:val="24"/>
        </w:rPr>
        <w:t>.</w:t>
      </w:r>
    </w:p>
    <w:p w14:paraId="3DD33562" w14:textId="54021FAE" w:rsidR="00145488" w:rsidRPr="009A2816" w:rsidRDefault="00303EE0" w:rsidP="002E3465">
      <w:pPr>
        <w:pStyle w:val="Akapitzlist"/>
        <w:numPr>
          <w:ilvl w:val="0"/>
          <w:numId w:val="15"/>
        </w:numPr>
        <w:autoSpaceDE w:val="0"/>
        <w:autoSpaceDN w:val="0"/>
        <w:adjustRightInd w:val="0"/>
        <w:spacing w:after="18"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W przypadku przekazywania w postępowaniu dokumentu elektronicznego w formacie poddającym dane kompresji, opatrzenie pliku zawierającego skompresowane dokumenty kwalifikowanym podpisem elektronicznym, </w:t>
      </w:r>
      <w:r w:rsidRPr="009A2816">
        <w:rPr>
          <w:rFonts w:ascii="Arial Narrow" w:hAnsi="Arial Narrow" w:cs="Calibri"/>
          <w:color w:val="000000"/>
          <w:sz w:val="24"/>
          <w:szCs w:val="24"/>
        </w:rPr>
        <w:t>jest równoznaczne z opatrzeniem wszystkich dokumentów zawartych w tym pliku odpowiednio kwalifikowanym podpisem elektronicznym</w:t>
      </w:r>
      <w:r w:rsidR="00A84517" w:rsidRPr="009A2816">
        <w:rPr>
          <w:rFonts w:ascii="Arial Narrow" w:hAnsi="Arial Narrow" w:cs="Calibri"/>
          <w:color w:val="000000"/>
          <w:sz w:val="24"/>
          <w:szCs w:val="24"/>
          <w:lang w:val="pl-PL"/>
        </w:rPr>
        <w:t>.</w:t>
      </w:r>
    </w:p>
    <w:p w14:paraId="102C6196" w14:textId="29C320EF" w:rsidR="00303EE0" w:rsidRPr="005D5D5B" w:rsidRDefault="00303EE0" w:rsidP="002E3465">
      <w:pPr>
        <w:pStyle w:val="Akapitzlist"/>
        <w:numPr>
          <w:ilvl w:val="0"/>
          <w:numId w:val="15"/>
        </w:numPr>
        <w:autoSpaceDE w:val="0"/>
        <w:autoSpaceDN w:val="0"/>
        <w:adjustRightInd w:val="0"/>
        <w:spacing w:after="18"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Dokumenty elektroniczne w postępowaniu lub w konkursie spełniają łącznie następujące wymagania: </w:t>
      </w:r>
    </w:p>
    <w:p w14:paraId="62791C5E" w14:textId="77777777" w:rsidR="00145488" w:rsidRPr="005D5D5B" w:rsidRDefault="00303EE0" w:rsidP="002E3465">
      <w:pPr>
        <w:pStyle w:val="Akapitzlist"/>
        <w:numPr>
          <w:ilvl w:val="1"/>
          <w:numId w:val="15"/>
        </w:numPr>
        <w:autoSpaceDE w:val="0"/>
        <w:autoSpaceDN w:val="0"/>
        <w:adjustRightInd w:val="0"/>
        <w:spacing w:after="18" w:line="240" w:lineRule="auto"/>
        <w:ind w:left="1276" w:hanging="567"/>
        <w:jc w:val="both"/>
        <w:rPr>
          <w:rFonts w:ascii="Arial Narrow" w:hAnsi="Arial Narrow" w:cs="Calibri"/>
          <w:color w:val="000000"/>
          <w:sz w:val="24"/>
          <w:szCs w:val="24"/>
        </w:rPr>
      </w:pPr>
      <w:r w:rsidRPr="005D5D5B">
        <w:rPr>
          <w:rFonts w:ascii="Arial Narrow" w:hAnsi="Arial Narrow" w:cs="Calibri"/>
          <w:color w:val="000000"/>
          <w:sz w:val="24"/>
          <w:szCs w:val="24"/>
        </w:rPr>
        <w:t xml:space="preserve">są utrwalone w sposób umożliwiający ich wielokrotne odczytanie, zapisanie i powielenie, a także przekazanie przy użyciu środków komunikacji elektronicznej lub na informatycznym nośniku danych; </w:t>
      </w:r>
    </w:p>
    <w:p w14:paraId="4182033B" w14:textId="77777777" w:rsidR="00145488" w:rsidRDefault="00303EE0" w:rsidP="002E3465">
      <w:pPr>
        <w:pStyle w:val="Akapitzlist"/>
        <w:numPr>
          <w:ilvl w:val="1"/>
          <w:numId w:val="15"/>
        </w:numPr>
        <w:autoSpaceDE w:val="0"/>
        <w:autoSpaceDN w:val="0"/>
        <w:adjustRightInd w:val="0"/>
        <w:spacing w:after="18" w:line="240" w:lineRule="auto"/>
        <w:ind w:left="1276" w:hanging="567"/>
        <w:jc w:val="both"/>
        <w:rPr>
          <w:rFonts w:ascii="Arial Narrow" w:hAnsi="Arial Narrow" w:cs="Calibri"/>
          <w:color w:val="000000"/>
          <w:sz w:val="24"/>
          <w:szCs w:val="24"/>
        </w:rPr>
      </w:pPr>
      <w:r w:rsidRPr="005D5D5B">
        <w:rPr>
          <w:rFonts w:ascii="Arial Narrow" w:hAnsi="Arial Narrow" w:cs="Calibri"/>
          <w:color w:val="000000"/>
          <w:sz w:val="24"/>
          <w:szCs w:val="24"/>
        </w:rPr>
        <w:t>umożliwiają prezentację treści w</w:t>
      </w:r>
      <w:r w:rsidRPr="00145488">
        <w:rPr>
          <w:rFonts w:ascii="Arial Narrow" w:hAnsi="Arial Narrow" w:cs="Calibri"/>
          <w:color w:val="000000"/>
          <w:sz w:val="24"/>
          <w:szCs w:val="24"/>
        </w:rPr>
        <w:t xml:space="preserve"> postaci elektronicznej, w szczególności przez wyświetlenie tej treści na monitorze ekranowym; </w:t>
      </w:r>
    </w:p>
    <w:p w14:paraId="2403B3C2" w14:textId="77777777" w:rsidR="00145488" w:rsidRDefault="00303EE0" w:rsidP="002E3465">
      <w:pPr>
        <w:pStyle w:val="Akapitzlist"/>
        <w:numPr>
          <w:ilvl w:val="1"/>
          <w:numId w:val="15"/>
        </w:numPr>
        <w:autoSpaceDE w:val="0"/>
        <w:autoSpaceDN w:val="0"/>
        <w:adjustRightInd w:val="0"/>
        <w:spacing w:after="18" w:line="240" w:lineRule="auto"/>
        <w:ind w:left="1276" w:hanging="567"/>
        <w:jc w:val="both"/>
        <w:rPr>
          <w:rFonts w:ascii="Arial Narrow" w:hAnsi="Arial Narrow" w:cs="Calibri"/>
          <w:color w:val="000000"/>
          <w:sz w:val="24"/>
          <w:szCs w:val="24"/>
        </w:rPr>
      </w:pPr>
      <w:r w:rsidRPr="00145488">
        <w:rPr>
          <w:rFonts w:ascii="Arial Narrow" w:hAnsi="Arial Narrow" w:cs="Calibri"/>
          <w:color w:val="000000"/>
          <w:sz w:val="24"/>
          <w:szCs w:val="24"/>
        </w:rPr>
        <w:t xml:space="preserve">umożliwiają prezentację treści w postaci papierowej, w szczególności za pomocą wydruku; </w:t>
      </w:r>
    </w:p>
    <w:p w14:paraId="11C94309" w14:textId="3F287618" w:rsidR="00303EE0" w:rsidRPr="00B41090" w:rsidRDefault="00303EE0" w:rsidP="002E3465">
      <w:pPr>
        <w:pStyle w:val="Akapitzlist"/>
        <w:numPr>
          <w:ilvl w:val="1"/>
          <w:numId w:val="15"/>
        </w:numPr>
        <w:autoSpaceDE w:val="0"/>
        <w:autoSpaceDN w:val="0"/>
        <w:adjustRightInd w:val="0"/>
        <w:spacing w:after="18" w:line="240" w:lineRule="auto"/>
        <w:ind w:left="1276" w:hanging="567"/>
        <w:jc w:val="both"/>
        <w:rPr>
          <w:rFonts w:ascii="Arial Narrow" w:hAnsi="Arial Narrow" w:cs="Calibri"/>
          <w:color w:val="000000"/>
          <w:sz w:val="24"/>
          <w:szCs w:val="24"/>
        </w:rPr>
      </w:pPr>
      <w:r w:rsidRPr="00B41090">
        <w:rPr>
          <w:rFonts w:ascii="Arial Narrow" w:hAnsi="Arial Narrow" w:cs="Calibri"/>
          <w:color w:val="000000"/>
          <w:sz w:val="24"/>
          <w:szCs w:val="24"/>
        </w:rPr>
        <w:t xml:space="preserve">zawierają dane w układzie niepozostawiającym wątpliwości co do treści i kontekstu zapisanych informacji. </w:t>
      </w:r>
    </w:p>
    <w:p w14:paraId="003820DF" w14:textId="12DEC228" w:rsidR="000566D7" w:rsidRPr="00B41090" w:rsidRDefault="000566D7"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B41090">
        <w:rPr>
          <w:rFonts w:ascii="Arial Narrow" w:hAnsi="Arial Narrow" w:cs="Century Gothic"/>
          <w:sz w:val="24"/>
          <w:szCs w:val="24"/>
        </w:rPr>
        <w:t xml:space="preserve">Wykonawca może przed upływem terminu składania ofert wycofać ofertę za pośrednictwem platformy zakupowej. </w:t>
      </w:r>
    </w:p>
    <w:p w14:paraId="06CB28CA" w14:textId="5F4BD550" w:rsidR="00B41090" w:rsidRPr="00B41090" w:rsidRDefault="00B41090"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B41090">
        <w:rPr>
          <w:rFonts w:ascii="Arial Narrow" w:hAnsi="Arial Narrow" w:cs="Century Gothic"/>
          <w:sz w:val="24"/>
          <w:szCs w:val="24"/>
          <w:lang w:val="pl-PL"/>
        </w:rPr>
        <w:t>Zamawiający nie wymaga złożenia ani nie przewiduje możliwości złożenia oferty w postaci katalogów elektronicznych lub dołączenia katalogów elektronicznych.</w:t>
      </w:r>
    </w:p>
    <w:p w14:paraId="57DFEAC2" w14:textId="77777777" w:rsidR="00B41090" w:rsidRPr="00B41090" w:rsidRDefault="000566D7"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B41090">
        <w:rPr>
          <w:rFonts w:ascii="Arial Narrow" w:hAnsi="Arial Narrow" w:cs="Calibri"/>
          <w:color w:val="000000"/>
          <w:sz w:val="24"/>
          <w:szCs w:val="24"/>
        </w:rPr>
        <w:t>Wszelkie informacje stanowiące tajemnicę przedsiębiorstwa w rozumieniu ustawy z dnia 16 kwietnia 1993 r. o zwalczaniu nieuczciwej konkurencji, które Wykonawca zastrzeże jako tajemnicę przedsiębiorstwa, powinny zostać złożone w wydzielonym i odpowiednio oznaczonym pliku wraz z jednoczesnym zaznaczeniem w nazwie pliku „</w:t>
      </w:r>
      <w:r w:rsidRPr="00B41090">
        <w:rPr>
          <w:rFonts w:ascii="Arial Narrow" w:hAnsi="Arial Narrow" w:cs="Calibri"/>
          <w:i/>
          <w:iCs/>
          <w:color w:val="000000"/>
          <w:sz w:val="24"/>
          <w:szCs w:val="24"/>
        </w:rPr>
        <w:t>Załącznik stanowiący tajemnicę przedsiębiorstwa</w:t>
      </w:r>
      <w:r w:rsidRPr="00B41090">
        <w:rPr>
          <w:rFonts w:ascii="Arial Narrow" w:hAnsi="Arial Narrow" w:cs="Calibri"/>
          <w:color w:val="000000"/>
          <w:sz w:val="24"/>
          <w:szCs w:val="24"/>
        </w:rPr>
        <w:t>”, natomiast pozostała część jawna oferty winna być zawarta w osobnych plikach.</w:t>
      </w:r>
    </w:p>
    <w:p w14:paraId="242C57B9" w14:textId="70863584" w:rsidR="000566D7" w:rsidRPr="009A2816" w:rsidRDefault="000566D7"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sidRPr="00B41090">
        <w:rPr>
          <w:rFonts w:ascii="Arial Narrow" w:hAnsi="Arial Narrow" w:cs="Calibri"/>
          <w:color w:val="000000"/>
          <w:sz w:val="24"/>
          <w:szCs w:val="24"/>
        </w:rPr>
        <w:t xml:space="preserve">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 </w:t>
      </w:r>
    </w:p>
    <w:p w14:paraId="67C00AF4" w14:textId="03F5BE7D" w:rsidR="009A2816" w:rsidRPr="009A2816" w:rsidRDefault="009A2816"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bookmarkStart w:id="13" w:name="_Hlk64995185"/>
      <w:r>
        <w:rPr>
          <w:rFonts w:ascii="Arial Narrow" w:hAnsi="Arial Narrow" w:cs="Calibri"/>
          <w:color w:val="000000"/>
          <w:sz w:val="24"/>
          <w:szCs w:val="24"/>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Calibri"/>
          <w:color w:val="000000"/>
          <w:sz w:val="24"/>
          <w:szCs w:val="24"/>
          <w:lang w:val="pl-PL"/>
        </w:rPr>
        <w:t>PAdES</w:t>
      </w:r>
      <w:proofErr w:type="spellEnd"/>
      <w:r>
        <w:rPr>
          <w:rFonts w:ascii="Arial Narrow" w:hAnsi="Arial Narrow" w:cs="Calibri"/>
          <w:color w:val="000000"/>
          <w:sz w:val="24"/>
          <w:szCs w:val="24"/>
          <w:lang w:val="pl-PL"/>
        </w:rPr>
        <w:t>.</w:t>
      </w:r>
    </w:p>
    <w:p w14:paraId="05997065" w14:textId="4EE67AE5" w:rsidR="009A2816" w:rsidRPr="009A2816" w:rsidRDefault="009A2816"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Pr>
          <w:rFonts w:ascii="Arial Narrow" w:hAnsi="Arial Narrow" w:cs="Calibri"/>
          <w:color w:val="000000"/>
          <w:sz w:val="24"/>
          <w:szCs w:val="24"/>
          <w:lang w:val="pl-PL"/>
        </w:rPr>
        <w:t xml:space="preserve">Pliki w innych formatach niż PDF zaleca się opatrzyć zewnętrznym podpisem </w:t>
      </w:r>
      <w:proofErr w:type="spellStart"/>
      <w:r>
        <w:rPr>
          <w:rFonts w:ascii="Arial Narrow" w:hAnsi="Arial Narrow" w:cs="Calibri"/>
          <w:color w:val="000000"/>
          <w:sz w:val="24"/>
          <w:szCs w:val="24"/>
          <w:lang w:val="pl-PL"/>
        </w:rPr>
        <w:t>XAdES</w:t>
      </w:r>
      <w:proofErr w:type="spellEnd"/>
      <w:r>
        <w:rPr>
          <w:rFonts w:ascii="Arial Narrow" w:hAnsi="Arial Narrow" w:cs="Calibri"/>
          <w:color w:val="000000"/>
          <w:sz w:val="24"/>
          <w:szCs w:val="24"/>
          <w:lang w:val="pl-PL"/>
        </w:rPr>
        <w:t xml:space="preserve">. Wykonawca powinien pamiętać, aby plik z podpisem przekazać łącznie z dokumentem podpisywanym. </w:t>
      </w:r>
    </w:p>
    <w:p w14:paraId="606BAE60" w14:textId="77777777" w:rsidR="009A2816" w:rsidRPr="00B41090" w:rsidRDefault="009A2816" w:rsidP="002E3465">
      <w:pPr>
        <w:pStyle w:val="Akapitzlist"/>
        <w:numPr>
          <w:ilvl w:val="0"/>
          <w:numId w:val="15"/>
        </w:numPr>
        <w:autoSpaceDE w:val="0"/>
        <w:autoSpaceDN w:val="0"/>
        <w:adjustRightInd w:val="0"/>
        <w:spacing w:after="83" w:line="240" w:lineRule="auto"/>
        <w:jc w:val="both"/>
        <w:rPr>
          <w:rFonts w:ascii="Arial Narrow" w:hAnsi="Arial Narrow" w:cs="Century Gothic"/>
          <w:sz w:val="24"/>
          <w:szCs w:val="24"/>
        </w:rPr>
      </w:pPr>
      <w:r>
        <w:rPr>
          <w:rFonts w:ascii="Arial Narrow" w:hAnsi="Arial Narrow" w:cs="Calibri"/>
          <w:color w:val="000000"/>
          <w:sz w:val="24"/>
          <w:szCs w:val="24"/>
          <w:lang w:val="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bookmarkEnd w:id="13"/>
    <w:p w14:paraId="24939C41" w14:textId="77777777" w:rsidR="000566D7" w:rsidRPr="00780709" w:rsidRDefault="000566D7" w:rsidP="00780709">
      <w:pPr>
        <w:autoSpaceDE w:val="0"/>
        <w:autoSpaceDN w:val="0"/>
        <w:adjustRightInd w:val="0"/>
        <w:spacing w:after="83" w:line="240" w:lineRule="auto"/>
        <w:ind w:left="284"/>
        <w:jc w:val="both"/>
        <w:rPr>
          <w:rFonts w:ascii="Arial Narrow" w:hAnsi="Arial Narrow" w:cs="Century Gothic"/>
          <w:sz w:val="24"/>
          <w:szCs w:val="24"/>
          <w:highlight w:val="green"/>
        </w:rPr>
      </w:pPr>
    </w:p>
    <w:p w14:paraId="558648DF" w14:textId="5328B4F0" w:rsidR="00780709" w:rsidRPr="0054132C" w:rsidRDefault="00860A8E" w:rsidP="00780709">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IX</w:t>
      </w:r>
      <w:r w:rsidR="00780709" w:rsidRPr="00E37A19">
        <w:rPr>
          <w:rFonts w:ascii="Arial Narrow" w:hAnsi="Arial Narrow" w:cs="Arial"/>
          <w:b/>
          <w:sz w:val="24"/>
          <w:szCs w:val="24"/>
        </w:rPr>
        <w:t xml:space="preserve">. </w:t>
      </w:r>
      <w:r w:rsidR="00780709">
        <w:rPr>
          <w:rFonts w:ascii="Arial Narrow" w:hAnsi="Arial Narrow" w:cs="Century Gothic"/>
          <w:b/>
          <w:bCs/>
          <w:sz w:val="24"/>
          <w:szCs w:val="24"/>
        </w:rPr>
        <w:t>Wadium</w:t>
      </w:r>
    </w:p>
    <w:p w14:paraId="0FBCDD81" w14:textId="5B8A5502" w:rsidR="00493719" w:rsidRDefault="00493719" w:rsidP="002D15FC">
      <w:pPr>
        <w:autoSpaceDE w:val="0"/>
        <w:autoSpaceDN w:val="0"/>
        <w:adjustRightInd w:val="0"/>
        <w:spacing w:after="0" w:line="240" w:lineRule="auto"/>
        <w:jc w:val="both"/>
        <w:rPr>
          <w:rFonts w:ascii="Arial Narrow" w:hAnsi="Arial Narrow" w:cs="Century Gothic"/>
          <w:sz w:val="24"/>
          <w:szCs w:val="24"/>
        </w:rPr>
      </w:pPr>
    </w:p>
    <w:p w14:paraId="64EC21F0" w14:textId="08E9CA1A" w:rsidR="00493719" w:rsidRPr="00527B6A" w:rsidRDefault="00527B6A" w:rsidP="00527B6A">
      <w:pPr>
        <w:autoSpaceDE w:val="0"/>
        <w:autoSpaceDN w:val="0"/>
        <w:adjustRightInd w:val="0"/>
        <w:spacing w:after="0" w:line="240" w:lineRule="auto"/>
        <w:jc w:val="both"/>
        <w:rPr>
          <w:rFonts w:ascii="Arial Narrow" w:hAnsi="Arial Narrow" w:cs="Century Gothic"/>
          <w:sz w:val="24"/>
          <w:szCs w:val="24"/>
        </w:rPr>
      </w:pPr>
      <w:r w:rsidRPr="00527B6A">
        <w:rPr>
          <w:rFonts w:ascii="Arial Narrow" w:hAnsi="Arial Narrow" w:cs="Century Gothic"/>
          <w:sz w:val="24"/>
          <w:szCs w:val="24"/>
        </w:rPr>
        <w:t>Zamawiający nie wymaga wniesienia wadium.</w:t>
      </w:r>
    </w:p>
    <w:p w14:paraId="6FBD243B" w14:textId="4623F0CE" w:rsidR="00493719" w:rsidRDefault="00493719" w:rsidP="002D15FC">
      <w:pPr>
        <w:autoSpaceDE w:val="0"/>
        <w:autoSpaceDN w:val="0"/>
        <w:adjustRightInd w:val="0"/>
        <w:spacing w:after="0" w:line="240" w:lineRule="auto"/>
        <w:jc w:val="both"/>
        <w:rPr>
          <w:rFonts w:ascii="Arial Narrow" w:hAnsi="Arial Narrow" w:cs="Century Gothic"/>
          <w:sz w:val="24"/>
          <w:szCs w:val="24"/>
        </w:rPr>
      </w:pPr>
    </w:p>
    <w:p w14:paraId="56AC13AD" w14:textId="3CE3C522" w:rsidR="004E4EDC" w:rsidRPr="0054132C" w:rsidRDefault="00860A8E" w:rsidP="004E4EDC">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X</w:t>
      </w:r>
      <w:r w:rsidR="004E4EDC" w:rsidRPr="00E37A19">
        <w:rPr>
          <w:rFonts w:ascii="Arial Narrow" w:hAnsi="Arial Narrow" w:cs="Arial"/>
          <w:b/>
          <w:sz w:val="24"/>
          <w:szCs w:val="24"/>
        </w:rPr>
        <w:t xml:space="preserve">. </w:t>
      </w:r>
      <w:r w:rsidR="009E16C9">
        <w:rPr>
          <w:rFonts w:ascii="Arial Narrow" w:hAnsi="Arial Narrow" w:cs="Century Gothic"/>
          <w:b/>
          <w:bCs/>
          <w:sz w:val="24"/>
          <w:szCs w:val="24"/>
        </w:rPr>
        <w:t>Termin składania i otwarcia ofert</w:t>
      </w:r>
    </w:p>
    <w:p w14:paraId="65951935" w14:textId="23F4F3CD" w:rsidR="00493719" w:rsidRDefault="00493719" w:rsidP="002D15FC">
      <w:pPr>
        <w:autoSpaceDE w:val="0"/>
        <w:autoSpaceDN w:val="0"/>
        <w:adjustRightInd w:val="0"/>
        <w:spacing w:after="0" w:line="240" w:lineRule="auto"/>
        <w:jc w:val="both"/>
        <w:rPr>
          <w:rFonts w:ascii="Arial Narrow" w:hAnsi="Arial Narrow" w:cs="Century Gothic"/>
          <w:sz w:val="24"/>
          <w:szCs w:val="24"/>
        </w:rPr>
      </w:pPr>
    </w:p>
    <w:p w14:paraId="2A2C8926" w14:textId="20512CF0" w:rsidR="009E16C9" w:rsidRPr="008C2351"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color w:val="FF0000"/>
          <w:sz w:val="24"/>
          <w:szCs w:val="24"/>
        </w:rPr>
      </w:pPr>
      <w:r w:rsidRPr="008C2351">
        <w:rPr>
          <w:rFonts w:ascii="Arial Narrow" w:hAnsi="Arial Narrow" w:cs="Century Gothic"/>
          <w:b/>
          <w:bCs/>
          <w:color w:val="FF0000"/>
          <w:sz w:val="24"/>
          <w:szCs w:val="24"/>
        </w:rPr>
        <w:t xml:space="preserve">Termin składania ofert upływa w dniu </w:t>
      </w:r>
      <w:r w:rsidR="008C2351" w:rsidRPr="008C2351">
        <w:rPr>
          <w:rFonts w:ascii="Arial Narrow" w:hAnsi="Arial Narrow" w:cs="Century Gothic"/>
          <w:b/>
          <w:bCs/>
          <w:color w:val="FF0000"/>
          <w:sz w:val="24"/>
          <w:szCs w:val="24"/>
          <w:lang w:val="pl-PL"/>
        </w:rPr>
        <w:t>15</w:t>
      </w:r>
      <w:r w:rsidR="009A2816" w:rsidRPr="008C2351">
        <w:rPr>
          <w:rFonts w:ascii="Arial Narrow" w:hAnsi="Arial Narrow" w:cs="Century Gothic"/>
          <w:b/>
          <w:bCs/>
          <w:color w:val="FF0000"/>
          <w:sz w:val="24"/>
          <w:szCs w:val="24"/>
          <w:lang w:val="pl-PL"/>
        </w:rPr>
        <w:t xml:space="preserve"> kwietnia</w:t>
      </w:r>
      <w:r w:rsidRPr="008C2351">
        <w:rPr>
          <w:rFonts w:ascii="Arial Narrow" w:hAnsi="Arial Narrow" w:cs="Century Gothic"/>
          <w:b/>
          <w:bCs/>
          <w:color w:val="FF0000"/>
          <w:sz w:val="24"/>
          <w:szCs w:val="24"/>
        </w:rPr>
        <w:t xml:space="preserve"> 2021 r., o godz.11:00. </w:t>
      </w:r>
      <w:r w:rsidRPr="008C2351">
        <w:rPr>
          <w:rFonts w:ascii="Arial Narrow" w:hAnsi="Arial Narrow" w:cs="Century Gothic"/>
          <w:color w:val="FF0000"/>
          <w:sz w:val="24"/>
          <w:szCs w:val="24"/>
        </w:rPr>
        <w:t>Decyduje data oraz dokładny czas (</w:t>
      </w:r>
      <w:proofErr w:type="spellStart"/>
      <w:r w:rsidRPr="008C2351">
        <w:rPr>
          <w:rFonts w:ascii="Arial Narrow" w:hAnsi="Arial Narrow" w:cs="Century Gothic"/>
          <w:color w:val="FF0000"/>
          <w:sz w:val="24"/>
          <w:szCs w:val="24"/>
        </w:rPr>
        <w:t>hh:mm:ss</w:t>
      </w:r>
      <w:proofErr w:type="spellEnd"/>
      <w:r w:rsidRPr="008C2351">
        <w:rPr>
          <w:rFonts w:ascii="Arial Narrow" w:hAnsi="Arial Narrow" w:cs="Century Gothic"/>
          <w:color w:val="FF0000"/>
          <w:sz w:val="24"/>
          <w:szCs w:val="24"/>
        </w:rPr>
        <w:t>) generowany wg czasu lokalnego serwera synchronizowanego zegarem Głównego Urzędu Miar.</w:t>
      </w:r>
      <w:r w:rsidRPr="008C2351">
        <w:rPr>
          <w:rFonts w:ascii="Arial Narrow" w:hAnsi="Arial Narrow" w:cs="Century Gothic"/>
          <w:b/>
          <w:bCs/>
          <w:color w:val="FF0000"/>
          <w:sz w:val="24"/>
          <w:szCs w:val="24"/>
        </w:rPr>
        <w:t xml:space="preserve"> </w:t>
      </w:r>
    </w:p>
    <w:p w14:paraId="56F4E7B1" w14:textId="0BBDE5AC" w:rsidR="009E16C9" w:rsidRPr="008C2351"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color w:val="FF0000"/>
          <w:sz w:val="24"/>
          <w:szCs w:val="24"/>
        </w:rPr>
      </w:pPr>
      <w:r w:rsidRPr="008C2351">
        <w:rPr>
          <w:rFonts w:ascii="Arial Narrow" w:hAnsi="Arial Narrow" w:cs="Century Gothic"/>
          <w:b/>
          <w:bCs/>
          <w:color w:val="FF0000"/>
          <w:sz w:val="24"/>
          <w:szCs w:val="24"/>
        </w:rPr>
        <w:t xml:space="preserve">Otwarcie ofert nastąpi niezwłocznie po upływie terminu składania ofert, tj. w dniu  </w:t>
      </w:r>
      <w:r w:rsidR="008C2351" w:rsidRPr="008C2351">
        <w:rPr>
          <w:rFonts w:ascii="Arial Narrow" w:hAnsi="Arial Narrow" w:cs="Century Gothic"/>
          <w:b/>
          <w:bCs/>
          <w:color w:val="FF0000"/>
          <w:sz w:val="24"/>
          <w:szCs w:val="24"/>
          <w:lang w:val="pl-PL"/>
        </w:rPr>
        <w:t>15</w:t>
      </w:r>
      <w:r w:rsidR="009A2816" w:rsidRPr="008C2351">
        <w:rPr>
          <w:rFonts w:ascii="Arial Narrow" w:hAnsi="Arial Narrow" w:cs="Century Gothic"/>
          <w:b/>
          <w:bCs/>
          <w:color w:val="FF0000"/>
          <w:sz w:val="24"/>
          <w:szCs w:val="24"/>
          <w:lang w:val="pl-PL"/>
        </w:rPr>
        <w:t xml:space="preserve"> kwietnia</w:t>
      </w:r>
      <w:r w:rsidRPr="008C2351">
        <w:rPr>
          <w:rFonts w:ascii="Arial Narrow" w:hAnsi="Arial Narrow" w:cs="Century Gothic"/>
          <w:b/>
          <w:bCs/>
          <w:color w:val="FF0000"/>
          <w:sz w:val="24"/>
          <w:szCs w:val="24"/>
        </w:rPr>
        <w:t xml:space="preserve"> 2021 roku</w:t>
      </w:r>
      <w:r w:rsidR="00527B6A" w:rsidRPr="008C2351">
        <w:rPr>
          <w:rFonts w:ascii="Arial Narrow" w:hAnsi="Arial Narrow" w:cs="Century Gothic"/>
          <w:b/>
          <w:bCs/>
          <w:color w:val="FF0000"/>
          <w:sz w:val="24"/>
          <w:szCs w:val="24"/>
          <w:lang w:val="pl-PL"/>
        </w:rPr>
        <w:t xml:space="preserve"> </w:t>
      </w:r>
      <w:r w:rsidRPr="008C2351">
        <w:rPr>
          <w:rFonts w:ascii="Arial Narrow" w:hAnsi="Arial Narrow" w:cs="Century Gothic"/>
          <w:b/>
          <w:bCs/>
          <w:color w:val="FF0000"/>
          <w:sz w:val="24"/>
          <w:szCs w:val="24"/>
        </w:rPr>
        <w:t>o</w:t>
      </w:r>
      <w:r w:rsidR="00527B6A" w:rsidRPr="008C2351">
        <w:rPr>
          <w:rFonts w:ascii="Arial Narrow" w:hAnsi="Arial Narrow" w:cs="Century Gothic"/>
          <w:b/>
          <w:bCs/>
          <w:color w:val="FF0000"/>
          <w:sz w:val="24"/>
          <w:szCs w:val="24"/>
          <w:lang w:val="pl-PL"/>
        </w:rPr>
        <w:t xml:space="preserve"> </w:t>
      </w:r>
      <w:r w:rsidRPr="008C2351">
        <w:rPr>
          <w:rFonts w:ascii="Arial Narrow" w:hAnsi="Arial Narrow" w:cs="Century Gothic"/>
          <w:b/>
          <w:bCs/>
          <w:color w:val="FF0000"/>
          <w:sz w:val="24"/>
          <w:szCs w:val="24"/>
        </w:rPr>
        <w:t>godz.1</w:t>
      </w:r>
      <w:r w:rsidR="00527B6A" w:rsidRPr="008C2351">
        <w:rPr>
          <w:rFonts w:ascii="Arial Narrow" w:hAnsi="Arial Narrow" w:cs="Century Gothic"/>
          <w:b/>
          <w:bCs/>
          <w:color w:val="FF0000"/>
          <w:sz w:val="24"/>
          <w:szCs w:val="24"/>
          <w:lang w:val="pl-PL"/>
        </w:rPr>
        <w:t>1</w:t>
      </w:r>
      <w:r w:rsidRPr="008C2351">
        <w:rPr>
          <w:rFonts w:ascii="Arial Narrow" w:hAnsi="Arial Narrow" w:cs="Century Gothic"/>
          <w:b/>
          <w:bCs/>
          <w:color w:val="FF0000"/>
          <w:sz w:val="24"/>
          <w:szCs w:val="24"/>
        </w:rPr>
        <w:t>:</w:t>
      </w:r>
      <w:r w:rsidR="00527B6A" w:rsidRPr="008C2351">
        <w:rPr>
          <w:rFonts w:ascii="Arial Narrow" w:hAnsi="Arial Narrow" w:cs="Century Gothic"/>
          <w:b/>
          <w:bCs/>
          <w:color w:val="FF0000"/>
          <w:sz w:val="24"/>
          <w:szCs w:val="24"/>
          <w:lang w:val="pl-PL"/>
        </w:rPr>
        <w:t>15</w:t>
      </w:r>
      <w:r w:rsidRPr="008C2351">
        <w:rPr>
          <w:rFonts w:ascii="Arial Narrow" w:hAnsi="Arial Narrow" w:cs="Century Gothic"/>
          <w:b/>
          <w:bCs/>
          <w:color w:val="FF0000"/>
          <w:sz w:val="24"/>
          <w:szCs w:val="24"/>
        </w:rPr>
        <w:t>.</w:t>
      </w:r>
      <w:r w:rsidRPr="008C2351">
        <w:rPr>
          <w:rFonts w:ascii="Arial Narrow" w:hAnsi="Arial Narrow" w:cs="Century Gothic"/>
          <w:b/>
          <w:bCs/>
          <w:color w:val="FF0000"/>
          <w:sz w:val="24"/>
          <w:szCs w:val="24"/>
          <w:lang w:val="pl-PL"/>
        </w:rPr>
        <w:t xml:space="preserve"> </w:t>
      </w:r>
    </w:p>
    <w:p w14:paraId="6A607D29" w14:textId="77777777" w:rsidR="009E16C9" w:rsidRPr="00DA6BB1"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DA6BB1">
        <w:rPr>
          <w:rFonts w:ascii="Arial Narrow" w:hAnsi="Arial Narrow" w:cs="Century Gothic"/>
          <w:sz w:val="24"/>
          <w:szCs w:val="24"/>
        </w:rPr>
        <w:t>Oferta złożona po terminie zostanie odrzucona na podstawie art. 226 ust. 1 pkt 1 Ustawy.</w:t>
      </w:r>
    </w:p>
    <w:p w14:paraId="326565D3" w14:textId="77777777" w:rsidR="009E16C9" w:rsidRPr="00DA6BB1"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DA6BB1">
        <w:rPr>
          <w:rFonts w:ascii="Arial Narrow" w:hAnsi="Arial Narrow" w:cs="Century Gothic"/>
          <w:sz w:val="24"/>
          <w:szCs w:val="24"/>
        </w:rPr>
        <w:t>Wykonawca przed upływem terminu do składania ofert może zmienić lub wycofać ofertę. Zasady wycofania lub zmiany oferty określa Regulamin.</w:t>
      </w:r>
    </w:p>
    <w:p w14:paraId="255B2D14" w14:textId="77777777" w:rsidR="009E16C9" w:rsidRPr="00DA6BB1"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DA6BB1">
        <w:rPr>
          <w:rFonts w:ascii="Arial Narrow" w:hAnsi="Arial Narrow" w:cs="Century Gothic"/>
          <w:sz w:val="24"/>
          <w:szCs w:val="24"/>
        </w:rPr>
        <w:t>Wykonawca nie może skutecznie wycofać oferty ani wprowadzić zmian w treści oferty po upływie terminu składania ofert.</w:t>
      </w:r>
    </w:p>
    <w:p w14:paraId="1EA4088D" w14:textId="77777777" w:rsidR="009E16C9" w:rsidRPr="00DA6BB1"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DA6BB1">
        <w:rPr>
          <w:rFonts w:ascii="Arial Narrow" w:hAnsi="Arial Narrow" w:cs="Century Gothic"/>
          <w:sz w:val="24"/>
          <w:szCs w:val="24"/>
        </w:rPr>
        <w:t>Otwarcie ofert dokonywane jest przez odszyfrowanie i otwarcie ofert.</w:t>
      </w:r>
    </w:p>
    <w:p w14:paraId="722645F7" w14:textId="56E84C9B" w:rsidR="009E16C9"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DA6BB1">
        <w:rPr>
          <w:rFonts w:ascii="Arial Narrow" w:hAnsi="Arial Narrow" w:cs="Century Gothic"/>
          <w:sz w:val="24"/>
          <w:szCs w:val="24"/>
        </w:rPr>
        <w:t>Zamawiający, najpóźniej przed otwarciem ofert, udostępni na stronie internetowej prowadzonego postępowania</w:t>
      </w:r>
      <w:r w:rsidR="00BF202A" w:rsidRPr="00DA6BB1">
        <w:rPr>
          <w:rFonts w:ascii="Arial Narrow" w:hAnsi="Arial Narrow" w:cs="Century Gothic"/>
          <w:sz w:val="24"/>
          <w:szCs w:val="24"/>
          <w:lang w:val="pl-PL"/>
        </w:rPr>
        <w:t xml:space="preserve"> </w:t>
      </w:r>
      <w:r w:rsidRPr="00DA6BB1">
        <w:rPr>
          <w:rFonts w:ascii="Arial Narrow" w:hAnsi="Arial Narrow" w:cs="Century Gothic"/>
          <w:sz w:val="24"/>
          <w:szCs w:val="24"/>
        </w:rPr>
        <w:t>(Platformie)</w:t>
      </w:r>
      <w:r w:rsidR="00BF202A" w:rsidRPr="00DA6BB1">
        <w:rPr>
          <w:rFonts w:ascii="Arial Narrow" w:hAnsi="Arial Narrow" w:cs="Century Gothic"/>
          <w:sz w:val="24"/>
          <w:szCs w:val="24"/>
          <w:lang w:val="pl-PL"/>
        </w:rPr>
        <w:t xml:space="preserve"> </w:t>
      </w:r>
      <w:r w:rsidRPr="00DA6BB1">
        <w:rPr>
          <w:rFonts w:ascii="Arial Narrow" w:hAnsi="Arial Narrow" w:cs="Century Gothic"/>
          <w:sz w:val="24"/>
          <w:szCs w:val="24"/>
        </w:rPr>
        <w:t>informację</w:t>
      </w:r>
      <w:r w:rsidRPr="009E16C9">
        <w:rPr>
          <w:rFonts w:ascii="Arial Narrow" w:hAnsi="Arial Narrow" w:cs="Century Gothic"/>
          <w:sz w:val="24"/>
          <w:szCs w:val="24"/>
        </w:rPr>
        <w:t xml:space="preserve"> o kwocie, jaką zamierza przeznaczyć na sfinansowanie zamówienia. </w:t>
      </w:r>
    </w:p>
    <w:p w14:paraId="52888F68" w14:textId="55D84750" w:rsidR="009E16C9"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9E16C9">
        <w:rPr>
          <w:rFonts w:ascii="Arial Narrow" w:hAnsi="Arial Narrow" w:cs="Century Gothic"/>
          <w:sz w:val="24"/>
          <w:szCs w:val="24"/>
        </w:rPr>
        <w:t>Jeżeli otwarcie ofert następuje przy użyciu systemu teleinformatycznego,</w:t>
      </w:r>
      <w:r>
        <w:rPr>
          <w:rFonts w:ascii="Arial Narrow" w:hAnsi="Arial Narrow" w:cs="Century Gothic"/>
          <w:sz w:val="24"/>
          <w:szCs w:val="24"/>
          <w:lang w:val="pl-PL"/>
        </w:rPr>
        <w:t xml:space="preserve"> </w:t>
      </w:r>
      <w:r w:rsidRPr="009E16C9">
        <w:rPr>
          <w:rFonts w:ascii="Arial Narrow" w:hAnsi="Arial Narrow" w:cs="Century Gothic"/>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sidR="00BF202A">
        <w:rPr>
          <w:rFonts w:ascii="Arial Narrow" w:hAnsi="Arial Narrow" w:cs="Century Gothic"/>
          <w:sz w:val="24"/>
          <w:szCs w:val="24"/>
          <w:lang w:val="pl-PL"/>
        </w:rPr>
        <w:t xml:space="preserve"> </w:t>
      </w:r>
      <w:r w:rsidRPr="009E16C9">
        <w:rPr>
          <w:rFonts w:ascii="Arial Narrow" w:hAnsi="Arial Narrow" w:cs="Century Gothic"/>
          <w:sz w:val="24"/>
          <w:szCs w:val="24"/>
        </w:rPr>
        <w:t>(Platformie).</w:t>
      </w:r>
    </w:p>
    <w:p w14:paraId="46B63DCF" w14:textId="30EB819E" w:rsidR="009E16C9" w:rsidRDefault="009E16C9" w:rsidP="002E3465">
      <w:pPr>
        <w:pStyle w:val="Akapitzlist"/>
        <w:numPr>
          <w:ilvl w:val="0"/>
          <w:numId w:val="16"/>
        </w:numPr>
        <w:autoSpaceDE w:val="0"/>
        <w:autoSpaceDN w:val="0"/>
        <w:adjustRightInd w:val="0"/>
        <w:spacing w:after="26" w:line="240" w:lineRule="auto"/>
        <w:jc w:val="both"/>
        <w:rPr>
          <w:rFonts w:ascii="Arial Narrow" w:hAnsi="Arial Narrow" w:cs="Century Gothic"/>
          <w:sz w:val="24"/>
          <w:szCs w:val="24"/>
        </w:rPr>
      </w:pPr>
      <w:r w:rsidRPr="009E16C9">
        <w:rPr>
          <w:rFonts w:ascii="Arial Narrow" w:hAnsi="Arial Narrow" w:cs="Century Gothic"/>
          <w:sz w:val="24"/>
          <w:szCs w:val="24"/>
        </w:rPr>
        <w:t>Niezwłocznie po otwarciu ofert Zamawiający udostępni na stronie internetowej prowadzonego postępowania</w:t>
      </w:r>
      <w:r w:rsidR="00BF202A">
        <w:rPr>
          <w:rFonts w:ascii="Arial Narrow" w:hAnsi="Arial Narrow" w:cs="Century Gothic"/>
          <w:sz w:val="24"/>
          <w:szCs w:val="24"/>
          <w:lang w:val="pl-PL"/>
        </w:rPr>
        <w:t xml:space="preserve"> </w:t>
      </w:r>
      <w:r w:rsidRPr="009E16C9">
        <w:rPr>
          <w:rFonts w:ascii="Arial Narrow" w:hAnsi="Arial Narrow" w:cs="Century Gothic"/>
          <w:sz w:val="24"/>
          <w:szCs w:val="24"/>
        </w:rPr>
        <w:t>(Platformie)</w:t>
      </w:r>
      <w:r w:rsidR="00BF202A">
        <w:rPr>
          <w:rFonts w:ascii="Arial Narrow" w:hAnsi="Arial Narrow" w:cs="Century Gothic"/>
          <w:sz w:val="24"/>
          <w:szCs w:val="24"/>
          <w:lang w:val="pl-PL"/>
        </w:rPr>
        <w:t xml:space="preserve"> </w:t>
      </w:r>
      <w:r w:rsidRPr="009E16C9">
        <w:rPr>
          <w:rFonts w:ascii="Arial Narrow" w:hAnsi="Arial Narrow" w:cs="Century Gothic"/>
          <w:sz w:val="24"/>
          <w:szCs w:val="24"/>
        </w:rPr>
        <w:t xml:space="preserve">informacje o: </w:t>
      </w:r>
    </w:p>
    <w:p w14:paraId="1014BADC" w14:textId="4004B70A" w:rsidR="009E16C9" w:rsidRPr="009E16C9" w:rsidRDefault="009E16C9" w:rsidP="000C6C64">
      <w:pPr>
        <w:pStyle w:val="Akapitzlist"/>
        <w:numPr>
          <w:ilvl w:val="1"/>
          <w:numId w:val="5"/>
        </w:numPr>
        <w:autoSpaceDE w:val="0"/>
        <w:autoSpaceDN w:val="0"/>
        <w:adjustRightInd w:val="0"/>
        <w:spacing w:after="0" w:line="240" w:lineRule="auto"/>
        <w:jc w:val="both"/>
        <w:rPr>
          <w:rFonts w:ascii="Arial Narrow" w:hAnsi="Arial Narrow" w:cs="Century Gothic"/>
          <w:sz w:val="24"/>
          <w:szCs w:val="24"/>
        </w:rPr>
      </w:pPr>
      <w:r w:rsidRPr="009E16C9">
        <w:rPr>
          <w:rFonts w:ascii="Arial Narrow" w:hAnsi="Arial Narrow" w:cs="Century Gothic"/>
          <w:sz w:val="24"/>
          <w:szCs w:val="24"/>
        </w:rPr>
        <w:t xml:space="preserve">nazwach albo imionach i nazwiskach oraz siedzibach lub miejscach prowadzonej działalności gospodarczej albo miejscach zamieszkania wykonawców, których oferty zostały otwarte; </w:t>
      </w:r>
    </w:p>
    <w:p w14:paraId="0651480B" w14:textId="31FAC3C2" w:rsidR="009E16C9" w:rsidRPr="009E16C9" w:rsidRDefault="009E16C9" w:rsidP="000C6C64">
      <w:pPr>
        <w:pStyle w:val="Akapitzlist"/>
        <w:numPr>
          <w:ilvl w:val="1"/>
          <w:numId w:val="5"/>
        </w:numPr>
        <w:autoSpaceDE w:val="0"/>
        <w:autoSpaceDN w:val="0"/>
        <w:adjustRightInd w:val="0"/>
        <w:spacing w:after="0" w:line="240" w:lineRule="auto"/>
        <w:jc w:val="both"/>
        <w:rPr>
          <w:rFonts w:ascii="Arial Narrow" w:hAnsi="Arial Narrow" w:cs="Century Gothic"/>
          <w:sz w:val="24"/>
          <w:szCs w:val="24"/>
        </w:rPr>
      </w:pPr>
      <w:r w:rsidRPr="009E16C9">
        <w:rPr>
          <w:rFonts w:ascii="Arial Narrow" w:hAnsi="Arial Narrow" w:cs="Century Gothic"/>
          <w:sz w:val="24"/>
          <w:szCs w:val="24"/>
        </w:rPr>
        <w:t>cenach lub kosztach zawartych w ofertach.</w:t>
      </w:r>
    </w:p>
    <w:p w14:paraId="0739C862" w14:textId="4EC900F6" w:rsidR="00493719" w:rsidRDefault="00493719" w:rsidP="009E16C9">
      <w:pPr>
        <w:autoSpaceDE w:val="0"/>
        <w:autoSpaceDN w:val="0"/>
        <w:adjustRightInd w:val="0"/>
        <w:spacing w:after="0" w:line="240" w:lineRule="auto"/>
        <w:jc w:val="both"/>
        <w:rPr>
          <w:rFonts w:ascii="Arial Narrow" w:hAnsi="Arial Narrow" w:cs="Century Gothic"/>
          <w:sz w:val="24"/>
          <w:szCs w:val="24"/>
        </w:rPr>
      </w:pPr>
    </w:p>
    <w:p w14:paraId="0EE82EDE" w14:textId="5888C351" w:rsidR="009E16C9" w:rsidRPr="0054132C" w:rsidRDefault="00A4191C" w:rsidP="009E16C9">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X</w:t>
      </w:r>
      <w:r w:rsidR="009E16C9" w:rsidRPr="00E37A19">
        <w:rPr>
          <w:rFonts w:ascii="Arial Narrow" w:hAnsi="Arial Narrow" w:cs="Arial"/>
          <w:b/>
          <w:sz w:val="24"/>
          <w:szCs w:val="24"/>
        </w:rPr>
        <w:t xml:space="preserve">I. </w:t>
      </w:r>
      <w:r w:rsidR="009E16C9">
        <w:rPr>
          <w:rFonts w:ascii="Arial Narrow" w:hAnsi="Arial Narrow" w:cs="Arial"/>
          <w:b/>
          <w:sz w:val="24"/>
          <w:szCs w:val="24"/>
        </w:rPr>
        <w:t>Termin związania ofertą</w:t>
      </w:r>
    </w:p>
    <w:p w14:paraId="44FFC79E" w14:textId="2399D337" w:rsidR="00493719" w:rsidRDefault="00493719" w:rsidP="002D15FC">
      <w:pPr>
        <w:autoSpaceDE w:val="0"/>
        <w:autoSpaceDN w:val="0"/>
        <w:adjustRightInd w:val="0"/>
        <w:spacing w:after="0" w:line="240" w:lineRule="auto"/>
        <w:jc w:val="both"/>
        <w:rPr>
          <w:rFonts w:ascii="Arial Narrow" w:hAnsi="Arial Narrow" w:cs="Century Gothic"/>
          <w:sz w:val="24"/>
          <w:szCs w:val="24"/>
        </w:rPr>
      </w:pPr>
    </w:p>
    <w:p w14:paraId="6D3E8FF4" w14:textId="7623FB28" w:rsidR="009E16C9" w:rsidRPr="00DA6BB1" w:rsidRDefault="00A72C32" w:rsidP="000C6C64">
      <w:pPr>
        <w:pStyle w:val="Akapitzlist"/>
        <w:numPr>
          <w:ilvl w:val="6"/>
          <w:numId w:val="6"/>
        </w:numPr>
        <w:autoSpaceDE w:val="0"/>
        <w:autoSpaceDN w:val="0"/>
        <w:adjustRightInd w:val="0"/>
        <w:spacing w:after="86" w:line="240" w:lineRule="auto"/>
        <w:ind w:left="709"/>
        <w:jc w:val="both"/>
        <w:rPr>
          <w:rFonts w:ascii="Arial Narrow" w:hAnsi="Arial Narrow" w:cs="Century Gothic"/>
          <w:sz w:val="24"/>
          <w:szCs w:val="24"/>
        </w:rPr>
      </w:pPr>
      <w:r w:rsidRPr="00DA6BB1">
        <w:rPr>
          <w:rFonts w:ascii="Arial Narrow" w:hAnsi="Arial Narrow" w:cs="Century Gothic"/>
          <w:sz w:val="24"/>
          <w:szCs w:val="24"/>
        </w:rPr>
        <w:t xml:space="preserve">Wykonawca jest związany ofertą </w:t>
      </w:r>
      <w:r w:rsidR="00DF25B7" w:rsidRPr="00DA6BB1">
        <w:rPr>
          <w:rFonts w:ascii="Arial Narrow" w:hAnsi="Arial Narrow" w:cs="Century Gothic"/>
          <w:sz w:val="24"/>
          <w:szCs w:val="24"/>
          <w:lang w:val="pl-PL"/>
        </w:rPr>
        <w:t>6</w:t>
      </w:r>
      <w:r w:rsidRPr="00DA6BB1">
        <w:rPr>
          <w:rFonts w:ascii="Arial Narrow" w:hAnsi="Arial Narrow" w:cs="Century Gothic"/>
          <w:sz w:val="24"/>
          <w:szCs w:val="24"/>
        </w:rPr>
        <w:t xml:space="preserve">0 dni od upływu terminu składania ofert, przy czym pierwszym dniem związania ofertą jest dzień, w którym upływa termin składania ofert, tj. do dnia </w:t>
      </w:r>
      <w:r w:rsidR="008C2351" w:rsidRPr="008C2351">
        <w:rPr>
          <w:rFonts w:ascii="Arial Narrow" w:hAnsi="Arial Narrow" w:cs="Century Gothic"/>
          <w:color w:val="FF0000"/>
          <w:sz w:val="24"/>
          <w:szCs w:val="24"/>
          <w:lang w:val="pl-PL"/>
        </w:rPr>
        <w:t>13</w:t>
      </w:r>
      <w:r w:rsidR="00DA6BB1" w:rsidRPr="008C2351">
        <w:rPr>
          <w:rFonts w:ascii="Arial Narrow" w:hAnsi="Arial Narrow" w:cs="Century Gothic"/>
          <w:color w:val="FF0000"/>
          <w:sz w:val="24"/>
          <w:szCs w:val="24"/>
          <w:lang w:val="pl-PL"/>
        </w:rPr>
        <w:t xml:space="preserve"> czerwca </w:t>
      </w:r>
      <w:r w:rsidRPr="008C2351">
        <w:rPr>
          <w:rFonts w:ascii="Arial Narrow" w:hAnsi="Arial Narrow" w:cs="Century Gothic"/>
          <w:color w:val="FF0000"/>
          <w:sz w:val="24"/>
          <w:szCs w:val="24"/>
        </w:rPr>
        <w:t>2021 r.</w:t>
      </w:r>
    </w:p>
    <w:p w14:paraId="0F876DC7" w14:textId="7CF619E5" w:rsidR="009E16C9" w:rsidRPr="009E16C9" w:rsidRDefault="00A72C32" w:rsidP="000C6C64">
      <w:pPr>
        <w:pStyle w:val="Akapitzlist"/>
        <w:numPr>
          <w:ilvl w:val="6"/>
          <w:numId w:val="6"/>
        </w:numPr>
        <w:autoSpaceDE w:val="0"/>
        <w:autoSpaceDN w:val="0"/>
        <w:adjustRightInd w:val="0"/>
        <w:spacing w:after="86" w:line="240" w:lineRule="auto"/>
        <w:ind w:left="709"/>
        <w:jc w:val="both"/>
        <w:rPr>
          <w:rFonts w:ascii="Arial Narrow" w:hAnsi="Arial Narrow" w:cs="Century Gothic"/>
          <w:sz w:val="24"/>
          <w:szCs w:val="24"/>
        </w:rPr>
      </w:pPr>
      <w:r w:rsidRPr="00DA6BB1">
        <w:rPr>
          <w:rFonts w:ascii="Arial Narrow" w:hAnsi="Arial Narrow" w:cs="Century Gothic"/>
          <w:sz w:val="24"/>
          <w:szCs w:val="24"/>
        </w:rPr>
        <w:t>W</w:t>
      </w:r>
      <w:r w:rsidR="009E16C9" w:rsidRPr="00DA6BB1">
        <w:rPr>
          <w:rFonts w:ascii="Arial Narrow" w:hAnsi="Arial Narrow" w:cs="Century Gothic"/>
          <w:sz w:val="24"/>
          <w:szCs w:val="24"/>
          <w:lang w:val="pl-PL"/>
        </w:rPr>
        <w:t xml:space="preserve"> </w:t>
      </w:r>
      <w:r w:rsidRPr="00DA6BB1">
        <w:rPr>
          <w:rFonts w:ascii="Arial Narrow" w:hAnsi="Arial Narrow" w:cs="Century Gothic"/>
          <w:sz w:val="24"/>
          <w:szCs w:val="24"/>
        </w:rPr>
        <w:t>przypadku gdy wybór najkorzystniejszej oferty nie nastąpi przed upływem terminu związania ofertą określonego w dokumentach</w:t>
      </w:r>
      <w:r w:rsidRPr="009E16C9">
        <w:rPr>
          <w:rFonts w:ascii="Arial Narrow" w:hAnsi="Arial Narrow" w:cs="Century Gothic"/>
          <w:sz w:val="24"/>
          <w:szCs w:val="24"/>
        </w:rPr>
        <w:t xml:space="preserve"> zamówienia, zamawiający przed upływem terminu związania ofertą zwraca się jednokrotnie do wykonawców o wyrażenie zgody na przedłużenie tego terminu o wskazywany przez niego okres, nie dłuższy niż </w:t>
      </w:r>
      <w:r w:rsidR="00DF25B7">
        <w:rPr>
          <w:rFonts w:ascii="Arial Narrow" w:hAnsi="Arial Narrow" w:cs="Century Gothic"/>
          <w:sz w:val="24"/>
          <w:szCs w:val="24"/>
          <w:lang w:val="pl-PL"/>
        </w:rPr>
        <w:t>6</w:t>
      </w:r>
      <w:r w:rsidRPr="009E16C9">
        <w:rPr>
          <w:rFonts w:ascii="Arial Narrow" w:hAnsi="Arial Narrow" w:cs="Century Gothic"/>
          <w:sz w:val="24"/>
          <w:szCs w:val="24"/>
        </w:rPr>
        <w:t>0 dni.</w:t>
      </w:r>
    </w:p>
    <w:p w14:paraId="662E1FD8" w14:textId="77777777" w:rsidR="009E16C9" w:rsidRPr="009E16C9" w:rsidRDefault="00A72C32" w:rsidP="000C6C64">
      <w:pPr>
        <w:pStyle w:val="Akapitzlist"/>
        <w:numPr>
          <w:ilvl w:val="6"/>
          <w:numId w:val="6"/>
        </w:numPr>
        <w:autoSpaceDE w:val="0"/>
        <w:autoSpaceDN w:val="0"/>
        <w:adjustRightInd w:val="0"/>
        <w:spacing w:after="86" w:line="240" w:lineRule="auto"/>
        <w:ind w:left="709"/>
        <w:jc w:val="both"/>
        <w:rPr>
          <w:rFonts w:ascii="Arial Narrow" w:hAnsi="Arial Narrow" w:cs="Century Gothic"/>
          <w:sz w:val="24"/>
          <w:szCs w:val="24"/>
        </w:rPr>
      </w:pPr>
      <w:r w:rsidRPr="009E16C9">
        <w:rPr>
          <w:rFonts w:ascii="Arial Narrow" w:hAnsi="Arial Narrow" w:cs="Century Gothic"/>
          <w:sz w:val="24"/>
          <w:szCs w:val="24"/>
        </w:rPr>
        <w:t xml:space="preserve">Przedłużenie terminu związania ofertą, o którym mowa w ust. 2, wymaga złożenia przez wykonawcę </w:t>
      </w:r>
      <w:r w:rsidR="009E16C9" w:rsidRPr="009E16C9">
        <w:rPr>
          <w:rFonts w:ascii="Arial Narrow" w:hAnsi="Arial Narrow" w:cs="Century Gothic"/>
          <w:sz w:val="24"/>
          <w:szCs w:val="24"/>
          <w:lang w:val="pl-PL"/>
        </w:rPr>
        <w:t xml:space="preserve">pisemnego </w:t>
      </w:r>
      <w:r w:rsidRPr="009E16C9">
        <w:rPr>
          <w:rFonts w:ascii="Arial Narrow" w:hAnsi="Arial Narrow" w:cs="Century Gothic"/>
          <w:sz w:val="24"/>
          <w:szCs w:val="24"/>
        </w:rPr>
        <w:t xml:space="preserve">oświadczenia o wyrażeniu zgody na przedłużenie terminu związania ofertą. </w:t>
      </w:r>
    </w:p>
    <w:p w14:paraId="4E31E96B" w14:textId="6892EF69" w:rsidR="00A72C32" w:rsidRPr="009E16C9" w:rsidRDefault="00A72C32" w:rsidP="000C6C64">
      <w:pPr>
        <w:pStyle w:val="Akapitzlist"/>
        <w:numPr>
          <w:ilvl w:val="6"/>
          <w:numId w:val="6"/>
        </w:numPr>
        <w:autoSpaceDE w:val="0"/>
        <w:autoSpaceDN w:val="0"/>
        <w:adjustRightInd w:val="0"/>
        <w:spacing w:after="86" w:line="240" w:lineRule="auto"/>
        <w:ind w:left="709"/>
        <w:jc w:val="both"/>
        <w:rPr>
          <w:rFonts w:ascii="Arial Narrow" w:hAnsi="Arial Narrow" w:cs="Century Gothic"/>
          <w:sz w:val="24"/>
          <w:szCs w:val="24"/>
        </w:rPr>
      </w:pPr>
      <w:r w:rsidRPr="009E16C9">
        <w:rPr>
          <w:rFonts w:ascii="Arial Narrow" w:hAnsi="Arial Narrow" w:cs="Century Gothic"/>
          <w:sz w:val="24"/>
          <w:szCs w:val="24"/>
        </w:rPr>
        <w:lastRenderedPageBreak/>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BD493D9" w14:textId="77777777" w:rsidR="00A72C32" w:rsidRPr="00A72C32" w:rsidRDefault="00A72C32" w:rsidP="00A72C32">
      <w:pPr>
        <w:autoSpaceDE w:val="0"/>
        <w:autoSpaceDN w:val="0"/>
        <w:adjustRightInd w:val="0"/>
        <w:spacing w:after="0" w:line="240" w:lineRule="auto"/>
        <w:rPr>
          <w:rFonts w:ascii="Arial Narrow" w:hAnsi="Arial Narrow" w:cs="Century Gothic"/>
          <w:sz w:val="24"/>
          <w:szCs w:val="24"/>
        </w:rPr>
      </w:pPr>
    </w:p>
    <w:p w14:paraId="2E5DD033" w14:textId="1780D680" w:rsidR="00953E89" w:rsidRPr="0054132C" w:rsidRDefault="00A4191C" w:rsidP="00953E89">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X</w:t>
      </w:r>
      <w:r w:rsidR="00953E89">
        <w:rPr>
          <w:rFonts w:ascii="Arial Narrow" w:hAnsi="Arial Narrow" w:cs="Arial"/>
          <w:b/>
          <w:sz w:val="24"/>
          <w:szCs w:val="24"/>
        </w:rPr>
        <w:t>I</w:t>
      </w:r>
      <w:r w:rsidR="00953E89" w:rsidRPr="00E37A19">
        <w:rPr>
          <w:rFonts w:ascii="Arial Narrow" w:hAnsi="Arial Narrow" w:cs="Arial"/>
          <w:b/>
          <w:sz w:val="24"/>
          <w:szCs w:val="24"/>
        </w:rPr>
        <w:t xml:space="preserve">I. </w:t>
      </w:r>
      <w:r w:rsidR="00953E89">
        <w:rPr>
          <w:rFonts w:ascii="Arial Narrow" w:hAnsi="Arial Narrow" w:cs="Arial"/>
          <w:b/>
          <w:sz w:val="24"/>
          <w:szCs w:val="24"/>
        </w:rPr>
        <w:t>Sposób obliczenia ceny</w:t>
      </w:r>
    </w:p>
    <w:p w14:paraId="44D31813" w14:textId="77777777" w:rsidR="00A72C32" w:rsidRPr="00A72C32" w:rsidRDefault="00A72C32" w:rsidP="00A72C32">
      <w:pPr>
        <w:autoSpaceDE w:val="0"/>
        <w:autoSpaceDN w:val="0"/>
        <w:adjustRightInd w:val="0"/>
        <w:spacing w:after="0" w:line="240" w:lineRule="auto"/>
        <w:rPr>
          <w:rFonts w:ascii="Arial Narrow" w:hAnsi="Arial Narrow" w:cs="Century Gothic"/>
          <w:sz w:val="24"/>
          <w:szCs w:val="24"/>
        </w:rPr>
      </w:pPr>
    </w:p>
    <w:p w14:paraId="2CC15F00" w14:textId="5437D660" w:rsidR="00953E89" w:rsidRDefault="00953E89" w:rsidP="002E3465">
      <w:pPr>
        <w:numPr>
          <w:ilvl w:val="6"/>
          <w:numId w:val="17"/>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b/>
          <w:bCs/>
          <w:sz w:val="24"/>
          <w:szCs w:val="24"/>
        </w:rPr>
      </w:pPr>
      <w:r w:rsidRPr="00507482">
        <w:rPr>
          <w:rFonts w:ascii="Arial Narrow" w:hAnsi="Arial Narrow" w:cs="Arial"/>
          <w:b/>
          <w:bCs/>
          <w:sz w:val="24"/>
          <w:szCs w:val="24"/>
        </w:rPr>
        <w:t xml:space="preserve">Wynagrodzenie Wykonawcy jest wynagrodzeniem </w:t>
      </w:r>
      <w:r w:rsidR="007F7BB0">
        <w:rPr>
          <w:rFonts w:ascii="Arial Narrow" w:hAnsi="Arial Narrow" w:cs="Arial"/>
          <w:b/>
          <w:bCs/>
          <w:sz w:val="24"/>
          <w:szCs w:val="24"/>
        </w:rPr>
        <w:t>kosztorysowym</w:t>
      </w:r>
      <w:r w:rsidRPr="00507482">
        <w:rPr>
          <w:rFonts w:ascii="Arial Narrow" w:hAnsi="Arial Narrow" w:cs="Arial"/>
          <w:b/>
          <w:bCs/>
          <w:sz w:val="24"/>
          <w:szCs w:val="24"/>
        </w:rPr>
        <w:t>.</w:t>
      </w:r>
      <w:r>
        <w:rPr>
          <w:rFonts w:ascii="Arial Narrow" w:hAnsi="Arial Narrow" w:cs="Arial"/>
          <w:b/>
          <w:bCs/>
          <w:sz w:val="24"/>
          <w:szCs w:val="24"/>
        </w:rPr>
        <w:t xml:space="preserve"> </w:t>
      </w:r>
    </w:p>
    <w:p w14:paraId="7D27FD2F" w14:textId="208D2825" w:rsidR="007F7BB0" w:rsidRPr="007F7BB0" w:rsidRDefault="007F7BB0" w:rsidP="002E3465">
      <w:pPr>
        <w:numPr>
          <w:ilvl w:val="6"/>
          <w:numId w:val="17"/>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7F7BB0">
        <w:rPr>
          <w:rFonts w:ascii="Arial Narrow" w:hAnsi="Arial Narrow" w:cs="Arial"/>
          <w:sz w:val="24"/>
          <w:szCs w:val="24"/>
        </w:rPr>
        <w:t>Zmianie nie mogą ulec ceny jednostkowe wskazane w formularzy ofertowym.</w:t>
      </w:r>
    </w:p>
    <w:p w14:paraId="11663E0C" w14:textId="77777777" w:rsidR="00953E89" w:rsidRPr="005301CD" w:rsidRDefault="00953E89" w:rsidP="002E3465">
      <w:pPr>
        <w:numPr>
          <w:ilvl w:val="6"/>
          <w:numId w:val="17"/>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149C2">
        <w:rPr>
          <w:rFonts w:ascii="Arial Narrow" w:hAnsi="Arial Narrow" w:cs="Arial"/>
          <w:sz w:val="24"/>
          <w:szCs w:val="24"/>
        </w:rPr>
        <w:t xml:space="preserve">Cenę oferty należy podać w złotych polskich w formularzu ofertowym (załącznik Nr 1 do SIWZ) </w:t>
      </w:r>
      <w:r>
        <w:rPr>
          <w:rFonts w:ascii="Arial Narrow" w:hAnsi="Arial Narrow" w:cs="Arial"/>
          <w:sz w:val="24"/>
          <w:szCs w:val="24"/>
        </w:rPr>
        <w:br/>
      </w:r>
      <w:r w:rsidRPr="006149C2">
        <w:rPr>
          <w:rFonts w:ascii="Arial Narrow" w:hAnsi="Arial Narrow" w:cs="Arial"/>
          <w:sz w:val="24"/>
          <w:szCs w:val="24"/>
        </w:rPr>
        <w:t xml:space="preserve">w kwocie brutto, z wyodrębnieniem wartości podatku VAT </w:t>
      </w:r>
      <w:r w:rsidRPr="006149C2">
        <w:rPr>
          <w:rFonts w:ascii="Arial Narrow" w:hAnsi="Arial Narrow"/>
          <w:sz w:val="24"/>
          <w:szCs w:val="24"/>
        </w:rPr>
        <w:t xml:space="preserve">z dokładnością do dwóch miejsc po przecinku. </w:t>
      </w:r>
      <w:r>
        <w:rPr>
          <w:rFonts w:ascii="Arial Narrow" w:hAnsi="Arial Narrow"/>
          <w:sz w:val="24"/>
          <w:szCs w:val="24"/>
        </w:rPr>
        <w:t>Cenę należy obliczyć w następujący sposób:</w:t>
      </w:r>
    </w:p>
    <w:p w14:paraId="1A670AEF" w14:textId="75FFBF8B" w:rsidR="00953E89" w:rsidRPr="006149C2" w:rsidRDefault="00953E89" w:rsidP="00953E89">
      <w:pPr>
        <w:tabs>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Pr>
          <w:rFonts w:ascii="Arial Narrow" w:hAnsi="Arial Narrow"/>
          <w:sz w:val="24"/>
          <w:szCs w:val="24"/>
        </w:rPr>
        <w:tab/>
        <w:t xml:space="preserve">Do wskazanej kwoty netto należy doliczyć podatek VAT wg stawki </w:t>
      </w:r>
      <w:r w:rsidR="009A2816">
        <w:rPr>
          <w:rFonts w:ascii="Arial Narrow" w:hAnsi="Arial Narrow"/>
          <w:sz w:val="24"/>
          <w:szCs w:val="24"/>
        </w:rPr>
        <w:t>8</w:t>
      </w:r>
      <w:r>
        <w:rPr>
          <w:rFonts w:ascii="Arial Narrow" w:hAnsi="Arial Narrow"/>
          <w:sz w:val="24"/>
          <w:szCs w:val="24"/>
        </w:rPr>
        <w:t>% i na tej podstawie określić cenę brutto.</w:t>
      </w:r>
    </w:p>
    <w:p w14:paraId="7E1B2B9E" w14:textId="6BBD763B" w:rsidR="00953E89" w:rsidRPr="00D161DE" w:rsidRDefault="00953E89" w:rsidP="002E3465">
      <w:pPr>
        <w:numPr>
          <w:ilvl w:val="6"/>
          <w:numId w:val="17"/>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D161DE">
        <w:rPr>
          <w:rFonts w:ascii="Arial Narrow" w:hAnsi="Arial Narrow" w:cs="Arial"/>
          <w:sz w:val="24"/>
          <w:szCs w:val="24"/>
        </w:rPr>
        <w:t xml:space="preserve">Cena oferty wymieniona w formularzu ofertowym powinna być obliczona przez wykonawcę na podstawie dokumentacji </w:t>
      </w:r>
      <w:r>
        <w:rPr>
          <w:rFonts w:ascii="Arial Narrow" w:hAnsi="Arial Narrow" w:cs="Arial"/>
          <w:sz w:val="24"/>
          <w:szCs w:val="24"/>
        </w:rPr>
        <w:t xml:space="preserve">projektowej </w:t>
      </w:r>
      <w:r w:rsidRPr="00D161DE">
        <w:rPr>
          <w:rFonts w:ascii="Arial Narrow" w:hAnsi="Arial Narrow" w:cs="Arial"/>
          <w:sz w:val="24"/>
          <w:szCs w:val="24"/>
        </w:rPr>
        <w:t xml:space="preserve">z uwzględnieniem wytycznych określonych w niniejszej SWZ. </w:t>
      </w:r>
    </w:p>
    <w:p w14:paraId="1BA86E72" w14:textId="43926E15" w:rsidR="00BF202A" w:rsidRDefault="00953E89" w:rsidP="002E3465">
      <w:pPr>
        <w:numPr>
          <w:ilvl w:val="6"/>
          <w:numId w:val="17"/>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F74455">
        <w:rPr>
          <w:rFonts w:ascii="Arial Narrow" w:hAnsi="Arial Narrow" w:cs="Arial"/>
          <w:sz w:val="24"/>
          <w:szCs w:val="24"/>
        </w:rPr>
        <w:t>Cena oferty musi obejmować koszty wykonania</w:t>
      </w:r>
      <w:r w:rsidR="00BF202A">
        <w:rPr>
          <w:rFonts w:ascii="Arial Narrow" w:hAnsi="Arial Narrow" w:cs="Arial"/>
          <w:sz w:val="24"/>
          <w:szCs w:val="24"/>
        </w:rPr>
        <w:t xml:space="preserve"> usługi.</w:t>
      </w:r>
    </w:p>
    <w:p w14:paraId="6C3137D1" w14:textId="3DF3C1DF" w:rsidR="0006036A" w:rsidRDefault="0006036A" w:rsidP="002E3465">
      <w:pPr>
        <w:pStyle w:val="Akapitzlist"/>
        <w:numPr>
          <w:ilvl w:val="6"/>
          <w:numId w:val="17"/>
        </w:numPr>
        <w:tabs>
          <w:tab w:val="clear" w:pos="700"/>
          <w:tab w:val="num" w:pos="340"/>
        </w:tabs>
        <w:spacing w:after="0"/>
        <w:ind w:left="709" w:hanging="283"/>
        <w:jc w:val="both"/>
        <w:rPr>
          <w:rFonts w:ascii="Arial Narrow" w:hAnsi="Arial Narrow" w:cs="Arial"/>
          <w:sz w:val="24"/>
          <w:szCs w:val="24"/>
        </w:rPr>
      </w:pPr>
      <w:r>
        <w:rPr>
          <w:rFonts w:ascii="Arial Narrow" w:hAnsi="Arial Narrow" w:cs="Arial"/>
          <w:sz w:val="24"/>
          <w:szCs w:val="24"/>
          <w:lang w:val="pl-PL"/>
        </w:rPr>
        <w:t>Zamawiający nie przewiduje rozliczeń między Zamawiającym a Wykonawcą w walutach obcych.</w:t>
      </w:r>
    </w:p>
    <w:p w14:paraId="67BD2494" w14:textId="45EE579D" w:rsidR="00953E89" w:rsidRPr="00953E89" w:rsidRDefault="00953E89" w:rsidP="002E3465">
      <w:pPr>
        <w:pStyle w:val="Akapitzlist"/>
        <w:numPr>
          <w:ilvl w:val="6"/>
          <w:numId w:val="17"/>
        </w:numPr>
        <w:tabs>
          <w:tab w:val="clear" w:pos="700"/>
          <w:tab w:val="num" w:pos="340"/>
        </w:tabs>
        <w:spacing w:after="0"/>
        <w:ind w:left="709" w:hanging="283"/>
        <w:jc w:val="both"/>
        <w:rPr>
          <w:rFonts w:ascii="Arial Narrow" w:hAnsi="Arial Narrow" w:cs="Arial"/>
          <w:sz w:val="24"/>
          <w:szCs w:val="24"/>
        </w:rPr>
      </w:pPr>
      <w:r w:rsidRPr="00953E89">
        <w:rPr>
          <w:rFonts w:ascii="Arial Narrow" w:hAnsi="Arial Narrow" w:cs="Calibri"/>
          <w:color w:val="000000"/>
          <w:sz w:val="24"/>
          <w:szCs w:val="24"/>
        </w:rPr>
        <w:t xml:space="preserve">Zgodnie z art. 225 ustawy </w:t>
      </w:r>
      <w:proofErr w:type="spellStart"/>
      <w:r w:rsidRPr="00953E89">
        <w:rPr>
          <w:rFonts w:ascii="Arial Narrow" w:hAnsi="Arial Narrow" w:cs="Calibri"/>
          <w:color w:val="000000"/>
          <w:sz w:val="24"/>
          <w:szCs w:val="24"/>
        </w:rPr>
        <w:t>Pzp</w:t>
      </w:r>
      <w:proofErr w:type="spellEnd"/>
      <w:r w:rsidRPr="00953E89">
        <w:rPr>
          <w:rFonts w:ascii="Arial Narrow" w:hAnsi="Arial Narrow" w:cs="Calibri"/>
          <w:color w:val="000000"/>
          <w:sz w:val="24"/>
          <w:szCs w:val="24"/>
        </w:rPr>
        <w:t xml:space="preserve"> jeżeli została złożona oferta, której wybór prowadziłby do powstania u Zamawiającego obowiązku podatkowego zgodnie z ustawą z 11 marca 2004 r. o </w:t>
      </w:r>
      <w:r w:rsidRPr="00953E89">
        <w:rPr>
          <w:rFonts w:ascii="Arial Narrow" w:hAnsi="Arial Narrow" w:cs="Calibri"/>
          <w:sz w:val="24"/>
          <w:szCs w:val="24"/>
        </w:rPr>
        <w:t xml:space="preserve">podatku od towarów i usług, dla celów zastosowania kryterium ceny lub kosztu Zamawiający dolicza do przedstawionej w tej ofercie ceny kwotę podatku od towarów i usług, którą miałby obowiązek rozliczyć. W takiej sytuacji wykonawca ma obowiązek: </w:t>
      </w:r>
    </w:p>
    <w:p w14:paraId="36A2C0E8" w14:textId="77777777" w:rsidR="00953E89" w:rsidRDefault="00953E89" w:rsidP="002E3465">
      <w:pPr>
        <w:pStyle w:val="Akapitzlist"/>
        <w:numPr>
          <w:ilvl w:val="0"/>
          <w:numId w:val="18"/>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poinformowania zamawiającego, że wybór jego oferty będzie prowadził do powstania u zamawiającego obowiązku podatkowego; </w:t>
      </w:r>
    </w:p>
    <w:p w14:paraId="3C2909B7" w14:textId="77777777" w:rsidR="00953E89" w:rsidRDefault="00953E89" w:rsidP="002E3465">
      <w:pPr>
        <w:pStyle w:val="Akapitzlist"/>
        <w:numPr>
          <w:ilvl w:val="0"/>
          <w:numId w:val="18"/>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wskazania nazwy (rodzaju) towaru lub usługi, których dostawa lub świadczenie będą prowadziły do powstania obowiązku podatkowego; </w:t>
      </w:r>
    </w:p>
    <w:p w14:paraId="3F9BE9C4" w14:textId="77777777" w:rsidR="00953E89" w:rsidRDefault="00953E89" w:rsidP="002E3465">
      <w:pPr>
        <w:pStyle w:val="Akapitzlist"/>
        <w:numPr>
          <w:ilvl w:val="0"/>
          <w:numId w:val="18"/>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wskazania wartości towaru lub usługi objętego obowiązkiem podatkowym zamawiającego, bez kwoty podatku; </w:t>
      </w:r>
    </w:p>
    <w:p w14:paraId="286BB6C6" w14:textId="691E0468" w:rsidR="00953E89" w:rsidRPr="00953E89" w:rsidRDefault="00953E89" w:rsidP="002E3465">
      <w:pPr>
        <w:pStyle w:val="Akapitzlist"/>
        <w:numPr>
          <w:ilvl w:val="0"/>
          <w:numId w:val="18"/>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wskazania stawki podatku od towarów i usług, która zgodnie z wiedzą wykonawcy, będzie miała zastosowanie. </w:t>
      </w:r>
    </w:p>
    <w:p w14:paraId="093D8A7B" w14:textId="43F88A3B" w:rsidR="00953E89" w:rsidRDefault="00953E89" w:rsidP="00953E89">
      <w:pPr>
        <w:spacing w:after="0"/>
        <w:jc w:val="both"/>
        <w:rPr>
          <w:rFonts w:ascii="Arial Narrow" w:hAnsi="Arial Narrow" w:cs="Arial"/>
          <w:sz w:val="24"/>
          <w:szCs w:val="24"/>
        </w:rPr>
      </w:pPr>
    </w:p>
    <w:p w14:paraId="6ED56BF5" w14:textId="73253A27" w:rsidR="00953E89" w:rsidRPr="0054132C" w:rsidRDefault="00A4191C" w:rsidP="00953E89">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XI</w:t>
      </w:r>
      <w:r w:rsidR="00953E89">
        <w:rPr>
          <w:rFonts w:ascii="Arial Narrow" w:hAnsi="Arial Narrow" w:cs="Arial"/>
          <w:b/>
          <w:sz w:val="24"/>
          <w:szCs w:val="24"/>
        </w:rPr>
        <w:t>I</w:t>
      </w:r>
      <w:r w:rsidR="00953E89" w:rsidRPr="00E37A19">
        <w:rPr>
          <w:rFonts w:ascii="Arial Narrow" w:hAnsi="Arial Narrow" w:cs="Arial"/>
          <w:b/>
          <w:sz w:val="24"/>
          <w:szCs w:val="24"/>
        </w:rPr>
        <w:t xml:space="preserve">I. </w:t>
      </w:r>
      <w:r w:rsidR="00953E89">
        <w:rPr>
          <w:rFonts w:ascii="Arial Narrow" w:hAnsi="Arial Narrow" w:cs="Arial"/>
          <w:b/>
          <w:sz w:val="24"/>
          <w:szCs w:val="24"/>
        </w:rPr>
        <w:t>Opis kryteriów oceny ofert wraz z podaniem wag tych kryteriów i sposobu oceny ofert</w:t>
      </w:r>
    </w:p>
    <w:p w14:paraId="30DBD3E0" w14:textId="4066491E" w:rsidR="00953E89" w:rsidRDefault="00953E89" w:rsidP="00953E89">
      <w:pPr>
        <w:spacing w:after="0"/>
        <w:jc w:val="both"/>
        <w:rPr>
          <w:rFonts w:ascii="Arial Narrow" w:hAnsi="Arial Narrow" w:cs="Arial"/>
          <w:sz w:val="24"/>
          <w:szCs w:val="24"/>
        </w:rPr>
      </w:pPr>
    </w:p>
    <w:p w14:paraId="30236D38" w14:textId="77777777" w:rsidR="00953E89" w:rsidRPr="00DA6BB1" w:rsidRDefault="00953E89" w:rsidP="002E3465">
      <w:pPr>
        <w:pStyle w:val="Akapitzlist"/>
        <w:numPr>
          <w:ilvl w:val="3"/>
          <w:numId w:val="20"/>
        </w:numPr>
        <w:spacing w:after="0"/>
        <w:ind w:left="426" w:hanging="284"/>
        <w:jc w:val="both"/>
        <w:rPr>
          <w:rFonts w:ascii="Arial Narrow" w:hAnsi="Arial Narrow"/>
          <w:sz w:val="24"/>
          <w:szCs w:val="24"/>
        </w:rPr>
      </w:pPr>
      <w:r w:rsidRPr="00DA6BB1">
        <w:rPr>
          <w:rFonts w:ascii="Arial Narrow" w:hAnsi="Arial Narrow"/>
          <w:sz w:val="24"/>
          <w:szCs w:val="24"/>
        </w:rPr>
        <w:t>Zamawiający</w:t>
      </w:r>
      <w:r w:rsidRPr="00DA6BB1">
        <w:rPr>
          <w:rFonts w:ascii="Arial Narrow" w:eastAsia="Verdana" w:hAnsi="Arial Narrow"/>
          <w:sz w:val="24"/>
          <w:szCs w:val="24"/>
        </w:rPr>
        <w:t xml:space="preserve"> </w:t>
      </w:r>
      <w:r w:rsidRPr="00DA6BB1">
        <w:rPr>
          <w:rFonts w:ascii="Arial Narrow" w:hAnsi="Arial Narrow"/>
          <w:sz w:val="24"/>
          <w:szCs w:val="24"/>
        </w:rPr>
        <w:t>uzna</w:t>
      </w:r>
      <w:r w:rsidRPr="00DA6BB1">
        <w:rPr>
          <w:rFonts w:ascii="Arial Narrow" w:eastAsia="Verdana" w:hAnsi="Arial Narrow"/>
          <w:sz w:val="24"/>
          <w:szCs w:val="24"/>
        </w:rPr>
        <w:t xml:space="preserve"> </w:t>
      </w:r>
      <w:r w:rsidRPr="00DA6BB1">
        <w:rPr>
          <w:rFonts w:ascii="Arial Narrow" w:hAnsi="Arial Narrow"/>
          <w:sz w:val="24"/>
          <w:szCs w:val="24"/>
        </w:rPr>
        <w:t>za</w:t>
      </w:r>
      <w:r w:rsidRPr="00DA6BB1">
        <w:rPr>
          <w:rFonts w:ascii="Arial Narrow" w:eastAsia="Verdana" w:hAnsi="Arial Narrow"/>
          <w:sz w:val="24"/>
          <w:szCs w:val="24"/>
        </w:rPr>
        <w:t xml:space="preserve"> </w:t>
      </w:r>
      <w:r w:rsidRPr="00DA6BB1">
        <w:rPr>
          <w:rFonts w:ascii="Arial Narrow" w:hAnsi="Arial Narrow"/>
          <w:sz w:val="24"/>
          <w:szCs w:val="24"/>
        </w:rPr>
        <w:t>najkorzystniejszą</w:t>
      </w:r>
      <w:r w:rsidRPr="00DA6BB1">
        <w:rPr>
          <w:rFonts w:ascii="Arial Narrow" w:eastAsia="Verdana" w:hAnsi="Arial Narrow"/>
          <w:sz w:val="24"/>
          <w:szCs w:val="24"/>
        </w:rPr>
        <w:t xml:space="preserve"> </w:t>
      </w:r>
      <w:r w:rsidRPr="00DA6BB1">
        <w:rPr>
          <w:rFonts w:ascii="Arial Narrow" w:hAnsi="Arial Narrow"/>
          <w:sz w:val="24"/>
          <w:szCs w:val="24"/>
        </w:rPr>
        <w:t>ofertę,</w:t>
      </w:r>
      <w:r w:rsidRPr="00DA6BB1">
        <w:rPr>
          <w:rFonts w:ascii="Arial Narrow" w:eastAsia="Verdana" w:hAnsi="Arial Narrow"/>
          <w:sz w:val="24"/>
          <w:szCs w:val="24"/>
        </w:rPr>
        <w:t xml:space="preserve"> </w:t>
      </w:r>
      <w:r w:rsidRPr="00DA6BB1">
        <w:rPr>
          <w:rFonts w:ascii="Arial Narrow" w:hAnsi="Arial Narrow"/>
          <w:sz w:val="24"/>
          <w:szCs w:val="24"/>
        </w:rPr>
        <w:t>która</w:t>
      </w:r>
      <w:r w:rsidRPr="00DA6BB1">
        <w:rPr>
          <w:rFonts w:ascii="Arial Narrow" w:eastAsia="Verdana" w:hAnsi="Arial Narrow"/>
          <w:sz w:val="24"/>
          <w:szCs w:val="24"/>
        </w:rPr>
        <w:t xml:space="preserve"> </w:t>
      </w:r>
      <w:r w:rsidRPr="00DA6BB1">
        <w:rPr>
          <w:rFonts w:ascii="Arial Narrow" w:hAnsi="Arial Narrow"/>
          <w:sz w:val="24"/>
          <w:szCs w:val="24"/>
        </w:rPr>
        <w:t>uzyska</w:t>
      </w:r>
      <w:r w:rsidRPr="00DA6BB1">
        <w:rPr>
          <w:rFonts w:ascii="Arial Narrow" w:eastAsia="Verdana" w:hAnsi="Arial Narrow"/>
          <w:sz w:val="24"/>
          <w:szCs w:val="24"/>
        </w:rPr>
        <w:t xml:space="preserve"> </w:t>
      </w:r>
      <w:r w:rsidRPr="00DA6BB1">
        <w:rPr>
          <w:rFonts w:ascii="Arial Narrow" w:hAnsi="Arial Narrow"/>
          <w:sz w:val="24"/>
          <w:szCs w:val="24"/>
        </w:rPr>
        <w:t>najwyższą</w:t>
      </w:r>
      <w:r w:rsidRPr="00DA6BB1">
        <w:rPr>
          <w:rFonts w:ascii="Arial Narrow" w:eastAsia="Verdana" w:hAnsi="Arial Narrow"/>
          <w:sz w:val="24"/>
          <w:szCs w:val="24"/>
        </w:rPr>
        <w:t xml:space="preserve"> </w:t>
      </w:r>
      <w:r w:rsidRPr="00DA6BB1">
        <w:rPr>
          <w:rFonts w:ascii="Arial Narrow" w:hAnsi="Arial Narrow"/>
          <w:sz w:val="24"/>
          <w:szCs w:val="24"/>
        </w:rPr>
        <w:t>ilość</w:t>
      </w:r>
      <w:r w:rsidRPr="00DA6BB1">
        <w:rPr>
          <w:rFonts w:ascii="Arial Narrow" w:eastAsia="Verdana" w:hAnsi="Arial Narrow"/>
          <w:sz w:val="24"/>
          <w:szCs w:val="24"/>
        </w:rPr>
        <w:t xml:space="preserve"> </w:t>
      </w:r>
      <w:r w:rsidRPr="00DA6BB1">
        <w:rPr>
          <w:rFonts w:ascii="Arial Narrow" w:hAnsi="Arial Narrow"/>
          <w:sz w:val="24"/>
          <w:szCs w:val="24"/>
        </w:rPr>
        <w:t>punktów</w:t>
      </w:r>
      <w:r w:rsidRPr="00DA6BB1">
        <w:rPr>
          <w:rFonts w:ascii="Arial Narrow" w:hAnsi="Arial Narrow"/>
          <w:sz w:val="24"/>
          <w:szCs w:val="24"/>
        </w:rPr>
        <w:br/>
        <w:t>biorąc</w:t>
      </w:r>
      <w:r w:rsidRPr="00DA6BB1">
        <w:rPr>
          <w:rFonts w:ascii="Arial Narrow" w:eastAsia="Verdana" w:hAnsi="Arial Narrow"/>
          <w:sz w:val="24"/>
          <w:szCs w:val="24"/>
        </w:rPr>
        <w:t xml:space="preserve"> </w:t>
      </w:r>
      <w:r w:rsidRPr="00DA6BB1">
        <w:rPr>
          <w:rFonts w:ascii="Arial Narrow" w:hAnsi="Arial Narrow"/>
          <w:sz w:val="24"/>
          <w:szCs w:val="24"/>
        </w:rPr>
        <w:t>pod</w:t>
      </w:r>
      <w:r w:rsidRPr="00DA6BB1">
        <w:rPr>
          <w:rFonts w:ascii="Arial Narrow" w:eastAsia="Verdana" w:hAnsi="Arial Narrow"/>
          <w:sz w:val="24"/>
          <w:szCs w:val="24"/>
        </w:rPr>
        <w:t xml:space="preserve"> </w:t>
      </w:r>
      <w:r w:rsidRPr="00DA6BB1">
        <w:rPr>
          <w:rFonts w:ascii="Arial Narrow" w:hAnsi="Arial Narrow"/>
          <w:sz w:val="24"/>
          <w:szCs w:val="24"/>
        </w:rPr>
        <w:t>uwagę</w:t>
      </w:r>
      <w:r w:rsidRPr="00DA6BB1">
        <w:rPr>
          <w:rFonts w:ascii="Arial Narrow" w:eastAsia="Verdana" w:hAnsi="Arial Narrow"/>
          <w:sz w:val="24"/>
          <w:szCs w:val="24"/>
        </w:rPr>
        <w:t xml:space="preserve"> </w:t>
      </w:r>
      <w:r w:rsidRPr="00DA6BB1">
        <w:rPr>
          <w:rFonts w:ascii="Arial Narrow" w:hAnsi="Arial Narrow"/>
          <w:sz w:val="24"/>
          <w:szCs w:val="24"/>
        </w:rPr>
        <w:t>nw.</w:t>
      </w:r>
      <w:r w:rsidRPr="00DA6BB1">
        <w:rPr>
          <w:rFonts w:ascii="Arial Narrow" w:eastAsia="Verdana" w:hAnsi="Arial Narrow"/>
          <w:sz w:val="24"/>
          <w:szCs w:val="24"/>
        </w:rPr>
        <w:t xml:space="preserve"> </w:t>
      </w:r>
      <w:r w:rsidRPr="00DA6BB1">
        <w:rPr>
          <w:rFonts w:ascii="Arial Narrow" w:hAnsi="Arial Narrow"/>
          <w:sz w:val="24"/>
          <w:szCs w:val="24"/>
        </w:rPr>
        <w:t>kryteria:</w:t>
      </w:r>
    </w:p>
    <w:p w14:paraId="5A21CE6A" w14:textId="2429EC54" w:rsidR="00953E89" w:rsidRPr="00DA6BB1" w:rsidRDefault="00953E89" w:rsidP="00953E89">
      <w:pPr>
        <w:spacing w:after="0" w:line="276" w:lineRule="auto"/>
        <w:ind w:left="426"/>
        <w:jc w:val="both"/>
        <w:rPr>
          <w:rFonts w:ascii="Arial Narrow" w:hAnsi="Arial Narrow"/>
          <w:b/>
          <w:sz w:val="24"/>
          <w:szCs w:val="24"/>
        </w:rPr>
      </w:pPr>
      <w:r w:rsidRPr="00DA6BB1">
        <w:rPr>
          <w:rFonts w:ascii="Arial Narrow" w:hAnsi="Arial Narrow"/>
          <w:b/>
          <w:sz w:val="24"/>
          <w:szCs w:val="24"/>
        </w:rPr>
        <w:t>Kryterium</w:t>
      </w:r>
      <w:r w:rsidRPr="00DA6BB1">
        <w:rPr>
          <w:rFonts w:ascii="Arial Narrow" w:eastAsia="Verdana" w:hAnsi="Arial Narrow"/>
          <w:b/>
          <w:sz w:val="24"/>
          <w:szCs w:val="24"/>
        </w:rPr>
        <w:t xml:space="preserve"> </w:t>
      </w:r>
      <w:r w:rsidRPr="00DA6BB1">
        <w:rPr>
          <w:rFonts w:ascii="Arial Narrow" w:hAnsi="Arial Narrow"/>
          <w:b/>
          <w:sz w:val="24"/>
          <w:szCs w:val="24"/>
        </w:rPr>
        <w:t>ceny</w:t>
      </w:r>
      <w:r w:rsidRPr="00DA6BB1">
        <w:rPr>
          <w:rFonts w:ascii="Arial Narrow" w:eastAsia="Verdana" w:hAnsi="Arial Narrow"/>
          <w:b/>
          <w:sz w:val="24"/>
          <w:szCs w:val="24"/>
        </w:rPr>
        <w:t xml:space="preserve"> </w:t>
      </w:r>
      <w:r w:rsidR="00BF202A" w:rsidRPr="00DA6BB1">
        <w:rPr>
          <w:rFonts w:ascii="Arial Narrow" w:eastAsia="Verdana" w:hAnsi="Arial Narrow"/>
          <w:b/>
          <w:sz w:val="24"/>
          <w:szCs w:val="24"/>
        </w:rPr>
        <w:t xml:space="preserve">( C ) </w:t>
      </w:r>
      <w:r w:rsidRPr="00DA6BB1">
        <w:rPr>
          <w:rFonts w:ascii="Arial Narrow" w:eastAsia="Verdana" w:hAnsi="Arial Narrow"/>
          <w:b/>
          <w:sz w:val="24"/>
          <w:szCs w:val="24"/>
        </w:rPr>
        <w:t xml:space="preserve">– </w:t>
      </w:r>
      <w:r w:rsidRPr="00DA6BB1">
        <w:rPr>
          <w:rFonts w:ascii="Arial Narrow" w:hAnsi="Arial Narrow"/>
          <w:b/>
          <w:sz w:val="24"/>
          <w:szCs w:val="24"/>
        </w:rPr>
        <w:t>waga</w:t>
      </w:r>
      <w:r w:rsidRPr="00DA6BB1">
        <w:rPr>
          <w:rFonts w:ascii="Arial Narrow" w:eastAsia="Verdana" w:hAnsi="Arial Narrow"/>
          <w:b/>
          <w:sz w:val="24"/>
          <w:szCs w:val="24"/>
        </w:rPr>
        <w:t xml:space="preserve"> </w:t>
      </w:r>
      <w:r w:rsidRPr="00DA6BB1">
        <w:rPr>
          <w:rFonts w:ascii="Arial Narrow" w:hAnsi="Arial Narrow"/>
          <w:b/>
          <w:sz w:val="24"/>
          <w:szCs w:val="24"/>
        </w:rPr>
        <w:t>60</w:t>
      </w:r>
      <w:r w:rsidRPr="00DA6BB1">
        <w:rPr>
          <w:rFonts w:ascii="Arial Narrow" w:eastAsia="Verdana" w:hAnsi="Arial Narrow"/>
          <w:b/>
          <w:sz w:val="24"/>
          <w:szCs w:val="24"/>
        </w:rPr>
        <w:t xml:space="preserve"> %</w:t>
      </w:r>
      <w:r w:rsidRPr="00DA6BB1">
        <w:rPr>
          <w:rFonts w:ascii="Arial Narrow" w:hAnsi="Arial Narrow"/>
          <w:b/>
          <w:sz w:val="24"/>
          <w:szCs w:val="24"/>
        </w:rPr>
        <w:t>.</w:t>
      </w:r>
    </w:p>
    <w:p w14:paraId="5DF8A6E0" w14:textId="4C81369D" w:rsidR="00953E89" w:rsidRPr="00DA6BB1" w:rsidRDefault="00953E89" w:rsidP="00953E89">
      <w:pPr>
        <w:spacing w:after="0" w:line="276" w:lineRule="auto"/>
        <w:ind w:left="426" w:hanging="709"/>
        <w:jc w:val="both"/>
        <w:rPr>
          <w:rFonts w:ascii="Arial Narrow" w:hAnsi="Arial Narrow"/>
          <w:b/>
          <w:sz w:val="24"/>
          <w:szCs w:val="24"/>
        </w:rPr>
      </w:pPr>
      <w:r w:rsidRPr="00DA6BB1">
        <w:rPr>
          <w:rFonts w:ascii="Arial Narrow" w:hAnsi="Arial Narrow"/>
          <w:b/>
          <w:sz w:val="24"/>
          <w:szCs w:val="24"/>
        </w:rPr>
        <w:tab/>
        <w:t>Kryterium</w:t>
      </w:r>
      <w:r w:rsidR="00BF202A" w:rsidRPr="00DA6BB1">
        <w:rPr>
          <w:rFonts w:ascii="Arial Narrow" w:hAnsi="Arial Narrow"/>
          <w:b/>
          <w:sz w:val="24"/>
          <w:szCs w:val="24"/>
        </w:rPr>
        <w:t xml:space="preserve"> jakość - </w:t>
      </w:r>
      <w:r w:rsidRPr="00DA6BB1">
        <w:rPr>
          <w:rFonts w:ascii="Arial Narrow" w:hAnsi="Arial Narrow"/>
          <w:b/>
          <w:sz w:val="24"/>
          <w:szCs w:val="24"/>
        </w:rPr>
        <w:t xml:space="preserve"> </w:t>
      </w:r>
      <w:r w:rsidR="00BF202A" w:rsidRPr="00DA6BB1">
        <w:rPr>
          <w:rFonts w:ascii="Arial Narrow" w:hAnsi="Arial Narrow"/>
          <w:b/>
          <w:sz w:val="24"/>
          <w:szCs w:val="24"/>
        </w:rPr>
        <w:t xml:space="preserve">czas </w:t>
      </w:r>
      <w:r w:rsidR="002E3465" w:rsidRPr="00DA6BB1">
        <w:rPr>
          <w:rFonts w:ascii="Arial Narrow" w:hAnsi="Arial Narrow"/>
          <w:b/>
          <w:sz w:val="24"/>
          <w:szCs w:val="24"/>
        </w:rPr>
        <w:t>rozpoczęcia usługi odbioru odpadów</w:t>
      </w:r>
      <w:r w:rsidR="00BF202A" w:rsidRPr="00DA6BB1">
        <w:rPr>
          <w:rFonts w:ascii="Arial Narrow" w:hAnsi="Arial Narrow"/>
          <w:b/>
          <w:sz w:val="24"/>
          <w:szCs w:val="24"/>
        </w:rPr>
        <w:t xml:space="preserve"> ( J ) </w:t>
      </w:r>
      <w:r w:rsidRPr="00DA6BB1">
        <w:rPr>
          <w:rFonts w:ascii="Arial Narrow" w:hAnsi="Arial Narrow"/>
          <w:b/>
          <w:sz w:val="24"/>
          <w:szCs w:val="24"/>
        </w:rPr>
        <w:t xml:space="preserve"> – waga 40 %</w:t>
      </w:r>
    </w:p>
    <w:p w14:paraId="2726CE92" w14:textId="77777777" w:rsidR="00953E89" w:rsidRPr="00DA6BB1" w:rsidRDefault="00953E89" w:rsidP="002E3465">
      <w:pPr>
        <w:pStyle w:val="Akapitzlist"/>
        <w:numPr>
          <w:ilvl w:val="0"/>
          <w:numId w:val="19"/>
        </w:numPr>
        <w:spacing w:after="0"/>
        <w:ind w:left="709" w:hanging="283"/>
        <w:jc w:val="both"/>
        <w:rPr>
          <w:rFonts w:ascii="Arial Narrow" w:eastAsia="Verdana" w:hAnsi="Arial Narrow"/>
          <w:sz w:val="24"/>
          <w:szCs w:val="24"/>
        </w:rPr>
      </w:pPr>
      <w:r w:rsidRPr="00DA6BB1">
        <w:rPr>
          <w:rFonts w:ascii="Arial Narrow" w:hAnsi="Arial Narrow"/>
          <w:sz w:val="24"/>
          <w:szCs w:val="24"/>
        </w:rPr>
        <w:t>sposób dokonania</w:t>
      </w:r>
      <w:r w:rsidRPr="00DA6BB1">
        <w:rPr>
          <w:rFonts w:ascii="Arial Narrow" w:eastAsia="Verdana" w:hAnsi="Arial Narrow"/>
          <w:sz w:val="24"/>
          <w:szCs w:val="24"/>
        </w:rPr>
        <w:t xml:space="preserve"> </w:t>
      </w:r>
      <w:r w:rsidRPr="00DA6BB1">
        <w:rPr>
          <w:rFonts w:ascii="Arial Narrow" w:hAnsi="Arial Narrow"/>
          <w:sz w:val="24"/>
          <w:szCs w:val="24"/>
        </w:rPr>
        <w:t>oceny</w:t>
      </w:r>
      <w:r w:rsidRPr="00DA6BB1">
        <w:rPr>
          <w:rFonts w:ascii="Arial Narrow" w:eastAsia="Verdana" w:hAnsi="Arial Narrow"/>
          <w:sz w:val="24"/>
          <w:szCs w:val="24"/>
        </w:rPr>
        <w:t xml:space="preserve"> </w:t>
      </w:r>
      <w:r w:rsidRPr="00DA6BB1">
        <w:rPr>
          <w:rFonts w:ascii="Arial Narrow" w:hAnsi="Arial Narrow"/>
          <w:sz w:val="24"/>
          <w:szCs w:val="24"/>
        </w:rPr>
        <w:t>ofert</w:t>
      </w:r>
      <w:r w:rsidRPr="00DA6BB1">
        <w:rPr>
          <w:rFonts w:ascii="Arial Narrow" w:eastAsia="Verdana" w:hAnsi="Arial Narrow"/>
          <w:sz w:val="24"/>
          <w:szCs w:val="24"/>
        </w:rPr>
        <w:t xml:space="preserve"> </w:t>
      </w:r>
      <w:r w:rsidRPr="00DA6BB1">
        <w:rPr>
          <w:rFonts w:ascii="Arial Narrow" w:hAnsi="Arial Narrow"/>
          <w:sz w:val="24"/>
          <w:szCs w:val="24"/>
        </w:rPr>
        <w:t>nastąpi</w:t>
      </w:r>
      <w:r w:rsidRPr="00DA6BB1">
        <w:rPr>
          <w:rFonts w:ascii="Arial Narrow" w:eastAsia="Verdana" w:hAnsi="Arial Narrow"/>
          <w:sz w:val="24"/>
          <w:szCs w:val="24"/>
        </w:rPr>
        <w:t xml:space="preserve"> </w:t>
      </w:r>
      <w:r w:rsidRPr="00DA6BB1">
        <w:rPr>
          <w:rFonts w:ascii="Arial Narrow" w:hAnsi="Arial Narrow"/>
          <w:sz w:val="24"/>
          <w:szCs w:val="24"/>
        </w:rPr>
        <w:t>przez</w:t>
      </w:r>
      <w:r w:rsidRPr="00DA6BB1">
        <w:rPr>
          <w:rFonts w:ascii="Arial Narrow" w:eastAsia="Verdana" w:hAnsi="Arial Narrow"/>
          <w:sz w:val="24"/>
          <w:szCs w:val="24"/>
        </w:rPr>
        <w:t xml:space="preserve"> </w:t>
      </w:r>
      <w:r w:rsidRPr="00DA6BB1">
        <w:rPr>
          <w:rFonts w:ascii="Arial Narrow" w:hAnsi="Arial Narrow"/>
          <w:sz w:val="24"/>
          <w:szCs w:val="24"/>
        </w:rPr>
        <w:t>punktowanie</w:t>
      </w:r>
      <w:r w:rsidRPr="00DA6BB1">
        <w:rPr>
          <w:rFonts w:ascii="Arial Narrow" w:eastAsia="Verdana" w:hAnsi="Arial Narrow"/>
          <w:sz w:val="24"/>
          <w:szCs w:val="24"/>
        </w:rPr>
        <w:t xml:space="preserve"> </w:t>
      </w:r>
      <w:r w:rsidRPr="00DA6BB1">
        <w:rPr>
          <w:rFonts w:ascii="Arial Narrow" w:hAnsi="Arial Narrow"/>
          <w:sz w:val="24"/>
          <w:szCs w:val="24"/>
        </w:rPr>
        <w:t>w/w</w:t>
      </w:r>
      <w:r w:rsidRPr="00DA6BB1">
        <w:rPr>
          <w:rFonts w:ascii="Arial Narrow" w:eastAsia="Verdana" w:hAnsi="Arial Narrow"/>
          <w:sz w:val="24"/>
          <w:szCs w:val="24"/>
        </w:rPr>
        <w:t xml:space="preserve"> </w:t>
      </w:r>
      <w:r w:rsidRPr="00DA6BB1">
        <w:rPr>
          <w:rFonts w:ascii="Arial Narrow" w:hAnsi="Arial Narrow"/>
          <w:sz w:val="24"/>
          <w:szCs w:val="24"/>
        </w:rPr>
        <w:t>kryteriów</w:t>
      </w:r>
      <w:r w:rsidRPr="00DA6BB1">
        <w:rPr>
          <w:rFonts w:ascii="Arial Narrow" w:eastAsia="Verdana" w:hAnsi="Arial Narrow"/>
          <w:sz w:val="24"/>
          <w:szCs w:val="24"/>
        </w:rPr>
        <w:t xml:space="preserve"> </w:t>
      </w:r>
      <w:r w:rsidRPr="00DA6BB1">
        <w:rPr>
          <w:rFonts w:ascii="Arial Narrow" w:hAnsi="Arial Narrow"/>
          <w:sz w:val="24"/>
          <w:szCs w:val="24"/>
        </w:rPr>
        <w:t>w</w:t>
      </w:r>
      <w:r w:rsidRPr="00DA6BB1">
        <w:rPr>
          <w:rFonts w:ascii="Arial Narrow" w:eastAsia="Verdana" w:hAnsi="Arial Narrow"/>
          <w:sz w:val="24"/>
          <w:szCs w:val="24"/>
        </w:rPr>
        <w:t xml:space="preserve"> </w:t>
      </w:r>
      <w:r w:rsidRPr="00DA6BB1">
        <w:rPr>
          <w:rFonts w:ascii="Arial Narrow" w:hAnsi="Arial Narrow"/>
          <w:sz w:val="24"/>
          <w:szCs w:val="24"/>
        </w:rPr>
        <w:t>skali</w:t>
      </w:r>
      <w:r w:rsidRPr="00DA6BB1">
        <w:rPr>
          <w:rFonts w:ascii="Arial Narrow" w:eastAsia="Verdana" w:hAnsi="Arial Narrow"/>
          <w:sz w:val="24"/>
          <w:szCs w:val="24"/>
        </w:rPr>
        <w:t xml:space="preserve"> </w:t>
      </w:r>
      <w:r w:rsidRPr="00DA6BB1">
        <w:rPr>
          <w:rFonts w:ascii="Arial Narrow" w:hAnsi="Arial Narrow"/>
          <w:sz w:val="24"/>
          <w:szCs w:val="24"/>
        </w:rPr>
        <w:t>0-100</w:t>
      </w:r>
      <w:r w:rsidRPr="00DA6BB1">
        <w:rPr>
          <w:rFonts w:ascii="Arial Narrow" w:eastAsia="Verdana" w:hAnsi="Arial Narrow"/>
          <w:sz w:val="24"/>
          <w:szCs w:val="24"/>
        </w:rPr>
        <w:t xml:space="preserve"> </w:t>
      </w:r>
      <w:r w:rsidRPr="00DA6BB1">
        <w:rPr>
          <w:rFonts w:ascii="Arial Narrow" w:hAnsi="Arial Narrow"/>
          <w:sz w:val="24"/>
          <w:szCs w:val="24"/>
        </w:rPr>
        <w:t>punktów.</w:t>
      </w:r>
      <w:r w:rsidRPr="00DA6BB1">
        <w:rPr>
          <w:rFonts w:ascii="Arial Narrow" w:eastAsia="Verdana" w:hAnsi="Arial Narrow"/>
          <w:sz w:val="24"/>
          <w:szCs w:val="24"/>
        </w:rPr>
        <w:t xml:space="preserve"> </w:t>
      </w:r>
    </w:p>
    <w:p w14:paraId="16CF7FCC" w14:textId="77777777" w:rsidR="00953E89" w:rsidRPr="00DA6BB1" w:rsidRDefault="00953E89" w:rsidP="00953E89">
      <w:pPr>
        <w:spacing w:after="0" w:line="276" w:lineRule="auto"/>
        <w:ind w:left="709"/>
        <w:jc w:val="both"/>
        <w:rPr>
          <w:rFonts w:ascii="Arial Narrow" w:hAnsi="Arial Narrow"/>
          <w:sz w:val="24"/>
          <w:szCs w:val="24"/>
        </w:rPr>
      </w:pPr>
    </w:p>
    <w:p w14:paraId="316676E6" w14:textId="77777777" w:rsidR="00953E89" w:rsidRPr="00DA6BB1" w:rsidRDefault="00953E89" w:rsidP="00953E89">
      <w:pPr>
        <w:spacing w:after="0" w:line="276" w:lineRule="auto"/>
        <w:ind w:left="709"/>
        <w:jc w:val="both"/>
        <w:rPr>
          <w:rFonts w:ascii="Arial Narrow" w:hAnsi="Arial Narrow"/>
          <w:sz w:val="24"/>
          <w:szCs w:val="24"/>
        </w:rPr>
      </w:pPr>
      <w:r w:rsidRPr="00DA6BB1">
        <w:rPr>
          <w:rFonts w:ascii="Arial Narrow" w:hAnsi="Arial Narrow"/>
          <w:sz w:val="24"/>
          <w:szCs w:val="24"/>
        </w:rPr>
        <w:t>Punktacja</w:t>
      </w:r>
      <w:r w:rsidRPr="00DA6BB1">
        <w:rPr>
          <w:rFonts w:ascii="Arial Narrow" w:eastAsia="Verdana" w:hAnsi="Arial Narrow"/>
          <w:sz w:val="24"/>
          <w:szCs w:val="24"/>
        </w:rPr>
        <w:t xml:space="preserve"> </w:t>
      </w:r>
      <w:r w:rsidRPr="00DA6BB1">
        <w:rPr>
          <w:rFonts w:ascii="Arial Narrow" w:hAnsi="Arial Narrow"/>
          <w:sz w:val="24"/>
          <w:szCs w:val="24"/>
        </w:rPr>
        <w:t>za</w:t>
      </w:r>
      <w:r w:rsidRPr="00DA6BB1">
        <w:rPr>
          <w:rFonts w:ascii="Arial Narrow" w:eastAsia="Verdana" w:hAnsi="Arial Narrow"/>
          <w:sz w:val="24"/>
          <w:szCs w:val="24"/>
        </w:rPr>
        <w:t xml:space="preserve"> </w:t>
      </w:r>
      <w:r w:rsidRPr="00DA6BB1">
        <w:rPr>
          <w:rFonts w:ascii="Arial Narrow" w:hAnsi="Arial Narrow"/>
          <w:sz w:val="24"/>
          <w:szCs w:val="24"/>
        </w:rPr>
        <w:t>cenę</w:t>
      </w:r>
      <w:r w:rsidRPr="00DA6BB1">
        <w:rPr>
          <w:rFonts w:ascii="Arial Narrow" w:eastAsia="Verdana" w:hAnsi="Arial Narrow"/>
          <w:sz w:val="24"/>
          <w:szCs w:val="24"/>
        </w:rPr>
        <w:t xml:space="preserve"> </w:t>
      </w:r>
      <w:r w:rsidRPr="00DA6BB1">
        <w:rPr>
          <w:rFonts w:ascii="Arial Narrow" w:hAnsi="Arial Narrow"/>
          <w:sz w:val="24"/>
          <w:szCs w:val="24"/>
        </w:rPr>
        <w:t>będzie</w:t>
      </w:r>
      <w:r w:rsidRPr="00DA6BB1">
        <w:rPr>
          <w:rFonts w:ascii="Arial Narrow" w:eastAsia="Verdana" w:hAnsi="Arial Narrow"/>
          <w:sz w:val="24"/>
          <w:szCs w:val="24"/>
        </w:rPr>
        <w:t xml:space="preserve"> </w:t>
      </w:r>
      <w:r w:rsidRPr="00DA6BB1">
        <w:rPr>
          <w:rFonts w:ascii="Arial Narrow" w:hAnsi="Arial Narrow"/>
          <w:sz w:val="24"/>
          <w:szCs w:val="24"/>
        </w:rPr>
        <w:t>obliczana</w:t>
      </w:r>
      <w:r w:rsidRPr="00DA6BB1">
        <w:rPr>
          <w:rFonts w:ascii="Arial Narrow" w:eastAsia="Verdana" w:hAnsi="Arial Narrow"/>
          <w:sz w:val="24"/>
          <w:szCs w:val="24"/>
        </w:rPr>
        <w:t xml:space="preserve"> </w:t>
      </w:r>
      <w:r w:rsidRPr="00DA6BB1">
        <w:rPr>
          <w:rFonts w:ascii="Arial Narrow" w:hAnsi="Arial Narrow"/>
          <w:sz w:val="24"/>
          <w:szCs w:val="24"/>
        </w:rPr>
        <w:t>na</w:t>
      </w:r>
      <w:r w:rsidRPr="00DA6BB1">
        <w:rPr>
          <w:rFonts w:ascii="Arial Narrow" w:eastAsia="Verdana" w:hAnsi="Arial Narrow"/>
          <w:sz w:val="24"/>
          <w:szCs w:val="24"/>
        </w:rPr>
        <w:t xml:space="preserve"> </w:t>
      </w:r>
      <w:r w:rsidRPr="00DA6BB1">
        <w:rPr>
          <w:rFonts w:ascii="Arial Narrow" w:hAnsi="Arial Narrow"/>
          <w:sz w:val="24"/>
          <w:szCs w:val="24"/>
        </w:rPr>
        <w:t>podstawie</w:t>
      </w:r>
      <w:r w:rsidRPr="00DA6BB1">
        <w:rPr>
          <w:rFonts w:ascii="Arial Narrow" w:eastAsia="Verdana" w:hAnsi="Arial Narrow"/>
          <w:sz w:val="24"/>
          <w:szCs w:val="24"/>
        </w:rPr>
        <w:t xml:space="preserve"> </w:t>
      </w:r>
      <w:r w:rsidRPr="00DA6BB1">
        <w:rPr>
          <w:rFonts w:ascii="Arial Narrow" w:hAnsi="Arial Narrow"/>
          <w:sz w:val="24"/>
          <w:szCs w:val="24"/>
        </w:rPr>
        <w:t>wzoru:</w:t>
      </w:r>
    </w:p>
    <w:p w14:paraId="42EC1B77" w14:textId="77777777" w:rsidR="00953E89" w:rsidRPr="00DA6BB1" w:rsidRDefault="00953E89" w:rsidP="00953E89">
      <w:pPr>
        <w:spacing w:after="0" w:line="276" w:lineRule="auto"/>
        <w:jc w:val="both"/>
        <w:rPr>
          <w:rFonts w:ascii="Arial Narrow" w:hAnsi="Arial Narrow"/>
          <w:sz w:val="24"/>
          <w:szCs w:val="24"/>
        </w:rPr>
      </w:pPr>
      <w:r w:rsidRPr="00DA6BB1">
        <w:rPr>
          <w:rFonts w:ascii="Arial Narrow" w:eastAsia="Verdana" w:hAnsi="Arial Narrow"/>
          <w:sz w:val="24"/>
          <w:szCs w:val="24"/>
        </w:rPr>
        <w:t xml:space="preserve">                          </w:t>
      </w:r>
      <w:proofErr w:type="spellStart"/>
      <w:r w:rsidRPr="00DA6BB1">
        <w:rPr>
          <w:rFonts w:ascii="Arial Narrow" w:hAnsi="Arial Narrow"/>
          <w:sz w:val="24"/>
          <w:szCs w:val="24"/>
        </w:rPr>
        <w:t>Cn</w:t>
      </w:r>
      <w:proofErr w:type="spellEnd"/>
      <w:r w:rsidRPr="00DA6BB1">
        <w:rPr>
          <w:rFonts w:ascii="Arial Narrow" w:eastAsia="Verdana" w:hAnsi="Arial Narrow"/>
          <w:sz w:val="24"/>
          <w:szCs w:val="24"/>
        </w:rPr>
        <w:t xml:space="preserve"> </w:t>
      </w:r>
      <w:r w:rsidRPr="00DA6BB1">
        <w:rPr>
          <w:rFonts w:ascii="Arial Narrow" w:hAnsi="Arial Narrow"/>
          <w:sz w:val="24"/>
          <w:szCs w:val="24"/>
        </w:rPr>
        <w:tab/>
      </w:r>
    </w:p>
    <w:p w14:paraId="76E669C3" w14:textId="77777777" w:rsidR="00953E89" w:rsidRPr="00DA6BB1" w:rsidRDefault="00953E89" w:rsidP="00953E89">
      <w:pPr>
        <w:spacing w:after="0" w:line="276" w:lineRule="auto"/>
        <w:jc w:val="both"/>
        <w:rPr>
          <w:rFonts w:ascii="Arial Narrow" w:hAnsi="Arial Narrow"/>
          <w:sz w:val="24"/>
          <w:szCs w:val="24"/>
        </w:rPr>
      </w:pPr>
      <w:r w:rsidRPr="00DA6BB1">
        <w:rPr>
          <w:rFonts w:ascii="Arial Narrow" w:hAnsi="Arial Narrow"/>
          <w:sz w:val="24"/>
          <w:szCs w:val="24"/>
        </w:rPr>
        <w:lastRenderedPageBreak/>
        <w:tab/>
        <w:t>C</w:t>
      </w:r>
      <w:r w:rsidRPr="00DA6BB1">
        <w:rPr>
          <w:rFonts w:ascii="Arial Narrow" w:eastAsia="Verdana" w:hAnsi="Arial Narrow"/>
          <w:sz w:val="24"/>
          <w:szCs w:val="24"/>
        </w:rPr>
        <w:t xml:space="preserve"> = -------------- x </w:t>
      </w:r>
      <w:r w:rsidRPr="00DA6BB1">
        <w:rPr>
          <w:rFonts w:ascii="Arial Narrow" w:hAnsi="Arial Narrow"/>
          <w:sz w:val="24"/>
          <w:szCs w:val="24"/>
        </w:rPr>
        <w:t>100</w:t>
      </w:r>
      <w:r w:rsidRPr="00DA6BB1">
        <w:rPr>
          <w:rFonts w:ascii="Arial Narrow" w:eastAsia="Verdana" w:hAnsi="Arial Narrow"/>
          <w:sz w:val="24"/>
          <w:szCs w:val="24"/>
        </w:rPr>
        <w:t xml:space="preserve"> </w:t>
      </w:r>
      <w:r w:rsidRPr="00DA6BB1">
        <w:rPr>
          <w:rFonts w:ascii="Arial Narrow" w:hAnsi="Arial Narrow"/>
          <w:sz w:val="24"/>
          <w:szCs w:val="24"/>
        </w:rPr>
        <w:t>(max</w:t>
      </w:r>
      <w:r w:rsidRPr="00DA6BB1">
        <w:rPr>
          <w:rFonts w:ascii="Arial Narrow" w:eastAsia="Verdana" w:hAnsi="Arial Narrow"/>
          <w:sz w:val="24"/>
          <w:szCs w:val="24"/>
        </w:rPr>
        <w:t xml:space="preserve"> </w:t>
      </w:r>
      <w:r w:rsidRPr="00DA6BB1">
        <w:rPr>
          <w:rFonts w:ascii="Arial Narrow" w:hAnsi="Arial Narrow"/>
          <w:sz w:val="24"/>
          <w:szCs w:val="24"/>
        </w:rPr>
        <w:t>liczba</w:t>
      </w:r>
      <w:r w:rsidRPr="00DA6BB1">
        <w:rPr>
          <w:rFonts w:ascii="Arial Narrow" w:eastAsia="Verdana" w:hAnsi="Arial Narrow"/>
          <w:sz w:val="24"/>
          <w:szCs w:val="24"/>
        </w:rPr>
        <w:t xml:space="preserve"> </w:t>
      </w:r>
      <w:r w:rsidRPr="00DA6BB1">
        <w:rPr>
          <w:rFonts w:ascii="Arial Narrow" w:hAnsi="Arial Narrow"/>
          <w:sz w:val="24"/>
          <w:szCs w:val="24"/>
        </w:rPr>
        <w:t>punktów) x 60%</w:t>
      </w:r>
    </w:p>
    <w:p w14:paraId="00744D43" w14:textId="77777777" w:rsidR="00953E89" w:rsidRPr="00DA6BB1" w:rsidRDefault="00953E89" w:rsidP="00953E89">
      <w:pPr>
        <w:spacing w:after="0" w:line="276" w:lineRule="auto"/>
        <w:jc w:val="both"/>
        <w:rPr>
          <w:rFonts w:ascii="Arial Narrow" w:hAnsi="Arial Narrow"/>
          <w:sz w:val="24"/>
          <w:szCs w:val="24"/>
        </w:rPr>
      </w:pPr>
      <w:r w:rsidRPr="00DA6BB1">
        <w:rPr>
          <w:rFonts w:ascii="Arial Narrow" w:eastAsia="Verdana" w:hAnsi="Arial Narrow"/>
          <w:sz w:val="24"/>
          <w:szCs w:val="24"/>
        </w:rPr>
        <w:t xml:space="preserve">                          </w:t>
      </w:r>
      <w:proofErr w:type="spellStart"/>
      <w:r w:rsidRPr="00DA6BB1">
        <w:rPr>
          <w:rFonts w:ascii="Arial Narrow" w:hAnsi="Arial Narrow"/>
          <w:sz w:val="24"/>
          <w:szCs w:val="24"/>
        </w:rPr>
        <w:t>Cb</w:t>
      </w:r>
      <w:proofErr w:type="spellEnd"/>
      <w:r w:rsidRPr="00DA6BB1">
        <w:rPr>
          <w:rFonts w:ascii="Arial Narrow" w:hAnsi="Arial Narrow"/>
          <w:sz w:val="24"/>
          <w:szCs w:val="24"/>
        </w:rPr>
        <w:tab/>
      </w:r>
    </w:p>
    <w:p w14:paraId="08C4BAB7" w14:textId="77777777" w:rsidR="00953E89" w:rsidRPr="00DA6BB1" w:rsidRDefault="00953E89" w:rsidP="00953E89">
      <w:pPr>
        <w:spacing w:after="0" w:line="276" w:lineRule="auto"/>
        <w:jc w:val="both"/>
        <w:rPr>
          <w:rFonts w:ascii="Arial Narrow" w:eastAsia="Verdana" w:hAnsi="Arial Narrow"/>
          <w:sz w:val="24"/>
          <w:szCs w:val="24"/>
        </w:rPr>
      </w:pPr>
      <w:r w:rsidRPr="00DA6BB1">
        <w:rPr>
          <w:rFonts w:ascii="Arial Narrow" w:hAnsi="Arial Narrow"/>
          <w:sz w:val="24"/>
          <w:szCs w:val="24"/>
        </w:rPr>
        <w:tab/>
      </w:r>
      <w:r w:rsidRPr="00DA6BB1">
        <w:rPr>
          <w:rFonts w:ascii="Arial Narrow" w:eastAsia="Verdana" w:hAnsi="Arial Narrow"/>
          <w:sz w:val="24"/>
          <w:szCs w:val="24"/>
        </w:rPr>
        <w:t xml:space="preserve">       </w:t>
      </w:r>
    </w:p>
    <w:p w14:paraId="7E3BBADF" w14:textId="77777777" w:rsidR="00953E89" w:rsidRPr="00DA6BB1" w:rsidRDefault="00953E89" w:rsidP="00953E89">
      <w:pPr>
        <w:spacing w:after="0" w:line="276" w:lineRule="auto"/>
        <w:ind w:left="709"/>
        <w:jc w:val="both"/>
        <w:rPr>
          <w:rFonts w:ascii="Arial Narrow" w:hAnsi="Arial Narrow"/>
          <w:sz w:val="24"/>
          <w:szCs w:val="24"/>
        </w:rPr>
      </w:pPr>
      <w:r w:rsidRPr="00DA6BB1">
        <w:rPr>
          <w:rFonts w:ascii="Arial Narrow" w:hAnsi="Arial Narrow"/>
          <w:sz w:val="24"/>
          <w:szCs w:val="24"/>
        </w:rPr>
        <w:t>C</w:t>
      </w:r>
      <w:r w:rsidRPr="00DA6BB1">
        <w:rPr>
          <w:rFonts w:ascii="Arial Narrow" w:hAnsi="Arial Narrow"/>
          <w:sz w:val="24"/>
          <w:szCs w:val="24"/>
        </w:rPr>
        <w:tab/>
        <w:t xml:space="preserve"> -</w:t>
      </w:r>
      <w:r w:rsidRPr="00DA6BB1">
        <w:rPr>
          <w:rFonts w:ascii="Arial Narrow" w:eastAsia="Verdana" w:hAnsi="Arial Narrow"/>
          <w:sz w:val="24"/>
          <w:szCs w:val="24"/>
        </w:rPr>
        <w:t xml:space="preserve"> </w:t>
      </w:r>
      <w:r w:rsidRPr="00DA6BB1">
        <w:rPr>
          <w:rFonts w:ascii="Arial Narrow" w:hAnsi="Arial Narrow"/>
          <w:sz w:val="24"/>
          <w:szCs w:val="24"/>
        </w:rPr>
        <w:t>otrzymana</w:t>
      </w:r>
      <w:r w:rsidRPr="00DA6BB1">
        <w:rPr>
          <w:rFonts w:ascii="Arial Narrow" w:eastAsia="Verdana" w:hAnsi="Arial Narrow"/>
          <w:sz w:val="24"/>
          <w:szCs w:val="24"/>
        </w:rPr>
        <w:t xml:space="preserve"> </w:t>
      </w:r>
      <w:r w:rsidRPr="00DA6BB1">
        <w:rPr>
          <w:rFonts w:ascii="Arial Narrow" w:hAnsi="Arial Narrow"/>
          <w:sz w:val="24"/>
          <w:szCs w:val="24"/>
        </w:rPr>
        <w:t>ilość</w:t>
      </w:r>
      <w:r w:rsidRPr="00DA6BB1">
        <w:rPr>
          <w:rFonts w:ascii="Arial Narrow" w:eastAsia="Verdana" w:hAnsi="Arial Narrow"/>
          <w:sz w:val="24"/>
          <w:szCs w:val="24"/>
        </w:rPr>
        <w:t xml:space="preserve"> </w:t>
      </w:r>
      <w:r w:rsidRPr="00DA6BB1">
        <w:rPr>
          <w:rFonts w:ascii="Arial Narrow" w:hAnsi="Arial Narrow"/>
          <w:sz w:val="24"/>
          <w:szCs w:val="24"/>
        </w:rPr>
        <w:t>punktów</w:t>
      </w:r>
      <w:r w:rsidRPr="00DA6BB1">
        <w:rPr>
          <w:rFonts w:ascii="Arial Narrow" w:eastAsia="Verdana" w:hAnsi="Arial Narrow"/>
          <w:sz w:val="24"/>
          <w:szCs w:val="24"/>
        </w:rPr>
        <w:t xml:space="preserve"> </w:t>
      </w:r>
      <w:r w:rsidRPr="00DA6BB1">
        <w:rPr>
          <w:rFonts w:ascii="Arial Narrow" w:hAnsi="Arial Narrow"/>
          <w:sz w:val="24"/>
          <w:szCs w:val="24"/>
        </w:rPr>
        <w:t>w</w:t>
      </w:r>
      <w:r w:rsidRPr="00DA6BB1">
        <w:rPr>
          <w:rFonts w:ascii="Arial Narrow" w:eastAsia="Verdana" w:hAnsi="Arial Narrow"/>
          <w:sz w:val="24"/>
          <w:szCs w:val="24"/>
        </w:rPr>
        <w:t xml:space="preserve"> </w:t>
      </w:r>
      <w:r w:rsidRPr="00DA6BB1">
        <w:rPr>
          <w:rFonts w:ascii="Arial Narrow" w:hAnsi="Arial Narrow"/>
          <w:sz w:val="24"/>
          <w:szCs w:val="24"/>
        </w:rPr>
        <w:t>kryterium</w:t>
      </w:r>
      <w:r w:rsidRPr="00DA6BB1">
        <w:rPr>
          <w:rFonts w:ascii="Arial Narrow" w:eastAsia="Verdana" w:hAnsi="Arial Narrow"/>
          <w:sz w:val="24"/>
          <w:szCs w:val="24"/>
        </w:rPr>
        <w:t xml:space="preserve"> </w:t>
      </w:r>
      <w:r w:rsidRPr="00DA6BB1">
        <w:rPr>
          <w:rFonts w:ascii="Arial Narrow" w:hAnsi="Arial Narrow"/>
          <w:sz w:val="24"/>
          <w:szCs w:val="24"/>
        </w:rPr>
        <w:t>ceny</w:t>
      </w:r>
    </w:p>
    <w:p w14:paraId="547CF1C9" w14:textId="77777777" w:rsidR="00953E89" w:rsidRPr="00DA6BB1" w:rsidRDefault="00953E89" w:rsidP="00953E89">
      <w:pPr>
        <w:spacing w:after="0" w:line="276" w:lineRule="auto"/>
        <w:ind w:left="709"/>
        <w:jc w:val="both"/>
        <w:rPr>
          <w:rFonts w:ascii="Arial Narrow" w:hAnsi="Arial Narrow"/>
          <w:sz w:val="24"/>
          <w:szCs w:val="24"/>
        </w:rPr>
      </w:pPr>
      <w:proofErr w:type="spellStart"/>
      <w:r w:rsidRPr="00DA6BB1">
        <w:rPr>
          <w:rFonts w:ascii="Arial Narrow" w:hAnsi="Arial Narrow"/>
          <w:sz w:val="24"/>
          <w:szCs w:val="24"/>
        </w:rPr>
        <w:t>Cn</w:t>
      </w:r>
      <w:proofErr w:type="spellEnd"/>
      <w:r w:rsidRPr="00DA6BB1">
        <w:rPr>
          <w:rFonts w:ascii="Arial Narrow" w:hAnsi="Arial Narrow"/>
          <w:sz w:val="24"/>
          <w:szCs w:val="24"/>
        </w:rPr>
        <w:t xml:space="preserve"> </w:t>
      </w:r>
      <w:r w:rsidRPr="00DA6BB1">
        <w:rPr>
          <w:rFonts w:ascii="Arial Narrow" w:hAnsi="Arial Narrow"/>
          <w:sz w:val="24"/>
          <w:szCs w:val="24"/>
        </w:rPr>
        <w:tab/>
        <w:t xml:space="preserve"> - najniższa cena ofertowa </w:t>
      </w:r>
    </w:p>
    <w:p w14:paraId="58549C7C" w14:textId="77777777" w:rsidR="00953E89" w:rsidRPr="00DA6BB1" w:rsidRDefault="00953E89" w:rsidP="00953E89">
      <w:pPr>
        <w:spacing w:after="0" w:line="276" w:lineRule="auto"/>
        <w:ind w:left="709"/>
        <w:jc w:val="both"/>
        <w:rPr>
          <w:rFonts w:ascii="Arial Narrow" w:eastAsia="Verdana" w:hAnsi="Arial Narrow"/>
          <w:sz w:val="24"/>
          <w:szCs w:val="24"/>
        </w:rPr>
      </w:pPr>
      <w:proofErr w:type="spellStart"/>
      <w:r w:rsidRPr="00DA6BB1">
        <w:rPr>
          <w:rFonts w:ascii="Arial Narrow" w:hAnsi="Arial Narrow"/>
          <w:sz w:val="24"/>
          <w:szCs w:val="24"/>
        </w:rPr>
        <w:t>Cb</w:t>
      </w:r>
      <w:proofErr w:type="spellEnd"/>
      <w:r w:rsidRPr="00DA6BB1">
        <w:rPr>
          <w:rFonts w:ascii="Arial Narrow" w:hAnsi="Arial Narrow"/>
          <w:sz w:val="24"/>
          <w:szCs w:val="24"/>
        </w:rPr>
        <w:tab/>
        <w:t xml:space="preserve"> -</w:t>
      </w:r>
      <w:r w:rsidRPr="00DA6BB1">
        <w:rPr>
          <w:rFonts w:ascii="Arial Narrow" w:eastAsia="Verdana" w:hAnsi="Arial Narrow"/>
          <w:sz w:val="24"/>
          <w:szCs w:val="24"/>
        </w:rPr>
        <w:t xml:space="preserve"> </w:t>
      </w:r>
      <w:r w:rsidRPr="00DA6BB1">
        <w:rPr>
          <w:rFonts w:ascii="Arial Narrow" w:hAnsi="Arial Narrow"/>
          <w:sz w:val="24"/>
          <w:szCs w:val="24"/>
        </w:rPr>
        <w:t>cena</w:t>
      </w:r>
      <w:r w:rsidRPr="00DA6BB1">
        <w:rPr>
          <w:rFonts w:ascii="Arial Narrow" w:eastAsia="Verdana" w:hAnsi="Arial Narrow"/>
          <w:sz w:val="24"/>
          <w:szCs w:val="24"/>
        </w:rPr>
        <w:t xml:space="preserve"> </w:t>
      </w:r>
      <w:r w:rsidRPr="00DA6BB1">
        <w:rPr>
          <w:rFonts w:ascii="Arial Narrow" w:hAnsi="Arial Narrow"/>
          <w:sz w:val="24"/>
          <w:szCs w:val="24"/>
        </w:rPr>
        <w:t>oferty</w:t>
      </w:r>
      <w:r w:rsidRPr="00DA6BB1">
        <w:rPr>
          <w:rFonts w:ascii="Arial Narrow" w:eastAsia="Verdana" w:hAnsi="Arial Narrow"/>
          <w:sz w:val="24"/>
          <w:szCs w:val="24"/>
        </w:rPr>
        <w:t xml:space="preserve"> </w:t>
      </w:r>
      <w:r w:rsidRPr="00DA6BB1">
        <w:rPr>
          <w:rFonts w:ascii="Arial Narrow" w:hAnsi="Arial Narrow"/>
          <w:sz w:val="24"/>
          <w:szCs w:val="24"/>
        </w:rPr>
        <w:t>badanej</w:t>
      </w:r>
      <w:r w:rsidRPr="00DA6BB1">
        <w:rPr>
          <w:rFonts w:ascii="Arial Narrow" w:eastAsia="Verdana" w:hAnsi="Arial Narrow"/>
          <w:sz w:val="24"/>
          <w:szCs w:val="24"/>
        </w:rPr>
        <w:t xml:space="preserve"> </w:t>
      </w:r>
    </w:p>
    <w:p w14:paraId="4104338A" w14:textId="77777777" w:rsidR="00953E89" w:rsidRPr="00DA6BB1" w:rsidRDefault="00953E89" w:rsidP="00953E89">
      <w:pPr>
        <w:spacing w:after="0" w:line="276" w:lineRule="auto"/>
        <w:ind w:left="709"/>
        <w:jc w:val="both"/>
        <w:rPr>
          <w:rFonts w:ascii="Arial Narrow" w:eastAsia="Verdana" w:hAnsi="Arial Narrow"/>
          <w:sz w:val="24"/>
          <w:szCs w:val="24"/>
        </w:rPr>
      </w:pPr>
    </w:p>
    <w:p w14:paraId="6A60EEBF" w14:textId="1079DDBD" w:rsidR="004629AB" w:rsidRPr="00DA6BB1" w:rsidRDefault="00BF202A" w:rsidP="002E3465">
      <w:pPr>
        <w:pStyle w:val="Akapitzlist"/>
        <w:numPr>
          <w:ilvl w:val="0"/>
          <w:numId w:val="19"/>
        </w:numPr>
        <w:spacing w:after="0"/>
        <w:ind w:left="567" w:hanging="284"/>
        <w:jc w:val="both"/>
        <w:rPr>
          <w:rFonts w:ascii="Arial Narrow" w:hAnsi="Arial Narrow"/>
        </w:rPr>
      </w:pPr>
      <w:r w:rsidRPr="00DA6BB1">
        <w:rPr>
          <w:rFonts w:ascii="Arial Narrow" w:eastAsia="Verdana" w:hAnsi="Arial Narrow"/>
          <w:color w:val="000000" w:themeColor="text1"/>
          <w:sz w:val="24"/>
          <w:szCs w:val="24"/>
          <w:lang w:val="pl-PL"/>
        </w:rPr>
        <w:t xml:space="preserve">J - </w:t>
      </w:r>
      <w:r w:rsidR="00953E89" w:rsidRPr="00DA6BB1">
        <w:rPr>
          <w:rFonts w:ascii="Arial Narrow" w:eastAsia="Verdana" w:hAnsi="Arial Narrow"/>
          <w:color w:val="000000" w:themeColor="text1"/>
          <w:sz w:val="24"/>
          <w:szCs w:val="24"/>
        </w:rPr>
        <w:t>p</w:t>
      </w:r>
      <w:r w:rsidR="00953E89" w:rsidRPr="00DA6BB1">
        <w:rPr>
          <w:rFonts w:ascii="Arial Narrow" w:hAnsi="Arial Narrow"/>
          <w:color w:val="000000" w:themeColor="text1"/>
          <w:sz w:val="24"/>
          <w:szCs w:val="24"/>
        </w:rPr>
        <w:t>unktacja</w:t>
      </w:r>
      <w:r w:rsidR="00953E89" w:rsidRPr="00DA6BB1">
        <w:rPr>
          <w:rFonts w:ascii="Arial Narrow" w:eastAsia="Verdana" w:hAnsi="Arial Narrow"/>
          <w:color w:val="000000" w:themeColor="text1"/>
          <w:sz w:val="24"/>
          <w:szCs w:val="24"/>
        </w:rPr>
        <w:t xml:space="preserve"> </w:t>
      </w:r>
      <w:r w:rsidR="00953E89" w:rsidRPr="00DA6BB1">
        <w:rPr>
          <w:rFonts w:ascii="Arial Narrow" w:hAnsi="Arial Narrow"/>
          <w:color w:val="000000" w:themeColor="text1"/>
          <w:sz w:val="24"/>
          <w:szCs w:val="24"/>
        </w:rPr>
        <w:t>za</w:t>
      </w:r>
      <w:r w:rsidRPr="00DA6BB1">
        <w:rPr>
          <w:rFonts w:ascii="Arial Narrow" w:hAnsi="Arial Narrow"/>
          <w:color w:val="000000" w:themeColor="text1"/>
          <w:sz w:val="24"/>
          <w:szCs w:val="24"/>
          <w:lang w:val="pl-PL"/>
        </w:rPr>
        <w:t xml:space="preserve"> czas </w:t>
      </w:r>
      <w:r w:rsidR="000F36E3" w:rsidRPr="00DA6BB1">
        <w:rPr>
          <w:rFonts w:ascii="Arial Narrow" w:hAnsi="Arial Narrow"/>
          <w:color w:val="000000" w:themeColor="text1"/>
          <w:sz w:val="24"/>
          <w:szCs w:val="24"/>
          <w:lang w:val="pl-PL"/>
        </w:rPr>
        <w:t>rozpoczęcia usługi odbioru odpadów</w:t>
      </w:r>
      <w:r w:rsidR="004629AB" w:rsidRPr="00DA6BB1">
        <w:rPr>
          <w:rFonts w:ascii="Arial Narrow" w:hAnsi="Arial Narrow"/>
          <w:color w:val="000000" w:themeColor="text1"/>
          <w:sz w:val="24"/>
          <w:szCs w:val="24"/>
          <w:lang w:val="pl-PL"/>
        </w:rPr>
        <w:t>.</w:t>
      </w:r>
    </w:p>
    <w:p w14:paraId="328D9EE1" w14:textId="3EA9A8FD" w:rsidR="004629AB" w:rsidRPr="00DA6BB1" w:rsidRDefault="004629AB" w:rsidP="004629AB">
      <w:pPr>
        <w:pStyle w:val="Akapitzlist"/>
        <w:spacing w:after="0"/>
        <w:ind w:left="567"/>
        <w:jc w:val="both"/>
        <w:rPr>
          <w:rFonts w:ascii="Arial Narrow" w:hAnsi="Arial Narrow"/>
        </w:rPr>
      </w:pPr>
      <w:r w:rsidRPr="00DA6BB1">
        <w:rPr>
          <w:rFonts w:ascii="Arial Narrow" w:hAnsi="Arial Narrow"/>
          <w:sz w:val="24"/>
          <w:szCs w:val="24"/>
        </w:rPr>
        <w:t xml:space="preserve">Przy ocenie oferty w kryterium czas reakcji Wykonawca otrzyma punkty, gdy wykaże on, że  rozpocznie </w:t>
      </w:r>
      <w:r w:rsidR="000F36E3" w:rsidRPr="00DA6BB1">
        <w:rPr>
          <w:rFonts w:ascii="Arial Narrow" w:hAnsi="Arial Narrow"/>
          <w:sz w:val="24"/>
          <w:szCs w:val="24"/>
          <w:lang w:val="pl-PL"/>
        </w:rPr>
        <w:t>odbiór odpadów</w:t>
      </w:r>
      <w:r w:rsidRPr="00DA6BB1">
        <w:rPr>
          <w:rFonts w:ascii="Arial Narrow" w:hAnsi="Arial Narrow"/>
          <w:sz w:val="24"/>
          <w:szCs w:val="24"/>
        </w:rPr>
        <w:t xml:space="preserve"> w terminie:</w:t>
      </w:r>
    </w:p>
    <w:p w14:paraId="7E14F494" w14:textId="77777777" w:rsidR="004629AB" w:rsidRPr="00DA6BB1" w:rsidRDefault="004629AB" w:rsidP="004629AB">
      <w:pPr>
        <w:spacing w:after="0" w:line="240" w:lineRule="auto"/>
        <w:ind w:left="360" w:firstLine="207"/>
        <w:jc w:val="both"/>
        <w:rPr>
          <w:rFonts w:ascii="Arial Narrow" w:hAnsi="Arial Narrow"/>
          <w:sz w:val="24"/>
          <w:szCs w:val="24"/>
        </w:rPr>
      </w:pPr>
      <w:r w:rsidRPr="00DA6BB1">
        <w:rPr>
          <w:rFonts w:ascii="Arial Narrow" w:hAnsi="Arial Narrow"/>
          <w:sz w:val="24"/>
          <w:szCs w:val="24"/>
        </w:rPr>
        <w:t>1 dzień od otrzymania zgłoszenia – 40 pkt</w:t>
      </w:r>
    </w:p>
    <w:p w14:paraId="04F7BF9D" w14:textId="77777777" w:rsidR="004629AB" w:rsidRPr="00DA6BB1" w:rsidRDefault="004629AB" w:rsidP="004629AB">
      <w:pPr>
        <w:spacing w:after="0" w:line="240" w:lineRule="auto"/>
        <w:ind w:left="360" w:firstLine="207"/>
        <w:jc w:val="both"/>
        <w:rPr>
          <w:rFonts w:ascii="Arial Narrow" w:hAnsi="Arial Narrow"/>
          <w:sz w:val="24"/>
          <w:szCs w:val="24"/>
        </w:rPr>
      </w:pPr>
      <w:r w:rsidRPr="00DA6BB1">
        <w:rPr>
          <w:rFonts w:ascii="Arial Narrow" w:hAnsi="Arial Narrow"/>
          <w:sz w:val="24"/>
          <w:szCs w:val="24"/>
        </w:rPr>
        <w:t>2 dni od otrzymania zgłoszenia – 30 pkt</w:t>
      </w:r>
    </w:p>
    <w:p w14:paraId="2F7EA89A" w14:textId="77777777" w:rsidR="004629AB" w:rsidRPr="00DA6BB1" w:rsidRDefault="004629AB" w:rsidP="004629AB">
      <w:pPr>
        <w:spacing w:after="0" w:line="240" w:lineRule="auto"/>
        <w:ind w:left="360" w:firstLine="207"/>
        <w:jc w:val="both"/>
        <w:rPr>
          <w:rFonts w:ascii="Arial Narrow" w:hAnsi="Arial Narrow"/>
          <w:sz w:val="24"/>
          <w:szCs w:val="24"/>
        </w:rPr>
      </w:pPr>
      <w:r w:rsidRPr="00DA6BB1">
        <w:rPr>
          <w:rFonts w:ascii="Arial Narrow" w:hAnsi="Arial Narrow"/>
          <w:sz w:val="24"/>
          <w:szCs w:val="24"/>
        </w:rPr>
        <w:t>3 dni od otrzymania zgłoszenia – 20 pkt</w:t>
      </w:r>
    </w:p>
    <w:p w14:paraId="2916E920" w14:textId="77777777" w:rsidR="004629AB" w:rsidRPr="00DA6BB1" w:rsidRDefault="004629AB" w:rsidP="004629AB">
      <w:pPr>
        <w:spacing w:after="0" w:line="240" w:lineRule="auto"/>
        <w:ind w:left="360" w:firstLine="207"/>
        <w:jc w:val="both"/>
        <w:rPr>
          <w:rFonts w:ascii="Arial Narrow" w:hAnsi="Arial Narrow"/>
          <w:sz w:val="24"/>
          <w:szCs w:val="24"/>
        </w:rPr>
      </w:pPr>
      <w:r w:rsidRPr="00DA6BB1">
        <w:rPr>
          <w:rFonts w:ascii="Arial Narrow" w:hAnsi="Arial Narrow"/>
          <w:sz w:val="24"/>
          <w:szCs w:val="24"/>
        </w:rPr>
        <w:t>4 dni od otrzymania zgłoszenia – 10 pkt</w:t>
      </w:r>
    </w:p>
    <w:p w14:paraId="6EFA278B" w14:textId="77777777" w:rsidR="004629AB" w:rsidRPr="00623DDF" w:rsidRDefault="004629AB" w:rsidP="004629AB">
      <w:pPr>
        <w:spacing w:after="0" w:line="240" w:lineRule="auto"/>
        <w:ind w:left="360" w:firstLine="207"/>
        <w:jc w:val="both"/>
        <w:rPr>
          <w:rFonts w:ascii="Arial Narrow" w:hAnsi="Arial Narrow"/>
          <w:sz w:val="24"/>
          <w:szCs w:val="24"/>
        </w:rPr>
      </w:pPr>
      <w:r w:rsidRPr="00DA6BB1">
        <w:rPr>
          <w:rFonts w:ascii="Arial Narrow" w:hAnsi="Arial Narrow"/>
          <w:sz w:val="24"/>
          <w:szCs w:val="24"/>
        </w:rPr>
        <w:t>5 dni od otrzymania zgłoszenia – 0 pkt.</w:t>
      </w:r>
    </w:p>
    <w:p w14:paraId="0DCC052C" w14:textId="493785DF" w:rsidR="004629AB" w:rsidRPr="000157CC" w:rsidRDefault="004629AB" w:rsidP="000F36E3">
      <w:pPr>
        <w:spacing w:after="0" w:line="240" w:lineRule="auto"/>
        <w:ind w:left="360" w:firstLine="207"/>
        <w:jc w:val="both"/>
        <w:rPr>
          <w:rFonts w:ascii="Arial Narrow" w:hAnsi="Arial Narrow"/>
          <w:color w:val="FF0000"/>
          <w:sz w:val="24"/>
          <w:szCs w:val="24"/>
        </w:rPr>
      </w:pPr>
    </w:p>
    <w:p w14:paraId="66EF1E42" w14:textId="23B3F380" w:rsidR="004629AB" w:rsidRPr="00623DDF" w:rsidRDefault="004629AB" w:rsidP="004629AB">
      <w:pPr>
        <w:spacing w:after="0" w:line="240" w:lineRule="auto"/>
        <w:ind w:left="567"/>
        <w:jc w:val="both"/>
        <w:rPr>
          <w:rFonts w:ascii="Arial Narrow" w:hAnsi="Arial Narrow"/>
          <w:sz w:val="24"/>
          <w:szCs w:val="24"/>
        </w:rPr>
      </w:pPr>
      <w:r w:rsidRPr="00623DDF">
        <w:rPr>
          <w:rFonts w:ascii="Arial Narrow" w:hAnsi="Arial Narrow"/>
          <w:sz w:val="24"/>
          <w:szCs w:val="24"/>
        </w:rPr>
        <w:t>Ocena ofert w niniejszym kryterium dokonana zostanie na podstawie informacji zawartej w formularzu oferty. W przypadku nie podania w ww. pkt formularza oferty żadnej informacji, podanie wartości „0”, ”-„  lub „ nie dotyczy” lub informacji o równoważnym znaczeniu, oferta otrzyma 0 pkt w niniejszym kryterium.</w:t>
      </w:r>
      <w:r w:rsidRPr="00623DDF">
        <w:rPr>
          <w:rFonts w:ascii="Arial Narrow" w:hAnsi="Arial Narrow"/>
          <w:b/>
          <w:sz w:val="24"/>
          <w:szCs w:val="24"/>
        </w:rPr>
        <w:t xml:space="preserve"> </w:t>
      </w:r>
      <w:r w:rsidRPr="00623DDF">
        <w:rPr>
          <w:rFonts w:ascii="Arial Narrow" w:hAnsi="Arial Narrow"/>
          <w:sz w:val="24"/>
          <w:szCs w:val="24"/>
        </w:rPr>
        <w:t>Maksymalna ilość punktów przeznaczonych w niniejszym kryterium to 40,00.</w:t>
      </w:r>
      <w:r>
        <w:rPr>
          <w:rFonts w:ascii="Arial Narrow" w:hAnsi="Arial Narrow"/>
          <w:sz w:val="24"/>
          <w:szCs w:val="24"/>
        </w:rPr>
        <w:t xml:space="preserve"> Zaoferowanie czasu dłuższego niż 5 dni skutkować będzie odrzuceniem oferty jako niezgodnej z postanowieniami SWZ.</w:t>
      </w:r>
    </w:p>
    <w:p w14:paraId="6B44340C" w14:textId="77777777" w:rsidR="004629AB" w:rsidRPr="004629AB" w:rsidRDefault="004629AB" w:rsidP="004629AB">
      <w:pPr>
        <w:spacing w:after="0"/>
        <w:jc w:val="both"/>
        <w:rPr>
          <w:rFonts w:ascii="Arial Narrow" w:hAnsi="Arial Narrow"/>
        </w:rPr>
      </w:pPr>
    </w:p>
    <w:p w14:paraId="0476F6E4" w14:textId="77777777" w:rsidR="00953E89" w:rsidRPr="00AA3EAD" w:rsidRDefault="00953E89" w:rsidP="002E3465">
      <w:pPr>
        <w:pStyle w:val="Akapitzlist"/>
        <w:numPr>
          <w:ilvl w:val="0"/>
          <w:numId w:val="19"/>
        </w:numPr>
        <w:spacing w:after="0"/>
        <w:ind w:left="709" w:hanging="283"/>
        <w:jc w:val="both"/>
        <w:rPr>
          <w:rFonts w:ascii="Arial Narrow" w:hAnsi="Arial Narrow"/>
          <w:sz w:val="24"/>
          <w:szCs w:val="24"/>
        </w:rPr>
      </w:pPr>
      <w:r w:rsidRPr="00AA3EAD">
        <w:rPr>
          <w:rFonts w:ascii="Arial Narrow" w:eastAsia="Verdana" w:hAnsi="Arial Narrow"/>
          <w:sz w:val="24"/>
          <w:szCs w:val="24"/>
        </w:rPr>
        <w:t>m</w:t>
      </w:r>
      <w:r w:rsidRPr="00AA3EAD">
        <w:rPr>
          <w:rFonts w:ascii="Arial Narrow" w:hAnsi="Arial Narrow"/>
          <w:sz w:val="24"/>
          <w:szCs w:val="24"/>
        </w:rPr>
        <w:t>aksymalna</w:t>
      </w:r>
      <w:r w:rsidRPr="00AA3EAD">
        <w:rPr>
          <w:rFonts w:ascii="Arial Narrow" w:eastAsia="Verdana" w:hAnsi="Arial Narrow"/>
          <w:sz w:val="24"/>
          <w:szCs w:val="24"/>
        </w:rPr>
        <w:t xml:space="preserve"> </w:t>
      </w:r>
      <w:r w:rsidRPr="00AA3EAD">
        <w:rPr>
          <w:rFonts w:ascii="Arial Narrow" w:hAnsi="Arial Narrow"/>
          <w:sz w:val="24"/>
          <w:szCs w:val="24"/>
        </w:rPr>
        <w:t>łączna</w:t>
      </w:r>
      <w:r w:rsidRPr="00AA3EAD">
        <w:rPr>
          <w:rFonts w:ascii="Arial Narrow" w:eastAsia="Verdana" w:hAnsi="Arial Narrow"/>
          <w:sz w:val="24"/>
          <w:szCs w:val="24"/>
        </w:rPr>
        <w:t xml:space="preserve"> </w:t>
      </w:r>
      <w:r w:rsidRPr="00AA3EAD">
        <w:rPr>
          <w:rFonts w:ascii="Arial Narrow" w:hAnsi="Arial Narrow"/>
          <w:sz w:val="24"/>
          <w:szCs w:val="24"/>
        </w:rPr>
        <w:t>liczba</w:t>
      </w:r>
      <w:r w:rsidRPr="00AA3EAD">
        <w:rPr>
          <w:rFonts w:ascii="Arial Narrow" w:eastAsia="Verdana" w:hAnsi="Arial Narrow"/>
          <w:sz w:val="24"/>
          <w:szCs w:val="24"/>
        </w:rPr>
        <w:t xml:space="preserve"> </w:t>
      </w:r>
      <w:r w:rsidRPr="00AA3EAD">
        <w:rPr>
          <w:rFonts w:ascii="Arial Narrow" w:hAnsi="Arial Narrow"/>
          <w:sz w:val="24"/>
          <w:szCs w:val="24"/>
        </w:rPr>
        <w:t>punktów</w:t>
      </w:r>
      <w:r w:rsidRPr="00AA3EAD">
        <w:rPr>
          <w:rFonts w:ascii="Arial Narrow" w:eastAsia="Verdana" w:hAnsi="Arial Narrow"/>
          <w:sz w:val="24"/>
          <w:szCs w:val="24"/>
        </w:rPr>
        <w:t xml:space="preserve"> </w:t>
      </w:r>
      <w:r w:rsidRPr="00AA3EAD">
        <w:rPr>
          <w:rFonts w:ascii="Arial Narrow" w:hAnsi="Arial Narrow"/>
          <w:sz w:val="24"/>
          <w:szCs w:val="24"/>
        </w:rPr>
        <w:t>jaką</w:t>
      </w:r>
      <w:r w:rsidRPr="00AA3EAD">
        <w:rPr>
          <w:rFonts w:ascii="Arial Narrow" w:eastAsia="Verdana" w:hAnsi="Arial Narrow"/>
          <w:sz w:val="24"/>
          <w:szCs w:val="24"/>
        </w:rPr>
        <w:t xml:space="preserve"> </w:t>
      </w:r>
      <w:r w:rsidRPr="00AA3EAD">
        <w:rPr>
          <w:rFonts w:ascii="Arial Narrow" w:hAnsi="Arial Narrow"/>
          <w:sz w:val="24"/>
          <w:szCs w:val="24"/>
        </w:rPr>
        <w:t>może</w:t>
      </w:r>
      <w:r w:rsidRPr="00AA3EAD">
        <w:rPr>
          <w:rFonts w:ascii="Arial Narrow" w:eastAsia="Verdana" w:hAnsi="Arial Narrow"/>
          <w:sz w:val="24"/>
          <w:szCs w:val="24"/>
        </w:rPr>
        <w:t xml:space="preserve"> </w:t>
      </w:r>
      <w:r w:rsidRPr="00AA3EAD">
        <w:rPr>
          <w:rFonts w:ascii="Arial Narrow" w:hAnsi="Arial Narrow"/>
          <w:sz w:val="24"/>
          <w:szCs w:val="24"/>
        </w:rPr>
        <w:t>uzyskać</w:t>
      </w:r>
      <w:r w:rsidRPr="00AA3EAD">
        <w:rPr>
          <w:rFonts w:ascii="Arial Narrow" w:eastAsia="Verdana" w:hAnsi="Arial Narrow"/>
          <w:sz w:val="24"/>
          <w:szCs w:val="24"/>
        </w:rPr>
        <w:t xml:space="preserve"> w</w:t>
      </w:r>
      <w:r w:rsidRPr="00AA3EAD">
        <w:rPr>
          <w:rFonts w:ascii="Arial Narrow" w:hAnsi="Arial Narrow"/>
          <w:sz w:val="24"/>
          <w:szCs w:val="24"/>
        </w:rPr>
        <w:t>ykonawca</w:t>
      </w:r>
      <w:r w:rsidRPr="00AA3EAD">
        <w:rPr>
          <w:rFonts w:ascii="Arial Narrow" w:eastAsia="Verdana" w:hAnsi="Arial Narrow"/>
          <w:sz w:val="24"/>
          <w:szCs w:val="24"/>
        </w:rPr>
        <w:t xml:space="preserve"> </w:t>
      </w:r>
      <w:r w:rsidRPr="00AA3EAD">
        <w:rPr>
          <w:rFonts w:ascii="Arial Narrow" w:hAnsi="Arial Narrow"/>
          <w:sz w:val="24"/>
          <w:szCs w:val="24"/>
        </w:rPr>
        <w:t>wynosi</w:t>
      </w:r>
      <w:r w:rsidRPr="00AA3EAD">
        <w:rPr>
          <w:rFonts w:ascii="Arial Narrow" w:eastAsia="Verdana" w:hAnsi="Arial Narrow"/>
          <w:sz w:val="24"/>
          <w:szCs w:val="24"/>
        </w:rPr>
        <w:t xml:space="preserve"> – </w:t>
      </w:r>
      <w:r w:rsidRPr="00AA3EAD">
        <w:rPr>
          <w:rFonts w:ascii="Arial Narrow" w:hAnsi="Arial Narrow"/>
          <w:sz w:val="24"/>
          <w:szCs w:val="24"/>
        </w:rPr>
        <w:t>100</w:t>
      </w:r>
      <w:r w:rsidRPr="00AA3EAD">
        <w:rPr>
          <w:rFonts w:ascii="Arial Narrow" w:eastAsia="Verdana" w:hAnsi="Arial Narrow"/>
          <w:sz w:val="24"/>
          <w:szCs w:val="24"/>
        </w:rPr>
        <w:t xml:space="preserve"> </w:t>
      </w:r>
      <w:r w:rsidRPr="00AA3EAD">
        <w:rPr>
          <w:rFonts w:ascii="Arial Narrow" w:hAnsi="Arial Narrow"/>
          <w:sz w:val="24"/>
          <w:szCs w:val="24"/>
        </w:rPr>
        <w:t>pkt;</w:t>
      </w:r>
    </w:p>
    <w:p w14:paraId="62EA4093" w14:textId="152D999D" w:rsidR="00953E89" w:rsidRPr="00B3427C" w:rsidRDefault="00953E89" w:rsidP="00953E89">
      <w:pPr>
        <w:pStyle w:val="Akapitzlist"/>
        <w:jc w:val="both"/>
        <w:rPr>
          <w:rFonts w:ascii="Arial Narrow" w:eastAsia="Verdana" w:hAnsi="Arial Narrow"/>
          <w:sz w:val="24"/>
          <w:szCs w:val="24"/>
        </w:rPr>
      </w:pPr>
      <w:r w:rsidRPr="00B3427C">
        <w:rPr>
          <w:rFonts w:ascii="Arial Narrow" w:hAnsi="Arial Narrow"/>
          <w:sz w:val="24"/>
          <w:szCs w:val="24"/>
        </w:rPr>
        <w:t>Ocena</w:t>
      </w:r>
      <w:r w:rsidRPr="00B3427C">
        <w:rPr>
          <w:rFonts w:ascii="Arial Narrow" w:eastAsia="Verdana" w:hAnsi="Arial Narrow"/>
          <w:sz w:val="24"/>
          <w:szCs w:val="24"/>
        </w:rPr>
        <w:t xml:space="preserve"> </w:t>
      </w:r>
      <w:r w:rsidRPr="00B3427C">
        <w:rPr>
          <w:rFonts w:ascii="Arial Narrow" w:hAnsi="Arial Narrow"/>
          <w:sz w:val="24"/>
          <w:szCs w:val="24"/>
        </w:rPr>
        <w:t>=</w:t>
      </w:r>
      <w:r w:rsidRPr="00B3427C">
        <w:rPr>
          <w:rFonts w:ascii="Arial Narrow" w:eastAsia="Verdana" w:hAnsi="Arial Narrow"/>
          <w:sz w:val="24"/>
          <w:szCs w:val="24"/>
        </w:rPr>
        <w:t xml:space="preserve"> </w:t>
      </w:r>
      <w:r w:rsidRPr="00B3427C">
        <w:rPr>
          <w:rFonts w:ascii="Arial Narrow" w:hAnsi="Arial Narrow"/>
          <w:sz w:val="24"/>
          <w:szCs w:val="24"/>
        </w:rPr>
        <w:t xml:space="preserve">C+ </w:t>
      </w:r>
      <w:r w:rsidR="00BF202A">
        <w:rPr>
          <w:rFonts w:ascii="Arial Narrow" w:hAnsi="Arial Narrow"/>
          <w:sz w:val="24"/>
          <w:szCs w:val="24"/>
          <w:lang w:val="pl-PL"/>
        </w:rPr>
        <w:t>J</w:t>
      </w:r>
      <w:r w:rsidRPr="00B3427C">
        <w:rPr>
          <w:rFonts w:ascii="Arial Narrow" w:hAnsi="Arial Narrow"/>
          <w:sz w:val="24"/>
          <w:szCs w:val="24"/>
        </w:rPr>
        <w:t>,</w:t>
      </w:r>
      <w:r w:rsidRPr="00B3427C">
        <w:rPr>
          <w:rFonts w:ascii="Arial Narrow" w:eastAsia="Verdana" w:hAnsi="Arial Narrow"/>
          <w:sz w:val="24"/>
          <w:szCs w:val="24"/>
        </w:rPr>
        <w:t xml:space="preserve"> gdzie</w:t>
      </w:r>
      <w:r w:rsidRPr="00B3427C">
        <w:rPr>
          <w:rFonts w:ascii="Arial Narrow" w:hAnsi="Arial Narrow"/>
          <w:sz w:val="24"/>
          <w:szCs w:val="24"/>
        </w:rPr>
        <w:t>:</w:t>
      </w:r>
      <w:r w:rsidRPr="00B3427C">
        <w:rPr>
          <w:rFonts w:ascii="Arial Narrow" w:eastAsia="Verdana" w:hAnsi="Arial Narrow"/>
          <w:sz w:val="24"/>
          <w:szCs w:val="24"/>
        </w:rPr>
        <w:t xml:space="preserve"> </w:t>
      </w:r>
    </w:p>
    <w:p w14:paraId="4FBC26A3" w14:textId="77777777" w:rsidR="00953E89" w:rsidRPr="00B3427C" w:rsidRDefault="00953E89" w:rsidP="00953E89">
      <w:pPr>
        <w:pStyle w:val="Akapitzlist"/>
        <w:jc w:val="both"/>
        <w:rPr>
          <w:rFonts w:ascii="Arial Narrow" w:eastAsia="Verdana" w:hAnsi="Arial Narrow"/>
          <w:sz w:val="24"/>
          <w:szCs w:val="24"/>
        </w:rPr>
      </w:pPr>
      <w:r w:rsidRPr="00B3427C">
        <w:rPr>
          <w:rFonts w:ascii="Arial Narrow" w:hAnsi="Arial Narrow"/>
          <w:sz w:val="24"/>
          <w:szCs w:val="24"/>
        </w:rPr>
        <w:t>C</w:t>
      </w:r>
      <w:r w:rsidRPr="00B3427C">
        <w:rPr>
          <w:rFonts w:ascii="Arial Narrow" w:eastAsia="Verdana" w:hAnsi="Arial Narrow"/>
          <w:sz w:val="24"/>
          <w:szCs w:val="24"/>
        </w:rPr>
        <w:t xml:space="preserve"> – </w:t>
      </w:r>
      <w:r w:rsidRPr="00B3427C">
        <w:rPr>
          <w:rFonts w:ascii="Arial Narrow" w:hAnsi="Arial Narrow"/>
          <w:sz w:val="24"/>
          <w:szCs w:val="24"/>
        </w:rPr>
        <w:t>liczba</w:t>
      </w:r>
      <w:r w:rsidRPr="00B3427C">
        <w:rPr>
          <w:rFonts w:ascii="Arial Narrow" w:eastAsia="Verdana" w:hAnsi="Arial Narrow"/>
          <w:sz w:val="24"/>
          <w:szCs w:val="24"/>
        </w:rPr>
        <w:t xml:space="preserve"> </w:t>
      </w:r>
      <w:r w:rsidRPr="00B3427C">
        <w:rPr>
          <w:rFonts w:ascii="Arial Narrow" w:hAnsi="Arial Narrow"/>
          <w:sz w:val="24"/>
          <w:szCs w:val="24"/>
        </w:rPr>
        <w:t>punktów</w:t>
      </w:r>
      <w:r w:rsidRPr="00B3427C">
        <w:rPr>
          <w:rFonts w:ascii="Arial Narrow" w:eastAsia="Verdana" w:hAnsi="Arial Narrow"/>
          <w:sz w:val="24"/>
          <w:szCs w:val="24"/>
        </w:rPr>
        <w:t xml:space="preserve"> </w:t>
      </w:r>
      <w:r w:rsidRPr="00B3427C">
        <w:rPr>
          <w:rFonts w:ascii="Arial Narrow" w:hAnsi="Arial Narrow"/>
          <w:sz w:val="24"/>
          <w:szCs w:val="24"/>
        </w:rPr>
        <w:t>dla</w:t>
      </w:r>
      <w:r w:rsidRPr="00B3427C">
        <w:rPr>
          <w:rFonts w:ascii="Arial Narrow" w:eastAsia="Verdana" w:hAnsi="Arial Narrow"/>
          <w:sz w:val="24"/>
          <w:szCs w:val="24"/>
        </w:rPr>
        <w:t xml:space="preserve"> </w:t>
      </w:r>
      <w:r w:rsidRPr="00B3427C">
        <w:rPr>
          <w:rFonts w:ascii="Arial Narrow" w:hAnsi="Arial Narrow"/>
          <w:sz w:val="24"/>
          <w:szCs w:val="24"/>
        </w:rPr>
        <w:t>kryterium</w:t>
      </w:r>
      <w:r w:rsidRPr="00B3427C">
        <w:rPr>
          <w:rFonts w:ascii="Arial Narrow" w:eastAsia="Verdana" w:hAnsi="Arial Narrow"/>
          <w:sz w:val="24"/>
          <w:szCs w:val="24"/>
        </w:rPr>
        <w:t xml:space="preserve"> </w:t>
      </w:r>
      <w:r w:rsidRPr="00B3427C">
        <w:rPr>
          <w:rFonts w:ascii="Arial Narrow" w:hAnsi="Arial Narrow"/>
          <w:sz w:val="24"/>
          <w:szCs w:val="24"/>
        </w:rPr>
        <w:t>cena</w:t>
      </w:r>
      <w:r w:rsidRPr="00B3427C">
        <w:rPr>
          <w:rFonts w:ascii="Arial Narrow" w:eastAsia="Verdana" w:hAnsi="Arial Narrow"/>
          <w:sz w:val="24"/>
          <w:szCs w:val="24"/>
        </w:rPr>
        <w:t xml:space="preserve"> </w:t>
      </w:r>
    </w:p>
    <w:p w14:paraId="00230FE3" w14:textId="3C62134B" w:rsidR="00953E89" w:rsidRPr="00BF202A" w:rsidRDefault="00BF202A" w:rsidP="00953E89">
      <w:pPr>
        <w:pStyle w:val="Akapitzlist"/>
        <w:jc w:val="both"/>
        <w:rPr>
          <w:rFonts w:ascii="Arial Narrow" w:hAnsi="Arial Narrow"/>
          <w:sz w:val="24"/>
          <w:szCs w:val="24"/>
          <w:lang w:val="pl-PL"/>
        </w:rPr>
      </w:pPr>
      <w:r>
        <w:rPr>
          <w:rFonts w:ascii="Arial Narrow" w:eastAsia="Verdana" w:hAnsi="Arial Narrow"/>
          <w:sz w:val="24"/>
          <w:szCs w:val="24"/>
          <w:lang w:val="pl-PL"/>
        </w:rPr>
        <w:t>J</w:t>
      </w:r>
      <w:r w:rsidR="00953E89" w:rsidRPr="009F1002">
        <w:rPr>
          <w:rFonts w:ascii="Arial Narrow" w:eastAsia="Verdana" w:hAnsi="Arial Narrow"/>
          <w:sz w:val="24"/>
          <w:szCs w:val="24"/>
        </w:rPr>
        <w:t xml:space="preserve"> – </w:t>
      </w:r>
      <w:r w:rsidR="00953E89" w:rsidRPr="009F1002">
        <w:rPr>
          <w:rFonts w:ascii="Arial Narrow" w:hAnsi="Arial Narrow"/>
          <w:sz w:val="24"/>
          <w:szCs w:val="24"/>
        </w:rPr>
        <w:t>liczba</w:t>
      </w:r>
      <w:r w:rsidR="00953E89" w:rsidRPr="009F1002">
        <w:rPr>
          <w:rFonts w:ascii="Arial Narrow" w:eastAsia="Verdana" w:hAnsi="Arial Narrow"/>
          <w:sz w:val="24"/>
          <w:szCs w:val="24"/>
        </w:rPr>
        <w:t xml:space="preserve"> </w:t>
      </w:r>
      <w:r w:rsidR="00953E89" w:rsidRPr="009F1002">
        <w:rPr>
          <w:rFonts w:ascii="Arial Narrow" w:hAnsi="Arial Narrow"/>
          <w:sz w:val="24"/>
          <w:szCs w:val="24"/>
        </w:rPr>
        <w:t>punktów</w:t>
      </w:r>
      <w:r w:rsidR="00953E89" w:rsidRPr="009F1002">
        <w:rPr>
          <w:rFonts w:ascii="Arial Narrow" w:eastAsia="Verdana" w:hAnsi="Arial Narrow"/>
          <w:sz w:val="24"/>
          <w:szCs w:val="24"/>
        </w:rPr>
        <w:t xml:space="preserve"> </w:t>
      </w:r>
      <w:r w:rsidR="00953E89" w:rsidRPr="009F1002">
        <w:rPr>
          <w:rFonts w:ascii="Arial Narrow" w:hAnsi="Arial Narrow"/>
          <w:sz w:val="24"/>
          <w:szCs w:val="24"/>
        </w:rPr>
        <w:t>dla</w:t>
      </w:r>
      <w:r w:rsidR="00953E89" w:rsidRPr="009F1002">
        <w:rPr>
          <w:rFonts w:ascii="Arial Narrow" w:eastAsia="Verdana" w:hAnsi="Arial Narrow"/>
          <w:sz w:val="24"/>
          <w:szCs w:val="24"/>
        </w:rPr>
        <w:t xml:space="preserve"> </w:t>
      </w:r>
      <w:r w:rsidR="00953E89" w:rsidRPr="009F1002">
        <w:rPr>
          <w:rFonts w:ascii="Arial Narrow" w:hAnsi="Arial Narrow"/>
          <w:sz w:val="24"/>
          <w:szCs w:val="24"/>
        </w:rPr>
        <w:t>kryterium</w:t>
      </w:r>
      <w:r w:rsidR="00953E89" w:rsidRPr="009F1002">
        <w:rPr>
          <w:rFonts w:ascii="Arial Narrow" w:eastAsia="Verdana" w:hAnsi="Arial Narrow"/>
          <w:sz w:val="24"/>
          <w:szCs w:val="24"/>
        </w:rPr>
        <w:t xml:space="preserve"> </w:t>
      </w:r>
      <w:r>
        <w:rPr>
          <w:rFonts w:ascii="Arial Narrow" w:hAnsi="Arial Narrow"/>
          <w:sz w:val="24"/>
          <w:szCs w:val="24"/>
          <w:lang w:val="pl-PL"/>
        </w:rPr>
        <w:t xml:space="preserve">jakość – </w:t>
      </w:r>
      <w:r w:rsidR="004629AB" w:rsidRPr="004629AB">
        <w:rPr>
          <w:rFonts w:ascii="Arial Narrow" w:eastAsia="Verdana" w:hAnsi="Arial Narrow"/>
          <w:color w:val="000000" w:themeColor="text1"/>
          <w:sz w:val="24"/>
          <w:szCs w:val="24"/>
        </w:rPr>
        <w:t>p</w:t>
      </w:r>
      <w:r w:rsidR="004629AB" w:rsidRPr="004629AB">
        <w:rPr>
          <w:rFonts w:ascii="Arial Narrow" w:hAnsi="Arial Narrow"/>
          <w:color w:val="000000" w:themeColor="text1"/>
          <w:sz w:val="24"/>
          <w:szCs w:val="24"/>
        </w:rPr>
        <w:t>unktacja</w:t>
      </w:r>
      <w:r w:rsidR="004629AB" w:rsidRPr="004629AB">
        <w:rPr>
          <w:rFonts w:ascii="Arial Narrow" w:eastAsia="Verdana" w:hAnsi="Arial Narrow"/>
          <w:color w:val="000000" w:themeColor="text1"/>
          <w:sz w:val="24"/>
          <w:szCs w:val="24"/>
        </w:rPr>
        <w:t xml:space="preserve"> </w:t>
      </w:r>
      <w:r w:rsidR="004629AB" w:rsidRPr="004629AB">
        <w:rPr>
          <w:rFonts w:ascii="Arial Narrow" w:hAnsi="Arial Narrow"/>
          <w:color w:val="000000" w:themeColor="text1"/>
          <w:sz w:val="24"/>
          <w:szCs w:val="24"/>
        </w:rPr>
        <w:t>za</w:t>
      </w:r>
      <w:r w:rsidR="004629AB" w:rsidRPr="004629AB">
        <w:rPr>
          <w:rFonts w:ascii="Arial Narrow" w:hAnsi="Arial Narrow"/>
          <w:color w:val="000000" w:themeColor="text1"/>
          <w:sz w:val="24"/>
          <w:szCs w:val="24"/>
          <w:lang w:val="pl-PL"/>
        </w:rPr>
        <w:t xml:space="preserve"> czas rozpoczęcia usługi.</w:t>
      </w:r>
    </w:p>
    <w:p w14:paraId="5C2534AE" w14:textId="41367A4D" w:rsidR="00953E89" w:rsidRPr="00AA3EAD" w:rsidRDefault="00953E89" w:rsidP="002E3465">
      <w:pPr>
        <w:pStyle w:val="Akapitzlist"/>
        <w:numPr>
          <w:ilvl w:val="0"/>
          <w:numId w:val="19"/>
        </w:numPr>
        <w:ind w:left="709" w:hanging="283"/>
        <w:jc w:val="both"/>
        <w:rPr>
          <w:rFonts w:ascii="Arial Narrow" w:hAnsi="Arial Narrow"/>
          <w:sz w:val="24"/>
          <w:szCs w:val="24"/>
        </w:rPr>
      </w:pPr>
      <w:r w:rsidRPr="00AA3EAD">
        <w:rPr>
          <w:rFonts w:ascii="Arial Narrow" w:hAnsi="Arial Narrow"/>
          <w:sz w:val="24"/>
          <w:szCs w:val="24"/>
        </w:rPr>
        <w:t>za ofertę najkorzystniejszą uznana zostanie oferta, która w sumie uzyska największą ilość punktów, biorąc pod uwagę kryterium ceny</w:t>
      </w:r>
      <w:r w:rsidR="00BF202A">
        <w:rPr>
          <w:rFonts w:ascii="Arial Narrow" w:hAnsi="Arial Narrow"/>
          <w:sz w:val="24"/>
          <w:szCs w:val="24"/>
          <w:lang w:val="pl-PL"/>
        </w:rPr>
        <w:t xml:space="preserve"> i jakości</w:t>
      </w:r>
      <w:r w:rsidRPr="00AA3EAD">
        <w:rPr>
          <w:rFonts w:ascii="Arial Narrow" w:hAnsi="Arial Narrow"/>
          <w:sz w:val="24"/>
          <w:szCs w:val="24"/>
        </w:rPr>
        <w:t>, spośród ofert nieodrzuconych i spełniających wszystkie wymagania określone przez zamawiającego w treści SWZ;</w:t>
      </w:r>
    </w:p>
    <w:p w14:paraId="1A62E06A" w14:textId="77777777" w:rsidR="00953E89" w:rsidRPr="00AA3EAD" w:rsidRDefault="00953E89" w:rsidP="002E3465">
      <w:pPr>
        <w:pStyle w:val="Akapitzlist"/>
        <w:numPr>
          <w:ilvl w:val="0"/>
          <w:numId w:val="19"/>
        </w:numPr>
        <w:ind w:left="709" w:hanging="283"/>
        <w:jc w:val="both"/>
        <w:rPr>
          <w:rFonts w:ascii="Arial Narrow" w:hAnsi="Arial Narrow"/>
          <w:sz w:val="24"/>
          <w:szCs w:val="24"/>
        </w:rPr>
      </w:pPr>
      <w:r w:rsidRPr="00B3427C">
        <w:rPr>
          <w:rFonts w:ascii="Arial Narrow" w:hAnsi="Arial Narrow" w:cs="Segoe UI"/>
          <w:sz w:val="24"/>
          <w:szCs w:val="24"/>
        </w:rPr>
        <w:t>punkty przyznawane ofertom w poszczególnych kryteriach będą liczone z dokładnością do dwóch miejsc po przecinku na końcu wykonanego działania</w:t>
      </w:r>
      <w:r w:rsidRPr="00F85EF3">
        <w:rPr>
          <w:rFonts w:ascii="Arial Narrow" w:hAnsi="Arial Narrow" w:cs="Segoe UI"/>
          <w:color w:val="000000" w:themeColor="text1"/>
          <w:sz w:val="24"/>
          <w:szCs w:val="24"/>
        </w:rPr>
        <w:t>.</w:t>
      </w:r>
    </w:p>
    <w:p w14:paraId="2F0FD1AD" w14:textId="41DD92FD" w:rsidR="00953E89" w:rsidRPr="00BF202A" w:rsidRDefault="00953E89" w:rsidP="002E3465">
      <w:pPr>
        <w:pStyle w:val="Akapitzlist"/>
        <w:numPr>
          <w:ilvl w:val="0"/>
          <w:numId w:val="19"/>
        </w:numPr>
        <w:spacing w:after="0"/>
        <w:ind w:left="709" w:hanging="283"/>
        <w:jc w:val="both"/>
        <w:rPr>
          <w:rFonts w:ascii="Arial Narrow" w:hAnsi="Arial Narrow" w:cs="Arial"/>
          <w:sz w:val="24"/>
          <w:szCs w:val="24"/>
        </w:rPr>
      </w:pPr>
      <w:r w:rsidRPr="00BF202A">
        <w:rPr>
          <w:rFonts w:ascii="Arial Narrow" w:hAnsi="Arial Narrow" w:cs="Segoe UI"/>
          <w:sz w:val="24"/>
          <w:szCs w:val="24"/>
        </w:rPr>
        <w:t xml:space="preserve">zamawiający udzieli zamówienia wykonawcy, którego oferta odpowiadać będzie wszystkim wymaganiom przedstawionym w ustawie </w:t>
      </w:r>
      <w:proofErr w:type="spellStart"/>
      <w:r w:rsidRPr="00BF202A">
        <w:rPr>
          <w:rFonts w:ascii="Arial Narrow" w:hAnsi="Arial Narrow" w:cs="Segoe UI"/>
          <w:sz w:val="24"/>
          <w:szCs w:val="24"/>
        </w:rPr>
        <w:t>Pzp</w:t>
      </w:r>
      <w:proofErr w:type="spellEnd"/>
      <w:r w:rsidRPr="00BF202A">
        <w:rPr>
          <w:rFonts w:ascii="Arial Narrow" w:hAnsi="Arial Narrow" w:cs="Segoe UI"/>
          <w:sz w:val="24"/>
          <w:szCs w:val="24"/>
        </w:rPr>
        <w:t>, oraz w SWZ i zostanie oceniona jako najkorzystniejsza w oparciu o podane kryteria wyboru</w:t>
      </w:r>
      <w:r w:rsidR="00BF202A" w:rsidRPr="00BF202A">
        <w:rPr>
          <w:rFonts w:ascii="Arial Narrow" w:hAnsi="Arial Narrow" w:cs="Segoe UI"/>
          <w:sz w:val="24"/>
          <w:szCs w:val="24"/>
          <w:lang w:val="pl-PL"/>
        </w:rPr>
        <w:t>.</w:t>
      </w:r>
    </w:p>
    <w:p w14:paraId="6C5CD0BE" w14:textId="77777777" w:rsidR="00BF202A" w:rsidRPr="00BF202A" w:rsidRDefault="00BF202A" w:rsidP="00BF202A">
      <w:pPr>
        <w:pStyle w:val="Akapitzlist"/>
        <w:spacing w:after="0"/>
        <w:ind w:left="709"/>
        <w:jc w:val="both"/>
        <w:rPr>
          <w:rFonts w:ascii="Arial Narrow" w:hAnsi="Arial Narrow" w:cs="Arial"/>
          <w:sz w:val="24"/>
          <w:szCs w:val="24"/>
        </w:rPr>
      </w:pPr>
    </w:p>
    <w:p w14:paraId="229C2F71" w14:textId="51DB0D31" w:rsidR="00953E89" w:rsidRPr="0054132C" w:rsidRDefault="00A4191C" w:rsidP="00953E89">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XIV</w:t>
      </w:r>
      <w:r w:rsidR="00953E89" w:rsidRPr="00E37A19">
        <w:rPr>
          <w:rFonts w:ascii="Arial Narrow" w:hAnsi="Arial Narrow" w:cs="Arial"/>
          <w:b/>
          <w:sz w:val="24"/>
          <w:szCs w:val="24"/>
        </w:rPr>
        <w:t xml:space="preserve">. </w:t>
      </w:r>
      <w:r w:rsidR="00953E89">
        <w:rPr>
          <w:rFonts w:ascii="Arial Narrow" w:hAnsi="Arial Narrow" w:cs="Arial"/>
          <w:b/>
          <w:sz w:val="24"/>
          <w:szCs w:val="24"/>
        </w:rPr>
        <w:t>Informacje dotyczące zabezpieczenia należytego wykonania umowy</w:t>
      </w:r>
    </w:p>
    <w:p w14:paraId="46B896DF" w14:textId="3280C7A6" w:rsidR="00953E89" w:rsidRDefault="00953E89" w:rsidP="00953E89">
      <w:pPr>
        <w:spacing w:after="0"/>
        <w:jc w:val="both"/>
        <w:rPr>
          <w:rFonts w:ascii="Arial Narrow" w:hAnsi="Arial Narrow" w:cs="Arial"/>
          <w:sz w:val="24"/>
          <w:szCs w:val="24"/>
        </w:rPr>
      </w:pPr>
    </w:p>
    <w:p w14:paraId="63483D80" w14:textId="4139C513" w:rsidR="00634F60" w:rsidRPr="002F2FF7" w:rsidRDefault="00BF202A" w:rsidP="002F2FF7">
      <w:pPr>
        <w:jc w:val="both"/>
        <w:rPr>
          <w:rFonts w:ascii="Arial Narrow" w:hAnsi="Arial Narrow"/>
          <w:sz w:val="24"/>
          <w:szCs w:val="24"/>
        </w:rPr>
      </w:pPr>
      <w:r w:rsidRPr="002F2FF7">
        <w:rPr>
          <w:rFonts w:ascii="Arial Narrow" w:hAnsi="Arial Narrow" w:cs="Century Gothic"/>
          <w:color w:val="000000"/>
          <w:sz w:val="24"/>
          <w:szCs w:val="24"/>
        </w:rPr>
        <w:t xml:space="preserve">Zamawiający nie przewiduje wniesienia </w:t>
      </w:r>
      <w:r w:rsidR="002F2FF7" w:rsidRPr="002F2FF7">
        <w:rPr>
          <w:rFonts w:ascii="Arial Narrow" w:hAnsi="Arial Narrow" w:cs="Century Gothic"/>
          <w:color w:val="000000"/>
          <w:sz w:val="24"/>
          <w:szCs w:val="24"/>
        </w:rPr>
        <w:t>zabezpieczenia</w:t>
      </w:r>
      <w:r w:rsidRPr="002F2FF7">
        <w:rPr>
          <w:rFonts w:ascii="Arial Narrow" w:hAnsi="Arial Narrow" w:cs="Century Gothic"/>
          <w:color w:val="000000"/>
          <w:sz w:val="24"/>
          <w:szCs w:val="24"/>
        </w:rPr>
        <w:t xml:space="preserve"> należytego wykonania zamówienia.</w:t>
      </w:r>
    </w:p>
    <w:p w14:paraId="4C08BE3D" w14:textId="699FEA4F" w:rsidR="0091600D" w:rsidRPr="002F2FF7" w:rsidRDefault="00A4191C" w:rsidP="002F2FF7">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sidRPr="002F2FF7">
        <w:rPr>
          <w:rFonts w:ascii="Arial Narrow" w:hAnsi="Arial Narrow" w:cs="Arial"/>
          <w:b/>
          <w:sz w:val="24"/>
          <w:szCs w:val="24"/>
        </w:rPr>
        <w:t>XV</w:t>
      </w:r>
      <w:r w:rsidR="0091600D" w:rsidRPr="002F2FF7">
        <w:rPr>
          <w:rFonts w:ascii="Arial Narrow" w:hAnsi="Arial Narrow" w:cs="Arial"/>
          <w:b/>
          <w:sz w:val="24"/>
          <w:szCs w:val="24"/>
        </w:rPr>
        <w:t xml:space="preserve">. </w:t>
      </w:r>
      <w:r w:rsidR="002F2FF7" w:rsidRPr="002F2FF7">
        <w:rPr>
          <w:rFonts w:ascii="Arial Narrow" w:hAnsi="Arial Narrow" w:cs="Arial"/>
          <w:b/>
          <w:sz w:val="24"/>
          <w:szCs w:val="24"/>
        </w:rPr>
        <w:t xml:space="preserve">Informacje o formalnościach </w:t>
      </w:r>
      <w:r w:rsidR="002F2FF7" w:rsidRPr="002F2FF7">
        <w:rPr>
          <w:rFonts w:ascii="Arial Narrow" w:hAnsi="Arial Narrow" w:cs="Century Gothic"/>
          <w:b/>
        </w:rPr>
        <w:t>jakie muszą zostać dopełnione po wyborze oferty w celu zawarcia umowy w sprawie zamówienia publicznego</w:t>
      </w:r>
    </w:p>
    <w:p w14:paraId="0677111E" w14:textId="77777777" w:rsidR="0091600D" w:rsidRPr="0091600D" w:rsidRDefault="0091600D" w:rsidP="0091600D">
      <w:pPr>
        <w:pStyle w:val="Akapitzlist"/>
        <w:spacing w:after="0"/>
        <w:ind w:left="1080"/>
        <w:jc w:val="both"/>
        <w:rPr>
          <w:rFonts w:ascii="Arial Narrow" w:hAnsi="Arial Narrow" w:cs="Arial"/>
          <w:sz w:val="24"/>
          <w:szCs w:val="24"/>
        </w:rPr>
      </w:pPr>
    </w:p>
    <w:p w14:paraId="6C55BDE5" w14:textId="77777777" w:rsidR="0091600D" w:rsidRPr="0091600D" w:rsidRDefault="0091600D" w:rsidP="002E3465">
      <w:pPr>
        <w:widowControl w:val="0"/>
        <w:numPr>
          <w:ilvl w:val="0"/>
          <w:numId w:val="23"/>
        </w:numPr>
        <w:tabs>
          <w:tab w:val="left" w:pos="-851"/>
        </w:tabs>
        <w:suppressAutoHyphens/>
        <w:autoSpaceDE w:val="0"/>
        <w:spacing w:after="0" w:line="276" w:lineRule="auto"/>
        <w:ind w:left="709" w:hanging="425"/>
        <w:jc w:val="both"/>
        <w:rPr>
          <w:rFonts w:ascii="Arial Narrow" w:eastAsia="Calibri" w:hAnsi="Arial Narrow" w:cs="Calibri"/>
          <w:sz w:val="24"/>
          <w:szCs w:val="24"/>
        </w:rPr>
      </w:pPr>
      <w:r w:rsidRPr="0091600D">
        <w:rPr>
          <w:rFonts w:ascii="Arial Narrow" w:eastAsia="Calibri" w:hAnsi="Arial Narrow"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t>
      </w:r>
      <w:r w:rsidRPr="0091600D">
        <w:rPr>
          <w:rFonts w:ascii="Arial Narrow" w:eastAsia="Calibri" w:hAnsi="Arial Narrow" w:cs="Calibri"/>
          <w:sz w:val="24"/>
          <w:szCs w:val="24"/>
        </w:rPr>
        <w:lastRenderedPageBreak/>
        <w:t>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14:paraId="3062E20B" w14:textId="77777777" w:rsidR="0091600D" w:rsidRPr="0091600D" w:rsidRDefault="0091600D" w:rsidP="002E3465">
      <w:pPr>
        <w:widowControl w:val="0"/>
        <w:numPr>
          <w:ilvl w:val="0"/>
          <w:numId w:val="23"/>
        </w:numPr>
        <w:tabs>
          <w:tab w:val="left" w:pos="-851"/>
          <w:tab w:val="num" w:pos="6560"/>
        </w:tabs>
        <w:suppressAutoHyphens/>
        <w:autoSpaceDE w:val="0"/>
        <w:spacing w:after="0" w:line="276" w:lineRule="auto"/>
        <w:ind w:left="709" w:hanging="425"/>
        <w:jc w:val="both"/>
        <w:rPr>
          <w:rFonts w:ascii="Arial Narrow" w:eastAsia="Calibri" w:hAnsi="Arial Narrow" w:cs="Arial"/>
          <w:sz w:val="24"/>
          <w:szCs w:val="24"/>
        </w:rPr>
      </w:pPr>
      <w:r w:rsidRPr="0091600D">
        <w:rPr>
          <w:rFonts w:ascii="Arial Narrow" w:eastAsia="Calibri" w:hAnsi="Arial Narrow" w:cs="Calibri"/>
          <w:sz w:val="24"/>
          <w:szCs w:val="24"/>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14:paraId="5C86908B" w14:textId="77777777" w:rsidR="0091600D" w:rsidRPr="0091600D" w:rsidRDefault="0091600D" w:rsidP="002E3465">
      <w:pPr>
        <w:widowControl w:val="0"/>
        <w:numPr>
          <w:ilvl w:val="0"/>
          <w:numId w:val="23"/>
        </w:numPr>
        <w:tabs>
          <w:tab w:val="left" w:pos="-3686"/>
          <w:tab w:val="left" w:pos="-851"/>
          <w:tab w:val="num" w:pos="1980"/>
          <w:tab w:val="num" w:pos="6560"/>
        </w:tabs>
        <w:suppressAutoHyphens/>
        <w:autoSpaceDE w:val="0"/>
        <w:spacing w:after="0" w:line="276" w:lineRule="auto"/>
        <w:ind w:left="709" w:hanging="425"/>
        <w:jc w:val="both"/>
        <w:rPr>
          <w:rFonts w:ascii="Arial Narrow" w:eastAsia="Calibri" w:hAnsi="Arial Narrow" w:cs="Arial"/>
          <w:bCs/>
          <w:iCs/>
          <w:sz w:val="24"/>
          <w:szCs w:val="24"/>
        </w:rPr>
      </w:pPr>
      <w:r w:rsidRPr="0091600D">
        <w:rPr>
          <w:rFonts w:ascii="Arial Narrow" w:eastAsia="Calibri" w:hAnsi="Arial Narrow" w:cs="Arial"/>
          <w:sz w:val="24"/>
          <w:szCs w:val="24"/>
        </w:rPr>
        <w:t xml:space="preserve">Jeżeli zostanie wybrana oferta wykonawców wspólnie ubiegających się o udzielenie zamówienia, zamawiający żąda przed podpisaniem umowy przedłożenia umowy regulującej współpracę tych wykonawców. </w:t>
      </w:r>
    </w:p>
    <w:p w14:paraId="31640874" w14:textId="77777777" w:rsidR="0091600D" w:rsidRPr="0091600D" w:rsidRDefault="0091600D" w:rsidP="002E3465">
      <w:pPr>
        <w:widowControl w:val="0"/>
        <w:numPr>
          <w:ilvl w:val="0"/>
          <w:numId w:val="23"/>
        </w:numPr>
        <w:tabs>
          <w:tab w:val="left" w:pos="-3686"/>
          <w:tab w:val="left" w:pos="-851"/>
          <w:tab w:val="num" w:pos="1980"/>
          <w:tab w:val="num" w:pos="6560"/>
        </w:tabs>
        <w:suppressAutoHyphens/>
        <w:autoSpaceDE w:val="0"/>
        <w:spacing w:after="0" w:line="276" w:lineRule="auto"/>
        <w:ind w:left="709" w:hanging="425"/>
        <w:jc w:val="both"/>
        <w:rPr>
          <w:rFonts w:ascii="Arial Narrow" w:eastAsia="Calibri" w:hAnsi="Arial Narrow" w:cs="Arial"/>
          <w:bCs/>
          <w:iCs/>
          <w:sz w:val="24"/>
          <w:szCs w:val="24"/>
        </w:rPr>
      </w:pPr>
      <w:r w:rsidRPr="0091600D">
        <w:rPr>
          <w:rFonts w:ascii="Arial Narrow" w:eastAsia="Calibri" w:hAnsi="Arial Narrow" w:cs="Arial"/>
          <w:bCs/>
          <w:iCs/>
          <w:sz w:val="24"/>
          <w:szCs w:val="24"/>
        </w:rPr>
        <w:t>Zamawiający wymaga, aby umowa konsorcjum:</w:t>
      </w:r>
    </w:p>
    <w:p w14:paraId="65A50974"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określała sposób reprezentacji wszystkich podmiotów oraz upoważniała jednego z członków konsorcjum – głównego partnera (Lidera) do koordynowania czynności związanych z realizacją umowy,</w:t>
      </w:r>
    </w:p>
    <w:p w14:paraId="076893A4"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stwierdzała o odpowiedzialności solidarnej partnerów konsorcjum, za całość podjętych zobowiązań w ramach realizacji przedmiotu zamówienia,</w:t>
      </w:r>
    </w:p>
    <w:p w14:paraId="51F4AEA7"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 xml:space="preserve">oznaczała czas trwania konsorcjum obejmujący okres realizacji przedmiotu zamówienia, </w:t>
      </w:r>
    </w:p>
    <w:p w14:paraId="32DD1FB9"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 xml:space="preserve">określała cel gospodarczy obejmujący swoim zakresem przedmiot zamówienia, </w:t>
      </w:r>
    </w:p>
    <w:p w14:paraId="6816DAFD"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wykluczała możliwość wypowiedzenia umowy konsorcjum przez któregokolwiek z jego członków do czasu wykonania zamówienia,</w:t>
      </w:r>
    </w:p>
    <w:p w14:paraId="4FDC137F"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określała sposób współdziałania podmiotów z określeniem podziału zadań w trakcie realizacji zamówienia,</w:t>
      </w:r>
    </w:p>
    <w:p w14:paraId="48E4C514" w14:textId="77777777" w:rsidR="0091600D" w:rsidRPr="0091600D" w:rsidRDefault="0091600D" w:rsidP="002E3465">
      <w:pPr>
        <w:numPr>
          <w:ilvl w:val="0"/>
          <w:numId w:val="22"/>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19E00503" w14:textId="77777777" w:rsidR="008C2351" w:rsidRPr="008C2351" w:rsidRDefault="0091600D" w:rsidP="008C2351">
      <w:pPr>
        <w:numPr>
          <w:ilvl w:val="0"/>
          <w:numId w:val="24"/>
        </w:numPr>
        <w:tabs>
          <w:tab w:val="left" w:pos="-2410"/>
          <w:tab w:val="num" w:pos="6560"/>
        </w:tabs>
        <w:spacing w:after="0" w:line="276" w:lineRule="auto"/>
        <w:ind w:left="709" w:hanging="425"/>
        <w:contextualSpacing/>
        <w:jc w:val="both"/>
        <w:rPr>
          <w:rFonts w:ascii="Arial Narrow" w:eastAsia="Calibri" w:hAnsi="Arial Narrow" w:cs="Arial"/>
          <w:sz w:val="24"/>
          <w:szCs w:val="24"/>
        </w:rPr>
      </w:pPr>
      <w:r w:rsidRPr="0091600D">
        <w:rPr>
          <w:rFonts w:ascii="Arial Narrow" w:eastAsia="Calibri" w:hAnsi="Arial Narrow" w:cs="Arial"/>
          <w:sz w:val="24"/>
          <w:szCs w:val="24"/>
        </w:rPr>
        <w:t xml:space="preserve">Wykonawca korzystający z zasobów innych podmiotów przedstawi potwierdzone za zgodność </w:t>
      </w:r>
      <w:r w:rsidRPr="0091600D">
        <w:rPr>
          <w:rFonts w:ascii="Arial Narrow" w:eastAsia="Calibri" w:hAnsi="Arial Narrow" w:cs="Arial"/>
          <w:sz w:val="24"/>
          <w:szCs w:val="24"/>
        </w:rPr>
        <w:br/>
        <w:t xml:space="preserve">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t>
      </w:r>
      <w:r w:rsidRPr="008C2351">
        <w:rPr>
          <w:rFonts w:ascii="Arial Narrow" w:eastAsia="Calibri" w:hAnsi="Arial Narrow" w:cs="Arial"/>
          <w:sz w:val="24"/>
          <w:szCs w:val="24"/>
        </w:rPr>
        <w:t>wykonawca przedstawi umowę pożyczki wraz z deklaracją pożyczki złożoną w Urzędzie Skarbowym i dokonaną opłata skarbową na pełną kwotę pożyczki.</w:t>
      </w:r>
    </w:p>
    <w:p w14:paraId="39889CB3" w14:textId="548F2B6A" w:rsidR="008C2351" w:rsidRPr="008C2351" w:rsidRDefault="008C2351" w:rsidP="008C2351">
      <w:pPr>
        <w:numPr>
          <w:ilvl w:val="0"/>
          <w:numId w:val="24"/>
        </w:numPr>
        <w:tabs>
          <w:tab w:val="left" w:pos="-2410"/>
          <w:tab w:val="num" w:pos="6560"/>
        </w:tabs>
        <w:spacing w:after="0" w:line="276" w:lineRule="auto"/>
        <w:ind w:left="709" w:hanging="425"/>
        <w:contextualSpacing/>
        <w:jc w:val="both"/>
        <w:rPr>
          <w:rFonts w:ascii="Arial Narrow" w:eastAsia="Calibri" w:hAnsi="Arial Narrow" w:cs="Arial"/>
          <w:color w:val="FF0000"/>
          <w:sz w:val="24"/>
          <w:szCs w:val="24"/>
        </w:rPr>
      </w:pPr>
      <w:r w:rsidRPr="008C2351">
        <w:rPr>
          <w:rFonts w:ascii="Arial Narrow" w:hAnsi="Arial Narrow"/>
          <w:color w:val="FF0000"/>
          <w:sz w:val="24"/>
          <w:szCs w:val="24"/>
        </w:rPr>
        <w:t>Wykonawca zobowiązany będzie wskazać przed podpisaniem umowy nazwę i adres instalacji odzysku lub unieszkodliwiania odpadów, do której transportowane będą odpady celem zagospodarowania. Wskazana instalacja musi być objęta zezwoleniem właściwego organu na przetwarzanie odpadów.</w:t>
      </w:r>
    </w:p>
    <w:p w14:paraId="5A639644" w14:textId="77777777" w:rsidR="008C2351" w:rsidRPr="008C2351" w:rsidRDefault="008C2351" w:rsidP="008C2351">
      <w:pPr>
        <w:tabs>
          <w:tab w:val="left" w:pos="-2410"/>
        </w:tabs>
        <w:spacing w:after="0" w:line="276" w:lineRule="auto"/>
        <w:ind w:left="284"/>
        <w:contextualSpacing/>
        <w:jc w:val="both"/>
        <w:rPr>
          <w:rFonts w:ascii="Arial Narrow" w:eastAsia="Calibri" w:hAnsi="Arial Narrow" w:cs="Arial"/>
          <w:color w:val="FF0000"/>
          <w:sz w:val="24"/>
          <w:szCs w:val="24"/>
        </w:rPr>
      </w:pPr>
    </w:p>
    <w:p w14:paraId="6B967F84" w14:textId="62285880" w:rsidR="0091600D" w:rsidRDefault="0091600D" w:rsidP="0091600D">
      <w:pPr>
        <w:ind w:left="207"/>
        <w:jc w:val="both"/>
        <w:rPr>
          <w:rFonts w:ascii="Arial Narrow" w:hAnsi="Arial Narrow"/>
          <w:sz w:val="24"/>
          <w:szCs w:val="24"/>
        </w:rPr>
      </w:pPr>
    </w:p>
    <w:p w14:paraId="3533514A" w14:textId="420E719E" w:rsidR="00754A1F" w:rsidRPr="0054132C" w:rsidRDefault="00A4191C" w:rsidP="00754A1F">
      <w:pPr>
        <w:pStyle w:val="Tekstpodstawowywcity2"/>
        <w:pBdr>
          <w:top w:val="single" w:sz="4" w:space="1" w:color="auto"/>
          <w:left w:val="single" w:sz="4" w:space="4" w:color="auto"/>
          <w:bottom w:val="single" w:sz="4" w:space="1" w:color="auto"/>
          <w:right w:val="single" w:sz="4" w:space="4" w:color="auto"/>
        </w:pBdr>
        <w:spacing w:after="0" w:line="240" w:lineRule="auto"/>
        <w:ind w:left="284"/>
        <w:jc w:val="center"/>
        <w:rPr>
          <w:rFonts w:ascii="Arial Narrow" w:hAnsi="Arial Narrow" w:cs="Arial"/>
          <w:b/>
          <w:sz w:val="24"/>
          <w:szCs w:val="24"/>
        </w:rPr>
      </w:pPr>
      <w:r>
        <w:rPr>
          <w:rFonts w:ascii="Arial Narrow" w:hAnsi="Arial Narrow" w:cs="Arial"/>
          <w:b/>
          <w:sz w:val="24"/>
          <w:szCs w:val="24"/>
        </w:rPr>
        <w:lastRenderedPageBreak/>
        <w:t>XVI</w:t>
      </w:r>
      <w:r w:rsidR="00754A1F" w:rsidRPr="00E37A19">
        <w:rPr>
          <w:rFonts w:ascii="Arial Narrow" w:hAnsi="Arial Narrow" w:cs="Arial"/>
          <w:b/>
          <w:sz w:val="24"/>
          <w:szCs w:val="24"/>
        </w:rPr>
        <w:t xml:space="preserve">. </w:t>
      </w:r>
      <w:r w:rsidR="00754A1F">
        <w:rPr>
          <w:rFonts w:ascii="Arial Narrow" w:hAnsi="Arial Narrow" w:cs="Arial"/>
          <w:b/>
          <w:sz w:val="24"/>
          <w:szCs w:val="24"/>
        </w:rPr>
        <w:t>Projektowane postanowienia umowy</w:t>
      </w:r>
    </w:p>
    <w:p w14:paraId="40D8098E" w14:textId="1015E0F1" w:rsidR="0091600D" w:rsidRDefault="0091600D" w:rsidP="0091600D">
      <w:pPr>
        <w:ind w:left="207"/>
        <w:jc w:val="both"/>
        <w:rPr>
          <w:rFonts w:ascii="Arial Narrow" w:hAnsi="Arial Narrow"/>
          <w:sz w:val="24"/>
          <w:szCs w:val="24"/>
        </w:rPr>
      </w:pPr>
    </w:p>
    <w:p w14:paraId="32633EBD" w14:textId="53D8DB14" w:rsidR="00754A1F" w:rsidRPr="00702799" w:rsidRDefault="00754A1F" w:rsidP="002E3465">
      <w:pPr>
        <w:pStyle w:val="Akapitzlist"/>
        <w:numPr>
          <w:ilvl w:val="3"/>
          <w:numId w:val="21"/>
        </w:numPr>
        <w:ind w:left="709"/>
        <w:jc w:val="both"/>
        <w:rPr>
          <w:rFonts w:ascii="Arial Narrow" w:hAnsi="Arial Narrow"/>
          <w:sz w:val="24"/>
          <w:szCs w:val="24"/>
        </w:rPr>
      </w:pPr>
      <w:r w:rsidRPr="00702799">
        <w:rPr>
          <w:rFonts w:ascii="Arial Narrow" w:hAnsi="Arial Narrow"/>
          <w:sz w:val="24"/>
          <w:szCs w:val="24"/>
          <w:lang w:val="pl-PL"/>
        </w:rPr>
        <w:t>Projektowane postanowienia umowy stanowią załącznik nr</w:t>
      </w:r>
      <w:r w:rsidR="002F2FF7" w:rsidRPr="00702799">
        <w:rPr>
          <w:rFonts w:ascii="Arial Narrow" w:hAnsi="Arial Narrow"/>
          <w:sz w:val="24"/>
          <w:szCs w:val="24"/>
          <w:lang w:val="pl-PL"/>
        </w:rPr>
        <w:t xml:space="preserve"> </w:t>
      </w:r>
      <w:r w:rsidR="00661294" w:rsidRPr="00702799">
        <w:rPr>
          <w:rFonts w:ascii="Arial Narrow" w:hAnsi="Arial Narrow"/>
          <w:sz w:val="24"/>
          <w:szCs w:val="24"/>
          <w:lang w:val="pl-PL"/>
        </w:rPr>
        <w:t>7</w:t>
      </w:r>
      <w:r w:rsidRPr="00702799">
        <w:rPr>
          <w:rFonts w:ascii="Arial Narrow" w:hAnsi="Arial Narrow"/>
          <w:sz w:val="24"/>
          <w:szCs w:val="24"/>
          <w:lang w:val="pl-PL"/>
        </w:rPr>
        <w:t xml:space="preserve"> do SWZ.</w:t>
      </w:r>
    </w:p>
    <w:p w14:paraId="78E36FBD" w14:textId="08972DC5" w:rsidR="00754A1F" w:rsidRPr="00754A1F" w:rsidRDefault="00754A1F" w:rsidP="002E3465">
      <w:pPr>
        <w:pStyle w:val="Akapitzlist"/>
        <w:numPr>
          <w:ilvl w:val="3"/>
          <w:numId w:val="21"/>
        </w:numPr>
        <w:ind w:left="709"/>
        <w:jc w:val="both"/>
        <w:rPr>
          <w:rFonts w:ascii="Arial Narrow" w:hAnsi="Arial Narrow"/>
          <w:sz w:val="24"/>
          <w:szCs w:val="24"/>
        </w:rPr>
      </w:pPr>
      <w:r>
        <w:rPr>
          <w:rFonts w:ascii="Arial Narrow" w:hAnsi="Arial Narrow"/>
          <w:sz w:val="24"/>
          <w:szCs w:val="24"/>
          <w:lang w:val="pl-PL"/>
        </w:rPr>
        <w:t>Złożenie oferty jest jednoznaczne z akceptacją przez wykonawcę projektowanych postanowień umowy.</w:t>
      </w:r>
    </w:p>
    <w:p w14:paraId="74D5B7E3" w14:textId="03BFABD6" w:rsidR="0091600D" w:rsidRPr="0054132C" w:rsidRDefault="00A4191C" w:rsidP="002F2FF7">
      <w:pPr>
        <w:pStyle w:val="Tekstpodstawowywcity2"/>
        <w:pBdr>
          <w:top w:val="single" w:sz="4" w:space="1" w:color="auto"/>
          <w:left w:val="single" w:sz="4" w:space="4" w:color="auto"/>
          <w:bottom w:val="single" w:sz="4" w:space="1" w:color="auto"/>
          <w:right w:val="single" w:sz="4" w:space="4" w:color="auto"/>
        </w:pBdr>
        <w:spacing w:after="0" w:line="240" w:lineRule="auto"/>
        <w:ind w:left="0"/>
        <w:jc w:val="center"/>
        <w:rPr>
          <w:rFonts w:ascii="Arial Narrow" w:hAnsi="Arial Narrow" w:cs="Arial"/>
          <w:b/>
          <w:sz w:val="24"/>
          <w:szCs w:val="24"/>
        </w:rPr>
      </w:pPr>
      <w:r>
        <w:rPr>
          <w:rFonts w:ascii="Arial Narrow" w:hAnsi="Arial Narrow" w:cs="Arial"/>
          <w:b/>
          <w:sz w:val="24"/>
          <w:szCs w:val="24"/>
        </w:rPr>
        <w:t>XVII</w:t>
      </w:r>
      <w:r w:rsidR="0091600D" w:rsidRPr="00E37A19">
        <w:rPr>
          <w:rFonts w:ascii="Arial Narrow" w:hAnsi="Arial Narrow" w:cs="Arial"/>
          <w:b/>
          <w:sz w:val="24"/>
          <w:szCs w:val="24"/>
        </w:rPr>
        <w:t xml:space="preserve">. </w:t>
      </w:r>
      <w:r w:rsidR="0091600D">
        <w:rPr>
          <w:rFonts w:ascii="Arial Narrow" w:hAnsi="Arial Narrow" w:cs="Arial"/>
          <w:b/>
          <w:sz w:val="24"/>
          <w:szCs w:val="24"/>
        </w:rPr>
        <w:t xml:space="preserve">Informacje </w:t>
      </w:r>
      <w:r w:rsidR="002F2FF7">
        <w:rPr>
          <w:rFonts w:ascii="Arial Narrow" w:hAnsi="Arial Narrow" w:cs="Arial"/>
          <w:b/>
          <w:sz w:val="24"/>
          <w:szCs w:val="24"/>
        </w:rPr>
        <w:t>o środkach ochrony prawnej</w:t>
      </w:r>
    </w:p>
    <w:p w14:paraId="5F630578" w14:textId="77777777" w:rsidR="0091600D" w:rsidRDefault="0091600D" w:rsidP="00634F60">
      <w:pPr>
        <w:jc w:val="both"/>
        <w:rPr>
          <w:rFonts w:ascii="Arial Narrow" w:hAnsi="Arial Narrow"/>
          <w:sz w:val="24"/>
          <w:szCs w:val="24"/>
        </w:rPr>
      </w:pPr>
    </w:p>
    <w:p w14:paraId="2F1B6BE3" w14:textId="77777777" w:rsidR="00A72C32" w:rsidRPr="00634F60" w:rsidRDefault="00A72C32" w:rsidP="00634F60">
      <w:pPr>
        <w:jc w:val="both"/>
        <w:rPr>
          <w:rFonts w:ascii="Arial Narrow" w:hAnsi="Arial Narrow"/>
          <w:sz w:val="24"/>
          <w:szCs w:val="24"/>
        </w:rPr>
      </w:pPr>
      <w:r w:rsidRPr="00634F60">
        <w:rPr>
          <w:rFonts w:ascii="Arial Narrow" w:hAnsi="Arial Narrow"/>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3A4CC15" w14:textId="68EEC651" w:rsidR="00043801" w:rsidRPr="0054132C" w:rsidRDefault="00A4191C" w:rsidP="00043801">
      <w:pPr>
        <w:pStyle w:val="Tekstpodstawowywcity2"/>
        <w:pBdr>
          <w:top w:val="single" w:sz="4" w:space="1" w:color="auto"/>
          <w:left w:val="single" w:sz="4" w:space="4" w:color="auto"/>
          <w:bottom w:val="single" w:sz="4" w:space="0" w:color="auto"/>
          <w:right w:val="single" w:sz="4" w:space="4" w:color="auto"/>
        </w:pBdr>
        <w:spacing w:after="0" w:line="240" w:lineRule="auto"/>
        <w:ind w:left="142"/>
        <w:jc w:val="center"/>
        <w:rPr>
          <w:rFonts w:ascii="Arial Narrow" w:hAnsi="Arial Narrow" w:cs="Arial"/>
          <w:b/>
          <w:sz w:val="24"/>
          <w:szCs w:val="24"/>
        </w:rPr>
      </w:pPr>
      <w:r>
        <w:rPr>
          <w:rFonts w:ascii="Arial Narrow" w:hAnsi="Arial Narrow" w:cs="Arial"/>
          <w:b/>
          <w:sz w:val="24"/>
          <w:szCs w:val="24"/>
        </w:rPr>
        <w:t>XVIII</w:t>
      </w:r>
      <w:r w:rsidR="00043801" w:rsidRPr="00E37A19">
        <w:rPr>
          <w:rFonts w:ascii="Arial Narrow" w:hAnsi="Arial Narrow" w:cs="Arial"/>
          <w:b/>
          <w:sz w:val="24"/>
          <w:szCs w:val="24"/>
        </w:rPr>
        <w:t xml:space="preserve">. </w:t>
      </w:r>
      <w:r w:rsidR="00043801">
        <w:rPr>
          <w:rFonts w:ascii="Arial Narrow" w:hAnsi="Arial Narrow" w:cs="Arial"/>
          <w:b/>
          <w:sz w:val="24"/>
          <w:szCs w:val="24"/>
        </w:rPr>
        <w:t>Klauzula informacyjna dotycząca przetwarzania danych osobowych</w:t>
      </w:r>
    </w:p>
    <w:p w14:paraId="75A895FA" w14:textId="77777777" w:rsidR="00043801" w:rsidRDefault="00043801" w:rsidP="00043801">
      <w:pPr>
        <w:pStyle w:val="ust"/>
        <w:spacing w:before="0" w:after="0"/>
        <w:rPr>
          <w:rFonts w:ascii="Arial Narrow" w:hAnsi="Arial Narrow" w:cs="Arial"/>
        </w:rPr>
      </w:pPr>
    </w:p>
    <w:p w14:paraId="3E51AF86" w14:textId="03447E29" w:rsidR="00043801" w:rsidRDefault="00043801" w:rsidP="00043801">
      <w:pPr>
        <w:pStyle w:val="ust"/>
        <w:spacing w:before="0" w:after="0"/>
        <w:ind w:left="0" w:firstLine="0"/>
        <w:rPr>
          <w:rFonts w:ascii="Arial Narrow" w:hAnsi="Arial Narrow" w:cs="Arial"/>
        </w:rPr>
      </w:pPr>
      <w:r w:rsidRPr="00355D74">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5EC772D5" w14:textId="77777777" w:rsidR="00043801" w:rsidRDefault="00043801" w:rsidP="002E3465">
      <w:pPr>
        <w:pStyle w:val="ust"/>
        <w:numPr>
          <w:ilvl w:val="0"/>
          <w:numId w:val="25"/>
        </w:numPr>
        <w:spacing w:after="0"/>
        <w:ind w:left="708" w:hanging="282"/>
        <w:rPr>
          <w:rFonts w:ascii="Arial Narrow" w:hAnsi="Arial Narrow" w:cs="Arial"/>
          <w:bCs/>
          <w:i/>
        </w:rPr>
      </w:pPr>
      <w:r w:rsidRPr="00307FDB">
        <w:rPr>
          <w:rFonts w:ascii="Arial Narrow" w:hAnsi="Arial Narrow" w:cs="Arial"/>
        </w:rPr>
        <w:t>Administratorem danych osobowych jest</w:t>
      </w:r>
      <w:r>
        <w:rPr>
          <w:rFonts w:ascii="Arial Narrow" w:hAnsi="Arial Narrow" w:cs="Arial"/>
        </w:rPr>
        <w:t xml:space="preserve"> </w:t>
      </w:r>
      <w:r>
        <w:rPr>
          <w:rFonts w:ascii="Arial Narrow" w:hAnsi="Arial Narrow" w:cs="Arial"/>
          <w:bCs/>
        </w:rPr>
        <w:t xml:space="preserve">Burmistrz Miasta i Gminy Nakło nad Notecią, </w:t>
      </w:r>
      <w:r w:rsidRPr="00307FDB">
        <w:rPr>
          <w:rFonts w:ascii="Arial Narrow" w:hAnsi="Arial Narrow" w:cs="Arial"/>
          <w:bCs/>
        </w:rPr>
        <w:t>z główną siedzibą Urzędu Gminy przy ul. Ks. P. Skargi 7, 89-100 Nakło nad Notecią.</w:t>
      </w:r>
    </w:p>
    <w:p w14:paraId="248D3657" w14:textId="77777777" w:rsidR="00043801" w:rsidRPr="00744DFB" w:rsidRDefault="00043801" w:rsidP="002E3465">
      <w:pPr>
        <w:pStyle w:val="ust"/>
        <w:numPr>
          <w:ilvl w:val="0"/>
          <w:numId w:val="25"/>
        </w:numPr>
        <w:spacing w:after="0"/>
        <w:ind w:left="708" w:hanging="282"/>
        <w:rPr>
          <w:rFonts w:ascii="Arial Narrow" w:hAnsi="Arial Narrow" w:cs="Arial"/>
          <w:color w:val="000000" w:themeColor="text1"/>
        </w:rPr>
      </w:pPr>
      <w:r w:rsidRPr="00744DFB">
        <w:rPr>
          <w:rFonts w:ascii="Arial Narrow" w:hAnsi="Arial Narrow" w:cs="Arial"/>
        </w:rPr>
        <w:t xml:space="preserve">Inspektorem ochrony danych osobowych w Urzędzie Gminy jest Arnold </w:t>
      </w:r>
      <w:proofErr w:type="spellStart"/>
      <w:r w:rsidRPr="00744DFB">
        <w:rPr>
          <w:rFonts w:ascii="Arial Narrow" w:hAnsi="Arial Narrow" w:cs="Arial"/>
        </w:rPr>
        <w:t>Paszta</w:t>
      </w:r>
      <w:proofErr w:type="spellEnd"/>
      <w:r w:rsidRPr="00744DFB">
        <w:rPr>
          <w:rFonts w:ascii="Arial Narrow" w:hAnsi="Arial Narrow" w:cs="Arial"/>
        </w:rPr>
        <w:t xml:space="preserve">, mail: </w:t>
      </w:r>
      <w:r w:rsidRPr="00744DFB">
        <w:rPr>
          <w:rFonts w:ascii="Arial Narrow" w:hAnsi="Arial Narrow" w:cs="Arial"/>
          <w:u w:val="single"/>
        </w:rPr>
        <w:t>iod@umig.naklo.pl</w:t>
      </w:r>
      <w:r w:rsidRPr="00744DFB">
        <w:rPr>
          <w:rFonts w:ascii="Arial Narrow" w:hAnsi="Arial Narrow" w:cs="Arial"/>
          <w:i/>
        </w:rPr>
        <w:t xml:space="preserve"> </w:t>
      </w:r>
    </w:p>
    <w:p w14:paraId="586A5CBA" w14:textId="6D16B385" w:rsidR="00043801" w:rsidRPr="00744DFB" w:rsidRDefault="00043801" w:rsidP="002E3465">
      <w:pPr>
        <w:pStyle w:val="ust"/>
        <w:numPr>
          <w:ilvl w:val="0"/>
          <w:numId w:val="25"/>
        </w:numPr>
        <w:spacing w:after="0"/>
        <w:ind w:left="708" w:hanging="282"/>
        <w:rPr>
          <w:rFonts w:ascii="Arial Narrow" w:hAnsi="Arial Narrow" w:cs="Arial"/>
        </w:rPr>
      </w:pPr>
      <w:r w:rsidRPr="00744DFB">
        <w:rPr>
          <w:rFonts w:ascii="Arial Narrow" w:hAnsi="Arial Narrow" w:cs="Arial"/>
          <w:color w:val="000000" w:themeColor="text1"/>
        </w:rPr>
        <w:t xml:space="preserve">Dane osobowe przetwarzane będą na podstawie art. </w:t>
      </w:r>
      <w:r w:rsidRPr="00DA6BB1">
        <w:rPr>
          <w:rFonts w:ascii="Arial Narrow" w:hAnsi="Arial Narrow" w:cs="Arial"/>
          <w:color w:val="000000" w:themeColor="text1"/>
        </w:rPr>
        <w:t>6 ust. 1 lit. c</w:t>
      </w:r>
      <w:r w:rsidRPr="00DA6BB1">
        <w:rPr>
          <w:rFonts w:ascii="Arial Narrow" w:hAnsi="Arial Narrow" w:cs="Arial"/>
          <w:i/>
          <w:color w:val="000000" w:themeColor="text1"/>
        </w:rPr>
        <w:t xml:space="preserve"> </w:t>
      </w:r>
      <w:r w:rsidRPr="00DA6BB1">
        <w:rPr>
          <w:rFonts w:ascii="Arial Narrow" w:hAnsi="Arial Narrow" w:cs="Arial"/>
          <w:color w:val="000000" w:themeColor="text1"/>
        </w:rPr>
        <w:t xml:space="preserve">RODO w celu związanym z postępowaniem o udzielenie zamówienia publicznego w trybie </w:t>
      </w:r>
      <w:r w:rsidR="00971114" w:rsidRPr="00DA6BB1">
        <w:rPr>
          <w:rFonts w:ascii="Arial Narrow" w:hAnsi="Arial Narrow" w:cs="Arial"/>
          <w:color w:val="000000" w:themeColor="text1"/>
        </w:rPr>
        <w:t>przetargu nieograniczonego.</w:t>
      </w:r>
    </w:p>
    <w:p w14:paraId="03744376" w14:textId="44472098" w:rsidR="00043801" w:rsidRDefault="00043801" w:rsidP="002E3465">
      <w:pPr>
        <w:pStyle w:val="ust"/>
        <w:numPr>
          <w:ilvl w:val="0"/>
          <w:numId w:val="25"/>
        </w:numPr>
        <w:spacing w:after="0"/>
        <w:ind w:left="708" w:hanging="282"/>
        <w:rPr>
          <w:rFonts w:ascii="Arial Narrow" w:hAnsi="Arial Narrow" w:cs="Arial"/>
        </w:rPr>
      </w:pPr>
      <w:r w:rsidRPr="00744DFB">
        <w:rPr>
          <w:rFonts w:ascii="Arial Narrow" w:hAnsi="Arial Narrow" w:cs="Arial"/>
        </w:rPr>
        <w:t xml:space="preserve">Odbiorcami danych osobowych będą osoby lub podmioty, którym udostępniona zostanie dokumentacja postępowania w oparciu o art. </w:t>
      </w:r>
      <w:r>
        <w:rPr>
          <w:rFonts w:ascii="Arial Narrow" w:hAnsi="Arial Narrow" w:cs="Arial"/>
        </w:rPr>
        <w:t>1</w:t>
      </w:r>
      <w:r w:rsidRPr="00744DFB">
        <w:rPr>
          <w:rFonts w:ascii="Arial Narrow" w:hAnsi="Arial Narrow" w:cs="Arial"/>
        </w:rPr>
        <w:t xml:space="preserve">8 oraz art. </w:t>
      </w:r>
      <w:r>
        <w:rPr>
          <w:rFonts w:ascii="Arial Narrow" w:hAnsi="Arial Narrow" w:cs="Arial"/>
        </w:rPr>
        <w:t>74</w:t>
      </w:r>
      <w:r w:rsidRPr="00744DFB">
        <w:rPr>
          <w:rFonts w:ascii="Arial Narrow" w:hAnsi="Arial Narrow" w:cs="Arial"/>
        </w:rPr>
        <w:t xml:space="preserve"> ust. </w:t>
      </w:r>
      <w:r>
        <w:rPr>
          <w:rFonts w:ascii="Arial Narrow" w:hAnsi="Arial Narrow" w:cs="Arial"/>
        </w:rPr>
        <w:t>1</w:t>
      </w:r>
      <w:r w:rsidRPr="00744DFB">
        <w:rPr>
          <w:rFonts w:ascii="Arial Narrow" w:hAnsi="Arial Narrow" w:cs="Arial"/>
        </w:rPr>
        <w:t xml:space="preserve"> ustawy </w:t>
      </w:r>
      <w:proofErr w:type="spellStart"/>
      <w:r>
        <w:rPr>
          <w:rFonts w:ascii="Arial Narrow" w:hAnsi="Arial Narrow" w:cs="Arial"/>
        </w:rPr>
        <w:t>Pzp</w:t>
      </w:r>
      <w:proofErr w:type="spellEnd"/>
      <w:r>
        <w:rPr>
          <w:rFonts w:ascii="Arial Narrow" w:hAnsi="Arial Narrow" w:cs="Arial"/>
        </w:rPr>
        <w:t>.</w:t>
      </w:r>
    </w:p>
    <w:p w14:paraId="1E4CAAF6" w14:textId="65856F16" w:rsidR="00043801" w:rsidRPr="00744DFB" w:rsidRDefault="00043801" w:rsidP="002E3465">
      <w:pPr>
        <w:pStyle w:val="ust"/>
        <w:numPr>
          <w:ilvl w:val="0"/>
          <w:numId w:val="25"/>
        </w:numPr>
        <w:spacing w:after="0"/>
        <w:ind w:left="708" w:hanging="282"/>
        <w:rPr>
          <w:rFonts w:ascii="Arial Narrow" w:hAnsi="Arial Narrow" w:cs="Arial"/>
          <w:b/>
          <w:i/>
        </w:rPr>
      </w:pPr>
      <w:r w:rsidRPr="00744DFB">
        <w:rPr>
          <w:rFonts w:ascii="Arial Narrow" w:hAnsi="Arial Narrow" w:cs="Arial"/>
        </w:rPr>
        <w:t xml:space="preserve">Dane osobowe będą przechowywane, zgodnie z art. </w:t>
      </w:r>
      <w:r>
        <w:rPr>
          <w:rFonts w:ascii="Arial Narrow" w:hAnsi="Arial Narrow" w:cs="Arial"/>
        </w:rPr>
        <w:t>78</w:t>
      </w:r>
      <w:r w:rsidRPr="00744DFB">
        <w:rPr>
          <w:rFonts w:ascii="Arial Narrow" w:hAnsi="Arial Narrow" w:cs="Arial"/>
        </w:rPr>
        <w:t xml:space="preserve"> ustawy </w:t>
      </w:r>
      <w:proofErr w:type="spellStart"/>
      <w:r w:rsidRPr="00744DFB">
        <w:rPr>
          <w:rFonts w:ascii="Arial Narrow" w:hAnsi="Arial Narrow" w:cs="Arial"/>
        </w:rPr>
        <w:t>Pzp</w:t>
      </w:r>
      <w:proofErr w:type="spellEnd"/>
      <w:r w:rsidRPr="00744DFB">
        <w:rPr>
          <w:rFonts w:ascii="Arial Narrow" w:hAnsi="Arial Narrow" w:cs="Arial"/>
        </w:rPr>
        <w:t>, przez okres 4 lat od dnia zakończenia postępowania o udzielenie zamówienia, a jeżeli czas trwania umowy przekracza 4 lata, okres przechowywania o</w:t>
      </w:r>
      <w:r>
        <w:rPr>
          <w:rFonts w:ascii="Arial Narrow" w:hAnsi="Arial Narrow" w:cs="Arial"/>
        </w:rPr>
        <w:t>bejmuje cały czas trwania umowy.</w:t>
      </w:r>
    </w:p>
    <w:p w14:paraId="7E474F78" w14:textId="77777777" w:rsidR="00043801" w:rsidRPr="00744DFB" w:rsidRDefault="00043801" w:rsidP="002E3465">
      <w:pPr>
        <w:pStyle w:val="ust"/>
        <w:numPr>
          <w:ilvl w:val="0"/>
          <w:numId w:val="25"/>
        </w:numPr>
        <w:spacing w:after="0"/>
        <w:ind w:left="708" w:hanging="282"/>
        <w:rPr>
          <w:rFonts w:ascii="Arial Narrow" w:hAnsi="Arial Narrow" w:cs="Arial"/>
          <w:b/>
          <w:i/>
        </w:rPr>
      </w:pPr>
      <w:r w:rsidRPr="00744DFB">
        <w:rPr>
          <w:rFonts w:ascii="Arial Narrow" w:hAnsi="Arial Narrow" w:cs="Arial"/>
        </w:rPr>
        <w:t xml:space="preserve">Obowiązek podania danych osobowych jest wymogiem ustawowym określonym w przepisach ustawy </w:t>
      </w:r>
      <w:proofErr w:type="spellStart"/>
      <w:r w:rsidRPr="00744DFB">
        <w:rPr>
          <w:rFonts w:ascii="Arial Narrow" w:hAnsi="Arial Narrow" w:cs="Arial"/>
        </w:rPr>
        <w:t>Pzp</w:t>
      </w:r>
      <w:proofErr w:type="spellEnd"/>
      <w:r w:rsidRPr="00744DFB">
        <w:rPr>
          <w:rFonts w:ascii="Arial Narrow" w:hAnsi="Arial Narrow" w:cs="Arial"/>
        </w:rPr>
        <w:t>, związanym z udziałem w postępowaniu o udzielenie zamówienia publicznego; konsekwencje niepodania określonych</w:t>
      </w:r>
      <w:r>
        <w:rPr>
          <w:rFonts w:ascii="Arial Narrow" w:hAnsi="Arial Narrow" w:cs="Arial"/>
        </w:rPr>
        <w:t xml:space="preserve"> danych wynikają z ustawy </w:t>
      </w:r>
      <w:proofErr w:type="spellStart"/>
      <w:r>
        <w:rPr>
          <w:rFonts w:ascii="Arial Narrow" w:hAnsi="Arial Narrow" w:cs="Arial"/>
        </w:rPr>
        <w:t>Pzp</w:t>
      </w:r>
      <w:proofErr w:type="spellEnd"/>
      <w:r>
        <w:rPr>
          <w:rFonts w:ascii="Arial Narrow" w:hAnsi="Arial Narrow" w:cs="Arial"/>
        </w:rPr>
        <w:t>.</w:t>
      </w:r>
    </w:p>
    <w:p w14:paraId="10C09FF7" w14:textId="77777777" w:rsidR="00043801" w:rsidRPr="00355D74" w:rsidRDefault="00043801" w:rsidP="002E3465">
      <w:pPr>
        <w:pStyle w:val="ust"/>
        <w:numPr>
          <w:ilvl w:val="0"/>
          <w:numId w:val="25"/>
        </w:numPr>
        <w:spacing w:after="0"/>
        <w:ind w:left="708" w:hanging="282"/>
        <w:rPr>
          <w:rFonts w:ascii="Arial Narrow" w:hAnsi="Arial Narrow" w:cs="Arial"/>
        </w:rPr>
      </w:pPr>
      <w:r>
        <w:rPr>
          <w:rFonts w:ascii="Arial Narrow" w:hAnsi="Arial Narrow" w:cs="Arial"/>
        </w:rPr>
        <w:t>W</w:t>
      </w:r>
      <w:r w:rsidRPr="00355D74">
        <w:rPr>
          <w:rFonts w:ascii="Arial Narrow" w:hAnsi="Arial Narrow" w:cs="Arial"/>
        </w:rPr>
        <w:t xml:space="preserve"> odniesieniu do </w:t>
      </w:r>
      <w:r>
        <w:rPr>
          <w:rFonts w:ascii="Arial Narrow" w:hAnsi="Arial Narrow" w:cs="Arial"/>
        </w:rPr>
        <w:t>podanych</w:t>
      </w:r>
      <w:r w:rsidRPr="00355D74">
        <w:rPr>
          <w:rFonts w:ascii="Arial Narrow" w:hAnsi="Arial Narrow" w:cs="Arial"/>
        </w:rPr>
        <w:t xml:space="preserve"> danych osobowych</w:t>
      </w:r>
      <w:r>
        <w:rPr>
          <w:rFonts w:ascii="Arial Narrow" w:hAnsi="Arial Narrow" w:cs="Arial"/>
        </w:rPr>
        <w:t>,</w:t>
      </w:r>
      <w:r w:rsidRPr="00355D74">
        <w:rPr>
          <w:rFonts w:ascii="Arial Narrow" w:hAnsi="Arial Narrow" w:cs="Arial"/>
        </w:rPr>
        <w:t xml:space="preserve"> decyzje nie będą podejmowane w sposób zautomatyzow</w:t>
      </w:r>
      <w:r>
        <w:rPr>
          <w:rFonts w:ascii="Arial Narrow" w:hAnsi="Arial Narrow" w:cs="Arial"/>
        </w:rPr>
        <w:t>any, stosowanie do art. 22 RODO.</w:t>
      </w:r>
    </w:p>
    <w:p w14:paraId="48C57376" w14:textId="77777777" w:rsidR="00043801" w:rsidRPr="00355D74" w:rsidRDefault="00043801" w:rsidP="002E3465">
      <w:pPr>
        <w:pStyle w:val="ust"/>
        <w:numPr>
          <w:ilvl w:val="0"/>
          <w:numId w:val="25"/>
        </w:numPr>
        <w:spacing w:before="0" w:after="0"/>
        <w:ind w:left="708" w:hanging="282"/>
        <w:rPr>
          <w:rFonts w:ascii="Arial Narrow" w:hAnsi="Arial Narrow" w:cs="Arial"/>
        </w:rPr>
      </w:pPr>
      <w:r>
        <w:rPr>
          <w:rFonts w:ascii="Arial Narrow" w:hAnsi="Arial Narrow" w:cs="Arial"/>
        </w:rPr>
        <w:t>P</w:t>
      </w:r>
      <w:r w:rsidRPr="00355D74">
        <w:rPr>
          <w:rFonts w:ascii="Arial Narrow" w:hAnsi="Arial Narrow" w:cs="Arial"/>
        </w:rPr>
        <w:t>osiada Pani/Pan:</w:t>
      </w:r>
    </w:p>
    <w:p w14:paraId="59EB6090" w14:textId="77777777" w:rsidR="00043801" w:rsidRPr="00355D74" w:rsidRDefault="00043801" w:rsidP="002E3465">
      <w:pPr>
        <w:pStyle w:val="ust"/>
        <w:numPr>
          <w:ilvl w:val="0"/>
          <w:numId w:val="26"/>
        </w:numPr>
        <w:spacing w:before="0" w:after="0"/>
        <w:ind w:left="993" w:hanging="284"/>
        <w:rPr>
          <w:rFonts w:ascii="Arial Narrow" w:hAnsi="Arial Narrow" w:cs="Arial"/>
        </w:rPr>
      </w:pPr>
      <w:r w:rsidRPr="00355D74">
        <w:rPr>
          <w:rFonts w:ascii="Arial Narrow" w:hAnsi="Arial Narrow" w:cs="Arial"/>
        </w:rPr>
        <w:t>na podstawie art. 15 RODO prawo dostępu do danych osobowych Pani/Pana dotyczących;</w:t>
      </w:r>
    </w:p>
    <w:p w14:paraId="35E46754" w14:textId="77777777" w:rsidR="00043801" w:rsidRPr="00355D74" w:rsidRDefault="00043801" w:rsidP="002E3465">
      <w:pPr>
        <w:pStyle w:val="ust"/>
        <w:numPr>
          <w:ilvl w:val="0"/>
          <w:numId w:val="26"/>
        </w:numPr>
        <w:spacing w:before="0" w:after="0"/>
        <w:ind w:left="993" w:hanging="284"/>
        <w:rPr>
          <w:rFonts w:ascii="Arial Narrow" w:hAnsi="Arial Narrow" w:cs="Arial"/>
        </w:rPr>
      </w:pPr>
      <w:r w:rsidRPr="00355D74">
        <w:rPr>
          <w:rFonts w:ascii="Arial Narrow" w:hAnsi="Arial Narrow" w:cs="Arial"/>
        </w:rPr>
        <w:t>na podstawie art. 16 RODO prawo do sprostowania Pani/Pana danych osobowych;</w:t>
      </w:r>
    </w:p>
    <w:p w14:paraId="165CD464" w14:textId="77777777" w:rsidR="00043801" w:rsidRPr="00355D74" w:rsidRDefault="00043801" w:rsidP="002E3465">
      <w:pPr>
        <w:pStyle w:val="ust"/>
        <w:numPr>
          <w:ilvl w:val="0"/>
          <w:numId w:val="26"/>
        </w:numPr>
        <w:spacing w:before="0" w:after="0"/>
        <w:ind w:left="993" w:hanging="284"/>
        <w:rPr>
          <w:rFonts w:ascii="Arial Narrow" w:hAnsi="Arial Narrow" w:cs="Arial"/>
        </w:rPr>
      </w:pPr>
      <w:r w:rsidRPr="00355D74">
        <w:rPr>
          <w:rFonts w:ascii="Arial Narrow" w:hAnsi="Arial Narrow" w:cs="Arial"/>
        </w:rPr>
        <w:t xml:space="preserve">na podstawie art. 18 RODO prawo żądania od administratora ograniczenia przetwarzania danych osobowych z zastrzeżeniem przypadków, o których mowa w art. 18 ust. 2 RODO;  </w:t>
      </w:r>
    </w:p>
    <w:p w14:paraId="024CAFC3" w14:textId="77777777" w:rsidR="00043801" w:rsidRPr="00355D74" w:rsidRDefault="00043801" w:rsidP="002E3465">
      <w:pPr>
        <w:pStyle w:val="ust"/>
        <w:numPr>
          <w:ilvl w:val="0"/>
          <w:numId w:val="26"/>
        </w:numPr>
        <w:spacing w:before="0" w:after="0"/>
        <w:ind w:left="993" w:hanging="284"/>
        <w:rPr>
          <w:rFonts w:ascii="Arial Narrow" w:hAnsi="Arial Narrow" w:cs="Arial"/>
        </w:rPr>
      </w:pPr>
      <w:r w:rsidRPr="00355D74">
        <w:rPr>
          <w:rFonts w:ascii="Arial Narrow" w:hAnsi="Arial Narrow" w:cs="Arial"/>
        </w:rPr>
        <w:t>prawo do wniesienia skargi do Prezesa Urzędu Ochrony Danych Osobowych, gdy uzna Pani/Pan, że przetwarzanie danych osobowych Pani/Pana dotyczących narusza przepisy RODO;</w:t>
      </w:r>
    </w:p>
    <w:p w14:paraId="52FF7E7E" w14:textId="77777777" w:rsidR="00043801" w:rsidRPr="00355D74" w:rsidRDefault="00043801" w:rsidP="002E3465">
      <w:pPr>
        <w:pStyle w:val="ust"/>
        <w:numPr>
          <w:ilvl w:val="0"/>
          <w:numId w:val="25"/>
        </w:numPr>
        <w:spacing w:before="0" w:after="0"/>
        <w:ind w:hanging="294"/>
        <w:rPr>
          <w:rFonts w:ascii="Arial Narrow" w:hAnsi="Arial Narrow" w:cs="Arial"/>
          <w:i/>
        </w:rPr>
      </w:pPr>
      <w:r>
        <w:rPr>
          <w:rFonts w:ascii="Arial Narrow" w:hAnsi="Arial Narrow" w:cs="Arial"/>
        </w:rPr>
        <w:t>N</w:t>
      </w:r>
      <w:r w:rsidRPr="00355D74">
        <w:rPr>
          <w:rFonts w:ascii="Arial Narrow" w:hAnsi="Arial Narrow" w:cs="Arial"/>
        </w:rPr>
        <w:t>ie przysługuje Pani/Panu:</w:t>
      </w:r>
    </w:p>
    <w:p w14:paraId="2EA47986" w14:textId="77777777" w:rsidR="00043801" w:rsidRPr="00355D74" w:rsidRDefault="00043801" w:rsidP="002E3465">
      <w:pPr>
        <w:pStyle w:val="ust"/>
        <w:numPr>
          <w:ilvl w:val="0"/>
          <w:numId w:val="27"/>
        </w:numPr>
        <w:spacing w:before="0" w:after="0"/>
        <w:ind w:left="993" w:hanging="284"/>
        <w:rPr>
          <w:rFonts w:ascii="Arial Narrow" w:hAnsi="Arial Narrow" w:cs="Arial"/>
          <w:i/>
        </w:rPr>
      </w:pPr>
      <w:r w:rsidRPr="00355D74">
        <w:rPr>
          <w:rFonts w:ascii="Arial Narrow" w:hAnsi="Arial Narrow" w:cs="Arial"/>
        </w:rPr>
        <w:t>w związku z art. 17 ust. 3 lit. b, d lub e RODO prawo do usunięcia danych osobowych;</w:t>
      </w:r>
    </w:p>
    <w:p w14:paraId="76D6DAAD" w14:textId="77777777" w:rsidR="00043801" w:rsidRPr="00355D74" w:rsidRDefault="00043801" w:rsidP="002E3465">
      <w:pPr>
        <w:pStyle w:val="ust"/>
        <w:numPr>
          <w:ilvl w:val="0"/>
          <w:numId w:val="27"/>
        </w:numPr>
        <w:spacing w:before="0" w:after="0"/>
        <w:ind w:left="993" w:hanging="284"/>
        <w:rPr>
          <w:rFonts w:ascii="Arial Narrow" w:hAnsi="Arial Narrow" w:cs="Arial"/>
          <w:i/>
        </w:rPr>
      </w:pPr>
      <w:r w:rsidRPr="00355D74">
        <w:rPr>
          <w:rFonts w:ascii="Arial Narrow" w:hAnsi="Arial Narrow" w:cs="Arial"/>
        </w:rPr>
        <w:t>prawo do przenoszenia danych osobowych, o którym mowa w art. 20 RODO;</w:t>
      </w:r>
    </w:p>
    <w:p w14:paraId="2B900640" w14:textId="0497D8C5" w:rsidR="00043801" w:rsidRPr="00043801" w:rsidRDefault="00043801" w:rsidP="002E3465">
      <w:pPr>
        <w:pStyle w:val="ust"/>
        <w:numPr>
          <w:ilvl w:val="0"/>
          <w:numId w:val="27"/>
        </w:numPr>
        <w:spacing w:before="0" w:after="0"/>
        <w:ind w:left="993" w:hanging="284"/>
        <w:rPr>
          <w:rFonts w:ascii="Arial Narrow" w:hAnsi="Arial Narrow" w:cs="Arial"/>
          <w:bCs/>
          <w:i/>
        </w:rPr>
      </w:pPr>
      <w:r w:rsidRPr="00355D74">
        <w:rPr>
          <w:rFonts w:ascii="Arial Narrow" w:hAnsi="Arial Narrow" w:cs="Arial"/>
          <w:bCs/>
        </w:rPr>
        <w:lastRenderedPageBreak/>
        <w:t xml:space="preserve">na podstawie art. 21 RODO prawo sprzeciwu, wobec przetwarzania danych osobowych, gdyż podstawą prawną przetwarzania Pani/Pana danych osobowych jest art. 6 ust. 1 lit. c RODO. </w:t>
      </w:r>
    </w:p>
    <w:p w14:paraId="71D0D728" w14:textId="1CEA74E5" w:rsidR="00043801" w:rsidRDefault="00043801">
      <w:pPr>
        <w:rPr>
          <w:rFonts w:ascii="Arial Narrow" w:hAnsi="Arial Narrow"/>
          <w:sz w:val="24"/>
          <w:szCs w:val="24"/>
        </w:rPr>
      </w:pPr>
      <w:r>
        <w:rPr>
          <w:rFonts w:ascii="Arial Narrow" w:hAnsi="Arial Narrow"/>
          <w:sz w:val="24"/>
          <w:szCs w:val="24"/>
        </w:rPr>
        <w:br w:type="page"/>
      </w: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lastRenderedPageBreak/>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B8B06B2" w14:textId="4A0A1AD5" w:rsidR="00043801" w:rsidRDefault="00DF25B7" w:rsidP="00043801">
      <w:pPr>
        <w:spacing w:after="0"/>
        <w:jc w:val="both"/>
        <w:rPr>
          <w:rFonts w:ascii="Arial Narrow" w:hAnsi="Arial Narrow"/>
          <w:b/>
          <w:sz w:val="24"/>
          <w:szCs w:val="24"/>
        </w:rPr>
      </w:pPr>
      <w:r>
        <w:rPr>
          <w:rFonts w:ascii="Arial Narrow" w:hAnsi="Arial Narrow"/>
          <w:b/>
          <w:sz w:val="24"/>
          <w:szCs w:val="24"/>
        </w:rPr>
        <w:t xml:space="preserve">Przetarg nieograniczony na zagospodarowanie odpadów komunalnych zbieranych selektywnie, </w:t>
      </w:r>
      <w:r w:rsidR="00661294">
        <w:rPr>
          <w:rFonts w:ascii="Arial Narrow" w:hAnsi="Arial Narrow"/>
          <w:b/>
          <w:sz w:val="24"/>
          <w:szCs w:val="24"/>
        </w:rPr>
        <w:t>pochodzących</w:t>
      </w:r>
      <w:r>
        <w:rPr>
          <w:rFonts w:ascii="Arial Narrow" w:hAnsi="Arial Narrow"/>
          <w:b/>
          <w:sz w:val="24"/>
          <w:szCs w:val="24"/>
        </w:rPr>
        <w:t xml:space="preserve"> z nieruchomości </w:t>
      </w:r>
      <w:r w:rsidR="00661294">
        <w:rPr>
          <w:rFonts w:ascii="Arial Narrow" w:hAnsi="Arial Narrow"/>
          <w:b/>
          <w:sz w:val="24"/>
          <w:szCs w:val="24"/>
        </w:rPr>
        <w:t>zamieszkałych</w:t>
      </w:r>
      <w:r>
        <w:rPr>
          <w:rFonts w:ascii="Arial Narrow" w:hAnsi="Arial Narrow"/>
          <w:b/>
          <w:sz w:val="24"/>
          <w:szCs w:val="24"/>
        </w:rPr>
        <w:t xml:space="preserve"> z terenu Miasta i Gminy Nakło nad Notecią</w:t>
      </w:r>
      <w:r w:rsidR="00661294">
        <w:rPr>
          <w:rFonts w:ascii="Arial Narrow" w:hAnsi="Arial Narrow"/>
          <w:b/>
          <w:sz w:val="24"/>
          <w:szCs w:val="24"/>
        </w:rPr>
        <w:t>, poprzez przetransportowanie ich z PSZOK w Rozwarzynie do miejsca zagospodarowania i ich zagospodarowanie.</w:t>
      </w: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2E3465">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6601FAFD" w:rsidR="00043801" w:rsidRDefault="00043801" w:rsidP="002E3465">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w:t>
      </w:r>
    </w:p>
    <w:p w14:paraId="7506BA16" w14:textId="1E1DD9B4" w:rsidR="000F36E3" w:rsidRDefault="000F36E3" w:rsidP="000F36E3">
      <w:pPr>
        <w:spacing w:after="0" w:line="240" w:lineRule="auto"/>
        <w:ind w:left="284"/>
        <w:jc w:val="both"/>
        <w:rPr>
          <w:rFonts w:ascii="Arial Narrow" w:hAnsi="Arial Narrow"/>
          <w:b/>
          <w:sz w:val="24"/>
          <w:szCs w:val="24"/>
        </w:rPr>
      </w:pPr>
    </w:p>
    <w:p w14:paraId="7A357DAB" w14:textId="7122FA8F" w:rsidR="000F36E3" w:rsidRDefault="000F36E3" w:rsidP="000F36E3">
      <w:pPr>
        <w:spacing w:after="0" w:line="240" w:lineRule="auto"/>
        <w:ind w:left="284"/>
        <w:jc w:val="both"/>
        <w:rPr>
          <w:rFonts w:ascii="Arial Narrow" w:hAnsi="Arial Narrow"/>
          <w:b/>
          <w:sz w:val="24"/>
          <w:szCs w:val="24"/>
        </w:rPr>
      </w:pPr>
    </w:p>
    <w:tbl>
      <w:tblPr>
        <w:tblW w:w="5116" w:type="pct"/>
        <w:tblCellMar>
          <w:left w:w="70" w:type="dxa"/>
          <w:right w:w="70" w:type="dxa"/>
        </w:tblCellMar>
        <w:tblLook w:val="04A0" w:firstRow="1" w:lastRow="0" w:firstColumn="1" w:lastColumn="0" w:noHBand="0" w:noVBand="1"/>
      </w:tblPr>
      <w:tblGrid>
        <w:gridCol w:w="469"/>
        <w:gridCol w:w="1705"/>
        <w:gridCol w:w="1202"/>
        <w:gridCol w:w="1793"/>
        <w:gridCol w:w="1235"/>
        <w:gridCol w:w="1105"/>
        <w:gridCol w:w="863"/>
        <w:gridCol w:w="1054"/>
      </w:tblGrid>
      <w:tr w:rsidR="000F36E3" w:rsidRPr="000F36E3" w14:paraId="2321DE39" w14:textId="1D712180" w:rsidTr="00FA5F52">
        <w:trPr>
          <w:trHeight w:val="1184"/>
        </w:trPr>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14:paraId="7D8A17DD"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lastRenderedPageBreak/>
              <w:t>L.p.</w:t>
            </w:r>
          </w:p>
        </w:tc>
        <w:tc>
          <w:tcPr>
            <w:tcW w:w="904" w:type="pct"/>
            <w:tcBorders>
              <w:top w:val="single" w:sz="4" w:space="0" w:color="auto"/>
              <w:left w:val="nil"/>
              <w:bottom w:val="single" w:sz="4" w:space="0" w:color="auto"/>
              <w:right w:val="single" w:sz="4" w:space="0" w:color="auto"/>
            </w:tcBorders>
            <w:shd w:val="clear" w:color="auto" w:fill="auto"/>
            <w:noWrap/>
            <w:hideMark/>
          </w:tcPr>
          <w:p w14:paraId="1D4353BF" w14:textId="77777777" w:rsid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Rodzaj odpadu</w:t>
            </w:r>
          </w:p>
          <w:p w14:paraId="35C2804F" w14:textId="2416E45C"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/nazwa części</w:t>
            </w:r>
          </w:p>
        </w:tc>
        <w:tc>
          <w:tcPr>
            <w:tcW w:w="638" w:type="pct"/>
            <w:tcBorders>
              <w:top w:val="single" w:sz="4" w:space="0" w:color="auto"/>
              <w:left w:val="nil"/>
              <w:bottom w:val="single" w:sz="4" w:space="0" w:color="auto"/>
              <w:right w:val="single" w:sz="4" w:space="0" w:color="auto"/>
            </w:tcBorders>
            <w:shd w:val="clear" w:color="auto" w:fill="auto"/>
            <w:noWrap/>
            <w:hideMark/>
          </w:tcPr>
          <w:p w14:paraId="01C11678"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Kod odpadu</w:t>
            </w:r>
          </w:p>
        </w:tc>
        <w:tc>
          <w:tcPr>
            <w:tcW w:w="951" w:type="pct"/>
            <w:tcBorders>
              <w:top w:val="single" w:sz="4" w:space="0" w:color="auto"/>
              <w:left w:val="nil"/>
              <w:bottom w:val="single" w:sz="4" w:space="0" w:color="auto"/>
              <w:right w:val="single" w:sz="4" w:space="0" w:color="auto"/>
            </w:tcBorders>
            <w:shd w:val="clear" w:color="auto" w:fill="auto"/>
            <w:hideMark/>
          </w:tcPr>
          <w:p w14:paraId="67879CCF"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Prognozowana masa odpadów do zagospodarowania w 2021 r. (w Mg)</w:t>
            </w:r>
          </w:p>
        </w:tc>
        <w:tc>
          <w:tcPr>
            <w:tcW w:w="655" w:type="pct"/>
            <w:tcBorders>
              <w:top w:val="single" w:sz="4" w:space="0" w:color="auto"/>
              <w:left w:val="nil"/>
              <w:bottom w:val="single" w:sz="4" w:space="0" w:color="auto"/>
              <w:right w:val="single" w:sz="4" w:space="0" w:color="auto"/>
            </w:tcBorders>
            <w:shd w:val="clear" w:color="auto" w:fill="auto"/>
            <w:hideMark/>
          </w:tcPr>
          <w:p w14:paraId="58979947" w14:textId="193EC908"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Cena</w:t>
            </w:r>
            <w:r w:rsidRPr="000F36E3">
              <w:rPr>
                <w:rFonts w:ascii="Arial Narrow" w:hAnsi="Arial Narrow"/>
                <w:color w:val="000000"/>
                <w:sz w:val="24"/>
                <w:szCs w:val="24"/>
              </w:rPr>
              <w:t xml:space="preserve"> jednostkow</w:t>
            </w:r>
            <w:r>
              <w:rPr>
                <w:rFonts w:ascii="Arial Narrow" w:hAnsi="Arial Narrow"/>
                <w:color w:val="000000"/>
                <w:sz w:val="24"/>
                <w:szCs w:val="24"/>
              </w:rPr>
              <w:t>a</w:t>
            </w:r>
            <w:r w:rsidRPr="000F36E3">
              <w:rPr>
                <w:rFonts w:ascii="Arial Narrow" w:hAnsi="Arial Narrow"/>
                <w:color w:val="000000"/>
                <w:sz w:val="24"/>
                <w:szCs w:val="24"/>
              </w:rPr>
              <w:t xml:space="preserve"> netto (zł)</w:t>
            </w:r>
          </w:p>
        </w:tc>
        <w:tc>
          <w:tcPr>
            <w:tcW w:w="586" w:type="pct"/>
            <w:tcBorders>
              <w:top w:val="single" w:sz="4" w:space="0" w:color="auto"/>
              <w:left w:val="nil"/>
              <w:bottom w:val="single" w:sz="4" w:space="0" w:color="auto"/>
              <w:right w:val="single" w:sz="4" w:space="0" w:color="auto"/>
            </w:tcBorders>
            <w:shd w:val="clear" w:color="auto" w:fill="auto"/>
            <w:hideMark/>
          </w:tcPr>
          <w:p w14:paraId="4AE00EBC" w14:textId="594434DE"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W</w:t>
            </w:r>
            <w:r w:rsidRPr="000F36E3">
              <w:rPr>
                <w:rFonts w:ascii="Arial Narrow" w:hAnsi="Arial Narrow"/>
                <w:color w:val="000000"/>
                <w:sz w:val="24"/>
                <w:szCs w:val="24"/>
              </w:rPr>
              <w:t>artość netto (zł)</w:t>
            </w:r>
          </w:p>
        </w:tc>
        <w:tc>
          <w:tcPr>
            <w:tcW w:w="458" w:type="pct"/>
            <w:tcBorders>
              <w:top w:val="single" w:sz="4" w:space="0" w:color="auto"/>
              <w:left w:val="nil"/>
              <w:bottom w:val="single" w:sz="4" w:space="0" w:color="auto"/>
              <w:right w:val="single" w:sz="4" w:space="0" w:color="auto"/>
            </w:tcBorders>
          </w:tcPr>
          <w:p w14:paraId="381545C1" w14:textId="2149C446"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Podatek VAT</w:t>
            </w:r>
          </w:p>
        </w:tc>
        <w:tc>
          <w:tcPr>
            <w:tcW w:w="560" w:type="pct"/>
            <w:tcBorders>
              <w:top w:val="single" w:sz="4" w:space="0" w:color="auto"/>
              <w:left w:val="nil"/>
              <w:bottom w:val="single" w:sz="4" w:space="0" w:color="auto"/>
              <w:right w:val="single" w:sz="4" w:space="0" w:color="auto"/>
            </w:tcBorders>
          </w:tcPr>
          <w:p w14:paraId="181EF65B" w14:textId="28ACFCA5"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Wartość brutto</w:t>
            </w:r>
          </w:p>
        </w:tc>
      </w:tr>
      <w:tr w:rsidR="000F36E3" w:rsidRPr="000F36E3" w14:paraId="15B7E645" w14:textId="76DDC624"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556F3C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904" w:type="pct"/>
            <w:tcBorders>
              <w:top w:val="nil"/>
              <w:left w:val="nil"/>
              <w:bottom w:val="single" w:sz="4" w:space="0" w:color="auto"/>
              <w:right w:val="single" w:sz="4" w:space="0" w:color="auto"/>
            </w:tcBorders>
            <w:shd w:val="clear" w:color="auto" w:fill="auto"/>
            <w:vAlign w:val="center"/>
            <w:hideMark/>
          </w:tcPr>
          <w:p w14:paraId="53D295D8"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Opakowania z tworzyw sztucznych</w:t>
            </w:r>
          </w:p>
        </w:tc>
        <w:tc>
          <w:tcPr>
            <w:tcW w:w="638" w:type="pct"/>
            <w:tcBorders>
              <w:top w:val="nil"/>
              <w:left w:val="nil"/>
              <w:bottom w:val="single" w:sz="4" w:space="0" w:color="auto"/>
              <w:right w:val="single" w:sz="4" w:space="0" w:color="auto"/>
            </w:tcBorders>
            <w:shd w:val="clear" w:color="auto" w:fill="auto"/>
            <w:noWrap/>
            <w:vAlign w:val="center"/>
            <w:hideMark/>
          </w:tcPr>
          <w:p w14:paraId="50CB7209"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15 01 02</w:t>
            </w:r>
          </w:p>
        </w:tc>
        <w:tc>
          <w:tcPr>
            <w:tcW w:w="951" w:type="pct"/>
            <w:tcBorders>
              <w:top w:val="nil"/>
              <w:left w:val="nil"/>
              <w:bottom w:val="single" w:sz="4" w:space="0" w:color="auto"/>
              <w:right w:val="single" w:sz="4" w:space="0" w:color="auto"/>
            </w:tcBorders>
            <w:shd w:val="clear" w:color="auto" w:fill="auto"/>
            <w:noWrap/>
            <w:vAlign w:val="center"/>
            <w:hideMark/>
          </w:tcPr>
          <w:p w14:paraId="27E292B2"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50</w:t>
            </w:r>
          </w:p>
        </w:tc>
        <w:tc>
          <w:tcPr>
            <w:tcW w:w="655" w:type="pct"/>
            <w:tcBorders>
              <w:top w:val="nil"/>
              <w:left w:val="nil"/>
              <w:bottom w:val="single" w:sz="4" w:space="0" w:color="auto"/>
              <w:right w:val="single" w:sz="4" w:space="0" w:color="auto"/>
            </w:tcBorders>
            <w:shd w:val="clear" w:color="auto" w:fill="auto"/>
            <w:noWrap/>
            <w:vAlign w:val="center"/>
          </w:tcPr>
          <w:p w14:paraId="3A227ED2" w14:textId="3346803A"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5868150E" w14:textId="3350868C"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2BFCA0F7" w14:textId="3B3DA8B8"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35073F0D" w14:textId="77777777" w:rsidR="000F36E3" w:rsidRPr="000F36E3" w:rsidRDefault="000F36E3" w:rsidP="005E6E21">
            <w:pPr>
              <w:jc w:val="center"/>
              <w:rPr>
                <w:rFonts w:ascii="Arial Narrow" w:hAnsi="Arial Narrow"/>
                <w:color w:val="000000"/>
                <w:sz w:val="24"/>
                <w:szCs w:val="24"/>
              </w:rPr>
            </w:pPr>
          </w:p>
        </w:tc>
      </w:tr>
      <w:tr w:rsidR="000F36E3" w:rsidRPr="000F36E3" w14:paraId="13547E4F" w14:textId="720AA5D1"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B09A3EE"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w:t>
            </w:r>
          </w:p>
        </w:tc>
        <w:tc>
          <w:tcPr>
            <w:tcW w:w="904" w:type="pct"/>
            <w:tcBorders>
              <w:top w:val="nil"/>
              <w:left w:val="nil"/>
              <w:bottom w:val="single" w:sz="4" w:space="0" w:color="auto"/>
              <w:right w:val="single" w:sz="4" w:space="0" w:color="auto"/>
            </w:tcBorders>
            <w:shd w:val="clear" w:color="auto" w:fill="auto"/>
            <w:vAlign w:val="center"/>
            <w:hideMark/>
          </w:tcPr>
          <w:p w14:paraId="4BE2CA83"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Zmieszane odpady opakowaniowe</w:t>
            </w:r>
          </w:p>
        </w:tc>
        <w:tc>
          <w:tcPr>
            <w:tcW w:w="638" w:type="pct"/>
            <w:tcBorders>
              <w:top w:val="nil"/>
              <w:left w:val="nil"/>
              <w:bottom w:val="single" w:sz="4" w:space="0" w:color="auto"/>
              <w:right w:val="single" w:sz="4" w:space="0" w:color="auto"/>
            </w:tcBorders>
            <w:shd w:val="clear" w:color="auto" w:fill="auto"/>
            <w:noWrap/>
            <w:vAlign w:val="center"/>
            <w:hideMark/>
          </w:tcPr>
          <w:p w14:paraId="567FD06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15 01 06</w:t>
            </w:r>
          </w:p>
        </w:tc>
        <w:tc>
          <w:tcPr>
            <w:tcW w:w="951" w:type="pct"/>
            <w:tcBorders>
              <w:top w:val="nil"/>
              <w:left w:val="nil"/>
              <w:bottom w:val="single" w:sz="4" w:space="0" w:color="auto"/>
              <w:right w:val="single" w:sz="4" w:space="0" w:color="auto"/>
            </w:tcBorders>
            <w:shd w:val="clear" w:color="auto" w:fill="auto"/>
            <w:noWrap/>
            <w:vAlign w:val="center"/>
            <w:hideMark/>
          </w:tcPr>
          <w:p w14:paraId="006A6D2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300</w:t>
            </w:r>
          </w:p>
        </w:tc>
        <w:tc>
          <w:tcPr>
            <w:tcW w:w="655" w:type="pct"/>
            <w:tcBorders>
              <w:top w:val="nil"/>
              <w:left w:val="nil"/>
              <w:bottom w:val="single" w:sz="4" w:space="0" w:color="auto"/>
              <w:right w:val="single" w:sz="4" w:space="0" w:color="auto"/>
            </w:tcBorders>
            <w:shd w:val="clear" w:color="auto" w:fill="auto"/>
            <w:noWrap/>
            <w:vAlign w:val="center"/>
          </w:tcPr>
          <w:p w14:paraId="0DE9A545" w14:textId="7228AC06"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5775FB78" w14:textId="32B202F8"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43D00CC" w14:textId="55BFF83E"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1D8849CD" w14:textId="77777777" w:rsidR="000F36E3" w:rsidRPr="000F36E3" w:rsidRDefault="000F36E3" w:rsidP="005E6E21">
            <w:pPr>
              <w:jc w:val="center"/>
              <w:rPr>
                <w:rFonts w:ascii="Arial Narrow" w:hAnsi="Arial Narrow"/>
                <w:color w:val="000000"/>
                <w:sz w:val="24"/>
                <w:szCs w:val="24"/>
              </w:rPr>
            </w:pPr>
          </w:p>
        </w:tc>
      </w:tr>
      <w:tr w:rsidR="000F36E3" w:rsidRPr="000F36E3" w14:paraId="04E1069C" w14:textId="1083EF27"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B7E5B4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3</w:t>
            </w:r>
          </w:p>
        </w:tc>
        <w:tc>
          <w:tcPr>
            <w:tcW w:w="904" w:type="pct"/>
            <w:tcBorders>
              <w:top w:val="nil"/>
              <w:left w:val="nil"/>
              <w:bottom w:val="single" w:sz="4" w:space="0" w:color="auto"/>
              <w:right w:val="single" w:sz="4" w:space="0" w:color="auto"/>
            </w:tcBorders>
            <w:shd w:val="clear" w:color="auto" w:fill="auto"/>
            <w:vAlign w:val="center"/>
            <w:hideMark/>
          </w:tcPr>
          <w:p w14:paraId="29800CE2"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Opakowania wielomateriałowe</w:t>
            </w:r>
          </w:p>
        </w:tc>
        <w:tc>
          <w:tcPr>
            <w:tcW w:w="638" w:type="pct"/>
            <w:tcBorders>
              <w:top w:val="nil"/>
              <w:left w:val="nil"/>
              <w:bottom w:val="single" w:sz="4" w:space="0" w:color="auto"/>
              <w:right w:val="single" w:sz="4" w:space="0" w:color="auto"/>
            </w:tcBorders>
            <w:shd w:val="clear" w:color="auto" w:fill="auto"/>
            <w:noWrap/>
            <w:vAlign w:val="center"/>
            <w:hideMark/>
          </w:tcPr>
          <w:p w14:paraId="307AF106"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15 01 05</w:t>
            </w:r>
          </w:p>
        </w:tc>
        <w:tc>
          <w:tcPr>
            <w:tcW w:w="951" w:type="pct"/>
            <w:tcBorders>
              <w:top w:val="nil"/>
              <w:left w:val="nil"/>
              <w:bottom w:val="single" w:sz="4" w:space="0" w:color="auto"/>
              <w:right w:val="single" w:sz="4" w:space="0" w:color="auto"/>
            </w:tcBorders>
            <w:shd w:val="clear" w:color="auto" w:fill="auto"/>
            <w:noWrap/>
            <w:vAlign w:val="center"/>
            <w:hideMark/>
          </w:tcPr>
          <w:p w14:paraId="777D527C"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17</w:t>
            </w:r>
          </w:p>
        </w:tc>
        <w:tc>
          <w:tcPr>
            <w:tcW w:w="655" w:type="pct"/>
            <w:tcBorders>
              <w:top w:val="nil"/>
              <w:left w:val="nil"/>
              <w:bottom w:val="single" w:sz="4" w:space="0" w:color="auto"/>
              <w:right w:val="single" w:sz="4" w:space="0" w:color="auto"/>
            </w:tcBorders>
            <w:shd w:val="clear" w:color="auto" w:fill="auto"/>
            <w:noWrap/>
            <w:vAlign w:val="center"/>
          </w:tcPr>
          <w:p w14:paraId="1DD2610D" w14:textId="789F44BB"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2AE1E8E5" w14:textId="1D5C4A68"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37B0635F" w14:textId="7FB94A98"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307A6F0E" w14:textId="77777777" w:rsidR="000F36E3" w:rsidRPr="000F36E3" w:rsidRDefault="000F36E3" w:rsidP="005E6E21">
            <w:pPr>
              <w:jc w:val="center"/>
              <w:rPr>
                <w:rFonts w:ascii="Arial Narrow" w:hAnsi="Arial Narrow"/>
                <w:color w:val="000000"/>
                <w:sz w:val="24"/>
                <w:szCs w:val="24"/>
              </w:rPr>
            </w:pPr>
          </w:p>
        </w:tc>
      </w:tr>
      <w:tr w:rsidR="000F36E3" w:rsidRPr="000F36E3" w14:paraId="5C795038" w14:textId="6403354A" w:rsidTr="00FA5F52">
        <w:trPr>
          <w:trHeight w:val="1554"/>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7C75302"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4</w:t>
            </w:r>
          </w:p>
        </w:tc>
        <w:tc>
          <w:tcPr>
            <w:tcW w:w="904" w:type="pct"/>
            <w:tcBorders>
              <w:top w:val="nil"/>
              <w:left w:val="nil"/>
              <w:bottom w:val="single" w:sz="4" w:space="0" w:color="auto"/>
              <w:right w:val="single" w:sz="4" w:space="0" w:color="auto"/>
            </w:tcBorders>
            <w:shd w:val="clear" w:color="auto" w:fill="auto"/>
            <w:vAlign w:val="center"/>
            <w:hideMark/>
          </w:tcPr>
          <w:p w14:paraId="44C84061"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Zmieszane odpady z betonu, gruzu ceglanego, odpadowych materiałów ceramicznych i elementów wyposażenia inne niż wymienione w 17 01 06</w:t>
            </w:r>
          </w:p>
        </w:tc>
        <w:tc>
          <w:tcPr>
            <w:tcW w:w="638" w:type="pct"/>
            <w:tcBorders>
              <w:top w:val="nil"/>
              <w:left w:val="nil"/>
              <w:bottom w:val="single" w:sz="4" w:space="0" w:color="auto"/>
              <w:right w:val="single" w:sz="4" w:space="0" w:color="auto"/>
            </w:tcBorders>
            <w:shd w:val="clear" w:color="auto" w:fill="auto"/>
            <w:noWrap/>
            <w:vAlign w:val="center"/>
            <w:hideMark/>
          </w:tcPr>
          <w:p w14:paraId="515A9C1C"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17 01 07</w:t>
            </w:r>
          </w:p>
        </w:tc>
        <w:tc>
          <w:tcPr>
            <w:tcW w:w="951" w:type="pct"/>
            <w:tcBorders>
              <w:top w:val="nil"/>
              <w:left w:val="nil"/>
              <w:bottom w:val="single" w:sz="4" w:space="0" w:color="auto"/>
              <w:right w:val="single" w:sz="4" w:space="0" w:color="auto"/>
            </w:tcBorders>
            <w:shd w:val="clear" w:color="auto" w:fill="auto"/>
            <w:noWrap/>
            <w:vAlign w:val="center"/>
            <w:hideMark/>
          </w:tcPr>
          <w:p w14:paraId="1C23B3F8"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450</w:t>
            </w:r>
          </w:p>
        </w:tc>
        <w:tc>
          <w:tcPr>
            <w:tcW w:w="655" w:type="pct"/>
            <w:tcBorders>
              <w:top w:val="nil"/>
              <w:left w:val="nil"/>
              <w:bottom w:val="single" w:sz="4" w:space="0" w:color="auto"/>
              <w:right w:val="single" w:sz="4" w:space="0" w:color="auto"/>
            </w:tcBorders>
            <w:shd w:val="clear" w:color="auto" w:fill="auto"/>
            <w:noWrap/>
            <w:vAlign w:val="center"/>
          </w:tcPr>
          <w:p w14:paraId="20BBE3BF" w14:textId="137FE0AC"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631CE822" w14:textId="111CA8AE"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70240B5" w14:textId="026FA5AE"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6A20437A" w14:textId="77777777" w:rsidR="000F36E3" w:rsidRPr="000F36E3" w:rsidRDefault="000F36E3" w:rsidP="005E6E21">
            <w:pPr>
              <w:jc w:val="center"/>
              <w:rPr>
                <w:rFonts w:ascii="Arial Narrow" w:hAnsi="Arial Narrow"/>
                <w:color w:val="000000"/>
                <w:sz w:val="24"/>
                <w:szCs w:val="24"/>
              </w:rPr>
            </w:pPr>
          </w:p>
        </w:tc>
      </w:tr>
      <w:tr w:rsidR="000F36E3" w:rsidRPr="000F36E3" w14:paraId="32E12AF2" w14:textId="69A49DE1" w:rsidTr="00FA5F52">
        <w:trPr>
          <w:trHeight w:val="1143"/>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B449E48" w14:textId="7716FD4B" w:rsidR="000F36E3"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5</w:t>
            </w:r>
          </w:p>
        </w:tc>
        <w:tc>
          <w:tcPr>
            <w:tcW w:w="904" w:type="pct"/>
            <w:tcBorders>
              <w:top w:val="nil"/>
              <w:left w:val="nil"/>
              <w:bottom w:val="single" w:sz="4" w:space="0" w:color="auto"/>
              <w:right w:val="single" w:sz="4" w:space="0" w:color="auto"/>
            </w:tcBorders>
            <w:shd w:val="clear" w:color="auto" w:fill="auto"/>
            <w:vAlign w:val="center"/>
            <w:hideMark/>
          </w:tcPr>
          <w:p w14:paraId="3278E77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Farby, tusze, farby drukarskie, kleje, lepiszcze i żywice zawierające substancje niebezpieczne</w:t>
            </w:r>
          </w:p>
        </w:tc>
        <w:tc>
          <w:tcPr>
            <w:tcW w:w="638" w:type="pct"/>
            <w:tcBorders>
              <w:top w:val="nil"/>
              <w:left w:val="nil"/>
              <w:bottom w:val="single" w:sz="4" w:space="0" w:color="auto"/>
              <w:right w:val="single" w:sz="4" w:space="0" w:color="auto"/>
            </w:tcBorders>
            <w:shd w:val="clear" w:color="auto" w:fill="auto"/>
            <w:noWrap/>
            <w:vAlign w:val="center"/>
            <w:hideMark/>
          </w:tcPr>
          <w:p w14:paraId="635428ED"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20 01 27*</w:t>
            </w:r>
          </w:p>
        </w:tc>
        <w:tc>
          <w:tcPr>
            <w:tcW w:w="951" w:type="pct"/>
            <w:tcBorders>
              <w:top w:val="nil"/>
              <w:left w:val="nil"/>
              <w:bottom w:val="single" w:sz="4" w:space="0" w:color="auto"/>
              <w:right w:val="single" w:sz="4" w:space="0" w:color="auto"/>
            </w:tcBorders>
            <w:shd w:val="clear" w:color="auto" w:fill="auto"/>
            <w:noWrap/>
            <w:vAlign w:val="center"/>
            <w:hideMark/>
          </w:tcPr>
          <w:p w14:paraId="2EB2F97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655" w:type="pct"/>
            <w:tcBorders>
              <w:top w:val="nil"/>
              <w:left w:val="nil"/>
              <w:bottom w:val="single" w:sz="4" w:space="0" w:color="auto"/>
              <w:right w:val="single" w:sz="4" w:space="0" w:color="auto"/>
            </w:tcBorders>
            <w:shd w:val="clear" w:color="auto" w:fill="auto"/>
            <w:noWrap/>
            <w:vAlign w:val="center"/>
          </w:tcPr>
          <w:p w14:paraId="231A381B" w14:textId="70215C80"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FE73BC6" w14:textId="51F6477D"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24ECFE36" w14:textId="53A7E078"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6B49B852" w14:textId="77777777" w:rsidR="000F36E3" w:rsidRPr="000F36E3" w:rsidRDefault="000F36E3" w:rsidP="005E6E21">
            <w:pPr>
              <w:jc w:val="center"/>
              <w:rPr>
                <w:rFonts w:ascii="Arial Narrow" w:hAnsi="Arial Narrow"/>
                <w:color w:val="000000"/>
                <w:sz w:val="24"/>
                <w:szCs w:val="24"/>
              </w:rPr>
            </w:pPr>
          </w:p>
        </w:tc>
      </w:tr>
      <w:tr w:rsidR="000F36E3" w:rsidRPr="000F36E3" w14:paraId="756EBB0C" w14:textId="06311E19"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3394AC7" w14:textId="44C7E9E1" w:rsidR="000F36E3"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6</w:t>
            </w:r>
          </w:p>
        </w:tc>
        <w:tc>
          <w:tcPr>
            <w:tcW w:w="904" w:type="pct"/>
            <w:tcBorders>
              <w:top w:val="nil"/>
              <w:left w:val="nil"/>
              <w:bottom w:val="single" w:sz="4" w:space="0" w:color="auto"/>
              <w:right w:val="single" w:sz="4" w:space="0" w:color="auto"/>
            </w:tcBorders>
            <w:shd w:val="clear" w:color="auto" w:fill="auto"/>
            <w:vAlign w:val="center"/>
            <w:hideMark/>
          </w:tcPr>
          <w:p w14:paraId="47F664F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Leki inne niż wymienione w 20 01 31</w:t>
            </w:r>
          </w:p>
        </w:tc>
        <w:tc>
          <w:tcPr>
            <w:tcW w:w="638" w:type="pct"/>
            <w:tcBorders>
              <w:top w:val="nil"/>
              <w:left w:val="nil"/>
              <w:bottom w:val="single" w:sz="4" w:space="0" w:color="auto"/>
              <w:right w:val="single" w:sz="4" w:space="0" w:color="auto"/>
            </w:tcBorders>
            <w:shd w:val="clear" w:color="auto" w:fill="auto"/>
            <w:noWrap/>
            <w:vAlign w:val="center"/>
            <w:hideMark/>
          </w:tcPr>
          <w:p w14:paraId="528D6706"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20 01 32</w:t>
            </w:r>
          </w:p>
        </w:tc>
        <w:tc>
          <w:tcPr>
            <w:tcW w:w="951" w:type="pct"/>
            <w:tcBorders>
              <w:top w:val="nil"/>
              <w:left w:val="nil"/>
              <w:bottom w:val="single" w:sz="4" w:space="0" w:color="auto"/>
              <w:right w:val="single" w:sz="4" w:space="0" w:color="auto"/>
            </w:tcBorders>
            <w:shd w:val="clear" w:color="auto" w:fill="auto"/>
            <w:noWrap/>
            <w:vAlign w:val="center"/>
            <w:hideMark/>
          </w:tcPr>
          <w:p w14:paraId="15B6409A"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655" w:type="pct"/>
            <w:tcBorders>
              <w:top w:val="nil"/>
              <w:left w:val="nil"/>
              <w:bottom w:val="single" w:sz="4" w:space="0" w:color="auto"/>
              <w:right w:val="single" w:sz="4" w:space="0" w:color="auto"/>
            </w:tcBorders>
            <w:shd w:val="clear" w:color="auto" w:fill="auto"/>
            <w:noWrap/>
            <w:vAlign w:val="center"/>
          </w:tcPr>
          <w:p w14:paraId="0BD90B3F" w14:textId="0A17B098"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20912550" w14:textId="4AE68F63"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7B513517" w14:textId="6A5B3D39"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255C65BF" w14:textId="77777777" w:rsidR="000F36E3" w:rsidRPr="000F36E3" w:rsidRDefault="000F36E3" w:rsidP="005E6E21">
            <w:pPr>
              <w:jc w:val="center"/>
              <w:rPr>
                <w:rFonts w:ascii="Arial Narrow" w:hAnsi="Arial Narrow"/>
                <w:color w:val="000000"/>
                <w:sz w:val="24"/>
                <w:szCs w:val="24"/>
              </w:rPr>
            </w:pPr>
          </w:p>
        </w:tc>
      </w:tr>
      <w:tr w:rsidR="000F36E3" w:rsidRPr="000F36E3" w14:paraId="384F8A38" w14:textId="64B820DC" w:rsidTr="00FA5F52">
        <w:trPr>
          <w:trHeight w:val="36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40AB9C4" w14:textId="50FC5B0D" w:rsidR="000F36E3"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7</w:t>
            </w:r>
          </w:p>
        </w:tc>
        <w:tc>
          <w:tcPr>
            <w:tcW w:w="904" w:type="pct"/>
            <w:tcBorders>
              <w:top w:val="nil"/>
              <w:left w:val="nil"/>
              <w:bottom w:val="single" w:sz="4" w:space="0" w:color="auto"/>
              <w:right w:val="single" w:sz="4" w:space="0" w:color="auto"/>
            </w:tcBorders>
            <w:shd w:val="clear" w:color="auto" w:fill="auto"/>
            <w:vAlign w:val="center"/>
            <w:hideMark/>
          </w:tcPr>
          <w:p w14:paraId="1A85582A"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Odpady wielkogabarytowe</w:t>
            </w:r>
          </w:p>
        </w:tc>
        <w:tc>
          <w:tcPr>
            <w:tcW w:w="638" w:type="pct"/>
            <w:tcBorders>
              <w:top w:val="nil"/>
              <w:left w:val="nil"/>
              <w:bottom w:val="single" w:sz="4" w:space="0" w:color="auto"/>
              <w:right w:val="single" w:sz="4" w:space="0" w:color="auto"/>
            </w:tcBorders>
            <w:shd w:val="clear" w:color="auto" w:fill="auto"/>
            <w:noWrap/>
            <w:vAlign w:val="center"/>
            <w:hideMark/>
          </w:tcPr>
          <w:p w14:paraId="0894136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20 03 07</w:t>
            </w:r>
          </w:p>
        </w:tc>
        <w:tc>
          <w:tcPr>
            <w:tcW w:w="951" w:type="pct"/>
            <w:tcBorders>
              <w:top w:val="nil"/>
              <w:left w:val="nil"/>
              <w:bottom w:val="single" w:sz="4" w:space="0" w:color="auto"/>
              <w:right w:val="single" w:sz="4" w:space="0" w:color="auto"/>
            </w:tcBorders>
            <w:shd w:val="clear" w:color="auto" w:fill="auto"/>
            <w:noWrap/>
            <w:vAlign w:val="center"/>
            <w:hideMark/>
          </w:tcPr>
          <w:p w14:paraId="33BA4A70"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350</w:t>
            </w:r>
          </w:p>
        </w:tc>
        <w:tc>
          <w:tcPr>
            <w:tcW w:w="655" w:type="pct"/>
            <w:tcBorders>
              <w:top w:val="nil"/>
              <w:left w:val="nil"/>
              <w:bottom w:val="single" w:sz="4" w:space="0" w:color="auto"/>
              <w:right w:val="single" w:sz="4" w:space="0" w:color="auto"/>
            </w:tcBorders>
            <w:shd w:val="clear" w:color="auto" w:fill="auto"/>
            <w:noWrap/>
            <w:vAlign w:val="center"/>
          </w:tcPr>
          <w:p w14:paraId="0CC67E9C" w14:textId="75E3927F"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5F3EAEF" w14:textId="49DE72B6"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9889881" w14:textId="4948A78C"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06D174E9" w14:textId="77777777" w:rsidR="000F36E3" w:rsidRPr="000F36E3" w:rsidRDefault="000F36E3" w:rsidP="005E6E21">
            <w:pPr>
              <w:jc w:val="center"/>
              <w:rPr>
                <w:rFonts w:ascii="Arial Narrow" w:hAnsi="Arial Narrow"/>
                <w:color w:val="000000"/>
                <w:sz w:val="24"/>
                <w:szCs w:val="24"/>
              </w:rPr>
            </w:pPr>
          </w:p>
        </w:tc>
      </w:tr>
      <w:tr w:rsidR="000F36E3" w:rsidRPr="000F36E3" w14:paraId="0079668A" w14:textId="2C7ED215" w:rsidTr="00FA5F52">
        <w:trPr>
          <w:trHeight w:val="300"/>
        </w:trPr>
        <w:tc>
          <w:tcPr>
            <w:tcW w:w="249" w:type="pct"/>
            <w:tcBorders>
              <w:top w:val="nil"/>
              <w:left w:val="single" w:sz="4" w:space="0" w:color="auto"/>
              <w:bottom w:val="single" w:sz="4" w:space="0" w:color="auto"/>
              <w:right w:val="single" w:sz="4" w:space="0" w:color="auto"/>
            </w:tcBorders>
            <w:shd w:val="clear" w:color="auto" w:fill="auto"/>
            <w:noWrap/>
            <w:vAlign w:val="center"/>
          </w:tcPr>
          <w:p w14:paraId="5E765BC3" w14:textId="51626428" w:rsidR="000F36E3" w:rsidRPr="000F36E3" w:rsidRDefault="000F36E3" w:rsidP="005E6E21">
            <w:pPr>
              <w:jc w:val="center"/>
              <w:rPr>
                <w:rFonts w:ascii="Arial Narrow" w:hAnsi="Arial Narrow"/>
                <w:b/>
                <w:color w:val="000000"/>
                <w:sz w:val="24"/>
                <w:szCs w:val="24"/>
              </w:rPr>
            </w:pPr>
          </w:p>
        </w:tc>
        <w:tc>
          <w:tcPr>
            <w:tcW w:w="904" w:type="pct"/>
            <w:tcBorders>
              <w:top w:val="nil"/>
              <w:left w:val="nil"/>
              <w:bottom w:val="single" w:sz="4" w:space="0" w:color="auto"/>
              <w:right w:val="single" w:sz="4" w:space="0" w:color="auto"/>
            </w:tcBorders>
            <w:shd w:val="clear" w:color="auto" w:fill="auto"/>
            <w:noWrap/>
            <w:vAlign w:val="center"/>
            <w:hideMark/>
          </w:tcPr>
          <w:p w14:paraId="7DAB245F" w14:textId="035078A9" w:rsidR="000F36E3" w:rsidRPr="000F36E3" w:rsidRDefault="000F36E3" w:rsidP="005E6E21">
            <w:pPr>
              <w:jc w:val="center"/>
              <w:rPr>
                <w:rFonts w:ascii="Arial Narrow" w:hAnsi="Arial Narrow"/>
                <w:b/>
                <w:sz w:val="24"/>
                <w:szCs w:val="24"/>
              </w:rPr>
            </w:pPr>
            <w:r w:rsidRPr="000F36E3">
              <w:rPr>
                <w:rFonts w:ascii="Arial Narrow" w:hAnsi="Arial Narrow"/>
                <w:b/>
                <w:sz w:val="24"/>
                <w:szCs w:val="24"/>
              </w:rPr>
              <w:t xml:space="preserve">RAZEM </w:t>
            </w:r>
          </w:p>
        </w:tc>
        <w:tc>
          <w:tcPr>
            <w:tcW w:w="638" w:type="pct"/>
            <w:tcBorders>
              <w:top w:val="nil"/>
              <w:left w:val="nil"/>
              <w:bottom w:val="single" w:sz="4" w:space="0" w:color="auto"/>
              <w:right w:val="single" w:sz="4" w:space="0" w:color="auto"/>
            </w:tcBorders>
            <w:shd w:val="clear" w:color="auto" w:fill="auto"/>
            <w:noWrap/>
            <w:vAlign w:val="center"/>
            <w:hideMark/>
          </w:tcPr>
          <w:p w14:paraId="299F5D3B" w14:textId="77777777" w:rsidR="000F36E3" w:rsidRPr="000F36E3" w:rsidRDefault="000F36E3" w:rsidP="005E6E21">
            <w:pPr>
              <w:jc w:val="center"/>
              <w:rPr>
                <w:rFonts w:ascii="Arial Narrow" w:hAnsi="Arial Narrow"/>
                <w:b/>
                <w:color w:val="000000"/>
                <w:sz w:val="24"/>
                <w:szCs w:val="24"/>
              </w:rPr>
            </w:pPr>
          </w:p>
        </w:tc>
        <w:tc>
          <w:tcPr>
            <w:tcW w:w="951" w:type="pct"/>
            <w:tcBorders>
              <w:top w:val="nil"/>
              <w:left w:val="nil"/>
              <w:bottom w:val="single" w:sz="4" w:space="0" w:color="auto"/>
              <w:right w:val="single" w:sz="4" w:space="0" w:color="auto"/>
            </w:tcBorders>
            <w:shd w:val="clear" w:color="auto" w:fill="auto"/>
            <w:noWrap/>
            <w:vAlign w:val="center"/>
            <w:hideMark/>
          </w:tcPr>
          <w:p w14:paraId="61C858B4" w14:textId="77777777" w:rsidR="000F36E3" w:rsidRPr="000F36E3" w:rsidRDefault="000F36E3" w:rsidP="005E6E21">
            <w:pPr>
              <w:jc w:val="center"/>
              <w:rPr>
                <w:rFonts w:ascii="Arial Narrow" w:hAnsi="Arial Narrow"/>
                <w:b/>
                <w:color w:val="000000"/>
                <w:sz w:val="24"/>
                <w:szCs w:val="24"/>
              </w:rPr>
            </w:pPr>
          </w:p>
        </w:tc>
        <w:tc>
          <w:tcPr>
            <w:tcW w:w="655" w:type="pct"/>
            <w:tcBorders>
              <w:top w:val="nil"/>
              <w:left w:val="nil"/>
              <w:bottom w:val="single" w:sz="4" w:space="0" w:color="auto"/>
              <w:right w:val="single" w:sz="4" w:space="0" w:color="auto"/>
            </w:tcBorders>
            <w:shd w:val="clear" w:color="auto" w:fill="auto"/>
            <w:noWrap/>
            <w:vAlign w:val="center"/>
            <w:hideMark/>
          </w:tcPr>
          <w:p w14:paraId="5DFFDB0A" w14:textId="77777777" w:rsidR="000F36E3" w:rsidRPr="000F36E3" w:rsidRDefault="000F36E3" w:rsidP="005E6E21">
            <w:pPr>
              <w:jc w:val="center"/>
              <w:rPr>
                <w:rFonts w:ascii="Arial Narrow" w:hAnsi="Arial Narrow"/>
                <w:b/>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B82ECD1" w14:textId="3677FEEF" w:rsidR="000F36E3" w:rsidRPr="000F36E3" w:rsidRDefault="000F36E3" w:rsidP="005E6E21">
            <w:pPr>
              <w:jc w:val="center"/>
              <w:rPr>
                <w:rFonts w:ascii="Arial Narrow" w:hAnsi="Arial Narrow"/>
                <w:b/>
                <w:color w:val="000000"/>
                <w:sz w:val="24"/>
                <w:szCs w:val="24"/>
              </w:rPr>
            </w:pPr>
          </w:p>
        </w:tc>
        <w:tc>
          <w:tcPr>
            <w:tcW w:w="458" w:type="pct"/>
            <w:tcBorders>
              <w:top w:val="nil"/>
              <w:left w:val="nil"/>
              <w:bottom w:val="single" w:sz="4" w:space="0" w:color="auto"/>
              <w:right w:val="single" w:sz="4" w:space="0" w:color="auto"/>
            </w:tcBorders>
            <w:vAlign w:val="center"/>
          </w:tcPr>
          <w:p w14:paraId="28C3F421" w14:textId="61A81ABC" w:rsidR="000F36E3" w:rsidRPr="000F36E3" w:rsidRDefault="000F36E3" w:rsidP="005E6E21">
            <w:pPr>
              <w:jc w:val="center"/>
              <w:rPr>
                <w:rFonts w:ascii="Arial Narrow" w:hAnsi="Arial Narrow"/>
                <w:b/>
                <w:color w:val="000000"/>
                <w:sz w:val="24"/>
                <w:szCs w:val="24"/>
              </w:rPr>
            </w:pPr>
            <w:r>
              <w:rPr>
                <w:rFonts w:ascii="Arial Narrow" w:hAnsi="Arial Narrow"/>
                <w:b/>
                <w:color w:val="000000"/>
                <w:sz w:val="24"/>
                <w:szCs w:val="24"/>
              </w:rPr>
              <w:t>8%</w:t>
            </w:r>
          </w:p>
        </w:tc>
        <w:tc>
          <w:tcPr>
            <w:tcW w:w="560" w:type="pct"/>
            <w:tcBorders>
              <w:top w:val="nil"/>
              <w:left w:val="nil"/>
              <w:bottom w:val="single" w:sz="4" w:space="0" w:color="auto"/>
              <w:right w:val="single" w:sz="4" w:space="0" w:color="auto"/>
            </w:tcBorders>
          </w:tcPr>
          <w:p w14:paraId="184E3564" w14:textId="77777777" w:rsidR="000F36E3" w:rsidRPr="000F36E3" w:rsidRDefault="000F36E3" w:rsidP="005E6E21">
            <w:pPr>
              <w:jc w:val="center"/>
              <w:rPr>
                <w:rFonts w:ascii="Arial Narrow" w:hAnsi="Arial Narrow"/>
                <w:b/>
                <w:color w:val="000000"/>
                <w:sz w:val="24"/>
                <w:szCs w:val="24"/>
              </w:rPr>
            </w:pPr>
          </w:p>
        </w:tc>
      </w:tr>
    </w:tbl>
    <w:p w14:paraId="65F34073" w14:textId="3FFC6966" w:rsidR="000F36E3" w:rsidRDefault="000F36E3" w:rsidP="000F36E3">
      <w:pPr>
        <w:spacing w:after="0" w:line="240" w:lineRule="auto"/>
        <w:ind w:left="284"/>
        <w:jc w:val="both"/>
        <w:rPr>
          <w:rFonts w:ascii="Arial Narrow" w:hAnsi="Arial Narrow"/>
          <w:b/>
          <w:sz w:val="24"/>
          <w:szCs w:val="24"/>
        </w:rPr>
      </w:pPr>
    </w:p>
    <w:p w14:paraId="51643DED" w14:textId="0DA89F11" w:rsidR="000F36E3" w:rsidRDefault="000F36E3" w:rsidP="000F36E3">
      <w:pPr>
        <w:spacing w:after="0" w:line="240" w:lineRule="auto"/>
        <w:ind w:left="284"/>
        <w:jc w:val="both"/>
        <w:rPr>
          <w:rFonts w:ascii="Arial Narrow" w:hAnsi="Arial Narrow"/>
          <w:b/>
          <w:sz w:val="24"/>
          <w:szCs w:val="24"/>
        </w:rPr>
      </w:pPr>
    </w:p>
    <w:p w14:paraId="11162535" w14:textId="5A12EB27" w:rsidR="007920E0" w:rsidRDefault="00854DF1" w:rsidP="00043801">
      <w:pPr>
        <w:spacing w:line="300" w:lineRule="auto"/>
        <w:ind w:left="284"/>
        <w:rPr>
          <w:rFonts w:ascii="Arial Narrow" w:hAnsi="Arial Narrow"/>
          <w:b/>
          <w:sz w:val="24"/>
          <w:szCs w:val="24"/>
        </w:rPr>
      </w:pPr>
      <w:r w:rsidRPr="00DA6BB1">
        <w:rPr>
          <w:rFonts w:ascii="Arial Narrow" w:hAnsi="Arial Narrow"/>
          <w:b/>
          <w:sz w:val="24"/>
          <w:szCs w:val="24"/>
        </w:rPr>
        <w:t xml:space="preserve">Oferuję czas </w:t>
      </w:r>
      <w:r w:rsidR="00702799" w:rsidRPr="00DA6BB1">
        <w:rPr>
          <w:rFonts w:ascii="Arial Narrow" w:hAnsi="Arial Narrow"/>
          <w:b/>
          <w:sz w:val="24"/>
          <w:szCs w:val="24"/>
        </w:rPr>
        <w:t xml:space="preserve">rozpoczęcia </w:t>
      </w:r>
      <w:r w:rsidR="000F36E3" w:rsidRPr="00DA6BB1">
        <w:rPr>
          <w:rFonts w:ascii="Arial Narrow" w:hAnsi="Arial Narrow"/>
          <w:b/>
          <w:sz w:val="24"/>
          <w:szCs w:val="24"/>
        </w:rPr>
        <w:t>odbioru odpadów</w:t>
      </w:r>
      <w:r w:rsidRPr="00DA6BB1">
        <w:rPr>
          <w:rFonts w:ascii="Arial Narrow" w:hAnsi="Arial Narrow"/>
          <w:b/>
          <w:sz w:val="24"/>
          <w:szCs w:val="24"/>
        </w:rPr>
        <w:t xml:space="preserve"> w ciągu …………… </w:t>
      </w:r>
      <w:r w:rsidR="000F36E3" w:rsidRPr="00DA6BB1">
        <w:rPr>
          <w:rFonts w:ascii="Arial Narrow" w:hAnsi="Arial Narrow"/>
          <w:b/>
          <w:sz w:val="24"/>
          <w:szCs w:val="24"/>
        </w:rPr>
        <w:t>dni</w:t>
      </w:r>
      <w:r w:rsidRPr="00DA6BB1">
        <w:rPr>
          <w:rFonts w:ascii="Arial Narrow" w:hAnsi="Arial Narrow"/>
          <w:b/>
          <w:sz w:val="24"/>
          <w:szCs w:val="24"/>
        </w:rPr>
        <w:t xml:space="preserve"> od powiadomienia.</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2E3465">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lastRenderedPageBreak/>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2E3465">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2E3465">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2E3465">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7C1C862C" w14:textId="536FD592" w:rsidR="00043801" w:rsidRPr="007920E0" w:rsidRDefault="007920E0" w:rsidP="002E3465">
      <w:pPr>
        <w:pStyle w:val="Akapitzlist"/>
        <w:numPr>
          <w:ilvl w:val="0"/>
          <w:numId w:val="29"/>
        </w:numPr>
        <w:autoSpaceDE w:val="0"/>
        <w:autoSpaceDN w:val="0"/>
        <w:adjustRightInd w:val="0"/>
        <w:spacing w:after="0" w:line="240" w:lineRule="auto"/>
        <w:ind w:left="284" w:right="23"/>
        <w:jc w:val="both"/>
        <w:rPr>
          <w:rFonts w:ascii="Arial Narrow" w:hAnsi="Arial Narrow" w:cs="Arial"/>
          <w:bCs/>
          <w:sz w:val="24"/>
          <w:szCs w:val="24"/>
        </w:rPr>
      </w:pPr>
      <w:r>
        <w:rPr>
          <w:rFonts w:ascii="Arial Narrow" w:hAnsi="Arial Narrow" w:cs="Arial"/>
          <w:bCs/>
          <w:sz w:val="24"/>
          <w:szCs w:val="24"/>
          <w:lang w:val="pl-PL"/>
        </w:rPr>
        <w:t xml:space="preserve">Oświadczam, że niżej wymienieni Wykonawcy wspólnie ubiegający się o udzielenie zamówienia wykonają następujące </w:t>
      </w:r>
      <w:r w:rsidR="00854DF1">
        <w:rPr>
          <w:rFonts w:ascii="Arial Narrow" w:hAnsi="Arial Narrow" w:cs="Arial"/>
          <w:bCs/>
          <w:sz w:val="24"/>
          <w:szCs w:val="24"/>
          <w:lang w:val="pl-PL"/>
        </w:rPr>
        <w:t xml:space="preserve">usługi </w:t>
      </w:r>
      <w:r>
        <w:rPr>
          <w:rFonts w:ascii="Arial Narrow" w:hAnsi="Arial Narrow" w:cs="Arial"/>
          <w:bCs/>
          <w:sz w:val="24"/>
          <w:szCs w:val="24"/>
          <w:lang w:val="pl-PL"/>
        </w:rPr>
        <w:t>składające się na przedmiot zamówienia</w:t>
      </w:r>
      <w:r w:rsidR="005E568C">
        <w:rPr>
          <w:rFonts w:ascii="Arial Narrow" w:hAnsi="Arial Narrow" w:cs="Arial"/>
          <w:bCs/>
          <w:sz w:val="24"/>
          <w:szCs w:val="24"/>
          <w:lang w:val="pl-PL"/>
        </w:rPr>
        <w:t xml:space="preserve"> (dot. wyłącznie wykonawców wspólnie ubiegających się o udzielenie zamówienia)</w:t>
      </w:r>
      <w:r>
        <w:rPr>
          <w:rFonts w:ascii="Arial Narrow" w:hAnsi="Arial Narrow" w:cs="Arial"/>
          <w:bCs/>
          <w:sz w:val="24"/>
          <w:szCs w:val="24"/>
          <w:lang w:val="pl-PL"/>
        </w:rPr>
        <w:t>:</w:t>
      </w:r>
    </w:p>
    <w:p w14:paraId="1A4C9B04" w14:textId="77777777" w:rsidR="007920E0" w:rsidRPr="007920E0" w:rsidRDefault="007920E0" w:rsidP="007920E0">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38124B" w14:paraId="51D892C2" w14:textId="77777777" w:rsidTr="0038124B">
        <w:trPr>
          <w:trHeight w:val="197"/>
        </w:trPr>
        <w:tc>
          <w:tcPr>
            <w:tcW w:w="480" w:type="dxa"/>
            <w:tcBorders>
              <w:top w:val="single" w:sz="4" w:space="0" w:color="auto"/>
              <w:left w:val="single" w:sz="4" w:space="0" w:color="auto"/>
              <w:bottom w:val="single" w:sz="4" w:space="0" w:color="auto"/>
              <w:right w:val="single" w:sz="4" w:space="0" w:color="auto"/>
            </w:tcBorders>
            <w:hideMark/>
          </w:tcPr>
          <w:p w14:paraId="2268985F" w14:textId="77777777" w:rsidR="0038124B" w:rsidRDefault="0038124B">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1AA321B" w14:textId="77777777" w:rsidR="0038124B" w:rsidRDefault="0038124B">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50F520" w14:textId="77777777" w:rsidR="0038124B" w:rsidRDefault="0038124B">
            <w:pPr>
              <w:spacing w:line="276" w:lineRule="auto"/>
              <w:ind w:left="-8"/>
              <w:jc w:val="center"/>
              <w:rPr>
                <w:rFonts w:ascii="Arial Narrow" w:hAnsi="Arial Narrow"/>
                <w:b/>
                <w:sz w:val="24"/>
                <w:szCs w:val="24"/>
              </w:rPr>
            </w:pPr>
            <w:r>
              <w:rPr>
                <w:rFonts w:ascii="Arial Narrow" w:hAnsi="Arial Narrow"/>
                <w:b/>
                <w:sz w:val="24"/>
                <w:szCs w:val="24"/>
              </w:rPr>
              <w:t>Usługa składająca się na przedmiot zamówienia, która zostanie wykonana przez wykonawcę wskazanego w kol. 1</w:t>
            </w:r>
          </w:p>
        </w:tc>
      </w:tr>
      <w:tr w:rsidR="0038124B" w14:paraId="0056948D" w14:textId="77777777" w:rsidTr="0038124B">
        <w:trPr>
          <w:trHeight w:val="255"/>
        </w:trPr>
        <w:tc>
          <w:tcPr>
            <w:tcW w:w="480" w:type="dxa"/>
            <w:tcBorders>
              <w:top w:val="single" w:sz="4" w:space="0" w:color="auto"/>
              <w:left w:val="single" w:sz="4" w:space="0" w:color="auto"/>
              <w:bottom w:val="single" w:sz="4" w:space="0" w:color="auto"/>
              <w:right w:val="single" w:sz="4" w:space="0" w:color="auto"/>
            </w:tcBorders>
          </w:tcPr>
          <w:p w14:paraId="7C82F6E9" w14:textId="77777777" w:rsidR="0038124B" w:rsidRDefault="0038124B">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7475210" w14:textId="77777777" w:rsidR="0038124B" w:rsidRDefault="0038124B">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6240EC0" w14:textId="77777777" w:rsidR="0038124B" w:rsidRDefault="0038124B">
            <w:pPr>
              <w:spacing w:line="360" w:lineRule="auto"/>
              <w:rPr>
                <w:rFonts w:ascii="Arial Narrow" w:hAnsi="Arial Narrow"/>
                <w:b/>
                <w:sz w:val="24"/>
                <w:szCs w:val="24"/>
              </w:rPr>
            </w:pPr>
          </w:p>
        </w:tc>
      </w:tr>
      <w:tr w:rsidR="0038124B" w14:paraId="07A27D74" w14:textId="77777777" w:rsidTr="0038124B">
        <w:trPr>
          <w:trHeight w:val="315"/>
        </w:trPr>
        <w:tc>
          <w:tcPr>
            <w:tcW w:w="480" w:type="dxa"/>
            <w:tcBorders>
              <w:top w:val="single" w:sz="4" w:space="0" w:color="auto"/>
              <w:left w:val="single" w:sz="4" w:space="0" w:color="auto"/>
              <w:bottom w:val="single" w:sz="4" w:space="0" w:color="auto"/>
              <w:right w:val="single" w:sz="4" w:space="0" w:color="auto"/>
            </w:tcBorders>
          </w:tcPr>
          <w:p w14:paraId="148D8C90" w14:textId="77777777" w:rsidR="0038124B" w:rsidRDefault="0038124B">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155631A8" w14:textId="77777777" w:rsidR="0038124B" w:rsidRDefault="0038124B">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6BBA480" w14:textId="77777777" w:rsidR="0038124B" w:rsidRDefault="0038124B">
            <w:pPr>
              <w:spacing w:line="360" w:lineRule="auto"/>
              <w:rPr>
                <w:rFonts w:ascii="Arial Narrow" w:hAnsi="Arial Narrow"/>
                <w:b/>
                <w:sz w:val="24"/>
                <w:szCs w:val="24"/>
              </w:rPr>
            </w:pPr>
          </w:p>
        </w:tc>
      </w:tr>
    </w:tbl>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CC8FC4D" w14:textId="77777777" w:rsidR="00775BD2" w:rsidRPr="00775BD2" w:rsidRDefault="00775BD2" w:rsidP="002E3465">
      <w:pPr>
        <w:pStyle w:val="Tekstpodstawowy"/>
        <w:numPr>
          <w:ilvl w:val="0"/>
          <w:numId w:val="29"/>
        </w:numPr>
        <w:suppressAutoHyphens w:val="0"/>
        <w:spacing w:after="0"/>
        <w:ind w:left="284"/>
        <w:textAlignment w:val="auto"/>
        <w:rPr>
          <w:rFonts w:ascii="Arial Narrow" w:hAnsi="Arial Narrow"/>
          <w:iCs/>
          <w:sz w:val="24"/>
        </w:rPr>
      </w:pPr>
      <w:r w:rsidRPr="00775BD2">
        <w:rPr>
          <w:rFonts w:ascii="Arial Narrow" w:hAnsi="Arial Narrow"/>
          <w:iCs/>
          <w:sz w:val="24"/>
        </w:rPr>
        <w:t xml:space="preserve">W celu wykazania spełnienia warunków udziału w postępowaniu będę korzystał z zasobów podmiotu trzeciego: </w:t>
      </w:r>
    </w:p>
    <w:p w14:paraId="636B3B19" w14:textId="77777777"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 xml:space="preserve">NIE* , </w:t>
      </w:r>
    </w:p>
    <w:p w14:paraId="4949DF43" w14:textId="23C71D34"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TAK* (niewłaściwe skreślić)</w:t>
      </w:r>
    </w:p>
    <w:p w14:paraId="28B815AE" w14:textId="3FD4592A"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W następującym warunku udziału w postępowaniu: ……………………………………………………..,</w:t>
      </w:r>
    </w:p>
    <w:p w14:paraId="506D7F57" w14:textId="4F54D69A"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Nazwa i adres podmiotu udostępniającego zasoby: ……………………………………………………. ,</w:t>
      </w:r>
    </w:p>
    <w:p w14:paraId="04B9B5AE" w14:textId="77777777" w:rsidR="00775BD2" w:rsidRPr="00775BD2" w:rsidRDefault="00775BD2" w:rsidP="00775BD2">
      <w:pPr>
        <w:pStyle w:val="Tekstpodstawowy"/>
        <w:suppressAutoHyphens w:val="0"/>
        <w:spacing w:after="0"/>
        <w:ind w:left="284"/>
        <w:textAlignment w:val="auto"/>
        <w:rPr>
          <w:rFonts w:ascii="Arial Narrow" w:hAnsi="Arial Narrow"/>
          <w:i/>
          <w:sz w:val="24"/>
        </w:rPr>
      </w:pPr>
    </w:p>
    <w:p w14:paraId="6D543001" w14:textId="24EA3D99" w:rsidR="00043801" w:rsidRDefault="00043801" w:rsidP="002E3465">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2E3465">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82D6CFB"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5F8144E8" w:rsidR="00043801" w:rsidRPr="00854DF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2814E8E1"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73E8A932"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49555F1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00C4A6EC" w14:textId="77777777" w:rsidR="00E968A6" w:rsidRDefault="00E968A6" w:rsidP="00E968A6">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2E3465">
      <w:pPr>
        <w:numPr>
          <w:ilvl w:val="0"/>
          <w:numId w:val="34"/>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4F64B96C"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 nieaktualne*.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1915B51D"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70D1C631" w14:textId="77777777" w:rsidR="00E968A6" w:rsidRPr="00E968A6" w:rsidRDefault="00E968A6" w:rsidP="00E968A6">
      <w:pPr>
        <w:spacing w:line="239" w:lineRule="auto"/>
        <w:ind w:left="80"/>
        <w:rPr>
          <w:rFonts w:ascii="Arial Narrow" w:eastAsia="Times New Roman" w:hAnsi="Arial Narrow" w:cs="Open Sans"/>
        </w:rPr>
      </w:pPr>
      <w:r w:rsidRPr="00E968A6">
        <w:rPr>
          <w:rFonts w:ascii="Arial Narrow" w:eastAsia="Times New Roman" w:hAnsi="Arial Narrow" w:cs="Open Sans"/>
        </w:rPr>
        <w:t>………………., dnia …….……. r.</w:t>
      </w:r>
    </w:p>
    <w:p w14:paraId="63CBF213" w14:textId="77777777" w:rsidR="00E968A6" w:rsidRDefault="00E968A6" w:rsidP="00E968A6">
      <w:pPr>
        <w:rPr>
          <w:rFonts w:ascii="Open Sans" w:hAnsi="Open Sans" w:cs="Open Sans"/>
          <w:i/>
          <w:color w:val="000000"/>
          <w:lang w:eastAsia="ar-SA"/>
        </w:rPr>
      </w:pPr>
    </w:p>
    <w:p w14:paraId="2212BE76" w14:textId="77777777" w:rsidR="00E968A6" w:rsidRPr="007E73B0" w:rsidRDefault="00E968A6" w:rsidP="00E968A6">
      <w:pPr>
        <w:rPr>
          <w:b/>
          <w:bCs/>
        </w:rPr>
      </w:pPr>
      <w:r w:rsidRPr="007E73B0">
        <w:rPr>
          <w:rFonts w:ascii="Open Sans" w:hAnsi="Open Sans" w:cs="Open Sans"/>
          <w:b/>
          <w:bCs/>
          <w:i/>
          <w:color w:val="000000"/>
          <w:lang w:eastAsia="ar-SA"/>
        </w:rPr>
        <w:t>* niepotrzebne skreślić.</w:t>
      </w: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5CE46B2B" w14:textId="77777777" w:rsidR="00661294" w:rsidRDefault="00661294" w:rsidP="00661294">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748B6D63" w14:textId="77777777" w:rsidR="00A72C32" w:rsidRPr="00A72C32" w:rsidRDefault="00A72C32" w:rsidP="00A72C32">
      <w:pPr>
        <w:rPr>
          <w:rFonts w:ascii="Arial Narrow" w:hAnsi="Arial Narrow" w:cs="Times New Roman"/>
          <w:sz w:val="24"/>
          <w:szCs w:val="24"/>
        </w:rPr>
      </w:pP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41F03CBE" w14:textId="77777777" w:rsidR="00661294" w:rsidRDefault="00661294" w:rsidP="00661294">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7AD9A1E9" w14:textId="77777777" w:rsidR="00A72C32" w:rsidRPr="00A72C32" w:rsidRDefault="00A72C32" w:rsidP="00A72C32">
      <w:pPr>
        <w:jc w:val="both"/>
        <w:rPr>
          <w:rFonts w:ascii="Arial Narrow" w:hAnsi="Arial Narrow" w:cs="Century Gothic"/>
          <w:b/>
          <w:i/>
          <w:sz w:val="24"/>
          <w:szCs w:val="24"/>
        </w:rPr>
      </w:pPr>
    </w:p>
    <w:p w14:paraId="0A25509F" w14:textId="4E56267C"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sidR="00E968A6">
        <w:rPr>
          <w:rFonts w:ascii="Arial Narrow" w:hAnsi="Arial Narrow" w:cs="Century Gothic"/>
          <w:b/>
          <w:sz w:val="24"/>
          <w:szCs w:val="24"/>
        </w:rPr>
        <w:t>NARZĘDZI</w:t>
      </w:r>
    </w:p>
    <w:p w14:paraId="3B053660" w14:textId="1C6616FA" w:rsidR="00702799" w:rsidRDefault="00702799" w:rsidP="00702799">
      <w:pPr>
        <w:spacing w:after="0" w:line="240" w:lineRule="auto"/>
        <w:jc w:val="both"/>
        <w:rPr>
          <w:rFonts w:ascii="Arial Narrow" w:hAnsi="Arial Narrow"/>
          <w:sz w:val="24"/>
          <w:szCs w:val="24"/>
        </w:rPr>
      </w:pPr>
      <w:r>
        <w:rPr>
          <w:rFonts w:ascii="Arial Narrow" w:hAnsi="Arial Narrow"/>
          <w:sz w:val="24"/>
          <w:szCs w:val="24"/>
        </w:rPr>
        <w:t>Oświadczam, że do realizacji zamówienia dysponuję następującymi narzędziami:</w:t>
      </w:r>
    </w:p>
    <w:p w14:paraId="5203E31B" w14:textId="77777777" w:rsidR="00702799" w:rsidRDefault="00702799" w:rsidP="00702799">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702799" w:rsidRPr="00000F4C" w14:paraId="4CBC162C" w14:textId="77777777" w:rsidTr="005E6E21">
        <w:tc>
          <w:tcPr>
            <w:tcW w:w="636" w:type="dxa"/>
            <w:tcBorders>
              <w:top w:val="single" w:sz="4" w:space="0" w:color="auto"/>
              <w:left w:val="single" w:sz="4" w:space="0" w:color="auto"/>
              <w:bottom w:val="single" w:sz="4" w:space="0" w:color="auto"/>
              <w:right w:val="single" w:sz="4" w:space="0" w:color="auto"/>
            </w:tcBorders>
            <w:hideMark/>
          </w:tcPr>
          <w:p w14:paraId="7A2C61AA"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3ABB551"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D578FF6"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Liczba jednostek</w:t>
            </w:r>
          </w:p>
          <w:p w14:paraId="633A984C" w14:textId="77777777" w:rsidR="00702799" w:rsidRPr="00A722B6" w:rsidRDefault="00702799" w:rsidP="005E6E2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9F183D5"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215B759F"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702799" w:rsidRPr="00000F4C" w14:paraId="6A5D3A36" w14:textId="77777777" w:rsidTr="005E6E21">
        <w:tc>
          <w:tcPr>
            <w:tcW w:w="636" w:type="dxa"/>
            <w:tcBorders>
              <w:top w:val="single" w:sz="4" w:space="0" w:color="auto"/>
              <w:left w:val="single" w:sz="4" w:space="0" w:color="auto"/>
              <w:bottom w:val="single" w:sz="4" w:space="0" w:color="auto"/>
              <w:right w:val="single" w:sz="4" w:space="0" w:color="auto"/>
            </w:tcBorders>
          </w:tcPr>
          <w:p w14:paraId="30D465F0" w14:textId="2BBDC315" w:rsidR="00702799" w:rsidRPr="008C2351" w:rsidRDefault="00702799" w:rsidP="005E6E21">
            <w:pPr>
              <w:spacing w:line="240" w:lineRule="auto"/>
              <w:rPr>
                <w:rFonts w:ascii="Arial Narrow" w:hAnsi="Arial Narrow"/>
                <w:b/>
                <w:strike/>
                <w:color w:val="FF0000"/>
                <w:sz w:val="20"/>
                <w:szCs w:val="20"/>
              </w:rPr>
            </w:pPr>
            <w:r w:rsidRPr="008C2351">
              <w:rPr>
                <w:rFonts w:ascii="Arial Narrow" w:hAnsi="Arial Narrow"/>
                <w:b/>
                <w:strike/>
                <w:color w:val="FF0000"/>
                <w:sz w:val="20"/>
                <w:szCs w:val="20"/>
              </w:rPr>
              <w:t>1.</w:t>
            </w:r>
          </w:p>
        </w:tc>
        <w:tc>
          <w:tcPr>
            <w:tcW w:w="2410" w:type="dxa"/>
            <w:tcBorders>
              <w:top w:val="single" w:sz="4" w:space="0" w:color="auto"/>
              <w:left w:val="single" w:sz="4" w:space="0" w:color="auto"/>
              <w:bottom w:val="single" w:sz="4" w:space="0" w:color="auto"/>
              <w:right w:val="single" w:sz="4" w:space="0" w:color="auto"/>
            </w:tcBorders>
          </w:tcPr>
          <w:p w14:paraId="4B4814D7" w14:textId="77777777"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Instalacja odzysku lub unieszkodliwiania odpadów</w:t>
            </w:r>
          </w:p>
          <w:p w14:paraId="45AC03CC" w14:textId="77777777"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Adres:</w:t>
            </w:r>
          </w:p>
          <w:p w14:paraId="5F576EB2" w14:textId="5289AACE"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w:t>
            </w:r>
          </w:p>
        </w:tc>
        <w:tc>
          <w:tcPr>
            <w:tcW w:w="1155" w:type="dxa"/>
            <w:tcBorders>
              <w:top w:val="single" w:sz="4" w:space="0" w:color="auto"/>
              <w:left w:val="single" w:sz="4" w:space="0" w:color="auto"/>
              <w:bottom w:val="single" w:sz="4" w:space="0" w:color="auto"/>
              <w:right w:val="single" w:sz="4" w:space="0" w:color="auto"/>
            </w:tcBorders>
          </w:tcPr>
          <w:p w14:paraId="383E7995" w14:textId="77777777" w:rsidR="00702799" w:rsidRPr="008C2351" w:rsidRDefault="00702799" w:rsidP="005E6E21">
            <w:pPr>
              <w:spacing w:line="240" w:lineRule="auto"/>
              <w:rPr>
                <w:rFonts w:ascii="Arial Narrow" w:hAnsi="Arial Narrow"/>
                <w:bCs/>
                <w:strike/>
                <w:color w:val="FF0000"/>
                <w:sz w:val="20"/>
                <w:szCs w:val="20"/>
              </w:rPr>
            </w:pPr>
          </w:p>
        </w:tc>
        <w:tc>
          <w:tcPr>
            <w:tcW w:w="2073" w:type="dxa"/>
            <w:tcBorders>
              <w:top w:val="single" w:sz="4" w:space="0" w:color="auto"/>
              <w:left w:val="single" w:sz="4" w:space="0" w:color="auto"/>
              <w:bottom w:val="single" w:sz="4" w:space="0" w:color="auto"/>
              <w:right w:val="single" w:sz="4" w:space="0" w:color="auto"/>
            </w:tcBorders>
          </w:tcPr>
          <w:p w14:paraId="4FCB1794" w14:textId="77777777" w:rsidR="00702799" w:rsidRPr="008C2351" w:rsidRDefault="00702799" w:rsidP="005E6E21">
            <w:pPr>
              <w:spacing w:line="240" w:lineRule="auto"/>
              <w:rPr>
                <w:rFonts w:ascii="Arial Narrow" w:hAnsi="Arial Narrow"/>
                <w:bCs/>
                <w:strike/>
                <w:color w:val="FF0000"/>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436A64E" w14:textId="77777777"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Zezwolenie właściwego organu na przetwarzanie odpadów, w której odpady podlegają procesom odzysku:</w:t>
            </w:r>
          </w:p>
          <w:p w14:paraId="480D80DD" w14:textId="77777777"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w:t>
            </w:r>
          </w:p>
          <w:p w14:paraId="726D9D7A" w14:textId="77777777"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Nr zezwolenia, data wydania, organ wydający zezwolenie</w:t>
            </w:r>
          </w:p>
          <w:p w14:paraId="3D54696C" w14:textId="09F582B7" w:rsidR="00702799" w:rsidRPr="008C2351" w:rsidRDefault="00702799" w:rsidP="005E6E21">
            <w:pPr>
              <w:spacing w:line="240" w:lineRule="auto"/>
              <w:rPr>
                <w:rFonts w:ascii="Arial Narrow" w:hAnsi="Arial Narrow"/>
                <w:bCs/>
                <w:strike/>
                <w:color w:val="FF0000"/>
                <w:sz w:val="20"/>
                <w:szCs w:val="20"/>
              </w:rPr>
            </w:pPr>
            <w:r w:rsidRPr="008C2351">
              <w:rPr>
                <w:rFonts w:ascii="Arial Narrow" w:hAnsi="Arial Narrow"/>
                <w:bCs/>
                <w:strike/>
                <w:color w:val="FF0000"/>
                <w:sz w:val="20"/>
                <w:szCs w:val="20"/>
              </w:rPr>
              <w:t>W zakresie cz. I, II, IV – procesy odzysku od R2 – R9 - TAK/NIE* (niewłaściwe skreślić)</w:t>
            </w:r>
          </w:p>
        </w:tc>
      </w:tr>
      <w:tr w:rsidR="00702799" w:rsidRPr="00000F4C" w14:paraId="6196A066" w14:textId="77777777" w:rsidTr="005E6E21">
        <w:trPr>
          <w:trHeight w:val="810"/>
        </w:trPr>
        <w:tc>
          <w:tcPr>
            <w:tcW w:w="636" w:type="dxa"/>
            <w:tcBorders>
              <w:top w:val="single" w:sz="4" w:space="0" w:color="auto"/>
              <w:left w:val="single" w:sz="4" w:space="0" w:color="auto"/>
              <w:bottom w:val="single" w:sz="4" w:space="0" w:color="auto"/>
              <w:right w:val="single" w:sz="4" w:space="0" w:color="auto"/>
            </w:tcBorders>
          </w:tcPr>
          <w:p w14:paraId="66AB85C6" w14:textId="53694EC0" w:rsidR="00702799" w:rsidRPr="00000F4C" w:rsidRDefault="00702799" w:rsidP="005E6E21">
            <w:pPr>
              <w:spacing w:line="360" w:lineRule="auto"/>
              <w:rPr>
                <w:rFonts w:ascii="Times New Roman" w:hAnsi="Times New Roman"/>
                <w:b/>
                <w:sz w:val="24"/>
                <w:szCs w:val="24"/>
              </w:rPr>
            </w:pPr>
            <w:r>
              <w:rPr>
                <w:rFonts w:ascii="Times New Roman" w:hAnsi="Times New Roman"/>
                <w:b/>
                <w:sz w:val="24"/>
                <w:szCs w:val="24"/>
              </w:rPr>
              <w:t xml:space="preserve">2. </w:t>
            </w:r>
          </w:p>
          <w:p w14:paraId="5D37FD6E" w14:textId="77777777" w:rsidR="00702799" w:rsidRPr="00000F4C" w:rsidRDefault="00702799" w:rsidP="005E6E2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3EFE14" w14:textId="6F7E2E0E" w:rsidR="00702799" w:rsidRPr="00AC59D2" w:rsidRDefault="00702799" w:rsidP="005E6E21">
            <w:pPr>
              <w:spacing w:after="0" w:line="240" w:lineRule="auto"/>
              <w:rPr>
                <w:rFonts w:ascii="Arial Narrow" w:hAnsi="Arial Narrow"/>
                <w:bCs/>
                <w:sz w:val="20"/>
                <w:szCs w:val="20"/>
              </w:rPr>
            </w:pPr>
            <w:r w:rsidRPr="00F8580C">
              <w:rPr>
                <w:rFonts w:ascii="Arial Narrow" w:hAnsi="Arial Narrow"/>
                <w:bCs/>
                <w:sz w:val="20"/>
                <w:szCs w:val="20"/>
                <w:u w:val="single"/>
              </w:rPr>
              <w:t xml:space="preserve">W zakresie </w:t>
            </w:r>
            <w:r>
              <w:rPr>
                <w:rFonts w:ascii="Arial Narrow" w:hAnsi="Arial Narrow"/>
                <w:bCs/>
                <w:sz w:val="20"/>
                <w:szCs w:val="20"/>
                <w:u w:val="single"/>
              </w:rPr>
              <w:t xml:space="preserve">cz. 1, 2, 4, </w:t>
            </w:r>
            <w:r w:rsidR="00FA5F52">
              <w:rPr>
                <w:rFonts w:ascii="Arial Narrow" w:hAnsi="Arial Narrow"/>
                <w:bCs/>
                <w:sz w:val="20"/>
                <w:szCs w:val="20"/>
                <w:u w:val="single"/>
              </w:rPr>
              <w:t>7</w:t>
            </w:r>
            <w:r>
              <w:rPr>
                <w:rFonts w:ascii="Arial Narrow" w:hAnsi="Arial Narrow"/>
                <w:bCs/>
                <w:sz w:val="20"/>
                <w:szCs w:val="20"/>
                <w:u w:val="single"/>
              </w:rPr>
              <w:t xml:space="preserve"> </w:t>
            </w: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41A602EF" w14:textId="77777777" w:rsidR="00702799" w:rsidRPr="00AC59D2" w:rsidRDefault="00702799" w:rsidP="005E6E21">
            <w:pPr>
              <w:spacing w:after="0" w:line="240" w:lineRule="auto"/>
              <w:rPr>
                <w:rFonts w:ascii="Arial Narrow" w:hAnsi="Arial Narrow"/>
                <w:bCs/>
                <w:sz w:val="20"/>
                <w:szCs w:val="20"/>
              </w:rPr>
            </w:pPr>
          </w:p>
          <w:p w14:paraId="18CB511C"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4AF3612F" w14:textId="77777777" w:rsidR="00702799" w:rsidRPr="007869B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75E422E2" w14:textId="77777777" w:rsidR="00702799" w:rsidRPr="00000F4C" w:rsidRDefault="00702799" w:rsidP="005E6E2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4C1B3DFF" w14:textId="77777777" w:rsidR="00702799" w:rsidRPr="00000F4C" w:rsidRDefault="00702799" w:rsidP="005E6E2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4C265041"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4E1A7AD" w14:textId="77777777" w:rsidR="00702799" w:rsidRDefault="00702799" w:rsidP="005E6E21">
            <w:pPr>
              <w:spacing w:after="0" w:line="240" w:lineRule="auto"/>
              <w:rPr>
                <w:rFonts w:ascii="Arial Narrow" w:hAnsi="Arial Narrow"/>
                <w:bCs/>
                <w:sz w:val="20"/>
                <w:szCs w:val="20"/>
              </w:rPr>
            </w:pPr>
          </w:p>
          <w:p w14:paraId="0FEA7E6E" w14:textId="77777777" w:rsidR="00702799" w:rsidRDefault="00702799" w:rsidP="005E6E21">
            <w:pPr>
              <w:spacing w:after="0" w:line="240" w:lineRule="auto"/>
              <w:rPr>
                <w:rFonts w:ascii="Arial Narrow" w:hAnsi="Arial Narrow"/>
                <w:bCs/>
                <w:sz w:val="20"/>
                <w:szCs w:val="20"/>
              </w:rPr>
            </w:pPr>
          </w:p>
          <w:p w14:paraId="3200E8B3"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67EBF158" w14:textId="77777777" w:rsidR="00702799" w:rsidRPr="00AC59D2" w:rsidRDefault="00702799" w:rsidP="005E6E21">
            <w:pPr>
              <w:spacing w:after="0" w:line="240" w:lineRule="auto"/>
              <w:rPr>
                <w:rFonts w:ascii="Arial Narrow" w:hAnsi="Arial Narrow"/>
                <w:bCs/>
                <w:sz w:val="20"/>
                <w:szCs w:val="20"/>
              </w:rPr>
            </w:pPr>
          </w:p>
        </w:tc>
      </w:tr>
      <w:tr w:rsidR="00702799" w:rsidRPr="00000F4C" w14:paraId="59D898C3" w14:textId="77777777" w:rsidTr="005E6E21">
        <w:trPr>
          <w:trHeight w:val="810"/>
        </w:trPr>
        <w:tc>
          <w:tcPr>
            <w:tcW w:w="636" w:type="dxa"/>
            <w:tcBorders>
              <w:top w:val="single" w:sz="4" w:space="0" w:color="auto"/>
              <w:left w:val="single" w:sz="4" w:space="0" w:color="auto"/>
              <w:bottom w:val="single" w:sz="4" w:space="0" w:color="auto"/>
              <w:right w:val="single" w:sz="4" w:space="0" w:color="auto"/>
            </w:tcBorders>
          </w:tcPr>
          <w:p w14:paraId="6A944451" w14:textId="482D0940" w:rsidR="00702799" w:rsidRDefault="00702799" w:rsidP="005E6E21">
            <w:pPr>
              <w:spacing w:line="360" w:lineRule="auto"/>
              <w:rPr>
                <w:rFonts w:ascii="Times New Roman" w:hAnsi="Times New Roman"/>
                <w:b/>
                <w:sz w:val="24"/>
                <w:szCs w:val="24"/>
              </w:rPr>
            </w:pPr>
            <w:r>
              <w:rPr>
                <w:rFonts w:ascii="Times New Roman" w:hAnsi="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550DBA68" w14:textId="77777777" w:rsidR="00702799" w:rsidRDefault="00702799" w:rsidP="005E6E21">
            <w:pPr>
              <w:spacing w:after="0" w:line="240" w:lineRule="auto"/>
              <w:rPr>
                <w:rFonts w:ascii="Arial Narrow" w:hAnsi="Arial Narrow"/>
                <w:bCs/>
                <w:sz w:val="20"/>
                <w:szCs w:val="20"/>
                <w:u w:val="single"/>
              </w:rPr>
            </w:pPr>
            <w:r>
              <w:rPr>
                <w:rFonts w:ascii="Arial Narrow" w:hAnsi="Arial Narrow"/>
                <w:bCs/>
                <w:sz w:val="20"/>
                <w:szCs w:val="20"/>
                <w:u w:val="single"/>
              </w:rPr>
              <w:t>Dotyczy / nie dotyczy</w:t>
            </w:r>
          </w:p>
          <w:p w14:paraId="0AB4FF9A" w14:textId="65920316" w:rsidR="00702799" w:rsidRPr="00AC59D2" w:rsidRDefault="00702799" w:rsidP="005E6E21">
            <w:pPr>
              <w:spacing w:after="0" w:line="240" w:lineRule="auto"/>
              <w:rPr>
                <w:rFonts w:ascii="Arial Narrow" w:hAnsi="Arial Narrow"/>
                <w:bCs/>
                <w:sz w:val="20"/>
                <w:szCs w:val="20"/>
              </w:rPr>
            </w:pPr>
            <w:r w:rsidRPr="00F8580C">
              <w:rPr>
                <w:rFonts w:ascii="Arial Narrow" w:hAnsi="Arial Narrow"/>
                <w:bCs/>
                <w:sz w:val="20"/>
                <w:szCs w:val="20"/>
                <w:u w:val="single"/>
              </w:rPr>
              <w:t xml:space="preserve">W zakresie </w:t>
            </w:r>
            <w:r>
              <w:rPr>
                <w:rFonts w:ascii="Arial Narrow" w:hAnsi="Arial Narrow"/>
                <w:bCs/>
                <w:sz w:val="20"/>
                <w:szCs w:val="20"/>
                <w:u w:val="single"/>
              </w:rPr>
              <w:t xml:space="preserve">cz. 3, 5, 6, </w:t>
            </w:r>
            <w:r w:rsidRPr="00AC59D2">
              <w:rPr>
                <w:rFonts w:ascii="Arial Narrow" w:hAnsi="Arial Narrow"/>
                <w:bCs/>
                <w:sz w:val="20"/>
                <w:szCs w:val="20"/>
              </w:rPr>
              <w:t xml:space="preserve"> samochód przystosowany do transportu odpadów</w:t>
            </w:r>
            <w:r>
              <w:rPr>
                <w:rFonts w:ascii="Arial Narrow" w:hAnsi="Arial Narrow"/>
                <w:bCs/>
                <w:sz w:val="20"/>
                <w:szCs w:val="20"/>
              </w:rPr>
              <w:t xml:space="preserve"> </w:t>
            </w:r>
          </w:p>
          <w:p w14:paraId="5CBE65ED" w14:textId="77777777" w:rsidR="00702799" w:rsidRPr="00AC59D2" w:rsidRDefault="00702799" w:rsidP="005E6E21">
            <w:pPr>
              <w:spacing w:after="0" w:line="240" w:lineRule="auto"/>
              <w:rPr>
                <w:rFonts w:ascii="Arial Narrow" w:hAnsi="Arial Narrow"/>
                <w:bCs/>
                <w:sz w:val="20"/>
                <w:szCs w:val="20"/>
              </w:rPr>
            </w:pPr>
          </w:p>
          <w:p w14:paraId="0F590AAB"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65FB063B" w14:textId="77777777" w:rsidR="00702799" w:rsidRDefault="00702799" w:rsidP="005E6E21">
            <w:pPr>
              <w:spacing w:after="0" w:line="240" w:lineRule="auto"/>
              <w:rPr>
                <w:rFonts w:ascii="Arial Narrow" w:hAnsi="Arial Narrow"/>
                <w:bCs/>
                <w:sz w:val="20"/>
                <w:szCs w:val="20"/>
                <w:u w:val="single"/>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6A2AE38B" w14:textId="77777777" w:rsidR="00702799" w:rsidRPr="00000F4C" w:rsidRDefault="00702799" w:rsidP="005E6E2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0A682ABC" w14:textId="77777777" w:rsidR="00702799" w:rsidRPr="00000F4C" w:rsidRDefault="00702799" w:rsidP="005E6E2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593C1C9A"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2222386" w14:textId="77777777" w:rsidR="00702799" w:rsidRDefault="00702799" w:rsidP="005E6E21">
            <w:pPr>
              <w:spacing w:after="0" w:line="240" w:lineRule="auto"/>
              <w:rPr>
                <w:rFonts w:ascii="Arial Narrow" w:hAnsi="Arial Narrow"/>
                <w:bCs/>
                <w:sz w:val="20"/>
                <w:szCs w:val="20"/>
              </w:rPr>
            </w:pPr>
          </w:p>
          <w:p w14:paraId="22B9B4E2" w14:textId="77777777" w:rsidR="00702799" w:rsidRDefault="00702799" w:rsidP="005E6E21">
            <w:pPr>
              <w:spacing w:after="0" w:line="240" w:lineRule="auto"/>
              <w:rPr>
                <w:rFonts w:ascii="Arial Narrow" w:hAnsi="Arial Narrow"/>
                <w:bCs/>
                <w:sz w:val="20"/>
                <w:szCs w:val="20"/>
              </w:rPr>
            </w:pPr>
          </w:p>
          <w:p w14:paraId="495CF67A"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0E687EE4" w14:textId="77777777" w:rsidR="00702799" w:rsidRPr="00AC59D2" w:rsidRDefault="00702799" w:rsidP="005E6E21">
            <w:pPr>
              <w:spacing w:after="0" w:line="240" w:lineRule="auto"/>
              <w:rPr>
                <w:rFonts w:ascii="Arial Narrow" w:hAnsi="Arial Narrow"/>
                <w:bCs/>
                <w:sz w:val="20"/>
                <w:szCs w:val="20"/>
              </w:rPr>
            </w:pPr>
          </w:p>
        </w:tc>
      </w:tr>
      <w:tr w:rsidR="00702799" w:rsidRPr="00000F4C" w14:paraId="7F421D89"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656969EC" w14:textId="674C558E" w:rsidR="00702799" w:rsidRPr="00000F4C" w:rsidRDefault="00702799" w:rsidP="005E6E21">
            <w:pPr>
              <w:spacing w:line="360" w:lineRule="auto"/>
              <w:rPr>
                <w:rFonts w:ascii="Times New Roman" w:hAnsi="Times New Roman"/>
                <w:b/>
                <w:sz w:val="24"/>
                <w:szCs w:val="24"/>
              </w:rPr>
            </w:pPr>
            <w:r>
              <w:rPr>
                <w:rFonts w:ascii="Times New Roman" w:hAnsi="Times New Roman"/>
                <w:b/>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181170F5"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702721E5" w14:textId="057140F1"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W części 1</w:t>
            </w:r>
            <w:r>
              <w:rPr>
                <w:rFonts w:ascii="Arial Narrow" w:hAnsi="Arial Narrow"/>
                <w:bCs/>
                <w:sz w:val="20"/>
                <w:szCs w:val="20"/>
              </w:rPr>
              <w:t xml:space="preserve"> – kontener </w:t>
            </w:r>
          </w:p>
        </w:tc>
        <w:tc>
          <w:tcPr>
            <w:tcW w:w="1155" w:type="dxa"/>
            <w:tcBorders>
              <w:top w:val="single" w:sz="4" w:space="0" w:color="auto"/>
              <w:left w:val="single" w:sz="4" w:space="0" w:color="auto"/>
              <w:bottom w:val="single" w:sz="4" w:space="0" w:color="auto"/>
              <w:right w:val="single" w:sz="4" w:space="0" w:color="auto"/>
            </w:tcBorders>
          </w:tcPr>
          <w:p w14:paraId="284C458E"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111519B4"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187BBF2"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702799" w:rsidRPr="00000F4C" w14:paraId="43C69B7A"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46E87B8E" w14:textId="2878603E" w:rsidR="00702799" w:rsidRDefault="00702799" w:rsidP="005E6E21">
            <w:pPr>
              <w:spacing w:line="360" w:lineRule="auto"/>
              <w:rPr>
                <w:rFonts w:ascii="Times New Roman" w:hAnsi="Times New Roman"/>
                <w:b/>
                <w:sz w:val="24"/>
                <w:szCs w:val="24"/>
              </w:rPr>
            </w:pPr>
            <w:r>
              <w:rPr>
                <w:rFonts w:ascii="Times New Roman" w:hAnsi="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46862165" w14:textId="77777777" w:rsidR="00702799" w:rsidRPr="007869B2"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68BA1A0C" w14:textId="1DDCEDEF" w:rsidR="00702799"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W części</w:t>
            </w:r>
            <w:r>
              <w:rPr>
                <w:rFonts w:ascii="Arial Narrow" w:hAnsi="Arial Narrow"/>
                <w:bCs/>
                <w:sz w:val="20"/>
                <w:szCs w:val="20"/>
              </w:rPr>
              <w:t xml:space="preserve"> 4 – kontener</w:t>
            </w:r>
          </w:p>
          <w:p w14:paraId="5FD8C9AE" w14:textId="1A091011" w:rsidR="00702799" w:rsidRPr="00702799" w:rsidRDefault="00702799" w:rsidP="00702799">
            <w:pPr>
              <w:rPr>
                <w:rFonts w:ascii="Arial Narrow" w:hAnsi="Arial Narrow"/>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ABE02E9"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682714D"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541437B" w14:textId="5AB98160"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702799" w:rsidRPr="00000F4C" w14:paraId="66FD1A12"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2673FCE5" w14:textId="7D40BF3A" w:rsidR="00702799" w:rsidRDefault="00702799" w:rsidP="005E6E21">
            <w:pPr>
              <w:spacing w:line="360" w:lineRule="auto"/>
              <w:rPr>
                <w:rFonts w:ascii="Times New Roman" w:hAnsi="Times New Roman"/>
                <w:b/>
                <w:sz w:val="24"/>
                <w:szCs w:val="24"/>
              </w:rPr>
            </w:pPr>
            <w:r>
              <w:rPr>
                <w:rFonts w:ascii="Times New Roman" w:hAnsi="Times New Roman"/>
                <w:b/>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4AB994DD"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4C90BA8D" w14:textId="61169AF2"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2  – kontener</w:t>
            </w:r>
          </w:p>
        </w:tc>
        <w:tc>
          <w:tcPr>
            <w:tcW w:w="1155" w:type="dxa"/>
            <w:tcBorders>
              <w:top w:val="single" w:sz="4" w:space="0" w:color="auto"/>
              <w:left w:val="single" w:sz="4" w:space="0" w:color="auto"/>
              <w:bottom w:val="single" w:sz="4" w:space="0" w:color="auto"/>
              <w:right w:val="single" w:sz="4" w:space="0" w:color="auto"/>
            </w:tcBorders>
          </w:tcPr>
          <w:p w14:paraId="67518C03"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E75324C"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311753F8"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702799" w:rsidRPr="00000F4C" w14:paraId="224FC48B"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05108ECC" w14:textId="4E48C813" w:rsidR="00702799" w:rsidRDefault="00702799" w:rsidP="005E6E21">
            <w:pPr>
              <w:spacing w:line="360" w:lineRule="auto"/>
              <w:rPr>
                <w:rFonts w:ascii="Times New Roman" w:hAnsi="Times New Roman"/>
                <w:b/>
                <w:sz w:val="24"/>
                <w:szCs w:val="24"/>
              </w:rPr>
            </w:pPr>
            <w:r>
              <w:rPr>
                <w:rFonts w:ascii="Times New Roman" w:hAnsi="Times New Roman"/>
                <w:b/>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tcPr>
          <w:p w14:paraId="666E1E81" w14:textId="77777777" w:rsidR="00702799" w:rsidRPr="007869B2"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6742C8C7" w14:textId="23658F60" w:rsidR="00702799" w:rsidRPr="007869B2"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sidR="00FA5F52">
              <w:rPr>
                <w:rFonts w:ascii="Arial Narrow" w:hAnsi="Arial Narrow"/>
                <w:bCs/>
                <w:sz w:val="20"/>
                <w:szCs w:val="20"/>
              </w:rPr>
              <w:t>7</w:t>
            </w:r>
            <w:r>
              <w:rPr>
                <w:rFonts w:ascii="Arial Narrow" w:hAnsi="Arial Narrow"/>
                <w:bCs/>
                <w:sz w:val="20"/>
                <w:szCs w:val="20"/>
              </w:rPr>
              <w:t xml:space="preserve"> – kontener</w:t>
            </w:r>
          </w:p>
        </w:tc>
        <w:tc>
          <w:tcPr>
            <w:tcW w:w="1155" w:type="dxa"/>
            <w:tcBorders>
              <w:top w:val="single" w:sz="4" w:space="0" w:color="auto"/>
              <w:left w:val="single" w:sz="4" w:space="0" w:color="auto"/>
              <w:bottom w:val="single" w:sz="4" w:space="0" w:color="auto"/>
              <w:right w:val="single" w:sz="4" w:space="0" w:color="auto"/>
            </w:tcBorders>
          </w:tcPr>
          <w:p w14:paraId="081D5BA1"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950E117"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ED812A2" w14:textId="1E80B9D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4B857512" w14:textId="77777777" w:rsidR="00702799" w:rsidRDefault="00702799" w:rsidP="00702799">
      <w:pPr>
        <w:spacing w:after="0" w:line="240" w:lineRule="auto"/>
        <w:jc w:val="both"/>
        <w:rPr>
          <w:rFonts w:ascii="Arial Narrow" w:hAnsi="Arial Narrow" w:cs="Tahoma"/>
        </w:rPr>
      </w:pPr>
    </w:p>
    <w:p w14:paraId="59E923A1" w14:textId="77777777" w:rsidR="00702799" w:rsidRDefault="00702799" w:rsidP="00702799">
      <w:pPr>
        <w:spacing w:after="0" w:line="240" w:lineRule="auto"/>
        <w:jc w:val="both"/>
        <w:rPr>
          <w:rFonts w:ascii="Arial Narrow" w:hAnsi="Arial Narrow" w:cs="Tahoma"/>
        </w:rPr>
      </w:pPr>
    </w:p>
    <w:p w14:paraId="4CC0848F" w14:textId="77777777" w:rsidR="00702799" w:rsidRDefault="00702799" w:rsidP="00702799">
      <w:pPr>
        <w:spacing w:after="0" w:line="240" w:lineRule="auto"/>
        <w:jc w:val="both"/>
        <w:rPr>
          <w:rFonts w:ascii="Arial Narrow" w:hAnsi="Arial Narrow" w:cs="Tahoma"/>
        </w:rPr>
      </w:pPr>
      <w:r w:rsidRPr="00D52095">
        <w:rPr>
          <w:rFonts w:ascii="Arial Narrow" w:hAnsi="Arial Narrow" w:cs="Tahoma"/>
        </w:rPr>
        <w:t>W przypadku gdy, Wykonawca przy realizacji zadania będzie korzystał ze zdolności technicznej innych podmiotów, zobowiązany jest przedstawić zobowiązanie tych podmiotów do oddania mu do dyspozycji niezbędnych zasobów na okres korzystania z nich przy wykonywaniu zamówienia.</w:t>
      </w:r>
    </w:p>
    <w:p w14:paraId="10AA52B8" w14:textId="77777777" w:rsidR="00702799" w:rsidRDefault="00702799" w:rsidP="00702799">
      <w:pPr>
        <w:spacing w:after="0" w:line="240" w:lineRule="auto"/>
        <w:jc w:val="both"/>
        <w:rPr>
          <w:rFonts w:ascii="Arial Narrow" w:hAnsi="Arial Narrow" w:cs="Tahoma"/>
        </w:rPr>
      </w:pPr>
    </w:p>
    <w:p w14:paraId="71341E7A" w14:textId="77777777" w:rsidR="00702799" w:rsidRDefault="00702799" w:rsidP="00702799">
      <w:pPr>
        <w:spacing w:after="0" w:line="240" w:lineRule="auto"/>
        <w:jc w:val="both"/>
        <w:rPr>
          <w:rFonts w:ascii="Arial Narrow" w:hAnsi="Arial Narrow" w:cs="Tahoma"/>
        </w:rPr>
      </w:pPr>
    </w:p>
    <w:p w14:paraId="77823304" w14:textId="77777777" w:rsidR="00702799" w:rsidRPr="00D52095" w:rsidRDefault="00702799" w:rsidP="00702799">
      <w:pPr>
        <w:spacing w:after="0" w:line="240" w:lineRule="auto"/>
        <w:jc w:val="both"/>
        <w:rPr>
          <w:rFonts w:ascii="Arial Narrow" w:hAnsi="Arial Narrow" w:cs="Tahoma"/>
        </w:rPr>
      </w:pPr>
    </w:p>
    <w:p w14:paraId="7C7AB545"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04B3E219" w14:textId="546331CF"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350565E2" w14:textId="77777777" w:rsidR="008A0046" w:rsidRDefault="008A0046">
      <w:pPr>
        <w:rPr>
          <w:rFonts w:ascii="Arial Narrow" w:hAnsi="Arial Narrow" w:cs="Century Gothic"/>
          <w:b/>
          <w:bCs/>
          <w:i/>
          <w:sz w:val="24"/>
          <w:szCs w:val="24"/>
        </w:rPr>
      </w:pPr>
    </w:p>
    <w:p w14:paraId="5FC51261" w14:textId="77777777" w:rsidR="00E968A6" w:rsidRDefault="00E968A6">
      <w:pPr>
        <w:rPr>
          <w:rFonts w:ascii="Arial Narrow" w:hAnsi="Arial Narrow" w:cs="Century Gothic"/>
          <w:b/>
          <w:bCs/>
          <w:i/>
          <w:sz w:val="24"/>
          <w:szCs w:val="24"/>
        </w:rPr>
      </w:pPr>
    </w:p>
    <w:p w14:paraId="6C39D9E3" w14:textId="2B225935" w:rsidR="00E968A6" w:rsidRDefault="00E968A6">
      <w:pPr>
        <w:rPr>
          <w:rFonts w:ascii="Arial Narrow" w:hAnsi="Arial Narrow" w:cs="Century Gothic"/>
          <w:b/>
          <w:bCs/>
          <w:i/>
          <w:sz w:val="24"/>
          <w:szCs w:val="24"/>
        </w:rPr>
        <w:sectPr w:rsidR="00E968A6">
          <w:pgSz w:w="11906" w:h="16838"/>
          <w:pgMar w:top="1417" w:right="1417" w:bottom="1417" w:left="1417" w:header="708" w:footer="708" w:gutter="0"/>
          <w:cols w:space="708"/>
          <w:docGrid w:linePitch="360"/>
        </w:sectPr>
      </w:pPr>
    </w:p>
    <w:p w14:paraId="0734599E" w14:textId="1969C206"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458DA86B" w14:textId="77777777" w:rsidR="00E968A6" w:rsidRDefault="00E968A6" w:rsidP="00E968A6">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8C2351"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8C2351"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2E3465">
      <w:pPr>
        <w:widowControl w:val="0"/>
        <w:numPr>
          <w:ilvl w:val="0"/>
          <w:numId w:val="36"/>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2E3465">
      <w:pPr>
        <w:widowControl w:val="0"/>
        <w:numPr>
          <w:ilvl w:val="0"/>
          <w:numId w:val="36"/>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2E3465">
      <w:pPr>
        <w:widowControl w:val="0"/>
        <w:numPr>
          <w:ilvl w:val="8"/>
          <w:numId w:val="37"/>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Pr="00E968A6" w:rsidRDefault="00E968A6" w:rsidP="00E968A6">
      <w:pPr>
        <w:spacing w:line="301" w:lineRule="exact"/>
        <w:rPr>
          <w:rFonts w:ascii="Arial Narrow" w:eastAsia="Times New Roman" w:hAnsi="Arial Narrow" w:cs="Open Sans"/>
          <w:sz w:val="24"/>
          <w:szCs w:val="24"/>
        </w:rPr>
      </w:pPr>
    </w:p>
    <w:p w14:paraId="12291D9E" w14:textId="77777777" w:rsidR="00E968A6" w:rsidRPr="00D014FC" w:rsidRDefault="00E968A6" w:rsidP="00E968A6">
      <w:pPr>
        <w:spacing w:line="239" w:lineRule="auto"/>
        <w:ind w:left="80"/>
        <w:rPr>
          <w:rFonts w:ascii="Open Sans" w:eastAsia="Times New Roman" w:hAnsi="Open Sans" w:cs="Open Sans"/>
        </w:rPr>
      </w:pPr>
      <w:r w:rsidRPr="00E968A6">
        <w:rPr>
          <w:rFonts w:ascii="Arial Narrow" w:eastAsia="Times New Roman" w:hAnsi="Arial Narrow" w:cs="Open Sans"/>
          <w:sz w:val="24"/>
          <w:szCs w:val="24"/>
        </w:rPr>
        <w:t xml:space="preserve">………………., dnia …….……. </w:t>
      </w:r>
      <w:r w:rsidRPr="00D014FC">
        <w:rPr>
          <w:rFonts w:ascii="Open Sans" w:eastAsia="Times New Roman" w:hAnsi="Open Sans" w:cs="Open Sans"/>
        </w:rPr>
        <w:t>r.</w:t>
      </w:r>
    </w:p>
    <w:p w14:paraId="78F0D34B" w14:textId="7A3C5343" w:rsidR="008A0046" w:rsidRDefault="008A0046" w:rsidP="00A72C32">
      <w:pPr>
        <w:rPr>
          <w:rFonts w:ascii="Arial Narrow" w:hAnsi="Arial Narrow"/>
          <w:sz w:val="24"/>
          <w:szCs w:val="24"/>
        </w:rPr>
        <w:sectPr w:rsidR="008A0046" w:rsidSect="00E968A6">
          <w:pgSz w:w="11906" w:h="16838"/>
          <w:pgMar w:top="1417" w:right="1417" w:bottom="1417" w:left="1417" w:header="708" w:footer="708" w:gutter="0"/>
          <w:cols w:space="708"/>
          <w:docGrid w:linePitch="360"/>
        </w:sectPr>
      </w:pPr>
    </w:p>
    <w:p w14:paraId="566D0569" w14:textId="322498F7" w:rsidR="00A72C32" w:rsidRPr="00A66E3E" w:rsidRDefault="008A0046" w:rsidP="008A0046">
      <w:pPr>
        <w:jc w:val="right"/>
        <w:rPr>
          <w:rFonts w:ascii="Arial Narrow" w:hAnsi="Arial Narrow"/>
          <w:sz w:val="24"/>
          <w:szCs w:val="24"/>
        </w:rPr>
      </w:pPr>
      <w:r w:rsidRPr="00A66E3E">
        <w:rPr>
          <w:rFonts w:ascii="Arial Narrow" w:hAnsi="Arial Narrow"/>
          <w:sz w:val="24"/>
          <w:szCs w:val="24"/>
        </w:rPr>
        <w:lastRenderedPageBreak/>
        <w:t>Projekt umowy</w:t>
      </w:r>
      <w:r w:rsidR="0077148D">
        <w:rPr>
          <w:rFonts w:ascii="Arial Narrow" w:hAnsi="Arial Narrow"/>
          <w:sz w:val="24"/>
          <w:szCs w:val="24"/>
        </w:rPr>
        <w:t xml:space="preserve"> – załącznik nr </w:t>
      </w:r>
      <w:r w:rsidR="00C54C45">
        <w:rPr>
          <w:rFonts w:ascii="Arial Narrow" w:hAnsi="Arial Narrow"/>
          <w:sz w:val="24"/>
          <w:szCs w:val="24"/>
        </w:rPr>
        <w:t>7</w:t>
      </w:r>
    </w:p>
    <w:p w14:paraId="09F5FE94" w14:textId="77777777" w:rsidR="00A66E3E" w:rsidRPr="00A66E3E" w:rsidRDefault="00A66E3E" w:rsidP="00A66E3E">
      <w:pPr>
        <w:jc w:val="center"/>
        <w:rPr>
          <w:rFonts w:ascii="Arial Narrow" w:hAnsi="Arial Narrow" w:cs="Times New Roman"/>
          <w:b/>
          <w:sz w:val="24"/>
          <w:szCs w:val="24"/>
        </w:rPr>
      </w:pPr>
      <w:r w:rsidRPr="00A66E3E">
        <w:rPr>
          <w:rFonts w:ascii="Arial Narrow" w:hAnsi="Arial Narrow" w:cs="Times New Roman"/>
          <w:b/>
          <w:sz w:val="24"/>
          <w:szCs w:val="24"/>
        </w:rPr>
        <w:t>UMOWA NR ……/2021</w:t>
      </w:r>
    </w:p>
    <w:p w14:paraId="1353F866" w14:textId="77777777" w:rsidR="00A66E3E" w:rsidRPr="00A66E3E" w:rsidRDefault="00A66E3E" w:rsidP="00A66E3E">
      <w:pPr>
        <w:jc w:val="center"/>
        <w:rPr>
          <w:rFonts w:ascii="Arial Narrow" w:hAnsi="Arial Narrow" w:cs="Times New Roman"/>
          <w:sz w:val="24"/>
          <w:szCs w:val="24"/>
        </w:rPr>
      </w:pPr>
      <w:r w:rsidRPr="00A66E3E">
        <w:rPr>
          <w:rFonts w:ascii="Arial Narrow" w:hAnsi="Arial Narrow" w:cs="Times New Roman"/>
          <w:sz w:val="24"/>
          <w:szCs w:val="24"/>
        </w:rPr>
        <w:t xml:space="preserve">zawarta w dniu </w:t>
      </w:r>
      <w:r w:rsidRPr="00A66E3E">
        <w:rPr>
          <w:rFonts w:ascii="Arial Narrow" w:hAnsi="Arial Narrow" w:cs="Times New Roman"/>
          <w:b/>
          <w:sz w:val="24"/>
          <w:szCs w:val="24"/>
        </w:rPr>
        <w:t>………. r.</w:t>
      </w:r>
    </w:p>
    <w:p w14:paraId="176D1F19" w14:textId="77777777" w:rsidR="00A66E3E" w:rsidRPr="00A66E3E" w:rsidRDefault="00A66E3E" w:rsidP="00A66E3E">
      <w:pPr>
        <w:jc w:val="center"/>
        <w:rPr>
          <w:rFonts w:ascii="Arial Narrow" w:hAnsi="Arial Narrow" w:cs="Times New Roman"/>
          <w:sz w:val="24"/>
          <w:szCs w:val="24"/>
        </w:rPr>
      </w:pPr>
      <w:r w:rsidRPr="00A66E3E">
        <w:rPr>
          <w:rFonts w:ascii="Arial Narrow" w:hAnsi="Arial Narrow" w:cs="Times New Roman"/>
          <w:sz w:val="24"/>
          <w:szCs w:val="24"/>
        </w:rPr>
        <w:t>w Nakle nad Notecią</w:t>
      </w:r>
    </w:p>
    <w:p w14:paraId="78E2663C" w14:textId="77777777" w:rsidR="00A66E3E" w:rsidRPr="00A66E3E" w:rsidRDefault="00A66E3E" w:rsidP="00A66E3E">
      <w:pPr>
        <w:spacing w:line="276" w:lineRule="auto"/>
        <w:jc w:val="both"/>
        <w:rPr>
          <w:rFonts w:ascii="Arial Narrow" w:hAnsi="Arial Narrow" w:cs="Times New Roman"/>
          <w:sz w:val="24"/>
          <w:szCs w:val="24"/>
        </w:rPr>
      </w:pPr>
      <w:r w:rsidRPr="00A66E3E">
        <w:rPr>
          <w:rFonts w:ascii="Arial Narrow" w:hAnsi="Arial Narrow" w:cs="Times New Roman"/>
          <w:sz w:val="24"/>
          <w:szCs w:val="24"/>
        </w:rPr>
        <w:t>pomiędzy:</w:t>
      </w:r>
    </w:p>
    <w:p w14:paraId="20790ED9" w14:textId="5A31DB3E" w:rsidR="00A66E3E" w:rsidRPr="00A66E3E" w:rsidRDefault="00A66E3E" w:rsidP="00A66E3E">
      <w:pPr>
        <w:spacing w:line="276" w:lineRule="auto"/>
        <w:jc w:val="both"/>
        <w:rPr>
          <w:rFonts w:ascii="Arial Narrow" w:hAnsi="Arial Narrow" w:cs="Times New Roman"/>
          <w:sz w:val="24"/>
          <w:szCs w:val="24"/>
        </w:rPr>
      </w:pPr>
      <w:r w:rsidRPr="00A66E3E">
        <w:rPr>
          <w:rFonts w:ascii="Arial Narrow" w:hAnsi="Arial Narrow" w:cs="Times New Roman"/>
          <w:b/>
          <w:sz w:val="24"/>
          <w:szCs w:val="24"/>
        </w:rPr>
        <w:t>Gminą Nakło nad Notecią</w:t>
      </w:r>
      <w:r w:rsidRPr="00A66E3E">
        <w:rPr>
          <w:rFonts w:ascii="Arial Narrow" w:hAnsi="Arial Narrow" w:cs="Times New Roman"/>
          <w:sz w:val="24"/>
          <w:szCs w:val="24"/>
        </w:rPr>
        <w:t xml:space="preserve"> z siedzibą przy ul. Ks. Piotra Skargi 7 w Nakle nad Notecią, NIP: 5581768632, REGON: 092350895, reprezentowaną przez:</w:t>
      </w:r>
    </w:p>
    <w:p w14:paraId="5F3B68D5" w14:textId="7882AA9D" w:rsidR="00A66E3E" w:rsidRPr="00A66E3E" w:rsidRDefault="0077148D" w:rsidP="00A66E3E">
      <w:pPr>
        <w:spacing w:line="276" w:lineRule="auto"/>
        <w:jc w:val="both"/>
        <w:rPr>
          <w:rFonts w:ascii="Arial Narrow" w:hAnsi="Arial Narrow" w:cs="Times New Roman"/>
          <w:b/>
          <w:sz w:val="24"/>
          <w:szCs w:val="24"/>
        </w:rPr>
      </w:pPr>
      <w:r>
        <w:rPr>
          <w:rFonts w:ascii="Arial Narrow" w:hAnsi="Arial Narrow" w:cs="Times New Roman"/>
          <w:b/>
          <w:sz w:val="24"/>
          <w:szCs w:val="24"/>
        </w:rPr>
        <w:t xml:space="preserve">Burmistrza Miasta i Gminy Nakło nad Notecią </w:t>
      </w:r>
      <w:r w:rsidR="00A66E3E" w:rsidRPr="00A66E3E">
        <w:rPr>
          <w:rFonts w:ascii="Arial Narrow" w:hAnsi="Arial Narrow" w:cs="Times New Roman"/>
          <w:b/>
          <w:sz w:val="24"/>
          <w:szCs w:val="24"/>
        </w:rPr>
        <w:t xml:space="preserve"> – </w:t>
      </w:r>
      <w:r>
        <w:rPr>
          <w:rFonts w:ascii="Arial Narrow" w:hAnsi="Arial Narrow" w:cs="Times New Roman"/>
          <w:b/>
          <w:sz w:val="24"/>
          <w:szCs w:val="24"/>
        </w:rPr>
        <w:t xml:space="preserve">……………………………………….. </w:t>
      </w:r>
      <w:r w:rsidR="00A66E3E" w:rsidRPr="00A66E3E">
        <w:rPr>
          <w:rFonts w:ascii="Arial Narrow" w:hAnsi="Arial Narrow" w:cs="Times New Roman"/>
          <w:sz w:val="24"/>
          <w:szCs w:val="24"/>
        </w:rPr>
        <w:t>;</w:t>
      </w:r>
    </w:p>
    <w:p w14:paraId="05319098" w14:textId="6D74F884" w:rsidR="00A66E3E" w:rsidRPr="00A66E3E" w:rsidRDefault="00A66E3E" w:rsidP="00A66E3E">
      <w:pPr>
        <w:spacing w:line="276" w:lineRule="auto"/>
        <w:jc w:val="both"/>
        <w:rPr>
          <w:rFonts w:ascii="Arial Narrow" w:hAnsi="Arial Narrow" w:cs="Times New Roman"/>
          <w:sz w:val="24"/>
          <w:szCs w:val="24"/>
        </w:rPr>
      </w:pPr>
      <w:r w:rsidRPr="00A66E3E">
        <w:rPr>
          <w:rFonts w:ascii="Arial Narrow" w:hAnsi="Arial Narrow" w:cs="Times New Roman"/>
          <w:sz w:val="24"/>
          <w:szCs w:val="24"/>
        </w:rPr>
        <w:t xml:space="preserve">przy kontrasygnacie </w:t>
      </w:r>
      <w:r w:rsidRPr="00A66E3E">
        <w:rPr>
          <w:rFonts w:ascii="Arial Narrow" w:hAnsi="Arial Narrow" w:cs="Times New Roman"/>
          <w:b/>
          <w:sz w:val="24"/>
          <w:szCs w:val="24"/>
        </w:rPr>
        <w:t xml:space="preserve">Skarbnika Miasta i Gminy Nakło nad Notecią – </w:t>
      </w:r>
      <w:r w:rsidR="0006036A">
        <w:rPr>
          <w:rFonts w:ascii="Arial Narrow" w:hAnsi="Arial Narrow" w:cs="Times New Roman"/>
          <w:b/>
          <w:sz w:val="24"/>
          <w:szCs w:val="24"/>
        </w:rPr>
        <w:t>…………………………..</w:t>
      </w:r>
      <w:r w:rsidRPr="00A66E3E">
        <w:rPr>
          <w:rFonts w:ascii="Arial Narrow" w:hAnsi="Arial Narrow" w:cs="Times New Roman"/>
          <w:sz w:val="24"/>
          <w:szCs w:val="24"/>
        </w:rPr>
        <w:t>,</w:t>
      </w:r>
    </w:p>
    <w:p w14:paraId="5984C932" w14:textId="77777777" w:rsidR="00A66E3E" w:rsidRPr="00A66E3E" w:rsidRDefault="00A66E3E" w:rsidP="00A66E3E">
      <w:pPr>
        <w:spacing w:line="276" w:lineRule="auto"/>
        <w:jc w:val="both"/>
        <w:rPr>
          <w:rFonts w:ascii="Arial Narrow" w:hAnsi="Arial Narrow" w:cs="Times New Roman"/>
          <w:sz w:val="24"/>
          <w:szCs w:val="24"/>
        </w:rPr>
      </w:pPr>
      <w:r w:rsidRPr="00A66E3E">
        <w:rPr>
          <w:rFonts w:ascii="Arial Narrow" w:hAnsi="Arial Narrow" w:cs="Times New Roman"/>
          <w:sz w:val="24"/>
          <w:szCs w:val="24"/>
        </w:rPr>
        <w:t xml:space="preserve">zwaną dalej </w:t>
      </w:r>
      <w:r w:rsidRPr="00A66E3E">
        <w:rPr>
          <w:rFonts w:ascii="Arial Narrow" w:hAnsi="Arial Narrow" w:cs="Times New Roman"/>
          <w:b/>
          <w:sz w:val="24"/>
          <w:szCs w:val="24"/>
        </w:rPr>
        <w:t>Zamawiającym</w:t>
      </w:r>
      <w:r w:rsidRPr="00A66E3E">
        <w:rPr>
          <w:rFonts w:ascii="Arial Narrow" w:hAnsi="Arial Narrow" w:cs="Times New Roman"/>
          <w:sz w:val="24"/>
          <w:szCs w:val="24"/>
        </w:rPr>
        <w:t>,</w:t>
      </w:r>
    </w:p>
    <w:p w14:paraId="562762EC" w14:textId="77777777" w:rsidR="00A66E3E" w:rsidRPr="00A66E3E" w:rsidRDefault="00A66E3E" w:rsidP="00A66E3E">
      <w:pPr>
        <w:spacing w:line="276" w:lineRule="auto"/>
        <w:jc w:val="both"/>
        <w:rPr>
          <w:rFonts w:ascii="Arial Narrow" w:hAnsi="Arial Narrow" w:cs="Times New Roman"/>
          <w:sz w:val="24"/>
          <w:szCs w:val="24"/>
        </w:rPr>
      </w:pPr>
      <w:r w:rsidRPr="00A66E3E">
        <w:rPr>
          <w:rFonts w:ascii="Arial Narrow" w:hAnsi="Arial Narrow" w:cs="Times New Roman"/>
          <w:sz w:val="24"/>
          <w:szCs w:val="24"/>
        </w:rPr>
        <w:t xml:space="preserve">a </w:t>
      </w:r>
    </w:p>
    <w:p w14:paraId="400AD6D2" w14:textId="77777777" w:rsidR="00A66E3E" w:rsidRPr="00A66E3E" w:rsidRDefault="00A66E3E" w:rsidP="00A66E3E">
      <w:pPr>
        <w:spacing w:line="276" w:lineRule="auto"/>
        <w:jc w:val="both"/>
        <w:rPr>
          <w:rFonts w:ascii="Arial Narrow" w:hAnsi="Arial Narrow" w:cs="Times New Roman"/>
          <w:b/>
          <w:sz w:val="24"/>
          <w:szCs w:val="24"/>
        </w:rPr>
      </w:pPr>
      <w:r w:rsidRPr="00A66E3E">
        <w:rPr>
          <w:rFonts w:ascii="Arial Narrow" w:hAnsi="Arial Narrow" w:cs="Times New Roman"/>
          <w:b/>
          <w:sz w:val="24"/>
          <w:szCs w:val="24"/>
        </w:rPr>
        <w:t xml:space="preserve">……………………………. </w:t>
      </w:r>
    </w:p>
    <w:p w14:paraId="7ADFFD05" w14:textId="77777777" w:rsidR="00A66E3E" w:rsidRPr="00A66E3E" w:rsidRDefault="00A66E3E" w:rsidP="00A66E3E">
      <w:pPr>
        <w:spacing w:line="276" w:lineRule="auto"/>
        <w:rPr>
          <w:rFonts w:ascii="Arial Narrow" w:hAnsi="Arial Narrow" w:cs="Times New Roman"/>
          <w:sz w:val="24"/>
          <w:szCs w:val="24"/>
        </w:rPr>
      </w:pPr>
      <w:r w:rsidRPr="00A66E3E">
        <w:rPr>
          <w:rFonts w:ascii="Arial Narrow" w:hAnsi="Arial Narrow" w:cs="Times New Roman"/>
          <w:sz w:val="24"/>
          <w:szCs w:val="24"/>
        </w:rPr>
        <w:t>prowadzącym działalność gospodarczą</w:t>
      </w:r>
      <w:r w:rsidRPr="00A66E3E">
        <w:rPr>
          <w:rFonts w:ascii="Arial Narrow" w:hAnsi="Arial Narrow" w:cs="Times New Roman"/>
          <w:b/>
          <w:sz w:val="24"/>
          <w:szCs w:val="24"/>
        </w:rPr>
        <w:t xml:space="preserve"> …………………………………………………………………………………………………..</w:t>
      </w:r>
    </w:p>
    <w:p w14:paraId="7DFA94A3" w14:textId="23B27C2D" w:rsidR="00A66E3E" w:rsidRPr="00A66E3E" w:rsidRDefault="00A66E3E" w:rsidP="00A66E3E">
      <w:pPr>
        <w:spacing w:line="276" w:lineRule="auto"/>
        <w:contextualSpacing/>
        <w:rPr>
          <w:rFonts w:ascii="Arial Narrow" w:eastAsia="Calibri" w:hAnsi="Arial Narrow" w:cs="Times New Roman"/>
          <w:sz w:val="24"/>
          <w:szCs w:val="24"/>
        </w:rPr>
      </w:pPr>
      <w:r w:rsidRPr="00A66E3E">
        <w:rPr>
          <w:rFonts w:ascii="Arial Narrow" w:eastAsia="Calibri" w:hAnsi="Arial Narrow" w:cs="Times New Roman"/>
          <w:sz w:val="24"/>
          <w:szCs w:val="24"/>
        </w:rPr>
        <w:t xml:space="preserve">zwanym dalej </w:t>
      </w:r>
      <w:r w:rsidR="0077148D">
        <w:rPr>
          <w:rFonts w:ascii="Arial Narrow" w:eastAsia="Calibri" w:hAnsi="Arial Narrow" w:cs="Times New Roman"/>
          <w:b/>
          <w:sz w:val="24"/>
          <w:szCs w:val="24"/>
        </w:rPr>
        <w:t>Wykonawcą,</w:t>
      </w:r>
    </w:p>
    <w:p w14:paraId="112519BE" w14:textId="77777777" w:rsidR="00A66E3E" w:rsidRPr="00A66E3E" w:rsidRDefault="00A66E3E" w:rsidP="00A66E3E">
      <w:pPr>
        <w:rPr>
          <w:rFonts w:ascii="Arial Narrow" w:hAnsi="Arial Narrow" w:cs="Times New Roman"/>
          <w:sz w:val="24"/>
          <w:szCs w:val="24"/>
        </w:rPr>
      </w:pPr>
    </w:p>
    <w:p w14:paraId="56A63198" w14:textId="3161DD42" w:rsidR="009863BD" w:rsidRPr="009863BD" w:rsidRDefault="0006036A" w:rsidP="009863BD">
      <w:pPr>
        <w:spacing w:after="0"/>
        <w:jc w:val="both"/>
        <w:rPr>
          <w:rFonts w:ascii="Arial Narrow" w:hAnsi="Arial Narrow"/>
          <w:sz w:val="24"/>
          <w:szCs w:val="24"/>
        </w:rPr>
      </w:pPr>
      <w:r w:rsidRPr="009863BD">
        <w:rPr>
          <w:rFonts w:ascii="Arial Narrow" w:hAnsi="Arial Narrow" w:cs="Times New Roman"/>
          <w:sz w:val="24"/>
        </w:rPr>
        <w:t>Umowa zawarta została w</w:t>
      </w:r>
      <w:r w:rsidR="00A66E3E" w:rsidRPr="009863BD">
        <w:rPr>
          <w:rFonts w:ascii="Arial Narrow" w:hAnsi="Arial Narrow" w:cs="Times New Roman"/>
          <w:sz w:val="24"/>
        </w:rPr>
        <w:t xml:space="preserve"> wyniku </w:t>
      </w:r>
      <w:r w:rsidRPr="009863BD">
        <w:rPr>
          <w:rFonts w:ascii="Arial Narrow" w:hAnsi="Arial Narrow" w:cs="Times New Roman"/>
          <w:sz w:val="24"/>
        </w:rPr>
        <w:t xml:space="preserve">przeprowadzenia </w:t>
      </w:r>
      <w:r w:rsidR="00A66E3E" w:rsidRPr="009863BD">
        <w:rPr>
          <w:rFonts w:ascii="Arial Narrow" w:hAnsi="Arial Narrow" w:cs="Times New Roman"/>
          <w:sz w:val="24"/>
        </w:rPr>
        <w:t xml:space="preserve">postępowania o udzielenie zamówienia publicznego prowadzonego w trybie </w:t>
      </w:r>
      <w:r w:rsidR="009863BD" w:rsidRPr="009863BD">
        <w:rPr>
          <w:rFonts w:ascii="Arial Narrow" w:hAnsi="Arial Narrow" w:cs="Times New Roman"/>
          <w:sz w:val="24"/>
        </w:rPr>
        <w:t xml:space="preserve">przetargu nieograniczonego na podstawie </w:t>
      </w:r>
      <w:r w:rsidR="00A66E3E" w:rsidRPr="009863BD">
        <w:rPr>
          <w:rFonts w:ascii="Arial Narrow" w:hAnsi="Arial Narrow" w:cs="Times New Roman"/>
          <w:sz w:val="24"/>
        </w:rPr>
        <w:t>ustawy</w:t>
      </w:r>
      <w:r w:rsidR="00A66E3E" w:rsidRPr="009863BD">
        <w:rPr>
          <w:rFonts w:ascii="Arial Narrow" w:hAnsi="Arial Narrow" w:cs="Times New Roman"/>
          <w:spacing w:val="-15"/>
          <w:sz w:val="24"/>
        </w:rPr>
        <w:t xml:space="preserve"> </w:t>
      </w:r>
      <w:r w:rsidR="00A66E3E" w:rsidRPr="009863BD">
        <w:rPr>
          <w:rFonts w:ascii="Arial Narrow" w:hAnsi="Arial Narrow" w:cs="Times New Roman"/>
          <w:sz w:val="24"/>
        </w:rPr>
        <w:t>z</w:t>
      </w:r>
      <w:r w:rsidR="00A66E3E" w:rsidRPr="009863BD">
        <w:rPr>
          <w:rFonts w:ascii="Arial Narrow" w:hAnsi="Arial Narrow" w:cs="Times New Roman"/>
          <w:spacing w:val="-18"/>
          <w:sz w:val="24"/>
        </w:rPr>
        <w:t xml:space="preserve"> </w:t>
      </w:r>
      <w:r w:rsidR="00A66E3E" w:rsidRPr="009863BD">
        <w:rPr>
          <w:rFonts w:ascii="Arial Narrow" w:hAnsi="Arial Narrow" w:cs="Times New Roman"/>
          <w:sz w:val="24"/>
        </w:rPr>
        <w:t>dnia</w:t>
      </w:r>
      <w:r w:rsidR="00A66E3E" w:rsidRPr="009863BD">
        <w:rPr>
          <w:rFonts w:ascii="Arial Narrow" w:hAnsi="Arial Narrow" w:cs="Times New Roman"/>
          <w:spacing w:val="-16"/>
          <w:sz w:val="24"/>
        </w:rPr>
        <w:t xml:space="preserve"> </w:t>
      </w:r>
      <w:r w:rsidR="0077148D" w:rsidRPr="009863BD">
        <w:rPr>
          <w:rFonts w:ascii="Arial Narrow" w:hAnsi="Arial Narrow" w:cs="Times New Roman"/>
          <w:spacing w:val="-16"/>
          <w:sz w:val="24"/>
        </w:rPr>
        <w:t>11 września 2019r.</w:t>
      </w:r>
      <w:r w:rsidR="00A66E3E" w:rsidRPr="009863BD">
        <w:rPr>
          <w:rFonts w:ascii="Arial Narrow" w:hAnsi="Arial Narrow" w:cs="Times New Roman"/>
          <w:spacing w:val="-17"/>
          <w:sz w:val="24"/>
        </w:rPr>
        <w:t xml:space="preserve"> </w:t>
      </w:r>
      <w:r w:rsidR="00A66E3E" w:rsidRPr="009863BD">
        <w:rPr>
          <w:rFonts w:ascii="Arial Narrow" w:hAnsi="Arial Narrow" w:cs="Times New Roman"/>
          <w:sz w:val="24"/>
        </w:rPr>
        <w:t>Prawo</w:t>
      </w:r>
      <w:r w:rsidR="00A66E3E" w:rsidRPr="009863BD">
        <w:rPr>
          <w:rFonts w:ascii="Arial Narrow" w:hAnsi="Arial Narrow" w:cs="Times New Roman"/>
          <w:spacing w:val="-13"/>
          <w:sz w:val="24"/>
        </w:rPr>
        <w:t xml:space="preserve"> </w:t>
      </w:r>
      <w:r w:rsidR="00A66E3E" w:rsidRPr="009863BD">
        <w:rPr>
          <w:rFonts w:ascii="Arial Narrow" w:hAnsi="Arial Narrow" w:cs="Times New Roman"/>
          <w:sz w:val="24"/>
        </w:rPr>
        <w:t>zamówień publicznych</w:t>
      </w:r>
      <w:r w:rsidR="00A66E3E" w:rsidRPr="009863BD">
        <w:rPr>
          <w:rFonts w:ascii="Arial Narrow" w:hAnsi="Arial Narrow" w:cs="Times New Roman"/>
          <w:spacing w:val="-12"/>
          <w:sz w:val="24"/>
        </w:rPr>
        <w:t xml:space="preserve"> </w:t>
      </w:r>
      <w:r w:rsidR="00A66E3E" w:rsidRPr="009863BD">
        <w:rPr>
          <w:rFonts w:ascii="Arial Narrow" w:hAnsi="Arial Narrow" w:cs="Times New Roman"/>
          <w:sz w:val="24"/>
        </w:rPr>
        <w:t>(Dz.U.</w:t>
      </w:r>
      <w:r w:rsidR="00A66E3E" w:rsidRPr="009863BD">
        <w:rPr>
          <w:rFonts w:ascii="Arial Narrow" w:hAnsi="Arial Narrow" w:cs="Times New Roman"/>
          <w:spacing w:val="-9"/>
          <w:sz w:val="24"/>
        </w:rPr>
        <w:t xml:space="preserve"> </w:t>
      </w:r>
      <w:r w:rsidR="00A66E3E" w:rsidRPr="009863BD">
        <w:rPr>
          <w:rFonts w:ascii="Arial Narrow" w:hAnsi="Arial Narrow" w:cs="Times New Roman"/>
          <w:sz w:val="24"/>
        </w:rPr>
        <w:t>z</w:t>
      </w:r>
      <w:r w:rsidR="00A66E3E" w:rsidRPr="009863BD">
        <w:rPr>
          <w:rFonts w:ascii="Arial Narrow" w:hAnsi="Arial Narrow" w:cs="Times New Roman"/>
          <w:spacing w:val="-12"/>
          <w:sz w:val="24"/>
        </w:rPr>
        <w:t xml:space="preserve"> </w:t>
      </w:r>
      <w:r w:rsidR="00A66E3E" w:rsidRPr="009863BD">
        <w:rPr>
          <w:rFonts w:ascii="Arial Narrow" w:hAnsi="Arial Narrow" w:cs="Times New Roman"/>
          <w:sz w:val="24"/>
        </w:rPr>
        <w:t>2019</w:t>
      </w:r>
      <w:r w:rsidR="00A66E3E" w:rsidRPr="009863BD">
        <w:rPr>
          <w:rFonts w:ascii="Arial Narrow" w:hAnsi="Arial Narrow" w:cs="Times New Roman"/>
          <w:spacing w:val="-11"/>
          <w:sz w:val="24"/>
        </w:rPr>
        <w:t xml:space="preserve"> </w:t>
      </w:r>
      <w:r w:rsidR="00A66E3E" w:rsidRPr="009863BD">
        <w:rPr>
          <w:rFonts w:ascii="Arial Narrow" w:hAnsi="Arial Narrow" w:cs="Times New Roman"/>
          <w:sz w:val="24"/>
        </w:rPr>
        <w:t>poz.</w:t>
      </w:r>
      <w:r w:rsidR="0077148D" w:rsidRPr="009863BD">
        <w:rPr>
          <w:rFonts w:ascii="Arial Narrow" w:hAnsi="Arial Narrow" w:cs="Times New Roman"/>
          <w:sz w:val="24"/>
        </w:rPr>
        <w:t>2019 ze zm</w:t>
      </w:r>
      <w:r w:rsidR="00A66E3E" w:rsidRPr="009863BD">
        <w:rPr>
          <w:rFonts w:ascii="Arial Narrow" w:hAnsi="Arial Narrow" w:cs="Times New Roman"/>
          <w:sz w:val="24"/>
        </w:rPr>
        <w:t xml:space="preserve">.) </w:t>
      </w:r>
      <w:r w:rsidR="0077148D" w:rsidRPr="009863BD">
        <w:rPr>
          <w:rFonts w:ascii="Arial Narrow" w:hAnsi="Arial Narrow" w:cs="Times New Roman"/>
          <w:sz w:val="24"/>
        </w:rPr>
        <w:t xml:space="preserve">na </w:t>
      </w:r>
      <w:r w:rsidR="009863BD" w:rsidRPr="009863BD">
        <w:rPr>
          <w:rFonts w:ascii="Arial Narrow" w:hAnsi="Arial Narrow"/>
          <w:sz w:val="24"/>
          <w:szCs w:val="24"/>
        </w:rPr>
        <w:t>zagospodarowanie odpadów komunalnych zbieranych selektywnie, pochodzących z nieruchomości zamieszkałych z terenu Miasta i Gminy Nakło nad Notecią, poprzez przetransportowanie ich z PSZOK w Rozwarzynie do miejsca zagospodarowania i ich zagospodarowanie.</w:t>
      </w:r>
    </w:p>
    <w:p w14:paraId="74A819F7" w14:textId="77777777" w:rsidR="009863BD" w:rsidRDefault="009863BD" w:rsidP="009863BD">
      <w:pPr>
        <w:pStyle w:val="Tekstpodstawowy"/>
        <w:ind w:right="113"/>
        <w:rPr>
          <w:rFonts w:ascii="Arial Narrow" w:hAnsi="Arial Narrow" w:cs="Times New Roman"/>
          <w:spacing w:val="-12"/>
          <w:sz w:val="24"/>
        </w:rPr>
      </w:pPr>
    </w:p>
    <w:p w14:paraId="0862525D" w14:textId="2C61D619" w:rsidR="00D17529" w:rsidRDefault="00A66E3E" w:rsidP="009863BD">
      <w:pPr>
        <w:pStyle w:val="Tekstpodstawowy"/>
        <w:ind w:right="113"/>
        <w:rPr>
          <w:rFonts w:ascii="Arial Narrow" w:hAnsi="Arial Narrow" w:cs="Times New Roman"/>
          <w:sz w:val="24"/>
        </w:rPr>
      </w:pPr>
      <w:r w:rsidRPr="00A66E3E">
        <w:rPr>
          <w:rFonts w:ascii="Arial Narrow" w:hAnsi="Arial Narrow" w:cs="Times New Roman"/>
          <w:sz w:val="24"/>
        </w:rPr>
        <w:t>Strony</w:t>
      </w:r>
      <w:r w:rsidRPr="00A66E3E">
        <w:rPr>
          <w:rFonts w:ascii="Arial Narrow" w:hAnsi="Arial Narrow" w:cs="Times New Roman"/>
          <w:spacing w:val="-9"/>
          <w:sz w:val="24"/>
        </w:rPr>
        <w:t xml:space="preserve"> </w:t>
      </w:r>
      <w:r w:rsidRPr="00A66E3E">
        <w:rPr>
          <w:rFonts w:ascii="Arial Narrow" w:hAnsi="Arial Narrow" w:cs="Times New Roman"/>
          <w:sz w:val="24"/>
        </w:rPr>
        <w:t>zawierają</w:t>
      </w:r>
      <w:r w:rsidRPr="00A66E3E">
        <w:rPr>
          <w:rFonts w:ascii="Arial Narrow" w:hAnsi="Arial Narrow" w:cs="Times New Roman"/>
          <w:spacing w:val="-9"/>
          <w:sz w:val="24"/>
        </w:rPr>
        <w:t xml:space="preserve"> </w:t>
      </w:r>
      <w:r w:rsidRPr="00A66E3E">
        <w:rPr>
          <w:rFonts w:ascii="Arial Narrow" w:hAnsi="Arial Narrow" w:cs="Times New Roman"/>
          <w:sz w:val="24"/>
        </w:rPr>
        <w:t>Umowę</w:t>
      </w:r>
      <w:r w:rsidRPr="00A66E3E">
        <w:rPr>
          <w:rFonts w:ascii="Arial Narrow" w:hAnsi="Arial Narrow" w:cs="Times New Roman"/>
          <w:spacing w:val="-14"/>
          <w:sz w:val="24"/>
        </w:rPr>
        <w:t xml:space="preserve"> </w:t>
      </w:r>
      <w:r w:rsidRPr="00A66E3E">
        <w:rPr>
          <w:rFonts w:ascii="Arial Narrow" w:hAnsi="Arial Narrow" w:cs="Times New Roman"/>
          <w:sz w:val="24"/>
        </w:rPr>
        <w:t>następującej</w:t>
      </w:r>
      <w:r w:rsidRPr="00A66E3E">
        <w:rPr>
          <w:rFonts w:ascii="Arial Narrow" w:hAnsi="Arial Narrow" w:cs="Times New Roman"/>
          <w:spacing w:val="-11"/>
          <w:sz w:val="24"/>
        </w:rPr>
        <w:t xml:space="preserve"> </w:t>
      </w:r>
      <w:r w:rsidRPr="00A66E3E">
        <w:rPr>
          <w:rFonts w:ascii="Arial Narrow" w:hAnsi="Arial Narrow" w:cs="Times New Roman"/>
          <w:sz w:val="24"/>
        </w:rPr>
        <w:t>treści</w:t>
      </w:r>
      <w:r w:rsidR="00193995">
        <w:rPr>
          <w:rFonts w:ascii="Arial Narrow" w:hAnsi="Arial Narrow" w:cs="Times New Roman"/>
          <w:sz w:val="24"/>
        </w:rPr>
        <w:t>:</w:t>
      </w:r>
    </w:p>
    <w:p w14:paraId="405F3979" w14:textId="77777777" w:rsidR="00193995" w:rsidRDefault="00193995" w:rsidP="009863BD">
      <w:pPr>
        <w:pStyle w:val="Tekstpodstawowy"/>
        <w:ind w:right="113"/>
        <w:rPr>
          <w:rFonts w:ascii="Arial Narrow" w:hAnsi="Arial Narrow" w:cs="Times New Roman"/>
          <w:sz w:val="24"/>
        </w:rPr>
      </w:pPr>
    </w:p>
    <w:p w14:paraId="66EAF544" w14:textId="77777777" w:rsidR="00C54C45" w:rsidRDefault="00C54C45" w:rsidP="00C54C45">
      <w:pPr>
        <w:spacing w:after="0" w:line="240" w:lineRule="auto"/>
        <w:jc w:val="center"/>
        <w:rPr>
          <w:rFonts w:ascii="Arial Narrow" w:hAnsi="Arial Narrow"/>
          <w:b/>
          <w:bCs/>
          <w:sz w:val="24"/>
          <w:szCs w:val="24"/>
        </w:rPr>
      </w:pPr>
      <w:r w:rsidRPr="00491FC0">
        <w:rPr>
          <w:rFonts w:ascii="Arial Narrow" w:hAnsi="Arial Narrow"/>
          <w:b/>
          <w:bCs/>
          <w:sz w:val="24"/>
          <w:szCs w:val="24"/>
        </w:rPr>
        <w:sym w:font="Times New Roman" w:char="00A7"/>
      </w:r>
      <w:r>
        <w:rPr>
          <w:rFonts w:ascii="Arial Narrow" w:hAnsi="Arial Narrow"/>
          <w:b/>
          <w:bCs/>
          <w:sz w:val="24"/>
          <w:szCs w:val="24"/>
        </w:rPr>
        <w:t xml:space="preserve"> 1</w:t>
      </w:r>
    </w:p>
    <w:p w14:paraId="5ED01522" w14:textId="77777777" w:rsidR="00C54C45" w:rsidRPr="00E96770" w:rsidRDefault="00C54C45" w:rsidP="00C54C45">
      <w:pPr>
        <w:spacing w:after="0" w:line="240" w:lineRule="auto"/>
        <w:jc w:val="center"/>
        <w:rPr>
          <w:rFonts w:ascii="Arial Narrow" w:hAnsi="Arial Narrow"/>
          <w:b/>
          <w:bCs/>
          <w:sz w:val="24"/>
          <w:szCs w:val="24"/>
        </w:rPr>
      </w:pPr>
      <w:r>
        <w:rPr>
          <w:rFonts w:ascii="Arial Narrow" w:hAnsi="Arial Narrow"/>
          <w:b/>
          <w:bCs/>
          <w:sz w:val="24"/>
          <w:szCs w:val="24"/>
        </w:rPr>
        <w:t>PRZEDMIOT UMOWY</w:t>
      </w:r>
    </w:p>
    <w:p w14:paraId="6FC7949D" w14:textId="7343E9F2" w:rsidR="00C54C45" w:rsidRPr="00B17C55" w:rsidRDefault="00C54C45" w:rsidP="002E3465">
      <w:pPr>
        <w:pStyle w:val="Akapitzlist"/>
        <w:numPr>
          <w:ilvl w:val="3"/>
          <w:numId w:val="40"/>
        </w:numPr>
        <w:suppressAutoHyphens/>
        <w:spacing w:after="0" w:line="240" w:lineRule="auto"/>
        <w:ind w:left="426"/>
        <w:contextualSpacing w:val="0"/>
        <w:jc w:val="both"/>
        <w:rPr>
          <w:rFonts w:ascii="Arial Narrow" w:hAnsi="Arial Narrow"/>
          <w:sz w:val="24"/>
          <w:szCs w:val="24"/>
        </w:rPr>
      </w:pPr>
      <w:r w:rsidRPr="00B17C55">
        <w:rPr>
          <w:rFonts w:ascii="Arial Narrow" w:hAnsi="Arial Narrow"/>
          <w:sz w:val="24"/>
          <w:szCs w:val="24"/>
        </w:rPr>
        <w:t>Przedmiotem umowy jest</w:t>
      </w:r>
      <w:r w:rsidR="005E6E21">
        <w:rPr>
          <w:rFonts w:ascii="Arial Narrow" w:hAnsi="Arial Narrow"/>
          <w:sz w:val="24"/>
          <w:szCs w:val="24"/>
          <w:lang w:val="pl-PL"/>
        </w:rPr>
        <w:t xml:space="preserve"> zagospodarowanie </w:t>
      </w:r>
      <w:r w:rsidRPr="00B17C55">
        <w:rPr>
          <w:rFonts w:ascii="Arial Narrow" w:hAnsi="Arial Narrow" w:cs="Arial"/>
          <w:sz w:val="24"/>
          <w:szCs w:val="24"/>
        </w:rPr>
        <w:t>odpadów komunalnych zbieranych selektywnie, pochodzących z nieruchomości zamieszkałych  z terenu Miasta i Gminy Nakło nad Notecią, poprzez przetransportowanie ich z PSZOK w Rozwarzynie</w:t>
      </w:r>
      <w:r>
        <w:rPr>
          <w:rFonts w:ascii="Arial Narrow" w:hAnsi="Arial Narrow" w:cs="Arial"/>
          <w:sz w:val="24"/>
          <w:szCs w:val="24"/>
        </w:rPr>
        <w:t xml:space="preserve">, </w:t>
      </w:r>
      <w:r w:rsidRPr="00112E2A">
        <w:rPr>
          <w:rFonts w:ascii="Arial Narrow" w:hAnsi="Arial Narrow" w:cs="Arial"/>
          <w:sz w:val="24"/>
          <w:szCs w:val="24"/>
        </w:rPr>
        <w:t>do miejsca zago</w:t>
      </w:r>
      <w:r w:rsidRPr="00B17C55">
        <w:rPr>
          <w:rFonts w:ascii="Arial Narrow" w:hAnsi="Arial Narrow" w:cs="Arial"/>
          <w:sz w:val="24"/>
          <w:szCs w:val="24"/>
        </w:rPr>
        <w:t>spodarowania i ich zagospodarowanie w okresie od dnia podpisania umowy do dnia 31.12.2021r</w:t>
      </w:r>
    </w:p>
    <w:p w14:paraId="569D2E04" w14:textId="77777777" w:rsidR="00C54C45" w:rsidRPr="00421193" w:rsidRDefault="00C54C45" w:rsidP="002E3465">
      <w:pPr>
        <w:pStyle w:val="Akapitzlist"/>
        <w:numPr>
          <w:ilvl w:val="3"/>
          <w:numId w:val="40"/>
        </w:numPr>
        <w:suppressAutoHyphens/>
        <w:spacing w:after="0" w:line="240" w:lineRule="auto"/>
        <w:ind w:left="426"/>
        <w:contextualSpacing w:val="0"/>
        <w:jc w:val="both"/>
        <w:rPr>
          <w:rFonts w:ascii="Arial Narrow" w:hAnsi="Arial Narrow"/>
          <w:sz w:val="24"/>
          <w:szCs w:val="24"/>
        </w:rPr>
      </w:pPr>
      <w:r w:rsidRPr="00421193">
        <w:rPr>
          <w:rFonts w:ascii="Arial Narrow" w:hAnsi="Arial Narrow"/>
          <w:sz w:val="24"/>
          <w:szCs w:val="24"/>
        </w:rPr>
        <w:t>Zagospodarowanie odpadów odbywać się będzie w instalacji odzysku lub unieszkodliwiania odpadów ……………………… mieszczącego się w …………………………... .</w:t>
      </w:r>
    </w:p>
    <w:p w14:paraId="66FB2758" w14:textId="1A1487B8" w:rsidR="00C54C45" w:rsidRDefault="00C54C45" w:rsidP="002E3465">
      <w:pPr>
        <w:pStyle w:val="Akapitzlist"/>
        <w:numPr>
          <w:ilvl w:val="3"/>
          <w:numId w:val="40"/>
        </w:numPr>
        <w:suppressAutoHyphens/>
        <w:spacing w:after="0" w:line="240" w:lineRule="auto"/>
        <w:ind w:left="426"/>
        <w:contextualSpacing w:val="0"/>
        <w:jc w:val="both"/>
        <w:rPr>
          <w:rFonts w:ascii="Arial Narrow" w:hAnsi="Arial Narrow"/>
          <w:sz w:val="24"/>
          <w:szCs w:val="24"/>
        </w:rPr>
      </w:pPr>
      <w:r w:rsidRPr="00421193">
        <w:rPr>
          <w:rFonts w:ascii="Arial Narrow" w:hAnsi="Arial Narrow"/>
          <w:sz w:val="24"/>
          <w:szCs w:val="24"/>
        </w:rPr>
        <w:t>Przekazującym odpady komunalne</w:t>
      </w:r>
      <w:r w:rsidRPr="000722F8">
        <w:rPr>
          <w:rFonts w:ascii="Arial Narrow" w:hAnsi="Arial Narrow"/>
          <w:sz w:val="24"/>
          <w:szCs w:val="24"/>
        </w:rPr>
        <w:t xml:space="preserve"> pochodzące z terenu Gminy Nakło nad Notecią jest Komunalne Przedsiębiorstwo Wodociągów i Kanalizacji Sp. z o.o. w Nakle nad Notecią, która na podstawie odrębnej umowy świadczy usługi odbioru odpadów od właścicieli nieruchomości zamieszkałych. Dopuszczaln</w:t>
      </w:r>
      <w:r>
        <w:rPr>
          <w:rFonts w:ascii="Arial Narrow" w:hAnsi="Arial Narrow"/>
          <w:sz w:val="24"/>
          <w:szCs w:val="24"/>
        </w:rPr>
        <w:t>a</w:t>
      </w:r>
      <w:r w:rsidRPr="000722F8">
        <w:rPr>
          <w:rFonts w:ascii="Arial Narrow" w:hAnsi="Arial Narrow"/>
          <w:sz w:val="24"/>
          <w:szCs w:val="24"/>
        </w:rPr>
        <w:t xml:space="preserve"> forma zgłoszenia </w:t>
      </w:r>
      <w:r>
        <w:rPr>
          <w:rFonts w:ascii="Arial Narrow" w:hAnsi="Arial Narrow"/>
          <w:sz w:val="24"/>
          <w:szCs w:val="24"/>
        </w:rPr>
        <w:t xml:space="preserve">odpadu do odbioru </w:t>
      </w:r>
      <w:r w:rsidRPr="000722F8">
        <w:rPr>
          <w:rFonts w:ascii="Arial Narrow" w:hAnsi="Arial Narrow"/>
          <w:sz w:val="24"/>
          <w:szCs w:val="24"/>
        </w:rPr>
        <w:t xml:space="preserve">to przekazanie informacji za pomocą fax, e-mail lub telefonicznie. </w:t>
      </w:r>
    </w:p>
    <w:p w14:paraId="20A76999" w14:textId="0DD8B6EC" w:rsidR="009863BD" w:rsidRDefault="009863BD" w:rsidP="008C2351">
      <w:pPr>
        <w:pStyle w:val="Akapitzlist"/>
        <w:suppressAutoHyphens/>
        <w:spacing w:after="0" w:line="240" w:lineRule="auto"/>
        <w:ind w:left="426" w:hanging="426"/>
        <w:contextualSpacing w:val="0"/>
        <w:jc w:val="both"/>
        <w:rPr>
          <w:rFonts w:ascii="Arial Narrow" w:hAnsi="Arial Narrow"/>
          <w:sz w:val="24"/>
          <w:szCs w:val="24"/>
        </w:rPr>
      </w:pPr>
    </w:p>
    <w:p w14:paraId="3152969B"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lastRenderedPageBreak/>
        <w:t>§ 2</w:t>
      </w:r>
    </w:p>
    <w:p w14:paraId="48687CCB"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t>OBOWIĄZKI WYKONAWCY</w:t>
      </w:r>
    </w:p>
    <w:p w14:paraId="6B885255" w14:textId="77777777" w:rsidR="00C54C45" w:rsidRPr="00E01D86" w:rsidRDefault="00C54C45" w:rsidP="002E3465">
      <w:pPr>
        <w:pStyle w:val="Akapitzlist"/>
        <w:numPr>
          <w:ilvl w:val="6"/>
          <w:numId w:val="40"/>
        </w:numPr>
        <w:suppressAutoHyphens/>
        <w:spacing w:after="0" w:line="240" w:lineRule="auto"/>
        <w:ind w:left="426"/>
        <w:contextualSpacing w:val="0"/>
        <w:jc w:val="both"/>
        <w:rPr>
          <w:rFonts w:ascii="Arial Narrow" w:hAnsi="Arial Narrow"/>
          <w:sz w:val="24"/>
          <w:szCs w:val="24"/>
        </w:rPr>
      </w:pPr>
      <w:r w:rsidRPr="006B5CCA">
        <w:rPr>
          <w:rFonts w:ascii="Arial Narrow" w:hAnsi="Arial Narrow"/>
          <w:sz w:val="24"/>
          <w:szCs w:val="24"/>
        </w:rPr>
        <w:t>Wykonawca zobowiązuje się do każdorazowego potwierdzenia we właściwych dokumentach (karty przekazania odpadu), transportu każdej partii odpadów zgodnie z obowiązującymi przepisami ustawy z dnia 14 grudnia 2012 r. o odpadach</w:t>
      </w:r>
      <w:r>
        <w:rPr>
          <w:rFonts w:ascii="Arial Narrow" w:hAnsi="Arial Narrow"/>
          <w:sz w:val="24"/>
          <w:szCs w:val="24"/>
        </w:rPr>
        <w:t xml:space="preserve">. oraz </w:t>
      </w:r>
      <w:r w:rsidRPr="00CF60C5">
        <w:rPr>
          <w:rFonts w:ascii="Arial Narrow" w:hAnsi="Arial Narrow"/>
          <w:sz w:val="24"/>
          <w:szCs w:val="24"/>
        </w:rPr>
        <w:t>przedkładania</w:t>
      </w:r>
      <w:r>
        <w:rPr>
          <w:rFonts w:ascii="Arial Narrow" w:hAnsi="Arial Narrow"/>
          <w:sz w:val="24"/>
          <w:szCs w:val="24"/>
        </w:rPr>
        <w:t xml:space="preserve"> dokumentów lub zaświadczenia/zaświadczeń potwierdzających przetworzenie odpadów.</w:t>
      </w:r>
    </w:p>
    <w:p w14:paraId="67CB77DE" w14:textId="77777777" w:rsidR="00C54C45" w:rsidRPr="00421193" w:rsidRDefault="00C54C45" w:rsidP="002E3465">
      <w:pPr>
        <w:pStyle w:val="Akapitzlist"/>
        <w:numPr>
          <w:ilvl w:val="6"/>
          <w:numId w:val="40"/>
        </w:numPr>
        <w:suppressAutoHyphens/>
        <w:spacing w:after="0" w:line="240" w:lineRule="auto"/>
        <w:ind w:left="426"/>
        <w:contextualSpacing w:val="0"/>
        <w:jc w:val="both"/>
        <w:rPr>
          <w:rFonts w:ascii="Arial Narrow" w:hAnsi="Arial Narrow"/>
          <w:sz w:val="24"/>
          <w:szCs w:val="24"/>
        </w:rPr>
      </w:pPr>
      <w:r w:rsidRPr="00421193">
        <w:rPr>
          <w:rFonts w:ascii="Arial Narrow" w:hAnsi="Arial Narrow"/>
          <w:sz w:val="24"/>
          <w:szCs w:val="24"/>
        </w:rPr>
        <w:t>Wykonawca zobowiązany jest do prowadzenia ewidencji odpadów, zgodnie z ustawą z dnia 14 grudnia 2012r. o odpadach.</w:t>
      </w:r>
    </w:p>
    <w:p w14:paraId="03C27C8F" w14:textId="7CF04D88" w:rsidR="00C54C45" w:rsidRPr="00421193" w:rsidRDefault="00C54C45" w:rsidP="002E3465">
      <w:pPr>
        <w:pStyle w:val="Akapitzlist"/>
        <w:numPr>
          <w:ilvl w:val="6"/>
          <w:numId w:val="40"/>
        </w:numPr>
        <w:suppressAutoHyphens/>
        <w:spacing w:after="0" w:line="240" w:lineRule="auto"/>
        <w:ind w:left="426"/>
        <w:contextualSpacing w:val="0"/>
        <w:jc w:val="both"/>
        <w:rPr>
          <w:rFonts w:ascii="Arial Narrow" w:hAnsi="Arial Narrow"/>
          <w:sz w:val="24"/>
          <w:szCs w:val="24"/>
        </w:rPr>
      </w:pPr>
      <w:r w:rsidRPr="00421193">
        <w:rPr>
          <w:rFonts w:ascii="Arial Narrow" w:hAnsi="Arial Narrow"/>
          <w:sz w:val="24"/>
          <w:szCs w:val="24"/>
        </w:rPr>
        <w:t xml:space="preserve">Wykonawca zobowiązany jest do dostarczenia na teren PSZOK w Rozwarzynie odpowiednich kontenerów o pojemności </w:t>
      </w:r>
      <w:r>
        <w:rPr>
          <w:rFonts w:ascii="Arial Narrow" w:hAnsi="Arial Narrow"/>
          <w:sz w:val="24"/>
          <w:szCs w:val="24"/>
        </w:rPr>
        <w:t>2</w:t>
      </w:r>
      <w:r w:rsidRPr="00421193">
        <w:rPr>
          <w:rFonts w:ascii="Arial Narrow" w:hAnsi="Arial Narrow"/>
          <w:sz w:val="24"/>
          <w:szCs w:val="24"/>
        </w:rPr>
        <w:t>0-36 m</w:t>
      </w:r>
      <w:r w:rsidRPr="00421193">
        <w:rPr>
          <w:rFonts w:ascii="Arial Narrow" w:hAnsi="Arial Narrow"/>
          <w:sz w:val="24"/>
          <w:szCs w:val="24"/>
          <w:vertAlign w:val="superscript"/>
        </w:rPr>
        <w:t>3</w:t>
      </w:r>
      <w:r w:rsidRPr="00421193">
        <w:rPr>
          <w:rFonts w:ascii="Arial Narrow" w:hAnsi="Arial Narrow"/>
          <w:sz w:val="24"/>
          <w:szCs w:val="24"/>
        </w:rPr>
        <w:t xml:space="preserve"> lub pojemników dostosowanych do gromadzenia określonych rodzajów odpadów*.</w:t>
      </w:r>
    </w:p>
    <w:p w14:paraId="5731258E" w14:textId="77777777" w:rsidR="00C54C45" w:rsidRPr="00421193" w:rsidRDefault="00C54C45" w:rsidP="00C54C4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1 – minimum </w:t>
      </w:r>
      <w:r>
        <w:rPr>
          <w:rFonts w:ascii="Arial Narrow" w:hAnsi="Arial Narrow"/>
          <w:sz w:val="24"/>
          <w:szCs w:val="24"/>
        </w:rPr>
        <w:t>1</w:t>
      </w:r>
      <w:r w:rsidRPr="00421193">
        <w:rPr>
          <w:rFonts w:ascii="Arial Narrow" w:hAnsi="Arial Narrow"/>
          <w:sz w:val="24"/>
          <w:szCs w:val="24"/>
        </w:rPr>
        <w:t xml:space="preserve"> kontener</w:t>
      </w:r>
      <w:r>
        <w:rPr>
          <w:rFonts w:ascii="Arial Narrow" w:hAnsi="Arial Narrow"/>
          <w:sz w:val="24"/>
          <w:szCs w:val="24"/>
        </w:rPr>
        <w:t>,</w:t>
      </w:r>
    </w:p>
    <w:p w14:paraId="137AADDA" w14:textId="5FD993CA" w:rsidR="00C54C45" w:rsidRPr="00421193" w:rsidRDefault="00C54C45" w:rsidP="00C54C4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sidR="00770F6E">
        <w:rPr>
          <w:rFonts w:ascii="Arial Narrow" w:hAnsi="Arial Narrow"/>
          <w:sz w:val="24"/>
          <w:szCs w:val="24"/>
          <w:lang w:val="pl-PL"/>
        </w:rPr>
        <w:t>4</w:t>
      </w:r>
      <w:r w:rsidRPr="00421193">
        <w:rPr>
          <w:rFonts w:ascii="Arial Narrow" w:hAnsi="Arial Narrow"/>
          <w:sz w:val="24"/>
          <w:szCs w:val="24"/>
        </w:rPr>
        <w:t xml:space="preserve"> – minimum 1 kontener</w:t>
      </w:r>
    </w:p>
    <w:p w14:paraId="646C41EF" w14:textId="57C02984" w:rsidR="00C54C45" w:rsidRPr="00421193" w:rsidRDefault="00C54C45" w:rsidP="00C54C4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sidR="00770F6E">
        <w:rPr>
          <w:rFonts w:ascii="Arial Narrow" w:hAnsi="Arial Narrow"/>
          <w:sz w:val="24"/>
          <w:szCs w:val="24"/>
          <w:lang w:val="pl-PL"/>
        </w:rPr>
        <w:t>2</w:t>
      </w:r>
      <w:r w:rsidRPr="00421193">
        <w:rPr>
          <w:rFonts w:ascii="Arial Narrow" w:hAnsi="Arial Narrow"/>
          <w:sz w:val="24"/>
          <w:szCs w:val="24"/>
        </w:rPr>
        <w:t xml:space="preserve"> – minimum </w:t>
      </w:r>
      <w:r w:rsidR="00770F6E">
        <w:rPr>
          <w:rFonts w:ascii="Arial Narrow" w:hAnsi="Arial Narrow"/>
          <w:sz w:val="24"/>
          <w:szCs w:val="24"/>
          <w:lang w:val="pl-PL"/>
        </w:rPr>
        <w:t>2</w:t>
      </w:r>
      <w:r w:rsidRPr="00421193">
        <w:rPr>
          <w:rFonts w:ascii="Arial Narrow" w:hAnsi="Arial Narrow"/>
          <w:sz w:val="24"/>
          <w:szCs w:val="24"/>
        </w:rPr>
        <w:t xml:space="preserve"> kontener</w:t>
      </w:r>
      <w:r w:rsidR="00770F6E">
        <w:rPr>
          <w:rFonts w:ascii="Arial Narrow" w:hAnsi="Arial Narrow"/>
          <w:sz w:val="24"/>
          <w:szCs w:val="24"/>
          <w:lang w:val="pl-PL"/>
        </w:rPr>
        <w:t>y</w:t>
      </w:r>
      <w:r>
        <w:rPr>
          <w:rFonts w:ascii="Arial Narrow" w:hAnsi="Arial Narrow"/>
          <w:sz w:val="24"/>
          <w:szCs w:val="24"/>
        </w:rPr>
        <w:t>,</w:t>
      </w:r>
    </w:p>
    <w:p w14:paraId="67FA2E1F" w14:textId="77777777" w:rsidR="008C2351" w:rsidRDefault="00C54C45" w:rsidP="008C2351">
      <w:pPr>
        <w:pStyle w:val="Akapitzlist"/>
        <w:spacing w:after="0" w:line="240" w:lineRule="auto"/>
        <w:ind w:left="426"/>
        <w:jc w:val="both"/>
        <w:rPr>
          <w:rFonts w:ascii="Arial Narrow" w:hAnsi="Arial Narrow"/>
          <w:sz w:val="24"/>
          <w:szCs w:val="24"/>
          <w:lang w:val="pl-PL"/>
        </w:rPr>
      </w:pPr>
      <w:r w:rsidRPr="00421193">
        <w:rPr>
          <w:rFonts w:ascii="Arial Narrow" w:hAnsi="Arial Narrow"/>
          <w:sz w:val="24"/>
          <w:szCs w:val="24"/>
        </w:rPr>
        <w:t xml:space="preserve">*dla części </w:t>
      </w:r>
      <w:r w:rsidR="00FA5F52">
        <w:rPr>
          <w:rFonts w:ascii="Arial Narrow" w:hAnsi="Arial Narrow"/>
          <w:sz w:val="24"/>
          <w:szCs w:val="24"/>
          <w:lang w:val="pl-PL"/>
        </w:rPr>
        <w:t>7</w:t>
      </w:r>
      <w:r w:rsidRPr="00421193">
        <w:rPr>
          <w:rFonts w:ascii="Arial Narrow" w:hAnsi="Arial Narrow"/>
          <w:sz w:val="24"/>
          <w:szCs w:val="24"/>
        </w:rPr>
        <w:t xml:space="preserve"> – minimum </w:t>
      </w:r>
      <w:r w:rsidR="00770F6E">
        <w:rPr>
          <w:rFonts w:ascii="Arial Narrow" w:hAnsi="Arial Narrow"/>
          <w:sz w:val="24"/>
          <w:szCs w:val="24"/>
          <w:lang w:val="pl-PL"/>
        </w:rPr>
        <w:t>2</w:t>
      </w:r>
      <w:r w:rsidRPr="00421193">
        <w:rPr>
          <w:rFonts w:ascii="Arial Narrow" w:hAnsi="Arial Narrow"/>
          <w:sz w:val="24"/>
          <w:szCs w:val="24"/>
        </w:rPr>
        <w:t xml:space="preserve"> kontener</w:t>
      </w:r>
      <w:r w:rsidR="00770F6E">
        <w:rPr>
          <w:rFonts w:ascii="Arial Narrow" w:hAnsi="Arial Narrow"/>
          <w:sz w:val="24"/>
          <w:szCs w:val="24"/>
          <w:lang w:val="pl-PL"/>
        </w:rPr>
        <w:t>y.</w:t>
      </w:r>
    </w:p>
    <w:p w14:paraId="06BFC9D5" w14:textId="33FD75FF" w:rsidR="008C2351" w:rsidRPr="008C2351" w:rsidRDefault="008C2351" w:rsidP="008C2351">
      <w:pPr>
        <w:pStyle w:val="Akapitzlist"/>
        <w:numPr>
          <w:ilvl w:val="3"/>
          <w:numId w:val="40"/>
        </w:numPr>
        <w:spacing w:after="0" w:line="240" w:lineRule="auto"/>
        <w:ind w:left="426"/>
        <w:jc w:val="both"/>
        <w:rPr>
          <w:rFonts w:ascii="Arial Narrow" w:hAnsi="Arial Narrow"/>
          <w:color w:val="FF0000"/>
        </w:rPr>
      </w:pPr>
      <w:r w:rsidRPr="008C2351">
        <w:rPr>
          <w:rFonts w:ascii="Arial Narrow" w:hAnsi="Arial Narrow"/>
          <w:color w:val="FF0000"/>
        </w:rPr>
        <w:t>Zapewnienia zgodnego z wymogami ustawy o odpadach zagospodarowania odpadów w procesach odzysku i unieszkodliwiania. Odpady wymienione w cz. I, II i IV SWZ mogą zostać poddane procesowi R12 (sortowaniu), a wydzielone odpady nadające się do recyklingu zostaną przekazane do dalszych procesów recyklingu, szczególnie R2 – R9, jako procesy brane pod uwagę przy obliczaniu poziomów recyklingu zgodnie z rozporządzeniem Ministra Środowiska z dnia 14 grudnia 2016r. w sprawie poziomów recyklingu, przygotowania do ponownego użycia i odzysku innymi metodami niektórych frakcji odpadów komunalnych (Dz. U. z 2016r. poz. 2167).</w:t>
      </w:r>
    </w:p>
    <w:p w14:paraId="18CE2F4F" w14:textId="77777777" w:rsidR="008C2351" w:rsidRPr="008C2351" w:rsidRDefault="008C2351" w:rsidP="008C2351">
      <w:pPr>
        <w:spacing w:after="0" w:line="240" w:lineRule="auto"/>
        <w:jc w:val="both"/>
        <w:rPr>
          <w:rFonts w:ascii="Arial Narrow" w:hAnsi="Arial Narrow"/>
          <w:color w:val="FF0000"/>
          <w:sz w:val="24"/>
          <w:szCs w:val="24"/>
        </w:rPr>
      </w:pPr>
    </w:p>
    <w:p w14:paraId="305D7718"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t>§ 3</w:t>
      </w:r>
    </w:p>
    <w:p w14:paraId="0CAEAD30"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t>ZAKRES</w:t>
      </w:r>
    </w:p>
    <w:p w14:paraId="2436B945" w14:textId="77777777" w:rsidR="00C54C45" w:rsidRPr="00430379" w:rsidRDefault="00C54C45" w:rsidP="00C54C45">
      <w:pPr>
        <w:spacing w:after="0" w:line="240" w:lineRule="auto"/>
        <w:rPr>
          <w:rFonts w:ascii="Arial Narrow" w:hAnsi="Arial Narrow"/>
          <w:sz w:val="24"/>
          <w:szCs w:val="24"/>
        </w:rPr>
      </w:pPr>
      <w:r w:rsidRPr="00430379">
        <w:rPr>
          <w:rFonts w:ascii="Arial Narrow" w:hAnsi="Arial Narrow"/>
          <w:sz w:val="24"/>
          <w:szCs w:val="24"/>
        </w:rPr>
        <w:t>Zamawiający zobowiązuje się do:</w:t>
      </w:r>
    </w:p>
    <w:p w14:paraId="626E53B2" w14:textId="115C6C66" w:rsidR="00C54C45" w:rsidRPr="00865F2E" w:rsidRDefault="00C54C45" w:rsidP="002E3465">
      <w:pPr>
        <w:numPr>
          <w:ilvl w:val="0"/>
          <w:numId w:val="43"/>
        </w:numPr>
        <w:spacing w:after="0" w:line="240" w:lineRule="auto"/>
        <w:ind w:left="426"/>
        <w:jc w:val="both"/>
        <w:rPr>
          <w:rFonts w:ascii="Arial Narrow" w:hAnsi="Arial Narrow"/>
          <w:color w:val="000000"/>
          <w:sz w:val="24"/>
          <w:szCs w:val="24"/>
        </w:rPr>
      </w:pPr>
      <w:r w:rsidRPr="00865F2E">
        <w:rPr>
          <w:rFonts w:ascii="Arial Narrow" w:hAnsi="Arial Narrow"/>
          <w:color w:val="000000"/>
          <w:sz w:val="24"/>
          <w:szCs w:val="24"/>
        </w:rPr>
        <w:t xml:space="preserve">Załadunku odpadów na terenie </w:t>
      </w:r>
      <w:r>
        <w:rPr>
          <w:rFonts w:ascii="Arial Narrow" w:hAnsi="Arial Narrow"/>
          <w:color w:val="000000"/>
          <w:sz w:val="24"/>
          <w:szCs w:val="24"/>
        </w:rPr>
        <w:t xml:space="preserve">PSZOK-u </w:t>
      </w:r>
      <w:r w:rsidRPr="00865F2E">
        <w:rPr>
          <w:rFonts w:ascii="Arial Narrow" w:hAnsi="Arial Narrow"/>
          <w:color w:val="000000"/>
          <w:sz w:val="24"/>
          <w:szCs w:val="24"/>
        </w:rPr>
        <w:t xml:space="preserve"> w Rozwarzynie 40</w:t>
      </w:r>
      <w:r>
        <w:rPr>
          <w:rFonts w:ascii="Arial Narrow" w:hAnsi="Arial Narrow"/>
          <w:sz w:val="24"/>
          <w:szCs w:val="24"/>
        </w:rPr>
        <w:t xml:space="preserve"> </w:t>
      </w:r>
      <w:r w:rsidRPr="00865F2E">
        <w:rPr>
          <w:rFonts w:ascii="Arial Narrow" w:hAnsi="Arial Narrow"/>
          <w:color w:val="000000"/>
          <w:sz w:val="24"/>
          <w:szCs w:val="24"/>
        </w:rPr>
        <w:t>przez Komunalne Przedsiębiorstwo Wodociągów i Kanalizacji Sp. z o.o. w Nakle nad Notecią.</w:t>
      </w:r>
    </w:p>
    <w:p w14:paraId="3D8DC661" w14:textId="202CC03C" w:rsidR="00C54C45" w:rsidRDefault="00C54C45" w:rsidP="002E3465">
      <w:pPr>
        <w:numPr>
          <w:ilvl w:val="0"/>
          <w:numId w:val="43"/>
        </w:numPr>
        <w:spacing w:after="0" w:line="240" w:lineRule="auto"/>
        <w:ind w:left="426"/>
        <w:jc w:val="both"/>
        <w:rPr>
          <w:rFonts w:ascii="Arial Narrow" w:hAnsi="Arial Narrow"/>
          <w:sz w:val="24"/>
          <w:szCs w:val="24"/>
        </w:rPr>
      </w:pPr>
      <w:r w:rsidRPr="00430379">
        <w:rPr>
          <w:rFonts w:ascii="Arial Narrow" w:hAnsi="Arial Narrow"/>
          <w:sz w:val="24"/>
          <w:szCs w:val="24"/>
        </w:rPr>
        <w:t>Zrealizowania płatności w terminie 14 dni od daty prawidłowo wystawionej faktury i dostarczenia jej Z</w:t>
      </w:r>
      <w:r>
        <w:rPr>
          <w:rFonts w:ascii="Arial Narrow" w:hAnsi="Arial Narrow"/>
          <w:sz w:val="24"/>
          <w:szCs w:val="24"/>
        </w:rPr>
        <w:t>amawiającemu</w:t>
      </w:r>
      <w:r w:rsidRPr="00430379">
        <w:rPr>
          <w:rFonts w:ascii="Arial Narrow" w:hAnsi="Arial Narrow"/>
          <w:sz w:val="24"/>
          <w:szCs w:val="24"/>
        </w:rPr>
        <w:t>.</w:t>
      </w:r>
    </w:p>
    <w:p w14:paraId="6FD77923" w14:textId="77777777" w:rsidR="00193995" w:rsidRPr="000859A1" w:rsidRDefault="00193995" w:rsidP="00193995">
      <w:pPr>
        <w:spacing w:after="0" w:line="240" w:lineRule="auto"/>
        <w:ind w:left="426"/>
        <w:jc w:val="both"/>
        <w:rPr>
          <w:rFonts w:ascii="Arial Narrow" w:hAnsi="Arial Narrow"/>
          <w:sz w:val="24"/>
          <w:szCs w:val="24"/>
        </w:rPr>
      </w:pPr>
    </w:p>
    <w:p w14:paraId="0300549A"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t>§ 4</w:t>
      </w:r>
    </w:p>
    <w:p w14:paraId="3EBA57DC" w14:textId="77777777" w:rsidR="00C54C45" w:rsidRDefault="00C54C45" w:rsidP="00C54C45">
      <w:pPr>
        <w:spacing w:after="0"/>
        <w:jc w:val="center"/>
        <w:rPr>
          <w:rFonts w:ascii="Arial Narrow" w:hAnsi="Arial Narrow"/>
          <w:b/>
          <w:sz w:val="24"/>
          <w:szCs w:val="24"/>
        </w:rPr>
      </w:pPr>
      <w:r w:rsidRPr="00E96770">
        <w:rPr>
          <w:rFonts w:ascii="Arial Narrow" w:hAnsi="Arial Narrow"/>
          <w:b/>
          <w:sz w:val="24"/>
          <w:szCs w:val="24"/>
        </w:rPr>
        <w:t>WYNAGRODZENIE</w:t>
      </w:r>
    </w:p>
    <w:p w14:paraId="0DC96A72" w14:textId="77777777" w:rsidR="00C54C45" w:rsidRPr="000859A1" w:rsidRDefault="00C54C45" w:rsidP="002E3465">
      <w:pPr>
        <w:numPr>
          <w:ilvl w:val="3"/>
          <w:numId w:val="50"/>
        </w:numPr>
        <w:tabs>
          <w:tab w:val="clear" w:pos="2880"/>
          <w:tab w:val="left" w:pos="0"/>
          <w:tab w:val="num" w:pos="360"/>
          <w:tab w:val="num" w:pos="426"/>
        </w:tabs>
        <w:spacing w:after="0" w:line="240" w:lineRule="auto"/>
        <w:ind w:left="426" w:hanging="426"/>
        <w:jc w:val="both"/>
        <w:rPr>
          <w:rFonts w:ascii="Arial Narrow" w:hAnsi="Arial Narrow" w:cs="Calibri"/>
          <w:sz w:val="24"/>
          <w:szCs w:val="24"/>
        </w:rPr>
      </w:pPr>
      <w:r w:rsidRPr="00D8354D">
        <w:rPr>
          <w:rFonts w:ascii="Arial Narrow" w:hAnsi="Arial Narrow" w:cs="Calibri"/>
          <w:sz w:val="24"/>
          <w:szCs w:val="24"/>
        </w:rPr>
        <w:t xml:space="preserve">Za wykonanie przedmiotu niniejszej umowy, strony umowy ustalają </w:t>
      </w:r>
      <w:r w:rsidRPr="000859A1">
        <w:rPr>
          <w:rFonts w:ascii="Arial Narrow" w:hAnsi="Arial Narrow" w:cs="Calibri"/>
          <w:sz w:val="24"/>
          <w:szCs w:val="24"/>
        </w:rPr>
        <w:t xml:space="preserve">wynagrodzenie </w:t>
      </w:r>
      <w:r w:rsidRPr="00D8354D">
        <w:rPr>
          <w:rFonts w:ascii="Arial Narrow" w:hAnsi="Arial Narrow" w:cs="Calibri"/>
          <w:sz w:val="24"/>
          <w:szCs w:val="24"/>
        </w:rPr>
        <w:t>w</w:t>
      </w:r>
      <w:r>
        <w:rPr>
          <w:rFonts w:ascii="Arial Narrow" w:hAnsi="Arial Narrow" w:cs="Calibri"/>
          <w:sz w:val="24"/>
          <w:szCs w:val="24"/>
        </w:rPr>
        <w:t xml:space="preserve"> </w:t>
      </w:r>
      <w:r w:rsidRPr="00D8354D">
        <w:rPr>
          <w:rFonts w:ascii="Arial Narrow" w:hAnsi="Arial Narrow" w:cs="Calibri"/>
          <w:sz w:val="24"/>
          <w:szCs w:val="24"/>
        </w:rPr>
        <w:t xml:space="preserve">wysokości: </w:t>
      </w:r>
    </w:p>
    <w:p w14:paraId="03054187" w14:textId="77777777" w:rsidR="00C54C45" w:rsidRDefault="00C54C45" w:rsidP="00C54C45">
      <w:pPr>
        <w:pStyle w:val="Akapitzlist"/>
        <w:spacing w:after="0" w:line="240" w:lineRule="auto"/>
        <w:rPr>
          <w:rFonts w:ascii="Arial Narrow" w:hAnsi="Arial Narrow"/>
          <w:b/>
        </w:rPr>
      </w:pPr>
    </w:p>
    <w:tbl>
      <w:tblPr>
        <w:tblW w:w="5116" w:type="pct"/>
        <w:tblCellMar>
          <w:left w:w="70" w:type="dxa"/>
          <w:right w:w="70" w:type="dxa"/>
        </w:tblCellMar>
        <w:tblLook w:val="04A0" w:firstRow="1" w:lastRow="0" w:firstColumn="1" w:lastColumn="0" w:noHBand="0" w:noVBand="1"/>
      </w:tblPr>
      <w:tblGrid>
        <w:gridCol w:w="469"/>
        <w:gridCol w:w="1705"/>
        <w:gridCol w:w="1202"/>
        <w:gridCol w:w="1793"/>
        <w:gridCol w:w="1235"/>
        <w:gridCol w:w="1105"/>
        <w:gridCol w:w="863"/>
        <w:gridCol w:w="1054"/>
      </w:tblGrid>
      <w:tr w:rsidR="00770F6E" w:rsidRPr="000F36E3" w14:paraId="768603AE" w14:textId="77777777" w:rsidTr="00FA5F52">
        <w:trPr>
          <w:trHeight w:val="1184"/>
        </w:trPr>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14:paraId="5E0986DE"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L.p.</w:t>
            </w:r>
          </w:p>
        </w:tc>
        <w:tc>
          <w:tcPr>
            <w:tcW w:w="904" w:type="pct"/>
            <w:tcBorders>
              <w:top w:val="single" w:sz="4" w:space="0" w:color="auto"/>
              <w:left w:val="nil"/>
              <w:bottom w:val="single" w:sz="4" w:space="0" w:color="auto"/>
              <w:right w:val="single" w:sz="4" w:space="0" w:color="auto"/>
            </w:tcBorders>
            <w:shd w:val="clear" w:color="auto" w:fill="auto"/>
            <w:noWrap/>
            <w:hideMark/>
          </w:tcPr>
          <w:p w14:paraId="2E87DE8C" w14:textId="77777777" w:rsidR="00770F6E"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Rodzaj odpadu</w:t>
            </w:r>
          </w:p>
          <w:p w14:paraId="2D7169EA"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/nazwa części</w:t>
            </w:r>
          </w:p>
        </w:tc>
        <w:tc>
          <w:tcPr>
            <w:tcW w:w="638" w:type="pct"/>
            <w:tcBorders>
              <w:top w:val="single" w:sz="4" w:space="0" w:color="auto"/>
              <w:left w:val="nil"/>
              <w:bottom w:val="single" w:sz="4" w:space="0" w:color="auto"/>
              <w:right w:val="single" w:sz="4" w:space="0" w:color="auto"/>
            </w:tcBorders>
            <w:shd w:val="clear" w:color="auto" w:fill="auto"/>
            <w:noWrap/>
            <w:hideMark/>
          </w:tcPr>
          <w:p w14:paraId="72F913AA"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Kod odpadu</w:t>
            </w:r>
          </w:p>
        </w:tc>
        <w:tc>
          <w:tcPr>
            <w:tcW w:w="951" w:type="pct"/>
            <w:tcBorders>
              <w:top w:val="single" w:sz="4" w:space="0" w:color="auto"/>
              <w:left w:val="nil"/>
              <w:bottom w:val="single" w:sz="4" w:space="0" w:color="auto"/>
              <w:right w:val="single" w:sz="4" w:space="0" w:color="auto"/>
            </w:tcBorders>
            <w:shd w:val="clear" w:color="auto" w:fill="auto"/>
            <w:hideMark/>
          </w:tcPr>
          <w:p w14:paraId="587462E8"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Prognozowana masa odpadów do zagospodarowania w 2021 r. (w Mg)</w:t>
            </w:r>
          </w:p>
        </w:tc>
        <w:tc>
          <w:tcPr>
            <w:tcW w:w="655" w:type="pct"/>
            <w:tcBorders>
              <w:top w:val="single" w:sz="4" w:space="0" w:color="auto"/>
              <w:left w:val="nil"/>
              <w:bottom w:val="single" w:sz="4" w:space="0" w:color="auto"/>
              <w:right w:val="single" w:sz="4" w:space="0" w:color="auto"/>
            </w:tcBorders>
            <w:shd w:val="clear" w:color="auto" w:fill="auto"/>
            <w:hideMark/>
          </w:tcPr>
          <w:p w14:paraId="04034BC1"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Cena</w:t>
            </w:r>
            <w:r w:rsidRPr="000F36E3">
              <w:rPr>
                <w:rFonts w:ascii="Arial Narrow" w:hAnsi="Arial Narrow"/>
                <w:color w:val="000000"/>
                <w:sz w:val="24"/>
                <w:szCs w:val="24"/>
              </w:rPr>
              <w:t xml:space="preserve"> jednostkow</w:t>
            </w:r>
            <w:r>
              <w:rPr>
                <w:rFonts w:ascii="Arial Narrow" w:hAnsi="Arial Narrow"/>
                <w:color w:val="000000"/>
                <w:sz w:val="24"/>
                <w:szCs w:val="24"/>
              </w:rPr>
              <w:t>a</w:t>
            </w:r>
            <w:r w:rsidRPr="000F36E3">
              <w:rPr>
                <w:rFonts w:ascii="Arial Narrow" w:hAnsi="Arial Narrow"/>
                <w:color w:val="000000"/>
                <w:sz w:val="24"/>
                <w:szCs w:val="24"/>
              </w:rPr>
              <w:t xml:space="preserve"> netto (zł)</w:t>
            </w:r>
          </w:p>
        </w:tc>
        <w:tc>
          <w:tcPr>
            <w:tcW w:w="586" w:type="pct"/>
            <w:tcBorders>
              <w:top w:val="single" w:sz="4" w:space="0" w:color="auto"/>
              <w:left w:val="nil"/>
              <w:bottom w:val="single" w:sz="4" w:space="0" w:color="auto"/>
              <w:right w:val="single" w:sz="4" w:space="0" w:color="auto"/>
            </w:tcBorders>
            <w:shd w:val="clear" w:color="auto" w:fill="auto"/>
            <w:hideMark/>
          </w:tcPr>
          <w:p w14:paraId="0D7DED0E"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W</w:t>
            </w:r>
            <w:r w:rsidRPr="000F36E3">
              <w:rPr>
                <w:rFonts w:ascii="Arial Narrow" w:hAnsi="Arial Narrow"/>
                <w:color w:val="000000"/>
                <w:sz w:val="24"/>
                <w:szCs w:val="24"/>
              </w:rPr>
              <w:t>artość netto (zł)</w:t>
            </w:r>
          </w:p>
        </w:tc>
        <w:tc>
          <w:tcPr>
            <w:tcW w:w="458" w:type="pct"/>
            <w:tcBorders>
              <w:top w:val="single" w:sz="4" w:space="0" w:color="auto"/>
              <w:left w:val="nil"/>
              <w:bottom w:val="single" w:sz="4" w:space="0" w:color="auto"/>
              <w:right w:val="single" w:sz="4" w:space="0" w:color="auto"/>
            </w:tcBorders>
          </w:tcPr>
          <w:p w14:paraId="32FBDF92"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Podatek VAT</w:t>
            </w:r>
          </w:p>
        </w:tc>
        <w:tc>
          <w:tcPr>
            <w:tcW w:w="560" w:type="pct"/>
            <w:tcBorders>
              <w:top w:val="single" w:sz="4" w:space="0" w:color="auto"/>
              <w:left w:val="nil"/>
              <w:bottom w:val="single" w:sz="4" w:space="0" w:color="auto"/>
              <w:right w:val="single" w:sz="4" w:space="0" w:color="auto"/>
            </w:tcBorders>
          </w:tcPr>
          <w:p w14:paraId="03BCA156"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Wartość brutto</w:t>
            </w:r>
          </w:p>
        </w:tc>
      </w:tr>
      <w:tr w:rsidR="00770F6E" w:rsidRPr="000F36E3" w14:paraId="1C853687" w14:textId="77777777"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E482732"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904" w:type="pct"/>
            <w:tcBorders>
              <w:top w:val="nil"/>
              <w:left w:val="nil"/>
              <w:bottom w:val="single" w:sz="4" w:space="0" w:color="auto"/>
              <w:right w:val="single" w:sz="4" w:space="0" w:color="auto"/>
            </w:tcBorders>
            <w:shd w:val="clear" w:color="auto" w:fill="auto"/>
            <w:vAlign w:val="center"/>
            <w:hideMark/>
          </w:tcPr>
          <w:p w14:paraId="01145BBF"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Opakowania z tworzyw sztucznych</w:t>
            </w:r>
          </w:p>
        </w:tc>
        <w:tc>
          <w:tcPr>
            <w:tcW w:w="638" w:type="pct"/>
            <w:tcBorders>
              <w:top w:val="nil"/>
              <w:left w:val="nil"/>
              <w:bottom w:val="single" w:sz="4" w:space="0" w:color="auto"/>
              <w:right w:val="single" w:sz="4" w:space="0" w:color="auto"/>
            </w:tcBorders>
            <w:shd w:val="clear" w:color="auto" w:fill="auto"/>
            <w:noWrap/>
            <w:vAlign w:val="center"/>
            <w:hideMark/>
          </w:tcPr>
          <w:p w14:paraId="051052CE"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15 01 02</w:t>
            </w:r>
          </w:p>
        </w:tc>
        <w:tc>
          <w:tcPr>
            <w:tcW w:w="951" w:type="pct"/>
            <w:tcBorders>
              <w:top w:val="nil"/>
              <w:left w:val="nil"/>
              <w:bottom w:val="single" w:sz="4" w:space="0" w:color="auto"/>
              <w:right w:val="single" w:sz="4" w:space="0" w:color="auto"/>
            </w:tcBorders>
            <w:shd w:val="clear" w:color="auto" w:fill="auto"/>
            <w:noWrap/>
            <w:vAlign w:val="center"/>
            <w:hideMark/>
          </w:tcPr>
          <w:p w14:paraId="5E4566F3"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50</w:t>
            </w:r>
          </w:p>
        </w:tc>
        <w:tc>
          <w:tcPr>
            <w:tcW w:w="655" w:type="pct"/>
            <w:tcBorders>
              <w:top w:val="nil"/>
              <w:left w:val="nil"/>
              <w:bottom w:val="single" w:sz="4" w:space="0" w:color="auto"/>
              <w:right w:val="single" w:sz="4" w:space="0" w:color="auto"/>
            </w:tcBorders>
            <w:shd w:val="clear" w:color="auto" w:fill="auto"/>
            <w:noWrap/>
            <w:vAlign w:val="center"/>
          </w:tcPr>
          <w:p w14:paraId="278B73DE"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2BE8E258"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20400384"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52D3A59C" w14:textId="77777777" w:rsidR="00770F6E" w:rsidRPr="000F36E3" w:rsidRDefault="00770F6E" w:rsidP="005E6E21">
            <w:pPr>
              <w:jc w:val="center"/>
              <w:rPr>
                <w:rFonts w:ascii="Arial Narrow" w:hAnsi="Arial Narrow"/>
                <w:color w:val="000000"/>
                <w:sz w:val="24"/>
                <w:szCs w:val="24"/>
              </w:rPr>
            </w:pPr>
          </w:p>
        </w:tc>
      </w:tr>
      <w:tr w:rsidR="00770F6E" w:rsidRPr="000F36E3" w14:paraId="7011C586" w14:textId="77777777"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D899F40"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2</w:t>
            </w:r>
          </w:p>
        </w:tc>
        <w:tc>
          <w:tcPr>
            <w:tcW w:w="904" w:type="pct"/>
            <w:tcBorders>
              <w:top w:val="nil"/>
              <w:left w:val="nil"/>
              <w:bottom w:val="single" w:sz="4" w:space="0" w:color="auto"/>
              <w:right w:val="single" w:sz="4" w:space="0" w:color="auto"/>
            </w:tcBorders>
            <w:shd w:val="clear" w:color="auto" w:fill="auto"/>
            <w:vAlign w:val="center"/>
            <w:hideMark/>
          </w:tcPr>
          <w:p w14:paraId="63AF3BA8"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Zmieszane odpady opakowaniowe</w:t>
            </w:r>
          </w:p>
        </w:tc>
        <w:tc>
          <w:tcPr>
            <w:tcW w:w="638" w:type="pct"/>
            <w:tcBorders>
              <w:top w:val="nil"/>
              <w:left w:val="nil"/>
              <w:bottom w:val="single" w:sz="4" w:space="0" w:color="auto"/>
              <w:right w:val="single" w:sz="4" w:space="0" w:color="auto"/>
            </w:tcBorders>
            <w:shd w:val="clear" w:color="auto" w:fill="auto"/>
            <w:noWrap/>
            <w:vAlign w:val="center"/>
            <w:hideMark/>
          </w:tcPr>
          <w:p w14:paraId="54907AF7"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15 01 06</w:t>
            </w:r>
          </w:p>
        </w:tc>
        <w:tc>
          <w:tcPr>
            <w:tcW w:w="951" w:type="pct"/>
            <w:tcBorders>
              <w:top w:val="nil"/>
              <w:left w:val="nil"/>
              <w:bottom w:val="single" w:sz="4" w:space="0" w:color="auto"/>
              <w:right w:val="single" w:sz="4" w:space="0" w:color="auto"/>
            </w:tcBorders>
            <w:shd w:val="clear" w:color="auto" w:fill="auto"/>
            <w:noWrap/>
            <w:vAlign w:val="center"/>
            <w:hideMark/>
          </w:tcPr>
          <w:p w14:paraId="45CA34E4"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300</w:t>
            </w:r>
          </w:p>
        </w:tc>
        <w:tc>
          <w:tcPr>
            <w:tcW w:w="655" w:type="pct"/>
            <w:tcBorders>
              <w:top w:val="nil"/>
              <w:left w:val="nil"/>
              <w:bottom w:val="single" w:sz="4" w:space="0" w:color="auto"/>
              <w:right w:val="single" w:sz="4" w:space="0" w:color="auto"/>
            </w:tcBorders>
            <w:shd w:val="clear" w:color="auto" w:fill="auto"/>
            <w:noWrap/>
            <w:vAlign w:val="center"/>
          </w:tcPr>
          <w:p w14:paraId="795BDC87"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54280EBE"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1FCA77DA"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35649E18" w14:textId="77777777" w:rsidR="00770F6E" w:rsidRPr="000F36E3" w:rsidRDefault="00770F6E" w:rsidP="005E6E21">
            <w:pPr>
              <w:jc w:val="center"/>
              <w:rPr>
                <w:rFonts w:ascii="Arial Narrow" w:hAnsi="Arial Narrow"/>
                <w:color w:val="000000"/>
                <w:sz w:val="24"/>
                <w:szCs w:val="24"/>
              </w:rPr>
            </w:pPr>
          </w:p>
        </w:tc>
      </w:tr>
      <w:tr w:rsidR="00770F6E" w:rsidRPr="000F36E3" w14:paraId="45CDBD36" w14:textId="77777777"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4D39878"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3</w:t>
            </w:r>
          </w:p>
        </w:tc>
        <w:tc>
          <w:tcPr>
            <w:tcW w:w="904" w:type="pct"/>
            <w:tcBorders>
              <w:top w:val="nil"/>
              <w:left w:val="nil"/>
              <w:bottom w:val="single" w:sz="4" w:space="0" w:color="auto"/>
              <w:right w:val="single" w:sz="4" w:space="0" w:color="auto"/>
            </w:tcBorders>
            <w:shd w:val="clear" w:color="auto" w:fill="auto"/>
            <w:vAlign w:val="center"/>
            <w:hideMark/>
          </w:tcPr>
          <w:p w14:paraId="748D17EB"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Opakowania wielomateriałowe</w:t>
            </w:r>
          </w:p>
        </w:tc>
        <w:tc>
          <w:tcPr>
            <w:tcW w:w="638" w:type="pct"/>
            <w:tcBorders>
              <w:top w:val="nil"/>
              <w:left w:val="nil"/>
              <w:bottom w:val="single" w:sz="4" w:space="0" w:color="auto"/>
              <w:right w:val="single" w:sz="4" w:space="0" w:color="auto"/>
            </w:tcBorders>
            <w:shd w:val="clear" w:color="auto" w:fill="auto"/>
            <w:noWrap/>
            <w:vAlign w:val="center"/>
            <w:hideMark/>
          </w:tcPr>
          <w:p w14:paraId="63DB9AF7"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15 01 05</w:t>
            </w:r>
          </w:p>
        </w:tc>
        <w:tc>
          <w:tcPr>
            <w:tcW w:w="951" w:type="pct"/>
            <w:tcBorders>
              <w:top w:val="nil"/>
              <w:left w:val="nil"/>
              <w:bottom w:val="single" w:sz="4" w:space="0" w:color="auto"/>
              <w:right w:val="single" w:sz="4" w:space="0" w:color="auto"/>
            </w:tcBorders>
            <w:shd w:val="clear" w:color="auto" w:fill="auto"/>
            <w:noWrap/>
            <w:vAlign w:val="center"/>
            <w:hideMark/>
          </w:tcPr>
          <w:p w14:paraId="7AD4D4A9"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17</w:t>
            </w:r>
          </w:p>
        </w:tc>
        <w:tc>
          <w:tcPr>
            <w:tcW w:w="655" w:type="pct"/>
            <w:tcBorders>
              <w:top w:val="nil"/>
              <w:left w:val="nil"/>
              <w:bottom w:val="single" w:sz="4" w:space="0" w:color="auto"/>
              <w:right w:val="single" w:sz="4" w:space="0" w:color="auto"/>
            </w:tcBorders>
            <w:shd w:val="clear" w:color="auto" w:fill="auto"/>
            <w:noWrap/>
            <w:vAlign w:val="center"/>
          </w:tcPr>
          <w:p w14:paraId="51EF5CEA"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66CC7138"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4C2066FB"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121B8BC5" w14:textId="77777777" w:rsidR="00770F6E" w:rsidRPr="000F36E3" w:rsidRDefault="00770F6E" w:rsidP="005E6E21">
            <w:pPr>
              <w:jc w:val="center"/>
              <w:rPr>
                <w:rFonts w:ascii="Arial Narrow" w:hAnsi="Arial Narrow"/>
                <w:color w:val="000000"/>
                <w:sz w:val="24"/>
                <w:szCs w:val="24"/>
              </w:rPr>
            </w:pPr>
          </w:p>
        </w:tc>
      </w:tr>
      <w:tr w:rsidR="00770F6E" w:rsidRPr="000F36E3" w14:paraId="2A333D6E" w14:textId="77777777" w:rsidTr="00FA5F52">
        <w:trPr>
          <w:trHeight w:val="1554"/>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0E0A6C0"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lastRenderedPageBreak/>
              <w:t>4</w:t>
            </w:r>
          </w:p>
        </w:tc>
        <w:tc>
          <w:tcPr>
            <w:tcW w:w="904" w:type="pct"/>
            <w:tcBorders>
              <w:top w:val="nil"/>
              <w:left w:val="nil"/>
              <w:bottom w:val="single" w:sz="4" w:space="0" w:color="auto"/>
              <w:right w:val="single" w:sz="4" w:space="0" w:color="auto"/>
            </w:tcBorders>
            <w:shd w:val="clear" w:color="auto" w:fill="auto"/>
            <w:vAlign w:val="center"/>
            <w:hideMark/>
          </w:tcPr>
          <w:p w14:paraId="4569B6F7"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bCs/>
                <w:color w:val="000000"/>
                <w:sz w:val="24"/>
                <w:szCs w:val="24"/>
              </w:rPr>
              <w:t>Zmieszane odpady z betonu, gruzu ceglanego, odpadowych materiałów ceramicznych i elementów wyposażenia inne niż wymienione w 17 01 06</w:t>
            </w:r>
          </w:p>
        </w:tc>
        <w:tc>
          <w:tcPr>
            <w:tcW w:w="638" w:type="pct"/>
            <w:tcBorders>
              <w:top w:val="nil"/>
              <w:left w:val="nil"/>
              <w:bottom w:val="single" w:sz="4" w:space="0" w:color="auto"/>
              <w:right w:val="single" w:sz="4" w:space="0" w:color="auto"/>
            </w:tcBorders>
            <w:shd w:val="clear" w:color="auto" w:fill="auto"/>
            <w:noWrap/>
            <w:vAlign w:val="center"/>
            <w:hideMark/>
          </w:tcPr>
          <w:p w14:paraId="039D09D0"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bCs/>
                <w:color w:val="000000"/>
                <w:sz w:val="24"/>
                <w:szCs w:val="24"/>
              </w:rPr>
              <w:t>17 01 07</w:t>
            </w:r>
          </w:p>
        </w:tc>
        <w:tc>
          <w:tcPr>
            <w:tcW w:w="951" w:type="pct"/>
            <w:tcBorders>
              <w:top w:val="nil"/>
              <w:left w:val="nil"/>
              <w:bottom w:val="single" w:sz="4" w:space="0" w:color="auto"/>
              <w:right w:val="single" w:sz="4" w:space="0" w:color="auto"/>
            </w:tcBorders>
            <w:shd w:val="clear" w:color="auto" w:fill="auto"/>
            <w:noWrap/>
            <w:vAlign w:val="center"/>
            <w:hideMark/>
          </w:tcPr>
          <w:p w14:paraId="3A8E149B"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450</w:t>
            </w:r>
          </w:p>
        </w:tc>
        <w:tc>
          <w:tcPr>
            <w:tcW w:w="655" w:type="pct"/>
            <w:tcBorders>
              <w:top w:val="nil"/>
              <w:left w:val="nil"/>
              <w:bottom w:val="single" w:sz="4" w:space="0" w:color="auto"/>
              <w:right w:val="single" w:sz="4" w:space="0" w:color="auto"/>
            </w:tcBorders>
            <w:shd w:val="clear" w:color="auto" w:fill="auto"/>
            <w:noWrap/>
            <w:vAlign w:val="center"/>
          </w:tcPr>
          <w:p w14:paraId="77B93FF1"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18D70540"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0BF1361B"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3FB552B8" w14:textId="77777777" w:rsidR="00770F6E" w:rsidRPr="000F36E3" w:rsidRDefault="00770F6E" w:rsidP="005E6E21">
            <w:pPr>
              <w:jc w:val="center"/>
              <w:rPr>
                <w:rFonts w:ascii="Arial Narrow" w:hAnsi="Arial Narrow"/>
                <w:color w:val="000000"/>
                <w:sz w:val="24"/>
                <w:szCs w:val="24"/>
              </w:rPr>
            </w:pPr>
          </w:p>
        </w:tc>
      </w:tr>
      <w:tr w:rsidR="00770F6E" w:rsidRPr="000F36E3" w14:paraId="561BFA58" w14:textId="77777777" w:rsidTr="00FA5F52">
        <w:trPr>
          <w:trHeight w:val="1143"/>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876D12E" w14:textId="51B8428B" w:rsidR="00770F6E"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5</w:t>
            </w:r>
          </w:p>
        </w:tc>
        <w:tc>
          <w:tcPr>
            <w:tcW w:w="904" w:type="pct"/>
            <w:tcBorders>
              <w:top w:val="nil"/>
              <w:left w:val="nil"/>
              <w:bottom w:val="single" w:sz="4" w:space="0" w:color="auto"/>
              <w:right w:val="single" w:sz="4" w:space="0" w:color="auto"/>
            </w:tcBorders>
            <w:shd w:val="clear" w:color="auto" w:fill="auto"/>
            <w:vAlign w:val="center"/>
            <w:hideMark/>
          </w:tcPr>
          <w:p w14:paraId="6143B73D"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bCs/>
                <w:color w:val="000000"/>
                <w:sz w:val="24"/>
                <w:szCs w:val="24"/>
              </w:rPr>
              <w:t>Farby, tusze, farby drukarskie, kleje, lepiszcze i żywice zawierające substancje niebezpieczne</w:t>
            </w:r>
          </w:p>
        </w:tc>
        <w:tc>
          <w:tcPr>
            <w:tcW w:w="638" w:type="pct"/>
            <w:tcBorders>
              <w:top w:val="nil"/>
              <w:left w:val="nil"/>
              <w:bottom w:val="single" w:sz="4" w:space="0" w:color="auto"/>
              <w:right w:val="single" w:sz="4" w:space="0" w:color="auto"/>
            </w:tcBorders>
            <w:shd w:val="clear" w:color="auto" w:fill="auto"/>
            <w:noWrap/>
            <w:vAlign w:val="center"/>
            <w:hideMark/>
          </w:tcPr>
          <w:p w14:paraId="7DD97DB7"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bCs/>
                <w:color w:val="000000"/>
                <w:sz w:val="24"/>
                <w:szCs w:val="24"/>
              </w:rPr>
              <w:t>20 01 27*</w:t>
            </w:r>
          </w:p>
        </w:tc>
        <w:tc>
          <w:tcPr>
            <w:tcW w:w="951" w:type="pct"/>
            <w:tcBorders>
              <w:top w:val="nil"/>
              <w:left w:val="nil"/>
              <w:bottom w:val="single" w:sz="4" w:space="0" w:color="auto"/>
              <w:right w:val="single" w:sz="4" w:space="0" w:color="auto"/>
            </w:tcBorders>
            <w:shd w:val="clear" w:color="auto" w:fill="auto"/>
            <w:noWrap/>
            <w:vAlign w:val="center"/>
            <w:hideMark/>
          </w:tcPr>
          <w:p w14:paraId="1BB8DE87"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655" w:type="pct"/>
            <w:tcBorders>
              <w:top w:val="nil"/>
              <w:left w:val="nil"/>
              <w:bottom w:val="single" w:sz="4" w:space="0" w:color="auto"/>
              <w:right w:val="single" w:sz="4" w:space="0" w:color="auto"/>
            </w:tcBorders>
            <w:shd w:val="clear" w:color="auto" w:fill="auto"/>
            <w:noWrap/>
            <w:vAlign w:val="center"/>
          </w:tcPr>
          <w:p w14:paraId="1E3D9D10"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CBF353F"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0E6A81D7"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2703C151" w14:textId="77777777" w:rsidR="00770F6E" w:rsidRPr="000F36E3" w:rsidRDefault="00770F6E" w:rsidP="005E6E21">
            <w:pPr>
              <w:jc w:val="center"/>
              <w:rPr>
                <w:rFonts w:ascii="Arial Narrow" w:hAnsi="Arial Narrow"/>
                <w:color w:val="000000"/>
                <w:sz w:val="24"/>
                <w:szCs w:val="24"/>
              </w:rPr>
            </w:pPr>
          </w:p>
        </w:tc>
      </w:tr>
      <w:tr w:rsidR="00770F6E" w:rsidRPr="000F36E3" w14:paraId="359F0519" w14:textId="77777777"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A5FEB79" w14:textId="67619379" w:rsidR="00770F6E"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6</w:t>
            </w:r>
          </w:p>
        </w:tc>
        <w:tc>
          <w:tcPr>
            <w:tcW w:w="904" w:type="pct"/>
            <w:tcBorders>
              <w:top w:val="nil"/>
              <w:left w:val="nil"/>
              <w:bottom w:val="single" w:sz="4" w:space="0" w:color="auto"/>
              <w:right w:val="single" w:sz="4" w:space="0" w:color="auto"/>
            </w:tcBorders>
            <w:shd w:val="clear" w:color="auto" w:fill="auto"/>
            <w:vAlign w:val="center"/>
            <w:hideMark/>
          </w:tcPr>
          <w:p w14:paraId="1CD92AD8"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Leki inne niż wymienione w 20 01 31</w:t>
            </w:r>
          </w:p>
        </w:tc>
        <w:tc>
          <w:tcPr>
            <w:tcW w:w="638" w:type="pct"/>
            <w:tcBorders>
              <w:top w:val="nil"/>
              <w:left w:val="nil"/>
              <w:bottom w:val="single" w:sz="4" w:space="0" w:color="auto"/>
              <w:right w:val="single" w:sz="4" w:space="0" w:color="auto"/>
            </w:tcBorders>
            <w:shd w:val="clear" w:color="auto" w:fill="auto"/>
            <w:noWrap/>
            <w:vAlign w:val="center"/>
            <w:hideMark/>
          </w:tcPr>
          <w:p w14:paraId="524D688D"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20 01 32</w:t>
            </w:r>
          </w:p>
        </w:tc>
        <w:tc>
          <w:tcPr>
            <w:tcW w:w="951" w:type="pct"/>
            <w:tcBorders>
              <w:top w:val="nil"/>
              <w:left w:val="nil"/>
              <w:bottom w:val="single" w:sz="4" w:space="0" w:color="auto"/>
              <w:right w:val="single" w:sz="4" w:space="0" w:color="auto"/>
            </w:tcBorders>
            <w:shd w:val="clear" w:color="auto" w:fill="auto"/>
            <w:noWrap/>
            <w:vAlign w:val="center"/>
            <w:hideMark/>
          </w:tcPr>
          <w:p w14:paraId="7EB0B905"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655" w:type="pct"/>
            <w:tcBorders>
              <w:top w:val="nil"/>
              <w:left w:val="nil"/>
              <w:bottom w:val="single" w:sz="4" w:space="0" w:color="auto"/>
              <w:right w:val="single" w:sz="4" w:space="0" w:color="auto"/>
            </w:tcBorders>
            <w:shd w:val="clear" w:color="auto" w:fill="auto"/>
            <w:noWrap/>
            <w:vAlign w:val="center"/>
          </w:tcPr>
          <w:p w14:paraId="5CB6DFD0"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6EB51716"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34438FBE"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1EEE4378" w14:textId="77777777" w:rsidR="00770F6E" w:rsidRPr="000F36E3" w:rsidRDefault="00770F6E" w:rsidP="005E6E21">
            <w:pPr>
              <w:jc w:val="center"/>
              <w:rPr>
                <w:rFonts w:ascii="Arial Narrow" w:hAnsi="Arial Narrow"/>
                <w:color w:val="000000"/>
                <w:sz w:val="24"/>
                <w:szCs w:val="24"/>
              </w:rPr>
            </w:pPr>
          </w:p>
        </w:tc>
      </w:tr>
      <w:tr w:rsidR="00770F6E" w:rsidRPr="000F36E3" w14:paraId="487B996F" w14:textId="77777777" w:rsidTr="00FA5F52">
        <w:trPr>
          <w:trHeight w:val="36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09353E5" w14:textId="71A99414" w:rsidR="00770F6E"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7</w:t>
            </w:r>
          </w:p>
        </w:tc>
        <w:tc>
          <w:tcPr>
            <w:tcW w:w="904" w:type="pct"/>
            <w:tcBorders>
              <w:top w:val="nil"/>
              <w:left w:val="nil"/>
              <w:bottom w:val="single" w:sz="4" w:space="0" w:color="auto"/>
              <w:right w:val="single" w:sz="4" w:space="0" w:color="auto"/>
            </w:tcBorders>
            <w:shd w:val="clear" w:color="auto" w:fill="auto"/>
            <w:vAlign w:val="center"/>
            <w:hideMark/>
          </w:tcPr>
          <w:p w14:paraId="1F063A6E"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Odpady wielkogabarytowe</w:t>
            </w:r>
          </w:p>
        </w:tc>
        <w:tc>
          <w:tcPr>
            <w:tcW w:w="638" w:type="pct"/>
            <w:tcBorders>
              <w:top w:val="nil"/>
              <w:left w:val="nil"/>
              <w:bottom w:val="single" w:sz="4" w:space="0" w:color="auto"/>
              <w:right w:val="single" w:sz="4" w:space="0" w:color="auto"/>
            </w:tcBorders>
            <w:shd w:val="clear" w:color="auto" w:fill="auto"/>
            <w:noWrap/>
            <w:vAlign w:val="center"/>
            <w:hideMark/>
          </w:tcPr>
          <w:p w14:paraId="4CFC5751"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20 03 07</w:t>
            </w:r>
          </w:p>
        </w:tc>
        <w:tc>
          <w:tcPr>
            <w:tcW w:w="951" w:type="pct"/>
            <w:tcBorders>
              <w:top w:val="nil"/>
              <w:left w:val="nil"/>
              <w:bottom w:val="single" w:sz="4" w:space="0" w:color="auto"/>
              <w:right w:val="single" w:sz="4" w:space="0" w:color="auto"/>
            </w:tcBorders>
            <w:shd w:val="clear" w:color="auto" w:fill="auto"/>
            <w:noWrap/>
            <w:vAlign w:val="center"/>
            <w:hideMark/>
          </w:tcPr>
          <w:p w14:paraId="07AE919A" w14:textId="77777777" w:rsidR="00770F6E" w:rsidRPr="000F36E3" w:rsidRDefault="00770F6E" w:rsidP="005E6E21">
            <w:pPr>
              <w:jc w:val="center"/>
              <w:rPr>
                <w:rFonts w:ascii="Arial Narrow" w:hAnsi="Arial Narrow"/>
                <w:color w:val="000000"/>
                <w:sz w:val="24"/>
                <w:szCs w:val="24"/>
              </w:rPr>
            </w:pPr>
            <w:r w:rsidRPr="000F36E3">
              <w:rPr>
                <w:rFonts w:ascii="Arial Narrow" w:hAnsi="Arial Narrow"/>
                <w:color w:val="000000"/>
                <w:sz w:val="24"/>
                <w:szCs w:val="24"/>
              </w:rPr>
              <w:t>350</w:t>
            </w:r>
          </w:p>
        </w:tc>
        <w:tc>
          <w:tcPr>
            <w:tcW w:w="655" w:type="pct"/>
            <w:tcBorders>
              <w:top w:val="nil"/>
              <w:left w:val="nil"/>
              <w:bottom w:val="single" w:sz="4" w:space="0" w:color="auto"/>
              <w:right w:val="single" w:sz="4" w:space="0" w:color="auto"/>
            </w:tcBorders>
            <w:shd w:val="clear" w:color="auto" w:fill="auto"/>
            <w:noWrap/>
            <w:vAlign w:val="center"/>
          </w:tcPr>
          <w:p w14:paraId="4F1465E2" w14:textId="77777777" w:rsidR="00770F6E" w:rsidRPr="000F36E3" w:rsidRDefault="00770F6E"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5C957DFE" w14:textId="77777777" w:rsidR="00770F6E" w:rsidRPr="000F36E3" w:rsidRDefault="00770F6E"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E0F72E1" w14:textId="77777777" w:rsidR="00770F6E" w:rsidRPr="000F36E3" w:rsidRDefault="00770F6E"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61B71A5F" w14:textId="77777777" w:rsidR="00770F6E" w:rsidRPr="000F36E3" w:rsidRDefault="00770F6E" w:rsidP="005E6E21">
            <w:pPr>
              <w:jc w:val="center"/>
              <w:rPr>
                <w:rFonts w:ascii="Arial Narrow" w:hAnsi="Arial Narrow"/>
                <w:color w:val="000000"/>
                <w:sz w:val="24"/>
                <w:szCs w:val="24"/>
              </w:rPr>
            </w:pPr>
          </w:p>
        </w:tc>
      </w:tr>
      <w:tr w:rsidR="00770F6E" w:rsidRPr="000F36E3" w14:paraId="04857505" w14:textId="77777777" w:rsidTr="00FA5F52">
        <w:trPr>
          <w:trHeight w:val="300"/>
        </w:trPr>
        <w:tc>
          <w:tcPr>
            <w:tcW w:w="249" w:type="pct"/>
            <w:tcBorders>
              <w:top w:val="nil"/>
              <w:left w:val="single" w:sz="4" w:space="0" w:color="auto"/>
              <w:bottom w:val="single" w:sz="4" w:space="0" w:color="auto"/>
              <w:right w:val="single" w:sz="4" w:space="0" w:color="auto"/>
            </w:tcBorders>
            <w:shd w:val="clear" w:color="auto" w:fill="auto"/>
            <w:noWrap/>
            <w:vAlign w:val="center"/>
          </w:tcPr>
          <w:p w14:paraId="48BA18E1" w14:textId="77777777" w:rsidR="00770F6E" w:rsidRPr="000F36E3" w:rsidRDefault="00770F6E" w:rsidP="005E6E21">
            <w:pPr>
              <w:jc w:val="center"/>
              <w:rPr>
                <w:rFonts w:ascii="Arial Narrow" w:hAnsi="Arial Narrow"/>
                <w:b/>
                <w:color w:val="000000"/>
                <w:sz w:val="24"/>
                <w:szCs w:val="24"/>
              </w:rPr>
            </w:pPr>
          </w:p>
        </w:tc>
        <w:tc>
          <w:tcPr>
            <w:tcW w:w="904" w:type="pct"/>
            <w:tcBorders>
              <w:top w:val="nil"/>
              <w:left w:val="nil"/>
              <w:bottom w:val="single" w:sz="4" w:space="0" w:color="auto"/>
              <w:right w:val="single" w:sz="4" w:space="0" w:color="auto"/>
            </w:tcBorders>
            <w:shd w:val="clear" w:color="auto" w:fill="auto"/>
            <w:noWrap/>
            <w:vAlign w:val="center"/>
            <w:hideMark/>
          </w:tcPr>
          <w:p w14:paraId="26595C9C" w14:textId="77777777" w:rsidR="00770F6E" w:rsidRPr="000F36E3" w:rsidRDefault="00770F6E" w:rsidP="005E6E21">
            <w:pPr>
              <w:jc w:val="center"/>
              <w:rPr>
                <w:rFonts w:ascii="Arial Narrow" w:hAnsi="Arial Narrow"/>
                <w:b/>
                <w:sz w:val="24"/>
                <w:szCs w:val="24"/>
              </w:rPr>
            </w:pPr>
            <w:r w:rsidRPr="000F36E3">
              <w:rPr>
                <w:rFonts w:ascii="Arial Narrow" w:hAnsi="Arial Narrow"/>
                <w:b/>
                <w:sz w:val="24"/>
                <w:szCs w:val="24"/>
              </w:rPr>
              <w:t xml:space="preserve">RAZEM </w:t>
            </w:r>
          </w:p>
        </w:tc>
        <w:tc>
          <w:tcPr>
            <w:tcW w:w="638" w:type="pct"/>
            <w:tcBorders>
              <w:top w:val="nil"/>
              <w:left w:val="nil"/>
              <w:bottom w:val="single" w:sz="4" w:space="0" w:color="auto"/>
              <w:right w:val="single" w:sz="4" w:space="0" w:color="auto"/>
            </w:tcBorders>
            <w:shd w:val="clear" w:color="auto" w:fill="auto"/>
            <w:noWrap/>
            <w:vAlign w:val="center"/>
            <w:hideMark/>
          </w:tcPr>
          <w:p w14:paraId="4D42A397" w14:textId="77777777" w:rsidR="00770F6E" w:rsidRPr="000F36E3" w:rsidRDefault="00770F6E" w:rsidP="005E6E21">
            <w:pPr>
              <w:jc w:val="center"/>
              <w:rPr>
                <w:rFonts w:ascii="Arial Narrow" w:hAnsi="Arial Narrow"/>
                <w:b/>
                <w:color w:val="000000"/>
                <w:sz w:val="24"/>
                <w:szCs w:val="24"/>
              </w:rPr>
            </w:pPr>
          </w:p>
        </w:tc>
        <w:tc>
          <w:tcPr>
            <w:tcW w:w="951" w:type="pct"/>
            <w:tcBorders>
              <w:top w:val="nil"/>
              <w:left w:val="nil"/>
              <w:bottom w:val="single" w:sz="4" w:space="0" w:color="auto"/>
              <w:right w:val="single" w:sz="4" w:space="0" w:color="auto"/>
            </w:tcBorders>
            <w:shd w:val="clear" w:color="auto" w:fill="auto"/>
            <w:noWrap/>
            <w:vAlign w:val="center"/>
            <w:hideMark/>
          </w:tcPr>
          <w:p w14:paraId="108AA64F" w14:textId="77777777" w:rsidR="00770F6E" w:rsidRPr="000F36E3" w:rsidRDefault="00770F6E" w:rsidP="005E6E21">
            <w:pPr>
              <w:jc w:val="center"/>
              <w:rPr>
                <w:rFonts w:ascii="Arial Narrow" w:hAnsi="Arial Narrow"/>
                <w:b/>
                <w:color w:val="000000"/>
                <w:sz w:val="24"/>
                <w:szCs w:val="24"/>
              </w:rPr>
            </w:pPr>
          </w:p>
        </w:tc>
        <w:tc>
          <w:tcPr>
            <w:tcW w:w="655" w:type="pct"/>
            <w:tcBorders>
              <w:top w:val="nil"/>
              <w:left w:val="nil"/>
              <w:bottom w:val="single" w:sz="4" w:space="0" w:color="auto"/>
              <w:right w:val="single" w:sz="4" w:space="0" w:color="auto"/>
            </w:tcBorders>
            <w:shd w:val="clear" w:color="auto" w:fill="auto"/>
            <w:noWrap/>
            <w:vAlign w:val="center"/>
            <w:hideMark/>
          </w:tcPr>
          <w:p w14:paraId="321ADEFF" w14:textId="77777777" w:rsidR="00770F6E" w:rsidRPr="000F36E3" w:rsidRDefault="00770F6E" w:rsidP="005E6E21">
            <w:pPr>
              <w:jc w:val="center"/>
              <w:rPr>
                <w:rFonts w:ascii="Arial Narrow" w:hAnsi="Arial Narrow"/>
                <w:b/>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4BE99C40" w14:textId="77777777" w:rsidR="00770F6E" w:rsidRPr="000F36E3" w:rsidRDefault="00770F6E" w:rsidP="005E6E21">
            <w:pPr>
              <w:jc w:val="center"/>
              <w:rPr>
                <w:rFonts w:ascii="Arial Narrow" w:hAnsi="Arial Narrow"/>
                <w:b/>
                <w:color w:val="000000"/>
                <w:sz w:val="24"/>
                <w:szCs w:val="24"/>
              </w:rPr>
            </w:pPr>
          </w:p>
        </w:tc>
        <w:tc>
          <w:tcPr>
            <w:tcW w:w="458" w:type="pct"/>
            <w:tcBorders>
              <w:top w:val="nil"/>
              <w:left w:val="nil"/>
              <w:bottom w:val="single" w:sz="4" w:space="0" w:color="auto"/>
              <w:right w:val="single" w:sz="4" w:space="0" w:color="auto"/>
            </w:tcBorders>
            <w:vAlign w:val="center"/>
          </w:tcPr>
          <w:p w14:paraId="5C1C2541" w14:textId="77777777" w:rsidR="00770F6E" w:rsidRPr="000F36E3" w:rsidRDefault="00770F6E" w:rsidP="005E6E21">
            <w:pPr>
              <w:jc w:val="center"/>
              <w:rPr>
                <w:rFonts w:ascii="Arial Narrow" w:hAnsi="Arial Narrow"/>
                <w:b/>
                <w:color w:val="000000"/>
                <w:sz w:val="24"/>
                <w:szCs w:val="24"/>
              </w:rPr>
            </w:pPr>
            <w:r>
              <w:rPr>
                <w:rFonts w:ascii="Arial Narrow" w:hAnsi="Arial Narrow"/>
                <w:b/>
                <w:color w:val="000000"/>
                <w:sz w:val="24"/>
                <w:szCs w:val="24"/>
              </w:rPr>
              <w:t>8%</w:t>
            </w:r>
          </w:p>
        </w:tc>
        <w:tc>
          <w:tcPr>
            <w:tcW w:w="560" w:type="pct"/>
            <w:tcBorders>
              <w:top w:val="nil"/>
              <w:left w:val="nil"/>
              <w:bottom w:val="single" w:sz="4" w:space="0" w:color="auto"/>
              <w:right w:val="single" w:sz="4" w:space="0" w:color="auto"/>
            </w:tcBorders>
          </w:tcPr>
          <w:p w14:paraId="3ECE1EEE" w14:textId="77777777" w:rsidR="00770F6E" w:rsidRPr="000F36E3" w:rsidRDefault="00770F6E" w:rsidP="005E6E21">
            <w:pPr>
              <w:jc w:val="center"/>
              <w:rPr>
                <w:rFonts w:ascii="Arial Narrow" w:hAnsi="Arial Narrow"/>
                <w:b/>
                <w:color w:val="000000"/>
                <w:sz w:val="24"/>
                <w:szCs w:val="24"/>
              </w:rPr>
            </w:pPr>
          </w:p>
        </w:tc>
      </w:tr>
    </w:tbl>
    <w:p w14:paraId="0D84C522" w14:textId="77777777" w:rsidR="00770F6E" w:rsidRDefault="00770F6E" w:rsidP="00C54C45">
      <w:pPr>
        <w:spacing w:after="0" w:line="240" w:lineRule="auto"/>
        <w:jc w:val="both"/>
        <w:rPr>
          <w:rFonts w:ascii="Arial Narrow" w:hAnsi="Arial Narrow" w:cs="Tahoma"/>
          <w:color w:val="000000"/>
        </w:rPr>
      </w:pPr>
    </w:p>
    <w:p w14:paraId="165AD594" w14:textId="59D14FDA" w:rsidR="00C54C45" w:rsidRPr="00214380" w:rsidRDefault="00C54C45" w:rsidP="00C54C4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w:t>
      </w:r>
      <w:r w:rsidR="00770F6E">
        <w:rPr>
          <w:rFonts w:ascii="Arial Narrow" w:hAnsi="Arial Narrow" w:cs="Tahoma"/>
          <w:color w:val="000000"/>
        </w:rPr>
        <w:t>d</w:t>
      </w:r>
      <w:r w:rsidRPr="00214380">
        <w:rPr>
          <w:rFonts w:ascii="Arial Narrow" w:hAnsi="Arial Narrow" w:cs="Tahoma"/>
          <w:color w:val="000000"/>
        </w:rPr>
        <w:t>ni</w:t>
      </w:r>
      <w:r w:rsidR="00770F6E">
        <w:rPr>
          <w:rFonts w:ascii="Arial Narrow" w:hAnsi="Arial Narrow" w:cs="Tahoma"/>
          <w:color w:val="000000"/>
        </w:rPr>
        <w:t>.</w:t>
      </w:r>
      <w:r w:rsidRPr="00214380">
        <w:rPr>
          <w:rFonts w:ascii="Arial Narrow" w:hAnsi="Arial Narrow" w:cs="Tahoma"/>
          <w:color w:val="000000"/>
        </w:rPr>
        <w:t xml:space="preserve"> </w:t>
      </w:r>
    </w:p>
    <w:p w14:paraId="35C051AD" w14:textId="77777777" w:rsidR="00C54C45" w:rsidRPr="001E26BB" w:rsidRDefault="00C54C45" w:rsidP="00C54C45">
      <w:pPr>
        <w:spacing w:after="0" w:line="240" w:lineRule="auto"/>
        <w:jc w:val="both"/>
        <w:rPr>
          <w:rFonts w:ascii="Arial Narrow" w:hAnsi="Arial Narrow"/>
        </w:rPr>
      </w:pPr>
    </w:p>
    <w:p w14:paraId="2E0A3B8E" w14:textId="77777777" w:rsidR="00C54C45" w:rsidRDefault="00C54C45" w:rsidP="00C54C45">
      <w:pPr>
        <w:spacing w:after="0" w:line="240" w:lineRule="auto"/>
        <w:ind w:left="360" w:hanging="360"/>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t>Fakturowanie za wykonanie usługi będzie odbywało się po odbiorze każdej partii odpadów. Podstawą ustalenia wynagrodzenia za zagospodarowanie odpadów stanowić będzie stawka za 1 Mg zagospodarowanych odpadów każdej części. Stawka za zagospodarowanie odpadów zawiera koszty przetransportowania odpadów z PSZOK w Rozwarzynie do instalacji do zagospodarowania selektywnie zbieranych odpadów.</w:t>
      </w:r>
    </w:p>
    <w:p w14:paraId="599B8B07" w14:textId="77777777" w:rsidR="00C54C45" w:rsidRPr="00BB0E07" w:rsidRDefault="00C54C45" w:rsidP="00C54C45">
      <w:pPr>
        <w:spacing w:after="0" w:line="240" w:lineRule="auto"/>
        <w:ind w:left="426" w:hanging="426"/>
        <w:jc w:val="both"/>
        <w:rPr>
          <w:rFonts w:ascii="Arial Narrow" w:hAnsi="Arial Narrow"/>
          <w:strike/>
          <w:sz w:val="24"/>
          <w:szCs w:val="24"/>
        </w:rPr>
      </w:pPr>
      <w:r>
        <w:rPr>
          <w:rFonts w:ascii="Arial Narrow" w:hAnsi="Arial Narrow"/>
          <w:sz w:val="24"/>
          <w:szCs w:val="24"/>
        </w:rPr>
        <w:t>3.</w:t>
      </w:r>
      <w:r>
        <w:rPr>
          <w:rFonts w:ascii="Arial Narrow" w:hAnsi="Arial Narrow"/>
          <w:sz w:val="24"/>
          <w:szCs w:val="24"/>
        </w:rPr>
        <w:tab/>
        <w:t xml:space="preserve">Warunkiem rozliczenia jest przedłożenie Zamawiającemu załącznika do FV </w:t>
      </w:r>
      <w:r w:rsidRPr="00CF60C5">
        <w:rPr>
          <w:rFonts w:ascii="Arial Narrow" w:hAnsi="Arial Narrow"/>
          <w:sz w:val="24"/>
          <w:szCs w:val="24"/>
        </w:rPr>
        <w:t>– zestawienia wykazu numerów kart przekazania odpadów.</w:t>
      </w:r>
    </w:p>
    <w:p w14:paraId="3F318095" w14:textId="77777777" w:rsidR="00C54C45" w:rsidRPr="00F73EAB" w:rsidRDefault="00C54C45" w:rsidP="00C54C45">
      <w:pPr>
        <w:spacing w:after="0" w:line="240" w:lineRule="auto"/>
        <w:ind w:left="426" w:hanging="426"/>
        <w:jc w:val="both"/>
        <w:rPr>
          <w:rFonts w:ascii="Arial Narrow" w:hAnsi="Arial Narrow"/>
          <w:sz w:val="24"/>
          <w:szCs w:val="24"/>
        </w:rPr>
      </w:pPr>
      <w:r>
        <w:rPr>
          <w:rFonts w:ascii="Arial Narrow" w:hAnsi="Arial Narrow" w:cs="Calibri"/>
          <w:sz w:val="24"/>
          <w:szCs w:val="24"/>
        </w:rPr>
        <w:t>4.</w:t>
      </w:r>
      <w:r>
        <w:rPr>
          <w:rFonts w:ascii="Arial Narrow" w:hAnsi="Arial Narrow" w:cs="Calibri"/>
          <w:sz w:val="24"/>
          <w:szCs w:val="24"/>
        </w:rPr>
        <w:tab/>
      </w:r>
      <w:r w:rsidRPr="00F73EAB">
        <w:rPr>
          <w:rFonts w:ascii="Arial Narrow" w:hAnsi="Arial Narrow" w:cs="Calibri"/>
          <w:sz w:val="24"/>
          <w:szCs w:val="24"/>
        </w:rPr>
        <w:t xml:space="preserve">Płatności będą dokonywane przelewem na rachunek bankowy wykonawcy wskazany w fakturze VAT, w ciągu </w:t>
      </w:r>
      <w:r>
        <w:rPr>
          <w:rFonts w:ascii="Arial Narrow" w:hAnsi="Arial Narrow" w:cs="Calibri"/>
          <w:sz w:val="24"/>
          <w:szCs w:val="24"/>
        </w:rPr>
        <w:t>14</w:t>
      </w:r>
      <w:r w:rsidRPr="00F73EAB">
        <w:rPr>
          <w:rFonts w:ascii="Arial Narrow" w:hAnsi="Arial Narrow" w:cs="Calibri"/>
          <w:sz w:val="24"/>
          <w:szCs w:val="24"/>
        </w:rPr>
        <w:t xml:space="preserve"> dni licząc od dnia złożenia u zamawiającego prawidłowo wystawionej faktury. W przypadku braku rachunku bankowego kontrahenta w wykazie podatników VAT czynnych Zamawiający dokona płatności Mechanizmem Podzielonej Płatności lub na rachunek wskazany na stronie BIP MF wykazu podatników VAT.</w:t>
      </w:r>
    </w:p>
    <w:p w14:paraId="691EA353" w14:textId="77777777" w:rsidR="00C54C45" w:rsidRPr="00F73EAB" w:rsidRDefault="00C54C45" w:rsidP="00C54C45">
      <w:pPr>
        <w:spacing w:after="0" w:line="240" w:lineRule="auto"/>
        <w:ind w:left="426" w:hanging="426"/>
        <w:jc w:val="both"/>
        <w:rPr>
          <w:rFonts w:ascii="Arial Narrow" w:hAnsi="Arial Narrow"/>
          <w:sz w:val="24"/>
          <w:szCs w:val="24"/>
        </w:rPr>
      </w:pPr>
      <w:r>
        <w:rPr>
          <w:rFonts w:ascii="Arial Narrow" w:hAnsi="Arial Narrow" w:cs="Calibri"/>
          <w:sz w:val="24"/>
          <w:szCs w:val="24"/>
        </w:rPr>
        <w:t>5.</w:t>
      </w:r>
      <w:r>
        <w:rPr>
          <w:rFonts w:ascii="Arial Narrow" w:hAnsi="Arial Narrow" w:cs="Calibri"/>
          <w:sz w:val="24"/>
          <w:szCs w:val="24"/>
        </w:rPr>
        <w:tab/>
      </w:r>
      <w:r w:rsidRPr="00F73EAB">
        <w:rPr>
          <w:rFonts w:ascii="Arial Narrow" w:hAnsi="Arial Narrow" w:cs="Calibri"/>
          <w:sz w:val="24"/>
          <w:szCs w:val="24"/>
        </w:rPr>
        <w:t>Zamawiający nie przewiduje udzielania zaliczek.</w:t>
      </w:r>
    </w:p>
    <w:p w14:paraId="576CA721" w14:textId="77777777" w:rsidR="00C54C45" w:rsidRPr="00F73EAB" w:rsidRDefault="00C54C45" w:rsidP="00C54C45">
      <w:pPr>
        <w:spacing w:after="0" w:line="240" w:lineRule="auto"/>
        <w:ind w:left="426" w:hanging="426"/>
        <w:jc w:val="both"/>
        <w:rPr>
          <w:rFonts w:ascii="Arial Narrow" w:hAnsi="Arial Narrow"/>
          <w:sz w:val="24"/>
          <w:szCs w:val="24"/>
        </w:rPr>
      </w:pPr>
      <w:r>
        <w:rPr>
          <w:rFonts w:ascii="Arial Narrow" w:hAnsi="Arial Narrow" w:cs="Calibri"/>
          <w:sz w:val="24"/>
          <w:szCs w:val="24"/>
        </w:rPr>
        <w:t>6.</w:t>
      </w:r>
      <w:r>
        <w:rPr>
          <w:rFonts w:ascii="Arial Narrow" w:hAnsi="Arial Narrow" w:cs="Calibri"/>
          <w:sz w:val="24"/>
          <w:szCs w:val="24"/>
        </w:rPr>
        <w:tab/>
      </w:r>
      <w:r w:rsidRPr="00F73EAB">
        <w:rPr>
          <w:rFonts w:ascii="Arial Narrow" w:hAnsi="Arial Narrow" w:cs="Calibri"/>
          <w:sz w:val="24"/>
          <w:szCs w:val="24"/>
        </w:rPr>
        <w:t>Wykonawca nie może, bez pisemnej zgody zamawiającego, przenieść zobowiązań na osobę trzecią.</w:t>
      </w:r>
    </w:p>
    <w:p w14:paraId="7E54801D" w14:textId="77777777" w:rsidR="00C54C45" w:rsidRPr="00F73EAB" w:rsidRDefault="00C54C45" w:rsidP="00C54C45">
      <w:pPr>
        <w:spacing w:after="0" w:line="240" w:lineRule="auto"/>
        <w:ind w:left="426" w:hanging="426"/>
        <w:jc w:val="both"/>
        <w:rPr>
          <w:rFonts w:ascii="Arial Narrow" w:hAnsi="Arial Narrow"/>
          <w:sz w:val="24"/>
          <w:szCs w:val="24"/>
        </w:rPr>
      </w:pPr>
      <w:r>
        <w:rPr>
          <w:rFonts w:ascii="Arial Narrow" w:hAnsi="Arial Narrow" w:cs="Calibri"/>
          <w:sz w:val="24"/>
          <w:szCs w:val="24"/>
        </w:rPr>
        <w:t>7.</w:t>
      </w:r>
      <w:r>
        <w:rPr>
          <w:rFonts w:ascii="Arial Narrow" w:hAnsi="Arial Narrow" w:cs="Calibri"/>
          <w:sz w:val="24"/>
          <w:szCs w:val="24"/>
        </w:rPr>
        <w:tab/>
      </w:r>
      <w:r w:rsidRPr="00F73EAB">
        <w:rPr>
          <w:rFonts w:ascii="Arial Narrow" w:hAnsi="Arial Narrow" w:cs="Calibri"/>
          <w:sz w:val="24"/>
          <w:szCs w:val="24"/>
        </w:rPr>
        <w:t>Wykonawca nie może, bez pisemnej zgody zamawiającego, scedować na osobę trzecią swoich wierzytelności.</w:t>
      </w:r>
    </w:p>
    <w:p w14:paraId="0AC3E4A8" w14:textId="77777777" w:rsidR="00C54C45" w:rsidRPr="00F73EAB" w:rsidRDefault="00C54C45" w:rsidP="00C54C45">
      <w:pPr>
        <w:spacing w:after="0" w:line="240" w:lineRule="auto"/>
        <w:ind w:left="426" w:hanging="426"/>
        <w:jc w:val="both"/>
        <w:rPr>
          <w:rFonts w:ascii="Arial Narrow" w:hAnsi="Arial Narrow"/>
          <w:sz w:val="24"/>
          <w:szCs w:val="24"/>
        </w:rPr>
      </w:pPr>
      <w:r>
        <w:rPr>
          <w:rFonts w:ascii="Arial Narrow" w:hAnsi="Arial Narrow" w:cs="Calibri"/>
          <w:sz w:val="24"/>
          <w:szCs w:val="24"/>
        </w:rPr>
        <w:t>8.</w:t>
      </w:r>
      <w:r>
        <w:rPr>
          <w:rFonts w:ascii="Arial Narrow" w:hAnsi="Arial Narrow" w:cs="Calibri"/>
          <w:sz w:val="24"/>
          <w:szCs w:val="24"/>
        </w:rPr>
        <w:tab/>
      </w:r>
      <w:r w:rsidRPr="00F73EAB">
        <w:rPr>
          <w:rFonts w:ascii="Arial Narrow" w:hAnsi="Arial Narrow" w:cs="Calibri"/>
          <w:sz w:val="24"/>
          <w:szCs w:val="24"/>
        </w:rPr>
        <w:t xml:space="preserve">Zamawiający nie przewiduje faktury pro-forma; </w:t>
      </w:r>
    </w:p>
    <w:p w14:paraId="1827A7EC" w14:textId="77777777" w:rsidR="00C54C45" w:rsidRDefault="00C54C45" w:rsidP="00C54C45">
      <w:pPr>
        <w:spacing w:after="0" w:line="240" w:lineRule="auto"/>
        <w:ind w:left="426" w:hanging="426"/>
        <w:jc w:val="both"/>
        <w:rPr>
          <w:rFonts w:ascii="Arial Narrow" w:hAnsi="Arial Narrow"/>
          <w:sz w:val="24"/>
          <w:szCs w:val="24"/>
        </w:rPr>
      </w:pPr>
      <w:r>
        <w:rPr>
          <w:rFonts w:ascii="Arial Narrow" w:hAnsi="Arial Narrow"/>
          <w:bCs/>
          <w:sz w:val="24"/>
          <w:szCs w:val="24"/>
        </w:rPr>
        <w:lastRenderedPageBreak/>
        <w:t>9.</w:t>
      </w:r>
      <w:r>
        <w:rPr>
          <w:rFonts w:ascii="Arial Narrow" w:hAnsi="Arial Narrow"/>
          <w:bCs/>
          <w:sz w:val="24"/>
          <w:szCs w:val="24"/>
        </w:rPr>
        <w:tab/>
      </w:r>
      <w:r w:rsidRPr="00E96770">
        <w:rPr>
          <w:rFonts w:ascii="Arial Narrow" w:hAnsi="Arial Narrow"/>
          <w:bCs/>
          <w:sz w:val="24"/>
          <w:szCs w:val="24"/>
        </w:rPr>
        <w:t>Wykonawcy zobowiązany jest składać faktury w siedzibie Urzędu Miasta i gminy w Nakle nad Notecią lub w formie elektronicznej przez platformę elektronicznego fakturowania. Gmina Nakło nad Notecią korzysta z brokera Firmy Infinite IT Solutions.</w:t>
      </w:r>
    </w:p>
    <w:p w14:paraId="4461C6A0" w14:textId="11A2C0D9" w:rsidR="00C54C45" w:rsidRDefault="00C54C45" w:rsidP="00C54C45">
      <w:pPr>
        <w:spacing w:after="0" w:line="240" w:lineRule="auto"/>
        <w:ind w:left="426" w:hanging="426"/>
        <w:jc w:val="both"/>
        <w:rPr>
          <w:rFonts w:ascii="Arial Narrow" w:hAnsi="Arial Narrow"/>
          <w:bCs/>
          <w:iCs/>
          <w:sz w:val="24"/>
          <w:szCs w:val="24"/>
        </w:rPr>
      </w:pPr>
      <w:r>
        <w:rPr>
          <w:rFonts w:ascii="Arial Narrow" w:hAnsi="Arial Narrow"/>
          <w:bCs/>
          <w:iCs/>
          <w:sz w:val="24"/>
          <w:szCs w:val="24"/>
        </w:rPr>
        <w:t>10.</w:t>
      </w:r>
      <w:r>
        <w:rPr>
          <w:rFonts w:ascii="Arial Narrow" w:hAnsi="Arial Narrow"/>
          <w:bCs/>
          <w:iCs/>
          <w:sz w:val="24"/>
          <w:szCs w:val="24"/>
        </w:rPr>
        <w:tab/>
      </w:r>
      <w:r w:rsidRPr="00E96770">
        <w:rPr>
          <w:rFonts w:ascii="Arial Narrow" w:hAnsi="Arial Narrow"/>
          <w:bCs/>
          <w:iCs/>
          <w:sz w:val="24"/>
          <w:szCs w:val="24"/>
        </w:rPr>
        <w:t>Zamawiający jest podatnikiem podatku od towarów i usług VAT i posiada następujący</w:t>
      </w:r>
      <w:r>
        <w:rPr>
          <w:rFonts w:ascii="Arial Narrow" w:hAnsi="Arial Narrow"/>
          <w:bCs/>
          <w:iCs/>
          <w:sz w:val="24"/>
          <w:szCs w:val="24"/>
        </w:rPr>
        <w:t xml:space="preserve"> numer identyfikacyjny: 55817686</w:t>
      </w:r>
      <w:r w:rsidRPr="00E96770">
        <w:rPr>
          <w:rFonts w:ascii="Arial Narrow" w:hAnsi="Arial Narrow"/>
          <w:bCs/>
          <w:iCs/>
          <w:sz w:val="24"/>
          <w:szCs w:val="24"/>
        </w:rPr>
        <w:t>32.</w:t>
      </w:r>
    </w:p>
    <w:p w14:paraId="2BCD08CB" w14:textId="73D723EB" w:rsidR="00FA5F52" w:rsidRDefault="00FA5F52" w:rsidP="00C54C45">
      <w:pPr>
        <w:spacing w:after="0" w:line="240" w:lineRule="auto"/>
        <w:ind w:left="426" w:hanging="426"/>
        <w:jc w:val="both"/>
        <w:rPr>
          <w:rFonts w:ascii="Arial Narrow" w:hAnsi="Arial Narrow"/>
          <w:bCs/>
          <w:iCs/>
          <w:sz w:val="24"/>
          <w:szCs w:val="24"/>
        </w:rPr>
      </w:pPr>
    </w:p>
    <w:p w14:paraId="1F89D5D9" w14:textId="77777777" w:rsidR="00FA5F52" w:rsidRPr="004F0182" w:rsidRDefault="00FA5F52" w:rsidP="00C54C45">
      <w:pPr>
        <w:spacing w:after="0" w:line="240" w:lineRule="auto"/>
        <w:ind w:left="426" w:hanging="426"/>
        <w:jc w:val="both"/>
        <w:rPr>
          <w:rFonts w:ascii="Arial Narrow" w:hAnsi="Arial Narrow"/>
          <w:bCs/>
          <w:iCs/>
          <w:sz w:val="24"/>
          <w:szCs w:val="24"/>
        </w:rPr>
      </w:pPr>
    </w:p>
    <w:p w14:paraId="760DC34F" w14:textId="77777777" w:rsidR="00C54C45" w:rsidRPr="00E96770" w:rsidRDefault="00C54C45" w:rsidP="00C54C45">
      <w:pPr>
        <w:spacing w:after="0" w:line="240" w:lineRule="auto"/>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5</w:t>
      </w:r>
    </w:p>
    <w:p w14:paraId="090AB014" w14:textId="77777777" w:rsidR="00C54C45" w:rsidRPr="00E96770" w:rsidRDefault="00C54C45" w:rsidP="00C54C45">
      <w:pPr>
        <w:spacing w:after="0" w:line="240" w:lineRule="auto"/>
        <w:jc w:val="center"/>
        <w:rPr>
          <w:rFonts w:ascii="Arial Narrow" w:hAnsi="Arial Narrow"/>
          <w:b/>
          <w:sz w:val="24"/>
          <w:szCs w:val="24"/>
        </w:rPr>
      </w:pPr>
      <w:r w:rsidRPr="00E96770">
        <w:rPr>
          <w:rFonts w:ascii="Arial Narrow" w:hAnsi="Arial Narrow"/>
          <w:b/>
          <w:sz w:val="24"/>
          <w:szCs w:val="24"/>
        </w:rPr>
        <w:t>TERMIN</w:t>
      </w:r>
    </w:p>
    <w:p w14:paraId="7A11A4D6" w14:textId="77777777" w:rsidR="00C54C45" w:rsidRPr="00430379" w:rsidRDefault="00C54C45" w:rsidP="00C54C45">
      <w:pPr>
        <w:spacing w:after="0" w:line="240" w:lineRule="auto"/>
        <w:jc w:val="both"/>
        <w:rPr>
          <w:rFonts w:ascii="Arial Narrow" w:hAnsi="Arial Narrow"/>
          <w:sz w:val="24"/>
          <w:szCs w:val="24"/>
        </w:rPr>
      </w:pPr>
      <w:r w:rsidRPr="00430379">
        <w:rPr>
          <w:rFonts w:ascii="Arial Narrow" w:hAnsi="Arial Narrow"/>
          <w:sz w:val="24"/>
          <w:szCs w:val="24"/>
        </w:rPr>
        <w:t xml:space="preserve">Umowa zostaje zawarta na okres od </w:t>
      </w:r>
      <w:r>
        <w:rPr>
          <w:rFonts w:ascii="Arial Narrow" w:hAnsi="Arial Narrow"/>
          <w:sz w:val="24"/>
          <w:szCs w:val="24"/>
        </w:rPr>
        <w:t xml:space="preserve">dnia podpisania umowy: od dnia podpisania umowy do dnia </w:t>
      </w:r>
      <w:r w:rsidRPr="00430379">
        <w:rPr>
          <w:rFonts w:ascii="Arial Narrow" w:hAnsi="Arial Narrow"/>
          <w:sz w:val="24"/>
          <w:szCs w:val="24"/>
        </w:rPr>
        <w:t>31 grudnia 202</w:t>
      </w:r>
      <w:r>
        <w:rPr>
          <w:rFonts w:ascii="Arial Narrow" w:hAnsi="Arial Narrow"/>
          <w:sz w:val="24"/>
          <w:szCs w:val="24"/>
        </w:rPr>
        <w:t>1</w:t>
      </w:r>
      <w:r w:rsidRPr="00430379">
        <w:rPr>
          <w:rFonts w:ascii="Arial Narrow" w:hAnsi="Arial Narrow"/>
          <w:sz w:val="24"/>
          <w:szCs w:val="24"/>
        </w:rPr>
        <w:t>r.</w:t>
      </w:r>
    </w:p>
    <w:p w14:paraId="11EDA114" w14:textId="77777777" w:rsidR="00C54C45" w:rsidRDefault="00C54C45" w:rsidP="00C54C45">
      <w:pPr>
        <w:spacing w:after="0" w:line="240" w:lineRule="auto"/>
        <w:jc w:val="center"/>
        <w:rPr>
          <w:rFonts w:ascii="Arial Narrow" w:hAnsi="Arial Narrow"/>
          <w:sz w:val="24"/>
          <w:szCs w:val="24"/>
        </w:rPr>
      </w:pPr>
    </w:p>
    <w:p w14:paraId="64492F24" w14:textId="77777777" w:rsidR="00C54C45" w:rsidRDefault="00C54C45" w:rsidP="00C54C45">
      <w:pPr>
        <w:spacing w:after="0" w:line="240" w:lineRule="auto"/>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6</w:t>
      </w:r>
    </w:p>
    <w:p w14:paraId="66A25EBA" w14:textId="77777777" w:rsidR="00C54C45" w:rsidRPr="00050BCA" w:rsidRDefault="00C54C45" w:rsidP="00C54C45">
      <w:pPr>
        <w:widowControl w:val="0"/>
        <w:suppressAutoHyphens/>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KONTROLA   PRACY    WYKONAWCY</w:t>
      </w:r>
    </w:p>
    <w:p w14:paraId="7E18FFED"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zastrzega sobie prawo dokonywania kontroli Wykonawcy</w:t>
      </w:r>
      <w:r w:rsidRPr="00050BCA">
        <w:rPr>
          <w:rFonts w:ascii="Arial Narrow" w:eastAsia="Times New Roman" w:hAnsi="Arial Narrow" w:cs="Arial"/>
          <w:sz w:val="24"/>
          <w:szCs w:val="24"/>
          <w:lang w:eastAsia="pl-PL"/>
        </w:rPr>
        <w:t xml:space="preserve"> </w:t>
      </w:r>
      <w:r w:rsidRPr="00050BCA">
        <w:rPr>
          <w:rFonts w:ascii="Arial Narrow" w:eastAsia="Times New Roman" w:hAnsi="Arial Narrow" w:cs="Arial"/>
          <w:sz w:val="24"/>
          <w:szCs w:val="24"/>
          <w:lang w:val="x-none" w:eastAsia="pl-PL"/>
        </w:rPr>
        <w:t>na każdym etapie realizacji przedmiotu zamówienia, w każdym czasie, począwszy od dnia zawarcia umowy,</w:t>
      </w:r>
      <w:r w:rsidRPr="00050BCA">
        <w:rPr>
          <w:rFonts w:ascii="Arial Narrow" w:eastAsia="Times New Roman" w:hAnsi="Arial Narrow" w:cs="Arial"/>
          <w:sz w:val="24"/>
          <w:szCs w:val="24"/>
          <w:lang w:eastAsia="pl-PL"/>
        </w:rPr>
        <w:t xml:space="preserve"> </w:t>
      </w:r>
      <w:r w:rsidRPr="00050BCA">
        <w:rPr>
          <w:rFonts w:ascii="Arial Narrow" w:eastAsia="Times New Roman" w:hAnsi="Arial Narrow" w:cs="Arial"/>
          <w:sz w:val="24"/>
          <w:szCs w:val="24"/>
          <w:lang w:val="x-none" w:eastAsia="pl-PL"/>
        </w:rPr>
        <w:t>w tym również w dniach wolnych od pracy oraz poza godzinami pracy Zamawiającego</w:t>
      </w:r>
      <w:r w:rsidRPr="00050BCA">
        <w:rPr>
          <w:rFonts w:ascii="Arial Narrow" w:eastAsia="Times New Roman" w:hAnsi="Arial Narrow" w:cs="Arial"/>
          <w:sz w:val="24"/>
          <w:szCs w:val="24"/>
          <w:lang w:eastAsia="pl-PL"/>
        </w:rPr>
        <w:t xml:space="preserve">. </w:t>
      </w:r>
      <w:r w:rsidRPr="00050BCA">
        <w:rPr>
          <w:rFonts w:ascii="Arial Narrow" w:eastAsia="Times New Roman" w:hAnsi="Arial Narrow" w:cs="Arial"/>
          <w:sz w:val="24"/>
          <w:szCs w:val="24"/>
          <w:lang w:val="x-none" w:eastAsia="pl-PL"/>
        </w:rPr>
        <w:t>Zamawiający zastrzega sobie prawo obecności przy wykonywaniu wszystkich czynności Wykonawcy określonych przedmiotem zamówienia.</w:t>
      </w:r>
    </w:p>
    <w:p w14:paraId="6402FFDC"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będzie powiadamiał Wykonawcę o zamiarze przeprowadzenia kontroli w dniu planowanej kontroli, telefonicznie, faksem lub pocztą elektroniczną, z zastrzeżeniem ust.</w:t>
      </w:r>
      <w:r>
        <w:rPr>
          <w:rFonts w:ascii="Arial Narrow" w:eastAsia="Times New Roman" w:hAnsi="Arial Narrow" w:cs="Arial"/>
          <w:sz w:val="24"/>
          <w:szCs w:val="24"/>
          <w:lang w:eastAsia="pl-PL"/>
        </w:rPr>
        <w:t xml:space="preserve"> 7</w:t>
      </w:r>
      <w:r w:rsidRPr="00050BCA">
        <w:rPr>
          <w:rFonts w:ascii="Arial Narrow" w:eastAsia="Times New Roman" w:hAnsi="Arial Narrow" w:cs="Arial"/>
          <w:sz w:val="24"/>
          <w:szCs w:val="24"/>
          <w:lang w:val="x-none" w:eastAsia="pl-PL"/>
        </w:rPr>
        <w:t>.</w:t>
      </w:r>
    </w:p>
    <w:p w14:paraId="621E98A6"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Nieobecność przedstawiciela Wykonawcy nie wstrzymuje kontroli i nie stanowi podstawy do kwestionowania stanu stwierdzonego przez Zamawiającego.</w:t>
      </w:r>
    </w:p>
    <w:p w14:paraId="4AD31090"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 xml:space="preserve">Z każdej kontroli zostanie sporządzony protokół kontroli, a w przypadku stwierdzenia uchybień, zostanie sporządzony wraz </w:t>
      </w:r>
      <w:r>
        <w:rPr>
          <w:rFonts w:ascii="Arial Narrow" w:eastAsia="Times New Roman" w:hAnsi="Arial Narrow" w:cs="Arial"/>
          <w:sz w:val="24"/>
          <w:szCs w:val="24"/>
          <w:lang w:eastAsia="pl-PL"/>
        </w:rPr>
        <w:t xml:space="preserve">z </w:t>
      </w:r>
      <w:r w:rsidRPr="00050BCA">
        <w:rPr>
          <w:rFonts w:ascii="Arial Narrow" w:eastAsia="Times New Roman" w:hAnsi="Arial Narrow" w:cs="Arial"/>
          <w:sz w:val="24"/>
          <w:szCs w:val="24"/>
          <w:lang w:val="x-none" w:eastAsia="pl-PL"/>
        </w:rPr>
        <w:t>dokumentacją fotograficzną. Protokół stanowić będzie podstawę do naliczenia kar umownych.</w:t>
      </w:r>
    </w:p>
    <w:p w14:paraId="1E2F529C"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 xml:space="preserve">Zamawiający zastrzega sobie prawo do korzystania z oceny wykonywania przez Wykonawcę postanowień umowy, dokonywanej przez funkcjonariuszy publicznych, w szczególności Straży Miejskiej, Policji, Stacji Sanitarno-Epidemiologicznej i Inspektoratu </w:t>
      </w:r>
      <w:r w:rsidRPr="00050BCA">
        <w:rPr>
          <w:rFonts w:ascii="Arial Narrow" w:eastAsia="Times New Roman" w:hAnsi="Arial Narrow" w:cs="Arial"/>
          <w:sz w:val="24"/>
          <w:szCs w:val="24"/>
          <w:lang w:eastAsia="pl-PL"/>
        </w:rPr>
        <w:t>O</w:t>
      </w:r>
      <w:proofErr w:type="spellStart"/>
      <w:r w:rsidRPr="00050BCA">
        <w:rPr>
          <w:rFonts w:ascii="Arial Narrow" w:eastAsia="Times New Roman" w:hAnsi="Arial Narrow" w:cs="Arial"/>
          <w:sz w:val="24"/>
          <w:szCs w:val="24"/>
          <w:lang w:val="x-none" w:eastAsia="pl-PL"/>
        </w:rPr>
        <w:t>chrony</w:t>
      </w:r>
      <w:proofErr w:type="spellEnd"/>
      <w:r w:rsidRPr="00050BCA">
        <w:rPr>
          <w:rFonts w:ascii="Arial Narrow" w:eastAsia="Times New Roman" w:hAnsi="Arial Narrow" w:cs="Arial"/>
          <w:sz w:val="24"/>
          <w:szCs w:val="24"/>
          <w:lang w:val="x-none" w:eastAsia="pl-PL"/>
        </w:rPr>
        <w:t xml:space="preserve"> Środowiska.</w:t>
      </w:r>
    </w:p>
    <w:p w14:paraId="1880EC89"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zastrzega sobie prawo przeprowadzania kontroli realizacji niniejszej umowy przez Wykonawcę, również bez wcześniejszego powiadomienia Wykonawcy o kontroli.</w:t>
      </w:r>
    </w:p>
    <w:p w14:paraId="24FF10A6" w14:textId="77777777" w:rsidR="00C54C45" w:rsidRPr="00050BCA"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Stwierdzone przez Zamawiającego podczas kontroli ewentualne nieprawidłowości będą zgłaszane Wykonawcy na bieżąco, telefonicznie, bądź drogą elektroniczną, natomiast Wykonawca zobowiązany będzie do natychmiastowego ich usunięcia</w:t>
      </w:r>
      <w:r w:rsidRPr="00050BCA">
        <w:rPr>
          <w:rFonts w:ascii="Arial Narrow" w:eastAsia="Times New Roman" w:hAnsi="Arial Narrow" w:cs="Arial"/>
          <w:sz w:val="24"/>
          <w:szCs w:val="24"/>
          <w:lang w:eastAsia="pl-PL"/>
        </w:rPr>
        <w:t xml:space="preserve"> (w ciągu 24 godzin)</w:t>
      </w:r>
      <w:r w:rsidRPr="00050BCA">
        <w:rPr>
          <w:rFonts w:ascii="Arial Narrow" w:eastAsia="Times New Roman" w:hAnsi="Arial Narrow" w:cs="Arial"/>
          <w:sz w:val="24"/>
          <w:szCs w:val="24"/>
          <w:lang w:val="x-none" w:eastAsia="pl-PL"/>
        </w:rPr>
        <w:t xml:space="preserve"> lub w terminie wskazanym przez Zamawiającego.</w:t>
      </w:r>
    </w:p>
    <w:p w14:paraId="682E71B7" w14:textId="77777777" w:rsidR="00C54C45" w:rsidRPr="004F0182" w:rsidRDefault="00C54C45" w:rsidP="002E3465">
      <w:pPr>
        <w:widowControl w:val="0"/>
        <w:numPr>
          <w:ilvl w:val="0"/>
          <w:numId w:val="41"/>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 xml:space="preserve">Usunięcie skutków nieprawidłowego działania Wykonawcy nie uchyla prawa Zamawiającego do zastosowania wobec Wykonawcy kar umownych.  </w:t>
      </w:r>
    </w:p>
    <w:p w14:paraId="58CD6946" w14:textId="4DF140BA" w:rsidR="00C54C45" w:rsidRDefault="00C54C45" w:rsidP="00C54C45">
      <w:pPr>
        <w:widowControl w:val="0"/>
        <w:suppressAutoHyphens/>
        <w:spacing w:after="0" w:line="240" w:lineRule="auto"/>
        <w:ind w:left="426"/>
        <w:contextualSpacing/>
        <w:jc w:val="both"/>
        <w:rPr>
          <w:rFonts w:ascii="Arial Narrow" w:eastAsia="Times New Roman" w:hAnsi="Arial Narrow" w:cs="Arial"/>
          <w:sz w:val="24"/>
          <w:szCs w:val="24"/>
          <w:lang w:eastAsia="pl-PL"/>
        </w:rPr>
      </w:pPr>
    </w:p>
    <w:p w14:paraId="3B4CF3F1" w14:textId="77777777" w:rsidR="00770F6E" w:rsidRDefault="00770F6E" w:rsidP="00C54C45">
      <w:pPr>
        <w:widowControl w:val="0"/>
        <w:suppressAutoHyphens/>
        <w:spacing w:after="0" w:line="240" w:lineRule="auto"/>
        <w:ind w:left="426"/>
        <w:contextualSpacing/>
        <w:jc w:val="both"/>
        <w:rPr>
          <w:rFonts w:ascii="Arial Narrow" w:eastAsia="Times New Roman" w:hAnsi="Arial Narrow" w:cs="Arial"/>
          <w:sz w:val="24"/>
          <w:szCs w:val="24"/>
          <w:lang w:eastAsia="pl-PL"/>
        </w:rPr>
      </w:pPr>
    </w:p>
    <w:p w14:paraId="5B4C7C91" w14:textId="77777777" w:rsidR="00C54C45" w:rsidRPr="0000578A" w:rsidRDefault="00C54C45" w:rsidP="005E6E21">
      <w:pPr>
        <w:widowControl w:val="0"/>
        <w:suppressAutoHyphens/>
        <w:spacing w:after="0" w:line="240" w:lineRule="auto"/>
        <w:contextualSpacing/>
        <w:jc w:val="center"/>
        <w:rPr>
          <w:rFonts w:ascii="Arial Narrow" w:eastAsia="Times New Roman" w:hAnsi="Arial Narrow" w:cs="Arial"/>
          <w:sz w:val="24"/>
          <w:szCs w:val="24"/>
          <w:lang w:eastAsia="pl-PL"/>
        </w:rPr>
      </w:pPr>
      <w:r w:rsidRPr="004F0182">
        <w:rPr>
          <w:rFonts w:ascii="Arial Narrow" w:hAnsi="Arial Narrow"/>
          <w:b/>
          <w:sz w:val="24"/>
          <w:szCs w:val="24"/>
        </w:rPr>
        <w:t xml:space="preserve">§ </w:t>
      </w:r>
      <w:r>
        <w:rPr>
          <w:rFonts w:ascii="Arial Narrow" w:hAnsi="Arial Narrow"/>
          <w:b/>
          <w:sz w:val="24"/>
          <w:szCs w:val="24"/>
        </w:rPr>
        <w:t>7</w:t>
      </w:r>
    </w:p>
    <w:p w14:paraId="2053B439" w14:textId="77777777" w:rsidR="00C54C45" w:rsidRPr="00E96770" w:rsidRDefault="00C54C45" w:rsidP="00C54C45">
      <w:pPr>
        <w:spacing w:after="0" w:line="240" w:lineRule="auto"/>
        <w:jc w:val="center"/>
        <w:rPr>
          <w:rFonts w:ascii="Arial Narrow" w:hAnsi="Arial Narrow"/>
          <w:b/>
          <w:sz w:val="24"/>
          <w:szCs w:val="24"/>
        </w:rPr>
      </w:pPr>
      <w:r w:rsidRPr="00E96770">
        <w:rPr>
          <w:rFonts w:ascii="Arial Narrow" w:hAnsi="Arial Narrow"/>
          <w:b/>
          <w:sz w:val="24"/>
          <w:szCs w:val="24"/>
        </w:rPr>
        <w:t>PODWYKONAWCY</w:t>
      </w:r>
    </w:p>
    <w:p w14:paraId="4635B79D" w14:textId="77777777" w:rsidR="00C54C45" w:rsidRDefault="00C54C45" w:rsidP="002E3465">
      <w:pPr>
        <w:pStyle w:val="Akapitzlist"/>
        <w:numPr>
          <w:ilvl w:val="0"/>
          <w:numId w:val="47"/>
        </w:numPr>
        <w:tabs>
          <w:tab w:val="left" w:pos="360"/>
        </w:tabs>
        <w:suppressAutoHyphens/>
        <w:spacing w:after="0" w:line="240" w:lineRule="auto"/>
        <w:ind w:left="426"/>
        <w:contextualSpacing w:val="0"/>
        <w:jc w:val="both"/>
        <w:rPr>
          <w:rFonts w:ascii="Arial Narrow" w:hAnsi="Arial Narrow"/>
          <w:color w:val="000000"/>
          <w:sz w:val="24"/>
          <w:szCs w:val="24"/>
        </w:rPr>
      </w:pPr>
      <w:r w:rsidRPr="00524B76">
        <w:rPr>
          <w:rFonts w:ascii="Arial Narrow" w:hAnsi="Arial Narrow"/>
          <w:color w:val="000000"/>
          <w:sz w:val="24"/>
          <w:szCs w:val="24"/>
        </w:rPr>
        <w:t>Wykonawca, zgodnie z ofertą, powierzy podwykonawcom wykonanie n/w części zamówienia: …………………………………………………………………………….. .</w:t>
      </w:r>
    </w:p>
    <w:p w14:paraId="15D1D1C3" w14:textId="50183330" w:rsidR="00C54C45" w:rsidRPr="00524B76" w:rsidRDefault="00C54C45" w:rsidP="002E3465">
      <w:pPr>
        <w:pStyle w:val="Akapitzlist"/>
        <w:numPr>
          <w:ilvl w:val="0"/>
          <w:numId w:val="47"/>
        </w:numPr>
        <w:tabs>
          <w:tab w:val="left" w:pos="360"/>
        </w:tabs>
        <w:suppressAutoHyphens/>
        <w:spacing w:after="0" w:line="240" w:lineRule="auto"/>
        <w:ind w:left="425"/>
        <w:contextualSpacing w:val="0"/>
        <w:jc w:val="both"/>
        <w:rPr>
          <w:rFonts w:ascii="Arial Narrow" w:hAnsi="Arial Narrow"/>
          <w:color w:val="000000"/>
          <w:sz w:val="24"/>
          <w:szCs w:val="24"/>
        </w:rPr>
      </w:pPr>
      <w:r w:rsidRPr="00524B76">
        <w:rPr>
          <w:rFonts w:ascii="Arial Narrow" w:hAnsi="Arial Narrow"/>
          <w:color w:val="000000"/>
          <w:sz w:val="24"/>
          <w:szCs w:val="24"/>
        </w:rPr>
        <w:t xml:space="preserve">Wykonawca w celu spełnienia warunków udziału w postępowaniu o udzielenia zamówienia, o których mowa w art. </w:t>
      </w:r>
      <w:r w:rsidR="00770F6E">
        <w:rPr>
          <w:rFonts w:ascii="Arial Narrow" w:hAnsi="Arial Narrow"/>
          <w:color w:val="000000"/>
          <w:sz w:val="24"/>
          <w:szCs w:val="24"/>
          <w:lang w:val="pl-PL"/>
        </w:rPr>
        <w:t>118</w:t>
      </w:r>
      <w:r w:rsidR="005E6E21">
        <w:rPr>
          <w:rFonts w:ascii="Arial Narrow" w:hAnsi="Arial Narrow"/>
          <w:color w:val="000000"/>
          <w:sz w:val="24"/>
          <w:szCs w:val="24"/>
          <w:lang w:val="pl-PL"/>
        </w:rPr>
        <w:t xml:space="preserve"> </w:t>
      </w:r>
      <w:r w:rsidRPr="00524B76">
        <w:rPr>
          <w:rFonts w:ascii="Arial Narrow" w:hAnsi="Arial Narrow"/>
          <w:color w:val="000000"/>
          <w:sz w:val="24"/>
          <w:szCs w:val="24"/>
        </w:rPr>
        <w:t xml:space="preserve">Prawa zamówień publicznych powołał się na zasoby podmiotu: ........................................................................................................................................................... </w:t>
      </w:r>
    </w:p>
    <w:p w14:paraId="2D68E382" w14:textId="77777777" w:rsidR="00C54C45" w:rsidRPr="00524B76" w:rsidRDefault="00C54C45" w:rsidP="00C54C45">
      <w:pPr>
        <w:tabs>
          <w:tab w:val="left" w:pos="360"/>
        </w:tabs>
        <w:suppressAutoHyphens/>
        <w:spacing w:line="240" w:lineRule="auto"/>
        <w:ind w:left="425"/>
        <w:jc w:val="both"/>
        <w:rPr>
          <w:rFonts w:ascii="Arial Narrow" w:hAnsi="Arial Narrow"/>
          <w:color w:val="000000"/>
          <w:sz w:val="24"/>
          <w:szCs w:val="24"/>
        </w:rPr>
      </w:pPr>
      <w:r w:rsidRPr="00524B76">
        <w:rPr>
          <w:rFonts w:ascii="Arial Narrow" w:hAnsi="Arial Narrow"/>
          <w:color w:val="000000"/>
          <w:sz w:val="24"/>
          <w:szCs w:val="24"/>
        </w:rPr>
        <w:tab/>
      </w:r>
      <w:r w:rsidRPr="00524B76">
        <w:rPr>
          <w:rFonts w:ascii="Arial Narrow" w:hAnsi="Arial Narrow"/>
          <w:color w:val="000000"/>
          <w:sz w:val="24"/>
          <w:szCs w:val="24"/>
        </w:rPr>
        <w:tab/>
      </w:r>
      <w:r w:rsidRPr="00524B76">
        <w:rPr>
          <w:rFonts w:ascii="Arial Narrow" w:hAnsi="Arial Narrow"/>
          <w:color w:val="000000"/>
          <w:sz w:val="24"/>
          <w:szCs w:val="24"/>
        </w:rPr>
        <w:tab/>
      </w:r>
      <w:r w:rsidRPr="00524B76">
        <w:rPr>
          <w:rFonts w:ascii="Arial Narrow" w:hAnsi="Arial Narrow"/>
          <w:color w:val="000000"/>
          <w:sz w:val="24"/>
          <w:szCs w:val="24"/>
        </w:rPr>
        <w:tab/>
        <w:t>(nazwa /firmy/ Podmiotu)</w:t>
      </w:r>
    </w:p>
    <w:p w14:paraId="2BECB883" w14:textId="77777777" w:rsidR="00C54C45" w:rsidRPr="00524B76"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sidRPr="00524B76">
        <w:rPr>
          <w:rFonts w:ascii="Arial Narrow" w:hAnsi="Arial Narrow"/>
          <w:color w:val="000000"/>
          <w:sz w:val="24"/>
          <w:szCs w:val="24"/>
        </w:rPr>
        <w:t xml:space="preserve">Wykonawca nie może powierzyć realizacji zadań wynikających z niniejszej umowy innemu podmiotowi lub osobie bez wiedzy Zamawiającego </w:t>
      </w:r>
    </w:p>
    <w:p w14:paraId="336F3B9A" w14:textId="77777777" w:rsidR="00C54C45" w:rsidRPr="00524B76"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sidRPr="00524B76">
        <w:rPr>
          <w:rFonts w:ascii="Arial Narrow" w:hAnsi="Arial Narrow"/>
          <w:color w:val="000000"/>
          <w:sz w:val="24"/>
          <w:szCs w:val="24"/>
        </w:rPr>
        <w:lastRenderedPageBreak/>
        <w:t>W przypadku realizacji zamówienia przy współudziale podwykonawców Wykonawca zobowiązany jest do przedłożenia Zamawiającemu zawartych z nimi umów, w terminie 7 dni od ich zawarcia</w:t>
      </w:r>
      <w:r>
        <w:rPr>
          <w:rFonts w:ascii="Arial Narrow" w:hAnsi="Arial Narrow"/>
          <w:color w:val="000000"/>
          <w:sz w:val="24"/>
          <w:szCs w:val="24"/>
        </w:rPr>
        <w:t>.</w:t>
      </w:r>
    </w:p>
    <w:p w14:paraId="4D4E5DC2" w14:textId="77777777" w:rsidR="00C54C45" w:rsidRPr="00524B76"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color w:val="000000"/>
          <w:sz w:val="24"/>
          <w:szCs w:val="24"/>
        </w:rPr>
        <w:t>Zamawiający dokonuje bezpośredniej zapłaty wymagalnego wynagrodzenia przysługującego podwykonawcy, który zawarł przedłożoną Zamawiającemu umowę o Podwykonawstwo, w przypadku uchylenia się od obowiązku zapłaty przez Wykonawcę.</w:t>
      </w:r>
    </w:p>
    <w:p w14:paraId="526FBB02" w14:textId="77777777" w:rsidR="00C54C45" w:rsidRPr="00524B76"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color w:val="000000"/>
          <w:sz w:val="24"/>
          <w:szCs w:val="24"/>
        </w:rPr>
        <w:t>Wynagrodzenie, o którym mowa w ust. 5, dotyczy wyłącznie należności powstałych po przedłożeniu Zamawiającemu poświadczonej za zgodność z oryginałem kopii umowy o podwykonawstwo.</w:t>
      </w:r>
    </w:p>
    <w:p w14:paraId="23662C45" w14:textId="77777777" w:rsidR="00C54C45" w:rsidRPr="00524B76"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color w:val="000000"/>
          <w:sz w:val="24"/>
          <w:szCs w:val="24"/>
        </w:rPr>
        <w:t>Bezpośrednia zapłata obejmuje wyłącznie należne wynagrodzenie, bez odsetek, należnych podwykonawcy.</w:t>
      </w:r>
    </w:p>
    <w:p w14:paraId="21BD262A" w14:textId="77777777" w:rsidR="00C54C45" w:rsidRPr="000C255D"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color w:val="000000"/>
          <w:sz w:val="24"/>
          <w:szCs w:val="24"/>
        </w:rPr>
        <w:t>Przed dokonaniem bezpośredniej zapłaty Zamawiający jest obowiązany umożliwić Wykonawcy zgłoszenie pisemnych uwag, dotyczących zasadności bezpodstawnej zapłaty wynagrodzenia podwykonawcy. Zamawiający informuje o terminie zgłaszania uwag, nie krótszym niż 7 dni od dnia doręczenia tej informacji.</w:t>
      </w:r>
    </w:p>
    <w:p w14:paraId="706DDD97" w14:textId="77777777" w:rsidR="00C54C45" w:rsidRPr="000C255D" w:rsidRDefault="00C54C45" w:rsidP="002E3465">
      <w:pPr>
        <w:pStyle w:val="Akapitzlist"/>
        <w:numPr>
          <w:ilvl w:val="0"/>
          <w:numId w:val="47"/>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color w:val="000000"/>
          <w:sz w:val="24"/>
          <w:szCs w:val="24"/>
        </w:rPr>
        <w:t>W przypadku zgłoszenia uwag, o których mowa w ust. 8, w terminie wskazanym przez Zamawiającego, Zamawiający może:</w:t>
      </w:r>
    </w:p>
    <w:p w14:paraId="41DADCDF" w14:textId="77777777" w:rsidR="00C54C45" w:rsidRPr="000C255D" w:rsidRDefault="00C54C45" w:rsidP="002E3465">
      <w:pPr>
        <w:pStyle w:val="Akapitzlist"/>
        <w:numPr>
          <w:ilvl w:val="1"/>
          <w:numId w:val="49"/>
        </w:numPr>
        <w:tabs>
          <w:tab w:val="left" w:pos="426"/>
        </w:tabs>
        <w:suppressAutoHyphens/>
        <w:spacing w:after="0" w:line="240" w:lineRule="auto"/>
        <w:ind w:left="993"/>
        <w:contextualSpacing w:val="0"/>
        <w:jc w:val="both"/>
        <w:rPr>
          <w:rFonts w:ascii="Arial Narrow" w:hAnsi="Arial Narrow"/>
          <w:bCs/>
          <w:color w:val="000000"/>
          <w:sz w:val="24"/>
          <w:szCs w:val="24"/>
        </w:rPr>
      </w:pPr>
      <w:r>
        <w:rPr>
          <w:rFonts w:ascii="Arial Narrow" w:hAnsi="Arial Narrow"/>
          <w:color w:val="000000"/>
          <w:sz w:val="24"/>
          <w:szCs w:val="24"/>
        </w:rPr>
        <w:t>nie dokonać bezpośredniej zapłaty wynagrodzenia podwykonawcy, jeżeli Wykonawca wykaże niezasadność takiej zapłaty albo</w:t>
      </w:r>
    </w:p>
    <w:p w14:paraId="045829F6" w14:textId="77777777" w:rsidR="00C54C45" w:rsidRPr="000C255D" w:rsidRDefault="00C54C45" w:rsidP="002E3465">
      <w:pPr>
        <w:pStyle w:val="Akapitzlist"/>
        <w:numPr>
          <w:ilvl w:val="1"/>
          <w:numId w:val="49"/>
        </w:numPr>
        <w:tabs>
          <w:tab w:val="left" w:pos="426"/>
        </w:tabs>
        <w:suppressAutoHyphens/>
        <w:spacing w:after="0" w:line="240" w:lineRule="auto"/>
        <w:ind w:left="993"/>
        <w:contextualSpacing w:val="0"/>
        <w:jc w:val="both"/>
        <w:rPr>
          <w:rFonts w:ascii="Arial Narrow" w:hAnsi="Arial Narrow"/>
          <w:bCs/>
          <w:color w:val="000000"/>
          <w:sz w:val="24"/>
          <w:szCs w:val="24"/>
        </w:rPr>
      </w:pPr>
      <w:r>
        <w:rPr>
          <w:rFonts w:ascii="Arial Narrow" w:hAnsi="Arial Narrow"/>
          <w:color w:val="000000"/>
          <w:sz w:val="24"/>
          <w:szCs w:val="24"/>
        </w:rPr>
        <w:t>dokonać bezpośredniej zapłaty wynagrodzenia podwykonawcy, jeżeli podwykonawca wykaże zasadność takiej zapłaty.</w:t>
      </w:r>
    </w:p>
    <w:p w14:paraId="454E78C4" w14:textId="77777777" w:rsidR="00C54C45" w:rsidRDefault="00C54C45" w:rsidP="002E3465">
      <w:pPr>
        <w:pStyle w:val="Akapitzlist"/>
        <w:numPr>
          <w:ilvl w:val="0"/>
          <w:numId w:val="48"/>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bCs/>
          <w:color w:val="000000"/>
          <w:sz w:val="24"/>
          <w:szCs w:val="24"/>
        </w:rPr>
        <w:t>W przypadku dokonania bezpośredniej zapłaty podwykonawcy Zamawiający potrąca kwotę wypłaconego wynagrodzenia z wynagrodzenia należnego Wykonawcy.</w:t>
      </w:r>
    </w:p>
    <w:p w14:paraId="6E7BCC18" w14:textId="77777777" w:rsidR="00C54C45" w:rsidRDefault="00C54C45" w:rsidP="002E3465">
      <w:pPr>
        <w:pStyle w:val="Akapitzlist"/>
        <w:numPr>
          <w:ilvl w:val="0"/>
          <w:numId w:val="48"/>
        </w:numPr>
        <w:tabs>
          <w:tab w:val="left" w:pos="426"/>
        </w:tabs>
        <w:suppressAutoHyphens/>
        <w:spacing w:after="0" w:line="240" w:lineRule="auto"/>
        <w:ind w:left="426"/>
        <w:contextualSpacing w:val="0"/>
        <w:jc w:val="both"/>
        <w:rPr>
          <w:rFonts w:ascii="Arial Narrow" w:hAnsi="Arial Narrow"/>
          <w:bCs/>
          <w:color w:val="000000"/>
          <w:sz w:val="24"/>
          <w:szCs w:val="24"/>
        </w:rPr>
      </w:pPr>
      <w:r>
        <w:rPr>
          <w:rFonts w:ascii="Arial Narrow" w:hAnsi="Arial Narrow"/>
          <w:bCs/>
          <w:color w:val="000000"/>
          <w:sz w:val="24"/>
          <w:szCs w:val="24"/>
        </w:rPr>
        <w:t>Jeżeli Zamawiający dokona bezpośredniej zapłaty wynagrodzenia podwykonawcy więcej niż dwa razy lub więcej niż dwukrotnie dokona bezpośrednich zapłat na sumę większą niż 5% wartości niniejszej umowy łącznie może odstąpić od umowy. W takim wypadku Wykonawcy należy się wynagrodzenie jedynie za zrealizowany przez niego osobiście bez zastrzeżeń przedmiot umowy do chwili odstąpienia od umowy przez Zamawiającego.</w:t>
      </w:r>
    </w:p>
    <w:p w14:paraId="3E6E80BA" w14:textId="77777777" w:rsidR="00C54C45" w:rsidRPr="000C255D" w:rsidRDefault="00C54C45" w:rsidP="002E3465">
      <w:pPr>
        <w:pStyle w:val="Akapitzlist"/>
        <w:numPr>
          <w:ilvl w:val="0"/>
          <w:numId w:val="48"/>
        </w:numPr>
        <w:tabs>
          <w:tab w:val="left" w:pos="426"/>
        </w:tabs>
        <w:suppressAutoHyphens/>
        <w:spacing w:after="0" w:line="240" w:lineRule="auto"/>
        <w:ind w:left="425" w:hanging="357"/>
        <w:contextualSpacing w:val="0"/>
        <w:jc w:val="both"/>
        <w:rPr>
          <w:rFonts w:ascii="Arial Narrow" w:hAnsi="Arial Narrow"/>
          <w:bCs/>
          <w:color w:val="000000"/>
          <w:sz w:val="24"/>
          <w:szCs w:val="24"/>
        </w:rPr>
      </w:pPr>
      <w:r>
        <w:rPr>
          <w:rFonts w:ascii="Arial Narrow" w:hAnsi="Arial Narrow"/>
          <w:bCs/>
          <w:color w:val="000000"/>
          <w:sz w:val="24"/>
          <w:szCs w:val="24"/>
        </w:rPr>
        <w:t>Wykonawca jest odpowiedzialny za działania, zaniechanie działań, uchybienia i zaniedbania podwykonawców i ich pracowników (działania zawinione i niezawinione), jak za właśnie działania lub zaniechania i zaniedbania.</w:t>
      </w:r>
    </w:p>
    <w:p w14:paraId="304D3B6F" w14:textId="77777777" w:rsidR="00C54C45" w:rsidRDefault="00C54C45" w:rsidP="00C54C45">
      <w:pPr>
        <w:spacing w:after="0"/>
        <w:jc w:val="center"/>
        <w:rPr>
          <w:rFonts w:ascii="Arial Narrow" w:hAnsi="Arial Narrow"/>
          <w:b/>
          <w:sz w:val="24"/>
          <w:szCs w:val="24"/>
        </w:rPr>
      </w:pPr>
    </w:p>
    <w:p w14:paraId="1DEDDF54"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8</w:t>
      </w:r>
    </w:p>
    <w:p w14:paraId="499D505D" w14:textId="77777777" w:rsidR="00C54C45" w:rsidRPr="00E96770" w:rsidRDefault="00C54C45" w:rsidP="00C54C45">
      <w:pPr>
        <w:spacing w:after="0"/>
        <w:jc w:val="center"/>
        <w:rPr>
          <w:rFonts w:ascii="Arial Narrow" w:hAnsi="Arial Narrow"/>
          <w:b/>
          <w:sz w:val="24"/>
          <w:szCs w:val="24"/>
        </w:rPr>
      </w:pPr>
      <w:r w:rsidRPr="00E96770">
        <w:rPr>
          <w:rFonts w:ascii="Arial Narrow" w:hAnsi="Arial Narrow"/>
          <w:b/>
          <w:sz w:val="24"/>
          <w:szCs w:val="24"/>
        </w:rPr>
        <w:t>KARY</w:t>
      </w:r>
    </w:p>
    <w:p w14:paraId="3320D820" w14:textId="77777777" w:rsidR="00C54C45" w:rsidRPr="00430379" w:rsidRDefault="00C54C45" w:rsidP="002E3465">
      <w:pPr>
        <w:numPr>
          <w:ilvl w:val="0"/>
          <w:numId w:val="46"/>
        </w:numPr>
        <w:spacing w:after="0" w:line="240" w:lineRule="auto"/>
        <w:ind w:left="426" w:hanging="357"/>
        <w:jc w:val="both"/>
        <w:rPr>
          <w:rFonts w:ascii="Arial Narrow" w:hAnsi="Arial Narrow"/>
          <w:sz w:val="24"/>
          <w:szCs w:val="24"/>
        </w:rPr>
      </w:pPr>
      <w:r w:rsidRPr="00430379">
        <w:rPr>
          <w:rFonts w:ascii="Arial Narrow" w:hAnsi="Arial Narrow"/>
          <w:sz w:val="24"/>
          <w:szCs w:val="24"/>
        </w:rPr>
        <w:t>W razie niewykonania lub nienależytego wykonywania umowy Wykonawca zobowiązuje się zapłacić Zamawiającemu kary umowne:</w:t>
      </w:r>
    </w:p>
    <w:p w14:paraId="0E102363" w14:textId="152EB0B2" w:rsidR="00C54C45" w:rsidRDefault="00C54C45" w:rsidP="002E3465">
      <w:pPr>
        <w:numPr>
          <w:ilvl w:val="0"/>
          <w:numId w:val="44"/>
        </w:numPr>
        <w:spacing w:after="0" w:line="240" w:lineRule="auto"/>
        <w:ind w:left="851" w:hanging="357"/>
        <w:jc w:val="both"/>
        <w:rPr>
          <w:rFonts w:ascii="Arial Narrow" w:hAnsi="Arial Narrow"/>
          <w:sz w:val="24"/>
          <w:szCs w:val="24"/>
        </w:rPr>
      </w:pPr>
      <w:r w:rsidRPr="00430379">
        <w:rPr>
          <w:rFonts w:ascii="Arial Narrow" w:hAnsi="Arial Narrow"/>
          <w:sz w:val="24"/>
          <w:szCs w:val="24"/>
        </w:rPr>
        <w:t xml:space="preserve">za </w:t>
      </w:r>
      <w:r w:rsidR="00770F6E">
        <w:rPr>
          <w:rFonts w:ascii="Arial Narrow" w:hAnsi="Arial Narrow"/>
          <w:sz w:val="24"/>
          <w:szCs w:val="24"/>
        </w:rPr>
        <w:t>zwłokę</w:t>
      </w:r>
      <w:r w:rsidRPr="00430379">
        <w:rPr>
          <w:rFonts w:ascii="Arial Narrow" w:hAnsi="Arial Narrow"/>
          <w:sz w:val="24"/>
          <w:szCs w:val="24"/>
        </w:rPr>
        <w:t xml:space="preserve"> w wykonywaniu zadań w wysokości 100,00 zł (słownie: sto złotych 00/100) za każdy dzień </w:t>
      </w:r>
      <w:r w:rsidR="00770F6E">
        <w:rPr>
          <w:rFonts w:ascii="Arial Narrow" w:hAnsi="Arial Narrow"/>
          <w:sz w:val="24"/>
          <w:szCs w:val="24"/>
        </w:rPr>
        <w:t>zwłoki</w:t>
      </w:r>
      <w:r w:rsidRPr="00430379">
        <w:rPr>
          <w:rFonts w:ascii="Arial Narrow" w:hAnsi="Arial Narrow"/>
          <w:sz w:val="24"/>
          <w:szCs w:val="24"/>
        </w:rPr>
        <w:t>,</w:t>
      </w:r>
    </w:p>
    <w:p w14:paraId="1C2A45B0" w14:textId="77777777" w:rsidR="00C54C45" w:rsidRDefault="00C54C45" w:rsidP="002E3465">
      <w:pPr>
        <w:numPr>
          <w:ilvl w:val="0"/>
          <w:numId w:val="44"/>
        </w:numPr>
        <w:spacing w:after="0" w:line="240" w:lineRule="auto"/>
        <w:ind w:left="851" w:hanging="357"/>
        <w:jc w:val="both"/>
        <w:rPr>
          <w:rFonts w:ascii="Arial Narrow" w:hAnsi="Arial Narrow"/>
          <w:sz w:val="24"/>
          <w:szCs w:val="24"/>
        </w:rPr>
      </w:pPr>
      <w:r w:rsidRPr="00430379">
        <w:rPr>
          <w:rFonts w:ascii="Arial Narrow" w:hAnsi="Arial Narrow"/>
          <w:sz w:val="24"/>
          <w:szCs w:val="24"/>
        </w:rPr>
        <w:t xml:space="preserve">za odstąpienie od umowy z przyczyn zależnych od Wykonawcy w wysokości </w:t>
      </w:r>
      <w:r>
        <w:rPr>
          <w:rFonts w:ascii="Arial Narrow" w:hAnsi="Arial Narrow"/>
          <w:sz w:val="24"/>
          <w:szCs w:val="24"/>
        </w:rPr>
        <w:t>20% wynagrodzenia umownego brutto.</w:t>
      </w:r>
    </w:p>
    <w:p w14:paraId="1CC037AC" w14:textId="77777777" w:rsidR="00C54C45" w:rsidRPr="00753F73" w:rsidRDefault="00C54C45" w:rsidP="002E3465">
      <w:pPr>
        <w:numPr>
          <w:ilvl w:val="0"/>
          <w:numId w:val="44"/>
        </w:numPr>
        <w:spacing w:after="0" w:line="240" w:lineRule="auto"/>
        <w:ind w:left="851" w:hanging="357"/>
        <w:jc w:val="both"/>
        <w:rPr>
          <w:rFonts w:ascii="Arial Narrow" w:hAnsi="Arial Narrow"/>
          <w:sz w:val="24"/>
          <w:szCs w:val="24"/>
        </w:rPr>
      </w:pPr>
      <w:r>
        <w:rPr>
          <w:rFonts w:ascii="Arial Narrow" w:hAnsi="Arial Narrow"/>
          <w:sz w:val="24"/>
          <w:szCs w:val="24"/>
        </w:rPr>
        <w:t>z</w:t>
      </w:r>
      <w:r w:rsidRPr="00753F73">
        <w:rPr>
          <w:rFonts w:ascii="Arial Narrow" w:hAnsi="Arial Narrow"/>
          <w:sz w:val="24"/>
          <w:szCs w:val="24"/>
        </w:rPr>
        <w:t xml:space="preserve">a niedopełnienie wymogu zatrudniania osób wykonujących wskazane w § </w:t>
      </w:r>
      <w:r>
        <w:rPr>
          <w:rFonts w:ascii="Arial Narrow" w:hAnsi="Arial Narrow"/>
          <w:sz w:val="24"/>
          <w:szCs w:val="24"/>
        </w:rPr>
        <w:t>9</w:t>
      </w:r>
      <w:r w:rsidRPr="00753F73">
        <w:rPr>
          <w:rFonts w:ascii="Arial Narrow" w:hAnsi="Arial Narrow"/>
          <w:sz w:val="24"/>
          <w:szCs w:val="24"/>
        </w:rPr>
        <w:t xml:space="preserve"> ust.1 czynności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dane prace na podstawie umowy o pracę w rozumieniu przepisów Kodeksu Pracy) za każdego pracownika niezatrudnionego na podstawie umowy o pracę i wykonującego prace</w:t>
      </w:r>
      <w:r>
        <w:rPr>
          <w:rFonts w:ascii="Arial Narrow" w:hAnsi="Arial Narrow"/>
          <w:sz w:val="24"/>
          <w:szCs w:val="24"/>
        </w:rPr>
        <w:t xml:space="preserve"> </w:t>
      </w:r>
      <w:r w:rsidRPr="00753F73">
        <w:rPr>
          <w:rFonts w:ascii="Arial Narrow" w:hAnsi="Arial Narrow"/>
          <w:sz w:val="24"/>
          <w:szCs w:val="24"/>
        </w:rPr>
        <w:t>oraz liczby miesięcy w okresie realizacji umowy, w których nie dopełniono przedmiotowego wymogu.</w:t>
      </w:r>
    </w:p>
    <w:p w14:paraId="63FC39CC" w14:textId="1E104448" w:rsidR="00A65391" w:rsidRDefault="00A65391" w:rsidP="002E3465">
      <w:pPr>
        <w:widowControl w:val="0"/>
        <w:numPr>
          <w:ilvl w:val="0"/>
          <w:numId w:val="46"/>
        </w:numPr>
        <w:tabs>
          <w:tab w:val="left" w:pos="426"/>
          <w:tab w:val="left" w:pos="13036"/>
        </w:tabs>
        <w:suppressAutoHyphens/>
        <w:spacing w:after="0" w:line="240" w:lineRule="auto"/>
        <w:ind w:left="426" w:hanging="357"/>
        <w:jc w:val="both"/>
        <w:rPr>
          <w:rFonts w:ascii="Arial Narrow" w:hAnsi="Arial Narrow"/>
          <w:sz w:val="24"/>
          <w:szCs w:val="24"/>
        </w:rPr>
      </w:pPr>
      <w:r>
        <w:rPr>
          <w:rFonts w:ascii="Arial Narrow" w:hAnsi="Arial Narrow"/>
          <w:sz w:val="24"/>
          <w:szCs w:val="24"/>
        </w:rPr>
        <w:t>Łączna wysokość kar umownych, których mogą dochodzić strony wynosi maksymalnie 20% wartości brutto umowy.</w:t>
      </w:r>
    </w:p>
    <w:p w14:paraId="0AAC797E" w14:textId="77777777" w:rsidR="00C54C45" w:rsidRDefault="00C54C45" w:rsidP="002E3465">
      <w:pPr>
        <w:widowControl w:val="0"/>
        <w:numPr>
          <w:ilvl w:val="0"/>
          <w:numId w:val="46"/>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sz w:val="24"/>
          <w:szCs w:val="24"/>
        </w:rPr>
        <w:lastRenderedPageBreak/>
        <w:t>Zamawiający zastrzega sobie prawo do odszkodowania uzupełniającego, przenoszącego wysokość kar umownych do wysokości rzeczywiście poniesionej szkody wyrządzonej działaniami Wykonawcy, dochodzonego w trybie art. 471 Kodeksu Cywilnego.</w:t>
      </w:r>
    </w:p>
    <w:p w14:paraId="15BD8CE0" w14:textId="77777777" w:rsidR="00C54C45" w:rsidRDefault="00C54C45" w:rsidP="002E3465">
      <w:pPr>
        <w:widowControl w:val="0"/>
        <w:numPr>
          <w:ilvl w:val="0"/>
          <w:numId w:val="46"/>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cs="Calibri"/>
          <w:sz w:val="24"/>
          <w:szCs w:val="24"/>
        </w:rPr>
        <w:t>Kary umowne są naliczane niezależnie od siebie, podlegają kumulowaniu i stają się natychmiast wymagalne.</w:t>
      </w:r>
    </w:p>
    <w:p w14:paraId="23D22666" w14:textId="77777777" w:rsidR="00C54C45" w:rsidRPr="00EC3941" w:rsidRDefault="00C54C45" w:rsidP="002E3465">
      <w:pPr>
        <w:widowControl w:val="0"/>
        <w:numPr>
          <w:ilvl w:val="0"/>
          <w:numId w:val="46"/>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cs="Calibri"/>
          <w:sz w:val="24"/>
          <w:szCs w:val="24"/>
        </w:rPr>
        <w:t>Wykonawca wyraża zgodę na potrącenie kar umownych z przysługującego mu wynagrodzenia.</w:t>
      </w:r>
    </w:p>
    <w:p w14:paraId="5017D34C" w14:textId="05DDB9D5" w:rsidR="00C54C45" w:rsidRDefault="00C54C45" w:rsidP="00C54C45">
      <w:pPr>
        <w:widowControl w:val="0"/>
        <w:tabs>
          <w:tab w:val="left" w:pos="426"/>
          <w:tab w:val="left" w:pos="13036"/>
        </w:tabs>
        <w:suppressAutoHyphens/>
        <w:spacing w:after="0" w:line="240" w:lineRule="auto"/>
        <w:ind w:left="426"/>
        <w:jc w:val="both"/>
        <w:rPr>
          <w:rFonts w:ascii="Arial Narrow" w:hAnsi="Arial Narrow" w:cs="Calibri"/>
          <w:sz w:val="24"/>
          <w:szCs w:val="24"/>
        </w:rPr>
      </w:pPr>
    </w:p>
    <w:p w14:paraId="262EC53F" w14:textId="77777777" w:rsidR="00FA5F52" w:rsidRDefault="00FA5F52" w:rsidP="00C54C45">
      <w:pPr>
        <w:widowControl w:val="0"/>
        <w:tabs>
          <w:tab w:val="left" w:pos="426"/>
          <w:tab w:val="left" w:pos="13036"/>
        </w:tabs>
        <w:suppressAutoHyphens/>
        <w:spacing w:after="0" w:line="240" w:lineRule="auto"/>
        <w:ind w:left="426"/>
        <w:jc w:val="both"/>
        <w:rPr>
          <w:rFonts w:ascii="Arial Narrow" w:hAnsi="Arial Narrow" w:cs="Calibri"/>
          <w:sz w:val="24"/>
          <w:szCs w:val="24"/>
        </w:rPr>
      </w:pPr>
    </w:p>
    <w:p w14:paraId="3D11E5F3" w14:textId="77777777" w:rsidR="00C54C45" w:rsidRDefault="00C54C45" w:rsidP="00C54C45">
      <w:pPr>
        <w:spacing w:after="0"/>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9</w:t>
      </w:r>
    </w:p>
    <w:p w14:paraId="72AF5EDC" w14:textId="2BDCC9E0" w:rsidR="00C54C45" w:rsidRDefault="00C54C45" w:rsidP="00C54C45">
      <w:pPr>
        <w:spacing w:after="0"/>
        <w:jc w:val="center"/>
        <w:rPr>
          <w:rFonts w:ascii="Arial Narrow" w:hAnsi="Arial Narrow"/>
          <w:b/>
          <w:sz w:val="24"/>
          <w:szCs w:val="24"/>
        </w:rPr>
      </w:pPr>
      <w:r>
        <w:rPr>
          <w:rFonts w:ascii="Arial Narrow" w:hAnsi="Arial Narrow"/>
          <w:b/>
          <w:sz w:val="24"/>
          <w:szCs w:val="24"/>
        </w:rPr>
        <w:t>ZATRUDNIENIE</w:t>
      </w:r>
    </w:p>
    <w:p w14:paraId="249B1525" w14:textId="35267707" w:rsidR="00FF031D" w:rsidRPr="00FF031D" w:rsidRDefault="00FF031D" w:rsidP="002E3465">
      <w:pPr>
        <w:pStyle w:val="Akapitzlist"/>
        <w:numPr>
          <w:ilvl w:val="3"/>
          <w:numId w:val="48"/>
        </w:numPr>
        <w:autoSpaceDE w:val="0"/>
        <w:autoSpaceDN w:val="0"/>
        <w:adjustRightInd w:val="0"/>
        <w:spacing w:after="27" w:line="240" w:lineRule="auto"/>
        <w:ind w:left="426"/>
        <w:jc w:val="both"/>
        <w:rPr>
          <w:rFonts w:ascii="Arial Narrow" w:hAnsi="Arial Narrow" w:cs="Calibri"/>
          <w:color w:val="000000"/>
          <w:sz w:val="24"/>
          <w:szCs w:val="24"/>
        </w:rPr>
      </w:pPr>
      <w:r w:rsidRPr="00FF031D">
        <w:rPr>
          <w:rFonts w:ascii="Arial Narrow" w:hAnsi="Arial Narrow" w:cs="Calibri"/>
          <w:color w:val="000000"/>
          <w:sz w:val="24"/>
          <w:szCs w:val="24"/>
        </w:rPr>
        <w:t xml:space="preserve">Zamawiający wymaga zatrudnienia przez Wykonawcę lub podwykonawcę na podstawie </w:t>
      </w:r>
      <w:r w:rsidRPr="00FF031D">
        <w:rPr>
          <w:rFonts w:ascii="Arial Narrow" w:hAnsi="Arial Narrow" w:cs="Calibri"/>
          <w:color w:val="000000"/>
          <w:sz w:val="24"/>
          <w:szCs w:val="24"/>
          <w:lang w:val="pl-PL"/>
        </w:rPr>
        <w:t>stosunku pracy</w:t>
      </w:r>
      <w:r w:rsidRPr="00FF031D">
        <w:rPr>
          <w:rFonts w:ascii="Arial Narrow" w:hAnsi="Arial Narrow" w:cs="Calibri"/>
          <w:color w:val="000000"/>
          <w:sz w:val="24"/>
          <w:szCs w:val="24"/>
        </w:rPr>
        <w:t xml:space="preserve"> w rozumieniu przepisów ustawy z dnia 26 czerwca 1974 r. –</w:t>
      </w:r>
      <w:r w:rsidRPr="00FF031D">
        <w:rPr>
          <w:rFonts w:ascii="Arial Narrow" w:hAnsi="Arial Narrow" w:cs="Calibri"/>
          <w:color w:val="000000"/>
          <w:sz w:val="24"/>
          <w:szCs w:val="24"/>
          <w:lang w:val="pl-PL"/>
        </w:rPr>
        <w:t xml:space="preserve"> </w:t>
      </w:r>
      <w:r w:rsidRPr="00FF031D">
        <w:rPr>
          <w:rFonts w:ascii="Arial Narrow" w:hAnsi="Arial Narrow" w:cs="Calibri"/>
          <w:color w:val="000000"/>
          <w:sz w:val="24"/>
          <w:szCs w:val="24"/>
        </w:rPr>
        <w:t>Kodeks pracy</w:t>
      </w:r>
      <w:r w:rsidRPr="00FF031D">
        <w:rPr>
          <w:rFonts w:ascii="Arial Narrow" w:hAnsi="Arial Narrow" w:cs="Calibri"/>
          <w:color w:val="000000"/>
          <w:sz w:val="24"/>
          <w:szCs w:val="24"/>
          <w:lang w:val="pl-PL"/>
        </w:rPr>
        <w:t>,</w:t>
      </w:r>
    </w:p>
    <w:p w14:paraId="6C86EF80" w14:textId="77777777" w:rsidR="00FF031D" w:rsidRPr="008B5B4F" w:rsidRDefault="00FF031D" w:rsidP="00FF031D">
      <w:pPr>
        <w:pStyle w:val="Akapitzlist"/>
        <w:widowControl w:val="0"/>
        <w:suppressAutoHyphens/>
        <w:autoSpaceDE w:val="0"/>
        <w:autoSpaceDN w:val="0"/>
        <w:adjustRightInd w:val="0"/>
        <w:spacing w:after="0" w:line="240" w:lineRule="auto"/>
        <w:ind w:left="1418"/>
        <w:contextualSpacing w:val="0"/>
        <w:jc w:val="both"/>
        <w:rPr>
          <w:rFonts w:ascii="Arial Narrow" w:hAnsi="Arial Narrow" w:cs="Tahoma"/>
          <w:b/>
          <w:sz w:val="24"/>
          <w:szCs w:val="24"/>
        </w:rPr>
      </w:pPr>
      <w:r>
        <w:rPr>
          <w:rFonts w:ascii="Arial Narrow" w:hAnsi="Arial Narrow" w:cs="Tahoma"/>
          <w:b/>
          <w:sz w:val="24"/>
          <w:szCs w:val="24"/>
          <w:lang w:val="pl-PL"/>
        </w:rPr>
        <w:t xml:space="preserve">- </w:t>
      </w:r>
      <w:r w:rsidRPr="008B5B4F">
        <w:rPr>
          <w:rFonts w:ascii="Arial Narrow" w:hAnsi="Arial Narrow" w:cs="Tahoma"/>
          <w:b/>
          <w:sz w:val="24"/>
          <w:szCs w:val="24"/>
        </w:rPr>
        <w:t>pracowni</w:t>
      </w:r>
      <w:r>
        <w:rPr>
          <w:rFonts w:ascii="Arial Narrow" w:hAnsi="Arial Narrow" w:cs="Tahoma"/>
          <w:b/>
          <w:sz w:val="24"/>
          <w:szCs w:val="24"/>
          <w:lang w:val="pl-PL"/>
        </w:rPr>
        <w:t>ków</w:t>
      </w:r>
      <w:r w:rsidRPr="008B5B4F">
        <w:rPr>
          <w:rFonts w:ascii="Arial Narrow" w:hAnsi="Arial Narrow" w:cs="Tahoma"/>
          <w:b/>
          <w:sz w:val="24"/>
          <w:szCs w:val="24"/>
        </w:rPr>
        <w:t xml:space="preserve"> obsługujący</w:t>
      </w:r>
      <w:r>
        <w:rPr>
          <w:rFonts w:ascii="Arial Narrow" w:hAnsi="Arial Narrow" w:cs="Tahoma"/>
          <w:b/>
          <w:sz w:val="24"/>
          <w:szCs w:val="24"/>
          <w:lang w:val="pl-PL"/>
        </w:rPr>
        <w:t>ch</w:t>
      </w:r>
      <w:r w:rsidRPr="008B5B4F">
        <w:rPr>
          <w:rFonts w:ascii="Arial Narrow" w:hAnsi="Arial Narrow" w:cs="Tahoma"/>
          <w:b/>
          <w:sz w:val="24"/>
          <w:szCs w:val="24"/>
        </w:rPr>
        <w:t xml:space="preserve"> pojazdy odbierające odpady,</w:t>
      </w:r>
    </w:p>
    <w:p w14:paraId="0F9EF125" w14:textId="3791AC03" w:rsidR="00FF031D" w:rsidRPr="008B5B4F" w:rsidRDefault="00FF031D" w:rsidP="00FF031D">
      <w:pPr>
        <w:pStyle w:val="Akapitzlist"/>
        <w:widowControl w:val="0"/>
        <w:suppressAutoHyphens/>
        <w:autoSpaceDE w:val="0"/>
        <w:autoSpaceDN w:val="0"/>
        <w:adjustRightInd w:val="0"/>
        <w:spacing w:after="0" w:line="240" w:lineRule="auto"/>
        <w:ind w:left="1418"/>
        <w:contextualSpacing w:val="0"/>
        <w:jc w:val="both"/>
        <w:rPr>
          <w:rFonts w:ascii="Arial Narrow" w:hAnsi="Arial Narrow" w:cs="Tahoma"/>
          <w:b/>
          <w:sz w:val="24"/>
          <w:szCs w:val="24"/>
        </w:rPr>
      </w:pPr>
      <w:r>
        <w:rPr>
          <w:rFonts w:ascii="Arial Narrow" w:hAnsi="Arial Narrow" w:cs="Tahoma"/>
          <w:b/>
          <w:sz w:val="24"/>
          <w:szCs w:val="24"/>
          <w:lang w:val="pl-PL"/>
        </w:rPr>
        <w:t xml:space="preserve">- </w:t>
      </w:r>
      <w:r w:rsidRPr="008B5B4F">
        <w:rPr>
          <w:rFonts w:ascii="Arial Narrow" w:hAnsi="Arial Narrow" w:cs="Tahoma"/>
          <w:b/>
          <w:sz w:val="24"/>
          <w:szCs w:val="24"/>
        </w:rPr>
        <w:t>osob</w:t>
      </w:r>
      <w:r>
        <w:rPr>
          <w:rFonts w:ascii="Arial Narrow" w:hAnsi="Arial Narrow" w:cs="Tahoma"/>
          <w:b/>
          <w:sz w:val="24"/>
          <w:szCs w:val="24"/>
          <w:lang w:val="pl-PL"/>
        </w:rPr>
        <w:t>y</w:t>
      </w:r>
      <w:r w:rsidRPr="008B5B4F">
        <w:rPr>
          <w:rFonts w:ascii="Arial Narrow" w:hAnsi="Arial Narrow" w:cs="Tahoma"/>
          <w:b/>
          <w:sz w:val="24"/>
          <w:szCs w:val="24"/>
        </w:rPr>
        <w:t xml:space="preserve"> d</w:t>
      </w:r>
      <w:r w:rsidR="005E6E21">
        <w:rPr>
          <w:rFonts w:ascii="Arial Narrow" w:hAnsi="Arial Narrow" w:cs="Tahoma"/>
          <w:b/>
          <w:sz w:val="24"/>
          <w:szCs w:val="24"/>
          <w:lang w:val="pl-PL"/>
        </w:rPr>
        <w:t>o</w:t>
      </w:r>
      <w:r w:rsidRPr="008B5B4F">
        <w:rPr>
          <w:rFonts w:ascii="Arial Narrow" w:hAnsi="Arial Narrow" w:cs="Tahoma"/>
          <w:b/>
          <w:sz w:val="24"/>
          <w:szCs w:val="24"/>
        </w:rPr>
        <w:t xml:space="preserve"> kontaktu z Zamawiającym.</w:t>
      </w:r>
    </w:p>
    <w:p w14:paraId="166979F2" w14:textId="58DF90B0" w:rsidR="00FF031D" w:rsidRDefault="00A65391" w:rsidP="002E3465">
      <w:pPr>
        <w:pStyle w:val="Akapitzlist"/>
        <w:numPr>
          <w:ilvl w:val="3"/>
          <w:numId w:val="48"/>
        </w:numPr>
        <w:autoSpaceDE w:val="0"/>
        <w:autoSpaceDN w:val="0"/>
        <w:adjustRightInd w:val="0"/>
        <w:spacing w:after="51" w:line="240" w:lineRule="auto"/>
        <w:ind w:left="426"/>
        <w:jc w:val="both"/>
        <w:rPr>
          <w:rFonts w:ascii="Arial Narrow" w:hAnsi="Arial Narrow" w:cs="Calibri"/>
          <w:color w:val="000000"/>
          <w:sz w:val="24"/>
          <w:szCs w:val="24"/>
        </w:rPr>
      </w:pPr>
      <w:r w:rsidRPr="00FF031D">
        <w:rPr>
          <w:rFonts w:ascii="Arial Narrow" w:hAnsi="Arial Narrow" w:cs="Calibri"/>
          <w:color w:val="000000"/>
          <w:sz w:val="24"/>
          <w:szCs w:val="24"/>
        </w:rPr>
        <w:t xml:space="preserve">W terminie 7 dni od dnia zawarcia niniejszej umowy Wykonawca zobowiązany jest przedłożyć Zamawiającemu oświadczenie, że </w:t>
      </w:r>
      <w:r w:rsidR="00FF031D">
        <w:rPr>
          <w:rFonts w:ascii="Arial Narrow" w:hAnsi="Arial Narrow" w:cs="Calibri"/>
          <w:color w:val="000000"/>
          <w:sz w:val="24"/>
          <w:szCs w:val="24"/>
          <w:lang w:val="pl-PL"/>
        </w:rPr>
        <w:t xml:space="preserve">w/w osoby </w:t>
      </w:r>
      <w:r w:rsidRPr="00FF031D">
        <w:rPr>
          <w:rFonts w:ascii="Arial Narrow" w:hAnsi="Arial Narrow" w:cs="Calibri"/>
          <w:color w:val="000000"/>
          <w:sz w:val="24"/>
          <w:szCs w:val="24"/>
        </w:rPr>
        <w:t>są zatrudni</w:t>
      </w:r>
      <w:r w:rsidR="005E6E21">
        <w:rPr>
          <w:rFonts w:ascii="Arial Narrow" w:hAnsi="Arial Narrow" w:cs="Calibri"/>
          <w:color w:val="000000"/>
          <w:sz w:val="24"/>
          <w:szCs w:val="24"/>
          <w:lang w:val="pl-PL"/>
        </w:rPr>
        <w:t>one</w:t>
      </w:r>
      <w:r w:rsidRPr="00FF031D">
        <w:rPr>
          <w:rFonts w:ascii="Arial Narrow" w:hAnsi="Arial Narrow" w:cs="Calibri"/>
          <w:color w:val="000000"/>
          <w:sz w:val="24"/>
          <w:szCs w:val="24"/>
        </w:rPr>
        <w:t xml:space="preserve"> przez Wykonawcę lub podwykonawcę na podstawie </w:t>
      </w:r>
      <w:r w:rsidR="00FF031D">
        <w:rPr>
          <w:rFonts w:ascii="Arial Narrow" w:hAnsi="Arial Narrow" w:cs="Calibri"/>
          <w:color w:val="000000"/>
          <w:sz w:val="24"/>
          <w:szCs w:val="24"/>
          <w:lang w:val="pl-PL"/>
        </w:rPr>
        <w:t>stosunku pracy</w:t>
      </w:r>
      <w:r w:rsidRPr="00FF031D">
        <w:rPr>
          <w:rFonts w:ascii="Arial Narrow" w:hAnsi="Arial Narrow" w:cs="Calibri"/>
          <w:color w:val="000000"/>
          <w:sz w:val="24"/>
          <w:szCs w:val="24"/>
        </w:rPr>
        <w:t xml:space="preserve"> w rozumieniu przepisów ustawy z dnia 26 czerwca 1974 r. Kodeks pracy. </w:t>
      </w:r>
    </w:p>
    <w:p w14:paraId="5B1C951A" w14:textId="24E1DA25" w:rsidR="00A65391" w:rsidRPr="00FF031D" w:rsidRDefault="00A65391" w:rsidP="002E3465">
      <w:pPr>
        <w:pStyle w:val="Akapitzlist"/>
        <w:numPr>
          <w:ilvl w:val="3"/>
          <w:numId w:val="48"/>
        </w:numPr>
        <w:autoSpaceDE w:val="0"/>
        <w:autoSpaceDN w:val="0"/>
        <w:adjustRightInd w:val="0"/>
        <w:spacing w:after="51" w:line="240" w:lineRule="auto"/>
        <w:ind w:left="426"/>
        <w:jc w:val="both"/>
        <w:rPr>
          <w:rFonts w:ascii="Arial Narrow" w:hAnsi="Arial Narrow" w:cs="Calibri"/>
          <w:color w:val="000000"/>
          <w:sz w:val="24"/>
          <w:szCs w:val="24"/>
        </w:rPr>
      </w:pPr>
      <w:r w:rsidRPr="00FF031D">
        <w:rPr>
          <w:rFonts w:ascii="Arial Narrow" w:hAnsi="Arial Narrow" w:cs="Calibri"/>
          <w:color w:val="000000"/>
          <w:sz w:val="24"/>
          <w:szCs w:val="24"/>
        </w:rPr>
        <w:t xml:space="preserve">Zamawiający – w ramach kontroli wykonywania obowiązków wskazanych </w:t>
      </w:r>
      <w:r w:rsidR="005E6E21">
        <w:rPr>
          <w:rFonts w:ascii="Arial Narrow" w:hAnsi="Arial Narrow" w:cs="Calibri"/>
          <w:color w:val="000000"/>
          <w:sz w:val="24"/>
          <w:szCs w:val="24"/>
          <w:lang w:val="pl-PL"/>
        </w:rPr>
        <w:t>w ust. 1</w:t>
      </w:r>
      <w:r w:rsidRPr="00FF031D">
        <w:rPr>
          <w:rFonts w:ascii="Arial Narrow" w:hAnsi="Arial Narrow" w:cs="Calibri"/>
          <w:color w:val="000000"/>
          <w:sz w:val="24"/>
          <w:szCs w:val="24"/>
        </w:rPr>
        <w:t xml:space="preserve"> – może zobowiązać Wykonawcę do złożenia w terminie nie krótszym niż 14 dni, niżej wymienionych dokumentów: </w:t>
      </w:r>
    </w:p>
    <w:p w14:paraId="7BF3AF53" w14:textId="77777777" w:rsidR="00FF031D" w:rsidRDefault="00A65391" w:rsidP="002E3465">
      <w:pPr>
        <w:pStyle w:val="Akapitzlist"/>
        <w:numPr>
          <w:ilvl w:val="0"/>
          <w:numId w:val="55"/>
        </w:numPr>
        <w:autoSpaceDE w:val="0"/>
        <w:autoSpaceDN w:val="0"/>
        <w:adjustRightInd w:val="0"/>
        <w:spacing w:after="51" w:line="240" w:lineRule="auto"/>
        <w:jc w:val="both"/>
        <w:rPr>
          <w:rFonts w:ascii="Arial Narrow" w:hAnsi="Arial Narrow" w:cs="Calibri"/>
          <w:color w:val="000000"/>
          <w:sz w:val="24"/>
          <w:szCs w:val="24"/>
        </w:rPr>
      </w:pPr>
      <w:r w:rsidRPr="00FF031D">
        <w:rPr>
          <w:rFonts w:ascii="Arial Narrow" w:hAnsi="Arial Narrow" w:cs="Calibri"/>
          <w:color w:val="000000"/>
          <w:sz w:val="24"/>
          <w:szCs w:val="24"/>
        </w:rPr>
        <w:t xml:space="preserve">oświadczenia zatrudnionego pracownika; </w:t>
      </w:r>
    </w:p>
    <w:p w14:paraId="4B810EDF" w14:textId="77777777" w:rsidR="00FF031D" w:rsidRDefault="00A65391" w:rsidP="002E3465">
      <w:pPr>
        <w:pStyle w:val="Akapitzlist"/>
        <w:numPr>
          <w:ilvl w:val="0"/>
          <w:numId w:val="55"/>
        </w:numPr>
        <w:autoSpaceDE w:val="0"/>
        <w:autoSpaceDN w:val="0"/>
        <w:adjustRightInd w:val="0"/>
        <w:spacing w:after="51" w:line="240" w:lineRule="auto"/>
        <w:jc w:val="both"/>
        <w:rPr>
          <w:rFonts w:ascii="Arial Narrow" w:hAnsi="Arial Narrow" w:cs="Calibri"/>
          <w:color w:val="000000"/>
          <w:sz w:val="24"/>
          <w:szCs w:val="24"/>
        </w:rPr>
      </w:pPr>
      <w:r w:rsidRPr="00FF031D">
        <w:rPr>
          <w:rFonts w:ascii="Arial Narrow" w:hAnsi="Arial Narrow" w:cs="Calibri"/>
          <w:color w:val="000000"/>
          <w:sz w:val="24"/>
          <w:szCs w:val="24"/>
        </w:rPr>
        <w:t xml:space="preserve">oświadczenia Wykonawcy lub podwykonawcy o zatrudnieniu pracownika na podstawie umowy o pracę; </w:t>
      </w:r>
    </w:p>
    <w:p w14:paraId="149ADF34" w14:textId="77777777" w:rsidR="00FF031D" w:rsidRDefault="00A65391" w:rsidP="002E3465">
      <w:pPr>
        <w:pStyle w:val="Akapitzlist"/>
        <w:numPr>
          <w:ilvl w:val="0"/>
          <w:numId w:val="55"/>
        </w:numPr>
        <w:autoSpaceDE w:val="0"/>
        <w:autoSpaceDN w:val="0"/>
        <w:adjustRightInd w:val="0"/>
        <w:spacing w:after="51" w:line="240" w:lineRule="auto"/>
        <w:jc w:val="both"/>
        <w:rPr>
          <w:rFonts w:ascii="Arial Narrow" w:hAnsi="Arial Narrow" w:cs="Calibri"/>
          <w:color w:val="000000"/>
          <w:sz w:val="24"/>
          <w:szCs w:val="24"/>
        </w:rPr>
      </w:pPr>
      <w:r w:rsidRPr="00FF031D">
        <w:rPr>
          <w:rFonts w:ascii="Arial Narrow" w:hAnsi="Arial Narrow" w:cs="Calibri"/>
          <w:color w:val="000000"/>
          <w:sz w:val="24"/>
          <w:szCs w:val="24"/>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ustawy z dnia 10 maja 2018 r. o ochronie danych osobowych; </w:t>
      </w:r>
    </w:p>
    <w:p w14:paraId="2D833658" w14:textId="32CD9A07" w:rsidR="00A65391" w:rsidRPr="00FF031D" w:rsidRDefault="00A65391" w:rsidP="002E3465">
      <w:pPr>
        <w:pStyle w:val="Akapitzlist"/>
        <w:numPr>
          <w:ilvl w:val="0"/>
          <w:numId w:val="55"/>
        </w:numPr>
        <w:autoSpaceDE w:val="0"/>
        <w:autoSpaceDN w:val="0"/>
        <w:adjustRightInd w:val="0"/>
        <w:spacing w:after="51" w:line="240" w:lineRule="auto"/>
        <w:jc w:val="both"/>
        <w:rPr>
          <w:rFonts w:ascii="Arial Narrow" w:hAnsi="Arial Narrow" w:cs="Calibri"/>
          <w:color w:val="000000"/>
          <w:sz w:val="24"/>
          <w:szCs w:val="24"/>
        </w:rPr>
      </w:pPr>
      <w:r w:rsidRPr="00FF031D">
        <w:rPr>
          <w:rFonts w:ascii="Arial Narrow" w:hAnsi="Arial Narrow" w:cs="Calibri"/>
          <w:color w:val="000000"/>
          <w:sz w:val="24"/>
          <w:szCs w:val="24"/>
        </w:rPr>
        <w:t xml:space="preserve">innych dokumentów </w:t>
      </w:r>
    </w:p>
    <w:p w14:paraId="7DDD1183" w14:textId="5BBE797A" w:rsidR="00FF031D" w:rsidRDefault="00A65391" w:rsidP="002E3465">
      <w:pPr>
        <w:pStyle w:val="Akapitzlist"/>
        <w:numPr>
          <w:ilvl w:val="0"/>
          <w:numId w:val="54"/>
        </w:numPr>
        <w:autoSpaceDE w:val="0"/>
        <w:autoSpaceDN w:val="0"/>
        <w:adjustRightInd w:val="0"/>
        <w:spacing w:after="51" w:line="240" w:lineRule="auto"/>
        <w:ind w:left="426"/>
        <w:jc w:val="both"/>
        <w:rPr>
          <w:rFonts w:ascii="Arial Narrow" w:hAnsi="Arial Narrow" w:cs="Calibri"/>
          <w:color w:val="000000"/>
          <w:sz w:val="24"/>
          <w:szCs w:val="24"/>
        </w:rPr>
      </w:pPr>
      <w:r w:rsidRPr="00FF031D">
        <w:rPr>
          <w:rFonts w:ascii="Arial Narrow" w:hAnsi="Arial Narrow" w:cs="Calibri"/>
          <w:color w:val="000000"/>
          <w:sz w:val="24"/>
          <w:szCs w:val="24"/>
        </w:rPr>
        <w:t>Oświadczenia oraz dokumenty wskazane w ust.</w:t>
      </w:r>
      <w:r w:rsidR="005E6E21">
        <w:rPr>
          <w:rFonts w:ascii="Arial Narrow" w:hAnsi="Arial Narrow" w:cs="Calibri"/>
          <w:color w:val="000000"/>
          <w:sz w:val="24"/>
          <w:szCs w:val="24"/>
          <w:lang w:val="pl-PL"/>
        </w:rPr>
        <w:t>3 lit.</w:t>
      </w:r>
      <w:r w:rsidRPr="00FF031D">
        <w:rPr>
          <w:rFonts w:ascii="Arial Narrow" w:hAnsi="Arial Narrow" w:cs="Calibri"/>
          <w:color w:val="000000"/>
          <w:sz w:val="24"/>
          <w:szCs w:val="24"/>
        </w:rPr>
        <w:t xml:space="preserve"> </w:t>
      </w:r>
      <w:r w:rsidR="005E6E21">
        <w:rPr>
          <w:rFonts w:ascii="Arial Narrow" w:hAnsi="Arial Narrow" w:cs="Calibri"/>
          <w:color w:val="000000"/>
          <w:sz w:val="24"/>
          <w:szCs w:val="24"/>
          <w:lang w:val="pl-PL"/>
        </w:rPr>
        <w:t>d</w:t>
      </w:r>
      <w:r w:rsidRPr="00FF031D">
        <w:rPr>
          <w:rFonts w:ascii="Arial Narrow" w:hAnsi="Arial Narrow" w:cs="Calibri"/>
          <w:color w:val="000000"/>
          <w:sz w:val="24"/>
          <w:szCs w:val="24"/>
        </w:rPr>
        <w:t xml:space="preserve"> winny zawierać informacje, w tym dane osobowe, niezbędne do weryfikacji zatrudnienia na podstawie umowy o pracę, w szczególności imię i nazwisko zatrudnionego pracownika, datę zawarcia umowy o pracę, rodzaj umowy o prace i zakres obowiązków pracownika. </w:t>
      </w:r>
    </w:p>
    <w:p w14:paraId="36813A5F" w14:textId="1ABA7311" w:rsidR="00A65391" w:rsidRPr="00FF031D" w:rsidRDefault="00A65391" w:rsidP="002E3465">
      <w:pPr>
        <w:pStyle w:val="Akapitzlist"/>
        <w:numPr>
          <w:ilvl w:val="0"/>
          <w:numId w:val="54"/>
        </w:numPr>
        <w:autoSpaceDE w:val="0"/>
        <w:autoSpaceDN w:val="0"/>
        <w:adjustRightInd w:val="0"/>
        <w:spacing w:after="51" w:line="240" w:lineRule="auto"/>
        <w:ind w:left="426"/>
        <w:jc w:val="both"/>
        <w:rPr>
          <w:rFonts w:ascii="Arial Narrow" w:hAnsi="Arial Narrow" w:cs="Calibri"/>
          <w:color w:val="000000"/>
          <w:sz w:val="24"/>
          <w:szCs w:val="24"/>
        </w:rPr>
      </w:pPr>
      <w:r w:rsidRPr="00FF031D">
        <w:rPr>
          <w:rFonts w:ascii="Arial Narrow" w:hAnsi="Arial Narrow" w:cs="Calibri"/>
          <w:color w:val="000000"/>
          <w:sz w:val="24"/>
          <w:szCs w:val="24"/>
        </w:rPr>
        <w:t xml:space="preserve">Zamawiający uprawniony jest do zgłoszenia Wykonawcy oraz Podwykonawcy do organów państwowej inspekcji pracy w przypadku podejrzenia, że osoby realizujące czynności w ramach Przedmiotu umowy nie są zatrudnione na podstawie umowy o pracę. </w:t>
      </w:r>
    </w:p>
    <w:p w14:paraId="3315362B" w14:textId="4FCBDB86" w:rsidR="00A65391" w:rsidRPr="00A65391" w:rsidRDefault="00A65391" w:rsidP="00A65391">
      <w:pPr>
        <w:spacing w:after="0"/>
        <w:jc w:val="both"/>
        <w:rPr>
          <w:rFonts w:ascii="Arial Narrow" w:hAnsi="Arial Narrow"/>
          <w:b/>
          <w:sz w:val="24"/>
          <w:szCs w:val="24"/>
        </w:rPr>
      </w:pPr>
    </w:p>
    <w:p w14:paraId="6AD658C6" w14:textId="77777777" w:rsidR="00C54C45" w:rsidRPr="00E96770" w:rsidRDefault="00C54C45" w:rsidP="00C54C45">
      <w:pPr>
        <w:spacing w:after="0" w:line="240" w:lineRule="auto"/>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10</w:t>
      </w:r>
    </w:p>
    <w:p w14:paraId="3C189034" w14:textId="7FA0D525" w:rsidR="00C54C45" w:rsidRDefault="00C54C45" w:rsidP="00C54C45">
      <w:pPr>
        <w:spacing w:after="0"/>
        <w:jc w:val="center"/>
        <w:rPr>
          <w:rFonts w:ascii="Arial Narrow" w:hAnsi="Arial Narrow"/>
          <w:b/>
          <w:sz w:val="24"/>
          <w:szCs w:val="24"/>
        </w:rPr>
      </w:pPr>
      <w:r w:rsidRPr="00E96770">
        <w:rPr>
          <w:rFonts w:ascii="Arial Narrow" w:hAnsi="Arial Narrow"/>
          <w:b/>
          <w:sz w:val="24"/>
          <w:szCs w:val="24"/>
        </w:rPr>
        <w:t>ROZWIĄZANIE UMOWY</w:t>
      </w:r>
      <w:r w:rsidR="00EE070E">
        <w:rPr>
          <w:rFonts w:ascii="Arial Narrow" w:hAnsi="Arial Narrow"/>
          <w:b/>
          <w:sz w:val="24"/>
          <w:szCs w:val="24"/>
        </w:rPr>
        <w:t>, ODSTĄPIENIE OD UMOWY</w:t>
      </w:r>
    </w:p>
    <w:p w14:paraId="581DDFAE" w14:textId="77777777" w:rsidR="00193995" w:rsidRPr="00E96770" w:rsidRDefault="00193995" w:rsidP="00C54C45">
      <w:pPr>
        <w:spacing w:after="0"/>
        <w:jc w:val="center"/>
        <w:rPr>
          <w:rFonts w:ascii="Arial Narrow" w:hAnsi="Arial Narrow"/>
          <w:b/>
          <w:sz w:val="24"/>
          <w:szCs w:val="24"/>
        </w:rPr>
      </w:pPr>
    </w:p>
    <w:p w14:paraId="1560E080" w14:textId="77777777" w:rsidR="00C54C45" w:rsidRPr="00613C15" w:rsidRDefault="00C54C45" w:rsidP="002E3465">
      <w:pPr>
        <w:numPr>
          <w:ilvl w:val="3"/>
          <w:numId w:val="51"/>
        </w:numPr>
        <w:tabs>
          <w:tab w:val="clear" w:pos="644"/>
          <w:tab w:val="num" w:pos="284"/>
          <w:tab w:val="right" w:pos="9574"/>
        </w:tabs>
        <w:spacing w:after="0" w:line="240" w:lineRule="auto"/>
        <w:ind w:left="284"/>
        <w:jc w:val="both"/>
        <w:rPr>
          <w:rFonts w:ascii="Arial Narrow" w:hAnsi="Arial Narrow" w:cs="Calibri"/>
          <w:sz w:val="24"/>
          <w:szCs w:val="24"/>
        </w:rPr>
      </w:pPr>
      <w:r w:rsidRPr="00613C15">
        <w:rPr>
          <w:rFonts w:ascii="Arial Narrow" w:hAnsi="Arial Narrow" w:cs="Calibri"/>
          <w:sz w:val="24"/>
          <w:szCs w:val="24"/>
        </w:rPr>
        <w:t>Zamawiającemu przysługuje prawo rozwiązania Umowy w następujących sytuacjach:</w:t>
      </w:r>
    </w:p>
    <w:p w14:paraId="40915E86" w14:textId="77777777" w:rsidR="00C54C45" w:rsidRPr="00613C15" w:rsidRDefault="00C54C45" w:rsidP="002E3465">
      <w:pPr>
        <w:numPr>
          <w:ilvl w:val="0"/>
          <w:numId w:val="45"/>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zamiaru zgłoszenia wniosku o ogłoszenie upadłości Wykonawcy;</w:t>
      </w:r>
    </w:p>
    <w:p w14:paraId="23E41439" w14:textId="77777777" w:rsidR="00C54C45" w:rsidRPr="00613C15" w:rsidRDefault="00C54C45" w:rsidP="002E3465">
      <w:pPr>
        <w:numPr>
          <w:ilvl w:val="0"/>
          <w:numId w:val="45"/>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podjęcia uchwały, decyzji w przedmiocie likwidacji Wykonawcy;</w:t>
      </w:r>
    </w:p>
    <w:p w14:paraId="7FE88481" w14:textId="77777777" w:rsidR="00C54C45" w:rsidRPr="00613C15" w:rsidRDefault="00C54C45" w:rsidP="002E3465">
      <w:pPr>
        <w:numPr>
          <w:ilvl w:val="0"/>
          <w:numId w:val="45"/>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gdy zostanie wydany nakaz zajęcia majątku Wykonawcy lub jego części, który jest niezbędny do realizacji przedmiotu Umowy;</w:t>
      </w:r>
    </w:p>
    <w:p w14:paraId="163032BD" w14:textId="77777777" w:rsidR="00C54C45" w:rsidRPr="00613C15" w:rsidRDefault="00C54C45" w:rsidP="002E3465">
      <w:pPr>
        <w:numPr>
          <w:ilvl w:val="0"/>
          <w:numId w:val="45"/>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gdy Wykonawca realizuje przedmiot Umowy za pomocą Podwykonawców (dalszych Podwykonawców), w stosunku, do których Zamawiający nie zaakceptował umowy pomiędzy Wykonawcą a Podwykonawcą (dalszym Podwykonawcą);</w:t>
      </w:r>
    </w:p>
    <w:p w14:paraId="52174976" w14:textId="77777777" w:rsidR="00C54C45" w:rsidRPr="00613C15" w:rsidRDefault="00C54C45" w:rsidP="002E3465">
      <w:pPr>
        <w:numPr>
          <w:ilvl w:val="0"/>
          <w:numId w:val="45"/>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lastRenderedPageBreak/>
        <w:t xml:space="preserve">gdy Wykonawca wykonuje </w:t>
      </w:r>
      <w:r>
        <w:rPr>
          <w:rFonts w:ascii="Arial Narrow" w:hAnsi="Arial Narrow" w:cs="Calibri"/>
          <w:sz w:val="24"/>
          <w:szCs w:val="24"/>
        </w:rPr>
        <w:t xml:space="preserve">usługę </w:t>
      </w:r>
      <w:r w:rsidRPr="00613C15">
        <w:rPr>
          <w:rFonts w:ascii="Arial Narrow" w:hAnsi="Arial Narrow" w:cs="Calibri"/>
          <w:sz w:val="24"/>
          <w:szCs w:val="24"/>
        </w:rPr>
        <w:t xml:space="preserve">w sposób wadliwy lub sprzeczny z Umową, w tym nie respektuje uzasadnionych nakazów Zamawiającego i pomimo wyznaczenia mu dodatkowego </w:t>
      </w:r>
      <w:r>
        <w:rPr>
          <w:rFonts w:ascii="Arial Narrow" w:hAnsi="Arial Narrow" w:cs="Calibri"/>
          <w:sz w:val="24"/>
          <w:szCs w:val="24"/>
        </w:rPr>
        <w:t>2</w:t>
      </w:r>
      <w:r w:rsidRPr="00613C15">
        <w:rPr>
          <w:rFonts w:ascii="Arial Narrow" w:hAnsi="Arial Narrow" w:cs="Calibri"/>
          <w:sz w:val="24"/>
          <w:szCs w:val="24"/>
        </w:rPr>
        <w:t>-dniowego terminu do naprawy sposobu realizacji przedmiotu Umowy, w dalszym ciągu przedmiot Umowy jest wykonywany niezgodnie z warunkami Umowy.</w:t>
      </w:r>
    </w:p>
    <w:p w14:paraId="626A14AC" w14:textId="77777777" w:rsidR="00C54C45" w:rsidRPr="00613C15" w:rsidRDefault="00C54C45" w:rsidP="002E3465">
      <w:pPr>
        <w:numPr>
          <w:ilvl w:val="0"/>
          <w:numId w:val="51"/>
        </w:numPr>
        <w:tabs>
          <w:tab w:val="right" w:pos="-2835"/>
          <w:tab w:val="center" w:pos="-2268"/>
        </w:tabs>
        <w:suppressAutoHyphens/>
        <w:spacing w:after="0" w:line="240" w:lineRule="auto"/>
        <w:jc w:val="both"/>
        <w:rPr>
          <w:rFonts w:ascii="Arial Narrow" w:hAnsi="Arial Narrow" w:cs="Calibri"/>
          <w:sz w:val="24"/>
          <w:szCs w:val="24"/>
        </w:rPr>
      </w:pPr>
      <w:r w:rsidRPr="00613C15">
        <w:rPr>
          <w:rFonts w:ascii="Arial Narrow" w:hAnsi="Arial Narrow"/>
          <w:sz w:val="24"/>
          <w:szCs w:val="24"/>
        </w:rPr>
        <w:t>Wykonawca jest zobowiązany w terminie 7 dni od daty zamiaru złożenia wniosku o upadłość lub podjęcia uchwały / decyzji o likwidacji powiadomić na piśmie o tym fakcie Zamawiającego.</w:t>
      </w:r>
    </w:p>
    <w:p w14:paraId="1AA7FE67" w14:textId="4B42C259" w:rsidR="00C54C45" w:rsidRPr="00A65391" w:rsidRDefault="00C54C45" w:rsidP="002E3465">
      <w:pPr>
        <w:numPr>
          <w:ilvl w:val="0"/>
          <w:numId w:val="51"/>
        </w:numPr>
        <w:tabs>
          <w:tab w:val="right" w:pos="-2835"/>
          <w:tab w:val="center" w:pos="-2268"/>
        </w:tabs>
        <w:suppressAutoHyphens/>
        <w:spacing w:after="0" w:line="240" w:lineRule="auto"/>
        <w:jc w:val="both"/>
        <w:rPr>
          <w:rFonts w:ascii="Arial Narrow" w:hAnsi="Arial Narrow"/>
          <w:sz w:val="24"/>
          <w:szCs w:val="24"/>
        </w:rPr>
      </w:pPr>
      <w:r w:rsidRPr="00613C15">
        <w:rPr>
          <w:rFonts w:ascii="Arial Narrow" w:hAnsi="Arial Narrow" w:cs="Calibri"/>
          <w:sz w:val="24"/>
          <w:szCs w:val="24"/>
        </w:rPr>
        <w:t>W przypadku rozwiązania Umowy Zamawiający może powierzyć wykonanie przedmiotu Umowy osobie trzeciej z zachowaniem prawa do obciążenia Wykonawcy skutkami wynikającymi z jego działań, stosownie do art. 636 Kodeksu cywilnego.</w:t>
      </w:r>
    </w:p>
    <w:p w14:paraId="04CC1AC9" w14:textId="77777777" w:rsidR="00A65391" w:rsidRDefault="00A65391" w:rsidP="002E3465">
      <w:pPr>
        <w:widowControl w:val="0"/>
        <w:numPr>
          <w:ilvl w:val="0"/>
          <w:numId w:val="51"/>
        </w:numPr>
        <w:tabs>
          <w:tab w:val="left" w:pos="426"/>
          <w:tab w:val="left" w:pos="13036"/>
        </w:tabs>
        <w:suppressAutoHyphens/>
        <w:spacing w:after="0" w:line="240" w:lineRule="auto"/>
        <w:jc w:val="both"/>
        <w:rPr>
          <w:rFonts w:ascii="Arial Narrow" w:hAnsi="Arial Narrow"/>
          <w:sz w:val="24"/>
          <w:szCs w:val="24"/>
        </w:rPr>
      </w:pPr>
      <w:r w:rsidRPr="00753F73">
        <w:rPr>
          <w:rFonts w:ascii="Arial Narrow" w:hAnsi="Arial Narrow"/>
          <w:sz w:val="24"/>
          <w:szCs w:val="24"/>
        </w:rPr>
        <w:t xml:space="preserve">Po stwierdzeniu przez strony nieprawidłowości, Wykonawca zobowiązany jest niezwłocznie je usunąć w terminie </w:t>
      </w:r>
      <w:r>
        <w:rPr>
          <w:rFonts w:ascii="Arial Narrow" w:hAnsi="Arial Narrow"/>
          <w:sz w:val="24"/>
          <w:szCs w:val="24"/>
        </w:rPr>
        <w:t>wyznaczonym przez Zamawiającego.</w:t>
      </w:r>
      <w:r w:rsidRPr="00753F73">
        <w:rPr>
          <w:rFonts w:ascii="Arial Narrow" w:hAnsi="Arial Narrow"/>
          <w:sz w:val="24"/>
          <w:szCs w:val="24"/>
        </w:rPr>
        <w:t xml:space="preserve"> </w:t>
      </w:r>
    </w:p>
    <w:p w14:paraId="66CC3630" w14:textId="394A78AA" w:rsidR="00A65391" w:rsidRDefault="00A65391" w:rsidP="002E3465">
      <w:pPr>
        <w:widowControl w:val="0"/>
        <w:numPr>
          <w:ilvl w:val="0"/>
          <w:numId w:val="51"/>
        </w:numPr>
        <w:tabs>
          <w:tab w:val="left" w:pos="426"/>
          <w:tab w:val="left" w:pos="13036"/>
        </w:tabs>
        <w:suppressAutoHyphens/>
        <w:spacing w:after="0" w:line="240" w:lineRule="auto"/>
        <w:jc w:val="both"/>
        <w:rPr>
          <w:rFonts w:ascii="Arial Narrow" w:hAnsi="Arial Narrow"/>
          <w:sz w:val="24"/>
          <w:szCs w:val="24"/>
        </w:rPr>
      </w:pPr>
      <w:r w:rsidRPr="00753F73">
        <w:rPr>
          <w:rFonts w:ascii="Arial Narrow" w:hAnsi="Arial Narrow"/>
          <w:sz w:val="24"/>
          <w:szCs w:val="24"/>
        </w:rPr>
        <w:t>Trzykrotne wystąpienie nieprawidłowości, stanowić będ</w:t>
      </w:r>
      <w:r>
        <w:rPr>
          <w:rFonts w:ascii="Arial Narrow" w:hAnsi="Arial Narrow"/>
          <w:sz w:val="24"/>
          <w:szCs w:val="24"/>
        </w:rPr>
        <w:t>zie</w:t>
      </w:r>
      <w:r w:rsidRPr="00753F73">
        <w:rPr>
          <w:rFonts w:ascii="Arial Narrow" w:hAnsi="Arial Narrow"/>
          <w:sz w:val="24"/>
          <w:szCs w:val="24"/>
        </w:rPr>
        <w:t xml:space="preserve"> dla Zamawiającego podstawę do odstąpienia od umowy w trybie natychmiastowym.</w:t>
      </w:r>
    </w:p>
    <w:p w14:paraId="3E5D6006" w14:textId="5EEAAD9D" w:rsidR="00EE070E" w:rsidRPr="00EE070E" w:rsidRDefault="00EE070E" w:rsidP="002E3465">
      <w:pPr>
        <w:pStyle w:val="Akapitzlist"/>
        <w:widowControl w:val="0"/>
        <w:numPr>
          <w:ilvl w:val="0"/>
          <w:numId w:val="51"/>
        </w:numPr>
        <w:suppressAutoHyphens/>
        <w:spacing w:after="0" w:line="240" w:lineRule="auto"/>
        <w:jc w:val="both"/>
        <w:rPr>
          <w:rFonts w:ascii="Arial Narrow" w:hAnsi="Arial Narrow" w:cs="Calibri"/>
          <w:sz w:val="24"/>
          <w:szCs w:val="24"/>
        </w:rPr>
      </w:pPr>
      <w:r w:rsidRPr="00EE070E">
        <w:rPr>
          <w:rFonts w:ascii="Arial Narrow" w:hAnsi="Arial Narrow" w:cs="Calibri"/>
          <w:sz w:val="24"/>
          <w:szCs w:val="24"/>
        </w:rPr>
        <w:t>Zamawiający ma prawo odstąpić od umowy w przypadku zaistnienia okoliczności przewidzianych</w:t>
      </w:r>
      <w:r w:rsidRPr="00EE070E">
        <w:rPr>
          <w:rFonts w:ascii="Arial Narrow" w:hAnsi="Arial Narrow" w:cs="Calibri"/>
          <w:sz w:val="24"/>
          <w:szCs w:val="24"/>
        </w:rPr>
        <w:br/>
        <w:t xml:space="preserve">w art. 456 ustawy - Prawo zamówień publicznych. </w:t>
      </w:r>
    </w:p>
    <w:p w14:paraId="7903DFFB" w14:textId="77777777" w:rsidR="00EE070E" w:rsidRDefault="00EE070E" w:rsidP="00EE070E">
      <w:pPr>
        <w:widowControl w:val="0"/>
        <w:tabs>
          <w:tab w:val="left" w:pos="426"/>
          <w:tab w:val="left" w:pos="13036"/>
        </w:tabs>
        <w:suppressAutoHyphens/>
        <w:spacing w:after="0" w:line="240" w:lineRule="auto"/>
        <w:jc w:val="both"/>
        <w:rPr>
          <w:rFonts w:ascii="Arial Narrow" w:hAnsi="Arial Narrow"/>
          <w:sz w:val="24"/>
          <w:szCs w:val="24"/>
        </w:rPr>
      </w:pPr>
    </w:p>
    <w:p w14:paraId="39D768D2" w14:textId="77777777" w:rsidR="00C54C45" w:rsidRPr="00613C15" w:rsidRDefault="00C54C45" w:rsidP="00C54C45">
      <w:pPr>
        <w:tabs>
          <w:tab w:val="right" w:pos="-2835"/>
          <w:tab w:val="center" w:pos="-2268"/>
        </w:tabs>
        <w:suppressAutoHyphens/>
        <w:spacing w:after="0" w:line="240" w:lineRule="auto"/>
        <w:ind w:left="360"/>
        <w:jc w:val="both"/>
        <w:rPr>
          <w:rFonts w:ascii="Arial Narrow" w:hAnsi="Arial Narrow"/>
          <w:sz w:val="24"/>
          <w:szCs w:val="24"/>
        </w:rPr>
      </w:pPr>
    </w:p>
    <w:p w14:paraId="17DD0AFF" w14:textId="4986E1B6" w:rsidR="00C54C45" w:rsidRDefault="00C54C45" w:rsidP="00C54C45">
      <w:pPr>
        <w:spacing w:after="0"/>
        <w:jc w:val="center"/>
        <w:rPr>
          <w:rFonts w:ascii="Arial Narrow" w:hAnsi="Arial Narrow"/>
          <w:b/>
          <w:sz w:val="24"/>
          <w:szCs w:val="24"/>
        </w:rPr>
      </w:pPr>
      <w:r w:rsidRPr="00E96770">
        <w:rPr>
          <w:rFonts w:ascii="Arial Narrow" w:hAnsi="Arial Narrow"/>
          <w:b/>
          <w:sz w:val="24"/>
          <w:szCs w:val="24"/>
        </w:rPr>
        <w:t>§</w:t>
      </w:r>
      <w:r>
        <w:rPr>
          <w:rFonts w:ascii="Arial Narrow" w:hAnsi="Arial Narrow"/>
          <w:b/>
          <w:sz w:val="24"/>
          <w:szCs w:val="24"/>
        </w:rPr>
        <w:t xml:space="preserve"> 11</w:t>
      </w:r>
    </w:p>
    <w:p w14:paraId="568DD1CA" w14:textId="1E4ABEC6" w:rsidR="00026FBB" w:rsidRDefault="00026FBB" w:rsidP="00C54C45">
      <w:pPr>
        <w:spacing w:after="0"/>
        <w:jc w:val="center"/>
        <w:rPr>
          <w:rFonts w:ascii="Arial Narrow" w:hAnsi="Arial Narrow"/>
          <w:b/>
          <w:sz w:val="24"/>
          <w:szCs w:val="24"/>
        </w:rPr>
      </w:pPr>
      <w:r>
        <w:rPr>
          <w:rFonts w:ascii="Arial Narrow" w:hAnsi="Arial Narrow"/>
          <w:b/>
          <w:sz w:val="24"/>
          <w:szCs w:val="24"/>
        </w:rPr>
        <w:t>PRAWO OPCJI</w:t>
      </w:r>
    </w:p>
    <w:p w14:paraId="348579DD" w14:textId="77777777" w:rsidR="00193995" w:rsidRDefault="00193995" w:rsidP="00C54C45">
      <w:pPr>
        <w:spacing w:after="0"/>
        <w:jc w:val="center"/>
        <w:rPr>
          <w:rFonts w:ascii="Arial Narrow" w:hAnsi="Arial Narrow"/>
          <w:b/>
          <w:sz w:val="24"/>
          <w:szCs w:val="24"/>
        </w:rPr>
      </w:pPr>
    </w:p>
    <w:p w14:paraId="179B2B76" w14:textId="77777777"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Zamawiającemu przysługuje prawo skorzystania z opcji</w:t>
      </w:r>
      <w:r>
        <w:rPr>
          <w:rFonts w:ascii="Arial Narrow" w:hAnsi="Arial Narrow" w:cs="Arial"/>
          <w:sz w:val="24"/>
          <w:szCs w:val="24"/>
          <w:lang w:val="pl-PL"/>
        </w:rPr>
        <w:t xml:space="preserve">, zgodnie z art. 441 ustawy </w:t>
      </w:r>
      <w:proofErr w:type="spellStart"/>
      <w:r>
        <w:rPr>
          <w:rFonts w:ascii="Arial Narrow" w:hAnsi="Arial Narrow" w:cs="Arial"/>
          <w:sz w:val="24"/>
          <w:szCs w:val="24"/>
          <w:lang w:val="pl-PL"/>
        </w:rPr>
        <w:t>pzp</w:t>
      </w:r>
      <w:proofErr w:type="spellEnd"/>
      <w:r>
        <w:rPr>
          <w:rFonts w:ascii="Arial Narrow" w:hAnsi="Arial Narrow" w:cs="Arial"/>
          <w:sz w:val="24"/>
          <w:szCs w:val="24"/>
          <w:lang w:val="pl-PL"/>
        </w:rPr>
        <w:t>.</w:t>
      </w:r>
    </w:p>
    <w:p w14:paraId="36DF1E91" w14:textId="77777777"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Zamawiający przewiduje możliwość skorzystania z prawa opcji zwiększającego zakres</w:t>
      </w:r>
      <w:r>
        <w:rPr>
          <w:rFonts w:ascii="Arial Narrow" w:hAnsi="Arial Narrow" w:cs="Arial"/>
          <w:sz w:val="24"/>
          <w:szCs w:val="24"/>
          <w:lang w:val="pl-PL"/>
        </w:rPr>
        <w:t xml:space="preserve"> </w:t>
      </w:r>
      <w:r w:rsidRPr="004472DE">
        <w:rPr>
          <w:rFonts w:ascii="Arial Narrow" w:hAnsi="Arial Narrow" w:cs="Arial"/>
          <w:sz w:val="24"/>
          <w:szCs w:val="24"/>
        </w:rPr>
        <w:t xml:space="preserve">zamówienia o </w:t>
      </w:r>
      <w:r>
        <w:rPr>
          <w:rFonts w:ascii="Arial Narrow" w:hAnsi="Arial Narrow" w:cs="Arial"/>
          <w:sz w:val="24"/>
          <w:szCs w:val="24"/>
          <w:lang w:val="pl-PL"/>
        </w:rPr>
        <w:t>maksymalną ilość wskazaną w kolumnie 5 tabeli.</w:t>
      </w:r>
    </w:p>
    <w:p w14:paraId="28A46C35" w14:textId="77777777"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Zamawiający zastrzega, że cena jednostkowa przedmiotu zamówienia objętego prawem</w:t>
      </w:r>
      <w:r>
        <w:rPr>
          <w:rFonts w:ascii="Arial Narrow" w:hAnsi="Arial Narrow" w:cs="Arial"/>
          <w:sz w:val="24"/>
          <w:szCs w:val="24"/>
          <w:lang w:val="pl-PL"/>
        </w:rPr>
        <w:t xml:space="preserve"> </w:t>
      </w:r>
      <w:r w:rsidRPr="004472DE">
        <w:rPr>
          <w:rFonts w:ascii="Arial Narrow" w:hAnsi="Arial Narrow" w:cs="Arial"/>
          <w:sz w:val="24"/>
          <w:szCs w:val="24"/>
        </w:rPr>
        <w:t>opcji nie może być wyższa niż cena jednostkowa w ramach zamówienia podstawowego.</w:t>
      </w:r>
    </w:p>
    <w:p w14:paraId="46D7E453" w14:textId="77777777" w:rsidR="00026FBB" w:rsidRPr="004472DE"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W przypadku skorzystania przez Zamawiającego z prawa opcji, Wykonawcy przysługiwać</w:t>
      </w:r>
      <w:r>
        <w:rPr>
          <w:rFonts w:ascii="Arial Narrow" w:hAnsi="Arial Narrow" w:cs="Arial"/>
          <w:sz w:val="24"/>
          <w:szCs w:val="24"/>
          <w:lang w:val="pl-PL"/>
        </w:rPr>
        <w:t xml:space="preserve"> </w:t>
      </w:r>
      <w:r w:rsidRPr="004472DE">
        <w:rPr>
          <w:rFonts w:ascii="Arial Narrow" w:hAnsi="Arial Narrow" w:cs="Arial"/>
          <w:sz w:val="24"/>
          <w:szCs w:val="24"/>
        </w:rPr>
        <w:t xml:space="preserve">będzie wynagrodzenie z tytułu wykonania zamówienia objętego prawem opcji </w:t>
      </w:r>
      <w:r>
        <w:rPr>
          <w:rFonts w:ascii="Arial Narrow" w:hAnsi="Arial Narrow" w:cs="Arial"/>
          <w:sz w:val="24"/>
          <w:szCs w:val="24"/>
          <w:lang w:val="pl-PL"/>
        </w:rPr>
        <w:t>obliczone na podstawie ceny jednostkowej i ilości wskazanej w prawie opcji.</w:t>
      </w:r>
    </w:p>
    <w:p w14:paraId="635F3165" w14:textId="77777777"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Pr>
          <w:rFonts w:ascii="Arial Narrow" w:hAnsi="Arial Narrow" w:cs="Arial"/>
          <w:sz w:val="24"/>
          <w:szCs w:val="24"/>
          <w:lang w:val="pl-PL"/>
        </w:rPr>
        <w:t xml:space="preserve">Zamawiający może skorzystać z prawa opcji w okoliczności wyczerpania masy odpadów do zagospodarowania objętych umową. </w:t>
      </w:r>
    </w:p>
    <w:p w14:paraId="55F6E973" w14:textId="77777777"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W celu skorzystania z prawa opcji Zamawiający przekaże Wykonawcy oświadczenie</w:t>
      </w:r>
      <w:r>
        <w:rPr>
          <w:rFonts w:ascii="Arial Narrow" w:hAnsi="Arial Narrow" w:cs="Arial"/>
          <w:sz w:val="24"/>
          <w:szCs w:val="24"/>
          <w:lang w:val="pl-PL"/>
        </w:rPr>
        <w:t xml:space="preserve"> </w:t>
      </w:r>
      <w:r w:rsidRPr="004472DE">
        <w:rPr>
          <w:rFonts w:ascii="Arial Narrow" w:hAnsi="Arial Narrow" w:cs="Arial"/>
          <w:sz w:val="24"/>
          <w:szCs w:val="24"/>
        </w:rPr>
        <w:t>w formie pisemnej w terminie nie krótszym niż 7 dni o zamiarze skorzystania z prawa</w:t>
      </w:r>
      <w:r>
        <w:rPr>
          <w:rFonts w:ascii="Arial Narrow" w:hAnsi="Arial Narrow" w:cs="Arial"/>
          <w:sz w:val="24"/>
          <w:szCs w:val="24"/>
          <w:lang w:val="pl-PL"/>
        </w:rPr>
        <w:t xml:space="preserve"> </w:t>
      </w:r>
      <w:r w:rsidRPr="004472DE">
        <w:rPr>
          <w:rFonts w:ascii="Arial Narrow" w:hAnsi="Arial Narrow" w:cs="Arial"/>
          <w:sz w:val="24"/>
          <w:szCs w:val="24"/>
        </w:rPr>
        <w:t>opcji.</w:t>
      </w:r>
    </w:p>
    <w:p w14:paraId="7C66C0FB" w14:textId="77777777"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Wykonawcy nie przysługuje żadne roszczenie w stosunku do Zamawiającego</w:t>
      </w:r>
      <w:r>
        <w:rPr>
          <w:rFonts w:ascii="Arial Narrow" w:hAnsi="Arial Narrow" w:cs="Arial"/>
          <w:sz w:val="24"/>
          <w:szCs w:val="24"/>
          <w:lang w:val="pl-PL"/>
        </w:rPr>
        <w:t xml:space="preserve"> </w:t>
      </w:r>
      <w:r w:rsidRPr="004472DE">
        <w:rPr>
          <w:rFonts w:ascii="Arial Narrow" w:hAnsi="Arial Narrow" w:cs="Arial"/>
          <w:sz w:val="24"/>
          <w:szCs w:val="24"/>
        </w:rPr>
        <w:t>w przypadku, gdy Zamawiający z prawa opcji nie skorzysta. Realizacja zamówienia</w:t>
      </w:r>
      <w:r>
        <w:rPr>
          <w:rFonts w:ascii="Arial Narrow" w:hAnsi="Arial Narrow" w:cs="Arial"/>
          <w:sz w:val="24"/>
          <w:szCs w:val="24"/>
          <w:lang w:val="pl-PL"/>
        </w:rPr>
        <w:t xml:space="preserve"> </w:t>
      </w:r>
      <w:r w:rsidRPr="004472DE">
        <w:rPr>
          <w:rFonts w:ascii="Arial Narrow" w:hAnsi="Arial Narrow" w:cs="Arial"/>
          <w:sz w:val="24"/>
          <w:szCs w:val="24"/>
        </w:rPr>
        <w:t>objętego opcją jest wyłącznie uprawnieniem Zamawiającego.</w:t>
      </w:r>
    </w:p>
    <w:p w14:paraId="0D066615" w14:textId="384F2E86" w:rsidR="00026FBB" w:rsidRDefault="00026FBB" w:rsidP="002E3465">
      <w:pPr>
        <w:pStyle w:val="Akapitzlist"/>
        <w:numPr>
          <w:ilvl w:val="0"/>
          <w:numId w:val="56"/>
        </w:numPr>
        <w:autoSpaceDE w:val="0"/>
        <w:autoSpaceDN w:val="0"/>
        <w:adjustRightInd w:val="0"/>
        <w:spacing w:after="0" w:line="240" w:lineRule="auto"/>
        <w:ind w:left="284" w:hanging="284"/>
        <w:jc w:val="both"/>
        <w:rPr>
          <w:rFonts w:ascii="Arial Narrow" w:hAnsi="Arial Narrow" w:cs="Arial"/>
          <w:sz w:val="24"/>
          <w:szCs w:val="24"/>
        </w:rPr>
      </w:pPr>
      <w:r w:rsidRPr="004472DE">
        <w:rPr>
          <w:rFonts w:ascii="Arial Narrow" w:hAnsi="Arial Narrow" w:cs="Arial"/>
          <w:sz w:val="24"/>
          <w:szCs w:val="24"/>
        </w:rPr>
        <w:t>W zakresie realizacji zamówienia objętego prawem opcji zapisy niniejszej Umowy stosuje</w:t>
      </w:r>
      <w:r>
        <w:rPr>
          <w:rFonts w:ascii="Arial Narrow" w:hAnsi="Arial Narrow" w:cs="Arial"/>
          <w:sz w:val="24"/>
          <w:szCs w:val="24"/>
          <w:lang w:val="pl-PL"/>
        </w:rPr>
        <w:t xml:space="preserve"> </w:t>
      </w:r>
      <w:r w:rsidRPr="004472DE">
        <w:rPr>
          <w:rFonts w:ascii="Arial Narrow" w:hAnsi="Arial Narrow" w:cs="Arial"/>
          <w:sz w:val="24"/>
          <w:szCs w:val="24"/>
        </w:rPr>
        <w:t>się odpowiednio.</w:t>
      </w:r>
    </w:p>
    <w:p w14:paraId="50B8996E" w14:textId="77777777" w:rsidR="00193995" w:rsidRDefault="00193995" w:rsidP="00193995">
      <w:pPr>
        <w:pStyle w:val="Akapitzlist"/>
        <w:autoSpaceDE w:val="0"/>
        <w:autoSpaceDN w:val="0"/>
        <w:adjustRightInd w:val="0"/>
        <w:spacing w:after="0" w:line="240" w:lineRule="auto"/>
        <w:ind w:left="284"/>
        <w:jc w:val="both"/>
        <w:rPr>
          <w:rFonts w:ascii="Arial Narrow" w:hAnsi="Arial Narrow" w:cs="Arial"/>
          <w:sz w:val="24"/>
          <w:szCs w:val="24"/>
        </w:rPr>
      </w:pPr>
    </w:p>
    <w:p w14:paraId="0B247924" w14:textId="35C10624" w:rsidR="00026FBB" w:rsidRPr="004C7AB7" w:rsidRDefault="00EE070E" w:rsidP="00C54C45">
      <w:pPr>
        <w:spacing w:after="0"/>
        <w:jc w:val="center"/>
        <w:rPr>
          <w:rFonts w:ascii="Arial Narrow" w:hAnsi="Arial Narrow"/>
          <w:b/>
          <w:sz w:val="24"/>
          <w:szCs w:val="24"/>
        </w:rPr>
      </w:pPr>
      <w:r>
        <w:rPr>
          <w:rFonts w:ascii="Arial Narrow" w:hAnsi="Arial Narrow"/>
          <w:b/>
          <w:sz w:val="24"/>
          <w:szCs w:val="24"/>
        </w:rPr>
        <w:t>§12</w:t>
      </w:r>
    </w:p>
    <w:p w14:paraId="15FB8FC9" w14:textId="6D6541FA" w:rsidR="00C54C45" w:rsidRDefault="00C54C45" w:rsidP="00C54C45">
      <w:pPr>
        <w:spacing w:after="0"/>
        <w:jc w:val="center"/>
        <w:rPr>
          <w:rFonts w:ascii="Arial Narrow" w:hAnsi="Arial Narrow"/>
          <w:b/>
          <w:bCs/>
          <w:sz w:val="24"/>
          <w:szCs w:val="24"/>
        </w:rPr>
      </w:pPr>
      <w:r w:rsidRPr="00E96770">
        <w:rPr>
          <w:rFonts w:ascii="Arial Narrow" w:hAnsi="Arial Narrow"/>
          <w:b/>
          <w:bCs/>
          <w:sz w:val="24"/>
          <w:szCs w:val="24"/>
        </w:rPr>
        <w:t>ZMIANA UMOWY</w:t>
      </w:r>
    </w:p>
    <w:p w14:paraId="60A1125F" w14:textId="77777777" w:rsidR="00193995" w:rsidRDefault="00193995" w:rsidP="00C54C45">
      <w:pPr>
        <w:spacing w:after="0"/>
        <w:jc w:val="center"/>
        <w:rPr>
          <w:rFonts w:ascii="Arial Narrow" w:hAnsi="Arial Narrow"/>
          <w:b/>
          <w:bCs/>
          <w:sz w:val="24"/>
          <w:szCs w:val="24"/>
        </w:rPr>
      </w:pPr>
    </w:p>
    <w:p w14:paraId="04E43D4A" w14:textId="03AF3B3A" w:rsidR="00C54C45" w:rsidRDefault="00C54C45" w:rsidP="00EE070E">
      <w:pPr>
        <w:spacing w:after="0" w:line="240" w:lineRule="auto"/>
        <w:jc w:val="both"/>
        <w:rPr>
          <w:rFonts w:ascii="Arial Narrow" w:hAnsi="Arial Narrow" w:cs="Calibri"/>
          <w:sz w:val="24"/>
          <w:szCs w:val="24"/>
        </w:rPr>
      </w:pPr>
      <w:r w:rsidRPr="00803EE6">
        <w:rPr>
          <w:rFonts w:ascii="Arial Narrow" w:hAnsi="Arial Narrow"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200542AA" w14:textId="108ED141" w:rsidR="00026FBB" w:rsidRPr="00026FBB" w:rsidRDefault="00026FBB" w:rsidP="002E3465">
      <w:pPr>
        <w:pStyle w:val="Akapitzlist"/>
        <w:numPr>
          <w:ilvl w:val="1"/>
          <w:numId w:val="42"/>
        </w:numPr>
        <w:tabs>
          <w:tab w:val="clear" w:pos="-464"/>
          <w:tab w:val="num" w:pos="567"/>
        </w:tabs>
        <w:spacing w:after="0" w:line="240" w:lineRule="auto"/>
        <w:ind w:left="709"/>
        <w:jc w:val="both"/>
        <w:rPr>
          <w:rFonts w:ascii="Arial Narrow" w:eastAsia="Times New Roman" w:hAnsi="Arial Narrow"/>
          <w:sz w:val="24"/>
          <w:szCs w:val="24"/>
          <w:lang w:eastAsia="pl-PL"/>
        </w:rPr>
      </w:pPr>
      <w:r w:rsidRPr="00026FBB">
        <w:rPr>
          <w:rFonts w:ascii="Arial Narrow" w:eastAsia="Times New Roman" w:hAnsi="Arial Narrow"/>
          <w:sz w:val="24"/>
          <w:szCs w:val="24"/>
          <w:lang w:eastAsia="pl-PL"/>
        </w:rPr>
        <w:t>gdy nowy wykonawca ma zastąpić dotychczasowego wykonawcę:</w:t>
      </w:r>
    </w:p>
    <w:p w14:paraId="23B0C6DF" w14:textId="77777777" w:rsidR="00026FBB" w:rsidRDefault="00026FBB" w:rsidP="002E3465">
      <w:pPr>
        <w:pStyle w:val="Akapitzlist"/>
        <w:numPr>
          <w:ilvl w:val="2"/>
          <w:numId w:val="51"/>
        </w:numPr>
        <w:spacing w:after="0" w:line="240" w:lineRule="auto"/>
        <w:ind w:left="993"/>
        <w:jc w:val="both"/>
        <w:rPr>
          <w:rFonts w:ascii="Arial Narrow" w:eastAsia="Times New Roman" w:hAnsi="Arial Narrow"/>
          <w:sz w:val="24"/>
          <w:szCs w:val="24"/>
          <w:lang w:eastAsia="pl-PL"/>
        </w:rPr>
      </w:pPr>
      <w:r w:rsidRPr="00026FBB">
        <w:rPr>
          <w:rFonts w:ascii="Arial Narrow" w:eastAsia="Times New Roman" w:hAnsi="Arial Narrow"/>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w:t>
      </w:r>
      <w:r w:rsidRPr="00026FBB">
        <w:rPr>
          <w:rFonts w:ascii="Arial Narrow" w:eastAsia="Times New Roman" w:hAnsi="Arial Narrow"/>
          <w:sz w:val="24"/>
          <w:szCs w:val="24"/>
          <w:lang w:eastAsia="pl-PL"/>
        </w:rPr>
        <w:lastRenderedPageBreak/>
        <w:t>pociąga to za sobą innych istotnych zmian umowy, a także nie ma na celu uniknięcia stosowania przepisów ustawy, lub</w:t>
      </w:r>
    </w:p>
    <w:p w14:paraId="6CA7A6DF" w14:textId="0687D2DB" w:rsidR="00026FBB" w:rsidRPr="00026FBB" w:rsidRDefault="00026FBB" w:rsidP="002E3465">
      <w:pPr>
        <w:pStyle w:val="Akapitzlist"/>
        <w:numPr>
          <w:ilvl w:val="2"/>
          <w:numId w:val="51"/>
        </w:numPr>
        <w:spacing w:after="0" w:line="240" w:lineRule="auto"/>
        <w:ind w:left="993"/>
        <w:jc w:val="both"/>
        <w:rPr>
          <w:rFonts w:ascii="Arial Narrow" w:eastAsia="Times New Roman" w:hAnsi="Arial Narrow"/>
          <w:sz w:val="24"/>
          <w:szCs w:val="24"/>
          <w:lang w:eastAsia="pl-PL"/>
        </w:rPr>
      </w:pPr>
      <w:r w:rsidRPr="00026FBB">
        <w:rPr>
          <w:rFonts w:ascii="Arial Narrow" w:eastAsia="Times New Roman" w:hAnsi="Arial Narrow"/>
          <w:sz w:val="24"/>
          <w:szCs w:val="24"/>
          <w:lang w:eastAsia="pl-PL"/>
        </w:rPr>
        <w:t>w wyniku przejęcia przez zamawiającego zobowiązań wykonawcy względem jego podwykonawców, w przypadku, o którym mowa w art. 465 ust. 1;</w:t>
      </w:r>
    </w:p>
    <w:p w14:paraId="57005632" w14:textId="5FF283B6" w:rsidR="00C54C45" w:rsidRPr="00026FBB" w:rsidRDefault="00C54C45" w:rsidP="002E3465">
      <w:pPr>
        <w:pStyle w:val="Akapitzlist"/>
        <w:numPr>
          <w:ilvl w:val="1"/>
          <w:numId w:val="42"/>
        </w:numPr>
        <w:tabs>
          <w:tab w:val="clear" w:pos="-464"/>
          <w:tab w:val="num" w:pos="567"/>
        </w:tabs>
        <w:spacing w:after="0" w:line="240" w:lineRule="auto"/>
        <w:ind w:left="567"/>
        <w:jc w:val="both"/>
        <w:rPr>
          <w:rFonts w:ascii="Arial Narrow" w:hAnsi="Arial Narrow" w:cs="Calibri"/>
          <w:sz w:val="24"/>
          <w:szCs w:val="24"/>
        </w:rPr>
      </w:pPr>
      <w:r w:rsidRPr="00026FBB">
        <w:rPr>
          <w:rFonts w:ascii="Arial Narrow" w:hAnsi="Arial Narrow" w:cs="Calibri"/>
          <w:sz w:val="24"/>
          <w:szCs w:val="24"/>
        </w:rPr>
        <w:t>w przypadku zmiany powszechnie obowiązujących przepisów prawa, jeżeli zmiany te będą  miały istotny wpływ na realizację przedmiotu Umowy</w:t>
      </w:r>
      <w:r w:rsidR="00EE070E">
        <w:rPr>
          <w:rFonts w:ascii="Arial Narrow" w:hAnsi="Arial Narrow" w:cs="Calibri"/>
          <w:sz w:val="24"/>
          <w:szCs w:val="24"/>
          <w:lang w:val="pl-PL"/>
        </w:rPr>
        <w:t>,</w:t>
      </w:r>
    </w:p>
    <w:p w14:paraId="42F79A0D" w14:textId="2E5FE5AB" w:rsidR="00C54C45" w:rsidRDefault="00C54C45" w:rsidP="002E3465">
      <w:pPr>
        <w:pStyle w:val="Akapitzlist"/>
        <w:numPr>
          <w:ilvl w:val="1"/>
          <w:numId w:val="42"/>
        </w:numPr>
        <w:suppressAutoHyphens/>
        <w:spacing w:after="0" w:line="240" w:lineRule="auto"/>
        <w:ind w:left="567"/>
        <w:jc w:val="both"/>
        <w:rPr>
          <w:rFonts w:ascii="Arial Narrow" w:hAnsi="Arial Narrow" w:cs="Calibri"/>
          <w:sz w:val="24"/>
          <w:szCs w:val="24"/>
        </w:rPr>
      </w:pPr>
      <w:r w:rsidRPr="00803EE6">
        <w:rPr>
          <w:rFonts w:ascii="Arial Narrow" w:hAnsi="Arial Narrow" w:cs="Calibri"/>
          <w:sz w:val="24"/>
          <w:szCs w:val="24"/>
        </w:rPr>
        <w:t xml:space="preserve">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w:t>
      </w:r>
      <w:r w:rsidR="00EE070E">
        <w:rPr>
          <w:rFonts w:ascii="Arial Narrow" w:hAnsi="Arial Narrow" w:cs="Calibri"/>
          <w:sz w:val="24"/>
          <w:szCs w:val="24"/>
          <w:lang w:val="pl-PL"/>
        </w:rPr>
        <w:t>usług.</w:t>
      </w:r>
      <w:r w:rsidRPr="00803EE6">
        <w:rPr>
          <w:rFonts w:ascii="Arial Narrow" w:hAnsi="Arial Narrow" w:cs="Calibri"/>
          <w:sz w:val="24"/>
          <w:szCs w:val="24"/>
        </w:rPr>
        <w:t xml:space="preserve">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14:paraId="33CFB05B" w14:textId="77777777" w:rsidR="00EE070E" w:rsidRPr="00EE070E" w:rsidRDefault="00C54C45" w:rsidP="002E3465">
      <w:pPr>
        <w:pStyle w:val="Akapitzlist"/>
        <w:numPr>
          <w:ilvl w:val="1"/>
          <w:numId w:val="42"/>
        </w:numPr>
        <w:suppressAutoHyphens/>
        <w:spacing w:after="0" w:line="240" w:lineRule="auto"/>
        <w:ind w:left="567"/>
        <w:jc w:val="both"/>
        <w:rPr>
          <w:rFonts w:ascii="Arial Narrow" w:hAnsi="Arial Narrow" w:cs="Calibri"/>
          <w:sz w:val="24"/>
          <w:szCs w:val="24"/>
        </w:rPr>
      </w:pPr>
      <w:r w:rsidRPr="00421193">
        <w:rPr>
          <w:rFonts w:ascii="Arial Narrow" w:hAnsi="Arial Narrow" w:cs="Calibri"/>
          <w:sz w:val="24"/>
          <w:szCs w:val="24"/>
        </w:rPr>
        <w:t>Zmiany instalacji odzysku lub unieszkodliwiania odpadów, zgodnie z hierarchią sposobu postępowania z odpadami, o której mowa w art. 17 ustawy z dnia 14 grudnia 2012r. o odpadach.</w:t>
      </w:r>
    </w:p>
    <w:p w14:paraId="0BF1B337" w14:textId="5F03E75C" w:rsidR="00C54C45" w:rsidRPr="00EE070E" w:rsidRDefault="00C54C45" w:rsidP="002E3465">
      <w:pPr>
        <w:pStyle w:val="Akapitzlist"/>
        <w:numPr>
          <w:ilvl w:val="1"/>
          <w:numId w:val="42"/>
        </w:numPr>
        <w:suppressAutoHyphens/>
        <w:spacing w:after="0" w:line="240" w:lineRule="auto"/>
        <w:ind w:left="567"/>
        <w:jc w:val="both"/>
        <w:rPr>
          <w:rFonts w:ascii="Arial Narrow" w:hAnsi="Arial Narrow" w:cs="Calibri"/>
          <w:sz w:val="24"/>
          <w:szCs w:val="24"/>
        </w:rPr>
      </w:pPr>
      <w:r w:rsidRPr="00EE070E">
        <w:rPr>
          <w:rFonts w:ascii="Arial Narrow" w:hAnsi="Arial Narrow" w:cs="Calibri"/>
          <w:sz w:val="24"/>
          <w:szCs w:val="24"/>
        </w:rPr>
        <w:t>W przypadku zmiany stawki podatku od towarów i usług (VAT), która wynikać będzie z                                                                                                                   powszechnie obowiązujących przepisów prawa, wynagrodzenie brutto określone w  § 4 ust. 1 ulegnie zmianie w sposób odpowiedni – tak, aby odpowiadało zaktualizowanej stawce tego podatku dla zakresu objętego Umową, który na dzień zmiany stawki VAT nie został jeszcze rozliczony.</w:t>
      </w:r>
    </w:p>
    <w:p w14:paraId="6AC30550" w14:textId="54E2E721" w:rsidR="00C54C45" w:rsidRDefault="00C54C45" w:rsidP="00C54C45">
      <w:pPr>
        <w:spacing w:after="0"/>
        <w:jc w:val="center"/>
        <w:rPr>
          <w:rFonts w:ascii="Arial Narrow" w:hAnsi="Arial Narrow"/>
          <w:bCs/>
          <w:sz w:val="24"/>
          <w:szCs w:val="24"/>
        </w:rPr>
      </w:pPr>
    </w:p>
    <w:p w14:paraId="56AFC9EB" w14:textId="56596108" w:rsidR="00C54C45" w:rsidRPr="00050BCA" w:rsidRDefault="00C54C45" w:rsidP="00C54C45">
      <w:pPr>
        <w:tabs>
          <w:tab w:val="left" w:pos="360"/>
        </w:tabs>
        <w:suppressAutoHyphens/>
        <w:spacing w:after="0" w:line="240" w:lineRule="auto"/>
        <w:jc w:val="center"/>
        <w:rPr>
          <w:rFonts w:ascii="Arial Narrow" w:eastAsia="Times New Roman" w:hAnsi="Arial Narrow" w:cs="Arial"/>
          <w:b/>
          <w:sz w:val="24"/>
          <w:szCs w:val="24"/>
          <w:lang w:eastAsia="pl-PL"/>
        </w:rPr>
      </w:pPr>
      <w:r w:rsidRPr="00050BCA">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1</w:t>
      </w:r>
      <w:r w:rsidR="00EE070E">
        <w:rPr>
          <w:rFonts w:ascii="Arial Narrow" w:eastAsia="Times New Roman" w:hAnsi="Arial Narrow" w:cs="Arial"/>
          <w:b/>
          <w:sz w:val="24"/>
          <w:szCs w:val="24"/>
          <w:lang w:eastAsia="pl-PL"/>
        </w:rPr>
        <w:t>3</w:t>
      </w:r>
    </w:p>
    <w:p w14:paraId="4DC2B7DC" w14:textId="17D0FC31" w:rsidR="00C54C45" w:rsidRDefault="00EE070E" w:rsidP="00C54C45">
      <w:pPr>
        <w:tabs>
          <w:tab w:val="left" w:pos="360"/>
        </w:tabs>
        <w:suppressAutoHyphens/>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POSTANOWIENIA KOŃCOWE</w:t>
      </w:r>
    </w:p>
    <w:p w14:paraId="47679FAB" w14:textId="77777777" w:rsidR="00193995" w:rsidRPr="00050BCA" w:rsidRDefault="00193995" w:rsidP="00C54C45">
      <w:pPr>
        <w:tabs>
          <w:tab w:val="left" w:pos="360"/>
        </w:tabs>
        <w:suppressAutoHyphens/>
        <w:spacing w:after="0" w:line="240" w:lineRule="auto"/>
        <w:jc w:val="center"/>
        <w:rPr>
          <w:rFonts w:ascii="Arial Narrow" w:eastAsia="Times New Roman" w:hAnsi="Arial Narrow" w:cs="Arial"/>
          <w:b/>
          <w:sz w:val="24"/>
          <w:szCs w:val="24"/>
          <w:lang w:eastAsia="pl-PL"/>
        </w:rPr>
      </w:pPr>
    </w:p>
    <w:p w14:paraId="42144797" w14:textId="77777777" w:rsidR="00C54C45" w:rsidRPr="00456BCA" w:rsidRDefault="00C54C45" w:rsidP="00C54C45">
      <w:pPr>
        <w:widowControl w:val="0"/>
        <w:tabs>
          <w:tab w:val="left" w:pos="426"/>
        </w:tabs>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 xml:space="preserve">1. </w:t>
      </w:r>
      <w:r>
        <w:rPr>
          <w:rFonts w:ascii="Arial Narrow" w:hAnsi="Arial Narrow" w:cs="Calibri"/>
          <w:sz w:val="24"/>
          <w:szCs w:val="24"/>
        </w:rPr>
        <w:tab/>
      </w:r>
      <w:r w:rsidRPr="00456BCA">
        <w:rPr>
          <w:rFonts w:ascii="Arial Narrow" w:hAnsi="Arial Narrow" w:cs="Calibri"/>
          <w:sz w:val="24"/>
          <w:szCs w:val="24"/>
        </w:rPr>
        <w:t>W sprawach nieuregulowanych postanowieniami umowy zastosowanie mają przepisy Kodeksu cywilnego</w:t>
      </w:r>
      <w:r>
        <w:rPr>
          <w:rFonts w:ascii="Arial Narrow" w:hAnsi="Arial Narrow" w:cs="Calibri"/>
          <w:sz w:val="24"/>
          <w:szCs w:val="24"/>
        </w:rPr>
        <w:t xml:space="preserve"> w szczególności dot. umowy zlecenia</w:t>
      </w:r>
      <w:r w:rsidRPr="00456BCA">
        <w:rPr>
          <w:rFonts w:ascii="Arial Narrow" w:hAnsi="Arial Narrow" w:cs="Calibri"/>
          <w:sz w:val="24"/>
          <w:szCs w:val="24"/>
        </w:rPr>
        <w:t>, jeżeli przepisy ustawy Prawo zamówień publicznych nie stanowią inaczej.</w:t>
      </w:r>
    </w:p>
    <w:p w14:paraId="1F0B4F70" w14:textId="77777777" w:rsidR="00C54C45" w:rsidRPr="00456BCA" w:rsidRDefault="00C54C45" w:rsidP="00C54C45">
      <w:pPr>
        <w:widowControl w:val="0"/>
        <w:tabs>
          <w:tab w:val="left" w:pos="426"/>
        </w:tabs>
        <w:suppressAutoHyphens/>
        <w:spacing w:after="0" w:line="240" w:lineRule="auto"/>
        <w:ind w:left="360" w:hanging="360"/>
        <w:jc w:val="both"/>
        <w:rPr>
          <w:rFonts w:ascii="Arial Narrow" w:hAnsi="Arial Narrow" w:cs="Calibri"/>
          <w:sz w:val="24"/>
          <w:szCs w:val="24"/>
        </w:rPr>
      </w:pPr>
      <w:r>
        <w:rPr>
          <w:rFonts w:ascii="Arial Narrow" w:hAnsi="Arial Narrow" w:cs="Calibri"/>
          <w:sz w:val="24"/>
          <w:szCs w:val="24"/>
        </w:rPr>
        <w:t>2.</w:t>
      </w:r>
      <w:r>
        <w:rPr>
          <w:rFonts w:ascii="Arial Narrow" w:hAnsi="Arial Narrow" w:cs="Calibri"/>
          <w:sz w:val="24"/>
          <w:szCs w:val="24"/>
        </w:rPr>
        <w:tab/>
      </w:r>
      <w:r w:rsidRPr="00456BCA">
        <w:rPr>
          <w:rFonts w:ascii="Arial Narrow" w:hAnsi="Arial Narrow" w:cs="Calibri"/>
          <w:sz w:val="24"/>
          <w:szCs w:val="24"/>
        </w:rPr>
        <w:t xml:space="preserve">Wykonawca nie może bez pisemnej zgody Zamawiającego dokonać cesji wierzytelności, przysługującej mu z tytułu realizacji umowy na osoby trzecie. </w:t>
      </w:r>
    </w:p>
    <w:p w14:paraId="0FF33E87" w14:textId="77777777" w:rsidR="00C54C45" w:rsidRPr="0000578A" w:rsidRDefault="00C54C45" w:rsidP="00C54C45">
      <w:pPr>
        <w:widowControl w:val="0"/>
        <w:tabs>
          <w:tab w:val="left" w:pos="426"/>
        </w:tabs>
        <w:suppressAutoHyphens/>
        <w:spacing w:after="0" w:line="240" w:lineRule="auto"/>
        <w:ind w:left="426" w:hanging="426"/>
        <w:jc w:val="both"/>
        <w:rPr>
          <w:rFonts w:ascii="Arial Narrow" w:hAnsi="Arial Narrow" w:cs="Calibri"/>
          <w:sz w:val="24"/>
          <w:szCs w:val="24"/>
        </w:rPr>
      </w:pPr>
      <w:r w:rsidRPr="0000578A">
        <w:rPr>
          <w:rFonts w:ascii="Arial Narrow" w:hAnsi="Arial Narrow" w:cs="Calibri"/>
          <w:sz w:val="24"/>
          <w:szCs w:val="24"/>
        </w:rPr>
        <w:t>3.</w:t>
      </w:r>
      <w:r w:rsidRPr="0000578A">
        <w:rPr>
          <w:rFonts w:ascii="Arial Narrow" w:hAnsi="Arial Narrow" w:cs="Calibri"/>
          <w:sz w:val="24"/>
          <w:szCs w:val="24"/>
        </w:rPr>
        <w:tab/>
        <w:t>Wszelkie pisma przewidziane umową uważa się za skutecznie doręczone (z zastrzeżeniami w niej zawartymi), jeżeli zostały przesłane za zwrotnym potwierdzeniem odbioru, listem poleconym za potwierdzeniem odbioru lub innego potwierdzonego doręczenia pod następujący adres:</w:t>
      </w:r>
    </w:p>
    <w:p w14:paraId="01B2756C" w14:textId="77777777" w:rsidR="00C54C45" w:rsidRPr="0000578A" w:rsidRDefault="00C54C45" w:rsidP="00C54C45">
      <w:pPr>
        <w:widowControl w:val="0"/>
        <w:suppressAutoHyphens/>
        <w:spacing w:after="0" w:line="240" w:lineRule="auto"/>
        <w:ind w:left="426"/>
        <w:jc w:val="both"/>
        <w:rPr>
          <w:rFonts w:ascii="Arial Narrow" w:hAnsi="Arial Narrow" w:cs="Calibri"/>
          <w:sz w:val="24"/>
          <w:szCs w:val="24"/>
          <w:shd w:val="clear" w:color="FFFFFF" w:fill="FFFFFF"/>
        </w:rPr>
      </w:pPr>
      <w:r w:rsidRPr="0000578A">
        <w:rPr>
          <w:rFonts w:ascii="Arial Narrow" w:hAnsi="Arial Narrow" w:cs="Calibri"/>
          <w:b/>
          <w:sz w:val="24"/>
          <w:szCs w:val="24"/>
        </w:rPr>
        <w:t>Zamawiający:</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Gmina Nakło nad Notecią</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ul. Ks. P.</w:t>
      </w:r>
      <w:r>
        <w:rPr>
          <w:rFonts w:ascii="Arial Narrow" w:hAnsi="Arial Narrow" w:cs="Calibri"/>
          <w:sz w:val="24"/>
          <w:szCs w:val="24"/>
          <w:shd w:val="clear" w:color="FFFFFF" w:fill="FFFFFF"/>
        </w:rPr>
        <w:t xml:space="preserve"> </w:t>
      </w:r>
      <w:r w:rsidRPr="0000578A">
        <w:rPr>
          <w:rFonts w:ascii="Arial Narrow" w:hAnsi="Arial Narrow" w:cs="Calibri"/>
          <w:sz w:val="24"/>
          <w:szCs w:val="24"/>
          <w:shd w:val="clear" w:color="FFFFFF" w:fill="FFFFFF"/>
        </w:rPr>
        <w:t>Skargi 7, 89-100 Nakło nad Notecią,</w:t>
      </w:r>
      <w:r w:rsidRPr="0000578A">
        <w:rPr>
          <w:rFonts w:ascii="Arial Narrow" w:hAnsi="Arial Narrow" w:cs="Calibri"/>
          <w:sz w:val="24"/>
          <w:szCs w:val="24"/>
        </w:rPr>
        <w:t xml:space="preserve"> </w:t>
      </w:r>
      <w:r w:rsidRPr="0000578A">
        <w:rPr>
          <w:rFonts w:ascii="Arial Narrow" w:hAnsi="Arial Narrow" w:cs="Calibri"/>
          <w:sz w:val="24"/>
          <w:szCs w:val="24"/>
        </w:rPr>
        <w:br/>
        <w:t xml:space="preserve">Tel. 52/386 79 01, fax: 52/386 79 02, e-mail: </w:t>
      </w:r>
      <w:r>
        <w:rPr>
          <w:rFonts w:ascii="Arial Narrow" w:hAnsi="Arial Narrow" w:cs="Calibri"/>
          <w:sz w:val="24"/>
          <w:szCs w:val="24"/>
        </w:rPr>
        <w:t>sekretariat</w:t>
      </w:r>
      <w:r w:rsidRPr="0000578A">
        <w:rPr>
          <w:rFonts w:ascii="Arial Narrow" w:hAnsi="Arial Narrow" w:cs="Calibri"/>
          <w:sz w:val="24"/>
          <w:szCs w:val="24"/>
        </w:rPr>
        <w:t>@umig.naklo.pl</w:t>
      </w:r>
    </w:p>
    <w:p w14:paraId="364F6270" w14:textId="77777777" w:rsidR="00C54C45" w:rsidRPr="0000578A" w:rsidRDefault="00C54C45" w:rsidP="00C54C45">
      <w:pPr>
        <w:widowControl w:val="0"/>
        <w:suppressAutoHyphens/>
        <w:spacing w:after="0" w:line="240" w:lineRule="auto"/>
        <w:ind w:left="426"/>
        <w:jc w:val="both"/>
        <w:rPr>
          <w:rFonts w:ascii="Arial Narrow" w:hAnsi="Arial Narrow" w:cs="Calibri"/>
          <w:sz w:val="24"/>
          <w:szCs w:val="24"/>
        </w:rPr>
      </w:pPr>
      <w:r w:rsidRPr="0000578A">
        <w:rPr>
          <w:rFonts w:ascii="Arial Narrow" w:hAnsi="Arial Narrow" w:cs="Calibri"/>
          <w:b/>
          <w:sz w:val="24"/>
          <w:szCs w:val="24"/>
        </w:rPr>
        <w:t>Wykonawca:</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Nazwa Wykonawcy: .....................................................................................</w:t>
      </w:r>
      <w:r w:rsidRPr="0000578A">
        <w:rPr>
          <w:rFonts w:ascii="Arial Narrow" w:hAnsi="Arial Narrow" w:cs="Calibri"/>
          <w:sz w:val="24"/>
          <w:szCs w:val="24"/>
        </w:rPr>
        <w:t xml:space="preserve"> </w:t>
      </w:r>
    </w:p>
    <w:p w14:paraId="1E8030FE" w14:textId="77777777" w:rsidR="00C54C45" w:rsidRPr="0000578A" w:rsidRDefault="00C54C45" w:rsidP="00C54C45">
      <w:pPr>
        <w:widowControl w:val="0"/>
        <w:suppressAutoHyphens/>
        <w:spacing w:after="0" w:line="240" w:lineRule="auto"/>
        <w:ind w:left="426"/>
        <w:jc w:val="both"/>
        <w:rPr>
          <w:rFonts w:ascii="Arial Narrow" w:hAnsi="Arial Narrow" w:cs="Calibri"/>
          <w:sz w:val="24"/>
          <w:szCs w:val="24"/>
        </w:rPr>
      </w:pPr>
      <w:r w:rsidRPr="0000578A">
        <w:rPr>
          <w:rFonts w:ascii="Arial Narrow" w:hAnsi="Arial Narrow" w:cs="Calibri"/>
          <w:sz w:val="24"/>
          <w:szCs w:val="24"/>
          <w:shd w:val="clear" w:color="FFFFFF" w:fill="FFFFFF"/>
        </w:rPr>
        <w:t>ul. ......................................</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Kod ..............</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Miejscowość: .........................................</w:t>
      </w:r>
      <w:r w:rsidRPr="0000578A">
        <w:rPr>
          <w:rFonts w:ascii="Arial Narrow" w:hAnsi="Arial Narrow" w:cs="Calibri"/>
          <w:sz w:val="24"/>
          <w:szCs w:val="24"/>
        </w:rPr>
        <w:t xml:space="preserve"> </w:t>
      </w:r>
    </w:p>
    <w:p w14:paraId="36E443A3" w14:textId="77777777" w:rsidR="00C54C45" w:rsidRPr="0000578A" w:rsidRDefault="00C54C45" w:rsidP="00C54C45">
      <w:pPr>
        <w:widowControl w:val="0"/>
        <w:suppressAutoHyphens/>
        <w:spacing w:after="0" w:line="240" w:lineRule="auto"/>
        <w:ind w:left="426"/>
        <w:jc w:val="both"/>
        <w:rPr>
          <w:rFonts w:ascii="Arial Narrow" w:hAnsi="Arial Narrow" w:cs="Calibri"/>
          <w:sz w:val="24"/>
          <w:szCs w:val="24"/>
        </w:rPr>
      </w:pPr>
      <w:r w:rsidRPr="0000578A">
        <w:rPr>
          <w:rFonts w:ascii="Arial Narrow" w:hAnsi="Arial Narrow" w:cs="Calibri"/>
          <w:sz w:val="24"/>
          <w:szCs w:val="24"/>
        </w:rPr>
        <w:t>Tel. ………………….., fax: ………………….., e-mail: …………………….……...</w:t>
      </w:r>
    </w:p>
    <w:p w14:paraId="6E038301" w14:textId="77777777" w:rsidR="00C54C45" w:rsidRPr="0000578A" w:rsidRDefault="00C54C45" w:rsidP="00C54C45">
      <w:pPr>
        <w:widowControl w:val="0"/>
        <w:suppressAutoHyphens/>
        <w:spacing w:after="0" w:line="240" w:lineRule="auto"/>
        <w:ind w:left="426" w:hanging="426"/>
        <w:jc w:val="both"/>
        <w:rPr>
          <w:rFonts w:ascii="Arial Narrow" w:hAnsi="Arial Narrow" w:cs="Calibri"/>
          <w:sz w:val="24"/>
          <w:szCs w:val="24"/>
          <w:shd w:val="clear" w:color="FFFFFF" w:fill="FFFFFF"/>
        </w:rPr>
      </w:pPr>
      <w:r w:rsidRPr="0000578A">
        <w:rPr>
          <w:rFonts w:ascii="Arial Narrow" w:hAnsi="Arial Narrow" w:cs="Calibri"/>
          <w:sz w:val="24"/>
          <w:szCs w:val="24"/>
          <w:shd w:val="clear" w:color="FFFFFF" w:fill="FFFFFF"/>
        </w:rPr>
        <w:t>4.</w:t>
      </w:r>
      <w:r w:rsidRPr="0000578A">
        <w:rPr>
          <w:rFonts w:ascii="Arial Narrow" w:hAnsi="Arial Narrow" w:cs="Calibri"/>
          <w:sz w:val="24"/>
          <w:szCs w:val="24"/>
          <w:shd w:val="clear" w:color="FFFFFF" w:fill="FFFFFF"/>
        </w:rPr>
        <w:tab/>
        <w:t>Osobami upoważnionymi ze strony Zamawiającego do kontaktowania się z Wykonawcą są:</w:t>
      </w:r>
    </w:p>
    <w:p w14:paraId="17C59F72" w14:textId="77777777" w:rsidR="00C54C45" w:rsidRPr="00736630" w:rsidRDefault="00C54C45" w:rsidP="00EE070E">
      <w:pPr>
        <w:pStyle w:val="Akapitzlist"/>
        <w:spacing w:after="0"/>
        <w:ind w:left="426"/>
        <w:jc w:val="both"/>
        <w:rPr>
          <w:rFonts w:ascii="Arial Narrow" w:hAnsi="Arial Narrow"/>
          <w:color w:val="000000"/>
          <w:sz w:val="24"/>
          <w:szCs w:val="24"/>
        </w:rPr>
      </w:pPr>
      <w:r w:rsidRPr="0000578A">
        <w:rPr>
          <w:rFonts w:ascii="Arial Narrow" w:hAnsi="Arial Narrow" w:cs="Calibri"/>
          <w:sz w:val="24"/>
          <w:szCs w:val="24"/>
          <w:shd w:val="clear" w:color="FFFFFF" w:fill="FFFFFF"/>
        </w:rPr>
        <w:t>1)</w:t>
      </w:r>
      <w:r w:rsidRPr="0000578A">
        <w:rPr>
          <w:rFonts w:ascii="Arial Narrow" w:hAnsi="Arial Narrow" w:cs="Calibri"/>
          <w:sz w:val="24"/>
          <w:szCs w:val="24"/>
          <w:shd w:val="clear" w:color="FFFFFF" w:fill="FFFFFF"/>
        </w:rPr>
        <w:tab/>
      </w:r>
      <w:r>
        <w:rPr>
          <w:rFonts w:ascii="Arial Narrow" w:hAnsi="Arial Narrow"/>
          <w:color w:val="000000"/>
          <w:sz w:val="24"/>
          <w:szCs w:val="24"/>
        </w:rPr>
        <w:t>………………………</w:t>
      </w:r>
    </w:p>
    <w:p w14:paraId="1382A96A" w14:textId="77777777" w:rsidR="00C54C45" w:rsidRPr="00736630" w:rsidRDefault="00C54C45" w:rsidP="00EE070E">
      <w:pPr>
        <w:pStyle w:val="Akapitzlist"/>
        <w:spacing w:after="0"/>
        <w:ind w:left="426"/>
        <w:jc w:val="both"/>
        <w:rPr>
          <w:rFonts w:ascii="Arial Narrow" w:hAnsi="Arial Narrow"/>
          <w:color w:val="000000"/>
          <w:sz w:val="24"/>
          <w:szCs w:val="24"/>
        </w:rPr>
      </w:pPr>
      <w:r w:rsidRPr="0000578A">
        <w:rPr>
          <w:rFonts w:ascii="Arial Narrow" w:hAnsi="Arial Narrow"/>
          <w:color w:val="000000"/>
          <w:sz w:val="24"/>
          <w:szCs w:val="24"/>
        </w:rPr>
        <w:t xml:space="preserve">2)    </w:t>
      </w:r>
      <w:r>
        <w:rPr>
          <w:rFonts w:ascii="Arial Narrow" w:hAnsi="Arial Narrow"/>
          <w:color w:val="000000"/>
          <w:sz w:val="24"/>
          <w:szCs w:val="24"/>
        </w:rPr>
        <w:t>……………………….</w:t>
      </w:r>
    </w:p>
    <w:p w14:paraId="16AA088C" w14:textId="77777777" w:rsidR="00C54C45" w:rsidRPr="00B8165B" w:rsidRDefault="00C54C45" w:rsidP="00EE070E">
      <w:pPr>
        <w:pStyle w:val="Akapitzlist"/>
        <w:spacing w:after="0"/>
        <w:ind w:left="426"/>
        <w:jc w:val="both"/>
        <w:rPr>
          <w:rFonts w:ascii="Arial Narrow" w:hAnsi="Arial Narrow"/>
          <w:color w:val="000000"/>
          <w:sz w:val="24"/>
          <w:szCs w:val="24"/>
        </w:rPr>
      </w:pPr>
      <w:r>
        <w:rPr>
          <w:rFonts w:ascii="Arial Narrow" w:hAnsi="Arial Narrow"/>
          <w:color w:val="000000"/>
          <w:sz w:val="24"/>
          <w:szCs w:val="24"/>
        </w:rPr>
        <w:t xml:space="preserve">3) </w:t>
      </w:r>
      <w:r>
        <w:rPr>
          <w:rFonts w:ascii="Arial Narrow" w:hAnsi="Arial Narrow"/>
          <w:color w:val="000000"/>
          <w:sz w:val="24"/>
          <w:szCs w:val="24"/>
        </w:rPr>
        <w:tab/>
        <w:t>……………………………….</w:t>
      </w:r>
    </w:p>
    <w:p w14:paraId="1416AFD0" w14:textId="77777777" w:rsidR="00C54C45" w:rsidRPr="00456BCA" w:rsidRDefault="00C54C45" w:rsidP="00C54C45">
      <w:pPr>
        <w:widowControl w:val="0"/>
        <w:suppressAutoHyphens/>
        <w:spacing w:after="0" w:line="240" w:lineRule="auto"/>
        <w:ind w:left="360" w:hanging="360"/>
        <w:jc w:val="both"/>
        <w:rPr>
          <w:rFonts w:ascii="Arial Narrow" w:hAnsi="Arial Narrow" w:cs="Calibri"/>
          <w:sz w:val="24"/>
          <w:szCs w:val="24"/>
          <w:shd w:val="clear" w:color="FFFFFF" w:fill="FFFFFF"/>
        </w:rPr>
      </w:pPr>
      <w:r>
        <w:rPr>
          <w:rFonts w:ascii="Arial Narrow" w:hAnsi="Arial Narrow" w:cs="Calibri"/>
          <w:sz w:val="24"/>
          <w:szCs w:val="24"/>
          <w:shd w:val="clear" w:color="FFFFFF" w:fill="FFFFFF"/>
        </w:rPr>
        <w:t>5.</w:t>
      </w:r>
      <w:r>
        <w:rPr>
          <w:rFonts w:ascii="Arial Narrow" w:hAnsi="Arial Narrow" w:cs="Calibri"/>
          <w:sz w:val="24"/>
          <w:szCs w:val="24"/>
          <w:shd w:val="clear" w:color="FFFFFF" w:fill="FFFFFF"/>
        </w:rPr>
        <w:tab/>
      </w:r>
      <w:r w:rsidRPr="00456BCA">
        <w:rPr>
          <w:rFonts w:ascii="Arial Narrow" w:hAnsi="Arial Narrow" w:cs="Calibri"/>
          <w:sz w:val="24"/>
          <w:szCs w:val="24"/>
          <w:shd w:val="clear" w:color="FFFFFF" w:fill="FFFFFF"/>
        </w:rPr>
        <w:t>Osobami upoważnionymi ze strony Wykonawcy do kontaktowania się z Zamawiającym są:</w:t>
      </w:r>
    </w:p>
    <w:p w14:paraId="456386F1" w14:textId="77777777" w:rsidR="00C54C45" w:rsidRPr="00456BCA" w:rsidRDefault="00C54C45" w:rsidP="00C54C45">
      <w:pPr>
        <w:widowControl w:val="0"/>
        <w:suppressAutoHyphens/>
        <w:spacing w:after="0" w:line="240" w:lineRule="auto"/>
        <w:ind w:left="426"/>
        <w:jc w:val="both"/>
        <w:rPr>
          <w:rFonts w:ascii="Arial Narrow" w:hAnsi="Arial Narrow" w:cs="Calibri"/>
          <w:sz w:val="24"/>
          <w:szCs w:val="24"/>
          <w:shd w:val="clear" w:color="FFFFFF" w:fill="FFFFFF"/>
        </w:rPr>
      </w:pPr>
      <w:r w:rsidRPr="00456BCA">
        <w:rPr>
          <w:rFonts w:ascii="Arial Narrow" w:hAnsi="Arial Narrow" w:cs="Calibri"/>
          <w:sz w:val="24"/>
          <w:szCs w:val="24"/>
          <w:shd w:val="clear" w:color="FFFFFF" w:fill="FFFFFF"/>
        </w:rPr>
        <w:t>1)</w:t>
      </w:r>
      <w:r w:rsidRPr="00456BCA">
        <w:rPr>
          <w:rFonts w:ascii="Arial Narrow" w:hAnsi="Arial Narrow" w:cs="Calibri"/>
          <w:sz w:val="24"/>
          <w:szCs w:val="24"/>
          <w:shd w:val="clear" w:color="FFFFFF" w:fill="FFFFFF"/>
        </w:rPr>
        <w:tab/>
        <w:t>………………………………………………...,  tel. ……………….…,</w:t>
      </w:r>
    </w:p>
    <w:p w14:paraId="163CB73A" w14:textId="77777777" w:rsidR="00C54C45" w:rsidRPr="00456BCA" w:rsidRDefault="00C54C45" w:rsidP="00C54C45">
      <w:pPr>
        <w:widowControl w:val="0"/>
        <w:suppressAutoHyphens/>
        <w:spacing w:after="0" w:line="240" w:lineRule="auto"/>
        <w:ind w:left="426"/>
        <w:jc w:val="both"/>
        <w:rPr>
          <w:rFonts w:ascii="Arial Narrow" w:hAnsi="Arial Narrow" w:cs="Calibri"/>
          <w:sz w:val="24"/>
          <w:szCs w:val="24"/>
          <w:shd w:val="clear" w:color="FFFFFF" w:fill="FFFFFF"/>
        </w:rPr>
      </w:pPr>
      <w:r w:rsidRPr="00456BCA">
        <w:rPr>
          <w:rFonts w:ascii="Arial Narrow" w:hAnsi="Arial Narrow" w:cs="Calibri"/>
          <w:sz w:val="24"/>
          <w:szCs w:val="24"/>
          <w:shd w:val="clear" w:color="FFFFFF" w:fill="FFFFFF"/>
        </w:rPr>
        <w:t>2)</w:t>
      </w:r>
      <w:r w:rsidRPr="00456BCA">
        <w:rPr>
          <w:rFonts w:ascii="Arial Narrow" w:hAnsi="Arial Narrow" w:cs="Calibri"/>
          <w:sz w:val="24"/>
          <w:szCs w:val="24"/>
          <w:shd w:val="clear" w:color="FFFFFF" w:fill="FFFFFF"/>
        </w:rPr>
        <w:tab/>
        <w:t>………………………………………………...,  tel. ……………….…,</w:t>
      </w:r>
    </w:p>
    <w:p w14:paraId="324DE039" w14:textId="77777777" w:rsidR="00C54C45" w:rsidRPr="00456BCA" w:rsidRDefault="00C54C45" w:rsidP="00C54C45">
      <w:pPr>
        <w:widowControl w:val="0"/>
        <w:suppressAutoHyphens/>
        <w:spacing w:after="0" w:line="240" w:lineRule="auto"/>
        <w:ind w:left="426"/>
        <w:jc w:val="both"/>
        <w:rPr>
          <w:rFonts w:ascii="Arial Narrow" w:hAnsi="Arial Narrow" w:cs="Calibri"/>
          <w:sz w:val="24"/>
          <w:szCs w:val="24"/>
          <w:shd w:val="clear" w:color="FFFFFF" w:fill="FFFFFF"/>
        </w:rPr>
      </w:pPr>
      <w:r w:rsidRPr="00456BCA">
        <w:rPr>
          <w:rFonts w:ascii="Arial Narrow" w:hAnsi="Arial Narrow" w:cs="Calibri"/>
          <w:sz w:val="24"/>
          <w:szCs w:val="24"/>
          <w:shd w:val="clear" w:color="FFFFFF" w:fill="FFFFFF"/>
        </w:rPr>
        <w:t>3)</w:t>
      </w:r>
      <w:r w:rsidRPr="00456BCA">
        <w:rPr>
          <w:rFonts w:ascii="Arial Narrow" w:hAnsi="Arial Narrow" w:cs="Calibri"/>
          <w:sz w:val="24"/>
          <w:szCs w:val="24"/>
          <w:shd w:val="clear" w:color="FFFFFF" w:fill="FFFFFF"/>
        </w:rPr>
        <w:tab/>
        <w:t>………………</w:t>
      </w:r>
      <w:r>
        <w:rPr>
          <w:rFonts w:ascii="Arial Narrow" w:hAnsi="Arial Narrow" w:cs="Calibri"/>
          <w:sz w:val="24"/>
          <w:szCs w:val="24"/>
          <w:shd w:val="clear" w:color="FFFFFF" w:fill="FFFFFF"/>
        </w:rPr>
        <w:t>………………………………...,  tel. ……………….….</w:t>
      </w:r>
    </w:p>
    <w:p w14:paraId="709FAE5D" w14:textId="77777777" w:rsidR="00C54C45" w:rsidRPr="00456BCA" w:rsidRDefault="00C54C45" w:rsidP="00C54C45">
      <w:pPr>
        <w:widowControl w:val="0"/>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6.</w:t>
      </w:r>
      <w:r>
        <w:rPr>
          <w:rFonts w:ascii="Arial Narrow" w:hAnsi="Arial Narrow" w:cs="Calibri"/>
          <w:sz w:val="24"/>
          <w:szCs w:val="24"/>
        </w:rPr>
        <w:tab/>
      </w:r>
      <w:r w:rsidRPr="00456BCA">
        <w:rPr>
          <w:rFonts w:ascii="Arial Narrow" w:hAnsi="Arial Narrow" w:cs="Calibri"/>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166ACB50" w14:textId="320B7B43" w:rsidR="00C54C45" w:rsidRPr="00456BCA" w:rsidRDefault="00EE070E" w:rsidP="00C54C45">
      <w:pPr>
        <w:widowControl w:val="0"/>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lastRenderedPageBreak/>
        <w:t>7</w:t>
      </w:r>
      <w:r w:rsidR="00C54C45">
        <w:rPr>
          <w:rFonts w:ascii="Arial Narrow" w:hAnsi="Arial Narrow" w:cs="Calibri"/>
          <w:sz w:val="24"/>
          <w:szCs w:val="24"/>
        </w:rPr>
        <w:t>.</w:t>
      </w:r>
      <w:r w:rsidR="00C54C45">
        <w:rPr>
          <w:rFonts w:ascii="Arial Narrow" w:hAnsi="Arial Narrow" w:cs="Calibri"/>
          <w:sz w:val="24"/>
          <w:szCs w:val="24"/>
        </w:rPr>
        <w:tab/>
      </w:r>
      <w:r w:rsidR="00C54C45" w:rsidRPr="00456BCA">
        <w:rPr>
          <w:rFonts w:ascii="Arial Narrow" w:hAnsi="Arial Narrow" w:cs="Calibri"/>
          <w:sz w:val="24"/>
          <w:szCs w:val="24"/>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14:paraId="1A06760F" w14:textId="616E24A0" w:rsidR="00C54C45" w:rsidRPr="001D15CF" w:rsidRDefault="00EE070E" w:rsidP="00C54C45">
      <w:pPr>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8</w:t>
      </w:r>
      <w:r w:rsidR="00C54C45">
        <w:rPr>
          <w:rFonts w:ascii="Arial Narrow" w:hAnsi="Arial Narrow" w:cs="Calibri"/>
          <w:sz w:val="24"/>
          <w:szCs w:val="24"/>
        </w:rPr>
        <w:t>.</w:t>
      </w:r>
      <w:r w:rsidR="00C54C45">
        <w:rPr>
          <w:rFonts w:ascii="Arial Narrow" w:hAnsi="Arial Narrow" w:cs="Calibri"/>
          <w:sz w:val="24"/>
          <w:szCs w:val="24"/>
        </w:rPr>
        <w:tab/>
      </w:r>
      <w:r w:rsidR="00C54C45" w:rsidRPr="00456BCA">
        <w:rPr>
          <w:rFonts w:ascii="Arial Narrow" w:hAnsi="Arial Narrow" w:cs="Calibri"/>
          <w:sz w:val="24"/>
          <w:szCs w:val="24"/>
        </w:rPr>
        <w:t xml:space="preserve">Umowę sporządzono w czterech jednobrzmiących egzemplarzach, z czego jeden otrzymuje Wykonawca, a trzy egzemplarze Zamawiający. </w:t>
      </w:r>
    </w:p>
    <w:p w14:paraId="04EBE78F" w14:textId="77777777" w:rsidR="00C54C45" w:rsidRPr="00050BCA" w:rsidRDefault="00C54C45" w:rsidP="00C54C45">
      <w:pPr>
        <w:suppressAutoHyphens/>
        <w:spacing w:after="0" w:line="240" w:lineRule="auto"/>
        <w:jc w:val="both"/>
        <w:rPr>
          <w:rFonts w:ascii="Arial Narrow" w:eastAsia="Times New Roman" w:hAnsi="Arial Narrow" w:cs="Calibri"/>
          <w:sz w:val="24"/>
          <w:szCs w:val="24"/>
          <w:lang w:eastAsia="pl-PL"/>
        </w:rPr>
      </w:pPr>
    </w:p>
    <w:p w14:paraId="5D5F1577" w14:textId="77777777" w:rsidR="00C54C45" w:rsidRPr="00050BCA" w:rsidRDefault="00C54C45" w:rsidP="00C54C45">
      <w:pPr>
        <w:suppressAutoHyphens/>
        <w:spacing w:after="0" w:line="240" w:lineRule="auto"/>
        <w:jc w:val="both"/>
        <w:rPr>
          <w:rFonts w:ascii="Arial Narrow" w:eastAsia="Times New Roman" w:hAnsi="Arial Narrow" w:cs="Calibri"/>
          <w:sz w:val="24"/>
          <w:szCs w:val="24"/>
          <w:lang w:eastAsia="pl-PL"/>
        </w:rPr>
      </w:pPr>
    </w:p>
    <w:p w14:paraId="23C74CA0" w14:textId="77777777" w:rsidR="00C54C45" w:rsidRPr="00050BCA" w:rsidRDefault="00C54C45" w:rsidP="00C54C45">
      <w:pPr>
        <w:suppressAutoHyphens/>
        <w:spacing w:after="0" w:line="240" w:lineRule="auto"/>
        <w:jc w:val="both"/>
        <w:rPr>
          <w:rFonts w:ascii="Arial Narrow" w:eastAsia="Times New Roman" w:hAnsi="Arial Narrow" w:cs="Calibri"/>
          <w:sz w:val="24"/>
          <w:szCs w:val="24"/>
          <w:lang w:eastAsia="pl-PL"/>
        </w:rPr>
      </w:pPr>
      <w:r w:rsidRPr="00050BCA">
        <w:rPr>
          <w:rFonts w:ascii="Arial Narrow" w:eastAsia="Times New Roman" w:hAnsi="Arial Narrow" w:cs="Calibri"/>
          <w:sz w:val="24"/>
          <w:szCs w:val="24"/>
          <w:lang w:eastAsia="pl-PL"/>
        </w:rPr>
        <w:t>……………………………………………..</w:t>
      </w:r>
      <w:r w:rsidRPr="00050BCA">
        <w:rPr>
          <w:rFonts w:ascii="Arial Narrow" w:eastAsia="Times New Roman" w:hAnsi="Arial Narrow" w:cs="Calibri"/>
          <w:sz w:val="24"/>
          <w:szCs w:val="24"/>
          <w:lang w:eastAsia="pl-PL"/>
        </w:rPr>
        <w:tab/>
      </w:r>
      <w:r w:rsidRPr="00050BCA">
        <w:rPr>
          <w:rFonts w:ascii="Arial Narrow" w:eastAsia="Times New Roman" w:hAnsi="Arial Narrow" w:cs="Calibri"/>
          <w:sz w:val="24"/>
          <w:szCs w:val="24"/>
          <w:lang w:eastAsia="pl-PL"/>
        </w:rPr>
        <w:tab/>
      </w:r>
      <w:r w:rsidRPr="00050BCA">
        <w:rPr>
          <w:rFonts w:ascii="Arial Narrow" w:eastAsia="Times New Roman" w:hAnsi="Arial Narrow" w:cs="Calibri"/>
          <w:sz w:val="24"/>
          <w:szCs w:val="24"/>
          <w:lang w:eastAsia="pl-PL"/>
        </w:rPr>
        <w:tab/>
        <w:t xml:space="preserve">              ………………………………….</w:t>
      </w:r>
    </w:p>
    <w:p w14:paraId="2FD35A29" w14:textId="77777777" w:rsidR="00C54C45" w:rsidRPr="00050BCA" w:rsidRDefault="00C54C45" w:rsidP="00C54C45">
      <w:pPr>
        <w:tabs>
          <w:tab w:val="left" w:pos="5387"/>
        </w:tabs>
        <w:suppressAutoHyphens/>
        <w:spacing w:after="0" w:line="240" w:lineRule="auto"/>
        <w:rPr>
          <w:rFonts w:ascii="Arial Narrow" w:eastAsia="Times New Roman" w:hAnsi="Arial Narrow" w:cs="Calibri"/>
          <w:sz w:val="24"/>
          <w:szCs w:val="24"/>
          <w:lang w:eastAsia="pl-PL"/>
        </w:rPr>
      </w:pPr>
      <w:r w:rsidRPr="00050BCA">
        <w:rPr>
          <w:rFonts w:ascii="Arial Narrow" w:eastAsia="Times New Roman" w:hAnsi="Arial Narrow" w:cs="Calibri"/>
          <w:sz w:val="24"/>
          <w:szCs w:val="24"/>
          <w:lang w:eastAsia="pl-PL"/>
        </w:rPr>
        <w:t xml:space="preserve">           ZAMAWIAJĄCY</w:t>
      </w:r>
      <w:r w:rsidRPr="00050BCA">
        <w:rPr>
          <w:rFonts w:ascii="Arial Narrow" w:eastAsia="Times New Roman" w:hAnsi="Arial Narrow" w:cs="Calibri"/>
          <w:sz w:val="24"/>
          <w:szCs w:val="24"/>
          <w:lang w:eastAsia="pl-PL"/>
        </w:rPr>
        <w:tab/>
        <w:t xml:space="preserve">                        WYKONAWCA</w:t>
      </w:r>
    </w:p>
    <w:p w14:paraId="036158A8" w14:textId="77777777" w:rsidR="008C2351" w:rsidRDefault="008C2351" w:rsidP="00C54C45">
      <w:pPr>
        <w:pStyle w:val="Standard"/>
        <w:shd w:val="clear" w:color="auto" w:fill="FFFFFF"/>
        <w:jc w:val="both"/>
        <w:rPr>
          <w:rFonts w:ascii="Arial Narrow" w:hAnsi="Arial Narrow"/>
        </w:rPr>
      </w:pPr>
    </w:p>
    <w:p w14:paraId="43DF2C87" w14:textId="77777777" w:rsidR="008C2351" w:rsidRDefault="008C2351" w:rsidP="00C54C45">
      <w:pPr>
        <w:pStyle w:val="Standard"/>
        <w:shd w:val="clear" w:color="auto" w:fill="FFFFFF"/>
        <w:jc w:val="both"/>
        <w:rPr>
          <w:rFonts w:ascii="Arial Narrow" w:hAnsi="Arial Narrow"/>
        </w:rPr>
      </w:pPr>
    </w:p>
    <w:p w14:paraId="40D05553" w14:textId="4892D416" w:rsidR="00C54C45" w:rsidRPr="00430379" w:rsidRDefault="00C54C45" w:rsidP="00C54C45">
      <w:pPr>
        <w:pStyle w:val="Standard"/>
        <w:shd w:val="clear" w:color="auto" w:fill="FFFFFF"/>
        <w:jc w:val="both"/>
        <w:rPr>
          <w:rFonts w:ascii="Arial Narrow" w:hAnsi="Arial Narrow"/>
        </w:rPr>
      </w:pPr>
      <w:r w:rsidRPr="00430379">
        <w:rPr>
          <w:rFonts w:ascii="Arial Narrow" w:hAnsi="Arial Narrow"/>
        </w:rPr>
        <w:t>Załączniki:</w:t>
      </w:r>
    </w:p>
    <w:p w14:paraId="136616D7" w14:textId="77777777" w:rsidR="00C54C45" w:rsidRDefault="00C54C45" w:rsidP="00C54C45">
      <w:pPr>
        <w:pStyle w:val="Standard"/>
        <w:shd w:val="clear" w:color="auto" w:fill="FFFFFF"/>
        <w:jc w:val="both"/>
        <w:rPr>
          <w:rFonts w:ascii="Arial Narrow" w:hAnsi="Arial Narrow"/>
        </w:rPr>
      </w:pPr>
      <w:r>
        <w:rPr>
          <w:rFonts w:ascii="Arial Narrow" w:hAnsi="Arial Narrow"/>
        </w:rPr>
        <w:t xml:space="preserve">1. </w:t>
      </w:r>
      <w:r w:rsidRPr="00430379">
        <w:rPr>
          <w:rFonts w:ascii="Arial Narrow" w:hAnsi="Arial Narrow"/>
        </w:rPr>
        <w:t>Oferta Wykonawcy;</w:t>
      </w:r>
    </w:p>
    <w:p w14:paraId="73CB46D9" w14:textId="3AC3EA25" w:rsidR="00A66E3E" w:rsidRPr="00A66E3E" w:rsidRDefault="00C54C45" w:rsidP="00FA5F52">
      <w:pPr>
        <w:pStyle w:val="Standard"/>
        <w:shd w:val="clear" w:color="auto" w:fill="FFFFFF"/>
        <w:jc w:val="both"/>
        <w:rPr>
          <w:rFonts w:ascii="Arial Narrow" w:hAnsi="Arial Narrow"/>
          <w:sz w:val="24"/>
          <w:szCs w:val="24"/>
        </w:rPr>
      </w:pPr>
      <w:r>
        <w:rPr>
          <w:rFonts w:ascii="Arial Narrow" w:hAnsi="Arial Narrow"/>
        </w:rPr>
        <w:t xml:space="preserve">2. </w:t>
      </w:r>
      <w:r w:rsidRPr="00F73EAB">
        <w:rPr>
          <w:rFonts w:ascii="Arial Narrow" w:hAnsi="Arial Narrow"/>
        </w:rPr>
        <w:t>SWZ.</w:t>
      </w:r>
    </w:p>
    <w:sectPr w:rsidR="00A66E3E" w:rsidRPr="00A66E3E" w:rsidSect="008A0046">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FEDC2" w14:textId="77777777" w:rsidR="00193995" w:rsidRDefault="00193995" w:rsidP="00AE43FE">
      <w:pPr>
        <w:spacing w:after="0" w:line="240" w:lineRule="auto"/>
      </w:pPr>
      <w:r>
        <w:separator/>
      </w:r>
    </w:p>
  </w:endnote>
  <w:endnote w:type="continuationSeparator" w:id="0">
    <w:p w14:paraId="0FF5DBAE" w14:textId="77777777" w:rsidR="00193995" w:rsidRDefault="0019399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34439"/>
      <w:docPartObj>
        <w:docPartGallery w:val="Page Numbers (Bottom of Page)"/>
        <w:docPartUnique/>
      </w:docPartObj>
    </w:sdtPr>
    <w:sdtEndPr>
      <w:rPr>
        <w:rFonts w:ascii="Arial Narrow" w:hAnsi="Arial Narrow"/>
      </w:rPr>
    </w:sdtEndPr>
    <w:sdtContent>
      <w:p w14:paraId="06B67D00" w14:textId="77777777" w:rsidR="00193995" w:rsidRDefault="0019399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Pr>
            <w:rFonts w:ascii="Arial Narrow" w:hAnsi="Arial Narrow"/>
            <w:noProof/>
          </w:rPr>
          <w:t>1</w:t>
        </w:r>
        <w:r w:rsidRPr="00AE43FE">
          <w:rPr>
            <w:rFonts w:ascii="Arial Narrow" w:hAnsi="Arial Narrow"/>
          </w:rPr>
          <w:fldChar w:fldCharType="end"/>
        </w:r>
      </w:p>
      <w:p w14:paraId="08DB3AE3" w14:textId="6067BC7A" w:rsidR="00193995" w:rsidRPr="00AE43FE" w:rsidRDefault="008C2351">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70FB" w14:textId="77777777" w:rsidR="00193995" w:rsidRDefault="00193995" w:rsidP="00AE43FE">
      <w:pPr>
        <w:spacing w:after="0" w:line="240" w:lineRule="auto"/>
      </w:pPr>
      <w:r>
        <w:separator/>
      </w:r>
    </w:p>
  </w:footnote>
  <w:footnote w:type="continuationSeparator" w:id="0">
    <w:p w14:paraId="23A1C3B2" w14:textId="77777777" w:rsidR="00193995" w:rsidRDefault="0019399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6F50E5"/>
    <w:multiLevelType w:val="hybridMultilevel"/>
    <w:tmpl w:val="6C88FFE6"/>
    <w:lvl w:ilvl="0" w:tplc="A7C82D3E">
      <w:start w:val="1"/>
      <w:numFmt w:val="decimal"/>
      <w:lvlText w:val="%1."/>
      <w:lvlJc w:val="left"/>
      <w:pPr>
        <w:ind w:left="720" w:hanging="360"/>
      </w:pPr>
      <w:rPr>
        <w:rFonts w:ascii="Arial Narrow" w:hAnsi="Arial Narrow" w:cs="Arial"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1"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32A66C7"/>
    <w:multiLevelType w:val="hybridMultilevel"/>
    <w:tmpl w:val="A6720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2"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4"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44"/>
  </w:num>
  <w:num w:numId="4">
    <w:abstractNumId w:val="57"/>
  </w:num>
  <w:num w:numId="5">
    <w:abstractNumId w:val="42"/>
  </w:num>
  <w:num w:numId="6">
    <w:abstractNumId w:val="27"/>
  </w:num>
  <w:num w:numId="7">
    <w:abstractNumId w:val="20"/>
  </w:num>
  <w:num w:numId="8">
    <w:abstractNumId w:val="55"/>
  </w:num>
  <w:num w:numId="9">
    <w:abstractNumId w:val="56"/>
  </w:num>
  <w:num w:numId="10">
    <w:abstractNumId w:val="17"/>
  </w:num>
  <w:num w:numId="11">
    <w:abstractNumId w:val="26"/>
  </w:num>
  <w:num w:numId="12">
    <w:abstractNumId w:val="60"/>
  </w:num>
  <w:num w:numId="13">
    <w:abstractNumId w:val="29"/>
  </w:num>
  <w:num w:numId="14">
    <w:abstractNumId w:val="11"/>
  </w:num>
  <w:num w:numId="15">
    <w:abstractNumId w:val="40"/>
  </w:num>
  <w:num w:numId="16">
    <w:abstractNumId w:val="54"/>
  </w:num>
  <w:num w:numId="17">
    <w:abstractNumId w:val="46"/>
  </w:num>
  <w:num w:numId="18">
    <w:abstractNumId w:val="49"/>
  </w:num>
  <w:num w:numId="19">
    <w:abstractNumId w:val="13"/>
  </w:num>
  <w:num w:numId="20">
    <w:abstractNumId w:val="47"/>
  </w:num>
  <w:num w:numId="21">
    <w:abstractNumId w:val="33"/>
  </w:num>
  <w:num w:numId="22">
    <w:abstractNumId w:val="31"/>
  </w:num>
  <w:num w:numId="23">
    <w:abstractNumId w:val="30"/>
  </w:num>
  <w:num w:numId="24">
    <w:abstractNumId w:val="25"/>
  </w:num>
  <w:num w:numId="25">
    <w:abstractNumId w:val="12"/>
  </w:num>
  <w:num w:numId="26">
    <w:abstractNumId w:val="48"/>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53"/>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
  </w:num>
  <w:num w:numId="40">
    <w:abstractNumId w:val="7"/>
  </w:num>
  <w:num w:numId="41">
    <w:abstractNumId w:val="51"/>
  </w:num>
  <w:num w:numId="42">
    <w:abstractNumId w:val="21"/>
  </w:num>
  <w:num w:numId="43">
    <w:abstractNumId w:val="45"/>
  </w:num>
  <w:num w:numId="44">
    <w:abstractNumId w:val="23"/>
  </w:num>
  <w:num w:numId="45">
    <w:abstractNumId w:val="24"/>
  </w:num>
  <w:num w:numId="46">
    <w:abstractNumId w:val="58"/>
  </w:num>
  <w:num w:numId="47">
    <w:abstractNumId w:val="36"/>
  </w:num>
  <w:num w:numId="48">
    <w:abstractNumId w:val="32"/>
  </w:num>
  <w:num w:numId="49">
    <w:abstractNumId w:val="22"/>
  </w:num>
  <w:num w:numId="50">
    <w:abstractNumId w:val="8"/>
  </w:num>
  <w:num w:numId="51">
    <w:abstractNumId w:val="43"/>
  </w:num>
  <w:num w:numId="52">
    <w:abstractNumId w:val="50"/>
  </w:num>
  <w:num w:numId="53">
    <w:abstractNumId w:val="37"/>
  </w:num>
  <w:num w:numId="54">
    <w:abstractNumId w:val="28"/>
  </w:num>
  <w:num w:numId="55">
    <w:abstractNumId w:val="18"/>
  </w:num>
  <w:num w:numId="56">
    <w:abstractNumId w:val="15"/>
  </w:num>
  <w:num w:numId="57">
    <w:abstractNumId w:val="35"/>
  </w:num>
  <w:num w:numId="58">
    <w:abstractNumId w:val="14"/>
  </w:num>
  <w:num w:numId="59">
    <w:abstractNumId w:val="10"/>
  </w:num>
  <w:num w:numId="60">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32"/>
    <w:rsid w:val="00015B8F"/>
    <w:rsid w:val="00026FBB"/>
    <w:rsid w:val="00042914"/>
    <w:rsid w:val="00043801"/>
    <w:rsid w:val="000549ED"/>
    <w:rsid w:val="000566D7"/>
    <w:rsid w:val="0006036A"/>
    <w:rsid w:val="000A554D"/>
    <w:rsid w:val="000C6C64"/>
    <w:rsid w:val="000E232C"/>
    <w:rsid w:val="000E3C05"/>
    <w:rsid w:val="000F36E3"/>
    <w:rsid w:val="001125CC"/>
    <w:rsid w:val="00117876"/>
    <w:rsid w:val="00145488"/>
    <w:rsid w:val="00147DFE"/>
    <w:rsid w:val="00151F0D"/>
    <w:rsid w:val="00193995"/>
    <w:rsid w:val="001A519C"/>
    <w:rsid w:val="001A776E"/>
    <w:rsid w:val="001E40E6"/>
    <w:rsid w:val="002378F8"/>
    <w:rsid w:val="002441AB"/>
    <w:rsid w:val="002B3F2C"/>
    <w:rsid w:val="002D15FC"/>
    <w:rsid w:val="002D1624"/>
    <w:rsid w:val="002E3465"/>
    <w:rsid w:val="002E3A34"/>
    <w:rsid w:val="002F10E7"/>
    <w:rsid w:val="002F2FF7"/>
    <w:rsid w:val="00303EE0"/>
    <w:rsid w:val="00304DD4"/>
    <w:rsid w:val="00307687"/>
    <w:rsid w:val="00316E4A"/>
    <w:rsid w:val="00325029"/>
    <w:rsid w:val="003436F0"/>
    <w:rsid w:val="00350E6C"/>
    <w:rsid w:val="0038124B"/>
    <w:rsid w:val="003979AF"/>
    <w:rsid w:val="003D60E9"/>
    <w:rsid w:val="003F19DD"/>
    <w:rsid w:val="00442808"/>
    <w:rsid w:val="004472DE"/>
    <w:rsid w:val="00450403"/>
    <w:rsid w:val="004629AB"/>
    <w:rsid w:val="00493719"/>
    <w:rsid w:val="004A0C40"/>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73D11"/>
    <w:rsid w:val="006D716B"/>
    <w:rsid w:val="00702799"/>
    <w:rsid w:val="00736154"/>
    <w:rsid w:val="00754A1F"/>
    <w:rsid w:val="00770F6E"/>
    <w:rsid w:val="0077148D"/>
    <w:rsid w:val="00775BD2"/>
    <w:rsid w:val="00780709"/>
    <w:rsid w:val="007920E0"/>
    <w:rsid w:val="00793721"/>
    <w:rsid w:val="007C783B"/>
    <w:rsid w:val="007E2E01"/>
    <w:rsid w:val="007F7BB0"/>
    <w:rsid w:val="00804660"/>
    <w:rsid w:val="00854DF1"/>
    <w:rsid w:val="00860A8E"/>
    <w:rsid w:val="00881A9A"/>
    <w:rsid w:val="00897A49"/>
    <w:rsid w:val="008A0046"/>
    <w:rsid w:val="008B6F5B"/>
    <w:rsid w:val="008C2351"/>
    <w:rsid w:val="008D3B42"/>
    <w:rsid w:val="0091600D"/>
    <w:rsid w:val="00941CCA"/>
    <w:rsid w:val="009423CF"/>
    <w:rsid w:val="00953E89"/>
    <w:rsid w:val="00954101"/>
    <w:rsid w:val="00971114"/>
    <w:rsid w:val="009863BD"/>
    <w:rsid w:val="009A2816"/>
    <w:rsid w:val="009B0D0C"/>
    <w:rsid w:val="009B218E"/>
    <w:rsid w:val="009E16C9"/>
    <w:rsid w:val="00A2323C"/>
    <w:rsid w:val="00A23BBD"/>
    <w:rsid w:val="00A4191C"/>
    <w:rsid w:val="00A52491"/>
    <w:rsid w:val="00A53916"/>
    <w:rsid w:val="00A65391"/>
    <w:rsid w:val="00A66E3E"/>
    <w:rsid w:val="00A72C32"/>
    <w:rsid w:val="00A84517"/>
    <w:rsid w:val="00AA6FD6"/>
    <w:rsid w:val="00AC11D0"/>
    <w:rsid w:val="00AE43FE"/>
    <w:rsid w:val="00B41090"/>
    <w:rsid w:val="00B51402"/>
    <w:rsid w:val="00B527CE"/>
    <w:rsid w:val="00B71D10"/>
    <w:rsid w:val="00B71DF0"/>
    <w:rsid w:val="00BA6384"/>
    <w:rsid w:val="00BF202A"/>
    <w:rsid w:val="00BF5C1F"/>
    <w:rsid w:val="00C029D2"/>
    <w:rsid w:val="00C04C4A"/>
    <w:rsid w:val="00C24331"/>
    <w:rsid w:val="00C54C45"/>
    <w:rsid w:val="00C62721"/>
    <w:rsid w:val="00D17529"/>
    <w:rsid w:val="00D25D27"/>
    <w:rsid w:val="00D50514"/>
    <w:rsid w:val="00DA4408"/>
    <w:rsid w:val="00DA6BB1"/>
    <w:rsid w:val="00DB4F86"/>
    <w:rsid w:val="00DD421C"/>
    <w:rsid w:val="00DF25B7"/>
    <w:rsid w:val="00E2753F"/>
    <w:rsid w:val="00E51663"/>
    <w:rsid w:val="00E90A1A"/>
    <w:rsid w:val="00E944F0"/>
    <w:rsid w:val="00E968A6"/>
    <w:rsid w:val="00EB5BFA"/>
    <w:rsid w:val="00EB6A55"/>
    <w:rsid w:val="00EB773C"/>
    <w:rsid w:val="00EE070E"/>
    <w:rsid w:val="00F204E0"/>
    <w:rsid w:val="00F40A25"/>
    <w:rsid w:val="00FA5F52"/>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galis.pl/document-view.seam?documentId=mfrxilrtg4ytimjwheytkltqmfyc4njqhe3tcmzygy" TargetMode="External"/><Relationship Id="rId18" Type="http://schemas.openxmlformats.org/officeDocument/2006/relationships/hyperlink" Target="https://sip.legalis.pl/document-view.seam?documentId=mfrxilrtg4ytimjwheytkltqmfyc4njqhe3tanzygu" TargetMode="External"/><Relationship Id="rId26" Type="http://schemas.openxmlformats.org/officeDocument/2006/relationships/hyperlink" Target="https://sip.legalis.pl/document-view.seam?documentId=mfrxilrtg4ytimjzhe4tiltqmfyc4njrga4damzygm"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xgy"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rygm" TargetMode="External"/><Relationship Id="rId17" Type="http://schemas.openxmlformats.org/officeDocument/2006/relationships/hyperlink" Target="https://sip.legalis.pl/document-view.seam?documentId=mfrxilrtg4ytimjwheytkltqmfyc4njqhe3tcnjzha" TargetMode="External"/><Relationship Id="rId25" Type="http://schemas.openxmlformats.org/officeDocument/2006/relationships/hyperlink" Target="https://sip.legalis.pl/document-view.seam?documentId=mfrxilrsge2tkmzwgy4dsltqmfyc4mrqgq3tgobtg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bshe" TargetMode="External"/><Relationship Id="rId20" Type="http://schemas.openxmlformats.org/officeDocument/2006/relationships/hyperlink" Target="https://sip.legalis.pl/document-view.seam?documentId=mfrxilrsge2tkmzwgy4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mjsgi" TargetMode="External"/><Relationship Id="rId24" Type="http://schemas.openxmlformats.org/officeDocument/2006/relationships/hyperlink" Target="https://sip.legalis.pl/document-view.seam?documentId=mfrxilrsge2tkmzwgy4dsltqmfyc4mrqgq3tgobsg4"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xgi" TargetMode="External"/><Relationship Id="rId23" Type="http://schemas.openxmlformats.org/officeDocument/2006/relationships/hyperlink" Target="https://sip.legalis.pl/document-view.seam?documentId=mfrxilrtg4ytimjwheytkltqmfyc4njqhe3tcnbxhe" TargetMode="External"/><Relationship Id="rId28" Type="http://schemas.openxmlformats.org/officeDocument/2006/relationships/hyperlink" Target="mailto:kobza.alicja@umig.naklo.pl" TargetMode="External"/><Relationship Id="rId10" Type="http://schemas.openxmlformats.org/officeDocument/2006/relationships/hyperlink" Target="https://sip.legalis.pl/document-view.seam?documentId=mfrxilrtg4ytimjwheytkltqmfyc4njqhe3tcnbrg4" TargetMode="External"/><Relationship Id="rId19" Type="http://schemas.openxmlformats.org/officeDocument/2006/relationships/hyperlink" Target="https://sip.legalis.pl/document-view.seam?documentId=mfrxilrsge2tkmzwgy4dsltqmfyc4mrqgq3tgobsh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naklo" TargetMode="External"/><Relationship Id="rId14" Type="http://schemas.openxmlformats.org/officeDocument/2006/relationships/hyperlink" Target="https://sip.legalis.pl/document-view.seam?documentId=mfrxilrtg4ytgojvgm2tqltqmfyc4njqgezteobwgy" TargetMode="External"/><Relationship Id="rId22" Type="http://schemas.openxmlformats.org/officeDocument/2006/relationships/hyperlink" Target="https://sip.legalis.pl/document-view.seam?documentId=mfrxilrtg4ytimjwheytkltqmfyc4njqhe3tcnjtg4" TargetMode="External"/><Relationship Id="rId27" Type="http://schemas.openxmlformats.org/officeDocument/2006/relationships/hyperlink" Target="https://platformazakupowa.pl/pn/naklo"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41</Pages>
  <Words>14302</Words>
  <Characters>85815</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23</cp:revision>
  <cp:lastPrinted>2021-03-05T06:45:00Z</cp:lastPrinted>
  <dcterms:created xsi:type="dcterms:W3CDTF">2021-02-19T13:01:00Z</dcterms:created>
  <dcterms:modified xsi:type="dcterms:W3CDTF">2021-04-01T11:20:00Z</dcterms:modified>
</cp:coreProperties>
</file>